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77" w:rsidRDefault="006E3477">
      <w:pPr>
        <w:adjustRightInd w:val="0"/>
        <w:snapToGrid w:val="0"/>
        <w:spacing w:line="600" w:lineRule="exact"/>
        <w:jc w:val="center"/>
        <w:rPr>
          <w:rFonts w:ascii="宋体" w:hAnsi="宋体" w:cs="宋体"/>
          <w:b/>
          <w:color w:val="000000"/>
          <w:kern w:val="0"/>
          <w:sz w:val="48"/>
          <w:szCs w:val="48"/>
        </w:rPr>
      </w:pPr>
    </w:p>
    <w:p w:rsidR="006E3477" w:rsidRDefault="006E3477">
      <w:pPr>
        <w:adjustRightInd w:val="0"/>
        <w:snapToGrid w:val="0"/>
        <w:spacing w:line="900" w:lineRule="exact"/>
        <w:rPr>
          <w:rFonts w:ascii="宋体" w:hAnsi="宋体" w:cs="宋体"/>
          <w:b/>
          <w:color w:val="000000"/>
          <w:kern w:val="0"/>
          <w:sz w:val="44"/>
          <w:szCs w:val="44"/>
        </w:rPr>
      </w:pPr>
    </w:p>
    <w:p w:rsidR="006E3477" w:rsidRDefault="006E3477">
      <w:pPr>
        <w:adjustRightInd w:val="0"/>
        <w:snapToGrid w:val="0"/>
        <w:spacing w:line="900" w:lineRule="exact"/>
        <w:jc w:val="center"/>
        <w:rPr>
          <w:rFonts w:ascii="宋体" w:hAnsi="宋体" w:cs="宋体"/>
          <w:b/>
          <w:color w:val="000000"/>
          <w:kern w:val="0"/>
          <w:sz w:val="44"/>
          <w:szCs w:val="44"/>
        </w:rPr>
      </w:pPr>
    </w:p>
    <w:p w:rsidR="006E3477" w:rsidRDefault="00B95220">
      <w:pPr>
        <w:adjustRightInd w:val="0"/>
        <w:snapToGrid w:val="0"/>
        <w:spacing w:line="900" w:lineRule="exact"/>
        <w:jc w:val="center"/>
        <w:rPr>
          <w:rFonts w:ascii="宋体" w:hAnsi="宋体" w:cs="宋体"/>
          <w:b/>
          <w:color w:val="000000"/>
          <w:kern w:val="0"/>
          <w:sz w:val="36"/>
          <w:szCs w:val="36"/>
        </w:rPr>
      </w:pPr>
      <w:r>
        <w:rPr>
          <w:rFonts w:ascii="宋体" w:hAnsi="宋体" w:cs="宋体" w:hint="eastAsia"/>
          <w:b/>
          <w:color w:val="000000"/>
          <w:kern w:val="0"/>
          <w:sz w:val="36"/>
          <w:szCs w:val="36"/>
        </w:rPr>
        <w:t>湖州市人力资源和社会保障信息中心</w:t>
      </w:r>
    </w:p>
    <w:p w:rsidR="006E3477" w:rsidRDefault="00B95220">
      <w:pPr>
        <w:adjustRightInd w:val="0"/>
        <w:snapToGrid w:val="0"/>
        <w:spacing w:line="900" w:lineRule="exact"/>
        <w:jc w:val="center"/>
        <w:rPr>
          <w:rFonts w:ascii="宋体" w:hAnsi="宋体" w:cs="宋体"/>
          <w:b/>
          <w:color w:val="000000"/>
          <w:kern w:val="0"/>
          <w:sz w:val="36"/>
          <w:szCs w:val="36"/>
        </w:rPr>
      </w:pPr>
      <w:bookmarkStart w:id="0" w:name="OLE_LINK11"/>
      <w:bookmarkStart w:id="1" w:name="OLE_LINK12"/>
      <w:r>
        <w:rPr>
          <w:rFonts w:ascii="宋体" w:hAnsi="宋体" w:cs="宋体" w:hint="eastAsia"/>
          <w:b/>
          <w:color w:val="000000"/>
          <w:kern w:val="0"/>
          <w:sz w:val="36"/>
          <w:szCs w:val="36"/>
        </w:rPr>
        <w:t>湖州“青创新城”领域“一卡通”数字应用建设项目</w:t>
      </w:r>
      <w:bookmarkEnd w:id="0"/>
      <w:bookmarkEnd w:id="1"/>
    </w:p>
    <w:p w:rsidR="006E3477" w:rsidRDefault="00B95220">
      <w:pPr>
        <w:widowControl/>
        <w:spacing w:line="660" w:lineRule="exact"/>
        <w:jc w:val="center"/>
        <w:rPr>
          <w:rFonts w:ascii="宋体" w:hAnsi="宋体" w:cs="宋体"/>
          <w:b/>
          <w:color w:val="000000"/>
          <w:kern w:val="0"/>
          <w:sz w:val="32"/>
          <w:szCs w:val="32"/>
        </w:rPr>
      </w:pPr>
      <w:r>
        <w:rPr>
          <w:rFonts w:ascii="宋体" w:hAnsi="宋体" w:cs="宋体" w:hint="eastAsia"/>
          <w:b/>
          <w:color w:val="000000"/>
          <w:kern w:val="0"/>
          <w:sz w:val="32"/>
          <w:szCs w:val="32"/>
        </w:rPr>
        <w:t>（财政审批编号：</w:t>
      </w:r>
      <w:proofErr w:type="gramStart"/>
      <w:r>
        <w:rPr>
          <w:rFonts w:ascii="宋体" w:hAnsi="宋体" w:cs="宋体" w:hint="eastAsia"/>
          <w:b/>
          <w:color w:val="000000"/>
          <w:kern w:val="0"/>
          <w:sz w:val="30"/>
          <w:szCs w:val="30"/>
        </w:rPr>
        <w:t>湖财采确临</w:t>
      </w:r>
      <w:proofErr w:type="gramEnd"/>
      <w:r>
        <w:rPr>
          <w:rFonts w:ascii="宋体" w:hAnsi="宋体" w:cs="宋体" w:hint="eastAsia"/>
          <w:b/>
          <w:color w:val="000000"/>
          <w:kern w:val="0"/>
          <w:sz w:val="30"/>
          <w:szCs w:val="30"/>
        </w:rPr>
        <w:t>[2025]</w:t>
      </w:r>
      <w:bookmarkStart w:id="2" w:name="OLE_LINK57"/>
      <w:r>
        <w:rPr>
          <w:rFonts w:ascii="宋体" w:hAnsi="宋体" w:cs="宋体" w:hint="eastAsia"/>
          <w:b/>
          <w:color w:val="000000"/>
          <w:kern w:val="0"/>
          <w:sz w:val="30"/>
          <w:szCs w:val="30"/>
        </w:rPr>
        <w:t>11786</w:t>
      </w:r>
      <w:bookmarkEnd w:id="2"/>
      <w:r>
        <w:rPr>
          <w:rFonts w:ascii="宋体" w:hAnsi="宋体" w:cs="宋体" w:hint="eastAsia"/>
          <w:b/>
          <w:color w:val="000000"/>
          <w:kern w:val="0"/>
          <w:sz w:val="30"/>
          <w:szCs w:val="30"/>
        </w:rPr>
        <w:t>号</w:t>
      </w:r>
      <w:r>
        <w:rPr>
          <w:rFonts w:ascii="宋体" w:hAnsi="宋体" w:cs="宋体" w:hint="eastAsia"/>
          <w:b/>
          <w:color w:val="000000"/>
          <w:kern w:val="0"/>
          <w:sz w:val="32"/>
          <w:szCs w:val="32"/>
        </w:rPr>
        <w:t>）</w:t>
      </w:r>
    </w:p>
    <w:p w:rsidR="006E3477" w:rsidRDefault="006E3477">
      <w:pPr>
        <w:adjustRightInd w:val="0"/>
        <w:snapToGrid w:val="0"/>
        <w:spacing w:line="600" w:lineRule="exact"/>
        <w:jc w:val="center"/>
        <w:rPr>
          <w:rFonts w:ascii="宋体" w:hAnsi="宋体"/>
          <w:b/>
          <w:snapToGrid w:val="0"/>
          <w:color w:val="000000"/>
          <w:sz w:val="84"/>
          <w:szCs w:val="84"/>
        </w:rPr>
      </w:pPr>
    </w:p>
    <w:p w:rsidR="006E3477" w:rsidRDefault="006E3477">
      <w:pPr>
        <w:adjustRightInd w:val="0"/>
        <w:snapToGrid w:val="0"/>
        <w:spacing w:line="600" w:lineRule="exact"/>
        <w:jc w:val="center"/>
        <w:rPr>
          <w:rFonts w:ascii="宋体" w:hAnsi="宋体"/>
          <w:b/>
          <w:snapToGrid w:val="0"/>
          <w:color w:val="000000"/>
          <w:sz w:val="84"/>
          <w:szCs w:val="84"/>
        </w:rPr>
      </w:pPr>
    </w:p>
    <w:p w:rsidR="006E3477" w:rsidRDefault="006E3477">
      <w:pPr>
        <w:adjustRightInd w:val="0"/>
        <w:snapToGrid w:val="0"/>
        <w:spacing w:line="600" w:lineRule="exact"/>
        <w:jc w:val="center"/>
        <w:rPr>
          <w:rFonts w:ascii="宋体" w:hAnsi="宋体"/>
          <w:b/>
          <w:snapToGrid w:val="0"/>
          <w:color w:val="000000"/>
          <w:sz w:val="84"/>
          <w:szCs w:val="84"/>
        </w:rPr>
      </w:pPr>
    </w:p>
    <w:p w:rsidR="006E3477" w:rsidRDefault="00B95220">
      <w:pPr>
        <w:adjustRightInd w:val="0"/>
        <w:snapToGrid w:val="0"/>
        <w:spacing w:line="800" w:lineRule="atLeast"/>
        <w:jc w:val="center"/>
        <w:rPr>
          <w:rFonts w:ascii="宋体" w:hAnsi="宋体"/>
          <w:b/>
          <w:snapToGrid w:val="0"/>
          <w:color w:val="000000"/>
          <w:sz w:val="84"/>
          <w:szCs w:val="84"/>
        </w:rPr>
      </w:pPr>
      <w:r>
        <w:rPr>
          <w:rFonts w:ascii="宋体" w:hAnsi="宋体" w:hint="eastAsia"/>
          <w:b/>
          <w:snapToGrid w:val="0"/>
          <w:color w:val="000000"/>
          <w:sz w:val="84"/>
          <w:szCs w:val="84"/>
        </w:rPr>
        <w:t>竞争性磋商文件</w:t>
      </w:r>
    </w:p>
    <w:p w:rsidR="006E3477" w:rsidRDefault="00B95220">
      <w:pPr>
        <w:adjustRightInd w:val="0"/>
        <w:snapToGrid w:val="0"/>
        <w:spacing w:line="500" w:lineRule="exact"/>
        <w:jc w:val="center"/>
        <w:rPr>
          <w:rFonts w:ascii="宋体" w:hAnsi="宋体" w:cs="宋体"/>
          <w:bCs/>
          <w:snapToGrid w:val="0"/>
          <w:sz w:val="28"/>
          <w:szCs w:val="28"/>
        </w:rPr>
      </w:pPr>
      <w:r>
        <w:rPr>
          <w:rFonts w:ascii="宋体" w:hAnsi="宋体" w:hint="eastAsia"/>
          <w:bCs/>
          <w:snapToGrid w:val="0"/>
          <w:color w:val="000000"/>
          <w:sz w:val="28"/>
          <w:szCs w:val="28"/>
        </w:rPr>
        <w:t>（全流程电子）</w:t>
      </w:r>
    </w:p>
    <w:p w:rsidR="006E3477" w:rsidRDefault="006E3477">
      <w:pPr>
        <w:adjustRightInd w:val="0"/>
        <w:snapToGrid w:val="0"/>
        <w:spacing w:line="500" w:lineRule="exact"/>
        <w:rPr>
          <w:rFonts w:ascii="宋体" w:hAnsi="宋体"/>
          <w:bCs/>
          <w:snapToGrid w:val="0"/>
          <w:color w:val="000000"/>
          <w:sz w:val="32"/>
        </w:rPr>
      </w:pPr>
    </w:p>
    <w:p w:rsidR="006E3477" w:rsidRDefault="006E3477">
      <w:pPr>
        <w:adjustRightInd w:val="0"/>
        <w:snapToGrid w:val="0"/>
        <w:spacing w:line="500" w:lineRule="exact"/>
        <w:rPr>
          <w:rFonts w:ascii="宋体" w:hAnsi="宋体"/>
          <w:bCs/>
          <w:snapToGrid w:val="0"/>
          <w:color w:val="000000"/>
          <w:sz w:val="32"/>
        </w:rPr>
      </w:pPr>
    </w:p>
    <w:p w:rsidR="006E3477" w:rsidRDefault="006E3477">
      <w:pPr>
        <w:adjustRightInd w:val="0"/>
        <w:snapToGrid w:val="0"/>
        <w:spacing w:line="500" w:lineRule="exact"/>
        <w:rPr>
          <w:rFonts w:ascii="宋体" w:hAnsi="宋体"/>
          <w:bCs/>
          <w:snapToGrid w:val="0"/>
          <w:color w:val="000000"/>
          <w:sz w:val="32"/>
        </w:rPr>
      </w:pPr>
    </w:p>
    <w:p w:rsidR="006E3477" w:rsidRDefault="006E3477">
      <w:pPr>
        <w:adjustRightInd w:val="0"/>
        <w:snapToGrid w:val="0"/>
        <w:spacing w:line="500" w:lineRule="exact"/>
        <w:rPr>
          <w:rFonts w:ascii="宋体" w:hAnsi="宋体"/>
          <w:bCs/>
          <w:snapToGrid w:val="0"/>
          <w:color w:val="000000"/>
          <w:sz w:val="32"/>
        </w:rPr>
      </w:pPr>
    </w:p>
    <w:p w:rsidR="006E3477" w:rsidRDefault="00B95220">
      <w:pPr>
        <w:adjustRightInd w:val="0"/>
        <w:snapToGrid w:val="0"/>
        <w:spacing w:line="640" w:lineRule="exact"/>
        <w:ind w:firstLineChars="100" w:firstLine="301"/>
        <w:rPr>
          <w:rFonts w:ascii="宋体" w:hAnsi="宋体" w:cs="宋体"/>
          <w:snapToGrid w:val="0"/>
          <w:color w:val="FFFFFF"/>
          <w:sz w:val="30"/>
          <w:szCs w:val="30"/>
          <w:u w:val="single"/>
        </w:rPr>
      </w:pPr>
      <w:r>
        <w:rPr>
          <w:rFonts w:ascii="宋体" w:hAnsi="宋体" w:cs="宋体" w:hint="eastAsia"/>
          <w:b/>
          <w:snapToGrid w:val="0"/>
          <w:sz w:val="30"/>
          <w:szCs w:val="30"/>
        </w:rPr>
        <w:t>项目编号</w:t>
      </w:r>
      <w:r>
        <w:rPr>
          <w:rFonts w:ascii="宋体" w:hAnsi="宋体" w:cs="宋体" w:hint="eastAsia"/>
          <w:snapToGrid w:val="0"/>
          <w:sz w:val="30"/>
          <w:szCs w:val="30"/>
        </w:rPr>
        <w:t>：</w:t>
      </w:r>
      <w:bookmarkStart w:id="3" w:name="OLE_LINK27"/>
      <w:bookmarkStart w:id="4" w:name="OLE_LINK28"/>
      <w:r>
        <w:rPr>
          <w:rFonts w:ascii="宋体" w:hAnsi="宋体" w:hint="eastAsia"/>
          <w:snapToGrid w:val="0"/>
          <w:sz w:val="30"/>
          <w:szCs w:val="30"/>
          <w:u w:val="single"/>
        </w:rPr>
        <w:t>HZHC-2025(A</w:t>
      </w:r>
      <w:proofErr w:type="gramStart"/>
      <w:r>
        <w:rPr>
          <w:rFonts w:ascii="宋体" w:hAnsi="宋体" w:hint="eastAsia"/>
          <w:snapToGrid w:val="0"/>
          <w:sz w:val="30"/>
          <w:szCs w:val="30"/>
          <w:u w:val="single"/>
        </w:rPr>
        <w:t>)085</w:t>
      </w:r>
      <w:bookmarkEnd w:id="3"/>
      <w:bookmarkEnd w:id="4"/>
      <w:proofErr w:type="gramEnd"/>
      <w:r>
        <w:rPr>
          <w:rFonts w:ascii="宋体" w:hAnsi="宋体" w:hint="eastAsia"/>
          <w:snapToGrid w:val="0"/>
          <w:sz w:val="30"/>
          <w:szCs w:val="30"/>
          <w:u w:val="single"/>
        </w:rPr>
        <w:t xml:space="preserve">                                </w:t>
      </w:r>
    </w:p>
    <w:p w:rsidR="006E3477" w:rsidRDefault="00B95220">
      <w:pPr>
        <w:adjustRightInd w:val="0"/>
        <w:snapToGrid w:val="0"/>
        <w:spacing w:line="640" w:lineRule="exact"/>
        <w:ind w:leftChars="150" w:left="1821" w:hangingChars="500" w:hanging="1506"/>
        <w:rPr>
          <w:rFonts w:ascii="宋体" w:hAnsi="宋体" w:cs="宋体"/>
          <w:snapToGrid w:val="0"/>
          <w:color w:val="FFFFFF"/>
          <w:sz w:val="30"/>
          <w:szCs w:val="30"/>
          <w:u w:val="single"/>
        </w:rPr>
      </w:pPr>
      <w:r>
        <w:rPr>
          <w:rFonts w:ascii="宋体" w:hAnsi="宋体" w:cs="宋体" w:hint="eastAsia"/>
          <w:b/>
          <w:snapToGrid w:val="0"/>
          <w:sz w:val="30"/>
          <w:szCs w:val="30"/>
        </w:rPr>
        <w:t>项目名称：</w:t>
      </w:r>
      <w:bookmarkStart w:id="5" w:name="OLE_LINK47"/>
      <w:bookmarkStart w:id="6" w:name="OLE_LINK48"/>
      <w:r>
        <w:rPr>
          <w:rFonts w:ascii="宋体" w:hAnsi="宋体" w:cs="宋体" w:hint="eastAsia"/>
          <w:snapToGrid w:val="0"/>
          <w:sz w:val="30"/>
          <w:szCs w:val="30"/>
          <w:u w:val="single"/>
        </w:rPr>
        <w:t>湖州“青创新城”领域“一卡通”数字应用建设项目</w:t>
      </w:r>
      <w:bookmarkEnd w:id="5"/>
      <w:bookmarkEnd w:id="6"/>
      <w:r>
        <w:rPr>
          <w:rFonts w:ascii="宋体" w:hAnsi="宋体" w:cs="宋体" w:hint="eastAsia"/>
          <w:snapToGrid w:val="0"/>
          <w:sz w:val="30"/>
          <w:szCs w:val="30"/>
          <w:u w:val="single"/>
        </w:rPr>
        <w:t xml:space="preserve">                          </w:t>
      </w:r>
    </w:p>
    <w:p w:rsidR="006E3477" w:rsidRDefault="00B95220">
      <w:pPr>
        <w:adjustRightInd w:val="0"/>
        <w:snapToGrid w:val="0"/>
        <w:spacing w:line="640" w:lineRule="exact"/>
        <w:ind w:leftChars="150" w:left="1670" w:hangingChars="450" w:hanging="1355"/>
        <w:rPr>
          <w:rFonts w:ascii="宋体" w:hAnsi="宋体" w:cs="宋体"/>
          <w:snapToGrid w:val="0"/>
          <w:color w:val="FFFFFF"/>
          <w:sz w:val="30"/>
          <w:szCs w:val="30"/>
          <w:u w:val="single"/>
        </w:rPr>
      </w:pPr>
      <w:r>
        <w:rPr>
          <w:rFonts w:ascii="宋体" w:hAnsi="宋体" w:cs="宋体" w:hint="eastAsia"/>
          <w:b/>
          <w:snapToGrid w:val="0"/>
          <w:sz w:val="30"/>
          <w:szCs w:val="30"/>
        </w:rPr>
        <w:t>采 购 人：</w:t>
      </w:r>
      <w:r>
        <w:rPr>
          <w:rFonts w:ascii="宋体" w:hAnsi="宋体" w:cs="宋体" w:hint="eastAsia"/>
          <w:kern w:val="0"/>
          <w:sz w:val="30"/>
          <w:szCs w:val="30"/>
          <w:u w:val="single"/>
        </w:rPr>
        <w:t>湖州市人力资源和社会保障信息中心        （盖章）</w:t>
      </w:r>
    </w:p>
    <w:p w:rsidR="006E3477" w:rsidRDefault="00B95220">
      <w:pPr>
        <w:adjustRightInd w:val="0"/>
        <w:snapToGrid w:val="0"/>
        <w:spacing w:line="640" w:lineRule="exact"/>
        <w:ind w:firstLineChars="100" w:firstLine="301"/>
        <w:rPr>
          <w:rFonts w:ascii="宋体" w:hAnsi="宋体" w:cs="宋体"/>
          <w:bCs/>
          <w:snapToGrid w:val="0"/>
          <w:sz w:val="30"/>
          <w:szCs w:val="30"/>
        </w:rPr>
      </w:pPr>
      <w:r>
        <w:rPr>
          <w:rFonts w:ascii="宋体" w:hAnsi="宋体" w:cs="宋体" w:hint="eastAsia"/>
          <w:b/>
          <w:snapToGrid w:val="0"/>
          <w:sz w:val="30"/>
          <w:szCs w:val="30"/>
        </w:rPr>
        <w:t>代理机构：</w:t>
      </w:r>
      <w:r>
        <w:rPr>
          <w:rFonts w:ascii="宋体" w:hAnsi="宋体" w:cs="宋体" w:hint="eastAsia"/>
          <w:snapToGrid w:val="0"/>
          <w:sz w:val="30"/>
          <w:szCs w:val="30"/>
          <w:u w:val="single"/>
        </w:rPr>
        <w:t>华诚工程咨询集团有限公司                （盖章）</w:t>
      </w:r>
    </w:p>
    <w:p w:rsidR="006E3477" w:rsidRDefault="00B95220">
      <w:pPr>
        <w:spacing w:line="640" w:lineRule="exact"/>
        <w:jc w:val="center"/>
        <w:rPr>
          <w:rFonts w:ascii="宋体" w:hAnsi="宋体" w:cs="宋体"/>
          <w:b/>
          <w:sz w:val="30"/>
          <w:szCs w:val="30"/>
        </w:rPr>
      </w:pPr>
      <w:r>
        <w:rPr>
          <w:rFonts w:ascii="宋体" w:hAnsi="宋体" w:cs="宋体" w:hint="eastAsia"/>
          <w:b/>
          <w:snapToGrid w:val="0"/>
          <w:sz w:val="30"/>
          <w:szCs w:val="30"/>
        </w:rPr>
        <w:t>2025年7月</w:t>
      </w:r>
    </w:p>
    <w:p w:rsidR="006E3477" w:rsidRDefault="00B95220">
      <w:pPr>
        <w:jc w:val="center"/>
        <w:rPr>
          <w:rFonts w:ascii="宋体" w:hAnsi="宋体" w:cs="宋体"/>
          <w:b/>
          <w:sz w:val="44"/>
          <w:szCs w:val="44"/>
        </w:rPr>
      </w:pPr>
      <w:r>
        <w:rPr>
          <w:rFonts w:ascii="宋体" w:hAnsi="宋体" w:cs="宋体" w:hint="eastAsia"/>
          <w:b/>
          <w:sz w:val="44"/>
          <w:szCs w:val="44"/>
        </w:rPr>
        <w:lastRenderedPageBreak/>
        <w:t>目  录</w:t>
      </w:r>
    </w:p>
    <w:p w:rsidR="006E3477" w:rsidRDefault="006E3477">
      <w:pPr>
        <w:adjustRightInd w:val="0"/>
        <w:snapToGrid w:val="0"/>
        <w:spacing w:line="360" w:lineRule="auto"/>
        <w:rPr>
          <w:rFonts w:ascii="宋体" w:hAnsi="宋体" w:cs="宋体"/>
          <w:sz w:val="30"/>
          <w:szCs w:val="30"/>
        </w:rPr>
      </w:pPr>
    </w:p>
    <w:p w:rsidR="006E3477" w:rsidRDefault="00B95220">
      <w:pPr>
        <w:adjustRightInd w:val="0"/>
        <w:snapToGrid w:val="0"/>
        <w:spacing w:line="360" w:lineRule="auto"/>
        <w:jc w:val="distribute"/>
        <w:rPr>
          <w:rFonts w:ascii="宋体" w:hAnsi="宋体" w:cs="宋体"/>
          <w:b/>
          <w:color w:val="FF0000"/>
          <w:sz w:val="30"/>
          <w:szCs w:val="30"/>
        </w:rPr>
      </w:pPr>
      <w:r>
        <w:rPr>
          <w:rFonts w:ascii="宋体" w:hAnsi="宋体" w:cs="宋体" w:hint="eastAsia"/>
          <w:b/>
          <w:sz w:val="30"/>
          <w:szCs w:val="30"/>
        </w:rPr>
        <w:t xml:space="preserve">第一章 </w:t>
      </w:r>
      <w:r>
        <w:rPr>
          <w:rFonts w:ascii="宋体" w:hAnsi="宋体" w:cs="宋体" w:hint="eastAsia"/>
          <w:b/>
          <w:color w:val="000000"/>
          <w:sz w:val="30"/>
          <w:szCs w:val="30"/>
        </w:rPr>
        <w:t>竞争性磋商公告</w:t>
      </w:r>
      <w:r>
        <w:rPr>
          <w:rFonts w:ascii="宋体" w:hAnsi="宋体" w:cs="宋体" w:hint="eastAsia"/>
          <w:b/>
          <w:bCs/>
          <w:sz w:val="30"/>
          <w:szCs w:val="30"/>
        </w:rPr>
        <w:t>……</w:t>
      </w:r>
      <w:proofErr w:type="gramStart"/>
      <w:r>
        <w:rPr>
          <w:rFonts w:ascii="宋体" w:hAnsi="宋体" w:cs="宋体" w:hint="eastAsia"/>
          <w:b/>
          <w:bCs/>
          <w:sz w:val="30"/>
          <w:szCs w:val="30"/>
        </w:rPr>
        <w:t>………………………………………</w:t>
      </w:r>
      <w:proofErr w:type="gramEnd"/>
      <w:r>
        <w:rPr>
          <w:rFonts w:ascii="宋体" w:hAnsi="宋体" w:cs="宋体" w:hint="eastAsia"/>
          <w:b/>
          <w:bCs/>
          <w:sz w:val="30"/>
          <w:szCs w:val="30"/>
        </w:rPr>
        <w:t>3</w:t>
      </w:r>
    </w:p>
    <w:p w:rsidR="006E3477" w:rsidRDefault="00B95220">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第二章 磋商项目采购需求……</w:t>
      </w:r>
      <w:proofErr w:type="gramStart"/>
      <w:r>
        <w:rPr>
          <w:rFonts w:ascii="宋体" w:hAnsi="宋体" w:cs="宋体" w:hint="eastAsia"/>
          <w:b/>
          <w:bCs/>
          <w:sz w:val="30"/>
          <w:szCs w:val="30"/>
        </w:rPr>
        <w:t>……………………………………</w:t>
      </w:r>
      <w:proofErr w:type="gramEnd"/>
      <w:r>
        <w:rPr>
          <w:rFonts w:ascii="宋体" w:hAnsi="宋体" w:cs="宋体" w:hint="eastAsia"/>
          <w:b/>
          <w:bCs/>
          <w:sz w:val="30"/>
          <w:szCs w:val="30"/>
        </w:rPr>
        <w:t>8</w:t>
      </w:r>
    </w:p>
    <w:p w:rsidR="006E3477" w:rsidRDefault="00B95220">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第三章 供应商须知……</w:t>
      </w:r>
      <w:proofErr w:type="gramStart"/>
      <w:r>
        <w:rPr>
          <w:rFonts w:ascii="宋体" w:hAnsi="宋体" w:cs="宋体" w:hint="eastAsia"/>
          <w:b/>
          <w:bCs/>
          <w:sz w:val="30"/>
          <w:szCs w:val="30"/>
        </w:rPr>
        <w:t>……………………………………………</w:t>
      </w:r>
      <w:proofErr w:type="gramEnd"/>
      <w:r>
        <w:rPr>
          <w:rFonts w:ascii="宋体" w:hAnsi="宋体" w:cs="宋体" w:hint="eastAsia"/>
          <w:b/>
          <w:bCs/>
          <w:sz w:val="30"/>
          <w:szCs w:val="30"/>
        </w:rPr>
        <w:t>21</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前附表……</w:t>
      </w:r>
      <w:proofErr w:type="gramStart"/>
      <w:r>
        <w:rPr>
          <w:rFonts w:ascii="宋体" w:hAnsi="宋体" w:cs="宋体" w:hint="eastAsia"/>
          <w:sz w:val="30"/>
          <w:szCs w:val="30"/>
        </w:rPr>
        <w:t>…………………………………………………</w:t>
      </w:r>
      <w:proofErr w:type="gramEnd"/>
      <w:r>
        <w:rPr>
          <w:rFonts w:ascii="宋体" w:hAnsi="宋体" w:cs="宋体" w:hint="eastAsia"/>
          <w:sz w:val="30"/>
          <w:szCs w:val="30"/>
        </w:rPr>
        <w:t>23</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一、总则……</w:t>
      </w:r>
      <w:proofErr w:type="gramStart"/>
      <w:r>
        <w:rPr>
          <w:rFonts w:ascii="宋体" w:hAnsi="宋体" w:cs="宋体" w:hint="eastAsia"/>
          <w:sz w:val="30"/>
          <w:szCs w:val="30"/>
        </w:rPr>
        <w:t>………………………………………………</w:t>
      </w:r>
      <w:proofErr w:type="gramEnd"/>
      <w:r>
        <w:rPr>
          <w:rFonts w:ascii="宋体" w:hAnsi="宋体" w:cs="宋体" w:hint="eastAsia"/>
          <w:sz w:val="30"/>
          <w:szCs w:val="30"/>
        </w:rPr>
        <w:t>24</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二、磋商文件的说明……</w:t>
      </w:r>
      <w:proofErr w:type="gramStart"/>
      <w:r>
        <w:rPr>
          <w:rFonts w:ascii="宋体" w:hAnsi="宋体" w:cs="宋体" w:hint="eastAsia"/>
          <w:sz w:val="30"/>
          <w:szCs w:val="30"/>
        </w:rPr>
        <w:t>…………………………………</w:t>
      </w:r>
      <w:proofErr w:type="gramEnd"/>
      <w:r>
        <w:rPr>
          <w:rFonts w:ascii="宋体" w:hAnsi="宋体" w:cs="宋体" w:hint="eastAsia"/>
          <w:sz w:val="30"/>
          <w:szCs w:val="30"/>
        </w:rPr>
        <w:t>30</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三、响应文件的提交……</w:t>
      </w:r>
      <w:proofErr w:type="gramStart"/>
      <w:r>
        <w:rPr>
          <w:rFonts w:ascii="宋体" w:hAnsi="宋体" w:cs="宋体" w:hint="eastAsia"/>
          <w:sz w:val="30"/>
          <w:szCs w:val="30"/>
        </w:rPr>
        <w:t>…………………………………</w:t>
      </w:r>
      <w:proofErr w:type="gramEnd"/>
      <w:r>
        <w:rPr>
          <w:rFonts w:ascii="宋体" w:hAnsi="宋体" w:cs="宋体" w:hint="eastAsia"/>
          <w:sz w:val="30"/>
          <w:szCs w:val="30"/>
        </w:rPr>
        <w:t>32</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四、磋商规则、程序……</w:t>
      </w:r>
      <w:proofErr w:type="gramStart"/>
      <w:r>
        <w:rPr>
          <w:rFonts w:ascii="宋体" w:hAnsi="宋体" w:cs="宋体" w:hint="eastAsia"/>
          <w:sz w:val="30"/>
          <w:szCs w:val="30"/>
        </w:rPr>
        <w:t>…………………………………</w:t>
      </w:r>
      <w:proofErr w:type="gramEnd"/>
      <w:r>
        <w:rPr>
          <w:rFonts w:ascii="宋体" w:hAnsi="宋体" w:cs="宋体" w:hint="eastAsia"/>
          <w:sz w:val="30"/>
          <w:szCs w:val="30"/>
        </w:rPr>
        <w:t>37</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五、授予合同……</w:t>
      </w:r>
      <w:proofErr w:type="gramStart"/>
      <w:r>
        <w:rPr>
          <w:rFonts w:ascii="宋体" w:hAnsi="宋体" w:cs="宋体" w:hint="eastAsia"/>
          <w:sz w:val="30"/>
          <w:szCs w:val="30"/>
        </w:rPr>
        <w:t>…………………………………………</w:t>
      </w:r>
      <w:proofErr w:type="gramEnd"/>
      <w:r>
        <w:rPr>
          <w:rFonts w:ascii="宋体" w:hAnsi="宋体" w:cs="宋体" w:hint="eastAsia"/>
          <w:sz w:val="30"/>
          <w:szCs w:val="30"/>
        </w:rPr>
        <w:t>37</w:t>
      </w:r>
    </w:p>
    <w:p w:rsidR="006E3477" w:rsidRDefault="00B95220">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六、其他内容……</w:t>
      </w:r>
      <w:proofErr w:type="gramStart"/>
      <w:r>
        <w:rPr>
          <w:rFonts w:ascii="宋体" w:hAnsi="宋体" w:cs="宋体" w:hint="eastAsia"/>
          <w:sz w:val="30"/>
          <w:szCs w:val="30"/>
        </w:rPr>
        <w:t>…………………………………………</w:t>
      </w:r>
      <w:proofErr w:type="gramEnd"/>
      <w:r>
        <w:rPr>
          <w:rFonts w:ascii="宋体" w:hAnsi="宋体" w:cs="宋体" w:hint="eastAsia"/>
          <w:sz w:val="30"/>
          <w:szCs w:val="30"/>
        </w:rPr>
        <w:t>38</w:t>
      </w:r>
    </w:p>
    <w:p w:rsidR="006E3477" w:rsidRDefault="00B95220">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第四章 合同主要条款……</w:t>
      </w:r>
      <w:proofErr w:type="gramStart"/>
      <w:r>
        <w:rPr>
          <w:rFonts w:ascii="宋体" w:hAnsi="宋体" w:cs="宋体" w:hint="eastAsia"/>
          <w:b/>
          <w:bCs/>
          <w:sz w:val="30"/>
          <w:szCs w:val="30"/>
        </w:rPr>
        <w:t>…………………………………………</w:t>
      </w:r>
      <w:proofErr w:type="gramEnd"/>
      <w:r>
        <w:rPr>
          <w:rFonts w:ascii="宋体" w:hAnsi="宋体" w:cs="宋体" w:hint="eastAsia"/>
          <w:b/>
          <w:bCs/>
          <w:sz w:val="30"/>
          <w:szCs w:val="30"/>
        </w:rPr>
        <w:t>39</w:t>
      </w:r>
    </w:p>
    <w:p w:rsidR="006E3477" w:rsidRDefault="00B95220">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第五章 响应文件格式……</w:t>
      </w:r>
      <w:proofErr w:type="gramStart"/>
      <w:r>
        <w:rPr>
          <w:rFonts w:ascii="宋体" w:hAnsi="宋体" w:cs="宋体" w:hint="eastAsia"/>
          <w:b/>
          <w:bCs/>
          <w:sz w:val="30"/>
          <w:szCs w:val="30"/>
        </w:rPr>
        <w:t>…………………………………………</w:t>
      </w:r>
      <w:proofErr w:type="gramEnd"/>
      <w:r>
        <w:rPr>
          <w:rFonts w:ascii="宋体" w:hAnsi="宋体" w:cs="宋体" w:hint="eastAsia"/>
          <w:b/>
          <w:bCs/>
          <w:sz w:val="30"/>
          <w:szCs w:val="30"/>
        </w:rPr>
        <w:t>43</w:t>
      </w:r>
    </w:p>
    <w:p w:rsidR="006E3477" w:rsidRDefault="00B95220">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第六章 磋商办法及评分标准……</w:t>
      </w:r>
      <w:proofErr w:type="gramStart"/>
      <w:r>
        <w:rPr>
          <w:rFonts w:ascii="宋体" w:hAnsi="宋体" w:cs="宋体" w:hint="eastAsia"/>
          <w:b/>
          <w:sz w:val="30"/>
          <w:szCs w:val="30"/>
        </w:rPr>
        <w:t>…………………………………</w:t>
      </w:r>
      <w:proofErr w:type="gramEnd"/>
      <w:r>
        <w:rPr>
          <w:rFonts w:ascii="宋体" w:hAnsi="宋体" w:cs="宋体" w:hint="eastAsia"/>
          <w:b/>
          <w:sz w:val="30"/>
          <w:szCs w:val="30"/>
        </w:rPr>
        <w:t>65</w:t>
      </w:r>
    </w:p>
    <w:p w:rsidR="006E3477" w:rsidRDefault="006E3477">
      <w:pPr>
        <w:spacing w:line="600" w:lineRule="exact"/>
        <w:rPr>
          <w:rFonts w:ascii="宋体" w:hAnsi="宋体" w:cs="宋体"/>
          <w:sz w:val="30"/>
          <w:szCs w:val="30"/>
        </w:rPr>
      </w:pPr>
    </w:p>
    <w:p w:rsidR="006E3477" w:rsidRDefault="006E3477">
      <w:pPr>
        <w:spacing w:line="600" w:lineRule="exact"/>
        <w:rPr>
          <w:rFonts w:ascii="宋体" w:hAnsi="宋体" w:cs="宋体"/>
          <w:b/>
          <w:sz w:val="36"/>
          <w:szCs w:val="36"/>
        </w:rPr>
      </w:pPr>
    </w:p>
    <w:p w:rsidR="006E3477" w:rsidRDefault="006E3477">
      <w:pPr>
        <w:spacing w:line="600" w:lineRule="exact"/>
        <w:rPr>
          <w:rFonts w:ascii="宋体" w:hAnsi="宋体" w:cs="宋体"/>
          <w:b/>
          <w:sz w:val="36"/>
          <w:szCs w:val="36"/>
        </w:rPr>
      </w:pPr>
    </w:p>
    <w:p w:rsidR="006E3477" w:rsidRDefault="006E3477">
      <w:pPr>
        <w:spacing w:line="600" w:lineRule="exact"/>
        <w:rPr>
          <w:rFonts w:ascii="宋体" w:hAnsi="宋体" w:cs="宋体"/>
          <w:b/>
          <w:sz w:val="36"/>
          <w:szCs w:val="36"/>
        </w:rPr>
      </w:pPr>
    </w:p>
    <w:p w:rsidR="006E3477" w:rsidRDefault="00B95220">
      <w:pPr>
        <w:numPr>
          <w:ilvl w:val="0"/>
          <w:numId w:val="1"/>
        </w:numPr>
        <w:spacing w:line="600" w:lineRule="exact"/>
        <w:jc w:val="center"/>
        <w:rPr>
          <w:rFonts w:ascii="宋体" w:hAnsi="宋体" w:cs="宋体"/>
          <w:b/>
          <w:sz w:val="36"/>
          <w:szCs w:val="36"/>
        </w:rPr>
      </w:pPr>
      <w:r>
        <w:rPr>
          <w:rFonts w:ascii="宋体" w:hAnsi="宋体" w:cs="宋体" w:hint="eastAsia"/>
          <w:b/>
          <w:sz w:val="36"/>
          <w:szCs w:val="36"/>
        </w:rPr>
        <w:lastRenderedPageBreak/>
        <w:t>竞争性磋商公告</w:t>
      </w:r>
    </w:p>
    <w:p w:rsidR="006E3477" w:rsidRDefault="00B95220">
      <w:pPr>
        <w:spacing w:line="500" w:lineRule="exact"/>
        <w:jc w:val="center"/>
        <w:rPr>
          <w:rFonts w:ascii="宋体" w:hAnsi="宋体" w:cs="宋体"/>
          <w:sz w:val="36"/>
          <w:szCs w:val="36"/>
        </w:rPr>
      </w:pPr>
      <w:r>
        <w:rPr>
          <w:rFonts w:ascii="宋体" w:hAnsi="宋体" w:cs="宋体" w:hint="eastAsia"/>
          <w:b/>
          <w:bCs/>
          <w:color w:val="000000"/>
          <w:kern w:val="0"/>
          <w:sz w:val="24"/>
        </w:rPr>
        <w:t>（本项目为电子招投标项目）</w:t>
      </w:r>
    </w:p>
    <w:p w:rsidR="006E3477" w:rsidRDefault="00B95220">
      <w:pPr>
        <w:snapToGrid w:val="0"/>
        <w:spacing w:line="480" w:lineRule="exact"/>
        <w:ind w:firstLineChars="200" w:firstLine="480"/>
        <w:rPr>
          <w:rFonts w:ascii="宋体" w:hAnsi="宋体" w:cs="宋体"/>
          <w:color w:val="000000"/>
          <w:sz w:val="24"/>
        </w:rPr>
      </w:pPr>
      <w:r>
        <w:rPr>
          <w:rFonts w:ascii="宋体" w:hAnsi="宋体" w:cs="宋体" w:hint="eastAsia"/>
          <w:color w:val="000000"/>
          <w:kern w:val="0"/>
          <w:sz w:val="24"/>
        </w:rPr>
        <w:t>根据《中华人民共和国政府采购法》、《政府采购竞争性磋商采购方式暂行办法》及相关法律、法规等规定，经湖州市财政局政府采购监管处</w:t>
      </w:r>
      <w:r>
        <w:rPr>
          <w:rFonts w:ascii="宋体" w:hAnsi="宋体" w:cs="宋体" w:hint="eastAsia"/>
          <w:b/>
          <w:kern w:val="0"/>
          <w:sz w:val="24"/>
        </w:rPr>
        <w:t>（财政审批编号：</w:t>
      </w:r>
      <w:proofErr w:type="gramStart"/>
      <w:r>
        <w:rPr>
          <w:rFonts w:ascii="宋体" w:hAnsi="宋体" w:cs="宋体" w:hint="eastAsia"/>
          <w:b/>
          <w:kern w:val="0"/>
          <w:sz w:val="24"/>
        </w:rPr>
        <w:t>湖财采确临</w:t>
      </w:r>
      <w:proofErr w:type="gramEnd"/>
      <w:r>
        <w:rPr>
          <w:rFonts w:ascii="宋体" w:hAnsi="宋体" w:cs="宋体" w:hint="eastAsia"/>
          <w:b/>
          <w:kern w:val="0"/>
          <w:sz w:val="24"/>
        </w:rPr>
        <w:t>[2025]</w:t>
      </w:r>
      <w:r>
        <w:t xml:space="preserve"> </w:t>
      </w:r>
      <w:r>
        <w:rPr>
          <w:rFonts w:ascii="宋体" w:hAnsi="宋体" w:cs="宋体"/>
          <w:b/>
          <w:kern w:val="0"/>
          <w:sz w:val="24"/>
        </w:rPr>
        <w:t>11786</w:t>
      </w:r>
      <w:r>
        <w:rPr>
          <w:rFonts w:ascii="宋体" w:hAnsi="宋体" w:cs="宋体" w:hint="eastAsia"/>
          <w:b/>
          <w:kern w:val="0"/>
          <w:sz w:val="24"/>
        </w:rPr>
        <w:t>号）</w:t>
      </w:r>
      <w:r>
        <w:rPr>
          <w:rFonts w:ascii="宋体" w:hAnsi="宋体" w:cs="宋体" w:hint="eastAsia"/>
          <w:kern w:val="0"/>
          <w:sz w:val="24"/>
        </w:rPr>
        <w:t>批准，</w:t>
      </w:r>
      <w:r>
        <w:rPr>
          <w:rFonts w:ascii="宋体" w:hAnsi="宋体" w:cs="宋体" w:hint="eastAsia"/>
          <w:b/>
          <w:kern w:val="0"/>
          <w:sz w:val="24"/>
          <w:u w:val="single"/>
        </w:rPr>
        <w:t>华</w:t>
      </w:r>
      <w:proofErr w:type="gramStart"/>
      <w:r>
        <w:rPr>
          <w:rFonts w:ascii="宋体" w:hAnsi="宋体" w:cs="宋体" w:hint="eastAsia"/>
          <w:b/>
          <w:kern w:val="0"/>
          <w:sz w:val="24"/>
          <w:u w:val="single"/>
        </w:rPr>
        <w:t>诚工程</w:t>
      </w:r>
      <w:proofErr w:type="gramEnd"/>
      <w:r>
        <w:rPr>
          <w:rFonts w:ascii="宋体" w:hAnsi="宋体" w:cs="宋体" w:hint="eastAsia"/>
          <w:b/>
          <w:kern w:val="0"/>
          <w:sz w:val="24"/>
          <w:u w:val="single"/>
        </w:rPr>
        <w:t>咨询集团有限公司</w:t>
      </w:r>
      <w:r>
        <w:rPr>
          <w:rFonts w:ascii="宋体" w:hAnsi="宋体" w:cs="宋体" w:hint="eastAsia"/>
          <w:kern w:val="0"/>
          <w:sz w:val="24"/>
        </w:rPr>
        <w:t>受</w:t>
      </w:r>
      <w:r>
        <w:rPr>
          <w:rFonts w:ascii="宋体" w:hAnsi="宋体" w:cs="宋体" w:hint="eastAsia"/>
          <w:b/>
          <w:sz w:val="24"/>
          <w:u w:val="single"/>
        </w:rPr>
        <w:t>湖州市人力资源和社会保障信息中心</w:t>
      </w:r>
      <w:r>
        <w:rPr>
          <w:rFonts w:ascii="宋体" w:hAnsi="宋体" w:cs="宋体" w:hint="eastAsia"/>
          <w:color w:val="000000"/>
          <w:kern w:val="0"/>
          <w:sz w:val="24"/>
        </w:rPr>
        <w:t>的委托，</w:t>
      </w:r>
      <w:r>
        <w:rPr>
          <w:rFonts w:ascii="宋体" w:hAnsi="宋体" w:cs="宋体" w:hint="eastAsia"/>
          <w:kern w:val="0"/>
          <w:sz w:val="24"/>
        </w:rPr>
        <w:t>就</w:t>
      </w:r>
      <w:bookmarkStart w:id="7" w:name="OLE_LINK38"/>
      <w:bookmarkStart w:id="8" w:name="OLE_LINK41"/>
      <w:r>
        <w:rPr>
          <w:rFonts w:ascii="宋体" w:hAnsi="宋体" w:cs="宋体" w:hint="eastAsia"/>
          <w:b/>
          <w:kern w:val="0"/>
          <w:sz w:val="24"/>
          <w:u w:val="single"/>
        </w:rPr>
        <w:t>湖州“青创新城”领域“一卡通”数字应用建设项目</w:t>
      </w:r>
      <w:bookmarkEnd w:id="7"/>
      <w:bookmarkEnd w:id="8"/>
      <w:r>
        <w:rPr>
          <w:rFonts w:ascii="宋体" w:hAnsi="宋体" w:cs="宋体" w:hint="eastAsia"/>
          <w:kern w:val="0"/>
          <w:sz w:val="24"/>
        </w:rPr>
        <w:t>进行</w:t>
      </w:r>
      <w:r>
        <w:rPr>
          <w:rFonts w:ascii="宋体" w:hAnsi="宋体" w:cs="宋体" w:hint="eastAsia"/>
          <w:color w:val="000000"/>
          <w:kern w:val="0"/>
          <w:sz w:val="24"/>
        </w:rPr>
        <w:t>竞争性磋商，欢迎国内合格的供应商前来参加磋商。</w:t>
      </w:r>
    </w:p>
    <w:p w:rsidR="006E3477" w:rsidRDefault="00B95220">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磋商项目编号</w:t>
      </w:r>
      <w:r>
        <w:rPr>
          <w:rFonts w:ascii="宋体" w:hAnsi="宋体" w:cs="宋体" w:hint="eastAsia"/>
          <w:kern w:val="0"/>
          <w:sz w:val="24"/>
        </w:rPr>
        <w:t>：</w:t>
      </w:r>
      <w:bookmarkStart w:id="9" w:name="OLE_LINK45"/>
      <w:bookmarkStart w:id="10" w:name="OLE_LINK46"/>
      <w:r>
        <w:rPr>
          <w:rFonts w:ascii="宋体" w:hAnsi="宋体" w:cs="宋体" w:hint="eastAsia"/>
          <w:kern w:val="0"/>
          <w:sz w:val="24"/>
        </w:rPr>
        <w:t>HZHC-2025(A)085</w:t>
      </w:r>
      <w:bookmarkEnd w:id="9"/>
      <w:bookmarkEnd w:id="10"/>
    </w:p>
    <w:p w:rsidR="006E3477" w:rsidRDefault="00B95220">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采购组织类型</w:t>
      </w:r>
      <w:r>
        <w:rPr>
          <w:rFonts w:ascii="宋体" w:hAnsi="宋体" w:cs="宋体" w:hint="eastAsia"/>
          <w:kern w:val="0"/>
          <w:sz w:val="24"/>
        </w:rPr>
        <w:t>：分散采购委托代理</w:t>
      </w:r>
    </w:p>
    <w:p w:rsidR="006E3477" w:rsidRDefault="00B95220">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采购方式</w:t>
      </w:r>
      <w:r>
        <w:rPr>
          <w:rFonts w:ascii="宋体" w:hAnsi="宋体" w:cs="宋体" w:hint="eastAsia"/>
          <w:kern w:val="0"/>
          <w:sz w:val="24"/>
        </w:rPr>
        <w:t>：竞争性磋商</w:t>
      </w:r>
    </w:p>
    <w:p w:rsidR="006E3477" w:rsidRDefault="00B95220">
      <w:pPr>
        <w:snapToGrid w:val="0"/>
        <w:spacing w:line="480" w:lineRule="exact"/>
        <w:ind w:firstLineChars="196" w:firstLine="472"/>
        <w:rPr>
          <w:rFonts w:ascii="宋体" w:hAnsi="宋体" w:cs="宋体"/>
          <w:color w:val="000000"/>
          <w:kern w:val="0"/>
          <w:sz w:val="24"/>
        </w:rPr>
      </w:pPr>
      <w:r>
        <w:rPr>
          <w:rFonts w:ascii="宋体" w:hAnsi="宋体" w:cs="宋体" w:hint="eastAsia"/>
          <w:b/>
          <w:kern w:val="0"/>
          <w:sz w:val="24"/>
        </w:rPr>
        <w:t>四、</w:t>
      </w:r>
      <w:r>
        <w:rPr>
          <w:rFonts w:ascii="宋体" w:hAnsi="宋体" w:cs="宋体" w:hint="eastAsia"/>
          <w:b/>
          <w:color w:val="000000"/>
          <w:kern w:val="0"/>
          <w:sz w:val="24"/>
        </w:rPr>
        <w:t>磋商项目概况</w:t>
      </w:r>
      <w:r>
        <w:rPr>
          <w:rFonts w:ascii="宋体" w:hAnsi="宋体" w:cs="宋体" w:hint="eastAsia"/>
          <w:b/>
          <w:kern w:val="0"/>
          <w:sz w:val="24"/>
        </w:rPr>
        <w:t>（内容、用途、数量、简要技术要求等）</w:t>
      </w:r>
      <w:r>
        <w:rPr>
          <w:rFonts w:ascii="宋体" w:hAnsi="宋体" w:cs="宋体" w:hint="eastAsia"/>
          <w:color w:val="000000"/>
          <w:kern w:val="0"/>
          <w:sz w:val="24"/>
        </w:rPr>
        <w:t>：</w:t>
      </w:r>
      <w:bookmarkStart w:id="11" w:name="B09_招标内容"/>
    </w:p>
    <w:tbl>
      <w:tblPr>
        <w:tblW w:w="9624" w:type="dxa"/>
        <w:jc w:val="center"/>
        <w:tblInd w:w="251" w:type="dxa"/>
        <w:tblLayout w:type="fixed"/>
        <w:tblCellMar>
          <w:left w:w="10" w:type="dxa"/>
          <w:right w:w="10" w:type="dxa"/>
        </w:tblCellMar>
        <w:tblLook w:val="04A0" w:firstRow="1" w:lastRow="0" w:firstColumn="1" w:lastColumn="0" w:noHBand="0" w:noVBand="1"/>
      </w:tblPr>
      <w:tblGrid>
        <w:gridCol w:w="694"/>
        <w:gridCol w:w="2817"/>
        <w:gridCol w:w="727"/>
        <w:gridCol w:w="1701"/>
        <w:gridCol w:w="1842"/>
        <w:gridCol w:w="1843"/>
      </w:tblGrid>
      <w:tr w:rsidR="008F2E69" w:rsidTr="008F2E69">
        <w:trPr>
          <w:trHeight w:val="615"/>
          <w:jc w:val="center"/>
        </w:trPr>
        <w:tc>
          <w:tcPr>
            <w:tcW w:w="694" w:type="dxa"/>
            <w:tcBorders>
              <w:top w:val="single" w:sz="6" w:space="0" w:color="auto"/>
              <w:left w:val="single" w:sz="6" w:space="0" w:color="auto"/>
              <w:bottom w:val="single" w:sz="6" w:space="0" w:color="auto"/>
              <w:right w:val="single" w:sz="6" w:space="0" w:color="auto"/>
            </w:tcBorders>
            <w:vAlign w:val="center"/>
          </w:tcPr>
          <w:bookmarkEnd w:id="11"/>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序号</w:t>
            </w:r>
          </w:p>
        </w:tc>
        <w:tc>
          <w:tcPr>
            <w:tcW w:w="2817"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采购内容</w:t>
            </w:r>
          </w:p>
        </w:tc>
        <w:tc>
          <w:tcPr>
            <w:tcW w:w="727" w:type="dxa"/>
            <w:tcBorders>
              <w:top w:val="single" w:sz="6" w:space="0" w:color="auto"/>
              <w:left w:val="single" w:sz="4" w:space="0" w:color="auto"/>
              <w:bottom w:val="single" w:sz="6" w:space="0" w:color="auto"/>
              <w:right w:val="single" w:sz="4"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数量</w:t>
            </w:r>
          </w:p>
        </w:tc>
        <w:tc>
          <w:tcPr>
            <w:tcW w:w="1701" w:type="dxa"/>
            <w:tcBorders>
              <w:top w:val="single" w:sz="6" w:space="0" w:color="auto"/>
              <w:left w:val="single" w:sz="4" w:space="0" w:color="auto"/>
              <w:bottom w:val="single" w:sz="6" w:space="0" w:color="auto"/>
              <w:right w:val="single" w:sz="4"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技术要求</w:t>
            </w:r>
          </w:p>
        </w:tc>
        <w:tc>
          <w:tcPr>
            <w:tcW w:w="1842" w:type="dxa"/>
            <w:tcBorders>
              <w:top w:val="single" w:sz="6" w:space="0" w:color="auto"/>
              <w:left w:val="single" w:sz="4" w:space="0" w:color="auto"/>
              <w:bottom w:val="single" w:sz="6" w:space="0" w:color="auto"/>
              <w:right w:val="single" w:sz="6"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预算金额</w:t>
            </w:r>
          </w:p>
        </w:tc>
        <w:tc>
          <w:tcPr>
            <w:tcW w:w="1843" w:type="dxa"/>
            <w:tcBorders>
              <w:top w:val="single" w:sz="6" w:space="0" w:color="auto"/>
              <w:left w:val="single" w:sz="4" w:space="0" w:color="auto"/>
              <w:bottom w:val="single" w:sz="6" w:space="0" w:color="auto"/>
              <w:right w:val="single" w:sz="6"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最高限价</w:t>
            </w:r>
          </w:p>
        </w:tc>
      </w:tr>
      <w:tr w:rsidR="008F2E69" w:rsidTr="008F2E69">
        <w:trPr>
          <w:trHeight w:val="1088"/>
          <w:jc w:val="center"/>
        </w:trPr>
        <w:tc>
          <w:tcPr>
            <w:tcW w:w="694"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r>
              <w:rPr>
                <w:rFonts w:ascii="宋体" w:hAnsi="宋体" w:cs="宋体" w:hint="eastAsia"/>
                <w:kern w:val="0"/>
                <w:sz w:val="24"/>
              </w:rPr>
              <w:t>1</w:t>
            </w:r>
          </w:p>
        </w:tc>
        <w:tc>
          <w:tcPr>
            <w:tcW w:w="2817"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widowControl/>
              <w:spacing w:line="480" w:lineRule="exact"/>
              <w:ind w:left="60" w:right="60"/>
              <w:jc w:val="center"/>
              <w:rPr>
                <w:rFonts w:ascii="宋体" w:hAnsi="宋体" w:cs="宋体"/>
                <w:kern w:val="0"/>
                <w:sz w:val="24"/>
              </w:rPr>
            </w:pPr>
            <w:bookmarkStart w:id="12" w:name="OLE_LINK65"/>
            <w:bookmarkStart w:id="13" w:name="OLE_LINK64"/>
            <w:bookmarkStart w:id="14" w:name="OLE_LINK37"/>
            <w:r>
              <w:rPr>
                <w:rFonts w:ascii="宋体" w:hAnsi="宋体" w:cs="宋体" w:hint="eastAsia"/>
                <w:kern w:val="0"/>
                <w:sz w:val="24"/>
              </w:rPr>
              <w:t>湖州“青创新城”领域“一卡通”数字应用建设项目</w:t>
            </w:r>
            <w:bookmarkEnd w:id="12"/>
            <w:bookmarkEnd w:id="13"/>
            <w:bookmarkEnd w:id="14"/>
          </w:p>
        </w:tc>
        <w:tc>
          <w:tcPr>
            <w:tcW w:w="727"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widowControl/>
              <w:spacing w:line="480" w:lineRule="exact"/>
              <w:ind w:right="60"/>
              <w:jc w:val="center"/>
              <w:rPr>
                <w:rFonts w:ascii="宋体" w:hAnsi="宋体" w:cs="宋体"/>
                <w:kern w:val="0"/>
                <w:sz w:val="24"/>
              </w:rPr>
            </w:pPr>
            <w:r>
              <w:rPr>
                <w:rFonts w:ascii="宋体" w:hAnsi="宋体" w:cs="宋体" w:hint="eastAsia"/>
                <w:kern w:val="0"/>
                <w:sz w:val="24"/>
              </w:rPr>
              <w:t>1项</w:t>
            </w:r>
          </w:p>
        </w:tc>
        <w:tc>
          <w:tcPr>
            <w:tcW w:w="1701"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widowControl/>
              <w:spacing w:line="480" w:lineRule="exact"/>
              <w:ind w:right="60"/>
              <w:jc w:val="center"/>
              <w:rPr>
                <w:rFonts w:ascii="宋体" w:hAnsi="宋体" w:cs="宋体"/>
                <w:kern w:val="0"/>
                <w:sz w:val="24"/>
              </w:rPr>
            </w:pPr>
            <w:r>
              <w:rPr>
                <w:rFonts w:ascii="宋体" w:hAnsi="宋体" w:cs="宋体" w:hint="eastAsia"/>
                <w:kern w:val="0"/>
                <w:sz w:val="24"/>
              </w:rPr>
              <w:t>详见磋商文件</w:t>
            </w:r>
          </w:p>
        </w:tc>
        <w:tc>
          <w:tcPr>
            <w:tcW w:w="1842"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spacing w:line="480" w:lineRule="exact"/>
              <w:ind w:right="60"/>
              <w:jc w:val="center"/>
              <w:rPr>
                <w:rFonts w:ascii="宋体" w:hAnsi="宋体" w:cs="宋体"/>
                <w:kern w:val="0"/>
                <w:sz w:val="24"/>
              </w:rPr>
            </w:pPr>
            <w:bookmarkStart w:id="15" w:name="OLE_LINK34"/>
            <w:bookmarkStart w:id="16" w:name="OLE_LINK35"/>
            <w:r>
              <w:rPr>
                <w:rFonts w:ascii="宋体" w:hAnsi="宋体" w:cs="宋体" w:hint="eastAsia"/>
                <w:kern w:val="0"/>
                <w:sz w:val="24"/>
              </w:rPr>
              <w:t>人民币393万元</w:t>
            </w:r>
            <w:bookmarkEnd w:id="15"/>
            <w:bookmarkEnd w:id="16"/>
          </w:p>
        </w:tc>
        <w:tc>
          <w:tcPr>
            <w:tcW w:w="1843" w:type="dxa"/>
            <w:tcBorders>
              <w:top w:val="single" w:sz="6" w:space="0" w:color="auto"/>
              <w:left w:val="single" w:sz="6" w:space="0" w:color="auto"/>
              <w:bottom w:val="single" w:sz="6" w:space="0" w:color="auto"/>
              <w:right w:val="single" w:sz="6" w:space="0" w:color="auto"/>
            </w:tcBorders>
            <w:vAlign w:val="center"/>
          </w:tcPr>
          <w:p w:rsidR="008F2E69" w:rsidRDefault="008F2E69" w:rsidP="008F2E69">
            <w:pPr>
              <w:spacing w:line="480" w:lineRule="exact"/>
              <w:ind w:right="60"/>
              <w:jc w:val="center"/>
              <w:rPr>
                <w:rFonts w:ascii="宋体" w:hAnsi="宋体" w:cs="宋体"/>
                <w:kern w:val="0"/>
                <w:sz w:val="24"/>
              </w:rPr>
            </w:pPr>
            <w:r>
              <w:rPr>
                <w:rFonts w:ascii="宋体" w:hAnsi="宋体" w:cs="宋体" w:hint="eastAsia"/>
                <w:kern w:val="0"/>
                <w:sz w:val="24"/>
              </w:rPr>
              <w:t>人民币390万元</w:t>
            </w:r>
          </w:p>
        </w:tc>
      </w:tr>
    </w:tbl>
    <w:p w:rsidR="006E3477" w:rsidRDefault="00B95220">
      <w:pPr>
        <w:widowControl/>
        <w:spacing w:line="480" w:lineRule="exact"/>
        <w:ind w:leftChars="21" w:left="44" w:right="60" w:firstLineChars="196" w:firstLine="472"/>
        <w:rPr>
          <w:rFonts w:ascii="宋体" w:hAnsi="宋体" w:cs="宋体"/>
          <w:color w:val="000000"/>
          <w:kern w:val="0"/>
          <w:sz w:val="24"/>
        </w:rPr>
      </w:pPr>
      <w:r>
        <w:rPr>
          <w:rFonts w:ascii="宋体" w:hAnsi="宋体" w:cs="宋体" w:hint="eastAsia"/>
          <w:b/>
          <w:kern w:val="0"/>
          <w:sz w:val="24"/>
        </w:rPr>
        <w:t>五、</w:t>
      </w:r>
      <w:r>
        <w:rPr>
          <w:rFonts w:ascii="宋体" w:hAnsi="宋体" w:cs="宋体" w:hint="eastAsia"/>
          <w:b/>
          <w:color w:val="000000"/>
          <w:kern w:val="0"/>
          <w:sz w:val="24"/>
        </w:rPr>
        <w:t>供应商资格要求</w:t>
      </w:r>
      <w:r>
        <w:rPr>
          <w:rFonts w:ascii="宋体" w:hAnsi="宋体" w:cs="宋体" w:hint="eastAsia"/>
          <w:color w:val="000000"/>
          <w:kern w:val="0"/>
          <w:sz w:val="24"/>
        </w:rPr>
        <w:t>：</w:t>
      </w:r>
    </w:p>
    <w:p w:rsidR="006E3477" w:rsidRDefault="00B95220">
      <w:pPr>
        <w:widowControl/>
        <w:spacing w:line="480" w:lineRule="exact"/>
        <w:ind w:leftChars="21" w:left="44" w:right="60" w:firstLineChars="196" w:firstLine="470"/>
        <w:rPr>
          <w:rFonts w:ascii="宋体" w:hAnsi="宋体" w:cs="宋体"/>
          <w:color w:val="000000"/>
          <w:sz w:val="24"/>
        </w:rPr>
      </w:pPr>
      <w:r>
        <w:rPr>
          <w:rFonts w:ascii="宋体" w:hAnsi="宋体" w:cs="宋体" w:hint="eastAsia"/>
          <w:color w:val="000000"/>
          <w:sz w:val="24"/>
        </w:rPr>
        <w:t>1、符合《中华人民共和国政府采购法》第二十二条规定和</w:t>
      </w:r>
      <w:proofErr w:type="gramStart"/>
      <w:r>
        <w:rPr>
          <w:rFonts w:ascii="宋体" w:hAnsi="宋体" w:cs="宋体" w:hint="eastAsia"/>
          <w:color w:val="000000"/>
          <w:sz w:val="24"/>
        </w:rPr>
        <w:t>浙财采监</w:t>
      </w:r>
      <w:proofErr w:type="gramEnd"/>
      <w:r>
        <w:rPr>
          <w:rFonts w:ascii="宋体" w:hAnsi="宋体" w:cs="宋体" w:hint="eastAsia"/>
          <w:color w:val="000000"/>
          <w:sz w:val="24"/>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6E3477" w:rsidRDefault="00B95220">
      <w:pPr>
        <w:widowControl/>
        <w:spacing w:line="480" w:lineRule="exact"/>
        <w:ind w:leftChars="21" w:left="44" w:right="60" w:firstLineChars="196" w:firstLine="470"/>
        <w:rPr>
          <w:rFonts w:ascii="宋体" w:hAnsi="宋体" w:cs="宋体"/>
          <w:kern w:val="0"/>
          <w:sz w:val="24"/>
        </w:rPr>
      </w:pPr>
      <w:r>
        <w:rPr>
          <w:rFonts w:ascii="宋体" w:hAnsi="宋体" w:cs="宋体" w:hint="eastAsia"/>
          <w:color w:val="000000"/>
          <w:sz w:val="24"/>
        </w:rPr>
        <w:t>2、</w:t>
      </w:r>
      <w:r>
        <w:rPr>
          <w:rFonts w:ascii="宋体" w:hAnsi="宋体" w:cs="宋体" w:hint="eastAsia"/>
          <w:kern w:val="0"/>
          <w:sz w:val="24"/>
        </w:rPr>
        <w:t>本项目不接受联合体磋商及分包；</w:t>
      </w:r>
    </w:p>
    <w:p w:rsidR="006E3477" w:rsidRDefault="00B95220">
      <w:pPr>
        <w:widowControl/>
        <w:spacing w:line="480" w:lineRule="exact"/>
        <w:ind w:leftChars="21" w:left="44" w:right="60" w:firstLineChars="196" w:firstLine="470"/>
        <w:rPr>
          <w:rFonts w:ascii="宋体" w:hAnsi="宋体" w:cs="宋体"/>
          <w:kern w:val="0"/>
          <w:sz w:val="24"/>
        </w:rPr>
      </w:pPr>
      <w:bookmarkStart w:id="17" w:name="OLE_LINK144"/>
      <w:bookmarkStart w:id="18" w:name="OLE_LINK145"/>
      <w:r>
        <w:rPr>
          <w:rFonts w:ascii="宋体" w:hAnsi="宋体" w:cs="宋体" w:hint="eastAsia"/>
          <w:sz w:val="24"/>
        </w:rPr>
        <w:t>3、本项目专门面向中小企业采购,供应商需提供符合《政府采购促进中小企业发展管理办法》（财库【2020】46号）和本采购文件规定的《中小企业声明函》（模板详见附件）。(</w:t>
      </w:r>
      <w:r>
        <w:rPr>
          <w:rFonts w:ascii="宋体" w:hAnsi="宋体" w:hint="eastAsia"/>
          <w:sz w:val="24"/>
        </w:rPr>
        <w:t>监狱企业参加投标【提供《监狱企业声明函》及其相关的证明材料】、残疾人福利性单位参加投标【提供《残疾人福利性单位声明函》及其相关的证明材料】，视为小型、微型企业，享受小</w:t>
      </w:r>
      <w:proofErr w:type="gramStart"/>
      <w:r>
        <w:rPr>
          <w:rFonts w:ascii="宋体" w:hAnsi="宋体" w:hint="eastAsia"/>
          <w:sz w:val="24"/>
        </w:rPr>
        <w:t>微企业</w:t>
      </w:r>
      <w:proofErr w:type="gramEnd"/>
      <w:r>
        <w:rPr>
          <w:rFonts w:ascii="宋体" w:hAnsi="宋体" w:hint="eastAsia"/>
          <w:sz w:val="24"/>
        </w:rPr>
        <w:t>政策扶持</w:t>
      </w:r>
      <w:r>
        <w:rPr>
          <w:rFonts w:ascii="宋体" w:hAnsi="宋体" w:cs="宋体" w:hint="eastAsia"/>
          <w:sz w:val="24"/>
        </w:rPr>
        <w:t>)。</w:t>
      </w:r>
      <w:bookmarkEnd w:id="17"/>
      <w:bookmarkEnd w:id="18"/>
    </w:p>
    <w:p w:rsidR="006E3477" w:rsidRDefault="00B95220">
      <w:pPr>
        <w:spacing w:line="480" w:lineRule="exact"/>
        <w:ind w:firstLineChars="200" w:firstLine="482"/>
        <w:rPr>
          <w:rFonts w:ascii="宋体" w:hAnsi="宋体" w:cs="宋体"/>
          <w:color w:val="000000"/>
          <w:sz w:val="24"/>
        </w:rPr>
      </w:pPr>
      <w:r>
        <w:rPr>
          <w:rFonts w:ascii="宋体" w:hAnsi="宋体" w:cs="宋体" w:hint="eastAsia"/>
          <w:b/>
          <w:color w:val="000000"/>
          <w:kern w:val="0"/>
          <w:sz w:val="24"/>
        </w:rPr>
        <w:t>六、报名及</w:t>
      </w:r>
      <w:proofErr w:type="gramStart"/>
      <w:r>
        <w:rPr>
          <w:rFonts w:ascii="宋体" w:hAnsi="宋体" w:cs="宋体" w:hint="eastAsia"/>
          <w:b/>
          <w:color w:val="000000"/>
          <w:kern w:val="0"/>
          <w:sz w:val="24"/>
        </w:rPr>
        <w:t>获取磋商</w:t>
      </w:r>
      <w:proofErr w:type="gramEnd"/>
      <w:r>
        <w:rPr>
          <w:rFonts w:ascii="宋体" w:hAnsi="宋体" w:cs="宋体" w:hint="eastAsia"/>
          <w:b/>
          <w:color w:val="000000"/>
          <w:kern w:val="0"/>
          <w:sz w:val="24"/>
        </w:rPr>
        <w:t>文件时间:</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1、报名及</w:t>
      </w:r>
      <w:proofErr w:type="gramStart"/>
      <w:r>
        <w:rPr>
          <w:rFonts w:ascii="宋体" w:hAnsi="宋体" w:cs="宋体" w:hint="eastAsia"/>
          <w:kern w:val="0"/>
          <w:sz w:val="24"/>
        </w:rPr>
        <w:t>获取磋商</w:t>
      </w:r>
      <w:proofErr w:type="gramEnd"/>
      <w:r>
        <w:rPr>
          <w:rFonts w:ascii="宋体" w:hAnsi="宋体" w:cs="宋体" w:hint="eastAsia"/>
          <w:kern w:val="0"/>
          <w:sz w:val="24"/>
        </w:rPr>
        <w:t>文件时间：</w:t>
      </w:r>
      <w:r>
        <w:rPr>
          <w:rFonts w:ascii="宋体" w:hAnsi="宋体" w:cs="宋体" w:hint="eastAsia"/>
          <w:color w:val="FF0000"/>
          <w:kern w:val="0"/>
          <w:sz w:val="24"/>
        </w:rPr>
        <w:t>2025年7月</w:t>
      </w:r>
      <w:r w:rsidR="004D67AE">
        <w:rPr>
          <w:rFonts w:ascii="宋体" w:hAnsi="宋体" w:cs="宋体" w:hint="eastAsia"/>
          <w:color w:val="FF0000"/>
          <w:kern w:val="0"/>
          <w:sz w:val="24"/>
        </w:rPr>
        <w:t>18</w:t>
      </w:r>
      <w:r>
        <w:rPr>
          <w:rFonts w:ascii="宋体" w:hAnsi="宋体" w:cs="宋体" w:hint="eastAsia"/>
          <w:color w:val="FF0000"/>
          <w:kern w:val="0"/>
          <w:sz w:val="24"/>
        </w:rPr>
        <w:t>日至开标截止时间止</w:t>
      </w:r>
      <w:r>
        <w:rPr>
          <w:rFonts w:ascii="宋体" w:hAnsi="宋体" w:cs="宋体" w:hint="eastAsia"/>
          <w:kern w:val="0"/>
          <w:sz w:val="24"/>
        </w:rPr>
        <w:t>(潜在供应商报名及</w:t>
      </w:r>
      <w:proofErr w:type="gramStart"/>
      <w:r>
        <w:rPr>
          <w:rFonts w:ascii="宋体" w:hAnsi="宋体" w:cs="宋体" w:hint="eastAsia"/>
          <w:kern w:val="0"/>
          <w:sz w:val="24"/>
        </w:rPr>
        <w:t>获取磋商</w:t>
      </w:r>
      <w:proofErr w:type="gramEnd"/>
      <w:r>
        <w:rPr>
          <w:rFonts w:ascii="宋体" w:hAnsi="宋体" w:cs="宋体" w:hint="eastAsia"/>
          <w:kern w:val="0"/>
          <w:sz w:val="24"/>
        </w:rPr>
        <w:t>文件前应当在政</w:t>
      </w:r>
      <w:proofErr w:type="gramStart"/>
      <w:r>
        <w:rPr>
          <w:rFonts w:ascii="宋体" w:hAnsi="宋体" w:cs="宋体" w:hint="eastAsia"/>
          <w:kern w:val="0"/>
          <w:sz w:val="24"/>
        </w:rPr>
        <w:t>采云</w:t>
      </w:r>
      <w:proofErr w:type="gramEnd"/>
      <w:r>
        <w:rPr>
          <w:rFonts w:ascii="宋体" w:hAnsi="宋体" w:cs="宋体" w:hint="eastAsia"/>
          <w:kern w:val="0"/>
          <w:sz w:val="24"/>
        </w:rPr>
        <w:t>电子交易平台上注册账号并登录)。</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2、本次磋商文件实行网上获取，不接受供应</w:t>
      </w:r>
      <w:proofErr w:type="gramStart"/>
      <w:r>
        <w:rPr>
          <w:rFonts w:ascii="宋体" w:hAnsi="宋体" w:cs="宋体" w:hint="eastAsia"/>
          <w:kern w:val="0"/>
          <w:sz w:val="24"/>
        </w:rPr>
        <w:t>商现场</w:t>
      </w:r>
      <w:proofErr w:type="gramEnd"/>
      <w:r>
        <w:rPr>
          <w:rFonts w:ascii="宋体" w:hAnsi="宋体" w:cs="宋体" w:hint="eastAsia"/>
          <w:kern w:val="0"/>
          <w:sz w:val="24"/>
        </w:rPr>
        <w:t>报名，供应商须登录浙江政府采购网（http://zfcg.czt.zj.gov.cn/）进入政</w:t>
      </w:r>
      <w:proofErr w:type="gramStart"/>
      <w:r>
        <w:rPr>
          <w:rFonts w:ascii="宋体" w:hAnsi="宋体" w:cs="宋体" w:hint="eastAsia"/>
          <w:kern w:val="0"/>
          <w:sz w:val="24"/>
        </w:rPr>
        <w:t>采云</w:t>
      </w:r>
      <w:proofErr w:type="gramEnd"/>
      <w:r>
        <w:rPr>
          <w:rFonts w:ascii="宋体" w:hAnsi="宋体" w:cs="宋体" w:hint="eastAsia"/>
          <w:kern w:val="0"/>
          <w:sz w:val="24"/>
        </w:rPr>
        <w:t>系统“项目采购”模块“获取采购文件”菜单，进行网上</w:t>
      </w:r>
      <w:proofErr w:type="gramStart"/>
      <w:r>
        <w:rPr>
          <w:rFonts w:ascii="宋体" w:hAnsi="宋体" w:cs="宋体" w:hint="eastAsia"/>
          <w:kern w:val="0"/>
          <w:sz w:val="24"/>
        </w:rPr>
        <w:t>获取磋商</w:t>
      </w:r>
      <w:proofErr w:type="gramEnd"/>
      <w:r>
        <w:rPr>
          <w:rFonts w:ascii="宋体" w:hAnsi="宋体" w:cs="宋体" w:hint="eastAsia"/>
          <w:kern w:val="0"/>
          <w:sz w:val="24"/>
        </w:rPr>
        <w:t>文件（“政</w:t>
      </w:r>
      <w:proofErr w:type="gramStart"/>
      <w:r>
        <w:rPr>
          <w:rFonts w:ascii="宋体" w:hAnsi="宋体" w:cs="宋体" w:hint="eastAsia"/>
          <w:kern w:val="0"/>
          <w:sz w:val="24"/>
        </w:rPr>
        <w:t>采云</w:t>
      </w:r>
      <w:proofErr w:type="gramEnd"/>
      <w:r>
        <w:rPr>
          <w:rFonts w:ascii="宋体" w:hAnsi="宋体" w:cs="宋体" w:hint="eastAsia"/>
          <w:kern w:val="0"/>
          <w:sz w:val="24"/>
        </w:rPr>
        <w:t>”注册账号、密码登录系统后</w:t>
      </w:r>
      <w:proofErr w:type="gramStart"/>
      <w:r>
        <w:rPr>
          <w:rFonts w:ascii="宋体" w:hAnsi="宋体" w:cs="宋体" w:hint="eastAsia"/>
          <w:kern w:val="0"/>
          <w:sz w:val="24"/>
        </w:rPr>
        <w:t>获取磋商</w:t>
      </w:r>
      <w:proofErr w:type="gramEnd"/>
      <w:r>
        <w:rPr>
          <w:rFonts w:ascii="宋体" w:hAnsi="宋体" w:cs="宋体" w:hint="eastAsia"/>
          <w:kern w:val="0"/>
          <w:sz w:val="24"/>
        </w:rPr>
        <w:t>文件）。</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3、免费注册网址：浙江政府采购网（供应</w:t>
      </w:r>
      <w:proofErr w:type="gramStart"/>
      <w:r>
        <w:rPr>
          <w:rFonts w:ascii="宋体" w:hAnsi="宋体" w:cs="宋体" w:hint="eastAsia"/>
          <w:kern w:val="0"/>
          <w:sz w:val="24"/>
        </w:rPr>
        <w:t>商注册</w:t>
      </w:r>
      <w:proofErr w:type="gramEnd"/>
      <w:r>
        <w:rPr>
          <w:rFonts w:ascii="宋体" w:hAnsi="宋体" w:cs="宋体" w:hint="eastAsia"/>
          <w:kern w:val="0"/>
          <w:sz w:val="24"/>
        </w:rPr>
        <w:t>页面）：https://middle.zcygov.cn/settle-front/#/registry“政</w:t>
      </w:r>
      <w:proofErr w:type="gramStart"/>
      <w:r>
        <w:rPr>
          <w:rFonts w:ascii="宋体" w:hAnsi="宋体" w:cs="宋体" w:hint="eastAsia"/>
          <w:kern w:val="0"/>
          <w:sz w:val="24"/>
        </w:rPr>
        <w:t>采云</w:t>
      </w:r>
      <w:proofErr w:type="gramEnd"/>
      <w:r>
        <w:rPr>
          <w:rFonts w:ascii="宋体" w:hAnsi="宋体" w:cs="宋体" w:hint="eastAsia"/>
          <w:kern w:val="0"/>
          <w:sz w:val="24"/>
        </w:rPr>
        <w:t>”，咨询电话：</w:t>
      </w:r>
      <w:r>
        <w:rPr>
          <w:rFonts w:ascii="宋体" w:hAnsi="宋体" w:cs="宋体" w:hint="eastAsia"/>
          <w:color w:val="000000"/>
          <w:kern w:val="0"/>
          <w:sz w:val="24"/>
        </w:rPr>
        <w:t>95763</w:t>
      </w:r>
      <w:r>
        <w:rPr>
          <w:rFonts w:ascii="宋体" w:hAnsi="宋体" w:cs="宋体" w:hint="eastAsia"/>
          <w:kern w:val="0"/>
          <w:sz w:val="24"/>
        </w:rPr>
        <w:t>。已经注册成功的供应商无需重复注册。</w:t>
      </w:r>
    </w:p>
    <w:p w:rsidR="006E3477" w:rsidRDefault="00B95220">
      <w:pPr>
        <w:snapToGrid w:val="0"/>
        <w:spacing w:line="480" w:lineRule="exact"/>
        <w:ind w:firstLineChars="196" w:firstLine="472"/>
        <w:rPr>
          <w:rFonts w:ascii="宋体" w:hAnsi="宋体" w:cs="宋体"/>
          <w:b/>
          <w:bCs/>
          <w:kern w:val="0"/>
          <w:sz w:val="24"/>
        </w:rPr>
      </w:pPr>
      <w:r>
        <w:rPr>
          <w:rFonts w:ascii="宋体" w:hAnsi="宋体" w:cs="宋体" w:hint="eastAsia"/>
          <w:b/>
          <w:bCs/>
          <w:kern w:val="0"/>
          <w:sz w:val="24"/>
        </w:rPr>
        <w:t>七、响应文件的递交及相关事宜：</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1、响应文件递交的截止时间（投标截止时间，下同）：</w:t>
      </w:r>
      <w:bookmarkStart w:id="19" w:name="OLE_LINK36"/>
      <w:r>
        <w:rPr>
          <w:rFonts w:ascii="宋体" w:hAnsi="宋体" w:cs="宋体" w:hint="eastAsia"/>
          <w:color w:val="FF0000"/>
          <w:kern w:val="0"/>
          <w:sz w:val="24"/>
        </w:rPr>
        <w:t>2025年7月</w:t>
      </w:r>
      <w:r w:rsidR="004D67AE">
        <w:rPr>
          <w:rFonts w:ascii="宋体" w:hAnsi="宋体" w:cs="宋体" w:hint="eastAsia"/>
          <w:color w:val="FF0000"/>
          <w:kern w:val="0"/>
          <w:sz w:val="24"/>
        </w:rPr>
        <w:t>29</w:t>
      </w:r>
      <w:r>
        <w:rPr>
          <w:rFonts w:ascii="宋体" w:hAnsi="宋体" w:cs="宋体" w:hint="eastAsia"/>
          <w:color w:val="FF0000"/>
          <w:kern w:val="0"/>
          <w:sz w:val="24"/>
        </w:rPr>
        <w:t>日</w:t>
      </w:r>
      <w:r w:rsidR="004D67AE">
        <w:rPr>
          <w:rFonts w:ascii="宋体" w:hAnsi="宋体" w:cs="宋体" w:hint="eastAsia"/>
          <w:color w:val="FF0000"/>
          <w:kern w:val="0"/>
          <w:sz w:val="24"/>
        </w:rPr>
        <w:t>上</w:t>
      </w:r>
      <w:r>
        <w:rPr>
          <w:rFonts w:ascii="宋体" w:hAnsi="宋体" w:cs="宋体" w:hint="eastAsia"/>
          <w:color w:val="FF0000"/>
          <w:kern w:val="0"/>
          <w:sz w:val="24"/>
        </w:rPr>
        <w:t>午</w:t>
      </w:r>
      <w:r w:rsidR="004D67AE">
        <w:rPr>
          <w:rFonts w:ascii="宋体" w:hAnsi="宋体" w:cs="宋体" w:hint="eastAsia"/>
          <w:color w:val="FF0000"/>
          <w:kern w:val="0"/>
          <w:sz w:val="24"/>
        </w:rPr>
        <w:t>9</w:t>
      </w:r>
      <w:r>
        <w:rPr>
          <w:rFonts w:ascii="宋体" w:hAnsi="宋体" w:cs="宋体" w:hint="eastAsia"/>
          <w:color w:val="FF0000"/>
          <w:kern w:val="0"/>
          <w:sz w:val="24"/>
        </w:rPr>
        <w:t>:00</w:t>
      </w:r>
      <w:bookmarkEnd w:id="19"/>
      <w:r>
        <w:rPr>
          <w:rFonts w:ascii="宋体" w:hAnsi="宋体" w:cs="宋体" w:hint="eastAsia"/>
          <w:kern w:val="0"/>
          <w:sz w:val="24"/>
        </w:rPr>
        <w:t>分（北京时间）。</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2、响应文件的递交方式：</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2.1电子响应文件：按政</w:t>
      </w:r>
      <w:proofErr w:type="gramStart"/>
      <w:r>
        <w:rPr>
          <w:rFonts w:ascii="宋体" w:hAnsi="宋体" w:cs="宋体" w:hint="eastAsia"/>
          <w:kern w:val="0"/>
          <w:sz w:val="24"/>
        </w:rPr>
        <w:t>采云</w:t>
      </w:r>
      <w:proofErr w:type="gramEnd"/>
      <w:r>
        <w:rPr>
          <w:rFonts w:ascii="宋体" w:hAnsi="宋体" w:cs="宋体" w:hint="eastAsia"/>
          <w:kern w:val="0"/>
          <w:sz w:val="24"/>
        </w:rPr>
        <w:t>平台项目采购-电子交易操作指南及本磋商文件要求制作、加密并递交。供应商应于</w:t>
      </w:r>
      <w:r w:rsidR="004D67AE">
        <w:rPr>
          <w:rFonts w:ascii="宋体" w:hAnsi="宋体" w:cs="宋体" w:hint="eastAsia"/>
          <w:color w:val="FF0000"/>
          <w:kern w:val="0"/>
          <w:sz w:val="24"/>
        </w:rPr>
        <w:t>2025年7月29日上午9:00</w:t>
      </w:r>
      <w:r>
        <w:rPr>
          <w:rFonts w:ascii="宋体" w:hAnsi="宋体" w:cs="宋体" w:hint="eastAsia"/>
          <w:kern w:val="0"/>
          <w:sz w:val="24"/>
        </w:rPr>
        <w:t>分（北京时间）前将制作、加密的电子版响应文件上传到政</w:t>
      </w:r>
      <w:proofErr w:type="gramStart"/>
      <w:r>
        <w:rPr>
          <w:rFonts w:ascii="宋体" w:hAnsi="宋体" w:cs="宋体" w:hint="eastAsia"/>
          <w:kern w:val="0"/>
          <w:sz w:val="24"/>
        </w:rPr>
        <w:t>采云</w:t>
      </w:r>
      <w:proofErr w:type="gramEnd"/>
      <w:r>
        <w:rPr>
          <w:rFonts w:ascii="宋体" w:hAnsi="宋体" w:cs="宋体" w:hint="eastAsia"/>
          <w:kern w:val="0"/>
          <w:sz w:val="24"/>
        </w:rPr>
        <w:t>系统中（未准时上传的视为</w:t>
      </w:r>
      <w:proofErr w:type="gramStart"/>
      <w:r>
        <w:rPr>
          <w:rFonts w:ascii="宋体" w:hAnsi="宋体" w:cs="宋体" w:hint="eastAsia"/>
          <w:kern w:val="0"/>
          <w:sz w:val="24"/>
        </w:rPr>
        <w:t>放弃磋商</w:t>
      </w:r>
      <w:proofErr w:type="gramEnd"/>
      <w:r>
        <w:rPr>
          <w:rFonts w:ascii="宋体" w:hAnsi="宋体" w:cs="宋体" w:hint="eastAsia"/>
          <w:kern w:val="0"/>
          <w:sz w:val="24"/>
        </w:rPr>
        <w:t>资格，作无效标处理）；</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2.2数据电子备份响应文件（U盘）：以U</w:t>
      </w:r>
      <w:proofErr w:type="gramStart"/>
      <w:r>
        <w:rPr>
          <w:rFonts w:ascii="宋体" w:hAnsi="宋体" w:cs="宋体" w:hint="eastAsia"/>
          <w:kern w:val="0"/>
          <w:sz w:val="24"/>
        </w:rPr>
        <w:t>盘形式</w:t>
      </w:r>
      <w:proofErr w:type="gramEnd"/>
      <w:r>
        <w:rPr>
          <w:rFonts w:ascii="宋体" w:hAnsi="宋体" w:cs="宋体" w:hint="eastAsia"/>
          <w:kern w:val="0"/>
          <w:sz w:val="24"/>
        </w:rPr>
        <w:t>提供的数据电子备份响应文件格式及内容须与政</w:t>
      </w:r>
      <w:proofErr w:type="gramStart"/>
      <w:r>
        <w:rPr>
          <w:rFonts w:ascii="宋体" w:hAnsi="宋体" w:cs="宋体" w:hint="eastAsia"/>
          <w:kern w:val="0"/>
          <w:sz w:val="24"/>
        </w:rPr>
        <w:t>采云</w:t>
      </w:r>
      <w:proofErr w:type="gramEnd"/>
      <w:r>
        <w:rPr>
          <w:rFonts w:ascii="宋体" w:hAnsi="宋体" w:cs="宋体" w:hint="eastAsia"/>
          <w:kern w:val="0"/>
          <w:sz w:val="24"/>
        </w:rPr>
        <w:t>平台项目采购-电子交易操作指南中制作、加密并递交的电子响应文件格式及内容一致。递交方式：数据电子备份响应文件（U盘）应通过邮寄快递方式送达（原则上邮寄公司统一采用EMS），邮寄地址为：华</w:t>
      </w:r>
      <w:proofErr w:type="gramStart"/>
      <w:r>
        <w:rPr>
          <w:rFonts w:ascii="宋体" w:hAnsi="宋体" w:cs="宋体" w:hint="eastAsia"/>
          <w:kern w:val="0"/>
          <w:sz w:val="24"/>
        </w:rPr>
        <w:t>诚工程</w:t>
      </w:r>
      <w:proofErr w:type="gramEnd"/>
      <w:r>
        <w:rPr>
          <w:rFonts w:ascii="宋体" w:hAnsi="宋体" w:cs="宋体" w:hint="eastAsia"/>
          <w:kern w:val="0"/>
          <w:sz w:val="24"/>
        </w:rPr>
        <w:t>咨询集团有限公司湖州分公司[湖州市天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大厦14楼1710室]，联系电话：0572-2170108，电子邮箱：5476362@qq.com。邮寄截止时间：供应商应于</w:t>
      </w:r>
      <w:r>
        <w:rPr>
          <w:rFonts w:ascii="宋体" w:hAnsi="宋体" w:cs="宋体" w:hint="eastAsia"/>
          <w:color w:val="FF0000"/>
          <w:kern w:val="0"/>
          <w:sz w:val="24"/>
        </w:rPr>
        <w:t>2025年7月</w:t>
      </w:r>
      <w:r w:rsidR="004D67AE">
        <w:rPr>
          <w:rFonts w:ascii="宋体" w:hAnsi="宋体" w:cs="宋体" w:hint="eastAsia"/>
          <w:color w:val="FF0000"/>
          <w:kern w:val="0"/>
          <w:sz w:val="24"/>
        </w:rPr>
        <w:t>28</w:t>
      </w:r>
      <w:r>
        <w:rPr>
          <w:rFonts w:ascii="宋体" w:hAnsi="宋体" w:cs="宋体" w:hint="eastAsia"/>
          <w:color w:val="FF0000"/>
          <w:kern w:val="0"/>
          <w:sz w:val="24"/>
        </w:rPr>
        <w:t>日下午17:00</w:t>
      </w:r>
      <w:r>
        <w:rPr>
          <w:rFonts w:ascii="宋体" w:hAnsi="宋体" w:cs="宋体" w:hint="eastAsia"/>
          <w:kern w:val="0"/>
          <w:sz w:val="24"/>
        </w:rPr>
        <w:t>时前准时送达，逾期不予受理。供应商须留足响应文件邮寄时间,确保数据电子备份响应文件（U盘）于规定的时间前送达指定地点，未按时送达的，均按未提供处理。</w:t>
      </w:r>
    </w:p>
    <w:p w:rsidR="006E3477" w:rsidRDefault="00B95220">
      <w:pPr>
        <w:snapToGrid w:val="0"/>
        <w:spacing w:line="480" w:lineRule="exact"/>
        <w:ind w:firstLineChars="200" w:firstLine="482"/>
        <w:jc w:val="left"/>
        <w:rPr>
          <w:rFonts w:ascii="宋体" w:hAnsi="宋体" w:cs="宋体"/>
          <w:b/>
          <w:kern w:val="0"/>
          <w:sz w:val="24"/>
        </w:rPr>
      </w:pPr>
      <w:r>
        <w:rPr>
          <w:rFonts w:ascii="宋体" w:hAnsi="宋体" w:cs="宋体" w:hint="eastAsia"/>
          <w:b/>
          <w:kern w:val="0"/>
          <w:sz w:val="24"/>
        </w:rPr>
        <w:t>注：</w:t>
      </w:r>
      <w:r>
        <w:rPr>
          <w:rFonts w:ascii="宋体" w:hAnsi="宋体" w:cs="宋体" w:hint="eastAsia"/>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w:t>
      </w:r>
      <w:proofErr w:type="gramStart"/>
      <w:r>
        <w:rPr>
          <w:rFonts w:ascii="宋体" w:hAnsi="宋体" w:cs="宋体" w:hint="eastAsia"/>
          <w:b/>
          <w:kern w:val="0"/>
          <w:sz w:val="24"/>
          <w:u w:val="single"/>
        </w:rPr>
        <w:t>放弃磋商</w:t>
      </w:r>
      <w:proofErr w:type="gramEnd"/>
      <w:r>
        <w:rPr>
          <w:rFonts w:ascii="宋体" w:hAnsi="宋体" w:cs="宋体" w:hint="eastAsia"/>
          <w:b/>
          <w:kern w:val="0"/>
          <w:sz w:val="24"/>
          <w:u w:val="single"/>
        </w:rPr>
        <w:t>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w:t>
      </w:r>
      <w:r>
        <w:rPr>
          <w:rFonts w:ascii="宋体" w:hAnsi="宋体" w:cs="宋体" w:hint="eastAsia"/>
          <w:b/>
          <w:kern w:val="0"/>
          <w:sz w:val="24"/>
          <w:u w:val="single"/>
        </w:rPr>
        <w:lastRenderedPageBreak/>
        <w:t>备份响应文件（U盘）的要求及内容不再适用</w:t>
      </w:r>
      <w:r>
        <w:rPr>
          <w:rFonts w:ascii="宋体" w:hAnsi="宋体" w:cs="宋体" w:hint="eastAsia"/>
          <w:b/>
          <w:kern w:val="0"/>
          <w:sz w:val="24"/>
        </w:rPr>
        <w:t>。</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3、CA锁解密时间为开标当日磋商截止时间后，各供应商须提供符合要求的CA加密后的电子响应文件、有效的CA</w:t>
      </w:r>
      <w:proofErr w:type="gramStart"/>
      <w:r>
        <w:rPr>
          <w:rFonts w:ascii="宋体" w:hAnsi="宋体" w:cs="宋体" w:hint="eastAsia"/>
          <w:kern w:val="0"/>
          <w:sz w:val="24"/>
        </w:rPr>
        <w:t>锁供开标</w:t>
      </w:r>
      <w:proofErr w:type="gramEnd"/>
      <w:r>
        <w:rPr>
          <w:rFonts w:ascii="宋体" w:hAnsi="宋体" w:cs="宋体" w:hint="eastAsia"/>
          <w:kern w:val="0"/>
          <w:sz w:val="24"/>
        </w:rPr>
        <w:t>现场解密，磋商截止时间</w:t>
      </w:r>
      <w:proofErr w:type="gramStart"/>
      <w:r>
        <w:rPr>
          <w:rFonts w:ascii="宋体" w:hAnsi="宋体" w:cs="宋体" w:hint="eastAsia"/>
          <w:kern w:val="0"/>
          <w:sz w:val="24"/>
        </w:rPr>
        <w:t>止</w:t>
      </w:r>
      <w:proofErr w:type="gramEnd"/>
      <w:r>
        <w:rPr>
          <w:rFonts w:ascii="宋体" w:hAnsi="宋体" w:cs="宋体" w:hint="eastAsia"/>
          <w:kern w:val="0"/>
          <w:sz w:val="24"/>
        </w:rPr>
        <w:t>未完成上传的电子响应文件将拒绝接收，作无效标处理。整个磋商过程中若因供应商问题造成电子响应文件无法正常解密的，均认定为未提交电子响应文件，作无效标处理。若因网络或者其他</w:t>
      </w:r>
      <w:proofErr w:type="gramStart"/>
      <w:r>
        <w:rPr>
          <w:rFonts w:ascii="宋体" w:hAnsi="宋体" w:cs="宋体" w:hint="eastAsia"/>
          <w:kern w:val="0"/>
          <w:sz w:val="24"/>
        </w:rPr>
        <w:t>非供应</w:t>
      </w:r>
      <w:proofErr w:type="gramEnd"/>
      <w:r>
        <w:rPr>
          <w:rFonts w:ascii="宋体" w:hAnsi="宋体" w:cs="宋体" w:hint="eastAsia"/>
          <w:kern w:val="0"/>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kern w:val="0"/>
          <w:sz w:val="24"/>
        </w:rPr>
        <w:t>则数据</w:t>
      </w:r>
      <w:proofErr w:type="gramEnd"/>
      <w:r>
        <w:rPr>
          <w:rFonts w:ascii="宋体" w:hAnsi="宋体" w:cs="宋体" w:hint="eastAsia"/>
          <w:kern w:val="0"/>
          <w:sz w:val="24"/>
        </w:rPr>
        <w:t>电子备份响应文件（U盘）不予开启。在下一顺位的响应文件启用时，前一顺位的响应文件自动失效。</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4、供应商须在线获取CA数字证书（</w:t>
      </w:r>
      <w:r>
        <w:rPr>
          <w:rFonts w:ascii="宋体" w:hAnsi="宋体" w:cs="宋体" w:hint="eastAsia"/>
          <w:b/>
          <w:kern w:val="0"/>
          <w:sz w:val="24"/>
        </w:rPr>
        <w:t>完成CA数字证书办理预计一周左右，建议各供应商自行把握时间</w:t>
      </w:r>
      <w:r>
        <w:rPr>
          <w:rFonts w:ascii="宋体" w:hAnsi="宋体" w:cs="宋体" w:hint="eastAsia"/>
          <w:kern w:val="0"/>
          <w:sz w:val="24"/>
        </w:rPr>
        <w:t>，办理流程详见</w:t>
      </w:r>
      <w:r>
        <w:rPr>
          <w:rFonts w:ascii="宋体" w:hAnsi="宋体" w:cs="宋体"/>
          <w:color w:val="000000"/>
          <w:kern w:val="0"/>
          <w:sz w:val="24"/>
        </w:rPr>
        <w:t>https://service.zcygov.cn/#/knowledges/Pmw7VHIByNnJ3A2CbAN_/PXKYt3MByNnJ3A2CyAMX?keyword=CA</w:t>
      </w:r>
      <w:r>
        <w:rPr>
          <w:rFonts w:ascii="宋体" w:hAnsi="宋体" w:cs="宋体" w:hint="eastAsia"/>
          <w:color w:val="000000"/>
          <w:kern w:val="0"/>
          <w:sz w:val="24"/>
        </w:rPr>
        <w:t>）</w:t>
      </w:r>
      <w:r>
        <w:rPr>
          <w:rFonts w:ascii="宋体" w:hAnsi="宋体" w:cs="宋体" w:hint="eastAsia"/>
          <w:kern w:val="0"/>
          <w:sz w:val="24"/>
        </w:rPr>
        <w:t>，并登陆“浙江政府采购网”（http://zfcg.czt.zj.gov.cn/），进入“下载专区”下载“电子交易客户端”，制作响应文件。</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5、供应商须将制作、加密后的电子版响应文件于磋商截止时间前上传到政</w:t>
      </w:r>
      <w:proofErr w:type="gramStart"/>
      <w:r>
        <w:rPr>
          <w:rFonts w:ascii="宋体" w:hAnsi="宋体" w:cs="宋体" w:hint="eastAsia"/>
          <w:kern w:val="0"/>
          <w:sz w:val="24"/>
        </w:rPr>
        <w:t>采云</w:t>
      </w:r>
      <w:proofErr w:type="gramEnd"/>
      <w:r>
        <w:rPr>
          <w:rFonts w:ascii="宋体" w:hAnsi="宋体" w:cs="宋体" w:hint="eastAsia"/>
          <w:kern w:val="0"/>
          <w:sz w:val="24"/>
        </w:rPr>
        <w:t>系统中，</w:t>
      </w:r>
      <w:proofErr w:type="gramStart"/>
      <w:r>
        <w:rPr>
          <w:rFonts w:ascii="宋体" w:hAnsi="宋体" w:cs="宋体" w:hint="eastAsia"/>
          <w:kern w:val="0"/>
          <w:sz w:val="24"/>
        </w:rPr>
        <w:t>超过磋商</w:t>
      </w:r>
      <w:proofErr w:type="gramEnd"/>
      <w:r>
        <w:rPr>
          <w:rFonts w:ascii="宋体" w:hAnsi="宋体" w:cs="宋体" w:hint="eastAsia"/>
          <w:kern w:val="0"/>
          <w:sz w:val="24"/>
        </w:rPr>
        <w:t>截止时间上传的，均按无效标处理。</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6、供应商通过政</w:t>
      </w:r>
      <w:proofErr w:type="gramStart"/>
      <w:r>
        <w:rPr>
          <w:rFonts w:ascii="宋体" w:hAnsi="宋体" w:cs="宋体" w:hint="eastAsia"/>
          <w:kern w:val="0"/>
          <w:sz w:val="24"/>
        </w:rPr>
        <w:t>采云</w:t>
      </w:r>
      <w:proofErr w:type="gramEnd"/>
      <w:r>
        <w:rPr>
          <w:rFonts w:ascii="宋体" w:hAnsi="宋体" w:cs="宋体" w:hint="eastAsia"/>
          <w:kern w:val="0"/>
          <w:sz w:val="24"/>
        </w:rPr>
        <w:t>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ascii="宋体" w:hAnsi="宋体" w:cs="宋体" w:hint="eastAsia"/>
          <w:kern w:val="0"/>
          <w:sz w:val="24"/>
        </w:rPr>
        <w:t>），供应商电子交易操作指南详见网址：（https://service.zcygov.cn/#/knowledges/cm2eqWwBFdiHxlNd_otq/lwV6GXABiyELHE-oVMj3）。</w:t>
      </w:r>
    </w:p>
    <w:p w:rsidR="006E3477" w:rsidRDefault="00B95220">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7、本项目采取“不见面”形式进行开评标活动,法定代表人或其授权代表无须到场，在线响应即可（通过指定的电子邮箱、传真等）。</w:t>
      </w:r>
    </w:p>
    <w:p w:rsidR="006E3477" w:rsidRDefault="00B95220">
      <w:pPr>
        <w:snapToGrid w:val="0"/>
        <w:spacing w:line="480" w:lineRule="exact"/>
        <w:ind w:firstLineChars="196" w:firstLine="472"/>
        <w:rPr>
          <w:rFonts w:ascii="宋体" w:hAnsi="宋体" w:cs="宋体"/>
          <w:kern w:val="0"/>
          <w:sz w:val="24"/>
        </w:rPr>
      </w:pPr>
      <w:r>
        <w:rPr>
          <w:rFonts w:ascii="宋体" w:hAnsi="宋体" w:cs="宋体" w:hint="eastAsia"/>
          <w:b/>
          <w:bCs/>
          <w:kern w:val="0"/>
          <w:sz w:val="24"/>
        </w:rPr>
        <w:t>八、响应文件提交地点：</w:t>
      </w:r>
      <w:r>
        <w:rPr>
          <w:rFonts w:ascii="宋体" w:hAnsi="宋体" w:cs="宋体" w:hint="eastAsia"/>
          <w:sz w:val="24"/>
        </w:rPr>
        <w:t>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片区金盖山路66号2号楼，届时</w:t>
      </w:r>
      <w:r>
        <w:rPr>
          <w:rFonts w:ascii="宋体" w:hAnsi="宋体" w:cs="宋体" w:hint="eastAsia"/>
          <w:color w:val="000000"/>
          <w:kern w:val="0"/>
          <w:sz w:val="24"/>
        </w:rPr>
        <w:t>详见二楼休息区电子显示屏</w:t>
      </w:r>
      <w:r>
        <w:rPr>
          <w:rFonts w:ascii="宋体" w:hAnsi="宋体" w:cs="宋体" w:hint="eastAsia"/>
          <w:sz w:val="24"/>
        </w:rPr>
        <w:t>）。</w:t>
      </w:r>
    </w:p>
    <w:p w:rsidR="006E3477" w:rsidRDefault="00B95220">
      <w:pPr>
        <w:snapToGrid w:val="0"/>
        <w:spacing w:line="480" w:lineRule="exact"/>
        <w:ind w:firstLineChars="196" w:firstLine="472"/>
        <w:rPr>
          <w:rFonts w:ascii="宋体" w:hAnsi="宋体" w:cs="宋体"/>
          <w:kern w:val="0"/>
          <w:sz w:val="24"/>
        </w:rPr>
      </w:pPr>
      <w:r>
        <w:rPr>
          <w:rFonts w:ascii="宋体" w:hAnsi="宋体" w:cs="宋体" w:hint="eastAsia"/>
          <w:b/>
          <w:bCs/>
          <w:color w:val="000000"/>
          <w:kern w:val="0"/>
          <w:sz w:val="24"/>
        </w:rPr>
        <w:t>九</w:t>
      </w:r>
      <w:r>
        <w:rPr>
          <w:rFonts w:ascii="宋体" w:hAnsi="宋体" w:cs="宋体" w:hint="eastAsia"/>
          <w:b/>
          <w:kern w:val="0"/>
          <w:sz w:val="24"/>
        </w:rPr>
        <w:t>、磋商时间：</w:t>
      </w:r>
      <w:r w:rsidR="004D67AE">
        <w:rPr>
          <w:rFonts w:ascii="宋体" w:hAnsi="宋体" w:cs="宋体" w:hint="eastAsia"/>
          <w:color w:val="FF0000"/>
          <w:kern w:val="0"/>
          <w:sz w:val="24"/>
        </w:rPr>
        <w:t>2025年7月29日上午9:00</w:t>
      </w:r>
      <w:r>
        <w:rPr>
          <w:rFonts w:ascii="宋体" w:hAnsi="宋体" w:cs="宋体" w:hint="eastAsia"/>
          <w:kern w:val="0"/>
          <w:sz w:val="24"/>
        </w:rPr>
        <w:t>分整</w:t>
      </w:r>
    </w:p>
    <w:p w:rsidR="006E3477" w:rsidRDefault="00B95220">
      <w:pPr>
        <w:snapToGrid w:val="0"/>
        <w:spacing w:line="480" w:lineRule="exact"/>
        <w:ind w:firstLineChars="196" w:firstLine="472"/>
        <w:rPr>
          <w:rFonts w:ascii="宋体" w:hAnsi="宋体" w:cs="宋体"/>
          <w:color w:val="000000"/>
          <w:kern w:val="0"/>
          <w:sz w:val="24"/>
        </w:rPr>
      </w:pPr>
      <w:r>
        <w:rPr>
          <w:rFonts w:ascii="宋体" w:hAnsi="宋体" w:cs="宋体" w:hint="eastAsia"/>
          <w:b/>
          <w:color w:val="000000"/>
          <w:kern w:val="0"/>
          <w:sz w:val="24"/>
        </w:rPr>
        <w:t>十</w:t>
      </w:r>
      <w:r>
        <w:rPr>
          <w:rFonts w:ascii="宋体" w:hAnsi="宋体" w:cs="宋体" w:hint="eastAsia"/>
          <w:b/>
          <w:bCs/>
          <w:kern w:val="0"/>
          <w:sz w:val="24"/>
        </w:rPr>
        <w:t>、磋商地点：</w:t>
      </w:r>
      <w:r>
        <w:rPr>
          <w:rFonts w:ascii="宋体" w:hAnsi="宋体" w:cs="宋体" w:hint="eastAsia"/>
          <w:sz w:val="24"/>
        </w:rPr>
        <w:t>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片区金盖山路66号2号楼，届时</w:t>
      </w:r>
      <w:r>
        <w:rPr>
          <w:rFonts w:ascii="宋体" w:hAnsi="宋体" w:cs="宋体" w:hint="eastAsia"/>
          <w:color w:val="000000"/>
          <w:kern w:val="0"/>
          <w:sz w:val="24"/>
        </w:rPr>
        <w:t>详见二楼休息区电子显示屏</w:t>
      </w:r>
      <w:r>
        <w:rPr>
          <w:rFonts w:ascii="宋体" w:hAnsi="宋体" w:cs="宋体" w:hint="eastAsia"/>
          <w:sz w:val="24"/>
        </w:rPr>
        <w:t>）。未按时上传电子响应文件的将</w:t>
      </w:r>
      <w:r>
        <w:rPr>
          <w:rFonts w:ascii="宋体" w:hAnsi="宋体" w:cs="宋体" w:hint="eastAsia"/>
          <w:sz w:val="24"/>
        </w:rPr>
        <w:lastRenderedPageBreak/>
        <w:t>拒绝接收，作无效标处理。</w:t>
      </w:r>
    </w:p>
    <w:p w:rsidR="006E3477" w:rsidRDefault="00B95220">
      <w:pPr>
        <w:snapToGrid w:val="0"/>
        <w:spacing w:line="480" w:lineRule="exact"/>
        <w:ind w:firstLineChars="196" w:firstLine="472"/>
        <w:rPr>
          <w:rFonts w:ascii="宋体" w:hAnsi="宋体" w:cs="宋体"/>
          <w:color w:val="000000"/>
          <w:kern w:val="0"/>
          <w:sz w:val="24"/>
        </w:rPr>
      </w:pPr>
      <w:r>
        <w:rPr>
          <w:rFonts w:ascii="宋体" w:hAnsi="宋体" w:cs="宋体" w:hint="eastAsia"/>
          <w:b/>
          <w:color w:val="000000"/>
          <w:kern w:val="0"/>
          <w:sz w:val="24"/>
        </w:rPr>
        <w:t>十一</w:t>
      </w:r>
      <w:r>
        <w:rPr>
          <w:rFonts w:ascii="宋体" w:hAnsi="宋体" w:cs="宋体" w:hint="eastAsia"/>
          <w:b/>
          <w:bCs/>
          <w:color w:val="000000"/>
          <w:kern w:val="0"/>
          <w:sz w:val="24"/>
        </w:rPr>
        <w:t>、公告期限：</w:t>
      </w:r>
      <w:r>
        <w:rPr>
          <w:rFonts w:ascii="宋体" w:hAnsi="宋体" w:cs="宋体" w:hint="eastAsia"/>
          <w:bCs/>
          <w:color w:val="000000"/>
          <w:kern w:val="0"/>
          <w:sz w:val="24"/>
        </w:rPr>
        <w:t>5个工作日</w:t>
      </w:r>
    </w:p>
    <w:p w:rsidR="006E3477" w:rsidRDefault="00B95220">
      <w:pPr>
        <w:snapToGrid w:val="0"/>
        <w:spacing w:line="480" w:lineRule="exact"/>
        <w:ind w:firstLineChars="200" w:firstLine="482"/>
        <w:rPr>
          <w:rFonts w:ascii="宋体" w:hAnsi="宋体" w:cs="宋体"/>
          <w:b/>
          <w:color w:val="000000"/>
          <w:kern w:val="0"/>
          <w:sz w:val="24"/>
        </w:rPr>
      </w:pPr>
      <w:r>
        <w:rPr>
          <w:rFonts w:ascii="宋体" w:hAnsi="宋体" w:cs="宋体" w:hint="eastAsia"/>
          <w:b/>
          <w:color w:val="000000"/>
          <w:kern w:val="0"/>
          <w:sz w:val="24"/>
        </w:rPr>
        <w:t>十二、其他事项：</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1、本项目为电子招投标项目，实行网上招投标，应按照本磋商文件及政</w:t>
      </w:r>
      <w:proofErr w:type="gramStart"/>
      <w:r>
        <w:rPr>
          <w:rFonts w:ascii="宋体" w:hAnsi="宋体" w:cs="宋体" w:hint="eastAsia"/>
          <w:sz w:val="24"/>
        </w:rPr>
        <w:t>采云</w:t>
      </w:r>
      <w:proofErr w:type="gramEnd"/>
      <w:r>
        <w:rPr>
          <w:rFonts w:ascii="宋体" w:hAnsi="宋体" w:cs="宋体" w:hint="eastAsia"/>
          <w:sz w:val="24"/>
        </w:rPr>
        <w:t>平台的要求编制、加密并要求供应商通过政</w:t>
      </w:r>
      <w:proofErr w:type="gramStart"/>
      <w:r>
        <w:rPr>
          <w:rFonts w:ascii="宋体" w:hAnsi="宋体" w:cs="宋体" w:hint="eastAsia"/>
          <w:sz w:val="24"/>
        </w:rPr>
        <w:t>采云</w:t>
      </w:r>
      <w:proofErr w:type="gramEnd"/>
      <w:r>
        <w:rPr>
          <w:rFonts w:ascii="宋体" w:hAnsi="宋体" w:cs="宋体" w:hint="eastAsia"/>
          <w:sz w:val="24"/>
        </w:rPr>
        <w:t>系统在线投标响应，磋商截止时间前须完成电子响应文件的上传，同时供应商须随身携带制作在线投标响应文件时所用的CA锁，供应商在使用系统进行投标的过程中遇到涉及平台使用的任何问题，可致电政</w:t>
      </w:r>
      <w:proofErr w:type="gramStart"/>
      <w:r>
        <w:rPr>
          <w:rFonts w:ascii="宋体" w:hAnsi="宋体" w:cs="宋体" w:hint="eastAsia"/>
          <w:sz w:val="24"/>
        </w:rPr>
        <w:t>采云</w:t>
      </w:r>
      <w:proofErr w:type="gramEnd"/>
      <w:r>
        <w:rPr>
          <w:rFonts w:ascii="宋体" w:hAnsi="宋体" w:cs="宋体" w:hint="eastAsia"/>
          <w:sz w:val="24"/>
        </w:rPr>
        <w:t>平台技术支持热线咨询，联系方式：</w:t>
      </w:r>
      <w:r>
        <w:rPr>
          <w:rFonts w:ascii="宋体" w:hAnsi="宋体" w:cs="宋体" w:hint="eastAsia"/>
          <w:color w:val="000000"/>
          <w:kern w:val="0"/>
          <w:sz w:val="24"/>
        </w:rPr>
        <w:t>95763</w:t>
      </w:r>
      <w:r>
        <w:rPr>
          <w:rFonts w:ascii="宋体" w:hAnsi="宋体" w:cs="宋体" w:hint="eastAsia"/>
          <w:sz w:val="24"/>
        </w:rPr>
        <w:t>。其中数据电子备份响应文件（U盘）在磋商截止时间前于开标现场以密封、包装的形式提供。</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2、潜在供应商已依法获取（依法获取指：</w:t>
      </w:r>
      <w:r>
        <w:rPr>
          <w:rFonts w:ascii="宋体" w:hAnsi="宋体" w:cs="宋体" w:hint="eastAsia"/>
          <w:b/>
          <w:sz w:val="24"/>
          <w:u w:val="single"/>
        </w:rPr>
        <w:t>供应商按本项目招标公告要求在政</w:t>
      </w:r>
      <w:proofErr w:type="gramStart"/>
      <w:r>
        <w:rPr>
          <w:rFonts w:ascii="宋体" w:hAnsi="宋体" w:cs="宋体" w:hint="eastAsia"/>
          <w:b/>
          <w:sz w:val="24"/>
          <w:u w:val="single"/>
        </w:rPr>
        <w:t>采云</w:t>
      </w:r>
      <w:proofErr w:type="gramEnd"/>
      <w:r>
        <w:rPr>
          <w:rFonts w:ascii="宋体" w:hAnsi="宋体" w:cs="宋体" w:hint="eastAsia"/>
          <w:b/>
          <w:sz w:val="24"/>
          <w:u w:val="single"/>
        </w:rPr>
        <w:t>系统上获取并报名成功</w:t>
      </w:r>
      <w:r>
        <w:rPr>
          <w:rFonts w:ascii="宋体" w:hAnsi="宋体" w:cs="宋体" w:hint="eastAsia"/>
          <w:sz w:val="24"/>
        </w:rPr>
        <w:t>）其可质疑的磋商文件的，可以对该文件提出质疑。未按照规定方式依法</w:t>
      </w:r>
      <w:proofErr w:type="gramStart"/>
      <w:r>
        <w:rPr>
          <w:rFonts w:ascii="宋体" w:hAnsi="宋体" w:cs="宋体" w:hint="eastAsia"/>
          <w:sz w:val="24"/>
        </w:rPr>
        <w:t>获取磋商</w:t>
      </w:r>
      <w:proofErr w:type="gramEnd"/>
      <w:r>
        <w:rPr>
          <w:rFonts w:ascii="宋体" w:hAnsi="宋体" w:cs="宋体" w:hint="eastAsia"/>
          <w:sz w:val="24"/>
        </w:rPr>
        <w:t>文件的，不得对磋商文件提起质疑投诉。</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3、</w:t>
      </w:r>
      <w:bookmarkStart w:id="20" w:name="OLE_LINK18"/>
      <w:bookmarkStart w:id="21" w:name="OLE_LINK42"/>
      <w:r>
        <w:rPr>
          <w:rFonts w:ascii="宋体" w:hAnsi="宋体" w:cs="宋体" w:hint="eastAsia"/>
          <w:sz w:val="24"/>
        </w:rPr>
        <w:t>供应商对磋商文件有异议的，</w:t>
      </w:r>
      <w:r>
        <w:rPr>
          <w:rFonts w:ascii="宋体" w:hAnsi="宋体" w:cs="宋体" w:hint="eastAsia"/>
          <w:kern w:val="0"/>
          <w:sz w:val="24"/>
        </w:rPr>
        <w:t>应当在采购响应截止时间前3个工作日前</w:t>
      </w:r>
      <w:r>
        <w:rPr>
          <w:rFonts w:ascii="宋体" w:hAnsi="宋体" w:cs="宋体" w:hint="eastAsia"/>
          <w:sz w:val="24"/>
        </w:rPr>
        <w:t>以书面（含传真等数据电文）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文件，但法律法规及规范性文件有明确规定的除外。</w:t>
      </w:r>
      <w:bookmarkEnd w:id="20"/>
      <w:bookmarkEnd w:id="21"/>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4、答疑内容是磋商文件的组成部分，并将在网上发布补充（答疑、澄清）文件，潜在供应商应自行关注网站公告，采购人不再一一通知，供应商因自身贻误行为导致投标失效的，责任自负。</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5、参与政府采购项目的注册供应商，需登录浙江政府采购云平台（http://www.zcygov.cn）进行网上报名，尚未注册的供应商应当先在浙江政府采购云平台上申请注册，注册终审通过后再进行网上报名。</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6、为有效破解当前中小</w:t>
      </w:r>
      <w:proofErr w:type="gramStart"/>
      <w:r>
        <w:rPr>
          <w:rFonts w:ascii="宋体" w:hAnsi="宋体" w:cs="宋体" w:hint="eastAsia"/>
          <w:sz w:val="24"/>
        </w:rPr>
        <w:t>微企业</w:t>
      </w:r>
      <w:proofErr w:type="gramEnd"/>
      <w:r>
        <w:rPr>
          <w:rFonts w:ascii="宋体" w:hAnsi="宋体" w:cs="宋体" w:hint="eastAsia"/>
          <w:sz w:val="24"/>
        </w:rPr>
        <w:t>面临的“融资难、融资贵”困局，充分发挥好政府采购扶持小</w:t>
      </w:r>
      <w:proofErr w:type="gramStart"/>
      <w:r>
        <w:rPr>
          <w:rFonts w:ascii="宋体" w:hAnsi="宋体" w:cs="宋体" w:hint="eastAsia"/>
          <w:sz w:val="24"/>
        </w:rPr>
        <w:t>微企业</w:t>
      </w:r>
      <w:proofErr w:type="gramEnd"/>
      <w:r>
        <w:rPr>
          <w:rFonts w:ascii="宋体" w:hAnsi="宋体" w:cs="宋体" w:hint="eastAsia"/>
          <w:sz w:val="24"/>
        </w:rPr>
        <w:t>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w:t>
      </w:r>
      <w:r>
        <w:rPr>
          <w:rFonts w:ascii="宋体" w:hAnsi="宋体" w:cs="宋体" w:hint="eastAsia"/>
          <w:sz w:val="24"/>
        </w:rPr>
        <w:lastRenderedPageBreak/>
        <w:t>系电话：0572-2151055、18698580797）。</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7、本项目是否专门面向中小企业采购：是</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8、本项目采购标的对应的中小企业划分标准所属行业为：</w:t>
      </w:r>
      <w:r>
        <w:rPr>
          <w:rFonts w:ascii="宋体" w:hAnsi="宋体" w:cs="宋体" w:hint="eastAsia"/>
          <w:bCs/>
          <w:sz w:val="24"/>
        </w:rPr>
        <w:t>软件和信息技术服务业。</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9、本次磋商有关信息刊登在：</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9.1浙江政府采购网：http://zfcg.czt.zj.gov.cn/</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9.2湖州市公共资源交易信息网：http://ggzyjy.huzhou.gov.cn//-“政府采购”模块</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9.3华诚工程咨询集团有限公司湖州分公司网：</w:t>
      </w:r>
      <w:hyperlink r:id="rId10" w:history="1">
        <w:r>
          <w:rPr>
            <w:rStyle w:val="afb"/>
            <w:rFonts w:ascii="宋体" w:hAnsi="宋体" w:cs="宋体" w:hint="eastAsia"/>
            <w:sz w:val="24"/>
          </w:rPr>
          <w:t>http://www.zjhzhc.cn</w:t>
        </w:r>
      </w:hyperlink>
    </w:p>
    <w:p w:rsidR="006E3477" w:rsidRDefault="00B95220">
      <w:pPr>
        <w:snapToGrid w:val="0"/>
        <w:spacing w:line="480" w:lineRule="exact"/>
        <w:ind w:firstLineChars="200" w:firstLine="482"/>
        <w:rPr>
          <w:rFonts w:ascii="宋体" w:hAnsi="宋体" w:cs="宋体"/>
          <w:b/>
          <w:sz w:val="24"/>
        </w:rPr>
      </w:pPr>
      <w:r>
        <w:rPr>
          <w:rFonts w:ascii="宋体" w:hAnsi="宋体" w:cs="宋体" w:hint="eastAsia"/>
          <w:b/>
          <w:sz w:val="24"/>
        </w:rPr>
        <w:t>十三、业务咨询：</w:t>
      </w:r>
    </w:p>
    <w:p w:rsidR="006E3477" w:rsidRDefault="00B95220">
      <w:pPr>
        <w:snapToGrid w:val="0"/>
        <w:spacing w:line="480" w:lineRule="exact"/>
        <w:ind w:firstLine="420"/>
        <w:rPr>
          <w:rFonts w:ascii="宋体" w:hAnsi="宋体" w:cs="宋体"/>
          <w:sz w:val="24"/>
        </w:rPr>
      </w:pPr>
      <w:r>
        <w:rPr>
          <w:rFonts w:ascii="宋体" w:hAnsi="宋体" w:cs="宋体" w:hint="eastAsia"/>
          <w:sz w:val="24"/>
        </w:rPr>
        <w:t>1、采购代理机构名称：华诚工程咨询集团有限公司</w:t>
      </w:r>
    </w:p>
    <w:p w:rsidR="006E3477" w:rsidRDefault="00B95220">
      <w:pPr>
        <w:snapToGrid w:val="0"/>
        <w:spacing w:line="480" w:lineRule="exact"/>
        <w:ind w:firstLine="420"/>
        <w:rPr>
          <w:rFonts w:ascii="宋体" w:hAnsi="宋体" w:cs="宋体"/>
          <w:sz w:val="24"/>
        </w:rPr>
      </w:pPr>
      <w:r>
        <w:rPr>
          <w:rFonts w:ascii="宋体" w:hAnsi="宋体" w:cs="宋体" w:hint="eastAsia"/>
          <w:sz w:val="24"/>
        </w:rPr>
        <w:t>联系人：张女士</w:t>
      </w:r>
    </w:p>
    <w:p w:rsidR="006E3477" w:rsidRDefault="00B95220">
      <w:pPr>
        <w:snapToGrid w:val="0"/>
        <w:spacing w:line="480" w:lineRule="exact"/>
        <w:ind w:firstLine="420"/>
        <w:rPr>
          <w:rFonts w:ascii="宋体" w:hAnsi="宋体" w:cs="宋体"/>
          <w:sz w:val="24"/>
        </w:rPr>
      </w:pPr>
      <w:r>
        <w:rPr>
          <w:rFonts w:ascii="宋体" w:hAnsi="宋体" w:cs="宋体" w:hint="eastAsia"/>
          <w:sz w:val="24"/>
        </w:rPr>
        <w:t>联系电话：0572-2170108</w:t>
      </w:r>
    </w:p>
    <w:p w:rsidR="006E3477" w:rsidRDefault="00B95220">
      <w:pPr>
        <w:snapToGrid w:val="0"/>
        <w:spacing w:line="480" w:lineRule="exact"/>
        <w:ind w:firstLine="420"/>
        <w:rPr>
          <w:rFonts w:ascii="宋体" w:hAnsi="宋体" w:cs="宋体"/>
          <w:sz w:val="24"/>
        </w:rPr>
      </w:pPr>
      <w:r>
        <w:rPr>
          <w:rFonts w:ascii="宋体" w:hAnsi="宋体" w:cs="宋体" w:hint="eastAsia"/>
          <w:sz w:val="24"/>
        </w:rPr>
        <w:t>地址：</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p>
    <w:p w:rsidR="006E3477" w:rsidRDefault="00B95220">
      <w:pPr>
        <w:snapToGrid w:val="0"/>
        <w:spacing w:line="480" w:lineRule="exact"/>
        <w:ind w:firstLine="420"/>
        <w:rPr>
          <w:rFonts w:ascii="宋体" w:hAnsi="宋体" w:cs="宋体"/>
          <w:sz w:val="24"/>
        </w:rPr>
      </w:pPr>
      <w:r>
        <w:rPr>
          <w:rFonts w:ascii="宋体" w:hAnsi="宋体" w:cs="宋体" w:hint="eastAsia"/>
          <w:sz w:val="24"/>
        </w:rPr>
        <w:t>2、采购人名称：湖州市人力资源和社会保障信息中心</w:t>
      </w:r>
    </w:p>
    <w:p w:rsidR="006E3477" w:rsidRDefault="00B95220">
      <w:pPr>
        <w:snapToGrid w:val="0"/>
        <w:spacing w:line="480" w:lineRule="exact"/>
        <w:ind w:firstLine="420"/>
        <w:rPr>
          <w:rFonts w:ascii="宋体" w:hAnsi="宋体" w:cs="宋体"/>
          <w:kern w:val="0"/>
          <w:sz w:val="24"/>
        </w:rPr>
      </w:pPr>
      <w:r>
        <w:rPr>
          <w:rFonts w:ascii="宋体" w:hAnsi="宋体" w:cs="宋体" w:hint="eastAsia"/>
          <w:sz w:val="24"/>
        </w:rPr>
        <w:t>联系人：</w:t>
      </w:r>
      <w:r>
        <w:rPr>
          <w:rFonts w:ascii="宋体" w:hAnsi="宋体" w:cs="宋体" w:hint="eastAsia"/>
          <w:kern w:val="0"/>
          <w:sz w:val="24"/>
        </w:rPr>
        <w:t>杨先生</w:t>
      </w:r>
    </w:p>
    <w:p w:rsidR="006E3477" w:rsidRDefault="00B95220">
      <w:pPr>
        <w:snapToGrid w:val="0"/>
        <w:spacing w:line="480" w:lineRule="exact"/>
        <w:ind w:firstLine="420"/>
        <w:rPr>
          <w:rFonts w:ascii="宋体" w:hAnsi="宋体" w:cs="宋体"/>
          <w:sz w:val="24"/>
        </w:rPr>
      </w:pPr>
      <w:r>
        <w:rPr>
          <w:rFonts w:ascii="宋体" w:hAnsi="宋体" w:cs="宋体" w:hint="eastAsia"/>
          <w:sz w:val="24"/>
        </w:rPr>
        <w:t>联系电话：</w:t>
      </w:r>
      <w:bookmarkStart w:id="22" w:name="OLE_LINK8"/>
      <w:bookmarkStart w:id="23" w:name="OLE_LINK7"/>
      <w:r>
        <w:rPr>
          <w:rFonts w:ascii="宋体" w:hAnsi="宋体" w:cs="宋体"/>
          <w:sz w:val="24"/>
        </w:rPr>
        <w:t>0572-2221952</w:t>
      </w:r>
      <w:bookmarkEnd w:id="22"/>
      <w:bookmarkEnd w:id="23"/>
    </w:p>
    <w:p w:rsidR="006E3477" w:rsidRDefault="00B95220">
      <w:pPr>
        <w:snapToGrid w:val="0"/>
        <w:spacing w:line="480" w:lineRule="exact"/>
        <w:ind w:firstLine="420"/>
        <w:rPr>
          <w:rFonts w:ascii="宋体" w:hAnsi="宋体" w:cs="宋体"/>
          <w:sz w:val="24"/>
        </w:rPr>
      </w:pPr>
      <w:r>
        <w:rPr>
          <w:rFonts w:ascii="宋体" w:hAnsi="宋体" w:cs="宋体" w:hint="eastAsia"/>
          <w:color w:val="000000"/>
          <w:kern w:val="0"/>
          <w:sz w:val="24"/>
        </w:rPr>
        <w:t>地址：</w:t>
      </w:r>
      <w:bookmarkStart w:id="24" w:name="OLE_LINK9"/>
      <w:bookmarkStart w:id="25" w:name="OLE_LINK10"/>
      <w:bookmarkStart w:id="26" w:name="OLE_LINK49"/>
      <w:r>
        <w:rPr>
          <w:rFonts w:ascii="宋体" w:hAnsi="宋体" w:cs="宋体" w:hint="eastAsia"/>
          <w:color w:val="000000"/>
          <w:kern w:val="0"/>
          <w:sz w:val="24"/>
        </w:rPr>
        <w:t>湖州市红旗路111号</w:t>
      </w:r>
      <w:bookmarkEnd w:id="24"/>
      <w:bookmarkEnd w:id="25"/>
      <w:bookmarkEnd w:id="26"/>
    </w:p>
    <w:p w:rsidR="006E3477" w:rsidRDefault="00B95220">
      <w:pPr>
        <w:snapToGrid w:val="0"/>
        <w:spacing w:line="480" w:lineRule="exact"/>
        <w:ind w:firstLine="420"/>
        <w:rPr>
          <w:rFonts w:ascii="宋体" w:hAnsi="宋体" w:cs="宋体"/>
          <w:sz w:val="24"/>
        </w:rPr>
      </w:pPr>
      <w:r>
        <w:rPr>
          <w:rFonts w:ascii="宋体" w:hAnsi="宋体" w:cs="宋体" w:hint="eastAsia"/>
          <w:sz w:val="24"/>
        </w:rPr>
        <w:t>3、供应商质疑函接收人：郭女士</w:t>
      </w:r>
    </w:p>
    <w:p w:rsidR="006E3477" w:rsidRDefault="00B95220">
      <w:pPr>
        <w:snapToGrid w:val="0"/>
        <w:spacing w:line="480" w:lineRule="exact"/>
        <w:ind w:firstLine="420"/>
        <w:rPr>
          <w:rFonts w:ascii="宋体" w:hAnsi="宋体" w:cs="宋体"/>
          <w:sz w:val="24"/>
        </w:rPr>
      </w:pPr>
      <w:r>
        <w:rPr>
          <w:rFonts w:ascii="宋体" w:hAnsi="宋体" w:cs="宋体" w:hint="eastAsia"/>
          <w:sz w:val="24"/>
        </w:rPr>
        <w:t>联系电话：</w:t>
      </w:r>
      <w:r>
        <w:rPr>
          <w:rFonts w:ascii="宋体" w:hAnsi="宋体" w:cs="宋体"/>
          <w:sz w:val="24"/>
        </w:rPr>
        <w:t>0572-2170098</w:t>
      </w:r>
    </w:p>
    <w:p w:rsidR="006E3477" w:rsidRDefault="00B95220">
      <w:pPr>
        <w:snapToGrid w:val="0"/>
        <w:spacing w:line="480" w:lineRule="exact"/>
        <w:ind w:firstLine="420"/>
        <w:rPr>
          <w:rFonts w:ascii="宋体" w:hAnsi="宋体" w:cs="宋体"/>
          <w:sz w:val="24"/>
        </w:rPr>
      </w:pPr>
      <w:r>
        <w:rPr>
          <w:rFonts w:ascii="宋体" w:hAnsi="宋体" w:cs="宋体" w:hint="eastAsia"/>
          <w:sz w:val="24"/>
        </w:rPr>
        <w:t>4、同级政府采购监督管理部门名称：</w:t>
      </w:r>
      <w:bookmarkStart w:id="27" w:name="OLE_LINK29"/>
      <w:r>
        <w:rPr>
          <w:rFonts w:ascii="宋体" w:hAnsi="宋体" w:cs="宋体" w:hint="eastAsia"/>
          <w:kern w:val="0"/>
          <w:sz w:val="24"/>
        </w:rPr>
        <w:t>湖州市财政局政府采购监管处</w:t>
      </w:r>
      <w:bookmarkEnd w:id="27"/>
    </w:p>
    <w:p w:rsidR="006E3477" w:rsidRDefault="00B95220">
      <w:pPr>
        <w:snapToGrid w:val="0"/>
        <w:spacing w:line="480" w:lineRule="exact"/>
        <w:ind w:firstLine="420"/>
        <w:rPr>
          <w:rFonts w:ascii="宋体" w:hAnsi="宋体" w:cs="宋体"/>
          <w:sz w:val="24"/>
        </w:rPr>
      </w:pPr>
      <w:r>
        <w:rPr>
          <w:rFonts w:ascii="宋体" w:hAnsi="宋体" w:cs="宋体" w:hint="eastAsia"/>
          <w:sz w:val="24"/>
        </w:rPr>
        <w:t>联系人：程先生</w:t>
      </w:r>
    </w:p>
    <w:p w:rsidR="006E3477" w:rsidRDefault="00B95220">
      <w:pPr>
        <w:snapToGrid w:val="0"/>
        <w:spacing w:line="480" w:lineRule="exact"/>
        <w:ind w:firstLine="420"/>
        <w:rPr>
          <w:rFonts w:ascii="宋体" w:hAnsi="宋体" w:cs="宋体"/>
          <w:sz w:val="24"/>
        </w:rPr>
      </w:pPr>
      <w:r>
        <w:rPr>
          <w:rFonts w:ascii="宋体" w:hAnsi="宋体" w:cs="宋体" w:hint="eastAsia"/>
          <w:sz w:val="24"/>
        </w:rPr>
        <w:t>监督投诉电话：</w:t>
      </w:r>
      <w:r>
        <w:rPr>
          <w:rFonts w:ascii="宋体" w:hAnsi="宋体" w:cs="宋体"/>
          <w:kern w:val="0"/>
          <w:sz w:val="24"/>
        </w:rPr>
        <w:t>0572-2150216</w:t>
      </w:r>
    </w:p>
    <w:p w:rsidR="006E3477" w:rsidRDefault="00B95220">
      <w:pPr>
        <w:snapToGrid w:val="0"/>
        <w:spacing w:line="480" w:lineRule="exact"/>
        <w:ind w:firstLine="420"/>
        <w:rPr>
          <w:rFonts w:ascii="宋体" w:hAnsi="宋体" w:cs="宋体"/>
          <w:sz w:val="24"/>
        </w:rPr>
      </w:pPr>
      <w:r>
        <w:rPr>
          <w:rFonts w:ascii="宋体" w:hAnsi="宋体" w:cs="宋体" w:hint="eastAsia"/>
          <w:sz w:val="24"/>
        </w:rPr>
        <w:t>地址：</w:t>
      </w:r>
      <w:r>
        <w:rPr>
          <w:rFonts w:ascii="宋体" w:hAnsi="宋体" w:cs="宋体" w:hint="eastAsia"/>
          <w:kern w:val="0"/>
          <w:sz w:val="24"/>
        </w:rPr>
        <w:t>湖州市龙王山路518号</w:t>
      </w:r>
    </w:p>
    <w:p w:rsidR="006E3477" w:rsidRDefault="00B95220">
      <w:pPr>
        <w:snapToGrid w:val="0"/>
        <w:spacing w:line="480" w:lineRule="exact"/>
        <w:ind w:firstLineChars="200" w:firstLine="480"/>
        <w:jc w:val="right"/>
        <w:rPr>
          <w:rFonts w:ascii="宋体" w:hAnsi="宋体" w:cs="宋体"/>
          <w:color w:val="000000"/>
          <w:sz w:val="24"/>
        </w:rPr>
      </w:pPr>
      <w:bookmarkStart w:id="28" w:name="OLE_LINK30"/>
      <w:r>
        <w:rPr>
          <w:rFonts w:ascii="宋体" w:hAnsi="宋体" w:cs="宋体" w:hint="eastAsia"/>
          <w:sz w:val="24"/>
        </w:rPr>
        <w:t>湖州市人力资源和社会保障信息中心</w:t>
      </w:r>
      <w:bookmarkEnd w:id="28"/>
    </w:p>
    <w:p w:rsidR="006E3477" w:rsidRDefault="00B95220">
      <w:pPr>
        <w:snapToGrid w:val="0"/>
        <w:spacing w:line="480" w:lineRule="exact"/>
        <w:ind w:firstLineChars="200" w:firstLine="480"/>
        <w:jc w:val="right"/>
        <w:rPr>
          <w:rFonts w:ascii="宋体" w:hAnsi="宋体" w:cs="宋体"/>
          <w:color w:val="000000"/>
          <w:sz w:val="24"/>
        </w:rPr>
      </w:pPr>
      <w:r>
        <w:rPr>
          <w:rFonts w:ascii="宋体" w:hAnsi="宋体" w:cs="宋体" w:hint="eastAsia"/>
          <w:color w:val="000000"/>
          <w:sz w:val="24"/>
        </w:rPr>
        <w:t>华诚工程咨询集团有限公司</w:t>
      </w:r>
    </w:p>
    <w:p w:rsidR="006E3477" w:rsidRDefault="00B95220">
      <w:pPr>
        <w:snapToGrid w:val="0"/>
        <w:spacing w:line="480" w:lineRule="exact"/>
        <w:ind w:firstLineChars="200" w:firstLine="480"/>
        <w:jc w:val="right"/>
        <w:rPr>
          <w:rFonts w:ascii="宋体" w:hAnsi="宋体" w:cs="宋体"/>
          <w:color w:val="FF0000"/>
          <w:sz w:val="24"/>
        </w:rPr>
        <w:sectPr w:rsidR="006E3477">
          <w:headerReference w:type="default" r:id="rId11"/>
          <w:footerReference w:type="even" r:id="rId12"/>
          <w:footerReference w:type="default" r:id="rId13"/>
          <w:pgSz w:w="11906" w:h="16838"/>
          <w:pgMar w:top="1417" w:right="1417" w:bottom="1417" w:left="1418" w:header="851" w:footer="992" w:gutter="0"/>
          <w:cols w:space="720"/>
          <w:docGrid w:type="lines" w:linePitch="312"/>
        </w:sectPr>
      </w:pPr>
      <w:r>
        <w:rPr>
          <w:rFonts w:ascii="宋体" w:hAnsi="宋体" w:cs="宋体" w:hint="eastAsia"/>
          <w:color w:val="FF0000"/>
          <w:sz w:val="24"/>
        </w:rPr>
        <w:t>2025年7月</w:t>
      </w:r>
      <w:r w:rsidR="004D67AE">
        <w:rPr>
          <w:rFonts w:ascii="宋体" w:hAnsi="宋体" w:cs="宋体" w:hint="eastAsia"/>
          <w:color w:val="FF0000"/>
          <w:sz w:val="24"/>
        </w:rPr>
        <w:t>18</w:t>
      </w:r>
      <w:r>
        <w:rPr>
          <w:rFonts w:ascii="宋体" w:hAnsi="宋体" w:cs="宋体" w:hint="eastAsia"/>
          <w:color w:val="FF0000"/>
          <w:sz w:val="24"/>
        </w:rPr>
        <w:t>日</w:t>
      </w:r>
    </w:p>
    <w:p w:rsidR="006E3477" w:rsidRDefault="00B95220">
      <w:pPr>
        <w:pStyle w:val="1"/>
        <w:spacing w:before="0" w:after="0" w:line="460" w:lineRule="exact"/>
        <w:jc w:val="center"/>
        <w:rPr>
          <w:rFonts w:ascii="宋体" w:hAnsi="宋体" w:cs="宋体"/>
          <w:sz w:val="36"/>
          <w:szCs w:val="36"/>
        </w:rPr>
      </w:pPr>
      <w:r>
        <w:rPr>
          <w:rFonts w:ascii="宋体" w:hAnsi="宋体" w:cs="宋体" w:hint="eastAsia"/>
          <w:sz w:val="36"/>
          <w:szCs w:val="36"/>
        </w:rPr>
        <w:lastRenderedPageBreak/>
        <w:t>第二章  磋商项目采购需求</w:t>
      </w:r>
    </w:p>
    <w:p w:rsidR="006E3477" w:rsidRDefault="00B95220">
      <w:pPr>
        <w:spacing w:line="480" w:lineRule="exact"/>
        <w:rPr>
          <w:rFonts w:ascii="宋体" w:hAnsi="宋体"/>
          <w:b/>
          <w:kern w:val="0"/>
          <w:sz w:val="24"/>
        </w:rPr>
      </w:pPr>
      <w:bookmarkStart w:id="29" w:name="_Toc452995894"/>
      <w:r>
        <w:rPr>
          <w:rFonts w:ascii="宋体" w:hAnsi="宋体" w:hint="eastAsia"/>
          <w:b/>
          <w:kern w:val="0"/>
          <w:sz w:val="24"/>
        </w:rPr>
        <w:t>一、建设内容</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1、软件建设内容</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1.1“青创新城”应用</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和“居民服务‘一卡通’”为青年创业人员提供青创空间、青创项目、青创导师、青创活动、青创银行、青创大赛、人才公寓、青创学院、青创故事、青创政策、青年人才、VR空间租用及拍摄服务等服务。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（1）青创空间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w:t>
      </w:r>
      <w:proofErr w:type="gramStart"/>
      <w:r>
        <w:rPr>
          <w:rFonts w:ascii="宋体" w:hAnsi="宋体" w:hint="eastAsia"/>
          <w:kern w:val="0"/>
          <w:sz w:val="24"/>
        </w:rPr>
        <w:t>创空间</w:t>
      </w:r>
      <w:proofErr w:type="gramEnd"/>
      <w:r>
        <w:rPr>
          <w:rFonts w:ascii="宋体" w:hAnsi="宋体" w:hint="eastAsia"/>
          <w:kern w:val="0"/>
          <w:sz w:val="24"/>
        </w:rPr>
        <w:t>查询、定位、导航等相关服务以及为空间运用方提供青</w:t>
      </w:r>
      <w:proofErr w:type="gramStart"/>
      <w:r>
        <w:rPr>
          <w:rFonts w:ascii="宋体" w:hAnsi="宋体" w:hint="eastAsia"/>
          <w:kern w:val="0"/>
          <w:sz w:val="24"/>
        </w:rPr>
        <w:t>创空间</w:t>
      </w:r>
      <w:proofErr w:type="gramEnd"/>
      <w:r>
        <w:rPr>
          <w:rFonts w:ascii="宋体" w:hAnsi="宋体" w:hint="eastAsia"/>
          <w:kern w:val="0"/>
          <w:sz w:val="24"/>
        </w:rPr>
        <w:t>认定服务；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（2）青创项目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w:t>
      </w:r>
      <w:proofErr w:type="gramStart"/>
      <w:r>
        <w:rPr>
          <w:rFonts w:ascii="宋体" w:hAnsi="宋体" w:hint="eastAsia"/>
          <w:kern w:val="0"/>
          <w:sz w:val="24"/>
        </w:rPr>
        <w:t>创项目</w:t>
      </w:r>
      <w:proofErr w:type="gramEnd"/>
      <w:r>
        <w:rPr>
          <w:rFonts w:ascii="宋体" w:hAnsi="宋体" w:hint="eastAsia"/>
          <w:kern w:val="0"/>
          <w:sz w:val="24"/>
        </w:rPr>
        <w:t>认定服务，为青</w:t>
      </w:r>
      <w:proofErr w:type="gramStart"/>
      <w:r>
        <w:rPr>
          <w:rFonts w:ascii="宋体" w:hAnsi="宋体" w:hint="eastAsia"/>
          <w:kern w:val="0"/>
          <w:sz w:val="24"/>
        </w:rPr>
        <w:t>创空间</w:t>
      </w:r>
      <w:proofErr w:type="gramEnd"/>
      <w:r>
        <w:rPr>
          <w:rFonts w:ascii="宋体" w:hAnsi="宋体" w:hint="eastAsia"/>
          <w:kern w:val="0"/>
          <w:sz w:val="24"/>
        </w:rPr>
        <w:t>提供青</w:t>
      </w:r>
      <w:proofErr w:type="gramStart"/>
      <w:r>
        <w:rPr>
          <w:rFonts w:ascii="宋体" w:hAnsi="宋体" w:hint="eastAsia"/>
          <w:kern w:val="0"/>
          <w:sz w:val="24"/>
        </w:rPr>
        <w:t>创项目</w:t>
      </w:r>
      <w:proofErr w:type="gramEnd"/>
      <w:r>
        <w:rPr>
          <w:rFonts w:ascii="宋体" w:hAnsi="宋体" w:hint="eastAsia"/>
          <w:kern w:val="0"/>
          <w:sz w:val="24"/>
        </w:rPr>
        <w:t>推荐、查询服务；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（3）青创导师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和“居民服务‘一卡通’”为创业青年提供青创导师查询、推荐服务，并可联系相应导师进行创业咨询；</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（4）青创活动</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和“居民服务‘一卡通’”为创业青年提供青创活动推荐、查询及报名等相关服务（先期在长三角高素养劳动者培育基地试点使用）；</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（5）青创银行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w:t>
      </w:r>
      <w:proofErr w:type="gramStart"/>
      <w:r>
        <w:rPr>
          <w:rFonts w:ascii="宋体" w:hAnsi="宋体" w:hint="eastAsia"/>
          <w:kern w:val="0"/>
          <w:sz w:val="24"/>
        </w:rPr>
        <w:t>创银行</w:t>
      </w:r>
      <w:proofErr w:type="gramEnd"/>
      <w:r>
        <w:rPr>
          <w:rFonts w:ascii="宋体" w:hAnsi="宋体" w:hint="eastAsia"/>
          <w:kern w:val="0"/>
          <w:sz w:val="24"/>
        </w:rPr>
        <w:t>查询、创业贷款咨询等服务；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（6）青创大赛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和“居民服务‘一卡通’”为创业青年提供青</w:t>
      </w:r>
      <w:proofErr w:type="gramStart"/>
      <w:r>
        <w:rPr>
          <w:rFonts w:ascii="宋体" w:hAnsi="宋体" w:hint="eastAsia"/>
          <w:kern w:val="0"/>
          <w:sz w:val="24"/>
        </w:rPr>
        <w:t>创大赛</w:t>
      </w:r>
      <w:proofErr w:type="gramEnd"/>
      <w:r>
        <w:rPr>
          <w:rFonts w:ascii="宋体" w:hAnsi="宋体" w:hint="eastAsia"/>
          <w:kern w:val="0"/>
          <w:sz w:val="24"/>
        </w:rPr>
        <w:t>查询、报名，赛事宣传等相关服务。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（7）人才公寓</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和“居民服务‘一卡通’”为创业青年提供人才公寓查询、定位等相关服务，以及为人才公寓运营方提供人才公寓认定服务；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 xml:space="preserve">（8）青创学院 </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lastRenderedPageBreak/>
        <w:t>依托浙里办</w:t>
      </w:r>
      <w:proofErr w:type="gramEnd"/>
      <w:r>
        <w:rPr>
          <w:rFonts w:ascii="宋体" w:hAnsi="宋体" w:hint="eastAsia"/>
          <w:kern w:val="0"/>
          <w:sz w:val="24"/>
        </w:rPr>
        <w:t>和“居民服务‘一卡通’”为学院运营方提供园区基础性管理，同时为创业青年提供青</w:t>
      </w:r>
      <w:proofErr w:type="gramStart"/>
      <w:r>
        <w:rPr>
          <w:rFonts w:ascii="宋体" w:hAnsi="宋体" w:hint="eastAsia"/>
          <w:kern w:val="0"/>
          <w:sz w:val="24"/>
        </w:rPr>
        <w:t>创培训</w:t>
      </w:r>
      <w:proofErr w:type="gramEnd"/>
      <w:r>
        <w:rPr>
          <w:rFonts w:ascii="宋体" w:hAnsi="宋体" w:hint="eastAsia"/>
          <w:kern w:val="0"/>
          <w:sz w:val="24"/>
        </w:rPr>
        <w:t>在线报名、学习等服务；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（9）青创故事</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和“居民服务‘一卡通’”提供创业</w:t>
      </w:r>
      <w:proofErr w:type="gramStart"/>
      <w:r>
        <w:rPr>
          <w:rFonts w:ascii="宋体" w:hAnsi="宋体" w:hint="eastAsia"/>
          <w:kern w:val="0"/>
          <w:sz w:val="24"/>
        </w:rPr>
        <w:t>青年事迹</w:t>
      </w:r>
      <w:proofErr w:type="gramEnd"/>
      <w:r>
        <w:rPr>
          <w:rFonts w:ascii="宋体" w:hAnsi="宋体" w:hint="eastAsia"/>
          <w:kern w:val="0"/>
          <w:sz w:val="24"/>
        </w:rPr>
        <w:t>展示服务；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（10）青创政策</w:t>
      </w:r>
    </w:p>
    <w:p w:rsidR="006E3477" w:rsidRDefault="00B95220">
      <w:pPr>
        <w:spacing w:line="480" w:lineRule="exact"/>
        <w:ind w:firstLineChars="200" w:firstLine="480"/>
        <w:rPr>
          <w:rFonts w:ascii="宋体" w:hAnsi="宋体"/>
          <w:kern w:val="0"/>
          <w:sz w:val="24"/>
        </w:rPr>
      </w:pPr>
      <w:proofErr w:type="gramStart"/>
      <w:r>
        <w:rPr>
          <w:rFonts w:ascii="宋体" w:hAnsi="宋体" w:hint="eastAsia"/>
          <w:kern w:val="0"/>
          <w:sz w:val="24"/>
        </w:rPr>
        <w:t>依托浙里办</w:t>
      </w:r>
      <w:proofErr w:type="gramEnd"/>
      <w:r>
        <w:rPr>
          <w:rFonts w:ascii="宋体" w:hAnsi="宋体" w:hint="eastAsia"/>
          <w:kern w:val="0"/>
          <w:sz w:val="24"/>
        </w:rPr>
        <w:t>和“居民服务‘一卡通’”为创业青年政策</w:t>
      </w:r>
      <w:proofErr w:type="gramStart"/>
      <w:r>
        <w:rPr>
          <w:rFonts w:ascii="宋体" w:hAnsi="宋体" w:hint="eastAsia"/>
          <w:kern w:val="0"/>
          <w:sz w:val="24"/>
        </w:rPr>
        <w:t>智享引导</w:t>
      </w:r>
      <w:proofErr w:type="gramEnd"/>
      <w:r>
        <w:rPr>
          <w:rFonts w:ascii="宋体" w:hAnsi="宋体" w:hint="eastAsia"/>
          <w:kern w:val="0"/>
          <w:sz w:val="24"/>
        </w:rPr>
        <w:t>服务，主动为创业青年推荐符合条件的青创政策，并提供申请链接。</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（11）青年人才</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通过打通社保、学信、公安、市场监管等数据库，实现青年大学生及各类人才数据信息自动获取与比对，为</w:t>
      </w:r>
      <w:proofErr w:type="gramStart"/>
      <w:r>
        <w:rPr>
          <w:rFonts w:ascii="宋体" w:hAnsi="宋体" w:hint="eastAsia"/>
          <w:kern w:val="0"/>
          <w:sz w:val="24"/>
        </w:rPr>
        <w:t>青创新城建设提供</w:t>
      </w:r>
      <w:proofErr w:type="gramEnd"/>
      <w:r>
        <w:rPr>
          <w:rFonts w:ascii="宋体" w:hAnsi="宋体" w:hint="eastAsia"/>
          <w:kern w:val="0"/>
          <w:sz w:val="24"/>
        </w:rPr>
        <w:t>数字支持。</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（12）VR空间租用及拍摄服务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100个VR空间4年租用及拍摄服务。</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1.2数据分析平台</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（1）“青创新城”数据分析平台</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建设“青创新城”数据分析平台，定期对青年人才、青创项目、青创空间、人才公寓、招聘活动等各项青</w:t>
      </w:r>
      <w:proofErr w:type="gramStart"/>
      <w:r>
        <w:rPr>
          <w:rFonts w:ascii="宋体" w:hAnsi="宋体" w:hint="eastAsia"/>
          <w:kern w:val="0"/>
          <w:sz w:val="24"/>
        </w:rPr>
        <w:t>创资源</w:t>
      </w:r>
      <w:proofErr w:type="gramEnd"/>
      <w:r>
        <w:rPr>
          <w:rFonts w:ascii="宋体" w:hAnsi="宋体" w:hint="eastAsia"/>
          <w:kern w:val="0"/>
          <w:sz w:val="24"/>
        </w:rPr>
        <w:t>进行跟踪服务，做好科学评估，提出建设性意见，便于市、区县人力社保部门实时掌握“青创新城”建设进度，为</w:t>
      </w:r>
      <w:proofErr w:type="gramStart"/>
      <w:r>
        <w:rPr>
          <w:rFonts w:ascii="宋体" w:hAnsi="宋体" w:hint="eastAsia"/>
          <w:kern w:val="0"/>
          <w:sz w:val="24"/>
        </w:rPr>
        <w:t>研</w:t>
      </w:r>
      <w:proofErr w:type="gramEnd"/>
      <w:r>
        <w:rPr>
          <w:rFonts w:ascii="宋体" w:hAnsi="宋体" w:hint="eastAsia"/>
          <w:kern w:val="0"/>
          <w:sz w:val="24"/>
        </w:rPr>
        <w:t>判下步工作趋势提供数据支撑。</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（2）招聘数据服务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通过设计湖州主题网页，独立精准的吸引湖州意向人才进行数据留存，包含首页、活动直通车、热</w:t>
      </w:r>
      <w:proofErr w:type="gramStart"/>
      <w:r>
        <w:rPr>
          <w:rFonts w:ascii="宋体" w:hAnsi="宋体" w:hint="eastAsia"/>
          <w:kern w:val="0"/>
          <w:sz w:val="24"/>
        </w:rPr>
        <w:t>岗直招</w:t>
      </w:r>
      <w:proofErr w:type="gramEnd"/>
      <w:r>
        <w:rPr>
          <w:rFonts w:ascii="宋体" w:hAnsi="宋体" w:hint="eastAsia"/>
          <w:kern w:val="0"/>
          <w:sz w:val="24"/>
        </w:rPr>
        <w:t>、人才充电站、</w:t>
      </w:r>
      <w:proofErr w:type="gramStart"/>
      <w:r>
        <w:rPr>
          <w:rFonts w:ascii="宋体" w:hAnsi="宋体" w:hint="eastAsia"/>
          <w:kern w:val="0"/>
          <w:sz w:val="24"/>
        </w:rPr>
        <w:t>湖州热点</w:t>
      </w:r>
      <w:proofErr w:type="gramEnd"/>
      <w:r>
        <w:rPr>
          <w:rFonts w:ascii="宋体" w:hAnsi="宋体" w:hint="eastAsia"/>
          <w:kern w:val="0"/>
          <w:sz w:val="24"/>
        </w:rPr>
        <w:t>等板块；按照月度节点，形成湖州市月度人才数据维度报告，提供总数不少于4次的相关课程培训服务。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（3）青</w:t>
      </w:r>
      <w:proofErr w:type="gramStart"/>
      <w:r>
        <w:rPr>
          <w:rFonts w:ascii="宋体" w:hAnsi="宋体" w:hint="eastAsia"/>
          <w:kern w:val="0"/>
          <w:sz w:val="24"/>
        </w:rPr>
        <w:t>创项目</w:t>
      </w:r>
      <w:proofErr w:type="gramEnd"/>
      <w:r>
        <w:rPr>
          <w:rFonts w:ascii="宋体" w:hAnsi="宋体" w:hint="eastAsia"/>
          <w:kern w:val="0"/>
          <w:sz w:val="24"/>
        </w:rPr>
        <w:t>运营评估</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每个区县每年抽样100个青创项目，并对全市14个青创园区全部进行运营评估。</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（4）</w:t>
      </w:r>
      <w:proofErr w:type="gramStart"/>
      <w:r>
        <w:rPr>
          <w:rFonts w:ascii="宋体" w:hAnsi="宋体" w:hint="eastAsia"/>
          <w:kern w:val="0"/>
          <w:sz w:val="24"/>
        </w:rPr>
        <w:t>青创新</w:t>
      </w:r>
      <w:proofErr w:type="gramEnd"/>
      <w:r>
        <w:rPr>
          <w:rFonts w:ascii="宋体" w:hAnsi="宋体" w:hint="eastAsia"/>
          <w:kern w:val="0"/>
          <w:sz w:val="24"/>
        </w:rPr>
        <w:t>城建设评估分析</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提供四个季度报告、一个年度报告。</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1.3“码上就业”（岗位余缺调剂）</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（1）公共就业服务信息展示</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展示湖州市公共就业和人才服务机构、零工市场服务平台、就业服务站点、</w:t>
      </w:r>
      <w:proofErr w:type="gramStart"/>
      <w:r>
        <w:rPr>
          <w:rFonts w:ascii="宋体" w:hAnsi="宋体" w:hint="eastAsia"/>
          <w:kern w:val="0"/>
          <w:sz w:val="24"/>
        </w:rPr>
        <w:t>人社驿站</w:t>
      </w:r>
      <w:proofErr w:type="gramEnd"/>
      <w:r>
        <w:rPr>
          <w:rFonts w:ascii="宋体" w:hAnsi="宋体" w:hint="eastAsia"/>
          <w:kern w:val="0"/>
          <w:sz w:val="24"/>
        </w:rPr>
        <w:t>服务平台等就业服务站点，通过地图的形式呈现，提供导航和一键联系等服务。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lastRenderedPageBreak/>
        <w:t>（2）用工信息采集推送</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提供岗位信息采集、用工数据采集、见习岗位采集、岗位信息推送等功能。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（3）后台管理</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提供就业服务站点管理模块，对就业服务站</w:t>
      </w:r>
      <w:proofErr w:type="gramStart"/>
      <w:r>
        <w:rPr>
          <w:rFonts w:ascii="宋体" w:hAnsi="宋体" w:hint="eastAsia"/>
          <w:kern w:val="0"/>
          <w:sz w:val="24"/>
        </w:rPr>
        <w:t>点信息</w:t>
      </w:r>
      <w:proofErr w:type="gramEnd"/>
      <w:r>
        <w:rPr>
          <w:rFonts w:ascii="宋体" w:hAnsi="宋体" w:hint="eastAsia"/>
          <w:kern w:val="0"/>
          <w:sz w:val="24"/>
        </w:rPr>
        <w:t>进行新增、删除、编辑等功能，同时提供开展就业服务活动情况统计功能。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（4）企业服务（PC端）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建设PC</w:t>
      </w:r>
      <w:proofErr w:type="gramStart"/>
      <w:r>
        <w:rPr>
          <w:rFonts w:ascii="宋体" w:hAnsi="宋体" w:hint="eastAsia"/>
          <w:kern w:val="0"/>
          <w:sz w:val="24"/>
        </w:rPr>
        <w:t>端企业</w:t>
      </w:r>
      <w:proofErr w:type="gramEnd"/>
      <w:r>
        <w:rPr>
          <w:rFonts w:ascii="宋体" w:hAnsi="宋体" w:hint="eastAsia"/>
          <w:kern w:val="0"/>
          <w:sz w:val="24"/>
        </w:rPr>
        <w:t>服务，帮助企业更好地完成招聘需求，主要功能包括招聘会服务、岗位管理、简历管理和快速招聘等功能。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（5）企业服务（移动端）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通过移动</w:t>
      </w:r>
      <w:proofErr w:type="gramStart"/>
      <w:r>
        <w:rPr>
          <w:rFonts w:ascii="宋体" w:hAnsi="宋体" w:hint="eastAsia"/>
          <w:kern w:val="0"/>
          <w:sz w:val="24"/>
        </w:rPr>
        <w:t>端企业</w:t>
      </w:r>
      <w:proofErr w:type="gramEnd"/>
      <w:r>
        <w:rPr>
          <w:rFonts w:ascii="宋体" w:hAnsi="宋体" w:hint="eastAsia"/>
          <w:kern w:val="0"/>
          <w:sz w:val="24"/>
        </w:rPr>
        <w:t>服务，帮助企业更好地完成招聘需求，主要功能包括招聘会服务、招聘会签到等功能。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（6）个人服务（移动端）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建设移动</w:t>
      </w:r>
      <w:proofErr w:type="gramStart"/>
      <w:r>
        <w:rPr>
          <w:rFonts w:ascii="宋体" w:hAnsi="宋体" w:hint="eastAsia"/>
          <w:kern w:val="0"/>
          <w:sz w:val="24"/>
        </w:rPr>
        <w:t>端个人</w:t>
      </w:r>
      <w:proofErr w:type="gramEnd"/>
      <w:r>
        <w:rPr>
          <w:rFonts w:ascii="宋体" w:hAnsi="宋体" w:hint="eastAsia"/>
          <w:kern w:val="0"/>
          <w:sz w:val="24"/>
        </w:rPr>
        <w:t>服务，个人服务功能模块能帮助个人管理自己的相关信息，主要功能包括我的简历、投递记录、岗位遴选以及招聘会相关服务。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（7）运营端服务（PC端）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建设PC端运营端服务，主要为运营人员提供包括企业管理、展厅管理、招聘会管理、招聘</w:t>
      </w:r>
      <w:proofErr w:type="gramStart"/>
      <w:r>
        <w:rPr>
          <w:rFonts w:ascii="宋体" w:hAnsi="宋体" w:hint="eastAsia"/>
          <w:kern w:val="0"/>
          <w:sz w:val="24"/>
        </w:rPr>
        <w:t>会岗位</w:t>
      </w:r>
      <w:proofErr w:type="gramEnd"/>
      <w:r>
        <w:rPr>
          <w:rFonts w:ascii="宋体" w:hAnsi="宋体" w:hint="eastAsia"/>
          <w:kern w:val="0"/>
          <w:sz w:val="24"/>
        </w:rPr>
        <w:t>管理、统计分析和系统管理等功能。</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1.4自助求职设备应用</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（1）求职就业</w:t>
      </w:r>
      <w:proofErr w:type="gramStart"/>
      <w:r>
        <w:rPr>
          <w:rFonts w:ascii="宋体" w:hAnsi="宋体" w:hint="eastAsia"/>
          <w:kern w:val="0"/>
          <w:sz w:val="24"/>
        </w:rPr>
        <w:t>机安卓</w:t>
      </w:r>
      <w:proofErr w:type="gramEnd"/>
      <w:r>
        <w:rPr>
          <w:rFonts w:ascii="宋体" w:hAnsi="宋体" w:hint="eastAsia"/>
          <w:kern w:val="0"/>
          <w:sz w:val="24"/>
        </w:rPr>
        <w:t>客户端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该模块针对求职</w:t>
      </w:r>
      <w:proofErr w:type="gramStart"/>
      <w:r>
        <w:rPr>
          <w:rFonts w:ascii="宋体" w:hAnsi="宋体" w:hint="eastAsia"/>
          <w:kern w:val="0"/>
          <w:sz w:val="24"/>
        </w:rPr>
        <w:t>者用户</w:t>
      </w:r>
      <w:proofErr w:type="gramEnd"/>
      <w:r>
        <w:rPr>
          <w:rFonts w:ascii="宋体" w:hAnsi="宋体" w:hint="eastAsia"/>
          <w:kern w:val="0"/>
          <w:sz w:val="24"/>
        </w:rPr>
        <w:t>设计，提供在线职位搜索与报名、政策推送与查询、常见问题解答、零工市场定位、就业服务机构查询展示、身份证/电子社保码/实体社保卡报名支持等功能。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（2）</w:t>
      </w:r>
      <w:proofErr w:type="gramStart"/>
      <w:r>
        <w:rPr>
          <w:rFonts w:ascii="宋体" w:hAnsi="宋体" w:hint="eastAsia"/>
          <w:kern w:val="0"/>
          <w:sz w:val="24"/>
        </w:rPr>
        <w:t>微信小</w:t>
      </w:r>
      <w:proofErr w:type="gramEnd"/>
      <w:r>
        <w:rPr>
          <w:rFonts w:ascii="宋体" w:hAnsi="宋体" w:hint="eastAsia"/>
          <w:kern w:val="0"/>
          <w:sz w:val="24"/>
        </w:rPr>
        <w:t>程序端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针对</w:t>
      </w:r>
      <w:proofErr w:type="gramStart"/>
      <w:r>
        <w:rPr>
          <w:rFonts w:ascii="宋体" w:hAnsi="宋体" w:hint="eastAsia"/>
          <w:kern w:val="0"/>
          <w:sz w:val="24"/>
        </w:rPr>
        <w:t>移动端轻量化</w:t>
      </w:r>
      <w:proofErr w:type="gramEnd"/>
      <w:r>
        <w:rPr>
          <w:rFonts w:ascii="宋体" w:hAnsi="宋体" w:hint="eastAsia"/>
          <w:kern w:val="0"/>
          <w:sz w:val="24"/>
        </w:rPr>
        <w:t>使用需求的小程序，方便用于使用，功能包括：岗位管理、政策查询、个人简历管理、个人实名认证。</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（3）H5版本开发</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开发H5版本适配政务一体机的终端，支持政务一体机的身份证识别/社保卡识别/电子社保码识别和打印功能。</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（4）求职就业后台管理WEB端</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lastRenderedPageBreak/>
        <w:t>为运营管理方提供一个综合管理平台，包含以下功能模块：岗位发布与招聘管理模块、求职申请与面试管理模块、政策解读模块、数据分析与决策支持模块、用户权限管理模块、日志管理与审计模块。</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（5）第三方对接</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对接浙江省职</w:t>
      </w:r>
      <w:proofErr w:type="gramStart"/>
      <w:r>
        <w:rPr>
          <w:rFonts w:ascii="宋体" w:hAnsi="宋体" w:hint="eastAsia"/>
          <w:kern w:val="0"/>
          <w:sz w:val="24"/>
        </w:rPr>
        <w:t>介</w:t>
      </w:r>
      <w:proofErr w:type="gramEnd"/>
      <w:r>
        <w:rPr>
          <w:rFonts w:ascii="宋体" w:hAnsi="宋体" w:hint="eastAsia"/>
          <w:kern w:val="0"/>
          <w:sz w:val="24"/>
        </w:rPr>
        <w:t>网、</w:t>
      </w:r>
      <w:proofErr w:type="gramStart"/>
      <w:r>
        <w:rPr>
          <w:rFonts w:ascii="宋体" w:hAnsi="宋体" w:hint="eastAsia"/>
          <w:kern w:val="0"/>
          <w:sz w:val="24"/>
        </w:rPr>
        <w:t>浙里找</w:t>
      </w:r>
      <w:proofErr w:type="gramEnd"/>
      <w:r>
        <w:rPr>
          <w:rFonts w:ascii="宋体" w:hAnsi="宋体" w:hint="eastAsia"/>
          <w:kern w:val="0"/>
          <w:sz w:val="24"/>
        </w:rPr>
        <w:t>零工平台、湖州市人才网、德清人才网、安吉人才网、长兴人才网等平台的企业与招聘岗位数据。使用标准化数据接口，确保数据实时更新。</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1.5职业技能地图</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（1）职业培训全流程</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提供职业培训工种维护、职业培训工种审核、职业培训工种报名、提供培训工种报名、提供培训工种报名审核等职业培训工作报名全流程服务，</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（2）职业技能D图数据分析模块</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基于湖州市就业大楼电子沙盘，开发职业技能D图数据分析模块，将湖州市内所有的培训机构的信息，按照三县两区的方式进行滚动展示。</w:t>
      </w:r>
    </w:p>
    <w:p w:rsidR="006E3477" w:rsidRDefault="00B95220">
      <w:pPr>
        <w:spacing w:line="480" w:lineRule="exact"/>
        <w:ind w:firstLineChars="200" w:firstLine="482"/>
        <w:rPr>
          <w:rFonts w:ascii="宋体" w:hAnsi="宋体"/>
          <w:b/>
          <w:kern w:val="0"/>
          <w:sz w:val="24"/>
        </w:rPr>
      </w:pPr>
      <w:r>
        <w:rPr>
          <w:rFonts w:ascii="宋体" w:hAnsi="宋体" w:hint="eastAsia"/>
          <w:b/>
          <w:kern w:val="0"/>
          <w:sz w:val="24"/>
        </w:rPr>
        <w:t>2、硬件建设内容</w:t>
      </w:r>
    </w:p>
    <w:p w:rsidR="006E3477" w:rsidRDefault="00B95220">
      <w:pPr>
        <w:spacing w:line="480" w:lineRule="exact"/>
        <w:ind w:firstLineChars="200" w:firstLine="480"/>
        <w:rPr>
          <w:rFonts w:ascii="宋体" w:hAnsi="宋体"/>
          <w:kern w:val="0"/>
          <w:sz w:val="24"/>
        </w:rPr>
      </w:pPr>
      <w:r>
        <w:rPr>
          <w:rFonts w:ascii="宋体" w:hAnsi="宋体" w:hint="eastAsia"/>
          <w:kern w:val="0"/>
          <w:sz w:val="24"/>
        </w:rPr>
        <w:t>硬件要求提供三年免费质保及售后技术支持，具体清单如下表：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286"/>
        <w:gridCol w:w="1632"/>
        <w:gridCol w:w="3966"/>
        <w:gridCol w:w="1017"/>
      </w:tblGrid>
      <w:tr w:rsidR="006E3477">
        <w:trPr>
          <w:trHeight w:val="510"/>
          <w:jc w:val="center"/>
        </w:trPr>
        <w:tc>
          <w:tcPr>
            <w:tcW w:w="744" w:type="pct"/>
            <w:vAlign w:val="center"/>
          </w:tcPr>
          <w:p w:rsidR="006E3477" w:rsidRDefault="00B95220">
            <w:pPr>
              <w:spacing w:line="440" w:lineRule="exact"/>
              <w:jc w:val="cente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产品</w:t>
            </w:r>
          </w:p>
          <w:p w:rsidR="006E3477" w:rsidRDefault="00B95220">
            <w:pPr>
              <w:spacing w:line="440" w:lineRule="exact"/>
              <w:jc w:val="cente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类型</w:t>
            </w:r>
          </w:p>
        </w:tc>
        <w:tc>
          <w:tcPr>
            <w:tcW w:w="692" w:type="pct"/>
            <w:vAlign w:val="center"/>
          </w:tcPr>
          <w:p w:rsidR="006E3477" w:rsidRDefault="00B95220">
            <w:pPr>
              <w:spacing w:line="440" w:lineRule="exact"/>
              <w:jc w:val="cente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用途</w:t>
            </w:r>
          </w:p>
        </w:tc>
        <w:tc>
          <w:tcPr>
            <w:tcW w:w="3015" w:type="pct"/>
            <w:gridSpan w:val="2"/>
            <w:vAlign w:val="center"/>
          </w:tcPr>
          <w:p w:rsidR="006E3477" w:rsidRDefault="00B95220">
            <w:pPr>
              <w:spacing w:line="440" w:lineRule="exact"/>
              <w:jc w:val="cente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配置要求</w:t>
            </w:r>
          </w:p>
        </w:tc>
        <w:tc>
          <w:tcPr>
            <w:tcW w:w="548" w:type="pct"/>
            <w:vAlign w:val="center"/>
          </w:tcPr>
          <w:p w:rsidR="006E3477" w:rsidRDefault="00B95220">
            <w:pPr>
              <w:spacing w:line="440" w:lineRule="exact"/>
              <w:jc w:val="center"/>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数量(套)</w:t>
            </w:r>
          </w:p>
        </w:tc>
      </w:tr>
      <w:tr w:rsidR="006E3477">
        <w:trPr>
          <w:trHeight w:val="510"/>
          <w:jc w:val="center"/>
        </w:trPr>
        <w:tc>
          <w:tcPr>
            <w:tcW w:w="744" w:type="pct"/>
            <w:vMerge w:val="restar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求职招聘一体机</w:t>
            </w:r>
          </w:p>
        </w:tc>
        <w:tc>
          <w:tcPr>
            <w:tcW w:w="692" w:type="pct"/>
            <w:vMerge w:val="restar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用于求职者线下求职报名，可展示政策、问答、岗位，在线报名，支持电子社保码/三代社保卡/身份证报名</w:t>
            </w:r>
          </w:p>
        </w:tc>
        <w:tc>
          <w:tcPr>
            <w:tcW w:w="879"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机柜</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含控制面板：电源开关、音响；</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接口：RJ45网络接口；</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电压：AC220V±10% 50Hz±1Hz；</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功耗：＜200W；</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开机瞬间电流：3A；</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工作温度：-20℃ ~ +45℃；</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湿度：20%~90%（相对，非减压）</w:t>
            </w:r>
          </w:p>
        </w:tc>
        <w:tc>
          <w:tcPr>
            <w:tcW w:w="548" w:type="pct"/>
            <w:vMerge w:val="restart"/>
            <w:noWrap/>
            <w:vAlign w:val="center"/>
          </w:tcPr>
          <w:p w:rsidR="006E3477" w:rsidRDefault="00B9522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27寸显示屏</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屏幕比例16:9</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分辨率1920*1080</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刷新率60Hz</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对比度1000:1</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亮度300cd/m2</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响应时间小于4ms</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视角：全视角  89/89/89/89</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抗光干扰：日光、淘汰变化时正常使用</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电容屏</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触点：10点</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屏幕比例：1080：1920</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透光率：92％ 以上</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厚度：4mm</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响应速度:&lt;16ms</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表面硬度：7级</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操作电压： 5V</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操作温度：-20℃ ～50℃</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操作电流：85mA</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通讯控制：USB接口</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触摸次数：6000万次以上</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触摸方式：单击、双击、右键、画线、</w:t>
            </w:r>
            <w:proofErr w:type="gramStart"/>
            <w:r>
              <w:rPr>
                <w:rFonts w:asciiTheme="minorEastAsia" w:eastAsiaTheme="minorEastAsia" w:hAnsiTheme="minorEastAsia" w:cs="仿宋_GB2312" w:hint="eastAsia"/>
                <w:sz w:val="24"/>
              </w:rPr>
              <w:t>托拽</w:t>
            </w:r>
            <w:proofErr w:type="gramEnd"/>
            <w:r>
              <w:rPr>
                <w:rFonts w:asciiTheme="minorEastAsia" w:eastAsiaTheme="minorEastAsia" w:hAnsiTheme="minorEastAsia" w:cs="仿宋_GB2312" w:hint="eastAsia"/>
                <w:sz w:val="24"/>
              </w:rPr>
              <w:t xml:space="preserve"> 放大缩小</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安卓主板</w:t>
            </w:r>
            <w:proofErr w:type="gramEnd"/>
          </w:p>
        </w:tc>
        <w:tc>
          <w:tcPr>
            <w:tcW w:w="2135" w:type="pct"/>
            <w:vAlign w:val="center"/>
          </w:tcPr>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八核处理器</w:t>
            </w:r>
            <w:proofErr w:type="gramEnd"/>
            <w:r>
              <w:rPr>
                <w:rFonts w:asciiTheme="minorEastAsia" w:eastAsiaTheme="minorEastAsia" w:hAnsiTheme="minorEastAsia" w:cs="仿宋_GB2312" w:hint="eastAsia"/>
                <w:sz w:val="24"/>
              </w:rPr>
              <w:t>RK3588</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noWrap/>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网络通讯</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WIFI、RJ45</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社保卡读卡器</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第三代社保卡读卡器</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二维码</w:t>
            </w:r>
            <w:proofErr w:type="gramEnd"/>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支持</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内置打印机</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80MM带切刀自动打印机</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Merge/>
            <w:vAlign w:val="center"/>
          </w:tcPr>
          <w:p w:rsidR="006E3477" w:rsidRDefault="006E3477">
            <w:pPr>
              <w:spacing w:line="440" w:lineRule="exact"/>
              <w:rPr>
                <w:rFonts w:asciiTheme="minorEastAsia" w:eastAsiaTheme="minorEastAsia" w:hAnsiTheme="minorEastAsia" w:cs="仿宋_GB2312"/>
                <w:sz w:val="24"/>
              </w:rPr>
            </w:pPr>
          </w:p>
        </w:tc>
        <w:tc>
          <w:tcPr>
            <w:tcW w:w="692" w:type="pct"/>
            <w:vMerge/>
            <w:vAlign w:val="center"/>
          </w:tcPr>
          <w:p w:rsidR="006E3477" w:rsidRDefault="006E3477">
            <w:pPr>
              <w:spacing w:line="440" w:lineRule="exact"/>
              <w:rPr>
                <w:rFonts w:asciiTheme="minorEastAsia" w:eastAsiaTheme="minorEastAsia" w:hAnsiTheme="minorEastAsia" w:cs="仿宋_GB2312"/>
                <w:sz w:val="24"/>
              </w:rPr>
            </w:pPr>
          </w:p>
        </w:tc>
        <w:tc>
          <w:tcPr>
            <w:tcW w:w="879" w:type="pct"/>
            <w:noWrap/>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电源</w:t>
            </w:r>
          </w:p>
        </w:tc>
        <w:tc>
          <w:tcPr>
            <w:tcW w:w="2135"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电源12V-12A</w:t>
            </w:r>
          </w:p>
        </w:tc>
        <w:tc>
          <w:tcPr>
            <w:tcW w:w="548" w:type="pct"/>
            <w:vMerge/>
            <w:noWrap/>
            <w:vAlign w:val="center"/>
          </w:tcPr>
          <w:p w:rsidR="006E3477" w:rsidRDefault="006E3477">
            <w:pPr>
              <w:spacing w:line="440" w:lineRule="exact"/>
              <w:rPr>
                <w:rFonts w:asciiTheme="minorEastAsia" w:eastAsiaTheme="minorEastAsia" w:hAnsiTheme="minorEastAsia" w:cs="仿宋_GB2312"/>
                <w:sz w:val="24"/>
              </w:rPr>
            </w:pPr>
          </w:p>
        </w:tc>
      </w:tr>
      <w:tr w:rsidR="006E3477">
        <w:trPr>
          <w:trHeight w:val="510"/>
          <w:jc w:val="center"/>
        </w:trPr>
        <w:tc>
          <w:tcPr>
            <w:tcW w:w="744"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车载刷卡</w:t>
            </w:r>
            <w:proofErr w:type="gramStart"/>
            <w:r>
              <w:rPr>
                <w:rFonts w:asciiTheme="minorEastAsia" w:eastAsiaTheme="minorEastAsia" w:hAnsiTheme="minorEastAsia" w:cs="仿宋_GB2312" w:hint="eastAsia"/>
                <w:sz w:val="24"/>
              </w:rPr>
              <w:t>扫码支付</w:t>
            </w:r>
            <w:proofErr w:type="gramEnd"/>
            <w:r>
              <w:rPr>
                <w:rFonts w:asciiTheme="minorEastAsia" w:eastAsiaTheme="minorEastAsia" w:hAnsiTheme="minorEastAsia" w:cs="仿宋_GB2312" w:hint="eastAsia"/>
                <w:sz w:val="24"/>
              </w:rPr>
              <w:t>设备</w:t>
            </w:r>
          </w:p>
        </w:tc>
        <w:tc>
          <w:tcPr>
            <w:tcW w:w="692"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青创学院的用户通过该设备刷卡</w:t>
            </w:r>
            <w:proofErr w:type="gramStart"/>
            <w:r>
              <w:rPr>
                <w:rFonts w:asciiTheme="minorEastAsia" w:eastAsiaTheme="minorEastAsia" w:hAnsiTheme="minorEastAsia" w:cs="仿宋_GB2312" w:hint="eastAsia"/>
                <w:sz w:val="24"/>
              </w:rPr>
              <w:t>或扫码</w:t>
            </w:r>
            <w:proofErr w:type="gramEnd"/>
            <w:r>
              <w:rPr>
                <w:rFonts w:asciiTheme="minorEastAsia" w:eastAsiaTheme="minorEastAsia" w:hAnsiTheme="minorEastAsia" w:cs="仿宋_GB2312" w:hint="eastAsia"/>
                <w:sz w:val="24"/>
              </w:rPr>
              <w:t>后能够提供语音播报，记</w:t>
            </w:r>
            <w:r>
              <w:rPr>
                <w:rFonts w:asciiTheme="minorEastAsia" w:eastAsiaTheme="minorEastAsia" w:hAnsiTheme="minorEastAsia" w:cs="仿宋_GB2312" w:hint="eastAsia"/>
                <w:sz w:val="24"/>
              </w:rPr>
              <w:lastRenderedPageBreak/>
              <w:t>录用户乘坐时间、用户信息、支付方式（刷卡、扫码）</w:t>
            </w:r>
          </w:p>
        </w:tc>
        <w:tc>
          <w:tcPr>
            <w:tcW w:w="3015" w:type="pct"/>
            <w:gridSpan w:val="2"/>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显示屏</w:t>
            </w:r>
            <w:r>
              <w:rPr>
                <w:rFonts w:asciiTheme="minorEastAsia" w:eastAsiaTheme="minorEastAsia" w:hAnsiTheme="minorEastAsia" w:cs="仿宋_GB2312" w:hint="eastAsia"/>
                <w:sz w:val="24"/>
              </w:rPr>
              <w:tab/>
              <w:t>4.3 寸，彩色 RGB TFT 屏；</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SIM 卡</w:t>
            </w:r>
            <w:r>
              <w:rPr>
                <w:rFonts w:asciiTheme="minorEastAsia" w:eastAsiaTheme="minorEastAsia" w:hAnsiTheme="minorEastAsia" w:cs="仿宋_GB2312" w:hint="eastAsia"/>
                <w:sz w:val="24"/>
              </w:rPr>
              <w:tab/>
              <w:t>一个，用于无线通信网身份识别；</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PSAM 卡</w:t>
            </w:r>
            <w:r>
              <w:rPr>
                <w:rFonts w:asciiTheme="minorEastAsia" w:eastAsiaTheme="minorEastAsia" w:hAnsiTheme="minorEastAsia" w:cs="仿宋_GB2312" w:hint="eastAsia"/>
                <w:sz w:val="24"/>
              </w:rPr>
              <w:tab/>
              <w:t>四个 PSAM 卡座，符合 ISO7816 规范，支持 PPS 协议；</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支持硬件算法</w:t>
            </w:r>
            <w:r>
              <w:rPr>
                <w:rFonts w:asciiTheme="minorEastAsia" w:eastAsiaTheme="minorEastAsia" w:hAnsiTheme="minorEastAsia" w:cs="仿宋_GB2312" w:hint="eastAsia"/>
                <w:sz w:val="24"/>
              </w:rPr>
              <w:tab/>
              <w:t>3DES，SM2，SM3，SM4</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刷卡支付</w:t>
            </w:r>
            <w:r>
              <w:rPr>
                <w:rFonts w:asciiTheme="minorEastAsia" w:eastAsiaTheme="minorEastAsia" w:hAnsiTheme="minorEastAsia" w:cs="仿宋_GB2312" w:hint="eastAsia"/>
                <w:sz w:val="24"/>
              </w:rPr>
              <w:tab/>
              <w:t xml:space="preserve">支持符合 ISO14443 标准的 TypeA/B 非接触 CPU 卡、M1卡，交通部互联互通卡、手机 NFC </w:t>
            </w:r>
            <w:r>
              <w:rPr>
                <w:rFonts w:asciiTheme="minorEastAsia" w:eastAsiaTheme="minorEastAsia" w:hAnsiTheme="minorEastAsia" w:cs="仿宋_GB2312" w:hint="eastAsia"/>
                <w:sz w:val="24"/>
              </w:rPr>
              <w:lastRenderedPageBreak/>
              <w:t>刷卡，支持员工卡、司机卡等管理卡功能</w:t>
            </w:r>
          </w:p>
        </w:tc>
        <w:tc>
          <w:tcPr>
            <w:tcW w:w="548" w:type="pct"/>
            <w:vAlign w:val="center"/>
          </w:tcPr>
          <w:p w:rsidR="006E3477" w:rsidRDefault="00B9522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4</w:t>
            </w:r>
          </w:p>
        </w:tc>
      </w:tr>
      <w:tr w:rsidR="006E3477">
        <w:trPr>
          <w:trHeight w:val="510"/>
          <w:jc w:val="center"/>
        </w:trPr>
        <w:tc>
          <w:tcPr>
            <w:tcW w:w="744"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人脸刷卡考勤机</w:t>
            </w:r>
          </w:p>
        </w:tc>
        <w:tc>
          <w:tcPr>
            <w:tcW w:w="692"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青创学院的用户刷湖州市民卡（电子社保卡）以及人脸识别双验证通过后，设备记录人员信息、进出时间、验证方式等数据，并将数据回传至市民卡系统</w:t>
            </w:r>
          </w:p>
        </w:tc>
        <w:tc>
          <w:tcPr>
            <w:tcW w:w="3015" w:type="pct"/>
            <w:gridSpan w:val="2"/>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有线网络</w:t>
            </w:r>
            <w:r>
              <w:rPr>
                <w:rFonts w:asciiTheme="minorEastAsia" w:eastAsiaTheme="minorEastAsia" w:hAnsiTheme="minorEastAsia" w:cs="仿宋_GB2312" w:hint="eastAsia"/>
                <w:sz w:val="24"/>
              </w:rPr>
              <w:tab/>
              <w:t>10/100M自适应接口</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WIFI</w:t>
            </w:r>
            <w:r>
              <w:rPr>
                <w:rFonts w:asciiTheme="minorEastAsia" w:eastAsiaTheme="minorEastAsia" w:hAnsiTheme="minorEastAsia" w:cs="仿宋_GB2312" w:hint="eastAsia"/>
                <w:sz w:val="24"/>
              </w:rPr>
              <w:tab/>
              <w:t>2.4G/5.8G双频</w:t>
            </w:r>
          </w:p>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蓝牙</w:t>
            </w:r>
            <w:proofErr w:type="gramEnd"/>
            <w:r>
              <w:rPr>
                <w:rFonts w:asciiTheme="minorEastAsia" w:eastAsiaTheme="minorEastAsia" w:hAnsiTheme="minorEastAsia" w:cs="仿宋_GB2312" w:hint="eastAsia"/>
                <w:sz w:val="24"/>
              </w:rPr>
              <w:tab/>
              <w:t>BT4.2</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RGB摄像头模组</w:t>
            </w:r>
            <w:r>
              <w:rPr>
                <w:rFonts w:asciiTheme="minorEastAsia" w:eastAsiaTheme="minorEastAsia" w:hAnsiTheme="minorEastAsia" w:cs="仿宋_GB2312" w:hint="eastAsia"/>
                <w:sz w:val="24"/>
              </w:rPr>
              <w:tab/>
              <w:t>分辨率：200W（1936*1096）</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帧率：≤30fps</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畸变：-1%</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动态范围：72db</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视距：0.5—1.5M</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IR摄像头模组</w:t>
            </w:r>
            <w:r>
              <w:rPr>
                <w:rFonts w:asciiTheme="minorEastAsia" w:eastAsiaTheme="minorEastAsia" w:hAnsiTheme="minorEastAsia" w:cs="仿宋_GB2312" w:hint="eastAsia"/>
                <w:sz w:val="24"/>
              </w:rPr>
              <w:tab/>
              <w:t>分辨率：200W（1936*1096）</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帧率：≤30fps</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畸变：-1%</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动态范围：72db</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ab/>
              <w:t>视距：0.5—1.5M</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USB2.0</w:t>
            </w:r>
            <w:r>
              <w:rPr>
                <w:rFonts w:asciiTheme="minorEastAsia" w:eastAsiaTheme="minorEastAsia" w:hAnsiTheme="minorEastAsia" w:cs="仿宋_GB2312" w:hint="eastAsia"/>
                <w:sz w:val="24"/>
              </w:rPr>
              <w:tab/>
              <w:t>2组通用USB2.0</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USB OTG</w:t>
            </w:r>
            <w:r>
              <w:rPr>
                <w:rFonts w:asciiTheme="minorEastAsia" w:eastAsiaTheme="minorEastAsia" w:hAnsiTheme="minorEastAsia" w:cs="仿宋_GB2312" w:hint="eastAsia"/>
                <w:sz w:val="24"/>
              </w:rPr>
              <w:tab/>
              <w:t>Micro-USB接口</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RTC</w:t>
            </w:r>
            <w:r>
              <w:rPr>
                <w:rFonts w:asciiTheme="minorEastAsia" w:eastAsiaTheme="minorEastAsia" w:hAnsiTheme="minorEastAsia" w:cs="仿宋_GB2312" w:hint="eastAsia"/>
                <w:sz w:val="24"/>
              </w:rPr>
              <w:tab/>
              <w:t>内置实时时钟供电电池，保持在掉电期间时间不丢失</w:t>
            </w:r>
          </w:p>
        </w:tc>
        <w:tc>
          <w:tcPr>
            <w:tcW w:w="548" w:type="pct"/>
            <w:vAlign w:val="center"/>
          </w:tcPr>
          <w:p w:rsidR="006E3477" w:rsidRDefault="00B9522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r>
      <w:tr w:rsidR="006E3477">
        <w:trPr>
          <w:trHeight w:val="510"/>
          <w:jc w:val="center"/>
        </w:trPr>
        <w:tc>
          <w:tcPr>
            <w:tcW w:w="744" w:type="pct"/>
            <w:vAlign w:val="center"/>
          </w:tcPr>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二维码门禁</w:t>
            </w:r>
            <w:proofErr w:type="gramEnd"/>
            <w:r>
              <w:rPr>
                <w:rFonts w:asciiTheme="minorEastAsia" w:eastAsiaTheme="minorEastAsia" w:hAnsiTheme="minorEastAsia" w:cs="仿宋_GB2312" w:hint="eastAsia"/>
                <w:sz w:val="24"/>
              </w:rPr>
              <w:t>一体机</w:t>
            </w:r>
          </w:p>
        </w:tc>
        <w:tc>
          <w:tcPr>
            <w:tcW w:w="692" w:type="pct"/>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配套磁</w:t>
            </w:r>
            <w:proofErr w:type="gramStart"/>
            <w:r>
              <w:rPr>
                <w:rFonts w:asciiTheme="minorEastAsia" w:eastAsiaTheme="minorEastAsia" w:hAnsiTheme="minorEastAsia" w:cs="仿宋_GB2312" w:hint="eastAsia"/>
                <w:sz w:val="24"/>
              </w:rPr>
              <w:t>吸锁配合青</w:t>
            </w:r>
            <w:proofErr w:type="gramEnd"/>
            <w:r>
              <w:rPr>
                <w:rFonts w:asciiTheme="minorEastAsia" w:eastAsiaTheme="minorEastAsia" w:hAnsiTheme="minorEastAsia" w:cs="仿宋_GB2312" w:hint="eastAsia"/>
                <w:sz w:val="24"/>
              </w:rPr>
              <w:t>创学院的</w:t>
            </w:r>
            <w:proofErr w:type="gramStart"/>
            <w:r>
              <w:rPr>
                <w:rFonts w:asciiTheme="minorEastAsia" w:eastAsiaTheme="minorEastAsia" w:hAnsiTheme="minorEastAsia" w:cs="仿宋_GB2312" w:hint="eastAsia"/>
                <w:sz w:val="24"/>
              </w:rPr>
              <w:t>考情机</w:t>
            </w:r>
            <w:proofErr w:type="gramEnd"/>
            <w:r>
              <w:rPr>
                <w:rFonts w:asciiTheme="minorEastAsia" w:eastAsiaTheme="minorEastAsia" w:hAnsiTheme="minorEastAsia" w:cs="仿宋_GB2312" w:hint="eastAsia"/>
                <w:sz w:val="24"/>
              </w:rPr>
              <w:t>使用</w:t>
            </w:r>
          </w:p>
        </w:tc>
        <w:tc>
          <w:tcPr>
            <w:tcW w:w="3015" w:type="pct"/>
            <w:gridSpan w:val="2"/>
            <w:vAlign w:val="center"/>
          </w:tcPr>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联网方式</w:t>
            </w:r>
            <w:r>
              <w:rPr>
                <w:rFonts w:asciiTheme="minorEastAsia" w:eastAsiaTheme="minorEastAsia" w:hAnsiTheme="minorEastAsia" w:cs="仿宋_GB2312" w:hint="eastAsia"/>
                <w:sz w:val="24"/>
              </w:rPr>
              <w:tab/>
              <w:t>以太网、WiFi、4G</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工作电压</w:t>
            </w:r>
            <w:r>
              <w:rPr>
                <w:rFonts w:asciiTheme="minorEastAsia" w:eastAsiaTheme="minorEastAsia" w:hAnsiTheme="minorEastAsia" w:cs="仿宋_GB2312" w:hint="eastAsia"/>
                <w:sz w:val="24"/>
              </w:rPr>
              <w:tab/>
              <w:t>DC12V</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工作电流</w:t>
            </w:r>
            <w:r>
              <w:rPr>
                <w:rFonts w:asciiTheme="minorEastAsia" w:eastAsiaTheme="minorEastAsia" w:hAnsiTheme="minorEastAsia" w:cs="仿宋_GB2312" w:hint="eastAsia"/>
                <w:sz w:val="24"/>
              </w:rPr>
              <w:tab/>
              <w:t>&lt;500mA</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工作温度</w:t>
            </w:r>
            <w:r>
              <w:rPr>
                <w:rFonts w:asciiTheme="minorEastAsia" w:eastAsiaTheme="minorEastAsia" w:hAnsiTheme="minorEastAsia" w:cs="仿宋_GB2312" w:hint="eastAsia"/>
                <w:sz w:val="24"/>
              </w:rPr>
              <w:tab/>
              <w:t>-10°C-60°C</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相对湿度</w:t>
            </w:r>
            <w:r>
              <w:rPr>
                <w:rFonts w:asciiTheme="minorEastAsia" w:eastAsiaTheme="minorEastAsia" w:hAnsiTheme="minorEastAsia" w:cs="仿宋_GB2312" w:hint="eastAsia"/>
                <w:sz w:val="24"/>
              </w:rPr>
              <w:tab/>
              <w:t>20%6~80%6</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识别方式</w:t>
            </w:r>
            <w:r>
              <w:rPr>
                <w:rFonts w:asciiTheme="minorEastAsia" w:eastAsiaTheme="minorEastAsia" w:hAnsiTheme="minorEastAsia" w:cs="仿宋_GB2312" w:hint="eastAsia"/>
                <w:sz w:val="24"/>
              </w:rPr>
              <w:tab/>
              <w:t>IC卡、NFC卡、二维码</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感应距离</w:t>
            </w:r>
            <w:r>
              <w:rPr>
                <w:rFonts w:asciiTheme="minorEastAsia" w:eastAsiaTheme="minorEastAsia" w:hAnsiTheme="minorEastAsia" w:cs="仿宋_GB2312" w:hint="eastAsia"/>
                <w:sz w:val="24"/>
              </w:rPr>
              <w:tab/>
              <w:t>0-5cm</w:t>
            </w:r>
          </w:p>
          <w:p w:rsidR="006E3477" w:rsidRDefault="00B95220">
            <w:pPr>
              <w:spacing w:line="440" w:lineRule="exact"/>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扫码距离</w:t>
            </w:r>
            <w:proofErr w:type="gramEnd"/>
            <w:r>
              <w:rPr>
                <w:rFonts w:asciiTheme="minorEastAsia" w:eastAsiaTheme="minorEastAsia" w:hAnsiTheme="minorEastAsia" w:cs="仿宋_GB2312" w:hint="eastAsia"/>
                <w:sz w:val="24"/>
              </w:rPr>
              <w:tab/>
              <w:t>10-30cm</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通信频率</w:t>
            </w:r>
            <w:r>
              <w:rPr>
                <w:rFonts w:asciiTheme="minorEastAsia" w:eastAsiaTheme="minorEastAsia" w:hAnsiTheme="minorEastAsia" w:cs="仿宋_GB2312" w:hint="eastAsia"/>
                <w:sz w:val="24"/>
              </w:rPr>
              <w:tab/>
              <w:t>13.56MHz</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卡格式</w:t>
            </w:r>
            <w:r>
              <w:rPr>
                <w:rFonts w:asciiTheme="minorEastAsia" w:eastAsiaTheme="minorEastAsia" w:hAnsiTheme="minorEastAsia" w:cs="仿宋_GB2312" w:hint="eastAsia"/>
                <w:sz w:val="24"/>
              </w:rPr>
              <w:tab/>
              <w:t>ISO/IEC 14443A 标准</w:t>
            </w:r>
          </w:p>
          <w:p w:rsidR="006E3477" w:rsidRDefault="00B95220">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产品尺寸</w:t>
            </w:r>
            <w:r>
              <w:rPr>
                <w:rFonts w:asciiTheme="minorEastAsia" w:eastAsiaTheme="minorEastAsia" w:hAnsiTheme="minorEastAsia" w:cs="仿宋_GB2312" w:hint="eastAsia"/>
                <w:sz w:val="24"/>
              </w:rPr>
              <w:tab/>
              <w:t>130mm'80mm*24mm</w:t>
            </w:r>
          </w:p>
        </w:tc>
        <w:tc>
          <w:tcPr>
            <w:tcW w:w="548" w:type="pct"/>
            <w:vAlign w:val="center"/>
          </w:tcPr>
          <w:p w:rsidR="006E3477" w:rsidRDefault="00B9522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12</w:t>
            </w:r>
          </w:p>
        </w:tc>
      </w:tr>
    </w:tbl>
    <w:p w:rsidR="006E3477" w:rsidRDefault="006E3477">
      <w:pPr>
        <w:spacing w:line="480" w:lineRule="exact"/>
        <w:ind w:firstLineChars="200" w:firstLine="480"/>
        <w:rPr>
          <w:rFonts w:ascii="宋体" w:hAnsi="宋体"/>
          <w:kern w:val="0"/>
          <w:sz w:val="24"/>
        </w:rPr>
      </w:pPr>
    </w:p>
    <w:p w:rsidR="006E3477" w:rsidRDefault="00B95220">
      <w:pPr>
        <w:spacing w:line="480" w:lineRule="exact"/>
        <w:rPr>
          <w:rFonts w:ascii="宋体" w:hAnsi="宋体"/>
          <w:b/>
          <w:kern w:val="0"/>
          <w:sz w:val="24"/>
        </w:rPr>
      </w:pPr>
      <w:r>
        <w:rPr>
          <w:rFonts w:ascii="宋体" w:hAnsi="宋体" w:hint="eastAsia"/>
          <w:b/>
          <w:kern w:val="0"/>
          <w:sz w:val="24"/>
        </w:rPr>
        <w:t>二、项目要求</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1、本项目须基于湖州市政务</w:t>
      </w:r>
      <w:proofErr w:type="gramStart"/>
      <w:r>
        <w:rPr>
          <w:rFonts w:ascii="宋体" w:hAnsi="宋体" w:cs="宋体" w:hint="eastAsia"/>
          <w:sz w:val="24"/>
          <w:lang w:val="zh-CN"/>
        </w:rPr>
        <w:t>信创云环境</w:t>
      </w:r>
      <w:proofErr w:type="gramEnd"/>
      <w:r>
        <w:rPr>
          <w:rFonts w:ascii="宋体" w:hAnsi="宋体" w:cs="宋体" w:hint="eastAsia"/>
          <w:sz w:val="24"/>
          <w:lang w:val="zh-CN"/>
        </w:rPr>
        <w:t>要求进行开发，应用以及相关数据资源最终</w:t>
      </w:r>
      <w:proofErr w:type="gramStart"/>
      <w:r>
        <w:rPr>
          <w:rFonts w:ascii="宋体" w:hAnsi="宋体" w:cs="宋体" w:hint="eastAsia"/>
          <w:sz w:val="24"/>
          <w:lang w:val="zh-CN"/>
        </w:rPr>
        <w:t>须部署在信创云环境</w:t>
      </w:r>
      <w:proofErr w:type="gramEnd"/>
      <w:r>
        <w:rPr>
          <w:rFonts w:ascii="宋体" w:hAnsi="宋体" w:cs="宋体" w:hint="eastAsia"/>
          <w:sz w:val="24"/>
          <w:lang w:val="zh-CN"/>
        </w:rPr>
        <w:t>中。</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2、安全保密</w:t>
      </w:r>
    </w:p>
    <w:p w:rsidR="006E3477" w:rsidRDefault="00B95220" w:rsidP="00600BE8">
      <w:pPr>
        <w:spacing w:line="480" w:lineRule="exact"/>
        <w:ind w:firstLineChars="177" w:firstLine="425"/>
        <w:rPr>
          <w:rFonts w:ascii="宋体" w:hAnsi="宋体" w:cs="宋体"/>
          <w:sz w:val="24"/>
          <w:lang w:val="zh-CN"/>
        </w:rPr>
      </w:pPr>
      <w:bookmarkStart w:id="30" w:name="OLE_LINK61"/>
      <w:r>
        <w:rPr>
          <w:rFonts w:ascii="宋体" w:hAnsi="宋体" w:cs="宋体" w:hint="eastAsia"/>
          <w:sz w:val="24"/>
          <w:lang w:val="zh-CN"/>
        </w:rPr>
        <w:t>成交供应商</w:t>
      </w:r>
      <w:bookmarkEnd w:id="30"/>
      <w:r>
        <w:rPr>
          <w:rFonts w:ascii="宋体" w:hAnsi="宋体" w:cs="宋体" w:hint="eastAsia"/>
          <w:sz w:val="24"/>
          <w:lang w:val="zh-CN"/>
        </w:rPr>
        <w:t>须加强数据安全保密工作，运</w:t>
      </w:r>
      <w:proofErr w:type="gramStart"/>
      <w:r>
        <w:rPr>
          <w:rFonts w:ascii="宋体" w:hAnsi="宋体" w:cs="宋体" w:hint="eastAsia"/>
          <w:sz w:val="24"/>
          <w:lang w:val="zh-CN"/>
        </w:rPr>
        <w:t>维保障</w:t>
      </w:r>
      <w:proofErr w:type="gramEnd"/>
      <w:r>
        <w:rPr>
          <w:rFonts w:ascii="宋体" w:hAnsi="宋体" w:cs="宋体" w:hint="eastAsia"/>
          <w:sz w:val="24"/>
          <w:lang w:val="zh-CN"/>
        </w:rPr>
        <w:t>人员需签订数据安全保密协议，确因成交供应商原因造成采购人数据泄露、丢失等损失的，依法追究成交供应商责任。</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3、技术保障</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运</w:t>
      </w:r>
      <w:proofErr w:type="gramStart"/>
      <w:r>
        <w:rPr>
          <w:rFonts w:ascii="宋体" w:hAnsi="宋体" w:cs="宋体" w:hint="eastAsia"/>
          <w:sz w:val="24"/>
          <w:lang w:val="zh-CN"/>
        </w:rPr>
        <w:t>维维护期</w:t>
      </w:r>
      <w:proofErr w:type="gramEnd"/>
      <w:r>
        <w:rPr>
          <w:rFonts w:ascii="宋体" w:hAnsi="宋体" w:cs="宋体" w:hint="eastAsia"/>
          <w:sz w:val="24"/>
          <w:lang w:val="zh-CN"/>
        </w:rPr>
        <w:t>内，需提供 7*24 小时热线电话或电子邮件服务，对采购人提出的系统问题、发现的程序错误等，在最短的时间内予以响应，1小时内做出明确安排并做出故障诊断报告。若驻场人员不能有效解决问题的，具有解决故障能力的工程师应在4小时内到达现场提供支持。</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4、技术培训</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成交供应商需负责对采购人的技术人员进行培训。供应商须在响应文件中提供详细的培训计划，包括培训内容、培训时间、培训费用等。技术培训费用应包含在投标总价。</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5、软件测评</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本项目报价要求包含软件测评费用。</w:t>
      </w:r>
    </w:p>
    <w:p w:rsidR="006E3477" w:rsidRDefault="00B95220">
      <w:pPr>
        <w:spacing w:line="480" w:lineRule="exact"/>
        <w:rPr>
          <w:rFonts w:ascii="宋体" w:hAnsi="宋体"/>
          <w:b/>
          <w:kern w:val="0"/>
          <w:sz w:val="24"/>
        </w:rPr>
      </w:pPr>
      <w:r>
        <w:rPr>
          <w:rFonts w:ascii="宋体" w:hAnsi="宋体" w:hint="eastAsia"/>
          <w:b/>
          <w:kern w:val="0"/>
          <w:sz w:val="24"/>
        </w:rPr>
        <w:t xml:space="preserve">三、商务条款： </w:t>
      </w:r>
    </w:p>
    <w:p w:rsidR="006E3477" w:rsidRPr="00600BE8" w:rsidRDefault="00B95220">
      <w:pPr>
        <w:spacing w:line="480" w:lineRule="exact"/>
        <w:ind w:firstLine="480"/>
        <w:jc w:val="left"/>
        <w:rPr>
          <w:rFonts w:ascii="宋体" w:hAnsi="宋体"/>
          <w:b/>
          <w:sz w:val="24"/>
        </w:rPr>
      </w:pPr>
      <w:r w:rsidRPr="00600BE8">
        <w:rPr>
          <w:rFonts w:ascii="宋体" w:hAnsi="宋体" w:hint="eastAsia"/>
          <w:b/>
          <w:sz w:val="24"/>
        </w:rPr>
        <w:t>1、项目完成时间：</w:t>
      </w:r>
      <w:bookmarkStart w:id="31" w:name="OLE_LINK63"/>
      <w:bookmarkStart w:id="32" w:name="OLE_LINK62"/>
      <w:r w:rsidRPr="00600BE8">
        <w:rPr>
          <w:rFonts w:ascii="宋体" w:hAnsi="宋体" w:hint="eastAsia"/>
          <w:sz w:val="24"/>
        </w:rPr>
        <w:t>合同签订后6个月内完成本次项目的上线及终验要求。</w:t>
      </w:r>
      <w:bookmarkEnd w:id="31"/>
      <w:bookmarkEnd w:id="32"/>
    </w:p>
    <w:p w:rsidR="006E3477" w:rsidRPr="00600BE8" w:rsidRDefault="00B95220">
      <w:pPr>
        <w:spacing w:line="480" w:lineRule="exact"/>
        <w:ind w:firstLine="480"/>
        <w:jc w:val="left"/>
        <w:rPr>
          <w:rFonts w:ascii="宋体" w:hAnsi="宋体"/>
          <w:b/>
          <w:sz w:val="24"/>
        </w:rPr>
      </w:pPr>
      <w:r w:rsidRPr="00600BE8">
        <w:rPr>
          <w:rFonts w:ascii="宋体" w:hAnsi="宋体" w:hint="eastAsia"/>
          <w:b/>
          <w:sz w:val="24"/>
        </w:rPr>
        <w:t>2、服务地点：</w:t>
      </w:r>
      <w:r w:rsidRPr="00600BE8">
        <w:rPr>
          <w:rFonts w:ascii="宋体" w:hAnsi="宋体" w:hint="eastAsia"/>
          <w:sz w:val="24"/>
        </w:rPr>
        <w:t>采购人指定地点。</w:t>
      </w:r>
    </w:p>
    <w:p w:rsidR="006E3477" w:rsidRPr="00600BE8" w:rsidRDefault="00B95220">
      <w:pPr>
        <w:spacing w:line="480" w:lineRule="exact"/>
        <w:ind w:firstLine="480"/>
        <w:jc w:val="left"/>
        <w:rPr>
          <w:rFonts w:ascii="宋体" w:hAnsi="宋体"/>
          <w:b/>
          <w:sz w:val="24"/>
        </w:rPr>
      </w:pPr>
      <w:r w:rsidRPr="00600BE8">
        <w:rPr>
          <w:rFonts w:ascii="宋体" w:hAnsi="宋体" w:hint="eastAsia"/>
          <w:b/>
          <w:sz w:val="24"/>
        </w:rPr>
        <w:t>3、履约保证金：</w:t>
      </w:r>
      <w:r w:rsidRPr="00600BE8">
        <w:rPr>
          <w:rFonts w:ascii="宋体" w:hAnsi="宋体" w:cs="宋体" w:hint="eastAsia"/>
          <w:bCs/>
          <w:sz w:val="24"/>
        </w:rPr>
        <w:t>本项目不收取</w:t>
      </w:r>
    </w:p>
    <w:p w:rsidR="006E3477" w:rsidRPr="00600BE8" w:rsidRDefault="00B95220">
      <w:pPr>
        <w:spacing w:line="480" w:lineRule="exact"/>
        <w:ind w:firstLine="480"/>
        <w:jc w:val="left"/>
        <w:rPr>
          <w:rFonts w:ascii="宋体" w:hAnsi="宋体"/>
          <w:b/>
          <w:sz w:val="24"/>
        </w:rPr>
      </w:pPr>
      <w:r w:rsidRPr="00600BE8">
        <w:rPr>
          <w:rFonts w:ascii="宋体" w:hAnsi="宋体" w:hint="eastAsia"/>
          <w:b/>
          <w:sz w:val="24"/>
        </w:rPr>
        <w:t>4、付款方式：</w:t>
      </w:r>
    </w:p>
    <w:p w:rsidR="006E3477" w:rsidRPr="00600BE8" w:rsidRDefault="00B95220">
      <w:pPr>
        <w:spacing w:line="480" w:lineRule="exact"/>
        <w:ind w:firstLineChars="200" w:firstLine="482"/>
        <w:jc w:val="left"/>
        <w:rPr>
          <w:rFonts w:ascii="宋体" w:hAnsi="宋体"/>
          <w:b/>
          <w:sz w:val="24"/>
        </w:rPr>
      </w:pPr>
      <w:bookmarkStart w:id="33" w:name="OLE_LINK5"/>
      <w:bookmarkStart w:id="34" w:name="OLE_LINK6"/>
      <w:r w:rsidRPr="00600BE8">
        <w:rPr>
          <w:rFonts w:ascii="宋体" w:hAnsi="宋体" w:hint="eastAsia"/>
          <w:b/>
          <w:sz w:val="24"/>
        </w:rPr>
        <w:t>根据《保障中小企业款项支付条例》、省财政厅《</w:t>
      </w:r>
      <w:r w:rsidRPr="00600BE8">
        <w:rPr>
          <w:rFonts w:ascii="宋体" w:hAnsi="宋体" w:cs="宋体" w:hint="eastAsia"/>
          <w:b/>
          <w:sz w:val="24"/>
        </w:rPr>
        <w:t>关于进一步发挥政府采购政策功能全力推动经济稳进提质的通知</w:t>
      </w:r>
      <w:r w:rsidRPr="00600BE8">
        <w:rPr>
          <w:rFonts w:ascii="宋体" w:hAnsi="宋体" w:hint="eastAsia"/>
          <w:b/>
          <w:sz w:val="24"/>
        </w:rPr>
        <w:t>》（</w:t>
      </w:r>
      <w:proofErr w:type="gramStart"/>
      <w:r w:rsidRPr="00600BE8">
        <w:rPr>
          <w:rFonts w:ascii="宋体" w:hAnsi="宋体" w:hint="eastAsia"/>
          <w:b/>
          <w:sz w:val="24"/>
        </w:rPr>
        <w:t>浙财采监</w:t>
      </w:r>
      <w:proofErr w:type="gramEnd"/>
      <w:r w:rsidRPr="00600BE8">
        <w:rPr>
          <w:rFonts w:ascii="宋体" w:hAnsi="宋体" w:hint="eastAsia"/>
          <w:b/>
          <w:sz w:val="24"/>
        </w:rPr>
        <w:t>【2022】3号）要求，制定如下付款方式：</w:t>
      </w:r>
      <w:bookmarkEnd w:id="33"/>
      <w:bookmarkEnd w:id="34"/>
    </w:p>
    <w:p w:rsidR="006E3477" w:rsidRPr="00600BE8" w:rsidRDefault="00B95220">
      <w:pPr>
        <w:spacing w:line="480" w:lineRule="exact"/>
        <w:ind w:firstLineChars="200" w:firstLine="480"/>
        <w:jc w:val="left"/>
        <w:rPr>
          <w:rFonts w:ascii="宋体" w:hAnsi="宋体"/>
          <w:sz w:val="24"/>
        </w:rPr>
      </w:pPr>
      <w:r w:rsidRPr="00600BE8">
        <w:rPr>
          <w:rFonts w:ascii="宋体" w:hAnsi="宋体" w:hint="eastAsia"/>
          <w:sz w:val="24"/>
        </w:rPr>
        <w:t>4.1</w:t>
      </w:r>
      <w:r w:rsidRPr="00600BE8">
        <w:rPr>
          <w:rFonts w:ascii="宋体" w:hAnsi="宋体" w:cs="宋体" w:hint="eastAsia"/>
          <w:bCs/>
          <w:sz w:val="24"/>
        </w:rPr>
        <w:t>合同生效以及具备实施条件后7个工作日内支付合同金额的60%作为项目预付款；完成系统开发建设和培训等工作，系统进入试运行，并通过初验后 10个工作日内</w:t>
      </w:r>
      <w:r w:rsidRPr="00600BE8">
        <w:rPr>
          <w:rFonts w:ascii="宋体" w:hAnsi="宋体" w:cs="宋体" w:hint="eastAsia"/>
          <w:bCs/>
          <w:sz w:val="24"/>
        </w:rPr>
        <w:lastRenderedPageBreak/>
        <w:t>支付至合同总价的80%；系统经采购人和使用单位确认，并通过终验合格后10个工作日内支付至合同总价的100%。</w:t>
      </w:r>
    </w:p>
    <w:p w:rsidR="006E3477" w:rsidRPr="00600BE8" w:rsidRDefault="00B95220">
      <w:pPr>
        <w:spacing w:line="480" w:lineRule="exact"/>
        <w:ind w:firstLineChars="200" w:firstLine="482"/>
        <w:jc w:val="left"/>
        <w:rPr>
          <w:rFonts w:ascii="宋体" w:hAnsi="宋体"/>
          <w:sz w:val="24"/>
        </w:rPr>
      </w:pPr>
      <w:r w:rsidRPr="00600BE8">
        <w:rPr>
          <w:rFonts w:ascii="宋体" w:hAnsi="宋体" w:hint="eastAsia"/>
          <w:b/>
          <w:sz w:val="24"/>
        </w:rPr>
        <w:t>税费：</w:t>
      </w:r>
      <w:proofErr w:type="gramStart"/>
      <w:r w:rsidRPr="00600BE8">
        <w:rPr>
          <w:rFonts w:ascii="宋体" w:hAnsi="宋体" w:hint="eastAsia"/>
          <w:sz w:val="24"/>
        </w:rPr>
        <w:t>本服务</w:t>
      </w:r>
      <w:proofErr w:type="gramEnd"/>
      <w:r w:rsidRPr="00600BE8">
        <w:rPr>
          <w:rFonts w:ascii="宋体" w:hAnsi="宋体" w:hint="eastAsia"/>
          <w:sz w:val="24"/>
        </w:rPr>
        <w:t>执行中相关的一切税费均</w:t>
      </w:r>
      <w:proofErr w:type="gramStart"/>
      <w:r w:rsidRPr="00600BE8">
        <w:rPr>
          <w:rFonts w:ascii="宋体" w:hAnsi="宋体" w:hint="eastAsia"/>
          <w:sz w:val="24"/>
        </w:rPr>
        <w:t>由成交</w:t>
      </w:r>
      <w:proofErr w:type="gramEnd"/>
      <w:r w:rsidRPr="00600BE8">
        <w:rPr>
          <w:rFonts w:ascii="宋体" w:hAnsi="宋体" w:hint="eastAsia"/>
          <w:sz w:val="24"/>
        </w:rPr>
        <w:t>供应商负担。</w:t>
      </w:r>
    </w:p>
    <w:p w:rsidR="006E3477" w:rsidRDefault="00B95220">
      <w:pPr>
        <w:spacing w:line="480" w:lineRule="exact"/>
        <w:ind w:firstLine="480"/>
        <w:jc w:val="left"/>
        <w:rPr>
          <w:rFonts w:ascii="宋体" w:hAnsi="宋体"/>
          <w:b/>
          <w:bCs/>
          <w:sz w:val="24"/>
        </w:rPr>
      </w:pPr>
      <w:r w:rsidRPr="00600BE8">
        <w:rPr>
          <w:rFonts w:ascii="宋体" w:hAnsi="宋体" w:hint="eastAsia"/>
          <w:b/>
          <w:bCs/>
          <w:sz w:val="24"/>
        </w:rPr>
        <w:t>注：</w:t>
      </w:r>
      <w:r w:rsidRPr="00600BE8">
        <w:rPr>
          <w:rFonts w:ascii="宋体" w:hAnsi="宋体" w:hint="eastAsia"/>
          <w:b/>
          <w:bCs/>
          <w:sz w:val="24"/>
          <w:u w:val="single"/>
        </w:rPr>
        <w:t>若成交供应商明确表示无需预付款</w:t>
      </w:r>
      <w:r>
        <w:rPr>
          <w:rFonts w:ascii="宋体" w:hAnsi="宋体" w:hint="eastAsia"/>
          <w:b/>
          <w:bCs/>
          <w:sz w:val="24"/>
          <w:u w:val="single"/>
        </w:rPr>
        <w:t>或者主动要求降低预付款比例的，采购人可不适用前述规定</w:t>
      </w:r>
      <w:r>
        <w:rPr>
          <w:rFonts w:ascii="宋体" w:hAnsi="宋体" w:hint="eastAsia"/>
          <w:b/>
          <w:bCs/>
          <w:sz w:val="24"/>
        </w:rPr>
        <w:t>。</w:t>
      </w:r>
    </w:p>
    <w:p w:rsidR="006E3477" w:rsidRDefault="00B95220">
      <w:pPr>
        <w:spacing w:line="480" w:lineRule="exact"/>
        <w:ind w:firstLineChars="196" w:firstLine="472"/>
        <w:jc w:val="left"/>
        <w:rPr>
          <w:rFonts w:ascii="宋体" w:hAnsi="宋体"/>
          <w:b/>
          <w:bCs/>
          <w:sz w:val="24"/>
        </w:rPr>
      </w:pPr>
      <w:r>
        <w:rPr>
          <w:rFonts w:ascii="宋体" w:hAnsi="宋体" w:hint="eastAsia"/>
          <w:b/>
          <w:bCs/>
          <w:sz w:val="24"/>
        </w:rPr>
        <w:t>5、投入本项目人员：</w:t>
      </w:r>
    </w:p>
    <w:p w:rsidR="006E3477" w:rsidRDefault="00B95220">
      <w:pPr>
        <w:spacing w:line="480" w:lineRule="exact"/>
        <w:ind w:firstLineChars="200" w:firstLine="480"/>
        <w:jc w:val="left"/>
        <w:rPr>
          <w:rFonts w:ascii="宋体" w:hAnsi="宋体"/>
          <w:b/>
          <w:sz w:val="24"/>
        </w:rPr>
      </w:pPr>
      <w:r>
        <w:rPr>
          <w:rFonts w:ascii="宋体" w:hAnsi="宋体" w:cs="宋体" w:hint="eastAsia"/>
          <w:color w:val="000000"/>
          <w:sz w:val="24"/>
        </w:rPr>
        <w:t>供应商对投入本项目人员确定后不得随意更改，如需变更人员须经过采购人批准，对投入本项目的核心人员不得变更（核心人员应在投标时标明）。</w:t>
      </w:r>
    </w:p>
    <w:p w:rsidR="006E3477" w:rsidRDefault="00B95220">
      <w:pPr>
        <w:spacing w:line="480" w:lineRule="exact"/>
        <w:ind w:firstLineChars="196" w:firstLine="472"/>
        <w:jc w:val="left"/>
        <w:rPr>
          <w:rFonts w:ascii="宋体" w:hAnsi="宋体"/>
          <w:b/>
          <w:bCs/>
          <w:sz w:val="24"/>
        </w:rPr>
      </w:pPr>
      <w:r>
        <w:rPr>
          <w:rFonts w:ascii="宋体" w:hAnsi="宋体" w:hint="eastAsia"/>
          <w:b/>
          <w:bCs/>
          <w:sz w:val="24"/>
        </w:rPr>
        <w:t>6、售后服务：</w:t>
      </w:r>
    </w:p>
    <w:p w:rsidR="006E3477" w:rsidRDefault="00B95220" w:rsidP="00600BE8">
      <w:pPr>
        <w:spacing w:line="480" w:lineRule="exact"/>
        <w:ind w:firstLineChars="177" w:firstLine="425"/>
        <w:rPr>
          <w:rFonts w:ascii="宋体" w:hAnsi="宋体" w:cs="宋体"/>
          <w:sz w:val="24"/>
          <w:lang w:val="zh-CN"/>
        </w:rPr>
      </w:pPr>
      <w:r>
        <w:rPr>
          <w:rFonts w:ascii="宋体" w:hAnsi="宋体" w:cs="宋体" w:hint="eastAsia"/>
          <w:sz w:val="24"/>
          <w:lang w:val="zh-CN"/>
        </w:rPr>
        <w:t>项目验收</w:t>
      </w:r>
      <w:proofErr w:type="gramStart"/>
      <w:r>
        <w:rPr>
          <w:rFonts w:ascii="宋体" w:hAnsi="宋体" w:cs="宋体" w:hint="eastAsia"/>
          <w:sz w:val="24"/>
          <w:lang w:val="zh-CN"/>
        </w:rPr>
        <w:t>后软件</w:t>
      </w:r>
      <w:proofErr w:type="gramEnd"/>
      <w:r>
        <w:rPr>
          <w:rFonts w:ascii="宋体" w:hAnsi="宋体" w:cs="宋体" w:hint="eastAsia"/>
          <w:sz w:val="24"/>
          <w:lang w:val="zh-CN"/>
        </w:rPr>
        <w:t>部分提供三年免费维护，硬件部分提供三年质保。</w:t>
      </w:r>
    </w:p>
    <w:p w:rsidR="006E3477" w:rsidRDefault="00B95220">
      <w:pPr>
        <w:spacing w:line="480" w:lineRule="exact"/>
        <w:rPr>
          <w:rFonts w:hAnsi="宋体" w:cs="宋体"/>
          <w:b/>
          <w:bCs/>
          <w:sz w:val="24"/>
        </w:rPr>
      </w:pPr>
      <w:r>
        <w:rPr>
          <w:rFonts w:hAnsi="宋体" w:cs="宋体" w:hint="eastAsia"/>
          <w:b/>
          <w:bCs/>
          <w:sz w:val="24"/>
        </w:rPr>
        <w:t>三、工作范围：</w:t>
      </w:r>
    </w:p>
    <w:p w:rsidR="006E3477" w:rsidRDefault="00B95220">
      <w:pPr>
        <w:widowControl/>
        <w:tabs>
          <w:tab w:val="left" w:pos="993"/>
        </w:tabs>
        <w:snapToGrid w:val="0"/>
        <w:spacing w:line="480" w:lineRule="exact"/>
        <w:ind w:rightChars="-11" w:right="-23" w:firstLine="480"/>
        <w:rPr>
          <w:rFonts w:ascii="宋体" w:hAnsi="宋体" w:cs="宋体"/>
          <w:lang w:val="zh-CN"/>
        </w:rPr>
      </w:pPr>
      <w:r>
        <w:rPr>
          <w:rFonts w:ascii="宋体" w:hAnsi="宋体" w:cs="宋体" w:hint="eastAsia"/>
          <w:sz w:val="24"/>
          <w:lang w:val="zh-CN"/>
        </w:rPr>
        <w:t>根据磋商文件，各供应商须按国家有关标准及规范完成下列工作：</w:t>
      </w:r>
    </w:p>
    <w:p w:rsidR="006E3477" w:rsidRDefault="00B95220">
      <w:pPr>
        <w:widowControl/>
        <w:tabs>
          <w:tab w:val="left" w:pos="993"/>
        </w:tabs>
        <w:snapToGrid w:val="0"/>
        <w:spacing w:line="480" w:lineRule="exact"/>
        <w:ind w:rightChars="-11" w:right="-23" w:firstLine="480"/>
        <w:rPr>
          <w:rFonts w:ascii="宋体" w:hAnsi="宋体" w:cs="宋体"/>
          <w:lang w:val="zh-CN"/>
        </w:rPr>
      </w:pPr>
      <w:r>
        <w:rPr>
          <w:rFonts w:ascii="宋体" w:hAnsi="宋体" w:cs="宋体" w:hint="eastAsia"/>
          <w:sz w:val="24"/>
          <w:lang w:val="zh-CN"/>
        </w:rPr>
        <w:t>1、提供完整成套的产品</w:t>
      </w:r>
      <w:r>
        <w:rPr>
          <w:rFonts w:ascii="宋体" w:hAnsi="宋体" w:cs="宋体"/>
          <w:sz w:val="24"/>
          <w:lang w:val="zh-CN"/>
        </w:rPr>
        <w:t>；</w:t>
      </w:r>
    </w:p>
    <w:p w:rsidR="006E3477" w:rsidRDefault="00B95220">
      <w:pPr>
        <w:widowControl/>
        <w:tabs>
          <w:tab w:val="left" w:pos="993"/>
        </w:tabs>
        <w:snapToGrid w:val="0"/>
        <w:spacing w:line="480" w:lineRule="exact"/>
        <w:ind w:rightChars="-11" w:right="-23" w:firstLine="480"/>
        <w:rPr>
          <w:rFonts w:ascii="宋体" w:hAnsi="宋体" w:cs="宋体"/>
          <w:lang w:val="zh-CN"/>
        </w:rPr>
      </w:pPr>
      <w:r>
        <w:rPr>
          <w:rFonts w:ascii="宋体" w:hAnsi="宋体" w:cs="宋体" w:hint="eastAsia"/>
          <w:sz w:val="24"/>
          <w:lang w:val="zh-CN"/>
        </w:rPr>
        <w:t>2、产品及相关附件的提供、调试、检验、通过验收；</w:t>
      </w:r>
    </w:p>
    <w:p w:rsidR="006E3477" w:rsidRDefault="00B95220">
      <w:pPr>
        <w:widowControl/>
        <w:tabs>
          <w:tab w:val="left" w:pos="993"/>
        </w:tabs>
        <w:snapToGrid w:val="0"/>
        <w:spacing w:line="480" w:lineRule="exact"/>
        <w:ind w:rightChars="-11" w:right="-23" w:firstLine="480"/>
        <w:rPr>
          <w:rFonts w:ascii="宋体" w:hAnsi="宋体" w:cs="宋体"/>
          <w:lang w:val="zh-CN"/>
        </w:rPr>
      </w:pPr>
      <w:r>
        <w:rPr>
          <w:rFonts w:ascii="宋体" w:hAnsi="宋体" w:cs="宋体" w:hint="eastAsia"/>
          <w:sz w:val="24"/>
          <w:lang w:val="zh-CN"/>
        </w:rPr>
        <w:t>3、完成各项调试、检验、测试工作，并在采购人的配合下通过的验收；提供各种数据资料；直至通过验收。</w:t>
      </w:r>
    </w:p>
    <w:p w:rsidR="006E3477" w:rsidRDefault="00B95220">
      <w:pPr>
        <w:widowControl/>
        <w:tabs>
          <w:tab w:val="left" w:pos="993"/>
        </w:tabs>
        <w:snapToGrid w:val="0"/>
        <w:spacing w:line="480" w:lineRule="exact"/>
        <w:ind w:rightChars="-11" w:right="-23" w:firstLine="480"/>
        <w:rPr>
          <w:rFonts w:ascii="宋体" w:hAnsi="宋体" w:cs="宋体"/>
          <w:lang w:val="zh-CN"/>
        </w:rPr>
      </w:pPr>
      <w:r>
        <w:rPr>
          <w:rFonts w:ascii="宋体" w:hAnsi="宋体" w:cs="宋体" w:hint="eastAsia"/>
          <w:sz w:val="24"/>
          <w:lang w:val="zh-CN"/>
        </w:rPr>
        <w:t>4、对最终使用单位的操作人员进行技术培训；</w:t>
      </w:r>
    </w:p>
    <w:p w:rsidR="006E3477" w:rsidRDefault="00B95220" w:rsidP="00600BE8">
      <w:pPr>
        <w:spacing w:line="480" w:lineRule="exact"/>
        <w:ind w:firstLineChars="177" w:firstLine="425"/>
        <w:rPr>
          <w:rFonts w:hAnsi="宋体" w:cs="宋体"/>
          <w:b/>
          <w:bCs/>
          <w:sz w:val="24"/>
        </w:rPr>
      </w:pPr>
      <w:r>
        <w:rPr>
          <w:rFonts w:ascii="宋体" w:hAnsi="宋体" w:cs="宋体" w:hint="eastAsia"/>
          <w:sz w:val="24"/>
        </w:rPr>
        <w:t>5</w:t>
      </w:r>
      <w:r>
        <w:rPr>
          <w:rFonts w:ascii="宋体" w:hAnsi="宋体" w:cs="宋体" w:hint="eastAsia"/>
          <w:sz w:val="24"/>
          <w:lang w:val="zh-CN"/>
        </w:rPr>
        <w:t>、售后服务的措施及承诺。</w:t>
      </w:r>
    </w:p>
    <w:p w:rsidR="006E3477" w:rsidRDefault="00B95220">
      <w:pPr>
        <w:spacing w:line="480" w:lineRule="exact"/>
        <w:ind w:firstLineChars="177" w:firstLine="426"/>
        <w:rPr>
          <w:rFonts w:hAnsi="宋体" w:cs="宋体"/>
          <w:b/>
          <w:bCs/>
          <w:sz w:val="24"/>
        </w:rPr>
      </w:pPr>
      <w:r>
        <w:rPr>
          <w:rFonts w:hAnsi="宋体" w:cs="宋体" w:hint="eastAsia"/>
          <w:b/>
          <w:bCs/>
          <w:sz w:val="24"/>
        </w:rPr>
        <w:t>以上工作内容的费用均包含在报价总价中。</w:t>
      </w:r>
    </w:p>
    <w:p w:rsidR="006E3477" w:rsidRDefault="00B95220">
      <w:pPr>
        <w:widowControl/>
        <w:spacing w:line="480" w:lineRule="exact"/>
        <w:ind w:right="60"/>
        <w:rPr>
          <w:rFonts w:ascii="宋体" w:hAnsi="宋体" w:cs="宋体"/>
          <w:b/>
          <w:sz w:val="24"/>
        </w:rPr>
      </w:pPr>
      <w:r>
        <w:rPr>
          <w:rFonts w:ascii="宋体" w:hAnsi="宋体" w:cs="宋体" w:hint="eastAsia"/>
          <w:b/>
          <w:sz w:val="24"/>
        </w:rPr>
        <w:t>四、其他要求：</w:t>
      </w:r>
    </w:p>
    <w:p w:rsidR="006E3477" w:rsidRDefault="00B95220">
      <w:pPr>
        <w:widowControl/>
        <w:spacing w:line="480" w:lineRule="exact"/>
        <w:ind w:right="60" w:firstLineChars="200" w:firstLine="480"/>
        <w:rPr>
          <w:rFonts w:ascii="宋体" w:hAnsi="宋体" w:cs="宋体"/>
          <w:sz w:val="24"/>
        </w:rPr>
      </w:pPr>
      <w:r>
        <w:rPr>
          <w:rFonts w:ascii="宋体" w:hAnsi="宋体" w:cs="宋体" w:hint="eastAsia"/>
          <w:sz w:val="24"/>
        </w:rPr>
        <w:t>1、本项目采购标的对应的中小企业划分标准所属行业为：</w:t>
      </w:r>
      <w:r>
        <w:rPr>
          <w:rFonts w:ascii="宋体" w:hAnsi="宋体" w:cs="宋体" w:hint="eastAsia"/>
          <w:bCs/>
          <w:sz w:val="24"/>
        </w:rPr>
        <w:t>软件和信息技术服务业</w:t>
      </w:r>
      <w:r>
        <w:rPr>
          <w:rFonts w:ascii="宋体" w:hAnsi="宋体" w:cs="宋体" w:hint="eastAsia"/>
          <w:sz w:val="24"/>
        </w:rPr>
        <w:t>。</w:t>
      </w:r>
    </w:p>
    <w:p w:rsidR="006E3477" w:rsidRDefault="00B95220" w:rsidP="00600BE8">
      <w:pPr>
        <w:spacing w:line="480" w:lineRule="exact"/>
        <w:ind w:firstLineChars="177" w:firstLine="425"/>
        <w:rPr>
          <w:rFonts w:ascii="宋体" w:hAnsi="宋体" w:cs="宋体"/>
          <w:sz w:val="24"/>
        </w:rPr>
      </w:pPr>
      <w:r>
        <w:rPr>
          <w:rFonts w:ascii="宋体" w:hAnsi="宋体" w:cs="宋体" w:hint="eastAsia"/>
          <w:sz w:val="24"/>
        </w:rPr>
        <w:t>2、依据《政府采购促进中小企业发展管理办法》（财库【2020】46号）规定享受扶持政策获得政府采购合同的，小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6E3477" w:rsidRDefault="00B95220" w:rsidP="00600BE8">
      <w:pPr>
        <w:spacing w:line="480" w:lineRule="exact"/>
        <w:ind w:firstLineChars="177" w:firstLine="425"/>
        <w:rPr>
          <w:rFonts w:ascii="宋体" w:hAnsi="宋体" w:cs="宋体"/>
          <w:sz w:val="24"/>
        </w:rPr>
      </w:pPr>
      <w:r>
        <w:rPr>
          <w:rFonts w:ascii="宋体" w:hAnsi="宋体" w:cs="宋体" w:hint="eastAsia"/>
          <w:sz w:val="24"/>
        </w:rPr>
        <w:t>3、系统演示递交要求</w:t>
      </w:r>
    </w:p>
    <w:p w:rsidR="006E3477" w:rsidRDefault="00B95220" w:rsidP="00600BE8">
      <w:pPr>
        <w:spacing w:line="480" w:lineRule="exact"/>
        <w:ind w:firstLineChars="177" w:firstLine="425"/>
        <w:rPr>
          <w:rFonts w:asciiTheme="minorEastAsia" w:eastAsiaTheme="minorEastAsia" w:hAnsiTheme="minorEastAsia" w:cs="宋体"/>
          <w:bCs/>
          <w:sz w:val="24"/>
        </w:rPr>
      </w:pPr>
      <w:r>
        <w:rPr>
          <w:rFonts w:asciiTheme="minorEastAsia" w:eastAsiaTheme="minorEastAsia" w:hAnsiTheme="minorEastAsia" w:cs="宋体" w:hint="eastAsia"/>
          <w:bCs/>
          <w:sz w:val="24"/>
        </w:rPr>
        <w:t>（1）因本项目采用不见面方式开评标，根据评标办法及要求，“系统演示”由供应商以介质（U盘）存储的数据电文形式递交。“系统演示U盘”以邮寄的形式送达（快递单上请注明项目编号及供应商名称），邮件接收截止时间为：</w:t>
      </w:r>
      <w:r>
        <w:rPr>
          <w:rFonts w:asciiTheme="minorEastAsia" w:eastAsiaTheme="minorEastAsia" w:hAnsiTheme="minorEastAsia" w:cs="宋体" w:hint="eastAsia"/>
          <w:bCs/>
          <w:color w:val="FF0000"/>
          <w:sz w:val="24"/>
        </w:rPr>
        <w:t>2025年7月</w:t>
      </w:r>
      <w:r w:rsidR="004D67AE">
        <w:rPr>
          <w:rFonts w:asciiTheme="minorEastAsia" w:eastAsiaTheme="minorEastAsia" w:hAnsiTheme="minorEastAsia" w:cs="宋体" w:hint="eastAsia"/>
          <w:bCs/>
          <w:color w:val="FF0000"/>
          <w:sz w:val="24"/>
        </w:rPr>
        <w:t>28</w:t>
      </w:r>
      <w:r>
        <w:rPr>
          <w:rFonts w:asciiTheme="minorEastAsia" w:eastAsiaTheme="minorEastAsia" w:hAnsiTheme="minorEastAsia" w:cs="宋体" w:hint="eastAsia"/>
          <w:bCs/>
          <w:color w:val="FF0000"/>
          <w:sz w:val="24"/>
        </w:rPr>
        <w:t>日17:00</w:t>
      </w:r>
      <w:r>
        <w:rPr>
          <w:rFonts w:asciiTheme="minorEastAsia" w:eastAsiaTheme="minorEastAsia" w:hAnsiTheme="minorEastAsia" w:cs="宋体" w:hint="eastAsia"/>
          <w:bCs/>
          <w:sz w:val="24"/>
        </w:rPr>
        <w:t>前，逾期送达的将拒绝接收。邮寄地址：华</w:t>
      </w:r>
      <w:proofErr w:type="gramStart"/>
      <w:r>
        <w:rPr>
          <w:rFonts w:asciiTheme="minorEastAsia" w:eastAsiaTheme="minorEastAsia" w:hAnsiTheme="minorEastAsia" w:cs="宋体" w:hint="eastAsia"/>
          <w:bCs/>
          <w:sz w:val="24"/>
        </w:rPr>
        <w:t>诚工程</w:t>
      </w:r>
      <w:proofErr w:type="gramEnd"/>
      <w:r>
        <w:rPr>
          <w:rFonts w:asciiTheme="minorEastAsia" w:eastAsiaTheme="minorEastAsia" w:hAnsiTheme="minorEastAsia" w:cs="宋体" w:hint="eastAsia"/>
          <w:bCs/>
          <w:sz w:val="24"/>
        </w:rPr>
        <w:t>咨询集团有限公司湖州分公司[湖州</w:t>
      </w:r>
      <w:r>
        <w:rPr>
          <w:rFonts w:asciiTheme="minorEastAsia" w:eastAsiaTheme="minorEastAsia" w:hAnsiTheme="minorEastAsia" w:cs="宋体" w:hint="eastAsia"/>
          <w:bCs/>
          <w:sz w:val="24"/>
        </w:rPr>
        <w:lastRenderedPageBreak/>
        <w:t>市天</w:t>
      </w:r>
      <w:proofErr w:type="gramStart"/>
      <w:r>
        <w:rPr>
          <w:rFonts w:asciiTheme="minorEastAsia" w:eastAsiaTheme="minorEastAsia" w:hAnsiTheme="minorEastAsia" w:cs="宋体" w:hint="eastAsia"/>
          <w:bCs/>
          <w:sz w:val="24"/>
        </w:rPr>
        <w:t>宁巷16号镭宝</w:t>
      </w:r>
      <w:proofErr w:type="gramEnd"/>
      <w:r>
        <w:rPr>
          <w:rFonts w:asciiTheme="minorEastAsia" w:eastAsiaTheme="minorEastAsia" w:hAnsiTheme="minorEastAsia" w:cs="宋体" w:hint="eastAsia"/>
          <w:bCs/>
          <w:sz w:val="24"/>
        </w:rPr>
        <w:t>大厦14楼1710室]，收件人：张女士，联系电话：0572-2170108。</w:t>
      </w:r>
    </w:p>
    <w:p w:rsidR="006E3477" w:rsidRDefault="00B95220" w:rsidP="00600BE8">
      <w:pPr>
        <w:spacing w:line="480" w:lineRule="exact"/>
        <w:ind w:firstLineChars="177" w:firstLine="425"/>
        <w:rPr>
          <w:rFonts w:asciiTheme="minorEastAsia" w:eastAsiaTheme="minorEastAsia" w:hAnsiTheme="minorEastAsia" w:cs="宋体"/>
          <w:bCs/>
          <w:sz w:val="24"/>
        </w:rPr>
      </w:pPr>
      <w:r>
        <w:rPr>
          <w:rFonts w:asciiTheme="minorEastAsia" w:eastAsiaTheme="minorEastAsia" w:hAnsiTheme="minorEastAsia" w:cs="宋体" w:hint="eastAsia"/>
          <w:bCs/>
          <w:sz w:val="24"/>
        </w:rPr>
        <w:t>（2）“系统演示U盘”应当密封包装并在外包装上注明项目名称、</w:t>
      </w:r>
      <w:proofErr w:type="gramStart"/>
      <w:r>
        <w:rPr>
          <w:rFonts w:asciiTheme="minorEastAsia" w:eastAsiaTheme="minorEastAsia" w:hAnsiTheme="minorEastAsia" w:cs="宋体" w:hint="eastAsia"/>
          <w:bCs/>
          <w:sz w:val="24"/>
        </w:rPr>
        <w:t>项目标</w:t>
      </w:r>
      <w:proofErr w:type="gramEnd"/>
      <w:r>
        <w:rPr>
          <w:rFonts w:asciiTheme="minorEastAsia" w:eastAsiaTheme="minorEastAsia" w:hAnsiTheme="minorEastAsia" w:cs="宋体" w:hint="eastAsia"/>
          <w:bCs/>
          <w:sz w:val="24"/>
        </w:rPr>
        <w:t>项、供应商名称并加盖公章。供应商应确保在邮件接收截止时间前送达（以收件人实际签收时间为准），逾期送达的将拒绝接收。供应商还应确保自己提供的介质（U盘）完好无损并能正常播放观看演示视频，如在投标过程中因介质（U盘）文件损坏或无法正常播放视频的由供应商自己承担相应责任。</w:t>
      </w:r>
    </w:p>
    <w:p w:rsidR="006E3477" w:rsidRDefault="006E3477">
      <w:pPr>
        <w:widowControl/>
        <w:spacing w:line="440" w:lineRule="exact"/>
        <w:ind w:right="60"/>
        <w:jc w:val="center"/>
        <w:rPr>
          <w:rFonts w:ascii="宋体" w:hAnsi="宋体" w:cs="宋体"/>
          <w:b/>
          <w:sz w:val="36"/>
          <w:szCs w:val="36"/>
        </w:rPr>
        <w:sectPr w:rsidR="006E3477">
          <w:pgSz w:w="11906" w:h="16838"/>
          <w:pgMar w:top="1417" w:right="1417" w:bottom="1417" w:left="1418" w:header="851" w:footer="992" w:gutter="0"/>
          <w:cols w:space="720"/>
          <w:docGrid w:type="lines" w:linePitch="312"/>
        </w:sectPr>
      </w:pPr>
    </w:p>
    <w:p w:rsidR="006E3477" w:rsidRDefault="00B95220">
      <w:pPr>
        <w:widowControl/>
        <w:spacing w:line="440" w:lineRule="exact"/>
        <w:ind w:right="60"/>
        <w:jc w:val="center"/>
        <w:rPr>
          <w:rFonts w:ascii="宋体" w:hAnsi="宋体" w:cs="宋体"/>
          <w:b/>
          <w:sz w:val="36"/>
          <w:szCs w:val="36"/>
        </w:rPr>
      </w:pPr>
      <w:r>
        <w:rPr>
          <w:rFonts w:ascii="宋体" w:hAnsi="宋体" w:cs="宋体" w:hint="eastAsia"/>
          <w:b/>
          <w:sz w:val="36"/>
          <w:szCs w:val="36"/>
        </w:rPr>
        <w:lastRenderedPageBreak/>
        <w:t>第三章  供应商须知</w:t>
      </w:r>
      <w:bookmarkEnd w:id="29"/>
    </w:p>
    <w:p w:rsidR="006E3477" w:rsidRDefault="00B95220">
      <w:pPr>
        <w:pStyle w:val="2"/>
        <w:spacing w:before="0" w:after="0" w:line="440" w:lineRule="exact"/>
        <w:jc w:val="center"/>
        <w:rPr>
          <w:rFonts w:ascii="宋体" w:eastAsia="宋体" w:hAnsi="宋体" w:cs="宋体"/>
          <w:sz w:val="24"/>
          <w:szCs w:val="24"/>
        </w:rPr>
      </w:pPr>
      <w:bookmarkStart w:id="35" w:name="_Toc452995895"/>
      <w:r>
        <w:rPr>
          <w:rFonts w:ascii="宋体" w:eastAsia="宋体" w:hAnsi="宋体" w:cs="宋体" w:hint="eastAsia"/>
          <w:sz w:val="24"/>
          <w:szCs w:val="24"/>
        </w:rPr>
        <w:t>前 附 表</w:t>
      </w:r>
      <w:bookmarkEnd w:id="35"/>
    </w:p>
    <w:tbl>
      <w:tblPr>
        <w:tblW w:w="99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736"/>
        <w:gridCol w:w="7512"/>
      </w:tblGrid>
      <w:tr w:rsidR="006E3477">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序号</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项  目</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内容与要求</w:t>
            </w:r>
          </w:p>
        </w:tc>
      </w:tr>
      <w:tr w:rsidR="006E34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1</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项目名称</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pacing w:val="-4"/>
                <w:sz w:val="24"/>
              </w:rPr>
            </w:pPr>
            <w:bookmarkStart w:id="36" w:name="OLE_LINK33"/>
            <w:r>
              <w:rPr>
                <w:rFonts w:ascii="宋体" w:hAnsi="宋体" w:cs="宋体" w:hint="eastAsia"/>
                <w:kern w:val="0"/>
                <w:sz w:val="24"/>
              </w:rPr>
              <w:t>湖州“青创新城”领域“一卡通”数字应用建设</w:t>
            </w:r>
            <w:bookmarkEnd w:id="36"/>
            <w:r>
              <w:rPr>
                <w:rFonts w:ascii="宋体" w:hAnsi="宋体" w:cs="宋体" w:hint="eastAsia"/>
                <w:kern w:val="0"/>
                <w:sz w:val="24"/>
              </w:rPr>
              <w:t>项目</w:t>
            </w:r>
          </w:p>
        </w:tc>
      </w:tr>
      <w:tr w:rsidR="006E3477">
        <w:trPr>
          <w:trHeight w:val="759"/>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2</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项目编号</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pacing w:val="-4"/>
                <w:sz w:val="24"/>
              </w:rPr>
            </w:pPr>
            <w:r>
              <w:rPr>
                <w:rFonts w:ascii="宋体" w:hAnsi="宋体" w:cs="宋体" w:hint="eastAsia"/>
                <w:bCs/>
                <w:spacing w:val="-4"/>
                <w:sz w:val="24"/>
              </w:rPr>
              <w:t>项目编号：HZHC-2025(A)085</w:t>
            </w:r>
          </w:p>
          <w:p w:rsidR="006E3477" w:rsidRDefault="00B95220">
            <w:pPr>
              <w:spacing w:line="440" w:lineRule="exact"/>
              <w:rPr>
                <w:rFonts w:ascii="宋体" w:hAnsi="宋体" w:cs="宋体"/>
                <w:bCs/>
                <w:spacing w:val="-4"/>
                <w:sz w:val="24"/>
              </w:rPr>
            </w:pPr>
            <w:r>
              <w:rPr>
                <w:rFonts w:ascii="宋体" w:hAnsi="宋体" w:cs="宋体" w:hint="eastAsia"/>
                <w:bCs/>
                <w:spacing w:val="-4"/>
                <w:sz w:val="24"/>
              </w:rPr>
              <w:t>财政审批编号：</w:t>
            </w:r>
            <w:proofErr w:type="gramStart"/>
            <w:r>
              <w:rPr>
                <w:rFonts w:ascii="宋体" w:hAnsi="宋体" w:cs="宋体" w:hint="eastAsia"/>
                <w:bCs/>
                <w:spacing w:val="-4"/>
                <w:sz w:val="24"/>
              </w:rPr>
              <w:t>湖财采确临</w:t>
            </w:r>
            <w:proofErr w:type="gramEnd"/>
            <w:r>
              <w:rPr>
                <w:rFonts w:ascii="宋体" w:hAnsi="宋体" w:cs="宋体" w:hint="eastAsia"/>
                <w:bCs/>
                <w:spacing w:val="-4"/>
                <w:sz w:val="24"/>
              </w:rPr>
              <w:t>[2025]</w:t>
            </w:r>
            <w:r>
              <w:t xml:space="preserve"> </w:t>
            </w:r>
            <w:r>
              <w:rPr>
                <w:rFonts w:ascii="宋体" w:hAnsi="宋体" w:cs="宋体"/>
                <w:bCs/>
                <w:spacing w:val="-4"/>
                <w:sz w:val="24"/>
              </w:rPr>
              <w:t>11786</w:t>
            </w:r>
            <w:r>
              <w:rPr>
                <w:rFonts w:ascii="宋体" w:hAnsi="宋体" w:cs="宋体" w:hint="eastAsia"/>
                <w:bCs/>
                <w:spacing w:val="-4"/>
                <w:sz w:val="24"/>
              </w:rPr>
              <w:t>号</w:t>
            </w:r>
          </w:p>
        </w:tc>
      </w:tr>
      <w:tr w:rsidR="006E3477">
        <w:trPr>
          <w:trHeight w:val="301"/>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3</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磋商内容</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pacing w:val="-4"/>
                <w:sz w:val="24"/>
              </w:rPr>
            </w:pPr>
            <w:r>
              <w:rPr>
                <w:rFonts w:ascii="宋体" w:hAnsi="宋体" w:cs="宋体" w:hint="eastAsia"/>
                <w:kern w:val="0"/>
                <w:sz w:val="24"/>
              </w:rPr>
              <w:t>湖州“青创新城”领域“一卡通”数字应用建设</w:t>
            </w:r>
          </w:p>
        </w:tc>
      </w:tr>
      <w:tr w:rsidR="006E3477">
        <w:trPr>
          <w:trHeight w:val="214"/>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4</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项目实施地点</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pacing w:val="-4"/>
                <w:sz w:val="24"/>
              </w:rPr>
            </w:pPr>
            <w:r>
              <w:rPr>
                <w:rFonts w:ascii="宋体" w:hAnsi="宋体" w:cs="宋体" w:hint="eastAsia"/>
                <w:sz w:val="24"/>
              </w:rPr>
              <w:t>根据采购人指定</w:t>
            </w:r>
          </w:p>
        </w:tc>
      </w:tr>
      <w:tr w:rsidR="006E3477">
        <w:trPr>
          <w:trHeight w:val="214"/>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5</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项目完成时间</w:t>
            </w:r>
            <w:r>
              <w:rPr>
                <w:rFonts w:ascii="宋体" w:hAnsi="宋体" w:cs="宋体"/>
                <w:bCs/>
                <w:sz w:val="24"/>
              </w:rPr>
              <w:t xml:space="preserve"> </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80" w:lineRule="exact"/>
              <w:jc w:val="left"/>
              <w:rPr>
                <w:rFonts w:ascii="宋体" w:hAnsi="宋体" w:cs="宋体"/>
                <w:sz w:val="24"/>
              </w:rPr>
            </w:pPr>
            <w:r>
              <w:rPr>
                <w:rFonts w:ascii="宋体" w:hAnsi="宋体" w:hint="eastAsia"/>
                <w:sz w:val="24"/>
              </w:rPr>
              <w:t>合同签订后6个月内完成本次项目的上线及验收要求。</w:t>
            </w:r>
          </w:p>
        </w:tc>
      </w:tr>
      <w:tr w:rsidR="006E3477">
        <w:trPr>
          <w:trHeight w:val="2687"/>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6</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答疑时间</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sz w:val="24"/>
              </w:rPr>
            </w:pPr>
            <w:r>
              <w:rPr>
                <w:rFonts w:ascii="宋体" w:hAnsi="宋体" w:cs="宋体" w:hint="eastAsia"/>
                <w:sz w:val="24"/>
              </w:rPr>
              <w:t>供应商对磋商文件有异议的，</w:t>
            </w:r>
            <w:r>
              <w:rPr>
                <w:rFonts w:ascii="宋体" w:hAnsi="宋体" w:cs="宋体" w:hint="eastAsia"/>
                <w:kern w:val="0"/>
                <w:sz w:val="24"/>
              </w:rPr>
              <w:t>应当在采购响应截止时间前3个工作日前</w:t>
            </w:r>
            <w:r>
              <w:rPr>
                <w:rFonts w:ascii="宋体" w:hAnsi="宋体" w:cs="宋体" w:hint="eastAsia"/>
                <w:sz w:val="24"/>
              </w:rPr>
              <w:t>以书面（含传真等数据电文）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文件，但法律法规及规范性文件有明确规定的除外。答疑内容是磋商文件的组成部分，并将在网上发布补充（答疑、澄清）文件，潜在供应商应自行关注网站公告，采购人不再一一通知，供应商因自身贻误行为</w:t>
            </w:r>
            <w:proofErr w:type="gramStart"/>
            <w:r>
              <w:rPr>
                <w:rFonts w:ascii="宋体" w:hAnsi="宋体" w:cs="宋体" w:hint="eastAsia"/>
                <w:sz w:val="24"/>
              </w:rPr>
              <w:t>导致磋商</w:t>
            </w:r>
            <w:proofErr w:type="gramEnd"/>
            <w:r>
              <w:rPr>
                <w:rFonts w:ascii="宋体" w:hAnsi="宋体" w:cs="宋体" w:hint="eastAsia"/>
                <w:sz w:val="24"/>
              </w:rPr>
              <w:t>失效的，责任自负。</w:t>
            </w:r>
          </w:p>
        </w:tc>
      </w:tr>
      <w:tr w:rsidR="006E3477">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7</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响应文件要求</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color w:val="000000"/>
                <w:sz w:val="24"/>
              </w:rPr>
            </w:pPr>
            <w:r>
              <w:rPr>
                <w:rFonts w:ascii="宋体" w:hAnsi="宋体" w:cs="宋体" w:hint="eastAsia"/>
                <w:color w:val="000000"/>
                <w:sz w:val="24"/>
              </w:rPr>
              <w:t>1、响应文件的制作：本项目实行电子招投标。</w:t>
            </w:r>
          </w:p>
          <w:p w:rsidR="006E3477" w:rsidRDefault="00B95220">
            <w:pPr>
              <w:spacing w:line="440" w:lineRule="exact"/>
              <w:rPr>
                <w:rFonts w:ascii="宋体" w:hAnsi="宋体" w:cs="宋体"/>
                <w:color w:val="000000"/>
                <w:sz w:val="24"/>
              </w:rPr>
            </w:pPr>
            <w:r>
              <w:rPr>
                <w:rFonts w:ascii="宋体" w:hAnsi="宋体" w:cs="宋体" w:hint="eastAsia"/>
                <w:color w:val="000000"/>
                <w:sz w:val="24"/>
              </w:rPr>
              <w:t>2、供应商应按要求提供电子响应文件及数据电子备份投标文件（U盘），具体内容如下：</w:t>
            </w:r>
          </w:p>
          <w:p w:rsidR="006E3477" w:rsidRDefault="00B95220">
            <w:pPr>
              <w:spacing w:line="440" w:lineRule="exact"/>
              <w:rPr>
                <w:rFonts w:ascii="宋体" w:hAnsi="宋体" w:cs="宋体"/>
                <w:color w:val="000000"/>
                <w:sz w:val="24"/>
              </w:rPr>
            </w:pPr>
            <w:r>
              <w:rPr>
                <w:rFonts w:ascii="宋体" w:hAnsi="宋体" w:cs="宋体" w:hint="eastAsia"/>
                <w:color w:val="000000"/>
                <w:sz w:val="24"/>
              </w:rPr>
              <w:t>2.1电子响应文件：按政</w:t>
            </w:r>
            <w:proofErr w:type="gramStart"/>
            <w:r>
              <w:rPr>
                <w:rFonts w:ascii="宋体" w:hAnsi="宋体" w:cs="宋体" w:hint="eastAsia"/>
                <w:color w:val="000000"/>
                <w:sz w:val="24"/>
              </w:rPr>
              <w:t>采云</w:t>
            </w:r>
            <w:proofErr w:type="gramEnd"/>
            <w:r>
              <w:rPr>
                <w:rFonts w:ascii="宋体" w:hAnsi="宋体" w:cs="宋体" w:hint="eastAsia"/>
                <w:color w:val="000000"/>
                <w:sz w:val="24"/>
              </w:rPr>
              <w:t>平台项目采购-电子交易操作指南及本磋商文件要求制作、加密并递交，超过上</w:t>
            </w:r>
            <w:proofErr w:type="gramStart"/>
            <w:r>
              <w:rPr>
                <w:rFonts w:ascii="宋体" w:hAnsi="宋体" w:cs="宋体" w:hint="eastAsia"/>
                <w:color w:val="000000"/>
                <w:sz w:val="24"/>
              </w:rPr>
              <w:t>传时间</w:t>
            </w:r>
            <w:proofErr w:type="gramEnd"/>
            <w:r>
              <w:rPr>
                <w:rFonts w:ascii="宋体" w:hAnsi="宋体" w:cs="宋体" w:hint="eastAsia"/>
                <w:color w:val="000000"/>
                <w:sz w:val="24"/>
              </w:rPr>
              <w:t>的视为</w:t>
            </w:r>
            <w:proofErr w:type="gramStart"/>
            <w:r>
              <w:rPr>
                <w:rFonts w:ascii="宋体" w:hAnsi="宋体" w:cs="宋体" w:hint="eastAsia"/>
                <w:color w:val="000000"/>
                <w:sz w:val="24"/>
              </w:rPr>
              <w:t>放弃磋商</w:t>
            </w:r>
            <w:proofErr w:type="gramEnd"/>
            <w:r>
              <w:rPr>
                <w:rFonts w:ascii="宋体" w:hAnsi="宋体" w:cs="宋体" w:hint="eastAsia"/>
                <w:color w:val="000000"/>
                <w:sz w:val="24"/>
              </w:rPr>
              <w:t>资格，作无效标处理；</w:t>
            </w:r>
          </w:p>
          <w:p w:rsidR="006E3477" w:rsidRDefault="00B95220">
            <w:pPr>
              <w:spacing w:line="440" w:lineRule="exact"/>
              <w:rPr>
                <w:rFonts w:ascii="宋体" w:hAnsi="宋体" w:cs="宋体"/>
                <w:color w:val="000000"/>
                <w:sz w:val="24"/>
              </w:rPr>
            </w:pPr>
            <w:r>
              <w:rPr>
                <w:rFonts w:ascii="宋体" w:hAnsi="宋体" w:cs="宋体" w:hint="eastAsia"/>
                <w:color w:val="000000"/>
                <w:sz w:val="24"/>
              </w:rPr>
              <w:t>2.2数据电子备份响应文件（U盘）：以U</w:t>
            </w:r>
            <w:proofErr w:type="gramStart"/>
            <w:r>
              <w:rPr>
                <w:rFonts w:ascii="宋体" w:hAnsi="宋体" w:cs="宋体" w:hint="eastAsia"/>
                <w:color w:val="000000"/>
                <w:sz w:val="24"/>
              </w:rPr>
              <w:t>盘形式</w:t>
            </w:r>
            <w:proofErr w:type="gramEnd"/>
            <w:r>
              <w:rPr>
                <w:rFonts w:ascii="宋体" w:hAnsi="宋体" w:cs="宋体" w:hint="eastAsia"/>
                <w:color w:val="000000"/>
                <w:sz w:val="24"/>
              </w:rPr>
              <w:t>提供的数据电子备份响应文件格式及内容须与政</w:t>
            </w:r>
            <w:proofErr w:type="gramStart"/>
            <w:r>
              <w:rPr>
                <w:rFonts w:ascii="宋体" w:hAnsi="宋体" w:cs="宋体" w:hint="eastAsia"/>
                <w:color w:val="000000"/>
                <w:sz w:val="24"/>
              </w:rPr>
              <w:t>采云</w:t>
            </w:r>
            <w:proofErr w:type="gramEnd"/>
            <w:r>
              <w:rPr>
                <w:rFonts w:ascii="宋体" w:hAnsi="宋体" w:cs="宋体" w:hint="eastAsia"/>
                <w:color w:val="000000"/>
                <w:sz w:val="24"/>
              </w:rPr>
              <w:t>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rsidR="006E3477">
        <w:trPr>
          <w:trHeight w:val="326"/>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8</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sz w:val="24"/>
              </w:rPr>
              <w:t>响应截止时间</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4D67AE">
            <w:pPr>
              <w:snapToGrid w:val="0"/>
              <w:spacing w:line="440" w:lineRule="exact"/>
              <w:rPr>
                <w:rFonts w:ascii="宋体" w:hAnsi="宋体" w:cs="宋体"/>
                <w:color w:val="FF0000"/>
                <w:sz w:val="24"/>
              </w:rPr>
            </w:pPr>
            <w:r>
              <w:rPr>
                <w:rFonts w:ascii="宋体" w:hAnsi="宋体" w:cs="宋体" w:hint="eastAsia"/>
                <w:color w:val="FF0000"/>
                <w:kern w:val="0"/>
                <w:sz w:val="24"/>
              </w:rPr>
              <w:t>2025年7月29日上午9:00</w:t>
            </w:r>
            <w:r w:rsidR="00B95220">
              <w:rPr>
                <w:rFonts w:ascii="宋体" w:hAnsi="宋体" w:cs="宋体" w:hint="eastAsia"/>
                <w:color w:val="FF0000"/>
                <w:sz w:val="24"/>
              </w:rPr>
              <w:t xml:space="preserve">前 </w:t>
            </w:r>
          </w:p>
        </w:tc>
      </w:tr>
      <w:tr w:rsidR="006E3477">
        <w:trPr>
          <w:trHeight w:val="1948"/>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lastRenderedPageBreak/>
              <w:t>9</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响应文件</w:t>
            </w:r>
            <w:r>
              <w:rPr>
                <w:rFonts w:ascii="宋体" w:hAnsi="宋体" w:cs="宋体" w:hint="eastAsia"/>
                <w:bCs/>
                <w:sz w:val="24"/>
              </w:rPr>
              <w:t>提交</w:t>
            </w:r>
            <w:r>
              <w:rPr>
                <w:rFonts w:ascii="宋体" w:hAnsi="宋体" w:cs="宋体" w:hint="eastAsia"/>
                <w:sz w:val="24"/>
              </w:rPr>
              <w:t>地点</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sz w:val="24"/>
              </w:rPr>
            </w:pPr>
            <w:r>
              <w:rPr>
                <w:rFonts w:ascii="宋体" w:hAnsi="宋体" w:cs="宋体" w:hint="eastAsia"/>
                <w:sz w:val="24"/>
              </w:rPr>
              <w:t>磋商时间：</w:t>
            </w:r>
            <w:r w:rsidR="004D67AE">
              <w:rPr>
                <w:rFonts w:ascii="宋体" w:hAnsi="宋体" w:cs="宋体" w:hint="eastAsia"/>
                <w:color w:val="FF0000"/>
                <w:kern w:val="0"/>
                <w:sz w:val="24"/>
              </w:rPr>
              <w:t>2025年7月29日上午9:00</w:t>
            </w:r>
            <w:r>
              <w:rPr>
                <w:rFonts w:ascii="宋体" w:hAnsi="宋体" w:cs="宋体" w:hint="eastAsia"/>
                <w:kern w:val="0"/>
                <w:sz w:val="24"/>
              </w:rPr>
              <w:t>分</w:t>
            </w:r>
            <w:r>
              <w:rPr>
                <w:rFonts w:ascii="宋体" w:hAnsi="宋体" w:cs="宋体" w:hint="eastAsia"/>
                <w:sz w:val="24"/>
              </w:rPr>
              <w:t>整</w:t>
            </w:r>
          </w:p>
          <w:p w:rsidR="006E3477" w:rsidRDefault="00B95220">
            <w:pPr>
              <w:spacing w:line="440" w:lineRule="exact"/>
              <w:rPr>
                <w:rFonts w:ascii="宋体" w:hAnsi="宋体" w:cs="宋体"/>
                <w:sz w:val="24"/>
              </w:rPr>
            </w:pPr>
            <w:r>
              <w:rPr>
                <w:rFonts w:ascii="宋体" w:hAnsi="宋体" w:cs="宋体" w:hint="eastAsia"/>
                <w:sz w:val="24"/>
              </w:rPr>
              <w:t>磋商地点：湖州市公共资源交易中心2号楼二楼开标室（湖州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片区金盖山路66号），具体详见二楼休息区电子显示屏。</w:t>
            </w:r>
          </w:p>
          <w:p w:rsidR="006E3477" w:rsidRDefault="00B95220">
            <w:pPr>
              <w:spacing w:line="440" w:lineRule="exact"/>
              <w:rPr>
                <w:rFonts w:ascii="宋体" w:hAnsi="宋体" w:cs="宋体"/>
                <w:sz w:val="24"/>
              </w:rPr>
            </w:pPr>
            <w:r>
              <w:rPr>
                <w:rFonts w:ascii="宋体" w:hAnsi="宋体" w:cs="宋体" w:hint="eastAsia"/>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w:t>
            </w:r>
            <w:proofErr w:type="gramStart"/>
            <w:r>
              <w:rPr>
                <w:rFonts w:ascii="宋体" w:hAnsi="宋体" w:cs="宋体" w:hint="eastAsia"/>
                <w:sz w:val="24"/>
              </w:rPr>
              <w:t>止</w:t>
            </w:r>
            <w:proofErr w:type="gramEnd"/>
            <w:r>
              <w:rPr>
                <w:rFonts w:ascii="宋体" w:hAnsi="宋体" w:cs="宋体" w:hint="eastAsia"/>
                <w:sz w:val="24"/>
              </w:rPr>
              <w:t>未完成传输的，视为</w:t>
            </w:r>
            <w:proofErr w:type="gramStart"/>
            <w:r>
              <w:rPr>
                <w:rFonts w:ascii="宋体" w:hAnsi="宋体" w:cs="宋体" w:hint="eastAsia"/>
                <w:sz w:val="24"/>
              </w:rPr>
              <w:t>放弃磋商</w:t>
            </w:r>
            <w:proofErr w:type="gramEnd"/>
            <w:r>
              <w:rPr>
                <w:rFonts w:ascii="宋体" w:hAnsi="宋体" w:cs="宋体" w:hint="eastAsia"/>
                <w:sz w:val="24"/>
              </w:rPr>
              <w:t>资格，作无效标处理。</w:t>
            </w:r>
          </w:p>
          <w:p w:rsidR="006E3477" w:rsidRDefault="00B95220">
            <w:pPr>
              <w:spacing w:line="440" w:lineRule="exact"/>
              <w:rPr>
                <w:rFonts w:ascii="宋体" w:hAnsi="宋体" w:cs="宋体"/>
                <w:sz w:val="24"/>
              </w:rPr>
            </w:pPr>
            <w:r>
              <w:rPr>
                <w:rFonts w:ascii="宋体" w:hAnsi="宋体" w:cs="宋体" w:hint="eastAsia"/>
                <w:sz w:val="24"/>
              </w:rPr>
              <w:t>2、数据电子备份响应文件（U盘）：以U</w:t>
            </w:r>
            <w:proofErr w:type="gramStart"/>
            <w:r>
              <w:rPr>
                <w:rFonts w:ascii="宋体" w:hAnsi="宋体" w:cs="宋体" w:hint="eastAsia"/>
                <w:sz w:val="24"/>
              </w:rPr>
              <w:t>盘形式</w:t>
            </w:r>
            <w:proofErr w:type="gramEnd"/>
            <w:r>
              <w:rPr>
                <w:rFonts w:ascii="宋体" w:hAnsi="宋体" w:cs="宋体" w:hint="eastAsia"/>
                <w:sz w:val="24"/>
              </w:rPr>
              <w:t>提供的数据电子备份响应文件格式及内容须与政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平台项目采购-电子交易操作指南中制作、加密并递交的电子响应文件格式及内容一致。递交方式：数据电子备份响应文件（U盘）应通过邮寄快递方式送达（原则上邮寄公司统一采用EMS），邮寄地址为：华</w:t>
            </w:r>
            <w:proofErr w:type="gramStart"/>
            <w:r>
              <w:rPr>
                <w:rFonts w:ascii="宋体" w:hAnsi="宋体" w:cs="宋体" w:hint="eastAsia"/>
                <w:sz w:val="24"/>
              </w:rPr>
              <w:t>诚工程</w:t>
            </w:r>
            <w:proofErr w:type="gramEnd"/>
            <w:r>
              <w:rPr>
                <w:rFonts w:ascii="宋体" w:hAnsi="宋体" w:cs="宋体" w:hint="eastAsia"/>
                <w:sz w:val="24"/>
              </w:rPr>
              <w:t>咨询集团有限公司湖州分公司[</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r>
              <w:rPr>
                <w:rFonts w:ascii="宋体" w:hAnsi="宋体" w:cs="宋体" w:hint="eastAsia"/>
                <w:sz w:val="24"/>
              </w:rPr>
              <w:t>]，联系电话：0572-2170108</w:t>
            </w:r>
            <w:r>
              <w:rPr>
                <w:rFonts w:ascii="宋体" w:hAnsi="宋体" w:cs="宋体" w:hint="eastAsia"/>
                <w:kern w:val="0"/>
                <w:sz w:val="24"/>
              </w:rPr>
              <w:t>，电子邮箱：5476362@qq.com</w:t>
            </w:r>
            <w:r>
              <w:rPr>
                <w:rFonts w:ascii="宋体" w:hAnsi="宋体" w:cs="宋体" w:hint="eastAsia"/>
                <w:sz w:val="24"/>
              </w:rPr>
              <w:t>。邮寄截止时间：供应商应于</w:t>
            </w:r>
            <w:r>
              <w:rPr>
                <w:rFonts w:ascii="宋体" w:hAnsi="宋体" w:cs="宋体" w:hint="eastAsia"/>
                <w:color w:val="FF0000"/>
                <w:sz w:val="24"/>
              </w:rPr>
              <w:t>2025年7月</w:t>
            </w:r>
            <w:r w:rsidR="004D67AE">
              <w:rPr>
                <w:rFonts w:ascii="宋体" w:hAnsi="宋体" w:cs="宋体" w:hint="eastAsia"/>
                <w:color w:val="FF0000"/>
                <w:sz w:val="24"/>
              </w:rPr>
              <w:t>28</w:t>
            </w:r>
            <w:r>
              <w:rPr>
                <w:rFonts w:ascii="宋体" w:hAnsi="宋体" w:cs="宋体" w:hint="eastAsia"/>
                <w:color w:val="FF0000"/>
                <w:sz w:val="24"/>
              </w:rPr>
              <w:t>日下午17:00时</w:t>
            </w:r>
            <w:r>
              <w:rPr>
                <w:rFonts w:ascii="宋体" w:hAnsi="宋体" w:cs="宋体" w:hint="eastAsia"/>
                <w:sz w:val="24"/>
              </w:rPr>
              <w:t>前准时送达，逾期不予受理。供应商须留足响应文件邮寄时间,确保数据电子备份响应文件（U盘）于规定的时间前送达指定地点，未按时送达的，均按未提供处理。</w:t>
            </w:r>
          </w:p>
          <w:p w:rsidR="006E3477" w:rsidRDefault="00B95220">
            <w:pPr>
              <w:spacing w:line="440" w:lineRule="exact"/>
              <w:rPr>
                <w:rFonts w:ascii="宋体" w:hAnsi="宋体" w:cs="宋体"/>
                <w:b/>
                <w:sz w:val="24"/>
              </w:rPr>
            </w:pPr>
            <w:r>
              <w:rPr>
                <w:rFonts w:ascii="宋体" w:hAnsi="宋体" w:cs="宋体" w:hint="eastAsia"/>
                <w:b/>
                <w:sz w:val="24"/>
              </w:rPr>
              <w:t>3、整个磋商过程中若因供应商问题造成电子响应文件无法正常解密的，均认定为未提交电子响应文件，作无效标处理。若因网络或者其他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b/>
                <w:sz w:val="24"/>
              </w:rPr>
              <w:t>则数据</w:t>
            </w:r>
            <w:proofErr w:type="gramEnd"/>
            <w:r>
              <w:rPr>
                <w:rFonts w:ascii="宋体" w:hAnsi="宋体" w:cs="宋体" w:hint="eastAsia"/>
                <w:b/>
                <w:sz w:val="24"/>
              </w:rPr>
              <w:t>电子备份响应文件（U盘）不予开启。在下一顺位的响应文件启用时，前一顺位的响应文件自动失效。</w:t>
            </w:r>
          </w:p>
        </w:tc>
      </w:tr>
      <w:tr w:rsidR="006E3477">
        <w:trPr>
          <w:trHeight w:val="122"/>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10</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磋商时间</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4D67AE">
            <w:pPr>
              <w:spacing w:line="440" w:lineRule="exact"/>
              <w:rPr>
                <w:rFonts w:ascii="宋体" w:hAnsi="宋体" w:cs="宋体"/>
                <w:color w:val="000000"/>
                <w:sz w:val="24"/>
              </w:rPr>
            </w:pPr>
            <w:r>
              <w:rPr>
                <w:rFonts w:ascii="宋体" w:hAnsi="宋体" w:cs="宋体" w:hint="eastAsia"/>
                <w:color w:val="FF0000"/>
                <w:kern w:val="0"/>
                <w:sz w:val="24"/>
              </w:rPr>
              <w:t>2025年7月29日上午9:00</w:t>
            </w:r>
            <w:r w:rsidR="00B95220">
              <w:rPr>
                <w:rFonts w:ascii="宋体" w:hAnsi="宋体" w:cs="宋体" w:hint="eastAsia"/>
                <w:kern w:val="0"/>
                <w:sz w:val="24"/>
              </w:rPr>
              <w:t>分</w:t>
            </w:r>
            <w:r w:rsidR="00B95220">
              <w:rPr>
                <w:rFonts w:ascii="宋体" w:hAnsi="宋体" w:cs="宋体" w:hint="eastAsia"/>
                <w:sz w:val="24"/>
              </w:rPr>
              <w:t>整</w:t>
            </w:r>
          </w:p>
        </w:tc>
      </w:tr>
      <w:tr w:rsidR="006E3477">
        <w:trPr>
          <w:trHeight w:val="761"/>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11</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sz w:val="24"/>
              </w:rPr>
              <w:t>磋商地点</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sz w:val="24"/>
              </w:rPr>
            </w:pPr>
            <w:r>
              <w:rPr>
                <w:rFonts w:ascii="宋体" w:hAnsi="宋体" w:cs="宋体" w:hint="eastAsia"/>
                <w:color w:val="000000"/>
                <w:sz w:val="24"/>
              </w:rPr>
              <w:t>湖州市公共资源交易中心2号楼二楼开标室（湖州</w:t>
            </w:r>
            <w:proofErr w:type="gramStart"/>
            <w:r>
              <w:rPr>
                <w:rFonts w:ascii="宋体" w:hAnsi="宋体" w:cs="宋体" w:hint="eastAsia"/>
                <w:color w:val="000000"/>
                <w:sz w:val="24"/>
              </w:rPr>
              <w:t>市仁皇山</w:t>
            </w:r>
            <w:proofErr w:type="gramEnd"/>
            <w:r>
              <w:rPr>
                <w:rFonts w:ascii="宋体" w:hAnsi="宋体" w:cs="宋体" w:hint="eastAsia"/>
                <w:color w:val="000000"/>
                <w:sz w:val="24"/>
              </w:rPr>
              <w:t>片区金盖山路66号2号楼，届时详见二楼休息区电子显示屏）</w:t>
            </w:r>
            <w:r>
              <w:rPr>
                <w:rFonts w:ascii="宋体" w:hAnsi="宋体" w:cs="宋体" w:hint="eastAsia"/>
                <w:sz w:val="24"/>
              </w:rPr>
              <w:t>，未按时上传电子响应文件的将拒绝接收，作无效标处理。</w:t>
            </w:r>
          </w:p>
        </w:tc>
      </w:tr>
      <w:tr w:rsidR="006E3477">
        <w:trPr>
          <w:trHeight w:val="181"/>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12</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sz w:val="24"/>
              </w:rPr>
              <w:t>磋商</w:t>
            </w:r>
            <w:r>
              <w:rPr>
                <w:rFonts w:ascii="宋体" w:hAnsi="宋体" w:cs="宋体" w:hint="eastAsia"/>
                <w:bCs/>
                <w:sz w:val="24"/>
              </w:rPr>
              <w:t>有效期</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sz w:val="24"/>
              </w:rPr>
            </w:pPr>
            <w:r>
              <w:rPr>
                <w:rFonts w:ascii="宋体" w:hAnsi="宋体" w:cs="宋体" w:hint="eastAsia"/>
                <w:sz w:val="24"/>
              </w:rPr>
              <w:t>60天（日历天）</w:t>
            </w:r>
          </w:p>
        </w:tc>
      </w:tr>
      <w:tr w:rsidR="006E3477">
        <w:trPr>
          <w:trHeight w:val="170"/>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sz w:val="24"/>
              </w:rPr>
            </w:pPr>
            <w:r>
              <w:rPr>
                <w:rFonts w:ascii="宋体" w:hAnsi="宋体" w:cs="宋体" w:hint="eastAsia"/>
                <w:sz w:val="24"/>
              </w:rPr>
              <w:t>13</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磋商办法及评分标准</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z w:val="24"/>
              </w:rPr>
            </w:pPr>
            <w:r>
              <w:rPr>
                <w:rFonts w:ascii="宋体" w:hAnsi="宋体" w:cs="宋体" w:hint="eastAsia"/>
                <w:bCs/>
                <w:sz w:val="24"/>
              </w:rPr>
              <w:t>详见磋商文件第六章</w:t>
            </w:r>
          </w:p>
        </w:tc>
      </w:tr>
      <w:tr w:rsidR="006E3477">
        <w:trPr>
          <w:trHeight w:val="195"/>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lastRenderedPageBreak/>
              <w:t>14</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采购人</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rPr>
                <w:rFonts w:ascii="宋体" w:hAnsi="宋体" w:cs="宋体"/>
                <w:bCs/>
                <w:sz w:val="24"/>
              </w:rPr>
            </w:pPr>
            <w:r>
              <w:rPr>
                <w:rFonts w:ascii="宋体" w:hAnsi="宋体" w:cs="宋体" w:hint="eastAsia"/>
                <w:bCs/>
                <w:sz w:val="24"/>
              </w:rPr>
              <w:t>详见磋商公告</w:t>
            </w:r>
          </w:p>
        </w:tc>
      </w:tr>
      <w:tr w:rsidR="006E3477">
        <w:trPr>
          <w:trHeight w:val="327"/>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15</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Pr="00600BE8" w:rsidRDefault="00B95220">
            <w:pPr>
              <w:spacing w:line="440" w:lineRule="exact"/>
              <w:jc w:val="center"/>
              <w:rPr>
                <w:rFonts w:ascii="宋体" w:hAnsi="宋体" w:cs="宋体"/>
                <w:bCs/>
                <w:sz w:val="24"/>
              </w:rPr>
            </w:pPr>
            <w:r w:rsidRPr="00600BE8">
              <w:rPr>
                <w:rFonts w:ascii="宋体" w:hAnsi="宋体" w:cs="宋体" w:hint="eastAsia"/>
                <w:bCs/>
                <w:sz w:val="24"/>
              </w:rPr>
              <w:t>履约保证金</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Pr="00600BE8" w:rsidRDefault="00B95220">
            <w:pPr>
              <w:spacing w:line="440" w:lineRule="exact"/>
              <w:rPr>
                <w:rFonts w:ascii="宋体" w:hAnsi="宋体" w:cs="宋体"/>
                <w:bCs/>
                <w:sz w:val="24"/>
              </w:rPr>
            </w:pPr>
            <w:r w:rsidRPr="00600BE8">
              <w:rPr>
                <w:rFonts w:ascii="宋体" w:hAnsi="宋体" w:cs="宋体" w:hint="eastAsia"/>
                <w:bCs/>
                <w:sz w:val="24"/>
              </w:rPr>
              <w:t>本项目不收取</w:t>
            </w:r>
          </w:p>
        </w:tc>
      </w:tr>
      <w:tr w:rsidR="006E3477">
        <w:trPr>
          <w:trHeight w:val="327"/>
          <w:jc w:val="center"/>
        </w:trPr>
        <w:tc>
          <w:tcPr>
            <w:tcW w:w="70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440" w:lineRule="exact"/>
              <w:jc w:val="center"/>
              <w:rPr>
                <w:rFonts w:ascii="宋体" w:hAnsi="宋体" w:cs="宋体"/>
                <w:bCs/>
                <w:sz w:val="24"/>
              </w:rPr>
            </w:pPr>
            <w:r>
              <w:rPr>
                <w:rFonts w:ascii="宋体" w:hAnsi="宋体" w:cs="宋体" w:hint="eastAsia"/>
                <w:bCs/>
                <w:sz w:val="24"/>
              </w:rPr>
              <w:t>16</w:t>
            </w:r>
          </w:p>
        </w:tc>
        <w:tc>
          <w:tcPr>
            <w:tcW w:w="1736" w:type="dxa"/>
            <w:tcBorders>
              <w:top w:val="single" w:sz="4" w:space="0" w:color="auto"/>
              <w:left w:val="single" w:sz="4" w:space="0" w:color="auto"/>
              <w:bottom w:val="single" w:sz="4" w:space="0" w:color="auto"/>
              <w:right w:val="single" w:sz="4" w:space="0" w:color="auto"/>
            </w:tcBorders>
            <w:vAlign w:val="center"/>
          </w:tcPr>
          <w:p w:rsidR="006E3477" w:rsidRPr="00600BE8" w:rsidRDefault="00B95220">
            <w:pPr>
              <w:spacing w:line="440" w:lineRule="exact"/>
              <w:jc w:val="center"/>
              <w:rPr>
                <w:rFonts w:ascii="宋体" w:hAnsi="宋体" w:cs="宋体"/>
                <w:bCs/>
                <w:sz w:val="24"/>
              </w:rPr>
            </w:pPr>
            <w:r w:rsidRPr="00600BE8">
              <w:rPr>
                <w:rFonts w:ascii="宋体" w:hAnsi="宋体" w:cs="宋体" w:hint="eastAsia"/>
                <w:bCs/>
                <w:sz w:val="24"/>
              </w:rPr>
              <w:t>其他</w:t>
            </w:r>
          </w:p>
        </w:tc>
        <w:tc>
          <w:tcPr>
            <w:tcW w:w="7512" w:type="dxa"/>
            <w:tcBorders>
              <w:top w:val="single" w:sz="4" w:space="0" w:color="auto"/>
              <w:left w:val="single" w:sz="4" w:space="0" w:color="auto"/>
              <w:bottom w:val="single" w:sz="4" w:space="0" w:color="auto"/>
              <w:right w:val="single" w:sz="4" w:space="0" w:color="auto"/>
            </w:tcBorders>
            <w:vAlign w:val="center"/>
          </w:tcPr>
          <w:p w:rsidR="006E3477" w:rsidRPr="00600BE8" w:rsidRDefault="00B95220">
            <w:pPr>
              <w:spacing w:line="440" w:lineRule="exact"/>
              <w:rPr>
                <w:rFonts w:ascii="宋体" w:hAnsi="宋体" w:cs="宋体"/>
                <w:bCs/>
                <w:sz w:val="24"/>
              </w:rPr>
            </w:pPr>
            <w:r w:rsidRPr="00600BE8">
              <w:rPr>
                <w:rFonts w:ascii="宋体" w:hAnsi="宋体" w:cs="宋体" w:hint="eastAsia"/>
                <w:bCs/>
                <w:sz w:val="24"/>
              </w:rPr>
              <w:t>在确定成交供应商后，签订合同前，成交供应商须提供一份完整的纸质响应文件</w:t>
            </w:r>
            <w:r w:rsidRPr="00600BE8">
              <w:rPr>
                <w:rFonts w:ascii="宋体" w:hAnsi="宋体" w:cs="宋体" w:hint="eastAsia"/>
                <w:b/>
                <w:bCs/>
                <w:sz w:val="24"/>
              </w:rPr>
              <w:t>（包括最后报价文件，最后报价文件应附有报价组成分析表）</w:t>
            </w:r>
            <w:r w:rsidRPr="00600BE8">
              <w:rPr>
                <w:rFonts w:ascii="宋体" w:hAnsi="宋体" w:cs="宋体" w:hint="eastAsia"/>
                <w:bCs/>
                <w:sz w:val="24"/>
              </w:rPr>
              <w:t>给采购人，纸质响应文件须与电子响应文件格式及内容一致。</w:t>
            </w:r>
          </w:p>
        </w:tc>
      </w:tr>
    </w:tbl>
    <w:p w:rsidR="006E3477" w:rsidRDefault="00B95220">
      <w:pPr>
        <w:pStyle w:val="2"/>
        <w:spacing w:before="0" w:after="0" w:line="560" w:lineRule="exact"/>
        <w:jc w:val="center"/>
        <w:rPr>
          <w:rFonts w:ascii="宋体" w:eastAsia="宋体" w:hAnsi="宋体" w:cs="宋体"/>
          <w:sz w:val="28"/>
          <w:szCs w:val="28"/>
        </w:rPr>
      </w:pPr>
      <w:bookmarkStart w:id="37" w:name="_Toc113441587"/>
      <w:bookmarkStart w:id="38" w:name="_Toc452995896"/>
      <w:r>
        <w:rPr>
          <w:rFonts w:ascii="宋体" w:eastAsia="宋体" w:hAnsi="宋体" w:cs="宋体" w:hint="eastAsia"/>
          <w:sz w:val="28"/>
          <w:szCs w:val="28"/>
        </w:rPr>
        <w:t>一、</w:t>
      </w:r>
      <w:bookmarkEnd w:id="37"/>
      <w:r>
        <w:rPr>
          <w:rFonts w:ascii="宋体" w:eastAsia="宋体" w:hAnsi="宋体" w:cs="宋体" w:hint="eastAsia"/>
          <w:sz w:val="28"/>
          <w:szCs w:val="28"/>
        </w:rPr>
        <w:t>总  则</w:t>
      </w:r>
      <w:bookmarkEnd w:id="38"/>
    </w:p>
    <w:p w:rsidR="006E3477" w:rsidRDefault="00B95220">
      <w:pPr>
        <w:spacing w:line="560" w:lineRule="exact"/>
        <w:rPr>
          <w:rFonts w:ascii="宋体" w:hAnsi="宋体" w:cs="宋体"/>
          <w:sz w:val="24"/>
        </w:rPr>
      </w:pPr>
      <w:r>
        <w:rPr>
          <w:rFonts w:ascii="宋体" w:hAnsi="宋体" w:cs="宋体" w:hint="eastAsia"/>
          <w:sz w:val="24"/>
        </w:rPr>
        <w:t>1．概况</w:t>
      </w:r>
    </w:p>
    <w:p w:rsidR="006E3477" w:rsidRDefault="00B95220">
      <w:pPr>
        <w:tabs>
          <w:tab w:val="left" w:pos="900"/>
        </w:tabs>
        <w:spacing w:line="560" w:lineRule="exact"/>
        <w:ind w:firstLineChars="200" w:firstLine="480"/>
        <w:rPr>
          <w:rFonts w:ascii="宋体" w:hAnsi="宋体" w:cs="宋体"/>
          <w:sz w:val="24"/>
        </w:rPr>
      </w:pPr>
      <w:r>
        <w:rPr>
          <w:rFonts w:ascii="宋体" w:hAnsi="宋体" w:cs="宋体" w:hint="eastAsia"/>
          <w:sz w:val="24"/>
        </w:rPr>
        <w:t>1.1项目名称：</w:t>
      </w:r>
      <w:r>
        <w:rPr>
          <w:rFonts w:ascii="宋体" w:hAnsi="宋体" w:cs="宋体" w:hint="eastAsia"/>
          <w:kern w:val="0"/>
          <w:sz w:val="24"/>
        </w:rPr>
        <w:t>湖州“青创新城”领域“一卡通”数字应用建设项目</w:t>
      </w:r>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1.2采购人：</w:t>
      </w:r>
      <w:r>
        <w:rPr>
          <w:rFonts w:ascii="宋体" w:hAnsi="宋体" w:cs="宋体" w:hint="eastAsia"/>
          <w:bCs/>
          <w:sz w:val="24"/>
        </w:rPr>
        <w:t>湖州市人力资源和社会保障信息中心</w:t>
      </w:r>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 xml:space="preserve">1.3监管部门: </w:t>
      </w:r>
      <w:r>
        <w:rPr>
          <w:rFonts w:ascii="宋体" w:hAnsi="宋体" w:cs="宋体" w:hint="eastAsia"/>
          <w:kern w:val="0"/>
          <w:sz w:val="24"/>
        </w:rPr>
        <w:t>湖州市财政局政府采购监管处</w:t>
      </w:r>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1.4项目资金来源：已得到政府有关部门的批准，其资金来源已落实；</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1.5采购方式:竞争性磋商；</w:t>
      </w:r>
    </w:p>
    <w:p w:rsidR="006E3477" w:rsidRDefault="00B95220">
      <w:pPr>
        <w:spacing w:line="560" w:lineRule="exact"/>
        <w:ind w:firstLineChars="200" w:firstLine="480"/>
        <w:rPr>
          <w:rFonts w:ascii="宋体" w:hAnsi="宋体" w:cs="宋体"/>
          <w:b/>
          <w:bCs/>
          <w:sz w:val="24"/>
        </w:rPr>
      </w:pPr>
      <w:r>
        <w:rPr>
          <w:rFonts w:ascii="宋体" w:hAnsi="宋体" w:cs="宋体" w:hint="eastAsia"/>
          <w:sz w:val="24"/>
        </w:rPr>
        <w:t>1.6采购项目服务地点：</w:t>
      </w:r>
      <w:r>
        <w:rPr>
          <w:rFonts w:ascii="宋体" w:hAnsi="宋体" w:cs="宋体" w:hint="eastAsia"/>
          <w:bCs/>
          <w:sz w:val="24"/>
        </w:rPr>
        <w:t>根据采购人指定</w:t>
      </w:r>
      <w:r>
        <w:rPr>
          <w:rFonts w:ascii="宋体" w:hAnsi="宋体" w:cs="宋体" w:hint="eastAsia"/>
          <w:sz w:val="24"/>
        </w:rPr>
        <w:t>；</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bCs/>
          <w:sz w:val="24"/>
        </w:rPr>
        <w:t>1.7</w:t>
      </w:r>
      <w:r>
        <w:rPr>
          <w:rFonts w:ascii="宋体" w:hAnsi="宋体" w:cs="宋体" w:hint="eastAsia"/>
          <w:color w:val="000000"/>
          <w:sz w:val="24"/>
        </w:rPr>
        <w:t>采购代理机构：华诚工程咨询集团有限公司；</w:t>
      </w:r>
    </w:p>
    <w:p w:rsidR="006E3477" w:rsidRDefault="00B95220">
      <w:pPr>
        <w:tabs>
          <w:tab w:val="left" w:pos="900"/>
        </w:tabs>
        <w:spacing w:line="560" w:lineRule="exact"/>
        <w:ind w:firstLineChars="200" w:firstLine="480"/>
        <w:rPr>
          <w:rFonts w:ascii="宋体" w:hAnsi="宋体" w:cs="宋体"/>
          <w:color w:val="000000"/>
          <w:sz w:val="24"/>
        </w:rPr>
      </w:pPr>
      <w:r>
        <w:rPr>
          <w:rFonts w:ascii="宋体" w:hAnsi="宋体" w:cs="宋体" w:hint="eastAsia"/>
          <w:color w:val="000000"/>
          <w:sz w:val="24"/>
        </w:rPr>
        <w:t>1.8本磋商文件适用于</w:t>
      </w:r>
      <w:r>
        <w:rPr>
          <w:rFonts w:ascii="宋体" w:hAnsi="宋体" w:cs="宋体" w:hint="eastAsia"/>
          <w:bCs/>
          <w:color w:val="000000"/>
          <w:sz w:val="24"/>
        </w:rPr>
        <w:t>本</w:t>
      </w:r>
      <w:r>
        <w:rPr>
          <w:rFonts w:ascii="宋体" w:hAnsi="宋体" w:cs="宋体" w:hint="eastAsia"/>
          <w:color w:val="000000"/>
          <w:sz w:val="24"/>
        </w:rPr>
        <w:t>项目的磋商、成交、验收、合同履约、付款等（如法律、法规或</w:t>
      </w:r>
      <w:r>
        <w:rPr>
          <w:rFonts w:ascii="宋体" w:hAnsi="宋体" w:cs="宋体" w:hint="eastAsia"/>
          <w:sz w:val="24"/>
        </w:rPr>
        <w:t>省级以上规范性文件</w:t>
      </w:r>
      <w:r>
        <w:rPr>
          <w:rFonts w:ascii="宋体" w:hAnsi="宋体" w:cs="宋体" w:hint="eastAsia"/>
          <w:color w:val="000000"/>
          <w:sz w:val="24"/>
        </w:rPr>
        <w:t>另有规定的，从其规定）；</w:t>
      </w:r>
    </w:p>
    <w:p w:rsidR="006E3477" w:rsidRDefault="00B95220">
      <w:pPr>
        <w:spacing w:line="560" w:lineRule="exact"/>
        <w:rPr>
          <w:rFonts w:ascii="宋体" w:hAnsi="宋体" w:cs="宋体"/>
          <w:sz w:val="24"/>
        </w:rPr>
      </w:pPr>
      <w:r>
        <w:rPr>
          <w:rFonts w:ascii="宋体" w:hAnsi="宋体" w:cs="宋体" w:hint="eastAsia"/>
          <w:sz w:val="24"/>
        </w:rPr>
        <w:t>2．供应商的资格条件</w:t>
      </w:r>
    </w:p>
    <w:p w:rsidR="006E3477" w:rsidRDefault="00B95220">
      <w:pPr>
        <w:widowControl/>
        <w:spacing w:line="480" w:lineRule="exact"/>
        <w:ind w:leftChars="21" w:left="44" w:right="60" w:firstLineChars="196" w:firstLine="470"/>
        <w:rPr>
          <w:rFonts w:ascii="宋体" w:hAnsi="宋体" w:cs="宋体"/>
          <w:color w:val="000000"/>
          <w:kern w:val="0"/>
          <w:sz w:val="24"/>
        </w:rPr>
      </w:pPr>
      <w:r>
        <w:rPr>
          <w:rFonts w:ascii="宋体" w:hAnsi="宋体" w:cs="宋体" w:hint="eastAsia"/>
          <w:sz w:val="24"/>
        </w:rPr>
        <w:t>2.1</w:t>
      </w:r>
      <w:r>
        <w:rPr>
          <w:rFonts w:ascii="宋体" w:hAnsi="宋体" w:cs="宋体" w:hint="eastAsia"/>
          <w:color w:val="000000"/>
          <w:kern w:val="0"/>
          <w:sz w:val="24"/>
        </w:rPr>
        <w:t>符合《中华人民共和国政府采购法》第二十二条规定和</w:t>
      </w:r>
      <w:proofErr w:type="gramStart"/>
      <w:r>
        <w:rPr>
          <w:rFonts w:ascii="宋体" w:hAnsi="宋体" w:cs="宋体" w:hint="eastAsia"/>
          <w:color w:val="000000"/>
          <w:kern w:val="0"/>
          <w:sz w:val="24"/>
        </w:rPr>
        <w:t>浙财采监</w:t>
      </w:r>
      <w:proofErr w:type="gramEnd"/>
      <w:r>
        <w:rPr>
          <w:rFonts w:ascii="宋体" w:hAnsi="宋体" w:cs="宋体" w:hint="eastAsia"/>
          <w:color w:val="000000"/>
          <w:kern w:val="0"/>
          <w:sz w:val="24"/>
        </w:rPr>
        <w:t>【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rsidR="006E3477" w:rsidRDefault="00B95220">
      <w:pPr>
        <w:widowControl/>
        <w:spacing w:line="480" w:lineRule="exact"/>
        <w:ind w:leftChars="21" w:left="44" w:right="60" w:firstLineChars="196" w:firstLine="470"/>
        <w:rPr>
          <w:rFonts w:ascii="宋体" w:hAnsi="宋体" w:cs="宋体"/>
          <w:color w:val="000000"/>
          <w:kern w:val="0"/>
          <w:sz w:val="24"/>
        </w:rPr>
      </w:pPr>
      <w:r>
        <w:rPr>
          <w:rFonts w:ascii="宋体" w:hAnsi="宋体" w:cs="宋体" w:hint="eastAsia"/>
          <w:color w:val="000000"/>
          <w:kern w:val="0"/>
          <w:sz w:val="24"/>
        </w:rPr>
        <w:t>2.2本项目不接受联合体投标；</w:t>
      </w:r>
    </w:p>
    <w:p w:rsidR="006E3477" w:rsidRDefault="00B95220">
      <w:pPr>
        <w:widowControl/>
        <w:spacing w:line="560" w:lineRule="exact"/>
        <w:ind w:leftChars="21" w:left="44" w:right="60" w:firstLineChars="196" w:firstLine="470"/>
        <w:rPr>
          <w:rFonts w:ascii="宋体" w:hAnsi="宋体" w:cs="宋体"/>
          <w:color w:val="000000"/>
          <w:kern w:val="0"/>
          <w:sz w:val="24"/>
        </w:rPr>
      </w:pPr>
      <w:r>
        <w:rPr>
          <w:rFonts w:ascii="宋体" w:hAnsi="宋体" w:cs="宋体" w:hint="eastAsia"/>
          <w:color w:val="000000"/>
          <w:kern w:val="0"/>
          <w:sz w:val="24"/>
        </w:rPr>
        <w:t>2.3</w:t>
      </w:r>
      <w:r>
        <w:rPr>
          <w:rFonts w:ascii="宋体" w:hAnsi="宋体" w:cs="宋体" w:hint="eastAsia"/>
          <w:sz w:val="24"/>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w:t>
      </w:r>
      <w:r>
        <w:rPr>
          <w:rFonts w:ascii="宋体" w:hAnsi="宋体" w:cs="宋体" w:hint="eastAsia"/>
          <w:sz w:val="24"/>
        </w:rPr>
        <w:lastRenderedPageBreak/>
        <w:t>人福利性单位参加投标【提供《残疾人福利性单位声明函》及其相关的证明材料】，视为小型、微型企业，享受小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w:t>
      </w:r>
    </w:p>
    <w:p w:rsidR="006E3477" w:rsidRDefault="00B95220">
      <w:pPr>
        <w:spacing w:line="560" w:lineRule="exact"/>
        <w:rPr>
          <w:rFonts w:ascii="宋体" w:hAnsi="宋体" w:cs="宋体"/>
          <w:bCs/>
          <w:sz w:val="24"/>
        </w:rPr>
      </w:pPr>
      <w:r>
        <w:rPr>
          <w:rFonts w:ascii="宋体" w:hAnsi="宋体" w:cs="宋体" w:hint="eastAsia"/>
          <w:bCs/>
          <w:sz w:val="24"/>
        </w:rPr>
        <w:t>3．磋商费用</w:t>
      </w:r>
    </w:p>
    <w:p w:rsidR="006E3477" w:rsidRDefault="00B95220">
      <w:pPr>
        <w:spacing w:line="560" w:lineRule="exact"/>
        <w:ind w:firstLineChars="200" w:firstLine="480"/>
        <w:rPr>
          <w:rFonts w:ascii="宋体" w:hAnsi="宋体" w:cs="宋体"/>
          <w:sz w:val="24"/>
        </w:rPr>
      </w:pPr>
      <w:r>
        <w:rPr>
          <w:rFonts w:ascii="宋体" w:hAnsi="宋体" w:cs="宋体" w:hint="eastAsia"/>
          <w:bCs/>
          <w:sz w:val="24"/>
        </w:rPr>
        <w:t>3.1无论磋商采购结果如何，供应商均应自行承担所有与参加本次磋商采购有关的全部费用。</w:t>
      </w:r>
      <w:r>
        <w:rPr>
          <w:rFonts w:ascii="宋体" w:hAnsi="宋体" w:cs="宋体" w:hint="eastAsia"/>
          <w:sz w:val="24"/>
        </w:rPr>
        <w:t>不论磋商结果如何，采购代理机构对上述费用不负任何责任；</w:t>
      </w:r>
    </w:p>
    <w:p w:rsidR="006E3477" w:rsidRDefault="00B95220">
      <w:pPr>
        <w:spacing w:line="560" w:lineRule="exact"/>
        <w:ind w:firstLineChars="200" w:firstLine="480"/>
        <w:rPr>
          <w:rFonts w:ascii="宋体" w:hAnsi="宋体" w:cs="宋体"/>
          <w:b/>
          <w:sz w:val="44"/>
          <w:szCs w:val="44"/>
        </w:rPr>
      </w:pPr>
      <w:r>
        <w:rPr>
          <w:rFonts w:ascii="宋体" w:hAnsi="宋体" w:cs="宋体" w:hint="eastAsia"/>
          <w:bCs/>
          <w:sz w:val="24"/>
        </w:rPr>
        <w:t>3.2本项目招标代理费</w:t>
      </w:r>
      <w:proofErr w:type="gramStart"/>
      <w:r>
        <w:rPr>
          <w:rFonts w:ascii="宋体" w:hAnsi="宋体" w:cs="宋体" w:hint="eastAsia"/>
          <w:bCs/>
          <w:sz w:val="24"/>
        </w:rPr>
        <w:t>由成交</w:t>
      </w:r>
      <w:proofErr w:type="gramEnd"/>
      <w:r>
        <w:rPr>
          <w:rFonts w:ascii="宋体" w:hAnsi="宋体" w:cs="宋体" w:hint="eastAsia"/>
          <w:bCs/>
          <w:sz w:val="24"/>
        </w:rPr>
        <w:t>供应商支付，按人民币</w:t>
      </w:r>
      <w:proofErr w:type="gramStart"/>
      <w:r>
        <w:rPr>
          <w:rFonts w:ascii="宋体" w:hAnsi="宋体" w:cs="宋体" w:hint="eastAsia"/>
          <w:bCs/>
          <w:sz w:val="24"/>
        </w:rPr>
        <w:t>叁万玖仟</w:t>
      </w:r>
      <w:r w:rsidR="007D158A">
        <w:rPr>
          <w:rFonts w:ascii="宋体" w:hAnsi="宋体" w:cs="宋体" w:hint="eastAsia"/>
          <w:bCs/>
          <w:sz w:val="24"/>
        </w:rPr>
        <w:t>玖</w:t>
      </w:r>
      <w:r>
        <w:rPr>
          <w:rFonts w:ascii="宋体" w:hAnsi="宋体" w:cs="宋体" w:hint="eastAsia"/>
          <w:bCs/>
          <w:sz w:val="24"/>
        </w:rPr>
        <w:t>佰</w:t>
      </w:r>
      <w:r w:rsidR="007D158A">
        <w:rPr>
          <w:rFonts w:ascii="宋体" w:hAnsi="宋体" w:cs="宋体" w:hint="eastAsia"/>
          <w:bCs/>
          <w:sz w:val="24"/>
        </w:rPr>
        <w:t>肆拾</w:t>
      </w:r>
      <w:proofErr w:type="gramEnd"/>
      <w:r>
        <w:rPr>
          <w:rFonts w:ascii="宋体" w:hAnsi="宋体" w:hint="eastAsia"/>
          <w:sz w:val="24"/>
        </w:rPr>
        <w:t>元整计取</w:t>
      </w:r>
      <w:r>
        <w:rPr>
          <w:rFonts w:ascii="宋体" w:hAnsi="宋体" w:cs="宋体" w:hint="eastAsia"/>
          <w:bCs/>
          <w:sz w:val="24"/>
        </w:rPr>
        <w:t>，</w:t>
      </w:r>
      <w:proofErr w:type="gramStart"/>
      <w:r>
        <w:rPr>
          <w:rFonts w:ascii="宋体" w:hAnsi="宋体" w:cs="宋体" w:hint="eastAsia"/>
          <w:bCs/>
          <w:sz w:val="24"/>
        </w:rPr>
        <w:t>由成交</w:t>
      </w:r>
      <w:proofErr w:type="gramEnd"/>
      <w:r>
        <w:rPr>
          <w:rFonts w:ascii="宋体" w:hAnsi="宋体" w:cs="宋体" w:hint="eastAsia"/>
          <w:bCs/>
          <w:sz w:val="24"/>
        </w:rPr>
        <w:t>供应商在领取成交通知书前一次性支付给采购代理机构，该费用</w:t>
      </w:r>
      <w:proofErr w:type="gramStart"/>
      <w:r>
        <w:rPr>
          <w:rFonts w:ascii="宋体" w:hAnsi="宋体" w:cs="宋体" w:hint="eastAsia"/>
          <w:bCs/>
          <w:sz w:val="24"/>
        </w:rPr>
        <w:t>请综合</w:t>
      </w:r>
      <w:proofErr w:type="gramEnd"/>
      <w:r>
        <w:rPr>
          <w:rFonts w:ascii="宋体" w:hAnsi="宋体" w:cs="宋体" w:hint="eastAsia"/>
          <w:bCs/>
          <w:sz w:val="24"/>
        </w:rPr>
        <w:t>考虑在投标报价中。</w:t>
      </w:r>
    </w:p>
    <w:p w:rsidR="006E3477" w:rsidRDefault="00B95220">
      <w:pPr>
        <w:pStyle w:val="2"/>
        <w:spacing w:before="0" w:after="0" w:line="560" w:lineRule="exact"/>
        <w:jc w:val="center"/>
        <w:rPr>
          <w:rFonts w:ascii="宋体" w:eastAsia="宋体" w:hAnsi="宋体" w:cs="宋体"/>
          <w:kern w:val="44"/>
          <w:sz w:val="28"/>
          <w:szCs w:val="28"/>
        </w:rPr>
      </w:pPr>
      <w:bookmarkStart w:id="39" w:name="_Toc452995897"/>
      <w:r>
        <w:rPr>
          <w:rFonts w:ascii="宋体" w:eastAsia="宋体" w:hAnsi="宋体" w:cs="宋体" w:hint="eastAsia"/>
          <w:kern w:val="44"/>
          <w:sz w:val="28"/>
          <w:szCs w:val="28"/>
        </w:rPr>
        <w:t>二、磋商文件的说明</w:t>
      </w:r>
      <w:bookmarkEnd w:id="39"/>
    </w:p>
    <w:p w:rsidR="006E3477" w:rsidRDefault="00B95220">
      <w:pPr>
        <w:spacing w:line="560" w:lineRule="exact"/>
        <w:rPr>
          <w:rFonts w:ascii="宋体" w:hAnsi="宋体" w:cs="宋体"/>
          <w:kern w:val="44"/>
          <w:sz w:val="24"/>
        </w:rPr>
      </w:pPr>
      <w:bookmarkStart w:id="40" w:name="_Toc113441589"/>
      <w:r>
        <w:rPr>
          <w:rFonts w:ascii="宋体" w:hAnsi="宋体" w:cs="宋体" w:hint="eastAsia"/>
          <w:kern w:val="44"/>
          <w:sz w:val="24"/>
        </w:rPr>
        <w:t>4．磋商文件</w:t>
      </w:r>
      <w:bookmarkEnd w:id="40"/>
      <w:r>
        <w:rPr>
          <w:rFonts w:ascii="宋体" w:hAnsi="宋体" w:cs="宋体" w:hint="eastAsia"/>
          <w:kern w:val="44"/>
          <w:sz w:val="24"/>
        </w:rPr>
        <w:t>的组成</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4.1</w:t>
      </w:r>
      <w:r>
        <w:rPr>
          <w:rFonts w:ascii="宋体" w:hAnsi="宋体" w:cs="宋体" w:hint="eastAsia"/>
          <w:bCs/>
          <w:sz w:val="24"/>
        </w:rPr>
        <w:t>磋商文件为本次采购人发出的竞争性磋商文件；响应文件为参加磋商的供应商提交的磋商响应文件。</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4.2磋商文件包括以下内容：</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4.2.1第一章  竞争性磋商公告</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4.2.2第二章  磋商项目采购需求</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4.2.3第三章  供应商须知</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4.2.4第四章  合同主要条款</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4.2.5第五章  响应文件格式</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4.2.6第六章  磋商办法及评分标准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4.3 采购代理机构在磋商截止时间前，以书面形式发出的对磋商文件的澄清或修改内容，均为磋商文件的组成部分，对采购人和</w:t>
      </w:r>
      <w:proofErr w:type="gramStart"/>
      <w:r>
        <w:rPr>
          <w:rFonts w:ascii="宋体" w:hAnsi="宋体" w:cs="宋体" w:hint="eastAsia"/>
          <w:sz w:val="24"/>
        </w:rPr>
        <w:t>供应商起约束</w:t>
      </w:r>
      <w:proofErr w:type="gramEnd"/>
      <w:r>
        <w:rPr>
          <w:rFonts w:ascii="宋体" w:hAnsi="宋体" w:cs="宋体" w:hint="eastAsia"/>
          <w:sz w:val="24"/>
        </w:rPr>
        <w:t>作用；</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4.4供应商</w:t>
      </w:r>
      <w:proofErr w:type="gramStart"/>
      <w:r>
        <w:rPr>
          <w:rFonts w:ascii="宋体" w:hAnsi="宋体" w:cs="宋体" w:hint="eastAsia"/>
          <w:sz w:val="24"/>
        </w:rPr>
        <w:t>获取磋商</w:t>
      </w:r>
      <w:proofErr w:type="gramEnd"/>
      <w:r>
        <w:rPr>
          <w:rFonts w:ascii="宋体" w:hAnsi="宋体" w:cs="宋体" w:hint="eastAsia"/>
          <w:sz w:val="24"/>
        </w:rPr>
        <w:t>文件后，供应商应认真审阅竞争性磋商文件中所有的事项、格式、条款和规范要求（包括补充内容）等所有内容，</w:t>
      </w:r>
      <w:r>
        <w:rPr>
          <w:rFonts w:ascii="宋体" w:hAnsi="宋体" w:cs="宋体" w:hint="eastAsia"/>
          <w:color w:val="000000"/>
          <w:sz w:val="24"/>
        </w:rPr>
        <w:t>若供应商的响应文件没有按磋商文件要求提交全部资料，或响应文件没有对磋商文件做出实质性响应，其风险由供应商自</w:t>
      </w:r>
      <w:r>
        <w:rPr>
          <w:rFonts w:ascii="宋体" w:hAnsi="宋体" w:cs="宋体" w:hint="eastAsia"/>
          <w:color w:val="000000"/>
          <w:sz w:val="24"/>
        </w:rPr>
        <w:lastRenderedPageBreak/>
        <w:t>行承担，并根据有关条款规定，该响应文件有可能被拒绝。</w:t>
      </w:r>
    </w:p>
    <w:p w:rsidR="006E3477" w:rsidRDefault="00B95220">
      <w:pPr>
        <w:spacing w:line="560" w:lineRule="exact"/>
        <w:rPr>
          <w:rFonts w:ascii="宋体" w:hAnsi="宋体" w:cs="宋体"/>
          <w:sz w:val="24"/>
        </w:rPr>
      </w:pPr>
      <w:r>
        <w:rPr>
          <w:rFonts w:ascii="宋体" w:hAnsi="宋体" w:cs="宋体" w:hint="eastAsia"/>
          <w:bCs/>
          <w:sz w:val="24"/>
        </w:rPr>
        <w:t>5.</w:t>
      </w:r>
      <w:r>
        <w:rPr>
          <w:rFonts w:ascii="宋体" w:hAnsi="宋体" w:cs="宋体" w:hint="eastAsia"/>
          <w:sz w:val="24"/>
        </w:rPr>
        <w:t>磋商文件的答疑</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5.1</w:t>
      </w:r>
      <w:r>
        <w:rPr>
          <w:rFonts w:ascii="宋体" w:hAnsi="宋体" w:cs="宋体" w:hint="eastAsia"/>
          <w:sz w:val="24"/>
        </w:rPr>
        <w:t>供应商如认为磋商文件表述不清晰、存在歧视性或者其他违法内容的，</w:t>
      </w:r>
      <w:r>
        <w:rPr>
          <w:rFonts w:ascii="宋体" w:hAnsi="宋体" w:cs="宋体" w:hint="eastAsia"/>
          <w:kern w:val="0"/>
          <w:sz w:val="24"/>
        </w:rPr>
        <w:t>应当在采购响应截止时间前3个工作日前</w:t>
      </w:r>
      <w:r>
        <w:rPr>
          <w:rFonts w:ascii="宋体" w:hAnsi="宋体" w:cs="宋体" w:hint="eastAsia"/>
          <w:sz w:val="24"/>
        </w:rPr>
        <w:t>以书面（含传真等数据电文）</w:t>
      </w:r>
      <w:r>
        <w:rPr>
          <w:rFonts w:ascii="宋体" w:hAnsi="宋体" w:cs="宋体" w:hint="eastAsia"/>
          <w:kern w:val="0"/>
          <w:sz w:val="24"/>
        </w:rPr>
        <w:t>形式向采购人和采购代理机构</w:t>
      </w:r>
      <w:r>
        <w:rPr>
          <w:rFonts w:ascii="宋体" w:hAnsi="宋体" w:cs="宋体" w:hint="eastAsia"/>
          <w:sz w:val="24"/>
        </w:rPr>
        <w:t>一次性提出，采购人将在规定的时间内统一进行澄清和修改，并书面（含传真）通知所有认购磋商文件的供应商。供应商未按规定要求提出的，则视同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文件，但法律法规及规范性文件有明确规定的除外；</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5.2答疑内容是磋商文件的组成部分，并将在网上发布补充（答疑、澄清）文件，潜在供应商应自行关注网站公告，采购人不再一一通知，供应商因自身贻误行为导致投标失效的，责任自负。</w:t>
      </w:r>
    </w:p>
    <w:p w:rsidR="006E3477" w:rsidRDefault="00B95220">
      <w:pPr>
        <w:spacing w:line="560" w:lineRule="exact"/>
        <w:rPr>
          <w:rFonts w:ascii="宋体" w:hAnsi="宋体" w:cs="宋体"/>
          <w:sz w:val="24"/>
        </w:rPr>
      </w:pPr>
      <w:r>
        <w:rPr>
          <w:rFonts w:ascii="宋体" w:hAnsi="宋体" w:cs="宋体" w:hint="eastAsia"/>
          <w:sz w:val="24"/>
        </w:rPr>
        <w:t>6.磋商文件的澄清、修改</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6.1</w:t>
      </w:r>
      <w:r>
        <w:rPr>
          <w:rFonts w:ascii="宋体" w:hAnsi="宋体" w:cs="宋体" w:hint="eastAsia"/>
          <w:bCs/>
          <w:sz w:val="24"/>
        </w:rPr>
        <w:t>在磋商截止时间前，采购人及采购代理机构无论出于自己的考虑，还是出于对供应商提问的澄清，均可对磋商文件用补充文件的方式进行修改</w:t>
      </w:r>
      <w:r>
        <w:rPr>
          <w:rFonts w:ascii="宋体" w:hAnsi="宋体" w:cs="宋体" w:hint="eastAsia"/>
          <w:sz w:val="24"/>
        </w:rPr>
        <w:t>；</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6.2</w:t>
      </w:r>
      <w:r>
        <w:rPr>
          <w:rFonts w:ascii="宋体" w:hAnsi="宋体" w:cs="宋体" w:hint="eastAsia"/>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ascii="宋体" w:hAnsi="宋体" w:cs="宋体" w:hint="eastAsia"/>
          <w:sz w:val="24"/>
        </w:rPr>
        <w:t>。</w:t>
      </w:r>
    </w:p>
    <w:p w:rsidR="006E3477" w:rsidRDefault="00B95220">
      <w:pPr>
        <w:spacing w:line="560" w:lineRule="exact"/>
        <w:rPr>
          <w:rFonts w:ascii="宋体" w:hAnsi="宋体" w:cs="宋体"/>
          <w:sz w:val="24"/>
        </w:rPr>
      </w:pPr>
      <w:r>
        <w:rPr>
          <w:rFonts w:ascii="宋体" w:hAnsi="宋体" w:cs="宋体" w:hint="eastAsia"/>
          <w:sz w:val="24"/>
        </w:rPr>
        <w:t>7.供应商应当按照磋商文件的要求编制响应文件。响应文件</w:t>
      </w:r>
      <w:proofErr w:type="gramStart"/>
      <w:r>
        <w:rPr>
          <w:rFonts w:ascii="宋体" w:hAnsi="宋体" w:cs="宋体" w:hint="eastAsia"/>
          <w:sz w:val="24"/>
        </w:rPr>
        <w:t>应对磋商</w:t>
      </w:r>
      <w:proofErr w:type="gramEnd"/>
      <w:r>
        <w:rPr>
          <w:rFonts w:ascii="宋体" w:hAnsi="宋体" w:cs="宋体" w:hint="eastAsia"/>
          <w:sz w:val="24"/>
        </w:rPr>
        <w:t>文件提出的要求和条件</w:t>
      </w:r>
      <w:proofErr w:type="gramStart"/>
      <w:r>
        <w:rPr>
          <w:rFonts w:ascii="宋体" w:hAnsi="宋体" w:cs="宋体" w:hint="eastAsia"/>
          <w:sz w:val="24"/>
        </w:rPr>
        <w:t>作出</w:t>
      </w:r>
      <w:proofErr w:type="gramEnd"/>
      <w:r>
        <w:rPr>
          <w:rFonts w:ascii="宋体" w:hAnsi="宋体" w:cs="宋体" w:hint="eastAsia"/>
          <w:sz w:val="24"/>
        </w:rPr>
        <w:t>实质性响应（如对服务期限、售后服务、合同主要条款及其它要求等内容</w:t>
      </w:r>
      <w:proofErr w:type="gramStart"/>
      <w:r>
        <w:rPr>
          <w:rFonts w:ascii="宋体" w:hAnsi="宋体" w:cs="宋体" w:hint="eastAsia"/>
          <w:sz w:val="24"/>
        </w:rPr>
        <w:t>作出</w:t>
      </w:r>
      <w:proofErr w:type="gramEnd"/>
      <w:r>
        <w:rPr>
          <w:rFonts w:ascii="宋体" w:hAnsi="宋体" w:cs="宋体" w:hint="eastAsia"/>
          <w:sz w:val="24"/>
        </w:rPr>
        <w:t>满足或者</w:t>
      </w:r>
      <w:proofErr w:type="gramStart"/>
      <w:r>
        <w:rPr>
          <w:rFonts w:ascii="宋体" w:hAnsi="宋体" w:cs="宋体" w:hint="eastAsia"/>
          <w:sz w:val="24"/>
        </w:rPr>
        <w:t>优于磋商</w:t>
      </w:r>
      <w:proofErr w:type="gramEnd"/>
      <w:r>
        <w:rPr>
          <w:rFonts w:ascii="宋体" w:hAnsi="宋体" w:cs="宋体" w:hint="eastAsia"/>
          <w:sz w:val="24"/>
        </w:rPr>
        <w:t>文件要求和条件的承诺）。</w:t>
      </w:r>
    </w:p>
    <w:p w:rsidR="006E3477" w:rsidRDefault="00B95220">
      <w:pPr>
        <w:spacing w:line="560" w:lineRule="exact"/>
        <w:rPr>
          <w:rFonts w:ascii="宋体" w:hAnsi="宋体" w:cs="宋体"/>
          <w:sz w:val="24"/>
        </w:rPr>
      </w:pPr>
      <w:r>
        <w:rPr>
          <w:rFonts w:ascii="宋体" w:hAnsi="宋体" w:cs="宋体" w:hint="eastAsia"/>
          <w:sz w:val="24"/>
        </w:rPr>
        <w:t>8.响应文件的签署：</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（一）响应文件的形式与效力：</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1.响应文件分为电子响应文件及数据电子备份响应文件（U盘），具体内容如下：</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1.1电子响应文件：按政</w:t>
      </w:r>
      <w:proofErr w:type="gramStart"/>
      <w:r>
        <w:rPr>
          <w:rFonts w:ascii="宋体" w:hAnsi="宋体" w:cs="宋体" w:hint="eastAsia"/>
          <w:sz w:val="24"/>
        </w:rPr>
        <w:t>采云</w:t>
      </w:r>
      <w:proofErr w:type="gramEnd"/>
      <w:r>
        <w:rPr>
          <w:rFonts w:ascii="宋体" w:hAnsi="宋体" w:cs="宋体" w:hint="eastAsia"/>
          <w:sz w:val="24"/>
        </w:rPr>
        <w:t>平台项目采购-电子交易操作指南及本磋商文件要求制作、加密并递交，供应商电子交易操作指南详见网址：</w:t>
      </w:r>
      <w:r>
        <w:rPr>
          <w:rFonts w:ascii="宋体" w:hAnsi="宋体" w:cs="宋体" w:hint="eastAsia"/>
          <w:sz w:val="24"/>
        </w:rPr>
        <w:lastRenderedPageBreak/>
        <w:t>https://help.zcygov.cn/web/site_2/2018/12-28/2573.html）。</w:t>
      </w:r>
    </w:p>
    <w:p w:rsidR="006E3477" w:rsidRDefault="00B95220">
      <w:pPr>
        <w:tabs>
          <w:tab w:val="left" w:pos="3870"/>
          <w:tab w:val="left" w:pos="4085"/>
        </w:tabs>
        <w:snapToGrid w:val="0"/>
        <w:spacing w:line="560" w:lineRule="exact"/>
        <w:ind w:firstLineChars="200" w:firstLine="480"/>
        <w:jc w:val="left"/>
        <w:rPr>
          <w:rFonts w:ascii="宋体" w:hAnsi="宋体" w:cs="宋体"/>
          <w:b/>
          <w:sz w:val="24"/>
          <w:shd w:val="pct10" w:color="auto" w:fill="FFFFFF"/>
        </w:rPr>
      </w:pPr>
      <w:r>
        <w:rPr>
          <w:rFonts w:ascii="宋体" w:hAnsi="宋体" w:cs="宋体" w:hint="eastAsia"/>
          <w:sz w:val="24"/>
        </w:rPr>
        <w:t>1.2数据电子备份响应文件（U盘）：以U</w:t>
      </w:r>
      <w:proofErr w:type="gramStart"/>
      <w:r>
        <w:rPr>
          <w:rFonts w:ascii="宋体" w:hAnsi="宋体" w:cs="宋体" w:hint="eastAsia"/>
          <w:sz w:val="24"/>
        </w:rPr>
        <w:t>盘形式</w:t>
      </w:r>
      <w:proofErr w:type="gramEnd"/>
      <w:r>
        <w:rPr>
          <w:rFonts w:ascii="宋体" w:hAnsi="宋体" w:cs="宋体" w:hint="eastAsia"/>
          <w:sz w:val="24"/>
        </w:rPr>
        <w:t>提供的数据电子备份响应文件格式及内容须与政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2.响应文件的效力：</w:t>
      </w:r>
    </w:p>
    <w:p w:rsidR="006E3477" w:rsidRDefault="00B95220">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b/>
          <w:sz w:val="24"/>
        </w:rPr>
        <w:t>则数据</w:t>
      </w:r>
      <w:proofErr w:type="gramEnd"/>
      <w:r>
        <w:rPr>
          <w:rFonts w:ascii="宋体" w:hAnsi="宋体" w:cs="宋体" w:hint="eastAsia"/>
          <w:b/>
          <w:sz w:val="24"/>
        </w:rPr>
        <w:t>电子备份响应文件（U盘）不予开启。在下一顺位的响应文件启用时，前一顺位的响应文件自动失效。</w:t>
      </w:r>
    </w:p>
    <w:p w:rsidR="006E3477" w:rsidRDefault="00B95220">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（二）响应文件的组成（如无格式、格式自拟）</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响应文件（包括电子响应文件及数据电子备份响应文件（U盘））由《技术、商务、资信及其他文件》和《首次报价文件》两部分组成，其中电子投标文件中所须加盖公章部分均采用CA签章。</w:t>
      </w:r>
    </w:p>
    <w:p w:rsidR="006E3477" w:rsidRDefault="00B95220">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1.供应商自评分索引表</w:t>
      </w:r>
    </w:p>
    <w:p w:rsidR="006E3477" w:rsidRDefault="00B95220">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2.技术文件：</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2.1产品性能响应；</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2.2</w:t>
      </w:r>
      <w:r>
        <w:rPr>
          <w:rFonts w:asciiTheme="minorEastAsia" w:eastAsiaTheme="minorEastAsia" w:hAnsiTheme="minorEastAsia" w:cs="宋体" w:hint="eastAsia"/>
          <w:color w:val="000000"/>
          <w:kern w:val="0"/>
          <w:sz w:val="24"/>
        </w:rPr>
        <w:t>供应商对</w:t>
      </w:r>
      <w:proofErr w:type="gramStart"/>
      <w:r>
        <w:rPr>
          <w:rFonts w:asciiTheme="minorEastAsia" w:eastAsiaTheme="minorEastAsia" w:hAnsiTheme="minorEastAsia" w:cs="宋体" w:hint="eastAsia"/>
          <w:color w:val="000000"/>
          <w:kern w:val="0"/>
          <w:sz w:val="24"/>
        </w:rPr>
        <w:t>本项目本项目</w:t>
      </w:r>
      <w:proofErr w:type="gramEnd"/>
      <w:r>
        <w:rPr>
          <w:rFonts w:asciiTheme="minorEastAsia" w:eastAsiaTheme="minorEastAsia" w:hAnsiTheme="minorEastAsia" w:cs="宋体" w:hint="eastAsia"/>
          <w:color w:val="000000"/>
          <w:kern w:val="0"/>
          <w:sz w:val="24"/>
        </w:rPr>
        <w:t>的背景和需求理解</w:t>
      </w:r>
      <w:r>
        <w:rPr>
          <w:rFonts w:ascii="宋体" w:hAnsi="宋体" w:cs="宋体" w:hint="eastAsia"/>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.3</w:t>
      </w:r>
      <w:r>
        <w:rPr>
          <w:rFonts w:asciiTheme="minorEastAsia" w:eastAsiaTheme="minorEastAsia" w:hAnsiTheme="minorEastAsia" w:cs="宋体" w:hint="eastAsia"/>
          <w:color w:val="000000"/>
          <w:kern w:val="0"/>
          <w:sz w:val="24"/>
        </w:rPr>
        <w:t>供应商针对</w:t>
      </w:r>
      <w:r>
        <w:rPr>
          <w:rFonts w:asciiTheme="minorEastAsia" w:eastAsiaTheme="minorEastAsia" w:hAnsiTheme="minorEastAsia" w:cs="宋体" w:hint="eastAsia"/>
          <w:kern w:val="0"/>
          <w:sz w:val="24"/>
        </w:rPr>
        <w:t>本项目的建设方案</w:t>
      </w:r>
      <w:r>
        <w:rPr>
          <w:rFonts w:ascii="宋体" w:hAnsi="宋体" w:cs="宋体" w:hint="eastAsia"/>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color w:val="000000"/>
          <w:sz w:val="24"/>
        </w:rPr>
      </w:pPr>
      <w:r>
        <w:rPr>
          <w:rFonts w:ascii="宋体" w:hAnsi="宋体" w:cs="宋体" w:hint="eastAsia"/>
          <w:sz w:val="24"/>
        </w:rPr>
        <w:t>2.4</w:t>
      </w:r>
      <w:r>
        <w:rPr>
          <w:rFonts w:asciiTheme="minorEastAsia" w:eastAsiaTheme="minorEastAsia" w:hAnsiTheme="minorEastAsia" w:cs="宋体" w:hint="eastAsia"/>
          <w:color w:val="000000"/>
          <w:kern w:val="0"/>
          <w:sz w:val="24"/>
        </w:rPr>
        <w:t>供应商针对本项目实施的进度计划安排方案</w:t>
      </w:r>
      <w:r>
        <w:rPr>
          <w:rFonts w:ascii="宋体" w:hAnsi="宋体" w:cs="宋体" w:hint="eastAsia"/>
          <w:color w:val="000000"/>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color w:val="000000"/>
          <w:sz w:val="24"/>
        </w:rPr>
      </w:pPr>
      <w:r>
        <w:rPr>
          <w:rFonts w:ascii="宋体" w:hAnsi="宋体" w:cs="宋体" w:hint="eastAsia"/>
          <w:color w:val="000000"/>
          <w:sz w:val="24"/>
        </w:rPr>
        <w:t>2.5</w:t>
      </w:r>
      <w:r>
        <w:rPr>
          <w:rFonts w:asciiTheme="minorEastAsia" w:eastAsiaTheme="minorEastAsia" w:hAnsiTheme="minorEastAsia" w:cs="宋体" w:hint="eastAsia"/>
          <w:color w:val="000000"/>
          <w:kern w:val="0"/>
          <w:sz w:val="24"/>
        </w:rPr>
        <w:t>供应商针对本项目的</w:t>
      </w:r>
      <w:r>
        <w:rPr>
          <w:rFonts w:ascii="宋体" w:hAnsi="宋体" w:cs="宋体" w:hint="eastAsia"/>
          <w:color w:val="000000"/>
          <w:kern w:val="0"/>
          <w:sz w:val="24"/>
        </w:rPr>
        <w:t>调试及验收的方案</w:t>
      </w:r>
      <w:r>
        <w:rPr>
          <w:rFonts w:ascii="宋体" w:hAnsi="宋体" w:cs="宋体" w:hint="eastAsia"/>
          <w:color w:val="000000"/>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color w:val="000000"/>
          <w:sz w:val="24"/>
        </w:rPr>
      </w:pPr>
      <w:r>
        <w:rPr>
          <w:rFonts w:ascii="宋体" w:hAnsi="宋体" w:cs="宋体" w:hint="eastAsia"/>
          <w:color w:val="000000"/>
          <w:sz w:val="24"/>
        </w:rPr>
        <w:t>2.6</w:t>
      </w:r>
      <w:r>
        <w:rPr>
          <w:rFonts w:ascii="宋体" w:hAnsi="宋体" w:cs="宋体" w:hint="eastAsia"/>
          <w:color w:val="000000"/>
          <w:kern w:val="0"/>
          <w:sz w:val="24"/>
        </w:rPr>
        <w:t>是否具有相应的应急解决方案</w:t>
      </w:r>
      <w:r>
        <w:rPr>
          <w:rFonts w:ascii="宋体" w:hAnsi="宋体" w:cs="宋体" w:hint="eastAsia"/>
          <w:color w:val="000000"/>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2.7供应商提供有效建议和措施；</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color w:val="000000"/>
          <w:sz w:val="24"/>
        </w:rPr>
        <w:t>2.8人员</w:t>
      </w:r>
      <w:r>
        <w:rPr>
          <w:rFonts w:asciiTheme="minorEastAsia" w:eastAsiaTheme="minorEastAsia" w:hAnsiTheme="minorEastAsia" w:cs="宋体" w:hint="eastAsia"/>
          <w:kern w:val="0"/>
          <w:sz w:val="24"/>
        </w:rPr>
        <w:t>配备</w:t>
      </w:r>
      <w:r>
        <w:rPr>
          <w:rFonts w:ascii="宋体" w:hAnsi="宋体" w:cs="宋体" w:hint="eastAsia"/>
          <w:sz w:val="24"/>
        </w:rPr>
        <w:t>；</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2.9系统演示；</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.10供应商需要说明的其他文件和说明。</w:t>
      </w:r>
    </w:p>
    <w:p w:rsidR="006E3477" w:rsidRDefault="00B95220">
      <w:pPr>
        <w:tabs>
          <w:tab w:val="left" w:pos="3870"/>
          <w:tab w:val="left" w:pos="4085"/>
        </w:tabs>
        <w:snapToGrid w:val="0"/>
        <w:spacing w:line="560" w:lineRule="exact"/>
        <w:ind w:firstLineChars="200" w:firstLine="482"/>
        <w:jc w:val="left"/>
        <w:rPr>
          <w:rFonts w:ascii="宋体" w:hAnsi="宋体" w:cs="宋体"/>
          <w:sz w:val="24"/>
        </w:rPr>
      </w:pPr>
      <w:r>
        <w:rPr>
          <w:rFonts w:ascii="宋体" w:hAnsi="宋体" w:cs="宋体" w:hint="eastAsia"/>
          <w:b/>
          <w:sz w:val="24"/>
        </w:rPr>
        <w:t>3.商务文件：</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.1公司简介；</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.2售后服务优惠承诺；</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3.3供应商</w:t>
      </w:r>
      <w:r>
        <w:rPr>
          <w:rFonts w:cs="宋体" w:hint="eastAsia"/>
          <w:sz w:val="24"/>
        </w:rPr>
        <w:t>响应时间</w:t>
      </w:r>
      <w:r>
        <w:rPr>
          <w:rFonts w:asciiTheme="minorEastAsia" w:eastAsiaTheme="minorEastAsia" w:hAnsiTheme="minorEastAsia" w:cs="宋体" w:hint="eastAsia"/>
          <w:bCs/>
          <w:sz w:val="24"/>
          <w:lang w:val="zh-TW"/>
        </w:rPr>
        <w:t>；</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3.4培训计划方案；</w:t>
      </w:r>
    </w:p>
    <w:p w:rsidR="006E3477" w:rsidRDefault="00B95220">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.5商务响应表；</w:t>
      </w:r>
    </w:p>
    <w:p w:rsidR="006E3477" w:rsidRDefault="00B95220">
      <w:pPr>
        <w:spacing w:line="560" w:lineRule="exact"/>
        <w:ind w:firstLineChars="196" w:firstLine="470"/>
        <w:jc w:val="left"/>
        <w:rPr>
          <w:rFonts w:ascii="宋体" w:hAnsi="宋体" w:cs="宋体"/>
          <w:sz w:val="24"/>
        </w:rPr>
      </w:pPr>
      <w:r>
        <w:rPr>
          <w:rFonts w:ascii="宋体" w:hAnsi="宋体" w:cs="宋体"/>
          <w:sz w:val="24"/>
        </w:rPr>
        <w:t>3</w:t>
      </w:r>
      <w:r>
        <w:rPr>
          <w:rFonts w:ascii="宋体" w:hAnsi="宋体" w:cs="宋体" w:hint="eastAsia"/>
          <w:sz w:val="24"/>
        </w:rPr>
        <w:t>.6供应商认为需要提供的文件和资料。</w:t>
      </w:r>
    </w:p>
    <w:p w:rsidR="006E3477" w:rsidRDefault="00B95220">
      <w:pPr>
        <w:spacing w:line="560" w:lineRule="exact"/>
        <w:ind w:firstLineChars="196" w:firstLine="472"/>
        <w:jc w:val="left"/>
        <w:rPr>
          <w:rFonts w:ascii="宋体" w:hAnsi="宋体" w:cs="宋体"/>
          <w:b/>
          <w:bCs/>
          <w:sz w:val="24"/>
        </w:rPr>
      </w:pPr>
      <w:r>
        <w:rPr>
          <w:rFonts w:ascii="宋体" w:hAnsi="宋体" w:cs="宋体" w:hint="eastAsia"/>
          <w:b/>
          <w:bCs/>
          <w:sz w:val="24"/>
        </w:rPr>
        <w:t>4.资信及其他文件：</w:t>
      </w:r>
    </w:p>
    <w:p w:rsidR="006E3477" w:rsidRDefault="00B95220">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.1有效的营业执照；</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.2法定代表人有效身份证明书及身份证或法定代表人授权书及授权人身份证；</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.3提供授权代理人最近三个月任意一个月个人社保缴纳证明文件；</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.4</w:t>
      </w:r>
      <w:r>
        <w:rPr>
          <w:rFonts w:ascii="宋体" w:hAnsi="宋体" w:cs="宋体" w:hint="eastAsia"/>
          <w:kern w:val="0"/>
          <w:sz w:val="24"/>
        </w:rPr>
        <w:t>承诺符合参与政府采购活动的资格条件并且没有税收缴纳、社会保障等方面的失信记录（提供承诺函，格式自拟）</w:t>
      </w:r>
      <w:r>
        <w:rPr>
          <w:rFonts w:ascii="宋体" w:hAnsi="宋体" w:cs="宋体" w:hint="eastAsia"/>
          <w:sz w:val="24"/>
        </w:rPr>
        <w:t>；</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.5自磋商公告发布之后任意时间的“信用中国”（www.creditchina.gov.cn ）、“中国政府采购网”（www.ccgp.gov.cn ）供应商信用查询网页截图；</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.6信用承诺书；</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sz w:val="24"/>
        </w:rPr>
      </w:pPr>
      <w:r>
        <w:rPr>
          <w:rFonts w:ascii="宋体" w:hAnsi="宋体" w:cs="宋体" w:hint="eastAsia"/>
          <w:sz w:val="24"/>
        </w:rPr>
        <w:t>4.7中小企业声明函。 (监狱企业参加投标【提供《监狱企业声明函》及其相关的证明材料】、残疾人福利性单位参加投标【提供《残疾人福利性单位声明函》及其相关的证明材料】，视为小型、微型企业，享受小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w:t>
      </w:r>
      <w:r>
        <w:rPr>
          <w:rFonts w:ascii="宋体" w:hAnsi="宋体" w:cs="宋体" w:hint="eastAsia"/>
          <w:b/>
          <w:sz w:val="24"/>
        </w:rPr>
        <w:t>（资格审查条款）</w:t>
      </w:r>
    </w:p>
    <w:p w:rsidR="006E3477" w:rsidRDefault="00B95220">
      <w:pPr>
        <w:snapToGrid w:val="0"/>
        <w:spacing w:line="560" w:lineRule="exact"/>
        <w:ind w:firstLineChars="196" w:firstLine="470"/>
        <w:jc w:val="left"/>
        <w:rPr>
          <w:rFonts w:ascii="宋体" w:hAnsi="宋体" w:cs="宋体"/>
          <w:sz w:val="24"/>
        </w:rPr>
      </w:pPr>
      <w:r>
        <w:rPr>
          <w:rFonts w:ascii="宋体" w:hAnsi="宋体" w:cs="宋体" w:hint="eastAsia"/>
          <w:sz w:val="24"/>
        </w:rPr>
        <w:t>4.8企业业绩；</w:t>
      </w:r>
    </w:p>
    <w:p w:rsidR="006E3477" w:rsidRDefault="00B95220">
      <w:pPr>
        <w:snapToGrid w:val="0"/>
        <w:spacing w:line="560" w:lineRule="exact"/>
        <w:ind w:firstLineChars="196" w:firstLine="470"/>
        <w:jc w:val="left"/>
        <w:rPr>
          <w:rFonts w:ascii="宋体" w:hAnsi="宋体" w:cs="宋体"/>
          <w:sz w:val="24"/>
        </w:rPr>
      </w:pPr>
      <w:r>
        <w:rPr>
          <w:rFonts w:ascii="宋体" w:hAnsi="宋体" w:cs="宋体" w:hint="eastAsia"/>
          <w:sz w:val="24"/>
        </w:rPr>
        <w:lastRenderedPageBreak/>
        <w:t>4.9企业认证；</w:t>
      </w:r>
    </w:p>
    <w:p w:rsidR="006E3477" w:rsidRDefault="00B95220">
      <w:pPr>
        <w:snapToGrid w:val="0"/>
        <w:spacing w:line="560" w:lineRule="exact"/>
        <w:ind w:firstLineChars="196" w:firstLine="470"/>
        <w:jc w:val="left"/>
        <w:rPr>
          <w:rFonts w:ascii="宋体" w:hAnsi="宋体" w:cs="宋体"/>
          <w:sz w:val="24"/>
        </w:rPr>
      </w:pPr>
      <w:r>
        <w:rPr>
          <w:rFonts w:ascii="宋体" w:hAnsi="宋体" w:cs="宋体" w:hint="eastAsia"/>
          <w:sz w:val="24"/>
        </w:rPr>
        <w:t>4.10企业实力；</w:t>
      </w:r>
    </w:p>
    <w:p w:rsidR="006E3477" w:rsidRDefault="00B95220">
      <w:pPr>
        <w:spacing w:line="5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.11供应商需要说明的其他文件和说明。</w:t>
      </w:r>
    </w:p>
    <w:p w:rsidR="006E3477" w:rsidRDefault="00B95220">
      <w:pPr>
        <w:spacing w:line="560" w:lineRule="exact"/>
        <w:ind w:firstLineChars="200" w:firstLine="482"/>
        <w:rPr>
          <w:rFonts w:ascii="宋体" w:hAnsi="宋体" w:cs="宋体"/>
          <w:b/>
          <w:bCs/>
          <w:sz w:val="24"/>
        </w:rPr>
      </w:pPr>
      <w:r>
        <w:rPr>
          <w:rFonts w:ascii="宋体" w:hAnsi="宋体" w:cs="宋体" w:hint="eastAsia"/>
          <w:b/>
          <w:bCs/>
          <w:sz w:val="24"/>
        </w:rPr>
        <w:t>5.首次报价文件：</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5.1响应函；</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5.2磋商报价表（首次报价）；</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5.3报价组成分析表；</w:t>
      </w:r>
    </w:p>
    <w:p w:rsidR="006E3477" w:rsidRDefault="00B95220">
      <w:pPr>
        <w:snapToGrid w:val="0"/>
        <w:spacing w:line="480" w:lineRule="exact"/>
        <w:ind w:firstLineChars="200" w:firstLine="480"/>
        <w:jc w:val="left"/>
        <w:rPr>
          <w:rFonts w:ascii="宋体" w:hAnsi="宋体" w:cs="宋体"/>
          <w:sz w:val="24"/>
        </w:rPr>
      </w:pPr>
      <w:r>
        <w:rPr>
          <w:rFonts w:ascii="宋体" w:hAnsi="宋体" w:cs="宋体" w:hint="eastAsia"/>
          <w:sz w:val="24"/>
        </w:rPr>
        <w:t>5.4招标代理服务费承诺函；</w:t>
      </w:r>
    </w:p>
    <w:p w:rsidR="006E3477" w:rsidRDefault="00B95220">
      <w:pPr>
        <w:tabs>
          <w:tab w:val="left" w:pos="8100"/>
        </w:tabs>
        <w:spacing w:line="560" w:lineRule="exact"/>
        <w:ind w:firstLineChars="200" w:firstLine="480"/>
        <w:rPr>
          <w:rFonts w:ascii="宋体" w:hAnsi="宋体" w:cs="宋体"/>
          <w:sz w:val="24"/>
        </w:rPr>
      </w:pPr>
      <w:r>
        <w:rPr>
          <w:rFonts w:ascii="宋体" w:hAnsi="宋体" w:cs="宋体" w:hint="eastAsia"/>
          <w:sz w:val="24"/>
        </w:rPr>
        <w:t>5.5供应商针对报价需要说明的其他材料（格式自拟）。</w:t>
      </w:r>
    </w:p>
    <w:p w:rsidR="006E3477" w:rsidRDefault="00B95220">
      <w:pPr>
        <w:tabs>
          <w:tab w:val="left" w:pos="8100"/>
        </w:tabs>
        <w:spacing w:line="560" w:lineRule="exact"/>
        <w:ind w:firstLineChars="200" w:firstLine="482"/>
        <w:rPr>
          <w:rFonts w:ascii="宋体" w:hAnsi="宋体" w:cs="宋体"/>
          <w:b/>
          <w:sz w:val="24"/>
        </w:rPr>
      </w:pPr>
      <w:r>
        <w:rPr>
          <w:rFonts w:ascii="宋体" w:hAnsi="宋体" w:cs="宋体" w:hint="eastAsia"/>
          <w:b/>
          <w:sz w:val="24"/>
        </w:rPr>
        <w:t>注：以上响应文件组成内容中的复印件均须加盖供应商公章（或</w:t>
      </w:r>
      <w:r>
        <w:rPr>
          <w:rFonts w:ascii="宋体" w:hAnsi="宋体" w:cs="宋体"/>
          <w:b/>
          <w:sz w:val="24"/>
        </w:rPr>
        <w:t>CA</w:t>
      </w:r>
      <w:r>
        <w:rPr>
          <w:rFonts w:ascii="宋体" w:hAnsi="宋体" w:cs="宋体" w:hint="eastAsia"/>
          <w:b/>
          <w:sz w:val="24"/>
        </w:rPr>
        <w:t>电子签章）。</w:t>
      </w:r>
    </w:p>
    <w:p w:rsidR="006E3477" w:rsidRDefault="00B95220">
      <w:pPr>
        <w:spacing w:line="560" w:lineRule="exact"/>
        <w:rPr>
          <w:rFonts w:ascii="宋体" w:hAnsi="宋体" w:cs="宋体"/>
          <w:sz w:val="24"/>
        </w:rPr>
      </w:pPr>
      <w:r>
        <w:rPr>
          <w:rFonts w:ascii="宋体" w:hAnsi="宋体" w:cs="宋体" w:hint="eastAsia"/>
          <w:sz w:val="24"/>
        </w:rPr>
        <w:t>9.磋商报价说明</w:t>
      </w:r>
    </w:p>
    <w:p w:rsidR="006E3477" w:rsidRDefault="00B95220">
      <w:pPr>
        <w:spacing w:line="560" w:lineRule="exact"/>
        <w:ind w:firstLineChars="200" w:firstLine="480"/>
        <w:rPr>
          <w:rFonts w:ascii="宋体" w:hAnsi="宋体" w:cs="宋体"/>
          <w:sz w:val="24"/>
        </w:rPr>
      </w:pPr>
      <w:r>
        <w:rPr>
          <w:rFonts w:ascii="宋体" w:hAnsi="宋体" w:cs="宋体" w:hint="eastAsia"/>
          <w:sz w:val="24"/>
        </w:rPr>
        <w:t>9.1</w:t>
      </w:r>
      <w:r>
        <w:rPr>
          <w:rFonts w:ascii="宋体" w:hAnsi="宋体" w:cs="宋体" w:hint="eastAsia"/>
          <w:bCs/>
          <w:sz w:val="24"/>
        </w:rPr>
        <w:t>采购人不接受任何选择性的方案；</w:t>
      </w:r>
    </w:p>
    <w:p w:rsidR="006E3477" w:rsidRDefault="00B95220">
      <w:pPr>
        <w:spacing w:line="560" w:lineRule="exact"/>
        <w:ind w:firstLineChars="200" w:firstLine="480"/>
        <w:rPr>
          <w:rFonts w:ascii="宋体" w:hAnsi="宋体" w:cs="宋体"/>
          <w:sz w:val="24"/>
        </w:rPr>
      </w:pPr>
      <w:r>
        <w:rPr>
          <w:rFonts w:ascii="宋体" w:hAnsi="宋体" w:cs="宋体" w:hint="eastAsia"/>
          <w:sz w:val="24"/>
        </w:rPr>
        <w:t>9.2磋商</w:t>
      </w:r>
      <w:proofErr w:type="gramStart"/>
      <w:r>
        <w:rPr>
          <w:rFonts w:ascii="宋体" w:hAnsi="宋体" w:cs="宋体" w:hint="eastAsia"/>
          <w:sz w:val="24"/>
        </w:rPr>
        <w:t>报价指</w:t>
      </w:r>
      <w:proofErr w:type="gramEnd"/>
      <w:r>
        <w:rPr>
          <w:rFonts w:ascii="宋体" w:hAnsi="宋体" w:cs="宋体" w:hint="eastAsia"/>
          <w:sz w:val="24"/>
        </w:rPr>
        <w:t>是履行合同的最终价格，应包含方案规划编制等工作所发生的费用及供应商认为完成本磋商文件规定内容所需发生的其它费用，凡未列入的，将被视为均已包含在投标总报价中。只允许有一个报价，任何有选择的或有条件的报价将不予接受</w:t>
      </w:r>
      <w:r>
        <w:rPr>
          <w:rFonts w:ascii="宋体" w:hAnsi="宋体" w:cs="宋体" w:hint="eastAsia"/>
          <w:bCs/>
          <w:sz w:val="24"/>
        </w:rPr>
        <w:t>；</w:t>
      </w:r>
    </w:p>
    <w:p w:rsidR="006E3477" w:rsidRDefault="00B95220">
      <w:pPr>
        <w:spacing w:line="560" w:lineRule="exact"/>
        <w:ind w:firstLineChars="200" w:firstLine="482"/>
        <w:rPr>
          <w:rFonts w:ascii="宋体" w:hAnsi="宋体" w:cs="宋体"/>
          <w:b/>
          <w:bCs/>
          <w:color w:val="000000"/>
          <w:sz w:val="24"/>
        </w:rPr>
      </w:pPr>
      <w:r>
        <w:rPr>
          <w:rFonts w:ascii="宋体" w:hAnsi="宋体" w:cs="宋体" w:hint="eastAsia"/>
          <w:b/>
          <w:sz w:val="24"/>
        </w:rPr>
        <w:t>9.3</w:t>
      </w:r>
      <w:proofErr w:type="gramStart"/>
      <w:r>
        <w:rPr>
          <w:rFonts w:ascii="宋体" w:hAnsi="宋体" w:cs="宋体" w:hint="eastAsia"/>
          <w:b/>
          <w:bCs/>
          <w:color w:val="000000"/>
          <w:sz w:val="24"/>
        </w:rPr>
        <w:t>磋商分</w:t>
      </w:r>
      <w:proofErr w:type="gramEnd"/>
      <w:r>
        <w:rPr>
          <w:rFonts w:ascii="宋体" w:hAnsi="宋体" w:cs="宋体" w:hint="eastAsia"/>
          <w:b/>
          <w:bCs/>
          <w:color w:val="000000"/>
          <w:sz w:val="24"/>
        </w:rPr>
        <w:t>二轮或多轮（最多不超过三轮）进行，首次报价在响应文件中体现；</w:t>
      </w:r>
    </w:p>
    <w:p w:rsidR="006E3477" w:rsidRDefault="00B95220">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9.4最后报价应通过政</w:t>
      </w:r>
      <w:proofErr w:type="gramStart"/>
      <w:r>
        <w:rPr>
          <w:rFonts w:ascii="宋体" w:hAnsi="宋体" w:cs="宋体" w:hint="eastAsia"/>
          <w:b/>
          <w:bCs/>
          <w:color w:val="000000"/>
          <w:sz w:val="24"/>
        </w:rPr>
        <w:t>采云</w:t>
      </w:r>
      <w:proofErr w:type="gramEnd"/>
      <w:r>
        <w:rPr>
          <w:rFonts w:ascii="宋体" w:hAnsi="宋体" w:cs="宋体" w:hint="eastAsia"/>
          <w:b/>
          <w:bCs/>
          <w:color w:val="000000"/>
          <w:sz w:val="24"/>
        </w:rPr>
        <w:t>系统进行在线磋商、报价，若因系统原因无法在线磋商、报价时，可通过如下方式：代理机构通过电子邮箱（5476362@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rsidR="006E3477" w:rsidRDefault="00B95220">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9.5</w:t>
      </w:r>
      <w:proofErr w:type="gramStart"/>
      <w:r>
        <w:rPr>
          <w:rFonts w:ascii="宋体" w:hAnsi="宋体" w:cs="宋体" w:hint="eastAsia"/>
          <w:b/>
          <w:bCs/>
          <w:color w:val="000000"/>
          <w:sz w:val="24"/>
        </w:rPr>
        <w:t>各</w:t>
      </w:r>
      <w:proofErr w:type="gramEnd"/>
      <w:r>
        <w:rPr>
          <w:rFonts w:ascii="宋体" w:hAnsi="宋体" w:cs="宋体" w:hint="eastAsia"/>
          <w:b/>
          <w:bCs/>
          <w:color w:val="000000"/>
          <w:sz w:val="24"/>
        </w:rPr>
        <w:t>供应商应事先做好充足准备，如未能在规定的时间内进行最后报价，作自动放弃处理；</w:t>
      </w:r>
    </w:p>
    <w:p w:rsidR="006E3477" w:rsidRDefault="00B95220">
      <w:pPr>
        <w:spacing w:line="480" w:lineRule="exact"/>
        <w:ind w:firstLineChars="200" w:firstLine="480"/>
        <w:rPr>
          <w:rFonts w:ascii="宋体" w:hAnsi="宋体" w:cs="宋体"/>
          <w:bCs/>
          <w:sz w:val="24"/>
        </w:rPr>
      </w:pPr>
      <w:r>
        <w:rPr>
          <w:rFonts w:ascii="宋体" w:hAnsi="宋体" w:cs="宋体" w:hint="eastAsia"/>
          <w:sz w:val="24"/>
        </w:rPr>
        <w:t>9.6</w:t>
      </w:r>
      <w:r>
        <w:rPr>
          <w:rFonts w:ascii="宋体" w:hAnsi="宋体" w:cs="宋体" w:hint="eastAsia"/>
          <w:bCs/>
          <w:sz w:val="24"/>
        </w:rPr>
        <w:t>响应文件中的所有报价均以人民币（元）为单位；</w:t>
      </w:r>
    </w:p>
    <w:p w:rsidR="006E3477" w:rsidRDefault="00B95220">
      <w:pPr>
        <w:spacing w:line="480" w:lineRule="exact"/>
        <w:ind w:firstLineChars="200" w:firstLine="480"/>
        <w:rPr>
          <w:rFonts w:ascii="宋体" w:hAnsi="宋体" w:cs="宋体"/>
          <w:bCs/>
          <w:sz w:val="24"/>
        </w:rPr>
      </w:pPr>
      <w:r>
        <w:rPr>
          <w:rFonts w:ascii="宋体" w:hAnsi="宋体" w:cs="宋体" w:hint="eastAsia"/>
          <w:sz w:val="24"/>
        </w:rPr>
        <w:lastRenderedPageBreak/>
        <w:t>9.7采购人不接受备选方案。</w:t>
      </w:r>
    </w:p>
    <w:p w:rsidR="006E3477" w:rsidRDefault="00B95220">
      <w:pPr>
        <w:spacing w:line="480" w:lineRule="exact"/>
        <w:rPr>
          <w:rFonts w:ascii="宋体" w:hAnsi="宋体" w:cs="宋体"/>
          <w:sz w:val="24"/>
        </w:rPr>
      </w:pPr>
      <w:r>
        <w:rPr>
          <w:rFonts w:ascii="宋体" w:hAnsi="宋体" w:cs="宋体" w:hint="eastAsia"/>
          <w:sz w:val="24"/>
        </w:rPr>
        <w:t>10.磋商有效期</w:t>
      </w:r>
    </w:p>
    <w:p w:rsidR="006E3477" w:rsidRDefault="00B95220">
      <w:pPr>
        <w:tabs>
          <w:tab w:val="left" w:pos="1440"/>
          <w:tab w:val="left" w:pos="1620"/>
        </w:tabs>
        <w:spacing w:line="560" w:lineRule="exact"/>
        <w:ind w:firstLineChars="200" w:firstLine="480"/>
        <w:rPr>
          <w:rFonts w:ascii="宋体" w:hAnsi="宋体" w:cs="宋体"/>
          <w:bCs/>
          <w:sz w:val="24"/>
        </w:rPr>
      </w:pPr>
      <w:r>
        <w:rPr>
          <w:rFonts w:ascii="宋体" w:hAnsi="宋体" w:cs="宋体" w:hint="eastAsia"/>
          <w:sz w:val="24"/>
        </w:rPr>
        <w:t>10.1</w:t>
      </w:r>
      <w:r>
        <w:rPr>
          <w:rFonts w:ascii="宋体" w:hAnsi="宋体" w:cs="宋体" w:hint="eastAsia"/>
          <w:bCs/>
          <w:sz w:val="24"/>
        </w:rPr>
        <w:t>自磋商开始之日起60天内。有效期短于这个规定期限的响应文件，将被拒绝；</w:t>
      </w:r>
    </w:p>
    <w:p w:rsidR="006E3477" w:rsidRDefault="00B95220">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t>10.2</w:t>
      </w:r>
      <w:r>
        <w:rPr>
          <w:rFonts w:ascii="宋体" w:hAnsi="宋体" w:cs="宋体" w:hint="eastAsia"/>
          <w:color w:val="000000"/>
          <w:sz w:val="24"/>
        </w:rPr>
        <w:t>在特殊情况下，采购代理机构在</w:t>
      </w:r>
      <w:proofErr w:type="gramStart"/>
      <w:r>
        <w:rPr>
          <w:rFonts w:ascii="宋体" w:hAnsi="宋体" w:cs="宋体" w:hint="eastAsia"/>
          <w:color w:val="000000"/>
          <w:sz w:val="24"/>
        </w:rPr>
        <w:t>原定磋商</w:t>
      </w:r>
      <w:proofErr w:type="gramEnd"/>
      <w:r>
        <w:rPr>
          <w:rFonts w:ascii="宋体" w:hAnsi="宋体" w:cs="宋体" w:hint="eastAsia"/>
          <w:color w:val="000000"/>
          <w:sz w:val="24"/>
        </w:rPr>
        <w:t>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rsidR="006E3477" w:rsidRDefault="00B95220">
      <w:pPr>
        <w:spacing w:line="560" w:lineRule="exact"/>
        <w:rPr>
          <w:rFonts w:ascii="宋体" w:hAnsi="宋体" w:cs="宋体"/>
          <w:sz w:val="24"/>
        </w:rPr>
      </w:pPr>
      <w:r>
        <w:rPr>
          <w:rFonts w:ascii="宋体" w:hAnsi="宋体" w:cs="宋体" w:hint="eastAsia"/>
          <w:sz w:val="24"/>
        </w:rPr>
        <w:t>11.响应文件的签署和份数</w:t>
      </w:r>
    </w:p>
    <w:p w:rsidR="006E3477" w:rsidRDefault="00B95220">
      <w:pPr>
        <w:tabs>
          <w:tab w:val="left" w:pos="1440"/>
          <w:tab w:val="left" w:pos="1620"/>
        </w:tabs>
        <w:spacing w:line="560" w:lineRule="exact"/>
        <w:ind w:firstLineChars="200" w:firstLine="482"/>
        <w:rPr>
          <w:rFonts w:ascii="宋体" w:hAnsi="宋体" w:cs="宋体"/>
          <w:b/>
          <w:sz w:val="24"/>
        </w:rPr>
      </w:pPr>
      <w:r>
        <w:rPr>
          <w:rFonts w:ascii="宋体" w:hAnsi="宋体" w:cs="宋体" w:hint="eastAsia"/>
          <w:b/>
          <w:sz w:val="24"/>
        </w:rPr>
        <w:t>11.1电子响应文件：</w:t>
      </w:r>
    </w:p>
    <w:p w:rsidR="006E3477" w:rsidRDefault="00B95220">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t>供应商应根据“政</w:t>
      </w:r>
      <w:proofErr w:type="gramStart"/>
      <w:r>
        <w:rPr>
          <w:rFonts w:ascii="宋体" w:hAnsi="宋体" w:cs="宋体" w:hint="eastAsia"/>
          <w:sz w:val="24"/>
        </w:rPr>
        <w:t>采云</w:t>
      </w:r>
      <w:proofErr w:type="gramEnd"/>
      <w:r>
        <w:rPr>
          <w:rFonts w:ascii="宋体" w:hAnsi="宋体" w:cs="宋体" w:hint="eastAsia"/>
          <w:sz w:val="24"/>
        </w:rPr>
        <w:t>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w:t>
      </w:r>
      <w:proofErr w:type="gramStart"/>
      <w:r>
        <w:rPr>
          <w:rFonts w:ascii="宋体" w:hAnsi="宋体" w:cs="宋体" w:hint="eastAsia"/>
          <w:sz w:val="24"/>
        </w:rPr>
        <w:t>按标项分别</w:t>
      </w:r>
      <w:proofErr w:type="gramEnd"/>
      <w:r>
        <w:rPr>
          <w:rFonts w:ascii="宋体" w:hAnsi="宋体" w:cs="宋体" w:hint="eastAsia"/>
          <w:sz w:val="24"/>
        </w:rPr>
        <w:t>制作。</w:t>
      </w:r>
    </w:p>
    <w:p w:rsidR="006E3477" w:rsidRDefault="00B95220">
      <w:pPr>
        <w:tabs>
          <w:tab w:val="left" w:pos="1440"/>
          <w:tab w:val="left" w:pos="1620"/>
        </w:tabs>
        <w:spacing w:line="560" w:lineRule="exact"/>
        <w:ind w:firstLineChars="200" w:firstLine="482"/>
        <w:rPr>
          <w:rFonts w:ascii="宋体" w:hAnsi="宋体" w:cs="宋体"/>
          <w:b/>
          <w:sz w:val="24"/>
        </w:rPr>
      </w:pPr>
      <w:r>
        <w:rPr>
          <w:rFonts w:ascii="宋体" w:hAnsi="宋体" w:cs="宋体" w:hint="eastAsia"/>
          <w:b/>
          <w:sz w:val="24"/>
        </w:rPr>
        <w:t>11.2数据电子备份响应文件（U盘）：</w:t>
      </w:r>
    </w:p>
    <w:p w:rsidR="006E3477" w:rsidRDefault="00B95220">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t>电子响应文件的备份文件以U</w:t>
      </w:r>
      <w:proofErr w:type="gramStart"/>
      <w:r>
        <w:rPr>
          <w:rFonts w:ascii="宋体" w:hAnsi="宋体" w:cs="宋体" w:hint="eastAsia"/>
          <w:sz w:val="24"/>
        </w:rPr>
        <w:t>盘形式</w:t>
      </w:r>
      <w:proofErr w:type="gramEnd"/>
      <w:r>
        <w:rPr>
          <w:rFonts w:ascii="宋体" w:hAnsi="宋体" w:cs="宋体" w:hint="eastAsia"/>
          <w:sz w:val="24"/>
        </w:rPr>
        <w:t>存储。数据电子备份响应文件格式及内容须与政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rsidR="006E3477" w:rsidRDefault="00B95220">
      <w:pPr>
        <w:autoSpaceDE w:val="0"/>
        <w:autoSpaceDN w:val="0"/>
        <w:spacing w:line="560" w:lineRule="exact"/>
        <w:ind w:firstLineChars="200" w:firstLine="480"/>
        <w:jc w:val="left"/>
        <w:rPr>
          <w:rFonts w:ascii="宋体" w:hAnsi="宋体" w:cs="宋体"/>
          <w:color w:val="000000"/>
          <w:kern w:val="0"/>
          <w:sz w:val="24"/>
        </w:rPr>
      </w:pPr>
      <w:r>
        <w:rPr>
          <w:rFonts w:ascii="宋体" w:hAnsi="宋体" w:cs="宋体" w:hint="eastAsia"/>
          <w:sz w:val="24"/>
        </w:rPr>
        <w:t>11.3</w:t>
      </w:r>
      <w:r>
        <w:rPr>
          <w:rFonts w:ascii="宋体" w:hAnsi="宋体" w:cs="宋体" w:hint="eastAsia"/>
          <w:color w:val="000000"/>
          <w:kern w:val="0"/>
          <w:sz w:val="24"/>
        </w:rPr>
        <w:t>响应文件需按磋商文件要求的格式填写，未按规定格式填写将有可能视为无效响应文件；</w:t>
      </w:r>
    </w:p>
    <w:p w:rsidR="006E3477" w:rsidRDefault="00B95220">
      <w:pPr>
        <w:spacing w:line="560" w:lineRule="exact"/>
        <w:ind w:firstLineChars="200" w:firstLine="480"/>
        <w:rPr>
          <w:rFonts w:ascii="宋体" w:hAnsi="宋体" w:cs="宋体"/>
          <w:color w:val="000000"/>
          <w:kern w:val="0"/>
          <w:sz w:val="24"/>
        </w:rPr>
      </w:pPr>
      <w:r>
        <w:rPr>
          <w:rFonts w:ascii="宋体" w:hAnsi="宋体" w:cs="宋体" w:hint="eastAsia"/>
          <w:sz w:val="24"/>
        </w:rPr>
        <w:t>11.4</w:t>
      </w:r>
      <w:r>
        <w:rPr>
          <w:rFonts w:ascii="宋体" w:hAnsi="宋体" w:cs="宋体" w:hint="eastAsia"/>
          <w:color w:val="000000"/>
          <w:kern w:val="0"/>
          <w:sz w:val="24"/>
        </w:rPr>
        <w:t>除供应商对错处做必要修改外，响应文件不得行间插字、涂改和增删，如有修改错漏处，应由供应商加盖校对章。</w:t>
      </w:r>
    </w:p>
    <w:p w:rsidR="006E3477" w:rsidRDefault="00B95220">
      <w:pPr>
        <w:pStyle w:val="2"/>
        <w:spacing w:before="0" w:after="0" w:line="560" w:lineRule="exact"/>
        <w:jc w:val="center"/>
        <w:rPr>
          <w:rFonts w:ascii="宋体" w:eastAsia="宋体" w:hAnsi="宋体" w:cs="宋体"/>
          <w:kern w:val="44"/>
          <w:sz w:val="28"/>
          <w:szCs w:val="28"/>
        </w:rPr>
      </w:pPr>
      <w:bookmarkStart w:id="41" w:name="_Toc452995898"/>
      <w:r>
        <w:rPr>
          <w:rFonts w:ascii="宋体" w:eastAsia="宋体" w:hAnsi="宋体" w:cs="宋体" w:hint="eastAsia"/>
          <w:kern w:val="44"/>
          <w:sz w:val="28"/>
          <w:szCs w:val="28"/>
        </w:rPr>
        <w:t>三、响应文件的提交</w:t>
      </w:r>
      <w:bookmarkEnd w:id="41"/>
    </w:p>
    <w:p w:rsidR="006E3477" w:rsidRDefault="00B95220">
      <w:pPr>
        <w:tabs>
          <w:tab w:val="left" w:pos="720"/>
        </w:tabs>
        <w:spacing w:line="560" w:lineRule="exact"/>
        <w:rPr>
          <w:rFonts w:ascii="宋体" w:hAnsi="宋体" w:cs="宋体"/>
          <w:bCs/>
          <w:sz w:val="24"/>
        </w:rPr>
      </w:pPr>
      <w:r>
        <w:rPr>
          <w:rFonts w:ascii="宋体" w:hAnsi="宋体" w:cs="宋体" w:hint="eastAsia"/>
          <w:sz w:val="24"/>
        </w:rPr>
        <w:t>1</w:t>
      </w:r>
      <w:r>
        <w:rPr>
          <w:rFonts w:ascii="宋体" w:hAnsi="宋体" w:cs="宋体" w:hint="eastAsia"/>
          <w:bCs/>
          <w:sz w:val="24"/>
        </w:rPr>
        <w:t>2.数据电子备份响应文件（U盘）的密封及标记</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lastRenderedPageBreak/>
        <w:t>12.1供应商在数据电子备份响应文件（U盘）包封上应注明项目名称、项目编号、供应商名称并加盖供应商盖章；</w:t>
      </w:r>
    </w:p>
    <w:p w:rsidR="006E3477" w:rsidRDefault="00B95220">
      <w:pPr>
        <w:spacing w:line="560" w:lineRule="exact"/>
        <w:ind w:firstLineChars="200" w:firstLine="480"/>
        <w:rPr>
          <w:rFonts w:ascii="宋体" w:hAnsi="宋体" w:cs="宋体"/>
          <w:b/>
          <w:bCs/>
          <w:sz w:val="24"/>
        </w:rPr>
      </w:pPr>
      <w:r>
        <w:rPr>
          <w:rFonts w:ascii="宋体" w:hAnsi="宋体" w:cs="宋体" w:hint="eastAsia"/>
          <w:color w:val="000000"/>
          <w:sz w:val="24"/>
        </w:rPr>
        <w:t>12.2</w:t>
      </w:r>
      <w:r>
        <w:rPr>
          <w:rFonts w:ascii="宋体" w:hAnsi="宋体" w:cs="宋体" w:hint="eastAsia"/>
          <w:b/>
          <w:bCs/>
          <w:sz w:val="24"/>
        </w:rPr>
        <w:t>如果数据电子备份响应文件（U盘）未按上述要求密封和加写标记，采购人有权予以</w:t>
      </w:r>
      <w:proofErr w:type="gramStart"/>
      <w:r>
        <w:rPr>
          <w:rFonts w:ascii="宋体" w:hAnsi="宋体" w:cs="宋体" w:hint="eastAsia"/>
          <w:b/>
          <w:bCs/>
          <w:sz w:val="24"/>
        </w:rPr>
        <w:t>拒绝此</w:t>
      </w:r>
      <w:proofErr w:type="gramEnd"/>
      <w:r>
        <w:rPr>
          <w:rFonts w:ascii="宋体" w:hAnsi="宋体" w:cs="宋体" w:hint="eastAsia"/>
          <w:b/>
          <w:bCs/>
          <w:sz w:val="24"/>
        </w:rPr>
        <w:t>响应文件，视为未提供，并退回供应商；</w:t>
      </w:r>
    </w:p>
    <w:p w:rsidR="006E3477" w:rsidRDefault="00B95220">
      <w:pPr>
        <w:spacing w:line="560" w:lineRule="exact"/>
        <w:ind w:firstLineChars="200" w:firstLine="480"/>
        <w:rPr>
          <w:rFonts w:ascii="宋体" w:hAnsi="宋体" w:cs="宋体"/>
          <w:sz w:val="24"/>
        </w:rPr>
      </w:pPr>
      <w:r>
        <w:rPr>
          <w:rFonts w:ascii="宋体" w:hAnsi="宋体" w:cs="宋体" w:hint="eastAsia"/>
          <w:color w:val="000000"/>
          <w:sz w:val="24"/>
        </w:rPr>
        <w:t>12.3如果因密封不严、标记不明而造成过早启封、失密等情况，</w:t>
      </w:r>
      <w:r>
        <w:rPr>
          <w:rFonts w:ascii="宋体" w:hAnsi="宋体" w:cs="宋体" w:hint="eastAsia"/>
          <w:bCs/>
          <w:color w:val="000000"/>
          <w:sz w:val="24"/>
        </w:rPr>
        <w:t>采购代理机构</w:t>
      </w:r>
      <w:r>
        <w:rPr>
          <w:rFonts w:ascii="宋体" w:hAnsi="宋体" w:cs="宋体" w:hint="eastAsia"/>
          <w:color w:val="000000"/>
          <w:sz w:val="24"/>
        </w:rPr>
        <w:t>概不负责。</w:t>
      </w:r>
    </w:p>
    <w:p w:rsidR="006E3477" w:rsidRDefault="00B95220">
      <w:pPr>
        <w:tabs>
          <w:tab w:val="left" w:pos="720"/>
        </w:tabs>
        <w:spacing w:line="560" w:lineRule="exact"/>
        <w:rPr>
          <w:rFonts w:ascii="宋体" w:hAnsi="宋体" w:cs="宋体"/>
          <w:sz w:val="24"/>
        </w:rPr>
      </w:pPr>
      <w:r>
        <w:rPr>
          <w:rFonts w:ascii="宋体" w:hAnsi="宋体" w:cs="宋体" w:hint="eastAsia"/>
          <w:sz w:val="24"/>
        </w:rPr>
        <w:t>13.响应文件的递交及磋商截止时间：</w:t>
      </w:r>
    </w:p>
    <w:p w:rsidR="006E3477" w:rsidRDefault="00B95220">
      <w:pPr>
        <w:tabs>
          <w:tab w:val="left" w:pos="720"/>
        </w:tabs>
        <w:spacing w:line="560" w:lineRule="exact"/>
        <w:ind w:firstLineChars="200" w:firstLine="480"/>
        <w:rPr>
          <w:rFonts w:ascii="宋体" w:hAnsi="宋体" w:cs="宋体"/>
          <w:sz w:val="24"/>
        </w:rPr>
      </w:pPr>
      <w:r>
        <w:rPr>
          <w:rFonts w:ascii="宋体" w:hAnsi="宋体" w:cs="宋体" w:hint="eastAsia"/>
          <w:sz w:val="24"/>
        </w:rPr>
        <w:t>13.1</w:t>
      </w:r>
      <w:r>
        <w:rPr>
          <w:rFonts w:ascii="宋体" w:hAnsi="宋体" w:hint="eastAsia"/>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w:t>
      </w:r>
      <w:proofErr w:type="gramStart"/>
      <w:r>
        <w:rPr>
          <w:rFonts w:ascii="宋体" w:hAnsi="宋体" w:hint="eastAsia"/>
          <w:color w:val="000000"/>
          <w:sz w:val="24"/>
        </w:rPr>
        <w:t>止</w:t>
      </w:r>
      <w:proofErr w:type="gramEnd"/>
      <w:r>
        <w:rPr>
          <w:rFonts w:ascii="宋体" w:hAnsi="宋体" w:hint="eastAsia"/>
          <w:color w:val="000000"/>
          <w:sz w:val="24"/>
        </w:rPr>
        <w:t>未完成传输的，视为</w:t>
      </w:r>
      <w:proofErr w:type="gramStart"/>
      <w:r>
        <w:rPr>
          <w:rFonts w:ascii="宋体" w:hAnsi="宋体" w:hint="eastAsia"/>
          <w:color w:val="000000"/>
          <w:sz w:val="24"/>
        </w:rPr>
        <w:t>放弃磋商</w:t>
      </w:r>
      <w:proofErr w:type="gramEnd"/>
      <w:r>
        <w:rPr>
          <w:rFonts w:ascii="宋体" w:hAnsi="宋体" w:hint="eastAsia"/>
          <w:color w:val="000000"/>
          <w:sz w:val="24"/>
        </w:rPr>
        <w:t>资格，作无效标处理</w:t>
      </w:r>
      <w:r>
        <w:rPr>
          <w:rFonts w:ascii="宋体" w:hAnsi="宋体" w:cs="宋体" w:hint="eastAsia"/>
          <w:sz w:val="24"/>
        </w:rPr>
        <w:t>；</w:t>
      </w:r>
    </w:p>
    <w:p w:rsidR="006E3477" w:rsidRDefault="00B95220">
      <w:pPr>
        <w:tabs>
          <w:tab w:val="left" w:pos="720"/>
        </w:tabs>
        <w:spacing w:line="560" w:lineRule="exact"/>
        <w:ind w:firstLineChars="200" w:firstLine="480"/>
        <w:rPr>
          <w:rFonts w:ascii="宋体" w:hAnsi="宋体"/>
          <w:color w:val="000000"/>
          <w:sz w:val="24"/>
        </w:rPr>
      </w:pPr>
      <w:r>
        <w:rPr>
          <w:rFonts w:ascii="宋体" w:hAnsi="宋体" w:cs="宋体" w:hint="eastAsia"/>
          <w:sz w:val="24"/>
        </w:rPr>
        <w:t>13.2</w:t>
      </w:r>
      <w:r>
        <w:rPr>
          <w:rFonts w:ascii="宋体" w:hAnsi="宋体" w:hint="eastAsia"/>
          <w:color w:val="000000"/>
          <w:sz w:val="24"/>
        </w:rPr>
        <w:t>数据电子备份响应文件（U盘）：以U</w:t>
      </w:r>
      <w:proofErr w:type="gramStart"/>
      <w:r>
        <w:rPr>
          <w:rFonts w:ascii="宋体" w:hAnsi="宋体" w:hint="eastAsia"/>
          <w:color w:val="000000"/>
          <w:sz w:val="24"/>
        </w:rPr>
        <w:t>盘形式</w:t>
      </w:r>
      <w:proofErr w:type="gramEnd"/>
      <w:r>
        <w:rPr>
          <w:rFonts w:ascii="宋体" w:hAnsi="宋体" w:hint="eastAsia"/>
          <w:color w:val="000000"/>
          <w:sz w:val="24"/>
        </w:rPr>
        <w:t>提供的数据电子备份响应文件格式及内容须与政</w:t>
      </w:r>
      <w:proofErr w:type="gramStart"/>
      <w:r>
        <w:rPr>
          <w:rFonts w:ascii="宋体" w:hAnsi="宋体" w:hint="eastAsia"/>
          <w:color w:val="000000"/>
          <w:sz w:val="24"/>
        </w:rPr>
        <w:t>采云</w:t>
      </w:r>
      <w:proofErr w:type="gramEnd"/>
      <w:r>
        <w:rPr>
          <w:rFonts w:ascii="宋体" w:hAnsi="宋体" w:hint="eastAsia"/>
          <w:color w:val="000000"/>
          <w:sz w:val="24"/>
        </w:rPr>
        <w:t>平台项目采购-电子交易操作指南中制作、加密并递交的电子响应文件格式及内容一致。递交方式：数据电子备份响应文件（U盘）应通过邮寄快递方式送达（原则上邮寄公司统一采用EMS），邮寄地址为：华</w:t>
      </w:r>
      <w:proofErr w:type="gramStart"/>
      <w:r>
        <w:rPr>
          <w:rFonts w:ascii="宋体" w:hAnsi="宋体" w:hint="eastAsia"/>
          <w:color w:val="000000"/>
          <w:sz w:val="24"/>
        </w:rPr>
        <w:t>诚工程</w:t>
      </w:r>
      <w:proofErr w:type="gramEnd"/>
      <w:r>
        <w:rPr>
          <w:rFonts w:ascii="宋体" w:hAnsi="宋体" w:hint="eastAsia"/>
          <w:color w:val="000000"/>
          <w:sz w:val="24"/>
        </w:rPr>
        <w:t>咨询集团有限公司湖州分公司[</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r>
        <w:rPr>
          <w:rFonts w:ascii="宋体" w:hAnsi="宋体" w:hint="eastAsia"/>
          <w:color w:val="000000"/>
          <w:sz w:val="24"/>
        </w:rPr>
        <w:t>]，联系电话：0572-2170108，电子邮箱：5476362@qq.com。邮寄截止时间：供应商应于</w:t>
      </w:r>
      <w:r>
        <w:rPr>
          <w:rFonts w:ascii="宋体" w:hAnsi="宋体" w:hint="eastAsia"/>
          <w:color w:val="FF0000"/>
          <w:sz w:val="24"/>
        </w:rPr>
        <w:t>2025年7月</w:t>
      </w:r>
      <w:r w:rsidR="004D67AE">
        <w:rPr>
          <w:rFonts w:ascii="宋体" w:hAnsi="宋体" w:hint="eastAsia"/>
          <w:color w:val="FF0000"/>
          <w:sz w:val="24"/>
        </w:rPr>
        <w:t>28</w:t>
      </w:r>
      <w:r>
        <w:rPr>
          <w:rFonts w:ascii="宋体" w:hAnsi="宋体" w:hint="eastAsia"/>
          <w:color w:val="FF0000"/>
          <w:sz w:val="24"/>
        </w:rPr>
        <w:t>日下午17:00时</w:t>
      </w:r>
      <w:r>
        <w:rPr>
          <w:rFonts w:ascii="宋体" w:hAnsi="宋体" w:hint="eastAsia"/>
          <w:color w:val="000000"/>
          <w:sz w:val="24"/>
        </w:rPr>
        <w:t>前准时送达，逾期不予受理。供应商须留足响应文件邮寄时间,确保数据电子备份响应文件（U盘）于规定的时间前送达指定地点，未按时送达的，均按未提供处理；</w:t>
      </w:r>
    </w:p>
    <w:p w:rsidR="006E3477" w:rsidRDefault="00B95220">
      <w:pPr>
        <w:tabs>
          <w:tab w:val="left" w:pos="720"/>
        </w:tabs>
        <w:spacing w:line="560" w:lineRule="exact"/>
        <w:ind w:firstLineChars="200" w:firstLine="482"/>
        <w:rPr>
          <w:rFonts w:ascii="宋体" w:hAnsi="宋体"/>
          <w:b/>
          <w:color w:val="000000"/>
          <w:sz w:val="24"/>
        </w:rPr>
      </w:pPr>
      <w:r>
        <w:rPr>
          <w:rFonts w:ascii="宋体" w:hAnsi="宋体" w:hint="eastAsia"/>
          <w:b/>
          <w:color w:val="000000"/>
          <w:sz w:val="24"/>
        </w:rPr>
        <w:t>13.3整个磋商过程中若因供应商问题造成电子响应文件无法正常解密的，均认定为未提交电子响应文件，作无效标处理。若因网络或者其他</w:t>
      </w:r>
      <w:proofErr w:type="gramStart"/>
      <w:r>
        <w:rPr>
          <w:rFonts w:ascii="宋体" w:hAnsi="宋体" w:hint="eastAsia"/>
          <w:b/>
          <w:color w:val="000000"/>
          <w:sz w:val="24"/>
        </w:rPr>
        <w:t>非供应</w:t>
      </w:r>
      <w:proofErr w:type="gramEnd"/>
      <w:r>
        <w:rPr>
          <w:rFonts w:ascii="宋体" w:hAnsi="宋体" w:hint="eastAsia"/>
          <w:b/>
          <w:color w:val="000000"/>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hint="eastAsia"/>
          <w:b/>
          <w:color w:val="000000"/>
          <w:sz w:val="24"/>
        </w:rPr>
        <w:t>则数据</w:t>
      </w:r>
      <w:proofErr w:type="gramEnd"/>
      <w:r>
        <w:rPr>
          <w:rFonts w:ascii="宋体" w:hAnsi="宋体" w:hint="eastAsia"/>
          <w:b/>
          <w:color w:val="000000"/>
          <w:sz w:val="24"/>
        </w:rPr>
        <w:t>电子备份响应文件（U盘）不予开启。在下一顺位的响应文件启用时，前一顺位的响应文件自动失效；</w:t>
      </w:r>
    </w:p>
    <w:p w:rsidR="006E3477" w:rsidRDefault="00B95220">
      <w:pPr>
        <w:tabs>
          <w:tab w:val="left" w:pos="720"/>
        </w:tabs>
        <w:spacing w:line="560" w:lineRule="exact"/>
        <w:ind w:firstLineChars="200" w:firstLine="480"/>
        <w:rPr>
          <w:rFonts w:ascii="宋体" w:hAnsi="宋体" w:cs="宋体"/>
          <w:sz w:val="24"/>
        </w:rPr>
      </w:pPr>
      <w:r>
        <w:rPr>
          <w:rFonts w:ascii="宋体" w:hAnsi="宋体" w:cs="宋体" w:hint="eastAsia"/>
          <w:sz w:val="24"/>
        </w:rPr>
        <w:lastRenderedPageBreak/>
        <w:t>13.4采购代理机构可通过修改磋商文件酌情延长递交响应文件的截止时间，在此情况下，供应商的所有权利和义务以及供应商的磋商截止时间均应以延长后新的截止时间为准；</w:t>
      </w:r>
    </w:p>
    <w:p w:rsidR="006E3477" w:rsidRDefault="00B95220">
      <w:pPr>
        <w:tabs>
          <w:tab w:val="left" w:pos="720"/>
        </w:tabs>
        <w:spacing w:line="560" w:lineRule="exact"/>
        <w:ind w:firstLineChars="200" w:firstLine="480"/>
        <w:rPr>
          <w:rFonts w:ascii="宋体" w:hAnsi="宋体" w:cs="宋体"/>
          <w:sz w:val="24"/>
        </w:rPr>
      </w:pPr>
      <w:r>
        <w:rPr>
          <w:rFonts w:ascii="宋体" w:hAnsi="宋体" w:cs="宋体" w:hint="eastAsia"/>
          <w:sz w:val="24"/>
        </w:rPr>
        <w:t>13.5供应商的修改书和撤回通知应在规定的磋商截止日期前按规定的时间及方式（邮箱或传真等）送达；</w:t>
      </w:r>
    </w:p>
    <w:p w:rsidR="006E3477" w:rsidRDefault="00B95220">
      <w:pPr>
        <w:tabs>
          <w:tab w:val="left" w:pos="720"/>
        </w:tabs>
        <w:spacing w:line="560" w:lineRule="exact"/>
        <w:ind w:firstLineChars="200" w:firstLine="480"/>
        <w:rPr>
          <w:rFonts w:ascii="宋体" w:hAnsi="宋体" w:cs="宋体"/>
          <w:sz w:val="24"/>
        </w:rPr>
      </w:pPr>
      <w:r>
        <w:rPr>
          <w:rFonts w:ascii="宋体" w:hAnsi="宋体" w:cs="宋体" w:hint="eastAsia"/>
          <w:sz w:val="24"/>
        </w:rPr>
        <w:t>13.6采购代理机构收到供应商的响应文件或修改撤回通知书后，应当出具签收单（或收回签收单），通过邮箱或传真等方式送达；</w:t>
      </w:r>
    </w:p>
    <w:p w:rsidR="006E3477" w:rsidRDefault="00B95220">
      <w:pPr>
        <w:tabs>
          <w:tab w:val="left" w:pos="720"/>
        </w:tabs>
        <w:spacing w:line="560" w:lineRule="exact"/>
        <w:ind w:firstLineChars="200" w:firstLine="482"/>
        <w:rPr>
          <w:rFonts w:ascii="宋体" w:hAnsi="宋体" w:cs="宋体"/>
          <w:b/>
          <w:sz w:val="24"/>
        </w:rPr>
      </w:pPr>
      <w:r>
        <w:rPr>
          <w:rFonts w:ascii="宋体" w:hAnsi="宋体" w:cs="宋体" w:hint="eastAsia"/>
          <w:b/>
          <w:sz w:val="24"/>
        </w:rPr>
        <w:t>13.7因网络或其他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rsidR="006E3477" w:rsidRDefault="00B95220">
      <w:pPr>
        <w:tabs>
          <w:tab w:val="left" w:pos="720"/>
        </w:tabs>
        <w:spacing w:line="560" w:lineRule="exact"/>
        <w:rPr>
          <w:rFonts w:ascii="宋体" w:hAnsi="宋体" w:cs="宋体"/>
          <w:sz w:val="24"/>
        </w:rPr>
      </w:pPr>
      <w:r>
        <w:rPr>
          <w:rFonts w:ascii="宋体" w:hAnsi="宋体" w:cs="宋体" w:hint="eastAsia"/>
          <w:sz w:val="24"/>
        </w:rPr>
        <w:t>14.迟交的响应文件</w:t>
      </w:r>
    </w:p>
    <w:p w:rsidR="006E3477" w:rsidRDefault="00B95220">
      <w:pPr>
        <w:spacing w:line="560" w:lineRule="exact"/>
        <w:ind w:firstLineChars="200" w:firstLine="480"/>
        <w:rPr>
          <w:rFonts w:ascii="宋体" w:hAnsi="宋体" w:cs="宋体"/>
          <w:sz w:val="24"/>
        </w:rPr>
      </w:pPr>
      <w:r>
        <w:rPr>
          <w:rFonts w:ascii="宋体" w:hAnsi="宋体" w:cs="宋体" w:hint="eastAsia"/>
          <w:sz w:val="24"/>
        </w:rPr>
        <w:t>采购人将不接受在规定的磋商截止时间后收到的任何响应文件。</w:t>
      </w:r>
    </w:p>
    <w:p w:rsidR="006E3477" w:rsidRDefault="00B95220">
      <w:pPr>
        <w:tabs>
          <w:tab w:val="left" w:pos="720"/>
        </w:tabs>
        <w:spacing w:line="560" w:lineRule="exact"/>
        <w:rPr>
          <w:rFonts w:ascii="宋体" w:hAnsi="宋体" w:cs="宋体"/>
          <w:sz w:val="24"/>
        </w:rPr>
      </w:pPr>
      <w:r>
        <w:rPr>
          <w:rFonts w:ascii="宋体" w:hAnsi="宋体" w:cs="宋体" w:hint="eastAsia"/>
          <w:sz w:val="24"/>
        </w:rPr>
        <w:t>15.响应文件的修改和撤回</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15.1供应商在提交响应文件后，可以修改或撤回其响应文件，但这种修改和撤回通知，必须在规定的磋商截止时间前，以书面形式（包括邮箱或传真等方式）通知采购代理机构；</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15.2在磋商截止时间至规定的磋商有效期满之间的这段时间，供应商不得撤回其响应文件。</w:t>
      </w:r>
    </w:p>
    <w:p w:rsidR="006E3477" w:rsidRDefault="00B95220">
      <w:pPr>
        <w:tabs>
          <w:tab w:val="left" w:pos="720"/>
        </w:tabs>
        <w:spacing w:line="560" w:lineRule="exact"/>
        <w:rPr>
          <w:rFonts w:ascii="宋体" w:hAnsi="宋体" w:cs="宋体"/>
          <w:sz w:val="24"/>
        </w:rPr>
      </w:pPr>
      <w:r>
        <w:rPr>
          <w:rFonts w:ascii="宋体" w:hAnsi="宋体" w:cs="宋体" w:hint="eastAsia"/>
          <w:sz w:val="24"/>
        </w:rPr>
        <w:t>16.出现以下情形，导致电子交易平台无法正常进行，或者无法保证电子交易的公平、公正和安全时，中止电子交易活动：</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（1）电子交易平台发生故障而无法登录访问的；</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（2）电子交易平台应用或数据库出现错误，不能进行正常操作的；</w:t>
      </w:r>
    </w:p>
    <w:p w:rsidR="006E3477" w:rsidRDefault="00B95220">
      <w:pPr>
        <w:spacing w:line="560" w:lineRule="exact"/>
        <w:ind w:firstLineChars="200" w:firstLine="480"/>
        <w:rPr>
          <w:rFonts w:ascii="宋体" w:hAnsi="宋体" w:cs="宋体"/>
          <w:sz w:val="24"/>
        </w:rPr>
      </w:pPr>
      <w:r>
        <w:rPr>
          <w:rFonts w:ascii="宋体" w:hAnsi="宋体" w:cs="宋体" w:hint="eastAsia"/>
          <w:sz w:val="24"/>
        </w:rPr>
        <w:t>（3）电子交易平台发现严重安全漏洞，有潜在泄密危险的；</w:t>
      </w:r>
    </w:p>
    <w:p w:rsidR="006E3477" w:rsidRDefault="00B95220">
      <w:pPr>
        <w:spacing w:line="560" w:lineRule="exact"/>
        <w:ind w:firstLineChars="200" w:firstLine="480"/>
        <w:rPr>
          <w:rFonts w:ascii="宋体" w:hAnsi="宋体" w:cs="宋体"/>
          <w:sz w:val="24"/>
        </w:rPr>
      </w:pPr>
      <w:r>
        <w:rPr>
          <w:rFonts w:ascii="宋体" w:hAnsi="宋体" w:cs="宋体" w:hint="eastAsia"/>
          <w:sz w:val="24"/>
        </w:rPr>
        <w:t>（4）病毒发作导致不能进行正常操作的；</w:t>
      </w:r>
    </w:p>
    <w:p w:rsidR="006E3477" w:rsidRDefault="00B95220">
      <w:pPr>
        <w:spacing w:line="560" w:lineRule="exact"/>
        <w:ind w:firstLineChars="200" w:firstLine="480"/>
        <w:rPr>
          <w:rFonts w:ascii="宋体" w:hAnsi="宋体" w:cs="宋体"/>
          <w:sz w:val="24"/>
        </w:rPr>
      </w:pPr>
      <w:r>
        <w:rPr>
          <w:rFonts w:ascii="宋体" w:hAnsi="宋体" w:cs="宋体" w:hint="eastAsia"/>
          <w:sz w:val="24"/>
        </w:rPr>
        <w:lastRenderedPageBreak/>
        <w:t>（5）其他无法保证电子交易的公平、公正和安全的情况。</w:t>
      </w:r>
    </w:p>
    <w:p w:rsidR="006E3477" w:rsidRDefault="00B95220">
      <w:pPr>
        <w:spacing w:line="560" w:lineRule="exact"/>
        <w:ind w:firstLineChars="200" w:firstLine="480"/>
        <w:rPr>
          <w:rFonts w:ascii="宋体" w:hAnsi="宋体" w:cs="宋体"/>
          <w:sz w:val="24"/>
        </w:rPr>
      </w:pPr>
      <w:r>
        <w:rPr>
          <w:rFonts w:ascii="宋体" w:hAnsi="宋体" w:cs="宋体" w:hint="eastAsia"/>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rsidR="006E3477" w:rsidRDefault="00B95220">
      <w:pPr>
        <w:pStyle w:val="2"/>
        <w:spacing w:before="0" w:after="0" w:line="560" w:lineRule="exact"/>
        <w:jc w:val="center"/>
        <w:rPr>
          <w:rFonts w:ascii="宋体" w:eastAsia="宋体" w:hAnsi="宋体" w:cs="宋体"/>
          <w:sz w:val="28"/>
          <w:szCs w:val="28"/>
        </w:rPr>
      </w:pPr>
      <w:bookmarkStart w:id="42" w:name="_Toc452995899"/>
      <w:r>
        <w:rPr>
          <w:rFonts w:ascii="宋体" w:eastAsia="宋体" w:hAnsi="宋体" w:cs="宋体" w:hint="eastAsia"/>
          <w:kern w:val="44"/>
          <w:sz w:val="28"/>
          <w:szCs w:val="28"/>
        </w:rPr>
        <w:t>四、</w:t>
      </w:r>
      <w:r>
        <w:rPr>
          <w:rFonts w:ascii="宋体" w:eastAsia="宋体" w:hAnsi="宋体" w:cs="宋体" w:hint="eastAsia"/>
          <w:sz w:val="28"/>
          <w:szCs w:val="28"/>
        </w:rPr>
        <w:t>磋商</w:t>
      </w:r>
      <w:r>
        <w:rPr>
          <w:rFonts w:ascii="宋体" w:eastAsia="宋体" w:hAnsi="宋体" w:cs="宋体" w:hint="eastAsia"/>
          <w:spacing w:val="14"/>
          <w:sz w:val="28"/>
          <w:szCs w:val="28"/>
        </w:rPr>
        <w:t>规则、</w:t>
      </w:r>
      <w:r>
        <w:rPr>
          <w:rFonts w:ascii="宋体" w:eastAsia="宋体" w:hAnsi="宋体" w:cs="宋体" w:hint="eastAsia"/>
          <w:sz w:val="28"/>
          <w:szCs w:val="28"/>
        </w:rPr>
        <w:t>程序</w:t>
      </w:r>
      <w:bookmarkEnd w:id="42"/>
    </w:p>
    <w:p w:rsidR="006E3477" w:rsidRDefault="00B95220">
      <w:pPr>
        <w:spacing w:line="560" w:lineRule="exact"/>
        <w:rPr>
          <w:rFonts w:ascii="宋体" w:hAnsi="宋体" w:cs="宋体"/>
          <w:sz w:val="24"/>
        </w:rPr>
      </w:pPr>
      <w:r>
        <w:rPr>
          <w:rFonts w:ascii="宋体" w:hAnsi="宋体" w:cs="宋体" w:hint="eastAsia"/>
          <w:sz w:val="24"/>
        </w:rPr>
        <w:t>17.磋商规则</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17.1采购代理机构将于本须知前附表规定的时间和地点</w:t>
      </w:r>
      <w:proofErr w:type="gramStart"/>
      <w:r>
        <w:rPr>
          <w:rFonts w:ascii="宋体" w:hAnsi="宋体" w:cs="宋体" w:hint="eastAsia"/>
          <w:sz w:val="24"/>
        </w:rPr>
        <w:t>召开磋商</w:t>
      </w:r>
      <w:proofErr w:type="gramEnd"/>
      <w:r>
        <w:rPr>
          <w:rFonts w:ascii="宋体" w:hAnsi="宋体" w:cs="宋体" w:hint="eastAsia"/>
          <w:sz w:val="24"/>
        </w:rPr>
        <w:t>会，所有供应商均应准时参加磋商会。</w:t>
      </w:r>
      <w:r>
        <w:rPr>
          <w:rFonts w:ascii="宋体" w:hAnsi="宋体" w:cs="宋体" w:hint="eastAsia"/>
          <w:color w:val="000000"/>
          <w:sz w:val="24"/>
        </w:rPr>
        <w:t>参加磋商会的供应商</w:t>
      </w:r>
      <w:r>
        <w:rPr>
          <w:rFonts w:ascii="宋体" w:hAnsi="宋体" w:cs="宋体" w:hint="eastAsia"/>
          <w:sz w:val="24"/>
        </w:rPr>
        <w:t>的法定代表人或</w:t>
      </w:r>
      <w:r>
        <w:rPr>
          <w:rFonts w:ascii="宋体" w:hAnsi="宋体" w:cs="宋体" w:hint="eastAsia"/>
          <w:color w:val="000000"/>
          <w:sz w:val="24"/>
        </w:rPr>
        <w:t>其</w:t>
      </w:r>
      <w:r>
        <w:rPr>
          <w:rFonts w:ascii="宋体" w:hAnsi="宋体" w:cs="宋体" w:hint="eastAsia"/>
          <w:sz w:val="24"/>
        </w:rPr>
        <w:t>授权代理人应出具其有效身份证明、授权委托书，供应商的法定代表</w:t>
      </w:r>
      <w:r>
        <w:rPr>
          <w:rFonts w:ascii="宋体" w:hAnsi="宋体" w:cs="宋体" w:hint="eastAsia"/>
          <w:color w:val="000000"/>
          <w:sz w:val="24"/>
        </w:rPr>
        <w:t>人或其授权代理人未参加磋商会或迟到的，事后不得对采购相关人员、开标过程和开标结果提出异议</w:t>
      </w:r>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17.2磋商会由采购代理机构主持。</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16.3对供应商的磋商文件出现下列情况之一的，按照无效响应文件处理：</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17.3.1电子响应文件逾期未上传、传输的将拒绝接收；</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17.3.2不</w:t>
      </w:r>
      <w:proofErr w:type="gramStart"/>
      <w:r>
        <w:rPr>
          <w:rFonts w:ascii="宋体" w:hAnsi="宋体" w:cs="宋体" w:hint="eastAsia"/>
          <w:b/>
          <w:sz w:val="24"/>
        </w:rPr>
        <w:t>具备磋商</w:t>
      </w:r>
      <w:proofErr w:type="gramEnd"/>
      <w:r>
        <w:rPr>
          <w:rFonts w:ascii="宋体" w:hAnsi="宋体" w:cs="宋体" w:hint="eastAsia"/>
          <w:b/>
          <w:sz w:val="24"/>
        </w:rPr>
        <w:t>文件中规定的资格条件要求的；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17.3.3供应商提交两份或两份以上内容不同的响应文件，或在一份响应文件中对同一采购项目有两个或两个以上报价的；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17.3.4响应文件载明的采购项目完成期限</w:t>
      </w:r>
      <w:proofErr w:type="gramStart"/>
      <w:r>
        <w:rPr>
          <w:rFonts w:ascii="宋体" w:hAnsi="宋体" w:cs="宋体" w:hint="eastAsia"/>
          <w:b/>
          <w:sz w:val="24"/>
        </w:rPr>
        <w:t>超过磋商</w:t>
      </w:r>
      <w:proofErr w:type="gramEnd"/>
      <w:r>
        <w:rPr>
          <w:rFonts w:ascii="宋体" w:hAnsi="宋体" w:cs="宋体" w:hint="eastAsia"/>
          <w:b/>
          <w:sz w:val="24"/>
        </w:rPr>
        <w:t>文件规定的期限，采购人不能接受的；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17.3.5响应文件载明的采购项目磋商有效期、服务期</w:t>
      </w:r>
      <w:proofErr w:type="gramStart"/>
      <w:r>
        <w:rPr>
          <w:rFonts w:ascii="宋体" w:hAnsi="宋体" w:cs="宋体" w:hint="eastAsia"/>
          <w:b/>
          <w:sz w:val="24"/>
        </w:rPr>
        <w:t>少于磋商</w:t>
      </w:r>
      <w:proofErr w:type="gramEnd"/>
      <w:r>
        <w:rPr>
          <w:rFonts w:ascii="宋体" w:hAnsi="宋体" w:cs="宋体" w:hint="eastAsia"/>
          <w:b/>
          <w:sz w:val="24"/>
        </w:rPr>
        <w:t>文件规定期限的；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17.3.6响应文件未响应磋商文件规定的付款方式的；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17.3.7响应货物或服务的技术规范、技术标准明显不符合国家强制性要求的；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17.3.8响应货物或服务载明的验收标准和方法等不符合国家规定及竞争性磋商文件要求的；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17.3.9响应文件字迹模糊辨认不清的（磋商小组一致认为难以确认）；</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17.3.10未改变磋商文件采购需求的情况下，供应商二次报价高于首次报价或最后</w:t>
      </w:r>
      <w:r>
        <w:rPr>
          <w:rFonts w:ascii="宋体" w:hAnsi="宋体" w:cs="宋体" w:hint="eastAsia"/>
          <w:b/>
          <w:sz w:val="24"/>
        </w:rPr>
        <w:lastRenderedPageBreak/>
        <w:t>报价高于首次报价或二次报价的；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17.3.11提供不真实资料的；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17.3.12不符合法律、法规和磋商文件规定的其他实质性要求（磋商小组一致认定）的；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17.3.13磋商服务的服务指标、参数等存在实质性偏离（磋商小组一致认定）的；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17.3.14二分之一以上的磋商小组认为供应商报价明显高于市场平均价的；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17.3.15未在浙江政府采购网（政</w:t>
      </w:r>
      <w:proofErr w:type="gramStart"/>
      <w:r>
        <w:rPr>
          <w:rFonts w:ascii="宋体" w:hAnsi="宋体" w:cs="宋体" w:hint="eastAsia"/>
          <w:b/>
          <w:sz w:val="24"/>
        </w:rPr>
        <w:t>采云</w:t>
      </w:r>
      <w:proofErr w:type="gramEnd"/>
      <w:r>
        <w:rPr>
          <w:rFonts w:ascii="宋体" w:hAnsi="宋体" w:cs="宋体" w:hint="eastAsia"/>
          <w:b/>
          <w:sz w:val="24"/>
        </w:rPr>
        <w:t>平台）完成本项目网上报名的；</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17.3.16法律、法规、规章及省级以上规范性文件等规定的其他情形；</w:t>
      </w:r>
    </w:p>
    <w:p w:rsidR="006E3477" w:rsidRDefault="00B95220">
      <w:pPr>
        <w:spacing w:line="560" w:lineRule="exact"/>
        <w:ind w:firstLineChars="200" w:firstLine="482"/>
        <w:rPr>
          <w:rFonts w:ascii="宋体" w:hAnsi="宋体" w:cs="宋体"/>
          <w:b/>
          <w:sz w:val="24"/>
        </w:rPr>
      </w:pPr>
      <w:r>
        <w:rPr>
          <w:rFonts w:ascii="宋体" w:hAnsi="宋体" w:cs="宋体" w:hint="eastAsia"/>
          <w:b/>
          <w:sz w:val="24"/>
        </w:rPr>
        <w:t>17.3.17未响应磋商文件中“▲”实质性条款。</w:t>
      </w:r>
    </w:p>
    <w:p w:rsidR="006E3477" w:rsidRDefault="00B95220">
      <w:pPr>
        <w:spacing w:line="560" w:lineRule="exact"/>
        <w:rPr>
          <w:rFonts w:ascii="宋体" w:hAnsi="宋体" w:cs="宋体"/>
          <w:color w:val="000000"/>
          <w:sz w:val="24"/>
        </w:rPr>
      </w:pPr>
      <w:r>
        <w:rPr>
          <w:rFonts w:ascii="宋体" w:hAnsi="宋体" w:cs="宋体" w:hint="eastAsia"/>
          <w:sz w:val="24"/>
        </w:rPr>
        <w:t>18.</w:t>
      </w:r>
      <w:r>
        <w:rPr>
          <w:rFonts w:ascii="宋体" w:hAnsi="宋体" w:cs="宋体" w:hint="eastAsia"/>
          <w:color w:val="000000"/>
          <w:sz w:val="24"/>
        </w:rPr>
        <w:t>磋商小组与磋商</w:t>
      </w:r>
      <w:r>
        <w:rPr>
          <w:rFonts w:ascii="宋体" w:hAnsi="宋体" w:cs="宋体" w:hint="eastAsia"/>
          <w:sz w:val="24"/>
        </w:rPr>
        <w:t>原则</w:t>
      </w:r>
    </w:p>
    <w:p w:rsidR="006E3477" w:rsidRDefault="00B95220">
      <w:pPr>
        <w:spacing w:line="560" w:lineRule="exact"/>
        <w:ind w:firstLineChars="200" w:firstLine="480"/>
        <w:rPr>
          <w:rFonts w:ascii="宋体" w:hAnsi="宋体" w:cs="宋体"/>
          <w:sz w:val="24"/>
        </w:rPr>
      </w:pPr>
      <w:r>
        <w:rPr>
          <w:rFonts w:ascii="宋体" w:hAnsi="宋体" w:cs="宋体" w:hint="eastAsia"/>
          <w:color w:val="000000"/>
          <w:sz w:val="24"/>
        </w:rPr>
        <w:t>磋商小组由</w:t>
      </w:r>
      <w:r>
        <w:rPr>
          <w:rFonts w:ascii="宋体" w:hAnsi="宋体" w:cs="宋体" w:hint="eastAsia"/>
          <w:sz w:val="24"/>
        </w:rPr>
        <w:t>采购代理机构</w:t>
      </w:r>
      <w:r>
        <w:rPr>
          <w:rFonts w:ascii="宋体" w:hAnsi="宋体" w:cs="宋体" w:hint="eastAsia"/>
          <w:color w:val="000000"/>
          <w:sz w:val="24"/>
        </w:rPr>
        <w:t>依法组建，负责磋商活动。</w:t>
      </w:r>
      <w:r>
        <w:rPr>
          <w:rFonts w:ascii="宋体" w:hAnsi="宋体" w:cs="宋体" w:hint="eastAsia"/>
          <w:sz w:val="24"/>
        </w:rPr>
        <w:t>磋商小组遵循公开、公平、公正、科学合理，竞争择优的原则。</w:t>
      </w:r>
    </w:p>
    <w:p w:rsidR="006E3477" w:rsidRDefault="00B95220">
      <w:pPr>
        <w:spacing w:line="560" w:lineRule="exact"/>
        <w:rPr>
          <w:rFonts w:ascii="宋体" w:hAnsi="宋体" w:cs="宋体"/>
          <w:sz w:val="24"/>
        </w:rPr>
      </w:pPr>
      <w:r>
        <w:rPr>
          <w:rFonts w:ascii="宋体" w:hAnsi="宋体" w:cs="宋体" w:hint="eastAsia"/>
          <w:sz w:val="24"/>
        </w:rPr>
        <w:t>19.</w:t>
      </w:r>
      <w:r>
        <w:rPr>
          <w:rFonts w:ascii="宋体" w:hAnsi="宋体" w:cs="宋体" w:hint="eastAsia"/>
          <w:color w:val="000000"/>
          <w:sz w:val="24"/>
        </w:rPr>
        <w:t>磋商过程的保密</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sz w:val="24"/>
        </w:rPr>
        <w:t>19.1</w:t>
      </w:r>
      <w:r>
        <w:rPr>
          <w:rFonts w:ascii="宋体" w:hAnsi="宋体" w:cs="宋体" w:hint="eastAsia"/>
          <w:color w:val="000000"/>
          <w:sz w:val="24"/>
        </w:rPr>
        <w:t>磋商会开始后，直至授予成交供应商合同为止，凡属于对响应文件的审查、澄清、评判和比较的有关资料、成交候选供应商的推荐情况及与磋商有关的其他任何情况均依法严格保密；</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sz w:val="24"/>
        </w:rPr>
        <w:t>19.2</w:t>
      </w:r>
      <w:r>
        <w:rPr>
          <w:rFonts w:ascii="宋体" w:hAnsi="宋体" w:cs="宋体" w:hint="eastAsia"/>
          <w:color w:val="000000"/>
          <w:sz w:val="24"/>
        </w:rPr>
        <w:t>在响应文件的评判和比较、成交候选供应商推荐以及授予合同的过程中，供应商向采购人和磋商小组施加影响的任何行为，都将会导致其磋商被拒绝；</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19.3磋商小组通过政</w:t>
      </w:r>
      <w:proofErr w:type="gramStart"/>
      <w:r>
        <w:rPr>
          <w:rFonts w:ascii="宋体" w:hAnsi="宋体" w:cs="宋体" w:hint="eastAsia"/>
          <w:sz w:val="24"/>
        </w:rPr>
        <w:t>采云</w:t>
      </w:r>
      <w:proofErr w:type="gramEnd"/>
      <w:r>
        <w:rPr>
          <w:rFonts w:ascii="宋体" w:hAnsi="宋体" w:cs="宋体" w:hint="eastAsia"/>
          <w:sz w:val="24"/>
        </w:rPr>
        <w:t>系统分别与各供应商进行技术、商务、资信及价格磋商，在磋商过程中，磋商小组成员不得透露其他供应商的磋商信息，严守商业秘密</w:t>
      </w:r>
      <w:r>
        <w:rPr>
          <w:rFonts w:ascii="宋体" w:hAnsi="宋体" w:cs="宋体" w:hint="eastAsia"/>
          <w:color w:val="000000"/>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19.4</w:t>
      </w:r>
      <w:bookmarkStart w:id="43" w:name="OLE_LINK50"/>
      <w:bookmarkStart w:id="44" w:name="OLE_LINK51"/>
      <w:r>
        <w:rPr>
          <w:rFonts w:ascii="宋体" w:hAnsi="宋体" w:cs="宋体" w:hint="eastAsia"/>
          <w:sz w:val="24"/>
        </w:rPr>
        <w:t>供应商有下列情形之一的，视为供应商串通投标，其投标无效</w:t>
      </w:r>
      <w:bookmarkEnd w:id="43"/>
      <w:bookmarkEnd w:id="44"/>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19.4.1不同供应商的响应文件由同一单位或者个人编制；</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19.4.2不同供应商委托同一单位或者个人办理投标事宜；</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19.4.3不同供应商的响应文件载明的项目管理成员或者联系人员为同一人；</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19.4.4不同供应商的响应文件异常一致或者投标报价呈规律性差异；</w:t>
      </w:r>
    </w:p>
    <w:p w:rsidR="006E3477" w:rsidRDefault="00B95220">
      <w:pPr>
        <w:spacing w:line="560" w:lineRule="exact"/>
        <w:ind w:firstLineChars="200" w:firstLine="480"/>
        <w:rPr>
          <w:rFonts w:ascii="宋体" w:hAnsi="宋体" w:cs="宋体"/>
          <w:sz w:val="24"/>
        </w:rPr>
      </w:pPr>
      <w:r>
        <w:rPr>
          <w:rFonts w:ascii="宋体" w:hAnsi="宋体" w:cs="宋体" w:hint="eastAsia"/>
          <w:sz w:val="24"/>
        </w:rPr>
        <w:lastRenderedPageBreak/>
        <w:t>19.4.5不同供应商的数据电子备份响应文件（U盘）相互混装。</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w:t>
      </w:r>
      <w:bookmarkStart w:id="45" w:name="OLE_LINK52"/>
      <w:bookmarkStart w:id="46" w:name="OLE_LINK53"/>
      <w:r>
        <w:rPr>
          <w:rFonts w:ascii="宋体" w:hAnsi="宋体" w:cs="宋体" w:hint="eastAsia"/>
          <w:sz w:val="24"/>
        </w:rPr>
        <w:t>供应商有下列情形之一的，属于恶意串通，其投标无效</w:t>
      </w:r>
      <w:bookmarkEnd w:id="45"/>
      <w:bookmarkEnd w:id="46"/>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19.5.1供应商直接或者间接从采购人或者采购代理机构处获得其他供应商的相关情况并修改其响应文件；</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19.5.2供应</w:t>
      </w:r>
      <w:proofErr w:type="gramStart"/>
      <w:r>
        <w:rPr>
          <w:rFonts w:ascii="宋体" w:hAnsi="宋体" w:cs="宋体" w:hint="eastAsia"/>
          <w:sz w:val="24"/>
        </w:rPr>
        <w:t>商按照</w:t>
      </w:r>
      <w:proofErr w:type="gramEnd"/>
      <w:r>
        <w:rPr>
          <w:rFonts w:ascii="宋体" w:hAnsi="宋体" w:cs="宋体" w:hint="eastAsia"/>
          <w:sz w:val="24"/>
        </w:rPr>
        <w:t>采购人或者采购代理机构的授意撤换、修改响应文件；</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19.5.3供应商之间协商报价、技术方案等响应文件的实质性内容；</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19.5.4属于同一集团、协会、商会等组织成员的供应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该组织要求协同参加政府采购活动；</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19.5.5供应商之间事先约定由某一特定供应商中标、成交；</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19.5.6供应商之间商定部分供应商放弃参加政府采购活动或者放弃中标、成交；</w:t>
      </w:r>
    </w:p>
    <w:p w:rsidR="006E3477" w:rsidRDefault="00B95220">
      <w:pPr>
        <w:spacing w:line="560" w:lineRule="exact"/>
        <w:ind w:firstLineChars="200" w:firstLine="480"/>
        <w:rPr>
          <w:rFonts w:ascii="宋体" w:hAnsi="宋体" w:cs="宋体"/>
          <w:sz w:val="24"/>
        </w:rPr>
      </w:pPr>
      <w:r>
        <w:rPr>
          <w:rFonts w:ascii="宋体" w:hAnsi="宋体" w:cs="宋体" w:hint="eastAsia"/>
          <w:sz w:val="24"/>
        </w:rPr>
        <w:t>19.5.7供应商与采购人或者采购代理机构之间、供应商相互之间，为谋求特定供应商中标、成交或者排斥其他供应商的其他串通行</w:t>
      </w:r>
      <w:bookmarkStart w:id="47" w:name="_GoBack"/>
      <w:bookmarkEnd w:id="47"/>
      <w:r>
        <w:rPr>
          <w:rFonts w:ascii="宋体" w:hAnsi="宋体" w:cs="宋体" w:hint="eastAsia"/>
          <w:sz w:val="24"/>
        </w:rPr>
        <w:t>为。</w:t>
      </w:r>
    </w:p>
    <w:p w:rsidR="00D1275C" w:rsidRDefault="00D1275C" w:rsidP="00B56115">
      <w:pPr>
        <w:spacing w:line="560" w:lineRule="exact"/>
        <w:ind w:firstLineChars="200" w:firstLine="480"/>
        <w:rPr>
          <w:rFonts w:ascii="宋体" w:hAnsi="宋体" w:cs="宋体" w:hint="eastAsia"/>
          <w:sz w:val="24"/>
        </w:rPr>
      </w:pPr>
      <w:r>
        <w:rPr>
          <w:rFonts w:ascii="宋体" w:hAnsi="宋体" w:cs="宋体" w:hint="eastAsia"/>
          <w:sz w:val="24"/>
        </w:rPr>
        <w:t>19.5.8除政府采购法律法规规章规定的属于恶意串通、视为串通投标情形外，在不影响公平竞争的前提下，采购人在采购文件中明确规定参与同一个采购包（标段）的供应</w:t>
      </w:r>
      <w:proofErr w:type="gramStart"/>
      <w:r>
        <w:rPr>
          <w:rFonts w:ascii="宋体" w:hAnsi="宋体" w:cs="宋体" w:hint="eastAsia"/>
          <w:sz w:val="24"/>
        </w:rPr>
        <w:t>商存在</w:t>
      </w:r>
      <w:proofErr w:type="gramEnd"/>
      <w:r>
        <w:rPr>
          <w:rFonts w:ascii="宋体" w:hAnsi="宋体" w:cs="宋体" w:hint="eastAsia"/>
          <w:sz w:val="24"/>
        </w:rPr>
        <w:t>下列情形之一且无法合理解释的，其投标（响应）文件无效：</w:t>
      </w:r>
      <w:r w:rsidR="00B56115">
        <w:rPr>
          <w:rFonts w:ascii="宋体" w:hAnsi="宋体" w:cs="宋体" w:hint="eastAsia"/>
          <w:sz w:val="24"/>
        </w:rPr>
        <w:t>（1）</w:t>
      </w:r>
      <w:r>
        <w:rPr>
          <w:rFonts w:ascii="宋体" w:hAnsi="宋体" w:cs="宋体" w:hint="eastAsia"/>
          <w:sz w:val="24"/>
        </w:rPr>
        <w:t>不同供应商的电子投标（响应）文件上传计算机的网卡MAC地址或硬盘序列号等硬件信息相同的；</w:t>
      </w:r>
      <w:r w:rsidR="00B56115">
        <w:rPr>
          <w:rFonts w:ascii="宋体" w:hAnsi="宋体" w:cs="宋体" w:hint="eastAsia"/>
          <w:sz w:val="24"/>
        </w:rPr>
        <w:t>（2）</w:t>
      </w:r>
      <w:r>
        <w:rPr>
          <w:rFonts w:ascii="宋体" w:hAnsi="宋体" w:cs="宋体" w:hint="eastAsia"/>
          <w:sz w:val="24"/>
        </w:rPr>
        <w:t>上传的电子投标（响应）文件若出现使用本项目其他投标（响应）供应商的数字证书加密的，或者加盖本项目其他投标（响应）供应商的电子印章的；</w:t>
      </w:r>
      <w:r w:rsidR="00B56115">
        <w:rPr>
          <w:rFonts w:ascii="宋体" w:hAnsi="宋体" w:cs="宋体" w:hint="eastAsia"/>
          <w:sz w:val="24"/>
        </w:rPr>
        <w:t>（3）</w:t>
      </w:r>
      <w:r>
        <w:rPr>
          <w:rFonts w:ascii="宋体" w:hAnsi="宋体" w:cs="宋体" w:hint="eastAsia"/>
          <w:sz w:val="24"/>
        </w:rPr>
        <w:t>不同供应商的投标（响应）文件的内容存在3处（含）以上错误一致的；</w:t>
      </w:r>
      <w:r w:rsidR="00B56115">
        <w:rPr>
          <w:rFonts w:ascii="宋体" w:hAnsi="宋体" w:cs="宋体" w:hint="eastAsia"/>
          <w:sz w:val="24"/>
        </w:rPr>
        <w:t>（4）</w:t>
      </w:r>
      <w:r>
        <w:rPr>
          <w:rFonts w:ascii="宋体" w:hAnsi="宋体" w:cs="宋体" w:hint="eastAsia"/>
          <w:sz w:val="24"/>
        </w:rPr>
        <w:t>不同供应商联系人为同一人或不同联系人的联系电话一致的。</w:t>
      </w:r>
    </w:p>
    <w:p w:rsidR="006E3477" w:rsidRDefault="00B95220">
      <w:pPr>
        <w:spacing w:line="560" w:lineRule="exact"/>
        <w:rPr>
          <w:rFonts w:ascii="宋体" w:hAnsi="宋体" w:cs="宋体"/>
          <w:sz w:val="24"/>
        </w:rPr>
      </w:pPr>
      <w:r>
        <w:rPr>
          <w:rFonts w:ascii="宋体" w:hAnsi="宋体" w:cs="宋体" w:hint="eastAsia"/>
          <w:sz w:val="24"/>
        </w:rPr>
        <w:t>20.响应文件的澄清</w:t>
      </w:r>
    </w:p>
    <w:p w:rsidR="006E3477" w:rsidRDefault="00B95220">
      <w:pPr>
        <w:spacing w:line="560" w:lineRule="exact"/>
        <w:ind w:firstLineChars="200" w:firstLine="480"/>
        <w:rPr>
          <w:rFonts w:ascii="宋体" w:hAnsi="宋体" w:cs="宋体"/>
          <w:sz w:val="24"/>
        </w:rPr>
      </w:pPr>
      <w:r>
        <w:rPr>
          <w:rFonts w:ascii="宋体" w:hAnsi="宋体" w:cs="宋体" w:hint="eastAsia"/>
          <w:sz w:val="24"/>
        </w:rPr>
        <w:t>为有助于响应文件的审查、评判和比较，磋商小组可以要求供应商对响应文件含义不明确的内容作必要的澄清或说明，供应商应通过政</w:t>
      </w:r>
      <w:proofErr w:type="gramStart"/>
      <w:r>
        <w:rPr>
          <w:rFonts w:ascii="宋体" w:hAnsi="宋体" w:cs="宋体" w:hint="eastAsia"/>
          <w:sz w:val="24"/>
        </w:rPr>
        <w:t>采云</w:t>
      </w:r>
      <w:proofErr w:type="gramEnd"/>
      <w:r>
        <w:rPr>
          <w:rFonts w:ascii="宋体" w:hAnsi="宋体" w:cs="宋体" w:hint="eastAsia"/>
          <w:sz w:val="24"/>
        </w:rPr>
        <w:t>系统采用书面形式进行必要的澄清、说明或承诺。</w:t>
      </w:r>
    </w:p>
    <w:p w:rsidR="006E3477" w:rsidRDefault="00B95220">
      <w:pPr>
        <w:spacing w:line="560" w:lineRule="exact"/>
        <w:rPr>
          <w:rFonts w:ascii="宋体" w:hAnsi="宋体" w:cs="宋体"/>
          <w:sz w:val="24"/>
        </w:rPr>
      </w:pPr>
      <w:r>
        <w:rPr>
          <w:rFonts w:ascii="宋体" w:hAnsi="宋体" w:cs="宋体" w:hint="eastAsia"/>
          <w:sz w:val="24"/>
        </w:rPr>
        <w:t>21.</w:t>
      </w:r>
      <w:r>
        <w:rPr>
          <w:rFonts w:ascii="宋体" w:hAnsi="宋体" w:cs="宋体" w:hint="eastAsia"/>
          <w:spacing w:val="14"/>
          <w:sz w:val="24"/>
        </w:rPr>
        <w:t>磋商程序与方法</w:t>
      </w:r>
    </w:p>
    <w:p w:rsidR="006E3477" w:rsidRDefault="00B95220">
      <w:pPr>
        <w:spacing w:line="560" w:lineRule="exact"/>
        <w:ind w:firstLineChars="200" w:firstLine="480"/>
        <w:rPr>
          <w:rFonts w:ascii="宋体" w:hAnsi="宋体" w:cs="宋体"/>
          <w:sz w:val="24"/>
        </w:rPr>
      </w:pPr>
      <w:r>
        <w:rPr>
          <w:rFonts w:ascii="宋体" w:hAnsi="宋体" w:cs="宋体" w:hint="eastAsia"/>
          <w:sz w:val="24"/>
        </w:rPr>
        <w:lastRenderedPageBreak/>
        <w:t>21.1资格性审查</w:t>
      </w:r>
    </w:p>
    <w:p w:rsidR="006E3477" w:rsidRDefault="00B95220">
      <w:pPr>
        <w:spacing w:line="560" w:lineRule="exact"/>
        <w:ind w:firstLineChars="200" w:firstLine="480"/>
        <w:rPr>
          <w:rFonts w:ascii="宋体" w:hAnsi="宋体" w:cs="宋体"/>
          <w:sz w:val="24"/>
        </w:rPr>
      </w:pPr>
      <w:r>
        <w:rPr>
          <w:rFonts w:ascii="宋体" w:hAnsi="宋体" w:cs="宋体" w:hint="eastAsia"/>
          <w:sz w:val="24"/>
        </w:rPr>
        <w:t>磋商小组依据法律、法规和磋商文件规定，对响应文件中的资格证明等进行审查，以确定供应商是否</w:t>
      </w:r>
      <w:proofErr w:type="gramStart"/>
      <w:r>
        <w:rPr>
          <w:rFonts w:ascii="宋体" w:hAnsi="宋体" w:cs="宋体" w:hint="eastAsia"/>
          <w:sz w:val="24"/>
        </w:rPr>
        <w:t>具备磋商</w:t>
      </w:r>
      <w:proofErr w:type="gramEnd"/>
      <w:r>
        <w:rPr>
          <w:rFonts w:ascii="宋体" w:hAnsi="宋体" w:cs="宋体" w:hint="eastAsia"/>
          <w:sz w:val="24"/>
        </w:rPr>
        <w:t>资格。</w:t>
      </w:r>
      <w:r>
        <w:rPr>
          <w:rFonts w:ascii="宋体" w:hAnsi="宋体" w:cs="宋体" w:hint="eastAsia"/>
          <w:b/>
          <w:sz w:val="24"/>
          <w:u w:val="single"/>
        </w:rPr>
        <w:t>审查内容详见磋商文件4.1-4.7资格审查条款</w:t>
      </w:r>
      <w:r>
        <w:rPr>
          <w:rFonts w:ascii="宋体" w:hAnsi="宋体" w:cs="宋体" w:hint="eastAsia"/>
          <w:sz w:val="24"/>
        </w:rPr>
        <w:t>。</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sz w:val="24"/>
        </w:rPr>
        <w:t>21.2</w:t>
      </w:r>
      <w:r>
        <w:rPr>
          <w:rFonts w:ascii="宋体" w:hAnsi="宋体" w:cs="宋体" w:hint="eastAsia"/>
          <w:color w:val="000000"/>
          <w:sz w:val="24"/>
        </w:rPr>
        <w:t>初步审查</w:t>
      </w:r>
    </w:p>
    <w:p w:rsidR="006E3477" w:rsidRDefault="00B95220">
      <w:pPr>
        <w:spacing w:line="560" w:lineRule="exact"/>
        <w:ind w:firstLineChars="200" w:firstLine="480"/>
        <w:rPr>
          <w:rFonts w:ascii="宋体" w:hAnsi="宋体" w:cs="宋体"/>
          <w:sz w:val="24"/>
        </w:rPr>
      </w:pPr>
      <w:r>
        <w:rPr>
          <w:rFonts w:ascii="宋体" w:hAnsi="宋体" w:cs="宋体" w:hint="eastAsia"/>
          <w:sz w:val="24"/>
        </w:rPr>
        <w:t>磋商小组对通过资格性检查的供应商进行</w:t>
      </w:r>
      <w:r>
        <w:rPr>
          <w:rFonts w:ascii="宋体" w:hAnsi="宋体" w:cs="宋体" w:hint="eastAsia"/>
          <w:bCs/>
          <w:sz w:val="24"/>
        </w:rPr>
        <w:t>符合性</w:t>
      </w:r>
      <w:r>
        <w:rPr>
          <w:rFonts w:ascii="宋体" w:hAnsi="宋体" w:cs="宋体" w:hint="eastAsia"/>
          <w:sz w:val="24"/>
        </w:rPr>
        <w:t>检查。依据磋商文件的规定，从响应文件的有效性、完整性和对磋商文件的响应程度进行初步审查，以确定是否对磋商文件的实质性要求</w:t>
      </w:r>
      <w:proofErr w:type="gramStart"/>
      <w:r>
        <w:rPr>
          <w:rFonts w:ascii="宋体" w:hAnsi="宋体" w:cs="宋体" w:hint="eastAsia"/>
          <w:sz w:val="24"/>
        </w:rPr>
        <w:t>作出</w:t>
      </w:r>
      <w:proofErr w:type="gramEnd"/>
      <w:r>
        <w:rPr>
          <w:rFonts w:ascii="宋体" w:hAnsi="宋体" w:cs="宋体" w:hint="eastAsia"/>
          <w:sz w:val="24"/>
        </w:rPr>
        <w:t>响应。</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21.3通过政</w:t>
      </w:r>
      <w:proofErr w:type="gramStart"/>
      <w:r>
        <w:rPr>
          <w:rFonts w:ascii="宋体" w:hAnsi="宋体" w:cs="宋体" w:hint="eastAsia"/>
          <w:sz w:val="24"/>
        </w:rPr>
        <w:t>采云</w:t>
      </w:r>
      <w:proofErr w:type="gramEnd"/>
      <w:r>
        <w:rPr>
          <w:rFonts w:ascii="宋体" w:hAnsi="宋体" w:cs="宋体" w:hint="eastAsia"/>
          <w:sz w:val="24"/>
        </w:rPr>
        <w:t>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21.4响应文件计算错误的修正</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21.4.1响应文件中磋商报价一览表内容与响应文件中磋商分项报价表内容不一致的，以磋商报价一览表为准；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21.4.2响应文件的大写金额和小写金额不一致的，以大写金额为准；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21.4.3总</w:t>
      </w:r>
      <w:r>
        <w:rPr>
          <w:rFonts w:ascii="宋体" w:hAnsi="宋体" w:cs="宋体" w:hint="eastAsia"/>
          <w:spacing w:val="-8"/>
          <w:sz w:val="24"/>
        </w:rPr>
        <w:t>价金额与按单价汇总金额不一致的，以单价金额计算结果为准</w:t>
      </w:r>
      <w:r>
        <w:rPr>
          <w:rFonts w:ascii="宋体" w:hAnsi="宋体" w:cs="宋体" w:hint="eastAsia"/>
          <w:sz w:val="24"/>
        </w:rPr>
        <w:t>。</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21.4.4单价金额小数点有明显错位的，应以总价为准，并修改单价；</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21.4.5对不同文字文本响应文件的解释发生异议的，以中文文本为准。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21.5技术、商务、资信及其他部分磋商结束后，所有供应商须按磋商小组要求，在规定时间内通过政</w:t>
      </w:r>
      <w:proofErr w:type="gramStart"/>
      <w:r>
        <w:rPr>
          <w:rFonts w:ascii="宋体" w:hAnsi="宋体" w:cs="宋体" w:hint="eastAsia"/>
          <w:sz w:val="24"/>
        </w:rPr>
        <w:t>采云</w:t>
      </w:r>
      <w:proofErr w:type="gramEnd"/>
      <w:r>
        <w:rPr>
          <w:rFonts w:ascii="宋体" w:hAnsi="宋体" w:cs="宋体" w:hint="eastAsia"/>
          <w:sz w:val="24"/>
        </w:rPr>
        <w:t>系统进行最后报价，并提交至磋商小组。</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21.6</w:t>
      </w:r>
      <w:r>
        <w:rPr>
          <w:rFonts w:ascii="宋体" w:hAnsi="宋体" w:cs="宋体" w:hint="eastAsia"/>
          <w:bCs/>
          <w:sz w:val="24"/>
        </w:rPr>
        <w:t>确定成交供应商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21.6.1在全部满足磋商文件实质性要求的前提下，按综合得分高低确定成交供应商。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21.6.2采购代理机构应当在磋商结束后二个工作日内将磋商评审报告送采购人确认。</w:t>
      </w:r>
    </w:p>
    <w:p w:rsidR="006E3477" w:rsidRDefault="00B95220">
      <w:pPr>
        <w:spacing w:line="560" w:lineRule="exact"/>
        <w:ind w:firstLineChars="200" w:firstLine="480"/>
        <w:rPr>
          <w:rFonts w:ascii="宋体" w:hAnsi="宋体" w:cs="宋体"/>
          <w:sz w:val="24"/>
        </w:rPr>
      </w:pPr>
      <w:r>
        <w:rPr>
          <w:rFonts w:ascii="宋体" w:hAnsi="宋体" w:cs="宋体" w:hint="eastAsia"/>
          <w:sz w:val="24"/>
        </w:rPr>
        <w:lastRenderedPageBreak/>
        <w:t>21.6.3采购人应当在</w:t>
      </w:r>
      <w:proofErr w:type="gramStart"/>
      <w:r>
        <w:rPr>
          <w:rFonts w:ascii="宋体" w:hAnsi="宋体" w:cs="宋体" w:hint="eastAsia"/>
          <w:sz w:val="24"/>
        </w:rPr>
        <w:t>收到磋商</w:t>
      </w:r>
      <w:proofErr w:type="gramEnd"/>
      <w:r>
        <w:rPr>
          <w:rFonts w:ascii="宋体" w:hAnsi="宋体" w:cs="宋体" w:hint="eastAsia"/>
          <w:sz w:val="24"/>
        </w:rPr>
        <w:t>评审报告后五个工作日内，按照磋商评审报告中推荐的排列顺序依法确定成交供应商。</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rsidR="006E3477" w:rsidRDefault="00B95220">
      <w:pPr>
        <w:spacing w:line="560" w:lineRule="exact"/>
        <w:rPr>
          <w:rFonts w:ascii="宋体" w:hAnsi="宋体" w:cs="宋体"/>
          <w:bCs/>
          <w:sz w:val="24"/>
        </w:rPr>
      </w:pPr>
      <w:r>
        <w:rPr>
          <w:rFonts w:ascii="宋体" w:hAnsi="宋体" w:cs="宋体" w:hint="eastAsia"/>
          <w:sz w:val="24"/>
        </w:rPr>
        <w:t>22.</w:t>
      </w:r>
      <w:r>
        <w:rPr>
          <w:rFonts w:ascii="宋体" w:hAnsi="宋体" w:cs="宋体" w:hint="eastAsia"/>
          <w:bCs/>
          <w:sz w:val="24"/>
        </w:rPr>
        <w:t>成交公告</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采购代理机构应当在收到采购人书面确定的成交供应</w:t>
      </w:r>
      <w:proofErr w:type="gramStart"/>
      <w:r>
        <w:rPr>
          <w:rFonts w:ascii="宋体" w:hAnsi="宋体" w:cs="宋体" w:hint="eastAsia"/>
          <w:sz w:val="24"/>
        </w:rPr>
        <w:t>商通知</w:t>
      </w:r>
      <w:proofErr w:type="gramEnd"/>
      <w:r>
        <w:rPr>
          <w:rFonts w:ascii="宋体" w:hAnsi="宋体" w:cs="宋体" w:hint="eastAsia"/>
          <w:sz w:val="24"/>
        </w:rPr>
        <w:t>后将成交结果在原发布磋商公告的媒体上予以公告。公告期按有关规定执行。</w:t>
      </w:r>
    </w:p>
    <w:p w:rsidR="006E3477" w:rsidRDefault="00B95220">
      <w:pPr>
        <w:spacing w:line="560" w:lineRule="exact"/>
        <w:rPr>
          <w:rFonts w:ascii="宋体" w:hAnsi="宋体" w:cs="宋体"/>
          <w:bCs/>
          <w:sz w:val="24"/>
        </w:rPr>
      </w:pPr>
      <w:r>
        <w:rPr>
          <w:rFonts w:ascii="宋体" w:hAnsi="宋体" w:cs="宋体" w:hint="eastAsia"/>
          <w:sz w:val="24"/>
        </w:rPr>
        <w:t>23.成交通知</w:t>
      </w:r>
    </w:p>
    <w:p w:rsidR="006E3477" w:rsidRDefault="00B95220">
      <w:pPr>
        <w:spacing w:line="560" w:lineRule="exact"/>
        <w:ind w:firstLineChars="200" w:firstLine="480"/>
        <w:rPr>
          <w:rFonts w:ascii="宋体" w:hAnsi="宋体" w:cs="宋体"/>
          <w:bCs/>
          <w:sz w:val="24"/>
        </w:rPr>
      </w:pPr>
      <w:r>
        <w:rPr>
          <w:rFonts w:ascii="宋体" w:hAnsi="宋体" w:cs="宋体" w:hint="eastAsia"/>
          <w:sz w:val="24"/>
        </w:rPr>
        <w:t>23.1</w:t>
      </w:r>
      <w:r>
        <w:rPr>
          <w:rFonts w:ascii="宋体" w:hAnsi="宋体" w:cs="宋体" w:hint="eastAsia"/>
          <w:bCs/>
          <w:sz w:val="24"/>
        </w:rPr>
        <w:t>在磋商有效期内，</w:t>
      </w:r>
      <w:r>
        <w:rPr>
          <w:rFonts w:ascii="宋体" w:hAnsi="宋体" w:cs="宋体" w:hint="eastAsia"/>
          <w:sz w:val="24"/>
        </w:rPr>
        <w:t>采购代理机构</w:t>
      </w:r>
      <w:r>
        <w:rPr>
          <w:rFonts w:ascii="宋体" w:hAnsi="宋体" w:cs="宋体" w:hint="eastAsia"/>
          <w:bCs/>
          <w:sz w:val="24"/>
        </w:rPr>
        <w:t>可以书面形式通知所选定的成交供应商。通知也可以传真、信函的形式，但需要以书面确认，</w:t>
      </w:r>
      <w:r>
        <w:rPr>
          <w:rFonts w:ascii="宋体" w:hAnsi="宋体" w:cs="宋体" w:hint="eastAsia"/>
          <w:color w:val="000000"/>
          <w:sz w:val="24"/>
        </w:rPr>
        <w:t>领取成交通知书前须完成以下事项：</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23.2成交通知书为双方签订合同的依据；</w:t>
      </w:r>
    </w:p>
    <w:p w:rsidR="006E3477" w:rsidRDefault="00B95220">
      <w:pPr>
        <w:spacing w:line="560" w:lineRule="exact"/>
        <w:ind w:firstLineChars="200" w:firstLine="480"/>
        <w:rPr>
          <w:rFonts w:ascii="宋体" w:hAnsi="宋体" w:cs="宋体"/>
          <w:bCs/>
          <w:sz w:val="24"/>
        </w:rPr>
      </w:pPr>
      <w:r>
        <w:rPr>
          <w:rFonts w:ascii="宋体" w:hAnsi="宋体" w:cs="宋体" w:hint="eastAsia"/>
          <w:color w:val="000000"/>
          <w:sz w:val="24"/>
        </w:rPr>
        <w:t>23.3成交供应商应根据成交通知书中规定的时间内，由法定代表人或其授权代理人与</w:t>
      </w:r>
      <w:r>
        <w:rPr>
          <w:rFonts w:ascii="宋体" w:hAnsi="宋体" w:cs="宋体" w:hint="eastAsia"/>
          <w:sz w:val="24"/>
        </w:rPr>
        <w:t>采购人签订合同。</w:t>
      </w:r>
    </w:p>
    <w:p w:rsidR="006E3477" w:rsidRDefault="00B95220">
      <w:pPr>
        <w:spacing w:line="560" w:lineRule="exact"/>
        <w:rPr>
          <w:rFonts w:ascii="宋体" w:hAnsi="宋体" w:cs="宋体"/>
          <w:bCs/>
          <w:sz w:val="24"/>
        </w:rPr>
      </w:pPr>
      <w:r>
        <w:rPr>
          <w:rFonts w:ascii="宋体" w:hAnsi="宋体" w:cs="宋体" w:hint="eastAsia"/>
          <w:sz w:val="24"/>
        </w:rPr>
        <w:t>24.</w:t>
      </w:r>
      <w:r>
        <w:rPr>
          <w:rFonts w:ascii="宋体" w:hAnsi="宋体" w:cs="宋体" w:hint="eastAsia"/>
          <w:bCs/>
          <w:sz w:val="24"/>
        </w:rPr>
        <w:t>废标</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在磋商中，出现下列情形之一的，应予废标：</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24.1出现影响采购公正的违法、违规行为的；</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24.2因重大变故，采购任务取消的；</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24.3供应商的报价均超采购预算的，采购人不能支付的；</w:t>
      </w:r>
    </w:p>
    <w:p w:rsidR="006E3477" w:rsidRDefault="00B95220">
      <w:pPr>
        <w:spacing w:line="560" w:lineRule="exact"/>
        <w:ind w:firstLineChars="200" w:firstLine="480"/>
        <w:rPr>
          <w:rFonts w:ascii="宋体" w:hAnsi="宋体" w:cs="宋体"/>
          <w:sz w:val="24"/>
        </w:rPr>
      </w:pPr>
      <w:r>
        <w:rPr>
          <w:rFonts w:ascii="宋体" w:hAnsi="宋体" w:cs="宋体" w:hint="eastAsia"/>
          <w:bCs/>
          <w:sz w:val="24"/>
        </w:rPr>
        <w:t>24.4</w:t>
      </w:r>
      <w:r>
        <w:rPr>
          <w:rFonts w:ascii="宋体" w:hAnsi="宋体" w:cs="宋体" w:hint="eastAsia"/>
          <w:bCs/>
          <w:snapToGrid w:val="0"/>
          <w:color w:val="000000"/>
          <w:sz w:val="24"/>
        </w:rPr>
        <w:t>法律、法规、规章等规定的其他情形除外。</w:t>
      </w:r>
    </w:p>
    <w:p w:rsidR="006E3477" w:rsidRDefault="00B95220">
      <w:pPr>
        <w:spacing w:line="560" w:lineRule="exact"/>
        <w:ind w:firstLineChars="200" w:firstLine="480"/>
        <w:rPr>
          <w:rFonts w:ascii="宋体" w:hAnsi="宋体" w:cs="宋体"/>
          <w:sz w:val="24"/>
        </w:rPr>
      </w:pPr>
      <w:proofErr w:type="gramStart"/>
      <w:r>
        <w:rPr>
          <w:rFonts w:ascii="宋体" w:hAnsi="宋体" w:cs="宋体" w:hint="eastAsia"/>
          <w:sz w:val="24"/>
        </w:rPr>
        <w:t>废标后</w:t>
      </w:r>
      <w:proofErr w:type="gramEnd"/>
      <w:r>
        <w:rPr>
          <w:rFonts w:ascii="宋体" w:hAnsi="宋体" w:cs="宋体" w:hint="eastAsia"/>
          <w:sz w:val="24"/>
        </w:rPr>
        <w:t>，采购代理机构将</w:t>
      </w:r>
      <w:proofErr w:type="gramStart"/>
      <w:r>
        <w:rPr>
          <w:rFonts w:ascii="宋体" w:hAnsi="宋体" w:cs="宋体" w:hint="eastAsia"/>
          <w:sz w:val="24"/>
        </w:rPr>
        <w:t>废标理由</w:t>
      </w:r>
      <w:proofErr w:type="gramEnd"/>
      <w:r>
        <w:rPr>
          <w:rFonts w:ascii="宋体" w:hAnsi="宋体" w:cs="宋体" w:hint="eastAsia"/>
          <w:sz w:val="24"/>
        </w:rPr>
        <w:t>通知所有供应商。</w:t>
      </w:r>
    </w:p>
    <w:p w:rsidR="006E3477" w:rsidRDefault="00B95220">
      <w:pPr>
        <w:spacing w:line="560" w:lineRule="exact"/>
        <w:ind w:firstLineChars="200" w:firstLine="536"/>
        <w:rPr>
          <w:rFonts w:ascii="宋体" w:hAnsi="宋体" w:cs="宋体"/>
          <w:b/>
          <w:bCs/>
          <w:spacing w:val="14"/>
          <w:sz w:val="24"/>
          <w:u w:val="single"/>
        </w:rPr>
      </w:pPr>
      <w:r>
        <w:rPr>
          <w:rFonts w:ascii="宋体" w:hAnsi="宋体" w:cs="宋体" w:hint="eastAsia"/>
          <w:bCs/>
          <w:spacing w:val="14"/>
          <w:sz w:val="24"/>
        </w:rPr>
        <w:t>本磋商规则及</w:t>
      </w:r>
      <w:r>
        <w:rPr>
          <w:rFonts w:ascii="宋体" w:hAnsi="宋体" w:cs="宋体" w:hint="eastAsia"/>
          <w:bCs/>
          <w:sz w:val="24"/>
        </w:rPr>
        <w:t>程序</w:t>
      </w:r>
      <w:r>
        <w:rPr>
          <w:rFonts w:ascii="宋体" w:hAnsi="宋体" w:cs="宋体" w:hint="eastAsia"/>
          <w:bCs/>
          <w:spacing w:val="14"/>
          <w:sz w:val="24"/>
        </w:rPr>
        <w:t>只适用于</w:t>
      </w:r>
      <w:proofErr w:type="gramStart"/>
      <w:r>
        <w:rPr>
          <w:rFonts w:ascii="宋体" w:hAnsi="宋体" w:cs="宋体" w:hint="eastAsia"/>
          <w:b/>
          <w:bCs/>
          <w:spacing w:val="14"/>
          <w:sz w:val="24"/>
        </w:rPr>
        <w:t>“</w:t>
      </w:r>
      <w:proofErr w:type="gramEnd"/>
      <w:r>
        <w:rPr>
          <w:rFonts w:ascii="宋体" w:hAnsi="宋体" w:cs="宋体" w:hint="eastAsia"/>
          <w:b/>
          <w:bCs/>
          <w:spacing w:val="14"/>
          <w:sz w:val="24"/>
          <w:u w:val="single"/>
        </w:rPr>
        <w:t>湖州“青创新城”领域“一卡通”数字应用建设项目</w:t>
      </w:r>
      <w:r>
        <w:rPr>
          <w:rFonts w:ascii="宋体" w:hAnsi="宋体" w:cs="宋体" w:hint="eastAsia"/>
          <w:b/>
          <w:bCs/>
          <w:spacing w:val="-4"/>
          <w:sz w:val="24"/>
          <w:szCs w:val="21"/>
          <w:u w:val="single"/>
        </w:rPr>
        <w:t>（</w:t>
      </w:r>
      <w:r>
        <w:rPr>
          <w:rFonts w:ascii="宋体" w:hAnsi="宋体" w:cs="宋体" w:hint="eastAsia"/>
          <w:b/>
          <w:spacing w:val="14"/>
          <w:sz w:val="24"/>
          <w:u w:val="single"/>
        </w:rPr>
        <w:t>编号：HZHC-2025(A)085)</w:t>
      </w:r>
      <w:proofErr w:type="gramStart"/>
      <w:r>
        <w:rPr>
          <w:rFonts w:ascii="宋体" w:hAnsi="宋体" w:cs="宋体" w:hint="eastAsia"/>
          <w:b/>
          <w:spacing w:val="14"/>
          <w:sz w:val="24"/>
        </w:rPr>
        <w:t>”</w:t>
      </w:r>
      <w:proofErr w:type="gramEnd"/>
      <w:r>
        <w:rPr>
          <w:rFonts w:ascii="宋体" w:hAnsi="宋体" w:cs="宋体" w:hint="eastAsia"/>
          <w:bCs/>
          <w:spacing w:val="14"/>
          <w:sz w:val="24"/>
        </w:rPr>
        <w:t>磋商文件。</w:t>
      </w:r>
      <w:bookmarkStart w:id="48" w:name="_Toc452995900"/>
    </w:p>
    <w:p w:rsidR="006E3477" w:rsidRDefault="00B95220">
      <w:pPr>
        <w:pStyle w:val="2"/>
        <w:spacing w:before="0" w:after="0" w:line="560" w:lineRule="exact"/>
        <w:jc w:val="center"/>
        <w:rPr>
          <w:rFonts w:ascii="宋体" w:eastAsia="宋体" w:hAnsi="宋体" w:cs="宋体"/>
          <w:spacing w:val="14"/>
          <w:sz w:val="28"/>
          <w:szCs w:val="28"/>
        </w:rPr>
      </w:pPr>
      <w:r>
        <w:rPr>
          <w:rFonts w:ascii="宋体" w:eastAsia="宋体" w:hAnsi="宋体" w:cs="宋体" w:hint="eastAsia"/>
          <w:spacing w:val="14"/>
          <w:sz w:val="28"/>
          <w:szCs w:val="28"/>
        </w:rPr>
        <w:lastRenderedPageBreak/>
        <w:t>五、授予合同</w:t>
      </w:r>
      <w:bookmarkEnd w:id="48"/>
    </w:p>
    <w:p w:rsidR="006E3477" w:rsidRDefault="00B95220">
      <w:pPr>
        <w:spacing w:line="560" w:lineRule="exact"/>
        <w:rPr>
          <w:rFonts w:ascii="宋体" w:hAnsi="宋体" w:cs="宋体"/>
          <w:sz w:val="24"/>
        </w:rPr>
      </w:pPr>
      <w:r>
        <w:rPr>
          <w:rFonts w:ascii="宋体" w:hAnsi="宋体" w:cs="宋体" w:hint="eastAsia"/>
          <w:sz w:val="24"/>
        </w:rPr>
        <w:t>25.授予合同的依据</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.1</w:t>
      </w:r>
      <w:r>
        <w:rPr>
          <w:rFonts w:ascii="宋体" w:hAnsi="宋体" w:cs="宋体" w:hint="eastAsia"/>
          <w:sz w:val="24"/>
        </w:rPr>
        <w:t>采购代理机构签发的成交通知书；</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.2</w:t>
      </w:r>
      <w:r>
        <w:rPr>
          <w:rFonts w:ascii="宋体" w:hAnsi="宋体" w:cs="宋体" w:hint="eastAsia"/>
          <w:sz w:val="24"/>
        </w:rPr>
        <w:t>磋商文件、磋商文件的修改及补充通知（函）；</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.3</w:t>
      </w:r>
      <w:r>
        <w:rPr>
          <w:rFonts w:ascii="宋体" w:hAnsi="宋体" w:cs="宋体" w:hint="eastAsia"/>
          <w:sz w:val="24"/>
        </w:rPr>
        <w:t>响应文件和磋商</w:t>
      </w:r>
      <w:proofErr w:type="gramStart"/>
      <w:r>
        <w:rPr>
          <w:rFonts w:ascii="宋体" w:hAnsi="宋体" w:cs="宋体" w:hint="eastAsia"/>
          <w:sz w:val="24"/>
        </w:rPr>
        <w:t>时供应</w:t>
      </w:r>
      <w:proofErr w:type="gramEnd"/>
      <w:r>
        <w:rPr>
          <w:rFonts w:ascii="宋体" w:hAnsi="宋体" w:cs="宋体" w:hint="eastAsia"/>
          <w:sz w:val="24"/>
        </w:rPr>
        <w:t>商</w:t>
      </w:r>
      <w:proofErr w:type="gramStart"/>
      <w:r>
        <w:rPr>
          <w:rFonts w:ascii="宋体" w:hAnsi="宋体" w:cs="宋体" w:hint="eastAsia"/>
          <w:sz w:val="24"/>
        </w:rPr>
        <w:t>作出</w:t>
      </w:r>
      <w:proofErr w:type="gramEnd"/>
      <w:r>
        <w:rPr>
          <w:rFonts w:ascii="宋体" w:hAnsi="宋体" w:cs="宋体" w:hint="eastAsia"/>
          <w:sz w:val="24"/>
        </w:rPr>
        <w:t>的书面澄清、说明、纠正、承诺等；</w:t>
      </w:r>
    </w:p>
    <w:p w:rsidR="006E3477" w:rsidRDefault="00B95220">
      <w:pPr>
        <w:spacing w:line="560" w:lineRule="exact"/>
        <w:rPr>
          <w:rFonts w:ascii="宋体" w:hAnsi="宋体" w:cs="宋体"/>
          <w:bCs/>
          <w:sz w:val="24"/>
        </w:rPr>
      </w:pPr>
      <w:r>
        <w:rPr>
          <w:rFonts w:ascii="宋体" w:hAnsi="宋体" w:cs="宋体" w:hint="eastAsia"/>
          <w:bCs/>
          <w:sz w:val="24"/>
        </w:rPr>
        <w:t>26</w:t>
      </w:r>
      <w:r>
        <w:rPr>
          <w:rFonts w:ascii="宋体" w:hAnsi="宋体" w:cs="宋体" w:hint="eastAsia"/>
          <w:sz w:val="24"/>
        </w:rPr>
        <w:t>.</w:t>
      </w:r>
      <w:r>
        <w:rPr>
          <w:rFonts w:ascii="宋体" w:hAnsi="宋体" w:cs="宋体" w:hint="eastAsia"/>
          <w:bCs/>
          <w:sz w:val="24"/>
        </w:rPr>
        <w:t>合同签订</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26.1成交供应商与采购人应按成交通知书中规定的时间、地点签订合同，否则应承担相应的法律责任。</w:t>
      </w:r>
    </w:p>
    <w:p w:rsidR="006E3477" w:rsidRDefault="00B95220">
      <w:pPr>
        <w:spacing w:line="560" w:lineRule="exact"/>
        <w:ind w:firstLineChars="200" w:firstLine="480"/>
        <w:rPr>
          <w:rFonts w:ascii="宋体" w:hAnsi="宋体" w:cs="宋体"/>
          <w:b/>
          <w:bCs/>
          <w:sz w:val="24"/>
        </w:rPr>
      </w:pPr>
      <w:r>
        <w:rPr>
          <w:rFonts w:ascii="宋体" w:hAnsi="宋体" w:cs="宋体" w:hint="eastAsia"/>
          <w:bCs/>
          <w:sz w:val="24"/>
        </w:rPr>
        <w:t>26.2磋商文件、成交供应商的响应文件及磋商过程中有关澄清文件和承诺均为合同附件。</w:t>
      </w:r>
    </w:p>
    <w:p w:rsidR="006E3477" w:rsidRDefault="00B95220">
      <w:pPr>
        <w:spacing w:line="560" w:lineRule="exact"/>
        <w:ind w:firstLineChars="200" w:firstLine="480"/>
        <w:rPr>
          <w:rFonts w:ascii="宋体" w:hAnsi="宋体" w:cs="宋体"/>
          <w:color w:val="3366FF"/>
          <w:sz w:val="24"/>
        </w:rPr>
      </w:pPr>
      <w:r>
        <w:rPr>
          <w:rFonts w:ascii="宋体" w:hAnsi="宋体" w:cs="宋体" w:hint="eastAsia"/>
          <w:sz w:val="24"/>
        </w:rPr>
        <w:t>26.3</w:t>
      </w:r>
      <w:r>
        <w:rPr>
          <w:rFonts w:ascii="宋体" w:hAnsi="宋体" w:cs="宋体" w:hint="eastAsia"/>
          <w:snapToGrid w:val="0"/>
          <w:sz w:val="24"/>
        </w:rPr>
        <w:t>采购人与成交供应商将根据《中华人民共和国民法典》的规定，依据磋商文件和成交供应商的响应文件签订书面合同。</w:t>
      </w:r>
    </w:p>
    <w:p w:rsidR="006E3477" w:rsidRDefault="00B95220">
      <w:pPr>
        <w:spacing w:line="560" w:lineRule="exact"/>
        <w:ind w:firstLineChars="200" w:firstLine="480"/>
        <w:rPr>
          <w:rFonts w:ascii="宋体" w:hAnsi="宋体" w:cs="宋体"/>
          <w:sz w:val="24"/>
        </w:rPr>
      </w:pPr>
      <w:r>
        <w:rPr>
          <w:rFonts w:ascii="宋体" w:hAnsi="宋体" w:cs="宋体" w:hint="eastAsia"/>
          <w:sz w:val="24"/>
        </w:rPr>
        <w:t>26.4采购人如不与</w:t>
      </w:r>
      <w:r>
        <w:rPr>
          <w:rFonts w:ascii="宋体" w:hAnsi="宋体" w:cs="宋体" w:hint="eastAsia"/>
          <w:snapToGrid w:val="0"/>
          <w:sz w:val="24"/>
        </w:rPr>
        <w:t>成交</w:t>
      </w:r>
      <w:r>
        <w:rPr>
          <w:rFonts w:ascii="宋体" w:hAnsi="宋体" w:cs="宋体" w:hint="eastAsia"/>
          <w:sz w:val="24"/>
        </w:rPr>
        <w:t>供应商订立合同，或者采购人、</w:t>
      </w:r>
      <w:r>
        <w:rPr>
          <w:rFonts w:ascii="宋体" w:hAnsi="宋体" w:cs="宋体" w:hint="eastAsia"/>
          <w:snapToGrid w:val="0"/>
          <w:sz w:val="24"/>
        </w:rPr>
        <w:t>成交</w:t>
      </w:r>
      <w:r>
        <w:rPr>
          <w:rFonts w:ascii="宋体" w:hAnsi="宋体" w:cs="宋体" w:hint="eastAsia"/>
          <w:sz w:val="24"/>
        </w:rPr>
        <w:t>供应商订立背离合同实质性内容的协议，由政府有关部门责令改正，同时依法承担相应法律责任；</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26.5</w:t>
      </w:r>
      <w:r>
        <w:rPr>
          <w:rFonts w:ascii="宋体" w:hAnsi="宋体" w:cs="宋体" w:hint="eastAsia"/>
          <w:snapToGrid w:val="0"/>
          <w:sz w:val="24"/>
        </w:rPr>
        <w:t>成交</w:t>
      </w:r>
      <w:r>
        <w:rPr>
          <w:rFonts w:ascii="宋体" w:hAnsi="宋体" w:cs="宋体" w:hint="eastAsia"/>
          <w:color w:val="000000"/>
          <w:sz w:val="24"/>
        </w:rPr>
        <w:t>供应商如不按规定与采购人订立合同，则</w:t>
      </w:r>
      <w:r>
        <w:rPr>
          <w:rFonts w:ascii="宋体" w:hAnsi="宋体" w:cs="宋体" w:hint="eastAsia"/>
          <w:sz w:val="24"/>
        </w:rPr>
        <w:t>采购代理机构</w:t>
      </w:r>
      <w:r>
        <w:rPr>
          <w:rFonts w:ascii="宋体" w:hAnsi="宋体" w:cs="宋体" w:hint="eastAsia"/>
          <w:color w:val="000000"/>
          <w:sz w:val="24"/>
        </w:rPr>
        <w:t>将废除授标，保证金不予退还，给采购人造成的损失超过响应担保数额的，还应当对超过部分予以赔偿，同时依法承担相应法律责任。</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26.6</w:t>
      </w:r>
      <w:r>
        <w:rPr>
          <w:rFonts w:ascii="宋体" w:hAnsi="宋体" w:cs="宋体" w:hint="eastAsia"/>
          <w:snapToGrid w:val="0"/>
          <w:sz w:val="24"/>
        </w:rPr>
        <w:t>成交</w:t>
      </w:r>
      <w:r>
        <w:rPr>
          <w:rFonts w:ascii="宋体" w:hAnsi="宋体" w:cs="宋体" w:hint="eastAsia"/>
          <w:color w:val="000000"/>
          <w:sz w:val="24"/>
        </w:rPr>
        <w:t>供应商应当按照合同约定履行义务，完成</w:t>
      </w:r>
      <w:r>
        <w:rPr>
          <w:rFonts w:ascii="宋体" w:hAnsi="宋体" w:cs="宋体" w:hint="eastAsia"/>
          <w:snapToGrid w:val="0"/>
          <w:sz w:val="24"/>
        </w:rPr>
        <w:t>成交</w:t>
      </w:r>
      <w:r>
        <w:rPr>
          <w:rFonts w:ascii="宋体" w:hAnsi="宋体" w:cs="宋体" w:hint="eastAsia"/>
          <w:color w:val="000000"/>
          <w:sz w:val="24"/>
        </w:rPr>
        <w:t>项目各项工作，不得将</w:t>
      </w:r>
      <w:r>
        <w:rPr>
          <w:rFonts w:ascii="宋体" w:hAnsi="宋体" w:cs="宋体" w:hint="eastAsia"/>
          <w:snapToGrid w:val="0"/>
          <w:sz w:val="24"/>
        </w:rPr>
        <w:t>成交</w:t>
      </w:r>
      <w:r>
        <w:rPr>
          <w:rFonts w:ascii="宋体" w:hAnsi="宋体" w:cs="宋体" w:hint="eastAsia"/>
          <w:color w:val="000000"/>
          <w:sz w:val="24"/>
        </w:rPr>
        <w:t>项目违法转让（转包）给他人；</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26.7如果</w:t>
      </w:r>
      <w:r>
        <w:rPr>
          <w:rFonts w:ascii="宋体" w:hAnsi="宋体" w:cs="宋体" w:hint="eastAsia"/>
          <w:snapToGrid w:val="0"/>
          <w:sz w:val="24"/>
        </w:rPr>
        <w:t>成交</w:t>
      </w:r>
      <w:r>
        <w:rPr>
          <w:rFonts w:ascii="宋体" w:hAnsi="宋体" w:cs="宋体" w:hint="eastAsia"/>
          <w:color w:val="000000"/>
          <w:sz w:val="24"/>
        </w:rPr>
        <w:t>供应</w:t>
      </w:r>
      <w:proofErr w:type="gramStart"/>
      <w:r>
        <w:rPr>
          <w:rFonts w:ascii="宋体" w:hAnsi="宋体" w:cs="宋体" w:hint="eastAsia"/>
          <w:color w:val="000000"/>
          <w:sz w:val="24"/>
        </w:rPr>
        <w:t>商未能</w:t>
      </w:r>
      <w:proofErr w:type="gramEnd"/>
      <w:r>
        <w:rPr>
          <w:rFonts w:ascii="宋体" w:hAnsi="宋体" w:cs="宋体" w:hint="eastAsia"/>
          <w:color w:val="000000"/>
          <w:sz w:val="24"/>
        </w:rPr>
        <w:t>遵守本须知第26.6条的规定，则可取消其</w:t>
      </w:r>
      <w:r>
        <w:rPr>
          <w:rFonts w:ascii="宋体" w:hAnsi="宋体" w:cs="宋体" w:hint="eastAsia"/>
          <w:snapToGrid w:val="0"/>
          <w:sz w:val="24"/>
        </w:rPr>
        <w:t>成交</w:t>
      </w:r>
      <w:r>
        <w:rPr>
          <w:rFonts w:ascii="宋体" w:hAnsi="宋体" w:cs="宋体" w:hint="eastAsia"/>
          <w:color w:val="000000"/>
          <w:sz w:val="24"/>
        </w:rPr>
        <w:t>资格。在此情况下，可将合同授予排序在</w:t>
      </w:r>
      <w:r>
        <w:rPr>
          <w:rFonts w:ascii="宋体" w:hAnsi="宋体" w:cs="宋体" w:hint="eastAsia"/>
          <w:snapToGrid w:val="0"/>
          <w:sz w:val="24"/>
        </w:rPr>
        <w:t>成交</w:t>
      </w:r>
      <w:r>
        <w:rPr>
          <w:rFonts w:ascii="宋体" w:hAnsi="宋体" w:cs="宋体" w:hint="eastAsia"/>
          <w:color w:val="000000"/>
          <w:sz w:val="24"/>
        </w:rPr>
        <w:t>供应商之后的第一位</w:t>
      </w:r>
      <w:r>
        <w:rPr>
          <w:rFonts w:ascii="宋体" w:hAnsi="宋体" w:cs="宋体" w:hint="eastAsia"/>
          <w:snapToGrid w:val="0"/>
          <w:sz w:val="24"/>
        </w:rPr>
        <w:t>成交</w:t>
      </w:r>
      <w:r>
        <w:rPr>
          <w:rFonts w:ascii="宋体" w:hAnsi="宋体" w:cs="宋体" w:hint="eastAsia"/>
          <w:color w:val="000000"/>
          <w:sz w:val="24"/>
        </w:rPr>
        <w:t>候选供应商。</w:t>
      </w:r>
    </w:p>
    <w:p w:rsidR="006E3477" w:rsidRDefault="00B95220">
      <w:pPr>
        <w:spacing w:line="560" w:lineRule="exact"/>
        <w:ind w:firstLineChars="200" w:firstLine="480"/>
        <w:rPr>
          <w:rFonts w:ascii="宋体" w:hAnsi="宋体" w:cs="宋体"/>
          <w:bCs/>
          <w:sz w:val="24"/>
        </w:rPr>
      </w:pPr>
      <w:r>
        <w:rPr>
          <w:rFonts w:ascii="宋体" w:hAnsi="宋体" w:cs="宋体" w:hint="eastAsia"/>
          <w:bCs/>
          <w:sz w:val="24"/>
        </w:rPr>
        <w:t>26.8自合同签订之日起七个工作日内，成交供应商需将合同副本分别送</w:t>
      </w:r>
      <w:r>
        <w:rPr>
          <w:rFonts w:ascii="宋体" w:hAnsi="宋体" w:cs="宋体" w:hint="eastAsia"/>
          <w:sz w:val="24"/>
        </w:rPr>
        <w:t>湖州市财政局政府采购监管处</w:t>
      </w:r>
      <w:r>
        <w:rPr>
          <w:rFonts w:ascii="宋体" w:hAnsi="宋体" w:cs="宋体" w:hint="eastAsia"/>
          <w:bCs/>
          <w:sz w:val="24"/>
        </w:rPr>
        <w:t>和采购代理机构备案。</w:t>
      </w:r>
    </w:p>
    <w:p w:rsidR="006E3477" w:rsidRDefault="00B95220">
      <w:pPr>
        <w:pStyle w:val="2"/>
        <w:spacing w:before="0" w:after="0" w:line="560" w:lineRule="exact"/>
        <w:jc w:val="center"/>
        <w:rPr>
          <w:rFonts w:ascii="宋体" w:eastAsia="宋体" w:hAnsi="宋体" w:cs="宋体"/>
          <w:spacing w:val="14"/>
          <w:sz w:val="28"/>
          <w:szCs w:val="28"/>
        </w:rPr>
      </w:pPr>
      <w:r>
        <w:rPr>
          <w:rFonts w:ascii="宋体" w:eastAsia="宋体" w:hAnsi="宋体" w:cs="宋体" w:hint="eastAsia"/>
          <w:spacing w:val="14"/>
          <w:sz w:val="28"/>
          <w:szCs w:val="28"/>
        </w:rPr>
        <w:t>六、其他内容</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发生下列情况之一，供应商自愿接受取消投标资格、记入信用档案、媒体通报、</w:t>
      </w:r>
      <w:r>
        <w:rPr>
          <w:rFonts w:ascii="宋体" w:hAnsi="宋体" w:cs="宋体"/>
          <w:color w:val="000000"/>
          <w:sz w:val="24"/>
        </w:rPr>
        <w:t>1-3</w:t>
      </w:r>
      <w:r>
        <w:rPr>
          <w:rFonts w:ascii="宋体" w:hAnsi="宋体" w:cs="宋体" w:hint="eastAsia"/>
          <w:color w:val="000000"/>
          <w:sz w:val="24"/>
        </w:rPr>
        <w:lastRenderedPageBreak/>
        <w:t>年内禁止参与政府采购等处罚；如已中标（成交）的，自动放弃中标（成交）资格，并承担全部法律责任；给采购人造成损失的，依法承担赔偿责任：</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、供应商在提交投标（响应）文件截止时间后撤回投标（响应）文件的；</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、供应商在投标（响应）文件中提交虚假材料的；</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、除因不可抗力或磋商文件认可的情形以外，成交供应商不与采购人签订合同的；</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、供应商与采购人、其他供应商或者采购代理机构恶意串通的；</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5</w:t>
      </w:r>
      <w:r>
        <w:rPr>
          <w:rFonts w:ascii="宋体" w:hAnsi="宋体" w:cs="宋体" w:hint="eastAsia"/>
          <w:color w:val="000000"/>
          <w:sz w:val="24"/>
        </w:rPr>
        <w:t>、成交供应</w:t>
      </w:r>
      <w:proofErr w:type="gramStart"/>
      <w:r>
        <w:rPr>
          <w:rFonts w:ascii="宋体" w:hAnsi="宋体" w:cs="宋体" w:hint="eastAsia"/>
          <w:color w:val="000000"/>
          <w:sz w:val="24"/>
        </w:rPr>
        <w:t>商拒绝</w:t>
      </w:r>
      <w:proofErr w:type="gramEnd"/>
      <w:r>
        <w:rPr>
          <w:rFonts w:ascii="宋体" w:hAnsi="宋体" w:cs="宋体" w:hint="eastAsia"/>
          <w:color w:val="000000"/>
          <w:sz w:val="24"/>
        </w:rPr>
        <w:t>缴纳招标代理服务费的；</w:t>
      </w:r>
    </w:p>
    <w:p w:rsidR="006E3477" w:rsidRDefault="00B95220">
      <w:pPr>
        <w:spacing w:line="560" w:lineRule="exact"/>
        <w:ind w:firstLineChars="200" w:firstLine="480"/>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、磋商文件规定的其他情形；</w:t>
      </w:r>
    </w:p>
    <w:p w:rsidR="006E3477" w:rsidRDefault="00B95220">
      <w:pPr>
        <w:spacing w:line="560" w:lineRule="exact"/>
        <w:ind w:firstLineChars="200" w:firstLine="480"/>
        <w:rPr>
          <w:rFonts w:ascii="宋体" w:hAnsi="宋体" w:cs="宋体"/>
          <w:color w:val="000000"/>
          <w:sz w:val="24"/>
        </w:rPr>
      </w:pPr>
      <w:r>
        <w:rPr>
          <w:rFonts w:ascii="宋体" w:hAnsi="宋体" w:cs="宋体" w:hint="eastAsia"/>
          <w:color w:val="000000"/>
          <w:sz w:val="24"/>
        </w:rPr>
        <w:t>7、为有效破解当前中小</w:t>
      </w:r>
      <w:proofErr w:type="gramStart"/>
      <w:r>
        <w:rPr>
          <w:rFonts w:ascii="宋体" w:hAnsi="宋体" w:cs="宋体" w:hint="eastAsia"/>
          <w:color w:val="000000"/>
          <w:sz w:val="24"/>
        </w:rPr>
        <w:t>微企业</w:t>
      </w:r>
      <w:proofErr w:type="gramEnd"/>
      <w:r>
        <w:rPr>
          <w:rFonts w:ascii="宋体" w:hAnsi="宋体" w:cs="宋体" w:hint="eastAsia"/>
          <w:color w:val="000000"/>
          <w:sz w:val="24"/>
        </w:rPr>
        <w:t>面临的“融资难、融资贵”困局，充分发挥好政府采购扶持小</w:t>
      </w:r>
      <w:proofErr w:type="gramStart"/>
      <w:r>
        <w:rPr>
          <w:rFonts w:ascii="宋体" w:hAnsi="宋体" w:cs="宋体" w:hint="eastAsia"/>
          <w:color w:val="000000"/>
          <w:sz w:val="24"/>
        </w:rPr>
        <w:t>微企业</w:t>
      </w:r>
      <w:proofErr w:type="gramEnd"/>
      <w:r>
        <w:rPr>
          <w:rFonts w:ascii="宋体" w:hAnsi="宋体" w:cs="宋体" w:hint="eastAsia"/>
          <w:color w:val="000000"/>
          <w:sz w:val="24"/>
        </w:rPr>
        <w:t>发展的政策功能，本项目</w:t>
      </w:r>
      <w:r>
        <w:rPr>
          <w:rFonts w:ascii="宋体" w:hAnsi="宋体" w:cs="宋体" w:hint="eastAsia"/>
          <w:sz w:val="24"/>
        </w:rPr>
        <w:t>成交</w:t>
      </w:r>
      <w:r>
        <w:rPr>
          <w:rFonts w:ascii="宋体" w:hAnsi="宋体" w:cs="宋体" w:hint="eastAsia"/>
          <w:color w:val="000000"/>
          <w:sz w:val="24"/>
        </w:rPr>
        <w:t>供应商可凭</w:t>
      </w:r>
      <w:r>
        <w:rPr>
          <w:rFonts w:ascii="宋体" w:hAnsi="宋体" w:cs="宋体" w:hint="eastAsia"/>
          <w:sz w:val="24"/>
        </w:rPr>
        <w:t>成交</w:t>
      </w:r>
      <w:r>
        <w:rPr>
          <w:rFonts w:ascii="宋体" w:hAnsi="宋体" w:cs="宋体" w:hint="eastAsia"/>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rsidR="006E3477" w:rsidRDefault="006E3477">
      <w:pPr>
        <w:tabs>
          <w:tab w:val="left" w:pos="8100"/>
        </w:tabs>
        <w:spacing w:line="560" w:lineRule="exact"/>
        <w:jc w:val="center"/>
        <w:rPr>
          <w:rFonts w:ascii="宋体" w:hAnsi="宋体" w:cs="宋体"/>
          <w:b/>
          <w:sz w:val="36"/>
          <w:szCs w:val="36"/>
        </w:rPr>
      </w:pPr>
    </w:p>
    <w:p w:rsidR="006E3477" w:rsidRDefault="006E3477">
      <w:pPr>
        <w:tabs>
          <w:tab w:val="left" w:pos="8100"/>
        </w:tabs>
        <w:spacing w:line="560" w:lineRule="exact"/>
        <w:jc w:val="center"/>
        <w:rPr>
          <w:rFonts w:ascii="宋体" w:hAnsi="宋体" w:cs="宋体"/>
          <w:b/>
          <w:sz w:val="36"/>
          <w:szCs w:val="36"/>
        </w:rPr>
      </w:pPr>
    </w:p>
    <w:p w:rsidR="006E3477" w:rsidRDefault="006E3477">
      <w:pPr>
        <w:tabs>
          <w:tab w:val="left" w:pos="8100"/>
        </w:tabs>
        <w:spacing w:line="560" w:lineRule="exact"/>
        <w:jc w:val="center"/>
        <w:rPr>
          <w:rFonts w:ascii="宋体" w:hAnsi="宋体" w:cs="宋体"/>
          <w:b/>
          <w:sz w:val="36"/>
          <w:szCs w:val="36"/>
        </w:rPr>
        <w:sectPr w:rsidR="006E3477">
          <w:pgSz w:w="11906" w:h="16838"/>
          <w:pgMar w:top="1417" w:right="1417" w:bottom="1417" w:left="1418" w:header="851" w:footer="992" w:gutter="0"/>
          <w:cols w:space="720"/>
          <w:docGrid w:type="lines" w:linePitch="312"/>
        </w:sectPr>
      </w:pPr>
    </w:p>
    <w:p w:rsidR="006E3477" w:rsidRDefault="00B95220">
      <w:pPr>
        <w:tabs>
          <w:tab w:val="left" w:pos="8100"/>
        </w:tabs>
        <w:spacing w:line="560" w:lineRule="exact"/>
        <w:jc w:val="center"/>
        <w:rPr>
          <w:rFonts w:ascii="宋体" w:hAnsi="宋体" w:cs="宋体"/>
          <w:b/>
          <w:sz w:val="36"/>
          <w:szCs w:val="36"/>
        </w:rPr>
      </w:pPr>
      <w:r>
        <w:rPr>
          <w:rFonts w:ascii="宋体" w:hAnsi="宋体" w:cs="宋体" w:hint="eastAsia"/>
          <w:b/>
          <w:sz w:val="36"/>
          <w:szCs w:val="36"/>
        </w:rPr>
        <w:lastRenderedPageBreak/>
        <w:t>第四章 合同主要条款</w:t>
      </w:r>
    </w:p>
    <w:p w:rsidR="006E3477" w:rsidRDefault="00B95220">
      <w:pPr>
        <w:pStyle w:val="1"/>
        <w:spacing w:before="0" w:after="0" w:line="500" w:lineRule="exact"/>
        <w:jc w:val="center"/>
        <w:rPr>
          <w:rFonts w:ascii="宋体" w:hAnsi="宋体" w:cs="宋体"/>
          <w:b w:val="0"/>
          <w:bCs w:val="0"/>
          <w:snapToGrid w:val="0"/>
          <w:color w:val="000000"/>
          <w:sz w:val="36"/>
          <w:szCs w:val="36"/>
        </w:rPr>
      </w:pPr>
      <w:r>
        <w:rPr>
          <w:rFonts w:ascii="宋体" w:hAnsi="宋体" w:cs="宋体" w:hint="eastAsia"/>
          <w:color w:val="000000"/>
          <w:sz w:val="28"/>
          <w:szCs w:val="28"/>
        </w:rPr>
        <w:t>（仅供参考，以正式合同为准）</w:t>
      </w:r>
    </w:p>
    <w:p w:rsidR="006E3477" w:rsidRDefault="00B95220">
      <w:pPr>
        <w:adjustRightInd w:val="0"/>
        <w:spacing w:line="510" w:lineRule="exact"/>
        <w:contextualSpacing/>
        <w:jc w:val="center"/>
        <w:rPr>
          <w:rFonts w:ascii="宋体" w:hAnsi="宋体" w:cs="宋体"/>
          <w:bCs/>
          <w:sz w:val="30"/>
          <w:szCs w:val="30"/>
        </w:rPr>
      </w:pPr>
      <w:r>
        <w:rPr>
          <w:rFonts w:ascii="宋体" w:hAnsi="宋体" w:cs="宋体" w:hint="eastAsia"/>
          <w:bCs/>
          <w:sz w:val="30"/>
          <w:szCs w:val="30"/>
        </w:rPr>
        <w:t>浙江省政府采购合同指引</w:t>
      </w:r>
    </w:p>
    <w:p w:rsidR="006E3477" w:rsidRDefault="00B95220">
      <w:pPr>
        <w:pStyle w:val="ab"/>
        <w:spacing w:before="156" w:after="156" w:line="480" w:lineRule="exact"/>
        <w:rPr>
          <w:rFonts w:hAnsi="宋体" w:cs="宋体"/>
        </w:rPr>
      </w:pPr>
      <w:r>
        <w:rPr>
          <w:rFonts w:hAnsi="宋体" w:cs="宋体" w:hint="eastAsia"/>
        </w:rPr>
        <w:t>项目名称：                   项目编号：               合同号：</w:t>
      </w:r>
    </w:p>
    <w:p w:rsidR="006E3477" w:rsidRDefault="00B95220">
      <w:pPr>
        <w:pStyle w:val="ab"/>
        <w:spacing w:before="156" w:after="156" w:line="480" w:lineRule="exact"/>
        <w:rPr>
          <w:rFonts w:hAnsi="宋体" w:cs="宋体"/>
        </w:rPr>
      </w:pPr>
      <w:r>
        <w:rPr>
          <w:rFonts w:hAnsi="宋体" w:cs="宋体" w:hint="eastAsia"/>
        </w:rPr>
        <w:t>甲方（采购人）：</w:t>
      </w:r>
    </w:p>
    <w:p w:rsidR="006E3477" w:rsidRDefault="00B95220">
      <w:pPr>
        <w:pStyle w:val="ab"/>
        <w:spacing w:before="156" w:after="156" w:line="480" w:lineRule="exact"/>
        <w:rPr>
          <w:rFonts w:hAnsi="宋体" w:cs="宋体"/>
        </w:rPr>
      </w:pPr>
      <w:r>
        <w:rPr>
          <w:rFonts w:hAnsi="宋体" w:cs="宋体" w:hint="eastAsia"/>
        </w:rPr>
        <w:t>乙方（成交供应商）：</w:t>
      </w:r>
    </w:p>
    <w:p w:rsidR="006E3477" w:rsidRDefault="00B95220">
      <w:pPr>
        <w:pStyle w:val="ab"/>
        <w:spacing w:before="156" w:after="156" w:line="480" w:lineRule="exact"/>
        <w:ind w:firstLineChars="200" w:firstLine="480"/>
        <w:rPr>
          <w:rFonts w:hAnsi="宋体" w:cs="宋体"/>
        </w:rPr>
      </w:pPr>
      <w:r>
        <w:rPr>
          <w:rFonts w:hAnsi="宋体" w:cs="宋体" w:hint="eastAsia"/>
        </w:rPr>
        <w:t>甲、乙双方根据</w:t>
      </w:r>
      <w:r>
        <w:rPr>
          <w:rFonts w:hAnsi="宋体" w:cs="宋体" w:hint="eastAsia"/>
          <w:b/>
          <w:u w:val="single"/>
        </w:rPr>
        <w:t>华诚工程咨询集团有限公司</w:t>
      </w:r>
      <w:r>
        <w:rPr>
          <w:rFonts w:hAnsi="宋体" w:cs="宋体" w:hint="eastAsia"/>
        </w:rPr>
        <w:t>关于</w:t>
      </w:r>
      <w:r>
        <w:rPr>
          <w:rFonts w:hAnsi="宋体" w:cs="宋体" w:hint="eastAsia"/>
          <w:b/>
          <w:bCs/>
          <w:u w:val="single"/>
        </w:rPr>
        <w:t>湖州“青创新城”领域“一卡通”数字应用建设项目</w:t>
      </w:r>
      <w:r>
        <w:rPr>
          <w:rFonts w:hAnsi="宋体" w:hint="eastAsia"/>
        </w:rPr>
        <w:t>竞争性磋商的结果</w:t>
      </w:r>
      <w:r>
        <w:rPr>
          <w:rFonts w:hAnsi="宋体" w:cs="宋体" w:hint="eastAsia"/>
        </w:rPr>
        <w:t>，签署本合同。</w:t>
      </w:r>
    </w:p>
    <w:p w:rsidR="006E3477" w:rsidRDefault="00B95220">
      <w:pPr>
        <w:numPr>
          <w:ilvl w:val="0"/>
          <w:numId w:val="3"/>
        </w:numPr>
        <w:spacing w:line="500" w:lineRule="exact"/>
        <w:rPr>
          <w:rFonts w:ascii="宋体" w:hAnsi="宋体"/>
          <w:b/>
          <w:color w:val="000000"/>
          <w:sz w:val="24"/>
        </w:rPr>
      </w:pPr>
      <w:r>
        <w:rPr>
          <w:rFonts w:ascii="宋体" w:hAnsi="宋体" w:hint="eastAsia"/>
          <w:b/>
          <w:color w:val="000000"/>
          <w:sz w:val="24"/>
        </w:rPr>
        <w:t>服务内容</w:t>
      </w:r>
    </w:p>
    <w:p w:rsidR="006E3477" w:rsidRDefault="006E3477">
      <w:pPr>
        <w:spacing w:line="500" w:lineRule="exact"/>
        <w:ind w:left="720"/>
        <w:rPr>
          <w:rFonts w:ascii="宋体" w:hAnsi="宋体"/>
          <w:sz w:val="24"/>
        </w:rPr>
      </w:pPr>
    </w:p>
    <w:p w:rsidR="006E3477" w:rsidRDefault="00B95220">
      <w:pPr>
        <w:numPr>
          <w:ilvl w:val="0"/>
          <w:numId w:val="4"/>
        </w:numPr>
        <w:spacing w:line="500" w:lineRule="exact"/>
        <w:rPr>
          <w:rFonts w:ascii="宋体" w:hAnsi="宋体"/>
          <w:b/>
          <w:color w:val="000000"/>
          <w:sz w:val="24"/>
        </w:rPr>
      </w:pPr>
      <w:r>
        <w:rPr>
          <w:rFonts w:ascii="宋体" w:hAnsi="宋体" w:hint="eastAsia"/>
          <w:b/>
          <w:color w:val="000000"/>
          <w:sz w:val="24"/>
        </w:rPr>
        <w:t>合同金额</w:t>
      </w:r>
    </w:p>
    <w:p w:rsidR="006E3477" w:rsidRDefault="006E3477">
      <w:pPr>
        <w:pStyle w:val="24"/>
        <w:ind w:firstLine="480"/>
        <w:rPr>
          <w:rFonts w:ascii="宋体" w:hAnsi="宋体"/>
          <w:color w:val="000000"/>
          <w:sz w:val="24"/>
        </w:rPr>
      </w:pP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本合同成交金额为</w:t>
      </w:r>
      <w:r>
        <w:rPr>
          <w:rFonts w:ascii="宋体" w:hAnsi="宋体" w:hint="eastAsia"/>
          <w:color w:val="000000"/>
          <w:sz w:val="24"/>
          <w:u w:val="single"/>
        </w:rPr>
        <w:t xml:space="preserve">         </w:t>
      </w:r>
      <w:r>
        <w:rPr>
          <w:rFonts w:ascii="宋体" w:hAnsi="宋体" w:hint="eastAsia"/>
          <w:color w:val="000000"/>
          <w:sz w:val="24"/>
        </w:rPr>
        <w:t>元。</w:t>
      </w:r>
    </w:p>
    <w:p w:rsidR="006E3477" w:rsidRDefault="00B95220">
      <w:pPr>
        <w:spacing w:line="500" w:lineRule="exact"/>
        <w:rPr>
          <w:rFonts w:ascii="宋体" w:hAnsi="宋体"/>
          <w:b/>
          <w:color w:val="000000"/>
          <w:sz w:val="24"/>
        </w:rPr>
      </w:pPr>
      <w:r>
        <w:rPr>
          <w:rFonts w:ascii="宋体" w:hAnsi="宋体" w:hint="eastAsia"/>
          <w:b/>
          <w:color w:val="000000"/>
          <w:sz w:val="24"/>
        </w:rPr>
        <w:t>三、技术资料</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3.1乙方应该按招标文件规定的时间向甲方提供有关技术资料。</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3.2没有甲方事先书面同意，乙方不得将由甲方提供的有关合同或任何合同条文、规格、计划、图纸、样品或资料提供给与履行本合同无关的任何其他人。即使</w:t>
      </w:r>
      <w:proofErr w:type="gramStart"/>
      <w:r>
        <w:rPr>
          <w:rFonts w:ascii="宋体" w:hAnsi="宋体" w:hint="eastAsia"/>
          <w:color w:val="000000"/>
          <w:sz w:val="24"/>
        </w:rPr>
        <w:t>向履行</w:t>
      </w:r>
      <w:proofErr w:type="gramEnd"/>
      <w:r>
        <w:rPr>
          <w:rFonts w:ascii="宋体" w:hAnsi="宋体" w:hint="eastAsia"/>
          <w:color w:val="000000"/>
          <w:sz w:val="24"/>
        </w:rPr>
        <w:t>本合同有的人员提供，也应注意保密并限于履行合同的必须范围。</w:t>
      </w:r>
    </w:p>
    <w:p w:rsidR="006E3477" w:rsidRDefault="00B95220">
      <w:pPr>
        <w:spacing w:line="500" w:lineRule="exact"/>
        <w:rPr>
          <w:rFonts w:ascii="宋体" w:hAnsi="宋体"/>
          <w:b/>
          <w:color w:val="000000"/>
          <w:sz w:val="24"/>
        </w:rPr>
      </w:pPr>
      <w:r>
        <w:rPr>
          <w:rFonts w:ascii="宋体" w:hAnsi="宋体" w:hint="eastAsia"/>
          <w:b/>
          <w:color w:val="000000"/>
          <w:sz w:val="24"/>
        </w:rPr>
        <w:t>四、知识产权</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乙方应保证提供服务过程中不会侵犯任何第三方的知识产权。</w:t>
      </w:r>
    </w:p>
    <w:p w:rsidR="006E3477" w:rsidRDefault="00B95220">
      <w:pPr>
        <w:spacing w:line="500" w:lineRule="exact"/>
        <w:rPr>
          <w:rFonts w:ascii="宋体" w:hAnsi="宋体"/>
          <w:b/>
          <w:color w:val="000000"/>
          <w:sz w:val="24"/>
        </w:rPr>
      </w:pPr>
      <w:r>
        <w:rPr>
          <w:rFonts w:ascii="宋体" w:hAnsi="宋体" w:hint="eastAsia"/>
          <w:b/>
          <w:color w:val="000000"/>
          <w:sz w:val="24"/>
        </w:rPr>
        <w:t>五、履约保证金</w:t>
      </w:r>
    </w:p>
    <w:p w:rsidR="006E3477" w:rsidRDefault="00B95220">
      <w:pPr>
        <w:spacing w:line="500" w:lineRule="exact"/>
        <w:ind w:firstLineChars="200" w:firstLine="480"/>
        <w:jc w:val="left"/>
        <w:rPr>
          <w:rFonts w:ascii="宋体" w:hAnsi="宋体"/>
          <w:sz w:val="24"/>
        </w:rPr>
      </w:pPr>
      <w:r>
        <w:rPr>
          <w:rFonts w:ascii="宋体" w:hAnsi="宋体" w:cs="宋体" w:hint="eastAsia"/>
          <w:bCs/>
          <w:sz w:val="24"/>
        </w:rPr>
        <w:t>本项目不收取</w:t>
      </w:r>
    </w:p>
    <w:p w:rsidR="006E3477" w:rsidRDefault="00B95220">
      <w:pPr>
        <w:spacing w:line="500" w:lineRule="exact"/>
        <w:rPr>
          <w:rFonts w:ascii="宋体" w:hAnsi="宋体"/>
          <w:b/>
          <w:color w:val="000000"/>
          <w:sz w:val="24"/>
        </w:rPr>
      </w:pPr>
      <w:r>
        <w:rPr>
          <w:rFonts w:ascii="宋体" w:hAnsi="宋体" w:hint="eastAsia"/>
          <w:b/>
          <w:color w:val="000000"/>
          <w:sz w:val="24"/>
        </w:rPr>
        <w:t>六、转包或分包</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6.1本合同范围的服务，应由乙方直接提供，不得转让他人提供。</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6.2除非得到甲方的书面同意，乙方不得部分分包给他人供应。甲方有绝对权力阻止分包。</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lastRenderedPageBreak/>
        <w:t>6.3如有转让和未经甲方同意的分包行为或其他行为等，甲方有权给予终止合同。</w:t>
      </w:r>
    </w:p>
    <w:p w:rsidR="006E3477" w:rsidRDefault="00B95220">
      <w:pPr>
        <w:spacing w:line="500" w:lineRule="exact"/>
        <w:rPr>
          <w:rFonts w:ascii="宋体" w:hAnsi="宋体"/>
          <w:b/>
          <w:color w:val="000000"/>
          <w:sz w:val="24"/>
        </w:rPr>
      </w:pPr>
      <w:r>
        <w:rPr>
          <w:rFonts w:ascii="宋体" w:hAnsi="宋体" w:hint="eastAsia"/>
          <w:b/>
          <w:color w:val="000000"/>
          <w:sz w:val="24"/>
        </w:rPr>
        <w:t>七、合同履行时间、履行方式及履行地点</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7.1履行时间：</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7.2履行方式：</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7.3履行地点：</w:t>
      </w:r>
    </w:p>
    <w:p w:rsidR="006E3477" w:rsidRDefault="00B95220">
      <w:pPr>
        <w:numPr>
          <w:ilvl w:val="0"/>
          <w:numId w:val="5"/>
        </w:numPr>
        <w:spacing w:line="500" w:lineRule="exact"/>
        <w:rPr>
          <w:rFonts w:ascii="宋体" w:hAnsi="宋体"/>
          <w:b/>
          <w:sz w:val="24"/>
        </w:rPr>
      </w:pPr>
      <w:r>
        <w:rPr>
          <w:rFonts w:ascii="宋体" w:hAnsi="宋体" w:hint="eastAsia"/>
          <w:b/>
          <w:sz w:val="24"/>
        </w:rPr>
        <w:t>款项支付：</w:t>
      </w:r>
    </w:p>
    <w:p w:rsidR="006E3477" w:rsidRDefault="00B95220">
      <w:pPr>
        <w:spacing w:line="500" w:lineRule="exact"/>
        <w:rPr>
          <w:rFonts w:ascii="宋体" w:hAnsi="宋体"/>
          <w:b/>
          <w:sz w:val="24"/>
        </w:rPr>
      </w:pPr>
      <w:r>
        <w:rPr>
          <w:rFonts w:ascii="宋体" w:hAnsi="宋体" w:hint="eastAsia"/>
          <w:b/>
          <w:sz w:val="24"/>
        </w:rPr>
        <w:t>九、税费</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本合同执行中相关的一切税费均由乙方负责。</w:t>
      </w:r>
    </w:p>
    <w:p w:rsidR="006E3477" w:rsidRDefault="00B95220">
      <w:pPr>
        <w:spacing w:line="500" w:lineRule="exact"/>
        <w:rPr>
          <w:rFonts w:ascii="宋体" w:hAnsi="宋体"/>
          <w:b/>
          <w:color w:val="000000"/>
          <w:sz w:val="24"/>
        </w:rPr>
      </w:pPr>
      <w:r>
        <w:rPr>
          <w:rFonts w:ascii="宋体" w:hAnsi="宋体" w:hint="eastAsia"/>
          <w:b/>
          <w:color w:val="000000"/>
          <w:sz w:val="24"/>
        </w:rPr>
        <w:t>十、服务质量保证及后续服务</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10.1乙方应按招标文件规定向甲方提供服务。</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10.2乙方提供的服务成果在服务质量保证期内发生问题，乙方应负责免费提供后续服务。对达不到要求者，根据实际情况，经双方协商，可按以下办法处理：</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（1）重做：由乙方承担所发生的全部费用；</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（2）贬值处理：由甲乙双方合议定价；</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（3）解除合同。</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10.3如在服务过程中发生问题，乙方在接到甲方通知后在1小时内到达甲方现场。</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10.4在服务质量保证期内，乙方应对出现的质量及安全问题负责处理解决并承担一切费用。</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10.5在年度预算能够保障的前提下，成交供应商在服务期间经采购人考核要求为优秀的，并经双方协商同意后，可以根据原采购合同的约定续签一年。</w:t>
      </w:r>
    </w:p>
    <w:p w:rsidR="006E3477" w:rsidRDefault="00B95220">
      <w:pPr>
        <w:spacing w:line="500" w:lineRule="exact"/>
        <w:rPr>
          <w:rFonts w:ascii="宋体" w:hAnsi="宋体"/>
          <w:b/>
          <w:color w:val="000000"/>
          <w:sz w:val="24"/>
        </w:rPr>
      </w:pPr>
      <w:r>
        <w:rPr>
          <w:rFonts w:ascii="宋体" w:hAnsi="宋体" w:hint="eastAsia"/>
          <w:b/>
          <w:color w:val="000000"/>
          <w:sz w:val="24"/>
        </w:rPr>
        <w:t>十一、违约责任</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11.1乙方不能按合同规定的内容提供服务时，甲方有权从维护费中扣除相应款项；如遇严重情况，甲方可以终止合同。严重情况指甲方书面通知改正二次仍不执行的。</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11.2甲方无正当理由拒绝接受服务的，甲方向乙方偿付合同款项百分之五作为违约金。</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11.3甲方无故逾期验收和办理款项支付手续的,甲方应按逾期付款总额每日万分之五向乙方支付违约金。</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11.4乙方未能如期提供服务的，每日向甲方支付合同款项的千分之六作为违约金。</w:t>
      </w:r>
      <w:r>
        <w:rPr>
          <w:rFonts w:ascii="宋体" w:hAnsi="宋体" w:hint="eastAsia"/>
          <w:color w:val="000000"/>
          <w:sz w:val="24"/>
        </w:rPr>
        <w:lastRenderedPageBreak/>
        <w:t>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11.5乙方在投标文件中承诺邀请的知名企业高管参会的数量若在本次活动中无法达到，将视为违约，乙方应向甲方支付合同总值5%的违约金，如造成甲方损失超过违约金的，超出部分由乙方继续承担赔偿责任。</w:t>
      </w:r>
    </w:p>
    <w:p w:rsidR="006E3477" w:rsidRDefault="00B95220">
      <w:pPr>
        <w:spacing w:line="500" w:lineRule="exact"/>
        <w:rPr>
          <w:rFonts w:ascii="宋体" w:hAnsi="宋体"/>
          <w:b/>
          <w:color w:val="000000"/>
          <w:sz w:val="24"/>
        </w:rPr>
      </w:pPr>
      <w:r>
        <w:rPr>
          <w:rFonts w:ascii="宋体" w:hAnsi="宋体" w:hint="eastAsia"/>
          <w:b/>
          <w:color w:val="000000"/>
          <w:sz w:val="24"/>
        </w:rPr>
        <w:t>十二、不可抗力事件处理</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12.1在合同有效期内，任何一方因不可抗力事件导致不能履行合同，则合同履行期可延长，其延长期与不可抗力影响期相同。</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12.2不可抗力事件发生后，应立即通知对方，并寄送有关权威机构出具的证明。</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12.3不可抗力事件延续120天以上，双方应通过友好协商，确定是否继续履行合同。</w:t>
      </w:r>
    </w:p>
    <w:p w:rsidR="006E3477" w:rsidRDefault="00B95220">
      <w:pPr>
        <w:spacing w:line="500" w:lineRule="exact"/>
        <w:rPr>
          <w:rFonts w:ascii="宋体" w:hAnsi="宋体"/>
          <w:b/>
          <w:color w:val="000000"/>
          <w:sz w:val="24"/>
        </w:rPr>
      </w:pPr>
      <w:r>
        <w:rPr>
          <w:rFonts w:ascii="宋体" w:hAnsi="宋体" w:hint="eastAsia"/>
          <w:b/>
          <w:color w:val="000000"/>
          <w:sz w:val="24"/>
        </w:rPr>
        <w:t>十三、诉讼</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双方在执行合同中所发生的一切争议，应通过协商解决。如协商不成，可向合同签订地法院起诉。</w:t>
      </w:r>
    </w:p>
    <w:p w:rsidR="006E3477" w:rsidRDefault="00B95220">
      <w:pPr>
        <w:spacing w:line="500" w:lineRule="exact"/>
        <w:rPr>
          <w:rFonts w:ascii="宋体" w:hAnsi="宋体"/>
          <w:b/>
          <w:color w:val="000000"/>
          <w:sz w:val="24"/>
        </w:rPr>
      </w:pPr>
      <w:r>
        <w:rPr>
          <w:rFonts w:ascii="宋体" w:hAnsi="宋体" w:hint="eastAsia"/>
          <w:b/>
          <w:color w:val="000000"/>
          <w:sz w:val="24"/>
        </w:rPr>
        <w:t>十四、合同生效及其他</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14.1合同经甲乙双方及采购代理机构法定代表人或授权委托代理人签字并加盖单位公章后生效。</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14.2合同执行中涉及采购资金和招标内容修改或补充的，须签书面补充协议报采购代理机构备案，方可作为主合同不可分割的一部分。</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14.3本合同未尽事宜，遵照《</w:t>
      </w:r>
      <w:r w:rsidR="00063C89">
        <w:rPr>
          <w:rFonts w:ascii="宋体" w:hAnsi="宋体" w:hint="eastAsia"/>
          <w:color w:val="000000"/>
          <w:sz w:val="24"/>
        </w:rPr>
        <w:t>中华人民共和国</w:t>
      </w:r>
      <w:r>
        <w:rPr>
          <w:rFonts w:ascii="宋体" w:hAnsi="宋体" w:cs="宋体" w:hint="eastAsia"/>
          <w:snapToGrid w:val="0"/>
          <w:sz w:val="24"/>
        </w:rPr>
        <w:t>民法典</w:t>
      </w:r>
      <w:r>
        <w:rPr>
          <w:rFonts w:ascii="宋体" w:hAnsi="宋体" w:hint="eastAsia"/>
          <w:color w:val="000000"/>
          <w:sz w:val="24"/>
        </w:rPr>
        <w:t>》有关条文执行。</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14.4本合同正本一式伍份，甲乙双方各执两份，华诚工程咨询集团有限公司（采购代理机构）执一份备案。</w:t>
      </w:r>
    </w:p>
    <w:p w:rsidR="006E3477" w:rsidRDefault="00B95220">
      <w:pPr>
        <w:pStyle w:val="ab"/>
        <w:spacing w:before="156" w:after="156" w:line="480" w:lineRule="exact"/>
        <w:outlineLvl w:val="0"/>
        <w:rPr>
          <w:rFonts w:hAnsi="宋体" w:cs="仿宋_GB2312"/>
          <w:bCs/>
        </w:rPr>
      </w:pPr>
      <w:r>
        <w:rPr>
          <w:rFonts w:hAnsi="宋体" w:cs="仿宋_GB2312" w:hint="eastAsia"/>
          <w:bCs/>
        </w:rPr>
        <w:t xml:space="preserve">甲方：                               乙方： </w:t>
      </w:r>
    </w:p>
    <w:p w:rsidR="006E3477" w:rsidRDefault="00B95220">
      <w:pPr>
        <w:pStyle w:val="ab"/>
        <w:spacing w:before="156" w:after="156" w:line="480" w:lineRule="exact"/>
        <w:outlineLvl w:val="0"/>
        <w:rPr>
          <w:rFonts w:hAnsi="宋体" w:cs="仿宋_GB2312"/>
          <w:bCs/>
        </w:rPr>
      </w:pPr>
      <w:r>
        <w:rPr>
          <w:rFonts w:hAnsi="宋体" w:cs="仿宋_GB2312" w:hint="eastAsia"/>
          <w:bCs/>
        </w:rPr>
        <w:t xml:space="preserve">地址：                               地址： </w:t>
      </w:r>
    </w:p>
    <w:p w:rsidR="006E3477" w:rsidRDefault="00B95220">
      <w:pPr>
        <w:pStyle w:val="ab"/>
        <w:spacing w:before="156" w:after="156" w:line="480" w:lineRule="exact"/>
        <w:outlineLvl w:val="0"/>
        <w:rPr>
          <w:rFonts w:hAnsi="宋体" w:cs="仿宋_GB2312"/>
          <w:bCs/>
        </w:rPr>
      </w:pPr>
      <w:r>
        <w:rPr>
          <w:rFonts w:hAnsi="宋体" w:cs="仿宋_GB2312" w:hint="eastAsia"/>
          <w:bCs/>
        </w:rPr>
        <w:t>法定（授权）代表人：                 法定（授权）代表人：</w:t>
      </w:r>
    </w:p>
    <w:p w:rsidR="006E3477" w:rsidRDefault="00B95220">
      <w:pPr>
        <w:pStyle w:val="ab"/>
        <w:spacing w:before="156" w:after="156" w:line="480" w:lineRule="exact"/>
        <w:outlineLvl w:val="0"/>
        <w:rPr>
          <w:rFonts w:hAnsi="宋体" w:cs="仿宋_GB2312"/>
          <w:bCs/>
        </w:rPr>
      </w:pPr>
      <w:r>
        <w:rPr>
          <w:rFonts w:hAnsi="宋体" w:cs="仿宋_GB2312" w:hint="eastAsia"/>
          <w:bCs/>
        </w:rPr>
        <w:t>开户银行：                           开户银行：</w:t>
      </w:r>
    </w:p>
    <w:p w:rsidR="006E3477" w:rsidRDefault="00B95220">
      <w:pPr>
        <w:pStyle w:val="ab"/>
        <w:spacing w:before="156" w:after="156" w:line="480" w:lineRule="exact"/>
        <w:outlineLvl w:val="0"/>
        <w:rPr>
          <w:rFonts w:hAnsi="宋体" w:cs="仿宋_GB2312"/>
          <w:bCs/>
        </w:rPr>
      </w:pPr>
      <w:r>
        <w:rPr>
          <w:rFonts w:hAnsi="宋体" w:cs="仿宋_GB2312" w:hint="eastAsia"/>
          <w:bCs/>
        </w:rPr>
        <w:lastRenderedPageBreak/>
        <w:t>银行账号：                           银行账号：</w:t>
      </w:r>
    </w:p>
    <w:p w:rsidR="006E3477" w:rsidRDefault="00B95220">
      <w:pPr>
        <w:pStyle w:val="ab"/>
        <w:spacing w:before="156" w:after="156" w:line="480" w:lineRule="exact"/>
        <w:outlineLvl w:val="0"/>
        <w:rPr>
          <w:rFonts w:hAnsi="宋体" w:cs="仿宋_GB2312"/>
          <w:bCs/>
        </w:rPr>
      </w:pPr>
      <w:r>
        <w:rPr>
          <w:rFonts w:hAnsi="宋体" w:cs="仿宋_GB2312" w:hint="eastAsia"/>
          <w:bCs/>
        </w:rPr>
        <w:t xml:space="preserve">联系人：                             联系人： </w:t>
      </w:r>
    </w:p>
    <w:p w:rsidR="006E3477" w:rsidRDefault="00B95220">
      <w:pPr>
        <w:pStyle w:val="ab"/>
        <w:spacing w:before="156" w:after="156" w:line="480" w:lineRule="exact"/>
        <w:outlineLvl w:val="0"/>
        <w:rPr>
          <w:rFonts w:hAnsi="宋体" w:cs="仿宋_GB2312"/>
          <w:bCs/>
        </w:rPr>
      </w:pPr>
      <w:r>
        <w:rPr>
          <w:rFonts w:hAnsi="宋体" w:cs="仿宋_GB2312" w:hint="eastAsia"/>
          <w:bCs/>
        </w:rPr>
        <w:t>联系人方式：                         联系人方式：</w:t>
      </w:r>
    </w:p>
    <w:p w:rsidR="006E3477" w:rsidRDefault="00B95220">
      <w:pPr>
        <w:tabs>
          <w:tab w:val="left" w:pos="1440"/>
        </w:tabs>
        <w:spacing w:line="500" w:lineRule="exact"/>
        <w:rPr>
          <w:rFonts w:ascii="宋体" w:hAnsi="宋体"/>
          <w:sz w:val="24"/>
        </w:rPr>
      </w:pPr>
      <w:r>
        <w:rPr>
          <w:rFonts w:hAnsi="宋体" w:cs="仿宋_GB2312" w:hint="eastAsia"/>
          <w:bCs/>
          <w:sz w:val="24"/>
        </w:rPr>
        <w:t>签字日期：</w:t>
      </w:r>
      <w:r>
        <w:rPr>
          <w:rFonts w:hAnsi="宋体" w:cs="仿宋_GB2312" w:hint="eastAsia"/>
          <w:bCs/>
          <w:sz w:val="24"/>
        </w:rPr>
        <w:t xml:space="preserve">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w:t>
      </w:r>
      <w:r>
        <w:rPr>
          <w:rFonts w:hAnsi="宋体" w:cs="仿宋_GB2312" w:hint="eastAsia"/>
          <w:bCs/>
          <w:sz w:val="24"/>
        </w:rPr>
        <w:t>签字日期：</w:t>
      </w:r>
      <w:r>
        <w:rPr>
          <w:rFonts w:hAnsi="宋体" w:cs="仿宋_GB2312" w:hint="eastAsia"/>
          <w:bCs/>
          <w:sz w:val="24"/>
        </w:rPr>
        <w:t xml:space="preserve">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Pr>
          <w:rFonts w:hAnsi="宋体" w:cs="仿宋_GB2312" w:hint="eastAsia"/>
          <w:bCs/>
          <w:sz w:val="24"/>
        </w:rPr>
        <w:t>日</w:t>
      </w:r>
    </w:p>
    <w:p w:rsidR="006E3477" w:rsidRDefault="00B95220">
      <w:pPr>
        <w:tabs>
          <w:tab w:val="left" w:pos="1440"/>
        </w:tabs>
        <w:spacing w:line="480" w:lineRule="exact"/>
        <w:rPr>
          <w:rFonts w:ascii="宋体" w:hAnsi="宋体"/>
          <w:sz w:val="24"/>
        </w:rPr>
      </w:pPr>
      <w:r>
        <w:rPr>
          <w:rFonts w:ascii="宋体" w:hAnsi="宋体" w:hint="eastAsia"/>
          <w:b/>
          <w:color w:val="000000"/>
          <w:sz w:val="24"/>
        </w:rPr>
        <w:t>注：本合同仅作示范文本，具体以双方</w:t>
      </w:r>
      <w:proofErr w:type="gramStart"/>
      <w:r>
        <w:rPr>
          <w:rFonts w:ascii="宋体" w:hAnsi="宋体" w:hint="eastAsia"/>
          <w:b/>
          <w:color w:val="000000"/>
          <w:sz w:val="24"/>
        </w:rPr>
        <w:t>签定</w:t>
      </w:r>
      <w:proofErr w:type="gramEnd"/>
      <w:r>
        <w:rPr>
          <w:rFonts w:ascii="宋体" w:hAnsi="宋体" w:hint="eastAsia"/>
          <w:b/>
          <w:color w:val="000000"/>
          <w:sz w:val="24"/>
        </w:rPr>
        <w:t>的正式合同为准，合同内容不得违背本招标文件实质性要求。</w:t>
      </w:r>
    </w:p>
    <w:p w:rsidR="00063C89" w:rsidRDefault="00063C89">
      <w:pPr>
        <w:autoSpaceDE w:val="0"/>
        <w:autoSpaceDN w:val="0"/>
        <w:adjustRightInd w:val="0"/>
        <w:spacing w:line="540" w:lineRule="exact"/>
        <w:contextualSpacing/>
        <w:jc w:val="center"/>
        <w:rPr>
          <w:rFonts w:ascii="宋体" w:hAnsi="宋体" w:cs="宋体"/>
          <w:b/>
          <w:sz w:val="36"/>
          <w:szCs w:val="36"/>
        </w:rPr>
        <w:sectPr w:rsidR="00063C89">
          <w:pgSz w:w="11906" w:h="16838"/>
          <w:pgMar w:top="1417" w:right="1417" w:bottom="1417" w:left="1418" w:header="851" w:footer="992" w:gutter="0"/>
          <w:cols w:space="720"/>
          <w:docGrid w:type="lines" w:linePitch="312"/>
        </w:sectPr>
      </w:pPr>
    </w:p>
    <w:p w:rsidR="006E3477" w:rsidRDefault="00B95220">
      <w:pPr>
        <w:autoSpaceDE w:val="0"/>
        <w:autoSpaceDN w:val="0"/>
        <w:adjustRightInd w:val="0"/>
        <w:spacing w:line="540" w:lineRule="exact"/>
        <w:contextualSpacing/>
        <w:jc w:val="center"/>
        <w:rPr>
          <w:rFonts w:ascii="宋体" w:hAnsi="宋体" w:cs="宋体"/>
          <w:b/>
          <w:sz w:val="36"/>
          <w:szCs w:val="36"/>
        </w:rPr>
      </w:pPr>
      <w:r>
        <w:rPr>
          <w:rFonts w:ascii="宋体" w:hAnsi="宋体" w:cs="宋体" w:hint="eastAsia"/>
          <w:b/>
          <w:sz w:val="36"/>
          <w:szCs w:val="36"/>
        </w:rPr>
        <w:lastRenderedPageBreak/>
        <w:t>第五章  响应文件格式</w:t>
      </w:r>
    </w:p>
    <w:p w:rsidR="006E3477" w:rsidRDefault="006E3477">
      <w:pPr>
        <w:pStyle w:val="ab"/>
        <w:tabs>
          <w:tab w:val="left" w:pos="2472"/>
        </w:tabs>
        <w:spacing w:before="156" w:after="156"/>
        <w:jc w:val="center"/>
        <w:rPr>
          <w:rFonts w:hAnsi="宋体" w:cs="宋体"/>
          <w:b/>
          <w:sz w:val="36"/>
          <w:szCs w:val="36"/>
        </w:rPr>
      </w:pPr>
    </w:p>
    <w:p w:rsidR="006E3477" w:rsidRDefault="006E3477">
      <w:pPr>
        <w:snapToGrid w:val="0"/>
        <w:spacing w:before="50" w:after="50"/>
        <w:outlineLvl w:val="1"/>
        <w:rPr>
          <w:rFonts w:ascii="宋体" w:hAnsi="宋体" w:cs="宋体"/>
          <w:sz w:val="32"/>
          <w:szCs w:val="20"/>
        </w:rPr>
      </w:pPr>
    </w:p>
    <w:p w:rsidR="006E3477" w:rsidRDefault="00B95220">
      <w:pPr>
        <w:snapToGrid w:val="0"/>
        <w:spacing w:beforeLines="50" w:before="156" w:after="50"/>
        <w:rPr>
          <w:rFonts w:ascii="宋体" w:hAnsi="宋体" w:cs="宋体"/>
          <w:b/>
          <w:sz w:val="24"/>
        </w:rPr>
      </w:pPr>
      <w:r>
        <w:rPr>
          <w:rFonts w:ascii="宋体" w:hAnsi="宋体" w:cs="宋体" w:hint="eastAsia"/>
          <w:b/>
          <w:sz w:val="24"/>
        </w:rPr>
        <w:t>1</w:t>
      </w:r>
      <w:r>
        <w:rPr>
          <w:rFonts w:ascii="宋体" w:hAnsi="宋体" w:cs="宋体" w:hint="eastAsia"/>
          <w:b/>
          <w:bCs/>
          <w:sz w:val="24"/>
        </w:rPr>
        <w:t>. 技术、商务、资信及其他文件包装封面格式</w:t>
      </w:r>
    </w:p>
    <w:p w:rsidR="006E3477" w:rsidRDefault="006E3477">
      <w:pPr>
        <w:snapToGrid w:val="0"/>
        <w:spacing w:beforeLines="50" w:before="156" w:after="50"/>
        <w:rPr>
          <w:rFonts w:ascii="宋体" w:hAnsi="宋体" w:cs="宋体"/>
          <w:b/>
          <w:bCs/>
          <w:sz w:val="24"/>
        </w:rPr>
      </w:pPr>
    </w:p>
    <w:p w:rsidR="006E3477" w:rsidRDefault="006E3477">
      <w:pPr>
        <w:snapToGrid w:val="0"/>
        <w:spacing w:beforeLines="50" w:before="156" w:after="50"/>
        <w:rPr>
          <w:rFonts w:ascii="宋体" w:hAnsi="宋体" w:cs="宋体"/>
          <w:sz w:val="24"/>
          <w:szCs w:val="20"/>
        </w:rPr>
      </w:pPr>
    </w:p>
    <w:p w:rsidR="006E3477" w:rsidRDefault="006E3477">
      <w:pPr>
        <w:snapToGrid w:val="0"/>
        <w:spacing w:beforeLines="50" w:before="156" w:after="50"/>
        <w:jc w:val="center"/>
        <w:rPr>
          <w:rFonts w:ascii="宋体" w:hAnsi="宋体" w:cs="宋体"/>
          <w:bCs/>
          <w:sz w:val="24"/>
          <w:szCs w:val="20"/>
        </w:rPr>
      </w:pPr>
    </w:p>
    <w:p w:rsidR="006E3477" w:rsidRDefault="00B95220">
      <w:pPr>
        <w:snapToGrid w:val="0"/>
        <w:spacing w:beforeLines="50" w:before="156" w:after="50"/>
        <w:jc w:val="center"/>
        <w:rPr>
          <w:rFonts w:ascii="宋体" w:hAnsi="宋体" w:cs="宋体"/>
          <w:bCs/>
          <w:sz w:val="32"/>
          <w:szCs w:val="32"/>
        </w:rPr>
      </w:pPr>
      <w:r>
        <w:rPr>
          <w:rFonts w:ascii="宋体" w:hAnsi="宋体" w:cs="宋体" w:hint="eastAsia"/>
          <w:bCs/>
          <w:sz w:val="32"/>
          <w:szCs w:val="32"/>
        </w:rPr>
        <w:t>技术、商务、资信及其他文件</w:t>
      </w:r>
    </w:p>
    <w:p w:rsidR="006E3477" w:rsidRDefault="006E3477">
      <w:pPr>
        <w:snapToGrid w:val="0"/>
        <w:spacing w:beforeLines="50" w:before="156" w:after="50"/>
        <w:rPr>
          <w:rFonts w:ascii="宋体" w:hAnsi="宋体" w:cs="宋体"/>
          <w:bCs/>
          <w:sz w:val="24"/>
          <w:szCs w:val="20"/>
        </w:rPr>
      </w:pPr>
    </w:p>
    <w:p w:rsidR="006E3477" w:rsidRDefault="00B95220">
      <w:pPr>
        <w:snapToGrid w:val="0"/>
        <w:spacing w:beforeLines="50" w:before="156" w:after="50" w:line="480" w:lineRule="auto"/>
        <w:ind w:rightChars="-309" w:right="-649"/>
        <w:rPr>
          <w:rFonts w:ascii="宋体" w:hAnsi="宋体" w:cs="宋体"/>
          <w:kern w:val="0"/>
          <w:sz w:val="24"/>
        </w:rPr>
      </w:pPr>
      <w:r>
        <w:rPr>
          <w:rFonts w:ascii="宋体" w:hAnsi="宋体" w:cs="宋体" w:hint="eastAsia"/>
          <w:bCs/>
          <w:sz w:val="24"/>
        </w:rPr>
        <w:t>项目名称：湖州“青创新城”领域“一卡通”数字应用建设项目</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项目编号：HZHC-2025(A</w:t>
      </w:r>
      <w:proofErr w:type="gramStart"/>
      <w:r>
        <w:rPr>
          <w:rFonts w:ascii="宋体" w:hAnsi="宋体" w:cs="宋体" w:hint="eastAsia"/>
          <w:bCs/>
          <w:sz w:val="24"/>
        </w:rPr>
        <w:t>)085</w:t>
      </w:r>
      <w:proofErr w:type="gramEnd"/>
    </w:p>
    <w:p w:rsidR="006E3477" w:rsidRDefault="00B95220">
      <w:pPr>
        <w:snapToGrid w:val="0"/>
        <w:spacing w:line="480" w:lineRule="auto"/>
        <w:rPr>
          <w:rFonts w:ascii="宋体" w:hAnsi="宋体" w:cs="宋体"/>
          <w:bCs/>
          <w:sz w:val="24"/>
        </w:rPr>
      </w:pPr>
      <w:r>
        <w:rPr>
          <w:rFonts w:ascii="宋体" w:hAnsi="宋体" w:cs="宋体" w:hint="eastAsia"/>
          <w:bCs/>
          <w:sz w:val="24"/>
        </w:rPr>
        <w:t>响应文件名称：技术、商务、资信及其他文件</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供应商名称：</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供应商地址：</w:t>
      </w:r>
    </w:p>
    <w:p w:rsidR="006E3477" w:rsidRDefault="006E3477">
      <w:pPr>
        <w:snapToGrid w:val="0"/>
        <w:spacing w:beforeLines="50" w:before="156" w:after="50" w:line="480" w:lineRule="auto"/>
        <w:rPr>
          <w:rFonts w:ascii="宋体" w:hAnsi="宋体" w:cs="宋体"/>
          <w:bCs/>
          <w:sz w:val="24"/>
        </w:rPr>
      </w:pPr>
    </w:p>
    <w:p w:rsidR="006E3477" w:rsidRDefault="00B95220">
      <w:pPr>
        <w:tabs>
          <w:tab w:val="left" w:pos="6908"/>
        </w:tabs>
        <w:snapToGrid w:val="0"/>
        <w:spacing w:beforeLines="50" w:before="156" w:after="50" w:line="480" w:lineRule="auto"/>
        <w:jc w:val="left"/>
        <w:rPr>
          <w:rFonts w:ascii="宋体" w:hAnsi="宋体" w:cs="宋体"/>
          <w:bCs/>
          <w:sz w:val="24"/>
        </w:rPr>
      </w:pPr>
      <w:r>
        <w:rPr>
          <w:rFonts w:ascii="宋体" w:hAnsi="宋体" w:cs="宋体"/>
          <w:bCs/>
          <w:sz w:val="24"/>
        </w:rPr>
        <w:tab/>
      </w:r>
    </w:p>
    <w:p w:rsidR="006E3477" w:rsidRDefault="00B95220">
      <w:pPr>
        <w:snapToGrid w:val="0"/>
        <w:spacing w:beforeLines="50" w:before="156" w:after="50" w:line="480" w:lineRule="auto"/>
        <w:ind w:firstLineChars="445" w:firstLine="1068"/>
        <w:rPr>
          <w:rFonts w:ascii="宋体" w:hAnsi="宋体" w:cs="宋体"/>
          <w:bCs/>
          <w:sz w:val="24"/>
        </w:rPr>
      </w:pPr>
      <w:r>
        <w:rPr>
          <w:rFonts w:ascii="宋体" w:hAnsi="宋体" w:cs="宋体" w:hint="eastAsia"/>
          <w:bCs/>
          <w:sz w:val="24"/>
        </w:rPr>
        <w:t>在  年  月  日  时  分之前不得启封</w:t>
      </w:r>
    </w:p>
    <w:p w:rsidR="006E3477" w:rsidRDefault="006E3477">
      <w:pPr>
        <w:pStyle w:val="a4"/>
        <w:snapToGrid w:val="0"/>
        <w:spacing w:before="50" w:after="50" w:line="480" w:lineRule="auto"/>
        <w:ind w:firstLine="0"/>
        <w:rPr>
          <w:rFonts w:ascii="宋体" w:hAnsi="宋体" w:cs="宋体"/>
          <w:bCs/>
          <w:sz w:val="24"/>
        </w:rPr>
      </w:pPr>
    </w:p>
    <w:p w:rsidR="006E3477" w:rsidRDefault="006E3477">
      <w:pPr>
        <w:snapToGrid w:val="0"/>
        <w:spacing w:beforeLines="50" w:before="156" w:after="50" w:line="480" w:lineRule="auto"/>
        <w:ind w:firstLineChars="1700" w:firstLine="4080"/>
        <w:rPr>
          <w:rFonts w:ascii="宋体" w:hAnsi="宋体" w:cs="宋体"/>
          <w:sz w:val="24"/>
        </w:rPr>
      </w:pPr>
    </w:p>
    <w:p w:rsidR="006E3477" w:rsidRDefault="00B95220">
      <w:pPr>
        <w:snapToGrid w:val="0"/>
        <w:spacing w:beforeLines="50" w:before="156" w:after="50" w:line="480" w:lineRule="auto"/>
        <w:ind w:firstLine="645"/>
        <w:jc w:val="center"/>
        <w:rPr>
          <w:rFonts w:ascii="宋体" w:hAnsi="宋体" w:cs="宋体"/>
          <w:sz w:val="24"/>
        </w:rPr>
      </w:pPr>
      <w:r>
        <w:rPr>
          <w:rFonts w:ascii="宋体" w:hAnsi="宋体" w:cs="宋体" w:hint="eastAsia"/>
          <w:sz w:val="24"/>
        </w:rPr>
        <w:t xml:space="preserve">                        年  月  日</w:t>
      </w:r>
    </w:p>
    <w:p w:rsidR="006E3477" w:rsidRDefault="006E3477">
      <w:pPr>
        <w:snapToGrid w:val="0"/>
        <w:spacing w:before="50" w:after="50"/>
        <w:jc w:val="center"/>
        <w:rPr>
          <w:rFonts w:ascii="宋体" w:hAnsi="宋体"/>
          <w:b/>
          <w:bCs/>
          <w:color w:val="000000"/>
          <w:sz w:val="28"/>
          <w:szCs w:val="28"/>
        </w:rPr>
      </w:pPr>
    </w:p>
    <w:p w:rsidR="006E3477" w:rsidRDefault="006E3477">
      <w:pPr>
        <w:snapToGrid w:val="0"/>
        <w:spacing w:before="50" w:after="50"/>
        <w:jc w:val="center"/>
        <w:rPr>
          <w:rFonts w:ascii="宋体" w:hAnsi="宋体"/>
          <w:b/>
          <w:bCs/>
          <w:color w:val="000000"/>
          <w:sz w:val="28"/>
          <w:szCs w:val="28"/>
        </w:rPr>
      </w:pPr>
    </w:p>
    <w:p w:rsidR="006E3477" w:rsidRDefault="00B95220">
      <w:pPr>
        <w:snapToGrid w:val="0"/>
        <w:spacing w:before="50" w:after="50"/>
        <w:jc w:val="center"/>
        <w:rPr>
          <w:rFonts w:ascii="宋体" w:hAnsi="宋体"/>
          <w:b/>
          <w:bCs/>
          <w:color w:val="000000"/>
          <w:sz w:val="30"/>
          <w:szCs w:val="30"/>
        </w:rPr>
      </w:pPr>
      <w:r>
        <w:rPr>
          <w:rFonts w:ascii="宋体" w:hAnsi="宋体" w:hint="eastAsia"/>
          <w:b/>
          <w:bCs/>
          <w:color w:val="000000"/>
          <w:sz w:val="30"/>
          <w:szCs w:val="30"/>
        </w:rPr>
        <w:lastRenderedPageBreak/>
        <w:t>供应商自评分索引表</w:t>
      </w:r>
    </w:p>
    <w:p w:rsidR="006E3477" w:rsidRDefault="006E3477">
      <w:pPr>
        <w:snapToGrid w:val="0"/>
        <w:spacing w:before="50"/>
        <w:jc w:val="center"/>
        <w:rPr>
          <w:rFonts w:ascii="仿宋_GB2312" w:eastAsia="仿宋_GB2312" w:hAnsi="仿宋"/>
          <w:b/>
          <w:szCs w:val="28"/>
        </w:rPr>
      </w:pPr>
    </w:p>
    <w:p w:rsidR="006E3477" w:rsidRDefault="00B95220">
      <w:pPr>
        <w:pStyle w:val="a5"/>
        <w:ind w:firstLine="480"/>
        <w:rPr>
          <w:rFonts w:ascii="宋体" w:eastAsia="宋体" w:hAnsi="宋体"/>
          <w:color w:val="000000"/>
          <w:sz w:val="24"/>
          <w:szCs w:val="24"/>
        </w:rPr>
      </w:pPr>
      <w:r>
        <w:rPr>
          <w:rFonts w:ascii="宋体" w:eastAsia="宋体" w:hAnsi="宋体" w:hint="eastAsia"/>
          <w:color w:val="000000"/>
          <w:sz w:val="24"/>
          <w:szCs w:val="24"/>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43"/>
        <w:gridCol w:w="2552"/>
        <w:gridCol w:w="1134"/>
        <w:gridCol w:w="1983"/>
      </w:tblGrid>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spacing w:beforeLines="50" w:before="156"/>
              <w:jc w:val="center"/>
              <w:rPr>
                <w:rFonts w:ascii="宋体" w:hAnsi="宋体"/>
                <w:color w:val="000000"/>
                <w:sz w:val="24"/>
              </w:rPr>
            </w:pPr>
            <w:r>
              <w:rPr>
                <w:rFonts w:ascii="宋体" w:hAnsi="宋体" w:hint="eastAsia"/>
                <w:color w:val="000000"/>
                <w:sz w:val="24"/>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spacing w:beforeLines="50" w:before="156"/>
              <w:jc w:val="center"/>
              <w:rPr>
                <w:rFonts w:ascii="宋体" w:hAnsi="宋体"/>
                <w:color w:val="000000"/>
                <w:sz w:val="24"/>
              </w:rPr>
            </w:pPr>
            <w:r>
              <w:rPr>
                <w:rFonts w:ascii="宋体" w:hAnsi="宋体" w:hint="eastAsia"/>
                <w:color w:val="000000"/>
                <w:sz w:val="24"/>
              </w:rPr>
              <w:t>响应文件对应资料</w:t>
            </w: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spacing w:beforeLines="50" w:before="156"/>
              <w:jc w:val="center"/>
              <w:rPr>
                <w:rFonts w:ascii="宋体" w:hAnsi="宋体"/>
                <w:color w:val="000000"/>
                <w:sz w:val="24"/>
              </w:rPr>
            </w:pPr>
            <w:r>
              <w:rPr>
                <w:rFonts w:ascii="宋体" w:hAnsi="宋体" w:hint="eastAsia"/>
                <w:color w:val="000000"/>
                <w:sz w:val="24"/>
              </w:rPr>
              <w:t>自评分</w:t>
            </w: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spacing w:beforeLines="50" w:before="156"/>
              <w:jc w:val="center"/>
              <w:rPr>
                <w:rFonts w:ascii="宋体" w:hAnsi="宋体"/>
                <w:color w:val="000000"/>
                <w:sz w:val="24"/>
              </w:rPr>
            </w:pPr>
            <w:r>
              <w:rPr>
                <w:rFonts w:ascii="宋体" w:hAnsi="宋体" w:hint="eastAsia"/>
                <w:color w:val="000000"/>
                <w:sz w:val="24"/>
              </w:rPr>
              <w:t>响应文件页码</w:t>
            </w: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jc w:val="center"/>
              <w:rPr>
                <w:rFonts w:ascii="宋体" w:hAnsi="宋体"/>
                <w:color w:val="000000"/>
                <w:sz w:val="24"/>
              </w:rPr>
            </w:pPr>
            <w:r>
              <w:rPr>
                <w:rFonts w:ascii="宋体" w:hAnsi="宋体" w:hint="eastAsia"/>
                <w:color w:val="000000"/>
                <w:sz w:val="24"/>
              </w:rPr>
              <w:t>对应第六章评分办法及评分标准（报价除外）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B95220">
            <w:pPr>
              <w:snapToGrid w:val="0"/>
              <w:jc w:val="center"/>
              <w:rPr>
                <w:rFonts w:ascii="宋体" w:hAnsi="宋体"/>
                <w:color w:val="000000"/>
                <w:sz w:val="24"/>
              </w:rPr>
            </w:pPr>
            <w:r>
              <w:rPr>
                <w:rFonts w:ascii="宋体" w:hAnsi="宋体" w:hint="eastAsia"/>
                <w:color w:val="000000"/>
                <w:sz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ind w:left="43"/>
              <w:jc w:val="center"/>
              <w:rPr>
                <w:rFonts w:ascii="宋体" w:hAnsi="宋体"/>
                <w:color w:val="000000"/>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color w:val="000000"/>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r>
      <w:tr w:rsidR="006E3477">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6E3477" w:rsidRDefault="006E3477">
            <w:pPr>
              <w:snapToGrid w:val="0"/>
              <w:spacing w:beforeLines="50" w:before="156"/>
              <w:jc w:val="center"/>
              <w:rPr>
                <w:rFonts w:ascii="宋体" w:hAnsi="宋体"/>
                <w:sz w:val="24"/>
              </w:rPr>
            </w:pPr>
          </w:p>
        </w:tc>
      </w:tr>
    </w:tbl>
    <w:p w:rsidR="006E3477" w:rsidRDefault="006E3477">
      <w:pPr>
        <w:snapToGrid w:val="0"/>
        <w:spacing w:line="460" w:lineRule="exact"/>
        <w:ind w:firstLineChars="100" w:firstLine="240"/>
        <w:rPr>
          <w:rFonts w:ascii="宋体" w:hAnsi="宋体" w:cs="宋体"/>
          <w:sz w:val="24"/>
        </w:rPr>
      </w:pPr>
    </w:p>
    <w:p w:rsidR="006E3477" w:rsidRDefault="00B95220">
      <w:pPr>
        <w:snapToGrid w:val="0"/>
        <w:spacing w:line="460" w:lineRule="exact"/>
        <w:ind w:firstLineChars="100" w:firstLine="240"/>
        <w:rPr>
          <w:rFonts w:ascii="宋体" w:hAnsi="宋体" w:cs="宋体"/>
          <w:sz w:val="24"/>
        </w:rPr>
      </w:pPr>
      <w:r>
        <w:rPr>
          <w:rFonts w:ascii="宋体" w:hAnsi="宋体" w:cs="宋体" w:hint="eastAsia"/>
          <w:sz w:val="24"/>
        </w:rPr>
        <w:t>法定代表人或其授权代理人签字或盖章：</w:t>
      </w:r>
    </w:p>
    <w:p w:rsidR="006E3477" w:rsidRDefault="00B95220">
      <w:pPr>
        <w:snapToGrid w:val="0"/>
        <w:spacing w:line="460" w:lineRule="exact"/>
        <w:jc w:val="right"/>
        <w:rPr>
          <w:rFonts w:ascii="宋体" w:hAnsi="宋体" w:cs="宋体"/>
          <w:sz w:val="24"/>
        </w:rPr>
      </w:pPr>
      <w:r>
        <w:rPr>
          <w:rFonts w:ascii="宋体" w:hAnsi="宋体" w:cs="宋体" w:hint="eastAsia"/>
          <w:sz w:val="24"/>
        </w:rPr>
        <w:t>日期：    年  月   日</w:t>
      </w:r>
    </w:p>
    <w:p w:rsidR="006E3477" w:rsidRDefault="006E3477">
      <w:pPr>
        <w:snapToGrid w:val="0"/>
        <w:spacing w:before="50" w:after="50" w:line="480" w:lineRule="auto"/>
        <w:rPr>
          <w:rFonts w:ascii="宋体" w:hAnsi="宋体" w:cs="宋体"/>
          <w:b/>
          <w:sz w:val="24"/>
        </w:rPr>
      </w:pPr>
    </w:p>
    <w:p w:rsidR="006E3477" w:rsidRDefault="006E3477">
      <w:pPr>
        <w:snapToGrid w:val="0"/>
        <w:spacing w:before="50" w:after="50" w:line="480" w:lineRule="auto"/>
        <w:rPr>
          <w:rFonts w:ascii="宋体" w:hAnsi="宋体" w:cs="宋体"/>
          <w:b/>
          <w:sz w:val="24"/>
        </w:rPr>
      </w:pPr>
    </w:p>
    <w:p w:rsidR="006E3477" w:rsidRDefault="006E3477">
      <w:pPr>
        <w:snapToGrid w:val="0"/>
        <w:spacing w:before="50" w:after="50" w:line="480" w:lineRule="auto"/>
        <w:rPr>
          <w:rFonts w:ascii="宋体" w:hAnsi="宋体" w:cs="宋体"/>
          <w:b/>
          <w:sz w:val="24"/>
        </w:rPr>
      </w:pPr>
    </w:p>
    <w:p w:rsidR="006E3477" w:rsidRDefault="00B95220">
      <w:pPr>
        <w:snapToGrid w:val="0"/>
        <w:spacing w:before="50" w:after="50" w:line="480" w:lineRule="auto"/>
        <w:rPr>
          <w:rFonts w:ascii="宋体" w:hAnsi="宋体" w:cs="宋体"/>
          <w:sz w:val="24"/>
          <w:szCs w:val="20"/>
        </w:rPr>
      </w:pPr>
      <w:r>
        <w:rPr>
          <w:rFonts w:ascii="宋体" w:hAnsi="宋体" w:cs="宋体" w:hint="eastAsia"/>
          <w:b/>
          <w:sz w:val="24"/>
        </w:rPr>
        <w:lastRenderedPageBreak/>
        <w:t>1、</w:t>
      </w:r>
      <w:r>
        <w:rPr>
          <w:rFonts w:ascii="宋体" w:hAnsi="宋体" w:cs="宋体" w:hint="eastAsia"/>
          <w:b/>
          <w:bCs/>
          <w:sz w:val="24"/>
        </w:rPr>
        <w:t>技术文件目录（具体参考第一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6E3477" w:rsidRDefault="006E3477">
      <w:pPr>
        <w:tabs>
          <w:tab w:val="left" w:pos="3870"/>
          <w:tab w:val="left" w:pos="4085"/>
        </w:tabs>
        <w:snapToGrid w:val="0"/>
        <w:spacing w:line="480" w:lineRule="auto"/>
        <w:ind w:firstLineChars="200" w:firstLine="480"/>
        <w:jc w:val="left"/>
        <w:rPr>
          <w:rFonts w:ascii="宋体" w:hAnsi="宋体" w:cs="宋体"/>
          <w:sz w:val="24"/>
        </w:rPr>
      </w:pPr>
    </w:p>
    <w:p w:rsidR="006E3477" w:rsidRDefault="00B95220">
      <w:pPr>
        <w:tabs>
          <w:tab w:val="left" w:pos="3870"/>
          <w:tab w:val="left" w:pos="4085"/>
        </w:tabs>
        <w:snapToGrid w:val="0"/>
        <w:spacing w:line="480" w:lineRule="auto"/>
        <w:ind w:firstLineChars="200" w:firstLine="48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6E3477" w:rsidRDefault="006E3477">
      <w:pPr>
        <w:tabs>
          <w:tab w:val="left" w:pos="3870"/>
          <w:tab w:val="left" w:pos="4085"/>
        </w:tabs>
        <w:snapToGrid w:val="0"/>
        <w:spacing w:line="480" w:lineRule="auto"/>
        <w:jc w:val="left"/>
        <w:rPr>
          <w:rFonts w:ascii="宋体" w:hAnsi="宋体" w:cs="宋体"/>
          <w:sz w:val="24"/>
        </w:rPr>
      </w:pPr>
    </w:p>
    <w:p w:rsidR="006E3477" w:rsidRDefault="006E3477">
      <w:pPr>
        <w:tabs>
          <w:tab w:val="left" w:pos="3870"/>
          <w:tab w:val="left" w:pos="4085"/>
        </w:tabs>
        <w:snapToGrid w:val="0"/>
        <w:spacing w:line="480" w:lineRule="auto"/>
        <w:ind w:firstLineChars="200" w:firstLine="480"/>
        <w:jc w:val="left"/>
        <w:rPr>
          <w:rFonts w:ascii="宋体" w:hAnsi="宋体" w:cs="宋体"/>
          <w:sz w:val="24"/>
        </w:rPr>
      </w:pPr>
    </w:p>
    <w:p w:rsidR="006E3477" w:rsidRDefault="00B95220">
      <w:pPr>
        <w:snapToGrid w:val="0"/>
        <w:spacing w:before="50" w:after="50" w:line="480" w:lineRule="auto"/>
        <w:rPr>
          <w:rFonts w:ascii="宋体" w:hAnsi="宋体" w:cs="宋体"/>
          <w:sz w:val="24"/>
          <w:szCs w:val="20"/>
        </w:rPr>
      </w:pPr>
      <w:r>
        <w:rPr>
          <w:rFonts w:ascii="宋体" w:hAnsi="宋体" w:cs="宋体" w:hint="eastAsia"/>
          <w:b/>
          <w:bCs/>
          <w:sz w:val="24"/>
        </w:rPr>
        <w:t>2、</w:t>
      </w:r>
      <w:r>
        <w:rPr>
          <w:rFonts w:ascii="宋体" w:hAnsi="宋体" w:cs="宋体" w:hint="eastAsia"/>
          <w:b/>
          <w:sz w:val="24"/>
        </w:rPr>
        <w:t>商务文件</w:t>
      </w:r>
      <w:r>
        <w:rPr>
          <w:rFonts w:ascii="宋体" w:hAnsi="宋体" w:cs="宋体" w:hint="eastAsia"/>
          <w:b/>
          <w:bCs/>
          <w:sz w:val="24"/>
        </w:rPr>
        <w:t>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6E3477" w:rsidRDefault="006E3477">
      <w:pPr>
        <w:snapToGrid w:val="0"/>
        <w:spacing w:line="480" w:lineRule="auto"/>
        <w:ind w:firstLineChars="196" w:firstLine="470"/>
        <w:jc w:val="left"/>
        <w:rPr>
          <w:rFonts w:ascii="宋体" w:hAnsi="宋体" w:cs="宋体"/>
          <w:sz w:val="24"/>
        </w:rPr>
      </w:pPr>
    </w:p>
    <w:p w:rsidR="006E3477" w:rsidRDefault="00B95220">
      <w:pPr>
        <w:snapToGrid w:val="0"/>
        <w:spacing w:line="480" w:lineRule="auto"/>
        <w:ind w:firstLineChars="196" w:firstLine="47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6E3477" w:rsidRDefault="006E3477">
      <w:pPr>
        <w:tabs>
          <w:tab w:val="left" w:pos="3870"/>
          <w:tab w:val="left" w:pos="4085"/>
        </w:tabs>
        <w:snapToGrid w:val="0"/>
        <w:spacing w:line="480" w:lineRule="auto"/>
        <w:ind w:firstLineChars="200" w:firstLine="480"/>
        <w:jc w:val="left"/>
        <w:rPr>
          <w:rFonts w:ascii="宋体" w:hAnsi="宋体" w:cs="宋体"/>
          <w:color w:val="FF0000"/>
          <w:sz w:val="24"/>
        </w:rPr>
      </w:pPr>
    </w:p>
    <w:p w:rsidR="006E3477" w:rsidRDefault="006E3477">
      <w:pPr>
        <w:tabs>
          <w:tab w:val="left" w:pos="3870"/>
          <w:tab w:val="left" w:pos="4085"/>
        </w:tabs>
        <w:snapToGrid w:val="0"/>
        <w:spacing w:line="480" w:lineRule="auto"/>
        <w:ind w:firstLineChars="200" w:firstLine="480"/>
        <w:jc w:val="left"/>
        <w:rPr>
          <w:rFonts w:ascii="宋体" w:hAnsi="宋体" w:cs="宋体"/>
          <w:color w:val="FF0000"/>
          <w:sz w:val="24"/>
        </w:rPr>
      </w:pPr>
    </w:p>
    <w:p w:rsidR="006E3477" w:rsidRDefault="006E3477">
      <w:pPr>
        <w:tabs>
          <w:tab w:val="left" w:pos="3870"/>
          <w:tab w:val="left" w:pos="4085"/>
        </w:tabs>
        <w:snapToGrid w:val="0"/>
        <w:spacing w:line="480" w:lineRule="auto"/>
        <w:ind w:firstLineChars="200" w:firstLine="480"/>
        <w:jc w:val="left"/>
        <w:rPr>
          <w:rFonts w:ascii="宋体" w:hAnsi="宋体" w:cs="宋体"/>
          <w:color w:val="FF0000"/>
          <w:sz w:val="24"/>
        </w:rPr>
      </w:pPr>
    </w:p>
    <w:p w:rsidR="006E3477" w:rsidRDefault="00B95220">
      <w:pPr>
        <w:snapToGrid w:val="0"/>
        <w:spacing w:before="50" w:after="50" w:line="480" w:lineRule="auto"/>
        <w:rPr>
          <w:rFonts w:ascii="宋体" w:hAnsi="宋体" w:cs="宋体"/>
          <w:sz w:val="24"/>
          <w:szCs w:val="20"/>
        </w:rPr>
      </w:pPr>
      <w:r>
        <w:rPr>
          <w:rFonts w:ascii="宋体" w:hAnsi="宋体" w:cs="宋体" w:hint="eastAsia"/>
          <w:b/>
          <w:bCs/>
          <w:sz w:val="24"/>
        </w:rPr>
        <w:t>3、</w:t>
      </w:r>
      <w:r>
        <w:rPr>
          <w:rFonts w:ascii="宋体" w:hAnsi="宋体" w:cs="宋体" w:hint="eastAsia"/>
          <w:b/>
          <w:sz w:val="24"/>
        </w:rPr>
        <w:t>资信及其他部分</w:t>
      </w:r>
      <w:r>
        <w:rPr>
          <w:rFonts w:ascii="宋体" w:hAnsi="宋体" w:cs="宋体" w:hint="eastAsia"/>
          <w:b/>
          <w:bCs/>
          <w:sz w:val="24"/>
        </w:rPr>
        <w:t>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6E3477" w:rsidRDefault="006E3477">
      <w:pPr>
        <w:snapToGrid w:val="0"/>
        <w:spacing w:line="480" w:lineRule="auto"/>
        <w:ind w:firstLineChars="196" w:firstLine="470"/>
        <w:jc w:val="left"/>
        <w:rPr>
          <w:rFonts w:ascii="宋体" w:hAnsi="宋体" w:cs="宋体"/>
          <w:sz w:val="24"/>
        </w:rPr>
      </w:pPr>
    </w:p>
    <w:p w:rsidR="006E3477" w:rsidRDefault="00B95220">
      <w:pPr>
        <w:snapToGrid w:val="0"/>
        <w:spacing w:line="480" w:lineRule="auto"/>
        <w:ind w:firstLineChars="196" w:firstLine="47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B95220">
      <w:pPr>
        <w:snapToGrid w:val="0"/>
        <w:spacing w:before="50" w:afterLines="50" w:after="156"/>
        <w:jc w:val="left"/>
        <w:rPr>
          <w:rFonts w:ascii="宋体" w:hAnsi="宋体" w:cs="宋体"/>
          <w:b/>
          <w:sz w:val="24"/>
        </w:rPr>
      </w:pPr>
      <w:r>
        <w:rPr>
          <w:rFonts w:ascii="宋体" w:hAnsi="宋体" w:cs="宋体" w:hint="eastAsia"/>
          <w:b/>
          <w:sz w:val="24"/>
        </w:rPr>
        <w:t>技术文件格式：</w:t>
      </w: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B95220">
      <w:pPr>
        <w:snapToGrid w:val="0"/>
        <w:spacing w:before="50" w:afterLines="50" w:after="156"/>
        <w:jc w:val="center"/>
        <w:rPr>
          <w:rFonts w:ascii="宋体" w:hAnsi="宋体" w:cs="宋体"/>
          <w:b/>
          <w:sz w:val="30"/>
          <w:szCs w:val="30"/>
        </w:rPr>
      </w:pPr>
      <w:r>
        <w:rPr>
          <w:rFonts w:ascii="宋体" w:hAnsi="宋体" w:cs="宋体" w:hint="eastAsia"/>
          <w:b/>
          <w:sz w:val="30"/>
          <w:szCs w:val="30"/>
        </w:rPr>
        <w:lastRenderedPageBreak/>
        <w:t>供应商根据“技术文件组成及评分标准要求”自拟格式</w:t>
      </w: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B95220">
      <w:pPr>
        <w:snapToGrid w:val="0"/>
        <w:spacing w:before="50" w:afterLines="50" w:after="156"/>
        <w:jc w:val="left"/>
        <w:rPr>
          <w:rFonts w:ascii="宋体" w:hAnsi="宋体" w:cs="宋体"/>
          <w:b/>
          <w:sz w:val="24"/>
        </w:rPr>
      </w:pPr>
      <w:r>
        <w:rPr>
          <w:rFonts w:ascii="宋体" w:hAnsi="宋体" w:cs="宋体" w:hint="eastAsia"/>
          <w:b/>
          <w:sz w:val="24"/>
        </w:rPr>
        <w:t>商务文件格式：</w:t>
      </w:r>
    </w:p>
    <w:p w:rsidR="006E3477" w:rsidRDefault="00B95220">
      <w:pPr>
        <w:spacing w:line="560" w:lineRule="exact"/>
        <w:ind w:rightChars="200" w:right="420"/>
        <w:jc w:val="center"/>
        <w:rPr>
          <w:rFonts w:ascii="宋体" w:hAnsi="宋体" w:cs="宋体"/>
          <w:b/>
          <w:color w:val="000000"/>
          <w:sz w:val="28"/>
          <w:szCs w:val="28"/>
        </w:rPr>
      </w:pPr>
      <w:r>
        <w:rPr>
          <w:rFonts w:ascii="宋体" w:hAnsi="宋体" w:cs="宋体" w:hint="eastAsia"/>
          <w:b/>
          <w:color w:val="000000"/>
          <w:sz w:val="28"/>
          <w:szCs w:val="28"/>
        </w:rPr>
        <w:lastRenderedPageBreak/>
        <w:t>商务条款偏离表</w:t>
      </w:r>
    </w:p>
    <w:p w:rsidR="006E3477" w:rsidRDefault="006E3477">
      <w:pPr>
        <w:spacing w:line="560" w:lineRule="exact"/>
        <w:ind w:rightChars="200" w:right="420"/>
        <w:jc w:val="center"/>
        <w:rPr>
          <w:rFonts w:ascii="宋体" w:hAnsi="宋体" w:cs="宋体"/>
          <w:b/>
          <w:color w:val="000000"/>
          <w:sz w:val="32"/>
          <w:szCs w:val="32"/>
        </w:rPr>
      </w:pPr>
    </w:p>
    <w:p w:rsidR="006E3477" w:rsidRDefault="00B95220">
      <w:pPr>
        <w:spacing w:line="480" w:lineRule="auto"/>
        <w:ind w:firstLineChars="100" w:firstLine="240"/>
        <w:rPr>
          <w:rFonts w:ascii="宋体" w:hAnsi="宋体" w:cs="宋体"/>
          <w:sz w:val="24"/>
        </w:rPr>
      </w:pPr>
      <w:r>
        <w:rPr>
          <w:rFonts w:ascii="宋体" w:hAnsi="宋体" w:cs="宋体" w:hint="eastAsia"/>
          <w:sz w:val="24"/>
        </w:rPr>
        <w:t xml:space="preserve">供应商全称（加盖公章）：               </w:t>
      </w:r>
    </w:p>
    <w:p w:rsidR="006E3477" w:rsidRDefault="00B95220">
      <w:pPr>
        <w:spacing w:line="480" w:lineRule="auto"/>
        <w:ind w:firstLineChars="100" w:firstLine="240"/>
        <w:rPr>
          <w:rFonts w:ascii="宋体" w:hAnsi="宋体" w:cs="宋体"/>
          <w:sz w:val="24"/>
        </w:rPr>
      </w:pPr>
      <w:r>
        <w:rPr>
          <w:rFonts w:ascii="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9"/>
        <w:gridCol w:w="3060"/>
        <w:gridCol w:w="3060"/>
        <w:gridCol w:w="1775"/>
      </w:tblGrid>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560" w:lineRule="exact"/>
              <w:jc w:val="center"/>
              <w:rPr>
                <w:rFonts w:ascii="宋体" w:hAnsi="宋体" w:cs="宋体"/>
                <w:sz w:val="24"/>
              </w:rPr>
            </w:pPr>
            <w:r>
              <w:rPr>
                <w:rFonts w:ascii="宋体" w:hAnsi="宋体" w:cs="宋体" w:hint="eastAsia"/>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560" w:lineRule="exact"/>
              <w:jc w:val="center"/>
              <w:rPr>
                <w:rFonts w:ascii="宋体" w:hAnsi="宋体" w:cs="宋体"/>
                <w:sz w:val="24"/>
              </w:rPr>
            </w:pPr>
            <w:r>
              <w:rPr>
                <w:rFonts w:ascii="宋体" w:hAnsi="宋体" w:cs="宋体" w:hint="eastAsia"/>
                <w:sz w:val="24"/>
              </w:rPr>
              <w:t>磋商文件的商务条款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560" w:lineRule="exact"/>
              <w:jc w:val="center"/>
              <w:rPr>
                <w:rFonts w:ascii="宋体" w:hAnsi="宋体" w:cs="宋体"/>
                <w:sz w:val="24"/>
              </w:rPr>
            </w:pPr>
            <w:r>
              <w:rPr>
                <w:rFonts w:ascii="宋体" w:hAnsi="宋体" w:cs="宋体" w:hint="eastAsia"/>
                <w:sz w:val="24"/>
              </w:rPr>
              <w:t>响应文件的商务条款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560" w:lineRule="exact"/>
              <w:jc w:val="center"/>
              <w:rPr>
                <w:rFonts w:ascii="宋体" w:hAnsi="宋体" w:cs="宋体"/>
                <w:sz w:val="24"/>
              </w:rPr>
            </w:pPr>
            <w:r>
              <w:rPr>
                <w:rFonts w:ascii="宋体" w:hAnsi="宋体" w:cs="宋体" w:hint="eastAsia"/>
                <w:sz w:val="24"/>
              </w:rPr>
              <w:t>偏离原因</w:t>
            </w: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r w:rsidR="006E3477">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560" w:lineRule="exact"/>
              <w:ind w:firstLineChars="200" w:firstLine="480"/>
              <w:jc w:val="center"/>
              <w:rPr>
                <w:rFonts w:ascii="宋体" w:hAnsi="宋体" w:cs="宋体"/>
                <w:sz w:val="24"/>
              </w:rPr>
            </w:pPr>
          </w:p>
        </w:tc>
      </w:tr>
    </w:tbl>
    <w:p w:rsidR="006E3477" w:rsidRDefault="006E3477">
      <w:pPr>
        <w:snapToGrid w:val="0"/>
        <w:spacing w:beforeLines="50" w:before="156" w:line="480" w:lineRule="exact"/>
        <w:jc w:val="left"/>
        <w:rPr>
          <w:rFonts w:ascii="宋体" w:hAnsi="宋体"/>
          <w:sz w:val="24"/>
        </w:rPr>
      </w:pPr>
    </w:p>
    <w:p w:rsidR="006E3477" w:rsidRDefault="00B95220">
      <w:pPr>
        <w:snapToGrid w:val="0"/>
        <w:spacing w:beforeLines="50" w:before="156" w:line="480" w:lineRule="exact"/>
        <w:ind w:firstLineChars="100" w:firstLine="240"/>
        <w:jc w:val="left"/>
        <w:rPr>
          <w:rFonts w:ascii="宋体" w:hAnsi="宋体"/>
          <w:sz w:val="24"/>
          <w:u w:val="single"/>
        </w:rPr>
      </w:pPr>
      <w:r>
        <w:rPr>
          <w:rFonts w:ascii="宋体" w:hAnsi="宋体" w:hint="eastAsia"/>
          <w:sz w:val="24"/>
        </w:rPr>
        <w:t>法定代表人或授权代表签字：</w:t>
      </w:r>
    </w:p>
    <w:p w:rsidR="006E3477" w:rsidRDefault="00B95220">
      <w:pPr>
        <w:snapToGrid w:val="0"/>
        <w:spacing w:beforeLines="50" w:before="156" w:line="480" w:lineRule="exact"/>
        <w:ind w:firstLineChars="100" w:firstLine="240"/>
        <w:jc w:val="left"/>
        <w:rPr>
          <w:rFonts w:ascii="宋体" w:hAnsi="宋体"/>
          <w:sz w:val="24"/>
        </w:rPr>
      </w:pPr>
      <w:r>
        <w:rPr>
          <w:rFonts w:ascii="宋体" w:hAnsi="宋体" w:hint="eastAsia"/>
          <w:sz w:val="24"/>
        </w:rPr>
        <w:t>供应商公章：</w:t>
      </w:r>
    </w:p>
    <w:p w:rsidR="006E3477" w:rsidRDefault="00B95220">
      <w:pPr>
        <w:snapToGrid w:val="0"/>
        <w:spacing w:beforeLines="50" w:before="156" w:line="480" w:lineRule="exact"/>
        <w:ind w:firstLineChars="100" w:firstLine="240"/>
        <w:jc w:val="left"/>
        <w:rPr>
          <w:rFonts w:ascii="宋体" w:hAnsi="宋体"/>
          <w:sz w:val="24"/>
        </w:rPr>
      </w:pPr>
      <w:r>
        <w:rPr>
          <w:rFonts w:ascii="宋体" w:hAnsi="宋体" w:hint="eastAsia"/>
          <w:sz w:val="24"/>
        </w:rPr>
        <w:t>年   月   日</w:t>
      </w:r>
    </w:p>
    <w:p w:rsidR="006E3477" w:rsidRDefault="006E3477">
      <w:pPr>
        <w:autoSpaceDE w:val="0"/>
        <w:autoSpaceDN w:val="0"/>
        <w:adjustRightInd w:val="0"/>
        <w:spacing w:line="540" w:lineRule="exact"/>
        <w:jc w:val="left"/>
        <w:rPr>
          <w:rFonts w:ascii="宋体" w:hAnsi="宋体"/>
          <w:b/>
          <w:sz w:val="24"/>
          <w:lang w:val="zh-CN"/>
        </w:rPr>
      </w:pPr>
    </w:p>
    <w:p w:rsidR="006E3477" w:rsidRDefault="006E3477">
      <w:pPr>
        <w:pStyle w:val="24"/>
        <w:spacing w:line="360" w:lineRule="auto"/>
        <w:ind w:firstLineChars="149" w:firstLine="419"/>
        <w:rPr>
          <w:rFonts w:ascii="宋体" w:hAnsi="宋体" w:cs="宋体"/>
          <w:b/>
          <w:bCs/>
          <w:sz w:val="28"/>
          <w:szCs w:val="28"/>
        </w:rPr>
      </w:pPr>
    </w:p>
    <w:p w:rsidR="006E3477" w:rsidRDefault="00B95220">
      <w:pPr>
        <w:pStyle w:val="24"/>
        <w:spacing w:line="360" w:lineRule="auto"/>
        <w:ind w:left="-132" w:firstLine="562"/>
        <w:jc w:val="center"/>
        <w:rPr>
          <w:rFonts w:ascii="宋体" w:hAnsi="宋体" w:cs="宋体"/>
          <w:b/>
          <w:bCs/>
          <w:sz w:val="28"/>
          <w:szCs w:val="28"/>
        </w:rPr>
      </w:pPr>
      <w:r>
        <w:rPr>
          <w:rFonts w:ascii="宋体" w:hAnsi="宋体" w:cs="宋体" w:hint="eastAsia"/>
          <w:b/>
          <w:bCs/>
          <w:sz w:val="28"/>
          <w:szCs w:val="28"/>
        </w:rPr>
        <w:lastRenderedPageBreak/>
        <w:t>技术响应表</w:t>
      </w:r>
    </w:p>
    <w:p w:rsidR="006E3477" w:rsidRDefault="00B95220">
      <w:pPr>
        <w:spacing w:line="360" w:lineRule="auto"/>
        <w:rPr>
          <w:rFonts w:ascii="宋体" w:hAnsi="宋体" w:cs="宋体"/>
          <w:sz w:val="24"/>
        </w:rPr>
      </w:pPr>
      <w:r>
        <w:rPr>
          <w:rFonts w:ascii="宋体" w:hAnsi="宋体" w:cs="宋体" w:hint="eastAsia"/>
          <w:sz w:val="24"/>
        </w:rPr>
        <w:t>供应商全称（加盖公章）：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344"/>
        <w:gridCol w:w="2149"/>
        <w:gridCol w:w="1953"/>
        <w:gridCol w:w="1758"/>
      </w:tblGrid>
      <w:tr w:rsidR="006E3477">
        <w:trPr>
          <w:trHeight w:val="798"/>
        </w:trPr>
        <w:tc>
          <w:tcPr>
            <w:tcW w:w="1094" w:type="dxa"/>
            <w:vAlign w:val="center"/>
          </w:tcPr>
          <w:p w:rsidR="006E3477" w:rsidRDefault="00B95220">
            <w:pPr>
              <w:spacing w:line="400" w:lineRule="exact"/>
              <w:jc w:val="center"/>
              <w:rPr>
                <w:rFonts w:ascii="宋体" w:hAnsi="宋体" w:cs="宋体"/>
                <w:sz w:val="24"/>
              </w:rPr>
            </w:pPr>
            <w:r>
              <w:rPr>
                <w:rFonts w:ascii="宋体" w:hAnsi="宋体" w:cs="宋体" w:hint="eastAsia"/>
                <w:sz w:val="24"/>
              </w:rPr>
              <w:t>序号</w:t>
            </w:r>
          </w:p>
        </w:tc>
        <w:tc>
          <w:tcPr>
            <w:tcW w:w="2344" w:type="dxa"/>
            <w:vAlign w:val="center"/>
          </w:tcPr>
          <w:p w:rsidR="006E3477" w:rsidRDefault="00B95220">
            <w:pPr>
              <w:spacing w:line="400" w:lineRule="exact"/>
              <w:jc w:val="center"/>
              <w:rPr>
                <w:rFonts w:ascii="宋体" w:hAnsi="宋体" w:cs="宋体"/>
                <w:sz w:val="24"/>
              </w:rPr>
            </w:pPr>
            <w:r>
              <w:rPr>
                <w:rFonts w:ascii="宋体" w:hAnsi="宋体" w:cs="宋体" w:hint="eastAsia"/>
                <w:sz w:val="24"/>
              </w:rPr>
              <w:t>磋商文件要求</w:t>
            </w:r>
            <w:r>
              <w:rPr>
                <w:rFonts w:ascii="宋体" w:hAnsi="宋体" w:cs="宋体" w:hint="eastAsia"/>
                <w:bCs/>
                <w:sz w:val="24"/>
              </w:rPr>
              <w:t>指标</w:t>
            </w:r>
          </w:p>
        </w:tc>
        <w:tc>
          <w:tcPr>
            <w:tcW w:w="2149" w:type="dxa"/>
            <w:vAlign w:val="center"/>
          </w:tcPr>
          <w:p w:rsidR="006E3477" w:rsidRDefault="00B95220">
            <w:pPr>
              <w:spacing w:line="400" w:lineRule="exact"/>
              <w:jc w:val="center"/>
              <w:rPr>
                <w:rFonts w:ascii="宋体" w:hAnsi="宋体" w:cs="宋体"/>
                <w:sz w:val="24"/>
              </w:rPr>
            </w:pPr>
            <w:r>
              <w:rPr>
                <w:rFonts w:ascii="宋体" w:hAnsi="宋体" w:cs="宋体" w:hint="eastAsia"/>
                <w:sz w:val="24"/>
              </w:rPr>
              <w:t>响应文件实际</w:t>
            </w:r>
            <w:r>
              <w:rPr>
                <w:rFonts w:ascii="宋体" w:hAnsi="宋体" w:cs="宋体" w:hint="eastAsia"/>
                <w:bCs/>
                <w:sz w:val="24"/>
              </w:rPr>
              <w:t>指标</w:t>
            </w:r>
          </w:p>
        </w:tc>
        <w:tc>
          <w:tcPr>
            <w:tcW w:w="1953" w:type="dxa"/>
            <w:vAlign w:val="center"/>
          </w:tcPr>
          <w:p w:rsidR="006E3477" w:rsidRDefault="00B95220">
            <w:pPr>
              <w:spacing w:line="400" w:lineRule="exact"/>
              <w:jc w:val="center"/>
              <w:rPr>
                <w:rFonts w:ascii="宋体" w:hAnsi="宋体" w:cs="宋体"/>
                <w:sz w:val="24"/>
              </w:rPr>
            </w:pPr>
            <w:r>
              <w:rPr>
                <w:rFonts w:ascii="宋体" w:hAnsi="宋体" w:cs="宋体" w:hint="eastAsia"/>
                <w:sz w:val="24"/>
              </w:rPr>
              <w:t>响应情况</w:t>
            </w:r>
          </w:p>
        </w:tc>
        <w:tc>
          <w:tcPr>
            <w:tcW w:w="1758" w:type="dxa"/>
            <w:vAlign w:val="center"/>
          </w:tcPr>
          <w:p w:rsidR="006E3477" w:rsidRDefault="00B95220">
            <w:pPr>
              <w:spacing w:line="400" w:lineRule="exact"/>
              <w:jc w:val="center"/>
              <w:rPr>
                <w:rFonts w:ascii="宋体" w:hAnsi="宋体" w:cs="宋体"/>
                <w:sz w:val="24"/>
              </w:rPr>
            </w:pPr>
            <w:r>
              <w:rPr>
                <w:rFonts w:ascii="宋体" w:hAnsi="宋体" w:cs="宋体" w:hint="eastAsia"/>
                <w:sz w:val="24"/>
              </w:rPr>
              <w:t>偏离原因</w:t>
            </w:r>
          </w:p>
        </w:tc>
      </w:tr>
      <w:tr w:rsidR="006E3477">
        <w:trPr>
          <w:trHeight w:val="451"/>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51"/>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66"/>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51"/>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r w:rsidR="006E3477">
        <w:trPr>
          <w:trHeight w:val="482"/>
        </w:trPr>
        <w:tc>
          <w:tcPr>
            <w:tcW w:w="1094" w:type="dxa"/>
          </w:tcPr>
          <w:p w:rsidR="006E3477" w:rsidRDefault="006E3477">
            <w:pPr>
              <w:spacing w:line="360" w:lineRule="auto"/>
              <w:jc w:val="center"/>
              <w:rPr>
                <w:rFonts w:ascii="宋体" w:hAnsi="宋体" w:cs="宋体"/>
                <w:b/>
                <w:bCs/>
                <w:sz w:val="24"/>
              </w:rPr>
            </w:pPr>
          </w:p>
        </w:tc>
        <w:tc>
          <w:tcPr>
            <w:tcW w:w="2344" w:type="dxa"/>
          </w:tcPr>
          <w:p w:rsidR="006E3477" w:rsidRDefault="006E3477">
            <w:pPr>
              <w:spacing w:line="360" w:lineRule="auto"/>
              <w:jc w:val="center"/>
              <w:rPr>
                <w:rFonts w:ascii="宋体" w:hAnsi="宋体" w:cs="宋体"/>
                <w:b/>
                <w:bCs/>
                <w:sz w:val="24"/>
              </w:rPr>
            </w:pPr>
          </w:p>
        </w:tc>
        <w:tc>
          <w:tcPr>
            <w:tcW w:w="2149" w:type="dxa"/>
          </w:tcPr>
          <w:p w:rsidR="006E3477" w:rsidRDefault="006E3477">
            <w:pPr>
              <w:spacing w:line="360" w:lineRule="auto"/>
              <w:jc w:val="center"/>
              <w:rPr>
                <w:rFonts w:ascii="宋体" w:hAnsi="宋体" w:cs="宋体"/>
                <w:b/>
                <w:bCs/>
                <w:sz w:val="24"/>
              </w:rPr>
            </w:pPr>
          </w:p>
        </w:tc>
        <w:tc>
          <w:tcPr>
            <w:tcW w:w="1953" w:type="dxa"/>
          </w:tcPr>
          <w:p w:rsidR="006E3477" w:rsidRDefault="006E3477">
            <w:pPr>
              <w:spacing w:line="360" w:lineRule="auto"/>
              <w:jc w:val="center"/>
              <w:rPr>
                <w:rFonts w:ascii="宋体" w:hAnsi="宋体" w:cs="宋体"/>
                <w:b/>
                <w:bCs/>
                <w:sz w:val="24"/>
              </w:rPr>
            </w:pPr>
          </w:p>
        </w:tc>
        <w:tc>
          <w:tcPr>
            <w:tcW w:w="1758" w:type="dxa"/>
          </w:tcPr>
          <w:p w:rsidR="006E3477" w:rsidRDefault="006E3477">
            <w:pPr>
              <w:spacing w:line="360" w:lineRule="auto"/>
              <w:jc w:val="center"/>
              <w:rPr>
                <w:rFonts w:ascii="宋体" w:hAnsi="宋体" w:cs="宋体"/>
                <w:b/>
                <w:bCs/>
                <w:sz w:val="24"/>
              </w:rPr>
            </w:pPr>
          </w:p>
        </w:tc>
      </w:tr>
    </w:tbl>
    <w:p w:rsidR="006E3477" w:rsidRDefault="006E3477">
      <w:pPr>
        <w:jc w:val="left"/>
        <w:rPr>
          <w:rFonts w:ascii="宋体" w:hAnsi="宋体" w:cs="宋体"/>
          <w:sz w:val="24"/>
        </w:rPr>
      </w:pPr>
    </w:p>
    <w:p w:rsidR="006E3477" w:rsidRDefault="00B95220">
      <w:pPr>
        <w:jc w:val="left"/>
        <w:rPr>
          <w:rFonts w:ascii="宋体" w:hAnsi="宋体" w:cs="宋体"/>
          <w:sz w:val="24"/>
        </w:rPr>
      </w:pPr>
      <w:r>
        <w:rPr>
          <w:rFonts w:ascii="宋体" w:hAnsi="宋体" w:cs="宋体" w:hint="eastAsia"/>
          <w:sz w:val="24"/>
        </w:rPr>
        <w:t>法定代表人或其授权代理人签名或盖章：</w:t>
      </w:r>
    </w:p>
    <w:p w:rsidR="006E3477" w:rsidRDefault="006E3477">
      <w:pPr>
        <w:pStyle w:val="24"/>
        <w:ind w:left="1440" w:firstLine="480"/>
        <w:jc w:val="left"/>
        <w:rPr>
          <w:rFonts w:ascii="宋体" w:hAnsi="宋体" w:cs="宋体"/>
          <w:sz w:val="24"/>
        </w:rPr>
      </w:pPr>
    </w:p>
    <w:p w:rsidR="006E3477" w:rsidRDefault="006E3477">
      <w:pPr>
        <w:pStyle w:val="24"/>
        <w:ind w:left="1440" w:firstLine="480"/>
        <w:jc w:val="left"/>
        <w:rPr>
          <w:rFonts w:ascii="宋体" w:hAnsi="宋体" w:cs="宋体"/>
          <w:sz w:val="24"/>
        </w:rPr>
      </w:pPr>
    </w:p>
    <w:p w:rsidR="006E3477" w:rsidRDefault="00B95220">
      <w:pPr>
        <w:pStyle w:val="24"/>
        <w:ind w:left="-132" w:firstLine="480"/>
        <w:jc w:val="right"/>
        <w:rPr>
          <w:rFonts w:ascii="宋体" w:hAnsi="宋体" w:cs="宋体"/>
          <w:sz w:val="24"/>
        </w:rPr>
      </w:pPr>
      <w:r>
        <w:rPr>
          <w:rFonts w:ascii="宋体" w:hAnsi="宋体" w:cs="宋体" w:hint="eastAsia"/>
          <w:sz w:val="24"/>
        </w:rPr>
        <w:t xml:space="preserve"> 日期：     年  月   日</w:t>
      </w:r>
    </w:p>
    <w:p w:rsidR="006E3477" w:rsidRDefault="006E3477">
      <w:pPr>
        <w:autoSpaceDE w:val="0"/>
        <w:autoSpaceDN w:val="0"/>
        <w:adjustRightInd w:val="0"/>
        <w:spacing w:line="540" w:lineRule="exact"/>
        <w:jc w:val="left"/>
        <w:rPr>
          <w:rFonts w:ascii="宋体" w:hAnsi="宋体"/>
          <w:b/>
          <w:sz w:val="24"/>
          <w:lang w:val="zh-CN"/>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jc w:val="left"/>
        <w:rPr>
          <w:rFonts w:ascii="宋体" w:hAnsi="宋体" w:cs="宋体"/>
          <w:b/>
          <w:sz w:val="24"/>
        </w:rPr>
      </w:pPr>
    </w:p>
    <w:p w:rsidR="006E3477" w:rsidRDefault="006E3477">
      <w:pPr>
        <w:snapToGrid w:val="0"/>
        <w:spacing w:before="50" w:afterLines="50" w:after="156" w:line="500" w:lineRule="exact"/>
        <w:jc w:val="left"/>
        <w:rPr>
          <w:rFonts w:ascii="宋体" w:hAnsi="宋体" w:cs="宋体"/>
          <w:b/>
          <w:sz w:val="24"/>
        </w:rPr>
      </w:pPr>
    </w:p>
    <w:p w:rsidR="006E3477" w:rsidRDefault="00B95220">
      <w:pPr>
        <w:snapToGrid w:val="0"/>
        <w:spacing w:before="50" w:afterLines="50" w:after="156" w:line="500" w:lineRule="exact"/>
        <w:jc w:val="left"/>
        <w:rPr>
          <w:rFonts w:ascii="宋体" w:hAnsi="宋体" w:cs="宋体"/>
          <w:b/>
          <w:sz w:val="24"/>
        </w:rPr>
      </w:pPr>
      <w:r>
        <w:rPr>
          <w:rFonts w:ascii="宋体" w:hAnsi="宋体" w:cs="宋体" w:hint="eastAsia"/>
          <w:b/>
          <w:sz w:val="24"/>
        </w:rPr>
        <w:t>资信及其他文件格式：</w:t>
      </w:r>
    </w:p>
    <w:p w:rsidR="006E3477" w:rsidRDefault="006E3477">
      <w:pPr>
        <w:snapToGrid w:val="0"/>
        <w:spacing w:line="500" w:lineRule="exact"/>
        <w:jc w:val="left"/>
        <w:rPr>
          <w:rFonts w:ascii="宋体" w:hAnsi="宋体" w:cs="宋体"/>
          <w:b/>
          <w:szCs w:val="28"/>
        </w:rPr>
      </w:pPr>
    </w:p>
    <w:p w:rsidR="006E3477" w:rsidRDefault="00B95220">
      <w:pPr>
        <w:pStyle w:val="a4"/>
        <w:spacing w:line="500" w:lineRule="exact"/>
        <w:ind w:firstLine="0"/>
        <w:jc w:val="center"/>
        <w:rPr>
          <w:rFonts w:ascii="宋体" w:hAnsi="宋体" w:cs="宋体"/>
          <w:b/>
          <w:bCs/>
          <w:spacing w:val="24"/>
          <w:sz w:val="28"/>
          <w:szCs w:val="28"/>
        </w:rPr>
      </w:pPr>
      <w:r>
        <w:rPr>
          <w:rFonts w:ascii="宋体" w:hAnsi="宋体" w:cs="宋体" w:hint="eastAsia"/>
          <w:b/>
          <w:bCs/>
          <w:spacing w:val="24"/>
          <w:sz w:val="28"/>
          <w:szCs w:val="28"/>
        </w:rPr>
        <w:t>法定代表人有效身份证明书</w:t>
      </w:r>
    </w:p>
    <w:p w:rsidR="006E3477" w:rsidRDefault="006E3477">
      <w:pPr>
        <w:pStyle w:val="a4"/>
        <w:spacing w:line="500" w:lineRule="exact"/>
        <w:ind w:firstLineChars="156" w:firstLine="513"/>
        <w:jc w:val="center"/>
        <w:rPr>
          <w:rFonts w:ascii="宋体" w:hAnsi="宋体" w:cs="宋体"/>
          <w:b/>
          <w:bCs/>
          <w:spacing w:val="24"/>
          <w:sz w:val="28"/>
          <w:szCs w:val="28"/>
        </w:rPr>
      </w:pPr>
    </w:p>
    <w:p w:rsidR="006E3477" w:rsidRDefault="00B95220">
      <w:pPr>
        <w:pStyle w:val="a4"/>
        <w:spacing w:line="500" w:lineRule="exact"/>
        <w:ind w:firstLineChars="350" w:firstLine="84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（姓名）是</w:t>
      </w:r>
      <w:r>
        <w:rPr>
          <w:rFonts w:ascii="宋体" w:hAnsi="宋体" w:cs="宋体" w:hint="eastAsia"/>
          <w:sz w:val="24"/>
          <w:szCs w:val="24"/>
          <w:u w:val="single"/>
        </w:rPr>
        <w:t xml:space="preserve">                 </w:t>
      </w:r>
      <w:r>
        <w:rPr>
          <w:rFonts w:ascii="宋体" w:hAnsi="宋体" w:cs="宋体" w:hint="eastAsia"/>
          <w:sz w:val="24"/>
          <w:szCs w:val="24"/>
        </w:rPr>
        <w:t>（单位全称）的法定代表人，身份证号码为</w:t>
      </w:r>
      <w:r>
        <w:rPr>
          <w:rFonts w:ascii="宋体" w:hAnsi="宋体" w:cs="宋体" w:hint="eastAsia"/>
          <w:sz w:val="24"/>
          <w:szCs w:val="24"/>
          <w:u w:val="single"/>
        </w:rPr>
        <w:t xml:space="preserve">                  </w:t>
      </w:r>
      <w:r>
        <w:rPr>
          <w:rFonts w:ascii="宋体" w:hAnsi="宋体" w:cs="宋体" w:hint="eastAsia"/>
          <w:sz w:val="24"/>
          <w:szCs w:val="24"/>
        </w:rPr>
        <w:t>。</w:t>
      </w:r>
    </w:p>
    <w:p w:rsidR="006E3477" w:rsidRDefault="006E3477">
      <w:pPr>
        <w:pStyle w:val="a4"/>
        <w:spacing w:line="500" w:lineRule="exact"/>
        <w:ind w:firstLineChars="156" w:firstLine="374"/>
        <w:rPr>
          <w:rFonts w:ascii="宋体" w:hAnsi="宋体" w:cs="宋体"/>
          <w:sz w:val="24"/>
          <w:szCs w:val="24"/>
        </w:rPr>
      </w:pPr>
    </w:p>
    <w:p w:rsidR="006E3477" w:rsidRDefault="00B95220">
      <w:pPr>
        <w:pStyle w:val="a4"/>
        <w:spacing w:line="500" w:lineRule="exact"/>
        <w:ind w:firstLineChars="156" w:firstLine="374"/>
        <w:rPr>
          <w:rFonts w:ascii="宋体" w:hAnsi="宋体" w:cs="宋体"/>
          <w:sz w:val="24"/>
          <w:szCs w:val="24"/>
        </w:rPr>
      </w:pPr>
      <w:r>
        <w:rPr>
          <w:rFonts w:ascii="宋体" w:hAnsi="宋体" w:cs="宋体" w:hint="eastAsia"/>
          <w:sz w:val="24"/>
          <w:szCs w:val="24"/>
        </w:rPr>
        <w:t xml:space="preserve">    特此证明。</w:t>
      </w:r>
    </w:p>
    <w:p w:rsidR="006E3477" w:rsidRDefault="006E3477">
      <w:pPr>
        <w:pStyle w:val="a4"/>
        <w:spacing w:line="500" w:lineRule="exact"/>
        <w:ind w:firstLine="0"/>
        <w:rPr>
          <w:rFonts w:ascii="宋体" w:hAnsi="宋体" w:cs="宋体"/>
          <w:sz w:val="24"/>
          <w:szCs w:val="24"/>
        </w:rPr>
      </w:pPr>
    </w:p>
    <w:p w:rsidR="006E3477" w:rsidRDefault="00B95220">
      <w:pPr>
        <w:pStyle w:val="a4"/>
        <w:spacing w:line="500" w:lineRule="exact"/>
        <w:ind w:firstLine="0"/>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 xml:space="preserve">（盖章）                  </w:t>
      </w:r>
    </w:p>
    <w:p w:rsidR="006E3477" w:rsidRDefault="00B95220">
      <w:pPr>
        <w:snapToGrid w:val="0"/>
        <w:spacing w:line="520" w:lineRule="exact"/>
        <w:rPr>
          <w:rFonts w:ascii="宋体" w:hAnsi="宋体" w:cs="宋体"/>
          <w:sz w:val="24"/>
        </w:rPr>
      </w:pPr>
      <w:r>
        <w:rPr>
          <w:rFonts w:ascii="宋体" w:hAnsi="宋体" w:cs="宋体" w:hint="eastAsia"/>
          <w:sz w:val="24"/>
        </w:rPr>
        <w:t>法定代表人（签名或盖章）：</w:t>
      </w:r>
    </w:p>
    <w:p w:rsidR="006E3477" w:rsidRDefault="00B95220">
      <w:pPr>
        <w:snapToGrid w:val="0"/>
        <w:spacing w:line="520" w:lineRule="exact"/>
        <w:rPr>
          <w:rFonts w:ascii="宋体" w:hAnsi="宋体" w:cs="宋体"/>
          <w:sz w:val="24"/>
        </w:rPr>
      </w:pPr>
      <w:r>
        <w:rPr>
          <w:rFonts w:ascii="宋体" w:hAnsi="宋体" w:cs="宋体" w:hint="eastAsia"/>
          <w:sz w:val="24"/>
        </w:rPr>
        <w:t>日期：    年  月   日</w:t>
      </w:r>
    </w:p>
    <w:p w:rsidR="006E3477" w:rsidRDefault="006E3477">
      <w:pPr>
        <w:pStyle w:val="a4"/>
        <w:spacing w:line="500" w:lineRule="exact"/>
        <w:ind w:firstLine="0"/>
        <w:rPr>
          <w:rFonts w:ascii="宋体" w:hAnsi="宋体" w:cs="宋体"/>
          <w:sz w:val="24"/>
          <w:szCs w:val="24"/>
        </w:rPr>
      </w:pPr>
    </w:p>
    <w:p w:rsidR="006E3477" w:rsidRDefault="006E3477">
      <w:pPr>
        <w:pStyle w:val="a4"/>
        <w:spacing w:line="500" w:lineRule="exact"/>
        <w:ind w:firstLine="0"/>
        <w:rPr>
          <w:rFonts w:ascii="宋体" w:hAnsi="宋体" w:cs="宋体"/>
          <w:sz w:val="24"/>
          <w:szCs w:val="24"/>
        </w:rPr>
      </w:pPr>
    </w:p>
    <w:p w:rsidR="006E3477" w:rsidRDefault="00B95220">
      <w:pPr>
        <w:pStyle w:val="a4"/>
        <w:spacing w:line="500" w:lineRule="exact"/>
        <w:ind w:firstLine="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p w:rsidR="006E3477" w:rsidRDefault="00B95220">
      <w:pPr>
        <w:pStyle w:val="a4"/>
        <w:spacing w:line="480" w:lineRule="auto"/>
        <w:ind w:firstLine="0"/>
        <w:jc w:val="center"/>
        <w:rPr>
          <w:rFonts w:ascii="宋体" w:hAnsi="宋体" w:cs="宋体"/>
          <w:sz w:val="24"/>
          <w:szCs w:val="24"/>
        </w:rPr>
      </w:pPr>
      <w:r>
        <w:rPr>
          <w:rFonts w:ascii="宋体" w:hAnsi="宋体" w:cs="宋体" w:hint="eastAsia"/>
          <w:sz w:val="24"/>
          <w:szCs w:val="24"/>
        </w:rPr>
        <w:t>有效身份证明复印件粘贴处</w:t>
      </w:r>
    </w:p>
    <w:p w:rsidR="006E3477" w:rsidRDefault="006E3477">
      <w:pPr>
        <w:pStyle w:val="a4"/>
        <w:spacing w:line="360" w:lineRule="auto"/>
        <w:ind w:firstLineChars="156" w:firstLine="545"/>
        <w:jc w:val="center"/>
        <w:rPr>
          <w:rFonts w:ascii="宋体" w:hAnsi="宋体" w:cs="宋体"/>
          <w:b/>
          <w:bCs/>
          <w:spacing w:val="24"/>
          <w:sz w:val="30"/>
        </w:rPr>
      </w:pPr>
    </w:p>
    <w:p w:rsidR="006E3477" w:rsidRDefault="006E3477">
      <w:pPr>
        <w:pStyle w:val="a4"/>
        <w:spacing w:line="360" w:lineRule="auto"/>
        <w:ind w:firstLine="0"/>
        <w:jc w:val="center"/>
        <w:rPr>
          <w:rFonts w:ascii="宋体" w:hAnsi="宋体" w:cs="宋体"/>
          <w:b/>
          <w:bCs/>
          <w:spacing w:val="24"/>
          <w:sz w:val="30"/>
        </w:rPr>
      </w:pPr>
    </w:p>
    <w:p w:rsidR="006E3477" w:rsidRDefault="006E3477">
      <w:pPr>
        <w:pStyle w:val="a4"/>
        <w:spacing w:line="360" w:lineRule="auto"/>
        <w:ind w:firstLine="0"/>
        <w:jc w:val="center"/>
        <w:rPr>
          <w:rFonts w:ascii="宋体" w:hAnsi="宋体" w:cs="宋体"/>
          <w:b/>
          <w:bCs/>
          <w:spacing w:val="24"/>
          <w:sz w:val="30"/>
        </w:rPr>
      </w:pPr>
    </w:p>
    <w:p w:rsidR="006E3477" w:rsidRDefault="006E3477">
      <w:pPr>
        <w:pStyle w:val="a4"/>
        <w:spacing w:line="360" w:lineRule="auto"/>
        <w:ind w:firstLine="0"/>
        <w:jc w:val="center"/>
        <w:rPr>
          <w:rFonts w:ascii="宋体" w:hAnsi="宋体" w:cs="宋体"/>
          <w:b/>
          <w:bCs/>
          <w:spacing w:val="24"/>
          <w:sz w:val="30"/>
        </w:rPr>
      </w:pPr>
    </w:p>
    <w:p w:rsidR="006E3477" w:rsidRDefault="006E3477">
      <w:pPr>
        <w:pStyle w:val="a4"/>
        <w:spacing w:line="360" w:lineRule="auto"/>
        <w:ind w:firstLine="0"/>
        <w:jc w:val="center"/>
        <w:rPr>
          <w:rFonts w:ascii="宋体" w:hAnsi="宋体" w:cs="宋体"/>
          <w:b/>
          <w:bCs/>
          <w:spacing w:val="24"/>
          <w:sz w:val="28"/>
          <w:szCs w:val="28"/>
        </w:rPr>
      </w:pPr>
    </w:p>
    <w:p w:rsidR="006E3477" w:rsidRDefault="006E3477">
      <w:pPr>
        <w:pStyle w:val="a4"/>
        <w:spacing w:line="360" w:lineRule="auto"/>
        <w:ind w:firstLine="0"/>
        <w:jc w:val="center"/>
        <w:rPr>
          <w:rFonts w:ascii="宋体" w:hAnsi="宋体" w:cs="宋体"/>
          <w:b/>
          <w:bCs/>
          <w:spacing w:val="24"/>
          <w:sz w:val="28"/>
          <w:szCs w:val="28"/>
        </w:rPr>
      </w:pPr>
    </w:p>
    <w:p w:rsidR="006E3477" w:rsidRDefault="006E3477">
      <w:pPr>
        <w:pStyle w:val="a4"/>
        <w:spacing w:line="360" w:lineRule="auto"/>
        <w:ind w:firstLine="0"/>
        <w:jc w:val="center"/>
        <w:rPr>
          <w:rFonts w:ascii="宋体" w:hAnsi="宋体" w:cs="宋体"/>
          <w:b/>
          <w:bCs/>
          <w:spacing w:val="24"/>
          <w:sz w:val="28"/>
          <w:szCs w:val="28"/>
        </w:rPr>
      </w:pPr>
    </w:p>
    <w:p w:rsidR="006E3477" w:rsidRDefault="006E3477">
      <w:pPr>
        <w:pStyle w:val="a4"/>
        <w:spacing w:line="360" w:lineRule="auto"/>
        <w:ind w:firstLine="0"/>
        <w:jc w:val="center"/>
        <w:rPr>
          <w:rFonts w:ascii="宋体" w:hAnsi="宋体" w:cs="宋体"/>
          <w:b/>
          <w:bCs/>
          <w:spacing w:val="24"/>
          <w:sz w:val="28"/>
          <w:szCs w:val="28"/>
        </w:rPr>
      </w:pPr>
    </w:p>
    <w:p w:rsidR="006E3477" w:rsidRDefault="006E3477">
      <w:pPr>
        <w:pStyle w:val="a4"/>
        <w:spacing w:line="360" w:lineRule="auto"/>
        <w:ind w:firstLine="0"/>
        <w:rPr>
          <w:rFonts w:ascii="宋体" w:hAnsi="宋体" w:cs="宋体"/>
          <w:b/>
          <w:bCs/>
          <w:spacing w:val="24"/>
          <w:sz w:val="28"/>
          <w:szCs w:val="28"/>
        </w:rPr>
      </w:pPr>
    </w:p>
    <w:p w:rsidR="006E3477" w:rsidRDefault="00B95220">
      <w:pPr>
        <w:pStyle w:val="a4"/>
        <w:spacing w:line="360" w:lineRule="auto"/>
        <w:ind w:firstLine="0"/>
        <w:jc w:val="center"/>
        <w:rPr>
          <w:rFonts w:ascii="宋体" w:hAnsi="宋体" w:cs="宋体"/>
          <w:b/>
          <w:bCs/>
          <w:spacing w:val="24"/>
          <w:sz w:val="28"/>
          <w:szCs w:val="28"/>
        </w:rPr>
      </w:pPr>
      <w:r>
        <w:rPr>
          <w:rFonts w:ascii="宋体" w:hAnsi="宋体" w:cs="宋体" w:hint="eastAsia"/>
          <w:b/>
          <w:bCs/>
          <w:spacing w:val="24"/>
          <w:sz w:val="28"/>
          <w:szCs w:val="28"/>
        </w:rPr>
        <w:t>法定代表人授权委托书</w:t>
      </w:r>
    </w:p>
    <w:p w:rsidR="006E3477" w:rsidRDefault="006E3477">
      <w:pPr>
        <w:spacing w:line="360" w:lineRule="auto"/>
        <w:ind w:firstLineChars="200" w:firstLine="600"/>
        <w:rPr>
          <w:rFonts w:ascii="宋体" w:hAnsi="宋体" w:cs="宋体"/>
          <w:sz w:val="30"/>
        </w:rPr>
      </w:pPr>
    </w:p>
    <w:p w:rsidR="006E3477" w:rsidRDefault="00B95220">
      <w:pPr>
        <w:spacing w:line="560" w:lineRule="exact"/>
        <w:ind w:firstLineChars="200" w:firstLine="480"/>
        <w:rPr>
          <w:rFonts w:ascii="宋体" w:hAnsi="宋体" w:cs="宋体"/>
          <w:sz w:val="24"/>
        </w:rPr>
      </w:pPr>
      <w:r>
        <w:rPr>
          <w:rFonts w:ascii="宋体" w:hAnsi="宋体" w:cs="宋体" w:hint="eastAsia"/>
          <w:sz w:val="24"/>
        </w:rPr>
        <w:t>本授权委托书声明，我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（供应商名称）的法定代表人，现授权委托</w:t>
      </w:r>
      <w:r>
        <w:rPr>
          <w:rFonts w:ascii="宋体" w:hAnsi="宋体" w:cs="宋体" w:hint="eastAsia"/>
          <w:sz w:val="24"/>
          <w:u w:val="single"/>
        </w:rPr>
        <w:t xml:space="preserve">     </w:t>
      </w:r>
      <w:r>
        <w:rPr>
          <w:rFonts w:ascii="宋体" w:hAnsi="宋体" w:cs="宋体" w:hint="eastAsia"/>
          <w:sz w:val="24"/>
        </w:rPr>
        <w:t>（姓名）为我单位代理人，以本单位的名义参加</w:t>
      </w:r>
      <w:r>
        <w:rPr>
          <w:rFonts w:ascii="宋体" w:hAnsi="宋体" w:cs="宋体" w:hint="eastAsia"/>
          <w:sz w:val="24"/>
          <w:u w:val="single"/>
        </w:rPr>
        <w:t xml:space="preserve">        </w:t>
      </w:r>
      <w:r>
        <w:rPr>
          <w:rFonts w:ascii="宋体" w:hAnsi="宋体" w:cs="宋体" w:hint="eastAsia"/>
          <w:sz w:val="24"/>
        </w:rPr>
        <w:t>（采购代理机构名称）的</w:t>
      </w:r>
      <w:r>
        <w:rPr>
          <w:rFonts w:ascii="宋体" w:hAnsi="宋体" w:cs="宋体" w:hint="eastAsia"/>
          <w:sz w:val="24"/>
          <w:u w:val="single"/>
        </w:rPr>
        <w:t xml:space="preserve">         </w:t>
      </w:r>
      <w:r>
        <w:rPr>
          <w:rFonts w:ascii="宋体" w:hAnsi="宋体" w:cs="宋体" w:hint="eastAsia"/>
          <w:sz w:val="24"/>
        </w:rPr>
        <w:t>项目的磋商活动。被授权代表在磋商、开标、评标、合同谈判过程中所签署的一切文件和处理与之有关的一切事务，我均予以承认。</w:t>
      </w:r>
    </w:p>
    <w:p w:rsidR="006E3477" w:rsidRDefault="00B95220">
      <w:pPr>
        <w:spacing w:line="560" w:lineRule="exact"/>
        <w:ind w:firstLineChars="200" w:firstLine="480"/>
        <w:rPr>
          <w:rFonts w:ascii="宋体" w:hAnsi="宋体" w:cs="宋体"/>
          <w:sz w:val="24"/>
        </w:rPr>
      </w:pPr>
      <w:r>
        <w:rPr>
          <w:rFonts w:ascii="宋体" w:hAnsi="宋体" w:cs="宋体" w:hint="eastAsia"/>
          <w:sz w:val="24"/>
        </w:rPr>
        <w:t>被授权人无转委托权，特此委托。</w:t>
      </w:r>
    </w:p>
    <w:p w:rsidR="006E3477" w:rsidRDefault="006E3477">
      <w:pPr>
        <w:spacing w:after="156" w:line="560" w:lineRule="exact"/>
        <w:rPr>
          <w:rFonts w:ascii="宋体" w:hAnsi="宋体" w:cs="宋体"/>
          <w:b/>
          <w:sz w:val="24"/>
        </w:rPr>
      </w:pPr>
    </w:p>
    <w:p w:rsidR="006E3477" w:rsidRDefault="006E3477">
      <w:pPr>
        <w:pStyle w:val="af6"/>
        <w:ind w:firstLine="241"/>
        <w:rPr>
          <w:rFonts w:ascii="宋体" w:hAnsi="宋体" w:cs="宋体"/>
          <w:b/>
          <w:sz w:val="24"/>
        </w:rPr>
      </w:pPr>
    </w:p>
    <w:p w:rsidR="006E3477" w:rsidRDefault="006E3477">
      <w:pPr>
        <w:rPr>
          <w:rFonts w:ascii="宋体" w:hAnsi="宋体" w:cs="宋体"/>
        </w:rPr>
      </w:pPr>
    </w:p>
    <w:p w:rsidR="006E3477" w:rsidRDefault="00B95220">
      <w:pPr>
        <w:spacing w:line="560" w:lineRule="exact"/>
        <w:ind w:left="2699"/>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                      （签名）   </w:t>
      </w:r>
    </w:p>
    <w:p w:rsidR="006E3477" w:rsidRDefault="00B95220">
      <w:pPr>
        <w:spacing w:line="560" w:lineRule="exact"/>
        <w:ind w:left="2699"/>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6E3477" w:rsidRDefault="00B95220">
      <w:pPr>
        <w:spacing w:line="560" w:lineRule="exact"/>
        <w:ind w:left="2699"/>
        <w:rPr>
          <w:rFonts w:ascii="宋体" w:hAnsi="宋体" w:cs="宋体"/>
          <w:sz w:val="24"/>
          <w:u w:val="single"/>
        </w:rPr>
      </w:pPr>
      <w:r>
        <w:rPr>
          <w:rFonts w:ascii="宋体" w:hAnsi="宋体" w:cs="宋体" w:hint="eastAsia"/>
          <w:sz w:val="24"/>
        </w:rPr>
        <w:t>职务：</w:t>
      </w:r>
      <w:r>
        <w:rPr>
          <w:rFonts w:ascii="宋体" w:hAnsi="宋体" w:cs="宋体" w:hint="eastAsia"/>
          <w:sz w:val="24"/>
          <w:u w:val="single"/>
        </w:rPr>
        <w:t xml:space="preserve">                                       </w:t>
      </w:r>
    </w:p>
    <w:p w:rsidR="006E3477" w:rsidRDefault="00B95220">
      <w:pPr>
        <w:spacing w:line="560" w:lineRule="exact"/>
        <w:ind w:left="2699"/>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（盖章）</w:t>
      </w:r>
    </w:p>
    <w:p w:rsidR="006E3477" w:rsidRDefault="00B95220">
      <w:pPr>
        <w:spacing w:line="560" w:lineRule="exact"/>
        <w:jc w:val="center"/>
        <w:rPr>
          <w:rFonts w:ascii="宋体" w:hAnsi="宋体" w:cs="宋体"/>
          <w:sz w:val="24"/>
          <w:u w:val="single"/>
        </w:rPr>
      </w:pPr>
      <w:r>
        <w:rPr>
          <w:rFonts w:ascii="宋体" w:hAnsi="宋体" w:cs="宋体" w:hint="eastAsia"/>
          <w:sz w:val="24"/>
        </w:rPr>
        <w:t xml:space="preserve">          法定代表人：</w:t>
      </w:r>
      <w:r>
        <w:rPr>
          <w:rFonts w:ascii="宋体" w:hAnsi="宋体" w:cs="宋体" w:hint="eastAsia"/>
          <w:sz w:val="24"/>
          <w:u w:val="single"/>
        </w:rPr>
        <w:t xml:space="preserve">               （签名或盖章）</w:t>
      </w:r>
    </w:p>
    <w:p w:rsidR="006E3477" w:rsidRDefault="00B95220">
      <w:pPr>
        <w:pStyle w:val="a4"/>
        <w:spacing w:line="560" w:lineRule="exact"/>
        <w:ind w:firstLineChars="1156" w:firstLine="2774"/>
        <w:rPr>
          <w:rFonts w:ascii="宋体" w:hAnsi="宋体" w:cs="宋体"/>
          <w:sz w:val="24"/>
          <w:szCs w:val="24"/>
        </w:rPr>
      </w:pPr>
      <w:r>
        <w:rPr>
          <w:rFonts w:ascii="宋体" w:hAnsi="宋体" w:cs="宋体" w:hint="eastAsia"/>
          <w:sz w:val="24"/>
          <w:szCs w:val="24"/>
        </w:rPr>
        <w:t>日期：    年   月  日</w:t>
      </w:r>
    </w:p>
    <w:p w:rsidR="006E3477" w:rsidRDefault="006E3477">
      <w:pPr>
        <w:pStyle w:val="a4"/>
        <w:spacing w:line="560" w:lineRule="exact"/>
        <w:ind w:firstLineChars="1156" w:firstLine="2774"/>
        <w:rPr>
          <w:rFonts w:ascii="宋体" w:hAnsi="宋体" w:cs="宋体"/>
          <w:sz w:val="24"/>
          <w:szCs w:val="24"/>
        </w:rPr>
      </w:pPr>
    </w:p>
    <w:p w:rsidR="006E3477" w:rsidRDefault="00B95220">
      <w:pPr>
        <w:pStyle w:val="a4"/>
        <w:spacing w:line="560" w:lineRule="exact"/>
        <w:ind w:firstLine="0"/>
        <w:jc w:val="center"/>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p w:rsidR="006E3477" w:rsidRDefault="00B95220">
      <w:pPr>
        <w:pStyle w:val="a4"/>
        <w:spacing w:line="500" w:lineRule="exact"/>
        <w:ind w:firstLine="0"/>
        <w:jc w:val="center"/>
        <w:rPr>
          <w:rFonts w:ascii="宋体" w:hAnsi="宋体" w:cs="宋体"/>
          <w:sz w:val="24"/>
          <w:szCs w:val="24"/>
        </w:rPr>
      </w:pPr>
      <w:r>
        <w:rPr>
          <w:rFonts w:ascii="宋体" w:hAnsi="宋体" w:cs="宋体" w:hint="eastAsia"/>
          <w:sz w:val="24"/>
          <w:szCs w:val="24"/>
        </w:rPr>
        <w:t>授权代表有效身份证明复印件粘贴处</w:t>
      </w:r>
    </w:p>
    <w:p w:rsidR="006E3477" w:rsidRDefault="006E3477">
      <w:pPr>
        <w:pStyle w:val="a4"/>
        <w:spacing w:line="500" w:lineRule="exact"/>
        <w:ind w:left="5250" w:firstLine="0"/>
        <w:rPr>
          <w:rFonts w:ascii="宋体" w:hAnsi="宋体" w:cs="宋体"/>
          <w:sz w:val="24"/>
          <w:szCs w:val="24"/>
        </w:rPr>
      </w:pPr>
    </w:p>
    <w:p w:rsidR="006E3477" w:rsidRDefault="00B95220">
      <w:pPr>
        <w:pStyle w:val="a4"/>
        <w:spacing w:line="480" w:lineRule="auto"/>
        <w:ind w:firstLine="0"/>
        <w:jc w:val="center"/>
        <w:rPr>
          <w:rFonts w:ascii="宋体" w:hAnsi="宋体" w:cs="宋体"/>
          <w:sz w:val="24"/>
          <w:szCs w:val="24"/>
        </w:rPr>
      </w:pPr>
      <w:r>
        <w:rPr>
          <w:rFonts w:ascii="宋体" w:hAnsi="宋体" w:cs="宋体" w:hint="eastAsia"/>
          <w:b/>
          <w:sz w:val="24"/>
        </w:rPr>
        <w:t>（后附授权代表最近三个月中任意一个月个人社保缴纳证明文件）</w:t>
      </w:r>
    </w:p>
    <w:p w:rsidR="006E3477" w:rsidRDefault="006E3477">
      <w:pPr>
        <w:snapToGrid w:val="0"/>
        <w:spacing w:beforeLines="50" w:before="156" w:after="50"/>
        <w:jc w:val="center"/>
        <w:rPr>
          <w:rFonts w:ascii="宋体" w:hAnsi="宋体" w:cs="宋体"/>
          <w:b/>
          <w:szCs w:val="28"/>
        </w:rPr>
      </w:pPr>
    </w:p>
    <w:p w:rsidR="006E3477" w:rsidRDefault="006E3477">
      <w:pPr>
        <w:spacing w:line="600" w:lineRule="exact"/>
        <w:jc w:val="center"/>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B95220">
      <w:pPr>
        <w:spacing w:line="600" w:lineRule="exact"/>
        <w:jc w:val="center"/>
        <w:rPr>
          <w:rFonts w:ascii="宋体" w:hAnsi="宋体" w:cs="宋体"/>
          <w:b/>
          <w:bCs/>
          <w:spacing w:val="24"/>
          <w:sz w:val="28"/>
          <w:szCs w:val="28"/>
        </w:rPr>
      </w:pPr>
      <w:r>
        <w:rPr>
          <w:rFonts w:ascii="宋体" w:hAnsi="宋体" w:cs="宋体" w:hint="eastAsia"/>
          <w:b/>
          <w:bCs/>
          <w:spacing w:val="24"/>
          <w:sz w:val="28"/>
          <w:szCs w:val="28"/>
        </w:rPr>
        <w:t>信用承诺书</w:t>
      </w:r>
    </w:p>
    <w:p w:rsidR="006E3477" w:rsidRDefault="00B95220">
      <w:pPr>
        <w:tabs>
          <w:tab w:val="left" w:pos="1650"/>
        </w:tabs>
        <w:spacing w:line="520" w:lineRule="exact"/>
        <w:jc w:val="left"/>
        <w:rPr>
          <w:rFonts w:ascii="宋体" w:hAnsi="宋体" w:cs="宋体"/>
          <w:sz w:val="24"/>
          <w:u w:val="single"/>
        </w:rPr>
      </w:pPr>
      <w:r>
        <w:rPr>
          <w:rFonts w:ascii="宋体" w:hAnsi="宋体" w:cs="宋体" w:hint="eastAsia"/>
          <w:sz w:val="24"/>
        </w:rPr>
        <w:lastRenderedPageBreak/>
        <w:t>致：</w:t>
      </w:r>
      <w:r>
        <w:rPr>
          <w:rFonts w:ascii="宋体" w:hAnsi="宋体" w:cs="宋体" w:hint="eastAsia"/>
          <w:sz w:val="24"/>
          <w:u w:val="single"/>
        </w:rPr>
        <w:t>湖州市人力资源和社会保障信息中心</w:t>
      </w:r>
    </w:p>
    <w:p w:rsidR="006E3477" w:rsidRDefault="00B95220">
      <w:pPr>
        <w:tabs>
          <w:tab w:val="left" w:pos="1650"/>
        </w:tabs>
        <w:spacing w:line="520" w:lineRule="exact"/>
        <w:ind w:firstLineChars="200" w:firstLine="4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（供应商）现参加</w:t>
      </w:r>
      <w:r>
        <w:rPr>
          <w:rFonts w:ascii="宋体" w:hAnsi="宋体" w:cs="宋体" w:hint="eastAsia"/>
          <w:sz w:val="24"/>
          <w:u w:val="single"/>
        </w:rPr>
        <w:t xml:space="preserve">               </w:t>
      </w:r>
      <w:r>
        <w:rPr>
          <w:rFonts w:ascii="宋体" w:hAnsi="宋体" w:cs="宋体" w:hint="eastAsia"/>
          <w:sz w:val="24"/>
        </w:rPr>
        <w:t>（采购项目）政府采购活动，郑重承诺如下：</w:t>
      </w:r>
    </w:p>
    <w:p w:rsidR="006E3477" w:rsidRDefault="00B95220">
      <w:pPr>
        <w:tabs>
          <w:tab w:val="left" w:pos="1650"/>
        </w:tabs>
        <w:spacing w:line="520" w:lineRule="exact"/>
        <w:ind w:firstLine="630"/>
        <w:rPr>
          <w:rFonts w:ascii="宋体" w:hAnsi="宋体" w:cs="宋体"/>
          <w:sz w:val="24"/>
        </w:rPr>
      </w:pPr>
      <w:r>
        <w:rPr>
          <w:rFonts w:ascii="宋体" w:hAnsi="宋体" w:cs="宋体" w:hint="eastAsia"/>
          <w:sz w:val="24"/>
        </w:rPr>
        <w:t>1、对所提供的资料合法性、真实性、准确性和有效性负责；</w:t>
      </w:r>
    </w:p>
    <w:p w:rsidR="006E3477" w:rsidRDefault="00B95220">
      <w:pPr>
        <w:tabs>
          <w:tab w:val="left" w:pos="1650"/>
        </w:tabs>
        <w:spacing w:line="520" w:lineRule="exact"/>
        <w:ind w:firstLine="630"/>
        <w:rPr>
          <w:rFonts w:ascii="宋体" w:hAnsi="宋体" w:cs="宋体"/>
          <w:sz w:val="24"/>
        </w:rPr>
      </w:pPr>
      <w:r>
        <w:rPr>
          <w:rFonts w:ascii="宋体" w:hAnsi="宋体" w:cs="宋体" w:hint="eastAsia"/>
          <w:sz w:val="24"/>
        </w:rPr>
        <w:t>2、严格按照国家法律、法规和规章，依法开展相关经济活动，全面履行应尽的责任和义务；</w:t>
      </w:r>
    </w:p>
    <w:p w:rsidR="006E3477" w:rsidRDefault="00B95220">
      <w:pPr>
        <w:tabs>
          <w:tab w:val="left" w:pos="1650"/>
        </w:tabs>
        <w:spacing w:line="520" w:lineRule="exact"/>
        <w:ind w:firstLine="630"/>
        <w:rPr>
          <w:rFonts w:ascii="宋体" w:hAnsi="宋体" w:cs="宋体"/>
          <w:sz w:val="24"/>
        </w:rPr>
      </w:pPr>
      <w:r>
        <w:rPr>
          <w:rFonts w:ascii="宋体" w:hAnsi="宋体" w:cs="宋体" w:hint="eastAsia"/>
          <w:sz w:val="24"/>
        </w:rPr>
        <w:t>3、加强自我约束、自我规范、自我管理，</w:t>
      </w:r>
      <w:proofErr w:type="gramStart"/>
      <w:r>
        <w:rPr>
          <w:rFonts w:ascii="宋体" w:hAnsi="宋体" w:cs="宋体" w:hint="eastAsia"/>
          <w:sz w:val="24"/>
        </w:rPr>
        <w:t>不</w:t>
      </w:r>
      <w:proofErr w:type="gramEnd"/>
      <w:r>
        <w:rPr>
          <w:rFonts w:ascii="宋体" w:hAnsi="宋体" w:cs="宋体" w:hint="eastAsia"/>
          <w:sz w:val="24"/>
        </w:rPr>
        <w:t>制假售假、不虚假宣传、</w:t>
      </w:r>
      <w:proofErr w:type="gramStart"/>
      <w:r>
        <w:rPr>
          <w:rFonts w:ascii="宋体" w:hAnsi="宋体" w:cs="宋体" w:hint="eastAsia"/>
          <w:sz w:val="24"/>
        </w:rPr>
        <w:t>不</w:t>
      </w:r>
      <w:proofErr w:type="gramEnd"/>
      <w:r>
        <w:rPr>
          <w:rFonts w:ascii="宋体" w:hAnsi="宋体" w:cs="宋体" w:hint="eastAsia"/>
          <w:sz w:val="24"/>
        </w:rPr>
        <w:t>违约毁约、</w:t>
      </w:r>
      <w:proofErr w:type="gramStart"/>
      <w:r>
        <w:rPr>
          <w:rFonts w:ascii="宋体" w:hAnsi="宋体" w:cs="宋体" w:hint="eastAsia"/>
          <w:sz w:val="24"/>
        </w:rPr>
        <w:t>不</w:t>
      </w:r>
      <w:proofErr w:type="gramEnd"/>
      <w:r>
        <w:rPr>
          <w:rFonts w:ascii="宋体" w:hAnsi="宋体" w:cs="宋体" w:hint="eastAsia"/>
          <w:sz w:val="24"/>
        </w:rPr>
        <w:t>恶意逃债、不偷税漏税，诚信依法经营；</w:t>
      </w:r>
    </w:p>
    <w:p w:rsidR="006E3477" w:rsidRDefault="00B95220">
      <w:pPr>
        <w:tabs>
          <w:tab w:val="left" w:pos="1650"/>
        </w:tabs>
        <w:spacing w:line="520" w:lineRule="exact"/>
        <w:ind w:firstLine="630"/>
        <w:rPr>
          <w:rFonts w:ascii="宋体" w:hAnsi="宋体" w:cs="宋体"/>
          <w:sz w:val="24"/>
        </w:rPr>
      </w:pPr>
      <w:r>
        <w:rPr>
          <w:rFonts w:ascii="宋体" w:hAnsi="宋体" w:cs="宋体" w:hint="eastAsia"/>
          <w:sz w:val="24"/>
        </w:rPr>
        <w:t>4、自愿接受行政主管部门的依法检查、违背承诺约定将自愿承担违约责任，并接受法律法规和相关部门规章制度的惩戒和约束；</w:t>
      </w:r>
    </w:p>
    <w:p w:rsidR="006E3477" w:rsidRDefault="00B95220">
      <w:pPr>
        <w:tabs>
          <w:tab w:val="left" w:pos="1650"/>
        </w:tabs>
        <w:spacing w:line="520" w:lineRule="exact"/>
        <w:ind w:firstLine="630"/>
        <w:rPr>
          <w:rFonts w:ascii="宋体" w:hAnsi="宋体" w:cs="宋体"/>
          <w:sz w:val="24"/>
        </w:rPr>
      </w:pPr>
      <w:r>
        <w:rPr>
          <w:rFonts w:ascii="宋体" w:hAnsi="宋体" w:cs="宋体" w:hint="eastAsia"/>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rsidR="006E3477" w:rsidRDefault="006E3477">
      <w:pPr>
        <w:tabs>
          <w:tab w:val="left" w:pos="1650"/>
        </w:tabs>
        <w:spacing w:line="520" w:lineRule="exact"/>
        <w:rPr>
          <w:rFonts w:ascii="宋体" w:hAnsi="宋体" w:cs="宋体"/>
          <w:sz w:val="24"/>
          <w:u w:val="single"/>
        </w:rPr>
      </w:pPr>
    </w:p>
    <w:p w:rsidR="006E3477" w:rsidRDefault="006E3477">
      <w:pPr>
        <w:tabs>
          <w:tab w:val="left" w:pos="1650"/>
        </w:tabs>
        <w:spacing w:line="520" w:lineRule="exact"/>
        <w:rPr>
          <w:rFonts w:ascii="宋体" w:hAnsi="宋体" w:cs="宋体"/>
          <w:sz w:val="24"/>
          <w:u w:val="single"/>
        </w:rPr>
      </w:pPr>
    </w:p>
    <w:p w:rsidR="006E3477" w:rsidRDefault="00B95220">
      <w:pPr>
        <w:pStyle w:val="reader-word-layer"/>
        <w:spacing w:before="0" w:beforeAutospacing="0" w:after="0" w:afterAutospacing="0" w:line="520" w:lineRule="exact"/>
        <w:rPr>
          <w:spacing w:val="-7"/>
        </w:rPr>
      </w:pPr>
      <w:r>
        <w:rPr>
          <w:rFonts w:hint="eastAsia"/>
          <w:kern w:val="2"/>
        </w:rPr>
        <w:t>统一社会信用代码：</w:t>
      </w:r>
    </w:p>
    <w:p w:rsidR="006E3477" w:rsidRDefault="00B95220">
      <w:pPr>
        <w:pStyle w:val="reader-word-layer"/>
        <w:spacing w:before="0" w:beforeAutospacing="0" w:after="0" w:afterAutospacing="0" w:line="520" w:lineRule="exact"/>
        <w:jc w:val="both"/>
        <w:rPr>
          <w:kern w:val="2"/>
        </w:rPr>
      </w:pPr>
      <w:r>
        <w:rPr>
          <w:rFonts w:hint="eastAsia"/>
          <w:kern w:val="2"/>
        </w:rPr>
        <w:t>承诺单位：（盖章）</w:t>
      </w:r>
    </w:p>
    <w:p w:rsidR="006E3477" w:rsidRDefault="00B95220">
      <w:pPr>
        <w:spacing w:line="640" w:lineRule="exact"/>
        <w:ind w:right="420"/>
        <w:rPr>
          <w:rFonts w:ascii="宋体" w:hAnsi="宋体"/>
          <w:sz w:val="24"/>
        </w:rPr>
      </w:pPr>
      <w:r>
        <w:rPr>
          <w:rFonts w:hint="eastAsia"/>
          <w:sz w:val="24"/>
        </w:rPr>
        <w:t>时间：年月日</w:t>
      </w:r>
    </w:p>
    <w:p w:rsidR="006E3477" w:rsidRDefault="006E3477">
      <w:pPr>
        <w:spacing w:line="600" w:lineRule="exact"/>
        <w:rPr>
          <w:rFonts w:ascii="宋体" w:hAnsi="宋体" w:cs="宋体"/>
          <w:b/>
          <w:bCs/>
          <w:spacing w:val="24"/>
          <w:sz w:val="28"/>
          <w:szCs w:val="28"/>
        </w:rPr>
      </w:pPr>
    </w:p>
    <w:p w:rsidR="006E3477" w:rsidRDefault="006E3477">
      <w:pPr>
        <w:spacing w:line="600" w:lineRule="exact"/>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B95220">
      <w:pPr>
        <w:spacing w:line="600" w:lineRule="exact"/>
        <w:jc w:val="center"/>
        <w:rPr>
          <w:rFonts w:ascii="宋体" w:hAnsi="宋体" w:cs="宋体"/>
          <w:b/>
          <w:szCs w:val="28"/>
        </w:rPr>
      </w:pPr>
      <w:r>
        <w:rPr>
          <w:rFonts w:ascii="宋体" w:hAnsi="宋体" w:cs="宋体" w:hint="eastAsia"/>
          <w:b/>
          <w:bCs/>
          <w:spacing w:val="24"/>
          <w:sz w:val="28"/>
          <w:szCs w:val="28"/>
        </w:rPr>
        <w:t>企业业绩</w:t>
      </w:r>
    </w:p>
    <w:p w:rsidR="006E3477" w:rsidRDefault="00B95220">
      <w:pPr>
        <w:spacing w:line="600" w:lineRule="exact"/>
        <w:rPr>
          <w:rFonts w:ascii="宋体" w:hAnsi="宋体"/>
          <w:color w:val="000000"/>
          <w:sz w:val="24"/>
        </w:rPr>
      </w:pPr>
      <w:r>
        <w:rPr>
          <w:rFonts w:ascii="宋体" w:hAnsi="宋体" w:hint="eastAsia"/>
          <w:color w:val="000000"/>
          <w:sz w:val="24"/>
        </w:rPr>
        <w:lastRenderedPageBreak/>
        <w:t>供应商全称（加盖公章）：</w:t>
      </w:r>
    </w:p>
    <w:p w:rsidR="006E3477" w:rsidRDefault="00B95220">
      <w:pPr>
        <w:spacing w:line="600" w:lineRule="exact"/>
        <w:rPr>
          <w:rFonts w:ascii="宋体" w:hAnsi="宋体"/>
          <w:color w:val="000000"/>
          <w:sz w:val="24"/>
        </w:rPr>
      </w:pPr>
      <w:r>
        <w:rPr>
          <w:rFonts w:ascii="宋体" w:hAnsi="宋体" w:hint="eastAsia"/>
          <w:color w:val="000000"/>
          <w:sz w:val="24"/>
        </w:rPr>
        <w:t>项目</w:t>
      </w:r>
      <w:r>
        <w:rPr>
          <w:rFonts w:ascii="宋体" w:hAnsi="宋体"/>
          <w:color w:val="000000"/>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330"/>
        <w:gridCol w:w="1632"/>
        <w:gridCol w:w="1632"/>
        <w:gridCol w:w="2235"/>
        <w:gridCol w:w="1632"/>
      </w:tblGrid>
      <w:tr w:rsidR="006E3477">
        <w:trPr>
          <w:trHeight w:val="916"/>
          <w:jc w:val="center"/>
        </w:trPr>
        <w:tc>
          <w:tcPr>
            <w:tcW w:w="1029"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序号</w:t>
            </w:r>
          </w:p>
        </w:tc>
        <w:tc>
          <w:tcPr>
            <w:tcW w:w="1330"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项目名称</w:t>
            </w:r>
          </w:p>
        </w:tc>
        <w:tc>
          <w:tcPr>
            <w:tcW w:w="1632"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使用方</w:t>
            </w:r>
          </w:p>
        </w:tc>
        <w:tc>
          <w:tcPr>
            <w:tcW w:w="1632"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签订时间</w:t>
            </w:r>
          </w:p>
        </w:tc>
        <w:tc>
          <w:tcPr>
            <w:tcW w:w="2235"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使用方联系人</w:t>
            </w:r>
          </w:p>
        </w:tc>
        <w:tc>
          <w:tcPr>
            <w:tcW w:w="1632" w:type="dxa"/>
            <w:vAlign w:val="center"/>
          </w:tcPr>
          <w:p w:rsidR="006E3477" w:rsidRDefault="00B95220">
            <w:pPr>
              <w:spacing w:line="360" w:lineRule="auto"/>
              <w:jc w:val="center"/>
              <w:rPr>
                <w:rFonts w:ascii="宋体" w:hAnsi="宋体"/>
                <w:bCs/>
                <w:color w:val="000000"/>
                <w:sz w:val="24"/>
              </w:rPr>
            </w:pPr>
            <w:r>
              <w:rPr>
                <w:rFonts w:ascii="宋体" w:hAnsi="宋体" w:hint="eastAsia"/>
                <w:bCs/>
                <w:color w:val="000000"/>
                <w:sz w:val="24"/>
              </w:rPr>
              <w:t>联系方式</w:t>
            </w: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r w:rsidR="006E3477">
        <w:trPr>
          <w:trHeight w:val="851"/>
          <w:jc w:val="center"/>
        </w:trPr>
        <w:tc>
          <w:tcPr>
            <w:tcW w:w="1029" w:type="dxa"/>
            <w:vAlign w:val="center"/>
          </w:tcPr>
          <w:p w:rsidR="006E3477" w:rsidRDefault="006E3477">
            <w:pPr>
              <w:spacing w:line="360" w:lineRule="auto"/>
              <w:jc w:val="center"/>
              <w:rPr>
                <w:rFonts w:ascii="宋体" w:hAnsi="宋体"/>
                <w:bCs/>
                <w:color w:val="000000"/>
                <w:sz w:val="24"/>
              </w:rPr>
            </w:pPr>
          </w:p>
        </w:tc>
        <w:tc>
          <w:tcPr>
            <w:tcW w:w="1330"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c>
          <w:tcPr>
            <w:tcW w:w="2235" w:type="dxa"/>
            <w:vAlign w:val="center"/>
          </w:tcPr>
          <w:p w:rsidR="006E3477" w:rsidRDefault="006E3477">
            <w:pPr>
              <w:spacing w:line="360" w:lineRule="auto"/>
              <w:jc w:val="center"/>
              <w:rPr>
                <w:rFonts w:ascii="宋体" w:hAnsi="宋体"/>
                <w:bCs/>
                <w:color w:val="000000"/>
                <w:sz w:val="24"/>
              </w:rPr>
            </w:pPr>
          </w:p>
        </w:tc>
        <w:tc>
          <w:tcPr>
            <w:tcW w:w="1632" w:type="dxa"/>
            <w:vAlign w:val="center"/>
          </w:tcPr>
          <w:p w:rsidR="006E3477" w:rsidRDefault="006E3477">
            <w:pPr>
              <w:spacing w:line="360" w:lineRule="auto"/>
              <w:jc w:val="center"/>
              <w:rPr>
                <w:rFonts w:ascii="宋体" w:hAnsi="宋体"/>
                <w:bCs/>
                <w:color w:val="000000"/>
                <w:sz w:val="24"/>
              </w:rPr>
            </w:pPr>
          </w:p>
        </w:tc>
      </w:tr>
    </w:tbl>
    <w:p w:rsidR="006E3477" w:rsidRDefault="006E3477">
      <w:pPr>
        <w:rPr>
          <w:rFonts w:ascii="宋体" w:hAnsi="宋体"/>
          <w:color w:val="000000"/>
          <w:sz w:val="24"/>
        </w:rPr>
      </w:pPr>
    </w:p>
    <w:p w:rsidR="006E3477" w:rsidRDefault="00B95220">
      <w:pPr>
        <w:spacing w:line="360" w:lineRule="auto"/>
        <w:rPr>
          <w:rFonts w:ascii="宋体" w:hAnsi="宋体" w:cs="宋体"/>
          <w:color w:val="000000"/>
          <w:sz w:val="24"/>
        </w:rPr>
      </w:pPr>
      <w:r>
        <w:rPr>
          <w:rFonts w:ascii="宋体" w:hAnsi="宋体" w:cs="宋体" w:hint="eastAsia"/>
          <w:color w:val="000000"/>
          <w:sz w:val="24"/>
        </w:rPr>
        <w:t>法定代表人或其授权代理人签名或盖章：</w:t>
      </w:r>
    </w:p>
    <w:p w:rsidR="006E3477" w:rsidRDefault="00B95220">
      <w:pPr>
        <w:spacing w:line="360" w:lineRule="auto"/>
        <w:rPr>
          <w:rFonts w:ascii="宋体" w:hAnsi="宋体" w:cs="宋体"/>
          <w:color w:val="000000"/>
          <w:sz w:val="24"/>
        </w:rPr>
      </w:pPr>
      <w:r>
        <w:rPr>
          <w:rFonts w:ascii="宋体" w:hAnsi="宋体" w:cs="宋体" w:hint="eastAsia"/>
          <w:color w:val="000000"/>
          <w:sz w:val="24"/>
        </w:rPr>
        <w:t xml:space="preserve">                                      日期：     年  月  日</w:t>
      </w:r>
    </w:p>
    <w:p w:rsidR="006E3477" w:rsidRDefault="00B95220">
      <w:pPr>
        <w:spacing w:line="500" w:lineRule="exact"/>
        <w:rPr>
          <w:rFonts w:ascii="宋体" w:hAnsi="宋体"/>
          <w:b/>
          <w:color w:val="000000"/>
          <w:sz w:val="24"/>
        </w:rPr>
      </w:pPr>
      <w:r>
        <w:rPr>
          <w:rFonts w:ascii="宋体" w:hAnsi="宋体" w:hint="eastAsia"/>
          <w:b/>
          <w:color w:val="000000"/>
          <w:sz w:val="24"/>
        </w:rPr>
        <w:t>注：</w:t>
      </w:r>
    </w:p>
    <w:p w:rsidR="006E3477" w:rsidRDefault="00B95220">
      <w:pPr>
        <w:spacing w:line="500" w:lineRule="exact"/>
        <w:ind w:firstLineChars="200" w:firstLine="480"/>
        <w:rPr>
          <w:rFonts w:ascii="宋体" w:hAnsi="宋体"/>
          <w:bCs/>
          <w:color w:val="000000"/>
          <w:sz w:val="24"/>
        </w:rPr>
      </w:pPr>
      <w:r>
        <w:rPr>
          <w:rFonts w:ascii="宋体" w:hAnsi="宋体" w:hint="eastAsia"/>
          <w:color w:val="000000"/>
          <w:sz w:val="24"/>
        </w:rPr>
        <w:t>1.</w:t>
      </w:r>
      <w:r>
        <w:rPr>
          <w:rFonts w:hint="eastAsia"/>
          <w:sz w:val="24"/>
        </w:rPr>
        <w:t>根据评分要求提供相关证明材料</w:t>
      </w:r>
      <w:r>
        <w:rPr>
          <w:rFonts w:ascii="宋体" w:hAnsi="宋体" w:hint="eastAsia"/>
          <w:bCs/>
          <w:color w:val="000000"/>
          <w:sz w:val="24"/>
        </w:rPr>
        <w:t>；</w:t>
      </w:r>
    </w:p>
    <w:p w:rsidR="006E3477" w:rsidRDefault="00B95220">
      <w:pPr>
        <w:spacing w:line="500" w:lineRule="exact"/>
        <w:ind w:firstLineChars="200" w:firstLine="480"/>
        <w:rPr>
          <w:rFonts w:ascii="宋体" w:hAnsi="宋体"/>
          <w:color w:val="000000"/>
          <w:sz w:val="24"/>
        </w:rPr>
      </w:pPr>
      <w:r>
        <w:rPr>
          <w:rFonts w:ascii="宋体" w:hAnsi="宋体" w:hint="eastAsia"/>
          <w:color w:val="000000"/>
          <w:sz w:val="24"/>
        </w:rPr>
        <w:t>2.此表仅提供了表格形式，供应商应根据需要准备足够数量的表格来填写；</w:t>
      </w:r>
    </w:p>
    <w:p w:rsidR="006E3477" w:rsidRDefault="006E3477">
      <w:pPr>
        <w:spacing w:line="600" w:lineRule="exact"/>
        <w:rPr>
          <w:rFonts w:ascii="宋体" w:hAnsi="宋体" w:cs="宋体"/>
          <w:b/>
          <w:bCs/>
          <w:spacing w:val="24"/>
          <w:sz w:val="28"/>
          <w:szCs w:val="28"/>
        </w:rPr>
      </w:pPr>
    </w:p>
    <w:p w:rsidR="006E3477" w:rsidRDefault="006E3477">
      <w:pPr>
        <w:spacing w:line="600" w:lineRule="exact"/>
        <w:jc w:val="center"/>
        <w:rPr>
          <w:rFonts w:ascii="宋体" w:hAnsi="宋体" w:cs="宋体"/>
          <w:b/>
          <w:bCs/>
          <w:spacing w:val="24"/>
          <w:sz w:val="28"/>
          <w:szCs w:val="28"/>
        </w:rPr>
      </w:pPr>
    </w:p>
    <w:p w:rsidR="006E3477" w:rsidRDefault="00B95220">
      <w:pPr>
        <w:spacing w:line="600" w:lineRule="exact"/>
        <w:jc w:val="center"/>
        <w:rPr>
          <w:rFonts w:ascii="宋体" w:hAnsi="宋体" w:cs="宋体"/>
          <w:b/>
          <w:bCs/>
          <w:spacing w:val="24"/>
          <w:sz w:val="28"/>
          <w:szCs w:val="28"/>
        </w:rPr>
      </w:pPr>
      <w:r>
        <w:rPr>
          <w:rFonts w:ascii="宋体" w:hAnsi="宋体" w:cs="宋体" w:hint="eastAsia"/>
          <w:b/>
          <w:bCs/>
          <w:spacing w:val="24"/>
          <w:sz w:val="28"/>
          <w:szCs w:val="28"/>
        </w:rPr>
        <w:t>企业认证</w:t>
      </w:r>
    </w:p>
    <w:p w:rsidR="006E3477" w:rsidRDefault="00B95220">
      <w:pPr>
        <w:spacing w:line="600" w:lineRule="exact"/>
        <w:rPr>
          <w:rFonts w:ascii="宋体" w:hAnsi="宋体"/>
          <w:color w:val="000000"/>
          <w:sz w:val="24"/>
        </w:rPr>
      </w:pPr>
      <w:r>
        <w:rPr>
          <w:rFonts w:ascii="宋体" w:hAnsi="宋体" w:hint="eastAsia"/>
          <w:color w:val="000000"/>
          <w:sz w:val="24"/>
        </w:rPr>
        <w:lastRenderedPageBreak/>
        <w:t>供应商全称（加盖公章）：</w:t>
      </w:r>
    </w:p>
    <w:p w:rsidR="006E3477" w:rsidRDefault="00B95220">
      <w:pPr>
        <w:spacing w:line="600" w:lineRule="exact"/>
        <w:rPr>
          <w:rFonts w:ascii="宋体" w:hAnsi="宋体"/>
          <w:color w:val="000000"/>
          <w:sz w:val="24"/>
        </w:rPr>
      </w:pPr>
      <w:r>
        <w:rPr>
          <w:rFonts w:ascii="宋体" w:hAnsi="宋体" w:hint="eastAsia"/>
          <w:color w:val="000000"/>
          <w:sz w:val="24"/>
        </w:rPr>
        <w:t>项目</w:t>
      </w:r>
      <w:r>
        <w:rPr>
          <w:rFonts w:ascii="宋体" w:hAnsi="宋体"/>
          <w:color w:val="000000"/>
          <w:sz w:val="24"/>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980"/>
        <w:gridCol w:w="1596"/>
        <w:gridCol w:w="1980"/>
        <w:gridCol w:w="2904"/>
      </w:tblGrid>
      <w:tr w:rsidR="006E3477">
        <w:trPr>
          <w:trHeight w:val="680"/>
        </w:trPr>
        <w:tc>
          <w:tcPr>
            <w:tcW w:w="884" w:type="dxa"/>
            <w:vAlign w:val="center"/>
          </w:tcPr>
          <w:p w:rsidR="006E3477" w:rsidRDefault="00B95220">
            <w:pPr>
              <w:spacing w:line="440" w:lineRule="exact"/>
              <w:jc w:val="center"/>
              <w:rPr>
                <w:rFonts w:ascii="宋体" w:hAnsi="宋体" w:cs="宋体"/>
                <w:sz w:val="24"/>
              </w:rPr>
            </w:pPr>
            <w:r>
              <w:rPr>
                <w:rFonts w:ascii="宋体" w:hAnsi="宋体" w:cs="宋体" w:hint="eastAsia"/>
                <w:sz w:val="24"/>
              </w:rPr>
              <w:t>序号</w:t>
            </w:r>
          </w:p>
        </w:tc>
        <w:tc>
          <w:tcPr>
            <w:tcW w:w="1980" w:type="dxa"/>
            <w:vAlign w:val="center"/>
          </w:tcPr>
          <w:p w:rsidR="006E3477" w:rsidRDefault="00B95220">
            <w:pPr>
              <w:spacing w:line="440" w:lineRule="exact"/>
              <w:jc w:val="center"/>
              <w:rPr>
                <w:rFonts w:ascii="宋体" w:hAnsi="宋体" w:cs="宋体"/>
                <w:sz w:val="24"/>
              </w:rPr>
            </w:pPr>
            <w:r>
              <w:rPr>
                <w:rFonts w:ascii="宋体" w:hAnsi="宋体" w:cs="宋体" w:hint="eastAsia"/>
                <w:sz w:val="24"/>
              </w:rPr>
              <w:t>证书名称</w:t>
            </w:r>
          </w:p>
        </w:tc>
        <w:tc>
          <w:tcPr>
            <w:tcW w:w="1596" w:type="dxa"/>
            <w:vAlign w:val="center"/>
          </w:tcPr>
          <w:p w:rsidR="006E3477" w:rsidRDefault="00B95220">
            <w:pPr>
              <w:spacing w:line="440" w:lineRule="exact"/>
              <w:jc w:val="center"/>
              <w:rPr>
                <w:rFonts w:ascii="宋体" w:hAnsi="宋体" w:cs="宋体"/>
                <w:sz w:val="24"/>
              </w:rPr>
            </w:pPr>
            <w:r>
              <w:rPr>
                <w:rFonts w:ascii="宋体" w:hAnsi="宋体" w:cs="宋体" w:hint="eastAsia"/>
                <w:sz w:val="24"/>
              </w:rPr>
              <w:t>颁发机构</w:t>
            </w:r>
          </w:p>
        </w:tc>
        <w:tc>
          <w:tcPr>
            <w:tcW w:w="1980" w:type="dxa"/>
            <w:vAlign w:val="center"/>
          </w:tcPr>
          <w:p w:rsidR="006E3477" w:rsidRDefault="00B95220">
            <w:pPr>
              <w:spacing w:line="440" w:lineRule="exact"/>
              <w:jc w:val="center"/>
              <w:rPr>
                <w:rFonts w:ascii="宋体" w:hAnsi="宋体" w:cs="宋体"/>
                <w:sz w:val="24"/>
              </w:rPr>
            </w:pPr>
            <w:r>
              <w:rPr>
                <w:rFonts w:ascii="宋体" w:hAnsi="宋体" w:cs="宋体" w:hint="eastAsia"/>
                <w:sz w:val="24"/>
              </w:rPr>
              <w:t>颁发时间</w:t>
            </w:r>
          </w:p>
        </w:tc>
        <w:tc>
          <w:tcPr>
            <w:tcW w:w="2904" w:type="dxa"/>
            <w:vAlign w:val="center"/>
          </w:tcPr>
          <w:p w:rsidR="006E3477" w:rsidRDefault="00B95220">
            <w:pPr>
              <w:spacing w:line="440" w:lineRule="exact"/>
              <w:jc w:val="center"/>
              <w:rPr>
                <w:rFonts w:ascii="宋体" w:hAnsi="宋体" w:cs="宋体"/>
                <w:sz w:val="24"/>
              </w:rPr>
            </w:pPr>
            <w:r>
              <w:rPr>
                <w:rFonts w:ascii="宋体" w:hAnsi="宋体" w:cs="宋体" w:hint="eastAsia"/>
                <w:sz w:val="24"/>
              </w:rPr>
              <w:t>备注</w:t>
            </w: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r w:rsidR="006E3477">
        <w:trPr>
          <w:trHeight w:val="680"/>
        </w:trPr>
        <w:tc>
          <w:tcPr>
            <w:tcW w:w="884"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1596" w:type="dxa"/>
            <w:vAlign w:val="center"/>
          </w:tcPr>
          <w:p w:rsidR="006E3477" w:rsidRDefault="006E3477">
            <w:pPr>
              <w:spacing w:line="440" w:lineRule="exact"/>
              <w:jc w:val="center"/>
              <w:rPr>
                <w:rFonts w:ascii="宋体" w:hAnsi="宋体" w:cs="宋体"/>
                <w:sz w:val="24"/>
              </w:rPr>
            </w:pPr>
          </w:p>
        </w:tc>
        <w:tc>
          <w:tcPr>
            <w:tcW w:w="1980" w:type="dxa"/>
            <w:vAlign w:val="center"/>
          </w:tcPr>
          <w:p w:rsidR="006E3477" w:rsidRDefault="006E3477">
            <w:pPr>
              <w:spacing w:line="440" w:lineRule="exact"/>
              <w:jc w:val="center"/>
              <w:rPr>
                <w:rFonts w:ascii="宋体" w:hAnsi="宋体" w:cs="宋体"/>
                <w:sz w:val="24"/>
              </w:rPr>
            </w:pPr>
          </w:p>
        </w:tc>
        <w:tc>
          <w:tcPr>
            <w:tcW w:w="2904" w:type="dxa"/>
            <w:vAlign w:val="center"/>
          </w:tcPr>
          <w:p w:rsidR="006E3477" w:rsidRDefault="006E3477">
            <w:pPr>
              <w:spacing w:line="440" w:lineRule="exact"/>
              <w:jc w:val="center"/>
              <w:rPr>
                <w:rFonts w:ascii="宋体" w:hAnsi="宋体" w:cs="宋体"/>
                <w:sz w:val="24"/>
              </w:rPr>
            </w:pPr>
          </w:p>
        </w:tc>
      </w:tr>
    </w:tbl>
    <w:p w:rsidR="006E3477" w:rsidRDefault="006E3477">
      <w:pPr>
        <w:spacing w:line="360" w:lineRule="auto"/>
        <w:rPr>
          <w:rFonts w:ascii="宋体" w:hAnsi="宋体" w:cs="宋体"/>
          <w:color w:val="000000"/>
          <w:sz w:val="24"/>
        </w:rPr>
      </w:pPr>
    </w:p>
    <w:p w:rsidR="006E3477" w:rsidRDefault="00B95220">
      <w:pPr>
        <w:spacing w:line="360" w:lineRule="auto"/>
        <w:rPr>
          <w:rFonts w:ascii="宋体" w:hAnsi="宋体" w:cs="宋体"/>
          <w:color w:val="000000"/>
          <w:sz w:val="24"/>
        </w:rPr>
      </w:pPr>
      <w:r>
        <w:rPr>
          <w:rFonts w:ascii="宋体" w:hAnsi="宋体" w:cs="宋体" w:hint="eastAsia"/>
          <w:color w:val="000000"/>
          <w:sz w:val="24"/>
        </w:rPr>
        <w:t>法定代表人或其授权代理人签名或盖章：</w:t>
      </w:r>
    </w:p>
    <w:p w:rsidR="006E3477" w:rsidRDefault="00B95220">
      <w:pPr>
        <w:spacing w:line="360" w:lineRule="auto"/>
        <w:rPr>
          <w:rFonts w:ascii="宋体" w:hAnsi="宋体" w:cs="宋体"/>
          <w:color w:val="000000"/>
          <w:sz w:val="24"/>
        </w:rPr>
      </w:pPr>
      <w:r>
        <w:rPr>
          <w:rFonts w:ascii="宋体" w:hAnsi="宋体" w:cs="宋体" w:hint="eastAsia"/>
          <w:color w:val="000000"/>
          <w:sz w:val="24"/>
        </w:rPr>
        <w:t xml:space="preserve">                                日期：     年  月  日</w:t>
      </w:r>
    </w:p>
    <w:p w:rsidR="006E3477" w:rsidRDefault="006E3477">
      <w:pPr>
        <w:spacing w:line="360" w:lineRule="auto"/>
        <w:ind w:left="840" w:hangingChars="350" w:hanging="840"/>
        <w:rPr>
          <w:rFonts w:ascii="宋体" w:hAnsi="宋体" w:cs="宋体"/>
          <w:color w:val="000000"/>
          <w:sz w:val="24"/>
        </w:rPr>
      </w:pPr>
    </w:p>
    <w:p w:rsidR="006E3477" w:rsidRDefault="00B95220">
      <w:pPr>
        <w:spacing w:line="360" w:lineRule="auto"/>
        <w:ind w:left="843" w:hangingChars="350" w:hanging="843"/>
        <w:rPr>
          <w:rFonts w:ascii="宋体" w:hAnsi="宋体" w:cs="宋体"/>
          <w:b/>
          <w:color w:val="000000"/>
          <w:sz w:val="24"/>
        </w:rPr>
      </w:pPr>
      <w:r>
        <w:rPr>
          <w:rFonts w:ascii="宋体" w:hAnsi="宋体" w:cs="宋体" w:hint="eastAsia"/>
          <w:b/>
          <w:color w:val="000000"/>
          <w:sz w:val="24"/>
        </w:rPr>
        <w:t>注：</w:t>
      </w:r>
    </w:p>
    <w:p w:rsidR="006E3477" w:rsidRDefault="00B95220">
      <w:pPr>
        <w:spacing w:line="360" w:lineRule="auto"/>
        <w:ind w:leftChars="150" w:left="795" w:hangingChars="200" w:hanging="480"/>
        <w:rPr>
          <w:rFonts w:ascii="宋体" w:hAnsi="宋体" w:cs="宋体"/>
          <w:color w:val="000000"/>
          <w:sz w:val="24"/>
        </w:rPr>
      </w:pPr>
      <w:r>
        <w:rPr>
          <w:rFonts w:ascii="宋体" w:hAnsi="宋体" w:cs="宋体" w:hint="eastAsia"/>
          <w:color w:val="000000"/>
          <w:sz w:val="24"/>
        </w:rPr>
        <w:t>1.</w:t>
      </w:r>
      <w:r>
        <w:rPr>
          <w:rFonts w:ascii="宋体" w:hAnsi="宋体" w:cs="宋体" w:hint="eastAsia"/>
          <w:bCs/>
          <w:color w:val="000000"/>
          <w:sz w:val="24"/>
        </w:rPr>
        <w:t>获得的证书(附证书复印件并加盖公章)；</w:t>
      </w:r>
    </w:p>
    <w:p w:rsidR="006E3477" w:rsidRDefault="00B95220">
      <w:pPr>
        <w:spacing w:line="360" w:lineRule="auto"/>
        <w:ind w:leftChars="150" w:left="795" w:hangingChars="200" w:hanging="480"/>
        <w:rPr>
          <w:rFonts w:ascii="宋体" w:hAnsi="宋体" w:cs="宋体"/>
          <w:color w:val="000000"/>
          <w:sz w:val="24"/>
        </w:rPr>
      </w:pPr>
      <w:r>
        <w:rPr>
          <w:rFonts w:ascii="宋体" w:hAnsi="宋体" w:cs="宋体" w:hint="eastAsia"/>
          <w:color w:val="000000"/>
          <w:sz w:val="24"/>
        </w:rPr>
        <w:t>2.此表仅提供了表格形式，供应商应根据需要准备足够数量的表格来填写。</w:t>
      </w:r>
    </w:p>
    <w:p w:rsidR="006E3477" w:rsidRDefault="006E3477">
      <w:pPr>
        <w:spacing w:line="360" w:lineRule="auto"/>
        <w:ind w:leftChars="150" w:left="795" w:hangingChars="200" w:hanging="480"/>
        <w:rPr>
          <w:rFonts w:ascii="宋体" w:hAnsi="宋体" w:cs="宋体"/>
          <w:color w:val="000000"/>
          <w:sz w:val="24"/>
        </w:rPr>
      </w:pPr>
    </w:p>
    <w:p w:rsidR="006E3477" w:rsidRDefault="00B95220">
      <w:pPr>
        <w:spacing w:line="360" w:lineRule="auto"/>
        <w:jc w:val="center"/>
        <w:rPr>
          <w:rFonts w:ascii="宋体" w:hAnsi="宋体" w:cs="宋体"/>
          <w:color w:val="000000"/>
          <w:sz w:val="24"/>
        </w:rPr>
      </w:pPr>
      <w:r>
        <w:rPr>
          <w:rFonts w:ascii="宋体" w:hAnsi="宋体" w:cs="宋体" w:hint="eastAsia"/>
          <w:b/>
          <w:color w:val="000000"/>
          <w:sz w:val="24"/>
        </w:rPr>
        <w:t>投标项目实施人员配备表</w:t>
      </w:r>
    </w:p>
    <w:p w:rsidR="006E3477" w:rsidRDefault="00B95220">
      <w:pPr>
        <w:spacing w:line="360" w:lineRule="auto"/>
        <w:jc w:val="center"/>
        <w:rPr>
          <w:rFonts w:ascii="宋体" w:hAnsi="宋体" w:cs="宋体"/>
          <w:b/>
          <w:sz w:val="24"/>
        </w:rPr>
      </w:pPr>
      <w:r>
        <w:rPr>
          <w:rFonts w:ascii="宋体" w:hAnsi="宋体" w:cs="宋体" w:hint="eastAsia"/>
          <w:b/>
          <w:color w:val="000000"/>
          <w:sz w:val="24"/>
        </w:rPr>
        <w:lastRenderedPageBreak/>
        <w:t>（项目负责人）</w:t>
      </w:r>
    </w:p>
    <w:p w:rsidR="006E3477" w:rsidRDefault="00B95220">
      <w:pPr>
        <w:spacing w:line="360" w:lineRule="auto"/>
        <w:rPr>
          <w:rFonts w:ascii="宋体" w:hAnsi="宋体" w:cs="宋体"/>
          <w:sz w:val="24"/>
        </w:rPr>
      </w:pPr>
      <w:r>
        <w:rPr>
          <w:rFonts w:ascii="宋体" w:hAnsi="宋体" w:cs="宋体" w:hint="eastAsia"/>
          <w:sz w:val="24"/>
        </w:rPr>
        <w:t xml:space="preserve">供应商全称（加盖公章）：             </w:t>
      </w:r>
    </w:p>
    <w:p w:rsidR="006E3477" w:rsidRDefault="00B95220">
      <w:pPr>
        <w:spacing w:line="360" w:lineRule="auto"/>
        <w:rPr>
          <w:rFonts w:ascii="宋体" w:hAnsi="宋体" w:cs="宋体"/>
          <w:b/>
          <w:sz w:val="24"/>
        </w:rPr>
      </w:pPr>
      <w:r>
        <w:rPr>
          <w:rFonts w:ascii="宋体" w:hAnsi="宋体" w:cs="宋体" w:hint="eastAsia"/>
          <w:sz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938"/>
        <w:gridCol w:w="5131"/>
      </w:tblGrid>
      <w:tr w:rsidR="006E3477">
        <w:trPr>
          <w:trHeight w:val="998"/>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姓名</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近3年业绩及承担的主要工作情况，曾担任项目经理的项目应列明细</w:t>
            </w:r>
          </w:p>
        </w:tc>
      </w:tr>
      <w:tr w:rsidR="006E3477">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性别</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557"/>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年龄</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职称</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毕业时间</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697"/>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所学专业</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688"/>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学历</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967"/>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资质证书编号</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945"/>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其他资质情况</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r w:rsidR="006E3477">
        <w:trPr>
          <w:cantSplit/>
          <w:trHeight w:val="782"/>
        </w:trPr>
        <w:tc>
          <w:tcPr>
            <w:tcW w:w="2301" w:type="dxa"/>
            <w:tcBorders>
              <w:top w:val="single" w:sz="4" w:space="0" w:color="auto"/>
              <w:left w:val="single" w:sz="4" w:space="0" w:color="auto"/>
              <w:bottom w:val="single" w:sz="4" w:space="0" w:color="auto"/>
              <w:right w:val="single" w:sz="4" w:space="0" w:color="auto"/>
            </w:tcBorders>
            <w:vAlign w:val="center"/>
          </w:tcPr>
          <w:p w:rsidR="006E3477" w:rsidRDefault="00B95220">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联系电话</w:t>
            </w:r>
          </w:p>
        </w:tc>
        <w:tc>
          <w:tcPr>
            <w:tcW w:w="1938" w:type="dxa"/>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6E3477" w:rsidRDefault="006E3477">
            <w:pPr>
              <w:autoSpaceDE w:val="0"/>
              <w:autoSpaceDN w:val="0"/>
              <w:adjustRightInd w:val="0"/>
              <w:spacing w:line="360" w:lineRule="auto"/>
              <w:jc w:val="center"/>
              <w:rPr>
                <w:rFonts w:ascii="宋体" w:hAnsi="宋体" w:cs="宋体"/>
                <w:sz w:val="24"/>
                <w:lang w:val="zh-CN"/>
              </w:rPr>
            </w:pPr>
          </w:p>
        </w:tc>
      </w:tr>
    </w:tbl>
    <w:p w:rsidR="006E3477" w:rsidRDefault="006E3477">
      <w:pPr>
        <w:spacing w:line="360" w:lineRule="auto"/>
        <w:jc w:val="center"/>
        <w:rPr>
          <w:rFonts w:ascii="宋体" w:hAnsi="宋体" w:cs="宋体"/>
          <w:b/>
          <w:bCs/>
          <w:sz w:val="24"/>
        </w:rPr>
      </w:pPr>
    </w:p>
    <w:p w:rsidR="006E3477" w:rsidRDefault="006E3477">
      <w:pPr>
        <w:spacing w:line="360" w:lineRule="auto"/>
        <w:ind w:firstLineChars="200" w:firstLine="480"/>
        <w:rPr>
          <w:rFonts w:ascii="宋体" w:hAnsi="宋体" w:cs="宋体"/>
          <w:bCs/>
          <w:sz w:val="24"/>
        </w:rPr>
      </w:pPr>
    </w:p>
    <w:p w:rsidR="006E3477" w:rsidRDefault="00B95220">
      <w:pPr>
        <w:spacing w:line="360" w:lineRule="auto"/>
        <w:rPr>
          <w:rFonts w:ascii="宋体" w:hAnsi="宋体" w:cs="宋体"/>
          <w:bCs/>
          <w:sz w:val="24"/>
        </w:rPr>
      </w:pPr>
      <w:r>
        <w:rPr>
          <w:rFonts w:ascii="宋体" w:hAnsi="宋体" w:cs="宋体" w:hint="eastAsia"/>
          <w:bCs/>
          <w:sz w:val="24"/>
        </w:rPr>
        <w:t>注：1、</w:t>
      </w:r>
      <w:r>
        <w:rPr>
          <w:rFonts w:ascii="宋体" w:hAnsi="宋体" w:cs="宋体" w:hint="eastAsia"/>
          <w:sz w:val="24"/>
        </w:rPr>
        <w:t>此表仅提供了表格形式，供应商应根据需要准备足够数量的表格来填写；</w:t>
      </w:r>
    </w:p>
    <w:p w:rsidR="006E3477" w:rsidRDefault="00B95220">
      <w:pPr>
        <w:numPr>
          <w:ilvl w:val="0"/>
          <w:numId w:val="6"/>
        </w:numPr>
        <w:spacing w:line="360" w:lineRule="auto"/>
        <w:rPr>
          <w:rFonts w:ascii="宋体" w:hAnsi="宋体" w:cs="宋体"/>
          <w:bCs/>
          <w:sz w:val="24"/>
        </w:rPr>
      </w:pPr>
      <w:r>
        <w:rPr>
          <w:rFonts w:ascii="宋体" w:hAnsi="宋体" w:cs="宋体" w:hint="eastAsia"/>
          <w:bCs/>
          <w:sz w:val="24"/>
        </w:rPr>
        <w:t>请附</w:t>
      </w:r>
      <w:r>
        <w:rPr>
          <w:rFonts w:ascii="宋体" w:hAnsi="宋体" w:cs="宋体" w:hint="eastAsia"/>
          <w:sz w:val="24"/>
          <w:lang w:val="zh-CN"/>
        </w:rPr>
        <w:t>随</w:t>
      </w:r>
      <w:proofErr w:type="gramStart"/>
      <w:r>
        <w:rPr>
          <w:rFonts w:ascii="宋体" w:hAnsi="宋体" w:cs="宋体" w:hint="eastAsia"/>
          <w:sz w:val="24"/>
          <w:lang w:val="zh-CN"/>
        </w:rPr>
        <w:t>表</w:t>
      </w:r>
      <w:r>
        <w:rPr>
          <w:rFonts w:ascii="宋体" w:hAnsi="宋体" w:cs="宋体" w:hint="eastAsia"/>
          <w:bCs/>
          <w:sz w:val="24"/>
        </w:rPr>
        <w:t>相应</w:t>
      </w:r>
      <w:proofErr w:type="gramEnd"/>
      <w:r>
        <w:rPr>
          <w:rFonts w:ascii="宋体" w:hAnsi="宋体" w:cs="宋体" w:hint="eastAsia"/>
          <w:bCs/>
          <w:sz w:val="24"/>
        </w:rPr>
        <w:t>证书、身份证复印件等（加盖公章）。</w:t>
      </w:r>
    </w:p>
    <w:p w:rsidR="006E3477" w:rsidRDefault="00B95220">
      <w:pPr>
        <w:spacing w:line="360" w:lineRule="auto"/>
        <w:ind w:firstLineChars="200" w:firstLine="480"/>
        <w:rPr>
          <w:rFonts w:ascii="宋体" w:hAnsi="宋体" w:cs="宋体"/>
          <w:bCs/>
          <w:sz w:val="24"/>
        </w:rPr>
      </w:pPr>
      <w:r>
        <w:rPr>
          <w:rFonts w:ascii="宋体" w:hAnsi="宋体" w:cs="宋体" w:hint="eastAsia"/>
          <w:bCs/>
          <w:sz w:val="24"/>
        </w:rPr>
        <w:t>3、项目负责人</w:t>
      </w:r>
      <w:r>
        <w:rPr>
          <w:rFonts w:ascii="宋体" w:hAnsi="宋体" w:cs="宋体" w:hint="eastAsia"/>
          <w:color w:val="000000"/>
          <w:kern w:val="0"/>
          <w:sz w:val="24"/>
        </w:rPr>
        <w:t>参加投标单位社会保险的证明。</w:t>
      </w:r>
    </w:p>
    <w:p w:rsidR="006E3477" w:rsidRDefault="006E3477">
      <w:pPr>
        <w:spacing w:line="360" w:lineRule="auto"/>
        <w:ind w:leftChars="150" w:left="795" w:hangingChars="200" w:hanging="480"/>
        <w:rPr>
          <w:rFonts w:ascii="宋体" w:hAnsi="宋体" w:cs="宋体"/>
          <w:color w:val="000000"/>
          <w:sz w:val="24"/>
        </w:rPr>
      </w:pPr>
    </w:p>
    <w:p w:rsidR="006E3477" w:rsidRDefault="006E3477">
      <w:pPr>
        <w:snapToGrid w:val="0"/>
        <w:spacing w:before="50" w:afterLines="50" w:after="156"/>
        <w:jc w:val="center"/>
        <w:rPr>
          <w:rFonts w:ascii="宋体" w:hAnsi="宋体" w:cs="宋体"/>
          <w:b/>
          <w:szCs w:val="28"/>
        </w:rPr>
      </w:pPr>
    </w:p>
    <w:p w:rsidR="006E3477" w:rsidRDefault="006E3477">
      <w:pPr>
        <w:snapToGrid w:val="0"/>
        <w:spacing w:beforeLines="50" w:before="156" w:after="50"/>
        <w:rPr>
          <w:rFonts w:ascii="宋体" w:hAnsi="宋体" w:cs="宋体"/>
          <w:b/>
          <w:sz w:val="24"/>
        </w:rPr>
      </w:pPr>
    </w:p>
    <w:p w:rsidR="006E3477" w:rsidRDefault="006E3477">
      <w:pPr>
        <w:snapToGrid w:val="0"/>
        <w:spacing w:beforeLines="50" w:before="156" w:after="50"/>
        <w:rPr>
          <w:rFonts w:ascii="宋体" w:hAnsi="宋体" w:cs="宋体"/>
          <w:b/>
          <w:sz w:val="24"/>
        </w:rPr>
      </w:pPr>
    </w:p>
    <w:p w:rsidR="006E3477" w:rsidRDefault="006E3477">
      <w:pPr>
        <w:snapToGrid w:val="0"/>
        <w:spacing w:beforeLines="50" w:before="156" w:after="50"/>
        <w:rPr>
          <w:rFonts w:ascii="宋体" w:hAnsi="宋体" w:cs="宋体"/>
          <w:b/>
          <w:sz w:val="24"/>
        </w:rPr>
      </w:pPr>
    </w:p>
    <w:p w:rsidR="006E3477" w:rsidRDefault="00B95220">
      <w:pPr>
        <w:spacing w:line="360" w:lineRule="auto"/>
        <w:jc w:val="center"/>
        <w:rPr>
          <w:rFonts w:ascii="宋体" w:hAnsi="宋体" w:cs="宋体"/>
          <w:b/>
          <w:bCs/>
          <w:color w:val="000000"/>
          <w:sz w:val="24"/>
        </w:rPr>
      </w:pPr>
      <w:r>
        <w:rPr>
          <w:rFonts w:ascii="宋体" w:hAnsi="宋体" w:cs="宋体" w:hint="eastAsia"/>
          <w:b/>
          <w:bCs/>
          <w:color w:val="000000"/>
          <w:sz w:val="24"/>
        </w:rPr>
        <w:t>（项目团队，</w:t>
      </w:r>
      <w:proofErr w:type="gramStart"/>
      <w:r>
        <w:rPr>
          <w:rFonts w:ascii="宋体" w:hAnsi="宋体" w:cs="宋体" w:hint="eastAsia"/>
          <w:b/>
          <w:bCs/>
          <w:color w:val="000000"/>
          <w:sz w:val="24"/>
        </w:rPr>
        <w:t>除项目</w:t>
      </w:r>
      <w:proofErr w:type="gramEnd"/>
      <w:r>
        <w:rPr>
          <w:rFonts w:ascii="宋体" w:hAnsi="宋体" w:cs="宋体" w:hint="eastAsia"/>
          <w:b/>
          <w:bCs/>
          <w:color w:val="000000"/>
          <w:sz w:val="24"/>
        </w:rPr>
        <w:t>负责人以外的配备人员）</w:t>
      </w:r>
    </w:p>
    <w:p w:rsidR="006E3477" w:rsidRDefault="00B95220">
      <w:pPr>
        <w:spacing w:line="360" w:lineRule="auto"/>
        <w:rPr>
          <w:rFonts w:ascii="宋体" w:hAnsi="宋体" w:cs="宋体"/>
          <w:b/>
          <w:sz w:val="24"/>
        </w:rPr>
      </w:pPr>
      <w:r>
        <w:rPr>
          <w:rFonts w:ascii="宋体" w:hAnsi="宋体" w:cs="宋体" w:hint="eastAsia"/>
          <w:sz w:val="24"/>
        </w:rPr>
        <w:lastRenderedPageBreak/>
        <w:t>供应商全称（加盖公章）：                       项目编号：</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54"/>
        <w:gridCol w:w="448"/>
        <w:gridCol w:w="636"/>
        <w:gridCol w:w="913"/>
        <w:gridCol w:w="913"/>
        <w:gridCol w:w="1027"/>
        <w:gridCol w:w="1368"/>
        <w:gridCol w:w="1027"/>
        <w:gridCol w:w="1743"/>
      </w:tblGrid>
      <w:tr w:rsidR="006E3477">
        <w:trPr>
          <w:cantSplit/>
          <w:trHeight w:val="1142"/>
        </w:trPr>
        <w:tc>
          <w:tcPr>
            <w:tcW w:w="456"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序号</w:t>
            </w:r>
          </w:p>
        </w:tc>
        <w:tc>
          <w:tcPr>
            <w:tcW w:w="854"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姓名</w:t>
            </w:r>
          </w:p>
        </w:tc>
        <w:tc>
          <w:tcPr>
            <w:tcW w:w="448"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性别</w:t>
            </w:r>
          </w:p>
        </w:tc>
        <w:tc>
          <w:tcPr>
            <w:tcW w:w="636"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年龄</w:t>
            </w:r>
          </w:p>
        </w:tc>
        <w:tc>
          <w:tcPr>
            <w:tcW w:w="913"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学历</w:t>
            </w:r>
          </w:p>
        </w:tc>
        <w:tc>
          <w:tcPr>
            <w:tcW w:w="913"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专业</w:t>
            </w:r>
          </w:p>
        </w:tc>
        <w:tc>
          <w:tcPr>
            <w:tcW w:w="1027"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职称</w:t>
            </w:r>
          </w:p>
        </w:tc>
        <w:tc>
          <w:tcPr>
            <w:tcW w:w="1368"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本项目中的职责</w:t>
            </w:r>
          </w:p>
        </w:tc>
        <w:tc>
          <w:tcPr>
            <w:tcW w:w="1027"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项目经历</w:t>
            </w:r>
          </w:p>
        </w:tc>
        <w:tc>
          <w:tcPr>
            <w:tcW w:w="1743" w:type="dxa"/>
            <w:vAlign w:val="center"/>
          </w:tcPr>
          <w:p w:rsidR="006E3477" w:rsidRDefault="00B95220">
            <w:pPr>
              <w:spacing w:line="360" w:lineRule="auto"/>
              <w:jc w:val="center"/>
              <w:rPr>
                <w:rFonts w:ascii="宋体" w:hAnsi="宋体" w:cs="宋体"/>
                <w:sz w:val="24"/>
              </w:rPr>
            </w:pPr>
            <w:r>
              <w:rPr>
                <w:rFonts w:ascii="宋体" w:hAnsi="宋体" w:cs="宋体" w:hint="eastAsia"/>
                <w:sz w:val="24"/>
              </w:rPr>
              <w:t>参与本项目</w:t>
            </w:r>
          </w:p>
          <w:p w:rsidR="006E3477" w:rsidRDefault="00B95220">
            <w:pPr>
              <w:spacing w:line="360" w:lineRule="auto"/>
              <w:jc w:val="center"/>
              <w:rPr>
                <w:rFonts w:ascii="宋体" w:hAnsi="宋体" w:cs="宋体"/>
                <w:sz w:val="24"/>
              </w:rPr>
            </w:pPr>
            <w:r>
              <w:rPr>
                <w:rFonts w:ascii="宋体" w:hAnsi="宋体" w:cs="宋体" w:hint="eastAsia"/>
                <w:sz w:val="24"/>
              </w:rPr>
              <w:t>的到位情况</w:t>
            </w:r>
          </w:p>
        </w:tc>
      </w:tr>
      <w:tr w:rsidR="006E3477">
        <w:trPr>
          <w:cantSplit/>
          <w:trHeight w:val="686"/>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r w:rsidR="006E3477">
        <w:trPr>
          <w:cantSplit/>
          <w:trHeight w:val="687"/>
        </w:trPr>
        <w:tc>
          <w:tcPr>
            <w:tcW w:w="456" w:type="dxa"/>
            <w:vAlign w:val="center"/>
          </w:tcPr>
          <w:p w:rsidR="006E3477" w:rsidRDefault="006E3477">
            <w:pPr>
              <w:spacing w:line="360" w:lineRule="auto"/>
              <w:jc w:val="center"/>
              <w:rPr>
                <w:rFonts w:ascii="宋体" w:hAnsi="宋体" w:cs="宋体"/>
                <w:szCs w:val="28"/>
              </w:rPr>
            </w:pPr>
          </w:p>
        </w:tc>
        <w:tc>
          <w:tcPr>
            <w:tcW w:w="854" w:type="dxa"/>
            <w:vAlign w:val="center"/>
          </w:tcPr>
          <w:p w:rsidR="006E3477" w:rsidRDefault="006E3477">
            <w:pPr>
              <w:spacing w:line="360" w:lineRule="auto"/>
              <w:jc w:val="center"/>
              <w:rPr>
                <w:rFonts w:ascii="宋体" w:hAnsi="宋体" w:cs="宋体"/>
                <w:szCs w:val="28"/>
              </w:rPr>
            </w:pPr>
          </w:p>
        </w:tc>
        <w:tc>
          <w:tcPr>
            <w:tcW w:w="448" w:type="dxa"/>
            <w:vAlign w:val="center"/>
          </w:tcPr>
          <w:p w:rsidR="006E3477" w:rsidRDefault="006E3477">
            <w:pPr>
              <w:spacing w:line="360" w:lineRule="auto"/>
              <w:jc w:val="center"/>
              <w:rPr>
                <w:rFonts w:ascii="宋体" w:hAnsi="宋体" w:cs="宋体"/>
                <w:szCs w:val="28"/>
              </w:rPr>
            </w:pPr>
          </w:p>
        </w:tc>
        <w:tc>
          <w:tcPr>
            <w:tcW w:w="636"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913"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368" w:type="dxa"/>
            <w:vAlign w:val="center"/>
          </w:tcPr>
          <w:p w:rsidR="006E3477" w:rsidRDefault="006E3477">
            <w:pPr>
              <w:spacing w:line="360" w:lineRule="auto"/>
              <w:jc w:val="center"/>
              <w:rPr>
                <w:rFonts w:ascii="宋体" w:hAnsi="宋体" w:cs="宋体"/>
                <w:szCs w:val="28"/>
              </w:rPr>
            </w:pPr>
          </w:p>
        </w:tc>
        <w:tc>
          <w:tcPr>
            <w:tcW w:w="1027" w:type="dxa"/>
            <w:vAlign w:val="center"/>
          </w:tcPr>
          <w:p w:rsidR="006E3477" w:rsidRDefault="006E3477">
            <w:pPr>
              <w:spacing w:line="360" w:lineRule="auto"/>
              <w:jc w:val="center"/>
              <w:rPr>
                <w:rFonts w:ascii="宋体" w:hAnsi="宋体" w:cs="宋体"/>
                <w:szCs w:val="28"/>
              </w:rPr>
            </w:pPr>
          </w:p>
        </w:tc>
        <w:tc>
          <w:tcPr>
            <w:tcW w:w="1743" w:type="dxa"/>
            <w:vAlign w:val="center"/>
          </w:tcPr>
          <w:p w:rsidR="006E3477" w:rsidRDefault="006E3477">
            <w:pPr>
              <w:spacing w:line="360" w:lineRule="auto"/>
              <w:jc w:val="center"/>
              <w:rPr>
                <w:rFonts w:ascii="宋体" w:hAnsi="宋体" w:cs="宋体"/>
                <w:szCs w:val="28"/>
              </w:rPr>
            </w:pPr>
          </w:p>
        </w:tc>
      </w:tr>
    </w:tbl>
    <w:p w:rsidR="006E3477" w:rsidRDefault="00B95220">
      <w:pPr>
        <w:tabs>
          <w:tab w:val="left" w:pos="3654"/>
        </w:tabs>
        <w:rPr>
          <w:rFonts w:ascii="宋体" w:hAnsi="宋体" w:cs="宋体"/>
          <w:sz w:val="24"/>
        </w:rPr>
      </w:pPr>
      <w:r>
        <w:rPr>
          <w:rFonts w:ascii="宋体" w:hAnsi="宋体" w:cs="宋体" w:hint="eastAsia"/>
          <w:sz w:val="24"/>
        </w:rPr>
        <w:t>法定代表人或其授权代理人签名或盖章：</w:t>
      </w:r>
    </w:p>
    <w:p w:rsidR="006E3477" w:rsidRDefault="006E3477">
      <w:pPr>
        <w:tabs>
          <w:tab w:val="left" w:pos="3654"/>
        </w:tabs>
        <w:rPr>
          <w:rFonts w:ascii="宋体" w:hAnsi="宋体" w:cs="宋体"/>
          <w:sz w:val="24"/>
        </w:rPr>
      </w:pPr>
    </w:p>
    <w:p w:rsidR="006E3477" w:rsidRDefault="00B95220">
      <w:pPr>
        <w:tabs>
          <w:tab w:val="left" w:pos="3654"/>
        </w:tabs>
        <w:rPr>
          <w:rFonts w:ascii="宋体" w:hAnsi="宋体" w:cs="宋体"/>
          <w:sz w:val="24"/>
        </w:rPr>
      </w:pPr>
      <w:r>
        <w:rPr>
          <w:rFonts w:ascii="宋体" w:hAnsi="宋体" w:cs="宋体" w:hint="eastAsia"/>
          <w:sz w:val="24"/>
        </w:rPr>
        <w:t>日期：    年  月  日.</w:t>
      </w:r>
    </w:p>
    <w:p w:rsidR="006E3477" w:rsidRDefault="00B95220">
      <w:pPr>
        <w:spacing w:line="360" w:lineRule="auto"/>
        <w:rPr>
          <w:rFonts w:ascii="宋体" w:hAnsi="宋体" w:cs="宋体"/>
          <w:bCs/>
          <w:sz w:val="24"/>
        </w:rPr>
      </w:pPr>
      <w:r>
        <w:rPr>
          <w:rFonts w:ascii="宋体" w:hAnsi="宋体" w:cs="宋体" w:hint="eastAsia"/>
          <w:bCs/>
          <w:sz w:val="24"/>
        </w:rPr>
        <w:t>注：1、</w:t>
      </w:r>
      <w:r>
        <w:rPr>
          <w:rFonts w:ascii="宋体" w:hAnsi="宋体" w:cs="宋体" w:hint="eastAsia"/>
          <w:sz w:val="24"/>
        </w:rPr>
        <w:t>此表仅提供了表格形式，供应商应根据需要准备足够数量的表格来填写；</w:t>
      </w:r>
    </w:p>
    <w:p w:rsidR="006E3477" w:rsidRDefault="00B95220" w:rsidP="00600BE8">
      <w:pPr>
        <w:spacing w:line="520" w:lineRule="exact"/>
        <w:ind w:firstLineChars="147" w:firstLine="353"/>
        <w:rPr>
          <w:rFonts w:ascii="宋体" w:hAnsi="宋体" w:cs="宋体"/>
          <w:bCs/>
          <w:sz w:val="24"/>
        </w:rPr>
      </w:pPr>
      <w:r>
        <w:rPr>
          <w:rFonts w:ascii="宋体" w:hAnsi="宋体" w:cs="宋体" w:hint="eastAsia"/>
          <w:bCs/>
          <w:sz w:val="24"/>
        </w:rPr>
        <w:t>2、请附证书、身份证复印件（加盖公章）。</w:t>
      </w:r>
    </w:p>
    <w:p w:rsidR="006E3477" w:rsidRDefault="00B95220" w:rsidP="00600BE8">
      <w:pPr>
        <w:spacing w:line="520" w:lineRule="exact"/>
        <w:ind w:firstLineChars="147" w:firstLine="353"/>
        <w:rPr>
          <w:rFonts w:ascii="宋体" w:hAnsi="宋体" w:cs="宋体"/>
          <w:bCs/>
          <w:sz w:val="24"/>
        </w:rPr>
      </w:pPr>
      <w:r>
        <w:rPr>
          <w:rFonts w:ascii="宋体" w:hAnsi="宋体" w:cs="宋体" w:hint="eastAsia"/>
          <w:bCs/>
          <w:sz w:val="24"/>
        </w:rPr>
        <w:t>3、项目团队人员</w:t>
      </w:r>
      <w:r>
        <w:rPr>
          <w:rFonts w:ascii="宋体" w:hAnsi="宋体" w:cs="宋体" w:hint="eastAsia"/>
          <w:color w:val="000000"/>
          <w:kern w:val="0"/>
          <w:sz w:val="24"/>
        </w:rPr>
        <w:t>参加投标单位社会保险的证明。</w:t>
      </w:r>
    </w:p>
    <w:p w:rsidR="006E3477" w:rsidRDefault="006E3477" w:rsidP="00600BE8">
      <w:pPr>
        <w:spacing w:line="520" w:lineRule="exact"/>
        <w:ind w:firstLineChars="147" w:firstLine="353"/>
        <w:rPr>
          <w:rFonts w:ascii="宋体" w:hAnsi="宋体" w:cs="宋体"/>
          <w:bCs/>
          <w:sz w:val="24"/>
        </w:rPr>
      </w:pPr>
    </w:p>
    <w:p w:rsidR="006E3477" w:rsidRDefault="006E3477">
      <w:pPr>
        <w:snapToGrid w:val="0"/>
        <w:spacing w:beforeLines="50" w:before="156" w:after="50"/>
        <w:rPr>
          <w:rFonts w:ascii="宋体" w:hAnsi="宋体" w:cs="宋体"/>
          <w:b/>
          <w:sz w:val="24"/>
        </w:rPr>
      </w:pPr>
    </w:p>
    <w:p w:rsidR="006E3477" w:rsidRDefault="006E3477">
      <w:pPr>
        <w:snapToGrid w:val="0"/>
        <w:spacing w:beforeLines="50" w:before="156" w:after="50"/>
        <w:rPr>
          <w:rFonts w:ascii="宋体" w:hAnsi="宋体" w:cs="宋体"/>
          <w:b/>
          <w:sz w:val="24"/>
        </w:rPr>
      </w:pPr>
    </w:p>
    <w:p w:rsidR="006E3477" w:rsidRDefault="006E3477">
      <w:pPr>
        <w:snapToGrid w:val="0"/>
        <w:spacing w:beforeLines="50" w:before="156" w:after="50"/>
        <w:rPr>
          <w:rFonts w:ascii="宋体" w:hAnsi="宋体" w:cs="宋体"/>
          <w:b/>
          <w:sz w:val="24"/>
        </w:rPr>
      </w:pPr>
    </w:p>
    <w:p w:rsidR="006E3477" w:rsidRDefault="006E3477">
      <w:pPr>
        <w:snapToGrid w:val="0"/>
        <w:spacing w:beforeLines="50" w:before="156" w:after="50"/>
        <w:rPr>
          <w:rFonts w:ascii="宋体" w:hAnsi="宋体" w:cs="宋体"/>
          <w:b/>
          <w:sz w:val="24"/>
        </w:rPr>
      </w:pPr>
    </w:p>
    <w:p w:rsidR="006E3477" w:rsidRDefault="00B95220">
      <w:pPr>
        <w:snapToGrid w:val="0"/>
        <w:spacing w:beforeLines="50" w:before="156" w:after="50"/>
        <w:rPr>
          <w:rFonts w:ascii="宋体" w:hAnsi="宋体" w:cs="宋体"/>
          <w:b/>
          <w:sz w:val="24"/>
        </w:rPr>
      </w:pPr>
      <w:r>
        <w:rPr>
          <w:rFonts w:ascii="宋体" w:hAnsi="宋体" w:cs="宋体" w:hint="eastAsia"/>
          <w:b/>
          <w:sz w:val="24"/>
        </w:rPr>
        <w:t>2</w:t>
      </w:r>
      <w:r>
        <w:rPr>
          <w:rFonts w:ascii="宋体" w:hAnsi="宋体" w:cs="宋体" w:hint="eastAsia"/>
          <w:b/>
          <w:bCs/>
          <w:sz w:val="24"/>
        </w:rPr>
        <w:t>.报价文件包装封面格式</w:t>
      </w:r>
    </w:p>
    <w:p w:rsidR="006E3477" w:rsidRDefault="006E3477">
      <w:pPr>
        <w:snapToGrid w:val="0"/>
        <w:spacing w:beforeLines="50" w:before="156" w:after="50"/>
        <w:rPr>
          <w:rFonts w:ascii="宋体" w:hAnsi="宋体" w:cs="宋体"/>
          <w:b/>
          <w:bCs/>
          <w:sz w:val="24"/>
        </w:rPr>
      </w:pPr>
    </w:p>
    <w:p w:rsidR="006E3477" w:rsidRDefault="006E3477">
      <w:pPr>
        <w:snapToGrid w:val="0"/>
        <w:spacing w:beforeLines="50" w:before="156" w:after="50"/>
        <w:rPr>
          <w:rFonts w:ascii="宋体" w:hAnsi="宋体" w:cs="宋体"/>
          <w:sz w:val="24"/>
          <w:szCs w:val="20"/>
        </w:rPr>
      </w:pPr>
    </w:p>
    <w:p w:rsidR="006E3477" w:rsidRDefault="006E3477">
      <w:pPr>
        <w:snapToGrid w:val="0"/>
        <w:spacing w:beforeLines="50" w:before="156" w:after="50"/>
        <w:jc w:val="center"/>
        <w:rPr>
          <w:rFonts w:ascii="宋体" w:hAnsi="宋体" w:cs="宋体"/>
          <w:bCs/>
          <w:sz w:val="24"/>
          <w:szCs w:val="20"/>
        </w:rPr>
      </w:pPr>
    </w:p>
    <w:p w:rsidR="006E3477" w:rsidRDefault="00B95220">
      <w:pPr>
        <w:snapToGrid w:val="0"/>
        <w:spacing w:beforeLines="50" w:before="156" w:after="50"/>
        <w:jc w:val="center"/>
        <w:rPr>
          <w:rFonts w:ascii="宋体" w:hAnsi="宋体" w:cs="宋体"/>
          <w:bCs/>
          <w:sz w:val="32"/>
          <w:szCs w:val="32"/>
        </w:rPr>
      </w:pPr>
      <w:r>
        <w:rPr>
          <w:rFonts w:ascii="宋体" w:hAnsi="宋体" w:cs="宋体" w:hint="eastAsia"/>
          <w:bCs/>
          <w:sz w:val="32"/>
          <w:szCs w:val="32"/>
        </w:rPr>
        <w:t>报价文件</w:t>
      </w:r>
    </w:p>
    <w:p w:rsidR="006E3477" w:rsidRDefault="006E3477">
      <w:pPr>
        <w:snapToGrid w:val="0"/>
        <w:spacing w:beforeLines="50" w:before="156" w:after="50"/>
        <w:rPr>
          <w:rFonts w:ascii="宋体" w:hAnsi="宋体" w:cs="宋体"/>
          <w:bCs/>
          <w:sz w:val="24"/>
          <w:szCs w:val="20"/>
        </w:rPr>
      </w:pPr>
    </w:p>
    <w:p w:rsidR="006E3477" w:rsidRDefault="00B95220">
      <w:pPr>
        <w:snapToGrid w:val="0"/>
        <w:spacing w:beforeLines="50" w:before="156" w:after="50" w:line="480" w:lineRule="auto"/>
        <w:ind w:rightChars="-309" w:right="-649"/>
        <w:rPr>
          <w:rFonts w:ascii="宋体" w:hAnsi="宋体" w:cs="宋体"/>
          <w:kern w:val="0"/>
          <w:sz w:val="24"/>
        </w:rPr>
      </w:pPr>
      <w:r>
        <w:rPr>
          <w:rFonts w:ascii="宋体" w:hAnsi="宋体" w:cs="宋体" w:hint="eastAsia"/>
          <w:bCs/>
          <w:sz w:val="24"/>
        </w:rPr>
        <w:t>项目名称：</w:t>
      </w:r>
      <w:r>
        <w:rPr>
          <w:rFonts w:ascii="宋体" w:hAnsi="宋体" w:cs="宋体" w:hint="eastAsia"/>
          <w:kern w:val="0"/>
          <w:sz w:val="24"/>
        </w:rPr>
        <w:t>湖州“青创新城”领域“一卡通”数字应用建设项目</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项目编号：HZHC-2025(A</w:t>
      </w:r>
      <w:proofErr w:type="gramStart"/>
      <w:r>
        <w:rPr>
          <w:rFonts w:ascii="宋体" w:hAnsi="宋体" w:cs="宋体" w:hint="eastAsia"/>
          <w:bCs/>
          <w:sz w:val="24"/>
        </w:rPr>
        <w:t>)085</w:t>
      </w:r>
      <w:proofErr w:type="gramEnd"/>
    </w:p>
    <w:p w:rsidR="006E3477" w:rsidRDefault="00B95220">
      <w:pPr>
        <w:snapToGrid w:val="0"/>
        <w:spacing w:line="480" w:lineRule="auto"/>
        <w:rPr>
          <w:rFonts w:ascii="宋体" w:hAnsi="宋体" w:cs="宋体"/>
          <w:bCs/>
          <w:sz w:val="24"/>
        </w:rPr>
      </w:pPr>
      <w:r>
        <w:rPr>
          <w:rFonts w:ascii="宋体" w:hAnsi="宋体" w:cs="宋体" w:hint="eastAsia"/>
          <w:bCs/>
          <w:sz w:val="24"/>
        </w:rPr>
        <w:t>响应文件名称：首次报价文件</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供应商名称：</w:t>
      </w:r>
    </w:p>
    <w:p w:rsidR="006E3477" w:rsidRDefault="00B95220">
      <w:pPr>
        <w:snapToGrid w:val="0"/>
        <w:spacing w:beforeLines="50" w:before="156" w:after="50" w:line="480" w:lineRule="auto"/>
        <w:rPr>
          <w:rFonts w:ascii="宋体" w:hAnsi="宋体" w:cs="宋体"/>
          <w:bCs/>
          <w:sz w:val="24"/>
        </w:rPr>
      </w:pPr>
      <w:r>
        <w:rPr>
          <w:rFonts w:ascii="宋体" w:hAnsi="宋体" w:cs="宋体" w:hint="eastAsia"/>
          <w:bCs/>
          <w:sz w:val="24"/>
        </w:rPr>
        <w:t>供应商地址：</w:t>
      </w:r>
    </w:p>
    <w:p w:rsidR="006E3477" w:rsidRDefault="006E3477">
      <w:pPr>
        <w:snapToGrid w:val="0"/>
        <w:spacing w:beforeLines="50" w:before="156" w:after="50" w:line="480" w:lineRule="auto"/>
        <w:rPr>
          <w:rFonts w:ascii="宋体" w:hAnsi="宋体" w:cs="宋体"/>
          <w:bCs/>
          <w:sz w:val="24"/>
        </w:rPr>
      </w:pPr>
    </w:p>
    <w:p w:rsidR="006E3477" w:rsidRDefault="006E3477">
      <w:pPr>
        <w:snapToGrid w:val="0"/>
        <w:spacing w:beforeLines="50" w:before="156" w:after="50" w:line="480" w:lineRule="auto"/>
        <w:jc w:val="center"/>
        <w:rPr>
          <w:rFonts w:ascii="宋体" w:hAnsi="宋体" w:cs="宋体"/>
          <w:bCs/>
          <w:sz w:val="24"/>
        </w:rPr>
      </w:pPr>
    </w:p>
    <w:p w:rsidR="006E3477" w:rsidRDefault="00B95220">
      <w:pPr>
        <w:snapToGrid w:val="0"/>
        <w:spacing w:beforeLines="50" w:before="156" w:after="50" w:line="480" w:lineRule="auto"/>
        <w:ind w:firstLineChars="445" w:firstLine="1068"/>
        <w:rPr>
          <w:rFonts w:ascii="宋体" w:hAnsi="宋体" w:cs="宋体"/>
          <w:bCs/>
          <w:sz w:val="24"/>
        </w:rPr>
      </w:pPr>
      <w:r>
        <w:rPr>
          <w:rFonts w:ascii="宋体" w:hAnsi="宋体" w:cs="宋体" w:hint="eastAsia"/>
          <w:bCs/>
          <w:sz w:val="24"/>
        </w:rPr>
        <w:t>在  年  月  日  时  分之前不得启封</w:t>
      </w:r>
    </w:p>
    <w:p w:rsidR="006E3477" w:rsidRDefault="006E3477">
      <w:pPr>
        <w:pStyle w:val="a4"/>
        <w:snapToGrid w:val="0"/>
        <w:spacing w:before="50" w:after="50" w:line="480" w:lineRule="auto"/>
        <w:ind w:firstLine="0"/>
        <w:rPr>
          <w:rFonts w:ascii="宋体" w:hAnsi="宋体" w:cs="宋体"/>
          <w:bCs/>
          <w:sz w:val="24"/>
        </w:rPr>
      </w:pPr>
    </w:p>
    <w:p w:rsidR="006E3477" w:rsidRDefault="006E3477">
      <w:pPr>
        <w:snapToGrid w:val="0"/>
        <w:spacing w:beforeLines="50" w:before="156" w:after="50" w:line="480" w:lineRule="auto"/>
        <w:ind w:firstLineChars="1700" w:firstLine="4080"/>
        <w:rPr>
          <w:rFonts w:ascii="宋体" w:hAnsi="宋体" w:cs="宋体"/>
          <w:sz w:val="24"/>
        </w:rPr>
      </w:pPr>
    </w:p>
    <w:p w:rsidR="006E3477" w:rsidRDefault="00B95220">
      <w:pPr>
        <w:snapToGrid w:val="0"/>
        <w:spacing w:line="480" w:lineRule="auto"/>
        <w:ind w:firstLine="645"/>
        <w:jc w:val="center"/>
        <w:rPr>
          <w:rFonts w:ascii="宋体" w:hAnsi="宋体" w:cs="宋体"/>
          <w:bCs/>
          <w:sz w:val="24"/>
        </w:rPr>
      </w:pPr>
      <w:r>
        <w:rPr>
          <w:rFonts w:ascii="宋体" w:hAnsi="宋体" w:cs="宋体" w:hint="eastAsia"/>
          <w:sz w:val="24"/>
        </w:rPr>
        <w:t xml:space="preserve">                        年  月  日</w:t>
      </w:r>
    </w:p>
    <w:p w:rsidR="006E3477" w:rsidRDefault="006E3477">
      <w:pPr>
        <w:snapToGrid w:val="0"/>
        <w:spacing w:before="50" w:afterLines="50" w:after="156"/>
        <w:rPr>
          <w:rFonts w:ascii="宋体" w:hAnsi="宋体" w:cs="宋体"/>
          <w:b/>
          <w:sz w:val="24"/>
        </w:rPr>
      </w:pPr>
    </w:p>
    <w:p w:rsidR="006E3477" w:rsidRDefault="006E3477">
      <w:pPr>
        <w:snapToGrid w:val="0"/>
        <w:spacing w:before="50" w:afterLines="50" w:after="156"/>
        <w:rPr>
          <w:rFonts w:ascii="宋体" w:hAnsi="宋体" w:cs="宋体"/>
          <w:b/>
          <w:sz w:val="24"/>
        </w:rPr>
      </w:pPr>
    </w:p>
    <w:p w:rsidR="006E3477" w:rsidRDefault="006E3477">
      <w:pPr>
        <w:snapToGrid w:val="0"/>
        <w:spacing w:before="50" w:afterLines="50" w:after="156"/>
        <w:rPr>
          <w:rFonts w:ascii="宋体" w:hAnsi="宋体" w:cs="宋体"/>
          <w:b/>
          <w:sz w:val="24"/>
        </w:rPr>
      </w:pPr>
    </w:p>
    <w:p w:rsidR="006E3477" w:rsidRDefault="006E3477">
      <w:pPr>
        <w:snapToGrid w:val="0"/>
        <w:spacing w:before="50" w:afterLines="50" w:after="156"/>
        <w:rPr>
          <w:rFonts w:ascii="宋体" w:hAnsi="宋体" w:cs="宋体"/>
          <w:b/>
          <w:sz w:val="24"/>
        </w:rPr>
      </w:pPr>
    </w:p>
    <w:p w:rsidR="006E3477" w:rsidRDefault="006E3477">
      <w:pPr>
        <w:snapToGrid w:val="0"/>
        <w:spacing w:before="50" w:afterLines="50" w:after="156"/>
        <w:rPr>
          <w:rFonts w:ascii="宋体" w:hAnsi="宋体" w:cs="宋体"/>
          <w:b/>
          <w:sz w:val="24"/>
        </w:rPr>
      </w:pPr>
    </w:p>
    <w:p w:rsidR="006E3477" w:rsidRDefault="006E3477">
      <w:pPr>
        <w:snapToGrid w:val="0"/>
        <w:spacing w:before="50" w:afterLines="50" w:after="156"/>
        <w:rPr>
          <w:rFonts w:ascii="宋体" w:hAnsi="宋体" w:cs="宋体"/>
          <w:b/>
          <w:sz w:val="24"/>
        </w:rPr>
      </w:pPr>
    </w:p>
    <w:p w:rsidR="006E3477" w:rsidRDefault="00B95220">
      <w:pPr>
        <w:snapToGrid w:val="0"/>
        <w:spacing w:before="50" w:afterLines="50" w:after="156" w:line="480" w:lineRule="auto"/>
        <w:jc w:val="left"/>
        <w:rPr>
          <w:rFonts w:ascii="宋体" w:hAnsi="宋体" w:cs="宋体"/>
          <w:b/>
          <w:sz w:val="24"/>
        </w:rPr>
      </w:pPr>
      <w:r>
        <w:rPr>
          <w:rFonts w:ascii="宋体" w:hAnsi="宋体" w:cs="宋体" w:hint="eastAsia"/>
          <w:b/>
          <w:sz w:val="24"/>
        </w:rPr>
        <w:t>4、首次报价文件目录</w:t>
      </w:r>
    </w:p>
    <w:p w:rsidR="006E3477" w:rsidRDefault="00B95220">
      <w:pPr>
        <w:spacing w:line="480" w:lineRule="auto"/>
        <w:jc w:val="left"/>
        <w:rPr>
          <w:rFonts w:ascii="宋体" w:hAnsi="宋体" w:cs="宋体"/>
          <w:sz w:val="24"/>
        </w:rPr>
      </w:pPr>
      <w:r>
        <w:rPr>
          <w:rFonts w:ascii="宋体" w:hAnsi="宋体" w:cs="宋体" w:hint="eastAsia"/>
          <w:sz w:val="24"/>
        </w:rPr>
        <w:lastRenderedPageBreak/>
        <w:t xml:space="preserve">（1）响应函； </w:t>
      </w:r>
    </w:p>
    <w:p w:rsidR="006E3477" w:rsidRDefault="00B95220">
      <w:pPr>
        <w:spacing w:line="480" w:lineRule="auto"/>
        <w:jc w:val="left"/>
        <w:rPr>
          <w:rFonts w:ascii="宋体" w:hAnsi="宋体" w:cs="宋体"/>
          <w:sz w:val="24"/>
        </w:rPr>
      </w:pPr>
      <w:r>
        <w:rPr>
          <w:rFonts w:ascii="宋体" w:hAnsi="宋体" w:cs="宋体" w:hint="eastAsia"/>
          <w:sz w:val="24"/>
        </w:rPr>
        <w:t>（2）磋商报价表（首次报价）；</w:t>
      </w:r>
    </w:p>
    <w:p w:rsidR="006E3477" w:rsidRDefault="00B95220">
      <w:pPr>
        <w:spacing w:line="480" w:lineRule="auto"/>
        <w:jc w:val="left"/>
        <w:rPr>
          <w:rFonts w:ascii="宋体" w:hAnsi="宋体" w:cs="宋体"/>
          <w:sz w:val="24"/>
        </w:rPr>
      </w:pPr>
      <w:r>
        <w:rPr>
          <w:rFonts w:ascii="宋体" w:hAnsi="宋体" w:cs="宋体" w:hint="eastAsia"/>
          <w:sz w:val="24"/>
        </w:rPr>
        <w:t>（3）报价组成分析表；</w:t>
      </w:r>
    </w:p>
    <w:p w:rsidR="006E3477" w:rsidRDefault="00B95220">
      <w:pPr>
        <w:spacing w:line="480" w:lineRule="auto"/>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pacing w:line="460" w:lineRule="exact"/>
        <w:jc w:val="left"/>
        <w:rPr>
          <w:rFonts w:ascii="宋体" w:hAnsi="宋体" w:cs="宋体"/>
          <w:sz w:val="24"/>
        </w:rPr>
      </w:pPr>
    </w:p>
    <w:p w:rsidR="006E3477" w:rsidRDefault="006E3477">
      <w:pPr>
        <w:snapToGrid w:val="0"/>
        <w:spacing w:beforeLines="50" w:before="156" w:after="50" w:line="400" w:lineRule="exact"/>
        <w:rPr>
          <w:rFonts w:ascii="宋体" w:hAnsi="宋体" w:cs="宋体"/>
          <w:b/>
          <w:sz w:val="28"/>
          <w:szCs w:val="28"/>
        </w:rPr>
      </w:pPr>
    </w:p>
    <w:p w:rsidR="006E3477" w:rsidRDefault="006E3477">
      <w:pPr>
        <w:snapToGrid w:val="0"/>
        <w:spacing w:beforeLines="50" w:before="156" w:after="50" w:line="400" w:lineRule="exact"/>
        <w:jc w:val="center"/>
        <w:rPr>
          <w:rFonts w:ascii="宋体" w:hAnsi="宋体" w:cs="宋体"/>
          <w:b/>
          <w:sz w:val="28"/>
          <w:szCs w:val="28"/>
        </w:rPr>
      </w:pPr>
    </w:p>
    <w:p w:rsidR="006E3477" w:rsidRDefault="00B95220">
      <w:pPr>
        <w:snapToGrid w:val="0"/>
        <w:spacing w:beforeLines="50" w:before="156" w:after="50" w:line="400" w:lineRule="exact"/>
        <w:jc w:val="center"/>
        <w:rPr>
          <w:rFonts w:ascii="宋体" w:hAnsi="宋体" w:cs="宋体"/>
          <w:b/>
          <w:sz w:val="28"/>
          <w:szCs w:val="28"/>
        </w:rPr>
      </w:pPr>
      <w:r>
        <w:rPr>
          <w:rFonts w:ascii="宋体" w:hAnsi="宋体" w:cs="宋体" w:hint="eastAsia"/>
          <w:b/>
          <w:sz w:val="28"/>
          <w:szCs w:val="28"/>
        </w:rPr>
        <w:t>响 应 函</w:t>
      </w:r>
    </w:p>
    <w:p w:rsidR="006E3477" w:rsidRDefault="00B95220">
      <w:pPr>
        <w:snapToGrid w:val="0"/>
        <w:spacing w:line="600" w:lineRule="exact"/>
        <w:rPr>
          <w:rFonts w:ascii="宋体" w:hAnsi="宋体" w:cs="宋体"/>
          <w:sz w:val="24"/>
          <w:szCs w:val="20"/>
        </w:rPr>
      </w:pPr>
      <w:r>
        <w:rPr>
          <w:rFonts w:ascii="宋体" w:hAnsi="宋体" w:cs="宋体" w:hint="eastAsia"/>
          <w:sz w:val="24"/>
        </w:rPr>
        <w:lastRenderedPageBreak/>
        <w:t>致：</w:t>
      </w:r>
      <w:bookmarkStart w:id="49" w:name="OLE_LINK73"/>
      <w:bookmarkStart w:id="50" w:name="OLE_LINK76"/>
      <w:r>
        <w:rPr>
          <w:rFonts w:ascii="宋体" w:hAnsi="宋体" w:cs="宋体" w:hint="eastAsia"/>
          <w:sz w:val="24"/>
          <w:u w:val="single"/>
        </w:rPr>
        <w:t xml:space="preserve">                             </w:t>
      </w:r>
      <w:r>
        <w:rPr>
          <w:rFonts w:ascii="宋体" w:hAnsi="宋体" w:cs="宋体" w:hint="eastAsia"/>
          <w:sz w:val="24"/>
        </w:rPr>
        <w:t>（磋商采购人名称）：</w:t>
      </w:r>
      <w:bookmarkEnd w:id="49"/>
      <w:bookmarkEnd w:id="50"/>
    </w:p>
    <w:p w:rsidR="006E3477" w:rsidRDefault="00B95220">
      <w:pPr>
        <w:snapToGrid w:val="0"/>
        <w:spacing w:line="600" w:lineRule="exact"/>
        <w:ind w:firstLineChars="250" w:firstLine="600"/>
        <w:rPr>
          <w:rFonts w:ascii="宋体" w:hAnsi="宋体" w:cs="宋体"/>
          <w:sz w:val="24"/>
          <w:szCs w:val="20"/>
        </w:rPr>
      </w:pPr>
      <w:bookmarkStart w:id="51" w:name="OLE_LINK77"/>
      <w:bookmarkStart w:id="52" w:name="OLE_LINK78"/>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项目的磋商公告（项目编号：</w:t>
      </w:r>
      <w:r>
        <w:rPr>
          <w:rFonts w:ascii="宋体" w:hAnsi="宋体" w:cs="宋体" w:hint="eastAsia"/>
          <w:sz w:val="24"/>
          <w:u w:val="single"/>
        </w:rPr>
        <w:t xml:space="preserve">             </w:t>
      </w:r>
      <w:r>
        <w:rPr>
          <w:rFonts w:ascii="宋体" w:hAnsi="宋体" w:cs="宋体" w:hint="eastAsia"/>
          <w:sz w:val="24"/>
        </w:rPr>
        <w:t>），签字代表</w:t>
      </w:r>
      <w:r>
        <w:rPr>
          <w:rFonts w:ascii="宋体" w:hAnsi="宋体" w:cs="宋体" w:hint="eastAsia"/>
          <w:sz w:val="24"/>
          <w:u w:val="single"/>
        </w:rPr>
        <w:t xml:space="preserve">       </w:t>
      </w:r>
      <w:r>
        <w:rPr>
          <w:rFonts w:ascii="宋体" w:hAnsi="宋体" w:cs="宋体" w:hint="eastAsia"/>
          <w:sz w:val="24"/>
        </w:rPr>
        <w:t>（全名）经正式授权并代表供应商</w:t>
      </w:r>
      <w:r>
        <w:rPr>
          <w:rFonts w:ascii="宋体" w:hAnsi="宋体" w:cs="宋体" w:hint="eastAsia"/>
          <w:sz w:val="24"/>
          <w:u w:val="single"/>
        </w:rPr>
        <w:t xml:space="preserve">                  </w:t>
      </w:r>
      <w:r>
        <w:rPr>
          <w:rFonts w:ascii="宋体" w:hAnsi="宋体" w:cs="宋体" w:hint="eastAsia"/>
          <w:sz w:val="24"/>
        </w:rPr>
        <w:t>（供应商名称）提交包含《技术、商务、资信及其他文件》和《首次报价文件》的电子备份文件U盘一份。</w:t>
      </w:r>
      <w:bookmarkEnd w:id="51"/>
      <w:bookmarkEnd w:id="52"/>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据此函，签字代表宣布同意如下：</w:t>
      </w:r>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1.供应商已详细审查全部“磋商文件”，包括修改文件（如有的话）以及全部参考资料和有关附件，已经了解我方对于磋商文件、采购过程、采购结果有依法进行询问、质疑、投诉的权利及相关渠道和要求。</w:t>
      </w:r>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2.供应商在磋商之前已经与贵方进行了充分的沟通，完全理解并</w:t>
      </w:r>
      <w:proofErr w:type="gramStart"/>
      <w:r>
        <w:rPr>
          <w:rFonts w:ascii="宋体" w:hAnsi="宋体" w:cs="宋体" w:hint="eastAsia"/>
          <w:sz w:val="24"/>
        </w:rPr>
        <w:t>接受磋商</w:t>
      </w:r>
      <w:proofErr w:type="gramEnd"/>
      <w:r>
        <w:rPr>
          <w:rFonts w:ascii="宋体" w:hAnsi="宋体" w:cs="宋体" w:hint="eastAsia"/>
          <w:sz w:val="24"/>
        </w:rPr>
        <w:t>文件的各项规定和要求，对磋商文件的合理性、合法性不再有异议。</w:t>
      </w:r>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 xml:space="preserve">3. </w:t>
      </w:r>
      <w:bookmarkStart w:id="53" w:name="OLE_LINK79"/>
      <w:bookmarkStart w:id="54" w:name="OLE_LINK80"/>
      <w:r>
        <w:rPr>
          <w:rFonts w:ascii="宋体" w:hAnsi="宋体" w:cs="宋体" w:hint="eastAsia"/>
          <w:sz w:val="24"/>
        </w:rPr>
        <w:t>本磋商有效期自开标日起个</w:t>
      </w:r>
      <w:r>
        <w:rPr>
          <w:rFonts w:ascii="宋体" w:hAnsi="宋体" w:cs="宋体" w:hint="eastAsia"/>
          <w:sz w:val="24"/>
          <w:u w:val="single"/>
        </w:rPr>
        <w:t xml:space="preserve">    </w:t>
      </w:r>
      <w:r>
        <w:rPr>
          <w:rFonts w:ascii="宋体" w:hAnsi="宋体" w:cs="宋体" w:hint="eastAsia"/>
          <w:sz w:val="24"/>
        </w:rPr>
        <w:t>日历天。</w:t>
      </w:r>
      <w:bookmarkEnd w:id="53"/>
      <w:bookmarkEnd w:id="54"/>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4.如中标，本响应文件至本项目合同履行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有效，本供应商将按“磋商文件”及政府采购法律、法规的规定履行合同责任和义务。</w:t>
      </w:r>
    </w:p>
    <w:p w:rsidR="006E3477" w:rsidRDefault="00B95220">
      <w:pPr>
        <w:snapToGrid w:val="0"/>
        <w:spacing w:line="600" w:lineRule="exact"/>
        <w:ind w:firstLineChars="200" w:firstLine="480"/>
        <w:rPr>
          <w:rFonts w:ascii="宋体" w:hAnsi="宋体" w:cs="宋体"/>
          <w:sz w:val="24"/>
          <w:szCs w:val="20"/>
        </w:rPr>
      </w:pPr>
      <w:r>
        <w:rPr>
          <w:rFonts w:ascii="宋体" w:hAnsi="宋体" w:cs="宋体" w:hint="eastAsia"/>
          <w:sz w:val="24"/>
        </w:rPr>
        <w:t>5.供应商同意按照贵方要求提供与磋商有关的一切数据或资料。</w:t>
      </w:r>
    </w:p>
    <w:p w:rsidR="006E3477" w:rsidRDefault="00B95220">
      <w:pPr>
        <w:snapToGrid w:val="0"/>
        <w:spacing w:line="600" w:lineRule="exact"/>
        <w:ind w:firstLineChars="200" w:firstLine="480"/>
        <w:rPr>
          <w:rFonts w:ascii="宋体" w:hAnsi="宋体" w:cs="宋体"/>
          <w:sz w:val="24"/>
        </w:rPr>
      </w:pPr>
      <w:r>
        <w:rPr>
          <w:rFonts w:ascii="宋体" w:hAnsi="宋体" w:cs="宋体" w:hint="eastAsia"/>
          <w:sz w:val="24"/>
        </w:rPr>
        <w:t>6.与本磋商有关的一切正式往来信函请寄：</w:t>
      </w:r>
    </w:p>
    <w:p w:rsidR="006E3477" w:rsidRDefault="00B95220">
      <w:pPr>
        <w:snapToGrid w:val="0"/>
        <w:spacing w:line="600" w:lineRule="exact"/>
        <w:rPr>
          <w:rFonts w:ascii="宋体" w:hAnsi="宋体" w:cs="宋体"/>
          <w:sz w:val="24"/>
          <w:szCs w:val="20"/>
        </w:rPr>
      </w:pPr>
      <w:bookmarkStart w:id="55" w:name="OLE_LINK81"/>
      <w:bookmarkStart w:id="56" w:name="OLE_LINK82"/>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r>
        <w:rPr>
          <w:rFonts w:ascii="宋体" w:hAnsi="宋体" w:cs="宋体" w:hint="eastAsia"/>
          <w:sz w:val="24"/>
        </w:rPr>
        <w:t>电话：</w:t>
      </w:r>
      <w:r>
        <w:rPr>
          <w:rFonts w:ascii="宋体" w:hAnsi="宋体" w:cs="宋体" w:hint="eastAsia"/>
          <w:sz w:val="24"/>
          <w:u w:val="single"/>
        </w:rPr>
        <w:t xml:space="preserve">            </w:t>
      </w:r>
    </w:p>
    <w:p w:rsidR="006E3477" w:rsidRDefault="00B95220">
      <w:pPr>
        <w:snapToGrid w:val="0"/>
        <w:spacing w:line="600" w:lineRule="exact"/>
        <w:rPr>
          <w:rFonts w:ascii="宋体" w:hAnsi="宋体" w:cs="宋体"/>
          <w:sz w:val="24"/>
          <w:szCs w:val="20"/>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供应商代表姓名：</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6E3477" w:rsidRDefault="00B95220">
      <w:pPr>
        <w:snapToGrid w:val="0"/>
        <w:spacing w:line="600" w:lineRule="exact"/>
        <w:rPr>
          <w:rFonts w:ascii="宋体" w:hAnsi="宋体" w:cs="宋体"/>
          <w:sz w:val="24"/>
          <w:u w:val="single"/>
        </w:rPr>
      </w:pPr>
      <w:r>
        <w:rPr>
          <w:rFonts w:ascii="宋体" w:hAnsi="宋体" w:cs="宋体" w:hint="eastAsia"/>
          <w:sz w:val="24"/>
        </w:rPr>
        <w:t>供应商名称(公章):</w:t>
      </w:r>
      <w:r>
        <w:rPr>
          <w:rFonts w:ascii="宋体" w:hAnsi="宋体" w:cs="宋体" w:hint="eastAsia"/>
          <w:sz w:val="24"/>
          <w:u w:val="single"/>
        </w:rPr>
        <w:t xml:space="preserve">            </w:t>
      </w:r>
    </w:p>
    <w:p w:rsidR="006E3477" w:rsidRDefault="00B95220">
      <w:pPr>
        <w:snapToGrid w:val="0"/>
        <w:spacing w:line="600" w:lineRule="exact"/>
        <w:rPr>
          <w:rFonts w:ascii="宋体" w:hAnsi="宋体" w:cs="宋体"/>
          <w:sz w:val="24"/>
          <w:szCs w:val="20"/>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银行帐号：</w:t>
      </w:r>
      <w:r>
        <w:rPr>
          <w:rFonts w:ascii="宋体" w:hAnsi="宋体" w:cs="宋体" w:hint="eastAsia"/>
          <w:sz w:val="24"/>
          <w:u w:val="single"/>
        </w:rPr>
        <w:t xml:space="preserve">                    </w:t>
      </w:r>
      <w:r>
        <w:rPr>
          <w:rFonts w:ascii="宋体" w:hAnsi="宋体" w:cs="宋体" w:hint="eastAsia"/>
          <w:sz w:val="24"/>
        </w:rPr>
        <w:t xml:space="preserve"> </w:t>
      </w:r>
    </w:p>
    <w:p w:rsidR="006E3477" w:rsidRDefault="00B95220">
      <w:pPr>
        <w:snapToGrid w:val="0"/>
        <w:spacing w:line="600" w:lineRule="exact"/>
        <w:rPr>
          <w:rFonts w:ascii="宋体" w:hAnsi="宋体" w:cs="宋体"/>
          <w:sz w:val="30"/>
          <w:szCs w:val="20"/>
        </w:rPr>
      </w:pPr>
      <w:r>
        <w:rPr>
          <w:rFonts w:ascii="宋体" w:hAnsi="宋体" w:cs="宋体" w:hint="eastAsia"/>
          <w:sz w:val="24"/>
        </w:rPr>
        <w:t>授权代表签字:</w:t>
      </w:r>
      <w:r>
        <w:rPr>
          <w:rFonts w:ascii="宋体" w:hAnsi="宋体" w:cs="宋体" w:hint="eastAsia"/>
          <w:sz w:val="24"/>
          <w:u w:val="single"/>
        </w:rPr>
        <w:t xml:space="preserve">            </w:t>
      </w: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bookmarkEnd w:id="55"/>
      <w:bookmarkEnd w:id="56"/>
    </w:p>
    <w:p w:rsidR="006E3477" w:rsidRDefault="006E3477">
      <w:pPr>
        <w:snapToGrid w:val="0"/>
        <w:spacing w:beforeLines="50" w:before="156" w:after="50"/>
        <w:jc w:val="center"/>
        <w:rPr>
          <w:rFonts w:ascii="宋体" w:hAnsi="宋体" w:cs="宋体"/>
          <w:sz w:val="24"/>
        </w:rPr>
      </w:pPr>
    </w:p>
    <w:p w:rsidR="006E3477" w:rsidRDefault="006E3477">
      <w:pPr>
        <w:snapToGrid w:val="0"/>
        <w:spacing w:beforeLines="50" w:before="156" w:after="50"/>
        <w:jc w:val="center"/>
        <w:rPr>
          <w:rFonts w:ascii="宋体" w:hAnsi="宋体" w:cs="宋体"/>
          <w:b/>
          <w:sz w:val="28"/>
          <w:szCs w:val="28"/>
          <w:lang w:val="zh-CN"/>
        </w:rPr>
      </w:pPr>
    </w:p>
    <w:p w:rsidR="006E3477" w:rsidRDefault="00B95220">
      <w:pPr>
        <w:snapToGrid w:val="0"/>
        <w:spacing w:beforeLines="50" w:before="156" w:after="50"/>
        <w:jc w:val="center"/>
        <w:rPr>
          <w:rFonts w:ascii="宋体" w:hAnsi="宋体" w:cs="宋体"/>
          <w:b/>
          <w:sz w:val="28"/>
          <w:szCs w:val="28"/>
          <w:lang w:val="zh-CN"/>
        </w:rPr>
      </w:pPr>
      <w:r>
        <w:rPr>
          <w:rFonts w:ascii="宋体" w:hAnsi="宋体" w:cs="宋体" w:hint="eastAsia"/>
          <w:b/>
          <w:sz w:val="28"/>
          <w:szCs w:val="28"/>
          <w:lang w:val="zh-CN"/>
        </w:rPr>
        <w:lastRenderedPageBreak/>
        <w:t>磋商报价表（首次报价）</w:t>
      </w:r>
    </w:p>
    <w:p w:rsidR="006E3477" w:rsidRDefault="00B95220">
      <w:pPr>
        <w:autoSpaceDE w:val="0"/>
        <w:autoSpaceDN w:val="0"/>
        <w:adjustRightInd w:val="0"/>
        <w:spacing w:line="600" w:lineRule="exact"/>
        <w:rPr>
          <w:rFonts w:ascii="宋体" w:hAnsi="宋体" w:cs="宋体"/>
          <w:sz w:val="24"/>
          <w:lang w:val="zh-CN"/>
        </w:rPr>
      </w:pPr>
      <w:r>
        <w:rPr>
          <w:rFonts w:ascii="宋体" w:hAnsi="宋体" w:cs="宋体" w:hint="eastAsia"/>
          <w:sz w:val="24"/>
          <w:lang w:val="zh-CN"/>
        </w:rPr>
        <w:t>供应商：</w:t>
      </w:r>
    </w:p>
    <w:p w:rsidR="006E3477" w:rsidRDefault="00B95220">
      <w:pPr>
        <w:autoSpaceDE w:val="0"/>
        <w:autoSpaceDN w:val="0"/>
        <w:adjustRightInd w:val="0"/>
        <w:spacing w:line="600" w:lineRule="exact"/>
        <w:rPr>
          <w:rFonts w:ascii="宋体" w:hAnsi="宋体" w:cs="宋体"/>
          <w:sz w:val="24"/>
          <w:lang w:val="zh-CN"/>
        </w:rPr>
      </w:pPr>
      <w:r>
        <w:rPr>
          <w:rFonts w:ascii="宋体" w:hAnsi="宋体" w:cs="宋体" w:hint="eastAsia"/>
          <w:sz w:val="24"/>
          <w:lang w:val="zh-CN"/>
        </w:rPr>
        <w:t>项目编号：</w:t>
      </w:r>
      <w:r>
        <w:rPr>
          <w:rFonts w:ascii="宋体" w:hAnsi="宋体" w:cs="宋体" w:hint="eastAsia"/>
          <w:bCs/>
          <w:snapToGrid w:val="0"/>
          <w:sz w:val="24"/>
          <w:u w:val="single"/>
        </w:rPr>
        <w:t>HZHC-2025(A</w:t>
      </w:r>
      <w:proofErr w:type="gramStart"/>
      <w:r>
        <w:rPr>
          <w:rFonts w:ascii="宋体" w:hAnsi="宋体" w:cs="宋体" w:hint="eastAsia"/>
          <w:bCs/>
          <w:snapToGrid w:val="0"/>
          <w:sz w:val="24"/>
          <w:u w:val="single"/>
        </w:rPr>
        <w:t>)085</w:t>
      </w:r>
      <w:proofErr w:type="gramEnd"/>
    </w:p>
    <w:p w:rsidR="006E3477" w:rsidRDefault="00B95220">
      <w:pPr>
        <w:autoSpaceDE w:val="0"/>
        <w:autoSpaceDN w:val="0"/>
        <w:adjustRightInd w:val="0"/>
        <w:spacing w:line="600" w:lineRule="exact"/>
        <w:rPr>
          <w:rFonts w:ascii="宋体" w:hAnsi="宋体" w:cs="宋体"/>
          <w:sz w:val="24"/>
        </w:rPr>
      </w:pPr>
      <w:r>
        <w:rPr>
          <w:rFonts w:ascii="宋体" w:hAnsi="宋体" w:cs="宋体" w:hint="eastAsia"/>
          <w:sz w:val="24"/>
          <w:lang w:val="zh-CN"/>
        </w:rPr>
        <w:t>报价单位：</w:t>
      </w:r>
      <w:r>
        <w:rPr>
          <w:rFonts w:ascii="宋体" w:hAnsi="宋体" w:cs="宋体" w:hint="eastAsia"/>
          <w:sz w:val="24"/>
          <w:u w:val="single"/>
          <w:lang w:val="zh-CN"/>
        </w:rPr>
        <w:t>人民币（元）</w:t>
      </w:r>
    </w:p>
    <w:tbl>
      <w:tblPr>
        <w:tblW w:w="9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189"/>
        <w:gridCol w:w="6461"/>
      </w:tblGrid>
      <w:tr w:rsidR="006E3477">
        <w:trPr>
          <w:cantSplit/>
          <w:trHeight w:val="1870"/>
        </w:trPr>
        <w:tc>
          <w:tcPr>
            <w:tcW w:w="3189" w:type="dxa"/>
            <w:gridSpan w:val="2"/>
            <w:vAlign w:val="center"/>
          </w:tcPr>
          <w:p w:rsidR="006E3477" w:rsidRDefault="00B95220">
            <w:pPr>
              <w:spacing w:line="540" w:lineRule="exact"/>
              <w:jc w:val="center"/>
              <w:rPr>
                <w:rFonts w:ascii="宋体" w:hAnsi="宋体"/>
                <w:color w:val="000000"/>
                <w:sz w:val="24"/>
              </w:rPr>
            </w:pPr>
            <w:bookmarkStart w:id="57" w:name="OLE_LINK83"/>
            <w:r>
              <w:rPr>
                <w:rFonts w:ascii="宋体" w:hAnsi="宋体" w:hint="eastAsia"/>
                <w:color w:val="000000"/>
                <w:sz w:val="24"/>
              </w:rPr>
              <w:t>投标项目名称</w:t>
            </w:r>
          </w:p>
        </w:tc>
        <w:tc>
          <w:tcPr>
            <w:tcW w:w="6461" w:type="dxa"/>
            <w:vAlign w:val="center"/>
          </w:tcPr>
          <w:p w:rsidR="006E3477" w:rsidRDefault="006E3477">
            <w:pPr>
              <w:spacing w:line="540" w:lineRule="exact"/>
              <w:jc w:val="center"/>
              <w:rPr>
                <w:rFonts w:ascii="宋体" w:hAnsi="宋体"/>
                <w:color w:val="000000"/>
                <w:sz w:val="24"/>
              </w:rPr>
            </w:pPr>
          </w:p>
        </w:tc>
      </w:tr>
      <w:tr w:rsidR="006E3477">
        <w:trPr>
          <w:cantSplit/>
          <w:trHeight w:val="1711"/>
        </w:trPr>
        <w:tc>
          <w:tcPr>
            <w:tcW w:w="2000" w:type="dxa"/>
            <w:vMerge w:val="restart"/>
            <w:tcBorders>
              <w:top w:val="single" w:sz="4" w:space="0" w:color="auto"/>
            </w:tcBorders>
            <w:vAlign w:val="center"/>
          </w:tcPr>
          <w:p w:rsidR="006E3477" w:rsidRDefault="00B95220">
            <w:pPr>
              <w:spacing w:line="540" w:lineRule="exact"/>
              <w:jc w:val="center"/>
              <w:rPr>
                <w:rFonts w:ascii="宋体" w:hAnsi="宋体"/>
                <w:color w:val="000000"/>
                <w:sz w:val="24"/>
              </w:rPr>
            </w:pPr>
            <w:r>
              <w:rPr>
                <w:rFonts w:ascii="宋体" w:hAnsi="宋体" w:cs="宋体" w:hint="eastAsia"/>
                <w:sz w:val="24"/>
              </w:rPr>
              <w:t>磋商总价</w:t>
            </w:r>
          </w:p>
          <w:p w:rsidR="006E3477" w:rsidRDefault="00B95220">
            <w:pPr>
              <w:spacing w:line="540" w:lineRule="exact"/>
              <w:jc w:val="center"/>
              <w:rPr>
                <w:rFonts w:ascii="宋体" w:hAnsi="宋体"/>
                <w:color w:val="000000"/>
                <w:sz w:val="24"/>
              </w:rPr>
            </w:pPr>
            <w:r>
              <w:rPr>
                <w:rFonts w:ascii="宋体" w:hAnsi="宋体" w:hint="eastAsia"/>
                <w:color w:val="000000"/>
                <w:sz w:val="24"/>
              </w:rPr>
              <w:t>（人民币）</w:t>
            </w:r>
          </w:p>
        </w:tc>
        <w:tc>
          <w:tcPr>
            <w:tcW w:w="1189" w:type="dxa"/>
            <w:tcBorders>
              <w:top w:val="single" w:sz="4" w:space="0" w:color="auto"/>
              <w:bottom w:val="single" w:sz="4" w:space="0" w:color="auto"/>
            </w:tcBorders>
            <w:vAlign w:val="center"/>
          </w:tcPr>
          <w:p w:rsidR="006E3477" w:rsidRDefault="00B95220">
            <w:pPr>
              <w:widowControl/>
              <w:spacing w:line="540" w:lineRule="exact"/>
              <w:jc w:val="center"/>
              <w:rPr>
                <w:rFonts w:ascii="宋体" w:hAnsi="宋体"/>
                <w:color w:val="000000"/>
                <w:sz w:val="24"/>
              </w:rPr>
            </w:pPr>
            <w:r>
              <w:rPr>
                <w:rFonts w:ascii="宋体" w:hAnsi="宋体" w:hint="eastAsia"/>
                <w:color w:val="000000"/>
                <w:sz w:val="24"/>
              </w:rPr>
              <w:t>小写</w:t>
            </w:r>
          </w:p>
        </w:tc>
        <w:tc>
          <w:tcPr>
            <w:tcW w:w="6461" w:type="dxa"/>
            <w:vAlign w:val="center"/>
          </w:tcPr>
          <w:p w:rsidR="006E3477" w:rsidRDefault="006E3477">
            <w:pPr>
              <w:spacing w:line="540" w:lineRule="exact"/>
              <w:jc w:val="center"/>
              <w:rPr>
                <w:rFonts w:ascii="宋体" w:hAnsi="宋体"/>
                <w:color w:val="000000"/>
                <w:sz w:val="24"/>
              </w:rPr>
            </w:pPr>
          </w:p>
        </w:tc>
      </w:tr>
      <w:tr w:rsidR="006E3477">
        <w:trPr>
          <w:cantSplit/>
          <w:trHeight w:val="1711"/>
        </w:trPr>
        <w:tc>
          <w:tcPr>
            <w:tcW w:w="2000" w:type="dxa"/>
            <w:vMerge/>
            <w:vAlign w:val="center"/>
          </w:tcPr>
          <w:p w:rsidR="006E3477" w:rsidRDefault="006E3477">
            <w:pPr>
              <w:spacing w:line="540" w:lineRule="exact"/>
              <w:jc w:val="center"/>
              <w:rPr>
                <w:rFonts w:ascii="宋体" w:hAnsi="宋体"/>
                <w:color w:val="000000"/>
                <w:sz w:val="24"/>
              </w:rPr>
            </w:pPr>
          </w:p>
        </w:tc>
        <w:tc>
          <w:tcPr>
            <w:tcW w:w="1189" w:type="dxa"/>
            <w:tcBorders>
              <w:top w:val="single" w:sz="4" w:space="0" w:color="auto"/>
              <w:bottom w:val="single" w:sz="4" w:space="0" w:color="auto"/>
            </w:tcBorders>
            <w:vAlign w:val="center"/>
          </w:tcPr>
          <w:p w:rsidR="006E3477" w:rsidRDefault="00B95220">
            <w:pPr>
              <w:spacing w:line="540" w:lineRule="exact"/>
              <w:jc w:val="center"/>
              <w:rPr>
                <w:rFonts w:ascii="宋体" w:hAnsi="宋体"/>
                <w:color w:val="000000"/>
                <w:sz w:val="24"/>
              </w:rPr>
            </w:pPr>
            <w:r>
              <w:rPr>
                <w:rFonts w:ascii="宋体" w:hAnsi="宋体" w:hint="eastAsia"/>
                <w:color w:val="000000"/>
                <w:sz w:val="24"/>
              </w:rPr>
              <w:t>大写</w:t>
            </w:r>
          </w:p>
        </w:tc>
        <w:tc>
          <w:tcPr>
            <w:tcW w:w="6461" w:type="dxa"/>
            <w:vAlign w:val="center"/>
          </w:tcPr>
          <w:p w:rsidR="006E3477" w:rsidRDefault="006E3477">
            <w:pPr>
              <w:spacing w:line="540" w:lineRule="exact"/>
              <w:jc w:val="center"/>
              <w:rPr>
                <w:rFonts w:ascii="宋体" w:hAnsi="宋体"/>
                <w:color w:val="000000"/>
                <w:sz w:val="24"/>
              </w:rPr>
            </w:pPr>
          </w:p>
        </w:tc>
      </w:tr>
    </w:tbl>
    <w:bookmarkEnd w:id="57"/>
    <w:p w:rsidR="006E3477" w:rsidRDefault="00B95220">
      <w:pPr>
        <w:pStyle w:val="ab"/>
        <w:spacing w:before="156" w:after="156" w:line="480" w:lineRule="exact"/>
        <w:ind w:firstLineChars="200" w:firstLine="482"/>
        <w:rPr>
          <w:rFonts w:hAnsi="宋体" w:cs="宋体"/>
          <w:b/>
        </w:rPr>
      </w:pPr>
      <w:r>
        <w:rPr>
          <w:rFonts w:hAnsi="宋体" w:cs="宋体" w:hint="eastAsia"/>
          <w:b/>
        </w:rPr>
        <w:t>注：▲1、报价一经涂改，应在涂改处加盖单位公章或者由法定代表人或授权委托人签字或盖章，否则其投标作无效标处理。</w:t>
      </w:r>
    </w:p>
    <w:p w:rsidR="006E3477" w:rsidRDefault="00B95220">
      <w:pPr>
        <w:pStyle w:val="ab"/>
        <w:spacing w:before="156" w:after="156" w:line="480" w:lineRule="exact"/>
        <w:ind w:firstLineChars="200" w:firstLine="482"/>
        <w:rPr>
          <w:rFonts w:hAnsi="宋体" w:cs="宋体"/>
          <w:b/>
        </w:rPr>
      </w:pPr>
      <w:r>
        <w:rPr>
          <w:rFonts w:hAnsi="宋体" w:cs="宋体" w:hint="eastAsia"/>
          <w:b/>
        </w:rPr>
        <w:t>▲2、投标费用包括项目实施所需的人工费、设备、招标代理服务费、制作标书费、税费及其他一切费用。</w:t>
      </w:r>
    </w:p>
    <w:p w:rsidR="006E3477" w:rsidRDefault="00B95220">
      <w:pPr>
        <w:pStyle w:val="ab"/>
        <w:spacing w:before="156" w:after="156" w:line="480" w:lineRule="exact"/>
        <w:ind w:firstLineChars="200" w:firstLine="482"/>
        <w:rPr>
          <w:rFonts w:hAnsi="宋体" w:cs="宋体"/>
          <w:b/>
        </w:rPr>
      </w:pPr>
      <w:r>
        <w:rPr>
          <w:rFonts w:hAnsi="宋体" w:cs="宋体" w:hint="eastAsia"/>
          <w:b/>
        </w:rPr>
        <w:t>▲3、以上报价应与“磋商报价明细表”中的“磋商总价”相一致</w:t>
      </w:r>
    </w:p>
    <w:p w:rsidR="006E3477" w:rsidRDefault="00B95220">
      <w:pPr>
        <w:pStyle w:val="ab"/>
        <w:spacing w:before="156" w:after="156" w:line="480" w:lineRule="exact"/>
        <w:ind w:firstLineChars="200" w:firstLine="482"/>
        <w:rPr>
          <w:rFonts w:hAnsi="宋体" w:cs="宋体"/>
          <w:b/>
        </w:rPr>
      </w:pPr>
      <w:r>
        <w:rPr>
          <w:rFonts w:hAnsi="宋体" w:cs="宋体" w:hint="eastAsia"/>
          <w:b/>
        </w:rPr>
        <w:t>▲4、不提供此表格的将视为没有实质性响应磋商文件。</w:t>
      </w:r>
    </w:p>
    <w:p w:rsidR="006E3477" w:rsidRDefault="006E3477">
      <w:pPr>
        <w:spacing w:line="360" w:lineRule="auto"/>
        <w:rPr>
          <w:rFonts w:ascii="宋体" w:hAnsi="宋体" w:cs="宋体"/>
          <w:sz w:val="24"/>
        </w:rPr>
      </w:pPr>
    </w:p>
    <w:p w:rsidR="006E3477" w:rsidRDefault="00B95220">
      <w:pPr>
        <w:spacing w:line="360" w:lineRule="auto"/>
        <w:rPr>
          <w:rFonts w:ascii="宋体" w:hAnsi="宋体" w:cs="宋体"/>
          <w:sz w:val="24"/>
        </w:rPr>
      </w:pPr>
      <w:r>
        <w:rPr>
          <w:rFonts w:ascii="宋体" w:hAnsi="宋体" w:cs="宋体" w:hint="eastAsia"/>
          <w:sz w:val="24"/>
        </w:rPr>
        <w:t>法定代表人或其授权代理人签字或盖章：</w:t>
      </w:r>
    </w:p>
    <w:p w:rsidR="006E3477" w:rsidRDefault="00B95220">
      <w:pPr>
        <w:spacing w:line="360" w:lineRule="auto"/>
        <w:rPr>
          <w:rFonts w:ascii="宋体" w:hAnsi="宋体" w:cs="宋体"/>
          <w:sz w:val="24"/>
        </w:rPr>
      </w:pPr>
      <w:r>
        <w:rPr>
          <w:rFonts w:ascii="宋体" w:hAnsi="宋体" w:cs="宋体" w:hint="eastAsia"/>
          <w:sz w:val="24"/>
        </w:rPr>
        <w:t>日期：年月日</w:t>
      </w:r>
    </w:p>
    <w:p w:rsidR="006E3477" w:rsidRDefault="006E3477">
      <w:pPr>
        <w:spacing w:line="360" w:lineRule="auto"/>
        <w:rPr>
          <w:rFonts w:ascii="宋体" w:hAnsi="宋体" w:cs="宋体"/>
          <w:b/>
          <w:sz w:val="32"/>
          <w:szCs w:val="32"/>
        </w:rPr>
      </w:pPr>
    </w:p>
    <w:p w:rsidR="006E3477" w:rsidRDefault="00B95220">
      <w:pPr>
        <w:spacing w:line="360" w:lineRule="auto"/>
        <w:jc w:val="center"/>
        <w:rPr>
          <w:rFonts w:ascii="宋体" w:hAnsi="宋体" w:cs="宋体"/>
          <w:sz w:val="32"/>
          <w:szCs w:val="32"/>
        </w:rPr>
      </w:pPr>
      <w:r>
        <w:rPr>
          <w:rFonts w:ascii="宋体" w:hAnsi="宋体" w:cs="宋体" w:hint="eastAsia"/>
          <w:b/>
          <w:sz w:val="32"/>
          <w:szCs w:val="32"/>
        </w:rPr>
        <w:t>报价组成分析表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745"/>
        <w:gridCol w:w="1198"/>
        <w:gridCol w:w="1259"/>
        <w:gridCol w:w="1320"/>
        <w:gridCol w:w="2056"/>
      </w:tblGrid>
      <w:tr w:rsidR="006E3477">
        <w:trPr>
          <w:trHeight w:val="756"/>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lastRenderedPageBreak/>
              <w:t>序号</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名称</w:t>
            </w: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详细说明</w:t>
            </w: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单价</w:t>
            </w: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数量</w:t>
            </w: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合计（元）</w:t>
            </w:r>
          </w:p>
        </w:tc>
      </w:tr>
      <w:tr w:rsidR="006E3477">
        <w:trPr>
          <w:trHeight w:val="605"/>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675"/>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2</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5"/>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3</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666"/>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4</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26"/>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5</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3"/>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6</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5"/>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7</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8</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9</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10</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11</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12</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13</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trHeight w:val="531"/>
          <w:jc w:val="center"/>
        </w:trPr>
        <w:tc>
          <w:tcPr>
            <w:tcW w:w="854" w:type="dxa"/>
            <w:tcBorders>
              <w:top w:val="single" w:sz="4" w:space="0" w:color="auto"/>
              <w:left w:val="single" w:sz="4" w:space="0" w:color="auto"/>
              <w:bottom w:val="single" w:sz="4" w:space="0" w:color="auto"/>
              <w:right w:val="single" w:sz="4" w:space="0" w:color="auto"/>
            </w:tcBorders>
            <w:vAlign w:val="center"/>
          </w:tcPr>
          <w:p w:rsidR="006E3477" w:rsidRDefault="00B95220">
            <w:pPr>
              <w:spacing w:after="50"/>
              <w:jc w:val="center"/>
              <w:rPr>
                <w:rFonts w:ascii="宋体" w:hAnsi="宋体"/>
                <w:color w:val="000000"/>
                <w:szCs w:val="21"/>
              </w:rPr>
            </w:pPr>
            <w:r>
              <w:rPr>
                <w:rFonts w:ascii="宋体" w:hAnsi="宋体" w:hint="eastAsia"/>
                <w:color w:val="000000"/>
                <w:szCs w:val="21"/>
              </w:rPr>
              <w:t>14</w:t>
            </w:r>
          </w:p>
        </w:tc>
        <w:tc>
          <w:tcPr>
            <w:tcW w:w="2745" w:type="dxa"/>
            <w:tcBorders>
              <w:top w:val="single" w:sz="4" w:space="0" w:color="auto"/>
              <w:left w:val="single" w:sz="4" w:space="0" w:color="auto"/>
              <w:bottom w:val="single" w:sz="4" w:space="0" w:color="auto"/>
              <w:right w:val="single" w:sz="4" w:space="0" w:color="auto"/>
            </w:tcBorders>
            <w:vAlign w:val="center"/>
          </w:tcPr>
          <w:p w:rsidR="006E3477" w:rsidRDefault="006E3477">
            <w:pPr>
              <w:spacing w:after="50"/>
              <w:jc w:val="center"/>
              <w:rPr>
                <w:rFonts w:ascii="宋体" w:hAnsi="宋体"/>
                <w:color w:val="00000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6E3477" w:rsidRDefault="006E3477">
            <w:pPr>
              <w:spacing w:line="360" w:lineRule="auto"/>
              <w:jc w:val="center"/>
              <w:rPr>
                <w:sz w:val="24"/>
              </w:rPr>
            </w:pPr>
          </w:p>
        </w:tc>
      </w:tr>
      <w:tr w:rsidR="006E3477">
        <w:trPr>
          <w:cantSplit/>
          <w:trHeight w:val="916"/>
          <w:jc w:val="center"/>
        </w:trPr>
        <w:tc>
          <w:tcPr>
            <w:tcW w:w="9432" w:type="dxa"/>
            <w:gridSpan w:val="6"/>
            <w:tcBorders>
              <w:top w:val="single" w:sz="4" w:space="0" w:color="auto"/>
              <w:left w:val="single" w:sz="4" w:space="0" w:color="auto"/>
              <w:bottom w:val="single" w:sz="4" w:space="0" w:color="auto"/>
              <w:right w:val="single" w:sz="4" w:space="0" w:color="auto"/>
            </w:tcBorders>
            <w:vAlign w:val="center"/>
          </w:tcPr>
          <w:p w:rsidR="006E3477" w:rsidRDefault="00B95220">
            <w:pPr>
              <w:spacing w:line="360" w:lineRule="auto"/>
              <w:jc w:val="center"/>
              <w:rPr>
                <w:sz w:val="24"/>
              </w:rPr>
            </w:pPr>
            <w:r>
              <w:rPr>
                <w:rFonts w:hint="eastAsia"/>
                <w:sz w:val="24"/>
              </w:rPr>
              <w:t>总价：人民币元（￥）</w:t>
            </w:r>
          </w:p>
        </w:tc>
      </w:tr>
    </w:tbl>
    <w:p w:rsidR="006E3477" w:rsidRDefault="006E3477">
      <w:pPr>
        <w:autoSpaceDE w:val="0"/>
        <w:autoSpaceDN w:val="0"/>
        <w:adjustRightInd w:val="0"/>
        <w:spacing w:line="360" w:lineRule="auto"/>
        <w:ind w:right="480" w:firstLineChars="1750" w:firstLine="4200"/>
        <w:jc w:val="right"/>
        <w:rPr>
          <w:rFonts w:ascii="宋体" w:hAnsi="宋体" w:cs="宋体"/>
          <w:sz w:val="24"/>
        </w:rPr>
      </w:pPr>
    </w:p>
    <w:p w:rsidR="006E3477" w:rsidRDefault="00B95220">
      <w:pPr>
        <w:autoSpaceDE w:val="0"/>
        <w:autoSpaceDN w:val="0"/>
        <w:adjustRightInd w:val="0"/>
        <w:spacing w:line="360" w:lineRule="auto"/>
        <w:ind w:right="480" w:firstLineChars="1750" w:firstLine="4200"/>
        <w:jc w:val="right"/>
        <w:rPr>
          <w:rFonts w:ascii="宋体" w:hAnsi="宋体" w:cs="宋体"/>
          <w:kern w:val="0"/>
          <w:sz w:val="24"/>
        </w:rPr>
      </w:pPr>
      <w:r>
        <w:rPr>
          <w:rFonts w:ascii="宋体" w:hAnsi="宋体" w:cs="宋体" w:hint="eastAsia"/>
          <w:kern w:val="0"/>
          <w:sz w:val="24"/>
          <w:lang w:val="zh-CN"/>
        </w:rPr>
        <w:t>供应商名称（公章）：</w:t>
      </w:r>
    </w:p>
    <w:p w:rsidR="006E3477" w:rsidRDefault="00B95220">
      <w:pPr>
        <w:autoSpaceDE w:val="0"/>
        <w:autoSpaceDN w:val="0"/>
        <w:adjustRightInd w:val="0"/>
        <w:spacing w:line="360" w:lineRule="auto"/>
        <w:jc w:val="right"/>
        <w:rPr>
          <w:rFonts w:ascii="宋体" w:hAnsi="宋体" w:cs="宋体"/>
          <w:kern w:val="0"/>
          <w:sz w:val="24"/>
        </w:rPr>
      </w:pPr>
      <w:r>
        <w:rPr>
          <w:rFonts w:ascii="宋体" w:hAnsi="宋体" w:cs="宋体" w:hint="eastAsia"/>
          <w:sz w:val="24"/>
        </w:rPr>
        <w:t>法定代表人或授权委托人</w:t>
      </w:r>
      <w:r>
        <w:rPr>
          <w:rFonts w:ascii="宋体" w:hAnsi="宋体" w:cs="宋体" w:hint="eastAsia"/>
          <w:kern w:val="0"/>
          <w:sz w:val="24"/>
          <w:lang w:val="zh-CN"/>
        </w:rPr>
        <w:t>（签字）：</w:t>
      </w:r>
    </w:p>
    <w:p w:rsidR="006E3477" w:rsidRDefault="00B95220">
      <w:pPr>
        <w:spacing w:line="360" w:lineRule="auto"/>
        <w:jc w:val="right"/>
        <w:rPr>
          <w:rFonts w:ascii="宋体" w:hAnsi="宋体" w:cs="宋体"/>
          <w:kern w:val="0"/>
          <w:sz w:val="24"/>
          <w:lang w:val="zh-CN"/>
        </w:rPr>
      </w:pPr>
      <w:r>
        <w:rPr>
          <w:rFonts w:ascii="宋体" w:hAnsi="宋体" w:cs="宋体" w:hint="eastAsia"/>
          <w:kern w:val="0"/>
          <w:sz w:val="24"/>
          <w:lang w:val="zh-CN"/>
        </w:rPr>
        <w:t xml:space="preserve">                      日期：    年  月   日</w:t>
      </w:r>
    </w:p>
    <w:p w:rsidR="006E3477" w:rsidRDefault="006E3477">
      <w:pPr>
        <w:spacing w:line="360" w:lineRule="auto"/>
        <w:rPr>
          <w:rFonts w:ascii="宋体" w:hAnsi="宋体" w:cs="宋体"/>
          <w:sz w:val="24"/>
        </w:rPr>
      </w:pPr>
    </w:p>
    <w:p w:rsidR="006E3477" w:rsidRDefault="006E3477">
      <w:pPr>
        <w:spacing w:line="360" w:lineRule="auto"/>
        <w:rPr>
          <w:rFonts w:ascii="宋体" w:hAnsi="宋体" w:cs="宋体"/>
          <w:b/>
          <w:bCs/>
          <w:sz w:val="28"/>
          <w:szCs w:val="28"/>
        </w:rPr>
      </w:pPr>
    </w:p>
    <w:p w:rsidR="006E3477" w:rsidRDefault="00B95220">
      <w:pPr>
        <w:pStyle w:val="1"/>
        <w:spacing w:before="162"/>
        <w:jc w:val="center"/>
        <w:rPr>
          <w:sz w:val="28"/>
          <w:szCs w:val="28"/>
        </w:rPr>
      </w:pPr>
      <w:r>
        <w:rPr>
          <w:sz w:val="28"/>
          <w:szCs w:val="28"/>
        </w:rPr>
        <w:lastRenderedPageBreak/>
        <w:t>中小企业声明函（</w:t>
      </w:r>
      <w:r>
        <w:rPr>
          <w:rFonts w:hint="eastAsia"/>
          <w:sz w:val="28"/>
          <w:szCs w:val="28"/>
        </w:rPr>
        <w:t>服务</w:t>
      </w:r>
      <w:r>
        <w:rPr>
          <w:sz w:val="28"/>
          <w:szCs w:val="28"/>
        </w:rPr>
        <w:t>）</w:t>
      </w:r>
    </w:p>
    <w:p w:rsidR="006E3477" w:rsidRDefault="00B95220">
      <w:pPr>
        <w:spacing w:line="520" w:lineRule="exact"/>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E3477" w:rsidRDefault="00B95220">
      <w:pPr>
        <w:spacing w:line="520" w:lineRule="exact"/>
        <w:rPr>
          <w:rFonts w:ascii="宋体" w:hAnsi="宋体" w:cs="宋体"/>
          <w:sz w:val="24"/>
        </w:rPr>
      </w:pPr>
      <w:r>
        <w:rPr>
          <w:rFonts w:ascii="宋体" w:hAnsi="宋体" w:cs="宋体" w:hint="eastAsia"/>
          <w:sz w:val="24"/>
        </w:rPr>
        <w:t xml:space="preserve">    1.</w:t>
      </w:r>
      <w:r>
        <w:rPr>
          <w:rFonts w:ascii="宋体" w:hAnsi="宋体" w:cs="宋体" w:hint="eastAsia"/>
          <w:sz w:val="24"/>
          <w:u w:val="single"/>
        </w:rPr>
        <w:t xml:space="preserve">（标的名称） </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 xml:space="preserve"> 行业；承建（承接）企业为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6E3477" w:rsidRDefault="00B95220">
      <w:pPr>
        <w:spacing w:line="520" w:lineRule="exact"/>
        <w:rPr>
          <w:rFonts w:ascii="宋体" w:hAnsi="宋体" w:cs="宋体"/>
          <w:sz w:val="24"/>
        </w:rPr>
      </w:pPr>
      <w:r>
        <w:rPr>
          <w:rFonts w:ascii="宋体" w:hAnsi="宋体" w:cs="宋体" w:hint="eastAsia"/>
          <w:sz w:val="24"/>
        </w:rPr>
        <w:t xml:space="preserve">    2.</w:t>
      </w:r>
      <w:r>
        <w:rPr>
          <w:rFonts w:ascii="宋体" w:hAnsi="宋体" w:cs="宋体" w:hint="eastAsia"/>
          <w:sz w:val="24"/>
          <w:u w:val="single"/>
        </w:rPr>
        <w:t xml:space="preserve">（标的名称）     </w:t>
      </w:r>
      <w:r>
        <w:rPr>
          <w:rFonts w:ascii="宋体" w:hAnsi="宋体" w:cs="宋体" w:hint="eastAsia"/>
          <w:sz w:val="24"/>
        </w:rPr>
        <w:t xml:space="preserve">， 属于 </w:t>
      </w:r>
      <w:r>
        <w:rPr>
          <w:rFonts w:ascii="宋体" w:hAnsi="宋体" w:cs="宋体" w:hint="eastAsia"/>
          <w:sz w:val="24"/>
          <w:u w:val="single"/>
        </w:rPr>
        <w:t xml:space="preserve">（采购文件中明确的所属行业 ） </w:t>
      </w:r>
      <w:r>
        <w:rPr>
          <w:rFonts w:ascii="宋体" w:hAnsi="宋体" w:cs="宋体" w:hint="eastAsia"/>
          <w:sz w:val="24"/>
        </w:rPr>
        <w:t>行业；承建（承接）企业为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6E3477" w:rsidRDefault="00B95220">
      <w:pPr>
        <w:spacing w:line="520" w:lineRule="exact"/>
        <w:rPr>
          <w:rFonts w:ascii="宋体" w:hAnsi="宋体" w:cs="宋体"/>
          <w:sz w:val="24"/>
        </w:rPr>
      </w:pPr>
      <w:r>
        <w:rPr>
          <w:rFonts w:ascii="宋体" w:hAnsi="宋体" w:cs="宋体" w:hint="eastAsia"/>
          <w:sz w:val="24"/>
        </w:rPr>
        <w:t xml:space="preserve">    ……</w:t>
      </w:r>
      <w:proofErr w:type="gramStart"/>
      <w:r>
        <w:rPr>
          <w:rFonts w:ascii="宋体" w:hAnsi="宋体" w:cs="宋体"/>
          <w:sz w:val="24"/>
        </w:rPr>
        <w:t>…</w:t>
      </w:r>
      <w:proofErr w:type="gramEnd"/>
    </w:p>
    <w:p w:rsidR="006E3477" w:rsidRDefault="00B95220">
      <w:pPr>
        <w:spacing w:line="520" w:lineRule="exact"/>
        <w:rPr>
          <w:rFonts w:ascii="宋体" w:hAnsi="宋体" w:cs="宋体"/>
          <w:sz w:val="24"/>
        </w:rPr>
      </w:pPr>
      <w:r>
        <w:rPr>
          <w:rFonts w:ascii="宋体" w:hAnsi="宋体" w:cs="宋体" w:hint="eastAsia"/>
          <w:sz w:val="24"/>
        </w:rPr>
        <w:t xml:space="preserve">    以上企业，不属于大企业的分支机构，不存在控股股东为大企业的情形，也不存在与大企业的负责人为同一人的情形。</w:t>
      </w:r>
    </w:p>
    <w:p w:rsidR="006E3477" w:rsidRDefault="00B95220">
      <w:pPr>
        <w:spacing w:line="52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6E3477" w:rsidRDefault="00B95220">
      <w:pPr>
        <w:spacing w:line="520" w:lineRule="exact"/>
        <w:ind w:firstLineChars="200" w:firstLine="482"/>
        <w:rPr>
          <w:rFonts w:ascii="宋体" w:hAnsi="宋体" w:cs="宋体"/>
          <w:b/>
          <w:color w:val="FF0000"/>
          <w:sz w:val="24"/>
        </w:rPr>
      </w:pPr>
      <w:r>
        <w:rPr>
          <w:rFonts w:ascii="宋体" w:hAnsi="宋体" w:cs="宋体" w:hint="eastAsia"/>
          <w:b/>
          <w:color w:val="FF0000"/>
          <w:sz w:val="24"/>
        </w:rPr>
        <w:t>此声明函需如实填写，内容完整，如有缺项、漏项的作为不提供处理。</w:t>
      </w:r>
    </w:p>
    <w:p w:rsidR="006E3477" w:rsidRDefault="006E3477">
      <w:pPr>
        <w:spacing w:line="520" w:lineRule="exact"/>
        <w:ind w:firstLineChars="200" w:firstLine="480"/>
        <w:rPr>
          <w:rFonts w:ascii="宋体" w:hAnsi="宋体" w:cs="宋体"/>
          <w:sz w:val="24"/>
        </w:rPr>
      </w:pPr>
    </w:p>
    <w:p w:rsidR="006E3477" w:rsidRDefault="00B95220">
      <w:pPr>
        <w:spacing w:line="500" w:lineRule="exact"/>
        <w:ind w:firstLineChars="150" w:firstLine="360"/>
        <w:rPr>
          <w:rFonts w:ascii="宋体" w:hAnsi="宋体" w:cs="宋体"/>
          <w:sz w:val="24"/>
        </w:rPr>
      </w:pPr>
      <w:r>
        <w:rPr>
          <w:rFonts w:ascii="宋体" w:hAnsi="宋体" w:cs="宋体" w:hint="eastAsia"/>
          <w:sz w:val="24"/>
        </w:rPr>
        <w:t>供应商名称(盖章) :</w:t>
      </w:r>
    </w:p>
    <w:p w:rsidR="006E3477" w:rsidRDefault="00B95220">
      <w:pPr>
        <w:spacing w:line="600" w:lineRule="exact"/>
        <w:ind w:firstLineChars="150" w:firstLine="360"/>
        <w:rPr>
          <w:rFonts w:ascii="宋体" w:hAnsi="宋体" w:cs="宋体"/>
          <w:sz w:val="24"/>
        </w:rPr>
      </w:pPr>
      <w:r>
        <w:rPr>
          <w:rFonts w:ascii="宋体" w:hAnsi="宋体" w:cs="宋体" w:hint="eastAsia"/>
          <w:sz w:val="24"/>
        </w:rPr>
        <w:t>日期:  年  月   日</w:t>
      </w:r>
    </w:p>
    <w:p w:rsidR="006E3477" w:rsidRDefault="006E3477">
      <w:pPr>
        <w:spacing w:line="600" w:lineRule="exact"/>
        <w:rPr>
          <w:rFonts w:ascii="宋体" w:hAnsi="宋体" w:cs="宋体"/>
          <w:sz w:val="24"/>
        </w:rPr>
      </w:pPr>
    </w:p>
    <w:p w:rsidR="006E3477" w:rsidRDefault="006E3477">
      <w:pPr>
        <w:spacing w:line="360" w:lineRule="auto"/>
        <w:rPr>
          <w:rFonts w:ascii="宋体" w:hAnsi="宋体" w:cs="宋体"/>
          <w:b/>
          <w:bCs/>
          <w:sz w:val="28"/>
          <w:szCs w:val="28"/>
        </w:rPr>
      </w:pPr>
    </w:p>
    <w:p w:rsidR="006E3477" w:rsidRDefault="006E3477">
      <w:pPr>
        <w:spacing w:line="360" w:lineRule="auto"/>
        <w:jc w:val="center"/>
        <w:rPr>
          <w:rFonts w:ascii="宋体" w:hAnsi="宋体" w:cs="宋体"/>
          <w:b/>
          <w:bCs/>
          <w:sz w:val="28"/>
          <w:szCs w:val="28"/>
        </w:rPr>
      </w:pPr>
    </w:p>
    <w:p w:rsidR="006E3477" w:rsidRDefault="006E3477">
      <w:pPr>
        <w:spacing w:line="360" w:lineRule="auto"/>
        <w:jc w:val="center"/>
        <w:rPr>
          <w:rFonts w:ascii="宋体" w:hAnsi="宋体" w:cs="宋体"/>
          <w:szCs w:val="21"/>
        </w:rPr>
      </w:pPr>
    </w:p>
    <w:p w:rsidR="006E3477" w:rsidRDefault="00B95220">
      <w:pPr>
        <w:spacing w:line="360" w:lineRule="auto"/>
        <w:jc w:val="center"/>
        <w:rPr>
          <w:rFonts w:ascii="宋体" w:hAnsi="宋体" w:cs="宋体"/>
          <w:b/>
          <w:bCs/>
          <w:sz w:val="28"/>
          <w:szCs w:val="28"/>
        </w:rPr>
      </w:pPr>
      <w:r>
        <w:rPr>
          <w:rFonts w:ascii="宋体" w:hAnsi="宋体" w:cs="宋体" w:hint="eastAsia"/>
          <w:szCs w:val="21"/>
        </w:rPr>
        <w:t>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6E3477" w:rsidRDefault="00B95220">
      <w:pPr>
        <w:spacing w:line="360" w:lineRule="auto"/>
        <w:jc w:val="center"/>
        <w:rPr>
          <w:rFonts w:ascii="宋体" w:hAnsi="宋体" w:cs="宋体"/>
          <w:b/>
          <w:bCs/>
          <w:sz w:val="28"/>
          <w:szCs w:val="28"/>
        </w:rPr>
      </w:pPr>
      <w:r>
        <w:rPr>
          <w:rFonts w:ascii="宋体" w:hAnsi="宋体" w:cs="宋体" w:hint="eastAsia"/>
          <w:b/>
          <w:bCs/>
          <w:sz w:val="28"/>
          <w:szCs w:val="28"/>
        </w:rPr>
        <w:lastRenderedPageBreak/>
        <w:t>监狱企业声明函</w:t>
      </w:r>
    </w:p>
    <w:p w:rsidR="006E3477" w:rsidRDefault="00B95220">
      <w:pPr>
        <w:spacing w:line="600" w:lineRule="exact"/>
        <w:jc w:val="center"/>
        <w:rPr>
          <w:rFonts w:ascii="宋体" w:hAnsi="宋体" w:cs="宋体"/>
          <w:sz w:val="24"/>
        </w:rPr>
      </w:pPr>
      <w:r>
        <w:rPr>
          <w:rFonts w:ascii="宋体" w:hAnsi="宋体" w:cs="宋体" w:hint="eastAsia"/>
          <w:sz w:val="24"/>
        </w:rPr>
        <w:t>【非监狱企业的不用提供】</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本企业郑重声明，根据《关于政府采购支持监狱企业发展有关间想的通知》(财库[2014]68号）的规定，本企业为监狱企业。</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根据上述标准，我企业属于监狱企业的理由为:</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本企业为参加(项目名称:) (项目编号:)采购活动提供本企业的产品。</w:t>
      </w:r>
    </w:p>
    <w:p w:rsidR="006E3477" w:rsidRDefault="00B95220">
      <w:pPr>
        <w:spacing w:line="600" w:lineRule="exact"/>
        <w:ind w:firstLineChars="150" w:firstLine="360"/>
        <w:rPr>
          <w:rFonts w:ascii="宋体" w:hAnsi="宋体" w:cs="宋体"/>
          <w:sz w:val="24"/>
        </w:rPr>
      </w:pPr>
      <w:r>
        <w:rPr>
          <w:rFonts w:ascii="宋体" w:hAnsi="宋体" w:cs="宋体" w:hint="eastAsia"/>
          <w:sz w:val="24"/>
        </w:rPr>
        <w:t>本企业对上述声明的真实性负责。如有虚假，将依法承担相应责任。</w:t>
      </w:r>
    </w:p>
    <w:p w:rsidR="006E3477" w:rsidRDefault="006E3477">
      <w:pPr>
        <w:spacing w:line="600" w:lineRule="exact"/>
        <w:rPr>
          <w:rFonts w:ascii="宋体" w:hAnsi="宋体" w:cs="宋体"/>
          <w:sz w:val="24"/>
        </w:rPr>
      </w:pPr>
    </w:p>
    <w:p w:rsidR="006E3477" w:rsidRDefault="006E3477">
      <w:pPr>
        <w:spacing w:line="600" w:lineRule="exact"/>
        <w:rPr>
          <w:rFonts w:ascii="宋体" w:hAnsi="宋体" w:cs="宋体"/>
          <w:sz w:val="24"/>
        </w:rPr>
      </w:pPr>
    </w:p>
    <w:p w:rsidR="006E3477" w:rsidRDefault="00B95220">
      <w:pPr>
        <w:spacing w:line="600" w:lineRule="exact"/>
        <w:ind w:firstLineChars="150" w:firstLine="360"/>
        <w:rPr>
          <w:rFonts w:ascii="宋体" w:hAnsi="宋体" w:cs="宋体"/>
          <w:sz w:val="24"/>
        </w:rPr>
      </w:pPr>
      <w:r>
        <w:rPr>
          <w:rFonts w:ascii="宋体" w:hAnsi="宋体" w:cs="宋体" w:hint="eastAsia"/>
          <w:sz w:val="24"/>
        </w:rPr>
        <w:t>供应商名称(盖章) :</w:t>
      </w:r>
    </w:p>
    <w:p w:rsidR="006E3477" w:rsidRDefault="00B95220">
      <w:pPr>
        <w:spacing w:line="600" w:lineRule="exact"/>
        <w:ind w:firstLineChars="150" w:firstLine="360"/>
        <w:rPr>
          <w:rFonts w:ascii="宋体" w:hAnsi="宋体" w:cs="宋体"/>
          <w:sz w:val="24"/>
        </w:rPr>
      </w:pPr>
      <w:r>
        <w:rPr>
          <w:rFonts w:ascii="宋体" w:hAnsi="宋体" w:cs="宋体" w:hint="eastAsia"/>
          <w:sz w:val="24"/>
        </w:rPr>
        <w:t>日期:  年  月   日</w:t>
      </w:r>
    </w:p>
    <w:p w:rsidR="006E3477" w:rsidRDefault="006E3477">
      <w:pPr>
        <w:spacing w:line="600" w:lineRule="exact"/>
        <w:rPr>
          <w:rFonts w:ascii="宋体" w:hAnsi="宋体" w:cs="宋体"/>
          <w:sz w:val="24"/>
        </w:rPr>
      </w:pPr>
    </w:p>
    <w:p w:rsidR="006E3477" w:rsidRDefault="006E3477">
      <w:pPr>
        <w:spacing w:line="600" w:lineRule="exact"/>
        <w:rPr>
          <w:rFonts w:ascii="宋体" w:hAnsi="宋体" w:cs="宋体"/>
          <w:sz w:val="24"/>
        </w:rPr>
      </w:pPr>
    </w:p>
    <w:p w:rsidR="006E3477" w:rsidRDefault="006E3477">
      <w:pPr>
        <w:spacing w:line="600" w:lineRule="exact"/>
        <w:rPr>
          <w:rFonts w:ascii="宋体" w:hAnsi="宋体" w:cs="宋体"/>
          <w:sz w:val="24"/>
        </w:rPr>
      </w:pPr>
    </w:p>
    <w:p w:rsidR="006E3477" w:rsidRDefault="006E3477">
      <w:pPr>
        <w:spacing w:line="600" w:lineRule="exact"/>
        <w:rPr>
          <w:rFonts w:ascii="宋体" w:hAnsi="宋体" w:cs="宋体"/>
          <w:sz w:val="24"/>
        </w:rPr>
      </w:pPr>
    </w:p>
    <w:p w:rsidR="006E3477" w:rsidRDefault="00B95220">
      <w:pPr>
        <w:spacing w:line="600" w:lineRule="exact"/>
        <w:ind w:firstLineChars="200" w:firstLine="480"/>
        <w:rPr>
          <w:rFonts w:ascii="宋体" w:hAnsi="宋体" w:cs="宋体"/>
          <w:sz w:val="24"/>
        </w:rPr>
      </w:pPr>
      <w:r>
        <w:rPr>
          <w:rFonts w:ascii="宋体" w:hAnsi="宋体" w:cs="宋体" w:hint="eastAsia"/>
          <w:sz w:val="24"/>
        </w:rPr>
        <w:t>监狱企业参加政府采购活动时，应当提供由省级以上监狱管理局、戒毒管理局(含新疆生产建设兵团)出具的属于监狱企业的证明文件；</w:t>
      </w:r>
    </w:p>
    <w:p w:rsidR="006E3477" w:rsidRDefault="00B95220">
      <w:pPr>
        <w:spacing w:line="600" w:lineRule="exact"/>
        <w:ind w:firstLineChars="200" w:firstLine="480"/>
        <w:rPr>
          <w:rFonts w:ascii="宋体" w:hAnsi="宋体" w:cs="宋体"/>
          <w:sz w:val="24"/>
        </w:rPr>
      </w:pPr>
      <w:r>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E3477" w:rsidRDefault="006E3477">
      <w:pPr>
        <w:spacing w:line="540" w:lineRule="exact"/>
        <w:rPr>
          <w:rFonts w:ascii="宋体" w:hAnsi="宋体" w:cs="宋体"/>
          <w:sz w:val="24"/>
        </w:rPr>
      </w:pPr>
    </w:p>
    <w:p w:rsidR="006E3477" w:rsidRDefault="006E3477">
      <w:pPr>
        <w:spacing w:line="360" w:lineRule="auto"/>
        <w:jc w:val="center"/>
        <w:rPr>
          <w:rFonts w:ascii="宋体" w:hAnsi="宋体" w:cs="宋体"/>
          <w:b/>
          <w:bCs/>
          <w:sz w:val="28"/>
          <w:szCs w:val="28"/>
        </w:rPr>
      </w:pPr>
    </w:p>
    <w:p w:rsidR="006E3477" w:rsidRDefault="00B95220">
      <w:pPr>
        <w:spacing w:line="360" w:lineRule="auto"/>
        <w:jc w:val="center"/>
        <w:rPr>
          <w:rFonts w:ascii="宋体" w:hAnsi="宋体" w:cs="宋体"/>
          <w:b/>
          <w:bCs/>
          <w:sz w:val="28"/>
          <w:szCs w:val="28"/>
        </w:rPr>
      </w:pPr>
      <w:r>
        <w:rPr>
          <w:rFonts w:ascii="宋体" w:hAnsi="宋体" w:cs="宋体" w:hint="eastAsia"/>
          <w:b/>
          <w:bCs/>
          <w:sz w:val="28"/>
          <w:szCs w:val="28"/>
        </w:rPr>
        <w:lastRenderedPageBreak/>
        <w:t>残疾人福利性单位声明函</w:t>
      </w:r>
    </w:p>
    <w:p w:rsidR="006E3477" w:rsidRDefault="00B95220">
      <w:pPr>
        <w:spacing w:line="600" w:lineRule="exact"/>
        <w:jc w:val="center"/>
        <w:rPr>
          <w:rFonts w:ascii="宋体" w:hAnsi="宋体" w:cs="宋体"/>
          <w:sz w:val="24"/>
        </w:rPr>
      </w:pPr>
      <w:r>
        <w:rPr>
          <w:rFonts w:ascii="宋体" w:hAnsi="宋体" w:cs="宋体" w:hint="eastAsia"/>
          <w:sz w:val="24"/>
        </w:rPr>
        <w:t>【非残疾人福利性单位不用提供】</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本单位对上述声明的真实性负责，如有虚假，将依法承但相应责任。</w:t>
      </w:r>
    </w:p>
    <w:p w:rsidR="006E3477" w:rsidRDefault="006E3477">
      <w:pPr>
        <w:spacing w:line="600" w:lineRule="exact"/>
        <w:ind w:firstLineChars="200" w:firstLine="480"/>
        <w:rPr>
          <w:rFonts w:ascii="宋体" w:hAnsi="宋体" w:cs="宋体"/>
          <w:sz w:val="24"/>
        </w:rPr>
      </w:pPr>
    </w:p>
    <w:p w:rsidR="006E3477" w:rsidRDefault="006E3477">
      <w:pPr>
        <w:spacing w:line="600" w:lineRule="exact"/>
        <w:ind w:firstLineChars="200" w:firstLine="480"/>
        <w:rPr>
          <w:rFonts w:ascii="宋体" w:hAnsi="宋体" w:cs="宋体"/>
          <w:sz w:val="24"/>
        </w:rPr>
      </w:pPr>
    </w:p>
    <w:p w:rsidR="006E3477" w:rsidRDefault="00B95220">
      <w:pPr>
        <w:spacing w:line="600" w:lineRule="exact"/>
        <w:ind w:firstLineChars="200" w:firstLine="480"/>
        <w:rPr>
          <w:rFonts w:ascii="宋体" w:hAnsi="宋体" w:cs="宋体"/>
          <w:sz w:val="24"/>
        </w:rPr>
      </w:pPr>
      <w:r>
        <w:rPr>
          <w:rFonts w:ascii="宋体" w:hAnsi="宋体" w:cs="宋体" w:hint="eastAsia"/>
          <w:sz w:val="24"/>
        </w:rPr>
        <w:t>供应商名称(盖章)：</w:t>
      </w:r>
    </w:p>
    <w:p w:rsidR="006E3477" w:rsidRDefault="00B95220">
      <w:pPr>
        <w:spacing w:line="600" w:lineRule="exact"/>
        <w:ind w:firstLineChars="200" w:firstLine="480"/>
        <w:rPr>
          <w:rFonts w:ascii="宋体" w:hAnsi="宋体" w:cs="宋体"/>
          <w:sz w:val="24"/>
        </w:rPr>
      </w:pPr>
      <w:r>
        <w:rPr>
          <w:rFonts w:ascii="宋体" w:hAnsi="宋体" w:cs="宋体" w:hint="eastAsia"/>
          <w:sz w:val="24"/>
        </w:rPr>
        <w:t>日期：  年  月  日</w:t>
      </w: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spacing w:line="360" w:lineRule="auto"/>
        <w:rPr>
          <w:rFonts w:ascii="宋体" w:hAnsi="宋体" w:cs="宋体"/>
          <w:b/>
          <w:color w:val="FF0000"/>
          <w:szCs w:val="28"/>
        </w:rPr>
      </w:pPr>
    </w:p>
    <w:p w:rsidR="006E3477" w:rsidRDefault="006E3477">
      <w:pPr>
        <w:pStyle w:val="a4"/>
        <w:spacing w:line="500" w:lineRule="exact"/>
        <w:jc w:val="center"/>
        <w:rPr>
          <w:rFonts w:ascii="宋体" w:hAnsi="宋体" w:cs="宋体"/>
          <w:b/>
          <w:bCs/>
          <w:sz w:val="28"/>
          <w:szCs w:val="28"/>
        </w:rPr>
      </w:pPr>
    </w:p>
    <w:p w:rsidR="006E3477" w:rsidRDefault="00B95220">
      <w:pPr>
        <w:pStyle w:val="a4"/>
        <w:spacing w:line="500" w:lineRule="exact"/>
        <w:jc w:val="center"/>
        <w:rPr>
          <w:rFonts w:ascii="宋体" w:hAnsi="宋体" w:cs="宋体"/>
          <w:b/>
          <w:bCs/>
          <w:sz w:val="28"/>
          <w:szCs w:val="28"/>
        </w:rPr>
      </w:pPr>
      <w:r>
        <w:rPr>
          <w:rFonts w:ascii="宋体" w:hAnsi="宋体" w:cs="宋体" w:hint="eastAsia"/>
          <w:b/>
          <w:bCs/>
          <w:sz w:val="28"/>
          <w:szCs w:val="28"/>
        </w:rPr>
        <w:lastRenderedPageBreak/>
        <w:t>招标代理服务费承诺函</w:t>
      </w:r>
    </w:p>
    <w:p w:rsidR="006E3477" w:rsidRDefault="006E3477">
      <w:pPr>
        <w:pStyle w:val="a4"/>
        <w:spacing w:line="500" w:lineRule="exact"/>
        <w:jc w:val="center"/>
        <w:rPr>
          <w:rFonts w:ascii="宋体" w:hAnsi="宋体" w:cs="宋体"/>
          <w:b/>
          <w:sz w:val="28"/>
          <w:szCs w:val="28"/>
        </w:rPr>
      </w:pPr>
    </w:p>
    <w:p w:rsidR="006E3477" w:rsidRDefault="00B95220">
      <w:pPr>
        <w:pStyle w:val="a4"/>
        <w:spacing w:line="720" w:lineRule="exact"/>
        <w:ind w:firstLine="0"/>
        <w:jc w:val="left"/>
        <w:rPr>
          <w:rFonts w:ascii="宋体" w:hAnsi="宋体" w:cs="宋体"/>
          <w:sz w:val="24"/>
        </w:rPr>
      </w:pPr>
      <w:r>
        <w:rPr>
          <w:rFonts w:ascii="宋体" w:hAnsi="宋体" w:cs="宋体" w:hint="eastAsia"/>
          <w:sz w:val="24"/>
        </w:rPr>
        <w:t>华诚工程咨询集团有限公司：</w:t>
      </w:r>
    </w:p>
    <w:p w:rsidR="006E3477" w:rsidRDefault="00B95220">
      <w:pPr>
        <w:pStyle w:val="a4"/>
        <w:spacing w:line="720" w:lineRule="exact"/>
        <w:ind w:firstLineChars="200" w:firstLine="480"/>
        <w:jc w:val="left"/>
        <w:rPr>
          <w:rFonts w:ascii="宋体" w:hAnsi="宋体" w:cs="宋体"/>
          <w:sz w:val="24"/>
        </w:rPr>
      </w:pPr>
      <w:r>
        <w:rPr>
          <w:rFonts w:ascii="宋体" w:hAnsi="宋体" w:cs="宋体" w:hint="eastAsia"/>
          <w:sz w:val="24"/>
        </w:rPr>
        <w:t>根据磋商文件的规定，一旦我公司成交，我公司同意按磋商文件要求向贵公司交纳成交项目的招标代理服务费，在收到成交通知书后的当天一次性结清。</w:t>
      </w:r>
    </w:p>
    <w:p w:rsidR="006E3477" w:rsidRDefault="00B95220">
      <w:pPr>
        <w:pStyle w:val="a4"/>
        <w:spacing w:line="720" w:lineRule="exact"/>
        <w:jc w:val="left"/>
        <w:rPr>
          <w:rFonts w:ascii="宋体" w:hAnsi="宋体" w:cs="宋体"/>
          <w:sz w:val="24"/>
        </w:rPr>
      </w:pPr>
      <w:proofErr w:type="gramStart"/>
      <w:r>
        <w:rPr>
          <w:rFonts w:ascii="宋体" w:hAnsi="宋体" w:cs="宋体" w:hint="eastAsia"/>
          <w:sz w:val="24"/>
        </w:rPr>
        <w:t>本承诺函自</w:t>
      </w:r>
      <w:proofErr w:type="gramEnd"/>
      <w:r>
        <w:rPr>
          <w:rFonts w:ascii="宋体" w:hAnsi="宋体" w:cs="宋体" w:hint="eastAsia"/>
          <w:sz w:val="24"/>
        </w:rPr>
        <w:t>开标之日起至本次采购期满有效。</w:t>
      </w:r>
    </w:p>
    <w:p w:rsidR="006E3477" w:rsidRDefault="006E3477">
      <w:pPr>
        <w:pStyle w:val="a4"/>
        <w:spacing w:line="720" w:lineRule="exact"/>
        <w:jc w:val="left"/>
        <w:rPr>
          <w:rFonts w:ascii="宋体" w:hAnsi="宋体" w:cs="宋体"/>
          <w:sz w:val="24"/>
        </w:rPr>
      </w:pPr>
    </w:p>
    <w:p w:rsidR="006E3477" w:rsidRDefault="006E3477">
      <w:pPr>
        <w:pStyle w:val="a4"/>
        <w:spacing w:line="720" w:lineRule="exact"/>
        <w:jc w:val="left"/>
        <w:rPr>
          <w:rFonts w:ascii="宋体" w:hAnsi="宋体" w:cs="宋体"/>
          <w:sz w:val="24"/>
        </w:rPr>
      </w:pPr>
    </w:p>
    <w:p w:rsidR="006E3477" w:rsidRDefault="00B95220">
      <w:pPr>
        <w:pStyle w:val="a4"/>
        <w:spacing w:line="720" w:lineRule="exact"/>
        <w:ind w:firstLine="0"/>
        <w:jc w:val="left"/>
        <w:rPr>
          <w:rFonts w:ascii="宋体" w:hAnsi="宋体" w:cs="宋体"/>
          <w:sz w:val="24"/>
        </w:rPr>
      </w:pPr>
      <w:r>
        <w:rPr>
          <w:rFonts w:ascii="宋体" w:hAnsi="宋体" w:cs="宋体" w:hint="eastAsia"/>
          <w:sz w:val="24"/>
        </w:rPr>
        <w:t>法定代表人或授权代表签字：</w:t>
      </w:r>
    </w:p>
    <w:p w:rsidR="006E3477" w:rsidRDefault="00B95220">
      <w:pPr>
        <w:pStyle w:val="a4"/>
        <w:spacing w:line="720" w:lineRule="exact"/>
        <w:ind w:firstLine="0"/>
        <w:jc w:val="left"/>
        <w:rPr>
          <w:rFonts w:ascii="宋体" w:hAnsi="宋体" w:cs="宋体"/>
          <w:sz w:val="24"/>
        </w:rPr>
      </w:pPr>
      <w:r>
        <w:rPr>
          <w:rFonts w:ascii="宋体" w:hAnsi="宋体" w:cs="宋体" w:hint="eastAsia"/>
          <w:sz w:val="24"/>
        </w:rPr>
        <w:t>供应商公章：</w:t>
      </w:r>
    </w:p>
    <w:p w:rsidR="006E3477" w:rsidRDefault="00B95220">
      <w:pPr>
        <w:pStyle w:val="a4"/>
        <w:spacing w:line="720" w:lineRule="exact"/>
        <w:ind w:firstLine="0"/>
        <w:jc w:val="left"/>
        <w:rPr>
          <w:rFonts w:ascii="宋体" w:hAnsi="宋体" w:cs="宋体"/>
          <w:sz w:val="24"/>
        </w:rPr>
      </w:pPr>
      <w:r>
        <w:rPr>
          <w:rFonts w:ascii="宋体" w:hAnsi="宋体" w:cs="宋体" w:hint="eastAsia"/>
          <w:sz w:val="24"/>
        </w:rPr>
        <w:t>日期：2025年  月  日</w:t>
      </w:r>
    </w:p>
    <w:p w:rsidR="006E3477" w:rsidRDefault="006E3477">
      <w:pPr>
        <w:pBdr>
          <w:bottom w:val="single" w:sz="6" w:space="1" w:color="auto"/>
        </w:pBdr>
        <w:spacing w:line="540" w:lineRule="exact"/>
        <w:rPr>
          <w:sz w:val="24"/>
        </w:rPr>
      </w:pPr>
    </w:p>
    <w:p w:rsidR="006E3477" w:rsidRDefault="00B95220">
      <w:pPr>
        <w:spacing w:line="460" w:lineRule="exact"/>
        <w:rPr>
          <w:rFonts w:ascii="宋体" w:hAnsi="宋体" w:cs="宋体"/>
          <w:b/>
          <w:sz w:val="24"/>
          <w:u w:val="single"/>
        </w:rPr>
      </w:pPr>
      <w:r>
        <w:rPr>
          <w:rFonts w:ascii="宋体" w:hAnsi="宋体" w:cs="宋体" w:hint="eastAsia"/>
          <w:b/>
          <w:sz w:val="24"/>
          <w:u w:val="single"/>
        </w:rPr>
        <w:t>代理费汇款账号：</w:t>
      </w:r>
    </w:p>
    <w:p w:rsidR="006E3477" w:rsidRDefault="006E3477">
      <w:pPr>
        <w:spacing w:line="460" w:lineRule="exact"/>
        <w:rPr>
          <w:rFonts w:ascii="宋体" w:hAnsi="宋体" w:cs="宋体"/>
          <w:b/>
          <w:sz w:val="24"/>
          <w:u w:val="single"/>
        </w:rPr>
      </w:pPr>
    </w:p>
    <w:p w:rsidR="006E3477" w:rsidRDefault="00B95220">
      <w:pPr>
        <w:spacing w:line="500" w:lineRule="exact"/>
        <w:rPr>
          <w:rFonts w:ascii="宋体"/>
          <w:sz w:val="24"/>
        </w:rPr>
      </w:pPr>
      <w:r>
        <w:rPr>
          <w:rFonts w:ascii="宋体" w:hint="eastAsia"/>
          <w:sz w:val="24"/>
        </w:rPr>
        <w:t>开户名称：华诚工程咨询集团有限公司湖州吴兴分公司</w:t>
      </w:r>
    </w:p>
    <w:p w:rsidR="006E3477" w:rsidRDefault="00B95220">
      <w:pPr>
        <w:spacing w:line="500" w:lineRule="exact"/>
        <w:rPr>
          <w:rFonts w:ascii="宋体"/>
          <w:sz w:val="24"/>
        </w:rPr>
      </w:pPr>
      <w:r>
        <w:rPr>
          <w:rFonts w:ascii="宋体" w:hint="eastAsia"/>
          <w:sz w:val="24"/>
        </w:rPr>
        <w:t>开户银行：湖州银行股份有限公司南园支行</w:t>
      </w:r>
    </w:p>
    <w:p w:rsidR="006E3477" w:rsidRDefault="00B95220">
      <w:pPr>
        <w:spacing w:line="400" w:lineRule="exact"/>
        <w:rPr>
          <w:rFonts w:ascii="宋体" w:hAnsi="宋体"/>
          <w:b/>
          <w:color w:val="000000"/>
          <w:sz w:val="24"/>
        </w:rPr>
      </w:pPr>
      <w:r>
        <w:rPr>
          <w:rFonts w:ascii="宋体" w:hint="eastAsia"/>
          <w:sz w:val="24"/>
        </w:rPr>
        <w:t>银行账号：811269224000500</w:t>
      </w:r>
    </w:p>
    <w:p w:rsidR="006E3477" w:rsidRDefault="006E3477">
      <w:pPr>
        <w:spacing w:line="540" w:lineRule="exact"/>
        <w:rPr>
          <w:sz w:val="24"/>
        </w:rPr>
      </w:pPr>
    </w:p>
    <w:p w:rsidR="006E3477" w:rsidRDefault="006E3477">
      <w:pPr>
        <w:pStyle w:val="a4"/>
        <w:spacing w:line="720" w:lineRule="exact"/>
        <w:ind w:firstLine="0"/>
        <w:jc w:val="left"/>
        <w:rPr>
          <w:rFonts w:ascii="宋体" w:hAnsi="宋体" w:cs="宋体"/>
          <w:sz w:val="24"/>
        </w:rPr>
      </w:pPr>
    </w:p>
    <w:p w:rsidR="006E3477" w:rsidRDefault="006E3477">
      <w:pPr>
        <w:pStyle w:val="1"/>
        <w:spacing w:before="0" w:after="0" w:line="460" w:lineRule="exact"/>
        <w:jc w:val="center"/>
        <w:rPr>
          <w:rFonts w:ascii="宋体" w:hAnsi="宋体" w:cs="宋体"/>
          <w:kern w:val="2"/>
          <w:sz w:val="36"/>
          <w:szCs w:val="36"/>
        </w:rPr>
      </w:pPr>
    </w:p>
    <w:p w:rsidR="006E3477" w:rsidRDefault="006E3477">
      <w:pPr>
        <w:pStyle w:val="1"/>
        <w:spacing w:before="0" w:after="0" w:line="460" w:lineRule="exact"/>
        <w:jc w:val="center"/>
        <w:rPr>
          <w:rFonts w:ascii="宋体" w:hAnsi="宋体" w:cs="宋体"/>
          <w:kern w:val="2"/>
          <w:sz w:val="36"/>
          <w:szCs w:val="36"/>
        </w:rPr>
        <w:sectPr w:rsidR="006E3477">
          <w:pgSz w:w="11906" w:h="16838"/>
          <w:pgMar w:top="1417" w:right="1417" w:bottom="1417" w:left="1418" w:header="851" w:footer="992" w:gutter="0"/>
          <w:cols w:space="720"/>
          <w:docGrid w:type="lines" w:linePitch="312"/>
        </w:sectPr>
      </w:pPr>
    </w:p>
    <w:p w:rsidR="006E3477" w:rsidRDefault="00B95220">
      <w:pPr>
        <w:pStyle w:val="1"/>
        <w:spacing w:before="0" w:after="0" w:line="460" w:lineRule="exact"/>
        <w:jc w:val="center"/>
        <w:rPr>
          <w:rFonts w:ascii="宋体" w:hAnsi="宋体" w:cs="宋体"/>
          <w:sz w:val="36"/>
          <w:szCs w:val="36"/>
        </w:rPr>
      </w:pPr>
      <w:r>
        <w:rPr>
          <w:rFonts w:ascii="宋体" w:hAnsi="宋体" w:cs="宋体" w:hint="eastAsia"/>
          <w:kern w:val="2"/>
          <w:sz w:val="36"/>
          <w:szCs w:val="36"/>
        </w:rPr>
        <w:lastRenderedPageBreak/>
        <w:t>第六章 磋商办法及评分标准</w:t>
      </w:r>
    </w:p>
    <w:p w:rsidR="006E3477" w:rsidRDefault="00B95220">
      <w:pPr>
        <w:spacing w:line="480" w:lineRule="exact"/>
        <w:ind w:firstLine="420"/>
        <w:rPr>
          <w:rFonts w:ascii="宋体" w:hAnsi="宋体" w:cs="宋体"/>
          <w:bCs/>
          <w:sz w:val="24"/>
        </w:rPr>
      </w:pPr>
      <w:r>
        <w:rPr>
          <w:rFonts w:ascii="宋体" w:hAnsi="宋体" w:cs="宋体" w:hint="eastAsia"/>
          <w:bCs/>
          <w:sz w:val="24"/>
        </w:rPr>
        <w:t>为公正、公平、科学地选择成交供应商，根据《中华人民共和国政府采购法》、《政府采购竞争性磋商采购方式暂行办法》等有关法律法规的规定，并结合本项目的实际，制定本办法。</w:t>
      </w:r>
    </w:p>
    <w:p w:rsidR="006E3477" w:rsidRDefault="00B95220">
      <w:pPr>
        <w:spacing w:line="480" w:lineRule="exact"/>
        <w:ind w:firstLineChars="196" w:firstLine="472"/>
        <w:rPr>
          <w:rFonts w:ascii="宋体" w:hAnsi="宋体" w:cs="宋体"/>
          <w:b/>
          <w:bCs/>
          <w:sz w:val="24"/>
        </w:rPr>
      </w:pPr>
      <w:r>
        <w:rPr>
          <w:rFonts w:ascii="宋体" w:hAnsi="宋体" w:cs="宋体" w:hint="eastAsia"/>
          <w:b/>
          <w:bCs/>
          <w:sz w:val="24"/>
        </w:rPr>
        <w:t>一、总则：</w:t>
      </w:r>
    </w:p>
    <w:p w:rsidR="006E3477" w:rsidRDefault="00B95220">
      <w:pPr>
        <w:spacing w:line="480" w:lineRule="exact"/>
        <w:ind w:left="472"/>
        <w:rPr>
          <w:rFonts w:ascii="宋体" w:hAnsi="宋体" w:cs="宋体"/>
          <w:sz w:val="24"/>
        </w:rPr>
      </w:pPr>
      <w:r>
        <w:rPr>
          <w:rFonts w:ascii="宋体" w:hAnsi="宋体" w:cs="宋体" w:hint="eastAsia"/>
          <w:sz w:val="24"/>
        </w:rPr>
        <w:t>1、磋商小组遵循公开、公平、公正、科学合理、竞争择优的原则；</w:t>
      </w:r>
    </w:p>
    <w:p w:rsidR="006E3477" w:rsidRDefault="00B95220">
      <w:pPr>
        <w:spacing w:line="480" w:lineRule="exact"/>
        <w:ind w:firstLineChars="200" w:firstLine="480"/>
        <w:rPr>
          <w:rFonts w:ascii="宋体" w:hAnsi="宋体" w:cs="宋体"/>
          <w:sz w:val="24"/>
        </w:rPr>
      </w:pPr>
      <w:r>
        <w:rPr>
          <w:rFonts w:ascii="宋体" w:hAnsi="宋体" w:cs="宋体" w:hint="eastAsia"/>
          <w:sz w:val="24"/>
        </w:rPr>
        <w:t>2、磋商由磋商小组负责，磋商小组由采购人</w:t>
      </w:r>
      <w:r>
        <w:rPr>
          <w:rFonts w:ascii="宋体" w:hAnsi="宋体" w:cs="宋体" w:hint="eastAsia"/>
          <w:sz w:val="24"/>
          <w:u w:val="single"/>
        </w:rPr>
        <w:t>1</w:t>
      </w:r>
      <w:r>
        <w:rPr>
          <w:rFonts w:ascii="宋体" w:hAnsi="宋体" w:cs="宋体" w:hint="eastAsia"/>
          <w:sz w:val="24"/>
        </w:rPr>
        <w:t>名，以及有关技术、经济等方面的专家2人，共</w:t>
      </w:r>
      <w:r>
        <w:rPr>
          <w:rFonts w:ascii="宋体" w:hAnsi="宋体" w:cs="宋体" w:hint="eastAsia"/>
          <w:sz w:val="24"/>
          <w:u w:val="single"/>
        </w:rPr>
        <w:t>3</w:t>
      </w:r>
      <w:r>
        <w:rPr>
          <w:rFonts w:ascii="宋体" w:hAnsi="宋体" w:cs="宋体" w:hint="eastAsia"/>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rsidR="006E3477" w:rsidRDefault="00B95220">
      <w:pPr>
        <w:spacing w:line="480" w:lineRule="exact"/>
        <w:ind w:firstLineChars="150" w:firstLine="360"/>
        <w:rPr>
          <w:rFonts w:ascii="宋体" w:hAnsi="宋体" w:cs="宋体"/>
          <w:sz w:val="24"/>
        </w:rPr>
      </w:pPr>
      <w:r>
        <w:rPr>
          <w:rFonts w:ascii="宋体" w:hAnsi="宋体" w:cs="宋体" w:hint="eastAsia"/>
          <w:sz w:val="24"/>
        </w:rPr>
        <w:t>3、磋商小组成员及参加磋商的其他相关人员应严格遵守国家有关保密的法律、法规和规定，并接受有关部门的监督；</w:t>
      </w:r>
    </w:p>
    <w:p w:rsidR="006E3477" w:rsidRDefault="00B95220">
      <w:pPr>
        <w:spacing w:line="480" w:lineRule="exact"/>
        <w:ind w:firstLineChars="150" w:firstLine="360"/>
        <w:rPr>
          <w:rFonts w:ascii="宋体" w:hAnsi="宋体" w:cs="宋体"/>
          <w:sz w:val="24"/>
        </w:rPr>
      </w:pPr>
      <w:r>
        <w:rPr>
          <w:rFonts w:ascii="宋体" w:hAnsi="宋体" w:cs="宋体" w:hint="eastAsia"/>
          <w:sz w:val="24"/>
        </w:rPr>
        <w:t>4、磋商小组应按磋商文件规定的程序进行磋商；</w:t>
      </w:r>
    </w:p>
    <w:p w:rsidR="006E3477" w:rsidRDefault="00B95220">
      <w:pPr>
        <w:spacing w:line="480" w:lineRule="exact"/>
        <w:ind w:firstLineChars="150" w:firstLine="360"/>
        <w:rPr>
          <w:rFonts w:ascii="宋体" w:hAnsi="宋体" w:cs="宋体"/>
          <w:sz w:val="24"/>
        </w:rPr>
      </w:pPr>
      <w:r>
        <w:rPr>
          <w:rFonts w:ascii="宋体" w:hAnsi="宋体" w:cs="宋体" w:hint="eastAsia"/>
          <w:sz w:val="24"/>
        </w:rPr>
        <w:t>5、通讯工具管理：在磋商期间，磋商小组每个成员的手机都必须关机；</w:t>
      </w:r>
    </w:p>
    <w:p w:rsidR="006E3477" w:rsidRDefault="00B95220">
      <w:pPr>
        <w:spacing w:line="480" w:lineRule="exact"/>
        <w:ind w:firstLineChars="150" w:firstLine="360"/>
        <w:rPr>
          <w:rFonts w:ascii="宋体" w:hAnsi="宋体" w:cs="宋体"/>
          <w:sz w:val="24"/>
        </w:rPr>
      </w:pPr>
      <w:r>
        <w:rPr>
          <w:rFonts w:ascii="宋体" w:hAnsi="宋体" w:cs="宋体" w:hint="eastAsia"/>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rsidR="006E3477" w:rsidRDefault="00B95220">
      <w:pPr>
        <w:spacing w:line="480" w:lineRule="exact"/>
        <w:ind w:firstLineChars="150" w:firstLine="360"/>
        <w:rPr>
          <w:rFonts w:ascii="宋体" w:hAnsi="宋体" w:cs="宋体"/>
          <w:bCs/>
          <w:sz w:val="24"/>
        </w:rPr>
      </w:pPr>
      <w:r>
        <w:rPr>
          <w:rFonts w:ascii="宋体" w:hAnsi="宋体" w:cs="宋体" w:hint="eastAsia"/>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rsidR="006E3477" w:rsidRDefault="00B95220">
      <w:pPr>
        <w:tabs>
          <w:tab w:val="left" w:pos="3870"/>
          <w:tab w:val="left" w:pos="4085"/>
        </w:tabs>
        <w:snapToGrid w:val="0"/>
        <w:spacing w:line="480" w:lineRule="exact"/>
        <w:ind w:firstLineChars="200" w:firstLine="482"/>
        <w:jc w:val="left"/>
        <w:rPr>
          <w:rFonts w:ascii="宋体" w:hAnsi="宋体" w:cs="宋体"/>
          <w:b/>
          <w:bCs/>
          <w:sz w:val="24"/>
        </w:rPr>
      </w:pPr>
      <w:r>
        <w:rPr>
          <w:rFonts w:ascii="宋体" w:hAnsi="宋体" w:cs="宋体" w:hint="eastAsia"/>
          <w:b/>
          <w:bCs/>
          <w:sz w:val="24"/>
        </w:rPr>
        <w:t>二、计算方法：</w:t>
      </w:r>
    </w:p>
    <w:p w:rsidR="006E3477" w:rsidRDefault="00B95220">
      <w:pPr>
        <w:spacing w:line="480" w:lineRule="exact"/>
        <w:ind w:firstLineChars="200" w:firstLine="480"/>
        <w:jc w:val="left"/>
        <w:rPr>
          <w:rFonts w:ascii="宋体" w:hAnsi="宋体" w:cs="宋体"/>
          <w:bCs/>
          <w:sz w:val="24"/>
        </w:rPr>
      </w:pPr>
      <w:r>
        <w:rPr>
          <w:rFonts w:ascii="宋体" w:hAnsi="宋体" w:cs="宋体" w:hint="eastAsia"/>
          <w:bCs/>
          <w:sz w:val="24"/>
        </w:rPr>
        <w:t>报价部分：10分</w:t>
      </w:r>
    </w:p>
    <w:p w:rsidR="006E3477" w:rsidRDefault="00B95220">
      <w:pPr>
        <w:spacing w:line="480" w:lineRule="exact"/>
        <w:ind w:firstLineChars="200" w:firstLine="480"/>
        <w:jc w:val="left"/>
        <w:rPr>
          <w:rFonts w:ascii="宋体" w:hAnsi="宋体" w:cs="宋体"/>
          <w:bCs/>
          <w:sz w:val="24"/>
        </w:rPr>
      </w:pPr>
      <w:r>
        <w:rPr>
          <w:rFonts w:ascii="宋体" w:hAnsi="宋体" w:cs="宋体" w:hint="eastAsia"/>
          <w:bCs/>
          <w:sz w:val="24"/>
        </w:rPr>
        <w:t>1、价格分采用低价优先法计算，即满足磋商文件要求且最后报价最低的供应商的价格为磋商基准价，其价格分为满分。其他供应商的价格</w:t>
      </w:r>
      <w:proofErr w:type="gramStart"/>
      <w:r>
        <w:rPr>
          <w:rFonts w:ascii="宋体" w:hAnsi="宋体" w:cs="宋体" w:hint="eastAsia"/>
          <w:bCs/>
          <w:sz w:val="24"/>
        </w:rPr>
        <w:t>分统一</w:t>
      </w:r>
      <w:proofErr w:type="gramEnd"/>
      <w:r>
        <w:rPr>
          <w:rFonts w:ascii="宋体" w:hAnsi="宋体" w:cs="宋体" w:hint="eastAsia"/>
          <w:bCs/>
          <w:sz w:val="24"/>
        </w:rPr>
        <w:t>按照下列公式计算：</w:t>
      </w:r>
    </w:p>
    <w:p w:rsidR="006E3477" w:rsidRDefault="00B95220">
      <w:pPr>
        <w:spacing w:line="480" w:lineRule="exact"/>
        <w:ind w:firstLineChars="200" w:firstLine="480"/>
        <w:jc w:val="left"/>
        <w:rPr>
          <w:rFonts w:ascii="宋体" w:hAnsi="宋体" w:cs="宋体"/>
          <w:bCs/>
          <w:sz w:val="24"/>
        </w:rPr>
      </w:pPr>
      <w:r>
        <w:rPr>
          <w:rFonts w:ascii="宋体" w:hAnsi="宋体" w:cs="宋体" w:hint="eastAsia"/>
          <w:bCs/>
          <w:sz w:val="24"/>
        </w:rPr>
        <w:t>磋商报价得分=（磋商基准价/磋商报价）×100×10%</w:t>
      </w:r>
    </w:p>
    <w:p w:rsidR="006E3477" w:rsidRDefault="00B95220">
      <w:pPr>
        <w:tabs>
          <w:tab w:val="left" w:pos="8280"/>
        </w:tabs>
        <w:spacing w:line="480" w:lineRule="exact"/>
        <w:ind w:firstLineChars="200" w:firstLine="480"/>
        <w:jc w:val="left"/>
        <w:rPr>
          <w:rFonts w:ascii="宋体" w:hAnsi="宋体" w:cs="宋体"/>
          <w:bCs/>
          <w:sz w:val="24"/>
        </w:rPr>
      </w:pPr>
      <w:r>
        <w:rPr>
          <w:rFonts w:ascii="宋体" w:hAnsi="宋体" w:cs="宋体" w:hint="eastAsia"/>
          <w:bCs/>
          <w:sz w:val="24"/>
        </w:rPr>
        <w:t>磋商小组在评审时发现供应商得报价明显高于其市场报价或低于成本价的，应当要求供应商书面说明并提供相关证明材料。供应商不能当场合理说明原因并提供证明材料</w:t>
      </w:r>
      <w:r>
        <w:rPr>
          <w:rFonts w:ascii="宋体" w:hAnsi="宋体" w:cs="宋体" w:hint="eastAsia"/>
          <w:bCs/>
          <w:sz w:val="24"/>
        </w:rPr>
        <w:lastRenderedPageBreak/>
        <w:t>的，磋商小组应将该供应商的磋商文件作无效处理，并在评审报告中说明。</w:t>
      </w:r>
    </w:p>
    <w:p w:rsidR="006E3477" w:rsidRDefault="00B95220">
      <w:pPr>
        <w:tabs>
          <w:tab w:val="left" w:pos="8280"/>
        </w:tabs>
        <w:spacing w:line="480" w:lineRule="exact"/>
        <w:ind w:firstLineChars="200" w:firstLine="480"/>
        <w:jc w:val="left"/>
        <w:rPr>
          <w:rFonts w:ascii="宋体" w:hAnsi="宋体" w:cs="宋体"/>
          <w:bCs/>
          <w:color w:val="FF0000"/>
          <w:sz w:val="24"/>
        </w:rPr>
      </w:pPr>
      <w:r>
        <w:rPr>
          <w:rFonts w:ascii="宋体" w:hAnsi="宋体" w:hint="eastAsia"/>
          <w:color w:val="000000"/>
          <w:sz w:val="24"/>
        </w:rPr>
        <w:t>此项由</w:t>
      </w:r>
      <w:r>
        <w:rPr>
          <w:rFonts w:ascii="宋体" w:hAnsi="宋体" w:cs="宋体" w:hint="eastAsia"/>
          <w:bCs/>
          <w:sz w:val="24"/>
        </w:rPr>
        <w:t>磋商小组</w:t>
      </w:r>
      <w:r>
        <w:rPr>
          <w:rFonts w:ascii="宋体" w:hAnsi="宋体" w:hint="eastAsia"/>
          <w:color w:val="000000"/>
          <w:sz w:val="24"/>
        </w:rPr>
        <w:t>集体核实后统一打分。</w:t>
      </w:r>
    </w:p>
    <w:p w:rsidR="006E3477" w:rsidRDefault="00B95220">
      <w:pPr>
        <w:spacing w:line="480" w:lineRule="exact"/>
        <w:rPr>
          <w:rFonts w:ascii="宋体" w:hAnsi="宋体" w:cs="宋体"/>
          <w:b/>
          <w:bCs/>
          <w:sz w:val="24"/>
        </w:rPr>
      </w:pPr>
      <w:r>
        <w:rPr>
          <w:rFonts w:ascii="宋体" w:hAnsi="宋体" w:cs="宋体" w:hint="eastAsia"/>
          <w:b/>
          <w:bCs/>
          <w:sz w:val="24"/>
        </w:rPr>
        <w:t>附件：技术、商务、资信及其他部分：90分</w:t>
      </w:r>
    </w:p>
    <w:tbl>
      <w:tblPr>
        <w:tblW w:w="949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759"/>
        <w:gridCol w:w="7177"/>
        <w:gridCol w:w="865"/>
      </w:tblGrid>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sz w:val="24"/>
              </w:rPr>
              <w:t>序号</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评审内容</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评分标准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分值</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proofErr w:type="gramStart"/>
            <w:r>
              <w:rPr>
                <w:rFonts w:asciiTheme="minorEastAsia" w:eastAsiaTheme="minorEastAsia" w:hAnsiTheme="minorEastAsia" w:cs="宋体" w:hint="eastAsia"/>
                <w:b/>
                <w:sz w:val="24"/>
              </w:rPr>
              <w:t>一</w:t>
            </w:r>
            <w:proofErr w:type="gramEnd"/>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6E3477">
            <w:pPr>
              <w:widowControl/>
              <w:spacing w:line="440" w:lineRule="exact"/>
              <w:jc w:val="center"/>
              <w:rPr>
                <w:rFonts w:asciiTheme="minorEastAsia" w:eastAsiaTheme="minorEastAsia" w:hAnsiTheme="minorEastAsia" w:cs="宋体"/>
                <w:b/>
                <w:sz w:val="24"/>
              </w:rPr>
            </w:pP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技术分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71分</w:t>
            </w:r>
          </w:p>
        </w:tc>
      </w:tr>
      <w:tr w:rsidR="006E3477">
        <w:trPr>
          <w:trHeight w:val="1337"/>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产品性能</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napToGrid w:val="0"/>
              <w:spacing w:line="440" w:lineRule="exact"/>
              <w:jc w:val="left"/>
              <w:rPr>
                <w:rFonts w:asciiTheme="minorEastAsia" w:eastAsiaTheme="minorEastAsia" w:hAnsiTheme="minorEastAsia" w:cs="仿宋"/>
                <w:bCs/>
                <w:sz w:val="24"/>
              </w:rPr>
            </w:pPr>
            <w:r>
              <w:rPr>
                <w:rFonts w:asciiTheme="minorEastAsia" w:eastAsiaTheme="minorEastAsia" w:hAnsiTheme="minorEastAsia" w:cs="宋体" w:hint="eastAsia"/>
                <w:kern w:val="0"/>
                <w:sz w:val="24"/>
                <w:lang w:bidi="ar"/>
              </w:rPr>
              <w:t xml:space="preserve"> 1、供应商根据采购需求产品的所有性能及技术指标要求响应情况，完全</w:t>
            </w:r>
            <w:r>
              <w:rPr>
                <w:rFonts w:asciiTheme="minorEastAsia" w:eastAsiaTheme="minorEastAsia" w:hAnsiTheme="minorEastAsia" w:cs="仿宋" w:hint="eastAsia"/>
                <w:bCs/>
                <w:sz w:val="24"/>
              </w:rPr>
              <w:t>满足招标文件要求得10分，</w:t>
            </w:r>
            <w:proofErr w:type="gramStart"/>
            <w:r>
              <w:rPr>
                <w:rFonts w:asciiTheme="minorEastAsia" w:eastAsiaTheme="minorEastAsia" w:hAnsiTheme="minorEastAsia" w:cs="仿宋" w:hint="eastAsia"/>
                <w:bCs/>
                <w:sz w:val="24"/>
              </w:rPr>
              <w:t>每负偏离</w:t>
            </w:r>
            <w:proofErr w:type="gramEnd"/>
            <w:r>
              <w:rPr>
                <w:rFonts w:asciiTheme="minorEastAsia" w:eastAsiaTheme="minorEastAsia" w:hAnsiTheme="minorEastAsia" w:cs="仿宋" w:hint="eastAsia"/>
                <w:bCs/>
                <w:sz w:val="24"/>
              </w:rPr>
              <w:t>一项扣1分，扣完为止。</w:t>
            </w:r>
          </w:p>
          <w:p w:rsidR="006E3477" w:rsidRDefault="00B95220">
            <w:pPr>
              <w:widowControl/>
              <w:snapToGrid w:val="0"/>
              <w:spacing w:line="440" w:lineRule="exact"/>
              <w:ind w:firstLineChars="100" w:firstLine="240"/>
              <w:jc w:val="left"/>
              <w:rPr>
                <w:rFonts w:asciiTheme="minorEastAsia" w:eastAsiaTheme="minorEastAsia" w:hAnsiTheme="minorEastAsia" w:cs="仿宋"/>
                <w:bCs/>
                <w:sz w:val="24"/>
              </w:rPr>
            </w:pPr>
            <w:r>
              <w:rPr>
                <w:rFonts w:asciiTheme="minorEastAsia" w:eastAsiaTheme="minorEastAsia" w:hAnsiTheme="minorEastAsia" w:hint="eastAsia"/>
                <w:sz w:val="24"/>
              </w:rPr>
              <w:t>2</w:t>
            </w:r>
            <w:bookmarkStart w:id="58" w:name="OLE_LINK4"/>
            <w:bookmarkStart w:id="59" w:name="OLE_LINK3"/>
            <w:r>
              <w:rPr>
                <w:rFonts w:asciiTheme="minorEastAsia" w:eastAsiaTheme="minorEastAsia" w:hAnsiTheme="minorEastAsia" w:hint="eastAsia"/>
                <w:sz w:val="24"/>
              </w:rPr>
              <w:t>、投标产品整体性能及配置的合理性和先进性：投标产品性能符合且优于本项目实际需求，提供产品优点介绍证明文件，能有效阐述产品优点有利于本项目实施的得5分；投标产品整体性能配置基本满足项目实施要求，但对产品的优点</w:t>
            </w:r>
            <w:proofErr w:type="gramStart"/>
            <w:r>
              <w:rPr>
                <w:rFonts w:asciiTheme="minorEastAsia" w:eastAsiaTheme="minorEastAsia" w:hAnsiTheme="minorEastAsia" w:hint="eastAsia"/>
                <w:sz w:val="24"/>
              </w:rPr>
              <w:t>阐述较</w:t>
            </w:r>
            <w:proofErr w:type="gramEnd"/>
            <w:r>
              <w:rPr>
                <w:rFonts w:asciiTheme="minorEastAsia" w:eastAsiaTheme="minorEastAsia" w:hAnsiTheme="minorEastAsia" w:hint="eastAsia"/>
                <w:sz w:val="24"/>
              </w:rPr>
              <w:t>简单的得4分；</w:t>
            </w:r>
            <w:bookmarkStart w:id="60" w:name="OLE_LINK1"/>
            <w:bookmarkStart w:id="61" w:name="OLE_LINK2"/>
            <w:r>
              <w:rPr>
                <w:rFonts w:asciiTheme="minorEastAsia" w:eastAsiaTheme="minorEastAsia" w:hAnsiTheme="minorEastAsia" w:hint="eastAsia"/>
                <w:sz w:val="24"/>
              </w:rPr>
              <w:t>投标产品</w:t>
            </w:r>
            <w:bookmarkEnd w:id="60"/>
            <w:bookmarkEnd w:id="61"/>
            <w:r>
              <w:rPr>
                <w:rFonts w:asciiTheme="minorEastAsia" w:eastAsiaTheme="minorEastAsia" w:hAnsiTheme="minorEastAsia" w:hint="eastAsia"/>
                <w:sz w:val="24"/>
              </w:rPr>
              <w:t>有部分技术参数负偏离的得3分；投标产品技术表述不明确且可行性不明确的得2分； 投标产品与本项目要求的配置要求差别较大的得1分，最高得5分。</w:t>
            </w:r>
            <w:bookmarkEnd w:id="58"/>
            <w:bookmarkEnd w:id="59"/>
          </w:p>
          <w:p w:rsidR="006E3477" w:rsidRDefault="00B95220">
            <w:pPr>
              <w:spacing w:line="440" w:lineRule="exact"/>
              <w:ind w:firstLineChars="100" w:firstLine="241"/>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注：</w:t>
            </w:r>
            <w:r>
              <w:rPr>
                <w:rFonts w:ascii="宋体" w:hAnsi="宋体" w:cs="宋体" w:hint="eastAsia"/>
                <w:b/>
                <w:bCs/>
                <w:sz w:val="24"/>
              </w:rPr>
              <w:t>供应商须在提供的</w:t>
            </w:r>
            <w:r>
              <w:rPr>
                <w:rFonts w:ascii="宋体" w:hAnsi="宋体" w:cs="宋体" w:hint="eastAsia"/>
                <w:b/>
                <w:sz w:val="24"/>
              </w:rPr>
              <w:t>技术性能响应表中注明正负偏离条款</w:t>
            </w:r>
            <w:r>
              <w:rPr>
                <w:rFonts w:asciiTheme="minorEastAsia" w:eastAsiaTheme="minorEastAsia" w:hAnsiTheme="minorEastAsia" w:cs="宋体" w:hint="eastAsia"/>
                <w:b/>
                <w:color w:val="000000"/>
                <w:sz w:val="24"/>
              </w:rPr>
              <w:t>。</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15分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项目实施方案</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spacing w:line="44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1、供应商对</w:t>
            </w:r>
            <w:proofErr w:type="gramStart"/>
            <w:r>
              <w:rPr>
                <w:rFonts w:asciiTheme="minorEastAsia" w:eastAsiaTheme="minorEastAsia" w:hAnsiTheme="minorEastAsia" w:cs="宋体" w:hint="eastAsia"/>
                <w:color w:val="000000"/>
                <w:sz w:val="24"/>
              </w:rPr>
              <w:t>本项目本项目</w:t>
            </w:r>
            <w:proofErr w:type="gramEnd"/>
            <w:r>
              <w:rPr>
                <w:rFonts w:asciiTheme="minorEastAsia" w:eastAsiaTheme="minorEastAsia" w:hAnsiTheme="minorEastAsia" w:cs="宋体" w:hint="eastAsia"/>
                <w:color w:val="000000"/>
                <w:sz w:val="24"/>
              </w:rPr>
              <w:t>的背景和需求理解，包括但不限于：功能说明、性能指标及设备选型说明等：</w:t>
            </w:r>
            <w:r>
              <w:rPr>
                <w:rFonts w:asciiTheme="minorEastAsia" w:eastAsiaTheme="minorEastAsia" w:hAnsiTheme="minorEastAsia" w:cs="宋体" w:hint="eastAsia"/>
                <w:color w:val="000000"/>
                <w:kern w:val="0"/>
                <w:sz w:val="24"/>
              </w:rPr>
              <w:t>对各项理解描述详尽、合理、可行性强</w:t>
            </w:r>
            <w:r>
              <w:rPr>
                <w:rFonts w:asciiTheme="minorEastAsia" w:eastAsiaTheme="minorEastAsia" w:hAnsiTheme="minorEastAsia" w:cs="宋体" w:hint="eastAsia"/>
                <w:kern w:val="0"/>
                <w:sz w:val="24"/>
              </w:rPr>
              <w:t>且对本项目实施有推进作用的</w:t>
            </w:r>
            <w:r>
              <w:rPr>
                <w:rFonts w:asciiTheme="minorEastAsia" w:eastAsiaTheme="minorEastAsia" w:hAnsiTheme="minorEastAsia" w:cs="宋体" w:hint="eastAsia"/>
                <w:color w:val="000000"/>
                <w:sz w:val="24"/>
              </w:rPr>
              <w:t>得5分；</w:t>
            </w:r>
            <w:r>
              <w:rPr>
                <w:rFonts w:asciiTheme="minorEastAsia" w:eastAsiaTheme="minorEastAsia" w:hAnsiTheme="minorEastAsia" w:cs="宋体" w:hint="eastAsia"/>
                <w:color w:val="000000"/>
                <w:kern w:val="0"/>
                <w:sz w:val="24"/>
              </w:rPr>
              <w:t>对各项理解描述详尽、合理且有效可行的得4分；</w:t>
            </w:r>
            <w:bookmarkStart w:id="62" w:name="OLE_LINK44"/>
            <w:bookmarkStart w:id="63" w:name="OLE_LINK43"/>
            <w:r>
              <w:rPr>
                <w:rFonts w:asciiTheme="minorEastAsia" w:eastAsiaTheme="minorEastAsia" w:hAnsiTheme="minorEastAsia" w:cs="宋体" w:hint="eastAsia"/>
                <w:color w:val="000000"/>
                <w:kern w:val="0"/>
                <w:sz w:val="24"/>
              </w:rPr>
              <w:t>对各项理解有全面描述</w:t>
            </w:r>
            <w:bookmarkEnd w:id="62"/>
            <w:bookmarkEnd w:id="63"/>
            <w:r>
              <w:rPr>
                <w:rFonts w:asciiTheme="minorEastAsia" w:eastAsiaTheme="minorEastAsia" w:hAnsiTheme="minorEastAsia" w:cs="宋体" w:hint="eastAsia"/>
                <w:color w:val="000000"/>
                <w:kern w:val="0"/>
                <w:sz w:val="24"/>
              </w:rPr>
              <w:t>，但可行性一般</w:t>
            </w:r>
            <w:r>
              <w:rPr>
                <w:rFonts w:asciiTheme="minorEastAsia" w:eastAsiaTheme="minorEastAsia" w:hAnsiTheme="minorEastAsia" w:cs="宋体" w:hint="eastAsia"/>
                <w:color w:val="000000"/>
                <w:sz w:val="24"/>
              </w:rPr>
              <w:t>的得3分；</w:t>
            </w:r>
            <w:r>
              <w:rPr>
                <w:rFonts w:asciiTheme="minorEastAsia" w:eastAsiaTheme="minorEastAsia" w:hAnsiTheme="minorEastAsia" w:cs="宋体" w:hint="eastAsia"/>
                <w:color w:val="000000"/>
                <w:kern w:val="0"/>
                <w:sz w:val="24"/>
              </w:rPr>
              <w:t>对各项理解描述不全面但基本可行的得2分；各项理解</w:t>
            </w:r>
            <w:r>
              <w:rPr>
                <w:rFonts w:asciiTheme="minorEastAsia" w:eastAsiaTheme="minorEastAsia" w:hAnsiTheme="minorEastAsia" w:cs="宋体" w:hint="eastAsia"/>
                <w:color w:val="000000"/>
                <w:sz w:val="24"/>
              </w:rPr>
              <w:t>描述简单且不可行的得1分，最高得5分。</w:t>
            </w:r>
          </w:p>
          <w:p w:rsidR="006E3477" w:rsidRDefault="00B95220">
            <w:pPr>
              <w:spacing w:line="44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2、供应商针对</w:t>
            </w:r>
            <w:r>
              <w:rPr>
                <w:rFonts w:asciiTheme="minorEastAsia" w:eastAsiaTheme="minorEastAsia" w:hAnsiTheme="minorEastAsia" w:cs="宋体" w:hint="eastAsia"/>
                <w:sz w:val="24"/>
              </w:rPr>
              <w:t>本项目的建设方案：针对本项目</w:t>
            </w:r>
            <w:bookmarkStart w:id="64" w:name="OLE_LINK75"/>
            <w:bookmarkStart w:id="65" w:name="OLE_LINK74"/>
            <w:r>
              <w:rPr>
                <w:rFonts w:asciiTheme="minorEastAsia" w:eastAsiaTheme="minorEastAsia" w:hAnsiTheme="minorEastAsia" w:cs="宋体" w:hint="eastAsia"/>
                <w:sz w:val="24"/>
              </w:rPr>
              <w:t>建设方案</w:t>
            </w:r>
            <w:bookmarkEnd w:id="64"/>
            <w:bookmarkEnd w:id="65"/>
            <w:r>
              <w:rPr>
                <w:rFonts w:asciiTheme="minorEastAsia" w:eastAsiaTheme="minorEastAsia" w:hAnsiTheme="minorEastAsia" w:cs="宋体" w:hint="eastAsia"/>
                <w:sz w:val="24"/>
              </w:rPr>
              <w:t>科学、合理、规范性、可操作性强且有利于项目实施的得5分；建设方案详尽且可行的得4分；建设方案针对性欠缺，基本符合项目需求且可行的得3分；建设方案较简单且可行性不确定的得2分；建设方案简单且不可行的得1分，最高得5分。</w:t>
            </w:r>
          </w:p>
          <w:p w:rsidR="006E3477" w:rsidRDefault="00B95220">
            <w:pPr>
              <w:spacing w:line="44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bookmarkStart w:id="66" w:name="OLE_LINK26"/>
            <w:bookmarkStart w:id="67" w:name="OLE_LINK25"/>
            <w:r>
              <w:rPr>
                <w:rFonts w:asciiTheme="minorEastAsia" w:eastAsiaTheme="minorEastAsia" w:hAnsiTheme="minorEastAsia" w:cs="宋体" w:hint="eastAsia"/>
                <w:color w:val="000000"/>
                <w:sz w:val="24"/>
              </w:rPr>
              <w:t>供应商针对本项目实施的</w:t>
            </w:r>
            <w:bookmarkStart w:id="68" w:name="OLE_LINK22"/>
            <w:bookmarkStart w:id="69" w:name="OLE_LINK17"/>
            <w:r>
              <w:rPr>
                <w:rFonts w:asciiTheme="minorEastAsia" w:eastAsiaTheme="minorEastAsia" w:hAnsiTheme="minorEastAsia" w:cs="宋体" w:hint="eastAsia"/>
                <w:color w:val="000000"/>
                <w:sz w:val="24"/>
              </w:rPr>
              <w:t>进度计划安排方案</w:t>
            </w:r>
            <w:bookmarkEnd w:id="68"/>
            <w:bookmarkEnd w:id="69"/>
            <w:r>
              <w:rPr>
                <w:rFonts w:asciiTheme="minorEastAsia" w:eastAsiaTheme="minorEastAsia" w:hAnsiTheme="minorEastAsia" w:cs="宋体" w:hint="eastAsia"/>
                <w:color w:val="000000"/>
                <w:sz w:val="24"/>
              </w:rPr>
              <w:t>：有详尽合理的实施进度计划安排、安装调试进度计划安排，方案合理、计划安排周到且对本项目实施有推进作用的得5分；进度计划安排方案较完整、合理且基本可行的得4分；进度计划安排方案有全面描述，但可行</w:t>
            </w:r>
            <w:r>
              <w:rPr>
                <w:rFonts w:asciiTheme="minorEastAsia" w:eastAsiaTheme="minorEastAsia" w:hAnsiTheme="minorEastAsia" w:cs="宋体" w:hint="eastAsia"/>
                <w:color w:val="000000"/>
                <w:sz w:val="24"/>
              </w:rPr>
              <w:lastRenderedPageBreak/>
              <w:t>性一般的得3分；进度计划安排方案有</w:t>
            </w:r>
            <w:proofErr w:type="gramStart"/>
            <w:r>
              <w:rPr>
                <w:rFonts w:asciiTheme="minorEastAsia" w:eastAsiaTheme="minorEastAsia" w:hAnsiTheme="minorEastAsia" w:cs="宋体" w:hint="eastAsia"/>
                <w:color w:val="000000"/>
                <w:sz w:val="24"/>
              </w:rPr>
              <w:t>缺失且</w:t>
            </w:r>
            <w:proofErr w:type="gramEnd"/>
            <w:r>
              <w:rPr>
                <w:rFonts w:asciiTheme="minorEastAsia" w:eastAsiaTheme="minorEastAsia" w:hAnsiTheme="minorEastAsia" w:cs="宋体" w:hint="eastAsia"/>
                <w:color w:val="000000"/>
                <w:sz w:val="24"/>
              </w:rPr>
              <w:t>可行性不确定的得2分；进度计划安排方案简单且不可行的得1分，最高得5分。</w:t>
            </w:r>
            <w:bookmarkEnd w:id="66"/>
            <w:bookmarkEnd w:id="67"/>
          </w:p>
          <w:p w:rsidR="006E3477" w:rsidRDefault="00B95220">
            <w:pPr>
              <w:spacing w:line="44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4、供应商针对本项目的</w:t>
            </w:r>
            <w:r>
              <w:rPr>
                <w:rFonts w:ascii="宋体" w:hAnsi="宋体" w:cs="宋体" w:hint="eastAsia"/>
                <w:color w:val="000000"/>
                <w:sz w:val="24"/>
              </w:rPr>
              <w:t>调试及验收的方案：包括对场地环境的了解、人员的安排、时间进度的规划，对设备的调试进度安排，调试的步骤、措施，问题的解决方案等，调试及验收的方案完整可实行性强且对本项目实施有推进作用的得5分；方案详尽且有可行性的得4分；方案有</w:t>
            </w:r>
            <w:proofErr w:type="gramStart"/>
            <w:r>
              <w:rPr>
                <w:rFonts w:ascii="宋体" w:hAnsi="宋体" w:cs="宋体" w:hint="eastAsia"/>
                <w:color w:val="000000"/>
                <w:sz w:val="24"/>
              </w:rPr>
              <w:t>缺失但</w:t>
            </w:r>
            <w:proofErr w:type="gramEnd"/>
            <w:r>
              <w:rPr>
                <w:rFonts w:ascii="宋体" w:hAnsi="宋体" w:cs="宋体" w:hint="eastAsia"/>
                <w:color w:val="000000"/>
                <w:sz w:val="24"/>
              </w:rPr>
              <w:t>基本可行的得3分；方案较简单与本项目缺乏关联性的得2分；方案</w:t>
            </w:r>
            <w:proofErr w:type="gramStart"/>
            <w:r>
              <w:rPr>
                <w:rFonts w:ascii="宋体" w:hAnsi="宋体" w:cs="宋体" w:hint="eastAsia"/>
                <w:color w:val="000000"/>
                <w:sz w:val="24"/>
              </w:rPr>
              <w:t>缺失多项且</w:t>
            </w:r>
            <w:proofErr w:type="gramEnd"/>
            <w:r>
              <w:rPr>
                <w:rFonts w:ascii="宋体" w:hAnsi="宋体" w:cs="宋体" w:hint="eastAsia"/>
                <w:color w:val="000000"/>
                <w:sz w:val="24"/>
              </w:rPr>
              <w:t>不适用于本项目实施的得1分，最高得5分。</w:t>
            </w:r>
          </w:p>
          <w:p w:rsidR="006E3477" w:rsidRDefault="00B95220">
            <w:pPr>
              <w:spacing w:line="440" w:lineRule="exact"/>
              <w:ind w:left="240"/>
              <w:rPr>
                <w:rFonts w:ascii="宋体" w:hAnsi="宋体" w:cs="宋体"/>
                <w:color w:val="000000"/>
                <w:kern w:val="0"/>
                <w:sz w:val="24"/>
              </w:rPr>
            </w:pPr>
            <w:r>
              <w:rPr>
                <w:rFonts w:asciiTheme="minorEastAsia" w:eastAsiaTheme="minorEastAsia" w:hAnsiTheme="minorEastAsia" w:cs="宋体" w:hint="eastAsia"/>
                <w:color w:val="000000"/>
                <w:sz w:val="24"/>
              </w:rPr>
              <w:t>5、</w:t>
            </w:r>
            <w:r>
              <w:rPr>
                <w:rFonts w:ascii="宋体" w:hAnsi="宋体" w:cs="宋体" w:hint="eastAsia"/>
                <w:color w:val="000000"/>
                <w:sz w:val="24"/>
              </w:rPr>
              <w:t>是否具有相应的应急解决方案：方案制订明确，可行性强</w:t>
            </w:r>
            <w:r>
              <w:rPr>
                <w:rFonts w:ascii="宋体" w:hAnsi="宋体" w:cs="宋体" w:hint="eastAsia"/>
                <w:color w:val="000000"/>
                <w:kern w:val="0"/>
                <w:sz w:val="24"/>
              </w:rPr>
              <w:t>且对</w:t>
            </w:r>
          </w:p>
          <w:p w:rsidR="006E3477" w:rsidRDefault="00B95220">
            <w:pPr>
              <w:spacing w:line="440" w:lineRule="exact"/>
              <w:rPr>
                <w:rFonts w:asciiTheme="minorEastAsia" w:eastAsiaTheme="minorEastAsia" w:hAnsiTheme="minorEastAsia" w:cs="宋体"/>
                <w:color w:val="000000"/>
                <w:sz w:val="24"/>
              </w:rPr>
            </w:pPr>
            <w:r>
              <w:rPr>
                <w:rFonts w:ascii="宋体" w:hAnsi="宋体" w:cs="宋体" w:hint="eastAsia"/>
                <w:color w:val="000000"/>
                <w:kern w:val="0"/>
                <w:sz w:val="24"/>
              </w:rPr>
              <w:t>本项目实施有推进作用的得5分；</w:t>
            </w:r>
            <w:r>
              <w:rPr>
                <w:rFonts w:ascii="宋体" w:hAnsi="宋体" w:cs="宋体" w:hint="eastAsia"/>
                <w:color w:val="000000"/>
                <w:sz w:val="24"/>
              </w:rPr>
              <w:t>方案制订明确，可行性强的得4分；有方案制作，但流程不清晰的得3分；方案制定有部分缺失，可行性不确定的得2分；方案不全面可行性差的得1分，最高得5分。</w:t>
            </w:r>
          </w:p>
          <w:p w:rsidR="006E3477" w:rsidRDefault="00B95220">
            <w:pPr>
              <w:spacing w:line="440" w:lineRule="exact"/>
              <w:ind w:firstLineChars="100" w:firstLine="24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r>
              <w:rPr>
                <w:rFonts w:ascii="宋体" w:hAnsi="宋体" w:cs="宋体" w:hint="eastAsia"/>
                <w:color w:val="000000"/>
                <w:sz w:val="24"/>
              </w:rPr>
              <w:t>供应商提供有效建议和措施的，每项得1分，最高得2分。</w:t>
            </w:r>
          </w:p>
          <w:p w:rsidR="006E3477" w:rsidRDefault="00B95220">
            <w:pPr>
              <w:spacing w:line="440" w:lineRule="exact"/>
              <w:ind w:firstLineChars="100" w:firstLine="241"/>
              <w:rPr>
                <w:rFonts w:asciiTheme="minorEastAsia" w:eastAsiaTheme="minorEastAsia" w:hAnsiTheme="minorEastAsia" w:cs="宋体"/>
                <w:color w:val="000000"/>
                <w:sz w:val="24"/>
              </w:rPr>
            </w:pPr>
            <w:r>
              <w:rPr>
                <w:rFonts w:ascii="宋体" w:hAnsi="宋体" w:hint="eastAsia"/>
                <w:b/>
                <w:bCs/>
                <w:color w:val="000000"/>
                <w:sz w:val="24"/>
              </w:rPr>
              <w:t>以上方案未提供不得分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27分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人员配备</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磋商小组根据响应文件中提供的人员配备方案进行评分如下：</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1、供应商拟投入本项目的项目负责人具有人力资源和社会保障部与工业和信息化部颁发的高级</w:t>
            </w:r>
            <w:bookmarkStart w:id="70" w:name="OLE_LINK40"/>
            <w:bookmarkStart w:id="71" w:name="OLE_LINK39"/>
            <w:r>
              <w:rPr>
                <w:rFonts w:asciiTheme="minorEastAsia" w:eastAsiaTheme="minorEastAsia" w:hAnsiTheme="minorEastAsia" w:cs="宋体" w:hint="eastAsia"/>
                <w:color w:val="000000"/>
                <w:sz w:val="24"/>
              </w:rPr>
              <w:t>信息系统项目管理师证书的得3分</w:t>
            </w:r>
            <w:bookmarkEnd w:id="70"/>
            <w:bookmarkEnd w:id="71"/>
            <w:r>
              <w:rPr>
                <w:rFonts w:asciiTheme="minorEastAsia" w:eastAsiaTheme="minorEastAsia" w:hAnsiTheme="minorEastAsia" w:cs="宋体" w:hint="eastAsia"/>
                <w:color w:val="000000"/>
                <w:sz w:val="24"/>
              </w:rPr>
              <w:t>；中级信息系统项目管理师证书的得1分，最高得3分。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2、</w:t>
            </w:r>
            <w:bookmarkStart w:id="72" w:name="OLE_LINK66"/>
            <w:bookmarkStart w:id="73" w:name="OLE_LINK67"/>
            <w:r>
              <w:rPr>
                <w:rFonts w:asciiTheme="minorEastAsia" w:eastAsiaTheme="minorEastAsia" w:hAnsiTheme="minorEastAsia" w:cs="宋体" w:hint="eastAsia"/>
                <w:color w:val="000000"/>
                <w:sz w:val="24"/>
              </w:rPr>
              <w:t>供应商</w:t>
            </w:r>
            <w:bookmarkEnd w:id="72"/>
            <w:bookmarkEnd w:id="73"/>
            <w:r>
              <w:rPr>
                <w:rFonts w:asciiTheme="minorEastAsia" w:eastAsiaTheme="minorEastAsia" w:hAnsiTheme="minorEastAsia" w:cs="宋体" w:hint="eastAsia"/>
                <w:color w:val="000000"/>
                <w:sz w:val="24"/>
              </w:rPr>
              <w:t>拟投入本项目的技术负责人具有人力资源和社会保障部与工业和信息化部颁发的高级系统架构设计师证书、高级系统分析师，每证得1.5分，最高得3分。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3、供应商拟投入本项目的项目组成员及运维人员（项目负责人和技术负责人除外）中，具有人力资源和社会保障部与工业和信息化部颁发</w:t>
            </w:r>
            <w:r w:rsidRPr="00760965">
              <w:rPr>
                <w:rFonts w:asciiTheme="minorEastAsia" w:eastAsiaTheme="minorEastAsia" w:hAnsiTheme="minorEastAsia" w:cs="宋体" w:hint="eastAsia"/>
                <w:color w:val="000000"/>
                <w:sz w:val="24"/>
              </w:rPr>
              <w:t>的中级</w:t>
            </w:r>
            <w:r w:rsidRPr="00760965">
              <w:rPr>
                <w:rFonts w:asciiTheme="minorEastAsia" w:eastAsiaTheme="minorEastAsia" w:hAnsiTheme="minorEastAsia" w:cs="宋体" w:hint="eastAsia"/>
                <w:sz w:val="24"/>
              </w:rPr>
              <w:t>及以上软件设计师或中级及以上系统</w:t>
            </w:r>
            <w:r w:rsidRPr="00760965">
              <w:rPr>
                <w:rFonts w:asciiTheme="minorEastAsia" w:eastAsiaTheme="minorEastAsia" w:hAnsiTheme="minorEastAsia" w:cs="宋体" w:hint="eastAsia"/>
                <w:color w:val="000000"/>
                <w:sz w:val="24"/>
              </w:rPr>
              <w:t>集成项</w:t>
            </w:r>
            <w:r>
              <w:rPr>
                <w:rFonts w:asciiTheme="minorEastAsia" w:eastAsiaTheme="minorEastAsia" w:hAnsiTheme="minorEastAsia" w:cs="宋体" w:hint="eastAsia"/>
                <w:color w:val="000000"/>
                <w:sz w:val="24"/>
              </w:rPr>
              <w:t>目管理工程师的每人得1分，最高6分。（同</w:t>
            </w:r>
            <w:proofErr w:type="gramStart"/>
            <w:r>
              <w:rPr>
                <w:rFonts w:asciiTheme="minorEastAsia" w:eastAsiaTheme="minorEastAsia" w:hAnsiTheme="minorEastAsia" w:cs="宋体" w:hint="eastAsia"/>
                <w:color w:val="000000"/>
                <w:sz w:val="24"/>
              </w:rPr>
              <w:t>一人员</w:t>
            </w:r>
            <w:proofErr w:type="gramEnd"/>
            <w:r>
              <w:rPr>
                <w:rFonts w:asciiTheme="minorEastAsia" w:eastAsiaTheme="minorEastAsia" w:hAnsiTheme="minorEastAsia" w:cs="宋体" w:hint="eastAsia"/>
                <w:color w:val="000000"/>
                <w:sz w:val="24"/>
              </w:rPr>
              <w:t>具有多证的只计取一本）。</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根据拟投入本项目人员的人力资源安排、职责岗位分工进行评审，安排合理、职责分工明确的得5分；人员安排符合招标需求且有效的岗位分工，但个人资质较欠缺的得4分；人员安排内容表述缺项或者内容表述不清楚得3分；人员安排简单可行性较差的得2</w:t>
            </w:r>
            <w:r>
              <w:rPr>
                <w:rFonts w:asciiTheme="minorEastAsia" w:eastAsiaTheme="minorEastAsia" w:hAnsiTheme="minorEastAsia" w:cs="宋体" w:hint="eastAsia"/>
                <w:color w:val="000000"/>
                <w:sz w:val="24"/>
              </w:rPr>
              <w:lastRenderedPageBreak/>
              <w:t>分，最高得5分。</w:t>
            </w:r>
          </w:p>
          <w:p w:rsidR="006E3477" w:rsidRDefault="00B95220">
            <w:pPr>
              <w:widowControl/>
              <w:spacing w:line="440" w:lineRule="exact"/>
              <w:jc w:val="left"/>
              <w:rPr>
                <w:rFonts w:asciiTheme="minorEastAsia" w:eastAsiaTheme="minorEastAsia" w:hAnsiTheme="minorEastAsia" w:cs="宋体"/>
                <w:b/>
                <w:sz w:val="24"/>
              </w:rPr>
            </w:pPr>
            <w:r>
              <w:rPr>
                <w:rFonts w:asciiTheme="minorEastAsia" w:eastAsiaTheme="minorEastAsia" w:hAnsiTheme="minorEastAsia" w:cs="宋体" w:hint="eastAsia"/>
                <w:b/>
                <w:color w:val="000000"/>
                <w:sz w:val="24"/>
              </w:rPr>
              <w:t>注：以上人员需提供相关的有效期内证书</w:t>
            </w:r>
            <w:proofErr w:type="gramStart"/>
            <w:r>
              <w:rPr>
                <w:rFonts w:asciiTheme="minorEastAsia" w:eastAsiaTheme="minorEastAsia" w:hAnsiTheme="minorEastAsia" w:cs="宋体" w:hint="eastAsia"/>
                <w:b/>
                <w:color w:val="000000"/>
                <w:sz w:val="24"/>
              </w:rPr>
              <w:t>扫描件并加盖</w:t>
            </w:r>
            <w:proofErr w:type="gramEnd"/>
            <w:r>
              <w:rPr>
                <w:rFonts w:asciiTheme="minorEastAsia" w:eastAsiaTheme="minorEastAsia" w:hAnsiTheme="minorEastAsia" w:cs="宋体" w:hint="eastAsia"/>
                <w:b/>
                <w:color w:val="000000"/>
                <w:sz w:val="24"/>
              </w:rPr>
              <w:t>公章，并提供最近三个月中任意一个月投标单位为其缴纳的</w:t>
            </w:r>
            <w:proofErr w:type="gramStart"/>
            <w:r>
              <w:rPr>
                <w:rFonts w:asciiTheme="minorEastAsia" w:eastAsiaTheme="minorEastAsia" w:hAnsiTheme="minorEastAsia" w:cs="宋体" w:hint="eastAsia"/>
                <w:b/>
                <w:color w:val="000000"/>
                <w:sz w:val="24"/>
              </w:rPr>
              <w:t>社保证明</w:t>
            </w:r>
            <w:proofErr w:type="gramEnd"/>
            <w:r>
              <w:rPr>
                <w:rFonts w:asciiTheme="minorEastAsia" w:eastAsiaTheme="minorEastAsia" w:hAnsiTheme="minorEastAsia" w:cs="宋体" w:hint="eastAsia"/>
                <w:b/>
                <w:color w:val="000000"/>
                <w:sz w:val="24"/>
              </w:rPr>
              <w:t>清单并加盖公章（或股东证明、退休证明和返聘证明）。</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17分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4</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系统演示</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按照本项目建设内容的相关要求，磋商小组根据演示内容评分如下，评委根据演示内容、需求符合度及流畅性进行赋分：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roofErr w:type="gramStart"/>
            <w:r>
              <w:rPr>
                <w:rFonts w:asciiTheme="minorEastAsia" w:eastAsiaTheme="minorEastAsia" w:hAnsiTheme="minorEastAsia" w:cs="宋体" w:hint="eastAsia"/>
                <w:color w:val="000000"/>
                <w:sz w:val="24"/>
              </w:rPr>
              <w:t>青创新城功能</w:t>
            </w:r>
            <w:proofErr w:type="gramEnd"/>
            <w:r>
              <w:rPr>
                <w:rFonts w:asciiTheme="minorEastAsia" w:eastAsiaTheme="minorEastAsia" w:hAnsiTheme="minorEastAsia" w:cs="宋体" w:hint="eastAsia"/>
                <w:color w:val="000000"/>
                <w:sz w:val="24"/>
              </w:rPr>
              <w:t>演示：（4.5分）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(1)演示青</w:t>
            </w:r>
            <w:proofErr w:type="gramStart"/>
            <w:r>
              <w:rPr>
                <w:rFonts w:asciiTheme="minorEastAsia" w:eastAsiaTheme="minorEastAsia" w:hAnsiTheme="minorEastAsia" w:cs="宋体" w:hint="eastAsia"/>
                <w:color w:val="000000"/>
                <w:sz w:val="24"/>
              </w:rPr>
              <w:t>创空间</w:t>
            </w:r>
            <w:proofErr w:type="gramEnd"/>
            <w:r>
              <w:rPr>
                <w:rFonts w:asciiTheme="minorEastAsia" w:eastAsiaTheme="minorEastAsia" w:hAnsiTheme="minorEastAsia" w:cs="宋体" w:hint="eastAsia"/>
                <w:color w:val="000000"/>
                <w:sz w:val="24"/>
              </w:rPr>
              <w:t>功能，包含青</w:t>
            </w:r>
            <w:proofErr w:type="gramStart"/>
            <w:r>
              <w:rPr>
                <w:rFonts w:asciiTheme="minorEastAsia" w:eastAsiaTheme="minorEastAsia" w:hAnsiTheme="minorEastAsia" w:cs="宋体" w:hint="eastAsia"/>
                <w:color w:val="000000"/>
                <w:sz w:val="24"/>
              </w:rPr>
              <w:t>创空间</w:t>
            </w:r>
            <w:proofErr w:type="gramEnd"/>
            <w:r>
              <w:rPr>
                <w:rFonts w:asciiTheme="minorEastAsia" w:eastAsiaTheme="minorEastAsia" w:hAnsiTheme="minorEastAsia" w:cs="宋体" w:hint="eastAsia"/>
                <w:color w:val="000000"/>
                <w:sz w:val="24"/>
              </w:rPr>
              <w:t>的查询、详情展示、导航等功能，</w:t>
            </w:r>
            <w:bookmarkStart w:id="74" w:name="OLE_LINK31"/>
            <w:r>
              <w:rPr>
                <w:rFonts w:asciiTheme="minorEastAsia" w:eastAsiaTheme="minorEastAsia" w:hAnsiTheme="minorEastAsia" w:cs="宋体" w:hint="eastAsia"/>
                <w:color w:val="000000"/>
                <w:sz w:val="24"/>
              </w:rPr>
              <w:t>每个功能点完整且清晰的得1.5分，有部分缺失的得0.5分，最高得1.5分。</w:t>
            </w:r>
            <w:bookmarkEnd w:id="74"/>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(2)演示青</w:t>
            </w:r>
            <w:proofErr w:type="gramStart"/>
            <w:r>
              <w:rPr>
                <w:rFonts w:asciiTheme="minorEastAsia" w:eastAsiaTheme="minorEastAsia" w:hAnsiTheme="minorEastAsia" w:cs="宋体" w:hint="eastAsia"/>
                <w:color w:val="000000"/>
                <w:sz w:val="24"/>
              </w:rPr>
              <w:t>创项目</w:t>
            </w:r>
            <w:proofErr w:type="gramEnd"/>
            <w:r>
              <w:rPr>
                <w:rFonts w:asciiTheme="minorEastAsia" w:eastAsiaTheme="minorEastAsia" w:hAnsiTheme="minorEastAsia" w:cs="宋体" w:hint="eastAsia"/>
                <w:color w:val="000000"/>
                <w:sz w:val="24"/>
              </w:rPr>
              <w:t>认定功能，包含青</w:t>
            </w:r>
            <w:proofErr w:type="gramStart"/>
            <w:r>
              <w:rPr>
                <w:rFonts w:asciiTheme="minorEastAsia" w:eastAsiaTheme="minorEastAsia" w:hAnsiTheme="minorEastAsia" w:cs="宋体" w:hint="eastAsia"/>
                <w:color w:val="000000"/>
                <w:sz w:val="24"/>
              </w:rPr>
              <w:t>创空间</w:t>
            </w:r>
            <w:proofErr w:type="gramEnd"/>
            <w:r>
              <w:rPr>
                <w:rFonts w:asciiTheme="minorEastAsia" w:eastAsiaTheme="minorEastAsia" w:hAnsiTheme="minorEastAsia" w:cs="宋体" w:hint="eastAsia"/>
                <w:color w:val="000000"/>
                <w:sz w:val="24"/>
              </w:rPr>
              <w:t>项目申请、初审、复审等功能，每个功能点完整且清晰的得1.5分，有部分缺失的得0.5分，最高得1.5分。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(3)演示青创活动功能，包含青创活动活动报名和活动签到等功能，</w:t>
            </w:r>
            <w:bookmarkStart w:id="75" w:name="OLE_LINK32"/>
            <w:r>
              <w:rPr>
                <w:rFonts w:asciiTheme="minorEas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2、“码上就业”（岗位余缺调剂）功能演示（4.5分）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(1)演示招聘会管理功能，包含招聘会信息新增、发布、展位分配送等功能，每个功能点完整且清晰的得1.5分，有部分缺失的得0.5分，最高得1.5分。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(2)演示招聘</w:t>
            </w:r>
            <w:proofErr w:type="gramStart"/>
            <w:r>
              <w:rPr>
                <w:rFonts w:asciiTheme="minorEastAsia" w:eastAsiaTheme="minorEastAsia" w:hAnsiTheme="minorEastAsia" w:cs="宋体" w:hint="eastAsia"/>
                <w:color w:val="000000"/>
                <w:sz w:val="24"/>
              </w:rPr>
              <w:t>会岗位</w:t>
            </w:r>
            <w:proofErr w:type="gramEnd"/>
            <w:r>
              <w:rPr>
                <w:rFonts w:asciiTheme="minorEastAsia" w:eastAsiaTheme="minorEastAsia" w:hAnsiTheme="minorEastAsia" w:cs="宋体" w:hint="eastAsia"/>
                <w:color w:val="000000"/>
                <w:sz w:val="24"/>
              </w:rPr>
              <w:t>管理功能，包含下载模板、岗位导入、修改功能，每个功能点完整且清晰的得1.5分，有部分缺失的得0.5分，最高得1.5分。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(3)演示展厅管理功能，包含展厅的新增、修改、展位数据屏配置等功能，每个功能点完整且清晰的得1.5分，有部分缺失的得0.5分，最高得1.5分。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roofErr w:type="gramStart"/>
            <w:r>
              <w:rPr>
                <w:rFonts w:asciiTheme="minorEastAsia" w:eastAsiaTheme="minorEastAsia" w:hAnsiTheme="minorEastAsia" w:cs="宋体" w:hint="eastAsia"/>
                <w:color w:val="000000"/>
                <w:sz w:val="24"/>
              </w:rPr>
              <w:t>数智一体化</w:t>
            </w:r>
            <w:proofErr w:type="gramEnd"/>
            <w:r>
              <w:rPr>
                <w:rFonts w:asciiTheme="minorEastAsia" w:eastAsiaTheme="minorEastAsia" w:hAnsiTheme="minorEastAsia" w:cs="宋体" w:hint="eastAsia"/>
                <w:color w:val="000000"/>
                <w:sz w:val="24"/>
              </w:rPr>
              <w:t>平台应用功能演示（3分）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(1)园区通行管理功能，包含访客信息的增删改查，通行人员查询、通行记录情况管理等功能，每个功能点完整且清晰的得1分，有部分缺失的得0.5分，最高得1分。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(2)园区停车管理功能，包含停车管理、优惠券管理、停车记录管</w:t>
            </w:r>
            <w:r>
              <w:rPr>
                <w:rFonts w:asciiTheme="minorEastAsia" w:eastAsiaTheme="minorEastAsia" w:hAnsiTheme="minorEastAsia" w:cs="宋体" w:hint="eastAsia"/>
                <w:color w:val="000000"/>
                <w:sz w:val="24"/>
              </w:rPr>
              <w:lastRenderedPageBreak/>
              <w:t>理等功能，每个功能点完整且清晰的得1分，有部分缺失的得0.5分，最高得1分。</w:t>
            </w:r>
          </w:p>
          <w:p w:rsidR="006E3477" w:rsidRDefault="00B95220">
            <w:pPr>
              <w:spacing w:line="440" w:lineRule="exact"/>
              <w:ind w:firstLineChars="50" w:firstLine="12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(3)政策兑现管理功能，包含政策管理、政策申请、发放管理等功能，每个功能点完整且清晰的得1分，有部分缺失的得0.5分，最高得1分。</w:t>
            </w:r>
          </w:p>
          <w:p w:rsidR="006E3477" w:rsidRDefault="00B95220">
            <w:pPr>
              <w:spacing w:line="440" w:lineRule="exact"/>
              <w:ind w:firstLineChars="50" w:firstLine="120"/>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注：供应商</w:t>
            </w:r>
            <w:proofErr w:type="gramStart"/>
            <w:r>
              <w:rPr>
                <w:rFonts w:asciiTheme="minorEastAsia" w:eastAsiaTheme="minorEastAsia" w:hAnsiTheme="minorEastAsia" w:cs="宋体" w:hint="eastAsia"/>
                <w:b/>
                <w:color w:val="000000"/>
                <w:sz w:val="24"/>
              </w:rPr>
              <w:t>无需派</w:t>
            </w:r>
            <w:proofErr w:type="gramEnd"/>
            <w:r>
              <w:rPr>
                <w:rFonts w:asciiTheme="minorEastAsia" w:eastAsiaTheme="minorEastAsia" w:hAnsiTheme="minorEastAsia" w:cs="宋体" w:hint="eastAsia"/>
                <w:b/>
                <w:color w:val="000000"/>
                <w:sz w:val="24"/>
              </w:rPr>
              <w:t>专人参加现场演示，演示视频电子文件用U盘拷贝，与数据电子备份响应文件一起邮寄。演示方式可采用录制视频和PPT两种方式，视频要求mp4格式，总体演示时间不超过10分钟。</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12分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二</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6E3477">
            <w:pPr>
              <w:widowControl/>
              <w:spacing w:line="440" w:lineRule="exact"/>
              <w:jc w:val="center"/>
              <w:rPr>
                <w:rFonts w:asciiTheme="minorEastAsia" w:eastAsiaTheme="minorEastAsia" w:hAnsiTheme="minorEastAsia" w:cs="宋体"/>
                <w:b/>
                <w:sz w:val="24"/>
              </w:rPr>
            </w:pP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商务分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9分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sz w:val="24"/>
              </w:rPr>
              <w:t>5</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tabs>
                <w:tab w:val="left" w:pos="1080"/>
              </w:tabs>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售后服务承诺</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after="156" w:line="44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售后服务优惠承诺：售后服务方案、售后服务体系、服务内容响应、售后服务质量、售后服务范围等维</w:t>
            </w:r>
            <w:proofErr w:type="gramStart"/>
            <w:r>
              <w:rPr>
                <w:rFonts w:asciiTheme="minorEastAsia" w:eastAsiaTheme="minorEastAsia" w:hAnsiTheme="minorEastAsia" w:cs="宋体" w:hint="eastAsia"/>
                <w:sz w:val="24"/>
              </w:rPr>
              <w:t>度全面</w:t>
            </w:r>
            <w:proofErr w:type="gramEnd"/>
            <w:r>
              <w:rPr>
                <w:rFonts w:asciiTheme="minorEastAsia" w:eastAsiaTheme="minorEastAsia" w:hAnsiTheme="minorEastAsia" w:cs="宋体" w:hint="eastAsia"/>
                <w:sz w:val="24"/>
              </w:rPr>
              <w:t>周到且适用于本项目实施的得3分；各项方案较全面且可行的得2分；方案有部分</w:t>
            </w:r>
            <w:proofErr w:type="gramStart"/>
            <w:r>
              <w:rPr>
                <w:rFonts w:asciiTheme="minorEastAsia" w:eastAsiaTheme="minorEastAsia" w:hAnsiTheme="minorEastAsia" w:cs="宋体" w:hint="eastAsia"/>
                <w:sz w:val="24"/>
              </w:rPr>
              <w:t>缺失且</w:t>
            </w:r>
            <w:proofErr w:type="gramEnd"/>
            <w:r>
              <w:rPr>
                <w:rFonts w:asciiTheme="minorEastAsia" w:eastAsiaTheme="minorEastAsia" w:hAnsiTheme="minorEastAsia" w:cs="宋体" w:hint="eastAsia"/>
                <w:sz w:val="24"/>
              </w:rPr>
              <w:t>可行性一般的得1分，除招标文件规定内容外无其他售后服务承诺的，该项不得分，最高得3分。</w:t>
            </w:r>
          </w:p>
          <w:p w:rsidR="006E3477" w:rsidRDefault="00B95220">
            <w:pPr>
              <w:pStyle w:val="a8"/>
              <w:spacing w:line="44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2、响应时间：供应商承诺接到采购人通知（电话、电传等）后3小时内到现场响应的得1分，每减少1小时加1分，最高得3分。</w:t>
            </w:r>
          </w:p>
          <w:p w:rsidR="006E3477" w:rsidRDefault="00B95220">
            <w:pPr>
              <w:pStyle w:val="a8"/>
              <w:spacing w:line="44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3、培训计划：培训计划较详细、全面、可行，能够对项目的使用对象提供全面的培训的得3分；培训计划及措施基本可行的得2分；培训计划及措施较粗略，无可行性的得1分，最高得3分。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9分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三</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6E3477">
            <w:pPr>
              <w:widowControl/>
              <w:spacing w:line="440" w:lineRule="exact"/>
              <w:jc w:val="center"/>
              <w:rPr>
                <w:rFonts w:asciiTheme="minorEastAsia" w:eastAsiaTheme="minorEastAsia" w:hAnsiTheme="minorEastAsia" w:cs="宋体"/>
                <w:b/>
                <w:sz w:val="24"/>
              </w:rPr>
            </w:pP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资信及其他分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10分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企业业绩</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评标委员会根据供应商2022年1月1日至今</w:t>
            </w:r>
            <w:r>
              <w:rPr>
                <w:rFonts w:asciiTheme="minorEastAsia" w:eastAsiaTheme="minorEastAsia" w:hAnsiTheme="minorEastAsia" w:hint="eastAsia"/>
                <w:color w:val="000000"/>
                <w:sz w:val="24"/>
              </w:rPr>
              <w:t>（以合同签订时间为准）</w:t>
            </w:r>
            <w:r>
              <w:rPr>
                <w:rFonts w:asciiTheme="minorEastAsia" w:eastAsiaTheme="minorEastAsia" w:hAnsiTheme="minorEastAsia" w:cs="宋体" w:hint="eastAsia"/>
                <w:bCs/>
                <w:sz w:val="24"/>
              </w:rPr>
              <w:t>的同类采购项目的业绩进行评定：</w:t>
            </w:r>
          </w:p>
          <w:p w:rsidR="006E3477" w:rsidRDefault="00B95220">
            <w:pPr>
              <w:pStyle w:val="a8"/>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供应商提供的同类采购项目业绩每提供1个得0.5分，最多得1分。</w:t>
            </w:r>
          </w:p>
          <w:p w:rsidR="006E3477" w:rsidRDefault="00B95220">
            <w:pPr>
              <w:pStyle w:val="a8"/>
              <w:spacing w:line="440" w:lineRule="exact"/>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注：供应商须提供合同复印件（含首页、签字盖章页）并加盖供应商公章，否则不得分。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企业认证</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sz w:val="24"/>
              </w:rPr>
              <w:t>供应商具有有效质量管理体系认证证书的得1分</w:t>
            </w:r>
            <w:r>
              <w:rPr>
                <w:rFonts w:asciiTheme="minorEastAsia" w:eastAsiaTheme="minorEastAsia" w:hAnsiTheme="minorEastAsia" w:cs="宋体" w:hint="eastAsia"/>
                <w:bCs/>
                <w:sz w:val="24"/>
              </w:rPr>
              <w:t>；</w:t>
            </w:r>
          </w:p>
          <w:p w:rsidR="006E3477" w:rsidRDefault="00B95220">
            <w:pPr>
              <w:widowControl/>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sz w:val="24"/>
              </w:rPr>
              <w:t>供应商具有有效信息安全管理体系认证证书的得1分</w:t>
            </w:r>
            <w:r>
              <w:rPr>
                <w:rFonts w:asciiTheme="minorEastAsia" w:eastAsiaTheme="minorEastAsia" w:hAnsiTheme="minorEastAsia" w:cs="宋体" w:hint="eastAsia"/>
                <w:bCs/>
                <w:sz w:val="24"/>
              </w:rPr>
              <w:t>；</w:t>
            </w:r>
          </w:p>
          <w:p w:rsidR="006E3477" w:rsidRDefault="00B95220">
            <w:pPr>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w:t>
            </w:r>
            <w:bookmarkStart w:id="76" w:name="OLE_LINK14"/>
            <w:bookmarkStart w:id="77" w:name="OLE_LINK13"/>
            <w:r>
              <w:rPr>
                <w:rFonts w:asciiTheme="minorEastAsia" w:eastAsiaTheme="minorEastAsia" w:hAnsiTheme="minorEastAsia" w:cs="宋体" w:hint="eastAsia"/>
                <w:bCs/>
                <w:sz w:val="24"/>
              </w:rPr>
              <w:t>供应商具有有效的</w:t>
            </w:r>
            <w:bookmarkEnd w:id="76"/>
            <w:bookmarkEnd w:id="77"/>
            <w:r>
              <w:rPr>
                <w:rFonts w:asciiTheme="minorEastAsia" w:eastAsiaTheme="minorEastAsia" w:hAnsiTheme="minorEastAsia" w:cs="宋体" w:hint="eastAsia"/>
                <w:bCs/>
                <w:sz w:val="24"/>
              </w:rPr>
              <w:t>信息技术服务管理体系认证证书</w:t>
            </w:r>
            <w:bookmarkStart w:id="78" w:name="OLE_LINK15"/>
            <w:bookmarkStart w:id="79" w:name="OLE_LINK16"/>
            <w:r>
              <w:rPr>
                <w:rFonts w:asciiTheme="minorEastAsia" w:eastAsiaTheme="minorEastAsia" w:hAnsiTheme="minorEastAsia" w:cs="宋体" w:hint="eastAsia"/>
                <w:bCs/>
                <w:sz w:val="24"/>
              </w:rPr>
              <w:t>的得1分</w:t>
            </w:r>
            <w:bookmarkEnd w:id="78"/>
            <w:bookmarkEnd w:id="79"/>
            <w:r>
              <w:rPr>
                <w:rFonts w:asciiTheme="minorEastAsia" w:eastAsiaTheme="minorEastAsia" w:hAnsiTheme="minorEastAsia" w:cs="宋体" w:hint="eastAsia"/>
                <w:bCs/>
                <w:sz w:val="24"/>
              </w:rPr>
              <w:t>；</w:t>
            </w:r>
          </w:p>
          <w:p w:rsidR="006E3477" w:rsidRDefault="00B95220">
            <w:pPr>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4、</w:t>
            </w:r>
            <w:bookmarkStart w:id="80" w:name="OLE_LINK19"/>
            <w:r>
              <w:rPr>
                <w:rFonts w:asciiTheme="minorEastAsia" w:eastAsiaTheme="minorEastAsia" w:hAnsiTheme="minorEastAsia" w:cs="宋体" w:hint="eastAsia"/>
                <w:bCs/>
                <w:sz w:val="24"/>
              </w:rPr>
              <w:t>供应商具有有效的</w:t>
            </w:r>
            <w:bookmarkEnd w:id="80"/>
            <w:r>
              <w:rPr>
                <w:rFonts w:asciiTheme="minorEastAsia" w:eastAsiaTheme="minorEastAsia" w:hAnsiTheme="minorEastAsia" w:cs="宋体" w:hint="eastAsia"/>
                <w:bCs/>
                <w:sz w:val="24"/>
              </w:rPr>
              <w:t>职业健康安全管理体系认证证书</w:t>
            </w:r>
            <w:bookmarkStart w:id="81" w:name="OLE_LINK20"/>
            <w:bookmarkStart w:id="82" w:name="OLE_LINK21"/>
            <w:r>
              <w:rPr>
                <w:rFonts w:asciiTheme="minorEastAsia" w:eastAsiaTheme="minorEastAsia" w:hAnsiTheme="minorEastAsia" w:cs="宋体" w:hint="eastAsia"/>
                <w:bCs/>
                <w:sz w:val="24"/>
              </w:rPr>
              <w:t>的得1分</w:t>
            </w:r>
            <w:bookmarkEnd w:id="81"/>
            <w:bookmarkEnd w:id="82"/>
            <w:r>
              <w:rPr>
                <w:rFonts w:asciiTheme="minorEastAsia" w:eastAsiaTheme="minorEastAsia" w:hAnsiTheme="minorEastAsia" w:cs="宋体" w:hint="eastAsia"/>
                <w:bCs/>
                <w:sz w:val="24"/>
              </w:rPr>
              <w:t>；</w:t>
            </w:r>
          </w:p>
          <w:p w:rsidR="006E3477" w:rsidRDefault="00B95220">
            <w:pPr>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5、供应商具有有效的环境管理体系认证证书的得1分。</w:t>
            </w:r>
          </w:p>
          <w:p w:rsidR="006E3477" w:rsidRDefault="00B95220">
            <w:pPr>
              <w:widowControl/>
              <w:spacing w:line="440" w:lineRule="exact"/>
              <w:ind w:firstLineChars="100" w:firstLine="241"/>
              <w:jc w:val="left"/>
              <w:rPr>
                <w:rFonts w:asciiTheme="minorEastAsia" w:eastAsiaTheme="minorEastAsia" w:hAnsiTheme="minorEastAsia" w:cs="宋体"/>
                <w:b/>
                <w:bCs/>
                <w:sz w:val="24"/>
              </w:rPr>
            </w:pPr>
            <w:r>
              <w:rPr>
                <w:rFonts w:asciiTheme="minorEastAsia" w:eastAsiaTheme="minorEastAsia" w:hAnsiTheme="minorEastAsia" w:hint="eastAsia"/>
                <w:b/>
                <w:sz w:val="24"/>
              </w:rPr>
              <w:t>注：以上证书供应商须提供证书扫描件及全国认证认可信息公共服务平台网站截图并加盖公章，不提供的不得分。</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5分</w:t>
            </w:r>
          </w:p>
        </w:tc>
      </w:tr>
      <w:tr w:rsidR="006E3477">
        <w:trPr>
          <w:jc w:val="center"/>
        </w:trPr>
        <w:tc>
          <w:tcPr>
            <w:tcW w:w="693"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8</w:t>
            </w:r>
          </w:p>
        </w:tc>
        <w:tc>
          <w:tcPr>
            <w:tcW w:w="759"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企业实力</w:t>
            </w:r>
          </w:p>
        </w:tc>
        <w:tc>
          <w:tcPr>
            <w:tcW w:w="7177" w:type="dxa"/>
            <w:tcBorders>
              <w:top w:val="single" w:sz="4" w:space="0" w:color="auto"/>
              <w:left w:val="single" w:sz="4" w:space="0" w:color="auto"/>
              <w:bottom w:val="single" w:sz="4" w:space="0" w:color="auto"/>
              <w:right w:val="single" w:sz="4" w:space="0" w:color="auto"/>
            </w:tcBorders>
            <w:noWrap/>
            <w:vAlign w:val="center"/>
          </w:tcPr>
          <w:p w:rsidR="006E3477" w:rsidRDefault="00B95220">
            <w:pPr>
              <w:widowControl/>
              <w:spacing w:line="440" w:lineRule="exact"/>
              <w:ind w:firstLineChars="100" w:firstLine="240"/>
              <w:jc w:val="left"/>
              <w:rPr>
                <w:rFonts w:asciiTheme="minorEastAsia" w:eastAsiaTheme="minorEastAsia" w:hAnsiTheme="minorEastAsia" w:cs="宋体"/>
                <w:bCs/>
                <w:sz w:val="24"/>
              </w:rPr>
            </w:pPr>
            <w:bookmarkStart w:id="83" w:name="OLE_LINK24"/>
            <w:bookmarkStart w:id="84" w:name="OLE_LINK23"/>
            <w:r>
              <w:rPr>
                <w:rFonts w:asciiTheme="minorEastAsia" w:eastAsiaTheme="minorEastAsia" w:hAnsiTheme="minorEastAsia" w:cs="宋体" w:hint="eastAsia"/>
                <w:bCs/>
                <w:sz w:val="24"/>
              </w:rPr>
              <w:t>供应商</w:t>
            </w:r>
            <w:bookmarkEnd w:id="83"/>
            <w:bookmarkEnd w:id="84"/>
            <w:r>
              <w:rPr>
                <w:rFonts w:asciiTheme="minorEastAsia" w:eastAsiaTheme="minorEastAsia" w:hAnsiTheme="minorEastAsia" w:cs="宋体" w:hint="eastAsia"/>
                <w:bCs/>
                <w:sz w:val="24"/>
              </w:rPr>
              <w:t>具有就业综合平台及大数据分析平台相关系统软件著作权登记证书：</w:t>
            </w:r>
          </w:p>
          <w:p w:rsidR="006E3477" w:rsidRDefault="00B95220">
            <w:pPr>
              <w:widowControl/>
              <w:spacing w:line="440" w:lineRule="exact"/>
              <w:ind w:firstLineChars="100" w:firstLine="24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每提供一个软件著作权登记证书的得 2 分，最高得 4 分。</w:t>
            </w:r>
          </w:p>
          <w:p w:rsidR="006E3477" w:rsidRDefault="00B95220">
            <w:pPr>
              <w:widowControl/>
              <w:spacing w:line="440" w:lineRule="exact"/>
              <w:ind w:firstLineChars="100" w:firstLine="241"/>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注：以上证书登记注册的软件名称无需与完全一致，但内容（功能）需相同，所提供著作权名称与评分要求不同时，应提供功能说明及包含的关键信息，相应系统功能应符合上述要求，否则不予认可。</w:t>
            </w:r>
          </w:p>
        </w:tc>
        <w:tc>
          <w:tcPr>
            <w:tcW w:w="865" w:type="dxa"/>
            <w:tcBorders>
              <w:top w:val="single" w:sz="4" w:space="0" w:color="auto"/>
              <w:left w:val="single" w:sz="4" w:space="0" w:color="auto"/>
              <w:bottom w:val="single" w:sz="4" w:space="0" w:color="auto"/>
              <w:right w:val="single" w:sz="4" w:space="0" w:color="auto"/>
            </w:tcBorders>
            <w:noWrap/>
            <w:vAlign w:val="center"/>
          </w:tcPr>
          <w:p w:rsidR="006E3477" w:rsidRDefault="00B95220">
            <w:pPr>
              <w:pStyle w:val="a8"/>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4分</w:t>
            </w:r>
          </w:p>
        </w:tc>
      </w:tr>
    </w:tbl>
    <w:p w:rsidR="006E3477" w:rsidRDefault="00B95220">
      <w:pPr>
        <w:spacing w:line="540" w:lineRule="exact"/>
        <w:ind w:rightChars="200" w:right="420" w:firstLineChars="200" w:firstLine="482"/>
        <w:rPr>
          <w:rFonts w:ascii="宋体" w:hAnsi="宋体" w:cs="宋体"/>
          <w:b/>
          <w:sz w:val="24"/>
        </w:rPr>
      </w:pPr>
      <w:r>
        <w:rPr>
          <w:rFonts w:ascii="宋体" w:hAnsi="宋体" w:cs="宋体" w:hint="eastAsia"/>
          <w:b/>
          <w:sz w:val="24"/>
        </w:rPr>
        <w:t>注：供应商应根据评分内容提供相应评分证书、合同及相关证明材料复印件并加盖单位公章，若由于复印件不清晰难以辨认，引起的不利于供应商的评判，该责任由供应商自负。</w:t>
      </w:r>
    </w:p>
    <w:p w:rsidR="006E3477" w:rsidRDefault="006E3477">
      <w:pPr>
        <w:snapToGrid w:val="0"/>
        <w:spacing w:beforeLines="50" w:before="156" w:after="50"/>
        <w:jc w:val="center"/>
        <w:rPr>
          <w:rFonts w:ascii="宋体" w:hAnsi="宋体" w:cs="宋体"/>
          <w:b/>
          <w:sz w:val="28"/>
          <w:szCs w:val="28"/>
          <w:lang w:val="zh-CN"/>
        </w:rPr>
        <w:sectPr w:rsidR="006E3477">
          <w:pgSz w:w="11906" w:h="16838"/>
          <w:pgMar w:top="1417" w:right="1417" w:bottom="1417" w:left="1418" w:header="851" w:footer="992" w:gutter="0"/>
          <w:cols w:space="720"/>
          <w:docGrid w:type="lines" w:linePitch="312"/>
        </w:sectPr>
      </w:pPr>
    </w:p>
    <w:p w:rsidR="006E3477" w:rsidRDefault="00B95220">
      <w:pPr>
        <w:snapToGrid w:val="0"/>
        <w:spacing w:before="50" w:after="50"/>
        <w:jc w:val="left"/>
        <w:rPr>
          <w:rFonts w:ascii="宋体" w:hAnsi="宋体"/>
          <w:b/>
          <w:bCs/>
          <w:color w:val="000000"/>
          <w:sz w:val="28"/>
          <w:szCs w:val="28"/>
        </w:rPr>
      </w:pPr>
      <w:r>
        <w:rPr>
          <w:rFonts w:ascii="宋体" w:hAnsi="宋体" w:hint="eastAsia"/>
          <w:b/>
          <w:bCs/>
          <w:color w:val="000000"/>
          <w:sz w:val="28"/>
          <w:szCs w:val="28"/>
        </w:rPr>
        <w:lastRenderedPageBreak/>
        <w:t>附件：</w:t>
      </w:r>
    </w:p>
    <w:p w:rsidR="006E3477" w:rsidRDefault="00B95220">
      <w:pPr>
        <w:snapToGrid w:val="0"/>
        <w:spacing w:before="50" w:after="50"/>
        <w:jc w:val="center"/>
        <w:rPr>
          <w:rFonts w:ascii="宋体" w:hAnsi="宋体"/>
          <w:b/>
          <w:bCs/>
          <w:color w:val="000000"/>
          <w:sz w:val="28"/>
          <w:szCs w:val="28"/>
        </w:rPr>
      </w:pPr>
      <w:r>
        <w:rPr>
          <w:rFonts w:ascii="宋体" w:hAnsi="宋体" w:hint="eastAsia"/>
          <w:b/>
          <w:bCs/>
          <w:color w:val="000000"/>
          <w:sz w:val="28"/>
          <w:szCs w:val="28"/>
        </w:rPr>
        <w:t>1、“信用中国”（www.creditchina.gov.cn）、“中国政府采购网”（www.ccgp.gov.cn）、全国认证认可信息公共服务平台</w:t>
      </w:r>
    </w:p>
    <w:p w:rsidR="006E3477" w:rsidRDefault="00B95220">
      <w:pPr>
        <w:snapToGrid w:val="0"/>
        <w:spacing w:before="50" w:after="50"/>
        <w:jc w:val="center"/>
        <w:rPr>
          <w:rFonts w:ascii="宋体" w:hAnsi="宋体"/>
          <w:b/>
          <w:bCs/>
          <w:color w:val="000000"/>
          <w:sz w:val="28"/>
          <w:szCs w:val="28"/>
        </w:rPr>
      </w:pPr>
      <w:r>
        <w:rPr>
          <w:rFonts w:ascii="宋体" w:hAnsi="宋体" w:hint="eastAsia"/>
          <w:b/>
          <w:bCs/>
          <w:color w:val="000000"/>
          <w:sz w:val="28"/>
          <w:szCs w:val="28"/>
        </w:rPr>
        <w:t>(http://cx.cnca.cn/CertECloud/index/index/page)网页截图模板</w:t>
      </w:r>
    </w:p>
    <w:p w:rsidR="006E3477" w:rsidRDefault="006E3477">
      <w:pPr>
        <w:snapToGrid w:val="0"/>
        <w:spacing w:before="50" w:after="50"/>
        <w:jc w:val="center"/>
        <w:rPr>
          <w:rFonts w:ascii="宋体" w:hAnsi="宋体"/>
          <w:b/>
          <w:bCs/>
          <w:color w:val="000000"/>
          <w:sz w:val="28"/>
          <w:szCs w:val="28"/>
        </w:rPr>
      </w:pPr>
    </w:p>
    <w:p w:rsidR="006E3477" w:rsidRDefault="006E3477">
      <w:pPr>
        <w:snapToGrid w:val="0"/>
        <w:spacing w:before="50"/>
        <w:rPr>
          <w:rFonts w:ascii="仿宋_GB2312" w:eastAsia="仿宋_GB2312" w:hAnsi="仿宋"/>
          <w:b/>
          <w:szCs w:val="28"/>
        </w:rPr>
      </w:pPr>
    </w:p>
    <w:p w:rsidR="006E3477" w:rsidRDefault="00B95220">
      <w:pPr>
        <w:snapToGrid w:val="0"/>
        <w:spacing w:line="560" w:lineRule="exact"/>
        <w:jc w:val="center"/>
        <w:rPr>
          <w:rFonts w:ascii="宋体" w:hAnsi="宋体"/>
          <w:b/>
          <w:bCs/>
          <w:color w:val="000000"/>
          <w:szCs w:val="28"/>
        </w:rPr>
      </w:pPr>
      <w:r>
        <w:rPr>
          <w:rFonts w:ascii="仿宋_GB2312" w:eastAsia="仿宋_GB2312" w:hAnsi="仿宋"/>
          <w:b/>
          <w:noProof/>
          <w:szCs w:val="28"/>
        </w:rPr>
        <w:drawing>
          <wp:anchor distT="0" distB="0" distL="114300" distR="114300" simplePos="0" relativeHeight="251665408" behindDoc="0" locked="0" layoutInCell="1" allowOverlap="1">
            <wp:simplePos x="0" y="0"/>
            <wp:positionH relativeFrom="column">
              <wp:posOffset>497840</wp:posOffset>
            </wp:positionH>
            <wp:positionV relativeFrom="paragraph">
              <wp:posOffset>121920</wp:posOffset>
            </wp:positionV>
            <wp:extent cx="4763135" cy="6230620"/>
            <wp:effectExtent l="19050" t="0" r="0" b="0"/>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14"/>
                    <a:srcRect/>
                    <a:stretch>
                      <a:fillRect/>
                    </a:stretch>
                  </pic:blipFill>
                  <pic:spPr>
                    <a:xfrm>
                      <a:off x="0" y="0"/>
                      <a:ext cx="4763135" cy="6230620"/>
                    </a:xfrm>
                    <a:prstGeom prst="rect">
                      <a:avLst/>
                    </a:prstGeom>
                    <a:noFill/>
                    <a:ln w="9525">
                      <a:noFill/>
                      <a:miter lim="800000"/>
                      <a:headEnd/>
                      <a:tailEnd/>
                    </a:ln>
                  </pic:spPr>
                </pic:pic>
              </a:graphicData>
            </a:graphic>
          </wp:anchor>
        </w:drawing>
      </w: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D1275C">
      <w:pPr>
        <w:snapToGrid w:val="0"/>
        <w:spacing w:line="560" w:lineRule="exact"/>
        <w:jc w:val="center"/>
        <w:rPr>
          <w:rFonts w:ascii="宋体" w:hAnsi="宋体"/>
          <w:b/>
          <w:bCs/>
          <w:color w:val="000000"/>
          <w:szCs w:val="28"/>
        </w:rPr>
      </w:pPr>
      <w:r>
        <w:pict>
          <v:rect id="矩形 88" o:spid="_x0000_s1026" style="position:absolute;left:0;text-align:left;margin-left:194pt;margin-top:24.15pt;width:7.15pt;height:70.7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" stroked="f"/>
        </w:pict>
      </w:r>
      <w:r>
        <w:pict>
          <v:rect id="矩形 86" o:spid="_x0000_s1030" style="position:absolute;left:0;text-align:left;margin-left:167.7pt;margin-top:11.65pt;width:14.4pt;height:152.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" stroked="f">
            <v:textbox style="layout-flow:vertical;mso-layout-flow-alt:bottom-to-top">
              <w:txbxContent>
                <w:p w:rsidR="00D1275C" w:rsidRDefault="00D1275C"/>
                <w:p w:rsidR="00D1275C" w:rsidRDefault="00D1275C">
                  <w:r>
                    <w:rPr>
                      <w:rFonts w:hint="eastAsia"/>
                    </w:rPr>
                    <w:t>某某</w:t>
                  </w:r>
                </w:p>
              </w:txbxContent>
            </v:textbox>
          </v:rect>
        </w:pict>
      </w:r>
    </w:p>
    <w:p w:rsidR="006E3477" w:rsidRDefault="00D1275C">
      <w:pPr>
        <w:snapToGrid w:val="0"/>
        <w:spacing w:line="560" w:lineRule="exact"/>
        <w:jc w:val="center"/>
        <w:rPr>
          <w:rFonts w:ascii="宋体" w:hAnsi="宋体"/>
          <w:b/>
          <w:bCs/>
          <w:color w:val="000000"/>
          <w:szCs w:val="28"/>
        </w:rPr>
      </w:pPr>
      <w:r>
        <w:pict>
          <v:rect id="矩形 89" o:spid="_x0000_s1029" style="position:absolute;left:0;text-align:left;margin-left:210.25pt;margin-top:17.45pt;width:7.15pt;height:90.7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" stroked="f"/>
        </w:pict>
      </w: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rPr>
          <w:rFonts w:ascii="宋体" w:hAnsi="宋体"/>
          <w:b/>
          <w:bCs/>
          <w:color w:val="000000"/>
          <w:szCs w:val="28"/>
        </w:rPr>
      </w:pPr>
    </w:p>
    <w:p w:rsidR="006E3477" w:rsidRDefault="00B95220">
      <w:pPr>
        <w:snapToGrid w:val="0"/>
        <w:spacing w:line="560" w:lineRule="exact"/>
        <w:jc w:val="center"/>
        <w:rPr>
          <w:rFonts w:ascii="宋体" w:hAnsi="宋体"/>
          <w:b/>
          <w:bCs/>
          <w:color w:val="000000"/>
          <w:szCs w:val="28"/>
        </w:rPr>
      </w:pPr>
      <w:r>
        <w:rPr>
          <w:rFonts w:ascii="宋体" w:hAnsi="宋体"/>
          <w:b/>
          <w:bCs/>
          <w:noProof/>
          <w:color w:val="000000"/>
          <w:szCs w:val="28"/>
        </w:rPr>
        <w:drawing>
          <wp:anchor distT="0" distB="0" distL="114300" distR="114300" simplePos="0" relativeHeight="251664384" behindDoc="0" locked="0" layoutInCell="1" allowOverlap="1">
            <wp:simplePos x="0" y="0"/>
            <wp:positionH relativeFrom="column">
              <wp:posOffset>628650</wp:posOffset>
            </wp:positionH>
            <wp:positionV relativeFrom="paragraph">
              <wp:posOffset>344170</wp:posOffset>
            </wp:positionV>
            <wp:extent cx="4516120" cy="8075295"/>
            <wp:effectExtent l="19050" t="0" r="0" b="0"/>
            <wp:wrapSquare wrapText="bothSides"/>
            <wp:docPr id="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4"/>
                    <pic:cNvPicPr>
                      <a:picLocks noChangeAspect="1" noChangeArrowheads="1"/>
                    </pic:cNvPicPr>
                  </pic:nvPicPr>
                  <pic:blipFill>
                    <a:blip r:embed="rId15"/>
                    <a:srcRect/>
                    <a:stretch>
                      <a:fillRect/>
                    </a:stretch>
                  </pic:blipFill>
                  <pic:spPr>
                    <a:xfrm>
                      <a:off x="0" y="0"/>
                      <a:ext cx="4516120" cy="8075295"/>
                    </a:xfrm>
                    <a:prstGeom prst="rect">
                      <a:avLst/>
                    </a:prstGeom>
                    <a:solidFill>
                      <a:srgbClr val="FFC000"/>
                    </a:solidFill>
                    <a:ln w="9525">
                      <a:noFill/>
                      <a:miter lim="800000"/>
                      <a:headEnd/>
                      <a:tailEnd/>
                    </a:ln>
                  </pic:spPr>
                </pic:pic>
              </a:graphicData>
            </a:graphic>
          </wp:anchor>
        </w:drawing>
      </w: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D1275C">
      <w:pPr>
        <w:snapToGrid w:val="0"/>
        <w:spacing w:line="560" w:lineRule="exact"/>
        <w:jc w:val="center"/>
        <w:rPr>
          <w:rFonts w:ascii="宋体" w:hAnsi="宋体"/>
          <w:b/>
          <w:bCs/>
          <w:color w:val="000000"/>
          <w:szCs w:val="28"/>
        </w:rPr>
      </w:pPr>
      <w:r>
        <w:pict>
          <v:rect id="矩形 91" o:spid="_x0000_s1028" style="position:absolute;left:0;text-align:left;margin-left:346.75pt;margin-top:14.25pt;width:7.15pt;height:70.7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" stroked="f"/>
        </w:pict>
      </w: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D1275C">
      <w:pPr>
        <w:snapToGrid w:val="0"/>
        <w:spacing w:line="560" w:lineRule="exact"/>
        <w:jc w:val="center"/>
        <w:rPr>
          <w:rFonts w:ascii="宋体" w:hAnsi="宋体"/>
          <w:b/>
          <w:bCs/>
          <w:color w:val="000000"/>
          <w:szCs w:val="28"/>
        </w:rPr>
      </w:pPr>
      <w:r>
        <w:pict>
          <v:rect id="矩形 90" o:spid="_x0000_s1027" style="position:absolute;left:0;text-align:left;margin-left:244.7pt;margin-top:7.6pt;width:8.15pt;height:69.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" stroked="f"/>
        </w:pict>
      </w: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6E3477">
      <w:pPr>
        <w:snapToGrid w:val="0"/>
        <w:spacing w:line="560" w:lineRule="exact"/>
        <w:jc w:val="center"/>
        <w:rPr>
          <w:rFonts w:ascii="宋体" w:hAnsi="宋体"/>
          <w:b/>
          <w:bCs/>
          <w:color w:val="000000"/>
          <w:szCs w:val="28"/>
        </w:rPr>
      </w:pPr>
    </w:p>
    <w:p w:rsidR="006E3477" w:rsidRDefault="00B95220">
      <w:pPr>
        <w:snapToGrid w:val="0"/>
        <w:spacing w:line="560" w:lineRule="exact"/>
        <w:jc w:val="center"/>
        <w:rPr>
          <w:rFonts w:ascii="宋体" w:hAnsi="宋体"/>
          <w:b/>
          <w:bCs/>
          <w:color w:val="000000"/>
          <w:szCs w:val="28"/>
        </w:rPr>
      </w:pPr>
      <w:r>
        <w:rPr>
          <w:rFonts w:ascii="宋体" w:hAnsi="宋体"/>
          <w:b/>
          <w:bCs/>
          <w:noProof/>
          <w:color w:val="000000"/>
          <w:szCs w:val="28"/>
        </w:rPr>
        <w:lastRenderedPageBreak/>
        <w:drawing>
          <wp:anchor distT="0" distB="0" distL="114300" distR="114300" simplePos="0" relativeHeight="251666432" behindDoc="0" locked="0" layoutInCell="1" allowOverlap="1">
            <wp:simplePos x="0" y="0"/>
            <wp:positionH relativeFrom="column">
              <wp:posOffset>-258445</wp:posOffset>
            </wp:positionH>
            <wp:positionV relativeFrom="paragraph">
              <wp:posOffset>1457325</wp:posOffset>
            </wp:positionV>
            <wp:extent cx="6471285" cy="4255770"/>
            <wp:effectExtent l="19050" t="0" r="5715" b="0"/>
            <wp:wrapNone/>
            <wp:docPr id="9" name="图片 9" descr="055b94db74ac9f833e7e78e36cac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5b94db74ac9f833e7e78e36cac465"/>
                    <pic:cNvPicPr>
                      <a:picLocks noChangeAspect="1" noChangeArrowheads="1"/>
                    </pic:cNvPicPr>
                  </pic:nvPicPr>
                  <pic:blipFill>
                    <a:blip r:embed="rId16"/>
                    <a:srcRect/>
                    <a:stretch>
                      <a:fillRect/>
                    </a:stretch>
                  </pic:blipFill>
                  <pic:spPr>
                    <a:xfrm>
                      <a:off x="0" y="0"/>
                      <a:ext cx="6471285" cy="4255770"/>
                    </a:xfrm>
                    <a:prstGeom prst="rect">
                      <a:avLst/>
                    </a:prstGeom>
                    <a:noFill/>
                    <a:ln w="9525">
                      <a:noFill/>
                      <a:miter lim="800000"/>
                      <a:headEnd/>
                      <a:tailEnd/>
                    </a:ln>
                  </pic:spPr>
                </pic:pic>
              </a:graphicData>
            </a:graphic>
          </wp:anchor>
        </w:drawing>
      </w:r>
    </w:p>
    <w:p w:rsidR="006E3477" w:rsidRDefault="006E3477"/>
    <w:sectPr w:rsidR="006E3477">
      <w:pgSz w:w="11906" w:h="16838"/>
      <w:pgMar w:top="1417" w:right="1417" w:bottom="141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4C" w:rsidRDefault="003E074C">
      <w:r>
        <w:separator/>
      </w:r>
    </w:p>
  </w:endnote>
  <w:endnote w:type="continuationSeparator" w:id="0">
    <w:p w:rsidR="003E074C" w:rsidRDefault="003E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5C" w:rsidRDefault="00D1275C">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8</w:t>
    </w:r>
    <w:r>
      <w:fldChar w:fldCharType="end"/>
    </w:r>
  </w:p>
  <w:p w:rsidR="00D1275C" w:rsidRDefault="00D1275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5C" w:rsidRDefault="00D1275C">
    <w:pPr>
      <w:pStyle w:val="ae"/>
      <w:framePr w:wrap="around" w:vAnchor="text" w:hAnchor="page" w:x="5919" w:y="307"/>
      <w:rPr>
        <w:rStyle w:val="af9"/>
      </w:rPr>
    </w:pPr>
    <w:r>
      <w:fldChar w:fldCharType="begin"/>
    </w:r>
    <w:r>
      <w:rPr>
        <w:rStyle w:val="af9"/>
      </w:rPr>
      <w:instrText xml:space="preserve">PAGE  </w:instrText>
    </w:r>
    <w:r>
      <w:fldChar w:fldCharType="separate"/>
    </w:r>
    <w:r w:rsidR="00CA5525">
      <w:rPr>
        <w:rStyle w:val="af9"/>
        <w:noProof/>
      </w:rPr>
      <w:t>65</w:t>
    </w:r>
    <w:r>
      <w:fldChar w:fldCharType="end"/>
    </w:r>
  </w:p>
  <w:p w:rsidR="00D1275C" w:rsidRDefault="00D1275C">
    <w:pPr>
      <w:pStyle w:val="ae"/>
      <w:rPr>
        <w:rFonts w:ascii="宋体" w:hAnsi="宋体"/>
        <w:sz w:val="21"/>
        <w:szCs w:val="21"/>
        <w:u w:val="single"/>
      </w:rPr>
    </w:pPr>
    <w:r>
      <w:rPr>
        <w:rFonts w:ascii="宋体" w:hAnsi="宋体" w:hint="eastAsia"/>
        <w:sz w:val="21"/>
        <w:szCs w:val="21"/>
        <w:u w:val="single"/>
      </w:rPr>
      <w:t xml:space="preserve">华诚工程咨询集团有限公司             电话：0572-2170108             传真：0572-2170108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4C" w:rsidRDefault="003E074C">
      <w:r>
        <w:separator/>
      </w:r>
    </w:p>
  </w:footnote>
  <w:footnote w:type="continuationSeparator" w:id="0">
    <w:p w:rsidR="003E074C" w:rsidRDefault="003E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5C" w:rsidRDefault="00D1275C">
    <w:pPr>
      <w:widowControl/>
      <w:spacing w:line="640" w:lineRule="exact"/>
      <w:ind w:firstLineChars="100" w:firstLine="210"/>
      <w:rPr>
        <w:szCs w:val="21"/>
      </w:rPr>
    </w:pPr>
    <w:r>
      <w:rPr>
        <w:rFonts w:ascii="宋体" w:hAnsi="宋体" w:cs="宋体" w:hint="eastAsia"/>
        <w:color w:val="000000"/>
        <w:kern w:val="0"/>
        <w:szCs w:val="21"/>
      </w:rPr>
      <w:t xml:space="preserve">湖州“青创新城”领域“一卡通”数字应用建设项目                        </w:t>
    </w:r>
    <w:r>
      <w:rPr>
        <w:rFonts w:hint="eastAsia"/>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C2B84"/>
    <w:multiLevelType w:val="singleLevel"/>
    <w:tmpl w:val="CC0C2B84"/>
    <w:lvl w:ilvl="0">
      <w:start w:val="8"/>
      <w:numFmt w:val="chineseCounting"/>
      <w:suff w:val="nothing"/>
      <w:lvlText w:val="%1、"/>
      <w:lvlJc w:val="left"/>
      <w:rPr>
        <w:rFonts w:hint="eastAsia"/>
      </w:rPr>
    </w:lvl>
  </w:abstractNum>
  <w:abstractNum w:abstractNumId="1">
    <w:nsid w:val="03823B8F"/>
    <w:multiLevelType w:val="multilevel"/>
    <w:tmpl w:val="03823B8F"/>
    <w:lvl w:ilvl="0">
      <w:start w:val="1"/>
      <w:numFmt w:val="japaneseCounting"/>
      <w:lvlText w:val="%1、"/>
      <w:lvlJc w:val="left"/>
      <w:pPr>
        <w:ind w:left="986" w:hanging="504"/>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C6D54AA"/>
    <w:multiLevelType w:val="multilevel"/>
    <w:tmpl w:val="0C6D54A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7345BF6"/>
    <w:multiLevelType w:val="multilevel"/>
    <w:tmpl w:val="17345B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77F1145"/>
    <w:multiLevelType w:val="multilevel"/>
    <w:tmpl w:val="177F1145"/>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9063D23"/>
    <w:multiLevelType w:val="multilevel"/>
    <w:tmpl w:val="49063D23"/>
    <w:lvl w:ilvl="0">
      <w:start w:val="2"/>
      <w:numFmt w:val="decimal"/>
      <w:lvlText w:val="%1、"/>
      <w:lvlJc w:val="left"/>
      <w:pPr>
        <w:ind w:left="360" w:hanging="360"/>
      </w:pPr>
      <w:rPr>
        <w:rFonts w:ascii="Calibri" w:hAnsi="Calibri" w:cs="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lOTgzMjUzZjRlNTMwMWNjODFiZGU4ZThkOTM4OTMifQ=="/>
  </w:docVars>
  <w:rsids>
    <w:rsidRoot w:val="0043710A"/>
    <w:rsid w:val="9FED886E"/>
    <w:rsid w:val="00002F6D"/>
    <w:rsid w:val="00020005"/>
    <w:rsid w:val="000250DA"/>
    <w:rsid w:val="00031690"/>
    <w:rsid w:val="00034BC7"/>
    <w:rsid w:val="00040B17"/>
    <w:rsid w:val="00046102"/>
    <w:rsid w:val="00053D76"/>
    <w:rsid w:val="00063C89"/>
    <w:rsid w:val="000671C6"/>
    <w:rsid w:val="000752B7"/>
    <w:rsid w:val="00080FFC"/>
    <w:rsid w:val="00084298"/>
    <w:rsid w:val="00084C05"/>
    <w:rsid w:val="00097E87"/>
    <w:rsid w:val="000A1E13"/>
    <w:rsid w:val="000A331A"/>
    <w:rsid w:val="000A7C96"/>
    <w:rsid w:val="000B0F52"/>
    <w:rsid w:val="000B35D4"/>
    <w:rsid w:val="000B5AEB"/>
    <w:rsid w:val="000B69D2"/>
    <w:rsid w:val="000B7432"/>
    <w:rsid w:val="000C7E91"/>
    <w:rsid w:val="000E0848"/>
    <w:rsid w:val="000E1F6E"/>
    <w:rsid w:val="000F1A7C"/>
    <w:rsid w:val="000F63E4"/>
    <w:rsid w:val="000F76B2"/>
    <w:rsid w:val="00101645"/>
    <w:rsid w:val="00131B0F"/>
    <w:rsid w:val="00134BDD"/>
    <w:rsid w:val="00147EB8"/>
    <w:rsid w:val="0015145B"/>
    <w:rsid w:val="00157FBB"/>
    <w:rsid w:val="00167960"/>
    <w:rsid w:val="00171EA0"/>
    <w:rsid w:val="00173270"/>
    <w:rsid w:val="00176C70"/>
    <w:rsid w:val="00184569"/>
    <w:rsid w:val="00187992"/>
    <w:rsid w:val="001A4FA6"/>
    <w:rsid w:val="001B0523"/>
    <w:rsid w:val="001B1E4D"/>
    <w:rsid w:val="001B2E21"/>
    <w:rsid w:val="001D030E"/>
    <w:rsid w:val="001D1138"/>
    <w:rsid w:val="001F496F"/>
    <w:rsid w:val="001F75AC"/>
    <w:rsid w:val="00204FB0"/>
    <w:rsid w:val="002103A9"/>
    <w:rsid w:val="002358E1"/>
    <w:rsid w:val="00237DD4"/>
    <w:rsid w:val="00242EF3"/>
    <w:rsid w:val="00253EB5"/>
    <w:rsid w:val="00257772"/>
    <w:rsid w:val="00264FB3"/>
    <w:rsid w:val="00281100"/>
    <w:rsid w:val="00291903"/>
    <w:rsid w:val="002A1DBF"/>
    <w:rsid w:val="002B0BE7"/>
    <w:rsid w:val="002B1E34"/>
    <w:rsid w:val="002C2DC6"/>
    <w:rsid w:val="002C62A1"/>
    <w:rsid w:val="002C7D4A"/>
    <w:rsid w:val="00303C3A"/>
    <w:rsid w:val="00321197"/>
    <w:rsid w:val="00322541"/>
    <w:rsid w:val="00326CD9"/>
    <w:rsid w:val="00330CB0"/>
    <w:rsid w:val="0033371D"/>
    <w:rsid w:val="003353AA"/>
    <w:rsid w:val="00342EEC"/>
    <w:rsid w:val="00345A8E"/>
    <w:rsid w:val="003524B6"/>
    <w:rsid w:val="00365336"/>
    <w:rsid w:val="003730BB"/>
    <w:rsid w:val="00382568"/>
    <w:rsid w:val="00385010"/>
    <w:rsid w:val="00394E19"/>
    <w:rsid w:val="003B5119"/>
    <w:rsid w:val="003D051D"/>
    <w:rsid w:val="003D4A47"/>
    <w:rsid w:val="003E074C"/>
    <w:rsid w:val="003E1A5B"/>
    <w:rsid w:val="003E1D87"/>
    <w:rsid w:val="003F3345"/>
    <w:rsid w:val="00401FDA"/>
    <w:rsid w:val="0040795E"/>
    <w:rsid w:val="00422506"/>
    <w:rsid w:val="0043315C"/>
    <w:rsid w:val="0043359B"/>
    <w:rsid w:val="0043710A"/>
    <w:rsid w:val="00453E74"/>
    <w:rsid w:val="004719E6"/>
    <w:rsid w:val="00472FBE"/>
    <w:rsid w:val="00474623"/>
    <w:rsid w:val="004758AC"/>
    <w:rsid w:val="0049092A"/>
    <w:rsid w:val="0049166E"/>
    <w:rsid w:val="004B448C"/>
    <w:rsid w:val="004C6F56"/>
    <w:rsid w:val="004D0A03"/>
    <w:rsid w:val="004D4C3F"/>
    <w:rsid w:val="004D5F76"/>
    <w:rsid w:val="004D6325"/>
    <w:rsid w:val="004D67AE"/>
    <w:rsid w:val="004D6E6E"/>
    <w:rsid w:val="0050629A"/>
    <w:rsid w:val="00512BC2"/>
    <w:rsid w:val="0051417C"/>
    <w:rsid w:val="00515B62"/>
    <w:rsid w:val="00517B35"/>
    <w:rsid w:val="005245C0"/>
    <w:rsid w:val="0053088C"/>
    <w:rsid w:val="005319C1"/>
    <w:rsid w:val="00532327"/>
    <w:rsid w:val="005331D6"/>
    <w:rsid w:val="00535112"/>
    <w:rsid w:val="005418E8"/>
    <w:rsid w:val="00542DC1"/>
    <w:rsid w:val="005658ED"/>
    <w:rsid w:val="00576A20"/>
    <w:rsid w:val="00581886"/>
    <w:rsid w:val="00590662"/>
    <w:rsid w:val="00590E46"/>
    <w:rsid w:val="0059473A"/>
    <w:rsid w:val="005A169D"/>
    <w:rsid w:val="005A19B1"/>
    <w:rsid w:val="005A4078"/>
    <w:rsid w:val="005A505F"/>
    <w:rsid w:val="005A6054"/>
    <w:rsid w:val="005A70EB"/>
    <w:rsid w:val="005A7881"/>
    <w:rsid w:val="005B5765"/>
    <w:rsid w:val="005C221A"/>
    <w:rsid w:val="005C3AE5"/>
    <w:rsid w:val="005C4975"/>
    <w:rsid w:val="005D5A47"/>
    <w:rsid w:val="005D6599"/>
    <w:rsid w:val="00600BE8"/>
    <w:rsid w:val="0061698A"/>
    <w:rsid w:val="00617CDA"/>
    <w:rsid w:val="00622C2B"/>
    <w:rsid w:val="00630532"/>
    <w:rsid w:val="006518C9"/>
    <w:rsid w:val="00664F18"/>
    <w:rsid w:val="006664C3"/>
    <w:rsid w:val="0067183D"/>
    <w:rsid w:val="00671960"/>
    <w:rsid w:val="006A7938"/>
    <w:rsid w:val="006B2447"/>
    <w:rsid w:val="006B57DA"/>
    <w:rsid w:val="006C423C"/>
    <w:rsid w:val="006D44F0"/>
    <w:rsid w:val="006E3477"/>
    <w:rsid w:val="006F0027"/>
    <w:rsid w:val="006F2125"/>
    <w:rsid w:val="006F3AFB"/>
    <w:rsid w:val="006F3FBA"/>
    <w:rsid w:val="006F5079"/>
    <w:rsid w:val="006F76AC"/>
    <w:rsid w:val="00701BD4"/>
    <w:rsid w:val="00714ECE"/>
    <w:rsid w:val="00734027"/>
    <w:rsid w:val="00734A20"/>
    <w:rsid w:val="0074056F"/>
    <w:rsid w:val="00760965"/>
    <w:rsid w:val="007633D3"/>
    <w:rsid w:val="007640A1"/>
    <w:rsid w:val="007760B1"/>
    <w:rsid w:val="0078095B"/>
    <w:rsid w:val="0078395B"/>
    <w:rsid w:val="007859BA"/>
    <w:rsid w:val="007920CD"/>
    <w:rsid w:val="0079505C"/>
    <w:rsid w:val="00796C1F"/>
    <w:rsid w:val="007A2065"/>
    <w:rsid w:val="007B1F83"/>
    <w:rsid w:val="007C010A"/>
    <w:rsid w:val="007C2BA5"/>
    <w:rsid w:val="007D158A"/>
    <w:rsid w:val="007E428C"/>
    <w:rsid w:val="007E6780"/>
    <w:rsid w:val="007F054A"/>
    <w:rsid w:val="007F0792"/>
    <w:rsid w:val="00800655"/>
    <w:rsid w:val="00810275"/>
    <w:rsid w:val="008272BD"/>
    <w:rsid w:val="00843938"/>
    <w:rsid w:val="0084474A"/>
    <w:rsid w:val="00844963"/>
    <w:rsid w:val="00853B35"/>
    <w:rsid w:val="00853E31"/>
    <w:rsid w:val="00854D93"/>
    <w:rsid w:val="00865964"/>
    <w:rsid w:val="0087063D"/>
    <w:rsid w:val="00873D57"/>
    <w:rsid w:val="00874A2D"/>
    <w:rsid w:val="00884991"/>
    <w:rsid w:val="0088618C"/>
    <w:rsid w:val="008A13BD"/>
    <w:rsid w:val="008A2228"/>
    <w:rsid w:val="008A6807"/>
    <w:rsid w:val="008C23CB"/>
    <w:rsid w:val="008C327B"/>
    <w:rsid w:val="008C3DD0"/>
    <w:rsid w:val="008C7D64"/>
    <w:rsid w:val="008D41F8"/>
    <w:rsid w:val="008E5449"/>
    <w:rsid w:val="008F2E69"/>
    <w:rsid w:val="009044EC"/>
    <w:rsid w:val="00910C86"/>
    <w:rsid w:val="00912246"/>
    <w:rsid w:val="00913221"/>
    <w:rsid w:val="0091542D"/>
    <w:rsid w:val="009162B4"/>
    <w:rsid w:val="009232FC"/>
    <w:rsid w:val="0094574A"/>
    <w:rsid w:val="009457C0"/>
    <w:rsid w:val="00946AD0"/>
    <w:rsid w:val="00951B1E"/>
    <w:rsid w:val="00954A64"/>
    <w:rsid w:val="00966D0A"/>
    <w:rsid w:val="00974DA0"/>
    <w:rsid w:val="0097707A"/>
    <w:rsid w:val="0098720E"/>
    <w:rsid w:val="00992688"/>
    <w:rsid w:val="009A033D"/>
    <w:rsid w:val="009A2A8A"/>
    <w:rsid w:val="009C516E"/>
    <w:rsid w:val="009C6F8E"/>
    <w:rsid w:val="009E6857"/>
    <w:rsid w:val="009F36B5"/>
    <w:rsid w:val="00A00BC3"/>
    <w:rsid w:val="00A014E0"/>
    <w:rsid w:val="00A137BF"/>
    <w:rsid w:val="00A161BB"/>
    <w:rsid w:val="00A1734C"/>
    <w:rsid w:val="00A2059E"/>
    <w:rsid w:val="00A23221"/>
    <w:rsid w:val="00A30A6C"/>
    <w:rsid w:val="00A348F7"/>
    <w:rsid w:val="00A35A39"/>
    <w:rsid w:val="00A43E7F"/>
    <w:rsid w:val="00A50678"/>
    <w:rsid w:val="00A70002"/>
    <w:rsid w:val="00A87819"/>
    <w:rsid w:val="00A9265E"/>
    <w:rsid w:val="00A95F79"/>
    <w:rsid w:val="00AA1434"/>
    <w:rsid w:val="00AA3940"/>
    <w:rsid w:val="00AE2529"/>
    <w:rsid w:val="00AE28A4"/>
    <w:rsid w:val="00AE6F9D"/>
    <w:rsid w:val="00AF1378"/>
    <w:rsid w:val="00AF4808"/>
    <w:rsid w:val="00AF7D5D"/>
    <w:rsid w:val="00B0264F"/>
    <w:rsid w:val="00B168E6"/>
    <w:rsid w:val="00B32381"/>
    <w:rsid w:val="00B3309E"/>
    <w:rsid w:val="00B34212"/>
    <w:rsid w:val="00B56115"/>
    <w:rsid w:val="00B64480"/>
    <w:rsid w:val="00B71AC8"/>
    <w:rsid w:val="00B73123"/>
    <w:rsid w:val="00B73B6F"/>
    <w:rsid w:val="00B743D3"/>
    <w:rsid w:val="00B775EF"/>
    <w:rsid w:val="00B807DF"/>
    <w:rsid w:val="00B834EB"/>
    <w:rsid w:val="00B855E3"/>
    <w:rsid w:val="00B95220"/>
    <w:rsid w:val="00B9541C"/>
    <w:rsid w:val="00B97C59"/>
    <w:rsid w:val="00BA4C78"/>
    <w:rsid w:val="00BA57A6"/>
    <w:rsid w:val="00BA6FD6"/>
    <w:rsid w:val="00BC073A"/>
    <w:rsid w:val="00BC4031"/>
    <w:rsid w:val="00BC42FF"/>
    <w:rsid w:val="00BC59D1"/>
    <w:rsid w:val="00BE4951"/>
    <w:rsid w:val="00BE6A6A"/>
    <w:rsid w:val="00BF0713"/>
    <w:rsid w:val="00BF44E2"/>
    <w:rsid w:val="00BF6517"/>
    <w:rsid w:val="00BF7434"/>
    <w:rsid w:val="00C033BA"/>
    <w:rsid w:val="00C10035"/>
    <w:rsid w:val="00C15486"/>
    <w:rsid w:val="00C221A2"/>
    <w:rsid w:val="00C52087"/>
    <w:rsid w:val="00C6545D"/>
    <w:rsid w:val="00C71C2D"/>
    <w:rsid w:val="00C84D94"/>
    <w:rsid w:val="00C876A3"/>
    <w:rsid w:val="00C91A2D"/>
    <w:rsid w:val="00CA5476"/>
    <w:rsid w:val="00CA5525"/>
    <w:rsid w:val="00CC6B30"/>
    <w:rsid w:val="00CD02A3"/>
    <w:rsid w:val="00CD2210"/>
    <w:rsid w:val="00CD2C27"/>
    <w:rsid w:val="00CD61B7"/>
    <w:rsid w:val="00CE4918"/>
    <w:rsid w:val="00CE4E3F"/>
    <w:rsid w:val="00CF1BFA"/>
    <w:rsid w:val="00D03401"/>
    <w:rsid w:val="00D0340B"/>
    <w:rsid w:val="00D069CF"/>
    <w:rsid w:val="00D11F59"/>
    <w:rsid w:val="00D1275C"/>
    <w:rsid w:val="00D20671"/>
    <w:rsid w:val="00D239FB"/>
    <w:rsid w:val="00D32BA1"/>
    <w:rsid w:val="00D4178F"/>
    <w:rsid w:val="00D6474D"/>
    <w:rsid w:val="00D66077"/>
    <w:rsid w:val="00D705B0"/>
    <w:rsid w:val="00D74C0F"/>
    <w:rsid w:val="00D75E38"/>
    <w:rsid w:val="00D810E2"/>
    <w:rsid w:val="00D822CE"/>
    <w:rsid w:val="00D8306B"/>
    <w:rsid w:val="00D84CC9"/>
    <w:rsid w:val="00D90D9D"/>
    <w:rsid w:val="00DA2D63"/>
    <w:rsid w:val="00DB107A"/>
    <w:rsid w:val="00DC4A2B"/>
    <w:rsid w:val="00DC70A8"/>
    <w:rsid w:val="00DC715E"/>
    <w:rsid w:val="00DD3CCD"/>
    <w:rsid w:val="00DE1AED"/>
    <w:rsid w:val="00DE4DB0"/>
    <w:rsid w:val="00DE74F9"/>
    <w:rsid w:val="00DF377B"/>
    <w:rsid w:val="00E038FE"/>
    <w:rsid w:val="00E0501E"/>
    <w:rsid w:val="00E12065"/>
    <w:rsid w:val="00E17A8F"/>
    <w:rsid w:val="00E227B5"/>
    <w:rsid w:val="00E40384"/>
    <w:rsid w:val="00E47ED4"/>
    <w:rsid w:val="00E55DF6"/>
    <w:rsid w:val="00E6685A"/>
    <w:rsid w:val="00E67427"/>
    <w:rsid w:val="00E718F9"/>
    <w:rsid w:val="00E74BAC"/>
    <w:rsid w:val="00E8750E"/>
    <w:rsid w:val="00E960E4"/>
    <w:rsid w:val="00E968B3"/>
    <w:rsid w:val="00E97AE2"/>
    <w:rsid w:val="00EA02ED"/>
    <w:rsid w:val="00EA21A2"/>
    <w:rsid w:val="00EB08B7"/>
    <w:rsid w:val="00EB1C56"/>
    <w:rsid w:val="00EB771F"/>
    <w:rsid w:val="00EB7B6B"/>
    <w:rsid w:val="00ED60A6"/>
    <w:rsid w:val="00EE0F2C"/>
    <w:rsid w:val="00EE5B53"/>
    <w:rsid w:val="00EE6A05"/>
    <w:rsid w:val="00EF4991"/>
    <w:rsid w:val="00EF5C4D"/>
    <w:rsid w:val="00F017E2"/>
    <w:rsid w:val="00F13C10"/>
    <w:rsid w:val="00F217CD"/>
    <w:rsid w:val="00F24E99"/>
    <w:rsid w:val="00F37544"/>
    <w:rsid w:val="00F47950"/>
    <w:rsid w:val="00F47D15"/>
    <w:rsid w:val="00F723CB"/>
    <w:rsid w:val="00F90E27"/>
    <w:rsid w:val="00FA4042"/>
    <w:rsid w:val="00FA4AC2"/>
    <w:rsid w:val="00FA6694"/>
    <w:rsid w:val="00FC0E3A"/>
    <w:rsid w:val="00FC1AD7"/>
    <w:rsid w:val="00FD5F6D"/>
    <w:rsid w:val="00FD7829"/>
    <w:rsid w:val="00FE0F64"/>
    <w:rsid w:val="00FE2642"/>
    <w:rsid w:val="00FF2F41"/>
    <w:rsid w:val="00FF581F"/>
    <w:rsid w:val="00FF607B"/>
    <w:rsid w:val="00FF7042"/>
    <w:rsid w:val="03276B8E"/>
    <w:rsid w:val="037D053E"/>
    <w:rsid w:val="03A67A1B"/>
    <w:rsid w:val="03B2788F"/>
    <w:rsid w:val="073D0CEA"/>
    <w:rsid w:val="299F78B6"/>
    <w:rsid w:val="2A95123B"/>
    <w:rsid w:val="2B663ECD"/>
    <w:rsid w:val="330A5029"/>
    <w:rsid w:val="3BB84807"/>
    <w:rsid w:val="3CD45671"/>
    <w:rsid w:val="3CF91BD3"/>
    <w:rsid w:val="3ED96F6F"/>
    <w:rsid w:val="59457C53"/>
    <w:rsid w:val="60C44EA2"/>
    <w:rsid w:val="71EF18F4"/>
    <w:rsid w:val="73814F04"/>
    <w:rsid w:val="759E4CA4"/>
    <w:rsid w:val="78691314"/>
    <w:rsid w:val="790C1713"/>
    <w:rsid w:val="7B007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75C"/>
    <w:pPr>
      <w:widowControl w:val="0"/>
      <w:jc w:val="both"/>
    </w:pPr>
    <w:rPr>
      <w:rFonts w:ascii="Calibri" w:eastAsia="宋体" w:hAnsi="Calibri" w:cs="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pPr>
      <w:keepNext/>
      <w:keepLines/>
      <w:spacing w:before="280" w:after="290" w:line="376" w:lineRule="auto"/>
      <w:outlineLvl w:val="4"/>
    </w:pPr>
    <w:rPr>
      <w:b/>
      <w:bCs/>
      <w:sz w:val="28"/>
      <w:szCs w:val="28"/>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widowControl/>
      <w:tabs>
        <w:tab w:val="left" w:pos="454"/>
        <w:tab w:val="left" w:pos="720"/>
      </w:tabs>
      <w:spacing w:afterLines="50"/>
      <w:ind w:left="454" w:hanging="284"/>
      <w:jc w:val="left"/>
    </w:pPr>
    <w:rPr>
      <w:kern w:val="0"/>
      <w:sz w:val="24"/>
      <w:szCs w:val="20"/>
    </w:rPr>
  </w:style>
  <w:style w:type="paragraph" w:styleId="a4">
    <w:name w:val="Normal Indent"/>
    <w:basedOn w:val="a"/>
    <w:link w:val="Char"/>
    <w:qFormat/>
    <w:pPr>
      <w:ind w:firstLine="420"/>
    </w:pPr>
    <w:rPr>
      <w:rFonts w:asciiTheme="minorHAnsi" w:eastAsiaTheme="minorEastAsia" w:hAnsiTheme="minorHAnsi" w:cstheme="minorBidi"/>
      <w:szCs w:val="22"/>
    </w:rPr>
  </w:style>
  <w:style w:type="paragraph" w:styleId="a5">
    <w:name w:val="caption"/>
    <w:basedOn w:val="a"/>
    <w:next w:val="a"/>
    <w:link w:val="Char0"/>
    <w:qFormat/>
    <w:rPr>
      <w:rFonts w:ascii="Arial" w:eastAsia="黑体" w:hAnsi="Arial" w:cs="Arial"/>
      <w:szCs w:val="22"/>
    </w:rPr>
  </w:style>
  <w:style w:type="paragraph" w:styleId="a6">
    <w:name w:val="Document Map"/>
    <w:basedOn w:val="a"/>
    <w:link w:val="Char1"/>
    <w:qFormat/>
    <w:pPr>
      <w:shd w:val="clear" w:color="auto" w:fill="000080"/>
    </w:pPr>
    <w:rPr>
      <w:rFonts w:ascii="宋体" w:eastAsiaTheme="minorEastAsia" w:hAnsi="宋体" w:cstheme="minorBidi"/>
    </w:rPr>
  </w:style>
  <w:style w:type="paragraph" w:styleId="a7">
    <w:name w:val="annotation text"/>
    <w:basedOn w:val="a"/>
    <w:link w:val="Char10"/>
    <w:uiPriority w:val="99"/>
    <w:qFormat/>
    <w:pPr>
      <w:jc w:val="left"/>
    </w:pPr>
    <w:rPr>
      <w:rFonts w:asciiTheme="minorHAnsi" w:eastAsiaTheme="minorEastAsia" w:hAnsiTheme="minorHAnsi" w:cstheme="minorBidi"/>
    </w:rPr>
  </w:style>
  <w:style w:type="paragraph" w:styleId="30">
    <w:name w:val="Body Text 3"/>
    <w:basedOn w:val="a"/>
    <w:link w:val="3Char"/>
    <w:qFormat/>
    <w:pPr>
      <w:spacing w:after="120"/>
    </w:pPr>
    <w:rPr>
      <w:sz w:val="16"/>
      <w:szCs w:val="16"/>
    </w:rPr>
  </w:style>
  <w:style w:type="paragraph" w:styleId="31">
    <w:name w:val="List Bullet 3"/>
    <w:basedOn w:val="a"/>
    <w:qFormat/>
    <w:pPr>
      <w:tabs>
        <w:tab w:val="left" w:pos="1200"/>
        <w:tab w:val="left" w:pos="1455"/>
      </w:tabs>
      <w:ind w:left="1455" w:hanging="1455"/>
    </w:pPr>
    <w:rPr>
      <w:szCs w:val="20"/>
    </w:rPr>
  </w:style>
  <w:style w:type="paragraph" w:styleId="a8">
    <w:name w:val="Body Text"/>
    <w:basedOn w:val="a"/>
    <w:link w:val="Char2"/>
    <w:qFormat/>
    <w:pPr>
      <w:spacing w:after="120"/>
    </w:pPr>
    <w:rPr>
      <w:rFonts w:ascii="宋体" w:hAnsi="宋体" w:cstheme="minorBidi"/>
      <w:sz w:val="28"/>
    </w:rPr>
  </w:style>
  <w:style w:type="paragraph" w:styleId="a9">
    <w:name w:val="Body Text Indent"/>
    <w:basedOn w:val="a"/>
    <w:link w:val="Char3"/>
    <w:qFormat/>
    <w:pPr>
      <w:spacing w:line="360" w:lineRule="auto"/>
      <w:ind w:firstLineChars="200" w:firstLine="600"/>
    </w:pPr>
    <w:rPr>
      <w:rFonts w:ascii="仿宋_GB2312" w:eastAsia="仿宋_GB2312" w:hAnsi="宋体" w:cstheme="minorBidi"/>
      <w:sz w:val="30"/>
    </w:rPr>
  </w:style>
  <w:style w:type="paragraph" w:styleId="32">
    <w:name w:val="List Number 3"/>
    <w:basedOn w:val="a"/>
    <w:qFormat/>
    <w:pPr>
      <w:tabs>
        <w:tab w:val="left" w:pos="1200"/>
      </w:tabs>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ab">
    <w:name w:val="Plain Text"/>
    <w:basedOn w:val="a"/>
    <w:link w:val="Char4"/>
    <w:qFormat/>
    <w:pPr>
      <w:spacing w:beforeLines="50" w:afterLines="50" w:line="400" w:lineRule="exact"/>
    </w:pPr>
    <w:rPr>
      <w:rFonts w:ascii="宋体" w:eastAsiaTheme="minorEastAsia" w:hAnsi="Courier New" w:cstheme="minorBidi"/>
      <w:sz w:val="24"/>
    </w:rPr>
  </w:style>
  <w:style w:type="paragraph" w:styleId="ac">
    <w:name w:val="Date"/>
    <w:basedOn w:val="a"/>
    <w:next w:val="a"/>
    <w:link w:val="Char5"/>
    <w:qFormat/>
    <w:pPr>
      <w:ind w:leftChars="2500" w:left="100"/>
    </w:pPr>
    <w:rPr>
      <w:rFonts w:asciiTheme="minorHAnsi" w:hAnsiTheme="minorHAnsi" w:cstheme="minorBidi"/>
    </w:rPr>
  </w:style>
  <w:style w:type="paragraph" w:styleId="21">
    <w:name w:val="Body Text Indent 2"/>
    <w:basedOn w:val="a"/>
    <w:link w:val="2Char"/>
    <w:qFormat/>
    <w:pPr>
      <w:spacing w:after="120" w:line="480" w:lineRule="auto"/>
      <w:ind w:leftChars="200" w:left="420"/>
    </w:pPr>
    <w:rPr>
      <w:rFonts w:asciiTheme="minorHAnsi" w:eastAsiaTheme="minorEastAsia" w:hAnsiTheme="minorHAnsi" w:cstheme="minorBidi"/>
    </w:rPr>
  </w:style>
  <w:style w:type="paragraph" w:styleId="ad">
    <w:name w:val="Balloon Text"/>
    <w:basedOn w:val="a"/>
    <w:link w:val="Char6"/>
    <w:qFormat/>
    <w:rPr>
      <w:rFonts w:asciiTheme="minorHAnsi" w:eastAsiaTheme="minorEastAsia" w:hAnsiTheme="minorHAnsi" w:cstheme="minorBidi"/>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360" w:lineRule="auto"/>
      <w:ind w:firstLineChars="200" w:firstLine="200"/>
    </w:pPr>
    <w:rPr>
      <w:rFonts w:ascii="Times New Roman" w:hAnsi="Times New Roman"/>
      <w:sz w:val="24"/>
    </w:rPr>
  </w:style>
  <w:style w:type="paragraph" w:styleId="af0">
    <w:name w:val="index heading"/>
    <w:basedOn w:val="a"/>
    <w:next w:val="11"/>
    <w:qFormat/>
    <w:rPr>
      <w:szCs w:val="20"/>
    </w:rPr>
  </w:style>
  <w:style w:type="paragraph" w:styleId="11">
    <w:name w:val="index 1"/>
    <w:basedOn w:val="a"/>
    <w:next w:val="a"/>
    <w:qFormat/>
  </w:style>
  <w:style w:type="paragraph" w:styleId="af1">
    <w:name w:val="Subtitle"/>
    <w:basedOn w:val="a"/>
    <w:next w:val="a"/>
    <w:link w:val="Char9"/>
    <w:qFormat/>
    <w:pPr>
      <w:spacing w:before="200" w:after="900"/>
      <w:jc w:val="right"/>
    </w:pPr>
    <w:rPr>
      <w:rFonts w:ascii="宋体" w:eastAsiaTheme="minorEastAsia" w:hAnsi="宋体" w:cstheme="minorBidi"/>
      <w:i/>
      <w:iCs/>
      <w:sz w:val="24"/>
    </w:rPr>
  </w:style>
  <w:style w:type="paragraph" w:styleId="af2">
    <w:name w:val="List"/>
    <w:basedOn w:val="a"/>
    <w:qFormat/>
    <w:pPr>
      <w:ind w:left="200" w:hangingChars="200" w:hanging="200"/>
    </w:pPr>
    <w:rPr>
      <w:szCs w:val="20"/>
    </w:rPr>
  </w:style>
  <w:style w:type="paragraph" w:styleId="33">
    <w:name w:val="Body Text Indent 3"/>
    <w:basedOn w:val="a"/>
    <w:link w:val="3Char0"/>
    <w:qFormat/>
    <w:pPr>
      <w:spacing w:after="120"/>
      <w:ind w:leftChars="200" w:left="420"/>
    </w:pPr>
    <w:rPr>
      <w:rFonts w:asciiTheme="minorHAnsi" w:eastAsiaTheme="minorEastAsia" w:hAnsiTheme="minorHAnsi" w:cstheme="minorBidi"/>
      <w:sz w:val="16"/>
      <w:szCs w:val="16"/>
    </w:rPr>
  </w:style>
  <w:style w:type="paragraph" w:styleId="22">
    <w:name w:val="Body Text 2"/>
    <w:basedOn w:val="a"/>
    <w:link w:val="2Char0"/>
    <w:qFormat/>
    <w:pPr>
      <w:widowControl/>
      <w:snapToGrid w:val="0"/>
      <w:spacing w:before="50" w:afterLines="50" w:line="400" w:lineRule="exact"/>
      <w:jc w:val="left"/>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af4">
    <w:name w:val="Title"/>
    <w:basedOn w:val="a"/>
    <w:next w:val="a"/>
    <w:link w:val="Chara"/>
    <w:qFormat/>
    <w:pPr>
      <w:pBdr>
        <w:top w:val="single" w:sz="8" w:space="10" w:color="A7BFDE"/>
        <w:bottom w:val="single" w:sz="24" w:space="15" w:color="9BBB59"/>
      </w:pBdr>
      <w:jc w:val="center"/>
    </w:pPr>
    <w:rPr>
      <w:rFonts w:ascii="宋体" w:eastAsiaTheme="minorEastAsia" w:hAnsi="Courier New" w:cs="Courier New"/>
      <w:szCs w:val="21"/>
    </w:rPr>
  </w:style>
  <w:style w:type="paragraph" w:styleId="af5">
    <w:name w:val="annotation subject"/>
    <w:basedOn w:val="a7"/>
    <w:next w:val="a7"/>
    <w:link w:val="Charb"/>
    <w:qFormat/>
    <w:rPr>
      <w:b/>
      <w:bCs/>
      <w:sz w:val="28"/>
    </w:rPr>
  </w:style>
  <w:style w:type="paragraph" w:styleId="af6">
    <w:name w:val="Body Text First Indent"/>
    <w:basedOn w:val="a8"/>
    <w:link w:val="Charc"/>
    <w:qFormat/>
    <w:pPr>
      <w:spacing w:after="0" w:line="360" w:lineRule="exact"/>
      <w:ind w:firstLineChars="100" w:firstLine="420"/>
    </w:pPr>
    <w:rPr>
      <w:rFonts w:ascii="Times New Roman" w:hAnsi="Times New Roman"/>
      <w:sz w:val="21"/>
    </w:rPr>
  </w:style>
  <w:style w:type="paragraph" w:styleId="23">
    <w:name w:val="Body Text First Indent 2"/>
    <w:basedOn w:val="a9"/>
    <w:link w:val="2Char2"/>
    <w:qFormat/>
    <w:pPr>
      <w:spacing w:after="120" w:line="240" w:lineRule="auto"/>
      <w:ind w:leftChars="200" w:left="420" w:firstLine="420"/>
    </w:pPr>
    <w:rPr>
      <w:rFonts w:ascii="Calibri" w:eastAsia="宋体" w:hAnsi="Calibri"/>
      <w:sz w:val="21"/>
    </w:rPr>
  </w:style>
  <w:style w:type="table" w:styleId="af7">
    <w:name w:val="Table Grid"/>
    <w:basedOn w:val="a1"/>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qFormat/>
    <w:rPr>
      <w:color w:val="1F1F1F"/>
      <w:u w:val="none"/>
    </w:rPr>
  </w:style>
  <w:style w:type="character" w:styleId="afc">
    <w:name w:val="annotation reference"/>
    <w:uiPriority w:val="99"/>
    <w:qFormat/>
    <w:rPr>
      <w:sz w:val="21"/>
      <w:szCs w:val="21"/>
    </w:rPr>
  </w:style>
  <w:style w:type="character" w:customStyle="1" w:styleId="Char8">
    <w:name w:val="页眉 Char"/>
    <w:basedOn w:val="a0"/>
    <w:link w:val="af"/>
    <w:qFormat/>
    <w:rPr>
      <w:sz w:val="18"/>
      <w:szCs w:val="18"/>
    </w:rPr>
  </w:style>
  <w:style w:type="character" w:customStyle="1" w:styleId="Char7">
    <w:name w:val="页脚 Char"/>
    <w:basedOn w:val="a0"/>
    <w:link w:val="ae"/>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2Char3">
    <w:name w:val="标题 2 Char"/>
    <w:basedOn w:val="a0"/>
    <w:uiPriority w:val="9"/>
    <w:semiHidden/>
    <w:qFormat/>
    <w:rPr>
      <w:rFonts w:asciiTheme="majorHAnsi" w:eastAsiaTheme="majorEastAsia" w:hAnsiTheme="majorHAnsi" w:cstheme="majorBidi"/>
      <w:b/>
      <w:bCs/>
      <w:sz w:val="32"/>
      <w:szCs w:val="32"/>
    </w:rPr>
  </w:style>
  <w:style w:type="character" w:customStyle="1" w:styleId="3Char2">
    <w:name w:val="标题 3 Char"/>
    <w:basedOn w:val="a0"/>
    <w:uiPriority w:val="9"/>
    <w:semiHidden/>
    <w:qFormat/>
    <w:rPr>
      <w:rFonts w:ascii="Calibri" w:eastAsia="宋体" w:hAnsi="Calibri"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5Char">
    <w:name w:val="标题 5 Char"/>
    <w:basedOn w:val="a0"/>
    <w:uiPriority w:val="9"/>
    <w:semiHidden/>
    <w:qFormat/>
    <w:rPr>
      <w:rFonts w:ascii="Calibri" w:eastAsia="宋体" w:hAnsi="Calibri"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Calibri" w:eastAsia="宋体" w:hAnsi="Calibri"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paragraph" w:customStyle="1" w:styleId="24">
    <w:name w:val="2"/>
    <w:basedOn w:val="a"/>
    <w:next w:val="afd"/>
    <w:qFormat/>
    <w:pPr>
      <w:ind w:firstLineChars="200" w:firstLine="420"/>
    </w:pPr>
    <w:rPr>
      <w:szCs w:val="22"/>
    </w:rPr>
  </w:style>
  <w:style w:type="paragraph" w:styleId="afd">
    <w:name w:val="List Paragraph"/>
    <w:basedOn w:val="a"/>
    <w:link w:val="Char30"/>
    <w:qFormat/>
    <w:pPr>
      <w:ind w:firstLineChars="200" w:firstLine="420"/>
    </w:pPr>
    <w:rPr>
      <w:rFonts w:eastAsiaTheme="minorEastAsia" w:cstheme="minorBidi"/>
      <w:szCs w:val="22"/>
    </w:rPr>
  </w:style>
  <w:style w:type="character" w:customStyle="1" w:styleId="9Char1">
    <w:name w:val="标题 9 Char1"/>
    <w:link w:val="9"/>
    <w:qFormat/>
    <w:rPr>
      <w:rFonts w:ascii="Arial" w:eastAsia="黑体" w:hAnsi="Arial" w:cs="Times New Roman"/>
      <w:szCs w:val="21"/>
    </w:rPr>
  </w:style>
  <w:style w:type="character" w:customStyle="1" w:styleId="4Char1">
    <w:name w:val="标题 4 Char1"/>
    <w:link w:val="4"/>
    <w:qFormat/>
    <w:rPr>
      <w:rFonts w:ascii="Arial" w:eastAsia="黑体" w:hAnsi="Arial" w:cs="Times New Roman"/>
      <w:b/>
      <w:bCs/>
      <w:sz w:val="28"/>
      <w:szCs w:val="28"/>
    </w:rPr>
  </w:style>
  <w:style w:type="character" w:customStyle="1" w:styleId="8Char1">
    <w:name w:val="标题 8 Char1"/>
    <w:link w:val="8"/>
    <w:qFormat/>
    <w:rPr>
      <w:rFonts w:ascii="Arial" w:eastAsia="黑体" w:hAnsi="Arial" w:cs="Times New Roman"/>
      <w:sz w:val="24"/>
      <w:szCs w:val="24"/>
    </w:rPr>
  </w:style>
  <w:style w:type="character" w:customStyle="1" w:styleId="Char11">
    <w:name w:val="纯文本 Char1"/>
    <w:qFormat/>
    <w:rPr>
      <w:rFonts w:ascii="宋体" w:eastAsia="宋体" w:hAnsi="Courier New"/>
      <w:kern w:val="2"/>
      <w:sz w:val="24"/>
      <w:szCs w:val="24"/>
      <w:lang w:val="en-US" w:eastAsia="zh-CN" w:bidi="ar-SA"/>
    </w:rPr>
  </w:style>
  <w:style w:type="character" w:customStyle="1" w:styleId="Char12">
    <w:name w:val="引用 Char1"/>
    <w:uiPriority w:val="99"/>
    <w:qFormat/>
    <w:rPr>
      <w:i/>
      <w:iCs/>
      <w:color w:val="000000"/>
      <w:kern w:val="2"/>
      <w:sz w:val="21"/>
      <w:szCs w:val="24"/>
    </w:rPr>
  </w:style>
  <w:style w:type="character" w:customStyle="1" w:styleId="7Char1">
    <w:name w:val="标题 7 Char1"/>
    <w:link w:val="7"/>
    <w:qFormat/>
    <w:rPr>
      <w:rFonts w:ascii="Calibri" w:eastAsia="宋体" w:hAnsi="Calibri" w:cs="Times New Roman"/>
      <w:b/>
      <w:bCs/>
      <w:sz w:val="24"/>
      <w:szCs w:val="24"/>
    </w:rPr>
  </w:style>
  <w:style w:type="character" w:customStyle="1" w:styleId="ca-41">
    <w:name w:val="ca-41"/>
    <w:qFormat/>
    <w:rPr>
      <w:b/>
      <w:bCs/>
      <w:color w:val="FF0000"/>
      <w:spacing w:val="-20"/>
      <w:sz w:val="24"/>
      <w:szCs w:val="24"/>
    </w:rPr>
  </w:style>
  <w:style w:type="character" w:customStyle="1" w:styleId="afe">
    <w:name w:val="页眉 字符"/>
    <w:uiPriority w:val="99"/>
    <w:qFormat/>
    <w:rPr>
      <w:kern w:val="2"/>
      <w:sz w:val="18"/>
      <w:szCs w:val="18"/>
    </w:rPr>
  </w:style>
  <w:style w:type="character" w:customStyle="1" w:styleId="2Char1">
    <w:name w:val="标题 2 Char1"/>
    <w:link w:val="2"/>
    <w:qFormat/>
    <w:rPr>
      <w:rFonts w:ascii="Arial" w:eastAsia="黑体" w:hAnsi="Arial" w:cs="Times New Roman"/>
      <w:b/>
      <w:bCs/>
      <w:sz w:val="32"/>
      <w:szCs w:val="32"/>
    </w:rPr>
  </w:style>
  <w:style w:type="character" w:customStyle="1" w:styleId="subtitle1">
    <w:name w:val="sub_title1"/>
    <w:basedOn w:val="a0"/>
    <w:qFormat/>
  </w:style>
  <w:style w:type="character" w:customStyle="1" w:styleId="Char13">
    <w:name w:val="文档结构图 Char1"/>
    <w:qFormat/>
    <w:rPr>
      <w:rFonts w:ascii="宋体"/>
      <w:kern w:val="2"/>
      <w:sz w:val="18"/>
      <w:szCs w:val="18"/>
    </w:rPr>
  </w:style>
  <w:style w:type="character" w:customStyle="1" w:styleId="aff">
    <w:name w:val="日期 字符"/>
    <w:qFormat/>
    <w:rPr>
      <w:rFonts w:eastAsia="楷体_GB2312"/>
      <w:kern w:val="2"/>
      <w:sz w:val="32"/>
      <w:lang w:val="en-US" w:eastAsia="zh-CN" w:bidi="ar-SA"/>
    </w:rPr>
  </w:style>
  <w:style w:type="character" w:customStyle="1" w:styleId="Char14">
    <w:name w:val="批注主题 Char1"/>
    <w:qFormat/>
    <w:rPr>
      <w:b/>
      <w:bCs/>
      <w:kern w:val="2"/>
      <w:sz w:val="21"/>
      <w:szCs w:val="24"/>
    </w:rPr>
  </w:style>
  <w:style w:type="character" w:customStyle="1" w:styleId="Char20">
    <w:name w:val="引用 Char2"/>
    <w:qFormat/>
    <w:rPr>
      <w:rFonts w:ascii="Cambria" w:hAnsi="Cambria"/>
      <w:i/>
      <w:iCs/>
      <w:color w:val="5A5A5A"/>
      <w:szCs w:val="24"/>
    </w:rPr>
  </w:style>
  <w:style w:type="paragraph" w:styleId="aff0">
    <w:name w:val="Quote"/>
    <w:basedOn w:val="a"/>
    <w:next w:val="a"/>
    <w:link w:val="Chard"/>
    <w:qFormat/>
    <w:rPr>
      <w:rFonts w:ascii="Cambria" w:eastAsiaTheme="minorEastAsia" w:hAnsi="Cambria" w:cstheme="minorBidi"/>
      <w:i/>
      <w:iCs/>
      <w:color w:val="5A5A5A"/>
    </w:rPr>
  </w:style>
  <w:style w:type="character" w:customStyle="1" w:styleId="Char21">
    <w:name w:val="文档结构图 Char2"/>
    <w:qFormat/>
    <w:rPr>
      <w:rFonts w:ascii="宋体" w:hAnsi="宋体"/>
      <w:szCs w:val="24"/>
      <w:shd w:val="clear" w:color="auto" w:fill="000080"/>
    </w:rPr>
  </w:style>
  <w:style w:type="character" w:customStyle="1" w:styleId="Chare">
    <w:name w:val="特点 Char"/>
    <w:qFormat/>
    <w:rPr>
      <w:rFonts w:eastAsia="宋体"/>
      <w:kern w:val="2"/>
      <w:sz w:val="21"/>
      <w:lang w:val="en-US" w:eastAsia="zh-CN" w:bidi="ar-SA"/>
    </w:rPr>
  </w:style>
  <w:style w:type="character" w:customStyle="1" w:styleId="Char15">
    <w:name w:val="批注框文本 Char1"/>
    <w:qFormat/>
    <w:rPr>
      <w:sz w:val="18"/>
      <w:szCs w:val="18"/>
    </w:rPr>
  </w:style>
  <w:style w:type="character" w:customStyle="1" w:styleId="Charf">
    <w:name w:val="批注文字 Char"/>
    <w:uiPriority w:val="99"/>
    <w:qFormat/>
    <w:rPr>
      <w:rFonts w:eastAsia="宋体"/>
      <w:kern w:val="2"/>
      <w:sz w:val="28"/>
      <w:szCs w:val="24"/>
      <w:lang w:val="en-US" w:eastAsia="zh-CN" w:bidi="ar-SA"/>
    </w:rPr>
  </w:style>
  <w:style w:type="character" w:customStyle="1" w:styleId="CharChar13">
    <w:name w:val="Char Char13"/>
    <w:qFormat/>
    <w:rPr>
      <w:rFonts w:eastAsia="宋体"/>
      <w:kern w:val="2"/>
      <w:sz w:val="18"/>
      <w:szCs w:val="18"/>
      <w:lang w:val="en-US" w:eastAsia="zh-CN" w:bidi="ar-SA"/>
    </w:rPr>
  </w:style>
  <w:style w:type="character" w:customStyle="1" w:styleId="CharChar33">
    <w:name w:val="Char Char33"/>
    <w:qFormat/>
    <w:rPr>
      <w:rFonts w:ascii="黑体" w:eastAsia="黑体"/>
      <w:snapToGrid w:val="0"/>
      <w:sz w:val="18"/>
      <w:szCs w:val="18"/>
      <w:lang w:val="en-US" w:eastAsia="zh-CN" w:bidi="ar-SA"/>
    </w:rPr>
  </w:style>
  <w:style w:type="character" w:customStyle="1" w:styleId="3Char1">
    <w:name w:val="标题 3 Char1"/>
    <w:link w:val="3"/>
    <w:qFormat/>
    <w:rPr>
      <w:rFonts w:ascii="Calibri" w:eastAsia="宋体" w:hAnsi="Calibri" w:cs="Times New Roman"/>
      <w:b/>
      <w:bCs/>
      <w:sz w:val="32"/>
      <w:szCs w:val="32"/>
    </w:rPr>
  </w:style>
  <w:style w:type="character" w:customStyle="1" w:styleId="htd01">
    <w:name w:val="htd01"/>
    <w:basedOn w:val="a0"/>
    <w:qFormat/>
  </w:style>
  <w:style w:type="character" w:customStyle="1" w:styleId="Char16">
    <w:name w:val="日期 Char1"/>
    <w:qFormat/>
    <w:rPr>
      <w:rFonts w:eastAsia="宋体"/>
      <w:szCs w:val="24"/>
    </w:rPr>
  </w:style>
  <w:style w:type="character" w:customStyle="1" w:styleId="apple-style-span">
    <w:name w:val="apple-style-span"/>
    <w:basedOn w:val="a0"/>
    <w:qFormat/>
  </w:style>
  <w:style w:type="character" w:customStyle="1" w:styleId="Char22">
    <w:name w:val="批注文字 Char2"/>
    <w:qFormat/>
    <w:rPr>
      <w:szCs w:val="24"/>
    </w:rPr>
  </w:style>
  <w:style w:type="character" w:customStyle="1" w:styleId="CharChar">
    <w:name w:val="内文 Char Char"/>
    <w:link w:val="aff1"/>
    <w:qFormat/>
    <w:rPr>
      <w:rFonts w:ascii="Arial" w:eastAsia="Times New Roman" w:hAnsi="Arial" w:cs="Arial"/>
    </w:rPr>
  </w:style>
  <w:style w:type="paragraph" w:customStyle="1" w:styleId="aff1">
    <w:name w:val="内文"/>
    <w:link w:val="CharChar"/>
    <w:qFormat/>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2Char20">
    <w:name w:val="正文文本 2 Char2"/>
    <w:qFormat/>
    <w:rPr>
      <w:sz w:val="18"/>
      <w:szCs w:val="18"/>
    </w:rPr>
  </w:style>
  <w:style w:type="character" w:customStyle="1" w:styleId="Char23">
    <w:name w:val="正文文本 Char2"/>
    <w:qFormat/>
    <w:rPr>
      <w:rFonts w:ascii="宋体" w:eastAsia="宋体" w:hAnsi="宋体"/>
      <w:sz w:val="28"/>
      <w:szCs w:val="24"/>
    </w:rPr>
  </w:style>
  <w:style w:type="character" w:customStyle="1" w:styleId="Char24">
    <w:name w:val="标题 Char2"/>
    <w:qFormat/>
    <w:rPr>
      <w:rFonts w:ascii="宋体" w:hAnsi="Courier New" w:cs="Courier New"/>
      <w:szCs w:val="21"/>
    </w:rPr>
  </w:style>
  <w:style w:type="character" w:customStyle="1" w:styleId="Char25">
    <w:name w:val="副标题 Char2"/>
    <w:qFormat/>
    <w:rPr>
      <w:rFonts w:ascii="宋体" w:hAnsi="宋体"/>
      <w:i/>
      <w:iCs/>
      <w:sz w:val="24"/>
      <w:szCs w:val="24"/>
    </w:rPr>
  </w:style>
  <w:style w:type="character" w:customStyle="1" w:styleId="Char17">
    <w:name w:val="标题 Char1"/>
    <w:qFormat/>
    <w:rPr>
      <w:rFonts w:ascii="Cambria" w:hAnsi="Cambria" w:cs="Times New Roman"/>
      <w:b/>
      <w:bCs/>
      <w:kern w:val="2"/>
      <w:sz w:val="32"/>
      <w:szCs w:val="32"/>
    </w:rPr>
  </w:style>
  <w:style w:type="character" w:customStyle="1" w:styleId="Char40">
    <w:name w:val="纯文本 Char4"/>
    <w:qFormat/>
    <w:rPr>
      <w:rFonts w:ascii="宋体" w:hAnsi="Courier New"/>
      <w:sz w:val="24"/>
      <w:szCs w:val="24"/>
    </w:rPr>
  </w:style>
  <w:style w:type="character" w:customStyle="1" w:styleId="Char30">
    <w:name w:val="列出段落 Char3"/>
    <w:link w:val="afd"/>
    <w:qFormat/>
    <w:rPr>
      <w:rFonts w:ascii="Calibri" w:hAnsi="Calibri"/>
      <w:kern w:val="2"/>
      <w:sz w:val="21"/>
      <w:szCs w:val="22"/>
    </w:rPr>
  </w:style>
  <w:style w:type="character" w:customStyle="1" w:styleId="ca-2">
    <w:name w:val="ca-2"/>
    <w:basedOn w:val="a0"/>
    <w:qFormat/>
  </w:style>
  <w:style w:type="character" w:customStyle="1" w:styleId="ptb181">
    <w:name w:val="ptb181"/>
    <w:qFormat/>
    <w:rPr>
      <w:rFonts w:ascii="Verdana" w:hAnsi="Verdana" w:hint="default"/>
      <w:b/>
      <w:bCs/>
      <w:color w:val="000000"/>
      <w:sz w:val="26"/>
      <w:szCs w:val="26"/>
    </w:rPr>
  </w:style>
  <w:style w:type="character" w:customStyle="1" w:styleId="1Char1">
    <w:name w:val="标题 1 Char1"/>
    <w:link w:val="1"/>
    <w:qFormat/>
    <w:rPr>
      <w:rFonts w:ascii="Calibri" w:eastAsia="宋体" w:hAnsi="Calibri" w:cs="Times New Roman"/>
      <w:b/>
      <w:bCs/>
      <w:kern w:val="44"/>
      <w:sz w:val="44"/>
      <w:szCs w:val="44"/>
    </w:rPr>
  </w:style>
  <w:style w:type="character" w:customStyle="1" w:styleId="CharChar25">
    <w:name w:val="Char Char25"/>
    <w:qFormat/>
    <w:rPr>
      <w:rFonts w:ascii="仿宋_GB2312" w:eastAsia="仿宋_GB2312" w:hAnsi="宋体"/>
      <w:color w:val="000000"/>
      <w:kern w:val="2"/>
      <w:sz w:val="24"/>
      <w:szCs w:val="24"/>
      <w:lang w:val="en-US" w:eastAsia="zh-CN" w:bidi="ar-SA"/>
    </w:rPr>
  </w:style>
  <w:style w:type="character" w:customStyle="1" w:styleId="6Char1">
    <w:name w:val="标题 6 Char1"/>
    <w:link w:val="6"/>
    <w:qFormat/>
    <w:rPr>
      <w:rFonts w:ascii="Arial" w:eastAsia="黑体" w:hAnsi="Arial" w:cs="Times New Roman"/>
      <w:b/>
      <w:bCs/>
      <w:sz w:val="24"/>
      <w:szCs w:val="24"/>
    </w:rPr>
  </w:style>
  <w:style w:type="character" w:customStyle="1" w:styleId="Char18">
    <w:name w:val="列出段落 Char1"/>
    <w:uiPriority w:val="34"/>
    <w:qFormat/>
  </w:style>
  <w:style w:type="character" w:customStyle="1" w:styleId="ca-4">
    <w:name w:val="ca-4"/>
    <w:basedOn w:val="a0"/>
    <w:qFormat/>
  </w:style>
  <w:style w:type="character" w:customStyle="1" w:styleId="e">
    <w:name w:val="e"/>
    <w:basedOn w:val="a0"/>
    <w:qFormat/>
  </w:style>
  <w:style w:type="character" w:customStyle="1" w:styleId="2Char10">
    <w:name w:val="正文文本缩进 2 Char1"/>
    <w:qFormat/>
    <w:rPr>
      <w:szCs w:val="24"/>
    </w:rPr>
  </w:style>
  <w:style w:type="character" w:customStyle="1" w:styleId="ca-01">
    <w:name w:val="ca-01"/>
    <w:qFormat/>
    <w:rPr>
      <w:rFonts w:ascii="宋体" w:eastAsia="宋体" w:hAnsi="宋体" w:hint="eastAsia"/>
      <w:color w:val="000000"/>
      <w:sz w:val="30"/>
      <w:szCs w:val="30"/>
    </w:rPr>
  </w:style>
  <w:style w:type="character" w:customStyle="1" w:styleId="Char19">
    <w:name w:val="明显引用 Char1"/>
    <w:uiPriority w:val="99"/>
    <w:qFormat/>
    <w:rPr>
      <w:b/>
      <w:bCs/>
      <w:i/>
      <w:iCs/>
      <w:color w:val="4F81BD"/>
      <w:kern w:val="2"/>
      <w:sz w:val="21"/>
      <w:szCs w:val="24"/>
    </w:rPr>
  </w:style>
  <w:style w:type="character" w:customStyle="1" w:styleId="CharChar0">
    <w:name w:val="段 Char Char"/>
    <w:link w:val="aff2"/>
    <w:qFormat/>
    <w:rPr>
      <w:rFonts w:ascii="宋体" w:eastAsia="Times New Roman" w:hAnsi="宋体"/>
    </w:rPr>
  </w:style>
  <w:style w:type="paragraph" w:customStyle="1" w:styleId="aff2">
    <w:name w:val="段"/>
    <w:link w:val="CharChar0"/>
    <w:qFormat/>
    <w:pPr>
      <w:tabs>
        <w:tab w:val="center" w:pos="4201"/>
        <w:tab w:val="right" w:leader="dot" w:pos="9298"/>
      </w:tabs>
      <w:autoSpaceDE w:val="0"/>
      <w:autoSpaceDN w:val="0"/>
      <w:ind w:firstLineChars="200" w:firstLine="420"/>
      <w:jc w:val="both"/>
    </w:pPr>
    <w:rPr>
      <w:rFonts w:ascii="宋体" w:eastAsia="Times New Roman" w:hAnsi="宋体"/>
      <w:kern w:val="2"/>
      <w:sz w:val="21"/>
      <w:szCs w:val="22"/>
    </w:rPr>
  </w:style>
  <w:style w:type="character" w:customStyle="1" w:styleId="CharChar28">
    <w:name w:val="Char Char28"/>
    <w:qFormat/>
    <w:rPr>
      <w:rFonts w:ascii="楷体_GB2312" w:eastAsia="楷体_GB2312"/>
      <w:kern w:val="2"/>
      <w:sz w:val="32"/>
      <w:lang w:val="en-US" w:eastAsia="zh-CN" w:bidi="ar-SA"/>
    </w:rPr>
  </w:style>
  <w:style w:type="character" w:customStyle="1" w:styleId="Char26">
    <w:name w:val="明显引用 Char2"/>
    <w:qFormat/>
    <w:rPr>
      <w:rFonts w:ascii="Cambria" w:hAnsi="Cambria"/>
      <w:i/>
      <w:iCs/>
      <w:color w:val="FFFFFF"/>
      <w:sz w:val="24"/>
      <w:szCs w:val="24"/>
      <w:shd w:val="clear" w:color="auto" w:fill="4F81BD"/>
    </w:rPr>
  </w:style>
  <w:style w:type="paragraph" w:styleId="aff3">
    <w:name w:val="Intense Quote"/>
    <w:basedOn w:val="a"/>
    <w:next w:val="a"/>
    <w:link w:val="Charf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rPr>
  </w:style>
  <w:style w:type="character" w:customStyle="1" w:styleId="aff4">
    <w:name w:val="页脚 字符"/>
    <w:uiPriority w:val="99"/>
    <w:qFormat/>
    <w:rPr>
      <w:kern w:val="2"/>
      <w:sz w:val="18"/>
      <w:szCs w:val="18"/>
    </w:rPr>
  </w:style>
  <w:style w:type="character" w:customStyle="1" w:styleId="Char1a">
    <w:name w:val="正文文本缩进 Char1"/>
    <w:qFormat/>
    <w:rPr>
      <w:rFonts w:ascii="仿宋_GB2312" w:eastAsia="仿宋_GB2312" w:hAnsi="宋体"/>
      <w:sz w:val="30"/>
      <w:szCs w:val="24"/>
    </w:rPr>
  </w:style>
  <w:style w:type="character" w:customStyle="1" w:styleId="Char27">
    <w:name w:val="批注主题 Char2"/>
    <w:qFormat/>
    <w:rPr>
      <w:b/>
      <w:bCs/>
      <w:sz w:val="28"/>
      <w:szCs w:val="24"/>
    </w:rPr>
  </w:style>
  <w:style w:type="character" w:customStyle="1" w:styleId="Charf1">
    <w:name w:val="无间隔 Char"/>
    <w:link w:val="aff5"/>
    <w:qFormat/>
    <w:rPr>
      <w:rFonts w:ascii="宋体" w:hAnsi="宋体"/>
      <w:szCs w:val="24"/>
    </w:rPr>
  </w:style>
  <w:style w:type="paragraph" w:styleId="aff5">
    <w:name w:val="No Spacing"/>
    <w:basedOn w:val="a"/>
    <w:link w:val="Charf1"/>
    <w:qFormat/>
    <w:rPr>
      <w:rFonts w:ascii="宋体" w:eastAsiaTheme="minorEastAsia" w:hAnsi="宋体" w:cstheme="minorBidi"/>
    </w:rPr>
  </w:style>
  <w:style w:type="character" w:customStyle="1" w:styleId="CharChar14">
    <w:name w:val="Char Char14"/>
    <w:qFormat/>
    <w:rPr>
      <w:rFonts w:eastAsia="宋体"/>
      <w:kern w:val="2"/>
      <w:sz w:val="18"/>
      <w:szCs w:val="18"/>
      <w:lang w:val="en-US" w:eastAsia="zh-CN" w:bidi="ar-SA"/>
    </w:rPr>
  </w:style>
  <w:style w:type="character" w:customStyle="1" w:styleId="CharChar4">
    <w:name w:val="Char Char4"/>
    <w:qFormat/>
    <w:rPr>
      <w:rFonts w:ascii="宋体" w:eastAsia="宋体" w:hAnsi="宋体"/>
      <w:kern w:val="2"/>
      <w:sz w:val="28"/>
      <w:szCs w:val="24"/>
      <w:lang w:bidi="ar-SA"/>
    </w:rPr>
  </w:style>
  <w:style w:type="character" w:customStyle="1" w:styleId="ca-11">
    <w:name w:val="ca-11"/>
    <w:qFormat/>
    <w:rPr>
      <w:rFonts w:ascii="宋体" w:eastAsia="宋体" w:hAnsi="宋体" w:hint="eastAsia"/>
      <w:color w:val="000000"/>
      <w:sz w:val="22"/>
      <w:szCs w:val="22"/>
    </w:rPr>
  </w:style>
  <w:style w:type="character" w:customStyle="1" w:styleId="3Char10">
    <w:name w:val="正文文本缩进 3 Char1"/>
    <w:qFormat/>
    <w:rPr>
      <w:sz w:val="16"/>
      <w:szCs w:val="16"/>
    </w:rPr>
  </w:style>
  <w:style w:type="character" w:customStyle="1" w:styleId="HTMLChar1">
    <w:name w:val="HTML 预设格式 Char1"/>
    <w:qFormat/>
    <w:rPr>
      <w:rFonts w:ascii="Arial" w:hAnsi="Arial" w:cs="Arial"/>
      <w:sz w:val="24"/>
      <w:szCs w:val="24"/>
    </w:rPr>
  </w:style>
  <w:style w:type="character" w:customStyle="1" w:styleId="Char">
    <w:name w:val="正文缩进 Char"/>
    <w:link w:val="a4"/>
    <w:qFormat/>
  </w:style>
  <w:style w:type="character" w:customStyle="1" w:styleId="2Char11">
    <w:name w:val="正文文本 2 Char1"/>
    <w:qFormat/>
    <w:rPr>
      <w:kern w:val="2"/>
      <w:sz w:val="21"/>
      <w:szCs w:val="24"/>
    </w:rPr>
  </w:style>
  <w:style w:type="character" w:customStyle="1" w:styleId="CharChar9">
    <w:name w:val="Char Char9"/>
    <w:qFormat/>
    <w:rPr>
      <w:rFonts w:ascii="宋体" w:eastAsia="宋体" w:hAnsi="Courier New" w:cs="Courier New"/>
      <w:kern w:val="2"/>
      <w:sz w:val="21"/>
      <w:szCs w:val="21"/>
      <w:lang w:val="en-US" w:eastAsia="zh-CN" w:bidi="ar-SA"/>
    </w:rPr>
  </w:style>
  <w:style w:type="character" w:customStyle="1" w:styleId="Char0">
    <w:name w:val="题注 Char"/>
    <w:link w:val="a5"/>
    <w:qFormat/>
    <w:rPr>
      <w:rFonts w:ascii="Arial" w:eastAsia="黑体" w:hAnsi="Arial" w:cs="Arial"/>
    </w:rPr>
  </w:style>
  <w:style w:type="character" w:customStyle="1" w:styleId="ca-21">
    <w:name w:val="ca-21"/>
    <w:qFormat/>
    <w:rPr>
      <w:rFonts w:ascii="Times New Roman" w:hAnsi="Times New Roman" w:cs="Times New Roman" w:hint="default"/>
      <w:color w:val="000000"/>
      <w:sz w:val="22"/>
      <w:szCs w:val="22"/>
    </w:rPr>
  </w:style>
  <w:style w:type="character" w:customStyle="1" w:styleId="CharChar1">
    <w:name w:val="标书正文格式 Char Char"/>
    <w:link w:val="aff6"/>
    <w:qFormat/>
    <w:rPr>
      <w:rFonts w:eastAsia="楷体_GB2312"/>
      <w:sz w:val="24"/>
      <w:szCs w:val="24"/>
    </w:rPr>
  </w:style>
  <w:style w:type="paragraph" w:customStyle="1" w:styleId="aff6">
    <w:name w:val="标书正文格式"/>
    <w:link w:val="CharChar1"/>
    <w:qFormat/>
    <w:pPr>
      <w:spacing w:line="360" w:lineRule="auto"/>
      <w:ind w:firstLineChars="200" w:firstLine="200"/>
    </w:pPr>
    <w:rPr>
      <w:rFonts w:eastAsia="楷体_GB2312"/>
      <w:kern w:val="2"/>
      <w:sz w:val="24"/>
      <w:szCs w:val="24"/>
    </w:rPr>
  </w:style>
  <w:style w:type="character" w:customStyle="1" w:styleId="spnmessagetext">
    <w:name w:val="spnmessagetext"/>
    <w:basedOn w:val="a0"/>
    <w:qFormat/>
  </w:style>
  <w:style w:type="character" w:customStyle="1" w:styleId="apple-converted-space">
    <w:name w:val="apple-converted-space"/>
    <w:qFormat/>
  </w:style>
  <w:style w:type="character" w:customStyle="1" w:styleId="CharChar2">
    <w:name w:val="Char Char2"/>
    <w:qFormat/>
    <w:rPr>
      <w:rFonts w:eastAsia="宋体"/>
      <w:sz w:val="24"/>
      <w:lang w:val="en-US" w:eastAsia="zh-CN" w:bidi="ar-SA"/>
    </w:rPr>
  </w:style>
  <w:style w:type="character" w:customStyle="1" w:styleId="CharChar30">
    <w:name w:val="Char Char30"/>
    <w:qFormat/>
    <w:rPr>
      <w:rFonts w:ascii="宋体" w:eastAsia="宋体" w:hAnsi="Courier New"/>
      <w:spacing w:val="-4"/>
      <w:kern w:val="2"/>
      <w:sz w:val="18"/>
      <w:lang w:val="en-US" w:eastAsia="zh-CN" w:bidi="ar-SA"/>
    </w:rPr>
  </w:style>
  <w:style w:type="character" w:customStyle="1" w:styleId="5Char1">
    <w:name w:val="标题 5 Char1"/>
    <w:link w:val="5"/>
    <w:qFormat/>
    <w:rPr>
      <w:rFonts w:ascii="Calibri" w:eastAsia="宋体" w:hAnsi="Calibri" w:cs="Times New Roman"/>
      <w:b/>
      <w:bCs/>
      <w:sz w:val="28"/>
      <w:szCs w:val="28"/>
    </w:rPr>
  </w:style>
  <w:style w:type="character" w:customStyle="1" w:styleId="Char1b">
    <w:name w:val="副标题 Char1"/>
    <w:qFormat/>
    <w:rPr>
      <w:rFonts w:ascii="Cambria" w:hAnsi="Cambria" w:cs="Times New Roman"/>
      <w:b/>
      <w:bCs/>
      <w:kern w:val="28"/>
      <w:sz w:val="32"/>
      <w:szCs w:val="32"/>
    </w:rPr>
  </w:style>
  <w:style w:type="character" w:customStyle="1" w:styleId="3Char0">
    <w:name w:val="正文文本缩进 3 Char"/>
    <w:basedOn w:val="a0"/>
    <w:link w:val="33"/>
    <w:uiPriority w:val="99"/>
    <w:semiHidden/>
    <w:qFormat/>
    <w:rPr>
      <w:rFonts w:ascii="Calibri" w:eastAsia="宋体" w:hAnsi="Calibri" w:cs="Times New Roman"/>
      <w:sz w:val="16"/>
      <w:szCs w:val="16"/>
    </w:rPr>
  </w:style>
  <w:style w:type="character" w:customStyle="1" w:styleId="Char5">
    <w:name w:val="日期 Char"/>
    <w:basedOn w:val="a0"/>
    <w:link w:val="ac"/>
    <w:uiPriority w:val="99"/>
    <w:semiHidden/>
    <w:qFormat/>
    <w:rPr>
      <w:rFonts w:ascii="Calibri" w:eastAsia="宋体" w:hAnsi="Calibri" w:cs="Times New Roman"/>
      <w:szCs w:val="24"/>
    </w:rPr>
  </w:style>
  <w:style w:type="character" w:customStyle="1" w:styleId="Char10">
    <w:name w:val="批注文字 Char1"/>
    <w:basedOn w:val="a0"/>
    <w:link w:val="a7"/>
    <w:uiPriority w:val="99"/>
    <w:semiHidden/>
    <w:qFormat/>
    <w:rPr>
      <w:rFonts w:ascii="Calibri" w:eastAsia="宋体" w:hAnsi="Calibri" w:cs="Times New Roman"/>
      <w:szCs w:val="24"/>
    </w:rPr>
  </w:style>
  <w:style w:type="character" w:customStyle="1" w:styleId="HTMLChar">
    <w:name w:val="HTML 预设格式 Char"/>
    <w:basedOn w:val="a0"/>
    <w:link w:val="HTML"/>
    <w:qFormat/>
    <w:rPr>
      <w:rFonts w:ascii="Courier New" w:eastAsia="宋体" w:hAnsi="Courier New" w:cs="Courier New"/>
      <w:sz w:val="20"/>
      <w:szCs w:val="20"/>
    </w:rPr>
  </w:style>
  <w:style w:type="character" w:customStyle="1" w:styleId="3Char">
    <w:name w:val="正文文本 3 Char"/>
    <w:basedOn w:val="a0"/>
    <w:link w:val="30"/>
    <w:qFormat/>
    <w:rPr>
      <w:rFonts w:ascii="Calibri" w:eastAsia="宋体" w:hAnsi="Calibri" w:cs="Times New Roman"/>
      <w:sz w:val="16"/>
      <w:szCs w:val="16"/>
    </w:rPr>
  </w:style>
  <w:style w:type="character" w:customStyle="1" w:styleId="2Char">
    <w:name w:val="正文文本缩进 2 Char"/>
    <w:basedOn w:val="a0"/>
    <w:link w:val="21"/>
    <w:uiPriority w:val="99"/>
    <w:semiHidden/>
    <w:qFormat/>
    <w:rPr>
      <w:rFonts w:ascii="Calibri" w:eastAsia="宋体" w:hAnsi="Calibri" w:cs="Times New Roman"/>
      <w:szCs w:val="24"/>
    </w:rPr>
  </w:style>
  <w:style w:type="character" w:customStyle="1" w:styleId="Char4">
    <w:name w:val="纯文本 Char"/>
    <w:basedOn w:val="a0"/>
    <w:link w:val="ab"/>
    <w:qFormat/>
    <w:rPr>
      <w:rFonts w:ascii="宋体" w:eastAsia="宋体" w:hAnsi="Courier New" w:cs="Courier New"/>
      <w:szCs w:val="21"/>
    </w:rPr>
  </w:style>
  <w:style w:type="character" w:customStyle="1" w:styleId="Char2">
    <w:name w:val="正文文本 Char"/>
    <w:basedOn w:val="a0"/>
    <w:link w:val="a8"/>
    <w:uiPriority w:val="99"/>
    <w:qFormat/>
    <w:rPr>
      <w:rFonts w:ascii="Calibri" w:eastAsia="宋体" w:hAnsi="Calibri" w:cs="Times New Roman"/>
      <w:szCs w:val="24"/>
    </w:rPr>
  </w:style>
  <w:style w:type="character" w:customStyle="1" w:styleId="Charb">
    <w:name w:val="批注主题 Char"/>
    <w:basedOn w:val="Char10"/>
    <w:link w:val="af5"/>
    <w:uiPriority w:val="99"/>
    <w:semiHidden/>
    <w:qFormat/>
    <w:rPr>
      <w:rFonts w:ascii="Calibri" w:eastAsia="宋体" w:hAnsi="Calibri" w:cs="Times New Roman"/>
      <w:b/>
      <w:bCs/>
      <w:szCs w:val="24"/>
    </w:rPr>
  </w:style>
  <w:style w:type="character" w:customStyle="1" w:styleId="2Char0">
    <w:name w:val="正文文本 2 Char"/>
    <w:basedOn w:val="a0"/>
    <w:link w:val="22"/>
    <w:uiPriority w:val="99"/>
    <w:semiHidden/>
    <w:qFormat/>
    <w:rPr>
      <w:rFonts w:ascii="Calibri" w:eastAsia="宋体" w:hAnsi="Calibri" w:cs="Times New Roman"/>
      <w:szCs w:val="24"/>
    </w:rPr>
  </w:style>
  <w:style w:type="character" w:customStyle="1" w:styleId="Char6">
    <w:name w:val="批注框文本 Char"/>
    <w:basedOn w:val="a0"/>
    <w:link w:val="ad"/>
    <w:uiPriority w:val="99"/>
    <w:semiHidden/>
    <w:qFormat/>
    <w:rPr>
      <w:rFonts w:ascii="Calibri" w:eastAsia="宋体" w:hAnsi="Calibri" w:cs="Times New Roman"/>
      <w:sz w:val="18"/>
      <w:szCs w:val="18"/>
    </w:rPr>
  </w:style>
  <w:style w:type="character" w:customStyle="1" w:styleId="Char9">
    <w:name w:val="副标题 Char"/>
    <w:basedOn w:val="a0"/>
    <w:link w:val="af1"/>
    <w:uiPriority w:val="11"/>
    <w:qFormat/>
    <w:rPr>
      <w:rFonts w:asciiTheme="majorHAnsi" w:eastAsia="宋体" w:hAnsiTheme="majorHAnsi" w:cstheme="majorBidi"/>
      <w:b/>
      <w:bCs/>
      <w:kern w:val="28"/>
      <w:sz w:val="32"/>
      <w:szCs w:val="32"/>
    </w:rPr>
  </w:style>
  <w:style w:type="character" w:customStyle="1" w:styleId="Chara">
    <w:name w:val="标题 Char"/>
    <w:basedOn w:val="a0"/>
    <w:link w:val="af4"/>
    <w:uiPriority w:val="10"/>
    <w:qFormat/>
    <w:rPr>
      <w:rFonts w:asciiTheme="majorHAnsi" w:eastAsia="宋体" w:hAnsiTheme="majorHAnsi" w:cstheme="majorBidi"/>
      <w:b/>
      <w:bCs/>
      <w:sz w:val="32"/>
      <w:szCs w:val="32"/>
    </w:rPr>
  </w:style>
  <w:style w:type="character" w:customStyle="1" w:styleId="Char1">
    <w:name w:val="文档结构图 Char"/>
    <w:basedOn w:val="a0"/>
    <w:link w:val="a6"/>
    <w:uiPriority w:val="99"/>
    <w:semiHidden/>
    <w:qFormat/>
    <w:rPr>
      <w:rFonts w:ascii="宋体" w:eastAsia="宋体" w:hAnsi="Calibri" w:cs="Times New Roman"/>
      <w:sz w:val="18"/>
      <w:szCs w:val="18"/>
    </w:rPr>
  </w:style>
  <w:style w:type="character" w:customStyle="1" w:styleId="Char3">
    <w:name w:val="正文文本缩进 Char"/>
    <w:basedOn w:val="a0"/>
    <w:link w:val="a9"/>
    <w:uiPriority w:val="99"/>
    <w:semiHidden/>
    <w:qFormat/>
    <w:rPr>
      <w:rFonts w:ascii="Calibri" w:eastAsia="宋体" w:hAnsi="Calibri" w:cs="Times New Roman"/>
      <w:szCs w:val="24"/>
    </w:rPr>
  </w:style>
  <w:style w:type="paragraph" w:customStyle="1" w:styleId="aff7">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Chard">
    <w:name w:val="引用 Char"/>
    <w:basedOn w:val="a0"/>
    <w:link w:val="aff0"/>
    <w:uiPriority w:val="29"/>
    <w:qFormat/>
    <w:rPr>
      <w:rFonts w:ascii="Calibri" w:eastAsia="宋体" w:hAnsi="Calibri" w:cs="Times New Roman"/>
      <w:i/>
      <w:iCs/>
      <w:color w:val="000000" w:themeColor="text1"/>
      <w:szCs w:val="24"/>
    </w:rPr>
  </w:style>
  <w:style w:type="paragraph" w:customStyle="1" w:styleId="40">
    <w:name w:val="题注4"/>
    <w:basedOn w:val="a"/>
    <w:next w:val="a5"/>
    <w:qFormat/>
    <w:pPr>
      <w:ind w:leftChars="-64" w:left="-132" w:rightChars="-50" w:right="-105" w:hanging="2"/>
      <w:jc w:val="center"/>
    </w:pPr>
    <w:rPr>
      <w:b/>
      <w:color w:val="FF0000"/>
      <w:szCs w:val="21"/>
      <w:lang w:val="en-GB"/>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8">
    <w:name w:val="样式 表格正文 + 两端对齐"/>
    <w:basedOn w:val="a"/>
    <w:qFormat/>
    <w:pPr>
      <w:spacing w:line="300" w:lineRule="auto"/>
    </w:pPr>
    <w:rPr>
      <w:sz w:val="24"/>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9">
    <w:name w:val="正文段"/>
    <w:basedOn w:val="a"/>
    <w:qFormat/>
    <w:pPr>
      <w:widowControl/>
      <w:snapToGrid w:val="0"/>
      <w:spacing w:afterLines="50"/>
      <w:ind w:firstLineChars="200" w:firstLine="200"/>
    </w:pPr>
    <w:rPr>
      <w:kern w:val="0"/>
      <w:sz w:val="24"/>
      <w:szCs w:val="20"/>
    </w:rPr>
  </w:style>
  <w:style w:type="paragraph" w:customStyle="1" w:styleId="12">
    <w:name w:val="列出段落1"/>
    <w:basedOn w:val="a"/>
    <w:qFormat/>
    <w:pPr>
      <w:ind w:firstLineChars="200" w:firstLine="420"/>
    </w:pPr>
    <w:rPr>
      <w:szCs w:val="22"/>
    </w:rPr>
  </w:style>
  <w:style w:type="paragraph" w:customStyle="1" w:styleId="CharCharCharChar1">
    <w:name w:val="Char Char Char Char1"/>
    <w:basedOn w:val="a"/>
    <w:qFormat/>
  </w:style>
  <w:style w:type="paragraph" w:customStyle="1" w:styleId="Charf2">
    <w:name w:val="Char"/>
    <w:basedOn w:val="a"/>
    <w:qFormat/>
    <w:rPr>
      <w:rFonts w:ascii="仿宋_GB2312" w:eastAsia="仿宋_GB2312" w:hAnsi="仿宋"/>
      <w:sz w:val="32"/>
    </w:rPr>
  </w:style>
  <w:style w:type="paragraph" w:customStyle="1" w:styleId="affa">
    <w:name w:val="表格文字"/>
    <w:basedOn w:val="a"/>
    <w:qFormat/>
    <w:pPr>
      <w:spacing w:before="25" w:after="25"/>
      <w:jc w:val="left"/>
    </w:pPr>
    <w:rPr>
      <w:bCs/>
      <w:spacing w:val="10"/>
      <w:kern w:val="0"/>
      <w:sz w:val="24"/>
      <w:szCs w:val="20"/>
    </w:rPr>
  </w:style>
  <w:style w:type="paragraph" w:customStyle="1" w:styleId="-11">
    <w:name w:val="彩色列表 - 强调文字颜色 11"/>
    <w:basedOn w:val="a"/>
    <w:qFormat/>
    <w:pPr>
      <w:ind w:firstLineChars="200" w:firstLine="420"/>
    </w:p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Arial Unicode MS"/>
      <w:kern w:val="0"/>
      <w:sz w:val="24"/>
    </w:rPr>
  </w:style>
  <w:style w:type="paragraph" w:customStyle="1" w:styleId="120">
    <w:name w:val="列出段落12"/>
    <w:basedOn w:val="a"/>
    <w:uiPriority w:val="34"/>
    <w:qFormat/>
    <w:pPr>
      <w:widowControl/>
      <w:spacing w:after="200" w:line="276" w:lineRule="auto"/>
      <w:ind w:left="720"/>
      <w:contextualSpacing/>
      <w:jc w:val="left"/>
    </w:pPr>
    <w:rPr>
      <w:rFonts w:eastAsia="微软雅黑"/>
      <w:kern w:val="0"/>
      <w:sz w:val="30"/>
      <w:szCs w:val="22"/>
      <w:lang w:eastAsia="en-US" w:bidi="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0">
    <w:name w:val="列出段落11"/>
    <w:basedOn w:val="a"/>
    <w:uiPriority w:val="34"/>
    <w:qFormat/>
    <w:pPr>
      <w:ind w:firstLineChars="200" w:firstLine="420"/>
    </w:pPr>
    <w:rPr>
      <w:szCs w:val="22"/>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13">
    <w:name w:val="正文1"/>
    <w:basedOn w:val="a"/>
    <w:qFormat/>
    <w:pPr>
      <w:spacing w:before="240" w:line="460" w:lineRule="exact"/>
    </w:pPr>
    <w:rPr>
      <w:rFonts w:ascii="仿宋_GB2312" w:eastAsia="仿宋_GB2312" w:hAnsi="宋体"/>
      <w:b/>
      <w:sz w:val="28"/>
      <w:szCs w:val="28"/>
    </w:rPr>
  </w:style>
  <w:style w:type="paragraph" w:customStyle="1" w:styleId="378">
    <w:name w:val="样式 标题 3 + 段前: 7.8 磅"/>
    <w:basedOn w:val="3"/>
    <w:qFormat/>
    <w:pPr>
      <w:keepNext w:val="0"/>
      <w:keepLines w:val="0"/>
      <w:spacing w:before="156" w:after="0" w:line="360" w:lineRule="auto"/>
      <w:ind w:left="2220" w:hanging="420"/>
    </w:pPr>
    <w:rPr>
      <w:rFonts w:cs="宋体"/>
      <w:b w:val="0"/>
      <w:bCs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Style3">
    <w:name w:val="_Style 3"/>
    <w:qFormat/>
    <w:rPr>
      <w:rFonts w:ascii="Calibri" w:eastAsia="宋体" w:hAnsi="Calibri" w:cs="Times New Roman"/>
      <w:sz w:val="22"/>
      <w:szCs w:val="22"/>
    </w:rPr>
  </w:style>
  <w:style w:type="character" w:customStyle="1" w:styleId="Charf0">
    <w:name w:val="明显引用 Char"/>
    <w:basedOn w:val="a0"/>
    <w:link w:val="aff3"/>
    <w:uiPriority w:val="30"/>
    <w:qFormat/>
    <w:rPr>
      <w:rFonts w:ascii="Calibri" w:eastAsia="宋体" w:hAnsi="Calibri" w:cs="Times New Roman"/>
      <w:b/>
      <w:bCs/>
      <w:i/>
      <w:iCs/>
      <w:color w:val="4F81BD" w:themeColor="accent1"/>
      <w:szCs w:val="24"/>
    </w:rPr>
  </w:style>
  <w:style w:type="paragraph" w:customStyle="1" w:styleId="CharCharChar1">
    <w:name w:val="Char Char Char1"/>
    <w:basedOn w:val="a"/>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next w:val="a7"/>
    <w:uiPriority w:val="2"/>
    <w:qFormat/>
    <w:pPr>
      <w:widowControl w:val="0"/>
      <w:jc w:val="both"/>
    </w:pPr>
    <w:rPr>
      <w:rFonts w:ascii="Calibri" w:eastAsia="宋体" w:hAnsi="Calibri" w:cs="Times New Roman"/>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widowControl/>
      <w:snapToGrid w:val="0"/>
      <w:spacing w:before="120" w:after="160" w:line="360" w:lineRule="auto"/>
      <w:ind w:right="-360"/>
      <w:jc w:val="left"/>
    </w:pPr>
    <w:rPr>
      <w:szCs w:val="21"/>
    </w:rPr>
  </w:style>
  <w:style w:type="paragraph" w:customStyle="1" w:styleId="affb">
    <w:name w:val="表内文字"/>
    <w:basedOn w:val="a"/>
    <w:qFormat/>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1c">
    <w:name w:val="Char1"/>
    <w:basedOn w:val="a"/>
    <w:qFormat/>
    <w:rPr>
      <w:rFonts w:ascii="仿宋_GB2312" w:eastAsia="仿宋_GB2312"/>
      <w:b/>
      <w:sz w:val="32"/>
      <w:szCs w:val="32"/>
    </w:rPr>
  </w:style>
  <w:style w:type="character" w:customStyle="1" w:styleId="Char28">
    <w:name w:val="纯文本 Char2"/>
    <w:qFormat/>
    <w:rPr>
      <w:rFonts w:ascii="宋体" w:eastAsia="宋体" w:hAnsi="Courier New"/>
      <w:kern w:val="2"/>
      <w:sz w:val="24"/>
      <w:szCs w:val="24"/>
      <w:lang w:val="en-US" w:eastAsia="zh-CN" w:bidi="ar-SA"/>
    </w:rPr>
  </w:style>
  <w:style w:type="character" w:customStyle="1" w:styleId="Charf3">
    <w:name w:val="列出段落 Char"/>
    <w:uiPriority w:val="34"/>
    <w:qFormat/>
    <w:rPr>
      <w:kern w:val="2"/>
      <w:sz w:val="21"/>
      <w:szCs w:val="24"/>
    </w:rPr>
  </w:style>
  <w:style w:type="character" w:customStyle="1" w:styleId="Char31">
    <w:name w:val="纯文本 Char3"/>
    <w:qFormat/>
    <w:rPr>
      <w:rFonts w:ascii="宋体" w:hAnsi="Courier New"/>
      <w:kern w:val="2"/>
      <w:sz w:val="24"/>
      <w:szCs w:val="24"/>
      <w:lang w:bidi="ar-SA"/>
    </w:rPr>
  </w:style>
  <w:style w:type="character" w:customStyle="1" w:styleId="Char29">
    <w:name w:val="列出段落 Char2"/>
    <w:qFormat/>
    <w:rPr>
      <w:rFonts w:ascii="Calibri" w:hAnsi="Calibri"/>
      <w:kern w:val="2"/>
      <w:sz w:val="21"/>
      <w:szCs w:val="22"/>
    </w:rPr>
  </w:style>
  <w:style w:type="character" w:customStyle="1" w:styleId="2Char2">
    <w:name w:val="正文首行缩进 2 Char"/>
    <w:basedOn w:val="Char3"/>
    <w:link w:val="23"/>
    <w:qFormat/>
    <w:rPr>
      <w:rFonts w:ascii="Calibri" w:eastAsia="宋体" w:hAnsi="Calibri" w:cs="Times New Roman"/>
      <w:szCs w:val="24"/>
    </w:rPr>
  </w:style>
  <w:style w:type="paragraph" w:customStyle="1" w:styleId="affc">
    <w:name w:val="正正正文"/>
    <w:basedOn w:val="a"/>
    <w:qFormat/>
    <w:pPr>
      <w:widowControl/>
      <w:spacing w:line="560" w:lineRule="exact"/>
      <w:jc w:val="left"/>
    </w:pPr>
    <w:rPr>
      <w:rFonts w:ascii="Times New Roman" w:eastAsia="仿宋" w:hAnsi="Times New Roman"/>
      <w:kern w:val="0"/>
      <w:sz w:val="24"/>
    </w:rPr>
  </w:style>
  <w:style w:type="character" w:customStyle="1" w:styleId="Char1d">
    <w:name w:val="正文文本 Char1"/>
    <w:qFormat/>
    <w:rPr>
      <w:rFonts w:ascii="宋体" w:eastAsia="宋体" w:hAnsi="宋体"/>
      <w:kern w:val="2"/>
      <w:sz w:val="28"/>
      <w:szCs w:val="24"/>
      <w:lang w:bidi="ar-SA"/>
    </w:rPr>
  </w:style>
  <w:style w:type="character" w:customStyle="1" w:styleId="Charc">
    <w:name w:val="正文首行缩进 Char"/>
    <w:basedOn w:val="Char2"/>
    <w:link w:val="af6"/>
    <w:qFormat/>
    <w:rPr>
      <w:rFonts w:ascii="Times New Roman" w:eastAsia="宋体" w:hAnsi="Times New Roman" w:cs="Times New Roman"/>
      <w:szCs w:val="24"/>
    </w:rPr>
  </w:style>
  <w:style w:type="paragraph" w:customStyle="1" w:styleId="14">
    <w:name w:val="1"/>
    <w:basedOn w:val="a"/>
    <w:next w:val="33"/>
    <w:qFormat/>
    <w:pPr>
      <w:widowControl/>
      <w:snapToGrid w:val="0"/>
      <w:spacing w:line="440" w:lineRule="atLeast"/>
      <w:ind w:firstLine="480"/>
    </w:pPr>
    <w:rPr>
      <w:rFonts w:ascii="Times New Roman" w:hAnsi="Times New Roman"/>
      <w:kern w:val="0"/>
      <w:sz w:val="24"/>
      <w:szCs w:val="20"/>
    </w:rPr>
  </w:style>
  <w:style w:type="paragraph" w:customStyle="1" w:styleId="TableParagraph">
    <w:name w:val="Table Paragraph"/>
    <w:basedOn w:val="a"/>
    <w:uiPriority w:val="1"/>
    <w:unhideWhenUsed/>
    <w:qFormat/>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http://www.zjhzhc.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DBABE-DE17-40DB-8056-55A3193D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69</Pages>
  <Words>5293</Words>
  <Characters>30172</Characters>
  <Application>Microsoft Office Word</Application>
  <DocSecurity>0</DocSecurity>
  <Lines>251</Lines>
  <Paragraphs>70</Paragraphs>
  <ScaleCrop>false</ScaleCrop>
  <Company>P R C</Company>
  <LinksUpToDate>false</LinksUpToDate>
  <CharactersWithSpaces>35395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104</cp:revision>
  <cp:lastPrinted>2025-07-14T10:28:00Z</cp:lastPrinted>
  <dcterms:created xsi:type="dcterms:W3CDTF">2023-10-27T09:01:00Z</dcterms:created>
  <dcterms:modified xsi:type="dcterms:W3CDTF">2025-07-15T14:17:00Z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84A5D1E4B2F2477B8CA183474ED2A20B</vt:lpwstr>
  </property>
  <property fmtid="{D5CDD505-2E9C-101B-9397-08002B2CF9AE}" pid="4" name="KSOTemplateDocerSaveRecord">
    <vt:lpwstr>eyJoZGlkIjoiOWI1MTcyM2FkM2Q1NDVlZmQwYWJkZGU0ZjEzNmY2YWIiLCJ1c2VySWQiOiIxNTIyNzQxNjY2In0=</vt:lpwstr>
  </property>
</Properties>
</file>