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E0EB8">
      <w:pPr>
        <w:rPr>
          <w:rFonts w:hint="default" w:ascii="Calibri" w:hAnsi="Calibri" w:cs="Calibri"/>
          <w:b/>
          <w:color w:val="000000" w:themeColor="text1"/>
          <w:szCs w:val="21"/>
          <w14:textFill>
            <w14:solidFill>
              <w14:schemeClr w14:val="tx1"/>
            </w14:solidFill>
          </w14:textFill>
        </w:rPr>
      </w:pPr>
    </w:p>
    <w:p w14:paraId="3ABC31D8">
      <w:pPr>
        <w:rPr>
          <w:rFonts w:hint="default" w:ascii="Calibri" w:hAnsi="Calibri" w:cs="Calibri"/>
          <w:b/>
          <w:color w:val="000000" w:themeColor="text1"/>
          <w:szCs w:val="21"/>
          <w14:textFill>
            <w14:solidFill>
              <w14:schemeClr w14:val="tx1"/>
            </w14:solidFill>
          </w14:textFill>
        </w:rPr>
      </w:pPr>
    </w:p>
    <w:p w14:paraId="558741E1">
      <w:pPr>
        <w:rPr>
          <w:rFonts w:hint="default" w:ascii="Calibri" w:hAnsi="Calibri" w:cs="Calibri"/>
          <w:b/>
          <w:color w:val="000000" w:themeColor="text1"/>
          <w:szCs w:val="21"/>
          <w14:textFill>
            <w14:solidFill>
              <w14:schemeClr w14:val="tx1"/>
            </w14:solidFill>
          </w14:textFill>
        </w:rPr>
      </w:pPr>
    </w:p>
    <w:p w14:paraId="56A31F2B">
      <w:pPr>
        <w:rPr>
          <w:rFonts w:hint="default" w:ascii="Calibri" w:hAnsi="Calibri" w:cs="Calibri"/>
          <w:b/>
          <w:color w:val="000000" w:themeColor="text1"/>
          <w:szCs w:val="21"/>
          <w14:textFill>
            <w14:solidFill>
              <w14:schemeClr w14:val="tx1"/>
            </w14:solidFill>
          </w14:textFill>
        </w:rPr>
      </w:pPr>
    </w:p>
    <w:p w14:paraId="126BA7C3">
      <w:pPr>
        <w:jc w:val="center"/>
        <w:rPr>
          <w:rFonts w:hint="default" w:ascii="Calibri" w:hAnsi="Calibri" w:cs="Calibri"/>
          <w:b/>
          <w:color w:val="000000" w:themeColor="text1"/>
          <w:sz w:val="36"/>
          <w:szCs w:val="36"/>
          <w14:textFill>
            <w14:solidFill>
              <w14:schemeClr w14:val="tx1"/>
            </w14:solidFill>
          </w14:textFill>
        </w:rPr>
      </w:pPr>
      <w:r>
        <w:rPr>
          <w:rFonts w:hint="eastAsia" w:cs="Calibri"/>
          <w:b/>
          <w:color w:val="000000" w:themeColor="text1"/>
          <w:sz w:val="36"/>
          <w:szCs w:val="36"/>
          <w:lang w:eastAsia="zh-CN"/>
          <w14:textFill>
            <w14:solidFill>
              <w14:schemeClr w14:val="tx1"/>
            </w14:solidFill>
          </w14:textFill>
        </w:rPr>
        <w:t>浙江省科学技术协会</w:t>
      </w:r>
      <w:r>
        <w:rPr>
          <w:rFonts w:hint="default" w:ascii="Calibri" w:hAnsi="Calibri" w:cs="Calibri"/>
          <w:b/>
          <w:color w:val="000000" w:themeColor="text1"/>
          <w:sz w:val="36"/>
          <w:szCs w:val="36"/>
          <w14:textFill>
            <w14:solidFill>
              <w14:schemeClr w14:val="tx1"/>
            </w14:solidFill>
          </w14:textFill>
        </w:rPr>
        <w:t>政府采购</w:t>
      </w:r>
    </w:p>
    <w:p w14:paraId="513F9049">
      <w:pPr>
        <w:jc w:val="center"/>
        <w:rPr>
          <w:rFonts w:hint="default" w:ascii="Calibri" w:hAnsi="Calibri" w:eastAsia="宋体" w:cs="Calibri"/>
          <w:b/>
          <w:color w:val="000000" w:themeColor="text1"/>
          <w:sz w:val="36"/>
          <w:szCs w:val="36"/>
          <w:lang w:eastAsia="zh-CN"/>
          <w14:textFill>
            <w14:solidFill>
              <w14:schemeClr w14:val="tx1"/>
            </w14:solidFill>
          </w14:textFill>
        </w:rPr>
      </w:pPr>
      <w:r>
        <w:rPr>
          <w:rFonts w:hint="eastAsia" w:cs="Calibri"/>
          <w:b/>
          <w:color w:val="000000" w:themeColor="text1"/>
          <w:sz w:val="36"/>
          <w:szCs w:val="36"/>
          <w:lang w:eastAsia="zh-CN"/>
          <w14:textFill>
            <w14:solidFill>
              <w14:schemeClr w14:val="tx1"/>
            </w14:solidFill>
          </w14:textFill>
        </w:rPr>
        <w:t>科学会堂会场服务项目</w:t>
      </w:r>
    </w:p>
    <w:p w14:paraId="26FC5952">
      <w:pPr>
        <w:rPr>
          <w:rFonts w:hint="default" w:ascii="Calibri" w:hAnsi="Calibri" w:cs="Calibri"/>
          <w:b/>
          <w:color w:val="000000" w:themeColor="text1"/>
          <w:szCs w:val="21"/>
          <w:u w:val="single"/>
          <w14:textFill>
            <w14:solidFill>
              <w14:schemeClr w14:val="tx1"/>
            </w14:solidFill>
          </w14:textFill>
        </w:rPr>
      </w:pPr>
    </w:p>
    <w:p w14:paraId="6048165F">
      <w:pPr>
        <w:rPr>
          <w:rFonts w:hint="default" w:ascii="Calibri" w:hAnsi="Calibri" w:cs="Calibri"/>
          <w:b/>
          <w:color w:val="000000" w:themeColor="text1"/>
          <w:szCs w:val="21"/>
          <w:u w:val="single"/>
          <w14:textFill>
            <w14:solidFill>
              <w14:schemeClr w14:val="tx1"/>
            </w14:solidFill>
          </w14:textFill>
        </w:rPr>
      </w:pPr>
    </w:p>
    <w:p w14:paraId="3445D052">
      <w:pPr>
        <w:jc w:val="center"/>
        <w:rPr>
          <w:rFonts w:hint="default" w:ascii="Calibri" w:hAnsi="Calibri" w:cs="Calibri"/>
          <w:b/>
          <w:color w:val="000000" w:themeColor="text1"/>
          <w:sz w:val="100"/>
          <w:szCs w:val="100"/>
          <w14:textFill>
            <w14:solidFill>
              <w14:schemeClr w14:val="tx1"/>
            </w14:solidFill>
          </w14:textFill>
        </w:rPr>
      </w:pPr>
      <w:r>
        <w:rPr>
          <w:rFonts w:hint="default" w:ascii="Calibri" w:hAnsi="Calibri" w:cs="Calibri"/>
          <w:b/>
          <w:color w:val="000000" w:themeColor="text1"/>
          <w:sz w:val="100"/>
          <w:szCs w:val="100"/>
          <w14:textFill>
            <w14:solidFill>
              <w14:schemeClr w14:val="tx1"/>
            </w14:solidFill>
          </w14:textFill>
        </w:rPr>
        <w:t>采购文件</w:t>
      </w:r>
    </w:p>
    <w:p w14:paraId="1A5A822B">
      <w:pPr>
        <w:rPr>
          <w:rFonts w:hint="default" w:ascii="Calibri" w:hAnsi="Calibri" w:cs="Calibri"/>
          <w:b/>
          <w:color w:val="000000" w:themeColor="text1"/>
          <w:szCs w:val="21"/>
          <w14:textFill>
            <w14:solidFill>
              <w14:schemeClr w14:val="tx1"/>
            </w14:solidFill>
          </w14:textFill>
        </w:rPr>
      </w:pPr>
    </w:p>
    <w:p w14:paraId="04406D55">
      <w:pPr>
        <w:rPr>
          <w:rFonts w:hint="default" w:ascii="Calibri" w:hAnsi="Calibri" w:cs="Calibri"/>
          <w:b/>
          <w:color w:val="000000" w:themeColor="text1"/>
          <w:szCs w:val="21"/>
          <w14:textFill>
            <w14:solidFill>
              <w14:schemeClr w14:val="tx1"/>
            </w14:solidFill>
          </w14:textFill>
        </w:rPr>
      </w:pPr>
    </w:p>
    <w:p w14:paraId="2EB4DD62">
      <w:pPr>
        <w:jc w:val="center"/>
        <w:rPr>
          <w:rFonts w:hint="default" w:ascii="Calibri" w:hAnsi="Calibri" w:cs="Calibri"/>
          <w:b/>
          <w:color w:val="000000" w:themeColor="text1"/>
          <w:sz w:val="36"/>
          <w14:textFill>
            <w14:solidFill>
              <w14:schemeClr w14:val="tx1"/>
            </w14:solidFill>
          </w14:textFill>
        </w:rPr>
      </w:pPr>
      <w:r>
        <w:rPr>
          <w:rFonts w:hint="default" w:ascii="Calibri" w:hAnsi="Calibri" w:cs="Calibri"/>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3838FA38">
      <w:pPr>
        <w:rPr>
          <w:rFonts w:hint="default" w:ascii="Calibri" w:hAnsi="Calibri" w:cs="Calibri"/>
          <w:b/>
          <w:color w:val="000000" w:themeColor="text1"/>
          <w:szCs w:val="21"/>
          <w14:textFill>
            <w14:solidFill>
              <w14:schemeClr w14:val="tx1"/>
            </w14:solidFill>
          </w14:textFill>
        </w:rPr>
      </w:pPr>
    </w:p>
    <w:p w14:paraId="56A79980">
      <w:pPr>
        <w:rPr>
          <w:rFonts w:hint="default" w:ascii="Calibri" w:hAnsi="Calibri" w:cs="Calibri"/>
          <w:b/>
          <w:color w:val="000000" w:themeColor="text1"/>
          <w:szCs w:val="21"/>
          <w14:textFill>
            <w14:solidFill>
              <w14:schemeClr w14:val="tx1"/>
            </w14:solidFill>
          </w14:textFill>
        </w:rPr>
      </w:pPr>
    </w:p>
    <w:p w14:paraId="4AB0A78F">
      <w:pPr>
        <w:ind w:firstLine="1494" w:firstLineChars="496"/>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采购方式：竞争性磋商</w:t>
      </w:r>
    </w:p>
    <w:p w14:paraId="046086DA">
      <w:pPr>
        <w:ind w:firstLine="1494" w:firstLineChars="496"/>
        <w:rPr>
          <w:rFonts w:hint="default" w:ascii="Calibri" w:hAnsi="Calibri" w:eastAsia="宋体" w:cs="Calibri"/>
          <w:b/>
          <w:color w:val="000000" w:themeColor="text1"/>
          <w:sz w:val="30"/>
          <w:szCs w:val="30"/>
          <w:lang w:eastAsia="zh-CN"/>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项目编号：</w:t>
      </w:r>
      <w:r>
        <w:rPr>
          <w:rFonts w:hint="eastAsia" w:cs="Calibri"/>
          <w:b/>
          <w:color w:val="000000" w:themeColor="text1"/>
          <w:sz w:val="30"/>
          <w:szCs w:val="30"/>
          <w:lang w:eastAsia="zh-CN"/>
          <w14:textFill>
            <w14:solidFill>
              <w14:schemeClr w14:val="tx1"/>
            </w14:solidFill>
          </w14:textFill>
        </w:rPr>
        <w:t>CTZB-2025060572（1）</w:t>
      </w:r>
    </w:p>
    <w:p w14:paraId="5DDF9619">
      <w:pPr>
        <w:rPr>
          <w:rFonts w:hint="default" w:ascii="Calibri" w:hAnsi="Calibri" w:cs="Calibri"/>
          <w:b/>
          <w:color w:val="000000" w:themeColor="text1"/>
          <w:szCs w:val="21"/>
          <w14:textFill>
            <w14:solidFill>
              <w14:schemeClr w14:val="tx1"/>
            </w14:solidFill>
          </w14:textFill>
        </w:rPr>
      </w:pPr>
    </w:p>
    <w:p w14:paraId="4208FA5D">
      <w:pPr>
        <w:rPr>
          <w:rFonts w:hint="default" w:ascii="Calibri" w:hAnsi="Calibri" w:cs="Calibri"/>
          <w:b/>
          <w:color w:val="000000" w:themeColor="text1"/>
          <w:szCs w:val="21"/>
          <w14:textFill>
            <w14:solidFill>
              <w14:schemeClr w14:val="tx1"/>
            </w14:solidFill>
          </w14:textFill>
        </w:rPr>
      </w:pPr>
    </w:p>
    <w:p w14:paraId="4587EDDE">
      <w:pPr>
        <w:rPr>
          <w:rFonts w:hint="default" w:ascii="Calibri" w:hAnsi="Calibri" w:cs="Calibri"/>
          <w:b/>
          <w:color w:val="000000" w:themeColor="text1"/>
          <w:szCs w:val="21"/>
          <w14:textFill>
            <w14:solidFill>
              <w14:schemeClr w14:val="tx1"/>
            </w14:solidFill>
          </w14:textFill>
        </w:rPr>
      </w:pPr>
    </w:p>
    <w:p w14:paraId="16D28634">
      <w:pPr>
        <w:rPr>
          <w:rFonts w:hint="default" w:ascii="Calibri" w:hAnsi="Calibri" w:cs="Calibri"/>
          <w:b/>
          <w:color w:val="000000" w:themeColor="text1"/>
          <w:szCs w:val="21"/>
          <w14:textFill>
            <w14:solidFill>
              <w14:schemeClr w14:val="tx1"/>
            </w14:solidFill>
          </w14:textFill>
        </w:rPr>
      </w:pPr>
    </w:p>
    <w:p w14:paraId="4B292C7A">
      <w:pPr>
        <w:ind w:firstLine="1355" w:firstLineChars="450"/>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采购人：</w:t>
      </w:r>
      <w:r>
        <w:rPr>
          <w:rFonts w:hint="eastAsia" w:cs="Calibri"/>
          <w:b/>
          <w:color w:val="000000" w:themeColor="text1"/>
          <w:sz w:val="30"/>
          <w:szCs w:val="30"/>
          <w:u w:val="single"/>
          <w:lang w:eastAsia="zh-CN"/>
          <w14:textFill>
            <w14:solidFill>
              <w14:schemeClr w14:val="tx1"/>
            </w14:solidFill>
          </w14:textFill>
        </w:rPr>
        <w:t>浙江省科学技术协会</w:t>
      </w:r>
      <w:r>
        <w:rPr>
          <w:rFonts w:hint="default" w:ascii="Calibri" w:hAnsi="Calibri" w:cs="Calibri"/>
          <w:b/>
          <w:color w:val="000000" w:themeColor="text1"/>
          <w:sz w:val="30"/>
          <w:szCs w:val="30"/>
          <w14:textFill>
            <w14:solidFill>
              <w14:schemeClr w14:val="tx1"/>
            </w14:solidFill>
          </w14:textFill>
        </w:rPr>
        <w:t>（盖章）</w:t>
      </w:r>
    </w:p>
    <w:p w14:paraId="7FA8FEA4">
      <w:pPr>
        <w:ind w:firstLine="1355" w:firstLineChars="450"/>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采购代理机构：</w:t>
      </w:r>
      <w:r>
        <w:rPr>
          <w:rFonts w:hint="default" w:ascii="Calibri" w:hAnsi="Calibri" w:cs="Calibri"/>
          <w:b/>
          <w:color w:val="000000" w:themeColor="text1"/>
          <w:sz w:val="30"/>
          <w:szCs w:val="30"/>
          <w:u w:val="single"/>
          <w14:textFill>
            <w14:solidFill>
              <w14:schemeClr w14:val="tx1"/>
            </w14:solidFill>
          </w14:textFill>
        </w:rPr>
        <w:t>浙江省成套招标代理有限公司</w:t>
      </w:r>
      <w:r>
        <w:rPr>
          <w:rFonts w:hint="default" w:ascii="Calibri" w:hAnsi="Calibri" w:cs="Calibri"/>
          <w:b/>
          <w:color w:val="000000" w:themeColor="text1"/>
          <w:sz w:val="30"/>
          <w:szCs w:val="30"/>
          <w14:textFill>
            <w14:solidFill>
              <w14:schemeClr w14:val="tx1"/>
            </w14:solidFill>
          </w14:textFill>
        </w:rPr>
        <w:t>（盖章）</w:t>
      </w:r>
    </w:p>
    <w:p w14:paraId="45083C36">
      <w:pPr>
        <w:jc w:val="center"/>
        <w:rPr>
          <w:rFonts w:hint="default" w:ascii="Calibri" w:hAnsi="Calibri" w:cs="Calibri"/>
          <w:b/>
          <w:color w:val="000000" w:themeColor="text1"/>
          <w:sz w:val="30"/>
          <w:szCs w:val="30"/>
          <w14:textFill>
            <w14:solidFill>
              <w14:schemeClr w14:val="tx1"/>
            </w14:solidFill>
          </w14:textFill>
        </w:rPr>
      </w:pPr>
    </w:p>
    <w:p w14:paraId="29734ED6">
      <w:pPr>
        <w:jc w:val="center"/>
        <w:rPr>
          <w:rFonts w:hint="default" w:ascii="Calibri" w:hAnsi="Calibri" w:cs="Calibri"/>
          <w:b/>
          <w:color w:val="000000" w:themeColor="text1"/>
          <w:sz w:val="30"/>
          <w:szCs w:val="30"/>
          <w14:textFill>
            <w14:solidFill>
              <w14:schemeClr w14:val="tx1"/>
            </w14:solidFill>
          </w14:textFill>
        </w:rPr>
      </w:pPr>
      <w:r>
        <w:rPr>
          <w:rFonts w:hint="eastAsia" w:cs="Calibri"/>
          <w:b/>
          <w:color w:val="000000" w:themeColor="text1"/>
          <w:sz w:val="30"/>
          <w:szCs w:val="30"/>
          <w:lang w:eastAsia="zh-CN"/>
          <w14:textFill>
            <w14:solidFill>
              <w14:schemeClr w14:val="tx1"/>
            </w14:solidFill>
          </w14:textFill>
        </w:rPr>
        <w:t>二〇二五</w:t>
      </w:r>
      <w:r>
        <w:rPr>
          <w:rFonts w:hint="default" w:ascii="Calibri" w:hAnsi="Calibri" w:cs="Calibri"/>
          <w:b/>
          <w:color w:val="000000" w:themeColor="text1"/>
          <w:sz w:val="30"/>
          <w:szCs w:val="30"/>
          <w14:textFill>
            <w14:solidFill>
              <w14:schemeClr w14:val="tx1"/>
            </w14:solidFill>
          </w14:textFill>
        </w:rPr>
        <w:t>年</w:t>
      </w:r>
      <w:r>
        <w:rPr>
          <w:rFonts w:hint="eastAsia" w:cs="Calibri"/>
          <w:b/>
          <w:color w:val="000000" w:themeColor="text1"/>
          <w:sz w:val="30"/>
          <w:szCs w:val="30"/>
          <w:lang w:val="en-US" w:eastAsia="zh-CN"/>
          <w14:textFill>
            <w14:solidFill>
              <w14:schemeClr w14:val="tx1"/>
            </w14:solidFill>
          </w14:textFill>
        </w:rPr>
        <w:t>七</w:t>
      </w:r>
      <w:r>
        <w:rPr>
          <w:rFonts w:hint="default" w:ascii="Calibri" w:hAnsi="Calibri" w:cs="Calibri"/>
          <w:b/>
          <w:color w:val="000000" w:themeColor="text1"/>
          <w:sz w:val="30"/>
          <w:szCs w:val="30"/>
          <w14:textFill>
            <w14:solidFill>
              <w14:schemeClr w14:val="tx1"/>
            </w14:solidFill>
          </w14:textFill>
        </w:rPr>
        <w:t>月</w:t>
      </w:r>
    </w:p>
    <w:p w14:paraId="5DCD448F">
      <w:pPr>
        <w:pStyle w:val="2"/>
        <w:spacing w:beforeLines="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0" w:name="_Toc23506"/>
      <w:bookmarkStart w:id="1" w:name="_Toc28111"/>
      <w:r>
        <w:rPr>
          <w:rFonts w:hint="default" w:ascii="Calibri" w:hAnsi="Calibri" w:cs="Calibri"/>
          <w:color w:val="000000" w:themeColor="text1"/>
          <w14:textFill>
            <w14:solidFill>
              <w14:schemeClr w14:val="tx1"/>
            </w14:solidFill>
          </w14:textFill>
        </w:rPr>
        <w:t>目录</w:t>
      </w:r>
      <w:bookmarkEnd w:id="0"/>
      <w:bookmarkEnd w:id="1"/>
    </w:p>
    <w:p w14:paraId="244E4BD3">
      <w:pPr>
        <w:pStyle w:val="22"/>
        <w:tabs>
          <w:tab w:val="right" w:leader="dot" w:pos="9186"/>
          <w:tab w:val="clear" w:pos="9403"/>
        </w:tabs>
      </w:pPr>
      <w:bookmarkStart w:id="147" w:name="_GoBack"/>
      <w:bookmarkEnd w:id="147"/>
      <w:r>
        <w:rPr>
          <w:rFonts w:hint="default" w:ascii="Calibri" w:hAnsi="Calibri" w:cs="Calibri"/>
          <w:bCs w:val="0"/>
          <w:caps w:val="0"/>
          <w:color w:val="000000" w:themeColor="text1"/>
          <w:kern w:val="0"/>
          <w:szCs w:val="21"/>
          <w14:textFill>
            <w14:solidFill>
              <w14:schemeClr w14:val="tx1"/>
            </w14:solidFill>
          </w14:textFill>
        </w:rPr>
        <w:fldChar w:fldCharType="begin"/>
      </w:r>
      <w:r>
        <w:rPr>
          <w:rFonts w:hint="default" w:ascii="Calibri" w:hAnsi="Calibri" w:cs="Calibri"/>
          <w:bCs w:val="0"/>
          <w:caps w:val="0"/>
          <w:color w:val="000000" w:themeColor="text1"/>
          <w:kern w:val="0"/>
          <w:szCs w:val="21"/>
          <w14:textFill>
            <w14:solidFill>
              <w14:schemeClr w14:val="tx1"/>
            </w14:solidFill>
          </w14:textFill>
        </w:rPr>
        <w:instrText xml:space="preserve"> TOC \o "1-1" \h \z </w:instrText>
      </w:r>
      <w:r>
        <w:rPr>
          <w:rFonts w:hint="default" w:ascii="Calibri" w:hAnsi="Calibri" w:cs="Calibri"/>
          <w:bCs w:val="0"/>
          <w:caps w:val="0"/>
          <w:color w:val="000000" w:themeColor="text1"/>
          <w:kern w:val="0"/>
          <w:szCs w:val="21"/>
          <w14:textFill>
            <w14:solidFill>
              <w14:schemeClr w14:val="tx1"/>
            </w14:solidFill>
          </w14:textFill>
        </w:rPr>
        <w:fldChar w:fldCharType="separate"/>
      </w:r>
      <w:r>
        <w:rPr>
          <w:rFonts w:hint="default" w:ascii="Calibri" w:hAnsi="Calibri" w:cs="Calibri"/>
          <w:bCs w:val="0"/>
          <w:caps w:val="0"/>
          <w:color w:val="000000" w:themeColor="text1"/>
          <w:kern w:val="0"/>
          <w:szCs w:val="21"/>
          <w14:textFill>
            <w14:solidFill>
              <w14:schemeClr w14:val="tx1"/>
            </w14:solidFill>
          </w14:textFill>
        </w:rPr>
        <w:fldChar w:fldCharType="begin"/>
      </w:r>
      <w:r>
        <w:rPr>
          <w:rFonts w:hint="default" w:ascii="Calibri" w:hAnsi="Calibri" w:cs="Calibri"/>
          <w:bCs w:val="0"/>
          <w:caps w:val="0"/>
          <w:kern w:val="0"/>
          <w:szCs w:val="21"/>
        </w:rPr>
        <w:instrText xml:space="preserve"> HYPERLINK \l _Toc28111 </w:instrText>
      </w:r>
      <w:r>
        <w:rPr>
          <w:rFonts w:hint="default" w:ascii="Calibri" w:hAnsi="Calibri" w:cs="Calibri"/>
          <w:bCs w:val="0"/>
          <w:caps w:val="0"/>
          <w:kern w:val="0"/>
          <w:szCs w:val="21"/>
        </w:rPr>
        <w:fldChar w:fldCharType="separate"/>
      </w:r>
      <w:r>
        <w:rPr>
          <w:rFonts w:hint="default" w:ascii="Calibri" w:hAnsi="Calibri" w:cs="Calibri"/>
        </w:rPr>
        <w:t>目录</w:t>
      </w:r>
      <w:r>
        <w:tab/>
      </w:r>
      <w:r>
        <w:fldChar w:fldCharType="begin"/>
      </w:r>
      <w:r>
        <w:instrText xml:space="preserve"> PAGEREF _Toc28111 \h </w:instrText>
      </w:r>
      <w:r>
        <w:fldChar w:fldCharType="separate"/>
      </w:r>
      <w:r>
        <w:t>2</w:t>
      </w:r>
      <w:r>
        <w:fldChar w:fldCharType="end"/>
      </w:r>
      <w:r>
        <w:rPr>
          <w:rFonts w:hint="default" w:ascii="Calibri" w:hAnsi="Calibri" w:cs="Calibri"/>
          <w:bCs w:val="0"/>
          <w:caps w:val="0"/>
          <w:color w:val="000000" w:themeColor="text1"/>
          <w:kern w:val="0"/>
          <w:szCs w:val="21"/>
          <w14:textFill>
            <w14:solidFill>
              <w14:schemeClr w14:val="tx1"/>
            </w14:solidFill>
          </w14:textFill>
        </w:rPr>
        <w:fldChar w:fldCharType="end"/>
      </w:r>
    </w:p>
    <w:p w14:paraId="2C646191">
      <w:pPr>
        <w:pStyle w:val="22"/>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_Toc20440 </w:instrText>
      </w:r>
      <w:r>
        <w:rPr>
          <w:rFonts w:hint="default" w:ascii="Calibri" w:hAnsi="Calibri" w:cs="Calibri"/>
          <w:kern w:val="0"/>
        </w:rPr>
        <w:fldChar w:fldCharType="separate"/>
      </w:r>
      <w:r>
        <w:rPr>
          <w:rFonts w:hint="default" w:ascii="Calibri" w:hAnsi="Calibri" w:cs="Calibri"/>
        </w:rPr>
        <w:t>第一章  竞争性磋商采购公告</w:t>
      </w:r>
      <w:r>
        <w:tab/>
      </w:r>
      <w:r>
        <w:fldChar w:fldCharType="begin"/>
      </w:r>
      <w:r>
        <w:instrText xml:space="preserve"> PAGEREF _Toc20440 \h </w:instrText>
      </w:r>
      <w:r>
        <w:fldChar w:fldCharType="separate"/>
      </w:r>
      <w:r>
        <w:t>3</w:t>
      </w:r>
      <w:r>
        <w:fldChar w:fldCharType="end"/>
      </w:r>
      <w:r>
        <w:rPr>
          <w:rFonts w:hint="default" w:ascii="Calibri" w:hAnsi="Calibri" w:cs="Calibri"/>
          <w:color w:val="000000" w:themeColor="text1"/>
          <w:kern w:val="0"/>
          <w14:textFill>
            <w14:solidFill>
              <w14:schemeClr w14:val="tx1"/>
            </w14:solidFill>
          </w14:textFill>
        </w:rPr>
        <w:fldChar w:fldCharType="end"/>
      </w:r>
    </w:p>
    <w:p w14:paraId="12AC6876">
      <w:pPr>
        <w:pStyle w:val="22"/>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_Toc98 </w:instrText>
      </w:r>
      <w:r>
        <w:rPr>
          <w:rFonts w:hint="default" w:ascii="Calibri" w:hAnsi="Calibri" w:cs="Calibri"/>
          <w:kern w:val="0"/>
        </w:rPr>
        <w:fldChar w:fldCharType="separate"/>
      </w:r>
      <w:r>
        <w:rPr>
          <w:rFonts w:hint="default" w:ascii="Calibri" w:hAnsi="Calibri" w:cs="Calibri"/>
        </w:rPr>
        <w:t>第二章  采购项目总体要求</w:t>
      </w:r>
      <w:r>
        <w:tab/>
      </w:r>
      <w:r>
        <w:fldChar w:fldCharType="begin"/>
      </w:r>
      <w:r>
        <w:instrText xml:space="preserve"> PAGEREF _Toc98 \h </w:instrText>
      </w:r>
      <w:r>
        <w:fldChar w:fldCharType="separate"/>
      </w:r>
      <w:r>
        <w:t>6</w:t>
      </w:r>
      <w:r>
        <w:fldChar w:fldCharType="end"/>
      </w:r>
      <w:r>
        <w:rPr>
          <w:rFonts w:hint="default" w:ascii="Calibri" w:hAnsi="Calibri" w:cs="Calibri"/>
          <w:color w:val="000000" w:themeColor="text1"/>
          <w:kern w:val="0"/>
          <w14:textFill>
            <w14:solidFill>
              <w14:schemeClr w14:val="tx1"/>
            </w14:solidFill>
          </w14:textFill>
        </w:rPr>
        <w:fldChar w:fldCharType="end"/>
      </w:r>
    </w:p>
    <w:p w14:paraId="69CB903E">
      <w:pPr>
        <w:pStyle w:val="22"/>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_Toc8768 </w:instrText>
      </w:r>
      <w:r>
        <w:rPr>
          <w:rFonts w:hint="default" w:ascii="Calibri" w:hAnsi="Calibri" w:cs="Calibri"/>
          <w:kern w:val="0"/>
        </w:rPr>
        <w:fldChar w:fldCharType="separate"/>
      </w:r>
      <w:r>
        <w:rPr>
          <w:rFonts w:hint="default" w:ascii="Calibri" w:hAnsi="Calibri" w:cs="Calibri"/>
          <w:szCs w:val="30"/>
        </w:rPr>
        <w:t>第三章  采购需求</w:t>
      </w:r>
      <w:r>
        <w:tab/>
      </w:r>
      <w:r>
        <w:fldChar w:fldCharType="begin"/>
      </w:r>
      <w:r>
        <w:instrText xml:space="preserve"> PAGEREF _Toc8768 \h </w:instrText>
      </w:r>
      <w:r>
        <w:fldChar w:fldCharType="separate"/>
      </w:r>
      <w:r>
        <w:t>7</w:t>
      </w:r>
      <w:r>
        <w:fldChar w:fldCharType="end"/>
      </w:r>
      <w:r>
        <w:rPr>
          <w:rFonts w:hint="default" w:ascii="Calibri" w:hAnsi="Calibri" w:cs="Calibri"/>
          <w:color w:val="000000" w:themeColor="text1"/>
          <w:kern w:val="0"/>
          <w14:textFill>
            <w14:solidFill>
              <w14:schemeClr w14:val="tx1"/>
            </w14:solidFill>
          </w14:textFill>
        </w:rPr>
        <w:fldChar w:fldCharType="end"/>
      </w:r>
    </w:p>
    <w:p w14:paraId="27EC94C0">
      <w:pPr>
        <w:pStyle w:val="22"/>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_Toc15333 </w:instrText>
      </w:r>
      <w:r>
        <w:rPr>
          <w:rFonts w:hint="default" w:ascii="Calibri" w:hAnsi="Calibri" w:cs="Calibri"/>
          <w:kern w:val="0"/>
        </w:rPr>
        <w:fldChar w:fldCharType="separate"/>
      </w:r>
      <w:r>
        <w:rPr>
          <w:rFonts w:hint="default" w:ascii="Calibri" w:hAnsi="Calibri" w:cs="Calibri"/>
        </w:rPr>
        <w:t>第四章  合同草案条款</w:t>
      </w:r>
      <w:r>
        <w:tab/>
      </w:r>
      <w:r>
        <w:fldChar w:fldCharType="begin"/>
      </w:r>
      <w:r>
        <w:instrText xml:space="preserve"> PAGEREF _Toc15333 \h </w:instrText>
      </w:r>
      <w:r>
        <w:fldChar w:fldCharType="separate"/>
      </w:r>
      <w:r>
        <w:t>11</w:t>
      </w:r>
      <w:r>
        <w:fldChar w:fldCharType="end"/>
      </w:r>
      <w:r>
        <w:rPr>
          <w:rFonts w:hint="default" w:ascii="Calibri" w:hAnsi="Calibri" w:cs="Calibri"/>
          <w:color w:val="000000" w:themeColor="text1"/>
          <w:kern w:val="0"/>
          <w14:textFill>
            <w14:solidFill>
              <w14:schemeClr w14:val="tx1"/>
            </w14:solidFill>
          </w14:textFill>
        </w:rPr>
        <w:fldChar w:fldCharType="end"/>
      </w:r>
    </w:p>
    <w:p w14:paraId="0A7CF986">
      <w:pPr>
        <w:pStyle w:val="22"/>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_Toc25639 </w:instrText>
      </w:r>
      <w:r>
        <w:rPr>
          <w:rFonts w:hint="default" w:ascii="Calibri" w:hAnsi="Calibri" w:cs="Calibri"/>
          <w:kern w:val="0"/>
        </w:rPr>
        <w:fldChar w:fldCharType="separate"/>
      </w:r>
      <w:r>
        <w:rPr>
          <w:rFonts w:hint="default" w:ascii="Calibri" w:hAnsi="Calibri" w:cs="Calibri"/>
        </w:rPr>
        <w:t xml:space="preserve">第五章  </w:t>
      </w:r>
      <w:r>
        <w:rPr>
          <w:rFonts w:hint="eastAsia" w:cs="Calibri"/>
          <w:lang w:eastAsia="zh-CN"/>
        </w:rPr>
        <w:t>评审办法</w:t>
      </w:r>
      <w:r>
        <w:tab/>
      </w:r>
      <w:r>
        <w:fldChar w:fldCharType="begin"/>
      </w:r>
      <w:r>
        <w:instrText xml:space="preserve"> PAGEREF _Toc25639 \h </w:instrText>
      </w:r>
      <w:r>
        <w:fldChar w:fldCharType="separate"/>
      </w:r>
      <w:r>
        <w:t>17</w:t>
      </w:r>
      <w:r>
        <w:fldChar w:fldCharType="end"/>
      </w:r>
      <w:r>
        <w:rPr>
          <w:rFonts w:hint="default" w:ascii="Calibri" w:hAnsi="Calibri" w:cs="Calibri"/>
          <w:color w:val="000000" w:themeColor="text1"/>
          <w:kern w:val="0"/>
          <w14:textFill>
            <w14:solidFill>
              <w14:schemeClr w14:val="tx1"/>
            </w14:solidFill>
          </w14:textFill>
        </w:rPr>
        <w:fldChar w:fldCharType="end"/>
      </w:r>
    </w:p>
    <w:p w14:paraId="02081279">
      <w:pPr>
        <w:pStyle w:val="22"/>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_Toc29440 </w:instrText>
      </w:r>
      <w:r>
        <w:rPr>
          <w:rFonts w:hint="default" w:ascii="Calibri" w:hAnsi="Calibri" w:cs="Calibri"/>
          <w:kern w:val="0"/>
        </w:rPr>
        <w:fldChar w:fldCharType="separate"/>
      </w:r>
      <w:r>
        <w:rPr>
          <w:rFonts w:hint="default" w:ascii="Calibri" w:hAnsi="Calibri" w:cs="Calibri"/>
        </w:rPr>
        <w:t>第六章  磋商须知</w:t>
      </w:r>
      <w:r>
        <w:tab/>
      </w:r>
      <w:r>
        <w:fldChar w:fldCharType="begin"/>
      </w:r>
      <w:r>
        <w:instrText xml:space="preserve"> PAGEREF _Toc29440 \h </w:instrText>
      </w:r>
      <w:r>
        <w:fldChar w:fldCharType="separate"/>
      </w:r>
      <w:r>
        <w:t>24</w:t>
      </w:r>
      <w:r>
        <w:fldChar w:fldCharType="end"/>
      </w:r>
      <w:r>
        <w:rPr>
          <w:rFonts w:hint="default" w:ascii="Calibri" w:hAnsi="Calibri" w:cs="Calibri"/>
          <w:color w:val="000000" w:themeColor="text1"/>
          <w:kern w:val="0"/>
          <w14:textFill>
            <w14:solidFill>
              <w14:schemeClr w14:val="tx1"/>
            </w14:solidFill>
          </w14:textFill>
        </w:rPr>
        <w:fldChar w:fldCharType="end"/>
      </w:r>
    </w:p>
    <w:p w14:paraId="1265A6E9">
      <w:pPr>
        <w:pStyle w:val="22"/>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_Toc14854 </w:instrText>
      </w:r>
      <w:r>
        <w:rPr>
          <w:rFonts w:hint="default" w:ascii="Calibri" w:hAnsi="Calibri" w:cs="Calibri"/>
          <w:kern w:val="0"/>
        </w:rPr>
        <w:fldChar w:fldCharType="separate"/>
      </w:r>
      <w:r>
        <w:rPr>
          <w:rFonts w:hint="default" w:ascii="Calibri" w:hAnsi="Calibri" w:cs="Calibri"/>
        </w:rPr>
        <w:t>第七章  磋商响应文件格式</w:t>
      </w:r>
      <w:r>
        <w:tab/>
      </w:r>
      <w:r>
        <w:fldChar w:fldCharType="begin"/>
      </w:r>
      <w:r>
        <w:instrText xml:space="preserve"> PAGEREF _Toc14854 \h </w:instrText>
      </w:r>
      <w:r>
        <w:fldChar w:fldCharType="separate"/>
      </w:r>
      <w:r>
        <w:t>37</w:t>
      </w:r>
      <w:r>
        <w:fldChar w:fldCharType="end"/>
      </w:r>
      <w:r>
        <w:rPr>
          <w:rFonts w:hint="default" w:ascii="Calibri" w:hAnsi="Calibri" w:cs="Calibri"/>
          <w:color w:val="000000" w:themeColor="text1"/>
          <w:kern w:val="0"/>
          <w14:textFill>
            <w14:solidFill>
              <w14:schemeClr w14:val="tx1"/>
            </w14:solidFill>
          </w14:textFill>
        </w:rPr>
        <w:fldChar w:fldCharType="end"/>
      </w:r>
    </w:p>
    <w:p w14:paraId="5E9F9562">
      <w:pPr>
        <w:pStyle w:val="22"/>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_Toc10996 </w:instrText>
      </w:r>
      <w:r>
        <w:rPr>
          <w:rFonts w:hint="default" w:ascii="Calibri" w:hAnsi="Calibri" w:cs="Calibri"/>
          <w:kern w:val="0"/>
        </w:rPr>
        <w:fldChar w:fldCharType="separate"/>
      </w:r>
      <w:r>
        <w:rPr>
          <w:rFonts w:hint="eastAsia"/>
          <w:lang w:val="en-US" w:eastAsia="zh-CN"/>
        </w:rPr>
        <w:t>第八章  采购文件附件</w:t>
      </w:r>
      <w:r>
        <w:tab/>
      </w:r>
      <w:r>
        <w:fldChar w:fldCharType="begin"/>
      </w:r>
      <w:r>
        <w:instrText xml:space="preserve"> PAGEREF _Toc10996 \h </w:instrText>
      </w:r>
      <w:r>
        <w:fldChar w:fldCharType="separate"/>
      </w:r>
      <w:r>
        <w:t>60</w:t>
      </w:r>
      <w:r>
        <w:fldChar w:fldCharType="end"/>
      </w:r>
      <w:r>
        <w:rPr>
          <w:rFonts w:hint="default" w:ascii="Calibri" w:hAnsi="Calibri" w:cs="Calibri"/>
          <w:color w:val="000000" w:themeColor="text1"/>
          <w:kern w:val="0"/>
          <w14:textFill>
            <w14:solidFill>
              <w14:schemeClr w14:val="tx1"/>
            </w14:solidFill>
          </w14:textFill>
        </w:rPr>
        <w:fldChar w:fldCharType="end"/>
      </w:r>
    </w:p>
    <w:p w14:paraId="25665931">
      <w:pPr>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fldChar w:fldCharType="end"/>
      </w:r>
      <w:r>
        <w:rPr>
          <w:rFonts w:hint="default" w:ascii="Calibri" w:hAnsi="Calibri" w:cs="Calibri"/>
          <w:color w:val="000000" w:themeColor="text1"/>
          <w:kern w:val="0"/>
          <w14:textFill>
            <w14:solidFill>
              <w14:schemeClr w14:val="tx1"/>
            </w14:solidFill>
          </w14:textFill>
        </w:rPr>
        <w:br w:type="page"/>
      </w:r>
    </w:p>
    <w:p w14:paraId="154AFE1E">
      <w:pPr>
        <w:pStyle w:val="2"/>
        <w:spacing w:beforeLines="0"/>
        <w:rPr>
          <w:rFonts w:hint="default" w:ascii="Calibri" w:hAnsi="Calibri" w:cs="Calibri"/>
          <w:color w:val="000000" w:themeColor="text1"/>
          <w14:textFill>
            <w14:solidFill>
              <w14:schemeClr w14:val="tx1"/>
            </w14:solidFill>
          </w14:textFill>
        </w:rPr>
      </w:pPr>
      <w:bookmarkStart w:id="2" w:name="_Toc2585"/>
      <w:bookmarkStart w:id="3" w:name="_Toc20440"/>
      <w:r>
        <w:rPr>
          <w:rFonts w:hint="default" w:ascii="Calibri" w:hAnsi="Calibri" w:cs="Calibri"/>
          <w:color w:val="000000" w:themeColor="text1"/>
          <w14:textFill>
            <w14:solidFill>
              <w14:schemeClr w14:val="tx1"/>
            </w14:solidFill>
          </w14:textFill>
        </w:rPr>
        <w:t>第一章  竞争性磋商采购公告</w:t>
      </w:r>
      <w:bookmarkEnd w:id="2"/>
      <w:bookmarkEnd w:id="3"/>
    </w:p>
    <w:p w14:paraId="7C2839BE">
      <w:pPr>
        <w:pStyle w:val="3"/>
        <w:bidi w:val="0"/>
        <w:rPr>
          <w:rFonts w:hint="default"/>
        </w:rPr>
      </w:pPr>
      <w:r>
        <w:rPr>
          <w:rFonts w:hint="default"/>
        </w:rPr>
        <w:t>项目概况</w:t>
      </w:r>
    </w:p>
    <w:p w14:paraId="312C0210">
      <w:pPr>
        <w:ind w:firstLine="420" w:firstLineChars="200"/>
        <w:rPr>
          <w:rFonts w:hint="default" w:ascii="Calibri" w:hAnsi="Calibri" w:cs="Calibri"/>
          <w:szCs w:val="21"/>
        </w:rPr>
      </w:pPr>
      <w:r>
        <w:rPr>
          <w:rFonts w:hint="eastAsia" w:cs="Calibri"/>
          <w:lang w:eastAsia="zh-CN"/>
        </w:rPr>
        <w:t>浙江省科学技术协会科学会堂会场服务项目</w:t>
      </w:r>
      <w:r>
        <w:rPr>
          <w:rFonts w:hint="default" w:ascii="Calibri" w:hAnsi="Calibri" w:cs="Calibri"/>
          <w:szCs w:val="21"/>
        </w:rPr>
        <w:t>的潜在供应商应在浙江政府采购网（http://zfcg.czt.zj.gov.cn/）获取（下载）采购文件，并于</w:t>
      </w:r>
      <w:r>
        <w:rPr>
          <w:rFonts w:hint="eastAsia" w:eastAsia="楷体" w:cs="Calibri"/>
          <w:szCs w:val="21"/>
          <w:lang w:eastAsia="zh-CN"/>
        </w:rPr>
        <w:t>202</w:t>
      </w:r>
      <w:r>
        <w:rPr>
          <w:rFonts w:hint="eastAsia" w:eastAsia="楷体" w:cs="Calibri"/>
          <w:szCs w:val="21"/>
          <w:lang w:val="en-US" w:eastAsia="zh-CN"/>
        </w:rPr>
        <w:t>5</w:t>
      </w:r>
      <w:r>
        <w:rPr>
          <w:rFonts w:hint="eastAsia" w:ascii="Calibri" w:hAnsi="Calibri" w:cs="Calibri"/>
          <w:szCs w:val="21"/>
          <w:lang w:eastAsia="zh-CN"/>
        </w:rPr>
        <w:t>年</w:t>
      </w:r>
      <w:r>
        <w:rPr>
          <w:rFonts w:hint="eastAsia" w:cs="Calibri"/>
          <w:szCs w:val="21"/>
          <w:lang w:val="en-US" w:eastAsia="zh-CN"/>
        </w:rPr>
        <w:t>7</w:t>
      </w:r>
      <w:r>
        <w:rPr>
          <w:rFonts w:hint="default" w:ascii="Calibri" w:hAnsi="Calibri" w:cs="Calibri"/>
          <w:szCs w:val="21"/>
        </w:rPr>
        <w:t>月</w:t>
      </w:r>
      <w:r>
        <w:rPr>
          <w:rFonts w:hint="eastAsia" w:cs="Calibri"/>
          <w:szCs w:val="21"/>
          <w:lang w:val="en-US" w:eastAsia="zh-CN"/>
        </w:rPr>
        <w:t>28</w:t>
      </w:r>
      <w:r>
        <w:rPr>
          <w:rFonts w:hint="default" w:ascii="Calibri" w:hAnsi="Calibri" w:cs="Calibri"/>
          <w:szCs w:val="21"/>
        </w:rPr>
        <w:t>日</w:t>
      </w:r>
      <w:r>
        <w:rPr>
          <w:rFonts w:hint="eastAsia" w:cs="Calibri"/>
          <w:szCs w:val="21"/>
          <w:lang w:val="en-US" w:eastAsia="zh-CN"/>
        </w:rPr>
        <w:t>09</w:t>
      </w:r>
      <w:r>
        <w:rPr>
          <w:rFonts w:hint="default" w:ascii="Calibri" w:hAnsi="Calibri" w:cs="Calibri"/>
          <w:szCs w:val="21"/>
        </w:rPr>
        <w:t>时</w:t>
      </w:r>
      <w:r>
        <w:rPr>
          <w:rFonts w:hint="eastAsia" w:cs="Calibri"/>
          <w:szCs w:val="21"/>
          <w:lang w:val="en-US" w:eastAsia="zh-CN"/>
        </w:rPr>
        <w:t>30</w:t>
      </w:r>
      <w:r>
        <w:rPr>
          <w:rFonts w:hint="default" w:ascii="Calibri" w:hAnsi="Calibri" w:cs="Calibri"/>
          <w:szCs w:val="21"/>
        </w:rPr>
        <w:t>分（北京时间）前递交（上传）响应文件。</w:t>
      </w:r>
    </w:p>
    <w:p w14:paraId="545ECC23">
      <w:pPr>
        <w:pStyle w:val="3"/>
        <w:bidi w:val="0"/>
        <w:rPr>
          <w:rFonts w:hint="default"/>
        </w:rPr>
      </w:pPr>
      <w:bookmarkStart w:id="4" w:name="_Toc35393798"/>
      <w:bookmarkStart w:id="5" w:name="_Toc28359012"/>
      <w:bookmarkStart w:id="6" w:name="_Toc35393629"/>
      <w:bookmarkStart w:id="7" w:name="_Toc28359089"/>
      <w:r>
        <w:rPr>
          <w:rFonts w:hint="default"/>
        </w:rPr>
        <w:t>一、项目基本情况</w:t>
      </w:r>
      <w:bookmarkEnd w:id="4"/>
      <w:bookmarkEnd w:id="5"/>
      <w:bookmarkEnd w:id="6"/>
      <w:bookmarkEnd w:id="7"/>
    </w:p>
    <w:p w14:paraId="6A6E7D62">
      <w:pPr>
        <w:ind w:firstLine="420" w:firstLineChars="200"/>
        <w:rPr>
          <w:rFonts w:hint="default" w:ascii="Calibri" w:hAnsi="Calibri" w:eastAsia="宋体" w:cs="Calibri"/>
          <w:kern w:val="0"/>
          <w:szCs w:val="21"/>
          <w:lang w:eastAsia="zh-CN"/>
        </w:rPr>
      </w:pPr>
      <w:r>
        <w:rPr>
          <w:rFonts w:hint="default" w:ascii="Calibri" w:hAnsi="Calibri" w:cs="Calibri"/>
          <w:szCs w:val="21"/>
        </w:rPr>
        <w:t>项目编号：</w:t>
      </w:r>
      <w:r>
        <w:rPr>
          <w:rFonts w:hint="eastAsia" w:cs="Calibri"/>
          <w:kern w:val="0"/>
          <w:szCs w:val="21"/>
          <w:lang w:eastAsia="zh-CN"/>
        </w:rPr>
        <w:t>CTZB-2025060572（1）</w:t>
      </w:r>
    </w:p>
    <w:p w14:paraId="026B92E8">
      <w:pPr>
        <w:ind w:firstLine="420" w:firstLineChars="200"/>
        <w:rPr>
          <w:rFonts w:hint="default" w:ascii="Calibri" w:hAnsi="Calibri" w:eastAsia="宋体" w:cs="Calibri"/>
          <w:szCs w:val="21"/>
          <w:u w:val="single"/>
          <w:lang w:eastAsia="zh-CN"/>
        </w:rPr>
      </w:pPr>
      <w:r>
        <w:rPr>
          <w:rFonts w:hint="default" w:ascii="Calibri" w:hAnsi="Calibri" w:cs="Calibri"/>
          <w:szCs w:val="21"/>
        </w:rPr>
        <w:t>项目名称：</w:t>
      </w:r>
      <w:r>
        <w:rPr>
          <w:rFonts w:hint="eastAsia" w:cs="Calibri"/>
          <w:szCs w:val="21"/>
          <w:lang w:eastAsia="zh-CN"/>
        </w:rPr>
        <w:t>科学会堂会场服务项目</w:t>
      </w:r>
    </w:p>
    <w:p w14:paraId="13A15C48">
      <w:pPr>
        <w:ind w:firstLine="420" w:firstLineChars="200"/>
        <w:rPr>
          <w:rFonts w:hint="default" w:ascii="Calibri" w:hAnsi="Calibri" w:cs="Calibri"/>
          <w:szCs w:val="21"/>
        </w:rPr>
      </w:pPr>
      <w:r>
        <w:rPr>
          <w:rFonts w:hint="default" w:ascii="Calibri" w:hAnsi="Calibri" w:cs="Calibri"/>
          <w:szCs w:val="21"/>
        </w:rPr>
        <w:t>采购方式：竞争性磋商</w:t>
      </w:r>
    </w:p>
    <w:p w14:paraId="29840D6E">
      <w:pPr>
        <w:widowControl/>
        <w:adjustRightInd w:val="0"/>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预算金额（元）：</w:t>
      </w:r>
      <w:r>
        <w:rPr>
          <w:rFonts w:hint="eastAsia" w:cs="Calibri"/>
          <w:kern w:val="0"/>
          <w:szCs w:val="21"/>
          <w:lang w:val="en-US" w:eastAsia="zh-CN"/>
        </w:rPr>
        <w:t>100000</w:t>
      </w:r>
    </w:p>
    <w:p w14:paraId="47E8B075">
      <w:pPr>
        <w:ind w:firstLine="420" w:firstLineChars="200"/>
        <w:rPr>
          <w:rFonts w:hint="default" w:ascii="Calibri" w:hAnsi="Calibri" w:eastAsia="宋体" w:cs="Calibri"/>
          <w:szCs w:val="21"/>
          <w:lang w:eastAsia="zh-CN"/>
        </w:rPr>
      </w:pPr>
      <w:r>
        <w:rPr>
          <w:rFonts w:hint="default" w:ascii="Calibri" w:hAnsi="Calibri" w:cs="Calibri"/>
          <w:kern w:val="0"/>
          <w:szCs w:val="21"/>
        </w:rPr>
        <w:t>最高限价（元）：</w:t>
      </w:r>
      <w:r>
        <w:rPr>
          <w:rFonts w:hint="eastAsia" w:cs="Calibri"/>
          <w:kern w:val="0"/>
          <w:szCs w:val="21"/>
          <w:lang w:val="en-US" w:eastAsia="zh-CN"/>
        </w:rPr>
        <w:t>100000</w:t>
      </w:r>
    </w:p>
    <w:p w14:paraId="2E8625D9">
      <w:pPr>
        <w:ind w:firstLine="420" w:firstLineChars="200"/>
        <w:rPr>
          <w:rFonts w:hint="default" w:ascii="Calibri" w:hAnsi="Calibri" w:cs="Calibri"/>
          <w:szCs w:val="21"/>
        </w:rPr>
      </w:pPr>
      <w:r>
        <w:rPr>
          <w:rFonts w:hint="default" w:ascii="Calibri" w:hAnsi="Calibri" w:cs="Calibri"/>
          <w:szCs w:val="21"/>
        </w:rPr>
        <w:t>采购需求：</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23"/>
        <w:gridCol w:w="759"/>
        <w:gridCol w:w="780"/>
        <w:gridCol w:w="1174"/>
        <w:gridCol w:w="1826"/>
        <w:gridCol w:w="2467"/>
      </w:tblGrid>
      <w:tr w14:paraId="475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7DF50B55">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723" w:type="dxa"/>
            <w:tcBorders>
              <w:top w:val="single" w:color="auto" w:sz="4" w:space="0"/>
              <w:left w:val="single" w:color="auto" w:sz="4" w:space="0"/>
              <w:bottom w:val="single" w:color="auto" w:sz="4" w:space="0"/>
              <w:right w:val="single" w:color="auto" w:sz="4" w:space="0"/>
            </w:tcBorders>
            <w:vAlign w:val="center"/>
          </w:tcPr>
          <w:p w14:paraId="072D22B2">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759" w:type="dxa"/>
            <w:tcBorders>
              <w:top w:val="single" w:color="auto" w:sz="4" w:space="0"/>
              <w:left w:val="single" w:color="auto" w:sz="4" w:space="0"/>
              <w:bottom w:val="single" w:color="auto" w:sz="4" w:space="0"/>
              <w:right w:val="single" w:color="auto" w:sz="4" w:space="0"/>
            </w:tcBorders>
            <w:vAlign w:val="center"/>
          </w:tcPr>
          <w:p w14:paraId="7FA521E4">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80" w:type="dxa"/>
            <w:tcBorders>
              <w:top w:val="single" w:color="auto" w:sz="4" w:space="0"/>
              <w:left w:val="single" w:color="auto" w:sz="4" w:space="0"/>
              <w:bottom w:val="single" w:color="auto" w:sz="4" w:space="0"/>
              <w:right w:val="single" w:color="auto" w:sz="4" w:space="0"/>
            </w:tcBorders>
            <w:vAlign w:val="center"/>
          </w:tcPr>
          <w:p w14:paraId="5D0DF2E1">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174" w:type="dxa"/>
            <w:tcBorders>
              <w:top w:val="single" w:color="auto" w:sz="4" w:space="0"/>
              <w:left w:val="single" w:color="auto" w:sz="4" w:space="0"/>
              <w:bottom w:val="single" w:color="auto" w:sz="4" w:space="0"/>
              <w:right w:val="single" w:color="auto" w:sz="4" w:space="0"/>
            </w:tcBorders>
            <w:vAlign w:val="center"/>
          </w:tcPr>
          <w:p w14:paraId="71B6723E">
            <w:pPr>
              <w:widowControl/>
              <w:adjustRightInd w:val="0"/>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1826" w:type="dxa"/>
            <w:tcBorders>
              <w:top w:val="single" w:color="auto" w:sz="4" w:space="0"/>
              <w:left w:val="single" w:color="auto" w:sz="4" w:space="0"/>
              <w:bottom w:val="single" w:color="auto" w:sz="4" w:space="0"/>
              <w:right w:val="single" w:color="auto" w:sz="4" w:space="0"/>
            </w:tcBorders>
            <w:vAlign w:val="center"/>
          </w:tcPr>
          <w:p w14:paraId="0E010187">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467" w:type="dxa"/>
            <w:tcBorders>
              <w:top w:val="single" w:color="auto" w:sz="4" w:space="0"/>
              <w:left w:val="single" w:color="auto" w:sz="4" w:space="0"/>
              <w:bottom w:val="single" w:color="auto" w:sz="4" w:space="0"/>
              <w:right w:val="single" w:color="auto" w:sz="4" w:space="0"/>
            </w:tcBorders>
            <w:vAlign w:val="center"/>
          </w:tcPr>
          <w:p w14:paraId="6371F4B8">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1CE1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721607C8">
            <w:pPr>
              <w:widowControl/>
              <w:adjustRightInd w:val="0"/>
              <w:jc w:val="center"/>
              <w:rPr>
                <w:rFonts w:hint="default" w:ascii="Calibri" w:hAnsi="Calibri" w:cs="Calibri"/>
                <w:kern w:val="0"/>
                <w:szCs w:val="21"/>
              </w:rPr>
            </w:pPr>
            <w:r>
              <w:rPr>
                <w:rFonts w:hint="default" w:ascii="Calibri" w:hAnsi="Calibri" w:cs="Calibri"/>
                <w:kern w:val="0"/>
                <w:szCs w:val="21"/>
              </w:rPr>
              <w:t>1</w:t>
            </w:r>
          </w:p>
        </w:tc>
        <w:tc>
          <w:tcPr>
            <w:tcW w:w="1723" w:type="dxa"/>
            <w:tcBorders>
              <w:top w:val="single" w:color="auto" w:sz="4" w:space="0"/>
              <w:left w:val="single" w:color="auto" w:sz="4" w:space="0"/>
              <w:bottom w:val="single" w:color="auto" w:sz="4" w:space="0"/>
              <w:right w:val="single" w:color="auto" w:sz="4" w:space="0"/>
            </w:tcBorders>
            <w:vAlign w:val="center"/>
          </w:tcPr>
          <w:p w14:paraId="17501518">
            <w:pPr>
              <w:widowControl/>
              <w:jc w:val="center"/>
              <w:rPr>
                <w:rFonts w:hint="default" w:ascii="Calibri" w:hAnsi="Calibri" w:eastAsia="宋体" w:cs="Calibri"/>
                <w:kern w:val="0"/>
                <w:szCs w:val="21"/>
                <w:lang w:eastAsia="zh-CN"/>
              </w:rPr>
            </w:pPr>
            <w:r>
              <w:rPr>
                <w:rFonts w:hint="eastAsia" w:cs="Calibri"/>
                <w:kern w:val="0"/>
                <w:szCs w:val="21"/>
                <w:lang w:val="en-US" w:eastAsia="zh-CN"/>
              </w:rPr>
              <w:t>科学会堂会场服务</w:t>
            </w:r>
          </w:p>
        </w:tc>
        <w:tc>
          <w:tcPr>
            <w:tcW w:w="759" w:type="dxa"/>
            <w:tcBorders>
              <w:top w:val="single" w:color="auto" w:sz="4" w:space="0"/>
              <w:left w:val="single" w:color="auto" w:sz="4" w:space="0"/>
              <w:bottom w:val="single" w:color="auto" w:sz="4" w:space="0"/>
              <w:right w:val="single" w:color="auto" w:sz="4" w:space="0"/>
            </w:tcBorders>
            <w:vAlign w:val="center"/>
          </w:tcPr>
          <w:p w14:paraId="20CEDCF8">
            <w:pPr>
              <w:widowControl/>
              <w:jc w:val="center"/>
              <w:rPr>
                <w:rFonts w:hint="default" w:ascii="Calibri" w:hAnsi="Calibri" w:cs="Calibri"/>
                <w:kern w:val="0"/>
                <w:szCs w:val="21"/>
              </w:rPr>
            </w:pPr>
            <w:r>
              <w:rPr>
                <w:rFonts w:hint="default" w:ascii="Calibri" w:hAnsi="Calibri" w:cs="Calibri"/>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252CE27F">
            <w:pPr>
              <w:widowControl/>
              <w:jc w:val="center"/>
              <w:rPr>
                <w:rFonts w:hint="default" w:ascii="Calibri" w:hAnsi="Calibri" w:cs="Calibri"/>
                <w:kern w:val="0"/>
                <w:szCs w:val="21"/>
              </w:rPr>
            </w:pPr>
            <w:r>
              <w:rPr>
                <w:rFonts w:hint="default" w:ascii="Calibri" w:hAnsi="Calibri"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vAlign w:val="center"/>
          </w:tcPr>
          <w:p w14:paraId="2C2AF7D3">
            <w:pPr>
              <w:widowControl/>
              <w:jc w:val="center"/>
              <w:rPr>
                <w:rFonts w:hint="default" w:ascii="Calibri" w:hAnsi="Calibri" w:eastAsia="宋体" w:cs="Calibri"/>
                <w:kern w:val="0"/>
                <w:szCs w:val="21"/>
                <w:lang w:eastAsia="zh-CN"/>
              </w:rPr>
            </w:pPr>
            <w:r>
              <w:rPr>
                <w:rFonts w:hint="eastAsia" w:cs="Calibri"/>
                <w:kern w:val="0"/>
                <w:szCs w:val="21"/>
                <w:lang w:eastAsia="zh-CN"/>
              </w:rPr>
              <w:t>100000</w:t>
            </w:r>
          </w:p>
        </w:tc>
        <w:tc>
          <w:tcPr>
            <w:tcW w:w="1826" w:type="dxa"/>
            <w:tcBorders>
              <w:top w:val="single" w:color="auto" w:sz="4" w:space="0"/>
              <w:left w:val="single" w:color="auto" w:sz="4" w:space="0"/>
              <w:bottom w:val="single" w:color="auto" w:sz="4" w:space="0"/>
              <w:right w:val="single" w:color="auto" w:sz="4" w:space="0"/>
            </w:tcBorders>
            <w:vAlign w:val="center"/>
          </w:tcPr>
          <w:p w14:paraId="458B4CA6">
            <w:pPr>
              <w:widowControl/>
              <w:jc w:val="left"/>
              <w:rPr>
                <w:rFonts w:hint="default" w:ascii="Calibri" w:hAnsi="Calibri" w:cs="Calibri"/>
                <w:szCs w:val="21"/>
              </w:rPr>
            </w:pPr>
            <w:r>
              <w:rPr>
                <w:rFonts w:hint="eastAsia" w:cs="Calibri"/>
                <w:bCs/>
                <w:szCs w:val="21"/>
                <w:lang w:val="en-US" w:eastAsia="zh-CN"/>
              </w:rPr>
              <w:t>科学会堂会场服务</w:t>
            </w:r>
            <w:r>
              <w:rPr>
                <w:rFonts w:hint="default" w:ascii="Calibri" w:hAnsi="Calibri" w:cs="Calibri"/>
                <w:bCs/>
                <w:szCs w:val="21"/>
              </w:rPr>
              <w:t>，</w:t>
            </w:r>
            <w:r>
              <w:rPr>
                <w:rFonts w:hint="default" w:ascii="Calibri" w:hAnsi="Calibri" w:cs="Calibri"/>
                <w:szCs w:val="21"/>
              </w:rPr>
              <w:t>具体内容详见采购文件</w:t>
            </w:r>
          </w:p>
        </w:tc>
        <w:tc>
          <w:tcPr>
            <w:tcW w:w="2467" w:type="dxa"/>
            <w:tcBorders>
              <w:top w:val="single" w:color="auto" w:sz="4" w:space="0"/>
              <w:left w:val="single" w:color="auto" w:sz="4" w:space="0"/>
              <w:bottom w:val="single" w:color="auto" w:sz="4" w:space="0"/>
              <w:right w:val="single" w:color="auto" w:sz="4" w:space="0"/>
            </w:tcBorders>
            <w:vAlign w:val="center"/>
          </w:tcPr>
          <w:p w14:paraId="2F5AC42D">
            <w:pPr>
              <w:widowControl/>
              <w:jc w:val="left"/>
              <w:rPr>
                <w:rFonts w:hint="default" w:ascii="Calibri" w:hAnsi="Calibri" w:cs="Calibri"/>
                <w:kern w:val="0"/>
                <w:szCs w:val="21"/>
              </w:rPr>
            </w:pPr>
            <w:r>
              <w:rPr>
                <w:rFonts w:hint="eastAsia" w:cs="Calibri"/>
                <w:kern w:val="0"/>
                <w:szCs w:val="21"/>
                <w:lang w:val="en-US" w:eastAsia="zh-CN"/>
              </w:rPr>
              <w:t>采购</w:t>
            </w:r>
            <w:r>
              <w:rPr>
                <w:rFonts w:hint="default" w:ascii="Calibri" w:hAnsi="Calibri" w:cs="Calibri"/>
                <w:kern w:val="0"/>
                <w:szCs w:val="21"/>
              </w:rPr>
              <w:t>依据：</w:t>
            </w:r>
            <w:r>
              <w:rPr>
                <w:rFonts w:hint="eastAsia" w:cs="Calibri"/>
                <w:kern w:val="0"/>
                <w:szCs w:val="21"/>
                <w:lang w:eastAsia="zh-CN"/>
              </w:rPr>
              <w:t>[2025]36859号</w:t>
            </w:r>
            <w:r>
              <w:rPr>
                <w:rFonts w:hint="default" w:ascii="Calibri" w:hAnsi="Calibri" w:cs="Calibri"/>
                <w:kern w:val="0"/>
                <w:szCs w:val="21"/>
              </w:rPr>
              <w:t>；</w:t>
            </w:r>
          </w:p>
          <w:p w14:paraId="42DAF867">
            <w:pPr>
              <w:widowControl/>
              <w:jc w:val="left"/>
              <w:rPr>
                <w:rFonts w:hint="default" w:ascii="Calibri" w:hAnsi="Calibri" w:cs="Calibri"/>
                <w:kern w:val="0"/>
                <w:szCs w:val="21"/>
              </w:rPr>
            </w:pPr>
            <w:r>
              <w:rPr>
                <w:rFonts w:hint="default" w:ascii="Calibri" w:hAnsi="Calibri" w:cs="Calibri"/>
                <w:kern w:val="0"/>
                <w:szCs w:val="21"/>
              </w:rPr>
              <w:t>最高限价：</w:t>
            </w:r>
            <w:r>
              <w:rPr>
                <w:rFonts w:hint="eastAsia" w:cs="Calibri"/>
                <w:kern w:val="0"/>
                <w:szCs w:val="21"/>
                <w:lang w:eastAsia="zh-CN"/>
              </w:rPr>
              <w:t>100000</w:t>
            </w:r>
            <w:r>
              <w:rPr>
                <w:rFonts w:hint="default" w:ascii="Calibri" w:hAnsi="Calibri" w:cs="Calibri"/>
                <w:kern w:val="0"/>
                <w:szCs w:val="21"/>
              </w:rPr>
              <w:t>元；</w:t>
            </w:r>
          </w:p>
          <w:p w14:paraId="3661DD31">
            <w:pPr>
              <w:widowControl/>
              <w:jc w:val="left"/>
              <w:rPr>
                <w:rFonts w:hint="default" w:ascii="Calibri" w:hAnsi="Calibri" w:cs="Calibri"/>
                <w:kern w:val="0"/>
                <w:szCs w:val="21"/>
              </w:rPr>
            </w:pPr>
            <w:r>
              <w:rPr>
                <w:rFonts w:hint="eastAsia" w:cs="Calibri"/>
                <w:kern w:val="0"/>
                <w:szCs w:val="21"/>
                <w:lang w:val="en-US" w:eastAsia="zh-CN"/>
              </w:rPr>
              <w:t>项目属性</w:t>
            </w:r>
            <w:r>
              <w:rPr>
                <w:rFonts w:hint="default" w:ascii="Calibri" w:hAnsi="Calibri" w:cs="Calibri"/>
                <w:kern w:val="0"/>
                <w:szCs w:val="21"/>
              </w:rPr>
              <w:t>：政府购买服务项目。</w:t>
            </w:r>
          </w:p>
        </w:tc>
      </w:tr>
    </w:tbl>
    <w:p w14:paraId="77BB7F61">
      <w:pPr>
        <w:ind w:firstLine="420" w:firstLineChars="200"/>
        <w:rPr>
          <w:rFonts w:hint="default" w:ascii="Calibri" w:hAnsi="Calibri" w:cs="Calibri"/>
          <w:szCs w:val="21"/>
          <w:u w:val="single"/>
        </w:rPr>
      </w:pPr>
      <w:r>
        <w:rPr>
          <w:rFonts w:hint="default" w:ascii="Calibri" w:hAnsi="Calibri" w:cs="Calibri"/>
          <w:szCs w:val="21"/>
        </w:rPr>
        <w:t>合同履行期限：按采购文件规定</w:t>
      </w:r>
    </w:p>
    <w:p w14:paraId="7DD7D9AC">
      <w:pPr>
        <w:ind w:firstLine="420" w:firstLineChars="200"/>
        <w:rPr>
          <w:rFonts w:hint="default" w:ascii="Calibri" w:hAnsi="Calibri" w:cs="Calibri"/>
          <w:szCs w:val="21"/>
        </w:rPr>
      </w:pPr>
      <w:r>
        <w:rPr>
          <w:rFonts w:hint="default" w:ascii="Calibri" w:hAnsi="Calibri" w:cs="Calibri"/>
          <w:szCs w:val="21"/>
        </w:rPr>
        <w:t>本项目（是）接受联合体响应</w:t>
      </w:r>
    </w:p>
    <w:p w14:paraId="21C4D13C">
      <w:pPr>
        <w:pStyle w:val="3"/>
        <w:bidi w:val="0"/>
        <w:rPr>
          <w:rFonts w:hint="default"/>
        </w:rPr>
      </w:pPr>
      <w:bookmarkStart w:id="8" w:name="_Toc28359090"/>
      <w:bookmarkStart w:id="9" w:name="_Toc28359013"/>
      <w:bookmarkStart w:id="10" w:name="_Toc35393630"/>
      <w:bookmarkStart w:id="11" w:name="_Toc35393799"/>
      <w:r>
        <w:rPr>
          <w:rFonts w:hint="default"/>
        </w:rPr>
        <w:t>二、供应商的资格要求</w:t>
      </w:r>
      <w:bookmarkEnd w:id="8"/>
      <w:bookmarkEnd w:id="9"/>
      <w:bookmarkEnd w:id="10"/>
      <w:bookmarkEnd w:id="11"/>
    </w:p>
    <w:p w14:paraId="4081B392">
      <w:pPr>
        <w:widowControl/>
        <w:adjustRightInd w:val="0"/>
        <w:ind w:firstLine="422" w:firstLineChars="200"/>
        <w:jc w:val="left"/>
        <w:rPr>
          <w:rFonts w:hint="eastAsia" w:ascii="Calibri" w:hAnsi="Calibri" w:eastAsia="宋体" w:cs="Calibri"/>
          <w:kern w:val="0"/>
          <w:szCs w:val="21"/>
          <w:lang w:eastAsia="zh-CN"/>
        </w:rPr>
      </w:pPr>
      <w:r>
        <w:rPr>
          <w:rFonts w:hint="default" w:ascii="Calibri" w:hAnsi="Calibri" w:cs="Calibri"/>
          <w:b/>
          <w:bCs/>
          <w:kern w:val="0"/>
          <w:szCs w:val="21"/>
        </w:rPr>
        <w:t>1</w:t>
      </w:r>
      <w:r>
        <w:rPr>
          <w:rFonts w:hint="eastAsia" w:cs="Calibri"/>
          <w:b/>
          <w:bCs/>
          <w:kern w:val="0"/>
          <w:szCs w:val="21"/>
          <w:lang w:val="en-US" w:eastAsia="zh-CN"/>
        </w:rPr>
        <w:t>.</w:t>
      </w:r>
      <w:r>
        <w:rPr>
          <w:rFonts w:hint="default" w:ascii="Calibri" w:hAnsi="Calibri" w:cs="Calibri"/>
          <w:b/>
          <w:bCs/>
          <w:kern w:val="0"/>
          <w:szCs w:val="21"/>
        </w:rPr>
        <w:t>基本资格要求</w:t>
      </w:r>
    </w:p>
    <w:p w14:paraId="305631A3">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（1）满足《中华人民共和国政府采购法》第二十二条规定，未被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p w14:paraId="044DD166">
      <w:pPr>
        <w:ind w:firstLine="422" w:firstLineChars="200"/>
        <w:rPr>
          <w:rFonts w:hint="default" w:ascii="Calibri" w:hAnsi="Calibri" w:cs="Calibri"/>
          <w:kern w:val="0"/>
          <w:szCs w:val="21"/>
        </w:rPr>
      </w:pPr>
      <w:r>
        <w:rPr>
          <w:rFonts w:hint="default" w:ascii="Calibri" w:hAnsi="Calibri" w:cs="Calibri"/>
          <w:b/>
          <w:bCs/>
          <w:szCs w:val="21"/>
        </w:rPr>
        <w:t>2</w:t>
      </w:r>
      <w:r>
        <w:rPr>
          <w:rFonts w:hint="eastAsia" w:cs="Calibri"/>
          <w:b/>
          <w:bCs/>
          <w:szCs w:val="21"/>
          <w:lang w:val="en-US" w:eastAsia="zh-CN"/>
        </w:rPr>
        <w:t>.</w:t>
      </w:r>
      <w:r>
        <w:rPr>
          <w:rFonts w:hint="default" w:ascii="Calibri" w:hAnsi="Calibri" w:cs="Calibri"/>
          <w:b/>
          <w:bCs/>
          <w:szCs w:val="21"/>
        </w:rPr>
        <w:t>落实政府采购政策需满足的资格要求：无；</w:t>
      </w:r>
    </w:p>
    <w:p w14:paraId="4578EA3D">
      <w:pPr>
        <w:widowControl/>
        <w:adjustRightInd w:val="0"/>
        <w:ind w:firstLine="422" w:firstLineChars="200"/>
        <w:jc w:val="left"/>
        <w:rPr>
          <w:rFonts w:hint="default" w:ascii="Calibri" w:hAnsi="Calibri" w:cs="Calibri"/>
          <w:kern w:val="0"/>
          <w:szCs w:val="21"/>
        </w:rPr>
      </w:pPr>
      <w:r>
        <w:rPr>
          <w:rFonts w:hint="default" w:ascii="Calibri" w:hAnsi="Calibri" w:cs="Calibri"/>
          <w:b/>
          <w:bCs/>
          <w:kern w:val="0"/>
          <w:szCs w:val="21"/>
        </w:rPr>
        <w:t>3</w:t>
      </w:r>
      <w:r>
        <w:rPr>
          <w:rFonts w:hint="eastAsia" w:cs="Calibri"/>
          <w:b/>
          <w:bCs/>
          <w:kern w:val="0"/>
          <w:szCs w:val="21"/>
          <w:lang w:val="en-US" w:eastAsia="zh-CN"/>
        </w:rPr>
        <w:t>.</w:t>
      </w:r>
      <w:r>
        <w:rPr>
          <w:rFonts w:hint="default" w:ascii="Calibri" w:hAnsi="Calibri" w:cs="Calibri"/>
          <w:b/>
          <w:bCs/>
          <w:kern w:val="0"/>
          <w:szCs w:val="21"/>
        </w:rPr>
        <w:t>特定资格要求：</w:t>
      </w:r>
    </w:p>
    <w:p w14:paraId="1814C097">
      <w:pPr>
        <w:widowControl/>
        <w:adjustRightInd w:val="0"/>
        <w:ind w:firstLine="420" w:firstLineChars="200"/>
        <w:jc w:val="left"/>
        <w:rPr>
          <w:rFonts w:hint="default" w:ascii="Calibri" w:hAnsi="Calibri" w:cs="Calibri"/>
          <w:b/>
          <w:bCs/>
          <w:kern w:val="0"/>
          <w:szCs w:val="21"/>
        </w:rPr>
      </w:pPr>
      <w:r>
        <w:rPr>
          <w:rFonts w:hint="default" w:ascii="Calibri" w:hAnsi="Calibri" w:cs="Calibri"/>
          <w:kern w:val="0"/>
          <w:szCs w:val="21"/>
        </w:rPr>
        <w:t>（1）单位负责人为同一人或者存在直接控股、管理关系的不同供应商，不得参加本项目的政府采购活动；</w:t>
      </w:r>
    </w:p>
    <w:p w14:paraId="7597D23C">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w:t>
      </w:r>
      <w:r>
        <w:rPr>
          <w:rFonts w:hint="eastAsia" w:cs="Calibri"/>
          <w:kern w:val="0"/>
          <w:szCs w:val="21"/>
          <w:lang w:eastAsia="zh-CN"/>
        </w:rPr>
        <w:t>〔</w:t>
      </w:r>
      <w:r>
        <w:rPr>
          <w:rFonts w:hint="default" w:ascii="Calibri" w:hAnsi="Calibri" w:cs="Calibri"/>
          <w:kern w:val="0"/>
          <w:szCs w:val="21"/>
        </w:rPr>
        <w:t>2013</w:t>
      </w:r>
      <w:r>
        <w:rPr>
          <w:rFonts w:hint="eastAsia" w:cs="Calibri"/>
          <w:kern w:val="0"/>
          <w:szCs w:val="21"/>
          <w:lang w:eastAsia="zh-CN"/>
        </w:rPr>
        <w:t>〕</w:t>
      </w:r>
      <w:r>
        <w:rPr>
          <w:rFonts w:hint="default" w:ascii="Calibri" w:hAnsi="Calibri"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2F4AFF64">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（3）公益一类事业单位、使用事业编制且由财政拨款保障的群团组织，不得参加本项目的政府采购活动；</w:t>
      </w:r>
    </w:p>
    <w:p w14:paraId="48DA2A48">
      <w:pPr>
        <w:ind w:firstLine="420" w:firstLineChars="200"/>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val="en-US"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14:paraId="656B20FF">
      <w:pPr>
        <w:ind w:firstLine="420" w:firstLineChars="200"/>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val="en-US" w:eastAsia="zh-CN"/>
        </w:rPr>
        <w:t>的</w:t>
      </w:r>
      <w:r>
        <w:rPr>
          <w:rFonts w:hint="default" w:ascii="Calibri" w:hAnsi="Calibri" w:cs="Calibri"/>
          <w:kern w:val="0"/>
          <w:szCs w:val="21"/>
        </w:rPr>
        <w:t>政府采购活动，联合体在响应文件中提供联合协议书并明确分工；</w:t>
      </w:r>
    </w:p>
    <w:p w14:paraId="333E4B42">
      <w:pPr>
        <w:ind w:firstLine="420" w:firstLineChars="200"/>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◇联合体主办单位和成员单位均应具备资格要求1、2及特定资格要求第（1）（2）（3）项；</w:t>
      </w:r>
    </w:p>
    <w:p w14:paraId="3DB38DA9">
      <w:pPr>
        <w:ind w:firstLine="420" w:firstLineChars="200"/>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2E2A7976">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◇联合体各方不得再单独参加或与其他供应商另外组成联合体参加本项目的政府采购活动。</w:t>
      </w:r>
    </w:p>
    <w:p w14:paraId="2226C3C7">
      <w:pPr>
        <w:pStyle w:val="3"/>
        <w:bidi w:val="0"/>
        <w:rPr>
          <w:rFonts w:hint="default"/>
        </w:rPr>
      </w:pPr>
      <w:r>
        <w:rPr>
          <w:rFonts w:hint="default"/>
        </w:rPr>
        <w:t>三、获取（下载）采购文件</w:t>
      </w:r>
    </w:p>
    <w:p w14:paraId="1338B23F">
      <w:pPr>
        <w:ind w:firstLine="420" w:firstLineChars="200"/>
        <w:rPr>
          <w:rFonts w:hint="default" w:ascii="Calibri" w:hAnsi="Calibri" w:cs="Calibri"/>
          <w:szCs w:val="21"/>
        </w:rPr>
      </w:pPr>
      <w:r>
        <w:rPr>
          <w:rFonts w:hint="default" w:ascii="Calibri" w:hAnsi="Calibri" w:cs="Calibri"/>
          <w:szCs w:val="21"/>
        </w:rPr>
        <w:t>时间：采购公告发布之日起至</w:t>
      </w:r>
      <w:r>
        <w:rPr>
          <w:rFonts w:hint="eastAsia" w:cs="Calibri"/>
          <w:szCs w:val="21"/>
          <w:lang w:val="en-US" w:eastAsia="zh-CN"/>
        </w:rPr>
        <w:t>磋商</w:t>
      </w:r>
      <w:r>
        <w:rPr>
          <w:rFonts w:hint="default" w:ascii="Calibri" w:hAnsi="Calibri" w:cs="Calibri"/>
          <w:szCs w:val="21"/>
        </w:rPr>
        <w:t>响应文件提交截止时间前；</w:t>
      </w:r>
    </w:p>
    <w:p w14:paraId="03A2B216">
      <w:pPr>
        <w:ind w:firstLine="420" w:firstLineChars="200"/>
        <w:rPr>
          <w:rFonts w:hint="default" w:ascii="Calibri" w:hAnsi="Calibri" w:cs="Calibri"/>
          <w:szCs w:val="21"/>
        </w:rPr>
      </w:pPr>
      <w:r>
        <w:rPr>
          <w:rFonts w:hint="default" w:ascii="Calibri" w:hAnsi="Calibri" w:cs="Calibri"/>
          <w:szCs w:val="21"/>
        </w:rPr>
        <w:t>地点（网址）：浙江政府采购网（http://zfcg.czt.zj.gov.cn/）；</w:t>
      </w:r>
    </w:p>
    <w:p w14:paraId="3BD99E1D">
      <w:pPr>
        <w:ind w:firstLine="420" w:firstLineChars="200"/>
        <w:rPr>
          <w:rFonts w:hint="default" w:ascii="Calibri" w:hAnsi="Calibri" w:cs="Calibri"/>
          <w:szCs w:val="21"/>
        </w:rPr>
      </w:pPr>
      <w:r>
        <w:rPr>
          <w:rFonts w:hint="default" w:ascii="Calibri" w:hAnsi="Calibri" w:cs="Calibri"/>
          <w:szCs w:val="21"/>
        </w:rPr>
        <w:t>方式：供应商通过</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在线获取（采购公告下方选取</w:t>
      </w:r>
      <w:r>
        <w:rPr>
          <w:rFonts w:hint="eastAsia" w:cs="Calibri"/>
          <w:szCs w:val="21"/>
          <w:lang w:eastAsia="zh-CN"/>
        </w:rPr>
        <w:t>“</w:t>
      </w:r>
      <w:r>
        <w:rPr>
          <w:rFonts w:hint="default" w:ascii="Calibri" w:hAnsi="Calibri" w:cs="Calibri"/>
          <w:szCs w:val="21"/>
        </w:rPr>
        <w:t>潜在供应商</w:t>
      </w:r>
      <w:r>
        <w:rPr>
          <w:rFonts w:hint="eastAsia" w:cs="Calibri"/>
          <w:szCs w:val="21"/>
          <w:lang w:eastAsia="zh-CN"/>
        </w:rPr>
        <w:t>”</w:t>
      </w:r>
      <w:r>
        <w:rPr>
          <w:rFonts w:hint="default" w:ascii="Calibri" w:hAnsi="Calibri" w:cs="Calibri"/>
          <w:szCs w:val="21"/>
        </w:rPr>
        <w:t>处</w:t>
      </w:r>
      <w:r>
        <w:rPr>
          <w:rFonts w:hint="eastAsia" w:cs="Calibri"/>
          <w:szCs w:val="21"/>
          <w:lang w:eastAsia="zh-CN"/>
        </w:rPr>
        <w:t>“</w:t>
      </w:r>
      <w:r>
        <w:rPr>
          <w:rFonts w:hint="default" w:ascii="Calibri" w:hAnsi="Calibri" w:cs="Calibri"/>
          <w:szCs w:val="21"/>
        </w:rPr>
        <w:t>获取采购文件</w:t>
      </w:r>
      <w:r>
        <w:rPr>
          <w:rFonts w:hint="eastAsia" w:cs="Calibri"/>
          <w:szCs w:val="21"/>
          <w:lang w:eastAsia="zh-CN"/>
        </w:rPr>
        <w:t>”</w:t>
      </w:r>
      <w:r>
        <w:rPr>
          <w:rFonts w:hint="default" w:ascii="Calibri" w:hAnsi="Calibri" w:cs="Calibri"/>
          <w:szCs w:val="21"/>
        </w:rPr>
        <w:t>），不提供纸质版采购文件；供应商只有在</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完成获取采购文件申请并下载了采购文件后才视作依法获取采购文件</w:t>
      </w:r>
      <w:r>
        <w:rPr>
          <w:rFonts w:hint="default" w:ascii="Calibri" w:hAnsi="Calibri" w:cs="Calibri"/>
          <w:kern w:val="0"/>
          <w:szCs w:val="21"/>
        </w:rPr>
        <w:t>；</w:t>
      </w:r>
    </w:p>
    <w:p w14:paraId="2197DDEA">
      <w:pPr>
        <w:ind w:firstLine="420" w:firstLineChars="200"/>
        <w:rPr>
          <w:rFonts w:hint="default" w:ascii="Calibri" w:hAnsi="Calibri" w:cs="Calibri"/>
          <w:szCs w:val="21"/>
        </w:rPr>
      </w:pPr>
      <w:r>
        <w:rPr>
          <w:rFonts w:hint="default" w:ascii="Calibri" w:hAnsi="Calibri" w:cs="Calibri"/>
          <w:szCs w:val="21"/>
        </w:rPr>
        <w:t>售价（元）：0。</w:t>
      </w:r>
    </w:p>
    <w:p w14:paraId="498F39F2">
      <w:pPr>
        <w:pStyle w:val="3"/>
        <w:bidi w:val="0"/>
        <w:rPr>
          <w:rFonts w:hint="default"/>
        </w:rPr>
      </w:pPr>
      <w:r>
        <w:rPr>
          <w:rFonts w:hint="default"/>
        </w:rPr>
        <w:t>四、响应文件提交（上传）</w:t>
      </w:r>
    </w:p>
    <w:p w14:paraId="7ACC190A">
      <w:pPr>
        <w:ind w:firstLine="420" w:firstLineChars="200"/>
        <w:rPr>
          <w:rFonts w:hint="default" w:ascii="Calibri" w:hAnsi="Calibri" w:cs="Calibri"/>
          <w:szCs w:val="21"/>
        </w:rPr>
      </w:pPr>
      <w:r>
        <w:rPr>
          <w:rFonts w:hint="default" w:ascii="Calibri" w:hAnsi="Calibri" w:cs="Calibri"/>
          <w:szCs w:val="21"/>
        </w:rPr>
        <w:t>截止时间：</w:t>
      </w:r>
      <w:r>
        <w:rPr>
          <w:rFonts w:hint="eastAsia" w:eastAsia="楷体" w:cs="Calibri"/>
          <w:szCs w:val="21"/>
          <w:lang w:eastAsia="zh-CN"/>
        </w:rPr>
        <w:t>202</w:t>
      </w:r>
      <w:r>
        <w:rPr>
          <w:rFonts w:hint="eastAsia" w:eastAsia="楷体" w:cs="Calibri"/>
          <w:szCs w:val="21"/>
          <w:lang w:val="en-US" w:eastAsia="zh-CN"/>
        </w:rPr>
        <w:t>5</w:t>
      </w:r>
      <w:r>
        <w:rPr>
          <w:rFonts w:hint="eastAsia" w:ascii="Calibri" w:hAnsi="Calibri" w:cs="Calibri"/>
          <w:szCs w:val="21"/>
          <w:lang w:eastAsia="zh-CN"/>
        </w:rPr>
        <w:t>年</w:t>
      </w:r>
      <w:r>
        <w:rPr>
          <w:rFonts w:hint="eastAsia" w:cs="Calibri"/>
          <w:szCs w:val="21"/>
          <w:lang w:val="en-US" w:eastAsia="zh-CN"/>
        </w:rPr>
        <w:t>7</w:t>
      </w:r>
      <w:r>
        <w:rPr>
          <w:rFonts w:hint="default" w:ascii="Calibri" w:hAnsi="Calibri" w:cs="Calibri"/>
          <w:szCs w:val="21"/>
        </w:rPr>
        <w:t>月</w:t>
      </w:r>
      <w:r>
        <w:rPr>
          <w:rFonts w:hint="eastAsia" w:cs="Calibri"/>
          <w:szCs w:val="21"/>
          <w:lang w:val="en-US" w:eastAsia="zh-CN"/>
        </w:rPr>
        <w:t>28</w:t>
      </w:r>
      <w:r>
        <w:rPr>
          <w:rFonts w:hint="default" w:ascii="Calibri" w:hAnsi="Calibri" w:cs="Calibri"/>
          <w:szCs w:val="21"/>
        </w:rPr>
        <w:t>日</w:t>
      </w:r>
      <w:r>
        <w:rPr>
          <w:rFonts w:hint="eastAsia" w:cs="Calibri"/>
          <w:szCs w:val="21"/>
          <w:lang w:val="en-US" w:eastAsia="zh-CN"/>
        </w:rPr>
        <w:t>09</w:t>
      </w:r>
      <w:r>
        <w:rPr>
          <w:rFonts w:hint="default" w:ascii="Calibri" w:hAnsi="Calibri" w:cs="Calibri"/>
          <w:szCs w:val="21"/>
        </w:rPr>
        <w:t>时</w:t>
      </w:r>
      <w:r>
        <w:rPr>
          <w:rFonts w:hint="eastAsia" w:cs="Calibri"/>
          <w:szCs w:val="21"/>
          <w:lang w:val="en-US" w:eastAsia="zh-CN"/>
        </w:rPr>
        <w:t>30</w:t>
      </w:r>
      <w:r>
        <w:rPr>
          <w:rFonts w:hint="default" w:ascii="Calibri" w:hAnsi="Calibri" w:cs="Calibri"/>
          <w:szCs w:val="21"/>
        </w:rPr>
        <w:t>分</w:t>
      </w:r>
      <w:r>
        <w:rPr>
          <w:rFonts w:hint="default" w:ascii="Calibri" w:hAnsi="Calibri" w:cs="Calibri"/>
          <w:kern w:val="0"/>
          <w:szCs w:val="21"/>
        </w:rPr>
        <w:t>；</w:t>
      </w:r>
    </w:p>
    <w:p w14:paraId="435B0D07">
      <w:pPr>
        <w:ind w:firstLine="420" w:firstLineChars="200"/>
        <w:rPr>
          <w:rFonts w:hint="default" w:ascii="Calibri" w:hAnsi="Calibri" w:eastAsia="宋体" w:cs="Calibri"/>
          <w:szCs w:val="21"/>
          <w:lang w:eastAsia="zh-CN"/>
        </w:rPr>
      </w:pPr>
      <w:r>
        <w:rPr>
          <w:rFonts w:hint="default" w:ascii="Calibri" w:hAnsi="Calibri" w:cs="Calibri"/>
          <w:szCs w:val="21"/>
        </w:rPr>
        <w:t>地点（网址）：</w:t>
      </w:r>
      <w:r>
        <w:rPr>
          <w:rFonts w:hint="default" w:ascii="Calibri" w:hAnsi="Calibri" w:cs="Calibri"/>
          <w:kern w:val="0"/>
          <w:szCs w:val="21"/>
        </w:rPr>
        <w:t>政府采购云平台（https://www.zcygov.cn）</w:t>
      </w:r>
      <w:r>
        <w:rPr>
          <w:rFonts w:hint="default" w:ascii="Calibri" w:hAnsi="Calibri" w:cs="Calibri"/>
          <w:kern w:val="0"/>
          <w:szCs w:val="21"/>
          <w:lang w:eastAsia="zh-CN"/>
        </w:rPr>
        <w:t>；</w:t>
      </w:r>
    </w:p>
    <w:p w14:paraId="347283EC">
      <w:pPr>
        <w:ind w:firstLine="420" w:firstLineChars="200"/>
        <w:rPr>
          <w:rFonts w:hint="default" w:ascii="Calibri" w:hAnsi="Calibri" w:cs="Calibri"/>
          <w:kern w:val="0"/>
          <w:szCs w:val="21"/>
        </w:rPr>
      </w:pPr>
      <w:r>
        <w:rPr>
          <w:rFonts w:hint="default" w:ascii="Calibri" w:hAnsi="Calibri" w:cs="Calibri"/>
          <w:szCs w:val="21"/>
        </w:rPr>
        <w:t>联合体由</w:t>
      </w:r>
      <w:r>
        <w:rPr>
          <w:rFonts w:hint="default" w:ascii="Calibri" w:hAnsi="Calibri" w:cs="Calibri"/>
          <w:kern w:val="0"/>
          <w:szCs w:val="21"/>
        </w:rPr>
        <w:t>主办单位提交响应文件。</w:t>
      </w:r>
    </w:p>
    <w:p w14:paraId="1DF35DE6">
      <w:pPr>
        <w:pStyle w:val="3"/>
        <w:bidi w:val="0"/>
        <w:rPr>
          <w:rFonts w:hint="default"/>
        </w:rPr>
      </w:pPr>
      <w:r>
        <w:rPr>
          <w:rFonts w:hint="default"/>
        </w:rPr>
        <w:t>五、开启</w:t>
      </w:r>
    </w:p>
    <w:p w14:paraId="55E253F6">
      <w:pPr>
        <w:ind w:firstLine="420" w:firstLineChars="200"/>
        <w:rPr>
          <w:rFonts w:hint="default" w:ascii="Calibri" w:hAnsi="Calibri" w:cs="Calibri"/>
          <w:szCs w:val="21"/>
        </w:rPr>
      </w:pPr>
      <w:r>
        <w:rPr>
          <w:rFonts w:hint="default" w:ascii="Calibri" w:hAnsi="Calibri" w:cs="Calibri"/>
          <w:szCs w:val="21"/>
        </w:rPr>
        <w:t>时间：</w:t>
      </w:r>
      <w:r>
        <w:rPr>
          <w:rFonts w:hint="eastAsia" w:eastAsia="楷体" w:cs="Calibri"/>
          <w:szCs w:val="21"/>
          <w:lang w:eastAsia="zh-CN"/>
        </w:rPr>
        <w:t>202</w:t>
      </w:r>
      <w:r>
        <w:rPr>
          <w:rFonts w:hint="eastAsia" w:eastAsia="楷体" w:cs="Calibri"/>
          <w:szCs w:val="21"/>
          <w:lang w:val="en-US" w:eastAsia="zh-CN"/>
        </w:rPr>
        <w:t>5</w:t>
      </w:r>
      <w:r>
        <w:rPr>
          <w:rFonts w:hint="eastAsia" w:ascii="Calibri" w:hAnsi="Calibri" w:cs="Calibri"/>
          <w:szCs w:val="21"/>
          <w:lang w:eastAsia="zh-CN"/>
        </w:rPr>
        <w:t>年</w:t>
      </w:r>
      <w:r>
        <w:rPr>
          <w:rFonts w:hint="eastAsia" w:cs="Calibri"/>
          <w:szCs w:val="21"/>
          <w:lang w:val="en-US" w:eastAsia="zh-CN"/>
        </w:rPr>
        <w:t>7</w:t>
      </w:r>
      <w:r>
        <w:rPr>
          <w:rFonts w:hint="default" w:ascii="Calibri" w:hAnsi="Calibri" w:cs="Calibri"/>
          <w:szCs w:val="21"/>
        </w:rPr>
        <w:t>月</w:t>
      </w:r>
      <w:r>
        <w:rPr>
          <w:rFonts w:hint="eastAsia" w:cs="Calibri"/>
          <w:szCs w:val="21"/>
          <w:lang w:val="en-US" w:eastAsia="zh-CN"/>
        </w:rPr>
        <w:t>28</w:t>
      </w:r>
      <w:r>
        <w:rPr>
          <w:rFonts w:hint="default" w:ascii="Calibri" w:hAnsi="Calibri" w:cs="Calibri"/>
          <w:szCs w:val="21"/>
        </w:rPr>
        <w:t>日</w:t>
      </w:r>
      <w:r>
        <w:rPr>
          <w:rFonts w:hint="eastAsia" w:cs="Calibri"/>
          <w:szCs w:val="21"/>
          <w:lang w:val="en-US" w:eastAsia="zh-CN"/>
        </w:rPr>
        <w:t>09</w:t>
      </w:r>
      <w:r>
        <w:rPr>
          <w:rFonts w:hint="default" w:ascii="Calibri" w:hAnsi="Calibri" w:cs="Calibri"/>
          <w:szCs w:val="21"/>
        </w:rPr>
        <w:t>时</w:t>
      </w:r>
      <w:r>
        <w:rPr>
          <w:rFonts w:hint="eastAsia" w:cs="Calibri"/>
          <w:szCs w:val="21"/>
          <w:lang w:val="en-US" w:eastAsia="zh-CN"/>
        </w:rPr>
        <w:t>30</w:t>
      </w:r>
      <w:r>
        <w:rPr>
          <w:rFonts w:hint="default" w:ascii="Calibri" w:hAnsi="Calibri" w:cs="Calibri"/>
          <w:szCs w:val="21"/>
        </w:rPr>
        <w:t>分</w:t>
      </w:r>
      <w:r>
        <w:rPr>
          <w:rFonts w:hint="default" w:ascii="Calibri" w:hAnsi="Calibri" w:cs="Calibri"/>
          <w:kern w:val="0"/>
          <w:szCs w:val="21"/>
        </w:rPr>
        <w:t>；</w:t>
      </w:r>
    </w:p>
    <w:p w14:paraId="19246C21">
      <w:pPr>
        <w:ind w:firstLine="420" w:firstLineChars="200"/>
        <w:rPr>
          <w:rFonts w:hint="eastAsia" w:ascii="Calibri" w:hAnsi="Calibri" w:eastAsia="宋体" w:cs="Calibri"/>
          <w:kern w:val="0"/>
          <w:szCs w:val="21"/>
          <w:lang w:eastAsia="zh-CN"/>
        </w:rPr>
      </w:pPr>
      <w:r>
        <w:rPr>
          <w:rFonts w:hint="default" w:ascii="Calibri" w:hAnsi="Calibri" w:cs="Calibri"/>
          <w:szCs w:val="21"/>
        </w:rPr>
        <w:t>地点（网址）：</w:t>
      </w:r>
      <w:r>
        <w:rPr>
          <w:rFonts w:hint="default" w:ascii="Calibri" w:hAnsi="Calibri" w:cs="Calibri"/>
          <w:kern w:val="0"/>
          <w:szCs w:val="21"/>
        </w:rPr>
        <w:t>在政府采购云平台（https://www.zcygov.cn）上开启磋商响应文件</w:t>
      </w:r>
      <w:r>
        <w:rPr>
          <w:rFonts w:hint="eastAsia" w:cs="Calibri"/>
          <w:kern w:val="0"/>
          <w:szCs w:val="21"/>
          <w:lang w:eastAsia="zh-CN"/>
        </w:rPr>
        <w:t>。</w:t>
      </w:r>
    </w:p>
    <w:p w14:paraId="69E87347">
      <w:pPr>
        <w:pStyle w:val="3"/>
        <w:bidi w:val="0"/>
        <w:rPr>
          <w:rFonts w:hint="default"/>
        </w:rPr>
      </w:pPr>
      <w:r>
        <w:rPr>
          <w:rFonts w:hint="default"/>
        </w:rPr>
        <w:t>六、公告期限</w:t>
      </w:r>
    </w:p>
    <w:p w14:paraId="0794F7FD">
      <w:pPr>
        <w:ind w:firstLine="420" w:firstLineChars="200"/>
        <w:rPr>
          <w:rFonts w:hint="default" w:ascii="Calibri" w:hAnsi="Calibri" w:cs="Calibri"/>
          <w:szCs w:val="21"/>
        </w:rPr>
      </w:pPr>
      <w:r>
        <w:rPr>
          <w:rFonts w:hint="default" w:ascii="Calibri" w:hAnsi="Calibri" w:cs="Calibri"/>
          <w:szCs w:val="21"/>
        </w:rPr>
        <w:t>自本公告发布之日起3个工作日。</w:t>
      </w:r>
    </w:p>
    <w:p w14:paraId="5079D65B">
      <w:pPr>
        <w:pStyle w:val="3"/>
        <w:bidi w:val="0"/>
        <w:rPr>
          <w:rFonts w:hint="default"/>
        </w:rPr>
      </w:pPr>
      <w:r>
        <w:rPr>
          <w:rFonts w:hint="default"/>
        </w:rPr>
        <w:t>七、其他补充事宜</w:t>
      </w:r>
    </w:p>
    <w:p w14:paraId="0640CFCE">
      <w:pPr>
        <w:widowControl/>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cs="Calibri"/>
          <w:kern w:val="0"/>
          <w:szCs w:val="21"/>
          <w:lang w:val="en-US" w:eastAsia="zh-CN"/>
        </w:rPr>
        <w:t>.</w:t>
      </w:r>
      <w:r>
        <w:rPr>
          <w:rFonts w:hint="eastAsia"/>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3C0BBCA">
      <w:pPr>
        <w:widowControl/>
        <w:ind w:firstLine="420" w:firstLineChars="200"/>
        <w:jc w:val="left"/>
        <w:rPr>
          <w:rFonts w:hint="default" w:ascii="Calibri" w:hAnsi="Calibri" w:cs="Calibri"/>
          <w:kern w:val="0"/>
          <w:szCs w:val="21"/>
        </w:rPr>
      </w:pPr>
      <w:r>
        <w:rPr>
          <w:rFonts w:hint="default" w:ascii="Calibri" w:hAnsi="Calibri" w:cs="Calibri"/>
          <w:kern w:val="0"/>
          <w:szCs w:val="21"/>
        </w:rPr>
        <w:t>2</w:t>
      </w:r>
      <w:r>
        <w:rPr>
          <w:rFonts w:hint="eastAsia" w:cs="Calibri"/>
          <w:kern w:val="0"/>
          <w:szCs w:val="21"/>
          <w:lang w:val="en-US" w:eastAsia="zh-CN"/>
        </w:rPr>
        <w:t>.</w:t>
      </w:r>
      <w:r>
        <w:rPr>
          <w:rFonts w:hint="default" w:ascii="Calibri" w:hAnsi="Calibri" w:cs="Calibri"/>
          <w:kern w:val="0"/>
          <w:szCs w:val="21"/>
        </w:rPr>
        <w:t>根据《浙江省财政厅关于进一步促进政府采购公平竞争打造最优营商环境的通知》（浙财采监〔2021〕22号）文件关于</w:t>
      </w:r>
      <w:r>
        <w:rPr>
          <w:rFonts w:hint="eastAsia" w:cs="Calibri"/>
          <w:kern w:val="0"/>
          <w:szCs w:val="21"/>
          <w:lang w:eastAsia="zh-CN"/>
        </w:rPr>
        <w:t>“</w:t>
      </w:r>
      <w:r>
        <w:rPr>
          <w:rFonts w:hint="default" w:ascii="Calibri" w:hAnsi="Calibri" w:cs="Calibri"/>
          <w:kern w:val="0"/>
          <w:szCs w:val="21"/>
        </w:rPr>
        <w:t>健全行政裁决机制</w:t>
      </w:r>
      <w:r>
        <w:rPr>
          <w:rFonts w:hint="eastAsia" w:cs="Calibri"/>
          <w:kern w:val="0"/>
          <w:szCs w:val="21"/>
          <w:lang w:eastAsia="zh-CN"/>
        </w:rPr>
        <w:t>”</w:t>
      </w:r>
      <w:r>
        <w:rPr>
          <w:rFonts w:hint="default" w:ascii="Calibri" w:hAnsi="Calibri" w:cs="Calibri"/>
          <w:kern w:val="0"/>
          <w:szCs w:val="21"/>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42EE26">
      <w:pPr>
        <w:widowControl/>
        <w:ind w:firstLine="420" w:firstLineChars="200"/>
        <w:rPr>
          <w:rFonts w:hint="default" w:ascii="Calibri" w:hAnsi="Calibri" w:cs="Calibri"/>
          <w:b/>
          <w:bCs/>
          <w:kern w:val="0"/>
          <w:szCs w:val="21"/>
        </w:rPr>
      </w:pPr>
      <w:r>
        <w:rPr>
          <w:rFonts w:hint="default" w:ascii="Calibri" w:hAnsi="Calibri" w:cs="Calibri"/>
          <w:kern w:val="0"/>
          <w:szCs w:val="21"/>
        </w:rPr>
        <w:t>3</w:t>
      </w:r>
      <w:r>
        <w:rPr>
          <w:rFonts w:hint="eastAsia" w:cs="Calibri"/>
          <w:kern w:val="0"/>
          <w:szCs w:val="21"/>
          <w:lang w:val="en-US" w:eastAsia="zh-CN"/>
        </w:rPr>
        <w:t>.</w:t>
      </w:r>
      <w:r>
        <w:rPr>
          <w:rFonts w:hint="default" w:ascii="Calibri" w:hAnsi="Calibri" w:cs="Calibri"/>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581D73">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w:t>
      </w:r>
      <w:r>
        <w:rPr>
          <w:rFonts w:hint="eastAsia" w:cs="Calibri"/>
          <w:kern w:val="0"/>
          <w:szCs w:val="21"/>
          <w:lang w:val="en-US" w:eastAsia="zh-CN"/>
        </w:rPr>
        <w:t>.</w:t>
      </w:r>
      <w:r>
        <w:rPr>
          <w:rFonts w:hint="default" w:ascii="Calibri" w:hAnsi="Calibri" w:cs="Calibri"/>
          <w:kern w:val="0"/>
          <w:szCs w:val="21"/>
        </w:rPr>
        <w:t>其他事项：</w:t>
      </w:r>
    </w:p>
    <w:p w14:paraId="0977D117">
      <w:pPr>
        <w:widowControl/>
        <w:adjustRightInd w:val="0"/>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rPr>
        <w:t>4.1采购项目需要落实的政府采购政策：</w:t>
      </w:r>
    </w:p>
    <w:p w14:paraId="33B88D47">
      <w:pPr>
        <w:widowControl/>
        <w:adjustRightInd w:val="0"/>
        <w:ind w:firstLine="420" w:firstLineChars="200"/>
        <w:jc w:val="left"/>
        <w:rPr>
          <w:rFonts w:hint="default" w:ascii="Calibri" w:hAnsi="Calibri" w:cs="Calibri"/>
          <w:kern w:val="0"/>
          <w:szCs w:val="21"/>
        </w:rPr>
      </w:pPr>
      <w:r>
        <w:rPr>
          <w:rFonts w:hint="default" w:ascii="Calibri" w:hAnsi="Calibri" w:cs="Calibri"/>
          <w:szCs w:val="21"/>
        </w:rPr>
        <w:t>（1）包括节约资源、保护环境、支持创新、促进中小企业发展等。详见采购文件的第三章 采购需求。</w:t>
      </w:r>
    </w:p>
    <w:p w14:paraId="399F0803">
      <w:pPr>
        <w:widowControl/>
        <w:adjustRightInd w:val="0"/>
        <w:ind w:firstLine="420" w:firstLineChars="200"/>
        <w:jc w:val="left"/>
        <w:rPr>
          <w:rFonts w:hint="default" w:ascii="Calibri" w:hAnsi="Calibri" w:cs="Calibri"/>
          <w:szCs w:val="21"/>
        </w:rPr>
      </w:pPr>
      <w:r>
        <w:rPr>
          <w:rFonts w:hint="default" w:ascii="Calibri" w:hAnsi="Calibri" w:cs="Calibri"/>
          <w:szCs w:val="21"/>
        </w:rPr>
        <w:t>（2）经采购人确定，本项目不属于预留采购份额专门面向中小企业采购项目。</w:t>
      </w:r>
    </w:p>
    <w:p w14:paraId="4F8ECACE">
      <w:pPr>
        <w:widowControl/>
        <w:adjustRightInd w:val="0"/>
        <w:ind w:firstLine="420" w:firstLineChars="200"/>
        <w:jc w:val="left"/>
        <w:rPr>
          <w:rFonts w:hint="default" w:ascii="Calibri" w:hAnsi="Calibri" w:cs="Calibri"/>
          <w:szCs w:val="21"/>
        </w:rPr>
      </w:pPr>
      <w:r>
        <w:rPr>
          <w:rFonts w:hint="default" w:ascii="Calibri" w:hAnsi="Calibri" w:cs="Calibri"/>
          <w:szCs w:val="21"/>
        </w:rPr>
        <w:t>4.2采购信息发布媒介：浙江政府采购网（http://zfcg.czt.zj.gov.cn/）。</w:t>
      </w:r>
    </w:p>
    <w:p w14:paraId="33935BE9">
      <w:pPr>
        <w:widowControl/>
        <w:adjustRightInd w:val="0"/>
        <w:ind w:firstLine="420" w:firstLineChars="200"/>
        <w:jc w:val="left"/>
        <w:rPr>
          <w:rFonts w:hint="default" w:ascii="Calibri" w:hAnsi="Calibri" w:cs="Calibri"/>
          <w:szCs w:val="21"/>
        </w:rPr>
      </w:pPr>
      <w:r>
        <w:rPr>
          <w:rFonts w:hint="default" w:ascii="Calibri" w:hAnsi="Calibri" w:cs="Calibri"/>
          <w:kern w:val="0"/>
          <w:szCs w:val="21"/>
        </w:rPr>
        <w:t>4.3未按竞争性磋商采购公告规定获取采购文件的潜在供应商不得对采购文件提出质疑，其响应文件将被拒绝；</w:t>
      </w:r>
      <w:r>
        <w:rPr>
          <w:rFonts w:hint="default" w:ascii="Calibri" w:hAnsi="Calibri" w:cs="Calibri"/>
          <w:szCs w:val="21"/>
        </w:rPr>
        <w:t>通过本公告下方</w:t>
      </w:r>
      <w:r>
        <w:rPr>
          <w:rFonts w:hint="eastAsia" w:cs="Calibri"/>
          <w:szCs w:val="21"/>
          <w:lang w:eastAsia="zh-CN"/>
        </w:rPr>
        <w:t>“</w:t>
      </w:r>
      <w:r>
        <w:rPr>
          <w:rFonts w:hint="default" w:ascii="Calibri" w:hAnsi="Calibri" w:cs="Calibri"/>
          <w:szCs w:val="21"/>
        </w:rPr>
        <w:t>游客，浏览采购文件</w:t>
      </w:r>
      <w:r>
        <w:rPr>
          <w:rFonts w:hint="eastAsia" w:cs="Calibri"/>
          <w:szCs w:val="21"/>
          <w:lang w:eastAsia="zh-CN"/>
        </w:rPr>
        <w:t>”</w:t>
      </w:r>
      <w:r>
        <w:rPr>
          <w:rFonts w:hint="default" w:ascii="Calibri" w:hAnsi="Calibri" w:cs="Calibri"/>
          <w:szCs w:val="21"/>
        </w:rPr>
        <w:t>下载的采购文件仅供浏览，不视作依法获取采购文件。</w:t>
      </w:r>
    </w:p>
    <w:p w14:paraId="2B1C829C">
      <w:pPr>
        <w:widowControl/>
        <w:adjustRightInd w:val="0"/>
        <w:ind w:firstLine="420" w:firstLineChars="200"/>
        <w:jc w:val="left"/>
        <w:rPr>
          <w:rFonts w:hint="default" w:ascii="Calibri" w:hAnsi="Calibri" w:cs="Calibri"/>
          <w:szCs w:val="21"/>
        </w:rPr>
      </w:pPr>
      <w:r>
        <w:rPr>
          <w:rFonts w:hint="default" w:ascii="Calibri" w:hAnsi="Calibri" w:cs="Calibri"/>
          <w:szCs w:val="21"/>
        </w:rPr>
        <w:t>4.4在线投标响应（电子投标）说明：</w:t>
      </w:r>
    </w:p>
    <w:p w14:paraId="042F6913">
      <w:pPr>
        <w:widowControl/>
        <w:adjustRightInd w:val="0"/>
        <w:ind w:firstLine="420" w:firstLineChars="200"/>
        <w:jc w:val="left"/>
        <w:rPr>
          <w:rFonts w:hint="default" w:ascii="Calibri" w:hAnsi="Calibri" w:cs="Calibri"/>
          <w:szCs w:val="21"/>
        </w:rPr>
      </w:pPr>
      <w:r>
        <w:rPr>
          <w:rFonts w:hint="default" w:ascii="Calibri" w:hAnsi="Calibri" w:cs="Calibri"/>
          <w:szCs w:val="21"/>
        </w:rPr>
        <w:t>（1）本项目采用政府采购电子化交易；</w:t>
      </w:r>
    </w:p>
    <w:p w14:paraId="257B2BC7">
      <w:pPr>
        <w:widowControl/>
        <w:adjustRightInd w:val="0"/>
        <w:ind w:firstLine="420" w:firstLineChars="200"/>
        <w:jc w:val="left"/>
        <w:rPr>
          <w:rFonts w:hint="default" w:ascii="Calibri" w:hAnsi="Calibri" w:cs="Calibri"/>
          <w:szCs w:val="21"/>
        </w:rPr>
      </w:pPr>
      <w:r>
        <w:rPr>
          <w:rFonts w:hint="default" w:ascii="Calibri" w:hAnsi="Calibri" w:cs="Calibri"/>
          <w:szCs w:val="21"/>
        </w:rPr>
        <w:t>（2）供应商应在提交磋商响应文件前完成CA数字证书办理。（办理流程详见http://zfcg.czt.zj.gov.cn/bidClientTemplate/2019-05-27/12945.html）；</w:t>
      </w:r>
    </w:p>
    <w:p w14:paraId="76DD5D28">
      <w:pPr>
        <w:widowControl/>
        <w:adjustRightInd w:val="0"/>
        <w:ind w:firstLine="420" w:firstLineChars="200"/>
        <w:jc w:val="left"/>
        <w:rPr>
          <w:rFonts w:hint="default" w:ascii="Calibri" w:hAnsi="Calibri" w:cs="Calibri"/>
          <w:szCs w:val="21"/>
        </w:rPr>
      </w:pPr>
      <w:r>
        <w:rPr>
          <w:rFonts w:hint="default" w:ascii="Calibri" w:hAnsi="Calibri" w:cs="Calibri"/>
          <w:szCs w:val="21"/>
        </w:rPr>
        <w:t>（3）供应商应安装</w:t>
      </w:r>
      <w:r>
        <w:rPr>
          <w:rFonts w:hint="eastAsia" w:cs="Calibri"/>
          <w:szCs w:val="21"/>
          <w:lang w:eastAsia="zh-CN"/>
        </w:rPr>
        <w:t>“</w:t>
      </w:r>
      <w:r>
        <w:rPr>
          <w:rFonts w:hint="default" w:ascii="Calibri" w:hAnsi="Calibri" w:cs="Calibri"/>
          <w:szCs w:val="21"/>
        </w:rPr>
        <w:t>政采云投标客户端</w:t>
      </w:r>
      <w:r>
        <w:rPr>
          <w:rFonts w:hint="eastAsia" w:cs="Calibri"/>
          <w:szCs w:val="21"/>
          <w:lang w:eastAsia="zh-CN"/>
        </w:rPr>
        <w:t>”</w:t>
      </w:r>
      <w:r>
        <w:rPr>
          <w:rFonts w:hint="default" w:ascii="Calibri" w:hAnsi="Calibri" w:cs="Calibri"/>
          <w:szCs w:val="21"/>
        </w:rPr>
        <w:t>，电子投标工具请供应商自行前往浙江政府采购网下载并安装，（下载网址：http://zfcg.czt.zj.gov.cn/bidClientTemplate/2019-09-24/12975.html）；</w:t>
      </w:r>
    </w:p>
    <w:p w14:paraId="27BB4380">
      <w:pPr>
        <w:widowControl/>
        <w:adjustRightInd w:val="0"/>
        <w:ind w:firstLine="420" w:firstLineChars="200"/>
        <w:jc w:val="left"/>
        <w:rPr>
          <w:rFonts w:hint="default" w:ascii="Calibri" w:hAnsi="Calibri" w:cs="Calibri"/>
          <w:szCs w:val="21"/>
        </w:rPr>
      </w:pPr>
      <w:r>
        <w:rPr>
          <w:rFonts w:hint="default" w:ascii="Calibri" w:hAnsi="Calibri" w:cs="Calibri"/>
          <w:szCs w:val="21"/>
        </w:rPr>
        <w:t>（4）电子交易具体流程详见操作指南：登录政府采购云平台（https://www.zcygov.cn/），从首页-服务中心-帮助文档-项目采购-电子招投标，查看文档和视频；</w:t>
      </w:r>
    </w:p>
    <w:p w14:paraId="2EB13D11">
      <w:pPr>
        <w:widowControl/>
        <w:adjustRightInd w:val="0"/>
        <w:ind w:firstLine="420" w:firstLineChars="200"/>
        <w:jc w:val="left"/>
        <w:rPr>
          <w:rFonts w:hint="default" w:ascii="Calibri" w:hAnsi="Calibri" w:cs="Calibri"/>
          <w:szCs w:val="21"/>
        </w:rPr>
      </w:pPr>
      <w:r>
        <w:rPr>
          <w:rFonts w:hint="default" w:ascii="Calibri" w:hAnsi="Calibri" w:cs="Calibri"/>
          <w:szCs w:val="21"/>
        </w:rPr>
        <w:t>（5）如有疑问，可致电政府采购云平台技术支持热线咨询，联系方式：95763。</w:t>
      </w:r>
    </w:p>
    <w:p w14:paraId="451D930E">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4.5开标时间后30分钟内，</w:t>
      </w:r>
      <w:r>
        <w:rPr>
          <w:rFonts w:hint="default" w:ascii="Calibri" w:hAnsi="Calibri" w:cs="Calibri"/>
          <w:szCs w:val="21"/>
        </w:rPr>
        <w:t>供应商</w:t>
      </w:r>
      <w:r>
        <w:rPr>
          <w:rFonts w:hint="default" w:ascii="Calibri" w:hAnsi="Calibri" w:cs="Calibri"/>
          <w:kern w:val="0"/>
          <w:szCs w:val="21"/>
        </w:rPr>
        <w:t>须登录政府采购云平台，用</w:t>
      </w:r>
      <w:r>
        <w:rPr>
          <w:rFonts w:hint="eastAsia" w:cs="Calibri"/>
          <w:kern w:val="0"/>
          <w:szCs w:val="21"/>
          <w:lang w:eastAsia="zh-CN"/>
        </w:rPr>
        <w:t>“</w:t>
      </w:r>
      <w:r>
        <w:rPr>
          <w:rFonts w:hint="default" w:ascii="Calibri" w:hAnsi="Calibri" w:cs="Calibri"/>
          <w:kern w:val="0"/>
          <w:szCs w:val="21"/>
        </w:rPr>
        <w:t>项目采购-开标评标</w:t>
      </w:r>
      <w:r>
        <w:rPr>
          <w:rFonts w:hint="eastAsia" w:cs="Calibri"/>
          <w:kern w:val="0"/>
          <w:szCs w:val="21"/>
          <w:lang w:eastAsia="zh-CN"/>
        </w:rPr>
        <w:t>”</w:t>
      </w:r>
      <w:r>
        <w:rPr>
          <w:rFonts w:hint="default" w:ascii="Calibri" w:hAnsi="Calibri" w:cs="Calibri"/>
          <w:kern w:val="0"/>
          <w:szCs w:val="21"/>
        </w:rPr>
        <w:t>功能解密磋商响应文件（线上）。</w:t>
      </w:r>
    </w:p>
    <w:p w14:paraId="3B911678">
      <w:pPr>
        <w:ind w:firstLine="420" w:firstLineChars="200"/>
        <w:rPr>
          <w:rFonts w:hint="default" w:ascii="Calibri" w:hAnsi="Calibri" w:cs="Calibri"/>
          <w:szCs w:val="21"/>
        </w:rPr>
      </w:pPr>
      <w:r>
        <w:rPr>
          <w:rFonts w:hint="default" w:ascii="Calibri" w:hAnsi="Calibri" w:cs="Calibri"/>
          <w:szCs w:val="21"/>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6EB2D571">
      <w:pPr>
        <w:pStyle w:val="3"/>
        <w:bidi w:val="0"/>
        <w:rPr>
          <w:rFonts w:hint="default"/>
        </w:rPr>
      </w:pPr>
      <w:bookmarkStart w:id="12" w:name="_Toc35393636"/>
      <w:bookmarkStart w:id="13" w:name="_Toc28359095"/>
      <w:bookmarkStart w:id="14" w:name="_Toc35393805"/>
      <w:bookmarkStart w:id="15" w:name="_Toc28359018"/>
      <w:r>
        <w:rPr>
          <w:rFonts w:hint="default"/>
        </w:rPr>
        <w:t>八、</w:t>
      </w:r>
      <w:bookmarkEnd w:id="12"/>
      <w:bookmarkEnd w:id="13"/>
      <w:bookmarkEnd w:id="14"/>
      <w:bookmarkEnd w:id="15"/>
      <w:r>
        <w:rPr>
          <w:rFonts w:hint="default"/>
        </w:rPr>
        <w:t>对本次采购提出询问、质疑、投诉，请按以下方式联系。</w:t>
      </w:r>
    </w:p>
    <w:p w14:paraId="48901522">
      <w:pPr>
        <w:widowControl/>
        <w:ind w:firstLine="420" w:firstLineChars="200"/>
        <w:rPr>
          <w:rFonts w:hint="default" w:ascii="Calibri" w:hAnsi="Calibri" w:cs="Calibri"/>
          <w:kern w:val="0"/>
          <w:szCs w:val="21"/>
        </w:rPr>
      </w:pPr>
      <w:bookmarkStart w:id="16" w:name="_Toc28359096"/>
      <w:bookmarkStart w:id="17" w:name="_Toc35393806"/>
      <w:bookmarkStart w:id="18" w:name="_Toc35393637"/>
      <w:bookmarkStart w:id="19" w:name="_Toc28359019"/>
      <w:r>
        <w:rPr>
          <w:rFonts w:hint="default" w:ascii="Calibri" w:hAnsi="Calibri" w:cs="Calibri"/>
          <w:szCs w:val="21"/>
        </w:rPr>
        <w:t>1</w:t>
      </w:r>
      <w:r>
        <w:rPr>
          <w:rFonts w:hint="eastAsia" w:cs="Calibri"/>
          <w:szCs w:val="21"/>
          <w:lang w:val="en-US" w:eastAsia="zh-CN"/>
        </w:rPr>
        <w:t>.</w:t>
      </w:r>
      <w:r>
        <w:rPr>
          <w:rFonts w:hint="default" w:ascii="Calibri" w:hAnsi="Calibri" w:cs="Calibri"/>
          <w:szCs w:val="21"/>
        </w:rPr>
        <w:t>采购人信息</w:t>
      </w:r>
    </w:p>
    <w:p w14:paraId="1A83880A">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名称：</w:t>
      </w:r>
      <w:r>
        <w:rPr>
          <w:rFonts w:hint="eastAsia" w:cs="Calibri"/>
          <w:kern w:val="0"/>
          <w:szCs w:val="21"/>
          <w:lang w:eastAsia="zh-CN"/>
        </w:rPr>
        <w:t>浙江省科学技术协会</w:t>
      </w:r>
    </w:p>
    <w:p w14:paraId="6355FEFB">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地址：</w:t>
      </w:r>
      <w:r>
        <w:rPr>
          <w:rFonts w:hint="eastAsia" w:cs="Calibri"/>
          <w:kern w:val="0"/>
          <w:szCs w:val="21"/>
          <w:lang w:eastAsia="zh-CN"/>
        </w:rPr>
        <w:t>浙江省杭州市拱墅区武林广场8号</w:t>
      </w:r>
    </w:p>
    <w:p w14:paraId="0A76B69C">
      <w:pPr>
        <w:widowControl/>
        <w:ind w:firstLine="420" w:firstLineChars="200"/>
        <w:rPr>
          <w:rFonts w:hint="eastAsia" w:ascii="Calibri" w:hAnsi="Calibri" w:eastAsia="宋体" w:cs="Calibri"/>
          <w:kern w:val="0"/>
          <w:szCs w:val="21"/>
          <w:lang w:eastAsia="zh-CN"/>
        </w:rPr>
      </w:pPr>
      <w:r>
        <w:rPr>
          <w:rFonts w:hint="default" w:ascii="Calibri" w:hAnsi="Calibri" w:eastAsia="宋体" w:cs="Calibri"/>
          <w:kern w:val="0"/>
          <w:szCs w:val="21"/>
        </w:rPr>
        <w:t>项目联系人（询问）：徐陈</w:t>
      </w:r>
    </w:p>
    <w:p w14:paraId="7255E912">
      <w:pPr>
        <w:widowControl/>
        <w:ind w:firstLine="420" w:firstLineChars="200"/>
        <w:jc w:val="left"/>
        <w:rPr>
          <w:rFonts w:hint="eastAsia" w:ascii="Calibri" w:hAnsi="Calibri" w:eastAsia="宋体" w:cs="Calibri"/>
          <w:kern w:val="0"/>
          <w:szCs w:val="21"/>
          <w:lang w:eastAsia="zh-CN"/>
        </w:rPr>
      </w:pPr>
      <w:r>
        <w:rPr>
          <w:rFonts w:hint="default" w:ascii="Calibri" w:hAnsi="Calibri" w:eastAsia="宋体" w:cs="Calibri"/>
          <w:kern w:val="0"/>
          <w:szCs w:val="21"/>
        </w:rPr>
        <w:t>联系电话（询问）：0571-86035136</w:t>
      </w:r>
    </w:p>
    <w:p w14:paraId="43FFC2C5">
      <w:pPr>
        <w:widowControl/>
        <w:ind w:firstLine="420" w:firstLineChars="200"/>
        <w:jc w:val="left"/>
        <w:rPr>
          <w:rFonts w:hint="eastAsia" w:ascii="Calibri" w:hAnsi="Calibri" w:eastAsia="宋体" w:cs="Calibri"/>
          <w:kern w:val="0"/>
          <w:szCs w:val="21"/>
          <w:lang w:eastAsia="zh-CN"/>
        </w:rPr>
      </w:pPr>
      <w:r>
        <w:rPr>
          <w:rFonts w:hint="default" w:ascii="Calibri" w:hAnsi="Calibri" w:eastAsia="宋体" w:cs="Calibri"/>
          <w:kern w:val="0"/>
          <w:szCs w:val="21"/>
        </w:rPr>
        <w:t>质疑联系人：黄云菁</w:t>
      </w:r>
    </w:p>
    <w:p w14:paraId="0492E9A8">
      <w:pPr>
        <w:widowControl/>
        <w:ind w:firstLine="420" w:firstLineChars="200"/>
        <w:jc w:val="left"/>
        <w:rPr>
          <w:rFonts w:hint="eastAsia" w:ascii="Calibri" w:hAnsi="Calibri" w:eastAsia="宋体" w:cs="Calibri"/>
          <w:kern w:val="0"/>
          <w:szCs w:val="21"/>
          <w:lang w:eastAsia="zh-CN"/>
        </w:rPr>
      </w:pPr>
      <w:r>
        <w:rPr>
          <w:rFonts w:hint="default" w:ascii="Calibri" w:hAnsi="Calibri" w:eastAsia="宋体" w:cs="Calibri"/>
          <w:kern w:val="0"/>
          <w:szCs w:val="21"/>
        </w:rPr>
        <w:t>质疑联系方式：0571-85152893</w:t>
      </w:r>
    </w:p>
    <w:p w14:paraId="59095007">
      <w:pPr>
        <w:widowControl/>
        <w:ind w:firstLine="420" w:firstLineChars="200"/>
        <w:rPr>
          <w:rFonts w:hint="default" w:ascii="Calibri" w:hAnsi="Calibri" w:eastAsia="宋体" w:cs="Calibri"/>
          <w:kern w:val="0"/>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采购代理机构信息</w:t>
      </w:r>
    </w:p>
    <w:p w14:paraId="6DD1583D">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名称：浙江省成套招标代理有限公司</w:t>
      </w:r>
    </w:p>
    <w:p w14:paraId="0A61BF87">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地址：杭州市文晖路42号现代置业大厦西楼18层1804室</w:t>
      </w:r>
    </w:p>
    <w:p w14:paraId="3679B242">
      <w:pPr>
        <w:widowControl/>
        <w:ind w:firstLine="420" w:firstLineChars="200"/>
        <w:rPr>
          <w:rFonts w:hint="eastAsia" w:ascii="Calibri" w:hAnsi="Calibri" w:eastAsia="宋体" w:cs="Calibri"/>
          <w:kern w:val="0"/>
          <w:szCs w:val="21"/>
          <w:lang w:eastAsia="zh-CN"/>
        </w:rPr>
      </w:pPr>
      <w:r>
        <w:rPr>
          <w:rFonts w:hint="default" w:ascii="Calibri" w:hAnsi="Calibri" w:eastAsia="宋体" w:cs="Calibri"/>
          <w:kern w:val="0"/>
          <w:szCs w:val="21"/>
        </w:rPr>
        <w:t>项目联系人（询问）：</w:t>
      </w:r>
      <w:r>
        <w:rPr>
          <w:rFonts w:hint="eastAsia" w:cs="Calibri"/>
          <w:kern w:val="0"/>
          <w:szCs w:val="21"/>
          <w:lang w:eastAsia="zh-CN"/>
        </w:rPr>
        <w:t>王高</w:t>
      </w:r>
    </w:p>
    <w:p w14:paraId="528E075D">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联系电话（询问）：0571-85830191</w:t>
      </w:r>
    </w:p>
    <w:p w14:paraId="47455C1E">
      <w:pPr>
        <w:widowControl/>
        <w:ind w:firstLine="420" w:firstLineChars="200"/>
        <w:jc w:val="left"/>
        <w:rPr>
          <w:rFonts w:hint="default" w:ascii="Calibri" w:hAnsi="Calibri" w:eastAsia="宋体" w:cs="Calibri"/>
          <w:kern w:val="0"/>
          <w:szCs w:val="21"/>
        </w:rPr>
      </w:pPr>
      <w:r>
        <w:rPr>
          <w:rFonts w:hint="default" w:ascii="Calibri" w:hAnsi="Calibri" w:eastAsia="宋体" w:cs="Calibri"/>
          <w:kern w:val="0"/>
          <w:szCs w:val="21"/>
        </w:rPr>
        <w:t>质疑联系人：冯东东</w:t>
      </w:r>
    </w:p>
    <w:p w14:paraId="5034FF34">
      <w:pPr>
        <w:widowControl/>
        <w:ind w:firstLine="420" w:firstLineChars="200"/>
        <w:jc w:val="left"/>
        <w:rPr>
          <w:rFonts w:hint="default" w:ascii="Calibri" w:hAnsi="Calibri" w:eastAsia="宋体" w:cs="Calibri"/>
          <w:kern w:val="0"/>
          <w:szCs w:val="21"/>
        </w:rPr>
      </w:pPr>
      <w:r>
        <w:rPr>
          <w:rFonts w:hint="default" w:ascii="Calibri" w:hAnsi="Calibri" w:eastAsia="宋体" w:cs="Calibri"/>
          <w:kern w:val="0"/>
          <w:szCs w:val="21"/>
        </w:rPr>
        <w:t>质疑联系方式：0571-85331293</w:t>
      </w:r>
    </w:p>
    <w:p w14:paraId="53A0509B">
      <w:pPr>
        <w:pageBreakBefore w:val="0"/>
        <w:widowControl/>
        <w:kinsoku/>
        <w:wordWrap/>
        <w:overflowPunct/>
        <w:bidi w:val="0"/>
        <w:adjustRightInd w:val="0"/>
        <w:snapToGrid w:val="0"/>
        <w:spacing w:beforeAutospacing="0" w:afterAutospacing="0" w:line="300" w:lineRule="auto"/>
        <w:ind w:firstLine="420" w:firstLineChars="200"/>
        <w:jc w:val="left"/>
        <w:rPr>
          <w:rFonts w:cs="Calibri"/>
          <w:kern w:val="0"/>
          <w:szCs w:val="21"/>
        </w:rPr>
      </w:pPr>
      <w:r>
        <w:rPr>
          <w:rFonts w:hint="default" w:ascii="Calibri" w:hAnsi="Calibri" w:eastAsia="宋体" w:cs="Calibri"/>
          <w:color w:val="000000"/>
          <w:szCs w:val="21"/>
        </w:rPr>
        <w:t>3</w:t>
      </w:r>
      <w:r>
        <w:rPr>
          <w:rFonts w:hint="eastAsia" w:cs="Calibri"/>
          <w:color w:val="000000"/>
          <w:szCs w:val="21"/>
          <w:lang w:val="en-US" w:eastAsia="zh-CN"/>
        </w:rPr>
        <w:t>.</w:t>
      </w:r>
      <w:bookmarkEnd w:id="16"/>
      <w:bookmarkEnd w:id="17"/>
      <w:bookmarkEnd w:id="18"/>
      <w:bookmarkEnd w:id="19"/>
      <w:r>
        <w:rPr>
          <w:rFonts w:cs="Calibri"/>
          <w:kern w:val="0"/>
          <w:szCs w:val="21"/>
        </w:rPr>
        <w:t>该项目由采购人处理采购争议。质疑环节，采购人委托采购代理机构处理的，可由采购代理机构答复。对质疑答复不满意的，向采购人内部设置的采购监督机构反映。</w:t>
      </w:r>
    </w:p>
    <w:p w14:paraId="40D4CA72">
      <w:pPr>
        <w:pageBreakBefore w:val="0"/>
        <w:widowControl/>
        <w:kinsoku/>
        <w:wordWrap/>
        <w:overflowPunct/>
        <w:bidi w:val="0"/>
        <w:snapToGrid w:val="0"/>
        <w:spacing w:line="300" w:lineRule="auto"/>
        <w:ind w:firstLine="420" w:firstLineChars="200"/>
        <w:jc w:val="left"/>
        <w:rPr>
          <w:rFonts w:hint="default" w:ascii="Calibri" w:hAnsi="Calibri" w:eastAsia="宋体" w:cs="Calibri"/>
          <w:kern w:val="0"/>
          <w:szCs w:val="21"/>
          <w:highlight w:val="none"/>
        </w:rPr>
      </w:pPr>
      <w:r>
        <w:rPr>
          <w:rFonts w:hint="default" w:ascii="Calibri" w:hAnsi="Calibri" w:eastAsia="宋体" w:cs="Calibri"/>
          <w:kern w:val="0"/>
          <w:szCs w:val="21"/>
          <w:highlight w:val="none"/>
        </w:rPr>
        <w:t>政策咨询：何一平、冯华，0571-87058424、87055741。</w:t>
      </w:r>
    </w:p>
    <w:p w14:paraId="1ABE8C5D">
      <w:pPr>
        <w:pageBreakBefore w:val="0"/>
        <w:widowControl/>
        <w:kinsoku/>
        <w:wordWrap/>
        <w:overflowPunct/>
        <w:bidi w:val="0"/>
        <w:snapToGrid w:val="0"/>
        <w:spacing w:line="300" w:lineRule="auto"/>
        <w:ind w:firstLine="420" w:firstLineChars="200"/>
        <w:jc w:val="left"/>
        <w:rPr>
          <w:rFonts w:hint="default" w:ascii="Calibri" w:hAnsi="Calibri" w:eastAsia="宋体" w:cs="Calibri"/>
          <w:kern w:val="0"/>
          <w:szCs w:val="21"/>
        </w:rPr>
      </w:pPr>
      <w:r>
        <w:rPr>
          <w:rFonts w:hint="default" w:ascii="Calibri" w:hAnsi="Calibri" w:eastAsia="宋体" w:cs="Calibri"/>
          <w:kern w:val="0"/>
          <w:szCs w:val="21"/>
          <w:highlight w:val="none"/>
        </w:rPr>
        <w:t>预算金额未达100万元的采购项目，由采购人处理采购争议。</w:t>
      </w:r>
    </w:p>
    <w:p w14:paraId="6111F46C">
      <w:pPr>
        <w:widowControl/>
        <w:jc w:val="left"/>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br w:type="page"/>
      </w:r>
    </w:p>
    <w:p w14:paraId="6819D6EF">
      <w:pPr>
        <w:pStyle w:val="2"/>
        <w:spacing w:beforeLines="0"/>
        <w:rPr>
          <w:rFonts w:hint="default" w:ascii="Calibri" w:hAnsi="Calibri" w:cs="Calibri"/>
        </w:rPr>
      </w:pPr>
      <w:bookmarkStart w:id="20" w:name="_Toc413075737"/>
      <w:bookmarkStart w:id="21" w:name="_Toc8477"/>
      <w:bookmarkStart w:id="22" w:name="_Toc98"/>
      <w:r>
        <w:rPr>
          <w:rFonts w:hint="default" w:ascii="Calibri" w:hAnsi="Calibri" w:cs="Calibri"/>
        </w:rPr>
        <w:t>第二章  采购项目总体要求</w:t>
      </w:r>
      <w:bookmarkEnd w:id="20"/>
      <w:bookmarkEnd w:id="21"/>
      <w:bookmarkEnd w:id="22"/>
    </w:p>
    <w:p w14:paraId="0276E4D1">
      <w:pPr>
        <w:pStyle w:val="3"/>
        <w:ind w:firstLine="422"/>
        <w:rPr>
          <w:rFonts w:hint="default" w:ascii="Calibri" w:hAnsi="Calibri" w:cs="Calibri"/>
        </w:rPr>
      </w:pPr>
      <w:bookmarkStart w:id="23" w:name="_Toc413075738"/>
      <w:bookmarkStart w:id="24" w:name="_Toc335039016"/>
      <w:bookmarkStart w:id="25" w:name="_Toc82338235"/>
      <w:bookmarkStart w:id="26" w:name="_Toc82873318"/>
      <w:bookmarkStart w:id="27" w:name="_Toc82873320"/>
      <w:bookmarkStart w:id="28" w:name="_Toc82338237"/>
      <w:r>
        <w:rPr>
          <w:rFonts w:hint="default" w:ascii="Calibri" w:hAnsi="Calibri" w:cs="Calibri"/>
        </w:rPr>
        <w:t>一、技术标准、规范（不限于以下）</w:t>
      </w:r>
      <w:bookmarkEnd w:id="23"/>
      <w:bookmarkEnd w:id="24"/>
    </w:p>
    <w:p w14:paraId="00C65E22">
      <w:pPr>
        <w:ind w:firstLine="420" w:firstLineChars="200"/>
        <w:rPr>
          <w:rFonts w:hint="eastAsia" w:ascii="Calibri" w:hAnsi="Calibri" w:eastAsia="宋体" w:cs="Calibri"/>
          <w:lang w:eastAsia="zh-CN"/>
        </w:rPr>
      </w:pPr>
      <w:r>
        <w:rPr>
          <w:rFonts w:hint="default" w:ascii="Calibri" w:hAnsi="Calibri" w:cs="Calibri"/>
        </w:rPr>
        <w:t>1</w:t>
      </w:r>
      <w:r>
        <w:rPr>
          <w:rFonts w:hint="eastAsia" w:cs="Calibri"/>
          <w:lang w:val="en-US" w:eastAsia="zh-CN"/>
        </w:rPr>
        <w:t>.</w:t>
      </w:r>
      <w:r>
        <w:rPr>
          <w:rFonts w:hint="default" w:ascii="Calibri" w:hAnsi="Calibri" w:cs="Calibri"/>
        </w:rPr>
        <w:t>国家规定的标准及规范，按最新的标准及规范执行</w:t>
      </w:r>
      <w:r>
        <w:rPr>
          <w:rFonts w:hint="eastAsia" w:cs="Calibri"/>
          <w:lang w:eastAsia="zh-CN"/>
        </w:rPr>
        <w:t>；</w:t>
      </w:r>
    </w:p>
    <w:p w14:paraId="4CA2A454">
      <w:pPr>
        <w:ind w:firstLine="420" w:firstLineChars="200"/>
        <w:rPr>
          <w:rFonts w:hint="eastAsia" w:ascii="Calibri" w:hAnsi="Calibri" w:eastAsia="宋体" w:cs="Calibri"/>
          <w:lang w:eastAsia="zh-CN"/>
        </w:rPr>
      </w:pPr>
      <w:r>
        <w:rPr>
          <w:rFonts w:hint="default" w:ascii="Calibri" w:hAnsi="Calibri" w:cs="Calibri"/>
        </w:rPr>
        <w:t>2</w:t>
      </w:r>
      <w:r>
        <w:rPr>
          <w:rFonts w:hint="eastAsia" w:cs="Calibri"/>
          <w:lang w:val="en-US" w:eastAsia="zh-CN"/>
        </w:rPr>
        <w:t>.</w:t>
      </w:r>
      <w:r>
        <w:rPr>
          <w:rFonts w:hint="default" w:ascii="Calibri" w:hAnsi="Calibri" w:cs="Calibri"/>
        </w:rPr>
        <w:t>行业标准及规范，按最新的标准及规范执行</w:t>
      </w:r>
      <w:r>
        <w:rPr>
          <w:rFonts w:hint="eastAsia" w:cs="Calibri"/>
          <w:lang w:eastAsia="zh-CN"/>
        </w:rPr>
        <w:t>；</w:t>
      </w:r>
    </w:p>
    <w:p w14:paraId="56211215">
      <w:pPr>
        <w:ind w:firstLine="420" w:firstLineChars="200"/>
        <w:rPr>
          <w:rFonts w:hint="eastAsia" w:ascii="Calibri" w:hAnsi="Calibri" w:eastAsia="宋体" w:cs="Calibri"/>
          <w:lang w:eastAsia="zh-CN"/>
        </w:rPr>
      </w:pPr>
      <w:r>
        <w:rPr>
          <w:rFonts w:hint="default" w:ascii="Calibri" w:hAnsi="Calibri" w:cs="Calibri"/>
        </w:rPr>
        <w:t>3</w:t>
      </w:r>
      <w:r>
        <w:rPr>
          <w:rFonts w:hint="eastAsia"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r>
        <w:rPr>
          <w:rFonts w:hint="eastAsia" w:cs="Calibri"/>
          <w:lang w:eastAsia="zh-CN"/>
        </w:rPr>
        <w:t>；</w:t>
      </w:r>
    </w:p>
    <w:p w14:paraId="03193239">
      <w:pPr>
        <w:ind w:firstLine="420" w:firstLineChars="200"/>
        <w:rPr>
          <w:rFonts w:hint="default" w:ascii="Calibri" w:hAnsi="Calibri" w:cs="Calibri"/>
        </w:rPr>
      </w:pPr>
      <w:r>
        <w:rPr>
          <w:rFonts w:hint="default" w:ascii="Calibri" w:hAnsi="Calibri" w:cs="Calibri"/>
        </w:rPr>
        <w:t>4</w:t>
      </w:r>
      <w:r>
        <w:rPr>
          <w:rFonts w:hint="eastAsia" w:cs="Calibri"/>
          <w:lang w:val="en-US" w:eastAsia="zh-CN"/>
        </w:rPr>
        <w:t>.其他相关</w:t>
      </w:r>
      <w:r>
        <w:rPr>
          <w:rFonts w:hint="default" w:ascii="Calibri" w:hAnsi="Calibri" w:cs="Calibri"/>
        </w:rPr>
        <w:t>标准及规范，按最新的标准及规范执行。</w:t>
      </w:r>
    </w:p>
    <w:bookmarkEnd w:id="25"/>
    <w:bookmarkEnd w:id="26"/>
    <w:bookmarkEnd w:id="27"/>
    <w:bookmarkEnd w:id="28"/>
    <w:p w14:paraId="265C4706">
      <w:pPr>
        <w:pStyle w:val="3"/>
        <w:ind w:firstLine="422"/>
        <w:rPr>
          <w:rFonts w:hint="default" w:ascii="Calibri" w:hAnsi="Calibri" w:cs="Calibri"/>
        </w:rPr>
      </w:pPr>
      <w:bookmarkStart w:id="29" w:name="_Toc329113953"/>
      <w:bookmarkStart w:id="30" w:name="_Toc413075739"/>
      <w:bookmarkStart w:id="31" w:name="_Toc328992072"/>
      <w:bookmarkStart w:id="32" w:name="_Toc335039018"/>
      <w:r>
        <w:rPr>
          <w:rFonts w:hint="default" w:ascii="Calibri" w:hAnsi="Calibri" w:cs="Calibri"/>
        </w:rPr>
        <w:t>二、</w:t>
      </w:r>
      <w:bookmarkEnd w:id="29"/>
      <w:bookmarkEnd w:id="30"/>
      <w:bookmarkEnd w:id="31"/>
      <w:bookmarkEnd w:id="32"/>
      <w:r>
        <w:rPr>
          <w:rFonts w:hint="default" w:ascii="Calibri" w:hAnsi="Calibri" w:cs="Calibri"/>
        </w:rPr>
        <w:t>采购需求</w:t>
      </w:r>
    </w:p>
    <w:p w14:paraId="1C7B72AD">
      <w:pPr>
        <w:ind w:firstLine="420" w:firstLineChars="200"/>
        <w:rPr>
          <w:rFonts w:hint="default" w:ascii="Calibri" w:hAnsi="Calibri" w:cs="Calibri"/>
        </w:rPr>
      </w:pPr>
      <w:r>
        <w:rPr>
          <w:rFonts w:hint="default" w:ascii="Calibri" w:hAnsi="Calibri" w:cs="Calibri"/>
        </w:rPr>
        <w:t>具体要求详见采购文件的</w:t>
      </w:r>
      <w:r>
        <w:rPr>
          <w:rFonts w:hint="eastAsia" w:cs="Calibri"/>
          <w:lang w:eastAsia="zh-CN"/>
        </w:rPr>
        <w:t>“</w:t>
      </w:r>
      <w:r>
        <w:rPr>
          <w:rFonts w:hint="default" w:ascii="Calibri" w:hAnsi="Calibri" w:cs="Calibri"/>
        </w:rPr>
        <w:t>第三章 采购需求</w:t>
      </w:r>
      <w:r>
        <w:rPr>
          <w:rFonts w:hint="eastAsia" w:cs="Calibri"/>
          <w:lang w:eastAsia="zh-CN"/>
        </w:rPr>
        <w:t>”</w:t>
      </w:r>
      <w:r>
        <w:rPr>
          <w:rFonts w:hint="default" w:ascii="Calibri" w:hAnsi="Calibri" w:cs="Calibri"/>
        </w:rPr>
        <w:t>。</w:t>
      </w:r>
    </w:p>
    <w:p w14:paraId="36A15950">
      <w:pPr>
        <w:pStyle w:val="3"/>
        <w:ind w:firstLine="422"/>
        <w:rPr>
          <w:rFonts w:hint="default" w:ascii="Calibri" w:hAnsi="Calibri" w:cs="Calibri"/>
        </w:rPr>
      </w:pPr>
      <w:bookmarkStart w:id="33" w:name="_Toc329113954"/>
      <w:bookmarkStart w:id="34" w:name="_Toc328992073"/>
      <w:bookmarkStart w:id="35" w:name="_Toc335039019"/>
      <w:bookmarkStart w:id="36" w:name="_Toc413075740"/>
      <w:r>
        <w:rPr>
          <w:rFonts w:hint="default" w:ascii="Calibri" w:hAnsi="Calibri" w:cs="Calibri"/>
        </w:rPr>
        <w:t>三、工作范围</w:t>
      </w:r>
      <w:bookmarkEnd w:id="33"/>
      <w:bookmarkEnd w:id="34"/>
      <w:bookmarkEnd w:id="35"/>
      <w:bookmarkEnd w:id="36"/>
    </w:p>
    <w:p w14:paraId="625F8DE9">
      <w:pPr>
        <w:ind w:firstLine="420" w:firstLineChars="200"/>
        <w:rPr>
          <w:rFonts w:hint="default" w:ascii="Calibri" w:hAnsi="Calibri" w:cs="Calibri"/>
        </w:rPr>
      </w:pPr>
      <w:r>
        <w:rPr>
          <w:rFonts w:hint="default" w:ascii="Calibri" w:hAnsi="Calibri" w:cs="Calibri"/>
        </w:rPr>
        <w:t>各供应商须按国家有关标准及规范完成采购文件规定的所有工作内容：</w:t>
      </w:r>
    </w:p>
    <w:p w14:paraId="25B00A1E">
      <w:pPr>
        <w:ind w:firstLine="420" w:firstLineChars="200"/>
        <w:rPr>
          <w:rFonts w:hint="eastAsia" w:ascii="Calibri" w:hAnsi="Calibri" w:eastAsia="宋体" w:cs="Calibri"/>
          <w:lang w:eastAsia="zh-CN"/>
        </w:rPr>
      </w:pPr>
      <w:r>
        <w:rPr>
          <w:rFonts w:hint="default" w:ascii="Calibri" w:hAnsi="Calibri" w:cs="Calibri"/>
        </w:rPr>
        <w:t>1</w:t>
      </w:r>
      <w:r>
        <w:rPr>
          <w:rFonts w:hint="eastAsia" w:cs="Calibri"/>
          <w:lang w:val="en-US" w:eastAsia="zh-CN"/>
        </w:rPr>
        <w:t>.</w:t>
      </w:r>
      <w:r>
        <w:rPr>
          <w:rFonts w:hint="default" w:ascii="Calibri" w:hAnsi="Calibri" w:cs="Calibri"/>
        </w:rPr>
        <w:t>履行所有规定服务</w:t>
      </w:r>
      <w:r>
        <w:rPr>
          <w:rFonts w:hint="eastAsia" w:cs="Calibri"/>
          <w:lang w:eastAsia="zh-CN"/>
        </w:rPr>
        <w:t>；</w:t>
      </w:r>
    </w:p>
    <w:p w14:paraId="02F6C6FF">
      <w:pPr>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服务须达到采购文件规定的质量标准及使用要求。</w:t>
      </w:r>
    </w:p>
    <w:p w14:paraId="205C42DF">
      <w:pPr>
        <w:pStyle w:val="2"/>
        <w:spacing w:beforeLines="0"/>
        <w:rPr>
          <w:rFonts w:hint="eastAsia" w:ascii="Calibri" w:hAnsi="Calibri" w:cs="Calibri"/>
          <w:lang w:val="en-US" w:eastAsia="zh-CN"/>
        </w:rPr>
      </w:pPr>
      <w:r>
        <w:rPr>
          <w:rFonts w:hint="default" w:ascii="Calibri" w:hAnsi="Calibri" w:cs="Calibri"/>
          <w:bCs/>
          <w:color w:val="000000" w:themeColor="text1"/>
          <w14:textFill>
            <w14:solidFill>
              <w14:schemeClr w14:val="tx1"/>
            </w14:solidFill>
          </w14:textFill>
        </w:rPr>
        <w:br w:type="page"/>
      </w:r>
      <w:bookmarkStart w:id="37" w:name="_Toc211745566"/>
      <w:bookmarkStart w:id="38" w:name="_Toc350453730"/>
      <w:bookmarkStart w:id="39" w:name="_Toc82873317"/>
      <w:bookmarkStart w:id="40" w:name="_Toc82338234"/>
      <w:bookmarkStart w:id="41" w:name="_Toc15478"/>
      <w:bookmarkStart w:id="42" w:name="_Toc8768"/>
      <w:r>
        <w:rPr>
          <w:rFonts w:hint="default" w:ascii="Calibri" w:hAnsi="Calibri" w:cs="Calibri"/>
          <w:color w:val="000000" w:themeColor="text1"/>
          <w:szCs w:val="30"/>
          <w14:textFill>
            <w14:solidFill>
              <w14:schemeClr w14:val="tx1"/>
            </w14:solidFill>
          </w14:textFill>
        </w:rPr>
        <w:t xml:space="preserve">第三章  </w:t>
      </w:r>
      <w:bookmarkEnd w:id="37"/>
      <w:bookmarkEnd w:id="38"/>
      <w:bookmarkEnd w:id="39"/>
      <w:bookmarkEnd w:id="40"/>
      <w:bookmarkStart w:id="43" w:name="_Toc259644123"/>
      <w:bookmarkStart w:id="44" w:name="_Toc82338247"/>
      <w:bookmarkStart w:id="45" w:name="_Toc82873330"/>
      <w:bookmarkStart w:id="46" w:name="_Toc330306493"/>
      <w:r>
        <w:rPr>
          <w:rFonts w:hint="default" w:ascii="Calibri" w:hAnsi="Calibri" w:cs="Calibri"/>
          <w:color w:val="000000" w:themeColor="text1"/>
          <w:szCs w:val="30"/>
          <w14:textFill>
            <w14:solidFill>
              <w14:schemeClr w14:val="tx1"/>
            </w14:solidFill>
          </w14:textFill>
        </w:rPr>
        <w:t>采购需求</w:t>
      </w:r>
      <w:bookmarkEnd w:id="41"/>
      <w:bookmarkEnd w:id="42"/>
    </w:p>
    <w:p w14:paraId="6E39C573">
      <w:pPr>
        <w:pStyle w:val="3"/>
        <w:ind w:firstLine="422"/>
        <w:rPr>
          <w:rFonts w:hint="eastAsia" w:eastAsia="宋体" w:cs="Calibri"/>
          <w:lang w:val="en-US" w:eastAsia="zh-CN"/>
        </w:rPr>
      </w:pPr>
      <w:r>
        <w:rPr>
          <w:rFonts w:hint="eastAsia" w:cs="Calibri"/>
          <w:lang w:val="en-US" w:eastAsia="zh-CN"/>
        </w:rPr>
        <w:t>第一部分 标的</w:t>
      </w:r>
    </w:p>
    <w:p w14:paraId="6A6F45CE">
      <w:pPr>
        <w:pStyle w:val="3"/>
        <w:ind w:firstLine="422"/>
        <w:rPr>
          <w:rFonts w:cs="Calibri"/>
        </w:rPr>
      </w:pPr>
      <w:r>
        <w:rPr>
          <w:rFonts w:hint="eastAsia" w:cs="Calibri"/>
          <w:lang w:val="en-US" w:eastAsia="zh-CN"/>
        </w:rPr>
        <w:t>一、</w:t>
      </w:r>
      <w:r>
        <w:rPr>
          <w:rFonts w:cs="Calibri"/>
        </w:rPr>
        <w:t>采购内容一览表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4"/>
        <w:gridCol w:w="1270"/>
        <w:gridCol w:w="2247"/>
        <w:gridCol w:w="3162"/>
      </w:tblGrid>
      <w:tr w14:paraId="6EA6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46C0E162">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1578" w:type="dxa"/>
            <w:tcBorders>
              <w:top w:val="single" w:color="auto" w:sz="4" w:space="0"/>
              <w:left w:val="single" w:color="auto" w:sz="4" w:space="0"/>
              <w:bottom w:val="single" w:color="auto" w:sz="4" w:space="0"/>
              <w:right w:val="single" w:color="auto" w:sz="4" w:space="0"/>
            </w:tcBorders>
            <w:vAlign w:val="center"/>
          </w:tcPr>
          <w:p w14:paraId="6FD6D8E6">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标项名称</w:t>
            </w:r>
          </w:p>
        </w:tc>
        <w:tc>
          <w:tcPr>
            <w:tcW w:w="1075" w:type="dxa"/>
            <w:tcBorders>
              <w:top w:val="single" w:color="auto" w:sz="4" w:space="0"/>
              <w:left w:val="single" w:color="auto" w:sz="4" w:space="0"/>
              <w:bottom w:val="single" w:color="auto" w:sz="4" w:space="0"/>
              <w:right w:val="single" w:color="auto" w:sz="4" w:space="0"/>
            </w:tcBorders>
            <w:vAlign w:val="center"/>
          </w:tcPr>
          <w:p w14:paraId="7C996108">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预算金额（元）</w:t>
            </w:r>
          </w:p>
        </w:tc>
        <w:tc>
          <w:tcPr>
            <w:tcW w:w="1903" w:type="dxa"/>
            <w:tcBorders>
              <w:top w:val="single" w:color="auto" w:sz="4" w:space="0"/>
              <w:left w:val="single" w:color="auto" w:sz="4" w:space="0"/>
              <w:bottom w:val="single" w:color="auto" w:sz="4" w:space="0"/>
              <w:right w:val="single" w:color="auto" w:sz="4" w:space="0"/>
            </w:tcBorders>
            <w:vAlign w:val="center"/>
          </w:tcPr>
          <w:p w14:paraId="41345C0A">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技术要求、用途</w:t>
            </w:r>
          </w:p>
        </w:tc>
        <w:tc>
          <w:tcPr>
            <w:tcW w:w="2677" w:type="dxa"/>
            <w:tcBorders>
              <w:top w:val="single" w:color="auto" w:sz="4" w:space="0"/>
              <w:left w:val="single" w:color="auto" w:sz="4" w:space="0"/>
              <w:bottom w:val="single" w:color="auto" w:sz="4" w:space="0"/>
              <w:right w:val="single" w:color="auto" w:sz="4" w:space="0"/>
            </w:tcBorders>
            <w:vAlign w:val="center"/>
          </w:tcPr>
          <w:p w14:paraId="4244DC59">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备注</w:t>
            </w:r>
          </w:p>
        </w:tc>
      </w:tr>
      <w:tr w14:paraId="261E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4413E136">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1</w:t>
            </w:r>
          </w:p>
        </w:tc>
        <w:tc>
          <w:tcPr>
            <w:tcW w:w="1578" w:type="dxa"/>
            <w:tcBorders>
              <w:top w:val="single" w:color="auto" w:sz="4" w:space="0"/>
              <w:left w:val="single" w:color="auto" w:sz="4" w:space="0"/>
              <w:bottom w:val="single" w:color="auto" w:sz="4" w:space="0"/>
              <w:right w:val="single" w:color="auto" w:sz="4" w:space="0"/>
            </w:tcBorders>
            <w:vAlign w:val="center"/>
          </w:tcPr>
          <w:p w14:paraId="0D765669">
            <w:pPr>
              <w:widowControl/>
              <w:snapToGrid w:val="0"/>
              <w:spacing w:line="300" w:lineRule="auto"/>
              <w:jc w:val="center"/>
              <w:rPr>
                <w:rFonts w:hint="eastAsia" w:ascii="Calibri" w:hAnsi="Calibri" w:eastAsia="宋体" w:cs="Calibri"/>
                <w:kern w:val="0"/>
                <w:szCs w:val="21"/>
                <w:lang w:eastAsia="zh-CN"/>
              </w:rPr>
            </w:pPr>
            <w:r>
              <w:rPr>
                <w:rFonts w:hint="eastAsia" w:cs="Calibri"/>
                <w:kern w:val="0"/>
                <w:szCs w:val="21"/>
                <w:lang w:val="en-US" w:eastAsia="zh-CN"/>
              </w:rPr>
              <w:t>科学会堂会场服务</w:t>
            </w:r>
          </w:p>
        </w:tc>
        <w:tc>
          <w:tcPr>
            <w:tcW w:w="1075" w:type="dxa"/>
            <w:tcBorders>
              <w:top w:val="single" w:color="auto" w:sz="4" w:space="0"/>
              <w:left w:val="single" w:color="auto" w:sz="4" w:space="0"/>
              <w:bottom w:val="single" w:color="auto" w:sz="4" w:space="0"/>
              <w:right w:val="single" w:color="auto" w:sz="4" w:space="0"/>
            </w:tcBorders>
            <w:vAlign w:val="center"/>
          </w:tcPr>
          <w:p w14:paraId="3221BD2D">
            <w:pPr>
              <w:widowControl/>
              <w:snapToGrid w:val="0"/>
              <w:spacing w:line="300" w:lineRule="auto"/>
              <w:jc w:val="center"/>
              <w:rPr>
                <w:rFonts w:hint="default" w:ascii="Calibri" w:hAnsi="Calibri" w:eastAsia="宋体" w:cs="Calibri"/>
                <w:kern w:val="0"/>
                <w:szCs w:val="21"/>
                <w:lang w:val="en-US" w:eastAsia="zh-CN"/>
              </w:rPr>
            </w:pPr>
            <w:r>
              <w:rPr>
                <w:rFonts w:hint="eastAsia" w:cs="Calibri"/>
                <w:kern w:val="0"/>
                <w:szCs w:val="21"/>
                <w:lang w:eastAsia="zh-CN"/>
              </w:rPr>
              <w:t>100000</w:t>
            </w:r>
          </w:p>
        </w:tc>
        <w:tc>
          <w:tcPr>
            <w:tcW w:w="1903" w:type="dxa"/>
            <w:tcBorders>
              <w:top w:val="single" w:color="auto" w:sz="4" w:space="0"/>
              <w:left w:val="single" w:color="auto" w:sz="4" w:space="0"/>
              <w:bottom w:val="single" w:color="auto" w:sz="4" w:space="0"/>
              <w:right w:val="single" w:color="auto" w:sz="4" w:space="0"/>
            </w:tcBorders>
            <w:vAlign w:val="center"/>
          </w:tcPr>
          <w:p w14:paraId="0465E434">
            <w:pPr>
              <w:widowControl/>
              <w:snapToGrid w:val="0"/>
              <w:spacing w:line="300" w:lineRule="auto"/>
              <w:jc w:val="left"/>
              <w:rPr>
                <w:rFonts w:hint="eastAsia" w:ascii="Calibri" w:hAnsi="Calibri" w:eastAsia="宋体" w:cs="Calibri"/>
                <w:szCs w:val="21"/>
                <w:lang w:eastAsia="zh-CN"/>
              </w:rPr>
            </w:pPr>
            <w:r>
              <w:rPr>
                <w:rFonts w:ascii="Calibri" w:hAnsi="Calibri" w:cs="Calibri"/>
                <w:kern w:val="0"/>
                <w:szCs w:val="21"/>
              </w:rPr>
              <w:t>详见</w:t>
            </w:r>
            <w:r>
              <w:rPr>
                <w:rFonts w:hint="eastAsia" w:cs="Calibri"/>
                <w:kern w:val="0"/>
                <w:szCs w:val="21"/>
                <w:lang w:eastAsia="zh-CN"/>
              </w:rPr>
              <w:t>“</w:t>
            </w:r>
            <w:r>
              <w:rPr>
                <w:rFonts w:ascii="Calibri" w:hAnsi="Calibri"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r>
              <w:rPr>
                <w:rFonts w:hint="eastAsia" w:cs="Calibri"/>
                <w:kern w:val="0"/>
                <w:szCs w:val="21"/>
                <w:lang w:eastAsia="zh-CN"/>
              </w:rPr>
              <w:t>”</w:t>
            </w:r>
            <w:r>
              <w:rPr>
                <w:rFonts w:ascii="Calibri" w:hAnsi="Calibri" w:cs="Calibri"/>
                <w:kern w:val="0"/>
                <w:szCs w:val="21"/>
              </w:rPr>
              <w:t>。</w:t>
            </w:r>
          </w:p>
        </w:tc>
        <w:tc>
          <w:tcPr>
            <w:tcW w:w="2677" w:type="dxa"/>
            <w:vAlign w:val="center"/>
          </w:tcPr>
          <w:p w14:paraId="23DF708E">
            <w:pPr>
              <w:widowControl/>
              <w:snapToGrid w:val="0"/>
              <w:spacing w:line="300" w:lineRule="auto"/>
              <w:jc w:val="left"/>
              <w:rPr>
                <w:rFonts w:ascii="Calibri" w:hAnsi="Calibri" w:cs="Calibri"/>
                <w:kern w:val="0"/>
                <w:szCs w:val="21"/>
              </w:rPr>
            </w:pPr>
            <w:r>
              <w:rPr>
                <w:rFonts w:hint="eastAsia" w:cs="Calibri"/>
                <w:kern w:val="0"/>
                <w:szCs w:val="21"/>
                <w:lang w:val="en-US" w:eastAsia="zh-CN"/>
              </w:rPr>
              <w:t>采购</w:t>
            </w:r>
            <w:r>
              <w:rPr>
                <w:rFonts w:ascii="Calibri" w:hAnsi="Calibri" w:cs="Calibri"/>
                <w:kern w:val="0"/>
                <w:szCs w:val="21"/>
              </w:rPr>
              <w:t>依据：</w:t>
            </w:r>
            <w:r>
              <w:rPr>
                <w:rFonts w:hint="eastAsia" w:cs="Calibri"/>
                <w:kern w:val="0"/>
                <w:szCs w:val="21"/>
                <w:lang w:eastAsia="zh-CN"/>
              </w:rPr>
              <w:t>[2025]36859号</w:t>
            </w:r>
            <w:r>
              <w:rPr>
                <w:rFonts w:ascii="Calibri" w:hAnsi="Calibri" w:cs="Calibri"/>
                <w:kern w:val="0"/>
                <w:szCs w:val="21"/>
              </w:rPr>
              <w:t>；</w:t>
            </w:r>
          </w:p>
          <w:p w14:paraId="2472F247">
            <w:pPr>
              <w:widowControl/>
              <w:snapToGrid w:val="0"/>
              <w:spacing w:line="300" w:lineRule="auto"/>
              <w:jc w:val="left"/>
              <w:rPr>
                <w:rFonts w:ascii="Calibri" w:hAnsi="Calibri" w:cs="Calibri"/>
                <w:kern w:val="0"/>
                <w:szCs w:val="21"/>
              </w:rPr>
            </w:pPr>
            <w:r>
              <w:rPr>
                <w:rFonts w:ascii="Calibri" w:hAnsi="Calibri" w:cs="Calibri"/>
                <w:kern w:val="0"/>
                <w:szCs w:val="21"/>
              </w:rPr>
              <w:t>最高限价：</w:t>
            </w:r>
            <w:r>
              <w:rPr>
                <w:rFonts w:hint="eastAsia" w:cs="Calibri"/>
                <w:kern w:val="0"/>
                <w:szCs w:val="21"/>
                <w:lang w:eastAsia="zh-CN"/>
              </w:rPr>
              <w:t>100000</w:t>
            </w:r>
            <w:r>
              <w:rPr>
                <w:rFonts w:ascii="Calibri" w:hAnsi="Calibri" w:cs="Calibri"/>
                <w:kern w:val="0"/>
                <w:szCs w:val="21"/>
              </w:rPr>
              <w:t>元；</w:t>
            </w:r>
          </w:p>
          <w:p w14:paraId="44F9A2E5">
            <w:pPr>
              <w:widowControl/>
              <w:snapToGrid w:val="0"/>
              <w:spacing w:line="300" w:lineRule="auto"/>
              <w:jc w:val="left"/>
              <w:rPr>
                <w:rFonts w:ascii="Calibri" w:hAnsi="Calibri" w:cs="Calibri"/>
                <w:kern w:val="0"/>
                <w:szCs w:val="21"/>
              </w:rPr>
            </w:pPr>
            <w:r>
              <w:rPr>
                <w:rFonts w:hint="eastAsia" w:cs="Calibri"/>
                <w:kern w:val="0"/>
                <w:szCs w:val="21"/>
                <w:lang w:val="en-US" w:eastAsia="zh-CN"/>
              </w:rPr>
              <w:t>项目属性</w:t>
            </w:r>
            <w:r>
              <w:rPr>
                <w:rFonts w:ascii="Calibri" w:hAnsi="Calibri" w:cs="Calibri"/>
                <w:kern w:val="0"/>
                <w:szCs w:val="21"/>
              </w:rPr>
              <w:t>：</w:t>
            </w:r>
            <w:r>
              <w:rPr>
                <w:rFonts w:hint="eastAsia" w:ascii="Calibri" w:hAnsi="Calibri" w:cs="Calibri"/>
                <w:kern w:val="0"/>
                <w:szCs w:val="21"/>
              </w:rPr>
              <w:t>政府购买服务项目</w:t>
            </w:r>
            <w:r>
              <w:rPr>
                <w:rFonts w:ascii="Calibri" w:hAnsi="Calibri" w:cs="Calibri"/>
                <w:kern w:val="0"/>
                <w:szCs w:val="21"/>
              </w:rPr>
              <w:t>。</w:t>
            </w:r>
          </w:p>
        </w:tc>
      </w:tr>
    </w:tbl>
    <w:p w14:paraId="3A5D0EA4">
      <w:pPr>
        <w:pStyle w:val="3"/>
        <w:ind w:firstLine="422"/>
        <w:rPr>
          <w:rFonts w:hint="eastAsia" w:cs="Calibri"/>
          <w:color w:val="000000" w:themeColor="text1"/>
          <w:lang w:val="en-US" w:eastAsia="zh-CN"/>
          <w14:textFill>
            <w14:solidFill>
              <w14:schemeClr w14:val="tx1"/>
            </w14:solidFill>
          </w14:textFill>
        </w:rPr>
      </w:pPr>
      <w:r>
        <w:rPr>
          <w:rFonts w:hint="eastAsia" w:cs="Calibri"/>
          <w:color w:val="000000" w:themeColor="text1"/>
          <w:lang w:val="en-US" w:eastAsia="zh-CN"/>
          <w14:textFill>
            <w14:solidFill>
              <w14:schemeClr w14:val="tx1"/>
            </w14:solidFill>
          </w14:textFill>
        </w:rPr>
        <w:t>二、采购清单</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6E93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380B1266">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6607" w:type="dxa"/>
            <w:tcBorders>
              <w:top w:val="single" w:color="auto" w:sz="4" w:space="0"/>
              <w:left w:val="single" w:color="auto" w:sz="4" w:space="0"/>
              <w:bottom w:val="single" w:color="auto" w:sz="4" w:space="0"/>
              <w:right w:val="single" w:color="auto" w:sz="4" w:space="0"/>
            </w:tcBorders>
            <w:vAlign w:val="center"/>
          </w:tcPr>
          <w:p w14:paraId="316D46BB">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内容</w:t>
            </w:r>
            <w:r>
              <w:rPr>
                <w:rFonts w:hint="eastAsia" w:ascii="黑体" w:hAnsi="黑体" w:eastAsia="黑体" w:cs="黑体"/>
                <w:color w:val="000000" w:themeColor="text1"/>
                <w:kern w:val="0"/>
                <w:szCs w:val="21"/>
                <w14:textFill>
                  <w14:solidFill>
                    <w14:schemeClr w14:val="tx1"/>
                  </w14:solidFill>
                </w14:textFill>
              </w:rPr>
              <w:t>名称</w:t>
            </w:r>
          </w:p>
        </w:tc>
        <w:tc>
          <w:tcPr>
            <w:tcW w:w="900" w:type="dxa"/>
            <w:tcBorders>
              <w:top w:val="single" w:color="auto" w:sz="4" w:space="0"/>
              <w:left w:val="single" w:color="auto" w:sz="4" w:space="0"/>
              <w:bottom w:val="single" w:color="auto" w:sz="4" w:space="0"/>
              <w:right w:val="single" w:color="auto" w:sz="4" w:space="0"/>
            </w:tcBorders>
            <w:vAlign w:val="center"/>
          </w:tcPr>
          <w:p w14:paraId="426EA67C">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4D7E5B38">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单位</w:t>
            </w:r>
          </w:p>
        </w:tc>
      </w:tr>
      <w:tr w14:paraId="0D72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575B88D8">
            <w:pPr>
              <w:widowControl/>
              <w:numPr>
                <w:ilvl w:val="0"/>
                <w:numId w:val="0"/>
              </w:numPr>
              <w:adjustRightInd w:val="0"/>
              <w:snapToGrid w:val="0"/>
              <w:spacing w:line="300" w:lineRule="auto"/>
              <w:ind w:leftChars="0"/>
              <w:jc w:val="center"/>
              <w:rPr>
                <w:rFonts w:hint="eastAsia"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w:t>
            </w:r>
          </w:p>
        </w:tc>
        <w:tc>
          <w:tcPr>
            <w:tcW w:w="6607" w:type="dxa"/>
            <w:tcBorders>
              <w:top w:val="single" w:color="auto" w:sz="4" w:space="0"/>
              <w:left w:val="single" w:color="auto" w:sz="4" w:space="0"/>
              <w:bottom w:val="single" w:color="auto" w:sz="4" w:space="0"/>
              <w:right w:val="single" w:color="auto" w:sz="4" w:space="0"/>
            </w:tcBorders>
            <w:vAlign w:val="center"/>
          </w:tcPr>
          <w:p w14:paraId="090D212E">
            <w:pPr>
              <w:widowControl/>
              <w:snapToGrid w:val="0"/>
              <w:spacing w:line="300" w:lineRule="auto"/>
              <w:jc w:val="center"/>
              <w:rPr>
                <w:rFonts w:hint="eastAsia" w:ascii="Calibri" w:hAnsi="Calibri" w:eastAsia="宋体" w:cs="Calibri"/>
                <w:kern w:val="0"/>
                <w:sz w:val="21"/>
                <w:szCs w:val="21"/>
                <w:lang w:val="en-US" w:eastAsia="zh-CN" w:bidi="ar-SA"/>
              </w:rPr>
            </w:pPr>
            <w:r>
              <w:rPr>
                <w:rFonts w:hint="eastAsia" w:cs="Calibri"/>
                <w:kern w:val="0"/>
                <w:szCs w:val="21"/>
                <w:lang w:val="en-US" w:eastAsia="zh-CN"/>
              </w:rPr>
              <w:t>科学会堂会场服务</w:t>
            </w:r>
          </w:p>
        </w:tc>
        <w:tc>
          <w:tcPr>
            <w:tcW w:w="900" w:type="dxa"/>
            <w:tcBorders>
              <w:top w:val="single" w:color="auto" w:sz="4" w:space="0"/>
              <w:left w:val="single" w:color="auto" w:sz="4" w:space="0"/>
              <w:bottom w:val="single" w:color="auto" w:sz="4" w:space="0"/>
              <w:right w:val="single" w:color="auto" w:sz="4" w:space="0"/>
            </w:tcBorders>
            <w:vAlign w:val="center"/>
          </w:tcPr>
          <w:p w14:paraId="7CBABC0F">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14:paraId="3F472615">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kern w:val="0"/>
                <w:szCs w:val="21"/>
              </w:rPr>
              <w:t>项</w:t>
            </w:r>
          </w:p>
        </w:tc>
      </w:tr>
    </w:tbl>
    <w:p w14:paraId="087AB106">
      <w:pPr>
        <w:pStyle w:val="3"/>
        <w:ind w:firstLine="422"/>
        <w:rPr>
          <w:rFonts w:hint="default" w:eastAsia="宋体" w:cs="Calibri"/>
          <w:color w:val="000000" w:themeColor="text1"/>
          <w:lang w:val="en-US" w:eastAsia="zh-CN"/>
          <w14:textFill>
            <w14:solidFill>
              <w14:schemeClr w14:val="tx1"/>
            </w14:solidFill>
          </w14:textFill>
        </w:rPr>
      </w:pPr>
      <w:r>
        <w:rPr>
          <w:rFonts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p>
    <w:p w14:paraId="1BB12ED0">
      <w:pPr>
        <w:pStyle w:val="3"/>
        <w:bidi w:val="0"/>
        <w:rPr>
          <w:rFonts w:hint="eastAsia"/>
          <w:lang w:eastAsia="zh-CN"/>
        </w:rPr>
      </w:pPr>
      <w:r>
        <w:rPr>
          <w:rFonts w:hint="eastAsia"/>
          <w:lang w:val="en-US" w:eastAsia="zh-CN"/>
        </w:rPr>
        <w:t>一</w:t>
      </w:r>
      <w:r>
        <w:rPr>
          <w:rFonts w:hint="eastAsia"/>
          <w:lang w:eastAsia="zh-CN"/>
        </w:rPr>
        <w:t>、项目背景</w:t>
      </w:r>
    </w:p>
    <w:p w14:paraId="620495A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按照中国科协“四服务”的总体精神，把为科技工作者服务、为创新驱动发展服务、为提高全民科学素质服务落到实处，为全省广大科协组织和科技工作者搭建高水平的学术交流平台，提供高质量的学术交流服务，打造高层次的学术交流品牌，真正赋予科技会堂普及科学知识、弘扬科学精神、传播科学思想的实质功能与内涵，推动我省全社会形成讲科学、爱科学、学科学、用科学的良好氛围，更好的促进科技繁荣发展，促进科学普及和推广。</w:t>
      </w:r>
    </w:p>
    <w:p w14:paraId="3D3E7FC3">
      <w:pPr>
        <w:pStyle w:val="3"/>
        <w:bidi w:val="0"/>
        <w:rPr>
          <w:rFonts w:hint="eastAsia"/>
          <w:lang w:val="en-US" w:eastAsia="zh-CN"/>
        </w:rPr>
      </w:pPr>
      <w:r>
        <w:rPr>
          <w:rFonts w:hint="eastAsia"/>
          <w:lang w:val="en-US" w:eastAsia="zh-CN"/>
        </w:rPr>
        <w:t>二、项目内容</w:t>
      </w:r>
    </w:p>
    <w:p w14:paraId="32EC359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1.服务学会学术活动：</w:t>
      </w:r>
    </w:p>
    <w:p w14:paraId="47CF37A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为省科协所属的学会提供10场次的学术活动会场服务，活动形式由活动主办方自选（可采用线上线下相结合）。活动主办方承诺参会人员规模不少于150人，方可申请该项会场服务。要求服务供应商设计并提供（1）该项服务的申报表，以供筛选条件符合的活动提供服务；（2）活动承诺书；（3）活动后续汇总材料模板。</w:t>
      </w:r>
    </w:p>
    <w:p w14:paraId="00899D9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2.保障学术活动会场服务：</w:t>
      </w:r>
    </w:p>
    <w:p w14:paraId="16D7CF1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为学术交流活动提供活动场地（会场），舞台、会场布建，话筒音响、LED显示屏等活动所需电化设备，活动茶水和茶歇用品，以及其他活动会务保障服务等</w:t>
      </w:r>
      <w:r>
        <w:rPr>
          <w:rFonts w:hint="eastAsia" w:cs="Calibri"/>
          <w:lang w:val="en-US" w:eastAsia="zh-CN"/>
        </w:rPr>
        <w:t>。</w:t>
      </w:r>
    </w:p>
    <w:p w14:paraId="0D38E79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3.其他要求：完成项目总结报告1份上报省科协。</w:t>
      </w:r>
    </w:p>
    <w:p w14:paraId="58EF964B">
      <w:pPr>
        <w:pStyle w:val="3"/>
        <w:bidi w:val="0"/>
        <w:rPr>
          <w:rFonts w:hint="eastAsia" w:cs="Calibri"/>
          <w:lang w:val="en-US" w:eastAsia="zh-CN"/>
        </w:rPr>
      </w:pPr>
      <w:r>
        <w:rPr>
          <w:rFonts w:hint="eastAsia"/>
          <w:lang w:val="en-US" w:eastAsia="zh-CN"/>
        </w:rPr>
        <w:t>三、服务人员要求</w:t>
      </w:r>
    </w:p>
    <w:p w14:paraId="6CED100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highlight w:val="none"/>
          <w:lang w:val="en-US" w:eastAsia="zh-CN"/>
        </w:rPr>
      </w:pPr>
      <w:r>
        <w:rPr>
          <w:rFonts w:hint="eastAsia" w:cs="Calibri"/>
          <w:highlight w:val="none"/>
          <w:lang w:val="en-US" w:eastAsia="zh-CN"/>
        </w:rPr>
        <w:t>1.项目负责人具有类似活动场地服务经验。</w:t>
      </w:r>
    </w:p>
    <w:p w14:paraId="6BC4D4E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eastAsia="zh-CN"/>
        </w:rPr>
      </w:pPr>
      <w:r>
        <w:rPr>
          <w:rFonts w:hint="eastAsia" w:cs="Calibri"/>
          <w:highlight w:val="none"/>
          <w:lang w:val="en-US" w:eastAsia="zh-CN"/>
        </w:rPr>
        <w:t>2.为本项目配备设计团队、技术团队、落地执行等其他项目保障等工作人员。</w:t>
      </w:r>
    </w:p>
    <w:p w14:paraId="77E1A793">
      <w:pPr>
        <w:pStyle w:val="3"/>
        <w:bidi w:val="0"/>
      </w:pPr>
      <w:r>
        <w:t>第三部分 商务要求</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14:paraId="7CE5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5670419">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序号</w:t>
            </w:r>
          </w:p>
        </w:tc>
        <w:tc>
          <w:tcPr>
            <w:tcW w:w="1290" w:type="dxa"/>
            <w:vAlign w:val="center"/>
          </w:tcPr>
          <w:p w14:paraId="62121A6C">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内容名称</w:t>
            </w:r>
          </w:p>
        </w:tc>
        <w:tc>
          <w:tcPr>
            <w:tcW w:w="7469" w:type="dxa"/>
            <w:gridSpan w:val="2"/>
            <w:vAlign w:val="center"/>
          </w:tcPr>
          <w:p w14:paraId="4D5E8AB1">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要求</w:t>
            </w:r>
          </w:p>
        </w:tc>
      </w:tr>
      <w:tr w14:paraId="7B54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527A5BF">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4A7324E0">
            <w:pPr>
              <w:bidi w:val="0"/>
              <w:rPr>
                <w:rFonts w:hint="default" w:ascii="Calibri" w:hAnsi="Calibri" w:cs="Calibri"/>
                <w:lang w:val="en-US" w:eastAsia="zh-CN"/>
              </w:rPr>
            </w:pPr>
            <w:r>
              <w:rPr>
                <w:rFonts w:hint="default" w:ascii="Calibri" w:hAnsi="Calibri" w:cs="Calibri"/>
              </w:rPr>
              <w:t>报价要求</w:t>
            </w:r>
          </w:p>
        </w:tc>
        <w:tc>
          <w:tcPr>
            <w:tcW w:w="7469" w:type="dxa"/>
            <w:gridSpan w:val="2"/>
            <w:vAlign w:val="center"/>
          </w:tcPr>
          <w:p w14:paraId="515B0D4F">
            <w:pPr>
              <w:ind w:firstLine="210" w:firstLineChars="100"/>
              <w:rPr>
                <w:rFonts w:hint="eastAsia" w:eastAsia="宋体" w:cs="Calibri"/>
                <w:lang w:eastAsia="zh-CN"/>
              </w:rPr>
            </w:pPr>
            <w:r>
              <w:rPr>
                <w:rFonts w:cs="Calibri"/>
              </w:rPr>
              <w:t>1.▲</w:t>
            </w:r>
            <w:r>
              <w:rPr>
                <w:rFonts w:cs="Calibri"/>
                <w:b/>
                <w:bCs/>
                <w:szCs w:val="21"/>
                <w:u w:val="single"/>
              </w:rPr>
              <w:t>报价应包括完成本项目服务工作所需的人力物力成本、管理费、其他费用、利润、税金等完成本项目的所有费用</w:t>
            </w:r>
            <w:r>
              <w:rPr>
                <w:rFonts w:hint="eastAsia" w:cs="Calibri"/>
                <w:b/>
                <w:bCs/>
                <w:szCs w:val="21"/>
                <w:u w:val="single"/>
                <w:lang w:eastAsia="zh-CN"/>
              </w:rPr>
              <w:t>。</w:t>
            </w:r>
          </w:p>
          <w:p w14:paraId="7004F83D">
            <w:pPr>
              <w:ind w:firstLine="210" w:firstLineChars="100"/>
              <w:rPr>
                <w:rFonts w:cs="Calibri"/>
              </w:rPr>
            </w:pPr>
            <w:r>
              <w:rPr>
                <w:rFonts w:cs="Calibri"/>
              </w:rPr>
              <w:t>2.▲</w:t>
            </w:r>
            <w:r>
              <w:rPr>
                <w:rFonts w:cs="Calibri"/>
                <w:b/>
                <w:bCs/>
                <w:u w:val="single"/>
              </w:rPr>
              <w:t>本次报价币种为人民币价。</w:t>
            </w:r>
          </w:p>
          <w:p w14:paraId="1EC31832">
            <w:pPr>
              <w:ind w:firstLine="210" w:firstLineChars="100"/>
              <w:rPr>
                <w:rFonts w:cs="Calibri"/>
              </w:rPr>
            </w:pPr>
            <w:r>
              <w:rPr>
                <w:rFonts w:cs="Calibri"/>
              </w:rPr>
              <w:t>3.填报单价及总价。</w:t>
            </w:r>
          </w:p>
          <w:p w14:paraId="5D5612DF">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szCs w:val="21"/>
                <w:u w:val="single"/>
                <w:lang w:val="en-US" w:eastAsia="zh-CN"/>
              </w:rPr>
            </w:pPr>
            <w:r>
              <w:rPr>
                <w:rFonts w:hint="eastAsia" w:ascii="楷体" w:hAnsi="楷体" w:eastAsia="楷体" w:cs="楷体"/>
              </w:rPr>
              <w:t>说明：</w:t>
            </w:r>
            <w:r>
              <w:rPr>
                <w:rFonts w:hint="eastAsia" w:ascii="楷体" w:hAnsi="楷体" w:eastAsia="楷体" w:cs="楷体"/>
                <w:color w:val="000000"/>
                <w:kern w:val="0"/>
                <w:szCs w:val="21"/>
              </w:rPr>
              <w:t>如供应商在规定时间内未提交最后报价且未明确说明退出磋商，供应商应承诺将初次报价（为第一轮报价）作为最后报价。</w:t>
            </w:r>
          </w:p>
        </w:tc>
      </w:tr>
      <w:tr w14:paraId="3C9F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B1AB284">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5B7C4F57">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签订合同</w:t>
            </w:r>
          </w:p>
        </w:tc>
        <w:tc>
          <w:tcPr>
            <w:tcW w:w="7469" w:type="dxa"/>
            <w:gridSpan w:val="2"/>
            <w:vAlign w:val="center"/>
          </w:tcPr>
          <w:p w14:paraId="6D50CF0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b/>
                <w:bCs/>
                <w:lang w:val="en-US" w:eastAsia="zh-CN"/>
              </w:rPr>
            </w:pPr>
            <w:r>
              <w:rPr>
                <w:rFonts w:hint="eastAsia" w:cs="Calibri"/>
                <w:lang w:val="en-US" w:eastAsia="zh-CN"/>
              </w:rPr>
              <w:t>1.</w:t>
            </w:r>
            <w:r>
              <w:rPr>
                <w:rFonts w:hint="default" w:ascii="Calibri" w:hAnsi="Calibri" w:cs="Calibri"/>
                <w:b/>
                <w:bCs/>
                <w:lang w:val="en-US" w:eastAsia="zh-CN"/>
              </w:rPr>
              <w:t>本项目合同甲方为</w:t>
            </w:r>
            <w:r>
              <w:rPr>
                <w:rFonts w:hint="eastAsia" w:cs="Calibri"/>
                <w:b/>
                <w:bCs/>
                <w:lang w:val="en-US" w:eastAsia="zh-CN"/>
              </w:rPr>
              <w:t>浙江省科学技术协会</w:t>
            </w:r>
            <w:r>
              <w:rPr>
                <w:rFonts w:hint="default" w:ascii="Calibri" w:hAnsi="Calibri" w:cs="Calibri"/>
                <w:b/>
                <w:bCs/>
                <w:lang w:val="en-US" w:eastAsia="zh-CN"/>
              </w:rPr>
              <w:t>，乙方为</w:t>
            </w:r>
            <w:r>
              <w:rPr>
                <w:rFonts w:hint="eastAsia" w:cs="Calibri"/>
                <w:b/>
                <w:bCs/>
                <w:lang w:val="en-US" w:eastAsia="zh-CN"/>
              </w:rPr>
              <w:t>成交供应商。</w:t>
            </w:r>
          </w:p>
          <w:p w14:paraId="13C964E4">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kern w:val="2"/>
                <w:sz w:val="21"/>
                <w:szCs w:val="24"/>
                <w:lang w:val="en-US" w:eastAsia="zh-CN" w:bidi="ar-SA"/>
              </w:rPr>
            </w:pPr>
            <w:r>
              <w:rPr>
                <w:rFonts w:hint="eastAsia" w:cs="Calibri"/>
                <w:b/>
                <w:bCs/>
                <w:lang w:val="en-US" w:eastAsia="zh-CN"/>
              </w:rPr>
              <w:t>2.</w:t>
            </w:r>
            <w:r>
              <w:rPr>
                <w:rFonts w:hint="default" w:ascii="Calibri" w:hAnsi="Calibri" w:cs="Calibri"/>
                <w:b/>
                <w:bCs/>
                <w:lang w:val="en-US" w:eastAsia="zh-CN"/>
              </w:rPr>
              <w:t>合同款由甲方支付给乙方。</w:t>
            </w:r>
          </w:p>
        </w:tc>
      </w:tr>
      <w:tr w14:paraId="2F11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3701FCF">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5377FE94">
            <w:pPr>
              <w:bidi w:val="0"/>
              <w:rPr>
                <w:rFonts w:hint="default" w:ascii="Calibri" w:hAnsi="Calibri" w:cs="Calibri"/>
                <w:lang w:val="en-US" w:eastAsia="zh-CN"/>
              </w:rPr>
            </w:pPr>
            <w:r>
              <w:rPr>
                <w:rFonts w:hint="default" w:ascii="Calibri" w:hAnsi="Calibri" w:cs="Calibri"/>
              </w:rPr>
              <w:t>转包或分包</w:t>
            </w:r>
          </w:p>
        </w:tc>
        <w:tc>
          <w:tcPr>
            <w:tcW w:w="7469" w:type="dxa"/>
            <w:gridSpan w:val="2"/>
            <w:vAlign w:val="center"/>
          </w:tcPr>
          <w:p w14:paraId="6640F92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7A83381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14:paraId="21FA470E">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14:paraId="5C0BA459">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cs="Calibri"/>
                <w:b/>
                <w:bCs/>
                <w:u w:val="single"/>
                <w:lang w:val="en-US" w:eastAsia="zh-CN"/>
              </w:rPr>
            </w:pPr>
            <w:r>
              <w:rPr>
                <w:rFonts w:hint="eastAsia" w:cs="Calibri"/>
                <w:b/>
                <w:bCs/>
                <w:u w:val="single"/>
                <w:lang w:val="en-US" w:eastAsia="zh-CN"/>
              </w:rPr>
              <w:t>（2）分包内容的金额不超过合同金额的30%；</w:t>
            </w:r>
          </w:p>
          <w:p w14:paraId="4E7F78C2">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14:paraId="307D86D5">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采购文件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00056B3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供应商拟在成交后分包以上允许分包内容或分包金额的，应在响应文件中明确分包内容及对应分包供应商</w:t>
            </w:r>
            <w:r>
              <w:rPr>
                <w:rFonts w:hint="default" w:ascii="Calibri" w:hAnsi="Calibri" w:eastAsia="楷体" w:cs="Calibri"/>
                <w:lang w:val="en-US" w:eastAsia="zh-CN"/>
              </w:rPr>
              <w:t>。</w:t>
            </w:r>
          </w:p>
          <w:p w14:paraId="49F5EF9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1317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137CB1DD">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14:paraId="413F5EF4">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0" w:type="dxa"/>
            <w:vAlign w:val="center"/>
          </w:tcPr>
          <w:p w14:paraId="2828843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szCs w:val="21"/>
                <w:lang w:val="en-US" w:eastAsia="zh-CN"/>
              </w:rPr>
            </w:pPr>
            <w:r>
              <w:rPr>
                <w:rFonts w:hint="eastAsia" w:cs="Calibri"/>
                <w:szCs w:val="21"/>
                <w:lang w:val="en-US" w:eastAsia="zh-CN"/>
              </w:rPr>
              <w:t>无需缴纳履约保证金。</w:t>
            </w:r>
          </w:p>
        </w:tc>
      </w:tr>
      <w:tr w14:paraId="50AB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5D2C0FEC">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14:paraId="22E8C34C">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0" w:type="dxa"/>
            <w:vAlign w:val="center"/>
          </w:tcPr>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14:paraId="1D48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AFD3A8F">
                  <w:pPr>
                    <w:bidi w:val="0"/>
                    <w:jc w:val="left"/>
                    <w:rPr>
                      <w:rFonts w:hint="eastAsia" w:ascii="Calibri" w:hAnsi="Calibri" w:eastAsia="宋体" w:cs="Calibri"/>
                      <w:lang w:val="en-US" w:eastAsia="zh-CN"/>
                    </w:rPr>
                  </w:pPr>
                  <w:r>
                    <w:rPr>
                      <w:rFonts w:hint="default" w:ascii="Calibri" w:hAnsi="Calibri" w:cs="Calibri"/>
                    </w:rPr>
                    <w:t>付款次</w:t>
                  </w:r>
                  <w:r>
                    <w:rPr>
                      <w:rFonts w:hint="eastAsia" w:cs="Calibri"/>
                      <w:lang w:val="en-US" w:eastAsia="zh-CN"/>
                    </w:rPr>
                    <w:t>序</w:t>
                  </w:r>
                </w:p>
              </w:tc>
              <w:tc>
                <w:tcPr>
                  <w:tcW w:w="1918" w:type="dxa"/>
                  <w:vAlign w:val="center"/>
                </w:tcPr>
                <w:p w14:paraId="501F7198">
                  <w:pPr>
                    <w:bidi w:val="0"/>
                    <w:rPr>
                      <w:rFonts w:hint="default" w:ascii="Calibri" w:hAnsi="Calibri" w:cs="Calibri"/>
                      <w:lang w:val="en-US" w:eastAsia="zh-CN"/>
                    </w:rPr>
                  </w:pPr>
                  <w:r>
                    <w:rPr>
                      <w:rFonts w:hint="default" w:ascii="Calibri" w:hAnsi="Calibri" w:cs="Calibri"/>
                    </w:rPr>
                    <w:t>约定支付条件</w:t>
                  </w:r>
                </w:p>
              </w:tc>
              <w:tc>
                <w:tcPr>
                  <w:tcW w:w="4644" w:type="dxa"/>
                  <w:vAlign w:val="center"/>
                </w:tcPr>
                <w:p w14:paraId="3BEFBFB1">
                  <w:pPr>
                    <w:bidi w:val="0"/>
                    <w:rPr>
                      <w:rFonts w:hint="default" w:ascii="Calibri" w:hAnsi="Calibri" w:cs="Calibri"/>
                      <w:lang w:val="en-US" w:eastAsia="zh-CN"/>
                    </w:rPr>
                  </w:pPr>
                  <w:r>
                    <w:rPr>
                      <w:rFonts w:hint="default" w:ascii="Calibri" w:hAnsi="Calibri" w:cs="Calibri"/>
                    </w:rPr>
                    <w:t>付款条件</w:t>
                  </w:r>
                </w:p>
              </w:tc>
            </w:tr>
            <w:tr w14:paraId="409B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F9AA77D">
                  <w:pPr>
                    <w:keepNext w:val="0"/>
                    <w:keepLines w:val="0"/>
                    <w:pageBreakBefore w:val="0"/>
                    <w:widowControl w:val="0"/>
                    <w:numPr>
                      <w:ilvl w:val="0"/>
                      <w:numId w:val="3"/>
                    </w:numPr>
                    <w:kinsoku/>
                    <w:wordWrap/>
                    <w:overflowPunct/>
                    <w:topLinePunct w:val="0"/>
                    <w:autoSpaceDE/>
                    <w:autoSpaceDN/>
                    <w:bidi w:val="0"/>
                    <w:adjustRightInd/>
                    <w:snapToGrid w:val="0"/>
                    <w:ind w:left="191" w:leftChars="0" w:firstLine="0" w:firstLineChars="0"/>
                    <w:jc w:val="both"/>
                    <w:textAlignment w:val="auto"/>
                    <w:rPr>
                      <w:rFonts w:hint="default" w:ascii="Calibri" w:hAnsi="Calibri" w:cs="Calibri"/>
                      <w:lang w:val="en-US" w:eastAsia="zh-CN"/>
                    </w:rPr>
                  </w:pPr>
                </w:p>
              </w:tc>
              <w:tc>
                <w:tcPr>
                  <w:tcW w:w="1918" w:type="dxa"/>
                  <w:vAlign w:val="center"/>
                </w:tcPr>
                <w:p w14:paraId="2AEAF70B">
                  <w:pPr>
                    <w:adjustRightInd w:val="0"/>
                    <w:jc w:val="left"/>
                    <w:rPr>
                      <w:rFonts w:hint="default" w:ascii="Calibri" w:hAnsi="Calibri" w:eastAsia="宋体" w:cs="Calibri"/>
                      <w:kern w:val="2"/>
                      <w:sz w:val="21"/>
                      <w:szCs w:val="24"/>
                      <w:highlight w:val="none"/>
                      <w:lang w:val="en-US" w:eastAsia="zh-CN" w:bidi="ar-SA"/>
                    </w:rPr>
                  </w:pPr>
                  <w:r>
                    <w:rPr>
                      <w:rFonts w:hint="eastAsia" w:cs="Calibri"/>
                      <w:highlight w:val="none"/>
                    </w:rPr>
                    <w:t>合同生效以及具备实施条件后</w:t>
                  </w:r>
                </w:p>
              </w:tc>
              <w:tc>
                <w:tcPr>
                  <w:tcW w:w="4644" w:type="dxa"/>
                  <w:vAlign w:val="center"/>
                </w:tcPr>
                <w:p w14:paraId="7D37744A">
                  <w:pPr>
                    <w:adjustRightInd w:val="0"/>
                    <w:rPr>
                      <w:rFonts w:hint="default" w:ascii="Calibri" w:hAnsi="Calibri" w:eastAsia="宋体" w:cs="Calibri"/>
                      <w:kern w:val="2"/>
                      <w:sz w:val="21"/>
                      <w:szCs w:val="24"/>
                      <w:highlight w:val="none"/>
                      <w:lang w:val="en-US" w:eastAsia="zh-CN" w:bidi="ar-SA"/>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70</w:t>
                  </w:r>
                  <w:r>
                    <w:rPr>
                      <w:rFonts w:cs="Calibri"/>
                      <w:highlight w:val="none"/>
                    </w:rPr>
                    <w:t>%的预付款；</w:t>
                  </w:r>
                </w:p>
              </w:tc>
            </w:tr>
            <w:tr w14:paraId="2CAD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2907EE7B">
                  <w:pPr>
                    <w:keepNext w:val="0"/>
                    <w:keepLines w:val="0"/>
                    <w:pageBreakBefore w:val="0"/>
                    <w:widowControl w:val="0"/>
                    <w:numPr>
                      <w:ilvl w:val="0"/>
                      <w:numId w:val="3"/>
                    </w:numPr>
                    <w:kinsoku/>
                    <w:wordWrap/>
                    <w:overflowPunct/>
                    <w:topLinePunct w:val="0"/>
                    <w:autoSpaceDE/>
                    <w:autoSpaceDN/>
                    <w:bidi w:val="0"/>
                    <w:adjustRightInd/>
                    <w:snapToGrid w:val="0"/>
                    <w:ind w:left="191" w:leftChars="0" w:firstLine="0" w:firstLineChars="0"/>
                    <w:jc w:val="both"/>
                    <w:textAlignment w:val="auto"/>
                    <w:rPr>
                      <w:rFonts w:hint="eastAsia" w:ascii="Calibri" w:hAnsi="Calibri" w:eastAsia="宋体" w:cs="Calibri"/>
                      <w:lang w:val="en-US" w:eastAsia="zh-CN"/>
                    </w:rPr>
                  </w:pPr>
                </w:p>
              </w:tc>
              <w:tc>
                <w:tcPr>
                  <w:tcW w:w="1918" w:type="dxa"/>
                  <w:vAlign w:val="center"/>
                </w:tcPr>
                <w:p w14:paraId="5882EF8D">
                  <w:pPr>
                    <w:adjustRightInd w:val="0"/>
                    <w:jc w:val="left"/>
                    <w:rPr>
                      <w:rFonts w:hint="default" w:ascii="Calibri" w:hAnsi="Calibri" w:eastAsia="宋体" w:cs="Calibri"/>
                      <w:kern w:val="2"/>
                      <w:sz w:val="21"/>
                      <w:szCs w:val="24"/>
                      <w:highlight w:val="none"/>
                      <w:lang w:val="en-US" w:eastAsia="zh-CN" w:bidi="ar-SA"/>
                    </w:rPr>
                  </w:pPr>
                  <w:r>
                    <w:rPr>
                      <w:rFonts w:hint="eastAsia" w:cs="Calibri"/>
                      <w:kern w:val="2"/>
                      <w:sz w:val="21"/>
                      <w:szCs w:val="24"/>
                      <w:highlight w:val="none"/>
                      <w:lang w:val="en-US" w:eastAsia="zh-CN" w:bidi="ar-SA"/>
                    </w:rPr>
                    <w:t>完成</w:t>
                  </w:r>
                  <w:r>
                    <w:rPr>
                      <w:rFonts w:hint="eastAsia" w:eastAsia="宋体" w:cs="Calibri"/>
                      <w:lang w:val="en-US" w:eastAsia="zh-CN"/>
                    </w:rPr>
                    <w:t>10场次的学术活动会场服务</w:t>
                  </w:r>
                  <w:r>
                    <w:rPr>
                      <w:rFonts w:hint="eastAsia" w:cs="Calibri"/>
                      <w:lang w:val="en-US" w:eastAsia="zh-CN"/>
                    </w:rPr>
                    <w:t>，并提供服务申请表</w:t>
                  </w:r>
                </w:p>
              </w:tc>
              <w:tc>
                <w:tcPr>
                  <w:tcW w:w="4644" w:type="dxa"/>
                  <w:vAlign w:val="center"/>
                </w:tcPr>
                <w:p w14:paraId="24F996AB">
                  <w:pPr>
                    <w:adjustRightInd w:val="0"/>
                    <w:rPr>
                      <w:rFonts w:hint="eastAsia" w:ascii="Calibri" w:hAnsi="Calibri" w:eastAsia="宋体" w:cs="Calibri"/>
                      <w:kern w:val="2"/>
                      <w:sz w:val="21"/>
                      <w:szCs w:val="24"/>
                      <w:highlight w:val="none"/>
                      <w:lang w:val="en-US" w:eastAsia="zh-CN" w:bidi="ar-SA"/>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25</w:t>
                  </w:r>
                  <w:r>
                    <w:rPr>
                      <w:rFonts w:cs="Calibri"/>
                      <w:highlight w:val="none"/>
                    </w:rPr>
                    <w:t>%的合同款</w:t>
                  </w:r>
                  <w:r>
                    <w:rPr>
                      <w:rFonts w:hint="eastAsia" w:cs="Calibri"/>
                      <w:highlight w:val="none"/>
                      <w:lang w:eastAsia="zh-CN"/>
                    </w:rPr>
                    <w:t>；</w:t>
                  </w:r>
                </w:p>
              </w:tc>
            </w:tr>
            <w:tr w14:paraId="099C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F6B5544">
                  <w:pPr>
                    <w:keepNext w:val="0"/>
                    <w:keepLines w:val="0"/>
                    <w:pageBreakBefore w:val="0"/>
                    <w:widowControl w:val="0"/>
                    <w:numPr>
                      <w:ilvl w:val="0"/>
                      <w:numId w:val="3"/>
                    </w:numPr>
                    <w:kinsoku/>
                    <w:wordWrap/>
                    <w:overflowPunct/>
                    <w:topLinePunct w:val="0"/>
                    <w:autoSpaceDE/>
                    <w:autoSpaceDN/>
                    <w:bidi w:val="0"/>
                    <w:adjustRightInd/>
                    <w:snapToGrid w:val="0"/>
                    <w:ind w:left="191" w:leftChars="0" w:firstLine="0" w:firstLineChars="0"/>
                    <w:jc w:val="both"/>
                    <w:textAlignment w:val="auto"/>
                    <w:rPr>
                      <w:rFonts w:hint="eastAsia" w:ascii="Calibri" w:hAnsi="Calibri" w:eastAsia="宋体" w:cs="Calibri"/>
                      <w:lang w:val="en-US" w:eastAsia="zh-CN"/>
                    </w:rPr>
                  </w:pPr>
                </w:p>
              </w:tc>
              <w:tc>
                <w:tcPr>
                  <w:tcW w:w="1918" w:type="dxa"/>
                  <w:shd w:val="clear" w:color="auto" w:fill="auto"/>
                  <w:vAlign w:val="center"/>
                </w:tcPr>
                <w:p w14:paraId="4F6776FD">
                  <w:pPr>
                    <w:adjustRightInd w:val="0"/>
                    <w:jc w:val="left"/>
                    <w:rPr>
                      <w:rFonts w:hint="eastAsia" w:ascii="Calibri" w:hAnsi="Calibri" w:eastAsia="宋体" w:cs="Calibri"/>
                      <w:kern w:val="2"/>
                      <w:sz w:val="21"/>
                      <w:szCs w:val="24"/>
                      <w:highlight w:val="none"/>
                      <w:lang w:val="en-US" w:eastAsia="zh-CN" w:bidi="ar-SA"/>
                    </w:rPr>
                  </w:pPr>
                  <w:r>
                    <w:rPr>
                      <w:rFonts w:hint="eastAsia" w:cs="Calibri"/>
                      <w:kern w:val="0"/>
                      <w:highlight w:val="none"/>
                    </w:rPr>
                    <w:t>项目验收合格后</w:t>
                  </w:r>
                </w:p>
              </w:tc>
              <w:tc>
                <w:tcPr>
                  <w:tcW w:w="4644" w:type="dxa"/>
                  <w:shd w:val="clear" w:color="auto" w:fill="auto"/>
                  <w:vAlign w:val="center"/>
                </w:tcPr>
                <w:p w14:paraId="1461420B">
                  <w:pPr>
                    <w:adjustRightInd w:val="0"/>
                    <w:rPr>
                      <w:rFonts w:hint="default" w:ascii="Calibri" w:hAnsi="Calibri" w:eastAsia="宋体" w:cs="Calibri"/>
                      <w:kern w:val="2"/>
                      <w:sz w:val="21"/>
                      <w:szCs w:val="24"/>
                      <w:highlight w:val="none"/>
                      <w:lang w:val="en-US" w:eastAsia="zh-CN" w:bidi="ar-SA"/>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5</w:t>
                  </w:r>
                  <w:r>
                    <w:rPr>
                      <w:rFonts w:cs="Calibri"/>
                      <w:highlight w:val="none"/>
                    </w:rPr>
                    <w:t>%的合同款。</w:t>
                  </w:r>
                </w:p>
              </w:tc>
            </w:tr>
          </w:tbl>
          <w:p w14:paraId="2FB6BD06">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p>
          <w:p w14:paraId="5F091BC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w:t>
            </w:r>
          </w:p>
          <w:p w14:paraId="123B5C8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14:paraId="37B2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D26C26C">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12EEBEF8">
            <w:pPr>
              <w:rPr>
                <w:rFonts w:hint="default" w:ascii="Calibri" w:hAnsi="Calibri" w:eastAsia="宋体" w:cs="Calibri"/>
                <w:kern w:val="2"/>
                <w:sz w:val="21"/>
                <w:szCs w:val="24"/>
                <w:lang w:val="en-US" w:eastAsia="zh-CN" w:bidi="ar-SA"/>
              </w:rPr>
            </w:pPr>
            <w:r>
              <w:rPr>
                <w:rFonts w:cs="Calibri"/>
              </w:rPr>
              <w:t>实施周期及</w:t>
            </w:r>
            <w:r>
              <w:rPr>
                <w:rFonts w:hint="eastAsia" w:cs="Calibri"/>
                <w:lang w:eastAsia="zh-CN"/>
              </w:rPr>
              <w:t>实施</w:t>
            </w:r>
            <w:r>
              <w:rPr>
                <w:rFonts w:cs="Calibri"/>
              </w:rPr>
              <w:t>地点</w:t>
            </w:r>
          </w:p>
        </w:tc>
        <w:tc>
          <w:tcPr>
            <w:tcW w:w="7469" w:type="dxa"/>
            <w:gridSpan w:val="2"/>
            <w:vAlign w:val="center"/>
          </w:tcPr>
          <w:p w14:paraId="69ED76EE">
            <w:pPr>
              <w:ind w:firstLine="210" w:firstLineChars="100"/>
              <w:rPr>
                <w:rFonts w:hint="eastAsia" w:cs="Calibri"/>
                <w:kern w:val="2"/>
                <w:sz w:val="21"/>
                <w:szCs w:val="24"/>
                <w:lang w:val="en-US" w:eastAsia="zh-CN" w:bidi="ar-SA"/>
              </w:rPr>
            </w:pPr>
            <w:r>
              <w:rPr>
                <w:rFonts w:hint="eastAsia" w:cs="Calibri"/>
                <w:kern w:val="2"/>
                <w:sz w:val="21"/>
                <w:szCs w:val="24"/>
                <w:lang w:val="en-US" w:eastAsia="zh-CN" w:bidi="ar-SA"/>
              </w:rPr>
              <w:t>1.实施周期：自合同签订之日起至2025年12月31日。</w:t>
            </w:r>
          </w:p>
          <w:p w14:paraId="1616B7D2">
            <w:pPr>
              <w:ind w:firstLine="210" w:firstLineChars="100"/>
              <w:rPr>
                <w:rFonts w:hint="default" w:cs="Calibri"/>
                <w:kern w:val="2"/>
                <w:sz w:val="21"/>
                <w:szCs w:val="24"/>
                <w:lang w:val="en-US" w:eastAsia="zh-CN" w:bidi="ar-SA"/>
              </w:rPr>
            </w:pPr>
            <w:r>
              <w:rPr>
                <w:rFonts w:hint="eastAsia" w:cs="Calibri"/>
                <w:kern w:val="2"/>
                <w:sz w:val="21"/>
                <w:szCs w:val="24"/>
                <w:lang w:val="en-US" w:eastAsia="zh-CN" w:bidi="ar-SA"/>
              </w:rPr>
              <w:t>2.实施地点：</w:t>
            </w:r>
            <w:r>
              <w:rPr>
                <w:rFonts w:hint="eastAsia" w:cs="Calibri"/>
              </w:rPr>
              <w:t>甲方指定地点</w:t>
            </w:r>
            <w:r>
              <w:rPr>
                <w:rFonts w:hint="eastAsia" w:cs="Calibri"/>
                <w:kern w:val="2"/>
                <w:sz w:val="21"/>
                <w:szCs w:val="24"/>
                <w:lang w:val="en-US" w:eastAsia="zh-CN" w:bidi="ar-SA"/>
              </w:rPr>
              <w:t>。</w:t>
            </w:r>
          </w:p>
        </w:tc>
      </w:tr>
      <w:tr w14:paraId="7E39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D2BA9C3">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45840618">
            <w:pPr>
              <w:rPr>
                <w:rFonts w:hint="default" w:ascii="Calibri" w:hAnsi="Calibri" w:eastAsia="宋体" w:cs="Calibri"/>
                <w:kern w:val="2"/>
                <w:sz w:val="21"/>
                <w:szCs w:val="24"/>
                <w:lang w:val="en-US" w:eastAsia="zh-CN" w:bidi="ar-SA"/>
              </w:rPr>
            </w:pPr>
            <w:r>
              <w:rPr>
                <w:rFonts w:cs="Calibri"/>
              </w:rPr>
              <w:t>项目验收</w:t>
            </w:r>
          </w:p>
        </w:tc>
        <w:tc>
          <w:tcPr>
            <w:tcW w:w="7469" w:type="dxa"/>
            <w:gridSpan w:val="2"/>
            <w:vAlign w:val="center"/>
          </w:tcPr>
          <w:p w14:paraId="631104D7">
            <w:pPr>
              <w:ind w:firstLine="210" w:firstLineChars="100"/>
              <w:rPr>
                <w:rFonts w:cs="Calibri"/>
              </w:rPr>
            </w:pPr>
            <w:r>
              <w:rPr>
                <w:rFonts w:cs="Calibri"/>
              </w:rPr>
              <w:t>1</w:t>
            </w:r>
            <w:r>
              <w:rPr>
                <w:rFonts w:hint="eastAsia" w:cs="Calibri"/>
                <w:lang w:val="en-US" w:eastAsia="zh-CN"/>
              </w:rPr>
              <w:t>.</w:t>
            </w:r>
            <w:r>
              <w:rPr>
                <w:rFonts w:cs="Calibri"/>
              </w:rPr>
              <w:t>合同乙方应保质保量按时按约完成项目合同规定的各项工作，并于完成时按要求递交相关成果及佐证材料等。</w:t>
            </w:r>
          </w:p>
          <w:p w14:paraId="7FD02C87">
            <w:pPr>
              <w:ind w:firstLine="210" w:firstLineChars="100"/>
              <w:rPr>
                <w:rFonts w:cs="Calibri"/>
              </w:rPr>
            </w:pPr>
            <w:r>
              <w:rPr>
                <w:rFonts w:cs="Calibri"/>
              </w:rPr>
              <w:t>2</w:t>
            </w:r>
            <w:r>
              <w:rPr>
                <w:rFonts w:hint="eastAsia" w:cs="Calibri"/>
                <w:lang w:val="en-US" w:eastAsia="zh-CN"/>
              </w:rPr>
              <w:t>.</w:t>
            </w:r>
            <w:r>
              <w:rPr>
                <w:rFonts w:cs="Calibri"/>
              </w:rPr>
              <w:t>完成项目内容后，合同乙方应及时向合同甲方发出书面验收申请，合同甲方在收到合同乙方书面验收申请后，组织实施验收和履约评价。</w:t>
            </w:r>
          </w:p>
          <w:p w14:paraId="604BEA6D">
            <w:pPr>
              <w:ind w:firstLine="210" w:firstLineChars="100"/>
              <w:rPr>
                <w:rFonts w:cs="Calibri"/>
              </w:rPr>
            </w:pPr>
            <w:r>
              <w:rPr>
                <w:rFonts w:cs="Calibri"/>
              </w:rPr>
              <w:t>3</w:t>
            </w:r>
            <w:r>
              <w:rPr>
                <w:rFonts w:hint="eastAsia" w:cs="Calibri"/>
                <w:lang w:val="en-US" w:eastAsia="zh-CN"/>
              </w:rPr>
              <w:t>.</w:t>
            </w:r>
            <w:r>
              <w:rPr>
                <w:rFonts w:cs="Calibri"/>
              </w:rPr>
              <w:t>合同甲方将对合同乙方的项目质量进行客观评估。验收小组完成验收后出具验收（评审）意见。</w:t>
            </w:r>
          </w:p>
          <w:p w14:paraId="00063580">
            <w:pPr>
              <w:ind w:firstLine="210" w:firstLineChars="100"/>
              <w:rPr>
                <w:rFonts w:cs="Calibri"/>
              </w:rPr>
            </w:pPr>
            <w:r>
              <w:rPr>
                <w:rFonts w:cs="Calibri"/>
              </w:rPr>
              <w:t>4</w:t>
            </w:r>
            <w:r>
              <w:rPr>
                <w:rFonts w:hint="eastAsia" w:cs="Calibri"/>
                <w:lang w:val="en-US" w:eastAsia="zh-CN"/>
              </w:rPr>
              <w:t>.</w:t>
            </w:r>
            <w:r>
              <w:rPr>
                <w:rFonts w:cs="Calibri"/>
              </w:rPr>
              <w:t>对验收通过的项目，合同甲方将按照合同如期支付合同款。</w:t>
            </w:r>
          </w:p>
          <w:p w14:paraId="749179A1">
            <w:pPr>
              <w:ind w:firstLine="210" w:firstLineChars="100"/>
              <w:rPr>
                <w:rFonts w:cs="Calibri"/>
              </w:rPr>
            </w:pPr>
            <w:r>
              <w:rPr>
                <w:rFonts w:cs="Calibri"/>
              </w:rPr>
              <w:t>5</w:t>
            </w:r>
            <w:r>
              <w:rPr>
                <w:rFonts w:hint="eastAsia" w:cs="Calibri"/>
                <w:lang w:val="en-US" w:eastAsia="zh-CN"/>
              </w:rPr>
              <w:t>.</w:t>
            </w:r>
            <w:r>
              <w:rPr>
                <w:rFonts w:cs="Calibri"/>
              </w:rPr>
              <w:t>对验收未通过的项目，将按合同约定要求供应商限期整改。对无法整改或整改后仍未达到合同要求的项目，将按验收不通过处理。</w:t>
            </w:r>
          </w:p>
          <w:p w14:paraId="59D50B5A">
            <w:pPr>
              <w:tabs>
                <w:tab w:val="left" w:pos="540"/>
              </w:tabs>
              <w:ind w:firstLine="210" w:firstLineChars="100"/>
              <w:jc w:val="left"/>
              <w:rPr>
                <w:rFonts w:hint="default" w:ascii="Calibri" w:hAnsi="Calibri" w:eastAsia="宋体" w:cs="Calibri"/>
                <w:kern w:val="2"/>
                <w:sz w:val="21"/>
                <w:szCs w:val="21"/>
                <w:lang w:val="en-US" w:eastAsia="zh-CN" w:bidi="ar-SA"/>
              </w:rPr>
            </w:pPr>
            <w:r>
              <w:rPr>
                <w:rFonts w:cs="Calibri"/>
              </w:rPr>
              <w:t>6</w:t>
            </w:r>
            <w:r>
              <w:rPr>
                <w:rFonts w:hint="eastAsia" w:cs="Calibri"/>
                <w:lang w:val="en-US" w:eastAsia="zh-CN"/>
              </w:rPr>
              <w:t>.</w:t>
            </w:r>
            <w:r>
              <w:rPr>
                <w:rFonts w:cs="Calibri"/>
              </w:rPr>
              <w:t>验收组织、验收方式、验收程序按《浙江省财政厅关于印发浙江省政府采购合同暂行办法的通知》（浙财采监〔2017〕11号）规定执行。</w:t>
            </w:r>
          </w:p>
        </w:tc>
      </w:tr>
      <w:tr w14:paraId="5CDC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7F3CC30">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454429B2">
            <w:pPr>
              <w:bidi w:val="0"/>
              <w:rPr>
                <w:rFonts w:hint="default" w:ascii="Calibri" w:hAnsi="Calibri" w:cs="Calibri"/>
                <w:lang w:val="en-US" w:eastAsia="zh-CN"/>
              </w:rPr>
            </w:pPr>
            <w:r>
              <w:rPr>
                <w:rFonts w:hint="default" w:ascii="Calibri" w:hAnsi="Calibri" w:cs="Calibri"/>
              </w:rPr>
              <w:t>其他内容</w:t>
            </w:r>
          </w:p>
        </w:tc>
        <w:tc>
          <w:tcPr>
            <w:tcW w:w="7469" w:type="dxa"/>
            <w:gridSpan w:val="2"/>
            <w:vAlign w:val="center"/>
          </w:tcPr>
          <w:p w14:paraId="0246CAC5">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sz w:val="21"/>
                <w:szCs w:val="21"/>
                <w:lang w:val="en-US" w:eastAsia="zh-CN"/>
              </w:rPr>
            </w:pPr>
            <w:r>
              <w:rPr>
                <w:rFonts w:hint="default" w:ascii="Calibri" w:hAnsi="Calibri" w:cs="Calibri"/>
                <w:szCs w:val="21"/>
              </w:rPr>
              <w:t>详见</w:t>
            </w:r>
            <w:r>
              <w:rPr>
                <w:rFonts w:hint="eastAsia" w:cs="Calibri"/>
                <w:szCs w:val="21"/>
                <w:lang w:val="en-US" w:eastAsia="zh-CN"/>
              </w:rPr>
              <w:t>采购</w:t>
            </w:r>
            <w:r>
              <w:rPr>
                <w:rFonts w:hint="default" w:ascii="Calibri" w:hAnsi="Calibri" w:cs="Calibri"/>
                <w:szCs w:val="21"/>
              </w:rPr>
              <w:t>文件的</w:t>
            </w:r>
            <w:r>
              <w:rPr>
                <w:rFonts w:hint="default" w:ascii="Calibri" w:hAnsi="Calibri" w:cs="Calibri"/>
                <w:b/>
                <w:bCs/>
                <w:szCs w:val="21"/>
                <w:u w:val="single"/>
              </w:rPr>
              <w:t xml:space="preserve">《第四章 </w:t>
            </w:r>
            <w:r>
              <w:rPr>
                <w:rFonts w:hint="eastAsia" w:cs="Calibri"/>
                <w:b/>
                <w:bCs/>
                <w:szCs w:val="21"/>
                <w:u w:val="single"/>
                <w:lang w:val="en-US" w:eastAsia="zh-CN"/>
              </w:rPr>
              <w:t>合同草案条款</w:t>
            </w:r>
            <w:r>
              <w:rPr>
                <w:rFonts w:hint="default" w:ascii="Calibri" w:hAnsi="Calibri" w:cs="Calibri"/>
                <w:b/>
                <w:bCs/>
                <w:szCs w:val="21"/>
                <w:u w:val="single"/>
              </w:rPr>
              <w:t>》</w:t>
            </w:r>
            <w:r>
              <w:rPr>
                <w:rFonts w:hint="default" w:ascii="Calibri" w:hAnsi="Calibri" w:cs="Calibri"/>
                <w:szCs w:val="21"/>
              </w:rPr>
              <w:t>。</w:t>
            </w:r>
          </w:p>
        </w:tc>
      </w:tr>
    </w:tbl>
    <w:p w14:paraId="1CB4F15E">
      <w:pPr>
        <w:keepNext w:val="0"/>
        <w:keepLines w:val="0"/>
        <w:pageBreakBefore w:val="0"/>
        <w:widowControl w:val="0"/>
        <w:kinsoku/>
        <w:wordWrap/>
        <w:overflowPunct/>
        <w:topLinePunct w:val="0"/>
        <w:autoSpaceDE/>
        <w:autoSpaceDN/>
        <w:bidi w:val="0"/>
        <w:adjustRightInd/>
        <w:snapToGrid w:val="0"/>
        <w:ind w:firstLine="840" w:firstLineChars="4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rPr>
        <w:t>供应商应对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eastAsia="zh-CN"/>
        </w:rPr>
        <w:t>响应文件</w:t>
      </w:r>
      <w:r>
        <w:rPr>
          <w:rFonts w:hint="eastAsia" w:ascii="楷体" w:hAnsi="楷体" w:eastAsia="楷体" w:cs="楷体"/>
          <w:sz w:val="21"/>
          <w:szCs w:val="21"/>
        </w:rPr>
        <w:t>的</w:t>
      </w:r>
      <w:r>
        <w:rPr>
          <w:rFonts w:hint="eastAsia" w:ascii="楷体" w:hAnsi="楷体" w:eastAsia="楷体" w:cs="楷体"/>
          <w:sz w:val="21"/>
          <w:szCs w:val="21"/>
          <w:lang w:eastAsia="zh-CN"/>
        </w:rPr>
        <w:t>“</w:t>
      </w:r>
      <w:r>
        <w:rPr>
          <w:rFonts w:hint="eastAsia" w:ascii="楷体" w:hAnsi="楷体" w:eastAsia="楷体" w:cs="楷体"/>
          <w:sz w:val="21"/>
          <w:szCs w:val="21"/>
        </w:rPr>
        <w:t>偏离表</w:t>
      </w:r>
      <w:r>
        <w:rPr>
          <w:rFonts w:hint="eastAsia" w:ascii="楷体" w:hAnsi="楷体" w:eastAsia="楷体" w:cs="楷体"/>
          <w:sz w:val="21"/>
          <w:szCs w:val="21"/>
          <w:lang w:eastAsia="zh-CN"/>
        </w:rPr>
        <w:t>”</w:t>
      </w:r>
      <w:r>
        <w:rPr>
          <w:rFonts w:hint="eastAsia" w:ascii="楷体" w:hAnsi="楷体" w:eastAsia="楷体" w:cs="楷体"/>
          <w:sz w:val="21"/>
          <w:szCs w:val="21"/>
        </w:rPr>
        <w:t>中反映</w:t>
      </w:r>
      <w:r>
        <w:rPr>
          <w:rFonts w:hint="eastAsia" w:ascii="楷体" w:hAnsi="楷体" w:eastAsia="楷体" w:cs="楷体"/>
          <w:sz w:val="21"/>
          <w:szCs w:val="21"/>
          <w:lang w:eastAsia="zh-CN"/>
        </w:rPr>
        <w:t>。</w:t>
      </w:r>
    </w:p>
    <w:p w14:paraId="04F121A7">
      <w:pPr>
        <w:pStyle w:val="3"/>
        <w:pageBreakBefore w:val="0"/>
        <w:kinsoku/>
        <w:wordWrap/>
        <w:overflowPunct/>
        <w:bidi w:val="0"/>
        <w:snapToGrid w:val="0"/>
        <w:spacing w:line="300" w:lineRule="auto"/>
        <w:ind w:firstLine="422"/>
        <w:rPr>
          <w:rFonts w:cs="Calibri"/>
        </w:rPr>
      </w:pPr>
      <w:r>
        <w:rPr>
          <w:rFonts w:cs="Calibri"/>
        </w:rPr>
        <w:t>第四部分 政府采购政策要求</w:t>
      </w:r>
    </w:p>
    <w:p w14:paraId="24C29696">
      <w:pPr>
        <w:pStyle w:val="3"/>
        <w:bidi w:val="0"/>
        <w:rPr>
          <w:rFonts w:hint="default"/>
          <w:lang w:val="en-US" w:eastAsia="zh-CN"/>
        </w:rPr>
      </w:pPr>
      <w:r>
        <w:rPr>
          <w:rFonts w:hint="eastAsia"/>
          <w:lang w:val="en-US" w:eastAsia="zh-CN"/>
        </w:rPr>
        <w:t>一、采购本国货物、工程和服务</w:t>
      </w:r>
    </w:p>
    <w:p w14:paraId="1D30B5EA">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203DC82A">
      <w:pPr>
        <w:pStyle w:val="3"/>
        <w:bidi w:val="0"/>
        <w:rPr>
          <w:rFonts w:hint="eastAsia"/>
          <w:lang w:val="en-US" w:eastAsia="zh-CN"/>
        </w:rPr>
      </w:pPr>
      <w:r>
        <w:rPr>
          <w:rFonts w:hint="eastAsia"/>
          <w:lang w:val="en-US" w:eastAsia="zh-CN"/>
        </w:rPr>
        <w:t>二、支持绿色发展</w:t>
      </w:r>
    </w:p>
    <w:p w14:paraId="11E61B55">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14:paraId="7C379B00">
      <w:pPr>
        <w:ind w:firstLine="422" w:firstLineChars="200"/>
        <w:rPr>
          <w:rFonts w:cs="Calibri"/>
          <w:b/>
          <w:bCs/>
          <w:color w:val="000000" w:themeColor="text1"/>
          <w:szCs w:val="21"/>
          <w:u w:val="single"/>
          <w14:textFill>
            <w14:solidFill>
              <w14:schemeClr w14:val="tx1"/>
            </w14:solidFill>
          </w14:textFill>
        </w:rPr>
      </w:pPr>
      <w:r>
        <w:rPr>
          <w:rFonts w:cs="Calibri"/>
          <w:b/>
          <w:bCs/>
          <w:color w:val="000000" w:themeColor="text1"/>
          <w:szCs w:val="21"/>
          <w:u w:val="single"/>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Pr>
          <w:rFonts w:hint="eastAsia" w:cs="Calibri"/>
          <w:b/>
          <w:bCs/>
          <w:color w:val="000000" w:themeColor="text1"/>
          <w:szCs w:val="21"/>
          <w:u w:val="single"/>
          <w:lang w:eastAsia="zh-CN"/>
          <w14:textFill>
            <w14:solidFill>
              <w14:schemeClr w14:val="tx1"/>
            </w14:solidFill>
          </w14:textFill>
        </w:rPr>
        <w:t>响应文件</w:t>
      </w:r>
      <w:r>
        <w:rPr>
          <w:rFonts w:cs="Calibri"/>
          <w:b/>
          <w:bCs/>
          <w:color w:val="000000" w:themeColor="text1"/>
          <w:szCs w:val="21"/>
          <w:u w:val="single"/>
          <w14:textFill>
            <w14:solidFill>
              <w14:schemeClr w14:val="tx1"/>
            </w14:solidFill>
          </w14:textFill>
        </w:rPr>
        <w:t>中提供该产品节能产品认证证书或</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政府强制采购的节能产品用于本项目的承诺书</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，否则</w:t>
      </w:r>
      <w:r>
        <w:rPr>
          <w:rFonts w:hint="eastAsia" w:cs="Calibri"/>
          <w:b/>
          <w:bCs/>
          <w:color w:val="000000" w:themeColor="text1"/>
          <w:szCs w:val="21"/>
          <w:u w:val="single"/>
          <w:lang w:val="en-US" w:eastAsia="zh-CN"/>
          <w14:textFill>
            <w14:solidFill>
              <w14:schemeClr w14:val="tx1"/>
            </w14:solidFill>
          </w14:textFill>
        </w:rPr>
        <w:t>响应</w:t>
      </w:r>
      <w:r>
        <w:rPr>
          <w:rFonts w:cs="Calibri"/>
          <w:b/>
          <w:bCs/>
          <w:color w:val="000000" w:themeColor="text1"/>
          <w:szCs w:val="21"/>
          <w:u w:val="single"/>
          <w14:textFill>
            <w14:solidFill>
              <w14:schemeClr w14:val="tx1"/>
            </w14:solidFill>
          </w14:textFill>
        </w:rPr>
        <w:t>无效。</w:t>
      </w:r>
    </w:p>
    <w:p w14:paraId="7C5E2C53">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14:paraId="1B832C7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14:paraId="36563BAC">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14:paraId="0EEF1448">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14:paraId="2BC740CC">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14:paraId="3B8B6B3F">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Pr>
          <w:rFonts w:hint="eastAsia" w:cs="Calibri"/>
          <w:color w:val="000000" w:themeColor="text1"/>
          <w:szCs w:val="21"/>
          <w:lang w:eastAsia="zh-CN"/>
          <w14:textFill>
            <w14:solidFill>
              <w14:schemeClr w14:val="tx1"/>
            </w14:solidFill>
          </w14:textFill>
        </w:rPr>
        <w:t>响应文件</w:t>
      </w:r>
      <w:r>
        <w:rPr>
          <w:rFonts w:cs="Calibri"/>
          <w:color w:val="000000" w:themeColor="text1"/>
          <w:szCs w:val="21"/>
          <w14:textFill>
            <w14:solidFill>
              <w14:schemeClr w14:val="tx1"/>
            </w14:solidFill>
          </w14:textFill>
        </w:rPr>
        <w:t>中提供该产品的节能产品认证证书或环境标志产品认证证书、产品所属节能环保品目清单中对应产品名称。</w:t>
      </w:r>
    </w:p>
    <w:p w14:paraId="503CF9A9">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14:paraId="6CDECE3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14:paraId="5CF313B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【环境标志产品品目清单详见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财政部、生态环境部关于印发环境标志产品政府采购品目清单的通知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（财库〔2019〕18号），http://www.ccgp.gov.cn/zcfg/mof/201903/t20190330_11833800.htm】</w:t>
      </w:r>
      <w:r>
        <w:rPr>
          <w:rFonts w:hint="eastAsia" w:cs="Calibri"/>
          <w:color w:val="000000" w:themeColor="text1"/>
          <w:szCs w:val="21"/>
          <w:lang w:eastAsia="zh-CN"/>
          <w14:textFill>
            <w14:solidFill>
              <w14:schemeClr w14:val="tx1"/>
            </w14:solidFill>
          </w14:textFill>
        </w:rPr>
        <w:t>；</w:t>
      </w:r>
    </w:p>
    <w:p w14:paraId="2BC7F4F4">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14:paraId="4149C534">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14:paraId="00D8BA45">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14:paraId="4B13D7B8">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14:paraId="1513539C">
      <w:pPr>
        <w:pStyle w:val="3"/>
        <w:bidi w:val="0"/>
        <w:rPr>
          <w:rFonts w:hint="default"/>
        </w:rPr>
      </w:pPr>
      <w:r>
        <w:rPr>
          <w:rFonts w:hint="eastAsia"/>
          <w:lang w:val="en-US" w:eastAsia="zh-CN"/>
        </w:rPr>
        <w:t>三、</w:t>
      </w:r>
      <w:r>
        <w:rPr>
          <w:rFonts w:hint="default"/>
        </w:rPr>
        <w:t>支持创新发展</w:t>
      </w:r>
    </w:p>
    <w:p w14:paraId="25A42AF6">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1.</w:t>
      </w:r>
      <w:r>
        <w:rPr>
          <w:rFonts w:hint="default" w:ascii="Calibri" w:hAnsi="Calibri" w:eastAsia="宋体" w:cs="Calibri"/>
          <w:sz w:val="21"/>
          <w:szCs w:val="21"/>
        </w:rPr>
        <w:t>采购人优先采购被认定为首台套产品和</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41083A25">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2.</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产品，自认定之日起</w:t>
      </w:r>
      <w:r>
        <w:rPr>
          <w:rFonts w:hint="eastAsia" w:cs="Calibri"/>
          <w:sz w:val="21"/>
          <w:szCs w:val="21"/>
          <w:lang w:val="en-US" w:eastAsia="zh-CN"/>
        </w:rPr>
        <w:t>2</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373949B8">
      <w:pPr>
        <w:pStyle w:val="3"/>
        <w:bidi w:val="0"/>
      </w:pPr>
      <w:r>
        <w:rPr>
          <w:rFonts w:hint="eastAsia"/>
          <w:lang w:val="en-US" w:eastAsia="zh-CN"/>
        </w:rPr>
        <w:t>四</w:t>
      </w:r>
      <w:r>
        <w:t>、</w:t>
      </w:r>
      <w:r>
        <w:rPr>
          <w:rFonts w:hint="eastAsia"/>
        </w:rPr>
        <w:t>支持中小企业发展</w:t>
      </w:r>
    </w:p>
    <w:p w14:paraId="2FC36295">
      <w:pPr>
        <w:ind w:firstLine="420" w:firstLineChars="200"/>
        <w:rPr>
          <w:rFonts w:cs="Calibri"/>
          <w:szCs w:val="21"/>
        </w:rPr>
      </w:pPr>
      <w:r>
        <w:rPr>
          <w:rFonts w:hint="eastAsia" w:cs="Calibri"/>
          <w:szCs w:val="21"/>
          <w:lang w:val="en-US" w:eastAsia="zh-CN"/>
        </w:rPr>
        <w:t>1.</w:t>
      </w:r>
      <w:r>
        <w:rPr>
          <w:rFonts w:cs="Calibri"/>
          <w:szCs w:val="21"/>
        </w:rPr>
        <w:t>根据</w:t>
      </w:r>
      <w:r>
        <w:rPr>
          <w:rFonts w:hint="eastAsia" w:cs="Calibri"/>
          <w:szCs w:val="21"/>
          <w:lang w:eastAsia="zh-CN"/>
        </w:rPr>
        <w:t>《</w:t>
      </w:r>
      <w:r>
        <w:rPr>
          <w:rFonts w:cs="Calibri"/>
          <w:szCs w:val="21"/>
        </w:rPr>
        <w:t>财政部 工业和信息化部关于印发</w:t>
      </w:r>
      <w:r>
        <w:rPr>
          <w:rFonts w:hint="eastAsia" w:cs="Calibri"/>
          <w:szCs w:val="21"/>
          <w:lang w:val="en-US" w:eastAsia="zh-CN"/>
        </w:rPr>
        <w:t>＜</w:t>
      </w:r>
      <w:r>
        <w:rPr>
          <w:rFonts w:cs="Calibri"/>
          <w:szCs w:val="21"/>
        </w:rPr>
        <w:t>政府采购促进中小企业发展管理办法</w:t>
      </w:r>
      <w:r>
        <w:rPr>
          <w:rFonts w:hint="eastAsia" w:cs="Calibri"/>
          <w:szCs w:val="21"/>
          <w:lang w:val="en-US" w:eastAsia="zh-CN"/>
        </w:rPr>
        <w:t>＞</w:t>
      </w:r>
      <w:r>
        <w:rPr>
          <w:rFonts w:cs="Calibri"/>
          <w:szCs w:val="21"/>
        </w:rPr>
        <w:t>的通知</w:t>
      </w:r>
      <w:r>
        <w:rPr>
          <w:rFonts w:hint="eastAsia" w:cs="Calibri"/>
          <w:szCs w:val="21"/>
          <w:lang w:eastAsia="zh-CN"/>
        </w:rPr>
        <w:t>》</w:t>
      </w:r>
      <w:r>
        <w:rPr>
          <w:rFonts w:cs="Calibri"/>
          <w:szCs w:val="21"/>
        </w:rPr>
        <w:t>（财库〔2020〕46号）的规定，</w:t>
      </w:r>
      <w:r>
        <w:rPr>
          <w:rFonts w:cs="Calibri"/>
          <w:kern w:val="0"/>
          <w:szCs w:val="21"/>
        </w:rPr>
        <w:t>本项目不属于</w:t>
      </w:r>
      <w:r>
        <w:rPr>
          <w:rFonts w:hint="eastAsia" w:cs="Calibri"/>
          <w:kern w:val="0"/>
          <w:szCs w:val="21"/>
        </w:rPr>
        <w:t>预留份额专门面向中小企业采购项目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lang w:eastAsia="zh-CN"/>
        </w:rPr>
        <w:t>评审办法</w:t>
      </w:r>
      <w:r>
        <w:rPr>
          <w:rFonts w:cs="Calibri"/>
          <w:szCs w:val="21"/>
        </w:rPr>
        <w:t>》；</w:t>
      </w:r>
    </w:p>
    <w:p w14:paraId="1C3D41EB">
      <w:pPr>
        <w:ind w:firstLine="420" w:firstLineChars="200"/>
        <w:rPr>
          <w:rFonts w:cs="Calibri"/>
          <w:szCs w:val="21"/>
        </w:rPr>
      </w:pPr>
      <w:r>
        <w:rPr>
          <w:rFonts w:cs="Calibri"/>
          <w:szCs w:val="21"/>
        </w:rPr>
        <w:t>采购标的对应的中小企业划分标准所属行业：【</w:t>
      </w:r>
      <w:r>
        <w:rPr>
          <w:rFonts w:hint="eastAsia" w:ascii="楷体" w:hAnsi="楷体" w:eastAsia="楷体" w:cs="楷体"/>
          <w:b/>
          <w:bCs/>
          <w:szCs w:val="21"/>
          <w:u w:val="single"/>
        </w:rPr>
        <w:t>租赁和商务服务业</w:t>
      </w:r>
      <w:r>
        <w:rPr>
          <w:rFonts w:cs="Calibri"/>
          <w:szCs w:val="21"/>
        </w:rPr>
        <w:t>】；</w:t>
      </w:r>
    </w:p>
    <w:p w14:paraId="3E9088D0">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文件附件</w:t>
      </w:r>
      <w:r>
        <w:rPr>
          <w:rFonts w:hint="eastAsia" w:cs="Calibri"/>
          <w:lang w:val="en-US" w:eastAsia="zh-CN"/>
        </w:rPr>
        <w:t>7</w:t>
      </w:r>
      <w:r>
        <w:rPr>
          <w:rFonts w:hint="eastAsia" w:cs="Calibri"/>
        </w:rPr>
        <w:t>）</w:t>
      </w:r>
      <w:r>
        <w:rPr>
          <w:rFonts w:cs="Calibri"/>
        </w:rPr>
        <w:t>。</w:t>
      </w:r>
    </w:p>
    <w:p w14:paraId="52475705">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8</w:t>
      </w:r>
      <w:r>
        <w:rPr>
          <w:rFonts w:hint="eastAsia" w:cs="Calibri"/>
          <w:szCs w:val="21"/>
        </w:rPr>
        <w:t>）</w:t>
      </w:r>
    </w:p>
    <w:p w14:paraId="65BA2F91">
      <w:pPr>
        <w:ind w:firstLine="420" w:firstLineChars="200"/>
        <w:rPr>
          <w:rFonts w:cs="Calibri"/>
          <w:color w:val="000000" w:themeColor="text1"/>
          <w:szCs w:val="21"/>
          <w14:textFill>
            <w14:solidFill>
              <w14:schemeClr w14:val="tx1"/>
            </w14:solidFill>
          </w14:textFill>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9</w:t>
      </w:r>
      <w:r>
        <w:rPr>
          <w:rFonts w:hint="eastAsia" w:cs="Calibri"/>
          <w:szCs w:val="21"/>
        </w:rPr>
        <w:t>）</w:t>
      </w:r>
    </w:p>
    <w:p w14:paraId="5FE59309">
      <w:pPr>
        <w:pStyle w:val="3"/>
        <w:pageBreakBefore w:val="0"/>
        <w:kinsoku/>
        <w:wordWrap/>
        <w:overflowPunct/>
        <w:bidi w:val="0"/>
        <w:snapToGrid w:val="0"/>
        <w:spacing w:line="300" w:lineRule="auto"/>
        <w:ind w:firstLine="422"/>
        <w:rPr>
          <w:rFonts w:cs="Calibri"/>
        </w:rPr>
      </w:pPr>
      <w:r>
        <w:rPr>
          <w:rFonts w:cs="Calibri"/>
        </w:rPr>
        <w:t>第五部分 实质性要求</w:t>
      </w:r>
    </w:p>
    <w:p w14:paraId="4AD385B4">
      <w:pPr>
        <w:pageBreakBefore w:val="0"/>
        <w:kinsoku/>
        <w:wordWrap/>
        <w:overflowPunct/>
        <w:bidi w:val="0"/>
        <w:adjustRightInd w:val="0"/>
        <w:snapToGrid w:val="0"/>
        <w:spacing w:line="300" w:lineRule="auto"/>
        <w:ind w:firstLine="411" w:firstLineChars="196"/>
        <w:rPr>
          <w:rFonts w:ascii="Calibri" w:hAnsi="Calibri" w:cs="Calibri"/>
          <w:bCs/>
          <w:color w:val="000000" w:themeColor="text1"/>
          <w:szCs w:val="21"/>
          <w14:textFill>
            <w14:solidFill>
              <w14:schemeClr w14:val="tx1"/>
            </w14:solidFill>
          </w14:textFill>
        </w:rPr>
      </w:pPr>
      <w:r>
        <w:rPr>
          <w:rFonts w:hint="default" w:ascii="Calibri" w:hAnsi="Calibri" w:cs="Calibri"/>
          <w:bCs/>
          <w:color w:val="000000" w:themeColor="text1"/>
          <w:szCs w:val="21"/>
          <w14:textFill>
            <w14:solidFill>
              <w14:schemeClr w14:val="tx1"/>
            </w14:solidFill>
          </w14:textFill>
        </w:rPr>
        <w:t>本章中所有带</w:t>
      </w:r>
      <w:r>
        <w:rPr>
          <w:rFonts w:hint="default" w:ascii="Calibri" w:hAnsi="Calibri" w:cs="Calibri"/>
          <w:bCs/>
          <w:color w:val="000000" w:themeColor="text1"/>
          <w:kern w:val="0"/>
          <w:szCs w:val="21"/>
          <w14:textFill>
            <w14:solidFill>
              <w14:schemeClr w14:val="tx1"/>
            </w14:solidFill>
          </w14:textFill>
        </w:rPr>
        <w:t>▲</w:t>
      </w:r>
      <w:r>
        <w:rPr>
          <w:rFonts w:hint="default" w:ascii="Calibri" w:hAnsi="Calibri" w:cs="Calibri"/>
          <w:bCs/>
          <w:color w:val="000000" w:themeColor="text1"/>
          <w:szCs w:val="21"/>
          <w14:textFill>
            <w14:solidFill>
              <w14:schemeClr w14:val="tx1"/>
            </w14:solidFill>
          </w14:textFill>
        </w:rPr>
        <w:t>的内容是采购人提出的实质性要求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，磋商响应文件响应内容若不满足实质性要求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，该磋商响应文件将被磋商小组</w:t>
      </w:r>
      <w:r>
        <w:rPr>
          <w:rFonts w:hint="default" w:ascii="Calibri" w:hAnsi="Calibri" w:cs="Calibri"/>
          <w:bCs/>
          <w:color w:val="000000" w:themeColor="text1"/>
          <w:szCs w:val="21"/>
          <w:lang w:val="en-US" w:eastAsia="zh-CN"/>
          <w14:textFill>
            <w14:solidFill>
              <w14:schemeClr w14:val="tx1"/>
            </w14:solidFill>
          </w14:textFill>
        </w:rPr>
        <w:t>判定为响应无效</w:t>
      </w:r>
      <w:r>
        <w:rPr>
          <w:rFonts w:hint="default" w:ascii="Calibri" w:hAnsi="Calibri" w:cs="Calibri"/>
          <w:bCs/>
          <w:color w:val="000000" w:themeColor="text1"/>
          <w:szCs w:val="21"/>
          <w14:textFill>
            <w14:solidFill>
              <w14:schemeClr w14:val="tx1"/>
            </w14:solidFill>
          </w14:textFill>
        </w:rPr>
        <w:t>。</w:t>
      </w:r>
    </w:p>
    <w:p w14:paraId="7B25F46A">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br w:type="page"/>
      </w:r>
    </w:p>
    <w:p w14:paraId="7BF11724">
      <w:pPr>
        <w:pStyle w:val="2"/>
        <w:spacing w:beforeLines="0"/>
        <w:rPr>
          <w:rFonts w:hint="default" w:ascii="Calibri" w:hAnsi="Calibri" w:cs="Calibri"/>
          <w:color w:val="000000" w:themeColor="text1"/>
          <w14:textFill>
            <w14:solidFill>
              <w14:schemeClr w14:val="tx1"/>
            </w14:solidFill>
          </w14:textFill>
        </w:rPr>
      </w:pPr>
      <w:bookmarkStart w:id="47" w:name="_Toc325532437"/>
      <w:bookmarkStart w:id="48" w:name="_Toc14187"/>
      <w:bookmarkStart w:id="49" w:name="_Toc15333"/>
      <w:r>
        <w:rPr>
          <w:rFonts w:hint="default" w:ascii="Calibri" w:hAnsi="Calibri" w:cs="Calibri"/>
          <w:color w:val="000000" w:themeColor="text1"/>
          <w14:textFill>
            <w14:solidFill>
              <w14:schemeClr w14:val="tx1"/>
            </w14:solidFill>
          </w14:textFill>
        </w:rPr>
        <w:t xml:space="preserve">第四章  </w:t>
      </w:r>
      <w:bookmarkEnd w:id="47"/>
      <w:r>
        <w:rPr>
          <w:rFonts w:hint="default" w:ascii="Calibri" w:hAnsi="Calibri" w:cs="Calibri"/>
          <w:color w:val="000000" w:themeColor="text1"/>
          <w14:textFill>
            <w14:solidFill>
              <w14:schemeClr w14:val="tx1"/>
            </w14:solidFill>
          </w14:textFill>
        </w:rPr>
        <w:t>合同草案条款</w:t>
      </w:r>
      <w:bookmarkEnd w:id="48"/>
      <w:bookmarkEnd w:id="49"/>
    </w:p>
    <w:p w14:paraId="3CDC3A22">
      <w:pPr>
        <w:bidi w:val="0"/>
        <w:rPr>
          <w:rFonts w:hint="default"/>
        </w:rPr>
      </w:pPr>
    </w:p>
    <w:p w14:paraId="7910A94B">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w:t>
      </w:r>
      <w:r>
        <w:rPr>
          <w:rFonts w:hint="eastAsia" w:cs="Calibri"/>
          <w:b/>
          <w:bCs/>
          <w:lang w:eastAsia="zh-CN"/>
        </w:rPr>
        <w:t>采购文件</w:t>
      </w:r>
      <w:r>
        <w:rPr>
          <w:rFonts w:hint="default" w:ascii="Calibri" w:hAnsi="Calibri" w:eastAsia="宋体" w:cs="Calibri"/>
          <w:b/>
          <w:bCs/>
        </w:rPr>
        <w:t>确定的事项及</w:t>
      </w:r>
      <w:r>
        <w:rPr>
          <w:rFonts w:hint="eastAsia" w:cs="Calibri"/>
          <w:b/>
          <w:bCs/>
          <w:lang w:eastAsia="zh-CN"/>
        </w:rPr>
        <w:t>响应文件</w:t>
      </w:r>
      <w:r>
        <w:rPr>
          <w:rFonts w:hint="default" w:ascii="Calibri" w:hAnsi="Calibri" w:eastAsia="宋体" w:cs="Calibri"/>
          <w:b/>
          <w:bCs/>
        </w:rPr>
        <w:t>响应内容签订本合同，不得对</w:t>
      </w:r>
      <w:r>
        <w:rPr>
          <w:rFonts w:hint="eastAsia" w:cs="Calibri"/>
          <w:b/>
          <w:bCs/>
          <w:lang w:eastAsia="zh-CN"/>
        </w:rPr>
        <w:t>采购文件</w:t>
      </w:r>
      <w:r>
        <w:rPr>
          <w:rFonts w:hint="default" w:ascii="Calibri" w:hAnsi="Calibri" w:eastAsia="宋体" w:cs="Calibri"/>
          <w:b/>
          <w:bCs/>
        </w:rPr>
        <w:t>确定的事项和</w:t>
      </w:r>
      <w:r>
        <w:rPr>
          <w:rFonts w:hint="eastAsia" w:cs="Calibri"/>
          <w:b/>
          <w:bCs/>
          <w:lang w:eastAsia="zh-CN"/>
        </w:rPr>
        <w:t>成交供应商响应文件</w:t>
      </w:r>
      <w:r>
        <w:rPr>
          <w:rFonts w:hint="default" w:ascii="Calibri" w:hAnsi="Calibri" w:eastAsia="宋体" w:cs="Calibri"/>
          <w:b/>
          <w:bCs/>
        </w:rPr>
        <w:t>作实质性修改）</w:t>
      </w:r>
    </w:p>
    <w:p w14:paraId="64CA4107">
      <w:pPr>
        <w:rPr>
          <w:rFonts w:cs="Calibri"/>
          <w:szCs w:val="21"/>
        </w:rPr>
      </w:pPr>
      <w:bookmarkStart w:id="50" w:name="_Toc21760"/>
    </w:p>
    <w:p w14:paraId="0B82B6B9">
      <w:pPr>
        <w:rPr>
          <w:rFonts w:cs="Calibri"/>
          <w:szCs w:val="21"/>
        </w:rPr>
      </w:pPr>
    </w:p>
    <w:p w14:paraId="261E6A6E">
      <w:pPr>
        <w:rPr>
          <w:rFonts w:cs="Calibri"/>
          <w:szCs w:val="21"/>
        </w:rPr>
      </w:pPr>
    </w:p>
    <w:p w14:paraId="76232AE1">
      <w:pPr>
        <w:jc w:val="center"/>
        <w:rPr>
          <w:rFonts w:cs="Calibri"/>
          <w:sz w:val="36"/>
          <w:szCs w:val="36"/>
        </w:rPr>
      </w:pPr>
      <w:r>
        <w:rPr>
          <w:rFonts w:cs="Calibri"/>
          <w:sz w:val="36"/>
          <w:szCs w:val="36"/>
        </w:rPr>
        <w:t>采购合同</w:t>
      </w:r>
    </w:p>
    <w:p w14:paraId="5CD32E0F">
      <w:pPr>
        <w:rPr>
          <w:rFonts w:cs="Calibri"/>
          <w:szCs w:val="21"/>
        </w:rPr>
      </w:pPr>
    </w:p>
    <w:p w14:paraId="6AE7B598">
      <w:pPr>
        <w:rPr>
          <w:rFonts w:cs="Calibri"/>
          <w:szCs w:val="21"/>
        </w:rPr>
      </w:pPr>
    </w:p>
    <w:p w14:paraId="27064D42">
      <w:pPr>
        <w:rPr>
          <w:rFonts w:cs="Calibri"/>
          <w:szCs w:val="21"/>
        </w:rPr>
      </w:pPr>
    </w:p>
    <w:p w14:paraId="54DF2C55">
      <w:pPr>
        <w:rPr>
          <w:rFonts w:cs="Calibri"/>
          <w:szCs w:val="21"/>
        </w:rPr>
      </w:pPr>
    </w:p>
    <w:p w14:paraId="2687C9E7">
      <w:pPr>
        <w:ind w:firstLine="3179" w:firstLineChars="1508"/>
        <w:rPr>
          <w:rFonts w:cs="Calibri"/>
          <w:szCs w:val="21"/>
        </w:rPr>
      </w:pPr>
      <w:r>
        <w:rPr>
          <w:rFonts w:cs="Calibri"/>
          <w:b/>
          <w:szCs w:val="21"/>
        </w:rPr>
        <w:t>合同编号：</w:t>
      </w:r>
      <w:r>
        <w:rPr>
          <w:rFonts w:cs="Calibri"/>
          <w:b/>
          <w:szCs w:val="21"/>
          <w:u w:val="single"/>
        </w:rPr>
        <w:t>【             】</w:t>
      </w:r>
    </w:p>
    <w:p w14:paraId="0F5B905B">
      <w:pPr>
        <w:rPr>
          <w:rFonts w:cs="Calibri"/>
          <w:szCs w:val="21"/>
        </w:rPr>
      </w:pPr>
    </w:p>
    <w:p w14:paraId="1D385D56">
      <w:pPr>
        <w:rPr>
          <w:rFonts w:cs="Calibri"/>
          <w:szCs w:val="21"/>
        </w:rPr>
      </w:pPr>
    </w:p>
    <w:p w14:paraId="4CCBDE60">
      <w:pPr>
        <w:rPr>
          <w:rFonts w:cs="Calibri"/>
          <w:szCs w:val="21"/>
        </w:rPr>
      </w:pPr>
    </w:p>
    <w:p w14:paraId="21932D37">
      <w:pPr>
        <w:rPr>
          <w:rFonts w:cs="Calibri"/>
          <w:szCs w:val="21"/>
        </w:rPr>
      </w:pPr>
    </w:p>
    <w:p w14:paraId="2C8D4F29">
      <w:pPr>
        <w:rPr>
          <w:rFonts w:cs="Calibri"/>
          <w:szCs w:val="21"/>
        </w:rPr>
      </w:pPr>
    </w:p>
    <w:p w14:paraId="02D86234">
      <w:pPr>
        <w:ind w:firstLine="1365" w:firstLineChars="650"/>
        <w:rPr>
          <w:rFonts w:hint="eastAsia" w:eastAsia="宋体" w:cs="Calibri"/>
          <w:szCs w:val="21"/>
          <w:lang w:eastAsia="zh-CN"/>
        </w:rPr>
      </w:pPr>
      <w:r>
        <w:rPr>
          <w:rFonts w:cs="Calibri"/>
          <w:szCs w:val="21"/>
        </w:rPr>
        <w:t>项目名称：</w:t>
      </w:r>
      <w:r>
        <w:rPr>
          <w:rFonts w:hint="eastAsia" w:cs="Calibri"/>
          <w:szCs w:val="21"/>
          <w:u w:val="single"/>
          <w:lang w:eastAsia="zh-CN"/>
        </w:rPr>
        <w:t>科学会堂会场服务项目</w:t>
      </w:r>
    </w:p>
    <w:p w14:paraId="4A4D0AB5">
      <w:pPr>
        <w:ind w:firstLine="1365" w:firstLineChars="650"/>
        <w:rPr>
          <w:rFonts w:hint="eastAsia" w:eastAsia="宋体" w:cs="Calibri"/>
          <w:szCs w:val="21"/>
          <w:lang w:eastAsia="zh-CN"/>
        </w:rPr>
      </w:pPr>
      <w:r>
        <w:rPr>
          <w:rFonts w:cs="Calibri"/>
          <w:szCs w:val="21"/>
        </w:rPr>
        <w:t>合同内容：</w:t>
      </w:r>
      <w:r>
        <w:rPr>
          <w:rFonts w:cs="Calibri"/>
          <w:szCs w:val="21"/>
          <w:u w:val="single"/>
        </w:rPr>
        <w:t>【              】</w:t>
      </w:r>
    </w:p>
    <w:p w14:paraId="628B83B2">
      <w:pPr>
        <w:rPr>
          <w:rFonts w:cs="Calibri"/>
          <w:szCs w:val="21"/>
        </w:rPr>
      </w:pPr>
    </w:p>
    <w:p w14:paraId="4BFFF867">
      <w:pPr>
        <w:rPr>
          <w:rFonts w:cs="Calibri"/>
          <w:szCs w:val="21"/>
        </w:rPr>
      </w:pPr>
    </w:p>
    <w:p w14:paraId="01CC6C26">
      <w:pPr>
        <w:rPr>
          <w:rFonts w:cs="Calibri"/>
          <w:szCs w:val="21"/>
        </w:rPr>
      </w:pPr>
    </w:p>
    <w:p w14:paraId="6BB124E3">
      <w:pPr>
        <w:rPr>
          <w:rFonts w:cs="Calibri"/>
          <w:szCs w:val="21"/>
        </w:rPr>
      </w:pPr>
    </w:p>
    <w:p w14:paraId="0B0B759C">
      <w:pPr>
        <w:rPr>
          <w:rFonts w:cs="Calibri"/>
          <w:szCs w:val="21"/>
        </w:rPr>
      </w:pPr>
    </w:p>
    <w:p w14:paraId="3270E6CA">
      <w:pPr>
        <w:rPr>
          <w:rFonts w:cs="Calibri"/>
          <w:szCs w:val="21"/>
        </w:rPr>
      </w:pPr>
    </w:p>
    <w:p w14:paraId="4D621208">
      <w:pPr>
        <w:rPr>
          <w:rFonts w:cs="Calibri"/>
          <w:szCs w:val="21"/>
        </w:rPr>
      </w:pPr>
    </w:p>
    <w:p w14:paraId="4DD5F3E0">
      <w:pPr>
        <w:rPr>
          <w:rFonts w:cs="Calibri"/>
          <w:szCs w:val="21"/>
        </w:rPr>
      </w:pPr>
    </w:p>
    <w:p w14:paraId="4C73929B">
      <w:pPr>
        <w:ind w:firstLine="1365" w:firstLineChars="650"/>
        <w:rPr>
          <w:rFonts w:hint="eastAsia" w:eastAsia="宋体" w:cs="Calibri"/>
          <w:szCs w:val="21"/>
          <w:u w:val="single"/>
          <w:lang w:eastAsia="zh-CN"/>
        </w:rPr>
      </w:pPr>
      <w:r>
        <w:rPr>
          <w:rFonts w:cs="Calibri"/>
          <w:szCs w:val="21"/>
        </w:rPr>
        <w:t>甲方：</w:t>
      </w:r>
      <w:r>
        <w:rPr>
          <w:rFonts w:hint="eastAsia" w:cs="Calibri"/>
          <w:szCs w:val="21"/>
          <w:u w:val="single"/>
          <w:lang w:eastAsia="zh-CN"/>
        </w:rPr>
        <w:t>浙江省科学技术协会</w:t>
      </w:r>
    </w:p>
    <w:p w14:paraId="0A42CC94">
      <w:pPr>
        <w:ind w:firstLine="1365" w:firstLineChars="650"/>
        <w:rPr>
          <w:rFonts w:cs="Calibri"/>
          <w:szCs w:val="21"/>
        </w:rPr>
      </w:pPr>
      <w:r>
        <w:rPr>
          <w:rFonts w:cs="Calibri"/>
          <w:szCs w:val="21"/>
        </w:rPr>
        <w:t>乙方：</w:t>
      </w:r>
      <w:r>
        <w:rPr>
          <w:rFonts w:cs="Calibri"/>
          <w:szCs w:val="21"/>
          <w:u w:val="single"/>
        </w:rPr>
        <w:t>【              】</w:t>
      </w:r>
    </w:p>
    <w:p w14:paraId="346D5C67">
      <w:pPr>
        <w:ind w:firstLine="420" w:firstLineChars="200"/>
        <w:rPr>
          <w:rFonts w:cs="Calibri"/>
          <w:szCs w:val="21"/>
        </w:rPr>
      </w:pPr>
    </w:p>
    <w:p w14:paraId="645A0D61">
      <w:pPr>
        <w:ind w:firstLine="420" w:firstLineChars="200"/>
        <w:rPr>
          <w:rFonts w:cs="Calibri"/>
          <w:szCs w:val="21"/>
        </w:rPr>
      </w:pPr>
    </w:p>
    <w:p w14:paraId="389BF138">
      <w:pPr>
        <w:ind w:firstLine="420" w:firstLineChars="200"/>
        <w:rPr>
          <w:rFonts w:cs="Calibri"/>
          <w:szCs w:val="21"/>
        </w:rPr>
      </w:pPr>
    </w:p>
    <w:p w14:paraId="08F102B2">
      <w:pPr>
        <w:ind w:firstLine="420" w:firstLineChars="200"/>
        <w:rPr>
          <w:rFonts w:cs="Calibri"/>
          <w:szCs w:val="21"/>
        </w:rPr>
      </w:pPr>
    </w:p>
    <w:p w14:paraId="1B9BE223">
      <w:pPr>
        <w:ind w:firstLine="420" w:firstLineChars="200"/>
        <w:rPr>
          <w:rFonts w:cs="Calibri"/>
          <w:szCs w:val="21"/>
        </w:rPr>
      </w:pPr>
    </w:p>
    <w:p w14:paraId="6B8543EB">
      <w:pPr>
        <w:ind w:firstLine="1365" w:firstLineChars="650"/>
        <w:rPr>
          <w:rFonts w:cs="Calibri"/>
          <w:szCs w:val="21"/>
        </w:rPr>
      </w:pPr>
      <w:r>
        <w:rPr>
          <w:rFonts w:ascii="Arial" w:hAnsi="Arial" w:cs="Arial"/>
          <w:szCs w:val="21"/>
        </w:rPr>
        <w:t>签署日期：</w:t>
      </w:r>
      <w:r>
        <w:rPr>
          <w:rFonts w:hint="eastAsia" w:ascii="Arial" w:hAnsi="Arial" w:cs="Arial"/>
          <w:szCs w:val="21"/>
          <w:u w:val="single"/>
          <w:lang w:eastAsia="zh-CN"/>
        </w:rPr>
        <w:t>二〇二五</w:t>
      </w:r>
      <w:r>
        <w:rPr>
          <w:rFonts w:ascii="Arial" w:hAnsi="Arial" w:cs="Arial"/>
          <w:szCs w:val="21"/>
          <w:u w:val="single"/>
        </w:rPr>
        <w:t>年【</w:t>
      </w:r>
      <w:r>
        <w:rPr>
          <w:rFonts w:hint="eastAsia" w:ascii="Arial" w:hAnsi="Arial" w:cs="Arial"/>
          <w:szCs w:val="21"/>
          <w:u w:val="single"/>
        </w:rPr>
        <w:t xml:space="preserve">  </w:t>
      </w:r>
      <w:r>
        <w:rPr>
          <w:rFonts w:ascii="Arial" w:hAnsi="Arial" w:cs="Arial"/>
          <w:szCs w:val="21"/>
          <w:u w:val="single"/>
        </w:rPr>
        <w:t>】月【</w:t>
      </w:r>
      <w:r>
        <w:rPr>
          <w:rFonts w:hint="eastAsia" w:ascii="Arial" w:hAnsi="Arial" w:cs="Arial"/>
          <w:szCs w:val="21"/>
          <w:u w:val="single"/>
        </w:rPr>
        <w:t xml:space="preserve">  </w:t>
      </w:r>
      <w:r>
        <w:rPr>
          <w:rFonts w:ascii="Arial" w:hAnsi="Arial" w:cs="Arial"/>
          <w:szCs w:val="21"/>
          <w:u w:val="single"/>
        </w:rPr>
        <w:t>】日</w:t>
      </w:r>
    </w:p>
    <w:p w14:paraId="6CCFFC81">
      <w:pPr>
        <w:ind w:firstLine="420" w:firstLineChars="200"/>
        <w:rPr>
          <w:rFonts w:cs="Calibri"/>
          <w:szCs w:val="21"/>
        </w:rPr>
      </w:pPr>
      <w:r>
        <w:rPr>
          <w:rFonts w:cs="Calibri"/>
          <w:szCs w:val="21"/>
        </w:rPr>
        <w:br w:type="page"/>
      </w:r>
      <w:r>
        <w:rPr>
          <w:rFonts w:hint="eastAsia" w:cs="Calibri"/>
          <w:szCs w:val="21"/>
          <w:u w:val="single"/>
          <w:lang w:eastAsia="zh-CN"/>
        </w:rPr>
        <w:t>浙江省科学技术协会</w:t>
      </w:r>
      <w:r>
        <w:rPr>
          <w:rFonts w:cs="Calibri"/>
          <w:szCs w:val="21"/>
        </w:rPr>
        <w:t>（甲方）</w:t>
      </w:r>
      <w:r>
        <w:rPr>
          <w:rFonts w:hint="eastAsia" w:cs="Calibri"/>
          <w:szCs w:val="21"/>
          <w:u w:val="single"/>
          <w:lang w:eastAsia="zh-CN"/>
        </w:rPr>
        <w:t>科学会堂会场服务项目</w:t>
      </w:r>
      <w:r>
        <w:rPr>
          <w:rFonts w:cs="Calibri"/>
          <w:szCs w:val="21"/>
        </w:rPr>
        <w:t>（项目名称）中所需</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（标项内容）经</w:t>
      </w:r>
      <w:r>
        <w:rPr>
          <w:rFonts w:hint="eastAsia" w:cs="Calibri"/>
          <w:szCs w:val="21"/>
          <w:u w:val="single"/>
          <w:lang w:eastAsia="zh-CN"/>
        </w:rPr>
        <w:t>浙江省科学技术协会</w:t>
      </w:r>
      <w:r>
        <w:rPr>
          <w:rFonts w:cs="Calibri"/>
          <w:szCs w:val="21"/>
        </w:rPr>
        <w:t>（采购人）以采购文件（项目编号：</w:t>
      </w:r>
      <w:r>
        <w:rPr>
          <w:rFonts w:hint="eastAsia" w:cs="Calibri"/>
          <w:szCs w:val="21"/>
          <w:u w:val="single"/>
          <w:lang w:eastAsia="zh-CN"/>
        </w:rPr>
        <w:t>CTZB-2025060572（1）</w:t>
      </w:r>
      <w:r>
        <w:rPr>
          <w:rFonts w:cs="Calibri"/>
          <w:szCs w:val="21"/>
        </w:rPr>
        <w:t>）进行竞争性磋商。甲方确定</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（乙方）为成交供应商。甲、乙双方依据《中华人民共和国政府采购法》《中华人民共和国民法典》，在平等自愿的基础上，同意按照下面的条款和条件，签署本合同。</w:t>
      </w:r>
    </w:p>
    <w:p w14:paraId="6F57B02E">
      <w:pPr>
        <w:pStyle w:val="3"/>
        <w:ind w:firstLine="422"/>
        <w:rPr>
          <w:rFonts w:cs="Calibri"/>
        </w:rPr>
      </w:pPr>
      <w:r>
        <w:rPr>
          <w:rFonts w:cs="Calibri"/>
        </w:rPr>
        <w:t>一、项目采购依据</w:t>
      </w:r>
    </w:p>
    <w:p w14:paraId="1E145183">
      <w:pPr>
        <w:ind w:firstLine="420" w:firstLineChars="200"/>
        <w:rPr>
          <w:rFonts w:cs="Calibri"/>
          <w:szCs w:val="21"/>
        </w:rPr>
      </w:pPr>
      <w:r>
        <w:rPr>
          <w:rFonts w:cs="Calibri"/>
          <w:szCs w:val="21"/>
        </w:rPr>
        <w:t>政府采购</w:t>
      </w:r>
      <w:r>
        <w:rPr>
          <w:rFonts w:hint="eastAsia" w:cs="Calibri"/>
          <w:szCs w:val="21"/>
          <w:lang w:eastAsia="zh-CN"/>
        </w:rPr>
        <w:t>计划表</w:t>
      </w:r>
      <w:r>
        <w:rPr>
          <w:rFonts w:cs="Calibri"/>
          <w:szCs w:val="21"/>
        </w:rPr>
        <w:t>：</w:t>
      </w:r>
      <w:r>
        <w:rPr>
          <w:rFonts w:hint="eastAsia" w:cs="Calibri"/>
          <w:szCs w:val="21"/>
          <w:u w:val="single"/>
          <w:lang w:eastAsia="zh-CN"/>
        </w:rPr>
        <w:t>[2025]36859号</w:t>
      </w:r>
      <w:r>
        <w:rPr>
          <w:rFonts w:cs="Calibri"/>
          <w:szCs w:val="21"/>
        </w:rPr>
        <w:t>。</w:t>
      </w:r>
    </w:p>
    <w:p w14:paraId="3EFCD2B6">
      <w:pPr>
        <w:pStyle w:val="3"/>
        <w:ind w:firstLine="422"/>
        <w:rPr>
          <w:rFonts w:cs="Calibri"/>
        </w:rPr>
      </w:pPr>
      <w:r>
        <w:rPr>
          <w:rFonts w:cs="Calibri"/>
        </w:rPr>
        <w:t>二、下列文件构成本合同的组成部分</w:t>
      </w:r>
    </w:p>
    <w:p w14:paraId="5F797E06">
      <w:pPr>
        <w:ind w:firstLine="420" w:firstLineChars="200"/>
        <w:rPr>
          <w:rFonts w:cs="Calibri"/>
          <w:szCs w:val="21"/>
        </w:rPr>
      </w:pPr>
      <w:r>
        <w:rPr>
          <w:rFonts w:cs="Calibri"/>
          <w:szCs w:val="21"/>
        </w:rPr>
        <w:t>以下文件为本合同的组成部分，应该认为是一个整体，彼此相互解释，相互补充。组成合同的多个文件的优先支配地位的次序如下：</w:t>
      </w:r>
    </w:p>
    <w:p w14:paraId="48B16F04">
      <w:pPr>
        <w:ind w:firstLine="420" w:firstLineChars="200"/>
        <w:rPr>
          <w:rFonts w:cs="Calibri"/>
          <w:szCs w:val="21"/>
        </w:rPr>
      </w:pPr>
      <w:r>
        <w:rPr>
          <w:rFonts w:cs="Calibri"/>
          <w:szCs w:val="21"/>
        </w:rPr>
        <w:t>a. 本合同书</w:t>
      </w:r>
    </w:p>
    <w:p w14:paraId="486E94C3">
      <w:pPr>
        <w:ind w:firstLine="420" w:firstLineChars="200"/>
        <w:rPr>
          <w:rFonts w:cs="Calibri"/>
          <w:szCs w:val="21"/>
        </w:rPr>
      </w:pPr>
      <w:r>
        <w:rPr>
          <w:rFonts w:cs="Calibri"/>
          <w:szCs w:val="21"/>
        </w:rPr>
        <w:t>b. 成交通知书</w:t>
      </w:r>
    </w:p>
    <w:p w14:paraId="7ED6A9F1">
      <w:pPr>
        <w:ind w:firstLine="420" w:firstLineChars="200"/>
        <w:rPr>
          <w:rFonts w:cs="Calibri"/>
          <w:szCs w:val="21"/>
        </w:rPr>
      </w:pPr>
      <w:r>
        <w:rPr>
          <w:rFonts w:cs="Calibri"/>
          <w:szCs w:val="21"/>
        </w:rPr>
        <w:t>c. 磋商承诺</w:t>
      </w:r>
    </w:p>
    <w:p w14:paraId="7F206323">
      <w:pPr>
        <w:ind w:firstLine="420" w:firstLineChars="200"/>
        <w:rPr>
          <w:rFonts w:cs="Calibri"/>
          <w:szCs w:val="21"/>
        </w:rPr>
      </w:pPr>
      <w:r>
        <w:rPr>
          <w:rFonts w:cs="Calibri"/>
          <w:szCs w:val="21"/>
        </w:rPr>
        <w:t>d. 响应文件</w:t>
      </w:r>
    </w:p>
    <w:p w14:paraId="6A26FD41">
      <w:pPr>
        <w:ind w:firstLine="420" w:firstLineChars="200"/>
        <w:rPr>
          <w:rFonts w:cs="Calibri"/>
          <w:szCs w:val="21"/>
        </w:rPr>
      </w:pPr>
      <w:r>
        <w:rPr>
          <w:rFonts w:cs="Calibri"/>
          <w:szCs w:val="21"/>
        </w:rPr>
        <w:t>e. 采购文件</w:t>
      </w:r>
    </w:p>
    <w:p w14:paraId="38C04663">
      <w:pPr>
        <w:pStyle w:val="3"/>
        <w:ind w:firstLine="422"/>
        <w:rPr>
          <w:rFonts w:cs="Calibri"/>
        </w:rPr>
      </w:pPr>
      <w:r>
        <w:rPr>
          <w:rFonts w:cs="Calibri"/>
        </w:rPr>
        <w:t>三、合同标的物</w:t>
      </w:r>
    </w:p>
    <w:p w14:paraId="310141C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szCs w:val="21"/>
        </w:rPr>
      </w:pPr>
      <w:r>
        <w:rPr>
          <w:rFonts w:cs="Calibri"/>
          <w:szCs w:val="21"/>
        </w:rPr>
        <w:t>本合同标的物名称及数量：</w:t>
      </w:r>
    </w:p>
    <w:p w14:paraId="3420B5A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1.服务学会学术活动：</w:t>
      </w:r>
    </w:p>
    <w:p w14:paraId="014BA14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为省科协所属的学会提供10场次的学术活动会场服务，活动形式由活动主办方自选（可采用线上线下相结合）。活动主办方承诺参会人员规模不少于150人，方可申请该项会场服务。要求服务供应商设计并提供（1）该项服务的申报表，以供筛选条件符合的活动提供服务；（2）活动承诺书；（3）活动后续汇总材料模板。</w:t>
      </w:r>
    </w:p>
    <w:p w14:paraId="683B0D1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2.保障学术活动会场服务：</w:t>
      </w:r>
    </w:p>
    <w:p w14:paraId="07CB96B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为学术交流活动提供活动场地（会场），舞台、会场布建，话筒音响、LED显示屏等活动所需电化设备，活动茶水和茶歇用品，以及其他活动会务保障服务等</w:t>
      </w:r>
      <w:r>
        <w:rPr>
          <w:rFonts w:hint="eastAsia" w:cs="Calibri"/>
          <w:lang w:val="en-US" w:eastAsia="zh-CN"/>
        </w:rPr>
        <w:t>。</w:t>
      </w:r>
    </w:p>
    <w:p w14:paraId="155FA3C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3.其他要求：完成项目总结报告1份上报省科协。</w:t>
      </w:r>
    </w:p>
    <w:p w14:paraId="4DD4145D">
      <w:pPr>
        <w:ind w:firstLine="420" w:firstLineChars="200"/>
        <w:rPr>
          <w:rFonts w:cs="Calibri"/>
          <w:szCs w:val="21"/>
        </w:rPr>
      </w:pPr>
    </w:p>
    <w:p w14:paraId="4F0CBD26">
      <w:pPr>
        <w:pStyle w:val="3"/>
        <w:ind w:firstLine="422"/>
        <w:rPr>
          <w:rFonts w:cs="Calibri"/>
        </w:rPr>
      </w:pPr>
      <w:r>
        <w:rPr>
          <w:rFonts w:cs="Calibri"/>
        </w:rPr>
        <w:t>四、合同总价</w:t>
      </w:r>
    </w:p>
    <w:p w14:paraId="49E42FA6">
      <w:pPr>
        <w:ind w:firstLine="420" w:firstLineChars="200"/>
        <w:rPr>
          <w:rFonts w:cs="Calibri"/>
          <w:szCs w:val="21"/>
        </w:rPr>
      </w:pPr>
      <w:r>
        <w:rPr>
          <w:rFonts w:cs="Calibri"/>
          <w:szCs w:val="21"/>
        </w:rPr>
        <w:t>本合同总价为</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元人民币。</w:t>
      </w:r>
    </w:p>
    <w:p w14:paraId="28360587">
      <w:pPr>
        <w:ind w:firstLine="420" w:firstLineChars="200"/>
        <w:rPr>
          <w:rFonts w:hint="eastAsia" w:eastAsia="宋体" w:cs="Calibri"/>
          <w:szCs w:val="21"/>
          <w:lang w:eastAsia="zh-CN"/>
        </w:rPr>
      </w:pPr>
      <w:r>
        <w:rPr>
          <w:rFonts w:cs="Calibri"/>
          <w:szCs w:val="21"/>
        </w:rPr>
        <w:t>分项价格：</w:t>
      </w:r>
      <w:r>
        <w:rPr>
          <w:rFonts w:hint="eastAsia" w:cs="Calibri"/>
          <w:szCs w:val="21"/>
          <w:u w:val="single"/>
          <w:lang w:eastAsia="zh-CN"/>
        </w:rPr>
        <w:t>详见磋商文件</w:t>
      </w:r>
    </w:p>
    <w:p w14:paraId="6CDAADF3">
      <w:pPr>
        <w:pStyle w:val="3"/>
        <w:ind w:firstLine="422"/>
        <w:rPr>
          <w:rFonts w:cs="Calibri"/>
        </w:rPr>
      </w:pPr>
      <w:r>
        <w:rPr>
          <w:rFonts w:cs="Calibri"/>
        </w:rPr>
        <w:t>五、合同价款的支付</w:t>
      </w:r>
    </w:p>
    <w:p w14:paraId="31C58D0A">
      <w:pPr>
        <w:adjustRightInd w:val="0"/>
        <w:ind w:firstLine="420" w:firstLineChars="200"/>
        <w:rPr>
          <w:rFonts w:cs="Calibri"/>
          <w:szCs w:val="21"/>
        </w:rPr>
      </w:pPr>
      <w:r>
        <w:rPr>
          <w:rFonts w:cs="Calibri"/>
          <w:szCs w:val="21"/>
        </w:rPr>
        <w:t>1.本合同中甲乙双方之间所发生的一切费用以人民币进行结算。</w:t>
      </w:r>
    </w:p>
    <w:p w14:paraId="5D2EB6A2">
      <w:pPr>
        <w:adjustRightInd w:val="0"/>
        <w:ind w:firstLine="420" w:firstLineChars="200"/>
        <w:rPr>
          <w:rFonts w:cs="Calibri"/>
          <w:szCs w:val="21"/>
        </w:rPr>
      </w:pPr>
      <w:r>
        <w:rPr>
          <w:rFonts w:cs="Calibri"/>
          <w:szCs w:val="21"/>
        </w:rPr>
        <w:t>2.支付方式：</w:t>
      </w:r>
    </w:p>
    <w:tbl>
      <w:tblPr>
        <w:tblStyle w:val="28"/>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205"/>
        <w:gridCol w:w="4545"/>
        <w:gridCol w:w="1763"/>
      </w:tblGrid>
      <w:tr w14:paraId="3361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67BD1686">
            <w:pPr>
              <w:adjustRightInd w:val="0"/>
              <w:jc w:val="center"/>
              <w:rPr>
                <w:rFonts w:cs="Calibri"/>
                <w:kern w:val="0"/>
              </w:rPr>
            </w:pPr>
            <w:r>
              <w:rPr>
                <w:rFonts w:cs="Calibri"/>
                <w:kern w:val="0"/>
              </w:rPr>
              <w:t>付款次数</w:t>
            </w:r>
          </w:p>
        </w:tc>
        <w:tc>
          <w:tcPr>
            <w:tcW w:w="2205" w:type="dxa"/>
            <w:vAlign w:val="center"/>
          </w:tcPr>
          <w:p w14:paraId="05D16E06">
            <w:pPr>
              <w:adjustRightInd w:val="0"/>
              <w:jc w:val="center"/>
              <w:rPr>
                <w:rFonts w:cs="Calibri"/>
                <w:kern w:val="0"/>
              </w:rPr>
            </w:pPr>
            <w:r>
              <w:rPr>
                <w:rFonts w:ascii="Arial" w:hAnsi="Arial" w:cs="Arial"/>
                <w:kern w:val="0"/>
                <w:szCs w:val="21"/>
              </w:rPr>
              <w:t>约定支付条件</w:t>
            </w:r>
          </w:p>
        </w:tc>
        <w:tc>
          <w:tcPr>
            <w:tcW w:w="4545" w:type="dxa"/>
            <w:vAlign w:val="center"/>
          </w:tcPr>
          <w:p w14:paraId="33D81E6D">
            <w:pPr>
              <w:adjustRightInd w:val="0"/>
              <w:jc w:val="center"/>
              <w:rPr>
                <w:rFonts w:cs="Calibri"/>
                <w:kern w:val="0"/>
              </w:rPr>
            </w:pPr>
            <w:r>
              <w:rPr>
                <w:rFonts w:ascii="Arial" w:hAnsi="Arial" w:cs="Arial"/>
                <w:kern w:val="0"/>
                <w:szCs w:val="21"/>
              </w:rPr>
              <w:t>付款条件</w:t>
            </w:r>
          </w:p>
        </w:tc>
        <w:tc>
          <w:tcPr>
            <w:tcW w:w="1763" w:type="dxa"/>
            <w:vAlign w:val="center"/>
          </w:tcPr>
          <w:p w14:paraId="44D1A47F">
            <w:pPr>
              <w:adjustRightInd w:val="0"/>
              <w:jc w:val="center"/>
              <w:rPr>
                <w:rFonts w:ascii="Arial" w:hAnsi="Arial" w:cs="Arial"/>
                <w:kern w:val="0"/>
                <w:szCs w:val="21"/>
              </w:rPr>
            </w:pPr>
            <w:r>
              <w:rPr>
                <w:rFonts w:ascii="Arial" w:hAnsi="Arial" w:cs="Arial"/>
                <w:kern w:val="0"/>
                <w:szCs w:val="21"/>
              </w:rPr>
              <w:t>金额（元）</w:t>
            </w:r>
          </w:p>
        </w:tc>
      </w:tr>
      <w:tr w14:paraId="69F2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6CBE3D19">
            <w:pPr>
              <w:numPr>
                <w:ilvl w:val="0"/>
                <w:numId w:val="4"/>
              </w:numPr>
              <w:adjustRightInd w:val="0"/>
              <w:ind w:firstLine="0"/>
              <w:jc w:val="center"/>
              <w:rPr>
                <w:rFonts w:cs="Calibri"/>
                <w:kern w:val="0"/>
              </w:rPr>
            </w:pPr>
          </w:p>
        </w:tc>
        <w:tc>
          <w:tcPr>
            <w:tcW w:w="2205" w:type="dxa"/>
            <w:vAlign w:val="center"/>
          </w:tcPr>
          <w:p w14:paraId="2CD09F68">
            <w:pPr>
              <w:adjustRightInd w:val="0"/>
              <w:jc w:val="left"/>
              <w:rPr>
                <w:rFonts w:cs="Calibri"/>
              </w:rPr>
            </w:pPr>
            <w:r>
              <w:rPr>
                <w:rFonts w:hint="eastAsia" w:cs="Calibri"/>
                <w:highlight w:val="none"/>
              </w:rPr>
              <w:t>合同生效以及具备实施条件后</w:t>
            </w:r>
          </w:p>
        </w:tc>
        <w:tc>
          <w:tcPr>
            <w:tcW w:w="4545" w:type="dxa"/>
            <w:vAlign w:val="center"/>
          </w:tcPr>
          <w:p w14:paraId="5CB71E60">
            <w:pPr>
              <w:adjustRightInd w:val="0"/>
              <w:rPr>
                <w:rFonts w:cs="Calibri"/>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70</w:t>
            </w:r>
            <w:r>
              <w:rPr>
                <w:rFonts w:cs="Calibri"/>
                <w:highlight w:val="none"/>
              </w:rPr>
              <w:t>%的预付款；</w:t>
            </w:r>
          </w:p>
        </w:tc>
        <w:tc>
          <w:tcPr>
            <w:tcW w:w="1763" w:type="dxa"/>
            <w:vAlign w:val="center"/>
          </w:tcPr>
          <w:p w14:paraId="12A1480C">
            <w:pPr>
              <w:jc w:val="center"/>
              <w:rPr>
                <w:rFonts w:cs="Calibri"/>
              </w:rPr>
            </w:pPr>
          </w:p>
        </w:tc>
      </w:tr>
      <w:tr w14:paraId="024D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445B7091">
            <w:pPr>
              <w:numPr>
                <w:ilvl w:val="0"/>
                <w:numId w:val="4"/>
              </w:numPr>
              <w:adjustRightInd w:val="0"/>
              <w:ind w:firstLine="0"/>
              <w:jc w:val="center"/>
              <w:rPr>
                <w:rFonts w:cs="Calibri"/>
                <w:kern w:val="0"/>
              </w:rPr>
            </w:pPr>
          </w:p>
        </w:tc>
        <w:tc>
          <w:tcPr>
            <w:tcW w:w="2205" w:type="dxa"/>
            <w:vAlign w:val="center"/>
          </w:tcPr>
          <w:p w14:paraId="0880648C">
            <w:pPr>
              <w:adjustRightInd w:val="0"/>
              <w:jc w:val="left"/>
              <w:rPr>
                <w:rFonts w:cs="Calibri"/>
              </w:rPr>
            </w:pPr>
            <w:r>
              <w:rPr>
                <w:rFonts w:hint="eastAsia" w:cs="Calibri"/>
                <w:kern w:val="2"/>
                <w:sz w:val="21"/>
                <w:szCs w:val="24"/>
                <w:highlight w:val="none"/>
                <w:lang w:val="en-US" w:eastAsia="zh-CN" w:bidi="ar-SA"/>
              </w:rPr>
              <w:t>完成</w:t>
            </w:r>
            <w:r>
              <w:rPr>
                <w:rFonts w:hint="eastAsia" w:eastAsia="宋体" w:cs="Calibri"/>
                <w:lang w:val="en-US" w:eastAsia="zh-CN"/>
              </w:rPr>
              <w:t>10场次的学术活动会场服务</w:t>
            </w:r>
            <w:r>
              <w:rPr>
                <w:rFonts w:hint="eastAsia" w:cs="Calibri"/>
                <w:lang w:val="en-US" w:eastAsia="zh-CN"/>
              </w:rPr>
              <w:t>，并提供服务申请表</w:t>
            </w:r>
          </w:p>
        </w:tc>
        <w:tc>
          <w:tcPr>
            <w:tcW w:w="4545" w:type="dxa"/>
            <w:vAlign w:val="center"/>
          </w:tcPr>
          <w:p w14:paraId="15EFA689">
            <w:pPr>
              <w:adjustRightInd w:val="0"/>
              <w:rPr>
                <w:rFonts w:cs="Calibri"/>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25</w:t>
            </w:r>
            <w:r>
              <w:rPr>
                <w:rFonts w:cs="Calibri"/>
                <w:highlight w:val="none"/>
              </w:rPr>
              <w:t>%的合同款</w:t>
            </w:r>
            <w:r>
              <w:rPr>
                <w:rFonts w:hint="eastAsia" w:cs="Calibri"/>
                <w:highlight w:val="none"/>
                <w:lang w:eastAsia="zh-CN"/>
              </w:rPr>
              <w:t>；</w:t>
            </w:r>
          </w:p>
        </w:tc>
        <w:tc>
          <w:tcPr>
            <w:tcW w:w="1763" w:type="dxa"/>
            <w:vAlign w:val="center"/>
          </w:tcPr>
          <w:p w14:paraId="603187DA">
            <w:pPr>
              <w:jc w:val="center"/>
              <w:rPr>
                <w:rFonts w:cs="Calibri"/>
              </w:rPr>
            </w:pPr>
          </w:p>
        </w:tc>
      </w:tr>
      <w:tr w14:paraId="6053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05D54D5D">
            <w:pPr>
              <w:numPr>
                <w:ilvl w:val="0"/>
                <w:numId w:val="4"/>
              </w:numPr>
              <w:adjustRightInd w:val="0"/>
              <w:ind w:firstLine="0"/>
              <w:jc w:val="center"/>
              <w:rPr>
                <w:rFonts w:cs="Calibri"/>
                <w:kern w:val="0"/>
              </w:rPr>
            </w:pPr>
          </w:p>
        </w:tc>
        <w:tc>
          <w:tcPr>
            <w:tcW w:w="2205" w:type="dxa"/>
            <w:vAlign w:val="center"/>
          </w:tcPr>
          <w:p w14:paraId="115BF862">
            <w:pPr>
              <w:adjustRightInd w:val="0"/>
              <w:jc w:val="left"/>
              <w:rPr>
                <w:rFonts w:hint="eastAsia" w:cs="Calibri"/>
                <w:kern w:val="0"/>
                <w:highlight w:val="none"/>
              </w:rPr>
            </w:pPr>
            <w:r>
              <w:rPr>
                <w:rFonts w:hint="eastAsia" w:cs="Calibri"/>
                <w:kern w:val="0"/>
                <w:highlight w:val="none"/>
              </w:rPr>
              <w:t>项目验收合格后</w:t>
            </w:r>
          </w:p>
        </w:tc>
        <w:tc>
          <w:tcPr>
            <w:tcW w:w="4545" w:type="dxa"/>
            <w:vAlign w:val="center"/>
          </w:tcPr>
          <w:p w14:paraId="432A9A39">
            <w:pPr>
              <w:adjustRightInd w:val="0"/>
              <w:rPr>
                <w:rFonts w:cs="Calibri"/>
                <w:highlight w:val="none"/>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5</w:t>
            </w:r>
            <w:r>
              <w:rPr>
                <w:rFonts w:cs="Calibri"/>
                <w:highlight w:val="none"/>
              </w:rPr>
              <w:t>%的合同款。</w:t>
            </w:r>
          </w:p>
        </w:tc>
        <w:tc>
          <w:tcPr>
            <w:tcW w:w="1763" w:type="dxa"/>
            <w:vAlign w:val="center"/>
          </w:tcPr>
          <w:p w14:paraId="5B90083C">
            <w:pPr>
              <w:jc w:val="center"/>
              <w:rPr>
                <w:rFonts w:cs="Calibri"/>
              </w:rPr>
            </w:pPr>
          </w:p>
        </w:tc>
      </w:tr>
    </w:tbl>
    <w:p w14:paraId="444590B2">
      <w:pPr>
        <w:adjustRightInd w:val="0"/>
        <w:ind w:firstLine="420" w:firstLineChars="200"/>
        <w:rPr>
          <w:rFonts w:hint="default" w:ascii="楷体" w:hAnsi="楷体" w:eastAsia="楷体" w:cs="楷体"/>
          <w:szCs w:val="21"/>
          <w:lang w:val="en-US" w:eastAsia="zh-CN"/>
        </w:rPr>
      </w:pPr>
      <w:r>
        <w:rPr>
          <w:rFonts w:hint="default" w:ascii="楷体" w:hAnsi="楷体" w:eastAsia="楷体" w:cs="楷体"/>
          <w:szCs w:val="21"/>
          <w:lang w:val="en-US" w:eastAsia="zh-CN"/>
        </w:rPr>
        <w:t>说明：</w:t>
      </w:r>
    </w:p>
    <w:p w14:paraId="12AA08E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（1）在签订合同时，如合同乙方明确表示无需预付款或者主动要求降低预付款比例的，预付款比例以双方协商为准。</w:t>
      </w:r>
    </w:p>
    <w:p w14:paraId="47BD959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w:t>
      </w:r>
    </w:p>
    <w:p w14:paraId="4AC36C6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ascii="楷体" w:hAnsi="楷体" w:eastAsia="楷体" w:cs="楷体"/>
          <w:szCs w:val="21"/>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p w14:paraId="66F0A691">
      <w:pPr>
        <w:adjustRightInd w:val="0"/>
        <w:ind w:firstLine="420" w:firstLineChars="200"/>
        <w:rPr>
          <w:rFonts w:cs="Calibri"/>
          <w:szCs w:val="21"/>
        </w:rPr>
      </w:pPr>
      <w:r>
        <w:rPr>
          <w:rFonts w:hint="eastAsia" w:cs="Calibri"/>
          <w:szCs w:val="21"/>
        </w:rPr>
        <w:t>3.</w:t>
      </w:r>
      <w:r>
        <w:rPr>
          <w:rFonts w:cs="Calibri"/>
          <w:szCs w:val="21"/>
        </w:rPr>
        <w:t>发票类型：增值税发票。</w:t>
      </w:r>
    </w:p>
    <w:p w14:paraId="4ED6F0C5">
      <w:pPr>
        <w:adjustRightInd w:val="0"/>
        <w:ind w:firstLine="420" w:firstLineChars="200"/>
        <w:rPr>
          <w:rFonts w:cs="Calibri"/>
          <w:szCs w:val="21"/>
        </w:rPr>
      </w:pPr>
      <w:r>
        <w:rPr>
          <w:rFonts w:cs="Calibri"/>
          <w:szCs w:val="21"/>
        </w:rPr>
        <w:t>4.甲方应付合同款至以下乙方指定的银行账户：</w:t>
      </w:r>
    </w:p>
    <w:p w14:paraId="7BBCF2D1">
      <w:pPr>
        <w:adjustRightInd w:val="0"/>
        <w:ind w:firstLine="420" w:firstLineChars="200"/>
        <w:rPr>
          <w:rFonts w:cs="Calibri"/>
          <w:szCs w:val="21"/>
          <w:u w:val="single"/>
        </w:rPr>
      </w:pPr>
      <w:r>
        <w:rPr>
          <w:rFonts w:cs="Calibri"/>
          <w:szCs w:val="21"/>
        </w:rPr>
        <w:t>开户名称：</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61E2F450">
      <w:pPr>
        <w:adjustRightInd w:val="0"/>
        <w:ind w:firstLine="420" w:firstLineChars="200"/>
        <w:rPr>
          <w:rFonts w:cs="Calibri"/>
          <w:szCs w:val="21"/>
          <w:u w:val="single"/>
        </w:rPr>
      </w:pPr>
      <w:r>
        <w:rPr>
          <w:rFonts w:cs="Calibri"/>
          <w:szCs w:val="21"/>
        </w:rPr>
        <w:t>开户银行：</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06CCB3D7">
      <w:pPr>
        <w:ind w:firstLine="420" w:firstLineChars="200"/>
        <w:rPr>
          <w:rFonts w:cs="Calibri"/>
          <w:szCs w:val="21"/>
          <w:u w:val="single"/>
        </w:rPr>
      </w:pPr>
      <w:r>
        <w:rPr>
          <w:rFonts w:cs="Calibri"/>
          <w:szCs w:val="21"/>
        </w:rPr>
        <w:t>账    号：</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471B78F9">
      <w:pPr>
        <w:pStyle w:val="3"/>
        <w:ind w:firstLine="422"/>
        <w:rPr>
          <w:rFonts w:cs="Calibri"/>
        </w:rPr>
      </w:pPr>
      <w:r>
        <w:rPr>
          <w:rFonts w:cs="Calibri"/>
        </w:rPr>
        <w:t>六、履约保证金</w:t>
      </w:r>
    </w:p>
    <w:p w14:paraId="2EAC45A2">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w:t>
      </w:r>
      <w:r>
        <w:rPr>
          <w:rFonts w:hint="eastAsia" w:ascii="Calibri" w:hAnsi="Calibri" w:cs="Calibri"/>
          <w:szCs w:val="21"/>
          <w:lang w:eastAsia="zh-CN"/>
        </w:rPr>
        <w:t>.</w:t>
      </w:r>
      <w:r>
        <w:rPr>
          <w:rFonts w:hint="default" w:ascii="Calibri" w:hAnsi="Calibri" w:eastAsia="宋体" w:cs="Calibri"/>
          <w:szCs w:val="21"/>
        </w:rPr>
        <w:t>乙方应在合同签订后</w:t>
      </w:r>
      <w:r>
        <w:rPr>
          <w:rFonts w:hint="eastAsia" w:cs="Calibri"/>
          <w:szCs w:val="21"/>
          <w:lang w:val="en-US" w:eastAsia="zh-CN"/>
        </w:rPr>
        <w:t>10</w:t>
      </w:r>
      <w:r>
        <w:rPr>
          <w:rFonts w:hint="default" w:ascii="Calibri" w:hAnsi="Calibri" w:eastAsia="宋体" w:cs="Calibri"/>
          <w:szCs w:val="21"/>
        </w:rPr>
        <w:t>个工作日内向甲方提交履约保证金为</w:t>
      </w:r>
      <w:r>
        <w:rPr>
          <w:rFonts w:hint="default" w:ascii="Calibri" w:hAnsi="Calibri" w:eastAsia="宋体" w:cs="Calibri"/>
          <w:szCs w:val="21"/>
          <w:u w:val="single"/>
        </w:rPr>
        <w:t>【</w:t>
      </w:r>
      <w:r>
        <w:rPr>
          <w:rFonts w:hint="eastAsia" w:cs="Calibri"/>
          <w:szCs w:val="21"/>
          <w:u w:val="single"/>
          <w:lang w:val="en-US" w:eastAsia="zh-CN"/>
        </w:rPr>
        <w:t>0</w:t>
      </w:r>
      <w:r>
        <w:rPr>
          <w:rFonts w:hint="default" w:ascii="Calibri" w:hAnsi="Calibri" w:eastAsia="宋体" w:cs="Calibri"/>
          <w:szCs w:val="21"/>
          <w:u w:val="single"/>
        </w:rPr>
        <w:t>】</w:t>
      </w:r>
      <w:r>
        <w:rPr>
          <w:rFonts w:hint="default" w:ascii="Calibri" w:hAnsi="Calibri" w:eastAsia="宋体" w:cs="Calibri"/>
          <w:szCs w:val="21"/>
        </w:rPr>
        <w:t>元。</w:t>
      </w:r>
    </w:p>
    <w:p w14:paraId="728D5D0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w:t>
      </w:r>
      <w:r>
        <w:rPr>
          <w:rFonts w:hint="eastAsia" w:ascii="Calibri" w:hAnsi="Calibri" w:cs="Calibri"/>
          <w:szCs w:val="21"/>
          <w:lang w:eastAsia="zh-CN"/>
        </w:rPr>
        <w:t>.</w:t>
      </w:r>
      <w:r>
        <w:rPr>
          <w:rFonts w:hint="default" w:ascii="Calibri" w:hAnsi="Calibri" w:eastAsia="宋体" w:cs="Calibri"/>
          <w:szCs w:val="21"/>
        </w:rPr>
        <w:t>履约保证金用于补偿甲方因乙方不能履行其合同义务而蒙受的损失。</w:t>
      </w:r>
    </w:p>
    <w:p w14:paraId="39E2E2EF">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3</w:t>
      </w:r>
      <w:r>
        <w:rPr>
          <w:rFonts w:hint="eastAsia" w:ascii="Calibri" w:hAnsi="Calibri" w:cs="Calibri"/>
          <w:szCs w:val="21"/>
          <w:lang w:eastAsia="zh-CN"/>
        </w:rPr>
        <w:t>.</w:t>
      </w:r>
      <w:r>
        <w:rPr>
          <w:rFonts w:hint="default" w:ascii="Calibri" w:hAnsi="Calibri" w:eastAsia="宋体" w:cs="Calibri"/>
          <w:szCs w:val="21"/>
        </w:rPr>
        <w:t>履约保证金应使用本合同货币，按下述方式中</w:t>
      </w:r>
      <w:r>
        <w:rPr>
          <w:rFonts w:hint="default" w:ascii="Calibri" w:hAnsi="Calibri" w:eastAsia="宋体" w:cs="Calibri"/>
          <w:szCs w:val="21"/>
          <w:u w:val="single"/>
        </w:rPr>
        <w:t>【</w:t>
      </w:r>
      <w:r>
        <w:rPr>
          <w:rFonts w:hint="eastAsia" w:cs="Calibri"/>
          <w:szCs w:val="21"/>
          <w:u w:val="single"/>
          <w:lang w:val="en-US" w:eastAsia="zh-CN"/>
        </w:rPr>
        <w:t>/</w:t>
      </w:r>
      <w:r>
        <w:rPr>
          <w:rFonts w:hint="default" w:ascii="Calibri" w:hAnsi="Calibri" w:eastAsia="宋体" w:cs="Calibri"/>
          <w:szCs w:val="21"/>
          <w:u w:val="single"/>
        </w:rPr>
        <w:t>】</w:t>
      </w:r>
      <w:r>
        <w:rPr>
          <w:rFonts w:hint="default" w:ascii="Calibri" w:hAnsi="Calibri" w:eastAsia="宋体" w:cs="Calibri"/>
          <w:szCs w:val="21"/>
        </w:rPr>
        <w:t>形式提交：</w:t>
      </w:r>
    </w:p>
    <w:p w14:paraId="3AAD6E10">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A.在中华人民共和国注册和营业的银行出具的保函，或保险公司出具的保函。</w:t>
      </w:r>
    </w:p>
    <w:p w14:paraId="1D003139">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B.支票。</w:t>
      </w:r>
    </w:p>
    <w:p w14:paraId="6BB3B1AE">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C.汇票。</w:t>
      </w:r>
    </w:p>
    <w:p w14:paraId="2D09AD26">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D.其他非现金形式。</w:t>
      </w:r>
    </w:p>
    <w:p w14:paraId="2A1DA445">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4</w:t>
      </w:r>
      <w:r>
        <w:rPr>
          <w:rFonts w:hint="eastAsia" w:ascii="Calibri" w:hAnsi="Calibri" w:cs="Calibri"/>
          <w:szCs w:val="21"/>
          <w:lang w:eastAsia="zh-CN"/>
        </w:rPr>
        <w:t>.</w:t>
      </w:r>
      <w:r>
        <w:rPr>
          <w:rFonts w:hint="default" w:ascii="Calibri" w:hAnsi="Calibri" w:eastAsia="宋体" w:cs="Calibri"/>
          <w:szCs w:val="21"/>
        </w:rPr>
        <w:t>如果乙方未能按合同规定履行其义务，甲方有权从履约保证金中取得补偿。</w:t>
      </w:r>
    </w:p>
    <w:p w14:paraId="5E06FB0C">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bCs/>
          <w:kern w:val="0"/>
          <w:szCs w:val="21"/>
        </w:rPr>
      </w:pPr>
      <w:r>
        <w:rPr>
          <w:rFonts w:hint="default" w:ascii="Calibri" w:hAnsi="Calibri" w:eastAsia="宋体" w:cs="Calibri"/>
          <w:bCs/>
          <w:kern w:val="0"/>
          <w:szCs w:val="21"/>
        </w:rPr>
        <w:t>5</w:t>
      </w:r>
      <w:r>
        <w:rPr>
          <w:rFonts w:hint="eastAsia" w:ascii="Calibri" w:hAnsi="Calibri" w:cs="Calibri"/>
          <w:bCs/>
          <w:kern w:val="0"/>
          <w:szCs w:val="21"/>
          <w:lang w:eastAsia="zh-CN"/>
        </w:rPr>
        <w:t>.</w:t>
      </w:r>
      <w:r>
        <w:rPr>
          <w:rFonts w:hint="default" w:ascii="Calibri" w:hAnsi="Calibri" w:eastAsia="宋体" w:cs="Calibri"/>
          <w:bCs/>
          <w:kern w:val="0"/>
          <w:szCs w:val="21"/>
        </w:rPr>
        <w:t>履约保证金有效期限：合同签订之日起至项目通过甲方验收后结束。</w:t>
      </w:r>
    </w:p>
    <w:p w14:paraId="760802C4">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rPr>
      </w:pPr>
      <w:r>
        <w:rPr>
          <w:rFonts w:hint="default" w:ascii="Calibri" w:hAnsi="Calibri" w:eastAsia="宋体" w:cs="Calibri"/>
          <w:szCs w:val="21"/>
        </w:rPr>
        <w:t>6</w:t>
      </w:r>
      <w:r>
        <w:rPr>
          <w:rFonts w:hint="eastAsia" w:ascii="Calibri" w:hAnsi="Calibri" w:cs="Calibri"/>
          <w:szCs w:val="21"/>
          <w:lang w:eastAsia="zh-CN"/>
        </w:rPr>
        <w:t>.</w:t>
      </w:r>
      <w:r>
        <w:rPr>
          <w:rFonts w:hint="default" w:ascii="Calibri" w:hAnsi="Calibri" w:eastAsia="宋体" w:cs="Calibri"/>
          <w:szCs w:val="21"/>
        </w:rPr>
        <w:t>履约保证金退还：</w:t>
      </w:r>
    </w:p>
    <w:p w14:paraId="10740769">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rPr>
      </w:pPr>
      <w:r>
        <w:rPr>
          <w:rFonts w:ascii="宋体" w:hAnsi="宋体" w:cs="宋体"/>
          <w:color w:val="000000"/>
          <w:kern w:val="0"/>
          <w:sz w:val="21"/>
          <w:szCs w:val="21"/>
        </w:rPr>
        <w:t>□</w:t>
      </w:r>
      <w:r>
        <w:rPr>
          <w:rFonts w:hint="default" w:ascii="Calibri" w:hAnsi="Calibri" w:eastAsia="宋体" w:cs="Calibri"/>
          <w:szCs w:val="21"/>
        </w:rPr>
        <w:t>保函</w:t>
      </w:r>
      <w:r>
        <w:rPr>
          <w:rFonts w:hint="eastAsia" w:cs="Calibri"/>
          <w:szCs w:val="21"/>
          <w:lang w:val="en-US" w:eastAsia="zh-CN"/>
        </w:rPr>
        <w:t>形式：</w:t>
      </w:r>
      <w:r>
        <w:rPr>
          <w:rFonts w:hint="default" w:ascii="Calibri" w:hAnsi="Calibri" w:eastAsia="宋体" w:cs="Calibri"/>
          <w:szCs w:val="21"/>
        </w:rPr>
        <w:t>有效期限满后七</w:t>
      </w:r>
      <w:r>
        <w:rPr>
          <w:rFonts w:hint="eastAsia" w:cs="Calibri"/>
          <w:szCs w:val="21"/>
          <w:lang w:val="en-US" w:eastAsia="zh-CN"/>
        </w:rPr>
        <w:t>个工作</w:t>
      </w:r>
      <w:r>
        <w:rPr>
          <w:rFonts w:hint="default" w:ascii="Calibri" w:hAnsi="Calibri" w:eastAsia="宋体" w:cs="Calibri"/>
          <w:szCs w:val="21"/>
        </w:rPr>
        <w:t>日内将本保函正本退还。</w:t>
      </w:r>
    </w:p>
    <w:p w14:paraId="41AE6FC1">
      <w:pPr>
        <w:adjustRightInd w:val="0"/>
        <w:ind w:firstLine="420" w:firstLineChars="200"/>
        <w:rPr>
          <w:rFonts w:cs="Calibri"/>
          <w:szCs w:val="21"/>
        </w:rPr>
      </w:pPr>
      <w:r>
        <w:rPr>
          <w:rFonts w:ascii="宋体" w:hAnsi="宋体" w:cs="宋体"/>
          <w:color w:val="000000"/>
          <w:kern w:val="0"/>
          <w:sz w:val="21"/>
          <w:szCs w:val="21"/>
        </w:rPr>
        <w:t>□</w:t>
      </w:r>
      <w:r>
        <w:rPr>
          <w:rFonts w:hint="default" w:ascii="Calibri" w:hAnsi="Calibri" w:eastAsia="宋体" w:cs="Calibri"/>
          <w:szCs w:val="21"/>
        </w:rPr>
        <w:t>支票</w:t>
      </w:r>
      <w:r>
        <w:rPr>
          <w:rFonts w:hint="eastAsia" w:cs="Calibri"/>
          <w:szCs w:val="21"/>
          <w:lang w:val="en-US" w:eastAsia="zh-CN"/>
        </w:rPr>
        <w:t>等其他形式：有效期限满后七个工作日内退还履约保证金及银行同期存款利息。逾期退还的，除退还履约保证金本金及银行同期存款利息外，并按同期1年期贷款市场报价利率（LPR）折算的日利率上浮20%后的利率支付超期资金占用费。</w:t>
      </w:r>
    </w:p>
    <w:p w14:paraId="35BD321B">
      <w:pPr>
        <w:pStyle w:val="3"/>
        <w:ind w:firstLine="422"/>
        <w:rPr>
          <w:rFonts w:cs="Calibri"/>
        </w:rPr>
      </w:pPr>
      <w:r>
        <w:rPr>
          <w:rFonts w:cs="Calibri"/>
        </w:rPr>
        <w:t>七、本合同履行期限、地点</w:t>
      </w:r>
    </w:p>
    <w:p w14:paraId="77ED445B">
      <w:pPr>
        <w:ind w:firstLine="420" w:firstLineChars="200"/>
        <w:rPr>
          <w:rFonts w:hint="eastAsia" w:eastAsia="宋体" w:cs="Calibri"/>
          <w:szCs w:val="21"/>
          <w:u w:val="single"/>
          <w:lang w:eastAsia="zh-CN"/>
        </w:rPr>
      </w:pPr>
      <w:r>
        <w:rPr>
          <w:rFonts w:cs="Calibri"/>
          <w:szCs w:val="21"/>
        </w:rPr>
        <w:t>履行期限：</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hint="eastAsia" w:cs="Calibri"/>
          <w:szCs w:val="21"/>
          <w:u w:val="single"/>
          <w:lang w:eastAsia="zh-CN"/>
        </w:rPr>
        <w:t>；</w:t>
      </w:r>
    </w:p>
    <w:p w14:paraId="1ABCB995">
      <w:pPr>
        <w:ind w:firstLine="420" w:firstLineChars="200"/>
        <w:rPr>
          <w:rFonts w:hint="eastAsia" w:eastAsia="宋体" w:cs="Calibri"/>
          <w:szCs w:val="21"/>
          <w:u w:val="single"/>
          <w:lang w:eastAsia="zh-CN"/>
        </w:rPr>
      </w:pPr>
      <w:r>
        <w:rPr>
          <w:rFonts w:cs="Calibri"/>
          <w:szCs w:val="21"/>
        </w:rPr>
        <w:t>履行地点：</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hint="eastAsia" w:cs="Calibri"/>
          <w:szCs w:val="21"/>
          <w:u w:val="single"/>
          <w:lang w:eastAsia="zh-CN"/>
        </w:rPr>
        <w:t>。</w:t>
      </w:r>
    </w:p>
    <w:p w14:paraId="138176D5">
      <w:pPr>
        <w:pStyle w:val="3"/>
        <w:ind w:firstLine="422"/>
        <w:rPr>
          <w:rFonts w:cs="Calibri"/>
        </w:rPr>
      </w:pPr>
      <w:r>
        <w:rPr>
          <w:rFonts w:cs="Calibri"/>
        </w:rPr>
        <w:t>八、服务人员</w:t>
      </w:r>
    </w:p>
    <w:p w14:paraId="4A5E7771">
      <w:pPr>
        <w:adjustRightInd w:val="0"/>
        <w:ind w:firstLine="420" w:firstLineChars="200"/>
        <w:rPr>
          <w:rFonts w:cs="Calibri"/>
          <w:szCs w:val="21"/>
        </w:rPr>
      </w:pP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0C6226E2">
      <w:pPr>
        <w:adjustRightInd w:val="0"/>
        <w:ind w:firstLine="420" w:firstLineChars="200"/>
        <w:rPr>
          <w:rFonts w:cs="Calibri"/>
          <w:szCs w:val="21"/>
        </w:rPr>
      </w:pPr>
      <w:r>
        <w:rPr>
          <w:rFonts w:cs="Calibri"/>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5C26F938">
      <w:pPr>
        <w:adjustRightInd w:val="0"/>
        <w:ind w:firstLine="420" w:firstLineChars="200"/>
        <w:rPr>
          <w:rFonts w:cs="Calibri"/>
          <w:szCs w:val="21"/>
        </w:rPr>
      </w:pPr>
      <w:r>
        <w:rPr>
          <w:rFonts w:cs="Calibri"/>
          <w:szCs w:val="21"/>
        </w:rPr>
        <w:t>甲乙双方指定代表，作为履行本合同服务事宜的主要联系人。</w:t>
      </w:r>
    </w:p>
    <w:p w14:paraId="1D4157A6">
      <w:pPr>
        <w:adjustRightInd w:val="0"/>
        <w:ind w:firstLine="420" w:firstLineChars="200"/>
        <w:rPr>
          <w:rFonts w:cs="Calibri"/>
          <w:szCs w:val="21"/>
        </w:rPr>
      </w:pPr>
      <w:r>
        <w:rPr>
          <w:rFonts w:cs="Calibri"/>
          <w:szCs w:val="21"/>
        </w:rPr>
        <w:t>甲方代表：</w:t>
      </w:r>
      <w:r>
        <w:rPr>
          <w:rFonts w:cs="Calibri"/>
          <w:szCs w:val="21"/>
          <w:u w:val="single"/>
        </w:rPr>
        <w:t>【</w:t>
      </w:r>
      <w:r>
        <w:rPr>
          <w:rFonts w:hint="eastAsia" w:ascii="楷体" w:hAnsi="楷体" w:eastAsia="楷体" w:cs="楷体"/>
          <w:i/>
          <w:iCs/>
          <w:szCs w:val="21"/>
          <w:u w:val="single"/>
          <w:lang w:val="en-US" w:eastAsia="zh-CN"/>
        </w:rPr>
        <w:t>徐陈</w:t>
      </w:r>
      <w:r>
        <w:rPr>
          <w:rFonts w:cs="Calibri"/>
          <w:szCs w:val="21"/>
          <w:u w:val="single"/>
        </w:rPr>
        <w:t>】</w:t>
      </w:r>
      <w:r>
        <w:rPr>
          <w:rFonts w:cs="Calibri"/>
          <w:szCs w:val="21"/>
        </w:rPr>
        <w:t>电话：</w:t>
      </w:r>
      <w:r>
        <w:rPr>
          <w:rFonts w:cs="Calibri"/>
          <w:szCs w:val="21"/>
          <w:u w:val="single"/>
        </w:rPr>
        <w:t>【</w:t>
      </w:r>
      <w:r>
        <w:rPr>
          <w:rFonts w:hint="eastAsia" w:ascii="楷体" w:hAnsi="楷体" w:eastAsia="楷体" w:cs="楷体"/>
          <w:i/>
          <w:iCs/>
          <w:szCs w:val="21"/>
          <w:u w:val="single"/>
          <w:lang w:val="en-US" w:eastAsia="zh-CN"/>
        </w:rPr>
        <w:t>0571-86035136</w:t>
      </w:r>
      <w:r>
        <w:rPr>
          <w:rFonts w:cs="Calibri"/>
          <w:szCs w:val="21"/>
          <w:u w:val="single"/>
        </w:rPr>
        <w:t>】</w:t>
      </w:r>
    </w:p>
    <w:p w14:paraId="35DBFA8F">
      <w:pPr>
        <w:adjustRightInd w:val="0"/>
        <w:ind w:firstLine="420" w:firstLineChars="200"/>
        <w:rPr>
          <w:rFonts w:cs="Calibri"/>
          <w:szCs w:val="21"/>
        </w:rPr>
      </w:pPr>
      <w:r>
        <w:rPr>
          <w:rFonts w:cs="Calibri"/>
          <w:szCs w:val="21"/>
        </w:rPr>
        <w:t>乙方代表：</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电话：</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16961B43">
      <w:pPr>
        <w:pStyle w:val="3"/>
        <w:ind w:firstLine="422"/>
        <w:rPr>
          <w:rFonts w:cs="Calibri"/>
        </w:rPr>
      </w:pPr>
      <w:r>
        <w:rPr>
          <w:rFonts w:cs="Calibri"/>
        </w:rPr>
        <w:t>九、服务考核</w:t>
      </w:r>
    </w:p>
    <w:p w14:paraId="136DA2CE">
      <w:pPr>
        <w:adjustRightInd w:val="0"/>
        <w:ind w:firstLine="420" w:firstLineChars="200"/>
        <w:rPr>
          <w:rFonts w:cs="Calibri"/>
          <w:szCs w:val="21"/>
        </w:rPr>
      </w:pPr>
      <w:r>
        <w:rPr>
          <w:rFonts w:cs="Calibri"/>
          <w:szCs w:val="21"/>
        </w:rPr>
        <w:t>甲方对乙方服务质量进行客观评估，具体考核办法（如有）作为合同附件。</w:t>
      </w:r>
    </w:p>
    <w:p w14:paraId="5168461E">
      <w:pPr>
        <w:adjustRightInd w:val="0"/>
        <w:ind w:firstLine="420" w:firstLineChars="200"/>
        <w:rPr>
          <w:rFonts w:cs="Calibri"/>
        </w:rPr>
      </w:pPr>
      <w:r>
        <w:rPr>
          <w:rFonts w:cs="Calibri"/>
        </w:rPr>
        <w:t>项目完成后，乙方应及时向甲方发出书面履约完成通知，甲方在收到乙方履约完成通知后，应及时做好组织验收的准备工作，制定验收方案，成立验收小组，组织实施验收和履约评价。</w:t>
      </w:r>
    </w:p>
    <w:p w14:paraId="0352DB11">
      <w:pPr>
        <w:adjustRightInd w:val="0"/>
        <w:ind w:firstLine="420" w:firstLineChars="200"/>
        <w:rPr>
          <w:rFonts w:cs="Calibri"/>
        </w:rPr>
      </w:pPr>
      <w:r>
        <w:rPr>
          <w:rFonts w:cs="Calibri"/>
        </w:rPr>
        <w:t>验收小组完成验收后应出具验收书，验收书应包括每一项技术、服务、安全等标准的履约情况。</w:t>
      </w:r>
    </w:p>
    <w:p w14:paraId="6D8C693D">
      <w:pPr>
        <w:adjustRightInd w:val="0"/>
        <w:ind w:firstLine="420" w:firstLineChars="200"/>
        <w:rPr>
          <w:rFonts w:cs="Calibri"/>
        </w:rPr>
      </w:pPr>
      <w:r>
        <w:rPr>
          <w:rFonts w:cs="Calibri"/>
        </w:rPr>
        <w:t>甲方按《浙江省财政厅关于印发浙江省政府采购合同暂行办法的通知》（浙财采监〔2017〕11号）相关规定组织验收。</w:t>
      </w:r>
    </w:p>
    <w:p w14:paraId="32F7EC1F">
      <w:pPr>
        <w:pStyle w:val="3"/>
        <w:ind w:firstLine="422"/>
        <w:rPr>
          <w:rFonts w:cs="Calibri"/>
        </w:rPr>
      </w:pPr>
      <w:r>
        <w:rPr>
          <w:rFonts w:cs="Calibri"/>
        </w:rPr>
        <w:t>十、合同变更</w:t>
      </w:r>
    </w:p>
    <w:p w14:paraId="695554B2">
      <w:pPr>
        <w:adjustRightInd w:val="0"/>
        <w:ind w:firstLine="420" w:firstLineChars="200"/>
        <w:rPr>
          <w:rFonts w:cs="Calibri"/>
          <w:szCs w:val="21"/>
        </w:rPr>
      </w:pPr>
      <w:r>
        <w:rPr>
          <w:rFonts w:cs="Calibri"/>
          <w:szCs w:val="21"/>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70B9F1EA">
      <w:pPr>
        <w:adjustRightInd w:val="0"/>
        <w:ind w:firstLine="420" w:firstLineChars="200"/>
        <w:rPr>
          <w:rFonts w:cs="Calibri"/>
          <w:szCs w:val="21"/>
        </w:rPr>
      </w:pPr>
      <w:r>
        <w:rPr>
          <w:rFonts w:cs="Calibri"/>
          <w:szCs w:val="21"/>
        </w:rPr>
        <w:t>2.有下列情形之一的，双方协商一致可以变更合同：</w:t>
      </w:r>
    </w:p>
    <w:p w14:paraId="679556BF">
      <w:pPr>
        <w:adjustRightInd w:val="0"/>
        <w:ind w:firstLine="420" w:firstLineChars="200"/>
        <w:rPr>
          <w:rFonts w:cs="Calibri"/>
          <w:szCs w:val="21"/>
        </w:rPr>
      </w:pPr>
      <w:r>
        <w:rPr>
          <w:rFonts w:cs="Calibri"/>
          <w:szCs w:val="21"/>
        </w:rPr>
        <w:t>（1）发生不可预见的紧急情况，继续按照原合同履行不能实现采购目的，又不能从其他供应商处采购；</w:t>
      </w:r>
    </w:p>
    <w:p w14:paraId="18DC6F72">
      <w:pPr>
        <w:adjustRightInd w:val="0"/>
        <w:ind w:firstLine="420" w:firstLineChars="200"/>
        <w:rPr>
          <w:rFonts w:cs="Calibri"/>
          <w:szCs w:val="21"/>
        </w:rPr>
      </w:pPr>
      <w:r>
        <w:rPr>
          <w:rFonts w:cs="Calibri"/>
          <w:szCs w:val="21"/>
        </w:rPr>
        <w:t>（2）因甲方的过错导致不能实现采购目的，重新采购费用和违约金、违约损失赔偿金额占合同金额比例过大，但违背社会公共利益的除外；</w:t>
      </w:r>
    </w:p>
    <w:p w14:paraId="1B35B221">
      <w:pPr>
        <w:adjustRightInd w:val="0"/>
        <w:ind w:firstLine="420" w:firstLineChars="200"/>
        <w:rPr>
          <w:rFonts w:cs="Calibri"/>
          <w:szCs w:val="21"/>
        </w:rPr>
      </w:pPr>
      <w:r>
        <w:rPr>
          <w:rFonts w:cs="Calibri"/>
          <w:szCs w:val="21"/>
        </w:rPr>
        <w:t>（3）属于合同主要条款确定的事项，但变更不改变合同实质性内容；</w:t>
      </w:r>
    </w:p>
    <w:p w14:paraId="6CE1EA2E">
      <w:pPr>
        <w:adjustRightInd w:val="0"/>
        <w:ind w:firstLine="420" w:firstLineChars="200"/>
        <w:rPr>
          <w:rFonts w:cs="Calibri"/>
          <w:szCs w:val="21"/>
        </w:rPr>
      </w:pPr>
      <w:r>
        <w:rPr>
          <w:rFonts w:cs="Calibri"/>
          <w:szCs w:val="21"/>
        </w:rPr>
        <w:t>（4）合同主要条款以外的内容；</w:t>
      </w:r>
    </w:p>
    <w:p w14:paraId="5FADB111">
      <w:pPr>
        <w:adjustRightInd w:val="0"/>
        <w:ind w:firstLine="420" w:firstLineChars="200"/>
        <w:rPr>
          <w:rFonts w:cs="Calibri"/>
          <w:szCs w:val="21"/>
        </w:rPr>
      </w:pPr>
      <w:r>
        <w:rPr>
          <w:rFonts w:cs="Calibri"/>
          <w:szCs w:val="21"/>
        </w:rPr>
        <w:t>（5）法律、法规规定可以变更合同的其他情形。</w:t>
      </w:r>
    </w:p>
    <w:p w14:paraId="3272A7CF">
      <w:pPr>
        <w:adjustRightInd w:val="0"/>
        <w:ind w:firstLine="420" w:firstLineChars="200"/>
        <w:rPr>
          <w:rFonts w:cs="Calibri"/>
          <w:szCs w:val="21"/>
        </w:rPr>
      </w:pPr>
      <w:r>
        <w:rPr>
          <w:rFonts w:cs="Calibri"/>
          <w:szCs w:val="21"/>
        </w:rPr>
        <w:t>3、当事人协商一致变更合同的，应当报同级财政部门备案。</w:t>
      </w:r>
    </w:p>
    <w:p w14:paraId="66A42ABA">
      <w:pPr>
        <w:pStyle w:val="3"/>
        <w:ind w:firstLine="422"/>
        <w:rPr>
          <w:rFonts w:cs="Calibri"/>
        </w:rPr>
      </w:pPr>
      <w:r>
        <w:rPr>
          <w:rFonts w:cs="Calibri"/>
        </w:rPr>
        <w:t>十一、转让和分包</w:t>
      </w:r>
    </w:p>
    <w:p w14:paraId="5CE10DA7">
      <w:pPr>
        <w:adjustRightInd w:val="0"/>
        <w:ind w:firstLine="420" w:firstLineChars="200"/>
        <w:rPr>
          <w:rFonts w:cs="Calibri"/>
          <w:szCs w:val="21"/>
        </w:rPr>
      </w:pPr>
      <w:r>
        <w:rPr>
          <w:rFonts w:cs="Calibri"/>
          <w:szCs w:val="21"/>
        </w:rPr>
        <w:t>1.合同转让</w:t>
      </w:r>
    </w:p>
    <w:p w14:paraId="52F9D3BF">
      <w:pPr>
        <w:adjustRightInd w:val="0"/>
        <w:ind w:firstLine="420" w:firstLineChars="200"/>
        <w:rPr>
          <w:rFonts w:cs="Calibri"/>
          <w:szCs w:val="21"/>
        </w:rPr>
      </w:pPr>
      <w:r>
        <w:rPr>
          <w:rFonts w:cs="Calibri"/>
          <w:szCs w:val="21"/>
        </w:rPr>
        <w:t>采购合同不能转让。</w:t>
      </w:r>
    </w:p>
    <w:p w14:paraId="2C61A0D2">
      <w:pPr>
        <w:adjustRightInd w:val="0"/>
        <w:ind w:firstLine="420" w:firstLineChars="200"/>
        <w:rPr>
          <w:rFonts w:cs="Calibri"/>
          <w:szCs w:val="21"/>
        </w:rPr>
      </w:pPr>
      <w:r>
        <w:rPr>
          <w:rFonts w:cs="Calibri"/>
          <w:szCs w:val="21"/>
        </w:rPr>
        <w:t>2.合同分包</w:t>
      </w:r>
    </w:p>
    <w:p w14:paraId="3D1FDEA2">
      <w:pPr>
        <w:adjustRightInd w:val="0"/>
        <w:ind w:firstLine="420" w:firstLineChars="200"/>
        <w:rPr>
          <w:rFonts w:cs="Calibri"/>
          <w:szCs w:val="21"/>
        </w:rPr>
      </w:pPr>
      <w:r>
        <w:rPr>
          <w:rFonts w:cs="Calibri"/>
          <w:szCs w:val="21"/>
        </w:rPr>
        <w:t>分包内容：【</w:t>
      </w:r>
      <w:r>
        <w:rPr>
          <w:rFonts w:cs="Calibri"/>
          <w:szCs w:val="21"/>
          <w:u w:val="single"/>
        </w:rPr>
        <w:t xml:space="preserve">                 </w:t>
      </w:r>
      <w:r>
        <w:rPr>
          <w:rFonts w:cs="Calibri"/>
          <w:szCs w:val="21"/>
        </w:rPr>
        <w:t>】；分包金额：【</w:t>
      </w:r>
      <w:r>
        <w:rPr>
          <w:rFonts w:cs="Calibri"/>
          <w:szCs w:val="21"/>
          <w:u w:val="single"/>
        </w:rPr>
        <w:t xml:space="preserve">                 </w:t>
      </w:r>
      <w:r>
        <w:rPr>
          <w:rFonts w:cs="Calibri"/>
          <w:szCs w:val="21"/>
        </w:rPr>
        <w:t>】；接受分包的人：【</w:t>
      </w:r>
      <w:r>
        <w:rPr>
          <w:rFonts w:cs="Calibri"/>
          <w:szCs w:val="21"/>
          <w:u w:val="single"/>
        </w:rPr>
        <w:t xml:space="preserve">                 </w:t>
      </w:r>
      <w:r>
        <w:rPr>
          <w:rFonts w:cs="Calibri"/>
          <w:szCs w:val="21"/>
        </w:rPr>
        <w:t>】；</w:t>
      </w:r>
    </w:p>
    <w:p w14:paraId="6AA076C7">
      <w:pPr>
        <w:adjustRightInd w:val="0"/>
        <w:ind w:firstLine="420" w:firstLineChars="200"/>
        <w:rPr>
          <w:rFonts w:cs="Calibri"/>
          <w:szCs w:val="21"/>
        </w:rPr>
      </w:pPr>
      <w:r>
        <w:rPr>
          <w:rFonts w:cs="Calibri"/>
          <w:szCs w:val="21"/>
        </w:rPr>
        <w:t>接受分包的人不得再次分包。分包后不能解除乙方履行本合同的责任和义务，接受分包的人与乙方共同对甲方连带承担合同的责任和义务。</w:t>
      </w:r>
    </w:p>
    <w:p w14:paraId="63BC75C1">
      <w:pPr>
        <w:pStyle w:val="3"/>
        <w:ind w:firstLine="422"/>
        <w:rPr>
          <w:rFonts w:cs="Calibri"/>
        </w:rPr>
      </w:pPr>
      <w:r>
        <w:rPr>
          <w:rFonts w:cs="Calibri"/>
        </w:rPr>
        <w:t>十二、通知</w:t>
      </w:r>
    </w:p>
    <w:p w14:paraId="3015FE17">
      <w:pPr>
        <w:adjustRightInd w:val="0"/>
        <w:ind w:firstLine="420" w:firstLineChars="200"/>
        <w:rPr>
          <w:rFonts w:cs="Calibri"/>
          <w:szCs w:val="21"/>
        </w:rPr>
      </w:pPr>
      <w:r>
        <w:rPr>
          <w:rFonts w:cs="Calibri"/>
          <w:szCs w:val="21"/>
        </w:rPr>
        <w:t>本合同任何一方给另一方的通知，都应以书面形式发送，而另一方也应以书面形式确认并发送到对方明确的地址。</w:t>
      </w:r>
    </w:p>
    <w:p w14:paraId="58F902B0">
      <w:pPr>
        <w:pStyle w:val="3"/>
        <w:ind w:firstLine="422"/>
        <w:rPr>
          <w:rFonts w:cs="Calibri"/>
        </w:rPr>
      </w:pPr>
      <w:r>
        <w:rPr>
          <w:rFonts w:cs="Calibri"/>
        </w:rPr>
        <w:t>十三、计量单位</w:t>
      </w:r>
    </w:p>
    <w:p w14:paraId="3BD07E3C">
      <w:pPr>
        <w:adjustRightInd w:val="0"/>
        <w:ind w:firstLine="420" w:firstLineChars="200"/>
        <w:rPr>
          <w:rFonts w:cs="Calibri"/>
          <w:szCs w:val="21"/>
        </w:rPr>
      </w:pPr>
      <w:r>
        <w:rPr>
          <w:rFonts w:cs="Calibri"/>
          <w:szCs w:val="21"/>
        </w:rPr>
        <w:t>除技术规范中另有规定外，计量单位均使用国家法定计量单位。</w:t>
      </w:r>
    </w:p>
    <w:p w14:paraId="47315EA6">
      <w:pPr>
        <w:pStyle w:val="3"/>
        <w:ind w:firstLine="422"/>
        <w:rPr>
          <w:rFonts w:cs="Calibri"/>
        </w:rPr>
      </w:pPr>
      <w:r>
        <w:rPr>
          <w:rFonts w:cs="Calibri"/>
        </w:rPr>
        <w:t>十四、不可抗力</w:t>
      </w:r>
    </w:p>
    <w:p w14:paraId="50E916FF">
      <w:pPr>
        <w:adjustRightInd w:val="0"/>
        <w:ind w:firstLine="420" w:firstLineChars="200"/>
        <w:rPr>
          <w:rFonts w:cs="Calibri"/>
          <w:szCs w:val="21"/>
        </w:rPr>
      </w:pPr>
      <w:r>
        <w:rPr>
          <w:rFonts w:cs="Calibri"/>
          <w:szCs w:val="21"/>
        </w:rPr>
        <w:t>1.如果双方中任何一方遭遇法律规定的不可抗力，致使合同履行受阻时，履行合同的期限应予延长，延长的期限应相当于不可抗力所影响的时间。</w:t>
      </w:r>
    </w:p>
    <w:p w14:paraId="7DDAD1D8">
      <w:pPr>
        <w:adjustRightInd w:val="0"/>
        <w:ind w:firstLine="420" w:firstLineChars="200"/>
        <w:rPr>
          <w:rFonts w:cs="Calibri"/>
          <w:szCs w:val="21"/>
        </w:rPr>
      </w:pPr>
      <w:r>
        <w:rPr>
          <w:rFonts w:cs="Calibri"/>
          <w:szCs w:val="21"/>
        </w:rPr>
        <w:t>2.受事故影响的一方应在不可抗力的事故发生后尽快书面形式通知另一方，并在事故发生后合同规定时间内，将有关部门出具的证明文件送达另一方。</w:t>
      </w:r>
    </w:p>
    <w:p w14:paraId="44FE7111">
      <w:pPr>
        <w:adjustRightInd w:val="0"/>
        <w:ind w:firstLine="420" w:firstLineChars="200"/>
        <w:rPr>
          <w:rFonts w:cs="Calibri"/>
          <w:szCs w:val="21"/>
        </w:rPr>
      </w:pPr>
      <w:r>
        <w:rPr>
          <w:rFonts w:cs="Calibri"/>
          <w:szCs w:val="21"/>
        </w:rPr>
        <w:t>3.不可抗力使合同的某些内容有变更必要的，双方应通过协商达成进一步履行合同的协议，因不可抗力致使合同不能履行的，合同终止。</w:t>
      </w:r>
    </w:p>
    <w:p w14:paraId="451B6294">
      <w:pPr>
        <w:pStyle w:val="3"/>
        <w:ind w:firstLine="422"/>
        <w:rPr>
          <w:rFonts w:hint="default" w:ascii="Calibri" w:hAnsi="Calibri" w:eastAsia="宋体" w:cs="Calibri"/>
          <w:szCs w:val="21"/>
          <w:highlight w:val="yellow"/>
        </w:rPr>
      </w:pPr>
      <w:r>
        <w:rPr>
          <w:rFonts w:cs="Calibri"/>
        </w:rPr>
        <w:t>十五、违约责任</w:t>
      </w:r>
    </w:p>
    <w:p w14:paraId="10140D9E">
      <w:pPr>
        <w:adjustRightInd w:val="0"/>
        <w:ind w:firstLine="420" w:firstLineChars="200"/>
        <w:rPr>
          <w:rFonts w:cs="Calibri"/>
          <w:szCs w:val="21"/>
        </w:rPr>
      </w:pPr>
      <w:r>
        <w:rPr>
          <w:rFonts w:cs="Calibri"/>
          <w:szCs w:val="21"/>
        </w:rPr>
        <w:t>除合同规定的不可抗力外，如果乙方没有按照合同规定的时间提供服务，甲方可要求乙方支付违约金。</w:t>
      </w:r>
    </w:p>
    <w:p w14:paraId="3C121108">
      <w:pPr>
        <w:adjustRightInd w:val="0"/>
        <w:ind w:firstLine="420" w:firstLineChars="200"/>
        <w:rPr>
          <w:rFonts w:cs="Calibri"/>
          <w:szCs w:val="21"/>
        </w:rPr>
      </w:pPr>
      <w:r>
        <w:rPr>
          <w:rFonts w:cs="Calibri"/>
          <w:szCs w:val="21"/>
        </w:rPr>
        <w:t>每发生1日不能提供服务，按合同总价款3‰支付违约金。违约金的最高限额为合同总价款的3%。</w:t>
      </w:r>
    </w:p>
    <w:p w14:paraId="3B3870D2">
      <w:pPr>
        <w:adjustRightInd w:val="0"/>
        <w:ind w:firstLine="420" w:firstLineChars="200"/>
        <w:rPr>
          <w:rFonts w:cs="Calibri"/>
          <w:szCs w:val="21"/>
        </w:rPr>
      </w:pPr>
      <w:r>
        <w:rPr>
          <w:rFonts w:cs="Calibri"/>
          <w:szCs w:val="21"/>
        </w:rPr>
        <w:t>甲方如延期付款，每逾期1日，按应付金额3‰支付违约金。</w:t>
      </w:r>
    </w:p>
    <w:p w14:paraId="12F7C565">
      <w:pPr>
        <w:adjustRightInd w:val="0"/>
        <w:ind w:firstLine="420" w:firstLineChars="200"/>
        <w:rPr>
          <w:rFonts w:cs="Calibri"/>
          <w:szCs w:val="21"/>
        </w:rPr>
      </w:pPr>
      <w:r>
        <w:rPr>
          <w:rFonts w:cs="Calibri"/>
          <w:szCs w:val="21"/>
        </w:rPr>
        <w:t>甲方如延期退还以支票等其他形式缴纳的履约保证金，每逾期1日，按应退还金额3‰支付违约金。</w:t>
      </w:r>
    </w:p>
    <w:p w14:paraId="060577BD">
      <w:pPr>
        <w:adjustRightInd w:val="0"/>
        <w:ind w:firstLine="420" w:firstLineChars="200"/>
        <w:rPr>
          <w:rFonts w:cs="Calibri"/>
          <w:szCs w:val="21"/>
        </w:rPr>
      </w:pPr>
      <w:r>
        <w:rPr>
          <w:rFonts w:cs="Calibri"/>
          <w:szCs w:val="21"/>
        </w:rPr>
        <w:t>项目结束时验收不合格，乙方应在收到甲方通知后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lang w:val="en-US" w:eastAsia="zh-CN"/>
        </w:rPr>
        <w:t>0.5</w:t>
      </w:r>
      <w:r>
        <w:rPr>
          <w:rFonts w:cs="Calibri"/>
          <w:szCs w:val="21"/>
          <w:u w:val="single"/>
        </w:rPr>
        <w:t xml:space="preserve"> </w:t>
      </w:r>
      <w:r>
        <w:rPr>
          <w:rFonts w:cs="Calibri"/>
          <w:szCs w:val="21"/>
        </w:rPr>
        <w:t>%支付违约金。</w:t>
      </w:r>
    </w:p>
    <w:p w14:paraId="53F4F83F">
      <w:pPr>
        <w:adjustRightInd w:val="0"/>
        <w:ind w:firstLine="420" w:firstLineChars="200"/>
        <w:rPr>
          <w:rFonts w:cs="Calibri"/>
          <w:szCs w:val="21"/>
          <w:u w:val="single"/>
        </w:rPr>
      </w:pPr>
      <w:r>
        <w:rPr>
          <w:rFonts w:cs="Calibri"/>
          <w:szCs w:val="21"/>
        </w:rPr>
        <w:t>其他违约条款双方协商确定：</w:t>
      </w:r>
      <w:r>
        <w:rPr>
          <w:rFonts w:cs="Calibri"/>
          <w:szCs w:val="21"/>
          <w:u w:val="single"/>
        </w:rPr>
        <w:t>【                 】</w:t>
      </w:r>
    </w:p>
    <w:p w14:paraId="3FBD50E2">
      <w:pPr>
        <w:pStyle w:val="3"/>
        <w:ind w:firstLine="422"/>
        <w:rPr>
          <w:rFonts w:cs="Calibri"/>
        </w:rPr>
      </w:pPr>
      <w:r>
        <w:rPr>
          <w:rFonts w:cs="Calibri"/>
        </w:rPr>
        <w:t>十六、违约解除合同</w:t>
      </w:r>
    </w:p>
    <w:p w14:paraId="0359EA1E">
      <w:pPr>
        <w:adjustRightInd w:val="0"/>
        <w:ind w:firstLine="420" w:firstLineChars="200"/>
        <w:rPr>
          <w:rFonts w:cs="Calibri"/>
          <w:szCs w:val="21"/>
        </w:rPr>
      </w:pPr>
      <w:r>
        <w:rPr>
          <w:rFonts w:cs="Calibri"/>
          <w:szCs w:val="21"/>
        </w:rPr>
        <w:t>1.有下列情形之一的，采购合同的双方当事人可以解除合同：</w:t>
      </w:r>
    </w:p>
    <w:p w14:paraId="56572926">
      <w:pPr>
        <w:adjustRightInd w:val="0"/>
        <w:ind w:firstLine="420" w:firstLineChars="200"/>
        <w:rPr>
          <w:rFonts w:cs="Calibri"/>
          <w:szCs w:val="21"/>
        </w:rPr>
      </w:pPr>
      <w:r>
        <w:rPr>
          <w:rFonts w:cs="Calibri"/>
          <w:szCs w:val="21"/>
        </w:rPr>
        <w:t>1.1因不可抗力致使不能实现合同目的；</w:t>
      </w:r>
    </w:p>
    <w:p w14:paraId="1E8871B4">
      <w:pPr>
        <w:adjustRightInd w:val="0"/>
        <w:ind w:firstLine="420" w:firstLineChars="200"/>
        <w:rPr>
          <w:rFonts w:cs="Calibri"/>
          <w:szCs w:val="21"/>
        </w:rPr>
      </w:pPr>
      <w:r>
        <w:rPr>
          <w:rFonts w:cs="Calibri"/>
          <w:szCs w:val="21"/>
        </w:rPr>
        <w:t>1.2在履行期限届满之前，乙方明确表示或者以自己的行为表示不履行主要义务；</w:t>
      </w:r>
    </w:p>
    <w:p w14:paraId="3C1F4F42">
      <w:pPr>
        <w:adjustRightInd w:val="0"/>
        <w:ind w:firstLine="420" w:firstLineChars="200"/>
        <w:rPr>
          <w:rFonts w:cs="Calibri"/>
          <w:szCs w:val="21"/>
        </w:rPr>
      </w:pPr>
      <w:r>
        <w:rPr>
          <w:rFonts w:cs="Calibri"/>
          <w:szCs w:val="21"/>
        </w:rPr>
        <w:t>1.3乙方迟延履行主要义务，经催告后在合理期限内仍未履行；</w:t>
      </w:r>
    </w:p>
    <w:p w14:paraId="40A0BEE1">
      <w:pPr>
        <w:adjustRightInd w:val="0"/>
        <w:ind w:firstLine="420" w:firstLineChars="200"/>
        <w:rPr>
          <w:rFonts w:cs="Calibri"/>
          <w:szCs w:val="21"/>
        </w:rPr>
      </w:pPr>
      <w:r>
        <w:rPr>
          <w:rFonts w:cs="Calibri"/>
          <w:szCs w:val="21"/>
        </w:rPr>
        <w:t>1.4乙方迟延履行义务或者有其他违约行为致使不能实现合同目的；</w:t>
      </w:r>
    </w:p>
    <w:p w14:paraId="1888A6E7">
      <w:pPr>
        <w:adjustRightInd w:val="0"/>
        <w:ind w:firstLine="420" w:firstLineChars="200"/>
        <w:rPr>
          <w:rFonts w:cs="Calibri"/>
          <w:szCs w:val="21"/>
        </w:rPr>
      </w:pPr>
      <w:r>
        <w:rPr>
          <w:rFonts w:cs="Calibri"/>
          <w:szCs w:val="21"/>
        </w:rPr>
        <w:t>1.5乙方转包，或者未经甲方同意采取分包方式履行合同；</w:t>
      </w:r>
    </w:p>
    <w:p w14:paraId="4D5E4D0E">
      <w:pPr>
        <w:adjustRightInd w:val="0"/>
        <w:ind w:firstLine="420" w:firstLineChars="200"/>
        <w:rPr>
          <w:rFonts w:cs="Calibri"/>
          <w:szCs w:val="21"/>
        </w:rPr>
      </w:pPr>
      <w:r>
        <w:rPr>
          <w:rFonts w:cs="Calibri"/>
          <w:szCs w:val="21"/>
        </w:rPr>
        <w:t>1.6甲方认为乙方在本合同履行过程中有腐败和欺诈行为的。</w:t>
      </w:r>
    </w:p>
    <w:p w14:paraId="1D6743D8">
      <w:pPr>
        <w:adjustRightInd w:val="0"/>
        <w:ind w:firstLine="420" w:firstLineChars="200"/>
        <w:rPr>
          <w:rFonts w:cs="Calibri"/>
          <w:szCs w:val="21"/>
        </w:rPr>
      </w:pPr>
      <w:r>
        <w:rPr>
          <w:rFonts w:cs="Calibri"/>
          <w:szCs w:val="21"/>
        </w:rPr>
        <w:t>1.6.1</w:t>
      </w:r>
      <w:r>
        <w:rPr>
          <w:rFonts w:hint="eastAsia" w:cs="Calibri"/>
          <w:szCs w:val="21"/>
          <w:lang w:eastAsia="zh-CN"/>
        </w:rPr>
        <w:t>“</w:t>
      </w:r>
      <w:r>
        <w:rPr>
          <w:rFonts w:cs="Calibri"/>
          <w:szCs w:val="21"/>
        </w:rPr>
        <w:t>腐败行为</w:t>
      </w:r>
      <w:r>
        <w:rPr>
          <w:rFonts w:hint="eastAsia" w:cs="Calibri"/>
          <w:szCs w:val="21"/>
          <w:lang w:eastAsia="zh-CN"/>
        </w:rPr>
        <w:t>”</w:t>
      </w:r>
      <w:r>
        <w:rPr>
          <w:rFonts w:cs="Calibri"/>
          <w:szCs w:val="21"/>
        </w:rPr>
        <w:t>和</w:t>
      </w:r>
      <w:r>
        <w:rPr>
          <w:rFonts w:hint="eastAsia" w:cs="Calibri"/>
          <w:szCs w:val="21"/>
          <w:lang w:eastAsia="zh-CN"/>
        </w:rPr>
        <w:t>“</w:t>
      </w:r>
      <w:r>
        <w:rPr>
          <w:rFonts w:cs="Calibri"/>
          <w:szCs w:val="21"/>
        </w:rPr>
        <w:t>欺诈行为</w:t>
      </w:r>
      <w:r>
        <w:rPr>
          <w:rFonts w:hint="eastAsia" w:cs="Calibri"/>
          <w:szCs w:val="21"/>
          <w:lang w:eastAsia="zh-CN"/>
        </w:rPr>
        <w:t>”</w:t>
      </w:r>
      <w:r>
        <w:rPr>
          <w:rFonts w:cs="Calibri"/>
          <w:szCs w:val="21"/>
        </w:rPr>
        <w:t>定义如下：</w:t>
      </w:r>
    </w:p>
    <w:p w14:paraId="527F8B52">
      <w:pPr>
        <w:adjustRightInd w:val="0"/>
        <w:ind w:firstLine="420" w:firstLineChars="200"/>
        <w:rPr>
          <w:rFonts w:cs="Calibri"/>
          <w:szCs w:val="21"/>
        </w:rPr>
      </w:pPr>
      <w:r>
        <w:rPr>
          <w:rFonts w:cs="Calibri"/>
          <w:szCs w:val="21"/>
        </w:rPr>
        <w:t>1.6.2</w:t>
      </w:r>
      <w:r>
        <w:rPr>
          <w:rFonts w:hint="eastAsia" w:cs="Calibri"/>
          <w:szCs w:val="21"/>
          <w:lang w:eastAsia="zh-CN"/>
        </w:rPr>
        <w:t>“</w:t>
      </w:r>
      <w:r>
        <w:rPr>
          <w:rFonts w:cs="Calibri"/>
          <w:szCs w:val="21"/>
        </w:rPr>
        <w:t>腐败行为</w:t>
      </w:r>
      <w:r>
        <w:rPr>
          <w:rFonts w:hint="eastAsia" w:cs="Calibri"/>
          <w:szCs w:val="21"/>
          <w:lang w:eastAsia="zh-CN"/>
        </w:rPr>
        <w:t>”</w:t>
      </w:r>
      <w:r>
        <w:rPr>
          <w:rFonts w:cs="Calibri"/>
          <w:szCs w:val="21"/>
        </w:rPr>
        <w:t>是指提供/给予/接受或索取任何有价值的东西来影响甲方在合同签订、履行过程中的行为。</w:t>
      </w:r>
    </w:p>
    <w:p w14:paraId="005196D2">
      <w:pPr>
        <w:adjustRightInd w:val="0"/>
        <w:ind w:firstLine="420" w:firstLineChars="200"/>
        <w:rPr>
          <w:rFonts w:cs="Calibri"/>
          <w:szCs w:val="21"/>
        </w:rPr>
      </w:pPr>
      <w:r>
        <w:rPr>
          <w:rFonts w:cs="Calibri"/>
          <w:szCs w:val="21"/>
        </w:rPr>
        <w:t>1.6.3</w:t>
      </w:r>
      <w:r>
        <w:rPr>
          <w:rFonts w:hint="eastAsia" w:cs="Calibri"/>
          <w:szCs w:val="21"/>
          <w:lang w:eastAsia="zh-CN"/>
        </w:rPr>
        <w:t>“</w:t>
      </w:r>
      <w:r>
        <w:rPr>
          <w:rFonts w:cs="Calibri"/>
          <w:szCs w:val="21"/>
        </w:rPr>
        <w:t>欺诈行为</w:t>
      </w:r>
      <w:r>
        <w:rPr>
          <w:rFonts w:hint="eastAsia" w:cs="Calibri"/>
          <w:szCs w:val="21"/>
          <w:lang w:eastAsia="zh-CN"/>
        </w:rPr>
        <w:t>”</w:t>
      </w:r>
      <w:r>
        <w:rPr>
          <w:rFonts w:cs="Calibri"/>
          <w:szCs w:val="21"/>
        </w:rPr>
        <w:t>是指为了影响合同签订、履行过程，以谎报事实的方法，损害甲方的利益的行为。</w:t>
      </w:r>
    </w:p>
    <w:p w14:paraId="52296ABA">
      <w:pPr>
        <w:adjustRightInd w:val="0"/>
        <w:ind w:firstLine="420" w:firstLineChars="200"/>
        <w:rPr>
          <w:rFonts w:cs="Calibri"/>
          <w:szCs w:val="21"/>
        </w:rPr>
      </w:pPr>
      <w:r>
        <w:rPr>
          <w:rFonts w:cs="Calibri"/>
          <w:szCs w:val="21"/>
        </w:rPr>
        <w:t>1.7违约金达到合同约定的最高限额。</w:t>
      </w:r>
    </w:p>
    <w:p w14:paraId="746F6FCB">
      <w:pPr>
        <w:adjustRightInd w:val="0"/>
        <w:ind w:firstLine="420" w:firstLineChars="200"/>
        <w:rPr>
          <w:rFonts w:cs="Calibri"/>
          <w:szCs w:val="21"/>
        </w:rPr>
      </w:pPr>
      <w:r>
        <w:rPr>
          <w:rFonts w:cs="Calibri"/>
          <w:szCs w:val="21"/>
        </w:rPr>
        <w:t>1.8法律、法规规定的其他情形。</w:t>
      </w:r>
    </w:p>
    <w:p w14:paraId="297BDC83">
      <w:pPr>
        <w:adjustRightInd w:val="0"/>
        <w:ind w:firstLine="420" w:firstLineChars="200"/>
        <w:rPr>
          <w:rFonts w:cs="Calibri"/>
          <w:szCs w:val="21"/>
        </w:rPr>
      </w:pPr>
      <w:r>
        <w:rPr>
          <w:rFonts w:cs="Calibri"/>
          <w:szCs w:val="21"/>
        </w:rPr>
        <w:t>2.甲方解除合同的，合同于甲方发出书面解除合同通知书送达乙方之日起解除。乙方应在合同解除后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lang w:val="en-US" w:eastAsia="zh-CN"/>
        </w:rPr>
        <w:t>0.5</w:t>
      </w:r>
      <w:r>
        <w:rPr>
          <w:rFonts w:cs="Calibri"/>
          <w:szCs w:val="21"/>
          <w:u w:val="single"/>
        </w:rPr>
        <w:t xml:space="preserve"> </w:t>
      </w:r>
      <w:r>
        <w:rPr>
          <w:rFonts w:cs="Calibri"/>
          <w:szCs w:val="21"/>
        </w:rPr>
        <w:t>%支付违约金。</w:t>
      </w:r>
    </w:p>
    <w:p w14:paraId="55AE546F">
      <w:pPr>
        <w:adjustRightInd w:val="0"/>
        <w:ind w:firstLine="420" w:firstLineChars="200"/>
        <w:rPr>
          <w:rFonts w:cs="Calibri"/>
          <w:szCs w:val="21"/>
        </w:rPr>
      </w:pPr>
      <w:r>
        <w:rPr>
          <w:rFonts w:cs="Calibri"/>
          <w:szCs w:val="21"/>
        </w:rPr>
        <w:t>3.因乙方的原因导致合同解除，给甲方造成损失的，乙方应予以赔偿，赔偿事宜双方协商确定。</w:t>
      </w:r>
    </w:p>
    <w:p w14:paraId="3B63116C">
      <w:pPr>
        <w:adjustRightInd w:val="0"/>
        <w:ind w:firstLine="420" w:firstLineChars="200"/>
        <w:rPr>
          <w:rFonts w:cs="Calibri"/>
          <w:szCs w:val="21"/>
        </w:rPr>
      </w:pPr>
      <w:r>
        <w:rPr>
          <w:rFonts w:cs="Calibri"/>
          <w:szCs w:val="21"/>
        </w:rPr>
        <w:t>4.因甲方的原因导致合同解除，给乙方造成损失的，甲方应予以赔偿，赔偿事宜双方协商确定。</w:t>
      </w:r>
    </w:p>
    <w:p w14:paraId="369DEA74">
      <w:pPr>
        <w:adjustRightInd w:val="0"/>
        <w:ind w:firstLine="420" w:firstLineChars="200"/>
        <w:rPr>
          <w:rFonts w:cs="Calibri"/>
          <w:szCs w:val="21"/>
        </w:rPr>
      </w:pPr>
      <w:r>
        <w:rPr>
          <w:rFonts w:cs="Calibri"/>
          <w:szCs w:val="21"/>
        </w:rPr>
        <w:t>5.解除合同的，应当报同级财政部门备案。</w:t>
      </w:r>
    </w:p>
    <w:p w14:paraId="4977FE81">
      <w:pPr>
        <w:pStyle w:val="3"/>
        <w:ind w:firstLine="422"/>
        <w:rPr>
          <w:rFonts w:cs="Calibri"/>
        </w:rPr>
      </w:pPr>
      <w:r>
        <w:rPr>
          <w:rFonts w:cs="Calibri"/>
        </w:rPr>
        <w:t>十七、破产终止合同</w:t>
      </w:r>
    </w:p>
    <w:p w14:paraId="700D3B44">
      <w:pPr>
        <w:adjustRightInd w:val="0"/>
        <w:ind w:firstLine="420" w:firstLineChars="200"/>
        <w:rPr>
          <w:rFonts w:cs="Calibri"/>
          <w:szCs w:val="21"/>
        </w:rPr>
      </w:pPr>
      <w:r>
        <w:rPr>
          <w:rFonts w:cs="Calibri"/>
          <w:szCs w:val="2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2540AD26">
      <w:pPr>
        <w:pStyle w:val="3"/>
        <w:ind w:firstLine="422"/>
        <w:rPr>
          <w:rFonts w:cs="Calibri"/>
        </w:rPr>
      </w:pPr>
      <w:r>
        <w:rPr>
          <w:rFonts w:cs="Calibri"/>
        </w:rPr>
        <w:t>十八、适用</w:t>
      </w:r>
    </w:p>
    <w:p w14:paraId="4344D319">
      <w:pPr>
        <w:adjustRightInd w:val="0"/>
        <w:ind w:firstLine="420" w:firstLineChars="200"/>
        <w:rPr>
          <w:rFonts w:cs="Calibri"/>
          <w:szCs w:val="21"/>
        </w:rPr>
      </w:pPr>
      <w:r>
        <w:rPr>
          <w:rFonts w:cs="Calibri"/>
          <w:szCs w:val="21"/>
        </w:rPr>
        <w:t>本合同应按照《中华人民共和国政府采购法》、《中华人民共和国民法典》、《浙江省政府采购合同暂行办法》等进行解释。</w:t>
      </w:r>
    </w:p>
    <w:p w14:paraId="61D4B0F8">
      <w:pPr>
        <w:pStyle w:val="3"/>
        <w:ind w:firstLine="422"/>
        <w:rPr>
          <w:rFonts w:cs="Calibri"/>
          <w:shd w:val="clear" w:color="auto" w:fill="FFFFFF"/>
        </w:rPr>
      </w:pPr>
      <w:r>
        <w:rPr>
          <w:rFonts w:cs="Calibri"/>
        </w:rPr>
        <w:t>十九、</w:t>
      </w:r>
      <w:r>
        <w:rPr>
          <w:rFonts w:cs="Calibri"/>
          <w:shd w:val="clear" w:color="auto" w:fill="FFFFFF"/>
        </w:rPr>
        <w:t>解决争议的方法</w:t>
      </w:r>
    </w:p>
    <w:p w14:paraId="7FC90D55">
      <w:pPr>
        <w:adjustRightInd w:val="0"/>
        <w:ind w:firstLine="420" w:firstLineChars="200"/>
        <w:rPr>
          <w:rFonts w:cs="Calibri"/>
          <w:szCs w:val="21"/>
        </w:rPr>
      </w:pPr>
      <w:r>
        <w:rPr>
          <w:rFonts w:cs="Calibri"/>
          <w:szCs w:val="21"/>
        </w:rPr>
        <w:t>1.因合同履行中发生的争议，可通过合同当事人双方友好协商解决。如自协商开始之</w:t>
      </w:r>
      <w:r>
        <w:rPr>
          <w:rFonts w:hint="eastAsia" w:cs="Calibri"/>
          <w:szCs w:val="21"/>
          <w:lang w:eastAsia="zh-CN"/>
        </w:rPr>
        <w:t>日</w:t>
      </w:r>
      <w:r>
        <w:rPr>
          <w:rFonts w:cs="Calibri"/>
          <w:szCs w:val="21"/>
        </w:rPr>
        <w:t>起15日内得不到解决，双方应将争议提交同级财政部门调解。调解不成的，双方向</w:t>
      </w:r>
      <w:r>
        <w:rPr>
          <w:rFonts w:hint="eastAsia" w:cs="Calibri"/>
          <w:szCs w:val="21"/>
          <w:lang w:eastAsia="zh-CN"/>
        </w:rPr>
        <w:t>【</w:t>
      </w:r>
      <w:r>
        <w:rPr>
          <w:rFonts w:ascii="Calibri" w:hAnsi="Calibri" w:cs="Calibri"/>
          <w:color w:val="auto"/>
          <w:szCs w:val="21"/>
          <w:u w:val="single" w:color="auto"/>
        </w:rPr>
        <w:t>甲方所在地</w:t>
      </w:r>
      <w:r>
        <w:rPr>
          <w:rFonts w:hint="eastAsia" w:ascii="Calibri" w:hAnsi="Calibri" w:cs="Calibri"/>
          <w:color w:val="auto"/>
          <w:szCs w:val="21"/>
          <w:u w:val="single" w:color="auto"/>
          <w:lang w:eastAsia="zh-CN"/>
        </w:rPr>
        <w:t>有管辖权的</w:t>
      </w:r>
      <w:r>
        <w:rPr>
          <w:rFonts w:hint="eastAsia" w:cs="Calibri"/>
          <w:szCs w:val="21"/>
          <w:lang w:eastAsia="zh-CN"/>
        </w:rPr>
        <w:t>】</w:t>
      </w:r>
      <w:r>
        <w:rPr>
          <w:rFonts w:cs="Calibri"/>
          <w:szCs w:val="21"/>
        </w:rPr>
        <w:t>人民法院提起诉讼。诉讼费用除人民法院另有裁决外，应由败诉方负担。</w:t>
      </w:r>
    </w:p>
    <w:p w14:paraId="09112969">
      <w:pPr>
        <w:adjustRightInd w:val="0"/>
        <w:ind w:firstLine="420" w:firstLineChars="200"/>
        <w:rPr>
          <w:rFonts w:cs="Calibri"/>
          <w:szCs w:val="21"/>
        </w:rPr>
      </w:pPr>
      <w:r>
        <w:rPr>
          <w:rFonts w:cs="Calibri"/>
          <w:szCs w:val="21"/>
        </w:rPr>
        <w:t>因</w:t>
      </w:r>
      <w:r>
        <w:rPr>
          <w:rFonts w:hint="eastAsia" w:cs="Calibri"/>
          <w:szCs w:val="21"/>
        </w:rPr>
        <w:t>一</w:t>
      </w:r>
      <w:r>
        <w:rPr>
          <w:rFonts w:cs="Calibri"/>
          <w:szCs w:val="21"/>
        </w:rPr>
        <w:t>方违约行为导致诉讼的，应当承担</w:t>
      </w:r>
      <w:r>
        <w:rPr>
          <w:rFonts w:hint="eastAsia" w:cs="Calibri"/>
          <w:szCs w:val="21"/>
          <w:lang w:eastAsia="zh-CN"/>
        </w:rPr>
        <w:t>另一方</w:t>
      </w:r>
      <w:r>
        <w:rPr>
          <w:rFonts w:cs="Calibri"/>
          <w:szCs w:val="21"/>
        </w:rPr>
        <w:t>因维护合法权益产生的一切费用，包括但不限于诉讼费、律师费、担保费、担保公司费用、差旅费、公证费等费用。</w:t>
      </w:r>
    </w:p>
    <w:p w14:paraId="43681F52">
      <w:pPr>
        <w:pStyle w:val="3"/>
        <w:ind w:firstLine="422"/>
        <w:rPr>
          <w:rFonts w:cs="Calibri"/>
        </w:rPr>
      </w:pPr>
      <w:r>
        <w:rPr>
          <w:rFonts w:cs="Calibri"/>
        </w:rPr>
        <w:t>二十、合同的生效及其他</w:t>
      </w:r>
    </w:p>
    <w:p w14:paraId="2F689C29">
      <w:pPr>
        <w:ind w:firstLine="420" w:firstLineChars="200"/>
        <w:rPr>
          <w:rFonts w:cs="Calibri"/>
          <w:szCs w:val="21"/>
        </w:rPr>
      </w:pPr>
      <w:r>
        <w:rPr>
          <w:rFonts w:cs="Calibri"/>
          <w:szCs w:val="21"/>
        </w:rPr>
        <w:t>采购合同内容的确定应以采购文件和响应文件为基础，不得违背其实质性内容。</w:t>
      </w:r>
    </w:p>
    <w:p w14:paraId="4B85C054">
      <w:pPr>
        <w:ind w:firstLine="420" w:firstLineChars="200"/>
        <w:rPr>
          <w:rFonts w:cs="Calibri"/>
          <w:szCs w:val="21"/>
        </w:rPr>
      </w:pPr>
      <w:r>
        <w:rPr>
          <w:rFonts w:cs="Calibri"/>
          <w:szCs w:val="21"/>
        </w:rPr>
        <w:t>合同将在双方签字盖章后开始生效。授权代表签署的后附法定代表人授权书。</w:t>
      </w:r>
    </w:p>
    <w:p w14:paraId="0AAD21FC">
      <w:pPr>
        <w:ind w:firstLine="420" w:firstLineChars="200"/>
        <w:rPr>
          <w:rFonts w:cs="Calibri"/>
          <w:szCs w:val="21"/>
        </w:rPr>
      </w:pPr>
      <w:r>
        <w:rPr>
          <w:rFonts w:hint="eastAsia" w:cs="Calibri"/>
          <w:szCs w:val="21"/>
          <w:lang w:val="en-US" w:eastAsia="zh-CN"/>
        </w:rPr>
        <w:t>依据</w:t>
      </w:r>
      <w:r>
        <w:rPr>
          <w:rFonts w:hint="eastAsia" w:cs="Calibri"/>
          <w:szCs w:val="21"/>
          <w:lang w:eastAsia="zh-CN"/>
        </w:rPr>
        <w:t>《</w:t>
      </w:r>
      <w:r>
        <w:rPr>
          <w:rFonts w:hint="default" w:ascii="Calibri" w:hAnsi="Calibri" w:cs="Calibri"/>
          <w:szCs w:val="21"/>
        </w:rPr>
        <w:t>财政部 工业和信息化部关于印发</w:t>
      </w:r>
      <w:r>
        <w:rPr>
          <w:rFonts w:hint="eastAsia" w:cs="Calibri"/>
          <w:szCs w:val="21"/>
          <w:lang w:eastAsia="zh-CN"/>
        </w:rPr>
        <w:t>＜</w:t>
      </w:r>
      <w:r>
        <w:rPr>
          <w:rFonts w:hint="default" w:ascii="Calibri" w:hAnsi="Calibri" w:cs="Calibri"/>
          <w:szCs w:val="21"/>
        </w:rPr>
        <w:t>政府采购促进中小企业发展管理办法</w:t>
      </w:r>
      <w:r>
        <w:rPr>
          <w:rFonts w:hint="eastAsia" w:cs="Calibri"/>
          <w:szCs w:val="21"/>
          <w:lang w:eastAsia="zh-CN"/>
        </w:rPr>
        <w:t>＞</w:t>
      </w:r>
      <w:r>
        <w:rPr>
          <w:rFonts w:hint="default" w:ascii="Calibri" w:hAnsi="Calibri" w:cs="Calibri"/>
          <w:szCs w:val="21"/>
        </w:rPr>
        <w:t>的通知</w:t>
      </w:r>
      <w:r>
        <w:rPr>
          <w:rFonts w:hint="eastAsia" w:cs="Calibri"/>
          <w:szCs w:val="21"/>
          <w:lang w:eastAsia="zh-CN"/>
        </w:rPr>
        <w:t>》</w:t>
      </w:r>
      <w:r>
        <w:rPr>
          <w:rFonts w:hint="default" w:ascii="Calibri" w:hAnsi="Calibri" w:cs="Calibri"/>
          <w:szCs w:val="21"/>
        </w:rPr>
        <w:t>（财库〔2020〕46号）</w:t>
      </w:r>
      <w:r>
        <w:rPr>
          <w:rFonts w:hint="eastAsia" w:cs="Calibri"/>
          <w:szCs w:val="21"/>
          <w:lang w:val="en-US" w:eastAsia="zh-CN"/>
        </w:rPr>
        <w:t>规定享受扶持政策获得政府采购合同的，小微企业不得将合同分包给大中型企业，中型企业不得将合同分包给大型企业。</w:t>
      </w:r>
    </w:p>
    <w:p w14:paraId="0D96EF90">
      <w:pPr>
        <w:pStyle w:val="3"/>
        <w:ind w:firstLine="422"/>
        <w:rPr>
          <w:rFonts w:cs="Calibri"/>
          <w:szCs w:val="21"/>
        </w:rPr>
      </w:pPr>
      <w:r>
        <w:rPr>
          <w:rFonts w:cs="Calibri"/>
        </w:rPr>
        <w:t>二十一、合同附件（如有）</w:t>
      </w:r>
    </w:p>
    <w:p w14:paraId="7316FDFE">
      <w:pPr>
        <w:pStyle w:val="3"/>
        <w:ind w:firstLine="422"/>
        <w:rPr>
          <w:rFonts w:cs="Calibri"/>
        </w:rPr>
      </w:pPr>
      <w:r>
        <w:rPr>
          <w:rFonts w:cs="Calibri"/>
        </w:rPr>
        <w:t>二十二、合同份数</w:t>
      </w:r>
    </w:p>
    <w:p w14:paraId="1D8FF9BF">
      <w:pPr>
        <w:ind w:firstLine="420" w:firstLineChars="200"/>
        <w:rPr>
          <w:rFonts w:cs="Calibri"/>
          <w:szCs w:val="21"/>
        </w:rPr>
      </w:pPr>
      <w:r>
        <w:rPr>
          <w:rFonts w:cs="Calibri"/>
          <w:szCs w:val="21"/>
        </w:rPr>
        <w:t>本合同一式</w:t>
      </w:r>
      <w:r>
        <w:rPr>
          <w:rFonts w:hint="eastAsia" w:cs="Calibri"/>
          <w:szCs w:val="21"/>
          <w:lang w:eastAsia="zh-CN"/>
        </w:rPr>
        <w:t>四</w:t>
      </w:r>
      <w:r>
        <w:rPr>
          <w:rFonts w:cs="Calibri"/>
          <w:szCs w:val="21"/>
        </w:rPr>
        <w:t>份，具同等法律效力。</w:t>
      </w:r>
      <w:r>
        <w:rPr>
          <w:rFonts w:ascii="Calibri" w:hAnsi="Calibri" w:cs="Calibri"/>
          <w:szCs w:val="21"/>
        </w:rPr>
        <w:t>甲方、乙方双方各执二份</w:t>
      </w:r>
      <w:r>
        <w:rPr>
          <w:rFonts w:cs="Calibri"/>
          <w:szCs w:val="21"/>
        </w:rPr>
        <w:t>。</w:t>
      </w:r>
    </w:p>
    <w:tbl>
      <w:tblPr>
        <w:tblStyle w:val="2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6F29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AE7642D">
            <w:pPr>
              <w:rPr>
                <w:rFonts w:cs="Calibri"/>
                <w:szCs w:val="21"/>
              </w:rPr>
            </w:pPr>
            <w:r>
              <w:rPr>
                <w:rFonts w:cs="Calibri"/>
                <w:color w:val="000000" w:themeColor="text1"/>
                <w:sz w:val="21"/>
                <w:szCs w:val="21"/>
                <w14:textFill>
                  <w14:solidFill>
                    <w14:schemeClr w14:val="tx1"/>
                  </w14:solidFill>
                </w14:textFill>
              </w:rPr>
              <w:t>甲方（单位章）：</w:t>
            </w:r>
            <w:r>
              <w:rPr>
                <w:rFonts w:hint="eastAsia" w:cs="Calibri"/>
                <w:color w:val="000000" w:themeColor="text1"/>
                <w:sz w:val="21"/>
                <w:szCs w:val="21"/>
                <w:lang w:val="en-US" w:eastAsia="zh-CN"/>
                <w14:textFill>
                  <w14:solidFill>
                    <w14:schemeClr w14:val="tx1"/>
                  </w14:solidFill>
                </w14:textFill>
              </w:rPr>
              <w:t>浙江省科学技术协会</w:t>
            </w:r>
            <w:r>
              <w:rPr>
                <w:rFonts w:cs="Calibri"/>
                <w:color w:val="000000" w:themeColor="text1"/>
                <w:sz w:val="21"/>
                <w:szCs w:val="21"/>
                <w14:textFill>
                  <w14:solidFill>
                    <w14:schemeClr w14:val="tx1"/>
                  </w14:solidFill>
                </w14:textFill>
              </w:rPr>
              <w:t xml:space="preserve"> </w:t>
            </w:r>
          </w:p>
        </w:tc>
        <w:tc>
          <w:tcPr>
            <w:tcW w:w="4701" w:type="dxa"/>
            <w:vAlign w:val="center"/>
          </w:tcPr>
          <w:p w14:paraId="55BEE3FE">
            <w:pPr>
              <w:rPr>
                <w:rFonts w:cs="Calibri"/>
                <w:szCs w:val="21"/>
              </w:rPr>
            </w:pPr>
            <w:r>
              <w:rPr>
                <w:rFonts w:cs="Calibri"/>
                <w:szCs w:val="21"/>
              </w:rPr>
              <w:t>乙方（单位章）：</w:t>
            </w:r>
          </w:p>
        </w:tc>
      </w:tr>
      <w:tr w14:paraId="15B6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A0B7CB5">
            <w:pPr>
              <w:rPr>
                <w:rFonts w:cs="Calibri"/>
                <w:szCs w:val="21"/>
              </w:rPr>
            </w:pPr>
            <w:r>
              <w:rPr>
                <w:rFonts w:cs="Calibri"/>
                <w:color w:val="000000" w:themeColor="text1"/>
                <w:sz w:val="21"/>
                <w:szCs w:val="21"/>
                <w14:textFill>
                  <w14:solidFill>
                    <w14:schemeClr w14:val="tx1"/>
                  </w14:solidFill>
                </w14:textFill>
              </w:rPr>
              <w:t>法定代表人（签字或盖章）：</w:t>
            </w:r>
          </w:p>
        </w:tc>
        <w:tc>
          <w:tcPr>
            <w:tcW w:w="4701" w:type="dxa"/>
            <w:vAlign w:val="center"/>
          </w:tcPr>
          <w:p w14:paraId="56198F82">
            <w:pPr>
              <w:rPr>
                <w:rFonts w:cs="Calibri"/>
                <w:szCs w:val="21"/>
              </w:rPr>
            </w:pPr>
            <w:r>
              <w:rPr>
                <w:rFonts w:cs="Calibri"/>
                <w:szCs w:val="21"/>
              </w:rPr>
              <w:t>法定代表人（签字或盖章）：</w:t>
            </w:r>
          </w:p>
        </w:tc>
      </w:tr>
      <w:tr w14:paraId="15C7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3DCB270">
            <w:pPr>
              <w:rPr>
                <w:rFonts w:cs="Calibri"/>
                <w:szCs w:val="21"/>
              </w:rPr>
            </w:pPr>
            <w:r>
              <w:rPr>
                <w:rFonts w:cs="Calibri"/>
                <w:color w:val="000000" w:themeColor="text1"/>
                <w:sz w:val="21"/>
                <w:szCs w:val="21"/>
                <w14:textFill>
                  <w14:solidFill>
                    <w14:schemeClr w14:val="tx1"/>
                  </w14:solidFill>
                </w14:textFill>
              </w:rPr>
              <w:t>或授权代表（签字）：</w:t>
            </w:r>
          </w:p>
        </w:tc>
        <w:tc>
          <w:tcPr>
            <w:tcW w:w="4701" w:type="dxa"/>
            <w:vAlign w:val="center"/>
          </w:tcPr>
          <w:p w14:paraId="7311DC1F">
            <w:pPr>
              <w:rPr>
                <w:rFonts w:cs="Calibri"/>
                <w:szCs w:val="21"/>
              </w:rPr>
            </w:pPr>
            <w:r>
              <w:rPr>
                <w:rFonts w:cs="Calibri"/>
                <w:szCs w:val="21"/>
              </w:rPr>
              <w:t>或授权代表（签字）：</w:t>
            </w:r>
          </w:p>
        </w:tc>
      </w:tr>
      <w:tr w14:paraId="5ACA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DB4F418">
            <w:pPr>
              <w:rPr>
                <w:rFonts w:cs="Calibri"/>
                <w:szCs w:val="21"/>
              </w:rPr>
            </w:pPr>
            <w:r>
              <w:rPr>
                <w:rFonts w:cs="Calibri"/>
                <w:color w:val="000000" w:themeColor="text1"/>
                <w:sz w:val="21"/>
                <w:szCs w:val="21"/>
                <w14:textFill>
                  <w14:solidFill>
                    <w14:schemeClr w14:val="tx1"/>
                  </w14:solidFill>
                </w14:textFill>
              </w:rPr>
              <w:t>地址：</w:t>
            </w:r>
            <w:r>
              <w:rPr>
                <w:rFonts w:hint="eastAsia" w:cs="Calibri"/>
                <w:color w:val="000000" w:themeColor="text1"/>
                <w:sz w:val="21"/>
                <w:szCs w:val="21"/>
                <w14:textFill>
                  <w14:solidFill>
                    <w14:schemeClr w14:val="tx1"/>
                  </w14:solidFill>
                </w14:textFill>
              </w:rPr>
              <w:t xml:space="preserve">浙江省杭州市武林广场8号 </w:t>
            </w:r>
          </w:p>
        </w:tc>
        <w:tc>
          <w:tcPr>
            <w:tcW w:w="4701" w:type="dxa"/>
            <w:vAlign w:val="center"/>
          </w:tcPr>
          <w:p w14:paraId="405D4042">
            <w:pPr>
              <w:rPr>
                <w:rFonts w:cs="Calibri"/>
                <w:szCs w:val="21"/>
              </w:rPr>
            </w:pPr>
            <w:r>
              <w:rPr>
                <w:rFonts w:cs="Calibri"/>
                <w:szCs w:val="21"/>
              </w:rPr>
              <w:t>地址：</w:t>
            </w:r>
          </w:p>
        </w:tc>
      </w:tr>
      <w:tr w14:paraId="73E7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4D4B8F5">
            <w:pPr>
              <w:rPr>
                <w:rFonts w:cs="Calibri"/>
                <w:szCs w:val="21"/>
              </w:rPr>
            </w:pPr>
            <w:r>
              <w:rPr>
                <w:rFonts w:cs="Calibri"/>
                <w:color w:val="000000" w:themeColor="text1"/>
                <w:sz w:val="21"/>
                <w:szCs w:val="21"/>
                <w14:textFill>
                  <w14:solidFill>
                    <w14:schemeClr w14:val="tx1"/>
                  </w14:solidFill>
                </w14:textFill>
              </w:rPr>
              <w:t>邮政编码：</w:t>
            </w:r>
            <w:r>
              <w:rPr>
                <w:rFonts w:hint="eastAsia" w:cs="Calibri"/>
                <w:color w:val="000000" w:themeColor="text1"/>
                <w:sz w:val="21"/>
                <w:szCs w:val="21"/>
                <w14:textFill>
                  <w14:solidFill>
                    <w14:schemeClr w14:val="tx1"/>
                  </w14:solidFill>
                </w14:textFill>
              </w:rPr>
              <w:t>310003</w:t>
            </w:r>
          </w:p>
        </w:tc>
        <w:tc>
          <w:tcPr>
            <w:tcW w:w="4701" w:type="dxa"/>
            <w:vAlign w:val="center"/>
          </w:tcPr>
          <w:p w14:paraId="1B2DC59C">
            <w:pPr>
              <w:rPr>
                <w:rFonts w:cs="Calibri"/>
                <w:szCs w:val="21"/>
              </w:rPr>
            </w:pPr>
            <w:r>
              <w:rPr>
                <w:rFonts w:cs="Calibri"/>
                <w:szCs w:val="21"/>
              </w:rPr>
              <w:t>邮政编码：</w:t>
            </w:r>
          </w:p>
        </w:tc>
      </w:tr>
      <w:tr w14:paraId="0692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5B77255">
            <w:pPr>
              <w:rPr>
                <w:rFonts w:cs="Calibri"/>
                <w:szCs w:val="21"/>
              </w:rPr>
            </w:pPr>
            <w:r>
              <w:rPr>
                <w:rFonts w:cs="Calibri"/>
                <w:color w:val="000000" w:themeColor="text1"/>
                <w:sz w:val="21"/>
                <w:szCs w:val="21"/>
                <w14:textFill>
                  <w14:solidFill>
                    <w14:schemeClr w14:val="tx1"/>
                  </w14:solidFill>
                </w14:textFill>
              </w:rPr>
              <w:t>电话：</w:t>
            </w:r>
            <w:r>
              <w:rPr>
                <w:rFonts w:hint="eastAsia" w:cs="Calibri"/>
                <w:color w:val="000000" w:themeColor="text1"/>
                <w:sz w:val="21"/>
                <w:szCs w:val="21"/>
                <w14:textFill>
                  <w14:solidFill>
                    <w14:schemeClr w14:val="tx1"/>
                  </w14:solidFill>
                </w14:textFill>
              </w:rPr>
              <w:t>0571-85152893</w:t>
            </w:r>
          </w:p>
        </w:tc>
        <w:tc>
          <w:tcPr>
            <w:tcW w:w="4701" w:type="dxa"/>
            <w:vAlign w:val="center"/>
          </w:tcPr>
          <w:p w14:paraId="2B9A0438">
            <w:pPr>
              <w:rPr>
                <w:rFonts w:cs="Calibri"/>
                <w:szCs w:val="21"/>
              </w:rPr>
            </w:pPr>
            <w:r>
              <w:rPr>
                <w:rFonts w:cs="Calibri"/>
                <w:szCs w:val="21"/>
              </w:rPr>
              <w:t>电话：</w:t>
            </w:r>
          </w:p>
        </w:tc>
      </w:tr>
      <w:tr w14:paraId="718A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4426B1B">
            <w:pPr>
              <w:rPr>
                <w:rFonts w:cs="Calibri"/>
                <w:szCs w:val="21"/>
              </w:rPr>
            </w:pPr>
            <w:r>
              <w:rPr>
                <w:rFonts w:cs="Calibri"/>
                <w:color w:val="000000" w:themeColor="text1"/>
                <w:sz w:val="21"/>
                <w:szCs w:val="21"/>
                <w14:textFill>
                  <w14:solidFill>
                    <w14:schemeClr w14:val="tx1"/>
                  </w14:solidFill>
                </w14:textFill>
              </w:rPr>
              <w:t>开户银行：</w:t>
            </w:r>
            <w:r>
              <w:rPr>
                <w:rFonts w:hint="eastAsia" w:cs="Calibri"/>
                <w:color w:val="000000" w:themeColor="text1"/>
                <w:sz w:val="21"/>
                <w:szCs w:val="21"/>
                <w14:textFill>
                  <w14:solidFill>
                    <w14:schemeClr w14:val="tx1"/>
                  </w14:solidFill>
                </w14:textFill>
              </w:rPr>
              <w:t>中国建设银行杭州体育场路支行</w:t>
            </w:r>
          </w:p>
        </w:tc>
        <w:tc>
          <w:tcPr>
            <w:tcW w:w="4701" w:type="dxa"/>
            <w:vAlign w:val="center"/>
          </w:tcPr>
          <w:p w14:paraId="4F2FBA22">
            <w:pPr>
              <w:rPr>
                <w:rFonts w:cs="Calibri"/>
                <w:szCs w:val="21"/>
              </w:rPr>
            </w:pPr>
            <w:r>
              <w:rPr>
                <w:rFonts w:cs="Calibri"/>
                <w:szCs w:val="21"/>
              </w:rPr>
              <w:t>开户银行：</w:t>
            </w:r>
          </w:p>
        </w:tc>
      </w:tr>
      <w:tr w14:paraId="7481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F554077">
            <w:pPr>
              <w:rPr>
                <w:rFonts w:cs="Calibri"/>
                <w:szCs w:val="21"/>
              </w:rPr>
            </w:pPr>
            <w:r>
              <w:rPr>
                <w:rFonts w:cs="Calibri"/>
                <w:color w:val="000000" w:themeColor="text1"/>
                <w:sz w:val="21"/>
                <w:szCs w:val="21"/>
                <w14:textFill>
                  <w14:solidFill>
                    <w14:schemeClr w14:val="tx1"/>
                  </w14:solidFill>
                </w14:textFill>
              </w:rPr>
              <w:t>账号：</w:t>
            </w:r>
            <w:r>
              <w:rPr>
                <w:rFonts w:hint="eastAsia" w:cs="Calibri"/>
                <w:color w:val="000000" w:themeColor="text1"/>
                <w:sz w:val="21"/>
                <w:szCs w:val="21"/>
                <w14:textFill>
                  <w14:solidFill>
                    <w14:schemeClr w14:val="tx1"/>
                  </w14:solidFill>
                </w14:textFill>
              </w:rPr>
              <w:t>33001619880059088770</w:t>
            </w:r>
            <w:r>
              <w:rPr>
                <w:rFonts w:cs="Calibri"/>
                <w:color w:val="000000" w:themeColor="text1"/>
                <w:sz w:val="21"/>
                <w:szCs w:val="21"/>
                <w14:textFill>
                  <w14:solidFill>
                    <w14:schemeClr w14:val="tx1"/>
                  </w14:solidFill>
                </w14:textFill>
              </w:rPr>
              <w:t xml:space="preserve"> </w:t>
            </w:r>
          </w:p>
        </w:tc>
        <w:tc>
          <w:tcPr>
            <w:tcW w:w="4701" w:type="dxa"/>
            <w:vAlign w:val="center"/>
          </w:tcPr>
          <w:p w14:paraId="1D3413ED">
            <w:pPr>
              <w:rPr>
                <w:rFonts w:cs="Calibri"/>
                <w:szCs w:val="21"/>
              </w:rPr>
            </w:pPr>
            <w:r>
              <w:rPr>
                <w:rFonts w:cs="Calibri"/>
                <w:szCs w:val="21"/>
              </w:rPr>
              <w:t>账号：</w:t>
            </w:r>
          </w:p>
        </w:tc>
      </w:tr>
      <w:tr w14:paraId="2C70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727CE24F">
            <w:pPr>
              <w:rPr>
                <w:rFonts w:cs="Calibri"/>
                <w:szCs w:val="21"/>
              </w:rPr>
            </w:pPr>
            <w:r>
              <w:rPr>
                <w:rFonts w:cs="Calibri"/>
                <w:color w:val="000000" w:themeColor="text1"/>
                <w:sz w:val="21"/>
                <w:szCs w:val="21"/>
                <w14:textFill>
                  <w14:solidFill>
                    <w14:schemeClr w14:val="tx1"/>
                  </w14:solidFill>
                </w14:textFill>
              </w:rPr>
              <w:t>统一社会信用代码：</w:t>
            </w:r>
            <w:r>
              <w:rPr>
                <w:rFonts w:hint="eastAsia" w:cs="Calibri"/>
                <w:color w:val="000000" w:themeColor="text1"/>
                <w:sz w:val="21"/>
                <w:szCs w:val="21"/>
                <w14:textFill>
                  <w14:solidFill>
                    <w14:schemeClr w14:val="tx1"/>
                  </w14:solidFill>
                </w14:textFill>
              </w:rPr>
              <w:t>133300000024837397</w:t>
            </w:r>
          </w:p>
        </w:tc>
        <w:tc>
          <w:tcPr>
            <w:tcW w:w="4701" w:type="dxa"/>
            <w:vAlign w:val="center"/>
          </w:tcPr>
          <w:p w14:paraId="700BF3CD">
            <w:pPr>
              <w:rPr>
                <w:rFonts w:cs="Calibri"/>
                <w:szCs w:val="21"/>
              </w:rPr>
            </w:pPr>
            <w:r>
              <w:rPr>
                <w:rFonts w:cs="Calibri"/>
                <w:szCs w:val="21"/>
              </w:rPr>
              <w:t>统一社会信用代码：</w:t>
            </w:r>
          </w:p>
        </w:tc>
      </w:tr>
      <w:tr w14:paraId="2F0D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0D29BFB2">
            <w:pPr>
              <w:pageBreakBefore w:val="0"/>
              <w:widowControl w:val="0"/>
              <w:kinsoku/>
              <w:wordWrap/>
              <w:overflowPunct/>
              <w:topLinePunct w:val="0"/>
              <w:bidi w:val="0"/>
              <w:snapToGrid w:val="0"/>
              <w:spacing w:line="300" w:lineRule="auto"/>
              <w:rPr>
                <w:rFonts w:cs="Calibri"/>
                <w:szCs w:val="21"/>
              </w:rPr>
            </w:pPr>
            <w:r>
              <w:rPr>
                <w:rFonts w:hint="default" w:ascii="Calibri" w:hAnsi="Calibri" w:eastAsia="宋体" w:cs="Calibri"/>
                <w:szCs w:val="21"/>
              </w:rPr>
              <w:t>签订时间：   年  月  日</w:t>
            </w:r>
          </w:p>
        </w:tc>
      </w:tr>
      <w:tr w14:paraId="3529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21752DEB">
            <w:pPr>
              <w:pageBreakBefore w:val="0"/>
              <w:widowControl w:val="0"/>
              <w:kinsoku/>
              <w:wordWrap/>
              <w:overflowPunct/>
              <w:topLinePunct w:val="0"/>
              <w:bidi w:val="0"/>
              <w:snapToGrid w:val="0"/>
              <w:spacing w:line="300" w:lineRule="auto"/>
              <w:rPr>
                <w:rFonts w:cs="Calibri"/>
                <w:szCs w:val="21"/>
              </w:rPr>
            </w:pPr>
            <w:r>
              <w:rPr>
                <w:rFonts w:hint="default" w:ascii="Calibri" w:hAnsi="Calibri" w:eastAsia="宋体" w:cs="Calibri"/>
                <w:szCs w:val="21"/>
              </w:rPr>
              <w:t>签约地点：</w:t>
            </w:r>
          </w:p>
        </w:tc>
      </w:tr>
    </w:tbl>
    <w:p w14:paraId="3AA57016">
      <w:pPr>
        <w:adjustRightInd w:val="0"/>
        <w:rPr>
          <w:rFonts w:cs="Calibri"/>
          <w:szCs w:val="21"/>
        </w:rPr>
      </w:pPr>
    </w:p>
    <w:p w14:paraId="71B420B1">
      <w:pPr>
        <w:pStyle w:val="2"/>
        <w:spacing w:beforeLines="0"/>
        <w:rPr>
          <w:rFonts w:hint="eastAsia" w:ascii="Calibri" w:hAnsi="Calibri" w:eastAsia="黑体" w:cs="Calibri"/>
          <w:color w:val="000000" w:themeColor="text1"/>
          <w:lang w:eastAsia="zh-CN"/>
          <w14:textFill>
            <w14:solidFill>
              <w14:schemeClr w14:val="tx1"/>
            </w14:solidFill>
          </w14:textFill>
        </w:rPr>
      </w:pPr>
      <w:r>
        <w:rPr>
          <w:rFonts w:cs="Calibri"/>
          <w:spacing w:val="6"/>
          <w:szCs w:val="21"/>
        </w:rPr>
        <w:br w:type="page"/>
      </w:r>
      <w:bookmarkStart w:id="51" w:name="_Toc25639"/>
      <w:r>
        <w:rPr>
          <w:rFonts w:hint="default" w:ascii="Calibri" w:hAnsi="Calibri" w:cs="Calibri"/>
          <w:color w:val="000000" w:themeColor="text1"/>
          <w14:textFill>
            <w14:solidFill>
              <w14:schemeClr w14:val="tx1"/>
            </w14:solidFill>
          </w14:textFill>
        </w:rPr>
        <w:t xml:space="preserve">第五章  </w:t>
      </w:r>
      <w:bookmarkEnd w:id="43"/>
      <w:bookmarkEnd w:id="44"/>
      <w:bookmarkEnd w:id="45"/>
      <w:bookmarkEnd w:id="46"/>
      <w:bookmarkEnd w:id="50"/>
      <w:r>
        <w:rPr>
          <w:rFonts w:hint="eastAsia" w:cs="Calibri"/>
          <w:color w:val="000000" w:themeColor="text1"/>
          <w:lang w:eastAsia="zh-CN"/>
          <w14:textFill>
            <w14:solidFill>
              <w14:schemeClr w14:val="tx1"/>
            </w14:solidFill>
          </w14:textFill>
        </w:rPr>
        <w:t>评审办法</w:t>
      </w:r>
      <w:bookmarkEnd w:id="51"/>
    </w:p>
    <w:p w14:paraId="6AAC8F3E">
      <w:pPr>
        <w:widowControl/>
        <w:ind w:firstLine="420" w:firstLineChars="200"/>
        <w:jc w:val="left"/>
        <w:rPr>
          <w:rFonts w:cs="Calibri"/>
          <w:kern w:val="0"/>
          <w:szCs w:val="21"/>
        </w:rPr>
      </w:pPr>
      <w:r>
        <w:rPr>
          <w:rFonts w:cs="Calibri"/>
          <w:kern w:val="0"/>
          <w:szCs w:val="21"/>
        </w:rPr>
        <w:t>本评审办法按照《中华人民共和国政府采购法》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政府采购竞争性磋商采购方式管理暂行办法》</w:t>
      </w:r>
      <w:r>
        <w:rPr>
          <w:rFonts w:cs="Calibri"/>
          <w:kern w:val="0"/>
          <w:szCs w:val="21"/>
        </w:rPr>
        <w:t>等政府采购有关</w:t>
      </w:r>
      <w:r>
        <w:rPr>
          <w:rFonts w:hint="eastAsia" w:cs="Calibri"/>
          <w:kern w:val="0"/>
          <w:szCs w:val="21"/>
        </w:rPr>
        <w:t>法律法规</w:t>
      </w:r>
      <w:r>
        <w:rPr>
          <w:rFonts w:cs="Calibri"/>
          <w:kern w:val="0"/>
          <w:szCs w:val="21"/>
        </w:rPr>
        <w:t>、规章、文件的规定，并结合本项目的具体情况制定。</w:t>
      </w:r>
    </w:p>
    <w:p w14:paraId="6740B3AA">
      <w:pPr>
        <w:pStyle w:val="3"/>
        <w:bidi w:val="0"/>
        <w:rPr>
          <w:rFonts w:hint="eastAsia"/>
          <w:lang w:val="en-US" w:eastAsia="zh-CN"/>
        </w:rPr>
      </w:pPr>
      <w:r>
        <w:rPr>
          <w:rFonts w:hint="eastAsia"/>
          <w:lang w:val="en-US" w:eastAsia="zh-CN"/>
        </w:rPr>
        <w:t>一、</w:t>
      </w:r>
      <w:r>
        <w:rPr>
          <w:rFonts w:hint="default"/>
        </w:rPr>
        <w:t>评</w:t>
      </w:r>
      <w:r>
        <w:rPr>
          <w:rFonts w:hint="eastAsia"/>
          <w:lang w:val="en-US" w:eastAsia="zh-CN"/>
        </w:rPr>
        <w:t>审</w:t>
      </w:r>
      <w:r>
        <w:rPr>
          <w:rFonts w:hint="default"/>
        </w:rPr>
        <w:t>组织</w:t>
      </w:r>
    </w:p>
    <w:p w14:paraId="244385AF">
      <w:pPr>
        <w:widowControl/>
        <w:ind w:firstLine="420" w:firstLineChars="200"/>
        <w:jc w:val="left"/>
        <w:rPr>
          <w:rFonts w:cs="Calibri"/>
          <w:kern w:val="0"/>
          <w:szCs w:val="21"/>
        </w:rPr>
      </w:pPr>
      <w:r>
        <w:rPr>
          <w:rFonts w:hint="default" w:ascii="Calibri" w:hAnsi="Calibri" w:cs="Calibri"/>
          <w:szCs w:val="21"/>
        </w:rPr>
        <w:t>评审工作由采购人依法组建的</w:t>
      </w:r>
      <w:r>
        <w:rPr>
          <w:rFonts w:hint="eastAsia" w:cs="Calibri"/>
          <w:szCs w:val="21"/>
          <w:lang w:val="en-US" w:eastAsia="zh-CN"/>
        </w:rPr>
        <w:t>磋商小组</w:t>
      </w:r>
      <w:r>
        <w:rPr>
          <w:rFonts w:hint="default" w:ascii="Calibri" w:hAnsi="Calibri" w:cs="Calibri"/>
          <w:szCs w:val="21"/>
        </w:rPr>
        <w:t>负责。</w:t>
      </w:r>
      <w:r>
        <w:rPr>
          <w:rFonts w:hint="eastAsia" w:cs="Calibri"/>
          <w:szCs w:val="21"/>
          <w:lang w:val="en-US" w:eastAsia="zh-CN"/>
        </w:rPr>
        <w:t>磋商小组</w:t>
      </w:r>
      <w:r>
        <w:rPr>
          <w:rFonts w:hint="default" w:ascii="Calibri" w:hAnsi="Calibri" w:cs="Calibri"/>
          <w:szCs w:val="21"/>
        </w:rPr>
        <w:t>负责评审工作，并向采购人提出评审意见和评</w:t>
      </w:r>
      <w:r>
        <w:rPr>
          <w:rFonts w:hint="eastAsia" w:cs="Calibri"/>
          <w:szCs w:val="21"/>
          <w:lang w:val="en-US" w:eastAsia="zh-CN"/>
        </w:rPr>
        <w:t>审</w:t>
      </w:r>
      <w:r>
        <w:rPr>
          <w:rFonts w:hint="default" w:ascii="Calibri" w:hAnsi="Calibri" w:cs="Calibri"/>
          <w:szCs w:val="21"/>
        </w:rPr>
        <w:t>报告。</w:t>
      </w:r>
    </w:p>
    <w:p w14:paraId="33B2AD85">
      <w:pPr>
        <w:pStyle w:val="3"/>
        <w:ind w:firstLine="420"/>
        <w:rPr>
          <w:rFonts w:cs="Calibri"/>
        </w:rPr>
      </w:pPr>
      <w:r>
        <w:rPr>
          <w:rFonts w:hint="eastAsia" w:cs="Calibri"/>
          <w:lang w:val="en-US" w:eastAsia="zh-CN"/>
        </w:rPr>
        <w:t>二</w:t>
      </w:r>
      <w:r>
        <w:rPr>
          <w:rFonts w:cs="Calibri"/>
        </w:rPr>
        <w:t>、评审原则</w:t>
      </w:r>
    </w:p>
    <w:p w14:paraId="28CD1318">
      <w:pPr>
        <w:widowControl/>
        <w:ind w:firstLine="420" w:firstLineChars="200"/>
        <w:jc w:val="left"/>
        <w:rPr>
          <w:rFonts w:hint="eastAsia" w:cs="Calibri"/>
          <w:kern w:val="0"/>
          <w:szCs w:val="21"/>
          <w:lang w:eastAsia="zh-CN"/>
        </w:rPr>
      </w:pPr>
      <w:r>
        <w:rPr>
          <w:rFonts w:hint="eastAsia" w:cs="Calibri"/>
          <w:kern w:val="0"/>
          <w:szCs w:val="21"/>
          <w:lang w:eastAsia="zh-CN"/>
        </w:rPr>
        <w:t>磋商小组</w:t>
      </w:r>
      <w:r>
        <w:rPr>
          <w:rFonts w:cs="Calibri"/>
          <w:kern w:val="0"/>
          <w:szCs w:val="21"/>
        </w:rPr>
        <w:t>成员应当按照客观、公正、审慎的原则，根据采购文件规定的评审程序、评审方法和评审标准进行独立评审，并推荐</w:t>
      </w:r>
      <w:r>
        <w:rPr>
          <w:rFonts w:hint="eastAsia" w:cs="Calibri"/>
          <w:kern w:val="0"/>
          <w:szCs w:val="21"/>
          <w:lang w:eastAsia="zh-CN"/>
        </w:rPr>
        <w:t>成交候选供应商</w:t>
      </w:r>
      <w:r>
        <w:rPr>
          <w:rFonts w:cs="Calibri"/>
          <w:kern w:val="0"/>
          <w:szCs w:val="21"/>
        </w:rPr>
        <w:t>。评审期间，</w:t>
      </w:r>
      <w:r>
        <w:rPr>
          <w:rFonts w:hint="eastAsia" w:cs="Calibri"/>
          <w:kern w:val="0"/>
          <w:szCs w:val="21"/>
          <w:lang w:eastAsia="zh-CN"/>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hint="eastAsia" w:cs="Calibri"/>
          <w:kern w:val="0"/>
          <w:szCs w:val="21"/>
          <w:lang w:eastAsia="zh-CN"/>
        </w:rPr>
        <w:t>。</w:t>
      </w:r>
    </w:p>
    <w:p w14:paraId="2B075D88">
      <w:pPr>
        <w:pStyle w:val="3"/>
        <w:ind w:firstLine="420"/>
        <w:rPr>
          <w:rFonts w:hint="eastAsia" w:eastAsia="黑体" w:cs="Calibri"/>
          <w:lang w:val="en-US" w:eastAsia="zh-CN"/>
        </w:rPr>
      </w:pPr>
      <w:r>
        <w:rPr>
          <w:rFonts w:hint="eastAsia" w:cs="Calibri"/>
          <w:lang w:val="en-US" w:eastAsia="zh-CN"/>
        </w:rPr>
        <w:t>三</w:t>
      </w:r>
      <w:r>
        <w:rPr>
          <w:rFonts w:cs="Calibri"/>
        </w:rPr>
        <w:t>、评审</w:t>
      </w:r>
      <w:r>
        <w:rPr>
          <w:rFonts w:hint="eastAsia" w:cs="Calibri"/>
          <w:lang w:val="en-US" w:eastAsia="zh-CN"/>
        </w:rPr>
        <w:t>流程</w:t>
      </w:r>
    </w:p>
    <w:p w14:paraId="53C20DA1">
      <w:pPr>
        <w:pStyle w:val="4"/>
        <w:bidi w:val="0"/>
      </w:pPr>
      <w:r>
        <w:rPr>
          <w:rFonts w:hint="eastAsia"/>
          <w:lang w:val="en-US" w:eastAsia="zh-CN"/>
        </w:rPr>
        <w:t>1</w:t>
      </w:r>
      <w:r>
        <w:rPr>
          <w:rFonts w:hint="eastAsia"/>
        </w:rPr>
        <w:t>.</w:t>
      </w:r>
      <w:r>
        <w:t>确认采购文件</w:t>
      </w:r>
    </w:p>
    <w:p w14:paraId="11AE185A">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确认采购文件内容是否违反国家有关强制性规定或者采购文件存在歧义、重大缺陷，如存在以上情况，</w:t>
      </w:r>
      <w:r>
        <w:rPr>
          <w:rFonts w:hint="eastAsia" w:cs="Calibri"/>
          <w:kern w:val="0"/>
          <w:szCs w:val="21"/>
          <w:lang w:eastAsia="zh-CN"/>
        </w:rPr>
        <w:t>磋商小组</w:t>
      </w:r>
      <w:r>
        <w:rPr>
          <w:rFonts w:cs="Calibri"/>
          <w:kern w:val="0"/>
          <w:szCs w:val="21"/>
        </w:rPr>
        <w:t>应停止评审并向采购代理机构书面说明情况。</w:t>
      </w:r>
    </w:p>
    <w:p w14:paraId="28DE7E3A">
      <w:pPr>
        <w:pStyle w:val="4"/>
        <w:bidi w:val="0"/>
        <w:rPr>
          <w:rFonts w:hint="default"/>
        </w:rPr>
      </w:pPr>
      <w:r>
        <w:rPr>
          <w:rFonts w:hint="eastAsia"/>
          <w:lang w:val="en-US" w:eastAsia="zh-CN"/>
        </w:rPr>
        <w:t>2.</w:t>
      </w:r>
      <w:r>
        <w:rPr>
          <w:rFonts w:hint="default"/>
        </w:rPr>
        <w:t>供应商资格审查</w:t>
      </w:r>
    </w:p>
    <w:p w14:paraId="4441485E">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将</w:t>
      </w:r>
      <w:r>
        <w:rPr>
          <w:rFonts w:hint="eastAsia" w:cs="Calibri"/>
          <w:color w:val="000000" w:themeColor="text1"/>
          <w:szCs w:val="21"/>
          <w:lang w:val="en-US" w:eastAsia="zh-CN"/>
          <w14:textFill>
            <w14:solidFill>
              <w14:schemeClr w14:val="tx1"/>
            </w14:solidFill>
          </w14:textFill>
        </w:rPr>
        <w:t>通过</w:t>
      </w:r>
      <w:r>
        <w:rPr>
          <w:rFonts w:hint="default" w:ascii="Calibri" w:hAnsi="Calibri" w:cs="Calibri"/>
          <w:color w:val="000000" w:themeColor="text1"/>
          <w:szCs w:val="21"/>
          <w14:textFill>
            <w14:solidFill>
              <w14:schemeClr w14:val="tx1"/>
            </w14:solidFill>
          </w14:textFill>
        </w:rPr>
        <w:t>审查各供应商的资格证明材料</w:t>
      </w:r>
      <w:r>
        <w:rPr>
          <w:rFonts w:hint="eastAsia" w:cs="Calibri"/>
          <w:color w:val="000000" w:themeColor="text1"/>
          <w:szCs w:val="21"/>
          <w:lang w:val="en-US" w:eastAsia="zh-CN"/>
          <w14:textFill>
            <w14:solidFill>
              <w14:schemeClr w14:val="tx1"/>
            </w14:solidFill>
          </w14:textFill>
        </w:rPr>
        <w:t>判定其</w:t>
      </w:r>
      <w:r>
        <w:rPr>
          <w:rFonts w:hint="default" w:ascii="Calibri" w:hAnsi="Calibri" w:cs="Calibri"/>
          <w:color w:val="000000" w:themeColor="text1"/>
          <w:szCs w:val="21"/>
          <w14:textFill>
            <w14:solidFill>
              <w14:schemeClr w14:val="tx1"/>
            </w14:solidFill>
          </w14:textFill>
        </w:rPr>
        <w:t>资格条件是否满足采购文件</w:t>
      </w:r>
      <w:r>
        <w:rPr>
          <w:rFonts w:hint="eastAsia" w:cs="Calibri"/>
          <w:color w:val="000000" w:themeColor="text1"/>
          <w:szCs w:val="21"/>
          <w:lang w:val="en-US" w:eastAsia="zh-CN"/>
          <w14:textFill>
            <w14:solidFill>
              <w14:schemeClr w14:val="tx1"/>
            </w14:solidFill>
          </w14:textFill>
        </w:rPr>
        <w:t>规定</w:t>
      </w:r>
      <w:r>
        <w:rPr>
          <w:rFonts w:hint="default" w:ascii="Calibri" w:hAnsi="Calibri" w:cs="Calibri"/>
          <w:color w:val="000000" w:themeColor="text1"/>
          <w:szCs w:val="21"/>
          <w14:textFill>
            <w14:solidFill>
              <w14:schemeClr w14:val="tx1"/>
            </w14:solidFill>
          </w14:textFill>
        </w:rPr>
        <w:t>的</w:t>
      </w:r>
      <w:r>
        <w:rPr>
          <w:rFonts w:hint="eastAsia" w:cs="Calibri"/>
          <w:color w:val="000000" w:themeColor="text1"/>
          <w:szCs w:val="21"/>
          <w:lang w:val="en-US" w:eastAsia="zh-CN"/>
          <w14:textFill>
            <w14:solidFill>
              <w14:schemeClr w14:val="tx1"/>
            </w14:solidFill>
          </w14:textFill>
        </w:rPr>
        <w:t>供应商资格要求</w:t>
      </w:r>
      <w:r>
        <w:rPr>
          <w:rFonts w:hint="default" w:ascii="Calibri" w:hAnsi="Calibri" w:cs="Calibri"/>
          <w:color w:val="000000" w:themeColor="text1"/>
          <w:szCs w:val="21"/>
          <w14:textFill>
            <w14:solidFill>
              <w14:schemeClr w14:val="tx1"/>
            </w14:solidFill>
          </w14:textFill>
        </w:rPr>
        <w:t>。</w:t>
      </w:r>
    </w:p>
    <w:p w14:paraId="6F5C630D">
      <w:pPr>
        <w:pStyle w:val="4"/>
        <w:bidi w:val="0"/>
        <w:rPr>
          <w:rFonts w:hint="default"/>
        </w:rPr>
      </w:pPr>
      <w:r>
        <w:rPr>
          <w:rFonts w:hint="eastAsia"/>
          <w:lang w:val="en-US" w:eastAsia="zh-CN"/>
        </w:rPr>
        <w:t>3.</w:t>
      </w:r>
      <w:r>
        <w:rPr>
          <w:rFonts w:hint="default"/>
        </w:rPr>
        <w:t>响应文件符合性审查</w:t>
      </w:r>
    </w:p>
    <w:p w14:paraId="0B788D3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3.1</w:t>
      </w: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将审查每份响应文件是否</w:t>
      </w:r>
      <w:r>
        <w:rPr>
          <w:rFonts w:hint="eastAsia" w:cs="Calibri"/>
          <w:color w:val="000000" w:themeColor="text1"/>
          <w:szCs w:val="21"/>
          <w:lang w:val="en-US" w:eastAsia="zh-CN"/>
          <w14:textFill>
            <w14:solidFill>
              <w14:schemeClr w14:val="tx1"/>
            </w14:solidFill>
          </w14:textFill>
        </w:rPr>
        <w:t>满足</w:t>
      </w:r>
      <w:r>
        <w:rPr>
          <w:rFonts w:hint="default" w:ascii="Calibri" w:hAnsi="Calibri" w:cs="Calibri"/>
          <w:color w:val="000000" w:themeColor="text1"/>
          <w:szCs w:val="21"/>
          <w14:textFill>
            <w14:solidFill>
              <w14:schemeClr w14:val="tx1"/>
            </w14:solidFill>
          </w14:textFill>
        </w:rPr>
        <w:t>采购文件</w:t>
      </w:r>
      <w:r>
        <w:rPr>
          <w:rFonts w:hint="eastAsia" w:cs="Calibri"/>
          <w:color w:val="000000" w:themeColor="text1"/>
          <w:szCs w:val="21"/>
          <w:lang w:val="en-US" w:eastAsia="zh-CN"/>
          <w14:textFill>
            <w14:solidFill>
              <w14:schemeClr w14:val="tx1"/>
            </w14:solidFill>
          </w14:textFill>
        </w:rPr>
        <w:t>规定</w:t>
      </w:r>
      <w:r>
        <w:rPr>
          <w:rFonts w:hint="default" w:ascii="Calibri" w:hAnsi="Calibri" w:cs="Calibri"/>
          <w:color w:val="000000" w:themeColor="text1"/>
          <w:szCs w:val="21"/>
          <w14:textFill>
            <w14:solidFill>
              <w14:schemeClr w14:val="tx1"/>
            </w14:solidFill>
          </w14:textFill>
        </w:rPr>
        <w:t>的实质性要求。</w:t>
      </w:r>
    </w:p>
    <w:p w14:paraId="7E668520">
      <w:pPr>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3.2</w:t>
      </w:r>
      <w:r>
        <w:rPr>
          <w:rFonts w:cs="Calibri"/>
        </w:rPr>
        <w:t>符合</w:t>
      </w:r>
      <w:r>
        <w:rPr>
          <w:rFonts w:hint="eastAsia" w:cs="Calibri"/>
          <w:lang w:val="en-US" w:eastAsia="zh-CN"/>
        </w:rPr>
        <w:t>响应</w:t>
      </w:r>
      <w:r>
        <w:rPr>
          <w:rFonts w:cs="Calibri"/>
        </w:rPr>
        <w:t>无效情形的</w:t>
      </w:r>
      <w:r>
        <w:rPr>
          <w:rFonts w:hint="eastAsia" w:cs="Calibri"/>
          <w:lang w:val="en-US" w:eastAsia="zh-CN"/>
        </w:rPr>
        <w:t>响应</w:t>
      </w:r>
      <w:r>
        <w:rPr>
          <w:rFonts w:cs="Calibri"/>
        </w:rPr>
        <w:t>文件符合性审查不通过。</w:t>
      </w:r>
    </w:p>
    <w:p w14:paraId="03D1308C">
      <w:pPr>
        <w:pStyle w:val="4"/>
        <w:bidi w:val="0"/>
        <w:rPr>
          <w:rFonts w:hint="default"/>
          <w:lang w:val="en-US" w:eastAsia="zh-CN"/>
        </w:rPr>
      </w:pPr>
      <w:r>
        <w:rPr>
          <w:rFonts w:hint="eastAsia"/>
          <w:lang w:val="en-US" w:eastAsia="zh-CN"/>
        </w:rPr>
        <w:t>4.</w:t>
      </w:r>
      <w:r>
        <w:rPr>
          <w:rFonts w:hint="default"/>
          <w:lang w:val="en-US" w:eastAsia="zh-CN"/>
        </w:rPr>
        <w:t>响应文件的澄清、说明或者补正</w:t>
      </w:r>
    </w:p>
    <w:p w14:paraId="613B9AF0">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.1</w:t>
      </w:r>
      <w:r>
        <w:rPr>
          <w:rFonts w:hint="eastAsia" w:eastAsia="宋体" w:cs="Calibri"/>
          <w:color w:val="000000" w:themeColor="text1"/>
          <w:szCs w:val="21"/>
          <w:lang w:val="en-US" w:eastAsia="zh-CN"/>
          <w14:textFill>
            <w14:solidFill>
              <w14:schemeClr w14:val="tx1"/>
            </w14:solidFill>
          </w14:textFill>
        </w:rPr>
        <w:t>响应文件存在</w:t>
      </w:r>
      <w:r>
        <w:rPr>
          <w:rFonts w:hint="default" w:eastAsia="宋体" w:cs="Calibri"/>
          <w:color w:val="000000" w:themeColor="text1"/>
          <w:szCs w:val="21"/>
          <w:lang w:val="en-US" w:eastAsia="zh-CN"/>
          <w14:textFill>
            <w14:solidFill>
              <w14:schemeClr w14:val="tx1"/>
            </w14:solidFill>
          </w14:textFill>
        </w:rPr>
        <w:t>含义不明确、同类问题表述不一致、有明显的文字和计算错误的内容</w:t>
      </w:r>
      <w:r>
        <w:rPr>
          <w:rFonts w:hint="eastAsia" w:eastAsia="宋体" w:cs="Calibri"/>
          <w:color w:val="000000" w:themeColor="text1"/>
          <w:szCs w:val="21"/>
          <w:lang w:val="en-US"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磋商小组</w:t>
      </w:r>
      <w:r>
        <w:rPr>
          <w:rFonts w:hint="eastAsia" w:eastAsia="宋体" w:cs="Calibri"/>
          <w:color w:val="000000" w:themeColor="text1"/>
          <w:szCs w:val="21"/>
          <w:lang w:val="en-US" w:eastAsia="zh-CN"/>
          <w14:textFill>
            <w14:solidFill>
              <w14:schemeClr w14:val="tx1"/>
            </w14:solidFill>
          </w14:textFill>
        </w:rPr>
        <w:t>认为供应商需要</w:t>
      </w:r>
      <w:r>
        <w:rPr>
          <w:rFonts w:hint="default" w:eastAsia="宋体" w:cs="Calibri"/>
          <w:color w:val="000000" w:themeColor="text1"/>
          <w:szCs w:val="21"/>
          <w:lang w:val="en-US" w:eastAsia="zh-CN"/>
          <w14:textFill>
            <w14:solidFill>
              <w14:schemeClr w14:val="tx1"/>
            </w14:solidFill>
          </w14:textFill>
        </w:rPr>
        <w:t>作出必要的澄清、说明或者补正</w:t>
      </w:r>
      <w:r>
        <w:rPr>
          <w:rFonts w:hint="eastAsia" w:eastAsia="宋体" w:cs="Calibri"/>
          <w:color w:val="000000" w:themeColor="text1"/>
          <w:szCs w:val="21"/>
          <w:lang w:val="en-US" w:eastAsia="zh-CN"/>
          <w14:textFill>
            <w14:solidFill>
              <w14:schemeClr w14:val="tx1"/>
            </w14:solidFill>
          </w14:textFill>
        </w:rPr>
        <w:t>的，</w:t>
      </w:r>
      <w:r>
        <w:rPr>
          <w:rFonts w:hint="default" w:eastAsia="宋体" w:cs="Calibri"/>
          <w:color w:val="000000" w:themeColor="text1"/>
          <w:szCs w:val="21"/>
          <w:lang w:val="en-US" w:eastAsia="zh-CN"/>
          <w14:textFill>
            <w14:solidFill>
              <w14:schemeClr w14:val="tx1"/>
            </w14:solidFill>
          </w14:textFill>
        </w:rPr>
        <w:t>应当以书面形式要求</w:t>
      </w:r>
      <w:r>
        <w:rPr>
          <w:rFonts w:hint="eastAsia" w:eastAsia="宋体" w:cs="Calibri"/>
          <w:color w:val="000000" w:themeColor="text1"/>
          <w:szCs w:val="21"/>
          <w:lang w:val="en-US" w:eastAsia="zh-CN"/>
          <w14:textFill>
            <w14:solidFill>
              <w14:schemeClr w14:val="tx1"/>
            </w14:solidFill>
          </w14:textFill>
        </w:rPr>
        <w:t>向</w:t>
      </w:r>
      <w:r>
        <w:rPr>
          <w:rFonts w:hint="default" w:eastAsia="宋体" w:cs="Calibri"/>
          <w:color w:val="000000" w:themeColor="text1"/>
          <w:szCs w:val="21"/>
          <w:lang w:val="en-US" w:eastAsia="zh-CN"/>
          <w14:textFill>
            <w14:solidFill>
              <w14:schemeClr w14:val="tx1"/>
            </w14:solidFill>
          </w14:textFill>
        </w:rPr>
        <w:t>供应商</w:t>
      </w:r>
      <w:r>
        <w:rPr>
          <w:rFonts w:hint="eastAsia" w:eastAsia="宋体" w:cs="Calibri"/>
          <w:color w:val="000000" w:themeColor="text1"/>
          <w:szCs w:val="21"/>
          <w:lang w:val="en-US" w:eastAsia="zh-CN"/>
          <w14:textFill>
            <w14:solidFill>
              <w14:schemeClr w14:val="tx1"/>
            </w14:solidFill>
          </w14:textFill>
        </w:rPr>
        <w:t>提出</w:t>
      </w:r>
      <w:r>
        <w:rPr>
          <w:rFonts w:hint="default" w:eastAsia="宋体" w:cs="Calibri"/>
          <w:color w:val="000000" w:themeColor="text1"/>
          <w:szCs w:val="21"/>
          <w:lang w:val="en-US" w:eastAsia="zh-CN"/>
          <w14:textFill>
            <w14:solidFill>
              <w14:schemeClr w14:val="tx1"/>
            </w14:solidFill>
          </w14:textFill>
        </w:rPr>
        <w:t>。</w:t>
      </w:r>
    </w:p>
    <w:p w14:paraId="7100E1A3">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2</w:t>
      </w:r>
      <w:r>
        <w:rPr>
          <w:rFonts w:hint="eastAsia" w:eastAsia="宋体" w:cs="Calibri"/>
          <w:color w:val="000000" w:themeColor="text1"/>
          <w:szCs w:val="21"/>
          <w:lang w:val="en-US" w:eastAsia="zh-CN"/>
          <w14:textFill>
            <w14:solidFill>
              <w14:schemeClr w14:val="tx1"/>
            </w14:solidFill>
          </w14:textFill>
        </w:rPr>
        <w:t>供应商应针对</w:t>
      </w:r>
      <w:r>
        <w:rPr>
          <w:rFonts w:hint="eastAsia" w:cs="Calibri"/>
          <w:color w:val="000000" w:themeColor="text1"/>
          <w:szCs w:val="21"/>
          <w:lang w:val="en-US" w:eastAsia="zh-CN"/>
          <w14:textFill>
            <w14:solidFill>
              <w14:schemeClr w14:val="tx1"/>
            </w14:solidFill>
          </w14:textFill>
        </w:rPr>
        <w:t>磋商小组</w:t>
      </w:r>
      <w:r>
        <w:rPr>
          <w:rFonts w:hint="eastAsia" w:eastAsia="宋体" w:cs="Calibri"/>
          <w:color w:val="000000" w:themeColor="text1"/>
          <w:szCs w:val="21"/>
          <w:lang w:val="en-US" w:eastAsia="zh-CN"/>
          <w14:textFill>
            <w14:solidFill>
              <w14:schemeClr w14:val="tx1"/>
            </w14:solidFill>
          </w14:textFill>
        </w:rPr>
        <w:t>提出的内容进行回复，</w:t>
      </w:r>
      <w:r>
        <w:rPr>
          <w:rFonts w:hint="default" w:eastAsia="宋体" w:cs="Calibri"/>
          <w:color w:val="000000" w:themeColor="text1"/>
          <w:szCs w:val="21"/>
          <w:lang w:val="en-US" w:eastAsia="zh-CN"/>
          <w14:textFill>
            <w14:solidFill>
              <w14:schemeClr w14:val="tx1"/>
            </w14:solidFill>
          </w14:textFill>
        </w:rPr>
        <w:t>供应商的澄清、说明或者补正应当采用书面形式，由</w:t>
      </w:r>
      <w:r>
        <w:rPr>
          <w:rFonts w:hint="eastAsia" w:eastAsia="宋体" w:cs="Calibri"/>
          <w:color w:val="000000" w:themeColor="text1"/>
          <w:szCs w:val="21"/>
          <w:lang w:val="en-US" w:eastAsia="zh-CN"/>
          <w14:textFill>
            <w14:solidFill>
              <w14:schemeClr w14:val="tx1"/>
            </w14:solidFill>
          </w14:textFill>
        </w:rPr>
        <w:t>供应商的</w:t>
      </w:r>
      <w:r>
        <w:rPr>
          <w:rFonts w:hint="default" w:eastAsia="宋体" w:cs="Calibri"/>
          <w:color w:val="000000" w:themeColor="text1"/>
          <w:szCs w:val="21"/>
          <w:lang w:val="en-US" w:eastAsia="zh-CN"/>
          <w14:textFill>
            <w14:solidFill>
              <w14:schemeClr w14:val="tx1"/>
            </w14:solidFill>
          </w14:textFill>
        </w:rPr>
        <w:t>法定代表人</w:t>
      </w:r>
      <w:r>
        <w:rPr>
          <w:rFonts w:hint="eastAsia" w:eastAsia="宋体" w:cs="Calibri"/>
          <w:color w:val="000000" w:themeColor="text1"/>
          <w:szCs w:val="21"/>
          <w:lang w:val="en-US" w:eastAsia="zh-CN"/>
          <w14:textFill>
            <w14:solidFill>
              <w14:schemeClr w14:val="tx1"/>
            </w14:solidFill>
          </w14:textFill>
        </w:rPr>
        <w:t>签字</w:t>
      </w:r>
      <w:r>
        <w:rPr>
          <w:rFonts w:hint="default" w:eastAsia="宋体" w:cs="Calibri"/>
          <w:color w:val="000000" w:themeColor="text1"/>
          <w:szCs w:val="21"/>
          <w:lang w:val="en-US" w:eastAsia="zh-CN"/>
          <w14:textFill>
            <w14:solidFill>
              <w14:schemeClr w14:val="tx1"/>
            </w14:solidFill>
          </w14:textFill>
        </w:rPr>
        <w:t>或其授权代表签字</w:t>
      </w:r>
      <w:r>
        <w:rPr>
          <w:rFonts w:hint="eastAsia" w:eastAsia="宋体" w:cs="Calibri"/>
          <w:color w:val="000000" w:themeColor="text1"/>
          <w:szCs w:val="21"/>
          <w:lang w:val="en-US" w:eastAsia="zh-CN"/>
          <w14:textFill>
            <w14:solidFill>
              <w14:schemeClr w14:val="tx1"/>
            </w14:solidFill>
          </w14:textFill>
        </w:rPr>
        <w:t>或</w:t>
      </w:r>
      <w:r>
        <w:rPr>
          <w:rFonts w:hint="default" w:eastAsia="宋体" w:cs="Calibri"/>
          <w:color w:val="000000" w:themeColor="text1"/>
          <w:szCs w:val="21"/>
          <w:lang w:val="en-US" w:eastAsia="zh-CN"/>
          <w14:textFill>
            <w14:solidFill>
              <w14:schemeClr w14:val="tx1"/>
            </w14:solidFill>
          </w14:textFill>
        </w:rPr>
        <w:t>盖公章。供应商的澄清、说明或者补正不得超出响应文件的范围或者改变响应文件的实质性要求。</w:t>
      </w:r>
    </w:p>
    <w:p w14:paraId="30CB397C">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3响应文件的澄清、说明或者补正将在</w:t>
      </w:r>
      <w:r>
        <w:rPr>
          <w:rFonts w:hint="eastAsia"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政府采购云平台</w:t>
      </w:r>
      <w:r>
        <w:rPr>
          <w:rFonts w:hint="eastAsia"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完成。</w:t>
      </w:r>
    </w:p>
    <w:p w14:paraId="447A45CD">
      <w:pPr>
        <w:pStyle w:val="4"/>
        <w:bidi w:val="0"/>
        <w:rPr>
          <w:rFonts w:hint="default"/>
          <w:lang w:val="en-US" w:eastAsia="zh-CN"/>
        </w:rPr>
      </w:pPr>
      <w:r>
        <w:rPr>
          <w:rFonts w:hint="eastAsia"/>
          <w:lang w:val="en-US" w:eastAsia="zh-CN"/>
        </w:rPr>
        <w:t>5.磋商</w:t>
      </w:r>
    </w:p>
    <w:p w14:paraId="23F60420">
      <w:pPr>
        <w:widowControl/>
        <w:ind w:firstLine="420" w:firstLineChars="200"/>
        <w:jc w:val="left"/>
        <w:rPr>
          <w:rFonts w:cs="Calibri"/>
          <w:kern w:val="0"/>
          <w:szCs w:val="21"/>
        </w:rPr>
      </w:pPr>
      <w:r>
        <w:rPr>
          <w:rFonts w:hint="eastAsia" w:cs="Calibri"/>
          <w:kern w:val="0"/>
          <w:szCs w:val="21"/>
          <w:lang w:val="en-US" w:eastAsia="zh-CN"/>
        </w:rPr>
        <w:t>5.1</w:t>
      </w:r>
      <w:r>
        <w:rPr>
          <w:rFonts w:hint="eastAsia" w:cs="Calibri"/>
          <w:kern w:val="0"/>
          <w:szCs w:val="21"/>
          <w:lang w:eastAsia="zh-CN"/>
        </w:rPr>
        <w:t>磋商小组</w:t>
      </w:r>
      <w:r>
        <w:rPr>
          <w:rFonts w:cs="Calibri"/>
          <w:kern w:val="0"/>
          <w:szCs w:val="21"/>
        </w:rPr>
        <w:t>确定</w:t>
      </w:r>
      <w:r>
        <w:rPr>
          <w:rFonts w:hint="eastAsia" w:cs="Calibri"/>
          <w:kern w:val="0"/>
          <w:szCs w:val="21"/>
          <w:lang w:val="en-US" w:eastAsia="zh-CN"/>
        </w:rPr>
        <w:t>磋商</w:t>
      </w:r>
      <w:r>
        <w:rPr>
          <w:rFonts w:cs="Calibri"/>
          <w:kern w:val="0"/>
          <w:szCs w:val="21"/>
        </w:rPr>
        <w:t>要点和</w:t>
      </w:r>
      <w:r>
        <w:rPr>
          <w:rFonts w:hint="eastAsia" w:cs="Calibri"/>
          <w:kern w:val="0"/>
          <w:szCs w:val="21"/>
          <w:lang w:val="en-US" w:eastAsia="zh-CN"/>
        </w:rPr>
        <w:t>磋商</w:t>
      </w:r>
      <w:r>
        <w:rPr>
          <w:rFonts w:cs="Calibri"/>
          <w:kern w:val="0"/>
          <w:szCs w:val="21"/>
        </w:rPr>
        <w:t>程序，逐一与各供应商进行</w:t>
      </w:r>
      <w:r>
        <w:rPr>
          <w:rFonts w:hint="eastAsia" w:cs="Calibri"/>
          <w:kern w:val="0"/>
          <w:szCs w:val="21"/>
          <w:lang w:val="en-US" w:eastAsia="zh-CN"/>
        </w:rPr>
        <w:t>磋商</w:t>
      </w:r>
      <w:r>
        <w:rPr>
          <w:rFonts w:cs="Calibri"/>
          <w:kern w:val="0"/>
          <w:szCs w:val="21"/>
        </w:rPr>
        <w:t>，并记录</w:t>
      </w:r>
      <w:r>
        <w:rPr>
          <w:rFonts w:hint="eastAsia" w:cs="Calibri"/>
          <w:kern w:val="0"/>
          <w:szCs w:val="21"/>
          <w:lang w:val="en-US" w:eastAsia="zh-CN"/>
        </w:rPr>
        <w:t>磋商</w:t>
      </w:r>
      <w:r>
        <w:rPr>
          <w:rFonts w:cs="Calibri"/>
          <w:kern w:val="0"/>
          <w:szCs w:val="21"/>
        </w:rPr>
        <w:t>内容及供应商承诺内容。</w:t>
      </w:r>
      <w:r>
        <w:rPr>
          <w:rFonts w:hint="eastAsia" w:cs="Calibri"/>
          <w:kern w:val="0"/>
          <w:szCs w:val="21"/>
          <w:lang w:eastAsia="zh-CN"/>
        </w:rPr>
        <w:t>磋商小组</w:t>
      </w:r>
      <w:r>
        <w:rPr>
          <w:rFonts w:hint="eastAsia" w:cs="Calibri"/>
          <w:kern w:val="0"/>
          <w:szCs w:val="21"/>
        </w:rPr>
        <w:t>所有成员应当集中与单一供应商分别进行</w:t>
      </w:r>
      <w:r>
        <w:rPr>
          <w:rFonts w:hint="eastAsia" w:cs="Calibri"/>
          <w:kern w:val="0"/>
          <w:szCs w:val="21"/>
          <w:lang w:val="en-US" w:eastAsia="zh-CN"/>
        </w:rPr>
        <w:t>磋商</w:t>
      </w:r>
      <w:r>
        <w:rPr>
          <w:rFonts w:hint="eastAsia" w:cs="Calibri"/>
          <w:kern w:val="0"/>
          <w:szCs w:val="21"/>
        </w:rPr>
        <w:t>，并给予所有参加</w:t>
      </w:r>
      <w:r>
        <w:rPr>
          <w:rFonts w:hint="eastAsia" w:cs="Calibri"/>
          <w:kern w:val="0"/>
          <w:szCs w:val="21"/>
          <w:lang w:val="en-US" w:eastAsia="zh-CN"/>
        </w:rPr>
        <w:t>磋商</w:t>
      </w:r>
      <w:r>
        <w:rPr>
          <w:rFonts w:hint="eastAsia" w:cs="Calibri"/>
          <w:kern w:val="0"/>
          <w:szCs w:val="21"/>
        </w:rPr>
        <w:t>的供应商平等的</w:t>
      </w:r>
      <w:r>
        <w:rPr>
          <w:rFonts w:hint="eastAsia" w:cs="Calibri"/>
          <w:kern w:val="0"/>
          <w:szCs w:val="21"/>
          <w:lang w:eastAsia="zh-CN"/>
        </w:rPr>
        <w:t>磋商</w:t>
      </w:r>
      <w:r>
        <w:rPr>
          <w:rFonts w:hint="eastAsia" w:cs="Calibri"/>
          <w:kern w:val="0"/>
          <w:szCs w:val="21"/>
        </w:rPr>
        <w:t>机会。</w:t>
      </w:r>
    </w:p>
    <w:p w14:paraId="01B2AB02">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kern w:val="0"/>
          <w:szCs w:val="21"/>
          <w:lang w:val="en-US" w:eastAsia="zh-CN"/>
        </w:rPr>
        <w:t>5.2</w:t>
      </w:r>
      <w:r>
        <w:rPr>
          <w:rFonts w:hint="default" w:ascii="Calibri" w:hAnsi="Calibri" w:cs="Calibri"/>
          <w:color w:val="000000" w:themeColor="text1"/>
          <w:szCs w:val="21"/>
          <w14:textFill>
            <w14:solidFill>
              <w14:schemeClr w14:val="tx1"/>
            </w14:solidFill>
          </w14:textFill>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2FFC5E89">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5.3</w:t>
      </w:r>
      <w:r>
        <w:rPr>
          <w:rFonts w:hint="default" w:ascii="Calibri" w:hAnsi="Calibri" w:cs="Calibri"/>
          <w:color w:val="000000" w:themeColor="text1"/>
          <w:szCs w:val="21"/>
          <w14:textFill>
            <w14:solidFill>
              <w14:schemeClr w14:val="tx1"/>
            </w14:solidFill>
          </w14:textFill>
        </w:rPr>
        <w:t>供应商按照采购文件的变动情况和磋商小组的要求进行承诺并作为磋商响应文件的一部分，并加盖单位公章，上传政府采购云平台。</w:t>
      </w:r>
    </w:p>
    <w:p w14:paraId="290834D6">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5.4</w:t>
      </w:r>
      <w:r>
        <w:rPr>
          <w:rFonts w:hint="default" w:ascii="Calibri" w:hAnsi="Calibri" w:cs="Calibri"/>
          <w:color w:val="000000" w:themeColor="text1"/>
          <w:szCs w:val="21"/>
          <w14:textFill>
            <w14:solidFill>
              <w14:schemeClr w14:val="tx1"/>
            </w14:solidFill>
          </w14:textFill>
        </w:rPr>
        <w:t>磋商的任何一方不得透露与磋商有关的其他供应商的技术资料、价格和其他信息。</w:t>
      </w:r>
    </w:p>
    <w:p w14:paraId="13051F22">
      <w:pPr>
        <w:widowControl/>
        <w:ind w:firstLine="420" w:firstLineChars="200"/>
        <w:jc w:val="left"/>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5.5</w:t>
      </w:r>
      <w:r>
        <w:rPr>
          <w:rFonts w:hint="default" w:ascii="Calibri" w:hAnsi="Calibri" w:cs="Calibri"/>
          <w:color w:val="000000" w:themeColor="text1"/>
          <w:szCs w:val="21"/>
          <w14:textFill>
            <w14:solidFill>
              <w14:schemeClr w14:val="tx1"/>
            </w14:solidFill>
          </w14:textFill>
        </w:rPr>
        <w:t>磋商评审期间，供应商应随时随地答复磋商</w:t>
      </w:r>
      <w:r>
        <w:rPr>
          <w:rFonts w:hint="eastAsia" w:cs="Calibri"/>
          <w:color w:val="000000" w:themeColor="text1"/>
          <w:szCs w:val="21"/>
          <w:lang w:eastAsia="zh-CN"/>
          <w14:textFill>
            <w14:solidFill>
              <w14:schemeClr w14:val="tx1"/>
            </w14:solidFill>
          </w14:textFill>
        </w:rPr>
        <w:t>小组</w:t>
      </w:r>
      <w:r>
        <w:rPr>
          <w:rFonts w:hint="default" w:ascii="Calibri" w:hAnsi="Calibri" w:cs="Calibri"/>
          <w:color w:val="000000" w:themeColor="text1"/>
          <w:szCs w:val="21"/>
          <w14:textFill>
            <w14:solidFill>
              <w14:schemeClr w14:val="tx1"/>
            </w14:solidFill>
          </w14:textFill>
        </w:rPr>
        <w:t>提出的问题，解答包括有关的商务、技术问题等，并按磋商小组要求及时形成磋商承诺。</w:t>
      </w:r>
    </w:p>
    <w:p w14:paraId="1C324E4D">
      <w:pPr>
        <w:pStyle w:val="4"/>
        <w:bidi w:val="0"/>
        <w:rPr>
          <w:rFonts w:hint="eastAsia"/>
          <w:lang w:val="en-US" w:eastAsia="zh-CN"/>
        </w:rPr>
      </w:pPr>
      <w:r>
        <w:rPr>
          <w:rFonts w:hint="eastAsia"/>
          <w:lang w:val="en-US" w:eastAsia="zh-CN"/>
        </w:rPr>
        <w:t>6.报价</w:t>
      </w:r>
    </w:p>
    <w:p w14:paraId="24553D85">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6.1磋商过程中，磋商小组可以要求供应商进行报价。</w:t>
      </w:r>
    </w:p>
    <w:p w14:paraId="5D1D2D81">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6.2磋商结束后，磋商小组应当要求所有继续参加磋商的供应商在规定时间内提交最后报价。</w:t>
      </w:r>
    </w:p>
    <w:p w14:paraId="76984449">
      <w:pPr>
        <w:widowControl/>
        <w:ind w:firstLine="420" w:firstLineChars="200"/>
        <w:jc w:val="left"/>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6.3</w:t>
      </w:r>
      <w:r>
        <w:rPr>
          <w:rFonts w:hint="default" w:ascii="Calibri" w:hAnsi="Calibri" w:cs="Calibri"/>
          <w:color w:val="000000" w:themeColor="text1"/>
          <w:szCs w:val="21"/>
          <w14:textFill>
            <w14:solidFill>
              <w14:schemeClr w14:val="tx1"/>
            </w14:solidFill>
          </w14:textFill>
        </w:rPr>
        <w:t>已提交响应文件的供应商，在提交最后报价之前，可以根据磋商情况退出磋商。</w:t>
      </w:r>
    </w:p>
    <w:p w14:paraId="2875E8E8">
      <w:pPr>
        <w:pStyle w:val="4"/>
        <w:bidi w:val="0"/>
        <w:rPr>
          <w:rFonts w:hint="default"/>
          <w:lang w:val="en-US" w:eastAsia="zh-CN"/>
        </w:rPr>
      </w:pPr>
      <w:r>
        <w:rPr>
          <w:rFonts w:hint="eastAsia"/>
          <w:lang w:val="en-US" w:eastAsia="zh-CN"/>
        </w:rPr>
        <w:t>7.</w:t>
      </w:r>
      <w:r>
        <w:rPr>
          <w:rFonts w:hint="default"/>
          <w:lang w:val="en-US" w:eastAsia="zh-CN"/>
        </w:rPr>
        <w:t>错误修正</w:t>
      </w:r>
    </w:p>
    <w:p w14:paraId="65F5D142">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将对</w:t>
      </w:r>
      <w:r>
        <w:rPr>
          <w:rFonts w:hint="eastAsia" w:cs="Calibri"/>
          <w:color w:val="000000" w:themeColor="text1"/>
          <w:szCs w:val="21"/>
          <w:lang w:val="en-US" w:eastAsia="zh-CN"/>
          <w14:textFill>
            <w14:solidFill>
              <w14:schemeClr w14:val="tx1"/>
            </w14:solidFill>
          </w14:textFill>
        </w:rPr>
        <w:t>有效</w:t>
      </w:r>
      <w:r>
        <w:rPr>
          <w:rFonts w:hint="default" w:eastAsia="宋体" w:cs="Calibri"/>
          <w:color w:val="000000" w:themeColor="text1"/>
          <w:szCs w:val="21"/>
          <w:lang w:val="en-US" w:eastAsia="zh-CN"/>
          <w14:textFill>
            <w14:solidFill>
              <w14:schemeClr w14:val="tx1"/>
            </w14:solidFill>
          </w14:textFill>
        </w:rPr>
        <w:t>的响应文件</w:t>
      </w:r>
      <w:r>
        <w:rPr>
          <w:rFonts w:hint="eastAsia" w:eastAsia="宋体" w:cs="Calibri"/>
          <w:color w:val="000000" w:themeColor="text1"/>
          <w:szCs w:val="21"/>
          <w:lang w:val="en-US" w:eastAsia="zh-CN"/>
          <w14:textFill>
            <w14:solidFill>
              <w14:schemeClr w14:val="tx1"/>
            </w14:solidFill>
          </w14:textFill>
        </w:rPr>
        <w:t>的报价</w:t>
      </w:r>
      <w:r>
        <w:rPr>
          <w:rFonts w:hint="default" w:eastAsia="宋体" w:cs="Calibri"/>
          <w:color w:val="000000" w:themeColor="text1"/>
          <w:szCs w:val="21"/>
          <w:lang w:val="en-US" w:eastAsia="zh-CN"/>
          <w14:textFill>
            <w14:solidFill>
              <w14:schemeClr w14:val="tx1"/>
            </w14:solidFill>
          </w14:textFill>
        </w:rPr>
        <w:t>进行校核，出现前后不一致的，按照下列规定修正：</w:t>
      </w:r>
    </w:p>
    <w:p w14:paraId="6B97FBC0">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（1）响应文件中报价一览表内容与响应文件中相应内容不一致的，以报价一览表为准；</w:t>
      </w:r>
    </w:p>
    <w:p w14:paraId="6D31597B">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（2）大写金额和小写金额不一致的，以大写金额为准；</w:t>
      </w:r>
    </w:p>
    <w:p w14:paraId="0269E30A">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（3）单价金额小数点或者百分比有明显错位的，以报价一览表的总价为准，并修改单价；</w:t>
      </w:r>
    </w:p>
    <w:p w14:paraId="47368AC0">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（4）总价金额与按单价汇总金额不一致的，以单价金额计算结果为准。</w:t>
      </w:r>
    </w:p>
    <w:p w14:paraId="099804BF">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.2</w:t>
      </w:r>
      <w:r>
        <w:rPr>
          <w:rFonts w:hint="default" w:eastAsia="宋体" w:cs="Calibri"/>
          <w:color w:val="000000" w:themeColor="text1"/>
          <w:szCs w:val="21"/>
          <w:lang w:val="en-US" w:eastAsia="zh-CN"/>
          <w14:textFill>
            <w14:solidFill>
              <w14:schemeClr w14:val="tx1"/>
            </w14:solidFill>
          </w14:textFill>
        </w:rPr>
        <w:t>同时出现两种以上不一致的，按照前款规定的顺序修正。</w:t>
      </w:r>
    </w:p>
    <w:p w14:paraId="4DDFC5AB">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.3</w:t>
      </w:r>
      <w:r>
        <w:rPr>
          <w:rFonts w:hint="default" w:eastAsia="宋体" w:cs="Calibri"/>
          <w:color w:val="000000" w:themeColor="text1"/>
          <w:szCs w:val="21"/>
          <w:lang w:val="en-US" w:eastAsia="zh-CN"/>
          <w14:textFill>
            <w14:solidFill>
              <w14:schemeClr w14:val="tx1"/>
            </w14:solidFill>
          </w14:textFill>
        </w:rPr>
        <w:t>如响应文件中报价组成明细表分项价格或单价有遗报，应视作已含在总价中；其总价在评审过程中不予调整。其分项价或单价由</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在总价不变的前提下根据合理的原则对其予以确定</w:t>
      </w:r>
      <w:r>
        <w:rPr>
          <w:rFonts w:hint="eastAsia" w:eastAsia="宋体" w:cs="Calibri"/>
          <w:color w:val="000000" w:themeColor="text1"/>
          <w:szCs w:val="21"/>
          <w:lang w:val="en-US" w:eastAsia="zh-CN"/>
          <w14:textFill>
            <w14:solidFill>
              <w14:schemeClr w14:val="tx1"/>
            </w14:solidFill>
          </w14:textFill>
        </w:rPr>
        <w:t>。</w:t>
      </w:r>
    </w:p>
    <w:p w14:paraId="5FA635E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修正后的报价以澄清方式经供应商确认后产生约束力，供应商不确认的，</w:t>
      </w:r>
      <w:r>
        <w:rPr>
          <w:rFonts w:hint="eastAsia" w:cs="Calibri"/>
          <w:color w:val="000000" w:themeColor="text1"/>
          <w:szCs w:val="21"/>
          <w:lang w:val="en-US" w:eastAsia="zh-CN"/>
          <w14:textFill>
            <w14:solidFill>
              <w14:schemeClr w14:val="tx1"/>
            </w14:solidFill>
          </w14:textFill>
        </w:rPr>
        <w:t>响应无效</w:t>
      </w:r>
      <w:r>
        <w:rPr>
          <w:rFonts w:hint="default" w:ascii="Calibri" w:hAnsi="Calibri" w:cs="Calibri"/>
          <w:color w:val="000000" w:themeColor="text1"/>
          <w:szCs w:val="21"/>
          <w14:textFill>
            <w14:solidFill>
              <w14:schemeClr w14:val="tx1"/>
            </w14:solidFill>
          </w14:textFill>
        </w:rPr>
        <w:t>。</w:t>
      </w:r>
    </w:p>
    <w:p w14:paraId="3B924581">
      <w:pPr>
        <w:pStyle w:val="4"/>
        <w:bidi w:val="0"/>
        <w:rPr>
          <w:rFonts w:hint="default"/>
          <w:lang w:val="en-US" w:eastAsia="zh-CN"/>
        </w:rPr>
      </w:pPr>
      <w:r>
        <w:rPr>
          <w:rFonts w:hint="eastAsia"/>
          <w:lang w:val="en-US" w:eastAsia="zh-CN"/>
        </w:rPr>
        <w:t>8.</w:t>
      </w:r>
      <w:r>
        <w:rPr>
          <w:rFonts w:hint="default"/>
          <w:lang w:val="en-US" w:eastAsia="zh-CN"/>
        </w:rPr>
        <w:t>合理报价澄清说明</w:t>
      </w:r>
    </w:p>
    <w:p w14:paraId="75A71163">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认为供应商的最后报价明显低于其他通过符合性审查供应商的报价，有可能影响产品质量或者不能诚信履约的，应当要求供应商在收到平台通知后30分钟内提供书面说明，必要时可要求供应商提交相关证明材料；</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（少数服从多数原则）认为供应商不能证明其报价合理性的，应当判定其为响应无效。</w:t>
      </w:r>
    </w:p>
    <w:p w14:paraId="71B73D34">
      <w:pPr>
        <w:pStyle w:val="4"/>
        <w:ind w:firstLine="422"/>
        <w:rPr>
          <w:rFonts w:hint="default" w:ascii="Calibri" w:hAnsi="Calibri" w:eastAsia="黑体" w:cs="Calibri"/>
          <w:lang w:val="en-US" w:eastAsia="zh-CN"/>
        </w:rPr>
      </w:pPr>
      <w:r>
        <w:rPr>
          <w:rFonts w:hint="eastAsia" w:cs="Calibri"/>
          <w:lang w:val="en-US" w:eastAsia="zh-CN"/>
        </w:rPr>
        <w:t>9.响应无效情形</w:t>
      </w:r>
    </w:p>
    <w:p w14:paraId="5C945DE3">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.1有下列情形之一的响应文件，由</w:t>
      </w: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按少数服从多数原则进行认定，经认定属实后将该响应文件作无效处理：</w:t>
      </w:r>
    </w:p>
    <w:p w14:paraId="0740F9F7">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eastAsia" w:ascii="Calibri" w:hAnsi="Calibri" w:eastAsia="宋体" w:cs="Calibri"/>
          <w:color w:val="000000" w:themeColor="text1"/>
          <w:szCs w:val="21"/>
          <w:lang w:eastAsia="zh-CN"/>
          <w14:textFill>
            <w14:solidFill>
              <w14:schemeClr w14:val="tx1"/>
            </w14:solidFill>
          </w14:textFill>
        </w:rPr>
        <w:t>（</w:t>
      </w:r>
      <w:r>
        <w:rPr>
          <w:rFonts w:hint="eastAsia" w:ascii="Calibri" w:hAnsi="Calibri" w:eastAsia="宋体" w:cs="Calibri"/>
          <w:color w:val="000000" w:themeColor="text1"/>
          <w:szCs w:val="21"/>
          <w:lang w:val="en-US" w:eastAsia="zh-CN"/>
          <w14:textFill>
            <w14:solidFill>
              <w14:schemeClr w14:val="tx1"/>
            </w14:solidFill>
          </w14:textFill>
        </w:rPr>
        <w:t>1</w:t>
      </w:r>
      <w:r>
        <w:rPr>
          <w:rFonts w:hint="default" w:ascii="Calibri" w:hAnsi="Calibri" w:eastAsia="宋体" w:cs="Calibri"/>
          <w:color w:val="000000" w:themeColor="text1"/>
          <w:szCs w:val="21"/>
          <w14:textFill>
            <w14:solidFill>
              <w14:schemeClr w14:val="tx1"/>
            </w14:solidFill>
          </w14:textFill>
        </w:rPr>
        <w:t>）响应文件中提供的资格条件证明材料无法证明其满足采购文件规</w:t>
      </w:r>
      <w:r>
        <w:rPr>
          <w:rFonts w:hint="default" w:ascii="Calibri" w:hAnsi="Calibri" w:eastAsia="宋体" w:cs="Calibri"/>
          <w:color w:val="000000" w:themeColor="text1"/>
          <w:szCs w:val="21"/>
          <w:lang w:eastAsia="zh-CN"/>
          <w14:textFill>
            <w14:solidFill>
              <w14:schemeClr w14:val="tx1"/>
            </w14:solidFill>
          </w14:textFill>
        </w:rPr>
        <w:t>定的</w:t>
      </w:r>
      <w:r>
        <w:rPr>
          <w:rFonts w:hint="default" w:ascii="Calibri" w:hAnsi="Calibri" w:eastAsia="宋体" w:cs="Calibri"/>
          <w:color w:val="000000" w:themeColor="text1"/>
          <w:szCs w:val="21"/>
          <w14:textFill>
            <w14:solidFill>
              <w14:schemeClr w14:val="tx1"/>
            </w14:solidFill>
          </w14:textFill>
        </w:rPr>
        <w:t>资格</w:t>
      </w:r>
      <w:r>
        <w:rPr>
          <w:rFonts w:hint="eastAsia" w:eastAsia="宋体" w:cs="Calibri"/>
          <w:color w:val="000000" w:themeColor="text1"/>
          <w:szCs w:val="21"/>
          <w:lang w:val="en-US" w:eastAsia="zh-CN"/>
          <w14:textFill>
            <w14:solidFill>
              <w14:schemeClr w14:val="tx1"/>
            </w14:solidFill>
          </w14:textFill>
        </w:rPr>
        <w:t>要求。</w:t>
      </w:r>
    </w:p>
    <w:p w14:paraId="2B9DF6EB">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（2）</w:t>
      </w:r>
      <w:r>
        <w:rPr>
          <w:rFonts w:hint="default" w:ascii="Calibri" w:hAnsi="Calibri" w:eastAsia="宋体" w:cs="Calibri"/>
          <w:color w:val="000000" w:themeColor="text1"/>
          <w:szCs w:val="21"/>
          <w14:textFill>
            <w14:solidFill>
              <w14:schemeClr w14:val="tx1"/>
            </w14:solidFill>
          </w14:textFill>
        </w:rPr>
        <w:t>单位负责人为同一人或者存在直接控股、管理关系的不同</w:t>
      </w:r>
      <w:r>
        <w:rPr>
          <w:rFonts w:hint="eastAsia" w:eastAsia="宋体" w:cs="Calibri"/>
          <w:color w:val="000000" w:themeColor="text1"/>
          <w:szCs w:val="21"/>
          <w:lang w:eastAsia="zh-CN"/>
          <w14:textFill>
            <w14:solidFill>
              <w14:schemeClr w14:val="tx1"/>
            </w14:solidFill>
          </w14:textFill>
        </w:rPr>
        <w:t>供应商</w:t>
      </w:r>
      <w:r>
        <w:rPr>
          <w:rFonts w:hint="default" w:ascii="Calibri" w:hAnsi="Calibri" w:eastAsia="宋体" w:cs="Calibri"/>
          <w:color w:val="000000" w:themeColor="text1"/>
          <w:szCs w:val="21"/>
          <w14:textFill>
            <w14:solidFill>
              <w14:schemeClr w14:val="tx1"/>
            </w14:solidFill>
          </w14:textFill>
        </w:rPr>
        <w:t>，不得参加</w:t>
      </w:r>
      <w:r>
        <w:rPr>
          <w:rFonts w:hint="default" w:ascii="Calibri" w:hAnsi="Calibri" w:eastAsia="宋体" w:cs="Calibri"/>
          <w:color w:val="000000" w:themeColor="text1"/>
          <w:szCs w:val="21"/>
          <w:lang w:eastAsia="zh-CN"/>
          <w14:textFill>
            <w14:solidFill>
              <w14:schemeClr w14:val="tx1"/>
            </w14:solidFill>
          </w14:textFill>
        </w:rPr>
        <w:t>本项目</w:t>
      </w:r>
      <w:r>
        <w:rPr>
          <w:rFonts w:hint="default" w:ascii="Calibri" w:hAnsi="Calibri" w:eastAsia="宋体" w:cs="Calibri"/>
          <w:color w:val="000000" w:themeColor="text1"/>
          <w:szCs w:val="21"/>
          <w14:textFill>
            <w14:solidFill>
              <w14:schemeClr w14:val="tx1"/>
            </w14:solidFill>
          </w14:textFill>
        </w:rPr>
        <w:t>的政府采购活动。违反该款规定的，相关</w:t>
      </w:r>
      <w:r>
        <w:rPr>
          <w:rFonts w:hint="eastAsia" w:cs="Calibri"/>
          <w:color w:val="000000" w:themeColor="text1"/>
          <w:szCs w:val="21"/>
          <w:lang w:val="en-US" w:eastAsia="zh-CN"/>
          <w14:textFill>
            <w14:solidFill>
              <w14:schemeClr w14:val="tx1"/>
            </w14:solidFill>
          </w14:textFill>
        </w:rPr>
        <w:t>响应文件</w:t>
      </w:r>
      <w:r>
        <w:rPr>
          <w:rFonts w:hint="default" w:ascii="Calibri" w:hAnsi="Calibri" w:eastAsia="宋体" w:cs="Calibri"/>
          <w:color w:val="000000" w:themeColor="text1"/>
          <w:szCs w:val="21"/>
          <w14:textFill>
            <w14:solidFill>
              <w14:schemeClr w14:val="tx1"/>
            </w14:solidFill>
          </w14:textFill>
        </w:rPr>
        <w:t>均无效。</w:t>
      </w:r>
    </w:p>
    <w:p w14:paraId="46A61204">
      <w:pPr>
        <w:ind w:firstLine="420" w:firstLineChars="200"/>
        <w:rPr>
          <w:rFonts w:cs="Calibri"/>
        </w:rPr>
      </w:pPr>
      <w:r>
        <w:rPr>
          <w:rFonts w:cs="Calibri"/>
        </w:rPr>
        <w:t>（</w:t>
      </w:r>
      <w:r>
        <w:rPr>
          <w:rFonts w:hint="eastAsia" w:cs="Calibri"/>
          <w:lang w:val="en-US" w:eastAsia="zh-CN"/>
        </w:rPr>
        <w:t>3</w:t>
      </w:r>
      <w:r>
        <w:rPr>
          <w:rFonts w:cs="Calibri"/>
        </w:rPr>
        <w:t>）获取</w:t>
      </w:r>
      <w:r>
        <w:rPr>
          <w:rFonts w:hint="eastAsia" w:cs="Calibri"/>
          <w:lang w:val="en-US" w:eastAsia="zh-CN"/>
        </w:rPr>
        <w:t>采购</w:t>
      </w:r>
      <w:r>
        <w:rPr>
          <w:rFonts w:cs="Calibri"/>
        </w:rPr>
        <w:t>文件的</w:t>
      </w:r>
      <w:r>
        <w:rPr>
          <w:rFonts w:hint="eastAsia" w:cs="Calibri"/>
          <w:lang w:val="en-US" w:eastAsia="zh-CN"/>
        </w:rPr>
        <w:t>供应商</w:t>
      </w:r>
      <w:r>
        <w:rPr>
          <w:rFonts w:cs="Calibri"/>
        </w:rPr>
        <w:t>与参加</w:t>
      </w:r>
      <w:r>
        <w:rPr>
          <w:rFonts w:hint="eastAsia" w:cs="Calibri"/>
          <w:lang w:val="en-US" w:eastAsia="zh-CN"/>
        </w:rPr>
        <w:t>响应</w:t>
      </w:r>
      <w:r>
        <w:rPr>
          <w:rFonts w:cs="Calibri"/>
        </w:rPr>
        <w:t>的</w:t>
      </w:r>
      <w:r>
        <w:rPr>
          <w:rFonts w:hint="eastAsia" w:cs="Calibri"/>
          <w:lang w:val="en-US" w:eastAsia="zh-CN"/>
        </w:rPr>
        <w:t>供应商</w:t>
      </w:r>
      <w:r>
        <w:rPr>
          <w:rFonts w:cs="Calibri"/>
        </w:rPr>
        <w:t>发生实质性变更的且未提供有效证明的；</w:t>
      </w:r>
    </w:p>
    <w:p w14:paraId="0E17833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4</w:t>
      </w:r>
      <w:r>
        <w:rPr>
          <w:rFonts w:hint="default" w:ascii="Calibri" w:hAnsi="Calibri" w:cs="Calibri"/>
          <w:color w:val="000000" w:themeColor="text1"/>
          <w:szCs w:val="21"/>
          <w14:textFill>
            <w14:solidFill>
              <w14:schemeClr w14:val="tx1"/>
            </w14:solidFill>
          </w14:textFill>
        </w:rPr>
        <w:t>）供应商提交两份或两份以上内容不同的响应文件，未声明哪一份有效的；</w:t>
      </w:r>
    </w:p>
    <w:p w14:paraId="26C1982E">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）响应文件内容未按采购文件规定盖章的；</w:t>
      </w:r>
    </w:p>
    <w:p w14:paraId="69EA193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6</w:t>
      </w:r>
      <w:r>
        <w:rPr>
          <w:rFonts w:hint="default" w:ascii="Calibri" w:hAnsi="Calibri" w:cs="Calibri"/>
          <w:color w:val="000000" w:themeColor="text1"/>
          <w:szCs w:val="21"/>
          <w14:textFill>
            <w14:solidFill>
              <w14:schemeClr w14:val="tx1"/>
            </w14:solidFill>
          </w14:textFill>
        </w:rPr>
        <w:t>）响应文件含有采购人不能接受的附加条件的；</w:t>
      </w:r>
    </w:p>
    <w:p w14:paraId="4F931171">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7</w:t>
      </w:r>
      <w:r>
        <w:rPr>
          <w:rFonts w:hint="default" w:ascii="Calibri" w:hAnsi="Calibri" w:cs="Calibri"/>
          <w:color w:val="000000" w:themeColor="text1"/>
          <w:szCs w:val="21"/>
          <w14:textFill>
            <w14:solidFill>
              <w14:schemeClr w14:val="tx1"/>
            </w14:solidFill>
          </w14:textFill>
        </w:rPr>
        <w:t>）响应文件中承诺的响应文件有效期少于采购文件中载明的响应文件有效期；</w:t>
      </w:r>
    </w:p>
    <w:p w14:paraId="31572F65">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）供应商串通，妨碍其他供应商的竞争行为，损害采购人或者其他供应商的合法权益；</w:t>
      </w:r>
    </w:p>
    <w:p w14:paraId="5C848B14">
      <w:pPr>
        <w:adjustRightInd w:val="0"/>
        <w:snapToGrid w:val="0"/>
        <w:spacing w:line="300" w:lineRule="auto"/>
        <w:ind w:firstLine="420" w:firstLineChars="200"/>
        <w:rPr>
          <w:rFonts w:hint="eastAsia"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9</w:t>
      </w:r>
      <w:r>
        <w:rPr>
          <w:rFonts w:hint="eastAsia" w:cs="Calibri"/>
          <w:color w:val="000000" w:themeColor="text1"/>
          <w:szCs w:val="21"/>
          <w:lang w:eastAsia="zh-CN"/>
          <w14:textFill>
            <w14:solidFill>
              <w14:schemeClr w14:val="tx1"/>
            </w14:solidFill>
          </w14:textFill>
        </w:rPr>
        <w:t>）参与同一标段（包）的供应商存在以下情形且无法合理解释的：</w:t>
      </w:r>
    </w:p>
    <w:p w14:paraId="61776BD7">
      <w:pPr>
        <w:adjustRightInd w:val="0"/>
        <w:snapToGrid w:val="0"/>
        <w:spacing w:line="300" w:lineRule="auto"/>
        <w:ind w:firstLine="420" w:firstLineChars="200"/>
        <w:rPr>
          <w:rFonts w:hint="eastAsia"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①不同供应商的电子响应文件上传计算机的网卡MAC地址或硬盘序列号等硬件信息相同的；</w:t>
      </w:r>
    </w:p>
    <w:p w14:paraId="55E558D2">
      <w:pPr>
        <w:adjustRightInd w:val="0"/>
        <w:snapToGrid w:val="0"/>
        <w:spacing w:line="300" w:lineRule="auto"/>
        <w:ind w:firstLine="420" w:firstLineChars="200"/>
        <w:rPr>
          <w:rFonts w:hint="eastAsia"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②上传的电子响应文件若出现使用本项目其他响应供应商的数字证书加密的，或者加盖本项目其他响应供应商的电子印章的；</w:t>
      </w:r>
    </w:p>
    <w:p w14:paraId="7CB6BD9E">
      <w:pPr>
        <w:adjustRightInd w:val="0"/>
        <w:snapToGrid w:val="0"/>
        <w:spacing w:line="300" w:lineRule="auto"/>
        <w:ind w:firstLine="420" w:firstLineChars="200"/>
        <w:rPr>
          <w:rFonts w:hint="eastAsia"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③不同供应商的响应文件的内容存在3处（含）以上错误一致的；</w:t>
      </w:r>
    </w:p>
    <w:p w14:paraId="04465721">
      <w:pPr>
        <w:adjustRightInd w:val="0"/>
        <w:snapToGrid w:val="0"/>
        <w:spacing w:line="300" w:lineRule="auto"/>
        <w:ind w:firstLine="420" w:firstLineChars="200"/>
        <w:rPr>
          <w:rFonts w:hint="eastAsia"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④不同供应商联系人为同一人或不同联系人的联系电话一致的。</w:t>
      </w:r>
    </w:p>
    <w:p w14:paraId="2E4FDB5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10</w:t>
      </w:r>
      <w:r>
        <w:rPr>
          <w:rFonts w:hint="default" w:ascii="Calibri" w:hAnsi="Calibri" w:cs="Calibri"/>
          <w:color w:val="000000" w:themeColor="text1"/>
          <w:szCs w:val="21"/>
          <w14:textFill>
            <w14:solidFill>
              <w14:schemeClr w14:val="tx1"/>
            </w14:solidFill>
          </w14:textFill>
        </w:rPr>
        <w:t>）响应文件标明的商务</w:t>
      </w:r>
      <w:r>
        <w:rPr>
          <w:rFonts w:hint="eastAsia" w:cs="Calibri"/>
          <w:color w:val="000000" w:themeColor="text1"/>
          <w:szCs w:val="21"/>
          <w:lang w:val="en-US" w:eastAsia="zh-CN"/>
          <w14:textFill>
            <w14:solidFill>
              <w14:schemeClr w14:val="tx1"/>
            </w14:solidFill>
          </w14:textFill>
        </w:rPr>
        <w:t>技术</w:t>
      </w:r>
      <w:r>
        <w:rPr>
          <w:rFonts w:hint="default" w:ascii="Calibri" w:hAnsi="Calibri" w:cs="Calibri"/>
          <w:color w:val="000000" w:themeColor="text1"/>
          <w:szCs w:val="21"/>
          <w14:textFill>
            <w14:solidFill>
              <w14:schemeClr w14:val="tx1"/>
            </w14:solidFill>
          </w14:textFill>
        </w:rPr>
        <w:t>响应</w:t>
      </w:r>
      <w:r>
        <w:rPr>
          <w:rFonts w:hint="eastAsia" w:cs="Calibri"/>
          <w:color w:val="000000" w:themeColor="text1"/>
          <w:szCs w:val="21"/>
          <w:lang w:val="en-US" w:eastAsia="zh-CN"/>
          <w14:textFill>
            <w14:solidFill>
              <w14:schemeClr w14:val="tx1"/>
            </w14:solidFill>
          </w14:textFill>
        </w:rPr>
        <w:t>内容</w:t>
      </w:r>
      <w:r>
        <w:rPr>
          <w:rFonts w:hint="default" w:ascii="Calibri" w:hAnsi="Calibri" w:cs="Calibri"/>
          <w:color w:val="000000" w:themeColor="text1"/>
          <w:szCs w:val="21"/>
          <w14:textFill>
            <w14:solidFill>
              <w14:schemeClr w14:val="tx1"/>
            </w14:solidFill>
          </w14:textFill>
        </w:rPr>
        <w:t>与事实不符或虚假响应的；</w:t>
      </w:r>
    </w:p>
    <w:p w14:paraId="57D01444">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11</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不满足</w:t>
      </w:r>
      <w:r>
        <w:rPr>
          <w:rFonts w:hint="default" w:ascii="Calibri" w:hAnsi="Calibri" w:cs="Calibri"/>
          <w:color w:val="000000" w:themeColor="text1"/>
          <w:szCs w:val="21"/>
          <w14:textFill>
            <w14:solidFill>
              <w14:schemeClr w14:val="tx1"/>
            </w14:solidFill>
          </w14:textFill>
        </w:rPr>
        <w:t>采购文件实质性要求的响应文件；</w:t>
      </w:r>
    </w:p>
    <w:p w14:paraId="0CE325B3">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12</w:t>
      </w:r>
      <w:r>
        <w:rPr>
          <w:rFonts w:hint="default" w:ascii="Calibri" w:hAnsi="Calibri" w:cs="Calibri"/>
          <w:color w:val="000000" w:themeColor="text1"/>
          <w:szCs w:val="21"/>
          <w14:textFill>
            <w14:solidFill>
              <w14:schemeClr w14:val="tx1"/>
            </w14:solidFill>
          </w14:textFill>
        </w:rPr>
        <w:t>）标项</w:t>
      </w:r>
      <w:r>
        <w:rPr>
          <w:rFonts w:hint="eastAsia" w:cs="Calibri"/>
          <w:color w:val="000000" w:themeColor="text1"/>
          <w:szCs w:val="21"/>
          <w:lang w:val="en-US" w:eastAsia="zh-CN"/>
          <w14:textFill>
            <w14:solidFill>
              <w14:schemeClr w14:val="tx1"/>
            </w14:solidFill>
          </w14:textFill>
        </w:rPr>
        <w:t>的最后</w:t>
      </w:r>
      <w:r>
        <w:rPr>
          <w:rFonts w:hint="default" w:ascii="Calibri" w:hAnsi="Calibri" w:cs="Calibri"/>
          <w:color w:val="000000" w:themeColor="text1"/>
          <w:szCs w:val="21"/>
          <w14:textFill>
            <w14:solidFill>
              <w14:schemeClr w14:val="tx1"/>
            </w14:solidFill>
          </w14:textFill>
        </w:rPr>
        <w:t>报价超过采购文件规定的预算金额或最高限价；</w:t>
      </w:r>
    </w:p>
    <w:p w14:paraId="694929D8">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13</w:t>
      </w:r>
      <w:r>
        <w:rPr>
          <w:rFonts w:hint="default" w:ascii="Calibri" w:hAnsi="Calibri" w:cs="Calibri"/>
          <w:color w:val="000000" w:themeColor="text1"/>
          <w:szCs w:val="21"/>
          <w14:textFill>
            <w14:solidFill>
              <w14:schemeClr w14:val="tx1"/>
            </w14:solidFill>
          </w14:textFill>
        </w:rPr>
        <w:t>）《报价一览表》和《报价组成明细表》内容不完整且不接受修正意见或字迹不能辨认的或未提供；</w:t>
      </w:r>
    </w:p>
    <w:p w14:paraId="70496D41">
      <w:pPr>
        <w:adjustRightInd w:val="0"/>
        <w:snapToGrid w:val="0"/>
        <w:spacing w:line="300" w:lineRule="auto"/>
        <w:ind w:firstLine="420" w:firstLineChars="200"/>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14</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供应商不确认磋商小组按“7</w:t>
      </w:r>
      <w:r>
        <w:rPr>
          <w:rFonts w:hint="eastAsia" w:eastAsia="宋体"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错误修正</w:t>
      </w:r>
      <w:r>
        <w:rPr>
          <w:rFonts w:hint="eastAsia" w:cs="Calibri"/>
          <w:color w:val="000000" w:themeColor="text1"/>
          <w:szCs w:val="21"/>
          <w:lang w:val="en-US" w:eastAsia="zh-CN"/>
          <w14:textFill>
            <w14:solidFill>
              <w14:schemeClr w14:val="tx1"/>
            </w14:solidFill>
          </w14:textFill>
        </w:rPr>
        <w:t>”原则进行修正后的报价的；</w:t>
      </w:r>
    </w:p>
    <w:p w14:paraId="57E4A19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15</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采购人不调整采购需求的情况下，供应商的最后报价高于初次报价；</w:t>
      </w:r>
    </w:p>
    <w:p w14:paraId="389263AB">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16</w:t>
      </w:r>
      <w:r>
        <w:rPr>
          <w:rFonts w:hint="default" w:ascii="Calibri" w:hAnsi="Calibri" w:cs="Calibri"/>
          <w:color w:val="000000" w:themeColor="text1"/>
          <w:szCs w:val="21"/>
          <w14:textFill>
            <w14:solidFill>
              <w14:schemeClr w14:val="tx1"/>
            </w14:solidFill>
          </w14:textFill>
        </w:rPr>
        <w:t>）报价明显</w:t>
      </w:r>
      <w:r>
        <w:rPr>
          <w:rFonts w:hint="default" w:ascii="Calibri" w:hAnsi="Calibri" w:cs="Calibri"/>
          <w:color w:val="000000" w:themeColor="text1"/>
          <w:szCs w:val="21"/>
          <w:lang w:eastAsia="zh-CN"/>
          <w14:textFill>
            <w14:solidFill>
              <w14:schemeClr w14:val="tx1"/>
            </w14:solidFill>
          </w14:textFill>
        </w:rPr>
        <w:t>高于</w:t>
      </w:r>
      <w:r>
        <w:rPr>
          <w:rFonts w:hint="default" w:ascii="Calibri" w:hAnsi="Calibri" w:cs="Calibri"/>
          <w:color w:val="000000" w:themeColor="text1"/>
          <w:szCs w:val="21"/>
          <w14:textFill>
            <w14:solidFill>
              <w14:schemeClr w14:val="tx1"/>
            </w14:solidFill>
          </w14:textFill>
        </w:rPr>
        <w:t>市场报价或报价明显不合理，且在规定时间内不能合理说明原因并提供证明材料的；</w:t>
      </w:r>
    </w:p>
    <w:p w14:paraId="5A16CBA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17</w:t>
      </w:r>
      <w:r>
        <w:rPr>
          <w:rFonts w:hint="default" w:ascii="Calibri" w:hAnsi="Calibri" w:cs="Calibri"/>
          <w:color w:val="000000" w:themeColor="text1"/>
          <w:szCs w:val="21"/>
          <w14:textFill>
            <w14:solidFill>
              <w14:schemeClr w14:val="tx1"/>
            </w14:solidFill>
          </w14:textFill>
        </w:rPr>
        <w:t>）认为供应商</w:t>
      </w:r>
      <w:r>
        <w:rPr>
          <w:rFonts w:hint="eastAsia" w:cs="Calibri"/>
          <w:color w:val="000000" w:themeColor="text1"/>
          <w:szCs w:val="21"/>
          <w:lang w:eastAsia="zh-CN"/>
          <w14:textFill>
            <w14:solidFill>
              <w14:schemeClr w14:val="tx1"/>
            </w14:solidFill>
          </w14:textFill>
        </w:rPr>
        <w:t>的</w:t>
      </w:r>
      <w:r>
        <w:rPr>
          <w:rFonts w:hint="default" w:ascii="Calibri" w:hAnsi="Calibri" w:cs="Calibri"/>
          <w:color w:val="000000" w:themeColor="text1"/>
          <w:szCs w:val="21"/>
          <w14:textFill>
            <w14:solidFill>
              <w14:schemeClr w14:val="tx1"/>
            </w14:solidFill>
          </w14:textFill>
        </w:rPr>
        <w:t>报价符合</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合理报价澄清说明</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情形的；</w:t>
      </w:r>
    </w:p>
    <w:p w14:paraId="39AE492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18</w:t>
      </w:r>
      <w:r>
        <w:rPr>
          <w:rFonts w:hint="default" w:ascii="Calibri" w:hAnsi="Calibri" w:cs="Calibri"/>
          <w:color w:val="000000" w:themeColor="text1"/>
          <w:szCs w:val="21"/>
          <w14:textFill>
            <w14:solidFill>
              <w14:schemeClr w14:val="tx1"/>
            </w14:solidFill>
          </w14:textFill>
        </w:rPr>
        <w:t>）响应文件中提供了赠品或者与本项目采购无关的其他商品、服务；</w:t>
      </w:r>
    </w:p>
    <w:p w14:paraId="5D2AE546">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19</w:t>
      </w:r>
      <w:r>
        <w:rPr>
          <w:rFonts w:hint="eastAsia" w:cs="Calibri"/>
          <w:color w:val="000000" w:themeColor="text1"/>
          <w:szCs w:val="21"/>
          <w:lang w:eastAsia="zh-CN"/>
          <w14:textFill>
            <w14:solidFill>
              <w14:schemeClr w14:val="tx1"/>
            </w14:solidFill>
          </w14:textFill>
        </w:rPr>
        <w:t>）退出</w:t>
      </w:r>
      <w:r>
        <w:rPr>
          <w:rFonts w:hint="eastAsia" w:cs="Calibri"/>
          <w:color w:val="000000" w:themeColor="text1"/>
          <w:szCs w:val="21"/>
          <w:lang w:val="en-US" w:eastAsia="zh-CN"/>
          <w14:textFill>
            <w14:solidFill>
              <w14:schemeClr w14:val="tx1"/>
            </w14:solidFill>
          </w14:textFill>
        </w:rPr>
        <w:t>磋商</w:t>
      </w:r>
      <w:r>
        <w:rPr>
          <w:rFonts w:hint="eastAsia" w:cs="Calibri"/>
          <w:color w:val="000000" w:themeColor="text1"/>
          <w:szCs w:val="21"/>
          <w:lang w:eastAsia="zh-CN"/>
          <w14:textFill>
            <w14:solidFill>
              <w14:schemeClr w14:val="tx1"/>
            </w14:solidFill>
          </w14:textFill>
        </w:rPr>
        <w:t>的供应商的响应文件；</w:t>
      </w:r>
    </w:p>
    <w:p w14:paraId="3DE99888">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20</w:t>
      </w:r>
      <w:r>
        <w:rPr>
          <w:rFonts w:hint="default" w:ascii="Calibri" w:hAnsi="Calibri" w:cs="Calibri"/>
          <w:color w:val="000000" w:themeColor="text1"/>
          <w:szCs w:val="21"/>
          <w14:textFill>
            <w14:solidFill>
              <w14:schemeClr w14:val="tx1"/>
            </w14:solidFill>
          </w14:textFill>
        </w:rPr>
        <w:t>）</w:t>
      </w:r>
      <w:r>
        <w:rPr>
          <w:rFonts w:hint="default" w:ascii="Calibri" w:hAnsi="Calibri" w:cs="Calibri"/>
          <w:color w:val="000000" w:themeColor="text1"/>
          <w:szCs w:val="21"/>
          <w:lang w:eastAsia="zh-CN"/>
          <w14:textFill>
            <w14:solidFill>
              <w14:schemeClr w14:val="tx1"/>
            </w14:solidFill>
          </w14:textFill>
        </w:rPr>
        <w:t>法律法规</w:t>
      </w:r>
      <w:r>
        <w:rPr>
          <w:rFonts w:hint="default" w:ascii="Calibri" w:hAnsi="Calibri" w:cs="Calibri"/>
          <w:color w:val="000000" w:themeColor="text1"/>
          <w:szCs w:val="21"/>
          <w14:textFill>
            <w14:solidFill>
              <w14:schemeClr w14:val="tx1"/>
            </w14:solidFill>
          </w14:textFill>
        </w:rPr>
        <w:t>、规章及省级以上规范性文件规定的其他无效情形。</w:t>
      </w:r>
    </w:p>
    <w:p w14:paraId="5A420CF0">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2</w:t>
      </w:r>
      <w:r>
        <w:rPr>
          <w:rFonts w:hint="default" w:ascii="Calibri" w:hAnsi="Calibri" w:cs="Calibri"/>
          <w:color w:val="000000" w:themeColor="text1"/>
          <w:szCs w:val="21"/>
          <w14:textFill>
            <w14:solidFill>
              <w14:schemeClr w14:val="tx1"/>
            </w14:solidFill>
          </w14:textFill>
        </w:rPr>
        <w:t>有下列情形之一的，为供应商串通</w:t>
      </w:r>
      <w:r>
        <w:rPr>
          <w:rFonts w:hint="eastAsia" w:cs="Calibri"/>
          <w:color w:val="000000" w:themeColor="text1"/>
          <w:szCs w:val="21"/>
          <w:lang w:val="en-US" w:eastAsia="zh-CN"/>
          <w14:textFill>
            <w14:solidFill>
              <w14:schemeClr w14:val="tx1"/>
            </w14:solidFill>
          </w14:textFill>
        </w:rPr>
        <w:t>行为</w:t>
      </w:r>
      <w:r>
        <w:rPr>
          <w:rFonts w:hint="default" w:ascii="Calibri" w:hAnsi="Calibri" w:cs="Calibri"/>
          <w:color w:val="000000" w:themeColor="text1"/>
          <w:szCs w:val="21"/>
          <w14:textFill>
            <w14:solidFill>
              <w14:schemeClr w14:val="tx1"/>
            </w14:solidFill>
          </w14:textFill>
        </w:rPr>
        <w:t>，其响应无效：</w:t>
      </w:r>
    </w:p>
    <w:p w14:paraId="326F9981">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1）供应商直接或者间接从采购人或者采购代理机构处获得其他供应商的相关情况并修改其响应文件或者响应文件；</w:t>
      </w:r>
    </w:p>
    <w:p w14:paraId="240CAF4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2）供应商按照采购人或者采购代理机构的授意撤换、修改响应文件或者响应文件；</w:t>
      </w:r>
    </w:p>
    <w:p w14:paraId="3BF1B0F7">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3）供应商之间协商报价、技术方案等或者响应文件的实质性要求；</w:t>
      </w:r>
    </w:p>
    <w:p w14:paraId="187DA8E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4）属于同一集团、协会、商会等组织成员的供应商按照该组织要求协同参加政府采购活动；</w:t>
      </w:r>
    </w:p>
    <w:p w14:paraId="5F512687">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5）供应商之间事先约定由某一特定供应商中标、成交；</w:t>
      </w:r>
    </w:p>
    <w:p w14:paraId="429CB575">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6）供应商之间商定部分供应商放弃参加政府采购活动或者放弃成交；</w:t>
      </w:r>
    </w:p>
    <w:p w14:paraId="5678A88A">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r>
        <w:rPr>
          <w:rFonts w:hint="eastAsia" w:cs="Calibri"/>
          <w:color w:val="000000" w:themeColor="text1"/>
          <w:szCs w:val="21"/>
          <w:lang w:eastAsia="zh-CN"/>
          <w14:textFill>
            <w14:solidFill>
              <w14:schemeClr w14:val="tx1"/>
            </w14:solidFill>
          </w14:textFill>
        </w:rPr>
        <w:t>；</w:t>
      </w:r>
    </w:p>
    <w:p w14:paraId="686D5838">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8）不同供应商的响应文件由同一单位或者个人编制；</w:t>
      </w:r>
    </w:p>
    <w:p w14:paraId="0C3CD1A1">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9）不同供应商委托同一单位或者个人办理采购事宜；</w:t>
      </w:r>
    </w:p>
    <w:p w14:paraId="0144500C">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10）不同供应商的响应文件载明的项目管理成员或者联系人员为同一人；</w:t>
      </w:r>
    </w:p>
    <w:p w14:paraId="00418274">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11）不同供应商的响应文件异常一致或者报价呈规律性差异；</w:t>
      </w:r>
    </w:p>
    <w:p w14:paraId="76307496">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12）不同供应商的响应文件相互混装</w:t>
      </w:r>
      <w:r>
        <w:rPr>
          <w:rFonts w:hint="eastAsia" w:cs="Calibri"/>
          <w:color w:val="000000" w:themeColor="text1"/>
          <w:szCs w:val="21"/>
          <w:lang w:eastAsia="zh-CN"/>
          <w14:textFill>
            <w14:solidFill>
              <w14:schemeClr w14:val="tx1"/>
            </w14:solidFill>
          </w14:textFill>
        </w:rPr>
        <w:t>。</w:t>
      </w:r>
    </w:p>
    <w:p w14:paraId="1D0DDA21">
      <w:pPr>
        <w:pStyle w:val="4"/>
        <w:bidi w:val="0"/>
        <w:rPr>
          <w:rFonts w:hint="default"/>
          <w:lang w:val="en-US" w:eastAsia="zh-CN"/>
        </w:rPr>
      </w:pPr>
      <w:r>
        <w:rPr>
          <w:rFonts w:hint="eastAsia"/>
          <w:lang w:val="en-US" w:eastAsia="zh-CN"/>
        </w:rPr>
        <w:t>10.评分办法</w:t>
      </w:r>
    </w:p>
    <w:p w14:paraId="3F2A9898">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10.1</w:t>
      </w:r>
      <w:r>
        <w:rPr>
          <w:rFonts w:hint="default" w:ascii="Calibri" w:hAnsi="Calibri" w:cs="Calibri"/>
          <w:color w:val="000000" w:themeColor="text1"/>
          <w:kern w:val="0"/>
          <w:szCs w:val="21"/>
          <w14:textFill>
            <w14:solidFill>
              <w14:schemeClr w14:val="tx1"/>
            </w14:solidFill>
          </w14:textFill>
        </w:rPr>
        <w:t>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14:paraId="31406C77">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10.2</w:t>
      </w:r>
      <w:r>
        <w:rPr>
          <w:rFonts w:hint="default" w:ascii="Calibri" w:hAnsi="Calibri" w:cs="Calibri"/>
          <w:color w:val="000000" w:themeColor="text1"/>
          <w:kern w:val="0"/>
          <w:szCs w:val="21"/>
          <w14:textFill>
            <w14:solidFill>
              <w14:schemeClr w14:val="tx1"/>
            </w14:solidFill>
          </w14:textFill>
        </w:rPr>
        <w:t>评审时，磋商小组各成员应当独立对每个有效响应的文件进行评价、打分，然后汇总每个供应商每项评分因素的得分。</w:t>
      </w:r>
    </w:p>
    <w:p w14:paraId="13ED3BA8">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10.3</w:t>
      </w:r>
      <w:r>
        <w:rPr>
          <w:rFonts w:hint="default" w:ascii="Calibri" w:hAnsi="Calibri" w:cs="Calibri"/>
          <w:color w:val="000000" w:themeColor="text1"/>
          <w:kern w:val="0"/>
          <w:szCs w:val="21"/>
          <w14:textFill>
            <w14:solidFill>
              <w14:schemeClr w14:val="tx1"/>
            </w14:solidFill>
          </w14:textFill>
        </w:rPr>
        <w:t>对供应商的价格分等客观评分项的评分应当一致，对其他需要借助专业知识评判的主观评分项，应当严格按照评分细则公正评分。</w:t>
      </w:r>
    </w:p>
    <w:p w14:paraId="07F1D63F">
      <w:pPr>
        <w:widowControl/>
        <w:ind w:firstLine="420" w:firstLineChars="200"/>
        <w:jc w:val="left"/>
        <w:rPr>
          <w:rFonts w:hint="default" w:ascii="Calibri" w:hAnsi="Calibri" w:eastAsia="宋体" w:cs="Calibri"/>
          <w:color w:val="000000" w:themeColor="text1"/>
          <w:kern w:val="0"/>
          <w:szCs w:val="21"/>
          <w14:textFill>
            <w14:solidFill>
              <w14:schemeClr w14:val="tx1"/>
            </w14:solidFill>
          </w14:textFill>
        </w:rPr>
      </w:pPr>
      <w:bookmarkStart w:id="52" w:name="_Toc345320402"/>
      <w:r>
        <w:rPr>
          <w:rFonts w:hint="eastAsia" w:ascii="Calibri" w:hAnsi="Calibri" w:eastAsia="宋体" w:cs="Calibri"/>
          <w:color w:val="000000" w:themeColor="text1"/>
          <w:kern w:val="0"/>
          <w:szCs w:val="21"/>
          <w:lang w:val="en-US" w:eastAsia="zh-CN"/>
          <w14:textFill>
            <w14:solidFill>
              <w14:schemeClr w14:val="tx1"/>
            </w14:solidFill>
          </w14:textFill>
        </w:rPr>
        <w:t>10.4</w:t>
      </w:r>
      <w:r>
        <w:rPr>
          <w:rFonts w:hint="default" w:ascii="Calibri" w:hAnsi="Calibri" w:eastAsia="宋体" w:cs="Calibri"/>
          <w:color w:val="000000" w:themeColor="text1"/>
          <w:kern w:val="0"/>
          <w:szCs w:val="21"/>
          <w14:textFill>
            <w14:solidFill>
              <w14:schemeClr w14:val="tx1"/>
            </w14:solidFill>
          </w14:textFill>
        </w:rPr>
        <w:t>评分因素及分值范围</w:t>
      </w:r>
    </w:p>
    <w:p w14:paraId="7D9095EB">
      <w:pPr>
        <w:pStyle w:val="4"/>
        <w:bidi w:val="0"/>
        <w:rPr>
          <w:rFonts w:hint="eastAsia" w:eastAsia="黑体"/>
          <w:lang w:eastAsia="zh-CN"/>
        </w:rPr>
      </w:pPr>
      <w:r>
        <w:rPr>
          <w:rFonts w:hint="eastAsia"/>
          <w:lang w:eastAsia="zh-CN"/>
        </w:rPr>
        <w:t>（</w:t>
      </w:r>
      <w:r>
        <w:rPr>
          <w:rFonts w:hint="eastAsia"/>
          <w:lang w:val="en-US" w:eastAsia="zh-CN"/>
        </w:rPr>
        <w:t>1</w:t>
      </w:r>
      <w:r>
        <w:rPr>
          <w:rFonts w:hint="eastAsia"/>
          <w:lang w:eastAsia="zh-CN"/>
        </w:rPr>
        <w:t>）</w:t>
      </w:r>
      <w:r>
        <w:rPr>
          <w:rFonts w:hint="default"/>
        </w:rPr>
        <w:t>商务技术分</w:t>
      </w:r>
      <w:bookmarkEnd w:id="52"/>
    </w:p>
    <w:p w14:paraId="153B3444">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磋商小组根据评审情况在分值范围内独立打分（具体分值设定详见表格），小数点后保留一位小数。每个供应商的最终得分为磋商小组打分汇总后的算术平均值（小数点后</w:t>
      </w:r>
      <w:r>
        <w:rPr>
          <w:rFonts w:hint="eastAsia" w:cs="Calibri"/>
          <w:color w:val="000000" w:themeColor="text1"/>
          <w:szCs w:val="21"/>
          <w:lang w:eastAsia="zh-CN"/>
          <w14:textFill>
            <w14:solidFill>
              <w14:schemeClr w14:val="tx1"/>
            </w14:solidFill>
          </w14:textFill>
        </w:rPr>
        <w:t>保留两位</w:t>
      </w:r>
      <w:r>
        <w:rPr>
          <w:rFonts w:hint="default" w:ascii="Calibri" w:hAnsi="Calibri" w:cs="Calibri"/>
          <w:color w:val="000000" w:themeColor="text1"/>
          <w:szCs w:val="21"/>
          <w14:textFill>
            <w14:solidFill>
              <w14:schemeClr w14:val="tx1"/>
            </w14:solidFill>
          </w14:textFill>
        </w:rPr>
        <w:t>小数，第三位四舍五入）。</w:t>
      </w:r>
    </w:p>
    <w:tbl>
      <w:tblPr>
        <w:tblStyle w:val="2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14:paraId="388B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vAlign w:val="center"/>
          </w:tcPr>
          <w:p w14:paraId="1F383A14">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vAlign w:val="center"/>
          </w:tcPr>
          <w:p w14:paraId="29F10FEC">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vAlign w:val="center"/>
          </w:tcPr>
          <w:p w14:paraId="783E1B2F">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评分细则</w:t>
            </w:r>
          </w:p>
          <w:p w14:paraId="70D25700">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vAlign w:val="center"/>
          </w:tcPr>
          <w:p w14:paraId="251EB0B0">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分值（分）</w:t>
            </w:r>
          </w:p>
        </w:tc>
      </w:tr>
      <w:tr w14:paraId="6E67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72238D9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1519" w:type="dxa"/>
            <w:vMerge w:val="continue"/>
            <w:vAlign w:val="center"/>
          </w:tcPr>
          <w:p w14:paraId="26F403B8">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6326" w:type="dxa"/>
            <w:vMerge w:val="continue"/>
            <w:vAlign w:val="center"/>
          </w:tcPr>
          <w:p w14:paraId="5B18CCA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758" w:type="dxa"/>
            <w:vMerge w:val="continue"/>
            <w:vAlign w:val="center"/>
          </w:tcPr>
          <w:p w14:paraId="3E1E0CA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r>
      <w:tr w14:paraId="1393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A08B4D1">
            <w:pPr>
              <w:rPr>
                <w:rFonts w:hint="default" w:ascii="Calibri" w:hAnsi="Calibri" w:eastAsia="宋体" w:cs="Calibri"/>
                <w:kern w:val="2"/>
                <w:sz w:val="21"/>
                <w:szCs w:val="21"/>
                <w:lang w:val="en-US" w:eastAsia="zh-CN" w:bidi="ar-SA"/>
              </w:rPr>
            </w:pPr>
            <w:r>
              <w:rPr>
                <w:rFonts w:cs="Calibri"/>
                <w:szCs w:val="21"/>
              </w:rPr>
              <w:t>一</w:t>
            </w:r>
          </w:p>
        </w:tc>
        <w:tc>
          <w:tcPr>
            <w:tcW w:w="1519" w:type="dxa"/>
            <w:vAlign w:val="center"/>
          </w:tcPr>
          <w:p w14:paraId="2F549255">
            <w:pPr>
              <w:rPr>
                <w:rFonts w:hint="default" w:ascii="Calibri" w:hAnsi="Calibri" w:eastAsia="宋体" w:cs="Calibri"/>
                <w:kern w:val="2"/>
                <w:sz w:val="21"/>
                <w:szCs w:val="21"/>
                <w:lang w:val="en-US" w:eastAsia="zh-CN" w:bidi="ar-SA"/>
              </w:rPr>
            </w:pPr>
            <w:r>
              <w:rPr>
                <w:rFonts w:cs="Calibri"/>
                <w:szCs w:val="21"/>
              </w:rPr>
              <w:t>履约能力</w:t>
            </w:r>
          </w:p>
        </w:tc>
        <w:tc>
          <w:tcPr>
            <w:tcW w:w="6326" w:type="dxa"/>
            <w:vAlign w:val="center"/>
          </w:tcPr>
          <w:p w14:paraId="3B4B4C9E">
            <w:pPr>
              <w:rPr>
                <w:rFonts w:hint="default" w:ascii="Calibri" w:hAnsi="Calibri" w:eastAsia="宋体" w:cs="Calibri"/>
                <w:kern w:val="2"/>
                <w:sz w:val="21"/>
                <w:szCs w:val="21"/>
                <w:lang w:val="en-US" w:eastAsia="zh-CN" w:bidi="ar-SA"/>
              </w:rPr>
            </w:pPr>
          </w:p>
        </w:tc>
        <w:tc>
          <w:tcPr>
            <w:tcW w:w="758" w:type="dxa"/>
            <w:vAlign w:val="center"/>
          </w:tcPr>
          <w:p w14:paraId="302971F7">
            <w:pPr>
              <w:rPr>
                <w:rFonts w:hint="default" w:ascii="Calibri" w:hAnsi="Calibri" w:eastAsia="宋体" w:cs="Calibri"/>
                <w:kern w:val="2"/>
                <w:sz w:val="21"/>
                <w:szCs w:val="21"/>
                <w:lang w:val="en-US" w:eastAsia="zh-CN" w:bidi="ar-SA"/>
              </w:rPr>
            </w:pPr>
          </w:p>
        </w:tc>
      </w:tr>
      <w:tr w14:paraId="2439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EFB7FA4">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7EBAD49D">
            <w:pPr>
              <w:jc w:val="left"/>
              <w:rPr>
                <w:rFonts w:hint="default" w:ascii="Calibri" w:hAnsi="Calibri" w:eastAsia="宋体" w:cs="Calibri"/>
                <w:kern w:val="2"/>
                <w:sz w:val="21"/>
                <w:szCs w:val="21"/>
                <w:lang w:val="en-US" w:eastAsia="zh-CN" w:bidi="ar-SA"/>
              </w:rPr>
            </w:pPr>
            <w:r>
              <w:rPr>
                <w:rFonts w:cs="Calibri"/>
                <w:kern w:val="0"/>
                <w:szCs w:val="21"/>
              </w:rPr>
              <w:t>供应商的类似项目业绩</w:t>
            </w:r>
          </w:p>
        </w:tc>
        <w:tc>
          <w:tcPr>
            <w:tcW w:w="6326" w:type="dxa"/>
            <w:vAlign w:val="center"/>
          </w:tcPr>
          <w:p w14:paraId="41ED682C">
            <w:pPr>
              <w:jc w:val="left"/>
              <w:rPr>
                <w:rFonts w:cs="Calibri"/>
                <w:color w:val="000000"/>
                <w:szCs w:val="21"/>
              </w:rPr>
            </w:pPr>
            <w:r>
              <w:rPr>
                <w:rFonts w:cs="Calibri"/>
                <w:kern w:val="0"/>
                <w:szCs w:val="21"/>
              </w:rPr>
              <w:t>供应商的类似项目业绩</w:t>
            </w:r>
          </w:p>
          <w:p w14:paraId="22A34A03">
            <w:pPr>
              <w:jc w:val="left"/>
              <w:rPr>
                <w:rFonts w:cs="Calibri"/>
                <w:color w:val="000000"/>
                <w:szCs w:val="21"/>
              </w:rPr>
            </w:pPr>
            <w:r>
              <w:rPr>
                <w:rFonts w:hint="eastAsia" w:cs="Calibri"/>
              </w:rPr>
              <w:t>（1）【</w:t>
            </w:r>
            <w:r>
              <w:rPr>
                <w:rFonts w:hint="eastAsia" w:cs="Calibri"/>
                <w:lang w:val="en-US" w:eastAsia="zh-CN"/>
              </w:rPr>
              <w:t>1</w:t>
            </w:r>
            <w:r>
              <w:rPr>
                <w:rFonts w:hint="eastAsia" w:cs="Calibri"/>
              </w:rPr>
              <w:t>分】</w:t>
            </w:r>
            <w:r>
              <w:rPr>
                <w:rFonts w:cs="Calibri"/>
                <w:color w:val="000000"/>
                <w:szCs w:val="21"/>
              </w:rPr>
              <w:t>20</w:t>
            </w:r>
            <w:r>
              <w:rPr>
                <w:rFonts w:hint="eastAsia" w:cs="Calibri"/>
                <w:color w:val="000000"/>
                <w:szCs w:val="21"/>
                <w:lang w:val="en-US" w:eastAsia="zh-CN"/>
              </w:rPr>
              <w:t>22</w:t>
            </w:r>
            <w:r>
              <w:rPr>
                <w:rFonts w:cs="Calibri"/>
                <w:color w:val="000000"/>
                <w:szCs w:val="21"/>
              </w:rPr>
              <w:t>年1月1日至今（以合同签订时间为准）提供</w:t>
            </w:r>
            <w:r>
              <w:rPr>
                <w:rFonts w:cs="Calibri"/>
                <w:kern w:val="0"/>
                <w:szCs w:val="21"/>
              </w:rPr>
              <w:t>类似</w:t>
            </w:r>
            <w:r>
              <w:rPr>
                <w:rFonts w:hint="eastAsia" w:cs="Calibri"/>
                <w:kern w:val="0"/>
                <w:szCs w:val="21"/>
              </w:rPr>
              <w:t>活动场地服务</w:t>
            </w:r>
            <w:r>
              <w:rPr>
                <w:rFonts w:cs="Calibri"/>
                <w:szCs w:val="21"/>
              </w:rPr>
              <w:t>的</w:t>
            </w:r>
            <w:r>
              <w:rPr>
                <w:rFonts w:cs="Calibri"/>
                <w:kern w:val="0"/>
                <w:szCs w:val="21"/>
              </w:rPr>
              <w:t>项目</w:t>
            </w:r>
            <w:r>
              <w:rPr>
                <w:rFonts w:cs="Calibri"/>
                <w:color w:val="000000"/>
                <w:szCs w:val="21"/>
              </w:rPr>
              <w:t>业绩，每提供一个业绩得</w:t>
            </w:r>
            <w:r>
              <w:rPr>
                <w:rFonts w:hint="eastAsia" w:cs="Calibri"/>
                <w:color w:val="000000"/>
                <w:szCs w:val="21"/>
                <w:lang w:val="en-US" w:eastAsia="zh-CN"/>
              </w:rPr>
              <w:t>0.5</w:t>
            </w:r>
            <w:r>
              <w:rPr>
                <w:rFonts w:cs="Calibri"/>
                <w:color w:val="000000"/>
                <w:szCs w:val="21"/>
              </w:rPr>
              <w:t>分，满分</w:t>
            </w:r>
            <w:r>
              <w:rPr>
                <w:rFonts w:hint="eastAsia" w:cs="Calibri"/>
                <w:color w:val="000000"/>
                <w:szCs w:val="21"/>
              </w:rPr>
              <w:t>1</w:t>
            </w:r>
            <w:r>
              <w:rPr>
                <w:rFonts w:cs="Calibri"/>
                <w:color w:val="000000"/>
                <w:szCs w:val="21"/>
              </w:rPr>
              <w:t>分。</w:t>
            </w:r>
          </w:p>
          <w:p w14:paraId="65DA735B">
            <w:pPr>
              <w:jc w:val="left"/>
              <w:rPr>
                <w:rFonts w:hint="default" w:ascii="Calibri" w:hAnsi="Calibri" w:eastAsia="宋体" w:cs="Calibri"/>
                <w:b/>
                <w:bCs/>
                <w:kern w:val="2"/>
                <w:sz w:val="21"/>
                <w:szCs w:val="21"/>
                <w:lang w:val="en-US" w:eastAsia="zh-CN" w:bidi="ar-SA"/>
              </w:rPr>
            </w:pPr>
            <w:r>
              <w:rPr>
                <w:rFonts w:hint="eastAsia" w:eastAsia="楷体" w:cs="Calibri"/>
                <w:szCs w:val="21"/>
              </w:rPr>
              <w:t>说明：根据响应文件中提供的业绩合同进行评分，未提供或不符合以上条件不得分。如供应商为联合体，联合体任一成员具备即可得分。</w:t>
            </w:r>
          </w:p>
        </w:tc>
        <w:tc>
          <w:tcPr>
            <w:tcW w:w="758" w:type="dxa"/>
            <w:vAlign w:val="center"/>
          </w:tcPr>
          <w:p w14:paraId="6D4A3BE3">
            <w:pPr>
              <w:jc w:val="center"/>
              <w:rPr>
                <w:rFonts w:hint="default" w:ascii="Calibri" w:hAnsi="Calibri" w:eastAsia="宋体" w:cs="Calibri"/>
                <w:kern w:val="2"/>
                <w:sz w:val="21"/>
                <w:szCs w:val="21"/>
                <w:lang w:val="en-US" w:eastAsia="zh-CN" w:bidi="ar-SA"/>
              </w:rPr>
            </w:pPr>
            <w:r>
              <w:rPr>
                <w:rFonts w:hint="eastAsia"/>
              </w:rPr>
              <w:t>1</w:t>
            </w:r>
          </w:p>
        </w:tc>
      </w:tr>
      <w:tr w14:paraId="06D8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B77051F">
            <w:pPr>
              <w:rPr>
                <w:rFonts w:hint="default" w:ascii="Calibri" w:hAnsi="Calibri" w:eastAsia="宋体" w:cs="Calibri"/>
                <w:kern w:val="2"/>
                <w:sz w:val="21"/>
                <w:szCs w:val="21"/>
                <w:lang w:val="en-US" w:eastAsia="zh-CN" w:bidi="ar-SA"/>
              </w:rPr>
            </w:pPr>
            <w:r>
              <w:rPr>
                <w:rFonts w:cs="Calibri"/>
                <w:szCs w:val="21"/>
              </w:rPr>
              <w:t>二</w:t>
            </w:r>
          </w:p>
        </w:tc>
        <w:tc>
          <w:tcPr>
            <w:tcW w:w="1519" w:type="dxa"/>
            <w:vAlign w:val="center"/>
          </w:tcPr>
          <w:p w14:paraId="5C2E8FF1">
            <w:pPr>
              <w:rPr>
                <w:rFonts w:hint="default" w:ascii="Calibri" w:hAnsi="Calibri" w:eastAsia="宋体" w:cs="Calibri"/>
                <w:kern w:val="2"/>
                <w:sz w:val="21"/>
                <w:szCs w:val="21"/>
                <w:lang w:val="en-US" w:eastAsia="zh-CN" w:bidi="ar-SA"/>
              </w:rPr>
            </w:pPr>
            <w:r>
              <w:rPr>
                <w:rFonts w:cs="Calibri"/>
                <w:szCs w:val="21"/>
              </w:rPr>
              <w:t>技术服务水平</w:t>
            </w:r>
          </w:p>
        </w:tc>
        <w:tc>
          <w:tcPr>
            <w:tcW w:w="6326" w:type="dxa"/>
            <w:vAlign w:val="center"/>
          </w:tcPr>
          <w:p w14:paraId="1898CD51">
            <w:pPr>
              <w:rPr>
                <w:rFonts w:hint="default" w:ascii="Calibri" w:hAnsi="Calibri" w:eastAsia="宋体" w:cs="Calibri"/>
                <w:kern w:val="2"/>
                <w:sz w:val="21"/>
                <w:szCs w:val="21"/>
                <w:lang w:val="en-US" w:eastAsia="zh-CN" w:bidi="ar-SA"/>
              </w:rPr>
            </w:pPr>
          </w:p>
        </w:tc>
        <w:tc>
          <w:tcPr>
            <w:tcW w:w="758" w:type="dxa"/>
            <w:vAlign w:val="center"/>
          </w:tcPr>
          <w:p w14:paraId="1DCF9371">
            <w:pPr>
              <w:rPr>
                <w:rFonts w:hint="default" w:ascii="Calibri" w:hAnsi="Calibri" w:eastAsia="宋体" w:cs="Calibri"/>
                <w:kern w:val="2"/>
                <w:sz w:val="21"/>
                <w:szCs w:val="21"/>
                <w:lang w:val="en-US" w:eastAsia="zh-CN" w:bidi="ar-SA"/>
              </w:rPr>
            </w:pPr>
          </w:p>
        </w:tc>
      </w:tr>
      <w:tr w14:paraId="4A36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4A56EEF4">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5DC5EA47">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对</w:t>
            </w:r>
            <w:r>
              <w:rPr>
                <w:rFonts w:hint="eastAsia" w:eastAsia="宋体" w:cs="Calibri"/>
                <w:sz w:val="21"/>
                <w:szCs w:val="21"/>
                <w:highlight w:val="none"/>
                <w:lang w:eastAsia="zh-CN"/>
              </w:rPr>
              <w:t>项目</w:t>
            </w:r>
            <w:r>
              <w:rPr>
                <w:rFonts w:hint="default" w:ascii="Calibri" w:hAnsi="Calibri" w:eastAsia="宋体" w:cs="Calibri"/>
                <w:sz w:val="21"/>
                <w:szCs w:val="21"/>
                <w:highlight w:val="none"/>
              </w:rPr>
              <w:t>内容的响应程度</w:t>
            </w:r>
          </w:p>
        </w:tc>
        <w:tc>
          <w:tcPr>
            <w:tcW w:w="6326" w:type="dxa"/>
            <w:vAlign w:val="center"/>
          </w:tcPr>
          <w:p w14:paraId="71271644">
            <w:pPr>
              <w:rPr>
                <w:rFonts w:hint="default" w:ascii="Calibri" w:hAnsi="Calibri" w:eastAsia="宋体" w:cs="Calibri"/>
                <w:sz w:val="21"/>
                <w:szCs w:val="21"/>
                <w:highlight w:val="none"/>
              </w:rPr>
            </w:pPr>
            <w:r>
              <w:rPr>
                <w:rFonts w:hint="default" w:ascii="Calibri" w:hAnsi="Calibri" w:eastAsia="宋体" w:cs="Calibri"/>
                <w:sz w:val="21"/>
                <w:szCs w:val="21"/>
                <w:highlight w:val="none"/>
              </w:rPr>
              <w:t>对</w:t>
            </w:r>
            <w:r>
              <w:rPr>
                <w:rFonts w:hint="eastAsia" w:cs="Calibri"/>
                <w:sz w:val="21"/>
                <w:szCs w:val="21"/>
                <w:highlight w:val="none"/>
                <w:lang w:eastAsia="zh-CN"/>
              </w:rPr>
              <w:t>项目</w:t>
            </w:r>
            <w:r>
              <w:rPr>
                <w:rFonts w:hint="default" w:ascii="Calibri" w:hAnsi="Calibri" w:eastAsia="宋体" w:cs="Calibri"/>
                <w:sz w:val="21"/>
                <w:szCs w:val="21"/>
                <w:highlight w:val="none"/>
              </w:rPr>
              <w:t>内容的响应程度</w:t>
            </w:r>
          </w:p>
          <w:p w14:paraId="5A749C1A">
            <w:pPr>
              <w:rPr>
                <w:rFonts w:hint="eastAsia"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w:t>
            </w:r>
            <w:r>
              <w:rPr>
                <w:rFonts w:hint="eastAsia" w:cs="Calibri"/>
                <w:sz w:val="21"/>
                <w:szCs w:val="21"/>
                <w:highlight w:val="none"/>
                <w:lang w:val="en-US" w:eastAsia="zh-CN"/>
              </w:rPr>
              <w:t>15</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eastAsia="宋体" w:cs="Calibri"/>
                <w:sz w:val="21"/>
                <w:szCs w:val="21"/>
                <w:highlight w:val="none"/>
                <w:lang w:eastAsia="zh-CN"/>
              </w:rPr>
              <w:t>“</w:t>
            </w:r>
            <w:r>
              <w:rPr>
                <w:rFonts w:hint="eastAsia" w:cs="Calibri"/>
                <w:sz w:val="21"/>
                <w:szCs w:val="21"/>
                <w:highlight w:val="none"/>
                <w:lang w:val="en-US" w:eastAsia="zh-CN"/>
              </w:rPr>
              <w:t>二</w:t>
            </w:r>
            <w:r>
              <w:rPr>
                <w:rFonts w:hint="eastAsia" w:eastAsia="宋体" w:cs="Calibri"/>
                <w:sz w:val="21"/>
                <w:szCs w:val="21"/>
                <w:highlight w:val="none"/>
                <w:lang w:eastAsia="zh-CN"/>
              </w:rPr>
              <w:t>、项目内容”</w:t>
            </w:r>
            <w:r>
              <w:rPr>
                <w:rFonts w:hint="default" w:ascii="Calibri" w:hAnsi="Calibri" w:eastAsia="宋体" w:cs="Calibri"/>
                <w:sz w:val="21"/>
                <w:szCs w:val="21"/>
                <w:highlight w:val="none"/>
              </w:rPr>
              <w:t>进行针对性响应说明，完全响应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cs="Calibri"/>
                <w:sz w:val="21"/>
                <w:szCs w:val="21"/>
                <w:highlight w:val="none"/>
                <w:lang w:val="en-US" w:eastAsia="zh-CN"/>
              </w:rPr>
              <w:t>15</w:t>
            </w:r>
            <w:r>
              <w:rPr>
                <w:rFonts w:hint="default" w:ascii="Calibri" w:hAnsi="Calibri" w:eastAsia="宋体" w:cs="Calibri"/>
                <w:sz w:val="21"/>
                <w:szCs w:val="21"/>
                <w:highlight w:val="none"/>
              </w:rPr>
              <w:t>分，如有一项不能满足扣</w:t>
            </w:r>
            <w:r>
              <w:rPr>
                <w:rFonts w:hint="eastAsia" w:cs="Calibri"/>
                <w:sz w:val="21"/>
                <w:szCs w:val="21"/>
                <w:highlight w:val="none"/>
                <w:lang w:val="en-US" w:eastAsia="zh-CN"/>
              </w:rPr>
              <w:t>5</w:t>
            </w:r>
            <w:r>
              <w:rPr>
                <w:rFonts w:hint="default" w:ascii="Calibri" w:hAnsi="Calibri" w:eastAsia="宋体" w:cs="Calibri"/>
                <w:sz w:val="21"/>
                <w:szCs w:val="21"/>
                <w:highlight w:val="none"/>
              </w:rPr>
              <w:t>分，最高扣</w:t>
            </w:r>
            <w:r>
              <w:rPr>
                <w:rFonts w:hint="eastAsia" w:cs="Calibri"/>
                <w:sz w:val="21"/>
                <w:szCs w:val="21"/>
                <w:highlight w:val="none"/>
                <w:lang w:val="en-US" w:eastAsia="zh-CN"/>
              </w:rPr>
              <w:t>15</w:t>
            </w:r>
            <w:r>
              <w:rPr>
                <w:rFonts w:hint="default" w:ascii="Calibri" w:hAnsi="Calibri" w:eastAsia="宋体" w:cs="Calibri"/>
                <w:sz w:val="21"/>
                <w:szCs w:val="21"/>
                <w:highlight w:val="none"/>
              </w:rPr>
              <w:t>分。</w:t>
            </w:r>
          </w:p>
        </w:tc>
        <w:tc>
          <w:tcPr>
            <w:tcW w:w="758" w:type="dxa"/>
            <w:vAlign w:val="center"/>
          </w:tcPr>
          <w:p w14:paraId="6F93E24A">
            <w:pPr>
              <w:jc w:val="center"/>
              <w:rPr>
                <w:rFonts w:hint="default" w:ascii="Calibri" w:hAnsi="Calibri" w:eastAsia="宋体" w:cs="Calibri"/>
                <w:kern w:val="0"/>
                <w:sz w:val="21"/>
                <w:szCs w:val="21"/>
                <w:highlight w:val="none"/>
                <w:lang w:val="en-US" w:eastAsia="zh-CN" w:bidi="ar-SA"/>
              </w:rPr>
            </w:pPr>
            <w:r>
              <w:rPr>
                <w:rFonts w:hint="eastAsia" w:cs="Calibri"/>
                <w:sz w:val="21"/>
                <w:szCs w:val="21"/>
                <w:highlight w:val="none"/>
                <w:lang w:val="en-US" w:eastAsia="zh-CN"/>
              </w:rPr>
              <w:t>15</w:t>
            </w:r>
          </w:p>
        </w:tc>
      </w:tr>
      <w:tr w14:paraId="55AA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9CE59AB">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6B2DDA27">
            <w:pPr>
              <w:rPr>
                <w:rFonts w:hint="default" w:ascii="Calibri" w:hAnsi="Calibri" w:eastAsia="宋体" w:cs="Calibri"/>
                <w:kern w:val="0"/>
                <w:sz w:val="21"/>
                <w:szCs w:val="21"/>
                <w:lang w:val="en-US" w:eastAsia="zh-CN" w:bidi="ar-SA"/>
              </w:rPr>
            </w:pPr>
            <w:r>
              <w:rPr>
                <w:rFonts w:eastAsia="宋体" w:cs="Calibri"/>
                <w:kern w:val="0"/>
                <w:szCs w:val="21"/>
              </w:rPr>
              <w:t>实施周期响应承诺</w:t>
            </w:r>
          </w:p>
        </w:tc>
        <w:tc>
          <w:tcPr>
            <w:tcW w:w="6326" w:type="dxa"/>
            <w:shd w:val="clear" w:color="auto" w:fill="auto"/>
            <w:vAlign w:val="center"/>
          </w:tcPr>
          <w:p w14:paraId="544E9022">
            <w:pPr>
              <w:rPr>
                <w:rFonts w:eastAsia="宋体" w:cs="Calibri"/>
                <w:kern w:val="0"/>
                <w:szCs w:val="21"/>
              </w:rPr>
            </w:pPr>
            <w:r>
              <w:rPr>
                <w:rFonts w:eastAsia="宋体" w:cs="Calibri"/>
                <w:kern w:val="0"/>
                <w:szCs w:val="21"/>
              </w:rPr>
              <w:t>实施周期响应承诺</w:t>
            </w:r>
          </w:p>
          <w:p w14:paraId="51A89A8F">
            <w:pPr>
              <w:rPr>
                <w:rFonts w:hint="default" w:ascii="Calibri" w:hAnsi="Calibri" w:eastAsia="宋体" w:cs="Calibri"/>
                <w:kern w:val="0"/>
                <w:sz w:val="21"/>
                <w:szCs w:val="21"/>
                <w:lang w:val="en-US" w:eastAsia="zh-CN" w:bidi="ar-SA"/>
              </w:rPr>
            </w:pPr>
            <w:r>
              <w:rPr>
                <w:rFonts w:eastAsia="宋体" w:cs="Calibri"/>
                <w:kern w:val="0"/>
                <w:szCs w:val="21"/>
              </w:rPr>
              <w:t>（1）【</w:t>
            </w:r>
            <w:r>
              <w:rPr>
                <w:rFonts w:hint="eastAsia" w:cs="Calibri"/>
                <w:kern w:val="0"/>
                <w:szCs w:val="21"/>
                <w:lang w:val="en-US" w:eastAsia="zh-CN"/>
              </w:rPr>
              <w:t>5</w:t>
            </w:r>
            <w:r>
              <w:rPr>
                <w:rFonts w:eastAsia="宋体" w:cs="Calibri"/>
                <w:kern w:val="0"/>
                <w:szCs w:val="21"/>
              </w:rPr>
              <w:t>分】完全满足</w:t>
            </w:r>
            <w:r>
              <w:rPr>
                <w:rFonts w:hint="eastAsia" w:eastAsia="宋体" w:cs="Calibri"/>
                <w:kern w:val="0"/>
                <w:szCs w:val="21"/>
                <w:lang w:eastAsia="zh-CN"/>
              </w:rPr>
              <w:t>采购</w:t>
            </w:r>
            <w:r>
              <w:rPr>
                <w:rFonts w:eastAsia="宋体" w:cs="Calibri"/>
                <w:kern w:val="0"/>
                <w:szCs w:val="21"/>
              </w:rPr>
              <w:t>文件要求的，得</w:t>
            </w:r>
            <w:r>
              <w:rPr>
                <w:rFonts w:hint="eastAsia" w:cs="Calibri"/>
                <w:kern w:val="0"/>
                <w:szCs w:val="21"/>
                <w:lang w:val="en-US" w:eastAsia="zh-CN"/>
              </w:rPr>
              <w:t>5</w:t>
            </w:r>
            <w:r>
              <w:rPr>
                <w:rFonts w:eastAsia="宋体" w:cs="Calibri"/>
                <w:kern w:val="0"/>
                <w:szCs w:val="21"/>
              </w:rPr>
              <w:t>分；不满足</w:t>
            </w:r>
            <w:r>
              <w:rPr>
                <w:rFonts w:hint="eastAsia" w:eastAsia="宋体" w:cs="Calibri"/>
                <w:kern w:val="0"/>
                <w:szCs w:val="21"/>
                <w:lang w:eastAsia="zh-CN"/>
              </w:rPr>
              <w:t>采购</w:t>
            </w:r>
            <w:r>
              <w:rPr>
                <w:rFonts w:eastAsia="宋体" w:cs="Calibri"/>
                <w:kern w:val="0"/>
                <w:szCs w:val="21"/>
              </w:rPr>
              <w:t>文件要求的，不得分。</w:t>
            </w:r>
          </w:p>
        </w:tc>
        <w:tc>
          <w:tcPr>
            <w:tcW w:w="758" w:type="dxa"/>
            <w:shd w:val="clear" w:color="auto" w:fill="auto"/>
            <w:vAlign w:val="center"/>
          </w:tcPr>
          <w:p w14:paraId="3572CDAB">
            <w:pPr>
              <w:jc w:val="center"/>
              <w:rPr>
                <w:rFonts w:hint="eastAsia" w:ascii="Calibri" w:hAnsi="Calibri" w:eastAsia="宋体" w:cs="Calibri"/>
                <w:bCs/>
                <w:kern w:val="2"/>
                <w:sz w:val="21"/>
                <w:szCs w:val="21"/>
                <w:lang w:val="en-US" w:eastAsia="zh-CN" w:bidi="ar-SA"/>
              </w:rPr>
            </w:pPr>
            <w:r>
              <w:rPr>
                <w:rFonts w:hint="eastAsia" w:cs="Calibri"/>
                <w:bCs/>
                <w:sz w:val="21"/>
                <w:szCs w:val="21"/>
                <w:lang w:val="en-US" w:eastAsia="zh-CN"/>
              </w:rPr>
              <w:t>5</w:t>
            </w:r>
          </w:p>
        </w:tc>
      </w:tr>
      <w:tr w14:paraId="7CB7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449EE95E">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655C10B8">
            <w:pPr>
              <w:rPr>
                <w:rFonts w:hint="default" w:ascii="Calibri" w:hAnsi="Calibri" w:eastAsia="宋体" w:cs="Calibri"/>
                <w:sz w:val="21"/>
                <w:szCs w:val="21"/>
                <w:highlight w:val="none"/>
              </w:rPr>
            </w:pPr>
            <w:r>
              <w:rPr>
                <w:rFonts w:hint="default" w:ascii="Calibri" w:hAnsi="Calibri" w:cs="Calibri"/>
                <w:bCs/>
                <w:color w:val="auto"/>
                <w:szCs w:val="21"/>
                <w:highlight w:val="none"/>
                <w:lang w:val="en-US" w:eastAsia="zh-CN"/>
              </w:rPr>
              <w:t>需求分析</w:t>
            </w:r>
          </w:p>
        </w:tc>
        <w:tc>
          <w:tcPr>
            <w:tcW w:w="6326" w:type="dxa"/>
            <w:vAlign w:val="center"/>
          </w:tcPr>
          <w:p w14:paraId="07C98315">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cs="Calibri"/>
                <w:bCs/>
                <w:color w:val="auto"/>
                <w:szCs w:val="21"/>
                <w:highlight w:val="none"/>
                <w:lang w:val="en-US" w:eastAsia="zh-CN"/>
              </w:rPr>
            </w:pPr>
            <w:r>
              <w:rPr>
                <w:rFonts w:hint="default" w:ascii="Calibri" w:hAnsi="Calibri" w:cs="Calibri"/>
                <w:bCs/>
                <w:color w:val="auto"/>
                <w:szCs w:val="21"/>
                <w:highlight w:val="none"/>
                <w:lang w:val="en-US" w:eastAsia="zh-CN"/>
              </w:rPr>
              <w:t>需求分析</w:t>
            </w:r>
          </w:p>
          <w:p w14:paraId="09550266">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仿宋" w:cs="Calibri"/>
                <w:color w:val="auto"/>
                <w:kern w:val="2"/>
                <w:sz w:val="21"/>
                <w:szCs w:val="21"/>
                <w:highlight w:val="none"/>
                <w:lang w:val="en-US" w:eastAsia="zh-CN" w:bidi="ar-SA"/>
              </w:rPr>
            </w:pPr>
            <w:r>
              <w:rPr>
                <w:rFonts w:hint="eastAsia" w:cs="Calibri"/>
                <w:bCs/>
                <w:color w:val="auto"/>
                <w:szCs w:val="21"/>
                <w:highlight w:val="none"/>
                <w:lang w:val="en-US" w:eastAsia="zh-CN"/>
              </w:rPr>
              <w:t>（1）</w:t>
            </w:r>
            <w:r>
              <w:rPr>
                <w:rFonts w:hint="default" w:ascii="Calibri" w:hAnsi="Calibri" w:cs="Calibri"/>
                <w:bCs/>
                <w:color w:val="auto"/>
                <w:szCs w:val="21"/>
                <w:highlight w:val="none"/>
                <w:lang w:val="en-US" w:eastAsia="zh-CN"/>
              </w:rPr>
              <w:t>【</w:t>
            </w:r>
            <w:r>
              <w:rPr>
                <w:rFonts w:hint="eastAsia" w:cs="Calibri"/>
                <w:bCs/>
                <w:color w:val="auto"/>
                <w:szCs w:val="21"/>
                <w:highlight w:val="none"/>
                <w:lang w:val="en-US" w:eastAsia="zh-CN"/>
              </w:rPr>
              <w:t>5</w:t>
            </w:r>
            <w:r>
              <w:rPr>
                <w:rFonts w:hint="default" w:ascii="Calibri" w:hAnsi="Calibri" w:cs="Calibri"/>
                <w:bCs/>
                <w:color w:val="auto"/>
                <w:szCs w:val="21"/>
                <w:highlight w:val="none"/>
                <w:lang w:val="en-US" w:eastAsia="zh-CN"/>
              </w:rPr>
              <w:t>分】</w:t>
            </w:r>
            <w:r>
              <w:rPr>
                <w:rFonts w:hint="eastAsia" w:cs="Calibri"/>
                <w:bCs/>
                <w:color w:val="auto"/>
                <w:szCs w:val="21"/>
                <w:highlight w:val="none"/>
                <w:lang w:val="en-US" w:eastAsia="zh-CN"/>
              </w:rPr>
              <w:t>供应商</w:t>
            </w:r>
            <w:r>
              <w:rPr>
                <w:rFonts w:hint="default" w:ascii="Calibri" w:hAnsi="Calibri" w:cs="Calibri"/>
                <w:bCs/>
                <w:color w:val="auto"/>
                <w:szCs w:val="21"/>
                <w:highlight w:val="none"/>
                <w:lang w:val="en-US" w:eastAsia="zh-CN"/>
              </w:rPr>
              <w:t>对本项目总体服务内容、要求的进行分析。理解深刻、把握准确的得</w:t>
            </w:r>
            <w:r>
              <w:rPr>
                <w:rFonts w:hint="eastAsia" w:cs="Calibri"/>
                <w:bCs/>
                <w:color w:val="auto"/>
                <w:szCs w:val="21"/>
                <w:highlight w:val="none"/>
                <w:lang w:val="en-US" w:eastAsia="zh-CN"/>
              </w:rPr>
              <w:t>5</w:t>
            </w:r>
            <w:r>
              <w:rPr>
                <w:rFonts w:hint="default" w:ascii="Calibri" w:hAnsi="Calibri" w:cs="Calibri"/>
                <w:bCs/>
                <w:color w:val="auto"/>
                <w:szCs w:val="21"/>
                <w:highlight w:val="none"/>
                <w:lang w:val="en-US" w:eastAsia="zh-CN"/>
              </w:rPr>
              <w:t>分；</w:t>
            </w:r>
            <w:r>
              <w:rPr>
                <w:rFonts w:hint="default" w:ascii="Calibri" w:hAnsi="Calibri" w:eastAsia="宋体" w:cs="Calibri"/>
                <w:bCs/>
                <w:color w:val="auto"/>
                <w:szCs w:val="21"/>
                <w:highlight w:val="none"/>
                <w:lang w:val="en-US" w:eastAsia="zh-CN"/>
              </w:rPr>
              <w:t>其他情况按4分、3分、2分、1分计分；未提供的得0分。</w:t>
            </w:r>
          </w:p>
        </w:tc>
        <w:tc>
          <w:tcPr>
            <w:tcW w:w="758" w:type="dxa"/>
            <w:vAlign w:val="center"/>
          </w:tcPr>
          <w:p w14:paraId="597D65A1">
            <w:pPr>
              <w:jc w:val="center"/>
              <w:rPr>
                <w:rFonts w:hint="default" w:cs="Calibri"/>
                <w:sz w:val="21"/>
                <w:szCs w:val="21"/>
                <w:highlight w:val="none"/>
                <w:lang w:val="en-US" w:eastAsia="zh-CN"/>
              </w:rPr>
            </w:pPr>
            <w:r>
              <w:rPr>
                <w:rFonts w:hint="eastAsia" w:cs="Calibri"/>
                <w:sz w:val="21"/>
                <w:szCs w:val="21"/>
                <w:highlight w:val="none"/>
                <w:lang w:val="en-US" w:eastAsia="zh-CN"/>
              </w:rPr>
              <w:t>5</w:t>
            </w:r>
          </w:p>
        </w:tc>
      </w:tr>
      <w:tr w14:paraId="17C4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938B7D1">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332768D8">
            <w:pPr>
              <w:rPr>
                <w:rFonts w:hint="default" w:ascii="Calibri" w:hAnsi="Calibri" w:eastAsia="宋体" w:cs="Calibri"/>
                <w:sz w:val="21"/>
                <w:szCs w:val="21"/>
                <w:highlight w:val="none"/>
              </w:rPr>
            </w:pPr>
            <w:r>
              <w:rPr>
                <w:rFonts w:hint="default" w:ascii="Calibri" w:hAnsi="Calibri" w:eastAsia="宋体" w:cs="Calibri"/>
                <w:bCs/>
                <w:color w:val="auto"/>
                <w:szCs w:val="21"/>
                <w:highlight w:val="none"/>
                <w:lang w:val="en-US" w:eastAsia="zh-CN"/>
              </w:rPr>
              <w:t>重难点分析</w:t>
            </w:r>
          </w:p>
        </w:tc>
        <w:tc>
          <w:tcPr>
            <w:tcW w:w="6326" w:type="dxa"/>
            <w:vAlign w:val="center"/>
          </w:tcPr>
          <w:p w14:paraId="1C80C125">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重难点分析</w:t>
            </w:r>
          </w:p>
          <w:p w14:paraId="684A1443">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仿宋" w:cs="Calibri"/>
                <w:color w:val="auto"/>
                <w:kern w:val="2"/>
                <w:sz w:val="21"/>
                <w:szCs w:val="24"/>
                <w:highlight w:val="none"/>
                <w:lang w:val="en-US" w:eastAsia="zh-CN" w:bidi="ar-SA"/>
              </w:rPr>
            </w:pPr>
            <w:r>
              <w:rPr>
                <w:rFonts w:hint="eastAsia" w:eastAsia="宋体" w:cs="Calibri"/>
                <w:bCs/>
                <w:color w:val="auto"/>
                <w:szCs w:val="21"/>
                <w:highlight w:val="none"/>
                <w:lang w:val="en-US" w:eastAsia="zh-CN"/>
              </w:rPr>
              <w:t>（1）</w:t>
            </w:r>
            <w:r>
              <w:rPr>
                <w:rFonts w:hint="default" w:ascii="Calibri" w:hAnsi="Calibri" w:eastAsia="宋体" w:cs="Calibri"/>
                <w:bCs/>
                <w:color w:val="auto"/>
                <w:szCs w:val="21"/>
                <w:highlight w:val="none"/>
                <w:lang w:val="en-US" w:eastAsia="zh-CN"/>
              </w:rPr>
              <w:t>【5分】</w:t>
            </w:r>
            <w:r>
              <w:rPr>
                <w:rFonts w:hint="eastAsia" w:eastAsia="宋体" w:cs="Calibri"/>
                <w:bCs/>
                <w:color w:val="auto"/>
                <w:szCs w:val="21"/>
                <w:highlight w:val="none"/>
                <w:lang w:val="en-US" w:eastAsia="zh-CN"/>
              </w:rPr>
              <w:t>供应商</w:t>
            </w:r>
            <w:r>
              <w:rPr>
                <w:rFonts w:hint="default" w:ascii="Calibri" w:hAnsi="Calibri" w:eastAsia="宋体" w:cs="Calibri"/>
                <w:bCs/>
                <w:color w:val="auto"/>
                <w:szCs w:val="21"/>
                <w:highlight w:val="none"/>
                <w:lang w:val="en-US" w:eastAsia="zh-CN"/>
              </w:rPr>
              <w:t>对本项目的重点、难点进行分析，提出针对性措施和关键性举措。分析全面精准、解决措施可操作性强的得5分；其他情况按4分、3分、2分、1分计分；未提供的得0分。</w:t>
            </w:r>
          </w:p>
        </w:tc>
        <w:tc>
          <w:tcPr>
            <w:tcW w:w="758" w:type="dxa"/>
            <w:vAlign w:val="center"/>
          </w:tcPr>
          <w:p w14:paraId="315900B4">
            <w:pPr>
              <w:jc w:val="center"/>
              <w:rPr>
                <w:rFonts w:hint="default" w:cs="Calibri"/>
                <w:sz w:val="21"/>
                <w:szCs w:val="21"/>
                <w:highlight w:val="none"/>
                <w:lang w:val="en-US" w:eastAsia="zh-CN"/>
              </w:rPr>
            </w:pPr>
            <w:r>
              <w:rPr>
                <w:rFonts w:hint="eastAsia" w:cs="Calibri"/>
                <w:sz w:val="21"/>
                <w:szCs w:val="21"/>
                <w:highlight w:val="none"/>
                <w:lang w:val="en-US" w:eastAsia="zh-CN"/>
              </w:rPr>
              <w:t>5</w:t>
            </w:r>
          </w:p>
        </w:tc>
      </w:tr>
      <w:tr w14:paraId="7417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213C630C">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6DB23267">
            <w:pPr>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活动设备的调试及场控方案</w:t>
            </w:r>
          </w:p>
        </w:tc>
        <w:tc>
          <w:tcPr>
            <w:tcW w:w="6326" w:type="dxa"/>
            <w:vAlign w:val="center"/>
          </w:tcPr>
          <w:p w14:paraId="45176B3B">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eastAsia="宋体" w:cs="Calibri"/>
                <w:bCs/>
                <w:color w:val="auto"/>
                <w:szCs w:val="21"/>
                <w:highlight w:val="none"/>
                <w:lang w:val="en-US" w:eastAsia="zh-CN"/>
              </w:rPr>
              <w:t>活动设备的调试及场控方案</w:t>
            </w:r>
          </w:p>
          <w:p w14:paraId="014B6CB4">
            <w:pPr>
              <w:keepNext w:val="0"/>
              <w:keepLines w:val="0"/>
              <w:pageBreakBefore w:val="0"/>
              <w:kinsoku/>
              <w:wordWrap/>
              <w:overflowPunct/>
              <w:topLinePunct w:val="0"/>
              <w:autoSpaceDN/>
              <w:bidi w:val="0"/>
              <w:snapToGrid w:val="0"/>
              <w:spacing w:line="300" w:lineRule="auto"/>
              <w:jc w:val="left"/>
              <w:textAlignment w:val="auto"/>
              <w:rPr>
                <w:rFonts w:hint="eastAsia" w:eastAsia="宋体" w:cs="Calibri"/>
                <w:bCs/>
                <w:color w:val="auto"/>
                <w:szCs w:val="21"/>
                <w:highlight w:val="none"/>
                <w:lang w:val="en-US" w:eastAsia="zh-CN"/>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default" w:eastAsia="宋体" w:cs="Calibri"/>
                <w:bCs/>
                <w:color w:val="auto"/>
                <w:szCs w:val="21"/>
                <w:highlight w:val="none"/>
                <w:lang w:val="en-US" w:eastAsia="zh-CN"/>
              </w:rPr>
              <w:t>活动设备的调试及场控方案</w:t>
            </w:r>
            <w:r>
              <w:rPr>
                <w:rFonts w:hint="eastAsia" w:eastAsia="宋体" w:cs="Calibri"/>
                <w:bCs/>
                <w:color w:val="auto"/>
                <w:szCs w:val="21"/>
                <w:highlight w:val="none"/>
                <w:lang w:val="en-US" w:eastAsia="zh-CN"/>
              </w:rPr>
              <w:t>进行评分。</w:t>
            </w:r>
            <w:r>
              <w:rPr>
                <w:rFonts w:hint="eastAsia"/>
                <w:lang w:eastAsia="zh-CN"/>
              </w:rPr>
              <w:t>包含但不限于</w:t>
            </w:r>
            <w:r>
              <w:rPr>
                <w:rFonts w:hint="eastAsia"/>
                <w:lang w:val="en-US" w:eastAsia="zh-CN"/>
              </w:rPr>
              <w:t>LED屏幕、音响、灯光、投影等设备。</w:t>
            </w:r>
            <w:r>
              <w:rPr>
                <w:rFonts w:hint="eastAsia" w:eastAsia="宋体" w:cs="Calibri"/>
                <w:bCs/>
                <w:color w:val="auto"/>
                <w:szCs w:val="21"/>
                <w:highlight w:val="none"/>
                <w:lang w:val="en-US" w:eastAsia="zh-CN"/>
              </w:rPr>
              <w:t>方案内容合理、可行、有针对性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vAlign w:val="center"/>
          </w:tcPr>
          <w:p w14:paraId="4394835E">
            <w:pPr>
              <w:jc w:val="center"/>
              <w:rPr>
                <w:rFonts w:hint="eastAsia" w:cs="Calibri"/>
                <w:sz w:val="21"/>
                <w:szCs w:val="21"/>
                <w:highlight w:val="none"/>
                <w:lang w:val="en-US" w:eastAsia="zh-CN"/>
              </w:rPr>
            </w:pPr>
            <w:r>
              <w:rPr>
                <w:rFonts w:hint="eastAsia" w:cs="Calibri"/>
                <w:sz w:val="21"/>
                <w:szCs w:val="21"/>
                <w:highlight w:val="none"/>
                <w:lang w:val="en-US" w:eastAsia="zh-CN"/>
              </w:rPr>
              <w:t>5</w:t>
            </w:r>
          </w:p>
        </w:tc>
      </w:tr>
      <w:tr w14:paraId="5232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013FA93">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0C0977CD">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活动茶水等服务方案</w:t>
            </w:r>
          </w:p>
        </w:tc>
        <w:tc>
          <w:tcPr>
            <w:tcW w:w="6326" w:type="dxa"/>
            <w:vAlign w:val="center"/>
          </w:tcPr>
          <w:p w14:paraId="36001976">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活动茶水等服务方案</w:t>
            </w:r>
          </w:p>
          <w:p w14:paraId="7E4823BB">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活动茶水等服务方案</w:t>
            </w:r>
            <w:r>
              <w:rPr>
                <w:rFonts w:hint="eastAsia" w:eastAsia="宋体" w:cs="Calibri"/>
                <w:bCs/>
                <w:color w:val="auto"/>
                <w:szCs w:val="21"/>
                <w:highlight w:val="none"/>
                <w:lang w:val="en-US" w:eastAsia="zh-CN"/>
              </w:rPr>
              <w:t>进行评分。方案内容合理、可行、有针对性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vAlign w:val="center"/>
          </w:tcPr>
          <w:p w14:paraId="4A68A2BE">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02FC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007ED748">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1DF4E387">
            <w:pPr>
              <w:rPr>
                <w:rFonts w:hint="default" w:ascii="Calibri" w:hAnsi="Calibri" w:eastAsia="宋体" w:cs="Calibri"/>
                <w:bCs/>
                <w:color w:val="auto"/>
                <w:kern w:val="2"/>
                <w:sz w:val="21"/>
                <w:szCs w:val="21"/>
                <w:highlight w:val="none"/>
                <w:lang w:val="en-US" w:eastAsia="zh-CN" w:bidi="ar-SA"/>
              </w:rPr>
            </w:pPr>
            <w:r>
              <w:rPr>
                <w:rFonts w:hint="eastAsia" w:eastAsia="宋体" w:cs="Calibri"/>
                <w:lang w:val="en-US" w:eastAsia="zh-CN"/>
              </w:rPr>
              <w:t>会堂服务申报表格式</w:t>
            </w:r>
          </w:p>
        </w:tc>
        <w:tc>
          <w:tcPr>
            <w:tcW w:w="6326" w:type="dxa"/>
            <w:vAlign w:val="center"/>
          </w:tcPr>
          <w:p w14:paraId="511BAF52">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eastAsia" w:eastAsia="宋体" w:cs="Calibri"/>
                <w:lang w:val="en-US" w:eastAsia="zh-CN"/>
              </w:rPr>
              <w:t>会堂服务申报表格式</w:t>
            </w:r>
          </w:p>
          <w:p w14:paraId="41A6DCD6">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eastAsia" w:eastAsia="宋体" w:cs="Calibri"/>
                <w:lang w:val="en-US" w:eastAsia="zh-CN"/>
              </w:rPr>
              <w:t>会堂服务申报表格式</w:t>
            </w:r>
            <w:r>
              <w:rPr>
                <w:rFonts w:hint="eastAsia" w:eastAsia="宋体" w:cs="Calibri"/>
                <w:bCs/>
                <w:color w:val="auto"/>
                <w:szCs w:val="21"/>
                <w:highlight w:val="none"/>
                <w:lang w:val="en-US" w:eastAsia="zh-CN"/>
              </w:rPr>
              <w:t>进行评分。</w:t>
            </w:r>
            <w:r>
              <w:rPr>
                <w:rFonts w:hint="eastAsia" w:cs="Calibri"/>
                <w:bCs/>
                <w:color w:val="auto"/>
                <w:szCs w:val="21"/>
                <w:highlight w:val="none"/>
                <w:lang w:val="en-US" w:eastAsia="zh-CN"/>
              </w:rPr>
              <w:t>格式</w:t>
            </w:r>
            <w:r>
              <w:rPr>
                <w:rFonts w:hint="eastAsia" w:eastAsia="宋体" w:cs="Calibri"/>
                <w:bCs/>
                <w:color w:val="auto"/>
                <w:szCs w:val="21"/>
                <w:highlight w:val="none"/>
                <w:lang w:val="en-US" w:eastAsia="zh-CN"/>
              </w:rPr>
              <w:t>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vAlign w:val="center"/>
          </w:tcPr>
          <w:p w14:paraId="10406A2A">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687D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101DA35">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42A74AB2">
            <w:pPr>
              <w:rPr>
                <w:rFonts w:hint="default" w:ascii="Calibri" w:hAnsi="Calibri" w:eastAsia="宋体" w:cs="Calibri"/>
                <w:bCs/>
                <w:color w:val="auto"/>
                <w:kern w:val="2"/>
                <w:sz w:val="21"/>
                <w:szCs w:val="21"/>
                <w:highlight w:val="none"/>
                <w:lang w:val="en-US" w:eastAsia="zh-CN" w:bidi="ar-SA"/>
              </w:rPr>
            </w:pPr>
            <w:r>
              <w:rPr>
                <w:rFonts w:hint="eastAsia" w:eastAsia="宋体" w:cs="Calibri"/>
                <w:lang w:val="en-US" w:eastAsia="zh-CN"/>
              </w:rPr>
              <w:t>活动承诺书格式</w:t>
            </w:r>
          </w:p>
        </w:tc>
        <w:tc>
          <w:tcPr>
            <w:tcW w:w="6326" w:type="dxa"/>
            <w:vAlign w:val="center"/>
          </w:tcPr>
          <w:p w14:paraId="65DE44AD">
            <w:pPr>
              <w:keepNext w:val="0"/>
              <w:keepLines w:val="0"/>
              <w:pageBreakBefore w:val="0"/>
              <w:kinsoku/>
              <w:wordWrap/>
              <w:overflowPunct/>
              <w:topLinePunct w:val="0"/>
              <w:autoSpaceDN/>
              <w:bidi w:val="0"/>
              <w:snapToGrid w:val="0"/>
              <w:spacing w:line="300" w:lineRule="auto"/>
              <w:jc w:val="left"/>
              <w:textAlignment w:val="auto"/>
              <w:rPr>
                <w:rFonts w:hint="eastAsia" w:eastAsia="宋体" w:cs="Calibri"/>
                <w:lang w:val="en-US" w:eastAsia="zh-CN"/>
              </w:rPr>
            </w:pPr>
            <w:r>
              <w:rPr>
                <w:rFonts w:hint="eastAsia" w:eastAsia="宋体" w:cs="Calibri"/>
                <w:lang w:val="en-US" w:eastAsia="zh-CN"/>
              </w:rPr>
              <w:t>活动承诺书格式</w:t>
            </w:r>
          </w:p>
          <w:p w14:paraId="4406DDD6">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eastAsia" w:eastAsia="宋体" w:cs="Calibri"/>
                <w:lang w:val="en-US" w:eastAsia="zh-CN"/>
              </w:rPr>
              <w:t>活动承诺书格式</w:t>
            </w:r>
            <w:r>
              <w:rPr>
                <w:rFonts w:hint="eastAsia" w:eastAsia="宋体" w:cs="Calibri"/>
                <w:bCs/>
                <w:color w:val="auto"/>
                <w:szCs w:val="21"/>
                <w:highlight w:val="none"/>
                <w:lang w:val="en-US" w:eastAsia="zh-CN"/>
              </w:rPr>
              <w:t>进行评分。</w:t>
            </w:r>
            <w:r>
              <w:rPr>
                <w:rFonts w:hint="eastAsia" w:cs="Calibri"/>
                <w:bCs/>
                <w:color w:val="auto"/>
                <w:szCs w:val="21"/>
                <w:highlight w:val="none"/>
                <w:lang w:val="en-US" w:eastAsia="zh-CN"/>
              </w:rPr>
              <w:t>格式</w:t>
            </w:r>
            <w:r>
              <w:rPr>
                <w:rFonts w:hint="eastAsia" w:eastAsia="宋体" w:cs="Calibri"/>
                <w:bCs/>
                <w:color w:val="auto"/>
                <w:szCs w:val="21"/>
                <w:highlight w:val="none"/>
                <w:lang w:val="en-US" w:eastAsia="zh-CN"/>
              </w:rPr>
              <w:t>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vAlign w:val="center"/>
          </w:tcPr>
          <w:p w14:paraId="77B1FBC0">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733B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50836126">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69645892">
            <w:pPr>
              <w:rPr>
                <w:rFonts w:hint="default" w:ascii="Calibri" w:hAnsi="Calibri" w:eastAsia="宋体" w:cs="Calibri"/>
                <w:bCs/>
                <w:color w:val="auto"/>
                <w:kern w:val="2"/>
                <w:sz w:val="21"/>
                <w:szCs w:val="21"/>
                <w:highlight w:val="none"/>
                <w:lang w:val="en-US" w:eastAsia="zh-CN" w:bidi="ar-SA"/>
              </w:rPr>
            </w:pPr>
            <w:r>
              <w:rPr>
                <w:rFonts w:hint="eastAsia"/>
              </w:rPr>
              <w:t>活动场地氛围布置</w:t>
            </w:r>
            <w:r>
              <w:rPr>
                <w:rFonts w:hint="default" w:ascii="Calibri" w:hAnsi="Calibri" w:eastAsia="宋体" w:cs="Calibri"/>
                <w:bCs/>
                <w:color w:val="auto"/>
                <w:szCs w:val="21"/>
                <w:highlight w:val="none"/>
                <w:lang w:val="en-US" w:eastAsia="zh-CN"/>
              </w:rPr>
              <w:t>方案</w:t>
            </w:r>
          </w:p>
        </w:tc>
        <w:tc>
          <w:tcPr>
            <w:tcW w:w="6326" w:type="dxa"/>
            <w:vAlign w:val="center"/>
          </w:tcPr>
          <w:p w14:paraId="75EF9C96">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eastAsia"/>
              </w:rPr>
              <w:t>活动场地氛围布置</w:t>
            </w:r>
            <w:r>
              <w:rPr>
                <w:rFonts w:hint="default" w:ascii="Calibri" w:hAnsi="Calibri" w:eastAsia="宋体" w:cs="Calibri"/>
                <w:bCs/>
                <w:color w:val="auto"/>
                <w:szCs w:val="21"/>
                <w:highlight w:val="none"/>
                <w:lang w:val="en-US" w:eastAsia="zh-CN"/>
              </w:rPr>
              <w:t>方案</w:t>
            </w:r>
          </w:p>
          <w:p w14:paraId="073768B1">
            <w:pPr>
              <w:keepNext w:val="0"/>
              <w:keepLines w:val="0"/>
              <w:pageBreakBefore w:val="0"/>
              <w:numPr>
                <w:ilvl w:val="0"/>
                <w:numId w:val="0"/>
              </w:numPr>
              <w:kinsoku/>
              <w:wordWrap/>
              <w:overflowPunct/>
              <w:topLinePunct w:val="0"/>
              <w:autoSpaceDN/>
              <w:bidi w:val="0"/>
              <w:snapToGrid w:val="0"/>
              <w:spacing w:line="300" w:lineRule="auto"/>
              <w:ind w:left="0" w:leftChars="0" w:firstLine="0" w:firstLineChars="0"/>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eastAsia"/>
              </w:rPr>
              <w:t>活动场地氛围布置</w:t>
            </w:r>
            <w:r>
              <w:rPr>
                <w:rFonts w:hint="default" w:ascii="Calibri" w:hAnsi="Calibri" w:eastAsia="宋体" w:cs="Calibri"/>
                <w:bCs/>
                <w:color w:val="auto"/>
                <w:szCs w:val="21"/>
                <w:highlight w:val="none"/>
                <w:lang w:val="en-US" w:eastAsia="zh-CN"/>
              </w:rPr>
              <w:t>方案</w:t>
            </w:r>
            <w:r>
              <w:rPr>
                <w:rFonts w:hint="eastAsia" w:eastAsia="宋体" w:cs="Calibri"/>
                <w:bCs/>
                <w:color w:val="auto"/>
                <w:szCs w:val="21"/>
                <w:highlight w:val="none"/>
                <w:lang w:val="en-US" w:eastAsia="zh-CN"/>
              </w:rPr>
              <w:t>进行评分。包括活动标识、横幅、引导牌等活动耗材的制作、布置以及适量绿植购置、日常维护与更新等。方案内容合理、可行、有针对性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vAlign w:val="center"/>
          </w:tcPr>
          <w:p w14:paraId="70E63C66">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76AC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2947AEB0">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7EDCD18D">
            <w:pPr>
              <w:rPr>
                <w:rFonts w:hint="eastAsia" w:eastAsia="宋体" w:cs="Calibri"/>
                <w:bCs/>
                <w:color w:val="auto"/>
                <w:szCs w:val="21"/>
                <w:highlight w:val="none"/>
                <w:lang w:val="en-US" w:eastAsia="zh-CN"/>
              </w:rPr>
            </w:pPr>
            <w:r>
              <w:rPr>
                <w:rFonts w:hint="eastAsia" w:eastAsia="宋体" w:cs="Calibri"/>
                <w:bCs/>
                <w:color w:val="auto"/>
                <w:szCs w:val="21"/>
                <w:highlight w:val="none"/>
                <w:lang w:val="en-US" w:eastAsia="zh-CN"/>
              </w:rPr>
              <w:t>活动后续服务方案</w:t>
            </w:r>
          </w:p>
        </w:tc>
        <w:tc>
          <w:tcPr>
            <w:tcW w:w="6326" w:type="dxa"/>
            <w:shd w:val="clear" w:color="auto" w:fill="auto"/>
            <w:vAlign w:val="center"/>
          </w:tcPr>
          <w:p w14:paraId="2ED722BC">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eastAsia" w:eastAsia="宋体" w:cs="Calibri"/>
                <w:bCs/>
                <w:color w:val="auto"/>
                <w:szCs w:val="21"/>
                <w:highlight w:val="none"/>
                <w:lang w:val="en-US" w:eastAsia="zh-CN"/>
              </w:rPr>
              <w:t>活动后续服务方案</w:t>
            </w:r>
          </w:p>
          <w:p w14:paraId="55B0B65A">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根据供应商提供的活动后续服务方案进行评分。方案内容合理、可行、有针对性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shd w:val="clear" w:color="auto" w:fill="auto"/>
            <w:vAlign w:val="center"/>
          </w:tcPr>
          <w:p w14:paraId="48EC4E2F">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6E0D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78B5B6B">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30EB52DB">
            <w:pPr>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应急预案</w:t>
            </w:r>
          </w:p>
        </w:tc>
        <w:tc>
          <w:tcPr>
            <w:tcW w:w="6326" w:type="dxa"/>
            <w:shd w:val="clear" w:color="auto" w:fill="auto"/>
            <w:vAlign w:val="center"/>
          </w:tcPr>
          <w:p w14:paraId="231CD076">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eastAsia" w:eastAsia="宋体" w:cs="Calibri"/>
                <w:bCs/>
                <w:color w:val="auto"/>
                <w:szCs w:val="21"/>
                <w:highlight w:val="none"/>
                <w:lang w:val="en-US" w:eastAsia="zh-CN"/>
              </w:rPr>
              <w:t>应急预案</w:t>
            </w:r>
          </w:p>
          <w:p w14:paraId="17B69EA2">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根据供应商提供的活动应急预案进行评分。方案内容合理、可行、有针对性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shd w:val="clear" w:color="auto" w:fill="auto"/>
            <w:vAlign w:val="center"/>
          </w:tcPr>
          <w:p w14:paraId="761F5B2F">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00BB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48AAF38">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0CDE2656">
            <w:pPr>
              <w:pageBreakBefore w:val="0"/>
              <w:kinsoku/>
              <w:wordWrap/>
              <w:overflowPunct/>
              <w:bidi w:val="0"/>
              <w:snapToGrid w:val="0"/>
              <w:rPr>
                <w:rFonts w:hint="default" w:ascii="Calibri" w:hAnsi="Calibri" w:eastAsia="宋体" w:cs="Calibri"/>
                <w:kern w:val="2"/>
                <w:sz w:val="21"/>
                <w:szCs w:val="24"/>
                <w:lang w:val="en-US" w:eastAsia="zh-CN" w:bidi="ar-SA"/>
              </w:rPr>
            </w:pPr>
            <w:r>
              <w:rPr>
                <w:rFonts w:hint="eastAsia" w:eastAsia="宋体" w:cs="Calibri"/>
                <w:lang w:val="en-US" w:eastAsia="zh-CN"/>
              </w:rPr>
              <w:t>活动后续汇总材料模板设计方案</w:t>
            </w:r>
          </w:p>
        </w:tc>
        <w:tc>
          <w:tcPr>
            <w:tcW w:w="6326" w:type="dxa"/>
            <w:vAlign w:val="center"/>
          </w:tcPr>
          <w:p w14:paraId="2AB81203">
            <w:pPr>
              <w:pageBreakBefore w:val="0"/>
              <w:kinsoku/>
              <w:wordWrap/>
              <w:overflowPunct/>
              <w:bidi w:val="0"/>
              <w:snapToGrid w:val="0"/>
              <w:rPr>
                <w:rFonts w:hint="eastAsia" w:eastAsia="宋体" w:cs="Calibri"/>
                <w:lang w:val="en-US" w:eastAsia="zh-CN"/>
              </w:rPr>
            </w:pPr>
            <w:r>
              <w:rPr>
                <w:rFonts w:hint="eastAsia" w:eastAsia="宋体" w:cs="Calibri"/>
                <w:lang w:val="en-US" w:eastAsia="zh-CN"/>
              </w:rPr>
              <w:t>活动后续汇总材料模板设计方案</w:t>
            </w:r>
          </w:p>
          <w:p w14:paraId="46B4B8DE">
            <w:pPr>
              <w:pageBreakBefore w:val="0"/>
              <w:kinsoku/>
              <w:wordWrap/>
              <w:overflowPunct/>
              <w:bidi w:val="0"/>
              <w:snapToGrid w:val="0"/>
              <w:rPr>
                <w:rFonts w:hint="eastAsia" w:ascii="Calibri" w:hAnsi="Calibri" w:eastAsia="宋体" w:cs="Calibri"/>
                <w:kern w:val="2"/>
                <w:sz w:val="21"/>
                <w:szCs w:val="24"/>
                <w:lang w:val="en-US" w:eastAsia="zh-CN" w:bidi="ar-SA"/>
              </w:rPr>
            </w:pPr>
            <w:r>
              <w:rPr>
                <w:rFonts w:hint="default" w:ascii="Calibri" w:hAnsi="Calibri" w:cs="Calibri"/>
                <w:lang w:eastAsia="zh-CN"/>
              </w:rPr>
              <w:t>（</w:t>
            </w:r>
            <w:r>
              <w:rPr>
                <w:rFonts w:hint="default" w:ascii="Calibri" w:hAnsi="Calibri" w:cs="Calibri"/>
                <w:lang w:val="en-US" w:eastAsia="zh-CN"/>
              </w:rPr>
              <w:t>1</w:t>
            </w:r>
            <w:r>
              <w:rPr>
                <w:rFonts w:hint="default" w:ascii="Calibri" w:hAnsi="Calibri" w:cs="Calibri"/>
                <w:lang w:eastAsia="zh-CN"/>
              </w:rPr>
              <w:t>）</w:t>
            </w:r>
            <w:r>
              <w:rPr>
                <w:rFonts w:hint="default" w:ascii="Calibri" w:hAnsi="Calibri" w:cs="Calibri"/>
              </w:rPr>
              <w:t>【5分】</w:t>
            </w:r>
            <w:r>
              <w:rPr>
                <w:rFonts w:hint="eastAsia" w:cs="Calibri"/>
                <w:lang w:eastAsia="zh-CN"/>
              </w:rPr>
              <w:t>根据供应商提供的</w:t>
            </w:r>
            <w:r>
              <w:rPr>
                <w:rFonts w:hint="eastAsia" w:eastAsia="宋体" w:cs="Calibri"/>
                <w:lang w:val="en-US" w:eastAsia="zh-CN"/>
              </w:rPr>
              <w:t>活动后续汇总材料模板设计方案</w:t>
            </w:r>
            <w:r>
              <w:rPr>
                <w:rFonts w:hint="eastAsia" w:cs="Calibri"/>
                <w:lang w:eastAsia="zh-CN"/>
              </w:rPr>
              <w:t>进行评分。设计方案内容完整、合理可行、</w:t>
            </w:r>
            <w:r>
              <w:rPr>
                <w:rFonts w:hint="eastAsia"/>
              </w:rPr>
              <w:t>针对性强</w:t>
            </w:r>
            <w:r>
              <w:rPr>
                <w:rFonts w:hint="default" w:ascii="Calibri" w:hAnsi="Calibri" w:cs="Calibri"/>
              </w:rPr>
              <w:t>得5分；</w:t>
            </w:r>
            <w:r>
              <w:rPr>
                <w:rFonts w:hint="default" w:eastAsia="宋体" w:cs="Calibri"/>
                <w:bCs/>
                <w:color w:val="auto"/>
                <w:szCs w:val="21"/>
                <w:highlight w:val="none"/>
                <w:lang w:val="en-US" w:eastAsia="zh-CN"/>
              </w:rPr>
              <w:t>其他情况按4分、3分、2分、1分计分；未提供的得0分。</w:t>
            </w:r>
          </w:p>
        </w:tc>
        <w:tc>
          <w:tcPr>
            <w:tcW w:w="758" w:type="dxa"/>
            <w:vAlign w:val="center"/>
          </w:tcPr>
          <w:p w14:paraId="28A4883D">
            <w:pPr>
              <w:pageBreakBefore w:val="0"/>
              <w:kinsoku/>
              <w:wordWrap/>
              <w:overflowPunct/>
              <w:bidi w:val="0"/>
              <w:snapToGrid w:val="0"/>
              <w:jc w:val="center"/>
              <w:rPr>
                <w:rFonts w:hint="eastAsia" w:ascii="Calibri" w:hAnsi="Calibri" w:eastAsia="宋体" w:cs="Calibri"/>
                <w:kern w:val="2"/>
                <w:sz w:val="21"/>
                <w:szCs w:val="24"/>
                <w:lang w:val="en-US" w:eastAsia="zh-CN" w:bidi="ar-SA"/>
              </w:rPr>
            </w:pPr>
            <w:r>
              <w:rPr>
                <w:rFonts w:hint="eastAsia" w:cs="Calibri"/>
                <w:lang w:val="en-US" w:eastAsia="zh-CN"/>
              </w:rPr>
              <w:t>5</w:t>
            </w:r>
          </w:p>
        </w:tc>
      </w:tr>
      <w:tr w14:paraId="684B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7C0CAAFA">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7ED77560">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质量控制</w:t>
            </w:r>
          </w:p>
        </w:tc>
        <w:tc>
          <w:tcPr>
            <w:tcW w:w="6326" w:type="dxa"/>
            <w:vAlign w:val="center"/>
          </w:tcPr>
          <w:p w14:paraId="4B9BFD53">
            <w:pPr>
              <w:rPr>
                <w:rFonts w:hint="default" w:ascii="Calibri" w:hAnsi="Calibri" w:eastAsia="宋体" w:cs="Calibri"/>
                <w:sz w:val="21"/>
                <w:szCs w:val="21"/>
                <w:highlight w:val="none"/>
              </w:rPr>
            </w:pPr>
            <w:r>
              <w:rPr>
                <w:rFonts w:hint="default" w:ascii="Calibri" w:hAnsi="Calibri" w:eastAsia="宋体" w:cs="Calibri"/>
                <w:sz w:val="21"/>
                <w:szCs w:val="21"/>
                <w:highlight w:val="none"/>
              </w:rPr>
              <w:t>质量控制</w:t>
            </w:r>
          </w:p>
          <w:p w14:paraId="56D7AB46">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1</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分】提供项目质量控制措施，措施具体得</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w:t>
            </w:r>
            <w:r>
              <w:rPr>
                <w:rFonts w:hint="eastAsia" w:eastAsia="宋体" w:cs="Calibri"/>
                <w:bCs/>
                <w:color w:val="auto"/>
                <w:szCs w:val="21"/>
                <w:highlight w:val="none"/>
                <w:lang w:val="en-US" w:eastAsia="zh-CN"/>
              </w:rPr>
              <w:t>、0.5分</w:t>
            </w:r>
            <w:r>
              <w:rPr>
                <w:rFonts w:hint="default" w:eastAsia="宋体" w:cs="Calibri"/>
                <w:bCs/>
                <w:color w:val="auto"/>
                <w:szCs w:val="21"/>
                <w:highlight w:val="none"/>
                <w:lang w:val="en-US" w:eastAsia="zh-CN"/>
              </w:rPr>
              <w:t>计分；未提供的得0分。</w:t>
            </w:r>
          </w:p>
          <w:p w14:paraId="47A31784">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2</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分】质量控制体系完备周全得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w:t>
            </w:r>
            <w:r>
              <w:rPr>
                <w:rFonts w:hint="eastAsia" w:eastAsia="宋体" w:cs="Calibri"/>
                <w:bCs/>
                <w:color w:val="auto"/>
                <w:szCs w:val="21"/>
                <w:highlight w:val="none"/>
                <w:lang w:val="en-US" w:eastAsia="zh-CN"/>
              </w:rPr>
              <w:t>、0.5分</w:t>
            </w:r>
            <w:r>
              <w:rPr>
                <w:rFonts w:hint="default" w:eastAsia="宋体" w:cs="Calibri"/>
                <w:bCs/>
                <w:color w:val="auto"/>
                <w:szCs w:val="21"/>
                <w:highlight w:val="none"/>
                <w:lang w:val="en-US" w:eastAsia="zh-CN"/>
              </w:rPr>
              <w:t>计分；</w:t>
            </w:r>
            <w:r>
              <w:rPr>
                <w:rFonts w:hint="eastAsia" w:cs="Calibri"/>
                <w:bCs/>
                <w:color w:val="auto"/>
                <w:szCs w:val="21"/>
                <w:highlight w:val="none"/>
                <w:lang w:val="en-US" w:eastAsia="zh-CN"/>
              </w:rPr>
              <w:t>不完备周全</w:t>
            </w:r>
            <w:r>
              <w:rPr>
                <w:rFonts w:hint="default" w:eastAsia="宋体" w:cs="Calibri"/>
                <w:bCs/>
                <w:color w:val="auto"/>
                <w:szCs w:val="21"/>
                <w:highlight w:val="none"/>
                <w:lang w:val="en-US" w:eastAsia="zh-CN"/>
              </w:rPr>
              <w:t>的得0分。</w:t>
            </w:r>
          </w:p>
          <w:p w14:paraId="6BC97480">
            <w:pPr>
              <w:rPr>
                <w:rFonts w:hint="eastAsia"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3</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分】质量控制体系具备可操作性得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w:t>
            </w:r>
            <w:r>
              <w:rPr>
                <w:rFonts w:hint="eastAsia" w:eastAsia="宋体" w:cs="Calibri"/>
                <w:bCs/>
                <w:color w:val="auto"/>
                <w:szCs w:val="21"/>
                <w:highlight w:val="none"/>
                <w:lang w:val="en-US" w:eastAsia="zh-CN"/>
              </w:rPr>
              <w:t>、0.5分</w:t>
            </w:r>
            <w:r>
              <w:rPr>
                <w:rFonts w:hint="default" w:eastAsia="宋体" w:cs="Calibri"/>
                <w:bCs/>
                <w:color w:val="auto"/>
                <w:szCs w:val="21"/>
                <w:highlight w:val="none"/>
                <w:lang w:val="en-US" w:eastAsia="zh-CN"/>
              </w:rPr>
              <w:t>计分；</w:t>
            </w:r>
            <w:r>
              <w:rPr>
                <w:rFonts w:hint="eastAsia" w:cs="Calibri"/>
                <w:bCs/>
                <w:color w:val="auto"/>
                <w:szCs w:val="21"/>
                <w:highlight w:val="none"/>
                <w:lang w:val="en-US" w:eastAsia="zh-CN"/>
              </w:rPr>
              <w:t>操作性不强</w:t>
            </w:r>
            <w:r>
              <w:rPr>
                <w:rFonts w:hint="default" w:eastAsia="宋体" w:cs="Calibri"/>
                <w:bCs/>
                <w:color w:val="auto"/>
                <w:szCs w:val="21"/>
                <w:highlight w:val="none"/>
                <w:lang w:val="en-US" w:eastAsia="zh-CN"/>
              </w:rPr>
              <w:t>的得0分。</w:t>
            </w:r>
          </w:p>
        </w:tc>
        <w:tc>
          <w:tcPr>
            <w:tcW w:w="758" w:type="dxa"/>
            <w:vAlign w:val="center"/>
          </w:tcPr>
          <w:p w14:paraId="6C9A9651">
            <w:pPr>
              <w:jc w:val="center"/>
              <w:rPr>
                <w:rFonts w:hint="eastAsia" w:ascii="Calibri" w:hAnsi="Calibri" w:eastAsia="宋体" w:cs="Calibri"/>
                <w:kern w:val="2"/>
                <w:sz w:val="21"/>
                <w:szCs w:val="21"/>
                <w:highlight w:val="none"/>
                <w:lang w:val="en-US" w:eastAsia="zh-CN" w:bidi="ar-SA"/>
              </w:rPr>
            </w:pPr>
            <w:r>
              <w:rPr>
                <w:rFonts w:hint="eastAsia" w:eastAsia="宋体" w:cs="Calibri"/>
                <w:sz w:val="21"/>
                <w:szCs w:val="21"/>
                <w:highlight w:val="none"/>
                <w:lang w:val="en-US" w:eastAsia="zh-CN"/>
              </w:rPr>
              <w:t>6</w:t>
            </w:r>
          </w:p>
        </w:tc>
      </w:tr>
      <w:tr w14:paraId="4100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2904CEB">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2943C057">
            <w:pPr>
              <w:bidi w:val="0"/>
              <w:rPr>
                <w:rFonts w:hint="default" w:ascii="Calibri" w:hAnsi="Calibri" w:eastAsia="宋体" w:cs="Calibri"/>
                <w:kern w:val="2"/>
                <w:sz w:val="21"/>
                <w:szCs w:val="24"/>
                <w:lang w:val="en-US" w:eastAsia="zh-CN" w:bidi="ar-SA"/>
              </w:rPr>
            </w:pPr>
            <w:r>
              <w:rPr>
                <w:rFonts w:hint="default" w:ascii="Calibri" w:hAnsi="Calibri" w:eastAsia="宋体" w:cs="Calibri"/>
                <w:sz w:val="21"/>
                <w:szCs w:val="21"/>
                <w:highlight w:val="none"/>
              </w:rPr>
              <w:t>服务保密</w:t>
            </w:r>
          </w:p>
        </w:tc>
        <w:tc>
          <w:tcPr>
            <w:tcW w:w="6326" w:type="dxa"/>
            <w:vAlign w:val="center"/>
          </w:tcPr>
          <w:p w14:paraId="41FA9F41">
            <w:pPr>
              <w:rPr>
                <w:rFonts w:hint="default" w:ascii="Calibri" w:hAnsi="Calibri" w:eastAsia="宋体" w:cs="Calibri"/>
                <w:sz w:val="21"/>
                <w:szCs w:val="21"/>
                <w:highlight w:val="none"/>
              </w:rPr>
            </w:pPr>
            <w:r>
              <w:rPr>
                <w:rFonts w:hint="default" w:ascii="Calibri" w:hAnsi="Calibri" w:eastAsia="宋体" w:cs="Calibri"/>
                <w:sz w:val="21"/>
                <w:szCs w:val="21"/>
                <w:highlight w:val="none"/>
              </w:rPr>
              <w:t>服务保密</w:t>
            </w:r>
          </w:p>
          <w:p w14:paraId="0985C92C">
            <w:pPr>
              <w:rPr>
                <w:rFonts w:hint="default" w:ascii="Calibri" w:hAnsi="Calibri" w:eastAsia="宋体" w:cs="Calibri"/>
                <w:kern w:val="2"/>
                <w:sz w:val="21"/>
                <w:szCs w:val="24"/>
                <w:lang w:val="en-US" w:eastAsia="zh-CN" w:bidi="ar-SA"/>
              </w:rPr>
            </w:pPr>
            <w:r>
              <w:rPr>
                <w:rFonts w:hint="eastAsia" w:eastAsia="宋体" w:cs="Calibri"/>
                <w:sz w:val="21"/>
                <w:szCs w:val="21"/>
                <w:highlight w:val="none"/>
                <w:lang w:eastAsia="zh-CN"/>
              </w:rPr>
              <w:t>（</w:t>
            </w:r>
            <w:r>
              <w:rPr>
                <w:rFonts w:hint="eastAsia" w:eastAsia="宋体" w:cs="Calibri"/>
                <w:sz w:val="21"/>
                <w:szCs w:val="21"/>
                <w:highlight w:val="none"/>
                <w:lang w:val="en-US" w:eastAsia="zh-CN"/>
              </w:rPr>
              <w:t>1</w:t>
            </w:r>
            <w:r>
              <w:rPr>
                <w:rFonts w:hint="eastAsia" w:eastAsia="宋体" w:cs="Calibri"/>
                <w:sz w:val="21"/>
                <w:szCs w:val="21"/>
                <w:highlight w:val="none"/>
                <w:lang w:eastAsia="zh-CN"/>
              </w:rPr>
              <w:t>）</w:t>
            </w:r>
            <w:r>
              <w:rPr>
                <w:rFonts w:hint="default" w:ascii="Calibri" w:hAnsi="Calibri" w:eastAsia="宋体" w:cs="Calibri"/>
                <w:sz w:val="21"/>
                <w:szCs w:val="21"/>
                <w:highlight w:val="none"/>
              </w:rPr>
              <w:t>【</w:t>
            </w:r>
            <w:r>
              <w:rPr>
                <w:rFonts w:hint="eastAsia" w:cs="Calibri"/>
                <w:sz w:val="21"/>
                <w:szCs w:val="21"/>
                <w:highlight w:val="none"/>
                <w:lang w:val="en-US" w:eastAsia="zh-CN"/>
              </w:rPr>
              <w:t>5</w:t>
            </w:r>
            <w:r>
              <w:rPr>
                <w:rFonts w:hint="default" w:ascii="Calibri" w:hAnsi="Calibri" w:eastAsia="宋体" w:cs="Calibri"/>
                <w:sz w:val="21"/>
                <w:szCs w:val="21"/>
                <w:highlight w:val="none"/>
              </w:rPr>
              <w:t>分】在服务过程中收集的数据资料的保密性的保证措施，保证措施可靠得</w:t>
            </w:r>
            <w:r>
              <w:rPr>
                <w:rFonts w:hint="eastAsia" w:cs="Calibri"/>
                <w:sz w:val="21"/>
                <w:szCs w:val="21"/>
                <w:highlight w:val="none"/>
                <w:lang w:val="en-US" w:eastAsia="zh-CN"/>
              </w:rPr>
              <w:t>5</w:t>
            </w:r>
            <w:r>
              <w:rPr>
                <w:rFonts w:hint="default" w:ascii="Calibri" w:hAnsi="Calibri" w:eastAsia="宋体" w:cs="Calibri"/>
                <w:sz w:val="21"/>
                <w:szCs w:val="21"/>
                <w:highlight w:val="none"/>
              </w:rPr>
              <w:t>分</w:t>
            </w:r>
            <w:r>
              <w:rPr>
                <w:rFonts w:hint="eastAsia" w:eastAsia="宋体" w:cs="Calibri"/>
                <w:sz w:val="21"/>
                <w:szCs w:val="21"/>
                <w:highlight w:val="none"/>
                <w:lang w:eastAsia="zh-CN"/>
              </w:rPr>
              <w:t>；</w:t>
            </w:r>
            <w:r>
              <w:rPr>
                <w:rFonts w:hint="default" w:eastAsia="宋体" w:cs="Calibri"/>
                <w:bCs/>
                <w:color w:val="auto"/>
                <w:szCs w:val="21"/>
                <w:highlight w:val="none"/>
                <w:lang w:val="en-US" w:eastAsia="zh-CN"/>
              </w:rPr>
              <w:t>其他情况按</w:t>
            </w:r>
            <w:r>
              <w:rPr>
                <w:rFonts w:hint="eastAsia" w:cs="Calibri"/>
                <w:bCs/>
                <w:color w:val="auto"/>
                <w:szCs w:val="21"/>
                <w:highlight w:val="none"/>
                <w:lang w:val="en-US" w:eastAsia="zh-CN"/>
              </w:rPr>
              <w:t>4分、3分、</w:t>
            </w:r>
            <w:r>
              <w:rPr>
                <w:rFonts w:hint="default" w:eastAsia="宋体" w:cs="Calibri"/>
                <w:bCs/>
                <w:color w:val="auto"/>
                <w:szCs w:val="21"/>
                <w:highlight w:val="none"/>
                <w:lang w:val="en-US" w:eastAsia="zh-CN"/>
              </w:rPr>
              <w:t>2分、1分计分；未提供的得0分。</w:t>
            </w:r>
          </w:p>
        </w:tc>
        <w:tc>
          <w:tcPr>
            <w:tcW w:w="758" w:type="dxa"/>
            <w:vAlign w:val="center"/>
          </w:tcPr>
          <w:p w14:paraId="08B34B33">
            <w:pPr>
              <w:bidi w:val="0"/>
              <w:jc w:val="center"/>
              <w:rPr>
                <w:rFonts w:hint="eastAsia" w:ascii="Calibri" w:hAnsi="Calibri" w:eastAsia="宋体" w:cs="Calibri"/>
                <w:kern w:val="2"/>
                <w:sz w:val="21"/>
                <w:szCs w:val="24"/>
                <w:lang w:val="en-US" w:eastAsia="zh-CN" w:bidi="ar-SA"/>
              </w:rPr>
            </w:pPr>
            <w:r>
              <w:rPr>
                <w:rFonts w:hint="eastAsia" w:cs="Calibri"/>
                <w:lang w:val="en-US" w:eastAsia="zh-CN"/>
              </w:rPr>
              <w:t>5</w:t>
            </w:r>
          </w:p>
        </w:tc>
      </w:tr>
      <w:tr w14:paraId="295B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7FC7418C">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724DDE0E">
            <w:pPr>
              <w:rPr>
                <w:rFonts w:hint="default" w:ascii="Calibri" w:hAnsi="Calibri" w:eastAsia="宋体" w:cs="Calibri"/>
                <w:color w:val="000000" w:themeColor="text1"/>
                <w:kern w:val="2"/>
                <w:sz w:val="21"/>
                <w:szCs w:val="24"/>
                <w:lang w:val="en-US" w:eastAsia="zh-CN" w:bidi="ar"/>
                <w14:textFill>
                  <w14:solidFill>
                    <w14:schemeClr w14:val="tx1"/>
                  </w14:solidFill>
                </w14:textFill>
              </w:rPr>
            </w:pPr>
            <w:r>
              <w:rPr>
                <w:rFonts w:hint="eastAsia" w:cs="Calibri"/>
                <w:color w:val="000000" w:themeColor="text1"/>
                <w:lang w:eastAsia="zh-CN" w:bidi="ar"/>
                <w14:textFill>
                  <w14:solidFill>
                    <w14:schemeClr w14:val="tx1"/>
                  </w14:solidFill>
                </w14:textFill>
              </w:rPr>
              <w:t>项目负责人情况</w:t>
            </w:r>
          </w:p>
        </w:tc>
        <w:tc>
          <w:tcPr>
            <w:tcW w:w="6326" w:type="dxa"/>
            <w:vAlign w:val="center"/>
          </w:tcPr>
          <w:p w14:paraId="79EE73F6">
            <w:pPr>
              <w:jc w:val="left"/>
              <w:rPr>
                <w:rFonts w:cs="Calibri"/>
                <w:color w:val="000000" w:themeColor="text1"/>
                <w14:textFill>
                  <w14:solidFill>
                    <w14:schemeClr w14:val="tx1"/>
                  </w14:solidFill>
                </w14:textFill>
              </w:rPr>
            </w:pPr>
            <w:r>
              <w:rPr>
                <w:rFonts w:hint="eastAsia" w:cs="Calibri"/>
                <w:color w:val="000000" w:themeColor="text1"/>
                <w:lang w:eastAsia="zh-CN" w:bidi="ar"/>
                <w14:textFill>
                  <w14:solidFill>
                    <w14:schemeClr w14:val="tx1"/>
                  </w14:solidFill>
                </w14:textFill>
              </w:rPr>
              <w:t>项目负责人情况</w:t>
            </w:r>
          </w:p>
          <w:p w14:paraId="0ED1601B">
            <w:pPr>
              <w:jc w:val="left"/>
              <w:rPr>
                <w:rFonts w:cs="Calibri"/>
                <w:szCs w:val="21"/>
              </w:rPr>
            </w:pPr>
            <w:r>
              <w:rPr>
                <w:rFonts w:hint="eastAsia" w:cs="Calibri"/>
                <w:color w:val="000000" w:themeColor="text1"/>
                <w:lang w:eastAsia="zh-CN"/>
                <w14:textFill>
                  <w14:solidFill>
                    <w14:schemeClr w14:val="tx1"/>
                  </w14:solidFill>
                </w14:textFill>
              </w:rPr>
              <w:t>（</w:t>
            </w:r>
            <w:r>
              <w:rPr>
                <w:rFonts w:hint="eastAsia" w:cs="Calibri"/>
                <w:color w:val="000000" w:themeColor="text1"/>
                <w:lang w:val="en-US" w:eastAsia="zh-CN"/>
                <w14:textFill>
                  <w14:solidFill>
                    <w14:schemeClr w14:val="tx1"/>
                  </w14:solidFill>
                </w14:textFill>
              </w:rPr>
              <w:t>1</w:t>
            </w:r>
            <w:r>
              <w:rPr>
                <w:rFonts w:hint="eastAsia" w:cs="Calibri"/>
                <w:color w:val="000000" w:themeColor="text1"/>
                <w:lang w:eastAsia="zh-CN"/>
                <w14:textFill>
                  <w14:solidFill>
                    <w14:schemeClr w14:val="tx1"/>
                  </w14:solidFill>
                </w14:textFill>
              </w:rPr>
              <w:t>）</w:t>
            </w:r>
            <w:r>
              <w:rPr>
                <w:rFonts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4</w:t>
            </w:r>
            <w:r>
              <w:rPr>
                <w:rFonts w:cs="Calibri"/>
                <w:color w:val="000000" w:themeColor="text1"/>
                <w14:textFill>
                  <w14:solidFill>
                    <w14:schemeClr w14:val="tx1"/>
                  </w14:solidFill>
                </w14:textFill>
              </w:rPr>
              <w:t>分】</w:t>
            </w:r>
            <w:r>
              <w:rPr>
                <w:rFonts w:cs="Calibri"/>
                <w:szCs w:val="21"/>
              </w:rPr>
              <w:t>项目</w:t>
            </w:r>
            <w:r>
              <w:rPr>
                <w:rFonts w:hint="eastAsia" w:cs="Calibri"/>
                <w:szCs w:val="21"/>
                <w:lang w:eastAsia="zh-CN"/>
              </w:rPr>
              <w:t>负责人具有类似活动场地服务经验</w:t>
            </w:r>
            <w:r>
              <w:rPr>
                <w:rFonts w:cs="Calibri"/>
                <w:szCs w:val="21"/>
              </w:rPr>
              <w:t>的得</w:t>
            </w:r>
            <w:r>
              <w:rPr>
                <w:rFonts w:hint="eastAsia" w:cs="Calibri"/>
                <w:szCs w:val="21"/>
                <w:lang w:val="en-US" w:eastAsia="zh-CN"/>
              </w:rPr>
              <w:t>4</w:t>
            </w:r>
            <w:r>
              <w:rPr>
                <w:rFonts w:cs="Calibri"/>
                <w:szCs w:val="21"/>
              </w:rPr>
              <w:t>分。</w:t>
            </w:r>
          </w:p>
          <w:p w14:paraId="52610F35">
            <w:pPr>
              <w:rPr>
                <w:rFonts w:hint="default" w:ascii="Calibri" w:hAnsi="Calibri" w:eastAsia="楷体" w:cs="Calibri"/>
                <w:color w:val="000000" w:themeColor="text1"/>
                <w:kern w:val="2"/>
                <w:sz w:val="21"/>
                <w:szCs w:val="24"/>
                <w:lang w:val="en-US" w:eastAsia="zh-CN" w:bidi="ar"/>
                <w14:textFill>
                  <w14:solidFill>
                    <w14:schemeClr w14:val="tx1"/>
                  </w14:solidFill>
                </w14:textFill>
              </w:rPr>
            </w:pPr>
            <w:r>
              <w:rPr>
                <w:rFonts w:eastAsia="楷体" w:cs="Calibri"/>
                <w:szCs w:val="21"/>
              </w:rPr>
              <w:t>说明：根据</w:t>
            </w:r>
            <w:r>
              <w:rPr>
                <w:rFonts w:hint="eastAsia" w:eastAsia="楷体" w:cs="Calibri"/>
                <w:szCs w:val="21"/>
                <w:lang w:eastAsia="zh-CN"/>
              </w:rPr>
              <w:t>响应</w:t>
            </w:r>
            <w:r>
              <w:rPr>
                <w:rFonts w:eastAsia="楷体" w:cs="Calibri"/>
                <w:szCs w:val="21"/>
              </w:rPr>
              <w:t>文件中提供的供应商为其缴纳社保证明材料或供应商与其签订的劳动合同、经验证明（作为项目</w:t>
            </w:r>
            <w:r>
              <w:rPr>
                <w:rFonts w:hint="eastAsia" w:eastAsia="楷体" w:cs="Calibri"/>
                <w:szCs w:val="21"/>
                <w:lang w:eastAsia="zh-CN"/>
              </w:rPr>
              <w:t>负责人</w:t>
            </w:r>
            <w:r>
              <w:rPr>
                <w:rFonts w:eastAsia="楷体" w:cs="Calibri"/>
                <w:szCs w:val="21"/>
              </w:rPr>
              <w:t>的合同，合同中有能显示其担任项目</w:t>
            </w:r>
            <w:r>
              <w:rPr>
                <w:rFonts w:hint="eastAsia" w:eastAsia="楷体" w:cs="Calibri"/>
                <w:szCs w:val="21"/>
                <w:lang w:eastAsia="zh-CN"/>
              </w:rPr>
              <w:t>负责人</w:t>
            </w:r>
            <w:r>
              <w:rPr>
                <w:rFonts w:eastAsia="楷体" w:cs="Calibri"/>
                <w:szCs w:val="21"/>
              </w:rPr>
              <w:t>的内容）进行评分，未提供或不符合以上条件不得分。</w:t>
            </w:r>
          </w:p>
        </w:tc>
        <w:tc>
          <w:tcPr>
            <w:tcW w:w="758" w:type="dxa"/>
            <w:vAlign w:val="center"/>
          </w:tcPr>
          <w:p w14:paraId="5435A09F">
            <w:pPr>
              <w:jc w:val="center"/>
              <w:rPr>
                <w:rFonts w:hint="eastAsia" w:ascii="Calibri" w:hAnsi="Calibri" w:eastAsia="宋体" w:cs="Calibri"/>
                <w:color w:val="000000" w:themeColor="text1"/>
                <w:kern w:val="2"/>
                <w:sz w:val="21"/>
                <w:szCs w:val="24"/>
                <w:lang w:val="en-US" w:eastAsia="zh-CN" w:bidi="ar-SA"/>
                <w14:textFill>
                  <w14:solidFill>
                    <w14:schemeClr w14:val="tx1"/>
                  </w14:solidFill>
                </w14:textFill>
              </w:rPr>
            </w:pPr>
            <w:r>
              <w:rPr>
                <w:rFonts w:hint="eastAsia" w:cs="Calibri"/>
                <w:color w:val="000000" w:themeColor="text1"/>
                <w:lang w:val="en-US" w:eastAsia="zh-CN"/>
                <w14:textFill>
                  <w14:solidFill>
                    <w14:schemeClr w14:val="tx1"/>
                  </w14:solidFill>
                </w14:textFill>
              </w:rPr>
              <w:t>4</w:t>
            </w:r>
          </w:p>
        </w:tc>
      </w:tr>
      <w:tr w14:paraId="40E1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426A7443">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3D4B636A">
            <w:pPr>
              <w:rPr>
                <w:rFonts w:hint="default" w:ascii="Calibri" w:hAnsi="Calibri" w:eastAsia="宋体" w:cs="Calibri"/>
                <w:color w:val="000000" w:themeColor="text1"/>
                <w:kern w:val="2"/>
                <w:sz w:val="21"/>
                <w:szCs w:val="24"/>
                <w:lang w:val="en-US" w:eastAsia="en-US" w:bidi="ar-SA"/>
                <w14:textFill>
                  <w14:solidFill>
                    <w14:schemeClr w14:val="tx1"/>
                  </w14:solidFill>
                </w14:textFill>
              </w:rPr>
            </w:pPr>
            <w:r>
              <w:rPr>
                <w:rFonts w:hint="eastAsia" w:cs="Calibri"/>
                <w:color w:val="000000" w:themeColor="text1"/>
                <w:lang w:eastAsia="zh-CN" w:bidi="ar"/>
                <w14:textFill>
                  <w14:solidFill>
                    <w14:schemeClr w14:val="tx1"/>
                  </w14:solidFill>
                </w14:textFill>
              </w:rPr>
              <w:t>其他</w:t>
            </w:r>
            <w:r>
              <w:rPr>
                <w:rFonts w:cs="Calibri"/>
                <w:color w:val="000000" w:themeColor="text1"/>
                <w:lang w:bidi="ar"/>
                <w14:textFill>
                  <w14:solidFill>
                    <w14:schemeClr w14:val="tx1"/>
                  </w14:solidFill>
                </w14:textFill>
              </w:rPr>
              <w:t>人员情况</w:t>
            </w:r>
            <w:r>
              <w:rPr>
                <w:rFonts w:hint="eastAsia" w:cs="Calibri"/>
                <w:color w:val="000000" w:themeColor="text1"/>
                <w:lang w:eastAsia="zh-CN" w:bidi="ar"/>
                <w14:textFill>
                  <w14:solidFill>
                    <w14:schemeClr w14:val="tx1"/>
                  </w14:solidFill>
                </w14:textFill>
              </w:rPr>
              <w:t>（项目负责人除外）</w:t>
            </w:r>
          </w:p>
        </w:tc>
        <w:tc>
          <w:tcPr>
            <w:tcW w:w="6326" w:type="dxa"/>
            <w:vAlign w:val="center"/>
          </w:tcPr>
          <w:p w14:paraId="2D003F4C">
            <w:pPr>
              <w:rPr>
                <w:rFonts w:hint="eastAsia" w:eastAsia="宋体" w:cs="Calibri"/>
                <w:color w:val="000000" w:themeColor="text1"/>
                <w:lang w:eastAsia="zh-CN"/>
                <w14:textFill>
                  <w14:solidFill>
                    <w14:schemeClr w14:val="tx1"/>
                  </w14:solidFill>
                </w14:textFill>
              </w:rPr>
            </w:pPr>
            <w:r>
              <w:rPr>
                <w:rFonts w:hint="eastAsia" w:cs="Calibri"/>
                <w:color w:val="000000" w:themeColor="text1"/>
                <w:lang w:eastAsia="zh-CN" w:bidi="ar"/>
                <w14:textFill>
                  <w14:solidFill>
                    <w14:schemeClr w14:val="tx1"/>
                  </w14:solidFill>
                </w14:textFill>
              </w:rPr>
              <w:t>其他</w:t>
            </w:r>
            <w:r>
              <w:rPr>
                <w:rFonts w:cs="Calibri"/>
                <w:color w:val="000000" w:themeColor="text1"/>
                <w:lang w:bidi="ar"/>
                <w14:textFill>
                  <w14:solidFill>
                    <w14:schemeClr w14:val="tx1"/>
                  </w14:solidFill>
                </w14:textFill>
              </w:rPr>
              <w:t>人员情况</w:t>
            </w:r>
            <w:r>
              <w:rPr>
                <w:rFonts w:hint="eastAsia" w:cs="Calibri"/>
                <w:color w:val="000000" w:themeColor="text1"/>
                <w:lang w:eastAsia="zh-CN" w:bidi="ar"/>
                <w14:textFill>
                  <w14:solidFill>
                    <w14:schemeClr w14:val="tx1"/>
                  </w14:solidFill>
                </w14:textFill>
              </w:rPr>
              <w:t>（项目负责人除外）</w:t>
            </w:r>
          </w:p>
          <w:p w14:paraId="69B5E526">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default" w:ascii="宋体" w:hAnsi="宋体" w:eastAsia="宋体" w:cs="Calibri"/>
                <w:color w:val="000000" w:themeColor="text1"/>
                <w:kern w:val="0"/>
                <w:sz w:val="24"/>
                <w:szCs w:val="24"/>
                <w:lang w:val="en-US" w:eastAsia="zh-CN" w:bidi="ar-SA"/>
                <w14:textFill>
                  <w14:solidFill>
                    <w14:schemeClr w14:val="tx1"/>
                  </w14:solidFill>
                </w14:textFill>
              </w:rPr>
            </w:pPr>
            <w:r>
              <w:rPr>
                <w:rFonts w:hint="eastAsia" w:ascii="Calibri" w:hAnsi="Calibri" w:cs="Calibri"/>
                <w:color w:val="000000" w:themeColor="text1"/>
                <w:kern w:val="2"/>
                <w:sz w:val="21"/>
                <w:szCs w:val="21"/>
                <w:lang w:eastAsia="zh-CN" w:bidi="ar"/>
                <w14:textFill>
                  <w14:solidFill>
                    <w14:schemeClr w14:val="tx1"/>
                  </w14:solidFill>
                </w14:textFill>
              </w:rPr>
              <w:t>（</w:t>
            </w:r>
            <w:r>
              <w:rPr>
                <w:rFonts w:hint="eastAsia" w:ascii="Calibri" w:hAnsi="Calibri" w:cs="Calibri"/>
                <w:color w:val="000000" w:themeColor="text1"/>
                <w:kern w:val="2"/>
                <w:sz w:val="21"/>
                <w:szCs w:val="21"/>
                <w:lang w:val="en-US" w:eastAsia="zh-CN" w:bidi="ar"/>
                <w14:textFill>
                  <w14:solidFill>
                    <w14:schemeClr w14:val="tx1"/>
                  </w14:solidFill>
                </w14:textFill>
              </w:rPr>
              <w:t>1</w:t>
            </w:r>
            <w:r>
              <w:rPr>
                <w:rFonts w:hint="eastAsia" w:ascii="Calibri" w:hAnsi="Calibri" w:cs="Calibri"/>
                <w:color w:val="000000" w:themeColor="text1"/>
                <w:kern w:val="2"/>
                <w:sz w:val="21"/>
                <w:szCs w:val="21"/>
                <w:lang w:eastAsia="zh-CN" w:bidi="ar"/>
                <w14:textFill>
                  <w14:solidFill>
                    <w14:schemeClr w14:val="tx1"/>
                  </w14:solidFill>
                </w14:textFill>
              </w:rPr>
              <w:t>）</w:t>
            </w:r>
            <w:r>
              <w:rPr>
                <w:rFonts w:ascii="Calibri" w:hAnsi="Calibri" w:cs="Calibri"/>
                <w:color w:val="000000" w:themeColor="text1"/>
                <w:kern w:val="2"/>
                <w:sz w:val="21"/>
                <w:szCs w:val="21"/>
                <w:lang w:bidi="ar"/>
                <w14:textFill>
                  <w14:solidFill>
                    <w14:schemeClr w14:val="tx1"/>
                  </w14:solidFill>
                </w14:textFill>
              </w:rPr>
              <w:t>【</w:t>
            </w:r>
            <w:r>
              <w:rPr>
                <w:rFonts w:hint="eastAsia" w:cs="Calibri"/>
                <w:color w:val="000000" w:themeColor="text1"/>
                <w:kern w:val="2"/>
                <w:sz w:val="21"/>
                <w:szCs w:val="21"/>
                <w:lang w:val="en-US" w:eastAsia="zh-CN" w:bidi="ar"/>
                <w14:textFill>
                  <w14:solidFill>
                    <w14:schemeClr w14:val="tx1"/>
                  </w14:solidFill>
                </w14:textFill>
              </w:rPr>
              <w:t>4</w:t>
            </w:r>
            <w:r>
              <w:rPr>
                <w:rFonts w:ascii="Calibri" w:hAnsi="Calibri" w:cs="Calibri"/>
                <w:color w:val="000000" w:themeColor="text1"/>
                <w:kern w:val="2"/>
                <w:sz w:val="21"/>
                <w:szCs w:val="21"/>
                <w:lang w:bidi="ar"/>
                <w14:textFill>
                  <w14:solidFill>
                    <w14:schemeClr w14:val="tx1"/>
                  </w14:solidFill>
                </w14:textFill>
              </w:rPr>
              <w:t>分】供应商为本项目配备设计团队、技术团队、落地执行等其他项目保障等工作人员，且分工的合理，能保障项目实施的得</w:t>
            </w:r>
            <w:r>
              <w:rPr>
                <w:rFonts w:hint="eastAsia" w:cs="Calibri"/>
                <w:color w:val="000000" w:themeColor="text1"/>
                <w:kern w:val="2"/>
                <w:sz w:val="21"/>
                <w:szCs w:val="21"/>
                <w:lang w:val="en-US" w:eastAsia="zh-CN" w:bidi="ar"/>
                <w14:textFill>
                  <w14:solidFill>
                    <w14:schemeClr w14:val="tx1"/>
                  </w14:solidFill>
                </w14:textFill>
              </w:rPr>
              <w:t>4</w:t>
            </w:r>
            <w:r>
              <w:rPr>
                <w:rFonts w:ascii="Calibri" w:hAnsi="Calibri" w:cs="Calibri"/>
                <w:color w:val="000000" w:themeColor="text1"/>
                <w:kern w:val="2"/>
                <w:sz w:val="21"/>
                <w:szCs w:val="21"/>
                <w:lang w:bidi="ar"/>
                <w14:textFill>
                  <w14:solidFill>
                    <w14:schemeClr w14:val="tx1"/>
                  </w14:solidFill>
                </w14:textFill>
              </w:rPr>
              <w:t>分</w:t>
            </w:r>
            <w:r>
              <w:rPr>
                <w:rFonts w:hint="eastAsia" w:cs="Calibri"/>
                <w:color w:val="000000" w:themeColor="text1"/>
                <w:kern w:val="2"/>
                <w:sz w:val="21"/>
                <w:szCs w:val="21"/>
                <w:lang w:eastAsia="zh-CN" w:bidi="ar"/>
                <w14:textFill>
                  <w14:solidFill>
                    <w14:schemeClr w14:val="tx1"/>
                  </w14:solidFill>
                </w14:textFill>
              </w:rPr>
              <w:t>；</w:t>
            </w:r>
            <w:r>
              <w:rPr>
                <w:rFonts w:hint="default" w:eastAsia="宋体" w:cs="Calibri"/>
                <w:bCs/>
                <w:color w:val="auto"/>
                <w:szCs w:val="21"/>
                <w:highlight w:val="none"/>
                <w:lang w:val="en-US" w:eastAsia="zh-CN"/>
              </w:rPr>
              <w:t>其他情况按3分、2分、1分计分；未提供的得0分。</w:t>
            </w:r>
          </w:p>
        </w:tc>
        <w:tc>
          <w:tcPr>
            <w:tcW w:w="758" w:type="dxa"/>
            <w:vAlign w:val="center"/>
          </w:tcPr>
          <w:p w14:paraId="2394A392">
            <w:pPr>
              <w:jc w:val="center"/>
              <w:rPr>
                <w:rFonts w:hint="eastAsia" w:ascii="Calibri" w:hAnsi="Calibri" w:eastAsia="宋体" w:cs="Calibri"/>
                <w:color w:val="000000" w:themeColor="text1"/>
                <w:kern w:val="2"/>
                <w:sz w:val="21"/>
                <w:szCs w:val="24"/>
                <w:lang w:val="en-US" w:eastAsia="zh-CN" w:bidi="ar-SA"/>
                <w14:textFill>
                  <w14:solidFill>
                    <w14:schemeClr w14:val="tx1"/>
                  </w14:solidFill>
                </w14:textFill>
              </w:rPr>
            </w:pPr>
            <w:r>
              <w:rPr>
                <w:rFonts w:hint="eastAsia" w:cs="Calibri"/>
                <w:color w:val="000000" w:themeColor="text1"/>
                <w:lang w:val="en-US" w:eastAsia="zh-CN"/>
                <w14:textFill>
                  <w14:solidFill>
                    <w14:schemeClr w14:val="tx1"/>
                  </w14:solidFill>
                </w14:textFill>
              </w:rPr>
              <w:t>4</w:t>
            </w:r>
          </w:p>
        </w:tc>
      </w:tr>
      <w:tr w14:paraId="3E09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F72BD7A">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0" w:type="auto"/>
            <w:vAlign w:val="center"/>
          </w:tcPr>
          <w:p w14:paraId="3C1ED09B">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bCs/>
                <w:sz w:val="21"/>
                <w:szCs w:val="21"/>
              </w:rPr>
            </w:pPr>
          </w:p>
        </w:tc>
        <w:tc>
          <w:tcPr>
            <w:tcW w:w="0" w:type="auto"/>
            <w:vAlign w:val="center"/>
          </w:tcPr>
          <w:p w14:paraId="5E531390">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default" w:ascii="Calibri" w:hAnsi="Calibri" w:eastAsia="宋体" w:cs="Calibri"/>
                <w:sz w:val="21"/>
                <w:szCs w:val="21"/>
                <w:highlight w:val="none"/>
                <w:lang w:val="en-US" w:eastAsia="zh-CN"/>
              </w:rPr>
            </w:pPr>
            <w:r>
              <w:rPr>
                <w:rFonts w:hint="default" w:ascii="Calibri" w:hAnsi="Calibri" w:cs="Calibri"/>
                <w:sz w:val="21"/>
                <w:szCs w:val="21"/>
                <w:highlight w:val="none"/>
                <w:lang w:val="en-US" w:eastAsia="zh-CN"/>
              </w:rPr>
              <w:t>合计</w:t>
            </w:r>
          </w:p>
        </w:tc>
        <w:tc>
          <w:tcPr>
            <w:tcW w:w="0" w:type="auto"/>
            <w:vAlign w:val="center"/>
          </w:tcPr>
          <w:p w14:paraId="67A5298F">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cs="Calibri"/>
                <w:bCs/>
                <w:sz w:val="21"/>
                <w:szCs w:val="21"/>
              </w:rPr>
            </w:pPr>
            <w:r>
              <w:rPr>
                <w:rFonts w:hint="default" w:ascii="Calibri" w:hAnsi="Calibri" w:cs="Calibri"/>
                <w:bCs/>
                <w:sz w:val="21"/>
                <w:szCs w:val="21"/>
              </w:rPr>
              <w:fldChar w:fldCharType="begin"/>
            </w:r>
            <w:r>
              <w:rPr>
                <w:rFonts w:hint="default" w:ascii="Calibri" w:hAnsi="Calibri" w:cs="Calibri"/>
                <w:bCs/>
                <w:sz w:val="21"/>
                <w:szCs w:val="21"/>
              </w:rPr>
              <w:instrText xml:space="preserve"> = sum(D4:D20) \* MERGEFORMAT </w:instrText>
            </w:r>
            <w:r>
              <w:rPr>
                <w:rFonts w:hint="default" w:ascii="Calibri" w:hAnsi="Calibri" w:cs="Calibri"/>
                <w:bCs/>
                <w:sz w:val="21"/>
                <w:szCs w:val="21"/>
              </w:rPr>
              <w:fldChar w:fldCharType="separate"/>
            </w:r>
            <w:r>
              <w:rPr>
                <w:rFonts w:hint="default" w:ascii="Calibri" w:hAnsi="Calibri" w:cs="Calibri"/>
                <w:bCs/>
                <w:sz w:val="21"/>
                <w:szCs w:val="21"/>
              </w:rPr>
              <w:t>90</w:t>
            </w:r>
            <w:r>
              <w:rPr>
                <w:rFonts w:hint="default" w:ascii="Calibri" w:hAnsi="Calibri" w:cs="Calibri"/>
                <w:bCs/>
                <w:sz w:val="21"/>
                <w:szCs w:val="21"/>
              </w:rPr>
              <w:fldChar w:fldCharType="end"/>
            </w:r>
          </w:p>
        </w:tc>
      </w:tr>
    </w:tbl>
    <w:p w14:paraId="2F36D773">
      <w:pPr>
        <w:pStyle w:val="4"/>
        <w:bidi w:val="0"/>
        <w:rPr>
          <w:rFonts w:hint="default"/>
        </w:rPr>
      </w:pPr>
      <w:bookmarkStart w:id="53" w:name="_Toc345320401"/>
      <w:r>
        <w:rPr>
          <w:rFonts w:hint="eastAsia"/>
          <w:lang w:eastAsia="zh-CN"/>
        </w:rPr>
        <w:t>（</w:t>
      </w:r>
      <w:r>
        <w:rPr>
          <w:rFonts w:hint="eastAsia"/>
          <w:lang w:val="en-US" w:eastAsia="zh-CN"/>
        </w:rPr>
        <w:t>2</w:t>
      </w:r>
      <w:r>
        <w:rPr>
          <w:rFonts w:hint="eastAsia"/>
          <w:lang w:eastAsia="zh-CN"/>
        </w:rPr>
        <w:t>）</w:t>
      </w:r>
      <w:r>
        <w:rPr>
          <w:rFonts w:hint="default"/>
        </w:rPr>
        <w:t>价格分</w:t>
      </w:r>
      <w:bookmarkEnd w:id="53"/>
    </w:p>
    <w:p w14:paraId="6C13181D">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eastAsia"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14:paraId="6D0A5B68">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%×100</w:t>
      </w:r>
    </w:p>
    <w:p w14:paraId="75F15F64">
      <w:pPr>
        <w:widowControl/>
        <w:adjustRightInd w:val="0"/>
        <w:ind w:firstLine="422" w:firstLineChars="200"/>
        <w:rPr>
          <w:rFonts w:hint="default" w:ascii="Calibri" w:hAnsi="Calibri" w:cs="Calibri"/>
          <w:szCs w:val="21"/>
        </w:rPr>
      </w:pPr>
      <w:r>
        <w:rPr>
          <w:rFonts w:hint="default" w:ascii="Calibri" w:hAnsi="Calibri" w:cs="Calibri"/>
          <w:b/>
          <w:szCs w:val="21"/>
        </w:rPr>
        <w:t>落实政府采购扶持政策说明：</w:t>
      </w:r>
    </w:p>
    <w:p w14:paraId="00ADF221">
      <w:pPr>
        <w:widowControl/>
        <w:ind w:firstLine="420" w:firstLineChars="200"/>
        <w:rPr>
          <w:rFonts w:hint="default" w:ascii="Calibri" w:hAnsi="Calibri" w:cs="Calibri"/>
          <w:szCs w:val="21"/>
        </w:rPr>
      </w:pPr>
      <w:r>
        <w:rPr>
          <w:rFonts w:hint="default" w:ascii="Calibri" w:hAnsi="Calibri" w:cs="Calibri"/>
          <w:szCs w:val="21"/>
        </w:rPr>
        <w:t>本项目执行</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（财库〔2020〕46号）的规定，对小型、微型企业的最后报价进行价格评审优惠扶持。</w:t>
      </w:r>
    </w:p>
    <w:p w14:paraId="4A8E7011">
      <w:pPr>
        <w:widowControl/>
        <w:ind w:firstLine="420" w:firstLineChars="200"/>
        <w:rPr>
          <w:rFonts w:hint="default" w:ascii="Calibri" w:hAnsi="Calibri" w:cs="Calibri"/>
          <w:szCs w:val="21"/>
        </w:rPr>
      </w:pPr>
      <w:r>
        <w:rPr>
          <w:rFonts w:hint="default" w:ascii="Calibri" w:hAnsi="Calibri" w:cs="Calibri"/>
          <w:szCs w:val="21"/>
        </w:rPr>
        <w:t>（1）如标项内所涉供应商（如为联合体，指各联合体成员）及接受分包的供应商全部属于小型、微型企业，则对供应商的最后报价给予</w:t>
      </w:r>
      <w:r>
        <w:rPr>
          <w:rFonts w:hint="eastAsia" w:cs="Calibri"/>
          <w:szCs w:val="21"/>
          <w:lang w:val="en-US" w:eastAsia="zh-CN"/>
        </w:rPr>
        <w:t>1</w:t>
      </w:r>
      <w:r>
        <w:rPr>
          <w:rFonts w:hint="default" w:ascii="Calibri" w:hAnsi="Calibri" w:cs="Calibri"/>
          <w:szCs w:val="21"/>
        </w:rPr>
        <w:t>0%的扣除，用扣除后的价格计算价格评分。</w:t>
      </w:r>
    </w:p>
    <w:p w14:paraId="35C99EFE">
      <w:pPr>
        <w:widowControl/>
        <w:ind w:firstLine="420" w:firstLineChars="200"/>
        <w:rPr>
          <w:rFonts w:hint="default" w:ascii="Calibri" w:hAnsi="Calibri" w:cs="Calibri"/>
          <w:szCs w:val="21"/>
        </w:rPr>
      </w:pPr>
      <w:r>
        <w:rPr>
          <w:rFonts w:hint="default" w:ascii="Calibri" w:hAnsi="Calibri" w:cs="Calibri"/>
          <w:szCs w:val="21"/>
        </w:rPr>
        <w:t>（2）如标项内所涉供应商（如为联合体，指各联合体成员）及接受分包的供应商不是全部属于小型、微型企业，但响应文件承诺小型、微型企业的合同份额占到合同总金额30%以上的，根据</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（财库〔2020〕46号）的规定，则对供应商的报价给予</w:t>
      </w:r>
      <w:r>
        <w:rPr>
          <w:rFonts w:hint="eastAsia" w:cs="Calibri"/>
          <w:szCs w:val="21"/>
          <w:lang w:val="en-US" w:eastAsia="zh-CN"/>
        </w:rPr>
        <w:t>4</w:t>
      </w:r>
      <w:r>
        <w:rPr>
          <w:rFonts w:hint="default" w:ascii="Calibri" w:hAnsi="Calibri" w:cs="Calibri"/>
          <w:szCs w:val="21"/>
        </w:rPr>
        <w:t>%的扣除，用扣除后的价格计算价格评分。组成联合体或者接受分包的小微企业与联合体内其他企业、分包企业之间存在直接控股、管理关系的，不享受价格评审优惠扶持。</w:t>
      </w:r>
    </w:p>
    <w:p w14:paraId="2BD1DF8A">
      <w:pPr>
        <w:widowControl/>
        <w:ind w:firstLine="420" w:firstLineChars="200"/>
        <w:rPr>
          <w:rFonts w:hint="default" w:ascii="Calibri" w:hAnsi="Calibri" w:cs="Calibri"/>
          <w:szCs w:val="21"/>
        </w:rPr>
      </w:pPr>
      <w:r>
        <w:rPr>
          <w:rFonts w:hint="default" w:ascii="Calibri" w:hAnsi="Calibri" w:cs="Calibri"/>
          <w:szCs w:val="21"/>
        </w:rPr>
        <w:t>（3）满足以下之一条件，视为小型、微型企业。</w:t>
      </w:r>
    </w:p>
    <w:p w14:paraId="04178F7A">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ascii="楷体" w:hAnsi="楷体" w:eastAsia="楷体" w:cs="楷体"/>
          <w:b/>
          <w:bCs/>
          <w:szCs w:val="21"/>
          <w:u w:val="single"/>
        </w:rPr>
        <w:t>租赁和商务服务业</w:t>
      </w:r>
      <w:r>
        <w:rPr>
          <w:rFonts w:hint="default" w:ascii="Calibri" w:hAnsi="Calibri" w:cs="Calibri"/>
          <w:szCs w:val="21"/>
        </w:rPr>
        <w:t>】的小型、微型企业，并按</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（财库〔2020〕46号）的规定在响应文件中提供了【《中小企业声明函》】。</w:t>
      </w:r>
    </w:p>
    <w:p w14:paraId="27443FD5">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6BA19154">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5E42D5A4">
      <w:pPr>
        <w:widowControl/>
        <w:adjustRightInd w:val="0"/>
        <w:ind w:firstLine="420" w:firstLineChars="200"/>
        <w:rPr>
          <w:rFonts w:hint="default" w:ascii="Calibri" w:hAnsi="Calibri" w:cs="Calibri"/>
          <w:szCs w:val="21"/>
        </w:rPr>
      </w:pPr>
      <w:r>
        <w:rPr>
          <w:rFonts w:hint="default" w:ascii="Calibri" w:hAnsi="Calibri" w:cs="Calibri"/>
          <w:szCs w:val="21"/>
        </w:rPr>
        <w:t>此项由磋商小组集体核实后统一打分。</w:t>
      </w:r>
    </w:p>
    <w:p w14:paraId="11DB2D9C">
      <w:pPr>
        <w:pStyle w:val="4"/>
        <w:bidi w:val="0"/>
        <w:rPr>
          <w:rFonts w:hint="default"/>
          <w:lang w:val="en-US" w:eastAsia="zh-CN"/>
        </w:rPr>
      </w:pPr>
      <w:r>
        <w:rPr>
          <w:rFonts w:hint="eastAsia"/>
          <w:lang w:val="en-US" w:eastAsia="zh-CN"/>
        </w:rPr>
        <w:t>11.推荐成交候选供应商</w:t>
      </w:r>
    </w:p>
    <w:p w14:paraId="5EEC7940">
      <w:pPr>
        <w:pageBreakBefore w:val="0"/>
        <w:widowControl/>
        <w:kinsoku/>
        <w:wordWrap/>
        <w:overflowPunct/>
        <w:bidi w:val="0"/>
        <w:snapToGrid w:val="0"/>
        <w:spacing w:line="300" w:lineRule="auto"/>
        <w:ind w:firstLine="420" w:firstLineChars="200"/>
        <w:rPr>
          <w:rFonts w:hint="eastAsia"/>
          <w:lang w:val="en-US" w:eastAsia="zh-CN"/>
        </w:rPr>
      </w:pPr>
      <w:r>
        <w:rPr>
          <w:rFonts w:hint="eastAsia"/>
          <w:lang w:val="en-US" w:eastAsia="zh-CN"/>
        </w:rPr>
        <w:t>11.1磋商小组按最终得分由高到低顺序排列并推荐第一名、第二名、第三名为成交候选供应商，得分相同的，按照最后报价由低到高的顺序推荐，得分且最后报价相同的，按照技术服务水平得分从高到低顺序推荐。</w:t>
      </w:r>
    </w:p>
    <w:p w14:paraId="0642F0F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11.2</w:t>
      </w:r>
      <w:r>
        <w:rPr>
          <w:rFonts w:hint="default" w:ascii="Calibri" w:hAnsi="Calibri" w:cs="Calibri"/>
          <w:color w:val="000000" w:themeColor="text1"/>
          <w:szCs w:val="21"/>
          <w14:textFill>
            <w14:solidFill>
              <w14:schemeClr w14:val="tx1"/>
            </w14:solidFill>
          </w14:textFill>
        </w:rPr>
        <w:t>符合《政府采购竞争性磋商采购方式管理暂行办法》第二十一条第三款情形的和《关于政府采购竞争性磋商采购方式管理暂行办法有关问题的补充通知》（财库〔2015〕124号），可以推荐2家成交候选供应商。</w:t>
      </w:r>
    </w:p>
    <w:p w14:paraId="4111BACE">
      <w:pPr>
        <w:pStyle w:val="3"/>
        <w:ind w:firstLine="420"/>
        <w:rPr>
          <w:rFonts w:cs="Calibri"/>
        </w:rPr>
      </w:pPr>
      <w:r>
        <w:rPr>
          <w:rFonts w:cs="Calibri"/>
        </w:rPr>
        <w:t>四、重新评审</w:t>
      </w:r>
    </w:p>
    <w:p w14:paraId="16A603FB">
      <w:pPr>
        <w:ind w:firstLine="420" w:firstLineChars="200"/>
        <w:rPr>
          <w:rFonts w:cs="Calibri"/>
        </w:rPr>
      </w:pPr>
      <w:r>
        <w:rPr>
          <w:rFonts w:cs="Calibri"/>
        </w:rPr>
        <w:t>评审结果形成后，除下列情形外，采购人或采购代理机构不得组织重新评审：</w:t>
      </w:r>
    </w:p>
    <w:p w14:paraId="481FECF1">
      <w:pPr>
        <w:ind w:firstLine="420" w:firstLineChars="200"/>
        <w:rPr>
          <w:rFonts w:cs="Calibri"/>
        </w:rPr>
      </w:pPr>
      <w:r>
        <w:rPr>
          <w:rFonts w:cs="Calibri"/>
        </w:rPr>
        <w:t>（一）资格性检查认定错误；</w:t>
      </w:r>
    </w:p>
    <w:p w14:paraId="0DBA2EC5">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二</w:t>
      </w:r>
      <w:r>
        <w:rPr>
          <w:rFonts w:cs="Calibri"/>
          <w:szCs w:val="21"/>
        </w:rPr>
        <w:t>）分值汇总计算错误的；</w:t>
      </w:r>
    </w:p>
    <w:p w14:paraId="658CAEBC">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三</w:t>
      </w:r>
      <w:r>
        <w:rPr>
          <w:rFonts w:cs="Calibri"/>
          <w:szCs w:val="21"/>
        </w:rPr>
        <w:t>）分项评分超出评分标准范围的；</w:t>
      </w:r>
    </w:p>
    <w:p w14:paraId="04B4FCA7">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eastAsia="zh-CN"/>
        </w:rPr>
        <w:t>四</w:t>
      </w:r>
      <w:r>
        <w:rPr>
          <w:rFonts w:cs="Calibri"/>
          <w:szCs w:val="21"/>
        </w:rPr>
        <w:t>）</w:t>
      </w:r>
      <w:r>
        <w:rPr>
          <w:rFonts w:hint="eastAsia" w:cs="Calibri"/>
          <w:szCs w:val="21"/>
          <w:lang w:val="en-US" w:eastAsia="zh-CN"/>
        </w:rPr>
        <w:t>磋商小组</w:t>
      </w:r>
      <w:r>
        <w:rPr>
          <w:rFonts w:cs="Calibri"/>
          <w:szCs w:val="21"/>
        </w:rPr>
        <w:t>成员对客观评审因素评分不一致的；</w:t>
      </w:r>
    </w:p>
    <w:p w14:paraId="076295CF">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五</w:t>
      </w:r>
      <w:r>
        <w:rPr>
          <w:rFonts w:cs="Calibri"/>
          <w:szCs w:val="21"/>
        </w:rPr>
        <w:t>）经</w:t>
      </w:r>
      <w:r>
        <w:rPr>
          <w:rFonts w:hint="eastAsia" w:cs="Calibri"/>
          <w:szCs w:val="21"/>
          <w:lang w:val="en-US" w:eastAsia="zh-CN"/>
        </w:rPr>
        <w:t>磋商小组</w:t>
      </w:r>
      <w:r>
        <w:rPr>
          <w:rFonts w:cs="Calibri"/>
          <w:szCs w:val="21"/>
        </w:rPr>
        <w:t>认定评分畸高、畸低的。</w:t>
      </w:r>
    </w:p>
    <w:p w14:paraId="6B5FD7D1">
      <w:pPr>
        <w:pStyle w:val="3"/>
        <w:bidi w:val="0"/>
      </w:pPr>
      <w:r>
        <w:rPr>
          <w:rFonts w:hint="eastAsia"/>
          <w:lang w:val="en-US" w:eastAsia="zh-CN"/>
        </w:rPr>
        <w:t>五、</w:t>
      </w:r>
      <w:r>
        <w:rPr>
          <w:rFonts w:hint="default"/>
        </w:rPr>
        <w:t>编写评审报告</w:t>
      </w:r>
    </w:p>
    <w:p w14:paraId="33E1D1D6">
      <w:pPr>
        <w:adjustRightInd w:val="0"/>
        <w:ind w:firstLine="420" w:firstLineChars="200"/>
        <w:rPr>
          <w:rFonts w:hint="eastAsia" w:cs="Calibri"/>
          <w:szCs w:val="21"/>
        </w:rPr>
      </w:pPr>
      <w:r>
        <w:rPr>
          <w:rFonts w:hint="eastAsia" w:cs="Calibri"/>
          <w:szCs w:val="21"/>
          <w:lang w:val="en-US" w:eastAsia="zh-CN"/>
        </w:rPr>
        <w:t>磋商小组根据全体成员签字的原始评审记录和评审结果编写评审报告。</w:t>
      </w:r>
      <w:r>
        <w:rPr>
          <w:rFonts w:hint="eastAsia" w:cs="Calibri"/>
          <w:szCs w:val="21"/>
        </w:rPr>
        <w:t>评审报告应当包括以下主要内容：</w:t>
      </w:r>
    </w:p>
    <w:p w14:paraId="2956D9F6">
      <w:pPr>
        <w:adjustRightInd w:val="0"/>
        <w:ind w:firstLine="420" w:firstLineChars="200"/>
        <w:rPr>
          <w:rFonts w:hint="eastAsia" w:cs="Calibri"/>
          <w:szCs w:val="21"/>
        </w:rPr>
      </w:pPr>
      <w:r>
        <w:rPr>
          <w:rFonts w:hint="eastAsia" w:cs="Calibri"/>
          <w:szCs w:val="21"/>
        </w:rPr>
        <w:t>（一）邀请供应商参加采购活动的具体方式和相关情况；</w:t>
      </w:r>
    </w:p>
    <w:p w14:paraId="189276D0">
      <w:pPr>
        <w:adjustRightInd w:val="0"/>
        <w:ind w:firstLine="420" w:firstLineChars="200"/>
        <w:rPr>
          <w:rFonts w:hint="eastAsia" w:cs="Calibri"/>
          <w:szCs w:val="21"/>
        </w:rPr>
      </w:pPr>
      <w:r>
        <w:rPr>
          <w:rFonts w:hint="eastAsia" w:cs="Calibri"/>
          <w:szCs w:val="21"/>
        </w:rPr>
        <w:t>（二）响应文件开启日期和地点；</w:t>
      </w:r>
    </w:p>
    <w:p w14:paraId="5FD61A7B">
      <w:pPr>
        <w:adjustRightInd w:val="0"/>
        <w:ind w:firstLine="420" w:firstLineChars="200"/>
        <w:rPr>
          <w:rFonts w:hint="eastAsia" w:cs="Calibri"/>
          <w:szCs w:val="21"/>
        </w:rPr>
      </w:pPr>
      <w:r>
        <w:rPr>
          <w:rFonts w:hint="eastAsia" w:cs="Calibri"/>
          <w:szCs w:val="21"/>
        </w:rPr>
        <w:t>（三）获取磋商文件的供应商名单和磋商小组成员名单；</w:t>
      </w:r>
    </w:p>
    <w:p w14:paraId="098E40F3">
      <w:pPr>
        <w:adjustRightInd w:val="0"/>
        <w:ind w:firstLine="420" w:firstLineChars="200"/>
        <w:rPr>
          <w:rFonts w:hint="eastAsia" w:cs="Calibri"/>
          <w:szCs w:val="21"/>
        </w:rPr>
      </w:pPr>
      <w:r>
        <w:rPr>
          <w:rFonts w:hint="eastAsia" w:cs="Calibri"/>
          <w:szCs w:val="21"/>
        </w:rPr>
        <w:t>（四）评审情况记录和说明，包括对供应商的资格审查情况、供应商响应文件评审情况、磋商情况、报价情况等；</w:t>
      </w:r>
    </w:p>
    <w:p w14:paraId="75522385">
      <w:pPr>
        <w:adjustRightInd w:val="0"/>
        <w:ind w:firstLine="420" w:firstLineChars="200"/>
        <w:rPr>
          <w:rFonts w:cs="Calibri"/>
          <w:szCs w:val="21"/>
        </w:rPr>
      </w:pPr>
      <w:r>
        <w:rPr>
          <w:rFonts w:hint="eastAsia" w:cs="Calibri"/>
          <w:szCs w:val="21"/>
        </w:rPr>
        <w:t>（五）提出的成交候选供应商的排序名单及理由。</w:t>
      </w:r>
    </w:p>
    <w:p w14:paraId="62E8A294">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对需要共同认定的事项存在争议的，应当按照少数服从多数的原则作出结论，持不同意见的</w:t>
      </w:r>
      <w:r>
        <w:rPr>
          <w:rFonts w:hint="eastAsia" w:cs="Calibri"/>
          <w:kern w:val="0"/>
          <w:szCs w:val="21"/>
          <w:lang w:eastAsia="zh-CN"/>
        </w:rPr>
        <w:t>磋商小组</w:t>
      </w:r>
      <w:r>
        <w:rPr>
          <w:rFonts w:cs="Calibri"/>
          <w:kern w:val="0"/>
          <w:szCs w:val="21"/>
        </w:rPr>
        <w:t>成员应当在评审报告上签署不同意见及理由，否则视为同意评审报告</w:t>
      </w:r>
    </w:p>
    <w:p w14:paraId="4DC33D4C">
      <w:pPr>
        <w:widowControl/>
        <w:snapToGrid w:val="0"/>
        <w:spacing w:line="300" w:lineRule="auto"/>
        <w:ind w:firstLine="420" w:firstLineChars="200"/>
        <w:jc w:val="left"/>
        <w:rPr>
          <w:rFonts w:cs="Calibri"/>
        </w:rPr>
      </w:pPr>
      <w:r>
        <w:rPr>
          <w:rFonts w:cs="Calibri"/>
          <w:kern w:val="0"/>
          <w:szCs w:val="21"/>
        </w:rPr>
        <w:t>评审报告由</w:t>
      </w:r>
      <w:r>
        <w:rPr>
          <w:rFonts w:hint="eastAsia" w:cs="Calibri"/>
          <w:kern w:val="0"/>
          <w:szCs w:val="21"/>
          <w:lang w:eastAsia="zh-CN"/>
        </w:rPr>
        <w:t>磋商小组</w:t>
      </w:r>
      <w:r>
        <w:rPr>
          <w:rFonts w:cs="Calibri"/>
          <w:kern w:val="0"/>
          <w:szCs w:val="21"/>
        </w:rPr>
        <w:t>全体人员签字认可。</w:t>
      </w:r>
      <w:r>
        <w:rPr>
          <w:rFonts w:hint="eastAsia" w:cs="Calibri"/>
          <w:kern w:val="0"/>
          <w:szCs w:val="21"/>
          <w:lang w:eastAsia="zh-CN"/>
        </w:rPr>
        <w:t>磋商小组</w:t>
      </w:r>
      <w:r>
        <w:rPr>
          <w:rFonts w:cs="Calibri"/>
          <w:kern w:val="0"/>
          <w:szCs w:val="21"/>
        </w:rPr>
        <w:t>成员对评审报告有异议的，</w:t>
      </w:r>
      <w:r>
        <w:rPr>
          <w:rFonts w:hint="eastAsia" w:cs="Calibri"/>
          <w:kern w:val="0"/>
          <w:szCs w:val="21"/>
          <w:lang w:eastAsia="zh-CN"/>
        </w:rPr>
        <w:t>磋商小组</w:t>
      </w:r>
      <w:r>
        <w:rPr>
          <w:rFonts w:cs="Calibri"/>
          <w:kern w:val="0"/>
          <w:szCs w:val="21"/>
        </w:rPr>
        <w:t>按照少数服从多数的原则推荐</w:t>
      </w:r>
      <w:r>
        <w:rPr>
          <w:rFonts w:hint="eastAsia" w:cs="Calibri"/>
          <w:kern w:val="0"/>
          <w:szCs w:val="21"/>
          <w:lang w:eastAsia="zh-CN"/>
        </w:rPr>
        <w:t>成交候选供应商</w:t>
      </w:r>
      <w:r>
        <w:rPr>
          <w:rFonts w:cs="Calibri"/>
          <w:kern w:val="0"/>
          <w:szCs w:val="21"/>
        </w:rPr>
        <w:t>。对评审报告有异议的</w:t>
      </w:r>
      <w:r>
        <w:rPr>
          <w:rFonts w:hint="eastAsia" w:cs="Calibri"/>
          <w:kern w:val="0"/>
          <w:szCs w:val="21"/>
          <w:lang w:eastAsia="zh-CN"/>
        </w:rPr>
        <w:t>磋商小组</w:t>
      </w:r>
      <w:r>
        <w:rPr>
          <w:rFonts w:cs="Calibri"/>
          <w:kern w:val="0"/>
          <w:szCs w:val="21"/>
        </w:rPr>
        <w:t>成员，应在评审报告上签署不同意见并说明理由。</w:t>
      </w:r>
      <w:r>
        <w:rPr>
          <w:rFonts w:hint="eastAsia" w:cs="Calibri"/>
          <w:kern w:val="0"/>
          <w:szCs w:val="21"/>
          <w:lang w:eastAsia="zh-CN"/>
        </w:rPr>
        <w:t>磋商小组</w:t>
      </w:r>
      <w:r>
        <w:rPr>
          <w:rFonts w:cs="Calibri"/>
          <w:kern w:val="0"/>
          <w:szCs w:val="21"/>
        </w:rPr>
        <w:t>成员拒绝在评审报告上签字又不书面说明其不同意见和理由的，视为同意评审报告。</w:t>
      </w:r>
    </w:p>
    <w:p w14:paraId="4296B292">
      <w:pPr>
        <w:pStyle w:val="2"/>
        <w:spacing w:beforeLines="0"/>
        <w:rPr>
          <w:rFonts w:hint="default" w:ascii="Calibri" w:hAnsi="Calibri" w:cs="Calibri"/>
          <w:color w:val="000000" w:themeColor="text1"/>
          <w14:textFill>
            <w14:solidFill>
              <w14:schemeClr w14:val="tx1"/>
            </w14:solidFill>
          </w14:textFill>
        </w:rPr>
      </w:pPr>
      <w:bookmarkStart w:id="54" w:name="_Toc227380470"/>
      <w:r>
        <w:rPr>
          <w:rFonts w:hint="default" w:ascii="Calibri" w:hAnsi="Calibri" w:cs="Calibri"/>
          <w:color w:val="000000" w:themeColor="text1"/>
          <w14:textFill>
            <w14:solidFill>
              <w14:schemeClr w14:val="tx1"/>
            </w14:solidFill>
          </w14:textFill>
        </w:rPr>
        <w:br w:type="page"/>
      </w:r>
      <w:bookmarkStart w:id="55" w:name="_Toc12435"/>
      <w:bookmarkStart w:id="56" w:name="_Toc29440"/>
      <w:r>
        <w:rPr>
          <w:rFonts w:hint="default" w:ascii="Calibri" w:hAnsi="Calibri" w:cs="Calibri"/>
          <w:color w:val="000000" w:themeColor="text1"/>
          <w14:textFill>
            <w14:solidFill>
              <w14:schemeClr w14:val="tx1"/>
            </w14:solidFill>
          </w14:textFill>
        </w:rPr>
        <w:t>第六章  磋商</w:t>
      </w:r>
      <w:bookmarkEnd w:id="54"/>
      <w:r>
        <w:rPr>
          <w:rFonts w:hint="default" w:ascii="Calibri" w:hAnsi="Calibri" w:cs="Calibri"/>
          <w:color w:val="000000" w:themeColor="text1"/>
          <w14:textFill>
            <w14:solidFill>
              <w14:schemeClr w14:val="tx1"/>
            </w14:solidFill>
          </w14:textFill>
        </w:rPr>
        <w:t>须知</w:t>
      </w:r>
      <w:bookmarkEnd w:id="55"/>
      <w:bookmarkEnd w:id="56"/>
    </w:p>
    <w:p w14:paraId="1B54C6C2">
      <w:pPr>
        <w:pStyle w:val="3"/>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磋商须知前附表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460"/>
        <w:gridCol w:w="5955"/>
      </w:tblGrid>
      <w:tr w14:paraId="2EE7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651C007">
            <w:pPr>
              <w:rPr>
                <w:rFonts w:hint="eastAsia" w:ascii="黑体" w:hAnsi="黑体" w:eastAsia="黑体" w:cs="黑体"/>
              </w:rPr>
            </w:pPr>
            <w:r>
              <w:rPr>
                <w:rFonts w:hint="eastAsia" w:ascii="黑体" w:hAnsi="黑体" w:eastAsia="黑体" w:cs="黑体"/>
              </w:rPr>
              <w:t>磋商须知条款号</w:t>
            </w:r>
          </w:p>
        </w:tc>
        <w:tc>
          <w:tcPr>
            <w:tcW w:w="2460" w:type="dxa"/>
            <w:vAlign w:val="center"/>
          </w:tcPr>
          <w:p w14:paraId="660F1069">
            <w:pPr>
              <w:rPr>
                <w:rFonts w:hint="eastAsia" w:ascii="黑体" w:hAnsi="黑体" w:eastAsia="黑体" w:cs="黑体"/>
              </w:rPr>
            </w:pPr>
            <w:r>
              <w:rPr>
                <w:rFonts w:hint="eastAsia" w:ascii="黑体" w:hAnsi="黑体" w:eastAsia="黑体" w:cs="黑体"/>
              </w:rPr>
              <w:t>名称</w:t>
            </w:r>
          </w:p>
        </w:tc>
        <w:tc>
          <w:tcPr>
            <w:tcW w:w="5955" w:type="dxa"/>
            <w:vAlign w:val="center"/>
          </w:tcPr>
          <w:p w14:paraId="7EFAE17E">
            <w:pPr>
              <w:rPr>
                <w:rFonts w:hint="eastAsia" w:ascii="黑体" w:hAnsi="黑体" w:eastAsia="黑体" w:cs="黑体"/>
              </w:rPr>
            </w:pPr>
            <w:r>
              <w:rPr>
                <w:rFonts w:hint="eastAsia" w:ascii="黑体" w:hAnsi="黑体" w:eastAsia="黑体" w:cs="黑体"/>
              </w:rPr>
              <w:t>内容</w:t>
            </w:r>
          </w:p>
        </w:tc>
      </w:tr>
      <w:tr w14:paraId="6EB7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5D75125">
            <w:pPr>
              <w:rPr>
                <w:rFonts w:hint="default" w:ascii="Calibri" w:hAnsi="Calibri" w:cs="Calibri"/>
              </w:rPr>
            </w:pPr>
            <w:r>
              <w:rPr>
                <w:rFonts w:hint="default" w:ascii="Calibri" w:hAnsi="Calibri" w:cs="Calibri"/>
              </w:rPr>
              <w:t>1.3</w:t>
            </w:r>
          </w:p>
        </w:tc>
        <w:tc>
          <w:tcPr>
            <w:tcW w:w="2460" w:type="dxa"/>
            <w:vAlign w:val="center"/>
          </w:tcPr>
          <w:p w14:paraId="04160BEE">
            <w:pPr>
              <w:rPr>
                <w:rFonts w:hint="default" w:ascii="Calibri" w:hAnsi="Calibri" w:cs="Calibri"/>
              </w:rPr>
            </w:pPr>
            <w:r>
              <w:rPr>
                <w:rFonts w:hint="default" w:ascii="Calibri" w:hAnsi="Calibri" w:cs="Calibri"/>
              </w:rPr>
              <w:t>采购人</w:t>
            </w:r>
          </w:p>
        </w:tc>
        <w:tc>
          <w:tcPr>
            <w:tcW w:w="5955" w:type="dxa"/>
            <w:vAlign w:val="center"/>
          </w:tcPr>
          <w:p w14:paraId="0301C963">
            <w:pPr>
              <w:rPr>
                <w:rFonts w:hint="default" w:ascii="Calibri" w:hAnsi="Calibri" w:eastAsia="宋体" w:cs="Calibri"/>
                <w:lang w:eastAsia="zh-CN"/>
              </w:rPr>
            </w:pPr>
            <w:r>
              <w:rPr>
                <w:rFonts w:hint="default" w:ascii="Calibri" w:hAnsi="Calibri" w:cs="Calibri"/>
              </w:rPr>
              <w:t>采购人名称：</w:t>
            </w:r>
            <w:r>
              <w:rPr>
                <w:rFonts w:hint="eastAsia" w:cs="Calibri"/>
                <w:lang w:eastAsia="zh-CN"/>
              </w:rPr>
              <w:t>浙江省科学技术协会</w:t>
            </w:r>
          </w:p>
          <w:p w14:paraId="6B2ED30F">
            <w:pPr>
              <w:rPr>
                <w:rFonts w:hint="eastAsia" w:ascii="Calibri" w:hAnsi="Calibri" w:eastAsia="宋体" w:cs="Calibri"/>
                <w:lang w:eastAsia="zh-CN"/>
              </w:rPr>
            </w:pPr>
            <w:r>
              <w:rPr>
                <w:rFonts w:hint="default" w:ascii="Calibri" w:hAnsi="Calibri" w:cs="Calibri"/>
              </w:rPr>
              <w:t>地址：</w:t>
            </w:r>
            <w:r>
              <w:rPr>
                <w:rFonts w:hint="eastAsia" w:cs="Calibri"/>
                <w:kern w:val="0"/>
                <w:szCs w:val="21"/>
                <w:lang w:eastAsia="zh-CN"/>
              </w:rPr>
              <w:t>浙江省杭州市拱墅区武林广场8号</w:t>
            </w:r>
          </w:p>
          <w:p w14:paraId="2DDF26C1">
            <w:pPr>
              <w:rPr>
                <w:rFonts w:hint="default" w:ascii="Calibri" w:hAnsi="Calibri" w:eastAsia="宋体" w:cs="Calibri"/>
                <w:lang w:eastAsia="zh-CN"/>
              </w:rPr>
            </w:pPr>
            <w:r>
              <w:rPr>
                <w:rFonts w:hint="default" w:ascii="Calibri" w:hAnsi="Calibri" w:eastAsia="宋体" w:cs="Calibri"/>
                <w:lang w:eastAsia="zh-CN"/>
              </w:rPr>
              <w:t>项目联系人（询问）：徐陈</w:t>
            </w:r>
          </w:p>
          <w:p w14:paraId="2ACCED78">
            <w:pPr>
              <w:rPr>
                <w:rFonts w:hint="default" w:ascii="Calibri" w:hAnsi="Calibri" w:eastAsia="宋体" w:cs="Calibri"/>
                <w:lang w:eastAsia="zh-CN"/>
              </w:rPr>
            </w:pPr>
            <w:r>
              <w:rPr>
                <w:rFonts w:hint="default" w:ascii="Calibri" w:hAnsi="Calibri" w:eastAsia="宋体" w:cs="Calibri"/>
                <w:lang w:eastAsia="zh-CN"/>
              </w:rPr>
              <w:t>联系电话（询问）：0571-86035136</w:t>
            </w:r>
          </w:p>
        </w:tc>
      </w:tr>
      <w:tr w14:paraId="627D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53AD01B">
            <w:pPr>
              <w:rPr>
                <w:rFonts w:hint="default" w:ascii="Calibri" w:hAnsi="Calibri" w:cs="Calibri"/>
              </w:rPr>
            </w:pPr>
            <w:r>
              <w:rPr>
                <w:rFonts w:hint="default" w:ascii="Calibri" w:hAnsi="Calibri" w:cs="Calibri"/>
              </w:rPr>
              <w:t>1.3</w:t>
            </w:r>
          </w:p>
        </w:tc>
        <w:tc>
          <w:tcPr>
            <w:tcW w:w="2460" w:type="dxa"/>
            <w:vAlign w:val="center"/>
          </w:tcPr>
          <w:p w14:paraId="2BABB9E8">
            <w:pPr>
              <w:rPr>
                <w:rFonts w:hint="default" w:ascii="Calibri" w:hAnsi="Calibri" w:cs="Calibri"/>
              </w:rPr>
            </w:pPr>
            <w:r>
              <w:rPr>
                <w:rFonts w:hint="default" w:ascii="Calibri" w:hAnsi="Calibri" w:cs="Calibri"/>
              </w:rPr>
              <w:t>采购代理机构</w:t>
            </w:r>
          </w:p>
        </w:tc>
        <w:tc>
          <w:tcPr>
            <w:tcW w:w="5955" w:type="dxa"/>
            <w:vAlign w:val="center"/>
          </w:tcPr>
          <w:p w14:paraId="6EFB3F96">
            <w:pPr>
              <w:rPr>
                <w:rFonts w:hint="default" w:ascii="Calibri" w:hAnsi="Calibri" w:cs="Calibri"/>
              </w:rPr>
            </w:pPr>
            <w:r>
              <w:rPr>
                <w:rFonts w:hint="default" w:ascii="Calibri" w:hAnsi="Calibri" w:cs="Calibri"/>
              </w:rPr>
              <w:t>采购代理机构名称：浙江省成套招标代理有限公司</w:t>
            </w:r>
          </w:p>
          <w:p w14:paraId="589F68EC">
            <w:pPr>
              <w:rPr>
                <w:rFonts w:hint="default" w:ascii="Calibri" w:hAnsi="Calibri" w:cs="Calibri"/>
              </w:rPr>
            </w:pPr>
            <w:r>
              <w:rPr>
                <w:rFonts w:hint="default" w:ascii="Calibri" w:hAnsi="Calibri" w:cs="Calibri"/>
              </w:rPr>
              <w:t>地址：杭州市文晖路42号现代置业大厦西楼18层1804室</w:t>
            </w:r>
          </w:p>
          <w:p w14:paraId="09AD871D">
            <w:pPr>
              <w:rPr>
                <w:rFonts w:hint="eastAsia" w:ascii="Calibri" w:hAnsi="Calibri" w:eastAsia="宋体" w:cs="Calibri"/>
                <w:lang w:eastAsia="zh-CN"/>
              </w:rPr>
            </w:pPr>
            <w:r>
              <w:rPr>
                <w:rFonts w:hint="default" w:ascii="Calibri" w:hAnsi="Calibri" w:cs="Calibri"/>
              </w:rPr>
              <w:t>项目采购联系人：</w:t>
            </w:r>
            <w:r>
              <w:rPr>
                <w:rFonts w:hint="eastAsia" w:cs="Calibri"/>
                <w:lang w:eastAsia="zh-CN"/>
              </w:rPr>
              <w:t>王高</w:t>
            </w:r>
          </w:p>
          <w:p w14:paraId="23191C04">
            <w:pPr>
              <w:rPr>
                <w:rFonts w:hint="default" w:ascii="Calibri" w:hAnsi="Calibri" w:eastAsia="宋体" w:cs="Calibri"/>
                <w:lang w:val="en-US" w:eastAsia="zh-CN"/>
              </w:rPr>
            </w:pPr>
            <w:r>
              <w:rPr>
                <w:rFonts w:hint="default" w:ascii="Calibri" w:hAnsi="Calibri" w:cs="Calibri"/>
              </w:rPr>
              <w:t>联系电话：0571-85830191、</w:t>
            </w:r>
            <w:r>
              <w:rPr>
                <w:rFonts w:hint="eastAsia" w:cs="Calibri"/>
                <w:lang w:val="en-US" w:eastAsia="zh-CN"/>
              </w:rPr>
              <w:t>13566865922</w:t>
            </w:r>
          </w:p>
          <w:p w14:paraId="3AA7ADEA">
            <w:pPr>
              <w:rPr>
                <w:rFonts w:hint="default" w:ascii="Calibri" w:hAnsi="Calibri" w:cs="Calibri"/>
              </w:rPr>
            </w:pPr>
            <w:r>
              <w:rPr>
                <w:rFonts w:hint="default" w:ascii="Calibri" w:hAnsi="Calibri" w:cs="Calibri"/>
              </w:rPr>
              <w:t>电子邮箱：85830198@zjsct.cn</w:t>
            </w:r>
          </w:p>
        </w:tc>
      </w:tr>
      <w:tr w14:paraId="018D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4B9628D">
            <w:pPr>
              <w:rPr>
                <w:rFonts w:hint="default" w:ascii="Calibri" w:hAnsi="Calibri" w:cs="Calibri"/>
              </w:rPr>
            </w:pPr>
            <w:r>
              <w:rPr>
                <w:rFonts w:hint="default" w:ascii="Calibri" w:hAnsi="Calibri" w:cs="Calibri"/>
              </w:rPr>
              <w:t>1.9</w:t>
            </w:r>
          </w:p>
        </w:tc>
        <w:tc>
          <w:tcPr>
            <w:tcW w:w="2460" w:type="dxa"/>
            <w:vAlign w:val="center"/>
          </w:tcPr>
          <w:p w14:paraId="3031CDD2">
            <w:pPr>
              <w:rPr>
                <w:rFonts w:hint="default" w:ascii="Calibri" w:hAnsi="Calibri" w:cs="Calibri"/>
              </w:rPr>
            </w:pPr>
            <w:r>
              <w:rPr>
                <w:rFonts w:hint="default" w:ascii="Calibri" w:hAnsi="Calibri" w:cs="Calibri"/>
              </w:rPr>
              <w:t>踏勘现场</w:t>
            </w:r>
          </w:p>
        </w:tc>
        <w:tc>
          <w:tcPr>
            <w:tcW w:w="5955" w:type="dxa"/>
            <w:vAlign w:val="center"/>
          </w:tcPr>
          <w:p w14:paraId="3F52C07B">
            <w:pPr>
              <w:rPr>
                <w:rFonts w:hint="default" w:ascii="Calibri" w:hAnsi="Calibri" w:cs="Calibri"/>
              </w:rPr>
            </w:pPr>
            <w:r>
              <w:rPr>
                <w:rFonts w:hint="default" w:ascii="Calibri" w:hAnsi="Calibri" w:cs="Calibri"/>
              </w:rPr>
              <w:t>不组织，供应商如有需要，经采购人同意后可自行前往，踏勘期间发生的费用或意外导致伤亡等一切责任和损失均由供应商自负。</w:t>
            </w:r>
          </w:p>
        </w:tc>
      </w:tr>
      <w:tr w14:paraId="4B89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4C78E09">
            <w:pPr>
              <w:rPr>
                <w:rFonts w:hint="default" w:ascii="Calibri" w:hAnsi="Calibri" w:cs="Calibri"/>
              </w:rPr>
            </w:pPr>
            <w:r>
              <w:rPr>
                <w:rFonts w:hint="default" w:ascii="Calibri" w:hAnsi="Calibri" w:cs="Calibri"/>
              </w:rPr>
              <w:t>1.10</w:t>
            </w:r>
          </w:p>
        </w:tc>
        <w:tc>
          <w:tcPr>
            <w:tcW w:w="2460" w:type="dxa"/>
            <w:vAlign w:val="center"/>
          </w:tcPr>
          <w:p w14:paraId="59B30BAF">
            <w:pPr>
              <w:rPr>
                <w:rFonts w:hint="default" w:ascii="Calibri" w:hAnsi="Calibri" w:cs="Calibri"/>
              </w:rPr>
            </w:pPr>
            <w:r>
              <w:rPr>
                <w:rFonts w:hint="default" w:ascii="Calibri" w:hAnsi="Calibri" w:cs="Calibri"/>
              </w:rPr>
              <w:t>答疑会</w:t>
            </w:r>
          </w:p>
        </w:tc>
        <w:tc>
          <w:tcPr>
            <w:tcW w:w="5955" w:type="dxa"/>
            <w:vAlign w:val="center"/>
          </w:tcPr>
          <w:p w14:paraId="606B2AB6">
            <w:pPr>
              <w:rPr>
                <w:rFonts w:hint="default" w:ascii="Calibri" w:hAnsi="Calibri" w:cs="Calibri"/>
              </w:rPr>
            </w:pPr>
            <w:r>
              <w:rPr>
                <w:rFonts w:hint="default" w:ascii="Calibri" w:hAnsi="Calibri" w:cs="Calibri"/>
              </w:rPr>
              <w:t>不召开</w:t>
            </w:r>
          </w:p>
        </w:tc>
      </w:tr>
      <w:tr w14:paraId="44DA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E2B51D3">
            <w:pPr>
              <w:rPr>
                <w:rFonts w:hint="default" w:ascii="Calibri" w:hAnsi="Calibri" w:cs="Calibri"/>
              </w:rPr>
            </w:pPr>
            <w:r>
              <w:rPr>
                <w:rFonts w:hint="default" w:ascii="Calibri" w:hAnsi="Calibri" w:cs="Calibri"/>
              </w:rPr>
              <w:t>3.3.2</w:t>
            </w:r>
          </w:p>
        </w:tc>
        <w:tc>
          <w:tcPr>
            <w:tcW w:w="2460" w:type="dxa"/>
            <w:vAlign w:val="center"/>
          </w:tcPr>
          <w:p w14:paraId="55A47AE3">
            <w:pPr>
              <w:rPr>
                <w:rFonts w:hint="default" w:ascii="Calibri" w:hAnsi="Calibri" w:cs="Calibri"/>
              </w:rPr>
            </w:pPr>
            <w:r>
              <w:rPr>
                <w:rFonts w:hint="default" w:ascii="Calibri" w:hAnsi="Calibri" w:cs="Calibri"/>
              </w:rPr>
              <w:t>磋商响应文件盖章要求</w:t>
            </w:r>
          </w:p>
        </w:tc>
        <w:tc>
          <w:tcPr>
            <w:tcW w:w="5955" w:type="dxa"/>
            <w:vAlign w:val="center"/>
          </w:tcPr>
          <w:p w14:paraId="643ADD7E">
            <w:pPr>
              <w:rPr>
                <w:rFonts w:hint="default" w:ascii="Calibri" w:hAnsi="Calibri" w:cs="Calibri"/>
              </w:rPr>
            </w:pPr>
            <w:r>
              <w:rPr>
                <w:rFonts w:hint="default" w:ascii="Calibri" w:hAnsi="Calibri" w:cs="Calibri"/>
              </w:rPr>
              <w:t>磋商响应文件按</w:t>
            </w:r>
            <w:r>
              <w:rPr>
                <w:rFonts w:hint="eastAsia" w:cs="Calibri"/>
                <w:lang w:eastAsia="zh-CN"/>
              </w:rPr>
              <w:t>“</w:t>
            </w:r>
            <w:r>
              <w:rPr>
                <w:rFonts w:hint="default" w:ascii="Calibri" w:hAnsi="Calibri" w:cs="Calibri"/>
              </w:rPr>
              <w:t>第七章 磋商响应文件格式</w:t>
            </w:r>
            <w:r>
              <w:rPr>
                <w:rFonts w:hint="eastAsia" w:cs="Calibri"/>
                <w:lang w:eastAsia="zh-CN"/>
              </w:rPr>
              <w:t>”</w:t>
            </w:r>
            <w:r>
              <w:rPr>
                <w:rFonts w:hint="default" w:ascii="Calibri" w:hAnsi="Calibri" w:cs="Calibri"/>
              </w:rPr>
              <w:t>中提供的格式要求盖章。公章采用单位CA章或单位公章。</w:t>
            </w:r>
          </w:p>
        </w:tc>
      </w:tr>
      <w:tr w14:paraId="3951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3AC0E78">
            <w:pPr>
              <w:rPr>
                <w:rFonts w:hint="default" w:ascii="Calibri" w:hAnsi="Calibri" w:cs="Calibri"/>
              </w:rPr>
            </w:pPr>
            <w:r>
              <w:rPr>
                <w:rFonts w:hint="default" w:ascii="Calibri" w:hAnsi="Calibri" w:cs="Calibri"/>
              </w:rPr>
              <w:t>3.3.2</w:t>
            </w:r>
          </w:p>
        </w:tc>
        <w:tc>
          <w:tcPr>
            <w:tcW w:w="2460" w:type="dxa"/>
            <w:vAlign w:val="center"/>
          </w:tcPr>
          <w:p w14:paraId="61DB3F41">
            <w:pPr>
              <w:rPr>
                <w:rFonts w:hint="default" w:ascii="Calibri" w:hAnsi="Calibri" w:cs="Calibri"/>
              </w:rPr>
            </w:pPr>
            <w:r>
              <w:rPr>
                <w:rFonts w:hint="default" w:ascii="Calibri" w:hAnsi="Calibri" w:cs="Calibri"/>
              </w:rPr>
              <w:t>磋商响应文件装订要求</w:t>
            </w:r>
          </w:p>
        </w:tc>
        <w:tc>
          <w:tcPr>
            <w:tcW w:w="5955" w:type="dxa"/>
            <w:vAlign w:val="center"/>
          </w:tcPr>
          <w:p w14:paraId="4CE11584">
            <w:pPr>
              <w:rPr>
                <w:rFonts w:hint="default" w:ascii="Calibri" w:hAnsi="Calibri" w:cs="Calibri"/>
              </w:rPr>
            </w:pPr>
            <w:r>
              <w:rPr>
                <w:rFonts w:hint="default" w:ascii="Calibri" w:hAnsi="Calibri" w:cs="Calibri"/>
              </w:rPr>
              <w:t>本项目响应时采用电子文件，不需提供纸质磋商响应文件，无装订要求。</w:t>
            </w:r>
          </w:p>
        </w:tc>
      </w:tr>
      <w:tr w14:paraId="060B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7ADB9954">
            <w:pPr>
              <w:rPr>
                <w:rFonts w:hint="default" w:ascii="Calibri" w:hAnsi="Calibri" w:cs="Calibri"/>
              </w:rPr>
            </w:pPr>
            <w:r>
              <w:rPr>
                <w:rFonts w:hint="default" w:ascii="Calibri" w:hAnsi="Calibri" w:cs="Calibri"/>
              </w:rPr>
              <w:t>3.5</w:t>
            </w:r>
          </w:p>
        </w:tc>
        <w:tc>
          <w:tcPr>
            <w:tcW w:w="2460" w:type="dxa"/>
            <w:vAlign w:val="center"/>
          </w:tcPr>
          <w:p w14:paraId="0D979174">
            <w:pPr>
              <w:rPr>
                <w:rFonts w:hint="default" w:ascii="Calibri" w:hAnsi="Calibri" w:cs="Calibri"/>
              </w:rPr>
            </w:pPr>
            <w:r>
              <w:rPr>
                <w:rFonts w:hint="default" w:ascii="Calibri" w:hAnsi="Calibri" w:cs="Calibri"/>
              </w:rPr>
              <w:t>磋商保证金</w:t>
            </w:r>
          </w:p>
        </w:tc>
        <w:tc>
          <w:tcPr>
            <w:tcW w:w="5955" w:type="dxa"/>
            <w:vAlign w:val="center"/>
          </w:tcPr>
          <w:p w14:paraId="4F9A10E9">
            <w:pPr>
              <w:rPr>
                <w:rFonts w:hint="default" w:ascii="Calibri" w:hAnsi="Calibri" w:cs="Calibri"/>
              </w:rPr>
            </w:pPr>
            <w:r>
              <w:rPr>
                <w:rFonts w:hint="eastAsia" w:cs="Calibri"/>
                <w:lang w:val="en-US" w:eastAsia="zh-CN"/>
              </w:rPr>
              <w:t>无</w:t>
            </w:r>
            <w:r>
              <w:rPr>
                <w:rFonts w:hint="default" w:ascii="Calibri" w:hAnsi="Calibri" w:cs="Calibri"/>
              </w:rPr>
              <w:t>需</w:t>
            </w:r>
            <w:r>
              <w:rPr>
                <w:rFonts w:hint="eastAsia" w:cs="Calibri"/>
                <w:lang w:eastAsia="zh-CN"/>
              </w:rPr>
              <w:t>缴纳</w:t>
            </w:r>
            <w:r>
              <w:rPr>
                <w:rFonts w:hint="default" w:ascii="Calibri" w:hAnsi="Calibri" w:cs="Calibri"/>
              </w:rPr>
              <w:t>磋商保证金</w:t>
            </w:r>
          </w:p>
        </w:tc>
      </w:tr>
      <w:tr w14:paraId="71B0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8DAAF0C">
            <w:pPr>
              <w:rPr>
                <w:rFonts w:hint="default" w:ascii="Calibri" w:hAnsi="Calibri" w:cs="Calibri"/>
              </w:rPr>
            </w:pPr>
            <w:r>
              <w:rPr>
                <w:rFonts w:hint="default" w:ascii="Calibri" w:hAnsi="Calibri" w:cs="Calibri"/>
              </w:rPr>
              <w:t>3.6</w:t>
            </w:r>
          </w:p>
        </w:tc>
        <w:tc>
          <w:tcPr>
            <w:tcW w:w="2460" w:type="dxa"/>
            <w:vAlign w:val="center"/>
          </w:tcPr>
          <w:p w14:paraId="11C076F7">
            <w:pPr>
              <w:rPr>
                <w:rFonts w:hint="default" w:ascii="Calibri" w:hAnsi="Calibri" w:cs="Calibri"/>
              </w:rPr>
            </w:pPr>
            <w:r>
              <w:rPr>
                <w:rFonts w:hint="default" w:ascii="Calibri" w:hAnsi="Calibri" w:cs="Calibri"/>
              </w:rPr>
              <w:t>磋商响应文件有效期</w:t>
            </w:r>
          </w:p>
        </w:tc>
        <w:tc>
          <w:tcPr>
            <w:tcW w:w="5955" w:type="dxa"/>
            <w:vAlign w:val="center"/>
          </w:tcPr>
          <w:p w14:paraId="33BE8F4A">
            <w:pPr>
              <w:rPr>
                <w:rFonts w:hint="default" w:ascii="Calibri" w:hAnsi="Calibri" w:cs="Calibri"/>
              </w:rPr>
            </w:pPr>
            <w:r>
              <w:rPr>
                <w:rFonts w:hint="default" w:ascii="Calibri" w:hAnsi="Calibri" w:cs="Calibri"/>
              </w:rPr>
              <w:t>自磋商响应文件提交截止时间起120天内</w:t>
            </w:r>
          </w:p>
        </w:tc>
      </w:tr>
      <w:tr w14:paraId="2B76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2F7AC2E">
            <w:pPr>
              <w:rPr>
                <w:rFonts w:hint="default" w:ascii="Calibri" w:hAnsi="Calibri" w:cs="Calibri"/>
              </w:rPr>
            </w:pPr>
            <w:r>
              <w:rPr>
                <w:rFonts w:hint="default" w:ascii="Calibri" w:hAnsi="Calibri" w:cs="Calibri"/>
              </w:rPr>
              <w:t>3.7</w:t>
            </w:r>
          </w:p>
        </w:tc>
        <w:tc>
          <w:tcPr>
            <w:tcW w:w="2460" w:type="dxa"/>
            <w:vAlign w:val="center"/>
          </w:tcPr>
          <w:p w14:paraId="511D1147">
            <w:pPr>
              <w:rPr>
                <w:rFonts w:hint="default" w:ascii="Calibri" w:hAnsi="Calibri" w:cs="Calibri"/>
              </w:rPr>
            </w:pPr>
            <w:r>
              <w:rPr>
                <w:rFonts w:hint="default" w:ascii="Calibri" w:hAnsi="Calibri" w:cs="Calibri"/>
              </w:rPr>
              <w:t>磋商响应文件密封及标记要求</w:t>
            </w:r>
          </w:p>
        </w:tc>
        <w:tc>
          <w:tcPr>
            <w:tcW w:w="5955" w:type="dxa"/>
            <w:vAlign w:val="center"/>
          </w:tcPr>
          <w:p w14:paraId="5EAF6797">
            <w:pPr>
              <w:rPr>
                <w:rFonts w:hint="default" w:ascii="Calibri" w:hAnsi="Calibri" w:cs="Calibri"/>
              </w:rPr>
            </w:pPr>
            <w:r>
              <w:rPr>
                <w:rFonts w:hint="default" w:ascii="Calibri" w:hAnsi="Calibri" w:cs="Calibri"/>
              </w:rPr>
              <w:t>供应商如提交备份电子磋商响应文件，以介质存储的数据电文形式的备份电子磋商响应文件应密封，封皮应注明供应商名称、项目名称。</w:t>
            </w:r>
          </w:p>
        </w:tc>
      </w:tr>
      <w:tr w14:paraId="18DE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3DD583A">
            <w:pPr>
              <w:rPr>
                <w:rFonts w:hint="default" w:ascii="Calibri" w:hAnsi="Calibri" w:cs="Calibri"/>
              </w:rPr>
            </w:pPr>
            <w:r>
              <w:rPr>
                <w:rFonts w:hint="default" w:ascii="Calibri" w:hAnsi="Calibri" w:cs="Calibri"/>
              </w:rPr>
              <w:t>3.8.1</w:t>
            </w:r>
          </w:p>
        </w:tc>
        <w:tc>
          <w:tcPr>
            <w:tcW w:w="2460" w:type="dxa"/>
            <w:vAlign w:val="center"/>
          </w:tcPr>
          <w:p w14:paraId="218B6831">
            <w:pPr>
              <w:rPr>
                <w:rFonts w:hint="default" w:ascii="Calibri" w:hAnsi="Calibri" w:cs="Calibri"/>
              </w:rPr>
            </w:pPr>
            <w:r>
              <w:rPr>
                <w:rFonts w:hint="default" w:ascii="Calibri" w:hAnsi="Calibri" w:cs="Calibri"/>
              </w:rPr>
              <w:t>磋商响应文件提交截止时间</w:t>
            </w:r>
          </w:p>
        </w:tc>
        <w:tc>
          <w:tcPr>
            <w:tcW w:w="5955" w:type="dxa"/>
            <w:vAlign w:val="center"/>
          </w:tcPr>
          <w:p w14:paraId="4493CFF5">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14:paraId="315D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379FE37">
            <w:pPr>
              <w:rPr>
                <w:rFonts w:hint="default" w:ascii="Calibri" w:hAnsi="Calibri" w:cs="Calibri"/>
              </w:rPr>
            </w:pPr>
            <w:r>
              <w:rPr>
                <w:rFonts w:hint="default" w:ascii="Calibri" w:hAnsi="Calibri" w:cs="Calibri"/>
              </w:rPr>
              <w:t>3.8.1</w:t>
            </w:r>
          </w:p>
        </w:tc>
        <w:tc>
          <w:tcPr>
            <w:tcW w:w="2460" w:type="dxa"/>
            <w:vAlign w:val="center"/>
          </w:tcPr>
          <w:p w14:paraId="3B4468AF">
            <w:pPr>
              <w:rPr>
                <w:rFonts w:hint="default" w:ascii="Calibri" w:hAnsi="Calibri" w:cs="Calibri"/>
              </w:rPr>
            </w:pPr>
            <w:r>
              <w:rPr>
                <w:rFonts w:hint="default" w:ascii="Calibri" w:hAnsi="Calibri" w:cs="Calibri"/>
              </w:rPr>
              <w:t>磋商响应文件提交地点</w:t>
            </w:r>
          </w:p>
        </w:tc>
        <w:tc>
          <w:tcPr>
            <w:tcW w:w="5955" w:type="dxa"/>
            <w:vAlign w:val="center"/>
          </w:tcPr>
          <w:p w14:paraId="4F4233D3">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14:paraId="6CB6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03D7CF6">
            <w:pPr>
              <w:rPr>
                <w:rFonts w:hint="default" w:ascii="Calibri" w:hAnsi="Calibri" w:cs="Calibri"/>
              </w:rPr>
            </w:pPr>
            <w:r>
              <w:rPr>
                <w:rFonts w:hint="default" w:ascii="Calibri" w:hAnsi="Calibri" w:cs="Calibri"/>
              </w:rPr>
              <w:t>4.3.1</w:t>
            </w:r>
          </w:p>
        </w:tc>
        <w:tc>
          <w:tcPr>
            <w:tcW w:w="2460" w:type="dxa"/>
            <w:vAlign w:val="center"/>
          </w:tcPr>
          <w:p w14:paraId="04026104">
            <w:pPr>
              <w:rPr>
                <w:rFonts w:hint="default" w:ascii="Calibri" w:hAnsi="Calibri" w:cs="Calibri"/>
              </w:rPr>
            </w:pPr>
            <w:r>
              <w:rPr>
                <w:rFonts w:hint="default" w:ascii="Calibri" w:hAnsi="Calibri" w:cs="Calibri"/>
              </w:rPr>
              <w:t>磋商响应文件开启时间和地点</w:t>
            </w:r>
          </w:p>
        </w:tc>
        <w:tc>
          <w:tcPr>
            <w:tcW w:w="5955" w:type="dxa"/>
            <w:vAlign w:val="center"/>
          </w:tcPr>
          <w:p w14:paraId="32F629B8">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14:paraId="6187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04FD33CC">
            <w:pPr>
              <w:rPr>
                <w:rFonts w:hint="default" w:ascii="Calibri" w:hAnsi="Calibri" w:cs="Calibri"/>
              </w:rPr>
            </w:pPr>
            <w:r>
              <w:rPr>
                <w:rFonts w:hint="default" w:ascii="Calibri" w:hAnsi="Calibri" w:cs="Calibri"/>
              </w:rPr>
              <w:t>5.8</w:t>
            </w:r>
          </w:p>
        </w:tc>
        <w:tc>
          <w:tcPr>
            <w:tcW w:w="2460" w:type="dxa"/>
            <w:vAlign w:val="center"/>
          </w:tcPr>
          <w:p w14:paraId="06ACA7E8">
            <w:pPr>
              <w:rPr>
                <w:rFonts w:hint="default" w:ascii="Calibri" w:hAnsi="Calibri" w:cs="Calibri"/>
              </w:rPr>
            </w:pPr>
            <w:r>
              <w:rPr>
                <w:rFonts w:hint="default" w:ascii="Calibri" w:hAnsi="Calibri" w:cs="Calibri"/>
              </w:rPr>
              <w:t>采购代理服务费</w:t>
            </w:r>
          </w:p>
        </w:tc>
        <w:tc>
          <w:tcPr>
            <w:tcW w:w="5955" w:type="dxa"/>
            <w:vAlign w:val="center"/>
          </w:tcPr>
          <w:p w14:paraId="537FEEDC">
            <w:pPr>
              <w:rPr>
                <w:rFonts w:hint="default" w:ascii="Calibri" w:hAnsi="Calibri" w:cs="Calibri"/>
              </w:rPr>
            </w:pPr>
            <w:r>
              <w:rPr>
                <w:rFonts w:hint="default" w:ascii="Calibri" w:hAnsi="Calibri" w:cs="Calibri"/>
              </w:rPr>
              <w:t>采购代理服务费由成交供应商支付。</w:t>
            </w:r>
          </w:p>
          <w:p w14:paraId="17A6BD1F">
            <w:pPr>
              <w:rPr>
                <w:rFonts w:hint="default" w:ascii="Calibri" w:hAnsi="Calibri"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hint="eastAsia" w:cs="Calibri"/>
              </w:rPr>
              <w:t>的60%</w:t>
            </w:r>
            <w:r>
              <w:rPr>
                <w:rFonts w:cs="Calibri"/>
              </w:rPr>
              <w:t>收取</w:t>
            </w:r>
            <w:r>
              <w:rPr>
                <w:rFonts w:hint="eastAsia" w:cs="Calibri"/>
              </w:rPr>
              <w:t>，低于</w:t>
            </w:r>
            <w:r>
              <w:rPr>
                <w:rFonts w:hint="eastAsia" w:cs="Calibri"/>
                <w:lang w:val="en-US" w:eastAsia="zh-CN"/>
              </w:rPr>
              <w:t>30</w:t>
            </w:r>
            <w:r>
              <w:rPr>
                <w:rFonts w:hint="eastAsia" w:cs="Calibri"/>
              </w:rPr>
              <w:t>00元的，按</w:t>
            </w:r>
            <w:r>
              <w:rPr>
                <w:rFonts w:hint="eastAsia" w:cs="Calibri"/>
                <w:lang w:val="en-US" w:eastAsia="zh-CN"/>
              </w:rPr>
              <w:t>30</w:t>
            </w:r>
            <w:r>
              <w:rPr>
                <w:rFonts w:hint="eastAsia" w:cs="Calibri"/>
              </w:rPr>
              <w:t>00元收取</w:t>
            </w:r>
            <w:r>
              <w:rPr>
                <w:rFonts w:cs="Calibri"/>
              </w:rPr>
              <w:t>。费率标准如下：</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865"/>
            </w:tblGrid>
            <w:tr w14:paraId="5453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5CD16E70">
                  <w:pPr>
                    <w:rPr>
                      <w:rFonts w:hint="default" w:ascii="Calibri" w:hAnsi="Calibri" w:cs="Calibri"/>
                    </w:rPr>
                  </w:pPr>
                  <w:r>
                    <w:rPr>
                      <w:rFonts w:hint="default" w:ascii="Calibri" w:hAnsi="Calibri" w:cs="Calibri"/>
                    </w:rPr>
                    <w:t>金额（万元）</w:t>
                  </w:r>
                </w:p>
              </w:tc>
              <w:tc>
                <w:tcPr>
                  <w:tcW w:w="2500" w:type="pct"/>
                  <w:vAlign w:val="center"/>
                </w:tcPr>
                <w:p w14:paraId="0C4EBC29">
                  <w:pPr>
                    <w:rPr>
                      <w:rFonts w:hint="default" w:ascii="Calibri" w:hAnsi="Calibri" w:cs="Calibri"/>
                    </w:rPr>
                  </w:pPr>
                  <w:r>
                    <w:rPr>
                      <w:rFonts w:hint="default" w:ascii="Calibri" w:hAnsi="Calibri" w:cs="Calibri"/>
                    </w:rPr>
                    <w:t>费率</w:t>
                  </w:r>
                </w:p>
              </w:tc>
            </w:tr>
            <w:tr w14:paraId="2002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5C2EDFC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w:t>
                  </w:r>
                  <w:r>
                    <w:rPr>
                      <w:rFonts w:hint="eastAsia" w:cs="Calibri"/>
                      <w:sz w:val="21"/>
                      <w:szCs w:val="21"/>
                      <w:lang w:eastAsia="zh-CN"/>
                    </w:rPr>
                    <w:t>（</w:t>
                  </w:r>
                  <w:r>
                    <w:rPr>
                      <w:rFonts w:hint="eastAsia" w:cs="Calibri"/>
                      <w:sz w:val="21"/>
                      <w:szCs w:val="21"/>
                      <w:lang w:val="en-US" w:eastAsia="zh-CN"/>
                    </w:rPr>
                    <w:t>含</w:t>
                  </w:r>
                  <w:r>
                    <w:rPr>
                      <w:rFonts w:hint="eastAsia" w:cs="Calibri"/>
                      <w:sz w:val="21"/>
                      <w:szCs w:val="21"/>
                      <w:lang w:eastAsia="zh-CN"/>
                    </w:rPr>
                    <w:t>）</w:t>
                  </w:r>
                  <w:r>
                    <w:rPr>
                      <w:rFonts w:hint="default" w:ascii="Calibri" w:hAnsi="Calibri" w:eastAsia="宋体" w:cs="Calibri"/>
                      <w:sz w:val="21"/>
                      <w:szCs w:val="21"/>
                    </w:rPr>
                    <w:t>以下部分</w:t>
                  </w:r>
                </w:p>
              </w:tc>
              <w:tc>
                <w:tcPr>
                  <w:tcW w:w="2500" w:type="pct"/>
                  <w:vAlign w:val="center"/>
                </w:tcPr>
                <w:p w14:paraId="730768CB">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14:paraId="1366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25C9E69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100～500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rPr>
                    <w:t>之间部分</w:t>
                  </w:r>
                </w:p>
              </w:tc>
              <w:tc>
                <w:tcPr>
                  <w:tcW w:w="2500" w:type="pct"/>
                  <w:vAlign w:val="center"/>
                </w:tcPr>
                <w:p w14:paraId="67F2733A">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r w14:paraId="0411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A9E7ED2">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500</w:t>
                  </w:r>
                  <w:r>
                    <w:rPr>
                      <w:rFonts w:hint="default" w:ascii="Calibri" w:hAnsi="Calibri" w:eastAsia="宋体" w:cs="Calibri"/>
                      <w:sz w:val="21"/>
                      <w:szCs w:val="21"/>
                    </w:rPr>
                    <w:t>～</w:t>
                  </w:r>
                  <w:r>
                    <w:rPr>
                      <w:rFonts w:hint="default" w:ascii="Calibri" w:hAnsi="Calibri" w:eastAsia="宋体" w:cs="Calibri"/>
                      <w:sz w:val="21"/>
                      <w:szCs w:val="21"/>
                      <w:lang w:val="en-US" w:eastAsia="zh-CN"/>
                    </w:rPr>
                    <w:t>1000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lang w:val="en-US" w:eastAsia="zh-CN"/>
                    </w:rPr>
                    <w:t>之间部分</w:t>
                  </w:r>
                </w:p>
              </w:tc>
              <w:tc>
                <w:tcPr>
                  <w:tcW w:w="0" w:type="auto"/>
                  <w:vAlign w:val="center"/>
                </w:tcPr>
                <w:p w14:paraId="2B2BB402">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0.45%</w:t>
                  </w:r>
                </w:p>
              </w:tc>
            </w:tr>
          </w:tbl>
          <w:p w14:paraId="1660DE8E">
            <w:pPr>
              <w:rPr>
                <w:rFonts w:hint="default" w:ascii="Calibri" w:hAnsi="Calibri" w:cs="Calibri"/>
              </w:rPr>
            </w:pPr>
            <w:r>
              <w:rPr>
                <w:rFonts w:hint="default" w:ascii="Calibri" w:hAnsi="Calibri" w:cs="Calibri"/>
              </w:rPr>
              <w:t>收费计算示例：（</w:t>
            </w:r>
            <w:r>
              <w:rPr>
                <w:rFonts w:hint="eastAsia" w:cs="Calibri"/>
                <w:lang w:val="en-US" w:eastAsia="zh-CN"/>
              </w:rPr>
              <w:t>如</w:t>
            </w:r>
            <w:r>
              <w:rPr>
                <w:rFonts w:hint="default" w:ascii="Calibri" w:hAnsi="Calibri" w:cs="Calibri"/>
              </w:rPr>
              <w:t>标项成交金额</w:t>
            </w:r>
            <w:r>
              <w:rPr>
                <w:rFonts w:hint="eastAsia" w:cs="Calibri"/>
                <w:lang w:val="en-US" w:eastAsia="zh-CN"/>
              </w:rPr>
              <w:t>为10</w:t>
            </w:r>
            <w:r>
              <w:rPr>
                <w:rFonts w:hint="default" w:ascii="Calibri" w:hAnsi="Calibri" w:cs="Calibri"/>
              </w:rPr>
              <w:t>万元）</w:t>
            </w:r>
          </w:p>
          <w:p w14:paraId="4C606F81">
            <w:pPr>
              <w:rPr>
                <w:rFonts w:hint="default" w:ascii="Calibri" w:hAnsi="Calibri" w:cs="Calibri"/>
              </w:rPr>
            </w:pPr>
            <w:r>
              <w:rPr>
                <w:rFonts w:hint="default" w:ascii="Calibri" w:hAnsi="Calibri" w:cs="Calibri"/>
              </w:rPr>
              <w:t>费用=〔</w:t>
            </w:r>
            <w:r>
              <w:rPr>
                <w:rFonts w:hint="eastAsia" w:cs="Calibri"/>
                <w:lang w:val="en-US" w:eastAsia="zh-CN"/>
              </w:rPr>
              <w:t>10</w:t>
            </w:r>
            <w:r>
              <w:rPr>
                <w:rFonts w:hint="default" w:ascii="Calibri" w:hAnsi="Calibri" w:cs="Calibri"/>
              </w:rPr>
              <w:t>*1.5%〕</w:t>
            </w:r>
            <w:r>
              <w:rPr>
                <w:rFonts w:hint="default" w:ascii="Calibri" w:hAnsi="Calibri" w:cs="Calibri"/>
                <w:lang w:val="en-US" w:eastAsia="zh-CN"/>
              </w:rPr>
              <w:t>*</w:t>
            </w:r>
            <w:r>
              <w:rPr>
                <w:rFonts w:hint="eastAsia" w:cs="Calibri"/>
                <w:lang w:val="en-US" w:eastAsia="zh-CN"/>
              </w:rPr>
              <w:t>6</w:t>
            </w:r>
            <w:r>
              <w:rPr>
                <w:rFonts w:hint="default" w:ascii="Calibri" w:hAnsi="Calibri" w:cs="Calibri"/>
                <w:lang w:val="en-US" w:eastAsia="zh-CN"/>
              </w:rPr>
              <w:t>0%</w:t>
            </w:r>
            <w:r>
              <w:rPr>
                <w:rFonts w:hint="eastAsia" w:cs="Calibri"/>
                <w:lang w:val="en-US" w:eastAsia="zh-CN"/>
              </w:rPr>
              <w:t>万元</w:t>
            </w:r>
            <w:r>
              <w:rPr>
                <w:rFonts w:hint="default" w:ascii="Calibri" w:hAnsi="Calibri" w:cs="Calibri"/>
              </w:rPr>
              <w:t>。</w:t>
            </w:r>
          </w:p>
          <w:p w14:paraId="74E18073">
            <w:pPr>
              <w:rPr>
                <w:rFonts w:hint="default" w:ascii="Calibri" w:hAnsi="Calibri" w:cs="Calibri"/>
              </w:rPr>
            </w:pPr>
            <w:r>
              <w:rPr>
                <w:rFonts w:hint="default" w:ascii="Calibri" w:hAnsi="Calibri" w:cs="Calibri"/>
              </w:rPr>
              <w:t>采购代理服务费缴纳形式：汇票/支票/电汇/现金</w:t>
            </w:r>
          </w:p>
          <w:p w14:paraId="2D25FA1B">
            <w:pPr>
              <w:rPr>
                <w:rFonts w:hint="default" w:ascii="Calibri" w:hAnsi="Calibri" w:cs="Calibri"/>
              </w:rPr>
            </w:pPr>
            <w:r>
              <w:rPr>
                <w:rFonts w:hint="default" w:ascii="Calibri" w:hAnsi="Calibri" w:cs="Calibri"/>
              </w:rPr>
              <w:t>采购代理服务费由成交供应商在</w:t>
            </w:r>
            <w:r>
              <w:rPr>
                <w:rFonts w:hint="eastAsia" w:cs="Calibri"/>
                <w:lang w:val="en-US" w:eastAsia="zh-CN"/>
              </w:rPr>
              <w:t>收</w:t>
            </w:r>
            <w:r>
              <w:rPr>
                <w:rFonts w:hint="default" w:ascii="Calibri" w:hAnsi="Calibri" w:cs="Calibri"/>
              </w:rPr>
              <w:t>到成交通知书时以人民币方式向采购代理机构支付。汇入以下账户：</w:t>
            </w:r>
          </w:p>
          <w:p w14:paraId="4F2E91AF">
            <w:pPr>
              <w:rPr>
                <w:rFonts w:hint="default" w:ascii="Calibri" w:hAnsi="Calibri" w:cs="Calibri"/>
              </w:rPr>
            </w:pPr>
            <w:r>
              <w:rPr>
                <w:rFonts w:hint="default" w:ascii="Calibri" w:hAnsi="Calibri" w:cs="Calibri"/>
              </w:rPr>
              <w:t>户名：浙江省成套招标代理有限公司</w:t>
            </w:r>
          </w:p>
          <w:p w14:paraId="42720145">
            <w:pPr>
              <w:rPr>
                <w:rFonts w:hint="default" w:ascii="Calibri" w:hAnsi="Calibri" w:cs="Calibri"/>
              </w:rPr>
            </w:pPr>
            <w:r>
              <w:rPr>
                <w:rFonts w:hint="default" w:ascii="Calibri" w:hAnsi="Calibri" w:cs="Calibri"/>
              </w:rPr>
              <w:t>开户：中信银行杭州西湖支行</w:t>
            </w:r>
          </w:p>
          <w:p w14:paraId="0EBF02F4">
            <w:pPr>
              <w:rPr>
                <w:rFonts w:hint="default" w:ascii="Calibri" w:hAnsi="Calibri" w:cs="Calibri"/>
              </w:rPr>
            </w:pPr>
            <w:r>
              <w:rPr>
                <w:rFonts w:hint="default" w:ascii="Calibri" w:hAnsi="Calibri" w:cs="Calibri"/>
              </w:rPr>
              <w:t>账号：7331610182600126385</w:t>
            </w:r>
          </w:p>
        </w:tc>
      </w:tr>
      <w:tr w14:paraId="08E8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9D98C7B">
            <w:pPr>
              <w:rPr>
                <w:rFonts w:hint="default" w:ascii="Calibri" w:hAnsi="Calibri" w:cs="Calibri"/>
              </w:rPr>
            </w:pPr>
            <w:r>
              <w:rPr>
                <w:rFonts w:hint="default" w:ascii="Calibri" w:hAnsi="Calibri" w:cs="Calibri"/>
              </w:rPr>
              <w:t>10</w:t>
            </w:r>
          </w:p>
        </w:tc>
        <w:tc>
          <w:tcPr>
            <w:tcW w:w="2460" w:type="dxa"/>
            <w:vAlign w:val="center"/>
          </w:tcPr>
          <w:p w14:paraId="75046B8F">
            <w:pPr>
              <w:rPr>
                <w:rFonts w:hint="default" w:ascii="Calibri" w:hAnsi="Calibri" w:cs="Calibri"/>
              </w:rPr>
            </w:pPr>
            <w:r>
              <w:rPr>
                <w:rFonts w:hint="default" w:ascii="Calibri" w:hAnsi="Calibri" w:cs="Calibri"/>
              </w:rPr>
              <w:t>其他</w:t>
            </w:r>
          </w:p>
        </w:tc>
        <w:tc>
          <w:tcPr>
            <w:tcW w:w="5955" w:type="dxa"/>
            <w:vAlign w:val="center"/>
          </w:tcPr>
          <w:p w14:paraId="5F81CBCC">
            <w:pPr>
              <w:rPr>
                <w:rFonts w:hint="default" w:ascii="Calibri" w:hAnsi="Calibri" w:cs="Calibri"/>
              </w:rPr>
            </w:pPr>
            <w:r>
              <w:rPr>
                <w:rFonts w:hint="default" w:ascii="Calibri" w:hAnsi="Calibri" w:cs="Calibri"/>
              </w:rPr>
              <w:t>（1）本采购文件共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rPr>
              <w:t>71</w:t>
            </w:r>
            <w:r>
              <w:rPr>
                <w:rFonts w:hint="default" w:ascii="Calibri" w:hAnsi="Calibri" w:cs="Calibri"/>
              </w:rPr>
              <w:fldChar w:fldCharType="end"/>
            </w:r>
            <w:r>
              <w:rPr>
                <w:rFonts w:hint="default" w:ascii="Calibri" w:hAnsi="Calibri" w:cs="Calibri"/>
              </w:rPr>
              <w:t>页（含封面），请各供应商收到本文件后自行核对，如有缺页、错装等情况请于当日向采购代理机构提出，如未提出，所有责任及由此造成的后果由供应商自负。</w:t>
            </w:r>
          </w:p>
          <w:p w14:paraId="68B946A4">
            <w:pPr>
              <w:rPr>
                <w:rFonts w:hint="default" w:ascii="Calibri" w:hAnsi="Calibri" w:cs="Calibri"/>
              </w:rPr>
            </w:pPr>
            <w:r>
              <w:rPr>
                <w:rFonts w:hint="default" w:ascii="Calibri" w:hAnsi="Calibri" w:cs="Calibri"/>
              </w:rPr>
              <w:t>（2）请供应商仔细阅读本采购文件，其中带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标记的条款为实质性内容，供应商须对带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w:t>
            </w:r>
            <w:r>
              <w:rPr>
                <w:rFonts w:hint="eastAsia" w:cs="Calibri"/>
                <w:lang w:eastAsia="zh-CN"/>
              </w:rPr>
              <w:t>作出</w:t>
            </w:r>
            <w:r>
              <w:rPr>
                <w:rFonts w:hint="default" w:ascii="Calibri" w:hAnsi="Calibri" w:cs="Calibri"/>
              </w:rPr>
              <w:t>实质性响应。</w:t>
            </w:r>
          </w:p>
        </w:tc>
      </w:tr>
      <w:tr w14:paraId="67BF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93B5DC5">
            <w:pPr>
              <w:rPr>
                <w:rFonts w:hint="default" w:ascii="Calibri" w:hAnsi="Calibri" w:cs="Calibri"/>
              </w:rPr>
            </w:pPr>
            <w:r>
              <w:rPr>
                <w:rFonts w:hint="default" w:ascii="Calibri" w:hAnsi="Calibri" w:cs="Calibri"/>
              </w:rPr>
              <w:t>11</w:t>
            </w:r>
          </w:p>
        </w:tc>
        <w:tc>
          <w:tcPr>
            <w:tcW w:w="2460" w:type="dxa"/>
            <w:vAlign w:val="center"/>
          </w:tcPr>
          <w:p w14:paraId="47F64605">
            <w:pPr>
              <w:rPr>
                <w:rFonts w:hint="default" w:ascii="Calibri" w:hAnsi="Calibri" w:cs="Calibri"/>
              </w:rPr>
            </w:pPr>
            <w:r>
              <w:rPr>
                <w:rFonts w:hint="default" w:ascii="Calibri" w:hAnsi="Calibri" w:cs="Calibri"/>
              </w:rPr>
              <w:t>特别提醒</w:t>
            </w:r>
          </w:p>
        </w:tc>
        <w:tc>
          <w:tcPr>
            <w:tcW w:w="5955" w:type="dxa"/>
            <w:vAlign w:val="center"/>
          </w:tcPr>
          <w:p w14:paraId="265AFB6F">
            <w:pPr>
              <w:rPr>
                <w:rFonts w:hint="default" w:ascii="Calibri" w:hAnsi="Calibri" w:cs="Calibri"/>
              </w:rPr>
            </w:pPr>
            <w:r>
              <w:rPr>
                <w:rFonts w:hint="default" w:ascii="Calibri" w:hAnsi="Calibri" w:cs="Calibri"/>
              </w:rPr>
              <w:t>（1）企业信用融资：省财政厅、浙江银监局、省金融办制定了《浙江省政府采购支持中小企业信用融资试点办法》（浙财采监</w:t>
            </w:r>
            <w:r>
              <w:rPr>
                <w:rFonts w:hint="eastAsia" w:cs="Calibri"/>
                <w:lang w:eastAsia="zh-CN"/>
              </w:rPr>
              <w:t>〔</w:t>
            </w:r>
            <w:r>
              <w:rPr>
                <w:rFonts w:hint="default" w:ascii="Calibri" w:hAnsi="Calibri" w:cs="Calibri"/>
              </w:rPr>
              <w:t>2012</w:t>
            </w:r>
            <w:r>
              <w:rPr>
                <w:rFonts w:hint="eastAsia" w:cs="Calibri"/>
                <w:lang w:eastAsia="zh-CN"/>
              </w:rPr>
              <w:t>〕</w:t>
            </w:r>
            <w:r>
              <w:rPr>
                <w:rFonts w:hint="default" w:ascii="Calibri" w:hAnsi="Calibri" w:cs="Calibri"/>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lang w:eastAsia="zh-CN"/>
              </w:rPr>
              <w:t>可登录</w:t>
            </w:r>
            <w:r>
              <w:rPr>
                <w:rFonts w:hint="default" w:ascii="Calibri" w:hAnsi="Calibri" w:cs="Calibri"/>
              </w:rPr>
              <w:t>浙江政府采购（http://zfcg.czt.zj.gov.cn/）中小企业信用融资栏目了解相关信息。</w:t>
            </w:r>
          </w:p>
        </w:tc>
      </w:tr>
      <w:tr w14:paraId="0219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A65D9A4">
            <w:pPr>
              <w:rPr>
                <w:rFonts w:hint="default" w:ascii="Calibri" w:hAnsi="Calibri" w:cs="Calibri"/>
              </w:rPr>
            </w:pPr>
            <w:r>
              <w:rPr>
                <w:rFonts w:hint="default" w:ascii="Calibri" w:hAnsi="Calibri" w:cs="Calibri"/>
              </w:rPr>
              <w:t>12</w:t>
            </w:r>
          </w:p>
        </w:tc>
        <w:tc>
          <w:tcPr>
            <w:tcW w:w="2460" w:type="dxa"/>
            <w:vAlign w:val="center"/>
          </w:tcPr>
          <w:p w14:paraId="4E37896C">
            <w:pPr>
              <w:rPr>
                <w:rFonts w:hint="default" w:ascii="Calibri" w:hAnsi="Calibri" w:cs="Calibri"/>
              </w:rPr>
            </w:pPr>
            <w:r>
              <w:rPr>
                <w:rFonts w:hint="default" w:ascii="Calibri" w:hAnsi="Calibri" w:cs="Calibri"/>
              </w:rPr>
              <w:t>特别提醒</w:t>
            </w:r>
          </w:p>
        </w:tc>
        <w:tc>
          <w:tcPr>
            <w:tcW w:w="5955" w:type="dxa"/>
            <w:vAlign w:val="center"/>
          </w:tcPr>
          <w:p w14:paraId="678A7EDC">
            <w:pPr>
              <w:rPr>
                <w:rFonts w:hint="default" w:ascii="Calibri" w:hAnsi="Calibri" w:cs="Calibri"/>
              </w:rPr>
            </w:pPr>
            <w:r>
              <w:rPr>
                <w:rFonts w:hint="default" w:ascii="Calibri" w:hAnsi="Calibri" w:cs="Calibri"/>
              </w:rPr>
              <w:t>根据《关于在政府采购活动中查询及使用信用记录有关问题的通知》财库</w:t>
            </w:r>
            <w:r>
              <w:rPr>
                <w:rFonts w:hint="eastAsia" w:cs="Calibri"/>
                <w:lang w:eastAsia="zh-CN"/>
              </w:rPr>
              <w:t>〔</w:t>
            </w:r>
            <w:r>
              <w:rPr>
                <w:rFonts w:hint="default" w:ascii="Calibri" w:hAnsi="Calibri" w:cs="Calibri"/>
              </w:rPr>
              <w:t>2016</w:t>
            </w:r>
            <w:r>
              <w:rPr>
                <w:rFonts w:hint="eastAsia" w:cs="Calibri"/>
                <w:lang w:eastAsia="zh-CN"/>
              </w:rPr>
              <w:t>〕</w:t>
            </w:r>
            <w:r>
              <w:rPr>
                <w:rFonts w:hint="default" w:ascii="Calibri" w:hAnsi="Calibri" w:cs="Calibri"/>
              </w:rPr>
              <w:t>125号的规定：</w:t>
            </w:r>
          </w:p>
          <w:p w14:paraId="28175659">
            <w:pPr>
              <w:rPr>
                <w:rFonts w:hint="default" w:ascii="Calibri" w:hAnsi="Calibri" w:cs="Calibri"/>
              </w:rPr>
            </w:pPr>
            <w:r>
              <w:rPr>
                <w:rFonts w:hint="default" w:ascii="Calibri" w:hAnsi="Calibri" w:cs="Calibri"/>
                <w:szCs w:val="21"/>
              </w:rPr>
              <w:t>（</w:t>
            </w:r>
            <w:r>
              <w:rPr>
                <w:rFonts w:hint="default" w:ascii="Calibri" w:hAnsi="Calibri" w:cs="Calibri"/>
              </w:rPr>
              <w:t>1）采购人或采购代理机构将对本项目供应商的信用信息进行查询。</w:t>
            </w:r>
          </w:p>
          <w:p w14:paraId="4109F67D">
            <w:pPr>
              <w:rPr>
                <w:rFonts w:hint="default" w:ascii="Calibri" w:hAnsi="Calibri" w:cs="Calibri"/>
              </w:rPr>
            </w:pPr>
            <w:r>
              <w:rPr>
                <w:rFonts w:hint="default" w:ascii="Calibri" w:hAnsi="Calibri" w:cs="Calibri"/>
                <w:szCs w:val="21"/>
              </w:rPr>
              <w:t>（</w:t>
            </w:r>
            <w:r>
              <w:rPr>
                <w:rFonts w:hint="default" w:ascii="Calibri" w:hAnsi="Calibri" w:cs="Calibri"/>
              </w:rPr>
              <w:t>2）查询渠道为信用中国网站（www.creditchina.gov.cn）、中国政府采购网（www.ccgp.gov.cn）。</w:t>
            </w:r>
          </w:p>
          <w:p w14:paraId="33169B6F">
            <w:pPr>
              <w:rPr>
                <w:rFonts w:hint="default" w:ascii="Calibri" w:hAnsi="Calibri" w:cs="Calibri"/>
              </w:rPr>
            </w:pPr>
            <w:r>
              <w:rPr>
                <w:rFonts w:hint="default" w:ascii="Calibri" w:hAnsi="Calibri" w:cs="Calibri"/>
                <w:szCs w:val="21"/>
              </w:rPr>
              <w:t>（</w:t>
            </w:r>
            <w:r>
              <w:rPr>
                <w:rFonts w:hint="default" w:ascii="Calibri" w:hAnsi="Calibri" w:cs="Calibri"/>
              </w:rPr>
              <w:t>3）列入失信被执行人名单、重大税收违法案件当事人名单、政府采购严重违法失信行为记录名单等供应商信用信息均将用于本项目。</w:t>
            </w:r>
          </w:p>
          <w:p w14:paraId="54BFCFF2">
            <w:pPr>
              <w:rPr>
                <w:rFonts w:hint="default" w:ascii="Calibri" w:hAnsi="Calibri" w:cs="Calibri"/>
              </w:rPr>
            </w:pPr>
            <w:r>
              <w:rPr>
                <w:rFonts w:hint="default" w:ascii="Calibri" w:hAnsi="Calibri" w:cs="Calibri"/>
                <w:szCs w:val="21"/>
              </w:rPr>
              <w:t>（</w:t>
            </w:r>
            <w:r>
              <w:rPr>
                <w:rFonts w:hint="default" w:ascii="Calibri" w:hAnsi="Calibri" w:cs="Calibri"/>
              </w:rPr>
              <w:t>4）信用信息查询记录和证据以网页截图等方式留存。</w:t>
            </w:r>
          </w:p>
          <w:p w14:paraId="3794CC2A">
            <w:pPr>
              <w:rPr>
                <w:rFonts w:hint="default" w:ascii="Calibri" w:hAnsi="Calibri" w:cs="Calibri"/>
              </w:rPr>
            </w:pPr>
            <w:r>
              <w:rPr>
                <w:rFonts w:hint="default" w:ascii="Calibri" w:hAnsi="Calibri" w:cs="Calibri"/>
                <w:szCs w:val="21"/>
              </w:rPr>
              <w:t>（</w:t>
            </w:r>
            <w:r>
              <w:rPr>
                <w:rFonts w:hint="default" w:ascii="Calibri" w:hAnsi="Calibri" w:cs="Calibri"/>
              </w:rPr>
              <w:t>5）磋商响应文件提交截止日当日网站显示的信用信息将作为评审和确定成交供应商的依据。</w:t>
            </w:r>
          </w:p>
          <w:p w14:paraId="1CD99888">
            <w:pPr>
              <w:rPr>
                <w:rFonts w:hint="default" w:ascii="Calibri" w:hAnsi="Calibri" w:cs="Calibri"/>
              </w:rPr>
            </w:pPr>
            <w:r>
              <w:rPr>
                <w:rFonts w:hint="default" w:ascii="Calibri" w:hAnsi="Calibri" w:cs="Calibri"/>
              </w:rPr>
              <w:t>（6）</w:t>
            </w:r>
            <w:r>
              <w:rPr>
                <w:rFonts w:hint="default" w:ascii="Calibri" w:hAnsi="Calibri" w:cs="Calibri"/>
                <w:szCs w:val="21"/>
              </w:rPr>
              <w:t>联合体成员存在以上不良信用记录的，视同联合体存在不良信用记录。</w:t>
            </w:r>
          </w:p>
        </w:tc>
      </w:tr>
      <w:tr w14:paraId="14C1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DE44F63">
            <w:pPr>
              <w:rPr>
                <w:rFonts w:hint="default" w:ascii="Calibri" w:hAnsi="Calibri" w:cs="Calibri"/>
              </w:rPr>
            </w:pPr>
            <w:r>
              <w:rPr>
                <w:rFonts w:hint="default" w:ascii="Calibri" w:hAnsi="Calibri" w:cs="Calibri"/>
              </w:rPr>
              <w:t>13</w:t>
            </w:r>
          </w:p>
        </w:tc>
        <w:tc>
          <w:tcPr>
            <w:tcW w:w="2460" w:type="dxa"/>
            <w:vAlign w:val="center"/>
          </w:tcPr>
          <w:p w14:paraId="7D07BC09">
            <w:pPr>
              <w:rPr>
                <w:rFonts w:hint="default" w:ascii="Calibri" w:hAnsi="Calibri" w:cs="Calibri"/>
              </w:rPr>
            </w:pPr>
            <w:r>
              <w:rPr>
                <w:rFonts w:hint="default" w:ascii="Calibri" w:hAnsi="Calibri" w:cs="Calibri"/>
              </w:rPr>
              <w:t>特别提醒</w:t>
            </w:r>
          </w:p>
        </w:tc>
        <w:tc>
          <w:tcPr>
            <w:tcW w:w="5955" w:type="dxa"/>
            <w:vAlign w:val="center"/>
          </w:tcPr>
          <w:p w14:paraId="5E9C66BB">
            <w:pPr>
              <w:rPr>
                <w:rFonts w:hint="default" w:ascii="Calibri" w:hAnsi="Calibri" w:cs="Calibri"/>
              </w:rPr>
            </w:pPr>
            <w:r>
              <w:rPr>
                <w:rFonts w:hint="default" w:ascii="Calibri" w:hAnsi="Calibri" w:cs="Calibri"/>
              </w:rPr>
              <w:t>成交供应商应在合同签订前完成政府采购云平台（https://www.zcygov.cn/）全部注册步骤并成为正式注册入库供应商，否则将导致合同款无法正常支付，责任由成交供应商承担。请供应商尽早完成注册。</w:t>
            </w:r>
          </w:p>
          <w:p w14:paraId="74C42F29">
            <w:pPr>
              <w:rPr>
                <w:rFonts w:hint="default" w:ascii="Calibri" w:hAnsi="Calibri" w:cs="Calibri"/>
              </w:rPr>
            </w:pPr>
            <w:r>
              <w:rPr>
                <w:rFonts w:hint="default" w:ascii="Calibri" w:hAnsi="Calibri" w:cs="Calibri"/>
              </w:rPr>
              <w:t>https://middle.zcygov.cn/settle-front/#/registry。（供应商注册页面）</w:t>
            </w:r>
          </w:p>
        </w:tc>
      </w:tr>
    </w:tbl>
    <w:p w14:paraId="56966305">
      <w:pPr>
        <w:pStyle w:val="3"/>
        <w:ind w:firstLine="422"/>
        <w:rPr>
          <w:rFonts w:hint="default" w:ascii="Calibri" w:hAnsi="Calibri" w:cs="Calibri"/>
          <w:color w:val="000000" w:themeColor="text1"/>
          <w:szCs w:val="21"/>
          <w14:textFill>
            <w14:solidFill>
              <w14:schemeClr w14:val="tx1"/>
            </w14:solidFill>
          </w14:textFill>
        </w:rPr>
      </w:pPr>
      <w:bookmarkStart w:id="57" w:name="_Toc82338239"/>
      <w:bookmarkStart w:id="58" w:name="_Toc82873322"/>
      <w:bookmarkStart w:id="59" w:name="_Toc227380480"/>
      <w:r>
        <w:rPr>
          <w:rFonts w:hint="default" w:ascii="Calibri" w:hAnsi="Calibri" w:cs="Calibri"/>
          <w:color w:val="000000" w:themeColor="text1"/>
          <w:szCs w:val="21"/>
          <w14:textFill>
            <w14:solidFill>
              <w14:schemeClr w14:val="tx1"/>
            </w14:solidFill>
          </w14:textFill>
        </w:rPr>
        <w:t>一、</w:t>
      </w:r>
      <w:bookmarkEnd w:id="57"/>
      <w:bookmarkEnd w:id="58"/>
      <w:bookmarkEnd w:id="59"/>
      <w:r>
        <w:rPr>
          <w:rFonts w:hint="default" w:ascii="Calibri" w:hAnsi="Calibri" w:cs="Calibri"/>
          <w:color w:val="000000" w:themeColor="text1"/>
          <w:szCs w:val="21"/>
          <w14:textFill>
            <w14:solidFill>
              <w14:schemeClr w14:val="tx1"/>
            </w14:solidFill>
          </w14:textFill>
        </w:rPr>
        <w:t>采购说明</w:t>
      </w:r>
    </w:p>
    <w:p w14:paraId="43D627D7">
      <w:pPr>
        <w:pStyle w:val="4"/>
        <w:ind w:firstLine="422"/>
        <w:rPr>
          <w:rFonts w:hint="default" w:ascii="Calibri" w:hAnsi="Calibri" w:cs="Calibri"/>
        </w:rPr>
      </w:pPr>
      <w:bookmarkStart w:id="60" w:name="_Toc227380481"/>
      <w:bookmarkStart w:id="61" w:name="_Toc82338240"/>
      <w:bookmarkStart w:id="62" w:name="_Toc82873323"/>
      <w:r>
        <w:rPr>
          <w:rFonts w:hint="default" w:ascii="Calibri" w:hAnsi="Calibri" w:cs="Calibri"/>
        </w:rPr>
        <w:t>1.1 采购依据</w:t>
      </w:r>
    </w:p>
    <w:p w14:paraId="2FABD771">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本次采购工作是按照《中华人民共和国政府采购法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政府采购竞争性磋商采购方式管理暂行办法》等有关</w:t>
      </w:r>
      <w:r>
        <w:rPr>
          <w:rFonts w:hint="eastAsia" w:cs="Calibri"/>
          <w:color w:val="000000" w:themeColor="text1"/>
          <w:szCs w:val="21"/>
          <w:lang w:eastAsia="zh-CN"/>
          <w14:textFill>
            <w14:solidFill>
              <w14:schemeClr w14:val="tx1"/>
            </w14:solidFill>
          </w14:textFill>
        </w:rPr>
        <w:t>法律法规</w:t>
      </w:r>
      <w:r>
        <w:rPr>
          <w:rFonts w:hint="default" w:ascii="Calibri" w:hAnsi="Calibri" w:cs="Calibri"/>
          <w:color w:val="000000" w:themeColor="text1"/>
          <w:szCs w:val="21"/>
          <w14:textFill>
            <w14:solidFill>
              <w14:schemeClr w14:val="tx1"/>
            </w14:solidFill>
          </w14:textFill>
        </w:rPr>
        <w:t>、规章、文件等规定组织和实施。</w:t>
      </w:r>
    </w:p>
    <w:p w14:paraId="0AB5108E">
      <w:pPr>
        <w:pStyle w:val="4"/>
        <w:ind w:firstLine="422"/>
        <w:rPr>
          <w:rFonts w:hint="default" w:ascii="Calibri" w:hAnsi="Calibri" w:cs="Calibri"/>
        </w:rPr>
      </w:pPr>
      <w:r>
        <w:rPr>
          <w:rFonts w:hint="default" w:ascii="Calibri" w:hAnsi="Calibri" w:cs="Calibri"/>
        </w:rPr>
        <w:t>1.2 本项目采购方式</w:t>
      </w:r>
    </w:p>
    <w:p w14:paraId="26A0FDEE">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59924826">
      <w:pPr>
        <w:pStyle w:val="4"/>
        <w:ind w:firstLine="422"/>
        <w:rPr>
          <w:rFonts w:hint="default" w:ascii="Calibri" w:hAnsi="Calibri" w:cs="Calibri"/>
        </w:rPr>
      </w:pPr>
      <w:r>
        <w:rPr>
          <w:rFonts w:hint="default" w:ascii="Calibri" w:hAnsi="Calibri" w:cs="Calibri"/>
        </w:rPr>
        <w:t>1.3 定义</w:t>
      </w:r>
    </w:p>
    <w:p w14:paraId="059B9D4F">
      <w:pPr>
        <w:autoSpaceDE w:val="0"/>
        <w:autoSpaceDN w:val="0"/>
        <w:ind w:firstLine="420" w:firstLineChars="200"/>
        <w:textAlignment w:val="bottom"/>
        <w:rPr>
          <w:rFonts w:hint="default" w:ascii="Calibri" w:hAnsi="Calibri" w:cs="Calibri"/>
          <w:szCs w:val="21"/>
        </w:rPr>
      </w:pPr>
      <w:r>
        <w:rPr>
          <w:rFonts w:hint="default" w:ascii="Calibri" w:hAnsi="Calibri" w:cs="Calibri"/>
          <w:szCs w:val="21"/>
        </w:rPr>
        <w:t>电子交易活动：是指以数据电文形式，依托政府采购项目电子交易平台进行的政府采购交易活动。</w:t>
      </w:r>
    </w:p>
    <w:p w14:paraId="6B3C3317">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采购人：是指依法进行政府采购的国家机关、事业单位、团体组织，见</w:t>
      </w:r>
      <w:r>
        <w:rPr>
          <w:rFonts w:hint="eastAsia" w:cs="Calibri"/>
          <w:szCs w:val="21"/>
          <w:lang w:eastAsia="zh-CN"/>
        </w:rPr>
        <w:t>“</w:t>
      </w:r>
      <w:r>
        <w:rPr>
          <w:rFonts w:hint="default" w:ascii="Calibri" w:hAnsi="Calibri" w:cs="Calibri"/>
          <w:szCs w:val="21"/>
        </w:rPr>
        <w:t>磋商须知前附表</w:t>
      </w:r>
      <w:r>
        <w:rPr>
          <w:rFonts w:hint="eastAsia" w:cs="Calibri"/>
          <w:szCs w:val="21"/>
          <w:lang w:eastAsia="zh-CN"/>
        </w:rPr>
        <w:t>”</w:t>
      </w:r>
      <w:r>
        <w:rPr>
          <w:rFonts w:hint="default" w:ascii="Calibri" w:hAnsi="Calibri" w:cs="Calibri"/>
          <w:szCs w:val="21"/>
        </w:rPr>
        <w:t>，本文件中招标人与采购人意思相同</w:t>
      </w:r>
      <w:r>
        <w:rPr>
          <w:rFonts w:hint="eastAsia" w:cs="Calibri"/>
          <w:szCs w:val="21"/>
          <w:lang w:eastAsia="zh-CN"/>
        </w:rPr>
        <w:t>。</w:t>
      </w:r>
    </w:p>
    <w:p w14:paraId="469BBBF3">
      <w:pPr>
        <w:autoSpaceDE w:val="0"/>
        <w:autoSpaceDN w:val="0"/>
        <w:ind w:firstLine="420" w:firstLineChars="200"/>
        <w:textAlignment w:val="bottom"/>
        <w:rPr>
          <w:rFonts w:hint="default" w:ascii="Calibri" w:hAnsi="Calibri" w:cs="Calibri"/>
          <w:szCs w:val="21"/>
        </w:rPr>
      </w:pPr>
      <w:r>
        <w:rPr>
          <w:rFonts w:hint="default" w:ascii="Calibri" w:hAnsi="Calibri" w:cs="Calibri"/>
          <w:szCs w:val="21"/>
        </w:rPr>
        <w:t>采购代理机构：受采购人委托，在委托的范围内办理政府采购事宜的机构，见</w:t>
      </w:r>
      <w:r>
        <w:rPr>
          <w:rFonts w:hint="eastAsia" w:cs="Calibri"/>
          <w:szCs w:val="21"/>
          <w:lang w:eastAsia="zh-CN"/>
        </w:rPr>
        <w:t>“</w:t>
      </w:r>
      <w:r>
        <w:rPr>
          <w:rFonts w:hint="default" w:ascii="Calibri" w:hAnsi="Calibri" w:cs="Calibri"/>
          <w:szCs w:val="21"/>
        </w:rPr>
        <w:t>磋商须知前附表</w:t>
      </w:r>
      <w:r>
        <w:rPr>
          <w:rFonts w:hint="eastAsia" w:cs="Calibri"/>
          <w:szCs w:val="21"/>
          <w:lang w:eastAsia="zh-CN"/>
        </w:rPr>
        <w:t>”</w:t>
      </w:r>
      <w:r>
        <w:rPr>
          <w:rFonts w:hint="default" w:ascii="Calibri" w:hAnsi="Calibri" w:cs="Calibri"/>
          <w:szCs w:val="21"/>
        </w:rPr>
        <w:t>；</w:t>
      </w:r>
    </w:p>
    <w:p w14:paraId="3AC70730">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采购组织机构：指采购人和受采购人委托的采购代理机构</w:t>
      </w:r>
      <w:r>
        <w:rPr>
          <w:rFonts w:hint="eastAsia" w:cs="Calibri"/>
          <w:szCs w:val="21"/>
          <w:lang w:eastAsia="zh-CN"/>
        </w:rPr>
        <w:t>。</w:t>
      </w:r>
    </w:p>
    <w:p w14:paraId="4E916740">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供应商：是指参加本政府采购项目磋商、签订合同、实施的单位，按阶段不同，分别理解为潜在供应商、磋商供应商、成交候选供应商、成交供应商、乙方</w:t>
      </w:r>
      <w:r>
        <w:rPr>
          <w:rFonts w:hint="eastAsia" w:cs="Calibri"/>
          <w:szCs w:val="21"/>
          <w:lang w:eastAsia="zh-CN"/>
        </w:rPr>
        <w:t>。</w:t>
      </w:r>
    </w:p>
    <w:p w14:paraId="724C29D9">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竞争性磋商采购文件：指向供应商发出的采购需求文件，本文件中采购文件与竞争性磋商采购文件意思相同</w:t>
      </w:r>
      <w:r>
        <w:rPr>
          <w:rFonts w:hint="eastAsia" w:cs="Calibri"/>
          <w:szCs w:val="21"/>
          <w:lang w:eastAsia="zh-CN"/>
        </w:rPr>
        <w:t>。</w:t>
      </w:r>
    </w:p>
    <w:p w14:paraId="7266A04A">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磋商响应文件：指供应商针对采购文件</w:t>
      </w:r>
      <w:r>
        <w:rPr>
          <w:rFonts w:hint="eastAsia" w:cs="Calibri"/>
          <w:szCs w:val="21"/>
          <w:lang w:eastAsia="zh-CN"/>
        </w:rPr>
        <w:t>做出</w:t>
      </w:r>
      <w:r>
        <w:rPr>
          <w:rFonts w:hint="default" w:ascii="Calibri" w:hAnsi="Calibri" w:cs="Calibri"/>
          <w:szCs w:val="21"/>
        </w:rPr>
        <w:t>响应的文件，包括电子磋商响应文件、备份电子磋商响应文件、成交后提供的纸质磋商响应文件，所有磋商响应文件内容应保持一致。本文件中响应文件与磋商响应文件意思相同</w:t>
      </w:r>
      <w:r>
        <w:rPr>
          <w:rFonts w:hint="eastAsia" w:cs="Calibri"/>
          <w:szCs w:val="21"/>
          <w:lang w:eastAsia="zh-CN"/>
        </w:rPr>
        <w:t>。</w:t>
      </w:r>
    </w:p>
    <w:p w14:paraId="70F53325">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磋商代表：是指参加本项目采购活动的供应商法定代表人或法定代表人授权代表</w:t>
      </w:r>
      <w:r>
        <w:rPr>
          <w:rFonts w:hint="eastAsia" w:cs="Calibri"/>
          <w:szCs w:val="21"/>
          <w:lang w:eastAsia="zh-CN"/>
        </w:rPr>
        <w:t>。</w:t>
      </w:r>
    </w:p>
    <w:p w14:paraId="20587101">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联合体：是指两个以上单位组成联合体，以一个供应商的身份参加磋商</w:t>
      </w:r>
      <w:r>
        <w:rPr>
          <w:rFonts w:hint="eastAsia" w:cs="Calibri"/>
          <w:szCs w:val="21"/>
          <w:lang w:eastAsia="zh-CN"/>
        </w:rPr>
        <w:t>。</w:t>
      </w:r>
    </w:p>
    <w:p w14:paraId="568EF866">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甲方（发包人）：是指合同签订的一方，一般与采购人相同</w:t>
      </w:r>
      <w:r>
        <w:rPr>
          <w:rFonts w:hint="eastAsia" w:cs="Calibri"/>
          <w:szCs w:val="21"/>
          <w:lang w:eastAsia="zh-CN"/>
        </w:rPr>
        <w:t>。</w:t>
      </w:r>
    </w:p>
    <w:p w14:paraId="4C68996F">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乙方（承包人）：是指合同签订的另一方，与成交供应商相同</w:t>
      </w:r>
      <w:r>
        <w:rPr>
          <w:rFonts w:hint="eastAsia" w:cs="Calibri"/>
          <w:szCs w:val="21"/>
          <w:lang w:eastAsia="zh-CN"/>
        </w:rPr>
        <w:t>。</w:t>
      </w:r>
    </w:p>
    <w:p w14:paraId="581F80E9">
      <w:pPr>
        <w:autoSpaceDE w:val="0"/>
        <w:autoSpaceDN w:val="0"/>
        <w:ind w:firstLine="420" w:firstLineChars="200"/>
        <w:textAlignment w:val="bottom"/>
        <w:rPr>
          <w:rFonts w:hint="eastAsia" w:ascii="宋体" w:hAnsi="宋体" w:eastAsia="宋体" w:cs="宋体"/>
          <w:b w:val="0"/>
          <w:bCs w:val="0"/>
          <w:lang w:val="en-US" w:eastAsia="zh-CN"/>
        </w:rPr>
      </w:pPr>
      <w:r>
        <w:rPr>
          <w:rFonts w:hint="eastAsia" w:ascii="宋体" w:hAnsi="宋体" w:eastAsia="宋体" w:cs="宋体"/>
          <w:b w:val="0"/>
          <w:bCs w:val="0"/>
          <w:lang w:val="en-US" w:eastAsia="zh-CN"/>
        </w:rPr>
        <w:t>分包供应商：是指与供应商签订</w:t>
      </w:r>
      <w:r>
        <w:rPr>
          <w:rFonts w:hint="eastAsia" w:ascii="Calibri" w:hAnsi="Calibri" w:eastAsia="宋体" w:cs="Calibri"/>
          <w:szCs w:val="21"/>
          <w:lang w:val="en-US" w:eastAsia="zh-CN"/>
        </w:rPr>
        <w:t>分包</w:t>
      </w:r>
      <w:r>
        <w:rPr>
          <w:rFonts w:hint="eastAsia" w:cs="Calibri"/>
          <w:szCs w:val="21"/>
          <w:lang w:val="en-US" w:eastAsia="zh-CN"/>
        </w:rPr>
        <w:t>意向协议</w:t>
      </w:r>
      <w:r>
        <w:rPr>
          <w:rFonts w:hint="eastAsia" w:ascii="宋体" w:hAnsi="宋体" w:eastAsia="宋体" w:cs="宋体"/>
          <w:b w:val="0"/>
          <w:bCs w:val="0"/>
          <w:lang w:val="en-US" w:eastAsia="zh-CN"/>
        </w:rPr>
        <w:t>的，将承担部分合同内容的其他供应商。</w:t>
      </w:r>
    </w:p>
    <w:p w14:paraId="5168F5C3">
      <w:pPr>
        <w:autoSpaceDE w:val="0"/>
        <w:autoSpaceDN w:val="0"/>
        <w:ind w:firstLine="420" w:firstLineChars="200"/>
        <w:textAlignment w:val="bottom"/>
        <w:rPr>
          <w:rFonts w:hint="default" w:ascii="Calibri" w:hAnsi="Calibri" w:cs="Calibri"/>
        </w:rPr>
      </w:pPr>
      <w:r>
        <w:rPr>
          <w:rFonts w:hint="default" w:ascii="Calibri" w:hAnsi="Calibri" w:cs="Calibri"/>
        </w:rPr>
        <w:t>中小企业划分标准：《中小企业划分标准》（工信部联企业</w:t>
      </w:r>
      <w:r>
        <w:rPr>
          <w:rFonts w:hint="eastAsia" w:cs="Calibri"/>
          <w:lang w:eastAsia="zh-CN"/>
        </w:rPr>
        <w:t>〔</w:t>
      </w:r>
      <w:r>
        <w:rPr>
          <w:rFonts w:hint="default" w:ascii="Calibri" w:hAnsi="Calibri" w:cs="Calibri"/>
        </w:rPr>
        <w:t>2011</w:t>
      </w:r>
      <w:r>
        <w:rPr>
          <w:rFonts w:hint="eastAsia" w:cs="Calibri"/>
          <w:lang w:eastAsia="zh-CN"/>
        </w:rPr>
        <w:t>〕</w:t>
      </w:r>
      <w:r>
        <w:rPr>
          <w:rFonts w:hint="default" w:ascii="Calibri" w:hAnsi="Calibri" w:cs="Calibri"/>
        </w:rPr>
        <w:t>300号）。</w:t>
      </w:r>
    </w:p>
    <w:p w14:paraId="4530033E">
      <w:pPr>
        <w:autoSpaceDE w:val="0"/>
        <w:autoSpaceDN w:val="0"/>
        <w:ind w:firstLine="420" w:firstLineChars="200"/>
        <w:textAlignment w:val="bottom"/>
        <w:rPr>
          <w:rFonts w:hint="default" w:ascii="Calibri" w:hAnsi="Calibri" w:cs="Calibri"/>
        </w:rPr>
      </w:pPr>
      <w:r>
        <w:rPr>
          <w:rFonts w:hint="default" w:ascii="Calibri" w:hAnsi="Calibri" w:cs="Calibri"/>
        </w:rPr>
        <w:t>在政府采购活动中，供应商提供的货物、工程或者服务符合下列情形的，享受《政府采购促进中小企业发展管理办法》（财库〔2020〕46号）规定的中小企业扶持政策：</w:t>
      </w:r>
    </w:p>
    <w:p w14:paraId="1EEC9986">
      <w:pPr>
        <w:autoSpaceDE w:val="0"/>
        <w:autoSpaceDN w:val="0"/>
        <w:ind w:firstLine="420" w:firstLineChars="200"/>
        <w:textAlignment w:val="bottom"/>
        <w:rPr>
          <w:rFonts w:hint="default" w:ascii="Calibri" w:hAnsi="Calibri" w:cs="Calibri"/>
        </w:rPr>
      </w:pPr>
      <w:r>
        <w:rPr>
          <w:rFonts w:hint="default" w:ascii="Calibri" w:hAnsi="Calibri" w:cs="Calibri"/>
        </w:rPr>
        <w:t>（1）在货物采购项目中，货物由中小企业制造，即货物由中小企业生产且使用该中小企业商号或者注册商标；</w:t>
      </w:r>
    </w:p>
    <w:p w14:paraId="569C9516">
      <w:pPr>
        <w:autoSpaceDE w:val="0"/>
        <w:autoSpaceDN w:val="0"/>
        <w:ind w:firstLine="420" w:firstLineChars="200"/>
        <w:textAlignment w:val="bottom"/>
        <w:rPr>
          <w:rFonts w:hint="default" w:ascii="Calibri" w:hAnsi="Calibri" w:cs="Calibri"/>
        </w:rPr>
      </w:pPr>
      <w:r>
        <w:rPr>
          <w:rFonts w:hint="default" w:ascii="Calibri" w:hAnsi="Calibri" w:cs="Calibri"/>
        </w:rPr>
        <w:t>（2）在工程采购项目中，工程由中小企业承建，即工程施工单位为中小企业；</w:t>
      </w:r>
    </w:p>
    <w:p w14:paraId="4280C824">
      <w:pPr>
        <w:autoSpaceDE w:val="0"/>
        <w:autoSpaceDN w:val="0"/>
        <w:ind w:firstLine="420" w:firstLineChars="200"/>
        <w:textAlignment w:val="bottom"/>
        <w:rPr>
          <w:rFonts w:hint="default" w:ascii="Calibri" w:hAnsi="Calibri" w:cs="Calibri"/>
        </w:rPr>
      </w:pPr>
      <w:r>
        <w:rPr>
          <w:rFonts w:hint="default" w:ascii="Calibri" w:hAnsi="Calibri" w:cs="Calibri"/>
        </w:rPr>
        <w:t>（3）在服务采购项目中，服务由中小企业承接，即提供服务的人员为中小企业依照《中华人民共和国劳动合同法》订立劳动合同的从业人员。</w:t>
      </w:r>
    </w:p>
    <w:p w14:paraId="4D4A5DDE">
      <w:pPr>
        <w:autoSpaceDE w:val="0"/>
        <w:autoSpaceDN w:val="0"/>
        <w:ind w:firstLine="420" w:firstLineChars="200"/>
        <w:textAlignment w:val="bottom"/>
        <w:rPr>
          <w:rFonts w:hint="default" w:ascii="Calibri" w:hAnsi="Calibri" w:cs="Calibri"/>
        </w:rPr>
      </w:pPr>
      <w:r>
        <w:rPr>
          <w:rFonts w:hint="default" w:ascii="Calibri" w:hAnsi="Calibri" w:cs="Calibri"/>
        </w:rPr>
        <w:t>在货物采购项目中，供应商提供的货物既有中小企业制造货物，也有大型企业制造货物的，不享受本办法规定的中小企业扶持政策。</w:t>
      </w:r>
    </w:p>
    <w:p w14:paraId="3C64C516">
      <w:pPr>
        <w:autoSpaceDE w:val="0"/>
        <w:autoSpaceDN w:val="0"/>
        <w:ind w:firstLine="420" w:firstLineChars="200"/>
        <w:textAlignment w:val="bottom"/>
        <w:rPr>
          <w:rFonts w:hint="default" w:ascii="Calibri" w:hAnsi="Calibri" w:cs="Calibri"/>
        </w:rPr>
      </w:pPr>
      <w:r>
        <w:rPr>
          <w:rFonts w:hint="default" w:ascii="Calibri" w:hAnsi="Calibri" w:cs="Calibri"/>
        </w:rPr>
        <w:t>以联合体形式参加政府采购活动，联合体各方均为中小企业的，联合体视同中小企业。其中，联合体各方均为小微企业的，联合体视同小微企业。</w:t>
      </w:r>
    </w:p>
    <w:p w14:paraId="52EE30D7">
      <w:pPr>
        <w:autoSpaceDE w:val="0"/>
        <w:autoSpaceDN w:val="0"/>
        <w:ind w:firstLine="420" w:firstLineChars="200"/>
        <w:textAlignment w:val="bottom"/>
        <w:rPr>
          <w:rFonts w:hint="eastAsia" w:ascii="Calibri" w:hAnsi="Calibri" w:eastAsia="宋体" w:cs="Calibri"/>
          <w:lang w:eastAsia="zh-CN"/>
        </w:rPr>
      </w:pPr>
      <w:r>
        <w:rPr>
          <w:rFonts w:hint="default"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lang w:eastAsia="zh-CN"/>
        </w:rPr>
        <w:t>。</w:t>
      </w:r>
    </w:p>
    <w:p w14:paraId="6F1623B0">
      <w:pPr>
        <w:autoSpaceDE w:val="0"/>
        <w:autoSpaceDN w:val="0"/>
        <w:ind w:firstLine="420" w:firstLineChars="200"/>
        <w:textAlignment w:val="bottom"/>
        <w:rPr>
          <w:rFonts w:hint="eastAsia" w:ascii="Calibri" w:hAnsi="Calibri" w:eastAsia="宋体" w:cs="Calibri"/>
          <w:lang w:eastAsia="zh-CN"/>
        </w:rPr>
      </w:pPr>
      <w:r>
        <w:rPr>
          <w:rFonts w:hint="default" w:ascii="Calibri" w:hAnsi="Calibri" w:cs="Calibri"/>
        </w:rPr>
        <w:t>残疾人福利性单位：符合《财政部 民政部 中国残疾人联合会关于促进残疾人就业政府采购政策的通知》（财库〔2017〕 141号）的规定的单位</w:t>
      </w:r>
      <w:r>
        <w:rPr>
          <w:rFonts w:hint="eastAsia" w:cs="Calibri"/>
          <w:lang w:eastAsia="zh-CN"/>
        </w:rPr>
        <w:t>。</w:t>
      </w:r>
    </w:p>
    <w:p w14:paraId="2B950E3A">
      <w:pPr>
        <w:autoSpaceDE w:val="0"/>
        <w:autoSpaceDN w:val="0"/>
        <w:ind w:firstLine="420" w:firstLineChars="200"/>
        <w:textAlignment w:val="bottom"/>
        <w:rPr>
          <w:rFonts w:hint="eastAsia" w:ascii="Calibri" w:hAnsi="Calibri" w:eastAsia="宋体" w:cs="Calibri"/>
          <w:color w:val="000000" w:themeColor="text1"/>
          <w:szCs w:val="21"/>
          <w:lang w:eastAsia="zh-CN"/>
          <w14:textFill>
            <w14:solidFill>
              <w14:schemeClr w14:val="tx1"/>
            </w14:solidFill>
          </w14:textFill>
        </w:rPr>
      </w:pPr>
      <w:r>
        <w:rPr>
          <w:rFonts w:hint="default" w:ascii="Calibri" w:hAnsi="Calibri" w:cs="Calibri"/>
          <w:szCs w:val="21"/>
        </w:rPr>
        <w:t>同级政府采购监督管理部门：</w:t>
      </w:r>
      <w:r>
        <w:rPr>
          <w:rFonts w:hint="eastAsia" w:cs="Calibri"/>
          <w:kern w:val="0"/>
          <w:szCs w:val="21"/>
          <w:lang w:eastAsia="zh-CN"/>
        </w:rPr>
        <w:t>浙江省科学技术协会</w:t>
      </w:r>
      <w:r>
        <w:rPr>
          <w:rFonts w:hint="eastAsia" w:cs="Calibri"/>
          <w:szCs w:val="21"/>
          <w:lang w:eastAsia="zh-CN"/>
        </w:rPr>
        <w:t>。</w:t>
      </w:r>
    </w:p>
    <w:p w14:paraId="7F750D0A">
      <w:pPr>
        <w:pStyle w:val="4"/>
        <w:ind w:firstLine="422"/>
        <w:rPr>
          <w:rFonts w:hint="default" w:ascii="Calibri" w:hAnsi="Calibri" w:cs="Calibri"/>
        </w:rPr>
      </w:pPr>
      <w:r>
        <w:rPr>
          <w:rFonts w:hint="default" w:ascii="Calibri" w:hAnsi="Calibri" w:cs="Calibri"/>
        </w:rPr>
        <w:t>1.4 联合体</w:t>
      </w:r>
    </w:p>
    <w:p w14:paraId="29289742">
      <w:pPr>
        <w:ind w:firstLine="420" w:firstLineChars="200"/>
        <w:rPr>
          <w:rFonts w:hint="default" w:ascii="Calibri" w:hAnsi="Calibri" w:cs="Calibri"/>
        </w:rPr>
      </w:pPr>
      <w:r>
        <w:rPr>
          <w:rFonts w:hint="default" w:ascii="Calibri" w:hAnsi="Calibri" w:cs="Calibri"/>
        </w:rPr>
        <w:t>本项目接受联合体。</w:t>
      </w:r>
    </w:p>
    <w:p w14:paraId="3E7473E2">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74D01276">
      <w:pPr>
        <w:ind w:firstLine="420" w:firstLineChars="200"/>
        <w:rPr>
          <w:rFonts w:hint="default" w:ascii="Calibri" w:hAnsi="Calibri" w:cs="Calibri"/>
        </w:rPr>
      </w:pPr>
      <w:r>
        <w:rPr>
          <w:rFonts w:hint="default" w:ascii="Calibri" w:hAnsi="Calibri"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hint="eastAsia" w:cs="Calibri"/>
          <w:lang w:val="en-US" w:eastAsia="zh-CN"/>
        </w:rPr>
        <w:t>采购活动</w:t>
      </w:r>
      <w:r>
        <w:rPr>
          <w:rFonts w:hint="default" w:ascii="Calibri" w:hAnsi="Calibri" w:cs="Calibri"/>
        </w:rPr>
        <w:t>和合同实施阶段的主办、协调工作；联合协议书中应当载明由联合体各成员方共同与采购人签订合同，并就采购合同约定的事项对采购人承担连带责任。</w:t>
      </w:r>
    </w:p>
    <w:p w14:paraId="36D4598F">
      <w:pPr>
        <w:ind w:firstLine="420" w:firstLineChars="200"/>
        <w:rPr>
          <w:rFonts w:hint="default" w:ascii="Calibri" w:hAnsi="Calibri" w:cs="Calibri"/>
        </w:rPr>
      </w:pPr>
      <w:r>
        <w:rPr>
          <w:rFonts w:hint="default" w:ascii="Calibri" w:hAnsi="Calibri" w:cs="Calibri"/>
        </w:rPr>
        <w:t>响应文件的报价表中应列明联合体各成员方的各自承担的内容及对应报价。</w:t>
      </w:r>
    </w:p>
    <w:p w14:paraId="2365B3B7">
      <w:pPr>
        <w:ind w:firstLine="420" w:firstLineChars="200"/>
        <w:rPr>
          <w:rFonts w:hint="default" w:ascii="Calibri" w:hAnsi="Calibri" w:cs="Calibri"/>
        </w:rPr>
      </w:pPr>
      <w:r>
        <w:rPr>
          <w:rFonts w:hint="default" w:ascii="Calibri" w:hAnsi="Calibri" w:cs="Calibri"/>
        </w:rPr>
        <w:t>响应文件盖章事宜，按联合协议书约定由主办单位盖章，也可由联合体所有成员单位盖章。</w:t>
      </w:r>
    </w:p>
    <w:p w14:paraId="6ACDCAC5">
      <w:pPr>
        <w:ind w:firstLine="420" w:firstLineChars="200"/>
        <w:rPr>
          <w:rFonts w:hint="default" w:ascii="Calibri" w:hAnsi="Calibri" w:cs="Calibri"/>
        </w:rPr>
      </w:pPr>
      <w:r>
        <w:rPr>
          <w:rFonts w:hint="default" w:ascii="Calibri" w:hAnsi="Calibri" w:cs="Calibri"/>
        </w:rPr>
        <w:t>联合体成交的，本项目的采购代理服务费由联合体主办单位</w:t>
      </w:r>
      <w:r>
        <w:rPr>
          <w:rFonts w:hint="eastAsia" w:cs="Calibri"/>
          <w:lang w:eastAsia="zh-CN"/>
        </w:rPr>
        <w:t>缴纳</w:t>
      </w:r>
      <w:r>
        <w:rPr>
          <w:rFonts w:hint="default" w:ascii="Calibri" w:hAnsi="Calibri" w:cs="Calibri"/>
        </w:rPr>
        <w:t>，也可由联合体所有成员分摊</w:t>
      </w:r>
      <w:r>
        <w:rPr>
          <w:rFonts w:hint="eastAsia" w:cs="Calibri"/>
          <w:lang w:eastAsia="zh-CN"/>
        </w:rPr>
        <w:t>缴纳</w:t>
      </w:r>
      <w:r>
        <w:rPr>
          <w:rFonts w:hint="default" w:ascii="Calibri" w:hAnsi="Calibri" w:cs="Calibri"/>
        </w:rPr>
        <w:t>。</w:t>
      </w:r>
    </w:p>
    <w:p w14:paraId="0B308930">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hint="eastAsia" w:cs="Calibri"/>
          <w:lang w:val="en-US" w:eastAsia="zh-CN"/>
        </w:rPr>
        <w:t>判定为响应无效</w:t>
      </w:r>
      <w:r>
        <w:rPr>
          <w:rFonts w:hint="default" w:ascii="Calibri" w:hAnsi="Calibri" w:cs="Calibri"/>
        </w:rPr>
        <w:t>。</w:t>
      </w:r>
    </w:p>
    <w:p w14:paraId="0943C03F">
      <w:pPr>
        <w:pStyle w:val="4"/>
        <w:ind w:firstLine="422"/>
        <w:rPr>
          <w:rFonts w:hint="default" w:ascii="Calibri" w:hAnsi="Calibri" w:cs="Calibri"/>
        </w:rPr>
      </w:pPr>
      <w:r>
        <w:rPr>
          <w:rFonts w:hint="default" w:ascii="Calibri" w:hAnsi="Calibri" w:cs="Calibri"/>
        </w:rPr>
        <w:t>1.5 费用</w:t>
      </w:r>
    </w:p>
    <w:p w14:paraId="49C7DFF6">
      <w:pPr>
        <w:ind w:firstLine="420" w:firstLineChars="200"/>
        <w:rPr>
          <w:rFonts w:hint="default" w:ascii="Calibri" w:hAnsi="Calibri" w:cs="Calibri"/>
        </w:rPr>
      </w:pPr>
      <w:r>
        <w:rPr>
          <w:rFonts w:hint="default" w:ascii="Calibri" w:hAnsi="Calibri" w:cs="Calibri"/>
        </w:rPr>
        <w:t>无论采购活动中的做法和结果如何，供应商自行承担采购活动中所发生的全部费用。</w:t>
      </w:r>
    </w:p>
    <w:p w14:paraId="2D50360B">
      <w:pPr>
        <w:pStyle w:val="4"/>
        <w:ind w:firstLine="422"/>
        <w:rPr>
          <w:rFonts w:hint="default" w:ascii="Calibri" w:hAnsi="Calibri" w:cs="Calibri"/>
        </w:rPr>
      </w:pPr>
      <w:r>
        <w:rPr>
          <w:rFonts w:hint="default" w:ascii="Calibri" w:hAnsi="Calibri" w:cs="Calibri"/>
        </w:rPr>
        <w:t>1.6 保密</w:t>
      </w:r>
    </w:p>
    <w:p w14:paraId="385B1F8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参与采购活动的各方应对采购文件和磋商响应文件中的商业和技术等秘密保密，违者应对此造成的后果承担法律责任。</w:t>
      </w:r>
    </w:p>
    <w:p w14:paraId="6E657BFC">
      <w:pPr>
        <w:pStyle w:val="4"/>
        <w:ind w:firstLine="422"/>
        <w:rPr>
          <w:rFonts w:hint="default" w:ascii="Calibri" w:hAnsi="Calibri" w:cs="Calibri"/>
        </w:rPr>
      </w:pPr>
      <w:r>
        <w:rPr>
          <w:rFonts w:hint="default" w:ascii="Calibri" w:hAnsi="Calibri" w:cs="Calibri"/>
        </w:rPr>
        <w:t>1.7 语言文字</w:t>
      </w:r>
    </w:p>
    <w:p w14:paraId="4381E8B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除专用术语外，与采购有关的语言使用中文。专用术语应附有中文注释。</w:t>
      </w:r>
    </w:p>
    <w:p w14:paraId="326D62EC">
      <w:pPr>
        <w:pStyle w:val="4"/>
        <w:ind w:firstLine="422"/>
        <w:rPr>
          <w:rFonts w:hint="default" w:ascii="Calibri" w:hAnsi="Calibri" w:cs="Calibri"/>
        </w:rPr>
      </w:pPr>
      <w:r>
        <w:rPr>
          <w:rFonts w:hint="default" w:ascii="Calibri" w:hAnsi="Calibri" w:cs="Calibri"/>
        </w:rPr>
        <w:t>1.8 计量单位</w:t>
      </w:r>
    </w:p>
    <w:p w14:paraId="1E410FF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所有计量均采用中华人民共和国法定计量单位。</w:t>
      </w:r>
    </w:p>
    <w:p w14:paraId="590D372B">
      <w:pPr>
        <w:pStyle w:val="4"/>
        <w:ind w:firstLine="422"/>
        <w:rPr>
          <w:rFonts w:hint="default" w:ascii="Calibri" w:hAnsi="Calibri" w:cs="Calibri"/>
        </w:rPr>
      </w:pPr>
      <w:r>
        <w:rPr>
          <w:rFonts w:hint="default" w:ascii="Calibri" w:hAnsi="Calibri" w:cs="Calibri"/>
        </w:rPr>
        <w:t>1.9 踏勘现场</w:t>
      </w:r>
    </w:p>
    <w:p w14:paraId="41B353E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1.9.1磋商须知前附表规定组织踏勘现场的，采购人按磋商须知前附表规定的时间、地点组织供应商踏勘项目现场。</w:t>
      </w:r>
    </w:p>
    <w:p w14:paraId="0847310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1.9.2供应商踏勘现场发生的费用自理。</w:t>
      </w:r>
    </w:p>
    <w:p w14:paraId="11C7732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1.9.3除采购人的原因外，供应商自行负责在踏勘现场中所发生的人员伤亡和财产损失。</w:t>
      </w:r>
    </w:p>
    <w:p w14:paraId="0153D74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1.9.4采购人在踏勘现场中介绍的场地和相关的周边环境情况，提供给供应商在编制磋商响应文件时参考，采购人不对供应商据此作出的判断和决策负责。</w:t>
      </w:r>
    </w:p>
    <w:p w14:paraId="7272C96D">
      <w:pPr>
        <w:pStyle w:val="4"/>
        <w:ind w:firstLine="422"/>
        <w:rPr>
          <w:rFonts w:hint="default" w:ascii="Calibri" w:hAnsi="Calibri" w:cs="Calibri"/>
        </w:rPr>
      </w:pPr>
      <w:r>
        <w:rPr>
          <w:rFonts w:hint="default" w:ascii="Calibri" w:hAnsi="Calibri" w:cs="Calibri"/>
        </w:rPr>
        <w:t>1.10 答疑会</w:t>
      </w:r>
    </w:p>
    <w:p w14:paraId="646F686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1.10.1磋商须知前附表规定召开答疑会的，采购人按磋商须知前附表规定的时间和地点召开答疑会，澄清供应商提出的问题。</w:t>
      </w:r>
    </w:p>
    <w:p w14:paraId="2C84A03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1.10.2供应商应在答疑会时间的前一天，以书面形式将提出的问题送达采购人，以便采购人在会议期间澄清。</w:t>
      </w:r>
    </w:p>
    <w:p w14:paraId="33EE79A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1.10.3答疑会后，采购人按本章2.4款规定对供应商所提问题进行澄清答复。</w:t>
      </w:r>
    </w:p>
    <w:p w14:paraId="19D110F1">
      <w:pPr>
        <w:pStyle w:val="4"/>
        <w:ind w:firstLine="422"/>
        <w:rPr>
          <w:rFonts w:hint="default" w:ascii="Calibri" w:hAnsi="Calibri" w:cs="Calibri"/>
        </w:rPr>
      </w:pPr>
      <w:r>
        <w:rPr>
          <w:rFonts w:hint="default" w:ascii="Calibri" w:hAnsi="Calibri" w:cs="Calibri"/>
        </w:rPr>
        <w:t>1.11 分包</w:t>
      </w:r>
    </w:p>
    <w:p w14:paraId="3A681DD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采购需求规定</w:t>
      </w:r>
      <w:r>
        <w:rPr>
          <w:rFonts w:hint="eastAsia" w:ascii="宋体" w:hAnsi="宋体" w:eastAsia="宋体" w:cs="宋体"/>
          <w:b w:val="0"/>
          <w:bCs w:val="0"/>
          <w:color w:val="000000" w:themeColor="text1"/>
          <w:szCs w:val="21"/>
          <w:lang w:val="en-US" w:eastAsia="zh-CN"/>
          <w14:textFill>
            <w14:solidFill>
              <w14:schemeClr w14:val="tx1"/>
            </w14:solidFill>
          </w14:textFill>
        </w:rPr>
        <w:t>有</w:t>
      </w:r>
      <w:r>
        <w:rPr>
          <w:rFonts w:hint="eastAsia" w:ascii="宋体" w:hAnsi="宋体" w:eastAsia="宋体" w:cs="宋体"/>
          <w:b w:val="0"/>
          <w:bCs w:val="0"/>
          <w:color w:val="000000" w:themeColor="text1"/>
          <w:szCs w:val="21"/>
          <w14:textFill>
            <w14:solidFill>
              <w14:schemeClr w14:val="tx1"/>
            </w14:solidFill>
          </w14:textFill>
        </w:rPr>
        <w:t>允许分包</w:t>
      </w:r>
      <w:r>
        <w:rPr>
          <w:rFonts w:hint="eastAsia" w:ascii="宋体" w:hAnsi="宋体" w:eastAsia="宋体" w:cs="宋体"/>
          <w:b w:val="0"/>
          <w:bCs w:val="0"/>
          <w:color w:val="000000" w:themeColor="text1"/>
          <w:szCs w:val="21"/>
          <w:lang w:val="en-US" w:eastAsia="zh-CN"/>
          <w14:textFill>
            <w14:solidFill>
              <w14:schemeClr w14:val="tx1"/>
            </w14:solidFill>
          </w14:textFill>
        </w:rPr>
        <w:t>内容或分包金额的</w:t>
      </w:r>
      <w:r>
        <w:rPr>
          <w:rFonts w:hint="eastAsia" w:ascii="宋体" w:hAnsi="宋体" w:eastAsia="宋体" w:cs="宋体"/>
          <w:b w:val="0"/>
          <w:bCs w:val="0"/>
          <w:color w:val="000000" w:themeColor="text1"/>
          <w:szCs w:val="21"/>
          <w14:textFill>
            <w14:solidFill>
              <w14:schemeClr w14:val="tx1"/>
            </w14:solidFill>
          </w14:textFill>
        </w:rPr>
        <w:t>，供应商</w:t>
      </w:r>
      <w:r>
        <w:rPr>
          <w:rFonts w:hint="eastAsia" w:ascii="宋体" w:hAnsi="宋体" w:eastAsia="宋体" w:cs="宋体"/>
          <w:b w:val="0"/>
          <w:bCs w:val="0"/>
          <w:color w:val="000000" w:themeColor="text1"/>
          <w:szCs w:val="21"/>
          <w:lang w:val="en-US" w:eastAsia="zh-CN"/>
          <w14:textFill>
            <w14:solidFill>
              <w14:schemeClr w14:val="tx1"/>
            </w14:solidFill>
          </w14:textFill>
        </w:rPr>
        <w:t>拟在成交后对允许分包内容进行分包的，应当</w:t>
      </w:r>
      <w:r>
        <w:rPr>
          <w:rFonts w:hint="eastAsia" w:ascii="宋体" w:hAnsi="宋体" w:eastAsia="宋体" w:cs="宋体"/>
          <w:b w:val="0"/>
          <w:bCs w:val="0"/>
          <w:color w:val="000000" w:themeColor="text1"/>
          <w:szCs w:val="21"/>
          <w14:textFill>
            <w14:solidFill>
              <w14:schemeClr w14:val="tx1"/>
            </w14:solidFill>
          </w14:textFill>
        </w:rPr>
        <w:t>在磋商响应文件载明分包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应具备采购需求中规定的分包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的资格要求。</w:t>
      </w:r>
    </w:p>
    <w:p w14:paraId="0BAE54E4">
      <w:pPr>
        <w:pStyle w:val="4"/>
        <w:ind w:firstLine="422"/>
        <w:rPr>
          <w:rFonts w:hint="default" w:ascii="Calibri" w:hAnsi="Calibri" w:cs="Calibri"/>
        </w:rPr>
      </w:pPr>
      <w:r>
        <w:rPr>
          <w:rFonts w:hint="default" w:ascii="Calibri" w:hAnsi="Calibri" w:cs="Calibri"/>
        </w:rPr>
        <w:t>1.12 偏离</w:t>
      </w:r>
    </w:p>
    <w:p w14:paraId="73FC8E1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磋商响应文件应完全响应采购文件规定的实质性内容和条件。</w:t>
      </w:r>
    </w:p>
    <w:p w14:paraId="50BE1F64">
      <w:pPr>
        <w:pStyle w:val="4"/>
        <w:ind w:firstLine="422"/>
        <w:rPr>
          <w:rFonts w:hint="default" w:ascii="Calibri" w:hAnsi="Calibri" w:cs="Calibri"/>
        </w:rPr>
      </w:pPr>
      <w:r>
        <w:rPr>
          <w:rFonts w:hint="default" w:ascii="Calibri" w:hAnsi="Calibri" w:cs="Calibri"/>
        </w:rPr>
        <w:t>1.13 其他</w:t>
      </w:r>
    </w:p>
    <w:p w14:paraId="0CFDD686">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b/>
          <w:bCs/>
        </w:rPr>
      </w:pPr>
      <w:r>
        <w:rPr>
          <w:rFonts w:hint="default"/>
          <w:b/>
          <w:bCs/>
        </w:rPr>
        <w:t>1.13.1根据政府采购相关</w:t>
      </w:r>
      <w:r>
        <w:rPr>
          <w:rFonts w:hint="eastAsia"/>
          <w:b/>
          <w:bCs/>
          <w:lang w:eastAsia="zh-CN"/>
        </w:rPr>
        <w:t>法律法规</w:t>
      </w:r>
      <w:r>
        <w:rPr>
          <w:rFonts w:hint="default"/>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326B5170">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b/>
          <w:bCs/>
        </w:rPr>
      </w:pPr>
      <w:r>
        <w:rPr>
          <w:rFonts w:hint="default"/>
          <w:b/>
          <w:bCs/>
        </w:rPr>
        <w:t>1.13.2▲</w:t>
      </w:r>
      <w:r>
        <w:rPr>
          <w:rFonts w:hint="default"/>
          <w:b/>
          <w:bCs/>
          <w:u w:val="single"/>
        </w:rPr>
        <w:t>供应商对所参加磋商的标项内的采购内容必须全部进行响应。</w:t>
      </w:r>
    </w:p>
    <w:p w14:paraId="4F37982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1.13.3采购文件中如有描述歧义或前后不一致的地方，磋商小组有权按公平、合理的原则进行评判，但对同一条款的评判适用于每个供应商。</w:t>
      </w:r>
    </w:p>
    <w:p w14:paraId="677B1A0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1.13.4磋商响应文件的响应内容必须真实、明确、准确。否则，磋商小组将对其作出不利的评审。</w:t>
      </w:r>
    </w:p>
    <w:p w14:paraId="2BE2C01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w:t>
      </w:r>
      <w:r>
        <w:rPr>
          <w:rFonts w:hint="eastAsia" w:ascii="Calibri" w:hAnsi="Calibri"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项目资金为财政性投资，资金已落实。</w:t>
      </w:r>
    </w:p>
    <w:p w14:paraId="196EBF53">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w:t>
      </w:r>
      <w:r>
        <w:rPr>
          <w:rFonts w:hint="eastAsia" w:ascii="Calibri" w:hAnsi="Calibri" w:cs="Calibri"/>
          <w:color w:val="000000" w:themeColor="text1"/>
          <w:szCs w:val="21"/>
          <w:lang w:val="en-US" w:eastAsia="zh-CN"/>
          <w14:textFill>
            <w14:solidFill>
              <w14:schemeClr w14:val="tx1"/>
            </w14:solidFill>
          </w14:textFill>
        </w:rPr>
        <w:t>6</w:t>
      </w:r>
      <w:r>
        <w:rPr>
          <w:rFonts w:hint="default" w:ascii="Calibri" w:hAnsi="Calibri" w:cs="Calibri"/>
          <w:color w:val="000000" w:themeColor="text1"/>
          <w:szCs w:val="21"/>
          <w14:textFill>
            <w14:solidFill>
              <w14:schemeClr w14:val="tx1"/>
            </w14:solidFill>
          </w14:textFill>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CD7B00B">
      <w:pPr>
        <w:adjustRightInd w:val="0"/>
        <w:ind w:firstLine="422" w:firstLineChars="200"/>
        <w:rPr>
          <w:rFonts w:hint="default" w:ascii="Calibri" w:hAnsi="Calibri" w:cs="Calibri"/>
          <w:b/>
          <w:color w:val="000000" w:themeColor="text1"/>
          <w:kern w:val="0"/>
          <w:szCs w:val="21"/>
          <w:u w:val="single"/>
          <w14:textFill>
            <w14:solidFill>
              <w14:schemeClr w14:val="tx1"/>
            </w14:solidFill>
          </w14:textFill>
        </w:rPr>
      </w:pPr>
      <w:r>
        <w:rPr>
          <w:rFonts w:hint="default" w:ascii="Calibri" w:hAnsi="Calibri" w:cs="Calibri"/>
          <w:b/>
          <w:color w:val="000000" w:themeColor="text1"/>
          <w:kern w:val="0"/>
          <w:szCs w:val="21"/>
          <w:u w:val="single"/>
          <w14:textFill>
            <w14:solidFill>
              <w14:schemeClr w14:val="tx1"/>
            </w14:solidFill>
          </w14:textFill>
        </w:rPr>
        <w:t>1.13.</w:t>
      </w:r>
      <w:r>
        <w:rPr>
          <w:rFonts w:hint="eastAsia" w:cs="Calibri"/>
          <w:b/>
          <w:color w:val="000000" w:themeColor="text1"/>
          <w:kern w:val="0"/>
          <w:szCs w:val="21"/>
          <w:u w:val="single"/>
          <w:lang w:val="en-US" w:eastAsia="zh-CN"/>
          <w14:textFill>
            <w14:solidFill>
              <w14:schemeClr w14:val="tx1"/>
            </w14:solidFill>
          </w14:textFill>
        </w:rPr>
        <w:t>7</w:t>
      </w:r>
      <w:r>
        <w:rPr>
          <w:rFonts w:hint="default" w:ascii="Calibri" w:hAnsi="Calibri" w:cs="Calibri"/>
          <w:b/>
          <w:color w:val="000000" w:themeColor="text1"/>
          <w:kern w:val="0"/>
          <w:szCs w:val="21"/>
          <w:u w:val="single"/>
          <w14:textFill>
            <w14:solidFill>
              <w14:schemeClr w14:val="tx1"/>
            </w14:solidFill>
          </w14:textFill>
        </w:rPr>
        <w:t>供应商母公司（总机构）或者同一母公司下属的其他子公司（同一总机构下属的其他分支机构）的业绩、荣誉、知识产权、项目案例等不作为供应商的资信文件。</w:t>
      </w:r>
    </w:p>
    <w:p w14:paraId="7228535B">
      <w:pPr>
        <w:pStyle w:val="3"/>
        <w:ind w:firstLine="422"/>
        <w:rPr>
          <w:rFonts w:hint="default" w:ascii="Calibri" w:hAnsi="Calibri" w:cs="Calibri"/>
          <w:color w:val="000000" w:themeColor="text1"/>
          <w14:textFill>
            <w14:solidFill>
              <w14:schemeClr w14:val="tx1"/>
            </w14:solidFill>
          </w14:textFill>
        </w:rPr>
      </w:pPr>
      <w:bookmarkStart w:id="63" w:name="_Toc334729025"/>
      <w:r>
        <w:rPr>
          <w:rFonts w:hint="default" w:ascii="Calibri" w:hAnsi="Calibri" w:cs="Calibri"/>
          <w:color w:val="000000" w:themeColor="text1"/>
          <w14:textFill>
            <w14:solidFill>
              <w14:schemeClr w14:val="tx1"/>
            </w14:solidFill>
          </w14:textFill>
        </w:rPr>
        <w:t>二、</w:t>
      </w:r>
      <w:bookmarkEnd w:id="63"/>
      <w:r>
        <w:rPr>
          <w:rFonts w:hint="default" w:ascii="Calibri" w:hAnsi="Calibri" w:cs="Calibri"/>
          <w:color w:val="000000" w:themeColor="text1"/>
          <w14:textFill>
            <w14:solidFill>
              <w14:schemeClr w14:val="tx1"/>
            </w14:solidFill>
          </w14:textFill>
        </w:rPr>
        <w:t>采购文件</w:t>
      </w:r>
    </w:p>
    <w:p w14:paraId="50CBD94E">
      <w:pPr>
        <w:pStyle w:val="4"/>
        <w:ind w:firstLine="422"/>
        <w:rPr>
          <w:rFonts w:hint="default" w:ascii="Calibri" w:hAnsi="Calibri" w:cs="Calibri"/>
        </w:rPr>
      </w:pPr>
      <w:r>
        <w:rPr>
          <w:rFonts w:hint="default" w:ascii="Calibri" w:hAnsi="Calibri" w:cs="Calibri"/>
        </w:rPr>
        <w:t>2.1 采购文件组成</w:t>
      </w:r>
    </w:p>
    <w:p w14:paraId="528426D4">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2.1.1 第一章 竞争性磋商采购公告</w:t>
      </w:r>
    </w:p>
    <w:p w14:paraId="795E8A5E">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2.1.2 第二章 采购项目总体要求</w:t>
      </w:r>
    </w:p>
    <w:p w14:paraId="7E41D94C">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2.1.3 第三章 采购需求</w:t>
      </w:r>
    </w:p>
    <w:p w14:paraId="0BD8594E">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2.1.4 第四章 合同草案条款</w:t>
      </w:r>
    </w:p>
    <w:p w14:paraId="78817726">
      <w:pPr>
        <w:autoSpaceDE w:val="0"/>
        <w:autoSpaceDN w:val="0"/>
        <w:ind w:firstLine="420" w:firstLineChars="200"/>
        <w:rPr>
          <w:rFonts w:hint="eastAsia" w:ascii="Calibri" w:hAnsi="Calibri" w:eastAsia="宋体" w:cs="Calibri"/>
          <w:color w:val="000000" w:themeColor="text1"/>
          <w:kern w:val="0"/>
          <w:szCs w:val="21"/>
          <w:lang w:eastAsia="zh-CN"/>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 xml:space="preserve">2.1.5 第五章 </w:t>
      </w:r>
      <w:r>
        <w:rPr>
          <w:rFonts w:hint="eastAsia" w:cs="Calibri"/>
          <w:color w:val="000000" w:themeColor="text1"/>
          <w:kern w:val="0"/>
          <w:szCs w:val="21"/>
          <w:lang w:eastAsia="zh-CN"/>
          <w14:textFill>
            <w14:solidFill>
              <w14:schemeClr w14:val="tx1"/>
            </w14:solidFill>
          </w14:textFill>
        </w:rPr>
        <w:t>评审办法</w:t>
      </w:r>
    </w:p>
    <w:p w14:paraId="2AFDE8CA">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2.1.6 第六章 磋商须知</w:t>
      </w:r>
    </w:p>
    <w:p w14:paraId="3D1D11D6">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2.1.7 第七章 磋商响应文件格式</w:t>
      </w:r>
    </w:p>
    <w:p w14:paraId="5C23B570">
      <w:pPr>
        <w:autoSpaceDE w:val="0"/>
        <w:autoSpaceDN w:val="0"/>
        <w:ind w:firstLine="420" w:firstLineChars="200"/>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2.1.8 第八章 采购文件附件</w:t>
      </w:r>
    </w:p>
    <w:p w14:paraId="2FFD84D0">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w:t>
      </w:r>
      <w:r>
        <w:rPr>
          <w:rFonts w:hint="eastAsia" w:cs="Calibri"/>
          <w:color w:val="000000" w:themeColor="text1"/>
          <w:kern w:val="0"/>
          <w:szCs w:val="21"/>
          <w:lang w:val="en-US" w:eastAsia="zh-CN"/>
          <w14:textFill>
            <w14:solidFill>
              <w14:schemeClr w14:val="tx1"/>
            </w14:solidFill>
          </w14:textFill>
        </w:rPr>
        <w:t>9</w:t>
      </w:r>
      <w:r>
        <w:rPr>
          <w:rFonts w:hint="default" w:ascii="Calibri" w:hAnsi="Calibri" w:cs="Calibri"/>
          <w:color w:val="000000" w:themeColor="text1"/>
          <w:kern w:val="0"/>
          <w:szCs w:val="21"/>
          <w14:textFill>
            <w14:solidFill>
              <w14:schemeClr w14:val="tx1"/>
            </w14:solidFill>
          </w14:textFill>
        </w:rPr>
        <w:t xml:space="preserve"> 采购文件补充文件（如有）</w:t>
      </w:r>
    </w:p>
    <w:p w14:paraId="708CE494">
      <w:pPr>
        <w:pStyle w:val="4"/>
        <w:ind w:firstLine="422"/>
        <w:rPr>
          <w:rFonts w:hint="default" w:ascii="Calibri" w:hAnsi="Calibri" w:cs="Calibri"/>
        </w:rPr>
      </w:pPr>
      <w:r>
        <w:rPr>
          <w:rFonts w:hint="default" w:ascii="Calibri" w:hAnsi="Calibri" w:cs="Calibri"/>
        </w:rPr>
        <w:t>2.2 采购文件的质疑</w:t>
      </w:r>
    </w:p>
    <w:p w14:paraId="02544C4D">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2.2.1 供应商认为采购文件规定内容使自己的合法权益受到损害的，供应商可以提出书面质疑。</w:t>
      </w:r>
    </w:p>
    <w:p w14:paraId="32E0F79F">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2.2.2 质疑书须包括以下内容：</w:t>
      </w:r>
    </w:p>
    <w:p w14:paraId="434F1B51">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（1）供应商的姓名或者名称、地址、邮编、联系人及联系电话；</w:t>
      </w:r>
    </w:p>
    <w:p w14:paraId="1D982578">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（2）质疑项目的名称、编号；</w:t>
      </w:r>
    </w:p>
    <w:p w14:paraId="37FBD194">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（3）具体、明确的质疑事项和与质疑事项相关的请求；</w:t>
      </w:r>
    </w:p>
    <w:p w14:paraId="5F88E641">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（4）事实依据；</w:t>
      </w:r>
    </w:p>
    <w:p w14:paraId="5AD0909E">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（5）必要的法律依据；</w:t>
      </w:r>
    </w:p>
    <w:p w14:paraId="2BBBCCFF">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（6）提出质疑的日期。</w:t>
      </w:r>
    </w:p>
    <w:p w14:paraId="25658020">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5569E081">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2.2.4 质疑书中涉及的相关材料中有外文资料的，应当将与质疑相关的外文资料完整、客观、真实</w:t>
      </w:r>
      <w:r>
        <w:rPr>
          <w:rFonts w:hint="eastAsia" w:cs="Calibri"/>
          <w:color w:val="000000" w:themeColor="text1"/>
          <w:kern w:val="0"/>
          <w:szCs w:val="21"/>
          <w:lang w:eastAsia="zh-CN"/>
          <w14:textFill>
            <w14:solidFill>
              <w14:schemeClr w14:val="tx1"/>
            </w14:solidFill>
          </w14:textFill>
        </w:rPr>
        <w:t>地</w:t>
      </w:r>
      <w:r>
        <w:rPr>
          <w:rFonts w:hint="default" w:ascii="Calibri" w:hAnsi="Calibri" w:cs="Calibri"/>
          <w:color w:val="000000" w:themeColor="text1"/>
          <w:kern w:val="0"/>
          <w:szCs w:val="21"/>
          <w14:textFill>
            <w14:solidFill>
              <w14:schemeClr w14:val="tx1"/>
            </w14:solidFill>
          </w14:textFill>
        </w:rPr>
        <w:t>翻译为中文，并注明翻译人员姓名、工作单位、联系方式等信息。</w:t>
      </w:r>
    </w:p>
    <w:p w14:paraId="57D2D28C">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2.2.5 供应商为自然人的，应当由本人签字；供应商为法人或者其他组织的，应当由法定代表人、主要负责人，或者其授权代表签字或者盖章，并加盖公章。否则不予受理。</w:t>
      </w:r>
    </w:p>
    <w:p w14:paraId="7BE73782">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 xml:space="preserve">2.2.6 </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themeColor="text1"/>
          <w:kern w:val="0"/>
          <w:szCs w:val="21"/>
          <w14:textFill>
            <w14:solidFill>
              <w14:schemeClr w14:val="tx1"/>
            </w14:solidFill>
          </w14:textFill>
        </w:rPr>
        <w:t>。</w:t>
      </w:r>
    </w:p>
    <w:p w14:paraId="0E3F8DE5">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2.2.7 质疑书以传真形式提交后，同时须向采购代理机构提交质疑书原件，采购代理机构以收到原件之日作为收到质疑日。</w:t>
      </w:r>
    </w:p>
    <w:p w14:paraId="2A6DD61C">
      <w:pPr>
        <w:adjustRightInd w:val="0"/>
        <w:ind w:firstLine="420" w:firstLineChars="200"/>
        <w:rPr>
          <w:rFonts w:hint="default" w:ascii="Calibri" w:hAnsi="Calibri" w:cs="Calibri"/>
          <w:szCs w:val="21"/>
        </w:rPr>
      </w:pPr>
      <w:r>
        <w:rPr>
          <w:rFonts w:hint="default" w:ascii="Calibri" w:hAnsi="Calibri" w:cs="Calibri"/>
        </w:rPr>
        <w:t>2.2.8</w:t>
      </w:r>
      <w:r>
        <w:rPr>
          <w:rFonts w:hint="default" w:ascii="Calibri" w:hAnsi="Calibri" w:cs="Calibri"/>
          <w:szCs w:val="21"/>
        </w:rPr>
        <w:t>如联合体响应，质疑应由组成联合体的所有供应商共同提出。</w:t>
      </w:r>
    </w:p>
    <w:p w14:paraId="775C335D">
      <w:pPr>
        <w:adjustRightInd w:val="0"/>
        <w:ind w:firstLine="420" w:firstLineChars="200"/>
        <w:rPr>
          <w:rFonts w:hint="default" w:ascii="Calibri" w:hAnsi="Calibri" w:eastAsia="宋体" w:cs="Calibri"/>
          <w:szCs w:val="21"/>
          <w:lang w:val="en-US" w:eastAsia="zh-CN"/>
        </w:rPr>
      </w:pPr>
      <w:r>
        <w:rPr>
          <w:rFonts w:hint="eastAsia" w:cs="Calibri"/>
          <w:szCs w:val="21"/>
          <w:lang w:val="en-US" w:eastAsia="zh-CN"/>
        </w:rPr>
        <w:t>2.2.9</w:t>
      </w:r>
      <w:r>
        <w:rPr>
          <w:rFonts w:hint="eastAsia"/>
          <w:b w:val="0"/>
          <w:bCs w:val="0"/>
          <w:lang w:val="en-US" w:eastAsia="zh-CN"/>
        </w:rPr>
        <w:t>质疑函范本及制作说明见“采购文件附件5”。</w:t>
      </w:r>
    </w:p>
    <w:p w14:paraId="7B419974">
      <w:pPr>
        <w:pStyle w:val="4"/>
        <w:ind w:firstLine="422"/>
        <w:rPr>
          <w:rFonts w:hint="default" w:ascii="Calibri" w:hAnsi="Calibri" w:cs="Calibri"/>
        </w:rPr>
      </w:pPr>
      <w:bookmarkStart w:id="64" w:name="_Toc82873324"/>
      <w:bookmarkStart w:id="65" w:name="_Toc82338241"/>
      <w:bookmarkStart w:id="66" w:name="_Toc227380482"/>
      <w:r>
        <w:rPr>
          <w:rFonts w:hint="default" w:ascii="Calibri" w:hAnsi="Calibri" w:cs="Calibri"/>
        </w:rPr>
        <w:t>2.3 采购文件的澄清</w:t>
      </w:r>
    </w:p>
    <w:p w14:paraId="1C82C9B4">
      <w:pPr>
        <w:autoSpaceDE w:val="0"/>
        <w:autoSpaceDN w:val="0"/>
        <w:ind w:firstLine="420" w:firstLineChars="200"/>
        <w:rPr>
          <w:rFonts w:hint="default" w:ascii="Calibri" w:hAnsi="Calibri" w:eastAsia="宋体" w:cs="Calibri"/>
          <w:color w:val="000000" w:themeColor="text1"/>
          <w:kern w:val="0"/>
          <w:szCs w:val="21"/>
          <w:lang w:val="en-US" w:eastAsia="zh-CN"/>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2.3.1 供应商对采购文件如有疑问要求澄清，供应商需将书面资料（加盖单位公章）传真或电子邮件或</w:t>
      </w:r>
      <w:r>
        <w:rPr>
          <w:rFonts w:hint="eastAsia" w:cs="Calibri"/>
          <w:color w:val="000000" w:themeColor="text1"/>
          <w:kern w:val="0"/>
          <w:szCs w:val="21"/>
          <w:lang w:eastAsia="zh-CN"/>
          <w14:textFill>
            <w14:solidFill>
              <w14:schemeClr w14:val="tx1"/>
            </w14:solidFill>
          </w14:textFill>
        </w:rPr>
        <w:t>送达</w:t>
      </w:r>
      <w:r>
        <w:rPr>
          <w:rFonts w:hint="default" w:ascii="Calibri" w:hAnsi="Calibri" w:cs="Calibri"/>
          <w:color w:val="000000" w:themeColor="text1"/>
          <w:kern w:val="0"/>
          <w:szCs w:val="21"/>
          <w14:textFill>
            <w14:solidFill>
              <w14:schemeClr w14:val="tx1"/>
            </w14:solidFill>
          </w14:textFill>
        </w:rPr>
        <w:t>采购代理机构，同时将电子文件发至磋商须知前附表注明的邮箱（电子邮件与书面文件有不一致的，以书面文件为准），并与采购代理机构进行确认。</w:t>
      </w:r>
      <w:r>
        <w:rPr>
          <w:rFonts w:hint="eastAsia" w:cs="Calibri"/>
          <w:color w:val="000000" w:themeColor="text1"/>
          <w:kern w:val="0"/>
          <w:szCs w:val="21"/>
          <w:lang w:val="en-US" w:eastAsia="zh-CN"/>
          <w14:textFill>
            <w14:solidFill>
              <w14:schemeClr w14:val="tx1"/>
            </w14:solidFill>
          </w14:textFill>
        </w:rPr>
        <w:t>询问函范本见“采购文件附件4”。</w:t>
      </w:r>
    </w:p>
    <w:p w14:paraId="3DFF07DB">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2.3.2 供应商要求澄清的资料应加盖单位公章、写明日期。</w:t>
      </w:r>
    </w:p>
    <w:p w14:paraId="7BB00B53">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549E0369">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2.3.4 澄清的内容影响磋商响应文件编制的，采购代理机构将顺延磋商响应文件提交截止时间，使之满足政府采购的相关规定。</w:t>
      </w:r>
    </w:p>
    <w:p w14:paraId="27ED0E9D">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2.3.5 供应商在收到补充文件后，应在24小时内以书面形式向采购代理机构确认已收到该补充文件。</w:t>
      </w:r>
    </w:p>
    <w:p w14:paraId="401D9766">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2.3.6 供应商未对采购文件提出疑问的，采购代理机构将视其为无异议。</w:t>
      </w:r>
    </w:p>
    <w:p w14:paraId="1843A18E">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2.3.7 当采购文件与补充文件就同一内容的表述不一致时，以最后发出的书面文件为准。</w:t>
      </w:r>
    </w:p>
    <w:p w14:paraId="405CA206">
      <w:pPr>
        <w:pStyle w:val="4"/>
        <w:ind w:firstLine="422"/>
        <w:rPr>
          <w:rFonts w:hint="default" w:ascii="Calibri" w:hAnsi="Calibri" w:cs="Calibri"/>
        </w:rPr>
      </w:pPr>
      <w:r>
        <w:rPr>
          <w:rFonts w:hint="default" w:ascii="Calibri" w:hAnsi="Calibri" w:cs="Calibri"/>
        </w:rPr>
        <w:t>2.4 采购文件的修改</w:t>
      </w:r>
    </w:p>
    <w:p w14:paraId="0AB3540C">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2.4.1 在磋商响应文件提交截止时间前，由于各种原因采购人可能以补充文件的形式修改完善采购文件。</w:t>
      </w:r>
    </w:p>
    <w:p w14:paraId="5248FFE4">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2.4.2 补充文件作为采购文件组成部分，补充文件将以网上公告等形式告知所有获取采购文件的供应商，补充文件对供应商均有约束力。</w:t>
      </w:r>
    </w:p>
    <w:p w14:paraId="0D3FD9A7">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2.4.3 修改的内容影响磋商响应文件编制的，采购代理机构将顺延磋商响应文件提交截止时间，使之满足政府采购的相关规定。</w:t>
      </w:r>
    </w:p>
    <w:p w14:paraId="21A7DF38">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2.4.4 供应商在收到补充文件后，应在24小时内以书面形式向采购代理机构确认已收到该补充文件。</w:t>
      </w:r>
    </w:p>
    <w:p w14:paraId="04F32C03">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2.4.5 供应商收到补充文件后，对补充文件如有疑问要求澄清，应在24小时内将书面资料（加盖单位公章）传真或电子邮件或</w:t>
      </w:r>
      <w:r>
        <w:rPr>
          <w:rFonts w:hint="eastAsia" w:cs="Calibri"/>
          <w:color w:val="000000" w:themeColor="text1"/>
          <w:kern w:val="0"/>
          <w:szCs w:val="21"/>
          <w:lang w:eastAsia="zh-CN"/>
          <w14:textFill>
            <w14:solidFill>
              <w14:schemeClr w14:val="tx1"/>
            </w14:solidFill>
          </w14:textFill>
        </w:rPr>
        <w:t>送达</w:t>
      </w:r>
      <w:r>
        <w:rPr>
          <w:rFonts w:hint="default" w:ascii="Calibri" w:hAnsi="Calibri" w:cs="Calibri"/>
          <w:color w:val="000000" w:themeColor="text1"/>
          <w:kern w:val="0"/>
          <w:szCs w:val="21"/>
          <w14:textFill>
            <w14:solidFill>
              <w14:schemeClr w14:val="tx1"/>
            </w14:solidFill>
          </w14:textFill>
        </w:rPr>
        <w:t>采购代理机构，同时将电子文件发至磋商须知前附表注明的邮箱（电子邮件与书面文件有不一致的，以书面文件为准），并与采购代理机构进行确认。</w:t>
      </w:r>
    </w:p>
    <w:p w14:paraId="30D91737">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2.4.6 供应商要求澄清的资料应加盖单位公章、写明日期。</w:t>
      </w:r>
    </w:p>
    <w:p w14:paraId="2F718988">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2.4.7 对补充文件的澄清答复按2.3款规定。</w:t>
      </w:r>
    </w:p>
    <w:p w14:paraId="42ED37F2">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2.4.8 当采购文件与补充文件就同一内容的表述不一致时，以最后发出的书面文件为准。</w:t>
      </w:r>
    </w:p>
    <w:p w14:paraId="32AC2FBD">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2.4.9 任何口头答复均不属于采购文件的组成部分。</w:t>
      </w:r>
    </w:p>
    <w:p w14:paraId="434C1CB9">
      <w:pPr>
        <w:pStyle w:val="3"/>
        <w:bidi w:val="0"/>
        <w:rPr>
          <w:rFonts w:hint="default"/>
        </w:rPr>
      </w:pPr>
      <w:r>
        <w:rPr>
          <w:rFonts w:hint="default"/>
        </w:rPr>
        <w:t>三、</w:t>
      </w:r>
      <w:bookmarkEnd w:id="64"/>
      <w:bookmarkEnd w:id="65"/>
      <w:bookmarkEnd w:id="66"/>
      <w:r>
        <w:rPr>
          <w:rFonts w:hint="default"/>
        </w:rPr>
        <w:t>磋商响应</w:t>
      </w:r>
    </w:p>
    <w:p w14:paraId="13C03311">
      <w:pPr>
        <w:pStyle w:val="4"/>
        <w:ind w:firstLine="422"/>
        <w:rPr>
          <w:rFonts w:hint="default" w:ascii="Calibri" w:hAnsi="Calibri" w:cs="Calibri"/>
        </w:rPr>
      </w:pPr>
      <w:r>
        <w:rPr>
          <w:rFonts w:hint="default" w:ascii="Calibri" w:hAnsi="Calibri" w:cs="Calibri"/>
        </w:rPr>
        <w:t>3.1 磋商响应文件</w:t>
      </w:r>
    </w:p>
    <w:p w14:paraId="79D5BF6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3.1.1 供应商应仔细阅读采购文件规定的所有内容，以保证能全面准确理解采购文件，并按照采购文件要求，详细编制磋商响应文件，磋商响应文件内容必须针对本次采购项目进行响应。</w:t>
      </w:r>
    </w:p>
    <w:p w14:paraId="30C9FA4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4525CCE2">
      <w:pPr>
        <w:pStyle w:val="4"/>
        <w:ind w:firstLine="422"/>
        <w:rPr>
          <w:rFonts w:hint="default" w:ascii="Calibri" w:hAnsi="Calibri" w:cs="Calibri"/>
        </w:rPr>
      </w:pPr>
      <w:r>
        <w:rPr>
          <w:rFonts w:hint="default" w:ascii="Calibri" w:hAnsi="Calibri" w:cs="Calibri"/>
        </w:rPr>
        <w:t>3.2 磋商响应文件构成</w:t>
      </w:r>
    </w:p>
    <w:p w14:paraId="5F019CE9">
      <w:pPr>
        <w:pStyle w:val="4"/>
        <w:ind w:firstLine="422"/>
        <w:rPr>
          <w:rFonts w:hint="default" w:ascii="Calibri" w:hAnsi="Calibri" w:cs="Calibri"/>
        </w:rPr>
      </w:pPr>
      <w:r>
        <w:rPr>
          <w:rFonts w:hint="default" w:ascii="Calibri" w:hAnsi="Calibri" w:cs="Calibri"/>
        </w:rPr>
        <w:t>3.2.1 资格文件</w:t>
      </w:r>
    </w:p>
    <w:p w14:paraId="21349AA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应包括以下内容（均需</w:t>
      </w:r>
      <w:r>
        <w:rPr>
          <w:rFonts w:hint="default" w:ascii="Calibri" w:hAnsi="Calibri" w:cs="Calibri"/>
          <w:b/>
          <w:bCs/>
          <w:color w:val="000000" w:themeColor="text1"/>
          <w:szCs w:val="21"/>
          <w:u w:val="single"/>
          <w14:textFill>
            <w14:solidFill>
              <w14:schemeClr w14:val="tx1"/>
            </w14:solidFill>
          </w14:textFill>
        </w:rPr>
        <w:t>供应商加盖公章</w:t>
      </w:r>
      <w:r>
        <w:rPr>
          <w:rFonts w:hint="default" w:ascii="Calibri" w:hAnsi="Calibri" w:cs="Calibri"/>
          <w:color w:val="000000" w:themeColor="text1"/>
          <w:szCs w:val="21"/>
          <w14:textFill>
            <w14:solidFill>
              <w14:schemeClr w14:val="tx1"/>
            </w14:solidFill>
          </w14:textFill>
        </w:rPr>
        <w:t>）：证明其符合《中华人民共和国政府采购法》规定的供应商基本条件和采购项目对供应商的特定条件（</w:t>
      </w:r>
      <w:r>
        <w:rPr>
          <w:rFonts w:hint="eastAsia" w:cs="Calibri"/>
          <w:color w:val="000000" w:themeColor="text1"/>
          <w:szCs w:val="21"/>
          <w:lang w:eastAsia="zh-CN"/>
          <w14:textFill>
            <w14:solidFill>
              <w14:schemeClr w14:val="tx1"/>
            </w14:solidFill>
          </w14:textFill>
        </w:rPr>
        <w:t>如</w:t>
      </w:r>
      <w:r>
        <w:rPr>
          <w:rFonts w:hint="default" w:ascii="Calibri" w:hAnsi="Calibri" w:cs="Calibri"/>
          <w:color w:val="000000" w:themeColor="text1"/>
          <w:szCs w:val="21"/>
          <w14:textFill>
            <w14:solidFill>
              <w14:schemeClr w14:val="tx1"/>
            </w14:solidFill>
          </w14:textFill>
        </w:rPr>
        <w:t>项目要求）的有关资格证明文件。</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4922"/>
        <w:gridCol w:w="3996"/>
      </w:tblGrid>
      <w:tr w14:paraId="0895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52975483">
            <w:pPr>
              <w:adjustRightInd w:val="0"/>
              <w:jc w:val="left"/>
              <w:rPr>
                <w:rFonts w:hint="eastAsia" w:ascii="黑体" w:hAnsi="黑体" w:eastAsia="黑体" w:cs="黑体"/>
                <w:szCs w:val="21"/>
              </w:rPr>
            </w:pPr>
            <w:bookmarkStart w:id="67" w:name="_Hlk66909806"/>
            <w:r>
              <w:rPr>
                <w:rFonts w:hint="eastAsia" w:ascii="黑体" w:hAnsi="黑体" w:eastAsia="黑体" w:cs="黑体"/>
                <w:szCs w:val="21"/>
              </w:rPr>
              <w:t>序号</w:t>
            </w:r>
          </w:p>
        </w:tc>
        <w:tc>
          <w:tcPr>
            <w:tcW w:w="4922" w:type="dxa"/>
            <w:vAlign w:val="center"/>
          </w:tcPr>
          <w:p w14:paraId="3683496E">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996" w:type="dxa"/>
            <w:vAlign w:val="center"/>
          </w:tcPr>
          <w:p w14:paraId="662824E3">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0AAB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31810207">
            <w:pPr>
              <w:adjustRightInd w:val="0"/>
              <w:jc w:val="left"/>
              <w:rPr>
                <w:rFonts w:hint="default" w:ascii="Calibri" w:hAnsi="Calibri" w:cs="Calibri"/>
                <w:b/>
                <w:bCs/>
                <w:szCs w:val="21"/>
              </w:rPr>
            </w:pPr>
            <w:r>
              <w:rPr>
                <w:rFonts w:hint="default" w:ascii="Calibri" w:hAnsi="Calibri" w:cs="Calibri"/>
                <w:b/>
                <w:bCs/>
                <w:szCs w:val="21"/>
              </w:rPr>
              <w:t>1.</w:t>
            </w:r>
          </w:p>
        </w:tc>
        <w:tc>
          <w:tcPr>
            <w:tcW w:w="4922" w:type="dxa"/>
            <w:vAlign w:val="center"/>
          </w:tcPr>
          <w:p w14:paraId="7037BD75">
            <w:pPr>
              <w:adjustRightInd w:val="0"/>
              <w:jc w:val="left"/>
              <w:rPr>
                <w:rFonts w:hint="default" w:ascii="Calibri" w:hAnsi="Calibri" w:cs="Calibri"/>
                <w:b/>
                <w:bCs/>
                <w:szCs w:val="21"/>
              </w:rPr>
            </w:pPr>
            <w:r>
              <w:rPr>
                <w:rFonts w:hint="default" w:ascii="Calibri" w:hAnsi="Calibri" w:cs="Calibri"/>
                <w:b/>
                <w:bCs/>
                <w:kern w:val="0"/>
                <w:szCs w:val="21"/>
              </w:rPr>
              <w:t>基本资格要求：</w:t>
            </w:r>
          </w:p>
        </w:tc>
        <w:tc>
          <w:tcPr>
            <w:tcW w:w="3996" w:type="dxa"/>
            <w:vAlign w:val="center"/>
          </w:tcPr>
          <w:p w14:paraId="580BAE2C">
            <w:pPr>
              <w:adjustRightInd w:val="0"/>
              <w:jc w:val="left"/>
              <w:rPr>
                <w:rFonts w:hint="default" w:ascii="Calibri" w:hAnsi="Calibri" w:cs="Calibri"/>
                <w:b/>
                <w:bCs/>
                <w:szCs w:val="21"/>
              </w:rPr>
            </w:pPr>
            <w:r>
              <w:rPr>
                <w:rFonts w:hint="default" w:ascii="Calibri" w:hAnsi="Calibri" w:cs="Calibri"/>
                <w:b/>
                <w:bCs/>
                <w:szCs w:val="21"/>
              </w:rPr>
              <w:t>/</w:t>
            </w:r>
          </w:p>
        </w:tc>
      </w:tr>
      <w:tr w14:paraId="47AF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54454CBC">
            <w:pPr>
              <w:adjustRightInd w:val="0"/>
              <w:jc w:val="left"/>
              <w:rPr>
                <w:rFonts w:hint="default" w:ascii="Calibri" w:hAnsi="Calibri" w:cs="Calibri"/>
                <w:szCs w:val="21"/>
              </w:rPr>
            </w:pPr>
            <w:r>
              <w:rPr>
                <w:rFonts w:hint="default" w:ascii="Calibri" w:hAnsi="Calibri" w:cs="Calibri"/>
                <w:szCs w:val="21"/>
              </w:rPr>
              <w:t>1.1</w:t>
            </w:r>
          </w:p>
        </w:tc>
        <w:tc>
          <w:tcPr>
            <w:tcW w:w="4922" w:type="dxa"/>
            <w:vAlign w:val="center"/>
          </w:tcPr>
          <w:p w14:paraId="6DF63CA5">
            <w:pPr>
              <w:adjustRightInd w:val="0"/>
              <w:jc w:val="left"/>
              <w:rPr>
                <w:rFonts w:hint="default" w:ascii="Calibri" w:hAnsi="Calibri" w:cs="Calibri"/>
                <w:szCs w:val="21"/>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3996" w:type="dxa"/>
            <w:vAlign w:val="center"/>
          </w:tcPr>
          <w:p w14:paraId="7EDD9EDE">
            <w:pPr>
              <w:adjustRightInd w:val="0"/>
              <w:jc w:val="left"/>
              <w:rPr>
                <w:rFonts w:hint="default" w:ascii="Calibri" w:hAnsi="Calibri" w:cs="Calibri"/>
                <w:szCs w:val="21"/>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14:paraId="2B2A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3BFFD176">
            <w:pPr>
              <w:adjustRightInd w:val="0"/>
              <w:jc w:val="left"/>
              <w:rPr>
                <w:rFonts w:hint="default" w:ascii="Calibri" w:hAnsi="Calibri" w:cs="Calibri"/>
                <w:b/>
                <w:bCs/>
                <w:szCs w:val="21"/>
              </w:rPr>
            </w:pPr>
            <w:r>
              <w:rPr>
                <w:rFonts w:hint="default" w:ascii="Calibri" w:hAnsi="Calibri" w:cs="Calibri"/>
                <w:b/>
                <w:bCs/>
                <w:szCs w:val="21"/>
              </w:rPr>
              <w:t>2.</w:t>
            </w:r>
          </w:p>
        </w:tc>
        <w:tc>
          <w:tcPr>
            <w:tcW w:w="4922" w:type="dxa"/>
            <w:vAlign w:val="center"/>
          </w:tcPr>
          <w:p w14:paraId="61F9ADC1">
            <w:pPr>
              <w:adjustRightInd w:val="0"/>
              <w:jc w:val="left"/>
              <w:rPr>
                <w:rFonts w:hint="default" w:ascii="Calibri" w:hAnsi="Calibri" w:cs="Calibri"/>
                <w:b/>
                <w:bCs/>
                <w:kern w:val="0"/>
                <w:szCs w:val="21"/>
              </w:rPr>
            </w:pPr>
            <w:r>
              <w:rPr>
                <w:rFonts w:hint="default" w:ascii="Calibri" w:hAnsi="Calibri" w:cs="Calibri"/>
                <w:b/>
                <w:bCs/>
                <w:kern w:val="0"/>
                <w:szCs w:val="21"/>
              </w:rPr>
              <w:t>落实政府采购政策需满足的资格要求：</w:t>
            </w:r>
          </w:p>
        </w:tc>
        <w:tc>
          <w:tcPr>
            <w:tcW w:w="3996" w:type="dxa"/>
            <w:vAlign w:val="center"/>
          </w:tcPr>
          <w:p w14:paraId="34E917DE">
            <w:pPr>
              <w:adjustRightInd w:val="0"/>
              <w:jc w:val="left"/>
              <w:rPr>
                <w:rFonts w:hint="default" w:ascii="Calibri" w:hAnsi="Calibri" w:cs="Calibri"/>
                <w:b/>
                <w:bCs/>
                <w:szCs w:val="21"/>
              </w:rPr>
            </w:pPr>
            <w:r>
              <w:rPr>
                <w:rFonts w:hint="default" w:ascii="Calibri" w:hAnsi="Calibri" w:cs="Calibri"/>
                <w:b/>
                <w:bCs/>
                <w:szCs w:val="21"/>
              </w:rPr>
              <w:t>/</w:t>
            </w:r>
          </w:p>
        </w:tc>
      </w:tr>
      <w:tr w14:paraId="1DA4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57B3F07C">
            <w:pPr>
              <w:adjustRightInd w:val="0"/>
              <w:jc w:val="left"/>
              <w:rPr>
                <w:rFonts w:hint="default" w:ascii="Calibri" w:hAnsi="Calibri" w:cs="Calibri"/>
                <w:b/>
                <w:bCs/>
                <w:szCs w:val="21"/>
              </w:rPr>
            </w:pPr>
            <w:r>
              <w:rPr>
                <w:rFonts w:hint="default" w:ascii="Calibri" w:hAnsi="Calibri" w:cs="Calibri"/>
                <w:b/>
                <w:bCs/>
                <w:szCs w:val="21"/>
              </w:rPr>
              <w:t>3.</w:t>
            </w:r>
          </w:p>
        </w:tc>
        <w:tc>
          <w:tcPr>
            <w:tcW w:w="4922" w:type="dxa"/>
            <w:vAlign w:val="center"/>
          </w:tcPr>
          <w:p w14:paraId="00C03EA7">
            <w:pPr>
              <w:adjustRightInd w:val="0"/>
              <w:jc w:val="left"/>
              <w:rPr>
                <w:rFonts w:hint="default" w:ascii="Calibri" w:hAnsi="Calibri" w:cs="Calibri"/>
                <w:b/>
                <w:bCs/>
                <w:szCs w:val="21"/>
              </w:rPr>
            </w:pPr>
            <w:r>
              <w:rPr>
                <w:rFonts w:hint="default" w:ascii="Calibri" w:hAnsi="Calibri" w:cs="Calibri"/>
                <w:b/>
                <w:bCs/>
                <w:kern w:val="0"/>
                <w:szCs w:val="21"/>
              </w:rPr>
              <w:t>特定资格要求：</w:t>
            </w:r>
          </w:p>
        </w:tc>
        <w:tc>
          <w:tcPr>
            <w:tcW w:w="3996" w:type="dxa"/>
            <w:vAlign w:val="center"/>
          </w:tcPr>
          <w:p w14:paraId="19C0C00F">
            <w:pPr>
              <w:adjustRightInd w:val="0"/>
              <w:jc w:val="left"/>
              <w:rPr>
                <w:rFonts w:hint="default" w:ascii="Calibri" w:hAnsi="Calibri" w:cs="Calibri"/>
                <w:b/>
                <w:bCs/>
                <w:szCs w:val="21"/>
              </w:rPr>
            </w:pPr>
            <w:r>
              <w:rPr>
                <w:rFonts w:hint="default" w:ascii="Calibri" w:hAnsi="Calibri" w:cs="Calibri"/>
                <w:b/>
                <w:bCs/>
                <w:szCs w:val="21"/>
              </w:rPr>
              <w:t>/</w:t>
            </w:r>
          </w:p>
        </w:tc>
      </w:tr>
      <w:tr w14:paraId="78EC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67515784">
            <w:pPr>
              <w:adjustRightInd w:val="0"/>
              <w:jc w:val="left"/>
              <w:rPr>
                <w:rFonts w:hint="default" w:ascii="Calibri" w:hAnsi="Calibri" w:cs="Calibri"/>
                <w:szCs w:val="21"/>
              </w:rPr>
            </w:pPr>
            <w:r>
              <w:rPr>
                <w:rFonts w:hint="default" w:ascii="Calibri" w:hAnsi="Calibri" w:cs="Calibri"/>
                <w:szCs w:val="21"/>
              </w:rPr>
              <w:t>3.1</w:t>
            </w:r>
          </w:p>
        </w:tc>
        <w:tc>
          <w:tcPr>
            <w:tcW w:w="4922" w:type="dxa"/>
            <w:vAlign w:val="center"/>
          </w:tcPr>
          <w:p w14:paraId="213A0125">
            <w:pPr>
              <w:widowControl/>
              <w:adjustRightInd w:val="0"/>
              <w:jc w:val="left"/>
              <w:rPr>
                <w:rFonts w:hint="default" w:ascii="Calibri" w:hAnsi="Calibri" w:eastAsia="宋体" w:cs="Calibri"/>
                <w:szCs w:val="21"/>
                <w:lang w:eastAsia="zh-CN"/>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996" w:type="dxa"/>
            <w:vAlign w:val="center"/>
          </w:tcPr>
          <w:p w14:paraId="52D7AD84">
            <w:pPr>
              <w:adjustRightInd w:val="0"/>
              <w:jc w:val="left"/>
              <w:rPr>
                <w:rFonts w:hint="default" w:ascii="Calibri" w:hAnsi="Calibri" w:cs="Calibri"/>
                <w:szCs w:val="21"/>
              </w:rPr>
            </w:pPr>
            <w:r>
              <w:rPr>
                <w:rFonts w:hint="default" w:ascii="Calibri" w:hAnsi="Calibri" w:cs="Calibri"/>
                <w:szCs w:val="21"/>
              </w:rPr>
              <w:t>（2）与其他供应商无利害关系的声明函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14:paraId="763F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6F9071C9">
            <w:pPr>
              <w:adjustRightInd w:val="0"/>
              <w:jc w:val="left"/>
              <w:rPr>
                <w:rFonts w:hint="default" w:ascii="Calibri" w:hAnsi="Calibri" w:cs="Calibri"/>
                <w:szCs w:val="21"/>
              </w:rPr>
            </w:pPr>
            <w:r>
              <w:rPr>
                <w:rFonts w:hint="default" w:ascii="Calibri" w:hAnsi="Calibri" w:cs="Calibri"/>
                <w:szCs w:val="21"/>
              </w:rPr>
              <w:t>3.2</w:t>
            </w:r>
          </w:p>
        </w:tc>
        <w:tc>
          <w:tcPr>
            <w:tcW w:w="4922" w:type="dxa"/>
            <w:vAlign w:val="center"/>
          </w:tcPr>
          <w:p w14:paraId="34196240">
            <w:pPr>
              <w:widowControl/>
              <w:adjustRightInd w:val="0"/>
              <w:jc w:val="left"/>
              <w:rPr>
                <w:rFonts w:hint="default" w:ascii="Calibri" w:hAnsi="Calibri" w:cs="Calibri"/>
                <w:kern w:val="0"/>
                <w:szCs w:val="21"/>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16BF0462">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0BF33CF8">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14491971">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4E48231E">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5611EC18">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615313C3">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7764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08481D5E">
            <w:pPr>
              <w:adjustRightInd w:val="0"/>
              <w:jc w:val="left"/>
              <w:rPr>
                <w:rFonts w:hint="default" w:ascii="Calibri" w:hAnsi="Calibri" w:cs="Calibri"/>
                <w:szCs w:val="21"/>
              </w:rPr>
            </w:pPr>
            <w:r>
              <w:rPr>
                <w:rFonts w:hint="default" w:ascii="Calibri" w:hAnsi="Calibri" w:cs="Calibri"/>
                <w:szCs w:val="21"/>
              </w:rPr>
              <w:t>3.3</w:t>
            </w:r>
          </w:p>
        </w:tc>
        <w:tc>
          <w:tcPr>
            <w:tcW w:w="4922" w:type="dxa"/>
            <w:vAlign w:val="center"/>
          </w:tcPr>
          <w:p w14:paraId="730609FF">
            <w:pPr>
              <w:adjustRightInd w:val="0"/>
              <w:jc w:val="left"/>
              <w:rPr>
                <w:rFonts w:hint="default" w:ascii="Calibri" w:hAnsi="Calibri" w:cs="Calibri"/>
                <w:szCs w:val="21"/>
              </w:rPr>
            </w:pPr>
            <w:r>
              <w:rPr>
                <w:rFonts w:hint="default" w:ascii="Calibri" w:hAnsi="Calibri" w:cs="Calibri"/>
                <w:kern w:val="0"/>
                <w:szCs w:val="21"/>
              </w:rPr>
              <w:t>（3）公益一类事业单位、使用事业编制且由财政拨款保障的群团组织，不得参加本项目的政府采购活动；</w:t>
            </w:r>
          </w:p>
        </w:tc>
        <w:tc>
          <w:tcPr>
            <w:tcW w:w="3996" w:type="dxa"/>
            <w:vAlign w:val="center"/>
          </w:tcPr>
          <w:p w14:paraId="1B4E74ED">
            <w:pPr>
              <w:adjustRightInd w:val="0"/>
              <w:jc w:val="left"/>
              <w:rPr>
                <w:rFonts w:hint="default" w:ascii="Calibri" w:hAnsi="Calibri" w:cs="Calibri"/>
                <w:szCs w:val="21"/>
              </w:rPr>
            </w:pPr>
            <w:r>
              <w:rPr>
                <w:rFonts w:hint="default" w:ascii="Calibri" w:hAnsi="Calibri" w:cs="Calibri"/>
                <w:szCs w:val="21"/>
                <w:lang w:eastAsia="zh-CN"/>
              </w:rPr>
              <w:t>（</w:t>
            </w:r>
            <w:r>
              <w:rPr>
                <w:rFonts w:hint="eastAsia"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w:t>
            </w:r>
            <w:r>
              <w:rPr>
                <w:rFonts w:hint="eastAsia" w:cs="Calibri"/>
                <w:color w:val="auto"/>
                <w:kern w:val="2"/>
                <w:sz w:val="21"/>
                <w:szCs w:val="21"/>
                <w:lang w:val="en-US" w:eastAsia="zh-CN" w:bidi="ar-SA"/>
              </w:rPr>
              <w:t>性质</w:t>
            </w:r>
            <w:r>
              <w:rPr>
                <w:rFonts w:hint="default" w:ascii="Calibri" w:hAnsi="Calibri" w:eastAsia="宋体" w:cs="Calibri"/>
                <w:color w:val="auto"/>
                <w:kern w:val="2"/>
                <w:sz w:val="21"/>
                <w:szCs w:val="21"/>
                <w:lang w:val="en-US" w:eastAsia="zh-CN" w:bidi="ar-SA"/>
              </w:rPr>
              <w:t>声明函。【</w:t>
            </w:r>
            <w:r>
              <w:rPr>
                <w:rFonts w:hint="eastAsia" w:cs="Calibri"/>
                <w:szCs w:val="21"/>
                <w:lang w:val="en-US" w:eastAsia="zh-CN"/>
              </w:rPr>
              <w:t>证明材料4</w:t>
            </w:r>
            <w:r>
              <w:rPr>
                <w:rFonts w:hint="default" w:ascii="Calibri" w:hAnsi="Calibri" w:eastAsia="宋体" w:cs="Calibri"/>
                <w:color w:val="auto"/>
                <w:kern w:val="2"/>
                <w:sz w:val="21"/>
                <w:szCs w:val="21"/>
                <w:lang w:val="en-US" w:eastAsia="zh-CN" w:bidi="ar-SA"/>
              </w:rPr>
              <w:t>】</w:t>
            </w:r>
          </w:p>
        </w:tc>
      </w:tr>
      <w:tr w14:paraId="7F45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1104F3A2">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4922" w:type="dxa"/>
            <w:vAlign w:val="center"/>
          </w:tcPr>
          <w:p w14:paraId="55CD9BAC">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14:paraId="736EF3D2">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w:t>
            </w:r>
            <w:r>
              <w:rPr>
                <w:rFonts w:hint="default" w:ascii="Calibri" w:hAnsi="Calibri" w:cs="Calibri"/>
                <w:kern w:val="0"/>
                <w:szCs w:val="21"/>
                <w:lang w:eastAsia="zh-CN"/>
              </w:rPr>
              <w:t>联合协议书</w:t>
            </w:r>
            <w:r>
              <w:rPr>
                <w:rFonts w:hint="default" w:ascii="Calibri" w:hAnsi="Calibri" w:cs="Calibri"/>
                <w:kern w:val="0"/>
                <w:szCs w:val="21"/>
              </w:rPr>
              <w:t>并明确分工；</w:t>
            </w:r>
          </w:p>
          <w:p w14:paraId="5E5849B6">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w:t>
            </w:r>
            <w:r>
              <w:rPr>
                <w:rFonts w:hint="default" w:ascii="Calibri" w:hAnsi="Calibri" w:cs="Calibri"/>
                <w:kern w:val="0"/>
                <w:szCs w:val="21"/>
                <w:lang w:eastAsia="zh-CN"/>
              </w:rPr>
              <w:t>主办单位</w:t>
            </w:r>
            <w:r>
              <w:rPr>
                <w:rFonts w:hint="default" w:ascii="Calibri" w:hAnsi="Calibri" w:cs="Calibri"/>
                <w:kern w:val="0"/>
                <w:szCs w:val="21"/>
              </w:rPr>
              <w:t>和成员单位均应具备资格要求1、2及特定资格要求第（1）（2）</w:t>
            </w:r>
            <w:r>
              <w:rPr>
                <w:rFonts w:hint="default" w:ascii="Calibri" w:hAnsi="Calibri" w:cs="Calibri"/>
                <w:kern w:val="0"/>
                <w:szCs w:val="21"/>
                <w:lang w:eastAsia="zh-CN"/>
              </w:rPr>
              <w:t>（</w:t>
            </w:r>
            <w:r>
              <w:rPr>
                <w:rFonts w:hint="default" w:ascii="Calibri" w:hAnsi="Calibri" w:cs="Calibri"/>
                <w:kern w:val="0"/>
                <w:szCs w:val="21"/>
                <w:lang w:val="en-US" w:eastAsia="zh-CN"/>
              </w:rPr>
              <w:t>3</w:t>
            </w:r>
            <w:r>
              <w:rPr>
                <w:rFonts w:hint="default" w:ascii="Calibri" w:hAnsi="Calibri" w:cs="Calibri"/>
                <w:kern w:val="0"/>
                <w:szCs w:val="21"/>
                <w:lang w:eastAsia="zh-CN"/>
              </w:rPr>
              <w:t>）</w:t>
            </w:r>
            <w:r>
              <w:rPr>
                <w:rFonts w:hint="default" w:ascii="Calibri" w:hAnsi="Calibri" w:cs="Calibri"/>
                <w:kern w:val="0"/>
                <w:szCs w:val="21"/>
              </w:rPr>
              <w:t>项；</w:t>
            </w:r>
          </w:p>
          <w:p w14:paraId="238F4F46">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40F251CB">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◇联合体各方不得再单独参加或与其他供应商另外组成联合体参加本项目</w:t>
            </w:r>
            <w:r>
              <w:rPr>
                <w:rFonts w:hint="default" w:ascii="Calibri" w:hAnsi="Calibri" w:cs="Calibri"/>
                <w:kern w:val="0"/>
                <w:szCs w:val="21"/>
                <w:lang w:eastAsia="zh-CN"/>
              </w:rPr>
              <w:t>的</w:t>
            </w:r>
            <w:r>
              <w:rPr>
                <w:rFonts w:hint="default" w:ascii="Calibri" w:hAnsi="Calibri" w:cs="Calibri"/>
                <w:kern w:val="0"/>
                <w:szCs w:val="21"/>
              </w:rPr>
              <w:t>政府采购活动。</w:t>
            </w:r>
          </w:p>
        </w:tc>
        <w:tc>
          <w:tcPr>
            <w:tcW w:w="3996" w:type="dxa"/>
            <w:vAlign w:val="center"/>
          </w:tcPr>
          <w:p w14:paraId="0795FAB3">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14:paraId="75D9D485">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bookmarkEnd w:id="67"/>
    </w:tbl>
    <w:p w14:paraId="51761A43">
      <w:pPr>
        <w:pStyle w:val="4"/>
        <w:ind w:firstLine="422"/>
        <w:rPr>
          <w:rFonts w:hint="default" w:ascii="Calibri" w:hAnsi="Calibri" w:cs="Calibri"/>
        </w:rPr>
      </w:pPr>
      <w:r>
        <w:rPr>
          <w:rFonts w:hint="default" w:ascii="Calibri" w:hAnsi="Calibri" w:cs="Calibri"/>
        </w:rPr>
        <w:t>3.2.2 商务、技术文件</w:t>
      </w:r>
    </w:p>
    <w:p w14:paraId="40D708F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（1）法定代表人资格证明书；</w:t>
      </w:r>
    </w:p>
    <w:p w14:paraId="46562BC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（2）法定代表人授权磋商委托书（法定代表人参与不需提供此书）；</w:t>
      </w:r>
    </w:p>
    <w:p w14:paraId="1CDCF67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（3）偏离表；</w:t>
      </w:r>
    </w:p>
    <w:p w14:paraId="045E8C6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（4）廉政承诺书；</w:t>
      </w:r>
    </w:p>
    <w:p w14:paraId="35C77F3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（5）其他资信资料；</w:t>
      </w:r>
    </w:p>
    <w:p w14:paraId="601BD1C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（6）相关业绩表；</w:t>
      </w:r>
    </w:p>
    <w:p w14:paraId="5A5BF0F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（7）提供针对本项目的完整技术解决方案；</w:t>
      </w:r>
    </w:p>
    <w:p w14:paraId="0504EDD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（8）供应商认为需要提供的其他资料。</w:t>
      </w:r>
    </w:p>
    <w:p w14:paraId="239E7482">
      <w:pPr>
        <w:pStyle w:val="4"/>
        <w:ind w:firstLine="422"/>
        <w:rPr>
          <w:rFonts w:hint="default" w:ascii="Calibri" w:hAnsi="Calibri" w:cs="Calibri"/>
        </w:rPr>
      </w:pPr>
      <w:r>
        <w:rPr>
          <w:rFonts w:hint="default" w:ascii="Calibri" w:hAnsi="Calibri" w:cs="Calibri"/>
        </w:rPr>
        <w:t>3.2.3 报价文件</w:t>
      </w:r>
    </w:p>
    <w:p w14:paraId="52F1DB5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（1）磋商响应函；</w:t>
      </w:r>
    </w:p>
    <w:p w14:paraId="106AFCA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（2）初次报价一览表；</w:t>
      </w:r>
    </w:p>
    <w:p w14:paraId="0C738BB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采购代理服务费承诺书；</w:t>
      </w:r>
    </w:p>
    <w:p w14:paraId="61F6F4F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4</w:t>
      </w:r>
      <w:r>
        <w:rPr>
          <w:rFonts w:hint="default" w:ascii="Calibri" w:hAnsi="Calibri" w:cs="Calibri"/>
          <w:color w:val="000000" w:themeColor="text1"/>
          <w:szCs w:val="21"/>
          <w14:textFill>
            <w14:solidFill>
              <w14:schemeClr w14:val="tx1"/>
            </w14:solidFill>
          </w14:textFill>
        </w:rPr>
        <w:t>）</w:t>
      </w:r>
      <w:r>
        <w:rPr>
          <w:rFonts w:hint="default" w:ascii="Calibri" w:hAnsi="Calibri" w:cs="Calibri"/>
          <w:szCs w:val="21"/>
        </w:rPr>
        <w:t>中小企业声明函/监狱企业声明函及其相关的充分的证明材料/残疾人福利性单位声明函；</w:t>
      </w:r>
    </w:p>
    <w:p w14:paraId="21E693C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）报价承诺。</w:t>
      </w:r>
    </w:p>
    <w:p w14:paraId="066E9E00">
      <w:pPr>
        <w:pStyle w:val="4"/>
        <w:ind w:firstLine="422"/>
        <w:rPr>
          <w:rFonts w:hint="default" w:ascii="Calibri" w:hAnsi="Calibri" w:cs="Calibri"/>
        </w:rPr>
      </w:pPr>
      <w:r>
        <w:rPr>
          <w:rFonts w:hint="default" w:ascii="Calibri" w:hAnsi="Calibri" w:cs="Calibri"/>
        </w:rPr>
        <w:t>3.3 磋商响应文件的编制</w:t>
      </w:r>
    </w:p>
    <w:p w14:paraId="012E318E">
      <w:pPr>
        <w:pStyle w:val="4"/>
        <w:ind w:firstLine="422"/>
        <w:rPr>
          <w:rFonts w:hint="default" w:ascii="Calibri" w:hAnsi="Calibri" w:cs="Calibri"/>
        </w:rPr>
      </w:pPr>
      <w:r>
        <w:rPr>
          <w:rFonts w:hint="default" w:ascii="Calibri" w:hAnsi="Calibri" w:cs="Calibri"/>
        </w:rPr>
        <w:t>3.3.1 内容编制</w:t>
      </w:r>
    </w:p>
    <w:p w14:paraId="11D4F93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（1）磋商响应文件应按照本章3.2款中规定的顺序及采用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第七章 磋商响应文件格式</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中提供的格式进行编制，并按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7594938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（2）关联定位规则：一个关联点关联一页或关联多页；多个关联点可以关联同一页。</w:t>
      </w:r>
    </w:p>
    <w:p w14:paraId="624E87F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（3）分别编制资格文件、报价文件、商务技术文件。</w:t>
      </w:r>
    </w:p>
    <w:p w14:paraId="04A1BC4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（4）磋商响应文件应当对采购文件规定的内容进行对应明确说明，对采购文件规定的实质性内容应当作出响应。</w:t>
      </w:r>
    </w:p>
    <w:p w14:paraId="025B1D8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28B62CA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（6）由于字迹模糊或表达不清引起的后果由供应商负责。</w:t>
      </w:r>
    </w:p>
    <w:p w14:paraId="2756E4B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（7）编制磋商响应文件时建议选用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谷歌或火狐浏览器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4FE4BE5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（8）磋商响应文件可以线下完成盖章后传输提交政府采购云平台。</w:t>
      </w:r>
    </w:p>
    <w:p w14:paraId="6EF0D4F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（9）生成的电子磋商响应文件的文件后缀名为【.jmbs】，备份电子磋商响应文件的文件后缀名为【.bfbs】。</w:t>
      </w:r>
    </w:p>
    <w:p w14:paraId="082109F1">
      <w:pPr>
        <w:pStyle w:val="4"/>
        <w:ind w:firstLine="422"/>
        <w:rPr>
          <w:rFonts w:hint="default" w:ascii="Calibri" w:hAnsi="Calibri" w:cs="Calibri"/>
        </w:rPr>
      </w:pPr>
      <w:r>
        <w:rPr>
          <w:rFonts w:hint="default" w:ascii="Calibri" w:hAnsi="Calibri" w:cs="Calibri"/>
        </w:rPr>
        <w:t>3.3.2 格式要求</w:t>
      </w:r>
    </w:p>
    <w:p w14:paraId="279618C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（1）磋商响应文件应编制目录。</w:t>
      </w:r>
    </w:p>
    <w:p w14:paraId="4B46CE5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（2）磋商响应文件应按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要求盖章。</w:t>
      </w:r>
    </w:p>
    <w:p w14:paraId="73FC38E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（3）磋商响应文件装订要求详见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0230C5F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（4）磋商响应文件格式为PDF。</w:t>
      </w:r>
    </w:p>
    <w:p w14:paraId="0C8F652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（5）单个文件上传大小上限为300M。</w:t>
      </w:r>
    </w:p>
    <w:p w14:paraId="530086AA">
      <w:pPr>
        <w:pStyle w:val="4"/>
        <w:ind w:firstLine="422"/>
        <w:rPr>
          <w:rFonts w:hint="default" w:ascii="Calibri" w:hAnsi="Calibri" w:cs="Calibri"/>
        </w:rPr>
      </w:pPr>
      <w:r>
        <w:rPr>
          <w:rFonts w:hint="default" w:ascii="Calibri" w:hAnsi="Calibri" w:cs="Calibri"/>
        </w:rPr>
        <w:t>3.4 报价</w:t>
      </w:r>
    </w:p>
    <w:p w14:paraId="302F3CC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3.4.1 ▲</w:t>
      </w:r>
      <w:r>
        <w:rPr>
          <w:rFonts w:hint="default" w:ascii="Calibri" w:hAnsi="Calibri" w:cs="Calibri"/>
          <w:b/>
          <w:bCs/>
          <w:color w:val="000000" w:themeColor="text1"/>
          <w:szCs w:val="21"/>
          <w:u w:val="single"/>
          <w14:textFill>
            <w14:solidFill>
              <w14:schemeClr w14:val="tx1"/>
            </w14:solidFill>
          </w14:textFill>
        </w:rPr>
        <w:t>本项目报价为含税人民币价。</w:t>
      </w:r>
    </w:p>
    <w:p w14:paraId="7897D9C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3.4.2 报价包括履行所有规定服务并提交服务成果所产生的全部费用。服务及服务成果须达到采购文件规定的质量标准及使用要求。</w:t>
      </w:r>
    </w:p>
    <w:p w14:paraId="0EA0F69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3.4.3 报价应按不同费用构成分开填写，具体详见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第七章 磋商响应文件格式</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3E9AA74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3.4.4 供应商应在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中填写报价，报价应与上传的报价文件一致，如有不一致，以上传的报价文件中报价为准。</w:t>
      </w:r>
    </w:p>
    <w:p w14:paraId="48189631">
      <w:pPr>
        <w:pStyle w:val="4"/>
        <w:ind w:firstLine="422"/>
        <w:rPr>
          <w:rFonts w:hint="default" w:ascii="Calibri" w:hAnsi="Calibri" w:cs="Calibri"/>
        </w:rPr>
      </w:pPr>
      <w:r>
        <w:rPr>
          <w:rFonts w:hint="default" w:ascii="Calibri" w:hAnsi="Calibri" w:cs="Calibri"/>
        </w:rPr>
        <w:t>3.5 磋商保证金</w:t>
      </w:r>
    </w:p>
    <w:p w14:paraId="29BDB4A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3.5.1 本项目不需</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磋商保证金。</w:t>
      </w:r>
    </w:p>
    <w:p w14:paraId="676C6024">
      <w:pPr>
        <w:pStyle w:val="4"/>
        <w:ind w:firstLine="422"/>
        <w:rPr>
          <w:rFonts w:hint="default" w:ascii="Calibri" w:hAnsi="Calibri" w:cs="Calibri"/>
        </w:rPr>
      </w:pPr>
      <w:r>
        <w:rPr>
          <w:rFonts w:hint="default" w:ascii="Calibri" w:hAnsi="Calibri" w:cs="Calibri"/>
        </w:rPr>
        <w:t>3.6 磋商响应文件有效期</w:t>
      </w:r>
    </w:p>
    <w:p w14:paraId="0C865AD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3.6.1 磋商响应文件有效期按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规定，磋商响应文件应在该有效期内保持有效。合同签订后，磋商响应文件作为合同附件，磋商响应文件有效期同合同有效期。</w:t>
      </w:r>
    </w:p>
    <w:p w14:paraId="3CEA359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3.6.2 在特殊情况下，采购人可与供应商协商延长磋商响应文件有效期，这种要求和答复均应以书面形式进行。</w:t>
      </w:r>
    </w:p>
    <w:p w14:paraId="0524E7E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3.6.3 供应商可拒绝接受延期要求。同意延长有效期的供应商不能修改磋商响应文件。</w:t>
      </w:r>
    </w:p>
    <w:p w14:paraId="57CCD77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3.6.4 磋商响应文件有效期内，供应商撤销响应文件的，应承担采购人提出的索赔。</w:t>
      </w:r>
    </w:p>
    <w:p w14:paraId="70754451">
      <w:pPr>
        <w:pStyle w:val="4"/>
        <w:ind w:firstLine="422"/>
        <w:rPr>
          <w:rFonts w:hint="default" w:ascii="Calibri" w:hAnsi="Calibri" w:cs="Calibri"/>
        </w:rPr>
      </w:pPr>
      <w:r>
        <w:rPr>
          <w:rFonts w:hint="default" w:ascii="Calibri" w:hAnsi="Calibri" w:cs="Calibri"/>
        </w:rPr>
        <w:t>3.7 磋商响应文件的密封及标记</w:t>
      </w:r>
    </w:p>
    <w:p w14:paraId="43E9CDE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3.7.1 磋商响应文件应按以下方法密封及标记</w:t>
      </w:r>
    </w:p>
    <w:p w14:paraId="7E1CCB8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磋商响应文件密封及标记要求见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690A500A">
      <w:pPr>
        <w:pStyle w:val="4"/>
        <w:ind w:firstLine="422"/>
        <w:rPr>
          <w:rFonts w:hint="default" w:ascii="Calibri" w:hAnsi="Calibri" w:cs="Calibri"/>
        </w:rPr>
      </w:pPr>
      <w:r>
        <w:rPr>
          <w:rFonts w:hint="default" w:ascii="Calibri" w:hAnsi="Calibri" w:cs="Calibri"/>
        </w:rPr>
        <w:t>3.8 磋商响应文件的提交</w:t>
      </w:r>
    </w:p>
    <w:p w14:paraId="1A6CDCDF">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14:textFill>
            <w14:solidFill>
              <w14:schemeClr w14:val="tx1"/>
            </w14:solidFill>
          </w14:textFill>
        </w:rPr>
        <w:t>3.8</w:t>
      </w:r>
      <w:r>
        <w:rPr>
          <w:rFonts w:hint="default" w:ascii="Calibri" w:hAnsi="Calibri" w:cs="Calibri"/>
          <w:color w:val="000000" w:themeColor="text1"/>
          <w:szCs w:val="21"/>
          <w14:textFill>
            <w14:solidFill>
              <w14:schemeClr w14:val="tx1"/>
            </w14:solidFill>
          </w14:textFill>
        </w:rPr>
        <w:t>.1 提交磋商响应文件</w:t>
      </w:r>
    </w:p>
    <w:p w14:paraId="28830C55">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（1）电子磋商响应文件传输提交</w:t>
      </w:r>
    </w:p>
    <w:p w14:paraId="1DC4098C">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2F42DFDA">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（2）备份电子磋商响应文件提交</w:t>
      </w:r>
    </w:p>
    <w:p w14:paraId="1A67D8B3">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供应商可以提交备份电子磋商响应文件，如提交备份电子磋商响应文件，请按以下方式提交。</w:t>
      </w:r>
    </w:p>
    <w:p w14:paraId="4889EFE2">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应当在磋商响应文件提交截止时间以前，供应商将以介质存储的数据电文形式的备份电子磋商响应文件密封并以邮寄或直接送达形式提交给采购代理机构工作人员（</w:t>
      </w:r>
      <w:r>
        <w:rPr>
          <w:rFonts w:hint="eastAsia" w:cs="Calibri"/>
          <w:color w:val="000000" w:themeColor="text1"/>
          <w:szCs w:val="21"/>
          <w:lang w:val="en-US" w:eastAsia="zh-CN"/>
          <w14:textFill>
            <w14:solidFill>
              <w14:schemeClr w14:val="tx1"/>
            </w14:solidFill>
          </w14:textFill>
        </w:rPr>
        <w:t>姓名：</w:t>
      </w:r>
      <w:r>
        <w:rPr>
          <w:rFonts w:hint="default" w:ascii="Calibri" w:hAnsi="Calibri" w:cs="Calibri"/>
          <w:color w:val="000000" w:themeColor="text1"/>
          <w:szCs w:val="21"/>
          <w14:textFill>
            <w14:solidFill>
              <w14:schemeClr w14:val="tx1"/>
            </w14:solidFill>
          </w14:textFill>
        </w:rPr>
        <w:t>郭剑飞</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联系电话：</w:t>
      </w:r>
      <w:r>
        <w:rPr>
          <w:rFonts w:hint="default" w:ascii="Calibri" w:hAnsi="Calibri" w:cs="Calibri"/>
          <w:color w:val="000000" w:themeColor="text1"/>
          <w:szCs w:val="21"/>
          <w14:textFill>
            <w14:solidFill>
              <w14:schemeClr w14:val="tx1"/>
            </w14:solidFill>
          </w14:textFill>
        </w:rPr>
        <w:t>0571-85830257</w:t>
      </w:r>
      <w:r>
        <w:rPr>
          <w:rFonts w:hint="eastAsia" w:cs="Calibri"/>
          <w:color w:val="000000" w:themeColor="text1"/>
          <w:szCs w:val="21"/>
          <w:lang w:val="en-US" w:eastAsia="zh-CN"/>
          <w14:textFill>
            <w14:solidFill>
              <w14:schemeClr w14:val="tx1"/>
            </w14:solidFill>
          </w14:textFill>
        </w:rPr>
        <w:t>/</w:t>
      </w:r>
      <w:r>
        <w:rPr>
          <w:rFonts w:hint="eastAsia" w:cs="Calibri"/>
          <w:color w:val="000000"/>
          <w:szCs w:val="21"/>
          <w:lang w:val="en-US" w:eastAsia="zh-CN"/>
        </w:rPr>
        <w:t>18157171793</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地址：</w:t>
      </w:r>
      <w:r>
        <w:rPr>
          <w:rFonts w:hint="default" w:ascii="Calibri" w:hAnsi="Calibri" w:cs="Calibri"/>
          <w:color w:val="000000" w:themeColor="text1"/>
          <w:szCs w:val="21"/>
          <w14:textFill>
            <w14:solidFill>
              <w14:schemeClr w14:val="tx1"/>
            </w14:solidFill>
          </w14:textFill>
        </w:rPr>
        <w:t>杭州市文晖路42号现代置业大厦西楼18层1804房间），使其在磋商响应文件提交截止时间以前收到。封皮应注明供应商名称、项目名称。</w:t>
      </w:r>
    </w:p>
    <w:p w14:paraId="110E5AAB">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备份电子磋商响应文件仅在在线解密异常处理时使用。磋商响应文件已按时解密的，备份电子磋商响应文件自动失效。</w:t>
      </w:r>
    </w:p>
    <w:p w14:paraId="2AC2ADEC">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3.8.2 供应商提交的磋商响应文件均不予退还。</w:t>
      </w:r>
    </w:p>
    <w:p w14:paraId="51FAA57A">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3.8.3 逾期传输的电子磋商响应文件，采购人将不予受理。</w:t>
      </w:r>
    </w:p>
    <w:p w14:paraId="6BFCEBBB">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3.8.4 采购人如因故推迟磋商响应文件提交截止时间，应以书面形式通知所有供应商。在这种情况下，采购人和供应商的权利和义务将受到新的磋商响应文件提交截止时间的约束。</w:t>
      </w:r>
    </w:p>
    <w:p w14:paraId="1774AF74">
      <w:pPr>
        <w:pStyle w:val="4"/>
        <w:ind w:firstLine="422"/>
        <w:rPr>
          <w:rFonts w:hint="default" w:ascii="Calibri" w:hAnsi="Calibri" w:cs="Calibri"/>
        </w:rPr>
      </w:pPr>
      <w:r>
        <w:rPr>
          <w:rFonts w:hint="default" w:ascii="Calibri" w:hAnsi="Calibri" w:cs="Calibri"/>
        </w:rPr>
        <w:t>3.9 磋商响应文件的补充、修改和撤回</w:t>
      </w:r>
    </w:p>
    <w:p w14:paraId="3A9E87C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3.9.1 供应商在提交磋商响应文件以后如必须补充、修改或撤回磋商响应文件，必须在磋商响应文件提交截止时间以前在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上补充、修改或撤回磋商响应文件。补充、修改电子磋商响应文件的，应当先行撤回原文件，补充、修改后重新传输提交。磋商响应文件提交截止时间前未完成传输的，视为撤回磋商响应文件。</w:t>
      </w:r>
    </w:p>
    <w:p w14:paraId="25973627">
      <w:pPr>
        <w:pStyle w:val="4"/>
        <w:ind w:firstLine="422"/>
        <w:rPr>
          <w:rFonts w:hint="default" w:ascii="Calibri" w:hAnsi="Calibri" w:cs="Calibri"/>
        </w:rPr>
      </w:pPr>
      <w:r>
        <w:rPr>
          <w:rFonts w:hint="default" w:ascii="Calibri" w:hAnsi="Calibri" w:cs="Calibri"/>
        </w:rPr>
        <w:t>3.10 备选磋商响应方案</w:t>
      </w:r>
    </w:p>
    <w:p w14:paraId="762FA17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供应商不得提交备选磋商响应方案，否则，磋商响应文件将被判定为</w:t>
      </w:r>
      <w:r>
        <w:rPr>
          <w:rFonts w:hint="eastAsia" w:cs="Calibri"/>
          <w:color w:val="000000" w:themeColor="text1"/>
          <w:szCs w:val="21"/>
          <w:lang w:val="en-US" w:eastAsia="zh-CN"/>
          <w14:textFill>
            <w14:solidFill>
              <w14:schemeClr w14:val="tx1"/>
            </w14:solidFill>
          </w14:textFill>
        </w:rPr>
        <w:t>响应无效</w:t>
      </w:r>
      <w:r>
        <w:rPr>
          <w:rFonts w:hint="default" w:ascii="Calibri" w:hAnsi="Calibri" w:cs="Calibri"/>
          <w:color w:val="000000" w:themeColor="text1"/>
          <w:szCs w:val="21"/>
          <w14:textFill>
            <w14:solidFill>
              <w14:schemeClr w14:val="tx1"/>
            </w14:solidFill>
          </w14:textFill>
        </w:rPr>
        <w:t>。【注：备选磋商响应方案不是指备份磋商响应文件】</w:t>
      </w:r>
    </w:p>
    <w:p w14:paraId="39D791E6">
      <w:pPr>
        <w:pStyle w:val="4"/>
        <w:ind w:firstLine="422"/>
        <w:rPr>
          <w:rFonts w:hint="default" w:ascii="Calibri" w:hAnsi="Calibri" w:cs="Calibri"/>
        </w:rPr>
      </w:pPr>
      <w:r>
        <w:rPr>
          <w:rFonts w:hint="default" w:ascii="Calibri" w:hAnsi="Calibri" w:cs="Calibri"/>
        </w:rPr>
        <w:t>3.11 不予受理的磋商响应文件</w:t>
      </w:r>
    </w:p>
    <w:p w14:paraId="46023BE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（1）逾期传输的或逾期送达的或者未送达指定地点的磋商响应文件；</w:t>
      </w:r>
    </w:p>
    <w:p w14:paraId="788065D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（2）未密封的备份电子磋商响应文件；</w:t>
      </w:r>
    </w:p>
    <w:p w14:paraId="2FA66F78">
      <w:pPr>
        <w:pStyle w:val="3"/>
        <w:ind w:firstLine="422"/>
        <w:rPr>
          <w:rFonts w:hint="default" w:ascii="Calibri" w:hAnsi="Calibri" w:cs="Calibri"/>
        </w:rPr>
      </w:pPr>
      <w:r>
        <w:rPr>
          <w:rFonts w:hint="default" w:ascii="Calibri" w:hAnsi="Calibri" w:cs="Calibri"/>
        </w:rPr>
        <w:t>四、</w:t>
      </w:r>
      <w:r>
        <w:rPr>
          <w:rFonts w:hint="default"/>
        </w:rPr>
        <w:t>开启响应文件、评审</w:t>
      </w:r>
    </w:p>
    <w:p w14:paraId="283CC294">
      <w:pPr>
        <w:pStyle w:val="4"/>
        <w:tabs>
          <w:tab w:val="left" w:pos="720"/>
        </w:tabs>
        <w:adjustRightInd w:val="0"/>
        <w:ind w:firstLine="422"/>
        <w:rPr>
          <w:rFonts w:hint="default" w:ascii="Calibri" w:hAnsi="Calibri" w:cs="Calibri"/>
          <w:szCs w:val="21"/>
        </w:rPr>
      </w:pPr>
      <w:bookmarkStart w:id="68" w:name="_Toc251938331"/>
      <w:r>
        <w:rPr>
          <w:rFonts w:hint="default" w:ascii="Calibri" w:hAnsi="Calibri" w:cs="Calibri"/>
          <w:szCs w:val="21"/>
        </w:rPr>
        <w:t>4.1开启响应文件</w:t>
      </w:r>
    </w:p>
    <w:p w14:paraId="55665FFF">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4.1.1采购人按</w:t>
      </w:r>
      <w:r>
        <w:rPr>
          <w:rFonts w:hint="eastAsia" w:cs="Calibri"/>
          <w:color w:val="000000" w:themeColor="text1"/>
          <w:szCs w:val="21"/>
          <w:lang w:eastAsia="zh-CN"/>
          <w14:textFill>
            <w14:solidFill>
              <w14:schemeClr w14:val="tx1"/>
            </w14:solidFill>
          </w14:textFill>
        </w:rPr>
        <w:t>“</w:t>
      </w:r>
      <w:r>
        <w:rPr>
          <w:rFonts w:hint="eastAsia" w:eastAsia="宋体" w:cs="Calibri"/>
          <w:color w:val="000000" w:themeColor="text1"/>
          <w:szCs w:val="21"/>
          <w:lang w:eastAsia="zh-CN"/>
          <w14:textFill>
            <w14:solidFill>
              <w14:schemeClr w14:val="tx1"/>
            </w14:solidFill>
          </w14:textFill>
        </w:rPr>
        <w:t>供应商须知</w:t>
      </w:r>
      <w:r>
        <w:rPr>
          <w:rFonts w:hint="default" w:ascii="Calibri" w:hAnsi="Calibri" w:eastAsia="宋体" w:cs="Calibri"/>
          <w:color w:val="000000" w:themeColor="text1"/>
          <w:szCs w:val="21"/>
          <w14:textFill>
            <w14:solidFill>
              <w14:schemeClr w14:val="tx1"/>
            </w14:solidFill>
          </w14:textFill>
        </w:rPr>
        <w:t>前附表</w:t>
      </w:r>
      <w:r>
        <w:rPr>
          <w:rFonts w:hint="eastAsia"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14:textFill>
            <w14:solidFill>
              <w14:schemeClr w14:val="tx1"/>
            </w14:solidFill>
          </w14:textFill>
        </w:rPr>
        <w:t>规定的时间、地点开启响应文件，并邀请所有供应商代表准时在线参加。</w:t>
      </w:r>
    </w:p>
    <w:p w14:paraId="6029E017">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4.1.2供应商代表应在线参加开标活动。</w:t>
      </w:r>
    </w:p>
    <w:p w14:paraId="7E26AE6C">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组织人员告知供应商</w:t>
      </w: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组织人员情况，已提交响应文件的供应商名单、应当回避的情形等，组织供应商签署《政府采购活动现场确认声明书》</w:t>
      </w:r>
      <w:r>
        <w:rPr>
          <w:rFonts w:hint="eastAsia" w:eastAsia="宋体" w:cs="Calibri"/>
          <w:color w:val="000000" w:themeColor="text1"/>
          <w:szCs w:val="21"/>
          <w:lang w:eastAsia="zh-CN"/>
          <w14:textFill>
            <w14:solidFill>
              <w14:schemeClr w14:val="tx1"/>
            </w14:solidFill>
          </w14:textFill>
        </w:rPr>
        <w:t>（</w:t>
      </w:r>
      <w:r>
        <w:rPr>
          <w:rFonts w:hint="eastAsia" w:eastAsia="宋体" w:cs="Calibri"/>
          <w:color w:val="000000" w:themeColor="text1"/>
          <w:szCs w:val="21"/>
          <w:lang w:val="en-US" w:eastAsia="zh-CN"/>
          <w14:textFill>
            <w14:solidFill>
              <w14:schemeClr w14:val="tx1"/>
            </w14:solidFill>
          </w14:textFill>
        </w:rPr>
        <w:t>见采购文件附件3</w:t>
      </w:r>
      <w:r>
        <w:rPr>
          <w:rFonts w:hint="eastAsia"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14:textFill>
            <w14:solidFill>
              <w14:schemeClr w14:val="tx1"/>
            </w14:solidFill>
          </w14:textFill>
        </w:rPr>
        <w:t>。</w:t>
      </w:r>
    </w:p>
    <w:p w14:paraId="6641B06B">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4.1.3在线解密</w:t>
      </w:r>
    </w:p>
    <w:p w14:paraId="25A2CBB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1119DFD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w:t>
      </w:r>
      <w:r>
        <w:rPr>
          <w:rFonts w:hint="eastAsia" w:eastAsia="宋体" w:cs="Calibri"/>
          <w:lang w:val="en-US" w:eastAsia="zh-CN"/>
        </w:rPr>
        <w:t>采购</w:t>
      </w:r>
      <w:r>
        <w:rPr>
          <w:rFonts w:hint="default" w:ascii="Calibri" w:hAnsi="Calibri" w:eastAsia="宋体" w:cs="Calibri"/>
        </w:rPr>
        <w:t>活动组织人员启动在线解密程序，</w:t>
      </w:r>
      <w:r>
        <w:rPr>
          <w:rFonts w:hint="eastAsia" w:eastAsia="宋体" w:cs="Calibri"/>
          <w:lang w:val="en-US" w:eastAsia="zh-CN"/>
        </w:rPr>
        <w:t>供应商</w:t>
      </w:r>
      <w:r>
        <w:rPr>
          <w:rFonts w:hint="default" w:ascii="Calibri" w:hAnsi="Calibri" w:eastAsia="宋体" w:cs="Calibri"/>
        </w:rPr>
        <w:t>应登录政府采购云平台在在线解密时间内对已提交的电子</w:t>
      </w:r>
      <w:r>
        <w:rPr>
          <w:rFonts w:hint="eastAsia" w:eastAsia="宋体" w:cs="Calibri"/>
          <w:lang w:val="en-US" w:eastAsia="zh-CN"/>
        </w:rPr>
        <w:t>响应</w:t>
      </w:r>
      <w:r>
        <w:rPr>
          <w:rFonts w:hint="default" w:ascii="Calibri" w:hAnsi="Calibri" w:eastAsia="宋体" w:cs="Calibri"/>
        </w:rPr>
        <w:t>文件进行解密。</w:t>
      </w:r>
    </w:p>
    <w:p w14:paraId="21A5F0F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429FE0E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w:t>
      </w:r>
      <w:r>
        <w:rPr>
          <w:rFonts w:hint="eastAsia" w:eastAsia="宋体" w:cs="Calibri"/>
          <w:lang w:val="en-US" w:eastAsia="zh-CN"/>
        </w:rPr>
        <w:t>采购</w:t>
      </w:r>
      <w:r>
        <w:rPr>
          <w:rFonts w:hint="default" w:ascii="Calibri" w:hAnsi="Calibri" w:eastAsia="宋体" w:cs="Calibri"/>
        </w:rPr>
        <w:t>活动组织人员将启动异常处理，上传</w:t>
      </w:r>
      <w:r>
        <w:rPr>
          <w:rFonts w:hint="eastAsia" w:eastAsia="宋体" w:cs="Calibri"/>
          <w:lang w:val="en-US" w:eastAsia="zh-CN"/>
        </w:rPr>
        <w:t>供应商</w:t>
      </w:r>
      <w:r>
        <w:rPr>
          <w:rFonts w:hint="default" w:ascii="Calibri" w:hAnsi="Calibri" w:eastAsia="宋体" w:cs="Calibri"/>
        </w:rPr>
        <w:t>在</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前提交的备份电子</w:t>
      </w:r>
      <w:r>
        <w:rPr>
          <w:rFonts w:hint="eastAsia" w:eastAsia="宋体" w:cs="Calibri"/>
          <w:lang w:val="en-US" w:eastAsia="zh-CN"/>
        </w:rPr>
        <w:t>响应</w:t>
      </w:r>
      <w:r>
        <w:rPr>
          <w:rFonts w:hint="default" w:ascii="Calibri" w:hAnsi="Calibri" w:eastAsia="宋体" w:cs="Calibri"/>
        </w:rPr>
        <w:t>文件进行再次解密，如未提供备份电子</w:t>
      </w:r>
      <w:r>
        <w:rPr>
          <w:rFonts w:hint="eastAsia" w:eastAsia="宋体" w:cs="Calibri"/>
          <w:lang w:val="en-US" w:eastAsia="zh-CN"/>
        </w:rPr>
        <w:t>响应</w:t>
      </w:r>
      <w:r>
        <w:rPr>
          <w:rFonts w:hint="default" w:ascii="Calibri" w:hAnsi="Calibri" w:eastAsia="宋体" w:cs="Calibri"/>
        </w:rPr>
        <w:t>文件，将不进行再次解密程序。无法在线解密视为</w:t>
      </w:r>
      <w:r>
        <w:rPr>
          <w:rFonts w:hint="eastAsia" w:eastAsia="宋体" w:cs="Calibri"/>
          <w:lang w:val="en-US" w:eastAsia="zh-CN"/>
        </w:rPr>
        <w:t>供应商</w:t>
      </w:r>
      <w:r>
        <w:rPr>
          <w:rFonts w:hint="default" w:ascii="Calibri" w:hAnsi="Calibri" w:eastAsia="宋体" w:cs="Calibri"/>
        </w:rPr>
        <w:t>放弃</w:t>
      </w:r>
      <w:r>
        <w:rPr>
          <w:rFonts w:hint="eastAsia" w:eastAsia="宋体" w:cs="Calibri"/>
          <w:lang w:val="en-US" w:eastAsia="zh-CN"/>
        </w:rPr>
        <w:t>响应</w:t>
      </w:r>
      <w:r>
        <w:rPr>
          <w:rFonts w:hint="default" w:ascii="Calibri" w:hAnsi="Calibri" w:eastAsia="宋体" w:cs="Calibri"/>
        </w:rPr>
        <w:t>。</w:t>
      </w:r>
    </w:p>
    <w:p w14:paraId="3810996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7007B5C8">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rPr>
        <w:t>在线解密时间为30分钟。</w:t>
      </w:r>
    </w:p>
    <w:p w14:paraId="52144E18">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4.1.4在线开启响应文件</w:t>
      </w:r>
    </w:p>
    <w:p w14:paraId="25BCC320">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待所有供应商在线解密结束后，</w:t>
      </w: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组织人员在线开启响应文件。</w:t>
      </w:r>
    </w:p>
    <w:p w14:paraId="252E0C3A">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4.1.5</w:t>
      </w:r>
      <w:r>
        <w:rPr>
          <w:rFonts w:hint="default" w:ascii="Calibri" w:hAnsi="Calibri" w:eastAsia="宋体" w:cs="Calibri"/>
          <w:color w:val="000000" w:themeColor="text1"/>
          <w:szCs w:val="21"/>
          <w14:textFill>
            <w14:solidFill>
              <w14:schemeClr w14:val="tx1"/>
            </w14:solidFill>
          </w14:textFill>
        </w:rPr>
        <w:t>在线开启报价文件</w:t>
      </w:r>
    </w:p>
    <w:p w14:paraId="122AC61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待所有供应商最后报价上传政府采购云平台完成后，统一开启供应商的最后报价，同时当场制作并打印</w:t>
      </w:r>
      <w:r>
        <w:rPr>
          <w:rFonts w:hint="eastAsia" w:cs="Calibri"/>
          <w:color w:val="000000" w:themeColor="text1"/>
          <w:szCs w:val="21"/>
          <w:lang w:val="en-US" w:eastAsia="zh-CN"/>
          <w14:textFill>
            <w14:solidFill>
              <w14:schemeClr w14:val="tx1"/>
            </w14:solidFill>
          </w14:textFill>
        </w:rPr>
        <w:t>报价</w:t>
      </w:r>
      <w:r>
        <w:rPr>
          <w:rFonts w:hint="default" w:ascii="Calibri" w:hAnsi="Calibri" w:cs="Calibri"/>
          <w:color w:val="000000" w:themeColor="text1"/>
          <w:szCs w:val="21"/>
          <w14:textFill>
            <w14:solidFill>
              <w14:schemeClr w14:val="tx1"/>
            </w14:solidFill>
          </w14:textFill>
        </w:rPr>
        <w:t>记录表，由供应商代表、唱标人、记录人和现场监督员在</w:t>
      </w:r>
      <w:r>
        <w:rPr>
          <w:rFonts w:hint="eastAsia" w:cs="Calibri"/>
          <w:color w:val="000000" w:themeColor="text1"/>
          <w:szCs w:val="21"/>
          <w:lang w:val="en-US" w:eastAsia="zh-CN"/>
          <w14:textFill>
            <w14:solidFill>
              <w14:schemeClr w14:val="tx1"/>
            </w14:solidFill>
          </w14:textFill>
        </w:rPr>
        <w:t>报价</w:t>
      </w:r>
      <w:r>
        <w:rPr>
          <w:rFonts w:hint="default" w:ascii="Calibri" w:hAnsi="Calibri" w:cs="Calibri"/>
          <w:color w:val="000000" w:themeColor="text1"/>
          <w:szCs w:val="21"/>
          <w14:textFill>
            <w14:solidFill>
              <w14:schemeClr w14:val="tx1"/>
            </w14:solidFill>
          </w14:textFill>
        </w:rPr>
        <w:t>记录表上签字确认（供应商代表未签字且未说明理由，视为无异议）。</w:t>
      </w:r>
    </w:p>
    <w:p w14:paraId="7635AB09">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开</w:t>
      </w:r>
      <w:r>
        <w:rPr>
          <w:rFonts w:hint="eastAsia" w:ascii="Calibri" w:hAnsi="Calibri" w:eastAsia="宋体" w:cs="Calibri"/>
          <w:color w:val="000000" w:themeColor="text1"/>
          <w:szCs w:val="21"/>
          <w:lang w:val="en-US" w:eastAsia="zh-CN"/>
          <w14:textFill>
            <w14:solidFill>
              <w14:schemeClr w14:val="tx1"/>
            </w14:solidFill>
          </w14:textFill>
        </w:rPr>
        <w:t>启完成</w:t>
      </w:r>
      <w:r>
        <w:rPr>
          <w:rFonts w:hint="default" w:ascii="Calibri" w:hAnsi="Calibri" w:eastAsia="宋体" w:cs="Calibri"/>
          <w:color w:val="000000" w:themeColor="text1"/>
          <w:szCs w:val="21"/>
          <w14:textFill>
            <w14:solidFill>
              <w14:schemeClr w14:val="tx1"/>
            </w14:solidFill>
          </w14:textFill>
        </w:rPr>
        <w:t>后，如发现</w:t>
      </w:r>
      <w:r>
        <w:rPr>
          <w:rFonts w:hint="eastAsia" w:ascii="Calibri" w:hAnsi="Calibri" w:eastAsia="宋体" w:cs="Calibri"/>
          <w:color w:val="000000" w:themeColor="text1"/>
          <w:szCs w:val="21"/>
          <w:lang w:val="en-US" w:eastAsia="zh-CN"/>
          <w14:textFill>
            <w14:solidFill>
              <w14:schemeClr w14:val="tx1"/>
            </w14:solidFill>
          </w14:textFill>
        </w:rPr>
        <w:t>开启</w:t>
      </w:r>
      <w:r>
        <w:rPr>
          <w:rFonts w:hint="default" w:ascii="Calibri" w:hAnsi="Calibri" w:eastAsia="宋体" w:cs="Calibri"/>
          <w:color w:val="000000" w:themeColor="text1"/>
          <w:szCs w:val="21"/>
          <w14:textFill>
            <w14:solidFill>
              <w14:schemeClr w14:val="tx1"/>
            </w14:solidFill>
          </w14:textFill>
        </w:rPr>
        <w:t>结果与报价文件</w:t>
      </w:r>
      <w:r>
        <w:rPr>
          <w:rFonts w:hint="default" w:ascii="Calibri" w:hAnsi="Calibri"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lang w:val="en-US" w:eastAsia="zh-CN"/>
          <w14:textFill>
            <w14:solidFill>
              <w14:schemeClr w14:val="tx1"/>
            </w14:solidFill>
          </w14:textFill>
        </w:rPr>
        <w:t>签章版</w:t>
      </w:r>
      <w:r>
        <w:rPr>
          <w:rFonts w:hint="default" w:ascii="Calibri" w:hAnsi="Calibri"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lang w:val="en-US" w:eastAsia="zh-CN"/>
          <w14:textFill>
            <w14:solidFill>
              <w14:schemeClr w14:val="tx1"/>
            </w14:solidFill>
          </w14:textFill>
        </w:rPr>
        <w:t>内容</w:t>
      </w:r>
      <w:r>
        <w:rPr>
          <w:rFonts w:hint="default" w:ascii="Calibri" w:hAnsi="Calibri" w:eastAsia="宋体" w:cs="Calibri"/>
          <w:color w:val="000000" w:themeColor="text1"/>
          <w:szCs w:val="21"/>
          <w14:textFill>
            <w14:solidFill>
              <w14:schemeClr w14:val="tx1"/>
            </w14:solidFill>
          </w14:textFill>
        </w:rPr>
        <w:t>不一致者，</w:t>
      </w:r>
      <w:r>
        <w:rPr>
          <w:rFonts w:hint="default" w:ascii="Calibri" w:hAnsi="Calibri" w:eastAsia="宋体" w:cs="Calibri"/>
          <w:color w:val="000000" w:themeColor="text1"/>
          <w:szCs w:val="21"/>
          <w:lang w:val="en-US" w:eastAsia="zh-CN"/>
          <w14:textFill>
            <w14:solidFill>
              <w14:schemeClr w14:val="tx1"/>
            </w14:solidFill>
          </w14:textFill>
        </w:rPr>
        <w:t>以报价文件（签章版）内容为准，</w:t>
      </w:r>
      <w:r>
        <w:rPr>
          <w:rFonts w:hint="default" w:ascii="Calibri" w:hAnsi="Calibri" w:eastAsia="宋体" w:cs="Calibri"/>
          <w:color w:val="000000" w:themeColor="text1"/>
          <w:szCs w:val="21"/>
          <w14:textFill>
            <w14:solidFill>
              <w14:schemeClr w14:val="tx1"/>
            </w14:solidFill>
          </w14:textFill>
        </w:rPr>
        <w:t>由</w:t>
      </w:r>
      <w:r>
        <w:rPr>
          <w:rFonts w:hint="eastAsia" w:cs="Calibri"/>
          <w:color w:val="000000" w:themeColor="text1"/>
          <w:szCs w:val="21"/>
          <w:lang w:val="en-US" w:eastAsia="zh-CN"/>
          <w14:textFill>
            <w14:solidFill>
              <w14:schemeClr w14:val="tx1"/>
            </w14:solidFill>
          </w14:textFill>
        </w:rPr>
        <w:t>磋商小组</w:t>
      </w:r>
      <w:r>
        <w:rPr>
          <w:rFonts w:hint="default" w:ascii="Calibri" w:hAnsi="Calibri" w:eastAsia="宋体" w:cs="Calibri"/>
          <w:color w:val="000000" w:themeColor="text1"/>
          <w:szCs w:val="21"/>
          <w14:textFill>
            <w14:solidFill>
              <w14:schemeClr w14:val="tx1"/>
            </w14:solidFill>
          </w14:textFill>
        </w:rPr>
        <w:t>根据报价文件内容进行纠正。</w:t>
      </w:r>
    </w:p>
    <w:p w14:paraId="710F9EDD">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w:t>
      </w:r>
      <w:r>
        <w:rPr>
          <w:rFonts w:hint="eastAsia" w:eastAsia="宋体" w:cs="Calibri"/>
          <w:color w:val="000000" w:themeColor="text1"/>
          <w:szCs w:val="21"/>
          <w:lang w:val="en-US" w:eastAsia="zh-CN"/>
          <w14:textFill>
            <w14:solidFill>
              <w14:schemeClr w14:val="tx1"/>
            </w14:solidFill>
          </w14:textFill>
        </w:rPr>
        <w:t>6公布商务技术得分</w:t>
      </w:r>
    </w:p>
    <w:p w14:paraId="25208D9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政府采购云平台汇总各供应商</w:t>
      </w:r>
      <w:r>
        <w:rPr>
          <w:rFonts w:hint="eastAsia" w:eastAsia="宋体" w:cs="Calibri"/>
          <w:color w:val="000000" w:themeColor="text1"/>
          <w:szCs w:val="21"/>
          <w:lang w:val="en-US" w:eastAsia="zh-CN"/>
          <w14:textFill>
            <w14:solidFill>
              <w14:schemeClr w14:val="tx1"/>
            </w14:solidFill>
          </w14:textFill>
        </w:rPr>
        <w:t>商务技术</w:t>
      </w:r>
      <w:r>
        <w:rPr>
          <w:rFonts w:hint="default" w:ascii="Calibri" w:hAnsi="Calibri" w:cs="Calibri"/>
          <w:color w:val="000000" w:themeColor="text1"/>
          <w:szCs w:val="21"/>
          <w14:textFill>
            <w14:solidFill>
              <w14:schemeClr w14:val="tx1"/>
            </w14:solidFill>
          </w14:textFill>
        </w:rPr>
        <w:t>得分，并在政府采购云平台上公布得分结果。</w:t>
      </w:r>
    </w:p>
    <w:p w14:paraId="0B84E2F5">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w:t>
      </w:r>
      <w:r>
        <w:rPr>
          <w:rFonts w:hint="eastAsia" w:eastAsia="宋体" w:cs="Calibri"/>
          <w:color w:val="000000" w:themeColor="text1"/>
          <w:szCs w:val="21"/>
          <w:lang w:val="en-US" w:eastAsia="zh-CN"/>
          <w14:textFill>
            <w14:solidFill>
              <w14:schemeClr w14:val="tx1"/>
            </w14:solidFill>
          </w14:textFill>
        </w:rPr>
        <w:t>7</w:t>
      </w:r>
      <w:r>
        <w:rPr>
          <w:rFonts w:hint="default" w:ascii="Calibri" w:hAnsi="Calibri" w:eastAsia="宋体" w:cs="Calibri"/>
          <w:color w:val="000000" w:themeColor="text1"/>
          <w:szCs w:val="21"/>
          <w14:textFill>
            <w14:solidFill>
              <w14:schemeClr w14:val="tx1"/>
            </w14:solidFill>
          </w14:textFill>
        </w:rPr>
        <w:t>公布评审结果</w:t>
      </w:r>
    </w:p>
    <w:p w14:paraId="5D3345A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政府采购云平台汇总各供应商最终得分，并在政府采购云平台上公布得分结果。</w:t>
      </w:r>
    </w:p>
    <w:p w14:paraId="31728348">
      <w:pPr>
        <w:pStyle w:val="4"/>
        <w:ind w:firstLine="422"/>
        <w:rPr>
          <w:rFonts w:hint="default" w:ascii="Calibri" w:hAnsi="Calibri" w:cs="Calibri"/>
        </w:rPr>
      </w:pPr>
      <w:r>
        <w:rPr>
          <w:rFonts w:hint="default" w:ascii="Calibri" w:hAnsi="Calibri" w:cs="Calibri"/>
        </w:rPr>
        <w:t>4.</w:t>
      </w:r>
      <w:r>
        <w:rPr>
          <w:rFonts w:hint="eastAsia" w:cs="Calibri"/>
          <w:lang w:val="en-US" w:eastAsia="zh-CN"/>
        </w:rPr>
        <w:t>2</w:t>
      </w:r>
      <w:r>
        <w:rPr>
          <w:rFonts w:hint="default" w:ascii="Calibri" w:hAnsi="Calibri" w:cs="Calibri"/>
        </w:rPr>
        <w:t>磋商活动异议</w:t>
      </w:r>
    </w:p>
    <w:p w14:paraId="734037F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供应商如对磋商活动有异议，应当在活动现场提出，磋商活动组织人员将当场作出答复，并制作记录。</w:t>
      </w:r>
    </w:p>
    <w:bookmarkEnd w:id="68"/>
    <w:p w14:paraId="46EFD1C4">
      <w:pPr>
        <w:pStyle w:val="4"/>
        <w:ind w:firstLine="422"/>
        <w:rPr>
          <w:rFonts w:hint="default" w:ascii="Calibri" w:hAnsi="Calibri" w:cs="Calibri"/>
        </w:rPr>
      </w:pPr>
      <w:r>
        <w:rPr>
          <w:rFonts w:hint="eastAsia" w:cs="Calibri"/>
          <w:lang w:val="en-US" w:eastAsia="zh-CN"/>
        </w:rPr>
        <w:t>4.3</w:t>
      </w:r>
      <w:r>
        <w:rPr>
          <w:rFonts w:hint="default" w:ascii="Calibri" w:hAnsi="Calibri" w:cs="Calibri"/>
        </w:rPr>
        <w:t>评审</w:t>
      </w:r>
    </w:p>
    <w:p w14:paraId="7AE8904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.1本项目原则上采用电子评审方法。</w:t>
      </w:r>
    </w:p>
    <w:p w14:paraId="7ED91674">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.2采购人将按相关规定组织</w:t>
      </w:r>
      <w:r>
        <w:rPr>
          <w:rFonts w:hint="eastAsia" w:cs="Calibri"/>
          <w:color w:val="000000" w:themeColor="text1"/>
          <w:szCs w:val="21"/>
          <w:lang w:val="en-US" w:eastAsia="zh-CN"/>
          <w14:textFill>
            <w14:solidFill>
              <w14:schemeClr w14:val="tx1"/>
            </w14:solidFill>
          </w14:textFill>
        </w:rPr>
        <w:t>磋商</w:t>
      </w:r>
      <w:r>
        <w:rPr>
          <w:rFonts w:hint="eastAsia" w:cs="Calibri"/>
          <w:color w:val="000000" w:themeColor="text1"/>
          <w:szCs w:val="21"/>
          <w:lang w:eastAsia="zh-CN"/>
          <w14:textFill>
            <w14:solidFill>
              <w14:schemeClr w14:val="tx1"/>
            </w14:solidFill>
          </w14:textFill>
        </w:rPr>
        <w:t>小组</w:t>
      </w:r>
      <w:r>
        <w:rPr>
          <w:rFonts w:hint="default" w:ascii="Calibri" w:hAnsi="Calibri" w:cs="Calibri"/>
          <w:color w:val="000000" w:themeColor="text1"/>
          <w:szCs w:val="21"/>
          <w14:textFill>
            <w14:solidFill>
              <w14:schemeClr w14:val="tx1"/>
            </w14:solidFill>
          </w14:textFill>
        </w:rPr>
        <w:t>对响应文件进行审查、比较和评价。</w:t>
      </w:r>
    </w:p>
    <w:p w14:paraId="1C838F6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.3评审方法详见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第五章</w:t>
      </w:r>
      <w:r>
        <w:rPr>
          <w:rFonts w:hint="eastAsia" w:cs="Calibri"/>
          <w:color w:val="000000" w:themeColor="text1"/>
          <w:szCs w:val="21"/>
          <w:lang w:val="en-US" w:eastAsia="zh-CN"/>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评审方法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320930EE">
      <w:pPr>
        <w:pStyle w:val="4"/>
        <w:ind w:firstLine="422"/>
        <w:rPr>
          <w:rFonts w:hint="default" w:ascii="Calibri" w:hAnsi="Calibri" w:cs="Calibri"/>
        </w:rPr>
      </w:pPr>
      <w:r>
        <w:rPr>
          <w:rFonts w:hint="eastAsia" w:cs="Calibri"/>
          <w:lang w:val="en-US" w:eastAsia="zh-CN"/>
        </w:rPr>
        <w:t>4.4</w:t>
      </w:r>
      <w:r>
        <w:rPr>
          <w:rFonts w:hint="default" w:ascii="Calibri" w:hAnsi="Calibri" w:cs="Calibri"/>
        </w:rPr>
        <w:t>终止竞争性磋商采购活动</w:t>
      </w:r>
    </w:p>
    <w:p w14:paraId="30A4E44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出现下列情形之一的，采购组织机构将终止竞争性磋商采购活动：</w:t>
      </w:r>
    </w:p>
    <w:p w14:paraId="36C5DA8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（1）因情况变化，不再符合规定的竞争性磋商采购方式适用情形的；</w:t>
      </w:r>
    </w:p>
    <w:p w14:paraId="6921CD8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（2）出现影响采购公正的违法、违规行为的；</w:t>
      </w:r>
    </w:p>
    <w:p w14:paraId="525AE4B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0D4A7C4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0968688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（5）因重大变故，采购任务取消的；</w:t>
      </w:r>
    </w:p>
    <w:p w14:paraId="721C0519">
      <w:pPr>
        <w:pStyle w:val="4"/>
        <w:ind w:firstLine="422"/>
        <w:rPr>
          <w:rFonts w:hint="default" w:ascii="Calibri" w:hAnsi="Calibri" w:cs="Calibri"/>
        </w:rPr>
      </w:pPr>
      <w:r>
        <w:rPr>
          <w:rFonts w:hint="eastAsia" w:cs="Calibri"/>
          <w:lang w:val="en-US" w:eastAsia="zh-CN"/>
        </w:rPr>
        <w:t>4.5</w:t>
      </w:r>
      <w:r>
        <w:rPr>
          <w:rFonts w:hint="default" w:ascii="Calibri" w:hAnsi="Calibri" w:cs="Calibri"/>
        </w:rPr>
        <w:t>确定采购结果</w:t>
      </w:r>
    </w:p>
    <w:p w14:paraId="24591AD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采购代理机构在评审结束后2个工作日内将评审报告送采购人确认；</w:t>
      </w:r>
    </w:p>
    <w:p w14:paraId="344250D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5B9ADC1B">
      <w:pPr>
        <w:pStyle w:val="4"/>
        <w:ind w:firstLine="422"/>
        <w:rPr>
          <w:rFonts w:hint="default" w:ascii="Calibri" w:hAnsi="Calibri" w:cs="Calibri"/>
        </w:rPr>
      </w:pPr>
      <w:r>
        <w:rPr>
          <w:rFonts w:hint="eastAsia" w:cs="Calibri"/>
          <w:lang w:val="en-US" w:eastAsia="zh-CN"/>
        </w:rPr>
        <w:t>4.6</w:t>
      </w:r>
      <w:r>
        <w:rPr>
          <w:rFonts w:hint="default" w:ascii="Calibri" w:hAnsi="Calibri" w:cs="Calibri"/>
        </w:rPr>
        <w:t>结果公告</w:t>
      </w:r>
    </w:p>
    <w:p w14:paraId="1A320C5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在采购人确认采购结果后，采购代理机构按相关政府采购规定将采购结果发布在政府采购网上进行公告。</w:t>
      </w:r>
    </w:p>
    <w:p w14:paraId="0632976D">
      <w:pPr>
        <w:pStyle w:val="4"/>
        <w:ind w:firstLine="422"/>
        <w:rPr>
          <w:rFonts w:hint="default" w:ascii="Calibri" w:hAnsi="Calibri" w:cs="Calibri"/>
        </w:rPr>
      </w:pPr>
      <w:r>
        <w:rPr>
          <w:rFonts w:hint="eastAsia" w:cs="Calibri"/>
          <w:lang w:val="en-US" w:eastAsia="zh-CN"/>
        </w:rPr>
        <w:t>4.7</w:t>
      </w:r>
      <w:r>
        <w:rPr>
          <w:rFonts w:hint="default" w:ascii="Calibri" w:hAnsi="Calibri" w:cs="Calibri"/>
        </w:rPr>
        <w:t>发出成交通知书</w:t>
      </w:r>
    </w:p>
    <w:p w14:paraId="71D2E5B0">
      <w:pPr>
        <w:adjustRightInd w:val="0"/>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发布结果公告同时采购人及采购代理机构将以书面形式向成交供应商发出成交通知书。成交通知书发出后，采购人不得违法改变成交结果，成交供应商无正当理由不得放弃成交。</w:t>
      </w:r>
    </w:p>
    <w:p w14:paraId="382B688B">
      <w:pPr>
        <w:pStyle w:val="4"/>
        <w:ind w:firstLine="422"/>
        <w:rPr>
          <w:rFonts w:hint="default" w:ascii="Calibri" w:hAnsi="Calibri" w:cs="Calibri"/>
        </w:rPr>
      </w:pPr>
      <w:r>
        <w:rPr>
          <w:rFonts w:hint="eastAsia" w:cs="Calibri"/>
          <w:lang w:val="en-US" w:eastAsia="zh-CN"/>
        </w:rPr>
        <w:t>4.8</w:t>
      </w:r>
      <w:r>
        <w:rPr>
          <w:rFonts w:hint="default" w:ascii="Calibri" w:hAnsi="Calibri" w:cs="Calibri"/>
        </w:rPr>
        <w:t>采购过程、采购结果质疑</w:t>
      </w:r>
    </w:p>
    <w:p w14:paraId="1EB950A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.1供应商认为采购过程、采购结果使自己的合法权益受到损害的，供应商可以提出书面质疑。质疑应当有明确的请求和必要的证明材料。</w:t>
      </w:r>
    </w:p>
    <w:p w14:paraId="4B53265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.2质疑书须包括以下内容：</w:t>
      </w:r>
    </w:p>
    <w:p w14:paraId="1179409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（1）供应商的姓名或者名称、地址、邮编、联系人及联系电话；</w:t>
      </w:r>
    </w:p>
    <w:p w14:paraId="6CEC882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（2）质疑项目的名称、编号；</w:t>
      </w:r>
    </w:p>
    <w:p w14:paraId="7673195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（3）具体、明确的质疑事项和与质疑事项相关的请求；</w:t>
      </w:r>
    </w:p>
    <w:p w14:paraId="19B4FBE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（4）事实依据；</w:t>
      </w:r>
    </w:p>
    <w:p w14:paraId="1451C10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（5）必要的法律依据；</w:t>
      </w:r>
    </w:p>
    <w:p w14:paraId="7C8595B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（6）提出质疑的日期。</w:t>
      </w:r>
    </w:p>
    <w:p w14:paraId="2C271083">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.3采购过程的质疑期限</w:t>
      </w:r>
      <w:r>
        <w:rPr>
          <w:rFonts w:hint="eastAsia" w:cs="Calibri"/>
          <w:color w:val="000000" w:themeColor="text1"/>
          <w:szCs w:val="21"/>
          <w:lang w:eastAsia="zh-CN"/>
          <w14:textFill>
            <w14:solidFill>
              <w14:schemeClr w14:val="tx1"/>
            </w14:solidFill>
          </w14:textFill>
        </w:rPr>
        <w:t>自</w:t>
      </w:r>
      <w:r>
        <w:rPr>
          <w:rFonts w:hint="default" w:ascii="Calibri" w:hAnsi="Calibri" w:cs="Calibri"/>
          <w:color w:val="000000" w:themeColor="text1"/>
          <w:szCs w:val="21"/>
          <w14:textFill>
            <w14:solidFill>
              <w14:schemeClr w14:val="tx1"/>
            </w14:solidFill>
          </w14:textFill>
        </w:rPr>
        <w:t>各采购程序环节结束之日起7个工作日内，供应商应在质疑期限内一次性向采购代理机构提出针对采购过程的质疑，逾期提出不予受理。</w:t>
      </w:r>
    </w:p>
    <w:p w14:paraId="0A9F083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采购结果的质疑期限自采购结果公告期限届满之日（公告发布之日后第2个工作日）起7个工作日内，供应商应在质疑期限内一次性向采购代理机构提出针对采购结果的质疑，逾期提出不予受理。</w:t>
      </w:r>
    </w:p>
    <w:p w14:paraId="12C65F1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.4质疑书中涉及的相关材料中有外文资料的，应当将与质疑相关的外文资料完整、客观、真实</w:t>
      </w:r>
      <w:r>
        <w:rPr>
          <w:rFonts w:hint="eastAsia" w:cs="Calibri"/>
          <w:color w:val="000000" w:themeColor="text1"/>
          <w:szCs w:val="21"/>
          <w:lang w:eastAsia="zh-CN"/>
          <w14:textFill>
            <w14:solidFill>
              <w14:schemeClr w14:val="tx1"/>
            </w14:solidFill>
          </w14:textFill>
        </w:rPr>
        <w:t>地</w:t>
      </w:r>
      <w:r>
        <w:rPr>
          <w:rFonts w:hint="default" w:ascii="Calibri" w:hAnsi="Calibri" w:cs="Calibri"/>
          <w:color w:val="000000" w:themeColor="text1"/>
          <w:szCs w:val="21"/>
          <w14:textFill>
            <w14:solidFill>
              <w14:schemeClr w14:val="tx1"/>
            </w14:solidFill>
          </w14:textFill>
        </w:rPr>
        <w:t>翻译为中文，并注明翻译人员姓名、工作单位、联系方式等信息。</w:t>
      </w:r>
    </w:p>
    <w:p w14:paraId="25EDEBC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.5供应商为自然人的，应当由本人签字；供应商为法人或者其他组织的，应当由法定代表人、主要负责人，或者其授权代表签字或者盖章，并加盖公章。否则不予受理。</w:t>
      </w:r>
    </w:p>
    <w:p w14:paraId="6031297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.6</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themeColor="text1"/>
          <w:szCs w:val="21"/>
          <w14:textFill>
            <w14:solidFill>
              <w14:schemeClr w14:val="tx1"/>
            </w14:solidFill>
          </w14:textFill>
        </w:rPr>
        <w:t>。</w:t>
      </w:r>
    </w:p>
    <w:p w14:paraId="1608947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.7质疑书以传真形式提交后，同时须向采购代理机构提交质疑书原件，采购代理机构以收到原件之日作为收到质疑日。</w:t>
      </w:r>
    </w:p>
    <w:p w14:paraId="2033D4E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.8供应商不得捏造事实、提供虚假材料或者以非法手段取得证明材料进行质疑。</w:t>
      </w:r>
    </w:p>
    <w:p w14:paraId="3FD7A788">
      <w:pPr>
        <w:adjustRightInd w:val="0"/>
        <w:ind w:firstLine="420" w:firstLineChars="200"/>
        <w:rPr>
          <w:rFonts w:hint="default" w:ascii="Calibri" w:hAnsi="Calibri" w:cs="Calibri"/>
          <w:szCs w:val="21"/>
        </w:rPr>
      </w:pPr>
      <w:r>
        <w:rPr>
          <w:rFonts w:hint="eastAsia" w:cs="Calibri"/>
          <w:lang w:val="en-US" w:eastAsia="zh-CN"/>
        </w:rPr>
        <w:t>4.8</w:t>
      </w:r>
      <w:r>
        <w:rPr>
          <w:rFonts w:hint="default" w:ascii="Calibri" w:hAnsi="Calibri" w:cs="Calibri"/>
        </w:rPr>
        <w:t>.9</w:t>
      </w:r>
      <w:r>
        <w:rPr>
          <w:rFonts w:hint="default" w:ascii="Calibri" w:hAnsi="Calibri" w:cs="Calibri"/>
          <w:szCs w:val="21"/>
        </w:rPr>
        <w:t>如联合体响应，质疑应由组成联合体的所有供应商共同提出。</w:t>
      </w:r>
    </w:p>
    <w:p w14:paraId="529DA8F6">
      <w:pPr>
        <w:adjustRightInd w:val="0"/>
        <w:ind w:firstLine="420" w:firstLineChars="200"/>
        <w:rPr>
          <w:rFonts w:hint="default" w:ascii="Calibri" w:hAnsi="Calibri" w:eastAsia="宋体" w:cs="Calibri"/>
          <w:szCs w:val="21"/>
          <w:lang w:val="en-US" w:eastAsia="zh-CN"/>
        </w:rPr>
      </w:pPr>
      <w:r>
        <w:rPr>
          <w:rFonts w:hint="eastAsia" w:cs="Calibri"/>
          <w:lang w:val="en-US" w:eastAsia="zh-CN"/>
        </w:rPr>
        <w:t>4.8</w:t>
      </w:r>
      <w:r>
        <w:rPr>
          <w:rFonts w:hint="eastAsia" w:cs="Calibri"/>
          <w:szCs w:val="21"/>
          <w:lang w:val="en-US" w:eastAsia="zh-CN"/>
        </w:rPr>
        <w:t>.10</w:t>
      </w:r>
      <w:r>
        <w:rPr>
          <w:rFonts w:hint="eastAsia"/>
          <w:b w:val="0"/>
          <w:bCs w:val="0"/>
          <w:lang w:val="en-US" w:eastAsia="zh-CN"/>
        </w:rPr>
        <w:t>质疑函范本及制作说明见“采购文件附件5”。</w:t>
      </w:r>
    </w:p>
    <w:p w14:paraId="3F69CDB7">
      <w:pPr>
        <w:pStyle w:val="3"/>
        <w:bidi w:val="0"/>
        <w:rPr>
          <w:rFonts w:hint="default"/>
        </w:rPr>
      </w:pPr>
      <w:r>
        <w:rPr>
          <w:rFonts w:hint="eastAsia"/>
          <w:lang w:val="en-US" w:eastAsia="zh-CN"/>
        </w:rPr>
        <w:t>五、</w:t>
      </w:r>
      <w:r>
        <w:rPr>
          <w:rFonts w:hint="default"/>
        </w:rPr>
        <w:t>签订合同</w:t>
      </w:r>
    </w:p>
    <w:p w14:paraId="315679F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5.1 成交供应商应在接到成交通知书后按成交通知书规定的时间、地点与采购人签订合同。</w:t>
      </w:r>
    </w:p>
    <w:p w14:paraId="335EDE73">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5.2采购文件及补充文件、修改文件、成交供应商的响应文件及响应修改文件、磋商过程中有关承诺文件和成交通知书均作为合同附件。</w:t>
      </w:r>
    </w:p>
    <w:p w14:paraId="39EF1B6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9AE967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5.4拒签合同</w:t>
      </w:r>
    </w:p>
    <w:p w14:paraId="7AC248B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成交供应商接到成交通知书后，在规定时间内借故否认已经承诺的条件而拒签合同者，以违约处理，并赔偿采购人由此造成的直接经济损失。采购人将向同级政府采购监管部门进行汇报。</w:t>
      </w:r>
    </w:p>
    <w:p w14:paraId="435993B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成交供应商拒绝签订政府采购合同的，采购人可以按照评审报告推荐的</w:t>
      </w:r>
      <w:r>
        <w:rPr>
          <w:rFonts w:hint="eastAsia" w:cs="Calibri"/>
          <w:color w:val="000000" w:themeColor="text1"/>
          <w:szCs w:val="21"/>
          <w:lang w:eastAsia="zh-CN"/>
          <w14:textFill>
            <w14:solidFill>
              <w14:schemeClr w14:val="tx1"/>
            </w14:solidFill>
          </w14:textFill>
        </w:rPr>
        <w:t>成交候选供应商</w:t>
      </w:r>
      <w:r>
        <w:rPr>
          <w:rFonts w:hint="default" w:ascii="Calibri" w:hAnsi="Calibri" w:cs="Calibri"/>
          <w:color w:val="000000" w:themeColor="text1"/>
          <w:szCs w:val="21"/>
          <w14:textFill>
            <w14:solidFill>
              <w14:schemeClr w14:val="tx1"/>
            </w14:solidFill>
          </w14:textFill>
        </w:rPr>
        <w:t>名单排序，确定下一候选人为成交供应商，也可以重新开展政府采购活动。拒绝签订政府采购合同的成交供应商不得参加对该项目重新开展的采购活动。</w:t>
      </w:r>
    </w:p>
    <w:p w14:paraId="1E14A162">
      <w:pPr>
        <w:pStyle w:val="3"/>
        <w:bidi w:val="0"/>
        <w:rPr>
          <w:rFonts w:hint="default"/>
        </w:rPr>
      </w:pPr>
      <w:r>
        <w:rPr>
          <w:rFonts w:hint="eastAsia"/>
          <w:lang w:val="en-US" w:eastAsia="zh-CN"/>
        </w:rPr>
        <w:t>六、</w:t>
      </w:r>
      <w:r>
        <w:rPr>
          <w:rFonts w:hint="default"/>
        </w:rPr>
        <w:t>采购代理服务费</w:t>
      </w:r>
    </w:p>
    <w:p w14:paraId="74EF2D2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6.1</w:t>
      </w:r>
      <w:r>
        <w:rPr>
          <w:rFonts w:hint="default" w:ascii="Calibri" w:hAnsi="Calibri" w:cs="Calibri"/>
          <w:color w:val="000000" w:themeColor="text1"/>
          <w:szCs w:val="21"/>
          <w14:textFill>
            <w14:solidFill>
              <w14:schemeClr w14:val="tx1"/>
            </w14:solidFill>
          </w14:textFill>
        </w:rPr>
        <w:t>本次采购代理服务费按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规定收取。</w:t>
      </w:r>
    </w:p>
    <w:p w14:paraId="7D6DECD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6.2</w:t>
      </w:r>
      <w:r>
        <w:rPr>
          <w:rFonts w:hint="default" w:ascii="Calibri" w:hAnsi="Calibri" w:cs="Calibri"/>
          <w:color w:val="000000" w:themeColor="text1"/>
          <w:szCs w:val="21"/>
          <w14:textFill>
            <w14:solidFill>
              <w14:schemeClr w14:val="tx1"/>
            </w14:solidFill>
          </w14:textFill>
        </w:rPr>
        <w:t>成交供应商不按采购文件规定</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采购代理服务费，将取消其成交资格。成交供应商应向采购代理机构</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采购文件规定的采购代理服务费作为赔偿。</w:t>
      </w:r>
    </w:p>
    <w:p w14:paraId="6F7F0E6F">
      <w:pPr>
        <w:pStyle w:val="3"/>
        <w:bidi w:val="0"/>
        <w:rPr>
          <w:rFonts w:hint="default"/>
        </w:rPr>
      </w:pPr>
      <w:r>
        <w:rPr>
          <w:rFonts w:hint="eastAsia"/>
          <w:lang w:val="en-US" w:eastAsia="zh-CN"/>
        </w:rPr>
        <w:t>七</w:t>
      </w:r>
      <w:r>
        <w:rPr>
          <w:rFonts w:hint="default"/>
        </w:rPr>
        <w:t>、其他</w:t>
      </w:r>
    </w:p>
    <w:p w14:paraId="4A53476B">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14:paraId="3B4B776F">
      <w:pPr>
        <w:ind w:firstLine="420" w:firstLineChars="200"/>
        <w:rPr>
          <w:rFonts w:cs="Calibri"/>
        </w:rPr>
      </w:pPr>
      <w:r>
        <w:rPr>
          <w:rFonts w:cs="Calibri"/>
        </w:rPr>
        <w:t>（1）电子交易平台发生故障而无法登录访问的；</w:t>
      </w:r>
    </w:p>
    <w:p w14:paraId="7773EAE5">
      <w:pPr>
        <w:ind w:firstLine="420" w:firstLineChars="200"/>
        <w:rPr>
          <w:rFonts w:cs="Calibri"/>
        </w:rPr>
      </w:pPr>
      <w:r>
        <w:rPr>
          <w:rFonts w:cs="Calibri"/>
        </w:rPr>
        <w:t>（2）电子交易平台应用或数据库出现错误，不能进行正常操作的；</w:t>
      </w:r>
    </w:p>
    <w:p w14:paraId="7B38425E">
      <w:pPr>
        <w:ind w:firstLine="420" w:firstLineChars="200"/>
        <w:rPr>
          <w:rFonts w:cs="Calibri"/>
        </w:rPr>
      </w:pPr>
      <w:r>
        <w:rPr>
          <w:rFonts w:cs="Calibri"/>
        </w:rPr>
        <w:t>（3）电子交易平台发现严重安全漏洞，有潜在泄密危险的；</w:t>
      </w:r>
    </w:p>
    <w:p w14:paraId="41AA0018">
      <w:pPr>
        <w:ind w:firstLine="420" w:firstLineChars="200"/>
        <w:rPr>
          <w:rFonts w:cs="Calibri"/>
        </w:rPr>
      </w:pPr>
      <w:r>
        <w:rPr>
          <w:rFonts w:cs="Calibri"/>
        </w:rPr>
        <w:t>（4）病毒发作导致不能进行正常操作的；</w:t>
      </w:r>
    </w:p>
    <w:p w14:paraId="24A4B878">
      <w:pPr>
        <w:ind w:firstLine="420" w:firstLineChars="200"/>
        <w:rPr>
          <w:rFonts w:cs="Calibri"/>
        </w:rPr>
      </w:pPr>
      <w:r>
        <w:rPr>
          <w:rFonts w:cs="Calibri"/>
        </w:rPr>
        <w:t>（5）其他无法保证电子交易的公平、公正和安全的情况。</w:t>
      </w:r>
    </w:p>
    <w:p w14:paraId="017FE245">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343233A0">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269B1146">
      <w:pPr>
        <w:ind w:firstLine="420" w:firstLineChars="200"/>
        <w:rPr>
          <w:rFonts w:cs="Calibri"/>
        </w:rPr>
      </w:pPr>
      <w:r>
        <w:rPr>
          <w:rFonts w:cs="Calibri"/>
        </w:rPr>
        <w:t>（1）提供虚假材料谋取成交的；</w:t>
      </w:r>
    </w:p>
    <w:p w14:paraId="334FEA14">
      <w:pPr>
        <w:ind w:firstLine="420" w:firstLineChars="200"/>
        <w:rPr>
          <w:rFonts w:cs="Calibri"/>
        </w:rPr>
      </w:pPr>
      <w:r>
        <w:rPr>
          <w:rFonts w:cs="Calibri"/>
        </w:rPr>
        <w:t>（2）采取不正当手段诋毁、排挤其他</w:t>
      </w:r>
      <w:r>
        <w:rPr>
          <w:rFonts w:hint="eastAsia" w:cs="Calibri"/>
          <w:lang w:val="en-US" w:eastAsia="zh-CN"/>
        </w:rPr>
        <w:t>供应商</w:t>
      </w:r>
      <w:r>
        <w:rPr>
          <w:rFonts w:cs="Calibri"/>
        </w:rPr>
        <w:t>的；</w:t>
      </w:r>
    </w:p>
    <w:p w14:paraId="67C379EE">
      <w:pPr>
        <w:ind w:firstLine="420" w:firstLineChars="200"/>
        <w:rPr>
          <w:rFonts w:cs="Calibri"/>
        </w:rPr>
      </w:pPr>
      <w:r>
        <w:rPr>
          <w:rFonts w:cs="Calibri"/>
        </w:rPr>
        <w:t>（3）与采购人、其他</w:t>
      </w:r>
      <w:r>
        <w:rPr>
          <w:rFonts w:hint="eastAsia" w:cs="Calibri"/>
          <w:lang w:val="en-US" w:eastAsia="zh-CN"/>
        </w:rPr>
        <w:t>供应商</w:t>
      </w:r>
      <w:r>
        <w:rPr>
          <w:rFonts w:cs="Calibri"/>
        </w:rPr>
        <w:t>或者采购代理机构恶意串通的；</w:t>
      </w:r>
    </w:p>
    <w:p w14:paraId="1786E6C8">
      <w:pPr>
        <w:ind w:firstLine="420" w:firstLineChars="200"/>
        <w:rPr>
          <w:rFonts w:cs="Calibri"/>
        </w:rPr>
      </w:pPr>
      <w:r>
        <w:rPr>
          <w:rFonts w:cs="Calibri"/>
        </w:rPr>
        <w:t>（4）向采购人、采购代理机构行贿或者提供其他不正当利益的；</w:t>
      </w:r>
    </w:p>
    <w:p w14:paraId="59150FCF">
      <w:pPr>
        <w:ind w:firstLine="420" w:firstLineChars="200"/>
        <w:rPr>
          <w:rFonts w:cs="Calibri"/>
        </w:rPr>
      </w:pPr>
      <w:r>
        <w:rPr>
          <w:rFonts w:cs="Calibri"/>
        </w:rPr>
        <w:t>（5）在采购过程中与采购人进行协商谈判的；</w:t>
      </w:r>
    </w:p>
    <w:p w14:paraId="4A5C5D39">
      <w:pPr>
        <w:ind w:firstLine="420" w:firstLineChars="200"/>
        <w:rPr>
          <w:rFonts w:cs="Calibri"/>
        </w:rPr>
      </w:pPr>
      <w:r>
        <w:rPr>
          <w:rFonts w:cs="Calibri"/>
        </w:rPr>
        <w:t>（6）拒绝有关部门监督检查或者提供虚假情况的。</w:t>
      </w:r>
    </w:p>
    <w:p w14:paraId="29671700">
      <w:pPr>
        <w:ind w:firstLine="420" w:firstLineChars="200"/>
        <w:rPr>
          <w:rFonts w:cs="Calibri"/>
        </w:rPr>
      </w:pPr>
      <w:r>
        <w:rPr>
          <w:rFonts w:cs="Calibri"/>
        </w:rPr>
        <w:t>投标人有前款第（1）至（5）项情形之一的，成交无效。</w:t>
      </w:r>
    </w:p>
    <w:p w14:paraId="7B61FBE6">
      <w:pPr>
        <w:ind w:firstLine="420" w:firstLineChars="200"/>
        <w:rPr>
          <w:rFonts w:cs="Calibri"/>
        </w:rPr>
      </w:pPr>
      <w:r>
        <w:rPr>
          <w:rFonts w:cs="Calibri"/>
        </w:rPr>
        <w:t>（7）向</w:t>
      </w:r>
      <w:r>
        <w:rPr>
          <w:rFonts w:hint="eastAsia" w:cs="Calibri"/>
          <w:lang w:eastAsia="zh-CN"/>
        </w:rPr>
        <w:t>磋商小组</w:t>
      </w:r>
      <w:r>
        <w:rPr>
          <w:rFonts w:cs="Calibri"/>
        </w:rPr>
        <w:t>成员行贿或者提供其他不正当利益；</w:t>
      </w:r>
    </w:p>
    <w:p w14:paraId="1D3E07F5">
      <w:pPr>
        <w:ind w:firstLine="420" w:firstLineChars="200"/>
        <w:rPr>
          <w:rFonts w:cs="Calibri"/>
        </w:rPr>
      </w:pPr>
      <w:r>
        <w:rPr>
          <w:rFonts w:cs="Calibri"/>
        </w:rPr>
        <w:t>（8）成交后无正当理由拒不与采购人签订政府采购合同；</w:t>
      </w:r>
    </w:p>
    <w:p w14:paraId="5A7EEC35">
      <w:pPr>
        <w:ind w:firstLine="420" w:firstLineChars="200"/>
        <w:rPr>
          <w:rFonts w:cs="Calibri"/>
        </w:rPr>
      </w:pPr>
      <w:r>
        <w:rPr>
          <w:rFonts w:cs="Calibri"/>
        </w:rPr>
        <w:t>（9）未按照</w:t>
      </w:r>
      <w:r>
        <w:rPr>
          <w:rFonts w:hint="eastAsia" w:cs="Calibri"/>
          <w:lang w:val="en-US" w:eastAsia="zh-CN"/>
        </w:rPr>
        <w:t>采购</w:t>
      </w:r>
      <w:r>
        <w:rPr>
          <w:rFonts w:cs="Calibri"/>
        </w:rPr>
        <w:t>文件确定的事项签订政府采购合同；</w:t>
      </w:r>
    </w:p>
    <w:p w14:paraId="44DE4951">
      <w:pPr>
        <w:ind w:firstLine="420" w:firstLineChars="200"/>
        <w:rPr>
          <w:rFonts w:cs="Calibri"/>
        </w:rPr>
      </w:pPr>
      <w:r>
        <w:rPr>
          <w:rFonts w:cs="Calibri"/>
        </w:rPr>
        <w:t>（10）将政府采购合同转包；</w:t>
      </w:r>
    </w:p>
    <w:p w14:paraId="2325DB51">
      <w:pPr>
        <w:ind w:firstLine="420" w:firstLineChars="200"/>
        <w:rPr>
          <w:rFonts w:cs="Calibri"/>
        </w:rPr>
      </w:pPr>
      <w:r>
        <w:rPr>
          <w:rFonts w:cs="Calibri"/>
        </w:rPr>
        <w:t>（11）提供假冒伪劣产品；</w:t>
      </w:r>
    </w:p>
    <w:p w14:paraId="23B4257E">
      <w:pPr>
        <w:ind w:firstLine="420" w:firstLineChars="200"/>
        <w:rPr>
          <w:rFonts w:cs="Calibri"/>
        </w:rPr>
      </w:pPr>
      <w:r>
        <w:rPr>
          <w:rFonts w:cs="Calibri"/>
        </w:rPr>
        <w:t>（12）擅自变更、中止或者终止政府采购合同。</w:t>
      </w:r>
    </w:p>
    <w:p w14:paraId="4FA91353">
      <w:pPr>
        <w:ind w:firstLine="420" w:firstLineChars="200"/>
        <w:rPr>
          <w:rFonts w:cs="Calibri"/>
        </w:rPr>
      </w:pPr>
      <w:r>
        <w:rPr>
          <w:rFonts w:hint="eastAsia" w:cs="Calibri"/>
          <w:lang w:val="en-US" w:eastAsia="zh-CN"/>
        </w:rPr>
        <w:t>供应商</w:t>
      </w:r>
      <w:r>
        <w:rPr>
          <w:rFonts w:cs="Calibri"/>
        </w:rPr>
        <w:t>有前款第（7）项规定情形的，成交无效。</w:t>
      </w:r>
    </w:p>
    <w:p w14:paraId="5177FEF6">
      <w:pPr>
        <w:ind w:firstLine="420" w:firstLineChars="200"/>
        <w:rPr>
          <w:rFonts w:cs="Calibri"/>
        </w:rPr>
      </w:pPr>
      <w:r>
        <w:rPr>
          <w:rFonts w:cs="Calibri"/>
        </w:rPr>
        <w:t>（13）</w:t>
      </w:r>
      <w:r>
        <w:rPr>
          <w:rFonts w:hint="eastAsia" w:cs="Calibri"/>
          <w:lang w:val="en-US" w:eastAsia="zh-CN"/>
        </w:rPr>
        <w:t>供应商</w:t>
      </w:r>
      <w:r>
        <w:rPr>
          <w:rFonts w:cs="Calibri"/>
        </w:rPr>
        <w:t>直接或者间接从采购人或者采购代理机构处获得其他</w:t>
      </w:r>
      <w:r>
        <w:rPr>
          <w:rFonts w:hint="eastAsia" w:cs="Calibri"/>
          <w:lang w:val="en-US" w:eastAsia="zh-CN"/>
        </w:rPr>
        <w:t>供应商</w:t>
      </w:r>
      <w:r>
        <w:rPr>
          <w:rFonts w:cs="Calibri"/>
        </w:rPr>
        <w:t>的相关情况并修改其</w:t>
      </w:r>
      <w:r>
        <w:rPr>
          <w:rFonts w:hint="eastAsia" w:cs="Calibri"/>
          <w:lang w:val="en-US" w:eastAsia="zh-CN"/>
        </w:rPr>
        <w:t>响应文件</w:t>
      </w:r>
      <w:r>
        <w:rPr>
          <w:rFonts w:cs="Calibri"/>
        </w:rPr>
        <w:t>；</w:t>
      </w:r>
    </w:p>
    <w:p w14:paraId="1B91DC80">
      <w:pPr>
        <w:ind w:firstLine="420" w:firstLineChars="200"/>
        <w:rPr>
          <w:rFonts w:cs="Calibri"/>
        </w:rPr>
      </w:pPr>
      <w:r>
        <w:rPr>
          <w:rFonts w:cs="Calibri"/>
        </w:rPr>
        <w:t>（14）</w:t>
      </w:r>
      <w:r>
        <w:rPr>
          <w:rFonts w:hint="eastAsia" w:cs="Calibri"/>
          <w:lang w:val="en-US" w:eastAsia="zh-CN"/>
        </w:rPr>
        <w:t>供应商</w:t>
      </w:r>
      <w:r>
        <w:rPr>
          <w:rFonts w:cs="Calibri"/>
        </w:rPr>
        <w:t>按照采购人或者采购代理机构的授意撤换、修改</w:t>
      </w:r>
      <w:r>
        <w:rPr>
          <w:rFonts w:hint="eastAsia" w:cs="Calibri"/>
          <w:lang w:val="en-US" w:eastAsia="zh-CN"/>
        </w:rPr>
        <w:t>响应</w:t>
      </w:r>
      <w:r>
        <w:rPr>
          <w:rFonts w:cs="Calibri"/>
        </w:rPr>
        <w:t>文件；</w:t>
      </w:r>
    </w:p>
    <w:p w14:paraId="1B1C46F7">
      <w:pPr>
        <w:ind w:firstLine="420" w:firstLineChars="200"/>
        <w:rPr>
          <w:rFonts w:cs="Calibri"/>
        </w:rPr>
      </w:pPr>
      <w:r>
        <w:rPr>
          <w:rFonts w:cs="Calibri"/>
        </w:rPr>
        <w:t>（15）</w:t>
      </w:r>
      <w:r>
        <w:rPr>
          <w:rFonts w:hint="eastAsia" w:cs="Calibri"/>
          <w:lang w:val="en-US" w:eastAsia="zh-CN"/>
        </w:rPr>
        <w:t>供应商</w:t>
      </w:r>
      <w:r>
        <w:rPr>
          <w:rFonts w:cs="Calibri"/>
        </w:rPr>
        <w:t>之间协商报价、技术方案等</w:t>
      </w:r>
      <w:r>
        <w:rPr>
          <w:rFonts w:hint="eastAsia" w:cs="Calibri"/>
          <w:lang w:val="en-US" w:eastAsia="zh-CN"/>
        </w:rPr>
        <w:t>响应</w:t>
      </w:r>
      <w:r>
        <w:rPr>
          <w:rFonts w:cs="Calibri"/>
        </w:rPr>
        <w:t>文件的实质性内容；</w:t>
      </w:r>
    </w:p>
    <w:p w14:paraId="077DA1A7">
      <w:pPr>
        <w:ind w:firstLine="420" w:firstLineChars="200"/>
        <w:rPr>
          <w:rFonts w:cs="Calibri"/>
        </w:rPr>
      </w:pPr>
      <w:r>
        <w:rPr>
          <w:rFonts w:cs="Calibri"/>
        </w:rPr>
        <w:t>（16）属于同一集团、协会、商会等组织成员的</w:t>
      </w:r>
      <w:r>
        <w:rPr>
          <w:rFonts w:hint="eastAsia" w:cs="Calibri"/>
          <w:lang w:val="en-US" w:eastAsia="zh-CN"/>
        </w:rPr>
        <w:t>供应商</w:t>
      </w:r>
      <w:r>
        <w:rPr>
          <w:rFonts w:cs="Calibri"/>
        </w:rPr>
        <w:t>按照该组织要求协同参加政府采购活动；</w:t>
      </w:r>
    </w:p>
    <w:p w14:paraId="638100FF">
      <w:pPr>
        <w:ind w:firstLine="420" w:firstLineChars="200"/>
        <w:rPr>
          <w:rFonts w:cs="Calibri"/>
        </w:rPr>
      </w:pPr>
      <w:r>
        <w:rPr>
          <w:rFonts w:cs="Calibri"/>
        </w:rPr>
        <w:t>（17）</w:t>
      </w:r>
      <w:r>
        <w:rPr>
          <w:rFonts w:hint="eastAsia" w:cs="Calibri"/>
          <w:lang w:val="en-US" w:eastAsia="zh-CN"/>
        </w:rPr>
        <w:t>供应商</w:t>
      </w:r>
      <w:r>
        <w:rPr>
          <w:rFonts w:cs="Calibri"/>
        </w:rPr>
        <w:t>之间事先约定由某一特定</w:t>
      </w:r>
      <w:r>
        <w:rPr>
          <w:rFonts w:hint="eastAsia" w:cs="Calibri"/>
          <w:lang w:val="en-US" w:eastAsia="zh-CN"/>
        </w:rPr>
        <w:t>供应商</w:t>
      </w:r>
      <w:r>
        <w:rPr>
          <w:rFonts w:cs="Calibri"/>
        </w:rPr>
        <w:t>成交；</w:t>
      </w:r>
    </w:p>
    <w:p w14:paraId="4E78739F">
      <w:pPr>
        <w:ind w:firstLine="420" w:firstLineChars="200"/>
        <w:rPr>
          <w:rFonts w:cs="Calibri"/>
        </w:rPr>
      </w:pPr>
      <w:r>
        <w:rPr>
          <w:rFonts w:cs="Calibri"/>
        </w:rPr>
        <w:t>（18）</w:t>
      </w:r>
      <w:r>
        <w:rPr>
          <w:rFonts w:hint="eastAsia" w:cs="Calibri"/>
          <w:lang w:val="en-US" w:eastAsia="zh-CN"/>
        </w:rPr>
        <w:t>供应商</w:t>
      </w:r>
      <w:r>
        <w:rPr>
          <w:rFonts w:cs="Calibri"/>
        </w:rPr>
        <w:t>之间商定部分</w:t>
      </w:r>
      <w:r>
        <w:rPr>
          <w:rFonts w:hint="eastAsia" w:cs="Calibri"/>
          <w:lang w:val="en-US" w:eastAsia="zh-CN"/>
        </w:rPr>
        <w:t>供应商</w:t>
      </w:r>
      <w:r>
        <w:rPr>
          <w:rFonts w:cs="Calibri"/>
        </w:rPr>
        <w:t>放弃参加政府采购活动或者放弃成交；</w:t>
      </w:r>
    </w:p>
    <w:p w14:paraId="2DE7CF49">
      <w:pPr>
        <w:ind w:firstLine="420" w:firstLineChars="200"/>
        <w:rPr>
          <w:rFonts w:cs="Calibri"/>
        </w:rPr>
      </w:pPr>
      <w:r>
        <w:rPr>
          <w:rFonts w:cs="Calibri"/>
        </w:rPr>
        <w:t>（19）</w:t>
      </w:r>
      <w:r>
        <w:rPr>
          <w:rFonts w:hint="eastAsia" w:cs="Calibri"/>
          <w:lang w:val="en-US" w:eastAsia="zh-CN"/>
        </w:rPr>
        <w:t>供应商</w:t>
      </w:r>
      <w:r>
        <w:rPr>
          <w:rFonts w:cs="Calibri"/>
        </w:rPr>
        <w:t>与采购人或者采购代理机构之间、</w:t>
      </w:r>
      <w:r>
        <w:rPr>
          <w:rFonts w:hint="eastAsia" w:cs="Calibri"/>
          <w:lang w:val="en-US" w:eastAsia="zh-CN"/>
        </w:rPr>
        <w:t>供应商</w:t>
      </w:r>
      <w:r>
        <w:rPr>
          <w:rFonts w:cs="Calibri"/>
        </w:rPr>
        <w:t>相互之间，为谋求特定</w:t>
      </w:r>
      <w:r>
        <w:rPr>
          <w:rFonts w:hint="eastAsia" w:cs="Calibri"/>
          <w:lang w:val="en-US" w:eastAsia="zh-CN"/>
        </w:rPr>
        <w:t>供应商</w:t>
      </w:r>
      <w:r>
        <w:rPr>
          <w:rFonts w:cs="Calibri"/>
        </w:rPr>
        <w:t>成交或者排斥其他</w:t>
      </w:r>
      <w:r>
        <w:rPr>
          <w:rFonts w:hint="eastAsia" w:cs="Calibri"/>
          <w:lang w:val="en-US" w:eastAsia="zh-CN"/>
        </w:rPr>
        <w:t>供应商</w:t>
      </w:r>
      <w:r>
        <w:rPr>
          <w:rFonts w:cs="Calibri"/>
        </w:rPr>
        <w:t>的其他串通行为。</w:t>
      </w:r>
    </w:p>
    <w:p w14:paraId="3FE9D200">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3供应商</w:t>
      </w:r>
      <w:r>
        <w:rPr>
          <w:rFonts w:cs="Calibri"/>
        </w:rPr>
        <w:t>捏造事实、提供虚假材料或者以非法手段取得证明材料进行投诉的，由财政部门列入不良行为记录名单，禁止其1至3年内参加政府采购活动。</w:t>
      </w:r>
    </w:p>
    <w:p w14:paraId="789A2649">
      <w:pPr>
        <w:adjustRightInd w:val="0"/>
        <w:ind w:firstLine="562" w:firstLineChars="200"/>
        <w:rPr>
          <w:rFonts w:hint="default" w:ascii="Calibri" w:hAnsi="Calibri" w:cs="Calibri"/>
          <w:b/>
          <w:color w:val="000000" w:themeColor="text1"/>
          <w:sz w:val="28"/>
          <w:szCs w:val="28"/>
          <w14:textFill>
            <w14:solidFill>
              <w14:schemeClr w14:val="tx1"/>
            </w14:solidFill>
          </w14:textFill>
        </w:rPr>
      </w:pPr>
      <w:r>
        <w:rPr>
          <w:rFonts w:hint="default" w:ascii="Calibri" w:hAnsi="Calibri" w:cs="Calibri"/>
          <w:b/>
          <w:color w:val="000000" w:themeColor="text1"/>
          <w:sz w:val="28"/>
          <w:szCs w:val="28"/>
          <w14:textFill>
            <w14:solidFill>
              <w14:schemeClr w14:val="tx1"/>
            </w14:solidFill>
          </w14:textFill>
        </w:rPr>
        <w:br w:type="page"/>
      </w:r>
    </w:p>
    <w:p w14:paraId="3E876413">
      <w:pPr>
        <w:pStyle w:val="2"/>
        <w:spacing w:beforeLines="0"/>
        <w:rPr>
          <w:rFonts w:hint="default" w:ascii="Calibri" w:hAnsi="Calibri" w:cs="Calibri"/>
          <w:color w:val="000000" w:themeColor="text1"/>
          <w14:textFill>
            <w14:solidFill>
              <w14:schemeClr w14:val="tx1"/>
            </w14:solidFill>
          </w14:textFill>
        </w:rPr>
      </w:pPr>
      <w:bookmarkStart w:id="69" w:name="_Toc227380487"/>
      <w:bookmarkStart w:id="70" w:name="_Toc82873329"/>
      <w:bookmarkStart w:id="71" w:name="_Toc82338246"/>
      <w:bookmarkStart w:id="72" w:name="_Toc8657"/>
      <w:bookmarkStart w:id="73" w:name="_Toc14854"/>
      <w:r>
        <w:rPr>
          <w:rFonts w:hint="default" w:ascii="Calibri" w:hAnsi="Calibri" w:cs="Calibri"/>
          <w:color w:val="000000" w:themeColor="text1"/>
          <w14:textFill>
            <w14:solidFill>
              <w14:schemeClr w14:val="tx1"/>
            </w14:solidFill>
          </w14:textFill>
        </w:rPr>
        <w:t>第七章  磋商响应文件格式</w:t>
      </w:r>
      <w:bookmarkEnd w:id="69"/>
      <w:bookmarkEnd w:id="70"/>
      <w:bookmarkEnd w:id="71"/>
      <w:bookmarkEnd w:id="72"/>
      <w:bookmarkEnd w:id="73"/>
    </w:p>
    <w:p w14:paraId="141DE35D">
      <w:pPr>
        <w:jc w:val="cente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（未提供格式的由供应商自拟）</w:t>
      </w:r>
    </w:p>
    <w:p w14:paraId="3CF7D2B1">
      <w:pPr>
        <w:pStyle w:val="3"/>
        <w:ind w:firstLine="422"/>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第一部分 资格文件</w:t>
      </w:r>
    </w:p>
    <w:p w14:paraId="3E60E429">
      <w:pPr>
        <w:pStyle w:val="4"/>
        <w:ind w:firstLine="422"/>
        <w:rPr>
          <w:rFonts w:hint="default" w:ascii="Calibri" w:hAnsi="Calibri" w:cs="Calibri"/>
          <w:color w:val="000000" w:themeColor="text1"/>
          <w14:textFill>
            <w14:solidFill>
              <w14:schemeClr w14:val="tx1"/>
            </w14:solidFill>
          </w14:textFill>
        </w:rPr>
      </w:pPr>
      <w:bookmarkStart w:id="74" w:name="_Toc230930642"/>
      <w:bookmarkStart w:id="75" w:name="_Toc345575549"/>
      <w:bookmarkStart w:id="76" w:name="_Toc184635147"/>
      <w:bookmarkStart w:id="77" w:name="_Toc303030576"/>
      <w:bookmarkStart w:id="78" w:name="_Toc335138374"/>
      <w:r>
        <w:rPr>
          <w:rFonts w:hint="default" w:ascii="Calibri" w:hAnsi="Calibri" w:cs="Calibri"/>
          <w:color w:val="000000" w:themeColor="text1"/>
          <w14:textFill>
            <w14:solidFill>
              <w14:schemeClr w14:val="tx1"/>
            </w14:solidFill>
          </w14:textFill>
        </w:rPr>
        <w:t>封面</w:t>
      </w:r>
    </w:p>
    <w:p w14:paraId="1E4CB082">
      <w:pPr>
        <w:bidi w:val="0"/>
        <w:rPr>
          <w:rFonts w:hint="default"/>
        </w:rPr>
      </w:pPr>
    </w:p>
    <w:p w14:paraId="5F5B8121">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浙江省科学技术协会</w:t>
      </w:r>
    </w:p>
    <w:p w14:paraId="5BAE83A8">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科学会堂会场服务项目</w:t>
      </w:r>
    </w:p>
    <w:p w14:paraId="198CDB8B">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CTZB-2025060572（1）</w:t>
      </w:r>
    </w:p>
    <w:p w14:paraId="0745C365">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eastAsia" w:cs="Calibri"/>
          <w:color w:val="000000" w:themeColor="text1"/>
          <w:kern w:val="0"/>
          <w:sz w:val="24"/>
          <w:szCs w:val="22"/>
          <w:u w:val="single"/>
          <w:lang w:eastAsia="zh-CN"/>
          <w14:textFill>
            <w14:solidFill>
              <w14:schemeClr w14:val="tx1"/>
            </w14:solidFill>
          </w14:textFill>
        </w:rPr>
        <w:t>科学会堂会场服务</w:t>
      </w:r>
    </w:p>
    <w:p w14:paraId="28F542FB">
      <w:pPr>
        <w:bidi w:val="0"/>
        <w:rPr>
          <w:rFonts w:hint="default"/>
        </w:rPr>
      </w:pPr>
    </w:p>
    <w:p w14:paraId="43D9AA35">
      <w:pPr>
        <w:bidi w:val="0"/>
        <w:rPr>
          <w:rFonts w:hint="default"/>
        </w:rPr>
      </w:pPr>
    </w:p>
    <w:p w14:paraId="353A7191">
      <w:pPr>
        <w:bidi w:val="0"/>
        <w:rPr>
          <w:rFonts w:hint="default"/>
        </w:rPr>
      </w:pPr>
    </w:p>
    <w:p w14:paraId="1C79DBC3">
      <w:pPr>
        <w:bidi w:val="0"/>
        <w:rPr>
          <w:rFonts w:hint="default"/>
        </w:rPr>
      </w:pPr>
    </w:p>
    <w:p w14:paraId="123472FA">
      <w:pPr>
        <w:bidi w:val="0"/>
        <w:rPr>
          <w:rFonts w:hint="default"/>
        </w:rPr>
      </w:pPr>
    </w:p>
    <w:p w14:paraId="401D9023">
      <w:pPr>
        <w:bidi w:val="0"/>
        <w:rPr>
          <w:rFonts w:hint="default"/>
        </w:rPr>
      </w:pPr>
    </w:p>
    <w:p w14:paraId="5574C001">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14:paraId="77C82B22">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（资格文件）</w:t>
      </w:r>
    </w:p>
    <w:p w14:paraId="0EA21D0F">
      <w:pPr>
        <w:bidi w:val="0"/>
        <w:rPr>
          <w:rFonts w:hint="default"/>
        </w:rPr>
      </w:pPr>
    </w:p>
    <w:p w14:paraId="4376A708">
      <w:pPr>
        <w:bidi w:val="0"/>
        <w:rPr>
          <w:rFonts w:hint="default"/>
        </w:rPr>
      </w:pPr>
    </w:p>
    <w:p w14:paraId="0DCE8696">
      <w:pPr>
        <w:bidi w:val="0"/>
        <w:rPr>
          <w:rFonts w:hint="default"/>
        </w:rPr>
      </w:pPr>
    </w:p>
    <w:p w14:paraId="2B86CB23">
      <w:pPr>
        <w:bidi w:val="0"/>
        <w:rPr>
          <w:rFonts w:hint="default"/>
        </w:rPr>
      </w:pPr>
    </w:p>
    <w:p w14:paraId="56E7F5FE">
      <w:pPr>
        <w:bidi w:val="0"/>
        <w:rPr>
          <w:rFonts w:hint="default"/>
        </w:rPr>
      </w:pPr>
    </w:p>
    <w:p w14:paraId="4444DAB0">
      <w:pPr>
        <w:bidi w:val="0"/>
        <w:rPr>
          <w:rFonts w:hint="default"/>
        </w:rPr>
      </w:pPr>
    </w:p>
    <w:p w14:paraId="0DA02290">
      <w:pPr>
        <w:bidi w:val="0"/>
        <w:rPr>
          <w:rFonts w:hint="default"/>
        </w:rPr>
      </w:pPr>
    </w:p>
    <w:p w14:paraId="1D3C65C4">
      <w:pPr>
        <w:bidi w:val="0"/>
        <w:rPr>
          <w:rFonts w:hint="default"/>
        </w:rPr>
      </w:pPr>
    </w:p>
    <w:p w14:paraId="40D413D7">
      <w:pPr>
        <w:bidi w:val="0"/>
        <w:rPr>
          <w:rFonts w:hint="default"/>
        </w:rPr>
      </w:pPr>
    </w:p>
    <w:p w14:paraId="7B71CE33">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14:paraId="11F2F34C">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w:t>
      </w:r>
      <w:r>
        <w:rPr>
          <w:rFonts w:hint="eastAsia" w:eastAsia="楷体" w:cs="Calibri"/>
          <w:color w:val="000000" w:themeColor="text1"/>
          <w:kern w:val="0"/>
          <w:sz w:val="28"/>
          <w:lang w:val="en-US" w:eastAsia="zh-CN"/>
          <w14:textFill>
            <w14:solidFill>
              <w14:schemeClr w14:val="tx1"/>
            </w14:solidFill>
          </w14:textFill>
        </w:rPr>
        <w:t>5</w:t>
      </w:r>
      <w:r>
        <w:rPr>
          <w:rFonts w:hint="eastAsia" w:eastAsia="楷体" w:cs="Calibri"/>
          <w:color w:val="000000" w:themeColor="text1"/>
          <w:kern w:val="0"/>
          <w:sz w:val="28"/>
          <w:lang w:eastAsia="zh-CN"/>
          <w14:textFill>
            <w14:solidFill>
              <w14:schemeClr w14:val="tx1"/>
            </w14:solidFill>
          </w14:textFill>
        </w:rPr>
        <w:t>年</w:t>
      </w:r>
      <w:r>
        <w:rPr>
          <w:rFonts w:hint="default" w:ascii="Calibri" w:hAnsi="Calibri" w:cs="Calibri"/>
          <w:color w:val="000000" w:themeColor="text1"/>
          <w:kern w:val="0"/>
          <w:sz w:val="28"/>
          <w14:textFill>
            <w14:solidFill>
              <w14:schemeClr w14:val="tx1"/>
            </w14:solidFill>
          </w14:textFill>
        </w:rPr>
        <w:t xml:space="preserve">   月   日</w:t>
      </w:r>
    </w:p>
    <w:p w14:paraId="296FC28D">
      <w:pPr>
        <w:tabs>
          <w:tab w:val="left" w:pos="3280"/>
          <w:tab w:val="left" w:pos="4680"/>
          <w:tab w:val="left" w:pos="608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eastAsia="楷体" w:cs="Calibri"/>
          <w:kern w:val="0"/>
          <w:sz w:val="21"/>
          <w:szCs w:val="20"/>
          <w:lang w:eastAsia="zh-CN"/>
        </w:rPr>
        <w:t>（</w:t>
      </w:r>
      <w:r>
        <w:rPr>
          <w:rFonts w:hint="default" w:ascii="Calibri" w:hAnsi="Calibri" w:eastAsia="楷体" w:cs="Calibri"/>
          <w:kern w:val="0"/>
          <w:sz w:val="21"/>
          <w:szCs w:val="20"/>
          <w:lang w:val="en-US" w:eastAsia="zh-CN"/>
        </w:rPr>
        <w:t>说明：电子响应文件可不提供此封面</w:t>
      </w:r>
      <w:r>
        <w:rPr>
          <w:rFonts w:hint="default" w:ascii="Calibri" w:hAnsi="Calibri" w:eastAsia="楷体" w:cs="Calibri"/>
          <w:kern w:val="0"/>
          <w:sz w:val="21"/>
          <w:szCs w:val="20"/>
          <w:lang w:eastAsia="zh-CN"/>
        </w:rPr>
        <w:t>）</w:t>
      </w:r>
    </w:p>
    <w:p w14:paraId="7C87DCE5">
      <w:pPr>
        <w:rPr>
          <w:rFonts w:hint="default" w:ascii="Calibri" w:hAnsi="Calibri" w:cs="Calibri"/>
        </w:rPr>
      </w:pPr>
      <w:r>
        <w:rPr>
          <w:rFonts w:hint="default" w:ascii="Calibri" w:hAnsi="Calibri" w:cs="Calibri"/>
          <w:color w:val="000000" w:themeColor="text1"/>
          <w:kern w:val="0"/>
          <w:sz w:val="28"/>
          <w14:textFill>
            <w14:solidFill>
              <w14:schemeClr w14:val="tx1"/>
            </w14:solidFill>
          </w14:textFill>
        </w:rPr>
        <w:br w:type="page"/>
      </w:r>
    </w:p>
    <w:p w14:paraId="2FFEF75D">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一、资格审查资料</w:t>
      </w:r>
      <w:bookmarkEnd w:id="74"/>
      <w:bookmarkEnd w:id="75"/>
      <w:bookmarkEnd w:id="76"/>
      <w:bookmarkEnd w:id="77"/>
      <w:bookmarkEnd w:id="78"/>
    </w:p>
    <w:p w14:paraId="643EA4F2">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资格审查资料</w:t>
      </w:r>
    </w:p>
    <w:p w14:paraId="439D914C">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bookmarkStart w:id="79" w:name="_Toc335138375"/>
      <w:bookmarkStart w:id="80" w:name="_Toc303030577"/>
      <w:bookmarkStart w:id="81" w:name="_Toc230930643"/>
      <w:r>
        <w:rPr>
          <w:rFonts w:hint="default" w:ascii="Calibri" w:hAnsi="Calibri" w:cs="Calibri"/>
          <w:color w:val="000000" w:themeColor="text1"/>
          <w:kern w:val="0"/>
          <w14:textFill>
            <w14:solidFill>
              <w14:schemeClr w14:val="tx1"/>
            </w14:solidFill>
          </w14:textFill>
        </w:rPr>
        <w:t>（一）资格审查须知</w:t>
      </w:r>
      <w:bookmarkEnd w:id="79"/>
      <w:bookmarkEnd w:id="80"/>
      <w:bookmarkEnd w:id="81"/>
    </w:p>
    <w:p w14:paraId="10AD5828">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1</w:t>
      </w:r>
      <w:r>
        <w:rPr>
          <w:rFonts w:hint="eastAsia" w:cs="Calibri"/>
          <w:color w:val="000000" w:themeColor="text1"/>
          <w:kern w:val="0"/>
          <w:lang w:val="en-US" w:eastAsia="zh-CN"/>
          <w14:textFill>
            <w14:solidFill>
              <w14:schemeClr w14:val="tx1"/>
            </w14:solidFill>
          </w14:textFill>
        </w:rPr>
        <w:t>.</w:t>
      </w:r>
      <w:r>
        <w:rPr>
          <w:rFonts w:hint="default" w:ascii="Calibri" w:hAnsi="Calibri" w:cs="Calibri"/>
          <w:color w:val="000000" w:themeColor="text1"/>
          <w:kern w:val="0"/>
          <w14:textFill>
            <w14:solidFill>
              <w14:schemeClr w14:val="tx1"/>
            </w14:solidFill>
          </w14:textFill>
        </w:rPr>
        <w:t>供应商必须认真填写采购文件规定的所有表格，并对其真实性负责，采购人有权对其进行调查核实和要求澄清。</w:t>
      </w:r>
    </w:p>
    <w:p w14:paraId="4099ED91">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2</w:t>
      </w:r>
      <w:r>
        <w:rPr>
          <w:rFonts w:hint="eastAsia" w:cs="Calibri"/>
          <w:color w:val="000000" w:themeColor="text1"/>
          <w:kern w:val="0"/>
          <w:lang w:val="en-US" w:eastAsia="zh-CN"/>
          <w14:textFill>
            <w14:solidFill>
              <w14:schemeClr w14:val="tx1"/>
            </w14:solidFill>
          </w14:textFill>
        </w:rPr>
        <w:t>.</w:t>
      </w:r>
      <w:r>
        <w:rPr>
          <w:rFonts w:hint="default" w:ascii="Calibri" w:hAnsi="Calibri"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7F885776">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bookmarkStart w:id="82" w:name="_Toc204944488"/>
      <w:bookmarkStart w:id="83" w:name="_Toc303030578"/>
      <w:bookmarkStart w:id="84" w:name="_Toc179801514"/>
      <w:bookmarkStart w:id="85" w:name="_Toc227658251"/>
      <w:bookmarkStart w:id="86" w:name="_Toc191897610"/>
      <w:bookmarkStart w:id="87" w:name="_Toc208484561"/>
      <w:bookmarkStart w:id="88" w:name="_Toc208051215"/>
      <w:bookmarkStart w:id="89" w:name="_Toc335138376"/>
      <w:bookmarkStart w:id="90" w:name="_Toc179623472"/>
      <w:r>
        <w:rPr>
          <w:rFonts w:hint="default" w:ascii="Calibri" w:hAnsi="Calibri" w:cs="Calibri"/>
          <w:color w:val="000000" w:themeColor="text1"/>
          <w:kern w:val="0"/>
          <w14:textFill>
            <w14:solidFill>
              <w14:schemeClr w14:val="tx1"/>
            </w14:solidFill>
          </w14:textFill>
        </w:rPr>
        <w:t>（二）资格审查资料</w:t>
      </w:r>
      <w:bookmarkEnd w:id="82"/>
      <w:bookmarkEnd w:id="83"/>
      <w:bookmarkEnd w:id="84"/>
      <w:bookmarkEnd w:id="85"/>
      <w:bookmarkEnd w:id="86"/>
      <w:bookmarkEnd w:id="87"/>
      <w:bookmarkEnd w:id="88"/>
      <w:bookmarkEnd w:id="89"/>
      <w:bookmarkEnd w:id="90"/>
      <w:r>
        <w:rPr>
          <w:rFonts w:hint="default" w:ascii="Calibri" w:hAnsi="Calibri" w:cs="Calibri"/>
          <w:color w:val="000000" w:themeColor="text1"/>
          <w:kern w:val="0"/>
          <w14:textFill>
            <w14:solidFill>
              <w14:schemeClr w14:val="tx1"/>
            </w14:solidFill>
          </w14:textFill>
        </w:rPr>
        <w:t>格式</w:t>
      </w:r>
    </w:p>
    <w:p w14:paraId="7243267A">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表1 强制性资格条件</w:t>
      </w:r>
    </w:p>
    <w:p w14:paraId="248F00FC">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表附件</w:t>
      </w:r>
    </w:p>
    <w:p w14:paraId="63D6ABFC">
      <w:pPr>
        <w:ind w:left="280" w:hanging="280" w:hangingChars="100"/>
        <w:outlineLvl w:val="2"/>
        <w:rPr>
          <w:rFonts w:hint="default" w:ascii="Calibri" w:hAnsi="Calibri" w:cs="Calibri"/>
          <w:b/>
          <w:bCs/>
          <w:color w:val="000000" w:themeColor="text1"/>
          <w14:textFill>
            <w14:solidFill>
              <w14:schemeClr w14:val="tx1"/>
            </w14:solidFill>
          </w14:textFill>
        </w:rPr>
      </w:pPr>
      <w:bookmarkStart w:id="91" w:name="_Toc204944489"/>
      <w:bookmarkStart w:id="92" w:name="_Toc191897470"/>
      <w:bookmarkStart w:id="93" w:name="_Toc191897611"/>
      <w:bookmarkStart w:id="94" w:name="_Toc227658252"/>
      <w:bookmarkStart w:id="95" w:name="_Toc179801515"/>
      <w:bookmarkStart w:id="96" w:name="_Toc208051216"/>
      <w:bookmarkStart w:id="97" w:name="_Toc208484562"/>
      <w:r>
        <w:rPr>
          <w:rFonts w:hint="default" w:ascii="Calibri" w:hAnsi="Calibri" w:cs="Calibri"/>
          <w:color w:val="000000" w:themeColor="text1"/>
          <w:sz w:val="28"/>
          <w:szCs w:val="28"/>
          <w14:textFill>
            <w14:solidFill>
              <w14:schemeClr w14:val="tx1"/>
            </w14:solidFill>
          </w14:textFill>
        </w:rPr>
        <w:br w:type="page"/>
      </w:r>
      <w:bookmarkEnd w:id="91"/>
      <w:bookmarkEnd w:id="92"/>
      <w:bookmarkEnd w:id="93"/>
      <w:bookmarkEnd w:id="94"/>
      <w:bookmarkEnd w:id="95"/>
      <w:bookmarkEnd w:id="96"/>
      <w:bookmarkEnd w:id="97"/>
      <w:bookmarkStart w:id="98" w:name="_Toc227658253"/>
      <w:bookmarkStart w:id="99" w:name="_Toc204944490"/>
      <w:bookmarkStart w:id="100" w:name="_Toc191897612"/>
      <w:bookmarkStart w:id="101" w:name="_Toc335138377"/>
      <w:bookmarkStart w:id="102" w:name="_Toc179801516"/>
      <w:bookmarkStart w:id="103" w:name="_Toc303030579"/>
      <w:bookmarkStart w:id="104" w:name="_Toc179623474"/>
      <w:bookmarkStart w:id="105" w:name="_Toc208484563"/>
      <w:bookmarkStart w:id="106" w:name="_Toc208051217"/>
      <w:r>
        <w:rPr>
          <w:rFonts w:hint="default" w:ascii="Calibri" w:hAnsi="Calibri" w:cs="Calibri"/>
          <w:b/>
          <w:bCs/>
          <w:color w:val="000000" w:themeColor="text1"/>
          <w14:textFill>
            <w14:solidFill>
              <w14:schemeClr w14:val="tx1"/>
            </w14:solidFill>
          </w14:textFill>
        </w:rPr>
        <w:t>表1：强制性资格条件</w:t>
      </w:r>
      <w:bookmarkEnd w:id="98"/>
      <w:bookmarkEnd w:id="99"/>
      <w:bookmarkEnd w:id="100"/>
      <w:bookmarkEnd w:id="101"/>
      <w:bookmarkEnd w:id="102"/>
      <w:bookmarkEnd w:id="103"/>
      <w:bookmarkEnd w:id="104"/>
      <w:bookmarkEnd w:id="105"/>
      <w:bookmarkEnd w:id="106"/>
    </w:p>
    <w:p w14:paraId="2CAF2599">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强制性资格条件表</w:t>
      </w:r>
    </w:p>
    <w:p w14:paraId="51863A7A">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采购人：</w:t>
      </w:r>
      <w:r>
        <w:rPr>
          <w:rFonts w:hint="eastAsia" w:cs="Calibri"/>
          <w:color w:val="000000" w:themeColor="text1"/>
          <w:lang w:eastAsia="zh-CN"/>
          <w14:textFill>
            <w14:solidFill>
              <w14:schemeClr w14:val="tx1"/>
            </w14:solidFill>
          </w14:textFill>
        </w:rPr>
        <w:t>浙江省科学技术协会</w:t>
      </w:r>
    </w:p>
    <w:p w14:paraId="464DA730">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项目名称：</w:t>
      </w:r>
      <w:r>
        <w:rPr>
          <w:rFonts w:hint="eastAsia" w:cs="Calibri"/>
          <w:color w:val="000000" w:themeColor="text1"/>
          <w:lang w:eastAsia="zh-CN"/>
          <w14:textFill>
            <w14:solidFill>
              <w14:schemeClr w14:val="tx1"/>
            </w14:solidFill>
          </w14:textFill>
        </w:rPr>
        <w:t>科学会堂会场服务项目</w:t>
      </w:r>
    </w:p>
    <w:p w14:paraId="6270257D">
      <w:pPr>
        <w:rPr>
          <w:rFonts w:hint="eastAsia"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CTZB-2025060572（1）</w:t>
      </w:r>
    </w:p>
    <w:p w14:paraId="1A4F3074">
      <w:pPr>
        <w:rPr>
          <w:rFonts w:hint="default" w:ascii="Calibri" w:hAnsi="Calibri" w:eastAsia="宋体" w:cs="Calibri"/>
          <w:color w:val="000000" w:themeColor="text1"/>
          <w:lang w:eastAsia="zh-CN"/>
          <w14:textFill>
            <w14:solidFill>
              <w14:schemeClr w14:val="tx1"/>
            </w14:solidFill>
          </w14:textFill>
        </w:rPr>
      </w:pPr>
      <w:r>
        <w:rPr>
          <w:rFonts w:cs="Calibri"/>
          <w:color w:val="000000"/>
        </w:rPr>
        <w:t>标项名称：</w:t>
      </w:r>
      <w:r>
        <w:rPr>
          <w:rFonts w:hint="eastAsia" w:cs="Calibri"/>
          <w:color w:val="000000" w:themeColor="text1"/>
          <w:lang w:eastAsia="zh-CN"/>
          <w14:textFill>
            <w14:solidFill>
              <w14:schemeClr w14:val="tx1"/>
            </w14:solidFill>
          </w14:textFill>
        </w:rPr>
        <w:t>科学会堂会场服务</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5079"/>
        <w:gridCol w:w="3841"/>
      </w:tblGrid>
      <w:tr w14:paraId="637F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52B6D8A1">
            <w:pPr>
              <w:adjustRightInd w:val="0"/>
              <w:jc w:val="left"/>
              <w:rPr>
                <w:rFonts w:hint="eastAsia" w:ascii="黑体" w:hAnsi="黑体" w:eastAsia="黑体" w:cs="黑体"/>
                <w:szCs w:val="21"/>
              </w:rPr>
            </w:pPr>
            <w:r>
              <w:rPr>
                <w:rFonts w:hint="eastAsia" w:ascii="黑体" w:hAnsi="黑体" w:eastAsia="黑体" w:cs="黑体"/>
                <w:szCs w:val="21"/>
              </w:rPr>
              <w:t>序号</w:t>
            </w:r>
          </w:p>
        </w:tc>
        <w:tc>
          <w:tcPr>
            <w:tcW w:w="5079" w:type="dxa"/>
            <w:vAlign w:val="center"/>
          </w:tcPr>
          <w:p w14:paraId="730CB074">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841" w:type="dxa"/>
            <w:vAlign w:val="center"/>
          </w:tcPr>
          <w:p w14:paraId="778A2BD1">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38BE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592C5D8D">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5079" w:type="dxa"/>
            <w:vAlign w:val="center"/>
          </w:tcPr>
          <w:p w14:paraId="58F9D7BB">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3841" w:type="dxa"/>
            <w:vAlign w:val="center"/>
          </w:tcPr>
          <w:p w14:paraId="2695CCD1">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2BED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3BE06687">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5079" w:type="dxa"/>
            <w:vAlign w:val="center"/>
          </w:tcPr>
          <w:p w14:paraId="7DCD33C5">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3841" w:type="dxa"/>
            <w:vAlign w:val="center"/>
          </w:tcPr>
          <w:p w14:paraId="044DF8F3">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14:paraId="153F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7A070445">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5079" w:type="dxa"/>
            <w:vAlign w:val="center"/>
          </w:tcPr>
          <w:p w14:paraId="52037FB4">
            <w:pPr>
              <w:adjustRightInd w:val="0"/>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落实政府采购政策需满足的资格要求：</w:t>
            </w:r>
          </w:p>
        </w:tc>
        <w:tc>
          <w:tcPr>
            <w:tcW w:w="3841" w:type="dxa"/>
            <w:vAlign w:val="center"/>
          </w:tcPr>
          <w:p w14:paraId="668F5984">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41D7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23FF355D">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3.</w:t>
            </w:r>
          </w:p>
        </w:tc>
        <w:tc>
          <w:tcPr>
            <w:tcW w:w="5079" w:type="dxa"/>
            <w:vAlign w:val="center"/>
          </w:tcPr>
          <w:p w14:paraId="7AA17848">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特定资格要求：</w:t>
            </w:r>
          </w:p>
        </w:tc>
        <w:tc>
          <w:tcPr>
            <w:tcW w:w="3841" w:type="dxa"/>
            <w:vAlign w:val="center"/>
          </w:tcPr>
          <w:p w14:paraId="72730B1E">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350E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44BB1667">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3.1</w:t>
            </w:r>
          </w:p>
        </w:tc>
        <w:tc>
          <w:tcPr>
            <w:tcW w:w="5079" w:type="dxa"/>
            <w:vAlign w:val="center"/>
          </w:tcPr>
          <w:p w14:paraId="7E680789">
            <w:pPr>
              <w:widowControl/>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841" w:type="dxa"/>
            <w:vAlign w:val="center"/>
          </w:tcPr>
          <w:p w14:paraId="3439DAE4">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（2）与其他供应商无利害关系的声明函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14:paraId="3266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3C319827">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3.2</w:t>
            </w:r>
          </w:p>
        </w:tc>
        <w:tc>
          <w:tcPr>
            <w:tcW w:w="5079" w:type="dxa"/>
            <w:vAlign w:val="center"/>
          </w:tcPr>
          <w:p w14:paraId="44B93F32">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45BBB792">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64CDF6E3">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173A241B">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0C58BF4E">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597FCACB">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5F7F0623">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1CC1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15DBE9C2">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3.3</w:t>
            </w:r>
          </w:p>
        </w:tc>
        <w:tc>
          <w:tcPr>
            <w:tcW w:w="5079" w:type="dxa"/>
            <w:vAlign w:val="center"/>
          </w:tcPr>
          <w:p w14:paraId="6B01ACEF">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（3）公益一类事业单位、使用事业编制且由财政拨款保障的群团组织，不得参加本项目的政府采购活动；</w:t>
            </w:r>
          </w:p>
        </w:tc>
        <w:tc>
          <w:tcPr>
            <w:tcW w:w="3841" w:type="dxa"/>
            <w:vAlign w:val="center"/>
          </w:tcPr>
          <w:p w14:paraId="4B0C3FED">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eastAsia"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w:t>
            </w:r>
            <w:r>
              <w:rPr>
                <w:rFonts w:hint="eastAsia" w:cs="Calibri"/>
                <w:color w:val="auto"/>
                <w:kern w:val="2"/>
                <w:sz w:val="21"/>
                <w:szCs w:val="21"/>
                <w:lang w:val="en-US" w:eastAsia="zh-CN" w:bidi="ar-SA"/>
              </w:rPr>
              <w:t>性质</w:t>
            </w:r>
            <w:r>
              <w:rPr>
                <w:rFonts w:hint="default" w:ascii="Calibri" w:hAnsi="Calibri" w:eastAsia="宋体" w:cs="Calibri"/>
                <w:color w:val="auto"/>
                <w:kern w:val="2"/>
                <w:sz w:val="21"/>
                <w:szCs w:val="21"/>
                <w:lang w:val="en-US" w:eastAsia="zh-CN" w:bidi="ar-SA"/>
              </w:rPr>
              <w:t>声明函。【</w:t>
            </w:r>
            <w:r>
              <w:rPr>
                <w:rFonts w:hint="eastAsia" w:cs="Calibri"/>
                <w:szCs w:val="21"/>
                <w:lang w:val="en-US" w:eastAsia="zh-CN"/>
              </w:rPr>
              <w:t>证明材料4</w:t>
            </w:r>
            <w:r>
              <w:rPr>
                <w:rFonts w:hint="default" w:ascii="Calibri" w:hAnsi="Calibri" w:eastAsia="宋体" w:cs="Calibri"/>
                <w:color w:val="auto"/>
                <w:kern w:val="2"/>
                <w:sz w:val="21"/>
                <w:szCs w:val="21"/>
                <w:lang w:val="en-US" w:eastAsia="zh-CN" w:bidi="ar-SA"/>
              </w:rPr>
              <w:t>】</w:t>
            </w:r>
          </w:p>
        </w:tc>
      </w:tr>
      <w:tr w14:paraId="3827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3783D12">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5079" w:type="dxa"/>
            <w:vAlign w:val="center"/>
          </w:tcPr>
          <w:p w14:paraId="66335920">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14:paraId="0FEC93DC">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w:t>
            </w:r>
            <w:r>
              <w:rPr>
                <w:rFonts w:hint="default" w:ascii="Calibri" w:hAnsi="Calibri" w:cs="Calibri"/>
                <w:kern w:val="0"/>
                <w:szCs w:val="21"/>
                <w:lang w:eastAsia="zh-CN"/>
              </w:rPr>
              <w:t>联合协议书</w:t>
            </w:r>
            <w:r>
              <w:rPr>
                <w:rFonts w:hint="default" w:ascii="Calibri" w:hAnsi="Calibri" w:cs="Calibri"/>
                <w:kern w:val="0"/>
                <w:szCs w:val="21"/>
              </w:rPr>
              <w:t>并明确分工；</w:t>
            </w:r>
          </w:p>
          <w:p w14:paraId="62FF8764">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w:t>
            </w:r>
            <w:r>
              <w:rPr>
                <w:rFonts w:hint="default" w:ascii="Calibri" w:hAnsi="Calibri" w:cs="Calibri"/>
                <w:kern w:val="0"/>
                <w:szCs w:val="21"/>
                <w:lang w:eastAsia="zh-CN"/>
              </w:rPr>
              <w:t>主办单位</w:t>
            </w:r>
            <w:r>
              <w:rPr>
                <w:rFonts w:hint="default" w:ascii="Calibri" w:hAnsi="Calibri" w:cs="Calibri"/>
                <w:kern w:val="0"/>
                <w:szCs w:val="21"/>
              </w:rPr>
              <w:t>和成员单位均应具备资格要求1、2及特定资格要求第（1）（2）</w:t>
            </w:r>
            <w:r>
              <w:rPr>
                <w:rFonts w:hint="default" w:ascii="Calibri" w:hAnsi="Calibri" w:cs="Calibri"/>
                <w:kern w:val="0"/>
                <w:szCs w:val="21"/>
                <w:lang w:eastAsia="zh-CN"/>
              </w:rPr>
              <w:t>（</w:t>
            </w:r>
            <w:r>
              <w:rPr>
                <w:rFonts w:hint="default" w:ascii="Calibri" w:hAnsi="Calibri" w:cs="Calibri"/>
                <w:kern w:val="0"/>
                <w:szCs w:val="21"/>
                <w:lang w:val="en-US" w:eastAsia="zh-CN"/>
              </w:rPr>
              <w:t>3</w:t>
            </w:r>
            <w:r>
              <w:rPr>
                <w:rFonts w:hint="default" w:ascii="Calibri" w:hAnsi="Calibri" w:cs="Calibri"/>
                <w:kern w:val="0"/>
                <w:szCs w:val="21"/>
                <w:lang w:eastAsia="zh-CN"/>
              </w:rPr>
              <w:t>）</w:t>
            </w:r>
            <w:r>
              <w:rPr>
                <w:rFonts w:hint="default" w:ascii="Calibri" w:hAnsi="Calibri" w:cs="Calibri"/>
                <w:kern w:val="0"/>
                <w:szCs w:val="21"/>
              </w:rPr>
              <w:t>项；</w:t>
            </w:r>
          </w:p>
          <w:p w14:paraId="1EA5180F">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0C0102A5">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◇联合体各方不得再单独参加或与其他供应商另外组成联合体参加本项目</w:t>
            </w:r>
            <w:r>
              <w:rPr>
                <w:rFonts w:hint="default" w:ascii="Calibri" w:hAnsi="Calibri" w:cs="Calibri"/>
                <w:kern w:val="0"/>
                <w:szCs w:val="21"/>
                <w:lang w:eastAsia="zh-CN"/>
              </w:rPr>
              <w:t>的</w:t>
            </w:r>
            <w:r>
              <w:rPr>
                <w:rFonts w:hint="default" w:ascii="Calibri" w:hAnsi="Calibri" w:cs="Calibri"/>
                <w:kern w:val="0"/>
                <w:szCs w:val="21"/>
              </w:rPr>
              <w:t>政府采购活动。</w:t>
            </w:r>
          </w:p>
        </w:tc>
        <w:tc>
          <w:tcPr>
            <w:tcW w:w="3841" w:type="dxa"/>
            <w:vAlign w:val="center"/>
          </w:tcPr>
          <w:p w14:paraId="4E507581">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14:paraId="6D1E036A">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tbl>
    <w:p w14:paraId="33EF47ED">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【证明材料需加盖供应商单位公章。】</w:t>
      </w:r>
    </w:p>
    <w:p w14:paraId="33857CFB">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rPr>
        <w:t>【以联合体形式参与采购活动，联合体的各方均应满足资格条件并分别提供资格审查材料予以证明】</w:t>
      </w:r>
    </w:p>
    <w:p w14:paraId="5E6E59D0">
      <w:pPr>
        <w:bidi w:val="0"/>
        <w:rPr>
          <w:rFonts w:hint="default"/>
        </w:rPr>
      </w:pPr>
    </w:p>
    <w:p w14:paraId="30FA1645">
      <w:pPr>
        <w:pStyle w:val="4"/>
        <w:bidi w:val="0"/>
        <w:rPr>
          <w:rFonts w:hint="default"/>
        </w:rPr>
      </w:pPr>
      <w:r>
        <w:rPr>
          <w:rFonts w:hint="default"/>
        </w:rPr>
        <w:t>【</w:t>
      </w:r>
      <w:r>
        <w:rPr>
          <w:rFonts w:hint="eastAsia"/>
          <w:lang w:val="en-US" w:eastAsia="zh-CN"/>
        </w:rPr>
        <w:t>证明材料</w:t>
      </w:r>
      <w:r>
        <w:rPr>
          <w:rFonts w:hint="default"/>
        </w:rPr>
        <w:t>1】符合资格条件的声明函</w:t>
      </w:r>
    </w:p>
    <w:p w14:paraId="273D2617">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符合资格条件的声明函</w:t>
      </w:r>
    </w:p>
    <w:p w14:paraId="6F1188CA">
      <w:pPr>
        <w:rPr>
          <w:rFonts w:cs="Calibri"/>
          <w:u w:val="single"/>
        </w:rPr>
      </w:pPr>
      <w:r>
        <w:rPr>
          <w:rFonts w:hint="eastAsia" w:cs="Calibri"/>
          <w:u w:val="single"/>
          <w:lang w:eastAsia="zh-CN"/>
        </w:rPr>
        <w:t>浙江省科学技术协会</w:t>
      </w:r>
      <w:r>
        <w:rPr>
          <w:rFonts w:cs="Calibri"/>
          <w:u w:val="single"/>
        </w:rPr>
        <w:t>：</w:t>
      </w:r>
    </w:p>
    <w:p w14:paraId="7F0F34D0">
      <w:pPr>
        <w:rPr>
          <w:rFonts w:cs="Calibri"/>
          <w:kern w:val="0"/>
          <w:szCs w:val="21"/>
        </w:rPr>
      </w:pPr>
      <w:r>
        <w:rPr>
          <w:rFonts w:cs="Calibri"/>
          <w:u w:val="single"/>
        </w:rPr>
        <w:t>浙江省成套招标代理有限公司</w:t>
      </w:r>
      <w:r>
        <w:rPr>
          <w:rFonts w:cs="Calibri"/>
        </w:rPr>
        <w:t>：</w:t>
      </w:r>
    </w:p>
    <w:p w14:paraId="47AE2777">
      <w:pPr>
        <w:ind w:firstLine="420" w:firstLineChars="200"/>
        <w:rPr>
          <w:rFonts w:cs="Calibri"/>
        </w:rPr>
      </w:pPr>
      <w:r>
        <w:rPr>
          <w:rFonts w:cs="Calibri"/>
          <w:szCs w:val="21"/>
        </w:rPr>
        <w:t>截至</w:t>
      </w:r>
      <w:r>
        <w:rPr>
          <w:rFonts w:hint="eastAsia" w:cs="Calibri"/>
          <w:u w:val="single"/>
          <w:lang w:eastAsia="zh-CN"/>
        </w:rPr>
        <w:t>浙江省科学技术协会</w:t>
      </w:r>
      <w:r>
        <w:rPr>
          <w:rFonts w:cs="Calibri"/>
        </w:rPr>
        <w:t>（采购人）</w:t>
      </w:r>
      <w:r>
        <w:rPr>
          <w:rFonts w:hint="eastAsia" w:cs="Calibri"/>
          <w:u w:val="single"/>
          <w:lang w:eastAsia="zh-CN"/>
        </w:rPr>
        <w:t>科学会堂会场服务项目</w:t>
      </w:r>
      <w:r>
        <w:rPr>
          <w:rFonts w:cs="Calibri"/>
        </w:rPr>
        <w:t>（项目名称）</w:t>
      </w:r>
      <w:r>
        <w:rPr>
          <w:rFonts w:hint="eastAsia" w:cs="Calibri"/>
          <w:u w:val="single"/>
          <w:lang w:eastAsia="zh-CN"/>
        </w:rPr>
        <w:t>CTZB-2025060572（1）</w:t>
      </w:r>
      <w:r>
        <w:rPr>
          <w:rFonts w:cs="Calibri"/>
        </w:rPr>
        <w:t>（项目编号）</w:t>
      </w:r>
      <w:r>
        <w:rPr>
          <w:rFonts w:hint="eastAsia" w:cs="Calibri"/>
          <w:u w:val="single"/>
          <w:lang w:eastAsia="zh-CN"/>
        </w:rPr>
        <w:t>科学会堂会场服务</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7D3840D7">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AD0FAD2">
      <w:pPr>
        <w:ind w:firstLine="420" w:firstLineChars="200"/>
        <w:rPr>
          <w:rFonts w:cs="Calibri"/>
          <w:szCs w:val="21"/>
        </w:rPr>
      </w:pPr>
      <w:r>
        <w:rPr>
          <w:rFonts w:cs="Calibri"/>
          <w:szCs w:val="21"/>
        </w:rPr>
        <w:t>特此声明！</w:t>
      </w:r>
    </w:p>
    <w:p w14:paraId="0E5C942F">
      <w:pPr>
        <w:ind w:firstLine="420" w:firstLineChars="200"/>
        <w:rPr>
          <w:rFonts w:cs="Calibri"/>
          <w:szCs w:val="21"/>
        </w:rPr>
      </w:pPr>
    </w:p>
    <w:p w14:paraId="77ADB2CD">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62970B5">
      <w:pPr>
        <w:ind w:firstLine="420" w:firstLineChars="200"/>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4425DC1E">
      <w:pPr>
        <w:pageBreakBefore w:val="0"/>
        <w:kinsoku/>
        <w:wordWrap/>
        <w:overflowPunct/>
        <w:bidi w:val="0"/>
        <w:snapToGrid w:val="0"/>
        <w:spacing w:beforeAutospacing="0" w:afterAutospacing="0" w:line="300" w:lineRule="auto"/>
        <w:ind w:firstLine="422" w:firstLineChars="200"/>
        <w:rPr>
          <w:rFonts w:hint="default" w:ascii="Calibri" w:hAnsi="Calibri" w:cs="Calibri"/>
        </w:rPr>
      </w:pPr>
      <w:r>
        <w:rPr>
          <w:rFonts w:hint="default" w:ascii="Calibri" w:hAnsi="Calibri" w:eastAsia="楷体" w:cs="Calibri"/>
          <w:b/>
          <w:bCs/>
          <w:szCs w:val="21"/>
          <w:u w:val="single"/>
        </w:rPr>
        <w:t>说明：以联合体形式参与采购活动，联合体的各方均应提供此声明函。</w:t>
      </w:r>
    </w:p>
    <w:p w14:paraId="3BCE9795">
      <w:pPr>
        <w:rPr>
          <w:rFonts w:hint="default" w:ascii="Calibri" w:hAnsi="Calibri" w:cs="Calibri"/>
        </w:rPr>
      </w:pPr>
      <w:r>
        <w:rPr>
          <w:rFonts w:hint="default" w:ascii="Calibri" w:hAnsi="Calibri" w:cs="Calibri"/>
        </w:rPr>
        <w:br w:type="page"/>
      </w:r>
    </w:p>
    <w:p w14:paraId="2B0F30F0">
      <w:pPr>
        <w:pStyle w:val="4"/>
        <w:tabs>
          <w:tab w:val="left" w:pos="720"/>
        </w:tabs>
        <w:ind w:firstLine="422"/>
        <w:rPr>
          <w:rFonts w:cs="Calibri"/>
        </w:rPr>
      </w:pPr>
      <w:r>
        <w:rPr>
          <w:rFonts w:cs="Calibri"/>
          <w:color w:val="000000" w:themeColor="text1"/>
          <w14:textFill>
            <w14:solidFill>
              <w14:schemeClr w14:val="tx1"/>
            </w14:solidFill>
          </w14:textFill>
        </w:rPr>
        <w:t>【</w:t>
      </w:r>
      <w:r>
        <w:rPr>
          <w:rFonts w:hint="eastAsia" w:cs="Calibri"/>
          <w:lang w:val="en-US" w:eastAsia="zh-CN"/>
        </w:rPr>
        <w:t>证明材料</w:t>
      </w:r>
      <w:r>
        <w:rPr>
          <w:rFonts w:hint="eastAsia" w:cs="Calibri"/>
          <w:color w:val="000000" w:themeColor="text1"/>
          <w:lang w:val="en-US" w:eastAsia="zh-CN"/>
          <w14:textFill>
            <w14:solidFill>
              <w14:schemeClr w14:val="tx1"/>
            </w14:solidFill>
          </w14:textFill>
        </w:rPr>
        <w:t>2</w:t>
      </w:r>
      <w:r>
        <w:rPr>
          <w:rFonts w:cs="Calibri"/>
          <w:color w:val="000000" w:themeColor="text1"/>
          <w14:textFill>
            <w14:solidFill>
              <w14:schemeClr w14:val="tx1"/>
            </w14:solidFill>
          </w14:textFill>
        </w:rPr>
        <w:t>】</w:t>
      </w:r>
      <w:r>
        <w:rPr>
          <w:rFonts w:cs="Calibri"/>
        </w:rPr>
        <w:t>与其他供应商无利害关系的声明函</w:t>
      </w:r>
    </w:p>
    <w:p w14:paraId="393C5603">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与其他供应商无利害关系的声明函</w:t>
      </w:r>
    </w:p>
    <w:p w14:paraId="392A71C8">
      <w:pPr>
        <w:rPr>
          <w:rFonts w:cs="Calibri"/>
          <w:u w:val="single"/>
        </w:rPr>
      </w:pPr>
      <w:r>
        <w:rPr>
          <w:rFonts w:hint="eastAsia" w:cs="Calibri"/>
          <w:u w:val="single"/>
          <w:lang w:eastAsia="zh-CN"/>
        </w:rPr>
        <w:t>浙江省科学技术协会</w:t>
      </w:r>
      <w:r>
        <w:rPr>
          <w:rFonts w:cs="Calibri"/>
          <w:u w:val="single"/>
        </w:rPr>
        <w:t>：</w:t>
      </w:r>
    </w:p>
    <w:p w14:paraId="0A8662CA">
      <w:pPr>
        <w:rPr>
          <w:rFonts w:cs="Calibri"/>
          <w:szCs w:val="21"/>
          <w:u w:val="single"/>
        </w:rPr>
      </w:pPr>
      <w:r>
        <w:rPr>
          <w:rFonts w:cs="Calibri"/>
          <w:u w:val="single"/>
        </w:rPr>
        <w:t>浙江省成套招标代理有限公司</w:t>
      </w:r>
      <w:r>
        <w:rPr>
          <w:rFonts w:cs="Calibri"/>
        </w:rPr>
        <w:t>：</w:t>
      </w:r>
    </w:p>
    <w:p w14:paraId="4F18BBFD">
      <w:pPr>
        <w:ind w:firstLine="420" w:firstLineChars="200"/>
        <w:rPr>
          <w:rFonts w:cs="Calibri"/>
          <w:szCs w:val="21"/>
        </w:rPr>
      </w:pPr>
      <w:r>
        <w:rPr>
          <w:rFonts w:cs="Calibri"/>
          <w:szCs w:val="21"/>
        </w:rPr>
        <w:t>我方参加</w:t>
      </w:r>
      <w:r>
        <w:rPr>
          <w:rFonts w:hint="eastAsia" w:cs="Calibri"/>
          <w:u w:val="single"/>
          <w:lang w:eastAsia="zh-CN"/>
        </w:rPr>
        <w:t>浙江省科学技术协会</w:t>
      </w:r>
      <w:r>
        <w:rPr>
          <w:rFonts w:cs="Calibri"/>
        </w:rPr>
        <w:t>（采购人）</w:t>
      </w:r>
      <w:r>
        <w:rPr>
          <w:rFonts w:hint="eastAsia" w:cs="Calibri"/>
          <w:u w:val="single"/>
          <w:lang w:eastAsia="zh-CN"/>
        </w:rPr>
        <w:t>科学会堂会场服务项目</w:t>
      </w:r>
      <w:r>
        <w:rPr>
          <w:rFonts w:cs="Calibri"/>
        </w:rPr>
        <w:t>（项目名称）</w:t>
      </w:r>
      <w:r>
        <w:rPr>
          <w:rFonts w:hint="eastAsia" w:cs="Calibri"/>
          <w:u w:val="single"/>
          <w:lang w:eastAsia="zh-CN"/>
        </w:rPr>
        <w:t>CTZB-2025060572（1）</w:t>
      </w:r>
      <w:r>
        <w:rPr>
          <w:rFonts w:cs="Calibri"/>
        </w:rPr>
        <w:t>（项目编号）</w:t>
      </w:r>
      <w:r>
        <w:rPr>
          <w:rFonts w:hint="eastAsia" w:cs="Calibri"/>
          <w:u w:val="single"/>
          <w:lang w:eastAsia="zh-CN"/>
        </w:rPr>
        <w:t>科学会堂会场服务</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54238A56">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0A85AA32">
      <w:pPr>
        <w:ind w:firstLine="420" w:firstLineChars="200"/>
        <w:rPr>
          <w:rFonts w:cs="Calibri"/>
          <w:szCs w:val="21"/>
        </w:rPr>
      </w:pPr>
      <w:r>
        <w:rPr>
          <w:rFonts w:cs="Calibri"/>
          <w:szCs w:val="21"/>
        </w:rPr>
        <w:t>特此声明！</w:t>
      </w:r>
    </w:p>
    <w:p w14:paraId="77B90945">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22783A2">
      <w:pPr>
        <w:ind w:firstLine="420" w:firstLineChars="200"/>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69CB382D">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24388D8D">
      <w:pPr>
        <w:ind w:firstLine="420" w:firstLineChars="200"/>
        <w:rPr>
          <w:rFonts w:cs="Calibri"/>
        </w:rPr>
      </w:pPr>
    </w:p>
    <w:p w14:paraId="0D5BA54A">
      <w:pPr>
        <w:pStyle w:val="4"/>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证明材料3</w:t>
      </w:r>
      <w:r>
        <w:rPr>
          <w:rFonts w:hint="default" w:ascii="Calibri" w:hAnsi="Calibri" w:cs="Calibri"/>
        </w:rPr>
        <w:t>】</w:t>
      </w:r>
      <w:r>
        <w:rPr>
          <w:rFonts w:hint="eastAsia" w:cs="Calibri"/>
          <w:lang w:val="en-US" w:eastAsia="zh-CN"/>
        </w:rPr>
        <w:t>分支机构、其他类型企业的证明材料</w:t>
      </w:r>
    </w:p>
    <w:p w14:paraId="5CEB4DF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参加采购活动，</w:t>
      </w:r>
      <w:r>
        <w:rPr>
          <w:rFonts w:hint="default" w:ascii="Calibri" w:hAnsi="Calibri" w:cs="Calibri"/>
          <w:szCs w:val="21"/>
        </w:rPr>
        <w:t>提供总公司（总机构）授权或能够提供房产权证或其他有效财产证明材料；</w:t>
      </w:r>
    </w:p>
    <w:p w14:paraId="5101B23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个体工商户、个人独资企业、合伙企业</w:t>
      </w:r>
      <w:r>
        <w:rPr>
          <w:rFonts w:hint="eastAsia" w:cs="Calibri"/>
          <w:szCs w:val="21"/>
          <w:lang w:val="en-US" w:eastAsia="zh-CN"/>
        </w:rPr>
        <w:t>参加采购活动，</w:t>
      </w:r>
      <w:r>
        <w:rPr>
          <w:rFonts w:hint="default" w:ascii="Calibri" w:hAnsi="Calibri" w:cs="Calibri"/>
          <w:szCs w:val="21"/>
        </w:rPr>
        <w:t>提供房产权证或其他有效财产证明材料。</w:t>
      </w:r>
    </w:p>
    <w:p w14:paraId="4AB84F0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eastAsia="宋体" w:cs="Calibri"/>
          <w:szCs w:val="21"/>
        </w:rPr>
      </w:pPr>
      <w:r>
        <w:rPr>
          <w:rFonts w:hint="eastAsia" w:ascii="Calibri" w:hAnsi="Calibri" w:eastAsia="宋体" w:cs="Calibri"/>
          <w:szCs w:val="21"/>
          <w:lang w:val="en-US" w:eastAsia="zh-CN"/>
        </w:rPr>
        <w:t>如</w:t>
      </w:r>
      <w:r>
        <w:rPr>
          <w:rFonts w:hint="eastAsia" w:cs="Calibri"/>
          <w:szCs w:val="21"/>
          <w:lang w:val="en-US" w:eastAsia="zh-CN"/>
        </w:rPr>
        <w:t>供应商</w:t>
      </w:r>
      <w:r>
        <w:rPr>
          <w:rFonts w:hint="eastAsia" w:ascii="Calibri" w:hAnsi="Calibri" w:eastAsia="宋体" w:cs="Calibri"/>
          <w:szCs w:val="21"/>
          <w:lang w:val="en-US" w:eastAsia="zh-CN"/>
        </w:rPr>
        <w:t>不属于以上类型，提供《企业类型的声明函》。</w:t>
      </w:r>
    </w:p>
    <w:p w14:paraId="789A8510">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企业类型的声明函</w:t>
      </w:r>
    </w:p>
    <w:p w14:paraId="050E9BC2">
      <w:pPr>
        <w:rPr>
          <w:rFonts w:cs="Calibri"/>
          <w:u w:val="single"/>
        </w:rPr>
      </w:pPr>
      <w:r>
        <w:rPr>
          <w:rFonts w:hint="eastAsia" w:cs="Calibri"/>
          <w:u w:val="single"/>
          <w:lang w:eastAsia="zh-CN"/>
        </w:rPr>
        <w:t>浙江省科学技术协会</w:t>
      </w:r>
      <w:r>
        <w:rPr>
          <w:rFonts w:cs="Calibri"/>
          <w:u w:val="single"/>
        </w:rPr>
        <w:t>：</w:t>
      </w:r>
    </w:p>
    <w:p w14:paraId="5A68D112">
      <w:pPr>
        <w:rPr>
          <w:rFonts w:cs="Calibri"/>
          <w:szCs w:val="21"/>
          <w:u w:val="single"/>
        </w:rPr>
      </w:pPr>
      <w:r>
        <w:rPr>
          <w:rFonts w:cs="Calibri"/>
          <w:u w:val="single"/>
        </w:rPr>
        <w:t>浙江省成套招标代理有限公司</w:t>
      </w:r>
      <w:r>
        <w:rPr>
          <w:rFonts w:cs="Calibri"/>
        </w:rPr>
        <w:t>：</w:t>
      </w:r>
    </w:p>
    <w:p w14:paraId="2BE06DBC">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14:paraId="7F59002C">
      <w:pPr>
        <w:ind w:firstLine="420" w:firstLineChars="200"/>
        <w:rPr>
          <w:rFonts w:cs="Calibri"/>
          <w:kern w:val="0"/>
          <w:szCs w:val="21"/>
        </w:rPr>
      </w:pPr>
      <w:r>
        <w:rPr>
          <w:rFonts w:cs="Calibri"/>
          <w:kern w:val="0"/>
          <w:szCs w:val="21"/>
        </w:rPr>
        <w:t>本公司对上述声明的真实性负责。如有虚假，将依法承担相应责任。</w:t>
      </w:r>
    </w:p>
    <w:p w14:paraId="5DCADF8A">
      <w:pPr>
        <w:ind w:firstLine="420" w:firstLineChars="200"/>
        <w:rPr>
          <w:rFonts w:cs="Calibri"/>
          <w:szCs w:val="21"/>
        </w:rPr>
      </w:pPr>
      <w:r>
        <w:rPr>
          <w:rFonts w:cs="Calibri"/>
          <w:szCs w:val="21"/>
        </w:rPr>
        <w:t>特此声明！</w:t>
      </w:r>
    </w:p>
    <w:p w14:paraId="03566814">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DF6B3AB">
      <w:pPr>
        <w:ind w:firstLine="420" w:firstLineChars="200"/>
        <w:jc w:val="left"/>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43A27C86">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14:paraId="12F895CD">
      <w:pPr>
        <w:rPr>
          <w:rFonts w:cs="Calibri"/>
        </w:rPr>
      </w:pPr>
    </w:p>
    <w:p w14:paraId="7C663A72">
      <w:pPr>
        <w:ind w:firstLine="420" w:firstLineChars="200"/>
        <w:jc w:val="left"/>
        <w:rPr>
          <w:rFonts w:cs="Calibri"/>
        </w:rPr>
      </w:pPr>
    </w:p>
    <w:p w14:paraId="6D4C35D8">
      <w:pPr>
        <w:pStyle w:val="4"/>
        <w:ind w:firstLine="422"/>
        <w:rPr>
          <w:rFonts w:cs="Calibri"/>
        </w:rPr>
      </w:pPr>
      <w:r>
        <w:rPr>
          <w:rFonts w:hint="default"/>
        </w:rPr>
        <w:t>【</w:t>
      </w:r>
      <w:r>
        <w:rPr>
          <w:rFonts w:hint="eastAsia"/>
          <w:lang w:val="en-US" w:eastAsia="zh-CN"/>
        </w:rPr>
        <w:t>证明材料4</w:t>
      </w:r>
      <w:r>
        <w:rPr>
          <w:rFonts w:hint="default"/>
        </w:rPr>
        <w:t>】</w:t>
      </w:r>
      <w:r>
        <w:rPr>
          <w:rFonts w:hint="default"/>
          <w:lang w:val="en-US" w:eastAsia="zh-CN"/>
        </w:rPr>
        <w:t>单位</w:t>
      </w:r>
      <w:r>
        <w:rPr>
          <w:rFonts w:hint="eastAsia"/>
          <w:lang w:val="en-US" w:eastAsia="zh-CN"/>
        </w:rPr>
        <w:t>性质</w:t>
      </w:r>
      <w:r>
        <w:rPr>
          <w:rFonts w:hint="default"/>
          <w:lang w:val="en-US" w:eastAsia="zh-CN"/>
        </w:rPr>
        <w:t>声明函</w:t>
      </w:r>
    </w:p>
    <w:p w14:paraId="7B3BBEB7">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单位组织形式的声明函</w:t>
      </w:r>
    </w:p>
    <w:p w14:paraId="42042BEB">
      <w:pPr>
        <w:rPr>
          <w:rFonts w:cs="Calibri"/>
          <w:u w:val="single"/>
        </w:rPr>
      </w:pPr>
      <w:r>
        <w:rPr>
          <w:rFonts w:hint="eastAsia" w:cs="Calibri"/>
          <w:u w:val="single"/>
          <w:lang w:eastAsia="zh-CN"/>
        </w:rPr>
        <w:t>浙江省科学技术协会</w:t>
      </w:r>
      <w:r>
        <w:rPr>
          <w:rFonts w:cs="Calibri"/>
          <w:u w:val="single"/>
        </w:rPr>
        <w:t>：</w:t>
      </w:r>
    </w:p>
    <w:p w14:paraId="40FAB4B2">
      <w:pPr>
        <w:rPr>
          <w:rFonts w:cs="Calibri"/>
          <w:szCs w:val="21"/>
          <w:u w:val="single"/>
        </w:rPr>
      </w:pPr>
      <w:r>
        <w:rPr>
          <w:rFonts w:cs="Calibri"/>
          <w:u w:val="single"/>
        </w:rPr>
        <w:t>浙江省成套招标代理有限公司</w:t>
      </w:r>
      <w:r>
        <w:rPr>
          <w:rFonts w:cs="Calibri"/>
        </w:rPr>
        <w:t>：</w:t>
      </w:r>
    </w:p>
    <w:p w14:paraId="68B61525">
      <w:pPr>
        <w:ind w:firstLine="420" w:firstLineChars="20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p>
    <w:p w14:paraId="0B8DAACE">
      <w:pPr>
        <w:ind w:firstLine="420" w:firstLineChars="200"/>
        <w:rPr>
          <w:rFonts w:cs="Calibri"/>
          <w:kern w:val="0"/>
          <w:szCs w:val="21"/>
        </w:rPr>
      </w:pPr>
      <w:r>
        <w:rPr>
          <w:rFonts w:cs="Calibri"/>
          <w:kern w:val="0"/>
          <w:szCs w:val="21"/>
        </w:rPr>
        <w:t>本公司对上述声明的真实性负责。如有虚假，将依法承担相应责任。</w:t>
      </w:r>
    </w:p>
    <w:p w14:paraId="1376B235">
      <w:pPr>
        <w:ind w:firstLine="420" w:firstLineChars="200"/>
        <w:rPr>
          <w:rFonts w:cs="Calibri"/>
          <w:szCs w:val="21"/>
        </w:rPr>
      </w:pPr>
      <w:r>
        <w:rPr>
          <w:rFonts w:cs="Calibri"/>
          <w:szCs w:val="21"/>
        </w:rPr>
        <w:t>特此声明！</w:t>
      </w:r>
    </w:p>
    <w:p w14:paraId="07962246">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3F01B96">
      <w:pPr>
        <w:ind w:firstLine="420" w:firstLineChars="200"/>
        <w:jc w:val="left"/>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5DEEA974">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4529414F">
      <w:pPr>
        <w:ind w:firstLine="422" w:firstLineChars="200"/>
        <w:rPr>
          <w:rFonts w:hint="default" w:ascii="Calibri" w:hAnsi="Calibri" w:cs="Calibri"/>
          <w:b/>
          <w:bCs/>
          <w:szCs w:val="21"/>
          <w:u w:val="single"/>
        </w:rPr>
      </w:pPr>
    </w:p>
    <w:p w14:paraId="5B9165E7">
      <w:pPr>
        <w:rPr>
          <w:rFonts w:hint="default" w:ascii="Calibri" w:hAnsi="Calibri" w:cs="Calibri"/>
          <w:kern w:val="0"/>
          <w:szCs w:val="21"/>
        </w:rPr>
      </w:pPr>
      <w:r>
        <w:rPr>
          <w:rFonts w:hint="default" w:ascii="Calibri" w:hAnsi="Calibri" w:cs="Calibri"/>
          <w:kern w:val="0"/>
          <w:szCs w:val="21"/>
        </w:rPr>
        <w:br w:type="page"/>
      </w:r>
    </w:p>
    <w:p w14:paraId="0DEAF622">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cs="Times New Roman"/>
          <w:b w:val="0"/>
          <w:lang w:val="en-US" w:eastAsia="zh-CN"/>
        </w:rPr>
        <w:t>【</w:t>
      </w:r>
      <w:r>
        <w:rPr>
          <w:rFonts w:hint="eastAsia"/>
          <w:lang w:val="en-US" w:eastAsia="zh-CN"/>
        </w:rPr>
        <w:t>证明材料</w:t>
      </w:r>
      <w:r>
        <w:rPr>
          <w:rFonts w:hint="eastAsia" w:cs="Times New Roman"/>
          <w:b w:val="0"/>
          <w:lang w:val="en-US" w:eastAsia="zh-CN"/>
        </w:rPr>
        <w:t>5</w:t>
      </w:r>
      <w:r>
        <w:rPr>
          <w:rFonts w:hint="default" w:cs="Times New Roman"/>
          <w:b w:val="0"/>
          <w:lang w:val="en-US" w:eastAsia="zh-CN"/>
        </w:rPr>
        <w:t>】</w:t>
      </w:r>
      <w:r>
        <w:rPr>
          <w:rFonts w:hint="eastAsia" w:cs="Calibri"/>
          <w:lang w:val="en-US" w:eastAsia="zh-CN"/>
        </w:rPr>
        <w:t>供应商形式</w:t>
      </w:r>
    </w:p>
    <w:p w14:paraId="4C35991F">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14:paraId="6BE777CD">
      <w:pPr>
        <w:bidi w:val="0"/>
        <w:rPr>
          <w:rFonts w:hint="default"/>
          <w:lang w:val="en-US"/>
        </w:rPr>
      </w:pPr>
    </w:p>
    <w:p w14:paraId="17B2989D">
      <w:pPr>
        <w:bidi w:val="0"/>
      </w:pPr>
    </w:p>
    <w:p w14:paraId="4B65CCF5">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非联合体的声明函</w:t>
      </w:r>
    </w:p>
    <w:p w14:paraId="095823E0">
      <w:pPr>
        <w:rPr>
          <w:rFonts w:cs="Calibri"/>
          <w:u w:val="single"/>
        </w:rPr>
      </w:pPr>
      <w:r>
        <w:rPr>
          <w:rFonts w:hint="eastAsia" w:cs="Calibri"/>
          <w:u w:val="single"/>
          <w:lang w:eastAsia="zh-CN"/>
        </w:rPr>
        <w:t>浙江省科学技术协会</w:t>
      </w:r>
      <w:r>
        <w:rPr>
          <w:rFonts w:cs="Calibri"/>
          <w:u w:val="single"/>
        </w:rPr>
        <w:t>：</w:t>
      </w:r>
    </w:p>
    <w:p w14:paraId="2EFE8B58">
      <w:pPr>
        <w:rPr>
          <w:rFonts w:cs="Calibri"/>
          <w:szCs w:val="21"/>
          <w:u w:val="single"/>
        </w:rPr>
      </w:pPr>
      <w:r>
        <w:rPr>
          <w:rFonts w:cs="Calibri"/>
          <w:u w:val="single"/>
        </w:rPr>
        <w:t>浙江省成套招标代理有限公司</w:t>
      </w:r>
      <w:r>
        <w:rPr>
          <w:rFonts w:cs="Calibri"/>
        </w:rPr>
        <w:t>：</w:t>
      </w:r>
    </w:p>
    <w:p w14:paraId="36BB432E">
      <w:pPr>
        <w:ind w:firstLine="420" w:firstLineChars="200"/>
        <w:rPr>
          <w:rFonts w:cs="Calibri"/>
          <w:szCs w:val="21"/>
        </w:rPr>
      </w:pPr>
      <w:r>
        <w:rPr>
          <w:rFonts w:cs="Calibri"/>
          <w:szCs w:val="21"/>
        </w:rPr>
        <w:t>我方独立参加</w:t>
      </w:r>
      <w:r>
        <w:rPr>
          <w:rFonts w:hint="eastAsia" w:cs="Calibri"/>
          <w:u w:val="single"/>
          <w:lang w:eastAsia="zh-CN"/>
        </w:rPr>
        <w:t>浙江省科学技术协会</w:t>
      </w:r>
      <w:r>
        <w:rPr>
          <w:rFonts w:cs="Calibri"/>
        </w:rPr>
        <w:t>（采购人）</w:t>
      </w:r>
      <w:r>
        <w:rPr>
          <w:rFonts w:hint="eastAsia" w:cs="Calibri"/>
          <w:u w:val="single"/>
          <w:lang w:eastAsia="zh-CN"/>
        </w:rPr>
        <w:t>科学会堂会场服务项目</w:t>
      </w:r>
      <w:r>
        <w:rPr>
          <w:rFonts w:cs="Calibri"/>
        </w:rPr>
        <w:t>（项目名称）</w:t>
      </w:r>
      <w:r>
        <w:rPr>
          <w:rFonts w:hint="eastAsia" w:cs="Calibri"/>
          <w:u w:val="single"/>
          <w:lang w:eastAsia="zh-CN"/>
        </w:rPr>
        <w:t>CTZB-2025060572（1）</w:t>
      </w:r>
      <w:r>
        <w:rPr>
          <w:rFonts w:cs="Calibri"/>
        </w:rPr>
        <w:t>（项目编号）</w:t>
      </w:r>
      <w:r>
        <w:rPr>
          <w:rFonts w:hint="eastAsia" w:cs="Calibri"/>
          <w:u w:val="single"/>
          <w:lang w:eastAsia="zh-CN"/>
        </w:rPr>
        <w:t>科学会堂会场服务</w:t>
      </w:r>
      <w:r>
        <w:rPr>
          <w:rFonts w:cs="Calibri"/>
        </w:rPr>
        <w:t>（标项名称）</w:t>
      </w:r>
      <w:r>
        <w:rPr>
          <w:rFonts w:cs="Calibri"/>
          <w:szCs w:val="21"/>
        </w:rPr>
        <w:t>政府采购活动，未与其他单位组成联合体。</w:t>
      </w:r>
    </w:p>
    <w:p w14:paraId="4D1BE734">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3A0E62AD">
      <w:pPr>
        <w:ind w:firstLine="420" w:firstLineChars="200"/>
        <w:rPr>
          <w:rFonts w:cs="Calibri"/>
          <w:szCs w:val="21"/>
        </w:rPr>
      </w:pPr>
      <w:r>
        <w:rPr>
          <w:rFonts w:cs="Calibri"/>
          <w:szCs w:val="21"/>
        </w:rPr>
        <w:t>特此声明！</w:t>
      </w:r>
    </w:p>
    <w:p w14:paraId="68201E3F">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463EEDB">
      <w:pPr>
        <w:ind w:firstLine="420" w:firstLineChars="200"/>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3952838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5A23D37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21F6AE8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lang w:val="en-US" w:eastAsia="zh-CN"/>
        </w:rPr>
      </w:pPr>
      <w:r>
        <w:rPr>
          <w:rFonts w:hint="eastAsia"/>
          <w:lang w:val="en-US" w:eastAsia="zh-CN"/>
        </w:rPr>
        <w:t>2.如联合体响应，提供联合协议书，格式见“采购文件附件1”。</w:t>
      </w:r>
    </w:p>
    <w:p w14:paraId="46BC1813">
      <w:pPr>
        <w:rPr>
          <w:rFonts w:hint="default" w:ascii="Calibri" w:hAnsi="Calibri" w:cs="Calibri"/>
        </w:rPr>
      </w:pPr>
      <w:r>
        <w:rPr>
          <w:rFonts w:hint="default" w:ascii="Calibri" w:hAnsi="Calibri" w:cs="Calibri"/>
        </w:rPr>
        <w:br w:type="page"/>
      </w:r>
    </w:p>
    <w:p w14:paraId="22D749E7">
      <w:pPr>
        <w:pStyle w:val="3"/>
        <w:ind w:firstLine="422"/>
        <w:rPr>
          <w:rFonts w:hint="default" w:ascii="Calibri" w:hAnsi="Calibri" w:cs="Calibri"/>
          <w:color w:val="000000" w:themeColor="text1"/>
          <w:kern w:val="0"/>
          <w14:textFill>
            <w14:solidFill>
              <w14:schemeClr w14:val="tx1"/>
            </w14:solidFill>
          </w14:textFill>
        </w:rPr>
      </w:pPr>
      <w:bookmarkStart w:id="107" w:name="_Toc437953149"/>
      <w:r>
        <w:rPr>
          <w:rFonts w:hint="default" w:ascii="Calibri" w:hAnsi="Calibri" w:cs="Calibri"/>
          <w:color w:val="000000" w:themeColor="text1"/>
          <w:kern w:val="0"/>
          <w14:textFill>
            <w14:solidFill>
              <w14:schemeClr w14:val="tx1"/>
            </w14:solidFill>
          </w14:textFill>
        </w:rPr>
        <w:t>第二部分 商务技术文件</w:t>
      </w:r>
    </w:p>
    <w:p w14:paraId="678B664A">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封面</w:t>
      </w:r>
      <w:bookmarkEnd w:id="107"/>
    </w:p>
    <w:p w14:paraId="5857425C">
      <w:pPr>
        <w:bidi w:val="0"/>
        <w:rPr>
          <w:rFonts w:hint="default"/>
        </w:rPr>
      </w:pPr>
    </w:p>
    <w:p w14:paraId="69177027">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浙江省科学技术协会</w:t>
      </w:r>
    </w:p>
    <w:p w14:paraId="10510875">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科学会堂会场服务项目</w:t>
      </w:r>
    </w:p>
    <w:p w14:paraId="4221C134">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CTZB-2025060572（1）</w:t>
      </w:r>
    </w:p>
    <w:p w14:paraId="33192446">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eastAsia" w:cs="Calibri"/>
          <w:color w:val="000000" w:themeColor="text1"/>
          <w:kern w:val="0"/>
          <w:sz w:val="24"/>
          <w:szCs w:val="22"/>
          <w:u w:val="single"/>
          <w:lang w:eastAsia="zh-CN"/>
          <w14:textFill>
            <w14:solidFill>
              <w14:schemeClr w14:val="tx1"/>
            </w14:solidFill>
          </w14:textFill>
        </w:rPr>
        <w:t>科学会堂会场服务</w:t>
      </w:r>
    </w:p>
    <w:p w14:paraId="19E4176B">
      <w:pPr>
        <w:bidi w:val="0"/>
        <w:rPr>
          <w:rFonts w:hint="default"/>
        </w:rPr>
      </w:pPr>
    </w:p>
    <w:p w14:paraId="4112FDA1">
      <w:pPr>
        <w:bidi w:val="0"/>
        <w:rPr>
          <w:rFonts w:hint="default"/>
        </w:rPr>
      </w:pPr>
    </w:p>
    <w:p w14:paraId="65A3EA5A">
      <w:pPr>
        <w:bidi w:val="0"/>
        <w:rPr>
          <w:rFonts w:hint="default"/>
        </w:rPr>
      </w:pPr>
    </w:p>
    <w:p w14:paraId="64C8CDEE">
      <w:pPr>
        <w:bidi w:val="0"/>
        <w:rPr>
          <w:rFonts w:hint="default"/>
        </w:rPr>
      </w:pPr>
    </w:p>
    <w:p w14:paraId="25174C39">
      <w:pPr>
        <w:bidi w:val="0"/>
        <w:rPr>
          <w:rFonts w:hint="default"/>
        </w:rPr>
      </w:pPr>
    </w:p>
    <w:p w14:paraId="72AA00BA">
      <w:pPr>
        <w:bidi w:val="0"/>
        <w:rPr>
          <w:rFonts w:hint="default"/>
        </w:rPr>
      </w:pPr>
    </w:p>
    <w:p w14:paraId="1C45498A">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14:paraId="4454C958">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（商务技术文件）</w:t>
      </w:r>
    </w:p>
    <w:p w14:paraId="03557136">
      <w:pPr>
        <w:bidi w:val="0"/>
        <w:rPr>
          <w:rFonts w:hint="default"/>
        </w:rPr>
      </w:pPr>
    </w:p>
    <w:p w14:paraId="58D0114B">
      <w:pPr>
        <w:bidi w:val="0"/>
        <w:rPr>
          <w:rFonts w:hint="default"/>
        </w:rPr>
      </w:pPr>
    </w:p>
    <w:p w14:paraId="41B61337">
      <w:pPr>
        <w:bidi w:val="0"/>
        <w:rPr>
          <w:rFonts w:hint="default"/>
        </w:rPr>
      </w:pPr>
    </w:p>
    <w:p w14:paraId="5ACEE930">
      <w:pPr>
        <w:bidi w:val="0"/>
        <w:rPr>
          <w:rFonts w:hint="default"/>
        </w:rPr>
      </w:pPr>
    </w:p>
    <w:p w14:paraId="7492E3E2">
      <w:pPr>
        <w:bidi w:val="0"/>
        <w:rPr>
          <w:rFonts w:hint="default"/>
        </w:rPr>
      </w:pPr>
    </w:p>
    <w:p w14:paraId="7D63D9DF">
      <w:pPr>
        <w:bidi w:val="0"/>
        <w:rPr>
          <w:rFonts w:hint="default"/>
        </w:rPr>
      </w:pPr>
    </w:p>
    <w:p w14:paraId="4C660B5C">
      <w:pPr>
        <w:bidi w:val="0"/>
        <w:rPr>
          <w:rFonts w:hint="default"/>
        </w:rPr>
      </w:pPr>
    </w:p>
    <w:p w14:paraId="1DD4412B">
      <w:pPr>
        <w:bidi w:val="0"/>
        <w:rPr>
          <w:rFonts w:hint="default"/>
        </w:rPr>
      </w:pPr>
    </w:p>
    <w:p w14:paraId="5F3AFF18">
      <w:pPr>
        <w:bidi w:val="0"/>
        <w:rPr>
          <w:rFonts w:hint="default"/>
        </w:rPr>
      </w:pPr>
    </w:p>
    <w:p w14:paraId="2CAEC8D2">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14:paraId="48836C71">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p>
    <w:p w14:paraId="096EFA0E">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w:t>
      </w:r>
      <w:r>
        <w:rPr>
          <w:rFonts w:hint="eastAsia" w:eastAsia="楷体" w:cs="Calibri"/>
          <w:color w:val="000000" w:themeColor="text1"/>
          <w:kern w:val="0"/>
          <w:sz w:val="28"/>
          <w:lang w:val="en-US" w:eastAsia="zh-CN"/>
          <w14:textFill>
            <w14:solidFill>
              <w14:schemeClr w14:val="tx1"/>
            </w14:solidFill>
          </w14:textFill>
        </w:rPr>
        <w:t>5</w:t>
      </w:r>
      <w:r>
        <w:rPr>
          <w:rFonts w:hint="eastAsia" w:eastAsia="楷体" w:cs="Calibri"/>
          <w:color w:val="000000" w:themeColor="text1"/>
          <w:kern w:val="0"/>
          <w:sz w:val="28"/>
          <w:lang w:eastAsia="zh-CN"/>
          <w14:textFill>
            <w14:solidFill>
              <w14:schemeClr w14:val="tx1"/>
            </w14:solidFill>
          </w14:textFill>
        </w:rPr>
        <w:t>年</w:t>
      </w:r>
      <w:r>
        <w:rPr>
          <w:rFonts w:hint="default" w:ascii="Calibri" w:hAnsi="Calibri" w:cs="Calibri"/>
          <w:color w:val="000000" w:themeColor="text1"/>
          <w:kern w:val="0"/>
          <w:sz w:val="28"/>
          <w14:textFill>
            <w14:solidFill>
              <w14:schemeClr w14:val="tx1"/>
            </w14:solidFill>
          </w14:textFill>
        </w:rPr>
        <w:t xml:space="preserve">   月   日</w:t>
      </w:r>
    </w:p>
    <w:p w14:paraId="08AEA765">
      <w:pPr>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br w:type="page"/>
      </w:r>
    </w:p>
    <w:p w14:paraId="553084A5">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一、法定代表人资格证明书</w:t>
      </w:r>
    </w:p>
    <w:p w14:paraId="6375591C">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法定代表人资格证明书</w:t>
      </w:r>
    </w:p>
    <w:p w14:paraId="4DDD26B8">
      <w:pPr>
        <w:adjustRightInd w:val="0"/>
        <w:ind w:firstLine="420" w:firstLineChars="200"/>
        <w:rPr>
          <w:rFonts w:hint="default" w:ascii="Calibri" w:hAnsi="Calibri" w:cs="Calibri"/>
          <w:color w:val="000000" w:themeColor="text1"/>
          <w:szCs w:val="21"/>
          <w14:textFill>
            <w14:solidFill>
              <w14:schemeClr w14:val="tx1"/>
            </w14:solidFill>
          </w14:textFill>
        </w:rPr>
      </w:pPr>
    </w:p>
    <w:p w14:paraId="346EAA5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u w:val="single"/>
          <w:lang w:eastAsia="zh-CN"/>
        </w:rPr>
      </w:pPr>
      <w:r>
        <w:rPr>
          <w:rFonts w:hint="eastAsia" w:cs="Calibri"/>
          <w:szCs w:val="21"/>
          <w:lang w:val="en-US" w:eastAsia="zh-CN"/>
        </w:rPr>
        <w:t>供应商</w:t>
      </w:r>
      <w:r>
        <w:rPr>
          <w:rFonts w:hint="default" w:ascii="Calibri" w:hAnsi="Calibri" w:cs="Calibri"/>
          <w:szCs w:val="21"/>
        </w:rPr>
        <w:t>名称：</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p>
    <w:p w14:paraId="01C5EEA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lang w:eastAsia="zh-CN"/>
        </w:rPr>
        <w:t>【</w:t>
      </w:r>
      <w:r>
        <w:rPr>
          <w:rFonts w:hint="eastAsia" w:eastAsia="楷体" w:cs="Calibri"/>
          <w:szCs w:val="21"/>
          <w:u w:val="single"/>
          <w:lang w:val="en-US" w:eastAsia="zh-CN"/>
        </w:rPr>
        <w:t>填写法定地址</w:t>
      </w:r>
      <w:r>
        <w:rPr>
          <w:rFonts w:hint="default" w:ascii="Calibri" w:hAnsi="Calibri" w:cs="Calibri"/>
          <w:szCs w:val="21"/>
          <w:u w:val="single"/>
          <w:lang w:eastAsia="zh-CN"/>
        </w:rPr>
        <w:t>】</w:t>
      </w:r>
    </w:p>
    <w:p w14:paraId="0735A17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lang w:eastAsia="zh-CN"/>
        </w:rPr>
        <w:t>【</w:t>
      </w:r>
      <w:r>
        <w:rPr>
          <w:rFonts w:hint="eastAsia" w:eastAsia="楷体" w:cs="Calibri"/>
          <w:szCs w:val="21"/>
          <w:u w:val="single"/>
          <w:lang w:val="en-US" w:eastAsia="zh-CN"/>
        </w:rPr>
        <w:t>填写法定代表人姓名</w:t>
      </w:r>
      <w:r>
        <w:rPr>
          <w:rFonts w:hint="default" w:ascii="Calibri" w:hAnsi="Calibri" w:cs="Calibri"/>
          <w:szCs w:val="21"/>
          <w:u w:val="single"/>
          <w:lang w:eastAsia="zh-CN"/>
        </w:rPr>
        <w:t>】</w:t>
      </w:r>
      <w:r>
        <w:rPr>
          <w:rFonts w:hint="default" w:ascii="Calibri" w:hAnsi="Calibri" w:cs="Calibri"/>
          <w:szCs w:val="21"/>
        </w:rPr>
        <w:t>性别：</w:t>
      </w:r>
      <w:r>
        <w:rPr>
          <w:rFonts w:hint="default" w:ascii="Calibri" w:hAnsi="Calibri" w:cs="Calibri"/>
          <w:szCs w:val="21"/>
          <w:u w:val="single"/>
          <w:lang w:eastAsia="zh-CN"/>
        </w:rPr>
        <w:t>【</w:t>
      </w:r>
      <w:r>
        <w:rPr>
          <w:rFonts w:hint="eastAsia" w:eastAsia="楷体" w:cs="Calibri"/>
          <w:szCs w:val="21"/>
          <w:u w:val="single"/>
          <w:lang w:val="en-US" w:eastAsia="zh-CN"/>
        </w:rPr>
        <w:t>填写法定代表人性别</w:t>
      </w:r>
      <w:r>
        <w:rPr>
          <w:rFonts w:hint="default" w:ascii="Calibri" w:hAnsi="Calibri" w:cs="Calibri"/>
          <w:szCs w:val="21"/>
          <w:u w:val="single"/>
          <w:lang w:eastAsia="zh-CN"/>
        </w:rPr>
        <w:t>】</w:t>
      </w:r>
      <w:r>
        <w:rPr>
          <w:rFonts w:hint="default" w:ascii="Calibri" w:hAnsi="Calibri" w:cs="Calibri"/>
          <w:szCs w:val="21"/>
        </w:rPr>
        <w:t>年龄：</w:t>
      </w:r>
      <w:r>
        <w:rPr>
          <w:rFonts w:hint="default" w:ascii="Calibri" w:hAnsi="Calibri" w:cs="Calibri"/>
          <w:szCs w:val="21"/>
          <w:u w:val="single"/>
          <w:lang w:eastAsia="zh-CN"/>
        </w:rPr>
        <w:t>【</w:t>
      </w:r>
      <w:r>
        <w:rPr>
          <w:rFonts w:hint="eastAsia" w:eastAsia="楷体" w:cs="Calibri"/>
          <w:szCs w:val="21"/>
          <w:u w:val="single"/>
          <w:lang w:val="en-US" w:eastAsia="zh-CN"/>
        </w:rPr>
        <w:t>填写法定代表人年龄</w:t>
      </w:r>
      <w:r>
        <w:rPr>
          <w:rFonts w:hint="default" w:ascii="Calibri" w:hAnsi="Calibri" w:cs="Calibri"/>
          <w:szCs w:val="21"/>
          <w:u w:val="single"/>
          <w:lang w:eastAsia="zh-CN"/>
        </w:rPr>
        <w:t>】</w:t>
      </w:r>
      <w:r>
        <w:rPr>
          <w:rFonts w:hint="default" w:ascii="Calibri" w:hAnsi="Calibri" w:cs="Calibri"/>
          <w:szCs w:val="21"/>
        </w:rPr>
        <w:t>职务：</w:t>
      </w:r>
      <w:r>
        <w:rPr>
          <w:rFonts w:hint="default" w:ascii="Calibri" w:hAnsi="Calibri" w:cs="Calibri"/>
          <w:szCs w:val="21"/>
          <w:u w:val="single"/>
          <w:lang w:eastAsia="zh-CN"/>
        </w:rPr>
        <w:t>【</w:t>
      </w:r>
      <w:r>
        <w:rPr>
          <w:rFonts w:hint="eastAsia" w:eastAsia="楷体" w:cs="Calibri"/>
          <w:szCs w:val="21"/>
          <w:u w:val="single"/>
          <w:lang w:val="en-US" w:eastAsia="zh-CN"/>
        </w:rPr>
        <w:t>填写法定代表人职务</w:t>
      </w:r>
      <w:r>
        <w:rPr>
          <w:rFonts w:hint="default" w:ascii="Calibri" w:hAnsi="Calibri" w:cs="Calibri"/>
          <w:szCs w:val="21"/>
          <w:u w:val="single"/>
          <w:lang w:eastAsia="zh-CN"/>
        </w:rPr>
        <w:t>】</w:t>
      </w:r>
    </w:p>
    <w:p w14:paraId="0544A34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lang w:eastAsia="zh-CN"/>
        </w:rPr>
        <w:t>【</w:t>
      </w:r>
      <w:r>
        <w:rPr>
          <w:rFonts w:hint="eastAsia" w:eastAsia="楷体" w:cs="Calibri"/>
          <w:szCs w:val="21"/>
          <w:u w:val="single"/>
          <w:lang w:val="en-US" w:eastAsia="zh-CN"/>
        </w:rPr>
        <w:t>填写法定代表人身份证号码</w:t>
      </w:r>
      <w:r>
        <w:rPr>
          <w:rFonts w:hint="default" w:ascii="Calibri" w:hAnsi="Calibri" w:cs="Calibri"/>
          <w:szCs w:val="21"/>
          <w:u w:val="single"/>
          <w:lang w:eastAsia="zh-CN"/>
        </w:rPr>
        <w:t>】</w:t>
      </w:r>
    </w:p>
    <w:p w14:paraId="1E065F0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rPr>
      </w:pPr>
      <w:r>
        <w:rPr>
          <w:rFonts w:hint="default" w:ascii="Calibri" w:hAnsi="Calibri" w:eastAsia="宋体" w:cs="Calibri"/>
          <w:szCs w:val="21"/>
        </w:rPr>
        <w:t>该同志系</w:t>
      </w:r>
      <w:r>
        <w:rPr>
          <w:rFonts w:hint="default" w:ascii="Calibri" w:hAnsi="Calibri" w:eastAsia="宋体" w:cs="Calibri"/>
          <w:szCs w:val="21"/>
          <w:lang w:eastAsia="zh-CN"/>
        </w:rPr>
        <w:t>单位</w:t>
      </w:r>
      <w:r>
        <w:rPr>
          <w:rFonts w:hint="default" w:ascii="Calibri" w:hAnsi="Calibri" w:eastAsia="宋体" w:cs="Calibri"/>
          <w:szCs w:val="21"/>
        </w:rPr>
        <w:t>法定代表人。</w:t>
      </w:r>
    </w:p>
    <w:p w14:paraId="0A55CF3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特此证明！</w:t>
      </w:r>
    </w:p>
    <w:p w14:paraId="09F7F6D1">
      <w:pPr>
        <w:adjustRightInd w:val="0"/>
        <w:ind w:firstLine="420" w:firstLineChars="200"/>
        <w:rPr>
          <w:rFonts w:hint="default" w:ascii="Calibri" w:hAnsi="Calibri" w:cs="Calibri"/>
          <w:color w:val="000000" w:themeColor="text1"/>
          <w:szCs w:val="21"/>
          <w14:textFill>
            <w14:solidFill>
              <w14:schemeClr w14:val="tx1"/>
            </w14:solidFill>
          </w14:textFill>
        </w:rPr>
      </w:pPr>
    </w:p>
    <w:p w14:paraId="1F5172A9">
      <w:pPr>
        <w:adjustRightInd w:val="0"/>
        <w:ind w:firstLine="420" w:firstLineChars="200"/>
        <w:rPr>
          <w:rFonts w:hint="default" w:ascii="Calibri" w:hAnsi="Calibri" w:cs="Calibri"/>
          <w:color w:val="000000" w:themeColor="text1"/>
          <w:szCs w:val="21"/>
          <w14:textFill>
            <w14:solidFill>
              <w14:schemeClr w14:val="tx1"/>
            </w14:solidFill>
          </w14:textFill>
        </w:rPr>
      </w:pPr>
    </w:p>
    <w:p w14:paraId="00BE2FED">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651892C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631804B1">
      <w:pPr>
        <w:adjustRightInd w:val="0"/>
        <w:ind w:firstLine="420" w:firstLineChars="200"/>
        <w:rPr>
          <w:rFonts w:hint="default" w:ascii="Calibri" w:hAnsi="Calibri" w:cs="Calibri"/>
          <w:color w:val="000000" w:themeColor="text1"/>
          <w:szCs w:val="21"/>
          <w14:textFill>
            <w14:solidFill>
              <w14:schemeClr w14:val="tx1"/>
            </w14:solidFill>
          </w14:textFill>
        </w:rPr>
      </w:pPr>
    </w:p>
    <w:p w14:paraId="2D75045D">
      <w:pPr>
        <w:ind w:firstLine="420" w:firstLineChars="200"/>
        <w:rPr>
          <w:rFonts w:hint="default" w:ascii="Calibri" w:hAnsi="Calibri" w:cs="Calibri"/>
        </w:rPr>
      </w:pPr>
      <w:r>
        <w:rPr>
          <w:rFonts w:hint="default" w:ascii="Calibri" w:hAnsi="Calibri" w:cs="Calibri"/>
        </w:rPr>
        <w:t>附：</w:t>
      </w:r>
    </w:p>
    <w:p w14:paraId="2AFCB212">
      <w:pPr>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eastAsia" w:eastAsia="楷体" w:cs="Calibri"/>
          <w:szCs w:val="21"/>
          <w:u w:val="single"/>
          <w:lang w:val="en-US" w:eastAsia="zh-CN"/>
        </w:rPr>
        <w:t>填写法定代表人联系方式</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14:paraId="34CAE77D">
      <w:pPr>
        <w:ind w:firstLine="420" w:firstLineChars="200"/>
        <w:rPr>
          <w:rFonts w:hint="default" w:ascii="Calibri" w:hAnsi="Calibri" w:cs="Calibri"/>
          <w:bCs/>
        </w:rPr>
      </w:pPr>
      <w:r>
        <w:rPr>
          <w:rFonts w:hint="default" w:ascii="Calibri" w:hAnsi="Calibri" w:cs="Calibri"/>
          <w:bCs/>
        </w:rPr>
        <w:t>法定代表人身份证复印件：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303B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7C9FDA47">
            <w:pPr>
              <w:bidi w:val="0"/>
              <w:jc w:val="center"/>
              <w:rPr>
                <w:rFonts w:hint="default" w:ascii="Calibri" w:hAnsi="Calibri" w:cs="Calibri"/>
              </w:rPr>
            </w:pPr>
            <w:r>
              <w:rPr>
                <w:rFonts w:hint="default"/>
              </w:rPr>
              <w:t>法定代表人身份证复印件</w:t>
            </w:r>
          </w:p>
        </w:tc>
      </w:tr>
    </w:tbl>
    <w:p w14:paraId="6BDEB1A4">
      <w:pP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102D4674">
      <w:pPr>
        <w:pStyle w:val="4"/>
        <w:ind w:firstLine="422"/>
        <w:rPr>
          <w:rFonts w:hint="default" w:ascii="Calibri" w:hAnsi="Calibri" w:cs="Calibri"/>
          <w:color w:val="000000" w:themeColor="text1"/>
          <w14:textFill>
            <w14:solidFill>
              <w14:schemeClr w14:val="tx1"/>
            </w14:solidFill>
          </w14:textFill>
        </w:rPr>
      </w:pPr>
      <w:bookmarkStart w:id="108" w:name="_Toc336683576"/>
      <w:bookmarkStart w:id="109" w:name="_Toc345575535"/>
      <w:r>
        <w:rPr>
          <w:rFonts w:hint="default" w:ascii="Calibri" w:hAnsi="Calibri" w:cs="Calibri"/>
          <w:color w:val="000000" w:themeColor="text1"/>
          <w14:textFill>
            <w14:solidFill>
              <w14:schemeClr w14:val="tx1"/>
            </w14:solidFill>
          </w14:textFill>
        </w:rPr>
        <w:t>二、法定代表人授权磋商委托书格式</w:t>
      </w:r>
      <w:bookmarkEnd w:id="108"/>
      <w:bookmarkEnd w:id="109"/>
    </w:p>
    <w:p w14:paraId="7FD61043">
      <w:pPr>
        <w:widowControl/>
        <w:jc w:val="left"/>
        <w:rPr>
          <w:rFonts w:hint="default" w:ascii="Calibri" w:hAnsi="Calibri" w:cs="Calibri"/>
          <w:b/>
          <w:bCs/>
          <w:color w:val="000000" w:themeColor="text1"/>
          <w:sz w:val="32"/>
          <w:szCs w:val="20"/>
          <w14:textFill>
            <w14:solidFill>
              <w14:schemeClr w14:val="tx1"/>
            </w14:solidFill>
          </w14:textFill>
        </w:rPr>
      </w:pPr>
    </w:p>
    <w:p w14:paraId="55A55655">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法定代表人授权磋商委托书</w:t>
      </w:r>
    </w:p>
    <w:p w14:paraId="724562E0">
      <w:pPr>
        <w:bidi w:val="0"/>
        <w:rPr>
          <w:rFonts w:hint="default"/>
        </w:rPr>
      </w:pPr>
    </w:p>
    <w:p w14:paraId="2C6E751B">
      <w:pPr>
        <w:adjustRightInd w:val="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w:t>
      </w:r>
    </w:p>
    <w:p w14:paraId="564A2788">
      <w:pPr>
        <w:adjustRightInd w:val="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浙江省成套招标代理有限公司：</w:t>
      </w:r>
    </w:p>
    <w:p w14:paraId="23F9DA1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ascii="Calibri" w:hAnsi="Calibri" w:cs="Calibri"/>
          <w:color w:val="000000" w:themeColor="text1"/>
          <w:szCs w:val="21"/>
          <w14:textFill>
            <w14:solidFill>
              <w14:schemeClr w14:val="tx1"/>
            </w14:solidFill>
          </w14:textFill>
        </w:rPr>
        <w:t>以</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r>
        <w:rPr>
          <w:rFonts w:hint="default" w:ascii="Calibri" w:hAnsi="Calibri" w:cs="Calibri"/>
          <w:color w:val="000000" w:themeColor="text1"/>
          <w:szCs w:val="21"/>
          <w14:textFill>
            <w14:solidFill>
              <w14:schemeClr w14:val="tx1"/>
            </w14:solidFill>
          </w14:textFill>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ascii="Calibri" w:hAnsi="Calibri" w:cs="Calibri"/>
          <w:color w:val="000000" w:themeColor="text1"/>
          <w:szCs w:val="21"/>
          <w14:textFill>
            <w14:solidFill>
              <w14:schemeClr w14:val="tx1"/>
            </w14:solidFill>
          </w14:textFill>
        </w:rPr>
        <w:t>，为我单位的授权代表，参加你机构组织的</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科学会堂会场服务项目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CTZB-2025060572（1）</w:t>
      </w:r>
      <w:r>
        <w:rPr>
          <w:rFonts w:hint="default" w:ascii="Calibri" w:hAnsi="Calibri" w:cs="Calibri"/>
          <w:color w:val="000000" w:themeColor="text1"/>
          <w:szCs w:val="21"/>
          <w14:textFill>
            <w14:solidFill>
              <w14:schemeClr w14:val="tx1"/>
            </w14:solidFill>
          </w14:textFill>
        </w:rPr>
        <w:t>（项目编号）</w:t>
      </w:r>
      <w:r>
        <w:rPr>
          <w:rFonts w:hint="eastAsia" w:cs="Calibri"/>
          <w:color w:val="000000" w:themeColor="text1"/>
          <w:szCs w:val="21"/>
          <w:u w:val="single"/>
          <w:lang w:eastAsia="zh-CN"/>
          <w14:textFill>
            <w14:solidFill>
              <w14:schemeClr w14:val="tx1"/>
            </w14:solidFill>
          </w14:textFill>
        </w:rPr>
        <w:t>科学会堂会场服务</w:t>
      </w:r>
      <w:r>
        <w:rPr>
          <w:rFonts w:hint="default" w:ascii="Calibri" w:hAnsi="Calibri" w:cs="Calibri"/>
          <w:color w:val="000000" w:themeColor="text1"/>
          <w:szCs w:val="21"/>
          <w14:textFill>
            <w14:solidFill>
              <w14:schemeClr w14:val="tx1"/>
            </w14:solidFill>
          </w14:textFill>
        </w:rPr>
        <w:t>（标项名称）的开标、磋商活动，签署开标、磋商活动中需由供应商签署相关文件、澄清答复、说明等与本项目磋商有关的资料。我单位承认授权代表做出的与本项目开标、磋商活动有关的全部行为。</w:t>
      </w:r>
    </w:p>
    <w:p w14:paraId="788FEF1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6988765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62121D8C">
      <w:pPr>
        <w:adjustRightInd w:val="0"/>
        <w:ind w:firstLine="420" w:firstLineChars="200"/>
        <w:rPr>
          <w:rFonts w:hint="default" w:ascii="Calibri" w:hAnsi="Calibri" w:cs="Calibri"/>
          <w:color w:val="000000" w:themeColor="text1"/>
          <w:szCs w:val="21"/>
          <w14:textFill>
            <w14:solidFill>
              <w14:schemeClr w14:val="tx1"/>
            </w14:solidFill>
          </w14:textFill>
        </w:rPr>
      </w:pPr>
    </w:p>
    <w:p w14:paraId="0A5AFF4D">
      <w:pPr>
        <w:adjustRightInd w:val="0"/>
        <w:ind w:firstLine="420" w:firstLineChars="200"/>
        <w:rPr>
          <w:rFonts w:hint="default" w:ascii="Calibri" w:hAnsi="Calibri" w:cs="Calibri"/>
          <w:color w:val="000000" w:themeColor="text1"/>
          <w:szCs w:val="21"/>
          <w14:textFill>
            <w14:solidFill>
              <w14:schemeClr w14:val="tx1"/>
            </w14:solidFill>
          </w14:textFill>
        </w:rPr>
      </w:pPr>
    </w:p>
    <w:p w14:paraId="5BA51FE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附：</w:t>
      </w:r>
    </w:p>
    <w:p w14:paraId="5A821A5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授权代表联系方式（手机）：</w:t>
      </w:r>
      <w:r>
        <w:rPr>
          <w:rFonts w:hint="default"/>
          <w:u w:val="single"/>
          <w:lang w:eastAsia="zh-CN"/>
        </w:rPr>
        <w:t>【</w:t>
      </w:r>
      <w:r>
        <w:rPr>
          <w:rFonts w:hint="default"/>
          <w:u w:val="single"/>
        </w:rPr>
        <w:t xml:space="preserve"> </w:t>
      </w:r>
      <w:r>
        <w:rPr>
          <w:rFonts w:hint="eastAsia" w:eastAsia="楷体"/>
          <w:u w:val="single"/>
          <w:lang w:val="en-US" w:eastAsia="zh-CN"/>
        </w:rPr>
        <w:t>填写授权代表手机号</w:t>
      </w:r>
      <w:r>
        <w:rPr>
          <w:rFonts w:hint="default"/>
          <w:u w:val="single"/>
        </w:rPr>
        <w:t xml:space="preserve"> </w:t>
      </w:r>
      <w:r>
        <w:rPr>
          <w:rFonts w:hint="default"/>
          <w:u w:val="single"/>
          <w:lang w:eastAsia="zh-CN"/>
        </w:rPr>
        <w:t>】</w:t>
      </w:r>
    </w:p>
    <w:p w14:paraId="3898E3E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1862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C3DFBA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授权代表身份证复印件</w:t>
            </w:r>
          </w:p>
        </w:tc>
      </w:tr>
    </w:tbl>
    <w:p w14:paraId="3297DB20">
      <w:pPr>
        <w:ind w:firstLine="420" w:firstLineChars="200"/>
        <w:rPr>
          <w:rFonts w:hint="default" w:ascii="Calibri" w:hAnsi="Calibri" w:cs="Calibri"/>
        </w:rPr>
      </w:pPr>
    </w:p>
    <w:p w14:paraId="1AA4BF5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供应商为其缴纳社保的证明材料（附后）。</w:t>
      </w:r>
    </w:p>
    <w:p w14:paraId="7E3E0C50">
      <w:pPr>
        <w:adjustRightInd w:val="0"/>
        <w:ind w:firstLine="420" w:firstLineChars="200"/>
        <w:rPr>
          <w:rFonts w:hint="default" w:ascii="Calibri" w:hAnsi="Calibri" w:cs="Calibri"/>
          <w:color w:val="000000" w:themeColor="text1"/>
          <w:szCs w:val="21"/>
          <w14:textFill>
            <w14:solidFill>
              <w14:schemeClr w14:val="tx1"/>
            </w14:solidFill>
          </w14:textFill>
        </w:rPr>
      </w:pPr>
    </w:p>
    <w:p w14:paraId="40A909C4">
      <w:pPr>
        <w:adjustRightInd w:val="0"/>
        <w:ind w:firstLine="420" w:firstLineChars="200"/>
        <w:rPr>
          <w:rFonts w:hint="default" w:ascii="Calibri" w:hAnsi="Calibri" w:cs="Calibri"/>
          <w:color w:val="000000" w:themeColor="text1"/>
          <w:szCs w:val="21"/>
          <w14:textFill>
            <w14:solidFill>
              <w14:schemeClr w14:val="tx1"/>
            </w14:solidFill>
          </w14:textFill>
        </w:rPr>
      </w:pPr>
    </w:p>
    <w:p w14:paraId="2DB36C76">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说明：供应商法定代表人作为供应商代表参与本项目采购活动时，不需提供此委托书。</w:t>
      </w:r>
    </w:p>
    <w:p w14:paraId="03F7F8F3">
      <w:pPr>
        <w:rPr>
          <w:rFonts w:hint="default" w:ascii="Calibri" w:hAnsi="Calibri" w:cs="Calibri"/>
        </w:rPr>
      </w:pPr>
      <w:r>
        <w:rPr>
          <w:rFonts w:hint="default" w:ascii="Calibri" w:hAnsi="Calibri" w:cs="Calibri"/>
        </w:rPr>
        <w:br w:type="page"/>
      </w:r>
    </w:p>
    <w:p w14:paraId="62E71221">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法定代表人授权签署磋商响应文件委托书</w:t>
      </w:r>
    </w:p>
    <w:p w14:paraId="07C07E9D">
      <w:pPr>
        <w:bidi w:val="0"/>
        <w:jc w:val="center"/>
        <w:rPr>
          <w:rFonts w:hint="default"/>
          <w:b/>
          <w:bCs/>
          <w:sz w:val="21"/>
          <w:szCs w:val="24"/>
        </w:rPr>
      </w:pPr>
      <w:r>
        <w:rPr>
          <w:rFonts w:hint="default"/>
          <w:b/>
          <w:bCs/>
          <w:sz w:val="21"/>
          <w:szCs w:val="24"/>
        </w:rPr>
        <w:t>（由授权代表签署时提供）</w:t>
      </w:r>
    </w:p>
    <w:p w14:paraId="43EB37FC">
      <w:pPr>
        <w:rPr>
          <w:rFonts w:hint="default" w:ascii="Calibri" w:hAnsi="Calibri" w:cs="Calibri"/>
        </w:rPr>
      </w:pPr>
      <w:r>
        <w:rPr>
          <w:rFonts w:hint="eastAsia" w:cs="Calibri"/>
          <w:lang w:eastAsia="zh-CN"/>
        </w:rPr>
        <w:t>浙江省科学技术协会</w:t>
      </w:r>
      <w:r>
        <w:rPr>
          <w:rFonts w:hint="default" w:ascii="Calibri" w:hAnsi="Calibri" w:cs="Calibri"/>
        </w:rPr>
        <w:t>：</w:t>
      </w:r>
    </w:p>
    <w:p w14:paraId="05FFF056">
      <w:pPr>
        <w:rPr>
          <w:rFonts w:hint="default" w:ascii="Calibri" w:hAnsi="Calibri" w:cs="Calibri"/>
        </w:rPr>
      </w:pPr>
      <w:r>
        <w:rPr>
          <w:rFonts w:hint="default" w:ascii="Calibri" w:hAnsi="Calibri" w:cs="Calibri"/>
        </w:rPr>
        <w:t>浙江省成套招标代理有限公司：</w:t>
      </w:r>
    </w:p>
    <w:p w14:paraId="247C51C0">
      <w:pPr>
        <w:ind w:firstLine="420" w:firstLineChars="200"/>
        <w:rPr>
          <w:rFonts w:hint="default" w:ascii="Calibri" w:hAnsi="Calibri" w:cs="Calibri"/>
        </w:rPr>
      </w:pPr>
      <w:r>
        <w:rPr>
          <w:rFonts w:hint="default" w:ascii="Calibri" w:hAnsi="Calibri" w:cs="Calibri"/>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r>
        <w:rPr>
          <w:rFonts w:hint="default" w:ascii="Calibri" w:hAnsi="Calibri" w:cs="Calibri"/>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ascii="Calibri" w:hAnsi="Calibri" w:cs="Calibri"/>
        </w:rPr>
        <w:t>，为我单位的授权代表，签署</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科学会堂会场服务项目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CTZB-2025060572（1）</w:t>
      </w:r>
      <w:r>
        <w:rPr>
          <w:rFonts w:hint="default" w:ascii="Calibri" w:hAnsi="Calibri" w:cs="Calibri"/>
          <w:color w:val="000000" w:themeColor="text1"/>
          <w:szCs w:val="21"/>
          <w14:textFill>
            <w14:solidFill>
              <w14:schemeClr w14:val="tx1"/>
            </w14:solidFill>
          </w14:textFill>
        </w:rPr>
        <w:t>（项目编号）</w:t>
      </w:r>
      <w:r>
        <w:rPr>
          <w:rFonts w:hint="eastAsia" w:cs="Calibri"/>
          <w:color w:val="000000" w:themeColor="text1"/>
          <w:szCs w:val="21"/>
          <w:u w:val="single"/>
          <w:lang w:eastAsia="zh-CN"/>
          <w14:textFill>
            <w14:solidFill>
              <w14:schemeClr w14:val="tx1"/>
            </w14:solidFill>
          </w14:textFill>
        </w:rPr>
        <w:t>科学会堂会场服务</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rPr>
        <w:t>的磋商响应文件。</w:t>
      </w:r>
    </w:p>
    <w:p w14:paraId="691AAD54">
      <w:pPr>
        <w:ind w:firstLine="420" w:firstLineChars="200"/>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5D2250AB">
      <w:pPr>
        <w:ind w:firstLine="420" w:firstLineChars="200"/>
        <w:rPr>
          <w:rFonts w:hint="default" w:ascii="Calibri" w:hAnsi="Calibri" w:cs="Calibri"/>
        </w:rPr>
      </w:pPr>
      <w:r>
        <w:rPr>
          <w:rFonts w:hint="default" w:ascii="Calibri" w:hAnsi="Calibri" w:cs="Calibri"/>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2F2DF55D">
      <w:pPr>
        <w:ind w:firstLine="420" w:firstLineChars="200"/>
        <w:rPr>
          <w:rFonts w:hint="default" w:ascii="Calibri" w:hAnsi="Calibri" w:cs="Calibri"/>
        </w:rPr>
      </w:pPr>
      <w:r>
        <w:rPr>
          <w:rFonts w:hint="default" w:ascii="Calibri" w:hAnsi="Calibri" w:cs="Calibri"/>
        </w:rPr>
        <w:t>附：</w:t>
      </w:r>
    </w:p>
    <w:p w14:paraId="4363ADF3">
      <w:pPr>
        <w:ind w:firstLine="420" w:firstLineChars="200"/>
        <w:rPr>
          <w:rFonts w:hint="default" w:ascii="Calibri" w:hAnsi="Calibri" w:cs="Calibri"/>
        </w:rPr>
      </w:pPr>
      <w:r>
        <w:rPr>
          <w:rFonts w:hint="default" w:ascii="Calibri" w:hAnsi="Calibri" w:cs="Calibri"/>
        </w:rPr>
        <w:t>授权代表联系方式（手机）：</w:t>
      </w:r>
      <w:r>
        <w:rPr>
          <w:rFonts w:hint="default"/>
          <w:u w:val="single"/>
          <w:lang w:eastAsia="zh-CN"/>
        </w:rPr>
        <w:t>【</w:t>
      </w:r>
      <w:r>
        <w:rPr>
          <w:rFonts w:hint="default"/>
          <w:u w:val="single"/>
        </w:rPr>
        <w:t xml:space="preserve"> </w:t>
      </w:r>
      <w:r>
        <w:rPr>
          <w:rFonts w:hint="eastAsia" w:eastAsia="楷体"/>
          <w:u w:val="single"/>
          <w:lang w:val="en-US" w:eastAsia="zh-CN"/>
        </w:rPr>
        <w:t>填写授权代表手机号</w:t>
      </w:r>
      <w:r>
        <w:rPr>
          <w:rFonts w:hint="default"/>
          <w:u w:val="single"/>
        </w:rPr>
        <w:t xml:space="preserve"> </w:t>
      </w:r>
      <w:r>
        <w:rPr>
          <w:rFonts w:hint="default"/>
          <w:u w:val="single"/>
          <w:lang w:eastAsia="zh-CN"/>
        </w:rPr>
        <w:t>】</w:t>
      </w:r>
    </w:p>
    <w:p w14:paraId="23CE923F">
      <w:pPr>
        <w:ind w:firstLine="420" w:firstLineChars="200"/>
        <w:rPr>
          <w:rFonts w:hint="default" w:ascii="Calibri" w:hAnsi="Calibri" w:cs="Calibri"/>
        </w:rPr>
      </w:pPr>
      <w:r>
        <w:rPr>
          <w:rFonts w:hint="default" w:ascii="Calibri" w:hAnsi="Calibri" w:cs="Calibri"/>
        </w:rPr>
        <w:t>授权代表身份证复印件：</w:t>
      </w:r>
    </w:p>
    <w:tbl>
      <w:tblPr>
        <w:tblStyle w:val="28"/>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D24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077B8A83">
            <w:pPr>
              <w:jc w:val="center"/>
              <w:rPr>
                <w:rFonts w:hint="default" w:ascii="Calibri" w:hAnsi="Calibri" w:cs="Calibri"/>
              </w:rPr>
            </w:pPr>
            <w:r>
              <w:rPr>
                <w:rFonts w:hint="default" w:ascii="Calibri" w:hAnsi="Calibri" w:cs="Calibri"/>
              </w:rPr>
              <w:t>授权代表身份证复印件</w:t>
            </w:r>
          </w:p>
        </w:tc>
      </w:tr>
    </w:tbl>
    <w:p w14:paraId="72140977">
      <w:pPr>
        <w:ind w:firstLine="420" w:firstLineChars="200"/>
        <w:rPr>
          <w:rFonts w:hint="default" w:ascii="Calibri" w:hAnsi="Calibri" w:cs="Calibri"/>
        </w:rPr>
      </w:pPr>
    </w:p>
    <w:p w14:paraId="0914D375">
      <w:pPr>
        <w:ind w:firstLine="420" w:firstLineChars="200"/>
        <w:rPr>
          <w:rFonts w:hint="default" w:ascii="Calibri" w:hAnsi="Calibri" w:cs="Calibri"/>
        </w:rPr>
      </w:pPr>
      <w:r>
        <w:rPr>
          <w:rFonts w:hint="default" w:ascii="Calibri" w:hAnsi="Calibri" w:cs="Calibri"/>
        </w:rPr>
        <w:t>供应商为其缴纳社保的证明材料（附后）。</w:t>
      </w:r>
    </w:p>
    <w:p w14:paraId="43D924B1">
      <w:pPr>
        <w:ind w:firstLine="420" w:firstLineChars="200"/>
        <w:rPr>
          <w:rFonts w:hint="default" w:ascii="Calibri" w:hAnsi="Calibri" w:cs="Calibri"/>
        </w:rPr>
      </w:pPr>
    </w:p>
    <w:p w14:paraId="012B5456">
      <w:pPr>
        <w:ind w:firstLine="420" w:firstLineChars="200"/>
        <w:rPr>
          <w:rFonts w:hint="default" w:ascii="Calibri" w:hAnsi="Calibri" w:cs="Calibri"/>
        </w:rPr>
      </w:pPr>
    </w:p>
    <w:p w14:paraId="054796A3">
      <w:pPr>
        <w:ind w:firstLine="420" w:firstLineChars="200"/>
        <w:rPr>
          <w:rFonts w:hint="eastAsia" w:ascii="楷体" w:hAnsi="楷体" w:eastAsia="楷体" w:cs="楷体"/>
        </w:rPr>
      </w:pPr>
      <w:r>
        <w:rPr>
          <w:rFonts w:hint="eastAsia" w:ascii="楷体" w:hAnsi="楷体" w:eastAsia="楷体" w:cs="楷体"/>
        </w:rPr>
        <w:t>说明：供应商法定代表人按采购文件要求签署磋商响应文件时，不需提供此委托书。</w:t>
      </w:r>
    </w:p>
    <w:p w14:paraId="69481C12">
      <w:pPr>
        <w:ind w:firstLine="420" w:firstLineChars="200"/>
        <w:rPr>
          <w:rFonts w:hint="default" w:ascii="Calibri" w:hAnsi="Calibri" w:cs="Calibri"/>
          <w:b/>
          <w:color w:val="000000" w:themeColor="text1"/>
          <w:sz w:val="28"/>
          <w:szCs w:val="28"/>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02018D8C">
      <w:pPr>
        <w:pStyle w:val="4"/>
        <w:ind w:firstLine="422"/>
        <w:rPr>
          <w:rFonts w:hint="default" w:ascii="Calibri" w:hAnsi="Calibri" w:cs="Calibri"/>
          <w:color w:val="000000" w:themeColor="text1"/>
          <w14:textFill>
            <w14:solidFill>
              <w14:schemeClr w14:val="tx1"/>
            </w14:solidFill>
          </w14:textFill>
        </w:rPr>
      </w:pPr>
      <w:bookmarkStart w:id="110" w:name="_Toc345575543"/>
      <w:bookmarkStart w:id="111" w:name="_Toc336683581"/>
      <w:r>
        <w:rPr>
          <w:rFonts w:hint="default" w:ascii="Calibri" w:hAnsi="Calibri" w:cs="Calibri"/>
          <w:color w:val="000000" w:themeColor="text1"/>
          <w14:textFill>
            <w14:solidFill>
              <w14:schemeClr w14:val="tx1"/>
            </w14:solidFill>
          </w14:textFill>
        </w:rPr>
        <w:t>三、偏离表</w:t>
      </w:r>
      <w:bookmarkEnd w:id="110"/>
      <w:bookmarkEnd w:id="111"/>
    </w:p>
    <w:p w14:paraId="007F72F3">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偏离表</w:t>
      </w:r>
    </w:p>
    <w:p w14:paraId="084B0343">
      <w:pPr>
        <w:rPr>
          <w:rFonts w:hint="default" w:ascii="Calibri" w:hAnsi="Calibri" w:eastAsia="宋体" w:cs="Calibri"/>
          <w:lang w:eastAsia="zh-CN"/>
        </w:rPr>
      </w:pPr>
      <w:r>
        <w:rPr>
          <w:rFonts w:hint="default" w:ascii="Calibri" w:hAnsi="Calibri" w:cs="Calibri"/>
        </w:rPr>
        <w:t>采购人：</w:t>
      </w:r>
      <w:r>
        <w:rPr>
          <w:rFonts w:hint="eastAsia" w:cs="Calibri"/>
          <w:lang w:eastAsia="zh-CN"/>
        </w:rPr>
        <w:t>浙江省科学技术协会</w:t>
      </w:r>
    </w:p>
    <w:p w14:paraId="21D6FC98">
      <w:pPr>
        <w:rPr>
          <w:rFonts w:hint="default" w:ascii="Calibri" w:hAnsi="Calibri" w:eastAsia="宋体" w:cs="Calibri"/>
          <w:lang w:eastAsia="zh-CN"/>
        </w:rPr>
      </w:pPr>
      <w:r>
        <w:rPr>
          <w:rFonts w:hint="default" w:ascii="Calibri" w:hAnsi="Calibri" w:cs="Calibri"/>
        </w:rPr>
        <w:t>项目名称：</w:t>
      </w:r>
      <w:r>
        <w:rPr>
          <w:rFonts w:hint="eastAsia" w:cs="Calibri"/>
          <w:lang w:eastAsia="zh-CN"/>
        </w:rPr>
        <w:t>科学会堂会场服务项目</w:t>
      </w:r>
    </w:p>
    <w:p w14:paraId="4721B541">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CTZB-2025060572（1）</w:t>
      </w:r>
    </w:p>
    <w:p w14:paraId="38BAA8E9">
      <w:pPr>
        <w:rPr>
          <w:rFonts w:hint="default" w:ascii="Calibri" w:hAnsi="Calibri" w:eastAsia="宋体" w:cs="Calibri"/>
          <w:color w:val="000000" w:themeColor="text1"/>
          <w:szCs w:val="21"/>
          <w:lang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标项名称：</w:t>
      </w:r>
      <w:r>
        <w:rPr>
          <w:rFonts w:hint="eastAsia" w:cs="Calibri"/>
          <w:lang w:eastAsia="zh-CN"/>
        </w:rPr>
        <w:t>科学会堂会场服务</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14:paraId="59A27B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603A5C9A">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序号</w:t>
            </w:r>
          </w:p>
        </w:tc>
        <w:tc>
          <w:tcPr>
            <w:tcW w:w="3060" w:type="dxa"/>
            <w:vAlign w:val="center"/>
          </w:tcPr>
          <w:p w14:paraId="38E8481D">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采购文件要求</w:t>
            </w:r>
          </w:p>
        </w:tc>
        <w:tc>
          <w:tcPr>
            <w:tcW w:w="2340" w:type="dxa"/>
            <w:vAlign w:val="center"/>
          </w:tcPr>
          <w:p w14:paraId="6AA3233C">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响应内容</w:t>
            </w:r>
          </w:p>
        </w:tc>
        <w:tc>
          <w:tcPr>
            <w:tcW w:w="2880" w:type="dxa"/>
            <w:vAlign w:val="center"/>
          </w:tcPr>
          <w:p w14:paraId="2750C980">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说明（正偏离/负偏离）</w:t>
            </w:r>
          </w:p>
        </w:tc>
      </w:tr>
      <w:tr w14:paraId="181906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05B606DA">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437B2081">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4847EB7B">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330C0D5B">
            <w:pPr>
              <w:jc w:val="center"/>
              <w:rPr>
                <w:rFonts w:hint="default" w:ascii="Calibri" w:hAnsi="Calibri" w:cs="Calibri"/>
                <w:color w:val="000000" w:themeColor="text1"/>
                <w:spacing w:val="20"/>
                <w:szCs w:val="21"/>
                <w14:textFill>
                  <w14:solidFill>
                    <w14:schemeClr w14:val="tx1"/>
                  </w14:solidFill>
                </w14:textFill>
              </w:rPr>
            </w:pPr>
          </w:p>
        </w:tc>
      </w:tr>
      <w:tr w14:paraId="379D53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443574F2">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3EC56E05">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08D70E30">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461E4733">
            <w:pPr>
              <w:jc w:val="center"/>
              <w:rPr>
                <w:rFonts w:hint="default" w:ascii="Calibri" w:hAnsi="Calibri" w:cs="Calibri"/>
                <w:color w:val="000000" w:themeColor="text1"/>
                <w:spacing w:val="20"/>
                <w:szCs w:val="21"/>
                <w14:textFill>
                  <w14:solidFill>
                    <w14:schemeClr w14:val="tx1"/>
                  </w14:solidFill>
                </w14:textFill>
              </w:rPr>
            </w:pPr>
          </w:p>
        </w:tc>
      </w:tr>
      <w:tr w14:paraId="3FD90C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44E36A04">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50CC751D">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6679A0AF">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31349BAA">
            <w:pPr>
              <w:jc w:val="center"/>
              <w:rPr>
                <w:rFonts w:hint="default" w:ascii="Calibri" w:hAnsi="Calibri" w:cs="Calibri"/>
                <w:color w:val="000000" w:themeColor="text1"/>
                <w:spacing w:val="20"/>
                <w:szCs w:val="21"/>
                <w14:textFill>
                  <w14:solidFill>
                    <w14:schemeClr w14:val="tx1"/>
                  </w14:solidFill>
                </w14:textFill>
              </w:rPr>
            </w:pPr>
          </w:p>
        </w:tc>
      </w:tr>
      <w:tr w14:paraId="211080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3210EFDB">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58976BEF">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0E78E6F7">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676E60F6">
            <w:pPr>
              <w:jc w:val="center"/>
              <w:rPr>
                <w:rFonts w:hint="default" w:ascii="Calibri" w:hAnsi="Calibri" w:cs="Calibri"/>
                <w:color w:val="000000" w:themeColor="text1"/>
                <w:spacing w:val="20"/>
                <w:szCs w:val="21"/>
                <w14:textFill>
                  <w14:solidFill>
                    <w14:schemeClr w14:val="tx1"/>
                  </w14:solidFill>
                </w14:textFill>
              </w:rPr>
            </w:pPr>
          </w:p>
        </w:tc>
      </w:tr>
      <w:tr w14:paraId="7A537D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32217289">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1D4466B0">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5221F56C">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1AD52C0E">
            <w:pPr>
              <w:jc w:val="center"/>
              <w:rPr>
                <w:rFonts w:hint="default" w:ascii="Calibri" w:hAnsi="Calibri" w:cs="Calibri"/>
                <w:color w:val="000000" w:themeColor="text1"/>
                <w:spacing w:val="20"/>
                <w:szCs w:val="21"/>
                <w14:textFill>
                  <w14:solidFill>
                    <w14:schemeClr w14:val="tx1"/>
                  </w14:solidFill>
                </w14:textFill>
              </w:rPr>
            </w:pPr>
          </w:p>
        </w:tc>
      </w:tr>
      <w:tr w14:paraId="61EB81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2537F889">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10235F60">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36B8A899">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7EE2F164">
            <w:pPr>
              <w:jc w:val="center"/>
              <w:rPr>
                <w:rFonts w:hint="default" w:ascii="Calibri" w:hAnsi="Calibri" w:cs="Calibri"/>
                <w:color w:val="000000" w:themeColor="text1"/>
                <w:spacing w:val="20"/>
                <w:szCs w:val="21"/>
                <w14:textFill>
                  <w14:solidFill>
                    <w14:schemeClr w14:val="tx1"/>
                  </w14:solidFill>
                </w14:textFill>
              </w:rPr>
            </w:pPr>
          </w:p>
        </w:tc>
      </w:tr>
      <w:tr w14:paraId="7CF17C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79F18450">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4C4B464B">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2F916459">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0A0C10D2">
            <w:pPr>
              <w:jc w:val="center"/>
              <w:rPr>
                <w:rFonts w:hint="default" w:ascii="Calibri" w:hAnsi="Calibri" w:cs="Calibri"/>
                <w:color w:val="000000" w:themeColor="text1"/>
                <w:spacing w:val="20"/>
                <w:szCs w:val="21"/>
                <w14:textFill>
                  <w14:solidFill>
                    <w14:schemeClr w14:val="tx1"/>
                  </w14:solidFill>
                </w14:textFill>
              </w:rPr>
            </w:pPr>
          </w:p>
        </w:tc>
      </w:tr>
      <w:tr w14:paraId="7AEFED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11131E07">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452EBE39">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0DA189BF">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2C3600FA">
            <w:pPr>
              <w:jc w:val="center"/>
              <w:rPr>
                <w:rFonts w:hint="default" w:ascii="Calibri" w:hAnsi="Calibri" w:cs="Calibri"/>
                <w:color w:val="000000" w:themeColor="text1"/>
                <w:spacing w:val="20"/>
                <w:szCs w:val="21"/>
                <w14:textFill>
                  <w14:solidFill>
                    <w14:schemeClr w14:val="tx1"/>
                  </w14:solidFill>
                </w14:textFill>
              </w:rPr>
            </w:pPr>
          </w:p>
        </w:tc>
      </w:tr>
      <w:tr w14:paraId="685CA7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7A36585C">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01A0395A">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3477E1E0">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3CC1A5A5">
            <w:pPr>
              <w:jc w:val="center"/>
              <w:rPr>
                <w:rFonts w:hint="default" w:ascii="Calibri" w:hAnsi="Calibri" w:cs="Calibri"/>
                <w:color w:val="000000" w:themeColor="text1"/>
                <w:spacing w:val="20"/>
                <w:szCs w:val="21"/>
                <w14:textFill>
                  <w14:solidFill>
                    <w14:schemeClr w14:val="tx1"/>
                  </w14:solidFill>
                </w14:textFill>
              </w:rPr>
            </w:pPr>
          </w:p>
        </w:tc>
      </w:tr>
      <w:tr w14:paraId="0A6D4E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6763701B">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1DE0D097">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1A8A428A">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16AF74E3">
            <w:pPr>
              <w:jc w:val="center"/>
              <w:rPr>
                <w:rFonts w:hint="default" w:ascii="Calibri" w:hAnsi="Calibri" w:cs="Calibri"/>
                <w:color w:val="000000" w:themeColor="text1"/>
                <w:spacing w:val="20"/>
                <w:szCs w:val="21"/>
                <w14:textFill>
                  <w14:solidFill>
                    <w14:schemeClr w14:val="tx1"/>
                  </w14:solidFill>
                </w14:textFill>
              </w:rPr>
            </w:pPr>
          </w:p>
        </w:tc>
      </w:tr>
    </w:tbl>
    <w:p w14:paraId="7BABD9B1">
      <w:pPr>
        <w:rPr>
          <w:rFonts w:hint="default" w:ascii="Calibri" w:hAnsi="Calibri" w:cs="Calibri"/>
          <w:color w:val="000000" w:themeColor="text1"/>
          <w:szCs w:val="21"/>
          <w14:textFill>
            <w14:solidFill>
              <w14:schemeClr w14:val="tx1"/>
            </w14:solidFill>
          </w14:textFill>
        </w:rPr>
      </w:pPr>
    </w:p>
    <w:p w14:paraId="62BE1F3E">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31A2FB9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4E3A732F">
      <w:pPr>
        <w:rPr>
          <w:rFonts w:hint="default" w:ascii="Calibri" w:hAnsi="Calibri" w:cs="Calibri"/>
          <w:color w:val="000000" w:themeColor="text1"/>
          <w:szCs w:val="21"/>
          <w14:textFill>
            <w14:solidFill>
              <w14:schemeClr w14:val="tx1"/>
            </w14:solidFill>
          </w14:textFill>
        </w:rPr>
      </w:pPr>
    </w:p>
    <w:p w14:paraId="5729CF48">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填表说明：</w:t>
      </w:r>
    </w:p>
    <w:p w14:paraId="3EA7E0DF">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（1）对采购文件有任何偏离（包括正偏离及负偏离）均应汇总并填写在此表中。</w:t>
      </w:r>
    </w:p>
    <w:p w14:paraId="179A52DB">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（2）完全满足采购文件要求的供应商只需填写</w:t>
      </w:r>
      <w:r>
        <w:rPr>
          <w:rFonts w:hint="default" w:ascii="Calibri" w:hAnsi="Calibri" w:eastAsia="楷体" w:cs="Calibri"/>
          <w:color w:val="000000" w:themeColor="text1"/>
          <w14:textFill>
            <w14:solidFill>
              <w14:schemeClr w14:val="tx1"/>
            </w14:solidFill>
          </w14:textFill>
        </w:rPr>
        <w:t>【</w:t>
      </w:r>
      <w:r>
        <w:rPr>
          <w:rFonts w:hint="default" w:ascii="Calibri" w:hAnsi="Calibri" w:eastAsia="楷体" w:cs="Calibri"/>
          <w:b/>
          <w:bCs/>
          <w:color w:val="000000" w:themeColor="text1"/>
          <w:u w:val="single"/>
          <w14:textFill>
            <w14:solidFill>
              <w14:schemeClr w14:val="tx1"/>
            </w14:solidFill>
          </w14:textFill>
        </w:rPr>
        <w:t>完全满足采购文件的全部要求</w:t>
      </w:r>
      <w:r>
        <w:rPr>
          <w:rFonts w:hint="default" w:ascii="Calibri" w:hAnsi="Calibri" w:eastAsia="楷体" w:cs="Calibri"/>
          <w:color w:val="000000" w:themeColor="text1"/>
          <w14:textFill>
            <w14:solidFill>
              <w14:schemeClr w14:val="tx1"/>
            </w14:solidFill>
          </w14:textFill>
        </w:rPr>
        <w:t>】</w:t>
      </w:r>
      <w:r>
        <w:rPr>
          <w:rFonts w:hint="default" w:ascii="Calibri" w:hAnsi="Calibri" w:eastAsia="楷体" w:cs="Calibri"/>
          <w:color w:val="000000" w:themeColor="text1"/>
          <w:szCs w:val="21"/>
          <w14:textFill>
            <w14:solidFill>
              <w14:schemeClr w14:val="tx1"/>
            </w14:solidFill>
          </w14:textFill>
        </w:rPr>
        <w:t>。</w:t>
      </w:r>
    </w:p>
    <w:p w14:paraId="31E40362">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（3）若供应商以未在偏离表中列出的负偏离为由，不按采购文件要求签约，采购人有权取消该供应商的成交资格，并按有关规定重新确定成交供应商或另行采购。</w:t>
      </w:r>
    </w:p>
    <w:p w14:paraId="028E6B62">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（4）供应商可调整、修改上述表格。</w:t>
      </w:r>
    </w:p>
    <w:p w14:paraId="4B578146">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（5）磋商响应文件响应内容对采购文件要求如有偏离均应填写偏离表，如不填写，采购人有权视作磋商响应文件完全响应采购文件要求。</w:t>
      </w:r>
    </w:p>
    <w:p w14:paraId="2B153F8A">
      <w:pPr>
        <w:ind w:firstLine="50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pacing w:val="20"/>
          <w14:textFill>
            <w14:solidFill>
              <w14:schemeClr w14:val="tx1"/>
            </w14:solidFill>
          </w14:textFill>
        </w:rPr>
        <w:br w:type="page"/>
      </w:r>
      <w:bookmarkStart w:id="112" w:name="_Toc413337003"/>
    </w:p>
    <w:bookmarkEnd w:id="112"/>
    <w:p w14:paraId="0912425B">
      <w:pPr>
        <w:pStyle w:val="4"/>
        <w:ind w:firstLine="422"/>
        <w:rPr>
          <w:rFonts w:hint="default" w:ascii="Calibri" w:hAnsi="Calibri" w:cs="Calibri"/>
          <w:color w:val="000000" w:themeColor="text1"/>
          <w14:textFill>
            <w14:solidFill>
              <w14:schemeClr w14:val="tx1"/>
            </w14:solidFill>
          </w14:textFill>
        </w:rPr>
      </w:pPr>
      <w:bookmarkStart w:id="113" w:name="_Toc345575550"/>
      <w:bookmarkStart w:id="114" w:name="_Toc245088215"/>
      <w:r>
        <w:rPr>
          <w:rFonts w:hint="default" w:ascii="Calibri" w:hAnsi="Calibri" w:cs="Calibri"/>
          <w:color w:val="000000" w:themeColor="text1"/>
          <w14:textFill>
            <w14:solidFill>
              <w14:schemeClr w14:val="tx1"/>
            </w14:solidFill>
          </w14:textFill>
        </w:rPr>
        <w:t>四、</w:t>
      </w:r>
      <w:bookmarkEnd w:id="113"/>
      <w:bookmarkEnd w:id="114"/>
      <w:r>
        <w:rPr>
          <w:rFonts w:hint="default" w:ascii="Calibri" w:hAnsi="Calibri" w:cs="Calibri"/>
          <w:color w:val="000000" w:themeColor="text1"/>
          <w14:textFill>
            <w14:solidFill>
              <w14:schemeClr w14:val="tx1"/>
            </w14:solidFill>
          </w14:textFill>
        </w:rPr>
        <w:t>廉政承诺书</w:t>
      </w:r>
    </w:p>
    <w:p w14:paraId="6164CF93">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廉政承诺书</w:t>
      </w:r>
    </w:p>
    <w:p w14:paraId="48CFB029">
      <w:pPr>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w:t>
      </w:r>
    </w:p>
    <w:p w14:paraId="38454548">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我单位响应</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科学会堂会场服务项目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CTZB-2025060572（1）</w:t>
      </w:r>
      <w:r>
        <w:rPr>
          <w:rFonts w:hint="default" w:ascii="Calibri" w:hAnsi="Calibri" w:cs="Calibri"/>
          <w:color w:val="000000" w:themeColor="text1"/>
          <w:szCs w:val="21"/>
          <w14:textFill>
            <w14:solidFill>
              <w14:schemeClr w14:val="tx1"/>
            </w14:solidFill>
          </w14:textFill>
        </w:rPr>
        <w:t>（项目编号）</w:t>
      </w:r>
      <w:r>
        <w:rPr>
          <w:rFonts w:hint="eastAsia" w:cs="Calibri"/>
          <w:color w:val="000000" w:themeColor="text1"/>
          <w:szCs w:val="21"/>
          <w:u w:val="single"/>
          <w:lang w:eastAsia="zh-CN"/>
          <w14:textFill>
            <w14:solidFill>
              <w14:schemeClr w14:val="tx1"/>
            </w14:solidFill>
          </w14:textFill>
        </w:rPr>
        <w:t>科学会堂会场服务</w:t>
      </w:r>
      <w:r>
        <w:rPr>
          <w:rFonts w:hint="default" w:ascii="Calibri" w:hAnsi="Calibri" w:cs="Calibri"/>
          <w:color w:val="000000" w:themeColor="text1"/>
          <w:szCs w:val="21"/>
          <w14:textFill>
            <w14:solidFill>
              <w14:schemeClr w14:val="tx1"/>
            </w14:solidFill>
          </w14:textFill>
        </w:rPr>
        <w:t>（标项名称）项目采购要求并参加磋商。在这次磋商过程中和成交后，我们将严格遵守国家法律法规要求，并郑重承诺：</w:t>
      </w:r>
    </w:p>
    <w:p w14:paraId="7ED043BB">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一、不向项目有关人员及部门赠送礼金礼物、有价证券、回扣以及中介费、介绍费、咨询费等好处费；</w:t>
      </w:r>
    </w:p>
    <w:p w14:paraId="53DAEDF2">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二、不为项目有关人员及部门报销应由你方单位或个人支付的费用；</w:t>
      </w:r>
    </w:p>
    <w:p w14:paraId="1B5C3C2A">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三、不向项目有关人员及部门提供有可能影响公正的宴请和健身娱乐等活动；</w:t>
      </w:r>
    </w:p>
    <w:p w14:paraId="6075D5F7">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四、不为项目有关人员及部门出国（境）、旅游等提供方便；</w:t>
      </w:r>
    </w:p>
    <w:p w14:paraId="215C8827">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五、不为项目有关人员个人装修住房、婚丧嫁娶、配偶子女工作安排等提供好处；</w:t>
      </w:r>
    </w:p>
    <w:p w14:paraId="342FCFFA">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如违反上述承诺，你单位有权立即取消我单位磋商、成交资格。由此引起的相应损失均由我单位承担。</w:t>
      </w:r>
    </w:p>
    <w:p w14:paraId="6AB8FF2B">
      <w:pPr>
        <w:rPr>
          <w:rFonts w:hint="default" w:ascii="Calibri" w:hAnsi="Calibri" w:cs="Calibri"/>
          <w:color w:val="000000" w:themeColor="text1"/>
          <w:szCs w:val="21"/>
          <w14:textFill>
            <w14:solidFill>
              <w14:schemeClr w14:val="tx1"/>
            </w14:solidFill>
          </w14:textFill>
        </w:rPr>
      </w:pPr>
    </w:p>
    <w:p w14:paraId="5688BFB5">
      <w:pPr>
        <w:rPr>
          <w:rFonts w:hint="default" w:ascii="Calibri" w:hAnsi="Calibri" w:cs="Calibri"/>
          <w:color w:val="000000" w:themeColor="text1"/>
          <w:szCs w:val="21"/>
          <w14:textFill>
            <w14:solidFill>
              <w14:schemeClr w14:val="tx1"/>
            </w14:solidFill>
          </w14:textFill>
        </w:rPr>
      </w:pPr>
    </w:p>
    <w:p w14:paraId="3E46BD25">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02B2DABB">
      <w:pPr>
        <w:adjustRightInd w:val="0"/>
        <w:ind w:firstLine="420" w:firstLineChars="20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6F511A80">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br w:type="page"/>
      </w:r>
    </w:p>
    <w:p w14:paraId="0CD585ED">
      <w:pPr>
        <w:pStyle w:val="4"/>
        <w:ind w:firstLine="422"/>
        <w:rPr>
          <w:rFonts w:hint="default" w:ascii="Calibri" w:hAnsi="Calibri" w:cs="Calibri"/>
          <w:color w:val="000000" w:themeColor="text1"/>
          <w14:textFill>
            <w14:solidFill>
              <w14:schemeClr w14:val="tx1"/>
            </w14:solidFill>
          </w14:textFill>
        </w:rPr>
      </w:pPr>
      <w:bookmarkStart w:id="115" w:name="_Toc345575552"/>
      <w:r>
        <w:rPr>
          <w:rFonts w:hint="default" w:ascii="Calibri" w:hAnsi="Calibri" w:cs="Calibri"/>
          <w:color w:val="000000" w:themeColor="text1"/>
          <w14:textFill>
            <w14:solidFill>
              <w14:schemeClr w14:val="tx1"/>
            </w14:solidFill>
          </w14:textFill>
        </w:rPr>
        <w:t>五、其他资信资料</w:t>
      </w:r>
      <w:bookmarkEnd w:id="115"/>
    </w:p>
    <w:p w14:paraId="420B762F">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其他资信资料</w:t>
      </w:r>
    </w:p>
    <w:tbl>
      <w:tblPr>
        <w:tblStyle w:val="28"/>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2F6D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6E976280">
            <w:pPr>
              <w:jc w:val="center"/>
              <w:rPr>
                <w:rFonts w:hint="default" w:ascii="Calibri" w:hAnsi="Calibri" w:cs="Calibri"/>
                <w:szCs w:val="21"/>
              </w:rPr>
            </w:pPr>
            <w:r>
              <w:rPr>
                <w:rFonts w:hint="default" w:ascii="Calibri" w:hAnsi="Calibri" w:cs="Calibri"/>
                <w:szCs w:val="21"/>
              </w:rPr>
              <w:t>单位名称</w:t>
            </w:r>
          </w:p>
        </w:tc>
        <w:tc>
          <w:tcPr>
            <w:tcW w:w="1078" w:type="dxa"/>
            <w:vAlign w:val="center"/>
          </w:tcPr>
          <w:p w14:paraId="2D7FDE3E">
            <w:pPr>
              <w:jc w:val="center"/>
              <w:rPr>
                <w:rFonts w:hint="default" w:ascii="Calibri" w:hAnsi="Calibri" w:cs="Calibri"/>
                <w:szCs w:val="21"/>
              </w:rPr>
            </w:pPr>
          </w:p>
        </w:tc>
        <w:tc>
          <w:tcPr>
            <w:tcW w:w="895" w:type="dxa"/>
            <w:gridSpan w:val="2"/>
            <w:vAlign w:val="center"/>
          </w:tcPr>
          <w:p w14:paraId="5848568E">
            <w:pPr>
              <w:jc w:val="center"/>
              <w:rPr>
                <w:rFonts w:hint="default" w:ascii="Calibri" w:hAnsi="Calibri" w:cs="Calibri"/>
                <w:szCs w:val="21"/>
              </w:rPr>
            </w:pPr>
            <w:r>
              <w:rPr>
                <w:rFonts w:hint="default" w:ascii="Calibri" w:hAnsi="Calibri" w:cs="Calibri"/>
                <w:szCs w:val="21"/>
              </w:rPr>
              <w:t>电话</w:t>
            </w:r>
          </w:p>
        </w:tc>
        <w:tc>
          <w:tcPr>
            <w:tcW w:w="2045" w:type="dxa"/>
            <w:vAlign w:val="center"/>
          </w:tcPr>
          <w:p w14:paraId="43A35EFA">
            <w:pPr>
              <w:jc w:val="center"/>
              <w:rPr>
                <w:rFonts w:hint="default" w:ascii="Calibri" w:hAnsi="Calibri" w:cs="Calibri"/>
                <w:szCs w:val="21"/>
              </w:rPr>
            </w:pPr>
          </w:p>
        </w:tc>
        <w:tc>
          <w:tcPr>
            <w:tcW w:w="689" w:type="dxa"/>
            <w:vAlign w:val="center"/>
          </w:tcPr>
          <w:p w14:paraId="02EDDCA5">
            <w:pPr>
              <w:jc w:val="center"/>
              <w:rPr>
                <w:rFonts w:hint="default" w:ascii="Calibri" w:hAnsi="Calibri" w:cs="Calibri"/>
                <w:szCs w:val="21"/>
              </w:rPr>
            </w:pPr>
            <w:r>
              <w:rPr>
                <w:rFonts w:hint="default" w:ascii="Calibri" w:hAnsi="Calibri" w:cs="Calibri"/>
                <w:szCs w:val="21"/>
              </w:rPr>
              <w:t>主管部门</w:t>
            </w:r>
          </w:p>
        </w:tc>
        <w:tc>
          <w:tcPr>
            <w:tcW w:w="674" w:type="dxa"/>
            <w:vAlign w:val="center"/>
          </w:tcPr>
          <w:p w14:paraId="71BDA46E">
            <w:pPr>
              <w:jc w:val="center"/>
              <w:rPr>
                <w:rFonts w:hint="default" w:ascii="Calibri" w:hAnsi="Calibri" w:cs="Calibri"/>
                <w:szCs w:val="21"/>
              </w:rPr>
            </w:pPr>
          </w:p>
        </w:tc>
        <w:tc>
          <w:tcPr>
            <w:tcW w:w="1355" w:type="dxa"/>
            <w:gridSpan w:val="2"/>
            <w:vAlign w:val="center"/>
          </w:tcPr>
          <w:p w14:paraId="218E18FB">
            <w:pPr>
              <w:jc w:val="center"/>
              <w:rPr>
                <w:rFonts w:hint="default" w:ascii="Calibri" w:hAnsi="Calibri" w:cs="Calibri"/>
                <w:szCs w:val="21"/>
              </w:rPr>
            </w:pPr>
            <w:r>
              <w:rPr>
                <w:rFonts w:hint="default" w:ascii="Calibri" w:hAnsi="Calibri" w:cs="Calibri"/>
                <w:szCs w:val="21"/>
              </w:rPr>
              <w:t>单位法人</w:t>
            </w:r>
          </w:p>
        </w:tc>
        <w:tc>
          <w:tcPr>
            <w:tcW w:w="657" w:type="dxa"/>
            <w:vAlign w:val="center"/>
          </w:tcPr>
          <w:p w14:paraId="7BE73C67">
            <w:pPr>
              <w:jc w:val="center"/>
              <w:rPr>
                <w:rFonts w:hint="default" w:ascii="Calibri" w:hAnsi="Calibri" w:cs="Calibri"/>
                <w:szCs w:val="21"/>
              </w:rPr>
            </w:pPr>
          </w:p>
        </w:tc>
        <w:tc>
          <w:tcPr>
            <w:tcW w:w="594" w:type="dxa"/>
            <w:vAlign w:val="center"/>
          </w:tcPr>
          <w:p w14:paraId="30217EDF">
            <w:pPr>
              <w:jc w:val="center"/>
              <w:rPr>
                <w:rFonts w:hint="default" w:ascii="Calibri" w:hAnsi="Calibri" w:cs="Calibri"/>
                <w:szCs w:val="21"/>
              </w:rPr>
            </w:pPr>
            <w:r>
              <w:rPr>
                <w:rFonts w:hint="default" w:ascii="Calibri" w:hAnsi="Calibri" w:cs="Calibri"/>
                <w:szCs w:val="21"/>
              </w:rPr>
              <w:t>职务</w:t>
            </w:r>
          </w:p>
        </w:tc>
        <w:tc>
          <w:tcPr>
            <w:tcW w:w="572" w:type="dxa"/>
            <w:vAlign w:val="center"/>
          </w:tcPr>
          <w:p w14:paraId="40BB4A2F">
            <w:pPr>
              <w:jc w:val="center"/>
              <w:rPr>
                <w:rFonts w:hint="default" w:ascii="Calibri" w:hAnsi="Calibri" w:cs="Calibri"/>
                <w:szCs w:val="21"/>
              </w:rPr>
            </w:pPr>
          </w:p>
        </w:tc>
      </w:tr>
      <w:tr w14:paraId="3891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7C805D34">
            <w:pPr>
              <w:jc w:val="center"/>
              <w:rPr>
                <w:rFonts w:hint="default" w:ascii="Calibri" w:hAnsi="Calibri" w:cs="Calibri"/>
                <w:szCs w:val="21"/>
              </w:rPr>
            </w:pPr>
            <w:r>
              <w:rPr>
                <w:rFonts w:hint="default" w:ascii="Calibri" w:hAnsi="Calibri" w:cs="Calibri"/>
                <w:szCs w:val="21"/>
              </w:rPr>
              <w:t>地 址</w:t>
            </w:r>
          </w:p>
        </w:tc>
        <w:tc>
          <w:tcPr>
            <w:tcW w:w="1078" w:type="dxa"/>
            <w:vAlign w:val="center"/>
          </w:tcPr>
          <w:p w14:paraId="786F2CF1">
            <w:pPr>
              <w:jc w:val="center"/>
              <w:rPr>
                <w:rFonts w:hint="default" w:ascii="Calibri" w:hAnsi="Calibri" w:cs="Calibri"/>
                <w:szCs w:val="21"/>
              </w:rPr>
            </w:pPr>
          </w:p>
        </w:tc>
        <w:tc>
          <w:tcPr>
            <w:tcW w:w="895" w:type="dxa"/>
            <w:gridSpan w:val="2"/>
            <w:vAlign w:val="center"/>
          </w:tcPr>
          <w:p w14:paraId="09589010">
            <w:pPr>
              <w:jc w:val="center"/>
              <w:rPr>
                <w:rFonts w:hint="default" w:ascii="Calibri" w:hAnsi="Calibri" w:cs="Calibri"/>
                <w:szCs w:val="21"/>
              </w:rPr>
            </w:pPr>
            <w:r>
              <w:rPr>
                <w:rFonts w:hint="default" w:ascii="Calibri" w:hAnsi="Calibri" w:cs="Calibri"/>
                <w:szCs w:val="21"/>
              </w:rPr>
              <w:t>传真</w:t>
            </w:r>
          </w:p>
        </w:tc>
        <w:tc>
          <w:tcPr>
            <w:tcW w:w="2045" w:type="dxa"/>
            <w:vAlign w:val="center"/>
          </w:tcPr>
          <w:p w14:paraId="590D93E3">
            <w:pPr>
              <w:jc w:val="center"/>
              <w:rPr>
                <w:rFonts w:hint="default" w:ascii="Calibri" w:hAnsi="Calibri" w:cs="Calibri"/>
                <w:szCs w:val="21"/>
              </w:rPr>
            </w:pPr>
          </w:p>
        </w:tc>
        <w:tc>
          <w:tcPr>
            <w:tcW w:w="689" w:type="dxa"/>
            <w:vAlign w:val="center"/>
          </w:tcPr>
          <w:p w14:paraId="28238F37">
            <w:pPr>
              <w:jc w:val="center"/>
              <w:rPr>
                <w:rFonts w:hint="default" w:ascii="Calibri" w:hAnsi="Calibri" w:cs="Calibri"/>
                <w:szCs w:val="21"/>
              </w:rPr>
            </w:pPr>
            <w:r>
              <w:rPr>
                <w:rFonts w:hint="default" w:ascii="Calibri" w:hAnsi="Calibri" w:cs="Calibri"/>
                <w:szCs w:val="21"/>
              </w:rPr>
              <w:t>单位性质</w:t>
            </w:r>
          </w:p>
        </w:tc>
        <w:tc>
          <w:tcPr>
            <w:tcW w:w="674" w:type="dxa"/>
            <w:vAlign w:val="center"/>
          </w:tcPr>
          <w:p w14:paraId="1B6B7587">
            <w:pPr>
              <w:jc w:val="center"/>
              <w:rPr>
                <w:rFonts w:hint="default" w:ascii="Calibri" w:hAnsi="Calibri" w:cs="Calibri"/>
                <w:szCs w:val="21"/>
              </w:rPr>
            </w:pPr>
          </w:p>
        </w:tc>
        <w:tc>
          <w:tcPr>
            <w:tcW w:w="1355" w:type="dxa"/>
            <w:gridSpan w:val="2"/>
            <w:vAlign w:val="center"/>
          </w:tcPr>
          <w:p w14:paraId="076BF9A9">
            <w:pPr>
              <w:jc w:val="center"/>
              <w:rPr>
                <w:rFonts w:hint="default" w:ascii="Calibri" w:hAnsi="Calibri" w:cs="Calibri"/>
                <w:szCs w:val="21"/>
              </w:rPr>
            </w:pPr>
            <w:r>
              <w:rPr>
                <w:rFonts w:hint="default" w:ascii="Calibri" w:hAnsi="Calibri" w:cs="Calibri"/>
                <w:szCs w:val="21"/>
              </w:rPr>
              <w:t>技术负责人</w:t>
            </w:r>
          </w:p>
        </w:tc>
        <w:tc>
          <w:tcPr>
            <w:tcW w:w="657" w:type="dxa"/>
            <w:vAlign w:val="center"/>
          </w:tcPr>
          <w:p w14:paraId="7009D79F">
            <w:pPr>
              <w:jc w:val="center"/>
              <w:rPr>
                <w:rFonts w:hint="default" w:ascii="Calibri" w:hAnsi="Calibri" w:cs="Calibri"/>
                <w:szCs w:val="21"/>
              </w:rPr>
            </w:pPr>
          </w:p>
        </w:tc>
        <w:tc>
          <w:tcPr>
            <w:tcW w:w="594" w:type="dxa"/>
            <w:vAlign w:val="center"/>
          </w:tcPr>
          <w:p w14:paraId="4B5EAB3E">
            <w:pPr>
              <w:jc w:val="center"/>
              <w:rPr>
                <w:rFonts w:hint="default" w:ascii="Calibri" w:hAnsi="Calibri" w:cs="Calibri"/>
                <w:szCs w:val="21"/>
              </w:rPr>
            </w:pPr>
            <w:r>
              <w:rPr>
                <w:rFonts w:hint="default" w:ascii="Calibri" w:hAnsi="Calibri" w:cs="Calibri"/>
                <w:szCs w:val="21"/>
              </w:rPr>
              <w:t>职务</w:t>
            </w:r>
          </w:p>
        </w:tc>
        <w:tc>
          <w:tcPr>
            <w:tcW w:w="572" w:type="dxa"/>
            <w:vAlign w:val="center"/>
          </w:tcPr>
          <w:p w14:paraId="78678F47">
            <w:pPr>
              <w:jc w:val="center"/>
              <w:rPr>
                <w:rFonts w:hint="default" w:ascii="Calibri" w:hAnsi="Calibri" w:cs="Calibri"/>
                <w:szCs w:val="21"/>
              </w:rPr>
            </w:pPr>
          </w:p>
        </w:tc>
      </w:tr>
      <w:tr w14:paraId="6E9C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37D64893">
            <w:pPr>
              <w:jc w:val="center"/>
              <w:rPr>
                <w:rFonts w:hint="default" w:ascii="Calibri" w:hAnsi="Calibri" w:cs="Calibri"/>
                <w:szCs w:val="21"/>
              </w:rPr>
            </w:pPr>
            <w:r>
              <w:rPr>
                <w:rFonts w:hint="default" w:ascii="Calibri" w:hAnsi="Calibri" w:cs="Calibri"/>
                <w:szCs w:val="21"/>
              </w:rPr>
              <w:t>单位概况</w:t>
            </w:r>
          </w:p>
        </w:tc>
        <w:tc>
          <w:tcPr>
            <w:tcW w:w="1193" w:type="dxa"/>
            <w:gridSpan w:val="2"/>
            <w:vAlign w:val="center"/>
          </w:tcPr>
          <w:p w14:paraId="6957A55C">
            <w:pPr>
              <w:jc w:val="center"/>
              <w:rPr>
                <w:rFonts w:hint="default" w:ascii="Calibri" w:hAnsi="Calibri" w:cs="Calibri"/>
                <w:szCs w:val="21"/>
              </w:rPr>
            </w:pPr>
            <w:r>
              <w:rPr>
                <w:rFonts w:hint="default" w:ascii="Calibri" w:hAnsi="Calibri" w:cs="Calibri"/>
                <w:szCs w:val="21"/>
              </w:rPr>
              <w:t>营业执照经营范围</w:t>
            </w:r>
          </w:p>
        </w:tc>
        <w:tc>
          <w:tcPr>
            <w:tcW w:w="2825" w:type="dxa"/>
            <w:gridSpan w:val="2"/>
            <w:vAlign w:val="center"/>
          </w:tcPr>
          <w:p w14:paraId="0B9D2DE2">
            <w:pPr>
              <w:jc w:val="left"/>
              <w:rPr>
                <w:rFonts w:hint="default" w:ascii="Calibri" w:hAnsi="Calibri" w:cs="Calibri"/>
                <w:szCs w:val="21"/>
              </w:rPr>
            </w:pPr>
          </w:p>
        </w:tc>
        <w:tc>
          <w:tcPr>
            <w:tcW w:w="689" w:type="dxa"/>
            <w:vMerge w:val="restart"/>
            <w:vAlign w:val="center"/>
          </w:tcPr>
          <w:p w14:paraId="14668523">
            <w:pPr>
              <w:jc w:val="center"/>
              <w:rPr>
                <w:rFonts w:hint="default" w:ascii="Calibri" w:hAnsi="Calibri" w:cs="Calibri"/>
                <w:szCs w:val="21"/>
              </w:rPr>
            </w:pPr>
            <w:r>
              <w:rPr>
                <w:rFonts w:hint="default" w:ascii="Calibri" w:hAnsi="Calibri" w:cs="Calibri"/>
                <w:szCs w:val="21"/>
              </w:rPr>
              <w:t>上一年主要经济指标</w:t>
            </w:r>
          </w:p>
        </w:tc>
        <w:tc>
          <w:tcPr>
            <w:tcW w:w="1367" w:type="dxa"/>
            <w:gridSpan w:val="2"/>
            <w:tcBorders>
              <w:right w:val="single" w:color="auto" w:sz="4" w:space="0"/>
            </w:tcBorders>
            <w:vAlign w:val="center"/>
          </w:tcPr>
          <w:p w14:paraId="50AB06CC">
            <w:pPr>
              <w:jc w:val="center"/>
              <w:rPr>
                <w:rFonts w:hint="default" w:ascii="Calibri" w:hAnsi="Calibri" w:cs="Calibri"/>
                <w:szCs w:val="21"/>
              </w:rPr>
            </w:pPr>
            <w:r>
              <w:rPr>
                <w:rFonts w:hint="default" w:ascii="Calibri" w:hAnsi="Calibri" w:cs="Calibri"/>
                <w:szCs w:val="21"/>
              </w:rPr>
              <w:t>年营业收入</w:t>
            </w:r>
          </w:p>
        </w:tc>
        <w:tc>
          <w:tcPr>
            <w:tcW w:w="2485" w:type="dxa"/>
            <w:gridSpan w:val="4"/>
            <w:tcBorders>
              <w:left w:val="single" w:color="auto" w:sz="4" w:space="0"/>
            </w:tcBorders>
            <w:vAlign w:val="center"/>
          </w:tcPr>
          <w:p w14:paraId="541AC8EB">
            <w:pPr>
              <w:jc w:val="center"/>
              <w:rPr>
                <w:rFonts w:hint="default" w:ascii="Calibri" w:hAnsi="Calibri" w:cs="Calibri"/>
                <w:szCs w:val="21"/>
              </w:rPr>
            </w:pPr>
          </w:p>
        </w:tc>
      </w:tr>
      <w:tr w14:paraId="3575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5370934">
            <w:pPr>
              <w:jc w:val="center"/>
              <w:rPr>
                <w:rFonts w:hint="default" w:ascii="Calibri" w:hAnsi="Calibri" w:cs="Calibri"/>
                <w:szCs w:val="21"/>
              </w:rPr>
            </w:pPr>
          </w:p>
        </w:tc>
        <w:tc>
          <w:tcPr>
            <w:tcW w:w="1193" w:type="dxa"/>
            <w:gridSpan w:val="2"/>
            <w:vAlign w:val="center"/>
          </w:tcPr>
          <w:p w14:paraId="3BB9B675">
            <w:pPr>
              <w:jc w:val="center"/>
              <w:rPr>
                <w:rFonts w:hint="default" w:ascii="Calibri" w:hAnsi="Calibri" w:cs="Calibri"/>
                <w:szCs w:val="21"/>
              </w:rPr>
            </w:pPr>
            <w:r>
              <w:rPr>
                <w:rFonts w:hint="default" w:ascii="Calibri" w:hAnsi="Calibri" w:cs="Calibri"/>
                <w:szCs w:val="21"/>
              </w:rPr>
              <w:t>统一社会信用代码</w:t>
            </w:r>
          </w:p>
        </w:tc>
        <w:tc>
          <w:tcPr>
            <w:tcW w:w="2825" w:type="dxa"/>
            <w:gridSpan w:val="2"/>
            <w:vAlign w:val="center"/>
          </w:tcPr>
          <w:p w14:paraId="2D1CD7CD">
            <w:pPr>
              <w:jc w:val="center"/>
              <w:rPr>
                <w:rFonts w:hint="default" w:ascii="Calibri" w:hAnsi="Calibri" w:cs="Calibri"/>
                <w:szCs w:val="21"/>
              </w:rPr>
            </w:pPr>
          </w:p>
        </w:tc>
        <w:tc>
          <w:tcPr>
            <w:tcW w:w="689" w:type="dxa"/>
            <w:vMerge w:val="continue"/>
            <w:vAlign w:val="center"/>
          </w:tcPr>
          <w:p w14:paraId="17EC0936">
            <w:pPr>
              <w:jc w:val="center"/>
              <w:rPr>
                <w:rFonts w:hint="default" w:ascii="Calibri" w:hAnsi="Calibri" w:cs="Calibri"/>
                <w:szCs w:val="21"/>
              </w:rPr>
            </w:pPr>
          </w:p>
        </w:tc>
        <w:tc>
          <w:tcPr>
            <w:tcW w:w="1367" w:type="dxa"/>
            <w:gridSpan w:val="2"/>
            <w:tcBorders>
              <w:right w:val="single" w:color="auto" w:sz="4" w:space="0"/>
            </w:tcBorders>
            <w:vAlign w:val="center"/>
          </w:tcPr>
          <w:p w14:paraId="653ED7CF">
            <w:pPr>
              <w:jc w:val="center"/>
              <w:rPr>
                <w:rFonts w:hint="default" w:ascii="Calibri" w:hAnsi="Calibri" w:cs="Calibri"/>
                <w:szCs w:val="21"/>
              </w:rPr>
            </w:pPr>
            <w:r>
              <w:rPr>
                <w:rFonts w:hint="default" w:ascii="Calibri" w:hAnsi="Calibri" w:cs="Calibri"/>
                <w:szCs w:val="21"/>
              </w:rPr>
              <w:t>资产总额</w:t>
            </w:r>
          </w:p>
        </w:tc>
        <w:tc>
          <w:tcPr>
            <w:tcW w:w="2485" w:type="dxa"/>
            <w:gridSpan w:val="4"/>
            <w:tcBorders>
              <w:left w:val="single" w:color="auto" w:sz="4" w:space="0"/>
            </w:tcBorders>
            <w:vAlign w:val="center"/>
          </w:tcPr>
          <w:p w14:paraId="6BFF0BF6">
            <w:pPr>
              <w:jc w:val="center"/>
              <w:rPr>
                <w:rFonts w:hint="default" w:ascii="Calibri" w:hAnsi="Calibri" w:cs="Calibri"/>
                <w:szCs w:val="21"/>
              </w:rPr>
            </w:pPr>
          </w:p>
        </w:tc>
      </w:tr>
      <w:tr w14:paraId="1C36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6E9FFBA">
            <w:pPr>
              <w:jc w:val="center"/>
              <w:rPr>
                <w:rFonts w:hint="default" w:ascii="Calibri" w:hAnsi="Calibri" w:cs="Calibri"/>
                <w:szCs w:val="21"/>
              </w:rPr>
            </w:pPr>
          </w:p>
        </w:tc>
        <w:tc>
          <w:tcPr>
            <w:tcW w:w="1193" w:type="dxa"/>
            <w:gridSpan w:val="2"/>
            <w:vAlign w:val="center"/>
          </w:tcPr>
          <w:p w14:paraId="7B95DE7A">
            <w:pPr>
              <w:jc w:val="center"/>
              <w:rPr>
                <w:rFonts w:hint="default" w:ascii="Calibri" w:hAnsi="Calibri" w:cs="Calibri"/>
                <w:szCs w:val="21"/>
              </w:rPr>
            </w:pPr>
            <w:r>
              <w:rPr>
                <w:rFonts w:hint="default" w:ascii="Calibri" w:hAnsi="Calibri" w:cs="Calibri"/>
                <w:szCs w:val="21"/>
              </w:rPr>
              <w:t>资质情况</w:t>
            </w:r>
          </w:p>
        </w:tc>
        <w:tc>
          <w:tcPr>
            <w:tcW w:w="2825" w:type="dxa"/>
            <w:gridSpan w:val="2"/>
            <w:vAlign w:val="center"/>
          </w:tcPr>
          <w:p w14:paraId="7243684A">
            <w:pPr>
              <w:jc w:val="center"/>
              <w:rPr>
                <w:rFonts w:hint="default" w:ascii="Calibri" w:hAnsi="Calibri" w:cs="Calibri"/>
                <w:szCs w:val="21"/>
              </w:rPr>
            </w:pPr>
          </w:p>
        </w:tc>
        <w:tc>
          <w:tcPr>
            <w:tcW w:w="689" w:type="dxa"/>
            <w:vMerge w:val="continue"/>
            <w:vAlign w:val="center"/>
          </w:tcPr>
          <w:p w14:paraId="16E5DCE8">
            <w:pPr>
              <w:jc w:val="center"/>
              <w:rPr>
                <w:rFonts w:hint="default" w:ascii="Calibri" w:hAnsi="Calibri" w:cs="Calibri"/>
                <w:szCs w:val="21"/>
              </w:rPr>
            </w:pPr>
          </w:p>
        </w:tc>
        <w:tc>
          <w:tcPr>
            <w:tcW w:w="1367" w:type="dxa"/>
            <w:gridSpan w:val="2"/>
            <w:tcBorders>
              <w:bottom w:val="single" w:color="auto" w:sz="4" w:space="0"/>
              <w:right w:val="single" w:color="auto" w:sz="4" w:space="0"/>
            </w:tcBorders>
            <w:vAlign w:val="center"/>
          </w:tcPr>
          <w:p w14:paraId="46659945">
            <w:pPr>
              <w:jc w:val="center"/>
              <w:rPr>
                <w:rFonts w:hint="default" w:ascii="Calibri" w:hAnsi="Calibri" w:cs="Calibri"/>
                <w:szCs w:val="21"/>
              </w:rPr>
            </w:pPr>
          </w:p>
        </w:tc>
        <w:tc>
          <w:tcPr>
            <w:tcW w:w="2485" w:type="dxa"/>
            <w:gridSpan w:val="4"/>
            <w:tcBorders>
              <w:left w:val="single" w:color="auto" w:sz="4" w:space="0"/>
              <w:bottom w:val="single" w:color="auto" w:sz="4" w:space="0"/>
            </w:tcBorders>
            <w:vAlign w:val="center"/>
          </w:tcPr>
          <w:p w14:paraId="2D6EC5AC">
            <w:pPr>
              <w:jc w:val="center"/>
              <w:rPr>
                <w:rFonts w:hint="default" w:ascii="Calibri" w:hAnsi="Calibri" w:cs="Calibri"/>
                <w:szCs w:val="21"/>
              </w:rPr>
            </w:pPr>
          </w:p>
        </w:tc>
      </w:tr>
      <w:tr w14:paraId="5F2C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17CF7DD">
            <w:pPr>
              <w:jc w:val="center"/>
              <w:rPr>
                <w:rFonts w:hint="default" w:ascii="Calibri" w:hAnsi="Calibri" w:cs="Calibri"/>
                <w:szCs w:val="21"/>
              </w:rPr>
            </w:pPr>
          </w:p>
        </w:tc>
        <w:tc>
          <w:tcPr>
            <w:tcW w:w="1193" w:type="dxa"/>
            <w:gridSpan w:val="2"/>
            <w:vAlign w:val="center"/>
          </w:tcPr>
          <w:p w14:paraId="6B65A0DB">
            <w:pPr>
              <w:jc w:val="center"/>
              <w:rPr>
                <w:rFonts w:hint="default" w:ascii="Calibri" w:hAnsi="Calibri" w:cs="Calibri"/>
                <w:szCs w:val="21"/>
              </w:rPr>
            </w:pPr>
            <w:r>
              <w:rPr>
                <w:rFonts w:hint="default" w:ascii="Calibri" w:hAnsi="Calibri" w:cs="Calibri"/>
                <w:szCs w:val="21"/>
              </w:rPr>
              <w:t>信用情况</w:t>
            </w:r>
          </w:p>
        </w:tc>
        <w:tc>
          <w:tcPr>
            <w:tcW w:w="2825" w:type="dxa"/>
            <w:gridSpan w:val="2"/>
            <w:vAlign w:val="center"/>
          </w:tcPr>
          <w:p w14:paraId="09A3799E">
            <w:pPr>
              <w:jc w:val="center"/>
              <w:rPr>
                <w:rFonts w:hint="default" w:ascii="Calibri" w:hAnsi="Calibri" w:cs="Calibri"/>
                <w:szCs w:val="21"/>
              </w:rPr>
            </w:pPr>
          </w:p>
        </w:tc>
        <w:tc>
          <w:tcPr>
            <w:tcW w:w="689" w:type="dxa"/>
            <w:vMerge w:val="continue"/>
            <w:vAlign w:val="center"/>
          </w:tcPr>
          <w:p w14:paraId="6E60F5D3">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0F295A95">
            <w:pPr>
              <w:jc w:val="center"/>
              <w:rPr>
                <w:rFonts w:hint="default" w:ascii="Calibri" w:hAnsi="Calibri" w:cs="Calibri"/>
                <w:szCs w:val="21"/>
              </w:rPr>
            </w:pPr>
          </w:p>
        </w:tc>
        <w:tc>
          <w:tcPr>
            <w:tcW w:w="2485" w:type="dxa"/>
            <w:gridSpan w:val="4"/>
            <w:tcBorders>
              <w:top w:val="single" w:color="auto" w:sz="4" w:space="0"/>
              <w:left w:val="single" w:color="auto" w:sz="4" w:space="0"/>
              <w:bottom w:val="single" w:color="auto" w:sz="4" w:space="0"/>
            </w:tcBorders>
            <w:vAlign w:val="center"/>
          </w:tcPr>
          <w:p w14:paraId="02A498CA">
            <w:pPr>
              <w:jc w:val="center"/>
              <w:rPr>
                <w:rFonts w:hint="default" w:ascii="Calibri" w:hAnsi="Calibri" w:cs="Calibri"/>
                <w:szCs w:val="21"/>
              </w:rPr>
            </w:pPr>
          </w:p>
        </w:tc>
      </w:tr>
      <w:tr w14:paraId="2911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5167D90">
            <w:pPr>
              <w:jc w:val="center"/>
              <w:rPr>
                <w:rFonts w:hint="default" w:ascii="Calibri" w:hAnsi="Calibri" w:cs="Calibri"/>
                <w:szCs w:val="21"/>
              </w:rPr>
            </w:pPr>
          </w:p>
        </w:tc>
        <w:tc>
          <w:tcPr>
            <w:tcW w:w="1193" w:type="dxa"/>
            <w:gridSpan w:val="2"/>
            <w:tcBorders>
              <w:bottom w:val="single" w:color="auto" w:sz="4" w:space="0"/>
            </w:tcBorders>
            <w:vAlign w:val="center"/>
          </w:tcPr>
          <w:p w14:paraId="7A270F1B">
            <w:pPr>
              <w:jc w:val="center"/>
              <w:rPr>
                <w:rFonts w:hint="default" w:ascii="Calibri" w:hAnsi="Calibri" w:cs="Calibri"/>
                <w:szCs w:val="21"/>
              </w:rPr>
            </w:pPr>
            <w:r>
              <w:rPr>
                <w:rFonts w:hint="default" w:ascii="Calibri" w:hAnsi="Calibri" w:cs="Calibri"/>
                <w:szCs w:val="21"/>
              </w:rPr>
              <w:t>荣誉情况</w:t>
            </w:r>
          </w:p>
        </w:tc>
        <w:tc>
          <w:tcPr>
            <w:tcW w:w="2825" w:type="dxa"/>
            <w:gridSpan w:val="2"/>
            <w:tcBorders>
              <w:bottom w:val="single" w:color="auto" w:sz="4" w:space="0"/>
            </w:tcBorders>
            <w:vAlign w:val="center"/>
          </w:tcPr>
          <w:p w14:paraId="0EF5DF45">
            <w:pPr>
              <w:jc w:val="center"/>
              <w:rPr>
                <w:rFonts w:hint="default" w:ascii="Calibri" w:hAnsi="Calibri" w:cs="Calibri"/>
                <w:szCs w:val="21"/>
              </w:rPr>
            </w:pPr>
          </w:p>
        </w:tc>
        <w:tc>
          <w:tcPr>
            <w:tcW w:w="689" w:type="dxa"/>
            <w:vMerge w:val="continue"/>
            <w:vAlign w:val="center"/>
          </w:tcPr>
          <w:p w14:paraId="37A2471D">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6C8774DE">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786CE523">
            <w:pPr>
              <w:jc w:val="center"/>
              <w:rPr>
                <w:rFonts w:hint="default" w:ascii="Calibri" w:hAnsi="Calibri" w:cs="Calibri"/>
                <w:szCs w:val="21"/>
              </w:rPr>
            </w:pPr>
          </w:p>
        </w:tc>
      </w:tr>
      <w:tr w14:paraId="4A56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78E35D0">
            <w:pPr>
              <w:jc w:val="center"/>
              <w:rPr>
                <w:rFonts w:hint="default" w:ascii="Calibri" w:hAnsi="Calibri" w:cs="Calibri"/>
                <w:szCs w:val="21"/>
              </w:rPr>
            </w:pPr>
          </w:p>
        </w:tc>
        <w:tc>
          <w:tcPr>
            <w:tcW w:w="1193" w:type="dxa"/>
            <w:gridSpan w:val="2"/>
            <w:tcBorders>
              <w:bottom w:val="single" w:color="auto" w:sz="4" w:space="0"/>
            </w:tcBorders>
            <w:vAlign w:val="center"/>
          </w:tcPr>
          <w:p w14:paraId="78801604">
            <w:pPr>
              <w:jc w:val="center"/>
              <w:rPr>
                <w:rFonts w:hint="default" w:ascii="Calibri" w:hAnsi="Calibri" w:cs="Calibri"/>
                <w:szCs w:val="21"/>
              </w:rPr>
            </w:pPr>
            <w:r>
              <w:rPr>
                <w:rFonts w:hint="default" w:ascii="Calibri" w:hAnsi="Calibri" w:cs="Calibri"/>
                <w:szCs w:val="21"/>
              </w:rPr>
              <w:t>体系认证</w:t>
            </w:r>
          </w:p>
        </w:tc>
        <w:tc>
          <w:tcPr>
            <w:tcW w:w="2825" w:type="dxa"/>
            <w:gridSpan w:val="2"/>
            <w:tcBorders>
              <w:bottom w:val="single" w:color="auto" w:sz="4" w:space="0"/>
            </w:tcBorders>
            <w:vAlign w:val="center"/>
          </w:tcPr>
          <w:p w14:paraId="5E7A4AE5">
            <w:pPr>
              <w:jc w:val="center"/>
              <w:rPr>
                <w:rFonts w:hint="default" w:ascii="Calibri" w:hAnsi="Calibri" w:cs="Calibri"/>
                <w:szCs w:val="21"/>
              </w:rPr>
            </w:pPr>
          </w:p>
        </w:tc>
        <w:tc>
          <w:tcPr>
            <w:tcW w:w="689" w:type="dxa"/>
            <w:vMerge w:val="continue"/>
            <w:vAlign w:val="center"/>
          </w:tcPr>
          <w:p w14:paraId="2079E62D">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2A83FA01">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2D95C23B">
            <w:pPr>
              <w:jc w:val="center"/>
              <w:rPr>
                <w:rFonts w:hint="default" w:ascii="Calibri" w:hAnsi="Calibri" w:cs="Calibri"/>
                <w:szCs w:val="21"/>
              </w:rPr>
            </w:pPr>
          </w:p>
        </w:tc>
      </w:tr>
      <w:tr w14:paraId="67A3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71755C7">
            <w:pPr>
              <w:jc w:val="center"/>
              <w:rPr>
                <w:rFonts w:hint="default" w:ascii="Calibri" w:hAnsi="Calibri" w:cs="Calibri"/>
                <w:szCs w:val="21"/>
              </w:rPr>
            </w:pPr>
          </w:p>
        </w:tc>
        <w:tc>
          <w:tcPr>
            <w:tcW w:w="1193" w:type="dxa"/>
            <w:gridSpan w:val="2"/>
            <w:tcBorders>
              <w:bottom w:val="single" w:color="auto" w:sz="4" w:space="0"/>
            </w:tcBorders>
            <w:vAlign w:val="center"/>
          </w:tcPr>
          <w:p w14:paraId="1C80035C">
            <w:pPr>
              <w:jc w:val="center"/>
              <w:rPr>
                <w:rFonts w:hint="default" w:ascii="Calibri" w:hAnsi="Calibri" w:cs="Calibri"/>
                <w:szCs w:val="21"/>
              </w:rPr>
            </w:pPr>
            <w:r>
              <w:rPr>
                <w:rFonts w:hint="default" w:ascii="Calibri" w:hAnsi="Calibri" w:cs="Calibri"/>
                <w:szCs w:val="21"/>
              </w:rPr>
              <w:t>开户银行</w:t>
            </w:r>
          </w:p>
        </w:tc>
        <w:tc>
          <w:tcPr>
            <w:tcW w:w="2825" w:type="dxa"/>
            <w:gridSpan w:val="2"/>
            <w:tcBorders>
              <w:bottom w:val="single" w:color="auto" w:sz="4" w:space="0"/>
            </w:tcBorders>
            <w:vAlign w:val="center"/>
          </w:tcPr>
          <w:p w14:paraId="189B4AD7">
            <w:pPr>
              <w:jc w:val="center"/>
              <w:rPr>
                <w:rFonts w:hint="default" w:ascii="Calibri" w:hAnsi="Calibri" w:cs="Calibri"/>
                <w:szCs w:val="21"/>
              </w:rPr>
            </w:pPr>
          </w:p>
        </w:tc>
        <w:tc>
          <w:tcPr>
            <w:tcW w:w="689" w:type="dxa"/>
            <w:vMerge w:val="continue"/>
            <w:vAlign w:val="center"/>
          </w:tcPr>
          <w:p w14:paraId="4C514ACE">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217D7984">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6E72ACD4">
            <w:pPr>
              <w:jc w:val="center"/>
              <w:rPr>
                <w:rFonts w:hint="default" w:ascii="Calibri" w:hAnsi="Calibri" w:cs="Calibri"/>
                <w:szCs w:val="21"/>
              </w:rPr>
            </w:pPr>
          </w:p>
        </w:tc>
      </w:tr>
      <w:tr w14:paraId="631F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40AB9BE">
            <w:pPr>
              <w:jc w:val="center"/>
              <w:rPr>
                <w:rFonts w:hint="default" w:ascii="Calibri" w:hAnsi="Calibri" w:cs="Calibri"/>
                <w:szCs w:val="21"/>
              </w:rPr>
            </w:pPr>
          </w:p>
        </w:tc>
        <w:tc>
          <w:tcPr>
            <w:tcW w:w="1193" w:type="dxa"/>
            <w:gridSpan w:val="2"/>
            <w:tcBorders>
              <w:bottom w:val="single" w:color="auto" w:sz="4" w:space="0"/>
            </w:tcBorders>
            <w:vAlign w:val="center"/>
          </w:tcPr>
          <w:p w14:paraId="0386864D">
            <w:pPr>
              <w:jc w:val="center"/>
              <w:rPr>
                <w:rFonts w:hint="default" w:ascii="Calibri" w:hAnsi="Calibri" w:cs="Calibri"/>
                <w:szCs w:val="21"/>
              </w:rPr>
            </w:pPr>
            <w:r>
              <w:rPr>
                <w:rFonts w:hint="default" w:ascii="Calibri" w:hAnsi="Calibri" w:cs="Calibri"/>
                <w:szCs w:val="21"/>
              </w:rPr>
              <w:t>账号</w:t>
            </w:r>
          </w:p>
        </w:tc>
        <w:tc>
          <w:tcPr>
            <w:tcW w:w="2825" w:type="dxa"/>
            <w:gridSpan w:val="2"/>
            <w:tcBorders>
              <w:bottom w:val="single" w:color="auto" w:sz="4" w:space="0"/>
            </w:tcBorders>
            <w:vAlign w:val="center"/>
          </w:tcPr>
          <w:p w14:paraId="68985736">
            <w:pPr>
              <w:jc w:val="center"/>
              <w:rPr>
                <w:rFonts w:hint="default" w:ascii="Calibri" w:hAnsi="Calibri" w:cs="Calibri"/>
                <w:szCs w:val="21"/>
              </w:rPr>
            </w:pPr>
          </w:p>
        </w:tc>
        <w:tc>
          <w:tcPr>
            <w:tcW w:w="689" w:type="dxa"/>
            <w:vMerge w:val="continue"/>
            <w:vAlign w:val="center"/>
          </w:tcPr>
          <w:p w14:paraId="6ACC477A">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38401ACE">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790975C7">
            <w:pPr>
              <w:jc w:val="center"/>
              <w:rPr>
                <w:rFonts w:hint="default" w:ascii="Calibri" w:hAnsi="Calibri" w:cs="Calibri"/>
                <w:szCs w:val="21"/>
              </w:rPr>
            </w:pPr>
          </w:p>
        </w:tc>
      </w:tr>
      <w:tr w14:paraId="51EC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703B3106">
            <w:pPr>
              <w:jc w:val="center"/>
              <w:rPr>
                <w:rFonts w:hint="default" w:ascii="Calibri" w:hAnsi="Calibri" w:cs="Calibri"/>
                <w:szCs w:val="21"/>
              </w:rPr>
            </w:pPr>
          </w:p>
        </w:tc>
        <w:tc>
          <w:tcPr>
            <w:tcW w:w="1193" w:type="dxa"/>
            <w:gridSpan w:val="2"/>
            <w:tcBorders>
              <w:bottom w:val="single" w:color="auto" w:sz="4" w:space="0"/>
            </w:tcBorders>
            <w:vAlign w:val="center"/>
          </w:tcPr>
          <w:p w14:paraId="2A5CADE1">
            <w:pPr>
              <w:jc w:val="center"/>
              <w:rPr>
                <w:rFonts w:hint="default" w:ascii="Calibri" w:hAnsi="Calibri" w:cs="Calibri"/>
                <w:szCs w:val="21"/>
              </w:rPr>
            </w:pPr>
            <w:r>
              <w:rPr>
                <w:rFonts w:hint="default" w:ascii="Calibri" w:hAnsi="Calibri" w:cs="Calibri"/>
                <w:szCs w:val="21"/>
              </w:rPr>
              <w:t>职工总数</w:t>
            </w:r>
          </w:p>
        </w:tc>
        <w:tc>
          <w:tcPr>
            <w:tcW w:w="2825" w:type="dxa"/>
            <w:gridSpan w:val="2"/>
            <w:tcBorders>
              <w:bottom w:val="single" w:color="auto" w:sz="4" w:space="0"/>
            </w:tcBorders>
            <w:vAlign w:val="center"/>
          </w:tcPr>
          <w:p w14:paraId="240A035F">
            <w:pPr>
              <w:jc w:val="left"/>
              <w:rPr>
                <w:rFonts w:hint="default" w:ascii="Calibri" w:hAnsi="Calibri" w:cs="Calibri"/>
                <w:szCs w:val="21"/>
              </w:rPr>
            </w:pPr>
            <w:r>
              <w:rPr>
                <w:rFonts w:hint="default" w:ascii="Calibri" w:hAnsi="Calibri" w:cs="Calibri"/>
                <w:szCs w:val="21"/>
              </w:rPr>
              <w:t>共  人</w:t>
            </w:r>
          </w:p>
          <w:p w14:paraId="5666343A">
            <w:pPr>
              <w:jc w:val="left"/>
              <w:rPr>
                <w:rFonts w:hint="default" w:ascii="Calibri" w:hAnsi="Calibri" w:cs="Calibri"/>
                <w:szCs w:val="21"/>
              </w:rPr>
            </w:pPr>
            <w:r>
              <w:rPr>
                <w:rFonts w:hint="default" w:ascii="Calibri" w:hAnsi="Calibri" w:cs="Calibri"/>
                <w:szCs w:val="21"/>
              </w:rPr>
              <w:t>其中：</w:t>
            </w:r>
          </w:p>
        </w:tc>
        <w:tc>
          <w:tcPr>
            <w:tcW w:w="689" w:type="dxa"/>
            <w:vMerge w:val="continue"/>
            <w:tcBorders>
              <w:bottom w:val="single" w:color="auto" w:sz="4" w:space="0"/>
            </w:tcBorders>
            <w:vAlign w:val="center"/>
          </w:tcPr>
          <w:p w14:paraId="0DAE9636">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77C88273">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0685FCDB">
            <w:pPr>
              <w:jc w:val="center"/>
              <w:rPr>
                <w:rFonts w:hint="default" w:ascii="Calibri" w:hAnsi="Calibri" w:cs="Calibri"/>
                <w:szCs w:val="21"/>
              </w:rPr>
            </w:pPr>
          </w:p>
        </w:tc>
      </w:tr>
      <w:tr w14:paraId="6598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67E6FC1F">
            <w:pPr>
              <w:jc w:val="center"/>
              <w:rPr>
                <w:rFonts w:hint="default" w:ascii="Calibri" w:hAnsi="Calibri" w:cs="Calibri"/>
                <w:szCs w:val="21"/>
              </w:rPr>
            </w:pPr>
            <w:r>
              <w:rPr>
                <w:rFonts w:hint="default" w:ascii="Calibri" w:hAnsi="Calibri" w:cs="Calibri"/>
                <w:szCs w:val="21"/>
              </w:rPr>
              <w:t>其他说明</w:t>
            </w:r>
          </w:p>
        </w:tc>
        <w:tc>
          <w:tcPr>
            <w:tcW w:w="8559" w:type="dxa"/>
            <w:gridSpan w:val="11"/>
            <w:vAlign w:val="center"/>
          </w:tcPr>
          <w:p w14:paraId="2ACF6064">
            <w:pPr>
              <w:rPr>
                <w:rFonts w:hint="default" w:ascii="Calibri" w:hAnsi="Calibri" w:cs="Calibri"/>
                <w:szCs w:val="21"/>
                <w:u w:val="single"/>
              </w:rPr>
            </w:pPr>
          </w:p>
        </w:tc>
      </w:tr>
    </w:tbl>
    <w:p w14:paraId="0C4B0221">
      <w:pPr>
        <w:ind w:firstLine="420" w:firstLineChars="200"/>
        <w:rPr>
          <w:rFonts w:hint="default" w:ascii="Calibri" w:hAnsi="Calibri" w:cs="Calibri"/>
          <w:szCs w:val="21"/>
        </w:rPr>
      </w:pPr>
      <w:r>
        <w:rPr>
          <w:rFonts w:hint="default" w:ascii="Calibri" w:hAnsi="Calibri" w:cs="Calibri"/>
          <w:szCs w:val="21"/>
        </w:rPr>
        <w:t>【说明】：相关证明材料附后。</w:t>
      </w:r>
    </w:p>
    <w:p w14:paraId="1B12B37C">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6C472045">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32FCF86A">
      <w:pPr>
        <w:ind w:firstLine="420" w:firstLineChars="200"/>
        <w:rPr>
          <w:rFonts w:hint="default" w:ascii="Calibri" w:hAnsi="Calibri" w:cs="Calibri"/>
          <w:szCs w:val="21"/>
        </w:rPr>
      </w:pPr>
    </w:p>
    <w:p w14:paraId="22BAB5C6">
      <w:pPr>
        <w:ind w:firstLine="420" w:firstLineChars="200"/>
        <w:rPr>
          <w:rFonts w:hint="default" w:ascii="Calibri" w:hAnsi="Calibri" w:eastAsia="楷体" w:cs="Calibri"/>
          <w:szCs w:val="21"/>
        </w:rPr>
      </w:pPr>
      <w:r>
        <w:rPr>
          <w:rFonts w:hint="default" w:ascii="Calibri" w:hAnsi="Calibri" w:eastAsia="楷体" w:cs="Calibri"/>
          <w:szCs w:val="21"/>
        </w:rPr>
        <w:t>说明：</w:t>
      </w:r>
    </w:p>
    <w:p w14:paraId="2403DFD7">
      <w:pPr>
        <w:ind w:firstLine="420" w:firstLineChars="200"/>
        <w:rPr>
          <w:rFonts w:hint="default" w:ascii="Calibri" w:hAnsi="Calibri" w:eastAsia="楷体" w:cs="Calibri"/>
          <w:szCs w:val="21"/>
        </w:rPr>
      </w:pPr>
      <w:r>
        <w:rPr>
          <w:rFonts w:hint="default" w:ascii="Calibri" w:hAnsi="Calibri" w:eastAsia="楷体" w:cs="Calibri"/>
          <w:szCs w:val="21"/>
        </w:rPr>
        <w:t>（1）供应商简介、技术力量、资质、信用、荣誉、管理体系认证等资料。（资格审查资料中已提供的不需重复提供）附后。</w:t>
      </w:r>
    </w:p>
    <w:p w14:paraId="4376DAB8">
      <w:pPr>
        <w:ind w:firstLine="420" w:firstLineChars="200"/>
        <w:rPr>
          <w:rFonts w:hint="default" w:ascii="Calibri" w:hAnsi="Calibri" w:eastAsia="楷体" w:cs="Calibri"/>
          <w:szCs w:val="21"/>
        </w:rPr>
      </w:pPr>
      <w:r>
        <w:rPr>
          <w:rFonts w:hint="default" w:ascii="Calibri" w:hAnsi="Calibri" w:eastAsia="楷体" w:cs="Calibri"/>
          <w:szCs w:val="21"/>
        </w:rPr>
        <w:t>（2）供应商应如实填写以上内容，不得有虚假。没有内容可不填。</w:t>
      </w:r>
    </w:p>
    <w:p w14:paraId="1653BE90">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szCs w:val="21"/>
        </w:rPr>
        <w:t>（3）</w:t>
      </w:r>
      <w:r>
        <w:rPr>
          <w:rFonts w:hint="default" w:ascii="Calibri" w:hAnsi="Calibri" w:eastAsia="楷体" w:cs="Calibri"/>
        </w:rPr>
        <w:t>评审办法所要求资料请务必提供。</w:t>
      </w:r>
    </w:p>
    <w:p w14:paraId="373DD00C">
      <w:pPr>
        <w:ind w:left="840" w:hanging="420"/>
        <w:rPr>
          <w:rFonts w:hint="default" w:ascii="Calibri" w:hAnsi="Calibri" w:cs="Calibri"/>
          <w:color w:val="000000" w:themeColor="text1"/>
          <w:spacing w:val="20"/>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77223CDB">
      <w:pPr>
        <w:pStyle w:val="4"/>
        <w:ind w:firstLine="422"/>
        <w:rPr>
          <w:rFonts w:hint="default" w:ascii="Calibri" w:hAnsi="Calibri" w:cs="Calibri"/>
          <w:color w:val="000000" w:themeColor="text1"/>
          <w14:textFill>
            <w14:solidFill>
              <w14:schemeClr w14:val="tx1"/>
            </w14:solidFill>
          </w14:textFill>
        </w:rPr>
      </w:pPr>
      <w:bookmarkStart w:id="116" w:name="_Toc345575551"/>
      <w:bookmarkStart w:id="117" w:name="_Toc336683582"/>
      <w:r>
        <w:rPr>
          <w:rFonts w:hint="default" w:ascii="Calibri" w:hAnsi="Calibri" w:cs="Calibri"/>
          <w:color w:val="000000" w:themeColor="text1"/>
          <w14:textFill>
            <w14:solidFill>
              <w14:schemeClr w14:val="tx1"/>
            </w14:solidFill>
          </w14:textFill>
        </w:rPr>
        <w:t>六、相关业绩表格式</w:t>
      </w:r>
      <w:bookmarkEnd w:id="116"/>
      <w:bookmarkEnd w:id="117"/>
    </w:p>
    <w:p w14:paraId="299EDD0B">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相关业绩表</w:t>
      </w:r>
    </w:p>
    <w:p w14:paraId="15F61879">
      <w:pPr>
        <w:bidi w:val="0"/>
        <w:rPr>
          <w:rFonts w:hint="default"/>
          <w:lang w:eastAsia="zh-CN"/>
        </w:rPr>
      </w:pPr>
      <w:r>
        <w:rPr>
          <w:rFonts w:hint="default"/>
        </w:rPr>
        <w:t>采购人：</w:t>
      </w:r>
      <w:r>
        <w:rPr>
          <w:rFonts w:hint="eastAsia"/>
          <w:lang w:eastAsia="zh-CN"/>
        </w:rPr>
        <w:t>浙江省科学技术协会</w:t>
      </w:r>
    </w:p>
    <w:p w14:paraId="2ED205C7">
      <w:pPr>
        <w:bidi w:val="0"/>
        <w:rPr>
          <w:rFonts w:hint="default"/>
          <w:lang w:eastAsia="zh-CN"/>
        </w:rPr>
      </w:pPr>
      <w:r>
        <w:rPr>
          <w:rFonts w:hint="default"/>
        </w:rPr>
        <w:t>项目名称：</w:t>
      </w:r>
      <w:r>
        <w:rPr>
          <w:rFonts w:hint="eastAsia"/>
          <w:lang w:eastAsia="zh-CN"/>
        </w:rPr>
        <w:t>科学会堂会场服务项目</w:t>
      </w:r>
    </w:p>
    <w:p w14:paraId="4DBE32AF">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CTZB-2025060572（1）</w:t>
      </w:r>
    </w:p>
    <w:p w14:paraId="643F3F43">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标项名称：</w:t>
      </w:r>
      <w:r>
        <w:rPr>
          <w:rFonts w:hint="eastAsia"/>
          <w:lang w:eastAsia="zh-CN"/>
        </w:rPr>
        <w:t>科学会堂会场服务</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14:paraId="29C6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ACDE2C1">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序号</w:t>
            </w:r>
          </w:p>
        </w:tc>
        <w:tc>
          <w:tcPr>
            <w:tcW w:w="1080" w:type="dxa"/>
            <w:vAlign w:val="center"/>
          </w:tcPr>
          <w:p w14:paraId="44129D8E">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合同编号</w:t>
            </w:r>
          </w:p>
        </w:tc>
        <w:tc>
          <w:tcPr>
            <w:tcW w:w="1440" w:type="dxa"/>
            <w:vAlign w:val="center"/>
          </w:tcPr>
          <w:p w14:paraId="0E4F0FFF">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用户名称</w:t>
            </w:r>
          </w:p>
        </w:tc>
        <w:tc>
          <w:tcPr>
            <w:tcW w:w="1620" w:type="dxa"/>
            <w:vAlign w:val="center"/>
          </w:tcPr>
          <w:p w14:paraId="71510DD7">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合同内容描述</w:t>
            </w:r>
          </w:p>
        </w:tc>
        <w:tc>
          <w:tcPr>
            <w:tcW w:w="1080" w:type="dxa"/>
            <w:vAlign w:val="center"/>
          </w:tcPr>
          <w:p w14:paraId="3B2F405E">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合同金额</w:t>
            </w:r>
          </w:p>
        </w:tc>
        <w:tc>
          <w:tcPr>
            <w:tcW w:w="1080" w:type="dxa"/>
            <w:vAlign w:val="center"/>
          </w:tcPr>
          <w:p w14:paraId="702FAA56">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签约及完成日期</w:t>
            </w:r>
          </w:p>
        </w:tc>
        <w:tc>
          <w:tcPr>
            <w:tcW w:w="900" w:type="dxa"/>
            <w:vAlign w:val="center"/>
          </w:tcPr>
          <w:p w14:paraId="6613F843">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联系人</w:t>
            </w:r>
          </w:p>
        </w:tc>
        <w:tc>
          <w:tcPr>
            <w:tcW w:w="900" w:type="dxa"/>
            <w:vAlign w:val="center"/>
          </w:tcPr>
          <w:p w14:paraId="2100B76B">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联系电话</w:t>
            </w:r>
          </w:p>
        </w:tc>
        <w:tc>
          <w:tcPr>
            <w:tcW w:w="719" w:type="dxa"/>
            <w:vAlign w:val="center"/>
          </w:tcPr>
          <w:p w14:paraId="627F33DC">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备注</w:t>
            </w:r>
          </w:p>
        </w:tc>
      </w:tr>
      <w:tr w14:paraId="4CDD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539DA7A6">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46CDF0A">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0A0D930C">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054792EB">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6F353C3">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29329ACA">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52AAF75F">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71A3BC52">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0C4197AA">
            <w:pPr>
              <w:jc w:val="center"/>
              <w:rPr>
                <w:rFonts w:hint="default" w:ascii="Calibri" w:hAnsi="Calibri" w:cs="Calibri"/>
                <w:color w:val="000000" w:themeColor="text1"/>
                <w:spacing w:val="20"/>
                <w14:textFill>
                  <w14:solidFill>
                    <w14:schemeClr w14:val="tx1"/>
                  </w14:solidFill>
                </w14:textFill>
              </w:rPr>
            </w:pPr>
          </w:p>
        </w:tc>
      </w:tr>
      <w:tr w14:paraId="5727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3337353">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B349986">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4330F7AD">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20E08BAD">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ABBBB47">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6E4DB63">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E26D24E">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7A74A305">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24310066">
            <w:pPr>
              <w:jc w:val="center"/>
              <w:rPr>
                <w:rFonts w:hint="default" w:ascii="Calibri" w:hAnsi="Calibri" w:cs="Calibri"/>
                <w:color w:val="000000" w:themeColor="text1"/>
                <w:spacing w:val="20"/>
                <w14:textFill>
                  <w14:solidFill>
                    <w14:schemeClr w14:val="tx1"/>
                  </w14:solidFill>
                </w14:textFill>
              </w:rPr>
            </w:pPr>
          </w:p>
        </w:tc>
      </w:tr>
      <w:tr w14:paraId="0B7A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C12F94F">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73B82726">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1371937F">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3C691D8C">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049FCBD">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83303FD">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6D869AE8">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09BAB019">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1A39E6BB">
            <w:pPr>
              <w:jc w:val="center"/>
              <w:rPr>
                <w:rFonts w:hint="default" w:ascii="Calibri" w:hAnsi="Calibri" w:cs="Calibri"/>
                <w:color w:val="000000" w:themeColor="text1"/>
                <w:spacing w:val="20"/>
                <w14:textFill>
                  <w14:solidFill>
                    <w14:schemeClr w14:val="tx1"/>
                  </w14:solidFill>
                </w14:textFill>
              </w:rPr>
            </w:pPr>
          </w:p>
        </w:tc>
      </w:tr>
      <w:tr w14:paraId="6C55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5059F25F">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7EF52A8">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0CFD4074">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41AE1952">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9AC1CED">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6F04B08">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7BABA3F">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1EAEE091">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311960A8">
            <w:pPr>
              <w:jc w:val="center"/>
              <w:rPr>
                <w:rFonts w:hint="default" w:ascii="Calibri" w:hAnsi="Calibri" w:cs="Calibri"/>
                <w:color w:val="000000" w:themeColor="text1"/>
                <w:spacing w:val="20"/>
                <w14:textFill>
                  <w14:solidFill>
                    <w14:schemeClr w14:val="tx1"/>
                  </w14:solidFill>
                </w14:textFill>
              </w:rPr>
            </w:pPr>
          </w:p>
        </w:tc>
      </w:tr>
      <w:tr w14:paraId="4A57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2604E42">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755CA8B9">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3C0512B5">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354FF1A8">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3D59E123">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24DB2B3">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50AFF503">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147BA0D5">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58C3451C">
            <w:pPr>
              <w:jc w:val="center"/>
              <w:rPr>
                <w:rFonts w:hint="default" w:ascii="Calibri" w:hAnsi="Calibri" w:cs="Calibri"/>
                <w:color w:val="000000" w:themeColor="text1"/>
                <w:spacing w:val="20"/>
                <w14:textFill>
                  <w14:solidFill>
                    <w14:schemeClr w14:val="tx1"/>
                  </w14:solidFill>
                </w14:textFill>
              </w:rPr>
            </w:pPr>
          </w:p>
        </w:tc>
      </w:tr>
      <w:tr w14:paraId="69E6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401012FA">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3EA5586">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73E9BE6F">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342CB7B1">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6C44D94">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B90C8EA">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3CF7BB74">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69292720">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29365B74">
            <w:pPr>
              <w:jc w:val="center"/>
              <w:rPr>
                <w:rFonts w:hint="default" w:ascii="Calibri" w:hAnsi="Calibri" w:cs="Calibri"/>
                <w:color w:val="000000" w:themeColor="text1"/>
                <w:spacing w:val="20"/>
                <w14:textFill>
                  <w14:solidFill>
                    <w14:schemeClr w14:val="tx1"/>
                  </w14:solidFill>
                </w14:textFill>
              </w:rPr>
            </w:pPr>
          </w:p>
        </w:tc>
      </w:tr>
      <w:tr w14:paraId="6780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3BFD1B0">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D8DA46D">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7E1231EA">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07CA721B">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1EDD968">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31A5621A">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32EA388">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41C69A14">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5115500F">
            <w:pPr>
              <w:jc w:val="center"/>
              <w:rPr>
                <w:rFonts w:hint="default" w:ascii="Calibri" w:hAnsi="Calibri" w:cs="Calibri"/>
                <w:color w:val="000000" w:themeColor="text1"/>
                <w:spacing w:val="20"/>
                <w14:textFill>
                  <w14:solidFill>
                    <w14:schemeClr w14:val="tx1"/>
                  </w14:solidFill>
                </w14:textFill>
              </w:rPr>
            </w:pPr>
          </w:p>
        </w:tc>
      </w:tr>
      <w:tr w14:paraId="1B52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E89BF1F">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559E087">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0410ABB3">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4AD192E7">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7666614C">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A615E11">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081768E9">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63C63593">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50E54B5F">
            <w:pPr>
              <w:jc w:val="center"/>
              <w:rPr>
                <w:rFonts w:hint="default" w:ascii="Calibri" w:hAnsi="Calibri" w:cs="Calibri"/>
                <w:color w:val="000000" w:themeColor="text1"/>
                <w:spacing w:val="20"/>
                <w14:textFill>
                  <w14:solidFill>
                    <w14:schemeClr w14:val="tx1"/>
                  </w14:solidFill>
                </w14:textFill>
              </w:rPr>
            </w:pPr>
          </w:p>
        </w:tc>
      </w:tr>
      <w:tr w14:paraId="2E6E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41E10D70">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365A11A">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27A4C892">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6F81DB25">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3B28727">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476362D">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AB334C2">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5DB2B2F2">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60870641">
            <w:pPr>
              <w:jc w:val="center"/>
              <w:rPr>
                <w:rFonts w:hint="default" w:ascii="Calibri" w:hAnsi="Calibri" w:cs="Calibri"/>
                <w:color w:val="000000" w:themeColor="text1"/>
                <w:spacing w:val="20"/>
                <w14:textFill>
                  <w14:solidFill>
                    <w14:schemeClr w14:val="tx1"/>
                  </w14:solidFill>
                </w14:textFill>
              </w:rPr>
            </w:pPr>
          </w:p>
        </w:tc>
      </w:tr>
      <w:tr w14:paraId="3F98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58D04A91">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F55B8A5">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1CA14702">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3FE4A14E">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251DE8BB">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4B5D0B1">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77BAA844">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4A6A9698">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7F869645">
            <w:pPr>
              <w:jc w:val="center"/>
              <w:rPr>
                <w:rFonts w:hint="default" w:ascii="Calibri" w:hAnsi="Calibri" w:cs="Calibri"/>
                <w:color w:val="000000" w:themeColor="text1"/>
                <w:spacing w:val="20"/>
                <w14:textFill>
                  <w14:solidFill>
                    <w14:schemeClr w14:val="tx1"/>
                  </w14:solidFill>
                </w14:textFill>
              </w:rPr>
            </w:pPr>
          </w:p>
        </w:tc>
      </w:tr>
    </w:tbl>
    <w:p w14:paraId="2E9CEF0C">
      <w:pPr>
        <w:adjustRightInd w:val="0"/>
        <w:rPr>
          <w:rFonts w:hint="default" w:ascii="Calibri" w:hAnsi="Calibri" w:cs="Calibri"/>
          <w:color w:val="000000" w:themeColor="text1"/>
          <w14:textFill>
            <w14:solidFill>
              <w14:schemeClr w14:val="tx1"/>
            </w14:solidFill>
          </w14:textFill>
        </w:rPr>
      </w:pPr>
    </w:p>
    <w:p w14:paraId="536202C2">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39EB6AE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278D9F77">
      <w:pPr>
        <w:rPr>
          <w:rFonts w:hint="default" w:ascii="Calibri" w:hAnsi="Calibri" w:cs="Calibri"/>
          <w:color w:val="000000" w:themeColor="text1"/>
          <w:szCs w:val="21"/>
          <w14:textFill>
            <w14:solidFill>
              <w14:schemeClr w14:val="tx1"/>
            </w14:solidFill>
          </w14:textFill>
        </w:rPr>
      </w:pPr>
    </w:p>
    <w:p w14:paraId="62B8525F">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填写说明：</w:t>
      </w:r>
    </w:p>
    <w:p w14:paraId="61F7A112">
      <w:pPr>
        <w:ind w:firstLine="420" w:firstLineChars="200"/>
        <w:rPr>
          <w:rFonts w:hint="default" w:ascii="Calibri" w:hAnsi="Calibri" w:eastAsia="楷体" w:cs="Calibri"/>
          <w:color w:val="000000" w:themeColor="text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1）此表不提供，可视为无业绩。</w:t>
      </w:r>
    </w:p>
    <w:p w14:paraId="37B91046">
      <w:pPr>
        <w:ind w:firstLine="420" w:firstLineChars="200"/>
        <w:rPr>
          <w:rFonts w:hint="default" w:ascii="Calibri" w:hAnsi="Calibri" w:eastAsia="楷体" w:cs="Calibri"/>
          <w:color w:val="000000" w:themeColor="text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2）此表仅提供了格式，表格不够可自行增加。</w:t>
      </w:r>
    </w:p>
    <w:p w14:paraId="77D1AAEC">
      <w:pPr>
        <w:ind w:firstLine="420" w:firstLineChars="200"/>
        <w:rPr>
          <w:rFonts w:hint="default" w:ascii="Calibri" w:hAnsi="Calibri" w:eastAsia="楷体" w:cs="Calibri"/>
          <w:color w:val="000000" w:themeColor="text1"/>
          <w:spacing w:val="20"/>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3）表后附合同等相关证明材料。</w:t>
      </w:r>
    </w:p>
    <w:p w14:paraId="7FB9F56A">
      <w:pPr>
        <w:pStyle w:val="4"/>
        <w:ind w:firstLine="50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spacing w:val="20"/>
          <w14:textFill>
            <w14:solidFill>
              <w14:schemeClr w14:val="tx1"/>
            </w14:solidFill>
          </w14:textFill>
        </w:rPr>
        <w:br w:type="page"/>
      </w:r>
      <w:bookmarkStart w:id="118" w:name="_Toc345575544"/>
      <w:bookmarkStart w:id="119" w:name="_Toc245088206"/>
      <w:r>
        <w:rPr>
          <w:rFonts w:hint="default" w:ascii="Calibri" w:hAnsi="Calibri" w:cs="Calibri"/>
          <w:color w:val="000000" w:themeColor="text1"/>
          <w:spacing w:val="20"/>
          <w14:textFill>
            <w14:solidFill>
              <w14:schemeClr w14:val="tx1"/>
            </w14:solidFill>
          </w14:textFill>
        </w:rPr>
        <w:t>七</w:t>
      </w:r>
      <w:r>
        <w:rPr>
          <w:rFonts w:hint="default" w:ascii="Calibri" w:hAnsi="Calibri" w:cs="Calibri"/>
          <w:color w:val="000000" w:themeColor="text1"/>
          <w14:textFill>
            <w14:solidFill>
              <w14:schemeClr w14:val="tx1"/>
            </w14:solidFill>
          </w14:textFill>
        </w:rPr>
        <w:t>、</w:t>
      </w:r>
      <w:bookmarkEnd w:id="118"/>
      <w:bookmarkEnd w:id="119"/>
      <w:r>
        <w:rPr>
          <w:rFonts w:hint="default" w:ascii="Calibri" w:hAnsi="Calibri" w:cs="Calibri"/>
          <w:color w:val="000000" w:themeColor="text1"/>
          <w14:textFill>
            <w14:solidFill>
              <w14:schemeClr w14:val="tx1"/>
            </w14:solidFill>
          </w14:textFill>
        </w:rPr>
        <w:t>提供针对本项目的完整技术解决方案</w:t>
      </w:r>
    </w:p>
    <w:p w14:paraId="0F4D448F">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提供针对本项目的完整技术解决方案</w:t>
      </w:r>
    </w:p>
    <w:p w14:paraId="761DC283">
      <w:pPr>
        <w:pStyle w:val="4"/>
        <w:ind w:firstLine="422"/>
        <w:rPr>
          <w:rFonts w:hint="default" w:ascii="Calibri" w:hAnsi="Calibri" w:cs="Calibri"/>
        </w:rPr>
      </w:pPr>
      <w:r>
        <w:rPr>
          <w:rFonts w:hint="default" w:ascii="Calibri" w:hAnsi="Calibri" w:cs="Calibri"/>
        </w:rPr>
        <w:t>（</w:t>
      </w:r>
      <w:r>
        <w:rPr>
          <w:rFonts w:hint="eastAsia" w:cs="Calibri"/>
          <w:lang w:val="en-US" w:eastAsia="zh-CN"/>
        </w:rPr>
        <w:t>一</w:t>
      </w:r>
      <w:r>
        <w:rPr>
          <w:rFonts w:hint="default" w:ascii="Calibri" w:hAnsi="Calibri" w:cs="Calibri"/>
        </w:rPr>
        <w:t>）采购内容响应说明</w:t>
      </w:r>
    </w:p>
    <w:tbl>
      <w:tblPr>
        <w:tblStyle w:val="28"/>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3B5B9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2DB39818">
            <w:pPr>
              <w:jc w:val="center"/>
              <w:rPr>
                <w:rFonts w:hint="eastAsia" w:ascii="黑体" w:hAnsi="黑体" w:eastAsia="黑体" w:cs="黑体"/>
                <w:color w:val="000000"/>
                <w:szCs w:val="21"/>
              </w:rPr>
            </w:pPr>
            <w:r>
              <w:rPr>
                <w:rFonts w:hint="eastAsia" w:ascii="黑体" w:hAnsi="黑体" w:eastAsia="黑体" w:cs="黑体"/>
                <w:color w:val="000000"/>
                <w:szCs w:val="21"/>
              </w:rPr>
              <w:t>采购文件要求</w:t>
            </w:r>
          </w:p>
        </w:tc>
        <w:tc>
          <w:tcPr>
            <w:tcW w:w="1994" w:type="dxa"/>
            <w:vMerge w:val="restart"/>
            <w:tcBorders>
              <w:left w:val="single" w:color="auto" w:sz="4" w:space="0"/>
              <w:right w:val="single" w:color="auto" w:sz="4" w:space="0"/>
            </w:tcBorders>
            <w:vAlign w:val="center"/>
          </w:tcPr>
          <w:p w14:paraId="72CEE9B7">
            <w:pPr>
              <w:jc w:val="center"/>
              <w:rPr>
                <w:rFonts w:hint="eastAsia" w:ascii="黑体" w:hAnsi="黑体" w:eastAsia="黑体" w:cs="黑体"/>
                <w:color w:val="000000"/>
                <w:szCs w:val="21"/>
              </w:rPr>
            </w:pPr>
            <w:r>
              <w:rPr>
                <w:rFonts w:hint="eastAsia" w:ascii="黑体" w:hAnsi="黑体" w:eastAsia="黑体" w:cs="黑体"/>
                <w:color w:val="000000"/>
                <w:szCs w:val="21"/>
              </w:rPr>
              <w:t>响应文件对应响应内容</w:t>
            </w:r>
          </w:p>
        </w:tc>
        <w:tc>
          <w:tcPr>
            <w:tcW w:w="1623" w:type="dxa"/>
            <w:vMerge w:val="restart"/>
            <w:tcBorders>
              <w:left w:val="single" w:color="auto" w:sz="4" w:space="0"/>
            </w:tcBorders>
            <w:vAlign w:val="center"/>
          </w:tcPr>
          <w:p w14:paraId="2ED13843">
            <w:pPr>
              <w:jc w:val="center"/>
              <w:rPr>
                <w:rFonts w:hint="eastAsia" w:ascii="黑体" w:hAnsi="黑体" w:eastAsia="黑体" w:cs="黑体"/>
              </w:rPr>
            </w:pPr>
            <w:r>
              <w:rPr>
                <w:rFonts w:hint="eastAsia" w:ascii="黑体" w:hAnsi="黑体" w:eastAsia="黑体" w:cs="黑体"/>
              </w:rPr>
              <w:t>是否满足</w:t>
            </w:r>
          </w:p>
          <w:p w14:paraId="0B30971B">
            <w:pPr>
              <w:bidi w:val="0"/>
              <w:jc w:val="center"/>
              <w:rPr>
                <w:rFonts w:hint="eastAsia" w:ascii="黑体" w:hAnsi="黑体" w:eastAsia="黑体" w:cs="黑体"/>
              </w:rPr>
            </w:pPr>
            <w:r>
              <w:rPr>
                <w:rFonts w:hint="eastAsia"/>
              </w:rPr>
              <w:t>（是/否）</w:t>
            </w:r>
          </w:p>
        </w:tc>
      </w:tr>
      <w:tr w14:paraId="4F9D2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A99E8BA">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vAlign w:val="center"/>
          </w:tcPr>
          <w:p w14:paraId="68B24635">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vAlign w:val="center"/>
          </w:tcPr>
          <w:p w14:paraId="15ABE426">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vAlign w:val="center"/>
          </w:tcPr>
          <w:p w14:paraId="50617E49">
            <w:pPr>
              <w:jc w:val="center"/>
              <w:rPr>
                <w:rFonts w:hint="eastAsia" w:ascii="黑体" w:hAnsi="黑体" w:eastAsia="黑体" w:cs="黑体"/>
                <w:color w:val="000000"/>
                <w:kern w:val="40"/>
                <w:szCs w:val="21"/>
              </w:rPr>
            </w:pPr>
          </w:p>
        </w:tc>
        <w:tc>
          <w:tcPr>
            <w:tcW w:w="1623" w:type="dxa"/>
            <w:vMerge w:val="continue"/>
            <w:tcBorders>
              <w:left w:val="single" w:color="auto" w:sz="4" w:space="0"/>
            </w:tcBorders>
            <w:vAlign w:val="center"/>
          </w:tcPr>
          <w:p w14:paraId="109572AE">
            <w:pPr>
              <w:jc w:val="center"/>
              <w:rPr>
                <w:rFonts w:hint="eastAsia" w:ascii="黑体" w:hAnsi="黑体" w:eastAsia="黑体" w:cs="黑体"/>
                <w:color w:val="000000"/>
                <w:kern w:val="40"/>
                <w:szCs w:val="21"/>
              </w:rPr>
            </w:pPr>
          </w:p>
        </w:tc>
      </w:tr>
      <w:tr w14:paraId="79C07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18CC4EBC">
            <w:pPr>
              <w:jc w:val="center"/>
              <w:rPr>
                <w:rFonts w:hint="default" w:ascii="Calibri" w:hAnsi="Calibri" w:cs="Calibri"/>
                <w:color w:val="000000"/>
                <w:kern w:val="40"/>
                <w:szCs w:val="21"/>
              </w:rPr>
            </w:pPr>
            <w:r>
              <w:rPr>
                <w:rFonts w:hint="eastAsia" w:cs="Calibri"/>
                <w:color w:val="000000"/>
                <w:kern w:val="40"/>
                <w:szCs w:val="21"/>
                <w:lang w:eastAsia="zh-CN"/>
              </w:rPr>
              <w:t>“</w:t>
            </w:r>
            <w:r>
              <w:rPr>
                <w:rFonts w:hint="default" w:ascii="Calibri" w:hAnsi="Calibri" w:cs="Calibri"/>
                <w:color w:val="000000"/>
                <w:kern w:val="40"/>
                <w:szCs w:val="21"/>
              </w:rPr>
              <w:t>第三章 采购需求</w:t>
            </w:r>
            <w:r>
              <w:rPr>
                <w:rFonts w:hint="eastAsia" w:cs="Calibri"/>
                <w:color w:val="000000"/>
                <w:kern w:val="40"/>
                <w:szCs w:val="21"/>
                <w:lang w:val="en-US" w:eastAsia="zh-CN"/>
              </w:rPr>
              <w:t xml:space="preserve"> 第二部分 技术要求</w:t>
            </w:r>
            <w:r>
              <w:rPr>
                <w:rFonts w:hint="eastAsia" w:cs="Calibri"/>
                <w:color w:val="000000"/>
                <w:kern w:val="40"/>
                <w:szCs w:val="21"/>
                <w:lang w:eastAsia="zh-CN"/>
              </w:rPr>
              <w:t>”</w:t>
            </w:r>
            <w:r>
              <w:rPr>
                <w:rFonts w:hint="default" w:ascii="Calibri" w:hAnsi="Calibri" w:cs="Calibri"/>
                <w:color w:val="000000"/>
                <w:kern w:val="40"/>
                <w:szCs w:val="21"/>
              </w:rPr>
              <w:t>内容（要求点对点逐项列明）</w:t>
            </w:r>
          </w:p>
        </w:tc>
      </w:tr>
      <w:tr w14:paraId="52ADB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A28433D">
            <w:pPr>
              <w:adjustRightInd w:val="0"/>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vAlign w:val="center"/>
          </w:tcPr>
          <w:p w14:paraId="1E0A6C9C">
            <w:pPr>
              <w:adjustRightInd w:val="0"/>
              <w:jc w:val="center"/>
              <w:rPr>
                <w:rFonts w:hint="default" w:ascii="Calibri" w:hAnsi="Calibri" w:cs="Calibri"/>
                <w:color w:val="000000"/>
                <w:kern w:val="40"/>
                <w:szCs w:val="21"/>
              </w:rPr>
            </w:pPr>
          </w:p>
        </w:tc>
        <w:tc>
          <w:tcPr>
            <w:tcW w:w="2224" w:type="dxa"/>
            <w:tcBorders>
              <w:left w:val="single" w:color="auto" w:sz="4" w:space="0"/>
              <w:right w:val="single" w:color="auto" w:sz="4" w:space="0"/>
            </w:tcBorders>
            <w:vAlign w:val="center"/>
          </w:tcPr>
          <w:p w14:paraId="5DC1635C">
            <w:pPr>
              <w:jc w:val="center"/>
              <w:rPr>
                <w:rFonts w:hint="default" w:ascii="Calibri" w:hAnsi="Calibri" w:cs="Calibri"/>
                <w:color w:val="000000"/>
                <w:kern w:val="40"/>
                <w:szCs w:val="21"/>
              </w:rPr>
            </w:pPr>
          </w:p>
        </w:tc>
        <w:tc>
          <w:tcPr>
            <w:tcW w:w="1994" w:type="dxa"/>
            <w:tcBorders>
              <w:left w:val="single" w:color="auto" w:sz="4" w:space="0"/>
              <w:right w:val="single" w:color="auto" w:sz="4" w:space="0"/>
            </w:tcBorders>
            <w:vAlign w:val="center"/>
          </w:tcPr>
          <w:p w14:paraId="0E6F3103">
            <w:pPr>
              <w:jc w:val="center"/>
              <w:rPr>
                <w:rFonts w:hint="default" w:ascii="Calibri" w:hAnsi="Calibri" w:cs="Calibri"/>
                <w:color w:val="000000"/>
                <w:kern w:val="40"/>
                <w:szCs w:val="21"/>
              </w:rPr>
            </w:pPr>
          </w:p>
        </w:tc>
        <w:tc>
          <w:tcPr>
            <w:tcW w:w="1623" w:type="dxa"/>
            <w:tcBorders>
              <w:left w:val="single" w:color="auto" w:sz="4" w:space="0"/>
            </w:tcBorders>
            <w:vAlign w:val="center"/>
          </w:tcPr>
          <w:p w14:paraId="577125EB">
            <w:pPr>
              <w:jc w:val="center"/>
              <w:rPr>
                <w:rFonts w:hint="default" w:ascii="Calibri" w:hAnsi="Calibri" w:cs="Calibri"/>
                <w:color w:val="000000"/>
                <w:kern w:val="40"/>
                <w:szCs w:val="21"/>
              </w:rPr>
            </w:pPr>
          </w:p>
        </w:tc>
      </w:tr>
      <w:tr w14:paraId="2C038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031DFEA">
            <w:pPr>
              <w:adjustRightInd w:val="0"/>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vAlign w:val="center"/>
          </w:tcPr>
          <w:p w14:paraId="360C5FC8">
            <w:pPr>
              <w:adjustRightInd w:val="0"/>
              <w:jc w:val="center"/>
              <w:rPr>
                <w:rFonts w:hint="default" w:ascii="Calibri" w:hAnsi="Calibri" w:cs="Calibri"/>
                <w:color w:val="000000"/>
                <w:kern w:val="40"/>
                <w:szCs w:val="21"/>
              </w:rPr>
            </w:pPr>
          </w:p>
        </w:tc>
        <w:tc>
          <w:tcPr>
            <w:tcW w:w="2224" w:type="dxa"/>
            <w:tcBorders>
              <w:left w:val="single" w:color="auto" w:sz="4" w:space="0"/>
              <w:right w:val="single" w:color="auto" w:sz="4" w:space="0"/>
            </w:tcBorders>
            <w:vAlign w:val="center"/>
          </w:tcPr>
          <w:p w14:paraId="34E3CABC">
            <w:pPr>
              <w:jc w:val="center"/>
              <w:rPr>
                <w:rFonts w:hint="default" w:ascii="Calibri" w:hAnsi="Calibri" w:cs="Calibri"/>
                <w:color w:val="000000"/>
                <w:kern w:val="40"/>
                <w:szCs w:val="21"/>
              </w:rPr>
            </w:pPr>
          </w:p>
        </w:tc>
        <w:tc>
          <w:tcPr>
            <w:tcW w:w="1994" w:type="dxa"/>
            <w:tcBorders>
              <w:left w:val="single" w:color="auto" w:sz="4" w:space="0"/>
              <w:right w:val="single" w:color="auto" w:sz="4" w:space="0"/>
            </w:tcBorders>
            <w:vAlign w:val="center"/>
          </w:tcPr>
          <w:p w14:paraId="3F0D6BDC">
            <w:pPr>
              <w:jc w:val="center"/>
              <w:rPr>
                <w:rFonts w:hint="default" w:ascii="Calibri" w:hAnsi="Calibri" w:cs="Calibri"/>
                <w:color w:val="000000"/>
                <w:kern w:val="40"/>
                <w:szCs w:val="21"/>
              </w:rPr>
            </w:pPr>
          </w:p>
        </w:tc>
        <w:tc>
          <w:tcPr>
            <w:tcW w:w="1623" w:type="dxa"/>
            <w:tcBorders>
              <w:left w:val="single" w:color="auto" w:sz="4" w:space="0"/>
            </w:tcBorders>
            <w:vAlign w:val="center"/>
          </w:tcPr>
          <w:p w14:paraId="0542AF62">
            <w:pPr>
              <w:jc w:val="center"/>
              <w:rPr>
                <w:rFonts w:hint="default" w:ascii="Calibri" w:hAnsi="Calibri" w:cs="Calibri"/>
                <w:color w:val="000000"/>
                <w:kern w:val="40"/>
                <w:szCs w:val="21"/>
              </w:rPr>
            </w:pPr>
          </w:p>
        </w:tc>
      </w:tr>
      <w:tr w14:paraId="6126B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9B43C66">
            <w:pPr>
              <w:adjustRightInd w:val="0"/>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vAlign w:val="center"/>
          </w:tcPr>
          <w:p w14:paraId="12E5D2AF">
            <w:pPr>
              <w:adjustRightInd w:val="0"/>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vAlign w:val="center"/>
          </w:tcPr>
          <w:p w14:paraId="1B18AB49">
            <w:pPr>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vAlign w:val="center"/>
          </w:tcPr>
          <w:p w14:paraId="66EF739E">
            <w:pPr>
              <w:jc w:val="center"/>
              <w:rPr>
                <w:rFonts w:hint="default" w:ascii="Calibri" w:hAnsi="Calibri" w:cs="Calibri"/>
                <w:color w:val="000000"/>
                <w:kern w:val="40"/>
                <w:szCs w:val="21"/>
              </w:rPr>
            </w:pPr>
          </w:p>
        </w:tc>
        <w:tc>
          <w:tcPr>
            <w:tcW w:w="1623" w:type="dxa"/>
            <w:tcBorders>
              <w:left w:val="single" w:color="auto" w:sz="4" w:space="0"/>
            </w:tcBorders>
            <w:vAlign w:val="center"/>
          </w:tcPr>
          <w:p w14:paraId="78F789C6">
            <w:pPr>
              <w:jc w:val="center"/>
              <w:rPr>
                <w:rFonts w:hint="default" w:ascii="Calibri" w:hAnsi="Calibri" w:cs="Calibri"/>
                <w:color w:val="000000"/>
                <w:kern w:val="40"/>
                <w:szCs w:val="21"/>
              </w:rPr>
            </w:pPr>
          </w:p>
        </w:tc>
      </w:tr>
    </w:tbl>
    <w:p w14:paraId="3B30034D">
      <w:pPr>
        <w:rPr>
          <w:rFonts w:hint="default" w:ascii="Calibri" w:hAnsi="Calibri" w:cs="Calibri"/>
        </w:rPr>
      </w:pPr>
    </w:p>
    <w:p w14:paraId="4B203B06">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3DDB36D2">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50FED6C8">
      <w:pPr>
        <w:adjustRightInd w:val="0"/>
        <w:ind w:firstLine="420" w:firstLineChars="200"/>
        <w:rPr>
          <w:rFonts w:hint="default" w:ascii="Calibri" w:hAnsi="Calibri" w:cs="Calibri"/>
          <w:szCs w:val="21"/>
        </w:rPr>
      </w:pPr>
    </w:p>
    <w:p w14:paraId="6C3FD8F7">
      <w:pPr>
        <w:adjustRightInd w:val="0"/>
        <w:ind w:firstLine="420" w:firstLineChars="200"/>
        <w:rPr>
          <w:rFonts w:hint="default" w:ascii="Calibri" w:hAnsi="Calibri" w:eastAsia="楷体" w:cs="Calibri"/>
          <w:szCs w:val="21"/>
        </w:rPr>
      </w:pPr>
      <w:r>
        <w:rPr>
          <w:rFonts w:hint="default" w:ascii="Calibri" w:hAnsi="Calibri" w:eastAsia="楷体" w:cs="Calibri"/>
          <w:szCs w:val="21"/>
        </w:rPr>
        <w:t>说明：</w:t>
      </w:r>
    </w:p>
    <w:p w14:paraId="4366AD76">
      <w:pPr>
        <w:adjustRightInd w:val="0"/>
        <w:ind w:firstLine="420" w:firstLineChars="200"/>
        <w:rPr>
          <w:rFonts w:hint="default" w:ascii="Calibri" w:hAnsi="Calibri" w:eastAsia="楷体" w:cs="Calibri"/>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1）供应商应说明具体响应内容。</w:t>
      </w:r>
    </w:p>
    <w:p w14:paraId="0C2ED5BE">
      <w:pPr>
        <w:adjustRightInd w:val="0"/>
        <w:ind w:firstLine="420" w:firstLineChars="200"/>
        <w:rPr>
          <w:rFonts w:hint="default" w:ascii="Calibri" w:hAnsi="Calibri" w:eastAsia="楷体" w:cs="Calibri"/>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2）供应商不得提供与本项目采购无关的其他商品、服务。</w:t>
      </w:r>
    </w:p>
    <w:p w14:paraId="460FCD03">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3）不限于表格形式，可采用其他形式表述。</w:t>
      </w:r>
    </w:p>
    <w:p w14:paraId="35BFE440">
      <w:pPr>
        <w:ind w:firstLine="420" w:firstLineChars="200"/>
        <w:rPr>
          <w:rFonts w:hint="default" w:ascii="Calibri" w:hAnsi="Calibri" w:cs="Calibri"/>
          <w:color w:val="000000" w:themeColor="text1"/>
          <w14:textFill>
            <w14:solidFill>
              <w14:schemeClr w14:val="tx1"/>
            </w14:solidFill>
          </w14:textFill>
        </w:rPr>
      </w:pPr>
    </w:p>
    <w:p w14:paraId="29D100E2">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二</w:t>
      </w:r>
      <w:r>
        <w:rPr>
          <w:rFonts w:hint="default" w:ascii="Calibri" w:hAnsi="Calibri" w:cs="Calibri"/>
          <w:color w:val="000000" w:themeColor="text1"/>
          <w14:textFill>
            <w14:solidFill>
              <w14:schemeClr w14:val="tx1"/>
            </w14:solidFill>
          </w14:textFill>
        </w:rPr>
        <w:t>）针对本项目的</w:t>
      </w:r>
      <w:r>
        <w:rPr>
          <w:rFonts w:hint="eastAsia" w:cs="Calibri"/>
          <w:color w:val="000000" w:themeColor="text1"/>
          <w:lang w:val="en-US" w:eastAsia="zh-CN"/>
          <w14:textFill>
            <w14:solidFill>
              <w14:schemeClr w14:val="tx1"/>
            </w14:solidFill>
          </w14:textFill>
        </w:rPr>
        <w:t>服务</w:t>
      </w:r>
      <w:r>
        <w:rPr>
          <w:rFonts w:hint="default" w:ascii="Calibri" w:hAnsi="Calibri" w:cs="Calibri"/>
          <w:color w:val="000000" w:themeColor="text1"/>
          <w14:textFill>
            <w14:solidFill>
              <w14:schemeClr w14:val="tx1"/>
            </w14:solidFill>
          </w14:textFill>
        </w:rPr>
        <w:t>方案</w:t>
      </w:r>
    </w:p>
    <w:p w14:paraId="22C2376D">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需求分析</w:t>
      </w:r>
    </w:p>
    <w:p w14:paraId="52C432BF">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重难点分析</w:t>
      </w:r>
    </w:p>
    <w:p w14:paraId="31E1E656">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活动设备的调试及场控方案</w:t>
      </w:r>
    </w:p>
    <w:p w14:paraId="4391E462">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活动茶水等服务方案</w:t>
      </w:r>
    </w:p>
    <w:p w14:paraId="23584A84">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会堂服务申报表格式</w:t>
      </w:r>
    </w:p>
    <w:p w14:paraId="28CE0A82">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活动承诺书格式</w:t>
      </w:r>
    </w:p>
    <w:p w14:paraId="44985E92">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活动场地氛围布置方案</w:t>
      </w:r>
    </w:p>
    <w:p w14:paraId="4BE2F39A">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活动后续服务方案</w:t>
      </w:r>
    </w:p>
    <w:p w14:paraId="2EBDCD76">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应急预案</w:t>
      </w:r>
    </w:p>
    <w:p w14:paraId="0D9F210D">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活动后续汇总材料模板设计方案</w:t>
      </w:r>
    </w:p>
    <w:p w14:paraId="79DCCACC">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质量控制</w:t>
      </w:r>
    </w:p>
    <w:p w14:paraId="5171DD2F">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服务保密</w:t>
      </w:r>
    </w:p>
    <w:p w14:paraId="6A8E66F4">
      <w:pPr>
        <w:bidi w:val="0"/>
        <w:jc w:val="center"/>
        <w:rPr>
          <w:rFonts w:hint="default"/>
        </w:rPr>
      </w:pPr>
    </w:p>
    <w:p w14:paraId="7DB8AAB8">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三</w:t>
      </w:r>
      <w:r>
        <w:rPr>
          <w:rFonts w:hint="default" w:ascii="Calibri" w:hAnsi="Calibri" w:cs="Calibri"/>
          <w:color w:val="000000" w:themeColor="text1"/>
          <w14:textFill>
            <w14:solidFill>
              <w14:schemeClr w14:val="tx1"/>
            </w14:solidFill>
          </w14:textFill>
        </w:rPr>
        <w:t>）供应商为完成本项目组建的项目组人员名单</w:t>
      </w:r>
    </w:p>
    <w:p w14:paraId="4F37A15A">
      <w:pPr>
        <w:ind w:firstLine="420" w:firstLineChars="200"/>
        <w:rPr>
          <w:rFonts w:hint="default" w:ascii="Calibri" w:hAnsi="Calibri" w:cs="Calibri"/>
          <w:szCs w:val="21"/>
        </w:rPr>
      </w:pPr>
      <w:r>
        <w:rPr>
          <w:rFonts w:hint="default" w:ascii="Calibri" w:hAnsi="Calibri" w:cs="Calibri"/>
          <w:szCs w:val="21"/>
        </w:rPr>
        <w:t>每个专职人员的情况应该明确表示，主要内容包括项目组职务、姓名、性别、学历、专业、社保缴纳等情况。在提交的响应文件中安排的人员，须为单位的在职职员。</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w:t>
      </w:r>
      <w:r>
        <w:rPr>
          <w:rFonts w:hint="default" w:ascii="Calibri" w:hAnsi="Calibri" w:cs="Calibri"/>
          <w:b/>
          <w:bCs/>
          <w:color w:val="auto"/>
          <w:szCs w:val="21"/>
          <w:highlight w:val="none"/>
          <w:lang w:eastAsia="zh-CN"/>
        </w:rPr>
        <w:t>劳动合同</w:t>
      </w:r>
      <w:r>
        <w:rPr>
          <w:rFonts w:hint="default" w:ascii="Calibri" w:hAnsi="Calibri" w:cs="Calibri"/>
          <w:b/>
          <w:bCs/>
          <w:color w:val="auto"/>
          <w:szCs w:val="21"/>
          <w:highlight w:val="none"/>
          <w:lang w:val="en-US" w:eastAsia="zh-CN"/>
        </w:rPr>
        <w:t>或</w:t>
      </w:r>
      <w:r>
        <w:rPr>
          <w:rFonts w:hint="default" w:ascii="Calibri" w:hAnsi="Calibri" w:cs="Calibri"/>
          <w:b/>
          <w:bCs/>
          <w:color w:val="auto"/>
          <w:szCs w:val="21"/>
          <w:highlight w:val="none"/>
        </w:rPr>
        <w:t>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14:paraId="3FF5A6F9">
      <w:pPr>
        <w:ind w:firstLine="420" w:firstLineChars="200"/>
        <w:rPr>
          <w:rFonts w:hint="default" w:ascii="Calibri" w:hAnsi="Calibri" w:cs="Calibri"/>
        </w:rPr>
      </w:pPr>
      <w:r>
        <w:rPr>
          <w:rFonts w:hint="default" w:ascii="Calibri" w:hAnsi="Calibri" w:cs="Calibri"/>
          <w:szCs w:val="21"/>
        </w:rPr>
        <w:t>不限于表格形式，可采用其他形式表述。</w:t>
      </w:r>
    </w:p>
    <w:p w14:paraId="250FAAD8">
      <w:pPr>
        <w:ind w:firstLine="420" w:firstLineChars="200"/>
        <w:rPr>
          <w:rFonts w:hint="default" w:ascii="Calibri" w:hAnsi="Calibri" w:cs="Calibri"/>
        </w:rPr>
      </w:pPr>
      <w:bookmarkStart w:id="120" w:name="_Toc179632824"/>
      <w:bookmarkStart w:id="121" w:name="_Toc152045804"/>
      <w:bookmarkStart w:id="122" w:name="_Toc152042593"/>
      <w:bookmarkStart w:id="123" w:name="_Toc247085888"/>
      <w:bookmarkStart w:id="124" w:name="_Toc144974872"/>
      <w:bookmarkStart w:id="125" w:name="_Toc246996370"/>
      <w:bookmarkStart w:id="126" w:name="_Toc296602615"/>
      <w:bookmarkStart w:id="127" w:name="_Toc246997113"/>
      <w:r>
        <w:rPr>
          <w:rFonts w:hint="default" w:ascii="Calibri" w:hAnsi="Calibri" w:cs="Calibri"/>
          <w:szCs w:val="21"/>
        </w:rPr>
        <w:t>（</w:t>
      </w:r>
      <w:r>
        <w:rPr>
          <w:rFonts w:hint="default" w:ascii="Calibri" w:hAnsi="Calibri" w:cs="Calibri"/>
        </w:rPr>
        <w:t>1）项目组人员情况表</w:t>
      </w:r>
      <w:bookmarkEnd w:id="120"/>
      <w:bookmarkEnd w:id="121"/>
      <w:bookmarkEnd w:id="122"/>
      <w:bookmarkEnd w:id="123"/>
      <w:bookmarkEnd w:id="124"/>
      <w:bookmarkEnd w:id="125"/>
      <w:bookmarkEnd w:id="126"/>
      <w:bookmarkEnd w:id="127"/>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14:paraId="6D51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25673FD6">
            <w:pPr>
              <w:jc w:val="center"/>
              <w:rPr>
                <w:rFonts w:hint="eastAsia" w:ascii="黑体" w:hAnsi="黑体" w:eastAsia="黑体" w:cs="黑体"/>
                <w:szCs w:val="21"/>
              </w:rPr>
            </w:pPr>
            <w:r>
              <w:rPr>
                <w:rFonts w:hint="eastAsia" w:ascii="黑体" w:hAnsi="黑体" w:eastAsia="黑体" w:cs="黑体"/>
                <w:szCs w:val="21"/>
              </w:rPr>
              <w:t>项目组职务</w:t>
            </w:r>
          </w:p>
        </w:tc>
        <w:tc>
          <w:tcPr>
            <w:tcW w:w="727" w:type="dxa"/>
            <w:vAlign w:val="center"/>
          </w:tcPr>
          <w:p w14:paraId="1418F463">
            <w:pPr>
              <w:jc w:val="center"/>
              <w:rPr>
                <w:rFonts w:hint="eastAsia" w:ascii="黑体" w:hAnsi="黑体" w:eastAsia="黑体" w:cs="黑体"/>
                <w:szCs w:val="21"/>
              </w:rPr>
            </w:pPr>
            <w:r>
              <w:rPr>
                <w:rFonts w:hint="eastAsia" w:ascii="黑体" w:hAnsi="黑体" w:eastAsia="黑体" w:cs="黑体"/>
                <w:szCs w:val="21"/>
              </w:rPr>
              <w:t>姓名</w:t>
            </w:r>
          </w:p>
        </w:tc>
        <w:tc>
          <w:tcPr>
            <w:tcW w:w="725" w:type="dxa"/>
            <w:vAlign w:val="center"/>
          </w:tcPr>
          <w:p w14:paraId="0B4F9A90">
            <w:pPr>
              <w:jc w:val="center"/>
              <w:rPr>
                <w:rFonts w:hint="eastAsia" w:ascii="黑体" w:hAnsi="黑体" w:eastAsia="黑体" w:cs="黑体"/>
                <w:szCs w:val="21"/>
              </w:rPr>
            </w:pPr>
            <w:r>
              <w:rPr>
                <w:rFonts w:hint="eastAsia" w:ascii="黑体" w:hAnsi="黑体" w:eastAsia="黑体" w:cs="黑体"/>
                <w:szCs w:val="21"/>
              </w:rPr>
              <w:t>性别</w:t>
            </w:r>
          </w:p>
        </w:tc>
        <w:tc>
          <w:tcPr>
            <w:tcW w:w="1090" w:type="dxa"/>
            <w:vAlign w:val="center"/>
          </w:tcPr>
          <w:p w14:paraId="4E0E8157">
            <w:pPr>
              <w:jc w:val="center"/>
              <w:rPr>
                <w:rFonts w:hint="eastAsia" w:ascii="黑体" w:hAnsi="黑体" w:eastAsia="黑体" w:cs="黑体"/>
                <w:szCs w:val="21"/>
              </w:rPr>
            </w:pPr>
            <w:r>
              <w:rPr>
                <w:rFonts w:hint="eastAsia" w:ascii="黑体" w:hAnsi="黑体" w:eastAsia="黑体" w:cs="黑体"/>
                <w:szCs w:val="21"/>
              </w:rPr>
              <w:t>学历</w:t>
            </w:r>
          </w:p>
        </w:tc>
        <w:tc>
          <w:tcPr>
            <w:tcW w:w="1105" w:type="dxa"/>
            <w:vAlign w:val="center"/>
          </w:tcPr>
          <w:p w14:paraId="630612A4">
            <w:pPr>
              <w:jc w:val="center"/>
              <w:rPr>
                <w:rFonts w:hint="eastAsia" w:ascii="黑体" w:hAnsi="黑体" w:eastAsia="黑体" w:cs="黑体"/>
                <w:szCs w:val="21"/>
              </w:rPr>
            </w:pPr>
            <w:r>
              <w:rPr>
                <w:rFonts w:hint="eastAsia" w:ascii="黑体" w:hAnsi="黑体" w:eastAsia="黑体" w:cs="黑体"/>
                <w:szCs w:val="21"/>
              </w:rPr>
              <w:t>专业</w:t>
            </w:r>
          </w:p>
        </w:tc>
        <w:tc>
          <w:tcPr>
            <w:tcW w:w="1283" w:type="dxa"/>
            <w:vAlign w:val="center"/>
          </w:tcPr>
          <w:p w14:paraId="3E685D71">
            <w:pPr>
              <w:jc w:val="center"/>
              <w:rPr>
                <w:rFonts w:hint="eastAsia" w:ascii="黑体" w:hAnsi="黑体" w:eastAsia="黑体" w:cs="黑体"/>
                <w:szCs w:val="21"/>
              </w:rPr>
            </w:pPr>
            <w:r>
              <w:rPr>
                <w:rFonts w:hint="eastAsia" w:ascii="黑体" w:hAnsi="黑体" w:eastAsia="黑体" w:cs="黑体"/>
                <w:color w:val="auto"/>
                <w:szCs w:val="21"/>
                <w:highlight w:val="none"/>
              </w:rPr>
              <w:t>社保缴纳</w:t>
            </w:r>
            <w:r>
              <w:rPr>
                <w:rFonts w:hint="eastAsia" w:ascii="黑体" w:hAnsi="黑体" w:eastAsia="黑体" w:cs="黑体"/>
                <w:color w:val="auto"/>
                <w:szCs w:val="21"/>
                <w:highlight w:val="none"/>
                <w:lang w:val="en-US" w:eastAsia="zh-CN"/>
              </w:rPr>
              <w:t>或劳动合同</w:t>
            </w:r>
          </w:p>
        </w:tc>
        <w:tc>
          <w:tcPr>
            <w:tcW w:w="1718" w:type="dxa"/>
            <w:vAlign w:val="center"/>
          </w:tcPr>
          <w:p w14:paraId="3534F53C">
            <w:pPr>
              <w:jc w:val="center"/>
              <w:rPr>
                <w:rFonts w:hint="eastAsia" w:ascii="黑体" w:hAnsi="黑体" w:eastAsia="黑体" w:cs="黑体"/>
                <w:szCs w:val="21"/>
              </w:rPr>
            </w:pPr>
            <w:r>
              <w:rPr>
                <w:rFonts w:hint="eastAsia" w:ascii="黑体" w:hAnsi="黑体" w:eastAsia="黑体" w:cs="黑体"/>
                <w:szCs w:val="21"/>
              </w:rPr>
              <w:t>备　注</w:t>
            </w:r>
          </w:p>
          <w:p w14:paraId="654FAEF1">
            <w:pPr>
              <w:jc w:val="center"/>
              <w:rPr>
                <w:rFonts w:hint="eastAsia" w:ascii="黑体" w:hAnsi="黑体" w:eastAsia="黑体" w:cs="黑体"/>
                <w:szCs w:val="21"/>
              </w:rPr>
            </w:pPr>
            <w:r>
              <w:rPr>
                <w:rFonts w:hint="eastAsia" w:ascii="黑体" w:hAnsi="黑体" w:eastAsia="黑体" w:cs="黑体"/>
                <w:szCs w:val="21"/>
              </w:rPr>
              <w:t>（人员能力及实施经验说明）</w:t>
            </w:r>
          </w:p>
        </w:tc>
      </w:tr>
      <w:tr w14:paraId="1E43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76AB42F0">
            <w:pPr>
              <w:jc w:val="center"/>
              <w:rPr>
                <w:rFonts w:hint="default" w:ascii="Calibri" w:hAnsi="Calibri" w:cs="Calibri"/>
                <w:szCs w:val="21"/>
              </w:rPr>
            </w:pPr>
          </w:p>
        </w:tc>
        <w:tc>
          <w:tcPr>
            <w:tcW w:w="727" w:type="dxa"/>
            <w:vAlign w:val="center"/>
          </w:tcPr>
          <w:p w14:paraId="3F1CED96">
            <w:pPr>
              <w:jc w:val="center"/>
              <w:rPr>
                <w:rFonts w:hint="default" w:ascii="Calibri" w:hAnsi="Calibri" w:cs="Calibri"/>
                <w:szCs w:val="21"/>
              </w:rPr>
            </w:pPr>
          </w:p>
        </w:tc>
        <w:tc>
          <w:tcPr>
            <w:tcW w:w="725" w:type="dxa"/>
            <w:vAlign w:val="center"/>
          </w:tcPr>
          <w:p w14:paraId="1F1FD0EE">
            <w:pPr>
              <w:jc w:val="center"/>
              <w:rPr>
                <w:rFonts w:hint="default" w:ascii="Calibri" w:hAnsi="Calibri" w:cs="Calibri"/>
                <w:szCs w:val="21"/>
              </w:rPr>
            </w:pPr>
          </w:p>
        </w:tc>
        <w:tc>
          <w:tcPr>
            <w:tcW w:w="1090" w:type="dxa"/>
            <w:vAlign w:val="center"/>
          </w:tcPr>
          <w:p w14:paraId="1E695DB9">
            <w:pPr>
              <w:jc w:val="center"/>
              <w:rPr>
                <w:rFonts w:hint="default" w:ascii="Calibri" w:hAnsi="Calibri" w:cs="Calibri"/>
                <w:szCs w:val="21"/>
              </w:rPr>
            </w:pPr>
          </w:p>
        </w:tc>
        <w:tc>
          <w:tcPr>
            <w:tcW w:w="1105" w:type="dxa"/>
            <w:vAlign w:val="center"/>
          </w:tcPr>
          <w:p w14:paraId="10D0B912">
            <w:pPr>
              <w:jc w:val="center"/>
              <w:rPr>
                <w:rFonts w:hint="default" w:ascii="Calibri" w:hAnsi="Calibri" w:cs="Calibri"/>
                <w:szCs w:val="21"/>
              </w:rPr>
            </w:pPr>
          </w:p>
        </w:tc>
        <w:tc>
          <w:tcPr>
            <w:tcW w:w="1283" w:type="dxa"/>
            <w:vAlign w:val="center"/>
          </w:tcPr>
          <w:p w14:paraId="57C297C4">
            <w:pPr>
              <w:jc w:val="center"/>
              <w:rPr>
                <w:rFonts w:hint="default" w:ascii="Calibri" w:hAnsi="Calibri" w:cs="Calibri"/>
                <w:szCs w:val="21"/>
              </w:rPr>
            </w:pPr>
          </w:p>
        </w:tc>
        <w:tc>
          <w:tcPr>
            <w:tcW w:w="1718" w:type="dxa"/>
            <w:vAlign w:val="center"/>
          </w:tcPr>
          <w:p w14:paraId="0F981C28">
            <w:pPr>
              <w:jc w:val="center"/>
              <w:rPr>
                <w:rFonts w:hint="default" w:ascii="Calibri" w:hAnsi="Calibri" w:cs="Calibri"/>
                <w:szCs w:val="21"/>
              </w:rPr>
            </w:pPr>
          </w:p>
        </w:tc>
      </w:tr>
      <w:tr w14:paraId="49B0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711CB54C">
            <w:pPr>
              <w:jc w:val="center"/>
              <w:rPr>
                <w:rFonts w:hint="default" w:ascii="Calibri" w:hAnsi="Calibri" w:cs="Calibri"/>
                <w:szCs w:val="21"/>
              </w:rPr>
            </w:pPr>
          </w:p>
        </w:tc>
        <w:tc>
          <w:tcPr>
            <w:tcW w:w="727" w:type="dxa"/>
            <w:vAlign w:val="center"/>
          </w:tcPr>
          <w:p w14:paraId="34B83E47">
            <w:pPr>
              <w:jc w:val="center"/>
              <w:rPr>
                <w:rFonts w:hint="default" w:ascii="Calibri" w:hAnsi="Calibri" w:cs="Calibri"/>
                <w:szCs w:val="21"/>
              </w:rPr>
            </w:pPr>
          </w:p>
        </w:tc>
        <w:tc>
          <w:tcPr>
            <w:tcW w:w="725" w:type="dxa"/>
            <w:vAlign w:val="center"/>
          </w:tcPr>
          <w:p w14:paraId="16071E2F">
            <w:pPr>
              <w:jc w:val="center"/>
              <w:rPr>
                <w:rFonts w:hint="default" w:ascii="Calibri" w:hAnsi="Calibri" w:cs="Calibri"/>
                <w:szCs w:val="21"/>
              </w:rPr>
            </w:pPr>
          </w:p>
        </w:tc>
        <w:tc>
          <w:tcPr>
            <w:tcW w:w="1090" w:type="dxa"/>
            <w:vAlign w:val="center"/>
          </w:tcPr>
          <w:p w14:paraId="357CB546">
            <w:pPr>
              <w:jc w:val="center"/>
              <w:rPr>
                <w:rFonts w:hint="default" w:ascii="Calibri" w:hAnsi="Calibri" w:cs="Calibri"/>
                <w:szCs w:val="21"/>
              </w:rPr>
            </w:pPr>
          </w:p>
        </w:tc>
        <w:tc>
          <w:tcPr>
            <w:tcW w:w="1105" w:type="dxa"/>
            <w:vAlign w:val="center"/>
          </w:tcPr>
          <w:p w14:paraId="5BB1A10B">
            <w:pPr>
              <w:jc w:val="center"/>
              <w:rPr>
                <w:rFonts w:hint="default" w:ascii="Calibri" w:hAnsi="Calibri" w:cs="Calibri"/>
                <w:szCs w:val="21"/>
              </w:rPr>
            </w:pPr>
          </w:p>
        </w:tc>
        <w:tc>
          <w:tcPr>
            <w:tcW w:w="1283" w:type="dxa"/>
            <w:vAlign w:val="center"/>
          </w:tcPr>
          <w:p w14:paraId="4F875C93">
            <w:pPr>
              <w:jc w:val="center"/>
              <w:rPr>
                <w:rFonts w:hint="default" w:ascii="Calibri" w:hAnsi="Calibri" w:cs="Calibri"/>
                <w:szCs w:val="21"/>
              </w:rPr>
            </w:pPr>
          </w:p>
        </w:tc>
        <w:tc>
          <w:tcPr>
            <w:tcW w:w="1718" w:type="dxa"/>
            <w:vAlign w:val="center"/>
          </w:tcPr>
          <w:p w14:paraId="240390F9">
            <w:pPr>
              <w:jc w:val="center"/>
              <w:rPr>
                <w:rFonts w:hint="default" w:ascii="Calibri" w:hAnsi="Calibri" w:cs="Calibri"/>
                <w:szCs w:val="21"/>
              </w:rPr>
            </w:pPr>
          </w:p>
        </w:tc>
      </w:tr>
    </w:tbl>
    <w:p w14:paraId="74F45C72">
      <w:pPr>
        <w:topLinePunct/>
        <w:jc w:val="center"/>
        <w:rPr>
          <w:rFonts w:hint="default" w:ascii="Calibri" w:hAnsi="Calibri" w:cs="Calibri"/>
          <w:sz w:val="20"/>
        </w:rPr>
      </w:pPr>
    </w:p>
    <w:p w14:paraId="3C7C553B">
      <w:pPr>
        <w:ind w:firstLine="420" w:firstLineChars="200"/>
        <w:rPr>
          <w:rFonts w:hint="default" w:ascii="Calibri" w:hAnsi="Calibri" w:cs="Calibri"/>
        </w:rPr>
      </w:pPr>
      <w:bookmarkStart w:id="128" w:name="_Toc246997114"/>
      <w:bookmarkStart w:id="129" w:name="_Toc296602616"/>
      <w:bookmarkStart w:id="130" w:name="_Toc152042594"/>
      <w:bookmarkStart w:id="131" w:name="_Toc247085889"/>
      <w:bookmarkStart w:id="132" w:name="_Toc246996371"/>
      <w:bookmarkStart w:id="133" w:name="_Toc152045805"/>
      <w:bookmarkStart w:id="134" w:name="_Toc179632825"/>
      <w:bookmarkStart w:id="135" w:name="_Toc144974873"/>
      <w:r>
        <w:rPr>
          <w:rFonts w:hint="default" w:ascii="Calibri" w:hAnsi="Calibri" w:cs="Calibri"/>
          <w:szCs w:val="21"/>
        </w:rPr>
        <w:t>（</w:t>
      </w:r>
      <w:r>
        <w:rPr>
          <w:rFonts w:hint="default" w:ascii="Calibri" w:hAnsi="Calibri" w:cs="Calibri"/>
        </w:rPr>
        <w:t>2）项目负责人简历表</w:t>
      </w:r>
      <w:bookmarkEnd w:id="128"/>
      <w:bookmarkEnd w:id="129"/>
      <w:bookmarkEnd w:id="130"/>
      <w:bookmarkEnd w:id="131"/>
      <w:bookmarkEnd w:id="132"/>
      <w:bookmarkEnd w:id="133"/>
      <w:bookmarkEnd w:id="134"/>
      <w:bookmarkEnd w:id="135"/>
    </w:p>
    <w:tbl>
      <w:tblPr>
        <w:tblStyle w:val="2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1DD3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390A9193">
            <w:pPr>
              <w:jc w:val="center"/>
              <w:rPr>
                <w:rFonts w:hint="default" w:ascii="Calibri" w:hAnsi="Calibri" w:cs="Calibri"/>
                <w:szCs w:val="21"/>
              </w:rPr>
            </w:pPr>
            <w:r>
              <w:rPr>
                <w:rFonts w:hint="default" w:ascii="Calibri" w:hAnsi="Calibri" w:cs="Calibri"/>
                <w:szCs w:val="21"/>
              </w:rPr>
              <w:t>姓  名</w:t>
            </w:r>
          </w:p>
        </w:tc>
        <w:tc>
          <w:tcPr>
            <w:tcW w:w="1053" w:type="dxa"/>
            <w:gridSpan w:val="2"/>
            <w:vAlign w:val="center"/>
          </w:tcPr>
          <w:p w14:paraId="4D746864">
            <w:pPr>
              <w:jc w:val="center"/>
              <w:rPr>
                <w:rFonts w:hint="default" w:ascii="Calibri" w:hAnsi="Calibri" w:cs="Calibri"/>
                <w:szCs w:val="21"/>
              </w:rPr>
            </w:pPr>
          </w:p>
        </w:tc>
        <w:tc>
          <w:tcPr>
            <w:tcW w:w="906" w:type="dxa"/>
            <w:vAlign w:val="center"/>
          </w:tcPr>
          <w:p w14:paraId="7500C9C1">
            <w:pPr>
              <w:jc w:val="center"/>
              <w:rPr>
                <w:rFonts w:hint="default" w:ascii="Calibri" w:hAnsi="Calibri" w:cs="Calibri"/>
                <w:szCs w:val="21"/>
              </w:rPr>
            </w:pPr>
            <w:r>
              <w:rPr>
                <w:rFonts w:hint="default" w:ascii="Calibri" w:hAnsi="Calibri" w:cs="Calibri"/>
                <w:szCs w:val="21"/>
              </w:rPr>
              <w:t>年 龄</w:t>
            </w:r>
          </w:p>
        </w:tc>
        <w:tc>
          <w:tcPr>
            <w:tcW w:w="1040" w:type="dxa"/>
            <w:vAlign w:val="center"/>
          </w:tcPr>
          <w:p w14:paraId="5123E310">
            <w:pPr>
              <w:jc w:val="center"/>
              <w:rPr>
                <w:rFonts w:hint="default" w:ascii="Calibri" w:hAnsi="Calibri" w:cs="Calibri"/>
                <w:szCs w:val="21"/>
              </w:rPr>
            </w:pPr>
          </w:p>
        </w:tc>
        <w:tc>
          <w:tcPr>
            <w:tcW w:w="2073" w:type="dxa"/>
            <w:gridSpan w:val="3"/>
            <w:vAlign w:val="center"/>
          </w:tcPr>
          <w:p w14:paraId="57AA9C78">
            <w:pPr>
              <w:jc w:val="center"/>
              <w:rPr>
                <w:rFonts w:hint="default" w:ascii="Calibri" w:hAnsi="Calibri" w:cs="Calibri"/>
                <w:szCs w:val="21"/>
              </w:rPr>
            </w:pPr>
            <w:r>
              <w:rPr>
                <w:rFonts w:hint="default" w:ascii="Calibri" w:hAnsi="Calibri" w:cs="Calibri"/>
                <w:szCs w:val="21"/>
              </w:rPr>
              <w:t>身份证号</w:t>
            </w:r>
          </w:p>
        </w:tc>
        <w:tc>
          <w:tcPr>
            <w:tcW w:w="2820" w:type="dxa"/>
            <w:vAlign w:val="center"/>
          </w:tcPr>
          <w:p w14:paraId="2BC9FA2D">
            <w:pPr>
              <w:jc w:val="center"/>
              <w:rPr>
                <w:rFonts w:hint="default" w:ascii="Calibri" w:hAnsi="Calibri" w:cs="Calibri"/>
                <w:szCs w:val="21"/>
              </w:rPr>
            </w:pPr>
          </w:p>
        </w:tc>
      </w:tr>
      <w:tr w14:paraId="1F4C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6F2192D3">
            <w:pPr>
              <w:jc w:val="center"/>
              <w:rPr>
                <w:rFonts w:hint="default" w:ascii="Calibri" w:hAnsi="Calibri" w:cs="Calibri"/>
                <w:szCs w:val="21"/>
              </w:rPr>
            </w:pPr>
            <w:r>
              <w:rPr>
                <w:rFonts w:hint="default" w:ascii="Calibri" w:hAnsi="Calibri" w:cs="Calibri"/>
                <w:szCs w:val="21"/>
              </w:rPr>
              <w:t>学　历</w:t>
            </w:r>
          </w:p>
        </w:tc>
        <w:tc>
          <w:tcPr>
            <w:tcW w:w="1053" w:type="dxa"/>
            <w:gridSpan w:val="2"/>
            <w:vAlign w:val="center"/>
          </w:tcPr>
          <w:p w14:paraId="38B98259">
            <w:pPr>
              <w:jc w:val="center"/>
              <w:rPr>
                <w:rFonts w:hint="default" w:ascii="Calibri" w:hAnsi="Calibri" w:cs="Calibri"/>
                <w:szCs w:val="21"/>
              </w:rPr>
            </w:pPr>
          </w:p>
        </w:tc>
        <w:tc>
          <w:tcPr>
            <w:tcW w:w="906" w:type="dxa"/>
            <w:vAlign w:val="center"/>
          </w:tcPr>
          <w:p w14:paraId="6613801A">
            <w:pPr>
              <w:jc w:val="center"/>
              <w:rPr>
                <w:rFonts w:hint="default" w:ascii="Calibri" w:hAnsi="Calibri" w:cs="Calibri"/>
                <w:szCs w:val="21"/>
              </w:rPr>
            </w:pPr>
            <w:r>
              <w:rPr>
                <w:rFonts w:hint="default" w:ascii="Calibri" w:hAnsi="Calibri" w:cs="Calibri"/>
                <w:szCs w:val="21"/>
              </w:rPr>
              <w:t>职 务</w:t>
            </w:r>
          </w:p>
        </w:tc>
        <w:tc>
          <w:tcPr>
            <w:tcW w:w="1040" w:type="dxa"/>
            <w:vAlign w:val="center"/>
          </w:tcPr>
          <w:p w14:paraId="4D8F8EF2">
            <w:pPr>
              <w:jc w:val="center"/>
              <w:rPr>
                <w:rFonts w:hint="default" w:ascii="Calibri" w:hAnsi="Calibri" w:cs="Calibri"/>
                <w:szCs w:val="21"/>
              </w:rPr>
            </w:pPr>
          </w:p>
        </w:tc>
        <w:tc>
          <w:tcPr>
            <w:tcW w:w="2073" w:type="dxa"/>
            <w:gridSpan w:val="3"/>
            <w:vAlign w:val="center"/>
          </w:tcPr>
          <w:p w14:paraId="72BAFB43">
            <w:pPr>
              <w:jc w:val="center"/>
              <w:rPr>
                <w:rFonts w:hint="default" w:ascii="Calibri" w:hAnsi="Calibri" w:cs="Calibri"/>
                <w:szCs w:val="21"/>
              </w:rPr>
            </w:pPr>
            <w:r>
              <w:rPr>
                <w:rFonts w:hint="default" w:ascii="Calibri" w:hAnsi="Calibri" w:cs="Calibri"/>
                <w:szCs w:val="21"/>
              </w:rPr>
              <w:t>拟在本合同任职</w:t>
            </w:r>
          </w:p>
        </w:tc>
        <w:tc>
          <w:tcPr>
            <w:tcW w:w="2820" w:type="dxa"/>
            <w:vAlign w:val="center"/>
          </w:tcPr>
          <w:p w14:paraId="62D417C0">
            <w:pPr>
              <w:jc w:val="center"/>
              <w:rPr>
                <w:rFonts w:hint="default" w:ascii="Calibri" w:hAnsi="Calibri" w:cs="Calibri"/>
                <w:szCs w:val="21"/>
              </w:rPr>
            </w:pPr>
            <w:r>
              <w:rPr>
                <w:rFonts w:hint="default" w:ascii="Calibri" w:hAnsi="Calibri" w:cs="Calibri"/>
                <w:szCs w:val="21"/>
              </w:rPr>
              <w:t>项目负责人</w:t>
            </w:r>
          </w:p>
        </w:tc>
      </w:tr>
      <w:tr w14:paraId="2FBF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6811A4EA">
            <w:pPr>
              <w:jc w:val="center"/>
              <w:rPr>
                <w:rFonts w:hint="default" w:ascii="Calibri" w:hAnsi="Calibri" w:cs="Calibri"/>
                <w:szCs w:val="21"/>
              </w:rPr>
            </w:pPr>
            <w:r>
              <w:rPr>
                <w:rFonts w:hint="default" w:ascii="Calibri" w:hAnsi="Calibri" w:cs="Calibri"/>
                <w:szCs w:val="21"/>
              </w:rPr>
              <w:t>毕业学校</w:t>
            </w:r>
          </w:p>
        </w:tc>
        <w:tc>
          <w:tcPr>
            <w:tcW w:w="7892" w:type="dxa"/>
            <w:gridSpan w:val="8"/>
            <w:vAlign w:val="center"/>
          </w:tcPr>
          <w:p w14:paraId="54B691D8">
            <w:pPr>
              <w:jc w:val="center"/>
              <w:rPr>
                <w:rFonts w:hint="default" w:ascii="Calibri" w:hAnsi="Calibri" w:cs="Calibri"/>
                <w:szCs w:val="21"/>
              </w:rPr>
            </w:pPr>
            <w:r>
              <w:rPr>
                <w:rFonts w:hint="default" w:ascii="Calibri" w:hAnsi="Calibri" w:cs="Calibri"/>
                <w:szCs w:val="21"/>
              </w:rPr>
              <w:t>年毕业于            学校        专业</w:t>
            </w:r>
          </w:p>
        </w:tc>
      </w:tr>
      <w:tr w14:paraId="2983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7F057E93">
            <w:pPr>
              <w:jc w:val="center"/>
              <w:rPr>
                <w:rFonts w:hint="default" w:ascii="Calibri" w:hAnsi="Calibri" w:cs="Calibri"/>
                <w:szCs w:val="21"/>
              </w:rPr>
            </w:pPr>
            <w:r>
              <w:rPr>
                <w:rFonts w:hint="default" w:ascii="Calibri" w:hAnsi="Calibri" w:cs="Calibri"/>
                <w:szCs w:val="21"/>
              </w:rPr>
              <w:t>主要工作经历</w:t>
            </w:r>
          </w:p>
        </w:tc>
      </w:tr>
      <w:tr w14:paraId="1DC3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17CE1F9D">
            <w:pPr>
              <w:jc w:val="center"/>
              <w:rPr>
                <w:rFonts w:hint="default" w:ascii="Calibri" w:hAnsi="Calibri" w:cs="Calibri"/>
                <w:szCs w:val="21"/>
              </w:rPr>
            </w:pPr>
            <w:r>
              <w:rPr>
                <w:rFonts w:hint="default" w:ascii="Calibri" w:hAnsi="Calibri" w:cs="Calibri"/>
                <w:szCs w:val="21"/>
              </w:rPr>
              <w:t>时  间</w:t>
            </w:r>
          </w:p>
        </w:tc>
        <w:tc>
          <w:tcPr>
            <w:tcW w:w="3335" w:type="dxa"/>
            <w:gridSpan w:val="4"/>
            <w:vAlign w:val="center"/>
          </w:tcPr>
          <w:p w14:paraId="19F46633">
            <w:pPr>
              <w:jc w:val="center"/>
              <w:rPr>
                <w:rFonts w:hint="default" w:ascii="Calibri" w:hAnsi="Calibri" w:cs="Calibri"/>
                <w:szCs w:val="21"/>
              </w:rPr>
            </w:pPr>
            <w:r>
              <w:rPr>
                <w:rFonts w:hint="default" w:ascii="Calibri" w:hAnsi="Calibri" w:cs="Calibri"/>
                <w:szCs w:val="21"/>
              </w:rPr>
              <w:t>参加过的类似项目</w:t>
            </w:r>
          </w:p>
        </w:tc>
        <w:tc>
          <w:tcPr>
            <w:tcW w:w="1230" w:type="dxa"/>
            <w:vAlign w:val="center"/>
          </w:tcPr>
          <w:p w14:paraId="3391189B">
            <w:pPr>
              <w:jc w:val="center"/>
              <w:rPr>
                <w:rFonts w:hint="default" w:ascii="Calibri" w:hAnsi="Calibri" w:cs="Calibri"/>
                <w:szCs w:val="21"/>
              </w:rPr>
            </w:pPr>
            <w:r>
              <w:rPr>
                <w:rFonts w:hint="default" w:ascii="Calibri" w:hAnsi="Calibri" w:cs="Calibri"/>
                <w:szCs w:val="21"/>
              </w:rPr>
              <w:t>担任职务</w:t>
            </w:r>
          </w:p>
        </w:tc>
        <w:tc>
          <w:tcPr>
            <w:tcW w:w="2976" w:type="dxa"/>
            <w:gridSpan w:val="2"/>
            <w:vAlign w:val="center"/>
          </w:tcPr>
          <w:p w14:paraId="764D1D24">
            <w:pPr>
              <w:jc w:val="center"/>
              <w:rPr>
                <w:rFonts w:hint="default" w:ascii="Calibri" w:hAnsi="Calibri" w:cs="Calibri"/>
                <w:szCs w:val="21"/>
              </w:rPr>
            </w:pPr>
            <w:r>
              <w:rPr>
                <w:rFonts w:hint="default" w:ascii="Calibri" w:hAnsi="Calibri" w:cs="Calibri"/>
                <w:szCs w:val="21"/>
              </w:rPr>
              <w:t>业主及联系电话</w:t>
            </w:r>
          </w:p>
        </w:tc>
      </w:tr>
      <w:tr w14:paraId="4B24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5167F1A0">
            <w:pPr>
              <w:jc w:val="center"/>
              <w:rPr>
                <w:rFonts w:hint="default" w:ascii="Calibri" w:hAnsi="Calibri" w:cs="Calibri"/>
                <w:szCs w:val="21"/>
              </w:rPr>
            </w:pPr>
          </w:p>
        </w:tc>
        <w:tc>
          <w:tcPr>
            <w:tcW w:w="3335" w:type="dxa"/>
            <w:gridSpan w:val="4"/>
            <w:vAlign w:val="center"/>
          </w:tcPr>
          <w:p w14:paraId="3E368167">
            <w:pPr>
              <w:jc w:val="center"/>
              <w:rPr>
                <w:rFonts w:hint="default" w:ascii="Calibri" w:hAnsi="Calibri" w:cs="Calibri"/>
                <w:szCs w:val="21"/>
              </w:rPr>
            </w:pPr>
          </w:p>
        </w:tc>
        <w:tc>
          <w:tcPr>
            <w:tcW w:w="1230" w:type="dxa"/>
            <w:vAlign w:val="center"/>
          </w:tcPr>
          <w:p w14:paraId="100B7E74">
            <w:pPr>
              <w:jc w:val="center"/>
              <w:rPr>
                <w:rFonts w:hint="default" w:ascii="Calibri" w:hAnsi="Calibri" w:cs="Calibri"/>
                <w:szCs w:val="21"/>
              </w:rPr>
            </w:pPr>
          </w:p>
        </w:tc>
        <w:tc>
          <w:tcPr>
            <w:tcW w:w="2976" w:type="dxa"/>
            <w:gridSpan w:val="2"/>
            <w:vAlign w:val="center"/>
          </w:tcPr>
          <w:p w14:paraId="78D72304">
            <w:pPr>
              <w:jc w:val="center"/>
              <w:rPr>
                <w:rFonts w:hint="default" w:ascii="Calibri" w:hAnsi="Calibri" w:cs="Calibri"/>
                <w:szCs w:val="21"/>
              </w:rPr>
            </w:pPr>
          </w:p>
        </w:tc>
      </w:tr>
      <w:tr w14:paraId="1049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2C9A2B4A">
            <w:pPr>
              <w:jc w:val="center"/>
              <w:rPr>
                <w:rFonts w:hint="default" w:ascii="Calibri" w:hAnsi="Calibri" w:cs="Calibri"/>
                <w:szCs w:val="21"/>
              </w:rPr>
            </w:pPr>
          </w:p>
        </w:tc>
        <w:tc>
          <w:tcPr>
            <w:tcW w:w="3335" w:type="dxa"/>
            <w:gridSpan w:val="4"/>
            <w:vAlign w:val="center"/>
          </w:tcPr>
          <w:p w14:paraId="52D78B2A">
            <w:pPr>
              <w:jc w:val="center"/>
              <w:rPr>
                <w:rFonts w:hint="default" w:ascii="Calibri" w:hAnsi="Calibri" w:cs="Calibri"/>
                <w:szCs w:val="21"/>
              </w:rPr>
            </w:pPr>
          </w:p>
        </w:tc>
        <w:tc>
          <w:tcPr>
            <w:tcW w:w="1230" w:type="dxa"/>
            <w:vAlign w:val="center"/>
          </w:tcPr>
          <w:p w14:paraId="2A7EA0D3">
            <w:pPr>
              <w:jc w:val="center"/>
              <w:rPr>
                <w:rFonts w:hint="default" w:ascii="Calibri" w:hAnsi="Calibri" w:cs="Calibri"/>
                <w:szCs w:val="21"/>
              </w:rPr>
            </w:pPr>
          </w:p>
        </w:tc>
        <w:tc>
          <w:tcPr>
            <w:tcW w:w="2976" w:type="dxa"/>
            <w:gridSpan w:val="2"/>
            <w:vAlign w:val="center"/>
          </w:tcPr>
          <w:p w14:paraId="17FCDD6E">
            <w:pPr>
              <w:jc w:val="center"/>
              <w:rPr>
                <w:rFonts w:hint="default" w:ascii="Calibri" w:hAnsi="Calibri" w:cs="Calibri"/>
                <w:szCs w:val="21"/>
              </w:rPr>
            </w:pPr>
          </w:p>
        </w:tc>
      </w:tr>
    </w:tbl>
    <w:p w14:paraId="3E234353">
      <w:pPr>
        <w:pStyle w:val="4"/>
        <w:ind w:firstLine="422"/>
        <w:rPr>
          <w:rFonts w:hint="default" w:ascii="Calibri" w:hAnsi="Calibri" w:cs="Calibri"/>
        </w:rPr>
      </w:pPr>
      <w:r>
        <w:rPr>
          <w:rFonts w:hint="default" w:ascii="Calibri" w:hAnsi="Calibri" w:cs="Calibri"/>
        </w:rPr>
        <w:t>（</w:t>
      </w:r>
      <w:r>
        <w:rPr>
          <w:rFonts w:hint="eastAsia" w:cs="Calibri"/>
          <w:lang w:val="en-US" w:eastAsia="zh-CN"/>
        </w:rPr>
        <w:t>四</w:t>
      </w:r>
      <w:r>
        <w:rPr>
          <w:rFonts w:hint="default" w:ascii="Calibri" w:hAnsi="Calibri" w:cs="Calibri"/>
        </w:rPr>
        <w:t>）项目内容承接单位一览表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9"/>
        <w:gridCol w:w="3134"/>
      </w:tblGrid>
      <w:tr w14:paraId="731D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29" w:type="dxa"/>
            <w:vAlign w:val="center"/>
          </w:tcPr>
          <w:p w14:paraId="02E956D4">
            <w:pPr>
              <w:rPr>
                <w:rFonts w:hint="eastAsia" w:ascii="黑体" w:hAnsi="黑体" w:eastAsia="黑体" w:cs="黑体"/>
              </w:rPr>
            </w:pPr>
            <w:r>
              <w:rPr>
                <w:rFonts w:hint="eastAsia" w:ascii="黑体" w:hAnsi="黑体" w:eastAsia="黑体" w:cs="黑体"/>
              </w:rPr>
              <w:t>序号</w:t>
            </w:r>
          </w:p>
        </w:tc>
        <w:tc>
          <w:tcPr>
            <w:tcW w:w="5239" w:type="dxa"/>
            <w:vAlign w:val="center"/>
          </w:tcPr>
          <w:p w14:paraId="3850A613">
            <w:pPr>
              <w:rPr>
                <w:rFonts w:hint="eastAsia" w:ascii="黑体" w:hAnsi="黑体" w:eastAsia="黑体" w:cs="黑体"/>
              </w:rPr>
            </w:pPr>
            <w:r>
              <w:rPr>
                <w:rFonts w:hint="eastAsia" w:ascii="黑体" w:hAnsi="黑体" w:eastAsia="黑体" w:cs="黑体"/>
              </w:rPr>
              <w:t>内容名称</w:t>
            </w:r>
          </w:p>
        </w:tc>
        <w:tc>
          <w:tcPr>
            <w:tcW w:w="3134" w:type="dxa"/>
            <w:vAlign w:val="center"/>
          </w:tcPr>
          <w:p w14:paraId="21168EB9">
            <w:pPr>
              <w:rPr>
                <w:rFonts w:hint="eastAsia" w:ascii="黑体" w:hAnsi="黑体" w:eastAsia="黑体" w:cs="黑体"/>
              </w:rPr>
            </w:pPr>
            <w:r>
              <w:rPr>
                <w:rFonts w:hint="eastAsia" w:ascii="黑体" w:hAnsi="黑体" w:eastAsia="黑体" w:cs="黑体"/>
              </w:rPr>
              <w:t>承担单位全称</w:t>
            </w:r>
          </w:p>
        </w:tc>
      </w:tr>
      <w:tr w14:paraId="5D4E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4E4A2074">
            <w:pPr>
              <w:rPr>
                <w:rFonts w:hint="default" w:ascii="Calibri" w:hAnsi="Calibri" w:cs="Calibri"/>
              </w:rPr>
            </w:pPr>
          </w:p>
        </w:tc>
        <w:tc>
          <w:tcPr>
            <w:tcW w:w="5239" w:type="dxa"/>
            <w:vAlign w:val="center"/>
          </w:tcPr>
          <w:p w14:paraId="61340B7C">
            <w:pPr>
              <w:rPr>
                <w:rFonts w:hint="default" w:ascii="Calibri" w:hAnsi="Calibri" w:cs="Calibri"/>
              </w:rPr>
            </w:pPr>
          </w:p>
        </w:tc>
        <w:tc>
          <w:tcPr>
            <w:tcW w:w="3134" w:type="dxa"/>
            <w:vAlign w:val="center"/>
          </w:tcPr>
          <w:p w14:paraId="7A1765AF">
            <w:pPr>
              <w:rPr>
                <w:rFonts w:hint="default" w:ascii="Calibri" w:hAnsi="Calibri" w:cs="Calibri"/>
              </w:rPr>
            </w:pPr>
          </w:p>
        </w:tc>
      </w:tr>
      <w:tr w14:paraId="1F99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324BF97B">
            <w:pPr>
              <w:rPr>
                <w:rFonts w:hint="default" w:ascii="Calibri" w:hAnsi="Calibri" w:cs="Calibri"/>
              </w:rPr>
            </w:pPr>
          </w:p>
        </w:tc>
        <w:tc>
          <w:tcPr>
            <w:tcW w:w="5239" w:type="dxa"/>
            <w:vAlign w:val="center"/>
          </w:tcPr>
          <w:p w14:paraId="3BE0BA0D">
            <w:pPr>
              <w:rPr>
                <w:rFonts w:hint="default" w:ascii="Calibri" w:hAnsi="Calibri" w:cs="Calibri"/>
              </w:rPr>
            </w:pPr>
          </w:p>
        </w:tc>
        <w:tc>
          <w:tcPr>
            <w:tcW w:w="3134" w:type="dxa"/>
            <w:vAlign w:val="center"/>
          </w:tcPr>
          <w:p w14:paraId="75003C94">
            <w:pPr>
              <w:rPr>
                <w:rFonts w:hint="default" w:ascii="Calibri" w:hAnsi="Calibri" w:cs="Calibri"/>
              </w:rPr>
            </w:pPr>
          </w:p>
        </w:tc>
      </w:tr>
      <w:tr w14:paraId="386B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1E37CD9A">
            <w:pPr>
              <w:rPr>
                <w:rFonts w:hint="default" w:ascii="Calibri" w:hAnsi="Calibri" w:cs="Calibri"/>
              </w:rPr>
            </w:pPr>
          </w:p>
        </w:tc>
        <w:tc>
          <w:tcPr>
            <w:tcW w:w="5239" w:type="dxa"/>
            <w:vAlign w:val="center"/>
          </w:tcPr>
          <w:p w14:paraId="68FC0DDF">
            <w:pPr>
              <w:rPr>
                <w:rFonts w:hint="default" w:ascii="Calibri" w:hAnsi="Calibri" w:cs="Calibri"/>
              </w:rPr>
            </w:pPr>
          </w:p>
        </w:tc>
        <w:tc>
          <w:tcPr>
            <w:tcW w:w="3134" w:type="dxa"/>
            <w:vAlign w:val="center"/>
          </w:tcPr>
          <w:p w14:paraId="478BC634">
            <w:pPr>
              <w:rPr>
                <w:rFonts w:hint="default" w:ascii="Calibri" w:hAnsi="Calibri" w:cs="Calibri"/>
              </w:rPr>
            </w:pPr>
          </w:p>
        </w:tc>
      </w:tr>
    </w:tbl>
    <w:p w14:paraId="183CE5C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default" w:ascii="Calibri" w:hAnsi="Calibri" w:eastAsia="楷体" w:cs="Calibri"/>
          <w:color w:val="000000" w:themeColor="text1"/>
          <w:lang w:val="en-US" w:eastAsia="zh-CN"/>
          <w14:textFill>
            <w14:solidFill>
              <w14:schemeClr w14:val="tx1"/>
            </w14:solidFill>
          </w14:textFill>
        </w:rPr>
        <w:t>说明：</w:t>
      </w:r>
    </w:p>
    <w:p w14:paraId="269CE56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eastAsia" w:eastAsia="楷体" w:cs="Calibri"/>
          <w:color w:val="000000" w:themeColor="text1"/>
          <w:lang w:val="en-US" w:eastAsia="zh-CN"/>
          <w14:textFill>
            <w14:solidFill>
              <w14:schemeClr w14:val="tx1"/>
            </w14:solidFill>
          </w14:textFill>
        </w:rPr>
        <w:t>（1）</w:t>
      </w:r>
      <w:r>
        <w:rPr>
          <w:rFonts w:hint="default" w:ascii="Calibri" w:hAnsi="Calibri" w:eastAsia="楷体" w:cs="Calibri"/>
          <w:color w:val="000000" w:themeColor="text1"/>
          <w:lang w:val="en-US" w:eastAsia="zh-CN"/>
          <w14:textFill>
            <w14:solidFill>
              <w14:schemeClr w14:val="tx1"/>
            </w14:solidFill>
          </w14:textFill>
        </w:rPr>
        <w:t>根据联合协议</w:t>
      </w:r>
      <w:r>
        <w:rPr>
          <w:rFonts w:hint="eastAsia" w:eastAsia="楷体" w:cs="Calibri"/>
          <w:color w:val="000000" w:themeColor="text1"/>
          <w:lang w:val="en-US" w:eastAsia="zh-CN"/>
          <w14:textFill>
            <w14:solidFill>
              <w14:schemeClr w14:val="tx1"/>
            </w14:solidFill>
          </w14:textFill>
        </w:rPr>
        <w:t>书</w:t>
      </w:r>
      <w:r>
        <w:rPr>
          <w:rFonts w:hint="default" w:ascii="Calibri" w:hAnsi="Calibri" w:eastAsia="楷体" w:cs="Calibri"/>
          <w:color w:val="000000" w:themeColor="text1"/>
          <w:lang w:val="en-US" w:eastAsia="zh-CN"/>
          <w14:textFill>
            <w14:solidFill>
              <w14:schemeClr w14:val="tx1"/>
            </w14:solidFill>
          </w14:textFill>
        </w:rPr>
        <w:t>、分包意向协议内容填写此表</w:t>
      </w:r>
      <w:r>
        <w:rPr>
          <w:rFonts w:hint="eastAsia" w:eastAsia="楷体" w:cs="Calibri"/>
          <w:color w:val="000000" w:themeColor="text1"/>
          <w:lang w:val="en-US" w:eastAsia="zh-CN"/>
          <w14:textFill>
            <w14:solidFill>
              <w14:schemeClr w14:val="tx1"/>
            </w14:solidFill>
          </w14:textFill>
        </w:rPr>
        <w:t>，</w:t>
      </w:r>
      <w:r>
        <w:rPr>
          <w:rFonts w:hint="default" w:ascii="Calibri" w:hAnsi="Calibri" w:eastAsia="楷体" w:cs="Calibri"/>
          <w:color w:val="000000" w:themeColor="text1"/>
          <w:lang w:val="en-US" w:eastAsia="zh-CN"/>
          <w14:textFill>
            <w14:solidFill>
              <w14:schemeClr w14:val="tx1"/>
            </w14:solidFill>
          </w14:textFill>
        </w:rPr>
        <w:t>如</w:t>
      </w:r>
      <w:r>
        <w:rPr>
          <w:rFonts w:hint="eastAsia" w:eastAsia="楷体" w:cs="Calibri"/>
          <w:color w:val="000000" w:themeColor="text1"/>
          <w:lang w:val="en-US" w:eastAsia="zh-CN"/>
          <w14:textFill>
            <w14:solidFill>
              <w14:schemeClr w14:val="tx1"/>
            </w14:solidFill>
          </w14:textFill>
        </w:rPr>
        <w:t>供应商</w:t>
      </w:r>
      <w:r>
        <w:rPr>
          <w:rFonts w:hint="default" w:ascii="Calibri" w:hAnsi="Calibri" w:eastAsia="楷体" w:cs="Calibri"/>
          <w:color w:val="000000" w:themeColor="text1"/>
          <w:lang w:val="en-US" w:eastAsia="zh-CN"/>
          <w14:textFill>
            <w14:solidFill>
              <w14:schemeClr w14:val="tx1"/>
            </w14:solidFill>
          </w14:textFill>
        </w:rPr>
        <w:t>非联合体或不分包，仅填写</w:t>
      </w:r>
      <w:r>
        <w:rPr>
          <w:rFonts w:hint="eastAsia" w:eastAsia="楷体" w:cs="Calibri"/>
          <w:color w:val="000000" w:themeColor="text1"/>
          <w:lang w:val="en-US" w:eastAsia="zh-CN"/>
          <w14:textFill>
            <w14:solidFill>
              <w14:schemeClr w14:val="tx1"/>
            </w14:solidFill>
          </w14:textFill>
        </w:rPr>
        <w:t>供应商</w:t>
      </w:r>
      <w:r>
        <w:rPr>
          <w:rFonts w:hint="default" w:ascii="Calibri" w:hAnsi="Calibri" w:eastAsia="楷体" w:cs="Calibri"/>
          <w:color w:val="000000" w:themeColor="text1"/>
          <w:lang w:val="en-US" w:eastAsia="zh-CN"/>
          <w14:textFill>
            <w14:solidFill>
              <w14:schemeClr w14:val="tx1"/>
            </w14:solidFill>
          </w14:textFill>
        </w:rPr>
        <w:t>。</w:t>
      </w:r>
    </w:p>
    <w:p w14:paraId="43FF9C4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eastAsia" w:eastAsia="楷体" w:cs="Calibri"/>
          <w:color w:val="000000" w:themeColor="text1"/>
          <w:lang w:val="en-US" w:eastAsia="zh-CN"/>
          <w14:textFill>
            <w14:solidFill>
              <w14:schemeClr w14:val="tx1"/>
            </w14:solidFill>
          </w14:textFill>
        </w:rPr>
        <w:t>（2）如联合体响应，提供联合协议书，格式见“采购文件附件1”。如有分包，提供分包意向协议书，格式见“采购文件附件2”。</w:t>
      </w:r>
    </w:p>
    <w:p w14:paraId="71E296BD">
      <w:pP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4C70BB9C">
      <w:pPr>
        <w:pStyle w:val="3"/>
        <w:ind w:firstLine="422"/>
        <w:rPr>
          <w:rFonts w:hint="default" w:ascii="Calibri" w:hAnsi="Calibri" w:cs="Calibri"/>
          <w:color w:val="000000" w:themeColor="text1"/>
          <w14:textFill>
            <w14:solidFill>
              <w14:schemeClr w14:val="tx1"/>
            </w14:solidFill>
          </w14:textFill>
        </w:rPr>
      </w:pPr>
      <w:bookmarkStart w:id="136" w:name="_Toc345575534"/>
      <w:bookmarkStart w:id="137" w:name="_Toc437953145"/>
      <w:r>
        <w:rPr>
          <w:rFonts w:hint="default" w:ascii="Calibri" w:hAnsi="Calibri" w:cs="Calibri"/>
          <w:color w:val="000000" w:themeColor="text1"/>
          <w14:textFill>
            <w14:solidFill>
              <w14:schemeClr w14:val="tx1"/>
            </w14:solidFill>
          </w14:textFill>
        </w:rPr>
        <w:t>第三部分 报价文件</w:t>
      </w:r>
    </w:p>
    <w:p w14:paraId="7F6674BC">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封面</w:t>
      </w:r>
      <w:bookmarkEnd w:id="136"/>
      <w:bookmarkEnd w:id="137"/>
    </w:p>
    <w:p w14:paraId="50B9D25B">
      <w:pPr>
        <w:bidi w:val="0"/>
        <w:rPr>
          <w:rFonts w:hint="default"/>
        </w:rPr>
      </w:pPr>
    </w:p>
    <w:p w14:paraId="6730B4BB">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浙江省科学技术协会</w:t>
      </w:r>
    </w:p>
    <w:p w14:paraId="4C48B067">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科学会堂会场服务项目</w:t>
      </w:r>
    </w:p>
    <w:p w14:paraId="355DDC2A">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CTZB-2025060572（1）</w:t>
      </w:r>
    </w:p>
    <w:p w14:paraId="004E867A">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eastAsia" w:cs="Calibri"/>
          <w:color w:val="000000" w:themeColor="text1"/>
          <w:kern w:val="0"/>
          <w:sz w:val="24"/>
          <w:szCs w:val="22"/>
          <w:u w:val="single"/>
          <w:lang w:eastAsia="zh-CN"/>
          <w14:textFill>
            <w14:solidFill>
              <w14:schemeClr w14:val="tx1"/>
            </w14:solidFill>
          </w14:textFill>
        </w:rPr>
        <w:t>科学会堂会场服务</w:t>
      </w:r>
    </w:p>
    <w:p w14:paraId="122BD2B1">
      <w:pPr>
        <w:bidi w:val="0"/>
        <w:rPr>
          <w:rFonts w:hint="default"/>
        </w:rPr>
      </w:pPr>
    </w:p>
    <w:p w14:paraId="7F522982">
      <w:pPr>
        <w:bidi w:val="0"/>
        <w:rPr>
          <w:rFonts w:hint="default"/>
        </w:rPr>
      </w:pPr>
    </w:p>
    <w:p w14:paraId="4923BB6B">
      <w:pPr>
        <w:bidi w:val="0"/>
        <w:rPr>
          <w:rFonts w:hint="default"/>
        </w:rPr>
      </w:pPr>
    </w:p>
    <w:p w14:paraId="4B32F305">
      <w:pPr>
        <w:bidi w:val="0"/>
        <w:rPr>
          <w:rFonts w:hint="default"/>
        </w:rPr>
      </w:pPr>
    </w:p>
    <w:p w14:paraId="3BB3B42B">
      <w:pPr>
        <w:bidi w:val="0"/>
        <w:rPr>
          <w:rFonts w:hint="default"/>
        </w:rPr>
      </w:pPr>
    </w:p>
    <w:p w14:paraId="0C316499">
      <w:pPr>
        <w:bidi w:val="0"/>
        <w:rPr>
          <w:rFonts w:hint="default"/>
        </w:rPr>
      </w:pPr>
    </w:p>
    <w:p w14:paraId="46628F4E">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14:paraId="7D5B74D6">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（报价文件）</w:t>
      </w:r>
    </w:p>
    <w:p w14:paraId="47718551">
      <w:pPr>
        <w:bidi w:val="0"/>
        <w:rPr>
          <w:rFonts w:hint="default"/>
        </w:rPr>
      </w:pPr>
    </w:p>
    <w:p w14:paraId="149FFF22">
      <w:pPr>
        <w:bidi w:val="0"/>
        <w:rPr>
          <w:rFonts w:hint="default"/>
        </w:rPr>
      </w:pPr>
    </w:p>
    <w:p w14:paraId="67B17FD6">
      <w:pPr>
        <w:bidi w:val="0"/>
        <w:rPr>
          <w:rFonts w:hint="default"/>
        </w:rPr>
      </w:pPr>
    </w:p>
    <w:p w14:paraId="4321EB80">
      <w:pPr>
        <w:bidi w:val="0"/>
        <w:rPr>
          <w:rFonts w:hint="default"/>
        </w:rPr>
      </w:pPr>
    </w:p>
    <w:p w14:paraId="75DE7DB8">
      <w:pPr>
        <w:bidi w:val="0"/>
        <w:rPr>
          <w:rFonts w:hint="default"/>
        </w:rPr>
      </w:pPr>
    </w:p>
    <w:p w14:paraId="08388AA7">
      <w:pPr>
        <w:bidi w:val="0"/>
        <w:rPr>
          <w:rFonts w:hint="default"/>
        </w:rPr>
      </w:pPr>
    </w:p>
    <w:p w14:paraId="4621641D">
      <w:pPr>
        <w:tabs>
          <w:tab w:val="left" w:pos="6080"/>
          <w:tab w:val="left" w:pos="6640"/>
        </w:tabs>
        <w:autoSpaceDE w:val="0"/>
        <w:autoSpaceDN w:val="0"/>
        <w:adjustRightInd w:val="0"/>
        <w:ind w:right="403"/>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14:paraId="403F3F82">
      <w:pPr>
        <w:tabs>
          <w:tab w:val="left" w:pos="6080"/>
          <w:tab w:val="left" w:pos="6640"/>
        </w:tabs>
        <w:autoSpaceDE w:val="0"/>
        <w:autoSpaceDN w:val="0"/>
        <w:adjustRightInd w:val="0"/>
        <w:ind w:right="403"/>
        <w:jc w:val="left"/>
        <w:rPr>
          <w:rFonts w:hint="default" w:ascii="Calibri" w:hAnsi="Calibri" w:cs="Calibri"/>
          <w:color w:val="000000" w:themeColor="text1"/>
          <w:szCs w:val="21"/>
          <w14:textFill>
            <w14:solidFill>
              <w14:schemeClr w14:val="tx1"/>
            </w14:solidFill>
          </w14:textFill>
        </w:rPr>
      </w:pPr>
    </w:p>
    <w:p w14:paraId="171C1E5F">
      <w:pPr>
        <w:tabs>
          <w:tab w:val="left" w:pos="3280"/>
          <w:tab w:val="left" w:pos="4680"/>
          <w:tab w:val="left" w:pos="6080"/>
        </w:tabs>
        <w:autoSpaceDE w:val="0"/>
        <w:autoSpaceDN w:val="0"/>
        <w:adjustRightInd w:val="0"/>
        <w:ind w:left="2173" w:leftChars="1035" w:right="-20" w:firstLine="826" w:firstLineChars="2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w:t>
      </w:r>
      <w:r>
        <w:rPr>
          <w:rFonts w:hint="eastAsia" w:eastAsia="楷体" w:cs="Calibri"/>
          <w:color w:val="000000" w:themeColor="text1"/>
          <w:kern w:val="0"/>
          <w:sz w:val="28"/>
          <w:lang w:val="en-US" w:eastAsia="zh-CN"/>
          <w14:textFill>
            <w14:solidFill>
              <w14:schemeClr w14:val="tx1"/>
            </w14:solidFill>
          </w14:textFill>
        </w:rPr>
        <w:t>5</w:t>
      </w:r>
      <w:r>
        <w:rPr>
          <w:rFonts w:hint="eastAsia" w:eastAsia="楷体" w:cs="Calibri"/>
          <w:color w:val="000000" w:themeColor="text1"/>
          <w:kern w:val="0"/>
          <w:sz w:val="28"/>
          <w:lang w:eastAsia="zh-CN"/>
          <w14:textFill>
            <w14:solidFill>
              <w14:schemeClr w14:val="tx1"/>
            </w14:solidFill>
          </w14:textFill>
        </w:rPr>
        <w:t>年</w:t>
      </w:r>
      <w:r>
        <w:rPr>
          <w:rFonts w:hint="default" w:ascii="Calibri" w:hAnsi="Calibri" w:cs="Calibri"/>
          <w:color w:val="000000" w:themeColor="text1"/>
          <w:kern w:val="0"/>
          <w:sz w:val="28"/>
          <w14:textFill>
            <w14:solidFill>
              <w14:schemeClr w14:val="tx1"/>
            </w14:solidFill>
          </w14:textFill>
        </w:rPr>
        <w:t xml:space="preserve">  月  日</w:t>
      </w:r>
    </w:p>
    <w:p w14:paraId="287EB1D9">
      <w:pPr>
        <w:tabs>
          <w:tab w:val="left" w:pos="6080"/>
          <w:tab w:val="left" w:pos="6640"/>
        </w:tabs>
        <w:autoSpaceDE w:val="0"/>
        <w:autoSpaceDN w:val="0"/>
        <w:adjustRightInd w:val="0"/>
        <w:ind w:right="403"/>
        <w:jc w:val="left"/>
        <w:rPr>
          <w:rFonts w:hint="default" w:ascii="Calibri" w:hAnsi="Calibri" w:cs="Calibri"/>
          <w:color w:val="000000" w:themeColor="text1"/>
          <w:szCs w:val="21"/>
          <w14:textFill>
            <w14:solidFill>
              <w14:schemeClr w14:val="tx1"/>
            </w14:solidFill>
          </w14:textFill>
        </w:rPr>
      </w:pPr>
    </w:p>
    <w:p w14:paraId="073C5C25">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138" w:name="_Toc350453714"/>
      <w:bookmarkStart w:id="139" w:name="_Toc345575538"/>
      <w:bookmarkStart w:id="140" w:name="_Toc336683578"/>
      <w:r>
        <w:rPr>
          <w:rFonts w:hint="default" w:ascii="Calibri" w:hAnsi="Calibri" w:cs="Calibri"/>
          <w:color w:val="000000" w:themeColor="text1"/>
          <w14:textFill>
            <w14:solidFill>
              <w14:schemeClr w14:val="tx1"/>
            </w14:solidFill>
          </w14:textFill>
        </w:rPr>
        <w:t>一、磋商响应函格式</w:t>
      </w:r>
      <w:bookmarkEnd w:id="138"/>
      <w:bookmarkEnd w:id="139"/>
      <w:bookmarkEnd w:id="140"/>
    </w:p>
    <w:p w14:paraId="465ADDBD">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磋商响应函</w:t>
      </w:r>
    </w:p>
    <w:p w14:paraId="35BCFCC5">
      <w:pPr>
        <w:rPr>
          <w:rFonts w:hint="default" w:ascii="Calibri" w:hAnsi="Calibri" w:cs="Calibri"/>
        </w:rPr>
      </w:pPr>
      <w:r>
        <w:rPr>
          <w:rFonts w:hint="eastAsia" w:cs="Calibri"/>
          <w:lang w:eastAsia="zh-CN"/>
        </w:rPr>
        <w:t>浙江省科学技术协会</w:t>
      </w:r>
      <w:r>
        <w:rPr>
          <w:rFonts w:hint="default" w:ascii="Calibri" w:hAnsi="Calibri" w:cs="Calibri"/>
        </w:rPr>
        <w:t>：</w:t>
      </w:r>
    </w:p>
    <w:p w14:paraId="7B46E617">
      <w:pPr>
        <w:rPr>
          <w:rFonts w:hint="default" w:ascii="Calibri" w:hAnsi="Calibri" w:cs="Calibri"/>
        </w:rPr>
      </w:pPr>
      <w:r>
        <w:rPr>
          <w:rFonts w:hint="default" w:ascii="Calibri" w:hAnsi="Calibri" w:cs="Calibri"/>
        </w:rPr>
        <w:t>浙江省成套招标代理有限公司：</w:t>
      </w:r>
    </w:p>
    <w:p w14:paraId="51A85A53">
      <w:pPr>
        <w:ind w:firstLine="420" w:firstLineChars="200"/>
        <w:rPr>
          <w:rFonts w:hint="default" w:ascii="Calibri" w:hAnsi="Calibri" w:cs="Calibri"/>
        </w:rPr>
      </w:pPr>
      <w:r>
        <w:rPr>
          <w:rFonts w:hint="eastAsia" w:cs="Calibri"/>
          <w:u w:val="single"/>
          <w:lang w:eastAsia="zh-CN"/>
        </w:rPr>
        <w:t>【</w:t>
      </w:r>
      <w:r>
        <w:rPr>
          <w:rFonts w:hint="eastAsia" w:eastAsia="楷体" w:cs="Calibri"/>
          <w:u w:val="single"/>
          <w:lang w:val="en-US" w:eastAsia="zh-CN"/>
        </w:rPr>
        <w:t>填写供应商名称</w:t>
      </w:r>
      <w:r>
        <w:rPr>
          <w:rFonts w:hint="eastAsia" w:cs="Calibri"/>
          <w:u w:val="single"/>
          <w:lang w:eastAsia="zh-CN"/>
        </w:rPr>
        <w:t>】</w:t>
      </w:r>
      <w:r>
        <w:rPr>
          <w:rFonts w:hint="default" w:ascii="Calibri" w:hAnsi="Calibri" w:cs="Calibri"/>
        </w:rPr>
        <w:t>参加你方组织的</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科学会堂会场服务项目</w:t>
      </w:r>
      <w:r>
        <w:rPr>
          <w:rFonts w:hint="default" w:ascii="Calibri" w:hAnsi="Calibri" w:cs="Calibri"/>
        </w:rPr>
        <w:t>（项目名称）</w:t>
      </w:r>
      <w:r>
        <w:rPr>
          <w:rFonts w:hint="eastAsia" w:cs="Calibri"/>
          <w:u w:val="single"/>
          <w:lang w:eastAsia="zh-CN"/>
        </w:rPr>
        <w:t>CTZB-2025060572（1）</w:t>
      </w:r>
      <w:r>
        <w:rPr>
          <w:rFonts w:hint="default" w:ascii="Calibri" w:hAnsi="Calibri" w:cs="Calibri"/>
        </w:rPr>
        <w:t>（项目编号）的竞争性磋商采购活动，并对</w:t>
      </w:r>
      <w:r>
        <w:rPr>
          <w:rFonts w:hint="eastAsia" w:cs="Calibri"/>
          <w:u w:val="single"/>
          <w:lang w:eastAsia="zh-CN"/>
        </w:rPr>
        <w:t>科学会堂会场服务</w:t>
      </w:r>
      <w:r>
        <w:rPr>
          <w:rFonts w:hint="default" w:ascii="Calibri" w:hAnsi="Calibri" w:cs="Calibri"/>
        </w:rPr>
        <w:t>（标项名称）进行磋商响应。为此我方：</w:t>
      </w:r>
    </w:p>
    <w:p w14:paraId="6CE78A31">
      <w:pPr>
        <w:ind w:firstLine="420" w:firstLineChars="200"/>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承诺在磋商须知规定的磋商响应文件提交截止日起遵守本磋商响应文件中的承诺，且在磋商响应文件有效期满之前均具有约束力。</w:t>
      </w:r>
    </w:p>
    <w:p w14:paraId="4EAAAAAA">
      <w:pPr>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承诺已经具备本项目采购文件规定的参加本项目政府采购活动的供应商应当具备的资格条件。</w:t>
      </w:r>
    </w:p>
    <w:p w14:paraId="1306597D">
      <w:pPr>
        <w:ind w:firstLine="420" w:firstLineChars="200"/>
        <w:rPr>
          <w:rFonts w:hint="default" w:ascii="Calibri" w:hAnsi="Calibri" w:cs="Calibri"/>
        </w:rPr>
      </w:pPr>
      <w:r>
        <w:rPr>
          <w:rFonts w:hint="default" w:ascii="Calibri" w:hAnsi="Calibri" w:cs="Calibri"/>
        </w:rPr>
        <w:t>3</w:t>
      </w:r>
      <w:r>
        <w:rPr>
          <w:rFonts w:hint="eastAsia" w:cs="Calibri"/>
          <w:lang w:val="en-US" w:eastAsia="zh-CN"/>
        </w:rPr>
        <w:t>.</w:t>
      </w:r>
      <w:r>
        <w:rPr>
          <w:rFonts w:hint="default" w:ascii="Calibri" w:hAnsi="Calibri" w:cs="Calibri"/>
        </w:rPr>
        <w:t>已详细审核全部采购文件，包括采购文件补充文件（如果有）、有关附件，确认无误。</w:t>
      </w:r>
    </w:p>
    <w:p w14:paraId="610F2C3E">
      <w:pPr>
        <w:ind w:firstLine="420" w:firstLineChars="200"/>
        <w:rPr>
          <w:rFonts w:hint="default" w:ascii="Calibri" w:hAnsi="Calibri" w:cs="Calibri"/>
        </w:rPr>
      </w:pPr>
      <w:r>
        <w:rPr>
          <w:rFonts w:hint="default" w:ascii="Calibri" w:hAnsi="Calibri" w:cs="Calibri"/>
        </w:rPr>
        <w:t>4</w:t>
      </w:r>
      <w:r>
        <w:rPr>
          <w:rFonts w:hint="eastAsia" w:cs="Calibri"/>
          <w:lang w:val="en-US" w:eastAsia="zh-CN"/>
        </w:rPr>
        <w:t>.</w:t>
      </w:r>
      <w:r>
        <w:rPr>
          <w:rFonts w:hint="default" w:ascii="Calibri" w:hAnsi="Calibri" w:cs="Calibri"/>
        </w:rPr>
        <w:t>提供磋商须知规定的全部磋商响应文件。</w:t>
      </w:r>
    </w:p>
    <w:p w14:paraId="7BA45FF1">
      <w:pPr>
        <w:ind w:firstLine="420" w:firstLineChars="200"/>
        <w:rPr>
          <w:rFonts w:hint="default" w:ascii="Calibri" w:hAnsi="Calibri" w:cs="Calibri"/>
        </w:rPr>
      </w:pPr>
      <w:r>
        <w:rPr>
          <w:rFonts w:hint="default" w:ascii="Calibri" w:hAnsi="Calibri" w:cs="Calibri"/>
        </w:rPr>
        <w:t>5</w:t>
      </w:r>
      <w:r>
        <w:rPr>
          <w:rFonts w:hint="eastAsia" w:cs="Calibri"/>
          <w:lang w:val="en-US" w:eastAsia="zh-CN"/>
        </w:rPr>
        <w:t>.</w:t>
      </w:r>
      <w:r>
        <w:rPr>
          <w:rFonts w:hint="default" w:ascii="Calibri" w:hAnsi="Calibri" w:cs="Calibri"/>
        </w:rPr>
        <w:t>初次报价详见《初次报价一览表》。</w:t>
      </w:r>
    </w:p>
    <w:p w14:paraId="66EB8E30">
      <w:pPr>
        <w:ind w:firstLine="420" w:firstLineChars="200"/>
        <w:rPr>
          <w:rFonts w:hint="default" w:ascii="Calibri" w:hAnsi="Calibri" w:cs="Calibri"/>
        </w:rPr>
      </w:pPr>
      <w:r>
        <w:rPr>
          <w:rFonts w:hint="default" w:ascii="Calibri" w:hAnsi="Calibri" w:cs="Calibri"/>
        </w:rPr>
        <w:t>6</w:t>
      </w:r>
      <w:r>
        <w:rPr>
          <w:rFonts w:hint="eastAsia" w:cs="Calibri"/>
          <w:lang w:val="en-US" w:eastAsia="zh-CN"/>
        </w:rPr>
        <w:t>.</w:t>
      </w:r>
      <w:r>
        <w:rPr>
          <w:rFonts w:hint="default" w:ascii="Calibri" w:hAnsi="Calibri" w:cs="Calibri"/>
        </w:rPr>
        <w:t>保证遵守采购文件中的其他有关规定。</w:t>
      </w:r>
    </w:p>
    <w:p w14:paraId="27DF02D2">
      <w:pPr>
        <w:ind w:firstLine="420" w:firstLineChars="200"/>
        <w:rPr>
          <w:rFonts w:hint="default" w:ascii="Calibri" w:hAnsi="Calibri" w:cs="Calibri"/>
        </w:rPr>
      </w:pPr>
      <w:r>
        <w:rPr>
          <w:rFonts w:hint="default" w:ascii="Calibri" w:hAnsi="Calibri" w:cs="Calibri"/>
        </w:rPr>
        <w:t>7</w:t>
      </w:r>
      <w:r>
        <w:rPr>
          <w:rFonts w:hint="eastAsia" w:cs="Calibri"/>
          <w:lang w:val="en-US" w:eastAsia="zh-CN"/>
        </w:rPr>
        <w:t>.</w:t>
      </w:r>
      <w:r>
        <w:rPr>
          <w:rFonts w:hint="default" w:ascii="Calibri" w:hAnsi="Calibri"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6A390DFC">
      <w:pPr>
        <w:ind w:firstLine="420" w:firstLineChars="200"/>
        <w:rPr>
          <w:rFonts w:hint="default" w:ascii="Calibri" w:hAnsi="Calibri" w:cs="Calibri"/>
        </w:rPr>
      </w:pPr>
      <w:r>
        <w:rPr>
          <w:rFonts w:hint="default" w:ascii="Calibri" w:hAnsi="Calibri" w:cs="Calibri"/>
        </w:rPr>
        <w:t>8</w:t>
      </w:r>
      <w:r>
        <w:rPr>
          <w:rFonts w:hint="eastAsia" w:cs="Calibri"/>
          <w:lang w:val="en-US" w:eastAsia="zh-CN"/>
        </w:rPr>
        <w:t>.</w:t>
      </w:r>
      <w:r>
        <w:rPr>
          <w:rFonts w:hint="default" w:ascii="Calibri" w:hAnsi="Calibri" w:cs="Calibri"/>
        </w:rPr>
        <w:t>保证忠实地执行双方所签订的合同，并承担合同规定的责任和义务。</w:t>
      </w:r>
    </w:p>
    <w:p w14:paraId="38F1A2B2">
      <w:pPr>
        <w:ind w:firstLine="420" w:firstLineChars="200"/>
        <w:rPr>
          <w:rFonts w:hint="default" w:ascii="Calibri" w:hAnsi="Calibri" w:cs="Calibri"/>
        </w:rPr>
      </w:pPr>
      <w:r>
        <w:rPr>
          <w:rFonts w:hint="default" w:ascii="Calibri" w:hAnsi="Calibri" w:cs="Calibri"/>
        </w:rPr>
        <w:t>9</w:t>
      </w:r>
      <w:r>
        <w:rPr>
          <w:rFonts w:hint="eastAsia" w:cs="Calibri"/>
          <w:lang w:val="en-US" w:eastAsia="zh-CN"/>
        </w:rPr>
        <w:t>.</w:t>
      </w:r>
      <w:r>
        <w:rPr>
          <w:rFonts w:hint="default" w:ascii="Calibri" w:hAnsi="Calibri" w:cs="Calibri"/>
        </w:rPr>
        <w:t>承诺不存在以下行为：</w:t>
      </w:r>
    </w:p>
    <w:p w14:paraId="201E2D64">
      <w:pPr>
        <w:ind w:firstLine="420" w:firstLineChars="200"/>
        <w:rPr>
          <w:rFonts w:hint="default" w:ascii="Calibri" w:hAnsi="Calibri" w:cs="Calibri"/>
        </w:rPr>
      </w:pPr>
      <w:r>
        <w:rPr>
          <w:rFonts w:hint="default" w:ascii="Calibri" w:hAnsi="Calibri" w:cs="Calibri"/>
        </w:rPr>
        <w:t>a）提供虚假材料谋取中标、成交的；</w:t>
      </w:r>
    </w:p>
    <w:p w14:paraId="3DEC4F37">
      <w:pPr>
        <w:ind w:firstLine="420" w:firstLineChars="200"/>
        <w:rPr>
          <w:rFonts w:hint="default" w:ascii="Calibri" w:hAnsi="Calibri" w:cs="Calibri"/>
        </w:rPr>
      </w:pPr>
      <w:r>
        <w:rPr>
          <w:rFonts w:hint="default" w:ascii="Calibri" w:hAnsi="Calibri" w:cs="Calibri"/>
        </w:rPr>
        <w:t>b）采取不正当手段诋毁、排挤其他供应商的；</w:t>
      </w:r>
    </w:p>
    <w:p w14:paraId="72BF8FBF">
      <w:pPr>
        <w:ind w:firstLine="420" w:firstLineChars="200"/>
        <w:rPr>
          <w:rFonts w:hint="default" w:ascii="Calibri" w:hAnsi="Calibri" w:cs="Calibri"/>
        </w:rPr>
      </w:pPr>
      <w:r>
        <w:rPr>
          <w:rFonts w:hint="default" w:ascii="Calibri" w:hAnsi="Calibri" w:cs="Calibri"/>
        </w:rPr>
        <w:t>c）与采购人、</w:t>
      </w:r>
      <w:r>
        <w:rPr>
          <w:rFonts w:hint="eastAsia" w:cs="Calibri"/>
          <w:lang w:eastAsia="zh-CN"/>
        </w:rPr>
        <w:t>其他</w:t>
      </w:r>
      <w:r>
        <w:rPr>
          <w:rFonts w:hint="default" w:ascii="Calibri" w:hAnsi="Calibri" w:cs="Calibri"/>
        </w:rPr>
        <w:t>供应商或者采购代理机构恶意串通的；</w:t>
      </w:r>
    </w:p>
    <w:p w14:paraId="6B2903E6">
      <w:pPr>
        <w:ind w:firstLine="420" w:firstLineChars="200"/>
        <w:rPr>
          <w:rFonts w:hint="default" w:ascii="Calibri" w:hAnsi="Calibri" w:cs="Calibri"/>
        </w:rPr>
      </w:pPr>
      <w:r>
        <w:rPr>
          <w:rFonts w:hint="default" w:ascii="Calibri" w:hAnsi="Calibri" w:cs="Calibri"/>
        </w:rPr>
        <w:t>d）向采购人、采购代理机构行贿或者提供其他不正当利益的；</w:t>
      </w:r>
    </w:p>
    <w:p w14:paraId="4A0277A6">
      <w:pPr>
        <w:ind w:firstLine="420" w:firstLineChars="200"/>
        <w:rPr>
          <w:rFonts w:hint="default" w:ascii="Calibri" w:hAnsi="Calibri" w:cs="Calibri"/>
        </w:rPr>
      </w:pPr>
      <w:r>
        <w:rPr>
          <w:rFonts w:hint="default" w:ascii="Calibri" w:hAnsi="Calibri" w:cs="Calibri"/>
        </w:rPr>
        <w:t>e）拒绝有关部门监督检查或提供虚假情况的。</w:t>
      </w:r>
    </w:p>
    <w:p w14:paraId="3CAF590C">
      <w:pPr>
        <w:ind w:firstLine="420" w:firstLineChars="200"/>
        <w:rPr>
          <w:rFonts w:hint="default" w:ascii="Calibri" w:hAnsi="Calibri" w:cs="Calibri"/>
        </w:rPr>
      </w:pPr>
      <w:r>
        <w:rPr>
          <w:rFonts w:hint="default" w:ascii="Calibri" w:hAnsi="Calibri" w:cs="Calibri"/>
        </w:rPr>
        <w:t>10</w:t>
      </w:r>
      <w:r>
        <w:rPr>
          <w:rFonts w:hint="eastAsia" w:cs="Calibri"/>
          <w:lang w:val="en-US" w:eastAsia="zh-CN"/>
        </w:rPr>
        <w:t>.</w:t>
      </w:r>
      <w:r>
        <w:rPr>
          <w:rFonts w:hint="default" w:ascii="Calibri" w:hAnsi="Calibri" w:cs="Calibri"/>
        </w:rPr>
        <w:t>本磋商响应文件自磋商之日起120天内有效（如成交，顺延至合同结束）。</w:t>
      </w:r>
    </w:p>
    <w:p w14:paraId="0DF277B5">
      <w:pPr>
        <w:ind w:firstLine="420" w:firstLineChars="200"/>
        <w:rPr>
          <w:rFonts w:hint="default" w:ascii="Calibri" w:hAnsi="Calibri" w:cs="Calibri"/>
        </w:rPr>
      </w:pPr>
      <w:r>
        <w:rPr>
          <w:rFonts w:hint="default" w:ascii="Calibri" w:hAnsi="Calibri" w:cs="Calibri"/>
        </w:rPr>
        <w:t>11</w:t>
      </w:r>
      <w:r>
        <w:rPr>
          <w:rFonts w:hint="eastAsia" w:cs="Calibri"/>
          <w:lang w:val="en-US" w:eastAsia="zh-CN"/>
        </w:rPr>
        <w:t>.</w:t>
      </w:r>
      <w:r>
        <w:rPr>
          <w:rFonts w:hint="default" w:ascii="Calibri" w:hAnsi="Calibri" w:cs="Calibri"/>
        </w:rPr>
        <w:t>承诺，磋商响应文件有效期内我单位如果撤销磋商响应文件的，我单位接受采购人提出的索赔。</w:t>
      </w:r>
    </w:p>
    <w:p w14:paraId="3A675C4D">
      <w:pPr>
        <w:rPr>
          <w:rFonts w:hint="default" w:ascii="Calibri" w:hAnsi="Calibri" w:cs="Calibri"/>
        </w:rPr>
      </w:pPr>
    </w:p>
    <w:p w14:paraId="7A330B1A">
      <w:pPr>
        <w:rPr>
          <w:rFonts w:hint="default" w:ascii="Calibri" w:hAnsi="Calibri" w:cs="Calibri"/>
        </w:rPr>
      </w:pPr>
    </w:p>
    <w:p w14:paraId="517328EF">
      <w:pPr>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40C0144C">
      <w:pPr>
        <w:rPr>
          <w:rFonts w:hint="default" w:ascii="Calibri" w:hAnsi="Calibri" w:cs="Calibri"/>
        </w:rPr>
      </w:pPr>
      <w:r>
        <w:rPr>
          <w:rFonts w:hint="default" w:ascii="Calibri" w:hAnsi="Calibri" w:cs="Calibri"/>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1A2ED598">
      <w:pPr>
        <w:rPr>
          <w:rFonts w:hint="default" w:ascii="Calibri" w:hAnsi="Calibri" w:cs="Calibri"/>
        </w:rPr>
      </w:pPr>
      <w:r>
        <w:rPr>
          <w:rFonts w:hint="default" w:ascii="Calibri" w:hAnsi="Calibri" w:cs="Calibri"/>
        </w:rPr>
        <w:t>单位地址：</w:t>
      </w:r>
      <w:r>
        <w:rPr>
          <w:rFonts w:hint="default" w:ascii="Calibri" w:hAnsi="Calibri" w:cs="Calibri"/>
          <w:u w:val="single"/>
        </w:rPr>
        <w:t xml:space="preserve">    </w:t>
      </w:r>
      <w:r>
        <w:rPr>
          <w:rFonts w:hint="default" w:ascii="Calibri" w:hAnsi="Calibri" w:cs="Calibri"/>
        </w:rPr>
        <w:t>邮编：</w:t>
      </w:r>
      <w:r>
        <w:rPr>
          <w:rFonts w:hint="default" w:ascii="Calibri" w:hAnsi="Calibri" w:cs="Calibri"/>
          <w:u w:val="single"/>
        </w:rPr>
        <w:t xml:space="preserve">     </w:t>
      </w:r>
      <w:r>
        <w:rPr>
          <w:rFonts w:hint="default" w:ascii="Calibri" w:hAnsi="Calibri" w:cs="Calibri"/>
        </w:rPr>
        <w:t>电话：</w:t>
      </w:r>
      <w:r>
        <w:rPr>
          <w:rFonts w:hint="default" w:ascii="Calibri" w:hAnsi="Calibri" w:cs="Calibri"/>
          <w:u w:val="single"/>
        </w:rPr>
        <w:t xml:space="preserve">     </w:t>
      </w:r>
      <w:r>
        <w:rPr>
          <w:rFonts w:hint="default" w:ascii="Calibri" w:hAnsi="Calibri" w:cs="Calibri"/>
        </w:rPr>
        <w:t>传真：</w:t>
      </w:r>
      <w:r>
        <w:rPr>
          <w:rFonts w:hint="default" w:ascii="Calibri" w:hAnsi="Calibri" w:cs="Calibri"/>
          <w:u w:val="single"/>
        </w:rPr>
        <w:t xml:space="preserve">       </w:t>
      </w:r>
    </w:p>
    <w:p w14:paraId="5E189A47">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rPr>
        <w:br w:type="page"/>
      </w:r>
      <w:bookmarkStart w:id="141" w:name="_Toc350453715"/>
      <w:bookmarkStart w:id="142" w:name="_Toc336683579"/>
      <w:bookmarkStart w:id="143" w:name="_Toc345575539"/>
      <w:r>
        <w:rPr>
          <w:rFonts w:hint="default" w:ascii="Calibri" w:hAnsi="Calibri" w:cs="Calibri"/>
          <w:color w:val="000000" w:themeColor="text1"/>
          <w14:textFill>
            <w14:solidFill>
              <w14:schemeClr w14:val="tx1"/>
            </w14:solidFill>
          </w14:textFill>
        </w:rPr>
        <w:t>二、初次报价一览表格式</w:t>
      </w:r>
      <w:bookmarkEnd w:id="141"/>
      <w:bookmarkEnd w:id="142"/>
      <w:bookmarkEnd w:id="143"/>
    </w:p>
    <w:p w14:paraId="7F5B5B46">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初次报价一览表</w:t>
      </w:r>
    </w:p>
    <w:p w14:paraId="3FFA8EDF">
      <w:pPr>
        <w:rPr>
          <w:rFonts w:hint="default" w:ascii="Calibri" w:hAnsi="Calibri" w:eastAsia="宋体" w:cs="Calibri"/>
          <w:lang w:eastAsia="zh-CN"/>
        </w:rPr>
      </w:pPr>
      <w:r>
        <w:rPr>
          <w:rFonts w:hint="default" w:ascii="Calibri" w:hAnsi="Calibri" w:cs="Calibri"/>
        </w:rPr>
        <w:t>采购人：</w:t>
      </w:r>
      <w:r>
        <w:rPr>
          <w:rFonts w:hint="eastAsia" w:cs="Calibri"/>
          <w:lang w:eastAsia="zh-CN"/>
        </w:rPr>
        <w:t>浙江省科学技术协会</w:t>
      </w:r>
    </w:p>
    <w:p w14:paraId="38F37FCC">
      <w:pPr>
        <w:rPr>
          <w:rFonts w:hint="default" w:ascii="Calibri" w:hAnsi="Calibri" w:eastAsia="宋体" w:cs="Calibri"/>
          <w:lang w:eastAsia="zh-CN"/>
        </w:rPr>
      </w:pPr>
      <w:r>
        <w:rPr>
          <w:rFonts w:hint="default" w:ascii="Calibri" w:hAnsi="Calibri" w:cs="Calibri"/>
        </w:rPr>
        <w:t>项目名称：</w:t>
      </w:r>
      <w:r>
        <w:rPr>
          <w:rFonts w:hint="eastAsia" w:cs="Calibri"/>
          <w:lang w:eastAsia="zh-CN"/>
        </w:rPr>
        <w:t>科学会堂会场服务项目</w:t>
      </w:r>
    </w:p>
    <w:p w14:paraId="24E559ED">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CTZB-2025060572（1）</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1"/>
        <w:gridCol w:w="1833"/>
        <w:gridCol w:w="1633"/>
        <w:gridCol w:w="534"/>
        <w:gridCol w:w="204"/>
        <w:gridCol w:w="754"/>
        <w:gridCol w:w="1221"/>
        <w:gridCol w:w="1191"/>
        <w:gridCol w:w="1258"/>
      </w:tblGrid>
      <w:tr w14:paraId="69C8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2CF363CD">
            <w:pPr>
              <w:jc w:val="center"/>
              <w:rPr>
                <w:rFonts w:hint="eastAsia" w:ascii="黑体" w:hAnsi="黑体" w:eastAsia="黑体" w:cs="黑体"/>
                <w:b w:val="0"/>
                <w:bCs/>
              </w:rPr>
            </w:pPr>
            <w:r>
              <w:rPr>
                <w:rFonts w:hint="eastAsia" w:ascii="黑体" w:hAnsi="黑体" w:eastAsia="黑体" w:cs="黑体"/>
                <w:b w:val="0"/>
                <w:bCs/>
              </w:rPr>
              <w:t>序号</w:t>
            </w:r>
          </w:p>
        </w:tc>
        <w:tc>
          <w:tcPr>
            <w:tcW w:w="4111" w:type="dxa"/>
            <w:gridSpan w:val="4"/>
            <w:vAlign w:val="center"/>
          </w:tcPr>
          <w:p w14:paraId="6B1CFB91">
            <w:pPr>
              <w:jc w:val="center"/>
              <w:rPr>
                <w:rFonts w:hint="eastAsia" w:ascii="黑体" w:hAnsi="黑体" w:eastAsia="黑体" w:cs="黑体"/>
                <w:b w:val="0"/>
                <w:bCs/>
              </w:rPr>
            </w:pPr>
            <w:r>
              <w:rPr>
                <w:rFonts w:hint="eastAsia" w:ascii="黑体" w:hAnsi="黑体" w:eastAsia="黑体" w:cs="黑体"/>
                <w:b w:val="0"/>
                <w:bCs/>
              </w:rPr>
              <w:t>标项名称</w:t>
            </w:r>
          </w:p>
        </w:tc>
        <w:tc>
          <w:tcPr>
            <w:tcW w:w="4628" w:type="dxa"/>
            <w:gridSpan w:val="5"/>
            <w:vAlign w:val="center"/>
          </w:tcPr>
          <w:p w14:paraId="6403501F">
            <w:pPr>
              <w:jc w:val="center"/>
              <w:rPr>
                <w:rFonts w:hint="eastAsia" w:ascii="黑体" w:hAnsi="黑体" w:eastAsia="黑体" w:cs="黑体"/>
                <w:b w:val="0"/>
                <w:bCs/>
              </w:rPr>
            </w:pPr>
            <w:r>
              <w:rPr>
                <w:rFonts w:hint="eastAsia" w:ascii="黑体" w:hAnsi="黑体" w:eastAsia="黑体" w:cs="黑体"/>
                <w:b w:val="0"/>
                <w:bCs/>
              </w:rPr>
              <w:t>实施周期</w:t>
            </w:r>
          </w:p>
        </w:tc>
      </w:tr>
      <w:tr w14:paraId="0683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0D5A7700">
            <w:pPr>
              <w:widowControl/>
              <w:jc w:val="center"/>
              <w:rPr>
                <w:rFonts w:hint="default" w:ascii="Calibri" w:hAnsi="Calibri" w:cs="Calibri"/>
                <w:kern w:val="0"/>
                <w:szCs w:val="21"/>
              </w:rPr>
            </w:pPr>
            <w:r>
              <w:rPr>
                <w:rFonts w:hint="default" w:ascii="Calibri" w:hAnsi="Calibri" w:cs="Calibri"/>
                <w:kern w:val="0"/>
                <w:szCs w:val="21"/>
              </w:rPr>
              <w:t>1</w:t>
            </w:r>
          </w:p>
        </w:tc>
        <w:tc>
          <w:tcPr>
            <w:tcW w:w="4111" w:type="dxa"/>
            <w:gridSpan w:val="4"/>
            <w:vAlign w:val="center"/>
          </w:tcPr>
          <w:p w14:paraId="0A9DB7A5">
            <w:pPr>
              <w:widowControl/>
              <w:jc w:val="center"/>
              <w:rPr>
                <w:rFonts w:hint="default" w:ascii="Calibri" w:hAnsi="Calibri" w:cs="Calibri"/>
                <w:kern w:val="0"/>
                <w:szCs w:val="21"/>
              </w:rPr>
            </w:pPr>
            <w:r>
              <w:rPr>
                <w:rFonts w:hint="eastAsia" w:cs="Calibri"/>
                <w:lang w:eastAsia="zh-CN"/>
              </w:rPr>
              <w:t>科学会堂会场服务</w:t>
            </w:r>
          </w:p>
        </w:tc>
        <w:tc>
          <w:tcPr>
            <w:tcW w:w="4628" w:type="dxa"/>
            <w:gridSpan w:val="5"/>
            <w:vAlign w:val="center"/>
          </w:tcPr>
          <w:p w14:paraId="3FB2031D">
            <w:pPr>
              <w:jc w:val="center"/>
              <w:rPr>
                <w:rFonts w:hint="default" w:ascii="Calibri" w:hAnsi="Calibri" w:cs="Calibri"/>
                <w:b/>
              </w:rPr>
            </w:pPr>
            <w:r>
              <w:rPr>
                <w:rFonts w:hint="default" w:ascii="Calibri" w:hAnsi="Calibri" w:cs="Calibri"/>
                <w:b/>
                <w:bCs/>
              </w:rPr>
              <w:t>响应采购文件规定</w:t>
            </w:r>
          </w:p>
        </w:tc>
      </w:tr>
      <w:tr w14:paraId="4CDD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77527FD0">
            <w:pPr>
              <w:jc w:val="center"/>
              <w:rPr>
                <w:rFonts w:hint="default" w:ascii="Calibri" w:hAnsi="Calibri" w:cs="Calibri"/>
                <w:b/>
              </w:rPr>
            </w:pPr>
            <w:r>
              <w:rPr>
                <w:rFonts w:hint="default" w:ascii="Calibri" w:hAnsi="Calibri" w:cs="Calibri"/>
                <w:b/>
              </w:rPr>
              <w:t>2</w:t>
            </w:r>
          </w:p>
        </w:tc>
        <w:tc>
          <w:tcPr>
            <w:tcW w:w="4111" w:type="dxa"/>
            <w:gridSpan w:val="4"/>
            <w:vAlign w:val="center"/>
          </w:tcPr>
          <w:p w14:paraId="271743FC">
            <w:pPr>
              <w:jc w:val="center"/>
              <w:rPr>
                <w:rFonts w:hint="default" w:ascii="Calibri" w:hAnsi="Calibri" w:cs="Calibri"/>
                <w:b/>
              </w:rPr>
            </w:pPr>
            <w:r>
              <w:rPr>
                <w:rFonts w:hint="default" w:ascii="Calibri" w:hAnsi="Calibri" w:cs="Calibri"/>
              </w:rPr>
              <w:t>报价合计</w:t>
            </w:r>
          </w:p>
        </w:tc>
        <w:tc>
          <w:tcPr>
            <w:tcW w:w="4628" w:type="dxa"/>
            <w:gridSpan w:val="5"/>
            <w:vAlign w:val="center"/>
          </w:tcPr>
          <w:p w14:paraId="33EA2E51">
            <w:pPr>
              <w:rPr>
                <w:rFonts w:hint="default" w:ascii="Calibri" w:hAnsi="Calibri" w:cs="Calibri"/>
              </w:rPr>
            </w:pPr>
            <w:r>
              <w:rPr>
                <w:rFonts w:hint="default" w:ascii="Calibri" w:hAnsi="Calibri" w:cs="Calibri"/>
              </w:rPr>
              <w:t>小写：￥</w:t>
            </w:r>
          </w:p>
          <w:p w14:paraId="4DDB879C">
            <w:pPr>
              <w:rPr>
                <w:rFonts w:hint="default" w:ascii="Calibri" w:hAnsi="Calibri" w:cs="Calibri"/>
                <w:b/>
              </w:rPr>
            </w:pPr>
            <w:r>
              <w:rPr>
                <w:rFonts w:hint="default" w:ascii="Calibri" w:hAnsi="Calibri" w:cs="Calibri"/>
              </w:rPr>
              <w:t>大写：人民币</w:t>
            </w:r>
          </w:p>
        </w:tc>
      </w:tr>
      <w:tr w14:paraId="3F66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2" w:type="dxa"/>
            <w:gridSpan w:val="10"/>
            <w:vAlign w:val="center"/>
          </w:tcPr>
          <w:p w14:paraId="187CD593">
            <w:pPr>
              <w:jc w:val="center"/>
              <w:rPr>
                <w:rFonts w:hint="default" w:ascii="黑体" w:hAnsi="黑体" w:eastAsia="黑体" w:cs="黑体"/>
                <w:b w:val="0"/>
                <w:bCs/>
              </w:rPr>
            </w:pPr>
            <w:r>
              <w:rPr>
                <w:rFonts w:hint="default" w:ascii="黑体" w:hAnsi="黑体" w:eastAsia="黑体" w:cs="黑体"/>
                <w:b w:val="0"/>
                <w:bCs/>
              </w:rPr>
              <w:t>初次报价组成明细表</w:t>
            </w:r>
          </w:p>
        </w:tc>
      </w:tr>
      <w:tr w14:paraId="0886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0B3EE05F">
            <w:pPr>
              <w:rPr>
                <w:rFonts w:hint="eastAsia" w:ascii="黑体" w:hAnsi="黑体" w:eastAsia="黑体" w:cs="黑体"/>
              </w:rPr>
            </w:pPr>
            <w:r>
              <w:rPr>
                <w:rFonts w:hint="eastAsia" w:ascii="黑体" w:hAnsi="黑体" w:eastAsia="黑体" w:cs="黑体"/>
              </w:rPr>
              <w:t>序号</w:t>
            </w:r>
          </w:p>
        </w:tc>
        <w:tc>
          <w:tcPr>
            <w:tcW w:w="1833" w:type="dxa"/>
            <w:vAlign w:val="center"/>
          </w:tcPr>
          <w:p w14:paraId="271DE22D">
            <w:pPr>
              <w:rPr>
                <w:rFonts w:hint="eastAsia" w:ascii="黑体" w:hAnsi="黑体" w:eastAsia="黑体" w:cs="黑体"/>
              </w:rPr>
            </w:pPr>
            <w:r>
              <w:rPr>
                <w:rFonts w:hint="eastAsia" w:ascii="黑体" w:hAnsi="黑体" w:eastAsia="黑体" w:cs="黑体"/>
              </w:rPr>
              <w:t>内容名称</w:t>
            </w:r>
          </w:p>
        </w:tc>
        <w:tc>
          <w:tcPr>
            <w:tcW w:w="1633" w:type="dxa"/>
            <w:vAlign w:val="center"/>
          </w:tcPr>
          <w:p w14:paraId="706A7D5D">
            <w:pPr>
              <w:rPr>
                <w:rFonts w:hint="eastAsia" w:ascii="黑体" w:hAnsi="黑体" w:eastAsia="黑体" w:cs="黑体"/>
              </w:rPr>
            </w:pPr>
            <w:r>
              <w:rPr>
                <w:rFonts w:hint="eastAsia" w:ascii="黑体" w:hAnsi="黑体" w:eastAsia="黑体" w:cs="黑体"/>
              </w:rPr>
              <w:t>内容描述</w:t>
            </w:r>
          </w:p>
        </w:tc>
        <w:tc>
          <w:tcPr>
            <w:tcW w:w="738" w:type="dxa"/>
            <w:gridSpan w:val="2"/>
            <w:vAlign w:val="center"/>
          </w:tcPr>
          <w:p w14:paraId="7BCD5EEC">
            <w:pPr>
              <w:rPr>
                <w:rFonts w:hint="eastAsia" w:ascii="黑体" w:hAnsi="黑体" w:eastAsia="黑体" w:cs="黑体"/>
              </w:rPr>
            </w:pPr>
            <w:r>
              <w:rPr>
                <w:rFonts w:hint="eastAsia" w:ascii="黑体" w:hAnsi="黑体" w:eastAsia="黑体" w:cs="黑体"/>
              </w:rPr>
              <w:t>数量</w:t>
            </w:r>
          </w:p>
        </w:tc>
        <w:tc>
          <w:tcPr>
            <w:tcW w:w="754" w:type="dxa"/>
            <w:vAlign w:val="center"/>
          </w:tcPr>
          <w:p w14:paraId="6C6A91BF">
            <w:pPr>
              <w:rPr>
                <w:rFonts w:hint="eastAsia" w:ascii="黑体" w:hAnsi="黑体" w:eastAsia="黑体" w:cs="黑体"/>
              </w:rPr>
            </w:pPr>
            <w:r>
              <w:rPr>
                <w:rFonts w:hint="eastAsia" w:ascii="黑体" w:hAnsi="黑体" w:eastAsia="黑体" w:cs="黑体"/>
              </w:rPr>
              <w:t>单位</w:t>
            </w:r>
          </w:p>
        </w:tc>
        <w:tc>
          <w:tcPr>
            <w:tcW w:w="1221" w:type="dxa"/>
            <w:vAlign w:val="center"/>
          </w:tcPr>
          <w:p w14:paraId="0827BA9B">
            <w:pPr>
              <w:rPr>
                <w:rFonts w:hint="eastAsia" w:ascii="黑体" w:hAnsi="黑体" w:eastAsia="黑体" w:cs="黑体"/>
              </w:rPr>
            </w:pPr>
            <w:r>
              <w:rPr>
                <w:rFonts w:hint="eastAsia" w:ascii="黑体" w:hAnsi="黑体" w:eastAsia="黑体" w:cs="黑体"/>
              </w:rPr>
              <w:t>单价</w:t>
            </w:r>
          </w:p>
        </w:tc>
        <w:tc>
          <w:tcPr>
            <w:tcW w:w="1191" w:type="dxa"/>
            <w:vAlign w:val="center"/>
          </w:tcPr>
          <w:p w14:paraId="535F93C5">
            <w:pPr>
              <w:rPr>
                <w:rFonts w:hint="eastAsia" w:ascii="黑体" w:hAnsi="黑体" w:eastAsia="黑体" w:cs="黑体"/>
              </w:rPr>
            </w:pPr>
            <w:r>
              <w:rPr>
                <w:rFonts w:hint="eastAsia" w:ascii="黑体" w:hAnsi="黑体" w:eastAsia="黑体" w:cs="黑体"/>
              </w:rPr>
              <w:t>合价</w:t>
            </w:r>
          </w:p>
        </w:tc>
        <w:tc>
          <w:tcPr>
            <w:tcW w:w="1258" w:type="dxa"/>
            <w:vAlign w:val="center"/>
          </w:tcPr>
          <w:p w14:paraId="1380BFC0">
            <w:pPr>
              <w:rPr>
                <w:rFonts w:hint="eastAsia" w:ascii="黑体" w:hAnsi="黑体" w:eastAsia="黑体" w:cs="黑体"/>
              </w:rPr>
            </w:pPr>
            <w:r>
              <w:rPr>
                <w:rFonts w:hint="eastAsia" w:ascii="黑体" w:hAnsi="黑体" w:eastAsia="黑体" w:cs="黑体"/>
              </w:rPr>
              <w:t>备注</w:t>
            </w:r>
          </w:p>
        </w:tc>
      </w:tr>
      <w:tr w14:paraId="3734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56B4A73E">
            <w:pPr>
              <w:rPr>
                <w:rFonts w:hint="default" w:ascii="Calibri" w:hAnsi="Calibri" w:cs="Calibri"/>
              </w:rPr>
            </w:pPr>
          </w:p>
        </w:tc>
        <w:tc>
          <w:tcPr>
            <w:tcW w:w="1833" w:type="dxa"/>
            <w:vAlign w:val="center"/>
          </w:tcPr>
          <w:p w14:paraId="5797A54C">
            <w:pPr>
              <w:rPr>
                <w:rFonts w:hint="default" w:ascii="Calibri" w:hAnsi="Calibri" w:cs="Calibri"/>
              </w:rPr>
            </w:pPr>
          </w:p>
        </w:tc>
        <w:tc>
          <w:tcPr>
            <w:tcW w:w="1633" w:type="dxa"/>
            <w:vAlign w:val="center"/>
          </w:tcPr>
          <w:p w14:paraId="59D05FA2">
            <w:pPr>
              <w:rPr>
                <w:rFonts w:hint="default" w:ascii="Calibri" w:hAnsi="Calibri" w:cs="Calibri"/>
              </w:rPr>
            </w:pPr>
          </w:p>
        </w:tc>
        <w:tc>
          <w:tcPr>
            <w:tcW w:w="738" w:type="dxa"/>
            <w:gridSpan w:val="2"/>
            <w:vAlign w:val="center"/>
          </w:tcPr>
          <w:p w14:paraId="239975E6">
            <w:pPr>
              <w:rPr>
                <w:rFonts w:hint="default" w:ascii="Calibri" w:hAnsi="Calibri" w:cs="Calibri"/>
              </w:rPr>
            </w:pPr>
          </w:p>
        </w:tc>
        <w:tc>
          <w:tcPr>
            <w:tcW w:w="754" w:type="dxa"/>
            <w:vAlign w:val="center"/>
          </w:tcPr>
          <w:p w14:paraId="7692D8CC">
            <w:pPr>
              <w:rPr>
                <w:rFonts w:hint="default" w:ascii="Calibri" w:hAnsi="Calibri" w:cs="Calibri"/>
              </w:rPr>
            </w:pPr>
          </w:p>
        </w:tc>
        <w:tc>
          <w:tcPr>
            <w:tcW w:w="1221" w:type="dxa"/>
            <w:vAlign w:val="center"/>
          </w:tcPr>
          <w:p w14:paraId="14F508F7">
            <w:pPr>
              <w:rPr>
                <w:rFonts w:hint="default" w:ascii="Calibri" w:hAnsi="Calibri" w:cs="Calibri"/>
              </w:rPr>
            </w:pPr>
          </w:p>
        </w:tc>
        <w:tc>
          <w:tcPr>
            <w:tcW w:w="1191" w:type="dxa"/>
          </w:tcPr>
          <w:p w14:paraId="73722C59">
            <w:pPr>
              <w:rPr>
                <w:rFonts w:hint="default" w:ascii="Calibri" w:hAnsi="Calibri" w:cs="Calibri"/>
              </w:rPr>
            </w:pPr>
          </w:p>
        </w:tc>
        <w:tc>
          <w:tcPr>
            <w:tcW w:w="1258" w:type="dxa"/>
            <w:vAlign w:val="center"/>
          </w:tcPr>
          <w:p w14:paraId="7234A74D">
            <w:pPr>
              <w:rPr>
                <w:rFonts w:hint="default" w:ascii="Calibri" w:hAnsi="Calibri" w:cs="Calibri"/>
              </w:rPr>
            </w:pPr>
          </w:p>
        </w:tc>
      </w:tr>
      <w:tr w14:paraId="7F6D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31D32F20">
            <w:pPr>
              <w:rPr>
                <w:rFonts w:hint="default" w:ascii="Calibri" w:hAnsi="Calibri" w:cs="Calibri"/>
              </w:rPr>
            </w:pPr>
          </w:p>
        </w:tc>
        <w:tc>
          <w:tcPr>
            <w:tcW w:w="1833" w:type="dxa"/>
            <w:vAlign w:val="center"/>
          </w:tcPr>
          <w:p w14:paraId="49725766">
            <w:pPr>
              <w:rPr>
                <w:rFonts w:hint="default" w:ascii="Calibri" w:hAnsi="Calibri" w:cs="Calibri"/>
              </w:rPr>
            </w:pPr>
          </w:p>
        </w:tc>
        <w:tc>
          <w:tcPr>
            <w:tcW w:w="1633" w:type="dxa"/>
            <w:vAlign w:val="center"/>
          </w:tcPr>
          <w:p w14:paraId="1CDC6C1F">
            <w:pPr>
              <w:rPr>
                <w:rFonts w:hint="default" w:ascii="Calibri" w:hAnsi="Calibri" w:cs="Calibri"/>
              </w:rPr>
            </w:pPr>
          </w:p>
        </w:tc>
        <w:tc>
          <w:tcPr>
            <w:tcW w:w="738" w:type="dxa"/>
            <w:gridSpan w:val="2"/>
            <w:vAlign w:val="center"/>
          </w:tcPr>
          <w:p w14:paraId="0408F0C2">
            <w:pPr>
              <w:rPr>
                <w:rFonts w:hint="default" w:ascii="Calibri" w:hAnsi="Calibri" w:cs="Calibri"/>
              </w:rPr>
            </w:pPr>
          </w:p>
        </w:tc>
        <w:tc>
          <w:tcPr>
            <w:tcW w:w="754" w:type="dxa"/>
            <w:vAlign w:val="center"/>
          </w:tcPr>
          <w:p w14:paraId="65B5C54B">
            <w:pPr>
              <w:rPr>
                <w:rFonts w:hint="default" w:ascii="Calibri" w:hAnsi="Calibri" w:cs="Calibri"/>
              </w:rPr>
            </w:pPr>
          </w:p>
        </w:tc>
        <w:tc>
          <w:tcPr>
            <w:tcW w:w="1221" w:type="dxa"/>
            <w:vAlign w:val="center"/>
          </w:tcPr>
          <w:p w14:paraId="32EAA5CB">
            <w:pPr>
              <w:rPr>
                <w:rFonts w:hint="default" w:ascii="Calibri" w:hAnsi="Calibri" w:cs="Calibri"/>
              </w:rPr>
            </w:pPr>
          </w:p>
        </w:tc>
        <w:tc>
          <w:tcPr>
            <w:tcW w:w="1191" w:type="dxa"/>
          </w:tcPr>
          <w:p w14:paraId="679DA5DD">
            <w:pPr>
              <w:rPr>
                <w:rFonts w:hint="default" w:ascii="Calibri" w:hAnsi="Calibri" w:cs="Calibri"/>
              </w:rPr>
            </w:pPr>
          </w:p>
        </w:tc>
        <w:tc>
          <w:tcPr>
            <w:tcW w:w="1258" w:type="dxa"/>
            <w:vAlign w:val="center"/>
          </w:tcPr>
          <w:p w14:paraId="44680E89">
            <w:pPr>
              <w:rPr>
                <w:rFonts w:hint="default" w:ascii="Calibri" w:hAnsi="Calibri" w:cs="Calibri"/>
              </w:rPr>
            </w:pPr>
          </w:p>
        </w:tc>
      </w:tr>
      <w:tr w14:paraId="1BF1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558B52DD">
            <w:pPr>
              <w:rPr>
                <w:rFonts w:hint="default" w:ascii="Calibri" w:hAnsi="Calibri" w:cs="Calibri"/>
              </w:rPr>
            </w:pPr>
          </w:p>
        </w:tc>
        <w:tc>
          <w:tcPr>
            <w:tcW w:w="1833" w:type="dxa"/>
            <w:vAlign w:val="center"/>
          </w:tcPr>
          <w:p w14:paraId="72E6248A">
            <w:pPr>
              <w:rPr>
                <w:rFonts w:hint="default" w:ascii="Calibri" w:hAnsi="Calibri" w:cs="Calibri"/>
              </w:rPr>
            </w:pPr>
          </w:p>
        </w:tc>
        <w:tc>
          <w:tcPr>
            <w:tcW w:w="1633" w:type="dxa"/>
            <w:vAlign w:val="center"/>
          </w:tcPr>
          <w:p w14:paraId="73DDF166">
            <w:pPr>
              <w:rPr>
                <w:rFonts w:hint="default" w:ascii="Calibri" w:hAnsi="Calibri" w:cs="Calibri"/>
              </w:rPr>
            </w:pPr>
          </w:p>
        </w:tc>
        <w:tc>
          <w:tcPr>
            <w:tcW w:w="738" w:type="dxa"/>
            <w:gridSpan w:val="2"/>
            <w:vAlign w:val="center"/>
          </w:tcPr>
          <w:p w14:paraId="538A0F2D">
            <w:pPr>
              <w:rPr>
                <w:rFonts w:hint="default" w:ascii="Calibri" w:hAnsi="Calibri" w:cs="Calibri"/>
              </w:rPr>
            </w:pPr>
          </w:p>
        </w:tc>
        <w:tc>
          <w:tcPr>
            <w:tcW w:w="754" w:type="dxa"/>
            <w:vAlign w:val="center"/>
          </w:tcPr>
          <w:p w14:paraId="293B69C5">
            <w:pPr>
              <w:rPr>
                <w:rFonts w:hint="default" w:ascii="Calibri" w:hAnsi="Calibri" w:cs="Calibri"/>
              </w:rPr>
            </w:pPr>
          </w:p>
        </w:tc>
        <w:tc>
          <w:tcPr>
            <w:tcW w:w="1221" w:type="dxa"/>
            <w:vAlign w:val="center"/>
          </w:tcPr>
          <w:p w14:paraId="13BCFC02">
            <w:pPr>
              <w:rPr>
                <w:rFonts w:hint="default" w:ascii="Calibri" w:hAnsi="Calibri" w:cs="Calibri"/>
              </w:rPr>
            </w:pPr>
          </w:p>
        </w:tc>
        <w:tc>
          <w:tcPr>
            <w:tcW w:w="1191" w:type="dxa"/>
          </w:tcPr>
          <w:p w14:paraId="6CD8B500">
            <w:pPr>
              <w:rPr>
                <w:rFonts w:hint="default" w:ascii="Calibri" w:hAnsi="Calibri" w:cs="Calibri"/>
              </w:rPr>
            </w:pPr>
          </w:p>
        </w:tc>
        <w:tc>
          <w:tcPr>
            <w:tcW w:w="1258" w:type="dxa"/>
            <w:vAlign w:val="center"/>
          </w:tcPr>
          <w:p w14:paraId="44EE6796">
            <w:pPr>
              <w:rPr>
                <w:rFonts w:hint="default" w:ascii="Calibri" w:hAnsi="Calibri" w:cs="Calibri"/>
              </w:rPr>
            </w:pPr>
          </w:p>
        </w:tc>
      </w:tr>
      <w:tr w14:paraId="188A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537AF421">
            <w:pPr>
              <w:rPr>
                <w:rFonts w:hint="default" w:ascii="Calibri" w:hAnsi="Calibri" w:cs="Calibri"/>
              </w:rPr>
            </w:pPr>
          </w:p>
        </w:tc>
        <w:tc>
          <w:tcPr>
            <w:tcW w:w="1833" w:type="dxa"/>
            <w:vAlign w:val="center"/>
          </w:tcPr>
          <w:p w14:paraId="6CB53AE1">
            <w:pPr>
              <w:rPr>
                <w:rFonts w:hint="default" w:ascii="Calibri" w:hAnsi="Calibri" w:cs="Calibri"/>
              </w:rPr>
            </w:pPr>
          </w:p>
        </w:tc>
        <w:tc>
          <w:tcPr>
            <w:tcW w:w="1633" w:type="dxa"/>
            <w:vAlign w:val="center"/>
          </w:tcPr>
          <w:p w14:paraId="060EC6E6">
            <w:pPr>
              <w:rPr>
                <w:rFonts w:hint="default" w:ascii="Calibri" w:hAnsi="Calibri" w:cs="Calibri"/>
              </w:rPr>
            </w:pPr>
          </w:p>
        </w:tc>
        <w:tc>
          <w:tcPr>
            <w:tcW w:w="738" w:type="dxa"/>
            <w:gridSpan w:val="2"/>
            <w:vAlign w:val="center"/>
          </w:tcPr>
          <w:p w14:paraId="2289FEDB">
            <w:pPr>
              <w:rPr>
                <w:rFonts w:hint="default" w:ascii="Calibri" w:hAnsi="Calibri" w:cs="Calibri"/>
              </w:rPr>
            </w:pPr>
          </w:p>
        </w:tc>
        <w:tc>
          <w:tcPr>
            <w:tcW w:w="754" w:type="dxa"/>
            <w:vAlign w:val="center"/>
          </w:tcPr>
          <w:p w14:paraId="4FE170F1">
            <w:pPr>
              <w:rPr>
                <w:rFonts w:hint="default" w:ascii="Calibri" w:hAnsi="Calibri" w:cs="Calibri"/>
              </w:rPr>
            </w:pPr>
          </w:p>
        </w:tc>
        <w:tc>
          <w:tcPr>
            <w:tcW w:w="1221" w:type="dxa"/>
            <w:vAlign w:val="center"/>
          </w:tcPr>
          <w:p w14:paraId="0FD24E24">
            <w:pPr>
              <w:rPr>
                <w:rFonts w:hint="default" w:ascii="Calibri" w:hAnsi="Calibri" w:cs="Calibri"/>
              </w:rPr>
            </w:pPr>
          </w:p>
        </w:tc>
        <w:tc>
          <w:tcPr>
            <w:tcW w:w="1191" w:type="dxa"/>
          </w:tcPr>
          <w:p w14:paraId="6573F63F">
            <w:pPr>
              <w:rPr>
                <w:rFonts w:hint="default" w:ascii="Calibri" w:hAnsi="Calibri" w:cs="Calibri"/>
              </w:rPr>
            </w:pPr>
          </w:p>
        </w:tc>
        <w:tc>
          <w:tcPr>
            <w:tcW w:w="1258" w:type="dxa"/>
            <w:vAlign w:val="center"/>
          </w:tcPr>
          <w:p w14:paraId="305D617E">
            <w:pPr>
              <w:rPr>
                <w:rFonts w:hint="default" w:ascii="Calibri" w:hAnsi="Calibri" w:cs="Calibri"/>
              </w:rPr>
            </w:pPr>
          </w:p>
        </w:tc>
      </w:tr>
      <w:tr w14:paraId="5E80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1D8FBD2D">
            <w:pPr>
              <w:rPr>
                <w:rFonts w:hint="default" w:ascii="Calibri" w:hAnsi="Calibri" w:cs="Calibri"/>
              </w:rPr>
            </w:pPr>
          </w:p>
        </w:tc>
        <w:tc>
          <w:tcPr>
            <w:tcW w:w="6179" w:type="dxa"/>
            <w:gridSpan w:val="6"/>
            <w:vAlign w:val="center"/>
          </w:tcPr>
          <w:p w14:paraId="0C8CF2DB">
            <w:pPr>
              <w:rPr>
                <w:rFonts w:hint="default" w:ascii="Calibri" w:hAnsi="Calibri" w:cs="Calibri"/>
              </w:rPr>
            </w:pPr>
            <w:r>
              <w:rPr>
                <w:rFonts w:hint="default" w:ascii="Calibri" w:hAnsi="Calibri" w:cs="Calibri"/>
              </w:rPr>
              <w:t>合计（以上费用之和）</w:t>
            </w:r>
          </w:p>
        </w:tc>
        <w:tc>
          <w:tcPr>
            <w:tcW w:w="1191" w:type="dxa"/>
          </w:tcPr>
          <w:p w14:paraId="2F9906AF">
            <w:pPr>
              <w:rPr>
                <w:rFonts w:hint="default" w:ascii="Calibri" w:hAnsi="Calibri" w:cs="Calibri"/>
              </w:rPr>
            </w:pPr>
          </w:p>
        </w:tc>
        <w:tc>
          <w:tcPr>
            <w:tcW w:w="1258" w:type="dxa"/>
            <w:vAlign w:val="center"/>
          </w:tcPr>
          <w:p w14:paraId="5FD4877B">
            <w:pPr>
              <w:rPr>
                <w:rFonts w:hint="default" w:ascii="Calibri" w:hAnsi="Calibri" w:cs="Calibri"/>
              </w:rPr>
            </w:pPr>
          </w:p>
        </w:tc>
      </w:tr>
      <w:tr w14:paraId="41C9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119E4FF9">
            <w:pPr>
              <w:rPr>
                <w:rFonts w:hint="default" w:ascii="Calibri" w:hAnsi="Calibri" w:cs="Calibri"/>
              </w:rPr>
            </w:pPr>
            <w:r>
              <w:rPr>
                <w:rFonts w:hint="default" w:ascii="Calibri" w:hAnsi="Calibri" w:cs="Calibri"/>
              </w:rPr>
              <w:t>其中</w:t>
            </w:r>
          </w:p>
        </w:tc>
        <w:tc>
          <w:tcPr>
            <w:tcW w:w="6179" w:type="dxa"/>
            <w:gridSpan w:val="6"/>
            <w:vAlign w:val="center"/>
          </w:tcPr>
          <w:p w14:paraId="2270479B">
            <w:pPr>
              <w:rPr>
                <w:rFonts w:hint="default" w:ascii="Calibri" w:hAnsi="Calibri" w:cs="Calibri"/>
              </w:rPr>
            </w:pPr>
            <w:r>
              <w:rPr>
                <w:rFonts w:hint="default" w:ascii="Calibri" w:hAnsi="Calibri" w:cs="Calibri"/>
              </w:rPr>
              <w:t>小型、微型企业承接的金额</w:t>
            </w:r>
          </w:p>
        </w:tc>
        <w:tc>
          <w:tcPr>
            <w:tcW w:w="1191" w:type="dxa"/>
          </w:tcPr>
          <w:p w14:paraId="5CF49678">
            <w:pPr>
              <w:rPr>
                <w:rFonts w:hint="default" w:ascii="Calibri" w:hAnsi="Calibri" w:cs="Calibri"/>
              </w:rPr>
            </w:pPr>
          </w:p>
        </w:tc>
        <w:tc>
          <w:tcPr>
            <w:tcW w:w="1258" w:type="dxa"/>
            <w:vAlign w:val="center"/>
          </w:tcPr>
          <w:p w14:paraId="00971561">
            <w:pPr>
              <w:rPr>
                <w:rFonts w:hint="default" w:ascii="Calibri" w:hAnsi="Calibri" w:cs="Calibri"/>
              </w:rPr>
            </w:pPr>
          </w:p>
        </w:tc>
      </w:tr>
    </w:tbl>
    <w:p w14:paraId="6AB9BEEA">
      <w:pPr>
        <w:adjustRightInd w:val="0"/>
        <w:ind w:firstLine="420" w:firstLineChars="200"/>
        <w:rPr>
          <w:rFonts w:hint="default" w:ascii="Calibri" w:hAnsi="Calibri" w:cs="Calibri"/>
          <w:color w:val="000000" w:themeColor="text1"/>
          <w:szCs w:val="21"/>
          <w14:textFill>
            <w14:solidFill>
              <w14:schemeClr w14:val="tx1"/>
            </w14:solidFill>
          </w14:textFill>
        </w:rPr>
      </w:pPr>
    </w:p>
    <w:p w14:paraId="79755E6D">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545A936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46E4A75D">
      <w:pPr>
        <w:adjustRightInd w:val="0"/>
        <w:ind w:firstLine="420" w:firstLineChars="200"/>
        <w:rPr>
          <w:rFonts w:hint="default" w:ascii="Calibri" w:hAnsi="Calibri" w:cs="Calibri"/>
          <w:color w:val="000000" w:themeColor="text1"/>
          <w:szCs w:val="21"/>
          <w14:textFill>
            <w14:solidFill>
              <w14:schemeClr w14:val="tx1"/>
            </w14:solidFill>
          </w14:textFill>
        </w:rPr>
      </w:pPr>
    </w:p>
    <w:p w14:paraId="40C0053D">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填写说明：</w:t>
      </w:r>
    </w:p>
    <w:p w14:paraId="07B4DD18">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（1）具体价格明细详见《初次报价组成明细表》。</w:t>
      </w:r>
    </w:p>
    <w:p w14:paraId="33D78C99">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（2）大写金额与小写金额不一致时，以大写金额为准。</w:t>
      </w:r>
    </w:p>
    <w:p w14:paraId="797890F3">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3</w:t>
      </w:r>
      <w:r>
        <w:rPr>
          <w:rFonts w:hint="default" w:ascii="Calibri" w:hAnsi="Calibri" w:eastAsia="楷体" w:cs="Calibri"/>
        </w:rPr>
        <w:t>）除甲方提供采购文件约定的内容外，其他均由乙方完成。</w:t>
      </w:r>
    </w:p>
    <w:p w14:paraId="6EC715DC">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4</w:t>
      </w:r>
      <w:r>
        <w:rPr>
          <w:rFonts w:hint="default" w:ascii="Calibri" w:hAnsi="Calibri" w:eastAsia="楷体" w:cs="Calibri"/>
        </w:rPr>
        <w:t>）服务所使用的设备按设备使用费计入。</w:t>
      </w:r>
    </w:p>
    <w:p w14:paraId="776125AB">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5</w:t>
      </w:r>
      <w:r>
        <w:rPr>
          <w:rFonts w:hint="default" w:ascii="Calibri" w:hAnsi="Calibri" w:eastAsia="楷体" w:cs="Calibri"/>
        </w:rPr>
        <w:t>）表中不得有给予采购人的赠品、回扣或者与本项目采购无关的其他商品、服务。</w:t>
      </w:r>
    </w:p>
    <w:p w14:paraId="5DED02E5">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6</w:t>
      </w:r>
      <w:r>
        <w:rPr>
          <w:rFonts w:hint="default" w:ascii="Calibri" w:hAnsi="Calibri" w:eastAsia="楷体" w:cs="Calibri"/>
        </w:rPr>
        <w:t>）各分项报价应合理，且不得低于成本。</w:t>
      </w:r>
    </w:p>
    <w:p w14:paraId="05D388C6">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7</w:t>
      </w:r>
      <w:r>
        <w:rPr>
          <w:rFonts w:hint="default" w:ascii="Calibri" w:hAnsi="Calibri" w:eastAsia="楷体" w:cs="Calibri"/>
        </w:rPr>
        <w:t>）根据联合协议、分包意向协议内容，在备注栏填写承接主体。如供应商非联合体或不分包，不用填写。</w:t>
      </w:r>
    </w:p>
    <w:p w14:paraId="50824D16">
      <w:pPr>
        <w:pStyle w:val="4"/>
        <w:bidi w:val="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144" w:name="_Toc14797"/>
      <w:bookmarkStart w:id="145" w:name="_Toc28113"/>
      <w:r>
        <w:rPr>
          <w:rFonts w:hint="eastAsia" w:cs="Calibri"/>
          <w:color w:val="000000" w:themeColor="text1"/>
          <w:lang w:val="en-US" w:eastAsia="zh-CN"/>
          <w14:textFill>
            <w14:solidFill>
              <w14:schemeClr w14:val="tx1"/>
            </w14:solidFill>
          </w14:textFill>
        </w:rPr>
        <w:t>三</w:t>
      </w: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缴纳</w:t>
      </w:r>
      <w:r>
        <w:rPr>
          <w:rFonts w:hint="default" w:ascii="Calibri" w:hAnsi="Calibri" w:cs="Calibri"/>
          <w:color w:val="000000" w:themeColor="text1"/>
          <w14:textFill>
            <w14:solidFill>
              <w14:schemeClr w14:val="tx1"/>
            </w14:solidFill>
          </w14:textFill>
        </w:rPr>
        <w:t>采购代理服务费承诺书</w:t>
      </w:r>
      <w:bookmarkEnd w:id="144"/>
      <w:bookmarkEnd w:id="145"/>
    </w:p>
    <w:p w14:paraId="76661B68">
      <w:pPr>
        <w:adjustRightInd w:val="0"/>
        <w:ind w:firstLine="422"/>
        <w:jc w:val="center"/>
        <w:rPr>
          <w:rFonts w:hint="default" w:ascii="Calibri" w:hAnsi="Calibri" w:cs="Calibri"/>
          <w:b/>
          <w:bCs/>
          <w:color w:val="000000" w:themeColor="text1"/>
          <w:sz w:val="24"/>
          <w14:textFill>
            <w14:solidFill>
              <w14:schemeClr w14:val="tx1"/>
            </w14:solidFill>
          </w14:textFill>
        </w:rPr>
      </w:pPr>
    </w:p>
    <w:p w14:paraId="62CDCBE8">
      <w:pPr>
        <w:bidi w:val="0"/>
        <w:jc w:val="center"/>
        <w:rPr>
          <w:rFonts w:hint="default" w:ascii="黑体" w:hAnsi="黑体" w:eastAsia="黑体" w:cs="黑体"/>
          <w:b w:val="0"/>
          <w:bCs w:val="0"/>
          <w:sz w:val="28"/>
          <w:szCs w:val="36"/>
        </w:rPr>
      </w:pPr>
      <w:r>
        <w:rPr>
          <w:rFonts w:hint="eastAsia" w:ascii="黑体" w:hAnsi="黑体" w:eastAsia="黑体" w:cs="黑体"/>
          <w:b w:val="0"/>
          <w:bCs w:val="0"/>
          <w:sz w:val="28"/>
          <w:szCs w:val="36"/>
          <w:lang w:eastAsia="zh-CN"/>
        </w:rPr>
        <w:t>缴纳</w:t>
      </w:r>
      <w:r>
        <w:rPr>
          <w:rFonts w:hint="default" w:ascii="黑体" w:hAnsi="黑体" w:eastAsia="黑体" w:cs="黑体"/>
          <w:b w:val="0"/>
          <w:bCs w:val="0"/>
          <w:sz w:val="28"/>
          <w:szCs w:val="36"/>
        </w:rPr>
        <w:t>采购代理服务费承诺书</w:t>
      </w:r>
    </w:p>
    <w:p w14:paraId="08090B7E">
      <w:pPr>
        <w:adjustRightInd w:val="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浙江省成套招标代理有限公司：</w:t>
      </w:r>
    </w:p>
    <w:p w14:paraId="608582F0">
      <w:pPr>
        <w:adjustRightInd w:val="0"/>
        <w:ind w:firstLine="420" w:firstLineChars="200"/>
        <w:rPr>
          <w:rFonts w:hint="default" w:ascii="Calibri" w:hAnsi="Calibri" w:cs="Calibri"/>
          <w:color w:val="000000" w:themeColor="text1"/>
          <w:szCs w:val="21"/>
          <w14:textFill>
            <w14:solidFill>
              <w14:schemeClr w14:val="tx1"/>
            </w14:solidFill>
          </w14:textFill>
        </w:rPr>
      </w:pPr>
    </w:p>
    <w:p w14:paraId="08CD84E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 xml:space="preserve">我单位在你公司组织的 </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科学会堂会场服务项目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CTZB-2025060572（1）</w:t>
      </w:r>
      <w:r>
        <w:rPr>
          <w:rFonts w:hint="default" w:ascii="Calibri" w:hAnsi="Calibri" w:cs="Calibri"/>
          <w:color w:val="000000" w:themeColor="text1"/>
          <w:szCs w:val="21"/>
          <w14:textFill>
            <w14:solidFill>
              <w14:schemeClr w14:val="tx1"/>
            </w14:solidFill>
          </w14:textFill>
        </w:rPr>
        <w:t>（项目编号）</w:t>
      </w:r>
      <w:r>
        <w:rPr>
          <w:rFonts w:hint="eastAsia" w:cs="Calibri"/>
          <w:color w:val="000000" w:themeColor="text1"/>
          <w:szCs w:val="21"/>
          <w:u w:val="single"/>
          <w:lang w:eastAsia="zh-CN"/>
          <w14:textFill>
            <w14:solidFill>
              <w14:schemeClr w14:val="tx1"/>
            </w14:solidFill>
          </w14:textFill>
        </w:rPr>
        <w:t>科学会堂会场服务</w:t>
      </w:r>
      <w:r>
        <w:rPr>
          <w:rFonts w:hint="default" w:ascii="Calibri" w:hAnsi="Calibri" w:cs="Calibri"/>
          <w:color w:val="000000" w:themeColor="text1"/>
          <w:szCs w:val="21"/>
          <w14:textFill>
            <w14:solidFill>
              <w14:schemeClr w14:val="tx1"/>
            </w14:solidFill>
          </w14:textFill>
        </w:rPr>
        <w:t>（标项名称）的采购中若获成交，我单位保证按</w:t>
      </w:r>
      <w:r>
        <w:rPr>
          <w:rFonts w:hint="default" w:ascii="Calibri" w:hAnsi="Calibri" w:cs="Calibri"/>
          <w:b/>
          <w:color w:val="000000" w:themeColor="text1"/>
          <w:szCs w:val="21"/>
          <w14:textFill>
            <w14:solidFill>
              <w14:schemeClr w14:val="tx1"/>
            </w14:solidFill>
          </w14:textFill>
        </w:rPr>
        <w:t>采购文件</w:t>
      </w:r>
      <w:r>
        <w:rPr>
          <w:rFonts w:hint="default" w:ascii="Calibri" w:hAnsi="Calibri" w:cs="Calibri"/>
          <w:color w:val="000000" w:themeColor="text1"/>
          <w:szCs w:val="21"/>
          <w14:textFill>
            <w14:solidFill>
              <w14:schemeClr w14:val="tx1"/>
            </w14:solidFill>
          </w14:textFill>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3CB6519C">
      <w:pPr>
        <w:adjustRightInd w:val="0"/>
        <w:ind w:firstLine="420" w:firstLineChars="200"/>
        <w:rPr>
          <w:rFonts w:hint="default" w:ascii="Calibri" w:hAnsi="Calibri" w:cs="Calibri"/>
          <w:color w:val="000000" w:themeColor="text1"/>
          <w:szCs w:val="21"/>
          <w14:textFill>
            <w14:solidFill>
              <w14:schemeClr w14:val="tx1"/>
            </w14:solidFill>
          </w14:textFill>
        </w:rPr>
      </w:pPr>
    </w:p>
    <w:p w14:paraId="78F8A80A">
      <w:pPr>
        <w:bidi w:val="0"/>
        <w:rPr>
          <w:rFonts w:hint="default"/>
        </w:rPr>
      </w:pPr>
      <w:r>
        <w:rPr>
          <w:rFonts w:hint="default"/>
        </w:rPr>
        <w:t>特此承诺。</w:t>
      </w:r>
    </w:p>
    <w:p w14:paraId="6F5473AF">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136F4AF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7D14F679">
      <w:pPr>
        <w:rPr>
          <w:rFonts w:hint="default" w:ascii="Calibri" w:hAnsi="Calibri" w:cs="Calibri"/>
        </w:rPr>
      </w:pPr>
      <w:r>
        <w:rPr>
          <w:rFonts w:hint="default" w:ascii="Calibri" w:hAnsi="Calibri" w:cs="Calibri"/>
        </w:rPr>
        <w:br w:type="page"/>
      </w:r>
    </w:p>
    <w:p w14:paraId="57063C53">
      <w:pPr>
        <w:pStyle w:val="4"/>
        <w:tabs>
          <w:tab w:val="left" w:pos="720"/>
        </w:tabs>
        <w:ind w:firstLine="422"/>
        <w:rPr>
          <w:rFonts w:hint="default" w:ascii="Calibri" w:hAnsi="Calibri" w:cs="Calibri"/>
        </w:rPr>
      </w:pPr>
      <w:r>
        <w:rPr>
          <w:rFonts w:hint="eastAsia" w:cs="Calibri"/>
          <w:lang w:val="en-US" w:eastAsia="zh-CN"/>
        </w:rPr>
        <w:t>四</w:t>
      </w:r>
      <w:r>
        <w:rPr>
          <w:rFonts w:hint="default" w:ascii="Calibri" w:hAnsi="Calibri" w:cs="Calibri"/>
        </w:rPr>
        <w:t>、</w:t>
      </w:r>
      <w:r>
        <w:rPr>
          <w:rFonts w:hint="default" w:ascii="Calibri" w:hAnsi="Calibri" w:cs="Calibri"/>
          <w:szCs w:val="21"/>
        </w:rPr>
        <w:t>中小企业声明函/监狱企业声明函及其相关的充分的证明材料/残疾人福利性单位声明函。</w:t>
      </w:r>
    </w:p>
    <w:p w14:paraId="21F650B4">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中小企业声明函</w:t>
      </w:r>
    </w:p>
    <w:p w14:paraId="617F6DF2">
      <w:pPr>
        <w:ind w:firstLine="420" w:firstLineChars="200"/>
        <w:rPr>
          <w:rFonts w:hint="default" w:ascii="Calibri" w:hAnsi="Calibri" w:cs="Calibri"/>
          <w:szCs w:val="21"/>
        </w:rPr>
      </w:pPr>
      <w:r>
        <w:rPr>
          <w:rFonts w:hint="default" w:ascii="Calibri" w:hAnsi="Calibri" w:cs="Calibri"/>
          <w:szCs w:val="21"/>
        </w:rPr>
        <w:t>本公司（联合体）郑重声明，根据《政府采购促进中小企业发展管理办法》（财库〔2020〕46号）的规定，本公司（联合体）参加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科学会堂会场服务项目</w:t>
      </w:r>
      <w:r>
        <w:rPr>
          <w:rFonts w:hint="default" w:ascii="Calibri" w:hAnsi="Calibri" w:cs="Calibri"/>
        </w:rPr>
        <w:t>（项目名称）</w:t>
      </w:r>
      <w:r>
        <w:rPr>
          <w:rFonts w:hint="eastAsia" w:cs="Calibri"/>
          <w:u w:val="single"/>
          <w:lang w:eastAsia="zh-CN"/>
        </w:rPr>
        <w:t>CTZB-2025060572（1）</w:t>
      </w:r>
      <w:r>
        <w:rPr>
          <w:rFonts w:hint="default" w:ascii="Calibri" w:hAnsi="Calibri" w:cs="Calibri"/>
        </w:rPr>
        <w:t>（项目编号）</w:t>
      </w:r>
      <w:r>
        <w:rPr>
          <w:rFonts w:hint="eastAsia" w:cs="Calibri"/>
          <w:color w:val="000000" w:themeColor="text1"/>
          <w:szCs w:val="21"/>
          <w:u w:val="single"/>
          <w:lang w:eastAsia="zh-CN"/>
          <w14:textFill>
            <w14:solidFill>
              <w14:schemeClr w14:val="tx1"/>
            </w14:solidFill>
          </w14:textFill>
        </w:rPr>
        <w:t>科学会堂会场服务</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rPr>
        <w:t>服务全部由符合政策要求的中小企业承接</w:t>
      </w:r>
      <w:r>
        <w:rPr>
          <w:rFonts w:hint="default" w:ascii="Calibri" w:hAnsi="Calibri" w:cs="Calibri"/>
          <w:szCs w:val="21"/>
        </w:rPr>
        <w:t>。</w:t>
      </w:r>
      <w:r>
        <w:rPr>
          <w:rFonts w:hint="default" w:ascii="Calibri" w:hAnsi="Calibri" w:cs="Calibri"/>
        </w:rPr>
        <w:t>相关企业（含联合体中的中小企业、签订分包意向协议的中小企业）</w:t>
      </w:r>
      <w:r>
        <w:rPr>
          <w:rFonts w:hint="default" w:ascii="Calibri" w:hAnsi="Calibri" w:cs="Calibri"/>
          <w:szCs w:val="21"/>
        </w:rPr>
        <w:t>的具体情况如下：</w:t>
      </w:r>
    </w:p>
    <w:tbl>
      <w:tblPr>
        <w:tblStyle w:val="29"/>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1CDB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1BE84784">
            <w:pPr>
              <w:rPr>
                <w:rFonts w:hint="eastAsia" w:ascii="黑体" w:hAnsi="黑体" w:eastAsia="黑体" w:cs="黑体"/>
                <w:sz w:val="18"/>
                <w:szCs w:val="18"/>
              </w:rPr>
            </w:pPr>
            <w:r>
              <w:rPr>
                <w:rFonts w:hint="eastAsia" w:ascii="黑体" w:hAnsi="黑体" w:eastAsia="黑体" w:cs="黑体"/>
                <w:sz w:val="18"/>
                <w:szCs w:val="18"/>
              </w:rPr>
              <w:t>序号</w:t>
            </w:r>
          </w:p>
        </w:tc>
        <w:tc>
          <w:tcPr>
            <w:tcW w:w="1518" w:type="dxa"/>
            <w:vAlign w:val="center"/>
          </w:tcPr>
          <w:p w14:paraId="3A989450">
            <w:pPr>
              <w:rPr>
                <w:rFonts w:hint="eastAsia" w:ascii="黑体" w:hAnsi="黑体" w:eastAsia="黑体" w:cs="黑体"/>
                <w:sz w:val="18"/>
                <w:szCs w:val="18"/>
              </w:rPr>
            </w:pPr>
            <w:r>
              <w:rPr>
                <w:rFonts w:hint="eastAsia" w:ascii="黑体" w:hAnsi="黑体" w:eastAsia="黑体" w:cs="黑体"/>
                <w:sz w:val="18"/>
                <w:szCs w:val="18"/>
              </w:rPr>
              <w:t>标的名称</w:t>
            </w:r>
          </w:p>
        </w:tc>
        <w:tc>
          <w:tcPr>
            <w:tcW w:w="1782" w:type="dxa"/>
            <w:vAlign w:val="center"/>
          </w:tcPr>
          <w:p w14:paraId="041BD1C7">
            <w:pPr>
              <w:rPr>
                <w:rFonts w:hint="eastAsia" w:ascii="黑体" w:hAnsi="黑体" w:eastAsia="黑体" w:cs="黑体"/>
                <w:sz w:val="18"/>
                <w:szCs w:val="18"/>
              </w:rPr>
            </w:pPr>
            <w:r>
              <w:rPr>
                <w:rFonts w:hint="eastAsia" w:ascii="黑体" w:hAnsi="黑体" w:eastAsia="黑体" w:cs="黑体"/>
                <w:sz w:val="18"/>
                <w:szCs w:val="18"/>
              </w:rPr>
              <w:t>行业</w:t>
            </w:r>
          </w:p>
        </w:tc>
        <w:tc>
          <w:tcPr>
            <w:tcW w:w="1592" w:type="dxa"/>
            <w:vAlign w:val="center"/>
          </w:tcPr>
          <w:p w14:paraId="5D8068BE">
            <w:pPr>
              <w:rPr>
                <w:rFonts w:hint="eastAsia" w:ascii="黑体" w:hAnsi="黑体" w:eastAsia="黑体" w:cs="黑体"/>
                <w:sz w:val="18"/>
                <w:szCs w:val="18"/>
              </w:rPr>
            </w:pPr>
            <w:r>
              <w:rPr>
                <w:rFonts w:hint="eastAsia" w:ascii="黑体" w:hAnsi="黑体" w:eastAsia="黑体" w:cs="黑体"/>
                <w:sz w:val="18"/>
                <w:szCs w:val="18"/>
              </w:rPr>
              <w:t>承接企业名称</w:t>
            </w:r>
          </w:p>
        </w:tc>
        <w:tc>
          <w:tcPr>
            <w:tcW w:w="889" w:type="dxa"/>
            <w:vAlign w:val="center"/>
          </w:tcPr>
          <w:p w14:paraId="738085CA">
            <w:pPr>
              <w:rPr>
                <w:rFonts w:hint="eastAsia" w:ascii="黑体" w:hAnsi="黑体" w:eastAsia="黑体" w:cs="黑体"/>
                <w:sz w:val="18"/>
                <w:szCs w:val="18"/>
              </w:rPr>
            </w:pPr>
            <w:r>
              <w:rPr>
                <w:rFonts w:hint="eastAsia" w:ascii="黑体" w:hAnsi="黑体" w:eastAsia="黑体" w:cs="黑体"/>
                <w:sz w:val="18"/>
                <w:szCs w:val="18"/>
              </w:rPr>
              <w:t>从业人员人数</w:t>
            </w:r>
          </w:p>
        </w:tc>
        <w:tc>
          <w:tcPr>
            <w:tcW w:w="1075" w:type="dxa"/>
            <w:vAlign w:val="center"/>
          </w:tcPr>
          <w:p w14:paraId="39216438">
            <w:pPr>
              <w:rPr>
                <w:rFonts w:hint="eastAsia" w:ascii="黑体" w:hAnsi="黑体" w:eastAsia="黑体" w:cs="黑体"/>
                <w:sz w:val="18"/>
                <w:szCs w:val="18"/>
              </w:rPr>
            </w:pPr>
            <w:r>
              <w:rPr>
                <w:rFonts w:hint="eastAsia" w:ascii="黑体" w:hAnsi="黑体" w:eastAsia="黑体" w:cs="黑体"/>
                <w:sz w:val="18"/>
                <w:szCs w:val="18"/>
              </w:rPr>
              <w:t>营业收入（万元）</w:t>
            </w:r>
          </w:p>
        </w:tc>
        <w:tc>
          <w:tcPr>
            <w:tcW w:w="903" w:type="dxa"/>
            <w:vAlign w:val="center"/>
          </w:tcPr>
          <w:p w14:paraId="13C6A66B">
            <w:pPr>
              <w:rPr>
                <w:rFonts w:hint="eastAsia" w:ascii="黑体" w:hAnsi="黑体" w:eastAsia="黑体" w:cs="黑体"/>
                <w:sz w:val="18"/>
                <w:szCs w:val="18"/>
              </w:rPr>
            </w:pPr>
            <w:r>
              <w:rPr>
                <w:rFonts w:hint="eastAsia" w:ascii="黑体" w:hAnsi="黑体" w:eastAsia="黑体" w:cs="黑体"/>
                <w:sz w:val="18"/>
                <w:szCs w:val="18"/>
              </w:rPr>
              <w:t>资产总额（万元）</w:t>
            </w:r>
          </w:p>
        </w:tc>
        <w:tc>
          <w:tcPr>
            <w:tcW w:w="903" w:type="dxa"/>
            <w:vAlign w:val="center"/>
          </w:tcPr>
          <w:p w14:paraId="27D6CFFD">
            <w:pPr>
              <w:rPr>
                <w:rFonts w:hint="eastAsia" w:ascii="黑体" w:hAnsi="黑体" w:eastAsia="黑体" w:cs="黑体"/>
                <w:sz w:val="18"/>
                <w:szCs w:val="18"/>
              </w:rPr>
            </w:pPr>
            <w:r>
              <w:rPr>
                <w:rFonts w:hint="eastAsia" w:ascii="黑体" w:hAnsi="黑体" w:eastAsia="黑体" w:cs="黑体"/>
                <w:sz w:val="18"/>
                <w:szCs w:val="18"/>
              </w:rPr>
              <w:t>企业类型</w:t>
            </w:r>
          </w:p>
        </w:tc>
      </w:tr>
      <w:tr w14:paraId="3091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5C1B7B2C">
            <w:pPr>
              <w:numPr>
                <w:ilvl w:val="0"/>
                <w:numId w:val="7"/>
              </w:numPr>
              <w:ind w:left="0" w:firstLine="0"/>
              <w:rPr>
                <w:rFonts w:hint="default" w:ascii="Calibri" w:hAnsi="Calibri" w:cs="Calibri"/>
                <w:sz w:val="18"/>
                <w:szCs w:val="18"/>
              </w:rPr>
            </w:pPr>
          </w:p>
        </w:tc>
        <w:tc>
          <w:tcPr>
            <w:tcW w:w="1518" w:type="dxa"/>
            <w:vAlign w:val="center"/>
          </w:tcPr>
          <w:p w14:paraId="06DC83AB">
            <w:pPr>
              <w:widowControl/>
              <w:textAlignment w:val="center"/>
              <w:rPr>
                <w:rFonts w:hint="default" w:ascii="Calibri" w:hAnsi="Calibri" w:cs="Calibri"/>
                <w:sz w:val="18"/>
                <w:szCs w:val="18"/>
              </w:rPr>
            </w:pPr>
          </w:p>
        </w:tc>
        <w:tc>
          <w:tcPr>
            <w:tcW w:w="1782" w:type="dxa"/>
            <w:vAlign w:val="center"/>
          </w:tcPr>
          <w:p w14:paraId="3956B560">
            <w:pPr>
              <w:rPr>
                <w:rFonts w:hint="default" w:ascii="Calibri" w:hAnsi="Calibri" w:eastAsia="宋体" w:cs="Calibri"/>
                <w:sz w:val="18"/>
                <w:szCs w:val="18"/>
                <w:lang w:eastAsia="zh-CN"/>
              </w:rPr>
            </w:pPr>
            <w:r>
              <w:rPr>
                <w:rFonts w:hint="default" w:eastAsia="楷体" w:cs="Calibri"/>
                <w:sz w:val="18"/>
                <w:szCs w:val="18"/>
                <w:lang w:eastAsia="zh-CN"/>
              </w:rPr>
              <w:t>租赁和商务服务业</w:t>
            </w:r>
          </w:p>
        </w:tc>
        <w:tc>
          <w:tcPr>
            <w:tcW w:w="1592" w:type="dxa"/>
            <w:vAlign w:val="center"/>
          </w:tcPr>
          <w:p w14:paraId="50B61650">
            <w:pPr>
              <w:rPr>
                <w:rFonts w:hint="default" w:ascii="Calibri" w:hAnsi="Calibri" w:cs="Calibri"/>
                <w:sz w:val="18"/>
                <w:szCs w:val="18"/>
              </w:rPr>
            </w:pPr>
          </w:p>
        </w:tc>
        <w:tc>
          <w:tcPr>
            <w:tcW w:w="889" w:type="dxa"/>
            <w:vAlign w:val="center"/>
          </w:tcPr>
          <w:p w14:paraId="11A39188">
            <w:pPr>
              <w:rPr>
                <w:rFonts w:hint="default" w:ascii="Calibri" w:hAnsi="Calibri" w:cs="Calibri"/>
                <w:sz w:val="18"/>
                <w:szCs w:val="18"/>
              </w:rPr>
            </w:pPr>
          </w:p>
        </w:tc>
        <w:tc>
          <w:tcPr>
            <w:tcW w:w="1075" w:type="dxa"/>
            <w:vAlign w:val="center"/>
          </w:tcPr>
          <w:p w14:paraId="0EE1F4E4">
            <w:pPr>
              <w:rPr>
                <w:rFonts w:hint="default" w:ascii="Calibri" w:hAnsi="Calibri" w:cs="Calibri"/>
                <w:sz w:val="18"/>
                <w:szCs w:val="18"/>
              </w:rPr>
            </w:pPr>
          </w:p>
        </w:tc>
        <w:tc>
          <w:tcPr>
            <w:tcW w:w="903" w:type="dxa"/>
            <w:vAlign w:val="center"/>
          </w:tcPr>
          <w:p w14:paraId="184B53BF">
            <w:pPr>
              <w:rPr>
                <w:rFonts w:hint="default" w:ascii="Calibri" w:hAnsi="Calibri" w:cs="Calibri"/>
                <w:sz w:val="18"/>
                <w:szCs w:val="18"/>
              </w:rPr>
            </w:pPr>
          </w:p>
        </w:tc>
        <w:tc>
          <w:tcPr>
            <w:tcW w:w="903" w:type="dxa"/>
            <w:vAlign w:val="center"/>
          </w:tcPr>
          <w:p w14:paraId="4C3B9536">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14:paraId="0BEF23DF">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r w14:paraId="5BB5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03D2C05F">
            <w:pPr>
              <w:numPr>
                <w:ilvl w:val="0"/>
                <w:numId w:val="7"/>
              </w:numPr>
              <w:ind w:left="0" w:firstLine="0"/>
              <w:rPr>
                <w:rFonts w:hint="default" w:ascii="Calibri" w:hAnsi="Calibri" w:cs="Calibri"/>
                <w:sz w:val="18"/>
                <w:szCs w:val="18"/>
              </w:rPr>
            </w:pPr>
          </w:p>
        </w:tc>
        <w:tc>
          <w:tcPr>
            <w:tcW w:w="1518" w:type="dxa"/>
            <w:vAlign w:val="center"/>
          </w:tcPr>
          <w:p w14:paraId="51927E28">
            <w:pPr>
              <w:widowControl/>
              <w:textAlignment w:val="center"/>
              <w:rPr>
                <w:rFonts w:hint="default" w:ascii="Calibri" w:hAnsi="Calibri" w:cs="Calibri"/>
                <w:sz w:val="18"/>
                <w:szCs w:val="18"/>
              </w:rPr>
            </w:pPr>
          </w:p>
        </w:tc>
        <w:tc>
          <w:tcPr>
            <w:tcW w:w="1782" w:type="dxa"/>
            <w:vAlign w:val="center"/>
          </w:tcPr>
          <w:p w14:paraId="17E9DB26">
            <w:pPr>
              <w:rPr>
                <w:rFonts w:hint="default" w:ascii="Calibri" w:hAnsi="Calibri" w:eastAsia="宋体" w:cs="Calibri"/>
                <w:sz w:val="18"/>
                <w:szCs w:val="18"/>
                <w:lang w:eastAsia="zh-CN"/>
              </w:rPr>
            </w:pPr>
            <w:r>
              <w:rPr>
                <w:rFonts w:hint="default" w:eastAsia="楷体" w:cs="Calibri"/>
                <w:sz w:val="18"/>
                <w:szCs w:val="18"/>
                <w:lang w:eastAsia="zh-CN"/>
              </w:rPr>
              <w:t>租赁和商务服务业</w:t>
            </w:r>
          </w:p>
        </w:tc>
        <w:tc>
          <w:tcPr>
            <w:tcW w:w="1592" w:type="dxa"/>
            <w:vAlign w:val="center"/>
          </w:tcPr>
          <w:p w14:paraId="5F7906EF">
            <w:pPr>
              <w:rPr>
                <w:rFonts w:hint="default" w:ascii="Calibri" w:hAnsi="Calibri" w:cs="Calibri"/>
                <w:sz w:val="18"/>
                <w:szCs w:val="18"/>
              </w:rPr>
            </w:pPr>
          </w:p>
        </w:tc>
        <w:tc>
          <w:tcPr>
            <w:tcW w:w="889" w:type="dxa"/>
            <w:vAlign w:val="center"/>
          </w:tcPr>
          <w:p w14:paraId="381549E4">
            <w:pPr>
              <w:rPr>
                <w:rFonts w:hint="default" w:ascii="Calibri" w:hAnsi="Calibri" w:cs="Calibri"/>
                <w:sz w:val="18"/>
                <w:szCs w:val="18"/>
              </w:rPr>
            </w:pPr>
          </w:p>
        </w:tc>
        <w:tc>
          <w:tcPr>
            <w:tcW w:w="1075" w:type="dxa"/>
            <w:vAlign w:val="center"/>
          </w:tcPr>
          <w:p w14:paraId="06A31802">
            <w:pPr>
              <w:rPr>
                <w:rFonts w:hint="default" w:ascii="Calibri" w:hAnsi="Calibri" w:cs="Calibri"/>
                <w:sz w:val="18"/>
                <w:szCs w:val="18"/>
              </w:rPr>
            </w:pPr>
          </w:p>
        </w:tc>
        <w:tc>
          <w:tcPr>
            <w:tcW w:w="903" w:type="dxa"/>
            <w:vAlign w:val="center"/>
          </w:tcPr>
          <w:p w14:paraId="37361741">
            <w:pPr>
              <w:rPr>
                <w:rFonts w:hint="default" w:ascii="Calibri" w:hAnsi="Calibri" w:cs="Calibri"/>
                <w:sz w:val="18"/>
                <w:szCs w:val="18"/>
              </w:rPr>
            </w:pPr>
          </w:p>
        </w:tc>
        <w:tc>
          <w:tcPr>
            <w:tcW w:w="903" w:type="dxa"/>
            <w:vAlign w:val="center"/>
          </w:tcPr>
          <w:p w14:paraId="1E1F0920">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14:paraId="56F08F0E">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bl>
    <w:p w14:paraId="6FF2A606">
      <w:pPr>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14:paraId="16A94F46">
      <w:pPr>
        <w:ind w:firstLine="420" w:firstLineChars="200"/>
        <w:rPr>
          <w:rFonts w:hint="default" w:ascii="Calibri" w:hAnsi="Calibri" w:cs="Calibri"/>
          <w:szCs w:val="21"/>
        </w:rPr>
      </w:pPr>
      <w:r>
        <w:rPr>
          <w:rFonts w:hint="default" w:ascii="Calibri" w:hAnsi="Calibri" w:cs="Calibri"/>
          <w:szCs w:val="21"/>
        </w:rPr>
        <w:t>以上小型、微型企业，与承担本项目的其他供应商之间不存在直接控股、管理关系。</w:t>
      </w:r>
    </w:p>
    <w:p w14:paraId="14496320">
      <w:pPr>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14:paraId="43350E25">
      <w:pPr>
        <w:ind w:firstLine="420" w:firstLineChars="200"/>
        <w:rPr>
          <w:rFonts w:hint="default" w:ascii="Calibri" w:hAnsi="Calibri" w:cs="Calibri"/>
          <w:szCs w:val="21"/>
        </w:rPr>
      </w:pPr>
      <w:r>
        <w:rPr>
          <w:rFonts w:hint="default" w:ascii="Calibri" w:hAnsi="Calibri" w:cs="Calibri"/>
          <w:szCs w:val="21"/>
        </w:rPr>
        <w:t>供应商名称：</w:t>
      </w:r>
      <w:r>
        <w:rPr>
          <w:rFonts w:hint="default" w:ascii="Calibri" w:hAnsi="Calibri" w:cs="Calibri"/>
          <w:szCs w:val="21"/>
          <w:u w:val="single"/>
        </w:rPr>
        <w:t xml:space="preserve">            </w:t>
      </w:r>
      <w:r>
        <w:rPr>
          <w:rFonts w:hint="default" w:ascii="Calibri" w:hAnsi="Calibri" w:cs="Calibri"/>
          <w:szCs w:val="21"/>
        </w:rPr>
        <w:t>（盖章）</w:t>
      </w:r>
    </w:p>
    <w:p w14:paraId="33DE73F5">
      <w:pPr>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777C900A">
      <w:pPr>
        <w:ind w:firstLine="420" w:firstLineChars="200"/>
        <w:rPr>
          <w:rFonts w:hint="default" w:ascii="Calibri" w:hAnsi="Calibri" w:cs="Calibri"/>
          <w:szCs w:val="21"/>
        </w:rPr>
      </w:pPr>
    </w:p>
    <w:p w14:paraId="6A971A5D">
      <w:pPr>
        <w:ind w:firstLine="420" w:firstLineChars="200"/>
        <w:rPr>
          <w:rFonts w:hint="default" w:ascii="Calibri" w:hAnsi="Calibri" w:eastAsia="楷体" w:cs="Calibri"/>
          <w:szCs w:val="21"/>
        </w:rPr>
      </w:pPr>
      <w:r>
        <w:rPr>
          <w:rFonts w:hint="default" w:ascii="Calibri" w:hAnsi="Calibri" w:eastAsia="楷体" w:cs="Calibri"/>
          <w:szCs w:val="21"/>
        </w:rPr>
        <w:t>说明：</w:t>
      </w:r>
    </w:p>
    <w:p w14:paraId="6B316F1D">
      <w:pPr>
        <w:ind w:firstLine="420" w:firstLineChars="200"/>
        <w:rPr>
          <w:rFonts w:hint="default" w:ascii="Calibri" w:hAnsi="Calibri" w:eastAsia="楷体" w:cs="Calibri"/>
          <w:szCs w:val="21"/>
        </w:rPr>
      </w:pPr>
      <w:r>
        <w:rPr>
          <w:rFonts w:hint="default" w:ascii="Calibri" w:hAnsi="Calibri" w:eastAsia="楷体" w:cs="Calibri"/>
          <w:szCs w:val="21"/>
        </w:rPr>
        <w:t>（1）从业人员、营业收入、资产总额填报上一年度数据，无上一年度数据的新成立企业可不填报。</w:t>
      </w:r>
    </w:p>
    <w:p w14:paraId="257BC842">
      <w:pPr>
        <w:ind w:firstLine="420" w:firstLineChars="200"/>
        <w:rPr>
          <w:rFonts w:hint="default" w:ascii="Calibri" w:hAnsi="Calibri" w:eastAsia="楷体" w:cs="Calibri"/>
          <w:szCs w:val="21"/>
        </w:rPr>
      </w:pPr>
      <w:r>
        <w:rPr>
          <w:rFonts w:hint="default" w:ascii="Calibri" w:hAnsi="Calibri" w:eastAsia="楷体" w:cs="Calibri"/>
          <w:szCs w:val="21"/>
        </w:rPr>
        <w:t>（2）本项目仅对符合《政府采购促进中小企业发展管理办法》（财库﹝2020﹞46号）的规定的小型、微型企业进行价格扣除，不属于小型、微型企业，不用提供此函。</w:t>
      </w:r>
    </w:p>
    <w:p w14:paraId="371CD7A5">
      <w:pPr>
        <w:ind w:firstLine="420" w:firstLineChars="200"/>
        <w:rPr>
          <w:rFonts w:hint="default" w:ascii="Calibri" w:hAnsi="Calibri" w:eastAsia="楷体" w:cs="Calibri"/>
          <w:szCs w:val="21"/>
        </w:rPr>
      </w:pPr>
      <w:r>
        <w:rPr>
          <w:rFonts w:hint="default" w:ascii="Calibri" w:hAnsi="Calibri" w:eastAsia="楷体" w:cs="Calibri"/>
          <w:szCs w:val="21"/>
        </w:rPr>
        <w:t>（3）可采用工业和信息化部网站（https://www.miit.gov.cn/）中小企业规模类型自测小程序进行自测后填写。</w:t>
      </w:r>
    </w:p>
    <w:p w14:paraId="00746D03">
      <w:pPr>
        <w:ind w:firstLine="420" w:firstLineChars="200"/>
        <w:rPr>
          <w:rFonts w:hint="default" w:ascii="Calibri" w:hAnsi="Calibri" w:eastAsia="楷体" w:cs="Calibri"/>
          <w:szCs w:val="21"/>
        </w:rPr>
      </w:pPr>
      <w:r>
        <w:rPr>
          <w:rFonts w:hint="default" w:ascii="Calibri" w:hAnsi="Calibri" w:eastAsia="楷体" w:cs="Calibri"/>
          <w:szCs w:val="21"/>
        </w:rPr>
        <w:t>（4）应如实、完整填报从业人员、营业收入和资产总额等信息，并按照国务院批准的中小企业划型标准和采购</w:t>
      </w:r>
      <w:r>
        <w:rPr>
          <w:rFonts w:hint="eastAsia" w:eastAsia="楷体" w:cs="Calibri"/>
          <w:szCs w:val="21"/>
          <w:lang w:eastAsia="zh-CN"/>
        </w:rPr>
        <w:t>标的所属行业</w:t>
      </w:r>
      <w:r>
        <w:rPr>
          <w:rFonts w:hint="default" w:ascii="Calibri" w:hAnsi="Calibri" w:eastAsia="楷体" w:cs="Calibri"/>
          <w:szCs w:val="21"/>
        </w:rPr>
        <w:t>，声明企业类型。否则不予认可。</w:t>
      </w:r>
    </w:p>
    <w:p w14:paraId="2404A0CF">
      <w:pPr>
        <w:ind w:firstLine="420" w:firstLineChars="200"/>
        <w:rPr>
          <w:rFonts w:hint="default" w:ascii="Calibri" w:hAnsi="Calibri" w:eastAsia="楷体" w:cs="Calibri"/>
          <w:szCs w:val="21"/>
        </w:rPr>
      </w:pPr>
      <w:r>
        <w:rPr>
          <w:rFonts w:hint="default" w:ascii="Calibri" w:hAnsi="Calibri" w:eastAsia="楷体" w:cs="Calibri"/>
          <w:szCs w:val="21"/>
        </w:rPr>
        <w:t>（5）标的名称见采购需求中的采购清单。</w:t>
      </w:r>
    </w:p>
    <w:p w14:paraId="776E239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eastAsia="楷体" w:cs="Calibri"/>
          <w:color w:val="000000" w:themeColor="text1"/>
          <w:lang w:val="en-US" w:eastAsia="zh-CN"/>
          <w14:textFill>
            <w14:solidFill>
              <w14:schemeClr w14:val="tx1"/>
            </w14:solidFill>
          </w14:textFill>
        </w:rPr>
      </w:pPr>
      <w:r>
        <w:rPr>
          <w:rFonts w:hint="default" w:ascii="Calibri" w:hAnsi="Calibri" w:eastAsia="楷体" w:cs="Calibri"/>
          <w:szCs w:val="21"/>
        </w:rPr>
        <w:t>（6）</w:t>
      </w:r>
      <w:r>
        <w:rPr>
          <w:rFonts w:hint="eastAsia" w:eastAsia="楷体" w:cs="Calibri"/>
          <w:color w:val="000000" w:themeColor="text1"/>
          <w:lang w:val="en-US" w:eastAsia="zh-CN"/>
          <w14:textFill>
            <w14:solidFill>
              <w14:schemeClr w14:val="tx1"/>
            </w14:solidFill>
          </w14:textFill>
        </w:rPr>
        <w:t>表格内行业栏名称不得擅自调整。</w:t>
      </w:r>
    </w:p>
    <w:p w14:paraId="7DDB74A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eastAsia" w:eastAsia="楷体" w:cs="Calibri"/>
          <w:color w:val="000000" w:themeColor="text1"/>
          <w:lang w:val="en-US" w:eastAsia="zh-CN"/>
          <w14:textFill>
            <w14:solidFill>
              <w14:schemeClr w14:val="tx1"/>
            </w14:solidFill>
          </w14:textFill>
        </w:rPr>
        <w:t>（7）如联合体响应，提供联合协议书，格式见“采购文件附件1”。如有分包，提供分包意向协议书，格式见“采购文件附件2”。</w:t>
      </w:r>
    </w:p>
    <w:p w14:paraId="26DD9E3D">
      <w:pPr>
        <w:rPr>
          <w:rFonts w:hint="default"/>
          <w:b/>
          <w:bCs/>
          <w:sz w:val="28"/>
          <w:szCs w:val="36"/>
        </w:rPr>
      </w:pPr>
      <w:r>
        <w:rPr>
          <w:rFonts w:hint="default"/>
          <w:b/>
          <w:bCs/>
          <w:sz w:val="28"/>
          <w:szCs w:val="36"/>
        </w:rPr>
        <w:br w:type="page"/>
      </w:r>
    </w:p>
    <w:p w14:paraId="407001FE">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监狱企业声明函</w:t>
      </w:r>
    </w:p>
    <w:p w14:paraId="43763514">
      <w:pPr>
        <w:widowControl/>
        <w:adjustRightInd w:val="0"/>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w:t>
      </w:r>
      <w:r>
        <w:rPr>
          <w:rFonts w:hint="eastAsia" w:cs="Calibri"/>
          <w:szCs w:val="21"/>
          <w:lang w:eastAsia="zh-CN"/>
        </w:rPr>
        <w:t>〔</w:t>
      </w:r>
      <w:r>
        <w:rPr>
          <w:rFonts w:hint="default" w:ascii="Calibri" w:hAnsi="Calibri" w:cs="Calibri"/>
          <w:szCs w:val="21"/>
        </w:rPr>
        <w:t>2014</w:t>
      </w:r>
      <w:r>
        <w:rPr>
          <w:rFonts w:hint="eastAsia" w:cs="Calibri"/>
          <w:szCs w:val="21"/>
          <w:lang w:eastAsia="zh-CN"/>
        </w:rPr>
        <w:t>〕</w:t>
      </w:r>
      <w:r>
        <w:rPr>
          <w:rFonts w:hint="default" w:ascii="Calibri" w:hAnsi="Calibri" w:cs="Calibri"/>
          <w:szCs w:val="21"/>
        </w:rPr>
        <w:t>68号）的规定，本企业为</w:t>
      </w:r>
      <w:r>
        <w:rPr>
          <w:rFonts w:hint="default" w:ascii="Calibri" w:hAnsi="Calibri" w:cs="Calibri"/>
          <w:szCs w:val="21"/>
          <w:u w:val="single"/>
        </w:rPr>
        <w:t>监狱企业</w:t>
      </w:r>
      <w:r>
        <w:rPr>
          <w:rFonts w:hint="default" w:ascii="Calibri" w:hAnsi="Calibri" w:cs="Calibri"/>
          <w:szCs w:val="21"/>
        </w:rPr>
        <w:t>。</w:t>
      </w:r>
    </w:p>
    <w:p w14:paraId="5507B36B">
      <w:pPr>
        <w:widowControl/>
        <w:adjustRightInd w:val="0"/>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hint="default" w:ascii="Calibri" w:hAnsi="Calibri" w:cs="Calibri"/>
          <w:u w:val="single"/>
        </w:rPr>
        <w:t>【       】</w:t>
      </w:r>
      <w:r>
        <w:rPr>
          <w:rFonts w:hint="default" w:ascii="Calibri" w:hAnsi="Calibri" w:cs="Calibri"/>
          <w:szCs w:val="21"/>
        </w:rPr>
        <w:t>。</w:t>
      </w:r>
    </w:p>
    <w:p w14:paraId="06B82954">
      <w:pPr>
        <w:widowControl/>
        <w:adjustRightInd w:val="0"/>
        <w:ind w:firstLine="420" w:firstLineChars="200"/>
        <w:rPr>
          <w:rFonts w:hint="default" w:ascii="Calibri" w:hAnsi="Calibri" w:cs="Calibri"/>
          <w:szCs w:val="21"/>
        </w:rPr>
      </w:pPr>
      <w:r>
        <w:rPr>
          <w:rFonts w:hint="default" w:ascii="Calibri" w:hAnsi="Calibri" w:cs="Calibri"/>
          <w:szCs w:val="21"/>
        </w:rPr>
        <w:t>本企业参加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科学会堂会场服务项目</w:t>
      </w:r>
      <w:r>
        <w:rPr>
          <w:rFonts w:hint="default" w:ascii="Calibri" w:hAnsi="Calibri" w:cs="Calibri"/>
        </w:rPr>
        <w:t>（项目名称）</w:t>
      </w:r>
      <w:r>
        <w:rPr>
          <w:rFonts w:hint="eastAsia" w:cs="Calibri"/>
          <w:u w:val="single"/>
          <w:lang w:eastAsia="zh-CN"/>
        </w:rPr>
        <w:t>CTZB-2025060572（1）</w:t>
      </w:r>
      <w:r>
        <w:rPr>
          <w:rFonts w:hint="default" w:ascii="Calibri" w:hAnsi="Calibri" w:cs="Calibri"/>
        </w:rPr>
        <w:t>（项目编号）</w:t>
      </w:r>
      <w:r>
        <w:rPr>
          <w:rFonts w:hint="eastAsia" w:cs="Calibri"/>
          <w:u w:val="single"/>
          <w:lang w:eastAsia="zh-CN"/>
        </w:rPr>
        <w:t>科学会堂会场服务</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4C89F304">
      <w:pPr>
        <w:widowControl/>
        <w:adjustRightInd w:val="0"/>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14:paraId="2E0DDA20">
      <w:pPr>
        <w:adjustRightInd w:val="0"/>
        <w:ind w:firstLine="420" w:firstLineChars="200"/>
        <w:jc w:val="center"/>
        <w:rPr>
          <w:rFonts w:hint="default" w:ascii="Calibri" w:hAnsi="Calibri" w:cs="Calibri"/>
          <w:szCs w:val="21"/>
        </w:rPr>
      </w:pPr>
    </w:p>
    <w:p w14:paraId="2CAB9B50">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78970744">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685D2CAD">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14:paraId="7CEEF962">
      <w:pPr>
        <w:widowControl/>
        <w:ind w:firstLine="420" w:firstLineChars="200"/>
        <w:rPr>
          <w:rFonts w:hint="default" w:ascii="Calibri" w:hAnsi="Calibri" w:eastAsia="楷体" w:cs="Calibri"/>
          <w:kern w:val="0"/>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14:paraId="5C9453B0">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E0C188">
      <w:pPr>
        <w:widowControl/>
        <w:ind w:firstLine="420" w:firstLineChars="200"/>
        <w:rPr>
          <w:rFonts w:hint="default" w:ascii="Calibri" w:hAnsi="Calibri" w:eastAsia="楷体" w:cs="Calibri"/>
          <w:kern w:val="0"/>
          <w:szCs w:val="21"/>
        </w:rPr>
      </w:pPr>
      <w:r>
        <w:rPr>
          <w:rFonts w:hint="default" w:ascii="Calibri" w:hAnsi="Calibri" w:eastAsia="楷体" w:cs="Calibri"/>
          <w:szCs w:val="21"/>
        </w:rPr>
        <w:t>（</w:t>
      </w:r>
      <w:r>
        <w:rPr>
          <w:rFonts w:hint="default" w:ascii="Calibri" w:hAnsi="Calibri" w:eastAsia="楷体" w:cs="Calibri"/>
          <w:kern w:val="0"/>
          <w:szCs w:val="21"/>
        </w:rPr>
        <w:t>2）</w:t>
      </w:r>
      <w:r>
        <w:rPr>
          <w:rFonts w:hint="default" w:ascii="Calibri" w:hAnsi="Calibri" w:eastAsia="楷体" w:cs="Calibri"/>
          <w:b/>
          <w:bCs/>
        </w:rPr>
        <w:t>以联合体形式参与采购活动，联合体的各方分别提供此声明函。不属于监狱企业，不用提供此函。</w:t>
      </w:r>
    </w:p>
    <w:p w14:paraId="5D2A8C64">
      <w:pPr>
        <w:rPr>
          <w:rFonts w:hint="default" w:ascii="Calibri" w:hAnsi="Calibri" w:cs="Calibri"/>
          <w:szCs w:val="21"/>
        </w:rPr>
      </w:pPr>
    </w:p>
    <w:p w14:paraId="68F970DA">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残疾人福利性单位声明函</w:t>
      </w:r>
    </w:p>
    <w:p w14:paraId="56684328">
      <w:pPr>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科学会堂会场服务项目</w:t>
      </w:r>
      <w:r>
        <w:rPr>
          <w:rFonts w:hint="default" w:ascii="Calibri" w:hAnsi="Calibri" w:cs="Calibri"/>
        </w:rPr>
        <w:t>（项目名称）</w:t>
      </w:r>
      <w:r>
        <w:rPr>
          <w:rFonts w:hint="eastAsia" w:cs="Calibri"/>
          <w:u w:val="single"/>
          <w:lang w:eastAsia="zh-CN"/>
        </w:rPr>
        <w:t>CTZB-2025060572（1）</w:t>
      </w:r>
      <w:r>
        <w:rPr>
          <w:rFonts w:hint="default" w:ascii="Calibri" w:hAnsi="Calibri" w:cs="Calibri"/>
        </w:rPr>
        <w:t>（项目编号）</w:t>
      </w:r>
      <w:r>
        <w:rPr>
          <w:rFonts w:hint="eastAsia" w:cs="Calibri"/>
          <w:u w:val="single"/>
          <w:lang w:eastAsia="zh-CN"/>
        </w:rPr>
        <w:t>科学会堂会场服务</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2BF79EA9">
      <w:pPr>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14:paraId="108C0614">
      <w:pPr>
        <w:ind w:firstLine="444" w:firstLineChars="200"/>
        <w:rPr>
          <w:rFonts w:hint="default" w:ascii="Calibri" w:hAnsi="Calibri" w:cs="Calibri"/>
          <w:spacing w:val="6"/>
          <w:szCs w:val="21"/>
        </w:rPr>
      </w:pPr>
    </w:p>
    <w:p w14:paraId="2DCAD60A">
      <w:pPr>
        <w:ind w:firstLine="444" w:firstLineChars="200"/>
        <w:rPr>
          <w:rFonts w:hint="default" w:ascii="Calibri" w:hAnsi="Calibri" w:cs="Calibri"/>
          <w:spacing w:val="6"/>
          <w:szCs w:val="21"/>
        </w:rPr>
      </w:pPr>
    </w:p>
    <w:p w14:paraId="50AC6619">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7FC9B481">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2ABAE24D">
      <w:pPr>
        <w:ind w:firstLine="420" w:firstLineChars="200"/>
        <w:rPr>
          <w:rFonts w:hint="default" w:ascii="Calibri" w:hAnsi="Calibri" w:cs="Calibri"/>
          <w:szCs w:val="21"/>
        </w:rPr>
      </w:pPr>
    </w:p>
    <w:p w14:paraId="090614CF">
      <w:pPr>
        <w:ind w:firstLine="420" w:firstLineChars="200"/>
        <w:rPr>
          <w:rFonts w:hint="default" w:ascii="Calibri" w:hAnsi="Calibri" w:eastAsia="楷体" w:cs="Calibri"/>
          <w:szCs w:val="21"/>
        </w:rPr>
      </w:pPr>
      <w:r>
        <w:rPr>
          <w:rFonts w:hint="default" w:ascii="Calibri" w:hAnsi="Calibri" w:eastAsia="楷体" w:cs="Calibri"/>
          <w:szCs w:val="21"/>
        </w:rPr>
        <w:t>说明：</w:t>
      </w:r>
    </w:p>
    <w:p w14:paraId="1216C756">
      <w:pPr>
        <w:ind w:firstLine="422" w:firstLineChars="200"/>
        <w:rPr>
          <w:rFonts w:hint="default" w:ascii="Calibri" w:hAnsi="Calibri" w:eastAsia="楷体" w:cs="Calibri"/>
          <w:b/>
          <w:bCs/>
        </w:rPr>
      </w:pPr>
      <w:r>
        <w:rPr>
          <w:rFonts w:hint="default" w:ascii="Calibri" w:hAnsi="Calibri" w:eastAsia="楷体" w:cs="Calibri"/>
          <w:b/>
          <w:bCs/>
        </w:rPr>
        <w:t>（1）以联合体形式参与采购活动，联合体的各方分别提供此声明函。不属于残疾人福利性单位声明函，不用提供此函。</w:t>
      </w:r>
    </w:p>
    <w:p w14:paraId="5FF5039F">
      <w:pPr>
        <w:rPr>
          <w:rFonts w:hint="default" w:ascii="Calibri" w:hAnsi="Calibri" w:cs="Calibri"/>
        </w:rPr>
      </w:pPr>
      <w:r>
        <w:rPr>
          <w:rFonts w:hint="default" w:ascii="Calibri" w:hAnsi="Calibri" w:cs="Calibri"/>
        </w:rPr>
        <w:br w:type="page"/>
      </w:r>
    </w:p>
    <w:p w14:paraId="20087EAB">
      <w:pPr>
        <w:pStyle w:val="4"/>
        <w:ind w:firstLine="422"/>
        <w:rPr>
          <w:rFonts w:hint="default" w:ascii="Calibri" w:hAnsi="Calibri" w:cs="Calibri"/>
          <w:color w:val="000000" w:themeColor="text1"/>
          <w14:textFill>
            <w14:solidFill>
              <w14:schemeClr w14:val="tx1"/>
            </w14:solidFill>
          </w14:textFill>
        </w:rPr>
      </w:pPr>
      <w:r>
        <w:rPr>
          <w:rFonts w:hint="eastAsia" w:cs="Calibri"/>
          <w:color w:val="000000" w:themeColor="text1"/>
          <w:lang w:val="en-US" w:eastAsia="zh-CN"/>
          <w14:textFill>
            <w14:solidFill>
              <w14:schemeClr w14:val="tx1"/>
            </w14:solidFill>
          </w14:textFill>
        </w:rPr>
        <w:t>五</w:t>
      </w:r>
      <w:r>
        <w:rPr>
          <w:rFonts w:hint="default" w:ascii="Calibri" w:hAnsi="Calibri" w:cs="Calibri"/>
          <w:color w:val="000000" w:themeColor="text1"/>
          <w14:textFill>
            <w14:solidFill>
              <w14:schemeClr w14:val="tx1"/>
            </w14:solidFill>
          </w14:textFill>
        </w:rPr>
        <w:t>、报价承诺</w:t>
      </w:r>
    </w:p>
    <w:p w14:paraId="187D46BA">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报价承诺</w:t>
      </w:r>
    </w:p>
    <w:p w14:paraId="75C33FCD">
      <w:pPr>
        <w:autoSpaceDE w:val="0"/>
        <w:autoSpaceDN w:val="0"/>
        <w:textAlignment w:val="bottom"/>
        <w:rPr>
          <w:rFonts w:hint="default" w:ascii="Calibri" w:hAnsi="Calibri" w:cs="Calibri"/>
          <w:color w:val="000000" w:themeColor="text1"/>
          <w:u w:val="single"/>
          <w14:textFill>
            <w14:solidFill>
              <w14:schemeClr w14:val="tx1"/>
            </w14:solidFill>
          </w14:textFill>
        </w:rPr>
      </w:pPr>
      <w:r>
        <w:rPr>
          <w:rFonts w:hint="eastAsia" w:cs="Calibri"/>
          <w:color w:val="000000" w:themeColor="text1"/>
          <w:u w:val="single"/>
          <w:lang w:eastAsia="zh-CN"/>
          <w14:textFill>
            <w14:solidFill>
              <w14:schemeClr w14:val="tx1"/>
            </w14:solidFill>
          </w14:textFill>
        </w:rPr>
        <w:t>浙江省科学技术协会</w:t>
      </w:r>
      <w:r>
        <w:rPr>
          <w:rFonts w:hint="default" w:ascii="Calibri" w:hAnsi="Calibri" w:cs="Calibri"/>
          <w:color w:val="000000" w:themeColor="text1"/>
          <w14:textFill>
            <w14:solidFill>
              <w14:schemeClr w14:val="tx1"/>
            </w14:solidFill>
          </w14:textFill>
        </w:rPr>
        <w:t>：</w:t>
      </w:r>
    </w:p>
    <w:p w14:paraId="4C22E63B">
      <w:pPr>
        <w:autoSpaceDE w:val="0"/>
        <w:autoSpaceDN w:val="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u w:val="single"/>
          <w14:textFill>
            <w14:solidFill>
              <w14:schemeClr w14:val="tx1"/>
            </w14:solidFill>
          </w14:textFill>
        </w:rPr>
        <w:t>浙江省成套招标代理有限公司</w:t>
      </w:r>
      <w:r>
        <w:rPr>
          <w:rFonts w:hint="default" w:ascii="Calibri" w:hAnsi="Calibri" w:cs="Calibri"/>
          <w:color w:val="000000" w:themeColor="text1"/>
          <w14:textFill>
            <w14:solidFill>
              <w14:schemeClr w14:val="tx1"/>
            </w14:solidFill>
          </w14:textFill>
        </w:rPr>
        <w:t>：</w:t>
      </w:r>
    </w:p>
    <w:p w14:paraId="178443E0">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我方参加</w:t>
      </w:r>
      <w:r>
        <w:rPr>
          <w:rFonts w:hint="eastAsia" w:cs="Calibri"/>
          <w:color w:val="000000" w:themeColor="text1"/>
          <w:u w:val="single"/>
          <w:lang w:eastAsia="zh-CN"/>
          <w14:textFill>
            <w14:solidFill>
              <w14:schemeClr w14:val="tx1"/>
            </w14:solidFill>
          </w14:textFill>
        </w:rPr>
        <w:t>浙江省科学技术协会</w:t>
      </w:r>
      <w:r>
        <w:rPr>
          <w:rFonts w:hint="default" w:ascii="Calibri" w:hAnsi="Calibri" w:cs="Calibri"/>
          <w:color w:val="000000" w:themeColor="text1"/>
          <w14:textFill>
            <w14:solidFill>
              <w14:schemeClr w14:val="tx1"/>
            </w14:solidFill>
          </w14:textFill>
        </w:rPr>
        <w:t>（采购人）</w:t>
      </w:r>
      <w:r>
        <w:rPr>
          <w:rFonts w:hint="eastAsia" w:cs="Calibri"/>
          <w:color w:val="000000" w:themeColor="text1"/>
          <w:u w:val="single"/>
          <w:lang w:eastAsia="zh-CN"/>
          <w14:textFill>
            <w14:solidFill>
              <w14:schemeClr w14:val="tx1"/>
            </w14:solidFill>
          </w14:textFill>
        </w:rPr>
        <w:t>科学会堂会场服务项目</w:t>
      </w:r>
      <w:r>
        <w:rPr>
          <w:rFonts w:hint="default" w:ascii="Calibri" w:hAnsi="Calibri" w:cs="Calibri"/>
          <w:color w:val="000000" w:themeColor="text1"/>
          <w14:textFill>
            <w14:solidFill>
              <w14:schemeClr w14:val="tx1"/>
            </w14:solidFill>
          </w14:textFill>
        </w:rPr>
        <w:t>（项目名称）</w:t>
      </w:r>
      <w:r>
        <w:rPr>
          <w:rFonts w:hint="eastAsia" w:cs="Calibri"/>
          <w:color w:val="000000" w:themeColor="text1"/>
          <w:u w:val="single"/>
          <w:lang w:eastAsia="zh-CN"/>
          <w14:textFill>
            <w14:solidFill>
              <w14:schemeClr w14:val="tx1"/>
            </w14:solidFill>
          </w14:textFill>
        </w:rPr>
        <w:t>CTZB-2025060572（1）</w:t>
      </w:r>
      <w:r>
        <w:rPr>
          <w:rFonts w:hint="default" w:ascii="Calibri" w:hAnsi="Calibri" w:cs="Calibri"/>
          <w:color w:val="000000" w:themeColor="text1"/>
          <w14:textFill>
            <w14:solidFill>
              <w14:schemeClr w14:val="tx1"/>
            </w14:solidFill>
          </w14:textFill>
        </w:rPr>
        <w:t>（项目编号）</w:t>
      </w:r>
      <w:r>
        <w:rPr>
          <w:rFonts w:hint="eastAsia" w:cs="Calibri"/>
          <w:u w:val="single"/>
          <w:lang w:eastAsia="zh-CN"/>
        </w:rPr>
        <w:t>科学会堂会场服务</w:t>
      </w:r>
      <w:r>
        <w:rPr>
          <w:rFonts w:hint="default" w:ascii="Calibri" w:hAnsi="Calibri" w:cs="Calibri"/>
          <w:color w:val="000000" w:themeColor="text1"/>
          <w14:textFill>
            <w14:solidFill>
              <w14:schemeClr w14:val="tx1"/>
            </w14:solidFill>
          </w14:textFill>
        </w:rPr>
        <w:t>（标项名称）</w:t>
      </w:r>
      <w:r>
        <w:rPr>
          <w:rFonts w:hint="default" w:ascii="Calibri" w:hAnsi="Calibri" w:cs="Calibri"/>
          <w:color w:val="000000" w:themeColor="text1"/>
          <w:szCs w:val="21"/>
          <w14:textFill>
            <w14:solidFill>
              <w14:schemeClr w14:val="tx1"/>
            </w14:solidFill>
          </w14:textFill>
        </w:rPr>
        <w:t>政府采购活动对报价进行以下承诺：</w:t>
      </w:r>
    </w:p>
    <w:p w14:paraId="01068460">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如我方在规定时间内未提交最后报价且未明确说明退出磋商，我方承诺将初次报价（为第一轮报价）作为最后报价。</w:t>
      </w:r>
    </w:p>
    <w:p w14:paraId="6D9A18B0">
      <w:pPr>
        <w:bidi w:val="0"/>
        <w:rPr>
          <w:rFonts w:hint="default"/>
        </w:rPr>
      </w:pPr>
      <w:r>
        <w:rPr>
          <w:rFonts w:hint="default"/>
        </w:rPr>
        <w:t>特此承诺。</w:t>
      </w:r>
    </w:p>
    <w:p w14:paraId="0BA9C6D8">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p>
    <w:p w14:paraId="1E6CFE54">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333132A7">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7F613905">
      <w:pPr>
        <w:rPr>
          <w:rFonts w:hint="default" w:ascii="Calibri" w:hAnsi="Calibri" w:cs="Calibri"/>
        </w:rPr>
      </w:pPr>
      <w:r>
        <w:rPr>
          <w:rFonts w:hint="default" w:ascii="Calibri" w:hAnsi="Calibri" w:cs="Calibri"/>
        </w:rPr>
        <w:br w:type="page"/>
      </w:r>
    </w:p>
    <w:p w14:paraId="7C3E58BA">
      <w:pPr>
        <w:pStyle w:val="2"/>
        <w:bidi w:val="0"/>
        <w:rPr>
          <w:rFonts w:hint="default"/>
          <w:lang w:val="en-US" w:eastAsia="zh-CN"/>
        </w:rPr>
      </w:pPr>
      <w:bookmarkStart w:id="146" w:name="_Toc10996"/>
      <w:r>
        <w:rPr>
          <w:rFonts w:hint="eastAsia"/>
          <w:lang w:val="en-US" w:eastAsia="zh-CN"/>
        </w:rPr>
        <w:t>第八章  采购文件附件</w:t>
      </w:r>
      <w:bookmarkEnd w:id="146"/>
    </w:p>
    <w:p w14:paraId="64FD817B">
      <w:pPr>
        <w:pStyle w:val="3"/>
        <w:ind w:firstLine="420"/>
        <w:rPr>
          <w:rFonts w:hint="default" w:ascii="Calibri" w:hAnsi="Calibri" w:cs="Calibri"/>
        </w:rPr>
      </w:pPr>
      <w:r>
        <w:rPr>
          <w:rFonts w:hint="default" w:ascii="Calibri" w:hAnsi="Calibri" w:cs="Calibri"/>
        </w:rPr>
        <w:t>【附件1】联合协议书</w:t>
      </w:r>
    </w:p>
    <w:p w14:paraId="3168B1DC">
      <w:pPr>
        <w:jc w:val="center"/>
        <w:rPr>
          <w:rFonts w:hint="default" w:ascii="Calibri" w:hAnsi="Calibri" w:eastAsia="黑体" w:cs="Calibri"/>
          <w:sz w:val="28"/>
          <w:szCs w:val="36"/>
        </w:rPr>
      </w:pPr>
      <w:r>
        <w:rPr>
          <w:rFonts w:hint="default" w:ascii="Calibri" w:hAnsi="Calibri" w:eastAsia="黑体" w:cs="Calibri"/>
          <w:sz w:val="28"/>
          <w:szCs w:val="36"/>
        </w:rPr>
        <w:t>联合协议书</w:t>
      </w:r>
    </w:p>
    <w:p w14:paraId="3BE3E43E">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联合体所有成员名称</w:t>
      </w:r>
      <w:r>
        <w:rPr>
          <w:rFonts w:hint="default" w:ascii="Calibri" w:hAnsi="Calibri" w:cs="Calibri"/>
          <w:i w:val="0"/>
          <w:iCs w:val="0"/>
          <w:u w:val="single"/>
        </w:rPr>
        <w:t>】</w:t>
      </w:r>
      <w:r>
        <w:rPr>
          <w:rFonts w:hint="default" w:ascii="Calibri" w:hAnsi="Calibri" w:cs="Calibri"/>
          <w:i w:val="0"/>
          <w:iCs w:val="0"/>
        </w:rPr>
        <w:t>自愿组成一个联合体，联合体名称为</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联合体名称</w:t>
      </w:r>
      <w:r>
        <w:rPr>
          <w:rFonts w:hint="default" w:ascii="Calibri" w:hAnsi="Calibri" w:cs="Calibri"/>
          <w:i w:val="0"/>
          <w:iCs w:val="0"/>
          <w:u w:val="single"/>
        </w:rPr>
        <w:t>】</w:t>
      </w:r>
      <w:r>
        <w:rPr>
          <w:rFonts w:hint="default" w:ascii="Calibri" w:hAnsi="Calibri" w:cs="Calibri"/>
          <w:i w:val="0"/>
          <w:iCs w:val="0"/>
        </w:rPr>
        <w:t>，以一个供应商的身份参加</w:t>
      </w:r>
      <w:r>
        <w:rPr>
          <w:rFonts w:hint="eastAsia" w:cs="Calibri"/>
          <w:i w:val="0"/>
          <w:iCs w:val="0"/>
          <w:u w:val="single"/>
          <w:lang w:eastAsia="zh-CN"/>
        </w:rPr>
        <w:t>科学会堂会场服务项目</w:t>
      </w:r>
      <w:r>
        <w:rPr>
          <w:rFonts w:hint="default" w:ascii="Calibri" w:hAnsi="Calibri" w:cs="Calibri"/>
          <w:i w:val="0"/>
          <w:iCs w:val="0"/>
        </w:rPr>
        <w:t>（项目名称）</w:t>
      </w:r>
      <w:r>
        <w:rPr>
          <w:rFonts w:hint="eastAsia" w:cs="Calibri"/>
          <w:i w:val="0"/>
          <w:iCs w:val="0"/>
          <w:u w:val="single"/>
          <w:lang w:eastAsia="zh-CN"/>
        </w:rPr>
        <w:t>CTZB-2025060572（1）</w:t>
      </w:r>
      <w:r>
        <w:rPr>
          <w:rFonts w:hint="default" w:ascii="Calibri" w:hAnsi="Calibri" w:cs="Calibri"/>
          <w:i w:val="0"/>
          <w:iCs w:val="0"/>
        </w:rPr>
        <w:t>（项目编号）</w:t>
      </w:r>
      <w:r>
        <w:rPr>
          <w:rFonts w:hint="eastAsia" w:cs="Calibri"/>
          <w:i w:val="0"/>
          <w:iCs w:val="0"/>
          <w:u w:val="single"/>
          <w:lang w:eastAsia="zh-CN"/>
        </w:rPr>
        <w:t>科学会堂会场服务</w:t>
      </w:r>
      <w:r>
        <w:rPr>
          <w:rFonts w:hint="default" w:ascii="Calibri" w:hAnsi="Calibri" w:cs="Calibri"/>
          <w:i w:val="0"/>
          <w:iCs w:val="0"/>
        </w:rPr>
        <w:t>（标项名称）的采购活动。</w:t>
      </w:r>
    </w:p>
    <w:p w14:paraId="4473D151">
      <w:pPr>
        <w:ind w:firstLine="420" w:firstLineChars="200"/>
        <w:rPr>
          <w:rFonts w:hint="default" w:ascii="Calibri" w:hAnsi="Calibri" w:cs="Calibri"/>
          <w:i w:val="0"/>
          <w:iCs w:val="0"/>
        </w:rPr>
      </w:pPr>
      <w:r>
        <w:rPr>
          <w:rFonts w:hint="default" w:ascii="Calibri" w:hAnsi="Calibri" w:cs="Calibri"/>
          <w:i w:val="0"/>
          <w:iCs w:val="0"/>
        </w:rPr>
        <w:t>一、各方一致决定，</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某联合体成员名称</w:t>
      </w:r>
      <w:r>
        <w:rPr>
          <w:rFonts w:hint="default" w:ascii="Calibri" w:hAnsi="Calibri" w:cs="Calibri"/>
          <w:i w:val="0"/>
          <w:iCs w:val="0"/>
          <w:u w:val="single"/>
        </w:rPr>
        <w:t>】</w:t>
      </w:r>
      <w:r>
        <w:rPr>
          <w:rFonts w:hint="default" w:ascii="Calibri" w:hAnsi="Calibri" w:cs="Calibri"/>
          <w:i w:val="0"/>
          <w:iCs w:val="0"/>
        </w:rPr>
        <w:t>为联合体主办单位，代表所有联合体成员负责采购响应和合同实施阶段的主办、协调工作。</w:t>
      </w:r>
    </w:p>
    <w:p w14:paraId="1FBFCA46">
      <w:pPr>
        <w:ind w:firstLine="420" w:firstLineChars="200"/>
        <w:rPr>
          <w:rFonts w:hint="default" w:ascii="Calibri" w:hAnsi="Calibri" w:cs="Calibri"/>
          <w:i w:val="0"/>
          <w:iCs w:val="0"/>
        </w:rPr>
      </w:pPr>
      <w:r>
        <w:rPr>
          <w:rFonts w:hint="default" w:ascii="Calibri" w:hAnsi="Calibri" w:cs="Calibri"/>
          <w:i w:val="0"/>
          <w:iCs w:val="0"/>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547C732B">
      <w:pPr>
        <w:ind w:firstLine="420" w:firstLineChars="200"/>
        <w:rPr>
          <w:rFonts w:hint="default" w:ascii="Calibri" w:hAnsi="Calibri" w:cs="Calibri"/>
          <w:i w:val="0"/>
          <w:iCs w:val="0"/>
        </w:rPr>
      </w:pPr>
      <w:r>
        <w:rPr>
          <w:rFonts w:hint="default" w:ascii="Calibri" w:hAnsi="Calibri" w:cs="Calibri"/>
          <w:i w:val="0"/>
          <w:iCs w:val="0"/>
        </w:rPr>
        <w:t>三、本次联合体分工如下：</w:t>
      </w:r>
    </w:p>
    <w:p w14:paraId="5CA6FB6B">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rPr>
        <w:t xml:space="preserve">             </w:t>
      </w:r>
      <w:r>
        <w:rPr>
          <w:rFonts w:hint="default" w:ascii="Calibri" w:hAnsi="Calibri" w:cs="Calibri"/>
          <w:i w:val="0"/>
          <w:iCs w:val="0"/>
        </w:rPr>
        <w:t>；</w:t>
      </w:r>
    </w:p>
    <w:p w14:paraId="4DE140AA">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rPr>
        <w:t xml:space="preserve">             </w:t>
      </w:r>
      <w:r>
        <w:rPr>
          <w:rFonts w:hint="default" w:ascii="Calibri" w:hAnsi="Calibri" w:cs="Calibri"/>
          <w:i w:val="0"/>
          <w:iCs w:val="0"/>
        </w:rPr>
        <w:t>。</w:t>
      </w:r>
    </w:p>
    <w:p w14:paraId="57E0164D">
      <w:pPr>
        <w:ind w:firstLine="420" w:firstLineChars="200"/>
        <w:rPr>
          <w:rFonts w:hint="default" w:ascii="Calibri" w:hAnsi="Calibri" w:cs="Calibri"/>
          <w:i w:val="0"/>
          <w:iCs w:val="0"/>
          <w:lang w:val="zh-CN"/>
        </w:rPr>
      </w:pPr>
      <w:r>
        <w:rPr>
          <w:rFonts w:hint="default" w:ascii="Calibri" w:hAnsi="Calibri" w:cs="Calibri"/>
          <w:i w:val="0"/>
          <w:iCs w:val="0"/>
          <w:lang w:val="zh-CN"/>
        </w:rPr>
        <w:t>四、中小企业承接金额比例如下：</w:t>
      </w:r>
    </w:p>
    <w:p w14:paraId="6D1BAC6F">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32D7FAC8">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1EB510E2">
      <w:pPr>
        <w:ind w:firstLine="420" w:firstLineChars="200"/>
        <w:rPr>
          <w:rFonts w:hint="default" w:ascii="Calibri" w:hAnsi="Calibri" w:cs="Calibri"/>
          <w:i w:val="0"/>
          <w:iCs w:val="0"/>
          <w:lang w:val="zh-CN"/>
        </w:rPr>
      </w:pPr>
      <w:r>
        <w:rPr>
          <w:rFonts w:hint="default" w:ascii="Calibri" w:hAnsi="Calibri" w:cs="Calibri"/>
          <w:i w:val="0"/>
          <w:iCs w:val="0"/>
          <w:u w:val="single"/>
          <w:lang w:val="zh-CN"/>
        </w:rPr>
        <w:t>……</w:t>
      </w:r>
      <w:r>
        <w:rPr>
          <w:rFonts w:hint="default" w:ascii="Calibri" w:hAnsi="Calibri" w:cs="Calibri"/>
          <w:i w:val="0"/>
          <w:iCs w:val="0"/>
          <w:lang w:val="zh-CN"/>
        </w:rPr>
        <w:t>。</w:t>
      </w:r>
    </w:p>
    <w:p w14:paraId="58FCDAD6">
      <w:pPr>
        <w:ind w:firstLine="420" w:firstLineChars="200"/>
        <w:rPr>
          <w:rFonts w:hint="default" w:ascii="Calibri" w:hAnsi="Calibri" w:cs="Calibri"/>
          <w:i w:val="0"/>
          <w:iCs w:val="0"/>
        </w:rPr>
      </w:pPr>
      <w:r>
        <w:rPr>
          <w:rFonts w:hint="default" w:ascii="Calibri" w:hAnsi="Calibri" w:cs="Calibri"/>
          <w:i w:val="0"/>
          <w:iCs w:val="0"/>
        </w:rPr>
        <w:t>五、如果成交，联合体各成员方共同与采购人签订合同，并就采购合同约定的事项对采购人承担连带责任。</w:t>
      </w:r>
    </w:p>
    <w:p w14:paraId="29C139C6">
      <w:pPr>
        <w:ind w:firstLine="420" w:firstLineChars="200"/>
        <w:rPr>
          <w:rFonts w:hint="default" w:ascii="Calibri" w:hAnsi="Calibri" w:cs="Calibri"/>
          <w:i w:val="0"/>
          <w:iCs w:val="0"/>
        </w:rPr>
      </w:pPr>
      <w:r>
        <w:rPr>
          <w:rFonts w:hint="default" w:ascii="Calibri" w:hAnsi="Calibri" w:cs="Calibri"/>
          <w:i w:val="0"/>
          <w:iCs w:val="0"/>
        </w:rPr>
        <w:t>六、有关本次联合体的其他事宜：</w:t>
      </w:r>
    </w:p>
    <w:p w14:paraId="52E82CEA">
      <w:pPr>
        <w:ind w:firstLine="420" w:firstLineChars="200"/>
        <w:rPr>
          <w:rFonts w:hint="default" w:ascii="Calibri" w:hAnsi="Calibri" w:cs="Calibri"/>
          <w:i w:val="0"/>
          <w:iCs w:val="0"/>
        </w:rPr>
      </w:pPr>
      <w:r>
        <w:rPr>
          <w:rFonts w:hint="default" w:ascii="Calibri" w:hAnsi="Calibri" w:cs="Calibri"/>
          <w:i w:val="0"/>
          <w:iCs w:val="0"/>
        </w:rPr>
        <w:t>1.联合体各成员方不再单独参加或者与其他供应商另外组成联合体参加本项目的政府采购活动。</w:t>
      </w:r>
    </w:p>
    <w:p w14:paraId="6DB8CCD0">
      <w:pPr>
        <w:ind w:firstLine="420" w:firstLineChars="200"/>
        <w:rPr>
          <w:rFonts w:hint="default" w:ascii="Calibri" w:hAnsi="Calibri" w:cs="Calibri"/>
          <w:i w:val="0"/>
          <w:iCs w:val="0"/>
        </w:rPr>
      </w:pPr>
      <w:r>
        <w:rPr>
          <w:rFonts w:hint="default" w:ascii="Calibri" w:hAnsi="Calibri" w:cs="Calibri"/>
          <w:i w:val="0"/>
          <w:iCs w:val="0"/>
        </w:rPr>
        <w:t>2.联合体中有同类资质的各方按照联合体分工承担相同工作的，按照资质等级较低的供应商确定资质等级。</w:t>
      </w:r>
    </w:p>
    <w:p w14:paraId="31D6B3F4">
      <w:pPr>
        <w:ind w:firstLine="420" w:firstLineChars="200"/>
        <w:rPr>
          <w:rFonts w:hint="default" w:ascii="Calibri" w:hAnsi="Calibri" w:cs="Calibri"/>
          <w:i w:val="0"/>
          <w:iCs w:val="0"/>
        </w:rPr>
      </w:pPr>
      <w:r>
        <w:rPr>
          <w:rFonts w:hint="default" w:ascii="Calibri" w:hAnsi="Calibri" w:cs="Calibri"/>
          <w:i w:val="0"/>
          <w:iCs w:val="0"/>
        </w:rPr>
        <w:t>3.本协议提交采购人、采购代理机构后，联合体各成员方不得以任何形式对上述内容进行修改或撤销。</w:t>
      </w:r>
    </w:p>
    <w:p w14:paraId="0025C065">
      <w:pPr>
        <w:ind w:firstLine="420" w:firstLineChars="200"/>
        <w:rPr>
          <w:rFonts w:hint="default" w:ascii="Calibri" w:hAnsi="Calibri" w:cs="Calibri"/>
          <w:i w:val="0"/>
          <w:iCs w:val="0"/>
        </w:rPr>
      </w:pPr>
      <w:r>
        <w:rPr>
          <w:rFonts w:hint="default" w:ascii="Calibri" w:hAnsi="Calibri" w:cs="Calibri"/>
          <w:i w:val="0"/>
          <w:iCs w:val="0"/>
        </w:rPr>
        <w:t>4.联合体各成员方按照采购文件的规定在响应文件中分别提交资格条件证明文件。</w:t>
      </w:r>
    </w:p>
    <w:p w14:paraId="007755B5">
      <w:pPr>
        <w:ind w:firstLine="420" w:firstLineChars="200"/>
        <w:rPr>
          <w:rFonts w:hint="default" w:ascii="Calibri" w:hAnsi="Calibri" w:cs="Calibri"/>
          <w:i w:val="0"/>
          <w:iCs w:val="0"/>
        </w:rPr>
      </w:pPr>
      <w:r>
        <w:rPr>
          <w:rFonts w:hint="default" w:ascii="Calibri" w:hAnsi="Calibri" w:cs="Calibri"/>
          <w:i w:val="0"/>
          <w:iCs w:val="0"/>
        </w:rPr>
        <w:t>5.如成交，本项目的采购代理服务费由联合体主办单位缴纳。</w:t>
      </w:r>
    </w:p>
    <w:p w14:paraId="321A8B45">
      <w:pPr>
        <w:ind w:firstLine="420" w:firstLineChars="200"/>
        <w:rPr>
          <w:rFonts w:hint="default" w:ascii="Calibri" w:hAnsi="Calibri" w:cs="Calibri"/>
          <w:i w:val="0"/>
          <w:iCs w:val="0"/>
        </w:rPr>
      </w:pPr>
      <w:r>
        <w:rPr>
          <w:rFonts w:hint="default" w:ascii="Calibri" w:hAnsi="Calibri" w:cs="Calibri"/>
          <w:i w:val="0"/>
          <w:iCs w:val="0"/>
        </w:rPr>
        <w:t>联合体成员方（主办单位）：</w:t>
      </w:r>
      <w:r>
        <w:rPr>
          <w:rFonts w:hint="default" w:ascii="Calibri" w:hAnsi="Calibri" w:cs="Calibri"/>
          <w:i w:val="0"/>
          <w:iCs w:val="0"/>
          <w:u w:val="single"/>
        </w:rPr>
        <w:t xml:space="preserve">                </w:t>
      </w:r>
      <w:r>
        <w:rPr>
          <w:rFonts w:hint="default" w:ascii="Calibri" w:hAnsi="Calibri" w:cs="Calibri"/>
          <w:i w:val="0"/>
          <w:iCs w:val="0"/>
        </w:rPr>
        <w:t>（单位公章）</w:t>
      </w:r>
    </w:p>
    <w:p w14:paraId="16216C34">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477BEA31">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103CF9FB">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5CD24A8D">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3C43C9DA">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00120016">
      <w:pPr>
        <w:ind w:firstLine="420" w:firstLineChars="200"/>
        <w:rPr>
          <w:rFonts w:hint="default" w:ascii="Calibri" w:hAnsi="Calibri" w:cs="Calibri"/>
          <w:i w:val="0"/>
          <w:iCs w:val="0"/>
        </w:rPr>
      </w:pPr>
    </w:p>
    <w:p w14:paraId="2AE0D831">
      <w:pPr>
        <w:ind w:firstLine="420" w:firstLineChars="200"/>
        <w:rPr>
          <w:rFonts w:hint="default" w:ascii="Calibri" w:hAnsi="Calibri" w:cs="Calibri"/>
          <w:i w:val="0"/>
          <w:iCs w:val="0"/>
        </w:rPr>
      </w:pPr>
      <w:r>
        <w:rPr>
          <w:rFonts w:hint="default" w:ascii="Calibri" w:hAnsi="Calibri" w:cs="Calibri"/>
          <w:i w:val="0"/>
          <w:iCs w:val="0"/>
        </w:rPr>
        <w:t>说明：</w:t>
      </w:r>
    </w:p>
    <w:p w14:paraId="206BD37E">
      <w:pPr>
        <w:ind w:firstLine="420" w:firstLineChars="200"/>
        <w:rPr>
          <w:rFonts w:hint="default" w:ascii="Calibri" w:hAnsi="Calibri" w:cs="Calibri"/>
          <w:i w:val="0"/>
          <w:iCs w:val="0"/>
        </w:rPr>
      </w:pPr>
      <w:r>
        <w:rPr>
          <w:rFonts w:hint="default" w:ascii="Calibri" w:hAnsi="Calibri" w:cs="Calibri"/>
          <w:i w:val="0"/>
          <w:iCs w:val="0"/>
        </w:rPr>
        <w:t>（1）本协议格式供参考。</w:t>
      </w:r>
    </w:p>
    <w:p w14:paraId="725F7388">
      <w:pPr>
        <w:ind w:firstLine="420" w:firstLineChars="200"/>
        <w:rPr>
          <w:rFonts w:hint="default" w:ascii="Calibri" w:hAnsi="Calibri" w:cs="Calibri"/>
          <w:i w:val="0"/>
          <w:iCs w:val="0"/>
        </w:rPr>
      </w:pPr>
      <w:r>
        <w:rPr>
          <w:rFonts w:hint="default" w:ascii="Calibri" w:hAnsi="Calibri" w:cs="Calibri"/>
          <w:i w:val="0"/>
          <w:iCs w:val="0"/>
        </w:rPr>
        <w:t>（2）联合体参加本项目采购活动应提供此联合协议书。</w:t>
      </w:r>
    </w:p>
    <w:p w14:paraId="6D6C7635">
      <w:pPr>
        <w:pStyle w:val="3"/>
        <w:ind w:firstLine="420"/>
        <w:rPr>
          <w:rFonts w:hint="default" w:ascii="Calibri" w:hAnsi="Calibri" w:cs="Calibri"/>
        </w:rPr>
      </w:pPr>
      <w:r>
        <w:rPr>
          <w:rFonts w:hint="default" w:ascii="Calibri" w:hAnsi="Calibri" w:cs="Calibri"/>
        </w:rPr>
        <w:t>【附件2】分包意向协议书</w:t>
      </w:r>
    </w:p>
    <w:p w14:paraId="2D80021C">
      <w:pPr>
        <w:jc w:val="center"/>
        <w:rPr>
          <w:rFonts w:hint="default" w:ascii="Calibri" w:hAnsi="Calibri" w:eastAsia="黑体" w:cs="Calibri"/>
          <w:sz w:val="28"/>
          <w:szCs w:val="36"/>
        </w:rPr>
      </w:pPr>
      <w:r>
        <w:rPr>
          <w:rFonts w:hint="default" w:ascii="Calibri" w:hAnsi="Calibri" w:eastAsia="黑体" w:cs="Calibri"/>
          <w:sz w:val="28"/>
          <w:szCs w:val="36"/>
        </w:rPr>
        <w:t>分包意向协议书</w:t>
      </w:r>
    </w:p>
    <w:p w14:paraId="27010CAA">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p>
    <w:p w14:paraId="6A17DA98">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p>
    <w:p w14:paraId="65338C83">
      <w:pPr>
        <w:ind w:firstLine="420" w:firstLineChars="200"/>
        <w:rPr>
          <w:rFonts w:hint="default" w:ascii="Calibri" w:hAnsi="Calibri" w:cs="Calibri"/>
          <w:i w:val="0"/>
          <w:iCs w:val="0"/>
        </w:rPr>
      </w:pPr>
      <w:r>
        <w:rPr>
          <w:rFonts w:hint="default" w:ascii="Calibri" w:hAnsi="Calibri" w:cs="Calibri"/>
          <w:i w:val="0"/>
          <w:iCs w:val="0"/>
        </w:rPr>
        <w:t>各方经协商，就响应</w:t>
      </w:r>
      <w:r>
        <w:rPr>
          <w:rFonts w:hint="eastAsia" w:cs="Calibri"/>
          <w:i w:val="0"/>
          <w:iCs w:val="0"/>
          <w:u w:val="single"/>
          <w:lang w:eastAsia="zh-CN"/>
        </w:rPr>
        <w:t>浙江省科学技术协会</w:t>
      </w:r>
      <w:r>
        <w:rPr>
          <w:rFonts w:hint="default" w:ascii="Calibri" w:hAnsi="Calibri" w:cs="Calibri"/>
          <w:i w:val="0"/>
          <w:iCs w:val="0"/>
        </w:rPr>
        <w:t>组织实施的</w:t>
      </w:r>
      <w:r>
        <w:rPr>
          <w:rFonts w:hint="eastAsia" w:cs="Calibri"/>
          <w:i w:val="0"/>
          <w:iCs w:val="0"/>
          <w:u w:val="single"/>
          <w:lang w:eastAsia="zh-CN"/>
        </w:rPr>
        <w:t>科学会堂会场服务项目</w:t>
      </w:r>
      <w:r>
        <w:rPr>
          <w:rFonts w:hint="default" w:ascii="Calibri" w:hAnsi="Calibri" w:cs="Calibri"/>
          <w:i w:val="0"/>
          <w:iCs w:val="0"/>
        </w:rPr>
        <w:t>（项目名称）</w:t>
      </w:r>
      <w:r>
        <w:rPr>
          <w:rFonts w:hint="eastAsia" w:cs="Calibri"/>
          <w:i w:val="0"/>
          <w:iCs w:val="0"/>
          <w:u w:val="single"/>
          <w:lang w:eastAsia="zh-CN"/>
        </w:rPr>
        <w:t>CTZB-2025060572（1）</w:t>
      </w:r>
      <w:r>
        <w:rPr>
          <w:rFonts w:hint="default" w:ascii="Calibri" w:hAnsi="Calibri" w:cs="Calibri"/>
          <w:i w:val="0"/>
          <w:iCs w:val="0"/>
        </w:rPr>
        <w:t>（项目编号）</w:t>
      </w:r>
      <w:r>
        <w:rPr>
          <w:rFonts w:hint="eastAsia" w:cs="Calibri"/>
          <w:i w:val="0"/>
          <w:iCs w:val="0"/>
          <w:u w:val="single"/>
          <w:lang w:eastAsia="zh-CN"/>
        </w:rPr>
        <w:t>科学会堂会场服务</w:t>
      </w:r>
      <w:r>
        <w:rPr>
          <w:rFonts w:hint="default" w:ascii="Calibri" w:hAnsi="Calibri" w:cs="Calibri"/>
          <w:i w:val="0"/>
          <w:iCs w:val="0"/>
        </w:rPr>
        <w:t>（标项名称）的采购活动，达成如下分包意向协议：</w:t>
      </w:r>
    </w:p>
    <w:p w14:paraId="412C5CAE">
      <w:pPr>
        <w:ind w:firstLine="420" w:firstLineChars="200"/>
        <w:rPr>
          <w:rFonts w:hint="default" w:ascii="Calibri" w:hAnsi="Calibri" w:cs="Calibri"/>
          <w:i w:val="0"/>
          <w:iCs w:val="0"/>
        </w:rPr>
      </w:pPr>
      <w:r>
        <w:rPr>
          <w:rFonts w:hint="default" w:ascii="Calibri" w:hAnsi="Calibri" w:cs="Calibri"/>
          <w:i w:val="0"/>
          <w:iCs w:val="0"/>
        </w:rPr>
        <w:t>一、</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r>
        <w:rPr>
          <w:rFonts w:hint="default" w:ascii="Calibri" w:hAnsi="Calibri" w:cs="Calibri"/>
          <w:i w:val="0"/>
          <w:iCs w:val="0"/>
        </w:rPr>
        <w:t>为</w:t>
      </w:r>
      <w:r>
        <w:rPr>
          <w:rFonts w:hint="eastAsia" w:cs="Calibri"/>
          <w:i w:val="0"/>
          <w:iCs w:val="0"/>
          <w:u w:val="single"/>
          <w:lang w:eastAsia="zh-CN"/>
        </w:rPr>
        <w:t>科学会堂会场服务项目</w:t>
      </w:r>
      <w:r>
        <w:rPr>
          <w:rFonts w:hint="default" w:ascii="Calibri" w:hAnsi="Calibri" w:cs="Calibri"/>
          <w:i w:val="0"/>
          <w:iCs w:val="0"/>
        </w:rPr>
        <w:t>（项目名称）</w:t>
      </w:r>
      <w:r>
        <w:rPr>
          <w:rFonts w:hint="eastAsia" w:cs="Calibri"/>
          <w:i w:val="0"/>
          <w:iCs w:val="0"/>
          <w:u w:val="single"/>
          <w:lang w:eastAsia="zh-CN"/>
        </w:rPr>
        <w:t>CTZB-2025060572（1）</w:t>
      </w:r>
      <w:r>
        <w:rPr>
          <w:rFonts w:hint="default" w:ascii="Calibri" w:hAnsi="Calibri" w:cs="Calibri"/>
          <w:i w:val="0"/>
          <w:iCs w:val="0"/>
        </w:rPr>
        <w:t>（项目编号）</w:t>
      </w:r>
      <w:r>
        <w:rPr>
          <w:rFonts w:hint="eastAsia" w:cs="Calibri"/>
          <w:i w:val="0"/>
          <w:iCs w:val="0"/>
          <w:u w:val="single"/>
          <w:lang w:eastAsia="zh-CN"/>
        </w:rPr>
        <w:t>科学会堂会场服务</w:t>
      </w:r>
      <w:r>
        <w:rPr>
          <w:rFonts w:hint="default" w:ascii="Calibri" w:hAnsi="Calibri" w:cs="Calibri"/>
          <w:i w:val="0"/>
          <w:iCs w:val="0"/>
        </w:rPr>
        <w:t>（标项名称）的供应商，参与项目的采购响应并签订合同。</w:t>
      </w:r>
    </w:p>
    <w:p w14:paraId="17548C84">
      <w:pPr>
        <w:ind w:firstLine="420" w:firstLineChars="200"/>
        <w:rPr>
          <w:rFonts w:hint="default" w:ascii="Calibri" w:hAnsi="Calibri" w:cs="Calibri"/>
          <w:i w:val="0"/>
          <w:iCs w:val="0"/>
        </w:rPr>
      </w:pPr>
      <w:r>
        <w:rPr>
          <w:rFonts w:hint="default" w:ascii="Calibri" w:hAnsi="Calibri" w:cs="Calibri"/>
          <w:i w:val="0"/>
          <w:iCs w:val="0"/>
        </w:rPr>
        <w:t>二、根据采购文件规定，甲方有意向将本项目中的非主体、非关键性工作分包给乙方实施。乙方有意向承接此部分分包内容。</w:t>
      </w:r>
    </w:p>
    <w:p w14:paraId="5FEB401A">
      <w:pPr>
        <w:ind w:firstLine="420" w:firstLineChars="200"/>
        <w:rPr>
          <w:rFonts w:hint="default" w:ascii="Calibri" w:hAnsi="Calibri" w:cs="Calibri"/>
          <w:i w:val="0"/>
          <w:iCs w:val="0"/>
        </w:rPr>
      </w:pPr>
      <w:r>
        <w:rPr>
          <w:rFonts w:hint="default" w:ascii="Calibri" w:hAnsi="Calibri" w:cs="Calibri"/>
          <w:i w:val="0"/>
          <w:iCs w:val="0"/>
        </w:rPr>
        <w:t>三、甲方就采购项目和分包内容向采购人负责，乙方就分包内容承担责任。</w:t>
      </w:r>
    </w:p>
    <w:p w14:paraId="464B70FE">
      <w:pPr>
        <w:ind w:firstLine="420" w:firstLineChars="200"/>
        <w:rPr>
          <w:rFonts w:hint="default" w:ascii="Calibri" w:hAnsi="Calibri" w:cs="Calibri"/>
          <w:i w:val="0"/>
          <w:iCs w:val="0"/>
        </w:rPr>
      </w:pPr>
      <w:r>
        <w:rPr>
          <w:rFonts w:hint="default" w:ascii="Calibri" w:hAnsi="Calibri" w:cs="Calibri"/>
          <w:i w:val="0"/>
          <w:iCs w:val="0"/>
        </w:rPr>
        <w:t>四、甲方要求乙方承担分包内容，不得再分包给其他单位。</w:t>
      </w:r>
    </w:p>
    <w:p w14:paraId="3E62EFF3">
      <w:pPr>
        <w:ind w:firstLine="420" w:firstLineChars="200"/>
        <w:rPr>
          <w:rFonts w:hint="default" w:ascii="Calibri" w:hAnsi="Calibri" w:cs="Calibri"/>
          <w:i w:val="0"/>
          <w:iCs w:val="0"/>
        </w:rPr>
      </w:pPr>
      <w:r>
        <w:rPr>
          <w:rFonts w:hint="default" w:ascii="Calibri" w:hAnsi="Calibri" w:cs="Calibri"/>
          <w:i w:val="0"/>
          <w:iCs w:val="0"/>
        </w:rPr>
        <w:t>五、乙方承担的工作和义务为：</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填写乙方承担的工作和义务</w:t>
      </w:r>
      <w:r>
        <w:rPr>
          <w:rFonts w:hint="default" w:ascii="Calibri" w:hAnsi="Calibri" w:cs="Calibri"/>
          <w:i w:val="0"/>
          <w:iCs w:val="0"/>
          <w:u w:val="single"/>
        </w:rPr>
        <w:t>】</w:t>
      </w:r>
    </w:p>
    <w:p w14:paraId="303AEAD0">
      <w:pPr>
        <w:ind w:firstLine="420" w:firstLineChars="200"/>
        <w:rPr>
          <w:rFonts w:hint="default" w:ascii="Calibri" w:hAnsi="Calibri" w:cs="Calibri"/>
          <w:i w:val="0"/>
          <w:iCs w:val="0"/>
        </w:rPr>
      </w:pPr>
      <w:r>
        <w:rPr>
          <w:rFonts w:hint="default" w:ascii="Calibri" w:hAnsi="Calibri" w:cs="Calibri"/>
          <w:i w:val="0"/>
          <w:iCs w:val="0"/>
        </w:rPr>
        <w:t>六、其他</w:t>
      </w:r>
    </w:p>
    <w:p w14:paraId="4EAEDF2F">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50B5364A">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0841226C">
      <w:pPr>
        <w:ind w:firstLine="420" w:firstLineChars="200"/>
        <w:rPr>
          <w:rFonts w:hint="default" w:ascii="Calibri" w:hAnsi="Calibri" w:cs="Calibri"/>
          <w:i w:val="0"/>
          <w:iCs w:val="0"/>
        </w:rPr>
      </w:pPr>
      <w:r>
        <w:rPr>
          <w:rFonts w:hint="default" w:ascii="Calibri" w:hAnsi="Calibri" w:cs="Calibri"/>
          <w:i w:val="0"/>
          <w:iCs w:val="0"/>
        </w:rPr>
        <w:t>七、本协议提交采购人后，协议各方不得以任何形式对上述实质内容进行修改或撤销。</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0FC4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55437355">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 xml:space="preserve">                </w:t>
            </w:r>
            <w:r>
              <w:rPr>
                <w:rFonts w:hint="default" w:ascii="Calibri" w:hAnsi="Calibri" w:cs="Calibri"/>
                <w:i w:val="0"/>
                <w:iCs w:val="0"/>
              </w:rPr>
              <w:t>（单位公章）</w:t>
            </w:r>
          </w:p>
          <w:p w14:paraId="03FEC888">
            <w:pPr>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tc>
        <w:tc>
          <w:tcPr>
            <w:tcW w:w="4701" w:type="dxa"/>
          </w:tcPr>
          <w:p w14:paraId="3C5ABAB6">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 xml:space="preserve">           </w:t>
            </w:r>
            <w:r>
              <w:rPr>
                <w:rFonts w:hint="default" w:ascii="Calibri" w:hAnsi="Calibri" w:cs="Calibri"/>
                <w:i w:val="0"/>
                <w:iCs w:val="0"/>
              </w:rPr>
              <w:t>（单位公章）</w:t>
            </w:r>
          </w:p>
          <w:p w14:paraId="55C3CB8F">
            <w:pPr>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tc>
      </w:tr>
    </w:tbl>
    <w:p w14:paraId="6A3CA656">
      <w:pPr>
        <w:rPr>
          <w:rFonts w:hint="default" w:ascii="Calibri" w:hAnsi="Calibri" w:eastAsia="楷体" w:cs="Calibri"/>
          <w:i w:val="0"/>
          <w:iCs w:val="0"/>
        </w:rPr>
      </w:pPr>
      <w:r>
        <w:rPr>
          <w:rFonts w:hint="default" w:ascii="Calibri" w:hAnsi="Calibri" w:eastAsia="楷体" w:cs="Calibri"/>
          <w:i w:val="0"/>
          <w:iCs w:val="0"/>
        </w:rPr>
        <w:t>说明：</w:t>
      </w:r>
    </w:p>
    <w:p w14:paraId="798EA052">
      <w:pPr>
        <w:rPr>
          <w:rFonts w:hint="default" w:ascii="Calibri" w:hAnsi="Calibri" w:eastAsia="楷体" w:cs="Calibri"/>
          <w:i w:val="0"/>
          <w:iCs w:val="0"/>
        </w:rPr>
      </w:pPr>
      <w:r>
        <w:rPr>
          <w:rFonts w:hint="default" w:ascii="Calibri" w:hAnsi="Calibri" w:eastAsia="楷体" w:cs="Calibri"/>
          <w:i w:val="0"/>
          <w:iCs w:val="0"/>
        </w:rPr>
        <w:t>（1）本协议格式供参考。</w:t>
      </w:r>
    </w:p>
    <w:p w14:paraId="0E0B2D67">
      <w:pPr>
        <w:rPr>
          <w:rFonts w:hint="default" w:ascii="Calibri" w:hAnsi="Calibri" w:eastAsia="楷体" w:cs="Calibri"/>
          <w:i w:val="0"/>
          <w:iCs w:val="0"/>
        </w:rPr>
      </w:pPr>
      <w:r>
        <w:rPr>
          <w:rFonts w:hint="default" w:ascii="Calibri" w:hAnsi="Calibri" w:eastAsia="楷体" w:cs="Calibri"/>
          <w:i w:val="0"/>
          <w:iCs w:val="0"/>
        </w:rPr>
        <w:t>（2）如有分包应提供此协议书。</w:t>
      </w:r>
    </w:p>
    <w:p w14:paraId="385685F5">
      <w:pPr>
        <w:rPr>
          <w:rFonts w:hint="default" w:ascii="Calibri" w:hAnsi="Calibri" w:eastAsia="楷体" w:cs="Calibri"/>
          <w:i w:val="0"/>
          <w:iCs w:val="0"/>
        </w:rPr>
      </w:pPr>
      <w:r>
        <w:rPr>
          <w:rFonts w:hint="default" w:ascii="Calibri" w:hAnsi="Calibri" w:eastAsia="楷体" w:cs="Calibri"/>
          <w:i w:val="0"/>
          <w:iCs w:val="0"/>
        </w:rPr>
        <w:t>（3）如供应商为联合体，应由所有联合体各成员方签署本协议。</w:t>
      </w:r>
    </w:p>
    <w:p w14:paraId="5874D39E">
      <w:pPr>
        <w:rPr>
          <w:rFonts w:hint="default" w:ascii="Calibri" w:hAnsi="Calibri" w:eastAsia="楷体" w:cs="Calibri"/>
          <w:i w:val="0"/>
          <w:iCs w:val="0"/>
        </w:rPr>
      </w:pPr>
      <w:r>
        <w:rPr>
          <w:rFonts w:hint="default" w:ascii="Calibri" w:hAnsi="Calibri" w:eastAsia="楷体" w:cs="Calibri"/>
          <w:i w:val="0"/>
          <w:iCs w:val="0"/>
        </w:rPr>
        <w:t>（4）涉及分包供应商情况资料：◇资质文件（如采购文件规定要提供）；◇符合资格条件的声明函。</w:t>
      </w:r>
    </w:p>
    <w:p w14:paraId="528957EF">
      <w:pPr>
        <w:jc w:val="center"/>
        <w:rPr>
          <w:rFonts w:hint="default" w:ascii="Calibri" w:hAnsi="Calibri" w:eastAsia="黑体" w:cs="Calibri"/>
          <w:i w:val="0"/>
          <w:iCs w:val="0"/>
          <w:sz w:val="28"/>
          <w:szCs w:val="36"/>
        </w:rPr>
      </w:pPr>
      <w:r>
        <w:rPr>
          <w:rFonts w:hint="default" w:ascii="Calibri" w:hAnsi="Calibri" w:eastAsia="黑体" w:cs="Calibri"/>
          <w:i w:val="0"/>
          <w:iCs w:val="0"/>
          <w:sz w:val="28"/>
          <w:szCs w:val="36"/>
        </w:rPr>
        <w:t>符合资格条件的声明函</w:t>
      </w:r>
    </w:p>
    <w:p w14:paraId="354D63E4">
      <w:pPr>
        <w:rPr>
          <w:rFonts w:hint="default" w:ascii="Calibri" w:hAnsi="Calibri" w:cs="Calibri"/>
          <w:i w:val="0"/>
          <w:iCs w:val="0"/>
          <w:u w:val="single"/>
        </w:rPr>
      </w:pPr>
      <w:r>
        <w:rPr>
          <w:rFonts w:hint="eastAsia" w:cs="Calibri"/>
          <w:i w:val="0"/>
          <w:iCs w:val="0"/>
          <w:u w:val="single"/>
          <w:lang w:eastAsia="zh-CN"/>
        </w:rPr>
        <w:t>浙江省科学技术协会</w:t>
      </w:r>
      <w:r>
        <w:rPr>
          <w:rFonts w:hint="default" w:ascii="Calibri" w:hAnsi="Calibri" w:cs="Calibri"/>
          <w:i w:val="0"/>
          <w:iCs w:val="0"/>
          <w:u w:val="single"/>
        </w:rPr>
        <w:t>：</w:t>
      </w:r>
    </w:p>
    <w:p w14:paraId="07AE7A98">
      <w:pPr>
        <w:rPr>
          <w:rFonts w:hint="default" w:ascii="Calibri" w:hAnsi="Calibri" w:cs="Calibri"/>
          <w:i w:val="0"/>
          <w:iCs w:val="0"/>
          <w:kern w:val="0"/>
          <w:szCs w:val="21"/>
        </w:rPr>
      </w:pPr>
      <w:r>
        <w:rPr>
          <w:rFonts w:hint="default" w:ascii="Calibri" w:hAnsi="Calibri" w:cs="Calibri"/>
          <w:i w:val="0"/>
          <w:iCs w:val="0"/>
          <w:u w:val="single"/>
        </w:rPr>
        <w:t>浙江省成套招标代理有限公司</w:t>
      </w:r>
      <w:r>
        <w:rPr>
          <w:rFonts w:hint="default" w:ascii="Calibri" w:hAnsi="Calibri" w:cs="Calibri"/>
          <w:i w:val="0"/>
          <w:iCs w:val="0"/>
        </w:rPr>
        <w:t>：</w:t>
      </w:r>
    </w:p>
    <w:p w14:paraId="538FDB66">
      <w:pPr>
        <w:ind w:firstLine="420" w:firstLineChars="200"/>
        <w:rPr>
          <w:rFonts w:hint="default" w:ascii="Calibri" w:hAnsi="Calibri" w:cs="Calibri"/>
          <w:i w:val="0"/>
          <w:iCs w:val="0"/>
        </w:rPr>
      </w:pPr>
      <w:r>
        <w:rPr>
          <w:rFonts w:hint="default" w:ascii="Calibri" w:hAnsi="Calibri" w:cs="Calibri"/>
          <w:i w:val="0"/>
          <w:iCs w:val="0"/>
          <w:szCs w:val="21"/>
        </w:rPr>
        <w:t>截至</w:t>
      </w:r>
      <w:r>
        <w:rPr>
          <w:rFonts w:hint="eastAsia" w:cs="Calibri"/>
          <w:i w:val="0"/>
          <w:iCs w:val="0"/>
          <w:u w:val="single"/>
          <w:lang w:eastAsia="zh-CN"/>
        </w:rPr>
        <w:t>浙江省科学技术协会</w:t>
      </w:r>
      <w:r>
        <w:rPr>
          <w:rFonts w:hint="default" w:ascii="Calibri" w:hAnsi="Calibri" w:cs="Calibri"/>
          <w:i w:val="0"/>
          <w:iCs w:val="0"/>
        </w:rPr>
        <w:t>（采购人）</w:t>
      </w:r>
      <w:r>
        <w:rPr>
          <w:rFonts w:hint="eastAsia" w:cs="Calibri"/>
          <w:i w:val="0"/>
          <w:iCs w:val="0"/>
          <w:u w:val="single"/>
          <w:lang w:eastAsia="zh-CN"/>
        </w:rPr>
        <w:t>科学会堂会场服务项目</w:t>
      </w:r>
      <w:r>
        <w:rPr>
          <w:rFonts w:hint="default" w:ascii="Calibri" w:hAnsi="Calibri" w:cs="Calibri"/>
          <w:i w:val="0"/>
          <w:iCs w:val="0"/>
        </w:rPr>
        <w:t>（项目名称）</w:t>
      </w:r>
      <w:r>
        <w:rPr>
          <w:rFonts w:hint="eastAsia" w:cs="Calibri"/>
          <w:i w:val="0"/>
          <w:iCs w:val="0"/>
          <w:u w:val="single"/>
          <w:lang w:eastAsia="zh-CN"/>
        </w:rPr>
        <w:t>CTZB-2025060572（1）</w:t>
      </w:r>
      <w:r>
        <w:rPr>
          <w:rFonts w:hint="default" w:ascii="Calibri" w:hAnsi="Calibri" w:cs="Calibri"/>
          <w:i w:val="0"/>
          <w:iCs w:val="0"/>
        </w:rPr>
        <w:t>（项目编号）</w:t>
      </w:r>
      <w:r>
        <w:rPr>
          <w:rFonts w:hint="eastAsia" w:cs="Calibri"/>
          <w:i w:val="0"/>
          <w:iCs w:val="0"/>
          <w:u w:val="single"/>
          <w:lang w:eastAsia="zh-CN"/>
        </w:rPr>
        <w:t>科学会堂会场服务</w:t>
      </w:r>
      <w:r>
        <w:rPr>
          <w:rFonts w:hint="default" w:ascii="Calibri" w:hAnsi="Calibri" w:cs="Calibri"/>
          <w:i w:val="0"/>
          <w:iCs w:val="0"/>
        </w:rPr>
        <w:t>（标项名称）的</w:t>
      </w:r>
      <w:r>
        <w:rPr>
          <w:rFonts w:hint="default" w:ascii="Calibri" w:hAnsi="Calibri" w:cs="Calibri"/>
          <w:i w:val="0"/>
          <w:iCs w:val="0"/>
          <w:szCs w:val="21"/>
        </w:rPr>
        <w:t>磋商响应文件提交截止时间，具有良好的商业信誉，依法缴纳税收和社会保障资金，</w:t>
      </w:r>
      <w:r>
        <w:rPr>
          <w:rFonts w:hint="default" w:ascii="Calibri" w:hAnsi="Calibri" w:cs="Calibri"/>
          <w:i w:val="0"/>
          <w:iCs w:val="0"/>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i w:val="0"/>
          <w:iCs w:val="0"/>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i w:val="0"/>
          <w:iCs w:val="0"/>
          <w:kern w:val="0"/>
          <w:szCs w:val="21"/>
        </w:rPr>
        <w:t>。</w:t>
      </w:r>
    </w:p>
    <w:p w14:paraId="313B7426">
      <w:pPr>
        <w:ind w:firstLine="420" w:firstLineChars="200"/>
        <w:rPr>
          <w:rFonts w:hint="default" w:ascii="Calibri" w:hAnsi="Calibri" w:cs="Calibri"/>
          <w:i w:val="0"/>
          <w:iCs w:val="0"/>
          <w:kern w:val="0"/>
          <w:szCs w:val="21"/>
        </w:rPr>
      </w:pPr>
      <w:r>
        <w:rPr>
          <w:rFonts w:hint="default" w:ascii="Calibri" w:hAnsi="Calibri" w:cs="Calibri"/>
          <w:i w:val="0"/>
          <w:iCs w:val="0"/>
          <w:szCs w:val="21"/>
        </w:rPr>
        <w:t>我方</w:t>
      </w:r>
      <w:r>
        <w:rPr>
          <w:rFonts w:hint="default" w:ascii="Calibri" w:hAnsi="Calibri" w:cs="Calibri"/>
          <w:i w:val="0"/>
          <w:iCs w:val="0"/>
          <w:kern w:val="0"/>
          <w:szCs w:val="21"/>
        </w:rPr>
        <w:t>对上述声明的真实性负责。如有虚假，愿意承担相应责任，对此无任何异议。</w:t>
      </w:r>
    </w:p>
    <w:p w14:paraId="7049D55B">
      <w:pPr>
        <w:ind w:firstLine="420" w:firstLineChars="200"/>
        <w:rPr>
          <w:rFonts w:hint="default" w:ascii="Calibri" w:hAnsi="Calibri" w:cs="Calibri"/>
          <w:i w:val="0"/>
          <w:iCs w:val="0"/>
          <w:szCs w:val="21"/>
        </w:rPr>
      </w:pPr>
      <w:r>
        <w:rPr>
          <w:rFonts w:hint="default" w:ascii="Calibri" w:hAnsi="Calibri" w:cs="Calibri"/>
          <w:i w:val="0"/>
          <w:iCs w:val="0"/>
          <w:szCs w:val="21"/>
        </w:rPr>
        <w:t>特此声明！</w:t>
      </w:r>
    </w:p>
    <w:p w14:paraId="4157B043">
      <w:pPr>
        <w:adjustRightInd w:val="0"/>
        <w:ind w:firstLine="420" w:firstLineChars="200"/>
        <w:rPr>
          <w:rFonts w:hint="default" w:ascii="Calibri" w:hAnsi="Calibri" w:cs="Calibri"/>
          <w:i w:val="0"/>
          <w:iCs w:val="0"/>
          <w:spacing w:val="20"/>
          <w:szCs w:val="21"/>
          <w:u w:val="single"/>
        </w:rPr>
      </w:pPr>
      <w:r>
        <w:rPr>
          <w:rFonts w:hint="default" w:ascii="Calibri" w:hAnsi="Calibri" w:cs="Calibri"/>
          <w:i w:val="0"/>
          <w:iCs w:val="0"/>
        </w:rPr>
        <w:t>分包供应商</w:t>
      </w:r>
      <w:r>
        <w:rPr>
          <w:rFonts w:hint="default" w:ascii="Calibri" w:hAnsi="Calibri" w:cs="Calibri"/>
          <w:i w:val="0"/>
          <w:iCs w:val="0"/>
          <w:szCs w:val="21"/>
        </w:rPr>
        <w:t>全称：</w:t>
      </w:r>
      <w:r>
        <w:rPr>
          <w:rFonts w:hint="default" w:ascii="Calibri" w:hAnsi="Calibri" w:cs="Calibri"/>
          <w:i w:val="0"/>
          <w:iCs w:val="0"/>
          <w:szCs w:val="21"/>
          <w:u w:val="single"/>
        </w:rPr>
        <w:t xml:space="preserve">                       </w:t>
      </w:r>
      <w:r>
        <w:rPr>
          <w:rFonts w:hint="default" w:ascii="Calibri" w:hAnsi="Calibri" w:cs="Calibri"/>
          <w:i w:val="0"/>
          <w:iCs w:val="0"/>
          <w:szCs w:val="21"/>
        </w:rPr>
        <w:t>（盖单位公章）</w:t>
      </w:r>
    </w:p>
    <w:p w14:paraId="3256E1C4">
      <w:pPr>
        <w:adjustRightInd w:val="0"/>
        <w:ind w:firstLine="420" w:firstLineChars="200"/>
        <w:rPr>
          <w:rFonts w:hint="default" w:ascii="Calibri" w:hAnsi="Calibri" w:cs="Calibri"/>
          <w:i w:val="0"/>
          <w:iCs w:val="0"/>
        </w:rPr>
      </w:pPr>
      <w:r>
        <w:rPr>
          <w:rFonts w:hint="default" w:ascii="Calibri" w:hAnsi="Calibri" w:cs="Calibri"/>
          <w:i w:val="0"/>
          <w:iCs w:val="0"/>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04A2CFA1">
      <w:pPr>
        <w:rPr>
          <w:rFonts w:hint="default" w:ascii="Calibri" w:hAnsi="Calibri" w:cs="Calibri"/>
        </w:rPr>
      </w:pPr>
      <w:r>
        <w:rPr>
          <w:rFonts w:hint="default" w:ascii="Calibri" w:hAnsi="Calibri" w:cs="Calibri"/>
        </w:rPr>
        <w:br w:type="page"/>
      </w:r>
    </w:p>
    <w:p w14:paraId="30EB3662">
      <w:pPr>
        <w:pStyle w:val="3"/>
        <w:ind w:firstLine="420"/>
        <w:rPr>
          <w:rFonts w:hint="default" w:ascii="Calibri" w:hAnsi="Calibri" w:cs="Calibri"/>
        </w:rPr>
      </w:pPr>
      <w:r>
        <w:rPr>
          <w:rFonts w:hint="default" w:ascii="Calibri" w:hAnsi="Calibri" w:cs="Calibri"/>
        </w:rPr>
        <w:t>【附件3】政府采购活动现场确认声明书</w:t>
      </w:r>
    </w:p>
    <w:p w14:paraId="3B8A2FAE">
      <w:pPr>
        <w:jc w:val="center"/>
        <w:rPr>
          <w:rFonts w:hint="default" w:ascii="Calibri" w:hAnsi="Calibri" w:eastAsia="黑体" w:cs="Calibri"/>
          <w:sz w:val="28"/>
          <w:szCs w:val="36"/>
        </w:rPr>
      </w:pPr>
      <w:r>
        <w:rPr>
          <w:rFonts w:hint="default" w:ascii="Calibri" w:hAnsi="Calibri" w:eastAsia="黑体" w:cs="Calibri"/>
          <w:sz w:val="28"/>
          <w:szCs w:val="36"/>
        </w:rPr>
        <w:t>政府采购活动现场确认声明书</w:t>
      </w:r>
    </w:p>
    <w:p w14:paraId="763E3818">
      <w:pPr>
        <w:rPr>
          <w:rFonts w:hint="default" w:ascii="Calibri" w:hAnsi="Calibri" w:cs="Calibri"/>
        </w:rPr>
      </w:pPr>
      <w:r>
        <w:rPr>
          <w:rFonts w:hint="default" w:ascii="Calibri" w:hAnsi="Calibri" w:cs="Calibri"/>
        </w:rPr>
        <w:t>浙江省成套招标代理有限公司：</w:t>
      </w:r>
    </w:p>
    <w:p w14:paraId="6BBDD629">
      <w:pPr>
        <w:ind w:firstLine="420" w:firstLineChars="200"/>
        <w:rPr>
          <w:rFonts w:hint="default" w:ascii="Calibri" w:hAnsi="Calibri" w:cs="Calibri"/>
        </w:rPr>
      </w:pPr>
      <w:r>
        <w:rPr>
          <w:rFonts w:hint="default" w:ascii="Calibri" w:hAnsi="Calibri" w:cs="Calibri"/>
        </w:rPr>
        <w:t>本人经由单位法定代表人合法授权参加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科学会堂会场服务项目</w:t>
      </w:r>
      <w:r>
        <w:rPr>
          <w:rFonts w:hint="default" w:ascii="Calibri" w:hAnsi="Calibri" w:cs="Calibri"/>
        </w:rPr>
        <w:t>（项目名称）</w:t>
      </w:r>
      <w:r>
        <w:rPr>
          <w:rFonts w:hint="eastAsia" w:cs="Calibri"/>
          <w:color w:val="000000" w:themeColor="text1"/>
          <w:szCs w:val="21"/>
          <w:u w:val="single"/>
          <w:lang w:eastAsia="zh-CN"/>
          <w14:textFill>
            <w14:solidFill>
              <w14:schemeClr w14:val="tx1"/>
            </w14:solidFill>
          </w14:textFill>
        </w:rPr>
        <w:t>CTZB-2025060572（1）</w:t>
      </w:r>
      <w:r>
        <w:rPr>
          <w:rFonts w:hint="default" w:ascii="Calibri" w:hAnsi="Calibri" w:cs="Calibri"/>
        </w:rPr>
        <w:t>（项目编号）</w:t>
      </w:r>
      <w:r>
        <w:rPr>
          <w:rFonts w:hint="eastAsia" w:cs="Calibri"/>
          <w:i w:val="0"/>
          <w:iCs w:val="0"/>
          <w:u w:val="single"/>
          <w:lang w:eastAsia="zh-CN"/>
        </w:rPr>
        <w:t>科学会堂会场服务</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rPr>
        <w:t>政府采购活动，经与本单位法人代表人联系确认，现就有关公平竞争事项郑重声明如下：</w:t>
      </w:r>
    </w:p>
    <w:p w14:paraId="6AD5C91F">
      <w:pPr>
        <w:ind w:firstLine="420" w:firstLineChars="200"/>
        <w:rPr>
          <w:rFonts w:hint="default" w:ascii="Calibri" w:hAnsi="Calibri" w:cs="Calibri"/>
        </w:rPr>
      </w:pPr>
      <w:r>
        <w:rPr>
          <w:rFonts w:hint="default" w:ascii="Calibri" w:hAnsi="Calibri" w:cs="Calibri"/>
        </w:rPr>
        <w:t xml:space="preserve">一、本单位与采购人之间 </w:t>
      </w:r>
      <w:r>
        <w:rPr>
          <w:rFonts w:hint="default" w:ascii="Calibri" w:hAnsi="Calibri" w:cs="Calibri"/>
          <w:color w:val="000000"/>
          <w:kern w:val="0"/>
          <w:szCs w:val="21"/>
        </w:rPr>
        <w:sym w:font="Wingdings 2" w:char="00A3"/>
      </w:r>
      <w:r>
        <w:rPr>
          <w:rFonts w:hint="default" w:ascii="Calibri" w:hAnsi="Calibri" w:cs="Calibri"/>
        </w:rPr>
        <w:t xml:space="preserve">不存在利害关系 </w:t>
      </w:r>
      <w:r>
        <w:rPr>
          <w:rFonts w:hint="default" w:ascii="Calibri" w:hAnsi="Calibri" w:cs="Calibri"/>
          <w:color w:val="000000"/>
          <w:kern w:val="0"/>
          <w:szCs w:val="21"/>
        </w:rPr>
        <w:sym w:font="Wingdings 2" w:char="00A3"/>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14:paraId="7F93F72A">
      <w:pPr>
        <w:ind w:firstLine="420" w:firstLineChars="200"/>
        <w:rPr>
          <w:rFonts w:hint="default" w:ascii="Calibri" w:hAnsi="Calibri" w:cs="Calibri"/>
        </w:rPr>
      </w:pPr>
      <w:r>
        <w:rPr>
          <w:rFonts w:hint="default" w:ascii="Calibri" w:hAnsi="Calibri" w:cs="Calibri"/>
        </w:rPr>
        <w:t>A.投资关系    B.行政隶属关系    C.业务指导关系</w:t>
      </w:r>
    </w:p>
    <w:p w14:paraId="181263E3">
      <w:pPr>
        <w:ind w:firstLine="420" w:firstLineChars="200"/>
        <w:rPr>
          <w:rFonts w:hint="default" w:ascii="Calibri" w:hAnsi="Calibri" w:cs="Calibri"/>
        </w:rPr>
      </w:pPr>
      <w:r>
        <w:rPr>
          <w:rFonts w:hint="default" w:ascii="Calibri" w:hAnsi="Calibri" w:cs="Calibri"/>
        </w:rPr>
        <w:t>D.其他可能影响采购公正的利害关系（如有，请如实说明）【</w:t>
      </w:r>
      <w:r>
        <w:rPr>
          <w:rFonts w:hint="default" w:ascii="Calibri" w:hAnsi="Calibri" w:cs="Calibri"/>
          <w:u w:val="single"/>
        </w:rPr>
        <w:t xml:space="preserve">        </w:t>
      </w:r>
      <w:r>
        <w:rPr>
          <w:rFonts w:hint="default" w:ascii="Calibri" w:hAnsi="Calibri" w:cs="Calibri"/>
        </w:rPr>
        <w:t>】。</w:t>
      </w:r>
    </w:p>
    <w:p w14:paraId="100FFB26">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default" w:ascii="Calibri" w:hAnsi="Calibri" w:cs="Calibri"/>
          <w:color w:val="000000"/>
          <w:kern w:val="0"/>
          <w:szCs w:val="21"/>
        </w:rPr>
        <w:sym w:font="Wingdings 2" w:char="00A3"/>
      </w:r>
      <w:r>
        <w:rPr>
          <w:rFonts w:hint="default" w:ascii="Calibri" w:hAnsi="Calibri" w:cs="Calibri"/>
        </w:rPr>
        <w:t xml:space="preserve">与其他所有供应商之间均不存在利害关系 </w:t>
      </w:r>
      <w:r>
        <w:rPr>
          <w:rFonts w:hint="default" w:ascii="Calibri" w:hAnsi="Calibri" w:cs="Calibri"/>
          <w:color w:val="000000"/>
          <w:kern w:val="0"/>
          <w:szCs w:val="21"/>
        </w:rPr>
        <w:sym w:font="Wingdings 2" w:char="00A3"/>
      </w:r>
      <w:r>
        <w:rPr>
          <w:rFonts w:hint="default" w:ascii="Calibri" w:hAnsi="Calibri" w:cs="Calibri"/>
        </w:rPr>
        <w:t>与【</w:t>
      </w:r>
      <w:r>
        <w:rPr>
          <w:rFonts w:hint="default" w:ascii="Calibri" w:hAnsi="Calibri" w:cs="Calibri"/>
          <w:u w:val="single"/>
        </w:rPr>
        <w:t xml:space="preserve">        </w:t>
      </w:r>
      <w:r>
        <w:rPr>
          <w:rFonts w:hint="default" w:ascii="Calibri" w:hAnsi="Calibri" w:cs="Calibri"/>
        </w:rPr>
        <w:t>】（供应商名称）之间存在下列利害关系【</w:t>
      </w:r>
      <w:r>
        <w:rPr>
          <w:rFonts w:hint="default" w:ascii="Calibri" w:hAnsi="Calibri" w:cs="Calibri"/>
          <w:u w:val="single"/>
        </w:rPr>
        <w:t xml:space="preserve">        </w:t>
      </w:r>
      <w:r>
        <w:rPr>
          <w:rFonts w:hint="default" w:ascii="Calibri" w:hAnsi="Calibri" w:cs="Calibri"/>
        </w:rPr>
        <w:t>】：</w:t>
      </w:r>
    </w:p>
    <w:p w14:paraId="337DE075">
      <w:pPr>
        <w:ind w:firstLine="420" w:firstLineChars="200"/>
        <w:rPr>
          <w:rFonts w:hint="default" w:ascii="Calibri" w:hAnsi="Calibri" w:cs="Calibri"/>
        </w:rPr>
      </w:pPr>
      <w:r>
        <w:rPr>
          <w:rFonts w:hint="default" w:ascii="Calibri" w:hAnsi="Calibri" w:cs="Calibri"/>
        </w:rPr>
        <w:t>A.法定代表人或负责人或实际控制人是同一人</w:t>
      </w:r>
    </w:p>
    <w:p w14:paraId="5A5D9B77">
      <w:pPr>
        <w:ind w:firstLine="420" w:firstLineChars="200"/>
        <w:rPr>
          <w:rFonts w:hint="default" w:ascii="Calibri" w:hAnsi="Calibri" w:cs="Calibri"/>
        </w:rPr>
      </w:pPr>
      <w:r>
        <w:rPr>
          <w:rFonts w:hint="default" w:ascii="Calibri" w:hAnsi="Calibri" w:cs="Calibri"/>
        </w:rPr>
        <w:t>B.法定代表人或负责人或实际控制人是夫妻关系</w:t>
      </w:r>
    </w:p>
    <w:p w14:paraId="55567125">
      <w:pPr>
        <w:ind w:firstLine="420" w:firstLineChars="200"/>
        <w:rPr>
          <w:rFonts w:hint="default" w:ascii="Calibri" w:hAnsi="Calibri" w:cs="Calibri"/>
        </w:rPr>
      </w:pPr>
      <w:r>
        <w:rPr>
          <w:rFonts w:hint="default" w:ascii="Calibri" w:hAnsi="Calibri" w:cs="Calibri"/>
        </w:rPr>
        <w:t>C.法定代表人或负责人或实际控制人是直系血亲关系</w:t>
      </w:r>
    </w:p>
    <w:p w14:paraId="6CCFD81F">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14:paraId="737302AB">
      <w:pPr>
        <w:ind w:firstLine="420" w:firstLineChars="200"/>
        <w:rPr>
          <w:rFonts w:hint="default" w:ascii="Calibri" w:hAnsi="Calibri" w:cs="Calibri"/>
        </w:rPr>
      </w:pPr>
      <w:r>
        <w:rPr>
          <w:rFonts w:hint="default" w:ascii="Calibri" w:hAnsi="Calibri" w:cs="Calibri"/>
        </w:rPr>
        <w:t>E.法定代表人或负责人或实际控制人存在近姻亲关系</w:t>
      </w:r>
    </w:p>
    <w:p w14:paraId="7A1F82E3">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14:paraId="6D7DEE81">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14:paraId="23D364EC">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14:paraId="673F0F68">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14:paraId="5A571F9C">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14:paraId="30B0E407">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14:paraId="7DEBEFEF">
      <w:pPr>
        <w:ind w:firstLine="420" w:firstLineChars="200"/>
        <w:rPr>
          <w:rFonts w:hint="default" w:ascii="Calibri" w:hAnsi="Calibri" w:cs="Calibri"/>
        </w:rPr>
      </w:pPr>
    </w:p>
    <w:p w14:paraId="7DE52ED4">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59C0975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49D8AA4F">
      <w:pPr>
        <w:bidi w:val="0"/>
        <w:rPr>
          <w:rFonts w:hint="default"/>
        </w:rPr>
      </w:pPr>
    </w:p>
    <w:p w14:paraId="4C985892">
      <w:pPr>
        <w:ind w:firstLine="420" w:firstLineChars="200"/>
        <w:rPr>
          <w:rFonts w:hint="default" w:ascii="Calibri" w:hAnsi="Calibri" w:eastAsia="楷体" w:cs="Calibri"/>
          <w:szCs w:val="21"/>
        </w:rPr>
      </w:pPr>
      <w:r>
        <w:rPr>
          <w:rFonts w:hint="default" w:ascii="Calibri" w:hAnsi="Calibri" w:eastAsia="楷体" w:cs="Calibri"/>
          <w:szCs w:val="21"/>
        </w:rPr>
        <w:t>说明：</w:t>
      </w:r>
    </w:p>
    <w:p w14:paraId="28F63168">
      <w:pPr>
        <w:ind w:firstLine="420" w:firstLineChars="200"/>
        <w:rPr>
          <w:rFonts w:hint="default" w:ascii="Calibri" w:hAnsi="Calibri" w:eastAsia="楷体" w:cs="Calibri"/>
          <w:szCs w:val="21"/>
        </w:rPr>
      </w:pPr>
      <w:r>
        <w:rPr>
          <w:rFonts w:hint="default" w:ascii="Calibri" w:hAnsi="Calibri" w:eastAsia="楷体" w:cs="Calibri"/>
          <w:szCs w:val="21"/>
        </w:rPr>
        <w:t>（1）供应商解密响应文件及获知其他供应商信息进行如实声明并盖章，以扫描件形式提交给采购代理机构，邮箱：85830198@zjsct.cn。</w:t>
      </w:r>
    </w:p>
    <w:p w14:paraId="183D87B7">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szCs w:val="21"/>
        </w:rPr>
        <w:t>（2）此声明书</w:t>
      </w:r>
      <w:r>
        <w:rPr>
          <w:rFonts w:hint="default" w:ascii="Calibri" w:hAnsi="Calibri" w:eastAsia="楷体" w:cs="Calibri"/>
          <w:color w:val="000000" w:themeColor="text1"/>
          <w:szCs w:val="21"/>
          <w14:textFill>
            <w14:solidFill>
              <w14:schemeClr w14:val="tx1"/>
            </w14:solidFill>
          </w14:textFill>
        </w:rPr>
        <w:t>不用编入响应文件中。</w:t>
      </w:r>
    </w:p>
    <w:p w14:paraId="6EE9DF45">
      <w:pPr>
        <w:rPr>
          <w:rFonts w:hint="default" w:ascii="Calibri" w:hAnsi="Calibri" w:cs="Calibri"/>
        </w:rPr>
      </w:pPr>
      <w:r>
        <w:rPr>
          <w:rFonts w:hint="default" w:ascii="Calibri" w:hAnsi="Calibri" w:cs="Calibri"/>
        </w:rPr>
        <w:br w:type="page"/>
      </w:r>
    </w:p>
    <w:p w14:paraId="2722BC7F">
      <w:pPr>
        <w:pStyle w:val="3"/>
        <w:ind w:firstLine="420"/>
        <w:rPr>
          <w:rFonts w:hint="default" w:ascii="Calibri" w:hAnsi="Calibri" w:cs="Calibri"/>
        </w:rPr>
      </w:pPr>
      <w:r>
        <w:rPr>
          <w:rFonts w:hint="default" w:ascii="Calibri" w:hAnsi="Calibri" w:cs="Calibri"/>
        </w:rPr>
        <w:t>【附件</w:t>
      </w:r>
      <w:r>
        <w:rPr>
          <w:rFonts w:hint="eastAsia" w:cs="Calibri"/>
          <w:lang w:val="en-US" w:eastAsia="zh-CN"/>
        </w:rPr>
        <w:t>4</w:t>
      </w:r>
      <w:r>
        <w:rPr>
          <w:rFonts w:hint="default" w:ascii="Calibri" w:hAnsi="Calibri" w:cs="Calibri"/>
        </w:rPr>
        <w:t>】询问函范本</w:t>
      </w:r>
    </w:p>
    <w:p w14:paraId="1C06D309">
      <w:pPr>
        <w:jc w:val="center"/>
        <w:rPr>
          <w:rFonts w:hint="default" w:ascii="Calibri" w:hAnsi="Calibri" w:eastAsia="黑体" w:cs="Calibri"/>
          <w:sz w:val="28"/>
          <w:szCs w:val="36"/>
        </w:rPr>
      </w:pPr>
      <w:r>
        <w:rPr>
          <w:rFonts w:hint="default" w:ascii="Calibri" w:hAnsi="Calibri" w:eastAsia="黑体" w:cs="Calibri"/>
          <w:sz w:val="28"/>
          <w:szCs w:val="36"/>
        </w:rPr>
        <w:t>询问函范本</w:t>
      </w:r>
    </w:p>
    <w:p w14:paraId="7825540A">
      <w:pPr>
        <w:rPr>
          <w:rFonts w:hint="default" w:ascii="Calibri" w:hAnsi="Calibri" w:cs="Calibri"/>
          <w:bCs/>
          <w:szCs w:val="21"/>
        </w:rPr>
      </w:pPr>
      <w:r>
        <w:rPr>
          <w:rFonts w:hint="default" w:ascii="Calibri" w:hAnsi="Calibri" w:cs="Calibri"/>
          <w:bCs/>
          <w:szCs w:val="21"/>
        </w:rPr>
        <w:t>一、供应商基本信息</w:t>
      </w:r>
    </w:p>
    <w:p w14:paraId="0B8E4BB3">
      <w:pPr>
        <w:rPr>
          <w:rFonts w:hint="default" w:ascii="Calibri" w:hAnsi="Calibri" w:cs="Calibri"/>
          <w:szCs w:val="21"/>
          <w:u w:val="dotted"/>
        </w:rPr>
      </w:pPr>
      <w:r>
        <w:rPr>
          <w:rFonts w:hint="default" w:ascii="Calibri" w:hAnsi="Calibri" w:cs="Calibri"/>
          <w:szCs w:val="21"/>
        </w:rPr>
        <w:t>供应商：</w:t>
      </w:r>
      <w:r>
        <w:rPr>
          <w:rFonts w:hint="default" w:ascii="Calibri" w:hAnsi="Calibri" w:cs="Calibri"/>
          <w:szCs w:val="21"/>
          <w:u w:val="dotted"/>
        </w:rPr>
        <w:t xml:space="preserve">                                        </w:t>
      </w:r>
    </w:p>
    <w:p w14:paraId="698C8E6B">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7064F413">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23FAFF3F">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63AE68E9">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4A978B05">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182A6612">
      <w:pPr>
        <w:rPr>
          <w:rFonts w:hint="default" w:ascii="Calibri" w:hAnsi="Calibri" w:cs="Calibri"/>
          <w:bCs/>
          <w:szCs w:val="21"/>
        </w:rPr>
      </w:pPr>
      <w:r>
        <w:rPr>
          <w:rFonts w:hint="default" w:ascii="Calibri" w:hAnsi="Calibri" w:cs="Calibri"/>
          <w:bCs/>
          <w:szCs w:val="21"/>
        </w:rPr>
        <w:t>二、项目基本情况</w:t>
      </w:r>
    </w:p>
    <w:p w14:paraId="46D915B6">
      <w:pPr>
        <w:rPr>
          <w:rFonts w:hint="default" w:ascii="Calibri" w:hAnsi="Calibri" w:cs="Calibri"/>
          <w:szCs w:val="21"/>
        </w:rPr>
      </w:pPr>
      <w:r>
        <w:rPr>
          <w:rFonts w:hint="default" w:ascii="Calibri" w:hAnsi="Calibri" w:cs="Calibri"/>
          <w:szCs w:val="21"/>
        </w:rPr>
        <w:t>项目的名称：</w:t>
      </w:r>
      <w:r>
        <w:rPr>
          <w:rFonts w:hint="default" w:ascii="Calibri" w:hAnsi="Calibri" w:cs="Calibri"/>
          <w:szCs w:val="21"/>
          <w:u w:val="dotted"/>
        </w:rPr>
        <w:t xml:space="preserve">                                      </w:t>
      </w:r>
    </w:p>
    <w:p w14:paraId="2FD2B8B3">
      <w:pPr>
        <w:rPr>
          <w:rFonts w:hint="default" w:ascii="Calibri" w:hAnsi="Calibri" w:cs="Calibri"/>
          <w:szCs w:val="21"/>
        </w:rPr>
      </w:pPr>
      <w:r>
        <w:rPr>
          <w:rFonts w:hint="default" w:ascii="Calibri" w:hAnsi="Calibri" w:cs="Calibri"/>
          <w:szCs w:val="21"/>
        </w:rPr>
        <w:t>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10A35C76">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4A28C21C">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2DC02FB8">
      <w:pPr>
        <w:rPr>
          <w:rFonts w:hint="default" w:ascii="Calibri" w:hAnsi="Calibri" w:cs="Calibri"/>
          <w:bCs/>
          <w:szCs w:val="21"/>
        </w:rPr>
      </w:pPr>
      <w:r>
        <w:rPr>
          <w:rFonts w:hint="default" w:ascii="Calibri" w:hAnsi="Calibri" w:cs="Calibri"/>
          <w:bCs/>
          <w:szCs w:val="21"/>
        </w:rPr>
        <w:t>三、询问事项具体内容</w:t>
      </w:r>
    </w:p>
    <w:p w14:paraId="11AE2B9A">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事项1：</w:t>
      </w:r>
      <w:r>
        <w:rPr>
          <w:rFonts w:hint="default" w:ascii="Calibri" w:hAnsi="Calibri" w:cs="Calibri"/>
          <w:szCs w:val="21"/>
          <w:u w:val="dotted"/>
        </w:rPr>
        <w:t xml:space="preserve">                                         </w:t>
      </w:r>
    </w:p>
    <w:p w14:paraId="067E9706">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事项2：</w:t>
      </w:r>
      <w:r>
        <w:rPr>
          <w:rFonts w:hint="default" w:ascii="Calibri" w:hAnsi="Calibri" w:cs="Calibri"/>
          <w:szCs w:val="21"/>
          <w:u w:val="dotted"/>
        </w:rPr>
        <w:t xml:space="preserve">                                         </w:t>
      </w:r>
    </w:p>
    <w:p w14:paraId="3F3CABB9">
      <w:pPr>
        <w:rPr>
          <w:rFonts w:hint="default" w:ascii="Calibri" w:hAnsi="Calibri" w:cs="Calibri"/>
          <w:szCs w:val="21"/>
        </w:rPr>
      </w:pPr>
      <w:r>
        <w:rPr>
          <w:rFonts w:hint="default" w:ascii="Calibri" w:hAnsi="Calibri" w:cs="Calibri"/>
          <w:szCs w:val="21"/>
        </w:rPr>
        <w:t>……</w:t>
      </w:r>
    </w:p>
    <w:p w14:paraId="27A185B3">
      <w:pPr>
        <w:rPr>
          <w:rFonts w:hint="default" w:ascii="Calibri" w:hAnsi="Calibri" w:cs="Calibri"/>
          <w:bCs/>
          <w:szCs w:val="21"/>
        </w:rPr>
      </w:pPr>
      <w:r>
        <w:rPr>
          <w:rFonts w:hint="default" w:ascii="Calibri" w:hAnsi="Calibri" w:cs="Calibri"/>
          <w:bCs/>
          <w:szCs w:val="21"/>
        </w:rPr>
        <w:t>四、与询问事项相关的请求</w:t>
      </w:r>
    </w:p>
    <w:p w14:paraId="550ABAEF">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7BAC8C6E">
      <w:pPr>
        <w:rPr>
          <w:rFonts w:hint="default" w:ascii="Calibri" w:hAnsi="Calibri" w:cs="Calibri"/>
          <w:szCs w:val="21"/>
        </w:rPr>
      </w:pPr>
    </w:p>
    <w:p w14:paraId="0BBDD051">
      <w:pPr>
        <w:rPr>
          <w:rFonts w:hint="default" w:ascii="Calibri" w:hAnsi="Calibri" w:cs="Calibri"/>
          <w:szCs w:val="21"/>
        </w:rPr>
      </w:pPr>
      <w:r>
        <w:rPr>
          <w:rFonts w:hint="default" w:ascii="Calibri" w:hAnsi="Calibri" w:cs="Calibri"/>
          <w:szCs w:val="21"/>
        </w:rPr>
        <w:t xml:space="preserve">签字（签章）：                   公章：                 </w:t>
      </w:r>
    </w:p>
    <w:p w14:paraId="49363030">
      <w:pPr>
        <w:rPr>
          <w:rFonts w:hint="default" w:ascii="Calibri" w:hAnsi="Calibri" w:cs="Calibri"/>
        </w:rPr>
      </w:pPr>
      <w:r>
        <w:rPr>
          <w:rFonts w:hint="default" w:ascii="Calibri" w:hAnsi="Calibri" w:cs="Calibri"/>
          <w:szCs w:val="21"/>
        </w:rPr>
        <w:t xml:space="preserve">日期：    </w:t>
      </w:r>
    </w:p>
    <w:p w14:paraId="117E3003">
      <w:pPr>
        <w:rPr>
          <w:rFonts w:hint="default" w:ascii="Calibri" w:hAnsi="Calibri" w:cs="Calibri"/>
        </w:rPr>
      </w:pPr>
      <w:r>
        <w:rPr>
          <w:rFonts w:hint="default" w:ascii="Calibri" w:hAnsi="Calibri" w:cs="Calibri"/>
        </w:rPr>
        <w:br w:type="page"/>
      </w:r>
    </w:p>
    <w:p w14:paraId="31AADC3B">
      <w:pPr>
        <w:pStyle w:val="3"/>
        <w:ind w:firstLine="420"/>
        <w:rPr>
          <w:rFonts w:hint="default" w:ascii="Calibri" w:hAnsi="Calibri" w:cs="Calibri"/>
        </w:rPr>
      </w:pPr>
      <w:r>
        <w:rPr>
          <w:rFonts w:hint="default" w:ascii="Calibri" w:hAnsi="Calibri" w:cs="Calibri"/>
        </w:rPr>
        <w:t>【附件</w:t>
      </w:r>
      <w:r>
        <w:rPr>
          <w:rFonts w:hint="eastAsia" w:cs="Calibri"/>
          <w:lang w:val="en-US" w:eastAsia="zh-CN"/>
        </w:rPr>
        <w:t>5</w:t>
      </w:r>
      <w:r>
        <w:rPr>
          <w:rFonts w:hint="default" w:ascii="Calibri" w:hAnsi="Calibri" w:cs="Calibri"/>
        </w:rPr>
        <w:t>】质疑函范本及制作说明</w:t>
      </w:r>
    </w:p>
    <w:p w14:paraId="7D946528">
      <w:pPr>
        <w:jc w:val="center"/>
        <w:rPr>
          <w:rFonts w:hint="default" w:ascii="Calibri" w:hAnsi="Calibri" w:eastAsia="黑体" w:cs="Calibri"/>
          <w:sz w:val="28"/>
          <w:szCs w:val="36"/>
        </w:rPr>
      </w:pPr>
      <w:r>
        <w:rPr>
          <w:rFonts w:hint="default" w:ascii="Calibri" w:hAnsi="Calibri" w:eastAsia="黑体" w:cs="Calibri"/>
          <w:sz w:val="28"/>
          <w:szCs w:val="36"/>
        </w:rPr>
        <w:t>质疑函范本</w:t>
      </w:r>
    </w:p>
    <w:p w14:paraId="0D0B9388">
      <w:pPr>
        <w:rPr>
          <w:rFonts w:hint="default" w:ascii="Calibri" w:hAnsi="Calibri" w:cs="Calibri"/>
          <w:bCs/>
          <w:szCs w:val="21"/>
        </w:rPr>
      </w:pPr>
      <w:r>
        <w:rPr>
          <w:rFonts w:hint="default" w:ascii="Calibri" w:hAnsi="Calibri" w:cs="Calibri"/>
          <w:bCs/>
          <w:szCs w:val="21"/>
        </w:rPr>
        <w:t>一、质疑供应商基本信息</w:t>
      </w:r>
    </w:p>
    <w:p w14:paraId="30F790C8">
      <w:pPr>
        <w:rPr>
          <w:rFonts w:hint="default" w:ascii="Calibri" w:hAnsi="Calibri" w:cs="Calibri"/>
          <w:szCs w:val="21"/>
          <w:u w:val="dotted"/>
        </w:rPr>
      </w:pPr>
      <w:r>
        <w:rPr>
          <w:rFonts w:hint="default" w:ascii="Calibri" w:hAnsi="Calibri" w:cs="Calibri"/>
          <w:szCs w:val="21"/>
        </w:rPr>
        <w:t>质疑供应商：</w:t>
      </w:r>
      <w:r>
        <w:rPr>
          <w:rFonts w:hint="default" w:ascii="Calibri" w:hAnsi="Calibri" w:cs="Calibri"/>
          <w:szCs w:val="21"/>
          <w:u w:val="dotted"/>
        </w:rPr>
        <w:t xml:space="preserve">                                        </w:t>
      </w:r>
    </w:p>
    <w:p w14:paraId="1259D3AB">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00F77B86">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4EFA5A9A">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1BF80A14">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19BD4F9B">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0403A925">
      <w:pPr>
        <w:rPr>
          <w:rFonts w:hint="default" w:ascii="Calibri" w:hAnsi="Calibri" w:cs="Calibri"/>
          <w:bCs/>
          <w:szCs w:val="21"/>
        </w:rPr>
      </w:pPr>
      <w:r>
        <w:rPr>
          <w:rFonts w:hint="default" w:ascii="Calibri" w:hAnsi="Calibri" w:cs="Calibri"/>
          <w:bCs/>
          <w:szCs w:val="21"/>
        </w:rPr>
        <w:t>二、质疑项目基本情况</w:t>
      </w:r>
    </w:p>
    <w:p w14:paraId="690D4F77">
      <w:pPr>
        <w:rPr>
          <w:rFonts w:hint="default" w:ascii="Calibri" w:hAnsi="Calibri" w:cs="Calibri"/>
          <w:szCs w:val="21"/>
        </w:rPr>
      </w:pPr>
      <w:r>
        <w:rPr>
          <w:rFonts w:hint="default" w:ascii="Calibri" w:hAnsi="Calibri" w:cs="Calibri"/>
          <w:szCs w:val="21"/>
        </w:rPr>
        <w:t>质疑项目的名称：</w:t>
      </w:r>
      <w:r>
        <w:rPr>
          <w:rFonts w:hint="default" w:ascii="Calibri" w:hAnsi="Calibri" w:cs="Calibri"/>
          <w:szCs w:val="21"/>
          <w:u w:val="dotted"/>
        </w:rPr>
        <w:t xml:space="preserve">                                      </w:t>
      </w:r>
    </w:p>
    <w:p w14:paraId="1C756D48">
      <w:pPr>
        <w:rPr>
          <w:rFonts w:hint="default" w:ascii="Calibri" w:hAnsi="Calibri" w:cs="Calibri"/>
          <w:szCs w:val="21"/>
        </w:rPr>
      </w:pPr>
      <w:r>
        <w:rPr>
          <w:rFonts w:hint="default" w:ascii="Calibri" w:hAnsi="Calibri" w:cs="Calibri"/>
          <w:szCs w:val="21"/>
        </w:rPr>
        <w:t>质疑项目的编号：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4D05B55F">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32A2F613">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609310EF">
      <w:pPr>
        <w:rPr>
          <w:rFonts w:hint="default" w:ascii="Calibri" w:hAnsi="Calibri" w:cs="Calibri"/>
          <w:bCs/>
          <w:szCs w:val="21"/>
        </w:rPr>
      </w:pPr>
      <w:r>
        <w:rPr>
          <w:rFonts w:hint="default" w:ascii="Calibri" w:hAnsi="Calibri" w:cs="Calibri"/>
          <w:bCs/>
          <w:szCs w:val="21"/>
        </w:rPr>
        <w:t>三、质疑事项具体内容</w:t>
      </w:r>
    </w:p>
    <w:p w14:paraId="5916184A">
      <w:pPr>
        <w:rPr>
          <w:rFonts w:hint="default" w:ascii="Calibri" w:hAnsi="Calibri" w:cs="Calibri"/>
          <w:szCs w:val="21"/>
          <w:u w:val="dotted"/>
        </w:rPr>
      </w:pPr>
      <w:r>
        <w:rPr>
          <w:rFonts w:hint="default" w:ascii="Calibri" w:hAnsi="Calibri" w:cs="Calibri"/>
          <w:szCs w:val="21"/>
        </w:rPr>
        <w:t>质疑事项1：</w:t>
      </w:r>
      <w:r>
        <w:rPr>
          <w:rFonts w:hint="default" w:ascii="Calibri" w:hAnsi="Calibri" w:cs="Calibri"/>
          <w:szCs w:val="21"/>
          <w:u w:val="dotted"/>
        </w:rPr>
        <w:t xml:space="preserve">                                         </w:t>
      </w:r>
    </w:p>
    <w:p w14:paraId="7973DB3C">
      <w:pPr>
        <w:rPr>
          <w:rFonts w:hint="default" w:ascii="Calibri" w:hAnsi="Calibri" w:cs="Calibri"/>
          <w:szCs w:val="21"/>
          <w:u w:val="dotted"/>
        </w:rPr>
      </w:pPr>
      <w:r>
        <w:rPr>
          <w:rFonts w:hint="default" w:ascii="Calibri" w:hAnsi="Calibri" w:cs="Calibri"/>
          <w:szCs w:val="21"/>
        </w:rPr>
        <w:t>事实依据：</w:t>
      </w:r>
      <w:r>
        <w:rPr>
          <w:rFonts w:hint="default" w:ascii="Calibri" w:hAnsi="Calibri" w:cs="Calibri"/>
          <w:szCs w:val="21"/>
          <w:u w:val="dotted"/>
        </w:rPr>
        <w:t xml:space="preserve">                                          </w:t>
      </w:r>
    </w:p>
    <w:p w14:paraId="196026BF">
      <w:pPr>
        <w:rPr>
          <w:rFonts w:hint="default" w:ascii="Calibri" w:hAnsi="Calibri" w:cs="Calibri"/>
          <w:szCs w:val="21"/>
        </w:rPr>
      </w:pPr>
      <w:r>
        <w:rPr>
          <w:rFonts w:hint="default" w:ascii="Calibri" w:hAnsi="Calibri" w:cs="Calibri"/>
          <w:szCs w:val="21"/>
          <w:u w:val="dotted"/>
        </w:rPr>
        <w:t xml:space="preserve">                                                       </w:t>
      </w:r>
    </w:p>
    <w:p w14:paraId="48DCCADE">
      <w:pPr>
        <w:rPr>
          <w:rFonts w:hint="default" w:ascii="Calibri" w:hAnsi="Calibri" w:cs="Calibri"/>
          <w:szCs w:val="21"/>
          <w:u w:val="dotted"/>
        </w:rPr>
      </w:pPr>
      <w:r>
        <w:rPr>
          <w:rFonts w:hint="default" w:ascii="Calibri" w:hAnsi="Calibri" w:cs="Calibri"/>
          <w:szCs w:val="21"/>
        </w:rPr>
        <w:t>法律依据：</w:t>
      </w:r>
      <w:r>
        <w:rPr>
          <w:rFonts w:hint="default" w:ascii="Calibri" w:hAnsi="Calibri" w:cs="Calibri"/>
          <w:szCs w:val="21"/>
          <w:u w:val="dotted"/>
        </w:rPr>
        <w:t xml:space="preserve">                                          </w:t>
      </w:r>
    </w:p>
    <w:p w14:paraId="6819B718">
      <w:pPr>
        <w:rPr>
          <w:rFonts w:hint="default" w:ascii="Calibri" w:hAnsi="Calibri" w:cs="Calibri"/>
          <w:szCs w:val="21"/>
          <w:u w:val="dotted"/>
        </w:rPr>
      </w:pPr>
      <w:r>
        <w:rPr>
          <w:rFonts w:hint="default" w:ascii="Calibri" w:hAnsi="Calibri" w:cs="Calibri"/>
          <w:szCs w:val="21"/>
          <w:u w:val="dotted"/>
        </w:rPr>
        <w:t xml:space="preserve">                                                     </w:t>
      </w:r>
    </w:p>
    <w:p w14:paraId="759F22C2">
      <w:pPr>
        <w:rPr>
          <w:rFonts w:hint="default" w:ascii="Calibri" w:hAnsi="Calibri" w:cs="Calibri"/>
          <w:szCs w:val="21"/>
          <w:u w:val="dotted"/>
        </w:rPr>
      </w:pPr>
      <w:r>
        <w:rPr>
          <w:rFonts w:hint="default" w:ascii="Calibri" w:hAnsi="Calibri" w:cs="Calibri"/>
          <w:szCs w:val="21"/>
        </w:rPr>
        <w:t>质疑事项2</w:t>
      </w:r>
    </w:p>
    <w:p w14:paraId="2A06F214">
      <w:pPr>
        <w:rPr>
          <w:rFonts w:hint="default" w:ascii="Calibri" w:hAnsi="Calibri" w:cs="Calibri"/>
          <w:szCs w:val="21"/>
        </w:rPr>
      </w:pPr>
      <w:r>
        <w:rPr>
          <w:rFonts w:hint="default" w:ascii="Calibri" w:hAnsi="Calibri" w:cs="Calibri"/>
          <w:szCs w:val="21"/>
        </w:rPr>
        <w:t>……</w:t>
      </w:r>
    </w:p>
    <w:p w14:paraId="06F90964">
      <w:pPr>
        <w:rPr>
          <w:rFonts w:hint="default" w:ascii="Calibri" w:hAnsi="Calibri" w:cs="Calibri"/>
          <w:bCs/>
          <w:szCs w:val="21"/>
        </w:rPr>
      </w:pPr>
      <w:r>
        <w:rPr>
          <w:rFonts w:hint="default" w:ascii="Calibri" w:hAnsi="Calibri" w:cs="Calibri"/>
          <w:bCs/>
          <w:szCs w:val="21"/>
        </w:rPr>
        <w:t>四、与质疑事项相关的质疑请求</w:t>
      </w:r>
    </w:p>
    <w:p w14:paraId="037292F3">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14C33BE0">
      <w:pPr>
        <w:rPr>
          <w:rFonts w:hint="default" w:ascii="Calibri" w:hAnsi="Calibri" w:cs="Calibri"/>
          <w:szCs w:val="21"/>
        </w:rPr>
      </w:pPr>
      <w:r>
        <w:rPr>
          <w:rFonts w:hint="default" w:ascii="Calibri" w:hAnsi="Calibri" w:cs="Calibri"/>
          <w:szCs w:val="21"/>
        </w:rPr>
        <w:t xml:space="preserve">签字（签章）：                   公章：                      </w:t>
      </w:r>
    </w:p>
    <w:p w14:paraId="10B7E96A">
      <w:pPr>
        <w:rPr>
          <w:rFonts w:hint="default" w:ascii="Calibri" w:hAnsi="Calibri" w:cs="Calibri"/>
          <w:szCs w:val="21"/>
        </w:rPr>
      </w:pPr>
      <w:r>
        <w:rPr>
          <w:rFonts w:hint="default" w:ascii="Calibri" w:hAnsi="Calibri" w:cs="Calibri"/>
          <w:szCs w:val="21"/>
        </w:rPr>
        <w:t xml:space="preserve">日期：    </w:t>
      </w:r>
    </w:p>
    <w:p w14:paraId="7234F6B1">
      <w:pPr>
        <w:jc w:val="center"/>
        <w:rPr>
          <w:rFonts w:hint="default" w:ascii="Calibri" w:hAnsi="Calibri" w:cs="Calibri"/>
          <w:b/>
          <w:bCs/>
          <w:szCs w:val="21"/>
        </w:rPr>
      </w:pPr>
    </w:p>
    <w:p w14:paraId="1A7B0277">
      <w:pPr>
        <w:rPr>
          <w:rFonts w:hint="default" w:ascii="Calibri" w:hAnsi="Calibri" w:cs="Calibri"/>
          <w:b/>
          <w:szCs w:val="21"/>
        </w:rPr>
      </w:pPr>
    </w:p>
    <w:p w14:paraId="134561F8">
      <w:pPr>
        <w:rPr>
          <w:rFonts w:hint="default" w:ascii="Calibri" w:hAnsi="Calibri" w:cs="Calibri"/>
          <w:b/>
          <w:szCs w:val="21"/>
        </w:rPr>
      </w:pPr>
    </w:p>
    <w:p w14:paraId="78B8C638">
      <w:pPr>
        <w:rPr>
          <w:rFonts w:hint="default" w:ascii="Calibri" w:hAnsi="Calibri" w:cs="Calibri"/>
          <w:b/>
          <w:szCs w:val="21"/>
        </w:rPr>
      </w:pPr>
    </w:p>
    <w:p w14:paraId="135CCD4E">
      <w:pPr>
        <w:rPr>
          <w:rFonts w:hint="default" w:ascii="Calibri" w:hAnsi="Calibri" w:eastAsia="楷体" w:cs="Calibri"/>
          <w:b/>
          <w:szCs w:val="21"/>
        </w:rPr>
      </w:pPr>
      <w:r>
        <w:rPr>
          <w:rFonts w:hint="default" w:ascii="Calibri" w:hAnsi="Calibri" w:eastAsia="楷体" w:cs="Calibri"/>
          <w:b/>
          <w:szCs w:val="21"/>
        </w:rPr>
        <w:t>质疑函制作说明：</w:t>
      </w:r>
    </w:p>
    <w:p w14:paraId="01AA1965">
      <w:pPr>
        <w:widowControl/>
        <w:ind w:firstLine="420" w:firstLineChars="200"/>
        <w:jc w:val="left"/>
        <w:rPr>
          <w:rFonts w:hint="default" w:ascii="Calibri" w:hAnsi="Calibri" w:eastAsia="楷体" w:cs="Calibri"/>
          <w:szCs w:val="21"/>
        </w:rPr>
      </w:pPr>
      <w:r>
        <w:rPr>
          <w:rFonts w:hint="default" w:ascii="Calibri" w:hAnsi="Calibri" w:eastAsia="楷体" w:cs="Calibri"/>
          <w:szCs w:val="21"/>
        </w:rPr>
        <w:t>1.供应商提出质疑时，应提交质疑函和必要的证明材料。</w:t>
      </w:r>
    </w:p>
    <w:p w14:paraId="22EECFFC">
      <w:pPr>
        <w:widowControl/>
        <w:ind w:firstLine="420" w:firstLineChars="200"/>
        <w:jc w:val="left"/>
        <w:rPr>
          <w:rFonts w:hint="default" w:ascii="Calibri" w:hAnsi="Calibri" w:eastAsia="楷体" w:cs="Calibri"/>
          <w:szCs w:val="21"/>
        </w:rPr>
      </w:pPr>
      <w:r>
        <w:rPr>
          <w:rFonts w:hint="default" w:ascii="Calibri" w:hAnsi="Calibri" w:eastAsia="楷体" w:cs="Calibri"/>
          <w:szCs w:val="21"/>
        </w:rPr>
        <w:t>2.质疑供应商若委托代理人进行质疑的，质疑函应按要求列明</w:t>
      </w:r>
      <w:r>
        <w:rPr>
          <w:rFonts w:hint="eastAsia" w:eastAsia="楷体" w:cs="Calibri"/>
          <w:szCs w:val="21"/>
          <w:lang w:eastAsia="zh-CN"/>
        </w:rPr>
        <w:t>“</w:t>
      </w:r>
      <w:r>
        <w:rPr>
          <w:rFonts w:hint="default" w:ascii="Calibri" w:hAnsi="Calibri" w:eastAsia="楷体" w:cs="Calibri"/>
          <w:szCs w:val="21"/>
        </w:rPr>
        <w:t>授权代表</w:t>
      </w:r>
      <w:r>
        <w:rPr>
          <w:rFonts w:hint="eastAsia" w:eastAsia="楷体" w:cs="Calibri"/>
          <w:szCs w:val="21"/>
          <w:lang w:eastAsia="zh-CN"/>
        </w:rPr>
        <w:t>”</w:t>
      </w:r>
      <w:r>
        <w:rPr>
          <w:rFonts w:hint="default" w:ascii="Calibri" w:hAnsi="Calibri" w:eastAsia="楷体" w:cs="Calibri"/>
          <w:szCs w:val="21"/>
        </w:rPr>
        <w:t>的有关内容，并在附件中提交由质疑</w:t>
      </w:r>
      <w:r>
        <w:rPr>
          <w:rFonts w:hint="default" w:ascii="Calibri" w:hAnsi="Calibri" w:eastAsia="楷体" w:cs="Calibri"/>
          <w:kern w:val="0"/>
          <w:szCs w:val="21"/>
        </w:rPr>
        <w:t>供应商签署的授权委托书。授权委托书应载明代理人的姓名或者名称、代理事项、具体权限、期限和相关事项。</w:t>
      </w:r>
    </w:p>
    <w:p w14:paraId="3E695D1B">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3.质疑供应商若对项目的某一分包进行质疑，质疑函中应列明具体分包号。</w:t>
      </w:r>
    </w:p>
    <w:p w14:paraId="30ED9A2E">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4.质疑函的质疑事项应具体、明确，并有必要的事实依据和法律依据。</w:t>
      </w:r>
    </w:p>
    <w:p w14:paraId="13D49006">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5.质疑函的质疑请求应与质疑事项相关。</w:t>
      </w:r>
    </w:p>
    <w:p w14:paraId="6ECA8AF8">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6.质疑供应商为自然人的，质疑函应由本人签字；质疑供应商为法人或者其他组织的，质疑函应由法定代表人、主要负责人，或者其授权代表签字或者盖章，并加盖公章。</w:t>
      </w:r>
    </w:p>
    <w:p w14:paraId="216235B7">
      <w:pPr>
        <w:rPr>
          <w:rFonts w:hint="default" w:ascii="Calibri" w:hAnsi="Calibri" w:cs="Calibri"/>
          <w:b/>
          <w:spacing w:val="6"/>
          <w:sz w:val="32"/>
          <w:szCs w:val="32"/>
        </w:rPr>
      </w:pPr>
      <w:r>
        <w:rPr>
          <w:rFonts w:hint="default" w:ascii="Calibri" w:hAnsi="Calibri" w:cs="Calibri"/>
          <w:b/>
          <w:spacing w:val="6"/>
          <w:sz w:val="32"/>
          <w:szCs w:val="32"/>
        </w:rPr>
        <w:br w:type="page"/>
      </w:r>
    </w:p>
    <w:p w14:paraId="6F026FF0">
      <w:pPr>
        <w:pStyle w:val="3"/>
        <w:ind w:firstLine="420"/>
        <w:rPr>
          <w:rFonts w:hint="default" w:ascii="Calibri" w:hAnsi="Calibri" w:cs="Calibri"/>
        </w:rPr>
      </w:pPr>
      <w:r>
        <w:rPr>
          <w:rFonts w:hint="default" w:ascii="Calibri" w:hAnsi="Calibri" w:cs="Calibri"/>
        </w:rPr>
        <w:t>【附件</w:t>
      </w:r>
      <w:r>
        <w:rPr>
          <w:rFonts w:hint="eastAsia" w:cs="Calibri"/>
          <w:lang w:val="en-US" w:eastAsia="zh-CN"/>
        </w:rPr>
        <w:t>6</w:t>
      </w:r>
      <w:r>
        <w:rPr>
          <w:rFonts w:hint="default" w:ascii="Calibri" w:hAnsi="Calibri" w:cs="Calibri"/>
        </w:rPr>
        <w:t>】投诉书范本及制作说明</w:t>
      </w:r>
    </w:p>
    <w:p w14:paraId="5648B151">
      <w:pPr>
        <w:jc w:val="center"/>
        <w:rPr>
          <w:rFonts w:hint="default" w:ascii="Calibri" w:hAnsi="Calibri" w:eastAsia="黑体" w:cs="Calibri"/>
          <w:sz w:val="28"/>
          <w:szCs w:val="36"/>
        </w:rPr>
      </w:pPr>
      <w:r>
        <w:rPr>
          <w:rFonts w:hint="default" w:ascii="Calibri" w:hAnsi="Calibri" w:eastAsia="黑体" w:cs="Calibri"/>
          <w:sz w:val="28"/>
          <w:szCs w:val="36"/>
        </w:rPr>
        <w:t>投诉书范本</w:t>
      </w:r>
    </w:p>
    <w:p w14:paraId="234F6E44">
      <w:pPr>
        <w:rPr>
          <w:rFonts w:hint="default" w:ascii="Calibri" w:hAnsi="Calibri" w:cs="Calibri"/>
          <w:szCs w:val="21"/>
        </w:rPr>
      </w:pPr>
      <w:r>
        <w:rPr>
          <w:rFonts w:hint="default" w:ascii="Calibri" w:hAnsi="Calibri" w:cs="Calibri"/>
          <w:szCs w:val="21"/>
        </w:rPr>
        <w:t>一、投诉相关主体基本情况</w:t>
      </w:r>
    </w:p>
    <w:p w14:paraId="219A72C2">
      <w:pPr>
        <w:rPr>
          <w:rFonts w:hint="default" w:ascii="Calibri" w:hAnsi="Calibri" w:cs="Calibri"/>
          <w:szCs w:val="21"/>
          <w:u w:val="dotted"/>
        </w:rPr>
      </w:pPr>
      <w:r>
        <w:rPr>
          <w:rFonts w:hint="default" w:ascii="Calibri" w:hAnsi="Calibri" w:cs="Calibri"/>
          <w:szCs w:val="21"/>
        </w:rPr>
        <w:t>投诉人：</w:t>
      </w:r>
      <w:r>
        <w:rPr>
          <w:rFonts w:hint="default" w:ascii="Calibri" w:hAnsi="Calibri" w:cs="Calibri"/>
          <w:szCs w:val="21"/>
          <w:u w:val="dotted"/>
        </w:rPr>
        <w:t xml:space="preserve">                                               </w:t>
      </w:r>
    </w:p>
    <w:p w14:paraId="5D89DEC2">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A280182">
      <w:pPr>
        <w:tabs>
          <w:tab w:val="left" w:pos="6510"/>
        </w:tabs>
        <w:jc w:val="left"/>
        <w:rPr>
          <w:rFonts w:hint="default" w:ascii="Calibri" w:hAnsi="Calibri" w:cs="Calibri"/>
          <w:szCs w:val="21"/>
        </w:rPr>
      </w:pPr>
      <w:r>
        <w:rPr>
          <w:rFonts w:hint="default" w:ascii="Calibri" w:hAnsi="Calibri" w:cs="Calibri"/>
          <w:szCs w:val="21"/>
        </w:rPr>
        <w:t>法定代表人/主要负责人：</w:t>
      </w:r>
      <w:r>
        <w:rPr>
          <w:rFonts w:hint="default" w:ascii="Calibri" w:hAnsi="Calibri" w:cs="Calibri"/>
          <w:szCs w:val="21"/>
          <w:u w:val="dotted"/>
        </w:rPr>
        <w:t xml:space="preserve">                                   </w:t>
      </w:r>
    </w:p>
    <w:p w14:paraId="097BB545">
      <w:pPr>
        <w:tabs>
          <w:tab w:val="left" w:pos="6510"/>
        </w:tabs>
        <w:rPr>
          <w:rFonts w:hint="default" w:ascii="Calibri" w:hAnsi="Calibri" w:cs="Calibri"/>
          <w:szCs w:val="21"/>
          <w:u w:val="dotted"/>
        </w:rPr>
      </w:pPr>
      <w:r>
        <w:rPr>
          <w:rFonts w:hint="default" w:ascii="Calibri" w:hAnsi="Calibri" w:cs="Calibri"/>
          <w:szCs w:val="21"/>
        </w:rPr>
        <w:t>联系电话：</w:t>
      </w:r>
      <w:r>
        <w:rPr>
          <w:rFonts w:hint="default" w:ascii="Calibri" w:hAnsi="Calibri" w:cs="Calibri"/>
          <w:szCs w:val="21"/>
          <w:u w:val="dotted"/>
        </w:rPr>
        <w:t xml:space="preserve">                                             </w:t>
      </w:r>
    </w:p>
    <w:p w14:paraId="7EB6989C">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6616F536">
      <w:pPr>
        <w:rPr>
          <w:rFonts w:hint="default" w:ascii="Calibri" w:hAnsi="Calibri" w:cs="Calibri"/>
          <w:szCs w:val="21"/>
          <w:u w:val="dotted"/>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0D6FADAD">
      <w:pPr>
        <w:rPr>
          <w:rFonts w:hint="default" w:ascii="Calibri" w:hAnsi="Calibri" w:cs="Calibri"/>
          <w:szCs w:val="21"/>
          <w:u w:val="single"/>
        </w:rPr>
      </w:pPr>
      <w:r>
        <w:rPr>
          <w:rFonts w:hint="default" w:ascii="Calibri" w:hAnsi="Calibri" w:cs="Calibri"/>
          <w:szCs w:val="21"/>
        </w:rPr>
        <w:t>被投诉人1：</w:t>
      </w:r>
      <w:r>
        <w:rPr>
          <w:rFonts w:hint="default" w:ascii="Calibri" w:hAnsi="Calibri" w:cs="Calibri"/>
          <w:szCs w:val="21"/>
          <w:u w:val="dotted"/>
        </w:rPr>
        <w:t xml:space="preserve">                                           </w:t>
      </w:r>
    </w:p>
    <w:p w14:paraId="5892FFA8">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EC64FD6">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4FBD12F2">
      <w:pPr>
        <w:rPr>
          <w:rFonts w:hint="default" w:ascii="Calibri" w:hAnsi="Calibri" w:cs="Calibri"/>
          <w:szCs w:val="21"/>
        </w:rPr>
      </w:pPr>
      <w:r>
        <w:rPr>
          <w:rFonts w:hint="default" w:ascii="Calibri" w:hAnsi="Calibri" w:cs="Calibri"/>
          <w:szCs w:val="21"/>
        </w:rPr>
        <w:t>被投诉人2</w:t>
      </w:r>
    </w:p>
    <w:p w14:paraId="67A220BB">
      <w:pPr>
        <w:rPr>
          <w:rFonts w:hint="default" w:ascii="Calibri" w:hAnsi="Calibri" w:cs="Calibri"/>
          <w:szCs w:val="21"/>
          <w:u w:val="dotted"/>
        </w:rPr>
      </w:pPr>
      <w:r>
        <w:rPr>
          <w:rFonts w:hint="default" w:ascii="Calibri" w:hAnsi="Calibri" w:cs="Calibri"/>
          <w:szCs w:val="21"/>
        </w:rPr>
        <w:t>……</w:t>
      </w:r>
    </w:p>
    <w:p w14:paraId="2A13FFB1">
      <w:pPr>
        <w:rPr>
          <w:rFonts w:hint="default" w:ascii="Calibri" w:hAnsi="Calibri" w:cs="Calibri"/>
          <w:szCs w:val="21"/>
          <w:u w:val="single"/>
        </w:rPr>
      </w:pPr>
      <w:r>
        <w:rPr>
          <w:rFonts w:hint="default" w:ascii="Calibri" w:hAnsi="Calibri" w:cs="Calibri"/>
          <w:szCs w:val="21"/>
        </w:rPr>
        <w:t>相关供应商：</w:t>
      </w:r>
      <w:r>
        <w:rPr>
          <w:rFonts w:hint="default" w:ascii="Calibri" w:hAnsi="Calibri" w:cs="Calibri"/>
          <w:szCs w:val="21"/>
          <w:u w:val="dotted"/>
        </w:rPr>
        <w:t xml:space="preserve">                                           </w:t>
      </w:r>
    </w:p>
    <w:p w14:paraId="34234970">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ADC9130">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675243CD">
      <w:pPr>
        <w:rPr>
          <w:rFonts w:hint="default" w:ascii="Calibri" w:hAnsi="Calibri" w:cs="Calibri"/>
          <w:szCs w:val="21"/>
        </w:rPr>
      </w:pPr>
      <w:r>
        <w:rPr>
          <w:rFonts w:hint="default" w:ascii="Calibri" w:hAnsi="Calibri" w:cs="Calibri"/>
          <w:szCs w:val="21"/>
        </w:rPr>
        <w:t>二、投诉项目基本情况</w:t>
      </w:r>
    </w:p>
    <w:p w14:paraId="01911ECB">
      <w:pPr>
        <w:rPr>
          <w:rFonts w:hint="default" w:ascii="Calibri" w:hAnsi="Calibri" w:cs="Calibri"/>
          <w:szCs w:val="21"/>
          <w:u w:val="dotted"/>
        </w:rPr>
      </w:pPr>
      <w:r>
        <w:rPr>
          <w:rFonts w:hint="default" w:ascii="Calibri" w:hAnsi="Calibri" w:cs="Calibri"/>
          <w:szCs w:val="21"/>
        </w:rPr>
        <w:t>采购项目名称：</w:t>
      </w:r>
      <w:r>
        <w:rPr>
          <w:rFonts w:hint="default" w:ascii="Calibri" w:hAnsi="Calibri" w:cs="Calibri"/>
          <w:szCs w:val="21"/>
          <w:u w:val="dotted"/>
        </w:rPr>
        <w:t xml:space="preserve">                                        </w:t>
      </w:r>
    </w:p>
    <w:p w14:paraId="20A6CD73">
      <w:pPr>
        <w:rPr>
          <w:rFonts w:hint="default" w:ascii="Calibri" w:hAnsi="Calibri" w:cs="Calibri"/>
          <w:szCs w:val="21"/>
          <w:u w:val="single"/>
        </w:rPr>
      </w:pPr>
      <w:r>
        <w:rPr>
          <w:rFonts w:hint="default" w:ascii="Calibri" w:hAnsi="Calibri" w:cs="Calibri"/>
          <w:szCs w:val="21"/>
        </w:rPr>
        <w:t>采购项目编号：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7E11E3B1">
      <w:pPr>
        <w:rPr>
          <w:rFonts w:hint="default" w:ascii="Calibri" w:hAnsi="Calibri" w:cs="Calibri"/>
          <w:szCs w:val="21"/>
        </w:rPr>
      </w:pPr>
      <w:r>
        <w:rPr>
          <w:rFonts w:hint="default" w:ascii="Calibri" w:hAnsi="Calibri" w:cs="Calibri"/>
          <w:szCs w:val="21"/>
        </w:rPr>
        <w:t>采购人名称：</w:t>
      </w:r>
      <w:r>
        <w:rPr>
          <w:rFonts w:hint="default" w:ascii="Calibri" w:hAnsi="Calibri" w:cs="Calibri"/>
          <w:szCs w:val="21"/>
          <w:u w:val="dotted"/>
        </w:rPr>
        <w:t xml:space="preserve">                                           </w:t>
      </w:r>
    </w:p>
    <w:p w14:paraId="11EDD35D">
      <w:pPr>
        <w:rPr>
          <w:rFonts w:hint="default" w:ascii="Calibri" w:hAnsi="Calibri" w:cs="Calibri"/>
          <w:szCs w:val="21"/>
          <w:u w:val="single"/>
        </w:rPr>
      </w:pPr>
      <w:r>
        <w:rPr>
          <w:rFonts w:hint="default" w:ascii="Calibri" w:hAnsi="Calibri" w:cs="Calibri"/>
          <w:szCs w:val="21"/>
        </w:rPr>
        <w:t>代理机构名称：</w:t>
      </w:r>
      <w:r>
        <w:rPr>
          <w:rFonts w:hint="default" w:ascii="Calibri" w:hAnsi="Calibri" w:cs="Calibri"/>
          <w:szCs w:val="21"/>
          <w:u w:val="dotted"/>
        </w:rPr>
        <w:t xml:space="preserve">                                         </w:t>
      </w:r>
    </w:p>
    <w:p w14:paraId="3FB8F95D">
      <w:pPr>
        <w:rPr>
          <w:rFonts w:hint="default" w:ascii="Calibri" w:hAnsi="Calibri" w:cs="Calibri"/>
          <w:szCs w:val="21"/>
          <w:u w:val="dotted"/>
        </w:rPr>
      </w:pPr>
      <w:r>
        <w:rPr>
          <w:rFonts w:hint="default" w:ascii="Calibri" w:hAnsi="Calibri" w:cs="Calibri"/>
          <w:szCs w:val="21"/>
        </w:rPr>
        <w:t>采购文件公告：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3B8741F7">
      <w:pPr>
        <w:rPr>
          <w:rFonts w:hint="default" w:ascii="Calibri" w:hAnsi="Calibri" w:cs="Calibri"/>
          <w:szCs w:val="21"/>
          <w:u w:val="single"/>
        </w:rPr>
      </w:pPr>
      <w:r>
        <w:rPr>
          <w:rFonts w:hint="default" w:ascii="Calibri" w:hAnsi="Calibri" w:cs="Calibri"/>
          <w:szCs w:val="21"/>
        </w:rPr>
        <w:t>采购结果公告：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189F95D0">
      <w:pPr>
        <w:rPr>
          <w:rFonts w:hint="default" w:ascii="Calibri" w:hAnsi="Calibri" w:cs="Calibri"/>
          <w:szCs w:val="21"/>
        </w:rPr>
      </w:pPr>
      <w:r>
        <w:rPr>
          <w:rFonts w:hint="default" w:ascii="Calibri" w:hAnsi="Calibri" w:cs="Calibri"/>
          <w:szCs w:val="21"/>
        </w:rPr>
        <w:t>三、质疑基本情况</w:t>
      </w:r>
    </w:p>
    <w:p w14:paraId="37723D79">
      <w:pPr>
        <w:rPr>
          <w:rFonts w:hint="default" w:ascii="Calibri" w:hAnsi="Calibri" w:cs="Calibri"/>
          <w:szCs w:val="21"/>
          <w:u w:val="dotted"/>
        </w:rPr>
      </w:pPr>
      <w:r>
        <w:rPr>
          <w:rFonts w:hint="default" w:ascii="Calibri" w:hAnsi="Calibri" w:cs="Calibri"/>
          <w:szCs w:val="21"/>
        </w:rPr>
        <w:t>投诉人于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日，向</w:t>
      </w:r>
      <w:r>
        <w:rPr>
          <w:rFonts w:hint="default" w:ascii="Calibri" w:hAnsi="Calibri" w:cs="Calibri"/>
          <w:szCs w:val="21"/>
          <w:u w:val="dotted"/>
        </w:rPr>
        <w:t xml:space="preserve">                   质疑</w:t>
      </w:r>
      <w:r>
        <w:rPr>
          <w:rFonts w:hint="default" w:ascii="Calibri" w:hAnsi="Calibri" w:cs="Calibri"/>
          <w:szCs w:val="21"/>
        </w:rPr>
        <w:t>，质疑事项为：</w:t>
      </w:r>
      <w:r>
        <w:rPr>
          <w:rFonts w:hint="default" w:ascii="Calibri" w:hAnsi="Calibri" w:cs="Calibri"/>
          <w:szCs w:val="21"/>
          <w:u w:val="dotted"/>
        </w:rPr>
        <w:t xml:space="preserve">           </w:t>
      </w:r>
    </w:p>
    <w:p w14:paraId="72AD3129">
      <w:pPr>
        <w:rPr>
          <w:rFonts w:hint="default" w:ascii="Calibri" w:hAnsi="Calibri" w:cs="Calibri"/>
          <w:szCs w:val="21"/>
        </w:rPr>
      </w:pPr>
      <w:r>
        <w:rPr>
          <w:rFonts w:hint="default" w:ascii="Calibri" w:hAnsi="Calibri" w:cs="Calibri"/>
          <w:szCs w:val="21"/>
          <w:u w:val="dotted"/>
        </w:rPr>
        <w:t>采购人/代理机构</w:t>
      </w:r>
      <w:r>
        <w:rPr>
          <w:rFonts w:hint="default" w:ascii="Calibri" w:hAnsi="Calibri" w:cs="Calibri"/>
          <w:szCs w:val="21"/>
        </w:rPr>
        <w:t>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日，就质疑事项作出了答复/没有在法定期限内作出答复。</w:t>
      </w:r>
    </w:p>
    <w:p w14:paraId="253BB710">
      <w:pPr>
        <w:rPr>
          <w:rFonts w:hint="default" w:ascii="Calibri" w:hAnsi="Calibri" w:cs="Calibri"/>
          <w:szCs w:val="21"/>
        </w:rPr>
      </w:pPr>
      <w:r>
        <w:rPr>
          <w:rFonts w:hint="default" w:ascii="Calibri" w:hAnsi="Calibri" w:cs="Calibri"/>
          <w:szCs w:val="21"/>
        </w:rPr>
        <w:t>四、投诉事项具体内容</w:t>
      </w:r>
    </w:p>
    <w:p w14:paraId="3F516812">
      <w:pPr>
        <w:rPr>
          <w:rFonts w:hint="default" w:ascii="Calibri" w:hAnsi="Calibri" w:cs="Calibri"/>
          <w:szCs w:val="21"/>
          <w:u w:val="single"/>
        </w:rPr>
      </w:pPr>
      <w:r>
        <w:rPr>
          <w:rFonts w:hint="default" w:ascii="Calibri" w:hAnsi="Calibri" w:cs="Calibri"/>
          <w:szCs w:val="21"/>
        </w:rPr>
        <w:t>投诉事项 1：</w:t>
      </w:r>
      <w:r>
        <w:rPr>
          <w:rFonts w:hint="default" w:ascii="Calibri" w:hAnsi="Calibri" w:cs="Calibri"/>
          <w:szCs w:val="21"/>
          <w:u w:val="dotted"/>
        </w:rPr>
        <w:t xml:space="preserve">                                       </w:t>
      </w:r>
    </w:p>
    <w:p w14:paraId="084FCD88">
      <w:pPr>
        <w:rPr>
          <w:rFonts w:hint="default" w:ascii="Calibri" w:hAnsi="Calibri" w:cs="Calibri"/>
          <w:szCs w:val="21"/>
        </w:rPr>
      </w:pPr>
      <w:r>
        <w:rPr>
          <w:rFonts w:hint="default" w:ascii="Calibri" w:hAnsi="Calibri" w:cs="Calibri"/>
          <w:szCs w:val="21"/>
        </w:rPr>
        <w:t>事实依据：</w:t>
      </w:r>
      <w:r>
        <w:rPr>
          <w:rFonts w:hint="default" w:ascii="Calibri" w:hAnsi="Calibri" w:cs="Calibri"/>
          <w:szCs w:val="21"/>
          <w:u w:val="dotted"/>
        </w:rPr>
        <w:t xml:space="preserve">                                         </w:t>
      </w:r>
    </w:p>
    <w:p w14:paraId="57688FB3">
      <w:pPr>
        <w:rPr>
          <w:rFonts w:hint="default" w:ascii="Calibri" w:hAnsi="Calibri" w:cs="Calibri"/>
          <w:szCs w:val="21"/>
          <w:u w:val="dotted"/>
        </w:rPr>
      </w:pPr>
      <w:r>
        <w:rPr>
          <w:rFonts w:hint="default" w:ascii="Calibri" w:hAnsi="Calibri" w:cs="Calibri"/>
          <w:szCs w:val="21"/>
          <w:u w:val="dotted"/>
        </w:rPr>
        <w:t xml:space="preserve">                                                      </w:t>
      </w:r>
    </w:p>
    <w:p w14:paraId="79298BD6">
      <w:pPr>
        <w:rPr>
          <w:rFonts w:hint="default" w:ascii="Calibri" w:hAnsi="Calibri" w:cs="Calibri"/>
          <w:szCs w:val="21"/>
          <w:u w:val="single"/>
        </w:rPr>
      </w:pPr>
      <w:r>
        <w:rPr>
          <w:rFonts w:hint="default" w:ascii="Calibri" w:hAnsi="Calibri" w:cs="Calibri"/>
          <w:szCs w:val="21"/>
        </w:rPr>
        <w:t>法律依据：</w:t>
      </w:r>
      <w:r>
        <w:rPr>
          <w:rFonts w:hint="default" w:ascii="Calibri" w:hAnsi="Calibri" w:cs="Calibri"/>
          <w:szCs w:val="21"/>
          <w:u w:val="dotted"/>
        </w:rPr>
        <w:t xml:space="preserve">                                          </w:t>
      </w:r>
    </w:p>
    <w:p w14:paraId="66CE933C">
      <w:pPr>
        <w:rPr>
          <w:rFonts w:hint="default" w:ascii="Calibri" w:hAnsi="Calibri" w:cs="Calibri"/>
          <w:szCs w:val="21"/>
          <w:u w:val="dotted"/>
        </w:rPr>
      </w:pPr>
      <w:r>
        <w:rPr>
          <w:rFonts w:hint="default" w:ascii="Calibri" w:hAnsi="Calibri" w:cs="Calibri"/>
          <w:szCs w:val="21"/>
          <w:u w:val="dotted"/>
        </w:rPr>
        <w:t xml:space="preserve">                                                      </w:t>
      </w:r>
    </w:p>
    <w:p w14:paraId="4998D722">
      <w:pPr>
        <w:rPr>
          <w:rFonts w:hint="default" w:ascii="Calibri" w:hAnsi="Calibri" w:cs="Calibri"/>
          <w:szCs w:val="21"/>
        </w:rPr>
      </w:pPr>
      <w:r>
        <w:rPr>
          <w:rFonts w:hint="default" w:ascii="Calibri" w:hAnsi="Calibri" w:cs="Calibri"/>
          <w:szCs w:val="21"/>
        </w:rPr>
        <w:t>投诉事项2</w:t>
      </w:r>
    </w:p>
    <w:p w14:paraId="76F49A07">
      <w:pPr>
        <w:rPr>
          <w:rFonts w:hint="default" w:ascii="Calibri" w:hAnsi="Calibri" w:cs="Calibri"/>
          <w:szCs w:val="21"/>
          <w:u w:val="dotted"/>
        </w:rPr>
      </w:pPr>
      <w:r>
        <w:rPr>
          <w:rFonts w:hint="default" w:ascii="Calibri" w:hAnsi="Calibri" w:cs="Calibri"/>
          <w:szCs w:val="21"/>
        </w:rPr>
        <w:t>……</w:t>
      </w:r>
    </w:p>
    <w:p w14:paraId="0CB4AD20">
      <w:pPr>
        <w:rPr>
          <w:rFonts w:hint="default" w:ascii="Calibri" w:hAnsi="Calibri" w:cs="Calibri"/>
          <w:szCs w:val="21"/>
        </w:rPr>
      </w:pPr>
      <w:r>
        <w:rPr>
          <w:rFonts w:hint="default" w:ascii="Calibri" w:hAnsi="Calibri" w:cs="Calibri"/>
          <w:szCs w:val="21"/>
        </w:rPr>
        <w:t>五、与投诉事项相关的投诉请求</w:t>
      </w:r>
    </w:p>
    <w:p w14:paraId="77334355">
      <w:pPr>
        <w:rPr>
          <w:rFonts w:hint="default" w:ascii="Calibri" w:hAnsi="Calibri" w:cs="Calibri"/>
          <w:szCs w:val="21"/>
        </w:rPr>
      </w:pPr>
      <w:r>
        <w:rPr>
          <w:rFonts w:hint="default" w:ascii="Calibri" w:hAnsi="Calibri" w:cs="Calibri"/>
          <w:szCs w:val="21"/>
        </w:rPr>
        <w:t>请求：</w:t>
      </w:r>
      <w:r>
        <w:rPr>
          <w:rFonts w:hint="default" w:ascii="Calibri" w:hAnsi="Calibri" w:cs="Calibri"/>
          <w:szCs w:val="21"/>
          <w:u w:val="dotted"/>
        </w:rPr>
        <w:t xml:space="preserve">                                              </w:t>
      </w:r>
      <w:r>
        <w:rPr>
          <w:rFonts w:hint="default" w:ascii="Calibri" w:hAnsi="Calibri" w:cs="Calibri"/>
          <w:szCs w:val="21"/>
        </w:rPr>
        <w:t xml:space="preserve"> </w:t>
      </w:r>
    </w:p>
    <w:p w14:paraId="1FA15E4B">
      <w:pPr>
        <w:rPr>
          <w:rFonts w:hint="default" w:ascii="Calibri" w:hAnsi="Calibri" w:cs="Calibri"/>
          <w:szCs w:val="21"/>
        </w:rPr>
      </w:pPr>
      <w:r>
        <w:rPr>
          <w:rFonts w:hint="default" w:ascii="Calibri" w:hAnsi="Calibri" w:cs="Calibri"/>
          <w:szCs w:val="21"/>
        </w:rPr>
        <w:t xml:space="preserve">签字（签章）：                   公章：                      </w:t>
      </w:r>
    </w:p>
    <w:p w14:paraId="4BBFF9C8">
      <w:pPr>
        <w:rPr>
          <w:rFonts w:hint="default" w:ascii="Calibri" w:hAnsi="Calibri" w:cs="Calibri"/>
          <w:szCs w:val="21"/>
        </w:rPr>
      </w:pPr>
      <w:r>
        <w:rPr>
          <w:rFonts w:hint="default" w:ascii="Calibri" w:hAnsi="Calibri" w:cs="Calibri"/>
          <w:szCs w:val="21"/>
        </w:rPr>
        <w:t xml:space="preserve">日期：    </w:t>
      </w:r>
    </w:p>
    <w:p w14:paraId="102BA6DE">
      <w:pPr>
        <w:rPr>
          <w:rFonts w:hint="default" w:ascii="Calibri" w:hAnsi="Calibri" w:cs="Calibri"/>
          <w:b/>
          <w:szCs w:val="21"/>
        </w:rPr>
      </w:pPr>
    </w:p>
    <w:p w14:paraId="09275CBC">
      <w:pPr>
        <w:rPr>
          <w:rFonts w:hint="default" w:ascii="Calibri" w:hAnsi="Calibri" w:cs="Calibri"/>
          <w:b/>
          <w:szCs w:val="21"/>
        </w:rPr>
      </w:pPr>
    </w:p>
    <w:p w14:paraId="5506B961">
      <w:pPr>
        <w:rPr>
          <w:rFonts w:hint="default" w:ascii="Calibri" w:hAnsi="Calibri" w:eastAsia="楷体" w:cs="Calibri"/>
          <w:b/>
          <w:szCs w:val="21"/>
        </w:rPr>
      </w:pPr>
    </w:p>
    <w:p w14:paraId="7A07ED44">
      <w:pPr>
        <w:rPr>
          <w:rFonts w:hint="default" w:ascii="Calibri" w:hAnsi="Calibri" w:eastAsia="楷体" w:cs="Calibri"/>
          <w:b/>
          <w:szCs w:val="21"/>
        </w:rPr>
      </w:pPr>
      <w:r>
        <w:rPr>
          <w:rFonts w:hint="default" w:ascii="Calibri" w:hAnsi="Calibri" w:eastAsia="楷体" w:cs="Calibri"/>
          <w:b/>
          <w:szCs w:val="21"/>
        </w:rPr>
        <w:t>投诉书制作说明：</w:t>
      </w:r>
    </w:p>
    <w:p w14:paraId="506911C6">
      <w:pPr>
        <w:widowControl/>
        <w:ind w:firstLine="420" w:firstLineChars="200"/>
        <w:rPr>
          <w:rFonts w:hint="default" w:ascii="Calibri" w:hAnsi="Calibri" w:eastAsia="楷体" w:cs="Calibri"/>
          <w:kern w:val="0"/>
          <w:szCs w:val="21"/>
        </w:rPr>
      </w:pPr>
      <w:r>
        <w:rPr>
          <w:rFonts w:hint="default" w:ascii="Calibri" w:hAnsi="Calibri" w:eastAsia="楷体" w:cs="Calibri"/>
          <w:szCs w:val="21"/>
        </w:rPr>
        <w:t>1.投诉人提起投诉时，应当提交投诉书和必要的证明材料，并按照被投诉人和与投诉事项有关的供应商数量提供投诉书副本。</w:t>
      </w:r>
    </w:p>
    <w:p w14:paraId="631EDD6C">
      <w:pPr>
        <w:widowControl/>
        <w:ind w:firstLine="420" w:firstLineChars="200"/>
        <w:jc w:val="left"/>
        <w:rPr>
          <w:rFonts w:hint="default" w:ascii="Calibri" w:hAnsi="Calibri" w:eastAsia="楷体" w:cs="Calibri"/>
          <w:kern w:val="0"/>
          <w:szCs w:val="21"/>
        </w:rPr>
      </w:pPr>
      <w:r>
        <w:rPr>
          <w:rFonts w:hint="default" w:ascii="Calibri" w:hAnsi="Calibri" w:eastAsia="楷体" w:cs="Calibri"/>
          <w:szCs w:val="21"/>
        </w:rPr>
        <w:t>2.投诉人若委托代理人进行投诉的，投诉书应按照要求列明</w:t>
      </w:r>
      <w:r>
        <w:rPr>
          <w:rFonts w:hint="eastAsia" w:eastAsia="楷体" w:cs="Calibri"/>
          <w:szCs w:val="21"/>
          <w:lang w:eastAsia="zh-CN"/>
        </w:rPr>
        <w:t>“</w:t>
      </w:r>
      <w:r>
        <w:rPr>
          <w:rFonts w:hint="default" w:ascii="Calibri" w:hAnsi="Calibri" w:eastAsia="楷体" w:cs="Calibri"/>
          <w:szCs w:val="21"/>
        </w:rPr>
        <w:t>授权代表</w:t>
      </w:r>
      <w:r>
        <w:rPr>
          <w:rFonts w:hint="eastAsia" w:eastAsia="楷体" w:cs="Calibri"/>
          <w:szCs w:val="21"/>
          <w:lang w:eastAsia="zh-CN"/>
        </w:rPr>
        <w:t>”</w:t>
      </w:r>
      <w:r>
        <w:rPr>
          <w:rFonts w:hint="default" w:ascii="Calibri" w:hAnsi="Calibri" w:eastAsia="楷体" w:cs="Calibri"/>
          <w:szCs w:val="21"/>
        </w:rPr>
        <w:t>的有关内容，并在附件中提交由</w:t>
      </w:r>
      <w:r>
        <w:rPr>
          <w:rFonts w:hint="default" w:ascii="Calibri" w:hAnsi="Calibri" w:eastAsia="楷体" w:cs="Calibri"/>
          <w:kern w:val="0"/>
          <w:szCs w:val="21"/>
        </w:rPr>
        <w:t>投诉人签署的授权委托书。授权委托书应当载明代理人的姓名或者名称、代理事项、具体权限、期限和相关事项。</w:t>
      </w:r>
    </w:p>
    <w:p w14:paraId="497C6A42">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3.投诉人若对项目的某一分包进行投诉，投诉书应列明具体分包号。</w:t>
      </w:r>
    </w:p>
    <w:p w14:paraId="3413F802">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4.投诉书应简要列明质疑事项，质疑函、质疑答复等作为附件材料提供。</w:t>
      </w:r>
    </w:p>
    <w:p w14:paraId="40730E3F">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5.投诉书的投诉事项应具体、明确，并有必要的事实依据和法律依据。</w:t>
      </w:r>
    </w:p>
    <w:p w14:paraId="09E5DE97">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6.投诉书的投诉请求应与投诉事项相关。</w:t>
      </w:r>
    </w:p>
    <w:p w14:paraId="6B559084">
      <w:pPr>
        <w:widowControl/>
        <w:ind w:firstLine="420" w:firstLineChars="200"/>
        <w:jc w:val="left"/>
        <w:rPr>
          <w:rFonts w:hint="default" w:ascii="Calibri" w:hAnsi="Calibri" w:eastAsia="楷体" w:cs="Calibri"/>
          <w:szCs w:val="21"/>
        </w:rPr>
      </w:pPr>
      <w:r>
        <w:rPr>
          <w:rFonts w:hint="default" w:ascii="Calibri" w:hAnsi="Calibri" w:eastAsia="楷体" w:cs="Calibri"/>
          <w:szCs w:val="21"/>
        </w:rPr>
        <w:t>7.投诉人为自然人的，投诉书应当由本人签字；投诉人为法人或者其他组织的，投诉书应当由法定代表人、主要负责人，或者其授权代表签字或者盖章，并加盖公章。</w:t>
      </w:r>
    </w:p>
    <w:p w14:paraId="7AA47A25">
      <w:pPr>
        <w:widowControl/>
        <w:ind w:firstLine="420" w:firstLineChars="200"/>
        <w:jc w:val="left"/>
        <w:rPr>
          <w:rFonts w:hint="default" w:ascii="Calibri" w:hAnsi="Calibri" w:eastAsia="楷体" w:cs="Calibri"/>
          <w:szCs w:val="21"/>
        </w:rPr>
      </w:pPr>
    </w:p>
    <w:p w14:paraId="70EB4E06">
      <w:pPr>
        <w:rPr>
          <w:rFonts w:hint="default" w:ascii="Calibri" w:hAnsi="Calibri" w:cs="Calibri"/>
        </w:rPr>
      </w:pPr>
      <w:r>
        <w:rPr>
          <w:rFonts w:hint="default" w:ascii="Calibri" w:hAnsi="Calibri" w:cs="Calibri"/>
        </w:rPr>
        <w:br w:type="page"/>
      </w:r>
    </w:p>
    <w:p w14:paraId="1FE68493">
      <w:pPr>
        <w:pStyle w:val="3"/>
        <w:ind w:firstLine="420"/>
        <w:rPr>
          <w:rFonts w:hint="default" w:ascii="Calibri" w:hAnsi="Calibri" w:cs="Calibri"/>
        </w:rPr>
      </w:pPr>
      <w:r>
        <w:rPr>
          <w:rFonts w:hint="default" w:ascii="Calibri" w:hAnsi="Calibri" w:cs="Calibri"/>
        </w:rPr>
        <w:t>【附件7】</w:t>
      </w:r>
      <w:r>
        <w:rPr>
          <w:rFonts w:hint="default" w:ascii="Calibri" w:hAnsi="Calibri" w:cs="Calibri"/>
          <w:sz w:val="24"/>
        </w:rPr>
        <w:t>中小企业划型标准规定</w:t>
      </w:r>
    </w:p>
    <w:p w14:paraId="79490DF5">
      <w:pPr>
        <w:adjustRightInd w:val="0"/>
        <w:jc w:val="center"/>
        <w:rPr>
          <w:rFonts w:hint="eastAsia" w:ascii="黑体" w:hAnsi="黑体" w:eastAsia="黑体" w:cs="黑体"/>
          <w:sz w:val="28"/>
          <w:szCs w:val="28"/>
        </w:rPr>
      </w:pPr>
      <w:r>
        <w:rPr>
          <w:rFonts w:hint="eastAsia" w:ascii="黑体" w:hAnsi="黑体" w:eastAsia="黑体" w:cs="黑体"/>
          <w:sz w:val="28"/>
          <w:szCs w:val="28"/>
        </w:rPr>
        <w:t>关于印发中小企业划型标准规定的通知</w:t>
      </w:r>
    </w:p>
    <w:p w14:paraId="2201A239">
      <w:pPr>
        <w:adjustRightInd w:val="0"/>
        <w:jc w:val="center"/>
        <w:rPr>
          <w:rFonts w:hint="default" w:ascii="Calibri" w:hAnsi="Calibri" w:cs="Calibri"/>
          <w:szCs w:val="21"/>
        </w:rPr>
      </w:pPr>
      <w:r>
        <w:rPr>
          <w:rFonts w:hint="default" w:ascii="Calibri" w:hAnsi="Calibri" w:cs="Calibri"/>
          <w:szCs w:val="21"/>
        </w:rPr>
        <w:t>工信部联企业〔2011〕300号</w:t>
      </w:r>
    </w:p>
    <w:p w14:paraId="3DC8856E">
      <w:pPr>
        <w:adjustRightInd w:val="0"/>
        <w:rPr>
          <w:rFonts w:hint="default" w:ascii="Calibri" w:hAnsi="Calibri" w:cs="Calibri"/>
          <w:szCs w:val="21"/>
        </w:rPr>
      </w:pPr>
      <w:r>
        <w:rPr>
          <w:rFonts w:hint="default" w:ascii="Calibri" w:hAnsi="Calibri" w:cs="Calibri"/>
          <w:szCs w:val="21"/>
        </w:rPr>
        <w:t>各省、自治区、直辖市人民政府，国务院各部委、各直属机构及有关单位：</w:t>
      </w:r>
    </w:p>
    <w:p w14:paraId="44AE78F9">
      <w:pPr>
        <w:adjustRightInd w:val="0"/>
        <w:ind w:firstLine="420" w:firstLineChars="200"/>
        <w:rPr>
          <w:rFonts w:hint="default" w:ascii="Calibri" w:hAnsi="Calibri" w:cs="Calibri"/>
          <w:szCs w:val="21"/>
        </w:rPr>
      </w:pPr>
      <w:r>
        <w:rPr>
          <w:rFonts w:hint="default" w:ascii="Calibri" w:hAnsi="Calibri"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3009992">
      <w:pPr>
        <w:adjustRightInd w:val="0"/>
        <w:ind w:firstLine="420" w:firstLineChars="200"/>
        <w:jc w:val="right"/>
        <w:rPr>
          <w:rFonts w:hint="default" w:ascii="Calibri" w:hAnsi="Calibri" w:cs="Calibri"/>
          <w:szCs w:val="21"/>
        </w:rPr>
      </w:pPr>
      <w:r>
        <w:rPr>
          <w:rFonts w:hint="default" w:ascii="Calibri" w:hAnsi="Calibri" w:cs="Calibri"/>
          <w:szCs w:val="21"/>
        </w:rPr>
        <w:t>工业和信息化部</w:t>
      </w:r>
    </w:p>
    <w:p w14:paraId="146EC11B">
      <w:pPr>
        <w:adjustRightInd w:val="0"/>
        <w:ind w:firstLine="420" w:firstLineChars="200"/>
        <w:jc w:val="right"/>
        <w:rPr>
          <w:rFonts w:hint="default" w:ascii="Calibri" w:hAnsi="Calibri" w:cs="Calibri"/>
          <w:szCs w:val="21"/>
        </w:rPr>
      </w:pPr>
      <w:r>
        <w:rPr>
          <w:rFonts w:hint="default" w:ascii="Calibri" w:hAnsi="Calibri" w:cs="Calibri"/>
          <w:szCs w:val="21"/>
        </w:rPr>
        <w:t>国家统计局</w:t>
      </w:r>
    </w:p>
    <w:p w14:paraId="15A1B380">
      <w:pPr>
        <w:adjustRightInd w:val="0"/>
        <w:ind w:firstLine="420" w:firstLineChars="200"/>
        <w:jc w:val="right"/>
        <w:rPr>
          <w:rFonts w:hint="default" w:ascii="Calibri" w:hAnsi="Calibri" w:cs="Calibri"/>
          <w:szCs w:val="21"/>
        </w:rPr>
      </w:pPr>
      <w:r>
        <w:rPr>
          <w:rFonts w:hint="default" w:ascii="Calibri" w:hAnsi="Calibri" w:cs="Calibri"/>
          <w:szCs w:val="21"/>
        </w:rPr>
        <w:t>国家发展和改革委员会</w:t>
      </w:r>
    </w:p>
    <w:p w14:paraId="698E3B5B">
      <w:pPr>
        <w:adjustRightInd w:val="0"/>
        <w:ind w:firstLine="420" w:firstLineChars="200"/>
        <w:jc w:val="right"/>
        <w:rPr>
          <w:rFonts w:hint="default" w:ascii="Calibri" w:hAnsi="Calibri" w:cs="Calibri"/>
          <w:szCs w:val="21"/>
        </w:rPr>
      </w:pPr>
      <w:r>
        <w:rPr>
          <w:rFonts w:hint="default" w:ascii="Calibri" w:hAnsi="Calibri" w:cs="Calibri"/>
          <w:szCs w:val="21"/>
        </w:rPr>
        <w:t>财政部</w:t>
      </w:r>
    </w:p>
    <w:p w14:paraId="2E69A0E2">
      <w:pPr>
        <w:adjustRightInd w:val="0"/>
        <w:ind w:firstLine="420" w:firstLineChars="200"/>
        <w:jc w:val="right"/>
        <w:rPr>
          <w:rFonts w:hint="default" w:ascii="Calibri" w:hAnsi="Calibri" w:cs="Calibri"/>
          <w:szCs w:val="21"/>
        </w:rPr>
      </w:pPr>
      <w:r>
        <w:rPr>
          <w:rFonts w:hint="default" w:ascii="Calibri" w:hAnsi="Calibri" w:cs="Calibri"/>
          <w:szCs w:val="21"/>
        </w:rPr>
        <w:t>二〇一一年六月十八日</w:t>
      </w:r>
    </w:p>
    <w:p w14:paraId="39EF728D">
      <w:pPr>
        <w:adjustRightInd w:val="0"/>
        <w:jc w:val="center"/>
        <w:rPr>
          <w:rFonts w:hint="default" w:ascii="黑体" w:hAnsi="黑体" w:eastAsia="黑体" w:cs="黑体"/>
          <w:sz w:val="28"/>
          <w:szCs w:val="28"/>
        </w:rPr>
      </w:pPr>
      <w:r>
        <w:rPr>
          <w:rFonts w:hint="default" w:ascii="黑体" w:hAnsi="黑体" w:eastAsia="黑体" w:cs="黑体"/>
          <w:sz w:val="28"/>
          <w:szCs w:val="28"/>
        </w:rPr>
        <w:t>中小企业划型标准规定</w:t>
      </w:r>
    </w:p>
    <w:p w14:paraId="0336680F">
      <w:pPr>
        <w:adjustRightInd w:val="0"/>
        <w:ind w:firstLine="420" w:firstLineChars="200"/>
        <w:rPr>
          <w:rFonts w:hint="default" w:ascii="Calibri" w:hAnsi="Calibri" w:cs="Calibri"/>
          <w:szCs w:val="21"/>
        </w:rPr>
      </w:pPr>
      <w:r>
        <w:rPr>
          <w:rFonts w:hint="default" w:ascii="Calibri" w:hAnsi="Calibri" w:cs="Calibri"/>
          <w:szCs w:val="21"/>
        </w:rPr>
        <w:t>一、根据《中华人民共和国中小企业促进法》和《国务院关于进一步促进中小企业发展的若干意见》</w:t>
      </w:r>
      <w:r>
        <w:rPr>
          <w:rFonts w:hint="eastAsia" w:cs="Calibri"/>
          <w:szCs w:val="21"/>
          <w:lang w:eastAsia="zh-CN"/>
        </w:rPr>
        <w:t>（</w:t>
      </w:r>
      <w:r>
        <w:rPr>
          <w:rFonts w:hint="default" w:ascii="Calibri" w:hAnsi="Calibri" w:cs="Calibri"/>
          <w:szCs w:val="21"/>
        </w:rPr>
        <w:t>国发〔2009〕36号</w:t>
      </w:r>
      <w:r>
        <w:rPr>
          <w:rFonts w:hint="eastAsia" w:cs="Calibri"/>
          <w:szCs w:val="21"/>
          <w:lang w:eastAsia="zh-CN"/>
        </w:rPr>
        <w:t>）</w:t>
      </w:r>
      <w:r>
        <w:rPr>
          <w:rFonts w:hint="default" w:ascii="Calibri" w:hAnsi="Calibri" w:cs="Calibri"/>
          <w:szCs w:val="21"/>
        </w:rPr>
        <w:t>，制定本规定。</w:t>
      </w:r>
    </w:p>
    <w:p w14:paraId="39A88997">
      <w:pPr>
        <w:adjustRightInd w:val="0"/>
        <w:ind w:firstLine="420" w:firstLineChars="200"/>
        <w:rPr>
          <w:rFonts w:hint="default" w:ascii="Calibri" w:hAnsi="Calibri" w:cs="Calibri"/>
          <w:szCs w:val="21"/>
        </w:rPr>
      </w:pPr>
      <w:r>
        <w:rPr>
          <w:rFonts w:hint="default" w:ascii="Calibri" w:hAnsi="Calibri" w:cs="Calibri"/>
          <w:szCs w:val="21"/>
        </w:rPr>
        <w:t>二、中小企业划分为中型、小型、微型三种类型，具体标准根据企业从业人员、营业收入、资产总额等指标，结合行业特点制定。</w:t>
      </w:r>
    </w:p>
    <w:p w14:paraId="354ED1CB">
      <w:pPr>
        <w:adjustRightInd w:val="0"/>
        <w:ind w:firstLine="420" w:firstLineChars="200"/>
        <w:rPr>
          <w:rFonts w:hint="default" w:ascii="Calibri" w:hAnsi="Calibri" w:cs="Calibri"/>
          <w:szCs w:val="21"/>
        </w:rPr>
      </w:pPr>
      <w:r>
        <w:rPr>
          <w:rFonts w:hint="default" w:ascii="Calibri" w:hAnsi="Calibri"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B5A651">
      <w:pPr>
        <w:adjustRightInd w:val="0"/>
        <w:ind w:firstLine="420" w:firstLineChars="200"/>
        <w:rPr>
          <w:rFonts w:hint="default" w:ascii="Calibri" w:hAnsi="Calibri" w:cs="Calibri"/>
          <w:szCs w:val="21"/>
        </w:rPr>
      </w:pPr>
      <w:r>
        <w:rPr>
          <w:rFonts w:hint="default" w:ascii="Calibri" w:hAnsi="Calibri" w:cs="Calibri"/>
          <w:szCs w:val="21"/>
        </w:rPr>
        <w:t>四、各行业划型标准为：</w:t>
      </w:r>
    </w:p>
    <w:p w14:paraId="6DDDC2B9">
      <w:pPr>
        <w:adjustRightInd w:val="0"/>
        <w:ind w:firstLine="420" w:firstLineChars="200"/>
        <w:rPr>
          <w:rFonts w:hint="default" w:ascii="Calibri" w:hAnsi="Calibri" w:cs="Calibri"/>
          <w:szCs w:val="21"/>
        </w:rPr>
      </w:pPr>
      <w:r>
        <w:rPr>
          <w:rFonts w:hint="default" w:ascii="Calibri" w:hAnsi="Calibri" w:cs="Calibri"/>
          <w:szCs w:val="21"/>
        </w:rPr>
        <w:t>（一）农、林、牧、渔业。</w:t>
      </w:r>
    </w:p>
    <w:p w14:paraId="72A5EE76">
      <w:pPr>
        <w:adjustRightInd w:val="0"/>
        <w:ind w:firstLine="420" w:firstLineChars="200"/>
        <w:rPr>
          <w:rFonts w:hint="default" w:ascii="Calibri" w:hAnsi="Calibri" w:cs="Calibri"/>
          <w:szCs w:val="21"/>
        </w:rPr>
      </w:pPr>
      <w:r>
        <w:rPr>
          <w:rFonts w:hint="default" w:ascii="Calibri" w:hAnsi="Calibri" w:cs="Calibri"/>
          <w:szCs w:val="21"/>
        </w:rPr>
        <w:t>营业收入20000万元以下的为中小微型企业。其中，营业收入500万元及以上的为中型企业，营业收入50万元及以上的为小型企业，营业收入50万元以下的为微型企业。</w:t>
      </w:r>
    </w:p>
    <w:p w14:paraId="23E646A7">
      <w:pPr>
        <w:adjustRightInd w:val="0"/>
        <w:ind w:firstLine="420" w:firstLineChars="200"/>
        <w:rPr>
          <w:rFonts w:hint="default" w:ascii="Calibri" w:hAnsi="Calibri" w:cs="Calibri"/>
          <w:szCs w:val="21"/>
        </w:rPr>
      </w:pPr>
      <w:r>
        <w:rPr>
          <w:rFonts w:hint="default" w:ascii="Calibri" w:hAnsi="Calibri" w:cs="Calibri"/>
          <w:szCs w:val="21"/>
        </w:rPr>
        <w:t>（二）工业。</w:t>
      </w:r>
    </w:p>
    <w:p w14:paraId="795475F3">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202D8AA">
      <w:pPr>
        <w:adjustRightInd w:val="0"/>
        <w:ind w:firstLine="420" w:firstLineChars="200"/>
        <w:rPr>
          <w:rFonts w:hint="default" w:ascii="Calibri" w:hAnsi="Calibri" w:cs="Calibri"/>
          <w:szCs w:val="21"/>
        </w:rPr>
      </w:pPr>
      <w:r>
        <w:rPr>
          <w:rFonts w:hint="default" w:ascii="Calibri" w:hAnsi="Calibri" w:cs="Calibri"/>
          <w:szCs w:val="21"/>
        </w:rPr>
        <w:t>（三）建筑业。</w:t>
      </w:r>
    </w:p>
    <w:p w14:paraId="0C5E5AE8">
      <w:pPr>
        <w:adjustRightInd w:val="0"/>
        <w:ind w:firstLine="420" w:firstLineChars="200"/>
        <w:rPr>
          <w:rFonts w:hint="default" w:ascii="Calibri" w:hAnsi="Calibri" w:cs="Calibri"/>
          <w:szCs w:val="21"/>
        </w:rPr>
      </w:pPr>
      <w:r>
        <w:rPr>
          <w:rFonts w:hint="default" w:ascii="Calibri" w:hAnsi="Calibri"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B5B570B">
      <w:pPr>
        <w:adjustRightInd w:val="0"/>
        <w:ind w:firstLine="420" w:firstLineChars="200"/>
        <w:rPr>
          <w:rFonts w:hint="default" w:ascii="Calibri" w:hAnsi="Calibri" w:cs="Calibri"/>
          <w:szCs w:val="21"/>
        </w:rPr>
      </w:pPr>
      <w:r>
        <w:rPr>
          <w:rFonts w:hint="default" w:ascii="Calibri" w:hAnsi="Calibri" w:cs="Calibri"/>
          <w:szCs w:val="21"/>
        </w:rPr>
        <w:t>（四）批发业。</w:t>
      </w:r>
    </w:p>
    <w:p w14:paraId="46866CC7">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D5ED8B">
      <w:pPr>
        <w:adjustRightInd w:val="0"/>
        <w:ind w:firstLine="420" w:firstLineChars="200"/>
        <w:rPr>
          <w:rFonts w:hint="default" w:ascii="Calibri" w:hAnsi="Calibri" w:cs="Calibri"/>
          <w:szCs w:val="21"/>
        </w:rPr>
      </w:pPr>
      <w:r>
        <w:rPr>
          <w:rFonts w:hint="default" w:ascii="Calibri" w:hAnsi="Calibri" w:cs="Calibri"/>
          <w:szCs w:val="21"/>
        </w:rPr>
        <w:t>（五）零售业。</w:t>
      </w:r>
    </w:p>
    <w:p w14:paraId="4B8355D8">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29F431">
      <w:pPr>
        <w:adjustRightInd w:val="0"/>
        <w:ind w:firstLine="420" w:firstLineChars="200"/>
        <w:rPr>
          <w:rFonts w:hint="default" w:ascii="Calibri" w:hAnsi="Calibri" w:cs="Calibri"/>
          <w:szCs w:val="21"/>
        </w:rPr>
      </w:pPr>
      <w:r>
        <w:rPr>
          <w:rFonts w:hint="default" w:ascii="Calibri" w:hAnsi="Calibri" w:cs="Calibri"/>
          <w:szCs w:val="21"/>
        </w:rPr>
        <w:t>（六）交通运输业。</w:t>
      </w:r>
    </w:p>
    <w:p w14:paraId="25C5A8DB">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3A6D3D">
      <w:pPr>
        <w:adjustRightInd w:val="0"/>
        <w:ind w:firstLine="420" w:firstLineChars="200"/>
        <w:rPr>
          <w:rFonts w:hint="default" w:ascii="Calibri" w:hAnsi="Calibri" w:cs="Calibri"/>
          <w:szCs w:val="21"/>
        </w:rPr>
      </w:pPr>
      <w:r>
        <w:rPr>
          <w:rFonts w:hint="default" w:ascii="Calibri" w:hAnsi="Calibri" w:cs="Calibri"/>
          <w:szCs w:val="21"/>
        </w:rPr>
        <w:t>（七）仓储业。</w:t>
      </w:r>
    </w:p>
    <w:p w14:paraId="717580C4">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ABC696C">
      <w:pPr>
        <w:adjustRightInd w:val="0"/>
        <w:ind w:firstLine="420" w:firstLineChars="200"/>
        <w:rPr>
          <w:rFonts w:hint="default" w:ascii="Calibri" w:hAnsi="Calibri" w:cs="Calibri"/>
          <w:szCs w:val="21"/>
        </w:rPr>
      </w:pPr>
      <w:r>
        <w:rPr>
          <w:rFonts w:hint="default" w:ascii="Calibri" w:hAnsi="Calibri" w:cs="Calibri"/>
          <w:szCs w:val="21"/>
        </w:rPr>
        <w:t>（八）邮政业。</w:t>
      </w:r>
    </w:p>
    <w:p w14:paraId="5C79B42C">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4009F95">
      <w:pPr>
        <w:adjustRightInd w:val="0"/>
        <w:ind w:firstLine="420" w:firstLineChars="200"/>
        <w:rPr>
          <w:rFonts w:hint="default" w:ascii="Calibri" w:hAnsi="Calibri" w:cs="Calibri"/>
          <w:szCs w:val="21"/>
        </w:rPr>
      </w:pPr>
      <w:r>
        <w:rPr>
          <w:rFonts w:hint="default" w:ascii="Calibri" w:hAnsi="Calibri" w:cs="Calibri"/>
          <w:szCs w:val="21"/>
        </w:rPr>
        <w:t>（九）住宿业。</w:t>
      </w:r>
    </w:p>
    <w:p w14:paraId="7F7A82AE">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23EAC8">
      <w:pPr>
        <w:adjustRightInd w:val="0"/>
        <w:ind w:firstLine="420" w:firstLineChars="200"/>
        <w:rPr>
          <w:rFonts w:hint="default" w:ascii="Calibri" w:hAnsi="Calibri" w:cs="Calibri"/>
          <w:szCs w:val="21"/>
        </w:rPr>
      </w:pPr>
      <w:r>
        <w:rPr>
          <w:rFonts w:hint="default" w:ascii="Calibri" w:hAnsi="Calibri" w:cs="Calibri"/>
          <w:szCs w:val="21"/>
        </w:rPr>
        <w:t>（十）餐饮业。</w:t>
      </w:r>
    </w:p>
    <w:p w14:paraId="7FDFFB1D">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18FFAC">
      <w:pPr>
        <w:adjustRightInd w:val="0"/>
        <w:ind w:firstLine="420" w:firstLineChars="200"/>
        <w:rPr>
          <w:rFonts w:hint="default" w:ascii="Calibri" w:hAnsi="Calibri" w:cs="Calibri"/>
          <w:szCs w:val="21"/>
        </w:rPr>
      </w:pPr>
      <w:r>
        <w:rPr>
          <w:rFonts w:hint="default" w:ascii="Calibri" w:hAnsi="Calibri" w:cs="Calibri"/>
          <w:szCs w:val="21"/>
        </w:rPr>
        <w:t>（十一）信息传输业。</w:t>
      </w:r>
    </w:p>
    <w:p w14:paraId="4C699C2C">
      <w:pPr>
        <w:adjustRightInd w:val="0"/>
        <w:ind w:firstLine="420" w:firstLineChars="200"/>
        <w:rPr>
          <w:rFonts w:hint="default" w:ascii="Calibri" w:hAnsi="Calibri" w:cs="Calibri"/>
          <w:szCs w:val="21"/>
        </w:rPr>
      </w:pPr>
      <w:r>
        <w:rPr>
          <w:rFonts w:hint="default" w:ascii="Calibri" w:hAnsi="Calibri" w:cs="Calibri"/>
          <w:szCs w:val="21"/>
        </w:rPr>
        <w:t>从业人员2000人以下或营业收入</w:t>
      </w:r>
      <w:r>
        <w:rPr>
          <w:rFonts w:hint="eastAsia" w:cs="Calibri"/>
          <w:szCs w:val="21"/>
          <w:lang w:eastAsia="zh-CN"/>
        </w:rPr>
        <w:t>100000</w:t>
      </w:r>
      <w:r>
        <w:rPr>
          <w:rFonts w:hint="default" w:ascii="Calibri" w:hAnsi="Calibri" w:cs="Calibri"/>
          <w:szCs w:val="21"/>
        </w:rPr>
        <w:t>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5963304">
      <w:pPr>
        <w:adjustRightInd w:val="0"/>
        <w:ind w:firstLine="420" w:firstLineChars="200"/>
        <w:rPr>
          <w:rFonts w:hint="default" w:ascii="Calibri" w:hAnsi="Calibri" w:cs="Calibri"/>
          <w:szCs w:val="21"/>
        </w:rPr>
      </w:pPr>
      <w:r>
        <w:rPr>
          <w:rFonts w:hint="default" w:ascii="Calibri" w:hAnsi="Calibri" w:cs="Calibri"/>
          <w:szCs w:val="21"/>
        </w:rPr>
        <w:t>（十二）软件和信息技术服务业。</w:t>
      </w:r>
    </w:p>
    <w:p w14:paraId="0BD34358">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BC8BC4">
      <w:pPr>
        <w:adjustRightInd w:val="0"/>
        <w:ind w:firstLine="420" w:firstLineChars="200"/>
        <w:rPr>
          <w:rFonts w:hint="default" w:ascii="Calibri" w:hAnsi="Calibri" w:cs="Calibri"/>
          <w:szCs w:val="21"/>
        </w:rPr>
      </w:pPr>
      <w:r>
        <w:rPr>
          <w:rFonts w:hint="default" w:ascii="Calibri" w:hAnsi="Calibri" w:cs="Calibri"/>
          <w:szCs w:val="21"/>
        </w:rPr>
        <w:t>（十三）房地产开发经营。</w:t>
      </w:r>
    </w:p>
    <w:p w14:paraId="4710928A">
      <w:pPr>
        <w:adjustRightInd w:val="0"/>
        <w:ind w:firstLine="420" w:firstLineChars="200"/>
        <w:rPr>
          <w:rFonts w:hint="default" w:ascii="Calibri" w:hAnsi="Calibri" w:cs="Calibri"/>
          <w:szCs w:val="21"/>
        </w:rPr>
      </w:pPr>
      <w:r>
        <w:rPr>
          <w:rFonts w:hint="default" w:ascii="Calibri" w:hAnsi="Calibri" w:cs="Calibri"/>
          <w:szCs w:val="21"/>
        </w:rPr>
        <w:t>营业收入</w:t>
      </w:r>
      <w:r>
        <w:rPr>
          <w:rFonts w:hint="eastAsia" w:cs="Calibri"/>
          <w:szCs w:val="21"/>
          <w:lang w:eastAsia="zh-CN"/>
        </w:rPr>
        <w:t>100000</w:t>
      </w:r>
      <w:r>
        <w:rPr>
          <w:rFonts w:hint="default" w:ascii="Calibri" w:hAnsi="Calibri" w:cs="Calibri"/>
          <w:szCs w:val="21"/>
        </w:rPr>
        <w:t>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AE1710B">
      <w:pPr>
        <w:adjustRightInd w:val="0"/>
        <w:ind w:firstLine="420" w:firstLineChars="200"/>
        <w:rPr>
          <w:rFonts w:hint="default" w:ascii="Calibri" w:hAnsi="Calibri" w:cs="Calibri"/>
          <w:szCs w:val="21"/>
        </w:rPr>
      </w:pPr>
      <w:r>
        <w:rPr>
          <w:rFonts w:hint="default" w:ascii="Calibri" w:hAnsi="Calibri" w:cs="Calibri"/>
          <w:szCs w:val="21"/>
        </w:rPr>
        <w:t>（十四）物业管理。</w:t>
      </w:r>
    </w:p>
    <w:p w14:paraId="561D4279">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BBF6F8F">
      <w:pPr>
        <w:adjustRightInd w:val="0"/>
        <w:ind w:firstLine="420" w:firstLineChars="200"/>
        <w:rPr>
          <w:rFonts w:hint="default" w:ascii="Calibri" w:hAnsi="Calibri" w:cs="Calibri"/>
          <w:szCs w:val="21"/>
        </w:rPr>
      </w:pPr>
      <w:r>
        <w:rPr>
          <w:rFonts w:hint="default" w:ascii="Calibri" w:hAnsi="Calibri" w:cs="Calibri"/>
          <w:szCs w:val="21"/>
        </w:rPr>
        <w:t>（十五）租赁和商务服务业。</w:t>
      </w:r>
    </w:p>
    <w:p w14:paraId="0AF2E83B">
      <w:pPr>
        <w:adjustRightInd w:val="0"/>
        <w:ind w:firstLine="420" w:firstLineChars="200"/>
        <w:rPr>
          <w:rFonts w:hint="default" w:ascii="Calibri" w:hAnsi="Calibri" w:cs="Calibri"/>
          <w:szCs w:val="21"/>
        </w:rPr>
      </w:pPr>
      <w:r>
        <w:rPr>
          <w:rFonts w:hint="default" w:ascii="Calibri" w:hAnsi="Calibri"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BF85AFC">
      <w:pPr>
        <w:adjustRightInd w:val="0"/>
        <w:ind w:firstLine="420" w:firstLineChars="200"/>
        <w:rPr>
          <w:rFonts w:hint="default" w:ascii="Calibri" w:hAnsi="Calibri" w:cs="Calibri"/>
          <w:szCs w:val="21"/>
        </w:rPr>
      </w:pPr>
      <w:r>
        <w:rPr>
          <w:rFonts w:hint="default" w:ascii="Calibri" w:hAnsi="Calibri" w:cs="Calibri"/>
          <w:szCs w:val="21"/>
        </w:rPr>
        <w:t>（十六）其他未列明行业。</w:t>
      </w:r>
    </w:p>
    <w:p w14:paraId="656DF233">
      <w:pPr>
        <w:adjustRightInd w:val="0"/>
        <w:ind w:firstLine="420" w:firstLineChars="200"/>
        <w:rPr>
          <w:rFonts w:hint="default" w:ascii="Calibri" w:hAnsi="Calibri" w:cs="Calibri"/>
          <w:szCs w:val="21"/>
        </w:rPr>
      </w:pPr>
      <w:r>
        <w:rPr>
          <w:rFonts w:hint="default" w:ascii="Calibri" w:hAnsi="Calibri" w:cs="Calibri"/>
          <w:szCs w:val="21"/>
        </w:rPr>
        <w:t>从业人员300人以下的为中小微型企业。其中，从业人员100人及以上的为中型企业；从业人员10人及以上的为小型企业；从业人员10人以下的为微型企业。</w:t>
      </w:r>
    </w:p>
    <w:p w14:paraId="7BF07370">
      <w:pPr>
        <w:adjustRightInd w:val="0"/>
        <w:ind w:firstLine="420" w:firstLineChars="200"/>
        <w:rPr>
          <w:rFonts w:hint="default" w:ascii="Calibri" w:hAnsi="Calibri" w:cs="Calibri"/>
          <w:szCs w:val="21"/>
        </w:rPr>
      </w:pPr>
      <w:r>
        <w:rPr>
          <w:rFonts w:hint="default" w:ascii="Calibri" w:hAnsi="Calibri" w:cs="Calibri"/>
          <w:szCs w:val="21"/>
        </w:rPr>
        <w:t>五、企业类型的划分以统计部门的统计数据为依据。</w:t>
      </w:r>
    </w:p>
    <w:p w14:paraId="4D4B0464">
      <w:pPr>
        <w:adjustRightInd w:val="0"/>
        <w:ind w:firstLine="420" w:firstLineChars="200"/>
        <w:rPr>
          <w:rFonts w:hint="default" w:ascii="Calibri" w:hAnsi="Calibri" w:cs="Calibri"/>
          <w:szCs w:val="21"/>
        </w:rPr>
      </w:pPr>
      <w:r>
        <w:rPr>
          <w:rFonts w:hint="default" w:ascii="Calibri" w:hAnsi="Calibri" w:cs="Calibri"/>
          <w:szCs w:val="21"/>
        </w:rPr>
        <w:t>六、本规定适用于在中华人民共和国境内依法设立的各类所有制和各种组织形式的企业。个体工商户和本规定以外的行业，参照本规定进行划型。</w:t>
      </w:r>
    </w:p>
    <w:p w14:paraId="6B8B5AA2">
      <w:pPr>
        <w:adjustRightInd w:val="0"/>
        <w:ind w:firstLine="420" w:firstLineChars="200"/>
        <w:rPr>
          <w:rFonts w:hint="default" w:ascii="Calibri" w:hAnsi="Calibri" w:cs="Calibri"/>
          <w:szCs w:val="21"/>
        </w:rPr>
      </w:pPr>
      <w:r>
        <w:rPr>
          <w:rFonts w:hint="default" w:ascii="Calibri" w:hAnsi="Calibri"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55276EA9">
      <w:pPr>
        <w:adjustRightInd w:val="0"/>
        <w:ind w:firstLine="420" w:firstLineChars="200"/>
        <w:rPr>
          <w:rFonts w:hint="default" w:ascii="Calibri" w:hAnsi="Calibri" w:cs="Calibri"/>
          <w:szCs w:val="21"/>
        </w:rPr>
      </w:pPr>
      <w:r>
        <w:rPr>
          <w:rFonts w:hint="default" w:ascii="Calibri" w:hAnsi="Calibri" w:cs="Calibri"/>
          <w:szCs w:val="21"/>
        </w:rPr>
        <w:t>八、本规定由工业和信息化部、国家统计局会同有关部门根据《国民经济行业分类》修订情况和企业发展变化情况适时修订。</w:t>
      </w:r>
    </w:p>
    <w:p w14:paraId="7054E43A">
      <w:pPr>
        <w:adjustRightInd w:val="0"/>
        <w:ind w:firstLine="420" w:firstLineChars="200"/>
        <w:rPr>
          <w:rFonts w:hint="default" w:ascii="Calibri" w:hAnsi="Calibri" w:cs="Calibri"/>
          <w:szCs w:val="21"/>
        </w:rPr>
      </w:pPr>
      <w:r>
        <w:rPr>
          <w:rFonts w:hint="default" w:ascii="Calibri" w:hAnsi="Calibri" w:cs="Calibri"/>
          <w:szCs w:val="21"/>
        </w:rPr>
        <w:t>九、本规定由工业和信息化部、国家统计局会同有关部门负责解释。</w:t>
      </w:r>
    </w:p>
    <w:p w14:paraId="11515024">
      <w:pPr>
        <w:adjustRightInd w:val="0"/>
        <w:ind w:firstLine="420" w:firstLineChars="200"/>
        <w:rPr>
          <w:rFonts w:hint="default" w:ascii="Calibri" w:hAnsi="Calibri" w:cs="Calibri"/>
          <w:szCs w:val="21"/>
        </w:rPr>
      </w:pPr>
      <w:r>
        <w:rPr>
          <w:rFonts w:hint="default" w:ascii="Calibri" w:hAnsi="Calibri" w:cs="Calibri"/>
          <w:szCs w:val="21"/>
        </w:rPr>
        <w:t>十、本规定自发布之日起执行，原国家经贸委、原国家计委、财政部和国家统计局2003年颁布的《中小企业标准暂行规定》同时废止。</w:t>
      </w:r>
    </w:p>
    <w:p w14:paraId="2171E311">
      <w:pPr>
        <w:rPr>
          <w:rFonts w:hint="default" w:ascii="Calibri" w:hAnsi="Calibri" w:cs="Calibri"/>
        </w:rPr>
      </w:pPr>
      <w:r>
        <w:rPr>
          <w:rFonts w:hint="default" w:ascii="Calibri" w:hAnsi="Calibri" w:cs="Calibri"/>
        </w:rPr>
        <w:br w:type="page"/>
      </w:r>
    </w:p>
    <w:p w14:paraId="44B16E3F">
      <w:pPr>
        <w:pStyle w:val="3"/>
        <w:ind w:firstLine="420"/>
        <w:rPr>
          <w:rFonts w:hint="default" w:ascii="Calibri" w:hAnsi="Calibri" w:cs="Calibri"/>
        </w:rPr>
      </w:pPr>
      <w:r>
        <w:rPr>
          <w:rFonts w:hint="default" w:ascii="Calibri" w:hAnsi="Calibri" w:cs="Calibri"/>
        </w:rPr>
        <w:t>【附件8】关于政府采购支持监狱企业发展有关问题的通知</w:t>
      </w:r>
    </w:p>
    <w:p w14:paraId="6094B287">
      <w:pPr>
        <w:adjustRightInd w:val="0"/>
        <w:jc w:val="center"/>
        <w:rPr>
          <w:rFonts w:hint="eastAsia" w:ascii="黑体" w:hAnsi="黑体" w:eastAsia="黑体" w:cs="黑体"/>
          <w:sz w:val="28"/>
          <w:szCs w:val="28"/>
        </w:rPr>
      </w:pPr>
      <w:r>
        <w:rPr>
          <w:rFonts w:hint="eastAsia" w:ascii="黑体" w:hAnsi="黑体" w:eastAsia="黑体" w:cs="黑体"/>
          <w:sz w:val="28"/>
          <w:szCs w:val="28"/>
        </w:rPr>
        <w:t>关于政府采购支持监狱企业发展有关问题的通知</w:t>
      </w:r>
    </w:p>
    <w:p w14:paraId="1E051A52">
      <w:pPr>
        <w:adjustRightInd w:val="0"/>
        <w:jc w:val="center"/>
        <w:rPr>
          <w:rFonts w:hint="default" w:ascii="Calibri" w:hAnsi="Calibri" w:cs="Calibri"/>
          <w:szCs w:val="21"/>
        </w:rPr>
      </w:pPr>
      <w:r>
        <w:rPr>
          <w:rFonts w:hint="default" w:ascii="Calibri" w:hAnsi="Calibri" w:cs="Calibri"/>
          <w:szCs w:val="21"/>
        </w:rPr>
        <w:t>财库〔2014〕68号</w:t>
      </w:r>
    </w:p>
    <w:p w14:paraId="3CB59A60">
      <w:pPr>
        <w:adjustRightInd w:val="0"/>
        <w:ind w:firstLine="420" w:firstLineChars="20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B46B5B8">
      <w:pPr>
        <w:adjustRightInd w:val="0"/>
        <w:ind w:firstLine="420" w:firstLineChars="200"/>
        <w:rPr>
          <w:rFonts w:hint="default" w:ascii="Calibri" w:hAnsi="Calibri" w:cs="Calibri"/>
          <w:szCs w:val="21"/>
        </w:rPr>
      </w:pPr>
      <w:r>
        <w:rPr>
          <w:rFonts w:hint="default" w:ascii="Calibri" w:hAnsi="Calibr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213C58C">
      <w:pPr>
        <w:adjustRightInd w:val="0"/>
        <w:ind w:firstLine="420" w:firstLineChars="200"/>
        <w:rPr>
          <w:rFonts w:hint="default" w:ascii="Calibri" w:hAnsi="Calibri" w:cs="Calibri"/>
          <w:szCs w:val="21"/>
        </w:rPr>
      </w:pPr>
      <w:r>
        <w:rPr>
          <w:rFonts w:hint="default" w:ascii="Calibri" w:hAnsi="Calibr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BD21A36">
      <w:pPr>
        <w:adjustRightInd w:val="0"/>
        <w:ind w:firstLine="420" w:firstLineChars="200"/>
        <w:rPr>
          <w:rFonts w:hint="default" w:ascii="Calibri" w:hAnsi="Calibri" w:cs="Calibri"/>
          <w:szCs w:val="21"/>
        </w:rPr>
      </w:pPr>
      <w:r>
        <w:rPr>
          <w:rFonts w:hint="default" w:ascii="Calibri" w:hAnsi="Calibr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58662B27">
      <w:pPr>
        <w:adjustRightInd w:val="0"/>
        <w:ind w:firstLine="420" w:firstLineChars="200"/>
        <w:rPr>
          <w:rFonts w:hint="default" w:ascii="Calibri" w:hAnsi="Calibri" w:cs="Calibri"/>
          <w:szCs w:val="21"/>
        </w:rPr>
      </w:pPr>
      <w:r>
        <w:rPr>
          <w:rFonts w:hint="default" w:ascii="Calibri" w:hAnsi="Calibri"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3FB75F0">
      <w:pPr>
        <w:adjustRightInd w:val="0"/>
        <w:ind w:firstLine="420" w:firstLineChars="200"/>
        <w:rPr>
          <w:rFonts w:hint="default" w:ascii="Calibri" w:hAnsi="Calibri" w:cs="Calibri"/>
          <w:szCs w:val="21"/>
        </w:rPr>
      </w:pPr>
      <w:r>
        <w:rPr>
          <w:rFonts w:hint="default" w:ascii="Calibri" w:hAnsi="Calibri" w:cs="Calibri"/>
          <w:szCs w:val="21"/>
        </w:rPr>
        <w:t>四、各地区可以结合本地区实际，对监狱企业生产的办公用品、家具用具、车辆维修和提供的保养服务、消防设备等，提出预留份额等政府采购支持措施，加大对监狱企业产品的采购力度。</w:t>
      </w:r>
    </w:p>
    <w:p w14:paraId="1FE0FF7C">
      <w:pPr>
        <w:adjustRightInd w:val="0"/>
        <w:ind w:firstLine="420" w:firstLineChars="200"/>
        <w:rPr>
          <w:rFonts w:hint="default" w:ascii="Calibri" w:hAnsi="Calibri" w:cs="Calibri"/>
          <w:szCs w:val="21"/>
        </w:rPr>
      </w:pPr>
      <w:r>
        <w:rPr>
          <w:rFonts w:hint="default" w:ascii="Calibri" w:hAnsi="Calibr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B3226D5">
      <w:pPr>
        <w:adjustRightInd w:val="0"/>
        <w:ind w:firstLine="420" w:firstLineChars="200"/>
        <w:jc w:val="right"/>
        <w:rPr>
          <w:rFonts w:hint="default" w:ascii="Calibri" w:hAnsi="Calibri" w:cs="Calibri"/>
          <w:szCs w:val="21"/>
        </w:rPr>
      </w:pPr>
      <w:r>
        <w:rPr>
          <w:rFonts w:hint="default" w:ascii="Calibri" w:hAnsi="Calibri" w:cs="Calibri"/>
          <w:szCs w:val="21"/>
        </w:rPr>
        <w:t>2014年6月10日</w:t>
      </w:r>
    </w:p>
    <w:p w14:paraId="5727B967">
      <w:pPr>
        <w:rPr>
          <w:rFonts w:hint="default" w:ascii="Calibri" w:hAnsi="Calibri" w:cs="Calibri"/>
        </w:rPr>
      </w:pPr>
      <w:r>
        <w:rPr>
          <w:rFonts w:hint="default" w:ascii="Calibri" w:hAnsi="Calibri" w:cs="Calibri"/>
        </w:rPr>
        <w:br w:type="page"/>
      </w:r>
    </w:p>
    <w:p w14:paraId="748E183A">
      <w:pPr>
        <w:pStyle w:val="3"/>
        <w:ind w:firstLine="420"/>
        <w:rPr>
          <w:rFonts w:hint="default" w:ascii="Calibri" w:hAnsi="Calibri" w:cs="Calibri"/>
        </w:rPr>
      </w:pPr>
      <w:r>
        <w:rPr>
          <w:rFonts w:hint="default" w:ascii="Calibri" w:hAnsi="Calibri" w:cs="Calibri"/>
        </w:rPr>
        <w:t>【附件9】关于促进残疾人就业政府采购政策的通知</w:t>
      </w:r>
    </w:p>
    <w:p w14:paraId="33A1A3DA">
      <w:pPr>
        <w:adjustRightInd w:val="0"/>
        <w:jc w:val="center"/>
        <w:rPr>
          <w:rFonts w:hint="default" w:ascii="黑体" w:hAnsi="黑体" w:eastAsia="黑体" w:cs="黑体"/>
          <w:sz w:val="28"/>
          <w:szCs w:val="28"/>
        </w:rPr>
      </w:pPr>
      <w:r>
        <w:rPr>
          <w:rFonts w:hint="default" w:ascii="黑体" w:hAnsi="黑体" w:eastAsia="黑体" w:cs="黑体"/>
          <w:sz w:val="28"/>
          <w:szCs w:val="28"/>
        </w:rPr>
        <w:t>关于促进残疾人就业政府采购政策的通知</w:t>
      </w:r>
    </w:p>
    <w:p w14:paraId="25EDA92A">
      <w:pPr>
        <w:adjustRightInd w:val="0"/>
        <w:jc w:val="center"/>
        <w:rPr>
          <w:rFonts w:hint="default" w:ascii="Calibri" w:hAnsi="Calibri" w:cs="Calibri"/>
          <w:szCs w:val="21"/>
        </w:rPr>
      </w:pPr>
      <w:r>
        <w:rPr>
          <w:rFonts w:hint="default" w:ascii="Calibri" w:hAnsi="Calibri" w:cs="Calibri"/>
          <w:szCs w:val="21"/>
        </w:rPr>
        <w:t>财库〔2017〕141号</w:t>
      </w:r>
    </w:p>
    <w:p w14:paraId="72A321BC">
      <w:pPr>
        <w:adjustRightInd w:val="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1D9B660">
      <w:pPr>
        <w:adjustRightInd w:val="0"/>
        <w:ind w:firstLine="420" w:firstLineChars="200"/>
        <w:rPr>
          <w:rFonts w:hint="default" w:ascii="Calibri" w:hAnsi="Calibri" w:cs="Calibri"/>
          <w:szCs w:val="21"/>
        </w:rPr>
      </w:pPr>
      <w:r>
        <w:rPr>
          <w:rFonts w:hint="default" w:ascii="Calibri" w:hAnsi="Calibri" w:cs="Calibri"/>
          <w:szCs w:val="21"/>
        </w:rPr>
        <w:t>为了发挥政府采购促进残疾人就业的作用，进一步保障残疾人权益，依照《政府采购法》《残疾人保障法》等法律法规及相关规定，现就促进残疾人就业政府采购政策通知如下：</w:t>
      </w:r>
    </w:p>
    <w:p w14:paraId="1BF43EB0">
      <w:pPr>
        <w:adjustRightInd w:val="0"/>
        <w:ind w:firstLine="420" w:firstLineChars="200"/>
        <w:rPr>
          <w:rFonts w:hint="default" w:ascii="Calibri" w:hAnsi="Calibri" w:cs="Calibri"/>
          <w:szCs w:val="21"/>
        </w:rPr>
      </w:pPr>
      <w:r>
        <w:rPr>
          <w:rFonts w:hint="default" w:ascii="Calibri" w:hAnsi="Calibri" w:cs="Calibri"/>
          <w:szCs w:val="21"/>
        </w:rPr>
        <w:t>一、享受政府采购支持政策的残疾人福利性单位应当同时满足以下条件：</w:t>
      </w:r>
    </w:p>
    <w:p w14:paraId="0D4D50A7">
      <w:pPr>
        <w:adjustRightInd w:val="0"/>
        <w:ind w:firstLine="420" w:firstLineChars="200"/>
        <w:rPr>
          <w:rFonts w:hint="default" w:ascii="Calibri" w:hAnsi="Calibri" w:cs="Calibri"/>
          <w:szCs w:val="21"/>
        </w:rPr>
      </w:pPr>
      <w:r>
        <w:rPr>
          <w:rFonts w:hint="default" w:ascii="Calibri" w:hAnsi="Calibri" w:cs="Calibri"/>
          <w:szCs w:val="21"/>
        </w:rPr>
        <w:t>（一）安置的残疾人占本单位在职职工人数的比例不低于25%（含25%），并且安置的残疾人人数不少于10人（含10人）；</w:t>
      </w:r>
    </w:p>
    <w:p w14:paraId="4BEF20C6">
      <w:pPr>
        <w:adjustRightInd w:val="0"/>
        <w:ind w:firstLine="420" w:firstLineChars="200"/>
        <w:rPr>
          <w:rFonts w:hint="default" w:ascii="Calibri" w:hAnsi="Calibri" w:cs="Calibri"/>
          <w:szCs w:val="21"/>
        </w:rPr>
      </w:pPr>
      <w:r>
        <w:rPr>
          <w:rFonts w:hint="default" w:ascii="Calibri" w:hAnsi="Calibri" w:cs="Calibri"/>
          <w:szCs w:val="21"/>
        </w:rPr>
        <w:t>（二）依法与安置的每位残疾人签订了一年以上（含一年）的劳动合同或服务协议；</w:t>
      </w:r>
    </w:p>
    <w:p w14:paraId="634379F4">
      <w:pPr>
        <w:adjustRightInd w:val="0"/>
        <w:ind w:firstLine="420" w:firstLineChars="200"/>
        <w:rPr>
          <w:rFonts w:hint="default" w:ascii="Calibri" w:hAnsi="Calibri" w:cs="Calibri"/>
          <w:szCs w:val="21"/>
        </w:rPr>
      </w:pPr>
      <w:r>
        <w:rPr>
          <w:rFonts w:hint="default" w:ascii="Calibri" w:hAnsi="Calibri" w:cs="Calibri"/>
          <w:szCs w:val="21"/>
        </w:rPr>
        <w:t>（三）为安置的每位残疾人按月足额缴纳了基本养老保险、基本医疗保险、失业保险、工伤保险和生育保险等社会保险费；</w:t>
      </w:r>
    </w:p>
    <w:p w14:paraId="098728BA">
      <w:pPr>
        <w:adjustRightInd w:val="0"/>
        <w:ind w:firstLine="420" w:firstLineChars="200"/>
        <w:rPr>
          <w:rFonts w:hint="default" w:ascii="Calibri" w:hAnsi="Calibri" w:cs="Calibri"/>
          <w:szCs w:val="21"/>
        </w:rPr>
      </w:pPr>
      <w:r>
        <w:rPr>
          <w:rFonts w:hint="default" w:ascii="Calibri" w:hAnsi="Calibri" w:cs="Calibri"/>
          <w:szCs w:val="21"/>
        </w:rPr>
        <w:t>（四）通过银行等金融机构向安置的每位残疾人，按月支付了不低于单位所在区县适用的经省级人民政府批准的月最低工资标准的工资；</w:t>
      </w:r>
    </w:p>
    <w:p w14:paraId="3047227E">
      <w:pPr>
        <w:adjustRightInd w:val="0"/>
        <w:ind w:firstLine="420" w:firstLineChars="200"/>
        <w:rPr>
          <w:rFonts w:hint="default" w:ascii="Calibri" w:hAnsi="Calibri" w:cs="Calibri"/>
          <w:szCs w:val="21"/>
        </w:rPr>
      </w:pPr>
      <w:r>
        <w:rPr>
          <w:rFonts w:hint="default" w:ascii="Calibri" w:hAnsi="Calibri" w:cs="Calibri"/>
          <w:szCs w:val="21"/>
        </w:rPr>
        <w:t>（五）提供本单位制造的货物、承担的工程或者服务（以下简称产品），或者提供其他残疾人福利性单位制造的货物（不包括使用非残疾人福利性单位注册商标的货物）。</w:t>
      </w:r>
    </w:p>
    <w:p w14:paraId="3950EF45">
      <w:pPr>
        <w:adjustRightInd w:val="0"/>
        <w:ind w:firstLine="420" w:firstLineChars="200"/>
        <w:rPr>
          <w:rFonts w:hint="default" w:ascii="Calibri" w:hAnsi="Calibri" w:cs="Calibri"/>
          <w:szCs w:val="21"/>
        </w:rPr>
      </w:pPr>
      <w:r>
        <w:rPr>
          <w:rFonts w:hint="default" w:ascii="Calibri" w:hAnsi="Calibri"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4C646F">
      <w:pPr>
        <w:adjustRightInd w:val="0"/>
        <w:ind w:firstLine="420" w:firstLineChars="200"/>
        <w:rPr>
          <w:rFonts w:hint="default" w:ascii="Calibri" w:hAnsi="Calibri" w:cs="Calibri"/>
          <w:szCs w:val="21"/>
        </w:rPr>
      </w:pPr>
      <w:r>
        <w:rPr>
          <w:rFonts w:hint="default" w:ascii="Calibri" w:hAnsi="Calibr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02D1CF9">
      <w:pPr>
        <w:adjustRightInd w:val="0"/>
        <w:ind w:firstLine="420" w:firstLineChars="200"/>
        <w:rPr>
          <w:rFonts w:hint="default" w:ascii="Calibri" w:hAnsi="Calibri" w:cs="Calibri"/>
          <w:szCs w:val="21"/>
        </w:rPr>
      </w:pPr>
      <w:r>
        <w:rPr>
          <w:rFonts w:hint="default" w:ascii="Calibri" w:hAnsi="Calibri" w:cs="Calibri"/>
          <w:szCs w:val="21"/>
        </w:rPr>
        <w:t>中标、成交供应商为残疾人福利性单位的，采购人或者其委托的采购代理机构应当随中标、成交结果同时公告其《残疾人福利性单位声明函》，接受社会监督。</w:t>
      </w:r>
    </w:p>
    <w:p w14:paraId="6A2999D5">
      <w:pPr>
        <w:adjustRightInd w:val="0"/>
        <w:ind w:firstLine="420" w:firstLineChars="200"/>
        <w:rPr>
          <w:rFonts w:hint="default" w:ascii="Calibri" w:hAnsi="Calibri" w:cs="Calibri"/>
          <w:szCs w:val="21"/>
        </w:rPr>
      </w:pPr>
      <w:r>
        <w:rPr>
          <w:rFonts w:hint="default" w:ascii="Calibri" w:hAnsi="Calibri" w:cs="Calibri"/>
          <w:szCs w:val="21"/>
        </w:rPr>
        <w:t>供应商提供的《残疾人福利性单位声明函》与事实不符的，依照《政府采购法》第七十七条第一款的规定追究法律责任。</w:t>
      </w:r>
    </w:p>
    <w:p w14:paraId="24FB1CA3">
      <w:pPr>
        <w:adjustRightInd w:val="0"/>
        <w:ind w:firstLine="420" w:firstLineChars="200"/>
        <w:rPr>
          <w:rFonts w:hint="default" w:ascii="Calibri" w:hAnsi="Calibri" w:cs="Calibri"/>
          <w:szCs w:val="21"/>
        </w:rPr>
      </w:pPr>
      <w:r>
        <w:rPr>
          <w:rFonts w:hint="default" w:ascii="Calibri" w:hAnsi="Calibr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F249DBE">
      <w:pPr>
        <w:adjustRightInd w:val="0"/>
        <w:ind w:firstLine="420" w:firstLineChars="200"/>
        <w:rPr>
          <w:rFonts w:hint="default" w:ascii="Calibri" w:hAnsi="Calibri" w:cs="Calibri"/>
          <w:szCs w:val="21"/>
        </w:rPr>
      </w:pPr>
      <w:r>
        <w:rPr>
          <w:rFonts w:hint="default" w:ascii="Calibri" w:hAnsi="Calibri" w:cs="Calibri"/>
          <w:szCs w:val="21"/>
        </w:rPr>
        <w:t>四、采购人采购公开招标数额标准以上的货物或者服务，因落实促进残疾人就业政策的需要，依法履行有关报批程序后，可采用公开招标以外的采购方式。</w:t>
      </w:r>
    </w:p>
    <w:p w14:paraId="348CAA8C">
      <w:pPr>
        <w:adjustRightInd w:val="0"/>
        <w:ind w:firstLine="420" w:firstLineChars="200"/>
        <w:rPr>
          <w:rFonts w:hint="default" w:ascii="Calibri" w:hAnsi="Calibri" w:cs="Calibri"/>
          <w:szCs w:val="21"/>
        </w:rPr>
      </w:pPr>
      <w:r>
        <w:rPr>
          <w:rFonts w:hint="default" w:ascii="Calibri" w:hAnsi="Calibr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0DFCD63">
      <w:pPr>
        <w:adjustRightInd w:val="0"/>
        <w:ind w:firstLine="420" w:firstLineChars="200"/>
        <w:rPr>
          <w:rFonts w:hint="default" w:ascii="Calibri" w:hAnsi="Calibri" w:cs="Calibri"/>
          <w:szCs w:val="21"/>
        </w:rPr>
      </w:pPr>
      <w:r>
        <w:rPr>
          <w:rFonts w:hint="default" w:ascii="Calibri" w:hAnsi="Calibr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1D16282">
      <w:pPr>
        <w:adjustRightInd w:val="0"/>
        <w:ind w:firstLine="420" w:firstLineChars="200"/>
        <w:rPr>
          <w:rFonts w:hint="default" w:ascii="Calibri" w:hAnsi="Calibri" w:cs="Calibri"/>
          <w:szCs w:val="21"/>
        </w:rPr>
      </w:pPr>
      <w:r>
        <w:rPr>
          <w:rFonts w:hint="default" w:ascii="Calibri" w:hAnsi="Calibri" w:cs="Calibri"/>
          <w:szCs w:val="21"/>
        </w:rPr>
        <w:t>七、本通知自2017年10月1日起执行。</w:t>
      </w:r>
    </w:p>
    <w:p w14:paraId="020E628A">
      <w:pPr>
        <w:adjustRightInd w:val="0"/>
        <w:jc w:val="right"/>
        <w:rPr>
          <w:rFonts w:hint="default" w:ascii="Calibri" w:hAnsi="Calibri" w:cs="Calibri"/>
          <w:szCs w:val="21"/>
        </w:rPr>
      </w:pPr>
      <w:r>
        <w:rPr>
          <w:rFonts w:hint="default" w:ascii="Calibri" w:hAnsi="Calibri" w:cs="Calibri"/>
          <w:szCs w:val="21"/>
        </w:rPr>
        <w:t>财政部 民政部 中国残疾人联合会</w:t>
      </w:r>
    </w:p>
    <w:p w14:paraId="68A19A28">
      <w:pPr>
        <w:adjustRightInd w:val="0"/>
        <w:jc w:val="right"/>
        <w:rPr>
          <w:rFonts w:hint="default" w:ascii="Calibri" w:hAnsi="Calibri" w:cs="Calibri"/>
          <w:szCs w:val="21"/>
        </w:rPr>
      </w:pPr>
      <w:r>
        <w:rPr>
          <w:rFonts w:hint="default" w:ascii="Calibri" w:hAnsi="Calibri" w:cs="Calibri"/>
          <w:szCs w:val="21"/>
        </w:rPr>
        <w:t>2017年8月22日</w:t>
      </w: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086C3">
    <w:pPr>
      <w:pStyle w:val="20"/>
      <w:framePr w:w="1769" w:wrap="around" w:vAnchor="text" w:hAnchor="margin" w:xAlign="center" w:y="7"/>
      <w:pBdr>
        <w:top w:val="none" w:color="auto" w:sz="0" w:space="0"/>
      </w:pBdr>
      <w:rPr>
        <w:rStyle w:val="32"/>
      </w:rPr>
    </w:pPr>
    <w:r>
      <w:rPr>
        <w:rStyle w:val="32"/>
        <w:rFonts w:hint="eastAsia"/>
      </w:rPr>
      <w:t>第</w:t>
    </w:r>
    <w:r>
      <w:fldChar w:fldCharType="begin"/>
    </w:r>
    <w:r>
      <w:rPr>
        <w:rStyle w:val="32"/>
      </w:rPr>
      <w:instrText xml:space="preserve">PAGE  </w:instrText>
    </w:r>
    <w:r>
      <w:fldChar w:fldCharType="separate"/>
    </w:r>
    <w:r>
      <w:rPr>
        <w:rStyle w:val="32"/>
      </w:rPr>
      <w:t>3</w:t>
    </w:r>
    <w:r>
      <w:fldChar w:fldCharType="end"/>
    </w:r>
    <w:r>
      <w:rPr>
        <w:rStyle w:val="32"/>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32"/>
        <w:rFonts w:hint="eastAsia"/>
      </w:rPr>
      <w:t>页</w:t>
    </w:r>
  </w:p>
  <w:p w14:paraId="13AD641B">
    <w:pPr>
      <w:pStyle w:val="20"/>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59555">
    <w:pPr>
      <w:pStyle w:val="20"/>
      <w:framePr w:wrap="around" w:vAnchor="text" w:hAnchor="margin" w:xAlign="center" w:y="1"/>
      <w:rPr>
        <w:rStyle w:val="32"/>
      </w:rPr>
    </w:pPr>
    <w:r>
      <w:fldChar w:fldCharType="begin"/>
    </w:r>
    <w:r>
      <w:rPr>
        <w:rStyle w:val="32"/>
      </w:rPr>
      <w:instrText xml:space="preserve">PAGE  </w:instrText>
    </w:r>
    <w:r>
      <w:fldChar w:fldCharType="end"/>
    </w:r>
  </w:p>
  <w:p w14:paraId="207667EE">
    <w:pPr>
      <w:pStyle w:val="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257DA">
    <w:pPr>
      <w:pStyle w:val="21"/>
      <w:jc w:val="right"/>
      <w:rPr>
        <w:rFonts w:cs="Calibri"/>
        <w:sz w:val="16"/>
        <w:szCs w:val="16"/>
      </w:rPr>
    </w:pPr>
    <w:r>
      <w:rPr>
        <w:rFonts w:hint="eastAsia" w:cs="Calibri"/>
        <w:sz w:val="16"/>
        <w:szCs w:val="16"/>
        <w:lang w:eastAsia="zh-CN"/>
      </w:rPr>
      <w:t>浙江省科学技术协会科学会堂会场服务项目</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EC1F"/>
    <w:multiLevelType w:val="singleLevel"/>
    <w:tmpl w:val="ADEFEC1F"/>
    <w:lvl w:ilvl="0" w:tentative="0">
      <w:start w:val="1"/>
      <w:numFmt w:val="decimal"/>
      <w:suff w:val="nothing"/>
      <w:lvlText w:val="%1．"/>
      <w:lvlJc w:val="left"/>
      <w:pPr>
        <w:ind w:left="0" w:firstLine="400"/>
      </w:pPr>
      <w:rPr>
        <w:rFonts w:hint="default"/>
      </w:rPr>
    </w:lvl>
  </w:abstractNum>
  <w:abstractNum w:abstractNumId="1">
    <w:nsid w:val="B3B14B3C"/>
    <w:multiLevelType w:val="singleLevel"/>
    <w:tmpl w:val="B3B14B3C"/>
    <w:lvl w:ilvl="0" w:tentative="0">
      <w:start w:val="1"/>
      <w:numFmt w:val="decimal"/>
      <w:suff w:val="nothing"/>
      <w:lvlText w:val="%1．"/>
      <w:lvlJc w:val="left"/>
      <w:pPr>
        <w:ind w:left="0" w:firstLine="400"/>
      </w:pPr>
      <w:rPr>
        <w:rFonts w:hint="default"/>
      </w:rPr>
    </w:lvl>
  </w:abstractNum>
  <w:abstractNum w:abstractNumId="2">
    <w:nsid w:val="C01B72F2"/>
    <w:multiLevelType w:val="singleLevel"/>
    <w:tmpl w:val="C01B72F2"/>
    <w:lvl w:ilvl="0" w:tentative="0">
      <w:start w:val="1"/>
      <w:numFmt w:val="decimal"/>
      <w:suff w:val="nothing"/>
      <w:lvlText w:val="%1．"/>
      <w:lvlJc w:val="left"/>
      <w:pPr>
        <w:ind w:left="0" w:firstLine="400"/>
      </w:pPr>
      <w:rPr>
        <w:rFonts w:hint="default"/>
      </w:rPr>
    </w:lvl>
  </w:abstractNum>
  <w:abstractNum w:abstractNumId="3">
    <w:nsid w:val="F980C68A"/>
    <w:multiLevelType w:val="singleLevel"/>
    <w:tmpl w:val="F980C68A"/>
    <w:lvl w:ilvl="0" w:tentative="0">
      <w:start w:val="1"/>
      <w:numFmt w:val="decimal"/>
      <w:suff w:val="nothing"/>
      <w:lvlText w:val="%1."/>
      <w:lvlJc w:val="left"/>
      <w:pPr>
        <w:ind w:left="0" w:firstLine="400"/>
      </w:pPr>
      <w:rPr>
        <w:rFonts w:hint="default"/>
      </w:rPr>
    </w:lvl>
  </w:abstractNum>
  <w:abstractNum w:abstractNumId="4">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5">
    <w:nsid w:val="2C90FE8B"/>
    <w:multiLevelType w:val="singleLevel"/>
    <w:tmpl w:val="2C90FE8B"/>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6">
    <w:nsid w:val="64E749FC"/>
    <w:multiLevelType w:val="singleLevel"/>
    <w:tmpl w:val="64E749FC"/>
    <w:lvl w:ilvl="0" w:tentative="0">
      <w:start w:val="1"/>
      <w:numFmt w:val="decimal"/>
      <w:suff w:val="nothing"/>
      <w:lvlText w:val="%1．"/>
      <w:lvlJc w:val="left"/>
      <w:pPr>
        <w:ind w:left="191" w:firstLine="400"/>
      </w:pPr>
      <w:rPr>
        <w:rFonts w:hint="default"/>
      </w:rPr>
    </w:lvl>
  </w:abstractNum>
  <w:num w:numId="1">
    <w:abstractNumId w:val="5"/>
  </w:num>
  <w:num w:numId="2">
    <w:abstractNumId w:val="2"/>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071E"/>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08C3"/>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7F5255"/>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30B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4172"/>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4001"/>
    <w:rsid w:val="00FC4241"/>
    <w:rsid w:val="00FC5FDC"/>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C34939"/>
    <w:rsid w:val="01DF5C17"/>
    <w:rsid w:val="01F22DC1"/>
    <w:rsid w:val="01FB398A"/>
    <w:rsid w:val="02016F64"/>
    <w:rsid w:val="0204567E"/>
    <w:rsid w:val="020A63E2"/>
    <w:rsid w:val="020E02AA"/>
    <w:rsid w:val="0222150B"/>
    <w:rsid w:val="024F477C"/>
    <w:rsid w:val="02965E45"/>
    <w:rsid w:val="02A429BD"/>
    <w:rsid w:val="02D51E20"/>
    <w:rsid w:val="02E025B6"/>
    <w:rsid w:val="02E113B7"/>
    <w:rsid w:val="02EC3B4C"/>
    <w:rsid w:val="02ED0332"/>
    <w:rsid w:val="030E3568"/>
    <w:rsid w:val="032468C6"/>
    <w:rsid w:val="03292742"/>
    <w:rsid w:val="032D79CA"/>
    <w:rsid w:val="033A4330"/>
    <w:rsid w:val="033D192D"/>
    <w:rsid w:val="033D2FD3"/>
    <w:rsid w:val="03542F2B"/>
    <w:rsid w:val="03550155"/>
    <w:rsid w:val="03592EE3"/>
    <w:rsid w:val="03861BC0"/>
    <w:rsid w:val="039649A0"/>
    <w:rsid w:val="039D7FC0"/>
    <w:rsid w:val="03A72D45"/>
    <w:rsid w:val="03A964DC"/>
    <w:rsid w:val="03AA4690"/>
    <w:rsid w:val="03BC36B1"/>
    <w:rsid w:val="03DC2541"/>
    <w:rsid w:val="03EB12EC"/>
    <w:rsid w:val="04136FE5"/>
    <w:rsid w:val="042637E4"/>
    <w:rsid w:val="042C248E"/>
    <w:rsid w:val="044404A4"/>
    <w:rsid w:val="04582F43"/>
    <w:rsid w:val="046C21D0"/>
    <w:rsid w:val="04812FB5"/>
    <w:rsid w:val="04A44EF6"/>
    <w:rsid w:val="04BE315F"/>
    <w:rsid w:val="04BE7047"/>
    <w:rsid w:val="04C169E7"/>
    <w:rsid w:val="04CD00BB"/>
    <w:rsid w:val="04D63A8A"/>
    <w:rsid w:val="04DD5E6E"/>
    <w:rsid w:val="04E61F8D"/>
    <w:rsid w:val="04F24DB2"/>
    <w:rsid w:val="04F353B0"/>
    <w:rsid w:val="05203638"/>
    <w:rsid w:val="05206720"/>
    <w:rsid w:val="0523174C"/>
    <w:rsid w:val="05284B01"/>
    <w:rsid w:val="0528662C"/>
    <w:rsid w:val="05442AF4"/>
    <w:rsid w:val="057C5175"/>
    <w:rsid w:val="059A2095"/>
    <w:rsid w:val="059F1B9B"/>
    <w:rsid w:val="05AA7904"/>
    <w:rsid w:val="05CB3FE6"/>
    <w:rsid w:val="05D2339D"/>
    <w:rsid w:val="05DE77EA"/>
    <w:rsid w:val="05E751E3"/>
    <w:rsid w:val="060D6AAF"/>
    <w:rsid w:val="060F3CF8"/>
    <w:rsid w:val="0622018E"/>
    <w:rsid w:val="06497AC1"/>
    <w:rsid w:val="06640CA4"/>
    <w:rsid w:val="066B76FB"/>
    <w:rsid w:val="06A42F11"/>
    <w:rsid w:val="06A65263"/>
    <w:rsid w:val="06A87B60"/>
    <w:rsid w:val="06B331CE"/>
    <w:rsid w:val="06BA66AB"/>
    <w:rsid w:val="06BC7C85"/>
    <w:rsid w:val="06C158EB"/>
    <w:rsid w:val="06D2333D"/>
    <w:rsid w:val="06D46291"/>
    <w:rsid w:val="06F10509"/>
    <w:rsid w:val="06F3065B"/>
    <w:rsid w:val="06F63906"/>
    <w:rsid w:val="07035F04"/>
    <w:rsid w:val="0704440F"/>
    <w:rsid w:val="077B0015"/>
    <w:rsid w:val="077B7867"/>
    <w:rsid w:val="07B30615"/>
    <w:rsid w:val="07B60D24"/>
    <w:rsid w:val="07CC09EB"/>
    <w:rsid w:val="07D16D13"/>
    <w:rsid w:val="07E04497"/>
    <w:rsid w:val="07E81710"/>
    <w:rsid w:val="07EA6F1B"/>
    <w:rsid w:val="08175E57"/>
    <w:rsid w:val="081956D6"/>
    <w:rsid w:val="082B34DD"/>
    <w:rsid w:val="08326A59"/>
    <w:rsid w:val="085B49C4"/>
    <w:rsid w:val="086728B2"/>
    <w:rsid w:val="0899481A"/>
    <w:rsid w:val="08AB7DD3"/>
    <w:rsid w:val="08B5322E"/>
    <w:rsid w:val="08BB3192"/>
    <w:rsid w:val="08BE0C90"/>
    <w:rsid w:val="08C933B6"/>
    <w:rsid w:val="08CF3F9D"/>
    <w:rsid w:val="08D31323"/>
    <w:rsid w:val="08D40463"/>
    <w:rsid w:val="08EA24DD"/>
    <w:rsid w:val="08F64D53"/>
    <w:rsid w:val="08F860AB"/>
    <w:rsid w:val="091259B7"/>
    <w:rsid w:val="091B708B"/>
    <w:rsid w:val="09335E6F"/>
    <w:rsid w:val="09391A25"/>
    <w:rsid w:val="093C6528"/>
    <w:rsid w:val="094758C6"/>
    <w:rsid w:val="095B3DEE"/>
    <w:rsid w:val="09600284"/>
    <w:rsid w:val="096535E0"/>
    <w:rsid w:val="096E4133"/>
    <w:rsid w:val="098C4ABD"/>
    <w:rsid w:val="099C6A7F"/>
    <w:rsid w:val="09B50647"/>
    <w:rsid w:val="09CC47B5"/>
    <w:rsid w:val="09D21BBD"/>
    <w:rsid w:val="09EE31B7"/>
    <w:rsid w:val="09F047F5"/>
    <w:rsid w:val="09F61EEA"/>
    <w:rsid w:val="0A12388E"/>
    <w:rsid w:val="0A195A3E"/>
    <w:rsid w:val="0A196EA2"/>
    <w:rsid w:val="0A2A53B5"/>
    <w:rsid w:val="0A66612B"/>
    <w:rsid w:val="0AB176BD"/>
    <w:rsid w:val="0ADE3054"/>
    <w:rsid w:val="0B0F7ECD"/>
    <w:rsid w:val="0B1A2E0B"/>
    <w:rsid w:val="0B325CE9"/>
    <w:rsid w:val="0B613989"/>
    <w:rsid w:val="0B631646"/>
    <w:rsid w:val="0B836CE6"/>
    <w:rsid w:val="0B8D3FF9"/>
    <w:rsid w:val="0B902857"/>
    <w:rsid w:val="0BB94150"/>
    <w:rsid w:val="0BD21CE8"/>
    <w:rsid w:val="0C001555"/>
    <w:rsid w:val="0C007C47"/>
    <w:rsid w:val="0C1C7A68"/>
    <w:rsid w:val="0C2262FF"/>
    <w:rsid w:val="0C403756"/>
    <w:rsid w:val="0C4F43B0"/>
    <w:rsid w:val="0C6C62F9"/>
    <w:rsid w:val="0C9E3377"/>
    <w:rsid w:val="0CB247C5"/>
    <w:rsid w:val="0CD77550"/>
    <w:rsid w:val="0CD93960"/>
    <w:rsid w:val="0CEA36C2"/>
    <w:rsid w:val="0CF443DD"/>
    <w:rsid w:val="0D046532"/>
    <w:rsid w:val="0D062B49"/>
    <w:rsid w:val="0D224C0A"/>
    <w:rsid w:val="0D31309F"/>
    <w:rsid w:val="0D411534"/>
    <w:rsid w:val="0D47443B"/>
    <w:rsid w:val="0D54643C"/>
    <w:rsid w:val="0D67091D"/>
    <w:rsid w:val="0D9576E6"/>
    <w:rsid w:val="0DA70A34"/>
    <w:rsid w:val="0DAD33DD"/>
    <w:rsid w:val="0DAD5587"/>
    <w:rsid w:val="0DB43079"/>
    <w:rsid w:val="0DC37249"/>
    <w:rsid w:val="0DDB01EB"/>
    <w:rsid w:val="0DF3539D"/>
    <w:rsid w:val="0E02269E"/>
    <w:rsid w:val="0E5928BF"/>
    <w:rsid w:val="0E645043"/>
    <w:rsid w:val="0E8C2C83"/>
    <w:rsid w:val="0E9D5E34"/>
    <w:rsid w:val="0EB27F2F"/>
    <w:rsid w:val="0EC57B34"/>
    <w:rsid w:val="0ECC6E3B"/>
    <w:rsid w:val="0ED85EC8"/>
    <w:rsid w:val="0F024787"/>
    <w:rsid w:val="0F13678E"/>
    <w:rsid w:val="0F186266"/>
    <w:rsid w:val="0F1A7538"/>
    <w:rsid w:val="0F253CD5"/>
    <w:rsid w:val="0F38344E"/>
    <w:rsid w:val="0F680533"/>
    <w:rsid w:val="0F783207"/>
    <w:rsid w:val="0F7F07DA"/>
    <w:rsid w:val="0F953DB9"/>
    <w:rsid w:val="0FB40065"/>
    <w:rsid w:val="0FB8100A"/>
    <w:rsid w:val="0FBF2BE4"/>
    <w:rsid w:val="0FCA78FF"/>
    <w:rsid w:val="0FD257E8"/>
    <w:rsid w:val="0FD91EF8"/>
    <w:rsid w:val="0FDA7CFF"/>
    <w:rsid w:val="0FF23F06"/>
    <w:rsid w:val="10010654"/>
    <w:rsid w:val="10171F5F"/>
    <w:rsid w:val="10223F85"/>
    <w:rsid w:val="1025513D"/>
    <w:rsid w:val="102A2150"/>
    <w:rsid w:val="10313479"/>
    <w:rsid w:val="103556F2"/>
    <w:rsid w:val="103E5E0E"/>
    <w:rsid w:val="104313F2"/>
    <w:rsid w:val="106608FE"/>
    <w:rsid w:val="106B4B01"/>
    <w:rsid w:val="106C57E1"/>
    <w:rsid w:val="10906234"/>
    <w:rsid w:val="10AF25FE"/>
    <w:rsid w:val="10BB33AB"/>
    <w:rsid w:val="10C2298C"/>
    <w:rsid w:val="10CA280A"/>
    <w:rsid w:val="10CC6B9B"/>
    <w:rsid w:val="10DB26A3"/>
    <w:rsid w:val="10E67BB8"/>
    <w:rsid w:val="10FA4624"/>
    <w:rsid w:val="10FE6A15"/>
    <w:rsid w:val="110034B4"/>
    <w:rsid w:val="111C1743"/>
    <w:rsid w:val="11295BDA"/>
    <w:rsid w:val="112D7306"/>
    <w:rsid w:val="11317039"/>
    <w:rsid w:val="1139083B"/>
    <w:rsid w:val="114D2145"/>
    <w:rsid w:val="114F61E9"/>
    <w:rsid w:val="1155745A"/>
    <w:rsid w:val="116E580D"/>
    <w:rsid w:val="117229AE"/>
    <w:rsid w:val="1188593E"/>
    <w:rsid w:val="1195675C"/>
    <w:rsid w:val="11AE2F10"/>
    <w:rsid w:val="11C20769"/>
    <w:rsid w:val="11C534F4"/>
    <w:rsid w:val="11D72467"/>
    <w:rsid w:val="11ED44F6"/>
    <w:rsid w:val="11FA7022"/>
    <w:rsid w:val="120613BB"/>
    <w:rsid w:val="120F4FAB"/>
    <w:rsid w:val="12225CAA"/>
    <w:rsid w:val="12331108"/>
    <w:rsid w:val="124C7CA7"/>
    <w:rsid w:val="125911CB"/>
    <w:rsid w:val="1268648E"/>
    <w:rsid w:val="12801E21"/>
    <w:rsid w:val="128A74D9"/>
    <w:rsid w:val="12992652"/>
    <w:rsid w:val="129E6D8E"/>
    <w:rsid w:val="129F0E57"/>
    <w:rsid w:val="12A33082"/>
    <w:rsid w:val="12A60800"/>
    <w:rsid w:val="12A64036"/>
    <w:rsid w:val="12CB0B66"/>
    <w:rsid w:val="12DC417E"/>
    <w:rsid w:val="130217AC"/>
    <w:rsid w:val="130376C9"/>
    <w:rsid w:val="1309704D"/>
    <w:rsid w:val="1315075F"/>
    <w:rsid w:val="131E5E73"/>
    <w:rsid w:val="131F54F1"/>
    <w:rsid w:val="132D60B6"/>
    <w:rsid w:val="1336059B"/>
    <w:rsid w:val="134802D7"/>
    <w:rsid w:val="134A4EBA"/>
    <w:rsid w:val="134C311B"/>
    <w:rsid w:val="13555691"/>
    <w:rsid w:val="13580A61"/>
    <w:rsid w:val="13794918"/>
    <w:rsid w:val="13935446"/>
    <w:rsid w:val="13A815C6"/>
    <w:rsid w:val="13B162DB"/>
    <w:rsid w:val="13D14E45"/>
    <w:rsid w:val="13D660DB"/>
    <w:rsid w:val="13E152F9"/>
    <w:rsid w:val="140439C5"/>
    <w:rsid w:val="14210810"/>
    <w:rsid w:val="14243715"/>
    <w:rsid w:val="142B4CEC"/>
    <w:rsid w:val="14556013"/>
    <w:rsid w:val="145701F2"/>
    <w:rsid w:val="149E6C5C"/>
    <w:rsid w:val="14A50D22"/>
    <w:rsid w:val="14A66120"/>
    <w:rsid w:val="14C8253B"/>
    <w:rsid w:val="14CE6D4C"/>
    <w:rsid w:val="14D038EB"/>
    <w:rsid w:val="14D91F1E"/>
    <w:rsid w:val="14DC5FE6"/>
    <w:rsid w:val="14DE0707"/>
    <w:rsid w:val="14EF6400"/>
    <w:rsid w:val="15091F36"/>
    <w:rsid w:val="15227455"/>
    <w:rsid w:val="15361BE4"/>
    <w:rsid w:val="15495848"/>
    <w:rsid w:val="15503FEE"/>
    <w:rsid w:val="155A05D5"/>
    <w:rsid w:val="15627032"/>
    <w:rsid w:val="15745640"/>
    <w:rsid w:val="15745773"/>
    <w:rsid w:val="157A0194"/>
    <w:rsid w:val="15854110"/>
    <w:rsid w:val="15885FD0"/>
    <w:rsid w:val="158E7DAF"/>
    <w:rsid w:val="15BE5CB6"/>
    <w:rsid w:val="15D24E01"/>
    <w:rsid w:val="15D46B1D"/>
    <w:rsid w:val="15DA7C37"/>
    <w:rsid w:val="15FC04C4"/>
    <w:rsid w:val="15FE7A7F"/>
    <w:rsid w:val="1606156C"/>
    <w:rsid w:val="16342717"/>
    <w:rsid w:val="1644358F"/>
    <w:rsid w:val="16452019"/>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A2287"/>
    <w:rsid w:val="177C4AD2"/>
    <w:rsid w:val="17831DAC"/>
    <w:rsid w:val="179363BB"/>
    <w:rsid w:val="17A64122"/>
    <w:rsid w:val="18314593"/>
    <w:rsid w:val="184C6FDF"/>
    <w:rsid w:val="185B1319"/>
    <w:rsid w:val="1866638A"/>
    <w:rsid w:val="187B7C20"/>
    <w:rsid w:val="18915FFB"/>
    <w:rsid w:val="18A20392"/>
    <w:rsid w:val="18AC086B"/>
    <w:rsid w:val="18B74DA0"/>
    <w:rsid w:val="18BD208E"/>
    <w:rsid w:val="18C518CD"/>
    <w:rsid w:val="18C82B09"/>
    <w:rsid w:val="18D17796"/>
    <w:rsid w:val="18DE28CC"/>
    <w:rsid w:val="18DE3F6B"/>
    <w:rsid w:val="18F62EDC"/>
    <w:rsid w:val="18FF5A77"/>
    <w:rsid w:val="190E5651"/>
    <w:rsid w:val="192106A5"/>
    <w:rsid w:val="19303ECE"/>
    <w:rsid w:val="19373A71"/>
    <w:rsid w:val="194D4493"/>
    <w:rsid w:val="197665B2"/>
    <w:rsid w:val="197B5B24"/>
    <w:rsid w:val="197E5D3E"/>
    <w:rsid w:val="198A4263"/>
    <w:rsid w:val="199913F8"/>
    <w:rsid w:val="19BB441C"/>
    <w:rsid w:val="19BE215E"/>
    <w:rsid w:val="19CE0F66"/>
    <w:rsid w:val="1A397F4A"/>
    <w:rsid w:val="1A3B03DE"/>
    <w:rsid w:val="1A4877D8"/>
    <w:rsid w:val="1A577BAA"/>
    <w:rsid w:val="1A6A7BF0"/>
    <w:rsid w:val="1A743C4A"/>
    <w:rsid w:val="1A743CA4"/>
    <w:rsid w:val="1A7D0EA2"/>
    <w:rsid w:val="1A8139D1"/>
    <w:rsid w:val="1A867CAD"/>
    <w:rsid w:val="1A9554A2"/>
    <w:rsid w:val="1AA66E7A"/>
    <w:rsid w:val="1AB07625"/>
    <w:rsid w:val="1AB07651"/>
    <w:rsid w:val="1AC65C1F"/>
    <w:rsid w:val="1AE61979"/>
    <w:rsid w:val="1AF03491"/>
    <w:rsid w:val="1B140699"/>
    <w:rsid w:val="1B4A3CA9"/>
    <w:rsid w:val="1B670F46"/>
    <w:rsid w:val="1B6A60FA"/>
    <w:rsid w:val="1B9413C8"/>
    <w:rsid w:val="1B970EB9"/>
    <w:rsid w:val="1BB17D14"/>
    <w:rsid w:val="1BC518CB"/>
    <w:rsid w:val="1BCD267C"/>
    <w:rsid w:val="1C1D240C"/>
    <w:rsid w:val="1C203990"/>
    <w:rsid w:val="1C4537D7"/>
    <w:rsid w:val="1C4D5007"/>
    <w:rsid w:val="1C623E61"/>
    <w:rsid w:val="1C6F14EE"/>
    <w:rsid w:val="1C771E8E"/>
    <w:rsid w:val="1C833DA6"/>
    <w:rsid w:val="1CA3251C"/>
    <w:rsid w:val="1CAA3065"/>
    <w:rsid w:val="1CAF707F"/>
    <w:rsid w:val="1CB05D8E"/>
    <w:rsid w:val="1CCF5E73"/>
    <w:rsid w:val="1CD80D2E"/>
    <w:rsid w:val="1CEA1E96"/>
    <w:rsid w:val="1D012A8E"/>
    <w:rsid w:val="1D0646BA"/>
    <w:rsid w:val="1D0B0FCF"/>
    <w:rsid w:val="1D0D3BB9"/>
    <w:rsid w:val="1D25436B"/>
    <w:rsid w:val="1D343D4E"/>
    <w:rsid w:val="1D365068"/>
    <w:rsid w:val="1D4073AC"/>
    <w:rsid w:val="1D881D7D"/>
    <w:rsid w:val="1D9634DE"/>
    <w:rsid w:val="1D996DB1"/>
    <w:rsid w:val="1D9E434C"/>
    <w:rsid w:val="1DAE4D4F"/>
    <w:rsid w:val="1DB96EDC"/>
    <w:rsid w:val="1DB97D03"/>
    <w:rsid w:val="1DC00253"/>
    <w:rsid w:val="1DCF5E36"/>
    <w:rsid w:val="1DE54F9D"/>
    <w:rsid w:val="1DEF4CFF"/>
    <w:rsid w:val="1E0A090E"/>
    <w:rsid w:val="1E335378"/>
    <w:rsid w:val="1E403142"/>
    <w:rsid w:val="1E5C0C2B"/>
    <w:rsid w:val="1E745391"/>
    <w:rsid w:val="1E7A7BD3"/>
    <w:rsid w:val="1EA731C1"/>
    <w:rsid w:val="1EA80644"/>
    <w:rsid w:val="1EC370BA"/>
    <w:rsid w:val="1ED7767C"/>
    <w:rsid w:val="1EDF52B6"/>
    <w:rsid w:val="1EEA067A"/>
    <w:rsid w:val="1EEA739C"/>
    <w:rsid w:val="1EF65EF6"/>
    <w:rsid w:val="1EF83844"/>
    <w:rsid w:val="1F1C6048"/>
    <w:rsid w:val="1F44199E"/>
    <w:rsid w:val="1F5415DF"/>
    <w:rsid w:val="1F7C24D6"/>
    <w:rsid w:val="1F8E26CD"/>
    <w:rsid w:val="1F9A09D8"/>
    <w:rsid w:val="1FAA0B28"/>
    <w:rsid w:val="1FBF1726"/>
    <w:rsid w:val="20036B1D"/>
    <w:rsid w:val="200A7B30"/>
    <w:rsid w:val="20160332"/>
    <w:rsid w:val="203767C6"/>
    <w:rsid w:val="205D73C6"/>
    <w:rsid w:val="206A2F59"/>
    <w:rsid w:val="207B4CEA"/>
    <w:rsid w:val="209065F4"/>
    <w:rsid w:val="209474CC"/>
    <w:rsid w:val="209854B7"/>
    <w:rsid w:val="209D7086"/>
    <w:rsid w:val="20AB42AF"/>
    <w:rsid w:val="20C45A79"/>
    <w:rsid w:val="20D44015"/>
    <w:rsid w:val="20D52763"/>
    <w:rsid w:val="20EA57AB"/>
    <w:rsid w:val="20F55BDC"/>
    <w:rsid w:val="21017212"/>
    <w:rsid w:val="21183D16"/>
    <w:rsid w:val="211846FE"/>
    <w:rsid w:val="21324BA9"/>
    <w:rsid w:val="213B57B3"/>
    <w:rsid w:val="21517ACD"/>
    <w:rsid w:val="21645399"/>
    <w:rsid w:val="217454DF"/>
    <w:rsid w:val="217E5682"/>
    <w:rsid w:val="2198281D"/>
    <w:rsid w:val="21C84DEE"/>
    <w:rsid w:val="21E53D3F"/>
    <w:rsid w:val="21F3538F"/>
    <w:rsid w:val="220471B2"/>
    <w:rsid w:val="221B6478"/>
    <w:rsid w:val="22230DB0"/>
    <w:rsid w:val="22335622"/>
    <w:rsid w:val="22357B8F"/>
    <w:rsid w:val="224C428D"/>
    <w:rsid w:val="22777F2E"/>
    <w:rsid w:val="229B189C"/>
    <w:rsid w:val="22A458C1"/>
    <w:rsid w:val="22BB0D62"/>
    <w:rsid w:val="22BD691A"/>
    <w:rsid w:val="22CE3BB6"/>
    <w:rsid w:val="22EF4B9E"/>
    <w:rsid w:val="22F664C5"/>
    <w:rsid w:val="22F66958"/>
    <w:rsid w:val="231101B5"/>
    <w:rsid w:val="231177A3"/>
    <w:rsid w:val="232718F4"/>
    <w:rsid w:val="234A090B"/>
    <w:rsid w:val="2378778E"/>
    <w:rsid w:val="23A06BF6"/>
    <w:rsid w:val="23CD49DC"/>
    <w:rsid w:val="23D66D1E"/>
    <w:rsid w:val="23E739FB"/>
    <w:rsid w:val="23FB786F"/>
    <w:rsid w:val="24157457"/>
    <w:rsid w:val="24274687"/>
    <w:rsid w:val="24304972"/>
    <w:rsid w:val="24360D7A"/>
    <w:rsid w:val="244360F3"/>
    <w:rsid w:val="2452531A"/>
    <w:rsid w:val="2459181C"/>
    <w:rsid w:val="248957CC"/>
    <w:rsid w:val="24993AA7"/>
    <w:rsid w:val="24D10FF1"/>
    <w:rsid w:val="25274506"/>
    <w:rsid w:val="25314771"/>
    <w:rsid w:val="25325CC2"/>
    <w:rsid w:val="253458A0"/>
    <w:rsid w:val="25396313"/>
    <w:rsid w:val="25495DFB"/>
    <w:rsid w:val="255A0F8D"/>
    <w:rsid w:val="255B5DBE"/>
    <w:rsid w:val="25664C67"/>
    <w:rsid w:val="25666142"/>
    <w:rsid w:val="256D0FC3"/>
    <w:rsid w:val="25882DAD"/>
    <w:rsid w:val="258C4EBE"/>
    <w:rsid w:val="25DFCEED"/>
    <w:rsid w:val="25EA430E"/>
    <w:rsid w:val="261F4C11"/>
    <w:rsid w:val="262440AA"/>
    <w:rsid w:val="262B38B7"/>
    <w:rsid w:val="262C6D0F"/>
    <w:rsid w:val="262D1FD4"/>
    <w:rsid w:val="26375198"/>
    <w:rsid w:val="264F1882"/>
    <w:rsid w:val="265C50C0"/>
    <w:rsid w:val="267C27E8"/>
    <w:rsid w:val="26906C30"/>
    <w:rsid w:val="269A360B"/>
    <w:rsid w:val="26A97287"/>
    <w:rsid w:val="26C03072"/>
    <w:rsid w:val="26C659E8"/>
    <w:rsid w:val="26CF3502"/>
    <w:rsid w:val="271F4AA6"/>
    <w:rsid w:val="272A7E74"/>
    <w:rsid w:val="27343A60"/>
    <w:rsid w:val="27637EA1"/>
    <w:rsid w:val="27710810"/>
    <w:rsid w:val="277427C9"/>
    <w:rsid w:val="27B42E23"/>
    <w:rsid w:val="27BE60C1"/>
    <w:rsid w:val="27C97CD5"/>
    <w:rsid w:val="27CD3A9C"/>
    <w:rsid w:val="27EC572E"/>
    <w:rsid w:val="27EF5AEC"/>
    <w:rsid w:val="27F23BC7"/>
    <w:rsid w:val="27F33C7F"/>
    <w:rsid w:val="28086973"/>
    <w:rsid w:val="282D2A42"/>
    <w:rsid w:val="283266BB"/>
    <w:rsid w:val="28542AD8"/>
    <w:rsid w:val="28596316"/>
    <w:rsid w:val="28625326"/>
    <w:rsid w:val="28644D0F"/>
    <w:rsid w:val="2865460F"/>
    <w:rsid w:val="288C4451"/>
    <w:rsid w:val="28A601D2"/>
    <w:rsid w:val="28A836E8"/>
    <w:rsid w:val="28AF5A4B"/>
    <w:rsid w:val="28BD1D41"/>
    <w:rsid w:val="28CD464E"/>
    <w:rsid w:val="28D80159"/>
    <w:rsid w:val="28E70F43"/>
    <w:rsid w:val="291741CD"/>
    <w:rsid w:val="291D02B7"/>
    <w:rsid w:val="29387837"/>
    <w:rsid w:val="294555F2"/>
    <w:rsid w:val="2947203A"/>
    <w:rsid w:val="295E7D6B"/>
    <w:rsid w:val="29631A28"/>
    <w:rsid w:val="296F5A87"/>
    <w:rsid w:val="2977450A"/>
    <w:rsid w:val="2994694C"/>
    <w:rsid w:val="29A34DF3"/>
    <w:rsid w:val="29AE37E5"/>
    <w:rsid w:val="29BA263D"/>
    <w:rsid w:val="29F06C7C"/>
    <w:rsid w:val="29FE64AD"/>
    <w:rsid w:val="29FE6DC7"/>
    <w:rsid w:val="2A096E25"/>
    <w:rsid w:val="2A102562"/>
    <w:rsid w:val="2A415D03"/>
    <w:rsid w:val="2A443FBA"/>
    <w:rsid w:val="2A512622"/>
    <w:rsid w:val="2A7720BD"/>
    <w:rsid w:val="2A8F072F"/>
    <w:rsid w:val="2A8F65AC"/>
    <w:rsid w:val="2A9352E8"/>
    <w:rsid w:val="2AB92E95"/>
    <w:rsid w:val="2AD52E64"/>
    <w:rsid w:val="2AD9750D"/>
    <w:rsid w:val="2AD97C96"/>
    <w:rsid w:val="2ADB6052"/>
    <w:rsid w:val="2AE003BC"/>
    <w:rsid w:val="2AEC64E3"/>
    <w:rsid w:val="2AF56CF0"/>
    <w:rsid w:val="2B00200C"/>
    <w:rsid w:val="2B0025D7"/>
    <w:rsid w:val="2B074226"/>
    <w:rsid w:val="2B0B37DF"/>
    <w:rsid w:val="2B1D778C"/>
    <w:rsid w:val="2B2120DC"/>
    <w:rsid w:val="2B225143"/>
    <w:rsid w:val="2B3C1132"/>
    <w:rsid w:val="2B3D0E54"/>
    <w:rsid w:val="2B422360"/>
    <w:rsid w:val="2B4A6F65"/>
    <w:rsid w:val="2B767FE9"/>
    <w:rsid w:val="2B9176D3"/>
    <w:rsid w:val="2BA47406"/>
    <w:rsid w:val="2BB4516F"/>
    <w:rsid w:val="2BB67AE4"/>
    <w:rsid w:val="2BB86A0D"/>
    <w:rsid w:val="2BC703D5"/>
    <w:rsid w:val="2BCC1B53"/>
    <w:rsid w:val="2BCE0DAB"/>
    <w:rsid w:val="2BDC0564"/>
    <w:rsid w:val="2BFC0F4D"/>
    <w:rsid w:val="2C013630"/>
    <w:rsid w:val="2C1645AB"/>
    <w:rsid w:val="2C424529"/>
    <w:rsid w:val="2C5A4BCE"/>
    <w:rsid w:val="2C6E2A5B"/>
    <w:rsid w:val="2C800E25"/>
    <w:rsid w:val="2C924033"/>
    <w:rsid w:val="2CA21E69"/>
    <w:rsid w:val="2CB03B88"/>
    <w:rsid w:val="2CB17108"/>
    <w:rsid w:val="2CCE5989"/>
    <w:rsid w:val="2CD95FB4"/>
    <w:rsid w:val="2D0012FE"/>
    <w:rsid w:val="2D020EEB"/>
    <w:rsid w:val="2D05526C"/>
    <w:rsid w:val="2D3745DD"/>
    <w:rsid w:val="2D523A9F"/>
    <w:rsid w:val="2D69660C"/>
    <w:rsid w:val="2D83304B"/>
    <w:rsid w:val="2D8748E9"/>
    <w:rsid w:val="2DCF0FCB"/>
    <w:rsid w:val="2DEC2E24"/>
    <w:rsid w:val="2DFC1209"/>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754C15"/>
    <w:rsid w:val="2F8634AE"/>
    <w:rsid w:val="2F8B65CB"/>
    <w:rsid w:val="2F8F7873"/>
    <w:rsid w:val="2FAE6B5E"/>
    <w:rsid w:val="2FE76D40"/>
    <w:rsid w:val="2FE805E8"/>
    <w:rsid w:val="2FF15056"/>
    <w:rsid w:val="2FF86EFF"/>
    <w:rsid w:val="301C4809"/>
    <w:rsid w:val="306040EB"/>
    <w:rsid w:val="306E6455"/>
    <w:rsid w:val="30703D5A"/>
    <w:rsid w:val="30782C0F"/>
    <w:rsid w:val="307B44AD"/>
    <w:rsid w:val="309B35B1"/>
    <w:rsid w:val="309F77EF"/>
    <w:rsid w:val="30C87BDC"/>
    <w:rsid w:val="30CD2034"/>
    <w:rsid w:val="30E55A17"/>
    <w:rsid w:val="30E70E04"/>
    <w:rsid w:val="30F720C1"/>
    <w:rsid w:val="310A3FBD"/>
    <w:rsid w:val="310D7518"/>
    <w:rsid w:val="311264CC"/>
    <w:rsid w:val="313931A5"/>
    <w:rsid w:val="31416FA3"/>
    <w:rsid w:val="315258AF"/>
    <w:rsid w:val="315B1111"/>
    <w:rsid w:val="318F1FBE"/>
    <w:rsid w:val="31A165DD"/>
    <w:rsid w:val="31BC699C"/>
    <w:rsid w:val="31BD1D91"/>
    <w:rsid w:val="31C37EBA"/>
    <w:rsid w:val="31C435E7"/>
    <w:rsid w:val="31D95FF3"/>
    <w:rsid w:val="31EB6588"/>
    <w:rsid w:val="3217548E"/>
    <w:rsid w:val="321C2010"/>
    <w:rsid w:val="32361419"/>
    <w:rsid w:val="323D1FDB"/>
    <w:rsid w:val="324E292D"/>
    <w:rsid w:val="325E43F3"/>
    <w:rsid w:val="32A61AD2"/>
    <w:rsid w:val="32C160E8"/>
    <w:rsid w:val="32C66743"/>
    <w:rsid w:val="32DD4713"/>
    <w:rsid w:val="32E7381C"/>
    <w:rsid w:val="32FA20C8"/>
    <w:rsid w:val="32FC4A5B"/>
    <w:rsid w:val="330702C3"/>
    <w:rsid w:val="330A1147"/>
    <w:rsid w:val="332F4A1F"/>
    <w:rsid w:val="33386D11"/>
    <w:rsid w:val="335152D0"/>
    <w:rsid w:val="335B6B6E"/>
    <w:rsid w:val="335E2BA1"/>
    <w:rsid w:val="336F55DF"/>
    <w:rsid w:val="3384576D"/>
    <w:rsid w:val="338813BB"/>
    <w:rsid w:val="339C726A"/>
    <w:rsid w:val="339E4FB8"/>
    <w:rsid w:val="33AE06F6"/>
    <w:rsid w:val="33BA58B7"/>
    <w:rsid w:val="33CB06BF"/>
    <w:rsid w:val="33D97D25"/>
    <w:rsid w:val="33DA1665"/>
    <w:rsid w:val="33F66100"/>
    <w:rsid w:val="33FE78CF"/>
    <w:rsid w:val="34054F1B"/>
    <w:rsid w:val="340674E7"/>
    <w:rsid w:val="34292E8E"/>
    <w:rsid w:val="3430602A"/>
    <w:rsid w:val="34375E4C"/>
    <w:rsid w:val="343969A2"/>
    <w:rsid w:val="34431A58"/>
    <w:rsid w:val="344542EB"/>
    <w:rsid w:val="344A2B14"/>
    <w:rsid w:val="3460766F"/>
    <w:rsid w:val="346714C8"/>
    <w:rsid w:val="34677222"/>
    <w:rsid w:val="348F1EE9"/>
    <w:rsid w:val="349B5802"/>
    <w:rsid w:val="34A93B17"/>
    <w:rsid w:val="34B14942"/>
    <w:rsid w:val="34BA0D4E"/>
    <w:rsid w:val="34BC6C17"/>
    <w:rsid w:val="34BE514D"/>
    <w:rsid w:val="34BF1D18"/>
    <w:rsid w:val="34CA0CFE"/>
    <w:rsid w:val="350E7228"/>
    <w:rsid w:val="3514580A"/>
    <w:rsid w:val="351E1C2F"/>
    <w:rsid w:val="352F6547"/>
    <w:rsid w:val="356928AF"/>
    <w:rsid w:val="359642AA"/>
    <w:rsid w:val="35977EFB"/>
    <w:rsid w:val="35AB3D52"/>
    <w:rsid w:val="35B067CD"/>
    <w:rsid w:val="35B64499"/>
    <w:rsid w:val="35BD3869"/>
    <w:rsid w:val="36011B29"/>
    <w:rsid w:val="36202418"/>
    <w:rsid w:val="363C5313"/>
    <w:rsid w:val="36437C97"/>
    <w:rsid w:val="36787B0E"/>
    <w:rsid w:val="36946BC1"/>
    <w:rsid w:val="36A22195"/>
    <w:rsid w:val="36DA66B9"/>
    <w:rsid w:val="36DB6B94"/>
    <w:rsid w:val="372E522E"/>
    <w:rsid w:val="373174A6"/>
    <w:rsid w:val="37350B76"/>
    <w:rsid w:val="374024B5"/>
    <w:rsid w:val="374A2D93"/>
    <w:rsid w:val="374C0952"/>
    <w:rsid w:val="374D5C57"/>
    <w:rsid w:val="37510749"/>
    <w:rsid w:val="37520B1E"/>
    <w:rsid w:val="377038F8"/>
    <w:rsid w:val="377D40BB"/>
    <w:rsid w:val="37983DF8"/>
    <w:rsid w:val="37A41082"/>
    <w:rsid w:val="37B5307D"/>
    <w:rsid w:val="37C4498C"/>
    <w:rsid w:val="37E241F6"/>
    <w:rsid w:val="3808077E"/>
    <w:rsid w:val="380D6333"/>
    <w:rsid w:val="38186903"/>
    <w:rsid w:val="3835198A"/>
    <w:rsid w:val="38495F3C"/>
    <w:rsid w:val="384B0C09"/>
    <w:rsid w:val="388A48A5"/>
    <w:rsid w:val="38B66E3D"/>
    <w:rsid w:val="38C9794F"/>
    <w:rsid w:val="38CF4D4C"/>
    <w:rsid w:val="38EA55B0"/>
    <w:rsid w:val="391624C1"/>
    <w:rsid w:val="39181530"/>
    <w:rsid w:val="391A0D07"/>
    <w:rsid w:val="391E65D7"/>
    <w:rsid w:val="39267924"/>
    <w:rsid w:val="39340367"/>
    <w:rsid w:val="39450B17"/>
    <w:rsid w:val="394651FC"/>
    <w:rsid w:val="39551AF6"/>
    <w:rsid w:val="3972320A"/>
    <w:rsid w:val="397446DD"/>
    <w:rsid w:val="397F500E"/>
    <w:rsid w:val="397F7126"/>
    <w:rsid w:val="399860D0"/>
    <w:rsid w:val="399D0085"/>
    <w:rsid w:val="39BC7DFB"/>
    <w:rsid w:val="39C733B3"/>
    <w:rsid w:val="39C953F0"/>
    <w:rsid w:val="39D0350C"/>
    <w:rsid w:val="39D1050B"/>
    <w:rsid w:val="39DC7D6B"/>
    <w:rsid w:val="39EC777E"/>
    <w:rsid w:val="3A136B0B"/>
    <w:rsid w:val="3A960A01"/>
    <w:rsid w:val="3AAE3606"/>
    <w:rsid w:val="3AB34E04"/>
    <w:rsid w:val="3AB8441D"/>
    <w:rsid w:val="3ACA2721"/>
    <w:rsid w:val="3AE46B63"/>
    <w:rsid w:val="3B1178AD"/>
    <w:rsid w:val="3B14171A"/>
    <w:rsid w:val="3B157586"/>
    <w:rsid w:val="3B3322F5"/>
    <w:rsid w:val="3B5129DA"/>
    <w:rsid w:val="3B714E2B"/>
    <w:rsid w:val="3B8B19B1"/>
    <w:rsid w:val="3B8D7946"/>
    <w:rsid w:val="3B93283D"/>
    <w:rsid w:val="3B9B656C"/>
    <w:rsid w:val="3BA42103"/>
    <w:rsid w:val="3BA638C5"/>
    <w:rsid w:val="3BDE5D47"/>
    <w:rsid w:val="3BE7774E"/>
    <w:rsid w:val="3BEF4E3D"/>
    <w:rsid w:val="3BF14035"/>
    <w:rsid w:val="3BF770DE"/>
    <w:rsid w:val="3BFA35D5"/>
    <w:rsid w:val="3BFD0102"/>
    <w:rsid w:val="3BFD5EE1"/>
    <w:rsid w:val="3BFF5F92"/>
    <w:rsid w:val="3C000E42"/>
    <w:rsid w:val="3C0A5DD9"/>
    <w:rsid w:val="3C2D2B00"/>
    <w:rsid w:val="3C2F1539"/>
    <w:rsid w:val="3C531413"/>
    <w:rsid w:val="3C541E98"/>
    <w:rsid w:val="3C5557E4"/>
    <w:rsid w:val="3C69645F"/>
    <w:rsid w:val="3C780106"/>
    <w:rsid w:val="3C7F70D3"/>
    <w:rsid w:val="3C8B1B79"/>
    <w:rsid w:val="3C985175"/>
    <w:rsid w:val="3CA03BBE"/>
    <w:rsid w:val="3CAD6717"/>
    <w:rsid w:val="3CB051F1"/>
    <w:rsid w:val="3CC30E48"/>
    <w:rsid w:val="3CE44CA1"/>
    <w:rsid w:val="3CF469FF"/>
    <w:rsid w:val="3CFC5420"/>
    <w:rsid w:val="3D1D132C"/>
    <w:rsid w:val="3D24286F"/>
    <w:rsid w:val="3D3D3E73"/>
    <w:rsid w:val="3D451F63"/>
    <w:rsid w:val="3D4C5492"/>
    <w:rsid w:val="3D521A7C"/>
    <w:rsid w:val="3D627784"/>
    <w:rsid w:val="3D6E7FAE"/>
    <w:rsid w:val="3D7026E3"/>
    <w:rsid w:val="3D737885"/>
    <w:rsid w:val="3DB21BDB"/>
    <w:rsid w:val="3DBE1AA9"/>
    <w:rsid w:val="3DBE70F1"/>
    <w:rsid w:val="3DD2747B"/>
    <w:rsid w:val="3DFB5872"/>
    <w:rsid w:val="3E05668B"/>
    <w:rsid w:val="3E1A5671"/>
    <w:rsid w:val="3E3C1720"/>
    <w:rsid w:val="3E422C18"/>
    <w:rsid w:val="3E5E28E2"/>
    <w:rsid w:val="3E643218"/>
    <w:rsid w:val="3E9422FD"/>
    <w:rsid w:val="3E992F10"/>
    <w:rsid w:val="3EBF6835"/>
    <w:rsid w:val="3EE4772F"/>
    <w:rsid w:val="3EEC59CA"/>
    <w:rsid w:val="3EF41F52"/>
    <w:rsid w:val="3F005695"/>
    <w:rsid w:val="3F2655B1"/>
    <w:rsid w:val="3F430741"/>
    <w:rsid w:val="3F6046C3"/>
    <w:rsid w:val="3F622D97"/>
    <w:rsid w:val="3F72607C"/>
    <w:rsid w:val="3F846BD8"/>
    <w:rsid w:val="3F851DAB"/>
    <w:rsid w:val="3F8F6511"/>
    <w:rsid w:val="3F903E4E"/>
    <w:rsid w:val="3F922DD6"/>
    <w:rsid w:val="3F960DE7"/>
    <w:rsid w:val="3FA32B4A"/>
    <w:rsid w:val="3FB20B83"/>
    <w:rsid w:val="3FCA6150"/>
    <w:rsid w:val="3FDA0A13"/>
    <w:rsid w:val="3FE00F78"/>
    <w:rsid w:val="3FE515FD"/>
    <w:rsid w:val="403B06A3"/>
    <w:rsid w:val="405E1F3A"/>
    <w:rsid w:val="405F7EBC"/>
    <w:rsid w:val="407C1AA8"/>
    <w:rsid w:val="409A0980"/>
    <w:rsid w:val="40A06314"/>
    <w:rsid w:val="40AE413F"/>
    <w:rsid w:val="40C771EC"/>
    <w:rsid w:val="40CC10C9"/>
    <w:rsid w:val="40D749B2"/>
    <w:rsid w:val="40F109E7"/>
    <w:rsid w:val="40F33AF8"/>
    <w:rsid w:val="410243AF"/>
    <w:rsid w:val="4104082A"/>
    <w:rsid w:val="410E1577"/>
    <w:rsid w:val="41134483"/>
    <w:rsid w:val="411D67CE"/>
    <w:rsid w:val="412A2779"/>
    <w:rsid w:val="41500919"/>
    <w:rsid w:val="41557EB2"/>
    <w:rsid w:val="417866B9"/>
    <w:rsid w:val="417919AA"/>
    <w:rsid w:val="41941549"/>
    <w:rsid w:val="419B050B"/>
    <w:rsid w:val="41A15B66"/>
    <w:rsid w:val="41B45BB9"/>
    <w:rsid w:val="41C60AF2"/>
    <w:rsid w:val="41D5181B"/>
    <w:rsid w:val="41DB5D98"/>
    <w:rsid w:val="41E057C0"/>
    <w:rsid w:val="423A09FD"/>
    <w:rsid w:val="423C3518"/>
    <w:rsid w:val="424961B9"/>
    <w:rsid w:val="425930E7"/>
    <w:rsid w:val="42615824"/>
    <w:rsid w:val="426C6358"/>
    <w:rsid w:val="427E7FB8"/>
    <w:rsid w:val="42901BD1"/>
    <w:rsid w:val="429D695A"/>
    <w:rsid w:val="42AD7002"/>
    <w:rsid w:val="42B90D80"/>
    <w:rsid w:val="42BE0CB6"/>
    <w:rsid w:val="42D37249"/>
    <w:rsid w:val="42DE505D"/>
    <w:rsid w:val="42F32AA2"/>
    <w:rsid w:val="42FE2086"/>
    <w:rsid w:val="43057B92"/>
    <w:rsid w:val="4310041C"/>
    <w:rsid w:val="431B6072"/>
    <w:rsid w:val="43273968"/>
    <w:rsid w:val="434A0217"/>
    <w:rsid w:val="434D0AEC"/>
    <w:rsid w:val="438822B9"/>
    <w:rsid w:val="43AF1316"/>
    <w:rsid w:val="43B84329"/>
    <w:rsid w:val="43C27FD1"/>
    <w:rsid w:val="43D608EB"/>
    <w:rsid w:val="43DD713F"/>
    <w:rsid w:val="43ED0DC6"/>
    <w:rsid w:val="43F7374F"/>
    <w:rsid w:val="441D69D8"/>
    <w:rsid w:val="44385619"/>
    <w:rsid w:val="44404FDC"/>
    <w:rsid w:val="449A6ED7"/>
    <w:rsid w:val="44A05E16"/>
    <w:rsid w:val="44A27E72"/>
    <w:rsid w:val="44AC19BE"/>
    <w:rsid w:val="44B150E0"/>
    <w:rsid w:val="44BB2D6C"/>
    <w:rsid w:val="44BC5DFB"/>
    <w:rsid w:val="44E21ED2"/>
    <w:rsid w:val="44EE15C7"/>
    <w:rsid w:val="44F40F86"/>
    <w:rsid w:val="44F70BE4"/>
    <w:rsid w:val="45005166"/>
    <w:rsid w:val="450F35C7"/>
    <w:rsid w:val="45107462"/>
    <w:rsid w:val="453F4F27"/>
    <w:rsid w:val="4556254C"/>
    <w:rsid w:val="45647F27"/>
    <w:rsid w:val="45650434"/>
    <w:rsid w:val="45812DD0"/>
    <w:rsid w:val="459B6D2C"/>
    <w:rsid w:val="459F32A6"/>
    <w:rsid w:val="45C315A6"/>
    <w:rsid w:val="45D72F81"/>
    <w:rsid w:val="45DD4427"/>
    <w:rsid w:val="45FA3F1E"/>
    <w:rsid w:val="45FA5D55"/>
    <w:rsid w:val="464126D0"/>
    <w:rsid w:val="46AA0FFE"/>
    <w:rsid w:val="46AC7CE9"/>
    <w:rsid w:val="46BB5A23"/>
    <w:rsid w:val="46C10A14"/>
    <w:rsid w:val="46D70238"/>
    <w:rsid w:val="46DB7B2E"/>
    <w:rsid w:val="46F627F6"/>
    <w:rsid w:val="46FE5A55"/>
    <w:rsid w:val="470152B5"/>
    <w:rsid w:val="47181281"/>
    <w:rsid w:val="471B3F5C"/>
    <w:rsid w:val="471D1840"/>
    <w:rsid w:val="474C3A7C"/>
    <w:rsid w:val="4760773B"/>
    <w:rsid w:val="477074D3"/>
    <w:rsid w:val="477C620C"/>
    <w:rsid w:val="479039AE"/>
    <w:rsid w:val="47A6371A"/>
    <w:rsid w:val="47A82966"/>
    <w:rsid w:val="47A96487"/>
    <w:rsid w:val="47B2035D"/>
    <w:rsid w:val="47B839DD"/>
    <w:rsid w:val="47BA5E8D"/>
    <w:rsid w:val="47BB5841"/>
    <w:rsid w:val="47BC20FE"/>
    <w:rsid w:val="47EE62A3"/>
    <w:rsid w:val="47FA5321"/>
    <w:rsid w:val="480E1062"/>
    <w:rsid w:val="482209A0"/>
    <w:rsid w:val="483C591E"/>
    <w:rsid w:val="484D5CCC"/>
    <w:rsid w:val="48751200"/>
    <w:rsid w:val="48786DFA"/>
    <w:rsid w:val="48800E24"/>
    <w:rsid w:val="48877A3B"/>
    <w:rsid w:val="48927083"/>
    <w:rsid w:val="48AB48A2"/>
    <w:rsid w:val="48E576D8"/>
    <w:rsid w:val="48EC789E"/>
    <w:rsid w:val="49015635"/>
    <w:rsid w:val="49206D66"/>
    <w:rsid w:val="49290AF3"/>
    <w:rsid w:val="493F7B37"/>
    <w:rsid w:val="494451AE"/>
    <w:rsid w:val="495A6201"/>
    <w:rsid w:val="496A759D"/>
    <w:rsid w:val="497B2F0B"/>
    <w:rsid w:val="49924CB5"/>
    <w:rsid w:val="49952D80"/>
    <w:rsid w:val="49AD34D2"/>
    <w:rsid w:val="49B80147"/>
    <w:rsid w:val="49D2102B"/>
    <w:rsid w:val="49ED1B20"/>
    <w:rsid w:val="49F904C5"/>
    <w:rsid w:val="49FB4485"/>
    <w:rsid w:val="4A082CE2"/>
    <w:rsid w:val="4A0D21C2"/>
    <w:rsid w:val="4A2B43F6"/>
    <w:rsid w:val="4A2D5051"/>
    <w:rsid w:val="4A396B13"/>
    <w:rsid w:val="4A422769"/>
    <w:rsid w:val="4A4C3286"/>
    <w:rsid w:val="4A5479B0"/>
    <w:rsid w:val="4A575DEC"/>
    <w:rsid w:val="4A616F89"/>
    <w:rsid w:val="4A6242BC"/>
    <w:rsid w:val="4A62703C"/>
    <w:rsid w:val="4A687DF0"/>
    <w:rsid w:val="4A6B54C3"/>
    <w:rsid w:val="4A745B35"/>
    <w:rsid w:val="4A747151"/>
    <w:rsid w:val="4A85216A"/>
    <w:rsid w:val="4A8C0A08"/>
    <w:rsid w:val="4A9D16F1"/>
    <w:rsid w:val="4AAC5537"/>
    <w:rsid w:val="4AAE6624"/>
    <w:rsid w:val="4AC735EC"/>
    <w:rsid w:val="4B3A0112"/>
    <w:rsid w:val="4B3C5FDC"/>
    <w:rsid w:val="4B431506"/>
    <w:rsid w:val="4B486A1E"/>
    <w:rsid w:val="4B4F38FD"/>
    <w:rsid w:val="4B587D50"/>
    <w:rsid w:val="4B842010"/>
    <w:rsid w:val="4B9009B5"/>
    <w:rsid w:val="4BB5041C"/>
    <w:rsid w:val="4BD60C65"/>
    <w:rsid w:val="4BE60228"/>
    <w:rsid w:val="4BE65A5D"/>
    <w:rsid w:val="4BE932B7"/>
    <w:rsid w:val="4C117205"/>
    <w:rsid w:val="4C157D73"/>
    <w:rsid w:val="4C1F5D7A"/>
    <w:rsid w:val="4C2819F4"/>
    <w:rsid w:val="4C33748F"/>
    <w:rsid w:val="4C35131C"/>
    <w:rsid w:val="4C361AF4"/>
    <w:rsid w:val="4C510646"/>
    <w:rsid w:val="4C634260"/>
    <w:rsid w:val="4C675BBA"/>
    <w:rsid w:val="4C6D6F48"/>
    <w:rsid w:val="4CAE58A1"/>
    <w:rsid w:val="4CE53E69"/>
    <w:rsid w:val="4CF44AF0"/>
    <w:rsid w:val="4D133327"/>
    <w:rsid w:val="4D242750"/>
    <w:rsid w:val="4D2E27CC"/>
    <w:rsid w:val="4D451792"/>
    <w:rsid w:val="4D4F7047"/>
    <w:rsid w:val="4D53524D"/>
    <w:rsid w:val="4D6025E4"/>
    <w:rsid w:val="4D6F4DC4"/>
    <w:rsid w:val="4D8436B7"/>
    <w:rsid w:val="4D8C1650"/>
    <w:rsid w:val="4DBD23EA"/>
    <w:rsid w:val="4DC57707"/>
    <w:rsid w:val="4DC96C7F"/>
    <w:rsid w:val="4DDD1B47"/>
    <w:rsid w:val="4DF80AFB"/>
    <w:rsid w:val="4E02283F"/>
    <w:rsid w:val="4E036E8C"/>
    <w:rsid w:val="4E097368"/>
    <w:rsid w:val="4E1567A7"/>
    <w:rsid w:val="4E325249"/>
    <w:rsid w:val="4E434158"/>
    <w:rsid w:val="4E4A3AEF"/>
    <w:rsid w:val="4E58592C"/>
    <w:rsid w:val="4E6B55B6"/>
    <w:rsid w:val="4E735675"/>
    <w:rsid w:val="4E776E4B"/>
    <w:rsid w:val="4E8A1ACC"/>
    <w:rsid w:val="4E8C7B5A"/>
    <w:rsid w:val="4E9135BE"/>
    <w:rsid w:val="4E9F0DB6"/>
    <w:rsid w:val="4EB0450B"/>
    <w:rsid w:val="4EB17E6E"/>
    <w:rsid w:val="4ED6776C"/>
    <w:rsid w:val="4ED84B4D"/>
    <w:rsid w:val="4EDA62F8"/>
    <w:rsid w:val="4EE449DA"/>
    <w:rsid w:val="4F024D20"/>
    <w:rsid w:val="4F103E11"/>
    <w:rsid w:val="4F1D71BE"/>
    <w:rsid w:val="4F1E4542"/>
    <w:rsid w:val="4F227C49"/>
    <w:rsid w:val="4F255831"/>
    <w:rsid w:val="4F2953A8"/>
    <w:rsid w:val="4F2E6E63"/>
    <w:rsid w:val="4F663425"/>
    <w:rsid w:val="4F6D1B15"/>
    <w:rsid w:val="4FB209EE"/>
    <w:rsid w:val="4FCB3FEC"/>
    <w:rsid w:val="50045AA5"/>
    <w:rsid w:val="500F75AC"/>
    <w:rsid w:val="50257D1C"/>
    <w:rsid w:val="50320BFA"/>
    <w:rsid w:val="503C1EAD"/>
    <w:rsid w:val="50485D02"/>
    <w:rsid w:val="504D35A5"/>
    <w:rsid w:val="506E2E6E"/>
    <w:rsid w:val="50812FC2"/>
    <w:rsid w:val="50947199"/>
    <w:rsid w:val="50B371A3"/>
    <w:rsid w:val="50C2304E"/>
    <w:rsid w:val="50DD15E4"/>
    <w:rsid w:val="50E72296"/>
    <w:rsid w:val="50E72960"/>
    <w:rsid w:val="513E0EB3"/>
    <w:rsid w:val="51611E59"/>
    <w:rsid w:val="516F5F0E"/>
    <w:rsid w:val="51774ACE"/>
    <w:rsid w:val="518669C8"/>
    <w:rsid w:val="518D3CB7"/>
    <w:rsid w:val="518E041E"/>
    <w:rsid w:val="51905BB3"/>
    <w:rsid w:val="51920896"/>
    <w:rsid w:val="519C3A27"/>
    <w:rsid w:val="51A73493"/>
    <w:rsid w:val="51B8233E"/>
    <w:rsid w:val="51C31508"/>
    <w:rsid w:val="51D101E0"/>
    <w:rsid w:val="51D208D4"/>
    <w:rsid w:val="51D22A76"/>
    <w:rsid w:val="51D830B6"/>
    <w:rsid w:val="51DB0C88"/>
    <w:rsid w:val="51E473C9"/>
    <w:rsid w:val="51F37EF0"/>
    <w:rsid w:val="52091EF3"/>
    <w:rsid w:val="52254A6D"/>
    <w:rsid w:val="522A39D8"/>
    <w:rsid w:val="52365579"/>
    <w:rsid w:val="52397FF8"/>
    <w:rsid w:val="524B0FAD"/>
    <w:rsid w:val="5264249D"/>
    <w:rsid w:val="526D4C63"/>
    <w:rsid w:val="527A24B2"/>
    <w:rsid w:val="527E4A49"/>
    <w:rsid w:val="528343F7"/>
    <w:rsid w:val="52861B73"/>
    <w:rsid w:val="528A085D"/>
    <w:rsid w:val="52A21C22"/>
    <w:rsid w:val="52A955AB"/>
    <w:rsid w:val="52CB201F"/>
    <w:rsid w:val="52D54DE0"/>
    <w:rsid w:val="52F35B8D"/>
    <w:rsid w:val="52F932EF"/>
    <w:rsid w:val="533A6F8B"/>
    <w:rsid w:val="533F34CD"/>
    <w:rsid w:val="537D475E"/>
    <w:rsid w:val="53814E26"/>
    <w:rsid w:val="53994EB3"/>
    <w:rsid w:val="53CB7048"/>
    <w:rsid w:val="53DD1816"/>
    <w:rsid w:val="53DF147F"/>
    <w:rsid w:val="54223954"/>
    <w:rsid w:val="545E12E4"/>
    <w:rsid w:val="546E1AAF"/>
    <w:rsid w:val="54900533"/>
    <w:rsid w:val="54A363F3"/>
    <w:rsid w:val="54BD20BA"/>
    <w:rsid w:val="54E12A5C"/>
    <w:rsid w:val="54EA55DA"/>
    <w:rsid w:val="54F16968"/>
    <w:rsid w:val="54F35C71"/>
    <w:rsid w:val="550D12DE"/>
    <w:rsid w:val="550F1D67"/>
    <w:rsid w:val="551B18C3"/>
    <w:rsid w:val="551C725B"/>
    <w:rsid w:val="551F73FB"/>
    <w:rsid w:val="55212853"/>
    <w:rsid w:val="55226F39"/>
    <w:rsid w:val="552F0C08"/>
    <w:rsid w:val="55302CD4"/>
    <w:rsid w:val="553E1602"/>
    <w:rsid w:val="55515ED3"/>
    <w:rsid w:val="555A700D"/>
    <w:rsid w:val="555F767E"/>
    <w:rsid w:val="55756E92"/>
    <w:rsid w:val="5587107B"/>
    <w:rsid w:val="55983288"/>
    <w:rsid w:val="55B26DA9"/>
    <w:rsid w:val="55B81234"/>
    <w:rsid w:val="55C4663F"/>
    <w:rsid w:val="55CD7939"/>
    <w:rsid w:val="55F563F8"/>
    <w:rsid w:val="55F63716"/>
    <w:rsid w:val="560D05AA"/>
    <w:rsid w:val="561A1EEF"/>
    <w:rsid w:val="56244B1C"/>
    <w:rsid w:val="56286BBA"/>
    <w:rsid w:val="5647017D"/>
    <w:rsid w:val="565863CD"/>
    <w:rsid w:val="565A1B38"/>
    <w:rsid w:val="56B631D9"/>
    <w:rsid w:val="56DC71A4"/>
    <w:rsid w:val="56ED0405"/>
    <w:rsid w:val="57144DE4"/>
    <w:rsid w:val="571D7DB4"/>
    <w:rsid w:val="57207BBB"/>
    <w:rsid w:val="57221F02"/>
    <w:rsid w:val="573D20F0"/>
    <w:rsid w:val="574809C6"/>
    <w:rsid w:val="57544438"/>
    <w:rsid w:val="575A09F5"/>
    <w:rsid w:val="5768564B"/>
    <w:rsid w:val="576A7FC3"/>
    <w:rsid w:val="57836605"/>
    <w:rsid w:val="579075F8"/>
    <w:rsid w:val="57A36481"/>
    <w:rsid w:val="57A965D6"/>
    <w:rsid w:val="57BA63F6"/>
    <w:rsid w:val="57CD4269"/>
    <w:rsid w:val="57CE7D24"/>
    <w:rsid w:val="57EF57C0"/>
    <w:rsid w:val="580649BC"/>
    <w:rsid w:val="580D1242"/>
    <w:rsid w:val="580F5847"/>
    <w:rsid w:val="581415B5"/>
    <w:rsid w:val="581B1B0C"/>
    <w:rsid w:val="583340E0"/>
    <w:rsid w:val="583E1137"/>
    <w:rsid w:val="585821CC"/>
    <w:rsid w:val="58621690"/>
    <w:rsid w:val="58684F72"/>
    <w:rsid w:val="586A1EBB"/>
    <w:rsid w:val="58744A0E"/>
    <w:rsid w:val="587873A1"/>
    <w:rsid w:val="5882433C"/>
    <w:rsid w:val="58853821"/>
    <w:rsid w:val="58906498"/>
    <w:rsid w:val="58920EFE"/>
    <w:rsid w:val="5892796D"/>
    <w:rsid w:val="589C1835"/>
    <w:rsid w:val="58A26F6C"/>
    <w:rsid w:val="58A318CB"/>
    <w:rsid w:val="58B34C6B"/>
    <w:rsid w:val="58C319BC"/>
    <w:rsid w:val="58C340E5"/>
    <w:rsid w:val="58CA704C"/>
    <w:rsid w:val="58EB6B81"/>
    <w:rsid w:val="58F05AC9"/>
    <w:rsid w:val="5923730C"/>
    <w:rsid w:val="593154B7"/>
    <w:rsid w:val="593908DE"/>
    <w:rsid w:val="5955323E"/>
    <w:rsid w:val="595720BA"/>
    <w:rsid w:val="59587D98"/>
    <w:rsid w:val="5969518B"/>
    <w:rsid w:val="5984178B"/>
    <w:rsid w:val="5988157A"/>
    <w:rsid w:val="59882FBB"/>
    <w:rsid w:val="599C2AC8"/>
    <w:rsid w:val="59AA3028"/>
    <w:rsid w:val="59BD535B"/>
    <w:rsid w:val="59C42B40"/>
    <w:rsid w:val="59D56643"/>
    <w:rsid w:val="59E6110D"/>
    <w:rsid w:val="59ED2DED"/>
    <w:rsid w:val="5A16452F"/>
    <w:rsid w:val="5A2B21D8"/>
    <w:rsid w:val="5A2B348D"/>
    <w:rsid w:val="5A5B1B5F"/>
    <w:rsid w:val="5A6515B9"/>
    <w:rsid w:val="5A873851"/>
    <w:rsid w:val="5A977CEC"/>
    <w:rsid w:val="5AAE70AA"/>
    <w:rsid w:val="5AB46CF7"/>
    <w:rsid w:val="5AC82171"/>
    <w:rsid w:val="5ACC310F"/>
    <w:rsid w:val="5ACE7B7D"/>
    <w:rsid w:val="5AEF238F"/>
    <w:rsid w:val="5B021F5B"/>
    <w:rsid w:val="5B095AB0"/>
    <w:rsid w:val="5B0D0A39"/>
    <w:rsid w:val="5B1A5DBB"/>
    <w:rsid w:val="5B1C04B7"/>
    <w:rsid w:val="5B1F3174"/>
    <w:rsid w:val="5B360730"/>
    <w:rsid w:val="5B595B24"/>
    <w:rsid w:val="5B6F46E6"/>
    <w:rsid w:val="5B765854"/>
    <w:rsid w:val="5B793214"/>
    <w:rsid w:val="5B7B13CC"/>
    <w:rsid w:val="5B81031A"/>
    <w:rsid w:val="5B8251FB"/>
    <w:rsid w:val="5B8854DF"/>
    <w:rsid w:val="5BBB77FC"/>
    <w:rsid w:val="5BD77540"/>
    <w:rsid w:val="5BDC7AB6"/>
    <w:rsid w:val="5BF03357"/>
    <w:rsid w:val="5BF06B7C"/>
    <w:rsid w:val="5C1D2EA1"/>
    <w:rsid w:val="5C5C26D0"/>
    <w:rsid w:val="5C890A5F"/>
    <w:rsid w:val="5CAF48DE"/>
    <w:rsid w:val="5CB01A79"/>
    <w:rsid w:val="5CB20C2D"/>
    <w:rsid w:val="5CBD35D4"/>
    <w:rsid w:val="5CDE7F12"/>
    <w:rsid w:val="5CE57AF4"/>
    <w:rsid w:val="5D034253"/>
    <w:rsid w:val="5D0F62F8"/>
    <w:rsid w:val="5D1845BE"/>
    <w:rsid w:val="5D1D1E82"/>
    <w:rsid w:val="5D4C5D6D"/>
    <w:rsid w:val="5D5C557E"/>
    <w:rsid w:val="5D7A6A64"/>
    <w:rsid w:val="5D7F73A2"/>
    <w:rsid w:val="5D925372"/>
    <w:rsid w:val="5DA37B55"/>
    <w:rsid w:val="5DAC2710"/>
    <w:rsid w:val="5DB10D79"/>
    <w:rsid w:val="5DBB7FCD"/>
    <w:rsid w:val="5DCA702B"/>
    <w:rsid w:val="5DCA7D57"/>
    <w:rsid w:val="5DD92868"/>
    <w:rsid w:val="5DDC7A8A"/>
    <w:rsid w:val="5DE2467B"/>
    <w:rsid w:val="5DE80B25"/>
    <w:rsid w:val="5E0B0912"/>
    <w:rsid w:val="5E3414A2"/>
    <w:rsid w:val="5E39468C"/>
    <w:rsid w:val="5E3B448A"/>
    <w:rsid w:val="5E4D2736"/>
    <w:rsid w:val="5E747306"/>
    <w:rsid w:val="5E940365"/>
    <w:rsid w:val="5E941F0C"/>
    <w:rsid w:val="5E953361"/>
    <w:rsid w:val="5E976C9D"/>
    <w:rsid w:val="5E9A0FEE"/>
    <w:rsid w:val="5EA96E82"/>
    <w:rsid w:val="5EAE1426"/>
    <w:rsid w:val="5EC46E9C"/>
    <w:rsid w:val="5ED347D3"/>
    <w:rsid w:val="5EEF3871"/>
    <w:rsid w:val="5F0B6879"/>
    <w:rsid w:val="5F2501B1"/>
    <w:rsid w:val="5F7506B8"/>
    <w:rsid w:val="5F751700"/>
    <w:rsid w:val="5F7852F6"/>
    <w:rsid w:val="5F84739D"/>
    <w:rsid w:val="5FA300E3"/>
    <w:rsid w:val="5FBD1472"/>
    <w:rsid w:val="5FBD57C0"/>
    <w:rsid w:val="5FEF1CF6"/>
    <w:rsid w:val="5FF7504F"/>
    <w:rsid w:val="60326087"/>
    <w:rsid w:val="603337FB"/>
    <w:rsid w:val="60584358"/>
    <w:rsid w:val="605A7B11"/>
    <w:rsid w:val="605C71A6"/>
    <w:rsid w:val="60607583"/>
    <w:rsid w:val="6063299F"/>
    <w:rsid w:val="606A2568"/>
    <w:rsid w:val="606A3A73"/>
    <w:rsid w:val="607057CE"/>
    <w:rsid w:val="609D4724"/>
    <w:rsid w:val="60A35923"/>
    <w:rsid w:val="60AA2E11"/>
    <w:rsid w:val="60B30F76"/>
    <w:rsid w:val="60C33C72"/>
    <w:rsid w:val="60C45715"/>
    <w:rsid w:val="60E2185B"/>
    <w:rsid w:val="610774DD"/>
    <w:rsid w:val="611E7573"/>
    <w:rsid w:val="612C6D65"/>
    <w:rsid w:val="612D42C0"/>
    <w:rsid w:val="61303C8D"/>
    <w:rsid w:val="61410DD1"/>
    <w:rsid w:val="61632129"/>
    <w:rsid w:val="61654195"/>
    <w:rsid w:val="616C4DE5"/>
    <w:rsid w:val="61916D13"/>
    <w:rsid w:val="61AA59A7"/>
    <w:rsid w:val="61AC5290"/>
    <w:rsid w:val="61BA4272"/>
    <w:rsid w:val="61BA6334"/>
    <w:rsid w:val="61C2572F"/>
    <w:rsid w:val="61C6117D"/>
    <w:rsid w:val="61E2527F"/>
    <w:rsid w:val="61EC72EA"/>
    <w:rsid w:val="61F555BE"/>
    <w:rsid w:val="61F8664C"/>
    <w:rsid w:val="62196A6F"/>
    <w:rsid w:val="6223037D"/>
    <w:rsid w:val="622306A5"/>
    <w:rsid w:val="62256301"/>
    <w:rsid w:val="62303283"/>
    <w:rsid w:val="6237712C"/>
    <w:rsid w:val="62400C29"/>
    <w:rsid w:val="62422353"/>
    <w:rsid w:val="62487DDF"/>
    <w:rsid w:val="625978FB"/>
    <w:rsid w:val="627E55B4"/>
    <w:rsid w:val="629D3C8C"/>
    <w:rsid w:val="62A579EA"/>
    <w:rsid w:val="62C31FED"/>
    <w:rsid w:val="62C4171F"/>
    <w:rsid w:val="62DE42A4"/>
    <w:rsid w:val="62E01DCA"/>
    <w:rsid w:val="62E42611"/>
    <w:rsid w:val="62EC2364"/>
    <w:rsid w:val="63084B52"/>
    <w:rsid w:val="6319475A"/>
    <w:rsid w:val="635C30B6"/>
    <w:rsid w:val="63700553"/>
    <w:rsid w:val="637A029C"/>
    <w:rsid w:val="63917582"/>
    <w:rsid w:val="6396771B"/>
    <w:rsid w:val="63BF703C"/>
    <w:rsid w:val="63C92C80"/>
    <w:rsid w:val="63CE010C"/>
    <w:rsid w:val="63D83142"/>
    <w:rsid w:val="63E90FE9"/>
    <w:rsid w:val="63EF11F3"/>
    <w:rsid w:val="63F0603D"/>
    <w:rsid w:val="63FA64A5"/>
    <w:rsid w:val="64000A02"/>
    <w:rsid w:val="640B2D23"/>
    <w:rsid w:val="640B2E77"/>
    <w:rsid w:val="641A0055"/>
    <w:rsid w:val="641E2BAA"/>
    <w:rsid w:val="643D25EC"/>
    <w:rsid w:val="645067A3"/>
    <w:rsid w:val="64562EC2"/>
    <w:rsid w:val="6462239B"/>
    <w:rsid w:val="64777DF5"/>
    <w:rsid w:val="64826BF5"/>
    <w:rsid w:val="649846DB"/>
    <w:rsid w:val="649E4BEF"/>
    <w:rsid w:val="64CB79C8"/>
    <w:rsid w:val="64CC5D69"/>
    <w:rsid w:val="64F658D5"/>
    <w:rsid w:val="650035B8"/>
    <w:rsid w:val="6522064E"/>
    <w:rsid w:val="652C51AB"/>
    <w:rsid w:val="652E506F"/>
    <w:rsid w:val="65313719"/>
    <w:rsid w:val="655A5966"/>
    <w:rsid w:val="657D7A2E"/>
    <w:rsid w:val="65856C59"/>
    <w:rsid w:val="65AE61B0"/>
    <w:rsid w:val="65B03592"/>
    <w:rsid w:val="65D35C16"/>
    <w:rsid w:val="65D7151B"/>
    <w:rsid w:val="65DC34E5"/>
    <w:rsid w:val="65DD1B9C"/>
    <w:rsid w:val="65EC3FC6"/>
    <w:rsid w:val="65F242EE"/>
    <w:rsid w:val="6627334B"/>
    <w:rsid w:val="662A4074"/>
    <w:rsid w:val="66417776"/>
    <w:rsid w:val="666C4635"/>
    <w:rsid w:val="667F722D"/>
    <w:rsid w:val="66951489"/>
    <w:rsid w:val="6695442B"/>
    <w:rsid w:val="669C0503"/>
    <w:rsid w:val="66A94F4B"/>
    <w:rsid w:val="66AF7390"/>
    <w:rsid w:val="66B80496"/>
    <w:rsid w:val="66BB6DD6"/>
    <w:rsid w:val="66C4173C"/>
    <w:rsid w:val="66CA526B"/>
    <w:rsid w:val="66CA7019"/>
    <w:rsid w:val="66D32372"/>
    <w:rsid w:val="66DD0267"/>
    <w:rsid w:val="66E556CC"/>
    <w:rsid w:val="66EE4FED"/>
    <w:rsid w:val="66FB6047"/>
    <w:rsid w:val="66FD73EF"/>
    <w:rsid w:val="67206C39"/>
    <w:rsid w:val="6721682E"/>
    <w:rsid w:val="67217013"/>
    <w:rsid w:val="672E5FA2"/>
    <w:rsid w:val="672F65D6"/>
    <w:rsid w:val="67421B7F"/>
    <w:rsid w:val="674D6BE6"/>
    <w:rsid w:val="676A4DBB"/>
    <w:rsid w:val="6772392A"/>
    <w:rsid w:val="67A64A2B"/>
    <w:rsid w:val="67AD0AE3"/>
    <w:rsid w:val="67BA634C"/>
    <w:rsid w:val="67CD2178"/>
    <w:rsid w:val="67DD2A74"/>
    <w:rsid w:val="67FB7BD3"/>
    <w:rsid w:val="6802082F"/>
    <w:rsid w:val="680F6BAC"/>
    <w:rsid w:val="684358A6"/>
    <w:rsid w:val="684419AC"/>
    <w:rsid w:val="68490BA5"/>
    <w:rsid w:val="685A0C57"/>
    <w:rsid w:val="687234C5"/>
    <w:rsid w:val="687E680D"/>
    <w:rsid w:val="68A97CC5"/>
    <w:rsid w:val="68B41D2F"/>
    <w:rsid w:val="68BC039A"/>
    <w:rsid w:val="68BF7F18"/>
    <w:rsid w:val="68C717F9"/>
    <w:rsid w:val="68CA1553"/>
    <w:rsid w:val="68DD0C5C"/>
    <w:rsid w:val="68E67B57"/>
    <w:rsid w:val="68F27373"/>
    <w:rsid w:val="68FD1EF0"/>
    <w:rsid w:val="69076936"/>
    <w:rsid w:val="691F1A6B"/>
    <w:rsid w:val="693044D0"/>
    <w:rsid w:val="69390EB4"/>
    <w:rsid w:val="69531D49"/>
    <w:rsid w:val="696A3B76"/>
    <w:rsid w:val="698311CB"/>
    <w:rsid w:val="698D6756"/>
    <w:rsid w:val="69B665B8"/>
    <w:rsid w:val="69C26D94"/>
    <w:rsid w:val="69D72936"/>
    <w:rsid w:val="69E95A08"/>
    <w:rsid w:val="69EE301F"/>
    <w:rsid w:val="69F36887"/>
    <w:rsid w:val="69FA19C4"/>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413622"/>
    <w:rsid w:val="6B4D12AA"/>
    <w:rsid w:val="6B506065"/>
    <w:rsid w:val="6B5415A7"/>
    <w:rsid w:val="6B563571"/>
    <w:rsid w:val="6B5C1652"/>
    <w:rsid w:val="6B687347"/>
    <w:rsid w:val="6B760B23"/>
    <w:rsid w:val="6B85537C"/>
    <w:rsid w:val="6B92261A"/>
    <w:rsid w:val="6B9B2CBA"/>
    <w:rsid w:val="6BA67B8D"/>
    <w:rsid w:val="6BAD5A34"/>
    <w:rsid w:val="6BB43DF4"/>
    <w:rsid w:val="6BC14FA7"/>
    <w:rsid w:val="6BC409C0"/>
    <w:rsid w:val="6BCA5141"/>
    <w:rsid w:val="6BDF70C3"/>
    <w:rsid w:val="6BE8415A"/>
    <w:rsid w:val="6BF06490"/>
    <w:rsid w:val="6BF32B6E"/>
    <w:rsid w:val="6BFF4E8E"/>
    <w:rsid w:val="6C254D0A"/>
    <w:rsid w:val="6C30020F"/>
    <w:rsid w:val="6C436E5F"/>
    <w:rsid w:val="6C6B02EF"/>
    <w:rsid w:val="6C6C4666"/>
    <w:rsid w:val="6C717B22"/>
    <w:rsid w:val="6C9777E2"/>
    <w:rsid w:val="6C9A465F"/>
    <w:rsid w:val="6C9C3206"/>
    <w:rsid w:val="6CA15D35"/>
    <w:rsid w:val="6CAB6AA2"/>
    <w:rsid w:val="6CAF7A44"/>
    <w:rsid w:val="6CB13578"/>
    <w:rsid w:val="6CC70B29"/>
    <w:rsid w:val="6CF43042"/>
    <w:rsid w:val="6CF82994"/>
    <w:rsid w:val="6CFD17A1"/>
    <w:rsid w:val="6D0A63C2"/>
    <w:rsid w:val="6D0E430A"/>
    <w:rsid w:val="6D192110"/>
    <w:rsid w:val="6D326AF7"/>
    <w:rsid w:val="6D45564C"/>
    <w:rsid w:val="6D4742E6"/>
    <w:rsid w:val="6D4E2611"/>
    <w:rsid w:val="6D4F5BCD"/>
    <w:rsid w:val="6D505255"/>
    <w:rsid w:val="6D807024"/>
    <w:rsid w:val="6D8C4045"/>
    <w:rsid w:val="6D973D87"/>
    <w:rsid w:val="6DA23902"/>
    <w:rsid w:val="6DAE3E97"/>
    <w:rsid w:val="6DAF6F69"/>
    <w:rsid w:val="6DD778D7"/>
    <w:rsid w:val="6E0830F2"/>
    <w:rsid w:val="6E5A0C83"/>
    <w:rsid w:val="6E5A72EC"/>
    <w:rsid w:val="6E5B49FB"/>
    <w:rsid w:val="6E753CE4"/>
    <w:rsid w:val="6E8846FB"/>
    <w:rsid w:val="6E8C082B"/>
    <w:rsid w:val="6E8C096A"/>
    <w:rsid w:val="6EA96B47"/>
    <w:rsid w:val="6ECF3FB3"/>
    <w:rsid w:val="6EE273C2"/>
    <w:rsid w:val="6EE661C0"/>
    <w:rsid w:val="6EEE02B7"/>
    <w:rsid w:val="6EEF1689"/>
    <w:rsid w:val="6EF7635F"/>
    <w:rsid w:val="6EF8241A"/>
    <w:rsid w:val="6EFE771B"/>
    <w:rsid w:val="6F0565ED"/>
    <w:rsid w:val="6F0B6421"/>
    <w:rsid w:val="6F165CA4"/>
    <w:rsid w:val="6F4416F0"/>
    <w:rsid w:val="6F597DBC"/>
    <w:rsid w:val="6F603FAD"/>
    <w:rsid w:val="6F615C76"/>
    <w:rsid w:val="6F6535B7"/>
    <w:rsid w:val="6F697C94"/>
    <w:rsid w:val="6F6D5EB4"/>
    <w:rsid w:val="6F871F4B"/>
    <w:rsid w:val="6F8F7052"/>
    <w:rsid w:val="6FA53E02"/>
    <w:rsid w:val="6FA61409"/>
    <w:rsid w:val="6FB46575"/>
    <w:rsid w:val="6FB940AF"/>
    <w:rsid w:val="6FC456DD"/>
    <w:rsid w:val="6FCA2C1D"/>
    <w:rsid w:val="6FD617B9"/>
    <w:rsid w:val="6FEA4E9A"/>
    <w:rsid w:val="6FEC6252"/>
    <w:rsid w:val="6FFA3DC5"/>
    <w:rsid w:val="6FFB38F9"/>
    <w:rsid w:val="700C3F0D"/>
    <w:rsid w:val="702E1EF7"/>
    <w:rsid w:val="7040034C"/>
    <w:rsid w:val="704F6D52"/>
    <w:rsid w:val="705F38B5"/>
    <w:rsid w:val="7071680F"/>
    <w:rsid w:val="707E1A86"/>
    <w:rsid w:val="709F1517"/>
    <w:rsid w:val="70AB5F28"/>
    <w:rsid w:val="70CB41BA"/>
    <w:rsid w:val="70CC63CE"/>
    <w:rsid w:val="70DF3185"/>
    <w:rsid w:val="711075A4"/>
    <w:rsid w:val="712C58BD"/>
    <w:rsid w:val="71362079"/>
    <w:rsid w:val="714516AC"/>
    <w:rsid w:val="714A49EB"/>
    <w:rsid w:val="714C07A5"/>
    <w:rsid w:val="715568E1"/>
    <w:rsid w:val="71680445"/>
    <w:rsid w:val="716C1361"/>
    <w:rsid w:val="717034F6"/>
    <w:rsid w:val="71AA0173"/>
    <w:rsid w:val="71B80DC3"/>
    <w:rsid w:val="71C735F6"/>
    <w:rsid w:val="71D60DAD"/>
    <w:rsid w:val="71E37648"/>
    <w:rsid w:val="71EC4739"/>
    <w:rsid w:val="71ED5D5A"/>
    <w:rsid w:val="71EF4D8C"/>
    <w:rsid w:val="71F3655C"/>
    <w:rsid w:val="72021B81"/>
    <w:rsid w:val="7221626D"/>
    <w:rsid w:val="72250CBC"/>
    <w:rsid w:val="7228547A"/>
    <w:rsid w:val="724A66D2"/>
    <w:rsid w:val="72694E7B"/>
    <w:rsid w:val="727F7A08"/>
    <w:rsid w:val="72C53C93"/>
    <w:rsid w:val="72CE11D5"/>
    <w:rsid w:val="72DF4E7A"/>
    <w:rsid w:val="72E44E5C"/>
    <w:rsid w:val="72E509D8"/>
    <w:rsid w:val="72E96746"/>
    <w:rsid w:val="73222073"/>
    <w:rsid w:val="734B7734"/>
    <w:rsid w:val="73561454"/>
    <w:rsid w:val="736540EA"/>
    <w:rsid w:val="738E738A"/>
    <w:rsid w:val="738F7E33"/>
    <w:rsid w:val="739053D9"/>
    <w:rsid w:val="73AE7220"/>
    <w:rsid w:val="73BC38F8"/>
    <w:rsid w:val="73BF1A3D"/>
    <w:rsid w:val="73C81838"/>
    <w:rsid w:val="73E6670B"/>
    <w:rsid w:val="73ED2599"/>
    <w:rsid w:val="73EE2546"/>
    <w:rsid w:val="73F27BAF"/>
    <w:rsid w:val="73F50A08"/>
    <w:rsid w:val="741369A5"/>
    <w:rsid w:val="741D2E7E"/>
    <w:rsid w:val="74336AEC"/>
    <w:rsid w:val="74367A9C"/>
    <w:rsid w:val="7447504B"/>
    <w:rsid w:val="74572C39"/>
    <w:rsid w:val="745E5245"/>
    <w:rsid w:val="747B5ADB"/>
    <w:rsid w:val="748A65D1"/>
    <w:rsid w:val="749C58E1"/>
    <w:rsid w:val="749E4C10"/>
    <w:rsid w:val="74A30519"/>
    <w:rsid w:val="74AB6438"/>
    <w:rsid w:val="74B306AF"/>
    <w:rsid w:val="74B72621"/>
    <w:rsid w:val="75007F7E"/>
    <w:rsid w:val="75165677"/>
    <w:rsid w:val="751A39B7"/>
    <w:rsid w:val="75235932"/>
    <w:rsid w:val="75361722"/>
    <w:rsid w:val="754000C3"/>
    <w:rsid w:val="7555100E"/>
    <w:rsid w:val="758C00D8"/>
    <w:rsid w:val="75B16F7B"/>
    <w:rsid w:val="75C84ED8"/>
    <w:rsid w:val="75D92DD5"/>
    <w:rsid w:val="76165B7C"/>
    <w:rsid w:val="762D0D05"/>
    <w:rsid w:val="76320CAE"/>
    <w:rsid w:val="766643CE"/>
    <w:rsid w:val="76691BBB"/>
    <w:rsid w:val="769737C0"/>
    <w:rsid w:val="769E5DCD"/>
    <w:rsid w:val="76CB4933"/>
    <w:rsid w:val="76DC0C89"/>
    <w:rsid w:val="76E510DF"/>
    <w:rsid w:val="76E56077"/>
    <w:rsid w:val="76E732D0"/>
    <w:rsid w:val="76EB0CA1"/>
    <w:rsid w:val="76EF12AB"/>
    <w:rsid w:val="77033FC7"/>
    <w:rsid w:val="77062487"/>
    <w:rsid w:val="770B2528"/>
    <w:rsid w:val="773439F2"/>
    <w:rsid w:val="773D770D"/>
    <w:rsid w:val="77412B74"/>
    <w:rsid w:val="77603F06"/>
    <w:rsid w:val="776C1ABB"/>
    <w:rsid w:val="77872819"/>
    <w:rsid w:val="77B4681C"/>
    <w:rsid w:val="77CF18B6"/>
    <w:rsid w:val="78073C70"/>
    <w:rsid w:val="781520BE"/>
    <w:rsid w:val="78333460"/>
    <w:rsid w:val="78374149"/>
    <w:rsid w:val="784449D2"/>
    <w:rsid w:val="785C77FF"/>
    <w:rsid w:val="786A3A94"/>
    <w:rsid w:val="788A3EF2"/>
    <w:rsid w:val="789314F6"/>
    <w:rsid w:val="78BA44F1"/>
    <w:rsid w:val="78BB542A"/>
    <w:rsid w:val="78BD4A79"/>
    <w:rsid w:val="78C31B1A"/>
    <w:rsid w:val="78D52F1B"/>
    <w:rsid w:val="78E63D5F"/>
    <w:rsid w:val="78EE0311"/>
    <w:rsid w:val="78EE5BE2"/>
    <w:rsid w:val="78F47F26"/>
    <w:rsid w:val="79346574"/>
    <w:rsid w:val="79510127"/>
    <w:rsid w:val="79651059"/>
    <w:rsid w:val="79856DD0"/>
    <w:rsid w:val="79C73ADB"/>
    <w:rsid w:val="79D86B8E"/>
    <w:rsid w:val="79E35F15"/>
    <w:rsid w:val="79EB4E78"/>
    <w:rsid w:val="7A04188E"/>
    <w:rsid w:val="7A0B26BE"/>
    <w:rsid w:val="7A293BFF"/>
    <w:rsid w:val="7A4A33F2"/>
    <w:rsid w:val="7A5549F4"/>
    <w:rsid w:val="7A5A4652"/>
    <w:rsid w:val="7A76AD0D"/>
    <w:rsid w:val="7A994980"/>
    <w:rsid w:val="7AA75347"/>
    <w:rsid w:val="7AB919D9"/>
    <w:rsid w:val="7AC82DBD"/>
    <w:rsid w:val="7ACA37C4"/>
    <w:rsid w:val="7AD61FD9"/>
    <w:rsid w:val="7AEC5358"/>
    <w:rsid w:val="7AF83F01"/>
    <w:rsid w:val="7B110EA8"/>
    <w:rsid w:val="7B204E77"/>
    <w:rsid w:val="7B2670AA"/>
    <w:rsid w:val="7B3D698C"/>
    <w:rsid w:val="7B3E2CD1"/>
    <w:rsid w:val="7B456061"/>
    <w:rsid w:val="7B48126A"/>
    <w:rsid w:val="7B5B24DE"/>
    <w:rsid w:val="7B600C5E"/>
    <w:rsid w:val="7B6A7FCE"/>
    <w:rsid w:val="7B832841"/>
    <w:rsid w:val="7B8849C9"/>
    <w:rsid w:val="7B8C579B"/>
    <w:rsid w:val="7BB91CD5"/>
    <w:rsid w:val="7BC96777"/>
    <w:rsid w:val="7BCE0AA8"/>
    <w:rsid w:val="7C042C24"/>
    <w:rsid w:val="7C18518B"/>
    <w:rsid w:val="7C1966A5"/>
    <w:rsid w:val="7C423439"/>
    <w:rsid w:val="7C594C70"/>
    <w:rsid w:val="7C6B5B85"/>
    <w:rsid w:val="7C6C3025"/>
    <w:rsid w:val="7C743607"/>
    <w:rsid w:val="7C896B62"/>
    <w:rsid w:val="7CA227B8"/>
    <w:rsid w:val="7CA821D2"/>
    <w:rsid w:val="7CAE2851"/>
    <w:rsid w:val="7CB53907"/>
    <w:rsid w:val="7CC322D8"/>
    <w:rsid w:val="7CCD740C"/>
    <w:rsid w:val="7CD341C6"/>
    <w:rsid w:val="7CE24664"/>
    <w:rsid w:val="7D017ED7"/>
    <w:rsid w:val="7D0361EC"/>
    <w:rsid w:val="7D530B8B"/>
    <w:rsid w:val="7D5B0573"/>
    <w:rsid w:val="7D61205A"/>
    <w:rsid w:val="7D815718"/>
    <w:rsid w:val="7D9C0315"/>
    <w:rsid w:val="7DF71CE1"/>
    <w:rsid w:val="7DFB529C"/>
    <w:rsid w:val="7E010587"/>
    <w:rsid w:val="7E090A60"/>
    <w:rsid w:val="7E121CE7"/>
    <w:rsid w:val="7E1C4976"/>
    <w:rsid w:val="7E2B33E9"/>
    <w:rsid w:val="7E305632"/>
    <w:rsid w:val="7E3A4BC5"/>
    <w:rsid w:val="7E45707E"/>
    <w:rsid w:val="7E4B4DE6"/>
    <w:rsid w:val="7E4D0A6A"/>
    <w:rsid w:val="7E59498D"/>
    <w:rsid w:val="7E63227B"/>
    <w:rsid w:val="7E655B4E"/>
    <w:rsid w:val="7E6D383F"/>
    <w:rsid w:val="7E717212"/>
    <w:rsid w:val="7EBC7738"/>
    <w:rsid w:val="7EC6515A"/>
    <w:rsid w:val="7ECB1729"/>
    <w:rsid w:val="7ECD28DB"/>
    <w:rsid w:val="7ED15400"/>
    <w:rsid w:val="7ED7769E"/>
    <w:rsid w:val="7EE74459"/>
    <w:rsid w:val="7EF00D35"/>
    <w:rsid w:val="7F0662C5"/>
    <w:rsid w:val="7F127358"/>
    <w:rsid w:val="7F21355F"/>
    <w:rsid w:val="7F3537F8"/>
    <w:rsid w:val="7F443B8F"/>
    <w:rsid w:val="7F56731E"/>
    <w:rsid w:val="7F58461F"/>
    <w:rsid w:val="7F611D3F"/>
    <w:rsid w:val="7F8F6BFA"/>
    <w:rsid w:val="7F947550"/>
    <w:rsid w:val="7F9D0E91"/>
    <w:rsid w:val="7FA34429"/>
    <w:rsid w:val="7FAA04CC"/>
    <w:rsid w:val="7FB421BD"/>
    <w:rsid w:val="7FD65628"/>
    <w:rsid w:val="7FDE7E37"/>
    <w:rsid w:val="7FE82BA1"/>
    <w:rsid w:val="7FFE5ECE"/>
    <w:rsid w:val="BBCF4C40"/>
    <w:rsid w:val="FBE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0"/>
    <w:pPr>
      <w:keepNext/>
      <w:adjustRightInd w:val="0"/>
      <w:spacing w:line="300" w:lineRule="auto"/>
      <w:jc w:val="center"/>
      <w:outlineLvl w:val="0"/>
    </w:pPr>
    <w:rPr>
      <w:rFonts w:eastAsia="黑体"/>
      <w:color w:val="000000"/>
      <w:sz w:val="28"/>
    </w:rPr>
  </w:style>
  <w:style w:type="paragraph" w:styleId="3">
    <w:name w:val="heading 2"/>
    <w:basedOn w:val="1"/>
    <w:next w:val="1"/>
    <w:link w:val="34"/>
    <w:qFormat/>
    <w:uiPriority w:val="0"/>
    <w:pPr>
      <w:keepNext/>
      <w:keepLines/>
      <w:adjustRightInd w:val="0"/>
      <w:ind w:firstLine="200" w:firstLineChars="200"/>
      <w:outlineLvl w:val="1"/>
    </w:pPr>
    <w:rPr>
      <w:rFonts w:eastAsia="黑体" w:cs="Arial"/>
      <w:bCs/>
      <w:szCs w:val="32"/>
    </w:rPr>
  </w:style>
  <w:style w:type="paragraph" w:styleId="4">
    <w:name w:val="heading 3"/>
    <w:basedOn w:val="1"/>
    <w:next w:val="1"/>
    <w:qFormat/>
    <w:uiPriority w:val="0"/>
    <w:pPr>
      <w:widowControl/>
      <w:autoSpaceDE w:val="0"/>
      <w:autoSpaceDN w:val="0"/>
      <w:ind w:firstLine="200" w:firstLineChars="200"/>
      <w:outlineLvl w:val="2"/>
    </w:pPr>
    <w:rPr>
      <w:rFonts w:eastAsia="黑体"/>
      <w:szCs w:val="20"/>
    </w:rPr>
  </w:style>
  <w:style w:type="paragraph" w:styleId="5">
    <w:name w:val="heading 4"/>
    <w:basedOn w:val="4"/>
    <w:next w:val="1"/>
    <w:link w:val="37"/>
    <w:qFormat/>
    <w:uiPriority w:val="0"/>
    <w:pPr>
      <w:keepNext/>
      <w:keepLines/>
      <w:spacing w:before="280" w:after="290" w:line="376" w:lineRule="auto"/>
      <w:outlineLvl w:val="3"/>
    </w:pPr>
    <w:rPr>
      <w:rFonts w:ascii="Cambria" w:hAnsi="Cambria"/>
      <w:bCs/>
      <w:sz w:val="28"/>
      <w:szCs w:val="28"/>
    </w:rPr>
  </w:style>
  <w:style w:type="paragraph" w:styleId="6">
    <w:name w:val="heading 5"/>
    <w:basedOn w:val="5"/>
    <w:next w:val="1"/>
    <w:qFormat/>
    <w:uiPriority w:val="0"/>
    <w:pPr>
      <w:keepNext/>
      <w:keepLines/>
      <w:adjustRightInd w:val="0"/>
      <w:spacing w:before="280" w:after="290" w:line="376" w:lineRule="auto"/>
      <w:ind w:firstLine="200" w:firstLineChars="200"/>
      <w:outlineLvl w:val="4"/>
    </w:pPr>
    <w:rPr>
      <w:sz w:val="28"/>
      <w:szCs w:val="28"/>
    </w:rPr>
  </w:style>
  <w:style w:type="paragraph" w:styleId="7">
    <w:name w:val="heading 6"/>
    <w:basedOn w:val="6"/>
    <w:next w:val="1"/>
    <w:unhideWhenUsed/>
    <w:qFormat/>
    <w:uiPriority w:val="9"/>
    <w:pPr>
      <w:outlineLvl w:val="5"/>
    </w:p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ind w:left="1260"/>
      <w:jc w:val="left"/>
    </w:pPr>
    <w:rPr>
      <w:szCs w:val="21"/>
    </w:rPr>
  </w:style>
  <w:style w:type="paragraph" w:styleId="9">
    <w:name w:val="Normal Indent"/>
    <w:basedOn w:val="1"/>
    <w:next w:val="1"/>
    <w:qFormat/>
    <w:uiPriority w:val="0"/>
    <w:pPr>
      <w:ind w:firstLine="420"/>
    </w:pPr>
  </w:style>
  <w:style w:type="paragraph" w:styleId="10">
    <w:name w:val="Document Map"/>
    <w:basedOn w:val="1"/>
    <w:semiHidden/>
    <w:qFormat/>
    <w:uiPriority w:val="0"/>
    <w:pPr>
      <w:shd w:val="clear" w:color="auto" w:fill="000080"/>
    </w:pPr>
  </w:style>
  <w:style w:type="paragraph" w:styleId="11">
    <w:name w:val="annotation text"/>
    <w:basedOn w:val="1"/>
    <w:qFormat/>
    <w:uiPriority w:val="0"/>
    <w:pPr>
      <w:jc w:val="left"/>
    </w:pPr>
  </w:style>
  <w:style w:type="paragraph" w:styleId="12">
    <w:name w:val="Body Text"/>
    <w:basedOn w:val="1"/>
    <w:next w:val="13"/>
    <w:qFormat/>
    <w:uiPriority w:val="0"/>
    <w:pPr>
      <w:adjustRightInd w:val="0"/>
      <w:spacing w:line="315" w:lineRule="atLeast"/>
      <w:jc w:val="left"/>
      <w:textAlignment w:val="baseline"/>
    </w:pPr>
    <w:rPr>
      <w:rFonts w:ascii="仿宋_GB2312" w:eastAsia="仿宋_GB2312"/>
      <w:kern w:val="0"/>
      <w:sz w:val="28"/>
      <w:szCs w:val="20"/>
    </w:rPr>
  </w:style>
  <w:style w:type="paragraph" w:styleId="13">
    <w:name w:val="Body Text First Indent"/>
    <w:basedOn w:val="12"/>
    <w:next w:val="14"/>
    <w:qFormat/>
    <w:uiPriority w:val="0"/>
    <w:pPr>
      <w:ind w:firstLine="100" w:firstLineChars="100"/>
    </w:pPr>
  </w:style>
  <w:style w:type="paragraph" w:styleId="14">
    <w:name w:val="toc 6"/>
    <w:basedOn w:val="1"/>
    <w:next w:val="1"/>
    <w:qFormat/>
    <w:uiPriority w:val="39"/>
    <w:pPr>
      <w:ind w:left="1050"/>
      <w:jc w:val="left"/>
    </w:pPr>
    <w:rPr>
      <w:szCs w:val="21"/>
    </w:rPr>
  </w:style>
  <w:style w:type="paragraph" w:styleId="15">
    <w:name w:val="List Bullet 2"/>
    <w:basedOn w:val="1"/>
    <w:qFormat/>
    <w:uiPriority w:val="0"/>
    <w:pPr>
      <w:numPr>
        <w:ilvl w:val="0"/>
        <w:numId w:val="1"/>
      </w:numPr>
    </w:pPr>
  </w:style>
  <w:style w:type="paragraph" w:styleId="16">
    <w:name w:val="toc 5"/>
    <w:basedOn w:val="1"/>
    <w:next w:val="1"/>
    <w:qFormat/>
    <w:uiPriority w:val="39"/>
    <w:pPr>
      <w:ind w:left="840"/>
      <w:jc w:val="left"/>
    </w:pPr>
    <w:rPr>
      <w:szCs w:val="21"/>
    </w:rPr>
  </w:style>
  <w:style w:type="paragraph" w:styleId="17">
    <w:name w:val="toc 3"/>
    <w:basedOn w:val="1"/>
    <w:next w:val="1"/>
    <w:qFormat/>
    <w:uiPriority w:val="39"/>
    <w:pPr>
      <w:adjustRightInd w:val="0"/>
      <w:spacing w:line="360" w:lineRule="auto"/>
      <w:ind w:left="420"/>
      <w:jc w:val="left"/>
    </w:pPr>
    <w:rPr>
      <w:iCs/>
    </w:rPr>
  </w:style>
  <w:style w:type="paragraph" w:styleId="18">
    <w:name w:val="Plain Text"/>
    <w:basedOn w:val="1"/>
    <w:next w:val="9"/>
    <w:qFormat/>
    <w:uiPriority w:val="0"/>
    <w:rPr>
      <w:rFonts w:ascii="宋体" w:hAnsi="Courier New"/>
      <w:szCs w:val="20"/>
    </w:rPr>
  </w:style>
  <w:style w:type="paragraph" w:styleId="19">
    <w:name w:val="toc 8"/>
    <w:basedOn w:val="1"/>
    <w:next w:val="1"/>
    <w:qFormat/>
    <w:uiPriority w:val="39"/>
    <w:pPr>
      <w:ind w:left="1470"/>
      <w:jc w:val="left"/>
    </w:pPr>
    <w:rPr>
      <w:szCs w:val="21"/>
    </w:rPr>
  </w:style>
  <w:style w:type="paragraph" w:styleId="20">
    <w:name w:val="footer"/>
    <w:basedOn w:val="1"/>
    <w:link w:val="39"/>
    <w:qFormat/>
    <w:uiPriority w:val="0"/>
    <w:pPr>
      <w:pBdr>
        <w:top w:val="single" w:color="auto" w:sz="4" w:space="1"/>
      </w:pBdr>
      <w:tabs>
        <w:tab w:val="center" w:pos="4153"/>
        <w:tab w:val="right" w:pos="8306"/>
      </w:tabs>
      <w:jc w:val="left"/>
    </w:pPr>
    <w:rPr>
      <w:sz w:val="18"/>
      <w:szCs w:val="18"/>
    </w:rPr>
  </w:style>
  <w:style w:type="paragraph" w:styleId="21">
    <w:name w:val="header"/>
    <w:basedOn w:val="1"/>
    <w:link w:val="36"/>
    <w:qFormat/>
    <w:uiPriority w:val="0"/>
    <w:pPr>
      <w:pBdr>
        <w:bottom w:val="single" w:color="auto" w:sz="6" w:space="1"/>
      </w:pBdr>
      <w:tabs>
        <w:tab w:val="center" w:pos="4153"/>
        <w:tab w:val="right" w:pos="8306"/>
      </w:tabs>
      <w:jc w:val="center"/>
    </w:pPr>
    <w:rPr>
      <w:sz w:val="18"/>
      <w:szCs w:val="18"/>
    </w:rPr>
  </w:style>
  <w:style w:type="paragraph" w:styleId="22">
    <w:name w:val="toc 1"/>
    <w:basedOn w:val="1"/>
    <w:next w:val="1"/>
    <w:qFormat/>
    <w:uiPriority w:val="39"/>
    <w:pPr>
      <w:tabs>
        <w:tab w:val="right" w:leader="dot" w:pos="9403"/>
      </w:tabs>
    </w:pPr>
    <w:rPr>
      <w:rFonts w:cs="Arial"/>
      <w:b/>
      <w:bCs/>
      <w:caps/>
    </w:rPr>
  </w:style>
  <w:style w:type="paragraph" w:styleId="23">
    <w:name w:val="toc 4"/>
    <w:basedOn w:val="1"/>
    <w:next w:val="1"/>
    <w:qFormat/>
    <w:uiPriority w:val="39"/>
    <w:pPr>
      <w:ind w:left="630"/>
      <w:jc w:val="left"/>
    </w:pPr>
    <w:rPr>
      <w:szCs w:val="21"/>
    </w:rPr>
  </w:style>
  <w:style w:type="paragraph" w:styleId="24">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5">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26">
    <w:name w:val="toc 9"/>
    <w:basedOn w:val="1"/>
    <w:next w:val="1"/>
    <w:qFormat/>
    <w:uiPriority w:val="39"/>
    <w:pPr>
      <w:ind w:left="1680"/>
      <w:jc w:val="left"/>
    </w:pPr>
    <w:rPr>
      <w:szCs w:val="21"/>
    </w:rPr>
  </w:style>
  <w:style w:type="paragraph" w:styleId="27">
    <w:name w:val="Title"/>
    <w:basedOn w:val="1"/>
    <w:qFormat/>
    <w:uiPriority w:val="0"/>
    <w:pPr>
      <w:jc w:val="center"/>
    </w:pPr>
    <w:rPr>
      <w:sz w:val="3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rPr>
      <w:rFonts w:ascii="Calibri" w:hAnsi="Calibri" w:eastAsia="宋体"/>
    </w:rPr>
  </w:style>
  <w:style w:type="paragraph" w:customStyle="1" w:styleId="33">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character" w:customStyle="1" w:styleId="34">
    <w:name w:val="标题 2 字符"/>
    <w:link w:val="3"/>
    <w:qFormat/>
    <w:uiPriority w:val="0"/>
    <w:rPr>
      <w:rFonts w:ascii="Calibri" w:hAnsi="Calibri" w:eastAsia="黑体" w:cs="Arial"/>
      <w:bCs/>
      <w:szCs w:val="32"/>
    </w:rPr>
  </w:style>
  <w:style w:type="character" w:customStyle="1" w:styleId="35">
    <w:name w:val="标题 1 字符"/>
    <w:link w:val="2"/>
    <w:qFormat/>
    <w:uiPriority w:val="0"/>
    <w:rPr>
      <w:rFonts w:ascii="Calibri" w:hAnsi="Calibri" w:eastAsia="黑体"/>
      <w:color w:val="000000"/>
      <w:sz w:val="28"/>
    </w:rPr>
  </w:style>
  <w:style w:type="character" w:customStyle="1" w:styleId="36">
    <w:name w:val="页眉 字符"/>
    <w:link w:val="21"/>
    <w:qFormat/>
    <w:uiPriority w:val="0"/>
    <w:rPr>
      <w:rFonts w:eastAsia="宋体"/>
      <w:kern w:val="2"/>
      <w:sz w:val="18"/>
      <w:szCs w:val="18"/>
      <w:lang w:val="en-US" w:eastAsia="zh-CN" w:bidi="ar-SA"/>
    </w:rPr>
  </w:style>
  <w:style w:type="character" w:customStyle="1" w:styleId="37">
    <w:name w:val="标题 4 字符"/>
    <w:link w:val="5"/>
    <w:semiHidden/>
    <w:qFormat/>
    <w:uiPriority w:val="0"/>
    <w:rPr>
      <w:rFonts w:ascii="Cambria" w:hAnsi="Cambria" w:eastAsia="宋体" w:cs="Times New Roman"/>
      <w:b/>
      <w:bCs/>
      <w:kern w:val="2"/>
      <w:sz w:val="28"/>
      <w:szCs w:val="28"/>
    </w:rPr>
  </w:style>
  <w:style w:type="character" w:customStyle="1" w:styleId="38">
    <w:name w:val="副标题 字符"/>
    <w:link w:val="24"/>
    <w:qFormat/>
    <w:uiPriority w:val="0"/>
    <w:rPr>
      <w:rFonts w:ascii="Cambria" w:hAnsi="Cambria"/>
      <w:b/>
      <w:bCs/>
      <w:kern w:val="28"/>
      <w:sz w:val="32"/>
      <w:szCs w:val="32"/>
    </w:rPr>
  </w:style>
  <w:style w:type="character" w:customStyle="1" w:styleId="39">
    <w:name w:val="页脚 字符"/>
    <w:link w:val="20"/>
    <w:qFormat/>
    <w:uiPriority w:val="0"/>
    <w:rPr>
      <w:rFonts w:ascii="Calibri" w:hAnsi="Calibri" w:eastAsia="宋体"/>
      <w:kern w:val="2"/>
      <w:sz w:val="18"/>
      <w:szCs w:val="18"/>
      <w:lang w:val="en-US" w:eastAsia="zh-CN" w:bidi="ar-SA"/>
    </w:rPr>
  </w:style>
  <w:style w:type="character" w:customStyle="1" w:styleId="40">
    <w:name w:val="NormalCharacter"/>
    <w:qFormat/>
    <w:uiPriority w:val="0"/>
    <w:rPr>
      <w:rFonts w:ascii="Calibri" w:hAnsi="Calibri" w:eastAsia="宋体" w:cs="Times New Roman"/>
      <w:kern w:val="2"/>
      <w:sz w:val="24"/>
      <w:lang w:val="en-US" w:eastAsia="zh-CN" w:bidi="ar-SA"/>
    </w:rPr>
  </w:style>
  <w:style w:type="paragraph" w:customStyle="1" w:styleId="41">
    <w:name w:val="4大标题"/>
    <w:next w:val="42"/>
    <w:qFormat/>
    <w:uiPriority w:val="0"/>
    <w:pPr>
      <w:topLinePunct/>
      <w:spacing w:line="640" w:lineRule="exact"/>
      <w:jc w:val="center"/>
      <w:textAlignment w:val="center"/>
    </w:pPr>
    <w:rPr>
      <w:rFonts w:ascii="Times New Roman" w:hAnsi="Times New Roman" w:eastAsia="方正小标宋简体" w:cs="Times New Roman"/>
      <w:sz w:val="44"/>
      <w:szCs w:val="32"/>
      <w:lang w:val="en-US" w:eastAsia="zh-CN" w:bidi="ar-SA"/>
    </w:rPr>
  </w:style>
  <w:style w:type="paragraph" w:customStyle="1" w:styleId="42">
    <w:name w:val="1公文正"/>
    <w:qFormat/>
    <w:uiPriority w:val="0"/>
    <w:pPr>
      <w:widowControl w:val="0"/>
      <w:topLinePunct/>
      <w:adjustRightInd w:val="0"/>
      <w:snapToGrid w:val="0"/>
      <w:spacing w:line="640" w:lineRule="exact"/>
      <w:ind w:firstLine="720" w:firstLineChars="200"/>
      <w:jc w:val="both"/>
      <w:textAlignment w:val="center"/>
    </w:pPr>
    <w:rPr>
      <w:rFonts w:ascii="Times New Roman" w:hAnsi="Times New Roman" w:eastAsia="仿宋" w:cs="仿宋"/>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4035</Words>
  <Characters>4649</Characters>
  <Lines>396</Lines>
  <Paragraphs>111</Paragraphs>
  <TotalTime>0</TotalTime>
  <ScaleCrop>false</ScaleCrop>
  <LinksUpToDate>false</LinksUpToDate>
  <CharactersWithSpaces>4686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2018-05-08T02:24:00Z</dcterms:created>
  <dc:creator>lyj</dc:creator>
  <cp:lastModifiedBy>王高</cp:lastModifiedBy>
  <cp:lastPrinted>2020-09-15T00:46:00Z</cp:lastPrinted>
  <dcterms:modified xsi:type="dcterms:W3CDTF">2025-07-17T02:22:37Z</dcterms:modified>
  <dc:title>招标文件</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8AD23CE159F745939364B795C479B073_13</vt:lpwstr>
  </property>
  <property fmtid="{D5CDD505-2E9C-101B-9397-08002B2CF9AE}" pid="4" name="KSOTemplateDocerSaveRecord">
    <vt:lpwstr>eyJoZGlkIjoiODcwY2UwZTc4ZTY3N2MyODM2NzMxYTcyOGJiZjQxOGQiLCJ1c2VySWQiOiIyOTM2NjEzOTQifQ==</vt:lpwstr>
  </property>
</Properties>
</file>