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37523260" w14:textId="77777777" w:rsidR="00877CE7" w:rsidRPr="00E54AC3" w:rsidRDefault="00877CE7">
      <w:pPr>
        <w:autoSpaceDE w:val="0"/>
        <w:autoSpaceDN w:val="0"/>
        <w:spacing w:line="360" w:lineRule="auto"/>
        <w:textAlignment w:val="bottom"/>
        <w:rPr>
          <w:rFonts w:ascii="宋体" w:hAnsi="宋体" w:cs="宋体"/>
          <w:b/>
          <w:bCs/>
          <w:spacing w:val="120"/>
          <w:sz w:val="72"/>
          <w:szCs w:val="72"/>
        </w:rPr>
      </w:pPr>
    </w:p>
    <w:p w14:paraId="67635747" w14:textId="1BD6B234" w:rsidR="00877CE7" w:rsidRPr="00E54AC3" w:rsidRDefault="00000000">
      <w:pPr>
        <w:autoSpaceDE w:val="0"/>
        <w:autoSpaceDN w:val="0"/>
        <w:spacing w:line="500" w:lineRule="atLeast"/>
        <w:jc w:val="center"/>
        <w:textAlignment w:val="bottom"/>
        <w:rPr>
          <w:rFonts w:ascii="宋体" w:hAnsi="宋体" w:cs="宋体"/>
          <w:bCs/>
          <w:sz w:val="62"/>
          <w:szCs w:val="62"/>
        </w:rPr>
      </w:pPr>
      <w:sdt>
        <w:sdtPr>
          <w:rPr>
            <w:rFonts w:ascii="宋体" w:hAnsi="宋体" w:cs="宋体" w:hint="eastAsia"/>
            <w:b/>
            <w:bCs/>
            <w:spacing w:val="120"/>
            <w:sz w:val="72"/>
            <w:szCs w:val="72"/>
          </w:rPr>
          <w:alias w:val="区域选择"/>
          <w:tag w:val="区域选择"/>
          <w:id w:val="-1848550771"/>
          <w:placeholder>
            <w:docPart w:val="C337678128134B22A10BFE8AEAEE4CC1"/>
          </w:placeholder>
          <w:dropDownList>
            <w:listItem w:value="选择一项。"/>
            <w:listItem w:displayText="温州市" w:value="温州市"/>
            <w:listItem w:displayText="瓯海区" w:value="瓯海区"/>
            <w:listItem w:displayText="鹿城区" w:value="鹿城区"/>
            <w:listItem w:displayText="龙湾区" w:value="龙湾区"/>
          </w:dropDownList>
        </w:sdtPr>
        <w:sdtContent>
          <w:r w:rsidR="0090396E" w:rsidRPr="00E54AC3">
            <w:rPr>
              <w:rFonts w:ascii="宋体" w:hAnsi="宋体" w:cs="宋体" w:hint="eastAsia"/>
              <w:b/>
              <w:bCs/>
              <w:spacing w:val="120"/>
              <w:sz w:val="72"/>
              <w:szCs w:val="72"/>
            </w:rPr>
            <w:t>温州市</w:t>
          </w:r>
        </w:sdtContent>
      </w:sdt>
      <w:r w:rsidRPr="00E54AC3">
        <w:rPr>
          <w:rFonts w:ascii="宋体" w:hAnsi="宋体" w:cs="宋体" w:hint="eastAsia"/>
          <w:b/>
          <w:bCs/>
          <w:spacing w:val="120"/>
          <w:sz w:val="72"/>
          <w:szCs w:val="72"/>
        </w:rPr>
        <w:t>政府分散采购</w:t>
      </w:r>
    </w:p>
    <w:p w14:paraId="691826CB" w14:textId="77777777" w:rsidR="00877CE7" w:rsidRPr="00E54AC3" w:rsidRDefault="00877CE7">
      <w:pPr>
        <w:autoSpaceDE w:val="0"/>
        <w:autoSpaceDN w:val="0"/>
        <w:spacing w:line="500" w:lineRule="atLeast"/>
        <w:jc w:val="center"/>
        <w:textAlignment w:val="bottom"/>
        <w:rPr>
          <w:rFonts w:ascii="宋体" w:hAnsi="宋体" w:cs="宋体"/>
          <w:bCs/>
          <w:sz w:val="72"/>
          <w:szCs w:val="72"/>
        </w:rPr>
      </w:pPr>
    </w:p>
    <w:p w14:paraId="5E951814" w14:textId="77777777" w:rsidR="00877CE7" w:rsidRPr="00E54AC3" w:rsidRDefault="00877CE7">
      <w:pPr>
        <w:spacing w:line="400" w:lineRule="atLeast"/>
        <w:jc w:val="center"/>
        <w:rPr>
          <w:rFonts w:ascii="宋体" w:hAnsi="宋体" w:cs="宋体"/>
          <w:b/>
          <w:sz w:val="52"/>
        </w:rPr>
      </w:pPr>
    </w:p>
    <w:p w14:paraId="18C9AB68" w14:textId="77777777" w:rsidR="00877CE7" w:rsidRPr="00E54AC3" w:rsidRDefault="00877CE7">
      <w:pPr>
        <w:spacing w:line="400" w:lineRule="atLeast"/>
        <w:jc w:val="center"/>
        <w:rPr>
          <w:rFonts w:ascii="宋体" w:hAnsi="宋体" w:cs="宋体"/>
          <w:b/>
          <w:sz w:val="52"/>
        </w:rPr>
      </w:pPr>
    </w:p>
    <w:p w14:paraId="0BC17D17" w14:textId="77777777" w:rsidR="00877CE7" w:rsidRPr="00E54AC3" w:rsidRDefault="00000000">
      <w:pPr>
        <w:autoSpaceDE w:val="0"/>
        <w:autoSpaceDN w:val="0"/>
        <w:spacing w:line="500" w:lineRule="atLeast"/>
        <w:jc w:val="center"/>
        <w:textAlignment w:val="bottom"/>
        <w:rPr>
          <w:rFonts w:ascii="宋体" w:hAnsi="宋体" w:cs="宋体"/>
          <w:b/>
          <w:bCs/>
          <w:sz w:val="72"/>
          <w:szCs w:val="72"/>
        </w:rPr>
      </w:pPr>
      <w:r w:rsidRPr="00E54AC3">
        <w:rPr>
          <w:rFonts w:ascii="宋体" w:hAnsi="宋体" w:cs="宋体" w:hint="eastAsia"/>
          <w:b/>
          <w:bCs/>
          <w:sz w:val="72"/>
          <w:szCs w:val="72"/>
        </w:rPr>
        <w:t>招  标  文  件</w:t>
      </w:r>
    </w:p>
    <w:p w14:paraId="18E899B3" w14:textId="77777777" w:rsidR="00877CE7" w:rsidRPr="00E54AC3" w:rsidRDefault="00000000">
      <w:pPr>
        <w:autoSpaceDE w:val="0"/>
        <w:autoSpaceDN w:val="0"/>
        <w:spacing w:line="500" w:lineRule="atLeast"/>
        <w:jc w:val="center"/>
        <w:textAlignment w:val="bottom"/>
        <w:rPr>
          <w:rFonts w:ascii="宋体" w:hAnsi="宋体" w:cs="宋体"/>
          <w:sz w:val="42"/>
          <w:szCs w:val="72"/>
        </w:rPr>
      </w:pPr>
      <w:r w:rsidRPr="00E54AC3">
        <w:rPr>
          <w:rFonts w:ascii="宋体" w:hAnsi="宋体" w:cs="宋体" w:hint="eastAsia"/>
          <w:sz w:val="42"/>
          <w:szCs w:val="72"/>
        </w:rPr>
        <w:t>（线上电子招投标）</w:t>
      </w:r>
    </w:p>
    <w:p w14:paraId="2E5D204D" w14:textId="77777777" w:rsidR="00877CE7" w:rsidRPr="00E54AC3" w:rsidRDefault="00877CE7">
      <w:pPr>
        <w:spacing w:line="400" w:lineRule="exact"/>
        <w:jc w:val="center"/>
        <w:rPr>
          <w:rFonts w:ascii="宋体" w:hAnsi="宋体" w:cs="宋体"/>
          <w:b/>
          <w:sz w:val="32"/>
        </w:rPr>
      </w:pPr>
    </w:p>
    <w:p w14:paraId="45ACED42" w14:textId="77777777" w:rsidR="00877CE7" w:rsidRPr="00E54AC3" w:rsidRDefault="00877CE7">
      <w:pPr>
        <w:spacing w:line="400" w:lineRule="exact"/>
        <w:jc w:val="center"/>
        <w:rPr>
          <w:rFonts w:ascii="宋体" w:hAnsi="宋体" w:cs="宋体"/>
          <w:b/>
          <w:sz w:val="32"/>
        </w:rPr>
      </w:pPr>
    </w:p>
    <w:p w14:paraId="1616DB2A" w14:textId="77777777" w:rsidR="00877CE7" w:rsidRPr="00E54AC3" w:rsidRDefault="00877CE7">
      <w:pPr>
        <w:spacing w:line="400" w:lineRule="exact"/>
        <w:jc w:val="center"/>
        <w:rPr>
          <w:rFonts w:ascii="宋体" w:hAnsi="宋体" w:cs="宋体"/>
          <w:b/>
          <w:sz w:val="32"/>
        </w:rPr>
      </w:pPr>
    </w:p>
    <w:tbl>
      <w:tblPr>
        <w:tblW w:w="8555" w:type="dxa"/>
        <w:jc w:val="center"/>
        <w:tblLayout w:type="fixed"/>
        <w:tblLook w:val="04A0" w:firstRow="1" w:lastRow="0" w:firstColumn="1" w:lastColumn="0" w:noHBand="0" w:noVBand="1"/>
      </w:tblPr>
      <w:tblGrid>
        <w:gridCol w:w="2340"/>
        <w:gridCol w:w="360"/>
        <w:gridCol w:w="5855"/>
      </w:tblGrid>
      <w:tr w:rsidR="00E54AC3" w:rsidRPr="00E54AC3" w14:paraId="347891BB" w14:textId="77777777">
        <w:trPr>
          <w:trHeight w:val="659"/>
          <w:jc w:val="center"/>
        </w:trPr>
        <w:tc>
          <w:tcPr>
            <w:tcW w:w="2340" w:type="dxa"/>
            <w:vAlign w:val="center"/>
          </w:tcPr>
          <w:p w14:paraId="05E29A1A" w14:textId="77777777" w:rsidR="00877CE7" w:rsidRPr="00E54AC3" w:rsidRDefault="00000000">
            <w:pPr>
              <w:adjustRightInd w:val="0"/>
              <w:snapToGrid w:val="0"/>
              <w:spacing w:line="440" w:lineRule="exact"/>
              <w:jc w:val="distribute"/>
              <w:rPr>
                <w:rFonts w:ascii="宋体" w:hAnsi="宋体" w:cs="宋体"/>
                <w:sz w:val="30"/>
                <w:szCs w:val="30"/>
              </w:rPr>
            </w:pPr>
            <w:r w:rsidRPr="00E54AC3">
              <w:rPr>
                <w:rFonts w:ascii="宋体" w:hAnsi="宋体" w:cs="宋体" w:hint="eastAsia"/>
                <w:spacing w:val="40"/>
                <w:sz w:val="30"/>
                <w:szCs w:val="30"/>
              </w:rPr>
              <w:t>项目编号</w:t>
            </w:r>
          </w:p>
        </w:tc>
        <w:tc>
          <w:tcPr>
            <w:tcW w:w="360" w:type="dxa"/>
            <w:vAlign w:val="center"/>
          </w:tcPr>
          <w:p w14:paraId="613E81A1" w14:textId="77777777" w:rsidR="00877CE7" w:rsidRPr="00E54AC3" w:rsidRDefault="00000000">
            <w:pPr>
              <w:adjustRightInd w:val="0"/>
              <w:snapToGrid w:val="0"/>
              <w:spacing w:line="440" w:lineRule="exact"/>
              <w:jc w:val="distribute"/>
              <w:rPr>
                <w:rFonts w:ascii="宋体" w:hAnsi="宋体" w:cs="宋体"/>
                <w:sz w:val="30"/>
                <w:szCs w:val="30"/>
              </w:rPr>
            </w:pPr>
            <w:r w:rsidRPr="00E54AC3">
              <w:rPr>
                <w:rFonts w:ascii="宋体" w:hAnsi="宋体" w:cs="宋体" w:hint="eastAsia"/>
                <w:sz w:val="30"/>
                <w:szCs w:val="30"/>
              </w:rPr>
              <w:t>：</w:t>
            </w:r>
          </w:p>
        </w:tc>
        <w:tc>
          <w:tcPr>
            <w:tcW w:w="5855" w:type="dxa"/>
            <w:vAlign w:val="center"/>
          </w:tcPr>
          <w:p w14:paraId="35FFE172" w14:textId="5BA4396A" w:rsidR="00877CE7" w:rsidRPr="00E54AC3" w:rsidRDefault="00CE3AE3">
            <w:pPr>
              <w:adjustRightInd w:val="0"/>
              <w:snapToGrid w:val="0"/>
              <w:spacing w:line="440" w:lineRule="exact"/>
              <w:rPr>
                <w:rFonts w:ascii="宋体" w:hAnsi="宋体" w:cs="宋体"/>
                <w:spacing w:val="-20"/>
                <w:sz w:val="30"/>
                <w:szCs w:val="30"/>
              </w:rPr>
            </w:pPr>
            <w:r w:rsidRPr="00E54AC3">
              <w:rPr>
                <w:rFonts w:ascii="宋体" w:hAnsi="宋体" w:cs="宋体" w:hint="eastAsia"/>
                <w:sz w:val="30"/>
                <w:szCs w:val="30"/>
              </w:rPr>
              <w:t>ZXZB-F20250620Z</w:t>
            </w:r>
          </w:p>
        </w:tc>
      </w:tr>
      <w:tr w:rsidR="00E54AC3" w:rsidRPr="00E54AC3" w14:paraId="1A5D464B" w14:textId="77777777">
        <w:trPr>
          <w:trHeight w:val="614"/>
          <w:jc w:val="center"/>
        </w:trPr>
        <w:tc>
          <w:tcPr>
            <w:tcW w:w="2340" w:type="dxa"/>
            <w:vAlign w:val="center"/>
          </w:tcPr>
          <w:p w14:paraId="107B7912" w14:textId="77777777" w:rsidR="00877CE7" w:rsidRPr="00E54AC3" w:rsidRDefault="00000000">
            <w:pPr>
              <w:adjustRightInd w:val="0"/>
              <w:snapToGrid w:val="0"/>
              <w:spacing w:line="440" w:lineRule="exact"/>
              <w:jc w:val="distribute"/>
              <w:rPr>
                <w:rFonts w:ascii="宋体" w:hAnsi="宋体" w:cs="宋体"/>
                <w:sz w:val="30"/>
                <w:szCs w:val="30"/>
              </w:rPr>
            </w:pPr>
            <w:r w:rsidRPr="00E54AC3">
              <w:rPr>
                <w:rFonts w:ascii="宋体" w:hAnsi="宋体" w:cs="宋体" w:hint="eastAsia"/>
                <w:sz w:val="30"/>
                <w:szCs w:val="30"/>
              </w:rPr>
              <w:t>项目名称</w:t>
            </w:r>
          </w:p>
        </w:tc>
        <w:tc>
          <w:tcPr>
            <w:tcW w:w="360" w:type="dxa"/>
            <w:vAlign w:val="center"/>
          </w:tcPr>
          <w:p w14:paraId="6BE05B9D" w14:textId="77777777" w:rsidR="00877CE7" w:rsidRPr="00E54AC3" w:rsidRDefault="00000000">
            <w:pPr>
              <w:adjustRightInd w:val="0"/>
              <w:snapToGrid w:val="0"/>
              <w:spacing w:line="440" w:lineRule="exact"/>
              <w:jc w:val="distribute"/>
              <w:rPr>
                <w:rFonts w:ascii="宋体" w:hAnsi="宋体" w:cs="宋体"/>
                <w:sz w:val="30"/>
                <w:szCs w:val="30"/>
              </w:rPr>
            </w:pPr>
            <w:r w:rsidRPr="00E54AC3">
              <w:rPr>
                <w:rFonts w:ascii="宋体" w:hAnsi="宋体" w:cs="宋体" w:hint="eastAsia"/>
                <w:sz w:val="30"/>
                <w:szCs w:val="30"/>
              </w:rPr>
              <w:t>：</w:t>
            </w:r>
          </w:p>
        </w:tc>
        <w:tc>
          <w:tcPr>
            <w:tcW w:w="5855" w:type="dxa"/>
            <w:vAlign w:val="center"/>
          </w:tcPr>
          <w:p w14:paraId="19277918" w14:textId="29DE29C2" w:rsidR="00877CE7" w:rsidRPr="00E54AC3" w:rsidRDefault="00931A44">
            <w:pPr>
              <w:adjustRightInd w:val="0"/>
              <w:snapToGrid w:val="0"/>
              <w:spacing w:line="440" w:lineRule="exact"/>
              <w:rPr>
                <w:rFonts w:ascii="宋体" w:hAnsi="宋体" w:cs="宋体"/>
                <w:sz w:val="30"/>
                <w:szCs w:val="30"/>
              </w:rPr>
            </w:pPr>
            <w:r w:rsidRPr="00E54AC3">
              <w:rPr>
                <w:rFonts w:ascii="宋体" w:hAnsi="宋体" w:cs="宋体" w:hint="eastAsia"/>
                <w:sz w:val="30"/>
                <w:szCs w:val="30"/>
              </w:rPr>
              <w:t>学校整体搬迁、设备拆装与调试项目</w:t>
            </w:r>
          </w:p>
        </w:tc>
      </w:tr>
      <w:tr w:rsidR="00877CE7" w:rsidRPr="00E54AC3" w14:paraId="5DAADB9C" w14:textId="77777777">
        <w:trPr>
          <w:trHeight w:val="614"/>
          <w:jc w:val="center"/>
        </w:trPr>
        <w:tc>
          <w:tcPr>
            <w:tcW w:w="2340" w:type="dxa"/>
            <w:vAlign w:val="center"/>
          </w:tcPr>
          <w:p w14:paraId="075E640C" w14:textId="77777777" w:rsidR="00877CE7" w:rsidRPr="00E54AC3" w:rsidRDefault="00000000">
            <w:pPr>
              <w:adjustRightInd w:val="0"/>
              <w:snapToGrid w:val="0"/>
              <w:spacing w:line="440" w:lineRule="exact"/>
              <w:jc w:val="distribute"/>
              <w:rPr>
                <w:rFonts w:ascii="宋体" w:hAnsi="宋体" w:cs="宋体"/>
                <w:sz w:val="30"/>
                <w:szCs w:val="30"/>
              </w:rPr>
            </w:pPr>
            <w:r w:rsidRPr="00E54AC3">
              <w:rPr>
                <w:rFonts w:ascii="宋体" w:hAnsi="宋体" w:cs="宋体" w:hint="eastAsia"/>
                <w:spacing w:val="40"/>
                <w:sz w:val="30"/>
                <w:szCs w:val="30"/>
              </w:rPr>
              <w:t>采购方式</w:t>
            </w:r>
          </w:p>
        </w:tc>
        <w:tc>
          <w:tcPr>
            <w:tcW w:w="360" w:type="dxa"/>
            <w:vAlign w:val="center"/>
          </w:tcPr>
          <w:p w14:paraId="4B30C7B2" w14:textId="77777777" w:rsidR="00877CE7" w:rsidRPr="00E54AC3" w:rsidRDefault="00000000">
            <w:pPr>
              <w:adjustRightInd w:val="0"/>
              <w:snapToGrid w:val="0"/>
              <w:spacing w:line="440" w:lineRule="exact"/>
              <w:jc w:val="distribute"/>
              <w:rPr>
                <w:rFonts w:ascii="宋体" w:hAnsi="宋体" w:cs="宋体"/>
                <w:sz w:val="30"/>
                <w:szCs w:val="30"/>
              </w:rPr>
            </w:pPr>
            <w:r w:rsidRPr="00E54AC3">
              <w:rPr>
                <w:rFonts w:ascii="宋体" w:hAnsi="宋体" w:cs="宋体" w:hint="eastAsia"/>
                <w:sz w:val="30"/>
                <w:szCs w:val="30"/>
              </w:rPr>
              <w:t>：</w:t>
            </w:r>
          </w:p>
        </w:tc>
        <w:tc>
          <w:tcPr>
            <w:tcW w:w="5855" w:type="dxa"/>
            <w:vAlign w:val="center"/>
          </w:tcPr>
          <w:p w14:paraId="2969DF5E" w14:textId="77777777" w:rsidR="00877CE7" w:rsidRPr="00E54AC3" w:rsidRDefault="00000000">
            <w:pPr>
              <w:adjustRightInd w:val="0"/>
              <w:snapToGrid w:val="0"/>
              <w:spacing w:line="440" w:lineRule="exact"/>
              <w:rPr>
                <w:rFonts w:ascii="宋体" w:hAnsi="宋体" w:cs="宋体"/>
                <w:sz w:val="30"/>
                <w:szCs w:val="30"/>
              </w:rPr>
            </w:pPr>
            <w:r w:rsidRPr="00E54AC3">
              <w:rPr>
                <w:rFonts w:ascii="宋体" w:hAnsi="宋体" w:cs="宋体" w:hint="eastAsia"/>
                <w:sz w:val="30"/>
                <w:szCs w:val="30"/>
              </w:rPr>
              <w:t>公开招标</w:t>
            </w:r>
          </w:p>
        </w:tc>
      </w:tr>
    </w:tbl>
    <w:p w14:paraId="7EB7CDEE" w14:textId="77777777" w:rsidR="00877CE7" w:rsidRPr="00E54AC3" w:rsidRDefault="00877CE7">
      <w:pPr>
        <w:jc w:val="center"/>
        <w:rPr>
          <w:rFonts w:ascii="宋体" w:hAnsi="宋体" w:cs="宋体"/>
          <w:b/>
          <w:sz w:val="24"/>
        </w:rPr>
      </w:pPr>
    </w:p>
    <w:p w14:paraId="6C6410A1" w14:textId="77777777" w:rsidR="00877CE7" w:rsidRPr="00E54AC3" w:rsidRDefault="00877CE7">
      <w:pPr>
        <w:rPr>
          <w:rFonts w:ascii="宋体" w:hAnsi="宋体" w:cs="宋体"/>
          <w:b/>
          <w:sz w:val="24"/>
        </w:rPr>
      </w:pPr>
    </w:p>
    <w:p w14:paraId="55DEE35A" w14:textId="77777777" w:rsidR="00877CE7" w:rsidRPr="00E54AC3" w:rsidRDefault="00877CE7">
      <w:pPr>
        <w:rPr>
          <w:rFonts w:ascii="宋体" w:hAnsi="宋体" w:cs="宋体"/>
          <w:b/>
          <w:sz w:val="24"/>
        </w:rPr>
      </w:pPr>
    </w:p>
    <w:p w14:paraId="62C4DF11" w14:textId="77777777" w:rsidR="00877CE7" w:rsidRPr="00E54AC3" w:rsidRDefault="00877CE7">
      <w:pPr>
        <w:jc w:val="center"/>
        <w:rPr>
          <w:rFonts w:ascii="宋体" w:hAnsi="宋体" w:cs="宋体"/>
          <w:b/>
          <w:sz w:val="24"/>
        </w:rPr>
      </w:pPr>
    </w:p>
    <w:p w14:paraId="35AE742E" w14:textId="77777777" w:rsidR="00877CE7" w:rsidRPr="00E54AC3" w:rsidRDefault="00877CE7">
      <w:pPr>
        <w:jc w:val="center"/>
        <w:rPr>
          <w:rFonts w:ascii="宋体" w:hAnsi="宋体" w:cs="宋体"/>
          <w:b/>
          <w:sz w:val="24"/>
        </w:rPr>
      </w:pPr>
    </w:p>
    <w:p w14:paraId="00ABDCDC" w14:textId="77777777" w:rsidR="00877CE7" w:rsidRPr="00E54AC3" w:rsidRDefault="00877CE7">
      <w:pPr>
        <w:jc w:val="center"/>
        <w:rPr>
          <w:rFonts w:ascii="宋体" w:hAnsi="宋体" w:cs="宋体"/>
          <w:b/>
          <w:sz w:val="24"/>
        </w:rPr>
      </w:pPr>
    </w:p>
    <w:p w14:paraId="5C4496B9" w14:textId="77777777" w:rsidR="00877CE7" w:rsidRPr="00E54AC3" w:rsidRDefault="00877CE7">
      <w:pPr>
        <w:jc w:val="center"/>
        <w:rPr>
          <w:rFonts w:ascii="宋体" w:hAnsi="宋体" w:cs="宋体"/>
          <w:b/>
          <w:sz w:val="24"/>
        </w:rPr>
      </w:pPr>
    </w:p>
    <w:tbl>
      <w:tblPr>
        <w:tblW w:w="8688" w:type="dxa"/>
        <w:jc w:val="center"/>
        <w:tblLayout w:type="fixed"/>
        <w:tblLook w:val="04A0" w:firstRow="1" w:lastRow="0" w:firstColumn="1" w:lastColumn="0" w:noHBand="0" w:noVBand="1"/>
      </w:tblPr>
      <w:tblGrid>
        <w:gridCol w:w="2340"/>
        <w:gridCol w:w="360"/>
        <w:gridCol w:w="5988"/>
      </w:tblGrid>
      <w:tr w:rsidR="00E54AC3" w:rsidRPr="00E54AC3" w14:paraId="696BA9EB" w14:textId="77777777">
        <w:trPr>
          <w:trHeight w:val="614"/>
          <w:jc w:val="center"/>
        </w:trPr>
        <w:tc>
          <w:tcPr>
            <w:tcW w:w="2340" w:type="dxa"/>
            <w:vAlign w:val="center"/>
          </w:tcPr>
          <w:p w14:paraId="4E5716E4" w14:textId="77777777" w:rsidR="00877CE7" w:rsidRPr="00E54AC3" w:rsidRDefault="00000000">
            <w:pPr>
              <w:adjustRightInd w:val="0"/>
              <w:snapToGrid w:val="0"/>
              <w:spacing w:line="440" w:lineRule="exact"/>
              <w:jc w:val="distribute"/>
              <w:rPr>
                <w:rFonts w:ascii="宋体" w:hAnsi="宋体" w:cs="宋体"/>
                <w:sz w:val="30"/>
                <w:szCs w:val="30"/>
              </w:rPr>
            </w:pPr>
            <w:r w:rsidRPr="00E54AC3">
              <w:rPr>
                <w:rFonts w:ascii="宋体" w:hAnsi="宋体" w:cs="宋体" w:hint="eastAsia"/>
                <w:sz w:val="30"/>
                <w:szCs w:val="30"/>
              </w:rPr>
              <w:t>采购人</w:t>
            </w:r>
          </w:p>
        </w:tc>
        <w:tc>
          <w:tcPr>
            <w:tcW w:w="360" w:type="dxa"/>
            <w:tcBorders>
              <w:left w:val="nil"/>
            </w:tcBorders>
            <w:vAlign w:val="center"/>
          </w:tcPr>
          <w:p w14:paraId="7E160C68" w14:textId="77777777" w:rsidR="00877CE7" w:rsidRPr="00E54AC3" w:rsidRDefault="00000000">
            <w:pPr>
              <w:adjustRightInd w:val="0"/>
              <w:snapToGrid w:val="0"/>
              <w:spacing w:line="440" w:lineRule="exact"/>
              <w:jc w:val="distribute"/>
              <w:rPr>
                <w:rFonts w:ascii="宋体" w:hAnsi="宋体" w:cs="宋体"/>
                <w:sz w:val="30"/>
                <w:szCs w:val="30"/>
              </w:rPr>
            </w:pPr>
            <w:r w:rsidRPr="00E54AC3">
              <w:rPr>
                <w:rFonts w:ascii="宋体" w:hAnsi="宋体" w:cs="宋体" w:hint="eastAsia"/>
                <w:sz w:val="30"/>
                <w:szCs w:val="30"/>
              </w:rPr>
              <w:t>：</w:t>
            </w:r>
          </w:p>
        </w:tc>
        <w:tc>
          <w:tcPr>
            <w:tcW w:w="5988" w:type="dxa"/>
            <w:vAlign w:val="center"/>
          </w:tcPr>
          <w:p w14:paraId="2EE6DAFB" w14:textId="3F29BEE1" w:rsidR="00877CE7" w:rsidRPr="00E54AC3" w:rsidRDefault="00146C62">
            <w:pPr>
              <w:adjustRightInd w:val="0"/>
              <w:snapToGrid w:val="0"/>
              <w:spacing w:line="440" w:lineRule="exact"/>
              <w:jc w:val="distribute"/>
              <w:rPr>
                <w:rFonts w:ascii="宋体" w:hAnsi="宋体" w:cs="宋体"/>
                <w:sz w:val="30"/>
                <w:szCs w:val="30"/>
              </w:rPr>
            </w:pPr>
            <w:r w:rsidRPr="00E54AC3">
              <w:rPr>
                <w:rFonts w:ascii="宋体" w:hAnsi="宋体" w:cs="宋体" w:hint="eastAsia"/>
                <w:sz w:val="30"/>
                <w:szCs w:val="30"/>
              </w:rPr>
              <w:t>温州市瓯海职业中专集团学校</w:t>
            </w:r>
          </w:p>
        </w:tc>
      </w:tr>
      <w:tr w:rsidR="00E54AC3" w:rsidRPr="00E54AC3" w14:paraId="0584CF07" w14:textId="77777777">
        <w:trPr>
          <w:trHeight w:val="614"/>
          <w:jc w:val="center"/>
        </w:trPr>
        <w:tc>
          <w:tcPr>
            <w:tcW w:w="2340" w:type="dxa"/>
            <w:vAlign w:val="center"/>
          </w:tcPr>
          <w:p w14:paraId="62629B4C" w14:textId="77777777" w:rsidR="00877CE7" w:rsidRPr="00E54AC3" w:rsidRDefault="00000000">
            <w:pPr>
              <w:adjustRightInd w:val="0"/>
              <w:snapToGrid w:val="0"/>
              <w:spacing w:line="440" w:lineRule="exact"/>
              <w:jc w:val="distribute"/>
              <w:rPr>
                <w:rFonts w:ascii="宋体" w:hAnsi="宋体" w:cs="宋体"/>
                <w:sz w:val="30"/>
                <w:szCs w:val="30"/>
              </w:rPr>
            </w:pPr>
            <w:r w:rsidRPr="00E54AC3">
              <w:rPr>
                <w:rFonts w:ascii="宋体" w:hAnsi="宋体" w:cs="宋体" w:hint="eastAsia"/>
                <w:sz w:val="30"/>
                <w:szCs w:val="30"/>
              </w:rPr>
              <w:t>采购代理机构</w:t>
            </w:r>
          </w:p>
        </w:tc>
        <w:tc>
          <w:tcPr>
            <w:tcW w:w="360" w:type="dxa"/>
            <w:tcBorders>
              <w:left w:val="nil"/>
            </w:tcBorders>
            <w:vAlign w:val="center"/>
          </w:tcPr>
          <w:p w14:paraId="7BECA745" w14:textId="77777777" w:rsidR="00877CE7" w:rsidRPr="00E54AC3" w:rsidRDefault="00000000">
            <w:pPr>
              <w:adjustRightInd w:val="0"/>
              <w:snapToGrid w:val="0"/>
              <w:spacing w:line="440" w:lineRule="exact"/>
              <w:jc w:val="distribute"/>
              <w:rPr>
                <w:rFonts w:ascii="宋体" w:hAnsi="宋体" w:cs="宋体"/>
                <w:sz w:val="30"/>
                <w:szCs w:val="30"/>
              </w:rPr>
            </w:pPr>
            <w:r w:rsidRPr="00E54AC3">
              <w:rPr>
                <w:rFonts w:ascii="宋体" w:hAnsi="宋体" w:cs="宋体" w:hint="eastAsia"/>
                <w:sz w:val="30"/>
                <w:szCs w:val="30"/>
              </w:rPr>
              <w:t>：</w:t>
            </w:r>
          </w:p>
        </w:tc>
        <w:tc>
          <w:tcPr>
            <w:tcW w:w="5988" w:type="dxa"/>
            <w:vAlign w:val="center"/>
          </w:tcPr>
          <w:p w14:paraId="40D9FB27" w14:textId="748C1030" w:rsidR="00877CE7" w:rsidRPr="00E54AC3" w:rsidRDefault="00CA4213">
            <w:pPr>
              <w:adjustRightInd w:val="0"/>
              <w:snapToGrid w:val="0"/>
              <w:spacing w:line="440" w:lineRule="exact"/>
              <w:jc w:val="distribute"/>
              <w:rPr>
                <w:rFonts w:ascii="宋体" w:hAnsi="宋体" w:cs="宋体"/>
                <w:sz w:val="30"/>
                <w:szCs w:val="30"/>
              </w:rPr>
            </w:pPr>
            <w:r w:rsidRPr="00E54AC3">
              <w:rPr>
                <w:rFonts w:ascii="宋体" w:hAnsi="宋体" w:cs="宋体" w:hint="eastAsia"/>
                <w:sz w:val="30"/>
                <w:szCs w:val="30"/>
              </w:rPr>
              <w:t>温州市智信招标代理有限公司</w:t>
            </w:r>
          </w:p>
        </w:tc>
      </w:tr>
    </w:tbl>
    <w:p w14:paraId="5306FA70" w14:textId="77777777" w:rsidR="00877CE7" w:rsidRPr="00E54AC3" w:rsidRDefault="00000000">
      <w:pPr>
        <w:spacing w:beforeLines="50" w:before="120" w:line="360" w:lineRule="auto"/>
        <w:jc w:val="center"/>
        <w:rPr>
          <w:rFonts w:ascii="宋体" w:hAnsi="宋体" w:cs="宋体"/>
          <w:spacing w:val="40"/>
          <w:sz w:val="30"/>
          <w:szCs w:val="30"/>
        </w:rPr>
      </w:pPr>
      <w:r w:rsidRPr="00E54AC3">
        <w:rPr>
          <w:rFonts w:ascii="宋体" w:hAnsi="宋体" w:cs="宋体" w:hint="eastAsia"/>
          <w:spacing w:val="40"/>
          <w:sz w:val="30"/>
          <w:szCs w:val="30"/>
        </w:rPr>
        <w:t>二〇二五年</w:t>
      </w:r>
    </w:p>
    <w:p w14:paraId="4DC26BAF" w14:textId="77777777" w:rsidR="00877CE7" w:rsidRPr="00E54AC3" w:rsidRDefault="00877CE7">
      <w:pPr>
        <w:jc w:val="center"/>
        <w:rPr>
          <w:rFonts w:ascii="宋体" w:hAnsi="宋体" w:cs="宋体"/>
          <w:b/>
          <w:bCs/>
          <w:sz w:val="32"/>
          <w:szCs w:val="32"/>
        </w:rPr>
        <w:sectPr w:rsidR="00877CE7" w:rsidRPr="00E54AC3">
          <w:headerReference w:type="even" r:id="rId9"/>
          <w:headerReference w:type="default" r:id="rId10"/>
          <w:footerReference w:type="default" r:id="rId11"/>
          <w:pgSz w:w="11906" w:h="16838"/>
          <w:pgMar w:top="1134" w:right="1134" w:bottom="1134" w:left="1134" w:header="851" w:footer="851" w:gutter="0"/>
          <w:pgNumType w:start="0"/>
          <w:cols w:space="720"/>
          <w:titlePg/>
          <w:docGrid w:linePitch="312"/>
        </w:sectPr>
      </w:pPr>
    </w:p>
    <w:p w14:paraId="36A9FFFA" w14:textId="77777777" w:rsidR="00877CE7" w:rsidRPr="00E54AC3" w:rsidRDefault="00000000">
      <w:pPr>
        <w:jc w:val="center"/>
        <w:rPr>
          <w:rFonts w:ascii="宋体" w:hAnsi="宋体" w:cs="宋体"/>
          <w:b/>
          <w:bCs/>
          <w:sz w:val="32"/>
          <w:szCs w:val="32"/>
        </w:rPr>
      </w:pPr>
      <w:r w:rsidRPr="00E54AC3">
        <w:rPr>
          <w:rFonts w:ascii="宋体" w:hAnsi="宋体" w:cs="宋体" w:hint="eastAsia"/>
          <w:b/>
          <w:bCs/>
          <w:sz w:val="32"/>
          <w:szCs w:val="32"/>
        </w:rPr>
        <w:lastRenderedPageBreak/>
        <w:t xml:space="preserve"> </w:t>
      </w:r>
    </w:p>
    <w:p w14:paraId="32CDE6C6" w14:textId="77777777" w:rsidR="00877CE7" w:rsidRPr="00E54AC3" w:rsidRDefault="00000000">
      <w:pPr>
        <w:jc w:val="center"/>
        <w:rPr>
          <w:rFonts w:ascii="宋体" w:hAnsi="宋体" w:cs="宋体"/>
          <w:b/>
          <w:bCs/>
          <w:sz w:val="42"/>
          <w:szCs w:val="32"/>
        </w:rPr>
      </w:pPr>
      <w:r w:rsidRPr="00E54AC3">
        <w:rPr>
          <w:rFonts w:ascii="宋体" w:hAnsi="宋体" w:cs="宋体" w:hint="eastAsia"/>
          <w:b/>
          <w:bCs/>
          <w:sz w:val="42"/>
          <w:szCs w:val="32"/>
        </w:rPr>
        <w:t>目    录</w:t>
      </w:r>
    </w:p>
    <w:p w14:paraId="4C2D5CDB" w14:textId="2C0DF83D" w:rsidR="00485004" w:rsidRPr="00485004" w:rsidRDefault="00000000" w:rsidP="00485004">
      <w:pPr>
        <w:pStyle w:val="TOC1"/>
        <w:spacing w:line="240" w:lineRule="auto"/>
        <w:rPr>
          <w:rFonts w:ascii="宋体" w:hAnsi="宋体" w:cstheme="minorBidi"/>
          <w:noProof/>
          <w:sz w:val="28"/>
          <w:szCs w:val="28"/>
          <w14:ligatures w14:val="standardContextual"/>
        </w:rPr>
      </w:pPr>
      <w:r w:rsidRPr="00485004">
        <w:rPr>
          <w:rFonts w:ascii="宋体" w:hAnsi="宋体" w:cs="宋体" w:hint="eastAsia"/>
          <w:sz w:val="28"/>
          <w:szCs w:val="28"/>
        </w:rPr>
        <w:fldChar w:fldCharType="begin"/>
      </w:r>
      <w:r w:rsidRPr="00485004">
        <w:rPr>
          <w:rStyle w:val="aff7"/>
          <w:rFonts w:ascii="宋体" w:hAnsi="宋体" w:cs="宋体" w:hint="eastAsia"/>
          <w:color w:val="auto"/>
          <w:sz w:val="28"/>
          <w:szCs w:val="28"/>
        </w:rPr>
        <w:instrText xml:space="preserve"> TOC \o "1-3" \h \z \u </w:instrText>
      </w:r>
      <w:r w:rsidRPr="00485004">
        <w:rPr>
          <w:rFonts w:ascii="宋体" w:hAnsi="宋体" w:cs="宋体" w:hint="eastAsia"/>
          <w:sz w:val="28"/>
          <w:szCs w:val="28"/>
        </w:rPr>
        <w:fldChar w:fldCharType="separate"/>
      </w:r>
      <w:hyperlink w:anchor="_Toc201330791" w:history="1">
        <w:r w:rsidR="00485004" w:rsidRPr="00485004">
          <w:rPr>
            <w:rStyle w:val="aff7"/>
            <w:rFonts w:ascii="宋体" w:hAnsi="宋体" w:cs="宋体"/>
            <w:noProof/>
            <w:sz w:val="28"/>
            <w:szCs w:val="28"/>
          </w:rPr>
          <w:t>投标邀请函</w:t>
        </w:r>
        <w:r w:rsidR="00485004" w:rsidRPr="00485004">
          <w:rPr>
            <w:rFonts w:ascii="宋体" w:hAnsi="宋体"/>
            <w:noProof/>
            <w:webHidden/>
            <w:sz w:val="28"/>
            <w:szCs w:val="28"/>
          </w:rPr>
          <w:tab/>
        </w:r>
        <w:r w:rsidR="00485004" w:rsidRPr="00485004">
          <w:rPr>
            <w:rFonts w:ascii="宋体" w:hAnsi="宋体"/>
            <w:noProof/>
            <w:webHidden/>
            <w:sz w:val="28"/>
            <w:szCs w:val="28"/>
          </w:rPr>
          <w:fldChar w:fldCharType="begin"/>
        </w:r>
        <w:r w:rsidR="00485004" w:rsidRPr="00485004">
          <w:rPr>
            <w:rFonts w:ascii="宋体" w:hAnsi="宋体"/>
            <w:noProof/>
            <w:webHidden/>
            <w:sz w:val="28"/>
            <w:szCs w:val="28"/>
          </w:rPr>
          <w:instrText xml:space="preserve"> PAGEREF _Toc201330791 \h </w:instrText>
        </w:r>
        <w:r w:rsidR="00485004" w:rsidRPr="00485004">
          <w:rPr>
            <w:rFonts w:ascii="宋体" w:hAnsi="宋体"/>
            <w:noProof/>
            <w:webHidden/>
            <w:sz w:val="28"/>
            <w:szCs w:val="28"/>
          </w:rPr>
        </w:r>
        <w:r w:rsidR="00485004" w:rsidRPr="00485004">
          <w:rPr>
            <w:rFonts w:ascii="宋体" w:hAnsi="宋体"/>
            <w:noProof/>
            <w:webHidden/>
            <w:sz w:val="28"/>
            <w:szCs w:val="28"/>
          </w:rPr>
          <w:fldChar w:fldCharType="separate"/>
        </w:r>
        <w:r w:rsidR="00CC61B9">
          <w:rPr>
            <w:rFonts w:ascii="宋体" w:hAnsi="宋体"/>
            <w:noProof/>
            <w:webHidden/>
            <w:sz w:val="28"/>
            <w:szCs w:val="28"/>
          </w:rPr>
          <w:t>2</w:t>
        </w:r>
        <w:r w:rsidR="00485004" w:rsidRPr="00485004">
          <w:rPr>
            <w:rFonts w:ascii="宋体" w:hAnsi="宋体"/>
            <w:noProof/>
            <w:webHidden/>
            <w:sz w:val="28"/>
            <w:szCs w:val="28"/>
          </w:rPr>
          <w:fldChar w:fldCharType="end"/>
        </w:r>
      </w:hyperlink>
    </w:p>
    <w:p w14:paraId="035019CD" w14:textId="21E2714C" w:rsidR="00485004" w:rsidRPr="00485004" w:rsidRDefault="00000000" w:rsidP="00485004">
      <w:pPr>
        <w:pStyle w:val="TOC1"/>
        <w:spacing w:line="240" w:lineRule="auto"/>
        <w:rPr>
          <w:rFonts w:ascii="宋体" w:hAnsi="宋体" w:cstheme="minorBidi"/>
          <w:noProof/>
          <w:sz w:val="28"/>
          <w:szCs w:val="28"/>
          <w14:ligatures w14:val="standardContextual"/>
        </w:rPr>
      </w:pPr>
      <w:hyperlink w:anchor="_Toc201330792" w:history="1">
        <w:r w:rsidR="00485004" w:rsidRPr="00485004">
          <w:rPr>
            <w:rStyle w:val="aff7"/>
            <w:rFonts w:ascii="宋体" w:hAnsi="宋体" w:cs="宋体"/>
            <w:noProof/>
            <w:sz w:val="28"/>
            <w:szCs w:val="28"/>
          </w:rPr>
          <w:t>第一部分  投标人须知</w:t>
        </w:r>
        <w:r w:rsidR="00485004" w:rsidRPr="00485004">
          <w:rPr>
            <w:rFonts w:ascii="宋体" w:hAnsi="宋体"/>
            <w:noProof/>
            <w:webHidden/>
            <w:sz w:val="28"/>
            <w:szCs w:val="28"/>
          </w:rPr>
          <w:tab/>
        </w:r>
        <w:r w:rsidR="00485004" w:rsidRPr="00485004">
          <w:rPr>
            <w:rFonts w:ascii="宋体" w:hAnsi="宋体"/>
            <w:noProof/>
            <w:webHidden/>
            <w:sz w:val="28"/>
            <w:szCs w:val="28"/>
          </w:rPr>
          <w:fldChar w:fldCharType="begin"/>
        </w:r>
        <w:r w:rsidR="00485004" w:rsidRPr="00485004">
          <w:rPr>
            <w:rFonts w:ascii="宋体" w:hAnsi="宋体"/>
            <w:noProof/>
            <w:webHidden/>
            <w:sz w:val="28"/>
            <w:szCs w:val="28"/>
          </w:rPr>
          <w:instrText xml:space="preserve"> PAGEREF _Toc201330792 \h </w:instrText>
        </w:r>
        <w:r w:rsidR="00485004" w:rsidRPr="00485004">
          <w:rPr>
            <w:rFonts w:ascii="宋体" w:hAnsi="宋体"/>
            <w:noProof/>
            <w:webHidden/>
            <w:sz w:val="28"/>
            <w:szCs w:val="28"/>
          </w:rPr>
        </w:r>
        <w:r w:rsidR="00485004" w:rsidRPr="00485004">
          <w:rPr>
            <w:rFonts w:ascii="宋体" w:hAnsi="宋体"/>
            <w:noProof/>
            <w:webHidden/>
            <w:sz w:val="28"/>
            <w:szCs w:val="28"/>
          </w:rPr>
          <w:fldChar w:fldCharType="separate"/>
        </w:r>
        <w:r w:rsidR="00CC61B9">
          <w:rPr>
            <w:rFonts w:ascii="宋体" w:hAnsi="宋体"/>
            <w:noProof/>
            <w:webHidden/>
            <w:sz w:val="28"/>
            <w:szCs w:val="28"/>
          </w:rPr>
          <w:t>5</w:t>
        </w:r>
        <w:r w:rsidR="00485004" w:rsidRPr="00485004">
          <w:rPr>
            <w:rFonts w:ascii="宋体" w:hAnsi="宋体"/>
            <w:noProof/>
            <w:webHidden/>
            <w:sz w:val="28"/>
            <w:szCs w:val="28"/>
          </w:rPr>
          <w:fldChar w:fldCharType="end"/>
        </w:r>
      </w:hyperlink>
    </w:p>
    <w:p w14:paraId="32FA7197" w14:textId="22B934E2" w:rsidR="00485004" w:rsidRPr="00485004" w:rsidRDefault="00000000" w:rsidP="00485004">
      <w:pPr>
        <w:pStyle w:val="TOC2"/>
        <w:tabs>
          <w:tab w:val="right" w:leader="dot" w:pos="9628"/>
        </w:tabs>
        <w:rPr>
          <w:rFonts w:ascii="宋体" w:hAnsi="宋体" w:cstheme="minorBidi"/>
          <w:noProof/>
          <w:sz w:val="28"/>
          <w:szCs w:val="28"/>
          <w14:ligatures w14:val="standardContextual"/>
        </w:rPr>
      </w:pPr>
      <w:hyperlink w:anchor="_Toc201330793" w:history="1">
        <w:r w:rsidR="00485004" w:rsidRPr="00485004">
          <w:rPr>
            <w:rStyle w:val="aff7"/>
            <w:rFonts w:ascii="宋体" w:hAnsi="宋体" w:cs="宋体"/>
            <w:noProof/>
            <w:sz w:val="28"/>
            <w:szCs w:val="28"/>
          </w:rPr>
          <w:t>投标人须知前附表</w:t>
        </w:r>
        <w:r w:rsidR="00485004" w:rsidRPr="00485004">
          <w:rPr>
            <w:rFonts w:ascii="宋体" w:hAnsi="宋体"/>
            <w:noProof/>
            <w:webHidden/>
            <w:sz w:val="28"/>
            <w:szCs w:val="28"/>
          </w:rPr>
          <w:tab/>
        </w:r>
        <w:r w:rsidR="00485004" w:rsidRPr="00485004">
          <w:rPr>
            <w:rFonts w:ascii="宋体" w:hAnsi="宋体"/>
            <w:noProof/>
            <w:webHidden/>
            <w:sz w:val="28"/>
            <w:szCs w:val="28"/>
          </w:rPr>
          <w:fldChar w:fldCharType="begin"/>
        </w:r>
        <w:r w:rsidR="00485004" w:rsidRPr="00485004">
          <w:rPr>
            <w:rFonts w:ascii="宋体" w:hAnsi="宋体"/>
            <w:noProof/>
            <w:webHidden/>
            <w:sz w:val="28"/>
            <w:szCs w:val="28"/>
          </w:rPr>
          <w:instrText xml:space="preserve"> PAGEREF _Toc201330793 \h </w:instrText>
        </w:r>
        <w:r w:rsidR="00485004" w:rsidRPr="00485004">
          <w:rPr>
            <w:rFonts w:ascii="宋体" w:hAnsi="宋体"/>
            <w:noProof/>
            <w:webHidden/>
            <w:sz w:val="28"/>
            <w:szCs w:val="28"/>
          </w:rPr>
        </w:r>
        <w:r w:rsidR="00485004" w:rsidRPr="00485004">
          <w:rPr>
            <w:rFonts w:ascii="宋体" w:hAnsi="宋体"/>
            <w:noProof/>
            <w:webHidden/>
            <w:sz w:val="28"/>
            <w:szCs w:val="28"/>
          </w:rPr>
          <w:fldChar w:fldCharType="separate"/>
        </w:r>
        <w:r w:rsidR="00CC61B9">
          <w:rPr>
            <w:rFonts w:ascii="宋体" w:hAnsi="宋体"/>
            <w:noProof/>
            <w:webHidden/>
            <w:sz w:val="28"/>
            <w:szCs w:val="28"/>
          </w:rPr>
          <w:t>5</w:t>
        </w:r>
        <w:r w:rsidR="00485004" w:rsidRPr="00485004">
          <w:rPr>
            <w:rFonts w:ascii="宋体" w:hAnsi="宋体"/>
            <w:noProof/>
            <w:webHidden/>
            <w:sz w:val="28"/>
            <w:szCs w:val="28"/>
          </w:rPr>
          <w:fldChar w:fldCharType="end"/>
        </w:r>
      </w:hyperlink>
    </w:p>
    <w:p w14:paraId="4CE47676" w14:textId="32415F55" w:rsidR="00485004" w:rsidRPr="00485004" w:rsidRDefault="00000000" w:rsidP="00485004">
      <w:pPr>
        <w:pStyle w:val="TOC2"/>
        <w:tabs>
          <w:tab w:val="right" w:leader="dot" w:pos="9628"/>
        </w:tabs>
        <w:rPr>
          <w:rFonts w:ascii="宋体" w:hAnsi="宋体" w:cstheme="minorBidi"/>
          <w:noProof/>
          <w:sz w:val="28"/>
          <w:szCs w:val="28"/>
          <w14:ligatures w14:val="standardContextual"/>
        </w:rPr>
      </w:pPr>
      <w:hyperlink w:anchor="_Toc201330794" w:history="1">
        <w:r w:rsidR="00485004" w:rsidRPr="00485004">
          <w:rPr>
            <w:rStyle w:val="aff7"/>
            <w:rFonts w:ascii="宋体" w:hAnsi="宋体" w:cs="宋体"/>
            <w:noProof/>
            <w:sz w:val="28"/>
            <w:szCs w:val="28"/>
          </w:rPr>
          <w:t>一、 说明</w:t>
        </w:r>
        <w:r w:rsidR="00485004" w:rsidRPr="00485004">
          <w:rPr>
            <w:rFonts w:ascii="宋体" w:hAnsi="宋体"/>
            <w:noProof/>
            <w:webHidden/>
            <w:sz w:val="28"/>
            <w:szCs w:val="28"/>
          </w:rPr>
          <w:tab/>
        </w:r>
        <w:r w:rsidR="00485004" w:rsidRPr="00485004">
          <w:rPr>
            <w:rFonts w:ascii="宋体" w:hAnsi="宋体"/>
            <w:noProof/>
            <w:webHidden/>
            <w:sz w:val="28"/>
            <w:szCs w:val="28"/>
          </w:rPr>
          <w:fldChar w:fldCharType="begin"/>
        </w:r>
        <w:r w:rsidR="00485004" w:rsidRPr="00485004">
          <w:rPr>
            <w:rFonts w:ascii="宋体" w:hAnsi="宋体"/>
            <w:noProof/>
            <w:webHidden/>
            <w:sz w:val="28"/>
            <w:szCs w:val="28"/>
          </w:rPr>
          <w:instrText xml:space="preserve"> PAGEREF _Toc201330794 \h </w:instrText>
        </w:r>
        <w:r w:rsidR="00485004" w:rsidRPr="00485004">
          <w:rPr>
            <w:rFonts w:ascii="宋体" w:hAnsi="宋体"/>
            <w:noProof/>
            <w:webHidden/>
            <w:sz w:val="28"/>
            <w:szCs w:val="28"/>
          </w:rPr>
        </w:r>
        <w:r w:rsidR="00485004" w:rsidRPr="00485004">
          <w:rPr>
            <w:rFonts w:ascii="宋体" w:hAnsi="宋体"/>
            <w:noProof/>
            <w:webHidden/>
            <w:sz w:val="28"/>
            <w:szCs w:val="28"/>
          </w:rPr>
          <w:fldChar w:fldCharType="separate"/>
        </w:r>
        <w:r w:rsidR="00CC61B9">
          <w:rPr>
            <w:rFonts w:ascii="宋体" w:hAnsi="宋体"/>
            <w:noProof/>
            <w:webHidden/>
            <w:sz w:val="28"/>
            <w:szCs w:val="28"/>
          </w:rPr>
          <w:t>9</w:t>
        </w:r>
        <w:r w:rsidR="00485004" w:rsidRPr="00485004">
          <w:rPr>
            <w:rFonts w:ascii="宋体" w:hAnsi="宋体"/>
            <w:noProof/>
            <w:webHidden/>
            <w:sz w:val="28"/>
            <w:szCs w:val="28"/>
          </w:rPr>
          <w:fldChar w:fldCharType="end"/>
        </w:r>
      </w:hyperlink>
    </w:p>
    <w:p w14:paraId="73A17E15" w14:textId="563D5B66" w:rsidR="00485004" w:rsidRPr="00485004" w:rsidRDefault="00000000" w:rsidP="00485004">
      <w:pPr>
        <w:pStyle w:val="TOC2"/>
        <w:tabs>
          <w:tab w:val="right" w:leader="dot" w:pos="9628"/>
        </w:tabs>
        <w:rPr>
          <w:rFonts w:ascii="宋体" w:hAnsi="宋体" w:cstheme="minorBidi"/>
          <w:noProof/>
          <w:sz w:val="28"/>
          <w:szCs w:val="28"/>
          <w14:ligatures w14:val="standardContextual"/>
        </w:rPr>
      </w:pPr>
      <w:hyperlink w:anchor="_Toc201330795" w:history="1">
        <w:r w:rsidR="00485004" w:rsidRPr="00485004">
          <w:rPr>
            <w:rStyle w:val="aff7"/>
            <w:rFonts w:ascii="宋体" w:hAnsi="宋体" w:cs="宋体"/>
            <w:noProof/>
            <w:sz w:val="28"/>
            <w:szCs w:val="28"/>
          </w:rPr>
          <w:t>二、 政府采购政策</w:t>
        </w:r>
        <w:r w:rsidR="00485004" w:rsidRPr="00485004">
          <w:rPr>
            <w:rFonts w:ascii="宋体" w:hAnsi="宋体"/>
            <w:noProof/>
            <w:webHidden/>
            <w:sz w:val="28"/>
            <w:szCs w:val="28"/>
          </w:rPr>
          <w:tab/>
        </w:r>
        <w:r w:rsidR="00485004" w:rsidRPr="00485004">
          <w:rPr>
            <w:rFonts w:ascii="宋体" w:hAnsi="宋体"/>
            <w:noProof/>
            <w:webHidden/>
            <w:sz w:val="28"/>
            <w:szCs w:val="28"/>
          </w:rPr>
          <w:fldChar w:fldCharType="begin"/>
        </w:r>
        <w:r w:rsidR="00485004" w:rsidRPr="00485004">
          <w:rPr>
            <w:rFonts w:ascii="宋体" w:hAnsi="宋体"/>
            <w:noProof/>
            <w:webHidden/>
            <w:sz w:val="28"/>
            <w:szCs w:val="28"/>
          </w:rPr>
          <w:instrText xml:space="preserve"> PAGEREF _Toc201330795 \h </w:instrText>
        </w:r>
        <w:r w:rsidR="00485004" w:rsidRPr="00485004">
          <w:rPr>
            <w:rFonts w:ascii="宋体" w:hAnsi="宋体"/>
            <w:noProof/>
            <w:webHidden/>
            <w:sz w:val="28"/>
            <w:szCs w:val="28"/>
          </w:rPr>
        </w:r>
        <w:r w:rsidR="00485004" w:rsidRPr="00485004">
          <w:rPr>
            <w:rFonts w:ascii="宋体" w:hAnsi="宋体"/>
            <w:noProof/>
            <w:webHidden/>
            <w:sz w:val="28"/>
            <w:szCs w:val="28"/>
          </w:rPr>
          <w:fldChar w:fldCharType="separate"/>
        </w:r>
        <w:r w:rsidR="00CC61B9">
          <w:rPr>
            <w:rFonts w:ascii="宋体" w:hAnsi="宋体"/>
            <w:noProof/>
            <w:webHidden/>
            <w:sz w:val="28"/>
            <w:szCs w:val="28"/>
          </w:rPr>
          <w:t>10</w:t>
        </w:r>
        <w:r w:rsidR="00485004" w:rsidRPr="00485004">
          <w:rPr>
            <w:rFonts w:ascii="宋体" w:hAnsi="宋体"/>
            <w:noProof/>
            <w:webHidden/>
            <w:sz w:val="28"/>
            <w:szCs w:val="28"/>
          </w:rPr>
          <w:fldChar w:fldCharType="end"/>
        </w:r>
      </w:hyperlink>
    </w:p>
    <w:p w14:paraId="156ED714" w14:textId="09926713" w:rsidR="00485004" w:rsidRPr="00485004" w:rsidRDefault="00000000" w:rsidP="00485004">
      <w:pPr>
        <w:pStyle w:val="TOC2"/>
        <w:tabs>
          <w:tab w:val="right" w:leader="dot" w:pos="9628"/>
        </w:tabs>
        <w:rPr>
          <w:rFonts w:ascii="宋体" w:hAnsi="宋体" w:cstheme="minorBidi"/>
          <w:noProof/>
          <w:sz w:val="28"/>
          <w:szCs w:val="28"/>
          <w14:ligatures w14:val="standardContextual"/>
        </w:rPr>
      </w:pPr>
      <w:hyperlink w:anchor="_Toc201330796" w:history="1">
        <w:r w:rsidR="00485004" w:rsidRPr="00485004">
          <w:rPr>
            <w:rStyle w:val="aff7"/>
            <w:rFonts w:ascii="宋体" w:hAnsi="宋体" w:cs="宋体"/>
            <w:noProof/>
            <w:sz w:val="28"/>
            <w:szCs w:val="28"/>
          </w:rPr>
          <w:t>三、 询问、质疑、投诉</w:t>
        </w:r>
        <w:r w:rsidR="00485004" w:rsidRPr="00485004">
          <w:rPr>
            <w:rFonts w:ascii="宋体" w:hAnsi="宋体"/>
            <w:noProof/>
            <w:webHidden/>
            <w:sz w:val="28"/>
            <w:szCs w:val="28"/>
          </w:rPr>
          <w:tab/>
        </w:r>
        <w:r w:rsidR="00485004" w:rsidRPr="00485004">
          <w:rPr>
            <w:rFonts w:ascii="宋体" w:hAnsi="宋体"/>
            <w:noProof/>
            <w:webHidden/>
            <w:sz w:val="28"/>
            <w:szCs w:val="28"/>
          </w:rPr>
          <w:fldChar w:fldCharType="begin"/>
        </w:r>
        <w:r w:rsidR="00485004" w:rsidRPr="00485004">
          <w:rPr>
            <w:rFonts w:ascii="宋体" w:hAnsi="宋体"/>
            <w:noProof/>
            <w:webHidden/>
            <w:sz w:val="28"/>
            <w:szCs w:val="28"/>
          </w:rPr>
          <w:instrText xml:space="preserve"> PAGEREF _Toc201330796 \h </w:instrText>
        </w:r>
        <w:r w:rsidR="00485004" w:rsidRPr="00485004">
          <w:rPr>
            <w:rFonts w:ascii="宋体" w:hAnsi="宋体"/>
            <w:noProof/>
            <w:webHidden/>
            <w:sz w:val="28"/>
            <w:szCs w:val="28"/>
          </w:rPr>
        </w:r>
        <w:r w:rsidR="00485004" w:rsidRPr="00485004">
          <w:rPr>
            <w:rFonts w:ascii="宋体" w:hAnsi="宋体"/>
            <w:noProof/>
            <w:webHidden/>
            <w:sz w:val="28"/>
            <w:szCs w:val="28"/>
          </w:rPr>
          <w:fldChar w:fldCharType="separate"/>
        </w:r>
        <w:r w:rsidR="00CC61B9">
          <w:rPr>
            <w:rFonts w:ascii="宋体" w:hAnsi="宋体"/>
            <w:noProof/>
            <w:webHidden/>
            <w:sz w:val="28"/>
            <w:szCs w:val="28"/>
          </w:rPr>
          <w:t>12</w:t>
        </w:r>
        <w:r w:rsidR="00485004" w:rsidRPr="00485004">
          <w:rPr>
            <w:rFonts w:ascii="宋体" w:hAnsi="宋体"/>
            <w:noProof/>
            <w:webHidden/>
            <w:sz w:val="28"/>
            <w:szCs w:val="28"/>
          </w:rPr>
          <w:fldChar w:fldCharType="end"/>
        </w:r>
      </w:hyperlink>
    </w:p>
    <w:p w14:paraId="583DE006" w14:textId="2FB56ADD" w:rsidR="00485004" w:rsidRPr="00485004" w:rsidRDefault="00000000" w:rsidP="00485004">
      <w:pPr>
        <w:pStyle w:val="TOC2"/>
        <w:tabs>
          <w:tab w:val="right" w:leader="dot" w:pos="9628"/>
        </w:tabs>
        <w:rPr>
          <w:rFonts w:ascii="宋体" w:hAnsi="宋体" w:cstheme="minorBidi"/>
          <w:noProof/>
          <w:sz w:val="28"/>
          <w:szCs w:val="28"/>
          <w14:ligatures w14:val="standardContextual"/>
        </w:rPr>
      </w:pPr>
      <w:hyperlink w:anchor="_Toc201330797" w:history="1">
        <w:r w:rsidR="00485004" w:rsidRPr="00485004">
          <w:rPr>
            <w:rStyle w:val="aff7"/>
            <w:rFonts w:ascii="宋体" w:hAnsi="宋体" w:cs="宋体"/>
            <w:noProof/>
            <w:sz w:val="28"/>
            <w:szCs w:val="28"/>
          </w:rPr>
          <w:t>四、 招标文件的组成、澄清、修改</w:t>
        </w:r>
        <w:r w:rsidR="00485004" w:rsidRPr="00485004">
          <w:rPr>
            <w:rFonts w:ascii="宋体" w:hAnsi="宋体"/>
            <w:noProof/>
            <w:webHidden/>
            <w:sz w:val="28"/>
            <w:szCs w:val="28"/>
          </w:rPr>
          <w:tab/>
        </w:r>
        <w:r w:rsidR="00485004" w:rsidRPr="00485004">
          <w:rPr>
            <w:rFonts w:ascii="宋体" w:hAnsi="宋体"/>
            <w:noProof/>
            <w:webHidden/>
            <w:sz w:val="28"/>
            <w:szCs w:val="28"/>
          </w:rPr>
          <w:fldChar w:fldCharType="begin"/>
        </w:r>
        <w:r w:rsidR="00485004" w:rsidRPr="00485004">
          <w:rPr>
            <w:rFonts w:ascii="宋体" w:hAnsi="宋体"/>
            <w:noProof/>
            <w:webHidden/>
            <w:sz w:val="28"/>
            <w:szCs w:val="28"/>
          </w:rPr>
          <w:instrText xml:space="preserve"> PAGEREF _Toc201330797 \h </w:instrText>
        </w:r>
        <w:r w:rsidR="00485004" w:rsidRPr="00485004">
          <w:rPr>
            <w:rFonts w:ascii="宋体" w:hAnsi="宋体"/>
            <w:noProof/>
            <w:webHidden/>
            <w:sz w:val="28"/>
            <w:szCs w:val="28"/>
          </w:rPr>
        </w:r>
        <w:r w:rsidR="00485004" w:rsidRPr="00485004">
          <w:rPr>
            <w:rFonts w:ascii="宋体" w:hAnsi="宋体"/>
            <w:noProof/>
            <w:webHidden/>
            <w:sz w:val="28"/>
            <w:szCs w:val="28"/>
          </w:rPr>
          <w:fldChar w:fldCharType="separate"/>
        </w:r>
        <w:r w:rsidR="00CC61B9">
          <w:rPr>
            <w:rFonts w:ascii="宋体" w:hAnsi="宋体"/>
            <w:noProof/>
            <w:webHidden/>
            <w:sz w:val="28"/>
            <w:szCs w:val="28"/>
          </w:rPr>
          <w:t>14</w:t>
        </w:r>
        <w:r w:rsidR="00485004" w:rsidRPr="00485004">
          <w:rPr>
            <w:rFonts w:ascii="宋体" w:hAnsi="宋体"/>
            <w:noProof/>
            <w:webHidden/>
            <w:sz w:val="28"/>
            <w:szCs w:val="28"/>
          </w:rPr>
          <w:fldChar w:fldCharType="end"/>
        </w:r>
      </w:hyperlink>
    </w:p>
    <w:p w14:paraId="58C82423" w14:textId="44C617A6" w:rsidR="00485004" w:rsidRPr="00485004" w:rsidRDefault="00000000" w:rsidP="00485004">
      <w:pPr>
        <w:pStyle w:val="TOC2"/>
        <w:tabs>
          <w:tab w:val="right" w:leader="dot" w:pos="9628"/>
        </w:tabs>
        <w:rPr>
          <w:rFonts w:ascii="宋体" w:hAnsi="宋体" w:cstheme="minorBidi"/>
          <w:noProof/>
          <w:sz w:val="28"/>
          <w:szCs w:val="28"/>
          <w14:ligatures w14:val="standardContextual"/>
        </w:rPr>
      </w:pPr>
      <w:hyperlink w:anchor="_Toc201330798" w:history="1">
        <w:r w:rsidR="00485004" w:rsidRPr="00485004">
          <w:rPr>
            <w:rStyle w:val="aff7"/>
            <w:rFonts w:ascii="宋体" w:hAnsi="宋体" w:cs="宋体"/>
            <w:noProof/>
            <w:sz w:val="28"/>
            <w:szCs w:val="28"/>
          </w:rPr>
          <w:t>五、 投标文件</w:t>
        </w:r>
        <w:r w:rsidR="00485004" w:rsidRPr="00485004">
          <w:rPr>
            <w:rFonts w:ascii="宋体" w:hAnsi="宋体"/>
            <w:noProof/>
            <w:webHidden/>
            <w:sz w:val="28"/>
            <w:szCs w:val="28"/>
          </w:rPr>
          <w:tab/>
        </w:r>
        <w:r w:rsidR="00485004" w:rsidRPr="00485004">
          <w:rPr>
            <w:rFonts w:ascii="宋体" w:hAnsi="宋体"/>
            <w:noProof/>
            <w:webHidden/>
            <w:sz w:val="28"/>
            <w:szCs w:val="28"/>
          </w:rPr>
          <w:fldChar w:fldCharType="begin"/>
        </w:r>
        <w:r w:rsidR="00485004" w:rsidRPr="00485004">
          <w:rPr>
            <w:rFonts w:ascii="宋体" w:hAnsi="宋体"/>
            <w:noProof/>
            <w:webHidden/>
            <w:sz w:val="28"/>
            <w:szCs w:val="28"/>
          </w:rPr>
          <w:instrText xml:space="preserve"> PAGEREF _Toc201330798 \h </w:instrText>
        </w:r>
        <w:r w:rsidR="00485004" w:rsidRPr="00485004">
          <w:rPr>
            <w:rFonts w:ascii="宋体" w:hAnsi="宋体"/>
            <w:noProof/>
            <w:webHidden/>
            <w:sz w:val="28"/>
            <w:szCs w:val="28"/>
          </w:rPr>
        </w:r>
        <w:r w:rsidR="00485004" w:rsidRPr="00485004">
          <w:rPr>
            <w:rFonts w:ascii="宋体" w:hAnsi="宋体"/>
            <w:noProof/>
            <w:webHidden/>
            <w:sz w:val="28"/>
            <w:szCs w:val="28"/>
          </w:rPr>
          <w:fldChar w:fldCharType="separate"/>
        </w:r>
        <w:r w:rsidR="00CC61B9">
          <w:rPr>
            <w:rFonts w:ascii="宋体" w:hAnsi="宋体"/>
            <w:noProof/>
            <w:webHidden/>
            <w:sz w:val="28"/>
            <w:szCs w:val="28"/>
          </w:rPr>
          <w:t>14</w:t>
        </w:r>
        <w:r w:rsidR="00485004" w:rsidRPr="00485004">
          <w:rPr>
            <w:rFonts w:ascii="宋体" w:hAnsi="宋体"/>
            <w:noProof/>
            <w:webHidden/>
            <w:sz w:val="28"/>
            <w:szCs w:val="28"/>
          </w:rPr>
          <w:fldChar w:fldCharType="end"/>
        </w:r>
      </w:hyperlink>
    </w:p>
    <w:p w14:paraId="111F4A61" w14:textId="760BDEF6" w:rsidR="00485004" w:rsidRPr="00485004" w:rsidRDefault="00000000" w:rsidP="00485004">
      <w:pPr>
        <w:pStyle w:val="TOC2"/>
        <w:tabs>
          <w:tab w:val="right" w:leader="dot" w:pos="9628"/>
        </w:tabs>
        <w:rPr>
          <w:rFonts w:ascii="宋体" w:hAnsi="宋体" w:cstheme="minorBidi"/>
          <w:noProof/>
          <w:sz w:val="28"/>
          <w:szCs w:val="28"/>
          <w14:ligatures w14:val="standardContextual"/>
        </w:rPr>
      </w:pPr>
      <w:hyperlink w:anchor="_Toc201330799" w:history="1">
        <w:r w:rsidR="00485004" w:rsidRPr="00485004">
          <w:rPr>
            <w:rStyle w:val="aff7"/>
            <w:rFonts w:ascii="宋体" w:hAnsi="宋体" w:cs="宋体"/>
            <w:noProof/>
            <w:sz w:val="28"/>
            <w:szCs w:val="28"/>
          </w:rPr>
          <w:t>六、 投标</w:t>
        </w:r>
        <w:r w:rsidR="00485004" w:rsidRPr="00485004">
          <w:rPr>
            <w:rFonts w:ascii="宋体" w:hAnsi="宋体"/>
            <w:noProof/>
            <w:webHidden/>
            <w:sz w:val="28"/>
            <w:szCs w:val="28"/>
          </w:rPr>
          <w:tab/>
        </w:r>
        <w:r w:rsidR="00485004" w:rsidRPr="00485004">
          <w:rPr>
            <w:rFonts w:ascii="宋体" w:hAnsi="宋体"/>
            <w:noProof/>
            <w:webHidden/>
            <w:sz w:val="28"/>
            <w:szCs w:val="28"/>
          </w:rPr>
          <w:fldChar w:fldCharType="begin"/>
        </w:r>
        <w:r w:rsidR="00485004" w:rsidRPr="00485004">
          <w:rPr>
            <w:rFonts w:ascii="宋体" w:hAnsi="宋体"/>
            <w:noProof/>
            <w:webHidden/>
            <w:sz w:val="28"/>
            <w:szCs w:val="28"/>
          </w:rPr>
          <w:instrText xml:space="preserve"> PAGEREF _Toc201330799 \h </w:instrText>
        </w:r>
        <w:r w:rsidR="00485004" w:rsidRPr="00485004">
          <w:rPr>
            <w:rFonts w:ascii="宋体" w:hAnsi="宋体"/>
            <w:noProof/>
            <w:webHidden/>
            <w:sz w:val="28"/>
            <w:szCs w:val="28"/>
          </w:rPr>
        </w:r>
        <w:r w:rsidR="00485004" w:rsidRPr="00485004">
          <w:rPr>
            <w:rFonts w:ascii="宋体" w:hAnsi="宋体"/>
            <w:noProof/>
            <w:webHidden/>
            <w:sz w:val="28"/>
            <w:szCs w:val="28"/>
          </w:rPr>
          <w:fldChar w:fldCharType="separate"/>
        </w:r>
        <w:r w:rsidR="00CC61B9">
          <w:rPr>
            <w:rFonts w:ascii="宋体" w:hAnsi="宋体"/>
            <w:noProof/>
            <w:webHidden/>
            <w:sz w:val="28"/>
            <w:szCs w:val="28"/>
          </w:rPr>
          <w:t>16</w:t>
        </w:r>
        <w:r w:rsidR="00485004" w:rsidRPr="00485004">
          <w:rPr>
            <w:rFonts w:ascii="宋体" w:hAnsi="宋体"/>
            <w:noProof/>
            <w:webHidden/>
            <w:sz w:val="28"/>
            <w:szCs w:val="28"/>
          </w:rPr>
          <w:fldChar w:fldCharType="end"/>
        </w:r>
      </w:hyperlink>
    </w:p>
    <w:p w14:paraId="787521C8" w14:textId="7317F9E4" w:rsidR="00485004" w:rsidRPr="00485004" w:rsidRDefault="00000000" w:rsidP="00485004">
      <w:pPr>
        <w:pStyle w:val="TOC2"/>
        <w:tabs>
          <w:tab w:val="right" w:leader="dot" w:pos="9628"/>
        </w:tabs>
        <w:rPr>
          <w:rFonts w:ascii="宋体" w:hAnsi="宋体" w:cstheme="minorBidi"/>
          <w:noProof/>
          <w:sz w:val="28"/>
          <w:szCs w:val="28"/>
          <w14:ligatures w14:val="standardContextual"/>
        </w:rPr>
      </w:pPr>
      <w:hyperlink w:anchor="_Toc201330800" w:history="1">
        <w:r w:rsidR="00485004" w:rsidRPr="00485004">
          <w:rPr>
            <w:rStyle w:val="aff7"/>
            <w:rFonts w:ascii="宋体" w:hAnsi="宋体" w:cs="宋体"/>
            <w:noProof/>
            <w:sz w:val="28"/>
            <w:szCs w:val="28"/>
          </w:rPr>
          <w:t>七、 电子化开标</w:t>
        </w:r>
        <w:r w:rsidR="00485004" w:rsidRPr="00485004">
          <w:rPr>
            <w:rFonts w:ascii="宋体" w:hAnsi="宋体"/>
            <w:noProof/>
            <w:webHidden/>
            <w:sz w:val="28"/>
            <w:szCs w:val="28"/>
          </w:rPr>
          <w:tab/>
        </w:r>
        <w:r w:rsidR="00485004" w:rsidRPr="00485004">
          <w:rPr>
            <w:rFonts w:ascii="宋体" w:hAnsi="宋体"/>
            <w:noProof/>
            <w:webHidden/>
            <w:sz w:val="28"/>
            <w:szCs w:val="28"/>
          </w:rPr>
          <w:fldChar w:fldCharType="begin"/>
        </w:r>
        <w:r w:rsidR="00485004" w:rsidRPr="00485004">
          <w:rPr>
            <w:rFonts w:ascii="宋体" w:hAnsi="宋体"/>
            <w:noProof/>
            <w:webHidden/>
            <w:sz w:val="28"/>
            <w:szCs w:val="28"/>
          </w:rPr>
          <w:instrText xml:space="preserve"> PAGEREF _Toc201330800 \h </w:instrText>
        </w:r>
        <w:r w:rsidR="00485004" w:rsidRPr="00485004">
          <w:rPr>
            <w:rFonts w:ascii="宋体" w:hAnsi="宋体"/>
            <w:noProof/>
            <w:webHidden/>
            <w:sz w:val="28"/>
            <w:szCs w:val="28"/>
          </w:rPr>
        </w:r>
        <w:r w:rsidR="00485004" w:rsidRPr="00485004">
          <w:rPr>
            <w:rFonts w:ascii="宋体" w:hAnsi="宋体"/>
            <w:noProof/>
            <w:webHidden/>
            <w:sz w:val="28"/>
            <w:szCs w:val="28"/>
          </w:rPr>
          <w:fldChar w:fldCharType="separate"/>
        </w:r>
        <w:r w:rsidR="00CC61B9">
          <w:rPr>
            <w:rFonts w:ascii="宋体" w:hAnsi="宋体"/>
            <w:noProof/>
            <w:webHidden/>
            <w:sz w:val="28"/>
            <w:szCs w:val="28"/>
          </w:rPr>
          <w:t>17</w:t>
        </w:r>
        <w:r w:rsidR="00485004" w:rsidRPr="00485004">
          <w:rPr>
            <w:rFonts w:ascii="宋体" w:hAnsi="宋体"/>
            <w:noProof/>
            <w:webHidden/>
            <w:sz w:val="28"/>
            <w:szCs w:val="28"/>
          </w:rPr>
          <w:fldChar w:fldCharType="end"/>
        </w:r>
      </w:hyperlink>
    </w:p>
    <w:p w14:paraId="409DFEDA" w14:textId="53FABC10" w:rsidR="00485004" w:rsidRPr="00485004" w:rsidRDefault="00000000" w:rsidP="00485004">
      <w:pPr>
        <w:pStyle w:val="TOC2"/>
        <w:tabs>
          <w:tab w:val="right" w:leader="dot" w:pos="9628"/>
        </w:tabs>
        <w:rPr>
          <w:rFonts w:ascii="宋体" w:hAnsi="宋体" w:cstheme="minorBidi"/>
          <w:noProof/>
          <w:sz w:val="28"/>
          <w:szCs w:val="28"/>
          <w14:ligatures w14:val="standardContextual"/>
        </w:rPr>
      </w:pPr>
      <w:hyperlink w:anchor="_Toc201330801" w:history="1">
        <w:r w:rsidR="00485004" w:rsidRPr="00485004">
          <w:rPr>
            <w:rStyle w:val="aff7"/>
            <w:rFonts w:ascii="宋体" w:hAnsi="宋体" w:cs="宋体"/>
            <w:noProof/>
            <w:sz w:val="28"/>
            <w:szCs w:val="28"/>
          </w:rPr>
          <w:t>八、 资格审查及评标</w:t>
        </w:r>
        <w:r w:rsidR="00485004" w:rsidRPr="00485004">
          <w:rPr>
            <w:rFonts w:ascii="宋体" w:hAnsi="宋体"/>
            <w:noProof/>
            <w:webHidden/>
            <w:sz w:val="28"/>
            <w:szCs w:val="28"/>
          </w:rPr>
          <w:tab/>
        </w:r>
        <w:r w:rsidR="00485004" w:rsidRPr="00485004">
          <w:rPr>
            <w:rFonts w:ascii="宋体" w:hAnsi="宋体"/>
            <w:noProof/>
            <w:webHidden/>
            <w:sz w:val="28"/>
            <w:szCs w:val="28"/>
          </w:rPr>
          <w:fldChar w:fldCharType="begin"/>
        </w:r>
        <w:r w:rsidR="00485004" w:rsidRPr="00485004">
          <w:rPr>
            <w:rFonts w:ascii="宋体" w:hAnsi="宋体"/>
            <w:noProof/>
            <w:webHidden/>
            <w:sz w:val="28"/>
            <w:szCs w:val="28"/>
          </w:rPr>
          <w:instrText xml:space="preserve"> PAGEREF _Toc201330801 \h </w:instrText>
        </w:r>
        <w:r w:rsidR="00485004" w:rsidRPr="00485004">
          <w:rPr>
            <w:rFonts w:ascii="宋体" w:hAnsi="宋体"/>
            <w:noProof/>
            <w:webHidden/>
            <w:sz w:val="28"/>
            <w:szCs w:val="28"/>
          </w:rPr>
        </w:r>
        <w:r w:rsidR="00485004" w:rsidRPr="00485004">
          <w:rPr>
            <w:rFonts w:ascii="宋体" w:hAnsi="宋体"/>
            <w:noProof/>
            <w:webHidden/>
            <w:sz w:val="28"/>
            <w:szCs w:val="28"/>
          </w:rPr>
          <w:fldChar w:fldCharType="separate"/>
        </w:r>
        <w:r w:rsidR="00CC61B9">
          <w:rPr>
            <w:rFonts w:ascii="宋体" w:hAnsi="宋体"/>
            <w:noProof/>
            <w:webHidden/>
            <w:sz w:val="28"/>
            <w:szCs w:val="28"/>
          </w:rPr>
          <w:t>17</w:t>
        </w:r>
        <w:r w:rsidR="00485004" w:rsidRPr="00485004">
          <w:rPr>
            <w:rFonts w:ascii="宋体" w:hAnsi="宋体"/>
            <w:noProof/>
            <w:webHidden/>
            <w:sz w:val="28"/>
            <w:szCs w:val="28"/>
          </w:rPr>
          <w:fldChar w:fldCharType="end"/>
        </w:r>
      </w:hyperlink>
    </w:p>
    <w:p w14:paraId="0846BB27" w14:textId="04994CFF" w:rsidR="00485004" w:rsidRPr="00485004" w:rsidRDefault="00000000" w:rsidP="00485004">
      <w:pPr>
        <w:pStyle w:val="TOC2"/>
        <w:tabs>
          <w:tab w:val="right" w:leader="dot" w:pos="9628"/>
        </w:tabs>
        <w:rPr>
          <w:rFonts w:ascii="宋体" w:hAnsi="宋体" w:cstheme="minorBidi"/>
          <w:noProof/>
          <w:sz w:val="28"/>
          <w:szCs w:val="28"/>
          <w14:ligatures w14:val="standardContextual"/>
        </w:rPr>
      </w:pPr>
      <w:hyperlink w:anchor="_Toc201330802" w:history="1">
        <w:r w:rsidR="00485004" w:rsidRPr="00485004">
          <w:rPr>
            <w:rStyle w:val="aff7"/>
            <w:rFonts w:ascii="宋体" w:hAnsi="宋体" w:cs="宋体"/>
            <w:noProof/>
            <w:sz w:val="28"/>
            <w:szCs w:val="28"/>
          </w:rPr>
          <w:t>九、 定标及合同授予</w:t>
        </w:r>
        <w:r w:rsidR="00485004" w:rsidRPr="00485004">
          <w:rPr>
            <w:rFonts w:ascii="宋体" w:hAnsi="宋体"/>
            <w:noProof/>
            <w:webHidden/>
            <w:sz w:val="28"/>
            <w:szCs w:val="28"/>
          </w:rPr>
          <w:tab/>
        </w:r>
        <w:r w:rsidR="00485004" w:rsidRPr="00485004">
          <w:rPr>
            <w:rFonts w:ascii="宋体" w:hAnsi="宋体"/>
            <w:noProof/>
            <w:webHidden/>
            <w:sz w:val="28"/>
            <w:szCs w:val="28"/>
          </w:rPr>
          <w:fldChar w:fldCharType="begin"/>
        </w:r>
        <w:r w:rsidR="00485004" w:rsidRPr="00485004">
          <w:rPr>
            <w:rFonts w:ascii="宋体" w:hAnsi="宋体"/>
            <w:noProof/>
            <w:webHidden/>
            <w:sz w:val="28"/>
            <w:szCs w:val="28"/>
          </w:rPr>
          <w:instrText xml:space="preserve"> PAGEREF _Toc201330802 \h </w:instrText>
        </w:r>
        <w:r w:rsidR="00485004" w:rsidRPr="00485004">
          <w:rPr>
            <w:rFonts w:ascii="宋体" w:hAnsi="宋体"/>
            <w:noProof/>
            <w:webHidden/>
            <w:sz w:val="28"/>
            <w:szCs w:val="28"/>
          </w:rPr>
        </w:r>
        <w:r w:rsidR="00485004" w:rsidRPr="00485004">
          <w:rPr>
            <w:rFonts w:ascii="宋体" w:hAnsi="宋体"/>
            <w:noProof/>
            <w:webHidden/>
            <w:sz w:val="28"/>
            <w:szCs w:val="28"/>
          </w:rPr>
          <w:fldChar w:fldCharType="separate"/>
        </w:r>
        <w:r w:rsidR="00CC61B9">
          <w:rPr>
            <w:rFonts w:ascii="宋体" w:hAnsi="宋体"/>
            <w:noProof/>
            <w:webHidden/>
            <w:sz w:val="28"/>
            <w:szCs w:val="28"/>
          </w:rPr>
          <w:t>22</w:t>
        </w:r>
        <w:r w:rsidR="00485004" w:rsidRPr="00485004">
          <w:rPr>
            <w:rFonts w:ascii="宋体" w:hAnsi="宋体"/>
            <w:noProof/>
            <w:webHidden/>
            <w:sz w:val="28"/>
            <w:szCs w:val="28"/>
          </w:rPr>
          <w:fldChar w:fldCharType="end"/>
        </w:r>
      </w:hyperlink>
    </w:p>
    <w:p w14:paraId="1C86855C" w14:textId="0B097E16" w:rsidR="00485004" w:rsidRPr="00485004" w:rsidRDefault="00000000" w:rsidP="00485004">
      <w:pPr>
        <w:pStyle w:val="TOC2"/>
        <w:tabs>
          <w:tab w:val="right" w:leader="dot" w:pos="9628"/>
        </w:tabs>
        <w:rPr>
          <w:rFonts w:ascii="宋体" w:hAnsi="宋体" w:cstheme="minorBidi"/>
          <w:noProof/>
          <w:sz w:val="28"/>
          <w:szCs w:val="28"/>
          <w14:ligatures w14:val="standardContextual"/>
        </w:rPr>
      </w:pPr>
      <w:hyperlink w:anchor="_Toc201330803" w:history="1">
        <w:r w:rsidR="00485004" w:rsidRPr="00485004">
          <w:rPr>
            <w:rStyle w:val="aff7"/>
            <w:rFonts w:ascii="宋体" w:hAnsi="宋体" w:cs="宋体"/>
            <w:noProof/>
            <w:sz w:val="28"/>
            <w:szCs w:val="28"/>
          </w:rPr>
          <w:t>十、 验收</w:t>
        </w:r>
        <w:r w:rsidR="00485004" w:rsidRPr="00485004">
          <w:rPr>
            <w:rFonts w:ascii="宋体" w:hAnsi="宋体"/>
            <w:noProof/>
            <w:webHidden/>
            <w:sz w:val="28"/>
            <w:szCs w:val="28"/>
          </w:rPr>
          <w:tab/>
        </w:r>
        <w:r w:rsidR="00485004" w:rsidRPr="00485004">
          <w:rPr>
            <w:rFonts w:ascii="宋体" w:hAnsi="宋体"/>
            <w:noProof/>
            <w:webHidden/>
            <w:sz w:val="28"/>
            <w:szCs w:val="28"/>
          </w:rPr>
          <w:fldChar w:fldCharType="begin"/>
        </w:r>
        <w:r w:rsidR="00485004" w:rsidRPr="00485004">
          <w:rPr>
            <w:rFonts w:ascii="宋体" w:hAnsi="宋体"/>
            <w:noProof/>
            <w:webHidden/>
            <w:sz w:val="28"/>
            <w:szCs w:val="28"/>
          </w:rPr>
          <w:instrText xml:space="preserve"> PAGEREF _Toc201330803 \h </w:instrText>
        </w:r>
        <w:r w:rsidR="00485004" w:rsidRPr="00485004">
          <w:rPr>
            <w:rFonts w:ascii="宋体" w:hAnsi="宋体"/>
            <w:noProof/>
            <w:webHidden/>
            <w:sz w:val="28"/>
            <w:szCs w:val="28"/>
          </w:rPr>
        </w:r>
        <w:r w:rsidR="00485004" w:rsidRPr="00485004">
          <w:rPr>
            <w:rFonts w:ascii="宋体" w:hAnsi="宋体"/>
            <w:noProof/>
            <w:webHidden/>
            <w:sz w:val="28"/>
            <w:szCs w:val="28"/>
          </w:rPr>
          <w:fldChar w:fldCharType="separate"/>
        </w:r>
        <w:r w:rsidR="00CC61B9">
          <w:rPr>
            <w:rFonts w:ascii="宋体" w:hAnsi="宋体"/>
            <w:noProof/>
            <w:webHidden/>
            <w:sz w:val="28"/>
            <w:szCs w:val="28"/>
          </w:rPr>
          <w:t>22</w:t>
        </w:r>
        <w:r w:rsidR="00485004" w:rsidRPr="00485004">
          <w:rPr>
            <w:rFonts w:ascii="宋体" w:hAnsi="宋体"/>
            <w:noProof/>
            <w:webHidden/>
            <w:sz w:val="28"/>
            <w:szCs w:val="28"/>
          </w:rPr>
          <w:fldChar w:fldCharType="end"/>
        </w:r>
      </w:hyperlink>
    </w:p>
    <w:p w14:paraId="6FB6EB1E" w14:textId="7FEBCB1F" w:rsidR="00485004" w:rsidRPr="00485004" w:rsidRDefault="00000000" w:rsidP="00485004">
      <w:pPr>
        <w:pStyle w:val="TOC2"/>
        <w:tabs>
          <w:tab w:val="right" w:leader="dot" w:pos="9628"/>
        </w:tabs>
        <w:rPr>
          <w:rFonts w:ascii="宋体" w:hAnsi="宋体" w:cstheme="minorBidi"/>
          <w:noProof/>
          <w:sz w:val="28"/>
          <w:szCs w:val="28"/>
          <w14:ligatures w14:val="standardContextual"/>
        </w:rPr>
      </w:pPr>
      <w:hyperlink w:anchor="_Toc201330804" w:history="1">
        <w:r w:rsidR="00485004" w:rsidRPr="00485004">
          <w:rPr>
            <w:rStyle w:val="aff7"/>
            <w:rFonts w:ascii="宋体" w:hAnsi="宋体" w:cs="宋体"/>
            <w:noProof/>
            <w:sz w:val="28"/>
            <w:szCs w:val="28"/>
          </w:rPr>
          <w:t>十一、 其他</w:t>
        </w:r>
        <w:r w:rsidR="00485004" w:rsidRPr="00485004">
          <w:rPr>
            <w:rFonts w:ascii="宋体" w:hAnsi="宋体"/>
            <w:noProof/>
            <w:webHidden/>
            <w:sz w:val="28"/>
            <w:szCs w:val="28"/>
          </w:rPr>
          <w:tab/>
        </w:r>
        <w:r w:rsidR="00485004" w:rsidRPr="00485004">
          <w:rPr>
            <w:rFonts w:ascii="宋体" w:hAnsi="宋体"/>
            <w:noProof/>
            <w:webHidden/>
            <w:sz w:val="28"/>
            <w:szCs w:val="28"/>
          </w:rPr>
          <w:fldChar w:fldCharType="begin"/>
        </w:r>
        <w:r w:rsidR="00485004" w:rsidRPr="00485004">
          <w:rPr>
            <w:rFonts w:ascii="宋体" w:hAnsi="宋体"/>
            <w:noProof/>
            <w:webHidden/>
            <w:sz w:val="28"/>
            <w:szCs w:val="28"/>
          </w:rPr>
          <w:instrText xml:space="preserve"> PAGEREF _Toc201330804 \h </w:instrText>
        </w:r>
        <w:r w:rsidR="00485004" w:rsidRPr="00485004">
          <w:rPr>
            <w:rFonts w:ascii="宋体" w:hAnsi="宋体"/>
            <w:noProof/>
            <w:webHidden/>
            <w:sz w:val="28"/>
            <w:szCs w:val="28"/>
          </w:rPr>
        </w:r>
        <w:r w:rsidR="00485004" w:rsidRPr="00485004">
          <w:rPr>
            <w:rFonts w:ascii="宋体" w:hAnsi="宋体"/>
            <w:noProof/>
            <w:webHidden/>
            <w:sz w:val="28"/>
            <w:szCs w:val="28"/>
          </w:rPr>
          <w:fldChar w:fldCharType="separate"/>
        </w:r>
        <w:r w:rsidR="00CC61B9">
          <w:rPr>
            <w:rFonts w:ascii="宋体" w:hAnsi="宋体"/>
            <w:noProof/>
            <w:webHidden/>
            <w:sz w:val="28"/>
            <w:szCs w:val="28"/>
          </w:rPr>
          <w:t>23</w:t>
        </w:r>
        <w:r w:rsidR="00485004" w:rsidRPr="00485004">
          <w:rPr>
            <w:rFonts w:ascii="宋体" w:hAnsi="宋体"/>
            <w:noProof/>
            <w:webHidden/>
            <w:sz w:val="28"/>
            <w:szCs w:val="28"/>
          </w:rPr>
          <w:fldChar w:fldCharType="end"/>
        </w:r>
      </w:hyperlink>
    </w:p>
    <w:p w14:paraId="5766CFCA" w14:textId="098B3508" w:rsidR="00485004" w:rsidRPr="00485004" w:rsidRDefault="00000000" w:rsidP="00485004">
      <w:pPr>
        <w:pStyle w:val="TOC1"/>
        <w:spacing w:line="240" w:lineRule="auto"/>
        <w:rPr>
          <w:rFonts w:ascii="宋体" w:hAnsi="宋体" w:cstheme="minorBidi"/>
          <w:noProof/>
          <w:sz w:val="28"/>
          <w:szCs w:val="28"/>
          <w14:ligatures w14:val="standardContextual"/>
        </w:rPr>
      </w:pPr>
      <w:hyperlink w:anchor="_Toc201330805" w:history="1">
        <w:r w:rsidR="00485004" w:rsidRPr="00485004">
          <w:rPr>
            <w:rStyle w:val="aff7"/>
            <w:rFonts w:ascii="宋体" w:hAnsi="宋体" w:cs="宋体"/>
            <w:noProof/>
            <w:sz w:val="28"/>
            <w:szCs w:val="28"/>
          </w:rPr>
          <w:t>第二部分   应提交的有关格式范例</w:t>
        </w:r>
        <w:r w:rsidR="00485004" w:rsidRPr="00485004">
          <w:rPr>
            <w:rFonts w:ascii="宋体" w:hAnsi="宋体"/>
            <w:noProof/>
            <w:webHidden/>
            <w:sz w:val="28"/>
            <w:szCs w:val="28"/>
          </w:rPr>
          <w:tab/>
        </w:r>
        <w:r w:rsidR="00485004" w:rsidRPr="00485004">
          <w:rPr>
            <w:rFonts w:ascii="宋体" w:hAnsi="宋体"/>
            <w:noProof/>
            <w:webHidden/>
            <w:sz w:val="28"/>
            <w:szCs w:val="28"/>
          </w:rPr>
          <w:fldChar w:fldCharType="begin"/>
        </w:r>
        <w:r w:rsidR="00485004" w:rsidRPr="00485004">
          <w:rPr>
            <w:rFonts w:ascii="宋体" w:hAnsi="宋体"/>
            <w:noProof/>
            <w:webHidden/>
            <w:sz w:val="28"/>
            <w:szCs w:val="28"/>
          </w:rPr>
          <w:instrText xml:space="preserve"> PAGEREF _Toc201330805 \h </w:instrText>
        </w:r>
        <w:r w:rsidR="00485004" w:rsidRPr="00485004">
          <w:rPr>
            <w:rFonts w:ascii="宋体" w:hAnsi="宋体"/>
            <w:noProof/>
            <w:webHidden/>
            <w:sz w:val="28"/>
            <w:szCs w:val="28"/>
          </w:rPr>
        </w:r>
        <w:r w:rsidR="00485004" w:rsidRPr="00485004">
          <w:rPr>
            <w:rFonts w:ascii="宋体" w:hAnsi="宋体"/>
            <w:noProof/>
            <w:webHidden/>
            <w:sz w:val="28"/>
            <w:szCs w:val="28"/>
          </w:rPr>
          <w:fldChar w:fldCharType="separate"/>
        </w:r>
        <w:r w:rsidR="00CC61B9">
          <w:rPr>
            <w:rFonts w:ascii="宋体" w:hAnsi="宋体"/>
            <w:noProof/>
            <w:webHidden/>
            <w:sz w:val="28"/>
            <w:szCs w:val="28"/>
          </w:rPr>
          <w:t>24</w:t>
        </w:r>
        <w:r w:rsidR="00485004" w:rsidRPr="00485004">
          <w:rPr>
            <w:rFonts w:ascii="宋体" w:hAnsi="宋体"/>
            <w:noProof/>
            <w:webHidden/>
            <w:sz w:val="28"/>
            <w:szCs w:val="28"/>
          </w:rPr>
          <w:fldChar w:fldCharType="end"/>
        </w:r>
      </w:hyperlink>
    </w:p>
    <w:p w14:paraId="1E3E55D2" w14:textId="5009FD24" w:rsidR="00485004" w:rsidRPr="00485004" w:rsidRDefault="00000000" w:rsidP="00485004">
      <w:pPr>
        <w:pStyle w:val="TOC3"/>
        <w:tabs>
          <w:tab w:val="right" w:leader="dot" w:pos="9628"/>
        </w:tabs>
        <w:rPr>
          <w:rFonts w:ascii="宋体" w:hAnsi="宋体" w:cstheme="minorBidi"/>
          <w:noProof/>
          <w:sz w:val="28"/>
          <w:szCs w:val="28"/>
          <w14:ligatures w14:val="standardContextual"/>
        </w:rPr>
      </w:pPr>
      <w:hyperlink w:anchor="_Toc201330806" w:history="1">
        <w:r w:rsidR="00485004" w:rsidRPr="00485004">
          <w:rPr>
            <w:rStyle w:val="aff7"/>
            <w:rFonts w:ascii="宋体" w:hAnsi="宋体" w:cs="宋体"/>
            <w:noProof/>
            <w:sz w:val="28"/>
            <w:szCs w:val="28"/>
          </w:rPr>
          <w:t>资格文件</w:t>
        </w:r>
        <w:r w:rsidR="00485004" w:rsidRPr="00485004">
          <w:rPr>
            <w:rFonts w:ascii="宋体" w:hAnsi="宋体"/>
            <w:noProof/>
            <w:webHidden/>
            <w:sz w:val="28"/>
            <w:szCs w:val="28"/>
          </w:rPr>
          <w:tab/>
        </w:r>
        <w:r w:rsidR="00485004" w:rsidRPr="00485004">
          <w:rPr>
            <w:rFonts w:ascii="宋体" w:hAnsi="宋体"/>
            <w:noProof/>
            <w:webHidden/>
            <w:sz w:val="28"/>
            <w:szCs w:val="28"/>
          </w:rPr>
          <w:fldChar w:fldCharType="begin"/>
        </w:r>
        <w:r w:rsidR="00485004" w:rsidRPr="00485004">
          <w:rPr>
            <w:rFonts w:ascii="宋体" w:hAnsi="宋体"/>
            <w:noProof/>
            <w:webHidden/>
            <w:sz w:val="28"/>
            <w:szCs w:val="28"/>
          </w:rPr>
          <w:instrText xml:space="preserve"> PAGEREF _Toc201330806 \h </w:instrText>
        </w:r>
        <w:r w:rsidR="00485004" w:rsidRPr="00485004">
          <w:rPr>
            <w:rFonts w:ascii="宋体" w:hAnsi="宋体"/>
            <w:noProof/>
            <w:webHidden/>
            <w:sz w:val="28"/>
            <w:szCs w:val="28"/>
          </w:rPr>
        </w:r>
        <w:r w:rsidR="00485004" w:rsidRPr="00485004">
          <w:rPr>
            <w:rFonts w:ascii="宋体" w:hAnsi="宋体"/>
            <w:noProof/>
            <w:webHidden/>
            <w:sz w:val="28"/>
            <w:szCs w:val="28"/>
          </w:rPr>
          <w:fldChar w:fldCharType="separate"/>
        </w:r>
        <w:r w:rsidR="00CC61B9">
          <w:rPr>
            <w:rFonts w:ascii="宋体" w:hAnsi="宋体"/>
            <w:noProof/>
            <w:webHidden/>
            <w:sz w:val="28"/>
            <w:szCs w:val="28"/>
          </w:rPr>
          <w:t>25</w:t>
        </w:r>
        <w:r w:rsidR="00485004" w:rsidRPr="00485004">
          <w:rPr>
            <w:rFonts w:ascii="宋体" w:hAnsi="宋体"/>
            <w:noProof/>
            <w:webHidden/>
            <w:sz w:val="28"/>
            <w:szCs w:val="28"/>
          </w:rPr>
          <w:fldChar w:fldCharType="end"/>
        </w:r>
      </w:hyperlink>
    </w:p>
    <w:p w14:paraId="586F202C" w14:textId="230F383D" w:rsidR="00485004" w:rsidRPr="00485004" w:rsidRDefault="00000000" w:rsidP="00485004">
      <w:pPr>
        <w:pStyle w:val="TOC3"/>
        <w:tabs>
          <w:tab w:val="right" w:leader="dot" w:pos="9628"/>
        </w:tabs>
        <w:rPr>
          <w:rFonts w:ascii="宋体" w:hAnsi="宋体" w:cstheme="minorBidi"/>
          <w:noProof/>
          <w:sz w:val="28"/>
          <w:szCs w:val="28"/>
          <w14:ligatures w14:val="standardContextual"/>
        </w:rPr>
      </w:pPr>
      <w:hyperlink w:anchor="_Toc201330807" w:history="1">
        <w:r w:rsidR="00485004" w:rsidRPr="00485004">
          <w:rPr>
            <w:rStyle w:val="aff7"/>
            <w:rFonts w:ascii="宋体" w:hAnsi="宋体" w:cs="宋体"/>
            <w:noProof/>
            <w:sz w:val="28"/>
            <w:szCs w:val="28"/>
          </w:rPr>
          <w:t>商务技术文件</w:t>
        </w:r>
        <w:r w:rsidR="00485004" w:rsidRPr="00485004">
          <w:rPr>
            <w:rFonts w:ascii="宋体" w:hAnsi="宋体"/>
            <w:noProof/>
            <w:webHidden/>
            <w:sz w:val="28"/>
            <w:szCs w:val="28"/>
          </w:rPr>
          <w:tab/>
        </w:r>
        <w:r w:rsidR="00485004" w:rsidRPr="00485004">
          <w:rPr>
            <w:rFonts w:ascii="宋体" w:hAnsi="宋体"/>
            <w:noProof/>
            <w:webHidden/>
            <w:sz w:val="28"/>
            <w:szCs w:val="28"/>
          </w:rPr>
          <w:fldChar w:fldCharType="begin"/>
        </w:r>
        <w:r w:rsidR="00485004" w:rsidRPr="00485004">
          <w:rPr>
            <w:rFonts w:ascii="宋体" w:hAnsi="宋体"/>
            <w:noProof/>
            <w:webHidden/>
            <w:sz w:val="28"/>
            <w:szCs w:val="28"/>
          </w:rPr>
          <w:instrText xml:space="preserve"> PAGEREF _Toc201330807 \h </w:instrText>
        </w:r>
        <w:r w:rsidR="00485004" w:rsidRPr="00485004">
          <w:rPr>
            <w:rFonts w:ascii="宋体" w:hAnsi="宋体"/>
            <w:noProof/>
            <w:webHidden/>
            <w:sz w:val="28"/>
            <w:szCs w:val="28"/>
          </w:rPr>
        </w:r>
        <w:r w:rsidR="00485004" w:rsidRPr="00485004">
          <w:rPr>
            <w:rFonts w:ascii="宋体" w:hAnsi="宋体"/>
            <w:noProof/>
            <w:webHidden/>
            <w:sz w:val="28"/>
            <w:szCs w:val="28"/>
          </w:rPr>
          <w:fldChar w:fldCharType="separate"/>
        </w:r>
        <w:r w:rsidR="00CC61B9">
          <w:rPr>
            <w:rFonts w:ascii="宋体" w:hAnsi="宋体"/>
            <w:noProof/>
            <w:webHidden/>
            <w:sz w:val="28"/>
            <w:szCs w:val="28"/>
          </w:rPr>
          <w:t>29</w:t>
        </w:r>
        <w:r w:rsidR="00485004" w:rsidRPr="00485004">
          <w:rPr>
            <w:rFonts w:ascii="宋体" w:hAnsi="宋体"/>
            <w:noProof/>
            <w:webHidden/>
            <w:sz w:val="28"/>
            <w:szCs w:val="28"/>
          </w:rPr>
          <w:fldChar w:fldCharType="end"/>
        </w:r>
      </w:hyperlink>
    </w:p>
    <w:p w14:paraId="3A320B61" w14:textId="406AF6C9" w:rsidR="00485004" w:rsidRPr="00485004" w:rsidRDefault="00000000" w:rsidP="00485004">
      <w:pPr>
        <w:pStyle w:val="TOC3"/>
        <w:tabs>
          <w:tab w:val="right" w:leader="dot" w:pos="9628"/>
        </w:tabs>
        <w:rPr>
          <w:rFonts w:ascii="宋体" w:hAnsi="宋体" w:cstheme="minorBidi"/>
          <w:noProof/>
          <w:sz w:val="28"/>
          <w:szCs w:val="28"/>
          <w14:ligatures w14:val="standardContextual"/>
        </w:rPr>
      </w:pPr>
      <w:hyperlink w:anchor="_Toc201330808" w:history="1">
        <w:r w:rsidR="00485004" w:rsidRPr="00485004">
          <w:rPr>
            <w:rStyle w:val="aff7"/>
            <w:rFonts w:ascii="宋体" w:hAnsi="宋体" w:cs="宋体"/>
            <w:noProof/>
            <w:sz w:val="28"/>
            <w:szCs w:val="28"/>
          </w:rPr>
          <w:t>报价文件</w:t>
        </w:r>
        <w:r w:rsidR="00485004" w:rsidRPr="00485004">
          <w:rPr>
            <w:rFonts w:ascii="宋体" w:hAnsi="宋体"/>
            <w:noProof/>
            <w:webHidden/>
            <w:sz w:val="28"/>
            <w:szCs w:val="28"/>
          </w:rPr>
          <w:tab/>
        </w:r>
        <w:r w:rsidR="00485004" w:rsidRPr="00485004">
          <w:rPr>
            <w:rFonts w:ascii="宋体" w:hAnsi="宋体"/>
            <w:noProof/>
            <w:webHidden/>
            <w:sz w:val="28"/>
            <w:szCs w:val="28"/>
          </w:rPr>
          <w:fldChar w:fldCharType="begin"/>
        </w:r>
        <w:r w:rsidR="00485004" w:rsidRPr="00485004">
          <w:rPr>
            <w:rFonts w:ascii="宋体" w:hAnsi="宋体"/>
            <w:noProof/>
            <w:webHidden/>
            <w:sz w:val="28"/>
            <w:szCs w:val="28"/>
          </w:rPr>
          <w:instrText xml:space="preserve"> PAGEREF _Toc201330808 \h </w:instrText>
        </w:r>
        <w:r w:rsidR="00485004" w:rsidRPr="00485004">
          <w:rPr>
            <w:rFonts w:ascii="宋体" w:hAnsi="宋体"/>
            <w:noProof/>
            <w:webHidden/>
            <w:sz w:val="28"/>
            <w:szCs w:val="28"/>
          </w:rPr>
        </w:r>
        <w:r w:rsidR="00485004" w:rsidRPr="00485004">
          <w:rPr>
            <w:rFonts w:ascii="宋体" w:hAnsi="宋体"/>
            <w:noProof/>
            <w:webHidden/>
            <w:sz w:val="28"/>
            <w:szCs w:val="28"/>
          </w:rPr>
          <w:fldChar w:fldCharType="separate"/>
        </w:r>
        <w:r w:rsidR="00CC61B9">
          <w:rPr>
            <w:rFonts w:ascii="宋体" w:hAnsi="宋体"/>
            <w:noProof/>
            <w:webHidden/>
            <w:sz w:val="28"/>
            <w:szCs w:val="28"/>
          </w:rPr>
          <w:t>35</w:t>
        </w:r>
        <w:r w:rsidR="00485004" w:rsidRPr="00485004">
          <w:rPr>
            <w:rFonts w:ascii="宋体" w:hAnsi="宋体"/>
            <w:noProof/>
            <w:webHidden/>
            <w:sz w:val="28"/>
            <w:szCs w:val="28"/>
          </w:rPr>
          <w:fldChar w:fldCharType="end"/>
        </w:r>
      </w:hyperlink>
    </w:p>
    <w:p w14:paraId="2CEB6873" w14:textId="6F9AAE72" w:rsidR="00485004" w:rsidRPr="00485004" w:rsidRDefault="00000000" w:rsidP="00485004">
      <w:pPr>
        <w:pStyle w:val="TOC3"/>
        <w:tabs>
          <w:tab w:val="right" w:leader="dot" w:pos="9628"/>
        </w:tabs>
        <w:rPr>
          <w:rFonts w:ascii="宋体" w:hAnsi="宋体" w:cstheme="minorBidi"/>
          <w:noProof/>
          <w:sz w:val="28"/>
          <w:szCs w:val="28"/>
          <w14:ligatures w14:val="standardContextual"/>
        </w:rPr>
      </w:pPr>
      <w:hyperlink w:anchor="_Toc201330809" w:history="1">
        <w:r w:rsidR="00485004" w:rsidRPr="00485004">
          <w:rPr>
            <w:rStyle w:val="aff7"/>
            <w:rFonts w:ascii="宋体" w:hAnsi="宋体" w:cs="宋体"/>
            <w:noProof/>
            <w:sz w:val="28"/>
            <w:szCs w:val="28"/>
          </w:rPr>
          <w:t>附件</w:t>
        </w:r>
        <w:r w:rsidR="00485004" w:rsidRPr="00485004">
          <w:rPr>
            <w:rFonts w:ascii="宋体" w:hAnsi="宋体"/>
            <w:noProof/>
            <w:webHidden/>
            <w:sz w:val="28"/>
            <w:szCs w:val="28"/>
          </w:rPr>
          <w:tab/>
        </w:r>
        <w:r w:rsidR="00485004" w:rsidRPr="00485004">
          <w:rPr>
            <w:rFonts w:ascii="宋体" w:hAnsi="宋体"/>
            <w:noProof/>
            <w:webHidden/>
            <w:sz w:val="28"/>
            <w:szCs w:val="28"/>
          </w:rPr>
          <w:fldChar w:fldCharType="begin"/>
        </w:r>
        <w:r w:rsidR="00485004" w:rsidRPr="00485004">
          <w:rPr>
            <w:rFonts w:ascii="宋体" w:hAnsi="宋体"/>
            <w:noProof/>
            <w:webHidden/>
            <w:sz w:val="28"/>
            <w:szCs w:val="28"/>
          </w:rPr>
          <w:instrText xml:space="preserve"> PAGEREF _Toc201330809 \h </w:instrText>
        </w:r>
        <w:r w:rsidR="00485004" w:rsidRPr="00485004">
          <w:rPr>
            <w:rFonts w:ascii="宋体" w:hAnsi="宋体"/>
            <w:noProof/>
            <w:webHidden/>
            <w:sz w:val="28"/>
            <w:szCs w:val="28"/>
          </w:rPr>
        </w:r>
        <w:r w:rsidR="00485004" w:rsidRPr="00485004">
          <w:rPr>
            <w:rFonts w:ascii="宋体" w:hAnsi="宋体"/>
            <w:noProof/>
            <w:webHidden/>
            <w:sz w:val="28"/>
            <w:szCs w:val="28"/>
          </w:rPr>
          <w:fldChar w:fldCharType="separate"/>
        </w:r>
        <w:r w:rsidR="00CC61B9">
          <w:rPr>
            <w:rFonts w:ascii="宋体" w:hAnsi="宋体"/>
            <w:noProof/>
            <w:webHidden/>
            <w:sz w:val="28"/>
            <w:szCs w:val="28"/>
          </w:rPr>
          <w:t>38</w:t>
        </w:r>
        <w:r w:rsidR="00485004" w:rsidRPr="00485004">
          <w:rPr>
            <w:rFonts w:ascii="宋体" w:hAnsi="宋体"/>
            <w:noProof/>
            <w:webHidden/>
            <w:sz w:val="28"/>
            <w:szCs w:val="28"/>
          </w:rPr>
          <w:fldChar w:fldCharType="end"/>
        </w:r>
      </w:hyperlink>
    </w:p>
    <w:p w14:paraId="5E12BFF1" w14:textId="0F443327" w:rsidR="00485004" w:rsidRPr="00485004" w:rsidRDefault="00000000" w:rsidP="00485004">
      <w:pPr>
        <w:pStyle w:val="TOC1"/>
        <w:spacing w:line="240" w:lineRule="auto"/>
        <w:rPr>
          <w:rFonts w:ascii="宋体" w:hAnsi="宋体" w:cstheme="minorBidi"/>
          <w:noProof/>
          <w:sz w:val="28"/>
          <w:szCs w:val="28"/>
          <w14:ligatures w14:val="standardContextual"/>
        </w:rPr>
      </w:pPr>
      <w:hyperlink w:anchor="_Toc201330810" w:history="1">
        <w:r w:rsidR="00485004" w:rsidRPr="00485004">
          <w:rPr>
            <w:rStyle w:val="aff7"/>
            <w:rFonts w:ascii="宋体" w:hAnsi="宋体" w:cs="宋体"/>
            <w:noProof/>
            <w:sz w:val="28"/>
            <w:szCs w:val="28"/>
          </w:rPr>
          <w:t>第三部分   拟签订的合同文本</w:t>
        </w:r>
        <w:r w:rsidR="00485004" w:rsidRPr="00485004">
          <w:rPr>
            <w:rFonts w:ascii="宋体" w:hAnsi="宋体"/>
            <w:noProof/>
            <w:webHidden/>
            <w:sz w:val="28"/>
            <w:szCs w:val="28"/>
          </w:rPr>
          <w:tab/>
        </w:r>
        <w:r w:rsidR="00485004" w:rsidRPr="00485004">
          <w:rPr>
            <w:rFonts w:ascii="宋体" w:hAnsi="宋体"/>
            <w:noProof/>
            <w:webHidden/>
            <w:sz w:val="28"/>
            <w:szCs w:val="28"/>
          </w:rPr>
          <w:fldChar w:fldCharType="begin"/>
        </w:r>
        <w:r w:rsidR="00485004" w:rsidRPr="00485004">
          <w:rPr>
            <w:rFonts w:ascii="宋体" w:hAnsi="宋体"/>
            <w:noProof/>
            <w:webHidden/>
            <w:sz w:val="28"/>
            <w:szCs w:val="28"/>
          </w:rPr>
          <w:instrText xml:space="preserve"> PAGEREF _Toc201330810 \h </w:instrText>
        </w:r>
        <w:r w:rsidR="00485004" w:rsidRPr="00485004">
          <w:rPr>
            <w:rFonts w:ascii="宋体" w:hAnsi="宋体"/>
            <w:noProof/>
            <w:webHidden/>
            <w:sz w:val="28"/>
            <w:szCs w:val="28"/>
          </w:rPr>
        </w:r>
        <w:r w:rsidR="00485004" w:rsidRPr="00485004">
          <w:rPr>
            <w:rFonts w:ascii="宋体" w:hAnsi="宋体"/>
            <w:noProof/>
            <w:webHidden/>
            <w:sz w:val="28"/>
            <w:szCs w:val="28"/>
          </w:rPr>
          <w:fldChar w:fldCharType="separate"/>
        </w:r>
        <w:r w:rsidR="00CC61B9">
          <w:rPr>
            <w:rFonts w:ascii="宋体" w:hAnsi="宋体"/>
            <w:noProof/>
            <w:webHidden/>
            <w:sz w:val="28"/>
            <w:szCs w:val="28"/>
          </w:rPr>
          <w:t>41</w:t>
        </w:r>
        <w:r w:rsidR="00485004" w:rsidRPr="00485004">
          <w:rPr>
            <w:rFonts w:ascii="宋体" w:hAnsi="宋体"/>
            <w:noProof/>
            <w:webHidden/>
            <w:sz w:val="28"/>
            <w:szCs w:val="28"/>
          </w:rPr>
          <w:fldChar w:fldCharType="end"/>
        </w:r>
      </w:hyperlink>
    </w:p>
    <w:p w14:paraId="105A7B49" w14:textId="179414A3" w:rsidR="00485004" w:rsidRPr="00485004" w:rsidRDefault="00000000" w:rsidP="00485004">
      <w:pPr>
        <w:pStyle w:val="TOC1"/>
        <w:spacing w:line="240" w:lineRule="auto"/>
        <w:rPr>
          <w:rFonts w:ascii="宋体" w:hAnsi="宋体" w:cstheme="minorBidi"/>
          <w:noProof/>
          <w:sz w:val="28"/>
          <w:szCs w:val="28"/>
          <w14:ligatures w14:val="standardContextual"/>
        </w:rPr>
      </w:pPr>
      <w:hyperlink w:anchor="_Toc201330811" w:history="1">
        <w:r w:rsidR="00485004" w:rsidRPr="00485004">
          <w:rPr>
            <w:rStyle w:val="aff7"/>
            <w:rFonts w:ascii="宋体" w:hAnsi="宋体" w:cs="宋体"/>
            <w:noProof/>
            <w:sz w:val="28"/>
            <w:szCs w:val="28"/>
          </w:rPr>
          <w:t>第四部分   采购内容及要求</w:t>
        </w:r>
        <w:r w:rsidR="00485004" w:rsidRPr="00485004">
          <w:rPr>
            <w:rFonts w:ascii="宋体" w:hAnsi="宋体"/>
            <w:noProof/>
            <w:webHidden/>
            <w:sz w:val="28"/>
            <w:szCs w:val="28"/>
          </w:rPr>
          <w:tab/>
        </w:r>
        <w:r w:rsidR="00485004" w:rsidRPr="00485004">
          <w:rPr>
            <w:rFonts w:ascii="宋体" w:hAnsi="宋体"/>
            <w:noProof/>
            <w:webHidden/>
            <w:sz w:val="28"/>
            <w:szCs w:val="28"/>
          </w:rPr>
          <w:fldChar w:fldCharType="begin"/>
        </w:r>
        <w:r w:rsidR="00485004" w:rsidRPr="00485004">
          <w:rPr>
            <w:rFonts w:ascii="宋体" w:hAnsi="宋体"/>
            <w:noProof/>
            <w:webHidden/>
            <w:sz w:val="28"/>
            <w:szCs w:val="28"/>
          </w:rPr>
          <w:instrText xml:space="preserve"> PAGEREF _Toc201330811 \h </w:instrText>
        </w:r>
        <w:r w:rsidR="00485004" w:rsidRPr="00485004">
          <w:rPr>
            <w:rFonts w:ascii="宋体" w:hAnsi="宋体"/>
            <w:noProof/>
            <w:webHidden/>
            <w:sz w:val="28"/>
            <w:szCs w:val="28"/>
          </w:rPr>
        </w:r>
        <w:r w:rsidR="00485004" w:rsidRPr="00485004">
          <w:rPr>
            <w:rFonts w:ascii="宋体" w:hAnsi="宋体"/>
            <w:noProof/>
            <w:webHidden/>
            <w:sz w:val="28"/>
            <w:szCs w:val="28"/>
          </w:rPr>
          <w:fldChar w:fldCharType="separate"/>
        </w:r>
        <w:r w:rsidR="00CC61B9">
          <w:rPr>
            <w:rFonts w:ascii="宋体" w:hAnsi="宋体"/>
            <w:noProof/>
            <w:webHidden/>
            <w:sz w:val="28"/>
            <w:szCs w:val="28"/>
          </w:rPr>
          <w:t>48</w:t>
        </w:r>
        <w:r w:rsidR="00485004" w:rsidRPr="00485004">
          <w:rPr>
            <w:rFonts w:ascii="宋体" w:hAnsi="宋体"/>
            <w:noProof/>
            <w:webHidden/>
            <w:sz w:val="28"/>
            <w:szCs w:val="28"/>
          </w:rPr>
          <w:fldChar w:fldCharType="end"/>
        </w:r>
      </w:hyperlink>
    </w:p>
    <w:p w14:paraId="7A386739" w14:textId="3FD86487" w:rsidR="00485004" w:rsidRPr="00485004" w:rsidRDefault="00000000" w:rsidP="00485004">
      <w:pPr>
        <w:pStyle w:val="TOC2"/>
        <w:tabs>
          <w:tab w:val="right" w:leader="dot" w:pos="9628"/>
        </w:tabs>
        <w:rPr>
          <w:rFonts w:ascii="宋体" w:hAnsi="宋体" w:cstheme="minorBidi"/>
          <w:noProof/>
          <w:sz w:val="28"/>
          <w:szCs w:val="28"/>
          <w14:ligatures w14:val="standardContextual"/>
        </w:rPr>
      </w:pPr>
      <w:hyperlink w:anchor="_Toc201330812" w:history="1">
        <w:r w:rsidR="00485004" w:rsidRPr="00485004">
          <w:rPr>
            <w:rStyle w:val="aff7"/>
            <w:rFonts w:ascii="宋体" w:hAnsi="宋体" w:cs="宋体"/>
            <w:noProof/>
            <w:sz w:val="28"/>
            <w:szCs w:val="28"/>
          </w:rPr>
          <w:t>第一节：项目概述</w:t>
        </w:r>
        <w:r w:rsidR="00485004" w:rsidRPr="00485004">
          <w:rPr>
            <w:rFonts w:ascii="宋体" w:hAnsi="宋体"/>
            <w:noProof/>
            <w:webHidden/>
            <w:sz w:val="28"/>
            <w:szCs w:val="28"/>
          </w:rPr>
          <w:tab/>
        </w:r>
        <w:r w:rsidR="00485004" w:rsidRPr="00485004">
          <w:rPr>
            <w:rFonts w:ascii="宋体" w:hAnsi="宋体"/>
            <w:noProof/>
            <w:webHidden/>
            <w:sz w:val="28"/>
            <w:szCs w:val="28"/>
          </w:rPr>
          <w:fldChar w:fldCharType="begin"/>
        </w:r>
        <w:r w:rsidR="00485004" w:rsidRPr="00485004">
          <w:rPr>
            <w:rFonts w:ascii="宋体" w:hAnsi="宋体"/>
            <w:noProof/>
            <w:webHidden/>
            <w:sz w:val="28"/>
            <w:szCs w:val="28"/>
          </w:rPr>
          <w:instrText xml:space="preserve"> PAGEREF _Toc201330812 \h </w:instrText>
        </w:r>
        <w:r w:rsidR="00485004" w:rsidRPr="00485004">
          <w:rPr>
            <w:rFonts w:ascii="宋体" w:hAnsi="宋体"/>
            <w:noProof/>
            <w:webHidden/>
            <w:sz w:val="28"/>
            <w:szCs w:val="28"/>
          </w:rPr>
        </w:r>
        <w:r w:rsidR="00485004" w:rsidRPr="00485004">
          <w:rPr>
            <w:rFonts w:ascii="宋体" w:hAnsi="宋体"/>
            <w:noProof/>
            <w:webHidden/>
            <w:sz w:val="28"/>
            <w:szCs w:val="28"/>
          </w:rPr>
          <w:fldChar w:fldCharType="separate"/>
        </w:r>
        <w:r w:rsidR="00CC61B9">
          <w:rPr>
            <w:rFonts w:ascii="宋体" w:hAnsi="宋体"/>
            <w:noProof/>
            <w:webHidden/>
            <w:sz w:val="28"/>
            <w:szCs w:val="28"/>
          </w:rPr>
          <w:t>48</w:t>
        </w:r>
        <w:r w:rsidR="00485004" w:rsidRPr="00485004">
          <w:rPr>
            <w:rFonts w:ascii="宋体" w:hAnsi="宋体"/>
            <w:noProof/>
            <w:webHidden/>
            <w:sz w:val="28"/>
            <w:szCs w:val="28"/>
          </w:rPr>
          <w:fldChar w:fldCharType="end"/>
        </w:r>
      </w:hyperlink>
    </w:p>
    <w:p w14:paraId="60DCEF64" w14:textId="5F3008E6" w:rsidR="00485004" w:rsidRPr="00485004" w:rsidRDefault="00000000" w:rsidP="00485004">
      <w:pPr>
        <w:pStyle w:val="TOC2"/>
        <w:tabs>
          <w:tab w:val="right" w:leader="dot" w:pos="9628"/>
        </w:tabs>
        <w:rPr>
          <w:rFonts w:ascii="宋体" w:hAnsi="宋体" w:cstheme="minorBidi"/>
          <w:noProof/>
          <w:sz w:val="28"/>
          <w:szCs w:val="28"/>
          <w14:ligatures w14:val="standardContextual"/>
        </w:rPr>
      </w:pPr>
      <w:hyperlink w:anchor="_Toc201330813" w:history="1">
        <w:r w:rsidR="00485004" w:rsidRPr="00485004">
          <w:rPr>
            <w:rStyle w:val="aff7"/>
            <w:rFonts w:ascii="宋体" w:hAnsi="宋体" w:cs="宋体"/>
            <w:noProof/>
            <w:sz w:val="28"/>
            <w:szCs w:val="28"/>
          </w:rPr>
          <w:t>第二节：服务范围与核心要求</w:t>
        </w:r>
        <w:r w:rsidR="00485004" w:rsidRPr="00485004">
          <w:rPr>
            <w:rFonts w:ascii="宋体" w:hAnsi="宋体"/>
            <w:noProof/>
            <w:webHidden/>
            <w:sz w:val="28"/>
            <w:szCs w:val="28"/>
          </w:rPr>
          <w:tab/>
        </w:r>
        <w:r w:rsidR="00485004" w:rsidRPr="00485004">
          <w:rPr>
            <w:rFonts w:ascii="宋体" w:hAnsi="宋体"/>
            <w:noProof/>
            <w:webHidden/>
            <w:sz w:val="28"/>
            <w:szCs w:val="28"/>
          </w:rPr>
          <w:fldChar w:fldCharType="begin"/>
        </w:r>
        <w:r w:rsidR="00485004" w:rsidRPr="00485004">
          <w:rPr>
            <w:rFonts w:ascii="宋体" w:hAnsi="宋体"/>
            <w:noProof/>
            <w:webHidden/>
            <w:sz w:val="28"/>
            <w:szCs w:val="28"/>
          </w:rPr>
          <w:instrText xml:space="preserve"> PAGEREF _Toc201330813 \h </w:instrText>
        </w:r>
        <w:r w:rsidR="00485004" w:rsidRPr="00485004">
          <w:rPr>
            <w:rFonts w:ascii="宋体" w:hAnsi="宋体"/>
            <w:noProof/>
            <w:webHidden/>
            <w:sz w:val="28"/>
            <w:szCs w:val="28"/>
          </w:rPr>
        </w:r>
        <w:r w:rsidR="00485004" w:rsidRPr="00485004">
          <w:rPr>
            <w:rFonts w:ascii="宋体" w:hAnsi="宋体"/>
            <w:noProof/>
            <w:webHidden/>
            <w:sz w:val="28"/>
            <w:szCs w:val="28"/>
          </w:rPr>
          <w:fldChar w:fldCharType="separate"/>
        </w:r>
        <w:r w:rsidR="00CC61B9">
          <w:rPr>
            <w:rFonts w:ascii="宋体" w:hAnsi="宋体"/>
            <w:noProof/>
            <w:webHidden/>
            <w:sz w:val="28"/>
            <w:szCs w:val="28"/>
          </w:rPr>
          <w:t>48</w:t>
        </w:r>
        <w:r w:rsidR="00485004" w:rsidRPr="00485004">
          <w:rPr>
            <w:rFonts w:ascii="宋体" w:hAnsi="宋体"/>
            <w:noProof/>
            <w:webHidden/>
            <w:sz w:val="28"/>
            <w:szCs w:val="28"/>
          </w:rPr>
          <w:fldChar w:fldCharType="end"/>
        </w:r>
      </w:hyperlink>
    </w:p>
    <w:p w14:paraId="16D8A892" w14:textId="2F99BF34" w:rsidR="00485004" w:rsidRPr="00485004" w:rsidRDefault="00000000" w:rsidP="00485004">
      <w:pPr>
        <w:pStyle w:val="TOC2"/>
        <w:tabs>
          <w:tab w:val="right" w:leader="dot" w:pos="9628"/>
        </w:tabs>
        <w:rPr>
          <w:rFonts w:ascii="宋体" w:hAnsi="宋体" w:cstheme="minorBidi"/>
          <w:noProof/>
          <w:sz w:val="28"/>
          <w:szCs w:val="28"/>
          <w14:ligatures w14:val="standardContextual"/>
        </w:rPr>
      </w:pPr>
      <w:hyperlink w:anchor="_Toc201330814" w:history="1">
        <w:r w:rsidR="00485004" w:rsidRPr="00485004">
          <w:rPr>
            <w:rStyle w:val="aff7"/>
            <w:rFonts w:ascii="宋体" w:hAnsi="宋体" w:cs="宋体"/>
            <w:noProof/>
            <w:sz w:val="28"/>
            <w:szCs w:val="28"/>
          </w:rPr>
          <w:t>第三节：服务商能力与管理要求</w:t>
        </w:r>
        <w:r w:rsidR="00485004" w:rsidRPr="00485004">
          <w:rPr>
            <w:rFonts w:ascii="宋体" w:hAnsi="宋体"/>
            <w:noProof/>
            <w:webHidden/>
            <w:sz w:val="28"/>
            <w:szCs w:val="28"/>
          </w:rPr>
          <w:tab/>
        </w:r>
        <w:r w:rsidR="00485004" w:rsidRPr="00485004">
          <w:rPr>
            <w:rFonts w:ascii="宋体" w:hAnsi="宋体"/>
            <w:noProof/>
            <w:webHidden/>
            <w:sz w:val="28"/>
            <w:szCs w:val="28"/>
          </w:rPr>
          <w:fldChar w:fldCharType="begin"/>
        </w:r>
        <w:r w:rsidR="00485004" w:rsidRPr="00485004">
          <w:rPr>
            <w:rFonts w:ascii="宋体" w:hAnsi="宋体"/>
            <w:noProof/>
            <w:webHidden/>
            <w:sz w:val="28"/>
            <w:szCs w:val="28"/>
          </w:rPr>
          <w:instrText xml:space="preserve"> PAGEREF _Toc201330814 \h </w:instrText>
        </w:r>
        <w:r w:rsidR="00485004" w:rsidRPr="00485004">
          <w:rPr>
            <w:rFonts w:ascii="宋体" w:hAnsi="宋体"/>
            <w:noProof/>
            <w:webHidden/>
            <w:sz w:val="28"/>
            <w:szCs w:val="28"/>
          </w:rPr>
        </w:r>
        <w:r w:rsidR="00485004" w:rsidRPr="00485004">
          <w:rPr>
            <w:rFonts w:ascii="宋体" w:hAnsi="宋体"/>
            <w:noProof/>
            <w:webHidden/>
            <w:sz w:val="28"/>
            <w:szCs w:val="28"/>
          </w:rPr>
          <w:fldChar w:fldCharType="separate"/>
        </w:r>
        <w:r w:rsidR="00CC61B9">
          <w:rPr>
            <w:rFonts w:ascii="宋体" w:hAnsi="宋体"/>
            <w:noProof/>
            <w:webHidden/>
            <w:sz w:val="28"/>
            <w:szCs w:val="28"/>
          </w:rPr>
          <w:t>52</w:t>
        </w:r>
        <w:r w:rsidR="00485004" w:rsidRPr="00485004">
          <w:rPr>
            <w:rFonts w:ascii="宋体" w:hAnsi="宋体"/>
            <w:noProof/>
            <w:webHidden/>
            <w:sz w:val="28"/>
            <w:szCs w:val="28"/>
          </w:rPr>
          <w:fldChar w:fldCharType="end"/>
        </w:r>
      </w:hyperlink>
    </w:p>
    <w:p w14:paraId="10C7A955" w14:textId="648C64AC" w:rsidR="00485004" w:rsidRPr="00485004" w:rsidRDefault="00000000" w:rsidP="00485004">
      <w:pPr>
        <w:pStyle w:val="TOC2"/>
        <w:tabs>
          <w:tab w:val="right" w:leader="dot" w:pos="9628"/>
        </w:tabs>
        <w:rPr>
          <w:rFonts w:ascii="宋体" w:hAnsi="宋体" w:cstheme="minorBidi"/>
          <w:noProof/>
          <w:sz w:val="28"/>
          <w:szCs w:val="28"/>
          <w14:ligatures w14:val="standardContextual"/>
        </w:rPr>
      </w:pPr>
      <w:hyperlink w:anchor="_Toc201330815" w:history="1">
        <w:r w:rsidR="00485004" w:rsidRPr="00485004">
          <w:rPr>
            <w:rStyle w:val="aff7"/>
            <w:rFonts w:ascii="宋体" w:hAnsi="宋体" w:cs="宋体"/>
            <w:noProof/>
            <w:sz w:val="28"/>
            <w:szCs w:val="28"/>
          </w:rPr>
          <w:t>第四节：质量保证、验收与质保</w:t>
        </w:r>
        <w:r w:rsidR="00485004" w:rsidRPr="00485004">
          <w:rPr>
            <w:rFonts w:ascii="宋体" w:hAnsi="宋体"/>
            <w:noProof/>
            <w:webHidden/>
            <w:sz w:val="28"/>
            <w:szCs w:val="28"/>
          </w:rPr>
          <w:tab/>
        </w:r>
        <w:r w:rsidR="00485004" w:rsidRPr="00485004">
          <w:rPr>
            <w:rFonts w:ascii="宋体" w:hAnsi="宋体"/>
            <w:noProof/>
            <w:webHidden/>
            <w:sz w:val="28"/>
            <w:szCs w:val="28"/>
          </w:rPr>
          <w:fldChar w:fldCharType="begin"/>
        </w:r>
        <w:r w:rsidR="00485004" w:rsidRPr="00485004">
          <w:rPr>
            <w:rFonts w:ascii="宋体" w:hAnsi="宋体"/>
            <w:noProof/>
            <w:webHidden/>
            <w:sz w:val="28"/>
            <w:szCs w:val="28"/>
          </w:rPr>
          <w:instrText xml:space="preserve"> PAGEREF _Toc201330815 \h </w:instrText>
        </w:r>
        <w:r w:rsidR="00485004" w:rsidRPr="00485004">
          <w:rPr>
            <w:rFonts w:ascii="宋体" w:hAnsi="宋体"/>
            <w:noProof/>
            <w:webHidden/>
            <w:sz w:val="28"/>
            <w:szCs w:val="28"/>
          </w:rPr>
        </w:r>
        <w:r w:rsidR="00485004" w:rsidRPr="00485004">
          <w:rPr>
            <w:rFonts w:ascii="宋体" w:hAnsi="宋体"/>
            <w:noProof/>
            <w:webHidden/>
            <w:sz w:val="28"/>
            <w:szCs w:val="28"/>
          </w:rPr>
          <w:fldChar w:fldCharType="separate"/>
        </w:r>
        <w:r w:rsidR="00CC61B9">
          <w:rPr>
            <w:rFonts w:ascii="宋体" w:hAnsi="宋体"/>
            <w:noProof/>
            <w:webHidden/>
            <w:sz w:val="28"/>
            <w:szCs w:val="28"/>
          </w:rPr>
          <w:t>59</w:t>
        </w:r>
        <w:r w:rsidR="00485004" w:rsidRPr="00485004">
          <w:rPr>
            <w:rFonts w:ascii="宋体" w:hAnsi="宋体"/>
            <w:noProof/>
            <w:webHidden/>
            <w:sz w:val="28"/>
            <w:szCs w:val="28"/>
          </w:rPr>
          <w:fldChar w:fldCharType="end"/>
        </w:r>
      </w:hyperlink>
    </w:p>
    <w:p w14:paraId="56B7CF82" w14:textId="6C007701" w:rsidR="00485004" w:rsidRPr="00485004" w:rsidRDefault="00000000" w:rsidP="00485004">
      <w:pPr>
        <w:pStyle w:val="TOC2"/>
        <w:tabs>
          <w:tab w:val="right" w:leader="dot" w:pos="9628"/>
        </w:tabs>
        <w:rPr>
          <w:rFonts w:ascii="宋体" w:hAnsi="宋体" w:cstheme="minorBidi"/>
          <w:noProof/>
          <w:sz w:val="28"/>
          <w:szCs w:val="28"/>
          <w14:ligatures w14:val="standardContextual"/>
        </w:rPr>
      </w:pPr>
      <w:hyperlink w:anchor="_Toc201330816" w:history="1">
        <w:r w:rsidR="00485004" w:rsidRPr="00485004">
          <w:rPr>
            <w:rStyle w:val="aff7"/>
            <w:rFonts w:ascii="宋体" w:hAnsi="宋体" w:cs="宋体"/>
            <w:noProof/>
            <w:sz w:val="28"/>
            <w:szCs w:val="28"/>
          </w:rPr>
          <w:t>第五节：报价要求</w:t>
        </w:r>
        <w:r w:rsidR="00485004" w:rsidRPr="00485004">
          <w:rPr>
            <w:rFonts w:ascii="宋体" w:hAnsi="宋体"/>
            <w:noProof/>
            <w:webHidden/>
            <w:sz w:val="28"/>
            <w:szCs w:val="28"/>
          </w:rPr>
          <w:tab/>
        </w:r>
        <w:r w:rsidR="00485004" w:rsidRPr="00485004">
          <w:rPr>
            <w:rFonts w:ascii="宋体" w:hAnsi="宋体"/>
            <w:noProof/>
            <w:webHidden/>
            <w:sz w:val="28"/>
            <w:szCs w:val="28"/>
          </w:rPr>
          <w:fldChar w:fldCharType="begin"/>
        </w:r>
        <w:r w:rsidR="00485004" w:rsidRPr="00485004">
          <w:rPr>
            <w:rFonts w:ascii="宋体" w:hAnsi="宋体"/>
            <w:noProof/>
            <w:webHidden/>
            <w:sz w:val="28"/>
            <w:szCs w:val="28"/>
          </w:rPr>
          <w:instrText xml:space="preserve"> PAGEREF _Toc201330816 \h </w:instrText>
        </w:r>
        <w:r w:rsidR="00485004" w:rsidRPr="00485004">
          <w:rPr>
            <w:rFonts w:ascii="宋体" w:hAnsi="宋体"/>
            <w:noProof/>
            <w:webHidden/>
            <w:sz w:val="28"/>
            <w:szCs w:val="28"/>
          </w:rPr>
        </w:r>
        <w:r w:rsidR="00485004" w:rsidRPr="00485004">
          <w:rPr>
            <w:rFonts w:ascii="宋体" w:hAnsi="宋体"/>
            <w:noProof/>
            <w:webHidden/>
            <w:sz w:val="28"/>
            <w:szCs w:val="28"/>
          </w:rPr>
          <w:fldChar w:fldCharType="separate"/>
        </w:r>
        <w:r w:rsidR="00CC61B9">
          <w:rPr>
            <w:rFonts w:ascii="宋体" w:hAnsi="宋体"/>
            <w:noProof/>
            <w:webHidden/>
            <w:sz w:val="28"/>
            <w:szCs w:val="28"/>
          </w:rPr>
          <w:t>60</w:t>
        </w:r>
        <w:r w:rsidR="00485004" w:rsidRPr="00485004">
          <w:rPr>
            <w:rFonts w:ascii="宋体" w:hAnsi="宋体"/>
            <w:noProof/>
            <w:webHidden/>
            <w:sz w:val="28"/>
            <w:szCs w:val="28"/>
          </w:rPr>
          <w:fldChar w:fldCharType="end"/>
        </w:r>
      </w:hyperlink>
    </w:p>
    <w:p w14:paraId="64A09FD1" w14:textId="505B42B2" w:rsidR="00485004" w:rsidRPr="00485004" w:rsidRDefault="00000000" w:rsidP="00485004">
      <w:pPr>
        <w:pStyle w:val="TOC2"/>
        <w:tabs>
          <w:tab w:val="right" w:leader="dot" w:pos="9628"/>
        </w:tabs>
        <w:rPr>
          <w:rFonts w:ascii="宋体" w:hAnsi="宋体" w:cstheme="minorBidi"/>
          <w:noProof/>
          <w:sz w:val="28"/>
          <w:szCs w:val="28"/>
          <w14:ligatures w14:val="standardContextual"/>
        </w:rPr>
      </w:pPr>
      <w:hyperlink w:anchor="_Toc201330817" w:history="1">
        <w:r w:rsidR="00485004" w:rsidRPr="00485004">
          <w:rPr>
            <w:rStyle w:val="aff7"/>
            <w:rFonts w:ascii="宋体" w:hAnsi="宋体" w:cs="宋体"/>
            <w:noProof/>
            <w:sz w:val="28"/>
            <w:szCs w:val="28"/>
          </w:rPr>
          <w:t>第六节：服务期限要求</w:t>
        </w:r>
        <w:r w:rsidR="00485004" w:rsidRPr="00485004">
          <w:rPr>
            <w:rFonts w:ascii="宋体" w:hAnsi="宋体"/>
            <w:noProof/>
            <w:webHidden/>
            <w:sz w:val="28"/>
            <w:szCs w:val="28"/>
          </w:rPr>
          <w:tab/>
        </w:r>
        <w:r w:rsidR="00485004" w:rsidRPr="00485004">
          <w:rPr>
            <w:rFonts w:ascii="宋体" w:hAnsi="宋体"/>
            <w:noProof/>
            <w:webHidden/>
            <w:sz w:val="28"/>
            <w:szCs w:val="28"/>
          </w:rPr>
          <w:fldChar w:fldCharType="begin"/>
        </w:r>
        <w:r w:rsidR="00485004" w:rsidRPr="00485004">
          <w:rPr>
            <w:rFonts w:ascii="宋体" w:hAnsi="宋体"/>
            <w:noProof/>
            <w:webHidden/>
            <w:sz w:val="28"/>
            <w:szCs w:val="28"/>
          </w:rPr>
          <w:instrText xml:space="preserve"> PAGEREF _Toc201330817 \h </w:instrText>
        </w:r>
        <w:r w:rsidR="00485004" w:rsidRPr="00485004">
          <w:rPr>
            <w:rFonts w:ascii="宋体" w:hAnsi="宋体"/>
            <w:noProof/>
            <w:webHidden/>
            <w:sz w:val="28"/>
            <w:szCs w:val="28"/>
          </w:rPr>
        </w:r>
        <w:r w:rsidR="00485004" w:rsidRPr="00485004">
          <w:rPr>
            <w:rFonts w:ascii="宋体" w:hAnsi="宋体"/>
            <w:noProof/>
            <w:webHidden/>
            <w:sz w:val="28"/>
            <w:szCs w:val="28"/>
          </w:rPr>
          <w:fldChar w:fldCharType="separate"/>
        </w:r>
        <w:r w:rsidR="00CC61B9">
          <w:rPr>
            <w:rFonts w:ascii="宋体" w:hAnsi="宋体"/>
            <w:noProof/>
            <w:webHidden/>
            <w:sz w:val="28"/>
            <w:szCs w:val="28"/>
          </w:rPr>
          <w:t>61</w:t>
        </w:r>
        <w:r w:rsidR="00485004" w:rsidRPr="00485004">
          <w:rPr>
            <w:rFonts w:ascii="宋体" w:hAnsi="宋体"/>
            <w:noProof/>
            <w:webHidden/>
            <w:sz w:val="28"/>
            <w:szCs w:val="28"/>
          </w:rPr>
          <w:fldChar w:fldCharType="end"/>
        </w:r>
      </w:hyperlink>
    </w:p>
    <w:p w14:paraId="011FFCDB" w14:textId="0F1C1FDF" w:rsidR="00485004" w:rsidRPr="00485004" w:rsidRDefault="00000000" w:rsidP="00485004">
      <w:pPr>
        <w:pStyle w:val="TOC2"/>
        <w:tabs>
          <w:tab w:val="right" w:leader="dot" w:pos="9628"/>
        </w:tabs>
        <w:rPr>
          <w:rFonts w:ascii="宋体" w:hAnsi="宋体" w:cstheme="minorBidi"/>
          <w:noProof/>
          <w:sz w:val="28"/>
          <w:szCs w:val="28"/>
          <w14:ligatures w14:val="standardContextual"/>
        </w:rPr>
      </w:pPr>
      <w:hyperlink w:anchor="_Toc201330818" w:history="1">
        <w:r w:rsidR="00485004" w:rsidRPr="00485004">
          <w:rPr>
            <w:rStyle w:val="aff7"/>
            <w:rFonts w:ascii="宋体" w:hAnsi="宋体" w:cs="宋体"/>
            <w:noProof/>
            <w:sz w:val="28"/>
            <w:szCs w:val="28"/>
          </w:rPr>
          <w:t>第七节：付款方式约定</w:t>
        </w:r>
        <w:r w:rsidR="00485004" w:rsidRPr="00485004">
          <w:rPr>
            <w:rFonts w:ascii="宋体" w:hAnsi="宋体"/>
            <w:noProof/>
            <w:webHidden/>
            <w:sz w:val="28"/>
            <w:szCs w:val="28"/>
          </w:rPr>
          <w:tab/>
        </w:r>
        <w:r w:rsidR="00485004" w:rsidRPr="00485004">
          <w:rPr>
            <w:rFonts w:ascii="宋体" w:hAnsi="宋体"/>
            <w:noProof/>
            <w:webHidden/>
            <w:sz w:val="28"/>
            <w:szCs w:val="28"/>
          </w:rPr>
          <w:fldChar w:fldCharType="begin"/>
        </w:r>
        <w:r w:rsidR="00485004" w:rsidRPr="00485004">
          <w:rPr>
            <w:rFonts w:ascii="宋体" w:hAnsi="宋体"/>
            <w:noProof/>
            <w:webHidden/>
            <w:sz w:val="28"/>
            <w:szCs w:val="28"/>
          </w:rPr>
          <w:instrText xml:space="preserve"> PAGEREF _Toc201330818 \h </w:instrText>
        </w:r>
        <w:r w:rsidR="00485004" w:rsidRPr="00485004">
          <w:rPr>
            <w:rFonts w:ascii="宋体" w:hAnsi="宋体"/>
            <w:noProof/>
            <w:webHidden/>
            <w:sz w:val="28"/>
            <w:szCs w:val="28"/>
          </w:rPr>
        </w:r>
        <w:r w:rsidR="00485004" w:rsidRPr="00485004">
          <w:rPr>
            <w:rFonts w:ascii="宋体" w:hAnsi="宋体"/>
            <w:noProof/>
            <w:webHidden/>
            <w:sz w:val="28"/>
            <w:szCs w:val="28"/>
          </w:rPr>
          <w:fldChar w:fldCharType="separate"/>
        </w:r>
        <w:r w:rsidR="00CC61B9">
          <w:rPr>
            <w:rFonts w:ascii="宋体" w:hAnsi="宋体"/>
            <w:noProof/>
            <w:webHidden/>
            <w:sz w:val="28"/>
            <w:szCs w:val="28"/>
          </w:rPr>
          <w:t>62</w:t>
        </w:r>
        <w:r w:rsidR="00485004" w:rsidRPr="00485004">
          <w:rPr>
            <w:rFonts w:ascii="宋体" w:hAnsi="宋体"/>
            <w:noProof/>
            <w:webHidden/>
            <w:sz w:val="28"/>
            <w:szCs w:val="28"/>
          </w:rPr>
          <w:fldChar w:fldCharType="end"/>
        </w:r>
      </w:hyperlink>
    </w:p>
    <w:p w14:paraId="43340E90" w14:textId="138B32C0" w:rsidR="00485004" w:rsidRPr="00485004" w:rsidRDefault="00000000" w:rsidP="00485004">
      <w:pPr>
        <w:pStyle w:val="TOC2"/>
        <w:tabs>
          <w:tab w:val="right" w:leader="dot" w:pos="9628"/>
        </w:tabs>
        <w:rPr>
          <w:rFonts w:ascii="宋体" w:hAnsi="宋体" w:cstheme="minorBidi"/>
          <w:noProof/>
          <w:sz w:val="28"/>
          <w:szCs w:val="28"/>
          <w14:ligatures w14:val="standardContextual"/>
        </w:rPr>
      </w:pPr>
      <w:hyperlink w:anchor="_Toc201330819" w:history="1">
        <w:r w:rsidR="00485004" w:rsidRPr="00485004">
          <w:rPr>
            <w:rStyle w:val="aff7"/>
            <w:rFonts w:ascii="宋体" w:hAnsi="宋体" w:cs="宋体"/>
            <w:noProof/>
            <w:sz w:val="28"/>
            <w:szCs w:val="28"/>
          </w:rPr>
          <w:t>第八节：附件列表</w:t>
        </w:r>
        <w:r w:rsidR="00485004" w:rsidRPr="00485004">
          <w:rPr>
            <w:rFonts w:ascii="宋体" w:hAnsi="宋体"/>
            <w:noProof/>
            <w:webHidden/>
            <w:sz w:val="28"/>
            <w:szCs w:val="28"/>
          </w:rPr>
          <w:tab/>
        </w:r>
        <w:r w:rsidR="00485004" w:rsidRPr="00485004">
          <w:rPr>
            <w:rFonts w:ascii="宋体" w:hAnsi="宋体"/>
            <w:noProof/>
            <w:webHidden/>
            <w:sz w:val="28"/>
            <w:szCs w:val="28"/>
          </w:rPr>
          <w:fldChar w:fldCharType="begin"/>
        </w:r>
        <w:r w:rsidR="00485004" w:rsidRPr="00485004">
          <w:rPr>
            <w:rFonts w:ascii="宋体" w:hAnsi="宋体"/>
            <w:noProof/>
            <w:webHidden/>
            <w:sz w:val="28"/>
            <w:szCs w:val="28"/>
          </w:rPr>
          <w:instrText xml:space="preserve"> PAGEREF _Toc201330819 \h </w:instrText>
        </w:r>
        <w:r w:rsidR="00485004" w:rsidRPr="00485004">
          <w:rPr>
            <w:rFonts w:ascii="宋体" w:hAnsi="宋体"/>
            <w:noProof/>
            <w:webHidden/>
            <w:sz w:val="28"/>
            <w:szCs w:val="28"/>
          </w:rPr>
        </w:r>
        <w:r w:rsidR="00485004" w:rsidRPr="00485004">
          <w:rPr>
            <w:rFonts w:ascii="宋体" w:hAnsi="宋体"/>
            <w:noProof/>
            <w:webHidden/>
            <w:sz w:val="28"/>
            <w:szCs w:val="28"/>
          </w:rPr>
          <w:fldChar w:fldCharType="separate"/>
        </w:r>
        <w:r w:rsidR="00CC61B9">
          <w:rPr>
            <w:rFonts w:ascii="宋体" w:hAnsi="宋体"/>
            <w:noProof/>
            <w:webHidden/>
            <w:sz w:val="28"/>
            <w:szCs w:val="28"/>
          </w:rPr>
          <w:t>62</w:t>
        </w:r>
        <w:r w:rsidR="00485004" w:rsidRPr="00485004">
          <w:rPr>
            <w:rFonts w:ascii="宋体" w:hAnsi="宋体"/>
            <w:noProof/>
            <w:webHidden/>
            <w:sz w:val="28"/>
            <w:szCs w:val="28"/>
          </w:rPr>
          <w:fldChar w:fldCharType="end"/>
        </w:r>
      </w:hyperlink>
    </w:p>
    <w:p w14:paraId="3F1F7C36" w14:textId="0C61CD76" w:rsidR="00485004" w:rsidRPr="00485004" w:rsidRDefault="00000000" w:rsidP="00485004">
      <w:pPr>
        <w:pStyle w:val="TOC2"/>
        <w:tabs>
          <w:tab w:val="right" w:leader="dot" w:pos="9628"/>
        </w:tabs>
        <w:rPr>
          <w:rFonts w:ascii="宋体" w:hAnsi="宋体" w:cstheme="minorBidi"/>
          <w:noProof/>
          <w:sz w:val="28"/>
          <w:szCs w:val="28"/>
          <w14:ligatures w14:val="standardContextual"/>
        </w:rPr>
      </w:pPr>
      <w:hyperlink w:anchor="_Toc201330820" w:history="1">
        <w:r w:rsidR="00485004" w:rsidRPr="00485004">
          <w:rPr>
            <w:rStyle w:val="aff7"/>
            <w:rFonts w:ascii="宋体" w:hAnsi="宋体" w:cs="宋体"/>
            <w:noProof/>
            <w:sz w:val="28"/>
            <w:szCs w:val="28"/>
          </w:rPr>
          <w:t>第九节：郑重声明与提示</w:t>
        </w:r>
        <w:r w:rsidR="00485004" w:rsidRPr="00485004">
          <w:rPr>
            <w:rFonts w:ascii="宋体" w:hAnsi="宋体"/>
            <w:noProof/>
            <w:webHidden/>
            <w:sz w:val="28"/>
            <w:szCs w:val="28"/>
          </w:rPr>
          <w:tab/>
        </w:r>
        <w:r w:rsidR="00485004" w:rsidRPr="00485004">
          <w:rPr>
            <w:rFonts w:ascii="宋体" w:hAnsi="宋体"/>
            <w:noProof/>
            <w:webHidden/>
            <w:sz w:val="28"/>
            <w:szCs w:val="28"/>
          </w:rPr>
          <w:fldChar w:fldCharType="begin"/>
        </w:r>
        <w:r w:rsidR="00485004" w:rsidRPr="00485004">
          <w:rPr>
            <w:rFonts w:ascii="宋体" w:hAnsi="宋体"/>
            <w:noProof/>
            <w:webHidden/>
            <w:sz w:val="28"/>
            <w:szCs w:val="28"/>
          </w:rPr>
          <w:instrText xml:space="preserve"> PAGEREF _Toc201330820 \h </w:instrText>
        </w:r>
        <w:r w:rsidR="00485004" w:rsidRPr="00485004">
          <w:rPr>
            <w:rFonts w:ascii="宋体" w:hAnsi="宋体"/>
            <w:noProof/>
            <w:webHidden/>
            <w:sz w:val="28"/>
            <w:szCs w:val="28"/>
          </w:rPr>
        </w:r>
        <w:r w:rsidR="00485004" w:rsidRPr="00485004">
          <w:rPr>
            <w:rFonts w:ascii="宋体" w:hAnsi="宋体"/>
            <w:noProof/>
            <w:webHidden/>
            <w:sz w:val="28"/>
            <w:szCs w:val="28"/>
          </w:rPr>
          <w:fldChar w:fldCharType="separate"/>
        </w:r>
        <w:r w:rsidR="00CC61B9">
          <w:rPr>
            <w:rFonts w:ascii="宋体" w:hAnsi="宋体"/>
            <w:noProof/>
            <w:webHidden/>
            <w:sz w:val="28"/>
            <w:szCs w:val="28"/>
          </w:rPr>
          <w:t>62</w:t>
        </w:r>
        <w:r w:rsidR="00485004" w:rsidRPr="00485004">
          <w:rPr>
            <w:rFonts w:ascii="宋体" w:hAnsi="宋体"/>
            <w:noProof/>
            <w:webHidden/>
            <w:sz w:val="28"/>
            <w:szCs w:val="28"/>
          </w:rPr>
          <w:fldChar w:fldCharType="end"/>
        </w:r>
      </w:hyperlink>
    </w:p>
    <w:p w14:paraId="35ECF703" w14:textId="56937EFF" w:rsidR="00485004" w:rsidRPr="00485004" w:rsidRDefault="00000000" w:rsidP="00485004">
      <w:pPr>
        <w:pStyle w:val="TOC1"/>
        <w:spacing w:line="240" w:lineRule="auto"/>
        <w:rPr>
          <w:rFonts w:ascii="宋体" w:hAnsi="宋体" w:cstheme="minorBidi"/>
          <w:noProof/>
          <w:sz w:val="28"/>
          <w:szCs w:val="28"/>
          <w14:ligatures w14:val="standardContextual"/>
        </w:rPr>
      </w:pPr>
      <w:hyperlink w:anchor="_Toc201330821" w:history="1">
        <w:r w:rsidR="00485004" w:rsidRPr="00485004">
          <w:rPr>
            <w:rStyle w:val="aff7"/>
            <w:rFonts w:ascii="宋体" w:hAnsi="宋体" w:cs="宋体"/>
            <w:noProof/>
            <w:sz w:val="28"/>
            <w:szCs w:val="28"/>
          </w:rPr>
          <w:t>第五部分   评标原则及办法</w:t>
        </w:r>
        <w:r w:rsidR="00485004" w:rsidRPr="00485004">
          <w:rPr>
            <w:rFonts w:ascii="宋体" w:hAnsi="宋体"/>
            <w:noProof/>
            <w:webHidden/>
            <w:sz w:val="28"/>
            <w:szCs w:val="28"/>
          </w:rPr>
          <w:tab/>
        </w:r>
        <w:r w:rsidR="00485004" w:rsidRPr="00485004">
          <w:rPr>
            <w:rFonts w:ascii="宋体" w:hAnsi="宋体"/>
            <w:noProof/>
            <w:webHidden/>
            <w:sz w:val="28"/>
            <w:szCs w:val="28"/>
          </w:rPr>
          <w:fldChar w:fldCharType="begin"/>
        </w:r>
        <w:r w:rsidR="00485004" w:rsidRPr="00485004">
          <w:rPr>
            <w:rFonts w:ascii="宋体" w:hAnsi="宋体"/>
            <w:noProof/>
            <w:webHidden/>
            <w:sz w:val="28"/>
            <w:szCs w:val="28"/>
          </w:rPr>
          <w:instrText xml:space="preserve"> PAGEREF _Toc201330821 \h </w:instrText>
        </w:r>
        <w:r w:rsidR="00485004" w:rsidRPr="00485004">
          <w:rPr>
            <w:rFonts w:ascii="宋体" w:hAnsi="宋体"/>
            <w:noProof/>
            <w:webHidden/>
            <w:sz w:val="28"/>
            <w:szCs w:val="28"/>
          </w:rPr>
        </w:r>
        <w:r w:rsidR="00485004" w:rsidRPr="00485004">
          <w:rPr>
            <w:rFonts w:ascii="宋体" w:hAnsi="宋体"/>
            <w:noProof/>
            <w:webHidden/>
            <w:sz w:val="28"/>
            <w:szCs w:val="28"/>
          </w:rPr>
          <w:fldChar w:fldCharType="separate"/>
        </w:r>
        <w:r w:rsidR="00CC61B9">
          <w:rPr>
            <w:rFonts w:ascii="宋体" w:hAnsi="宋体"/>
            <w:noProof/>
            <w:webHidden/>
            <w:sz w:val="28"/>
            <w:szCs w:val="28"/>
          </w:rPr>
          <w:t>64</w:t>
        </w:r>
        <w:r w:rsidR="00485004" w:rsidRPr="00485004">
          <w:rPr>
            <w:rFonts w:ascii="宋体" w:hAnsi="宋体"/>
            <w:noProof/>
            <w:webHidden/>
            <w:sz w:val="28"/>
            <w:szCs w:val="28"/>
          </w:rPr>
          <w:fldChar w:fldCharType="end"/>
        </w:r>
      </w:hyperlink>
    </w:p>
    <w:p w14:paraId="5D0E1854" w14:textId="5ECD0E4C" w:rsidR="00877CE7" w:rsidRPr="00E54AC3" w:rsidRDefault="00000000" w:rsidP="00485004">
      <w:pPr>
        <w:pStyle w:val="TOC1"/>
        <w:spacing w:line="240" w:lineRule="auto"/>
        <w:jc w:val="left"/>
        <w:rPr>
          <w:rFonts w:ascii="宋体" w:hAnsi="宋体" w:cs="宋体"/>
          <w:b/>
          <w:bCs/>
          <w:sz w:val="28"/>
          <w:szCs w:val="30"/>
        </w:rPr>
      </w:pPr>
      <w:r w:rsidRPr="00485004">
        <w:rPr>
          <w:rFonts w:ascii="宋体" w:hAnsi="宋体" w:cs="宋体" w:hint="eastAsia"/>
          <w:sz w:val="28"/>
          <w:szCs w:val="28"/>
        </w:rPr>
        <w:fldChar w:fldCharType="end"/>
      </w:r>
      <w:r w:rsidRPr="00E54AC3">
        <w:rPr>
          <w:rFonts w:ascii="宋体" w:hAnsi="宋体" w:cs="宋体" w:hint="eastAsia"/>
          <w:b/>
          <w:bCs/>
          <w:sz w:val="28"/>
          <w:szCs w:val="30"/>
        </w:rPr>
        <w:t>注：请投标人认真查看招标文件中的每一个条款及要求，因误读招标文件而造成的后果，采购人、采购代理机构概不负责。</w:t>
      </w:r>
      <w:bookmarkStart w:id="0" w:name="_Toc219538611"/>
      <w:bookmarkStart w:id="1" w:name="_Toc227057031"/>
      <w:bookmarkStart w:id="2" w:name="_Toc217460683"/>
      <w:bookmarkStart w:id="3" w:name="_Toc227056844"/>
      <w:bookmarkStart w:id="4" w:name="_Toc216667818"/>
      <w:bookmarkStart w:id="5" w:name="_Toc223717602"/>
      <w:bookmarkStart w:id="6" w:name="_Toc223933219"/>
      <w:bookmarkStart w:id="7" w:name="_Toc218041724"/>
      <w:bookmarkStart w:id="8" w:name="_Toc215415528"/>
      <w:bookmarkStart w:id="9" w:name="_Toc227489885"/>
    </w:p>
    <w:p w14:paraId="00C83433" w14:textId="77777777" w:rsidR="00877CE7" w:rsidRPr="00E54AC3" w:rsidRDefault="00000000">
      <w:pPr>
        <w:widowControl/>
        <w:jc w:val="left"/>
        <w:rPr>
          <w:rFonts w:ascii="宋体" w:hAnsi="宋体" w:cs="宋体"/>
          <w:b/>
          <w:bCs/>
          <w:sz w:val="36"/>
          <w:szCs w:val="36"/>
          <w:lang w:val="zh-CN"/>
        </w:rPr>
      </w:pPr>
      <w:r w:rsidRPr="00E54AC3">
        <w:rPr>
          <w:rFonts w:ascii="宋体" w:hAnsi="宋体" w:cs="宋体" w:hint="eastAsia"/>
          <w:sz w:val="36"/>
          <w:szCs w:val="36"/>
        </w:rPr>
        <w:br w:type="page"/>
      </w:r>
    </w:p>
    <w:p w14:paraId="1B87284D" w14:textId="77777777" w:rsidR="00877CE7" w:rsidRPr="00E54AC3" w:rsidRDefault="00000000">
      <w:pPr>
        <w:pStyle w:val="1"/>
        <w:spacing w:beforeLines="50" w:before="120"/>
        <w:rPr>
          <w:rFonts w:ascii="宋体" w:eastAsia="宋体" w:hAnsi="宋体" w:cs="宋体"/>
          <w:sz w:val="36"/>
          <w:szCs w:val="36"/>
        </w:rPr>
      </w:pPr>
      <w:bookmarkStart w:id="10" w:name="_Toc201330791"/>
      <w:r w:rsidRPr="00E54AC3">
        <w:rPr>
          <w:rFonts w:ascii="宋体" w:eastAsia="宋体" w:hAnsi="宋体" w:cs="宋体" w:hint="eastAsia"/>
          <w:sz w:val="36"/>
          <w:szCs w:val="36"/>
        </w:rPr>
        <w:lastRenderedPageBreak/>
        <w:t>投标邀请</w:t>
      </w:r>
      <w:bookmarkEnd w:id="0"/>
      <w:bookmarkEnd w:id="1"/>
      <w:bookmarkEnd w:id="2"/>
      <w:bookmarkEnd w:id="3"/>
      <w:bookmarkEnd w:id="4"/>
      <w:bookmarkEnd w:id="5"/>
      <w:bookmarkEnd w:id="6"/>
      <w:bookmarkEnd w:id="7"/>
      <w:bookmarkEnd w:id="8"/>
      <w:bookmarkEnd w:id="9"/>
      <w:r w:rsidRPr="00E54AC3">
        <w:rPr>
          <w:rFonts w:ascii="宋体" w:eastAsia="宋体" w:hAnsi="宋体" w:cs="宋体" w:hint="eastAsia"/>
          <w:sz w:val="36"/>
          <w:szCs w:val="36"/>
        </w:rPr>
        <w:t>函</w:t>
      </w:r>
      <w:bookmarkEnd w:id="10"/>
    </w:p>
    <w:p w14:paraId="2B21C60D" w14:textId="2BB031E0" w:rsidR="00877CE7" w:rsidRPr="00E54AC3" w:rsidRDefault="00000000">
      <w:pPr>
        <w:widowControl/>
        <w:spacing w:line="440" w:lineRule="exact"/>
        <w:ind w:firstLineChars="250" w:firstLine="550"/>
        <w:jc w:val="left"/>
        <w:rPr>
          <w:rFonts w:ascii="宋体" w:hAnsi="宋体" w:cs="宋体"/>
          <w:kern w:val="0"/>
          <w:sz w:val="22"/>
          <w:szCs w:val="22"/>
        </w:rPr>
      </w:pPr>
      <w:bookmarkStart w:id="11" w:name="_Hlk536622209"/>
      <w:r w:rsidRPr="00E54AC3">
        <w:rPr>
          <w:rFonts w:ascii="宋体" w:hAnsi="宋体" w:cs="宋体" w:hint="eastAsia"/>
          <w:kern w:val="0"/>
          <w:sz w:val="22"/>
          <w:szCs w:val="22"/>
        </w:rPr>
        <w:t>根据《中华人民共和国政府采购法》等有关规定，</w:t>
      </w:r>
      <w:r w:rsidR="00CA4213" w:rsidRPr="00E54AC3">
        <w:rPr>
          <w:rFonts w:ascii="宋体" w:hAnsi="宋体" w:cs="宋体" w:hint="eastAsia"/>
          <w:kern w:val="0"/>
          <w:sz w:val="22"/>
          <w:szCs w:val="22"/>
        </w:rPr>
        <w:t>温州市智信招标代理有限公司</w:t>
      </w:r>
      <w:r w:rsidRPr="00E54AC3">
        <w:rPr>
          <w:rFonts w:ascii="宋体" w:hAnsi="宋体" w:cs="宋体" w:hint="eastAsia"/>
          <w:kern w:val="0"/>
          <w:sz w:val="22"/>
          <w:szCs w:val="22"/>
        </w:rPr>
        <w:t>受</w:t>
      </w:r>
      <w:r w:rsidR="00146C62" w:rsidRPr="00E54AC3">
        <w:rPr>
          <w:rFonts w:ascii="宋体" w:hAnsi="宋体" w:cs="宋体" w:hint="eastAsia"/>
          <w:kern w:val="0"/>
          <w:sz w:val="22"/>
          <w:szCs w:val="22"/>
        </w:rPr>
        <w:t>温州市瓯海职业中专集团学校</w:t>
      </w:r>
      <w:r w:rsidRPr="00E54AC3">
        <w:rPr>
          <w:rFonts w:ascii="宋体" w:hAnsi="宋体" w:cs="宋体" w:hint="eastAsia"/>
          <w:kern w:val="0"/>
          <w:sz w:val="22"/>
          <w:szCs w:val="22"/>
        </w:rPr>
        <w:t>的委托，就</w:t>
      </w:r>
      <w:r w:rsidR="00931A44" w:rsidRPr="00E54AC3">
        <w:rPr>
          <w:rFonts w:ascii="宋体" w:hAnsi="宋体" w:cs="宋体" w:hint="eastAsia"/>
          <w:kern w:val="0"/>
          <w:sz w:val="22"/>
          <w:szCs w:val="22"/>
        </w:rPr>
        <w:t>学校整体搬迁、设备拆装与调试项目</w:t>
      </w:r>
      <w:r w:rsidRPr="00E54AC3">
        <w:rPr>
          <w:rFonts w:ascii="宋体" w:hAnsi="宋体" w:cs="宋体" w:hint="eastAsia"/>
          <w:kern w:val="0"/>
          <w:sz w:val="22"/>
          <w:szCs w:val="22"/>
        </w:rPr>
        <w:t>以公开招标方式进行采购，欢迎国内合格的投标人前来投标。</w:t>
      </w:r>
    </w:p>
    <w:p w14:paraId="40A02C1C" w14:textId="77777777" w:rsidR="00560642" w:rsidRPr="00E54AC3" w:rsidRDefault="00000000" w:rsidP="00560642">
      <w:pPr>
        <w:pStyle w:val="18"/>
        <w:widowControl/>
        <w:numPr>
          <w:ilvl w:val="0"/>
          <w:numId w:val="3"/>
        </w:numPr>
        <w:spacing w:line="440" w:lineRule="exact"/>
        <w:ind w:firstLineChars="0"/>
        <w:jc w:val="left"/>
        <w:rPr>
          <w:rFonts w:ascii="宋体" w:hAnsi="宋体" w:cs="宋体"/>
          <w:kern w:val="0"/>
          <w:sz w:val="22"/>
          <w:szCs w:val="22"/>
        </w:rPr>
      </w:pPr>
      <w:r w:rsidRPr="00E54AC3">
        <w:rPr>
          <w:rFonts w:ascii="宋体" w:hAnsi="宋体" w:cs="宋体" w:hint="eastAsia"/>
          <w:kern w:val="0"/>
          <w:sz w:val="22"/>
          <w:szCs w:val="22"/>
        </w:rPr>
        <w:t>项目概况（具体采购内容及要求详见招标文件）</w:t>
      </w:r>
    </w:p>
    <w:p w14:paraId="25D80671" w14:textId="139EBB2B" w:rsidR="00877CE7" w:rsidRPr="00E54AC3" w:rsidRDefault="00560642" w:rsidP="00560642">
      <w:pPr>
        <w:pStyle w:val="18"/>
        <w:widowControl/>
        <w:spacing w:line="440" w:lineRule="exact"/>
        <w:ind w:firstLine="440"/>
        <w:jc w:val="left"/>
        <w:rPr>
          <w:rFonts w:ascii="宋体" w:hAnsi="宋体" w:cs="宋体"/>
          <w:kern w:val="0"/>
          <w:sz w:val="22"/>
          <w:szCs w:val="22"/>
        </w:rPr>
      </w:pPr>
      <w:r w:rsidRPr="00E54AC3">
        <w:rPr>
          <w:rFonts w:ascii="宋体" w:hAnsi="宋体" w:cs="宋体"/>
          <w:sz w:val="22"/>
          <w:szCs w:val="22"/>
          <w:lang w:bidi="ar"/>
        </w:rPr>
        <w:t>为配合学校的战略发展与整体布局调整，我校将对现有校区进行全面的资产搬迁与资源整合。</w:t>
      </w:r>
      <w:r w:rsidR="00CE3AE3" w:rsidRPr="00E54AC3">
        <w:rPr>
          <w:rFonts w:ascii="宋体" w:hAnsi="宋体" w:cs="宋体"/>
          <w:sz w:val="22"/>
          <w:szCs w:val="22"/>
          <w:lang w:bidi="ar"/>
        </w:rPr>
        <w:t>本次调整涉及景山、金盾、瞿溪、郭溪四个校区</w:t>
      </w:r>
      <w:r w:rsidRPr="00E54AC3">
        <w:rPr>
          <w:rFonts w:ascii="宋体" w:hAnsi="宋体" w:cs="宋体"/>
          <w:sz w:val="22"/>
          <w:szCs w:val="22"/>
          <w:lang w:bidi="ar"/>
        </w:rPr>
        <w:t>，旨在优化资源配置，集中核心功能。原景山校区</w:t>
      </w:r>
      <w:r w:rsidRPr="00E54AC3">
        <w:rPr>
          <w:rFonts w:ascii="宋体" w:hAnsi="宋体" w:cs="宋体" w:hint="eastAsia"/>
          <w:sz w:val="22"/>
          <w:szCs w:val="22"/>
          <w:lang w:bidi="ar"/>
        </w:rPr>
        <w:t>、</w:t>
      </w:r>
      <w:r w:rsidRPr="00E54AC3">
        <w:rPr>
          <w:rFonts w:ascii="宋体" w:hAnsi="宋体" w:cs="宋体"/>
          <w:sz w:val="22"/>
          <w:szCs w:val="22"/>
          <w:lang w:bidi="ar"/>
        </w:rPr>
        <w:t>金盾校区的全部资产设备，将根据新的功能定位，分别搬迁至</w:t>
      </w:r>
      <w:r w:rsidR="00CE3AE3" w:rsidRPr="00E54AC3">
        <w:rPr>
          <w:rFonts w:ascii="宋体" w:hAnsi="宋体" w:cs="宋体"/>
          <w:sz w:val="22"/>
          <w:szCs w:val="22"/>
          <w:lang w:bidi="ar"/>
        </w:rPr>
        <w:t>郭溪新校区</w:t>
      </w:r>
      <w:r w:rsidRPr="00E54AC3">
        <w:rPr>
          <w:rFonts w:ascii="宋体" w:hAnsi="宋体" w:cs="宋体"/>
          <w:sz w:val="22"/>
          <w:szCs w:val="22"/>
          <w:lang w:bidi="ar"/>
        </w:rPr>
        <w:t>和瞿溪校区。同时，瞿溪校区的部分教学与实训资源也将整合入</w:t>
      </w:r>
      <w:r w:rsidR="00CE3AE3" w:rsidRPr="00E54AC3">
        <w:rPr>
          <w:rFonts w:ascii="宋体" w:hAnsi="宋体" w:cs="宋体"/>
          <w:sz w:val="22"/>
          <w:szCs w:val="22"/>
          <w:lang w:bidi="ar"/>
        </w:rPr>
        <w:t>郭溪新校区</w:t>
      </w:r>
      <w:r w:rsidRPr="00E54AC3">
        <w:rPr>
          <w:rFonts w:ascii="宋体" w:hAnsi="宋体" w:cs="宋体"/>
          <w:sz w:val="22"/>
          <w:szCs w:val="22"/>
          <w:lang w:bidi="ar"/>
        </w:rPr>
        <w:t>，</w:t>
      </w:r>
      <w:r w:rsidR="00CE3AE3" w:rsidRPr="00E54AC3">
        <w:rPr>
          <w:rFonts w:ascii="宋体" w:hAnsi="宋体" w:cs="宋体"/>
          <w:sz w:val="22"/>
          <w:szCs w:val="22"/>
          <w:lang w:bidi="ar"/>
        </w:rPr>
        <w:t>以进一步强化郭溪新校区的核心功能</w:t>
      </w:r>
      <w:r w:rsidRPr="00E54AC3">
        <w:rPr>
          <w:rFonts w:ascii="宋体" w:hAnsi="宋体" w:cs="宋体"/>
          <w:sz w:val="22"/>
          <w:szCs w:val="22"/>
          <w:lang w:bidi="ar"/>
        </w:rPr>
        <w:t>。调整后，瞿溪校区将作为保留校区，继续承担优化后的教学与实训任务。</w:t>
      </w:r>
      <w:r w:rsidR="00146C62" w:rsidRPr="00E54AC3">
        <w:rPr>
          <w:rFonts w:ascii="宋体" w:hAnsi="宋体" w:cs="宋体" w:hint="eastAsia"/>
          <w:sz w:val="22"/>
        </w:rPr>
        <w:t>服务范围包括但不限于学校所有教学、行政、办公、实训、仓储等区域内的各类设备（含精密仪器、特殊设备、重型设备）、家具、资产、资料、档案、样品等物品的全面清点、分类标记、专业拆卸、妥善包装、安全运输、新址精准就位、规范安装、设备</w:t>
      </w:r>
      <w:r w:rsidR="00146C62" w:rsidRPr="00E54AC3">
        <w:rPr>
          <w:rFonts w:ascii="宋体" w:hAnsi="宋体" w:cs="宋体"/>
          <w:sz w:val="22"/>
        </w:rPr>
        <w:t>调试、协助通电通气（指将设备连接至校方预设并保证合格的指定接口）</w:t>
      </w:r>
      <w:r w:rsidR="00146C62" w:rsidRPr="00E54AC3">
        <w:rPr>
          <w:rFonts w:ascii="宋体" w:hAnsi="宋体" w:cs="宋体" w:hint="eastAsia"/>
          <w:sz w:val="22"/>
        </w:rPr>
        <w:t>、以及搬迁后场地的基本清理等。采购预算为</w:t>
      </w:r>
      <w:r w:rsidRPr="00E54AC3">
        <w:rPr>
          <w:rFonts w:ascii="宋体" w:hAnsi="宋体" w:cs="宋体" w:hint="eastAsia"/>
          <w:sz w:val="22"/>
        </w:rPr>
        <w:t>3362150</w:t>
      </w:r>
      <w:r w:rsidR="00146C62" w:rsidRPr="00E54AC3">
        <w:rPr>
          <w:rFonts w:ascii="宋体" w:hAnsi="宋体" w:cs="宋体" w:hint="eastAsia"/>
          <w:sz w:val="22"/>
        </w:rPr>
        <w:t>元</w:t>
      </w:r>
      <w:r w:rsidR="00CE3AE3" w:rsidRPr="00E54AC3">
        <w:rPr>
          <w:rFonts w:ascii="宋体" w:hAnsi="宋体" w:cs="宋体" w:hint="eastAsia"/>
          <w:sz w:val="22"/>
        </w:rPr>
        <w:t>，最高限价为3358284元</w:t>
      </w:r>
      <w:r w:rsidR="00146C62" w:rsidRPr="00E54AC3">
        <w:rPr>
          <w:rFonts w:ascii="宋体" w:hAnsi="宋体" w:cs="宋体" w:hint="eastAsia"/>
          <w:sz w:val="22"/>
        </w:rPr>
        <w:t>。</w:t>
      </w:r>
    </w:p>
    <w:p w14:paraId="6B7BEEB8" w14:textId="77777777" w:rsidR="00877CE7" w:rsidRPr="00E54AC3" w:rsidRDefault="00000000">
      <w:pPr>
        <w:pStyle w:val="18"/>
        <w:widowControl/>
        <w:numPr>
          <w:ilvl w:val="0"/>
          <w:numId w:val="3"/>
        </w:numPr>
        <w:spacing w:line="440" w:lineRule="exact"/>
        <w:ind w:firstLineChars="0"/>
        <w:jc w:val="left"/>
        <w:rPr>
          <w:rFonts w:ascii="宋体" w:hAnsi="宋体" w:cs="宋体"/>
          <w:kern w:val="0"/>
          <w:sz w:val="22"/>
          <w:szCs w:val="22"/>
        </w:rPr>
      </w:pPr>
      <w:bookmarkStart w:id="12" w:name="_Hlk46155055"/>
      <w:r w:rsidRPr="00E54AC3">
        <w:rPr>
          <w:rFonts w:ascii="宋体" w:hAnsi="宋体" w:cs="宋体" w:hint="eastAsia"/>
          <w:kern w:val="0"/>
          <w:sz w:val="22"/>
          <w:szCs w:val="22"/>
        </w:rPr>
        <w:t>投标人资格要求</w:t>
      </w:r>
    </w:p>
    <w:p w14:paraId="0C82089A" w14:textId="77777777" w:rsidR="00877CE7" w:rsidRPr="00E54AC3" w:rsidRDefault="00000000">
      <w:pPr>
        <w:widowControl/>
        <w:wordWrap w:val="0"/>
        <w:spacing w:line="440" w:lineRule="exact"/>
        <w:ind w:firstLineChars="200" w:firstLine="440"/>
        <w:jc w:val="left"/>
        <w:rPr>
          <w:rFonts w:ascii="宋体" w:hAnsi="宋体" w:cs="宋体"/>
          <w:sz w:val="22"/>
        </w:rPr>
      </w:pPr>
      <w:bookmarkStart w:id="13" w:name="_Hlk533617654"/>
      <w:r w:rsidRPr="00E54AC3">
        <w:rPr>
          <w:rFonts w:ascii="宋体" w:hAnsi="宋体" w:cs="宋体" w:hint="eastAsia"/>
          <w:sz w:val="22"/>
        </w:rPr>
        <w:t>1、满足《中华人民共和国政府采购法》第二十二条规定；未被“信用中国”（www.creditchina.gov.cn）、中国政府采购网（www.ccgp.gov.cn）列入失信被执行人、重大税收违法失信主体、政府采购严重违法失信行为记录名单。</w:t>
      </w:r>
    </w:p>
    <w:p w14:paraId="7390A3E1" w14:textId="77777777" w:rsidR="00877CE7" w:rsidRPr="00E54AC3" w:rsidRDefault="00000000">
      <w:pPr>
        <w:widowControl/>
        <w:wordWrap w:val="0"/>
        <w:spacing w:line="440" w:lineRule="exact"/>
        <w:ind w:firstLineChars="200" w:firstLine="440"/>
        <w:jc w:val="left"/>
        <w:rPr>
          <w:rFonts w:ascii="宋体" w:hAnsi="宋体" w:cs="宋体"/>
          <w:sz w:val="22"/>
        </w:rPr>
      </w:pPr>
      <w:r w:rsidRPr="00E54AC3">
        <w:rPr>
          <w:rFonts w:ascii="宋体" w:hAnsi="宋体" w:cs="宋体" w:hint="eastAsia"/>
          <w:sz w:val="22"/>
        </w:rPr>
        <w:t>2、落实政府采购政策需满足的资格要求：无。</w:t>
      </w:r>
    </w:p>
    <w:p w14:paraId="0EEBE7D3" w14:textId="77777777" w:rsidR="00877CE7" w:rsidRPr="00E54AC3" w:rsidRDefault="00000000">
      <w:pPr>
        <w:widowControl/>
        <w:wordWrap w:val="0"/>
        <w:spacing w:line="440" w:lineRule="exact"/>
        <w:ind w:firstLineChars="200" w:firstLine="440"/>
        <w:jc w:val="left"/>
        <w:rPr>
          <w:rFonts w:ascii="宋体" w:hAnsi="宋体" w:cs="宋体"/>
          <w:sz w:val="22"/>
        </w:rPr>
      </w:pPr>
      <w:r w:rsidRPr="00E54AC3">
        <w:rPr>
          <w:rFonts w:ascii="宋体" w:hAnsi="宋体" w:cs="宋体" w:hint="eastAsia"/>
          <w:sz w:val="22"/>
        </w:rPr>
        <w:t>3、本项目的特定资格要求：无。</w:t>
      </w:r>
    </w:p>
    <w:p w14:paraId="0B295183" w14:textId="77777777" w:rsidR="00877CE7" w:rsidRPr="00E54AC3" w:rsidRDefault="00000000">
      <w:pPr>
        <w:pStyle w:val="18"/>
        <w:widowControl/>
        <w:numPr>
          <w:ilvl w:val="0"/>
          <w:numId w:val="3"/>
        </w:numPr>
        <w:spacing w:line="440" w:lineRule="exact"/>
        <w:ind w:firstLineChars="0"/>
        <w:jc w:val="left"/>
        <w:rPr>
          <w:rFonts w:ascii="宋体" w:hAnsi="宋体" w:cs="宋体"/>
          <w:kern w:val="0"/>
          <w:sz w:val="22"/>
          <w:szCs w:val="22"/>
        </w:rPr>
      </w:pPr>
      <w:r w:rsidRPr="00E54AC3">
        <w:rPr>
          <w:rFonts w:ascii="宋体" w:hAnsi="宋体" w:cs="宋体" w:hint="eastAsia"/>
          <w:kern w:val="0"/>
          <w:sz w:val="22"/>
          <w:szCs w:val="22"/>
        </w:rPr>
        <w:t>招标文件的获取</w:t>
      </w:r>
    </w:p>
    <w:p w14:paraId="4B28C97C" w14:textId="77777777" w:rsidR="00877CE7" w:rsidRPr="00E54AC3" w:rsidRDefault="00000000">
      <w:pPr>
        <w:widowControl/>
        <w:spacing w:line="440" w:lineRule="exact"/>
        <w:ind w:firstLineChars="200" w:firstLine="440"/>
        <w:jc w:val="left"/>
        <w:rPr>
          <w:rFonts w:ascii="宋体" w:hAnsi="宋体" w:cs="宋体"/>
          <w:kern w:val="0"/>
          <w:sz w:val="22"/>
          <w:szCs w:val="22"/>
        </w:rPr>
      </w:pPr>
      <w:bookmarkStart w:id="14" w:name="_Hlk38294291"/>
      <w:bookmarkEnd w:id="13"/>
      <w:r w:rsidRPr="00E54AC3">
        <w:rPr>
          <w:rFonts w:ascii="宋体" w:hAnsi="宋体" w:cs="宋体" w:hint="eastAsia"/>
          <w:kern w:val="0"/>
          <w:sz w:val="22"/>
          <w:szCs w:val="22"/>
        </w:rPr>
        <w:t>1、获取时间期限：招标公告发布之日起至</w:t>
      </w:r>
      <w:r w:rsidRPr="00E54AC3">
        <w:rPr>
          <w:rFonts w:ascii="宋体" w:hAnsi="宋体" w:cs="宋体" w:hint="eastAsia"/>
          <w:sz w:val="22"/>
          <w:szCs w:val="22"/>
        </w:rPr>
        <w:t>投标截止时间</w:t>
      </w:r>
      <w:r w:rsidRPr="00E54AC3">
        <w:rPr>
          <w:rFonts w:ascii="宋体" w:hAnsi="宋体" w:cs="宋体" w:hint="eastAsia"/>
          <w:kern w:val="0"/>
          <w:sz w:val="22"/>
          <w:szCs w:val="22"/>
        </w:rPr>
        <w:t>前；</w:t>
      </w:r>
    </w:p>
    <w:p w14:paraId="76C66B0B" w14:textId="77777777" w:rsidR="00877CE7" w:rsidRPr="00E54AC3" w:rsidRDefault="00000000">
      <w:pPr>
        <w:widowControl/>
        <w:spacing w:line="440" w:lineRule="exact"/>
        <w:ind w:firstLineChars="200" w:firstLine="440"/>
        <w:jc w:val="left"/>
        <w:rPr>
          <w:rFonts w:ascii="宋体" w:hAnsi="宋体" w:cs="宋体"/>
          <w:kern w:val="0"/>
          <w:sz w:val="22"/>
          <w:szCs w:val="22"/>
        </w:rPr>
      </w:pPr>
      <w:r w:rsidRPr="00E54AC3">
        <w:rPr>
          <w:rFonts w:ascii="宋体" w:hAnsi="宋体" w:cs="宋体" w:hint="eastAsia"/>
          <w:kern w:val="0"/>
          <w:sz w:val="22"/>
          <w:szCs w:val="22"/>
        </w:rPr>
        <w:t>2、获取地址：</w:t>
      </w:r>
      <w:r w:rsidRPr="00E54AC3">
        <w:rPr>
          <w:rFonts w:ascii="宋体" w:hAnsi="宋体" w:cs="宋体" w:hint="eastAsia"/>
          <w:sz w:val="22"/>
          <w:szCs w:val="22"/>
        </w:rPr>
        <w:t>政府采购云平台（www.zcygov.cn）；</w:t>
      </w:r>
    </w:p>
    <w:p w14:paraId="35056C66" w14:textId="77777777" w:rsidR="00877CE7" w:rsidRPr="00E54AC3" w:rsidRDefault="00000000">
      <w:pPr>
        <w:widowControl/>
        <w:spacing w:line="440" w:lineRule="exact"/>
        <w:ind w:firstLineChars="200" w:firstLine="440"/>
        <w:jc w:val="left"/>
        <w:rPr>
          <w:rFonts w:ascii="宋体" w:hAnsi="宋体" w:cs="宋体"/>
          <w:kern w:val="0"/>
          <w:sz w:val="22"/>
          <w:szCs w:val="22"/>
        </w:rPr>
      </w:pPr>
      <w:r w:rsidRPr="00E54AC3">
        <w:rPr>
          <w:rFonts w:ascii="宋体" w:hAnsi="宋体" w:cs="宋体" w:hint="eastAsia"/>
          <w:kern w:val="0"/>
          <w:sz w:val="22"/>
          <w:szCs w:val="22"/>
        </w:rPr>
        <w:t>3、招标文件售价：免费提供（不提供纸质版招标文件，不收取工本费）；</w:t>
      </w:r>
    </w:p>
    <w:p w14:paraId="2C1C5202" w14:textId="77777777" w:rsidR="00877CE7" w:rsidRPr="00E54AC3" w:rsidRDefault="00000000">
      <w:pPr>
        <w:widowControl/>
        <w:spacing w:line="440" w:lineRule="exact"/>
        <w:ind w:firstLineChars="200" w:firstLine="440"/>
        <w:jc w:val="left"/>
        <w:rPr>
          <w:rFonts w:ascii="宋体" w:hAnsi="宋体" w:cs="宋体"/>
          <w:kern w:val="0"/>
          <w:sz w:val="22"/>
          <w:szCs w:val="22"/>
        </w:rPr>
      </w:pPr>
      <w:r w:rsidRPr="00E54AC3">
        <w:rPr>
          <w:rFonts w:ascii="宋体" w:hAnsi="宋体" w:cs="宋体" w:hint="eastAsia"/>
          <w:kern w:val="0"/>
          <w:sz w:val="22"/>
          <w:szCs w:val="22"/>
        </w:rPr>
        <w:t>4、获取方式：登录“政府采购云平台”在线登记后获取</w:t>
      </w:r>
    </w:p>
    <w:p w14:paraId="5582DF1B" w14:textId="77777777" w:rsidR="00877CE7" w:rsidRPr="00E54AC3" w:rsidRDefault="00000000">
      <w:pPr>
        <w:widowControl/>
        <w:wordWrap w:val="0"/>
        <w:spacing w:line="440" w:lineRule="exact"/>
        <w:ind w:firstLineChars="200" w:firstLine="440"/>
        <w:jc w:val="left"/>
        <w:rPr>
          <w:rFonts w:ascii="宋体" w:hAnsi="宋体" w:cs="宋体"/>
          <w:kern w:val="0"/>
          <w:sz w:val="22"/>
          <w:szCs w:val="22"/>
        </w:rPr>
      </w:pPr>
      <w:bookmarkStart w:id="15" w:name="_Hlk38447723"/>
      <w:r w:rsidRPr="00E54AC3">
        <w:rPr>
          <w:rFonts w:ascii="宋体" w:hAnsi="宋体" w:cs="宋体" w:hint="eastAsia"/>
          <w:kern w:val="0"/>
          <w:sz w:val="22"/>
          <w:szCs w:val="22"/>
        </w:rPr>
        <w:t>（1）潜在供应商完成“政府采购云平台”账号注册后，通过浙江政府采购网公告下方“潜在供应商获取采购文件”跳转登录或直接登录“政府采购云平台”，在线申请获取招标文件（进入“项目采购”应用，在获取采购文件菜单中选择项目，申请获取采购文件）；仅需浏览招标文件的供应商可在浙江政府采购网点击“游客，浏览采购文件”直接下载招标文件浏览。</w:t>
      </w:r>
    </w:p>
    <w:bookmarkEnd w:id="15"/>
    <w:p w14:paraId="18B5FA7C" w14:textId="77777777" w:rsidR="00877CE7" w:rsidRPr="00E54AC3" w:rsidRDefault="00000000">
      <w:pPr>
        <w:widowControl/>
        <w:spacing w:line="440" w:lineRule="exact"/>
        <w:ind w:firstLineChars="200" w:firstLine="440"/>
        <w:jc w:val="left"/>
        <w:rPr>
          <w:rFonts w:ascii="宋体" w:hAnsi="宋体" w:cs="宋体"/>
          <w:kern w:val="0"/>
          <w:sz w:val="22"/>
          <w:szCs w:val="22"/>
        </w:rPr>
      </w:pPr>
      <w:r w:rsidRPr="00E54AC3">
        <w:rPr>
          <w:rFonts w:ascii="宋体" w:hAnsi="宋体" w:cs="宋体" w:hint="eastAsia"/>
          <w:kern w:val="0"/>
          <w:sz w:val="22"/>
          <w:szCs w:val="22"/>
        </w:rPr>
        <w:t>（2）招标公告附件内的招标文件（或采购需求）仅供社会公众查阅使用，供应商只有在“政府采购云平台”完成获取招标文件申请并下载了招标文件后才视作依法获取招标文件（法律法规所指的供应商获取招标文件时间以供应商完成获取招标文件申请后下载招标文件的时间为准）。</w:t>
      </w:r>
    </w:p>
    <w:p w14:paraId="18571B33" w14:textId="77777777" w:rsidR="00877CE7" w:rsidRPr="00E54AC3" w:rsidRDefault="00000000">
      <w:pPr>
        <w:pStyle w:val="18"/>
        <w:widowControl/>
        <w:spacing w:line="440" w:lineRule="exact"/>
        <w:ind w:firstLine="440"/>
        <w:jc w:val="left"/>
        <w:rPr>
          <w:rFonts w:ascii="宋体" w:hAnsi="宋体" w:cs="宋体"/>
          <w:bCs/>
          <w:kern w:val="0"/>
          <w:sz w:val="22"/>
          <w:szCs w:val="22"/>
        </w:rPr>
      </w:pPr>
      <w:r w:rsidRPr="00E54AC3">
        <w:rPr>
          <w:rFonts w:ascii="宋体" w:hAnsi="宋体" w:cs="宋体" w:hint="eastAsia"/>
          <w:kern w:val="0"/>
          <w:sz w:val="22"/>
          <w:szCs w:val="22"/>
        </w:rPr>
        <w:lastRenderedPageBreak/>
        <w:t>注：请供应商按上述要求获取招标文件，如未在“政府采购云平台”系统内完成相关流程，导致的</w:t>
      </w:r>
      <w:r w:rsidRPr="00E54AC3">
        <w:rPr>
          <w:rFonts w:ascii="宋体" w:hAnsi="宋体" w:cs="宋体" w:hint="eastAsia"/>
          <w:b/>
          <w:bCs/>
          <w:kern w:val="0"/>
          <w:sz w:val="22"/>
          <w:szCs w:val="22"/>
        </w:rPr>
        <w:t>投标无效</w:t>
      </w:r>
      <w:r w:rsidRPr="00E54AC3">
        <w:rPr>
          <w:rFonts w:ascii="宋体" w:hAnsi="宋体" w:cs="宋体" w:hint="eastAsia"/>
          <w:kern w:val="0"/>
          <w:sz w:val="22"/>
          <w:szCs w:val="22"/>
        </w:rPr>
        <w:t>责任自负。</w:t>
      </w:r>
    </w:p>
    <w:bookmarkEnd w:id="14"/>
    <w:p w14:paraId="60BB3730" w14:textId="77777777" w:rsidR="00877CE7" w:rsidRPr="00E54AC3" w:rsidRDefault="00000000">
      <w:pPr>
        <w:pStyle w:val="18"/>
        <w:widowControl/>
        <w:numPr>
          <w:ilvl w:val="0"/>
          <w:numId w:val="3"/>
        </w:numPr>
        <w:spacing w:line="440" w:lineRule="exact"/>
        <w:ind w:firstLineChars="0"/>
        <w:jc w:val="left"/>
        <w:rPr>
          <w:rFonts w:ascii="宋体" w:hAnsi="宋体" w:cs="宋体"/>
          <w:bCs/>
          <w:kern w:val="0"/>
          <w:sz w:val="22"/>
          <w:szCs w:val="22"/>
        </w:rPr>
      </w:pPr>
      <w:r w:rsidRPr="00E54AC3">
        <w:rPr>
          <w:rFonts w:ascii="宋体" w:hAnsi="宋体" w:cs="宋体" w:hint="eastAsia"/>
          <w:kern w:val="0"/>
          <w:sz w:val="22"/>
          <w:szCs w:val="22"/>
        </w:rPr>
        <w:t>投标截止时间</w:t>
      </w:r>
      <w:r w:rsidRPr="00E54AC3">
        <w:rPr>
          <w:rFonts w:ascii="宋体" w:hAnsi="宋体" w:cs="宋体" w:hint="eastAsia"/>
          <w:bCs/>
          <w:kern w:val="0"/>
          <w:sz w:val="22"/>
          <w:szCs w:val="22"/>
        </w:rPr>
        <w:t>、开标时间及地点</w:t>
      </w:r>
    </w:p>
    <w:p w14:paraId="0941071B" w14:textId="6134D55A" w:rsidR="00877CE7" w:rsidRPr="00E54AC3" w:rsidRDefault="00000000">
      <w:pPr>
        <w:spacing w:line="440" w:lineRule="exact"/>
        <w:ind w:firstLineChars="225" w:firstLine="495"/>
        <w:rPr>
          <w:rFonts w:ascii="宋体" w:hAnsi="宋体" w:cs="宋体"/>
          <w:sz w:val="22"/>
          <w:szCs w:val="22"/>
        </w:rPr>
      </w:pPr>
      <w:r w:rsidRPr="00E54AC3">
        <w:rPr>
          <w:rFonts w:ascii="宋体" w:hAnsi="宋体" w:cs="宋体" w:hint="eastAsia"/>
          <w:kern w:val="0"/>
          <w:sz w:val="22"/>
          <w:szCs w:val="22"/>
        </w:rPr>
        <w:t>1、投标截止时间：</w:t>
      </w:r>
      <w:r w:rsidR="009D4B00">
        <w:rPr>
          <w:rFonts w:ascii="宋体" w:hAnsi="宋体" w:cs="宋体" w:hint="eastAsia"/>
          <w:sz w:val="22"/>
          <w:szCs w:val="22"/>
        </w:rPr>
        <w:t>2025年07月11日 14:30</w:t>
      </w:r>
    </w:p>
    <w:p w14:paraId="1EBA420B" w14:textId="77777777" w:rsidR="00877CE7" w:rsidRPr="00E54AC3" w:rsidRDefault="00000000">
      <w:pPr>
        <w:widowControl/>
        <w:spacing w:line="440" w:lineRule="exact"/>
        <w:ind w:firstLineChars="350" w:firstLine="770"/>
        <w:jc w:val="left"/>
        <w:rPr>
          <w:rFonts w:ascii="宋体" w:hAnsi="宋体" w:cs="宋体"/>
          <w:kern w:val="0"/>
          <w:sz w:val="22"/>
          <w:szCs w:val="22"/>
        </w:rPr>
      </w:pPr>
      <w:r w:rsidRPr="00E54AC3">
        <w:rPr>
          <w:rFonts w:ascii="宋体" w:hAnsi="宋体" w:cs="宋体" w:hint="eastAsia"/>
          <w:kern w:val="0"/>
          <w:sz w:val="22"/>
          <w:szCs w:val="22"/>
        </w:rPr>
        <w:t>递交地点：</w:t>
      </w:r>
      <w:r w:rsidRPr="00E54AC3">
        <w:rPr>
          <w:rFonts w:ascii="宋体" w:hAnsi="宋体" w:cs="宋体" w:hint="eastAsia"/>
          <w:sz w:val="22"/>
          <w:szCs w:val="22"/>
        </w:rPr>
        <w:t>请登录政采云投标客户端投标。</w:t>
      </w:r>
    </w:p>
    <w:p w14:paraId="6A84726A" w14:textId="1EBF2B94" w:rsidR="00877CE7" w:rsidRPr="00E54AC3" w:rsidRDefault="00000000">
      <w:pPr>
        <w:widowControl/>
        <w:spacing w:line="440" w:lineRule="exact"/>
        <w:ind w:firstLineChars="200" w:firstLine="440"/>
        <w:jc w:val="left"/>
        <w:rPr>
          <w:rFonts w:ascii="宋体" w:hAnsi="宋体" w:cs="宋体"/>
          <w:kern w:val="0"/>
          <w:sz w:val="22"/>
          <w:szCs w:val="22"/>
        </w:rPr>
      </w:pPr>
      <w:r w:rsidRPr="00E54AC3">
        <w:rPr>
          <w:rFonts w:ascii="宋体" w:hAnsi="宋体" w:cs="宋体" w:hint="eastAsia"/>
          <w:kern w:val="0"/>
          <w:sz w:val="22"/>
          <w:szCs w:val="22"/>
        </w:rPr>
        <w:t>2、开标时间：</w:t>
      </w:r>
      <w:r w:rsidR="009D4B00">
        <w:rPr>
          <w:rFonts w:ascii="宋体" w:hAnsi="宋体" w:cs="宋体" w:hint="eastAsia"/>
          <w:kern w:val="0"/>
          <w:sz w:val="22"/>
          <w:szCs w:val="22"/>
        </w:rPr>
        <w:t>2025年07月11日 14:30</w:t>
      </w:r>
    </w:p>
    <w:p w14:paraId="76264537" w14:textId="74593668" w:rsidR="00877CE7" w:rsidRPr="00E54AC3" w:rsidRDefault="00000000">
      <w:pPr>
        <w:widowControl/>
        <w:spacing w:line="440" w:lineRule="exact"/>
        <w:ind w:firstLineChars="350" w:firstLine="770"/>
        <w:jc w:val="left"/>
        <w:rPr>
          <w:rFonts w:ascii="宋体" w:hAnsi="宋体" w:cs="宋体"/>
          <w:kern w:val="0"/>
          <w:sz w:val="22"/>
          <w:szCs w:val="22"/>
        </w:rPr>
      </w:pPr>
      <w:r w:rsidRPr="00E54AC3">
        <w:rPr>
          <w:rFonts w:ascii="宋体" w:hAnsi="宋体" w:cs="宋体" w:hint="eastAsia"/>
          <w:kern w:val="0"/>
          <w:sz w:val="22"/>
          <w:szCs w:val="22"/>
        </w:rPr>
        <w:t>开标地点：</w:t>
      </w:r>
      <w:r w:rsidR="00AE40F0">
        <w:rPr>
          <w:rFonts w:ascii="宋体" w:hAnsi="宋体" w:cs="宋体" w:hint="eastAsia"/>
          <w:kern w:val="0"/>
          <w:sz w:val="22"/>
          <w:szCs w:val="22"/>
        </w:rPr>
        <w:t>通过“政府采购云平台（www.zcygov.cn）”线上开启</w:t>
      </w:r>
      <w:r w:rsidRPr="00E54AC3">
        <w:rPr>
          <w:rFonts w:ascii="宋体" w:hAnsi="宋体" w:cs="宋体" w:hint="eastAsia"/>
          <w:kern w:val="0"/>
          <w:sz w:val="22"/>
          <w:szCs w:val="22"/>
        </w:rPr>
        <w:t>。</w:t>
      </w:r>
    </w:p>
    <w:p w14:paraId="353A40B9" w14:textId="77777777" w:rsidR="00877CE7" w:rsidRPr="00E54AC3" w:rsidRDefault="00000000">
      <w:pPr>
        <w:pStyle w:val="18"/>
        <w:widowControl/>
        <w:numPr>
          <w:ilvl w:val="0"/>
          <w:numId w:val="3"/>
        </w:numPr>
        <w:spacing w:line="440" w:lineRule="exact"/>
        <w:ind w:firstLineChars="0"/>
        <w:jc w:val="left"/>
        <w:rPr>
          <w:rFonts w:ascii="宋体" w:hAnsi="宋体" w:cs="宋体"/>
          <w:kern w:val="0"/>
          <w:sz w:val="22"/>
          <w:szCs w:val="22"/>
        </w:rPr>
      </w:pPr>
      <w:r w:rsidRPr="00E54AC3">
        <w:rPr>
          <w:rFonts w:ascii="宋体" w:hAnsi="宋体" w:cs="宋体" w:hint="eastAsia"/>
          <w:kern w:val="0"/>
          <w:sz w:val="22"/>
          <w:szCs w:val="22"/>
        </w:rPr>
        <w:t>其他补充事宜</w:t>
      </w:r>
    </w:p>
    <w:p w14:paraId="16D1C8DC" w14:textId="77777777" w:rsidR="00877CE7" w:rsidRPr="00E54AC3" w:rsidRDefault="00000000">
      <w:pPr>
        <w:widowControl/>
        <w:spacing w:line="440" w:lineRule="exact"/>
        <w:ind w:firstLineChars="200" w:firstLine="440"/>
        <w:jc w:val="left"/>
        <w:rPr>
          <w:rFonts w:ascii="宋体" w:hAnsi="宋体" w:cs="宋体"/>
          <w:kern w:val="0"/>
          <w:sz w:val="22"/>
          <w:szCs w:val="22"/>
        </w:rPr>
      </w:pPr>
      <w:bookmarkStart w:id="16" w:name="_Hlk38294261"/>
      <w:r w:rsidRPr="00E54AC3">
        <w:rPr>
          <w:rFonts w:ascii="宋体" w:hAnsi="宋体" w:cs="宋体" w:hint="eastAsia"/>
          <w:kern w:val="0"/>
          <w:sz w:val="22"/>
          <w:szCs w:val="22"/>
        </w:rPr>
        <w:t>1、需要落实的政府采购政策：包括节约资源、保护环境、</w:t>
      </w:r>
      <w:bookmarkStart w:id="17" w:name="_Hlk106877787"/>
      <w:r w:rsidRPr="00E54AC3">
        <w:rPr>
          <w:rFonts w:ascii="宋体" w:hAnsi="宋体" w:cs="宋体" w:hint="eastAsia"/>
          <w:kern w:val="0"/>
          <w:sz w:val="22"/>
          <w:szCs w:val="22"/>
        </w:rPr>
        <w:t>支持科技创新、</w:t>
      </w:r>
      <w:bookmarkEnd w:id="17"/>
      <w:r w:rsidRPr="00E54AC3">
        <w:rPr>
          <w:rFonts w:ascii="宋体" w:hAnsi="宋体" w:cs="宋体" w:hint="eastAsia"/>
          <w:kern w:val="0"/>
          <w:sz w:val="22"/>
          <w:szCs w:val="22"/>
        </w:rPr>
        <w:t>促进中小企业发展等，具体详见招标文件的第一部分-政府采购政策。</w:t>
      </w:r>
    </w:p>
    <w:p w14:paraId="091356A0" w14:textId="77777777" w:rsidR="00877CE7" w:rsidRPr="00E54AC3" w:rsidRDefault="00000000">
      <w:pPr>
        <w:widowControl/>
        <w:spacing w:line="440" w:lineRule="exact"/>
        <w:ind w:firstLineChars="200" w:firstLine="440"/>
        <w:jc w:val="left"/>
        <w:rPr>
          <w:rFonts w:ascii="宋体" w:hAnsi="宋体" w:cs="宋体"/>
          <w:kern w:val="0"/>
          <w:sz w:val="22"/>
          <w:szCs w:val="22"/>
        </w:rPr>
      </w:pPr>
      <w:r w:rsidRPr="00E54AC3">
        <w:rPr>
          <w:rFonts w:ascii="宋体" w:hAnsi="宋体" w:cs="宋体" w:hint="eastAsia"/>
          <w:kern w:val="0"/>
          <w:sz w:val="22"/>
          <w:szCs w:val="22"/>
        </w:rPr>
        <w:t>2、在线投标响应（电子投标）说明：</w:t>
      </w:r>
    </w:p>
    <w:p w14:paraId="45EEDC2A" w14:textId="77777777" w:rsidR="00877CE7" w:rsidRPr="00E54AC3" w:rsidRDefault="00000000">
      <w:pPr>
        <w:widowControl/>
        <w:spacing w:line="440" w:lineRule="exact"/>
        <w:ind w:firstLineChars="200" w:firstLine="440"/>
        <w:jc w:val="left"/>
        <w:rPr>
          <w:rFonts w:ascii="宋体" w:hAnsi="宋体" w:cs="宋体"/>
          <w:kern w:val="0"/>
          <w:sz w:val="22"/>
          <w:szCs w:val="22"/>
        </w:rPr>
      </w:pPr>
      <w:r w:rsidRPr="00E54AC3">
        <w:rPr>
          <w:rFonts w:ascii="宋体" w:hAnsi="宋体" w:cs="宋体" w:hint="eastAsia"/>
          <w:kern w:val="0"/>
          <w:sz w:val="22"/>
          <w:szCs w:val="22"/>
        </w:rPr>
        <w:t>本项目通过“政府采购云平台（www.zcygov.cn）”实行在线投标响应（电子投标）。潜在供应商在参与本项目投标前应当完成“政府采购云平台”的账号注册、身份认证（CA数字证书申领）、“政采云电子交易客户端”下载安装，相关操作流程提示如下：</w:t>
      </w:r>
    </w:p>
    <w:p w14:paraId="77811F41" w14:textId="77777777" w:rsidR="00877CE7" w:rsidRPr="00E54AC3" w:rsidRDefault="00000000">
      <w:pPr>
        <w:widowControl/>
        <w:spacing w:line="440" w:lineRule="exact"/>
        <w:ind w:firstLineChars="200" w:firstLine="440"/>
        <w:jc w:val="left"/>
        <w:rPr>
          <w:rFonts w:ascii="宋体" w:hAnsi="宋体" w:cs="宋体"/>
          <w:kern w:val="0"/>
          <w:sz w:val="22"/>
          <w:szCs w:val="22"/>
        </w:rPr>
      </w:pPr>
      <w:r w:rsidRPr="00E54AC3">
        <w:rPr>
          <w:rFonts w:ascii="宋体" w:hAnsi="宋体" w:cs="宋体" w:hint="eastAsia"/>
          <w:kern w:val="0"/>
          <w:sz w:val="22"/>
          <w:szCs w:val="22"/>
        </w:rPr>
        <w:t>（1）供应商注册（入驻）：https://middle.zcygov.cn/v-settle-front/registry；</w:t>
      </w:r>
    </w:p>
    <w:p w14:paraId="2F990550" w14:textId="77777777" w:rsidR="00877CE7" w:rsidRPr="00E54AC3" w:rsidRDefault="00000000">
      <w:pPr>
        <w:widowControl/>
        <w:spacing w:line="440" w:lineRule="exact"/>
        <w:ind w:firstLineChars="200" w:firstLine="440"/>
        <w:jc w:val="left"/>
        <w:rPr>
          <w:rFonts w:ascii="宋体" w:hAnsi="宋体" w:cs="宋体"/>
          <w:kern w:val="0"/>
          <w:sz w:val="22"/>
          <w:szCs w:val="22"/>
        </w:rPr>
      </w:pPr>
      <w:r w:rsidRPr="00E54AC3">
        <w:rPr>
          <w:rFonts w:ascii="宋体" w:hAnsi="宋体" w:cs="宋体" w:hint="eastAsia"/>
          <w:kern w:val="0"/>
          <w:sz w:val="22"/>
          <w:szCs w:val="22"/>
        </w:rPr>
        <w:t>（2）电子交易客户端下载：前往“浙江政府采购网-下载专区-电子交易客户端”进行下载；</w:t>
      </w:r>
    </w:p>
    <w:p w14:paraId="1C6D9BEA" w14:textId="77777777" w:rsidR="00877CE7" w:rsidRPr="00E54AC3" w:rsidRDefault="00000000">
      <w:pPr>
        <w:widowControl/>
        <w:spacing w:line="440" w:lineRule="exact"/>
        <w:ind w:firstLineChars="200" w:firstLine="440"/>
        <w:jc w:val="left"/>
        <w:rPr>
          <w:rFonts w:ascii="宋体" w:hAnsi="宋体" w:cs="宋体"/>
          <w:kern w:val="0"/>
          <w:sz w:val="22"/>
          <w:szCs w:val="22"/>
        </w:rPr>
      </w:pPr>
      <w:r w:rsidRPr="00E54AC3">
        <w:rPr>
          <w:rFonts w:ascii="宋体" w:hAnsi="宋体" w:cs="宋体" w:hint="eastAsia"/>
          <w:kern w:val="0"/>
          <w:sz w:val="22"/>
          <w:szCs w:val="22"/>
        </w:rPr>
        <w:t>（3）CA数字证书申领流程：前往“浙江政府采购网-下载专区-电子交易客户端-CA驱动和申领流程”进行查阅；</w:t>
      </w:r>
    </w:p>
    <w:p w14:paraId="34032F48" w14:textId="77777777" w:rsidR="00877CE7" w:rsidRPr="00E54AC3" w:rsidRDefault="00000000">
      <w:pPr>
        <w:widowControl/>
        <w:spacing w:line="440" w:lineRule="exact"/>
        <w:ind w:firstLineChars="200" w:firstLine="440"/>
        <w:jc w:val="left"/>
        <w:rPr>
          <w:rFonts w:ascii="宋体" w:hAnsi="宋体" w:cs="宋体"/>
          <w:kern w:val="0"/>
          <w:sz w:val="22"/>
          <w:szCs w:val="22"/>
        </w:rPr>
      </w:pPr>
      <w:r w:rsidRPr="00E54AC3">
        <w:rPr>
          <w:rFonts w:ascii="宋体" w:hAnsi="宋体" w:cs="宋体" w:hint="eastAsia"/>
          <w:kern w:val="0"/>
          <w:sz w:val="22"/>
          <w:szCs w:val="22"/>
        </w:rPr>
        <w:t>（4）电子交易具体流程详见操作指南：登录政府采购云平台，从首页-服务中心-帮助文档-项目采购-电子招投标，查看文档和视频；</w:t>
      </w:r>
    </w:p>
    <w:p w14:paraId="7939BDBC" w14:textId="77777777" w:rsidR="00877CE7" w:rsidRPr="00E54AC3" w:rsidRDefault="00000000">
      <w:pPr>
        <w:widowControl/>
        <w:spacing w:line="440" w:lineRule="exact"/>
        <w:ind w:firstLineChars="200" w:firstLine="440"/>
        <w:jc w:val="left"/>
        <w:rPr>
          <w:rFonts w:ascii="宋体" w:hAnsi="宋体" w:cs="宋体"/>
          <w:kern w:val="0"/>
          <w:sz w:val="22"/>
          <w:szCs w:val="22"/>
        </w:rPr>
      </w:pPr>
      <w:r w:rsidRPr="00E54AC3">
        <w:rPr>
          <w:rFonts w:ascii="宋体" w:hAnsi="宋体" w:cs="宋体" w:hint="eastAsia"/>
          <w:kern w:val="0"/>
          <w:sz w:val="22"/>
          <w:szCs w:val="22"/>
        </w:rPr>
        <w:t>（5）浙江省“电子交易/不见面开评标”学习专题（https://edu.zcygov.cn/luban/e-biding）；</w:t>
      </w:r>
    </w:p>
    <w:p w14:paraId="3730DAAC" w14:textId="77777777" w:rsidR="00877CE7" w:rsidRPr="00E54AC3" w:rsidRDefault="00000000">
      <w:pPr>
        <w:widowControl/>
        <w:spacing w:line="440" w:lineRule="exact"/>
        <w:ind w:firstLineChars="200" w:firstLine="440"/>
        <w:jc w:val="left"/>
        <w:rPr>
          <w:rFonts w:ascii="宋体" w:hAnsi="宋体" w:cs="宋体"/>
          <w:kern w:val="0"/>
          <w:sz w:val="22"/>
          <w:szCs w:val="22"/>
        </w:rPr>
      </w:pPr>
      <w:r w:rsidRPr="00E54AC3">
        <w:rPr>
          <w:rFonts w:ascii="宋体" w:hAnsi="宋体" w:cs="宋体" w:hint="eastAsia"/>
          <w:kern w:val="0"/>
          <w:sz w:val="22"/>
          <w:szCs w:val="22"/>
        </w:rPr>
        <w:t>（6）如有疑问，可登录政采云（www.zcygov.cn），点击右侧咨询小采，获取采小蜜智能服务管家帮助，或拨打政采云服务热线95763获取热线服务帮助。CA问题联系电话（人工）：汇信CA 400-888-4636；天谷CA 400-087-8198。</w:t>
      </w:r>
    </w:p>
    <w:bookmarkEnd w:id="16"/>
    <w:p w14:paraId="6841B83F" w14:textId="77777777" w:rsidR="00877CE7" w:rsidRPr="00E54AC3" w:rsidRDefault="00000000">
      <w:pPr>
        <w:pStyle w:val="18"/>
        <w:widowControl/>
        <w:numPr>
          <w:ilvl w:val="0"/>
          <w:numId w:val="3"/>
        </w:numPr>
        <w:spacing w:line="440" w:lineRule="exact"/>
        <w:ind w:firstLineChars="0"/>
        <w:jc w:val="left"/>
        <w:rPr>
          <w:rFonts w:ascii="宋体" w:hAnsi="宋体" w:cs="宋体"/>
          <w:kern w:val="0"/>
          <w:sz w:val="22"/>
          <w:szCs w:val="22"/>
        </w:rPr>
      </w:pPr>
      <w:r w:rsidRPr="00E54AC3">
        <w:rPr>
          <w:rFonts w:ascii="宋体" w:hAnsi="宋体" w:cs="宋体" w:hint="eastAsia"/>
          <w:bCs/>
          <w:kern w:val="0"/>
          <w:sz w:val="22"/>
          <w:szCs w:val="22"/>
        </w:rPr>
        <w:t>联系人及联系方式</w:t>
      </w:r>
    </w:p>
    <w:p w14:paraId="3C4638D5" w14:textId="62CB9BC8" w:rsidR="00877CE7" w:rsidRPr="00E54AC3" w:rsidRDefault="00000000">
      <w:pPr>
        <w:widowControl/>
        <w:spacing w:line="440" w:lineRule="exact"/>
        <w:ind w:firstLineChars="200" w:firstLine="440"/>
        <w:jc w:val="left"/>
        <w:rPr>
          <w:rFonts w:ascii="宋体" w:hAnsi="宋体" w:cs="宋体"/>
          <w:kern w:val="0"/>
          <w:sz w:val="22"/>
          <w:szCs w:val="22"/>
        </w:rPr>
      </w:pPr>
      <w:r w:rsidRPr="00E54AC3">
        <w:rPr>
          <w:rFonts w:ascii="宋体" w:hAnsi="宋体" w:cs="宋体" w:hint="eastAsia"/>
          <w:kern w:val="0"/>
          <w:sz w:val="22"/>
          <w:szCs w:val="22"/>
        </w:rPr>
        <w:t>1、采购人：</w:t>
      </w:r>
      <w:r w:rsidR="00146C62" w:rsidRPr="00E54AC3">
        <w:rPr>
          <w:rFonts w:ascii="宋体" w:hAnsi="宋体" w:cs="宋体" w:hint="eastAsia"/>
          <w:kern w:val="0"/>
          <w:sz w:val="22"/>
          <w:szCs w:val="22"/>
        </w:rPr>
        <w:t>温州市瓯海职业中专集团学校</w:t>
      </w:r>
    </w:p>
    <w:p w14:paraId="6CFF0517" w14:textId="4CC13395" w:rsidR="00877CE7" w:rsidRPr="00E54AC3" w:rsidRDefault="00000000">
      <w:pPr>
        <w:widowControl/>
        <w:spacing w:line="440" w:lineRule="exact"/>
        <w:ind w:firstLineChars="200" w:firstLine="440"/>
        <w:jc w:val="left"/>
        <w:rPr>
          <w:rFonts w:ascii="宋体" w:hAnsi="宋体" w:cs="宋体"/>
          <w:kern w:val="0"/>
          <w:sz w:val="22"/>
          <w:szCs w:val="22"/>
        </w:rPr>
      </w:pPr>
      <w:r w:rsidRPr="00E54AC3">
        <w:rPr>
          <w:rFonts w:ascii="宋体" w:hAnsi="宋体" w:cs="宋体" w:hint="eastAsia"/>
          <w:kern w:val="0"/>
          <w:sz w:val="22"/>
          <w:szCs w:val="22"/>
        </w:rPr>
        <w:t>采购人地址：</w:t>
      </w:r>
      <w:r w:rsidR="00146C62" w:rsidRPr="00E54AC3">
        <w:rPr>
          <w:rFonts w:ascii="宋体" w:hAnsi="宋体" w:cs="宋体" w:hint="eastAsia"/>
          <w:kern w:val="0"/>
          <w:sz w:val="22"/>
          <w:szCs w:val="22"/>
        </w:rPr>
        <w:t>温州市瓯海区六虹桥路职校路1号</w:t>
      </w:r>
    </w:p>
    <w:p w14:paraId="0E7328A9" w14:textId="31D8F94B" w:rsidR="00877CE7" w:rsidRPr="00E54AC3" w:rsidRDefault="00000000">
      <w:pPr>
        <w:widowControl/>
        <w:spacing w:line="440" w:lineRule="exact"/>
        <w:ind w:firstLineChars="200" w:firstLine="440"/>
        <w:jc w:val="left"/>
        <w:rPr>
          <w:rFonts w:ascii="宋体" w:hAnsi="宋体" w:cs="宋体"/>
          <w:kern w:val="0"/>
          <w:sz w:val="22"/>
          <w:szCs w:val="22"/>
        </w:rPr>
      </w:pPr>
      <w:r w:rsidRPr="00E54AC3">
        <w:rPr>
          <w:rFonts w:ascii="宋体" w:hAnsi="宋体" w:cs="宋体" w:hint="eastAsia"/>
          <w:kern w:val="0"/>
          <w:sz w:val="22"/>
          <w:szCs w:val="22"/>
        </w:rPr>
        <w:t>项目联系人（询问）：</w:t>
      </w:r>
      <w:r w:rsidR="00146C62" w:rsidRPr="00E54AC3">
        <w:rPr>
          <w:rFonts w:ascii="宋体" w:hAnsi="宋体" w:cs="宋体" w:hint="eastAsia"/>
          <w:kern w:val="0"/>
          <w:sz w:val="22"/>
          <w:szCs w:val="22"/>
        </w:rPr>
        <w:t>李老师</w:t>
      </w:r>
    </w:p>
    <w:p w14:paraId="72EBA50C" w14:textId="4902A69A" w:rsidR="00877CE7" w:rsidRPr="00E54AC3" w:rsidRDefault="00000000">
      <w:pPr>
        <w:widowControl/>
        <w:spacing w:line="440" w:lineRule="exact"/>
        <w:ind w:firstLineChars="200" w:firstLine="440"/>
        <w:jc w:val="left"/>
        <w:rPr>
          <w:rFonts w:ascii="宋体" w:hAnsi="宋体" w:cs="宋体"/>
          <w:kern w:val="0"/>
          <w:sz w:val="22"/>
          <w:szCs w:val="22"/>
        </w:rPr>
      </w:pPr>
      <w:r w:rsidRPr="00E54AC3">
        <w:rPr>
          <w:rFonts w:ascii="宋体" w:hAnsi="宋体" w:cs="宋体" w:hint="eastAsia"/>
          <w:kern w:val="0"/>
          <w:sz w:val="22"/>
          <w:szCs w:val="22"/>
        </w:rPr>
        <w:t>项目联系方式</w:t>
      </w:r>
      <w:r w:rsidR="00146C62" w:rsidRPr="00E54AC3">
        <w:rPr>
          <w:rFonts w:ascii="宋体" w:hAnsi="宋体" w:cs="宋体" w:hint="eastAsia"/>
          <w:kern w:val="0"/>
          <w:sz w:val="22"/>
          <w:szCs w:val="22"/>
        </w:rPr>
        <w:t>（询问）：0577-86292298</w:t>
      </w:r>
    </w:p>
    <w:p w14:paraId="5527AC67" w14:textId="261AF7A4" w:rsidR="00877CE7" w:rsidRPr="00E54AC3" w:rsidRDefault="00F51D5B">
      <w:pPr>
        <w:widowControl/>
        <w:spacing w:line="440" w:lineRule="exact"/>
        <w:ind w:firstLineChars="200" w:firstLine="440"/>
        <w:jc w:val="left"/>
        <w:rPr>
          <w:rFonts w:ascii="宋体" w:hAnsi="宋体" w:cs="宋体"/>
          <w:kern w:val="0"/>
          <w:sz w:val="22"/>
          <w:szCs w:val="22"/>
        </w:rPr>
      </w:pPr>
      <w:r>
        <w:rPr>
          <w:rFonts w:ascii="宋体" w:hAnsi="宋体" w:cs="宋体" w:hint="eastAsia"/>
          <w:kern w:val="0"/>
          <w:sz w:val="22"/>
          <w:szCs w:val="22"/>
        </w:rPr>
        <w:t>质疑联系人：胡老师</w:t>
      </w:r>
    </w:p>
    <w:p w14:paraId="6E0DCCBF" w14:textId="24CA2247" w:rsidR="00877CE7" w:rsidRPr="00E54AC3" w:rsidRDefault="00146C62">
      <w:pPr>
        <w:widowControl/>
        <w:spacing w:line="440" w:lineRule="exact"/>
        <w:ind w:firstLineChars="200" w:firstLine="440"/>
        <w:jc w:val="left"/>
        <w:rPr>
          <w:rFonts w:ascii="宋体" w:hAnsi="宋体" w:cs="宋体"/>
          <w:kern w:val="0"/>
          <w:sz w:val="22"/>
          <w:szCs w:val="22"/>
        </w:rPr>
      </w:pPr>
      <w:r w:rsidRPr="00E54AC3">
        <w:rPr>
          <w:rFonts w:ascii="宋体" w:hAnsi="宋体" w:cs="宋体" w:hint="eastAsia"/>
          <w:kern w:val="0"/>
          <w:sz w:val="22"/>
          <w:szCs w:val="22"/>
        </w:rPr>
        <w:t>质疑联系方式：0577-86292298</w:t>
      </w:r>
    </w:p>
    <w:p w14:paraId="2274B9B8" w14:textId="5E8F0DDC" w:rsidR="00877CE7" w:rsidRPr="00E54AC3" w:rsidRDefault="00000000">
      <w:pPr>
        <w:widowControl/>
        <w:spacing w:line="440" w:lineRule="exact"/>
        <w:ind w:firstLineChars="200" w:firstLine="440"/>
        <w:jc w:val="left"/>
        <w:rPr>
          <w:rFonts w:ascii="宋体" w:hAnsi="宋体" w:cs="宋体"/>
          <w:kern w:val="0"/>
          <w:sz w:val="22"/>
          <w:szCs w:val="22"/>
        </w:rPr>
      </w:pPr>
      <w:r w:rsidRPr="00E54AC3">
        <w:rPr>
          <w:rFonts w:ascii="宋体" w:hAnsi="宋体" w:cs="宋体" w:hint="eastAsia"/>
          <w:kern w:val="0"/>
          <w:sz w:val="22"/>
          <w:szCs w:val="22"/>
        </w:rPr>
        <w:t>2、采购代理机构：</w:t>
      </w:r>
      <w:r w:rsidR="00CA4213" w:rsidRPr="00E54AC3">
        <w:rPr>
          <w:rFonts w:ascii="宋体" w:hAnsi="宋体" w:cs="宋体" w:hint="eastAsia"/>
          <w:kern w:val="0"/>
          <w:sz w:val="22"/>
          <w:szCs w:val="22"/>
        </w:rPr>
        <w:t>温州市智信招标代理有限公司</w:t>
      </w:r>
    </w:p>
    <w:p w14:paraId="730584E8" w14:textId="5BF51074" w:rsidR="00877CE7" w:rsidRPr="00E54AC3" w:rsidRDefault="00000000">
      <w:pPr>
        <w:widowControl/>
        <w:spacing w:line="440" w:lineRule="exact"/>
        <w:ind w:firstLineChars="200" w:firstLine="440"/>
        <w:jc w:val="left"/>
        <w:rPr>
          <w:rFonts w:ascii="宋体" w:hAnsi="宋体" w:cs="宋体"/>
          <w:kern w:val="0"/>
          <w:sz w:val="22"/>
          <w:szCs w:val="22"/>
        </w:rPr>
      </w:pPr>
      <w:r w:rsidRPr="00E54AC3">
        <w:rPr>
          <w:rFonts w:ascii="宋体" w:hAnsi="宋体" w:cs="宋体" w:hint="eastAsia"/>
          <w:kern w:val="0"/>
          <w:sz w:val="22"/>
          <w:szCs w:val="22"/>
        </w:rPr>
        <w:lastRenderedPageBreak/>
        <w:t>采购代理机构地址：</w:t>
      </w:r>
      <w:r w:rsidR="00CA4213" w:rsidRPr="00E54AC3">
        <w:rPr>
          <w:rFonts w:ascii="宋体" w:hAnsi="宋体" w:cs="宋体" w:hint="eastAsia"/>
          <w:kern w:val="0"/>
          <w:sz w:val="22"/>
          <w:szCs w:val="22"/>
        </w:rPr>
        <w:t>温州市瓯海区新桥街道高昂路1号牛山广场2号楼1409室</w:t>
      </w:r>
    </w:p>
    <w:p w14:paraId="35C8B9E8" w14:textId="7516CD05" w:rsidR="00877CE7" w:rsidRPr="00E54AC3" w:rsidRDefault="00000000">
      <w:pPr>
        <w:widowControl/>
        <w:spacing w:line="440" w:lineRule="exact"/>
        <w:ind w:firstLineChars="200" w:firstLine="440"/>
        <w:jc w:val="left"/>
        <w:rPr>
          <w:rFonts w:ascii="宋体" w:hAnsi="宋体" w:cs="宋体"/>
          <w:kern w:val="0"/>
          <w:sz w:val="22"/>
          <w:szCs w:val="22"/>
        </w:rPr>
      </w:pPr>
      <w:r w:rsidRPr="00E54AC3">
        <w:rPr>
          <w:rFonts w:ascii="宋体" w:hAnsi="宋体" w:cs="宋体" w:hint="eastAsia"/>
          <w:kern w:val="0"/>
          <w:sz w:val="22"/>
          <w:szCs w:val="22"/>
        </w:rPr>
        <w:t>项目联系人</w:t>
      </w:r>
      <w:r w:rsidR="00CA4213" w:rsidRPr="00E54AC3">
        <w:rPr>
          <w:rFonts w:ascii="宋体" w:hAnsi="宋体" w:cs="宋体" w:hint="eastAsia"/>
          <w:kern w:val="0"/>
          <w:sz w:val="22"/>
          <w:szCs w:val="22"/>
        </w:rPr>
        <w:t>（询问）：苏先生/叶先生</w:t>
      </w:r>
    </w:p>
    <w:p w14:paraId="7090DC69" w14:textId="33CED210" w:rsidR="00877CE7" w:rsidRPr="00E54AC3" w:rsidRDefault="00000000">
      <w:pPr>
        <w:widowControl/>
        <w:spacing w:line="440" w:lineRule="exact"/>
        <w:ind w:firstLineChars="200" w:firstLine="440"/>
        <w:jc w:val="left"/>
        <w:rPr>
          <w:rFonts w:ascii="宋体" w:hAnsi="宋体" w:cs="宋体"/>
          <w:kern w:val="0"/>
          <w:sz w:val="22"/>
          <w:szCs w:val="22"/>
        </w:rPr>
      </w:pPr>
      <w:r w:rsidRPr="00E54AC3">
        <w:rPr>
          <w:rFonts w:ascii="宋体" w:hAnsi="宋体" w:cs="宋体" w:hint="eastAsia"/>
          <w:kern w:val="0"/>
          <w:sz w:val="22"/>
          <w:szCs w:val="22"/>
        </w:rPr>
        <w:t>项目联系方式（询问）：</w:t>
      </w:r>
      <w:r w:rsidR="00CA4213" w:rsidRPr="00E54AC3">
        <w:rPr>
          <w:rFonts w:ascii="宋体" w:hAnsi="宋体" w:cs="宋体" w:hint="eastAsia"/>
          <w:kern w:val="0"/>
          <w:sz w:val="22"/>
          <w:szCs w:val="22"/>
        </w:rPr>
        <w:t>13626506308/13958779970</w:t>
      </w:r>
    </w:p>
    <w:p w14:paraId="00648DE7" w14:textId="2D2E25A1" w:rsidR="00877CE7" w:rsidRPr="00E54AC3" w:rsidRDefault="00CA4213">
      <w:pPr>
        <w:widowControl/>
        <w:spacing w:line="440" w:lineRule="exact"/>
        <w:ind w:firstLineChars="200" w:firstLine="440"/>
        <w:jc w:val="left"/>
        <w:rPr>
          <w:rFonts w:ascii="宋体" w:hAnsi="宋体" w:cs="宋体"/>
          <w:kern w:val="0"/>
          <w:sz w:val="22"/>
          <w:szCs w:val="22"/>
        </w:rPr>
      </w:pPr>
      <w:r w:rsidRPr="00E54AC3">
        <w:rPr>
          <w:rFonts w:ascii="宋体" w:hAnsi="宋体" w:cs="宋体" w:hint="eastAsia"/>
          <w:kern w:val="0"/>
          <w:sz w:val="22"/>
          <w:szCs w:val="22"/>
        </w:rPr>
        <w:t>质疑联系人：熊先生</w:t>
      </w:r>
    </w:p>
    <w:p w14:paraId="2CA47DCF" w14:textId="1B9C8AF3" w:rsidR="00877CE7" w:rsidRPr="00E54AC3" w:rsidRDefault="00CA4213">
      <w:pPr>
        <w:widowControl/>
        <w:spacing w:line="440" w:lineRule="exact"/>
        <w:ind w:firstLineChars="200" w:firstLine="440"/>
        <w:jc w:val="left"/>
        <w:rPr>
          <w:rFonts w:ascii="宋体" w:hAnsi="宋体" w:cs="宋体"/>
          <w:kern w:val="0"/>
          <w:sz w:val="22"/>
          <w:szCs w:val="22"/>
        </w:rPr>
      </w:pPr>
      <w:r w:rsidRPr="00E54AC3">
        <w:rPr>
          <w:rFonts w:ascii="宋体" w:hAnsi="宋体" w:cs="宋体" w:hint="eastAsia"/>
          <w:kern w:val="0"/>
          <w:sz w:val="22"/>
          <w:szCs w:val="22"/>
        </w:rPr>
        <w:t>质疑联系方式：13676780329</w:t>
      </w:r>
    </w:p>
    <w:bookmarkEnd w:id="11"/>
    <w:p w14:paraId="3D7B2C18" w14:textId="64D0FAEA" w:rsidR="00877CE7" w:rsidRPr="00E54AC3" w:rsidRDefault="00000000">
      <w:pPr>
        <w:widowControl/>
        <w:spacing w:line="440" w:lineRule="exact"/>
        <w:ind w:firstLineChars="200" w:firstLine="440"/>
        <w:jc w:val="left"/>
        <w:rPr>
          <w:rFonts w:ascii="宋体" w:hAnsi="宋体" w:cs="宋体"/>
          <w:kern w:val="0"/>
          <w:sz w:val="22"/>
          <w:szCs w:val="22"/>
        </w:rPr>
      </w:pPr>
      <w:r w:rsidRPr="00E54AC3">
        <w:rPr>
          <w:rFonts w:ascii="宋体" w:hAnsi="宋体" w:cs="宋体" w:hint="eastAsia"/>
          <w:kern w:val="0"/>
          <w:sz w:val="22"/>
          <w:szCs w:val="22"/>
        </w:rPr>
        <w:t>3、同级政府采购监管管理部门：温州市</w:t>
      </w:r>
      <w:r w:rsidR="00AE40F0">
        <w:rPr>
          <w:rFonts w:ascii="宋体" w:hAnsi="宋体" w:cs="宋体" w:hint="eastAsia"/>
          <w:kern w:val="0"/>
          <w:sz w:val="22"/>
          <w:szCs w:val="22"/>
        </w:rPr>
        <w:t>瓯海区</w:t>
      </w:r>
      <w:r w:rsidRPr="00E54AC3">
        <w:rPr>
          <w:rFonts w:ascii="宋体" w:hAnsi="宋体" w:cs="宋体" w:hint="eastAsia"/>
          <w:kern w:val="0"/>
          <w:sz w:val="22"/>
          <w:szCs w:val="22"/>
        </w:rPr>
        <w:t>财政局（浙江省政府采购行政裁决服务中心（温州））</w:t>
      </w:r>
    </w:p>
    <w:p w14:paraId="395757EE" w14:textId="77777777" w:rsidR="00877CE7" w:rsidRPr="00E54AC3" w:rsidRDefault="00000000">
      <w:pPr>
        <w:widowControl/>
        <w:spacing w:line="440" w:lineRule="exact"/>
        <w:ind w:firstLineChars="200" w:firstLine="440"/>
        <w:jc w:val="left"/>
        <w:rPr>
          <w:rFonts w:ascii="宋体" w:hAnsi="宋体" w:cs="宋体"/>
          <w:kern w:val="0"/>
          <w:sz w:val="22"/>
          <w:szCs w:val="22"/>
        </w:rPr>
      </w:pPr>
      <w:r w:rsidRPr="00E54AC3">
        <w:rPr>
          <w:rFonts w:ascii="宋体" w:hAnsi="宋体" w:cs="宋体" w:hint="eastAsia"/>
          <w:kern w:val="0"/>
          <w:sz w:val="22"/>
          <w:szCs w:val="22"/>
        </w:rPr>
        <w:t>地址：温州市鹿城区滨江街道瓯江路展银大厦1606室</w:t>
      </w:r>
    </w:p>
    <w:p w14:paraId="66D51CAD" w14:textId="77777777" w:rsidR="00877CE7" w:rsidRPr="00E54AC3" w:rsidRDefault="00000000">
      <w:pPr>
        <w:widowControl/>
        <w:spacing w:line="440" w:lineRule="exact"/>
        <w:ind w:firstLineChars="200" w:firstLine="440"/>
        <w:jc w:val="left"/>
        <w:rPr>
          <w:rFonts w:ascii="宋体" w:hAnsi="宋体" w:cs="宋体"/>
          <w:kern w:val="0"/>
          <w:sz w:val="22"/>
          <w:szCs w:val="22"/>
        </w:rPr>
      </w:pPr>
      <w:r w:rsidRPr="00E54AC3">
        <w:rPr>
          <w:rFonts w:ascii="宋体" w:hAnsi="宋体" w:cs="宋体" w:hint="eastAsia"/>
          <w:kern w:val="0"/>
          <w:sz w:val="22"/>
          <w:szCs w:val="22"/>
        </w:rPr>
        <w:t>联系人：李老师、王老师</w:t>
      </w:r>
    </w:p>
    <w:p w14:paraId="18BA032C" w14:textId="77777777" w:rsidR="00877CE7" w:rsidRPr="00E54AC3" w:rsidRDefault="00000000">
      <w:pPr>
        <w:widowControl/>
        <w:spacing w:line="440" w:lineRule="exact"/>
        <w:ind w:firstLineChars="200" w:firstLine="440"/>
        <w:jc w:val="left"/>
        <w:rPr>
          <w:rFonts w:ascii="宋体" w:hAnsi="宋体" w:cs="宋体"/>
          <w:kern w:val="0"/>
          <w:sz w:val="22"/>
          <w:szCs w:val="22"/>
        </w:rPr>
      </w:pPr>
      <w:r w:rsidRPr="00E54AC3">
        <w:rPr>
          <w:rFonts w:ascii="宋体" w:hAnsi="宋体" w:cs="宋体" w:hint="eastAsia"/>
          <w:kern w:val="0"/>
          <w:sz w:val="22"/>
          <w:szCs w:val="22"/>
        </w:rPr>
        <w:t>监督投诉电话：0577-85501561，0577-85501562</w:t>
      </w:r>
    </w:p>
    <w:p w14:paraId="33187F29" w14:textId="77777777" w:rsidR="00877CE7" w:rsidRPr="00E54AC3" w:rsidRDefault="00877CE7">
      <w:pPr>
        <w:widowControl/>
        <w:spacing w:line="440" w:lineRule="exact"/>
        <w:ind w:firstLineChars="200" w:firstLine="420"/>
        <w:jc w:val="left"/>
        <w:rPr>
          <w:rFonts w:ascii="宋体" w:hAnsi="宋体" w:cs="宋体"/>
        </w:rPr>
      </w:pPr>
    </w:p>
    <w:p w14:paraId="4DD30902" w14:textId="601F9489" w:rsidR="00877CE7" w:rsidRPr="00E54AC3" w:rsidRDefault="00146C62">
      <w:pPr>
        <w:widowControl/>
        <w:spacing w:line="360" w:lineRule="auto"/>
        <w:ind w:firstLineChars="200" w:firstLine="440"/>
        <w:jc w:val="right"/>
        <w:rPr>
          <w:rFonts w:ascii="宋体" w:hAnsi="宋体" w:cs="宋体"/>
          <w:kern w:val="0"/>
          <w:sz w:val="22"/>
          <w:szCs w:val="22"/>
        </w:rPr>
      </w:pPr>
      <w:r w:rsidRPr="00E54AC3">
        <w:rPr>
          <w:rFonts w:ascii="宋体" w:hAnsi="宋体" w:cs="宋体" w:hint="eastAsia"/>
          <w:kern w:val="0"/>
          <w:sz w:val="22"/>
          <w:szCs w:val="22"/>
        </w:rPr>
        <w:t>温州市瓯海职业中专集团学校</w:t>
      </w:r>
    </w:p>
    <w:p w14:paraId="340D65A6" w14:textId="59AA5F60" w:rsidR="00877CE7" w:rsidRPr="00E54AC3" w:rsidRDefault="00CA4213">
      <w:pPr>
        <w:widowControl/>
        <w:spacing w:line="360" w:lineRule="auto"/>
        <w:ind w:firstLineChars="200" w:firstLine="440"/>
        <w:jc w:val="right"/>
        <w:rPr>
          <w:rFonts w:ascii="宋体" w:hAnsi="宋体" w:cs="宋体"/>
          <w:kern w:val="0"/>
          <w:sz w:val="22"/>
          <w:szCs w:val="22"/>
        </w:rPr>
      </w:pPr>
      <w:r w:rsidRPr="00E54AC3">
        <w:rPr>
          <w:rFonts w:ascii="宋体" w:hAnsi="宋体" w:cs="宋体" w:hint="eastAsia"/>
          <w:kern w:val="0"/>
          <w:sz w:val="22"/>
          <w:szCs w:val="22"/>
        </w:rPr>
        <w:t>温州市智信招标代理有限公司</w:t>
      </w:r>
    </w:p>
    <w:bookmarkEnd w:id="12"/>
    <w:p w14:paraId="01015592" w14:textId="6844D450" w:rsidR="00877CE7" w:rsidRPr="00E54AC3" w:rsidRDefault="00000000">
      <w:pPr>
        <w:widowControl/>
        <w:spacing w:line="360" w:lineRule="auto"/>
        <w:ind w:firstLineChars="200" w:firstLine="440"/>
        <w:jc w:val="right"/>
        <w:rPr>
          <w:rFonts w:ascii="宋体" w:hAnsi="宋体" w:cs="宋体"/>
          <w:kern w:val="0"/>
          <w:sz w:val="22"/>
          <w:szCs w:val="22"/>
        </w:rPr>
      </w:pPr>
      <w:r w:rsidRPr="00E54AC3">
        <w:rPr>
          <w:rFonts w:ascii="宋体" w:hAnsi="宋体" w:cs="宋体" w:hint="eastAsia"/>
          <w:kern w:val="0"/>
          <w:sz w:val="22"/>
          <w:szCs w:val="22"/>
        </w:rPr>
        <w:t>2025年</w:t>
      </w:r>
      <w:r w:rsidR="00912301">
        <w:rPr>
          <w:rFonts w:ascii="宋体" w:hAnsi="宋体" w:cs="宋体" w:hint="eastAsia"/>
          <w:kern w:val="0"/>
          <w:sz w:val="22"/>
          <w:szCs w:val="22"/>
        </w:rPr>
        <w:t>06</w:t>
      </w:r>
      <w:r w:rsidRPr="00E54AC3">
        <w:rPr>
          <w:rFonts w:ascii="宋体" w:hAnsi="宋体" w:cs="宋体" w:hint="eastAsia"/>
          <w:kern w:val="0"/>
          <w:sz w:val="22"/>
          <w:szCs w:val="22"/>
        </w:rPr>
        <w:t>月</w:t>
      </w:r>
      <w:r w:rsidR="00912301">
        <w:rPr>
          <w:rFonts w:ascii="宋体" w:hAnsi="宋体" w:cs="宋体" w:hint="eastAsia"/>
          <w:kern w:val="0"/>
          <w:sz w:val="22"/>
          <w:szCs w:val="22"/>
        </w:rPr>
        <w:t>20</w:t>
      </w:r>
      <w:r w:rsidRPr="00E54AC3">
        <w:rPr>
          <w:rFonts w:ascii="宋体" w:hAnsi="宋体" w:cs="宋体" w:hint="eastAsia"/>
          <w:kern w:val="0"/>
          <w:sz w:val="22"/>
          <w:szCs w:val="22"/>
        </w:rPr>
        <w:t>日</w:t>
      </w:r>
    </w:p>
    <w:p w14:paraId="2B3C615C" w14:textId="77777777" w:rsidR="00877CE7" w:rsidRPr="00E54AC3" w:rsidRDefault="00000000">
      <w:pPr>
        <w:pStyle w:val="1"/>
        <w:spacing w:beforeLines="50" w:before="120"/>
        <w:rPr>
          <w:rFonts w:ascii="宋体" w:eastAsia="宋体" w:hAnsi="宋体" w:cs="宋体"/>
          <w:sz w:val="36"/>
          <w:szCs w:val="36"/>
        </w:rPr>
      </w:pPr>
      <w:r w:rsidRPr="00E54AC3">
        <w:rPr>
          <w:rFonts w:ascii="宋体" w:eastAsia="宋体" w:hAnsi="宋体" w:cs="宋体" w:hint="eastAsia"/>
          <w:sz w:val="22"/>
          <w:szCs w:val="22"/>
        </w:rPr>
        <w:br w:type="page"/>
      </w:r>
      <w:bookmarkStart w:id="18" w:name="_Toc218041725"/>
      <w:bookmarkStart w:id="19" w:name="_Toc216667819"/>
      <w:bookmarkStart w:id="20" w:name="_Toc215415529"/>
      <w:bookmarkStart w:id="21" w:name="_Toc219538612"/>
      <w:bookmarkStart w:id="22" w:name="_Toc217460684"/>
      <w:bookmarkStart w:id="23" w:name="_Toc227057032"/>
      <w:bookmarkStart w:id="24" w:name="_Toc223933220"/>
      <w:bookmarkStart w:id="25" w:name="_Toc223717603"/>
      <w:bookmarkStart w:id="26" w:name="_Toc227489886"/>
      <w:bookmarkStart w:id="27" w:name="_Toc227056845"/>
      <w:bookmarkStart w:id="28" w:name="_Toc201330792"/>
      <w:r w:rsidRPr="00E54AC3">
        <w:rPr>
          <w:rFonts w:ascii="宋体" w:eastAsia="宋体" w:hAnsi="宋体" w:cs="宋体" w:hint="eastAsia"/>
          <w:sz w:val="36"/>
          <w:szCs w:val="36"/>
        </w:rPr>
        <w:lastRenderedPageBreak/>
        <w:t>第一部分  投标人须知</w:t>
      </w:r>
      <w:bookmarkEnd w:id="18"/>
      <w:bookmarkEnd w:id="19"/>
      <w:bookmarkEnd w:id="20"/>
      <w:bookmarkEnd w:id="21"/>
      <w:bookmarkEnd w:id="22"/>
      <w:bookmarkEnd w:id="23"/>
      <w:bookmarkEnd w:id="24"/>
      <w:bookmarkEnd w:id="25"/>
      <w:bookmarkEnd w:id="26"/>
      <w:bookmarkEnd w:id="27"/>
      <w:bookmarkEnd w:id="28"/>
    </w:p>
    <w:p w14:paraId="466FDD6A" w14:textId="77777777" w:rsidR="00877CE7" w:rsidRPr="00E54AC3" w:rsidRDefault="00000000">
      <w:pPr>
        <w:pStyle w:val="2"/>
        <w:spacing w:line="400" w:lineRule="exact"/>
        <w:jc w:val="center"/>
        <w:rPr>
          <w:rFonts w:ascii="宋体" w:eastAsia="宋体" w:hAnsi="宋体" w:cs="宋体"/>
        </w:rPr>
      </w:pPr>
      <w:bookmarkStart w:id="29" w:name="_Toc433729304"/>
      <w:bookmarkStart w:id="30" w:name="_Toc401243876"/>
      <w:bookmarkStart w:id="31" w:name="_Toc201330793"/>
      <w:bookmarkStart w:id="32" w:name="_Toc223717604"/>
      <w:bookmarkStart w:id="33" w:name="_Toc227056846"/>
      <w:bookmarkStart w:id="34" w:name="_Toc223933221"/>
      <w:bookmarkStart w:id="35" w:name="_Toc217460685"/>
      <w:bookmarkStart w:id="36" w:name="_Toc227057033"/>
      <w:bookmarkStart w:id="37" w:name="_Toc215415530"/>
      <w:bookmarkStart w:id="38" w:name="_Toc219538613"/>
      <w:bookmarkStart w:id="39" w:name="_Toc216667820"/>
      <w:bookmarkStart w:id="40" w:name="_Toc218041726"/>
      <w:bookmarkStart w:id="41" w:name="_Toc227489887"/>
      <w:r w:rsidRPr="00E54AC3">
        <w:rPr>
          <w:rFonts w:ascii="宋体" w:eastAsia="宋体" w:hAnsi="宋体" w:cs="宋体" w:hint="eastAsia"/>
        </w:rPr>
        <w:t>投标人须知前附表</w:t>
      </w:r>
      <w:bookmarkEnd w:id="29"/>
      <w:bookmarkEnd w:id="30"/>
      <w:bookmarkEnd w:id="31"/>
    </w:p>
    <w:tbl>
      <w:tblPr>
        <w:tblW w:w="10201" w:type="dxa"/>
        <w:jc w:val="center"/>
        <w:tblLayout w:type="fixed"/>
        <w:tblLook w:val="04A0" w:firstRow="1" w:lastRow="0" w:firstColumn="1" w:lastColumn="0" w:noHBand="0" w:noVBand="1"/>
      </w:tblPr>
      <w:tblGrid>
        <w:gridCol w:w="562"/>
        <w:gridCol w:w="1843"/>
        <w:gridCol w:w="7796"/>
      </w:tblGrid>
      <w:tr w:rsidR="00E54AC3" w:rsidRPr="00E54AC3" w14:paraId="1E04448F" w14:textId="77777777">
        <w:trPr>
          <w:trHeight w:val="544"/>
          <w:jc w:val="center"/>
        </w:trPr>
        <w:tc>
          <w:tcPr>
            <w:tcW w:w="562" w:type="dxa"/>
            <w:tcBorders>
              <w:top w:val="single" w:sz="4" w:space="0" w:color="auto"/>
              <w:left w:val="single" w:sz="4" w:space="0" w:color="auto"/>
              <w:bottom w:val="single" w:sz="4" w:space="0" w:color="auto"/>
              <w:right w:val="single" w:sz="4" w:space="0" w:color="auto"/>
            </w:tcBorders>
            <w:vAlign w:val="center"/>
          </w:tcPr>
          <w:p w14:paraId="4C8E0C6D" w14:textId="77777777" w:rsidR="00877CE7" w:rsidRPr="00E54AC3" w:rsidRDefault="00000000">
            <w:pPr>
              <w:spacing w:line="360" w:lineRule="exact"/>
              <w:jc w:val="center"/>
              <w:rPr>
                <w:rFonts w:ascii="宋体" w:hAnsi="宋体" w:cs="宋体"/>
                <w:kern w:val="0"/>
                <w:sz w:val="22"/>
                <w:szCs w:val="22"/>
              </w:rPr>
            </w:pPr>
            <w:r w:rsidRPr="00E54AC3">
              <w:rPr>
                <w:rFonts w:ascii="宋体" w:hAnsi="宋体" w:cs="宋体" w:hint="eastAsia"/>
                <w:kern w:val="0"/>
                <w:sz w:val="22"/>
                <w:szCs w:val="22"/>
              </w:rPr>
              <w:t>序号</w:t>
            </w:r>
          </w:p>
        </w:tc>
        <w:tc>
          <w:tcPr>
            <w:tcW w:w="1843" w:type="dxa"/>
            <w:tcBorders>
              <w:top w:val="single" w:sz="4" w:space="0" w:color="auto"/>
              <w:left w:val="single" w:sz="4" w:space="0" w:color="auto"/>
              <w:bottom w:val="single" w:sz="4" w:space="0" w:color="auto"/>
              <w:right w:val="single" w:sz="4" w:space="0" w:color="auto"/>
            </w:tcBorders>
            <w:vAlign w:val="center"/>
          </w:tcPr>
          <w:p w14:paraId="007F9CC0" w14:textId="77777777" w:rsidR="00877CE7" w:rsidRPr="00E54AC3" w:rsidRDefault="00000000">
            <w:pPr>
              <w:spacing w:line="360" w:lineRule="exact"/>
              <w:jc w:val="center"/>
              <w:rPr>
                <w:rFonts w:ascii="宋体" w:hAnsi="宋体" w:cs="宋体"/>
                <w:kern w:val="0"/>
                <w:sz w:val="22"/>
                <w:szCs w:val="22"/>
              </w:rPr>
            </w:pPr>
            <w:r w:rsidRPr="00E54AC3">
              <w:rPr>
                <w:rFonts w:ascii="宋体" w:hAnsi="宋体" w:cs="宋体" w:hint="eastAsia"/>
                <w:kern w:val="0"/>
                <w:sz w:val="22"/>
                <w:szCs w:val="22"/>
              </w:rPr>
              <w:t>条款名称</w:t>
            </w:r>
          </w:p>
        </w:tc>
        <w:tc>
          <w:tcPr>
            <w:tcW w:w="7796" w:type="dxa"/>
            <w:tcBorders>
              <w:top w:val="single" w:sz="4" w:space="0" w:color="auto"/>
              <w:left w:val="single" w:sz="4" w:space="0" w:color="auto"/>
              <w:bottom w:val="single" w:sz="4" w:space="0" w:color="auto"/>
              <w:right w:val="single" w:sz="4" w:space="0" w:color="auto"/>
            </w:tcBorders>
            <w:vAlign w:val="center"/>
          </w:tcPr>
          <w:p w14:paraId="3AAD1B7C" w14:textId="77777777" w:rsidR="00877CE7" w:rsidRPr="00E54AC3" w:rsidRDefault="00000000">
            <w:pPr>
              <w:spacing w:line="360" w:lineRule="exact"/>
              <w:jc w:val="center"/>
              <w:rPr>
                <w:rFonts w:ascii="宋体" w:hAnsi="宋体" w:cs="宋体"/>
                <w:kern w:val="0"/>
                <w:sz w:val="22"/>
                <w:szCs w:val="22"/>
              </w:rPr>
            </w:pPr>
            <w:r w:rsidRPr="00E54AC3">
              <w:rPr>
                <w:rFonts w:ascii="宋体" w:hAnsi="宋体" w:cs="宋体" w:hint="eastAsia"/>
                <w:kern w:val="0"/>
                <w:sz w:val="22"/>
                <w:szCs w:val="22"/>
              </w:rPr>
              <w:t>编列内容</w:t>
            </w:r>
          </w:p>
        </w:tc>
      </w:tr>
      <w:tr w:rsidR="00E54AC3" w:rsidRPr="00E54AC3" w14:paraId="1317F90A" w14:textId="77777777">
        <w:trPr>
          <w:trHeight w:val="544"/>
          <w:jc w:val="center"/>
        </w:trPr>
        <w:tc>
          <w:tcPr>
            <w:tcW w:w="562" w:type="dxa"/>
            <w:tcBorders>
              <w:top w:val="single" w:sz="4" w:space="0" w:color="auto"/>
              <w:left w:val="single" w:sz="4" w:space="0" w:color="auto"/>
              <w:bottom w:val="single" w:sz="4" w:space="0" w:color="auto"/>
              <w:right w:val="single" w:sz="4" w:space="0" w:color="auto"/>
            </w:tcBorders>
            <w:vAlign w:val="center"/>
          </w:tcPr>
          <w:p w14:paraId="24C6DF18" w14:textId="77777777" w:rsidR="00877CE7" w:rsidRPr="00E54AC3" w:rsidRDefault="00877CE7">
            <w:pPr>
              <w:numPr>
                <w:ilvl w:val="0"/>
                <w:numId w:val="4"/>
              </w:numPr>
              <w:spacing w:line="360" w:lineRule="exact"/>
              <w:jc w:val="center"/>
              <w:rPr>
                <w:rFonts w:ascii="宋体" w:hAnsi="宋体" w:cs="宋体"/>
                <w:kern w:val="0"/>
                <w:sz w:val="22"/>
                <w:szCs w:val="22"/>
              </w:rPr>
            </w:pPr>
          </w:p>
        </w:tc>
        <w:tc>
          <w:tcPr>
            <w:tcW w:w="1843" w:type="dxa"/>
            <w:tcBorders>
              <w:top w:val="single" w:sz="4" w:space="0" w:color="auto"/>
              <w:left w:val="single" w:sz="4" w:space="0" w:color="auto"/>
              <w:bottom w:val="single" w:sz="4" w:space="0" w:color="auto"/>
              <w:right w:val="single" w:sz="4" w:space="0" w:color="auto"/>
            </w:tcBorders>
            <w:vAlign w:val="center"/>
          </w:tcPr>
          <w:p w14:paraId="7C695795" w14:textId="77777777" w:rsidR="00877CE7" w:rsidRPr="00E54AC3" w:rsidRDefault="00000000">
            <w:pPr>
              <w:spacing w:line="360" w:lineRule="exact"/>
              <w:rPr>
                <w:rFonts w:ascii="宋体" w:hAnsi="宋体" w:cs="宋体"/>
                <w:kern w:val="0"/>
                <w:sz w:val="22"/>
                <w:szCs w:val="22"/>
              </w:rPr>
            </w:pPr>
            <w:r w:rsidRPr="00E54AC3">
              <w:rPr>
                <w:rFonts w:ascii="宋体" w:hAnsi="宋体" w:cs="宋体" w:hint="eastAsia"/>
                <w:kern w:val="0"/>
                <w:sz w:val="22"/>
                <w:szCs w:val="22"/>
              </w:rPr>
              <w:t>项目名称</w:t>
            </w:r>
          </w:p>
        </w:tc>
        <w:tc>
          <w:tcPr>
            <w:tcW w:w="7796" w:type="dxa"/>
            <w:tcBorders>
              <w:top w:val="single" w:sz="4" w:space="0" w:color="auto"/>
              <w:left w:val="single" w:sz="4" w:space="0" w:color="auto"/>
              <w:bottom w:val="single" w:sz="4" w:space="0" w:color="auto"/>
              <w:right w:val="single" w:sz="4" w:space="0" w:color="auto"/>
            </w:tcBorders>
            <w:vAlign w:val="center"/>
          </w:tcPr>
          <w:p w14:paraId="7051F459" w14:textId="68A4EF6E" w:rsidR="00877CE7" w:rsidRPr="00E54AC3" w:rsidRDefault="00931A44">
            <w:pPr>
              <w:spacing w:line="360" w:lineRule="exact"/>
              <w:rPr>
                <w:rFonts w:ascii="宋体" w:hAnsi="宋体" w:cs="宋体"/>
                <w:kern w:val="0"/>
                <w:sz w:val="22"/>
                <w:szCs w:val="22"/>
              </w:rPr>
            </w:pPr>
            <w:r w:rsidRPr="00E54AC3">
              <w:rPr>
                <w:rFonts w:ascii="宋体" w:hAnsi="宋体" w:cs="宋体" w:hint="eastAsia"/>
                <w:kern w:val="0"/>
                <w:sz w:val="22"/>
                <w:szCs w:val="22"/>
              </w:rPr>
              <w:t>学校整体搬迁、设备拆装与调试项目</w:t>
            </w:r>
          </w:p>
        </w:tc>
      </w:tr>
      <w:tr w:rsidR="00E54AC3" w:rsidRPr="00E54AC3" w14:paraId="4910745E" w14:textId="77777777">
        <w:trPr>
          <w:trHeight w:val="544"/>
          <w:jc w:val="center"/>
        </w:trPr>
        <w:tc>
          <w:tcPr>
            <w:tcW w:w="562" w:type="dxa"/>
            <w:tcBorders>
              <w:top w:val="single" w:sz="4" w:space="0" w:color="auto"/>
              <w:left w:val="single" w:sz="4" w:space="0" w:color="auto"/>
              <w:bottom w:val="single" w:sz="4" w:space="0" w:color="auto"/>
              <w:right w:val="single" w:sz="4" w:space="0" w:color="auto"/>
            </w:tcBorders>
            <w:vAlign w:val="center"/>
          </w:tcPr>
          <w:p w14:paraId="19B9AE1B" w14:textId="77777777" w:rsidR="00877CE7" w:rsidRPr="00E54AC3" w:rsidRDefault="00877CE7">
            <w:pPr>
              <w:numPr>
                <w:ilvl w:val="0"/>
                <w:numId w:val="4"/>
              </w:numPr>
              <w:spacing w:line="360" w:lineRule="exact"/>
              <w:jc w:val="center"/>
              <w:rPr>
                <w:rFonts w:ascii="宋体" w:hAnsi="宋体" w:cs="宋体"/>
                <w:kern w:val="0"/>
                <w:sz w:val="22"/>
                <w:szCs w:val="22"/>
              </w:rPr>
            </w:pPr>
          </w:p>
        </w:tc>
        <w:tc>
          <w:tcPr>
            <w:tcW w:w="1843" w:type="dxa"/>
            <w:tcBorders>
              <w:top w:val="single" w:sz="4" w:space="0" w:color="auto"/>
              <w:left w:val="single" w:sz="4" w:space="0" w:color="auto"/>
              <w:bottom w:val="single" w:sz="4" w:space="0" w:color="auto"/>
              <w:right w:val="single" w:sz="4" w:space="0" w:color="auto"/>
            </w:tcBorders>
            <w:vAlign w:val="center"/>
          </w:tcPr>
          <w:p w14:paraId="03590180" w14:textId="77777777" w:rsidR="00877CE7" w:rsidRPr="00E54AC3" w:rsidRDefault="00000000">
            <w:pPr>
              <w:spacing w:line="360" w:lineRule="exact"/>
              <w:rPr>
                <w:rFonts w:ascii="宋体" w:hAnsi="宋体" w:cs="宋体"/>
                <w:kern w:val="0"/>
                <w:sz w:val="22"/>
                <w:szCs w:val="22"/>
              </w:rPr>
            </w:pPr>
            <w:r w:rsidRPr="00E54AC3">
              <w:rPr>
                <w:rFonts w:ascii="宋体" w:hAnsi="宋体" w:cs="宋体" w:hint="eastAsia"/>
                <w:kern w:val="0"/>
                <w:sz w:val="22"/>
                <w:szCs w:val="22"/>
              </w:rPr>
              <w:t>项目编号</w:t>
            </w:r>
          </w:p>
        </w:tc>
        <w:tc>
          <w:tcPr>
            <w:tcW w:w="7796" w:type="dxa"/>
            <w:tcBorders>
              <w:top w:val="single" w:sz="4" w:space="0" w:color="auto"/>
              <w:left w:val="single" w:sz="4" w:space="0" w:color="auto"/>
              <w:bottom w:val="single" w:sz="4" w:space="0" w:color="auto"/>
              <w:right w:val="single" w:sz="4" w:space="0" w:color="auto"/>
            </w:tcBorders>
            <w:vAlign w:val="center"/>
          </w:tcPr>
          <w:p w14:paraId="089B4E1D" w14:textId="75C52378" w:rsidR="00877CE7" w:rsidRPr="00E54AC3" w:rsidRDefault="00CE3AE3">
            <w:pPr>
              <w:spacing w:line="360" w:lineRule="exact"/>
              <w:rPr>
                <w:rFonts w:ascii="宋体" w:hAnsi="宋体" w:cs="宋体"/>
                <w:kern w:val="0"/>
                <w:sz w:val="22"/>
                <w:szCs w:val="22"/>
              </w:rPr>
            </w:pPr>
            <w:r w:rsidRPr="00E54AC3">
              <w:rPr>
                <w:rFonts w:ascii="宋体" w:hAnsi="宋体" w:cs="宋体" w:hint="eastAsia"/>
                <w:sz w:val="22"/>
                <w:szCs w:val="22"/>
              </w:rPr>
              <w:t>ZXZB-F20250620Z</w:t>
            </w:r>
          </w:p>
        </w:tc>
      </w:tr>
      <w:tr w:rsidR="00E54AC3" w:rsidRPr="00E54AC3" w14:paraId="3FF1A58D" w14:textId="77777777">
        <w:trPr>
          <w:trHeight w:val="544"/>
          <w:jc w:val="center"/>
        </w:trPr>
        <w:tc>
          <w:tcPr>
            <w:tcW w:w="562" w:type="dxa"/>
            <w:tcBorders>
              <w:top w:val="single" w:sz="4" w:space="0" w:color="auto"/>
              <w:left w:val="single" w:sz="4" w:space="0" w:color="auto"/>
              <w:bottom w:val="single" w:sz="4" w:space="0" w:color="auto"/>
              <w:right w:val="single" w:sz="4" w:space="0" w:color="auto"/>
            </w:tcBorders>
            <w:vAlign w:val="center"/>
          </w:tcPr>
          <w:p w14:paraId="174D1F14" w14:textId="77777777" w:rsidR="00877CE7" w:rsidRPr="00E54AC3" w:rsidRDefault="00877CE7">
            <w:pPr>
              <w:numPr>
                <w:ilvl w:val="0"/>
                <w:numId w:val="4"/>
              </w:numPr>
              <w:spacing w:line="360" w:lineRule="exact"/>
              <w:jc w:val="center"/>
              <w:rPr>
                <w:rFonts w:ascii="宋体" w:hAnsi="宋体" w:cs="宋体"/>
                <w:kern w:val="0"/>
                <w:sz w:val="22"/>
                <w:szCs w:val="22"/>
              </w:rPr>
            </w:pPr>
          </w:p>
        </w:tc>
        <w:tc>
          <w:tcPr>
            <w:tcW w:w="1843" w:type="dxa"/>
            <w:tcBorders>
              <w:top w:val="single" w:sz="4" w:space="0" w:color="auto"/>
              <w:left w:val="single" w:sz="4" w:space="0" w:color="auto"/>
              <w:bottom w:val="single" w:sz="4" w:space="0" w:color="auto"/>
              <w:right w:val="single" w:sz="4" w:space="0" w:color="auto"/>
            </w:tcBorders>
            <w:vAlign w:val="center"/>
          </w:tcPr>
          <w:p w14:paraId="04AE0F72" w14:textId="77777777" w:rsidR="00877CE7" w:rsidRPr="00E54AC3" w:rsidRDefault="00000000">
            <w:pPr>
              <w:spacing w:line="360" w:lineRule="exact"/>
              <w:rPr>
                <w:rFonts w:ascii="宋体" w:hAnsi="宋体" w:cs="宋体"/>
                <w:kern w:val="0"/>
                <w:sz w:val="22"/>
                <w:szCs w:val="22"/>
              </w:rPr>
            </w:pPr>
            <w:r w:rsidRPr="00E54AC3">
              <w:rPr>
                <w:rFonts w:ascii="宋体" w:hAnsi="宋体" w:cs="宋体" w:hint="eastAsia"/>
                <w:kern w:val="0"/>
                <w:sz w:val="22"/>
                <w:szCs w:val="22"/>
              </w:rPr>
              <w:t>项目性质</w:t>
            </w:r>
          </w:p>
        </w:tc>
        <w:tc>
          <w:tcPr>
            <w:tcW w:w="7796" w:type="dxa"/>
            <w:tcBorders>
              <w:top w:val="single" w:sz="4" w:space="0" w:color="auto"/>
              <w:left w:val="single" w:sz="4" w:space="0" w:color="auto"/>
              <w:bottom w:val="single" w:sz="4" w:space="0" w:color="auto"/>
              <w:right w:val="single" w:sz="4" w:space="0" w:color="auto"/>
            </w:tcBorders>
            <w:vAlign w:val="center"/>
          </w:tcPr>
          <w:p w14:paraId="24933F57" w14:textId="77777777" w:rsidR="00877CE7" w:rsidRPr="00E54AC3" w:rsidRDefault="00000000">
            <w:pPr>
              <w:spacing w:line="360" w:lineRule="exact"/>
              <w:rPr>
                <w:rFonts w:ascii="宋体" w:hAnsi="宋体" w:cs="宋体"/>
                <w:sz w:val="22"/>
                <w:szCs w:val="22"/>
              </w:rPr>
            </w:pPr>
            <w:r w:rsidRPr="00E54AC3">
              <w:rPr>
                <w:rFonts w:ascii="宋体" w:hAnsi="宋体" w:cs="宋体" w:hint="eastAsia"/>
                <w:sz w:val="22"/>
                <w:szCs w:val="22"/>
              </w:rPr>
              <w:t>政府采购（服务类）</w:t>
            </w:r>
          </w:p>
        </w:tc>
      </w:tr>
      <w:tr w:rsidR="00E54AC3" w:rsidRPr="00E54AC3" w14:paraId="74FDDCC7" w14:textId="77777777">
        <w:trPr>
          <w:trHeight w:val="544"/>
          <w:jc w:val="center"/>
        </w:trPr>
        <w:tc>
          <w:tcPr>
            <w:tcW w:w="562" w:type="dxa"/>
            <w:tcBorders>
              <w:top w:val="single" w:sz="4" w:space="0" w:color="auto"/>
              <w:left w:val="single" w:sz="4" w:space="0" w:color="auto"/>
              <w:bottom w:val="single" w:sz="4" w:space="0" w:color="auto"/>
              <w:right w:val="single" w:sz="4" w:space="0" w:color="auto"/>
            </w:tcBorders>
            <w:vAlign w:val="center"/>
          </w:tcPr>
          <w:p w14:paraId="3468EDDC" w14:textId="77777777" w:rsidR="00877CE7" w:rsidRPr="00E54AC3" w:rsidRDefault="00877CE7">
            <w:pPr>
              <w:numPr>
                <w:ilvl w:val="0"/>
                <w:numId w:val="4"/>
              </w:numPr>
              <w:spacing w:line="360" w:lineRule="exact"/>
              <w:jc w:val="center"/>
              <w:rPr>
                <w:rFonts w:ascii="宋体" w:hAnsi="宋体" w:cs="宋体"/>
                <w:kern w:val="0"/>
                <w:sz w:val="22"/>
                <w:szCs w:val="22"/>
              </w:rPr>
            </w:pPr>
          </w:p>
        </w:tc>
        <w:tc>
          <w:tcPr>
            <w:tcW w:w="1843" w:type="dxa"/>
            <w:tcBorders>
              <w:top w:val="single" w:sz="4" w:space="0" w:color="auto"/>
              <w:left w:val="single" w:sz="4" w:space="0" w:color="auto"/>
              <w:bottom w:val="single" w:sz="4" w:space="0" w:color="auto"/>
              <w:right w:val="single" w:sz="4" w:space="0" w:color="auto"/>
            </w:tcBorders>
            <w:vAlign w:val="center"/>
          </w:tcPr>
          <w:p w14:paraId="3879F062" w14:textId="77777777" w:rsidR="00877CE7" w:rsidRPr="00E54AC3" w:rsidRDefault="00000000">
            <w:pPr>
              <w:spacing w:line="360" w:lineRule="exact"/>
              <w:rPr>
                <w:rFonts w:ascii="宋体" w:hAnsi="宋体" w:cs="宋体"/>
                <w:kern w:val="0"/>
                <w:sz w:val="22"/>
                <w:szCs w:val="22"/>
              </w:rPr>
            </w:pPr>
            <w:r w:rsidRPr="00E54AC3">
              <w:rPr>
                <w:rFonts w:ascii="宋体" w:hAnsi="宋体" w:cs="宋体" w:hint="eastAsia"/>
                <w:kern w:val="0"/>
                <w:sz w:val="22"/>
                <w:szCs w:val="22"/>
              </w:rPr>
              <w:t>采购组织类型</w:t>
            </w:r>
          </w:p>
        </w:tc>
        <w:tc>
          <w:tcPr>
            <w:tcW w:w="7796" w:type="dxa"/>
            <w:tcBorders>
              <w:top w:val="single" w:sz="4" w:space="0" w:color="auto"/>
              <w:left w:val="single" w:sz="4" w:space="0" w:color="auto"/>
              <w:bottom w:val="single" w:sz="4" w:space="0" w:color="auto"/>
              <w:right w:val="single" w:sz="4" w:space="0" w:color="auto"/>
            </w:tcBorders>
            <w:vAlign w:val="center"/>
          </w:tcPr>
          <w:p w14:paraId="3907A2D0" w14:textId="77777777" w:rsidR="00877CE7" w:rsidRPr="00E54AC3" w:rsidRDefault="00000000">
            <w:pPr>
              <w:spacing w:line="360" w:lineRule="exact"/>
              <w:rPr>
                <w:rFonts w:ascii="宋体" w:hAnsi="宋体" w:cs="宋体"/>
                <w:sz w:val="22"/>
                <w:szCs w:val="22"/>
                <w:lang w:val="zh-CN"/>
              </w:rPr>
            </w:pPr>
            <w:r w:rsidRPr="00E54AC3">
              <w:rPr>
                <w:rFonts w:ascii="宋体" w:hAnsi="宋体" w:cs="宋体" w:hint="eastAsia"/>
                <w:kern w:val="0"/>
                <w:sz w:val="22"/>
                <w:szCs w:val="22"/>
              </w:rPr>
              <w:t>分散采购-委托中介</w:t>
            </w:r>
          </w:p>
        </w:tc>
      </w:tr>
      <w:tr w:rsidR="00E54AC3" w:rsidRPr="00E54AC3" w14:paraId="17231AC4" w14:textId="77777777">
        <w:trPr>
          <w:trHeight w:val="544"/>
          <w:jc w:val="center"/>
        </w:trPr>
        <w:tc>
          <w:tcPr>
            <w:tcW w:w="562" w:type="dxa"/>
            <w:tcBorders>
              <w:top w:val="single" w:sz="4" w:space="0" w:color="auto"/>
              <w:left w:val="single" w:sz="4" w:space="0" w:color="auto"/>
              <w:bottom w:val="single" w:sz="4" w:space="0" w:color="auto"/>
              <w:right w:val="single" w:sz="4" w:space="0" w:color="auto"/>
            </w:tcBorders>
            <w:vAlign w:val="center"/>
          </w:tcPr>
          <w:p w14:paraId="4A0BA89E" w14:textId="77777777" w:rsidR="00877CE7" w:rsidRPr="00E54AC3" w:rsidRDefault="00877CE7">
            <w:pPr>
              <w:numPr>
                <w:ilvl w:val="0"/>
                <w:numId w:val="4"/>
              </w:numPr>
              <w:spacing w:line="360" w:lineRule="exact"/>
              <w:jc w:val="center"/>
              <w:rPr>
                <w:rFonts w:ascii="宋体" w:hAnsi="宋体" w:cs="宋体"/>
                <w:kern w:val="0"/>
                <w:sz w:val="22"/>
                <w:szCs w:val="22"/>
              </w:rPr>
            </w:pPr>
          </w:p>
        </w:tc>
        <w:tc>
          <w:tcPr>
            <w:tcW w:w="1843" w:type="dxa"/>
            <w:tcBorders>
              <w:top w:val="single" w:sz="4" w:space="0" w:color="auto"/>
              <w:left w:val="single" w:sz="4" w:space="0" w:color="auto"/>
              <w:bottom w:val="single" w:sz="4" w:space="0" w:color="auto"/>
              <w:right w:val="single" w:sz="4" w:space="0" w:color="auto"/>
            </w:tcBorders>
            <w:vAlign w:val="center"/>
          </w:tcPr>
          <w:p w14:paraId="3C5085A6" w14:textId="77777777" w:rsidR="00877CE7" w:rsidRPr="00E54AC3" w:rsidRDefault="00000000">
            <w:pPr>
              <w:spacing w:line="360" w:lineRule="exact"/>
              <w:rPr>
                <w:rFonts w:ascii="宋体" w:hAnsi="宋体" w:cs="宋体"/>
                <w:kern w:val="0"/>
                <w:sz w:val="22"/>
                <w:szCs w:val="22"/>
              </w:rPr>
            </w:pPr>
            <w:r w:rsidRPr="00E54AC3">
              <w:rPr>
                <w:rFonts w:ascii="宋体" w:hAnsi="宋体" w:cs="宋体" w:hint="eastAsia"/>
                <w:kern w:val="0"/>
                <w:sz w:val="22"/>
                <w:szCs w:val="22"/>
              </w:rPr>
              <w:t>采购方式</w:t>
            </w:r>
          </w:p>
        </w:tc>
        <w:tc>
          <w:tcPr>
            <w:tcW w:w="7796" w:type="dxa"/>
            <w:tcBorders>
              <w:top w:val="single" w:sz="4" w:space="0" w:color="auto"/>
              <w:left w:val="single" w:sz="4" w:space="0" w:color="auto"/>
              <w:bottom w:val="single" w:sz="4" w:space="0" w:color="auto"/>
              <w:right w:val="single" w:sz="4" w:space="0" w:color="auto"/>
            </w:tcBorders>
            <w:vAlign w:val="center"/>
          </w:tcPr>
          <w:p w14:paraId="7823F962" w14:textId="77777777" w:rsidR="00877CE7" w:rsidRPr="00E54AC3" w:rsidRDefault="00000000">
            <w:pPr>
              <w:spacing w:line="360" w:lineRule="exact"/>
              <w:rPr>
                <w:rFonts w:ascii="宋体" w:hAnsi="宋体" w:cs="宋体"/>
                <w:sz w:val="22"/>
                <w:szCs w:val="22"/>
              </w:rPr>
            </w:pPr>
            <w:r w:rsidRPr="00E54AC3">
              <w:rPr>
                <w:rFonts w:ascii="宋体" w:hAnsi="宋体" w:cs="宋体" w:hint="eastAsia"/>
                <w:sz w:val="22"/>
                <w:szCs w:val="22"/>
              </w:rPr>
              <w:t>公开招标（以招标公告的方式邀请非特定的供应商参加投标的采购方式）</w:t>
            </w:r>
          </w:p>
        </w:tc>
      </w:tr>
      <w:tr w:rsidR="00E54AC3" w:rsidRPr="00E54AC3" w14:paraId="460D2A18" w14:textId="77777777">
        <w:trPr>
          <w:trHeight w:val="544"/>
          <w:jc w:val="center"/>
        </w:trPr>
        <w:tc>
          <w:tcPr>
            <w:tcW w:w="562" w:type="dxa"/>
            <w:tcBorders>
              <w:top w:val="single" w:sz="4" w:space="0" w:color="auto"/>
              <w:left w:val="single" w:sz="4" w:space="0" w:color="auto"/>
              <w:bottom w:val="single" w:sz="4" w:space="0" w:color="auto"/>
              <w:right w:val="single" w:sz="4" w:space="0" w:color="auto"/>
            </w:tcBorders>
            <w:vAlign w:val="center"/>
          </w:tcPr>
          <w:p w14:paraId="38C695EA" w14:textId="77777777" w:rsidR="00877CE7" w:rsidRPr="00E54AC3" w:rsidRDefault="00877CE7">
            <w:pPr>
              <w:numPr>
                <w:ilvl w:val="0"/>
                <w:numId w:val="4"/>
              </w:numPr>
              <w:spacing w:line="360" w:lineRule="exact"/>
              <w:jc w:val="center"/>
              <w:rPr>
                <w:rFonts w:ascii="宋体" w:hAnsi="宋体" w:cs="宋体"/>
                <w:kern w:val="0"/>
                <w:sz w:val="22"/>
                <w:szCs w:val="22"/>
              </w:rPr>
            </w:pPr>
          </w:p>
        </w:tc>
        <w:tc>
          <w:tcPr>
            <w:tcW w:w="1843" w:type="dxa"/>
            <w:tcBorders>
              <w:top w:val="single" w:sz="4" w:space="0" w:color="auto"/>
              <w:left w:val="single" w:sz="4" w:space="0" w:color="auto"/>
              <w:bottom w:val="single" w:sz="4" w:space="0" w:color="auto"/>
              <w:right w:val="single" w:sz="4" w:space="0" w:color="auto"/>
            </w:tcBorders>
            <w:vAlign w:val="center"/>
          </w:tcPr>
          <w:p w14:paraId="3571FB24" w14:textId="77777777" w:rsidR="00877CE7" w:rsidRPr="00E54AC3" w:rsidRDefault="00000000">
            <w:pPr>
              <w:spacing w:line="360" w:lineRule="exact"/>
              <w:rPr>
                <w:rFonts w:ascii="宋体" w:hAnsi="宋体" w:cs="宋体"/>
                <w:kern w:val="0"/>
                <w:sz w:val="22"/>
                <w:szCs w:val="22"/>
              </w:rPr>
            </w:pPr>
            <w:r w:rsidRPr="00E54AC3">
              <w:rPr>
                <w:rFonts w:ascii="宋体" w:hAnsi="宋体" w:cs="宋体" w:hint="eastAsia"/>
                <w:kern w:val="0"/>
                <w:sz w:val="22"/>
                <w:szCs w:val="22"/>
              </w:rPr>
              <w:t>采购人</w:t>
            </w:r>
          </w:p>
        </w:tc>
        <w:tc>
          <w:tcPr>
            <w:tcW w:w="7796" w:type="dxa"/>
            <w:tcBorders>
              <w:top w:val="single" w:sz="4" w:space="0" w:color="auto"/>
              <w:left w:val="single" w:sz="4" w:space="0" w:color="auto"/>
              <w:bottom w:val="single" w:sz="4" w:space="0" w:color="auto"/>
              <w:right w:val="single" w:sz="4" w:space="0" w:color="auto"/>
            </w:tcBorders>
            <w:vAlign w:val="center"/>
          </w:tcPr>
          <w:p w14:paraId="70BC5257" w14:textId="6939A0AB" w:rsidR="00877CE7" w:rsidRPr="00E54AC3" w:rsidRDefault="00000000">
            <w:pPr>
              <w:spacing w:line="360" w:lineRule="exact"/>
              <w:rPr>
                <w:rFonts w:ascii="宋体" w:hAnsi="宋体" w:cs="宋体"/>
                <w:sz w:val="22"/>
                <w:szCs w:val="22"/>
              </w:rPr>
            </w:pPr>
            <w:r w:rsidRPr="00E54AC3">
              <w:rPr>
                <w:rFonts w:ascii="宋体" w:hAnsi="宋体" w:cs="宋体" w:hint="eastAsia"/>
                <w:sz w:val="22"/>
                <w:szCs w:val="22"/>
              </w:rPr>
              <w:t>采购人名称：</w:t>
            </w:r>
            <w:r w:rsidR="00146C62" w:rsidRPr="00E54AC3">
              <w:rPr>
                <w:rFonts w:ascii="宋体" w:hAnsi="宋体" w:cs="宋体" w:hint="eastAsia"/>
                <w:sz w:val="22"/>
                <w:szCs w:val="22"/>
              </w:rPr>
              <w:t>温州市瓯海职业中专集团学校</w:t>
            </w:r>
          </w:p>
          <w:p w14:paraId="03AFD1A4" w14:textId="64F71E72" w:rsidR="00877CE7" w:rsidRPr="00E54AC3" w:rsidRDefault="00000000">
            <w:pPr>
              <w:spacing w:line="360" w:lineRule="exact"/>
              <w:rPr>
                <w:rFonts w:ascii="宋体" w:hAnsi="宋体" w:cs="宋体"/>
                <w:sz w:val="22"/>
                <w:szCs w:val="22"/>
              </w:rPr>
            </w:pPr>
            <w:r w:rsidRPr="00E54AC3">
              <w:rPr>
                <w:rFonts w:ascii="宋体" w:hAnsi="宋体" w:cs="宋体" w:hint="eastAsia"/>
                <w:sz w:val="22"/>
                <w:szCs w:val="22"/>
              </w:rPr>
              <w:t>采购人地址：</w:t>
            </w:r>
            <w:r w:rsidR="00146C62" w:rsidRPr="00E54AC3">
              <w:rPr>
                <w:rFonts w:ascii="宋体" w:hAnsi="宋体" w:cs="宋体" w:hint="eastAsia"/>
                <w:sz w:val="22"/>
                <w:szCs w:val="22"/>
              </w:rPr>
              <w:t>温州市瓯海区六虹桥路职校路1号</w:t>
            </w:r>
          </w:p>
          <w:p w14:paraId="0B0A21C6" w14:textId="5760619F" w:rsidR="00877CE7" w:rsidRPr="00E54AC3" w:rsidRDefault="00000000">
            <w:pPr>
              <w:spacing w:line="360" w:lineRule="exact"/>
              <w:rPr>
                <w:rFonts w:ascii="宋体" w:hAnsi="宋体" w:cs="宋体"/>
                <w:sz w:val="22"/>
                <w:szCs w:val="22"/>
              </w:rPr>
            </w:pPr>
            <w:r w:rsidRPr="00E54AC3">
              <w:rPr>
                <w:rFonts w:ascii="宋体" w:hAnsi="宋体" w:cs="宋体" w:hint="eastAsia"/>
                <w:sz w:val="22"/>
                <w:szCs w:val="22"/>
              </w:rPr>
              <w:t>项目联系人（询问）：</w:t>
            </w:r>
            <w:r w:rsidR="00146C62" w:rsidRPr="00E54AC3">
              <w:rPr>
                <w:rFonts w:ascii="宋体" w:hAnsi="宋体" w:cs="宋体" w:hint="eastAsia"/>
                <w:sz w:val="22"/>
                <w:szCs w:val="22"/>
              </w:rPr>
              <w:t>李老师</w:t>
            </w:r>
          </w:p>
          <w:p w14:paraId="1EBE6E51" w14:textId="429E6502" w:rsidR="00877CE7" w:rsidRPr="00E54AC3" w:rsidRDefault="00000000">
            <w:pPr>
              <w:spacing w:line="360" w:lineRule="exact"/>
              <w:rPr>
                <w:rFonts w:ascii="宋体" w:hAnsi="宋体" w:cs="宋体"/>
                <w:sz w:val="22"/>
                <w:szCs w:val="22"/>
              </w:rPr>
            </w:pPr>
            <w:r w:rsidRPr="00E54AC3">
              <w:rPr>
                <w:rFonts w:ascii="宋体" w:hAnsi="宋体" w:cs="宋体" w:hint="eastAsia"/>
                <w:sz w:val="22"/>
                <w:szCs w:val="22"/>
              </w:rPr>
              <w:t>项目联系方式</w:t>
            </w:r>
            <w:r w:rsidR="00146C62" w:rsidRPr="00E54AC3">
              <w:rPr>
                <w:rFonts w:ascii="宋体" w:hAnsi="宋体" w:cs="宋体" w:hint="eastAsia"/>
                <w:sz w:val="22"/>
                <w:szCs w:val="22"/>
              </w:rPr>
              <w:t>（询问）：0577-86292298</w:t>
            </w:r>
          </w:p>
          <w:p w14:paraId="0A9AD48C" w14:textId="78B17F27" w:rsidR="00877CE7" w:rsidRPr="00E54AC3" w:rsidRDefault="00F51D5B">
            <w:pPr>
              <w:spacing w:line="360" w:lineRule="exact"/>
              <w:rPr>
                <w:rFonts w:ascii="宋体" w:hAnsi="宋体" w:cs="宋体"/>
                <w:sz w:val="22"/>
                <w:szCs w:val="22"/>
              </w:rPr>
            </w:pPr>
            <w:r>
              <w:rPr>
                <w:rFonts w:ascii="宋体" w:hAnsi="宋体" w:cs="宋体" w:hint="eastAsia"/>
                <w:sz w:val="22"/>
                <w:szCs w:val="22"/>
              </w:rPr>
              <w:t>质疑联系人：胡老师</w:t>
            </w:r>
          </w:p>
          <w:p w14:paraId="70D8BE65" w14:textId="2FD767DC" w:rsidR="00877CE7" w:rsidRPr="00E54AC3" w:rsidRDefault="00146C62">
            <w:pPr>
              <w:spacing w:line="360" w:lineRule="exact"/>
              <w:rPr>
                <w:rFonts w:ascii="宋体" w:hAnsi="宋体" w:cs="宋体"/>
                <w:sz w:val="22"/>
                <w:szCs w:val="22"/>
              </w:rPr>
            </w:pPr>
            <w:r w:rsidRPr="00E54AC3">
              <w:rPr>
                <w:rFonts w:ascii="宋体" w:hAnsi="宋体" w:cs="宋体" w:hint="eastAsia"/>
                <w:sz w:val="22"/>
                <w:szCs w:val="22"/>
              </w:rPr>
              <w:t>质疑联系方式：0577-86292298</w:t>
            </w:r>
          </w:p>
        </w:tc>
      </w:tr>
      <w:tr w:rsidR="00E54AC3" w:rsidRPr="00E54AC3" w14:paraId="46262E2D" w14:textId="77777777">
        <w:trPr>
          <w:trHeight w:val="544"/>
          <w:jc w:val="center"/>
        </w:trPr>
        <w:tc>
          <w:tcPr>
            <w:tcW w:w="562" w:type="dxa"/>
            <w:tcBorders>
              <w:top w:val="single" w:sz="4" w:space="0" w:color="auto"/>
              <w:left w:val="single" w:sz="4" w:space="0" w:color="auto"/>
              <w:bottom w:val="single" w:sz="4" w:space="0" w:color="auto"/>
              <w:right w:val="single" w:sz="4" w:space="0" w:color="auto"/>
            </w:tcBorders>
            <w:vAlign w:val="center"/>
          </w:tcPr>
          <w:p w14:paraId="0214A8E0" w14:textId="77777777" w:rsidR="00877CE7" w:rsidRPr="00E54AC3" w:rsidRDefault="00877CE7">
            <w:pPr>
              <w:numPr>
                <w:ilvl w:val="0"/>
                <w:numId w:val="4"/>
              </w:numPr>
              <w:spacing w:line="360" w:lineRule="exact"/>
              <w:jc w:val="center"/>
              <w:rPr>
                <w:rFonts w:ascii="宋体" w:hAnsi="宋体" w:cs="宋体"/>
                <w:kern w:val="0"/>
                <w:sz w:val="22"/>
                <w:szCs w:val="22"/>
              </w:rPr>
            </w:pPr>
          </w:p>
        </w:tc>
        <w:tc>
          <w:tcPr>
            <w:tcW w:w="1843" w:type="dxa"/>
            <w:tcBorders>
              <w:top w:val="single" w:sz="4" w:space="0" w:color="auto"/>
              <w:left w:val="single" w:sz="4" w:space="0" w:color="auto"/>
              <w:bottom w:val="single" w:sz="4" w:space="0" w:color="auto"/>
              <w:right w:val="single" w:sz="4" w:space="0" w:color="auto"/>
            </w:tcBorders>
            <w:vAlign w:val="center"/>
          </w:tcPr>
          <w:p w14:paraId="6D9F37CB" w14:textId="77777777" w:rsidR="00877CE7" w:rsidRPr="00E54AC3" w:rsidRDefault="00000000">
            <w:pPr>
              <w:spacing w:line="360" w:lineRule="exact"/>
              <w:rPr>
                <w:rFonts w:ascii="宋体" w:hAnsi="宋体" w:cs="宋体"/>
                <w:kern w:val="0"/>
                <w:sz w:val="22"/>
                <w:szCs w:val="22"/>
              </w:rPr>
            </w:pPr>
            <w:r w:rsidRPr="00E54AC3">
              <w:rPr>
                <w:rFonts w:ascii="宋体" w:hAnsi="宋体" w:cs="宋体" w:hint="eastAsia"/>
                <w:kern w:val="0"/>
                <w:sz w:val="22"/>
                <w:szCs w:val="22"/>
              </w:rPr>
              <w:t>采购代理机构</w:t>
            </w:r>
          </w:p>
        </w:tc>
        <w:tc>
          <w:tcPr>
            <w:tcW w:w="7796" w:type="dxa"/>
            <w:tcBorders>
              <w:top w:val="single" w:sz="4" w:space="0" w:color="auto"/>
              <w:left w:val="single" w:sz="4" w:space="0" w:color="auto"/>
              <w:bottom w:val="single" w:sz="4" w:space="0" w:color="auto"/>
              <w:right w:val="single" w:sz="4" w:space="0" w:color="auto"/>
            </w:tcBorders>
            <w:vAlign w:val="center"/>
          </w:tcPr>
          <w:p w14:paraId="102C5D37" w14:textId="5C87CAC4" w:rsidR="00877CE7" w:rsidRPr="00E54AC3" w:rsidRDefault="00000000">
            <w:pPr>
              <w:spacing w:line="360" w:lineRule="exact"/>
              <w:rPr>
                <w:rFonts w:ascii="宋体" w:hAnsi="宋体" w:cs="宋体"/>
                <w:kern w:val="0"/>
                <w:sz w:val="22"/>
                <w:szCs w:val="22"/>
              </w:rPr>
            </w:pPr>
            <w:r w:rsidRPr="00E54AC3">
              <w:rPr>
                <w:rFonts w:ascii="宋体" w:hAnsi="宋体" w:cs="宋体" w:hint="eastAsia"/>
                <w:kern w:val="0"/>
                <w:sz w:val="22"/>
                <w:szCs w:val="22"/>
              </w:rPr>
              <w:t>采购代理机构名称：</w:t>
            </w:r>
            <w:r w:rsidR="00CA4213" w:rsidRPr="00E54AC3">
              <w:rPr>
                <w:rFonts w:ascii="宋体" w:hAnsi="宋体" w:cs="宋体" w:hint="eastAsia"/>
                <w:kern w:val="0"/>
                <w:sz w:val="22"/>
                <w:szCs w:val="22"/>
              </w:rPr>
              <w:t>温州市智信招标代理有限公司</w:t>
            </w:r>
          </w:p>
          <w:p w14:paraId="1100B1C5" w14:textId="09ADD3A8" w:rsidR="00877CE7" w:rsidRPr="00E54AC3" w:rsidRDefault="00000000">
            <w:pPr>
              <w:spacing w:line="360" w:lineRule="exact"/>
              <w:rPr>
                <w:rFonts w:ascii="宋体" w:hAnsi="宋体" w:cs="宋体"/>
                <w:kern w:val="0"/>
                <w:sz w:val="22"/>
                <w:szCs w:val="22"/>
              </w:rPr>
            </w:pPr>
            <w:r w:rsidRPr="00E54AC3">
              <w:rPr>
                <w:rFonts w:ascii="宋体" w:hAnsi="宋体" w:cs="宋体" w:hint="eastAsia"/>
                <w:kern w:val="0"/>
                <w:sz w:val="22"/>
                <w:szCs w:val="22"/>
              </w:rPr>
              <w:t>采购代理机构地址：</w:t>
            </w:r>
            <w:r w:rsidR="00CA4213" w:rsidRPr="00E54AC3">
              <w:rPr>
                <w:rFonts w:ascii="宋体" w:hAnsi="宋体" w:cs="宋体" w:hint="eastAsia"/>
                <w:kern w:val="0"/>
                <w:sz w:val="22"/>
                <w:szCs w:val="22"/>
              </w:rPr>
              <w:t>温州市瓯海区新桥街道高昂路1号牛山广场2号楼1409室</w:t>
            </w:r>
          </w:p>
          <w:p w14:paraId="62B07B2D" w14:textId="3C1A4CF4" w:rsidR="00877CE7" w:rsidRPr="00E54AC3" w:rsidRDefault="00000000">
            <w:pPr>
              <w:spacing w:line="360" w:lineRule="exact"/>
              <w:rPr>
                <w:rFonts w:ascii="宋体" w:hAnsi="宋体" w:cs="宋体"/>
                <w:kern w:val="0"/>
                <w:sz w:val="22"/>
                <w:szCs w:val="22"/>
              </w:rPr>
            </w:pPr>
            <w:r w:rsidRPr="00E54AC3">
              <w:rPr>
                <w:rFonts w:ascii="宋体" w:hAnsi="宋体" w:cs="宋体" w:hint="eastAsia"/>
                <w:kern w:val="0"/>
                <w:sz w:val="22"/>
                <w:szCs w:val="22"/>
              </w:rPr>
              <w:t>项目联系人</w:t>
            </w:r>
            <w:r w:rsidR="00CA4213" w:rsidRPr="00E54AC3">
              <w:rPr>
                <w:rFonts w:ascii="宋体" w:hAnsi="宋体" w:cs="宋体" w:hint="eastAsia"/>
                <w:kern w:val="0"/>
                <w:sz w:val="22"/>
                <w:szCs w:val="22"/>
              </w:rPr>
              <w:t>（询问）：苏先生/叶先生</w:t>
            </w:r>
          </w:p>
          <w:p w14:paraId="2772586C" w14:textId="6A34C062" w:rsidR="00877CE7" w:rsidRPr="00E54AC3" w:rsidRDefault="00000000">
            <w:pPr>
              <w:spacing w:line="360" w:lineRule="exact"/>
              <w:rPr>
                <w:rFonts w:ascii="宋体" w:hAnsi="宋体" w:cs="宋体"/>
                <w:kern w:val="0"/>
                <w:sz w:val="22"/>
                <w:szCs w:val="22"/>
              </w:rPr>
            </w:pPr>
            <w:r w:rsidRPr="00E54AC3">
              <w:rPr>
                <w:rFonts w:ascii="宋体" w:hAnsi="宋体" w:cs="宋体" w:hint="eastAsia"/>
                <w:kern w:val="0"/>
                <w:sz w:val="22"/>
                <w:szCs w:val="22"/>
              </w:rPr>
              <w:t>项目联系方式（询问）：</w:t>
            </w:r>
            <w:r w:rsidR="00CA4213" w:rsidRPr="00E54AC3">
              <w:rPr>
                <w:rFonts w:ascii="宋体" w:hAnsi="宋体" w:cs="宋体" w:hint="eastAsia"/>
                <w:kern w:val="0"/>
                <w:sz w:val="22"/>
                <w:szCs w:val="22"/>
              </w:rPr>
              <w:t>13626506308/13958779970</w:t>
            </w:r>
          </w:p>
          <w:p w14:paraId="68B6F05D" w14:textId="3E9C8D69" w:rsidR="00877CE7" w:rsidRPr="00E54AC3" w:rsidRDefault="00CA4213">
            <w:pPr>
              <w:spacing w:line="360" w:lineRule="exact"/>
              <w:rPr>
                <w:rFonts w:ascii="宋体" w:hAnsi="宋体" w:cs="宋体"/>
                <w:kern w:val="0"/>
                <w:sz w:val="22"/>
                <w:szCs w:val="22"/>
              </w:rPr>
            </w:pPr>
            <w:r w:rsidRPr="00E54AC3">
              <w:rPr>
                <w:rFonts w:ascii="宋体" w:hAnsi="宋体" w:cs="宋体" w:hint="eastAsia"/>
                <w:kern w:val="0"/>
                <w:sz w:val="22"/>
                <w:szCs w:val="22"/>
              </w:rPr>
              <w:t>质疑联系人：熊先生</w:t>
            </w:r>
          </w:p>
          <w:p w14:paraId="4D30046A" w14:textId="25FF5C47" w:rsidR="00877CE7" w:rsidRPr="00E54AC3" w:rsidRDefault="00CA4213">
            <w:pPr>
              <w:spacing w:line="360" w:lineRule="exact"/>
              <w:rPr>
                <w:rFonts w:ascii="宋体" w:hAnsi="宋体" w:cs="宋体"/>
                <w:kern w:val="0"/>
                <w:sz w:val="22"/>
                <w:szCs w:val="22"/>
              </w:rPr>
            </w:pPr>
            <w:r w:rsidRPr="00E54AC3">
              <w:rPr>
                <w:rFonts w:ascii="宋体" w:hAnsi="宋体" w:cs="宋体" w:hint="eastAsia"/>
                <w:kern w:val="0"/>
                <w:sz w:val="22"/>
                <w:szCs w:val="22"/>
              </w:rPr>
              <w:t>质疑联系方式：13676780329</w:t>
            </w:r>
          </w:p>
        </w:tc>
      </w:tr>
      <w:tr w:rsidR="00E54AC3" w:rsidRPr="00E54AC3" w14:paraId="125D30BC" w14:textId="77777777">
        <w:trPr>
          <w:trHeight w:val="544"/>
          <w:jc w:val="center"/>
        </w:trPr>
        <w:tc>
          <w:tcPr>
            <w:tcW w:w="562" w:type="dxa"/>
            <w:tcBorders>
              <w:top w:val="single" w:sz="4" w:space="0" w:color="auto"/>
              <w:left w:val="single" w:sz="4" w:space="0" w:color="auto"/>
              <w:bottom w:val="single" w:sz="4" w:space="0" w:color="auto"/>
              <w:right w:val="single" w:sz="4" w:space="0" w:color="auto"/>
            </w:tcBorders>
            <w:vAlign w:val="center"/>
          </w:tcPr>
          <w:p w14:paraId="41C63BC1" w14:textId="77777777" w:rsidR="00877CE7" w:rsidRPr="00E54AC3" w:rsidRDefault="00877CE7">
            <w:pPr>
              <w:numPr>
                <w:ilvl w:val="0"/>
                <w:numId w:val="4"/>
              </w:numPr>
              <w:spacing w:line="360" w:lineRule="exact"/>
              <w:jc w:val="center"/>
              <w:rPr>
                <w:rFonts w:ascii="宋体" w:hAnsi="宋体" w:cs="宋体"/>
                <w:kern w:val="0"/>
                <w:sz w:val="22"/>
                <w:szCs w:val="22"/>
              </w:rPr>
            </w:pPr>
          </w:p>
        </w:tc>
        <w:tc>
          <w:tcPr>
            <w:tcW w:w="1843" w:type="dxa"/>
            <w:tcBorders>
              <w:top w:val="single" w:sz="4" w:space="0" w:color="auto"/>
              <w:left w:val="single" w:sz="4" w:space="0" w:color="auto"/>
              <w:bottom w:val="single" w:sz="4" w:space="0" w:color="auto"/>
              <w:right w:val="single" w:sz="4" w:space="0" w:color="auto"/>
            </w:tcBorders>
            <w:vAlign w:val="center"/>
          </w:tcPr>
          <w:p w14:paraId="6CEF38EC" w14:textId="77777777" w:rsidR="00877CE7" w:rsidRPr="00E54AC3" w:rsidRDefault="00000000">
            <w:pPr>
              <w:spacing w:line="360" w:lineRule="exact"/>
              <w:rPr>
                <w:rFonts w:ascii="宋体" w:hAnsi="宋体" w:cs="宋体"/>
                <w:kern w:val="0"/>
                <w:sz w:val="22"/>
                <w:szCs w:val="22"/>
              </w:rPr>
            </w:pPr>
            <w:r w:rsidRPr="00E54AC3">
              <w:rPr>
                <w:rFonts w:ascii="宋体" w:hAnsi="宋体" w:cs="宋体" w:hint="eastAsia"/>
                <w:kern w:val="0"/>
                <w:sz w:val="22"/>
                <w:szCs w:val="22"/>
              </w:rPr>
              <w:t>投标人资格要求</w:t>
            </w:r>
          </w:p>
        </w:tc>
        <w:tc>
          <w:tcPr>
            <w:tcW w:w="7796" w:type="dxa"/>
            <w:tcBorders>
              <w:top w:val="single" w:sz="4" w:space="0" w:color="auto"/>
              <w:left w:val="single" w:sz="4" w:space="0" w:color="auto"/>
              <w:bottom w:val="single" w:sz="4" w:space="0" w:color="auto"/>
              <w:right w:val="single" w:sz="4" w:space="0" w:color="auto"/>
            </w:tcBorders>
            <w:vAlign w:val="center"/>
          </w:tcPr>
          <w:p w14:paraId="30679F76" w14:textId="77777777" w:rsidR="00877CE7" w:rsidRPr="00E54AC3" w:rsidRDefault="00000000">
            <w:pPr>
              <w:spacing w:line="360" w:lineRule="exact"/>
              <w:rPr>
                <w:rFonts w:ascii="宋体" w:hAnsi="宋体" w:cs="宋体"/>
                <w:kern w:val="0"/>
                <w:sz w:val="22"/>
                <w:szCs w:val="22"/>
              </w:rPr>
            </w:pPr>
            <w:r w:rsidRPr="00E54AC3">
              <w:rPr>
                <w:rFonts w:ascii="宋体" w:hAnsi="宋体" w:cs="宋体" w:hint="eastAsia"/>
                <w:kern w:val="0"/>
                <w:sz w:val="22"/>
                <w:szCs w:val="22"/>
              </w:rPr>
              <w:t>见投标邀请函中“投标人资格要求”</w:t>
            </w:r>
          </w:p>
        </w:tc>
      </w:tr>
      <w:tr w:rsidR="00E54AC3" w:rsidRPr="00E54AC3" w14:paraId="7B8BE140" w14:textId="77777777">
        <w:trPr>
          <w:trHeight w:val="544"/>
          <w:jc w:val="center"/>
        </w:trPr>
        <w:tc>
          <w:tcPr>
            <w:tcW w:w="562" w:type="dxa"/>
            <w:tcBorders>
              <w:top w:val="single" w:sz="4" w:space="0" w:color="auto"/>
              <w:left w:val="single" w:sz="4" w:space="0" w:color="auto"/>
              <w:bottom w:val="single" w:sz="4" w:space="0" w:color="auto"/>
              <w:right w:val="single" w:sz="4" w:space="0" w:color="auto"/>
            </w:tcBorders>
            <w:vAlign w:val="center"/>
          </w:tcPr>
          <w:p w14:paraId="1C235EFC" w14:textId="77777777" w:rsidR="008921AA" w:rsidRPr="00E54AC3" w:rsidRDefault="008921AA" w:rsidP="008921AA">
            <w:pPr>
              <w:numPr>
                <w:ilvl w:val="0"/>
                <w:numId w:val="4"/>
              </w:numPr>
              <w:spacing w:line="360" w:lineRule="exact"/>
              <w:jc w:val="center"/>
              <w:rPr>
                <w:rFonts w:ascii="宋体" w:hAnsi="宋体" w:cs="宋体"/>
                <w:kern w:val="0"/>
                <w:sz w:val="22"/>
                <w:szCs w:val="22"/>
              </w:rPr>
            </w:pPr>
          </w:p>
        </w:tc>
        <w:tc>
          <w:tcPr>
            <w:tcW w:w="1843" w:type="dxa"/>
            <w:tcBorders>
              <w:top w:val="single" w:sz="4" w:space="0" w:color="auto"/>
              <w:left w:val="single" w:sz="4" w:space="0" w:color="auto"/>
              <w:bottom w:val="single" w:sz="4" w:space="0" w:color="auto"/>
              <w:right w:val="single" w:sz="4" w:space="0" w:color="auto"/>
            </w:tcBorders>
            <w:vAlign w:val="center"/>
          </w:tcPr>
          <w:p w14:paraId="13FFB65A" w14:textId="768EF246" w:rsidR="008921AA" w:rsidRPr="00E54AC3" w:rsidRDefault="008921AA" w:rsidP="008921AA">
            <w:pPr>
              <w:spacing w:line="360" w:lineRule="exact"/>
              <w:rPr>
                <w:rFonts w:ascii="宋体" w:hAnsi="宋体" w:cs="宋体"/>
                <w:kern w:val="0"/>
                <w:sz w:val="22"/>
                <w:szCs w:val="22"/>
              </w:rPr>
            </w:pPr>
            <w:r w:rsidRPr="00E54AC3">
              <w:rPr>
                <w:rFonts w:ascii="宋体" w:hAnsi="宋体" w:cs="楷体" w:hint="eastAsia"/>
                <w:kern w:val="0"/>
                <w:sz w:val="22"/>
                <w:szCs w:val="22"/>
              </w:rPr>
              <w:t>是否接受联合体</w:t>
            </w:r>
          </w:p>
        </w:tc>
        <w:tc>
          <w:tcPr>
            <w:tcW w:w="7796" w:type="dxa"/>
            <w:tcBorders>
              <w:top w:val="single" w:sz="4" w:space="0" w:color="auto"/>
              <w:left w:val="single" w:sz="4" w:space="0" w:color="auto"/>
              <w:bottom w:val="single" w:sz="4" w:space="0" w:color="auto"/>
              <w:right w:val="single" w:sz="4" w:space="0" w:color="auto"/>
            </w:tcBorders>
            <w:vAlign w:val="center"/>
          </w:tcPr>
          <w:p w14:paraId="196702F4" w14:textId="77777777" w:rsidR="008921AA" w:rsidRPr="00E54AC3" w:rsidRDefault="008921AA" w:rsidP="008921AA">
            <w:pPr>
              <w:spacing w:line="360" w:lineRule="exact"/>
              <w:rPr>
                <w:rFonts w:ascii="宋体" w:hAnsi="宋体" w:cs="楷体"/>
                <w:kern w:val="0"/>
                <w:sz w:val="22"/>
                <w:szCs w:val="22"/>
              </w:rPr>
            </w:pPr>
            <w:r w:rsidRPr="00E54AC3">
              <w:rPr>
                <w:rFonts w:ascii="宋体" w:hAnsi="宋体" w:cs="楷体" w:hint="eastAsia"/>
                <w:b/>
                <w:kern w:val="0"/>
                <w:sz w:val="22"/>
                <w:szCs w:val="22"/>
              </w:rPr>
              <w:sym w:font="Wingdings" w:char="F0FE"/>
            </w:r>
            <w:r w:rsidRPr="00E54AC3">
              <w:rPr>
                <w:rFonts w:ascii="宋体" w:hAnsi="宋体" w:cs="楷体" w:hint="eastAsia"/>
                <w:kern w:val="0"/>
                <w:sz w:val="22"/>
                <w:szCs w:val="22"/>
              </w:rPr>
              <w:t>接受联合体，但必须满足以下条件：</w:t>
            </w:r>
          </w:p>
          <w:p w14:paraId="1FE901A4" w14:textId="6FC276E2" w:rsidR="008921AA" w:rsidRPr="00E54AC3" w:rsidRDefault="008921AA" w:rsidP="008921AA">
            <w:pPr>
              <w:spacing w:line="360" w:lineRule="exact"/>
              <w:rPr>
                <w:rFonts w:ascii="宋体" w:hAnsi="宋体" w:cs="楷体"/>
                <w:kern w:val="0"/>
                <w:sz w:val="22"/>
                <w:szCs w:val="22"/>
              </w:rPr>
            </w:pPr>
            <w:r w:rsidRPr="00E54AC3">
              <w:rPr>
                <w:rFonts w:ascii="宋体" w:hAnsi="宋体" w:cs="楷体" w:hint="eastAsia"/>
                <w:kern w:val="0"/>
                <w:sz w:val="22"/>
                <w:szCs w:val="22"/>
              </w:rPr>
              <w:t>1、联合体成员数量：</w:t>
            </w:r>
            <w:r w:rsidR="006B53E7" w:rsidRPr="00E54AC3">
              <w:rPr>
                <w:rFonts w:ascii="宋体" w:hAnsi="宋体" w:cs="楷体" w:hint="eastAsia"/>
                <w:kern w:val="0"/>
                <w:sz w:val="22"/>
                <w:szCs w:val="22"/>
              </w:rPr>
              <w:t>仅</w:t>
            </w:r>
            <w:r w:rsidRPr="00E54AC3">
              <w:rPr>
                <w:rFonts w:ascii="宋体" w:hAnsi="宋体" w:cs="楷体" w:hint="eastAsia"/>
                <w:kern w:val="0"/>
                <w:sz w:val="22"/>
                <w:szCs w:val="22"/>
              </w:rPr>
              <w:t>允许两个的自然人、法人或者其他组织可以组成一个联合体，以一个投标人的身份共同参加政府采购。</w:t>
            </w:r>
          </w:p>
          <w:p w14:paraId="677C8010" w14:textId="77777777" w:rsidR="002738F9" w:rsidRPr="00E54AC3" w:rsidRDefault="002738F9" w:rsidP="002738F9">
            <w:pPr>
              <w:spacing w:line="360" w:lineRule="exact"/>
              <w:rPr>
                <w:rFonts w:ascii="宋体" w:hAnsi="宋体" w:cs="楷体"/>
                <w:kern w:val="0"/>
                <w:sz w:val="22"/>
                <w:szCs w:val="22"/>
              </w:rPr>
            </w:pPr>
            <w:r w:rsidRPr="00E54AC3">
              <w:rPr>
                <w:rFonts w:ascii="宋体" w:hAnsi="宋体" w:cs="楷体" w:hint="eastAsia"/>
                <w:kern w:val="0"/>
                <w:sz w:val="22"/>
                <w:szCs w:val="22"/>
              </w:rPr>
              <w:t>2、</w:t>
            </w:r>
            <w:r w:rsidRPr="00E54AC3">
              <w:rPr>
                <w:rFonts w:ascii="宋体" w:hAnsi="宋体" w:cs="楷体"/>
                <w:kern w:val="0"/>
                <w:sz w:val="22"/>
                <w:szCs w:val="22"/>
              </w:rPr>
              <w:t>联合体要求：联合体各方均应符合《中华人民共和国政府采购法》第二十二条规定，并提交联合协议</w:t>
            </w:r>
            <w:r w:rsidRPr="00E54AC3">
              <w:rPr>
                <w:rFonts w:ascii="宋体" w:hAnsi="宋体" w:cs="楷体" w:hint="eastAsia"/>
                <w:kern w:val="0"/>
                <w:sz w:val="22"/>
                <w:szCs w:val="22"/>
              </w:rPr>
              <w:t>，载明联合体各方承担的工作和义务。联合体各方应与采购人共同签订采购合同，并承担连带责任。</w:t>
            </w:r>
          </w:p>
          <w:p w14:paraId="0CBEAA32" w14:textId="05EE753D" w:rsidR="002738F9" w:rsidRPr="00E54AC3" w:rsidRDefault="00037226" w:rsidP="002738F9">
            <w:pPr>
              <w:spacing w:line="360" w:lineRule="exact"/>
              <w:rPr>
                <w:rFonts w:ascii="宋体" w:hAnsi="宋体" w:cs="楷体"/>
                <w:kern w:val="0"/>
                <w:sz w:val="22"/>
                <w:szCs w:val="22"/>
              </w:rPr>
            </w:pPr>
            <w:r w:rsidRPr="00E54AC3">
              <w:rPr>
                <w:rFonts w:ascii="宋体" w:hAnsi="宋体" w:cs="楷体" w:hint="eastAsia"/>
                <w:kern w:val="0"/>
                <w:sz w:val="22"/>
                <w:szCs w:val="22"/>
              </w:rPr>
              <w:t>3</w:t>
            </w:r>
            <w:r w:rsidR="002738F9" w:rsidRPr="00E54AC3">
              <w:rPr>
                <w:rFonts w:ascii="宋体" w:hAnsi="宋体" w:cs="楷体" w:hint="eastAsia"/>
                <w:kern w:val="0"/>
                <w:sz w:val="22"/>
                <w:szCs w:val="22"/>
              </w:rPr>
              <w:t>、同类资质认定：联合体中有同类资质的供应商按照联合体分工承担相同工作的，按照资质等级较低的供应商确定资质等级。</w:t>
            </w:r>
          </w:p>
          <w:p w14:paraId="71FE5BB7" w14:textId="3151031A" w:rsidR="008921AA" w:rsidRPr="00E54AC3" w:rsidRDefault="00037226" w:rsidP="008921AA">
            <w:pPr>
              <w:spacing w:line="360" w:lineRule="exact"/>
              <w:rPr>
                <w:rFonts w:ascii="宋体" w:hAnsi="宋体" w:cs="楷体"/>
                <w:kern w:val="0"/>
                <w:sz w:val="22"/>
                <w:szCs w:val="22"/>
              </w:rPr>
            </w:pPr>
            <w:r w:rsidRPr="00E54AC3">
              <w:rPr>
                <w:rFonts w:ascii="宋体" w:hAnsi="宋体" w:cs="楷体" w:hint="eastAsia"/>
                <w:kern w:val="0"/>
                <w:sz w:val="22"/>
                <w:szCs w:val="22"/>
              </w:rPr>
              <w:t>4</w:t>
            </w:r>
            <w:r w:rsidR="008921AA" w:rsidRPr="00E54AC3">
              <w:rPr>
                <w:rFonts w:ascii="宋体" w:hAnsi="宋体" w:cs="楷体" w:hint="eastAsia"/>
                <w:kern w:val="0"/>
                <w:sz w:val="22"/>
                <w:szCs w:val="22"/>
              </w:rPr>
              <w:t>、</w:t>
            </w:r>
            <w:r w:rsidR="008921AA" w:rsidRPr="00E54AC3">
              <w:rPr>
                <w:rFonts w:ascii="宋体" w:hAnsi="宋体" w:cs="楷体"/>
                <w:kern w:val="0"/>
                <w:sz w:val="22"/>
                <w:szCs w:val="22"/>
              </w:rPr>
              <w:t>牵头人与授权：</w:t>
            </w:r>
            <w:r w:rsidR="008921AA" w:rsidRPr="00E54AC3">
              <w:rPr>
                <w:rFonts w:ascii="宋体" w:hAnsi="宋体" w:cs="楷体" w:hint="eastAsia"/>
                <w:kern w:val="0"/>
                <w:sz w:val="22"/>
                <w:szCs w:val="22"/>
              </w:rPr>
              <w:t>联合体指定其中一家企业为牵头人，由牵头人之单位负责人或其委托代理人为联合体授权代表执行联合体有关的决议，以联合体名义处理与本项目相关的事务。</w:t>
            </w:r>
          </w:p>
          <w:p w14:paraId="46116188" w14:textId="2EC73DCF" w:rsidR="008921AA" w:rsidRPr="00E54AC3" w:rsidRDefault="00037226" w:rsidP="008921AA">
            <w:pPr>
              <w:spacing w:line="360" w:lineRule="exact"/>
              <w:rPr>
                <w:rFonts w:ascii="宋体" w:hAnsi="宋体" w:cs="楷体"/>
                <w:kern w:val="0"/>
                <w:sz w:val="22"/>
                <w:szCs w:val="22"/>
              </w:rPr>
            </w:pPr>
            <w:r w:rsidRPr="00E54AC3">
              <w:rPr>
                <w:rFonts w:ascii="宋体" w:hAnsi="宋体" w:cs="楷体" w:hint="eastAsia"/>
                <w:kern w:val="0"/>
                <w:sz w:val="22"/>
                <w:szCs w:val="22"/>
              </w:rPr>
              <w:t>5</w:t>
            </w:r>
            <w:r w:rsidR="008921AA" w:rsidRPr="00E54AC3">
              <w:rPr>
                <w:rFonts w:ascii="宋体" w:hAnsi="宋体" w:cs="楷体" w:hint="eastAsia"/>
                <w:kern w:val="0"/>
                <w:sz w:val="22"/>
                <w:szCs w:val="22"/>
              </w:rPr>
              <w:t>、</w:t>
            </w:r>
            <w:r w:rsidR="008921AA" w:rsidRPr="00E54AC3">
              <w:rPr>
                <w:rFonts w:ascii="宋体" w:hAnsi="宋体" w:cs="楷体"/>
                <w:kern w:val="0"/>
                <w:sz w:val="22"/>
                <w:szCs w:val="22"/>
              </w:rPr>
              <w:t>独立参与：</w:t>
            </w:r>
            <w:r w:rsidR="008921AA" w:rsidRPr="00E54AC3">
              <w:rPr>
                <w:rFonts w:ascii="宋体" w:hAnsi="宋体" w:cs="楷体" w:hint="eastAsia"/>
                <w:kern w:val="0"/>
                <w:sz w:val="22"/>
                <w:szCs w:val="22"/>
              </w:rPr>
              <w:t>以联合体形式参加采购活动的，联合体各方不得再单独参加或者与其他供应商另外组成联合体参加同一合同项下的采购活动。</w:t>
            </w:r>
          </w:p>
          <w:p w14:paraId="26CAFF83" w14:textId="5031B497" w:rsidR="008921AA" w:rsidRPr="00E54AC3" w:rsidRDefault="00037226" w:rsidP="008921AA">
            <w:pPr>
              <w:spacing w:line="360" w:lineRule="exact"/>
              <w:rPr>
                <w:rFonts w:ascii="宋体" w:hAnsi="宋体" w:cs="楷体"/>
                <w:kern w:val="0"/>
                <w:sz w:val="22"/>
                <w:szCs w:val="22"/>
              </w:rPr>
            </w:pPr>
            <w:r w:rsidRPr="00E54AC3">
              <w:rPr>
                <w:rFonts w:ascii="宋体" w:hAnsi="宋体" w:cs="楷体" w:hint="eastAsia"/>
                <w:kern w:val="0"/>
                <w:sz w:val="22"/>
                <w:szCs w:val="22"/>
              </w:rPr>
              <w:lastRenderedPageBreak/>
              <w:t>6</w:t>
            </w:r>
            <w:r w:rsidR="008921AA" w:rsidRPr="00E54AC3">
              <w:rPr>
                <w:rFonts w:ascii="宋体" w:hAnsi="宋体" w:cs="楷体" w:hint="eastAsia"/>
                <w:kern w:val="0"/>
                <w:sz w:val="22"/>
                <w:szCs w:val="22"/>
              </w:rPr>
              <w:t>、</w:t>
            </w:r>
            <w:r w:rsidR="008921AA" w:rsidRPr="00E54AC3">
              <w:rPr>
                <w:rFonts w:ascii="宋体" w:hAnsi="宋体" w:cs="楷体"/>
                <w:kern w:val="0"/>
                <w:sz w:val="22"/>
                <w:szCs w:val="22"/>
              </w:rPr>
              <w:t>文件签署：</w:t>
            </w:r>
            <w:r w:rsidR="008921AA" w:rsidRPr="00E54AC3">
              <w:rPr>
                <w:rFonts w:ascii="宋体" w:hAnsi="宋体" w:cs="楷体" w:hint="eastAsia"/>
                <w:kern w:val="0"/>
                <w:sz w:val="22"/>
                <w:szCs w:val="22"/>
              </w:rPr>
              <w:t>投标文件中需要签章或签字的内容（资格文件等其他另有要求的除外）可只需加盖联合体牵头人有效公章及联合体牵头人授权代表（或其单位负责人）签字或盖章。</w:t>
            </w:r>
          </w:p>
          <w:p w14:paraId="1EE613A2" w14:textId="46CFEE07" w:rsidR="00614E0F" w:rsidRPr="00E54AC3" w:rsidRDefault="00614E0F" w:rsidP="00614E0F">
            <w:pPr>
              <w:spacing w:line="360" w:lineRule="exact"/>
            </w:pPr>
            <w:r w:rsidRPr="00E54AC3">
              <w:rPr>
                <w:rFonts w:ascii="宋体" w:hAnsi="宋体" w:cs="楷体" w:hint="eastAsia"/>
                <w:kern w:val="0"/>
                <w:sz w:val="22"/>
                <w:szCs w:val="22"/>
              </w:rPr>
              <w:t>理由</w:t>
            </w:r>
            <w:r w:rsidR="00037226" w:rsidRPr="00E54AC3">
              <w:rPr>
                <w:rFonts w:ascii="宋体" w:hAnsi="宋体" w:cs="楷体" w:hint="eastAsia"/>
                <w:kern w:val="0"/>
                <w:sz w:val="22"/>
                <w:szCs w:val="22"/>
              </w:rPr>
              <w:t>：</w:t>
            </w:r>
            <w:r w:rsidRPr="00E54AC3">
              <w:rPr>
                <w:rFonts w:ascii="宋体" w:hAnsi="宋体" w:cs="楷体"/>
                <w:kern w:val="0"/>
                <w:sz w:val="22"/>
                <w:szCs w:val="22"/>
              </w:rPr>
              <w:t>本项目采用</w:t>
            </w:r>
            <w:r w:rsidRPr="00E54AC3">
              <w:rPr>
                <w:rFonts w:ascii="宋体" w:hAnsi="宋体" w:cs="楷体" w:hint="eastAsia"/>
                <w:kern w:val="0"/>
                <w:sz w:val="22"/>
                <w:szCs w:val="22"/>
              </w:rPr>
              <w:t>“</w:t>
            </w:r>
            <w:r w:rsidRPr="00E54AC3">
              <w:rPr>
                <w:rFonts w:ascii="宋体" w:hAnsi="宋体" w:cs="楷体"/>
                <w:kern w:val="0"/>
                <w:sz w:val="22"/>
                <w:szCs w:val="22"/>
              </w:rPr>
              <w:t>交钥匙</w:t>
            </w:r>
            <w:r w:rsidRPr="00E54AC3">
              <w:rPr>
                <w:rFonts w:ascii="宋体" w:hAnsi="宋体" w:cs="楷体" w:hint="eastAsia"/>
                <w:kern w:val="0"/>
                <w:sz w:val="22"/>
                <w:szCs w:val="22"/>
              </w:rPr>
              <w:t>”</w:t>
            </w:r>
            <w:r w:rsidRPr="00E54AC3">
              <w:rPr>
                <w:rFonts w:ascii="宋体" w:hAnsi="宋体" w:cs="楷体"/>
                <w:kern w:val="0"/>
                <w:sz w:val="22"/>
                <w:szCs w:val="22"/>
              </w:rPr>
              <w:t>模式，搬迁、</w:t>
            </w:r>
            <w:r w:rsidR="00A810FD" w:rsidRPr="00E54AC3">
              <w:rPr>
                <w:rFonts w:ascii="宋体" w:hAnsi="宋体" w:cs="楷体"/>
                <w:kern w:val="0"/>
                <w:sz w:val="22"/>
                <w:szCs w:val="22"/>
              </w:rPr>
              <w:t>精密</w:t>
            </w:r>
            <w:r w:rsidRPr="00E54AC3">
              <w:rPr>
                <w:rFonts w:ascii="宋体" w:hAnsi="宋体" w:cs="楷体"/>
                <w:kern w:val="0"/>
                <w:sz w:val="22"/>
                <w:szCs w:val="22"/>
              </w:rPr>
              <w:t>设备调试、通电通气等多专业环节高度耦合，任何单一节点的延误都将连锁拖延整体工期。按照</w:t>
            </w:r>
            <w:r w:rsidRPr="00E54AC3">
              <w:rPr>
                <w:rFonts w:ascii="宋体" w:hAnsi="宋体" w:cs="楷体" w:hint="eastAsia"/>
                <w:kern w:val="0"/>
                <w:sz w:val="22"/>
                <w:szCs w:val="22"/>
              </w:rPr>
              <w:t>“</w:t>
            </w:r>
            <w:r w:rsidRPr="00E54AC3">
              <w:rPr>
                <w:rFonts w:ascii="宋体" w:hAnsi="宋体" w:cs="楷体"/>
                <w:kern w:val="0"/>
                <w:sz w:val="22"/>
                <w:szCs w:val="22"/>
              </w:rPr>
              <w:t>接口越多，风险越高</w:t>
            </w:r>
            <w:r w:rsidRPr="00E54AC3">
              <w:rPr>
                <w:rFonts w:ascii="宋体" w:hAnsi="宋体" w:cs="楷体" w:hint="eastAsia"/>
                <w:kern w:val="0"/>
                <w:sz w:val="22"/>
                <w:szCs w:val="22"/>
              </w:rPr>
              <w:t>”</w:t>
            </w:r>
            <w:r w:rsidRPr="00E54AC3">
              <w:rPr>
                <w:rFonts w:ascii="宋体" w:hAnsi="宋体" w:cs="楷体"/>
                <w:kern w:val="0"/>
                <w:sz w:val="22"/>
                <w:szCs w:val="22"/>
              </w:rPr>
              <w:t>的管理原则，成员过多的联合体不仅会拉长事故追责链条，还将显著增加损害赔偿与理赔的复杂度。</w:t>
            </w:r>
            <w:r w:rsidR="00A810FD" w:rsidRPr="00E54AC3">
              <w:rPr>
                <w:rFonts w:ascii="宋体" w:hAnsi="宋体" w:cs="楷体" w:hint="eastAsia"/>
                <w:kern w:val="0"/>
                <w:sz w:val="22"/>
                <w:szCs w:val="22"/>
              </w:rPr>
              <w:t>基于项目特性需求</w:t>
            </w:r>
            <w:r w:rsidR="00A810FD" w:rsidRPr="00E54AC3">
              <w:rPr>
                <w:rFonts w:ascii="宋体" w:hAnsi="宋体" w:cs="楷体"/>
                <w:kern w:val="0"/>
                <w:sz w:val="22"/>
                <w:szCs w:val="22"/>
              </w:rPr>
              <w:t>及行业实践经验</w:t>
            </w:r>
            <w:r w:rsidR="00A810FD" w:rsidRPr="00E54AC3">
              <w:rPr>
                <w:rFonts w:ascii="宋体" w:hAnsi="宋体" w:cs="楷体" w:hint="eastAsia"/>
                <w:kern w:val="0"/>
                <w:sz w:val="22"/>
                <w:szCs w:val="22"/>
              </w:rPr>
              <w:t>，</w:t>
            </w:r>
            <w:r w:rsidRPr="00E54AC3">
              <w:rPr>
                <w:rFonts w:ascii="宋体" w:hAnsi="宋体" w:cs="楷体"/>
                <w:kern w:val="0"/>
                <w:sz w:val="22"/>
                <w:szCs w:val="22"/>
              </w:rPr>
              <w:t>行业内单家企业或与一家专业公司合作即可覆盖本项目</w:t>
            </w:r>
            <w:r w:rsidR="00AE40F0">
              <w:rPr>
                <w:rFonts w:ascii="宋体" w:hAnsi="宋体" w:cs="楷体" w:hint="eastAsia"/>
                <w:kern w:val="0"/>
                <w:sz w:val="22"/>
                <w:szCs w:val="22"/>
              </w:rPr>
              <w:t>履约实施</w:t>
            </w:r>
            <w:r w:rsidRPr="00E54AC3">
              <w:rPr>
                <w:rFonts w:ascii="宋体" w:hAnsi="宋体" w:cs="楷体"/>
                <w:kern w:val="0"/>
                <w:sz w:val="22"/>
                <w:szCs w:val="22"/>
              </w:rPr>
              <w:t>能力。故将联合体成员限定为两家：一方面，可最大限度压缩决策链条，确保管理高效、责任清晰，切实保障安全、保密及责任追溯；另一方面，可有效遏制多家企业</w:t>
            </w:r>
            <w:r w:rsidRPr="00E54AC3">
              <w:rPr>
                <w:rFonts w:ascii="宋体" w:hAnsi="宋体" w:cs="楷体" w:hint="eastAsia"/>
                <w:kern w:val="0"/>
                <w:sz w:val="22"/>
                <w:szCs w:val="22"/>
              </w:rPr>
              <w:t>“</w:t>
            </w:r>
            <w:r w:rsidRPr="00E54AC3">
              <w:rPr>
                <w:rFonts w:ascii="宋体" w:hAnsi="宋体" w:cs="楷体"/>
                <w:kern w:val="0"/>
                <w:sz w:val="22"/>
                <w:szCs w:val="22"/>
              </w:rPr>
              <w:t>拼凑</w:t>
            </w:r>
            <w:r w:rsidRPr="00E54AC3">
              <w:rPr>
                <w:rFonts w:ascii="宋体" w:hAnsi="宋体" w:cs="楷体" w:hint="eastAsia"/>
                <w:kern w:val="0"/>
                <w:sz w:val="22"/>
                <w:szCs w:val="22"/>
              </w:rPr>
              <w:t>”</w:t>
            </w:r>
            <w:r w:rsidRPr="00E54AC3">
              <w:rPr>
                <w:rFonts w:ascii="宋体" w:hAnsi="宋体" w:cs="楷体"/>
                <w:kern w:val="0"/>
                <w:sz w:val="22"/>
                <w:szCs w:val="22"/>
              </w:rPr>
              <w:t>围标，维护工期要求与公平竞争。</w:t>
            </w:r>
          </w:p>
        </w:tc>
      </w:tr>
      <w:tr w:rsidR="00E54AC3" w:rsidRPr="00E54AC3" w14:paraId="6FC060A9" w14:textId="77777777">
        <w:trPr>
          <w:trHeight w:val="544"/>
          <w:jc w:val="center"/>
        </w:trPr>
        <w:tc>
          <w:tcPr>
            <w:tcW w:w="562" w:type="dxa"/>
            <w:tcBorders>
              <w:top w:val="single" w:sz="4" w:space="0" w:color="auto"/>
              <w:left w:val="single" w:sz="4" w:space="0" w:color="auto"/>
              <w:bottom w:val="single" w:sz="4" w:space="0" w:color="auto"/>
              <w:right w:val="single" w:sz="4" w:space="0" w:color="auto"/>
            </w:tcBorders>
            <w:vAlign w:val="center"/>
          </w:tcPr>
          <w:p w14:paraId="404D4551" w14:textId="77777777" w:rsidR="00877CE7" w:rsidRPr="00E54AC3" w:rsidRDefault="00877CE7">
            <w:pPr>
              <w:numPr>
                <w:ilvl w:val="0"/>
                <w:numId w:val="4"/>
              </w:numPr>
              <w:spacing w:line="360" w:lineRule="exact"/>
              <w:jc w:val="center"/>
              <w:rPr>
                <w:rFonts w:ascii="宋体" w:hAnsi="宋体" w:cs="宋体"/>
                <w:kern w:val="0"/>
                <w:sz w:val="22"/>
                <w:szCs w:val="22"/>
              </w:rPr>
            </w:pPr>
          </w:p>
        </w:tc>
        <w:tc>
          <w:tcPr>
            <w:tcW w:w="1843" w:type="dxa"/>
            <w:tcBorders>
              <w:top w:val="single" w:sz="4" w:space="0" w:color="auto"/>
              <w:left w:val="single" w:sz="4" w:space="0" w:color="auto"/>
              <w:bottom w:val="single" w:sz="4" w:space="0" w:color="auto"/>
              <w:right w:val="single" w:sz="4" w:space="0" w:color="auto"/>
            </w:tcBorders>
            <w:vAlign w:val="center"/>
          </w:tcPr>
          <w:p w14:paraId="6F691202" w14:textId="77777777" w:rsidR="00877CE7" w:rsidRPr="00E54AC3" w:rsidRDefault="00000000">
            <w:pPr>
              <w:spacing w:line="360" w:lineRule="exact"/>
              <w:rPr>
                <w:rFonts w:ascii="宋体" w:hAnsi="宋体" w:cs="宋体"/>
                <w:kern w:val="0"/>
                <w:sz w:val="22"/>
                <w:szCs w:val="22"/>
              </w:rPr>
            </w:pPr>
            <w:r w:rsidRPr="00E54AC3">
              <w:rPr>
                <w:rFonts w:ascii="宋体" w:hAnsi="宋体" w:cs="宋体" w:hint="eastAsia"/>
                <w:sz w:val="22"/>
                <w:szCs w:val="22"/>
                <w:lang w:val="zh-CN"/>
              </w:rPr>
              <w:t>限制参加说明</w:t>
            </w:r>
          </w:p>
        </w:tc>
        <w:tc>
          <w:tcPr>
            <w:tcW w:w="7796" w:type="dxa"/>
            <w:tcBorders>
              <w:top w:val="single" w:sz="4" w:space="0" w:color="auto"/>
              <w:left w:val="single" w:sz="4" w:space="0" w:color="auto"/>
              <w:bottom w:val="single" w:sz="4" w:space="0" w:color="auto"/>
              <w:right w:val="single" w:sz="4" w:space="0" w:color="auto"/>
            </w:tcBorders>
            <w:vAlign w:val="center"/>
          </w:tcPr>
          <w:p w14:paraId="2CE4D1E9" w14:textId="77777777" w:rsidR="00877CE7" w:rsidRPr="00E54AC3" w:rsidRDefault="00000000">
            <w:pPr>
              <w:spacing w:line="360" w:lineRule="exact"/>
              <w:rPr>
                <w:rFonts w:ascii="宋体" w:hAnsi="宋体" w:cs="宋体"/>
                <w:kern w:val="0"/>
                <w:sz w:val="22"/>
                <w:szCs w:val="22"/>
              </w:rPr>
            </w:pPr>
            <w:r w:rsidRPr="00E54AC3">
              <w:rPr>
                <w:rFonts w:ascii="宋体" w:hAnsi="宋体" w:cs="宋体" w:hint="eastAsia"/>
                <w:kern w:val="0"/>
                <w:sz w:val="22"/>
                <w:szCs w:val="22"/>
              </w:rPr>
              <w:t>1、为采购项目提供整体设计、规范编制或者项目管理、监理、检测等服务的供应商，不得再参加该采购项目的其他采购活动。</w:t>
            </w:r>
          </w:p>
          <w:p w14:paraId="6155A2CC" w14:textId="77777777" w:rsidR="00877CE7" w:rsidRPr="00E54AC3" w:rsidRDefault="00000000">
            <w:pPr>
              <w:spacing w:line="360" w:lineRule="exact"/>
              <w:rPr>
                <w:rFonts w:ascii="宋体" w:hAnsi="宋体" w:cs="宋体"/>
                <w:kern w:val="0"/>
                <w:sz w:val="22"/>
                <w:szCs w:val="22"/>
              </w:rPr>
            </w:pPr>
            <w:r w:rsidRPr="00E54AC3">
              <w:rPr>
                <w:rFonts w:ascii="宋体" w:hAnsi="宋体" w:cs="宋体" w:hint="eastAsia"/>
                <w:kern w:val="0"/>
                <w:sz w:val="22"/>
                <w:szCs w:val="22"/>
              </w:rPr>
              <w:t>2、单位负责人为同一人或者存在直接控股、管理关系的不同供应商，不得参加同一合同项下的政府采购活动。</w:t>
            </w:r>
          </w:p>
          <w:p w14:paraId="2D534D11" w14:textId="77777777" w:rsidR="00877CE7" w:rsidRPr="00E54AC3" w:rsidRDefault="00000000">
            <w:pPr>
              <w:spacing w:line="360" w:lineRule="exact"/>
              <w:rPr>
                <w:rFonts w:ascii="宋体" w:hAnsi="宋体" w:cs="宋体"/>
              </w:rPr>
            </w:pPr>
            <w:r w:rsidRPr="00E54AC3">
              <w:rPr>
                <w:rFonts w:ascii="宋体" w:hAnsi="宋体" w:cs="宋体" w:hint="eastAsia"/>
                <w:kern w:val="0"/>
                <w:sz w:val="22"/>
                <w:szCs w:val="22"/>
              </w:rPr>
              <w:t>3、公益一类事业单位、使用事业编制且由财政拨款保障的群团组织，不作为政府购买服务的购买主体和承接主体（仅适用于政府购买服务项目）。</w:t>
            </w:r>
          </w:p>
        </w:tc>
      </w:tr>
      <w:tr w:rsidR="00E54AC3" w:rsidRPr="00E54AC3" w14:paraId="16EEFF16" w14:textId="77777777">
        <w:trPr>
          <w:trHeight w:val="544"/>
          <w:jc w:val="center"/>
        </w:trPr>
        <w:tc>
          <w:tcPr>
            <w:tcW w:w="562" w:type="dxa"/>
            <w:tcBorders>
              <w:top w:val="single" w:sz="4" w:space="0" w:color="auto"/>
              <w:left w:val="single" w:sz="4" w:space="0" w:color="auto"/>
              <w:bottom w:val="single" w:sz="4" w:space="0" w:color="auto"/>
              <w:right w:val="single" w:sz="4" w:space="0" w:color="auto"/>
            </w:tcBorders>
            <w:vAlign w:val="center"/>
          </w:tcPr>
          <w:p w14:paraId="42492B48" w14:textId="77777777" w:rsidR="00877CE7" w:rsidRPr="00E54AC3" w:rsidRDefault="00877CE7">
            <w:pPr>
              <w:numPr>
                <w:ilvl w:val="0"/>
                <w:numId w:val="4"/>
              </w:numPr>
              <w:spacing w:line="360" w:lineRule="exact"/>
              <w:jc w:val="center"/>
              <w:rPr>
                <w:rFonts w:ascii="宋体" w:hAnsi="宋体" w:cs="宋体"/>
                <w:kern w:val="0"/>
                <w:sz w:val="22"/>
                <w:szCs w:val="22"/>
              </w:rPr>
            </w:pPr>
          </w:p>
        </w:tc>
        <w:tc>
          <w:tcPr>
            <w:tcW w:w="1843" w:type="dxa"/>
            <w:tcBorders>
              <w:top w:val="single" w:sz="4" w:space="0" w:color="auto"/>
              <w:left w:val="single" w:sz="4" w:space="0" w:color="auto"/>
              <w:bottom w:val="single" w:sz="4" w:space="0" w:color="auto"/>
              <w:right w:val="single" w:sz="4" w:space="0" w:color="auto"/>
            </w:tcBorders>
            <w:vAlign w:val="center"/>
          </w:tcPr>
          <w:p w14:paraId="0C0E349D" w14:textId="77777777" w:rsidR="00877CE7" w:rsidRPr="00E54AC3" w:rsidRDefault="00000000">
            <w:pPr>
              <w:spacing w:line="360" w:lineRule="exact"/>
              <w:rPr>
                <w:rFonts w:ascii="宋体" w:hAnsi="宋体" w:cs="宋体"/>
                <w:kern w:val="0"/>
                <w:sz w:val="22"/>
                <w:szCs w:val="22"/>
              </w:rPr>
            </w:pPr>
            <w:r w:rsidRPr="00E54AC3">
              <w:rPr>
                <w:rFonts w:ascii="宋体" w:hAnsi="宋体" w:cs="宋体" w:hint="eastAsia"/>
                <w:kern w:val="0"/>
                <w:sz w:val="22"/>
                <w:szCs w:val="22"/>
              </w:rPr>
              <w:t>现场考察</w:t>
            </w:r>
          </w:p>
        </w:tc>
        <w:tc>
          <w:tcPr>
            <w:tcW w:w="7796" w:type="dxa"/>
            <w:tcBorders>
              <w:top w:val="single" w:sz="4" w:space="0" w:color="auto"/>
              <w:left w:val="single" w:sz="4" w:space="0" w:color="auto"/>
              <w:bottom w:val="single" w:sz="4" w:space="0" w:color="auto"/>
              <w:right w:val="single" w:sz="4" w:space="0" w:color="auto"/>
            </w:tcBorders>
            <w:vAlign w:val="center"/>
          </w:tcPr>
          <w:p w14:paraId="18051B24" w14:textId="1310725F" w:rsidR="00877CE7" w:rsidRPr="00E54AC3" w:rsidRDefault="00000000">
            <w:pPr>
              <w:spacing w:line="360" w:lineRule="exact"/>
              <w:rPr>
                <w:rFonts w:ascii="宋体" w:hAnsi="宋体" w:cs="宋体"/>
                <w:kern w:val="0"/>
                <w:sz w:val="22"/>
                <w:szCs w:val="22"/>
              </w:rPr>
            </w:pPr>
            <w:r w:rsidRPr="00E54AC3">
              <w:rPr>
                <w:rFonts w:ascii="宋体" w:hAnsi="宋体" w:cs="宋体" w:hint="eastAsia"/>
                <w:b/>
                <w:bCs/>
                <w:kern w:val="0"/>
                <w:sz w:val="22"/>
                <w:szCs w:val="22"/>
              </w:rPr>
              <w:sym w:font="Wingdings" w:char="F0FE"/>
            </w:r>
            <w:r w:rsidRPr="00E54AC3">
              <w:rPr>
                <w:rFonts w:ascii="宋体" w:hAnsi="宋体" w:cs="宋体" w:hint="eastAsia"/>
                <w:kern w:val="0"/>
                <w:sz w:val="22"/>
                <w:szCs w:val="22"/>
              </w:rPr>
              <w:t>不组织</w:t>
            </w:r>
            <w:r w:rsidR="00A75E53" w:rsidRPr="00E54AC3">
              <w:rPr>
                <w:rFonts w:ascii="宋体" w:hAnsi="宋体" w:cs="宋体" w:hint="eastAsia"/>
                <w:kern w:val="0"/>
                <w:sz w:val="22"/>
                <w:szCs w:val="22"/>
              </w:rPr>
              <w:t>。</w:t>
            </w:r>
            <w:r w:rsidRPr="00E54AC3">
              <w:rPr>
                <w:rFonts w:ascii="宋体" w:hAnsi="宋体" w:cs="宋体" w:hint="eastAsia"/>
                <w:kern w:val="0"/>
                <w:sz w:val="22"/>
                <w:szCs w:val="22"/>
              </w:rPr>
              <w:t>投标前，</w:t>
            </w:r>
            <w:r w:rsidR="00A75E53" w:rsidRPr="00E54AC3">
              <w:rPr>
                <w:rFonts w:ascii="宋体" w:hAnsi="宋体" w:cs="宋体" w:hint="eastAsia"/>
                <w:kern w:val="0"/>
                <w:sz w:val="22"/>
                <w:szCs w:val="22"/>
              </w:rPr>
              <w:t>强烈建议</w:t>
            </w:r>
            <w:r w:rsidRPr="00E54AC3">
              <w:rPr>
                <w:rFonts w:ascii="宋体" w:hAnsi="宋体" w:cs="宋体" w:hint="eastAsia"/>
                <w:kern w:val="0"/>
                <w:sz w:val="22"/>
                <w:szCs w:val="22"/>
              </w:rPr>
              <w:t>供应商自行到项目所在地予以踏勘，对项目实施现状及实施条件等进行勘察，以获取编制投标文件和签署合同所需的所有资料，否则，由此所造成的一切后果由投标人自行承担。</w:t>
            </w:r>
            <w:r w:rsidR="00084299" w:rsidRPr="00E54AC3">
              <w:rPr>
                <w:rFonts w:ascii="宋体" w:hAnsi="宋体" w:cs="宋体"/>
                <w:kern w:val="0"/>
                <w:sz w:val="22"/>
                <w:szCs w:val="22"/>
              </w:rPr>
              <w:t>联系人：胡老师 13957781405；李老师 13758703002</w:t>
            </w:r>
            <w:r w:rsidR="00084299" w:rsidRPr="00E54AC3">
              <w:rPr>
                <w:rFonts w:ascii="宋体" w:hAnsi="宋体" w:cs="宋体" w:hint="eastAsia"/>
                <w:kern w:val="0"/>
                <w:sz w:val="22"/>
                <w:szCs w:val="22"/>
              </w:rPr>
              <w:t>。</w:t>
            </w:r>
            <w:r w:rsidR="00084299" w:rsidRPr="00E54AC3">
              <w:rPr>
                <w:rFonts w:ascii="宋体" w:hAnsi="宋体" w:cs="宋体"/>
                <w:kern w:val="0"/>
                <w:sz w:val="22"/>
                <w:szCs w:val="22"/>
              </w:rPr>
              <w:t>因涉及学生安全，供应商需于现场踏勘前至少一天</w:t>
            </w:r>
            <w:r w:rsidR="00084299" w:rsidRPr="00E54AC3">
              <w:rPr>
                <w:rFonts w:ascii="宋体" w:hAnsi="宋体" w:cs="宋体" w:hint="eastAsia"/>
                <w:kern w:val="0"/>
                <w:sz w:val="22"/>
                <w:szCs w:val="22"/>
              </w:rPr>
              <w:t>报备申请</w:t>
            </w:r>
            <w:r w:rsidR="00084299" w:rsidRPr="00E54AC3">
              <w:rPr>
                <w:rFonts w:ascii="宋体" w:hAnsi="宋体" w:cs="宋体"/>
                <w:kern w:val="0"/>
                <w:sz w:val="22"/>
                <w:szCs w:val="22"/>
              </w:rPr>
              <w:t>，</w:t>
            </w:r>
            <w:r w:rsidR="00084299" w:rsidRPr="00E54AC3">
              <w:rPr>
                <w:rFonts w:ascii="宋体" w:hAnsi="宋体" w:cs="宋体" w:hint="eastAsia"/>
                <w:kern w:val="0"/>
                <w:sz w:val="22"/>
                <w:szCs w:val="22"/>
              </w:rPr>
              <w:t>同意后方可入校。</w:t>
            </w:r>
          </w:p>
        </w:tc>
      </w:tr>
      <w:tr w:rsidR="00E54AC3" w:rsidRPr="00E54AC3" w14:paraId="2291A57F" w14:textId="77777777">
        <w:trPr>
          <w:trHeight w:val="544"/>
          <w:jc w:val="center"/>
        </w:trPr>
        <w:tc>
          <w:tcPr>
            <w:tcW w:w="562" w:type="dxa"/>
            <w:tcBorders>
              <w:top w:val="single" w:sz="4" w:space="0" w:color="auto"/>
              <w:left w:val="single" w:sz="4" w:space="0" w:color="auto"/>
              <w:bottom w:val="single" w:sz="4" w:space="0" w:color="auto"/>
              <w:right w:val="single" w:sz="4" w:space="0" w:color="auto"/>
            </w:tcBorders>
            <w:vAlign w:val="center"/>
          </w:tcPr>
          <w:p w14:paraId="69BC9BA6" w14:textId="77777777" w:rsidR="00877CE7" w:rsidRPr="00E54AC3" w:rsidRDefault="00877CE7">
            <w:pPr>
              <w:numPr>
                <w:ilvl w:val="0"/>
                <w:numId w:val="4"/>
              </w:numPr>
              <w:spacing w:line="360" w:lineRule="exact"/>
              <w:jc w:val="center"/>
              <w:rPr>
                <w:rFonts w:ascii="宋体" w:hAnsi="宋体" w:cs="宋体"/>
                <w:kern w:val="0"/>
                <w:sz w:val="22"/>
                <w:szCs w:val="22"/>
              </w:rPr>
            </w:pPr>
          </w:p>
        </w:tc>
        <w:tc>
          <w:tcPr>
            <w:tcW w:w="1843" w:type="dxa"/>
            <w:tcBorders>
              <w:top w:val="single" w:sz="4" w:space="0" w:color="auto"/>
              <w:left w:val="single" w:sz="4" w:space="0" w:color="auto"/>
              <w:bottom w:val="single" w:sz="4" w:space="0" w:color="auto"/>
              <w:right w:val="single" w:sz="4" w:space="0" w:color="auto"/>
            </w:tcBorders>
            <w:vAlign w:val="center"/>
          </w:tcPr>
          <w:p w14:paraId="03AC130A" w14:textId="77777777" w:rsidR="00877CE7" w:rsidRPr="00E54AC3" w:rsidRDefault="00000000">
            <w:pPr>
              <w:spacing w:line="360" w:lineRule="exact"/>
              <w:rPr>
                <w:rFonts w:ascii="宋体" w:hAnsi="宋体" w:cs="宋体"/>
                <w:kern w:val="0"/>
                <w:sz w:val="22"/>
                <w:szCs w:val="22"/>
              </w:rPr>
            </w:pPr>
            <w:r w:rsidRPr="00E54AC3">
              <w:rPr>
                <w:rFonts w:ascii="宋体" w:hAnsi="宋体" w:cs="宋体" w:hint="eastAsia"/>
                <w:kern w:val="0"/>
                <w:sz w:val="22"/>
                <w:szCs w:val="22"/>
              </w:rPr>
              <w:t>开标前答疑会</w:t>
            </w:r>
          </w:p>
        </w:tc>
        <w:tc>
          <w:tcPr>
            <w:tcW w:w="7796" w:type="dxa"/>
            <w:tcBorders>
              <w:top w:val="single" w:sz="4" w:space="0" w:color="auto"/>
              <w:left w:val="single" w:sz="4" w:space="0" w:color="auto"/>
              <w:bottom w:val="single" w:sz="4" w:space="0" w:color="auto"/>
              <w:right w:val="single" w:sz="4" w:space="0" w:color="auto"/>
            </w:tcBorders>
            <w:vAlign w:val="center"/>
          </w:tcPr>
          <w:p w14:paraId="7B63110A" w14:textId="77777777" w:rsidR="00877CE7" w:rsidRPr="00E54AC3" w:rsidRDefault="00000000">
            <w:pPr>
              <w:spacing w:line="360" w:lineRule="exact"/>
              <w:rPr>
                <w:rFonts w:ascii="宋体" w:hAnsi="宋体" w:cs="宋体"/>
                <w:kern w:val="0"/>
                <w:sz w:val="22"/>
                <w:szCs w:val="22"/>
              </w:rPr>
            </w:pPr>
            <w:r w:rsidRPr="00E54AC3">
              <w:rPr>
                <w:rFonts w:ascii="宋体" w:hAnsi="宋体" w:cs="宋体" w:hint="eastAsia"/>
                <w:b/>
                <w:snapToGrid w:val="0"/>
                <w:sz w:val="22"/>
                <w:szCs w:val="22"/>
              </w:rPr>
              <w:sym w:font="Wingdings" w:char="F0FE"/>
            </w:r>
            <w:r w:rsidRPr="00E54AC3">
              <w:rPr>
                <w:rFonts w:ascii="宋体" w:hAnsi="宋体" w:cs="宋体" w:hint="eastAsia"/>
                <w:kern w:val="0"/>
                <w:sz w:val="22"/>
                <w:szCs w:val="22"/>
              </w:rPr>
              <w:t>不召开</w:t>
            </w:r>
          </w:p>
        </w:tc>
      </w:tr>
      <w:tr w:rsidR="00E54AC3" w:rsidRPr="00E54AC3" w14:paraId="05466187" w14:textId="77777777">
        <w:trPr>
          <w:trHeight w:val="544"/>
          <w:jc w:val="center"/>
        </w:trPr>
        <w:tc>
          <w:tcPr>
            <w:tcW w:w="562" w:type="dxa"/>
            <w:tcBorders>
              <w:top w:val="single" w:sz="4" w:space="0" w:color="auto"/>
              <w:left w:val="single" w:sz="4" w:space="0" w:color="auto"/>
              <w:bottom w:val="single" w:sz="4" w:space="0" w:color="auto"/>
              <w:right w:val="single" w:sz="4" w:space="0" w:color="auto"/>
            </w:tcBorders>
            <w:vAlign w:val="center"/>
          </w:tcPr>
          <w:p w14:paraId="4886AC2A" w14:textId="77777777" w:rsidR="00877CE7" w:rsidRPr="00E54AC3" w:rsidRDefault="00877CE7">
            <w:pPr>
              <w:numPr>
                <w:ilvl w:val="0"/>
                <w:numId w:val="4"/>
              </w:numPr>
              <w:spacing w:line="360" w:lineRule="exact"/>
              <w:jc w:val="center"/>
              <w:rPr>
                <w:rFonts w:ascii="宋体" w:hAnsi="宋体" w:cs="宋体"/>
                <w:kern w:val="0"/>
                <w:sz w:val="22"/>
                <w:szCs w:val="22"/>
              </w:rPr>
            </w:pPr>
          </w:p>
        </w:tc>
        <w:tc>
          <w:tcPr>
            <w:tcW w:w="1843" w:type="dxa"/>
            <w:tcBorders>
              <w:top w:val="single" w:sz="4" w:space="0" w:color="auto"/>
              <w:left w:val="single" w:sz="4" w:space="0" w:color="auto"/>
              <w:bottom w:val="single" w:sz="4" w:space="0" w:color="auto"/>
              <w:right w:val="single" w:sz="4" w:space="0" w:color="auto"/>
            </w:tcBorders>
            <w:vAlign w:val="center"/>
          </w:tcPr>
          <w:p w14:paraId="7187957B" w14:textId="77777777" w:rsidR="00877CE7" w:rsidRPr="00E54AC3" w:rsidRDefault="00000000">
            <w:pPr>
              <w:spacing w:line="360" w:lineRule="exact"/>
              <w:rPr>
                <w:rFonts w:ascii="宋体" w:hAnsi="宋体" w:cs="宋体"/>
                <w:kern w:val="0"/>
                <w:sz w:val="22"/>
                <w:szCs w:val="22"/>
              </w:rPr>
            </w:pPr>
            <w:r w:rsidRPr="00E54AC3">
              <w:rPr>
                <w:rFonts w:ascii="宋体" w:hAnsi="宋体" w:cs="宋体" w:hint="eastAsia"/>
                <w:kern w:val="0"/>
                <w:sz w:val="22"/>
                <w:szCs w:val="22"/>
              </w:rPr>
              <w:t>投标保证金</w:t>
            </w:r>
          </w:p>
        </w:tc>
        <w:tc>
          <w:tcPr>
            <w:tcW w:w="7796" w:type="dxa"/>
            <w:tcBorders>
              <w:top w:val="single" w:sz="4" w:space="0" w:color="auto"/>
              <w:left w:val="single" w:sz="4" w:space="0" w:color="auto"/>
              <w:bottom w:val="single" w:sz="4" w:space="0" w:color="auto"/>
              <w:right w:val="single" w:sz="4" w:space="0" w:color="auto"/>
            </w:tcBorders>
            <w:vAlign w:val="center"/>
          </w:tcPr>
          <w:p w14:paraId="797E81CC" w14:textId="77777777" w:rsidR="00877CE7" w:rsidRPr="00E54AC3" w:rsidRDefault="00000000">
            <w:pPr>
              <w:widowControl/>
              <w:spacing w:line="360" w:lineRule="exact"/>
              <w:jc w:val="left"/>
              <w:rPr>
                <w:rFonts w:ascii="宋体" w:hAnsi="宋体" w:cs="宋体"/>
                <w:kern w:val="0"/>
                <w:sz w:val="22"/>
                <w:szCs w:val="22"/>
              </w:rPr>
            </w:pPr>
            <w:r w:rsidRPr="00E54AC3">
              <w:rPr>
                <w:rFonts w:ascii="宋体" w:hAnsi="宋体" w:cs="宋体" w:hint="eastAsia"/>
                <w:b/>
                <w:kern w:val="0"/>
                <w:sz w:val="22"/>
                <w:szCs w:val="22"/>
              </w:rPr>
              <w:sym w:font="Wingdings" w:char="F0FE"/>
            </w:r>
            <w:r w:rsidRPr="00E54AC3">
              <w:rPr>
                <w:rFonts w:ascii="宋体" w:hAnsi="宋体" w:cs="宋体" w:hint="eastAsia"/>
                <w:kern w:val="0"/>
                <w:sz w:val="22"/>
                <w:szCs w:val="22"/>
              </w:rPr>
              <w:t>不收取</w:t>
            </w:r>
          </w:p>
        </w:tc>
      </w:tr>
      <w:tr w:rsidR="00E54AC3" w:rsidRPr="00E54AC3" w14:paraId="1755A310" w14:textId="77777777">
        <w:trPr>
          <w:trHeight w:val="416"/>
          <w:jc w:val="center"/>
        </w:trPr>
        <w:tc>
          <w:tcPr>
            <w:tcW w:w="562" w:type="dxa"/>
            <w:tcBorders>
              <w:top w:val="single" w:sz="4" w:space="0" w:color="auto"/>
              <w:left w:val="single" w:sz="4" w:space="0" w:color="auto"/>
              <w:bottom w:val="single" w:sz="4" w:space="0" w:color="auto"/>
              <w:right w:val="single" w:sz="4" w:space="0" w:color="auto"/>
            </w:tcBorders>
            <w:vAlign w:val="center"/>
          </w:tcPr>
          <w:p w14:paraId="7818399A" w14:textId="77777777" w:rsidR="00877CE7" w:rsidRPr="00E54AC3" w:rsidRDefault="00877CE7">
            <w:pPr>
              <w:numPr>
                <w:ilvl w:val="0"/>
                <w:numId w:val="4"/>
              </w:numPr>
              <w:spacing w:line="360" w:lineRule="exact"/>
              <w:jc w:val="center"/>
              <w:rPr>
                <w:rFonts w:ascii="宋体" w:hAnsi="宋体" w:cs="宋体"/>
                <w:kern w:val="0"/>
                <w:sz w:val="22"/>
                <w:szCs w:val="22"/>
              </w:rPr>
            </w:pPr>
          </w:p>
        </w:tc>
        <w:tc>
          <w:tcPr>
            <w:tcW w:w="1843" w:type="dxa"/>
            <w:tcBorders>
              <w:top w:val="single" w:sz="4" w:space="0" w:color="auto"/>
              <w:left w:val="single" w:sz="4" w:space="0" w:color="auto"/>
              <w:bottom w:val="single" w:sz="4" w:space="0" w:color="auto"/>
              <w:right w:val="single" w:sz="4" w:space="0" w:color="auto"/>
            </w:tcBorders>
            <w:vAlign w:val="center"/>
          </w:tcPr>
          <w:p w14:paraId="5466C6AD" w14:textId="77777777" w:rsidR="00877CE7" w:rsidRPr="00E54AC3" w:rsidRDefault="00000000">
            <w:pPr>
              <w:spacing w:line="360" w:lineRule="exact"/>
              <w:rPr>
                <w:rFonts w:ascii="宋体" w:hAnsi="宋体" w:cs="宋体"/>
                <w:kern w:val="0"/>
                <w:sz w:val="22"/>
                <w:szCs w:val="22"/>
              </w:rPr>
            </w:pPr>
            <w:r w:rsidRPr="00E54AC3">
              <w:rPr>
                <w:rFonts w:ascii="宋体" w:hAnsi="宋体" w:cs="宋体" w:hint="eastAsia"/>
                <w:kern w:val="0"/>
                <w:sz w:val="22"/>
                <w:szCs w:val="22"/>
              </w:rPr>
              <w:t>是否退还投标文件</w:t>
            </w:r>
          </w:p>
        </w:tc>
        <w:tc>
          <w:tcPr>
            <w:tcW w:w="7796" w:type="dxa"/>
            <w:tcBorders>
              <w:top w:val="single" w:sz="4" w:space="0" w:color="auto"/>
              <w:left w:val="single" w:sz="4" w:space="0" w:color="auto"/>
              <w:bottom w:val="single" w:sz="4" w:space="0" w:color="auto"/>
              <w:right w:val="single" w:sz="4" w:space="0" w:color="auto"/>
            </w:tcBorders>
            <w:vAlign w:val="center"/>
          </w:tcPr>
          <w:p w14:paraId="05E0ACE6" w14:textId="77777777" w:rsidR="00877CE7" w:rsidRPr="00E54AC3" w:rsidRDefault="00000000">
            <w:pPr>
              <w:widowControl/>
              <w:adjustRightInd w:val="0"/>
              <w:spacing w:line="360" w:lineRule="exact"/>
              <w:jc w:val="left"/>
              <w:textAlignment w:val="baseline"/>
              <w:rPr>
                <w:rFonts w:ascii="宋体" w:hAnsi="宋体" w:cs="宋体"/>
                <w:kern w:val="0"/>
                <w:szCs w:val="21"/>
              </w:rPr>
            </w:pPr>
            <w:r w:rsidRPr="00E54AC3">
              <w:rPr>
                <w:rFonts w:ascii="宋体" w:hAnsi="宋体" w:cs="宋体" w:hint="eastAsia"/>
                <w:b/>
                <w:snapToGrid w:val="0"/>
                <w:sz w:val="22"/>
                <w:szCs w:val="22"/>
              </w:rPr>
              <w:sym w:font="Wingdings" w:char="F0FE"/>
            </w:r>
            <w:r w:rsidRPr="00E54AC3">
              <w:rPr>
                <w:rFonts w:ascii="宋体" w:hAnsi="宋体" w:cs="宋体" w:hint="eastAsia"/>
                <w:kern w:val="0"/>
                <w:sz w:val="22"/>
                <w:szCs w:val="22"/>
              </w:rPr>
              <w:t>否，证书原件除外</w:t>
            </w:r>
          </w:p>
        </w:tc>
      </w:tr>
      <w:tr w:rsidR="00E54AC3" w:rsidRPr="00E54AC3" w14:paraId="69294DAC" w14:textId="77777777">
        <w:trPr>
          <w:trHeight w:val="544"/>
          <w:jc w:val="center"/>
        </w:trPr>
        <w:tc>
          <w:tcPr>
            <w:tcW w:w="562" w:type="dxa"/>
            <w:tcBorders>
              <w:top w:val="single" w:sz="4" w:space="0" w:color="auto"/>
              <w:left w:val="single" w:sz="4" w:space="0" w:color="auto"/>
              <w:bottom w:val="single" w:sz="4" w:space="0" w:color="auto"/>
              <w:right w:val="single" w:sz="4" w:space="0" w:color="auto"/>
            </w:tcBorders>
            <w:vAlign w:val="center"/>
          </w:tcPr>
          <w:p w14:paraId="4B5D566F" w14:textId="77777777" w:rsidR="00877CE7" w:rsidRPr="00E54AC3" w:rsidRDefault="00877CE7">
            <w:pPr>
              <w:numPr>
                <w:ilvl w:val="0"/>
                <w:numId w:val="4"/>
              </w:numPr>
              <w:spacing w:line="360" w:lineRule="exact"/>
              <w:jc w:val="center"/>
              <w:rPr>
                <w:rFonts w:ascii="宋体" w:hAnsi="宋体" w:cs="宋体"/>
                <w:kern w:val="0"/>
                <w:sz w:val="22"/>
                <w:szCs w:val="22"/>
              </w:rPr>
            </w:pPr>
          </w:p>
        </w:tc>
        <w:tc>
          <w:tcPr>
            <w:tcW w:w="1843" w:type="dxa"/>
            <w:tcBorders>
              <w:top w:val="single" w:sz="4" w:space="0" w:color="auto"/>
              <w:left w:val="single" w:sz="4" w:space="0" w:color="auto"/>
              <w:bottom w:val="single" w:sz="4" w:space="0" w:color="auto"/>
              <w:right w:val="single" w:sz="4" w:space="0" w:color="auto"/>
            </w:tcBorders>
            <w:vAlign w:val="center"/>
          </w:tcPr>
          <w:p w14:paraId="56C9ADF3" w14:textId="77777777" w:rsidR="00877CE7" w:rsidRPr="00E54AC3" w:rsidRDefault="00000000">
            <w:pPr>
              <w:spacing w:line="360" w:lineRule="exact"/>
              <w:rPr>
                <w:rFonts w:ascii="宋体" w:hAnsi="宋体" w:cs="宋体"/>
                <w:kern w:val="0"/>
                <w:sz w:val="22"/>
                <w:szCs w:val="22"/>
              </w:rPr>
            </w:pPr>
            <w:r w:rsidRPr="00E54AC3">
              <w:rPr>
                <w:rFonts w:ascii="宋体" w:hAnsi="宋体" w:cs="宋体" w:hint="eastAsia"/>
                <w:kern w:val="0"/>
                <w:sz w:val="22"/>
                <w:szCs w:val="22"/>
              </w:rPr>
              <w:t>投标有效期</w:t>
            </w:r>
          </w:p>
        </w:tc>
        <w:tc>
          <w:tcPr>
            <w:tcW w:w="7796" w:type="dxa"/>
            <w:tcBorders>
              <w:top w:val="single" w:sz="4" w:space="0" w:color="auto"/>
              <w:left w:val="single" w:sz="4" w:space="0" w:color="auto"/>
              <w:bottom w:val="single" w:sz="4" w:space="0" w:color="auto"/>
              <w:right w:val="single" w:sz="4" w:space="0" w:color="auto"/>
            </w:tcBorders>
            <w:vAlign w:val="center"/>
          </w:tcPr>
          <w:p w14:paraId="12232403" w14:textId="77777777" w:rsidR="00877CE7" w:rsidRPr="00E54AC3" w:rsidRDefault="00000000">
            <w:pPr>
              <w:spacing w:line="360" w:lineRule="exact"/>
              <w:rPr>
                <w:rFonts w:ascii="宋体" w:hAnsi="宋体" w:cs="宋体"/>
                <w:kern w:val="0"/>
                <w:sz w:val="22"/>
                <w:szCs w:val="22"/>
              </w:rPr>
            </w:pPr>
            <w:r w:rsidRPr="00E54AC3">
              <w:rPr>
                <w:rFonts w:ascii="宋体" w:hAnsi="宋体" w:cs="宋体" w:hint="eastAsia"/>
                <w:kern w:val="0"/>
                <w:sz w:val="22"/>
                <w:szCs w:val="22"/>
              </w:rPr>
              <w:t>投标文件自投标截止时间起生效，有效期90天。</w:t>
            </w:r>
          </w:p>
        </w:tc>
      </w:tr>
      <w:tr w:rsidR="00E54AC3" w:rsidRPr="00E54AC3" w14:paraId="0375B78A" w14:textId="77777777">
        <w:trPr>
          <w:trHeight w:val="544"/>
          <w:jc w:val="center"/>
        </w:trPr>
        <w:tc>
          <w:tcPr>
            <w:tcW w:w="562" w:type="dxa"/>
            <w:tcBorders>
              <w:top w:val="single" w:sz="4" w:space="0" w:color="auto"/>
              <w:left w:val="single" w:sz="4" w:space="0" w:color="auto"/>
              <w:bottom w:val="single" w:sz="4" w:space="0" w:color="auto"/>
              <w:right w:val="single" w:sz="4" w:space="0" w:color="auto"/>
            </w:tcBorders>
            <w:vAlign w:val="center"/>
          </w:tcPr>
          <w:p w14:paraId="70959D5E" w14:textId="77777777" w:rsidR="00877CE7" w:rsidRPr="00E54AC3" w:rsidRDefault="00877CE7">
            <w:pPr>
              <w:numPr>
                <w:ilvl w:val="0"/>
                <w:numId w:val="4"/>
              </w:numPr>
              <w:spacing w:line="360" w:lineRule="exact"/>
              <w:jc w:val="center"/>
              <w:rPr>
                <w:rFonts w:ascii="宋体" w:hAnsi="宋体" w:cs="宋体"/>
                <w:kern w:val="0"/>
                <w:sz w:val="22"/>
                <w:szCs w:val="22"/>
              </w:rPr>
            </w:pPr>
          </w:p>
        </w:tc>
        <w:tc>
          <w:tcPr>
            <w:tcW w:w="1843" w:type="dxa"/>
            <w:tcBorders>
              <w:top w:val="single" w:sz="4" w:space="0" w:color="auto"/>
              <w:left w:val="single" w:sz="4" w:space="0" w:color="auto"/>
              <w:bottom w:val="single" w:sz="4" w:space="0" w:color="auto"/>
              <w:right w:val="single" w:sz="4" w:space="0" w:color="auto"/>
            </w:tcBorders>
            <w:vAlign w:val="center"/>
          </w:tcPr>
          <w:p w14:paraId="36C30FD7" w14:textId="77777777" w:rsidR="00877CE7" w:rsidRPr="00E54AC3" w:rsidRDefault="00000000">
            <w:pPr>
              <w:spacing w:line="360" w:lineRule="exact"/>
              <w:rPr>
                <w:rFonts w:ascii="宋体" w:hAnsi="宋体" w:cs="宋体"/>
                <w:kern w:val="0"/>
                <w:sz w:val="22"/>
                <w:szCs w:val="22"/>
              </w:rPr>
            </w:pPr>
            <w:r w:rsidRPr="00E54AC3">
              <w:rPr>
                <w:rFonts w:ascii="宋体" w:hAnsi="宋体" w:cs="宋体" w:hint="eastAsia"/>
                <w:kern w:val="0"/>
                <w:sz w:val="22"/>
                <w:szCs w:val="22"/>
              </w:rPr>
              <w:t>投标文件签章</w:t>
            </w:r>
          </w:p>
        </w:tc>
        <w:tc>
          <w:tcPr>
            <w:tcW w:w="7796" w:type="dxa"/>
            <w:tcBorders>
              <w:top w:val="single" w:sz="4" w:space="0" w:color="auto"/>
              <w:left w:val="single" w:sz="4" w:space="0" w:color="auto"/>
              <w:bottom w:val="single" w:sz="4" w:space="0" w:color="auto"/>
              <w:right w:val="single" w:sz="4" w:space="0" w:color="auto"/>
            </w:tcBorders>
            <w:vAlign w:val="center"/>
          </w:tcPr>
          <w:p w14:paraId="74438C22" w14:textId="77777777" w:rsidR="00877CE7" w:rsidRPr="00E54AC3" w:rsidRDefault="00000000">
            <w:pPr>
              <w:spacing w:line="360" w:lineRule="exact"/>
              <w:rPr>
                <w:rFonts w:ascii="宋体" w:hAnsi="宋体" w:cs="宋体"/>
                <w:kern w:val="0"/>
                <w:sz w:val="22"/>
                <w:szCs w:val="22"/>
              </w:rPr>
            </w:pPr>
            <w:r w:rsidRPr="00E54AC3">
              <w:rPr>
                <w:rFonts w:ascii="宋体" w:hAnsi="宋体" w:cs="宋体" w:hint="eastAsia"/>
                <w:b/>
                <w:snapToGrid w:val="0"/>
                <w:sz w:val="22"/>
                <w:szCs w:val="22"/>
              </w:rPr>
              <w:sym w:font="Wingdings" w:char="F0FE"/>
            </w:r>
            <w:r w:rsidRPr="00E54AC3">
              <w:rPr>
                <w:rFonts w:ascii="宋体" w:hAnsi="宋体" w:cs="宋体" w:hint="eastAsia"/>
                <w:kern w:val="0"/>
                <w:sz w:val="22"/>
                <w:szCs w:val="22"/>
              </w:rPr>
              <w:t>以下方式均可，下同。</w:t>
            </w:r>
          </w:p>
          <w:p w14:paraId="5E63FD2B" w14:textId="77777777" w:rsidR="00877CE7" w:rsidRPr="00E54AC3" w:rsidRDefault="00000000">
            <w:pPr>
              <w:spacing w:line="360" w:lineRule="exact"/>
              <w:rPr>
                <w:rFonts w:ascii="宋体" w:hAnsi="宋体" w:cs="宋体"/>
                <w:kern w:val="0"/>
                <w:sz w:val="22"/>
                <w:szCs w:val="22"/>
              </w:rPr>
            </w:pPr>
            <w:r w:rsidRPr="00E54AC3">
              <w:rPr>
                <w:rFonts w:ascii="宋体" w:hAnsi="宋体" w:cs="宋体" w:hint="eastAsia"/>
                <w:kern w:val="0"/>
                <w:sz w:val="22"/>
                <w:szCs w:val="22"/>
              </w:rPr>
              <w:t>（1）电子签章</w:t>
            </w:r>
          </w:p>
          <w:p w14:paraId="3CF44E89" w14:textId="77777777" w:rsidR="00877CE7" w:rsidRPr="00E54AC3" w:rsidRDefault="00000000">
            <w:pPr>
              <w:spacing w:line="360" w:lineRule="exact"/>
              <w:rPr>
                <w:rFonts w:ascii="宋体" w:hAnsi="宋体" w:cs="宋体"/>
                <w:b/>
                <w:kern w:val="0"/>
                <w:sz w:val="22"/>
                <w:szCs w:val="22"/>
              </w:rPr>
            </w:pPr>
            <w:r w:rsidRPr="00E54AC3">
              <w:rPr>
                <w:rFonts w:ascii="宋体" w:hAnsi="宋体" w:cs="宋体" w:hint="eastAsia"/>
                <w:kern w:val="0"/>
                <w:sz w:val="22"/>
                <w:szCs w:val="22"/>
              </w:rPr>
              <w:t>（2）实体签章，书面签署/盖章后扫描至电子投标文件中上传。</w:t>
            </w:r>
          </w:p>
        </w:tc>
      </w:tr>
      <w:tr w:rsidR="00E54AC3" w:rsidRPr="00E54AC3" w14:paraId="607801D3" w14:textId="77777777">
        <w:trPr>
          <w:trHeight w:val="544"/>
          <w:jc w:val="center"/>
        </w:trPr>
        <w:tc>
          <w:tcPr>
            <w:tcW w:w="562" w:type="dxa"/>
            <w:tcBorders>
              <w:top w:val="single" w:sz="4" w:space="0" w:color="auto"/>
              <w:left w:val="single" w:sz="4" w:space="0" w:color="auto"/>
              <w:bottom w:val="single" w:sz="4" w:space="0" w:color="auto"/>
              <w:right w:val="single" w:sz="4" w:space="0" w:color="auto"/>
            </w:tcBorders>
            <w:vAlign w:val="center"/>
          </w:tcPr>
          <w:p w14:paraId="560ECD79" w14:textId="77777777" w:rsidR="00877CE7" w:rsidRPr="00E54AC3" w:rsidRDefault="00877CE7">
            <w:pPr>
              <w:numPr>
                <w:ilvl w:val="0"/>
                <w:numId w:val="4"/>
              </w:numPr>
              <w:spacing w:line="360" w:lineRule="exact"/>
              <w:jc w:val="center"/>
              <w:rPr>
                <w:rFonts w:ascii="宋体" w:hAnsi="宋体" w:cs="宋体"/>
                <w:kern w:val="0"/>
                <w:sz w:val="22"/>
                <w:szCs w:val="22"/>
              </w:rPr>
            </w:pPr>
          </w:p>
        </w:tc>
        <w:tc>
          <w:tcPr>
            <w:tcW w:w="1843" w:type="dxa"/>
            <w:tcBorders>
              <w:top w:val="single" w:sz="4" w:space="0" w:color="auto"/>
              <w:left w:val="single" w:sz="4" w:space="0" w:color="auto"/>
              <w:bottom w:val="single" w:sz="4" w:space="0" w:color="auto"/>
              <w:right w:val="single" w:sz="4" w:space="0" w:color="auto"/>
            </w:tcBorders>
            <w:vAlign w:val="center"/>
          </w:tcPr>
          <w:p w14:paraId="10ED7879" w14:textId="77777777" w:rsidR="00877CE7" w:rsidRPr="00E54AC3" w:rsidRDefault="00000000">
            <w:pPr>
              <w:spacing w:line="360" w:lineRule="exact"/>
              <w:rPr>
                <w:rFonts w:ascii="宋体" w:hAnsi="宋体" w:cs="宋体"/>
                <w:kern w:val="0"/>
                <w:sz w:val="22"/>
                <w:szCs w:val="22"/>
              </w:rPr>
            </w:pPr>
            <w:r w:rsidRPr="00E54AC3">
              <w:rPr>
                <w:rFonts w:ascii="宋体" w:hAnsi="宋体" w:cs="宋体" w:hint="eastAsia"/>
                <w:kern w:val="0"/>
                <w:sz w:val="22"/>
                <w:szCs w:val="22"/>
              </w:rPr>
              <w:t>投标文件的形式</w:t>
            </w:r>
          </w:p>
        </w:tc>
        <w:tc>
          <w:tcPr>
            <w:tcW w:w="7796" w:type="dxa"/>
            <w:tcBorders>
              <w:top w:val="single" w:sz="4" w:space="0" w:color="auto"/>
              <w:left w:val="single" w:sz="4" w:space="0" w:color="auto"/>
              <w:bottom w:val="single" w:sz="4" w:space="0" w:color="auto"/>
              <w:right w:val="single" w:sz="4" w:space="0" w:color="auto"/>
            </w:tcBorders>
            <w:vAlign w:val="center"/>
          </w:tcPr>
          <w:p w14:paraId="01336173" w14:textId="77777777" w:rsidR="00877CE7" w:rsidRPr="00E54AC3" w:rsidRDefault="00000000">
            <w:pPr>
              <w:spacing w:line="360" w:lineRule="exact"/>
              <w:rPr>
                <w:rFonts w:ascii="宋体" w:hAnsi="宋体" w:cs="宋体"/>
                <w:kern w:val="0"/>
                <w:sz w:val="22"/>
                <w:szCs w:val="22"/>
              </w:rPr>
            </w:pPr>
            <w:r w:rsidRPr="00E54AC3">
              <w:rPr>
                <w:rFonts w:ascii="宋体" w:hAnsi="宋体" w:cs="宋体" w:hint="eastAsia"/>
                <w:b/>
                <w:snapToGrid w:val="0"/>
                <w:sz w:val="22"/>
                <w:szCs w:val="22"/>
              </w:rPr>
              <w:sym w:font="Wingdings" w:char="F0FE"/>
            </w:r>
            <w:r w:rsidRPr="00E54AC3">
              <w:rPr>
                <w:rFonts w:ascii="宋体" w:hAnsi="宋体" w:cs="宋体" w:hint="eastAsia"/>
                <w:kern w:val="0"/>
                <w:sz w:val="22"/>
                <w:szCs w:val="22"/>
              </w:rPr>
              <w:t>电子投标文件（包括“电子加密投标文件”和“备份投标文件”，在投标文件编制完成后同时生成）；</w:t>
            </w:r>
          </w:p>
          <w:p w14:paraId="2B2E21B1" w14:textId="77777777" w:rsidR="00877CE7" w:rsidRPr="00E54AC3" w:rsidRDefault="00000000">
            <w:pPr>
              <w:spacing w:line="360" w:lineRule="exact"/>
              <w:rPr>
                <w:rFonts w:ascii="宋体" w:hAnsi="宋体" w:cs="宋体"/>
                <w:kern w:val="0"/>
                <w:sz w:val="22"/>
                <w:szCs w:val="22"/>
              </w:rPr>
            </w:pPr>
            <w:r w:rsidRPr="00E54AC3">
              <w:rPr>
                <w:rFonts w:ascii="宋体" w:hAnsi="宋体" w:cs="宋体" w:hint="eastAsia"/>
                <w:kern w:val="0"/>
                <w:sz w:val="22"/>
                <w:szCs w:val="22"/>
              </w:rPr>
              <w:t>（1）“电子加密投标文件”是指通过“政采云电子交易客户端”完成投标文件编制后生成并加密的数据电文形式的投标文件。</w:t>
            </w:r>
          </w:p>
          <w:p w14:paraId="23CF3D86" w14:textId="77777777" w:rsidR="00877CE7" w:rsidRPr="00E54AC3" w:rsidRDefault="00000000">
            <w:pPr>
              <w:spacing w:line="360" w:lineRule="exact"/>
              <w:rPr>
                <w:rFonts w:ascii="宋体" w:hAnsi="宋体" w:cs="宋体"/>
                <w:kern w:val="0"/>
                <w:sz w:val="22"/>
                <w:szCs w:val="22"/>
              </w:rPr>
            </w:pPr>
            <w:r w:rsidRPr="00E54AC3">
              <w:rPr>
                <w:rFonts w:ascii="宋体" w:hAnsi="宋体" w:cs="宋体" w:hint="eastAsia"/>
                <w:kern w:val="0"/>
                <w:sz w:val="22"/>
                <w:szCs w:val="22"/>
              </w:rPr>
              <w:t>（2）“备份投标文件”是指与“电子加密投标文件”同时生成的数据电文形式的电子文件（备份标书），其他方式编制的备份投标文件视为无效备份投标文件。</w:t>
            </w:r>
          </w:p>
        </w:tc>
      </w:tr>
      <w:tr w:rsidR="00E54AC3" w:rsidRPr="00E54AC3" w14:paraId="321B8334" w14:textId="77777777">
        <w:trPr>
          <w:trHeight w:val="544"/>
          <w:jc w:val="center"/>
        </w:trPr>
        <w:tc>
          <w:tcPr>
            <w:tcW w:w="562" w:type="dxa"/>
            <w:tcBorders>
              <w:top w:val="single" w:sz="4" w:space="0" w:color="auto"/>
              <w:left w:val="single" w:sz="4" w:space="0" w:color="auto"/>
              <w:bottom w:val="single" w:sz="4" w:space="0" w:color="auto"/>
              <w:right w:val="single" w:sz="4" w:space="0" w:color="auto"/>
            </w:tcBorders>
            <w:vAlign w:val="center"/>
          </w:tcPr>
          <w:p w14:paraId="76EAF06D" w14:textId="77777777" w:rsidR="00877CE7" w:rsidRPr="00E54AC3" w:rsidRDefault="00877CE7">
            <w:pPr>
              <w:numPr>
                <w:ilvl w:val="0"/>
                <w:numId w:val="4"/>
              </w:numPr>
              <w:spacing w:line="360" w:lineRule="exact"/>
              <w:jc w:val="center"/>
              <w:rPr>
                <w:rFonts w:ascii="宋体" w:hAnsi="宋体" w:cs="宋体"/>
                <w:kern w:val="0"/>
                <w:sz w:val="22"/>
                <w:szCs w:val="22"/>
              </w:rPr>
            </w:pPr>
          </w:p>
        </w:tc>
        <w:tc>
          <w:tcPr>
            <w:tcW w:w="1843" w:type="dxa"/>
            <w:tcBorders>
              <w:top w:val="single" w:sz="4" w:space="0" w:color="auto"/>
              <w:left w:val="single" w:sz="4" w:space="0" w:color="auto"/>
              <w:bottom w:val="single" w:sz="4" w:space="0" w:color="auto"/>
              <w:right w:val="single" w:sz="4" w:space="0" w:color="auto"/>
            </w:tcBorders>
            <w:vAlign w:val="center"/>
          </w:tcPr>
          <w:p w14:paraId="2E1675FE" w14:textId="77777777" w:rsidR="00877CE7" w:rsidRPr="00E54AC3" w:rsidRDefault="00000000">
            <w:pPr>
              <w:spacing w:line="360" w:lineRule="exact"/>
              <w:rPr>
                <w:rFonts w:ascii="宋体" w:hAnsi="宋体" w:cs="宋体"/>
                <w:kern w:val="0"/>
                <w:sz w:val="22"/>
                <w:szCs w:val="22"/>
              </w:rPr>
            </w:pPr>
            <w:r w:rsidRPr="00E54AC3">
              <w:rPr>
                <w:rFonts w:ascii="宋体" w:hAnsi="宋体" w:cs="宋体" w:hint="eastAsia"/>
                <w:kern w:val="0"/>
                <w:sz w:val="22"/>
                <w:szCs w:val="22"/>
              </w:rPr>
              <w:t>投标文件的份数</w:t>
            </w:r>
          </w:p>
        </w:tc>
        <w:tc>
          <w:tcPr>
            <w:tcW w:w="7796" w:type="dxa"/>
            <w:tcBorders>
              <w:top w:val="single" w:sz="4" w:space="0" w:color="auto"/>
              <w:left w:val="single" w:sz="4" w:space="0" w:color="auto"/>
              <w:bottom w:val="single" w:sz="4" w:space="0" w:color="auto"/>
              <w:right w:val="single" w:sz="4" w:space="0" w:color="auto"/>
            </w:tcBorders>
            <w:vAlign w:val="center"/>
          </w:tcPr>
          <w:p w14:paraId="2EB9566F" w14:textId="77777777" w:rsidR="00877CE7" w:rsidRPr="00E54AC3" w:rsidRDefault="00000000">
            <w:pPr>
              <w:spacing w:line="360" w:lineRule="exact"/>
              <w:rPr>
                <w:rFonts w:ascii="宋体" w:hAnsi="宋体" w:cs="宋体"/>
                <w:kern w:val="0"/>
                <w:sz w:val="22"/>
                <w:szCs w:val="22"/>
              </w:rPr>
            </w:pPr>
            <w:r w:rsidRPr="00E54AC3">
              <w:rPr>
                <w:rFonts w:ascii="宋体" w:hAnsi="宋体" w:cs="宋体" w:hint="eastAsia"/>
                <w:kern w:val="0"/>
                <w:sz w:val="22"/>
                <w:szCs w:val="22"/>
              </w:rPr>
              <w:t>（1）“电子加密投标文件”：在线上传递交、一份。</w:t>
            </w:r>
          </w:p>
          <w:p w14:paraId="1735ACE7" w14:textId="77777777" w:rsidR="00877CE7" w:rsidRPr="00E54AC3" w:rsidRDefault="00000000">
            <w:pPr>
              <w:spacing w:line="360" w:lineRule="exact"/>
              <w:rPr>
                <w:rFonts w:ascii="宋体" w:hAnsi="宋体" w:cs="宋体"/>
                <w:kern w:val="0"/>
                <w:sz w:val="22"/>
                <w:szCs w:val="22"/>
              </w:rPr>
            </w:pPr>
            <w:r w:rsidRPr="00E54AC3">
              <w:rPr>
                <w:rFonts w:ascii="宋体" w:hAnsi="宋体" w:cs="宋体" w:hint="eastAsia"/>
                <w:kern w:val="0"/>
                <w:sz w:val="22"/>
                <w:szCs w:val="22"/>
              </w:rPr>
              <w:t>（2）“备份投标文件”：自愿提交、一份。</w:t>
            </w:r>
          </w:p>
          <w:p w14:paraId="0136E5D3" w14:textId="77777777" w:rsidR="00877CE7" w:rsidRPr="00E54AC3" w:rsidRDefault="00000000">
            <w:pPr>
              <w:spacing w:line="360" w:lineRule="exact"/>
              <w:rPr>
                <w:rFonts w:ascii="宋体" w:hAnsi="宋体" w:cs="宋体"/>
                <w:kern w:val="0"/>
                <w:sz w:val="22"/>
                <w:szCs w:val="22"/>
              </w:rPr>
            </w:pPr>
            <w:r w:rsidRPr="00E54AC3">
              <w:rPr>
                <w:rFonts w:ascii="宋体" w:hAnsi="宋体" w:cs="宋体" w:hint="eastAsia"/>
                <w:kern w:val="0"/>
                <w:sz w:val="22"/>
                <w:szCs w:val="22"/>
              </w:rPr>
              <w:lastRenderedPageBreak/>
              <w:t>（3）</w:t>
            </w:r>
            <w:r w:rsidRPr="00E54AC3">
              <w:rPr>
                <w:rFonts w:ascii="宋体" w:hAnsi="宋体" w:cs="宋体" w:hint="eastAsia"/>
                <w:b/>
                <w:kern w:val="0"/>
                <w:sz w:val="22"/>
                <w:szCs w:val="22"/>
              </w:rPr>
              <w:t>投标人中标后提供以下资料给采购代理机构留底以作项目存档使用：</w:t>
            </w:r>
            <w:r w:rsidRPr="00E54AC3">
              <w:rPr>
                <w:rFonts w:ascii="宋体" w:hAnsi="宋体" w:cs="宋体" w:hint="eastAsia"/>
                <w:b/>
                <w:kern w:val="0"/>
                <w:sz w:val="22"/>
                <w:szCs w:val="22"/>
              </w:rPr>
              <w:fldChar w:fldCharType="begin"/>
            </w:r>
            <w:r w:rsidRPr="00E54AC3">
              <w:rPr>
                <w:rFonts w:ascii="宋体" w:hAnsi="宋体" w:cs="宋体" w:hint="eastAsia"/>
                <w:b/>
                <w:kern w:val="0"/>
                <w:sz w:val="22"/>
                <w:szCs w:val="22"/>
              </w:rPr>
              <w:instrText xml:space="preserve"> = 1 \* GB3 </w:instrText>
            </w:r>
            <w:r w:rsidRPr="00E54AC3">
              <w:rPr>
                <w:rFonts w:ascii="宋体" w:hAnsi="宋体" w:cs="宋体" w:hint="eastAsia"/>
                <w:b/>
                <w:kern w:val="0"/>
                <w:sz w:val="22"/>
                <w:szCs w:val="22"/>
              </w:rPr>
              <w:fldChar w:fldCharType="separate"/>
            </w:r>
            <w:r w:rsidRPr="00E54AC3">
              <w:rPr>
                <w:rFonts w:ascii="宋体" w:hAnsi="宋体" w:cs="宋体" w:hint="eastAsia"/>
                <w:b/>
                <w:kern w:val="0"/>
                <w:sz w:val="22"/>
                <w:szCs w:val="22"/>
              </w:rPr>
              <w:t>①</w:t>
            </w:r>
            <w:r w:rsidRPr="00E54AC3">
              <w:rPr>
                <w:rFonts w:ascii="宋体" w:hAnsi="宋体" w:cs="宋体" w:hint="eastAsia"/>
                <w:b/>
                <w:kern w:val="0"/>
                <w:sz w:val="22"/>
                <w:szCs w:val="22"/>
              </w:rPr>
              <w:fldChar w:fldCharType="end"/>
            </w:r>
            <w:r w:rsidRPr="00E54AC3">
              <w:rPr>
                <w:rFonts w:ascii="宋体" w:hAnsi="宋体" w:cs="宋体" w:hint="eastAsia"/>
                <w:b/>
                <w:kern w:val="0"/>
                <w:sz w:val="22"/>
                <w:szCs w:val="22"/>
              </w:rPr>
              <w:t>三套完整的纸质投标文件；</w:t>
            </w:r>
            <w:r w:rsidRPr="00E54AC3">
              <w:rPr>
                <w:rFonts w:ascii="宋体" w:hAnsi="宋体" w:cs="宋体" w:hint="eastAsia"/>
                <w:b/>
                <w:kern w:val="0"/>
                <w:sz w:val="22"/>
                <w:szCs w:val="22"/>
              </w:rPr>
              <w:fldChar w:fldCharType="begin"/>
            </w:r>
            <w:r w:rsidRPr="00E54AC3">
              <w:rPr>
                <w:rFonts w:ascii="宋体" w:hAnsi="宋体" w:cs="宋体" w:hint="eastAsia"/>
                <w:b/>
                <w:kern w:val="0"/>
                <w:sz w:val="22"/>
                <w:szCs w:val="22"/>
              </w:rPr>
              <w:instrText xml:space="preserve"> = 2 \* GB3 </w:instrText>
            </w:r>
            <w:r w:rsidRPr="00E54AC3">
              <w:rPr>
                <w:rFonts w:ascii="宋体" w:hAnsi="宋体" w:cs="宋体" w:hint="eastAsia"/>
                <w:b/>
                <w:kern w:val="0"/>
                <w:sz w:val="22"/>
                <w:szCs w:val="22"/>
              </w:rPr>
              <w:fldChar w:fldCharType="separate"/>
            </w:r>
            <w:r w:rsidRPr="00E54AC3">
              <w:rPr>
                <w:rFonts w:ascii="宋体" w:hAnsi="宋体" w:cs="宋体" w:hint="eastAsia"/>
                <w:b/>
                <w:kern w:val="0"/>
                <w:sz w:val="22"/>
                <w:szCs w:val="22"/>
              </w:rPr>
              <w:t>②</w:t>
            </w:r>
            <w:r w:rsidRPr="00E54AC3">
              <w:rPr>
                <w:rFonts w:ascii="宋体" w:hAnsi="宋体" w:cs="宋体" w:hint="eastAsia"/>
                <w:b/>
                <w:kern w:val="0"/>
                <w:sz w:val="22"/>
                <w:szCs w:val="22"/>
              </w:rPr>
              <w:fldChar w:fldCharType="end"/>
            </w:r>
            <w:r w:rsidRPr="00E54AC3">
              <w:rPr>
                <w:rFonts w:ascii="宋体" w:hAnsi="宋体" w:cs="宋体" w:hint="eastAsia"/>
                <w:b/>
                <w:kern w:val="0"/>
                <w:sz w:val="22"/>
                <w:szCs w:val="22"/>
              </w:rPr>
              <w:t>电子投标文件与纸质投标文件内容一致的承诺书。</w:t>
            </w:r>
          </w:p>
        </w:tc>
      </w:tr>
      <w:tr w:rsidR="00E54AC3" w:rsidRPr="00E54AC3" w14:paraId="1FC1F5CB" w14:textId="77777777">
        <w:trPr>
          <w:trHeight w:val="544"/>
          <w:jc w:val="center"/>
        </w:trPr>
        <w:tc>
          <w:tcPr>
            <w:tcW w:w="562" w:type="dxa"/>
            <w:tcBorders>
              <w:top w:val="single" w:sz="4" w:space="0" w:color="auto"/>
              <w:left w:val="single" w:sz="4" w:space="0" w:color="auto"/>
              <w:bottom w:val="single" w:sz="4" w:space="0" w:color="auto"/>
              <w:right w:val="single" w:sz="4" w:space="0" w:color="auto"/>
            </w:tcBorders>
            <w:vAlign w:val="center"/>
          </w:tcPr>
          <w:p w14:paraId="64853A88" w14:textId="77777777" w:rsidR="00877CE7" w:rsidRPr="00E54AC3" w:rsidRDefault="00877CE7">
            <w:pPr>
              <w:numPr>
                <w:ilvl w:val="0"/>
                <w:numId w:val="4"/>
              </w:numPr>
              <w:spacing w:line="360" w:lineRule="exact"/>
              <w:jc w:val="center"/>
              <w:rPr>
                <w:rFonts w:ascii="宋体" w:hAnsi="宋体" w:cs="宋体"/>
                <w:kern w:val="0"/>
                <w:sz w:val="22"/>
                <w:szCs w:val="22"/>
              </w:rPr>
            </w:pPr>
          </w:p>
        </w:tc>
        <w:tc>
          <w:tcPr>
            <w:tcW w:w="1843" w:type="dxa"/>
            <w:tcBorders>
              <w:top w:val="single" w:sz="4" w:space="0" w:color="auto"/>
              <w:left w:val="single" w:sz="4" w:space="0" w:color="auto"/>
              <w:bottom w:val="single" w:sz="4" w:space="0" w:color="auto"/>
              <w:right w:val="single" w:sz="4" w:space="0" w:color="auto"/>
            </w:tcBorders>
            <w:vAlign w:val="center"/>
          </w:tcPr>
          <w:p w14:paraId="6623542D" w14:textId="77777777" w:rsidR="00877CE7" w:rsidRPr="00E54AC3" w:rsidRDefault="00000000">
            <w:pPr>
              <w:spacing w:line="360" w:lineRule="exact"/>
              <w:rPr>
                <w:rFonts w:ascii="宋体" w:hAnsi="宋体" w:cs="宋体"/>
                <w:kern w:val="0"/>
                <w:sz w:val="22"/>
                <w:szCs w:val="22"/>
              </w:rPr>
            </w:pPr>
            <w:r w:rsidRPr="00E54AC3">
              <w:rPr>
                <w:rFonts w:ascii="宋体" w:hAnsi="宋体" w:cs="宋体" w:hint="eastAsia"/>
                <w:kern w:val="0"/>
                <w:sz w:val="22"/>
                <w:szCs w:val="22"/>
              </w:rPr>
              <w:t>投标文件的上传、递交</w:t>
            </w:r>
          </w:p>
        </w:tc>
        <w:tc>
          <w:tcPr>
            <w:tcW w:w="7796" w:type="dxa"/>
            <w:tcBorders>
              <w:top w:val="single" w:sz="4" w:space="0" w:color="auto"/>
              <w:left w:val="single" w:sz="4" w:space="0" w:color="auto"/>
              <w:bottom w:val="single" w:sz="4" w:space="0" w:color="auto"/>
              <w:right w:val="single" w:sz="4" w:space="0" w:color="auto"/>
            </w:tcBorders>
            <w:vAlign w:val="center"/>
          </w:tcPr>
          <w:p w14:paraId="74611F8E" w14:textId="77777777" w:rsidR="00877CE7" w:rsidRPr="00E54AC3" w:rsidRDefault="00000000">
            <w:pPr>
              <w:spacing w:line="360" w:lineRule="exact"/>
              <w:rPr>
                <w:rFonts w:ascii="宋体" w:hAnsi="宋体" w:cs="宋体"/>
                <w:kern w:val="0"/>
                <w:sz w:val="22"/>
                <w:szCs w:val="22"/>
              </w:rPr>
            </w:pPr>
            <w:r w:rsidRPr="00E54AC3">
              <w:rPr>
                <w:rFonts w:ascii="宋体" w:hAnsi="宋体" w:cs="宋体" w:hint="eastAsia"/>
                <w:kern w:val="0"/>
                <w:sz w:val="22"/>
                <w:szCs w:val="22"/>
              </w:rPr>
              <w:t>（1）“电子加密投标文件”的上传、递交：</w:t>
            </w:r>
          </w:p>
          <w:p w14:paraId="4D04894A" w14:textId="77777777" w:rsidR="00877CE7" w:rsidRPr="00E54AC3" w:rsidRDefault="00000000">
            <w:pPr>
              <w:spacing w:line="360" w:lineRule="exact"/>
              <w:rPr>
                <w:rFonts w:ascii="宋体" w:hAnsi="宋体" w:cs="宋体"/>
                <w:kern w:val="0"/>
                <w:sz w:val="22"/>
                <w:szCs w:val="22"/>
              </w:rPr>
            </w:pPr>
            <w:r w:rsidRPr="00E54AC3">
              <w:rPr>
                <w:rFonts w:ascii="宋体" w:hAnsi="宋体" w:cs="宋体" w:hint="eastAsia"/>
                <w:kern w:val="0"/>
                <w:sz w:val="22"/>
                <w:szCs w:val="22"/>
              </w:rPr>
              <w:t>a.投标人应在投标截止时间前将“电子加密投标文件”成功上传递交至“政府采购云平台”，否则</w:t>
            </w:r>
            <w:r w:rsidRPr="00E54AC3">
              <w:rPr>
                <w:rFonts w:ascii="宋体" w:hAnsi="宋体" w:cs="宋体" w:hint="eastAsia"/>
                <w:b/>
                <w:kern w:val="0"/>
                <w:sz w:val="22"/>
                <w:szCs w:val="22"/>
              </w:rPr>
              <w:t>视为撤回投标文件。</w:t>
            </w:r>
          </w:p>
          <w:p w14:paraId="4213BBB7" w14:textId="77777777" w:rsidR="00877CE7" w:rsidRPr="00E54AC3" w:rsidRDefault="00000000">
            <w:pPr>
              <w:spacing w:line="360" w:lineRule="exact"/>
              <w:rPr>
                <w:rFonts w:ascii="宋体" w:hAnsi="宋体" w:cs="宋体"/>
                <w:kern w:val="0"/>
                <w:sz w:val="22"/>
                <w:szCs w:val="22"/>
              </w:rPr>
            </w:pPr>
            <w:r w:rsidRPr="00E54AC3">
              <w:rPr>
                <w:rFonts w:ascii="宋体" w:hAnsi="宋体" w:cs="宋体" w:hint="eastAsia"/>
                <w:kern w:val="0"/>
                <w:sz w:val="22"/>
                <w:szCs w:val="22"/>
              </w:rPr>
              <w:t>b.“电子加密投标文件”成功上传递交后，投标人可自行打印投标文件接收回执。</w:t>
            </w:r>
          </w:p>
          <w:p w14:paraId="0A154189" w14:textId="77777777" w:rsidR="00877CE7" w:rsidRPr="00E54AC3" w:rsidRDefault="00000000">
            <w:pPr>
              <w:spacing w:line="360" w:lineRule="exact"/>
              <w:rPr>
                <w:rFonts w:ascii="宋体" w:hAnsi="宋体" w:cs="宋体"/>
                <w:kern w:val="0"/>
                <w:sz w:val="22"/>
                <w:szCs w:val="22"/>
              </w:rPr>
            </w:pPr>
            <w:r w:rsidRPr="00E54AC3">
              <w:rPr>
                <w:rFonts w:ascii="宋体" w:hAnsi="宋体" w:cs="宋体" w:hint="eastAsia"/>
                <w:kern w:val="0"/>
                <w:sz w:val="22"/>
                <w:szCs w:val="22"/>
              </w:rPr>
              <w:t>（2）“备份投标文件”的密封包装、递交：</w:t>
            </w:r>
          </w:p>
          <w:p w14:paraId="6C7FE761" w14:textId="77777777" w:rsidR="00877CE7" w:rsidRPr="00E54AC3" w:rsidRDefault="00000000">
            <w:pPr>
              <w:spacing w:line="360" w:lineRule="exact"/>
              <w:rPr>
                <w:rFonts w:ascii="宋体" w:hAnsi="宋体" w:cs="宋体"/>
                <w:kern w:val="0"/>
                <w:sz w:val="22"/>
                <w:szCs w:val="22"/>
              </w:rPr>
            </w:pPr>
            <w:r w:rsidRPr="00E54AC3">
              <w:rPr>
                <w:rFonts w:ascii="宋体" w:hAnsi="宋体" w:cs="宋体" w:hint="eastAsia"/>
                <w:kern w:val="0"/>
                <w:sz w:val="22"/>
                <w:szCs w:val="22"/>
              </w:rPr>
              <w:t>a.投标人在“政府采购云平台”完成“电子加密投标文件”的上传递交后，还可以（建议EMS或顺丰邮寄形式）在投标截止时间前递交以介质（U盘）存储的 “备份投标文件”（一份），递交至采购代理机构地址（地址详见招标文件，不建议投标人现场递交）；</w:t>
            </w:r>
            <w:r w:rsidRPr="00E54AC3">
              <w:rPr>
                <w:rFonts w:ascii="宋体" w:hAnsi="宋体" w:cs="宋体" w:hint="eastAsia"/>
                <w:b/>
                <w:bCs/>
                <w:kern w:val="0"/>
                <w:sz w:val="22"/>
                <w:szCs w:val="22"/>
              </w:rPr>
              <w:t>“备份投标文件”由投标人自愿提交，招标文件不作强制性要求，但投标人仅递交了“备份投标文件”的，投标无效。</w:t>
            </w:r>
          </w:p>
          <w:p w14:paraId="01DC6070" w14:textId="77777777" w:rsidR="00877CE7" w:rsidRPr="00E54AC3" w:rsidRDefault="00000000">
            <w:pPr>
              <w:spacing w:line="360" w:lineRule="exact"/>
              <w:rPr>
                <w:rFonts w:ascii="宋体" w:hAnsi="宋体" w:cs="宋体"/>
                <w:b/>
                <w:bCs/>
                <w:kern w:val="0"/>
                <w:sz w:val="22"/>
                <w:szCs w:val="22"/>
              </w:rPr>
            </w:pPr>
            <w:r w:rsidRPr="00E54AC3">
              <w:rPr>
                <w:rFonts w:ascii="宋体" w:hAnsi="宋体" w:cs="宋体" w:hint="eastAsia"/>
                <w:kern w:val="0"/>
                <w:sz w:val="22"/>
                <w:szCs w:val="22"/>
              </w:rPr>
              <w:t>b.“备份投标文件”应当密封包装，并在包装上标注投标项目名称、投标单位名称并加盖公章。</w:t>
            </w:r>
            <w:r w:rsidRPr="00E54AC3">
              <w:rPr>
                <w:rFonts w:ascii="宋体" w:hAnsi="宋体" w:cs="宋体" w:hint="eastAsia"/>
                <w:b/>
                <w:bCs/>
                <w:kern w:val="0"/>
                <w:sz w:val="22"/>
                <w:szCs w:val="22"/>
              </w:rPr>
              <w:t>没有密封包装或者逾期递交的“备份投标文件”将不予接收，邮寄的以收到时间为准；</w:t>
            </w:r>
          </w:p>
          <w:p w14:paraId="7E6C6740" w14:textId="77777777" w:rsidR="00877CE7" w:rsidRPr="00E54AC3" w:rsidRDefault="00000000">
            <w:pPr>
              <w:spacing w:line="360" w:lineRule="exact"/>
              <w:rPr>
                <w:rFonts w:ascii="宋体" w:hAnsi="宋体" w:cs="宋体"/>
                <w:kern w:val="0"/>
                <w:sz w:val="22"/>
                <w:szCs w:val="22"/>
              </w:rPr>
            </w:pPr>
            <w:r w:rsidRPr="00E54AC3">
              <w:rPr>
                <w:rFonts w:ascii="宋体" w:hAnsi="宋体" w:cs="宋体" w:hint="eastAsia"/>
                <w:kern w:val="0"/>
                <w:sz w:val="22"/>
                <w:szCs w:val="22"/>
              </w:rPr>
              <w:t>c.通过“政府采购云平台”成功上传递交的“电子加密投标文件”已按时解密的，“备份投标文件”自动失效。</w:t>
            </w:r>
          </w:p>
        </w:tc>
      </w:tr>
      <w:tr w:rsidR="00E54AC3" w:rsidRPr="00E54AC3" w14:paraId="05C70846" w14:textId="77777777">
        <w:trPr>
          <w:trHeight w:val="544"/>
          <w:jc w:val="center"/>
        </w:trPr>
        <w:tc>
          <w:tcPr>
            <w:tcW w:w="562" w:type="dxa"/>
            <w:tcBorders>
              <w:top w:val="single" w:sz="4" w:space="0" w:color="auto"/>
              <w:left w:val="single" w:sz="4" w:space="0" w:color="auto"/>
              <w:bottom w:val="single" w:sz="4" w:space="0" w:color="auto"/>
              <w:right w:val="single" w:sz="4" w:space="0" w:color="auto"/>
            </w:tcBorders>
            <w:vAlign w:val="center"/>
          </w:tcPr>
          <w:p w14:paraId="6EFF3ABE" w14:textId="77777777" w:rsidR="00877CE7" w:rsidRPr="00E54AC3" w:rsidRDefault="00877CE7">
            <w:pPr>
              <w:numPr>
                <w:ilvl w:val="0"/>
                <w:numId w:val="4"/>
              </w:numPr>
              <w:spacing w:line="360" w:lineRule="exact"/>
              <w:jc w:val="center"/>
              <w:rPr>
                <w:rFonts w:ascii="宋体" w:hAnsi="宋体" w:cs="宋体"/>
                <w:kern w:val="0"/>
                <w:sz w:val="22"/>
                <w:szCs w:val="22"/>
              </w:rPr>
            </w:pPr>
          </w:p>
        </w:tc>
        <w:tc>
          <w:tcPr>
            <w:tcW w:w="1843" w:type="dxa"/>
            <w:tcBorders>
              <w:top w:val="single" w:sz="4" w:space="0" w:color="auto"/>
              <w:left w:val="single" w:sz="4" w:space="0" w:color="auto"/>
              <w:bottom w:val="single" w:sz="4" w:space="0" w:color="auto"/>
              <w:right w:val="single" w:sz="4" w:space="0" w:color="auto"/>
            </w:tcBorders>
            <w:vAlign w:val="center"/>
          </w:tcPr>
          <w:p w14:paraId="507D8E99" w14:textId="77777777" w:rsidR="00877CE7" w:rsidRPr="00E54AC3" w:rsidRDefault="00000000">
            <w:pPr>
              <w:spacing w:line="360" w:lineRule="exact"/>
              <w:rPr>
                <w:rFonts w:ascii="宋体" w:hAnsi="宋体" w:cs="宋体"/>
                <w:kern w:val="0"/>
                <w:sz w:val="22"/>
                <w:szCs w:val="22"/>
              </w:rPr>
            </w:pPr>
            <w:r w:rsidRPr="00E54AC3">
              <w:rPr>
                <w:rFonts w:ascii="宋体" w:hAnsi="宋体" w:cs="宋体" w:hint="eastAsia"/>
                <w:kern w:val="0"/>
                <w:sz w:val="22"/>
                <w:szCs w:val="22"/>
              </w:rPr>
              <w:t>电子加密投标文件的解密和异常情况处理</w:t>
            </w:r>
          </w:p>
        </w:tc>
        <w:tc>
          <w:tcPr>
            <w:tcW w:w="7796" w:type="dxa"/>
            <w:tcBorders>
              <w:top w:val="single" w:sz="4" w:space="0" w:color="auto"/>
              <w:left w:val="single" w:sz="4" w:space="0" w:color="auto"/>
              <w:bottom w:val="single" w:sz="4" w:space="0" w:color="auto"/>
              <w:right w:val="single" w:sz="4" w:space="0" w:color="auto"/>
            </w:tcBorders>
            <w:vAlign w:val="center"/>
          </w:tcPr>
          <w:p w14:paraId="7BD45BEB" w14:textId="77777777" w:rsidR="00877CE7" w:rsidRPr="00E54AC3" w:rsidRDefault="00000000">
            <w:pPr>
              <w:spacing w:line="360" w:lineRule="exact"/>
              <w:rPr>
                <w:rFonts w:ascii="宋体" w:hAnsi="宋体" w:cs="宋体"/>
                <w:b/>
                <w:kern w:val="0"/>
                <w:sz w:val="22"/>
                <w:szCs w:val="22"/>
              </w:rPr>
            </w:pPr>
            <w:r w:rsidRPr="00E54AC3">
              <w:rPr>
                <w:rFonts w:ascii="宋体" w:hAnsi="宋体" w:cs="宋体" w:hint="eastAsia"/>
                <w:kern w:val="0"/>
                <w:sz w:val="22"/>
                <w:szCs w:val="22"/>
              </w:rPr>
              <w:t>（1）投标截止时间后，采购代理机构将向各投标人发出“电子加密投标文件”的解密通知，</w:t>
            </w:r>
            <w:r w:rsidRPr="00E54AC3">
              <w:rPr>
                <w:rFonts w:ascii="宋体" w:hAnsi="宋体" w:cs="宋体" w:hint="eastAsia"/>
                <w:b/>
                <w:kern w:val="0"/>
                <w:sz w:val="22"/>
                <w:szCs w:val="22"/>
              </w:rPr>
              <w:t>各投标人代表应当在接到解密通知后30分钟内自行完成“电子加密投标文件”的在线解密（解密电子投标文件必须插入CA，</w:t>
            </w:r>
            <w:r w:rsidRPr="00E54AC3">
              <w:rPr>
                <w:rFonts w:ascii="宋体" w:hAnsi="宋体" w:cs="宋体" w:hint="eastAsia"/>
                <w:b/>
                <w:bCs/>
                <w:kern w:val="0"/>
                <w:sz w:val="22"/>
                <w:szCs w:val="22"/>
              </w:rPr>
              <w:t>解密CA必须是上传并制作电子投标文件CA锁</w:t>
            </w:r>
            <w:r w:rsidRPr="00E54AC3">
              <w:rPr>
                <w:rFonts w:ascii="宋体" w:hAnsi="宋体" w:cs="宋体" w:hint="eastAsia"/>
                <w:b/>
                <w:kern w:val="0"/>
                <w:sz w:val="22"/>
                <w:szCs w:val="22"/>
              </w:rPr>
              <w:t>），如“政府采购云平台”中调整解密时间，按调整后的解密时间。</w:t>
            </w:r>
          </w:p>
          <w:p w14:paraId="1CD74C7F" w14:textId="77777777" w:rsidR="00877CE7" w:rsidRPr="00E54AC3" w:rsidRDefault="00000000">
            <w:pPr>
              <w:spacing w:line="360" w:lineRule="exact"/>
              <w:rPr>
                <w:rFonts w:ascii="宋体" w:hAnsi="宋体" w:cs="宋体"/>
                <w:kern w:val="0"/>
                <w:sz w:val="22"/>
                <w:szCs w:val="22"/>
              </w:rPr>
            </w:pPr>
            <w:r w:rsidRPr="00E54AC3">
              <w:rPr>
                <w:rFonts w:ascii="宋体" w:hAnsi="宋体" w:cs="宋体" w:hint="eastAsia"/>
                <w:kern w:val="0"/>
                <w:sz w:val="22"/>
                <w:szCs w:val="22"/>
              </w:rPr>
              <w:t>（2）通过“政府采购云平台”成功上传递交的“电子加密投标文件”无法按时解密，投标人如按规定递交了“备份投标文件”的，以“备份投标文件”为依据（由采购代理机构按“政府采购云平台”操作规范将“备份投标文件”上传至“政府采购云平台”，上传成功后，“电子加密投标文件”自动失效），否则视为投标文件撤回。</w:t>
            </w:r>
          </w:p>
          <w:p w14:paraId="0A9E5D03" w14:textId="77777777" w:rsidR="00877CE7" w:rsidRPr="00E54AC3" w:rsidRDefault="00000000">
            <w:pPr>
              <w:spacing w:line="360" w:lineRule="exact"/>
              <w:rPr>
                <w:rFonts w:ascii="宋体" w:hAnsi="宋体" w:cs="宋体"/>
                <w:b/>
                <w:kern w:val="0"/>
                <w:sz w:val="22"/>
                <w:szCs w:val="22"/>
              </w:rPr>
            </w:pPr>
            <w:r w:rsidRPr="00E54AC3">
              <w:rPr>
                <w:rFonts w:ascii="宋体" w:hAnsi="宋体" w:cs="宋体" w:hint="eastAsia"/>
                <w:b/>
                <w:kern w:val="0"/>
                <w:sz w:val="22"/>
                <w:szCs w:val="22"/>
              </w:rPr>
              <w:t>（3）未按规定递交合格“备份投标文件”的或递交的“备份投标文件”无法成功上传的，视为投标文件撤回。</w:t>
            </w:r>
          </w:p>
          <w:p w14:paraId="7862EA64" w14:textId="77777777" w:rsidR="00877CE7" w:rsidRPr="00E54AC3" w:rsidRDefault="00000000">
            <w:pPr>
              <w:spacing w:line="360" w:lineRule="exact"/>
              <w:rPr>
                <w:rFonts w:ascii="宋体" w:hAnsi="宋体" w:cs="宋体"/>
                <w:kern w:val="0"/>
                <w:sz w:val="22"/>
                <w:szCs w:val="22"/>
              </w:rPr>
            </w:pPr>
            <w:r w:rsidRPr="00E54AC3">
              <w:rPr>
                <w:rFonts w:ascii="宋体" w:hAnsi="宋体" w:cs="宋体" w:hint="eastAsia"/>
                <w:b/>
                <w:kern w:val="0"/>
                <w:sz w:val="22"/>
                <w:szCs w:val="22"/>
              </w:rPr>
              <w:t>（4）在解密期限内投标人电子投标文件解密失败，且经异常处理后政采云电子交易系统仍未能解决的，政采云系统会默认投标人自动放弃，视为撤回投标文件。</w:t>
            </w:r>
          </w:p>
        </w:tc>
      </w:tr>
      <w:tr w:rsidR="00E54AC3" w:rsidRPr="00E54AC3" w14:paraId="2C804A1E" w14:textId="77777777">
        <w:trPr>
          <w:trHeight w:val="544"/>
          <w:jc w:val="center"/>
        </w:trPr>
        <w:tc>
          <w:tcPr>
            <w:tcW w:w="562" w:type="dxa"/>
            <w:tcBorders>
              <w:top w:val="single" w:sz="4" w:space="0" w:color="auto"/>
              <w:left w:val="single" w:sz="4" w:space="0" w:color="auto"/>
              <w:bottom w:val="single" w:sz="4" w:space="0" w:color="auto"/>
              <w:right w:val="single" w:sz="4" w:space="0" w:color="auto"/>
            </w:tcBorders>
            <w:vAlign w:val="center"/>
          </w:tcPr>
          <w:p w14:paraId="3F952857" w14:textId="77777777" w:rsidR="00877CE7" w:rsidRPr="00E54AC3" w:rsidRDefault="00877CE7">
            <w:pPr>
              <w:numPr>
                <w:ilvl w:val="0"/>
                <w:numId w:val="4"/>
              </w:numPr>
              <w:spacing w:line="360" w:lineRule="exact"/>
              <w:jc w:val="center"/>
              <w:rPr>
                <w:rFonts w:ascii="宋体" w:hAnsi="宋体" w:cs="宋体"/>
                <w:kern w:val="0"/>
                <w:sz w:val="22"/>
                <w:szCs w:val="22"/>
              </w:rPr>
            </w:pPr>
          </w:p>
        </w:tc>
        <w:tc>
          <w:tcPr>
            <w:tcW w:w="1843" w:type="dxa"/>
            <w:tcBorders>
              <w:top w:val="single" w:sz="4" w:space="0" w:color="auto"/>
              <w:left w:val="single" w:sz="4" w:space="0" w:color="auto"/>
              <w:bottom w:val="single" w:sz="4" w:space="0" w:color="auto"/>
              <w:right w:val="single" w:sz="4" w:space="0" w:color="auto"/>
            </w:tcBorders>
            <w:vAlign w:val="center"/>
          </w:tcPr>
          <w:p w14:paraId="58397350" w14:textId="77777777" w:rsidR="00877CE7" w:rsidRPr="00E54AC3" w:rsidRDefault="00000000">
            <w:pPr>
              <w:spacing w:line="360" w:lineRule="exact"/>
              <w:rPr>
                <w:rFonts w:ascii="宋体" w:hAnsi="宋体" w:cs="宋体"/>
                <w:kern w:val="0"/>
                <w:sz w:val="22"/>
                <w:szCs w:val="22"/>
              </w:rPr>
            </w:pPr>
            <w:r w:rsidRPr="00E54AC3">
              <w:rPr>
                <w:rFonts w:ascii="宋体" w:hAnsi="宋体" w:cs="宋体" w:hint="eastAsia"/>
                <w:kern w:val="0"/>
                <w:sz w:val="22"/>
                <w:szCs w:val="22"/>
              </w:rPr>
              <w:t>投标截止时间及地点</w:t>
            </w:r>
          </w:p>
        </w:tc>
        <w:tc>
          <w:tcPr>
            <w:tcW w:w="7796" w:type="dxa"/>
            <w:tcBorders>
              <w:top w:val="single" w:sz="4" w:space="0" w:color="auto"/>
              <w:left w:val="single" w:sz="4" w:space="0" w:color="auto"/>
              <w:bottom w:val="single" w:sz="4" w:space="0" w:color="auto"/>
              <w:right w:val="single" w:sz="4" w:space="0" w:color="auto"/>
            </w:tcBorders>
            <w:vAlign w:val="center"/>
          </w:tcPr>
          <w:p w14:paraId="2F099882" w14:textId="0D8F83CF" w:rsidR="00877CE7" w:rsidRPr="00E54AC3" w:rsidRDefault="00000000">
            <w:pPr>
              <w:spacing w:line="360" w:lineRule="exact"/>
              <w:rPr>
                <w:rFonts w:ascii="宋体" w:hAnsi="宋体" w:cs="宋体"/>
                <w:kern w:val="0"/>
                <w:sz w:val="22"/>
                <w:szCs w:val="22"/>
              </w:rPr>
            </w:pPr>
            <w:r w:rsidRPr="00E54AC3">
              <w:rPr>
                <w:rFonts w:ascii="宋体" w:hAnsi="宋体" w:cs="宋体" w:hint="eastAsia"/>
                <w:kern w:val="0"/>
                <w:sz w:val="22"/>
                <w:szCs w:val="22"/>
              </w:rPr>
              <w:t>投标截止时间：</w:t>
            </w:r>
            <w:r w:rsidR="009D4B00">
              <w:rPr>
                <w:rFonts w:ascii="宋体" w:hAnsi="宋体" w:cs="宋体" w:hint="eastAsia"/>
                <w:sz w:val="22"/>
                <w:szCs w:val="22"/>
              </w:rPr>
              <w:t>2025年07月11日 14:30</w:t>
            </w:r>
          </w:p>
          <w:p w14:paraId="1E2C81E7" w14:textId="77777777" w:rsidR="00877CE7" w:rsidRPr="00E54AC3" w:rsidRDefault="00000000">
            <w:pPr>
              <w:spacing w:line="360" w:lineRule="exact"/>
              <w:rPr>
                <w:rFonts w:ascii="宋体" w:hAnsi="宋体" w:cs="宋体"/>
                <w:kern w:val="0"/>
                <w:sz w:val="22"/>
                <w:szCs w:val="22"/>
              </w:rPr>
            </w:pPr>
            <w:r w:rsidRPr="00E54AC3">
              <w:rPr>
                <w:rFonts w:ascii="宋体" w:hAnsi="宋体" w:cs="宋体" w:hint="eastAsia"/>
                <w:kern w:val="0"/>
                <w:sz w:val="22"/>
                <w:szCs w:val="22"/>
              </w:rPr>
              <w:t>递交地点：</w:t>
            </w:r>
            <w:bookmarkStart w:id="42" w:name="_Hlk35002636"/>
            <w:r w:rsidRPr="00E54AC3">
              <w:rPr>
                <w:rFonts w:ascii="宋体" w:hAnsi="宋体" w:cs="宋体" w:hint="eastAsia"/>
                <w:sz w:val="22"/>
                <w:szCs w:val="22"/>
              </w:rPr>
              <w:t>请登录政采云投标客户端投标。</w:t>
            </w:r>
            <w:bookmarkEnd w:id="42"/>
          </w:p>
        </w:tc>
      </w:tr>
      <w:tr w:rsidR="00E54AC3" w:rsidRPr="00E54AC3" w14:paraId="038BC7E5" w14:textId="77777777">
        <w:trPr>
          <w:trHeight w:val="544"/>
          <w:jc w:val="center"/>
        </w:trPr>
        <w:tc>
          <w:tcPr>
            <w:tcW w:w="562" w:type="dxa"/>
            <w:tcBorders>
              <w:top w:val="single" w:sz="4" w:space="0" w:color="auto"/>
              <w:left w:val="single" w:sz="4" w:space="0" w:color="auto"/>
              <w:bottom w:val="single" w:sz="4" w:space="0" w:color="auto"/>
              <w:right w:val="single" w:sz="4" w:space="0" w:color="auto"/>
            </w:tcBorders>
            <w:vAlign w:val="center"/>
          </w:tcPr>
          <w:p w14:paraId="50A83A83" w14:textId="77777777" w:rsidR="00877CE7" w:rsidRPr="00E54AC3" w:rsidRDefault="00877CE7">
            <w:pPr>
              <w:numPr>
                <w:ilvl w:val="0"/>
                <w:numId w:val="4"/>
              </w:numPr>
              <w:spacing w:line="360" w:lineRule="exact"/>
              <w:jc w:val="center"/>
              <w:rPr>
                <w:rFonts w:ascii="宋体" w:hAnsi="宋体" w:cs="宋体"/>
                <w:kern w:val="0"/>
                <w:sz w:val="22"/>
                <w:szCs w:val="22"/>
              </w:rPr>
            </w:pPr>
          </w:p>
        </w:tc>
        <w:tc>
          <w:tcPr>
            <w:tcW w:w="1843" w:type="dxa"/>
            <w:tcBorders>
              <w:top w:val="single" w:sz="4" w:space="0" w:color="auto"/>
              <w:left w:val="single" w:sz="4" w:space="0" w:color="auto"/>
              <w:bottom w:val="single" w:sz="4" w:space="0" w:color="auto"/>
              <w:right w:val="single" w:sz="4" w:space="0" w:color="auto"/>
            </w:tcBorders>
            <w:vAlign w:val="center"/>
          </w:tcPr>
          <w:p w14:paraId="60D996B8" w14:textId="77777777" w:rsidR="00877CE7" w:rsidRPr="00E54AC3" w:rsidRDefault="00000000">
            <w:pPr>
              <w:spacing w:line="360" w:lineRule="exact"/>
              <w:rPr>
                <w:rFonts w:ascii="宋体" w:hAnsi="宋体" w:cs="宋体"/>
                <w:kern w:val="0"/>
                <w:sz w:val="22"/>
                <w:szCs w:val="22"/>
              </w:rPr>
            </w:pPr>
            <w:r w:rsidRPr="00E54AC3">
              <w:rPr>
                <w:rFonts w:ascii="宋体" w:hAnsi="宋体" w:cs="宋体" w:hint="eastAsia"/>
                <w:kern w:val="0"/>
                <w:sz w:val="22"/>
                <w:szCs w:val="22"/>
              </w:rPr>
              <w:t>开标时间和地点</w:t>
            </w:r>
          </w:p>
        </w:tc>
        <w:tc>
          <w:tcPr>
            <w:tcW w:w="7796" w:type="dxa"/>
            <w:tcBorders>
              <w:top w:val="single" w:sz="4" w:space="0" w:color="auto"/>
              <w:left w:val="single" w:sz="4" w:space="0" w:color="auto"/>
              <w:bottom w:val="single" w:sz="4" w:space="0" w:color="auto"/>
              <w:right w:val="single" w:sz="4" w:space="0" w:color="auto"/>
            </w:tcBorders>
            <w:vAlign w:val="center"/>
          </w:tcPr>
          <w:p w14:paraId="1677F699" w14:textId="77777777" w:rsidR="00877CE7" w:rsidRPr="00E54AC3" w:rsidRDefault="00000000">
            <w:pPr>
              <w:spacing w:line="360" w:lineRule="exact"/>
              <w:rPr>
                <w:rFonts w:ascii="宋体" w:hAnsi="宋体" w:cs="宋体"/>
                <w:kern w:val="0"/>
                <w:sz w:val="22"/>
                <w:szCs w:val="22"/>
              </w:rPr>
            </w:pPr>
            <w:r w:rsidRPr="00E54AC3">
              <w:rPr>
                <w:rFonts w:ascii="宋体" w:hAnsi="宋体" w:cs="宋体" w:hint="eastAsia"/>
                <w:kern w:val="0"/>
                <w:sz w:val="22"/>
                <w:szCs w:val="22"/>
              </w:rPr>
              <w:t>开标时间：同投标截止时间</w:t>
            </w:r>
          </w:p>
          <w:p w14:paraId="133C18B0" w14:textId="5C80D74A" w:rsidR="00877CE7" w:rsidRPr="00E54AC3" w:rsidRDefault="00000000">
            <w:pPr>
              <w:spacing w:line="360" w:lineRule="exact"/>
              <w:rPr>
                <w:rFonts w:ascii="宋体" w:hAnsi="宋体" w:cs="宋体"/>
                <w:kern w:val="0"/>
                <w:sz w:val="22"/>
                <w:szCs w:val="22"/>
              </w:rPr>
            </w:pPr>
            <w:r w:rsidRPr="00E54AC3">
              <w:rPr>
                <w:rFonts w:ascii="宋体" w:hAnsi="宋体" w:cs="宋体" w:hint="eastAsia"/>
                <w:kern w:val="0"/>
                <w:sz w:val="22"/>
                <w:szCs w:val="22"/>
              </w:rPr>
              <w:t>开标地点：</w:t>
            </w:r>
            <w:r w:rsidR="00AE40F0">
              <w:rPr>
                <w:rFonts w:ascii="宋体" w:hAnsi="宋体" w:cs="宋体" w:hint="eastAsia"/>
                <w:kern w:val="0"/>
                <w:sz w:val="22"/>
                <w:szCs w:val="22"/>
              </w:rPr>
              <w:t>通过“政府采购云平台（www.zcygov.cn）”线上开启</w:t>
            </w:r>
            <w:r w:rsidRPr="00E54AC3">
              <w:rPr>
                <w:rFonts w:ascii="宋体" w:hAnsi="宋体" w:cs="宋体" w:hint="eastAsia"/>
                <w:kern w:val="0"/>
                <w:sz w:val="22"/>
                <w:szCs w:val="22"/>
              </w:rPr>
              <w:t>。</w:t>
            </w:r>
          </w:p>
        </w:tc>
      </w:tr>
      <w:tr w:rsidR="00E54AC3" w:rsidRPr="00E54AC3" w14:paraId="1549283B" w14:textId="77777777">
        <w:trPr>
          <w:trHeight w:val="544"/>
          <w:jc w:val="center"/>
        </w:trPr>
        <w:tc>
          <w:tcPr>
            <w:tcW w:w="562" w:type="dxa"/>
            <w:tcBorders>
              <w:top w:val="single" w:sz="4" w:space="0" w:color="auto"/>
              <w:left w:val="single" w:sz="4" w:space="0" w:color="auto"/>
              <w:bottom w:val="single" w:sz="4" w:space="0" w:color="auto"/>
              <w:right w:val="single" w:sz="4" w:space="0" w:color="auto"/>
            </w:tcBorders>
            <w:vAlign w:val="center"/>
          </w:tcPr>
          <w:p w14:paraId="24805943" w14:textId="77777777" w:rsidR="00877CE7" w:rsidRPr="00E54AC3" w:rsidRDefault="00877CE7">
            <w:pPr>
              <w:numPr>
                <w:ilvl w:val="0"/>
                <w:numId w:val="4"/>
              </w:numPr>
              <w:spacing w:line="360" w:lineRule="exact"/>
              <w:jc w:val="center"/>
              <w:rPr>
                <w:rFonts w:ascii="宋体" w:hAnsi="宋体" w:cs="宋体"/>
                <w:kern w:val="0"/>
                <w:sz w:val="22"/>
                <w:szCs w:val="22"/>
              </w:rPr>
            </w:pPr>
          </w:p>
        </w:tc>
        <w:tc>
          <w:tcPr>
            <w:tcW w:w="1843" w:type="dxa"/>
            <w:tcBorders>
              <w:top w:val="single" w:sz="4" w:space="0" w:color="auto"/>
              <w:left w:val="single" w:sz="4" w:space="0" w:color="auto"/>
              <w:bottom w:val="single" w:sz="4" w:space="0" w:color="auto"/>
              <w:right w:val="single" w:sz="4" w:space="0" w:color="auto"/>
            </w:tcBorders>
            <w:vAlign w:val="center"/>
          </w:tcPr>
          <w:p w14:paraId="6AED143D" w14:textId="77777777" w:rsidR="00877CE7" w:rsidRPr="00E54AC3" w:rsidRDefault="00000000">
            <w:pPr>
              <w:spacing w:line="360" w:lineRule="exact"/>
              <w:rPr>
                <w:rFonts w:ascii="宋体" w:hAnsi="宋体" w:cs="宋体"/>
                <w:kern w:val="0"/>
                <w:sz w:val="22"/>
                <w:szCs w:val="22"/>
              </w:rPr>
            </w:pPr>
            <w:r w:rsidRPr="00E54AC3">
              <w:rPr>
                <w:rFonts w:ascii="宋体" w:hAnsi="宋体" w:cs="宋体" w:hint="eastAsia"/>
                <w:kern w:val="0"/>
                <w:sz w:val="22"/>
                <w:szCs w:val="22"/>
              </w:rPr>
              <w:t>评标委员会</w:t>
            </w:r>
          </w:p>
          <w:p w14:paraId="242E4B24" w14:textId="77777777" w:rsidR="00877CE7" w:rsidRPr="00E54AC3" w:rsidRDefault="00000000">
            <w:pPr>
              <w:spacing w:line="360" w:lineRule="exact"/>
              <w:rPr>
                <w:rFonts w:ascii="宋体" w:hAnsi="宋体" w:cs="宋体"/>
                <w:kern w:val="0"/>
                <w:sz w:val="22"/>
                <w:szCs w:val="22"/>
              </w:rPr>
            </w:pPr>
            <w:r w:rsidRPr="00E54AC3">
              <w:rPr>
                <w:rFonts w:ascii="宋体" w:hAnsi="宋体" w:cs="宋体" w:hint="eastAsia"/>
                <w:kern w:val="0"/>
                <w:sz w:val="22"/>
                <w:szCs w:val="22"/>
              </w:rPr>
              <w:t>的组建</w:t>
            </w:r>
          </w:p>
        </w:tc>
        <w:tc>
          <w:tcPr>
            <w:tcW w:w="7796" w:type="dxa"/>
            <w:tcBorders>
              <w:top w:val="single" w:sz="4" w:space="0" w:color="auto"/>
              <w:left w:val="single" w:sz="4" w:space="0" w:color="auto"/>
              <w:bottom w:val="single" w:sz="4" w:space="0" w:color="auto"/>
              <w:right w:val="single" w:sz="4" w:space="0" w:color="auto"/>
            </w:tcBorders>
            <w:vAlign w:val="center"/>
          </w:tcPr>
          <w:p w14:paraId="1F057BF9" w14:textId="7F6C716D" w:rsidR="00877CE7" w:rsidRPr="00E54AC3" w:rsidRDefault="00000000">
            <w:pPr>
              <w:spacing w:line="360" w:lineRule="exact"/>
              <w:rPr>
                <w:rFonts w:ascii="宋体" w:hAnsi="宋体" w:cs="宋体"/>
                <w:kern w:val="0"/>
                <w:sz w:val="22"/>
                <w:szCs w:val="22"/>
              </w:rPr>
            </w:pPr>
            <w:r w:rsidRPr="00E54AC3">
              <w:rPr>
                <w:rFonts w:ascii="宋体" w:hAnsi="宋体" w:cs="宋体" w:hint="eastAsia"/>
                <w:kern w:val="0"/>
                <w:sz w:val="22"/>
                <w:szCs w:val="22"/>
              </w:rPr>
              <w:t>评标委员会构成：</w:t>
            </w:r>
            <w:r w:rsidR="00342977">
              <w:rPr>
                <w:rFonts w:ascii="宋体" w:hAnsi="宋体" w:cs="宋体" w:hint="eastAsia"/>
                <w:kern w:val="0"/>
                <w:sz w:val="22"/>
                <w:szCs w:val="22"/>
              </w:rPr>
              <w:t>5</w:t>
            </w:r>
            <w:r w:rsidRPr="00E54AC3">
              <w:rPr>
                <w:rFonts w:ascii="宋体" w:hAnsi="宋体" w:cs="宋体" w:hint="eastAsia"/>
                <w:kern w:val="0"/>
                <w:sz w:val="22"/>
                <w:szCs w:val="22"/>
              </w:rPr>
              <w:t>人及以上单数。</w:t>
            </w:r>
          </w:p>
          <w:p w14:paraId="3071B568" w14:textId="77777777" w:rsidR="00877CE7" w:rsidRPr="00E54AC3" w:rsidRDefault="00000000">
            <w:pPr>
              <w:spacing w:line="360" w:lineRule="exact"/>
              <w:rPr>
                <w:rFonts w:ascii="宋体" w:hAnsi="宋体" w:cs="宋体"/>
                <w:kern w:val="0"/>
                <w:sz w:val="22"/>
                <w:szCs w:val="22"/>
              </w:rPr>
            </w:pPr>
            <w:r w:rsidRPr="00E54AC3">
              <w:rPr>
                <w:rFonts w:ascii="宋体" w:hAnsi="宋体" w:cs="宋体" w:hint="eastAsia"/>
                <w:kern w:val="0"/>
                <w:sz w:val="22"/>
                <w:szCs w:val="22"/>
              </w:rPr>
              <w:t>评标专家确定方式：按规定组建，除采购人评审代表（如有）外的专家将按有关规定在专家库中随机抽取产生。</w:t>
            </w:r>
          </w:p>
        </w:tc>
      </w:tr>
      <w:tr w:rsidR="00E54AC3" w:rsidRPr="00E54AC3" w14:paraId="102776B0" w14:textId="77777777">
        <w:trPr>
          <w:trHeight w:val="544"/>
          <w:jc w:val="center"/>
        </w:trPr>
        <w:tc>
          <w:tcPr>
            <w:tcW w:w="562" w:type="dxa"/>
            <w:tcBorders>
              <w:top w:val="single" w:sz="4" w:space="0" w:color="auto"/>
              <w:left w:val="single" w:sz="4" w:space="0" w:color="auto"/>
              <w:bottom w:val="single" w:sz="4" w:space="0" w:color="auto"/>
              <w:right w:val="single" w:sz="4" w:space="0" w:color="auto"/>
            </w:tcBorders>
            <w:vAlign w:val="center"/>
          </w:tcPr>
          <w:p w14:paraId="329923EB" w14:textId="77777777" w:rsidR="00877CE7" w:rsidRPr="00E54AC3" w:rsidRDefault="00877CE7">
            <w:pPr>
              <w:numPr>
                <w:ilvl w:val="0"/>
                <w:numId w:val="4"/>
              </w:numPr>
              <w:spacing w:line="360" w:lineRule="exact"/>
              <w:jc w:val="center"/>
              <w:rPr>
                <w:rFonts w:ascii="宋体" w:hAnsi="宋体" w:cs="宋体"/>
                <w:kern w:val="0"/>
                <w:sz w:val="22"/>
                <w:szCs w:val="22"/>
              </w:rPr>
            </w:pPr>
          </w:p>
        </w:tc>
        <w:tc>
          <w:tcPr>
            <w:tcW w:w="1843" w:type="dxa"/>
            <w:tcBorders>
              <w:top w:val="single" w:sz="4" w:space="0" w:color="auto"/>
              <w:left w:val="single" w:sz="4" w:space="0" w:color="auto"/>
              <w:bottom w:val="single" w:sz="4" w:space="0" w:color="auto"/>
              <w:right w:val="single" w:sz="4" w:space="0" w:color="auto"/>
            </w:tcBorders>
            <w:vAlign w:val="center"/>
          </w:tcPr>
          <w:p w14:paraId="3803C8F6" w14:textId="77777777" w:rsidR="00877CE7" w:rsidRPr="00E54AC3" w:rsidRDefault="00000000">
            <w:pPr>
              <w:spacing w:line="360" w:lineRule="exact"/>
              <w:rPr>
                <w:rFonts w:ascii="宋体" w:hAnsi="宋体" w:cs="宋体"/>
                <w:kern w:val="0"/>
                <w:sz w:val="22"/>
                <w:szCs w:val="22"/>
              </w:rPr>
            </w:pPr>
            <w:r w:rsidRPr="00E54AC3">
              <w:rPr>
                <w:rFonts w:ascii="宋体" w:hAnsi="宋体" w:cs="宋体" w:hint="eastAsia"/>
                <w:kern w:val="0"/>
                <w:sz w:val="22"/>
                <w:szCs w:val="22"/>
              </w:rPr>
              <w:t>政府采购信息发布媒体（以下简称为：“指定媒体”）</w:t>
            </w:r>
          </w:p>
        </w:tc>
        <w:tc>
          <w:tcPr>
            <w:tcW w:w="7796" w:type="dxa"/>
            <w:tcBorders>
              <w:top w:val="single" w:sz="4" w:space="0" w:color="auto"/>
              <w:left w:val="single" w:sz="4" w:space="0" w:color="auto"/>
              <w:bottom w:val="single" w:sz="4" w:space="0" w:color="auto"/>
              <w:right w:val="single" w:sz="4" w:space="0" w:color="auto"/>
            </w:tcBorders>
            <w:vAlign w:val="center"/>
          </w:tcPr>
          <w:p w14:paraId="04415000" w14:textId="77777777" w:rsidR="00877CE7" w:rsidRPr="00E54AC3" w:rsidRDefault="00000000">
            <w:pPr>
              <w:spacing w:line="360" w:lineRule="exact"/>
              <w:rPr>
                <w:rFonts w:ascii="宋体" w:hAnsi="宋体" w:cs="宋体"/>
                <w:kern w:val="0"/>
                <w:sz w:val="22"/>
                <w:szCs w:val="22"/>
              </w:rPr>
            </w:pPr>
            <w:r w:rsidRPr="00E54AC3">
              <w:rPr>
                <w:rFonts w:ascii="宋体" w:hAnsi="宋体" w:cs="宋体" w:hint="eastAsia"/>
                <w:kern w:val="0"/>
                <w:sz w:val="22"/>
                <w:szCs w:val="22"/>
              </w:rPr>
              <w:t>1、本项目的有关信息，包括但不限于：招标公告、澄清（更正）公告（若有）、招标文件、招标文件的澄清（修改）（若有）、中标公告、终止公告（若有）、废标公告（若有）等都将在招标文件载明的指定媒体发布。</w:t>
            </w:r>
          </w:p>
          <w:p w14:paraId="58A6C02D" w14:textId="77777777" w:rsidR="00877CE7" w:rsidRPr="00E54AC3" w:rsidRDefault="00000000">
            <w:pPr>
              <w:spacing w:line="360" w:lineRule="exact"/>
              <w:rPr>
                <w:rFonts w:ascii="宋体" w:hAnsi="宋体" w:cs="宋体"/>
                <w:kern w:val="0"/>
                <w:sz w:val="22"/>
                <w:szCs w:val="22"/>
              </w:rPr>
            </w:pPr>
            <w:r w:rsidRPr="00E54AC3">
              <w:rPr>
                <w:rFonts w:ascii="宋体" w:hAnsi="宋体" w:cs="宋体" w:hint="eastAsia"/>
                <w:kern w:val="0"/>
                <w:sz w:val="22"/>
                <w:szCs w:val="22"/>
              </w:rPr>
              <w:t>2、指定媒体：浙江政府采购网，网址zfcg.czt.zj.gov.cn。</w:t>
            </w:r>
          </w:p>
        </w:tc>
      </w:tr>
      <w:tr w:rsidR="00E54AC3" w:rsidRPr="00E54AC3" w14:paraId="42E7D1DC" w14:textId="77777777">
        <w:trPr>
          <w:trHeight w:val="544"/>
          <w:jc w:val="center"/>
        </w:trPr>
        <w:tc>
          <w:tcPr>
            <w:tcW w:w="562" w:type="dxa"/>
            <w:tcBorders>
              <w:top w:val="single" w:sz="4" w:space="0" w:color="auto"/>
              <w:left w:val="single" w:sz="4" w:space="0" w:color="auto"/>
              <w:bottom w:val="single" w:sz="4" w:space="0" w:color="auto"/>
              <w:right w:val="single" w:sz="4" w:space="0" w:color="auto"/>
            </w:tcBorders>
            <w:vAlign w:val="center"/>
          </w:tcPr>
          <w:p w14:paraId="5500E679" w14:textId="77777777" w:rsidR="00877CE7" w:rsidRPr="00E54AC3" w:rsidRDefault="00877CE7">
            <w:pPr>
              <w:numPr>
                <w:ilvl w:val="0"/>
                <w:numId w:val="4"/>
              </w:numPr>
              <w:spacing w:line="360" w:lineRule="exact"/>
              <w:jc w:val="center"/>
              <w:rPr>
                <w:rFonts w:ascii="宋体" w:hAnsi="宋体" w:cs="宋体"/>
                <w:kern w:val="0"/>
                <w:sz w:val="22"/>
                <w:szCs w:val="22"/>
              </w:rPr>
            </w:pPr>
          </w:p>
        </w:tc>
        <w:tc>
          <w:tcPr>
            <w:tcW w:w="1843" w:type="dxa"/>
            <w:tcBorders>
              <w:top w:val="single" w:sz="4" w:space="0" w:color="auto"/>
              <w:left w:val="single" w:sz="4" w:space="0" w:color="auto"/>
              <w:bottom w:val="single" w:sz="4" w:space="0" w:color="auto"/>
              <w:right w:val="single" w:sz="4" w:space="0" w:color="auto"/>
            </w:tcBorders>
            <w:vAlign w:val="center"/>
          </w:tcPr>
          <w:p w14:paraId="1E969410" w14:textId="77777777" w:rsidR="00877CE7" w:rsidRPr="00E54AC3" w:rsidRDefault="00000000">
            <w:pPr>
              <w:spacing w:line="360" w:lineRule="exact"/>
              <w:rPr>
                <w:rFonts w:ascii="宋体" w:hAnsi="宋体" w:cs="宋体"/>
                <w:kern w:val="0"/>
                <w:sz w:val="22"/>
                <w:szCs w:val="22"/>
              </w:rPr>
            </w:pPr>
            <w:r w:rsidRPr="00E54AC3">
              <w:rPr>
                <w:rFonts w:ascii="宋体" w:hAnsi="宋体" w:cs="宋体" w:hint="eastAsia"/>
                <w:kern w:val="0"/>
                <w:sz w:val="22"/>
                <w:szCs w:val="22"/>
              </w:rPr>
              <w:t>其他说明</w:t>
            </w:r>
          </w:p>
        </w:tc>
        <w:tc>
          <w:tcPr>
            <w:tcW w:w="7796" w:type="dxa"/>
            <w:tcBorders>
              <w:top w:val="single" w:sz="4" w:space="0" w:color="auto"/>
              <w:left w:val="single" w:sz="4" w:space="0" w:color="auto"/>
              <w:bottom w:val="single" w:sz="4" w:space="0" w:color="auto"/>
              <w:right w:val="single" w:sz="4" w:space="0" w:color="auto"/>
            </w:tcBorders>
            <w:vAlign w:val="center"/>
          </w:tcPr>
          <w:p w14:paraId="11BAF711" w14:textId="77777777" w:rsidR="00877CE7" w:rsidRPr="00E54AC3" w:rsidRDefault="00000000">
            <w:pPr>
              <w:spacing w:line="360" w:lineRule="exact"/>
              <w:rPr>
                <w:rFonts w:ascii="宋体" w:hAnsi="宋体" w:cs="宋体"/>
                <w:kern w:val="0"/>
                <w:sz w:val="22"/>
                <w:szCs w:val="22"/>
              </w:rPr>
            </w:pPr>
            <w:r w:rsidRPr="00E54AC3">
              <w:rPr>
                <w:rFonts w:ascii="宋体" w:hAnsi="宋体" w:cs="宋体" w:hint="eastAsia"/>
                <w:kern w:val="0"/>
                <w:sz w:val="22"/>
                <w:szCs w:val="22"/>
              </w:rPr>
              <w:t>1、招标文件、招标公告、政采云平台中如有前后不一致的，一律以本“投标人须知前附表”为准。</w:t>
            </w:r>
          </w:p>
          <w:p w14:paraId="4CA50511" w14:textId="77777777" w:rsidR="00877CE7" w:rsidRPr="00E54AC3" w:rsidRDefault="00000000">
            <w:pPr>
              <w:spacing w:line="360" w:lineRule="exact"/>
              <w:rPr>
                <w:rFonts w:ascii="宋体" w:hAnsi="宋体" w:cs="宋体"/>
                <w:kern w:val="0"/>
                <w:sz w:val="22"/>
                <w:szCs w:val="22"/>
              </w:rPr>
            </w:pPr>
            <w:r w:rsidRPr="00E54AC3">
              <w:rPr>
                <w:rFonts w:ascii="宋体" w:hAnsi="宋体" w:cs="宋体" w:hint="eastAsia"/>
                <w:kern w:val="0"/>
                <w:sz w:val="22"/>
                <w:szCs w:val="22"/>
              </w:rPr>
              <w:t>2、本招标文件涉及的时间均为“北京时间”。</w:t>
            </w:r>
          </w:p>
          <w:p w14:paraId="71C0385C" w14:textId="77777777" w:rsidR="00877CE7" w:rsidRPr="00E54AC3" w:rsidRDefault="00000000">
            <w:pPr>
              <w:spacing w:line="360" w:lineRule="exact"/>
              <w:rPr>
                <w:rFonts w:ascii="宋体" w:hAnsi="宋体" w:cs="宋体"/>
                <w:kern w:val="0"/>
                <w:sz w:val="22"/>
                <w:szCs w:val="22"/>
              </w:rPr>
            </w:pPr>
            <w:r w:rsidRPr="00E54AC3">
              <w:rPr>
                <w:rFonts w:ascii="宋体" w:hAnsi="宋体" w:cs="宋体" w:hint="eastAsia"/>
                <w:kern w:val="0"/>
                <w:sz w:val="22"/>
                <w:szCs w:val="22"/>
              </w:rPr>
              <w:t>3、本招标文件涉及的货币为“人民币”。</w:t>
            </w:r>
          </w:p>
          <w:p w14:paraId="763F23CB" w14:textId="77777777" w:rsidR="00877CE7" w:rsidRPr="00E54AC3" w:rsidRDefault="00000000">
            <w:pPr>
              <w:spacing w:line="360" w:lineRule="exact"/>
              <w:rPr>
                <w:rFonts w:ascii="宋体" w:hAnsi="宋体" w:cs="宋体"/>
                <w:kern w:val="0"/>
                <w:sz w:val="22"/>
                <w:szCs w:val="22"/>
              </w:rPr>
            </w:pPr>
            <w:r w:rsidRPr="00E54AC3">
              <w:rPr>
                <w:rFonts w:ascii="宋体" w:hAnsi="宋体" w:cs="宋体" w:hint="eastAsia"/>
                <w:kern w:val="0"/>
                <w:sz w:val="22"/>
                <w:szCs w:val="22"/>
              </w:rPr>
              <w:t>4、本招标文件的解释权属于采购人及采购代理机构。</w:t>
            </w:r>
          </w:p>
          <w:p w14:paraId="6F4D250B" w14:textId="77777777" w:rsidR="00877CE7" w:rsidRPr="00E54AC3" w:rsidRDefault="00000000">
            <w:pPr>
              <w:adjustRightInd w:val="0"/>
              <w:snapToGrid w:val="0"/>
              <w:spacing w:line="360" w:lineRule="exact"/>
              <w:rPr>
                <w:rFonts w:ascii="宋体" w:hAnsi="宋体" w:cs="宋体"/>
                <w:b/>
                <w:sz w:val="22"/>
                <w:szCs w:val="22"/>
              </w:rPr>
            </w:pPr>
            <w:r w:rsidRPr="00E54AC3">
              <w:rPr>
                <w:rFonts w:ascii="宋体" w:hAnsi="宋体" w:cs="宋体" w:hint="eastAsia"/>
                <w:kern w:val="0"/>
                <w:sz w:val="22"/>
                <w:szCs w:val="22"/>
              </w:rPr>
              <w:t>5、</w:t>
            </w:r>
            <w:r w:rsidRPr="00E54AC3">
              <w:rPr>
                <w:rFonts w:ascii="宋体" w:hAnsi="宋体" w:cs="宋体" w:hint="eastAsia"/>
                <w:b/>
                <w:sz w:val="22"/>
                <w:szCs w:val="22"/>
              </w:rPr>
              <w:t>中标人须在合同签订后两个工作日内将合同扫描件电子版发给采购代理机构备案，否则会影响合同款的支付。</w:t>
            </w:r>
          </w:p>
          <w:p w14:paraId="7D931266" w14:textId="77777777" w:rsidR="00877CE7" w:rsidRPr="00E54AC3" w:rsidRDefault="00000000">
            <w:pPr>
              <w:wordWrap w:val="0"/>
              <w:adjustRightInd w:val="0"/>
              <w:snapToGrid w:val="0"/>
              <w:spacing w:line="360" w:lineRule="exact"/>
              <w:rPr>
                <w:rFonts w:ascii="宋体" w:hAnsi="宋体" w:cs="宋体"/>
                <w:b/>
                <w:sz w:val="22"/>
                <w:szCs w:val="22"/>
              </w:rPr>
            </w:pPr>
            <w:r w:rsidRPr="00E54AC3">
              <w:rPr>
                <w:rFonts w:ascii="宋体" w:hAnsi="宋体" w:cs="宋体" w:hint="eastAsia"/>
                <w:sz w:val="22"/>
                <w:szCs w:val="22"/>
              </w:rPr>
              <w:t>6、</w:t>
            </w:r>
            <w:r w:rsidRPr="00E54AC3">
              <w:rPr>
                <w:rFonts w:ascii="宋体" w:hAnsi="宋体" w:cs="宋体" w:hint="eastAsia"/>
                <w:b/>
                <w:sz w:val="22"/>
                <w:szCs w:val="22"/>
              </w:rPr>
              <w:t>政采云公司如对“政府采购项目电子交易管理操作”有调整的，按调整后的说明操作。</w:t>
            </w:r>
          </w:p>
          <w:p w14:paraId="0E35D98E" w14:textId="77777777" w:rsidR="00877CE7" w:rsidRPr="00E54AC3" w:rsidRDefault="00000000">
            <w:pPr>
              <w:wordWrap w:val="0"/>
              <w:adjustRightInd w:val="0"/>
              <w:snapToGrid w:val="0"/>
              <w:spacing w:line="360" w:lineRule="exact"/>
              <w:rPr>
                <w:rFonts w:ascii="宋体" w:hAnsi="宋体" w:cs="宋体"/>
                <w:b/>
                <w:sz w:val="22"/>
                <w:szCs w:val="22"/>
              </w:rPr>
            </w:pPr>
            <w:r w:rsidRPr="00E54AC3">
              <w:rPr>
                <w:rFonts w:ascii="宋体" w:hAnsi="宋体" w:cs="宋体" w:hint="eastAsia"/>
                <w:b/>
                <w:sz w:val="22"/>
                <w:szCs w:val="22"/>
              </w:rPr>
              <w:t>7、本项目仅提供电子版招标文件，电子版招标文件与纸质版招标文件具有同等效力。</w:t>
            </w:r>
          </w:p>
        </w:tc>
      </w:tr>
    </w:tbl>
    <w:p w14:paraId="526AC461" w14:textId="77777777" w:rsidR="00877CE7" w:rsidRPr="00E54AC3" w:rsidRDefault="00000000">
      <w:pPr>
        <w:pStyle w:val="2"/>
        <w:spacing w:line="400" w:lineRule="exact"/>
        <w:jc w:val="center"/>
        <w:rPr>
          <w:rFonts w:ascii="宋体" w:eastAsia="宋体" w:hAnsi="宋体" w:cs="宋体"/>
        </w:rPr>
      </w:pPr>
      <w:r w:rsidRPr="00E54AC3">
        <w:rPr>
          <w:rFonts w:ascii="宋体" w:eastAsia="宋体" w:hAnsi="宋体" w:cs="宋体" w:hint="eastAsia"/>
          <w:lang w:val="en-US"/>
        </w:rPr>
        <w:br w:type="page"/>
      </w:r>
      <w:bookmarkStart w:id="43" w:name="_Toc201330794"/>
      <w:r w:rsidRPr="00E54AC3">
        <w:rPr>
          <w:rFonts w:ascii="宋体" w:eastAsia="宋体" w:hAnsi="宋体" w:cs="宋体" w:hint="eastAsia"/>
        </w:rPr>
        <w:lastRenderedPageBreak/>
        <w:t>一、 说明</w:t>
      </w:r>
      <w:bookmarkEnd w:id="32"/>
      <w:bookmarkEnd w:id="33"/>
      <w:bookmarkEnd w:id="34"/>
      <w:bookmarkEnd w:id="35"/>
      <w:bookmarkEnd w:id="36"/>
      <w:bookmarkEnd w:id="37"/>
      <w:bookmarkEnd w:id="38"/>
      <w:bookmarkEnd w:id="39"/>
      <w:bookmarkEnd w:id="40"/>
      <w:bookmarkEnd w:id="41"/>
      <w:bookmarkEnd w:id="43"/>
    </w:p>
    <w:p w14:paraId="64FCA6CF" w14:textId="77777777" w:rsidR="00877CE7" w:rsidRPr="00E54AC3" w:rsidRDefault="00000000">
      <w:pPr>
        <w:numPr>
          <w:ilvl w:val="0"/>
          <w:numId w:val="1"/>
        </w:numPr>
        <w:tabs>
          <w:tab w:val="left" w:pos="525"/>
          <w:tab w:val="left" w:pos="900"/>
        </w:tabs>
        <w:spacing w:line="360" w:lineRule="auto"/>
        <w:rPr>
          <w:rFonts w:ascii="宋体" w:hAnsi="宋体" w:cs="宋体"/>
          <w:sz w:val="22"/>
          <w:szCs w:val="22"/>
        </w:rPr>
      </w:pPr>
      <w:r w:rsidRPr="00E54AC3">
        <w:rPr>
          <w:rFonts w:ascii="宋体" w:hAnsi="宋体" w:cs="宋体" w:hint="eastAsia"/>
          <w:sz w:val="22"/>
          <w:szCs w:val="22"/>
        </w:rPr>
        <w:t>适用范围：适用于招标文件载明项目的政府采购活动（以下简称：“本次采购活动”）。</w:t>
      </w:r>
    </w:p>
    <w:p w14:paraId="4B9850C7" w14:textId="77777777" w:rsidR="00877CE7" w:rsidRPr="00E54AC3" w:rsidRDefault="00000000">
      <w:pPr>
        <w:numPr>
          <w:ilvl w:val="0"/>
          <w:numId w:val="1"/>
        </w:numPr>
        <w:tabs>
          <w:tab w:val="left" w:pos="540"/>
          <w:tab w:val="left" w:pos="900"/>
        </w:tabs>
        <w:spacing w:line="360" w:lineRule="auto"/>
        <w:rPr>
          <w:rFonts w:ascii="宋体" w:hAnsi="宋体" w:cs="宋体"/>
          <w:sz w:val="22"/>
          <w:szCs w:val="22"/>
        </w:rPr>
      </w:pPr>
      <w:r w:rsidRPr="00E54AC3">
        <w:rPr>
          <w:rFonts w:ascii="宋体" w:hAnsi="宋体" w:cs="宋体" w:hint="eastAsia"/>
          <w:sz w:val="22"/>
          <w:szCs w:val="22"/>
        </w:rPr>
        <w:t>采购人、采购代理机构：见投标人须知前附表。</w:t>
      </w:r>
    </w:p>
    <w:p w14:paraId="2D5FCC9E" w14:textId="77777777" w:rsidR="00877CE7" w:rsidRPr="00E54AC3" w:rsidRDefault="00000000">
      <w:pPr>
        <w:numPr>
          <w:ilvl w:val="0"/>
          <w:numId w:val="1"/>
        </w:numPr>
        <w:tabs>
          <w:tab w:val="left" w:pos="525"/>
          <w:tab w:val="left" w:pos="900"/>
        </w:tabs>
        <w:spacing w:line="360" w:lineRule="auto"/>
        <w:rPr>
          <w:rFonts w:ascii="宋体" w:hAnsi="宋体" w:cs="宋体"/>
          <w:sz w:val="22"/>
          <w:szCs w:val="22"/>
        </w:rPr>
      </w:pPr>
      <w:r w:rsidRPr="00E54AC3">
        <w:rPr>
          <w:rFonts w:ascii="宋体" w:hAnsi="宋体" w:cs="宋体" w:hint="eastAsia"/>
          <w:sz w:val="22"/>
          <w:szCs w:val="22"/>
        </w:rPr>
        <w:t>投标人：是响应招标、参加投标竞争的供应商。</w:t>
      </w:r>
    </w:p>
    <w:p w14:paraId="4F399992" w14:textId="77777777" w:rsidR="00877CE7" w:rsidRPr="00E54AC3" w:rsidRDefault="00000000">
      <w:pPr>
        <w:numPr>
          <w:ilvl w:val="0"/>
          <w:numId w:val="1"/>
        </w:numPr>
        <w:tabs>
          <w:tab w:val="left" w:pos="525"/>
        </w:tabs>
        <w:spacing w:line="360" w:lineRule="auto"/>
        <w:rPr>
          <w:rFonts w:ascii="宋体" w:hAnsi="宋体" w:cs="宋体"/>
          <w:sz w:val="22"/>
          <w:szCs w:val="22"/>
        </w:rPr>
      </w:pPr>
      <w:r w:rsidRPr="00E54AC3">
        <w:rPr>
          <w:rFonts w:ascii="宋体" w:hAnsi="宋体" w:cs="宋体" w:hint="eastAsia"/>
          <w:sz w:val="22"/>
          <w:szCs w:val="22"/>
        </w:rPr>
        <w:t>潜在供应商：有意向参加本项目投标的供应商。</w:t>
      </w:r>
    </w:p>
    <w:p w14:paraId="6FC55D83" w14:textId="77777777" w:rsidR="00877CE7" w:rsidRPr="00E54AC3" w:rsidRDefault="00000000">
      <w:pPr>
        <w:numPr>
          <w:ilvl w:val="0"/>
          <w:numId w:val="1"/>
        </w:numPr>
        <w:tabs>
          <w:tab w:val="left" w:pos="525"/>
          <w:tab w:val="left" w:pos="900"/>
        </w:tabs>
        <w:spacing w:line="360" w:lineRule="auto"/>
        <w:rPr>
          <w:rFonts w:ascii="宋体" w:hAnsi="宋体" w:cs="宋体"/>
          <w:sz w:val="22"/>
          <w:szCs w:val="22"/>
        </w:rPr>
      </w:pPr>
      <w:r w:rsidRPr="00E54AC3">
        <w:rPr>
          <w:rFonts w:ascii="宋体" w:hAnsi="宋体" w:cs="宋体" w:hint="eastAsia"/>
          <w:sz w:val="22"/>
          <w:szCs w:val="22"/>
        </w:rPr>
        <w:t>投标人代表</w:t>
      </w:r>
    </w:p>
    <w:p w14:paraId="01A164E0" w14:textId="77777777" w:rsidR="00877CE7" w:rsidRPr="00E54AC3" w:rsidRDefault="00000000">
      <w:pPr>
        <w:numPr>
          <w:ilvl w:val="1"/>
          <w:numId w:val="1"/>
        </w:numPr>
        <w:spacing w:line="360" w:lineRule="auto"/>
        <w:rPr>
          <w:rFonts w:ascii="宋体" w:hAnsi="宋体" w:cs="宋体"/>
          <w:sz w:val="22"/>
          <w:szCs w:val="22"/>
        </w:rPr>
      </w:pPr>
      <w:r w:rsidRPr="00E54AC3">
        <w:rPr>
          <w:rFonts w:ascii="宋体" w:hAnsi="宋体" w:cs="宋体" w:hint="eastAsia"/>
          <w:sz w:val="22"/>
          <w:szCs w:val="22"/>
        </w:rPr>
        <w:t>指全权代表投标人参加投标活动并签署投标文件的人。如果投标人代表不是单位负责人，须持有《单位负责人授权书》。</w:t>
      </w:r>
    </w:p>
    <w:p w14:paraId="27A7A9A3" w14:textId="77777777" w:rsidR="00877CE7" w:rsidRPr="00E54AC3" w:rsidRDefault="00000000">
      <w:pPr>
        <w:numPr>
          <w:ilvl w:val="1"/>
          <w:numId w:val="1"/>
        </w:numPr>
        <w:tabs>
          <w:tab w:val="left" w:pos="525"/>
          <w:tab w:val="left" w:pos="635"/>
          <w:tab w:val="left" w:pos="900"/>
        </w:tabs>
        <w:spacing w:line="360" w:lineRule="auto"/>
        <w:rPr>
          <w:rFonts w:ascii="宋体" w:hAnsi="宋体" w:cs="宋体"/>
          <w:sz w:val="22"/>
          <w:szCs w:val="22"/>
        </w:rPr>
      </w:pPr>
      <w:r w:rsidRPr="00E54AC3">
        <w:rPr>
          <w:rFonts w:ascii="宋体" w:hAnsi="宋体" w:cs="宋体" w:hint="eastAsia"/>
          <w:sz w:val="22"/>
          <w:szCs w:val="22"/>
        </w:rPr>
        <w:t>“单位负责人”指单位法定代表人或法律、法规规定代表单位行使职权的主要负责人。</w:t>
      </w:r>
    </w:p>
    <w:p w14:paraId="662397E6" w14:textId="77777777" w:rsidR="00877CE7" w:rsidRPr="00E54AC3" w:rsidRDefault="00000000">
      <w:pPr>
        <w:pStyle w:val="18"/>
        <w:spacing w:line="360" w:lineRule="auto"/>
        <w:ind w:left="567" w:firstLineChars="0" w:firstLine="0"/>
        <w:rPr>
          <w:rFonts w:ascii="宋体" w:hAnsi="宋体" w:cs="宋体"/>
          <w:sz w:val="22"/>
          <w:szCs w:val="22"/>
        </w:rPr>
      </w:pPr>
      <w:r w:rsidRPr="00E54AC3">
        <w:rPr>
          <w:rFonts w:ascii="宋体" w:hAnsi="宋体" w:cs="宋体" w:hint="eastAsia"/>
          <w:sz w:val="22"/>
          <w:szCs w:val="22"/>
        </w:rPr>
        <w:t>①</w:t>
      </w:r>
      <w:r w:rsidRPr="00E54AC3">
        <w:rPr>
          <w:rFonts w:ascii="宋体" w:hAnsi="宋体" w:cs="宋体" w:hint="eastAsia"/>
          <w:sz w:val="22"/>
          <w:szCs w:val="22"/>
          <w:u w:val="single"/>
        </w:rPr>
        <w:t>企业（银行、保险、石油石化、电力、电信等行业除外）、事业单位和社会团体法人的“单位负责人”指法定代表人</w:t>
      </w:r>
      <w:r w:rsidRPr="00E54AC3">
        <w:rPr>
          <w:rFonts w:ascii="宋体" w:hAnsi="宋体" w:cs="宋体" w:hint="eastAsia"/>
          <w:sz w:val="22"/>
          <w:szCs w:val="22"/>
        </w:rPr>
        <w:t xml:space="preserve">，即与实际提交的“营业执照等证明文件”载明的一致。 </w:t>
      </w:r>
    </w:p>
    <w:p w14:paraId="7E87350B" w14:textId="77777777" w:rsidR="00877CE7" w:rsidRPr="00E54AC3" w:rsidRDefault="00000000">
      <w:pPr>
        <w:pStyle w:val="18"/>
        <w:spacing w:line="360" w:lineRule="auto"/>
        <w:ind w:left="567" w:firstLineChars="0" w:firstLine="0"/>
        <w:rPr>
          <w:rFonts w:ascii="宋体" w:hAnsi="宋体" w:cs="宋体"/>
          <w:sz w:val="22"/>
          <w:szCs w:val="22"/>
        </w:rPr>
      </w:pPr>
      <w:r w:rsidRPr="00E54AC3">
        <w:rPr>
          <w:rFonts w:ascii="宋体" w:hAnsi="宋体" w:cs="宋体" w:hint="eastAsia"/>
          <w:sz w:val="22"/>
          <w:szCs w:val="22"/>
        </w:rPr>
        <w:t>②银行、保险、石油石化、电力、电信等行业：以法人身份参加投标的，“单位负责人”指法定代表人，即与实际提交的“营业执照等证明文件”载明的一致；以非法人身份参加投标的，“单位负责人”指代表单位行使职权的主要负责人，即与实际提交的“营业执照等证明文件”载明的一致。</w:t>
      </w:r>
    </w:p>
    <w:p w14:paraId="240AF177" w14:textId="77777777" w:rsidR="00877CE7" w:rsidRPr="00E54AC3" w:rsidRDefault="00000000">
      <w:pPr>
        <w:numPr>
          <w:ilvl w:val="0"/>
          <w:numId w:val="1"/>
        </w:numPr>
        <w:tabs>
          <w:tab w:val="left" w:pos="525"/>
          <w:tab w:val="left" w:pos="900"/>
        </w:tabs>
        <w:spacing w:line="360" w:lineRule="auto"/>
        <w:rPr>
          <w:rFonts w:ascii="宋体" w:hAnsi="宋体" w:cs="宋体"/>
          <w:sz w:val="22"/>
          <w:szCs w:val="22"/>
        </w:rPr>
      </w:pPr>
      <w:r w:rsidRPr="00E54AC3">
        <w:rPr>
          <w:rFonts w:ascii="宋体" w:hAnsi="宋体" w:cs="宋体" w:hint="eastAsia"/>
          <w:sz w:val="22"/>
          <w:szCs w:val="22"/>
        </w:rPr>
        <w:t>“电子签名”系指数据电文中以电子形式所含、所附用于识别签名人身份并表明签名人认可其中内容的数据；“公章”系指单位法定名称章。</w:t>
      </w:r>
    </w:p>
    <w:p w14:paraId="52DE2F7B" w14:textId="77777777" w:rsidR="00877CE7" w:rsidRPr="00E54AC3" w:rsidRDefault="00000000">
      <w:pPr>
        <w:numPr>
          <w:ilvl w:val="0"/>
          <w:numId w:val="1"/>
        </w:numPr>
        <w:tabs>
          <w:tab w:val="left" w:pos="525"/>
          <w:tab w:val="left" w:pos="900"/>
        </w:tabs>
        <w:spacing w:line="360" w:lineRule="auto"/>
        <w:rPr>
          <w:rFonts w:ascii="宋体" w:hAnsi="宋体" w:cs="宋体"/>
          <w:sz w:val="22"/>
          <w:szCs w:val="22"/>
        </w:rPr>
      </w:pPr>
      <w:r w:rsidRPr="00E54AC3">
        <w:rPr>
          <w:rFonts w:ascii="宋体" w:hAnsi="宋体" w:cs="宋体" w:hint="eastAsia"/>
          <w:sz w:val="22"/>
          <w:szCs w:val="22"/>
        </w:rPr>
        <w:t>“电子交易平台”系指本项目政府采购活动所依托的“政府采购云平台”（www.zcygov.cn）。</w:t>
      </w:r>
    </w:p>
    <w:p w14:paraId="30D065F0" w14:textId="4D24FA79" w:rsidR="00877CE7" w:rsidRPr="00E54AC3" w:rsidRDefault="00000000">
      <w:pPr>
        <w:numPr>
          <w:ilvl w:val="0"/>
          <w:numId w:val="1"/>
        </w:numPr>
        <w:tabs>
          <w:tab w:val="left" w:pos="525"/>
          <w:tab w:val="left" w:pos="900"/>
        </w:tabs>
        <w:spacing w:line="360" w:lineRule="auto"/>
        <w:rPr>
          <w:rFonts w:ascii="宋体" w:hAnsi="宋体" w:cs="宋体"/>
          <w:b/>
          <w:bCs/>
          <w:sz w:val="22"/>
          <w:szCs w:val="22"/>
          <w:u w:val="single"/>
        </w:rPr>
      </w:pPr>
      <w:r w:rsidRPr="00E54AC3">
        <w:rPr>
          <w:rFonts w:ascii="宋体" w:hAnsi="宋体" w:cs="宋体" w:hint="eastAsia"/>
          <w:b/>
          <w:bCs/>
          <w:sz w:val="22"/>
          <w:szCs w:val="22"/>
          <w:u w:val="single"/>
        </w:rPr>
        <w:t>“▲”且加下划线的条款系指实质性要求条款，“</w:t>
      </w:r>
      <w:r w:rsidRPr="00E54AC3">
        <w:rPr>
          <w:rFonts w:ascii="宋体" w:hAnsi="宋体" w:cs="宋体" w:hint="eastAsia"/>
          <w:b/>
          <w:bCs/>
          <w:sz w:val="22"/>
          <w:szCs w:val="22"/>
          <w:u w:val="single"/>
        </w:rPr>
        <w:sym w:font="Wingdings" w:char="00FE"/>
      </w:r>
      <w:r w:rsidRPr="00E54AC3">
        <w:rPr>
          <w:rFonts w:ascii="宋体" w:hAnsi="宋体" w:cs="宋体" w:hint="eastAsia"/>
          <w:b/>
          <w:bCs/>
          <w:sz w:val="22"/>
          <w:szCs w:val="22"/>
          <w:u w:val="single"/>
        </w:rPr>
        <w:t>” 系指适用本项目的要求。</w:t>
      </w:r>
    </w:p>
    <w:p w14:paraId="45E38360" w14:textId="77777777" w:rsidR="00877CE7" w:rsidRPr="00E54AC3" w:rsidRDefault="00000000">
      <w:pPr>
        <w:numPr>
          <w:ilvl w:val="0"/>
          <w:numId w:val="1"/>
        </w:numPr>
        <w:tabs>
          <w:tab w:val="left" w:pos="525"/>
          <w:tab w:val="left" w:pos="900"/>
        </w:tabs>
        <w:spacing w:line="360" w:lineRule="auto"/>
        <w:rPr>
          <w:rFonts w:ascii="宋体" w:hAnsi="宋体" w:cs="宋体"/>
          <w:sz w:val="22"/>
          <w:szCs w:val="22"/>
        </w:rPr>
      </w:pPr>
      <w:r w:rsidRPr="00E54AC3">
        <w:rPr>
          <w:rFonts w:ascii="宋体" w:hAnsi="宋体" w:cs="宋体" w:hint="eastAsia"/>
          <w:sz w:val="22"/>
          <w:szCs w:val="22"/>
        </w:rPr>
        <w:t>特别说明</w:t>
      </w:r>
    </w:p>
    <w:p w14:paraId="4433D5E3" w14:textId="77777777" w:rsidR="00877CE7" w:rsidRPr="00E54AC3" w:rsidRDefault="00000000">
      <w:pPr>
        <w:numPr>
          <w:ilvl w:val="1"/>
          <w:numId w:val="1"/>
        </w:numPr>
        <w:tabs>
          <w:tab w:val="left" w:pos="525"/>
          <w:tab w:val="left" w:pos="635"/>
          <w:tab w:val="left" w:pos="900"/>
        </w:tabs>
        <w:spacing w:line="360" w:lineRule="auto"/>
        <w:rPr>
          <w:rFonts w:ascii="宋体" w:hAnsi="宋体" w:cs="宋体"/>
          <w:sz w:val="22"/>
          <w:szCs w:val="22"/>
        </w:rPr>
      </w:pPr>
      <w:r w:rsidRPr="00E54AC3">
        <w:rPr>
          <w:rFonts w:ascii="宋体" w:hAnsi="宋体" w:cs="宋体" w:hint="eastAsia"/>
          <w:sz w:val="22"/>
          <w:szCs w:val="22"/>
        </w:rPr>
        <w:t>关于知识产权</w:t>
      </w:r>
    </w:p>
    <w:p w14:paraId="13A14168" w14:textId="77777777" w:rsidR="00877CE7" w:rsidRPr="00E54AC3" w:rsidRDefault="00000000">
      <w:pPr>
        <w:numPr>
          <w:ilvl w:val="2"/>
          <w:numId w:val="1"/>
        </w:numPr>
        <w:tabs>
          <w:tab w:val="left" w:pos="525"/>
          <w:tab w:val="left" w:pos="635"/>
          <w:tab w:val="left" w:pos="900"/>
        </w:tabs>
        <w:spacing w:line="360" w:lineRule="auto"/>
        <w:rPr>
          <w:rFonts w:ascii="宋体" w:hAnsi="宋体" w:cs="宋体"/>
          <w:sz w:val="22"/>
          <w:szCs w:val="22"/>
        </w:rPr>
      </w:pPr>
      <w:r w:rsidRPr="00E54AC3">
        <w:rPr>
          <w:rFonts w:ascii="宋体" w:hAnsi="宋体" w:cs="宋体" w:hint="eastAsia"/>
          <w:sz w:val="22"/>
          <w:szCs w:val="22"/>
        </w:rPr>
        <w:t>供应商应保证其提供的服务方案、实施过程及相关交付物（包括但不限于包装设计、管理流程等）不侵犯任何第三方知识产权。若涉及第三方知识产权，供应商应自行获得合法授权并承担相关费用。</w:t>
      </w:r>
    </w:p>
    <w:p w14:paraId="2C56E163" w14:textId="77777777" w:rsidR="00877CE7" w:rsidRPr="00E54AC3" w:rsidRDefault="00000000">
      <w:pPr>
        <w:numPr>
          <w:ilvl w:val="2"/>
          <w:numId w:val="1"/>
        </w:numPr>
        <w:tabs>
          <w:tab w:val="left" w:pos="525"/>
          <w:tab w:val="left" w:pos="635"/>
          <w:tab w:val="left" w:pos="900"/>
        </w:tabs>
        <w:spacing w:line="360" w:lineRule="auto"/>
        <w:rPr>
          <w:rFonts w:ascii="宋体" w:hAnsi="宋体" w:cs="宋体"/>
          <w:sz w:val="22"/>
          <w:szCs w:val="22"/>
        </w:rPr>
      </w:pPr>
      <w:r w:rsidRPr="00E54AC3">
        <w:rPr>
          <w:rFonts w:ascii="宋体" w:hAnsi="宋体" w:cs="宋体" w:hint="eastAsia"/>
          <w:sz w:val="22"/>
          <w:szCs w:val="22"/>
        </w:rPr>
        <w:t>系统软件、通用软件必须是具有在中国境内的合法使用权或版权的正版软件，涉及到第三方提出侵权或知识产权的起诉及支付版税等费用由供应商承担所有责任及费用。</w:t>
      </w:r>
    </w:p>
    <w:p w14:paraId="1C116C0F" w14:textId="77777777" w:rsidR="00877CE7" w:rsidRPr="00E54AC3" w:rsidRDefault="00000000">
      <w:pPr>
        <w:numPr>
          <w:ilvl w:val="2"/>
          <w:numId w:val="1"/>
        </w:numPr>
        <w:tabs>
          <w:tab w:val="left" w:pos="525"/>
          <w:tab w:val="left" w:pos="635"/>
          <w:tab w:val="left" w:pos="900"/>
        </w:tabs>
        <w:spacing w:line="360" w:lineRule="auto"/>
        <w:rPr>
          <w:rFonts w:ascii="宋体" w:hAnsi="宋体" w:cs="宋体"/>
          <w:sz w:val="22"/>
          <w:szCs w:val="22"/>
        </w:rPr>
      </w:pPr>
      <w:r w:rsidRPr="00E54AC3">
        <w:rPr>
          <w:rFonts w:ascii="宋体" w:hAnsi="宋体" w:cs="宋体" w:hint="eastAsia"/>
          <w:sz w:val="22"/>
          <w:szCs w:val="22"/>
        </w:rPr>
        <w:t>投标报价应包含所有应向所有权人支付的专利权、商标权或其他知识产权的一切相关费用。</w:t>
      </w:r>
    </w:p>
    <w:p w14:paraId="636B2DCD" w14:textId="77777777" w:rsidR="00877CE7" w:rsidRPr="00E54AC3" w:rsidRDefault="00000000">
      <w:pPr>
        <w:numPr>
          <w:ilvl w:val="2"/>
          <w:numId w:val="1"/>
        </w:numPr>
        <w:tabs>
          <w:tab w:val="left" w:pos="525"/>
          <w:tab w:val="left" w:pos="635"/>
          <w:tab w:val="left" w:pos="900"/>
        </w:tabs>
        <w:spacing w:line="360" w:lineRule="auto"/>
        <w:rPr>
          <w:rFonts w:ascii="宋体" w:hAnsi="宋体" w:cs="宋体"/>
          <w:sz w:val="22"/>
          <w:szCs w:val="22"/>
        </w:rPr>
      </w:pPr>
      <w:r w:rsidRPr="00E54AC3">
        <w:rPr>
          <w:rFonts w:ascii="宋体" w:hAnsi="宋体" w:cs="宋体" w:hint="eastAsia"/>
          <w:sz w:val="22"/>
          <w:szCs w:val="22"/>
        </w:rPr>
        <w:t>供应商必须保证，采购人在中华人民共和国境内使用投标货物、资料、技术、服务或其任何一部分时，如有第三方向采购人提出侵犯其专利权、商标权或其他知识产权的主张，该责任应由供应商承担。</w:t>
      </w:r>
    </w:p>
    <w:p w14:paraId="21C8EDB6" w14:textId="77777777" w:rsidR="00877CE7" w:rsidRPr="00E54AC3" w:rsidRDefault="00000000">
      <w:pPr>
        <w:numPr>
          <w:ilvl w:val="1"/>
          <w:numId w:val="1"/>
        </w:numPr>
        <w:tabs>
          <w:tab w:val="left" w:pos="525"/>
          <w:tab w:val="left" w:pos="635"/>
          <w:tab w:val="left" w:pos="900"/>
        </w:tabs>
        <w:spacing w:line="360" w:lineRule="auto"/>
        <w:rPr>
          <w:rFonts w:ascii="宋体" w:hAnsi="宋体" w:cs="宋体"/>
          <w:sz w:val="22"/>
          <w:szCs w:val="22"/>
        </w:rPr>
      </w:pPr>
      <w:r w:rsidRPr="00E54AC3">
        <w:rPr>
          <w:rFonts w:ascii="宋体" w:hAnsi="宋体" w:cs="宋体" w:hint="eastAsia"/>
          <w:sz w:val="22"/>
          <w:szCs w:val="22"/>
        </w:rPr>
        <w:t>投标费用</w:t>
      </w:r>
    </w:p>
    <w:p w14:paraId="34542999" w14:textId="77777777" w:rsidR="00877CE7" w:rsidRPr="00E54AC3" w:rsidRDefault="00000000">
      <w:pPr>
        <w:numPr>
          <w:ilvl w:val="2"/>
          <w:numId w:val="1"/>
        </w:numPr>
        <w:tabs>
          <w:tab w:val="left" w:pos="525"/>
          <w:tab w:val="left" w:pos="635"/>
          <w:tab w:val="left" w:pos="900"/>
        </w:tabs>
        <w:spacing w:line="360" w:lineRule="auto"/>
        <w:rPr>
          <w:rFonts w:ascii="宋体" w:hAnsi="宋体" w:cs="宋体"/>
          <w:sz w:val="22"/>
          <w:szCs w:val="22"/>
        </w:rPr>
      </w:pPr>
      <w:bookmarkStart w:id="44" w:name="_Hlk100432752"/>
      <w:r w:rsidRPr="00E54AC3">
        <w:rPr>
          <w:rFonts w:ascii="宋体" w:hAnsi="宋体" w:cs="宋体" w:hint="eastAsia"/>
          <w:sz w:val="22"/>
          <w:szCs w:val="22"/>
        </w:rPr>
        <w:t>投标人应自行承担所有与准备和参加本次采购活动有关费用</w:t>
      </w:r>
      <w:bookmarkEnd w:id="44"/>
      <w:r w:rsidRPr="00E54AC3">
        <w:rPr>
          <w:rFonts w:ascii="宋体" w:hAnsi="宋体" w:cs="宋体" w:hint="eastAsia"/>
          <w:sz w:val="22"/>
          <w:szCs w:val="22"/>
        </w:rPr>
        <w:t>，不论投标的结果如何，采购人和采购代理机构（以下统称“招标采购单位”）均无义务和责任承担这些费用。</w:t>
      </w:r>
    </w:p>
    <w:p w14:paraId="1BCC9B31" w14:textId="77777777" w:rsidR="00877CE7" w:rsidRPr="00E54AC3" w:rsidRDefault="00000000">
      <w:pPr>
        <w:numPr>
          <w:ilvl w:val="2"/>
          <w:numId w:val="1"/>
        </w:numPr>
        <w:tabs>
          <w:tab w:val="left" w:pos="525"/>
          <w:tab w:val="left" w:pos="635"/>
          <w:tab w:val="left" w:pos="900"/>
        </w:tabs>
        <w:spacing w:line="360" w:lineRule="auto"/>
        <w:rPr>
          <w:rFonts w:ascii="宋体" w:hAnsi="宋体" w:cs="宋体"/>
          <w:sz w:val="22"/>
          <w:szCs w:val="22"/>
        </w:rPr>
      </w:pPr>
      <w:r w:rsidRPr="00E54AC3">
        <w:rPr>
          <w:rFonts w:ascii="宋体" w:hAnsi="宋体" w:cs="宋体" w:hint="eastAsia"/>
          <w:sz w:val="22"/>
          <w:szCs w:val="22"/>
        </w:rPr>
        <w:lastRenderedPageBreak/>
        <w:t>无论因何种原因导致本次采购活动终止致供应商损失的，相关责任人均不承担任何责任。</w:t>
      </w:r>
    </w:p>
    <w:p w14:paraId="136A5AA7" w14:textId="77777777" w:rsidR="00877CE7" w:rsidRPr="00E54AC3" w:rsidRDefault="00877CE7">
      <w:pPr>
        <w:pStyle w:val="a1"/>
        <w:rPr>
          <w:rFonts w:ascii="宋体" w:eastAsia="宋体" w:hAnsi="宋体" w:cs="宋体"/>
        </w:rPr>
      </w:pPr>
    </w:p>
    <w:p w14:paraId="722486D1" w14:textId="77777777" w:rsidR="00877CE7" w:rsidRPr="00E54AC3" w:rsidRDefault="00000000">
      <w:pPr>
        <w:pStyle w:val="2"/>
        <w:tabs>
          <w:tab w:val="left" w:pos="22"/>
          <w:tab w:val="center" w:pos="4819"/>
        </w:tabs>
        <w:spacing w:line="400" w:lineRule="exact"/>
        <w:jc w:val="center"/>
        <w:rPr>
          <w:rFonts w:ascii="宋体" w:eastAsia="宋体" w:hAnsi="宋体" w:cs="宋体"/>
        </w:rPr>
      </w:pPr>
      <w:bookmarkStart w:id="45" w:name="_Toc201330795"/>
      <w:bookmarkStart w:id="46" w:name="_Toc205877453"/>
      <w:bookmarkStart w:id="47" w:name="_Toc218041727"/>
      <w:bookmarkStart w:id="48" w:name="_Toc209261433"/>
      <w:bookmarkStart w:id="49" w:name="_Toc223717605"/>
      <w:bookmarkStart w:id="50" w:name="_Toc205877558"/>
      <w:bookmarkStart w:id="51" w:name="_Toc215415531"/>
      <w:bookmarkStart w:id="52" w:name="_Toc223933222"/>
      <w:bookmarkStart w:id="53" w:name="_Toc209332634"/>
      <w:bookmarkStart w:id="54" w:name="_Toc204578576"/>
      <w:bookmarkStart w:id="55" w:name="_Toc227489888"/>
      <w:bookmarkStart w:id="56" w:name="_Toc210879709"/>
      <w:bookmarkStart w:id="57" w:name="_Toc217460686"/>
      <w:bookmarkStart w:id="58" w:name="_Toc214365791"/>
      <w:bookmarkStart w:id="59" w:name="_Toc219538614"/>
      <w:bookmarkStart w:id="60" w:name="_Toc207609182"/>
      <w:bookmarkStart w:id="61" w:name="_Toc227056847"/>
      <w:bookmarkStart w:id="62" w:name="_Toc227057034"/>
      <w:bookmarkStart w:id="63" w:name="_Toc209251128"/>
      <w:bookmarkStart w:id="64" w:name="_Toc204491318"/>
      <w:bookmarkStart w:id="65" w:name="_Toc209261366"/>
      <w:bookmarkStart w:id="66" w:name="_Toc205004969"/>
      <w:bookmarkStart w:id="67" w:name="_Toc216667821"/>
      <w:bookmarkStart w:id="68" w:name="_Toc209250720"/>
      <w:bookmarkStart w:id="69" w:name="_Toc205703103"/>
      <w:bookmarkStart w:id="70" w:name="_Toc205005287"/>
      <w:r w:rsidRPr="00E54AC3">
        <w:rPr>
          <w:rFonts w:ascii="宋体" w:eastAsia="宋体" w:hAnsi="宋体" w:cs="宋体" w:hint="eastAsia"/>
        </w:rPr>
        <w:t>二、 政府采购政策</w:t>
      </w:r>
      <w:bookmarkEnd w:id="45"/>
    </w:p>
    <w:p w14:paraId="7E54EB12" w14:textId="77777777" w:rsidR="00877CE7" w:rsidRPr="00E54AC3" w:rsidRDefault="00000000">
      <w:pPr>
        <w:numPr>
          <w:ilvl w:val="0"/>
          <w:numId w:val="1"/>
        </w:numPr>
        <w:tabs>
          <w:tab w:val="left" w:pos="540"/>
          <w:tab w:val="left" w:pos="900"/>
        </w:tabs>
        <w:spacing w:line="360" w:lineRule="auto"/>
        <w:rPr>
          <w:rFonts w:ascii="宋体" w:hAnsi="宋体" w:cs="宋体"/>
          <w:sz w:val="22"/>
          <w:szCs w:val="22"/>
        </w:rPr>
      </w:pPr>
      <w:r w:rsidRPr="00E54AC3">
        <w:rPr>
          <w:rFonts w:ascii="宋体" w:hAnsi="宋体" w:cs="宋体" w:hint="eastAsia"/>
          <w:sz w:val="22"/>
          <w:szCs w:val="22"/>
        </w:rPr>
        <w:t>政府采购政策，包括但不限于下列具体政策要求：</w:t>
      </w:r>
    </w:p>
    <w:p w14:paraId="1ACB0827" w14:textId="77777777" w:rsidR="00877CE7" w:rsidRPr="00E54AC3" w:rsidRDefault="00000000">
      <w:pPr>
        <w:numPr>
          <w:ilvl w:val="1"/>
          <w:numId w:val="1"/>
        </w:numPr>
        <w:tabs>
          <w:tab w:val="left" w:pos="540"/>
          <w:tab w:val="left" w:pos="635"/>
          <w:tab w:val="left" w:pos="900"/>
        </w:tabs>
        <w:spacing w:line="360" w:lineRule="auto"/>
        <w:rPr>
          <w:rFonts w:ascii="宋体" w:hAnsi="宋体" w:cs="宋体"/>
          <w:b/>
          <w:sz w:val="22"/>
          <w:szCs w:val="22"/>
          <w:u w:val="single"/>
        </w:rPr>
      </w:pPr>
      <w:bookmarkStart w:id="71" w:name="_Hlk100427804"/>
      <w:r w:rsidRPr="00E54AC3">
        <w:rPr>
          <w:rFonts w:ascii="宋体" w:hAnsi="宋体" w:cs="宋体" w:hint="eastAsia"/>
          <w:b/>
          <w:sz w:val="22"/>
          <w:szCs w:val="22"/>
          <w:u w:val="single"/>
        </w:rPr>
        <w:t>▲本项目原则上采购本国生产的货物、工程和服务，不允许采购进口产品。</w:t>
      </w:r>
    </w:p>
    <w:p w14:paraId="7A048852" w14:textId="77777777" w:rsidR="00877CE7" w:rsidRPr="00E54AC3" w:rsidRDefault="00000000">
      <w:pPr>
        <w:numPr>
          <w:ilvl w:val="1"/>
          <w:numId w:val="1"/>
        </w:numPr>
        <w:tabs>
          <w:tab w:val="left" w:pos="525"/>
          <w:tab w:val="left" w:pos="635"/>
          <w:tab w:val="left" w:pos="900"/>
        </w:tabs>
        <w:spacing w:line="360" w:lineRule="auto"/>
        <w:rPr>
          <w:rFonts w:ascii="宋体" w:hAnsi="宋体" w:cs="宋体"/>
          <w:sz w:val="22"/>
          <w:szCs w:val="22"/>
        </w:rPr>
      </w:pPr>
      <w:r w:rsidRPr="00E54AC3">
        <w:rPr>
          <w:rFonts w:ascii="宋体" w:hAnsi="宋体" w:cs="宋体" w:hint="eastAsia"/>
          <w:sz w:val="22"/>
          <w:szCs w:val="22"/>
        </w:rPr>
        <w:t>支持绿色发展</w:t>
      </w:r>
    </w:p>
    <w:p w14:paraId="1AEEAEEC" w14:textId="77777777" w:rsidR="00877CE7" w:rsidRPr="00E54AC3" w:rsidRDefault="00000000">
      <w:pPr>
        <w:numPr>
          <w:ilvl w:val="2"/>
          <w:numId w:val="1"/>
        </w:numPr>
        <w:tabs>
          <w:tab w:val="clear" w:pos="709"/>
        </w:tabs>
        <w:spacing w:line="360" w:lineRule="auto"/>
        <w:rPr>
          <w:rFonts w:ascii="宋体" w:hAnsi="宋体" w:cs="宋体"/>
          <w:b/>
          <w:sz w:val="22"/>
          <w:szCs w:val="22"/>
          <w:u w:val="single"/>
        </w:rPr>
      </w:pPr>
      <w:r w:rsidRPr="00E54AC3">
        <w:rPr>
          <w:rFonts w:ascii="宋体" w:hAnsi="宋体" w:cs="宋体" w:hint="eastAsia"/>
          <w:sz w:val="22"/>
          <w:szCs w:val="22"/>
        </w:rPr>
        <w:t>采购人拟采购的产品属于品目清单范围的，采购人及其委托的采购代理机构将依据国家确定的认证机构出具的、处于有效期之内的节能产品、环境标志产品认证证书，对获得证书的产品实施政府优先采购或强制采购。</w:t>
      </w:r>
      <w:r w:rsidRPr="00E54AC3">
        <w:rPr>
          <w:rFonts w:ascii="宋体" w:hAnsi="宋体" w:cs="宋体" w:hint="eastAsia"/>
          <w:b/>
          <w:sz w:val="22"/>
          <w:szCs w:val="22"/>
          <w:u w:val="single"/>
        </w:rPr>
        <w:t>▲在货物采购项目中，若采购产品属于实施政府强制采购品目清单范围的节能产品，则投标人相应的投标产品必须获得国家确定的认证机构出具的、处于有效期之内的节能产品认证证书，否则投标无效。</w:t>
      </w:r>
    </w:p>
    <w:p w14:paraId="51B95466" w14:textId="77777777" w:rsidR="00877CE7" w:rsidRPr="00E54AC3" w:rsidRDefault="00000000">
      <w:pPr>
        <w:numPr>
          <w:ilvl w:val="2"/>
          <w:numId w:val="1"/>
        </w:numPr>
        <w:tabs>
          <w:tab w:val="clear" w:pos="709"/>
        </w:tabs>
        <w:spacing w:line="360" w:lineRule="auto"/>
        <w:rPr>
          <w:rFonts w:ascii="宋体" w:hAnsi="宋体" w:cs="宋体"/>
          <w:sz w:val="22"/>
          <w:szCs w:val="22"/>
        </w:rPr>
      </w:pPr>
      <w:r w:rsidRPr="00E54AC3">
        <w:rPr>
          <w:rFonts w:ascii="宋体" w:hAnsi="宋体" w:cs="宋体" w:hint="eastAsia"/>
          <w:sz w:val="22"/>
          <w:szCs w:val="22"/>
        </w:rPr>
        <w:t>为助力打好污染防治攻坚战，推广使用绿色包装，政府采购货物、工程和服务项目中涉及商品包装和快递包装的，供应商提供产品及相关快递服务的具体包装要求要参考《商品包装政府采购需求标准（试行）》、《快递包装政府采购需求标准（试行）》。</w:t>
      </w:r>
      <w:bookmarkStart w:id="72" w:name="_Hlk107568539"/>
      <w:r w:rsidRPr="00E54AC3">
        <w:rPr>
          <w:rFonts w:ascii="宋体" w:hAnsi="宋体" w:cs="宋体" w:hint="eastAsia"/>
          <w:sz w:val="22"/>
          <w:szCs w:val="22"/>
        </w:rPr>
        <w:t>鼓励采购单位优先采购秸秆环保板材等资源综合利用产品。鼓励采购单位优先采购绿色物流配送服务、提供新能源交通工具的租赁服务。</w:t>
      </w:r>
    </w:p>
    <w:p w14:paraId="4DE79D87" w14:textId="77777777" w:rsidR="00877CE7" w:rsidRPr="00E54AC3" w:rsidRDefault="00000000">
      <w:pPr>
        <w:numPr>
          <w:ilvl w:val="2"/>
          <w:numId w:val="1"/>
        </w:numPr>
        <w:tabs>
          <w:tab w:val="clear" w:pos="709"/>
        </w:tabs>
        <w:spacing w:line="360" w:lineRule="auto"/>
        <w:rPr>
          <w:rFonts w:ascii="宋体" w:hAnsi="宋体" w:cs="宋体"/>
          <w:sz w:val="22"/>
          <w:szCs w:val="22"/>
        </w:rPr>
      </w:pPr>
      <w:r w:rsidRPr="00E54AC3">
        <w:rPr>
          <w:rFonts w:ascii="宋体" w:hAnsi="宋体" w:cs="宋体" w:hint="eastAsia"/>
          <w:sz w:val="22"/>
          <w:szCs w:val="22"/>
        </w:rPr>
        <w:t>鼓励供应商在参加政府采购过程中开展绿色设计、选择绿色材料、打造绿色制造工艺、开展绿色运输、做好废弃产品回收处理，实现产品全周期的绿色环保。鼓励采购单位对其提高预付款比例、免收履约保证金。</w:t>
      </w:r>
      <w:bookmarkEnd w:id="72"/>
    </w:p>
    <w:bookmarkEnd w:id="71"/>
    <w:p w14:paraId="49932107" w14:textId="77777777" w:rsidR="00877CE7" w:rsidRPr="00E54AC3" w:rsidRDefault="00000000">
      <w:pPr>
        <w:numPr>
          <w:ilvl w:val="1"/>
          <w:numId w:val="1"/>
        </w:numPr>
        <w:tabs>
          <w:tab w:val="left" w:pos="540"/>
          <w:tab w:val="left" w:pos="635"/>
          <w:tab w:val="left" w:pos="900"/>
        </w:tabs>
        <w:spacing w:line="360" w:lineRule="auto"/>
        <w:rPr>
          <w:rFonts w:ascii="宋体" w:hAnsi="宋体" w:cs="宋体"/>
          <w:sz w:val="22"/>
          <w:szCs w:val="22"/>
        </w:rPr>
      </w:pPr>
      <w:r w:rsidRPr="00E54AC3">
        <w:rPr>
          <w:rFonts w:ascii="宋体" w:hAnsi="宋体" w:cs="宋体" w:hint="eastAsia"/>
          <w:sz w:val="22"/>
          <w:szCs w:val="22"/>
        </w:rPr>
        <w:t>支持中小企业发展</w:t>
      </w:r>
    </w:p>
    <w:p w14:paraId="2C66F358" w14:textId="77777777" w:rsidR="00877CE7" w:rsidRPr="00E54AC3" w:rsidRDefault="00000000">
      <w:pPr>
        <w:spacing w:line="360" w:lineRule="auto"/>
        <w:ind w:leftChars="256" w:left="538"/>
        <w:rPr>
          <w:rFonts w:ascii="宋体" w:hAnsi="宋体" w:cs="宋体"/>
          <w:bCs/>
          <w:sz w:val="22"/>
          <w:szCs w:val="22"/>
        </w:rPr>
      </w:pPr>
      <w:r w:rsidRPr="00E54AC3">
        <w:rPr>
          <w:rFonts w:ascii="宋体" w:hAnsi="宋体" w:cs="宋体" w:hint="eastAsia"/>
          <w:bCs/>
          <w:sz w:val="22"/>
          <w:szCs w:val="22"/>
        </w:rPr>
        <w:t>（1）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关于中小企业的相关规定依据《中华人民共和国中小企业促进法》、《政府采购促进中小企业发展管理办法》（财库〔2020〕46号）、《关于印发中小企业划型标准规定的通知》（工信部联企业〔2011〕300 号）。</w:t>
      </w:r>
    </w:p>
    <w:p w14:paraId="04923CBB" w14:textId="77777777" w:rsidR="00877CE7" w:rsidRPr="00E54AC3" w:rsidRDefault="00000000">
      <w:pPr>
        <w:spacing w:line="360" w:lineRule="auto"/>
        <w:ind w:leftChars="256" w:left="538"/>
        <w:rPr>
          <w:rFonts w:ascii="宋体" w:hAnsi="宋体" w:cs="宋体"/>
          <w:bCs/>
          <w:sz w:val="22"/>
          <w:szCs w:val="22"/>
        </w:rPr>
      </w:pPr>
      <w:r w:rsidRPr="00E54AC3">
        <w:rPr>
          <w:rFonts w:ascii="宋体" w:hAnsi="宋体" w:cs="宋体" w:hint="eastAsia"/>
          <w:bCs/>
          <w:sz w:val="22"/>
          <w:szCs w:val="22"/>
        </w:rPr>
        <w:t>（2）在政府采购活动中，投标人提供的货物、工程或者服务符合下列情形的，享受中小企业扶持政策：</w:t>
      </w:r>
    </w:p>
    <w:p w14:paraId="79308987" w14:textId="77777777" w:rsidR="00877CE7" w:rsidRPr="00E54AC3" w:rsidRDefault="00000000">
      <w:pPr>
        <w:spacing w:line="360" w:lineRule="auto"/>
        <w:ind w:leftChars="256" w:left="538" w:firstLineChars="100" w:firstLine="220"/>
        <w:rPr>
          <w:rFonts w:ascii="宋体" w:hAnsi="宋体" w:cs="宋体"/>
          <w:bCs/>
          <w:sz w:val="22"/>
          <w:szCs w:val="22"/>
        </w:rPr>
      </w:pPr>
      <w:r w:rsidRPr="00E54AC3">
        <w:rPr>
          <w:rFonts w:ascii="宋体" w:hAnsi="宋体" w:cs="宋体" w:hint="eastAsia"/>
          <w:bCs/>
          <w:sz w:val="22"/>
          <w:szCs w:val="22"/>
        </w:rPr>
        <w:t>①在货物采购项目中，货物由中小企业制造，即货物由中小企业生产且使用该中小企业商号或者注册商标；</w:t>
      </w:r>
    </w:p>
    <w:p w14:paraId="5618F7B4" w14:textId="77777777" w:rsidR="00877CE7" w:rsidRPr="00E54AC3" w:rsidRDefault="00000000">
      <w:pPr>
        <w:spacing w:line="360" w:lineRule="auto"/>
        <w:ind w:leftChars="256" w:left="538" w:firstLineChars="100" w:firstLine="220"/>
        <w:rPr>
          <w:rFonts w:ascii="宋体" w:hAnsi="宋体" w:cs="宋体"/>
          <w:bCs/>
          <w:sz w:val="22"/>
          <w:szCs w:val="22"/>
        </w:rPr>
      </w:pPr>
      <w:r w:rsidRPr="00E54AC3">
        <w:rPr>
          <w:rFonts w:ascii="宋体" w:hAnsi="宋体" w:cs="宋体" w:hint="eastAsia"/>
          <w:bCs/>
          <w:sz w:val="22"/>
          <w:szCs w:val="22"/>
        </w:rPr>
        <w:t>②在工程采购项目中，工程由中小企业承建，即工程施工单位为中小企业；</w:t>
      </w:r>
    </w:p>
    <w:p w14:paraId="16E39161" w14:textId="1013605F" w:rsidR="00877CE7" w:rsidRPr="00E54AC3" w:rsidRDefault="00000000">
      <w:pPr>
        <w:spacing w:line="360" w:lineRule="auto"/>
        <w:ind w:leftChars="256" w:left="538" w:firstLineChars="100" w:firstLine="220"/>
        <w:rPr>
          <w:rFonts w:ascii="宋体" w:hAnsi="宋体" w:cs="宋体"/>
          <w:bCs/>
          <w:sz w:val="22"/>
          <w:szCs w:val="22"/>
        </w:rPr>
      </w:pPr>
      <w:bookmarkStart w:id="73" w:name="_Hlk100434150"/>
      <w:r w:rsidRPr="00E54AC3">
        <w:rPr>
          <w:rFonts w:ascii="宋体" w:hAnsi="宋体" w:cs="宋体" w:hint="eastAsia"/>
          <w:bCs/>
          <w:sz w:val="22"/>
          <w:szCs w:val="22"/>
        </w:rPr>
        <w:t>③</w:t>
      </w:r>
      <w:bookmarkEnd w:id="73"/>
      <w:r w:rsidRPr="00E54AC3">
        <w:rPr>
          <w:rFonts w:ascii="宋体" w:hAnsi="宋体" w:cs="宋体" w:hint="eastAsia"/>
          <w:bCs/>
          <w:sz w:val="22"/>
          <w:szCs w:val="22"/>
        </w:rPr>
        <w:t>在服务采购项目中，服务由中小企业承接，即提供服务的人员为中小企业依照《中华人民共和国劳动合同法》 订立劳动合同的从业人员。</w:t>
      </w:r>
    </w:p>
    <w:p w14:paraId="602E31F5" w14:textId="5264C7AB" w:rsidR="002738F9" w:rsidRPr="00E54AC3" w:rsidRDefault="002738F9" w:rsidP="002738F9">
      <w:pPr>
        <w:tabs>
          <w:tab w:val="left" w:pos="540"/>
        </w:tabs>
        <w:spacing w:line="360" w:lineRule="auto"/>
        <w:ind w:firstLineChars="200" w:firstLine="442"/>
        <w:rPr>
          <w:rFonts w:ascii="宋体" w:hAnsi="宋体"/>
          <w:b/>
          <w:bCs/>
          <w:sz w:val="22"/>
          <w:szCs w:val="22"/>
        </w:rPr>
      </w:pPr>
      <w:r w:rsidRPr="00E54AC3">
        <w:rPr>
          <w:rFonts w:ascii="宋体" w:hAnsi="宋体" w:hint="eastAsia"/>
          <w:b/>
          <w:bCs/>
          <w:sz w:val="22"/>
          <w:szCs w:val="22"/>
        </w:rPr>
        <w:lastRenderedPageBreak/>
        <w:t>以联合体形式参加政府采购活动，联合体各方均为中小企业的，联合体视同中小企业。其中，联合体各方均为小微企业的，联合体视同小微企业。</w:t>
      </w:r>
    </w:p>
    <w:p w14:paraId="334CF9AD" w14:textId="77777777" w:rsidR="00877CE7" w:rsidRPr="00E54AC3" w:rsidRDefault="00000000">
      <w:pPr>
        <w:spacing w:line="360" w:lineRule="auto"/>
        <w:ind w:leftChars="256" w:left="538"/>
        <w:rPr>
          <w:rFonts w:ascii="宋体" w:hAnsi="宋体" w:cs="宋体"/>
          <w:bCs/>
          <w:sz w:val="22"/>
          <w:szCs w:val="22"/>
        </w:rPr>
      </w:pPr>
      <w:r w:rsidRPr="00E54AC3">
        <w:rPr>
          <w:rFonts w:ascii="宋体" w:hAnsi="宋体" w:cs="宋体" w:hint="eastAsia"/>
          <w:bCs/>
          <w:sz w:val="22"/>
          <w:szCs w:val="22"/>
        </w:rPr>
        <w:t>（3）符合《关于政府采购支持监狱企业发展有关问题的通知》（财库[2014]68号）规定的监狱企业并提供由省级以上监狱管理局、戒毒管理局（含新疆生产建设兵团）出具的属于监狱企业证明文件的，视同为小型、微型企业。</w:t>
      </w:r>
    </w:p>
    <w:p w14:paraId="2B13279C" w14:textId="77777777" w:rsidR="00877CE7" w:rsidRPr="00E54AC3" w:rsidRDefault="00000000">
      <w:pPr>
        <w:spacing w:line="360" w:lineRule="auto"/>
        <w:ind w:leftChars="256" w:left="538"/>
        <w:rPr>
          <w:rFonts w:ascii="宋体" w:hAnsi="宋体" w:cs="宋体"/>
          <w:bCs/>
          <w:sz w:val="22"/>
          <w:szCs w:val="22"/>
        </w:rPr>
      </w:pPr>
      <w:r w:rsidRPr="00E54AC3">
        <w:rPr>
          <w:rFonts w:ascii="宋体" w:hAnsi="宋体" w:cs="宋体" w:hint="eastAsia"/>
          <w:bCs/>
          <w:sz w:val="22"/>
          <w:szCs w:val="22"/>
        </w:rPr>
        <w:t>（4）符合《关于促进残疾人就业政府采购政策的通知》（财库〔2017〕141号）规定的条件并提供《残疾人福利性单位声明函》</w:t>
      </w:r>
      <w:r w:rsidRPr="00E54AC3">
        <w:rPr>
          <w:rFonts w:ascii="宋体" w:hAnsi="宋体" w:cs="宋体" w:hint="eastAsia"/>
          <w:sz w:val="22"/>
          <w:szCs w:val="22"/>
        </w:rPr>
        <w:t>（附件1）</w:t>
      </w:r>
      <w:r w:rsidRPr="00E54AC3">
        <w:rPr>
          <w:rFonts w:ascii="宋体" w:hAnsi="宋体" w:cs="宋体" w:hint="eastAsia"/>
          <w:bCs/>
          <w:sz w:val="22"/>
          <w:szCs w:val="22"/>
        </w:rPr>
        <w:t>的残疾人福利性单位视同小型、微型企业；残疾人福利性单位属于小型、微型企业的，不重复享受政策。</w:t>
      </w:r>
    </w:p>
    <w:p w14:paraId="18E34345" w14:textId="77777777" w:rsidR="00877CE7" w:rsidRPr="00E54AC3" w:rsidRDefault="00000000">
      <w:pPr>
        <w:spacing w:line="360" w:lineRule="auto"/>
        <w:ind w:leftChars="256" w:left="538"/>
        <w:rPr>
          <w:rFonts w:ascii="宋体" w:hAnsi="宋体" w:cs="宋体"/>
          <w:bCs/>
          <w:sz w:val="22"/>
          <w:szCs w:val="22"/>
        </w:rPr>
      </w:pPr>
      <w:r w:rsidRPr="00E54AC3">
        <w:rPr>
          <w:rFonts w:ascii="宋体" w:hAnsi="宋体" w:cs="宋体" w:hint="eastAsia"/>
          <w:bCs/>
          <w:sz w:val="22"/>
          <w:szCs w:val="22"/>
        </w:rPr>
        <w:t>（5）享受中小企业扶持政策获得政府采购合同的，小微企业不得将合同分包给大中型企业，中型企业不得将合同分包给大型企业。</w:t>
      </w:r>
    </w:p>
    <w:p w14:paraId="61987F5D" w14:textId="43DF543B" w:rsidR="00877CE7" w:rsidRPr="00E54AC3" w:rsidRDefault="00000000" w:rsidP="002738F9">
      <w:pPr>
        <w:spacing w:line="360" w:lineRule="auto"/>
        <w:ind w:leftChars="256" w:left="538"/>
        <w:rPr>
          <w:rFonts w:ascii="宋体" w:hAnsi="宋体"/>
          <w:b/>
          <w:sz w:val="22"/>
          <w:szCs w:val="22"/>
          <w:u w:val="single"/>
        </w:rPr>
      </w:pPr>
      <w:bookmarkStart w:id="74" w:name="_Hlk107997584"/>
      <w:r w:rsidRPr="00E54AC3">
        <w:rPr>
          <w:rFonts w:ascii="宋体" w:hAnsi="宋体" w:cs="宋体" w:hint="eastAsia"/>
          <w:bCs/>
          <w:sz w:val="22"/>
          <w:szCs w:val="22"/>
        </w:rPr>
        <w:t>（6）</w:t>
      </w:r>
      <w:r w:rsidRPr="00E54AC3">
        <w:rPr>
          <w:rFonts w:ascii="宋体" w:hAnsi="宋体" w:cs="宋体" w:hint="eastAsia"/>
          <w:b/>
          <w:sz w:val="22"/>
          <w:szCs w:val="22"/>
          <w:u w:val="single"/>
        </w:rPr>
        <w:t>本项目是否专门面向中小企业预留采购份额</w:t>
      </w:r>
      <w:r w:rsidR="002738F9" w:rsidRPr="00E54AC3">
        <w:rPr>
          <w:rFonts w:ascii="宋体" w:hAnsi="宋体" w:cs="宋体" w:hint="eastAsia"/>
          <w:b/>
          <w:sz w:val="22"/>
          <w:szCs w:val="22"/>
          <w:u w:val="single"/>
        </w:rPr>
        <w:t>：</w:t>
      </w:r>
      <w:r w:rsidR="002738F9" w:rsidRPr="00E54AC3">
        <w:rPr>
          <w:rFonts w:ascii="宋体" w:hAnsi="宋体" w:hint="eastAsia"/>
          <w:b/>
          <w:sz w:val="22"/>
          <w:szCs w:val="22"/>
          <w:u w:val="single"/>
        </w:rPr>
        <w:t>否，对小微企业报价给予价格扣除。本项目对小微企业（含监狱企业、残疾人福利性单位）的报价给予10%的扣除，用扣除后的价格参与评审。接受大中型企业与小微企业组成联合体的政府采购货物或服务项目，对于联合协议约定小微企业的合同份额占到合同总金额30%以上的，对联合体或者大中型企业的报价给予4%的扣除，用扣除后的价格参加评审。组成联合体的小微企业与联合体内其他企业</w:t>
      </w:r>
      <w:r w:rsidR="00335CEF" w:rsidRPr="00E54AC3">
        <w:rPr>
          <w:rFonts w:ascii="宋体" w:hAnsi="宋体" w:hint="eastAsia"/>
          <w:b/>
          <w:sz w:val="22"/>
          <w:szCs w:val="22"/>
          <w:u w:val="single"/>
        </w:rPr>
        <w:t>之间</w:t>
      </w:r>
      <w:r w:rsidR="002738F9" w:rsidRPr="00E54AC3">
        <w:rPr>
          <w:rFonts w:ascii="宋体" w:hAnsi="宋体" w:hint="eastAsia"/>
          <w:b/>
          <w:sz w:val="22"/>
          <w:szCs w:val="22"/>
          <w:u w:val="single"/>
        </w:rPr>
        <w:t>存在直接控股、管理关系的，不享受价格扣除优惠政策。</w:t>
      </w:r>
    </w:p>
    <w:p w14:paraId="325AEFB3" w14:textId="6C7B2DBA" w:rsidR="00877CE7" w:rsidRPr="00E54AC3" w:rsidRDefault="00000000">
      <w:pPr>
        <w:spacing w:line="360" w:lineRule="auto"/>
        <w:ind w:leftChars="256" w:left="538"/>
        <w:rPr>
          <w:rFonts w:ascii="宋体" w:hAnsi="宋体" w:cs="宋体"/>
          <w:b/>
          <w:sz w:val="22"/>
          <w:szCs w:val="22"/>
          <w:u w:val="single"/>
        </w:rPr>
      </w:pPr>
      <w:r w:rsidRPr="00E54AC3">
        <w:rPr>
          <w:rFonts w:ascii="宋体" w:hAnsi="宋体" w:cs="宋体" w:hint="eastAsia"/>
          <w:b/>
          <w:sz w:val="22"/>
          <w:szCs w:val="22"/>
          <w:u w:val="single"/>
        </w:rPr>
        <w:t>理由：</w:t>
      </w:r>
      <w:r w:rsidRPr="00E54AC3">
        <w:rPr>
          <w:rFonts w:ascii="宋体" w:hAnsi="宋体" w:cs="宋体"/>
          <w:b/>
          <w:sz w:val="22"/>
          <w:szCs w:val="22"/>
          <w:u w:val="single"/>
        </w:rPr>
        <w:t>本项目搬迁内容广、技术构成极为复杂，其“交钥匙”模式涵盖了从整体</w:t>
      </w:r>
      <w:r w:rsidR="008A6164" w:rsidRPr="00E54AC3">
        <w:rPr>
          <w:rFonts w:ascii="宋体" w:hAnsi="宋体" w:cs="宋体" w:hint="eastAsia"/>
          <w:b/>
          <w:sz w:val="22"/>
          <w:szCs w:val="22"/>
          <w:u w:val="single"/>
        </w:rPr>
        <w:t>全面排查</w:t>
      </w:r>
      <w:r w:rsidRPr="00E54AC3">
        <w:rPr>
          <w:rFonts w:ascii="宋体" w:hAnsi="宋体" w:cs="宋体"/>
          <w:b/>
          <w:sz w:val="22"/>
          <w:szCs w:val="22"/>
          <w:u w:val="single"/>
        </w:rPr>
        <w:t>、</w:t>
      </w:r>
      <w:r w:rsidR="008A6164" w:rsidRPr="00E54AC3">
        <w:rPr>
          <w:rFonts w:ascii="宋体" w:hAnsi="宋体" w:cs="宋体" w:hint="eastAsia"/>
          <w:b/>
          <w:sz w:val="22"/>
          <w:szCs w:val="22"/>
          <w:u w:val="single"/>
        </w:rPr>
        <w:t>全范围覆盖、</w:t>
      </w:r>
      <w:r w:rsidRPr="00E54AC3">
        <w:rPr>
          <w:rFonts w:ascii="宋体" w:hAnsi="宋体" w:cs="宋体"/>
          <w:b/>
          <w:sz w:val="22"/>
          <w:szCs w:val="22"/>
          <w:u w:val="single"/>
        </w:rPr>
        <w:t>大量精密设备的安全迁移与深度调试等全链条、高难度作业。若按规定预留采购份额面向中小企业，可能会对确保充分供应和形成有效竞争带来挑战，进而可能影响政府采购目标的实现。为确保本项目能够获得广泛的市场响应、实现充分竞争，并获得最优质服务，故不预留采购份额面向中小企业。</w:t>
      </w:r>
    </w:p>
    <w:p w14:paraId="65AA627E" w14:textId="77777777" w:rsidR="00877CE7" w:rsidRPr="00E54AC3" w:rsidRDefault="00000000">
      <w:pPr>
        <w:spacing w:line="360" w:lineRule="auto"/>
        <w:ind w:leftChars="256" w:left="538"/>
        <w:rPr>
          <w:rFonts w:ascii="宋体" w:hAnsi="宋体" w:cs="宋体"/>
          <w:b/>
          <w:sz w:val="22"/>
          <w:szCs w:val="22"/>
          <w:u w:val="single"/>
        </w:rPr>
      </w:pPr>
      <w:r w:rsidRPr="00E54AC3">
        <w:rPr>
          <w:rFonts w:ascii="宋体" w:hAnsi="宋体" w:cs="宋体" w:hint="eastAsia"/>
          <w:b/>
          <w:sz w:val="22"/>
          <w:szCs w:val="22"/>
        </w:rPr>
        <w:t>（7）</w:t>
      </w:r>
      <w:r w:rsidRPr="00E54AC3">
        <w:rPr>
          <w:rFonts w:ascii="宋体" w:hAnsi="宋体" w:cs="宋体" w:hint="eastAsia"/>
          <w:b/>
          <w:sz w:val="22"/>
          <w:szCs w:val="22"/>
          <w:u w:val="single"/>
        </w:rPr>
        <w:t>采购标的所属行业：根据《工业和信息化部、国家统计局、国家发展和改革委员会、财政部关于印发中小企业划型标准规定的通知》（工信部联企业[2011]300号）规定，本项目采购标的对应的中小企业划分标准所属行业为：租赁和商务服务业。</w:t>
      </w:r>
    </w:p>
    <w:p w14:paraId="54916C04" w14:textId="77777777" w:rsidR="00877CE7" w:rsidRPr="00E54AC3" w:rsidRDefault="00000000">
      <w:pPr>
        <w:spacing w:line="360" w:lineRule="auto"/>
        <w:ind w:leftChars="256" w:left="538"/>
        <w:rPr>
          <w:rFonts w:ascii="宋体" w:hAnsi="宋体" w:cs="宋体"/>
          <w:bCs/>
          <w:sz w:val="22"/>
          <w:szCs w:val="22"/>
        </w:rPr>
      </w:pPr>
      <w:r w:rsidRPr="00E54AC3">
        <w:rPr>
          <w:rFonts w:ascii="宋体" w:hAnsi="宋体" w:cs="宋体" w:hint="eastAsia"/>
          <w:bCs/>
          <w:sz w:val="22"/>
          <w:szCs w:val="22"/>
        </w:rPr>
        <w:t>（8）可享受中小企业扶持政策的投标人应按照招标文件格式要求提供《中小企业声明函》，投标人提供的《中小企业声明函》与实际情况不符的，不享受中小企业扶持政策。声明内容不实的，属于提供虚假材料谋取中标、成交的，依法承担法律责任。</w:t>
      </w:r>
    </w:p>
    <w:p w14:paraId="69E9B309" w14:textId="77777777" w:rsidR="00877CE7" w:rsidRPr="00E54AC3" w:rsidRDefault="00000000">
      <w:pPr>
        <w:numPr>
          <w:ilvl w:val="1"/>
          <w:numId w:val="1"/>
        </w:numPr>
        <w:tabs>
          <w:tab w:val="left" w:pos="525"/>
          <w:tab w:val="left" w:pos="635"/>
          <w:tab w:val="left" w:pos="900"/>
        </w:tabs>
        <w:spacing w:line="360" w:lineRule="auto"/>
        <w:rPr>
          <w:rFonts w:ascii="宋体" w:hAnsi="宋体" w:cs="宋体"/>
          <w:sz w:val="22"/>
          <w:szCs w:val="22"/>
        </w:rPr>
      </w:pPr>
      <w:bookmarkStart w:id="75" w:name="_Hlk134992595"/>
      <w:r w:rsidRPr="00E54AC3">
        <w:rPr>
          <w:rFonts w:ascii="宋体" w:hAnsi="宋体" w:cs="宋体" w:hint="eastAsia"/>
          <w:sz w:val="22"/>
          <w:szCs w:val="22"/>
        </w:rPr>
        <w:t>平等对待内外资企业和符合条件的破产重整企业，切实保障企业公平竞争，平等维护企业的合法利益。</w:t>
      </w:r>
      <w:bookmarkEnd w:id="75"/>
    </w:p>
    <w:p w14:paraId="45865B74" w14:textId="77777777" w:rsidR="00877CE7" w:rsidRPr="00E54AC3" w:rsidRDefault="00000000">
      <w:pPr>
        <w:numPr>
          <w:ilvl w:val="1"/>
          <w:numId w:val="1"/>
        </w:numPr>
        <w:tabs>
          <w:tab w:val="left" w:pos="525"/>
          <w:tab w:val="left" w:pos="635"/>
          <w:tab w:val="left" w:pos="900"/>
        </w:tabs>
        <w:spacing w:line="360" w:lineRule="auto"/>
        <w:rPr>
          <w:rFonts w:ascii="宋体" w:hAnsi="宋体" w:cs="宋体"/>
          <w:kern w:val="0"/>
          <w:sz w:val="22"/>
          <w:szCs w:val="22"/>
        </w:rPr>
      </w:pPr>
      <w:r w:rsidRPr="00E54AC3">
        <w:rPr>
          <w:rFonts w:ascii="宋体" w:hAnsi="宋体" w:cs="宋体" w:hint="eastAsia"/>
          <w:sz w:val="22"/>
          <w:szCs w:val="22"/>
        </w:rPr>
        <w:t>根据</w:t>
      </w:r>
      <w:r w:rsidRPr="00E54AC3">
        <w:rPr>
          <w:rFonts w:ascii="宋体" w:hAnsi="宋体" w:cs="宋体" w:hint="eastAsia"/>
          <w:kern w:val="0"/>
          <w:sz w:val="22"/>
          <w:szCs w:val="22"/>
        </w:rPr>
        <w:t>《</w:t>
      </w:r>
      <w:bookmarkStart w:id="76" w:name="_Hlk167213924"/>
      <w:r w:rsidRPr="00E54AC3">
        <w:rPr>
          <w:rFonts w:ascii="宋体" w:hAnsi="宋体" w:cs="宋体" w:hint="eastAsia"/>
          <w:kern w:val="0"/>
          <w:sz w:val="22"/>
          <w:szCs w:val="22"/>
        </w:rPr>
        <w:t>浙江省财政厅关于进一步加大政府采购支持中小企业力度 助力扎实稳住经济的通知</w:t>
      </w:r>
      <w:bookmarkEnd w:id="76"/>
      <w:r w:rsidRPr="00E54AC3">
        <w:rPr>
          <w:rFonts w:ascii="宋体" w:hAnsi="宋体" w:cs="宋体" w:hint="eastAsia"/>
          <w:kern w:val="0"/>
          <w:sz w:val="22"/>
          <w:szCs w:val="22"/>
        </w:rPr>
        <w:t>》（浙财采监[2022]8号）文件关于“进一步加大支持科技创新力度”要求。优先推荐专精特新中小企业、创新产品参加政府采购活动。对省级以上主管部门认定的首台套产品，自纳入《省推广应用指导目录》起三年内参加政府采购活动，视同已具备相应销售业绩，业绩分为满分。满足条件的投标产品须提供相应的证明资料，否则不享受该政策。</w:t>
      </w:r>
    </w:p>
    <w:p w14:paraId="4C8F6109" w14:textId="77777777" w:rsidR="002E642F" w:rsidRPr="00E54AC3" w:rsidRDefault="00000000" w:rsidP="002E642F">
      <w:pPr>
        <w:numPr>
          <w:ilvl w:val="1"/>
          <w:numId w:val="1"/>
        </w:numPr>
        <w:tabs>
          <w:tab w:val="left" w:pos="525"/>
          <w:tab w:val="left" w:pos="635"/>
          <w:tab w:val="left" w:pos="900"/>
        </w:tabs>
        <w:spacing w:line="360" w:lineRule="auto"/>
        <w:rPr>
          <w:rFonts w:ascii="宋体" w:hAnsi="宋体" w:cs="宋体"/>
          <w:kern w:val="0"/>
          <w:sz w:val="22"/>
          <w:szCs w:val="22"/>
        </w:rPr>
      </w:pPr>
      <w:r w:rsidRPr="00E54AC3">
        <w:rPr>
          <w:rFonts w:ascii="宋体" w:hAnsi="宋体" w:cs="宋体" w:hint="eastAsia"/>
          <w:kern w:val="0"/>
          <w:sz w:val="22"/>
          <w:szCs w:val="22"/>
        </w:rPr>
        <w:lastRenderedPageBreak/>
        <w:t>为支持和促进中小企业发展，进一步发挥政府采购政策功能，温州市财政局出台了《温州市财政局关于温州市政府采购支持中小企业信用融资的通知》（温财采〔2020〕3号），供应商若有融资意向，可直接登录http://jinrong.zcygov.cn，查看信用融资政策文件及各相关银行服务方案，也可直接向各银行咨询相关业务。</w:t>
      </w:r>
    </w:p>
    <w:p w14:paraId="2A766B97" w14:textId="0894B924" w:rsidR="002E642F" w:rsidRPr="00E54AC3" w:rsidRDefault="002E642F" w:rsidP="002E642F">
      <w:pPr>
        <w:numPr>
          <w:ilvl w:val="1"/>
          <w:numId w:val="1"/>
        </w:numPr>
        <w:tabs>
          <w:tab w:val="left" w:pos="525"/>
          <w:tab w:val="left" w:pos="635"/>
          <w:tab w:val="left" w:pos="900"/>
        </w:tabs>
        <w:spacing w:line="360" w:lineRule="auto"/>
        <w:rPr>
          <w:rFonts w:ascii="宋体" w:hAnsi="宋体" w:cs="宋体"/>
          <w:kern w:val="0"/>
          <w:sz w:val="22"/>
          <w:szCs w:val="22"/>
        </w:rPr>
      </w:pPr>
      <w:r w:rsidRPr="00E54AC3">
        <w:rPr>
          <w:rFonts w:ascii="宋体" w:hAnsi="宋体" w:cs="宋体" w:hint="eastAsia"/>
          <w:kern w:val="0"/>
          <w:sz w:val="22"/>
          <w:szCs w:val="22"/>
        </w:rPr>
        <w:t>优化政府采购金融服务</w:t>
      </w:r>
    </w:p>
    <w:p w14:paraId="1C0A5979" w14:textId="77777777" w:rsidR="002E642F" w:rsidRPr="00E54AC3" w:rsidRDefault="002E642F" w:rsidP="002E642F">
      <w:pPr>
        <w:spacing w:line="360" w:lineRule="auto"/>
        <w:ind w:leftChars="256" w:left="538"/>
        <w:rPr>
          <w:rFonts w:ascii="宋体" w:hAnsi="宋体" w:cs="宋体"/>
          <w:bCs/>
          <w:sz w:val="22"/>
          <w:szCs w:val="22"/>
        </w:rPr>
      </w:pPr>
      <w:r w:rsidRPr="00E54AC3">
        <w:rPr>
          <w:rFonts w:ascii="宋体" w:hAnsi="宋体" w:cs="宋体" w:hint="eastAsia"/>
          <w:bCs/>
          <w:sz w:val="22"/>
          <w:szCs w:val="22"/>
        </w:rPr>
        <w:t>（1）各级财政部门要深入实施政府采购支持融资畅通工程，积极协同相关部门加快推广政采贷、履约保函等政府采购金融服务，创新优化金融服务模式，引入更多金融机构参与，做到线上与线下并举，实现全省全覆盖；各地搭建的政府采购相关金融服务平台应逐步与政采云金融服务平台进行整合，做到金融机构统一接入，供应商统一入口，数据统一标准，构建政府采购金融服务全省互联互通共享机制，实现全省一盘棋，切实缓解供应商资金难题。</w:t>
      </w:r>
    </w:p>
    <w:p w14:paraId="4E6F3C4B" w14:textId="338A70A2" w:rsidR="00877CE7" w:rsidRPr="00E54AC3" w:rsidRDefault="002E642F" w:rsidP="002E642F">
      <w:pPr>
        <w:spacing w:line="360" w:lineRule="auto"/>
        <w:ind w:leftChars="256" w:left="538"/>
        <w:rPr>
          <w:rFonts w:ascii="宋体" w:hAnsi="宋体" w:cs="宋体"/>
          <w:bCs/>
          <w:sz w:val="22"/>
          <w:szCs w:val="22"/>
        </w:rPr>
      </w:pPr>
      <w:r w:rsidRPr="00E54AC3">
        <w:rPr>
          <w:rFonts w:ascii="宋体" w:hAnsi="宋体" w:cs="宋体" w:hint="eastAsia"/>
          <w:bCs/>
          <w:sz w:val="22"/>
          <w:szCs w:val="22"/>
        </w:rPr>
        <w:t>（2）鼓励各金融机构与政采云平台合作，利用平台的业务协同和数据集合优势，积极开展政采贷、履约保函等金融服务。政采云平台应向金融机构提供有效增值服务，赋能金融机构推进线上普惠金融服务工作。鼓励金融机构推出有针对性的政府采购金融服务产品和优惠举措，满足供应商个性化金融服务需求。鼓励财政部门在进行财政专户资金竞争性存放和采购单位在进行公款竞争性存放中，将银行推进政采贷工作成效纳入综合评分指标体系。供应商申请政采贷，需要将采购合同收款变更开户行的，财政部门和采购单位应予以支持。供应商以银行、保险公司出具保函形式提交履约保证金的，采购单位不得拒收。鼓励金融机构按照相关要求，优化政采贷服务条件，有效满足企业流动性需求。</w:t>
      </w:r>
    </w:p>
    <w:p w14:paraId="1C68EA35" w14:textId="77777777" w:rsidR="00877CE7" w:rsidRPr="00E54AC3" w:rsidRDefault="00000000">
      <w:pPr>
        <w:pStyle w:val="2"/>
        <w:spacing w:line="400" w:lineRule="exact"/>
        <w:jc w:val="center"/>
        <w:rPr>
          <w:rFonts w:ascii="宋体" w:eastAsia="宋体" w:hAnsi="宋体" w:cs="宋体"/>
        </w:rPr>
      </w:pPr>
      <w:bookmarkStart w:id="77" w:name="_Toc201330796"/>
      <w:bookmarkEnd w:id="74"/>
      <w:r w:rsidRPr="00E54AC3">
        <w:rPr>
          <w:rFonts w:ascii="宋体" w:eastAsia="宋体" w:hAnsi="宋体" w:cs="宋体" w:hint="eastAsia"/>
        </w:rPr>
        <w:t xml:space="preserve">三、 </w:t>
      </w:r>
      <w:bookmarkStart w:id="78" w:name="_Hlk100427598"/>
      <w:r w:rsidRPr="00E54AC3">
        <w:rPr>
          <w:rFonts w:ascii="宋体" w:eastAsia="宋体" w:hAnsi="宋体" w:cs="宋体" w:hint="eastAsia"/>
        </w:rPr>
        <w:t>询问、质疑、投诉</w:t>
      </w:r>
      <w:bookmarkEnd w:id="77"/>
      <w:bookmarkEnd w:id="78"/>
    </w:p>
    <w:p w14:paraId="7FEDA860" w14:textId="77777777" w:rsidR="00877CE7" w:rsidRPr="00E54AC3" w:rsidRDefault="00000000">
      <w:pPr>
        <w:numPr>
          <w:ilvl w:val="0"/>
          <w:numId w:val="1"/>
        </w:numPr>
        <w:tabs>
          <w:tab w:val="left" w:pos="525"/>
          <w:tab w:val="left" w:pos="900"/>
        </w:tabs>
        <w:spacing w:line="360" w:lineRule="auto"/>
        <w:rPr>
          <w:rFonts w:ascii="宋体" w:hAnsi="宋体" w:cs="宋体"/>
          <w:sz w:val="22"/>
          <w:szCs w:val="22"/>
        </w:rPr>
      </w:pPr>
      <w:r w:rsidRPr="00E54AC3">
        <w:rPr>
          <w:rFonts w:ascii="宋体" w:hAnsi="宋体" w:cs="宋体" w:hint="eastAsia"/>
          <w:sz w:val="22"/>
          <w:szCs w:val="22"/>
        </w:rPr>
        <w:t>在线询问、质疑、投诉</w:t>
      </w:r>
    </w:p>
    <w:p w14:paraId="5B6162C2" w14:textId="77777777" w:rsidR="00877CE7" w:rsidRPr="00E54AC3" w:rsidRDefault="00000000">
      <w:pPr>
        <w:wordWrap w:val="0"/>
        <w:snapToGrid w:val="0"/>
        <w:spacing w:line="360" w:lineRule="auto"/>
        <w:ind w:leftChars="200" w:left="420"/>
        <w:jc w:val="left"/>
        <w:rPr>
          <w:rFonts w:ascii="宋体" w:hAnsi="宋体" w:cs="宋体"/>
          <w:sz w:val="22"/>
          <w:szCs w:val="22"/>
        </w:rPr>
      </w:pPr>
      <w:r w:rsidRPr="00E54AC3">
        <w:rPr>
          <w:rFonts w:ascii="宋体" w:hAnsi="宋体" w:cs="宋体" w:hint="eastAsia"/>
          <w:sz w:val="22"/>
          <w:szCs w:val="22"/>
        </w:rPr>
        <w:t>根据《浙江省财政厅关于进一步促进政府采购公平竞争打造最优营商环境的通知》（浙财采监（2021）22号）文件关于“健全行政裁决机制”要求，鼓励供应商在线提起询问，路径为：政采云-项目采购-询问质疑投诉-询问列表；鼓励供应商在线提起质疑，路径为：政采云-项目采购-询问质疑投诉-质疑列表。质疑供应商对在线质疑答复不满意的，可在线提起投诉，路径为：浙江政府服务网-政府采购投诉处理-在线办理。</w:t>
      </w:r>
    </w:p>
    <w:p w14:paraId="42169E4B" w14:textId="77777777" w:rsidR="00877CE7" w:rsidRPr="00E54AC3" w:rsidRDefault="00000000">
      <w:pPr>
        <w:numPr>
          <w:ilvl w:val="0"/>
          <w:numId w:val="1"/>
        </w:numPr>
        <w:tabs>
          <w:tab w:val="left" w:pos="525"/>
          <w:tab w:val="left" w:pos="900"/>
        </w:tabs>
        <w:spacing w:line="360" w:lineRule="auto"/>
        <w:rPr>
          <w:rFonts w:ascii="宋体" w:hAnsi="宋体" w:cs="宋体"/>
          <w:kern w:val="0"/>
          <w:sz w:val="22"/>
          <w:szCs w:val="22"/>
        </w:rPr>
      </w:pPr>
      <w:r w:rsidRPr="00E54AC3">
        <w:rPr>
          <w:rFonts w:ascii="宋体" w:hAnsi="宋体" w:cs="宋体" w:hint="eastAsia"/>
          <w:kern w:val="0"/>
          <w:sz w:val="22"/>
          <w:szCs w:val="22"/>
        </w:rPr>
        <w:t>询问</w:t>
      </w:r>
    </w:p>
    <w:p w14:paraId="78C379B6" w14:textId="77777777" w:rsidR="00877CE7" w:rsidRPr="00E54AC3" w:rsidRDefault="00000000">
      <w:pPr>
        <w:numPr>
          <w:ilvl w:val="1"/>
          <w:numId w:val="1"/>
        </w:numPr>
        <w:tabs>
          <w:tab w:val="left" w:pos="525"/>
          <w:tab w:val="left" w:pos="635"/>
          <w:tab w:val="left" w:pos="900"/>
        </w:tabs>
        <w:spacing w:line="360" w:lineRule="auto"/>
        <w:rPr>
          <w:rFonts w:ascii="宋体" w:hAnsi="宋体" w:cs="宋体"/>
          <w:kern w:val="0"/>
          <w:sz w:val="22"/>
          <w:szCs w:val="22"/>
        </w:rPr>
      </w:pPr>
      <w:r w:rsidRPr="00E54AC3">
        <w:rPr>
          <w:rFonts w:ascii="宋体" w:hAnsi="宋体" w:cs="宋体" w:hint="eastAsia"/>
          <w:kern w:val="0"/>
          <w:sz w:val="22"/>
          <w:szCs w:val="22"/>
        </w:rPr>
        <w:t>潜在供应商或投标人对本次采购活动的有关事项若有疑问，可以书面方式向采购代理机构提出询问，采购代理机构将按照政府采购法及实施条例的有关规定进行答复。</w:t>
      </w:r>
    </w:p>
    <w:p w14:paraId="7E212C7B" w14:textId="77777777" w:rsidR="00877CE7" w:rsidRPr="00E54AC3" w:rsidRDefault="00000000">
      <w:pPr>
        <w:numPr>
          <w:ilvl w:val="1"/>
          <w:numId w:val="1"/>
        </w:numPr>
        <w:tabs>
          <w:tab w:val="left" w:pos="540"/>
          <w:tab w:val="left" w:pos="635"/>
          <w:tab w:val="left" w:pos="900"/>
        </w:tabs>
        <w:spacing w:line="360" w:lineRule="auto"/>
        <w:rPr>
          <w:rFonts w:ascii="宋体" w:hAnsi="宋体" w:cs="宋体"/>
          <w:kern w:val="0"/>
          <w:sz w:val="22"/>
          <w:szCs w:val="22"/>
        </w:rPr>
      </w:pPr>
      <w:r w:rsidRPr="00E54AC3">
        <w:rPr>
          <w:rFonts w:ascii="宋体" w:hAnsi="宋体" w:cs="宋体" w:hint="eastAsia"/>
          <w:kern w:val="0"/>
          <w:sz w:val="22"/>
          <w:szCs w:val="22"/>
        </w:rPr>
        <w:t>供应商一旦参与本次采购活动，即被视为接受了本招标文件的所有内容，如有任何异议，均已在</w:t>
      </w:r>
      <w:r w:rsidRPr="00E54AC3">
        <w:rPr>
          <w:rFonts w:ascii="宋体" w:hAnsi="宋体" w:cs="宋体" w:hint="eastAsia"/>
          <w:sz w:val="22"/>
          <w:szCs w:val="22"/>
        </w:rPr>
        <w:t>投标截止时间</w:t>
      </w:r>
      <w:r w:rsidRPr="00E54AC3">
        <w:rPr>
          <w:rFonts w:ascii="宋体" w:hAnsi="宋体" w:cs="宋体" w:hint="eastAsia"/>
          <w:kern w:val="0"/>
          <w:sz w:val="22"/>
          <w:szCs w:val="22"/>
        </w:rPr>
        <w:t>前提出。</w:t>
      </w:r>
    </w:p>
    <w:p w14:paraId="59B46424" w14:textId="77777777" w:rsidR="00877CE7" w:rsidRPr="00E54AC3" w:rsidRDefault="00000000">
      <w:pPr>
        <w:numPr>
          <w:ilvl w:val="0"/>
          <w:numId w:val="1"/>
        </w:numPr>
        <w:tabs>
          <w:tab w:val="left" w:pos="525"/>
          <w:tab w:val="left" w:pos="900"/>
        </w:tabs>
        <w:spacing w:line="360" w:lineRule="auto"/>
        <w:rPr>
          <w:rFonts w:ascii="宋体" w:hAnsi="宋体" w:cs="宋体"/>
          <w:kern w:val="0"/>
          <w:sz w:val="22"/>
          <w:szCs w:val="22"/>
        </w:rPr>
      </w:pPr>
      <w:r w:rsidRPr="00E54AC3">
        <w:rPr>
          <w:rFonts w:ascii="宋体" w:hAnsi="宋体" w:cs="宋体" w:hint="eastAsia"/>
          <w:kern w:val="0"/>
          <w:sz w:val="22"/>
          <w:szCs w:val="22"/>
        </w:rPr>
        <w:t>供应商质疑</w:t>
      </w:r>
    </w:p>
    <w:p w14:paraId="7872A3D9" w14:textId="77777777" w:rsidR="00877CE7" w:rsidRPr="00E54AC3" w:rsidRDefault="00000000">
      <w:pPr>
        <w:numPr>
          <w:ilvl w:val="1"/>
          <w:numId w:val="1"/>
        </w:numPr>
        <w:tabs>
          <w:tab w:val="left" w:pos="525"/>
          <w:tab w:val="left" w:pos="635"/>
          <w:tab w:val="left" w:pos="900"/>
        </w:tabs>
        <w:spacing w:line="360" w:lineRule="auto"/>
        <w:rPr>
          <w:rFonts w:ascii="宋体" w:hAnsi="宋体" w:cs="宋体"/>
          <w:kern w:val="0"/>
          <w:sz w:val="22"/>
          <w:szCs w:val="22"/>
        </w:rPr>
      </w:pPr>
      <w:r w:rsidRPr="00E54AC3">
        <w:rPr>
          <w:rFonts w:ascii="宋体" w:hAnsi="宋体" w:cs="宋体" w:hint="eastAsia"/>
          <w:kern w:val="0"/>
          <w:sz w:val="22"/>
          <w:szCs w:val="22"/>
        </w:rPr>
        <w:t>提出质疑的供应商应当是参与所质疑项目采购活动的供应商。潜在供应商已依法获取其可质疑的招标文件的，可以对该文件提出质疑。</w:t>
      </w:r>
    </w:p>
    <w:p w14:paraId="6104B5D0" w14:textId="77777777" w:rsidR="00877CE7" w:rsidRPr="00E54AC3" w:rsidRDefault="00000000">
      <w:pPr>
        <w:numPr>
          <w:ilvl w:val="1"/>
          <w:numId w:val="1"/>
        </w:numPr>
        <w:tabs>
          <w:tab w:val="left" w:pos="525"/>
          <w:tab w:val="left" w:pos="635"/>
          <w:tab w:val="left" w:pos="900"/>
        </w:tabs>
        <w:spacing w:line="360" w:lineRule="auto"/>
        <w:rPr>
          <w:rFonts w:ascii="宋体" w:hAnsi="宋体" w:cs="宋体"/>
          <w:kern w:val="0"/>
          <w:sz w:val="22"/>
          <w:szCs w:val="22"/>
        </w:rPr>
      </w:pPr>
      <w:r w:rsidRPr="00E54AC3">
        <w:rPr>
          <w:rFonts w:ascii="宋体" w:hAnsi="宋体" w:cs="宋体" w:hint="eastAsia"/>
          <w:kern w:val="0"/>
          <w:sz w:val="22"/>
          <w:szCs w:val="22"/>
        </w:rPr>
        <w:lastRenderedPageBreak/>
        <w:t>供应商认为招标文件、采购过程和中标结果使自己的权益受到损害的，可以在知道或者应知其权益受到损害之日起七个工作日内，以书面形式向采购人或者采购代理机构提出质疑，否则，采购人或者采购代理机构不予受理：</w:t>
      </w:r>
    </w:p>
    <w:p w14:paraId="0CBFE1AE" w14:textId="77777777" w:rsidR="00877CE7" w:rsidRPr="00E54AC3" w:rsidRDefault="00000000">
      <w:pPr>
        <w:tabs>
          <w:tab w:val="left" w:pos="540"/>
          <w:tab w:val="left" w:pos="635"/>
          <w:tab w:val="left" w:pos="900"/>
        </w:tabs>
        <w:spacing w:line="360" w:lineRule="auto"/>
        <w:ind w:left="567"/>
        <w:rPr>
          <w:rFonts w:ascii="宋体" w:hAnsi="宋体" w:cs="宋体"/>
          <w:kern w:val="0"/>
          <w:sz w:val="22"/>
          <w:szCs w:val="22"/>
        </w:rPr>
      </w:pPr>
      <w:r w:rsidRPr="00E54AC3">
        <w:rPr>
          <w:rFonts w:ascii="宋体" w:hAnsi="宋体" w:cs="宋体" w:hint="eastAsia"/>
          <w:bCs/>
          <w:sz w:val="22"/>
          <w:szCs w:val="22"/>
        </w:rPr>
        <w:t>（1）</w:t>
      </w:r>
      <w:r w:rsidRPr="00E54AC3">
        <w:rPr>
          <w:rFonts w:ascii="宋体" w:hAnsi="宋体" w:cs="宋体" w:hint="eastAsia"/>
          <w:kern w:val="0"/>
          <w:sz w:val="22"/>
          <w:szCs w:val="22"/>
        </w:rPr>
        <w:t>对招标文件提出质疑的，质疑期限为供应商获得招标文件之日或者招标文件公告期限届满之日起计算。</w:t>
      </w:r>
    </w:p>
    <w:p w14:paraId="38418004" w14:textId="77777777" w:rsidR="00877CE7" w:rsidRPr="00E54AC3" w:rsidRDefault="00000000">
      <w:pPr>
        <w:tabs>
          <w:tab w:val="left" w:pos="540"/>
          <w:tab w:val="left" w:pos="635"/>
          <w:tab w:val="left" w:pos="900"/>
        </w:tabs>
        <w:spacing w:line="360" w:lineRule="auto"/>
        <w:ind w:left="567"/>
        <w:rPr>
          <w:rFonts w:ascii="宋体" w:hAnsi="宋体" w:cs="宋体"/>
          <w:kern w:val="0"/>
          <w:sz w:val="22"/>
          <w:szCs w:val="22"/>
        </w:rPr>
      </w:pPr>
      <w:r w:rsidRPr="00E54AC3">
        <w:rPr>
          <w:rFonts w:ascii="宋体" w:hAnsi="宋体" w:cs="宋体" w:hint="eastAsia"/>
          <w:bCs/>
          <w:sz w:val="22"/>
          <w:szCs w:val="22"/>
        </w:rPr>
        <w:t>（2）</w:t>
      </w:r>
      <w:r w:rsidRPr="00E54AC3">
        <w:rPr>
          <w:rFonts w:ascii="宋体" w:hAnsi="宋体" w:cs="宋体" w:hint="eastAsia"/>
          <w:kern w:val="0"/>
          <w:sz w:val="22"/>
          <w:szCs w:val="22"/>
        </w:rPr>
        <w:t>对采购过程提出质疑的，质疑期限为各采购程序环节结束之日起计算。</w:t>
      </w:r>
    </w:p>
    <w:p w14:paraId="43D8EEF2" w14:textId="77777777" w:rsidR="00877CE7" w:rsidRPr="00E54AC3" w:rsidRDefault="00000000">
      <w:pPr>
        <w:tabs>
          <w:tab w:val="left" w:pos="540"/>
          <w:tab w:val="left" w:pos="635"/>
          <w:tab w:val="left" w:pos="900"/>
        </w:tabs>
        <w:spacing w:line="360" w:lineRule="auto"/>
        <w:ind w:left="567"/>
        <w:rPr>
          <w:rFonts w:ascii="宋体" w:hAnsi="宋体" w:cs="宋体"/>
          <w:kern w:val="0"/>
          <w:sz w:val="22"/>
          <w:szCs w:val="22"/>
        </w:rPr>
      </w:pPr>
      <w:r w:rsidRPr="00E54AC3">
        <w:rPr>
          <w:rFonts w:ascii="宋体" w:hAnsi="宋体" w:cs="宋体" w:hint="eastAsia"/>
          <w:bCs/>
          <w:sz w:val="22"/>
          <w:szCs w:val="22"/>
        </w:rPr>
        <w:t>（3）</w:t>
      </w:r>
      <w:r w:rsidRPr="00E54AC3">
        <w:rPr>
          <w:rFonts w:ascii="宋体" w:hAnsi="宋体" w:cs="宋体" w:hint="eastAsia"/>
          <w:kern w:val="0"/>
          <w:sz w:val="22"/>
          <w:szCs w:val="22"/>
        </w:rPr>
        <w:t>对采购结果提出质疑的，质疑期限自采购结果公告期限届满之日起计算。</w:t>
      </w:r>
    </w:p>
    <w:p w14:paraId="74539D6A" w14:textId="77777777" w:rsidR="00877CE7" w:rsidRPr="00E54AC3" w:rsidRDefault="00000000">
      <w:pPr>
        <w:numPr>
          <w:ilvl w:val="1"/>
          <w:numId w:val="1"/>
        </w:numPr>
        <w:tabs>
          <w:tab w:val="left" w:pos="525"/>
          <w:tab w:val="left" w:pos="635"/>
          <w:tab w:val="left" w:pos="900"/>
        </w:tabs>
        <w:spacing w:line="360" w:lineRule="auto"/>
        <w:rPr>
          <w:rFonts w:ascii="宋体" w:hAnsi="宋体" w:cs="宋体"/>
          <w:kern w:val="0"/>
          <w:sz w:val="22"/>
          <w:szCs w:val="22"/>
        </w:rPr>
      </w:pPr>
      <w:r w:rsidRPr="00E54AC3">
        <w:rPr>
          <w:rFonts w:ascii="宋体" w:hAnsi="宋体" w:cs="宋体" w:hint="eastAsia"/>
          <w:kern w:val="0"/>
          <w:sz w:val="22"/>
          <w:szCs w:val="22"/>
        </w:rPr>
        <w:t>供应商提出质疑应当提交质疑函和必要的证明材料。质疑函应当包括下列内容：</w:t>
      </w:r>
    </w:p>
    <w:p w14:paraId="46CAF41A" w14:textId="77777777" w:rsidR="00877CE7" w:rsidRPr="00E54AC3" w:rsidRDefault="00000000">
      <w:pPr>
        <w:pStyle w:val="afff0"/>
        <w:numPr>
          <w:ilvl w:val="0"/>
          <w:numId w:val="5"/>
        </w:numPr>
        <w:tabs>
          <w:tab w:val="left" w:pos="635"/>
        </w:tabs>
        <w:spacing w:line="360" w:lineRule="auto"/>
        <w:ind w:firstLineChars="0"/>
        <w:rPr>
          <w:rFonts w:ascii="宋体" w:hAnsi="宋体" w:cs="宋体"/>
          <w:kern w:val="0"/>
          <w:sz w:val="22"/>
          <w:szCs w:val="22"/>
          <w:lang w:val="zh-CN"/>
        </w:rPr>
      </w:pPr>
      <w:r w:rsidRPr="00E54AC3">
        <w:rPr>
          <w:rFonts w:ascii="宋体" w:hAnsi="宋体" w:cs="宋体" w:hint="eastAsia"/>
          <w:kern w:val="0"/>
          <w:sz w:val="22"/>
          <w:szCs w:val="22"/>
          <w:lang w:val="zh-CN"/>
        </w:rPr>
        <w:t>供应商的姓名或者名称、地址、邮编、联系人及联系电话；</w:t>
      </w:r>
    </w:p>
    <w:p w14:paraId="73036860" w14:textId="77777777" w:rsidR="00877CE7" w:rsidRPr="00E54AC3" w:rsidRDefault="00000000">
      <w:pPr>
        <w:pStyle w:val="afff0"/>
        <w:numPr>
          <w:ilvl w:val="0"/>
          <w:numId w:val="5"/>
        </w:numPr>
        <w:tabs>
          <w:tab w:val="left" w:pos="635"/>
        </w:tabs>
        <w:spacing w:line="360" w:lineRule="auto"/>
        <w:ind w:firstLineChars="0"/>
        <w:rPr>
          <w:rFonts w:ascii="宋体" w:hAnsi="宋体" w:cs="宋体"/>
          <w:kern w:val="0"/>
          <w:sz w:val="22"/>
          <w:szCs w:val="22"/>
          <w:lang w:val="zh-CN"/>
        </w:rPr>
      </w:pPr>
      <w:r w:rsidRPr="00E54AC3">
        <w:rPr>
          <w:rFonts w:ascii="宋体" w:hAnsi="宋体" w:cs="宋体" w:hint="eastAsia"/>
          <w:kern w:val="0"/>
          <w:sz w:val="22"/>
          <w:szCs w:val="22"/>
          <w:lang w:val="zh-CN"/>
        </w:rPr>
        <w:t>质疑项目的名称、编号；</w:t>
      </w:r>
    </w:p>
    <w:p w14:paraId="64C83065" w14:textId="77777777" w:rsidR="00877CE7" w:rsidRPr="00E54AC3" w:rsidRDefault="00000000">
      <w:pPr>
        <w:pStyle w:val="afff0"/>
        <w:numPr>
          <w:ilvl w:val="0"/>
          <w:numId w:val="5"/>
        </w:numPr>
        <w:tabs>
          <w:tab w:val="left" w:pos="635"/>
        </w:tabs>
        <w:spacing w:line="360" w:lineRule="auto"/>
        <w:ind w:firstLineChars="0"/>
        <w:rPr>
          <w:rFonts w:ascii="宋体" w:hAnsi="宋体" w:cs="宋体"/>
          <w:kern w:val="0"/>
          <w:sz w:val="22"/>
          <w:szCs w:val="22"/>
          <w:lang w:val="zh-CN"/>
        </w:rPr>
      </w:pPr>
      <w:r w:rsidRPr="00E54AC3">
        <w:rPr>
          <w:rFonts w:ascii="宋体" w:hAnsi="宋体" w:cs="宋体" w:hint="eastAsia"/>
          <w:kern w:val="0"/>
          <w:sz w:val="22"/>
          <w:szCs w:val="22"/>
          <w:lang w:val="zh-CN"/>
        </w:rPr>
        <w:t>具体、明确的质疑事项和与质疑事项相关的请求；</w:t>
      </w:r>
    </w:p>
    <w:p w14:paraId="6EF586E7" w14:textId="77777777" w:rsidR="00877CE7" w:rsidRPr="00E54AC3" w:rsidRDefault="00000000">
      <w:pPr>
        <w:pStyle w:val="afff0"/>
        <w:numPr>
          <w:ilvl w:val="0"/>
          <w:numId w:val="5"/>
        </w:numPr>
        <w:tabs>
          <w:tab w:val="left" w:pos="635"/>
        </w:tabs>
        <w:spacing w:line="360" w:lineRule="auto"/>
        <w:ind w:firstLineChars="0"/>
        <w:rPr>
          <w:rFonts w:ascii="宋体" w:hAnsi="宋体" w:cs="宋体"/>
          <w:kern w:val="0"/>
          <w:sz w:val="22"/>
          <w:szCs w:val="22"/>
          <w:lang w:val="zh-CN"/>
        </w:rPr>
      </w:pPr>
      <w:r w:rsidRPr="00E54AC3">
        <w:rPr>
          <w:rFonts w:ascii="宋体" w:hAnsi="宋体" w:cs="宋体" w:hint="eastAsia"/>
          <w:kern w:val="0"/>
          <w:sz w:val="22"/>
          <w:szCs w:val="22"/>
          <w:lang w:val="zh-CN"/>
        </w:rPr>
        <w:t>事实依据；</w:t>
      </w:r>
    </w:p>
    <w:p w14:paraId="5C45418E" w14:textId="77777777" w:rsidR="00877CE7" w:rsidRPr="00E54AC3" w:rsidRDefault="00000000">
      <w:pPr>
        <w:pStyle w:val="afff0"/>
        <w:numPr>
          <w:ilvl w:val="0"/>
          <w:numId w:val="5"/>
        </w:numPr>
        <w:tabs>
          <w:tab w:val="left" w:pos="635"/>
        </w:tabs>
        <w:spacing w:line="360" w:lineRule="auto"/>
        <w:ind w:firstLineChars="0"/>
        <w:rPr>
          <w:rFonts w:ascii="宋体" w:hAnsi="宋体" w:cs="宋体"/>
          <w:kern w:val="0"/>
          <w:sz w:val="22"/>
          <w:szCs w:val="22"/>
          <w:lang w:val="zh-CN"/>
        </w:rPr>
      </w:pPr>
      <w:r w:rsidRPr="00E54AC3">
        <w:rPr>
          <w:rFonts w:ascii="宋体" w:hAnsi="宋体" w:cs="宋体" w:hint="eastAsia"/>
          <w:kern w:val="0"/>
          <w:sz w:val="22"/>
          <w:szCs w:val="22"/>
          <w:lang w:val="zh-CN"/>
        </w:rPr>
        <w:t>必要的法律依据；</w:t>
      </w:r>
    </w:p>
    <w:p w14:paraId="67F0C551" w14:textId="77777777" w:rsidR="00877CE7" w:rsidRPr="00E54AC3" w:rsidRDefault="00000000">
      <w:pPr>
        <w:pStyle w:val="afff0"/>
        <w:numPr>
          <w:ilvl w:val="0"/>
          <w:numId w:val="5"/>
        </w:numPr>
        <w:tabs>
          <w:tab w:val="left" w:pos="635"/>
        </w:tabs>
        <w:spacing w:line="360" w:lineRule="auto"/>
        <w:ind w:firstLineChars="0"/>
        <w:rPr>
          <w:rFonts w:ascii="宋体" w:hAnsi="宋体" w:cs="宋体"/>
          <w:kern w:val="0"/>
          <w:sz w:val="22"/>
          <w:szCs w:val="22"/>
          <w:lang w:val="zh-CN"/>
        </w:rPr>
      </w:pPr>
      <w:r w:rsidRPr="00E54AC3">
        <w:rPr>
          <w:rFonts w:ascii="宋体" w:hAnsi="宋体" w:cs="宋体" w:hint="eastAsia"/>
          <w:kern w:val="0"/>
          <w:sz w:val="22"/>
          <w:szCs w:val="22"/>
          <w:lang w:val="zh-CN"/>
        </w:rPr>
        <w:t>提出质疑的日期。</w:t>
      </w:r>
    </w:p>
    <w:p w14:paraId="1ACEA160" w14:textId="77777777" w:rsidR="00877CE7" w:rsidRPr="00E54AC3" w:rsidRDefault="00000000">
      <w:pPr>
        <w:tabs>
          <w:tab w:val="left" w:pos="540"/>
          <w:tab w:val="left" w:pos="567"/>
          <w:tab w:val="left" w:pos="635"/>
        </w:tabs>
        <w:spacing w:line="360" w:lineRule="auto"/>
        <w:ind w:left="567"/>
        <w:rPr>
          <w:rFonts w:ascii="宋体" w:hAnsi="宋体" w:cs="宋体"/>
          <w:sz w:val="22"/>
          <w:szCs w:val="22"/>
        </w:rPr>
      </w:pPr>
      <w:r w:rsidRPr="00E54AC3">
        <w:rPr>
          <w:rFonts w:ascii="宋体" w:hAnsi="宋体" w:cs="宋体" w:hint="eastAsia"/>
          <w:sz w:val="22"/>
          <w:szCs w:val="22"/>
        </w:rPr>
        <w:t>供应商提交的</w:t>
      </w:r>
      <w:r w:rsidRPr="00E54AC3">
        <w:rPr>
          <w:rFonts w:ascii="宋体" w:hAnsi="宋体" w:cs="宋体" w:hint="eastAsia"/>
          <w:sz w:val="22"/>
        </w:rPr>
        <w:t>质疑</w:t>
      </w:r>
      <w:r w:rsidRPr="00E54AC3">
        <w:rPr>
          <w:rFonts w:ascii="宋体" w:hAnsi="宋体" w:cs="宋体" w:hint="eastAsia"/>
          <w:sz w:val="22"/>
          <w:szCs w:val="22"/>
        </w:rPr>
        <w:t>函需一式三份。供应商为自然人的，应当由本人签字；供应商为法人或者其他组织的，应当由法定代表人、主要负责人，或者其</w:t>
      </w:r>
      <w:r w:rsidRPr="00E54AC3">
        <w:rPr>
          <w:rFonts w:ascii="宋体" w:hAnsi="宋体" w:cs="宋体" w:hint="eastAsia"/>
          <w:kern w:val="0"/>
          <w:sz w:val="22"/>
          <w:szCs w:val="22"/>
          <w:lang w:val="zh-CN"/>
        </w:rPr>
        <w:t>授权</w:t>
      </w:r>
      <w:r w:rsidRPr="00E54AC3">
        <w:rPr>
          <w:rFonts w:ascii="宋体" w:hAnsi="宋体" w:cs="宋体" w:hint="eastAsia"/>
          <w:sz w:val="22"/>
          <w:szCs w:val="22"/>
        </w:rPr>
        <w:t>代表签字或者盖章，并加盖公章。</w:t>
      </w:r>
    </w:p>
    <w:p w14:paraId="04119767" w14:textId="77777777" w:rsidR="00877CE7" w:rsidRPr="00E54AC3" w:rsidRDefault="00000000">
      <w:pPr>
        <w:numPr>
          <w:ilvl w:val="1"/>
          <w:numId w:val="1"/>
        </w:numPr>
        <w:tabs>
          <w:tab w:val="left" w:pos="525"/>
          <w:tab w:val="left" w:pos="635"/>
          <w:tab w:val="left" w:pos="900"/>
        </w:tabs>
        <w:spacing w:line="360" w:lineRule="auto"/>
        <w:rPr>
          <w:rFonts w:ascii="宋体" w:hAnsi="宋体" w:cs="宋体"/>
          <w:b/>
          <w:bCs/>
          <w:kern w:val="0"/>
          <w:sz w:val="22"/>
          <w:szCs w:val="22"/>
        </w:rPr>
      </w:pPr>
      <w:r w:rsidRPr="00E54AC3">
        <w:rPr>
          <w:rFonts w:ascii="宋体" w:hAnsi="宋体" w:cs="宋体" w:hint="eastAsia"/>
          <w:b/>
          <w:bCs/>
          <w:kern w:val="0"/>
          <w:sz w:val="22"/>
          <w:szCs w:val="22"/>
        </w:rPr>
        <w:t>对同一采购程序环节的质疑，供应商须在法定质疑期内一次性提出。</w:t>
      </w:r>
      <w:r w:rsidRPr="00E54AC3">
        <w:rPr>
          <w:rFonts w:ascii="宋体" w:hAnsi="宋体" w:cs="宋体" w:hint="eastAsia"/>
          <w:b/>
          <w:bCs/>
          <w:sz w:val="22"/>
          <w:szCs w:val="22"/>
        </w:rPr>
        <w:t>法定质疑期内针对同一采购程序环节再次提出的质疑，采购人、采购代理机构有权不予答复。</w:t>
      </w:r>
    </w:p>
    <w:p w14:paraId="31E9EE62" w14:textId="77777777" w:rsidR="00877CE7" w:rsidRPr="00E54AC3" w:rsidRDefault="00000000">
      <w:pPr>
        <w:numPr>
          <w:ilvl w:val="1"/>
          <w:numId w:val="1"/>
        </w:numPr>
        <w:tabs>
          <w:tab w:val="left" w:pos="525"/>
          <w:tab w:val="left" w:pos="635"/>
          <w:tab w:val="left" w:pos="900"/>
        </w:tabs>
        <w:spacing w:line="360" w:lineRule="auto"/>
        <w:rPr>
          <w:rFonts w:ascii="宋体" w:hAnsi="宋体" w:cs="宋体"/>
          <w:kern w:val="0"/>
          <w:sz w:val="22"/>
          <w:szCs w:val="22"/>
        </w:rPr>
      </w:pPr>
      <w:r w:rsidRPr="00E54AC3">
        <w:rPr>
          <w:rFonts w:ascii="宋体" w:hAnsi="宋体" w:cs="宋体" w:hint="eastAsia"/>
          <w:kern w:val="0"/>
          <w:sz w:val="22"/>
          <w:szCs w:val="22"/>
        </w:rPr>
        <w:t>采购人或者采购代理机构应当在收到供应商的质疑后七个工作日内作出答复，并以书面形式通知质疑供应商和其他与质疑处理结果有利害关系的政府采购当事人，但答复的内容不得涉及商业秘密。根据《浙江省财政厅关于进一步促进政府采购公平竞争打造最优营商环境的通知》（浙财采监〔2021〕22号）,采购人或者采购代理机构在质疑回复后5个工作日内，在浙江政府采购网的“其他公告”栏目公开质疑答复，答复内容应当完整。质疑函作为附件上传。</w:t>
      </w:r>
    </w:p>
    <w:p w14:paraId="766B06A1" w14:textId="77777777" w:rsidR="00877CE7" w:rsidRPr="00E54AC3" w:rsidRDefault="00000000">
      <w:pPr>
        <w:numPr>
          <w:ilvl w:val="1"/>
          <w:numId w:val="1"/>
        </w:numPr>
        <w:tabs>
          <w:tab w:val="left" w:pos="525"/>
          <w:tab w:val="left" w:pos="635"/>
          <w:tab w:val="left" w:pos="900"/>
        </w:tabs>
        <w:spacing w:line="360" w:lineRule="auto"/>
        <w:rPr>
          <w:rFonts w:ascii="宋体" w:hAnsi="宋体" w:cs="宋体"/>
          <w:kern w:val="0"/>
          <w:sz w:val="22"/>
          <w:szCs w:val="22"/>
        </w:rPr>
      </w:pPr>
      <w:r w:rsidRPr="00E54AC3">
        <w:rPr>
          <w:rFonts w:ascii="宋体" w:hAnsi="宋体" w:cs="宋体" w:hint="eastAsia"/>
          <w:kern w:val="0"/>
          <w:sz w:val="22"/>
          <w:szCs w:val="22"/>
        </w:rPr>
        <w:t>询问或者质疑事项可能影响采购结果的，采购人应当暂停签订合同，已经签订合同的，应当中止履行合同。</w:t>
      </w:r>
    </w:p>
    <w:p w14:paraId="02EA5750" w14:textId="77777777" w:rsidR="00877CE7" w:rsidRPr="00E54AC3" w:rsidRDefault="00000000">
      <w:pPr>
        <w:numPr>
          <w:ilvl w:val="0"/>
          <w:numId w:val="1"/>
        </w:numPr>
        <w:tabs>
          <w:tab w:val="left" w:pos="525"/>
          <w:tab w:val="left" w:pos="900"/>
        </w:tabs>
        <w:spacing w:line="360" w:lineRule="auto"/>
        <w:rPr>
          <w:rFonts w:ascii="宋体" w:hAnsi="宋体" w:cs="宋体"/>
          <w:sz w:val="22"/>
          <w:szCs w:val="22"/>
        </w:rPr>
      </w:pPr>
      <w:r w:rsidRPr="00E54AC3">
        <w:rPr>
          <w:rFonts w:ascii="宋体" w:hAnsi="宋体" w:cs="宋体" w:hint="eastAsia"/>
          <w:sz w:val="22"/>
          <w:szCs w:val="22"/>
        </w:rPr>
        <w:t>供应商投诉</w:t>
      </w:r>
    </w:p>
    <w:p w14:paraId="73243F3F" w14:textId="77777777" w:rsidR="00877CE7" w:rsidRPr="00E54AC3" w:rsidRDefault="00000000">
      <w:pPr>
        <w:numPr>
          <w:ilvl w:val="1"/>
          <w:numId w:val="1"/>
        </w:numPr>
        <w:tabs>
          <w:tab w:val="left" w:pos="525"/>
          <w:tab w:val="left" w:pos="635"/>
          <w:tab w:val="left" w:pos="900"/>
        </w:tabs>
        <w:spacing w:line="360" w:lineRule="auto"/>
        <w:rPr>
          <w:rFonts w:ascii="宋体" w:hAnsi="宋体" w:cs="宋体"/>
          <w:sz w:val="22"/>
          <w:szCs w:val="22"/>
          <w:lang w:val="zh-CN"/>
        </w:rPr>
      </w:pPr>
      <w:r w:rsidRPr="00E54AC3">
        <w:rPr>
          <w:rFonts w:ascii="宋体" w:hAnsi="宋体" w:cs="宋体" w:hint="eastAsia"/>
          <w:sz w:val="22"/>
          <w:szCs w:val="22"/>
          <w:lang w:val="zh-CN"/>
        </w:rPr>
        <w:t>质疑供应商对采购人、采购代理机构的答复不满意或者采购人、采购代理机构未在规定的时间内作出答复的，可以在答复期满后十五个工作日内向同级政府采购监督管理部门提出投诉。</w:t>
      </w:r>
    </w:p>
    <w:p w14:paraId="509B5404" w14:textId="77777777" w:rsidR="00877CE7" w:rsidRPr="00E54AC3" w:rsidRDefault="00000000">
      <w:pPr>
        <w:numPr>
          <w:ilvl w:val="1"/>
          <w:numId w:val="1"/>
        </w:numPr>
        <w:tabs>
          <w:tab w:val="left" w:pos="525"/>
          <w:tab w:val="left" w:pos="635"/>
          <w:tab w:val="left" w:pos="900"/>
        </w:tabs>
        <w:spacing w:line="360" w:lineRule="auto"/>
        <w:rPr>
          <w:rFonts w:ascii="宋体" w:hAnsi="宋体" w:cs="宋体"/>
          <w:sz w:val="22"/>
          <w:szCs w:val="22"/>
          <w:lang w:val="zh-CN"/>
        </w:rPr>
      </w:pPr>
      <w:r w:rsidRPr="00E54AC3">
        <w:rPr>
          <w:rFonts w:ascii="宋体" w:hAnsi="宋体" w:cs="宋体" w:hint="eastAsia"/>
          <w:sz w:val="22"/>
          <w:szCs w:val="22"/>
          <w:lang w:val="zh-CN"/>
        </w:rPr>
        <w:t>供应商投诉的事项不得超出已质疑事项的范围，基于质疑答复内容提出的投诉事项除外。</w:t>
      </w:r>
    </w:p>
    <w:p w14:paraId="71F2FF3B" w14:textId="77777777" w:rsidR="00877CE7" w:rsidRPr="00E54AC3" w:rsidRDefault="00000000">
      <w:pPr>
        <w:numPr>
          <w:ilvl w:val="1"/>
          <w:numId w:val="1"/>
        </w:numPr>
        <w:tabs>
          <w:tab w:val="left" w:pos="525"/>
          <w:tab w:val="left" w:pos="635"/>
          <w:tab w:val="left" w:pos="900"/>
        </w:tabs>
        <w:spacing w:line="360" w:lineRule="auto"/>
        <w:rPr>
          <w:rFonts w:ascii="宋体" w:hAnsi="宋体" w:cs="宋体"/>
          <w:sz w:val="22"/>
          <w:szCs w:val="22"/>
          <w:lang w:val="zh-CN"/>
        </w:rPr>
      </w:pPr>
      <w:r w:rsidRPr="00E54AC3">
        <w:rPr>
          <w:rFonts w:ascii="宋体" w:hAnsi="宋体" w:cs="宋体" w:hint="eastAsia"/>
          <w:sz w:val="22"/>
          <w:szCs w:val="22"/>
          <w:lang w:val="zh-CN"/>
        </w:rPr>
        <w:t>供应商</w:t>
      </w:r>
      <w:r w:rsidRPr="00E54AC3">
        <w:rPr>
          <w:rFonts w:ascii="宋体" w:hAnsi="宋体" w:cs="宋体" w:hint="eastAsia"/>
          <w:kern w:val="0"/>
          <w:sz w:val="22"/>
          <w:szCs w:val="22"/>
        </w:rPr>
        <w:t>投诉</w:t>
      </w:r>
      <w:r w:rsidRPr="00E54AC3">
        <w:rPr>
          <w:rFonts w:ascii="宋体" w:hAnsi="宋体" w:cs="宋体" w:hint="eastAsia"/>
          <w:sz w:val="22"/>
          <w:szCs w:val="22"/>
          <w:lang w:val="zh-CN"/>
        </w:rPr>
        <w:t>应当有明确的请求和必要的证明材料。</w:t>
      </w:r>
    </w:p>
    <w:p w14:paraId="12367C36" w14:textId="77777777" w:rsidR="00877CE7" w:rsidRPr="00E54AC3" w:rsidRDefault="00000000">
      <w:pPr>
        <w:numPr>
          <w:ilvl w:val="1"/>
          <w:numId w:val="1"/>
        </w:numPr>
        <w:tabs>
          <w:tab w:val="left" w:pos="525"/>
          <w:tab w:val="left" w:pos="635"/>
          <w:tab w:val="left" w:pos="900"/>
        </w:tabs>
        <w:spacing w:line="360" w:lineRule="auto"/>
        <w:rPr>
          <w:rFonts w:ascii="宋体" w:hAnsi="宋体" w:cs="宋体"/>
          <w:sz w:val="22"/>
          <w:szCs w:val="22"/>
          <w:lang w:val="zh-CN"/>
        </w:rPr>
      </w:pPr>
      <w:r w:rsidRPr="00E54AC3">
        <w:rPr>
          <w:rFonts w:ascii="宋体" w:hAnsi="宋体" w:cs="宋体" w:hint="eastAsia"/>
          <w:sz w:val="22"/>
          <w:szCs w:val="22"/>
          <w:lang w:val="zh-CN"/>
        </w:rPr>
        <w:t>以联合体形式参加政府采购活动的，其投诉应当由组成联合体的所有供应商共同提出。</w:t>
      </w:r>
    </w:p>
    <w:p w14:paraId="4F47EE2C" w14:textId="77777777" w:rsidR="00877CE7" w:rsidRPr="00E54AC3" w:rsidRDefault="00000000">
      <w:pPr>
        <w:numPr>
          <w:ilvl w:val="0"/>
          <w:numId w:val="1"/>
        </w:numPr>
        <w:tabs>
          <w:tab w:val="left" w:pos="540"/>
          <w:tab w:val="left" w:pos="900"/>
        </w:tabs>
        <w:spacing w:line="360" w:lineRule="auto"/>
        <w:rPr>
          <w:rFonts w:ascii="宋体" w:hAnsi="宋体" w:cs="宋体"/>
          <w:b/>
          <w:bCs/>
          <w:spacing w:val="6"/>
          <w:sz w:val="22"/>
          <w:szCs w:val="22"/>
        </w:rPr>
      </w:pPr>
      <w:r w:rsidRPr="00E54AC3">
        <w:rPr>
          <w:rFonts w:ascii="宋体" w:hAnsi="宋体" w:cs="宋体" w:hint="eastAsia"/>
          <w:b/>
          <w:bCs/>
          <w:spacing w:val="6"/>
          <w:sz w:val="22"/>
          <w:szCs w:val="22"/>
        </w:rPr>
        <w:t>质疑函</w:t>
      </w:r>
      <w:r w:rsidRPr="00E54AC3">
        <w:rPr>
          <w:rFonts w:ascii="宋体" w:hAnsi="宋体" w:cs="宋体" w:hint="eastAsia"/>
          <w:b/>
          <w:bCs/>
          <w:sz w:val="22"/>
          <w:szCs w:val="22"/>
        </w:rPr>
        <w:t>范本</w:t>
      </w:r>
      <w:r w:rsidRPr="00E54AC3">
        <w:rPr>
          <w:rFonts w:ascii="宋体" w:hAnsi="宋体" w:cs="宋体" w:hint="eastAsia"/>
          <w:b/>
          <w:bCs/>
          <w:spacing w:val="6"/>
          <w:sz w:val="22"/>
          <w:szCs w:val="22"/>
        </w:rPr>
        <w:t>、投诉书范本请到浙江政府采购网下载专区下载。</w:t>
      </w:r>
    </w:p>
    <w:p w14:paraId="1588DD90" w14:textId="77777777" w:rsidR="00877CE7" w:rsidRPr="00E54AC3" w:rsidRDefault="00000000">
      <w:pPr>
        <w:pStyle w:val="2"/>
        <w:spacing w:line="400" w:lineRule="exact"/>
        <w:jc w:val="center"/>
        <w:rPr>
          <w:rFonts w:ascii="宋体" w:eastAsia="宋体" w:hAnsi="宋体" w:cs="宋体"/>
        </w:rPr>
      </w:pPr>
      <w:bookmarkStart w:id="79" w:name="_Toc201330797"/>
      <w:r w:rsidRPr="00E54AC3">
        <w:rPr>
          <w:rFonts w:ascii="宋体" w:eastAsia="宋体" w:hAnsi="宋体" w:cs="宋体" w:hint="eastAsia"/>
        </w:rPr>
        <w:lastRenderedPageBreak/>
        <w:t xml:space="preserve">四、 </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r w:rsidRPr="00E54AC3">
        <w:rPr>
          <w:rFonts w:ascii="宋体" w:eastAsia="宋体" w:hAnsi="宋体" w:cs="宋体" w:hint="eastAsia"/>
        </w:rPr>
        <w:t>招标文件的组成、澄清、修改</w:t>
      </w:r>
      <w:bookmarkEnd w:id="79"/>
    </w:p>
    <w:p w14:paraId="3EA88D0B" w14:textId="77777777" w:rsidR="00877CE7" w:rsidRPr="00E54AC3" w:rsidRDefault="00000000">
      <w:pPr>
        <w:numPr>
          <w:ilvl w:val="0"/>
          <w:numId w:val="1"/>
        </w:numPr>
        <w:tabs>
          <w:tab w:val="left" w:pos="525"/>
          <w:tab w:val="left" w:pos="900"/>
        </w:tabs>
        <w:spacing w:line="360" w:lineRule="auto"/>
        <w:rPr>
          <w:rFonts w:ascii="宋体" w:hAnsi="宋体" w:cs="宋体"/>
          <w:kern w:val="0"/>
          <w:sz w:val="22"/>
          <w:szCs w:val="22"/>
        </w:rPr>
      </w:pPr>
      <w:r w:rsidRPr="00E54AC3">
        <w:rPr>
          <w:rFonts w:ascii="宋体" w:hAnsi="宋体" w:cs="宋体" w:hint="eastAsia"/>
          <w:kern w:val="0"/>
          <w:sz w:val="22"/>
          <w:szCs w:val="22"/>
        </w:rPr>
        <w:t>招标文件由招标文件目录所列内容及相关资料组成。</w:t>
      </w:r>
    </w:p>
    <w:p w14:paraId="6337AD85" w14:textId="77777777" w:rsidR="00877CE7" w:rsidRPr="00E54AC3" w:rsidRDefault="00000000">
      <w:pPr>
        <w:numPr>
          <w:ilvl w:val="0"/>
          <w:numId w:val="1"/>
        </w:numPr>
        <w:tabs>
          <w:tab w:val="left" w:pos="525"/>
          <w:tab w:val="left" w:pos="900"/>
        </w:tabs>
        <w:spacing w:line="360" w:lineRule="auto"/>
        <w:rPr>
          <w:rFonts w:ascii="宋体" w:hAnsi="宋体" w:cs="宋体"/>
          <w:kern w:val="0"/>
          <w:sz w:val="22"/>
          <w:szCs w:val="22"/>
        </w:rPr>
      </w:pPr>
      <w:r w:rsidRPr="00E54AC3">
        <w:rPr>
          <w:rFonts w:ascii="宋体" w:hAnsi="宋体" w:cs="宋体" w:hint="eastAsia"/>
          <w:kern w:val="0"/>
          <w:sz w:val="22"/>
          <w:szCs w:val="22"/>
        </w:rPr>
        <w:t>招标文件的澄清、修改</w:t>
      </w:r>
    </w:p>
    <w:p w14:paraId="6A08AEF1" w14:textId="77777777" w:rsidR="00877CE7" w:rsidRPr="00E54AC3" w:rsidRDefault="00000000">
      <w:pPr>
        <w:numPr>
          <w:ilvl w:val="1"/>
          <w:numId w:val="1"/>
        </w:numPr>
        <w:tabs>
          <w:tab w:val="left" w:pos="525"/>
          <w:tab w:val="left" w:pos="635"/>
          <w:tab w:val="left" w:pos="900"/>
        </w:tabs>
        <w:spacing w:line="360" w:lineRule="auto"/>
        <w:rPr>
          <w:rFonts w:ascii="宋体" w:hAnsi="宋体" w:cs="宋体"/>
          <w:sz w:val="22"/>
          <w:szCs w:val="22"/>
        </w:rPr>
      </w:pPr>
      <w:r w:rsidRPr="00E54AC3">
        <w:rPr>
          <w:rFonts w:ascii="宋体" w:hAnsi="宋体" w:cs="宋体" w:hint="eastAsia"/>
          <w:sz w:val="22"/>
          <w:szCs w:val="22"/>
        </w:rPr>
        <w:t>已获取招标文件的潜在供应商，若有问题需要澄清，应于投标截止时间前，以书面形式向采购代理机构提出。供应商在规定的时间内未对招标文件提出疑问、质疑或要求澄清的，将视其为无异议。</w:t>
      </w:r>
      <w:r w:rsidRPr="00E54AC3">
        <w:rPr>
          <w:rFonts w:ascii="宋体" w:hAnsi="宋体" w:cs="宋体" w:hint="eastAsia"/>
          <w:b/>
          <w:bCs/>
          <w:sz w:val="22"/>
          <w:szCs w:val="22"/>
        </w:rPr>
        <w:t>对招标文件中描述有歧义或前后不一致的地方，评标委员会有权进行评判，但对同一条款的评判应适用于每个投标人。</w:t>
      </w:r>
    </w:p>
    <w:p w14:paraId="6A2C3568" w14:textId="77777777" w:rsidR="00877CE7" w:rsidRPr="00E54AC3" w:rsidRDefault="00000000">
      <w:pPr>
        <w:numPr>
          <w:ilvl w:val="1"/>
          <w:numId w:val="1"/>
        </w:numPr>
        <w:tabs>
          <w:tab w:val="left" w:pos="525"/>
          <w:tab w:val="left" w:pos="635"/>
          <w:tab w:val="left" w:pos="900"/>
        </w:tabs>
        <w:spacing w:line="360" w:lineRule="auto"/>
        <w:rPr>
          <w:rFonts w:ascii="宋体" w:hAnsi="宋体" w:cs="宋体"/>
          <w:sz w:val="22"/>
          <w:szCs w:val="22"/>
        </w:rPr>
      </w:pPr>
      <w:r w:rsidRPr="00E54AC3">
        <w:rPr>
          <w:rFonts w:ascii="宋体" w:hAnsi="宋体" w:cs="宋体" w:hint="eastAsia"/>
          <w:sz w:val="22"/>
          <w:szCs w:val="22"/>
        </w:rPr>
        <w:t>在投标截止前的任何时候，招标采购单位需要对招标文件进行澄清或修改的，将会在招标文件载明的指定媒体上发布澄清（更正）公告。如果澄清或修改的内容可能影响投标文件编制的，且澄清或更正公告发布时间距投标截止时间不足15天的，则相应延长投标截止时间。延长后的具体投标截止时间以最后发布的澄清或更正公告中的规定为准。</w:t>
      </w:r>
    </w:p>
    <w:p w14:paraId="3D09B92A" w14:textId="77777777" w:rsidR="00877CE7" w:rsidRPr="00E54AC3" w:rsidRDefault="00000000">
      <w:pPr>
        <w:numPr>
          <w:ilvl w:val="1"/>
          <w:numId w:val="1"/>
        </w:numPr>
        <w:tabs>
          <w:tab w:val="left" w:pos="525"/>
          <w:tab w:val="left" w:pos="635"/>
          <w:tab w:val="left" w:pos="900"/>
        </w:tabs>
        <w:spacing w:line="360" w:lineRule="auto"/>
        <w:rPr>
          <w:rFonts w:ascii="宋体" w:hAnsi="宋体" w:cs="宋体"/>
          <w:sz w:val="22"/>
          <w:szCs w:val="22"/>
        </w:rPr>
      </w:pPr>
      <w:r w:rsidRPr="00E54AC3">
        <w:rPr>
          <w:rFonts w:ascii="宋体" w:hAnsi="宋体" w:cs="宋体" w:hint="eastAsia"/>
          <w:sz w:val="22"/>
          <w:szCs w:val="22"/>
        </w:rPr>
        <w:t>澄清或修改的内容作为招标文件的组成部分。当招标文件与澄清或更正公告就同一内容的表述不一致时，以最后发出的文件内容为准。任何口头答复均不属于招标文件的组成部分。</w:t>
      </w:r>
    </w:p>
    <w:p w14:paraId="391146B1" w14:textId="77777777" w:rsidR="00877CE7" w:rsidRPr="00E54AC3" w:rsidRDefault="00000000">
      <w:pPr>
        <w:numPr>
          <w:ilvl w:val="1"/>
          <w:numId w:val="1"/>
        </w:numPr>
        <w:tabs>
          <w:tab w:val="left" w:pos="525"/>
          <w:tab w:val="left" w:pos="635"/>
          <w:tab w:val="left" w:pos="900"/>
        </w:tabs>
        <w:spacing w:line="360" w:lineRule="auto"/>
        <w:rPr>
          <w:rFonts w:ascii="宋体" w:hAnsi="宋体" w:cs="宋体"/>
          <w:sz w:val="22"/>
          <w:szCs w:val="22"/>
        </w:rPr>
      </w:pPr>
      <w:r w:rsidRPr="00E54AC3">
        <w:rPr>
          <w:rFonts w:ascii="宋体" w:hAnsi="宋体" w:cs="宋体" w:hint="eastAsia"/>
          <w:sz w:val="22"/>
          <w:szCs w:val="22"/>
        </w:rPr>
        <w:t>澄清（更正）公告作为招标采购单位通知所有潜在供应商的书面形式，一经在网站发布，视同已通知所有招标文件的收受人，不再采用其他方式传达相关信息。潜在供应商或投标人在参与本项目招标采购活动过程中，应及时关注招标文件载明的指定媒体上的相关信息，否则产生不利由其自行承担。</w:t>
      </w:r>
    </w:p>
    <w:p w14:paraId="66D1C43F" w14:textId="77777777" w:rsidR="00877CE7" w:rsidRPr="00E54AC3" w:rsidRDefault="00000000">
      <w:pPr>
        <w:pStyle w:val="2"/>
        <w:spacing w:line="400" w:lineRule="exact"/>
        <w:jc w:val="center"/>
        <w:rPr>
          <w:rFonts w:ascii="宋体" w:eastAsia="宋体" w:hAnsi="宋体" w:cs="宋体"/>
        </w:rPr>
      </w:pPr>
      <w:bookmarkStart w:id="80" w:name="_Toc205005288"/>
      <w:bookmarkStart w:id="81" w:name="_Toc205004970"/>
      <w:bookmarkStart w:id="82" w:name="_Toc215415532"/>
      <w:bookmarkStart w:id="83" w:name="_Toc204491319"/>
      <w:bookmarkStart w:id="84" w:name="_Toc205877559"/>
      <w:bookmarkStart w:id="85" w:name="_Toc217460687"/>
      <w:bookmarkStart w:id="86" w:name="_Toc207609183"/>
      <w:bookmarkStart w:id="87" w:name="_Toc223933223"/>
      <w:bookmarkStart w:id="88" w:name="_Toc227489889"/>
      <w:bookmarkStart w:id="89" w:name="_Toc223717606"/>
      <w:bookmarkStart w:id="90" w:name="_Toc218041728"/>
      <w:bookmarkStart w:id="91" w:name="_Toc227056848"/>
      <w:bookmarkStart w:id="92" w:name="_Toc205877454"/>
      <w:bookmarkStart w:id="93" w:name="_Toc214365792"/>
      <w:bookmarkStart w:id="94" w:name="_Toc209261434"/>
      <w:bookmarkStart w:id="95" w:name="_Toc205703104"/>
      <w:bookmarkStart w:id="96" w:name="_Toc219538615"/>
      <w:bookmarkStart w:id="97" w:name="_Toc210879710"/>
      <w:bookmarkStart w:id="98" w:name="_Toc216667822"/>
      <w:bookmarkStart w:id="99" w:name="_Toc209261367"/>
      <w:bookmarkStart w:id="100" w:name="_Toc227057035"/>
      <w:bookmarkStart w:id="101" w:name="_Toc209251129"/>
      <w:bookmarkStart w:id="102" w:name="_Toc204578577"/>
      <w:bookmarkStart w:id="103" w:name="_Toc209250721"/>
      <w:bookmarkStart w:id="104" w:name="_Toc209332635"/>
      <w:bookmarkStart w:id="105" w:name="_Toc201330798"/>
      <w:r w:rsidRPr="00E54AC3">
        <w:rPr>
          <w:rFonts w:ascii="宋体" w:eastAsia="宋体" w:hAnsi="宋体" w:cs="宋体" w:hint="eastAsia"/>
        </w:rPr>
        <w:t>五、 投标文件</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18629DD3" w14:textId="77777777" w:rsidR="00877CE7" w:rsidRPr="00E54AC3" w:rsidRDefault="00000000">
      <w:pPr>
        <w:numPr>
          <w:ilvl w:val="0"/>
          <w:numId w:val="1"/>
        </w:numPr>
        <w:tabs>
          <w:tab w:val="left" w:pos="525"/>
          <w:tab w:val="left" w:pos="900"/>
        </w:tabs>
        <w:spacing w:line="360" w:lineRule="auto"/>
        <w:rPr>
          <w:rFonts w:ascii="宋体" w:hAnsi="宋体" w:cs="宋体"/>
          <w:kern w:val="0"/>
          <w:sz w:val="22"/>
          <w:szCs w:val="22"/>
        </w:rPr>
      </w:pPr>
      <w:r w:rsidRPr="00E54AC3">
        <w:rPr>
          <w:rFonts w:ascii="宋体" w:hAnsi="宋体" w:cs="宋体" w:hint="eastAsia"/>
          <w:kern w:val="0"/>
          <w:sz w:val="22"/>
          <w:szCs w:val="22"/>
        </w:rPr>
        <w:t>投标人应认真阅读招标文件的全部内容。投标人应按照招标文件要求提交投标文件并保证所提供的全部资料的真实性，并对招标文件作出实质性响应，否则投标无效。</w:t>
      </w:r>
    </w:p>
    <w:p w14:paraId="1A4D6193" w14:textId="77777777" w:rsidR="00877CE7" w:rsidRPr="00E54AC3" w:rsidRDefault="00000000">
      <w:pPr>
        <w:numPr>
          <w:ilvl w:val="0"/>
          <w:numId w:val="1"/>
        </w:numPr>
        <w:tabs>
          <w:tab w:val="left" w:pos="525"/>
          <w:tab w:val="left" w:pos="900"/>
        </w:tabs>
        <w:spacing w:line="360" w:lineRule="auto"/>
        <w:rPr>
          <w:rFonts w:ascii="宋体" w:hAnsi="宋体" w:cs="宋体"/>
          <w:kern w:val="0"/>
          <w:sz w:val="22"/>
          <w:szCs w:val="22"/>
        </w:rPr>
      </w:pPr>
      <w:r w:rsidRPr="00E54AC3">
        <w:rPr>
          <w:rFonts w:ascii="宋体" w:hAnsi="宋体" w:cs="宋体" w:hint="eastAsia"/>
          <w:kern w:val="0"/>
          <w:sz w:val="22"/>
          <w:szCs w:val="22"/>
        </w:rPr>
        <w:t>投标文件</w:t>
      </w:r>
      <w:bookmarkStart w:id="106" w:name="_Hlk38295237"/>
      <w:r w:rsidRPr="00E54AC3">
        <w:rPr>
          <w:rFonts w:ascii="宋体" w:hAnsi="宋体" w:cs="宋体" w:hint="eastAsia"/>
          <w:kern w:val="0"/>
          <w:sz w:val="22"/>
          <w:szCs w:val="22"/>
        </w:rPr>
        <w:t>的组成</w:t>
      </w:r>
      <w:bookmarkEnd w:id="106"/>
      <w:r w:rsidRPr="00E54AC3">
        <w:rPr>
          <w:rFonts w:ascii="宋体" w:hAnsi="宋体" w:cs="宋体" w:hint="eastAsia"/>
          <w:kern w:val="0"/>
          <w:sz w:val="22"/>
          <w:szCs w:val="22"/>
        </w:rPr>
        <w:t>：</w:t>
      </w:r>
    </w:p>
    <w:p w14:paraId="25A5078A" w14:textId="77777777" w:rsidR="00877CE7" w:rsidRPr="00E54AC3" w:rsidRDefault="00000000">
      <w:pPr>
        <w:numPr>
          <w:ilvl w:val="1"/>
          <w:numId w:val="1"/>
        </w:numPr>
        <w:tabs>
          <w:tab w:val="left" w:pos="525"/>
        </w:tabs>
        <w:spacing w:line="360" w:lineRule="auto"/>
        <w:rPr>
          <w:rFonts w:ascii="宋体" w:hAnsi="宋体" w:cs="宋体"/>
          <w:sz w:val="22"/>
          <w:szCs w:val="22"/>
        </w:rPr>
      </w:pPr>
      <w:r w:rsidRPr="00E54AC3">
        <w:rPr>
          <w:rFonts w:ascii="宋体" w:hAnsi="宋体" w:cs="宋体" w:hint="eastAsia"/>
          <w:sz w:val="22"/>
          <w:szCs w:val="22"/>
        </w:rPr>
        <w:t>上传的</w:t>
      </w:r>
      <w:r w:rsidRPr="00E54AC3">
        <w:rPr>
          <w:rFonts w:ascii="宋体" w:hAnsi="宋体" w:cs="宋体" w:hint="eastAsia"/>
          <w:sz w:val="22"/>
        </w:rPr>
        <w:t>投标</w:t>
      </w:r>
      <w:r w:rsidRPr="00E54AC3">
        <w:rPr>
          <w:rFonts w:ascii="宋体" w:hAnsi="宋体" w:cs="宋体" w:hint="eastAsia"/>
          <w:sz w:val="22"/>
          <w:szCs w:val="22"/>
        </w:rPr>
        <w:t>文件</w:t>
      </w:r>
      <w:r w:rsidRPr="00E54AC3">
        <w:rPr>
          <w:rFonts w:ascii="宋体" w:hAnsi="宋体" w:cs="宋体" w:hint="eastAsia"/>
          <w:sz w:val="22"/>
        </w:rPr>
        <w:t>应当</w:t>
      </w:r>
      <w:r w:rsidRPr="00E54AC3">
        <w:rPr>
          <w:rFonts w:ascii="宋体" w:hAnsi="宋体" w:cs="宋体" w:hint="eastAsia"/>
          <w:sz w:val="22"/>
          <w:szCs w:val="22"/>
        </w:rPr>
        <w:t>包括以下主要内容：资格文件、商务技术文件、报价文件。部分格式详见“第二部分 应提交的有关格式范例”。</w:t>
      </w:r>
    </w:p>
    <w:p w14:paraId="471F0962" w14:textId="77777777" w:rsidR="00877CE7" w:rsidRPr="00E54AC3" w:rsidRDefault="00000000">
      <w:pPr>
        <w:spacing w:line="360" w:lineRule="auto"/>
        <w:ind w:leftChars="85" w:left="187" w:hangingChars="4" w:hanging="9"/>
        <w:jc w:val="left"/>
        <w:rPr>
          <w:rFonts w:ascii="宋体" w:hAnsi="宋体" w:cs="宋体"/>
          <w:b/>
          <w:sz w:val="22"/>
          <w:szCs w:val="22"/>
        </w:rPr>
      </w:pPr>
      <w:r w:rsidRPr="00E54AC3">
        <w:rPr>
          <w:rFonts w:ascii="宋体" w:hAnsi="宋体" w:cs="宋体" w:hint="eastAsia"/>
          <w:b/>
          <w:sz w:val="22"/>
          <w:szCs w:val="22"/>
        </w:rPr>
        <w:t xml:space="preserve">（1）投标人的资格文件包括以下内容： </w:t>
      </w:r>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796"/>
        <w:gridCol w:w="1354"/>
      </w:tblGrid>
      <w:tr w:rsidR="00E54AC3" w:rsidRPr="00E54AC3" w14:paraId="14894BC1" w14:textId="77777777">
        <w:trPr>
          <w:trHeight w:val="454"/>
          <w:jc w:val="center"/>
        </w:trPr>
        <w:tc>
          <w:tcPr>
            <w:tcW w:w="704" w:type="dxa"/>
            <w:vAlign w:val="center"/>
          </w:tcPr>
          <w:p w14:paraId="0CB7BCB0" w14:textId="77777777" w:rsidR="00877CE7" w:rsidRPr="00E54AC3" w:rsidRDefault="00000000">
            <w:pPr>
              <w:jc w:val="center"/>
              <w:rPr>
                <w:rFonts w:ascii="宋体" w:hAnsi="宋体" w:cs="宋体"/>
                <w:sz w:val="22"/>
                <w:szCs w:val="22"/>
              </w:rPr>
            </w:pPr>
            <w:bookmarkStart w:id="107" w:name="_Toc500208478"/>
            <w:r w:rsidRPr="00E54AC3">
              <w:rPr>
                <w:rFonts w:ascii="宋体" w:hAnsi="宋体" w:cs="宋体" w:hint="eastAsia"/>
                <w:sz w:val="22"/>
                <w:szCs w:val="22"/>
              </w:rPr>
              <w:t>序号</w:t>
            </w:r>
          </w:p>
        </w:tc>
        <w:tc>
          <w:tcPr>
            <w:tcW w:w="7796" w:type="dxa"/>
            <w:vAlign w:val="center"/>
          </w:tcPr>
          <w:p w14:paraId="7FCE555F" w14:textId="77777777" w:rsidR="00877CE7" w:rsidRPr="00E54AC3" w:rsidRDefault="00000000">
            <w:pPr>
              <w:jc w:val="center"/>
              <w:rPr>
                <w:rFonts w:ascii="宋体" w:hAnsi="宋体" w:cs="宋体"/>
                <w:sz w:val="22"/>
                <w:szCs w:val="22"/>
              </w:rPr>
            </w:pPr>
            <w:r w:rsidRPr="00E54AC3">
              <w:rPr>
                <w:rFonts w:ascii="宋体" w:hAnsi="宋体" w:cs="宋体" w:hint="eastAsia"/>
                <w:sz w:val="22"/>
                <w:szCs w:val="22"/>
              </w:rPr>
              <w:t>内容</w:t>
            </w:r>
          </w:p>
        </w:tc>
        <w:tc>
          <w:tcPr>
            <w:tcW w:w="1354" w:type="dxa"/>
            <w:vAlign w:val="center"/>
          </w:tcPr>
          <w:p w14:paraId="29AE0883" w14:textId="77777777" w:rsidR="00877CE7" w:rsidRPr="00E54AC3" w:rsidRDefault="00000000">
            <w:pPr>
              <w:spacing w:line="430" w:lineRule="exact"/>
              <w:jc w:val="center"/>
              <w:rPr>
                <w:rFonts w:ascii="宋体" w:hAnsi="宋体" w:cs="宋体"/>
                <w:sz w:val="22"/>
                <w:szCs w:val="22"/>
              </w:rPr>
            </w:pPr>
            <w:r w:rsidRPr="00E54AC3">
              <w:rPr>
                <w:rFonts w:ascii="宋体" w:hAnsi="宋体" w:cs="宋体" w:hint="eastAsia"/>
                <w:sz w:val="22"/>
                <w:szCs w:val="22"/>
              </w:rPr>
              <w:t>备注</w:t>
            </w:r>
          </w:p>
        </w:tc>
      </w:tr>
      <w:tr w:rsidR="00E54AC3" w:rsidRPr="00E54AC3" w14:paraId="71B8C4C5" w14:textId="77777777">
        <w:trPr>
          <w:trHeight w:val="454"/>
          <w:jc w:val="center"/>
        </w:trPr>
        <w:tc>
          <w:tcPr>
            <w:tcW w:w="704" w:type="dxa"/>
            <w:vAlign w:val="center"/>
          </w:tcPr>
          <w:p w14:paraId="722BED7F" w14:textId="77777777" w:rsidR="00877CE7" w:rsidRPr="00E54AC3" w:rsidRDefault="00000000">
            <w:pPr>
              <w:jc w:val="center"/>
              <w:rPr>
                <w:rFonts w:ascii="宋体" w:hAnsi="宋体" w:cs="宋体"/>
                <w:sz w:val="22"/>
                <w:szCs w:val="22"/>
              </w:rPr>
            </w:pPr>
            <w:r w:rsidRPr="00E54AC3">
              <w:rPr>
                <w:rFonts w:ascii="宋体" w:hAnsi="宋体" w:cs="宋体" w:hint="eastAsia"/>
                <w:sz w:val="22"/>
                <w:szCs w:val="22"/>
              </w:rPr>
              <w:t>1</w:t>
            </w:r>
          </w:p>
        </w:tc>
        <w:tc>
          <w:tcPr>
            <w:tcW w:w="7796" w:type="dxa"/>
            <w:vAlign w:val="center"/>
          </w:tcPr>
          <w:p w14:paraId="1A431ECB" w14:textId="77777777" w:rsidR="00877CE7" w:rsidRPr="00E54AC3" w:rsidRDefault="00000000">
            <w:pPr>
              <w:rPr>
                <w:rFonts w:ascii="宋体" w:hAnsi="宋体" w:cs="宋体"/>
                <w:kern w:val="0"/>
                <w:sz w:val="22"/>
                <w:szCs w:val="22"/>
              </w:rPr>
            </w:pPr>
            <w:r w:rsidRPr="00E54AC3">
              <w:rPr>
                <w:rFonts w:ascii="宋体" w:hAnsi="宋体" w:cs="宋体" w:hint="eastAsia"/>
                <w:kern w:val="0"/>
                <w:sz w:val="22"/>
                <w:szCs w:val="22"/>
              </w:rPr>
              <w:t>资格声明书</w:t>
            </w:r>
          </w:p>
        </w:tc>
        <w:tc>
          <w:tcPr>
            <w:tcW w:w="1354" w:type="dxa"/>
            <w:vAlign w:val="center"/>
          </w:tcPr>
          <w:p w14:paraId="1C011CC0" w14:textId="77777777" w:rsidR="00877CE7" w:rsidRPr="00E54AC3" w:rsidRDefault="00877CE7">
            <w:pPr>
              <w:spacing w:line="276" w:lineRule="auto"/>
              <w:jc w:val="center"/>
              <w:rPr>
                <w:rFonts w:ascii="宋体" w:hAnsi="宋体" w:cs="宋体"/>
                <w:b/>
                <w:sz w:val="22"/>
                <w:szCs w:val="22"/>
              </w:rPr>
            </w:pPr>
          </w:p>
        </w:tc>
      </w:tr>
      <w:tr w:rsidR="00E54AC3" w:rsidRPr="00E54AC3" w14:paraId="4B962149" w14:textId="77777777">
        <w:trPr>
          <w:trHeight w:val="454"/>
          <w:jc w:val="center"/>
        </w:trPr>
        <w:tc>
          <w:tcPr>
            <w:tcW w:w="704" w:type="dxa"/>
            <w:vAlign w:val="center"/>
          </w:tcPr>
          <w:p w14:paraId="58619D4B" w14:textId="77777777" w:rsidR="00877CE7" w:rsidRPr="00E54AC3" w:rsidRDefault="00000000">
            <w:pPr>
              <w:jc w:val="center"/>
              <w:rPr>
                <w:rFonts w:ascii="宋体" w:hAnsi="宋体" w:cs="宋体"/>
                <w:sz w:val="22"/>
                <w:szCs w:val="22"/>
              </w:rPr>
            </w:pPr>
            <w:r w:rsidRPr="00E54AC3">
              <w:rPr>
                <w:rFonts w:ascii="宋体" w:hAnsi="宋体" w:cs="宋体" w:hint="eastAsia"/>
                <w:sz w:val="22"/>
                <w:szCs w:val="22"/>
              </w:rPr>
              <w:t>2</w:t>
            </w:r>
          </w:p>
        </w:tc>
        <w:tc>
          <w:tcPr>
            <w:tcW w:w="7796" w:type="dxa"/>
            <w:vAlign w:val="center"/>
          </w:tcPr>
          <w:p w14:paraId="33DC3D75" w14:textId="77777777" w:rsidR="00877CE7" w:rsidRPr="00E54AC3" w:rsidRDefault="00000000">
            <w:pPr>
              <w:rPr>
                <w:rFonts w:ascii="宋体" w:hAnsi="宋体" w:cs="宋体"/>
                <w:kern w:val="0"/>
                <w:sz w:val="22"/>
                <w:szCs w:val="22"/>
              </w:rPr>
            </w:pPr>
            <w:r w:rsidRPr="00E54AC3">
              <w:rPr>
                <w:rFonts w:ascii="宋体" w:hAnsi="宋体" w:cs="宋体" w:hint="eastAsia"/>
                <w:kern w:val="0"/>
                <w:sz w:val="22"/>
                <w:szCs w:val="22"/>
              </w:rPr>
              <w:t>投标人有效的营业执照等证明文件</w:t>
            </w:r>
          </w:p>
        </w:tc>
        <w:tc>
          <w:tcPr>
            <w:tcW w:w="1354" w:type="dxa"/>
            <w:vAlign w:val="center"/>
          </w:tcPr>
          <w:p w14:paraId="232E8AF8" w14:textId="77777777" w:rsidR="00877CE7" w:rsidRPr="00E54AC3" w:rsidRDefault="00877CE7">
            <w:pPr>
              <w:spacing w:line="276" w:lineRule="auto"/>
              <w:jc w:val="center"/>
              <w:rPr>
                <w:rFonts w:ascii="宋体" w:hAnsi="宋体" w:cs="宋体"/>
                <w:b/>
                <w:sz w:val="22"/>
                <w:szCs w:val="22"/>
              </w:rPr>
            </w:pPr>
          </w:p>
        </w:tc>
      </w:tr>
      <w:tr w:rsidR="00E54AC3" w:rsidRPr="00E54AC3" w14:paraId="419846F1" w14:textId="77777777">
        <w:trPr>
          <w:trHeight w:val="454"/>
          <w:jc w:val="center"/>
        </w:trPr>
        <w:tc>
          <w:tcPr>
            <w:tcW w:w="704" w:type="dxa"/>
            <w:vAlign w:val="center"/>
          </w:tcPr>
          <w:p w14:paraId="5987DB83" w14:textId="77777777" w:rsidR="00877CE7" w:rsidRPr="00E54AC3" w:rsidRDefault="00000000">
            <w:pPr>
              <w:jc w:val="center"/>
              <w:rPr>
                <w:rFonts w:ascii="宋体" w:hAnsi="宋体" w:cs="宋体"/>
                <w:sz w:val="22"/>
                <w:szCs w:val="22"/>
              </w:rPr>
            </w:pPr>
            <w:r w:rsidRPr="00E54AC3">
              <w:rPr>
                <w:rFonts w:ascii="宋体" w:hAnsi="宋体" w:cs="宋体" w:hint="eastAsia"/>
                <w:sz w:val="22"/>
                <w:szCs w:val="22"/>
              </w:rPr>
              <w:t>3</w:t>
            </w:r>
          </w:p>
        </w:tc>
        <w:tc>
          <w:tcPr>
            <w:tcW w:w="7796" w:type="dxa"/>
            <w:vAlign w:val="center"/>
          </w:tcPr>
          <w:p w14:paraId="4BFD234E" w14:textId="77777777" w:rsidR="00877CE7" w:rsidRPr="00E54AC3" w:rsidRDefault="00000000">
            <w:pPr>
              <w:rPr>
                <w:rFonts w:ascii="宋体" w:hAnsi="宋体" w:cs="宋体"/>
                <w:kern w:val="0"/>
                <w:sz w:val="22"/>
                <w:szCs w:val="22"/>
              </w:rPr>
            </w:pPr>
            <w:r w:rsidRPr="00E54AC3">
              <w:rPr>
                <w:rFonts w:ascii="宋体" w:hAnsi="宋体" w:cs="宋体" w:hint="eastAsia"/>
                <w:kern w:val="0"/>
                <w:sz w:val="22"/>
                <w:szCs w:val="22"/>
              </w:rPr>
              <w:t>关联企业情况声明表</w:t>
            </w:r>
          </w:p>
        </w:tc>
        <w:tc>
          <w:tcPr>
            <w:tcW w:w="1354" w:type="dxa"/>
            <w:vAlign w:val="center"/>
          </w:tcPr>
          <w:p w14:paraId="494044B2" w14:textId="77777777" w:rsidR="00877CE7" w:rsidRPr="00E54AC3" w:rsidRDefault="00877CE7">
            <w:pPr>
              <w:spacing w:line="276" w:lineRule="auto"/>
              <w:jc w:val="center"/>
              <w:rPr>
                <w:rFonts w:ascii="宋体" w:hAnsi="宋体" w:cs="宋体"/>
                <w:b/>
                <w:sz w:val="22"/>
                <w:szCs w:val="22"/>
              </w:rPr>
            </w:pPr>
          </w:p>
        </w:tc>
      </w:tr>
      <w:tr w:rsidR="00E54AC3" w:rsidRPr="00E54AC3" w14:paraId="75D3B99E" w14:textId="77777777">
        <w:trPr>
          <w:trHeight w:val="454"/>
          <w:jc w:val="center"/>
        </w:trPr>
        <w:tc>
          <w:tcPr>
            <w:tcW w:w="704" w:type="dxa"/>
            <w:vAlign w:val="center"/>
          </w:tcPr>
          <w:p w14:paraId="5B41A715" w14:textId="6345B57A" w:rsidR="002738F9" w:rsidRPr="00E54AC3" w:rsidRDefault="002738F9" w:rsidP="002738F9">
            <w:pPr>
              <w:jc w:val="center"/>
              <w:rPr>
                <w:rFonts w:ascii="宋体" w:hAnsi="宋体" w:cs="宋体"/>
                <w:sz w:val="22"/>
                <w:szCs w:val="22"/>
              </w:rPr>
            </w:pPr>
            <w:r w:rsidRPr="00E54AC3">
              <w:rPr>
                <w:rFonts w:ascii="宋体" w:hAnsi="宋体" w:hint="eastAsia"/>
                <w:sz w:val="22"/>
                <w:szCs w:val="22"/>
              </w:rPr>
              <w:t>4</w:t>
            </w:r>
          </w:p>
        </w:tc>
        <w:tc>
          <w:tcPr>
            <w:tcW w:w="7796" w:type="dxa"/>
            <w:vAlign w:val="center"/>
          </w:tcPr>
          <w:p w14:paraId="00B3A4A1" w14:textId="17B80C86" w:rsidR="002738F9" w:rsidRPr="00E54AC3" w:rsidRDefault="002738F9" w:rsidP="002738F9">
            <w:pPr>
              <w:rPr>
                <w:rFonts w:ascii="宋体" w:hAnsi="宋体" w:cs="宋体"/>
                <w:kern w:val="0"/>
                <w:sz w:val="22"/>
                <w:szCs w:val="22"/>
              </w:rPr>
            </w:pPr>
            <w:r w:rsidRPr="00E54AC3">
              <w:rPr>
                <w:rFonts w:ascii="宋体" w:hAnsi="宋体" w:cs="宋体" w:hint="eastAsia"/>
                <w:sz w:val="22"/>
                <w:szCs w:val="22"/>
              </w:rPr>
              <w:t>联合协议书</w:t>
            </w:r>
          </w:p>
        </w:tc>
        <w:tc>
          <w:tcPr>
            <w:tcW w:w="1354" w:type="dxa"/>
            <w:vAlign w:val="center"/>
          </w:tcPr>
          <w:p w14:paraId="06BF595B" w14:textId="18BF2AD7" w:rsidR="002738F9" w:rsidRPr="00E54AC3" w:rsidRDefault="002738F9" w:rsidP="002738F9">
            <w:pPr>
              <w:spacing w:line="276" w:lineRule="auto"/>
              <w:jc w:val="center"/>
              <w:rPr>
                <w:rFonts w:ascii="宋体" w:hAnsi="宋体" w:cs="宋体"/>
                <w:b/>
                <w:sz w:val="22"/>
                <w:szCs w:val="22"/>
              </w:rPr>
            </w:pPr>
          </w:p>
        </w:tc>
      </w:tr>
      <w:tr w:rsidR="00E54AC3" w:rsidRPr="00E54AC3" w14:paraId="6211A044" w14:textId="77777777">
        <w:trPr>
          <w:trHeight w:val="454"/>
          <w:jc w:val="center"/>
        </w:trPr>
        <w:tc>
          <w:tcPr>
            <w:tcW w:w="704" w:type="dxa"/>
            <w:vAlign w:val="center"/>
          </w:tcPr>
          <w:p w14:paraId="09E66312" w14:textId="24C3CB44" w:rsidR="002738F9" w:rsidRPr="00E54AC3" w:rsidRDefault="002738F9" w:rsidP="002738F9">
            <w:pPr>
              <w:jc w:val="center"/>
              <w:rPr>
                <w:rFonts w:ascii="宋体" w:hAnsi="宋体" w:cs="宋体"/>
                <w:sz w:val="22"/>
                <w:szCs w:val="22"/>
              </w:rPr>
            </w:pPr>
            <w:r w:rsidRPr="00E54AC3">
              <w:rPr>
                <w:rFonts w:ascii="宋体" w:hAnsi="宋体" w:cs="宋体" w:hint="eastAsia"/>
                <w:sz w:val="22"/>
                <w:szCs w:val="22"/>
              </w:rPr>
              <w:t>5</w:t>
            </w:r>
          </w:p>
        </w:tc>
        <w:tc>
          <w:tcPr>
            <w:tcW w:w="7796" w:type="dxa"/>
            <w:vAlign w:val="center"/>
          </w:tcPr>
          <w:p w14:paraId="66736302" w14:textId="77777777" w:rsidR="002738F9" w:rsidRPr="00E54AC3" w:rsidRDefault="002738F9" w:rsidP="002738F9">
            <w:pPr>
              <w:rPr>
                <w:rFonts w:ascii="宋体" w:hAnsi="宋体" w:cs="宋体"/>
                <w:kern w:val="0"/>
                <w:sz w:val="22"/>
                <w:szCs w:val="22"/>
              </w:rPr>
            </w:pPr>
            <w:r w:rsidRPr="00E54AC3">
              <w:rPr>
                <w:rFonts w:ascii="宋体" w:hAnsi="宋体" w:cs="宋体" w:hint="eastAsia"/>
                <w:kern w:val="0"/>
                <w:sz w:val="22"/>
                <w:szCs w:val="22"/>
              </w:rPr>
              <w:t>落实政府采购政策需满足的资格要求</w:t>
            </w:r>
          </w:p>
        </w:tc>
        <w:tc>
          <w:tcPr>
            <w:tcW w:w="1354" w:type="dxa"/>
            <w:vAlign w:val="center"/>
          </w:tcPr>
          <w:p w14:paraId="73AA29C7" w14:textId="55BEDEEE" w:rsidR="002738F9" w:rsidRPr="00E54AC3" w:rsidRDefault="002738F9" w:rsidP="002738F9">
            <w:pPr>
              <w:jc w:val="center"/>
              <w:rPr>
                <w:rFonts w:ascii="宋体" w:hAnsi="宋体" w:cs="宋体"/>
                <w:b/>
                <w:bCs/>
                <w:kern w:val="0"/>
                <w:sz w:val="22"/>
                <w:szCs w:val="22"/>
              </w:rPr>
            </w:pPr>
            <w:r w:rsidRPr="00E54AC3">
              <w:rPr>
                <w:rFonts w:ascii="宋体" w:hAnsi="宋体" w:cs="宋体" w:hint="eastAsia"/>
                <w:b/>
                <w:kern w:val="0"/>
                <w:sz w:val="22"/>
                <w:szCs w:val="22"/>
              </w:rPr>
              <w:sym w:font="Wingdings" w:char="F0FE"/>
            </w:r>
            <w:r w:rsidRPr="00E54AC3">
              <w:rPr>
                <w:rFonts w:ascii="宋体" w:hAnsi="宋体" w:cs="宋体" w:hint="eastAsia"/>
                <w:b/>
                <w:bCs/>
                <w:kern w:val="0"/>
                <w:sz w:val="22"/>
                <w:szCs w:val="22"/>
              </w:rPr>
              <w:t>未要求</w:t>
            </w:r>
          </w:p>
        </w:tc>
      </w:tr>
      <w:tr w:rsidR="00E54AC3" w:rsidRPr="00E54AC3" w14:paraId="6586BA32" w14:textId="77777777">
        <w:trPr>
          <w:trHeight w:val="454"/>
          <w:jc w:val="center"/>
        </w:trPr>
        <w:tc>
          <w:tcPr>
            <w:tcW w:w="704" w:type="dxa"/>
            <w:vAlign w:val="center"/>
          </w:tcPr>
          <w:p w14:paraId="593E3CF9" w14:textId="37D8CD41" w:rsidR="002738F9" w:rsidRPr="00E54AC3" w:rsidRDefault="002738F9" w:rsidP="002738F9">
            <w:pPr>
              <w:jc w:val="center"/>
              <w:rPr>
                <w:rFonts w:ascii="宋体" w:hAnsi="宋体" w:cs="宋体"/>
                <w:sz w:val="22"/>
                <w:szCs w:val="22"/>
              </w:rPr>
            </w:pPr>
            <w:r w:rsidRPr="00E54AC3">
              <w:rPr>
                <w:rFonts w:ascii="宋体" w:hAnsi="宋体" w:cs="宋体" w:hint="eastAsia"/>
                <w:sz w:val="22"/>
                <w:szCs w:val="22"/>
              </w:rPr>
              <w:t>6</w:t>
            </w:r>
          </w:p>
        </w:tc>
        <w:tc>
          <w:tcPr>
            <w:tcW w:w="7796" w:type="dxa"/>
            <w:vAlign w:val="center"/>
          </w:tcPr>
          <w:p w14:paraId="43B6085B" w14:textId="77777777" w:rsidR="002738F9" w:rsidRPr="00E54AC3" w:rsidRDefault="002738F9" w:rsidP="002738F9">
            <w:pPr>
              <w:rPr>
                <w:rFonts w:ascii="宋体" w:hAnsi="宋体" w:cs="宋体"/>
                <w:kern w:val="0"/>
                <w:sz w:val="22"/>
                <w:szCs w:val="22"/>
              </w:rPr>
            </w:pPr>
            <w:r w:rsidRPr="00E54AC3">
              <w:rPr>
                <w:rFonts w:ascii="宋体" w:hAnsi="宋体" w:cs="宋体" w:hint="eastAsia"/>
                <w:kern w:val="0"/>
                <w:sz w:val="22"/>
                <w:szCs w:val="22"/>
              </w:rPr>
              <w:t>本项目的特定资格要求</w:t>
            </w:r>
          </w:p>
        </w:tc>
        <w:tc>
          <w:tcPr>
            <w:tcW w:w="1354" w:type="dxa"/>
            <w:vAlign w:val="center"/>
          </w:tcPr>
          <w:p w14:paraId="396B541D" w14:textId="77777777" w:rsidR="002738F9" w:rsidRPr="00E54AC3" w:rsidRDefault="002738F9" w:rsidP="002738F9">
            <w:pPr>
              <w:jc w:val="center"/>
              <w:rPr>
                <w:rFonts w:ascii="宋体" w:hAnsi="宋体" w:cs="宋体"/>
                <w:b/>
                <w:bCs/>
                <w:kern w:val="0"/>
                <w:sz w:val="22"/>
                <w:szCs w:val="22"/>
              </w:rPr>
            </w:pPr>
            <w:r w:rsidRPr="00E54AC3">
              <w:rPr>
                <w:rFonts w:ascii="宋体" w:hAnsi="宋体" w:cs="宋体" w:hint="eastAsia"/>
                <w:b/>
                <w:kern w:val="0"/>
                <w:sz w:val="22"/>
                <w:szCs w:val="22"/>
              </w:rPr>
              <w:sym w:font="Wingdings" w:char="F0FE"/>
            </w:r>
            <w:r w:rsidRPr="00E54AC3">
              <w:rPr>
                <w:rFonts w:ascii="宋体" w:hAnsi="宋体" w:cs="宋体" w:hint="eastAsia"/>
                <w:b/>
                <w:bCs/>
                <w:kern w:val="0"/>
                <w:sz w:val="22"/>
                <w:szCs w:val="22"/>
              </w:rPr>
              <w:t>未要求</w:t>
            </w:r>
          </w:p>
        </w:tc>
      </w:tr>
    </w:tbl>
    <w:p w14:paraId="7CA1EBF3" w14:textId="77777777" w:rsidR="00877CE7" w:rsidRPr="00E54AC3" w:rsidRDefault="00000000">
      <w:pPr>
        <w:spacing w:line="360" w:lineRule="auto"/>
        <w:ind w:leftChars="85" w:left="187" w:hangingChars="4" w:hanging="9"/>
        <w:jc w:val="left"/>
        <w:rPr>
          <w:rFonts w:ascii="宋体" w:hAnsi="宋体" w:cs="宋体"/>
          <w:b/>
          <w:sz w:val="22"/>
          <w:szCs w:val="22"/>
        </w:rPr>
      </w:pPr>
      <w:r w:rsidRPr="00E54AC3">
        <w:rPr>
          <w:rFonts w:ascii="宋体" w:hAnsi="宋体" w:cs="宋体" w:hint="eastAsia"/>
          <w:b/>
          <w:sz w:val="22"/>
          <w:szCs w:val="22"/>
        </w:rPr>
        <w:t xml:space="preserve">（2）投标人的商务技术文件包括以下内容： </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796"/>
        <w:gridCol w:w="1418"/>
      </w:tblGrid>
      <w:tr w:rsidR="00E54AC3" w:rsidRPr="00E54AC3" w14:paraId="0AA37FFB" w14:textId="77777777">
        <w:trPr>
          <w:trHeight w:val="454"/>
          <w:jc w:val="center"/>
        </w:trPr>
        <w:tc>
          <w:tcPr>
            <w:tcW w:w="704" w:type="dxa"/>
            <w:vAlign w:val="center"/>
          </w:tcPr>
          <w:bookmarkEnd w:id="107"/>
          <w:p w14:paraId="6AE5B6AC" w14:textId="77777777" w:rsidR="00877CE7" w:rsidRPr="00E54AC3" w:rsidRDefault="00000000">
            <w:pPr>
              <w:jc w:val="center"/>
              <w:rPr>
                <w:rFonts w:ascii="宋体" w:hAnsi="宋体" w:cs="宋体"/>
                <w:b/>
                <w:sz w:val="22"/>
                <w:szCs w:val="22"/>
              </w:rPr>
            </w:pPr>
            <w:r w:rsidRPr="00E54AC3">
              <w:rPr>
                <w:rFonts w:ascii="宋体" w:hAnsi="宋体" w:cs="宋体" w:hint="eastAsia"/>
                <w:b/>
                <w:sz w:val="22"/>
                <w:szCs w:val="22"/>
              </w:rPr>
              <w:lastRenderedPageBreak/>
              <w:t>序号</w:t>
            </w:r>
          </w:p>
        </w:tc>
        <w:tc>
          <w:tcPr>
            <w:tcW w:w="7796" w:type="dxa"/>
            <w:vAlign w:val="center"/>
          </w:tcPr>
          <w:p w14:paraId="099DC5D2" w14:textId="77777777" w:rsidR="00877CE7" w:rsidRPr="00E54AC3" w:rsidRDefault="00000000">
            <w:pPr>
              <w:jc w:val="center"/>
              <w:rPr>
                <w:rFonts w:ascii="宋体" w:hAnsi="宋体" w:cs="宋体"/>
                <w:b/>
                <w:sz w:val="22"/>
                <w:szCs w:val="22"/>
              </w:rPr>
            </w:pPr>
            <w:r w:rsidRPr="00E54AC3">
              <w:rPr>
                <w:rFonts w:ascii="宋体" w:hAnsi="宋体" w:cs="宋体" w:hint="eastAsia"/>
                <w:b/>
                <w:sz w:val="22"/>
                <w:szCs w:val="22"/>
              </w:rPr>
              <w:t>内容</w:t>
            </w:r>
          </w:p>
        </w:tc>
        <w:tc>
          <w:tcPr>
            <w:tcW w:w="1418" w:type="dxa"/>
            <w:vAlign w:val="center"/>
          </w:tcPr>
          <w:p w14:paraId="04BABAF8" w14:textId="77777777" w:rsidR="00877CE7" w:rsidRPr="00E54AC3" w:rsidRDefault="00000000">
            <w:pPr>
              <w:jc w:val="center"/>
              <w:rPr>
                <w:rFonts w:ascii="宋体" w:hAnsi="宋体" w:cs="宋体"/>
                <w:sz w:val="22"/>
                <w:szCs w:val="22"/>
              </w:rPr>
            </w:pPr>
            <w:r w:rsidRPr="00E54AC3">
              <w:rPr>
                <w:rFonts w:ascii="宋体" w:hAnsi="宋体" w:cs="宋体" w:hint="eastAsia"/>
                <w:sz w:val="22"/>
                <w:szCs w:val="22"/>
              </w:rPr>
              <w:t>备注</w:t>
            </w:r>
          </w:p>
        </w:tc>
      </w:tr>
      <w:tr w:rsidR="00E54AC3" w:rsidRPr="00E54AC3" w14:paraId="287E60B4" w14:textId="77777777">
        <w:trPr>
          <w:trHeight w:val="470"/>
          <w:jc w:val="center"/>
        </w:trPr>
        <w:tc>
          <w:tcPr>
            <w:tcW w:w="704" w:type="dxa"/>
            <w:vAlign w:val="center"/>
          </w:tcPr>
          <w:p w14:paraId="3D718964" w14:textId="77777777" w:rsidR="00877CE7" w:rsidRPr="00E54AC3" w:rsidRDefault="00000000">
            <w:pPr>
              <w:jc w:val="center"/>
              <w:rPr>
                <w:rFonts w:ascii="宋体" w:hAnsi="宋体" w:cs="宋体"/>
                <w:sz w:val="22"/>
                <w:szCs w:val="22"/>
              </w:rPr>
            </w:pPr>
            <w:r w:rsidRPr="00E54AC3">
              <w:rPr>
                <w:rFonts w:ascii="宋体" w:hAnsi="宋体" w:cs="宋体" w:hint="eastAsia"/>
                <w:sz w:val="22"/>
                <w:szCs w:val="22"/>
              </w:rPr>
              <w:t>1</w:t>
            </w:r>
          </w:p>
        </w:tc>
        <w:tc>
          <w:tcPr>
            <w:tcW w:w="7796" w:type="dxa"/>
            <w:vAlign w:val="center"/>
          </w:tcPr>
          <w:p w14:paraId="47B08690" w14:textId="77777777" w:rsidR="00877CE7" w:rsidRPr="00E54AC3" w:rsidRDefault="00000000">
            <w:pPr>
              <w:rPr>
                <w:rFonts w:ascii="宋体" w:hAnsi="宋体" w:cs="宋体"/>
                <w:kern w:val="0"/>
                <w:sz w:val="22"/>
                <w:szCs w:val="22"/>
              </w:rPr>
            </w:pPr>
            <w:r w:rsidRPr="00E54AC3">
              <w:rPr>
                <w:rFonts w:ascii="宋体" w:hAnsi="宋体" w:cs="宋体" w:hint="eastAsia"/>
                <w:kern w:val="0"/>
                <w:sz w:val="22"/>
                <w:szCs w:val="22"/>
              </w:rPr>
              <w:t>投标函</w:t>
            </w:r>
          </w:p>
        </w:tc>
        <w:tc>
          <w:tcPr>
            <w:tcW w:w="1418" w:type="dxa"/>
            <w:vAlign w:val="center"/>
          </w:tcPr>
          <w:p w14:paraId="5A2715DB" w14:textId="77777777" w:rsidR="00877CE7" w:rsidRPr="00E54AC3" w:rsidRDefault="00877CE7">
            <w:pPr>
              <w:spacing w:line="430" w:lineRule="exact"/>
              <w:jc w:val="center"/>
              <w:rPr>
                <w:rFonts w:ascii="宋体" w:hAnsi="宋体" w:cs="宋体"/>
                <w:sz w:val="22"/>
                <w:szCs w:val="22"/>
              </w:rPr>
            </w:pPr>
          </w:p>
        </w:tc>
      </w:tr>
      <w:tr w:rsidR="00E54AC3" w:rsidRPr="00E54AC3" w14:paraId="5431B4F8" w14:textId="77777777">
        <w:trPr>
          <w:trHeight w:val="454"/>
          <w:jc w:val="center"/>
        </w:trPr>
        <w:tc>
          <w:tcPr>
            <w:tcW w:w="704" w:type="dxa"/>
            <w:vAlign w:val="center"/>
          </w:tcPr>
          <w:p w14:paraId="1350B3AF" w14:textId="77777777" w:rsidR="00877CE7" w:rsidRPr="00E54AC3" w:rsidRDefault="00000000">
            <w:pPr>
              <w:jc w:val="center"/>
              <w:rPr>
                <w:rFonts w:ascii="宋体" w:hAnsi="宋体" w:cs="宋体"/>
                <w:sz w:val="22"/>
                <w:szCs w:val="22"/>
              </w:rPr>
            </w:pPr>
            <w:r w:rsidRPr="00E54AC3">
              <w:rPr>
                <w:rFonts w:ascii="宋体" w:hAnsi="宋体" w:cs="宋体" w:hint="eastAsia"/>
                <w:sz w:val="22"/>
                <w:szCs w:val="22"/>
              </w:rPr>
              <w:t>2</w:t>
            </w:r>
          </w:p>
        </w:tc>
        <w:tc>
          <w:tcPr>
            <w:tcW w:w="7796" w:type="dxa"/>
            <w:vAlign w:val="center"/>
          </w:tcPr>
          <w:p w14:paraId="1A09EF55" w14:textId="77777777" w:rsidR="00877CE7" w:rsidRPr="00E54AC3" w:rsidRDefault="00000000">
            <w:pPr>
              <w:rPr>
                <w:rFonts w:ascii="宋体" w:hAnsi="宋体" w:cs="宋体"/>
                <w:kern w:val="0"/>
                <w:sz w:val="22"/>
                <w:szCs w:val="22"/>
              </w:rPr>
            </w:pPr>
            <w:r w:rsidRPr="00E54AC3">
              <w:rPr>
                <w:rFonts w:ascii="宋体" w:hAnsi="宋体" w:cs="宋体" w:hint="eastAsia"/>
                <w:kern w:val="0"/>
                <w:sz w:val="22"/>
                <w:szCs w:val="22"/>
              </w:rPr>
              <w:t>单位负责人授权书</w:t>
            </w:r>
          </w:p>
        </w:tc>
        <w:tc>
          <w:tcPr>
            <w:tcW w:w="1418" w:type="dxa"/>
            <w:vAlign w:val="center"/>
          </w:tcPr>
          <w:p w14:paraId="0A2F508C" w14:textId="77777777" w:rsidR="00877CE7" w:rsidRPr="00E54AC3" w:rsidRDefault="00877CE7">
            <w:pPr>
              <w:pStyle w:val="aa"/>
              <w:keepNext/>
              <w:jc w:val="center"/>
              <w:rPr>
                <w:rFonts w:ascii="宋体" w:eastAsia="宋体" w:hAnsi="宋体" w:cs="宋体"/>
                <w:sz w:val="22"/>
                <w:szCs w:val="22"/>
              </w:rPr>
            </w:pPr>
          </w:p>
        </w:tc>
      </w:tr>
      <w:tr w:rsidR="00E54AC3" w:rsidRPr="00E54AC3" w14:paraId="29BC23CA" w14:textId="77777777">
        <w:trPr>
          <w:trHeight w:val="454"/>
          <w:jc w:val="center"/>
        </w:trPr>
        <w:tc>
          <w:tcPr>
            <w:tcW w:w="704" w:type="dxa"/>
            <w:vAlign w:val="center"/>
          </w:tcPr>
          <w:p w14:paraId="11F86B15" w14:textId="1DE4B842" w:rsidR="002738F9" w:rsidRPr="00E54AC3" w:rsidRDefault="00196F9D" w:rsidP="002738F9">
            <w:pPr>
              <w:jc w:val="center"/>
              <w:rPr>
                <w:rFonts w:ascii="宋体" w:hAnsi="宋体" w:cs="宋体"/>
                <w:sz w:val="22"/>
                <w:szCs w:val="22"/>
              </w:rPr>
            </w:pPr>
            <w:r w:rsidRPr="00E54AC3">
              <w:rPr>
                <w:rFonts w:ascii="宋体" w:hAnsi="宋体" w:cs="宋体" w:hint="eastAsia"/>
                <w:sz w:val="22"/>
                <w:szCs w:val="22"/>
              </w:rPr>
              <w:t>3</w:t>
            </w:r>
          </w:p>
        </w:tc>
        <w:tc>
          <w:tcPr>
            <w:tcW w:w="7796" w:type="dxa"/>
            <w:vAlign w:val="center"/>
          </w:tcPr>
          <w:p w14:paraId="0230C812" w14:textId="77777777" w:rsidR="002738F9" w:rsidRPr="00E54AC3" w:rsidRDefault="002738F9" w:rsidP="002738F9">
            <w:pPr>
              <w:rPr>
                <w:rFonts w:ascii="宋体" w:hAnsi="宋体" w:cs="宋体"/>
                <w:kern w:val="0"/>
                <w:sz w:val="22"/>
                <w:szCs w:val="22"/>
              </w:rPr>
            </w:pPr>
            <w:r w:rsidRPr="00E54AC3">
              <w:rPr>
                <w:rFonts w:ascii="宋体" w:hAnsi="宋体" w:cs="宋体" w:hint="eastAsia"/>
                <w:kern w:val="0"/>
                <w:sz w:val="22"/>
                <w:szCs w:val="22"/>
              </w:rPr>
              <w:t>投标人联系表</w:t>
            </w:r>
          </w:p>
        </w:tc>
        <w:tc>
          <w:tcPr>
            <w:tcW w:w="1418" w:type="dxa"/>
            <w:vAlign w:val="center"/>
          </w:tcPr>
          <w:p w14:paraId="2477F9F0" w14:textId="77777777" w:rsidR="002738F9" w:rsidRPr="00E54AC3" w:rsidRDefault="002738F9" w:rsidP="002738F9">
            <w:pPr>
              <w:pStyle w:val="aa"/>
              <w:keepNext/>
              <w:jc w:val="center"/>
              <w:rPr>
                <w:rFonts w:ascii="宋体" w:eastAsia="宋体" w:hAnsi="宋体" w:cs="宋体"/>
                <w:sz w:val="22"/>
                <w:szCs w:val="22"/>
              </w:rPr>
            </w:pPr>
          </w:p>
        </w:tc>
      </w:tr>
      <w:tr w:rsidR="00E54AC3" w:rsidRPr="00E54AC3" w14:paraId="7EFA0207" w14:textId="77777777">
        <w:trPr>
          <w:trHeight w:val="454"/>
          <w:jc w:val="center"/>
        </w:trPr>
        <w:tc>
          <w:tcPr>
            <w:tcW w:w="704" w:type="dxa"/>
            <w:vAlign w:val="center"/>
          </w:tcPr>
          <w:p w14:paraId="31B5BE52" w14:textId="68A54CC2" w:rsidR="002738F9" w:rsidRPr="00E54AC3" w:rsidRDefault="00196F9D" w:rsidP="002738F9">
            <w:pPr>
              <w:jc w:val="center"/>
              <w:rPr>
                <w:rFonts w:ascii="宋体" w:hAnsi="宋体" w:cs="宋体"/>
                <w:sz w:val="22"/>
                <w:szCs w:val="22"/>
              </w:rPr>
            </w:pPr>
            <w:r w:rsidRPr="00E54AC3">
              <w:rPr>
                <w:rFonts w:ascii="宋体" w:hAnsi="宋体" w:cs="宋体" w:hint="eastAsia"/>
                <w:sz w:val="22"/>
                <w:szCs w:val="22"/>
              </w:rPr>
              <w:t>4</w:t>
            </w:r>
          </w:p>
        </w:tc>
        <w:tc>
          <w:tcPr>
            <w:tcW w:w="7796" w:type="dxa"/>
            <w:vAlign w:val="center"/>
          </w:tcPr>
          <w:p w14:paraId="245323A3" w14:textId="77777777" w:rsidR="002738F9" w:rsidRPr="00E54AC3" w:rsidRDefault="002738F9" w:rsidP="002738F9">
            <w:pPr>
              <w:rPr>
                <w:rFonts w:ascii="宋体" w:hAnsi="宋体" w:cs="宋体"/>
                <w:kern w:val="0"/>
                <w:sz w:val="22"/>
                <w:szCs w:val="22"/>
              </w:rPr>
            </w:pPr>
            <w:r w:rsidRPr="00E54AC3">
              <w:rPr>
                <w:rFonts w:ascii="宋体" w:hAnsi="宋体" w:cs="宋体" w:hint="eastAsia"/>
                <w:kern w:val="0"/>
                <w:sz w:val="22"/>
                <w:szCs w:val="22"/>
              </w:rPr>
              <w:t>采购需求偏离表</w:t>
            </w:r>
          </w:p>
        </w:tc>
        <w:tc>
          <w:tcPr>
            <w:tcW w:w="1418" w:type="dxa"/>
            <w:vAlign w:val="center"/>
          </w:tcPr>
          <w:p w14:paraId="248AE182" w14:textId="77777777" w:rsidR="002738F9" w:rsidRPr="00E54AC3" w:rsidRDefault="002738F9" w:rsidP="002738F9">
            <w:pPr>
              <w:spacing w:line="430" w:lineRule="exact"/>
              <w:jc w:val="center"/>
              <w:rPr>
                <w:rFonts w:ascii="宋体" w:hAnsi="宋体" w:cs="宋体"/>
                <w:sz w:val="22"/>
                <w:szCs w:val="22"/>
              </w:rPr>
            </w:pPr>
          </w:p>
        </w:tc>
      </w:tr>
      <w:tr w:rsidR="00E54AC3" w:rsidRPr="00E54AC3" w14:paraId="3FEDDC9D" w14:textId="77777777">
        <w:trPr>
          <w:trHeight w:val="454"/>
          <w:jc w:val="center"/>
        </w:trPr>
        <w:tc>
          <w:tcPr>
            <w:tcW w:w="704" w:type="dxa"/>
            <w:vAlign w:val="center"/>
          </w:tcPr>
          <w:p w14:paraId="582CC386" w14:textId="1E989F8A" w:rsidR="002738F9" w:rsidRPr="00E54AC3" w:rsidRDefault="00196F9D" w:rsidP="002738F9">
            <w:pPr>
              <w:jc w:val="center"/>
              <w:rPr>
                <w:rFonts w:ascii="宋体" w:hAnsi="宋体" w:cs="宋体"/>
                <w:sz w:val="22"/>
                <w:szCs w:val="22"/>
              </w:rPr>
            </w:pPr>
            <w:r w:rsidRPr="00E54AC3">
              <w:rPr>
                <w:rFonts w:ascii="宋体" w:hAnsi="宋体" w:cs="宋体" w:hint="eastAsia"/>
                <w:sz w:val="22"/>
                <w:szCs w:val="22"/>
              </w:rPr>
              <w:t>5</w:t>
            </w:r>
          </w:p>
        </w:tc>
        <w:tc>
          <w:tcPr>
            <w:tcW w:w="7796" w:type="dxa"/>
            <w:vAlign w:val="center"/>
          </w:tcPr>
          <w:p w14:paraId="4855C49F" w14:textId="77777777" w:rsidR="002738F9" w:rsidRPr="00E54AC3" w:rsidRDefault="002738F9" w:rsidP="002738F9">
            <w:pPr>
              <w:rPr>
                <w:rFonts w:ascii="宋体" w:hAnsi="宋体" w:cs="宋体"/>
                <w:kern w:val="0"/>
                <w:sz w:val="22"/>
                <w:szCs w:val="22"/>
              </w:rPr>
            </w:pPr>
            <w:r w:rsidRPr="00E54AC3">
              <w:rPr>
                <w:rFonts w:ascii="宋体" w:hAnsi="宋体" w:cs="宋体" w:hint="eastAsia"/>
                <w:kern w:val="0"/>
                <w:sz w:val="22"/>
                <w:szCs w:val="22"/>
              </w:rPr>
              <w:t>投标材料真实性与完整性自查核对表</w:t>
            </w:r>
          </w:p>
        </w:tc>
        <w:tc>
          <w:tcPr>
            <w:tcW w:w="1418" w:type="dxa"/>
            <w:vAlign w:val="center"/>
          </w:tcPr>
          <w:p w14:paraId="1D64D28B" w14:textId="77777777" w:rsidR="002738F9" w:rsidRPr="00E54AC3" w:rsidRDefault="002738F9" w:rsidP="002738F9">
            <w:pPr>
              <w:spacing w:line="430" w:lineRule="exact"/>
              <w:jc w:val="center"/>
              <w:rPr>
                <w:rFonts w:ascii="宋体" w:hAnsi="宋体" w:cs="宋体"/>
                <w:sz w:val="22"/>
                <w:szCs w:val="22"/>
              </w:rPr>
            </w:pPr>
          </w:p>
        </w:tc>
      </w:tr>
      <w:tr w:rsidR="00E54AC3" w:rsidRPr="00E54AC3" w14:paraId="41CF6061" w14:textId="77777777">
        <w:trPr>
          <w:trHeight w:val="454"/>
          <w:jc w:val="center"/>
        </w:trPr>
        <w:tc>
          <w:tcPr>
            <w:tcW w:w="704" w:type="dxa"/>
            <w:vAlign w:val="center"/>
          </w:tcPr>
          <w:p w14:paraId="23353CC4" w14:textId="43CD4DB3" w:rsidR="002738F9" w:rsidRPr="00E54AC3" w:rsidRDefault="00196F9D" w:rsidP="002738F9">
            <w:pPr>
              <w:jc w:val="center"/>
              <w:rPr>
                <w:rFonts w:ascii="宋体" w:hAnsi="宋体" w:cs="宋体"/>
                <w:sz w:val="22"/>
                <w:szCs w:val="22"/>
              </w:rPr>
            </w:pPr>
            <w:r w:rsidRPr="00E54AC3">
              <w:rPr>
                <w:rFonts w:ascii="宋体" w:hAnsi="宋体" w:cs="宋体" w:hint="eastAsia"/>
                <w:sz w:val="22"/>
                <w:szCs w:val="22"/>
              </w:rPr>
              <w:t>6</w:t>
            </w:r>
          </w:p>
        </w:tc>
        <w:tc>
          <w:tcPr>
            <w:tcW w:w="7796" w:type="dxa"/>
            <w:vAlign w:val="center"/>
          </w:tcPr>
          <w:p w14:paraId="4C68FADA" w14:textId="77777777" w:rsidR="002738F9" w:rsidRPr="00E54AC3" w:rsidRDefault="002738F9" w:rsidP="002738F9">
            <w:pPr>
              <w:rPr>
                <w:rFonts w:ascii="宋体" w:hAnsi="宋体" w:cs="宋体"/>
                <w:kern w:val="0"/>
                <w:sz w:val="22"/>
                <w:szCs w:val="22"/>
              </w:rPr>
            </w:pPr>
            <w:r w:rsidRPr="00E54AC3">
              <w:rPr>
                <w:rFonts w:ascii="宋体" w:hAnsi="宋体" w:cs="宋体" w:hint="eastAsia"/>
                <w:kern w:val="0"/>
                <w:sz w:val="22"/>
                <w:szCs w:val="22"/>
              </w:rPr>
              <w:t>根据本项目采购内容及要求以及商务技术评分项目，需要提供的文件和资料</w:t>
            </w:r>
          </w:p>
        </w:tc>
        <w:tc>
          <w:tcPr>
            <w:tcW w:w="1418" w:type="dxa"/>
            <w:vAlign w:val="center"/>
          </w:tcPr>
          <w:p w14:paraId="726C5A41" w14:textId="77777777" w:rsidR="002738F9" w:rsidRPr="00E54AC3" w:rsidRDefault="002738F9" w:rsidP="002738F9">
            <w:pPr>
              <w:spacing w:line="430" w:lineRule="exact"/>
              <w:jc w:val="center"/>
              <w:rPr>
                <w:rFonts w:ascii="宋体" w:hAnsi="宋体" w:cs="宋体"/>
                <w:sz w:val="22"/>
                <w:szCs w:val="22"/>
              </w:rPr>
            </w:pPr>
          </w:p>
        </w:tc>
      </w:tr>
      <w:tr w:rsidR="00E54AC3" w:rsidRPr="00E54AC3" w14:paraId="792AB197" w14:textId="77777777">
        <w:trPr>
          <w:trHeight w:val="454"/>
          <w:jc w:val="center"/>
        </w:trPr>
        <w:tc>
          <w:tcPr>
            <w:tcW w:w="704" w:type="dxa"/>
            <w:vAlign w:val="center"/>
          </w:tcPr>
          <w:p w14:paraId="4BB15150" w14:textId="1CCE0B76" w:rsidR="002738F9" w:rsidRPr="00E54AC3" w:rsidRDefault="00196F9D" w:rsidP="002738F9">
            <w:pPr>
              <w:jc w:val="center"/>
              <w:rPr>
                <w:rFonts w:ascii="宋体" w:hAnsi="宋体" w:cs="宋体"/>
                <w:sz w:val="22"/>
                <w:szCs w:val="22"/>
              </w:rPr>
            </w:pPr>
            <w:r w:rsidRPr="00E54AC3">
              <w:rPr>
                <w:rFonts w:ascii="宋体" w:hAnsi="宋体" w:cs="宋体" w:hint="eastAsia"/>
                <w:sz w:val="22"/>
                <w:szCs w:val="22"/>
              </w:rPr>
              <w:t>7</w:t>
            </w:r>
          </w:p>
        </w:tc>
        <w:tc>
          <w:tcPr>
            <w:tcW w:w="7796" w:type="dxa"/>
            <w:vAlign w:val="center"/>
          </w:tcPr>
          <w:p w14:paraId="6C894F5D" w14:textId="77777777" w:rsidR="002738F9" w:rsidRPr="00E54AC3" w:rsidRDefault="002738F9" w:rsidP="002738F9">
            <w:pPr>
              <w:rPr>
                <w:rFonts w:ascii="宋体" w:hAnsi="宋体" w:cs="宋体"/>
                <w:kern w:val="0"/>
                <w:sz w:val="22"/>
                <w:szCs w:val="22"/>
              </w:rPr>
            </w:pPr>
            <w:r w:rsidRPr="00E54AC3">
              <w:rPr>
                <w:rFonts w:ascii="宋体" w:hAnsi="宋体" w:cs="宋体" w:hint="eastAsia"/>
                <w:kern w:val="0"/>
                <w:sz w:val="22"/>
                <w:szCs w:val="22"/>
              </w:rPr>
              <w:t>投标人需要说明的其他文件和说明</w:t>
            </w:r>
          </w:p>
        </w:tc>
        <w:tc>
          <w:tcPr>
            <w:tcW w:w="1418" w:type="dxa"/>
            <w:vAlign w:val="center"/>
          </w:tcPr>
          <w:p w14:paraId="6AB692CD" w14:textId="77777777" w:rsidR="002738F9" w:rsidRPr="00E54AC3" w:rsidRDefault="002738F9" w:rsidP="002738F9">
            <w:pPr>
              <w:spacing w:line="430" w:lineRule="exact"/>
              <w:jc w:val="center"/>
              <w:rPr>
                <w:rFonts w:ascii="宋体" w:hAnsi="宋体" w:cs="宋体"/>
                <w:sz w:val="22"/>
                <w:szCs w:val="22"/>
              </w:rPr>
            </w:pPr>
          </w:p>
        </w:tc>
      </w:tr>
    </w:tbl>
    <w:p w14:paraId="75EBD601" w14:textId="77777777" w:rsidR="00877CE7" w:rsidRPr="00E54AC3" w:rsidRDefault="00000000">
      <w:pPr>
        <w:spacing w:line="360" w:lineRule="auto"/>
        <w:ind w:leftChars="85" w:left="187" w:hangingChars="4" w:hanging="9"/>
        <w:jc w:val="left"/>
        <w:rPr>
          <w:rFonts w:ascii="宋体" w:hAnsi="宋体" w:cs="宋体"/>
          <w:b/>
          <w:sz w:val="22"/>
          <w:szCs w:val="22"/>
        </w:rPr>
      </w:pPr>
      <w:r w:rsidRPr="00E54AC3">
        <w:rPr>
          <w:rFonts w:ascii="宋体" w:hAnsi="宋体" w:cs="宋体" w:hint="eastAsia"/>
          <w:b/>
          <w:sz w:val="22"/>
          <w:szCs w:val="22"/>
        </w:rPr>
        <w:t xml:space="preserve">（3）投标人的报价文件包括以下内容： </w:t>
      </w:r>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796"/>
        <w:gridCol w:w="1354"/>
      </w:tblGrid>
      <w:tr w:rsidR="00E54AC3" w:rsidRPr="00E54AC3" w14:paraId="294D8EAA" w14:textId="77777777">
        <w:trPr>
          <w:trHeight w:val="454"/>
          <w:jc w:val="center"/>
        </w:trPr>
        <w:tc>
          <w:tcPr>
            <w:tcW w:w="704" w:type="dxa"/>
            <w:vAlign w:val="center"/>
          </w:tcPr>
          <w:p w14:paraId="737DD0C8" w14:textId="77777777" w:rsidR="00877CE7" w:rsidRPr="00E54AC3" w:rsidRDefault="00000000">
            <w:pPr>
              <w:spacing w:line="430" w:lineRule="exact"/>
              <w:jc w:val="center"/>
              <w:rPr>
                <w:rFonts w:ascii="宋体" w:hAnsi="宋体" w:cs="宋体"/>
                <w:sz w:val="22"/>
                <w:szCs w:val="22"/>
              </w:rPr>
            </w:pPr>
            <w:r w:rsidRPr="00E54AC3">
              <w:rPr>
                <w:rFonts w:ascii="宋体" w:hAnsi="宋体" w:cs="宋体" w:hint="eastAsia"/>
                <w:sz w:val="22"/>
                <w:szCs w:val="22"/>
              </w:rPr>
              <w:t>序号</w:t>
            </w:r>
          </w:p>
        </w:tc>
        <w:tc>
          <w:tcPr>
            <w:tcW w:w="7796" w:type="dxa"/>
            <w:vAlign w:val="center"/>
          </w:tcPr>
          <w:p w14:paraId="3CBF8291" w14:textId="77777777" w:rsidR="00877CE7" w:rsidRPr="00E54AC3" w:rsidRDefault="00000000">
            <w:pPr>
              <w:spacing w:line="430" w:lineRule="exact"/>
              <w:jc w:val="center"/>
              <w:rPr>
                <w:rFonts w:ascii="宋体" w:hAnsi="宋体" w:cs="宋体"/>
                <w:sz w:val="22"/>
                <w:szCs w:val="22"/>
              </w:rPr>
            </w:pPr>
            <w:r w:rsidRPr="00E54AC3">
              <w:rPr>
                <w:rFonts w:ascii="宋体" w:hAnsi="宋体" w:cs="宋体" w:hint="eastAsia"/>
                <w:sz w:val="22"/>
                <w:szCs w:val="22"/>
              </w:rPr>
              <w:t>内容</w:t>
            </w:r>
          </w:p>
        </w:tc>
        <w:tc>
          <w:tcPr>
            <w:tcW w:w="1354" w:type="dxa"/>
            <w:vAlign w:val="center"/>
          </w:tcPr>
          <w:p w14:paraId="1A00BC89" w14:textId="77777777" w:rsidR="00877CE7" w:rsidRPr="00E54AC3" w:rsidRDefault="00000000">
            <w:pPr>
              <w:spacing w:line="430" w:lineRule="exact"/>
              <w:jc w:val="center"/>
              <w:rPr>
                <w:rFonts w:ascii="宋体" w:hAnsi="宋体" w:cs="宋体"/>
                <w:sz w:val="22"/>
                <w:szCs w:val="22"/>
              </w:rPr>
            </w:pPr>
            <w:r w:rsidRPr="00E54AC3">
              <w:rPr>
                <w:rFonts w:ascii="宋体" w:hAnsi="宋体" w:cs="宋体" w:hint="eastAsia"/>
                <w:sz w:val="22"/>
                <w:szCs w:val="22"/>
              </w:rPr>
              <w:t>备注</w:t>
            </w:r>
          </w:p>
        </w:tc>
      </w:tr>
      <w:tr w:rsidR="00E54AC3" w:rsidRPr="00E54AC3" w14:paraId="099D5BAA" w14:textId="77777777">
        <w:trPr>
          <w:trHeight w:val="454"/>
          <w:jc w:val="center"/>
        </w:trPr>
        <w:tc>
          <w:tcPr>
            <w:tcW w:w="704" w:type="dxa"/>
            <w:vAlign w:val="center"/>
          </w:tcPr>
          <w:p w14:paraId="1F66E0C2" w14:textId="77777777" w:rsidR="00877CE7" w:rsidRPr="00E54AC3" w:rsidRDefault="00000000">
            <w:pPr>
              <w:jc w:val="center"/>
              <w:rPr>
                <w:rFonts w:ascii="宋体" w:hAnsi="宋体" w:cs="宋体"/>
                <w:sz w:val="22"/>
                <w:szCs w:val="22"/>
              </w:rPr>
            </w:pPr>
            <w:r w:rsidRPr="00E54AC3">
              <w:rPr>
                <w:rFonts w:ascii="宋体" w:hAnsi="宋体" w:cs="宋体" w:hint="eastAsia"/>
                <w:sz w:val="22"/>
                <w:szCs w:val="22"/>
              </w:rPr>
              <w:t>1</w:t>
            </w:r>
          </w:p>
        </w:tc>
        <w:tc>
          <w:tcPr>
            <w:tcW w:w="7796" w:type="dxa"/>
            <w:vAlign w:val="center"/>
          </w:tcPr>
          <w:p w14:paraId="48C93384" w14:textId="77777777" w:rsidR="00877CE7" w:rsidRPr="00E54AC3" w:rsidRDefault="00000000">
            <w:pPr>
              <w:rPr>
                <w:rFonts w:ascii="宋体" w:hAnsi="宋体" w:cs="宋体"/>
                <w:kern w:val="0"/>
                <w:sz w:val="22"/>
                <w:szCs w:val="22"/>
              </w:rPr>
            </w:pPr>
            <w:r w:rsidRPr="00E54AC3">
              <w:rPr>
                <w:rFonts w:ascii="宋体" w:hAnsi="宋体" w:cs="宋体" w:hint="eastAsia"/>
                <w:kern w:val="0"/>
                <w:sz w:val="22"/>
                <w:szCs w:val="22"/>
              </w:rPr>
              <w:t>开标一览表</w:t>
            </w:r>
          </w:p>
        </w:tc>
        <w:tc>
          <w:tcPr>
            <w:tcW w:w="1354" w:type="dxa"/>
            <w:vAlign w:val="center"/>
          </w:tcPr>
          <w:p w14:paraId="69CA1BE7" w14:textId="77777777" w:rsidR="00877CE7" w:rsidRPr="00E54AC3" w:rsidRDefault="00877CE7">
            <w:pPr>
              <w:spacing w:line="430" w:lineRule="exact"/>
              <w:jc w:val="center"/>
              <w:rPr>
                <w:rFonts w:ascii="宋体" w:hAnsi="宋体" w:cs="宋体"/>
                <w:sz w:val="22"/>
                <w:szCs w:val="22"/>
              </w:rPr>
            </w:pPr>
          </w:p>
        </w:tc>
      </w:tr>
      <w:tr w:rsidR="00E54AC3" w:rsidRPr="00E54AC3" w14:paraId="63BDD907" w14:textId="77777777">
        <w:trPr>
          <w:trHeight w:val="454"/>
          <w:jc w:val="center"/>
        </w:trPr>
        <w:tc>
          <w:tcPr>
            <w:tcW w:w="704" w:type="dxa"/>
            <w:vAlign w:val="center"/>
          </w:tcPr>
          <w:p w14:paraId="74D24E10" w14:textId="77777777" w:rsidR="00877CE7" w:rsidRPr="00E54AC3" w:rsidRDefault="00000000">
            <w:pPr>
              <w:jc w:val="center"/>
              <w:rPr>
                <w:rFonts w:ascii="宋体" w:hAnsi="宋体" w:cs="宋体"/>
                <w:sz w:val="22"/>
                <w:szCs w:val="22"/>
              </w:rPr>
            </w:pPr>
            <w:r w:rsidRPr="00E54AC3">
              <w:rPr>
                <w:rFonts w:ascii="宋体" w:hAnsi="宋体" w:cs="宋体" w:hint="eastAsia"/>
                <w:sz w:val="22"/>
                <w:szCs w:val="22"/>
              </w:rPr>
              <w:t>2</w:t>
            </w:r>
          </w:p>
        </w:tc>
        <w:tc>
          <w:tcPr>
            <w:tcW w:w="7796" w:type="dxa"/>
            <w:vAlign w:val="center"/>
          </w:tcPr>
          <w:p w14:paraId="4309BCB0" w14:textId="59C56FE2" w:rsidR="00877CE7" w:rsidRPr="00E54AC3" w:rsidRDefault="00E178A6">
            <w:pPr>
              <w:rPr>
                <w:rFonts w:ascii="宋体" w:hAnsi="宋体" w:cs="宋体"/>
                <w:kern w:val="0"/>
                <w:sz w:val="22"/>
                <w:szCs w:val="22"/>
              </w:rPr>
            </w:pPr>
            <w:r>
              <w:rPr>
                <w:rFonts w:ascii="宋体" w:hAnsi="宋体" w:cs="宋体" w:hint="eastAsia"/>
                <w:kern w:val="0"/>
                <w:sz w:val="22"/>
                <w:szCs w:val="22"/>
              </w:rPr>
              <w:t>报价构成说明表</w:t>
            </w:r>
          </w:p>
        </w:tc>
        <w:tc>
          <w:tcPr>
            <w:tcW w:w="1354" w:type="dxa"/>
            <w:vAlign w:val="center"/>
          </w:tcPr>
          <w:p w14:paraId="679895F5" w14:textId="77777777" w:rsidR="00877CE7" w:rsidRPr="00E54AC3" w:rsidRDefault="00877CE7">
            <w:pPr>
              <w:spacing w:line="430" w:lineRule="exact"/>
              <w:jc w:val="center"/>
              <w:rPr>
                <w:rFonts w:ascii="宋体" w:hAnsi="宋体" w:cs="宋体"/>
                <w:sz w:val="22"/>
                <w:szCs w:val="22"/>
              </w:rPr>
            </w:pPr>
          </w:p>
        </w:tc>
      </w:tr>
      <w:tr w:rsidR="00E54AC3" w:rsidRPr="00E54AC3" w14:paraId="52586607" w14:textId="77777777">
        <w:trPr>
          <w:trHeight w:val="454"/>
          <w:jc w:val="center"/>
        </w:trPr>
        <w:tc>
          <w:tcPr>
            <w:tcW w:w="704" w:type="dxa"/>
            <w:vAlign w:val="center"/>
          </w:tcPr>
          <w:p w14:paraId="053BD982" w14:textId="77777777" w:rsidR="00877CE7" w:rsidRPr="00E54AC3" w:rsidRDefault="00000000">
            <w:pPr>
              <w:jc w:val="center"/>
              <w:rPr>
                <w:rFonts w:ascii="宋体" w:hAnsi="宋体" w:cs="宋体"/>
                <w:sz w:val="22"/>
                <w:szCs w:val="22"/>
              </w:rPr>
            </w:pPr>
            <w:r w:rsidRPr="00E54AC3">
              <w:rPr>
                <w:rFonts w:ascii="宋体" w:hAnsi="宋体" w:cs="宋体" w:hint="eastAsia"/>
                <w:sz w:val="22"/>
                <w:szCs w:val="22"/>
              </w:rPr>
              <w:t>3</w:t>
            </w:r>
          </w:p>
        </w:tc>
        <w:tc>
          <w:tcPr>
            <w:tcW w:w="7796" w:type="dxa"/>
            <w:vAlign w:val="center"/>
          </w:tcPr>
          <w:p w14:paraId="6413FC48" w14:textId="77777777" w:rsidR="00877CE7" w:rsidRPr="00E54AC3" w:rsidRDefault="00000000">
            <w:pPr>
              <w:rPr>
                <w:rFonts w:ascii="宋体" w:hAnsi="宋体" w:cs="宋体"/>
                <w:kern w:val="0"/>
                <w:sz w:val="22"/>
                <w:szCs w:val="22"/>
              </w:rPr>
            </w:pPr>
            <w:r w:rsidRPr="00E54AC3">
              <w:rPr>
                <w:rFonts w:ascii="宋体" w:hAnsi="宋体" w:cs="宋体" w:hint="eastAsia"/>
                <w:kern w:val="0"/>
                <w:sz w:val="22"/>
                <w:szCs w:val="22"/>
              </w:rPr>
              <w:t>小型、微型企业等享受价格扣除证明材料（若有）</w:t>
            </w:r>
          </w:p>
        </w:tc>
        <w:tc>
          <w:tcPr>
            <w:tcW w:w="1354" w:type="dxa"/>
            <w:vAlign w:val="center"/>
          </w:tcPr>
          <w:p w14:paraId="6DC24EDD" w14:textId="77777777" w:rsidR="00877CE7" w:rsidRPr="00E54AC3" w:rsidRDefault="00877CE7">
            <w:pPr>
              <w:spacing w:line="430" w:lineRule="exact"/>
              <w:jc w:val="center"/>
              <w:rPr>
                <w:rFonts w:ascii="宋体" w:hAnsi="宋体" w:cs="宋体"/>
                <w:sz w:val="22"/>
                <w:szCs w:val="22"/>
              </w:rPr>
            </w:pPr>
          </w:p>
        </w:tc>
      </w:tr>
    </w:tbl>
    <w:p w14:paraId="172D1259" w14:textId="77777777" w:rsidR="00877CE7" w:rsidRPr="00E54AC3" w:rsidRDefault="00000000">
      <w:pPr>
        <w:numPr>
          <w:ilvl w:val="0"/>
          <w:numId w:val="1"/>
        </w:numPr>
        <w:tabs>
          <w:tab w:val="left" w:pos="525"/>
          <w:tab w:val="left" w:pos="900"/>
        </w:tabs>
        <w:spacing w:line="360" w:lineRule="auto"/>
        <w:rPr>
          <w:rFonts w:ascii="宋体" w:hAnsi="宋体" w:cs="宋体"/>
          <w:kern w:val="0"/>
          <w:sz w:val="22"/>
          <w:szCs w:val="22"/>
        </w:rPr>
      </w:pPr>
      <w:r w:rsidRPr="00E54AC3">
        <w:rPr>
          <w:rFonts w:ascii="宋体" w:hAnsi="宋体" w:cs="宋体" w:hint="eastAsia"/>
          <w:kern w:val="0"/>
          <w:sz w:val="22"/>
          <w:szCs w:val="22"/>
        </w:rPr>
        <w:t>投标文件的语言及度量衡单位</w:t>
      </w:r>
    </w:p>
    <w:p w14:paraId="37258F8A" w14:textId="77777777" w:rsidR="00877CE7" w:rsidRPr="00E54AC3" w:rsidRDefault="00000000">
      <w:pPr>
        <w:numPr>
          <w:ilvl w:val="0"/>
          <w:numId w:val="8"/>
        </w:numPr>
        <w:tabs>
          <w:tab w:val="left" w:pos="530"/>
        </w:tabs>
        <w:autoSpaceDE w:val="0"/>
        <w:autoSpaceDN w:val="0"/>
        <w:spacing w:line="360" w:lineRule="auto"/>
        <w:textAlignment w:val="bottom"/>
        <w:rPr>
          <w:rFonts w:ascii="宋体" w:hAnsi="宋体" w:cs="宋体"/>
          <w:sz w:val="22"/>
          <w:szCs w:val="22"/>
        </w:rPr>
      </w:pPr>
      <w:r w:rsidRPr="00E54AC3">
        <w:rPr>
          <w:rFonts w:ascii="宋体" w:hAnsi="宋体" w:cs="宋体" w:hint="eastAsia"/>
          <w:sz w:val="22"/>
          <w:szCs w:val="22"/>
        </w:rPr>
        <w:t>除招标文件另有规定外，投标文件应使用中文文本，若有不同文本，以中文文本为准。</w:t>
      </w:r>
    </w:p>
    <w:p w14:paraId="3700653E" w14:textId="77777777" w:rsidR="00877CE7" w:rsidRPr="00E54AC3" w:rsidRDefault="00000000">
      <w:pPr>
        <w:numPr>
          <w:ilvl w:val="0"/>
          <w:numId w:val="8"/>
        </w:numPr>
        <w:tabs>
          <w:tab w:val="left" w:pos="530"/>
        </w:tabs>
        <w:autoSpaceDE w:val="0"/>
        <w:autoSpaceDN w:val="0"/>
        <w:spacing w:line="360" w:lineRule="auto"/>
        <w:textAlignment w:val="bottom"/>
        <w:rPr>
          <w:rFonts w:ascii="宋体" w:hAnsi="宋体" w:cs="宋体"/>
          <w:sz w:val="22"/>
          <w:szCs w:val="22"/>
        </w:rPr>
      </w:pPr>
      <w:r w:rsidRPr="00E54AC3">
        <w:rPr>
          <w:rFonts w:ascii="宋体" w:hAnsi="宋体" w:cs="宋体" w:hint="eastAsia"/>
          <w:sz w:val="22"/>
          <w:szCs w:val="22"/>
        </w:rPr>
        <w:t>除招标文件另有规定外，投标文件使用的度量衡单位，均采用中华人民共和国法定计量单位。</w:t>
      </w:r>
    </w:p>
    <w:p w14:paraId="2538D9A3" w14:textId="77777777" w:rsidR="00877CE7" w:rsidRPr="00E54AC3" w:rsidRDefault="00000000">
      <w:pPr>
        <w:numPr>
          <w:ilvl w:val="0"/>
          <w:numId w:val="1"/>
        </w:numPr>
        <w:tabs>
          <w:tab w:val="left" w:pos="525"/>
          <w:tab w:val="left" w:pos="900"/>
        </w:tabs>
        <w:spacing w:line="360" w:lineRule="auto"/>
        <w:rPr>
          <w:rFonts w:ascii="宋体" w:hAnsi="宋体" w:cs="宋体"/>
          <w:kern w:val="0"/>
          <w:sz w:val="22"/>
          <w:szCs w:val="22"/>
        </w:rPr>
      </w:pPr>
      <w:r w:rsidRPr="00E54AC3">
        <w:rPr>
          <w:rFonts w:ascii="宋体" w:hAnsi="宋体" w:cs="宋体" w:hint="eastAsia"/>
          <w:kern w:val="0"/>
          <w:sz w:val="22"/>
          <w:szCs w:val="22"/>
        </w:rPr>
        <w:t>投标报价</w:t>
      </w:r>
    </w:p>
    <w:p w14:paraId="1101FB17" w14:textId="77777777" w:rsidR="00877CE7" w:rsidRPr="00E54AC3" w:rsidRDefault="00000000">
      <w:pPr>
        <w:numPr>
          <w:ilvl w:val="1"/>
          <w:numId w:val="1"/>
        </w:numPr>
        <w:tabs>
          <w:tab w:val="left" w:pos="540"/>
        </w:tabs>
        <w:spacing w:line="360" w:lineRule="auto"/>
        <w:rPr>
          <w:rFonts w:ascii="宋体" w:hAnsi="宋体" w:cs="宋体"/>
          <w:sz w:val="22"/>
        </w:rPr>
      </w:pPr>
      <w:bookmarkStart w:id="108" w:name="_Hlk58529002"/>
      <w:r w:rsidRPr="00E54AC3">
        <w:rPr>
          <w:rFonts w:ascii="宋体" w:hAnsi="宋体" w:cs="宋体" w:hint="eastAsia"/>
          <w:sz w:val="22"/>
        </w:rPr>
        <w:t>本次投标</w:t>
      </w:r>
      <w:r w:rsidRPr="00E54AC3">
        <w:rPr>
          <w:rFonts w:ascii="宋体" w:hAnsi="宋体" w:cs="宋体" w:hint="eastAsia"/>
          <w:sz w:val="22"/>
          <w:szCs w:val="22"/>
        </w:rPr>
        <w:t>以总价方式进行报价，投标人应自行考虑等完成整个项目所需的一切费用。</w:t>
      </w:r>
    </w:p>
    <w:bookmarkEnd w:id="108"/>
    <w:p w14:paraId="140A4FAA" w14:textId="77777777" w:rsidR="00877CE7" w:rsidRPr="00E54AC3" w:rsidRDefault="00000000">
      <w:pPr>
        <w:numPr>
          <w:ilvl w:val="1"/>
          <w:numId w:val="1"/>
        </w:numPr>
        <w:tabs>
          <w:tab w:val="left" w:pos="525"/>
          <w:tab w:val="left" w:pos="635"/>
          <w:tab w:val="left" w:pos="900"/>
        </w:tabs>
        <w:spacing w:line="360" w:lineRule="auto"/>
        <w:rPr>
          <w:rFonts w:ascii="宋体" w:hAnsi="宋体" w:cs="宋体"/>
          <w:sz w:val="22"/>
          <w:szCs w:val="22"/>
        </w:rPr>
      </w:pPr>
      <w:r w:rsidRPr="00E54AC3">
        <w:rPr>
          <w:rFonts w:ascii="宋体" w:hAnsi="宋体" w:cs="宋体" w:hint="eastAsia"/>
          <w:sz w:val="22"/>
          <w:szCs w:val="22"/>
        </w:rPr>
        <w:t>所有报价均以人民币报价。</w:t>
      </w:r>
    </w:p>
    <w:p w14:paraId="6A9EE9F9" w14:textId="77777777" w:rsidR="00877CE7" w:rsidRPr="00E54AC3" w:rsidRDefault="00000000">
      <w:pPr>
        <w:numPr>
          <w:ilvl w:val="1"/>
          <w:numId w:val="1"/>
        </w:numPr>
        <w:tabs>
          <w:tab w:val="left" w:pos="525"/>
          <w:tab w:val="left" w:pos="635"/>
          <w:tab w:val="left" w:pos="900"/>
        </w:tabs>
        <w:spacing w:line="360" w:lineRule="auto"/>
        <w:rPr>
          <w:rFonts w:ascii="宋体" w:hAnsi="宋体" w:cs="宋体"/>
          <w:sz w:val="22"/>
          <w:szCs w:val="22"/>
        </w:rPr>
      </w:pPr>
      <w:r w:rsidRPr="00E54AC3">
        <w:rPr>
          <w:rFonts w:ascii="宋体" w:hAnsi="宋体" w:cs="宋体" w:hint="eastAsia"/>
          <w:sz w:val="22"/>
          <w:szCs w:val="22"/>
        </w:rPr>
        <w:t>采购人要求分类报价是为了方便评审，但在任何情况下不限制采购人以其认为最合适的条款、条件签订合同的权利。</w:t>
      </w:r>
    </w:p>
    <w:p w14:paraId="6D82DEA7" w14:textId="77777777" w:rsidR="00877CE7" w:rsidRPr="00E54AC3" w:rsidRDefault="00000000">
      <w:pPr>
        <w:numPr>
          <w:ilvl w:val="1"/>
          <w:numId w:val="1"/>
        </w:numPr>
        <w:tabs>
          <w:tab w:val="left" w:pos="525"/>
          <w:tab w:val="left" w:pos="635"/>
          <w:tab w:val="left" w:pos="900"/>
        </w:tabs>
        <w:spacing w:line="360" w:lineRule="auto"/>
        <w:rPr>
          <w:rFonts w:ascii="宋体" w:hAnsi="宋体" w:cs="宋体"/>
          <w:b/>
          <w:sz w:val="22"/>
          <w:szCs w:val="22"/>
        </w:rPr>
      </w:pPr>
      <w:r w:rsidRPr="00E54AC3">
        <w:rPr>
          <w:rFonts w:ascii="宋体" w:hAnsi="宋体" w:cs="宋体" w:hint="eastAsia"/>
          <w:sz w:val="22"/>
          <w:szCs w:val="22"/>
        </w:rPr>
        <w:t>除招标文件另有规定外，投标文件不能出现任何选择性的投标报价，即每一个合同包和品目号的采购标的都只能有一个投标报价，否则</w:t>
      </w:r>
      <w:r w:rsidRPr="00E54AC3">
        <w:rPr>
          <w:rFonts w:ascii="宋体" w:hAnsi="宋体" w:cs="宋体" w:hint="eastAsia"/>
          <w:b/>
          <w:bCs/>
          <w:sz w:val="22"/>
          <w:szCs w:val="22"/>
        </w:rPr>
        <w:t>投标无效</w:t>
      </w:r>
      <w:r w:rsidRPr="00E54AC3">
        <w:rPr>
          <w:rFonts w:ascii="宋体" w:hAnsi="宋体" w:cs="宋体" w:hint="eastAsia"/>
          <w:bCs/>
          <w:sz w:val="22"/>
          <w:szCs w:val="22"/>
        </w:rPr>
        <w:t>。</w:t>
      </w:r>
    </w:p>
    <w:p w14:paraId="50A4ADC5" w14:textId="77777777" w:rsidR="00877CE7" w:rsidRPr="00E54AC3" w:rsidRDefault="00000000">
      <w:pPr>
        <w:numPr>
          <w:ilvl w:val="1"/>
          <w:numId w:val="1"/>
        </w:numPr>
        <w:tabs>
          <w:tab w:val="left" w:pos="525"/>
          <w:tab w:val="left" w:pos="635"/>
          <w:tab w:val="left" w:pos="900"/>
        </w:tabs>
        <w:spacing w:line="360" w:lineRule="auto"/>
        <w:rPr>
          <w:rFonts w:ascii="宋体" w:hAnsi="宋体" w:cs="宋体"/>
          <w:sz w:val="22"/>
          <w:szCs w:val="22"/>
        </w:rPr>
      </w:pPr>
      <w:r w:rsidRPr="00E54AC3">
        <w:rPr>
          <w:rFonts w:ascii="宋体" w:hAnsi="宋体" w:cs="宋体" w:hint="eastAsia"/>
          <w:sz w:val="22"/>
          <w:szCs w:val="22"/>
        </w:rPr>
        <w:t>投标人对在合同执行中，除上述费用及招标文件规定的由中标人负责的工作范围以外需要采购人协调或提供便利的工作应当在投标文件中说明。</w:t>
      </w:r>
    </w:p>
    <w:p w14:paraId="58AB3735" w14:textId="77777777" w:rsidR="00877CE7" w:rsidRPr="00E54AC3" w:rsidRDefault="00000000">
      <w:pPr>
        <w:numPr>
          <w:ilvl w:val="0"/>
          <w:numId w:val="1"/>
        </w:numPr>
        <w:tabs>
          <w:tab w:val="left" w:pos="525"/>
          <w:tab w:val="left" w:pos="900"/>
        </w:tabs>
        <w:spacing w:line="360" w:lineRule="auto"/>
        <w:rPr>
          <w:rFonts w:ascii="宋体" w:hAnsi="宋体" w:cs="宋体"/>
          <w:sz w:val="22"/>
          <w:szCs w:val="22"/>
        </w:rPr>
      </w:pPr>
      <w:r w:rsidRPr="00E54AC3">
        <w:rPr>
          <w:rFonts w:ascii="宋体" w:hAnsi="宋体" w:cs="宋体" w:hint="eastAsia"/>
          <w:kern w:val="0"/>
          <w:sz w:val="22"/>
          <w:szCs w:val="22"/>
        </w:rPr>
        <w:t>投标保证金及赔偿损失金</w:t>
      </w:r>
    </w:p>
    <w:p w14:paraId="6856AC73" w14:textId="5D7B4567" w:rsidR="009B69FD" w:rsidRPr="00E54AC3" w:rsidRDefault="009B69FD" w:rsidP="009B69FD">
      <w:pPr>
        <w:numPr>
          <w:ilvl w:val="1"/>
          <w:numId w:val="1"/>
        </w:numPr>
        <w:tabs>
          <w:tab w:val="left" w:pos="525"/>
          <w:tab w:val="left" w:pos="635"/>
          <w:tab w:val="left" w:pos="900"/>
        </w:tabs>
        <w:spacing w:line="360" w:lineRule="auto"/>
        <w:rPr>
          <w:rFonts w:ascii="宋体" w:hAnsi="宋体" w:cs="宋体"/>
          <w:sz w:val="22"/>
          <w:szCs w:val="22"/>
        </w:rPr>
      </w:pPr>
      <w:r w:rsidRPr="00E54AC3">
        <w:rPr>
          <w:rFonts w:ascii="宋体" w:hAnsi="宋体" w:cs="宋体" w:hint="eastAsia"/>
          <w:sz w:val="22"/>
          <w:szCs w:val="22"/>
        </w:rPr>
        <w:t>本项目不收取投标保证金。但如投标人发生以下任何一项情况，采购人有权一次性向该投标人追索人民币</w:t>
      </w:r>
      <w:r w:rsidR="0018533B" w:rsidRPr="00E54AC3">
        <w:rPr>
          <w:rFonts w:ascii="宋体" w:hAnsi="宋体" w:cs="宋体" w:hint="eastAsia"/>
          <w:sz w:val="22"/>
          <w:szCs w:val="22"/>
        </w:rPr>
        <w:t>伍</w:t>
      </w:r>
      <w:r w:rsidRPr="00E54AC3">
        <w:rPr>
          <w:rFonts w:ascii="宋体" w:hAnsi="宋体" w:cs="宋体" w:hint="eastAsia"/>
          <w:sz w:val="22"/>
          <w:szCs w:val="22"/>
        </w:rPr>
        <w:t>万元整作为“赔偿损失金”（此项金额不属于投标保证金，也不计入中标价款，仅作违约赔偿）。具体情形如下：</w:t>
      </w:r>
    </w:p>
    <w:p w14:paraId="7E899262" w14:textId="77777777" w:rsidR="00877CE7" w:rsidRPr="00E54AC3" w:rsidRDefault="00000000">
      <w:pPr>
        <w:numPr>
          <w:ilvl w:val="0"/>
          <w:numId w:val="9"/>
        </w:numPr>
        <w:tabs>
          <w:tab w:val="clear" w:pos="780"/>
          <w:tab w:val="left" w:pos="525"/>
        </w:tabs>
        <w:spacing w:line="360" w:lineRule="auto"/>
        <w:ind w:left="525" w:firstLine="0"/>
        <w:rPr>
          <w:rFonts w:ascii="宋体" w:hAnsi="宋体" w:cs="宋体"/>
          <w:sz w:val="22"/>
          <w:szCs w:val="22"/>
        </w:rPr>
      </w:pPr>
      <w:r w:rsidRPr="00E54AC3">
        <w:rPr>
          <w:rFonts w:ascii="宋体" w:hAnsi="宋体" w:cs="宋体" w:hint="eastAsia"/>
          <w:sz w:val="22"/>
          <w:szCs w:val="22"/>
        </w:rPr>
        <w:t>投标人在招标文件规定的投标有效期内撤回投标；</w:t>
      </w:r>
    </w:p>
    <w:p w14:paraId="7EC1BDB2" w14:textId="77777777" w:rsidR="00877CE7" w:rsidRPr="00E54AC3" w:rsidRDefault="00000000">
      <w:pPr>
        <w:numPr>
          <w:ilvl w:val="0"/>
          <w:numId w:val="9"/>
        </w:numPr>
        <w:tabs>
          <w:tab w:val="clear" w:pos="780"/>
          <w:tab w:val="left" w:pos="525"/>
        </w:tabs>
        <w:spacing w:line="360" w:lineRule="auto"/>
        <w:ind w:left="525" w:firstLine="0"/>
        <w:rPr>
          <w:rFonts w:ascii="宋体" w:hAnsi="宋体" w:cs="宋体"/>
          <w:sz w:val="22"/>
          <w:szCs w:val="22"/>
        </w:rPr>
      </w:pPr>
      <w:r w:rsidRPr="00E54AC3">
        <w:rPr>
          <w:rFonts w:ascii="宋体" w:hAnsi="宋体" w:cs="宋体" w:hint="eastAsia"/>
          <w:sz w:val="22"/>
          <w:szCs w:val="22"/>
        </w:rPr>
        <w:t>中标人未按中标（成交）通知书中规定的时间与</w:t>
      </w:r>
      <w:r w:rsidRPr="00E54AC3">
        <w:rPr>
          <w:rFonts w:ascii="宋体" w:hAnsi="宋体" w:cs="宋体" w:hint="eastAsia"/>
          <w:bCs/>
          <w:sz w:val="22"/>
          <w:szCs w:val="22"/>
        </w:rPr>
        <w:t>采购人</w:t>
      </w:r>
      <w:r w:rsidRPr="00E54AC3">
        <w:rPr>
          <w:rFonts w:ascii="宋体" w:hAnsi="宋体" w:cs="宋体" w:hint="eastAsia"/>
          <w:sz w:val="22"/>
          <w:szCs w:val="22"/>
        </w:rPr>
        <w:t>签订合同；</w:t>
      </w:r>
    </w:p>
    <w:p w14:paraId="69975EDB" w14:textId="006BF059" w:rsidR="00877CE7" w:rsidRPr="00E54AC3" w:rsidRDefault="00000000">
      <w:pPr>
        <w:numPr>
          <w:ilvl w:val="0"/>
          <w:numId w:val="9"/>
        </w:numPr>
        <w:tabs>
          <w:tab w:val="clear" w:pos="780"/>
          <w:tab w:val="left" w:pos="525"/>
        </w:tabs>
        <w:spacing w:line="360" w:lineRule="auto"/>
        <w:ind w:left="525" w:firstLine="0"/>
        <w:rPr>
          <w:rFonts w:ascii="宋体" w:hAnsi="宋体" w:cs="宋体"/>
          <w:sz w:val="22"/>
          <w:szCs w:val="22"/>
        </w:rPr>
      </w:pPr>
      <w:r w:rsidRPr="00E54AC3">
        <w:rPr>
          <w:rFonts w:ascii="宋体" w:hAnsi="宋体" w:cs="宋体" w:hint="eastAsia"/>
          <w:sz w:val="22"/>
          <w:szCs w:val="22"/>
        </w:rPr>
        <w:t>中标人在规定期限内未能根据招标文件要求提供履约保证金</w:t>
      </w:r>
      <w:r w:rsidR="003276A5" w:rsidRPr="00E54AC3">
        <w:rPr>
          <w:rFonts w:ascii="宋体" w:hAnsi="宋体" w:cs="宋体" w:hint="eastAsia"/>
          <w:sz w:val="22"/>
          <w:szCs w:val="22"/>
        </w:rPr>
        <w:t>（如需）</w:t>
      </w:r>
      <w:r w:rsidRPr="00E54AC3">
        <w:rPr>
          <w:rFonts w:ascii="宋体" w:hAnsi="宋体" w:cs="宋体" w:hint="eastAsia"/>
          <w:sz w:val="22"/>
          <w:szCs w:val="22"/>
        </w:rPr>
        <w:t>；</w:t>
      </w:r>
    </w:p>
    <w:p w14:paraId="6F1EE7E0" w14:textId="77777777" w:rsidR="00877CE7" w:rsidRPr="00E54AC3" w:rsidRDefault="00000000">
      <w:pPr>
        <w:numPr>
          <w:ilvl w:val="0"/>
          <w:numId w:val="9"/>
        </w:numPr>
        <w:tabs>
          <w:tab w:val="clear" w:pos="780"/>
          <w:tab w:val="left" w:pos="525"/>
        </w:tabs>
        <w:spacing w:line="360" w:lineRule="auto"/>
        <w:ind w:left="525" w:firstLine="0"/>
        <w:rPr>
          <w:rFonts w:ascii="宋体" w:hAnsi="宋体" w:cs="宋体"/>
          <w:sz w:val="22"/>
          <w:szCs w:val="22"/>
        </w:rPr>
      </w:pPr>
      <w:bookmarkStart w:id="109" w:name="_Hlk97734131"/>
      <w:r w:rsidRPr="00E54AC3">
        <w:rPr>
          <w:rFonts w:ascii="宋体" w:hAnsi="宋体" w:cs="宋体" w:hint="eastAsia"/>
          <w:sz w:val="22"/>
          <w:szCs w:val="22"/>
        </w:rPr>
        <w:t>投标人提供虚假材料或通过虚假响应、虚假陈述、虚假承诺谋取中标（成交）资格的</w:t>
      </w:r>
      <w:bookmarkEnd w:id="109"/>
      <w:r w:rsidRPr="00E54AC3">
        <w:rPr>
          <w:rFonts w:ascii="宋体" w:hAnsi="宋体" w:cs="宋体" w:hint="eastAsia"/>
          <w:sz w:val="22"/>
          <w:szCs w:val="22"/>
        </w:rPr>
        <w:t>；</w:t>
      </w:r>
    </w:p>
    <w:p w14:paraId="0FB260EF" w14:textId="77777777" w:rsidR="00877CE7" w:rsidRPr="00E54AC3" w:rsidRDefault="00000000">
      <w:pPr>
        <w:numPr>
          <w:ilvl w:val="0"/>
          <w:numId w:val="9"/>
        </w:numPr>
        <w:tabs>
          <w:tab w:val="clear" w:pos="780"/>
          <w:tab w:val="left" w:pos="525"/>
        </w:tabs>
        <w:spacing w:line="360" w:lineRule="auto"/>
        <w:ind w:left="525" w:firstLine="0"/>
        <w:rPr>
          <w:rFonts w:ascii="宋体" w:hAnsi="宋体" w:cs="宋体"/>
          <w:sz w:val="22"/>
          <w:szCs w:val="22"/>
        </w:rPr>
      </w:pPr>
      <w:r w:rsidRPr="00E54AC3">
        <w:rPr>
          <w:rFonts w:ascii="宋体" w:hAnsi="宋体" w:cs="宋体" w:hint="eastAsia"/>
          <w:sz w:val="22"/>
          <w:szCs w:val="22"/>
        </w:rPr>
        <w:lastRenderedPageBreak/>
        <w:t>经监督部门审查认定投标人有违反《中华人民共和国政府采购法》等有关法律、法规的行为。</w:t>
      </w:r>
    </w:p>
    <w:p w14:paraId="234001BB" w14:textId="7AAFD296" w:rsidR="004268C8" w:rsidRPr="00E54AC3" w:rsidRDefault="004268C8" w:rsidP="004268C8">
      <w:pPr>
        <w:numPr>
          <w:ilvl w:val="1"/>
          <w:numId w:val="1"/>
        </w:numPr>
        <w:tabs>
          <w:tab w:val="left" w:pos="525"/>
          <w:tab w:val="left" w:pos="635"/>
          <w:tab w:val="left" w:pos="900"/>
        </w:tabs>
        <w:spacing w:line="360" w:lineRule="auto"/>
        <w:rPr>
          <w:rFonts w:ascii="宋体" w:hAnsi="宋体" w:cs="楷体"/>
          <w:b/>
          <w:bCs/>
          <w:kern w:val="0"/>
          <w:sz w:val="22"/>
          <w:szCs w:val="22"/>
        </w:rPr>
      </w:pPr>
      <w:bookmarkStart w:id="110" w:name="_Hlk199273147"/>
      <w:bookmarkStart w:id="111" w:name="_Hlk195952149"/>
      <w:r w:rsidRPr="00E54AC3">
        <w:rPr>
          <w:rFonts w:ascii="宋体" w:hAnsi="宋体" w:cs="楷体" w:hint="eastAsia"/>
          <w:b/>
          <w:bCs/>
          <w:kern w:val="0"/>
          <w:sz w:val="22"/>
          <w:szCs w:val="22"/>
        </w:rPr>
        <w:t>若上述赔偿损失金不足以弥补采购人或采购代理机构所遭受的损失，投标人应就差额部分继续承担赔偿责任。</w:t>
      </w:r>
      <w:bookmarkEnd w:id="110"/>
    </w:p>
    <w:bookmarkEnd w:id="111"/>
    <w:p w14:paraId="51E4BF2A" w14:textId="77777777" w:rsidR="00877CE7" w:rsidRPr="00E54AC3" w:rsidRDefault="00000000">
      <w:pPr>
        <w:numPr>
          <w:ilvl w:val="0"/>
          <w:numId w:val="1"/>
        </w:numPr>
        <w:tabs>
          <w:tab w:val="left" w:pos="525"/>
          <w:tab w:val="left" w:pos="900"/>
        </w:tabs>
        <w:spacing w:line="360" w:lineRule="auto"/>
        <w:rPr>
          <w:rFonts w:ascii="宋体" w:hAnsi="宋体" w:cs="宋体"/>
          <w:sz w:val="22"/>
          <w:szCs w:val="22"/>
        </w:rPr>
      </w:pPr>
      <w:r w:rsidRPr="00E54AC3">
        <w:rPr>
          <w:rFonts w:ascii="宋体" w:hAnsi="宋体" w:cs="宋体" w:hint="eastAsia"/>
          <w:sz w:val="22"/>
          <w:szCs w:val="22"/>
        </w:rPr>
        <w:t>投标</w:t>
      </w:r>
      <w:r w:rsidRPr="00E54AC3">
        <w:rPr>
          <w:rFonts w:ascii="宋体" w:hAnsi="宋体" w:cs="宋体" w:hint="eastAsia"/>
          <w:kern w:val="0"/>
          <w:sz w:val="22"/>
          <w:szCs w:val="22"/>
        </w:rPr>
        <w:t>有效期</w:t>
      </w:r>
    </w:p>
    <w:p w14:paraId="4F868373" w14:textId="77777777" w:rsidR="00877CE7" w:rsidRPr="00E54AC3" w:rsidRDefault="00000000">
      <w:pPr>
        <w:numPr>
          <w:ilvl w:val="1"/>
          <w:numId w:val="1"/>
        </w:numPr>
        <w:tabs>
          <w:tab w:val="left" w:pos="525"/>
          <w:tab w:val="left" w:pos="635"/>
          <w:tab w:val="left" w:pos="900"/>
        </w:tabs>
        <w:spacing w:line="360" w:lineRule="auto"/>
        <w:rPr>
          <w:rFonts w:ascii="宋体" w:hAnsi="宋体" w:cs="宋体"/>
          <w:sz w:val="22"/>
          <w:szCs w:val="22"/>
        </w:rPr>
      </w:pPr>
      <w:r w:rsidRPr="00E54AC3">
        <w:rPr>
          <w:rFonts w:ascii="宋体" w:hAnsi="宋体" w:cs="宋体" w:hint="eastAsia"/>
          <w:sz w:val="22"/>
          <w:szCs w:val="22"/>
        </w:rPr>
        <w:t>投标有效期见投标人须知前附表，投标文件有效期短于这个规定期限的将被拒绝，其</w:t>
      </w:r>
      <w:r w:rsidRPr="00E54AC3">
        <w:rPr>
          <w:rFonts w:ascii="宋体" w:hAnsi="宋体" w:cs="宋体" w:hint="eastAsia"/>
          <w:b/>
          <w:bCs/>
          <w:sz w:val="22"/>
          <w:szCs w:val="22"/>
        </w:rPr>
        <w:t>投标无效</w:t>
      </w:r>
      <w:r w:rsidRPr="00E54AC3">
        <w:rPr>
          <w:rFonts w:ascii="宋体" w:hAnsi="宋体" w:cs="宋体" w:hint="eastAsia"/>
          <w:sz w:val="22"/>
          <w:szCs w:val="22"/>
        </w:rPr>
        <w:t>。</w:t>
      </w:r>
    </w:p>
    <w:p w14:paraId="766DC0C5" w14:textId="77777777" w:rsidR="00877CE7" w:rsidRPr="00E54AC3" w:rsidRDefault="00000000">
      <w:pPr>
        <w:numPr>
          <w:ilvl w:val="1"/>
          <w:numId w:val="1"/>
        </w:numPr>
        <w:tabs>
          <w:tab w:val="left" w:pos="525"/>
          <w:tab w:val="left" w:pos="635"/>
          <w:tab w:val="left" w:pos="900"/>
        </w:tabs>
        <w:spacing w:line="360" w:lineRule="auto"/>
        <w:rPr>
          <w:rFonts w:ascii="宋体" w:hAnsi="宋体" w:cs="宋体"/>
          <w:sz w:val="22"/>
          <w:szCs w:val="22"/>
        </w:rPr>
      </w:pPr>
      <w:r w:rsidRPr="00E54AC3">
        <w:rPr>
          <w:rFonts w:ascii="宋体" w:hAnsi="宋体" w:cs="宋体" w:hint="eastAsia"/>
          <w:sz w:val="22"/>
          <w:szCs w:val="22"/>
        </w:rPr>
        <w:t>在投标人须知前附表规定的投标有效期内，投标人不得要求撤销或修改其投标文件。</w:t>
      </w:r>
    </w:p>
    <w:p w14:paraId="6B893847" w14:textId="77777777" w:rsidR="00877CE7" w:rsidRPr="00E54AC3" w:rsidRDefault="00000000">
      <w:pPr>
        <w:numPr>
          <w:ilvl w:val="1"/>
          <w:numId w:val="1"/>
        </w:numPr>
        <w:tabs>
          <w:tab w:val="left" w:pos="525"/>
          <w:tab w:val="left" w:pos="635"/>
          <w:tab w:val="left" w:pos="900"/>
        </w:tabs>
        <w:spacing w:line="360" w:lineRule="auto"/>
        <w:rPr>
          <w:rFonts w:ascii="宋体" w:hAnsi="宋体" w:cs="宋体"/>
          <w:sz w:val="22"/>
          <w:szCs w:val="22"/>
        </w:rPr>
      </w:pPr>
      <w:r w:rsidRPr="00E54AC3">
        <w:rPr>
          <w:rFonts w:ascii="宋体" w:hAnsi="宋体" w:cs="宋体" w:hint="eastAsia"/>
          <w:sz w:val="22"/>
          <w:szCs w:val="22"/>
        </w:rPr>
        <w:t>特殊情况下，在原投标有效期截止前，采购人可与投标人协商延长投标有效期，这种要求和答复均以书面形式进行。同意延长投标有效期的投标人不得修改投标文件。</w:t>
      </w:r>
    </w:p>
    <w:p w14:paraId="0A40FF98" w14:textId="77777777" w:rsidR="00877CE7" w:rsidRPr="00E54AC3" w:rsidRDefault="00000000">
      <w:pPr>
        <w:numPr>
          <w:ilvl w:val="0"/>
          <w:numId w:val="1"/>
        </w:numPr>
        <w:tabs>
          <w:tab w:val="left" w:pos="525"/>
          <w:tab w:val="left" w:pos="900"/>
        </w:tabs>
        <w:spacing w:line="360" w:lineRule="auto"/>
        <w:rPr>
          <w:rFonts w:ascii="宋体" w:hAnsi="宋体" w:cs="宋体"/>
          <w:kern w:val="0"/>
          <w:sz w:val="22"/>
          <w:szCs w:val="22"/>
        </w:rPr>
      </w:pPr>
      <w:r w:rsidRPr="00E54AC3">
        <w:rPr>
          <w:rFonts w:ascii="宋体" w:hAnsi="宋体" w:cs="宋体" w:hint="eastAsia"/>
          <w:kern w:val="0"/>
          <w:sz w:val="22"/>
          <w:szCs w:val="22"/>
        </w:rPr>
        <w:t>投标文件的编制</w:t>
      </w:r>
    </w:p>
    <w:p w14:paraId="7A9A312C" w14:textId="77777777" w:rsidR="00877CE7" w:rsidRPr="00E54AC3" w:rsidRDefault="00000000">
      <w:pPr>
        <w:numPr>
          <w:ilvl w:val="1"/>
          <w:numId w:val="1"/>
        </w:numPr>
        <w:tabs>
          <w:tab w:val="left" w:pos="525"/>
          <w:tab w:val="left" w:pos="635"/>
          <w:tab w:val="left" w:pos="900"/>
        </w:tabs>
        <w:spacing w:line="360" w:lineRule="auto"/>
        <w:rPr>
          <w:rFonts w:ascii="宋体" w:hAnsi="宋体" w:cs="宋体"/>
          <w:sz w:val="22"/>
          <w:szCs w:val="22"/>
        </w:rPr>
      </w:pPr>
      <w:r w:rsidRPr="00E54AC3">
        <w:rPr>
          <w:rFonts w:ascii="宋体" w:hAnsi="宋体" w:cs="宋体" w:hint="eastAsia"/>
          <w:sz w:val="22"/>
          <w:szCs w:val="22"/>
        </w:rPr>
        <w:t>本项目通过“政府采购云平台（www.zcygov.cn）”实行在线投标响应（电子投标）。</w:t>
      </w:r>
    </w:p>
    <w:p w14:paraId="085D65B7" w14:textId="77777777" w:rsidR="00877CE7" w:rsidRPr="00E54AC3" w:rsidRDefault="00000000">
      <w:pPr>
        <w:numPr>
          <w:ilvl w:val="1"/>
          <w:numId w:val="1"/>
        </w:numPr>
        <w:tabs>
          <w:tab w:val="left" w:pos="525"/>
          <w:tab w:val="left" w:pos="635"/>
          <w:tab w:val="left" w:pos="900"/>
        </w:tabs>
        <w:spacing w:line="360" w:lineRule="auto"/>
        <w:rPr>
          <w:rFonts w:ascii="宋体" w:hAnsi="宋体" w:cs="宋体"/>
          <w:sz w:val="22"/>
          <w:szCs w:val="22"/>
        </w:rPr>
      </w:pPr>
      <w:r w:rsidRPr="00E54AC3">
        <w:rPr>
          <w:rFonts w:ascii="宋体" w:hAnsi="宋体" w:cs="宋体" w:hint="eastAsia"/>
          <w:sz w:val="22"/>
          <w:szCs w:val="22"/>
        </w:rPr>
        <w:t>投标人应先安装“政采云电子交易客户端”，并按照本招标文件和“政府采购云平台”的要求，通过“政采云电子交易客户端”编制并加密投标文件。</w:t>
      </w:r>
      <w:r w:rsidRPr="00E54AC3">
        <w:rPr>
          <w:rFonts w:ascii="宋体" w:hAnsi="宋体" w:cs="宋体" w:hint="eastAsia"/>
          <w:b/>
          <w:bCs/>
          <w:sz w:val="22"/>
          <w:szCs w:val="22"/>
        </w:rPr>
        <w:t>投标人未按规定加密的投标文件，“政府采购云平台”将予以拒收。</w:t>
      </w:r>
    </w:p>
    <w:p w14:paraId="0213D35C" w14:textId="77777777" w:rsidR="00877CE7" w:rsidRPr="00E54AC3" w:rsidRDefault="00000000">
      <w:pPr>
        <w:numPr>
          <w:ilvl w:val="1"/>
          <w:numId w:val="1"/>
        </w:numPr>
        <w:tabs>
          <w:tab w:val="left" w:pos="525"/>
          <w:tab w:val="left" w:pos="635"/>
          <w:tab w:val="left" w:pos="900"/>
        </w:tabs>
        <w:spacing w:line="360" w:lineRule="auto"/>
        <w:rPr>
          <w:rFonts w:ascii="宋体" w:hAnsi="宋体" w:cs="宋体"/>
          <w:sz w:val="22"/>
          <w:szCs w:val="22"/>
        </w:rPr>
      </w:pPr>
      <w:r w:rsidRPr="00E54AC3">
        <w:rPr>
          <w:rFonts w:ascii="宋体" w:hAnsi="宋体" w:cs="宋体" w:hint="eastAsia"/>
          <w:sz w:val="22"/>
          <w:szCs w:val="22"/>
        </w:rPr>
        <w:t>本文件《第二部分 应提交的有关格式范例》中有提供格式的，投标人须按照格式进行编制（格式中要求提供相关证明材料的还需后附相关证明材料），</w:t>
      </w:r>
      <w:r w:rsidRPr="00E54AC3">
        <w:rPr>
          <w:rFonts w:ascii="宋体" w:hAnsi="宋体" w:cs="宋体" w:hint="eastAsia"/>
          <w:b/>
          <w:sz w:val="22"/>
          <w:szCs w:val="22"/>
        </w:rPr>
        <w:t>并按格式要求在指定位置根据要求进行签署、盖章，否则视为未提供；</w:t>
      </w:r>
      <w:r w:rsidRPr="00E54AC3">
        <w:rPr>
          <w:rFonts w:ascii="宋体" w:hAnsi="宋体" w:cs="宋体" w:hint="eastAsia"/>
          <w:sz w:val="22"/>
          <w:szCs w:val="22"/>
        </w:rPr>
        <w:t>招标文件未提供格式的，请各投标人自行编写。</w:t>
      </w:r>
    </w:p>
    <w:p w14:paraId="4DA01489" w14:textId="77777777" w:rsidR="00877CE7" w:rsidRPr="00E54AC3" w:rsidRDefault="00000000">
      <w:pPr>
        <w:numPr>
          <w:ilvl w:val="0"/>
          <w:numId w:val="1"/>
        </w:numPr>
        <w:tabs>
          <w:tab w:val="left" w:pos="525"/>
          <w:tab w:val="left" w:pos="900"/>
        </w:tabs>
        <w:spacing w:line="360" w:lineRule="auto"/>
        <w:rPr>
          <w:rFonts w:ascii="宋体" w:hAnsi="宋体" w:cs="宋体"/>
          <w:kern w:val="0"/>
          <w:sz w:val="22"/>
          <w:szCs w:val="22"/>
        </w:rPr>
      </w:pPr>
      <w:r w:rsidRPr="00E54AC3">
        <w:rPr>
          <w:rFonts w:ascii="宋体" w:hAnsi="宋体" w:cs="宋体" w:hint="eastAsia"/>
          <w:kern w:val="0"/>
          <w:sz w:val="22"/>
          <w:szCs w:val="22"/>
        </w:rPr>
        <w:t>投标文件的签章</w:t>
      </w:r>
    </w:p>
    <w:p w14:paraId="1140BABE" w14:textId="77777777" w:rsidR="00877CE7" w:rsidRPr="00E54AC3" w:rsidRDefault="00000000">
      <w:pPr>
        <w:numPr>
          <w:ilvl w:val="1"/>
          <w:numId w:val="1"/>
        </w:numPr>
        <w:tabs>
          <w:tab w:val="left" w:pos="525"/>
          <w:tab w:val="left" w:pos="635"/>
          <w:tab w:val="left" w:pos="900"/>
        </w:tabs>
        <w:spacing w:line="360" w:lineRule="auto"/>
        <w:rPr>
          <w:rFonts w:ascii="宋体" w:hAnsi="宋体" w:cs="宋体"/>
          <w:sz w:val="22"/>
          <w:szCs w:val="22"/>
        </w:rPr>
      </w:pPr>
      <w:r w:rsidRPr="00E54AC3">
        <w:rPr>
          <w:rFonts w:ascii="宋体" w:hAnsi="宋体" w:cs="宋体" w:hint="eastAsia"/>
          <w:sz w:val="22"/>
          <w:szCs w:val="22"/>
        </w:rPr>
        <w:t>投标文件签章：见投标人须知前附表。</w:t>
      </w:r>
    </w:p>
    <w:p w14:paraId="7B48D5E0" w14:textId="77777777" w:rsidR="00877CE7" w:rsidRPr="00E54AC3" w:rsidRDefault="00000000">
      <w:pPr>
        <w:numPr>
          <w:ilvl w:val="1"/>
          <w:numId w:val="1"/>
        </w:numPr>
        <w:tabs>
          <w:tab w:val="left" w:pos="525"/>
          <w:tab w:val="left" w:pos="635"/>
          <w:tab w:val="left" w:pos="900"/>
        </w:tabs>
        <w:spacing w:line="360" w:lineRule="auto"/>
        <w:rPr>
          <w:rFonts w:ascii="宋体" w:hAnsi="宋体" w:cs="宋体"/>
          <w:sz w:val="22"/>
          <w:szCs w:val="22"/>
        </w:rPr>
      </w:pPr>
      <w:r w:rsidRPr="00E54AC3">
        <w:rPr>
          <w:rFonts w:ascii="宋体" w:hAnsi="宋体" w:cs="宋体" w:hint="eastAsia"/>
          <w:sz w:val="22"/>
          <w:szCs w:val="22"/>
        </w:rPr>
        <w:t>电子签章操作指南详见“政府采购云平台（www.zcygov.cn）”中供应商项目采购-电子招投标操作指南。</w:t>
      </w:r>
    </w:p>
    <w:p w14:paraId="3441DDD3" w14:textId="77777777" w:rsidR="00877CE7" w:rsidRPr="00E54AC3" w:rsidRDefault="00000000">
      <w:pPr>
        <w:numPr>
          <w:ilvl w:val="1"/>
          <w:numId w:val="1"/>
        </w:numPr>
        <w:tabs>
          <w:tab w:val="left" w:pos="525"/>
          <w:tab w:val="left" w:pos="635"/>
          <w:tab w:val="left" w:pos="900"/>
        </w:tabs>
        <w:spacing w:line="360" w:lineRule="auto"/>
        <w:rPr>
          <w:rFonts w:ascii="宋体" w:hAnsi="宋体" w:cs="宋体"/>
          <w:sz w:val="22"/>
          <w:szCs w:val="22"/>
        </w:rPr>
      </w:pPr>
      <w:r w:rsidRPr="00E54AC3">
        <w:rPr>
          <w:rFonts w:ascii="宋体" w:hAnsi="宋体" w:cs="宋体" w:hint="eastAsia"/>
          <w:sz w:val="22"/>
          <w:szCs w:val="22"/>
        </w:rPr>
        <w:t>投标文件如有修改和增删必须由投标人代表在修改和增删处旁签署或加盖投标人的单位公章，方才有效。</w:t>
      </w:r>
    </w:p>
    <w:p w14:paraId="5DE7AD69" w14:textId="77777777" w:rsidR="00877CE7" w:rsidRPr="00E54AC3" w:rsidRDefault="00000000">
      <w:pPr>
        <w:numPr>
          <w:ilvl w:val="0"/>
          <w:numId w:val="1"/>
        </w:numPr>
        <w:tabs>
          <w:tab w:val="left" w:pos="525"/>
          <w:tab w:val="left" w:pos="900"/>
        </w:tabs>
        <w:spacing w:line="360" w:lineRule="auto"/>
        <w:rPr>
          <w:rFonts w:ascii="宋体" w:hAnsi="宋体" w:cs="宋体"/>
          <w:kern w:val="0"/>
          <w:sz w:val="22"/>
          <w:szCs w:val="22"/>
        </w:rPr>
      </w:pPr>
      <w:r w:rsidRPr="00E54AC3">
        <w:rPr>
          <w:rFonts w:ascii="宋体" w:hAnsi="宋体" w:cs="宋体" w:hint="eastAsia"/>
          <w:kern w:val="0"/>
          <w:sz w:val="22"/>
          <w:szCs w:val="22"/>
        </w:rPr>
        <w:t>投标文件的形式</w:t>
      </w:r>
      <w:r w:rsidRPr="00E54AC3">
        <w:rPr>
          <w:rFonts w:ascii="宋体" w:hAnsi="宋体" w:cs="宋体" w:hint="eastAsia"/>
          <w:sz w:val="22"/>
          <w:szCs w:val="22"/>
        </w:rPr>
        <w:t>：见投标人须知前附表。</w:t>
      </w:r>
    </w:p>
    <w:p w14:paraId="1BF4731B" w14:textId="77777777" w:rsidR="00877CE7" w:rsidRPr="00E54AC3" w:rsidRDefault="00000000">
      <w:pPr>
        <w:numPr>
          <w:ilvl w:val="0"/>
          <w:numId w:val="1"/>
        </w:numPr>
        <w:tabs>
          <w:tab w:val="left" w:pos="525"/>
          <w:tab w:val="left" w:pos="900"/>
        </w:tabs>
        <w:spacing w:line="360" w:lineRule="auto"/>
        <w:rPr>
          <w:rFonts w:ascii="宋体" w:hAnsi="宋体" w:cs="宋体"/>
          <w:kern w:val="0"/>
          <w:sz w:val="22"/>
          <w:szCs w:val="22"/>
        </w:rPr>
      </w:pPr>
      <w:r w:rsidRPr="00E54AC3">
        <w:rPr>
          <w:rFonts w:ascii="宋体" w:hAnsi="宋体" w:cs="宋体" w:hint="eastAsia"/>
          <w:kern w:val="0"/>
          <w:sz w:val="22"/>
          <w:szCs w:val="22"/>
        </w:rPr>
        <w:t>投标文件的份数</w:t>
      </w:r>
      <w:r w:rsidRPr="00E54AC3">
        <w:rPr>
          <w:rFonts w:ascii="宋体" w:hAnsi="宋体" w:cs="宋体" w:hint="eastAsia"/>
          <w:sz w:val="22"/>
          <w:szCs w:val="22"/>
        </w:rPr>
        <w:t>：见投标人须知前附表。</w:t>
      </w:r>
    </w:p>
    <w:p w14:paraId="0BF0A41C" w14:textId="77777777" w:rsidR="00877CE7" w:rsidRPr="00E54AC3" w:rsidRDefault="00000000">
      <w:pPr>
        <w:pStyle w:val="2"/>
        <w:spacing w:line="400" w:lineRule="exact"/>
        <w:jc w:val="center"/>
        <w:rPr>
          <w:rFonts w:ascii="宋体" w:eastAsia="宋体" w:hAnsi="宋体" w:cs="宋体"/>
        </w:rPr>
      </w:pPr>
      <w:bookmarkStart w:id="112" w:name="_Toc216667823"/>
      <w:bookmarkStart w:id="113" w:name="_Toc227489890"/>
      <w:bookmarkStart w:id="114" w:name="_Toc223717607"/>
      <w:bookmarkStart w:id="115" w:name="_Toc209261368"/>
      <w:bookmarkStart w:id="116" w:name="_Toc205004971"/>
      <w:bookmarkStart w:id="117" w:name="_Toc205703105"/>
      <w:bookmarkStart w:id="118" w:name="_Toc219538616"/>
      <w:bookmarkStart w:id="119" w:name="_Toc204491320"/>
      <w:bookmarkStart w:id="120" w:name="_Toc215415533"/>
      <w:bookmarkStart w:id="121" w:name="_Toc209261435"/>
      <w:bookmarkStart w:id="122" w:name="_Toc205877560"/>
      <w:bookmarkStart w:id="123" w:name="_Toc207609184"/>
      <w:bookmarkStart w:id="124" w:name="_Toc214365793"/>
      <w:bookmarkStart w:id="125" w:name="_Toc223933224"/>
      <w:bookmarkStart w:id="126" w:name="_Toc210879711"/>
      <w:bookmarkStart w:id="127" w:name="_Toc205877455"/>
      <w:bookmarkStart w:id="128" w:name="_Toc227057036"/>
      <w:bookmarkStart w:id="129" w:name="_Toc227056849"/>
      <w:bookmarkStart w:id="130" w:name="_Toc209332636"/>
      <w:bookmarkStart w:id="131" w:name="_Toc209250722"/>
      <w:bookmarkStart w:id="132" w:name="_Toc218041729"/>
      <w:bookmarkStart w:id="133" w:name="_Toc217460688"/>
      <w:bookmarkStart w:id="134" w:name="_Toc205005289"/>
      <w:bookmarkStart w:id="135" w:name="_Toc209251130"/>
      <w:bookmarkStart w:id="136" w:name="_Toc204578578"/>
      <w:bookmarkStart w:id="137" w:name="_Toc201330799"/>
      <w:r w:rsidRPr="00E54AC3">
        <w:rPr>
          <w:rFonts w:ascii="宋体" w:eastAsia="宋体" w:hAnsi="宋体" w:cs="宋体" w:hint="eastAsia"/>
        </w:rPr>
        <w:t>六、 投标</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29D47CB9" w14:textId="77777777" w:rsidR="00877CE7" w:rsidRPr="00E54AC3" w:rsidRDefault="00000000">
      <w:pPr>
        <w:numPr>
          <w:ilvl w:val="0"/>
          <w:numId w:val="1"/>
        </w:numPr>
        <w:tabs>
          <w:tab w:val="left" w:pos="525"/>
          <w:tab w:val="left" w:pos="900"/>
        </w:tabs>
        <w:spacing w:line="360" w:lineRule="auto"/>
        <w:rPr>
          <w:rFonts w:ascii="宋体" w:hAnsi="宋体" w:cs="宋体"/>
          <w:sz w:val="22"/>
          <w:szCs w:val="22"/>
        </w:rPr>
      </w:pPr>
      <w:r w:rsidRPr="00E54AC3">
        <w:rPr>
          <w:rFonts w:ascii="宋体" w:hAnsi="宋体" w:cs="宋体" w:hint="eastAsia"/>
          <w:sz w:val="22"/>
          <w:szCs w:val="22"/>
        </w:rPr>
        <w:t>投标文件的上传、递交：见投标人须知前附表。</w:t>
      </w:r>
    </w:p>
    <w:p w14:paraId="57C181AC" w14:textId="77777777" w:rsidR="00877CE7" w:rsidRPr="00E54AC3" w:rsidRDefault="00000000">
      <w:pPr>
        <w:numPr>
          <w:ilvl w:val="0"/>
          <w:numId w:val="1"/>
        </w:numPr>
        <w:tabs>
          <w:tab w:val="left" w:pos="525"/>
          <w:tab w:val="left" w:pos="900"/>
        </w:tabs>
        <w:spacing w:line="360" w:lineRule="auto"/>
        <w:rPr>
          <w:rFonts w:ascii="宋体" w:hAnsi="宋体" w:cs="宋体"/>
          <w:sz w:val="22"/>
          <w:szCs w:val="22"/>
        </w:rPr>
      </w:pPr>
      <w:r w:rsidRPr="00E54AC3">
        <w:rPr>
          <w:rFonts w:ascii="宋体" w:hAnsi="宋体" w:cs="宋体" w:hint="eastAsia"/>
          <w:sz w:val="22"/>
          <w:szCs w:val="22"/>
        </w:rPr>
        <w:t>电子加密投标文件解密</w:t>
      </w:r>
      <w:bookmarkStart w:id="138" w:name="_Hlk100433652"/>
      <w:r w:rsidRPr="00E54AC3">
        <w:rPr>
          <w:rFonts w:ascii="宋体" w:hAnsi="宋体" w:cs="宋体" w:hint="eastAsia"/>
          <w:sz w:val="22"/>
          <w:szCs w:val="22"/>
        </w:rPr>
        <w:t>和异常情况处理</w:t>
      </w:r>
      <w:bookmarkEnd w:id="138"/>
      <w:r w:rsidRPr="00E54AC3">
        <w:rPr>
          <w:rFonts w:ascii="宋体" w:hAnsi="宋体" w:cs="宋体" w:hint="eastAsia"/>
          <w:sz w:val="22"/>
          <w:szCs w:val="22"/>
        </w:rPr>
        <w:t>：见投标人须知前附表。</w:t>
      </w:r>
    </w:p>
    <w:p w14:paraId="359893BA" w14:textId="77777777" w:rsidR="00877CE7" w:rsidRPr="00E54AC3" w:rsidRDefault="00000000">
      <w:pPr>
        <w:numPr>
          <w:ilvl w:val="0"/>
          <w:numId w:val="1"/>
        </w:numPr>
        <w:tabs>
          <w:tab w:val="left" w:pos="525"/>
          <w:tab w:val="left" w:pos="900"/>
        </w:tabs>
        <w:spacing w:line="360" w:lineRule="auto"/>
        <w:rPr>
          <w:rFonts w:ascii="宋体" w:hAnsi="宋体" w:cs="宋体"/>
          <w:sz w:val="22"/>
          <w:szCs w:val="22"/>
        </w:rPr>
      </w:pPr>
      <w:r w:rsidRPr="00E54AC3">
        <w:rPr>
          <w:rFonts w:ascii="宋体" w:hAnsi="宋体" w:cs="宋体" w:hint="eastAsia"/>
          <w:sz w:val="22"/>
          <w:szCs w:val="22"/>
        </w:rPr>
        <w:t>投标文件的补充、修改或撤回</w:t>
      </w:r>
    </w:p>
    <w:p w14:paraId="39682428" w14:textId="77777777" w:rsidR="00877CE7" w:rsidRPr="00E54AC3" w:rsidRDefault="00000000">
      <w:pPr>
        <w:numPr>
          <w:ilvl w:val="1"/>
          <w:numId w:val="1"/>
        </w:numPr>
        <w:tabs>
          <w:tab w:val="left" w:pos="525"/>
          <w:tab w:val="left" w:pos="635"/>
          <w:tab w:val="left" w:pos="900"/>
        </w:tabs>
        <w:spacing w:line="360" w:lineRule="auto"/>
        <w:rPr>
          <w:rFonts w:ascii="宋体" w:hAnsi="宋体" w:cs="宋体"/>
          <w:b/>
          <w:bCs/>
          <w:sz w:val="22"/>
          <w:szCs w:val="22"/>
        </w:rPr>
      </w:pPr>
      <w:r w:rsidRPr="00E54AC3">
        <w:rPr>
          <w:rFonts w:ascii="宋体" w:hAnsi="宋体" w:cs="宋体" w:hint="eastAsia"/>
          <w:sz w:val="22"/>
          <w:szCs w:val="22"/>
        </w:rPr>
        <w:t>供应商应当在投标截止时间前完成投标文件的上传、递交，并可以补充、修改或者撤回投标文件。补充或者修改投标文件的，应当先行撤回原文件，补充、修改后重新上传、递交。投标截止时间前未完成上传、递交的，视为撤回投标文件。</w:t>
      </w:r>
    </w:p>
    <w:p w14:paraId="6B3FE759" w14:textId="77777777" w:rsidR="00877CE7" w:rsidRPr="00E54AC3" w:rsidRDefault="00000000">
      <w:pPr>
        <w:numPr>
          <w:ilvl w:val="1"/>
          <w:numId w:val="1"/>
        </w:numPr>
        <w:tabs>
          <w:tab w:val="left" w:pos="525"/>
          <w:tab w:val="left" w:pos="635"/>
          <w:tab w:val="left" w:pos="900"/>
        </w:tabs>
        <w:spacing w:line="360" w:lineRule="auto"/>
        <w:rPr>
          <w:rFonts w:ascii="宋体" w:hAnsi="宋体" w:cs="宋体"/>
          <w:b/>
          <w:bCs/>
          <w:sz w:val="22"/>
          <w:szCs w:val="22"/>
        </w:rPr>
      </w:pPr>
      <w:r w:rsidRPr="00E54AC3">
        <w:rPr>
          <w:rFonts w:ascii="宋体" w:hAnsi="宋体" w:cs="宋体" w:hint="eastAsia"/>
          <w:b/>
          <w:bCs/>
          <w:sz w:val="22"/>
          <w:szCs w:val="22"/>
        </w:rPr>
        <w:t>投标截止时间后递交的投标文件，“政府采购云平台”将予以拒收。</w:t>
      </w:r>
    </w:p>
    <w:p w14:paraId="0D9B32DA" w14:textId="77777777" w:rsidR="00877CE7" w:rsidRPr="00E54AC3" w:rsidRDefault="00000000">
      <w:pPr>
        <w:numPr>
          <w:ilvl w:val="1"/>
          <w:numId w:val="1"/>
        </w:numPr>
        <w:tabs>
          <w:tab w:val="left" w:pos="525"/>
          <w:tab w:val="left" w:pos="635"/>
          <w:tab w:val="left" w:pos="900"/>
        </w:tabs>
        <w:spacing w:line="360" w:lineRule="auto"/>
        <w:rPr>
          <w:rFonts w:ascii="宋体" w:hAnsi="宋体" w:cs="宋体"/>
          <w:sz w:val="22"/>
          <w:szCs w:val="22"/>
        </w:rPr>
      </w:pPr>
      <w:r w:rsidRPr="00E54AC3">
        <w:rPr>
          <w:rFonts w:ascii="宋体" w:hAnsi="宋体" w:cs="宋体" w:hint="eastAsia"/>
          <w:sz w:val="22"/>
          <w:szCs w:val="22"/>
        </w:rPr>
        <w:t>投标截止时间后，投标人不得撤回、修改投标文件。</w:t>
      </w:r>
    </w:p>
    <w:p w14:paraId="15FA8FDE" w14:textId="77777777" w:rsidR="00877CE7" w:rsidRPr="00E54AC3" w:rsidRDefault="00000000">
      <w:pPr>
        <w:numPr>
          <w:ilvl w:val="0"/>
          <w:numId w:val="1"/>
        </w:numPr>
        <w:tabs>
          <w:tab w:val="left" w:pos="525"/>
          <w:tab w:val="left" w:pos="900"/>
        </w:tabs>
        <w:spacing w:line="360" w:lineRule="auto"/>
        <w:rPr>
          <w:rFonts w:ascii="宋体" w:hAnsi="宋体" w:cs="宋体"/>
          <w:sz w:val="22"/>
          <w:szCs w:val="22"/>
        </w:rPr>
      </w:pPr>
      <w:r w:rsidRPr="00E54AC3">
        <w:rPr>
          <w:rFonts w:ascii="宋体" w:hAnsi="宋体" w:cs="宋体" w:hint="eastAsia"/>
          <w:sz w:val="22"/>
          <w:szCs w:val="22"/>
        </w:rPr>
        <w:lastRenderedPageBreak/>
        <w:t>投标文件的备选方案</w:t>
      </w:r>
    </w:p>
    <w:p w14:paraId="486DF3BE" w14:textId="77777777" w:rsidR="00877CE7" w:rsidRPr="00E54AC3" w:rsidRDefault="00000000">
      <w:pPr>
        <w:numPr>
          <w:ilvl w:val="1"/>
          <w:numId w:val="1"/>
        </w:numPr>
        <w:tabs>
          <w:tab w:val="left" w:pos="525"/>
          <w:tab w:val="left" w:pos="635"/>
          <w:tab w:val="left" w:pos="900"/>
        </w:tabs>
        <w:spacing w:line="360" w:lineRule="auto"/>
        <w:rPr>
          <w:rFonts w:ascii="宋体" w:hAnsi="宋体" w:cs="宋体"/>
          <w:sz w:val="22"/>
          <w:szCs w:val="22"/>
        </w:rPr>
      </w:pPr>
      <w:r w:rsidRPr="00E54AC3">
        <w:rPr>
          <w:rFonts w:ascii="宋体" w:hAnsi="宋体" w:cs="宋体" w:hint="eastAsia"/>
          <w:sz w:val="22"/>
          <w:szCs w:val="22"/>
        </w:rPr>
        <w:t>投标人不得递交任何的投标备选（替代）方案，否则其投标文件将作无效标处理。与“电子加密投标文件”同时生成的“备份投标文件”不是投标备选（替代）方案。</w:t>
      </w:r>
    </w:p>
    <w:p w14:paraId="3D2C8D6D" w14:textId="77777777" w:rsidR="00877CE7" w:rsidRPr="00E54AC3" w:rsidRDefault="00000000">
      <w:pPr>
        <w:pStyle w:val="2"/>
        <w:spacing w:line="400" w:lineRule="exact"/>
        <w:jc w:val="center"/>
        <w:rPr>
          <w:rFonts w:ascii="宋体" w:eastAsia="宋体" w:hAnsi="宋体" w:cs="宋体"/>
        </w:rPr>
      </w:pPr>
      <w:bookmarkStart w:id="139" w:name="_Toc209251131"/>
      <w:bookmarkStart w:id="140" w:name="_Toc210879712"/>
      <w:bookmarkStart w:id="141" w:name="_Toc209332637"/>
      <w:bookmarkStart w:id="142" w:name="_Toc223717608"/>
      <w:bookmarkStart w:id="143" w:name="_Toc219538617"/>
      <w:bookmarkStart w:id="144" w:name="_Toc217460689"/>
      <w:bookmarkStart w:id="145" w:name="_Toc204578579"/>
      <w:bookmarkStart w:id="146" w:name="_Toc209261436"/>
      <w:bookmarkStart w:id="147" w:name="_Toc205877456"/>
      <w:bookmarkStart w:id="148" w:name="_Toc207609185"/>
      <w:bookmarkStart w:id="149" w:name="_Toc216667824"/>
      <w:bookmarkStart w:id="150" w:name="_Toc214365794"/>
      <w:bookmarkStart w:id="151" w:name="_Toc227057037"/>
      <w:bookmarkStart w:id="152" w:name="_Toc205703106"/>
      <w:bookmarkStart w:id="153" w:name="_Toc205004972"/>
      <w:bookmarkStart w:id="154" w:name="_Toc227056850"/>
      <w:bookmarkStart w:id="155" w:name="_Toc227489891"/>
      <w:bookmarkStart w:id="156" w:name="_Toc209250723"/>
      <w:bookmarkStart w:id="157" w:name="_Toc215415534"/>
      <w:bookmarkStart w:id="158" w:name="_Toc204491321"/>
      <w:bookmarkStart w:id="159" w:name="_Toc223933225"/>
      <w:bookmarkStart w:id="160" w:name="_Toc218041730"/>
      <w:bookmarkStart w:id="161" w:name="_Toc205877561"/>
      <w:bookmarkStart w:id="162" w:name="_Toc209261369"/>
      <w:bookmarkStart w:id="163" w:name="_Toc205005290"/>
      <w:bookmarkStart w:id="164" w:name="_Toc201330800"/>
      <w:r w:rsidRPr="00E54AC3">
        <w:rPr>
          <w:rFonts w:ascii="宋体" w:eastAsia="宋体" w:hAnsi="宋体" w:cs="宋体" w:hint="eastAsia"/>
        </w:rPr>
        <w:t xml:space="preserve">七、 </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r w:rsidRPr="00E54AC3">
        <w:rPr>
          <w:rFonts w:ascii="宋体" w:eastAsia="宋体" w:hAnsi="宋体" w:cs="宋体" w:hint="eastAsia"/>
        </w:rPr>
        <w:t>电子化开标</w:t>
      </w:r>
      <w:bookmarkEnd w:id="164"/>
    </w:p>
    <w:p w14:paraId="713A5A6C" w14:textId="77777777" w:rsidR="00877CE7" w:rsidRPr="00E54AC3" w:rsidRDefault="00000000">
      <w:pPr>
        <w:numPr>
          <w:ilvl w:val="0"/>
          <w:numId w:val="1"/>
        </w:numPr>
        <w:tabs>
          <w:tab w:val="left" w:pos="525"/>
          <w:tab w:val="left" w:pos="900"/>
        </w:tabs>
        <w:spacing w:line="360" w:lineRule="auto"/>
        <w:rPr>
          <w:rFonts w:ascii="宋体" w:hAnsi="宋体" w:cs="宋体"/>
          <w:sz w:val="22"/>
          <w:szCs w:val="22"/>
        </w:rPr>
      </w:pPr>
      <w:r w:rsidRPr="00E54AC3">
        <w:rPr>
          <w:rFonts w:ascii="宋体" w:hAnsi="宋体" w:cs="宋体" w:hint="eastAsia"/>
          <w:sz w:val="22"/>
          <w:szCs w:val="22"/>
        </w:rPr>
        <w:t>开标</w:t>
      </w:r>
    </w:p>
    <w:p w14:paraId="66ABDA8B" w14:textId="77777777" w:rsidR="00877CE7" w:rsidRPr="00E54AC3" w:rsidRDefault="00000000">
      <w:pPr>
        <w:numPr>
          <w:ilvl w:val="1"/>
          <w:numId w:val="1"/>
        </w:numPr>
        <w:tabs>
          <w:tab w:val="left" w:pos="525"/>
          <w:tab w:val="left" w:pos="635"/>
          <w:tab w:val="left" w:pos="900"/>
        </w:tabs>
        <w:spacing w:line="360" w:lineRule="auto"/>
        <w:rPr>
          <w:rFonts w:ascii="宋体" w:hAnsi="宋体" w:cs="宋体"/>
          <w:sz w:val="22"/>
          <w:szCs w:val="22"/>
        </w:rPr>
      </w:pPr>
      <w:r w:rsidRPr="00E54AC3">
        <w:rPr>
          <w:rFonts w:ascii="宋体" w:hAnsi="宋体" w:cs="宋体" w:hint="eastAsia"/>
          <w:sz w:val="22"/>
          <w:szCs w:val="22"/>
        </w:rPr>
        <w:t>投标人不足3家的，不进行开标。</w:t>
      </w:r>
    </w:p>
    <w:p w14:paraId="69EBE354" w14:textId="77777777" w:rsidR="00877CE7" w:rsidRPr="00E54AC3" w:rsidRDefault="00000000">
      <w:pPr>
        <w:numPr>
          <w:ilvl w:val="1"/>
          <w:numId w:val="1"/>
        </w:numPr>
        <w:tabs>
          <w:tab w:val="left" w:pos="525"/>
          <w:tab w:val="left" w:pos="635"/>
          <w:tab w:val="left" w:pos="900"/>
        </w:tabs>
        <w:spacing w:line="360" w:lineRule="auto"/>
        <w:rPr>
          <w:rFonts w:ascii="宋体" w:hAnsi="宋体" w:cs="宋体"/>
          <w:sz w:val="22"/>
          <w:szCs w:val="22"/>
        </w:rPr>
      </w:pPr>
      <w:r w:rsidRPr="00E54AC3">
        <w:rPr>
          <w:rFonts w:ascii="宋体" w:hAnsi="宋体" w:cs="宋体" w:hint="eastAsia"/>
          <w:sz w:val="22"/>
          <w:szCs w:val="22"/>
        </w:rPr>
        <w:t>电子招投标开标及评审程序</w:t>
      </w:r>
    </w:p>
    <w:p w14:paraId="197D0FBE" w14:textId="77777777" w:rsidR="00877CE7" w:rsidRPr="00E54AC3" w:rsidRDefault="00000000">
      <w:pPr>
        <w:numPr>
          <w:ilvl w:val="0"/>
          <w:numId w:val="10"/>
        </w:numPr>
        <w:tabs>
          <w:tab w:val="clear" w:pos="420"/>
          <w:tab w:val="left" w:pos="735"/>
        </w:tabs>
        <w:spacing w:line="360" w:lineRule="auto"/>
        <w:ind w:leftChars="200" w:left="735" w:hangingChars="143" w:hanging="315"/>
        <w:rPr>
          <w:rFonts w:ascii="宋体" w:hAnsi="宋体" w:cs="宋体"/>
          <w:sz w:val="22"/>
          <w:szCs w:val="22"/>
        </w:rPr>
      </w:pPr>
      <w:r w:rsidRPr="00E54AC3">
        <w:rPr>
          <w:rFonts w:ascii="宋体" w:hAnsi="宋体" w:cs="宋体" w:hint="eastAsia"/>
          <w:sz w:val="22"/>
          <w:szCs w:val="22"/>
        </w:rPr>
        <w:t>招标采购单位将按照招标文件规定的时间通过“政府采购云平台”组织开标、开启投标文件，投标人应准时在线参加。投标人如不参加开标的，视同认可开标结果，事后不得对采购相关人员、开标过程和开标结果提出异议，同时投标人因未在线参加开标而导致投标文件无法按时解密等一切后果由投标人自己承担。</w:t>
      </w:r>
    </w:p>
    <w:p w14:paraId="6DD1BA05" w14:textId="77777777" w:rsidR="00877CE7" w:rsidRPr="00E54AC3" w:rsidRDefault="00000000">
      <w:pPr>
        <w:numPr>
          <w:ilvl w:val="0"/>
          <w:numId w:val="10"/>
        </w:numPr>
        <w:tabs>
          <w:tab w:val="clear" w:pos="420"/>
          <w:tab w:val="left" w:pos="735"/>
        </w:tabs>
        <w:spacing w:line="360" w:lineRule="auto"/>
        <w:ind w:leftChars="200" w:left="735" w:hangingChars="143" w:hanging="315"/>
        <w:rPr>
          <w:rFonts w:ascii="宋体" w:hAnsi="宋体" w:cs="宋体"/>
          <w:sz w:val="22"/>
          <w:szCs w:val="22"/>
        </w:rPr>
      </w:pPr>
      <w:r w:rsidRPr="00E54AC3">
        <w:rPr>
          <w:rFonts w:ascii="宋体" w:hAnsi="宋体" w:cs="宋体" w:hint="eastAsia"/>
          <w:sz w:val="22"/>
          <w:szCs w:val="22"/>
        </w:rPr>
        <w:t xml:space="preserve">投标截止时间后，向各投标人发出电子加密投标文件【开始解密】通知，由投标人按招标文件规定的时间内自行进行投标文件解密。投标人在规定的时间内无法完成已递交的“电子加密投标文件”解密的，如已按规定递交了备份投标文件的，将由采购代理机构按“政府采购云平台”操作规范将备份投标文件上传至“政府采购云平台”，上传成功后，“电子加密投标文件”自动失效。 </w:t>
      </w:r>
    </w:p>
    <w:p w14:paraId="21DA5565" w14:textId="77777777" w:rsidR="00877CE7" w:rsidRPr="00E54AC3" w:rsidRDefault="00000000">
      <w:pPr>
        <w:numPr>
          <w:ilvl w:val="0"/>
          <w:numId w:val="10"/>
        </w:numPr>
        <w:tabs>
          <w:tab w:val="clear" w:pos="420"/>
          <w:tab w:val="left" w:pos="735"/>
        </w:tabs>
        <w:spacing w:line="360" w:lineRule="auto"/>
        <w:ind w:leftChars="200" w:left="735" w:hangingChars="143" w:hanging="315"/>
        <w:rPr>
          <w:rFonts w:ascii="宋体" w:hAnsi="宋体" w:cs="宋体"/>
          <w:sz w:val="22"/>
          <w:szCs w:val="22"/>
        </w:rPr>
      </w:pPr>
      <w:r w:rsidRPr="00E54AC3">
        <w:rPr>
          <w:rFonts w:ascii="宋体" w:hAnsi="宋体" w:cs="宋体" w:hint="eastAsia"/>
          <w:sz w:val="22"/>
          <w:szCs w:val="22"/>
        </w:rPr>
        <w:t>对投标人的资格进行审查。</w:t>
      </w:r>
    </w:p>
    <w:p w14:paraId="500AB5AB" w14:textId="77777777" w:rsidR="00877CE7" w:rsidRPr="00E54AC3" w:rsidRDefault="00000000">
      <w:pPr>
        <w:numPr>
          <w:ilvl w:val="0"/>
          <w:numId w:val="10"/>
        </w:numPr>
        <w:tabs>
          <w:tab w:val="clear" w:pos="420"/>
          <w:tab w:val="left" w:pos="735"/>
        </w:tabs>
        <w:spacing w:line="360" w:lineRule="auto"/>
        <w:ind w:leftChars="200" w:left="735" w:hangingChars="143" w:hanging="315"/>
        <w:rPr>
          <w:rFonts w:ascii="宋体" w:hAnsi="宋体" w:cs="宋体"/>
          <w:sz w:val="22"/>
          <w:szCs w:val="22"/>
        </w:rPr>
      </w:pPr>
      <w:r w:rsidRPr="00E54AC3">
        <w:rPr>
          <w:rFonts w:ascii="宋体" w:hAnsi="宋体" w:cs="宋体" w:hint="eastAsia"/>
          <w:sz w:val="22"/>
          <w:szCs w:val="22"/>
        </w:rPr>
        <w:t>评标委员会对商务技术文件进行评审。</w:t>
      </w:r>
    </w:p>
    <w:p w14:paraId="45E840E1" w14:textId="77777777" w:rsidR="00877CE7" w:rsidRPr="00E54AC3" w:rsidRDefault="00000000">
      <w:pPr>
        <w:numPr>
          <w:ilvl w:val="0"/>
          <w:numId w:val="10"/>
        </w:numPr>
        <w:tabs>
          <w:tab w:val="clear" w:pos="420"/>
          <w:tab w:val="left" w:pos="735"/>
        </w:tabs>
        <w:spacing w:line="360" w:lineRule="auto"/>
        <w:ind w:leftChars="200" w:left="735" w:hangingChars="143" w:hanging="315"/>
        <w:rPr>
          <w:rFonts w:ascii="宋体" w:hAnsi="宋体" w:cs="宋体"/>
          <w:sz w:val="22"/>
          <w:szCs w:val="22"/>
        </w:rPr>
      </w:pPr>
      <w:r w:rsidRPr="00E54AC3">
        <w:rPr>
          <w:rFonts w:ascii="宋体" w:hAnsi="宋体" w:cs="宋体" w:hint="eastAsia"/>
          <w:sz w:val="22"/>
          <w:szCs w:val="22"/>
        </w:rPr>
        <w:t>评标委员会对报价情况进行评审。</w:t>
      </w:r>
    </w:p>
    <w:p w14:paraId="7A0DD6D2" w14:textId="77777777" w:rsidR="00877CE7" w:rsidRPr="00E54AC3" w:rsidRDefault="00000000">
      <w:pPr>
        <w:numPr>
          <w:ilvl w:val="0"/>
          <w:numId w:val="10"/>
        </w:numPr>
        <w:tabs>
          <w:tab w:val="clear" w:pos="420"/>
          <w:tab w:val="left" w:pos="735"/>
        </w:tabs>
        <w:spacing w:line="360" w:lineRule="auto"/>
        <w:ind w:leftChars="200" w:left="735" w:hangingChars="143" w:hanging="315"/>
        <w:rPr>
          <w:rFonts w:ascii="宋体" w:hAnsi="宋体" w:cs="宋体"/>
          <w:sz w:val="22"/>
          <w:szCs w:val="22"/>
        </w:rPr>
      </w:pPr>
      <w:r w:rsidRPr="00E54AC3">
        <w:rPr>
          <w:rFonts w:ascii="宋体" w:hAnsi="宋体" w:cs="宋体" w:hint="eastAsia"/>
          <w:sz w:val="22"/>
          <w:szCs w:val="22"/>
        </w:rPr>
        <w:t>在系统上公布评标结果。</w:t>
      </w:r>
    </w:p>
    <w:p w14:paraId="7FF72362" w14:textId="77777777" w:rsidR="00877CE7" w:rsidRPr="00E54AC3" w:rsidRDefault="00000000">
      <w:pPr>
        <w:tabs>
          <w:tab w:val="left" w:pos="525"/>
        </w:tabs>
        <w:spacing w:line="360" w:lineRule="auto"/>
        <w:ind w:firstLineChars="100" w:firstLine="221"/>
        <w:rPr>
          <w:rFonts w:ascii="宋体" w:hAnsi="宋体" w:cs="宋体"/>
          <w:b/>
          <w:sz w:val="22"/>
          <w:szCs w:val="22"/>
        </w:rPr>
      </w:pPr>
      <w:r w:rsidRPr="00E54AC3">
        <w:rPr>
          <w:rFonts w:ascii="宋体" w:hAnsi="宋体" w:cs="宋体" w:hint="eastAsia"/>
          <w:b/>
          <w:sz w:val="22"/>
          <w:szCs w:val="22"/>
        </w:rPr>
        <w:t>政采云公司如对电子化开标或评审程序有调整的，按调整后的程序操作。</w:t>
      </w:r>
    </w:p>
    <w:p w14:paraId="4715526C" w14:textId="77777777" w:rsidR="00877CE7" w:rsidRPr="00E54AC3" w:rsidRDefault="00000000">
      <w:pPr>
        <w:pStyle w:val="2"/>
        <w:spacing w:line="400" w:lineRule="exact"/>
        <w:jc w:val="center"/>
        <w:rPr>
          <w:rFonts w:ascii="宋体" w:eastAsia="宋体" w:hAnsi="宋体" w:cs="宋体"/>
        </w:rPr>
      </w:pPr>
      <w:bookmarkStart w:id="165" w:name="_Toc201330801"/>
      <w:r w:rsidRPr="00E54AC3">
        <w:rPr>
          <w:rFonts w:ascii="宋体" w:eastAsia="宋体" w:hAnsi="宋体" w:cs="宋体" w:hint="eastAsia"/>
        </w:rPr>
        <w:t>八、 资格审查及评标</w:t>
      </w:r>
      <w:bookmarkEnd w:id="165"/>
    </w:p>
    <w:p w14:paraId="1807E1C3" w14:textId="77777777" w:rsidR="00877CE7" w:rsidRPr="00E54AC3" w:rsidRDefault="00000000">
      <w:pPr>
        <w:numPr>
          <w:ilvl w:val="0"/>
          <w:numId w:val="1"/>
        </w:numPr>
        <w:tabs>
          <w:tab w:val="left" w:pos="525"/>
          <w:tab w:val="left" w:pos="900"/>
        </w:tabs>
        <w:spacing w:line="360" w:lineRule="auto"/>
        <w:rPr>
          <w:rFonts w:ascii="宋体" w:hAnsi="宋体" w:cs="宋体"/>
          <w:b/>
          <w:bCs/>
          <w:sz w:val="22"/>
          <w:szCs w:val="22"/>
        </w:rPr>
      </w:pPr>
      <w:r w:rsidRPr="00E54AC3">
        <w:rPr>
          <w:rFonts w:ascii="宋体" w:hAnsi="宋体" w:cs="宋体" w:hint="eastAsia"/>
          <w:b/>
          <w:bCs/>
          <w:sz w:val="22"/>
          <w:szCs w:val="22"/>
        </w:rPr>
        <w:t>资格审查</w:t>
      </w:r>
    </w:p>
    <w:p w14:paraId="016CB83B" w14:textId="77777777" w:rsidR="00877CE7" w:rsidRPr="00E54AC3" w:rsidRDefault="00000000">
      <w:pPr>
        <w:numPr>
          <w:ilvl w:val="1"/>
          <w:numId w:val="1"/>
        </w:numPr>
        <w:tabs>
          <w:tab w:val="left" w:pos="525"/>
          <w:tab w:val="left" w:pos="635"/>
          <w:tab w:val="left" w:pos="900"/>
        </w:tabs>
        <w:spacing w:line="360" w:lineRule="auto"/>
        <w:rPr>
          <w:rFonts w:ascii="宋体" w:hAnsi="宋体" w:cs="宋体"/>
          <w:sz w:val="22"/>
          <w:szCs w:val="22"/>
        </w:rPr>
      </w:pPr>
      <w:r w:rsidRPr="00E54AC3">
        <w:rPr>
          <w:rFonts w:ascii="宋体" w:hAnsi="宋体" w:cs="宋体" w:hint="eastAsia"/>
          <w:sz w:val="22"/>
          <w:szCs w:val="22"/>
        </w:rPr>
        <w:t>采购人或者采购代理机构依法对投标人的资格进行审查。</w:t>
      </w:r>
    </w:p>
    <w:p w14:paraId="42E4605D" w14:textId="77777777" w:rsidR="00877CE7" w:rsidRPr="00E54AC3" w:rsidRDefault="00000000">
      <w:pPr>
        <w:numPr>
          <w:ilvl w:val="1"/>
          <w:numId w:val="1"/>
        </w:numPr>
        <w:tabs>
          <w:tab w:val="left" w:pos="525"/>
          <w:tab w:val="left" w:pos="635"/>
          <w:tab w:val="left" w:pos="900"/>
        </w:tabs>
        <w:spacing w:line="360" w:lineRule="auto"/>
        <w:rPr>
          <w:rFonts w:ascii="宋体" w:hAnsi="宋体" w:cs="宋体"/>
          <w:sz w:val="22"/>
          <w:szCs w:val="22"/>
        </w:rPr>
      </w:pPr>
      <w:r w:rsidRPr="00E54AC3">
        <w:rPr>
          <w:rFonts w:ascii="宋体" w:hAnsi="宋体" w:cs="宋体" w:hint="eastAsia"/>
          <w:sz w:val="22"/>
          <w:szCs w:val="22"/>
        </w:rPr>
        <w:t>资格审查的依据是招标文件和投标文件。</w:t>
      </w:r>
    </w:p>
    <w:p w14:paraId="4E519AB7" w14:textId="77777777" w:rsidR="00877CE7" w:rsidRPr="00E54AC3" w:rsidRDefault="00000000">
      <w:pPr>
        <w:numPr>
          <w:ilvl w:val="1"/>
          <w:numId w:val="1"/>
        </w:numPr>
        <w:tabs>
          <w:tab w:val="left" w:pos="525"/>
          <w:tab w:val="left" w:pos="635"/>
          <w:tab w:val="left" w:pos="900"/>
        </w:tabs>
        <w:spacing w:line="360" w:lineRule="auto"/>
        <w:rPr>
          <w:rFonts w:ascii="宋体" w:hAnsi="宋体" w:cs="宋体"/>
          <w:sz w:val="22"/>
          <w:szCs w:val="22"/>
        </w:rPr>
      </w:pPr>
      <w:r w:rsidRPr="00E54AC3">
        <w:rPr>
          <w:rFonts w:ascii="宋体" w:hAnsi="宋体" w:cs="宋体" w:hint="eastAsia"/>
          <w:sz w:val="22"/>
          <w:szCs w:val="22"/>
        </w:rPr>
        <w:t>资格审查内容：</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0"/>
        <w:gridCol w:w="3638"/>
        <w:gridCol w:w="5670"/>
      </w:tblGrid>
      <w:tr w:rsidR="00E54AC3" w:rsidRPr="00E54AC3" w14:paraId="41D3AEEB" w14:textId="77777777">
        <w:trPr>
          <w:trHeight w:val="454"/>
          <w:jc w:val="center"/>
        </w:trPr>
        <w:tc>
          <w:tcPr>
            <w:tcW w:w="610" w:type="dxa"/>
            <w:shd w:val="clear" w:color="auto" w:fill="auto"/>
            <w:vAlign w:val="center"/>
          </w:tcPr>
          <w:p w14:paraId="2BA93600" w14:textId="77777777" w:rsidR="00877CE7" w:rsidRPr="00E54AC3" w:rsidRDefault="00000000">
            <w:pPr>
              <w:jc w:val="center"/>
              <w:rPr>
                <w:rFonts w:ascii="宋体" w:hAnsi="宋体" w:cs="宋体"/>
                <w:sz w:val="22"/>
                <w:szCs w:val="22"/>
              </w:rPr>
            </w:pPr>
            <w:r w:rsidRPr="00E54AC3">
              <w:rPr>
                <w:rFonts w:ascii="宋体" w:hAnsi="宋体" w:cs="宋体" w:hint="eastAsia"/>
                <w:sz w:val="22"/>
                <w:szCs w:val="22"/>
              </w:rPr>
              <w:t>序号</w:t>
            </w:r>
          </w:p>
        </w:tc>
        <w:tc>
          <w:tcPr>
            <w:tcW w:w="3638" w:type="dxa"/>
            <w:shd w:val="clear" w:color="auto" w:fill="auto"/>
            <w:vAlign w:val="center"/>
          </w:tcPr>
          <w:p w14:paraId="15895779" w14:textId="77777777" w:rsidR="00877CE7" w:rsidRPr="00E54AC3" w:rsidRDefault="00000000">
            <w:pPr>
              <w:jc w:val="center"/>
              <w:rPr>
                <w:rFonts w:ascii="宋体" w:hAnsi="宋体" w:cs="宋体"/>
                <w:sz w:val="22"/>
                <w:szCs w:val="22"/>
              </w:rPr>
            </w:pPr>
            <w:r w:rsidRPr="00E54AC3">
              <w:rPr>
                <w:rFonts w:ascii="宋体" w:hAnsi="宋体" w:cs="宋体" w:hint="eastAsia"/>
                <w:sz w:val="22"/>
                <w:szCs w:val="22"/>
              </w:rPr>
              <w:t>明细</w:t>
            </w:r>
          </w:p>
        </w:tc>
        <w:tc>
          <w:tcPr>
            <w:tcW w:w="5670" w:type="dxa"/>
            <w:shd w:val="clear" w:color="auto" w:fill="auto"/>
            <w:vAlign w:val="center"/>
          </w:tcPr>
          <w:p w14:paraId="50ED7CA5" w14:textId="77777777" w:rsidR="00877CE7" w:rsidRPr="00E54AC3" w:rsidRDefault="00000000">
            <w:pPr>
              <w:jc w:val="center"/>
              <w:rPr>
                <w:rFonts w:ascii="宋体" w:hAnsi="宋体" w:cs="宋体"/>
                <w:sz w:val="22"/>
                <w:szCs w:val="22"/>
              </w:rPr>
            </w:pPr>
            <w:r w:rsidRPr="00E54AC3">
              <w:rPr>
                <w:rFonts w:ascii="宋体" w:hAnsi="宋体" w:cs="宋体" w:hint="eastAsia"/>
                <w:sz w:val="22"/>
                <w:szCs w:val="22"/>
              </w:rPr>
              <w:t>说明</w:t>
            </w:r>
          </w:p>
        </w:tc>
      </w:tr>
      <w:tr w:rsidR="00E54AC3" w:rsidRPr="00E54AC3" w14:paraId="5B500963" w14:textId="77777777">
        <w:trPr>
          <w:trHeight w:val="454"/>
          <w:jc w:val="center"/>
        </w:trPr>
        <w:tc>
          <w:tcPr>
            <w:tcW w:w="610" w:type="dxa"/>
            <w:shd w:val="clear" w:color="auto" w:fill="auto"/>
            <w:vAlign w:val="center"/>
          </w:tcPr>
          <w:p w14:paraId="70EA3334" w14:textId="77777777" w:rsidR="002738F9" w:rsidRPr="00E54AC3" w:rsidRDefault="002738F9" w:rsidP="002738F9">
            <w:pPr>
              <w:numPr>
                <w:ilvl w:val="0"/>
                <w:numId w:val="11"/>
              </w:numPr>
              <w:rPr>
                <w:rFonts w:ascii="宋体" w:hAnsi="宋体" w:cs="宋体"/>
                <w:sz w:val="22"/>
                <w:szCs w:val="22"/>
              </w:rPr>
            </w:pPr>
          </w:p>
        </w:tc>
        <w:tc>
          <w:tcPr>
            <w:tcW w:w="3638" w:type="dxa"/>
            <w:shd w:val="clear" w:color="auto" w:fill="auto"/>
            <w:vAlign w:val="center"/>
          </w:tcPr>
          <w:p w14:paraId="63BB36D1" w14:textId="77777777" w:rsidR="002738F9" w:rsidRPr="00E54AC3" w:rsidRDefault="002738F9" w:rsidP="002738F9">
            <w:pPr>
              <w:rPr>
                <w:rFonts w:ascii="宋体" w:hAnsi="宋体" w:cs="宋体"/>
                <w:sz w:val="22"/>
                <w:szCs w:val="22"/>
              </w:rPr>
            </w:pPr>
            <w:r w:rsidRPr="00E54AC3">
              <w:rPr>
                <w:rFonts w:ascii="宋体" w:hAnsi="宋体" w:cs="宋体" w:hint="eastAsia"/>
                <w:kern w:val="0"/>
                <w:sz w:val="22"/>
                <w:szCs w:val="22"/>
              </w:rPr>
              <w:t>资格声明书</w:t>
            </w:r>
          </w:p>
        </w:tc>
        <w:tc>
          <w:tcPr>
            <w:tcW w:w="5670" w:type="dxa"/>
            <w:shd w:val="clear" w:color="auto" w:fill="auto"/>
            <w:vAlign w:val="center"/>
          </w:tcPr>
          <w:p w14:paraId="185A4284" w14:textId="77777777" w:rsidR="002738F9" w:rsidRPr="00E54AC3" w:rsidRDefault="002738F9" w:rsidP="002738F9">
            <w:pPr>
              <w:rPr>
                <w:rFonts w:ascii="宋体" w:hAnsi="宋体"/>
                <w:sz w:val="22"/>
                <w:szCs w:val="22"/>
              </w:rPr>
            </w:pPr>
            <w:r w:rsidRPr="00E54AC3">
              <w:rPr>
                <w:rFonts w:ascii="宋体" w:hAnsi="宋体" w:hint="eastAsia"/>
                <w:sz w:val="22"/>
                <w:szCs w:val="22"/>
              </w:rPr>
              <w:t>1、</w:t>
            </w:r>
            <w:r w:rsidRPr="00E54AC3">
              <w:rPr>
                <w:rFonts w:ascii="宋体" w:hAnsi="宋体"/>
                <w:sz w:val="22"/>
                <w:szCs w:val="22"/>
              </w:rPr>
              <w:t>投标人应按照招标文件规定格式及内容提供。</w:t>
            </w:r>
          </w:p>
          <w:p w14:paraId="2032E38B" w14:textId="59B67833" w:rsidR="002738F9" w:rsidRPr="00E54AC3" w:rsidRDefault="002738F9" w:rsidP="002738F9">
            <w:pPr>
              <w:rPr>
                <w:rFonts w:ascii="宋体" w:hAnsi="宋体" w:cs="宋体"/>
              </w:rPr>
            </w:pPr>
            <w:r w:rsidRPr="00E54AC3">
              <w:rPr>
                <w:rFonts w:ascii="宋体" w:hAnsi="宋体" w:hint="eastAsia"/>
                <w:sz w:val="22"/>
                <w:szCs w:val="22"/>
              </w:rPr>
              <w:t>2、如为联合体响应，则联合体各方均须提供，并各自加盖公章。</w:t>
            </w:r>
          </w:p>
        </w:tc>
      </w:tr>
      <w:tr w:rsidR="00E54AC3" w:rsidRPr="00E54AC3" w14:paraId="292E9746" w14:textId="77777777">
        <w:trPr>
          <w:trHeight w:val="454"/>
          <w:jc w:val="center"/>
        </w:trPr>
        <w:tc>
          <w:tcPr>
            <w:tcW w:w="610" w:type="dxa"/>
            <w:shd w:val="clear" w:color="auto" w:fill="auto"/>
            <w:vAlign w:val="center"/>
          </w:tcPr>
          <w:p w14:paraId="2884F628" w14:textId="77777777" w:rsidR="002738F9" w:rsidRPr="00E54AC3" w:rsidRDefault="002738F9" w:rsidP="002738F9">
            <w:pPr>
              <w:numPr>
                <w:ilvl w:val="0"/>
                <w:numId w:val="11"/>
              </w:numPr>
              <w:rPr>
                <w:rFonts w:ascii="宋体" w:hAnsi="宋体" w:cs="宋体"/>
                <w:sz w:val="22"/>
                <w:szCs w:val="22"/>
              </w:rPr>
            </w:pPr>
          </w:p>
        </w:tc>
        <w:tc>
          <w:tcPr>
            <w:tcW w:w="3638" w:type="dxa"/>
            <w:shd w:val="clear" w:color="auto" w:fill="auto"/>
            <w:vAlign w:val="center"/>
          </w:tcPr>
          <w:p w14:paraId="0FE4122F" w14:textId="77777777" w:rsidR="002738F9" w:rsidRPr="00E54AC3" w:rsidRDefault="002738F9" w:rsidP="002738F9">
            <w:pPr>
              <w:rPr>
                <w:rFonts w:ascii="宋体" w:hAnsi="宋体" w:cs="宋体"/>
                <w:kern w:val="0"/>
                <w:sz w:val="22"/>
                <w:szCs w:val="22"/>
              </w:rPr>
            </w:pPr>
            <w:r w:rsidRPr="00E54AC3">
              <w:rPr>
                <w:rFonts w:ascii="宋体" w:hAnsi="宋体" w:cs="宋体" w:hint="eastAsia"/>
                <w:kern w:val="0"/>
                <w:sz w:val="22"/>
                <w:szCs w:val="22"/>
              </w:rPr>
              <w:t>投标人有效的营业执照等证明文件</w:t>
            </w:r>
          </w:p>
        </w:tc>
        <w:tc>
          <w:tcPr>
            <w:tcW w:w="5670" w:type="dxa"/>
            <w:shd w:val="clear" w:color="auto" w:fill="auto"/>
            <w:vAlign w:val="center"/>
          </w:tcPr>
          <w:p w14:paraId="2E084432" w14:textId="77777777" w:rsidR="002738F9" w:rsidRPr="00E54AC3" w:rsidRDefault="002738F9" w:rsidP="002738F9">
            <w:pPr>
              <w:rPr>
                <w:rFonts w:ascii="宋体" w:hAnsi="宋体"/>
                <w:sz w:val="22"/>
                <w:szCs w:val="22"/>
              </w:rPr>
            </w:pPr>
            <w:r w:rsidRPr="00E54AC3">
              <w:rPr>
                <w:rFonts w:ascii="宋体" w:hAnsi="宋体" w:hint="eastAsia"/>
                <w:sz w:val="22"/>
                <w:szCs w:val="22"/>
              </w:rPr>
              <w:t>1、</w:t>
            </w:r>
            <w:r w:rsidRPr="00E54AC3">
              <w:rPr>
                <w:rFonts w:ascii="宋体" w:hAnsi="宋体"/>
                <w:sz w:val="22"/>
                <w:szCs w:val="22"/>
              </w:rPr>
              <w:t>投标人应按照招标文件规定及</w:t>
            </w:r>
            <w:r w:rsidRPr="00E54AC3">
              <w:rPr>
                <w:rFonts w:ascii="宋体" w:hAnsi="宋体" w:hint="eastAsia"/>
                <w:sz w:val="22"/>
                <w:szCs w:val="22"/>
              </w:rPr>
              <w:t>要求</w:t>
            </w:r>
            <w:r w:rsidRPr="00E54AC3">
              <w:rPr>
                <w:rFonts w:ascii="宋体" w:hAnsi="宋体"/>
                <w:sz w:val="22"/>
                <w:szCs w:val="22"/>
              </w:rPr>
              <w:t>提供。</w:t>
            </w:r>
          </w:p>
          <w:p w14:paraId="3B9A4AA6" w14:textId="0E2D0E41" w:rsidR="002738F9" w:rsidRPr="00E54AC3" w:rsidRDefault="002738F9" w:rsidP="002738F9">
            <w:pPr>
              <w:rPr>
                <w:rFonts w:ascii="宋体" w:hAnsi="宋体" w:cs="宋体"/>
                <w:sz w:val="22"/>
                <w:szCs w:val="22"/>
              </w:rPr>
            </w:pPr>
            <w:r w:rsidRPr="00E54AC3">
              <w:rPr>
                <w:rFonts w:ascii="宋体" w:hAnsi="宋体" w:hint="eastAsia"/>
                <w:sz w:val="22"/>
                <w:szCs w:val="22"/>
              </w:rPr>
              <w:t>2、如为联合体响应，则联合体各方均须提供，并各自加盖公章。</w:t>
            </w:r>
          </w:p>
        </w:tc>
      </w:tr>
      <w:tr w:rsidR="00E54AC3" w:rsidRPr="00E54AC3" w14:paraId="607DFCEB" w14:textId="77777777">
        <w:trPr>
          <w:trHeight w:val="454"/>
          <w:jc w:val="center"/>
        </w:trPr>
        <w:tc>
          <w:tcPr>
            <w:tcW w:w="610" w:type="dxa"/>
            <w:shd w:val="clear" w:color="auto" w:fill="auto"/>
            <w:vAlign w:val="center"/>
          </w:tcPr>
          <w:p w14:paraId="7B6E3184" w14:textId="77777777" w:rsidR="00877CE7" w:rsidRPr="00E54AC3" w:rsidRDefault="00877CE7">
            <w:pPr>
              <w:numPr>
                <w:ilvl w:val="0"/>
                <w:numId w:val="11"/>
              </w:numPr>
              <w:rPr>
                <w:rFonts w:ascii="宋体" w:hAnsi="宋体" w:cs="宋体"/>
                <w:sz w:val="22"/>
                <w:szCs w:val="22"/>
              </w:rPr>
            </w:pPr>
          </w:p>
        </w:tc>
        <w:tc>
          <w:tcPr>
            <w:tcW w:w="3638" w:type="dxa"/>
            <w:shd w:val="clear" w:color="auto" w:fill="auto"/>
            <w:vAlign w:val="center"/>
          </w:tcPr>
          <w:p w14:paraId="4D6E9408" w14:textId="77777777" w:rsidR="00877CE7" w:rsidRPr="00E54AC3" w:rsidRDefault="00000000">
            <w:pPr>
              <w:rPr>
                <w:rFonts w:ascii="宋体" w:hAnsi="宋体" w:cs="宋体"/>
                <w:kern w:val="0"/>
                <w:sz w:val="22"/>
                <w:szCs w:val="22"/>
              </w:rPr>
            </w:pPr>
            <w:r w:rsidRPr="00E54AC3">
              <w:rPr>
                <w:rFonts w:ascii="宋体" w:hAnsi="宋体" w:cs="宋体" w:hint="eastAsia"/>
                <w:kern w:val="0"/>
                <w:sz w:val="22"/>
                <w:szCs w:val="22"/>
              </w:rPr>
              <w:t>关联企业情况声明表</w:t>
            </w:r>
          </w:p>
        </w:tc>
        <w:tc>
          <w:tcPr>
            <w:tcW w:w="5670" w:type="dxa"/>
            <w:shd w:val="clear" w:color="auto" w:fill="auto"/>
            <w:vAlign w:val="center"/>
          </w:tcPr>
          <w:p w14:paraId="2631D325" w14:textId="77777777" w:rsidR="00877CE7" w:rsidRPr="00E54AC3" w:rsidRDefault="00000000">
            <w:pPr>
              <w:rPr>
                <w:rFonts w:ascii="宋体" w:hAnsi="宋体" w:cs="宋体"/>
                <w:sz w:val="22"/>
                <w:szCs w:val="22"/>
              </w:rPr>
            </w:pPr>
            <w:r w:rsidRPr="00E54AC3">
              <w:rPr>
                <w:rFonts w:ascii="宋体" w:hAnsi="宋体" w:cs="宋体" w:hint="eastAsia"/>
                <w:sz w:val="22"/>
                <w:szCs w:val="22"/>
              </w:rPr>
              <w:t>投标人应按照招标文件规定格式及内容提供。</w:t>
            </w:r>
          </w:p>
        </w:tc>
      </w:tr>
      <w:tr w:rsidR="00E54AC3" w:rsidRPr="00E54AC3" w14:paraId="121DE0C0" w14:textId="77777777">
        <w:trPr>
          <w:trHeight w:val="454"/>
          <w:jc w:val="center"/>
        </w:trPr>
        <w:tc>
          <w:tcPr>
            <w:tcW w:w="610" w:type="dxa"/>
            <w:shd w:val="clear" w:color="auto" w:fill="auto"/>
            <w:vAlign w:val="center"/>
          </w:tcPr>
          <w:p w14:paraId="24A8F265" w14:textId="77777777" w:rsidR="002738F9" w:rsidRPr="00E54AC3" w:rsidRDefault="002738F9" w:rsidP="002738F9">
            <w:pPr>
              <w:numPr>
                <w:ilvl w:val="0"/>
                <w:numId w:val="11"/>
              </w:numPr>
              <w:rPr>
                <w:rFonts w:ascii="宋体" w:hAnsi="宋体" w:cs="宋体"/>
                <w:sz w:val="22"/>
                <w:szCs w:val="22"/>
              </w:rPr>
            </w:pPr>
          </w:p>
        </w:tc>
        <w:tc>
          <w:tcPr>
            <w:tcW w:w="3638" w:type="dxa"/>
            <w:shd w:val="clear" w:color="auto" w:fill="auto"/>
            <w:vAlign w:val="center"/>
          </w:tcPr>
          <w:p w14:paraId="0067DC32" w14:textId="21CEADC4" w:rsidR="002738F9" w:rsidRPr="00E54AC3" w:rsidRDefault="002738F9" w:rsidP="002738F9">
            <w:pPr>
              <w:rPr>
                <w:rFonts w:ascii="宋体" w:hAnsi="宋体" w:cs="宋体"/>
                <w:kern w:val="0"/>
                <w:sz w:val="22"/>
                <w:szCs w:val="22"/>
              </w:rPr>
            </w:pPr>
            <w:r w:rsidRPr="00E54AC3">
              <w:rPr>
                <w:rFonts w:ascii="宋体" w:hAnsi="宋体" w:cs="楷体" w:hint="eastAsia"/>
                <w:kern w:val="0"/>
                <w:sz w:val="22"/>
                <w:szCs w:val="22"/>
              </w:rPr>
              <w:t>联合协议书</w:t>
            </w:r>
          </w:p>
        </w:tc>
        <w:tc>
          <w:tcPr>
            <w:tcW w:w="5670" w:type="dxa"/>
            <w:shd w:val="clear" w:color="auto" w:fill="auto"/>
            <w:vAlign w:val="center"/>
          </w:tcPr>
          <w:p w14:paraId="2B7712ED" w14:textId="10ECF307" w:rsidR="002738F9" w:rsidRPr="00E54AC3" w:rsidRDefault="002738F9" w:rsidP="002738F9">
            <w:pPr>
              <w:rPr>
                <w:rFonts w:ascii="宋体" w:hAnsi="宋体" w:cs="宋体"/>
                <w:sz w:val="22"/>
                <w:szCs w:val="22"/>
              </w:rPr>
            </w:pPr>
            <w:r w:rsidRPr="00E54AC3">
              <w:rPr>
                <w:rFonts w:ascii="宋体" w:hAnsi="宋体" w:hint="eastAsia"/>
                <w:sz w:val="22"/>
                <w:szCs w:val="22"/>
              </w:rPr>
              <w:t>以联合体形式参与的提供联合协议书，项目不接受联合体响应或供应商不以联合体形式投标的则不需要提供。</w:t>
            </w:r>
          </w:p>
        </w:tc>
      </w:tr>
      <w:tr w:rsidR="00E54AC3" w:rsidRPr="00E54AC3" w14:paraId="3C60D6E9" w14:textId="77777777">
        <w:trPr>
          <w:trHeight w:val="454"/>
          <w:jc w:val="center"/>
        </w:trPr>
        <w:tc>
          <w:tcPr>
            <w:tcW w:w="610" w:type="dxa"/>
            <w:shd w:val="clear" w:color="auto" w:fill="auto"/>
            <w:vAlign w:val="center"/>
          </w:tcPr>
          <w:p w14:paraId="5C5CB257" w14:textId="77777777" w:rsidR="002738F9" w:rsidRPr="00E54AC3" w:rsidRDefault="002738F9" w:rsidP="002738F9">
            <w:pPr>
              <w:numPr>
                <w:ilvl w:val="0"/>
                <w:numId w:val="11"/>
              </w:numPr>
              <w:rPr>
                <w:rFonts w:ascii="宋体" w:hAnsi="宋体" w:cs="宋体"/>
                <w:sz w:val="22"/>
                <w:szCs w:val="22"/>
              </w:rPr>
            </w:pPr>
          </w:p>
        </w:tc>
        <w:tc>
          <w:tcPr>
            <w:tcW w:w="3638" w:type="dxa"/>
            <w:shd w:val="clear" w:color="auto" w:fill="auto"/>
            <w:vAlign w:val="center"/>
          </w:tcPr>
          <w:p w14:paraId="6B328DD1" w14:textId="77777777" w:rsidR="002738F9" w:rsidRPr="00E54AC3" w:rsidRDefault="002738F9" w:rsidP="002738F9">
            <w:pPr>
              <w:rPr>
                <w:rFonts w:ascii="宋体" w:hAnsi="宋体" w:cs="宋体"/>
                <w:kern w:val="0"/>
                <w:sz w:val="22"/>
                <w:szCs w:val="22"/>
              </w:rPr>
            </w:pPr>
            <w:r w:rsidRPr="00E54AC3">
              <w:rPr>
                <w:rFonts w:ascii="宋体" w:hAnsi="宋体" w:cs="宋体" w:hint="eastAsia"/>
                <w:kern w:val="0"/>
                <w:sz w:val="22"/>
                <w:szCs w:val="22"/>
              </w:rPr>
              <w:t>落实政府采购政策需满足的资格要求</w:t>
            </w:r>
          </w:p>
        </w:tc>
        <w:tc>
          <w:tcPr>
            <w:tcW w:w="5670" w:type="dxa"/>
            <w:shd w:val="clear" w:color="auto" w:fill="auto"/>
            <w:vAlign w:val="center"/>
          </w:tcPr>
          <w:p w14:paraId="0D777F71" w14:textId="77777777" w:rsidR="002738F9" w:rsidRPr="00E54AC3" w:rsidRDefault="002738F9" w:rsidP="002738F9">
            <w:pPr>
              <w:widowControl/>
              <w:wordWrap w:val="0"/>
              <w:rPr>
                <w:rFonts w:ascii="宋体" w:hAnsi="宋体" w:cs="宋体"/>
                <w:spacing w:val="6"/>
                <w:sz w:val="22"/>
                <w:szCs w:val="22"/>
              </w:rPr>
            </w:pPr>
            <w:r w:rsidRPr="00E54AC3">
              <w:rPr>
                <w:rFonts w:ascii="宋体" w:hAnsi="宋体" w:cs="宋体" w:hint="eastAsia"/>
                <w:sz w:val="22"/>
                <w:szCs w:val="22"/>
              </w:rPr>
              <w:t>未要求的，无需提供。</w:t>
            </w:r>
          </w:p>
        </w:tc>
      </w:tr>
      <w:tr w:rsidR="00E54AC3" w:rsidRPr="00E54AC3" w14:paraId="78F21084" w14:textId="77777777">
        <w:trPr>
          <w:trHeight w:val="454"/>
          <w:jc w:val="center"/>
        </w:trPr>
        <w:tc>
          <w:tcPr>
            <w:tcW w:w="610" w:type="dxa"/>
            <w:shd w:val="clear" w:color="auto" w:fill="auto"/>
            <w:vAlign w:val="center"/>
          </w:tcPr>
          <w:p w14:paraId="6A217FB5" w14:textId="77777777" w:rsidR="002738F9" w:rsidRPr="00E54AC3" w:rsidRDefault="002738F9" w:rsidP="002738F9">
            <w:pPr>
              <w:numPr>
                <w:ilvl w:val="0"/>
                <w:numId w:val="11"/>
              </w:numPr>
              <w:rPr>
                <w:rFonts w:ascii="宋体" w:hAnsi="宋体" w:cs="宋体"/>
                <w:sz w:val="22"/>
                <w:szCs w:val="22"/>
              </w:rPr>
            </w:pPr>
          </w:p>
        </w:tc>
        <w:tc>
          <w:tcPr>
            <w:tcW w:w="3638" w:type="dxa"/>
            <w:shd w:val="clear" w:color="auto" w:fill="auto"/>
            <w:vAlign w:val="center"/>
          </w:tcPr>
          <w:p w14:paraId="222D4582" w14:textId="77777777" w:rsidR="002738F9" w:rsidRPr="00E54AC3" w:rsidRDefault="002738F9" w:rsidP="002738F9">
            <w:pPr>
              <w:rPr>
                <w:rFonts w:ascii="宋体" w:hAnsi="宋体" w:cs="宋体"/>
                <w:kern w:val="0"/>
                <w:sz w:val="22"/>
                <w:szCs w:val="22"/>
              </w:rPr>
            </w:pPr>
            <w:r w:rsidRPr="00E54AC3">
              <w:rPr>
                <w:rFonts w:ascii="宋体" w:hAnsi="宋体" w:cs="宋体" w:hint="eastAsia"/>
                <w:kern w:val="0"/>
                <w:sz w:val="22"/>
                <w:szCs w:val="22"/>
              </w:rPr>
              <w:t>本项目的特定资格要求</w:t>
            </w:r>
          </w:p>
        </w:tc>
        <w:tc>
          <w:tcPr>
            <w:tcW w:w="5670" w:type="dxa"/>
            <w:shd w:val="clear" w:color="auto" w:fill="auto"/>
            <w:vAlign w:val="center"/>
          </w:tcPr>
          <w:p w14:paraId="3DD03E47" w14:textId="77777777" w:rsidR="002738F9" w:rsidRPr="00E54AC3" w:rsidRDefault="002738F9" w:rsidP="002738F9">
            <w:pPr>
              <w:rPr>
                <w:rFonts w:ascii="宋体" w:hAnsi="宋体" w:cs="宋体"/>
                <w:sz w:val="22"/>
                <w:szCs w:val="22"/>
              </w:rPr>
            </w:pPr>
            <w:r w:rsidRPr="00E54AC3">
              <w:rPr>
                <w:rFonts w:ascii="宋体" w:hAnsi="宋体" w:cs="宋体" w:hint="eastAsia"/>
                <w:sz w:val="22"/>
                <w:szCs w:val="22"/>
              </w:rPr>
              <w:t>未要求的，无需提供。</w:t>
            </w:r>
          </w:p>
        </w:tc>
      </w:tr>
      <w:tr w:rsidR="00E54AC3" w:rsidRPr="00E54AC3" w14:paraId="39AF356A" w14:textId="77777777">
        <w:trPr>
          <w:trHeight w:val="454"/>
          <w:jc w:val="center"/>
        </w:trPr>
        <w:tc>
          <w:tcPr>
            <w:tcW w:w="610" w:type="dxa"/>
            <w:shd w:val="clear" w:color="auto" w:fill="auto"/>
            <w:vAlign w:val="center"/>
          </w:tcPr>
          <w:p w14:paraId="79709947" w14:textId="77777777" w:rsidR="002738F9" w:rsidRPr="00E54AC3" w:rsidRDefault="002738F9" w:rsidP="002738F9">
            <w:pPr>
              <w:numPr>
                <w:ilvl w:val="0"/>
                <w:numId w:val="11"/>
              </w:numPr>
              <w:rPr>
                <w:rFonts w:ascii="宋体" w:hAnsi="宋体" w:cs="宋体"/>
                <w:sz w:val="22"/>
                <w:szCs w:val="22"/>
              </w:rPr>
            </w:pPr>
          </w:p>
        </w:tc>
        <w:tc>
          <w:tcPr>
            <w:tcW w:w="3638" w:type="dxa"/>
            <w:shd w:val="clear" w:color="auto" w:fill="auto"/>
            <w:vAlign w:val="center"/>
          </w:tcPr>
          <w:p w14:paraId="6FB52669" w14:textId="77777777" w:rsidR="002738F9" w:rsidRPr="00E54AC3" w:rsidRDefault="002738F9" w:rsidP="002738F9">
            <w:pPr>
              <w:rPr>
                <w:rFonts w:ascii="宋体" w:hAnsi="宋体" w:cs="宋体"/>
                <w:kern w:val="0"/>
                <w:sz w:val="22"/>
                <w:szCs w:val="22"/>
              </w:rPr>
            </w:pPr>
            <w:r w:rsidRPr="00E54AC3">
              <w:rPr>
                <w:rFonts w:ascii="宋体" w:hAnsi="宋体" w:cs="宋体" w:hint="eastAsia"/>
                <w:kern w:val="0"/>
                <w:sz w:val="22"/>
                <w:szCs w:val="22"/>
              </w:rPr>
              <w:t>投标人信用记录</w:t>
            </w:r>
          </w:p>
        </w:tc>
        <w:tc>
          <w:tcPr>
            <w:tcW w:w="5670" w:type="dxa"/>
            <w:shd w:val="clear" w:color="auto" w:fill="auto"/>
            <w:vAlign w:val="center"/>
          </w:tcPr>
          <w:p w14:paraId="138F8076" w14:textId="77777777" w:rsidR="002738F9" w:rsidRPr="00E54AC3" w:rsidRDefault="002738F9" w:rsidP="002738F9">
            <w:pPr>
              <w:rPr>
                <w:rFonts w:ascii="宋体" w:hAnsi="宋体" w:cs="宋体"/>
                <w:szCs w:val="21"/>
              </w:rPr>
            </w:pPr>
            <w:r w:rsidRPr="00E54AC3">
              <w:rPr>
                <w:rFonts w:ascii="宋体" w:hAnsi="宋体" w:cs="宋体" w:hint="eastAsia"/>
                <w:b/>
                <w:bCs/>
                <w:spacing w:val="6"/>
                <w:sz w:val="22"/>
                <w:szCs w:val="22"/>
              </w:rPr>
              <w:t>根据财库[2016]125号《</w:t>
            </w:r>
            <w:r w:rsidRPr="00E54AC3">
              <w:rPr>
                <w:rFonts w:ascii="宋体" w:hAnsi="宋体" w:cs="宋体" w:hint="eastAsia"/>
                <w:b/>
                <w:bCs/>
                <w:spacing w:val="6"/>
                <w:sz w:val="22"/>
              </w:rPr>
              <w:t>关于在政府采购活动中查询及使用信用记录有关问题的通知》要求，在资格审查时对投标人信用记录进行查询并甄别。</w:t>
            </w:r>
          </w:p>
          <w:p w14:paraId="033FDB27" w14:textId="77777777" w:rsidR="002738F9" w:rsidRPr="00E54AC3" w:rsidRDefault="002738F9" w:rsidP="002738F9">
            <w:pPr>
              <w:widowControl/>
              <w:wordWrap w:val="0"/>
              <w:rPr>
                <w:rFonts w:ascii="宋体" w:hAnsi="宋体" w:cs="宋体"/>
                <w:sz w:val="22"/>
                <w:szCs w:val="22"/>
              </w:rPr>
            </w:pPr>
            <w:r w:rsidRPr="00E54AC3">
              <w:rPr>
                <w:rFonts w:ascii="宋体" w:hAnsi="宋体" w:cs="宋体" w:hint="eastAsia"/>
                <w:sz w:val="22"/>
                <w:szCs w:val="22"/>
              </w:rPr>
              <w:t>1、投标人信用信息查询的查询渠道：“信用中国”(www.creditchina.gov.cn)；“中国政府采购网”（www.ccgp.gov.cn）。</w:t>
            </w:r>
          </w:p>
          <w:p w14:paraId="43C7280E" w14:textId="77777777" w:rsidR="002738F9" w:rsidRPr="00E54AC3" w:rsidRDefault="002738F9" w:rsidP="002738F9">
            <w:pPr>
              <w:widowControl/>
              <w:wordWrap w:val="0"/>
              <w:rPr>
                <w:rFonts w:ascii="宋体" w:hAnsi="宋体" w:cs="宋体"/>
                <w:kern w:val="0"/>
                <w:sz w:val="22"/>
                <w:szCs w:val="22"/>
              </w:rPr>
            </w:pPr>
            <w:r w:rsidRPr="00E54AC3">
              <w:rPr>
                <w:rFonts w:ascii="宋体" w:hAnsi="宋体" w:cs="宋体" w:hint="eastAsia"/>
                <w:sz w:val="22"/>
                <w:szCs w:val="22"/>
              </w:rPr>
              <w:t>2、投标人信用信息查询截止时点：投标截止时间。</w:t>
            </w:r>
          </w:p>
          <w:p w14:paraId="4A588677" w14:textId="77777777" w:rsidR="002738F9" w:rsidRPr="00E54AC3" w:rsidRDefault="002738F9" w:rsidP="002738F9">
            <w:pPr>
              <w:widowControl/>
              <w:wordWrap w:val="0"/>
              <w:rPr>
                <w:rFonts w:ascii="宋体" w:hAnsi="宋体" w:cs="宋体"/>
                <w:sz w:val="22"/>
                <w:szCs w:val="22"/>
              </w:rPr>
            </w:pPr>
            <w:r w:rsidRPr="00E54AC3">
              <w:rPr>
                <w:rFonts w:ascii="宋体" w:hAnsi="宋体" w:cs="宋体" w:hint="eastAsia"/>
                <w:sz w:val="22"/>
                <w:szCs w:val="22"/>
              </w:rPr>
              <w:t>3、投标人信用信息查询记录和证据留存的具体方式：</w:t>
            </w:r>
            <w:r w:rsidRPr="00E54AC3">
              <w:rPr>
                <w:rFonts w:ascii="宋体" w:hAnsi="宋体" w:cs="宋体" w:hint="eastAsia"/>
                <w:b/>
                <w:sz w:val="22"/>
                <w:szCs w:val="22"/>
              </w:rPr>
              <w:t>网页截图打印</w:t>
            </w:r>
            <w:r w:rsidRPr="00E54AC3">
              <w:rPr>
                <w:rFonts w:ascii="宋体" w:hAnsi="宋体" w:cs="宋体" w:hint="eastAsia"/>
                <w:sz w:val="22"/>
                <w:szCs w:val="22"/>
              </w:rPr>
              <w:t>；</w:t>
            </w:r>
          </w:p>
          <w:p w14:paraId="2C8B2D39" w14:textId="77777777" w:rsidR="002738F9" w:rsidRPr="00E54AC3" w:rsidRDefault="002738F9" w:rsidP="002738F9">
            <w:pPr>
              <w:widowControl/>
              <w:wordWrap w:val="0"/>
              <w:rPr>
                <w:rFonts w:ascii="宋体" w:hAnsi="宋体" w:cs="宋体"/>
                <w:b/>
                <w:kern w:val="0"/>
                <w:sz w:val="22"/>
                <w:szCs w:val="22"/>
              </w:rPr>
            </w:pPr>
            <w:r w:rsidRPr="00E54AC3">
              <w:rPr>
                <w:rFonts w:ascii="宋体" w:hAnsi="宋体" w:cs="宋体" w:hint="eastAsia"/>
                <w:sz w:val="22"/>
                <w:szCs w:val="22"/>
              </w:rPr>
              <w:t>4、信用信息的使用规则：被“信用中国”网站列入失信被执行人、重大税收违法失信主体，或被“中国政府采购网”列入政府采购严重违法失信行为记录名单中</w:t>
            </w:r>
            <w:r w:rsidRPr="00E54AC3">
              <w:rPr>
                <w:rFonts w:ascii="宋体" w:hAnsi="宋体" w:cs="宋体" w:hint="eastAsia"/>
                <w:kern w:val="0"/>
                <w:sz w:val="22"/>
                <w:szCs w:val="22"/>
              </w:rPr>
              <w:t>禁止参加政府采购活动期间的</w:t>
            </w:r>
            <w:r w:rsidRPr="00E54AC3">
              <w:rPr>
                <w:rFonts w:ascii="宋体" w:hAnsi="宋体" w:cs="宋体" w:hint="eastAsia"/>
                <w:sz w:val="22"/>
                <w:szCs w:val="22"/>
              </w:rPr>
              <w:t>，</w:t>
            </w:r>
            <w:r w:rsidRPr="00E54AC3">
              <w:rPr>
                <w:rFonts w:ascii="宋体" w:hAnsi="宋体" w:cs="宋体" w:hint="eastAsia"/>
                <w:b/>
                <w:sz w:val="22"/>
                <w:szCs w:val="22"/>
              </w:rPr>
              <w:t>其资格审查不合格。</w:t>
            </w:r>
            <w:r w:rsidRPr="00E54AC3">
              <w:rPr>
                <w:rFonts w:ascii="宋体" w:hAnsi="宋体" w:cs="宋体" w:hint="eastAsia"/>
                <w:b/>
                <w:kern w:val="0"/>
                <w:sz w:val="22"/>
                <w:szCs w:val="22"/>
              </w:rPr>
              <w:t>如相关失信记录已失效，投标人须提供相关证明资料。</w:t>
            </w:r>
          </w:p>
          <w:p w14:paraId="412B6ADB" w14:textId="7252AB30" w:rsidR="002738F9" w:rsidRPr="00E54AC3" w:rsidRDefault="002738F9" w:rsidP="002738F9">
            <w:pPr>
              <w:widowControl/>
              <w:wordWrap w:val="0"/>
            </w:pPr>
            <w:r w:rsidRPr="00E54AC3">
              <w:rPr>
                <w:rFonts w:ascii="宋体" w:hAnsi="宋体" w:cs="宋体" w:hint="eastAsia"/>
                <w:sz w:val="22"/>
                <w:szCs w:val="22"/>
              </w:rPr>
              <w:t>5、联合体信用信息查询：联合体以一个投标人的身份共同参加政府采购活动的，应当对所有联合体成员进行信用记录查询，联合体成员存在不良信用记录的，视同联合体存在不良信用记录。</w:t>
            </w:r>
          </w:p>
        </w:tc>
      </w:tr>
    </w:tbl>
    <w:p w14:paraId="11A105E4" w14:textId="77777777" w:rsidR="00877CE7" w:rsidRPr="00E54AC3" w:rsidRDefault="00000000">
      <w:pPr>
        <w:numPr>
          <w:ilvl w:val="1"/>
          <w:numId w:val="1"/>
        </w:numPr>
        <w:tabs>
          <w:tab w:val="left" w:pos="525"/>
          <w:tab w:val="left" w:pos="635"/>
          <w:tab w:val="left" w:pos="900"/>
        </w:tabs>
        <w:spacing w:line="360" w:lineRule="auto"/>
        <w:rPr>
          <w:rFonts w:ascii="宋体" w:hAnsi="宋体" w:cs="宋体"/>
          <w:b/>
          <w:bCs/>
          <w:sz w:val="22"/>
          <w:szCs w:val="22"/>
        </w:rPr>
      </w:pPr>
      <w:r w:rsidRPr="00E54AC3">
        <w:rPr>
          <w:rFonts w:ascii="宋体" w:hAnsi="宋体" w:cs="宋体" w:hint="eastAsia"/>
          <w:b/>
          <w:bCs/>
          <w:sz w:val="22"/>
          <w:szCs w:val="22"/>
        </w:rPr>
        <w:t>有下列情形之一的，资格审查不合格，其投标无效不再进入评审：</w:t>
      </w:r>
    </w:p>
    <w:p w14:paraId="696BC242" w14:textId="77777777" w:rsidR="00877CE7" w:rsidRPr="00E54AC3" w:rsidRDefault="00000000">
      <w:pPr>
        <w:numPr>
          <w:ilvl w:val="0"/>
          <w:numId w:val="12"/>
        </w:numPr>
        <w:tabs>
          <w:tab w:val="clear" w:pos="420"/>
          <w:tab w:val="left" w:pos="735"/>
        </w:tabs>
        <w:spacing w:line="360" w:lineRule="auto"/>
        <w:ind w:leftChars="200" w:left="735" w:hangingChars="143" w:hanging="315"/>
        <w:rPr>
          <w:rFonts w:ascii="宋体" w:hAnsi="宋体" w:cs="宋体"/>
          <w:sz w:val="22"/>
          <w:szCs w:val="22"/>
        </w:rPr>
      </w:pPr>
      <w:r w:rsidRPr="00E54AC3">
        <w:rPr>
          <w:rFonts w:ascii="宋体" w:hAnsi="宋体" w:cs="宋体" w:hint="eastAsia"/>
          <w:sz w:val="22"/>
          <w:szCs w:val="22"/>
        </w:rPr>
        <w:t>不具备招标文件中规定的资格要求；</w:t>
      </w:r>
    </w:p>
    <w:p w14:paraId="66085449" w14:textId="77777777" w:rsidR="00877CE7" w:rsidRPr="00E54AC3" w:rsidRDefault="00000000">
      <w:pPr>
        <w:numPr>
          <w:ilvl w:val="0"/>
          <w:numId w:val="12"/>
        </w:numPr>
        <w:tabs>
          <w:tab w:val="clear" w:pos="420"/>
          <w:tab w:val="left" w:pos="735"/>
        </w:tabs>
        <w:spacing w:line="360" w:lineRule="auto"/>
        <w:ind w:leftChars="200" w:left="735" w:hangingChars="143" w:hanging="315"/>
        <w:rPr>
          <w:rFonts w:ascii="宋体" w:hAnsi="宋体" w:cs="宋体"/>
          <w:sz w:val="22"/>
          <w:szCs w:val="22"/>
        </w:rPr>
      </w:pPr>
      <w:r w:rsidRPr="00E54AC3">
        <w:rPr>
          <w:rFonts w:ascii="宋体" w:hAnsi="宋体" w:cs="宋体" w:hint="eastAsia"/>
          <w:sz w:val="22"/>
          <w:szCs w:val="22"/>
        </w:rPr>
        <w:t>未按照招标文件规定提交投标人的资格文件或提供的资格文件不全的。</w:t>
      </w:r>
    </w:p>
    <w:p w14:paraId="68966D74" w14:textId="77777777" w:rsidR="00877CE7" w:rsidRPr="00E54AC3" w:rsidRDefault="00000000">
      <w:pPr>
        <w:numPr>
          <w:ilvl w:val="1"/>
          <w:numId w:val="1"/>
        </w:numPr>
        <w:tabs>
          <w:tab w:val="left" w:pos="525"/>
          <w:tab w:val="left" w:pos="900"/>
        </w:tabs>
        <w:spacing w:line="360" w:lineRule="auto"/>
        <w:rPr>
          <w:rFonts w:ascii="宋体" w:hAnsi="宋体" w:cs="宋体"/>
          <w:sz w:val="22"/>
        </w:rPr>
      </w:pPr>
      <w:r w:rsidRPr="00E54AC3">
        <w:rPr>
          <w:rFonts w:ascii="宋体" w:hAnsi="宋体" w:cs="宋体" w:hint="eastAsia"/>
          <w:sz w:val="22"/>
        </w:rPr>
        <w:t>资格审查合格的投标人不足三家的，不进行评标。</w:t>
      </w:r>
    </w:p>
    <w:p w14:paraId="6DF1DB6C" w14:textId="77777777" w:rsidR="00877CE7" w:rsidRPr="00E54AC3" w:rsidRDefault="00000000">
      <w:pPr>
        <w:numPr>
          <w:ilvl w:val="0"/>
          <w:numId w:val="1"/>
        </w:numPr>
        <w:tabs>
          <w:tab w:val="left" w:pos="525"/>
          <w:tab w:val="left" w:pos="900"/>
        </w:tabs>
        <w:spacing w:line="360" w:lineRule="auto"/>
        <w:rPr>
          <w:rFonts w:ascii="宋体" w:hAnsi="宋体" w:cs="宋体"/>
          <w:sz w:val="22"/>
          <w:szCs w:val="22"/>
        </w:rPr>
      </w:pPr>
      <w:bookmarkStart w:id="166" w:name="_Toc223933226"/>
      <w:bookmarkStart w:id="167" w:name="_Toc209250724"/>
      <w:bookmarkStart w:id="168" w:name="_Toc219538618"/>
      <w:bookmarkStart w:id="169" w:name="_Toc227056851"/>
      <w:bookmarkStart w:id="170" w:name="_Toc218041731"/>
      <w:bookmarkStart w:id="171" w:name="_Toc209261437"/>
      <w:bookmarkStart w:id="172" w:name="_Toc204491322"/>
      <w:bookmarkStart w:id="173" w:name="_Toc205004973"/>
      <w:bookmarkStart w:id="174" w:name="_Toc223717609"/>
      <w:bookmarkStart w:id="175" w:name="_Toc227057038"/>
      <w:bookmarkStart w:id="176" w:name="_Toc205877457"/>
      <w:bookmarkStart w:id="177" w:name="_Toc214365795"/>
      <w:bookmarkStart w:id="178" w:name="_Toc205005291"/>
      <w:bookmarkStart w:id="179" w:name="_Toc207609186"/>
      <w:bookmarkStart w:id="180" w:name="_Toc210879713"/>
      <w:bookmarkStart w:id="181" w:name="_Toc205703107"/>
      <w:bookmarkStart w:id="182" w:name="_Toc209261370"/>
      <w:bookmarkStart w:id="183" w:name="_Toc204578580"/>
      <w:bookmarkStart w:id="184" w:name="_Toc216667825"/>
      <w:bookmarkStart w:id="185" w:name="_Toc209332638"/>
      <w:bookmarkStart w:id="186" w:name="_Toc227489892"/>
      <w:bookmarkStart w:id="187" w:name="_Toc209251132"/>
      <w:bookmarkStart w:id="188" w:name="_Toc217460690"/>
      <w:bookmarkStart w:id="189" w:name="_Toc205877562"/>
      <w:bookmarkStart w:id="190" w:name="_Toc215415535"/>
      <w:r w:rsidRPr="00E54AC3">
        <w:rPr>
          <w:rFonts w:ascii="宋体" w:hAnsi="宋体" w:cs="宋体" w:hint="eastAsia"/>
          <w:sz w:val="22"/>
          <w:szCs w:val="22"/>
        </w:rPr>
        <w:t>评标</w:t>
      </w:r>
    </w:p>
    <w:p w14:paraId="727BA7BB" w14:textId="77777777" w:rsidR="00877CE7" w:rsidRPr="00E54AC3" w:rsidRDefault="00000000">
      <w:pPr>
        <w:numPr>
          <w:ilvl w:val="1"/>
          <w:numId w:val="1"/>
        </w:numPr>
        <w:tabs>
          <w:tab w:val="left" w:pos="525"/>
          <w:tab w:val="left" w:pos="635"/>
          <w:tab w:val="left" w:pos="900"/>
        </w:tabs>
        <w:spacing w:line="360" w:lineRule="auto"/>
        <w:rPr>
          <w:rFonts w:ascii="宋体" w:hAnsi="宋体" w:cs="宋体"/>
          <w:sz w:val="22"/>
          <w:szCs w:val="22"/>
        </w:rPr>
      </w:pPr>
      <w:r w:rsidRPr="00E54AC3">
        <w:rPr>
          <w:rFonts w:ascii="宋体" w:hAnsi="宋体" w:cs="宋体" w:hint="eastAsia"/>
          <w:sz w:val="22"/>
          <w:szCs w:val="22"/>
        </w:rPr>
        <w:t>评标委员会</w:t>
      </w:r>
    </w:p>
    <w:p w14:paraId="0CDEA78C" w14:textId="77777777" w:rsidR="00877CE7" w:rsidRPr="00E54AC3" w:rsidRDefault="00000000">
      <w:pPr>
        <w:pStyle w:val="18"/>
        <w:numPr>
          <w:ilvl w:val="0"/>
          <w:numId w:val="13"/>
        </w:numPr>
        <w:tabs>
          <w:tab w:val="left" w:pos="525"/>
        </w:tabs>
        <w:spacing w:line="360" w:lineRule="auto"/>
        <w:ind w:firstLineChars="0"/>
        <w:rPr>
          <w:rFonts w:ascii="宋体" w:hAnsi="宋体" w:cs="宋体"/>
          <w:bCs/>
          <w:sz w:val="22"/>
          <w:szCs w:val="22"/>
        </w:rPr>
      </w:pPr>
      <w:r w:rsidRPr="00E54AC3">
        <w:rPr>
          <w:rFonts w:ascii="宋体" w:hAnsi="宋体" w:cs="宋体" w:hint="eastAsia"/>
          <w:bCs/>
          <w:sz w:val="22"/>
          <w:szCs w:val="22"/>
        </w:rPr>
        <w:t>采购人依法组建评标委员会，评标委员会的成员在评标过程中必须严格遵守《政府采购法》等有关法律、法规的规定。</w:t>
      </w:r>
    </w:p>
    <w:p w14:paraId="54CE6E04" w14:textId="77777777" w:rsidR="00877CE7" w:rsidRPr="00E54AC3" w:rsidRDefault="00000000">
      <w:pPr>
        <w:pStyle w:val="18"/>
        <w:numPr>
          <w:ilvl w:val="0"/>
          <w:numId w:val="13"/>
        </w:numPr>
        <w:tabs>
          <w:tab w:val="left" w:pos="525"/>
        </w:tabs>
        <w:spacing w:line="360" w:lineRule="auto"/>
        <w:ind w:firstLineChars="0"/>
        <w:rPr>
          <w:rFonts w:ascii="宋体" w:hAnsi="宋体" w:cs="宋体"/>
          <w:bCs/>
          <w:sz w:val="22"/>
          <w:szCs w:val="22"/>
        </w:rPr>
      </w:pPr>
      <w:r w:rsidRPr="00E54AC3">
        <w:rPr>
          <w:rFonts w:ascii="宋体" w:hAnsi="宋体" w:cs="宋体" w:hint="eastAsia"/>
          <w:bCs/>
          <w:sz w:val="22"/>
          <w:szCs w:val="22"/>
        </w:rPr>
        <w:t>评标委员会将根据招标文件和有关规定，履行评标工作职责，并按照评标方法及评分标准，全面衡量各投标人对招标文件的响应情况。对实质上响应招标文件的投标人，按照评审因素的量化指标排出推荐中标的投标人的先后顺序，并按顺序提出授标建议。</w:t>
      </w:r>
    </w:p>
    <w:p w14:paraId="0E5F6639" w14:textId="77777777" w:rsidR="00877CE7" w:rsidRPr="00E54AC3" w:rsidRDefault="00000000">
      <w:pPr>
        <w:pStyle w:val="18"/>
        <w:numPr>
          <w:ilvl w:val="0"/>
          <w:numId w:val="13"/>
        </w:numPr>
        <w:tabs>
          <w:tab w:val="left" w:pos="525"/>
        </w:tabs>
        <w:spacing w:line="360" w:lineRule="auto"/>
        <w:ind w:firstLineChars="0"/>
        <w:rPr>
          <w:rFonts w:ascii="宋体" w:hAnsi="宋体" w:cs="宋体"/>
          <w:bCs/>
          <w:sz w:val="22"/>
          <w:szCs w:val="22"/>
        </w:rPr>
      </w:pPr>
      <w:r w:rsidRPr="00E54AC3">
        <w:rPr>
          <w:rFonts w:ascii="宋体" w:hAnsi="宋体" w:cs="宋体" w:hint="eastAsia"/>
          <w:bCs/>
          <w:sz w:val="22"/>
          <w:szCs w:val="22"/>
        </w:rPr>
        <w:t>评标委员会负责具体评标事务，评标应遵守下列评标纪律：</w:t>
      </w:r>
    </w:p>
    <w:p w14:paraId="7CE15938" w14:textId="77777777" w:rsidR="00877CE7" w:rsidRPr="00E54AC3" w:rsidRDefault="00000000">
      <w:pPr>
        <w:tabs>
          <w:tab w:val="left" w:pos="525"/>
        </w:tabs>
        <w:spacing w:line="360" w:lineRule="auto"/>
        <w:ind w:left="527"/>
        <w:rPr>
          <w:rFonts w:ascii="宋体" w:hAnsi="宋体" w:cs="宋体"/>
          <w:bCs/>
          <w:sz w:val="22"/>
          <w:szCs w:val="22"/>
        </w:rPr>
      </w:pPr>
      <w:r w:rsidRPr="00E54AC3">
        <w:rPr>
          <w:rFonts w:ascii="宋体" w:hAnsi="宋体" w:cs="宋体" w:hint="eastAsia"/>
          <w:bCs/>
          <w:sz w:val="22"/>
          <w:szCs w:val="22"/>
        </w:rPr>
        <w:t>①评标情况不得私自外泄，有关信息由招标采购单位统一对外发布。</w:t>
      </w:r>
    </w:p>
    <w:p w14:paraId="6C28A23E" w14:textId="77777777" w:rsidR="00877CE7" w:rsidRPr="00E54AC3" w:rsidRDefault="00000000">
      <w:pPr>
        <w:tabs>
          <w:tab w:val="left" w:pos="525"/>
        </w:tabs>
        <w:spacing w:line="360" w:lineRule="auto"/>
        <w:ind w:left="527"/>
        <w:rPr>
          <w:rFonts w:ascii="宋体" w:hAnsi="宋体" w:cs="宋体"/>
          <w:bCs/>
          <w:sz w:val="22"/>
          <w:szCs w:val="22"/>
        </w:rPr>
      </w:pPr>
      <w:r w:rsidRPr="00E54AC3">
        <w:rPr>
          <w:rFonts w:ascii="宋体" w:hAnsi="宋体" w:cs="宋体" w:hint="eastAsia"/>
          <w:bCs/>
          <w:sz w:val="22"/>
          <w:szCs w:val="22"/>
        </w:rPr>
        <w:t>②对招标采购单位或投标人提供的要求保密的资料，不得摘记翻印和外传。</w:t>
      </w:r>
    </w:p>
    <w:p w14:paraId="6DE509C0" w14:textId="77777777" w:rsidR="00877CE7" w:rsidRPr="00E54AC3" w:rsidRDefault="00000000">
      <w:pPr>
        <w:tabs>
          <w:tab w:val="left" w:pos="525"/>
        </w:tabs>
        <w:spacing w:line="360" w:lineRule="auto"/>
        <w:ind w:left="527"/>
        <w:rPr>
          <w:rFonts w:ascii="宋体" w:hAnsi="宋体" w:cs="宋体"/>
          <w:bCs/>
          <w:sz w:val="22"/>
          <w:szCs w:val="22"/>
        </w:rPr>
      </w:pPr>
      <w:r w:rsidRPr="00E54AC3">
        <w:rPr>
          <w:rFonts w:ascii="宋体" w:hAnsi="宋体" w:cs="宋体" w:hint="eastAsia"/>
          <w:bCs/>
          <w:sz w:val="22"/>
          <w:szCs w:val="22"/>
        </w:rPr>
        <w:t>③不得收受投标人或有关人员的任何礼物，不得串联鼓动其他人袒护某投标人。若与投标人存在利害关系，则应主动声明并回避。</w:t>
      </w:r>
    </w:p>
    <w:p w14:paraId="06B3F3E1" w14:textId="77777777" w:rsidR="00877CE7" w:rsidRPr="00E54AC3" w:rsidRDefault="00000000">
      <w:pPr>
        <w:tabs>
          <w:tab w:val="left" w:pos="525"/>
        </w:tabs>
        <w:spacing w:line="360" w:lineRule="auto"/>
        <w:ind w:left="527"/>
        <w:rPr>
          <w:rFonts w:ascii="宋体" w:hAnsi="宋体" w:cs="宋体"/>
          <w:bCs/>
          <w:sz w:val="22"/>
          <w:szCs w:val="22"/>
        </w:rPr>
      </w:pPr>
      <w:r w:rsidRPr="00E54AC3">
        <w:rPr>
          <w:rFonts w:ascii="宋体" w:hAnsi="宋体" w:cs="宋体" w:hint="eastAsia"/>
          <w:bCs/>
          <w:sz w:val="22"/>
          <w:szCs w:val="22"/>
        </w:rPr>
        <w:t>④全体评委应按照招标文件规定进行评标，一切认定事项应查有实据且不得弄虚作假。</w:t>
      </w:r>
    </w:p>
    <w:p w14:paraId="409FAC38" w14:textId="77777777" w:rsidR="00877CE7" w:rsidRPr="00E54AC3" w:rsidRDefault="00000000">
      <w:pPr>
        <w:tabs>
          <w:tab w:val="left" w:pos="525"/>
        </w:tabs>
        <w:spacing w:line="360" w:lineRule="auto"/>
        <w:ind w:left="527"/>
        <w:rPr>
          <w:rFonts w:ascii="宋体" w:hAnsi="宋体" w:cs="宋体"/>
          <w:bCs/>
          <w:sz w:val="22"/>
          <w:szCs w:val="22"/>
        </w:rPr>
      </w:pPr>
      <w:r w:rsidRPr="00E54AC3">
        <w:rPr>
          <w:rFonts w:ascii="宋体" w:hAnsi="宋体" w:cs="宋体" w:hint="eastAsia"/>
          <w:bCs/>
          <w:sz w:val="22"/>
          <w:szCs w:val="22"/>
        </w:rPr>
        <w:lastRenderedPageBreak/>
        <w:t>⑤评标中应充分发扬民主，推荐中标候选人或确定中标人后要服从评标报告。</w:t>
      </w:r>
    </w:p>
    <w:p w14:paraId="489EC400" w14:textId="77777777" w:rsidR="00877CE7" w:rsidRPr="00E54AC3" w:rsidRDefault="00000000">
      <w:pPr>
        <w:tabs>
          <w:tab w:val="left" w:pos="525"/>
        </w:tabs>
        <w:spacing w:line="360" w:lineRule="auto"/>
        <w:ind w:firstLineChars="100" w:firstLine="211"/>
        <w:rPr>
          <w:rFonts w:ascii="宋体" w:hAnsi="宋体" w:cs="宋体"/>
          <w:b/>
          <w:sz w:val="22"/>
          <w:szCs w:val="22"/>
          <w:u w:val="single"/>
        </w:rPr>
      </w:pPr>
      <w:r w:rsidRPr="00E54AC3">
        <w:rPr>
          <w:rFonts w:ascii="宋体" w:hAnsi="宋体" w:cs="宋体" w:hint="eastAsia"/>
          <w:b/>
          <w:bCs/>
          <w:u w:val="single"/>
        </w:rPr>
        <w:t>▲</w:t>
      </w:r>
      <w:r w:rsidRPr="00E54AC3">
        <w:rPr>
          <w:rFonts w:ascii="宋体" w:hAnsi="宋体" w:cs="宋体" w:hint="eastAsia"/>
          <w:b/>
          <w:sz w:val="22"/>
          <w:szCs w:val="22"/>
          <w:u w:val="single"/>
        </w:rPr>
        <w:t>对违反评标纪律的评委，将上报监督部门，情节严重的将取消其评委资格，对评标工作造成严重损失者将予以通报批评乃至追究法律责任。</w:t>
      </w:r>
    </w:p>
    <w:p w14:paraId="0DD1FDCF" w14:textId="77777777" w:rsidR="00877CE7" w:rsidRPr="00E54AC3" w:rsidRDefault="00000000">
      <w:pPr>
        <w:numPr>
          <w:ilvl w:val="1"/>
          <w:numId w:val="1"/>
        </w:numPr>
        <w:tabs>
          <w:tab w:val="left" w:pos="525"/>
          <w:tab w:val="left" w:pos="635"/>
          <w:tab w:val="left" w:pos="900"/>
        </w:tabs>
        <w:spacing w:line="360" w:lineRule="auto"/>
        <w:rPr>
          <w:rFonts w:ascii="宋体" w:hAnsi="宋体" w:cs="宋体"/>
          <w:sz w:val="22"/>
          <w:szCs w:val="22"/>
        </w:rPr>
      </w:pPr>
      <w:r w:rsidRPr="00E54AC3">
        <w:rPr>
          <w:rFonts w:ascii="宋体" w:hAnsi="宋体" w:cs="宋体" w:hint="eastAsia"/>
          <w:sz w:val="22"/>
          <w:szCs w:val="22"/>
        </w:rPr>
        <w:t>评标过程的保密性</w:t>
      </w:r>
    </w:p>
    <w:p w14:paraId="4C029E74" w14:textId="77777777" w:rsidR="00877CE7" w:rsidRPr="00E54AC3" w:rsidRDefault="00000000">
      <w:pPr>
        <w:tabs>
          <w:tab w:val="left" w:pos="525"/>
        </w:tabs>
        <w:spacing w:line="360" w:lineRule="auto"/>
        <w:ind w:left="527"/>
        <w:rPr>
          <w:rFonts w:ascii="宋体" w:hAnsi="宋体" w:cs="宋体"/>
          <w:bCs/>
          <w:sz w:val="22"/>
          <w:szCs w:val="22"/>
        </w:rPr>
      </w:pPr>
      <w:r w:rsidRPr="00E54AC3">
        <w:rPr>
          <w:rFonts w:ascii="宋体" w:hAnsi="宋体" w:cs="宋体" w:hint="eastAsia"/>
          <w:bCs/>
          <w:sz w:val="22"/>
          <w:szCs w:val="22"/>
        </w:rPr>
        <w:t>开标后直至向中标人授予合同时止，凡与评审有关的资料均不得向投标人及与评标无关人员透露。如果投标人在评标过程中试图向</w:t>
      </w:r>
      <w:bookmarkStart w:id="191" w:name="_Hlk36488786"/>
      <w:r w:rsidRPr="00E54AC3">
        <w:rPr>
          <w:rFonts w:ascii="宋体" w:hAnsi="宋体" w:cs="宋体" w:hint="eastAsia"/>
          <w:bCs/>
          <w:sz w:val="22"/>
          <w:szCs w:val="22"/>
        </w:rPr>
        <w:t>采购人、采购代理机构或</w:t>
      </w:r>
      <w:bookmarkStart w:id="192" w:name="_Hlk36488792"/>
      <w:bookmarkEnd w:id="191"/>
      <w:r w:rsidRPr="00E54AC3">
        <w:rPr>
          <w:rFonts w:ascii="宋体" w:hAnsi="宋体" w:cs="宋体" w:hint="eastAsia"/>
          <w:sz w:val="22"/>
          <w:szCs w:val="22"/>
        </w:rPr>
        <w:t>评标委员会</w:t>
      </w:r>
      <w:bookmarkEnd w:id="192"/>
      <w:r w:rsidRPr="00E54AC3">
        <w:rPr>
          <w:rFonts w:ascii="宋体" w:hAnsi="宋体" w:cs="宋体" w:hint="eastAsia"/>
          <w:bCs/>
          <w:sz w:val="22"/>
          <w:szCs w:val="22"/>
        </w:rPr>
        <w:t>施加影响，其投标将被拒绝。</w:t>
      </w:r>
    </w:p>
    <w:p w14:paraId="1B85A115" w14:textId="77777777" w:rsidR="00877CE7" w:rsidRPr="00E54AC3" w:rsidRDefault="00000000">
      <w:pPr>
        <w:numPr>
          <w:ilvl w:val="1"/>
          <w:numId w:val="1"/>
        </w:numPr>
        <w:tabs>
          <w:tab w:val="left" w:pos="525"/>
          <w:tab w:val="left" w:pos="635"/>
          <w:tab w:val="left" w:pos="900"/>
        </w:tabs>
        <w:spacing w:line="360" w:lineRule="auto"/>
        <w:rPr>
          <w:rFonts w:ascii="宋体" w:hAnsi="宋体" w:cs="宋体"/>
          <w:sz w:val="22"/>
          <w:szCs w:val="22"/>
        </w:rPr>
      </w:pPr>
      <w:r w:rsidRPr="00E54AC3">
        <w:rPr>
          <w:rFonts w:ascii="宋体" w:hAnsi="宋体" w:cs="宋体" w:hint="eastAsia"/>
          <w:sz w:val="22"/>
          <w:szCs w:val="22"/>
        </w:rPr>
        <w:t>符合性审查</w:t>
      </w:r>
    </w:p>
    <w:p w14:paraId="70816D68" w14:textId="77777777" w:rsidR="00877CE7" w:rsidRPr="00E54AC3" w:rsidRDefault="00000000">
      <w:pPr>
        <w:numPr>
          <w:ilvl w:val="0"/>
          <w:numId w:val="14"/>
        </w:numPr>
        <w:spacing w:line="360" w:lineRule="auto"/>
        <w:ind w:firstLine="0"/>
        <w:rPr>
          <w:rFonts w:ascii="宋体" w:hAnsi="宋体" w:cs="宋体"/>
          <w:sz w:val="22"/>
          <w:szCs w:val="22"/>
        </w:rPr>
      </w:pPr>
      <w:r w:rsidRPr="00E54AC3">
        <w:rPr>
          <w:rFonts w:ascii="宋体" w:hAnsi="宋体" w:cs="宋体" w:hint="eastAsia"/>
          <w:sz w:val="22"/>
          <w:szCs w:val="22"/>
        </w:rPr>
        <w:t>评标委员会依据招标文件的实质性要求，对通过资格审查的投标文件进行符合性审查，以确定其是否满足招标文件的实质性要求。</w:t>
      </w:r>
    </w:p>
    <w:p w14:paraId="304F1343" w14:textId="77777777" w:rsidR="00877CE7" w:rsidRPr="00E54AC3" w:rsidRDefault="00000000">
      <w:pPr>
        <w:numPr>
          <w:ilvl w:val="0"/>
          <w:numId w:val="14"/>
        </w:numPr>
        <w:spacing w:line="360" w:lineRule="auto"/>
        <w:ind w:firstLine="0"/>
        <w:rPr>
          <w:rFonts w:ascii="宋体" w:hAnsi="宋体" w:cs="宋体"/>
          <w:sz w:val="22"/>
          <w:szCs w:val="22"/>
        </w:rPr>
      </w:pPr>
      <w:r w:rsidRPr="00E54AC3">
        <w:rPr>
          <w:rFonts w:ascii="宋体" w:hAnsi="宋体" w:cs="宋体" w:hint="eastAsia"/>
          <w:sz w:val="22"/>
          <w:szCs w:val="22"/>
        </w:rPr>
        <w:t>满足招标文件的实质性要求指投标文件对招标文件实质性要求的响应不存在重大偏差或保留。重大偏差或保留指影响到招标文件规定的合同范围、合同履行及影响关键质量和性能，或限制了采购人的权利，或反对、减少投标人的义务，而纠正这些重大偏差或保留将影响到其他提交实质性响应投标的投标人的公平竞争地位。</w:t>
      </w:r>
    </w:p>
    <w:p w14:paraId="64A2BB24" w14:textId="77777777" w:rsidR="00877CE7" w:rsidRPr="00E54AC3" w:rsidRDefault="00000000">
      <w:pPr>
        <w:numPr>
          <w:ilvl w:val="0"/>
          <w:numId w:val="14"/>
        </w:numPr>
        <w:spacing w:line="360" w:lineRule="auto"/>
        <w:ind w:firstLine="0"/>
        <w:rPr>
          <w:rFonts w:ascii="宋体" w:hAnsi="宋体" w:cs="宋体"/>
          <w:sz w:val="22"/>
          <w:szCs w:val="22"/>
        </w:rPr>
      </w:pPr>
      <w:r w:rsidRPr="00E54AC3">
        <w:rPr>
          <w:rFonts w:ascii="宋体" w:hAnsi="宋体" w:cs="宋体" w:hint="eastAsia"/>
          <w:b/>
          <w:sz w:val="22"/>
          <w:szCs w:val="22"/>
        </w:rPr>
        <w:t>评标委员会审查判断投标文件是否满足招标文件的实质性要求仅基于投标文件本身（通过“政府采购云平台”下载的投标文件）而不寻求其他的外部证据。</w:t>
      </w:r>
      <w:r w:rsidRPr="00E54AC3">
        <w:rPr>
          <w:rFonts w:ascii="宋体" w:hAnsi="宋体" w:cs="宋体" w:hint="eastAsia"/>
          <w:sz w:val="22"/>
          <w:szCs w:val="22"/>
        </w:rPr>
        <w:t>未满足招标文件实质性要求的投标文件将被评标委员会否决（即符合性审查不合格），被否决的投标文件不能通过补充、修改（澄清、说明或补正）等方式重新成为满足招标文件实质性要求的投标文件。</w:t>
      </w:r>
    </w:p>
    <w:p w14:paraId="51F2510F" w14:textId="77777777" w:rsidR="00877CE7" w:rsidRPr="00E54AC3" w:rsidRDefault="00000000">
      <w:pPr>
        <w:numPr>
          <w:ilvl w:val="0"/>
          <w:numId w:val="14"/>
        </w:numPr>
        <w:spacing w:line="360" w:lineRule="auto"/>
        <w:ind w:firstLine="0"/>
        <w:rPr>
          <w:rFonts w:ascii="宋体" w:hAnsi="宋体" w:cs="宋体"/>
          <w:sz w:val="22"/>
          <w:szCs w:val="22"/>
        </w:rPr>
      </w:pPr>
      <w:r w:rsidRPr="00E54AC3">
        <w:rPr>
          <w:rFonts w:ascii="宋体" w:hAnsi="宋体" w:cs="宋体" w:hint="eastAsia"/>
          <w:sz w:val="22"/>
          <w:szCs w:val="22"/>
        </w:rPr>
        <w:t>评标委员会对所有投标人都执行相同的程序和标准。</w:t>
      </w:r>
    </w:p>
    <w:p w14:paraId="581C8563" w14:textId="77777777" w:rsidR="00877CE7" w:rsidRPr="00E54AC3" w:rsidRDefault="00000000">
      <w:pPr>
        <w:numPr>
          <w:ilvl w:val="0"/>
          <w:numId w:val="14"/>
        </w:numPr>
        <w:spacing w:line="360" w:lineRule="auto"/>
        <w:ind w:firstLine="0"/>
        <w:rPr>
          <w:rFonts w:ascii="宋体" w:hAnsi="宋体" w:cs="宋体"/>
          <w:b/>
          <w:sz w:val="22"/>
          <w:szCs w:val="22"/>
        </w:rPr>
      </w:pPr>
      <w:r w:rsidRPr="00E54AC3">
        <w:rPr>
          <w:rFonts w:ascii="宋体" w:hAnsi="宋体" w:cs="宋体" w:hint="eastAsia"/>
          <w:b/>
          <w:sz w:val="22"/>
          <w:szCs w:val="22"/>
        </w:rPr>
        <w:t xml:space="preserve">有下列情形之一的，符合性审查不合格，对其作无效标处理： </w:t>
      </w:r>
    </w:p>
    <w:p w14:paraId="5936181B" w14:textId="77777777" w:rsidR="00877CE7" w:rsidRPr="00E54AC3" w:rsidRDefault="00000000">
      <w:pPr>
        <w:numPr>
          <w:ilvl w:val="0"/>
          <w:numId w:val="15"/>
        </w:numPr>
        <w:tabs>
          <w:tab w:val="left" w:pos="525"/>
        </w:tabs>
        <w:spacing w:line="360" w:lineRule="auto"/>
        <w:rPr>
          <w:rFonts w:ascii="宋体" w:hAnsi="宋体" w:cs="宋体"/>
          <w:bCs/>
          <w:sz w:val="22"/>
          <w:szCs w:val="22"/>
        </w:rPr>
      </w:pPr>
      <w:r w:rsidRPr="00E54AC3">
        <w:rPr>
          <w:rFonts w:ascii="宋体" w:hAnsi="宋体" w:cs="宋体" w:hint="eastAsia"/>
          <w:bCs/>
          <w:sz w:val="22"/>
          <w:szCs w:val="22"/>
        </w:rPr>
        <w:t>违反招标文件中载明“</w:t>
      </w:r>
      <w:r w:rsidRPr="00E54AC3">
        <w:rPr>
          <w:rFonts w:ascii="宋体" w:hAnsi="宋体" w:cs="宋体" w:hint="eastAsia"/>
          <w:b/>
          <w:bCs/>
          <w:sz w:val="22"/>
          <w:szCs w:val="22"/>
        </w:rPr>
        <w:t>投标无效</w:t>
      </w:r>
      <w:r w:rsidRPr="00E54AC3">
        <w:rPr>
          <w:rFonts w:ascii="宋体" w:hAnsi="宋体" w:cs="宋体" w:hint="eastAsia"/>
          <w:bCs/>
          <w:sz w:val="22"/>
          <w:szCs w:val="22"/>
        </w:rPr>
        <w:t>”条款的规定；</w:t>
      </w:r>
    </w:p>
    <w:p w14:paraId="0B47A84A" w14:textId="77777777" w:rsidR="00877CE7" w:rsidRPr="00E54AC3" w:rsidRDefault="00000000">
      <w:pPr>
        <w:numPr>
          <w:ilvl w:val="0"/>
          <w:numId w:val="15"/>
        </w:numPr>
        <w:tabs>
          <w:tab w:val="left" w:pos="525"/>
        </w:tabs>
        <w:spacing w:line="360" w:lineRule="auto"/>
        <w:rPr>
          <w:rFonts w:ascii="宋体" w:hAnsi="宋体" w:cs="宋体"/>
          <w:bCs/>
          <w:sz w:val="22"/>
          <w:szCs w:val="22"/>
        </w:rPr>
      </w:pPr>
      <w:r w:rsidRPr="00E54AC3">
        <w:rPr>
          <w:rFonts w:ascii="宋体" w:hAnsi="宋体" w:cs="宋体" w:hint="eastAsia"/>
          <w:bCs/>
          <w:sz w:val="22"/>
          <w:szCs w:val="22"/>
        </w:rPr>
        <w:t>投标文件</w:t>
      </w:r>
      <w:r w:rsidRPr="00E54AC3">
        <w:rPr>
          <w:rFonts w:ascii="宋体" w:hAnsi="宋体" w:cs="宋体" w:hint="eastAsia"/>
          <w:sz w:val="22"/>
          <w:szCs w:val="22"/>
        </w:rPr>
        <w:t>未按招标文件要求签署、盖章的；</w:t>
      </w:r>
    </w:p>
    <w:p w14:paraId="570FE89C" w14:textId="77777777" w:rsidR="00877CE7" w:rsidRPr="00E54AC3" w:rsidRDefault="00000000">
      <w:pPr>
        <w:numPr>
          <w:ilvl w:val="0"/>
          <w:numId w:val="15"/>
        </w:numPr>
        <w:tabs>
          <w:tab w:val="left" w:pos="525"/>
        </w:tabs>
        <w:spacing w:line="360" w:lineRule="auto"/>
        <w:rPr>
          <w:rFonts w:ascii="宋体" w:hAnsi="宋体" w:cs="宋体"/>
          <w:bCs/>
          <w:sz w:val="22"/>
          <w:szCs w:val="22"/>
        </w:rPr>
      </w:pPr>
      <w:r w:rsidRPr="00E54AC3">
        <w:rPr>
          <w:rFonts w:ascii="宋体" w:hAnsi="宋体" w:cs="宋体" w:hint="eastAsia"/>
          <w:bCs/>
          <w:sz w:val="22"/>
          <w:szCs w:val="22"/>
        </w:rPr>
        <w:t>明显不符合招标文件中主要采购内容、采购标准或采购要求的；</w:t>
      </w:r>
    </w:p>
    <w:p w14:paraId="185B9EB0" w14:textId="77777777" w:rsidR="00877CE7" w:rsidRPr="00E54AC3" w:rsidRDefault="00000000">
      <w:pPr>
        <w:numPr>
          <w:ilvl w:val="0"/>
          <w:numId w:val="15"/>
        </w:numPr>
        <w:tabs>
          <w:tab w:val="left" w:pos="525"/>
        </w:tabs>
        <w:spacing w:line="360" w:lineRule="auto"/>
        <w:rPr>
          <w:rFonts w:ascii="宋体" w:hAnsi="宋体" w:cs="宋体"/>
          <w:bCs/>
          <w:sz w:val="22"/>
          <w:szCs w:val="22"/>
        </w:rPr>
      </w:pPr>
      <w:r w:rsidRPr="00E54AC3">
        <w:rPr>
          <w:rFonts w:ascii="宋体" w:hAnsi="宋体" w:cs="宋体" w:hint="eastAsia"/>
          <w:bCs/>
          <w:sz w:val="22"/>
          <w:szCs w:val="22"/>
        </w:rPr>
        <w:t>投标文件内容不全或关键字迹模糊无法辨认的；</w:t>
      </w:r>
    </w:p>
    <w:p w14:paraId="0DE37CA3" w14:textId="77777777" w:rsidR="00877CE7" w:rsidRPr="00E54AC3" w:rsidRDefault="00000000">
      <w:pPr>
        <w:numPr>
          <w:ilvl w:val="0"/>
          <w:numId w:val="15"/>
        </w:numPr>
        <w:tabs>
          <w:tab w:val="left" w:pos="525"/>
        </w:tabs>
        <w:spacing w:line="360" w:lineRule="auto"/>
        <w:rPr>
          <w:rFonts w:ascii="宋体" w:hAnsi="宋体" w:cs="宋体"/>
          <w:bCs/>
          <w:sz w:val="22"/>
          <w:szCs w:val="22"/>
        </w:rPr>
      </w:pPr>
      <w:r w:rsidRPr="00E54AC3">
        <w:rPr>
          <w:rFonts w:ascii="宋体" w:hAnsi="宋体" w:cs="宋体" w:hint="eastAsia"/>
          <w:bCs/>
          <w:sz w:val="22"/>
          <w:szCs w:val="22"/>
        </w:rPr>
        <w:t>在资格文件或商务技术文件中出现投标报价的；</w:t>
      </w:r>
    </w:p>
    <w:p w14:paraId="6B31439E" w14:textId="77777777" w:rsidR="00877CE7" w:rsidRPr="00E54AC3" w:rsidRDefault="00000000">
      <w:pPr>
        <w:numPr>
          <w:ilvl w:val="0"/>
          <w:numId w:val="15"/>
        </w:numPr>
        <w:tabs>
          <w:tab w:val="left" w:pos="525"/>
        </w:tabs>
        <w:spacing w:line="360" w:lineRule="auto"/>
        <w:rPr>
          <w:rFonts w:ascii="宋体" w:hAnsi="宋体" w:cs="宋体"/>
          <w:bCs/>
          <w:sz w:val="22"/>
          <w:szCs w:val="22"/>
        </w:rPr>
      </w:pPr>
      <w:r w:rsidRPr="00E54AC3">
        <w:rPr>
          <w:rFonts w:ascii="宋体" w:hAnsi="宋体" w:cs="宋体" w:hint="eastAsia"/>
          <w:bCs/>
          <w:sz w:val="22"/>
          <w:szCs w:val="22"/>
        </w:rPr>
        <w:t>投标报价超过采购预算或</w:t>
      </w:r>
      <w:r w:rsidRPr="00E54AC3">
        <w:rPr>
          <w:rFonts w:ascii="宋体" w:hAnsi="宋体" w:cs="宋体" w:hint="eastAsia"/>
          <w:sz w:val="22"/>
          <w:szCs w:val="22"/>
        </w:rPr>
        <w:t>最高限价的</w:t>
      </w:r>
      <w:r w:rsidRPr="00E54AC3">
        <w:rPr>
          <w:rFonts w:ascii="宋体" w:hAnsi="宋体" w:cs="宋体" w:hint="eastAsia"/>
          <w:bCs/>
          <w:sz w:val="22"/>
          <w:szCs w:val="22"/>
        </w:rPr>
        <w:t>；</w:t>
      </w:r>
    </w:p>
    <w:p w14:paraId="5BFBEC66" w14:textId="77777777" w:rsidR="00877CE7" w:rsidRPr="00E54AC3" w:rsidRDefault="00000000">
      <w:pPr>
        <w:numPr>
          <w:ilvl w:val="0"/>
          <w:numId w:val="15"/>
        </w:numPr>
        <w:tabs>
          <w:tab w:val="left" w:pos="525"/>
        </w:tabs>
        <w:spacing w:line="360" w:lineRule="auto"/>
        <w:rPr>
          <w:rFonts w:ascii="宋体" w:hAnsi="宋体" w:cs="宋体"/>
          <w:bCs/>
          <w:sz w:val="22"/>
          <w:szCs w:val="22"/>
        </w:rPr>
      </w:pPr>
      <w:r w:rsidRPr="00E54AC3">
        <w:rPr>
          <w:rFonts w:ascii="宋体" w:hAnsi="宋体" w:cs="宋体" w:hint="eastAsia"/>
          <w:bCs/>
          <w:sz w:val="22"/>
          <w:szCs w:val="22"/>
        </w:rPr>
        <w:t>投标文件附有采购人不能接受的条件；</w:t>
      </w:r>
    </w:p>
    <w:p w14:paraId="6AA8E363" w14:textId="77777777" w:rsidR="00877CE7" w:rsidRPr="00E54AC3" w:rsidRDefault="00000000">
      <w:pPr>
        <w:numPr>
          <w:ilvl w:val="0"/>
          <w:numId w:val="15"/>
        </w:numPr>
        <w:tabs>
          <w:tab w:val="left" w:pos="525"/>
        </w:tabs>
        <w:spacing w:line="360" w:lineRule="auto"/>
        <w:rPr>
          <w:rFonts w:ascii="宋体" w:hAnsi="宋体" w:cs="宋体"/>
          <w:bCs/>
          <w:sz w:val="22"/>
          <w:szCs w:val="22"/>
        </w:rPr>
      </w:pPr>
      <w:r w:rsidRPr="00E54AC3">
        <w:rPr>
          <w:rFonts w:ascii="宋体" w:hAnsi="宋体" w:cs="宋体" w:hint="eastAsia"/>
          <w:bCs/>
          <w:sz w:val="22"/>
          <w:szCs w:val="22"/>
        </w:rPr>
        <w:t>授权代表没有单位负责人合法、有效委托的；</w:t>
      </w:r>
    </w:p>
    <w:p w14:paraId="6C28411A" w14:textId="77777777" w:rsidR="00877CE7" w:rsidRPr="00E54AC3" w:rsidRDefault="00000000">
      <w:pPr>
        <w:numPr>
          <w:ilvl w:val="0"/>
          <w:numId w:val="15"/>
        </w:numPr>
        <w:tabs>
          <w:tab w:val="left" w:pos="525"/>
        </w:tabs>
        <w:spacing w:line="360" w:lineRule="auto"/>
        <w:rPr>
          <w:rFonts w:ascii="宋体" w:hAnsi="宋体" w:cs="宋体"/>
          <w:bCs/>
          <w:sz w:val="22"/>
          <w:szCs w:val="22"/>
        </w:rPr>
      </w:pPr>
      <w:r w:rsidRPr="00E54AC3">
        <w:rPr>
          <w:rFonts w:ascii="宋体" w:hAnsi="宋体" w:cs="宋体" w:hint="eastAsia"/>
          <w:bCs/>
          <w:sz w:val="22"/>
          <w:szCs w:val="22"/>
        </w:rPr>
        <w:t>电子投标文件解密失败或未按时解密的，且未在规定时间内提交备份投标文件的；</w:t>
      </w:r>
    </w:p>
    <w:p w14:paraId="5F56711D" w14:textId="77777777" w:rsidR="00877CE7" w:rsidRPr="00E54AC3" w:rsidRDefault="00000000">
      <w:pPr>
        <w:numPr>
          <w:ilvl w:val="0"/>
          <w:numId w:val="15"/>
        </w:numPr>
        <w:tabs>
          <w:tab w:val="left" w:pos="525"/>
        </w:tabs>
        <w:spacing w:line="360" w:lineRule="auto"/>
        <w:rPr>
          <w:rFonts w:ascii="宋体" w:hAnsi="宋体" w:cs="宋体"/>
          <w:bCs/>
          <w:sz w:val="22"/>
          <w:szCs w:val="22"/>
        </w:rPr>
      </w:pPr>
      <w:bookmarkStart w:id="193" w:name="_Hlk100427349"/>
      <w:r w:rsidRPr="00E54AC3">
        <w:rPr>
          <w:rFonts w:ascii="宋体" w:hAnsi="宋体" w:cs="宋体" w:hint="eastAsia"/>
          <w:bCs/>
          <w:sz w:val="22"/>
          <w:szCs w:val="22"/>
        </w:rPr>
        <w:t>投标人提供虚假材料投标的；</w:t>
      </w:r>
    </w:p>
    <w:p w14:paraId="123E4A51" w14:textId="77777777" w:rsidR="00877CE7" w:rsidRPr="00E54AC3" w:rsidRDefault="00000000">
      <w:pPr>
        <w:numPr>
          <w:ilvl w:val="0"/>
          <w:numId w:val="15"/>
        </w:numPr>
        <w:tabs>
          <w:tab w:val="left" w:pos="525"/>
        </w:tabs>
        <w:spacing w:line="360" w:lineRule="auto"/>
        <w:rPr>
          <w:rFonts w:ascii="宋体" w:hAnsi="宋体" w:cs="宋体"/>
          <w:bCs/>
          <w:sz w:val="22"/>
          <w:szCs w:val="22"/>
        </w:rPr>
      </w:pPr>
      <w:r w:rsidRPr="00E54AC3">
        <w:rPr>
          <w:rFonts w:ascii="宋体" w:hAnsi="宋体" w:cs="宋体" w:hint="eastAsia"/>
          <w:bCs/>
          <w:sz w:val="22"/>
          <w:szCs w:val="22"/>
        </w:rPr>
        <w:t>投标人有恶意串通、妨碍其他投标人的竞争行为、损害采购人或者其他投标人的合法权益情形的；</w:t>
      </w:r>
    </w:p>
    <w:bookmarkEnd w:id="193"/>
    <w:p w14:paraId="7AB5C4A9" w14:textId="77777777" w:rsidR="00877CE7" w:rsidRPr="00E54AC3" w:rsidRDefault="00000000">
      <w:pPr>
        <w:numPr>
          <w:ilvl w:val="0"/>
          <w:numId w:val="15"/>
        </w:numPr>
        <w:tabs>
          <w:tab w:val="left" w:pos="525"/>
        </w:tabs>
        <w:spacing w:line="360" w:lineRule="auto"/>
        <w:rPr>
          <w:rFonts w:ascii="宋体" w:hAnsi="宋体" w:cs="宋体"/>
          <w:bCs/>
          <w:sz w:val="22"/>
          <w:szCs w:val="22"/>
        </w:rPr>
      </w:pPr>
      <w:r w:rsidRPr="00E54AC3">
        <w:rPr>
          <w:rFonts w:ascii="宋体" w:hAnsi="宋体" w:cs="宋体" w:hint="eastAsia"/>
          <w:bCs/>
          <w:sz w:val="22"/>
          <w:szCs w:val="22"/>
        </w:rPr>
        <w:t>评标委员会认定不符合法律、法规和招标文件中规定的其他实质性要求的。</w:t>
      </w:r>
    </w:p>
    <w:p w14:paraId="2A46934A" w14:textId="77777777" w:rsidR="00877CE7" w:rsidRPr="00E54AC3" w:rsidRDefault="00000000">
      <w:pPr>
        <w:numPr>
          <w:ilvl w:val="1"/>
          <w:numId w:val="1"/>
        </w:numPr>
        <w:tabs>
          <w:tab w:val="left" w:pos="525"/>
          <w:tab w:val="left" w:pos="635"/>
          <w:tab w:val="left" w:pos="900"/>
        </w:tabs>
        <w:spacing w:line="360" w:lineRule="auto"/>
        <w:rPr>
          <w:rFonts w:ascii="宋体" w:hAnsi="宋体" w:cs="宋体"/>
          <w:b/>
          <w:sz w:val="22"/>
          <w:szCs w:val="22"/>
        </w:rPr>
      </w:pPr>
      <w:r w:rsidRPr="00E54AC3">
        <w:rPr>
          <w:rFonts w:ascii="宋体" w:hAnsi="宋体" w:cs="宋体" w:hint="eastAsia"/>
          <w:b/>
          <w:sz w:val="22"/>
          <w:szCs w:val="22"/>
        </w:rPr>
        <w:t>有下列情形之一的，视为投标人串通投标，其</w:t>
      </w:r>
      <w:r w:rsidRPr="00E54AC3">
        <w:rPr>
          <w:rFonts w:ascii="宋体" w:hAnsi="宋体" w:cs="宋体" w:hint="eastAsia"/>
          <w:b/>
          <w:bCs/>
          <w:sz w:val="22"/>
          <w:szCs w:val="22"/>
        </w:rPr>
        <w:t>投标无效</w:t>
      </w:r>
      <w:r w:rsidRPr="00E54AC3">
        <w:rPr>
          <w:rFonts w:ascii="宋体" w:hAnsi="宋体" w:cs="宋体" w:hint="eastAsia"/>
          <w:b/>
          <w:sz w:val="22"/>
          <w:szCs w:val="22"/>
        </w:rPr>
        <w:t>：</w:t>
      </w:r>
    </w:p>
    <w:p w14:paraId="708D3627" w14:textId="77777777" w:rsidR="00877CE7" w:rsidRPr="00E54AC3" w:rsidRDefault="00000000">
      <w:pPr>
        <w:numPr>
          <w:ilvl w:val="0"/>
          <w:numId w:val="16"/>
        </w:numPr>
        <w:tabs>
          <w:tab w:val="left" w:pos="525"/>
        </w:tabs>
        <w:spacing w:line="360" w:lineRule="auto"/>
        <w:rPr>
          <w:rFonts w:ascii="宋体" w:hAnsi="宋体" w:cs="宋体"/>
          <w:bCs/>
          <w:sz w:val="22"/>
          <w:szCs w:val="22"/>
        </w:rPr>
      </w:pPr>
      <w:r w:rsidRPr="00E54AC3">
        <w:rPr>
          <w:rFonts w:ascii="宋体" w:hAnsi="宋体" w:cs="宋体" w:hint="eastAsia"/>
          <w:bCs/>
          <w:sz w:val="22"/>
          <w:szCs w:val="22"/>
        </w:rPr>
        <w:lastRenderedPageBreak/>
        <w:t>不同投标人的投标文件由同一单位或个人编制；</w:t>
      </w:r>
    </w:p>
    <w:p w14:paraId="74635FD0" w14:textId="77777777" w:rsidR="00877CE7" w:rsidRPr="00E54AC3" w:rsidRDefault="00000000">
      <w:pPr>
        <w:numPr>
          <w:ilvl w:val="0"/>
          <w:numId w:val="16"/>
        </w:numPr>
        <w:tabs>
          <w:tab w:val="left" w:pos="525"/>
        </w:tabs>
        <w:spacing w:line="360" w:lineRule="auto"/>
        <w:rPr>
          <w:rFonts w:ascii="宋体" w:hAnsi="宋体" w:cs="宋体"/>
          <w:bCs/>
          <w:sz w:val="22"/>
          <w:szCs w:val="22"/>
        </w:rPr>
      </w:pPr>
      <w:r w:rsidRPr="00E54AC3">
        <w:rPr>
          <w:rFonts w:ascii="宋体" w:hAnsi="宋体" w:cs="宋体" w:hint="eastAsia"/>
          <w:bCs/>
          <w:sz w:val="22"/>
          <w:szCs w:val="22"/>
        </w:rPr>
        <w:t>不同投标人委托同一单位或个人办理投标事宜；</w:t>
      </w:r>
    </w:p>
    <w:p w14:paraId="235FB343" w14:textId="77777777" w:rsidR="00877CE7" w:rsidRPr="00E54AC3" w:rsidRDefault="00000000">
      <w:pPr>
        <w:numPr>
          <w:ilvl w:val="0"/>
          <w:numId w:val="16"/>
        </w:numPr>
        <w:tabs>
          <w:tab w:val="left" w:pos="525"/>
        </w:tabs>
        <w:spacing w:line="360" w:lineRule="auto"/>
        <w:rPr>
          <w:rFonts w:ascii="宋体" w:hAnsi="宋体" w:cs="宋体"/>
          <w:bCs/>
          <w:sz w:val="22"/>
          <w:szCs w:val="22"/>
        </w:rPr>
      </w:pPr>
      <w:r w:rsidRPr="00E54AC3">
        <w:rPr>
          <w:rFonts w:ascii="宋体" w:hAnsi="宋体" w:cs="宋体" w:hint="eastAsia"/>
          <w:bCs/>
          <w:sz w:val="22"/>
          <w:szCs w:val="22"/>
        </w:rPr>
        <w:t>不同投标人的投标文件载明的项目管理成员或联系人员为同一人；</w:t>
      </w:r>
    </w:p>
    <w:p w14:paraId="296CDF31" w14:textId="77777777" w:rsidR="00877CE7" w:rsidRPr="00E54AC3" w:rsidRDefault="00000000">
      <w:pPr>
        <w:numPr>
          <w:ilvl w:val="0"/>
          <w:numId w:val="16"/>
        </w:numPr>
        <w:tabs>
          <w:tab w:val="left" w:pos="525"/>
        </w:tabs>
        <w:spacing w:line="360" w:lineRule="auto"/>
        <w:rPr>
          <w:rFonts w:ascii="宋体" w:hAnsi="宋体" w:cs="宋体"/>
          <w:bCs/>
          <w:sz w:val="22"/>
          <w:szCs w:val="22"/>
        </w:rPr>
      </w:pPr>
      <w:r w:rsidRPr="00E54AC3">
        <w:rPr>
          <w:rFonts w:ascii="宋体" w:hAnsi="宋体" w:cs="宋体" w:hint="eastAsia"/>
          <w:bCs/>
          <w:sz w:val="22"/>
          <w:szCs w:val="22"/>
        </w:rPr>
        <w:t>不同投标人的投标文件异常一致或投标报价呈规律性差异；</w:t>
      </w:r>
    </w:p>
    <w:p w14:paraId="50BB2A13" w14:textId="77777777" w:rsidR="00877CE7" w:rsidRPr="00E54AC3" w:rsidRDefault="00000000">
      <w:pPr>
        <w:numPr>
          <w:ilvl w:val="0"/>
          <w:numId w:val="16"/>
        </w:numPr>
        <w:tabs>
          <w:tab w:val="left" w:pos="525"/>
        </w:tabs>
        <w:spacing w:line="360" w:lineRule="auto"/>
        <w:rPr>
          <w:rFonts w:ascii="宋体" w:hAnsi="宋体" w:cs="宋体"/>
          <w:bCs/>
          <w:sz w:val="22"/>
          <w:szCs w:val="22"/>
        </w:rPr>
      </w:pPr>
      <w:r w:rsidRPr="00E54AC3">
        <w:rPr>
          <w:rFonts w:ascii="宋体" w:hAnsi="宋体" w:cs="宋体" w:hint="eastAsia"/>
          <w:bCs/>
          <w:sz w:val="22"/>
          <w:szCs w:val="22"/>
        </w:rPr>
        <w:t>不同投标人的投标文件相互混装；</w:t>
      </w:r>
    </w:p>
    <w:p w14:paraId="3749FB7C" w14:textId="77777777" w:rsidR="00877CE7" w:rsidRPr="00E54AC3" w:rsidRDefault="00000000">
      <w:pPr>
        <w:numPr>
          <w:ilvl w:val="0"/>
          <w:numId w:val="16"/>
        </w:numPr>
        <w:tabs>
          <w:tab w:val="left" w:pos="525"/>
        </w:tabs>
        <w:spacing w:line="360" w:lineRule="auto"/>
        <w:rPr>
          <w:rFonts w:ascii="宋体" w:hAnsi="宋体" w:cs="宋体"/>
          <w:bCs/>
          <w:sz w:val="22"/>
          <w:szCs w:val="22"/>
        </w:rPr>
      </w:pPr>
      <w:r w:rsidRPr="00E54AC3">
        <w:rPr>
          <w:rFonts w:ascii="宋体" w:hAnsi="宋体" w:cs="宋体" w:hint="eastAsia"/>
          <w:bCs/>
          <w:sz w:val="22"/>
          <w:szCs w:val="22"/>
        </w:rPr>
        <w:t>有关法律、法规和规章及招标文件规定的其他串通投标情形。</w:t>
      </w:r>
    </w:p>
    <w:p w14:paraId="2C41A30F" w14:textId="77777777" w:rsidR="00877CE7" w:rsidRPr="00E54AC3" w:rsidRDefault="00000000">
      <w:pPr>
        <w:numPr>
          <w:ilvl w:val="1"/>
          <w:numId w:val="1"/>
        </w:numPr>
        <w:tabs>
          <w:tab w:val="left" w:pos="525"/>
          <w:tab w:val="left" w:pos="635"/>
          <w:tab w:val="left" w:pos="900"/>
        </w:tabs>
        <w:spacing w:line="360" w:lineRule="auto"/>
        <w:rPr>
          <w:rFonts w:ascii="宋体" w:hAnsi="宋体" w:cs="宋体"/>
          <w:b/>
          <w:sz w:val="22"/>
          <w:szCs w:val="22"/>
        </w:rPr>
      </w:pPr>
      <w:r w:rsidRPr="00E54AC3">
        <w:rPr>
          <w:rFonts w:ascii="宋体" w:hAnsi="宋体" w:cs="宋体" w:hint="eastAsia"/>
          <w:b/>
          <w:sz w:val="22"/>
          <w:szCs w:val="22"/>
        </w:rPr>
        <w:t>参与同一个采购包（标项）的供应商存在下列情形之一且无法合理解释的，其投标（响应）文件无效：</w:t>
      </w:r>
    </w:p>
    <w:p w14:paraId="6D193636" w14:textId="77777777" w:rsidR="00877CE7" w:rsidRPr="00E54AC3" w:rsidRDefault="00000000">
      <w:pPr>
        <w:numPr>
          <w:ilvl w:val="0"/>
          <w:numId w:val="17"/>
        </w:numPr>
        <w:tabs>
          <w:tab w:val="left" w:pos="525"/>
        </w:tabs>
        <w:spacing w:line="360" w:lineRule="auto"/>
        <w:rPr>
          <w:rFonts w:ascii="宋体" w:hAnsi="宋体" w:cs="宋体"/>
          <w:bCs/>
          <w:sz w:val="22"/>
          <w:szCs w:val="22"/>
        </w:rPr>
      </w:pPr>
      <w:r w:rsidRPr="00E54AC3">
        <w:rPr>
          <w:rFonts w:ascii="宋体" w:hAnsi="宋体" w:cs="宋体" w:hint="eastAsia"/>
          <w:bCs/>
          <w:sz w:val="22"/>
          <w:szCs w:val="22"/>
        </w:rPr>
        <w:t>不同投标人的电子投标（响应）文件上传计算机的网卡MAC地址或硬盘序列号等硬件信息相同的；</w:t>
      </w:r>
    </w:p>
    <w:p w14:paraId="7B41A58F" w14:textId="77777777" w:rsidR="00877CE7" w:rsidRPr="00E54AC3" w:rsidRDefault="00000000">
      <w:pPr>
        <w:numPr>
          <w:ilvl w:val="0"/>
          <w:numId w:val="17"/>
        </w:numPr>
        <w:tabs>
          <w:tab w:val="left" w:pos="525"/>
        </w:tabs>
        <w:spacing w:line="360" w:lineRule="auto"/>
        <w:rPr>
          <w:rFonts w:ascii="宋体" w:hAnsi="宋体" w:cs="宋体"/>
          <w:bCs/>
          <w:sz w:val="22"/>
          <w:szCs w:val="22"/>
        </w:rPr>
      </w:pPr>
      <w:r w:rsidRPr="00E54AC3">
        <w:rPr>
          <w:rFonts w:ascii="宋体" w:hAnsi="宋体" w:cs="宋体" w:hint="eastAsia"/>
          <w:bCs/>
          <w:sz w:val="22"/>
          <w:szCs w:val="22"/>
        </w:rPr>
        <w:t>上传的电子投标（响应）文件若出现使用本项目其他投标人的数字证书加密的，或者加盖本项目其他投标人的电子印章的；</w:t>
      </w:r>
    </w:p>
    <w:p w14:paraId="2079472D" w14:textId="77777777" w:rsidR="00877CE7" w:rsidRPr="00E54AC3" w:rsidRDefault="00000000">
      <w:pPr>
        <w:numPr>
          <w:ilvl w:val="0"/>
          <w:numId w:val="17"/>
        </w:numPr>
        <w:tabs>
          <w:tab w:val="left" w:pos="525"/>
        </w:tabs>
        <w:spacing w:line="360" w:lineRule="auto"/>
        <w:rPr>
          <w:rFonts w:ascii="宋体" w:hAnsi="宋体" w:cs="宋体"/>
          <w:bCs/>
          <w:sz w:val="22"/>
          <w:szCs w:val="22"/>
        </w:rPr>
      </w:pPr>
      <w:r w:rsidRPr="00E54AC3">
        <w:rPr>
          <w:rFonts w:ascii="宋体" w:hAnsi="宋体" w:cs="宋体" w:hint="eastAsia"/>
          <w:bCs/>
          <w:sz w:val="22"/>
          <w:szCs w:val="22"/>
        </w:rPr>
        <w:t>不同投标人的投标（响应）文件的内容存在3处（含）以上错误一致的；</w:t>
      </w:r>
    </w:p>
    <w:p w14:paraId="67AC564C" w14:textId="77777777" w:rsidR="00877CE7" w:rsidRPr="00E54AC3" w:rsidRDefault="00000000">
      <w:pPr>
        <w:numPr>
          <w:ilvl w:val="0"/>
          <w:numId w:val="17"/>
        </w:numPr>
        <w:tabs>
          <w:tab w:val="left" w:pos="525"/>
        </w:tabs>
        <w:spacing w:line="360" w:lineRule="auto"/>
        <w:rPr>
          <w:rFonts w:ascii="宋体" w:hAnsi="宋体" w:cs="宋体"/>
          <w:bCs/>
          <w:sz w:val="22"/>
          <w:szCs w:val="22"/>
        </w:rPr>
      </w:pPr>
      <w:r w:rsidRPr="00E54AC3">
        <w:rPr>
          <w:rFonts w:ascii="宋体" w:hAnsi="宋体" w:cs="宋体" w:hint="eastAsia"/>
          <w:bCs/>
          <w:sz w:val="22"/>
          <w:szCs w:val="22"/>
        </w:rPr>
        <w:t>不同投标人联系人为同一人或不同联系人的联系电话一致的。</w:t>
      </w:r>
    </w:p>
    <w:p w14:paraId="5977905A" w14:textId="77777777" w:rsidR="00877CE7" w:rsidRPr="00E54AC3" w:rsidRDefault="00000000">
      <w:pPr>
        <w:numPr>
          <w:ilvl w:val="1"/>
          <w:numId w:val="1"/>
        </w:numPr>
        <w:tabs>
          <w:tab w:val="left" w:pos="525"/>
          <w:tab w:val="left" w:pos="635"/>
          <w:tab w:val="left" w:pos="900"/>
        </w:tabs>
        <w:spacing w:line="360" w:lineRule="auto"/>
        <w:rPr>
          <w:rFonts w:ascii="宋体" w:hAnsi="宋体" w:cs="宋体"/>
          <w:sz w:val="22"/>
          <w:szCs w:val="22"/>
        </w:rPr>
      </w:pPr>
      <w:r w:rsidRPr="00E54AC3">
        <w:rPr>
          <w:rFonts w:ascii="宋体" w:hAnsi="宋体" w:cs="宋体" w:hint="eastAsia"/>
          <w:sz w:val="22"/>
          <w:szCs w:val="22"/>
        </w:rPr>
        <w:t>澄清有关问题</w:t>
      </w:r>
    </w:p>
    <w:p w14:paraId="5AE9B85E" w14:textId="77777777" w:rsidR="00877CE7" w:rsidRPr="00E54AC3" w:rsidRDefault="00000000">
      <w:pPr>
        <w:numPr>
          <w:ilvl w:val="0"/>
          <w:numId w:val="18"/>
        </w:numPr>
        <w:spacing w:line="360" w:lineRule="auto"/>
        <w:ind w:firstLine="0"/>
        <w:rPr>
          <w:rFonts w:ascii="宋体" w:hAnsi="宋体" w:cs="宋体"/>
          <w:sz w:val="22"/>
          <w:szCs w:val="22"/>
        </w:rPr>
      </w:pPr>
      <w:r w:rsidRPr="00E54AC3">
        <w:rPr>
          <w:rFonts w:ascii="宋体" w:hAnsi="宋体" w:cs="宋体" w:hint="eastAsia"/>
          <w:sz w:val="22"/>
          <w:szCs w:val="22"/>
        </w:rPr>
        <w:t>投标文件中有含义不明确、同类问题表述不一致或有明显文字和计算错误的内容，评标委员会将以书面形式（或通过“政府采购云平台”在线询标）要求投标人作出必要的澄清、说明或补正。</w:t>
      </w:r>
    </w:p>
    <w:p w14:paraId="5352C8A9" w14:textId="77777777" w:rsidR="00877CE7" w:rsidRPr="00E54AC3" w:rsidRDefault="00000000">
      <w:pPr>
        <w:numPr>
          <w:ilvl w:val="0"/>
          <w:numId w:val="18"/>
        </w:numPr>
        <w:spacing w:line="360" w:lineRule="auto"/>
        <w:ind w:firstLine="0"/>
        <w:rPr>
          <w:rFonts w:ascii="宋体" w:hAnsi="宋体" w:cs="宋体"/>
          <w:sz w:val="22"/>
          <w:szCs w:val="22"/>
        </w:rPr>
      </w:pPr>
      <w:r w:rsidRPr="00E54AC3">
        <w:rPr>
          <w:rFonts w:ascii="宋体" w:hAnsi="宋体" w:cs="宋体" w:hint="eastAsia"/>
          <w:sz w:val="22"/>
          <w:szCs w:val="22"/>
        </w:rPr>
        <w:t>投标人的澄清、说明或补正应由投标人代表在评标委员会规定的时间内（一般在半个小时左右，具体要求将根据实际情况约定）以书面形式（或通过“政府采购云平台”在线答复）向评标委员会提交，前述澄清、说明或补正不得超出投标文件的范围或改变投标文件的实质性内容。若投标人未按照前述规定向评标委员会提交书面澄清、说明或补正，则评标委员会将按照不利于投标人的内容进行认定</w:t>
      </w:r>
      <w:bookmarkStart w:id="194" w:name="_Hlk178250638"/>
      <w:r w:rsidRPr="00E54AC3">
        <w:rPr>
          <w:rFonts w:ascii="宋体" w:hAnsi="宋体" w:cs="宋体" w:hint="eastAsia"/>
          <w:sz w:val="22"/>
          <w:szCs w:val="22"/>
        </w:rPr>
        <w:t>，包括认定其投标无效。</w:t>
      </w:r>
      <w:bookmarkEnd w:id="194"/>
    </w:p>
    <w:p w14:paraId="29E8E56B" w14:textId="77777777" w:rsidR="00877CE7" w:rsidRPr="00E54AC3" w:rsidRDefault="00000000">
      <w:pPr>
        <w:numPr>
          <w:ilvl w:val="0"/>
          <w:numId w:val="18"/>
        </w:numPr>
        <w:spacing w:line="360" w:lineRule="auto"/>
        <w:ind w:firstLine="0"/>
        <w:rPr>
          <w:rFonts w:ascii="宋体" w:hAnsi="宋体" w:cs="宋体"/>
          <w:sz w:val="22"/>
          <w:szCs w:val="22"/>
        </w:rPr>
      </w:pPr>
      <w:r w:rsidRPr="00E54AC3">
        <w:rPr>
          <w:rFonts w:ascii="宋体" w:hAnsi="宋体" w:cs="宋体" w:hint="eastAsia"/>
          <w:sz w:val="22"/>
          <w:szCs w:val="22"/>
        </w:rPr>
        <w:t>投标文件报价出现前后不一致的，按照下列规定修正：</w:t>
      </w:r>
    </w:p>
    <w:p w14:paraId="66B61488" w14:textId="77777777" w:rsidR="00877CE7" w:rsidRPr="00E54AC3" w:rsidRDefault="00000000">
      <w:pPr>
        <w:numPr>
          <w:ilvl w:val="0"/>
          <w:numId w:val="19"/>
        </w:numPr>
        <w:tabs>
          <w:tab w:val="left" w:pos="525"/>
        </w:tabs>
        <w:spacing w:line="360" w:lineRule="auto"/>
        <w:rPr>
          <w:rFonts w:ascii="宋体" w:hAnsi="宋体" w:cs="宋体"/>
          <w:bCs/>
          <w:sz w:val="22"/>
          <w:szCs w:val="22"/>
        </w:rPr>
      </w:pPr>
      <w:r w:rsidRPr="00E54AC3">
        <w:rPr>
          <w:rFonts w:ascii="宋体" w:hAnsi="宋体" w:cs="宋体" w:hint="eastAsia"/>
          <w:bCs/>
          <w:sz w:val="22"/>
          <w:szCs w:val="22"/>
        </w:rPr>
        <w:t>开标一览表内容与投标文件中相应内容不一致的，以开标一览表为准；</w:t>
      </w:r>
    </w:p>
    <w:p w14:paraId="723E9D5D" w14:textId="77777777" w:rsidR="00877CE7" w:rsidRPr="00E54AC3" w:rsidRDefault="00000000">
      <w:pPr>
        <w:numPr>
          <w:ilvl w:val="0"/>
          <w:numId w:val="19"/>
        </w:numPr>
        <w:tabs>
          <w:tab w:val="left" w:pos="525"/>
        </w:tabs>
        <w:spacing w:line="360" w:lineRule="auto"/>
        <w:rPr>
          <w:rFonts w:ascii="宋体" w:hAnsi="宋体" w:cs="宋体"/>
          <w:bCs/>
          <w:sz w:val="22"/>
          <w:szCs w:val="22"/>
        </w:rPr>
      </w:pPr>
      <w:r w:rsidRPr="00E54AC3">
        <w:rPr>
          <w:rFonts w:ascii="宋体" w:hAnsi="宋体" w:cs="宋体" w:hint="eastAsia"/>
          <w:bCs/>
          <w:sz w:val="22"/>
          <w:szCs w:val="22"/>
        </w:rPr>
        <w:t>大写金额和小写金额不一致的，以大写金额为准；</w:t>
      </w:r>
    </w:p>
    <w:p w14:paraId="6727F191" w14:textId="77777777" w:rsidR="00877CE7" w:rsidRPr="00E54AC3" w:rsidRDefault="00000000">
      <w:pPr>
        <w:numPr>
          <w:ilvl w:val="0"/>
          <w:numId w:val="19"/>
        </w:numPr>
        <w:tabs>
          <w:tab w:val="left" w:pos="525"/>
        </w:tabs>
        <w:spacing w:line="360" w:lineRule="auto"/>
        <w:rPr>
          <w:rFonts w:ascii="宋体" w:hAnsi="宋体" w:cs="宋体"/>
          <w:bCs/>
          <w:sz w:val="22"/>
          <w:szCs w:val="22"/>
        </w:rPr>
      </w:pPr>
      <w:r w:rsidRPr="00E54AC3">
        <w:rPr>
          <w:rFonts w:ascii="宋体" w:hAnsi="宋体" w:cs="宋体" w:hint="eastAsia"/>
          <w:bCs/>
          <w:sz w:val="22"/>
          <w:szCs w:val="22"/>
        </w:rPr>
        <w:t>单价金额小数点或百分比有明显错位的，以开标一览表的总价为准，并修改单价；</w:t>
      </w:r>
    </w:p>
    <w:p w14:paraId="026B4064" w14:textId="77777777" w:rsidR="00877CE7" w:rsidRPr="00E54AC3" w:rsidRDefault="00000000">
      <w:pPr>
        <w:numPr>
          <w:ilvl w:val="0"/>
          <w:numId w:val="19"/>
        </w:numPr>
        <w:tabs>
          <w:tab w:val="left" w:pos="525"/>
        </w:tabs>
        <w:spacing w:line="360" w:lineRule="auto"/>
        <w:rPr>
          <w:rFonts w:ascii="宋体" w:hAnsi="宋体" w:cs="宋体"/>
          <w:bCs/>
          <w:sz w:val="22"/>
          <w:szCs w:val="22"/>
        </w:rPr>
      </w:pPr>
      <w:r w:rsidRPr="00E54AC3">
        <w:rPr>
          <w:rFonts w:ascii="宋体" w:hAnsi="宋体" w:cs="宋体" w:hint="eastAsia"/>
          <w:bCs/>
          <w:sz w:val="22"/>
          <w:szCs w:val="22"/>
        </w:rPr>
        <w:t>总价金额与按照单价汇总金额不一致的，以单价金额计算结果为准。</w:t>
      </w:r>
    </w:p>
    <w:p w14:paraId="6791E157" w14:textId="77777777" w:rsidR="00877CE7" w:rsidRPr="00E54AC3" w:rsidRDefault="00000000">
      <w:pPr>
        <w:tabs>
          <w:tab w:val="left" w:pos="525"/>
        </w:tabs>
        <w:spacing w:line="360" w:lineRule="auto"/>
        <w:ind w:firstLineChars="200" w:firstLine="442"/>
        <w:rPr>
          <w:rFonts w:ascii="宋体" w:hAnsi="宋体" w:cs="宋体"/>
          <w:b/>
          <w:bCs/>
          <w:sz w:val="22"/>
          <w:szCs w:val="22"/>
          <w:u w:val="single"/>
        </w:rPr>
      </w:pPr>
      <w:r w:rsidRPr="00E54AC3">
        <w:rPr>
          <w:rFonts w:ascii="宋体" w:hAnsi="宋体" w:cs="宋体" w:hint="eastAsia"/>
          <w:b/>
          <w:bCs/>
          <w:sz w:val="22"/>
          <w:szCs w:val="22"/>
          <w:u w:val="single"/>
        </w:rPr>
        <w:t>▲同时出现两种以上不一致的，按照本款规定的顺序修正。修正后的报价应按照本条中第1）、2）款规定经投标人确认后产生约束力，投标人不确认的，其投标无效。</w:t>
      </w:r>
    </w:p>
    <w:p w14:paraId="627EBC78" w14:textId="77777777" w:rsidR="00877CE7" w:rsidRPr="00E54AC3" w:rsidRDefault="00000000">
      <w:pPr>
        <w:numPr>
          <w:ilvl w:val="0"/>
          <w:numId w:val="18"/>
        </w:numPr>
        <w:spacing w:line="360" w:lineRule="auto"/>
        <w:ind w:firstLine="0"/>
        <w:rPr>
          <w:rFonts w:ascii="宋体" w:hAnsi="宋体" w:cs="宋体"/>
          <w:b/>
          <w:bCs/>
          <w:sz w:val="22"/>
          <w:szCs w:val="22"/>
        </w:rPr>
      </w:pPr>
      <w:r w:rsidRPr="00E54AC3">
        <w:rPr>
          <w:rFonts w:ascii="宋体" w:hAnsi="宋体" w:cs="宋体" w:hint="eastAsia"/>
          <w:b/>
          <w:bCs/>
          <w:sz w:val="22"/>
          <w:szCs w:val="22"/>
        </w:rPr>
        <w:t>投标人在“政府采购云平台”进行标书关联时单独填报的投标报价与加密的报价文件中所列的投标报价不一致时以加密的报价文件中的金额为准进行修正。</w:t>
      </w:r>
    </w:p>
    <w:p w14:paraId="33112DB9" w14:textId="77777777" w:rsidR="00877CE7" w:rsidRPr="00E54AC3" w:rsidRDefault="00000000">
      <w:pPr>
        <w:numPr>
          <w:ilvl w:val="0"/>
          <w:numId w:val="18"/>
        </w:numPr>
        <w:spacing w:line="360" w:lineRule="auto"/>
        <w:ind w:firstLine="0"/>
        <w:rPr>
          <w:rFonts w:ascii="宋体" w:hAnsi="宋体" w:cs="宋体"/>
          <w:bCs/>
          <w:sz w:val="22"/>
          <w:szCs w:val="22"/>
        </w:rPr>
      </w:pPr>
      <w:r w:rsidRPr="00E54AC3">
        <w:rPr>
          <w:rFonts w:ascii="宋体" w:hAnsi="宋体" w:cs="宋体" w:hint="eastAsia"/>
          <w:bCs/>
          <w:sz w:val="22"/>
          <w:szCs w:val="22"/>
        </w:rPr>
        <w:t>若中标人的投标描述</w:t>
      </w:r>
      <w:r w:rsidRPr="00E54AC3">
        <w:rPr>
          <w:rFonts w:ascii="宋体" w:hAnsi="宋体" w:cs="宋体" w:hint="eastAsia"/>
          <w:sz w:val="22"/>
          <w:szCs w:val="22"/>
        </w:rPr>
        <w:t>（即投标文件中描述的内容）</w:t>
      </w:r>
      <w:r w:rsidRPr="00E54AC3">
        <w:rPr>
          <w:rFonts w:ascii="宋体" w:hAnsi="宋体" w:cs="宋体" w:hint="eastAsia"/>
          <w:bCs/>
          <w:sz w:val="22"/>
          <w:szCs w:val="22"/>
        </w:rPr>
        <w:t>存在前后不一致、与证明材料不一致或多份证明材料之间不一致情形之一，但在评标中未能发现，则采购人将以投标描述或证明材料中有</w:t>
      </w:r>
      <w:r w:rsidRPr="00E54AC3">
        <w:rPr>
          <w:rFonts w:ascii="宋体" w:hAnsi="宋体" w:cs="宋体" w:hint="eastAsia"/>
          <w:bCs/>
          <w:sz w:val="22"/>
          <w:szCs w:val="22"/>
        </w:rPr>
        <w:lastRenderedPageBreak/>
        <w:t>利于采购人的内容进行验收，中标人应自行承担由此产生的风险及费用。</w:t>
      </w:r>
    </w:p>
    <w:p w14:paraId="3513DBCA" w14:textId="77777777" w:rsidR="00877CE7" w:rsidRPr="00E54AC3" w:rsidRDefault="00000000">
      <w:pPr>
        <w:numPr>
          <w:ilvl w:val="1"/>
          <w:numId w:val="1"/>
        </w:numPr>
        <w:tabs>
          <w:tab w:val="left" w:pos="525"/>
          <w:tab w:val="left" w:pos="635"/>
          <w:tab w:val="left" w:pos="900"/>
        </w:tabs>
        <w:spacing w:line="360" w:lineRule="auto"/>
        <w:rPr>
          <w:rFonts w:ascii="宋体" w:hAnsi="宋体" w:cs="宋体"/>
          <w:sz w:val="22"/>
          <w:szCs w:val="22"/>
        </w:rPr>
      </w:pPr>
      <w:r w:rsidRPr="00E54AC3">
        <w:rPr>
          <w:rFonts w:ascii="宋体" w:hAnsi="宋体" w:cs="宋体" w:hint="eastAsia"/>
          <w:sz w:val="22"/>
          <w:szCs w:val="22"/>
        </w:rPr>
        <w:t>比较与评价</w:t>
      </w:r>
    </w:p>
    <w:p w14:paraId="55E39618" w14:textId="77777777" w:rsidR="00877CE7" w:rsidRPr="00E54AC3" w:rsidRDefault="00000000">
      <w:pPr>
        <w:numPr>
          <w:ilvl w:val="0"/>
          <w:numId w:val="20"/>
        </w:numPr>
        <w:spacing w:line="360" w:lineRule="auto"/>
        <w:ind w:firstLine="0"/>
        <w:rPr>
          <w:rFonts w:ascii="宋体" w:hAnsi="宋体" w:cs="宋体"/>
          <w:bCs/>
          <w:sz w:val="22"/>
          <w:szCs w:val="22"/>
        </w:rPr>
      </w:pPr>
      <w:r w:rsidRPr="00E54AC3">
        <w:rPr>
          <w:rFonts w:ascii="宋体" w:hAnsi="宋体" w:cs="宋体" w:hint="eastAsia"/>
          <w:bCs/>
          <w:sz w:val="22"/>
          <w:szCs w:val="22"/>
        </w:rPr>
        <w:t>评标委员会按照招标文件中规定的</w:t>
      </w:r>
      <w:r w:rsidRPr="00E54AC3">
        <w:rPr>
          <w:rFonts w:ascii="宋体" w:hAnsi="宋体" w:cs="宋体" w:hint="eastAsia"/>
          <w:sz w:val="22"/>
          <w:szCs w:val="22"/>
        </w:rPr>
        <w:t>评标原则及办法</w:t>
      </w:r>
      <w:r w:rsidRPr="00E54AC3">
        <w:rPr>
          <w:rFonts w:ascii="宋体" w:hAnsi="宋体" w:cs="宋体" w:hint="eastAsia"/>
          <w:bCs/>
          <w:sz w:val="22"/>
          <w:szCs w:val="22"/>
        </w:rPr>
        <w:t>进行综合评定打分。</w:t>
      </w:r>
    </w:p>
    <w:p w14:paraId="1701FC06" w14:textId="77777777" w:rsidR="00877CE7" w:rsidRPr="00E54AC3" w:rsidRDefault="00000000">
      <w:pPr>
        <w:numPr>
          <w:ilvl w:val="0"/>
          <w:numId w:val="20"/>
        </w:numPr>
        <w:spacing w:line="360" w:lineRule="auto"/>
        <w:ind w:firstLine="0"/>
        <w:rPr>
          <w:rFonts w:ascii="宋体" w:hAnsi="宋体" w:cs="宋体"/>
          <w:bCs/>
          <w:sz w:val="22"/>
          <w:szCs w:val="22"/>
        </w:rPr>
      </w:pPr>
      <w:r w:rsidRPr="00E54AC3">
        <w:rPr>
          <w:rFonts w:ascii="宋体" w:hAnsi="宋体" w:cs="宋体" w:hint="eastAsia"/>
          <w:bCs/>
          <w:sz w:val="22"/>
          <w:szCs w:val="22"/>
        </w:rPr>
        <w:t>漏（缺）项</w:t>
      </w:r>
    </w:p>
    <w:p w14:paraId="422E3BD6" w14:textId="77777777" w:rsidR="00877CE7" w:rsidRPr="00E54AC3" w:rsidRDefault="00000000">
      <w:pPr>
        <w:numPr>
          <w:ilvl w:val="0"/>
          <w:numId w:val="21"/>
        </w:numPr>
        <w:tabs>
          <w:tab w:val="left" w:pos="525"/>
        </w:tabs>
        <w:spacing w:line="360" w:lineRule="auto"/>
        <w:rPr>
          <w:rFonts w:ascii="宋体" w:hAnsi="宋体" w:cs="宋体"/>
          <w:bCs/>
          <w:sz w:val="22"/>
          <w:szCs w:val="22"/>
        </w:rPr>
      </w:pPr>
      <w:r w:rsidRPr="00E54AC3">
        <w:rPr>
          <w:rFonts w:ascii="宋体" w:hAnsi="宋体" w:cs="宋体" w:hint="eastAsia"/>
          <w:bCs/>
          <w:sz w:val="22"/>
          <w:szCs w:val="22"/>
        </w:rPr>
        <w:t>招标文件中要求列入报价的费用，漏（缺）项的报价视为已经包括在投标报价中。</w:t>
      </w:r>
    </w:p>
    <w:p w14:paraId="02BA496D" w14:textId="77777777" w:rsidR="00877CE7" w:rsidRPr="00E54AC3" w:rsidRDefault="00000000">
      <w:pPr>
        <w:numPr>
          <w:ilvl w:val="0"/>
          <w:numId w:val="21"/>
        </w:numPr>
        <w:tabs>
          <w:tab w:val="left" w:pos="525"/>
        </w:tabs>
        <w:spacing w:line="360" w:lineRule="auto"/>
        <w:rPr>
          <w:rFonts w:ascii="宋体" w:hAnsi="宋体" w:cs="宋体"/>
          <w:bCs/>
          <w:sz w:val="22"/>
          <w:szCs w:val="22"/>
        </w:rPr>
      </w:pPr>
      <w:r w:rsidRPr="00E54AC3">
        <w:rPr>
          <w:rFonts w:ascii="宋体" w:hAnsi="宋体" w:cs="宋体" w:hint="eastAsia"/>
          <w:bCs/>
          <w:sz w:val="22"/>
          <w:szCs w:val="22"/>
        </w:rPr>
        <w:t>对多报项及赠送项的价格评标时不予核减，全部进入投标报价评议。</w:t>
      </w:r>
    </w:p>
    <w:p w14:paraId="3F9F956B" w14:textId="77777777" w:rsidR="00877CE7" w:rsidRPr="00E54AC3" w:rsidRDefault="00000000">
      <w:pPr>
        <w:numPr>
          <w:ilvl w:val="1"/>
          <w:numId w:val="1"/>
        </w:numPr>
        <w:tabs>
          <w:tab w:val="left" w:pos="525"/>
          <w:tab w:val="left" w:pos="635"/>
          <w:tab w:val="left" w:pos="900"/>
        </w:tabs>
        <w:spacing w:line="360" w:lineRule="auto"/>
        <w:rPr>
          <w:rFonts w:ascii="宋体" w:hAnsi="宋体" w:cs="宋体"/>
          <w:bCs/>
          <w:sz w:val="22"/>
          <w:szCs w:val="22"/>
        </w:rPr>
      </w:pPr>
      <w:bookmarkStart w:id="195" w:name="_Hlk36726155"/>
      <w:r w:rsidRPr="00E54AC3">
        <w:rPr>
          <w:rFonts w:ascii="宋体" w:hAnsi="宋体" w:cs="宋体" w:hint="eastAsia"/>
          <w:sz w:val="22"/>
          <w:szCs w:val="22"/>
        </w:rPr>
        <w:t>评标</w:t>
      </w:r>
      <w:r w:rsidRPr="00E54AC3">
        <w:rPr>
          <w:rFonts w:ascii="宋体" w:hAnsi="宋体" w:cs="宋体" w:hint="eastAsia"/>
          <w:bCs/>
          <w:sz w:val="22"/>
          <w:szCs w:val="22"/>
        </w:rPr>
        <w:t>委员会认为投标人的报价明显低于其他有效投标人的报价，有可能影响产品质量或不能诚信履约的，应要求其在评标现场合理的时间内提供书面说明</w:t>
      </w:r>
      <w:r w:rsidRPr="00E54AC3">
        <w:rPr>
          <w:rFonts w:ascii="宋体" w:hAnsi="宋体" w:cs="宋体" w:hint="eastAsia"/>
          <w:sz w:val="22"/>
          <w:szCs w:val="22"/>
        </w:rPr>
        <w:t>（或通过“政府采购云平台”提供线上说明）</w:t>
      </w:r>
      <w:r w:rsidRPr="00E54AC3">
        <w:rPr>
          <w:rFonts w:ascii="宋体" w:hAnsi="宋体" w:cs="宋体" w:hint="eastAsia"/>
          <w:bCs/>
          <w:sz w:val="22"/>
          <w:szCs w:val="22"/>
        </w:rPr>
        <w:t>，必要时还应要求其一并提交有关证明材料；投标人代表不能在规定的合理时间内证明其报价合理性的，评标委员会将其作为</w:t>
      </w:r>
      <w:r w:rsidRPr="00E54AC3">
        <w:rPr>
          <w:rFonts w:ascii="宋体" w:hAnsi="宋体" w:cs="宋体" w:hint="eastAsia"/>
          <w:b/>
          <w:bCs/>
          <w:sz w:val="22"/>
          <w:szCs w:val="22"/>
        </w:rPr>
        <w:t>投标无效</w:t>
      </w:r>
      <w:r w:rsidRPr="00E54AC3">
        <w:rPr>
          <w:rFonts w:ascii="宋体" w:hAnsi="宋体" w:cs="宋体" w:hint="eastAsia"/>
          <w:bCs/>
          <w:sz w:val="22"/>
          <w:szCs w:val="22"/>
        </w:rPr>
        <w:t>处理。</w:t>
      </w:r>
    </w:p>
    <w:p w14:paraId="6833F3E7" w14:textId="77777777" w:rsidR="00877CE7" w:rsidRPr="00E54AC3" w:rsidRDefault="00000000">
      <w:pPr>
        <w:numPr>
          <w:ilvl w:val="1"/>
          <w:numId w:val="1"/>
        </w:numPr>
        <w:tabs>
          <w:tab w:val="left" w:pos="525"/>
          <w:tab w:val="left" w:pos="635"/>
          <w:tab w:val="left" w:pos="900"/>
        </w:tabs>
        <w:spacing w:line="360" w:lineRule="auto"/>
        <w:rPr>
          <w:rFonts w:ascii="宋体" w:hAnsi="宋体" w:cs="宋体"/>
          <w:b/>
          <w:sz w:val="22"/>
          <w:szCs w:val="22"/>
        </w:rPr>
      </w:pPr>
      <w:r w:rsidRPr="00E54AC3">
        <w:rPr>
          <w:rFonts w:ascii="宋体" w:hAnsi="宋体" w:cs="宋体" w:hint="eastAsia"/>
          <w:b/>
          <w:sz w:val="22"/>
          <w:szCs w:val="22"/>
        </w:rPr>
        <w:t>评标委员会成员个人主观打分偏离所有评标委员会成员主观打分平均值30%以上的，由评标委员会启动评分畸高、畸低行为认定程序，限制专家自由裁量权。如评委对各投标人的商务技术分值出现明显偏高或偏低情况的，该评委需阐述理由，并向采购人提交书面说明。</w:t>
      </w:r>
    </w:p>
    <w:bookmarkEnd w:id="195"/>
    <w:p w14:paraId="2C20C115" w14:textId="77777777" w:rsidR="00877CE7" w:rsidRPr="00E54AC3" w:rsidRDefault="00000000">
      <w:pPr>
        <w:numPr>
          <w:ilvl w:val="1"/>
          <w:numId w:val="1"/>
        </w:numPr>
        <w:tabs>
          <w:tab w:val="left" w:pos="525"/>
          <w:tab w:val="left" w:pos="635"/>
          <w:tab w:val="left" w:pos="900"/>
        </w:tabs>
        <w:spacing w:line="360" w:lineRule="auto"/>
        <w:rPr>
          <w:rFonts w:ascii="宋体" w:hAnsi="宋体" w:cs="宋体"/>
          <w:bCs/>
          <w:sz w:val="22"/>
          <w:szCs w:val="22"/>
        </w:rPr>
      </w:pPr>
      <w:r w:rsidRPr="00E54AC3">
        <w:rPr>
          <w:rFonts w:ascii="宋体" w:hAnsi="宋体" w:cs="宋体" w:hint="eastAsia"/>
          <w:bCs/>
          <w:sz w:val="22"/>
          <w:szCs w:val="22"/>
        </w:rPr>
        <w:t>评委对需要共同认定的事项存在争议的，应按照少数服从多数的原则进行认定。持不同意见的评委应在评标报告上签署不同意见及理由，否则视为同意评标报告。</w:t>
      </w:r>
    </w:p>
    <w:p w14:paraId="7F9C0623" w14:textId="77777777" w:rsidR="00877CE7" w:rsidRPr="00E54AC3" w:rsidRDefault="00000000">
      <w:pPr>
        <w:numPr>
          <w:ilvl w:val="1"/>
          <w:numId w:val="1"/>
        </w:numPr>
        <w:tabs>
          <w:tab w:val="left" w:pos="525"/>
          <w:tab w:val="left" w:pos="635"/>
          <w:tab w:val="left" w:pos="900"/>
        </w:tabs>
        <w:spacing w:line="360" w:lineRule="auto"/>
        <w:rPr>
          <w:rFonts w:ascii="宋体" w:hAnsi="宋体" w:cs="宋体"/>
          <w:bCs/>
          <w:sz w:val="22"/>
          <w:szCs w:val="22"/>
        </w:rPr>
      </w:pPr>
      <w:r w:rsidRPr="00E54AC3">
        <w:rPr>
          <w:rFonts w:ascii="宋体" w:hAnsi="宋体" w:cs="宋体" w:hint="eastAsia"/>
          <w:bCs/>
          <w:sz w:val="22"/>
          <w:szCs w:val="22"/>
        </w:rPr>
        <w:t>评标原则和评标办法详见本招标文件《评标原则及办法》。</w:t>
      </w:r>
    </w:p>
    <w:p w14:paraId="1FA45FCF" w14:textId="77777777" w:rsidR="00877CE7" w:rsidRPr="00E54AC3" w:rsidRDefault="00000000">
      <w:pPr>
        <w:numPr>
          <w:ilvl w:val="1"/>
          <w:numId w:val="1"/>
        </w:numPr>
        <w:tabs>
          <w:tab w:val="left" w:pos="525"/>
          <w:tab w:val="left" w:pos="635"/>
          <w:tab w:val="left" w:pos="900"/>
        </w:tabs>
        <w:spacing w:line="360" w:lineRule="auto"/>
        <w:rPr>
          <w:rFonts w:ascii="宋体" w:hAnsi="宋体" w:cs="宋体"/>
          <w:bCs/>
          <w:sz w:val="22"/>
          <w:szCs w:val="22"/>
        </w:rPr>
      </w:pPr>
      <w:r w:rsidRPr="00E54AC3">
        <w:rPr>
          <w:rFonts w:ascii="宋体" w:hAnsi="宋体" w:cs="宋体" w:hint="eastAsia"/>
          <w:bCs/>
          <w:sz w:val="22"/>
          <w:szCs w:val="22"/>
        </w:rPr>
        <w:t>评标</w:t>
      </w:r>
      <w:r w:rsidRPr="00E54AC3">
        <w:rPr>
          <w:rFonts w:ascii="宋体" w:hAnsi="宋体" w:cs="宋体" w:hint="eastAsia"/>
          <w:sz w:val="22"/>
          <w:szCs w:val="22"/>
        </w:rPr>
        <w:t>过程</w:t>
      </w:r>
      <w:r w:rsidRPr="00E54AC3">
        <w:rPr>
          <w:rFonts w:ascii="宋体" w:hAnsi="宋体" w:cs="宋体" w:hint="eastAsia"/>
          <w:bCs/>
          <w:sz w:val="22"/>
          <w:szCs w:val="22"/>
        </w:rPr>
        <w:t>中，有下列情形之一的，应予废标：</w:t>
      </w:r>
    </w:p>
    <w:p w14:paraId="7FFC3BAC" w14:textId="77777777" w:rsidR="00877CE7" w:rsidRPr="00E54AC3" w:rsidRDefault="00000000">
      <w:pPr>
        <w:numPr>
          <w:ilvl w:val="0"/>
          <w:numId w:val="22"/>
        </w:numPr>
        <w:tabs>
          <w:tab w:val="left" w:pos="525"/>
        </w:tabs>
        <w:spacing w:line="360" w:lineRule="auto"/>
        <w:rPr>
          <w:rFonts w:ascii="宋体" w:hAnsi="宋体" w:cs="宋体"/>
          <w:bCs/>
          <w:sz w:val="22"/>
          <w:szCs w:val="22"/>
        </w:rPr>
      </w:pPr>
      <w:r w:rsidRPr="00E54AC3">
        <w:rPr>
          <w:rFonts w:ascii="宋体" w:hAnsi="宋体" w:cs="宋体" w:hint="eastAsia"/>
          <w:bCs/>
          <w:sz w:val="22"/>
          <w:szCs w:val="22"/>
        </w:rPr>
        <w:t>符合性审查合格的投标人不足三家的；</w:t>
      </w:r>
    </w:p>
    <w:p w14:paraId="0A8A2D86" w14:textId="77777777" w:rsidR="00877CE7" w:rsidRPr="00E54AC3" w:rsidRDefault="00000000">
      <w:pPr>
        <w:numPr>
          <w:ilvl w:val="0"/>
          <w:numId w:val="22"/>
        </w:numPr>
        <w:tabs>
          <w:tab w:val="left" w:pos="525"/>
        </w:tabs>
        <w:spacing w:line="360" w:lineRule="auto"/>
        <w:rPr>
          <w:rFonts w:ascii="宋体" w:hAnsi="宋体" w:cs="宋体"/>
          <w:bCs/>
          <w:sz w:val="22"/>
          <w:szCs w:val="22"/>
        </w:rPr>
      </w:pPr>
      <w:r w:rsidRPr="00E54AC3">
        <w:rPr>
          <w:rFonts w:ascii="宋体" w:hAnsi="宋体" w:cs="宋体" w:hint="eastAsia"/>
          <w:bCs/>
          <w:sz w:val="22"/>
          <w:szCs w:val="22"/>
        </w:rPr>
        <w:t>对招标文件作实质响应的投标人不足三家的；</w:t>
      </w:r>
    </w:p>
    <w:p w14:paraId="720120DA" w14:textId="77777777" w:rsidR="00877CE7" w:rsidRPr="00E54AC3" w:rsidRDefault="00000000">
      <w:pPr>
        <w:numPr>
          <w:ilvl w:val="0"/>
          <w:numId w:val="22"/>
        </w:numPr>
        <w:tabs>
          <w:tab w:val="left" w:pos="525"/>
        </w:tabs>
        <w:spacing w:line="360" w:lineRule="auto"/>
        <w:rPr>
          <w:rFonts w:ascii="宋体" w:hAnsi="宋体" w:cs="宋体"/>
          <w:bCs/>
          <w:sz w:val="22"/>
          <w:szCs w:val="22"/>
        </w:rPr>
      </w:pPr>
      <w:r w:rsidRPr="00E54AC3">
        <w:rPr>
          <w:rFonts w:ascii="宋体" w:hAnsi="宋体" w:cs="宋体" w:hint="eastAsia"/>
          <w:bCs/>
          <w:sz w:val="22"/>
          <w:szCs w:val="22"/>
        </w:rPr>
        <w:t>有关法律、法规和规章规定废标的情形。</w:t>
      </w:r>
    </w:p>
    <w:p w14:paraId="30564DB9" w14:textId="77777777" w:rsidR="00877CE7" w:rsidRPr="00E54AC3" w:rsidRDefault="00000000">
      <w:pPr>
        <w:numPr>
          <w:ilvl w:val="1"/>
          <w:numId w:val="1"/>
        </w:numPr>
        <w:tabs>
          <w:tab w:val="left" w:pos="525"/>
          <w:tab w:val="left" w:pos="635"/>
          <w:tab w:val="left" w:pos="900"/>
        </w:tabs>
        <w:spacing w:line="360" w:lineRule="auto"/>
        <w:rPr>
          <w:rFonts w:ascii="宋体" w:hAnsi="宋体" w:cs="宋体"/>
          <w:bCs/>
          <w:sz w:val="22"/>
          <w:szCs w:val="22"/>
        </w:rPr>
      </w:pPr>
      <w:r w:rsidRPr="00E54AC3">
        <w:rPr>
          <w:rFonts w:ascii="宋体" w:hAnsi="宋体" w:cs="宋体" w:hint="eastAsia"/>
          <w:bCs/>
          <w:sz w:val="22"/>
          <w:szCs w:val="22"/>
        </w:rPr>
        <w:t>采购过程中出现以下情形，导致电子交易平台无法正常运行，或者无法保证电子交易的公平、公正和安全时，招标采购单位可中止电子交易活动：</w:t>
      </w:r>
    </w:p>
    <w:p w14:paraId="79F075DD" w14:textId="77777777" w:rsidR="00877CE7" w:rsidRPr="00E54AC3" w:rsidRDefault="00000000">
      <w:pPr>
        <w:numPr>
          <w:ilvl w:val="0"/>
          <w:numId w:val="23"/>
        </w:numPr>
        <w:tabs>
          <w:tab w:val="left" w:pos="525"/>
        </w:tabs>
        <w:spacing w:line="360" w:lineRule="auto"/>
        <w:rPr>
          <w:rFonts w:ascii="宋体" w:hAnsi="宋体" w:cs="宋体"/>
          <w:bCs/>
          <w:sz w:val="22"/>
          <w:szCs w:val="22"/>
        </w:rPr>
      </w:pPr>
      <w:r w:rsidRPr="00E54AC3">
        <w:rPr>
          <w:rFonts w:ascii="宋体" w:hAnsi="宋体" w:cs="宋体" w:hint="eastAsia"/>
          <w:bCs/>
          <w:sz w:val="22"/>
          <w:szCs w:val="22"/>
        </w:rPr>
        <w:t>电子交易平台发生故障而无法登录访问的；</w:t>
      </w:r>
    </w:p>
    <w:p w14:paraId="18E6A050" w14:textId="77777777" w:rsidR="00877CE7" w:rsidRPr="00E54AC3" w:rsidRDefault="00000000">
      <w:pPr>
        <w:numPr>
          <w:ilvl w:val="0"/>
          <w:numId w:val="23"/>
        </w:numPr>
        <w:tabs>
          <w:tab w:val="left" w:pos="525"/>
        </w:tabs>
        <w:spacing w:line="360" w:lineRule="auto"/>
        <w:rPr>
          <w:rFonts w:ascii="宋体" w:hAnsi="宋体" w:cs="宋体"/>
          <w:bCs/>
          <w:sz w:val="22"/>
          <w:szCs w:val="22"/>
        </w:rPr>
      </w:pPr>
      <w:r w:rsidRPr="00E54AC3">
        <w:rPr>
          <w:rFonts w:ascii="宋体" w:hAnsi="宋体" w:cs="宋体" w:hint="eastAsia"/>
          <w:bCs/>
          <w:sz w:val="22"/>
          <w:szCs w:val="22"/>
        </w:rPr>
        <w:t>电子交易平台应用或数据库出现错误，不能进行正常操作的；</w:t>
      </w:r>
    </w:p>
    <w:p w14:paraId="62A0EECF" w14:textId="77777777" w:rsidR="00877CE7" w:rsidRPr="00E54AC3" w:rsidRDefault="00000000">
      <w:pPr>
        <w:numPr>
          <w:ilvl w:val="0"/>
          <w:numId w:val="23"/>
        </w:numPr>
        <w:tabs>
          <w:tab w:val="left" w:pos="525"/>
        </w:tabs>
        <w:spacing w:line="360" w:lineRule="auto"/>
        <w:rPr>
          <w:rFonts w:ascii="宋体" w:hAnsi="宋体" w:cs="宋体"/>
          <w:bCs/>
          <w:sz w:val="22"/>
          <w:szCs w:val="22"/>
        </w:rPr>
      </w:pPr>
      <w:r w:rsidRPr="00E54AC3">
        <w:rPr>
          <w:rFonts w:ascii="宋体" w:hAnsi="宋体" w:cs="宋体" w:hint="eastAsia"/>
          <w:bCs/>
          <w:sz w:val="22"/>
          <w:szCs w:val="22"/>
        </w:rPr>
        <w:t>电子交易平台发现严重安全漏洞，有潜在泄密危险的；</w:t>
      </w:r>
    </w:p>
    <w:p w14:paraId="52F65B8E" w14:textId="77777777" w:rsidR="00877CE7" w:rsidRPr="00E54AC3" w:rsidRDefault="00000000">
      <w:pPr>
        <w:numPr>
          <w:ilvl w:val="0"/>
          <w:numId w:val="23"/>
        </w:numPr>
        <w:tabs>
          <w:tab w:val="left" w:pos="525"/>
        </w:tabs>
        <w:spacing w:line="360" w:lineRule="auto"/>
        <w:rPr>
          <w:rFonts w:ascii="宋体" w:hAnsi="宋体" w:cs="宋体"/>
          <w:bCs/>
          <w:sz w:val="22"/>
          <w:szCs w:val="22"/>
        </w:rPr>
      </w:pPr>
      <w:r w:rsidRPr="00E54AC3">
        <w:rPr>
          <w:rFonts w:ascii="宋体" w:hAnsi="宋体" w:cs="宋体" w:hint="eastAsia"/>
          <w:bCs/>
          <w:sz w:val="22"/>
          <w:szCs w:val="22"/>
        </w:rPr>
        <w:t>病毒发作导致不能进行正常操作的；</w:t>
      </w:r>
    </w:p>
    <w:p w14:paraId="5023470D" w14:textId="77777777" w:rsidR="00877CE7" w:rsidRPr="00E54AC3" w:rsidRDefault="00000000">
      <w:pPr>
        <w:numPr>
          <w:ilvl w:val="0"/>
          <w:numId w:val="23"/>
        </w:numPr>
        <w:tabs>
          <w:tab w:val="left" w:pos="525"/>
        </w:tabs>
        <w:spacing w:line="360" w:lineRule="auto"/>
        <w:rPr>
          <w:rFonts w:ascii="宋体" w:hAnsi="宋体" w:cs="宋体"/>
          <w:bCs/>
          <w:sz w:val="22"/>
          <w:szCs w:val="22"/>
        </w:rPr>
      </w:pPr>
      <w:r w:rsidRPr="00E54AC3">
        <w:rPr>
          <w:rFonts w:ascii="宋体" w:hAnsi="宋体" w:cs="宋体" w:hint="eastAsia"/>
          <w:bCs/>
          <w:sz w:val="22"/>
          <w:szCs w:val="22"/>
        </w:rPr>
        <w:t>其他无法保证电子交易的公平、公正和安全的情况。</w:t>
      </w:r>
    </w:p>
    <w:p w14:paraId="7469B036" w14:textId="77777777" w:rsidR="00877CE7" w:rsidRPr="00E54AC3" w:rsidRDefault="00000000">
      <w:pPr>
        <w:tabs>
          <w:tab w:val="left" w:pos="525"/>
        </w:tabs>
        <w:spacing w:line="360" w:lineRule="auto"/>
        <w:ind w:firstLineChars="200" w:firstLine="442"/>
        <w:rPr>
          <w:rFonts w:ascii="宋体" w:hAnsi="宋体" w:cs="宋体"/>
          <w:b/>
          <w:bCs/>
          <w:sz w:val="22"/>
          <w:szCs w:val="22"/>
          <w:u w:val="single"/>
        </w:rPr>
      </w:pPr>
      <w:r w:rsidRPr="00E54AC3">
        <w:rPr>
          <w:rFonts w:ascii="宋体" w:hAnsi="宋体" w:cs="宋体" w:hint="eastAsia"/>
          <w:b/>
          <w:bCs/>
          <w:sz w:val="22"/>
          <w:szCs w:val="22"/>
          <w:u w:val="single"/>
        </w:rPr>
        <w:t>▲出现前款规定情形，不影响采购公平、公正性的，招标采购单位可以待上述情形消除后继续组织电子交易活动；影响或可能影响采购公平、公正性的，应当重新采购。</w:t>
      </w:r>
    </w:p>
    <w:p w14:paraId="1599F670" w14:textId="77777777" w:rsidR="00877CE7" w:rsidRPr="00E54AC3" w:rsidRDefault="00000000">
      <w:pPr>
        <w:numPr>
          <w:ilvl w:val="0"/>
          <w:numId w:val="1"/>
        </w:numPr>
        <w:tabs>
          <w:tab w:val="left" w:pos="525"/>
          <w:tab w:val="left" w:pos="900"/>
        </w:tabs>
        <w:spacing w:line="360" w:lineRule="auto"/>
        <w:rPr>
          <w:rFonts w:ascii="宋体" w:hAnsi="宋体" w:cs="宋体"/>
          <w:sz w:val="22"/>
          <w:szCs w:val="22"/>
        </w:rPr>
      </w:pPr>
      <w:r w:rsidRPr="00E54AC3">
        <w:rPr>
          <w:rFonts w:ascii="宋体" w:hAnsi="宋体" w:cs="宋体" w:hint="eastAsia"/>
          <w:sz w:val="22"/>
          <w:szCs w:val="22"/>
        </w:rPr>
        <w:t>确定中标候选人</w:t>
      </w:r>
    </w:p>
    <w:p w14:paraId="4E8FF30A" w14:textId="77777777" w:rsidR="00877CE7" w:rsidRPr="00E54AC3" w:rsidRDefault="00000000">
      <w:pPr>
        <w:numPr>
          <w:ilvl w:val="1"/>
          <w:numId w:val="1"/>
        </w:numPr>
        <w:tabs>
          <w:tab w:val="left" w:pos="540"/>
          <w:tab w:val="left" w:pos="635"/>
          <w:tab w:val="left" w:pos="900"/>
        </w:tabs>
        <w:spacing w:line="360" w:lineRule="auto"/>
        <w:rPr>
          <w:rFonts w:ascii="宋体" w:hAnsi="宋体" w:cs="宋体"/>
          <w:sz w:val="22"/>
          <w:szCs w:val="22"/>
        </w:rPr>
      </w:pPr>
      <w:r w:rsidRPr="00E54AC3">
        <w:rPr>
          <w:rFonts w:ascii="宋体" w:hAnsi="宋体" w:cs="宋体" w:hint="eastAsia"/>
          <w:sz w:val="22"/>
          <w:szCs w:val="22"/>
        </w:rPr>
        <w:t>本次采购由评标委员会推荐中标候选人，采购人根据评标委员会的推荐结果进行最终确认。</w:t>
      </w:r>
    </w:p>
    <w:p w14:paraId="036BA3FF" w14:textId="77777777" w:rsidR="00877CE7" w:rsidRPr="00E54AC3" w:rsidRDefault="00000000">
      <w:pPr>
        <w:numPr>
          <w:ilvl w:val="1"/>
          <w:numId w:val="1"/>
        </w:numPr>
        <w:tabs>
          <w:tab w:val="left" w:pos="540"/>
          <w:tab w:val="left" w:pos="635"/>
          <w:tab w:val="left" w:pos="900"/>
        </w:tabs>
        <w:spacing w:line="360" w:lineRule="auto"/>
        <w:rPr>
          <w:rFonts w:ascii="宋体" w:hAnsi="宋体" w:cs="宋体"/>
          <w:sz w:val="22"/>
          <w:szCs w:val="22"/>
        </w:rPr>
      </w:pPr>
      <w:r w:rsidRPr="00E54AC3">
        <w:rPr>
          <w:rFonts w:ascii="宋体" w:hAnsi="宋体" w:cs="宋体" w:hint="eastAsia"/>
          <w:bCs/>
          <w:sz w:val="22"/>
          <w:szCs w:val="22"/>
        </w:rPr>
        <w:t>中标公告同时作为招标采购单位通知除中标人外的其他投标人没有中标的书面形式。</w:t>
      </w:r>
    </w:p>
    <w:p w14:paraId="537F2D8D" w14:textId="77777777" w:rsidR="00877CE7" w:rsidRPr="00E54AC3" w:rsidRDefault="00000000">
      <w:pPr>
        <w:numPr>
          <w:ilvl w:val="0"/>
          <w:numId w:val="1"/>
        </w:numPr>
        <w:tabs>
          <w:tab w:val="left" w:pos="540"/>
          <w:tab w:val="left" w:pos="900"/>
        </w:tabs>
        <w:spacing w:line="360" w:lineRule="auto"/>
        <w:rPr>
          <w:rFonts w:ascii="宋体" w:hAnsi="宋体" w:cs="宋体"/>
          <w:sz w:val="22"/>
          <w:szCs w:val="22"/>
        </w:rPr>
      </w:pPr>
      <w:r w:rsidRPr="00E54AC3">
        <w:rPr>
          <w:rFonts w:ascii="宋体" w:hAnsi="宋体" w:cs="宋体" w:hint="eastAsia"/>
          <w:sz w:val="22"/>
          <w:szCs w:val="22"/>
        </w:rPr>
        <w:t>采购人或采购代理机构对决标结果不做任何解释。</w:t>
      </w:r>
    </w:p>
    <w:p w14:paraId="510351BD" w14:textId="77777777" w:rsidR="00877CE7" w:rsidRPr="00E54AC3" w:rsidRDefault="00000000">
      <w:pPr>
        <w:numPr>
          <w:ilvl w:val="0"/>
          <w:numId w:val="1"/>
        </w:numPr>
        <w:tabs>
          <w:tab w:val="left" w:pos="525"/>
          <w:tab w:val="left" w:pos="900"/>
        </w:tabs>
        <w:spacing w:line="360" w:lineRule="auto"/>
        <w:rPr>
          <w:rFonts w:ascii="宋体" w:hAnsi="宋体" w:cs="宋体"/>
          <w:sz w:val="22"/>
          <w:szCs w:val="22"/>
        </w:rPr>
      </w:pPr>
      <w:r w:rsidRPr="00E54AC3">
        <w:rPr>
          <w:rFonts w:ascii="宋体" w:hAnsi="宋体" w:cs="宋体" w:hint="eastAsia"/>
          <w:sz w:val="22"/>
          <w:szCs w:val="22"/>
        </w:rPr>
        <w:t>未尽事宜遵循相关法律法规及规范性文件执行。</w:t>
      </w:r>
    </w:p>
    <w:p w14:paraId="07639F7F" w14:textId="77777777" w:rsidR="00877CE7" w:rsidRPr="00E54AC3" w:rsidRDefault="00000000">
      <w:pPr>
        <w:pStyle w:val="2"/>
        <w:spacing w:line="400" w:lineRule="exact"/>
        <w:jc w:val="center"/>
        <w:rPr>
          <w:rFonts w:ascii="宋体" w:eastAsia="宋体" w:hAnsi="宋体" w:cs="宋体"/>
        </w:rPr>
      </w:pPr>
      <w:bookmarkStart w:id="196" w:name="_Toc201330802"/>
      <w:r w:rsidRPr="00E54AC3">
        <w:rPr>
          <w:rFonts w:ascii="宋体" w:eastAsia="宋体" w:hAnsi="宋体" w:cs="宋体" w:hint="eastAsia"/>
        </w:rPr>
        <w:lastRenderedPageBreak/>
        <w:t>九、 定标及合同</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r w:rsidRPr="00E54AC3">
        <w:rPr>
          <w:rFonts w:ascii="宋体" w:eastAsia="宋体" w:hAnsi="宋体" w:cs="宋体" w:hint="eastAsia"/>
        </w:rPr>
        <w:t>授予</w:t>
      </w:r>
      <w:bookmarkEnd w:id="196"/>
    </w:p>
    <w:p w14:paraId="13EA8AD4" w14:textId="77777777" w:rsidR="00877CE7" w:rsidRPr="00E54AC3" w:rsidRDefault="00000000">
      <w:pPr>
        <w:numPr>
          <w:ilvl w:val="0"/>
          <w:numId w:val="1"/>
        </w:numPr>
        <w:tabs>
          <w:tab w:val="left" w:pos="540"/>
          <w:tab w:val="left" w:pos="900"/>
        </w:tabs>
        <w:spacing w:line="360" w:lineRule="auto"/>
        <w:rPr>
          <w:rFonts w:ascii="宋体" w:hAnsi="宋体" w:cs="宋体"/>
          <w:bCs/>
          <w:sz w:val="22"/>
          <w:szCs w:val="22"/>
        </w:rPr>
      </w:pPr>
      <w:r w:rsidRPr="00E54AC3">
        <w:rPr>
          <w:rFonts w:ascii="宋体" w:hAnsi="宋体" w:cs="宋体" w:hint="eastAsia"/>
          <w:bCs/>
          <w:sz w:val="22"/>
          <w:szCs w:val="22"/>
        </w:rPr>
        <w:t>确认中标人</w:t>
      </w:r>
    </w:p>
    <w:p w14:paraId="27DCA9A1" w14:textId="77777777" w:rsidR="00877CE7" w:rsidRPr="00E54AC3" w:rsidRDefault="00000000">
      <w:pPr>
        <w:numPr>
          <w:ilvl w:val="1"/>
          <w:numId w:val="1"/>
        </w:numPr>
        <w:tabs>
          <w:tab w:val="left" w:pos="540"/>
          <w:tab w:val="left" w:pos="635"/>
          <w:tab w:val="left" w:pos="900"/>
        </w:tabs>
        <w:spacing w:line="360" w:lineRule="auto"/>
        <w:rPr>
          <w:rFonts w:ascii="宋体" w:hAnsi="宋体" w:cs="宋体"/>
          <w:sz w:val="22"/>
          <w:szCs w:val="22"/>
        </w:rPr>
      </w:pPr>
      <w:r w:rsidRPr="00E54AC3">
        <w:rPr>
          <w:rFonts w:ascii="宋体" w:hAnsi="宋体" w:cs="宋体" w:hint="eastAsia"/>
          <w:sz w:val="22"/>
          <w:szCs w:val="22"/>
        </w:rPr>
        <w:t>采购人自收到评标报告之日起5个工作日内</w:t>
      </w:r>
      <w:bookmarkStart w:id="197" w:name="_Hlk97734346"/>
      <w:r w:rsidRPr="00E54AC3">
        <w:rPr>
          <w:rFonts w:ascii="宋体" w:hAnsi="宋体" w:cs="宋体" w:hint="eastAsia"/>
          <w:sz w:val="22"/>
          <w:szCs w:val="22"/>
        </w:rPr>
        <w:t>，从评标报告提出的中标候选人名单中，按照排序由高到低的原则确定中标人。</w:t>
      </w:r>
      <w:bookmarkStart w:id="198" w:name="_Hlk97734332"/>
      <w:r w:rsidRPr="00E54AC3">
        <w:rPr>
          <w:rFonts w:ascii="宋体" w:hAnsi="宋体" w:cs="宋体" w:hint="eastAsia"/>
          <w:sz w:val="22"/>
          <w:szCs w:val="22"/>
        </w:rPr>
        <w:t>采购人逾期未确定中标人且不提出异议的，视为确定评标报告提出的排序第一的投标人为中标人。</w:t>
      </w:r>
      <w:bookmarkEnd w:id="197"/>
      <w:bookmarkEnd w:id="198"/>
    </w:p>
    <w:p w14:paraId="57644B52" w14:textId="77777777" w:rsidR="00877CE7" w:rsidRPr="00E54AC3" w:rsidRDefault="00000000">
      <w:pPr>
        <w:numPr>
          <w:ilvl w:val="1"/>
          <w:numId w:val="1"/>
        </w:numPr>
        <w:tabs>
          <w:tab w:val="left" w:pos="540"/>
          <w:tab w:val="left" w:pos="635"/>
          <w:tab w:val="left" w:pos="900"/>
        </w:tabs>
        <w:spacing w:line="360" w:lineRule="auto"/>
        <w:rPr>
          <w:rFonts w:ascii="宋体" w:hAnsi="宋体" w:cs="宋体"/>
          <w:sz w:val="22"/>
          <w:szCs w:val="22"/>
        </w:rPr>
      </w:pPr>
      <w:r w:rsidRPr="00E54AC3">
        <w:rPr>
          <w:rFonts w:ascii="宋体" w:hAnsi="宋体" w:cs="宋体" w:hint="eastAsia"/>
          <w:sz w:val="22"/>
          <w:szCs w:val="22"/>
        </w:rPr>
        <w:t>中标人确定之日起2个工作日内，在招标文件载明的指定媒体上公示中标结果，中标公告期限为1个工作日。</w:t>
      </w:r>
    </w:p>
    <w:p w14:paraId="3DAA6DB8" w14:textId="77777777" w:rsidR="00877CE7" w:rsidRPr="00E54AC3" w:rsidRDefault="00000000">
      <w:pPr>
        <w:numPr>
          <w:ilvl w:val="0"/>
          <w:numId w:val="1"/>
        </w:numPr>
        <w:tabs>
          <w:tab w:val="left" w:pos="525"/>
          <w:tab w:val="left" w:pos="900"/>
        </w:tabs>
        <w:spacing w:line="360" w:lineRule="auto"/>
        <w:rPr>
          <w:rFonts w:ascii="宋体" w:hAnsi="宋体" w:cs="宋体"/>
          <w:sz w:val="22"/>
          <w:szCs w:val="22"/>
        </w:rPr>
      </w:pPr>
      <w:r w:rsidRPr="00E54AC3">
        <w:rPr>
          <w:rFonts w:ascii="宋体" w:hAnsi="宋体" w:cs="宋体" w:hint="eastAsia"/>
          <w:sz w:val="22"/>
          <w:szCs w:val="22"/>
        </w:rPr>
        <w:t xml:space="preserve"> 中标（成交）通知书</w:t>
      </w:r>
      <w:bookmarkStart w:id="199" w:name="_Hlk100427390"/>
      <w:r w:rsidRPr="00E54AC3">
        <w:rPr>
          <w:rFonts w:ascii="宋体" w:hAnsi="宋体" w:cs="宋体" w:hint="eastAsia"/>
          <w:sz w:val="22"/>
          <w:szCs w:val="22"/>
        </w:rPr>
        <w:t>（以纸质形式进行）</w:t>
      </w:r>
      <w:bookmarkEnd w:id="199"/>
    </w:p>
    <w:p w14:paraId="4E3FF905" w14:textId="77777777" w:rsidR="00877CE7" w:rsidRPr="00E54AC3" w:rsidRDefault="00000000">
      <w:pPr>
        <w:numPr>
          <w:ilvl w:val="1"/>
          <w:numId w:val="1"/>
        </w:numPr>
        <w:tabs>
          <w:tab w:val="left" w:pos="540"/>
          <w:tab w:val="left" w:pos="635"/>
          <w:tab w:val="left" w:pos="900"/>
        </w:tabs>
        <w:spacing w:line="360" w:lineRule="auto"/>
        <w:rPr>
          <w:rFonts w:ascii="宋体" w:hAnsi="宋体" w:cs="宋体"/>
          <w:sz w:val="22"/>
          <w:szCs w:val="22"/>
        </w:rPr>
      </w:pPr>
      <w:r w:rsidRPr="00E54AC3">
        <w:rPr>
          <w:rFonts w:ascii="宋体" w:hAnsi="宋体" w:cs="宋体" w:hint="eastAsia"/>
          <w:sz w:val="22"/>
          <w:szCs w:val="22"/>
        </w:rPr>
        <w:t xml:space="preserve">中标人确定后，采购人将向中标人发出中标（成交）通知书。 </w:t>
      </w:r>
    </w:p>
    <w:p w14:paraId="0741121B" w14:textId="77777777" w:rsidR="00877CE7" w:rsidRPr="00E54AC3" w:rsidRDefault="00000000">
      <w:pPr>
        <w:numPr>
          <w:ilvl w:val="1"/>
          <w:numId w:val="1"/>
        </w:numPr>
        <w:tabs>
          <w:tab w:val="left" w:pos="540"/>
          <w:tab w:val="left" w:pos="635"/>
          <w:tab w:val="left" w:pos="900"/>
        </w:tabs>
        <w:spacing w:line="360" w:lineRule="auto"/>
        <w:rPr>
          <w:rFonts w:ascii="宋体" w:hAnsi="宋体" w:cs="宋体"/>
          <w:sz w:val="22"/>
          <w:szCs w:val="22"/>
        </w:rPr>
      </w:pPr>
      <w:r w:rsidRPr="00E54AC3">
        <w:rPr>
          <w:rFonts w:ascii="宋体" w:hAnsi="宋体" w:cs="宋体" w:hint="eastAsia"/>
          <w:sz w:val="22"/>
          <w:szCs w:val="22"/>
        </w:rPr>
        <w:t>中标（成交）通知书是合同的一个组成部分,对采购人和中标人均具有同等法律效力。</w:t>
      </w:r>
    </w:p>
    <w:p w14:paraId="66604EC1" w14:textId="77777777" w:rsidR="00877CE7" w:rsidRPr="00E54AC3" w:rsidRDefault="00000000">
      <w:pPr>
        <w:numPr>
          <w:ilvl w:val="0"/>
          <w:numId w:val="1"/>
        </w:numPr>
        <w:tabs>
          <w:tab w:val="left" w:pos="525"/>
          <w:tab w:val="left" w:pos="900"/>
        </w:tabs>
        <w:spacing w:line="360" w:lineRule="auto"/>
        <w:rPr>
          <w:rFonts w:ascii="宋体" w:hAnsi="宋体" w:cs="宋体"/>
          <w:sz w:val="22"/>
          <w:szCs w:val="22"/>
        </w:rPr>
      </w:pPr>
      <w:r w:rsidRPr="00E54AC3">
        <w:rPr>
          <w:rFonts w:ascii="宋体" w:hAnsi="宋体" w:cs="宋体" w:hint="eastAsia"/>
          <w:sz w:val="22"/>
          <w:szCs w:val="22"/>
        </w:rPr>
        <w:t>合同的签订（以纸质形式进行）</w:t>
      </w:r>
    </w:p>
    <w:p w14:paraId="17BA1DC1" w14:textId="77777777" w:rsidR="00877CE7" w:rsidRPr="00E54AC3" w:rsidRDefault="00000000">
      <w:pPr>
        <w:numPr>
          <w:ilvl w:val="1"/>
          <w:numId w:val="1"/>
        </w:numPr>
        <w:tabs>
          <w:tab w:val="clear" w:pos="567"/>
          <w:tab w:val="left" w:pos="540"/>
          <w:tab w:val="left" w:pos="635"/>
          <w:tab w:val="left" w:pos="900"/>
        </w:tabs>
        <w:wordWrap w:val="0"/>
        <w:spacing w:line="360" w:lineRule="auto"/>
        <w:rPr>
          <w:rFonts w:ascii="宋体" w:hAnsi="宋体" w:cs="宋体"/>
          <w:bCs/>
          <w:sz w:val="22"/>
          <w:szCs w:val="22"/>
        </w:rPr>
      </w:pPr>
      <w:bookmarkStart w:id="200" w:name="_Hlk6999962"/>
      <w:r w:rsidRPr="00E54AC3">
        <w:rPr>
          <w:rFonts w:ascii="宋体" w:hAnsi="宋体" w:cs="宋体" w:hint="eastAsia"/>
          <w:bCs/>
          <w:sz w:val="22"/>
          <w:szCs w:val="22"/>
        </w:rPr>
        <w:t>合同条款详见第三部分拟签订的合同文本。</w:t>
      </w:r>
    </w:p>
    <w:p w14:paraId="5A142E35" w14:textId="77777777" w:rsidR="00877CE7" w:rsidRPr="00E54AC3" w:rsidRDefault="00000000">
      <w:pPr>
        <w:numPr>
          <w:ilvl w:val="1"/>
          <w:numId w:val="1"/>
        </w:numPr>
        <w:tabs>
          <w:tab w:val="left" w:pos="540"/>
          <w:tab w:val="left" w:pos="635"/>
          <w:tab w:val="left" w:pos="900"/>
        </w:tabs>
        <w:spacing w:line="360" w:lineRule="auto"/>
        <w:rPr>
          <w:rFonts w:ascii="宋体" w:hAnsi="宋体" w:cs="宋体"/>
          <w:sz w:val="22"/>
          <w:szCs w:val="22"/>
        </w:rPr>
      </w:pPr>
      <w:r w:rsidRPr="00E54AC3">
        <w:rPr>
          <w:rFonts w:ascii="宋体" w:hAnsi="宋体" w:cs="宋体" w:hint="eastAsia"/>
          <w:sz w:val="22"/>
          <w:szCs w:val="22"/>
        </w:rPr>
        <w:t>签订政府采购合同应遵守政府采购法及实施条例的规定，不得对招标文件确定的事项和中标人的投标文件作实质性修改。</w:t>
      </w:r>
    </w:p>
    <w:p w14:paraId="533D90D4" w14:textId="77777777" w:rsidR="00877CE7" w:rsidRPr="00E54AC3" w:rsidRDefault="00000000">
      <w:pPr>
        <w:numPr>
          <w:ilvl w:val="1"/>
          <w:numId w:val="1"/>
        </w:numPr>
        <w:tabs>
          <w:tab w:val="left" w:pos="540"/>
          <w:tab w:val="left" w:pos="635"/>
          <w:tab w:val="left" w:pos="900"/>
        </w:tabs>
        <w:spacing w:line="360" w:lineRule="auto"/>
        <w:rPr>
          <w:rFonts w:ascii="宋体" w:hAnsi="宋体" w:cs="宋体"/>
          <w:sz w:val="22"/>
          <w:szCs w:val="22"/>
        </w:rPr>
      </w:pPr>
      <w:r w:rsidRPr="00E54AC3">
        <w:rPr>
          <w:rFonts w:ascii="宋体" w:hAnsi="宋体" w:cs="宋体" w:hint="eastAsia"/>
          <w:sz w:val="22"/>
          <w:szCs w:val="22"/>
        </w:rPr>
        <w:t>签订时限：自中标（成交）通知书发出之日起30日内。</w:t>
      </w:r>
    </w:p>
    <w:p w14:paraId="7BE9EC3B" w14:textId="77777777" w:rsidR="00877CE7" w:rsidRPr="00E54AC3" w:rsidRDefault="00000000">
      <w:pPr>
        <w:numPr>
          <w:ilvl w:val="1"/>
          <w:numId w:val="1"/>
        </w:numPr>
        <w:tabs>
          <w:tab w:val="left" w:pos="540"/>
          <w:tab w:val="left" w:pos="635"/>
          <w:tab w:val="left" w:pos="900"/>
        </w:tabs>
        <w:spacing w:line="360" w:lineRule="auto"/>
        <w:rPr>
          <w:rFonts w:ascii="宋体" w:hAnsi="宋体" w:cs="宋体"/>
          <w:sz w:val="22"/>
          <w:szCs w:val="22"/>
        </w:rPr>
      </w:pPr>
      <w:bookmarkStart w:id="201" w:name="_Hlk100427442"/>
      <w:bookmarkEnd w:id="200"/>
      <w:r w:rsidRPr="00E54AC3">
        <w:rPr>
          <w:rFonts w:ascii="宋体" w:hAnsi="宋体" w:cs="宋体" w:hint="eastAsia"/>
          <w:sz w:val="22"/>
          <w:szCs w:val="22"/>
        </w:rPr>
        <w:t>中标人拒绝与采购人签订合同的，</w:t>
      </w:r>
      <w:bookmarkStart w:id="202" w:name="_Hlk100427425"/>
      <w:r w:rsidRPr="00E54AC3">
        <w:rPr>
          <w:rFonts w:ascii="宋体" w:hAnsi="宋体" w:cs="宋体" w:hint="eastAsia"/>
          <w:sz w:val="22"/>
          <w:szCs w:val="22"/>
        </w:rPr>
        <w:t>采购人可以按照评标报告推荐的中标候选人名单排序，确定下一候选人为中标人，也可以重新开展政府采购活动。</w:t>
      </w:r>
      <w:bookmarkEnd w:id="202"/>
    </w:p>
    <w:bookmarkEnd w:id="201"/>
    <w:p w14:paraId="58187DC1" w14:textId="77777777" w:rsidR="00877CE7" w:rsidRPr="00E54AC3" w:rsidRDefault="00000000">
      <w:pPr>
        <w:numPr>
          <w:ilvl w:val="1"/>
          <w:numId w:val="1"/>
        </w:numPr>
        <w:tabs>
          <w:tab w:val="left" w:pos="540"/>
          <w:tab w:val="left" w:pos="635"/>
          <w:tab w:val="left" w:pos="900"/>
        </w:tabs>
        <w:spacing w:line="360" w:lineRule="auto"/>
        <w:rPr>
          <w:rFonts w:ascii="宋体" w:hAnsi="宋体" w:cs="宋体"/>
          <w:sz w:val="22"/>
          <w:szCs w:val="22"/>
        </w:rPr>
      </w:pPr>
      <w:r w:rsidRPr="00E54AC3">
        <w:rPr>
          <w:rFonts w:ascii="宋体" w:hAnsi="宋体" w:cs="宋体" w:hint="eastAsia"/>
          <w:sz w:val="22"/>
          <w:szCs w:val="22"/>
        </w:rPr>
        <w:t>招标文件、中标人的投标文件、修改文件、评标过程中有关澄清文件及经投标人和评委双方签字的询标纪要和中标（成交）通知书均作为合同附件。</w:t>
      </w:r>
    </w:p>
    <w:p w14:paraId="3E9D4BBA" w14:textId="77777777" w:rsidR="00877CE7" w:rsidRPr="00E54AC3" w:rsidRDefault="00000000">
      <w:pPr>
        <w:numPr>
          <w:ilvl w:val="0"/>
          <w:numId w:val="1"/>
        </w:numPr>
        <w:tabs>
          <w:tab w:val="left" w:pos="525"/>
          <w:tab w:val="left" w:pos="900"/>
        </w:tabs>
        <w:spacing w:line="360" w:lineRule="auto"/>
        <w:rPr>
          <w:rFonts w:ascii="宋体" w:hAnsi="宋体" w:cs="宋体"/>
          <w:sz w:val="22"/>
          <w:szCs w:val="22"/>
        </w:rPr>
      </w:pPr>
      <w:r w:rsidRPr="00E54AC3">
        <w:rPr>
          <w:rFonts w:ascii="宋体" w:hAnsi="宋体" w:cs="宋体" w:hint="eastAsia"/>
          <w:sz w:val="22"/>
          <w:szCs w:val="22"/>
        </w:rPr>
        <w:t>履约保证金（如有）</w:t>
      </w:r>
    </w:p>
    <w:p w14:paraId="336EE6A7" w14:textId="679ADA11" w:rsidR="00877CE7" w:rsidRPr="00E54AC3" w:rsidRDefault="00000000">
      <w:pPr>
        <w:tabs>
          <w:tab w:val="left" w:pos="540"/>
          <w:tab w:val="left" w:pos="567"/>
          <w:tab w:val="left" w:pos="635"/>
        </w:tabs>
        <w:wordWrap w:val="0"/>
        <w:spacing w:line="360" w:lineRule="auto"/>
        <w:ind w:left="567"/>
        <w:jc w:val="left"/>
        <w:rPr>
          <w:rFonts w:ascii="宋体" w:hAnsi="宋体" w:cs="宋体"/>
          <w:sz w:val="22"/>
          <w:szCs w:val="22"/>
        </w:rPr>
      </w:pPr>
      <w:r w:rsidRPr="00E54AC3">
        <w:rPr>
          <w:rFonts w:ascii="宋体" w:hAnsi="宋体" w:cs="宋体" w:hint="eastAsia"/>
          <w:bCs/>
          <w:sz w:val="22"/>
          <w:szCs w:val="22"/>
        </w:rPr>
        <w:t>招标文件第四部分</w:t>
      </w:r>
      <w:r w:rsidRPr="00E54AC3">
        <w:rPr>
          <w:rFonts w:ascii="宋体" w:hAnsi="宋体" w:cs="宋体" w:hint="eastAsia"/>
          <w:sz w:val="22"/>
          <w:szCs w:val="22"/>
        </w:rPr>
        <w:t>拟签订的合同文本中要求中标人提交履约保证金的，中标人应当以支票、汇票、本票或者金融机构、担保机构出具的保函等非现金形式提交。</w:t>
      </w:r>
    </w:p>
    <w:p w14:paraId="40936478" w14:textId="77777777" w:rsidR="00877CE7" w:rsidRPr="00E54AC3" w:rsidRDefault="00000000">
      <w:pPr>
        <w:numPr>
          <w:ilvl w:val="0"/>
          <w:numId w:val="1"/>
        </w:numPr>
        <w:tabs>
          <w:tab w:val="left" w:pos="525"/>
          <w:tab w:val="left" w:pos="900"/>
        </w:tabs>
        <w:spacing w:line="360" w:lineRule="auto"/>
        <w:rPr>
          <w:rFonts w:ascii="宋体" w:hAnsi="宋体" w:cs="宋体"/>
          <w:sz w:val="22"/>
          <w:szCs w:val="22"/>
        </w:rPr>
      </w:pPr>
      <w:r w:rsidRPr="00E54AC3">
        <w:rPr>
          <w:rFonts w:ascii="宋体" w:hAnsi="宋体" w:cs="宋体" w:hint="eastAsia"/>
          <w:sz w:val="22"/>
          <w:szCs w:val="22"/>
        </w:rPr>
        <w:t>预付款（如有）</w:t>
      </w:r>
    </w:p>
    <w:p w14:paraId="7182143A" w14:textId="77777777" w:rsidR="00877CE7" w:rsidRPr="00E54AC3" w:rsidRDefault="00000000">
      <w:pPr>
        <w:tabs>
          <w:tab w:val="left" w:pos="525"/>
          <w:tab w:val="left" w:pos="567"/>
          <w:tab w:val="left" w:pos="635"/>
        </w:tabs>
        <w:wordWrap w:val="0"/>
        <w:spacing w:line="360" w:lineRule="auto"/>
        <w:ind w:left="567"/>
        <w:jc w:val="left"/>
        <w:rPr>
          <w:rFonts w:ascii="宋体" w:hAnsi="宋体" w:cs="宋体"/>
          <w:sz w:val="22"/>
          <w:szCs w:val="22"/>
        </w:rPr>
      </w:pPr>
      <w:r w:rsidRPr="00E54AC3">
        <w:rPr>
          <w:rFonts w:ascii="宋体" w:hAnsi="宋体" w:cs="宋体" w:hint="eastAsia"/>
          <w:sz w:val="22"/>
          <w:szCs w:val="22"/>
        </w:rPr>
        <w:t>在签订合同时，中标人明确表示无需预付款或者主动要求降低预付款比例的，合同中可另行约定。采购单位根据项目特点、供应商诚信等因素，可以要求供应商提交银行、保险公司等金融机构出具的预付款保函或其他担保措施。</w:t>
      </w:r>
    </w:p>
    <w:p w14:paraId="264EDD99" w14:textId="77777777" w:rsidR="00877CE7" w:rsidRPr="00E54AC3" w:rsidRDefault="00000000">
      <w:pPr>
        <w:pStyle w:val="2"/>
        <w:spacing w:line="400" w:lineRule="exact"/>
        <w:jc w:val="center"/>
        <w:rPr>
          <w:rFonts w:ascii="宋体" w:eastAsia="宋体" w:hAnsi="宋体" w:cs="宋体"/>
        </w:rPr>
      </w:pPr>
      <w:bookmarkStart w:id="203" w:name="_Toc201330803"/>
      <w:r w:rsidRPr="00E54AC3">
        <w:rPr>
          <w:rFonts w:ascii="宋体" w:eastAsia="宋体" w:hAnsi="宋体" w:cs="宋体" w:hint="eastAsia"/>
        </w:rPr>
        <w:t>十、 验收</w:t>
      </w:r>
      <w:bookmarkEnd w:id="203"/>
    </w:p>
    <w:p w14:paraId="3A97F90B" w14:textId="77777777" w:rsidR="00877CE7" w:rsidRPr="00E54AC3" w:rsidRDefault="00000000">
      <w:pPr>
        <w:numPr>
          <w:ilvl w:val="0"/>
          <w:numId w:val="1"/>
        </w:numPr>
        <w:tabs>
          <w:tab w:val="left" w:pos="525"/>
          <w:tab w:val="left" w:pos="900"/>
        </w:tabs>
        <w:spacing w:line="360" w:lineRule="auto"/>
        <w:rPr>
          <w:rFonts w:ascii="宋体" w:hAnsi="宋体" w:cs="宋体"/>
          <w:sz w:val="22"/>
          <w:szCs w:val="22"/>
        </w:rPr>
      </w:pPr>
      <w:r w:rsidRPr="00E54AC3">
        <w:rPr>
          <w:rFonts w:ascii="宋体" w:hAnsi="宋体" w:cs="宋体" w:hint="eastAsia"/>
          <w:sz w:val="22"/>
          <w:szCs w:val="22"/>
        </w:rPr>
        <w:t>验收</w:t>
      </w:r>
    </w:p>
    <w:p w14:paraId="7339F941" w14:textId="77777777" w:rsidR="00877CE7" w:rsidRPr="00E54AC3" w:rsidRDefault="00000000">
      <w:pPr>
        <w:numPr>
          <w:ilvl w:val="1"/>
          <w:numId w:val="1"/>
        </w:numPr>
        <w:tabs>
          <w:tab w:val="left" w:pos="540"/>
          <w:tab w:val="left" w:pos="635"/>
          <w:tab w:val="left" w:pos="900"/>
        </w:tabs>
        <w:wordWrap w:val="0"/>
        <w:spacing w:line="360" w:lineRule="auto"/>
        <w:rPr>
          <w:rFonts w:ascii="宋体" w:hAnsi="宋体" w:cs="宋体"/>
          <w:bCs/>
          <w:sz w:val="22"/>
          <w:szCs w:val="22"/>
        </w:rPr>
      </w:pPr>
      <w:r w:rsidRPr="00E54AC3">
        <w:rPr>
          <w:rFonts w:ascii="宋体" w:hAnsi="宋体" w:cs="宋体" w:hint="eastAsia"/>
          <w:bCs/>
          <w:sz w:val="22"/>
          <w:szCs w:val="22"/>
        </w:rPr>
        <w:t>采购人组织对中标人履约的验收。如果发现与合同中要求不符，中标人须承担由此发生的一切损失和费用，并接受相应的处理。</w:t>
      </w:r>
    </w:p>
    <w:p w14:paraId="121C1FC9" w14:textId="77777777" w:rsidR="00877CE7" w:rsidRPr="00E54AC3" w:rsidRDefault="00000000">
      <w:pPr>
        <w:numPr>
          <w:ilvl w:val="1"/>
          <w:numId w:val="1"/>
        </w:numPr>
        <w:tabs>
          <w:tab w:val="left" w:pos="540"/>
          <w:tab w:val="left" w:pos="635"/>
          <w:tab w:val="left" w:pos="900"/>
        </w:tabs>
        <w:wordWrap w:val="0"/>
        <w:spacing w:line="360" w:lineRule="auto"/>
        <w:rPr>
          <w:rFonts w:ascii="宋体" w:hAnsi="宋体" w:cs="宋体"/>
          <w:bCs/>
          <w:sz w:val="22"/>
          <w:szCs w:val="22"/>
        </w:rPr>
      </w:pPr>
      <w:r w:rsidRPr="00E54AC3">
        <w:rPr>
          <w:rFonts w:ascii="宋体" w:hAnsi="宋体" w:cs="宋体" w:hint="eastAsia"/>
          <w:bCs/>
          <w:sz w:val="22"/>
          <w:szCs w:val="22"/>
        </w:rPr>
        <w:t>采购人可以邀请参加本项目的其他投标人或者第三方机构参与验收。参与验收的投标人或者第三方机构的意见作为验收书的参考资料一并存档。</w:t>
      </w:r>
    </w:p>
    <w:p w14:paraId="5BFC2E85" w14:textId="77777777" w:rsidR="00877CE7" w:rsidRPr="00E54AC3" w:rsidRDefault="00000000">
      <w:pPr>
        <w:numPr>
          <w:ilvl w:val="1"/>
          <w:numId w:val="1"/>
        </w:numPr>
        <w:tabs>
          <w:tab w:val="left" w:pos="540"/>
          <w:tab w:val="left" w:pos="635"/>
          <w:tab w:val="left" w:pos="900"/>
        </w:tabs>
        <w:wordWrap w:val="0"/>
        <w:spacing w:line="360" w:lineRule="auto"/>
        <w:rPr>
          <w:rFonts w:ascii="宋体" w:hAnsi="宋体" w:cs="宋体"/>
          <w:bCs/>
          <w:sz w:val="22"/>
          <w:szCs w:val="22"/>
        </w:rPr>
      </w:pPr>
      <w:r w:rsidRPr="00E54AC3">
        <w:rPr>
          <w:rFonts w:ascii="宋体" w:hAnsi="宋体" w:cs="宋体" w:hint="eastAsia"/>
          <w:bCs/>
          <w:sz w:val="22"/>
          <w:szCs w:val="22"/>
        </w:rPr>
        <w:lastRenderedPageBreak/>
        <w:t>采购合同的履行、违约责任和解决争议的方式等适用《中华人民共和国民法典》。中标人在履约过程中有政府采购法律法规规定的违法违规情形的，采购人应当及时报告本级财政部门。</w:t>
      </w:r>
    </w:p>
    <w:p w14:paraId="74918F9C" w14:textId="77777777" w:rsidR="00877CE7" w:rsidRPr="00E54AC3" w:rsidRDefault="00000000">
      <w:pPr>
        <w:numPr>
          <w:ilvl w:val="1"/>
          <w:numId w:val="1"/>
        </w:numPr>
        <w:tabs>
          <w:tab w:val="left" w:pos="540"/>
          <w:tab w:val="left" w:pos="635"/>
          <w:tab w:val="left" w:pos="900"/>
        </w:tabs>
        <w:wordWrap w:val="0"/>
        <w:spacing w:line="360" w:lineRule="auto"/>
        <w:rPr>
          <w:rFonts w:ascii="宋体" w:hAnsi="宋体" w:cs="宋体"/>
          <w:bCs/>
          <w:sz w:val="22"/>
          <w:szCs w:val="22"/>
        </w:rPr>
      </w:pPr>
      <w:bookmarkStart w:id="204" w:name="_Hlt68057669"/>
      <w:bookmarkStart w:id="205" w:name="_Hlt68072998"/>
      <w:bookmarkStart w:id="206" w:name="_Hlt68403820"/>
      <w:bookmarkStart w:id="207" w:name="_Hlt74729768"/>
      <w:bookmarkStart w:id="208" w:name="_Hlt74707468"/>
      <w:bookmarkStart w:id="209" w:name="_Hlt75236290"/>
      <w:bookmarkStart w:id="210" w:name="_Hlt74730295"/>
      <w:bookmarkStart w:id="211" w:name="_Hlt68073093"/>
      <w:bookmarkStart w:id="212" w:name="_Hlt75236101"/>
      <w:bookmarkStart w:id="213" w:name="_Hlt75236011"/>
      <w:bookmarkStart w:id="214" w:name="_Hlt74714665"/>
      <w:bookmarkStart w:id="215" w:name="_Hlt68072990"/>
      <w:bookmarkEnd w:id="204"/>
      <w:bookmarkEnd w:id="205"/>
      <w:bookmarkEnd w:id="206"/>
      <w:bookmarkEnd w:id="207"/>
      <w:bookmarkEnd w:id="208"/>
      <w:bookmarkEnd w:id="209"/>
      <w:bookmarkEnd w:id="210"/>
      <w:bookmarkEnd w:id="211"/>
      <w:bookmarkEnd w:id="212"/>
      <w:bookmarkEnd w:id="213"/>
      <w:bookmarkEnd w:id="214"/>
      <w:bookmarkEnd w:id="215"/>
      <w:r w:rsidRPr="00E54AC3">
        <w:rPr>
          <w:rFonts w:ascii="宋体" w:hAnsi="宋体" w:cs="宋体" w:hint="eastAsia"/>
          <w:bCs/>
          <w:sz w:val="22"/>
          <w:szCs w:val="22"/>
        </w:rPr>
        <w:t>履约验收费用由中标人承担，因中标人原因造成验收不通过的，再次验收的费用仍由中标人承担。</w:t>
      </w:r>
    </w:p>
    <w:p w14:paraId="0F3F5813" w14:textId="77777777" w:rsidR="00877CE7" w:rsidRPr="00E54AC3" w:rsidRDefault="00000000">
      <w:pPr>
        <w:pStyle w:val="2"/>
        <w:spacing w:line="400" w:lineRule="exact"/>
        <w:jc w:val="center"/>
        <w:rPr>
          <w:rFonts w:ascii="宋体" w:eastAsia="宋体" w:hAnsi="宋体" w:cs="宋体"/>
        </w:rPr>
      </w:pPr>
      <w:bookmarkStart w:id="216" w:name="_Toc201330804"/>
      <w:r w:rsidRPr="00E54AC3">
        <w:rPr>
          <w:rFonts w:ascii="宋体" w:eastAsia="宋体" w:hAnsi="宋体" w:cs="宋体" w:hint="eastAsia"/>
        </w:rPr>
        <w:t>十一、 其他</w:t>
      </w:r>
      <w:bookmarkEnd w:id="216"/>
    </w:p>
    <w:p w14:paraId="0C2282E2" w14:textId="51DCAEFD" w:rsidR="00877CE7" w:rsidRPr="00E54AC3" w:rsidRDefault="00000000">
      <w:pPr>
        <w:numPr>
          <w:ilvl w:val="0"/>
          <w:numId w:val="1"/>
        </w:numPr>
        <w:tabs>
          <w:tab w:val="left" w:pos="540"/>
          <w:tab w:val="left" w:pos="900"/>
        </w:tabs>
        <w:spacing w:line="360" w:lineRule="auto"/>
        <w:rPr>
          <w:rFonts w:ascii="宋体" w:hAnsi="宋体" w:cs="宋体"/>
          <w:sz w:val="22"/>
          <w:szCs w:val="22"/>
        </w:rPr>
      </w:pPr>
      <w:r w:rsidRPr="00E54AC3">
        <w:rPr>
          <w:rFonts w:ascii="宋体" w:hAnsi="宋体" w:cs="宋体" w:hint="eastAsia"/>
          <w:sz w:val="22"/>
          <w:szCs w:val="22"/>
        </w:rPr>
        <w:t>采购代理服务费</w:t>
      </w:r>
    </w:p>
    <w:p w14:paraId="03181CE6" w14:textId="7A7773BD" w:rsidR="00877CE7" w:rsidRPr="00E54AC3" w:rsidRDefault="00000000" w:rsidP="00B926C3">
      <w:pPr>
        <w:numPr>
          <w:ilvl w:val="1"/>
          <w:numId w:val="1"/>
        </w:numPr>
        <w:tabs>
          <w:tab w:val="left" w:pos="540"/>
          <w:tab w:val="left" w:pos="635"/>
          <w:tab w:val="left" w:pos="900"/>
        </w:tabs>
        <w:spacing w:line="360" w:lineRule="auto"/>
        <w:rPr>
          <w:rFonts w:ascii="宋体" w:hAnsi="宋体" w:cs="宋体"/>
          <w:sz w:val="22"/>
          <w:szCs w:val="22"/>
        </w:rPr>
      </w:pPr>
      <w:bookmarkStart w:id="217" w:name="_Hlk36489029"/>
      <w:bookmarkStart w:id="218" w:name="_Toc227489893"/>
      <w:bookmarkStart w:id="219" w:name="_Toc216667826"/>
      <w:bookmarkStart w:id="220" w:name="_Toc218041732"/>
      <w:bookmarkStart w:id="221" w:name="_Toc223933227"/>
      <w:bookmarkStart w:id="222" w:name="_Toc215415536"/>
      <w:bookmarkStart w:id="223" w:name="_Toc217460691"/>
      <w:bookmarkStart w:id="224" w:name="_Toc219538619"/>
      <w:bookmarkStart w:id="225" w:name="_Toc223717610"/>
      <w:bookmarkStart w:id="226" w:name="_Toc227057039"/>
      <w:bookmarkStart w:id="227" w:name="_Toc227056852"/>
      <w:r w:rsidRPr="00E54AC3">
        <w:rPr>
          <w:rFonts w:ascii="宋体" w:hAnsi="宋体" w:cs="宋体" w:hint="eastAsia"/>
          <w:sz w:val="22"/>
          <w:szCs w:val="22"/>
        </w:rPr>
        <w:t>本次采购代理服务费</w:t>
      </w:r>
      <w:r w:rsidR="00B926C3" w:rsidRPr="00E54AC3">
        <w:rPr>
          <w:rFonts w:ascii="宋体" w:hAnsi="宋体" w:cs="宋体" w:hint="eastAsia"/>
          <w:sz w:val="22"/>
          <w:szCs w:val="22"/>
        </w:rPr>
        <w:t>根据《关于进一步放开建设项目专业服务价格的通知》（发改价格〔2015〕299号）规定，并参考《招标代理服务收费管理暂行办法》（计价格[2002]1980号）和《关于降低部分建设项目收费标准规范收费行为等有关问题的通知》（发改价格[2011]534号），结合市场价及本项目难度，本次采购代理费</w:t>
      </w:r>
      <w:r w:rsidR="00974897" w:rsidRPr="00E54AC3">
        <w:rPr>
          <w:rFonts w:ascii="宋体" w:hAnsi="宋体" w:cs="宋体" w:hint="eastAsia"/>
          <w:sz w:val="22"/>
          <w:szCs w:val="22"/>
        </w:rPr>
        <w:t>（含论证）</w:t>
      </w:r>
      <w:r w:rsidR="00B926C3" w:rsidRPr="00E54AC3">
        <w:rPr>
          <w:rFonts w:ascii="宋体" w:hAnsi="宋体" w:cs="宋体" w:hint="eastAsia"/>
          <w:sz w:val="22"/>
          <w:szCs w:val="22"/>
        </w:rPr>
        <w:t>按人民币</w:t>
      </w:r>
      <w:r w:rsidR="00560642" w:rsidRPr="00E54AC3">
        <w:rPr>
          <w:rFonts w:ascii="宋体" w:hAnsi="宋体" w:cs="宋体" w:hint="eastAsia"/>
          <w:sz w:val="22"/>
          <w:szCs w:val="22"/>
        </w:rPr>
        <w:t>叁万伍仟零柒</w:t>
      </w:r>
      <w:r w:rsidR="00B926C3" w:rsidRPr="00E54AC3">
        <w:rPr>
          <w:rFonts w:ascii="宋体" w:hAnsi="宋体" w:cs="宋体" w:hint="eastAsia"/>
          <w:sz w:val="22"/>
          <w:szCs w:val="22"/>
        </w:rPr>
        <w:t>元收取</w:t>
      </w:r>
      <w:r w:rsidRPr="00E54AC3">
        <w:rPr>
          <w:rFonts w:ascii="宋体" w:hAnsi="宋体" w:cs="宋体" w:hint="eastAsia"/>
          <w:sz w:val="22"/>
          <w:szCs w:val="22"/>
        </w:rPr>
        <w:t>。中标人应于中标（成交）结果公告</w:t>
      </w:r>
      <w:r w:rsidR="00180314" w:rsidRPr="00E54AC3">
        <w:rPr>
          <w:rFonts w:ascii="宋体" w:hAnsi="宋体" w:cs="宋体" w:hint="eastAsia"/>
          <w:sz w:val="22"/>
          <w:szCs w:val="22"/>
        </w:rPr>
        <w:t>发布</w:t>
      </w:r>
      <w:r w:rsidRPr="00E54AC3">
        <w:rPr>
          <w:rFonts w:ascii="宋体" w:hAnsi="宋体" w:cs="宋体" w:hint="eastAsia"/>
          <w:sz w:val="22"/>
          <w:szCs w:val="22"/>
        </w:rPr>
        <w:t>之日起</w:t>
      </w:r>
      <w:r w:rsidR="00D73C09" w:rsidRPr="00E54AC3">
        <w:rPr>
          <w:rFonts w:ascii="宋体" w:hAnsi="宋体" w:cs="宋体" w:hint="eastAsia"/>
          <w:sz w:val="22"/>
          <w:szCs w:val="22"/>
        </w:rPr>
        <w:t>7</w:t>
      </w:r>
      <w:r w:rsidRPr="00E54AC3">
        <w:rPr>
          <w:rFonts w:ascii="宋体" w:hAnsi="宋体" w:cs="宋体" w:hint="eastAsia"/>
          <w:sz w:val="22"/>
          <w:szCs w:val="22"/>
        </w:rPr>
        <w:t>个工作日内，将该费用支付至</w:t>
      </w:r>
      <w:r w:rsidR="00CA4213" w:rsidRPr="00E54AC3">
        <w:rPr>
          <w:rFonts w:ascii="宋体" w:hAnsi="宋体" w:cs="宋体" w:hint="eastAsia"/>
          <w:sz w:val="22"/>
          <w:szCs w:val="22"/>
        </w:rPr>
        <w:t>温州市智信招标代理有限公司</w:t>
      </w:r>
      <w:r w:rsidRPr="00E54AC3">
        <w:rPr>
          <w:rFonts w:ascii="宋体" w:hAnsi="宋体" w:cs="宋体" w:hint="eastAsia"/>
          <w:sz w:val="22"/>
          <w:szCs w:val="22"/>
        </w:rPr>
        <w:t>。供应商需在投标报价中综合考虑该费用，今后采购人不再另行支付。</w:t>
      </w:r>
    </w:p>
    <w:p w14:paraId="5C98453F" w14:textId="600B3C0F" w:rsidR="00877CE7" w:rsidRPr="00E54AC3" w:rsidRDefault="00817957">
      <w:pPr>
        <w:numPr>
          <w:ilvl w:val="1"/>
          <w:numId w:val="1"/>
        </w:numPr>
        <w:tabs>
          <w:tab w:val="left" w:pos="540"/>
          <w:tab w:val="left" w:pos="635"/>
          <w:tab w:val="left" w:pos="900"/>
        </w:tabs>
        <w:spacing w:line="360" w:lineRule="auto"/>
        <w:rPr>
          <w:rFonts w:ascii="宋体" w:hAnsi="宋体" w:cs="宋体"/>
          <w:sz w:val="22"/>
          <w:szCs w:val="22"/>
        </w:rPr>
      </w:pPr>
      <w:r w:rsidRPr="00E54AC3">
        <w:rPr>
          <w:rFonts w:ascii="宋体" w:hAnsi="宋体" w:cs="宋体" w:hint="eastAsia"/>
          <w:sz w:val="22"/>
          <w:szCs w:val="22"/>
        </w:rPr>
        <w:t>采购代理服务费账号信息</w:t>
      </w:r>
    </w:p>
    <w:p w14:paraId="2D3ABADB" w14:textId="77777777" w:rsidR="00B926C3" w:rsidRPr="00E54AC3" w:rsidRDefault="00B926C3" w:rsidP="00B926C3">
      <w:pPr>
        <w:tabs>
          <w:tab w:val="left" w:pos="540"/>
          <w:tab w:val="left" w:pos="635"/>
          <w:tab w:val="left" w:pos="900"/>
        </w:tabs>
        <w:spacing w:line="360" w:lineRule="auto"/>
        <w:ind w:left="567"/>
        <w:rPr>
          <w:rFonts w:ascii="宋体" w:hAnsi="宋体"/>
          <w:sz w:val="22"/>
          <w:szCs w:val="22"/>
        </w:rPr>
      </w:pPr>
      <w:bookmarkStart w:id="228" w:name="_Toc134877128"/>
      <w:bookmarkEnd w:id="217"/>
      <w:bookmarkEnd w:id="218"/>
      <w:bookmarkEnd w:id="219"/>
      <w:bookmarkEnd w:id="220"/>
      <w:bookmarkEnd w:id="221"/>
      <w:bookmarkEnd w:id="222"/>
      <w:bookmarkEnd w:id="223"/>
      <w:bookmarkEnd w:id="224"/>
      <w:bookmarkEnd w:id="225"/>
      <w:bookmarkEnd w:id="226"/>
      <w:bookmarkEnd w:id="227"/>
      <w:r w:rsidRPr="00E54AC3">
        <w:rPr>
          <w:rFonts w:ascii="宋体" w:hAnsi="宋体" w:hint="eastAsia"/>
          <w:sz w:val="22"/>
          <w:szCs w:val="22"/>
        </w:rPr>
        <w:t>收款账户户名：温州市智信招标代理有限公司</w:t>
      </w:r>
    </w:p>
    <w:p w14:paraId="411F2007" w14:textId="77777777" w:rsidR="00B926C3" w:rsidRPr="00E54AC3" w:rsidRDefault="00B926C3" w:rsidP="00B926C3">
      <w:pPr>
        <w:tabs>
          <w:tab w:val="left" w:pos="540"/>
          <w:tab w:val="left" w:pos="635"/>
          <w:tab w:val="left" w:pos="900"/>
        </w:tabs>
        <w:spacing w:line="360" w:lineRule="auto"/>
        <w:ind w:left="567"/>
        <w:rPr>
          <w:rFonts w:ascii="宋体" w:hAnsi="宋体"/>
          <w:sz w:val="22"/>
          <w:szCs w:val="22"/>
        </w:rPr>
      </w:pPr>
      <w:r w:rsidRPr="00E54AC3">
        <w:rPr>
          <w:rFonts w:ascii="宋体" w:hAnsi="宋体" w:hint="eastAsia"/>
          <w:sz w:val="22"/>
          <w:szCs w:val="22"/>
        </w:rPr>
        <w:t>收款账号：333504140018800009390</w:t>
      </w:r>
    </w:p>
    <w:p w14:paraId="324F74A5" w14:textId="591BD963" w:rsidR="00B926C3" w:rsidRPr="00E54AC3" w:rsidRDefault="00B926C3" w:rsidP="00B926C3">
      <w:pPr>
        <w:tabs>
          <w:tab w:val="left" w:pos="540"/>
          <w:tab w:val="left" w:pos="635"/>
          <w:tab w:val="left" w:pos="900"/>
        </w:tabs>
        <w:spacing w:line="360" w:lineRule="auto"/>
        <w:ind w:left="567"/>
        <w:rPr>
          <w:rFonts w:ascii="宋体" w:hAnsi="宋体"/>
          <w:sz w:val="22"/>
          <w:szCs w:val="22"/>
        </w:rPr>
      </w:pPr>
      <w:r w:rsidRPr="00E54AC3">
        <w:rPr>
          <w:rFonts w:ascii="宋体" w:hAnsi="宋体" w:hint="eastAsia"/>
          <w:sz w:val="22"/>
          <w:szCs w:val="22"/>
        </w:rPr>
        <w:t>开户行：交通银行温州分行瓯海支行</w:t>
      </w:r>
    </w:p>
    <w:p w14:paraId="3515FD5D" w14:textId="6959E6A1" w:rsidR="00817957" w:rsidRPr="00E54AC3" w:rsidRDefault="00817957" w:rsidP="00817957">
      <w:pPr>
        <w:numPr>
          <w:ilvl w:val="1"/>
          <w:numId w:val="1"/>
        </w:numPr>
        <w:tabs>
          <w:tab w:val="left" w:pos="540"/>
          <w:tab w:val="left" w:pos="635"/>
          <w:tab w:val="left" w:pos="900"/>
        </w:tabs>
        <w:spacing w:line="360" w:lineRule="auto"/>
        <w:rPr>
          <w:rFonts w:ascii="宋体" w:hAnsi="宋体" w:cs="宋体"/>
          <w:sz w:val="22"/>
          <w:szCs w:val="22"/>
        </w:rPr>
      </w:pPr>
      <w:r w:rsidRPr="00E54AC3">
        <w:rPr>
          <w:rFonts w:ascii="宋体" w:hAnsi="宋体" w:cs="宋体" w:hint="eastAsia"/>
          <w:sz w:val="22"/>
          <w:szCs w:val="22"/>
        </w:rPr>
        <w:t>采购代理服务费可以是现金、转账。中标人逾期支付代理服务费，须承担代理服务费每日百分之一的违约金，逾期三十日未支付的，采购代理机构有权向温州仲裁委员会对中标人提起仲裁，仲裁费用（包括仲裁受理费和仲裁处理费）均由中标人承担。</w:t>
      </w:r>
    </w:p>
    <w:p w14:paraId="27A597A7" w14:textId="19E46095" w:rsidR="00817957" w:rsidRPr="00E54AC3" w:rsidRDefault="00817957" w:rsidP="00817957">
      <w:pPr>
        <w:numPr>
          <w:ilvl w:val="1"/>
          <w:numId w:val="1"/>
        </w:numPr>
        <w:tabs>
          <w:tab w:val="left" w:pos="540"/>
          <w:tab w:val="left" w:pos="635"/>
          <w:tab w:val="left" w:pos="900"/>
        </w:tabs>
        <w:spacing w:line="360" w:lineRule="auto"/>
        <w:rPr>
          <w:rFonts w:ascii="宋体" w:hAnsi="宋体" w:cs="宋体"/>
          <w:sz w:val="22"/>
          <w:szCs w:val="22"/>
        </w:rPr>
      </w:pPr>
      <w:r w:rsidRPr="00E54AC3">
        <w:rPr>
          <w:rFonts w:ascii="宋体" w:hAnsi="宋体" w:cs="宋体" w:hint="eastAsia"/>
          <w:sz w:val="22"/>
          <w:szCs w:val="22"/>
        </w:rPr>
        <w:t>中标人确定后，中标人拒绝签订合同的，或因自身原因被取消中标资格或放弃中标的，已收取的采购代理服务费不予退还，未支付的采购代理服务费将优先从中标人的赔偿款中扣缴。若无赔偿款或赔偿款不足，将依据本条款继续追缴，直至全额收回。</w:t>
      </w:r>
    </w:p>
    <w:p w14:paraId="15D4F452" w14:textId="3DD5937C" w:rsidR="008A04EE" w:rsidRPr="00E54AC3" w:rsidRDefault="008A04EE" w:rsidP="006B2355"/>
    <w:p w14:paraId="208C460E" w14:textId="77777777" w:rsidR="00F66971" w:rsidRPr="00E54AC3" w:rsidRDefault="00F66971" w:rsidP="00F66971">
      <w:pPr>
        <w:pStyle w:val="a1"/>
      </w:pPr>
    </w:p>
    <w:p w14:paraId="076D13E8" w14:textId="77777777" w:rsidR="006B2355" w:rsidRPr="00E54AC3" w:rsidRDefault="006B2355">
      <w:pPr>
        <w:widowControl/>
        <w:jc w:val="left"/>
        <w:rPr>
          <w:rFonts w:ascii="宋体" w:hAnsi="宋体" w:cs="宋体"/>
          <w:b/>
          <w:bCs/>
          <w:sz w:val="44"/>
          <w:szCs w:val="44"/>
          <w:lang w:val="zh-CN"/>
        </w:rPr>
      </w:pPr>
      <w:r w:rsidRPr="00E54AC3">
        <w:rPr>
          <w:rFonts w:ascii="宋体" w:hAnsi="宋体" w:cs="宋体"/>
          <w:sz w:val="44"/>
          <w:szCs w:val="44"/>
        </w:rPr>
        <w:br w:type="page"/>
      </w:r>
    </w:p>
    <w:p w14:paraId="1990042F" w14:textId="4587D7C2" w:rsidR="00877CE7" w:rsidRPr="00E54AC3" w:rsidRDefault="00000000">
      <w:pPr>
        <w:pStyle w:val="1"/>
        <w:spacing w:beforeLines="100" w:before="240"/>
        <w:rPr>
          <w:rFonts w:ascii="宋体" w:eastAsia="宋体" w:hAnsi="宋体" w:cs="宋体"/>
          <w:sz w:val="44"/>
          <w:szCs w:val="44"/>
        </w:rPr>
      </w:pPr>
      <w:bookmarkStart w:id="229" w:name="_Toc201330805"/>
      <w:r w:rsidRPr="00E54AC3">
        <w:rPr>
          <w:rFonts w:ascii="宋体" w:eastAsia="宋体" w:hAnsi="宋体" w:cs="宋体" w:hint="eastAsia"/>
          <w:sz w:val="44"/>
          <w:szCs w:val="44"/>
        </w:rPr>
        <w:lastRenderedPageBreak/>
        <w:t>第二部分   应提交的有关格式范例</w:t>
      </w:r>
      <w:bookmarkEnd w:id="228"/>
      <w:bookmarkEnd w:id="229"/>
    </w:p>
    <w:p w14:paraId="44FD5192" w14:textId="77777777" w:rsidR="00877CE7" w:rsidRPr="00E54AC3" w:rsidRDefault="00877CE7">
      <w:pPr>
        <w:rPr>
          <w:rFonts w:ascii="宋体" w:hAnsi="宋体" w:cs="宋体"/>
        </w:rPr>
      </w:pPr>
    </w:p>
    <w:p w14:paraId="452F275B" w14:textId="77777777" w:rsidR="00877CE7" w:rsidRPr="00E54AC3" w:rsidRDefault="00000000">
      <w:pPr>
        <w:snapToGrid w:val="0"/>
        <w:spacing w:line="360" w:lineRule="auto"/>
        <w:rPr>
          <w:rFonts w:ascii="宋体" w:hAnsi="宋体" w:cs="宋体"/>
          <w:b/>
          <w:sz w:val="24"/>
        </w:rPr>
      </w:pPr>
      <w:r w:rsidRPr="00E54AC3">
        <w:rPr>
          <w:rFonts w:ascii="宋体" w:hAnsi="宋体" w:cs="宋体" w:hint="eastAsia"/>
          <w:b/>
          <w:sz w:val="24"/>
        </w:rPr>
        <w:t>投标人提交投标文件须知：</w:t>
      </w:r>
    </w:p>
    <w:p w14:paraId="3D059551" w14:textId="77777777" w:rsidR="00877CE7" w:rsidRPr="00E54AC3" w:rsidRDefault="00000000">
      <w:pPr>
        <w:snapToGrid w:val="0"/>
        <w:spacing w:line="360" w:lineRule="auto"/>
        <w:ind w:firstLineChars="200" w:firstLine="480"/>
        <w:rPr>
          <w:rFonts w:ascii="宋体" w:hAnsi="宋体" w:cs="宋体"/>
          <w:sz w:val="24"/>
        </w:rPr>
      </w:pPr>
      <w:r w:rsidRPr="00E54AC3">
        <w:rPr>
          <w:rFonts w:ascii="宋体" w:hAnsi="宋体" w:cs="宋体" w:hint="eastAsia"/>
          <w:sz w:val="24"/>
        </w:rPr>
        <w:t>1、投标人应按照招标文件要求提交下述规定的全部格式文件以及其他有关资料，混乱的编排或未关联定位导致投标文件被误读或评标委员会查找不到有效文件是投标人的风险。</w:t>
      </w:r>
    </w:p>
    <w:p w14:paraId="1A3E144D" w14:textId="77777777" w:rsidR="00877CE7" w:rsidRPr="00E54AC3" w:rsidRDefault="00000000">
      <w:pPr>
        <w:snapToGrid w:val="0"/>
        <w:spacing w:line="360" w:lineRule="auto"/>
        <w:ind w:firstLineChars="200" w:firstLine="480"/>
        <w:rPr>
          <w:rFonts w:ascii="宋体" w:hAnsi="宋体" w:cs="宋体"/>
          <w:sz w:val="24"/>
        </w:rPr>
      </w:pPr>
      <w:r w:rsidRPr="00E54AC3">
        <w:rPr>
          <w:rFonts w:ascii="宋体" w:hAnsi="宋体" w:cs="宋体" w:hint="eastAsia"/>
          <w:sz w:val="24"/>
        </w:rPr>
        <w:t>2、所附表格中要求回答的全部问题和/或信息都必须正面回答。</w:t>
      </w:r>
    </w:p>
    <w:p w14:paraId="5A9D9993" w14:textId="77777777" w:rsidR="00877CE7" w:rsidRPr="00E54AC3" w:rsidRDefault="00000000">
      <w:pPr>
        <w:snapToGrid w:val="0"/>
        <w:spacing w:line="360" w:lineRule="auto"/>
        <w:ind w:firstLineChars="200" w:firstLine="480"/>
        <w:rPr>
          <w:rFonts w:ascii="宋体" w:hAnsi="宋体" w:cs="宋体"/>
          <w:sz w:val="24"/>
        </w:rPr>
      </w:pPr>
      <w:r w:rsidRPr="00E54AC3">
        <w:rPr>
          <w:rFonts w:ascii="宋体" w:hAnsi="宋体" w:cs="宋体" w:hint="eastAsia"/>
          <w:sz w:val="24"/>
        </w:rPr>
        <w:t>3、签字人应保证全部声明和问题的回答是真实的和准确的。</w:t>
      </w:r>
    </w:p>
    <w:p w14:paraId="6B1980CE" w14:textId="77777777" w:rsidR="00877CE7" w:rsidRPr="00E54AC3" w:rsidRDefault="00000000">
      <w:pPr>
        <w:snapToGrid w:val="0"/>
        <w:spacing w:line="360" w:lineRule="auto"/>
        <w:ind w:firstLineChars="200" w:firstLine="480"/>
        <w:rPr>
          <w:rFonts w:ascii="宋体" w:hAnsi="宋体" w:cs="宋体"/>
          <w:sz w:val="24"/>
        </w:rPr>
      </w:pPr>
      <w:r w:rsidRPr="00E54AC3">
        <w:rPr>
          <w:rFonts w:ascii="宋体" w:hAnsi="宋体" w:cs="宋体" w:hint="eastAsia"/>
          <w:sz w:val="24"/>
        </w:rPr>
        <w:t>4、评标委员会将应用投标人提交的资料作出自己的判断。</w:t>
      </w:r>
    </w:p>
    <w:p w14:paraId="4C6F47F6" w14:textId="77777777" w:rsidR="00877CE7" w:rsidRPr="00E54AC3" w:rsidRDefault="00000000">
      <w:pPr>
        <w:snapToGrid w:val="0"/>
        <w:spacing w:line="360" w:lineRule="auto"/>
        <w:ind w:firstLineChars="200" w:firstLine="480"/>
        <w:rPr>
          <w:rFonts w:ascii="宋体" w:hAnsi="宋体" w:cs="宋体"/>
          <w:sz w:val="24"/>
        </w:rPr>
      </w:pPr>
      <w:r w:rsidRPr="00E54AC3">
        <w:rPr>
          <w:rFonts w:ascii="宋体" w:hAnsi="宋体" w:cs="宋体" w:hint="eastAsia"/>
          <w:sz w:val="24"/>
        </w:rPr>
        <w:t>5、投标人提交的材料将在一定期限内被保密保存，但不退还。</w:t>
      </w:r>
    </w:p>
    <w:p w14:paraId="64287C36" w14:textId="77777777" w:rsidR="00877CE7" w:rsidRPr="00E54AC3" w:rsidRDefault="00000000">
      <w:pPr>
        <w:snapToGrid w:val="0"/>
        <w:spacing w:line="360" w:lineRule="auto"/>
        <w:ind w:firstLineChars="200" w:firstLine="480"/>
        <w:rPr>
          <w:rFonts w:ascii="宋体" w:hAnsi="宋体" w:cs="宋体"/>
          <w:b/>
          <w:sz w:val="24"/>
        </w:rPr>
      </w:pPr>
      <w:r w:rsidRPr="00E54AC3">
        <w:rPr>
          <w:rFonts w:ascii="宋体" w:hAnsi="宋体" w:cs="宋体" w:hint="eastAsia"/>
          <w:sz w:val="24"/>
        </w:rPr>
        <w:t>6、全部文件应按投标人须知中规定的语言和份数提交。投标文件组成漏项或未按规定的格式编制，内容不全或内容字迹模糊辨认不清的情况，</w:t>
      </w:r>
      <w:r w:rsidRPr="00E54AC3">
        <w:rPr>
          <w:rFonts w:ascii="宋体" w:hAnsi="宋体" w:cs="宋体" w:hint="eastAsia"/>
          <w:b/>
          <w:sz w:val="24"/>
        </w:rPr>
        <w:t>将有可能被评标委员会认定为</w:t>
      </w:r>
      <w:r w:rsidRPr="00E54AC3">
        <w:rPr>
          <w:rFonts w:ascii="宋体" w:hAnsi="宋体" w:cs="宋体" w:hint="eastAsia"/>
          <w:b/>
          <w:bCs/>
          <w:sz w:val="24"/>
        </w:rPr>
        <w:t>投标无效</w:t>
      </w:r>
      <w:r w:rsidRPr="00E54AC3">
        <w:rPr>
          <w:rFonts w:ascii="宋体" w:hAnsi="宋体" w:cs="宋体" w:hint="eastAsia"/>
          <w:b/>
          <w:sz w:val="24"/>
        </w:rPr>
        <w:t>。</w:t>
      </w:r>
    </w:p>
    <w:p w14:paraId="00320747" w14:textId="77777777" w:rsidR="00877CE7" w:rsidRPr="00E54AC3" w:rsidRDefault="00000000">
      <w:pPr>
        <w:snapToGrid w:val="0"/>
        <w:spacing w:line="360" w:lineRule="auto"/>
        <w:ind w:firstLineChars="200" w:firstLine="482"/>
        <w:rPr>
          <w:rFonts w:ascii="宋体" w:hAnsi="宋体" w:cs="宋体"/>
          <w:b/>
          <w:sz w:val="24"/>
          <w:u w:val="single"/>
        </w:rPr>
      </w:pPr>
      <w:r w:rsidRPr="00E54AC3">
        <w:rPr>
          <w:rFonts w:ascii="宋体" w:hAnsi="宋体" w:cs="宋体" w:hint="eastAsia"/>
          <w:b/>
          <w:sz w:val="24"/>
          <w:u w:val="single"/>
        </w:rPr>
        <w:t>7、要求中涉及提供证明（或材料）复印件的，也可提供扫描件制作进投标文件内。</w:t>
      </w:r>
    </w:p>
    <w:p w14:paraId="1A4DD23D" w14:textId="77777777" w:rsidR="00877CE7" w:rsidRPr="00E54AC3" w:rsidRDefault="00000000">
      <w:pPr>
        <w:snapToGrid w:val="0"/>
        <w:spacing w:line="360" w:lineRule="auto"/>
        <w:ind w:firstLineChars="200" w:firstLine="482"/>
        <w:rPr>
          <w:rFonts w:ascii="宋体" w:hAnsi="宋体" w:cs="宋体"/>
          <w:b/>
          <w:sz w:val="24"/>
          <w:u w:val="single"/>
        </w:rPr>
      </w:pPr>
      <w:r w:rsidRPr="00E54AC3">
        <w:rPr>
          <w:rFonts w:ascii="宋体" w:hAnsi="宋体" w:cs="宋体" w:hint="eastAsia"/>
          <w:b/>
          <w:sz w:val="24"/>
          <w:u w:val="single"/>
        </w:rPr>
        <w:t>8、招标文件中提到的工艺、材料、设备、商标、样本、技术规范、参数规格、品牌等，仅供参考，不具限制性，旨在明确采购需求的基本性能和质量标准。投标人可提出替代方案，但替代方案的品牌、技术标准或性能需达到或优于招标文件要求，并满足采购人的实际使用需求。投标人应在“采购需求偏离表”中详细说明替代方案的依据及参数，评标委员会将秉持客观、公正的原则，判定替代方案是否符合采购需求，并以此作为评审依据。</w:t>
      </w:r>
    </w:p>
    <w:p w14:paraId="36871E6B" w14:textId="77777777" w:rsidR="00877CE7" w:rsidRPr="00E54AC3" w:rsidRDefault="00000000">
      <w:pPr>
        <w:snapToGrid w:val="0"/>
        <w:spacing w:line="360" w:lineRule="auto"/>
        <w:ind w:firstLineChars="200" w:firstLine="482"/>
        <w:rPr>
          <w:rFonts w:ascii="宋体" w:hAnsi="宋体" w:cs="宋体"/>
          <w:b/>
          <w:sz w:val="24"/>
          <w:u w:val="single"/>
        </w:rPr>
      </w:pPr>
      <w:r w:rsidRPr="00E54AC3">
        <w:rPr>
          <w:rFonts w:ascii="宋体" w:hAnsi="宋体" w:cs="宋体" w:hint="eastAsia"/>
          <w:b/>
          <w:sz w:val="24"/>
          <w:u w:val="single"/>
        </w:rPr>
        <w:t>9、投标人可在投标文件中对“采购内容及要求”中涉及的技术/服务要求或标准提出替代方案。替代方案的标准或性能需达到或优于招标文件规定，并满足采购人的实际使用需求。投标人应在“采购需求偏离表”中详细说明替代方案的依据及参数，以供评标委员会评审。评标委员会将秉持客观、公正的原则，判定替代方案是否符合采购需求，并以此作为评审依据。</w:t>
      </w:r>
    </w:p>
    <w:p w14:paraId="78A6AFD0" w14:textId="77777777" w:rsidR="00877CE7" w:rsidRPr="00E54AC3" w:rsidRDefault="00000000">
      <w:pPr>
        <w:snapToGrid w:val="0"/>
        <w:spacing w:line="360" w:lineRule="auto"/>
        <w:ind w:firstLineChars="200" w:firstLine="482"/>
        <w:rPr>
          <w:rFonts w:ascii="宋体" w:hAnsi="宋体" w:cs="宋体"/>
          <w:b/>
          <w:sz w:val="24"/>
          <w:u w:val="single"/>
        </w:rPr>
      </w:pPr>
      <w:r w:rsidRPr="00E54AC3">
        <w:rPr>
          <w:rFonts w:ascii="宋体" w:hAnsi="宋体" w:cs="宋体" w:hint="eastAsia"/>
          <w:b/>
          <w:sz w:val="24"/>
          <w:u w:val="single"/>
        </w:rPr>
        <w:t>10、若投标产品的功能或技术参数与采购需求存在差异，但投标人能在投标文件中提供合理解释和依据，表明其产品的功能或性能符合采购需求的实质要求，或达到同等甚至更高的效果，评标委员会将秉持客观、公正的原则进行评审，并可能给予同等或更高的评分。</w:t>
      </w:r>
    </w:p>
    <w:p w14:paraId="2DB3B2C7" w14:textId="798F3AFB" w:rsidR="00877CE7" w:rsidRPr="00E54AC3" w:rsidRDefault="00000000">
      <w:pPr>
        <w:snapToGrid w:val="0"/>
        <w:spacing w:line="360" w:lineRule="auto"/>
        <w:ind w:firstLineChars="200" w:firstLine="480"/>
        <w:rPr>
          <w:rFonts w:ascii="宋体" w:hAnsi="宋体" w:cs="宋体"/>
          <w:sz w:val="24"/>
        </w:rPr>
      </w:pPr>
      <w:r w:rsidRPr="00E54AC3">
        <w:rPr>
          <w:rFonts w:ascii="宋体" w:hAnsi="宋体" w:cs="宋体" w:hint="eastAsia"/>
          <w:sz w:val="24"/>
        </w:rPr>
        <w:t>11、</w:t>
      </w:r>
      <w:r w:rsidR="00271867" w:rsidRPr="00E54AC3">
        <w:rPr>
          <w:rFonts w:ascii="宋体" w:hAnsi="宋体" w:cs="宋体" w:hint="eastAsia"/>
          <w:sz w:val="24"/>
        </w:rPr>
        <w:t>商务技术文件目录的格式可由投标人自行设计，文件的排序方式也可根据需要自由安排。</w:t>
      </w:r>
    </w:p>
    <w:p w14:paraId="61DE4BA4" w14:textId="77777777" w:rsidR="00877CE7" w:rsidRPr="00E54AC3" w:rsidRDefault="00877CE7">
      <w:pPr>
        <w:rPr>
          <w:rFonts w:ascii="宋体" w:hAnsi="宋体" w:cs="宋体"/>
        </w:rPr>
      </w:pPr>
    </w:p>
    <w:p w14:paraId="2808BA21" w14:textId="77777777" w:rsidR="00877CE7" w:rsidRPr="00E54AC3" w:rsidRDefault="00877CE7">
      <w:pPr>
        <w:rPr>
          <w:rFonts w:ascii="宋体" w:hAnsi="宋体" w:cs="宋体"/>
        </w:rPr>
      </w:pPr>
    </w:p>
    <w:p w14:paraId="71D95EE0" w14:textId="77777777" w:rsidR="00877CE7" w:rsidRPr="00E54AC3" w:rsidRDefault="00000000">
      <w:pPr>
        <w:rPr>
          <w:rFonts w:ascii="宋体" w:hAnsi="宋体" w:cs="宋体"/>
          <w:b/>
          <w:bCs/>
          <w:sz w:val="44"/>
          <w:szCs w:val="26"/>
        </w:rPr>
      </w:pPr>
      <w:bookmarkStart w:id="230" w:name="_Toc134877129"/>
      <w:r w:rsidRPr="00E54AC3">
        <w:rPr>
          <w:rFonts w:ascii="宋体" w:hAnsi="宋体" w:cs="宋体" w:hint="eastAsia"/>
          <w:b/>
          <w:bCs/>
          <w:sz w:val="44"/>
          <w:szCs w:val="26"/>
        </w:rPr>
        <w:br w:type="page"/>
      </w:r>
    </w:p>
    <w:p w14:paraId="3B199DE1" w14:textId="77777777" w:rsidR="00877CE7" w:rsidRPr="00E54AC3" w:rsidRDefault="00000000">
      <w:pPr>
        <w:pStyle w:val="3"/>
        <w:keepNext/>
        <w:widowControl w:val="0"/>
        <w:autoSpaceDE/>
        <w:autoSpaceDN/>
        <w:adjustRightInd/>
        <w:spacing w:before="0" w:line="360" w:lineRule="auto"/>
        <w:jc w:val="center"/>
        <w:rPr>
          <w:rFonts w:ascii="宋体" w:eastAsia="宋体" w:hAnsi="宋体" w:cs="宋体"/>
          <w:b/>
          <w:bCs/>
          <w:sz w:val="44"/>
          <w:szCs w:val="26"/>
        </w:rPr>
      </w:pPr>
      <w:bookmarkStart w:id="231" w:name="_Toc201330806"/>
      <w:r w:rsidRPr="00E54AC3">
        <w:rPr>
          <w:rFonts w:ascii="宋体" w:eastAsia="宋体" w:hAnsi="宋体" w:cs="宋体" w:hint="eastAsia"/>
          <w:b/>
          <w:bCs/>
          <w:sz w:val="44"/>
          <w:szCs w:val="26"/>
        </w:rPr>
        <w:lastRenderedPageBreak/>
        <w:t>资格文件</w:t>
      </w:r>
      <w:bookmarkEnd w:id="230"/>
      <w:bookmarkEnd w:id="231"/>
    </w:p>
    <w:p w14:paraId="60CA86CB" w14:textId="77777777" w:rsidR="00877CE7" w:rsidRPr="00E54AC3" w:rsidRDefault="00000000">
      <w:pPr>
        <w:pStyle w:val="afff0"/>
        <w:numPr>
          <w:ilvl w:val="0"/>
          <w:numId w:val="24"/>
        </w:numPr>
        <w:tabs>
          <w:tab w:val="left" w:pos="0"/>
          <w:tab w:val="left" w:pos="600"/>
        </w:tabs>
        <w:spacing w:line="400" w:lineRule="exact"/>
        <w:ind w:firstLineChars="0"/>
        <w:jc w:val="center"/>
        <w:rPr>
          <w:rFonts w:ascii="宋体" w:hAnsi="宋体" w:cs="宋体"/>
          <w:b/>
          <w:bCs/>
          <w:sz w:val="28"/>
          <w:szCs w:val="28"/>
        </w:rPr>
      </w:pPr>
      <w:r w:rsidRPr="00E54AC3">
        <w:rPr>
          <w:rFonts w:ascii="宋体" w:hAnsi="宋体" w:cs="宋体" w:hint="eastAsia"/>
          <w:b/>
          <w:bCs/>
          <w:sz w:val="28"/>
          <w:szCs w:val="28"/>
        </w:rPr>
        <w:t>资格声明书</w:t>
      </w:r>
    </w:p>
    <w:p w14:paraId="54A21394" w14:textId="71C733DC" w:rsidR="00877CE7" w:rsidRPr="00E54AC3" w:rsidRDefault="00146C62">
      <w:pPr>
        <w:pStyle w:val="af3"/>
        <w:spacing w:line="360" w:lineRule="auto"/>
        <w:rPr>
          <w:rFonts w:ascii="宋体" w:eastAsia="宋体" w:hAnsi="宋体" w:cs="宋体"/>
          <w:sz w:val="22"/>
          <w:szCs w:val="22"/>
        </w:rPr>
      </w:pPr>
      <w:r w:rsidRPr="00E54AC3">
        <w:rPr>
          <w:rFonts w:ascii="宋体" w:eastAsia="宋体" w:hAnsi="宋体" w:cs="宋体" w:hint="eastAsia"/>
          <w:sz w:val="22"/>
          <w:szCs w:val="22"/>
        </w:rPr>
        <w:t>温州市瓯海职业中专集团学校：</w:t>
      </w:r>
    </w:p>
    <w:p w14:paraId="68D5FBF1" w14:textId="6C44ADF0" w:rsidR="00877CE7" w:rsidRPr="00E54AC3" w:rsidRDefault="00CA4213">
      <w:pPr>
        <w:pStyle w:val="af3"/>
        <w:spacing w:line="360" w:lineRule="auto"/>
        <w:rPr>
          <w:rFonts w:ascii="宋体" w:eastAsia="宋体" w:hAnsi="宋体" w:cs="宋体"/>
          <w:sz w:val="22"/>
          <w:szCs w:val="22"/>
        </w:rPr>
      </w:pPr>
      <w:r w:rsidRPr="00E54AC3">
        <w:rPr>
          <w:rFonts w:ascii="宋体" w:eastAsia="宋体" w:hAnsi="宋体" w:cs="宋体" w:hint="eastAsia"/>
          <w:sz w:val="22"/>
          <w:szCs w:val="22"/>
        </w:rPr>
        <w:t>温州市智信招标代理有限公司：</w:t>
      </w:r>
    </w:p>
    <w:p w14:paraId="742F2AF5" w14:textId="77777777" w:rsidR="00877CE7" w:rsidRPr="00E54AC3" w:rsidRDefault="00000000">
      <w:pPr>
        <w:pStyle w:val="af3"/>
        <w:spacing w:line="360" w:lineRule="auto"/>
        <w:ind w:firstLineChars="200" w:firstLine="440"/>
        <w:rPr>
          <w:rFonts w:ascii="宋体" w:eastAsia="宋体" w:hAnsi="宋体" w:cs="宋体"/>
          <w:sz w:val="22"/>
          <w:szCs w:val="22"/>
        </w:rPr>
      </w:pPr>
      <w:r w:rsidRPr="00E54AC3">
        <w:rPr>
          <w:rFonts w:ascii="宋体" w:eastAsia="宋体" w:hAnsi="宋体" w:cs="宋体" w:hint="eastAsia"/>
          <w:sz w:val="22"/>
          <w:szCs w:val="22"/>
        </w:rPr>
        <w:t>我方此次参加本项目采购活动，郑重承诺：</w:t>
      </w:r>
    </w:p>
    <w:p w14:paraId="508FF41C" w14:textId="77777777" w:rsidR="00877CE7" w:rsidRPr="00E54AC3" w:rsidRDefault="00000000">
      <w:pPr>
        <w:pStyle w:val="af3"/>
        <w:spacing w:line="360" w:lineRule="auto"/>
        <w:ind w:firstLineChars="200" w:firstLine="440"/>
        <w:rPr>
          <w:rFonts w:ascii="宋体" w:eastAsia="宋体" w:hAnsi="宋体" w:cs="宋体"/>
          <w:sz w:val="22"/>
          <w:szCs w:val="22"/>
        </w:rPr>
      </w:pPr>
      <w:r w:rsidRPr="00E54AC3">
        <w:rPr>
          <w:rFonts w:ascii="宋体" w:eastAsia="宋体" w:hAnsi="宋体" w:cs="宋体" w:hint="eastAsia"/>
          <w:sz w:val="22"/>
          <w:szCs w:val="22"/>
        </w:rPr>
        <w:t>（一）满足《中华人民共和国政府采购法》第二十二条第一款规定的条件：</w:t>
      </w:r>
    </w:p>
    <w:p w14:paraId="3D94C0CC" w14:textId="77777777" w:rsidR="00877CE7" w:rsidRPr="00E54AC3" w:rsidRDefault="00000000">
      <w:pPr>
        <w:pStyle w:val="af3"/>
        <w:spacing w:line="360" w:lineRule="auto"/>
        <w:ind w:firstLineChars="200" w:firstLine="440"/>
        <w:rPr>
          <w:rFonts w:ascii="宋体" w:eastAsia="宋体" w:hAnsi="宋体" w:cs="宋体"/>
          <w:sz w:val="22"/>
          <w:szCs w:val="22"/>
        </w:rPr>
      </w:pPr>
      <w:r w:rsidRPr="00E54AC3">
        <w:rPr>
          <w:rFonts w:ascii="宋体" w:eastAsia="宋体" w:hAnsi="宋体" w:cs="宋体" w:hint="eastAsia"/>
          <w:sz w:val="22"/>
          <w:szCs w:val="22"/>
        </w:rPr>
        <w:t>1、具有独立承担民事责任的能力；</w:t>
      </w:r>
    </w:p>
    <w:p w14:paraId="0EB517CC" w14:textId="77777777" w:rsidR="00877CE7" w:rsidRPr="00E54AC3" w:rsidRDefault="00000000">
      <w:pPr>
        <w:pStyle w:val="af3"/>
        <w:spacing w:line="360" w:lineRule="auto"/>
        <w:ind w:firstLineChars="200" w:firstLine="440"/>
        <w:rPr>
          <w:rFonts w:ascii="宋体" w:eastAsia="宋体" w:hAnsi="宋体" w:cs="宋体"/>
          <w:sz w:val="22"/>
          <w:szCs w:val="22"/>
        </w:rPr>
      </w:pPr>
      <w:r w:rsidRPr="00E54AC3">
        <w:rPr>
          <w:rFonts w:ascii="宋体" w:eastAsia="宋体" w:hAnsi="宋体" w:cs="宋体" w:hint="eastAsia"/>
          <w:sz w:val="22"/>
          <w:szCs w:val="22"/>
        </w:rPr>
        <w:t xml:space="preserve">2、具有良好的商业信誉和健全的财务会计制度； </w:t>
      </w:r>
    </w:p>
    <w:p w14:paraId="545E9DBD" w14:textId="77777777" w:rsidR="00877CE7" w:rsidRPr="00E54AC3" w:rsidRDefault="00000000">
      <w:pPr>
        <w:pStyle w:val="af3"/>
        <w:spacing w:line="360" w:lineRule="auto"/>
        <w:ind w:firstLineChars="200" w:firstLine="440"/>
        <w:rPr>
          <w:rFonts w:ascii="宋体" w:eastAsia="宋体" w:hAnsi="宋体" w:cs="宋体"/>
          <w:sz w:val="22"/>
          <w:szCs w:val="22"/>
        </w:rPr>
      </w:pPr>
      <w:r w:rsidRPr="00E54AC3">
        <w:rPr>
          <w:rFonts w:ascii="宋体" w:eastAsia="宋体" w:hAnsi="宋体" w:cs="宋体" w:hint="eastAsia"/>
          <w:sz w:val="22"/>
          <w:szCs w:val="22"/>
        </w:rPr>
        <w:t>3、具有履行合同所必需的设备和专业技术能力；</w:t>
      </w:r>
    </w:p>
    <w:p w14:paraId="4CD63114" w14:textId="77777777" w:rsidR="00877CE7" w:rsidRPr="00E54AC3" w:rsidRDefault="00000000">
      <w:pPr>
        <w:pStyle w:val="af3"/>
        <w:spacing w:line="360" w:lineRule="auto"/>
        <w:ind w:firstLineChars="200" w:firstLine="440"/>
        <w:rPr>
          <w:rFonts w:ascii="宋体" w:eastAsia="宋体" w:hAnsi="宋体" w:cs="宋体"/>
          <w:sz w:val="22"/>
          <w:szCs w:val="22"/>
        </w:rPr>
      </w:pPr>
      <w:r w:rsidRPr="00E54AC3">
        <w:rPr>
          <w:rFonts w:ascii="宋体" w:eastAsia="宋体" w:hAnsi="宋体" w:cs="宋体" w:hint="eastAsia"/>
          <w:sz w:val="22"/>
          <w:szCs w:val="22"/>
        </w:rPr>
        <w:t>4、有依法缴纳税收和社会保障资金的良好记录；</w:t>
      </w:r>
    </w:p>
    <w:p w14:paraId="5025A8CD" w14:textId="77777777" w:rsidR="00877CE7" w:rsidRPr="00E54AC3" w:rsidRDefault="00000000">
      <w:pPr>
        <w:pStyle w:val="af3"/>
        <w:spacing w:line="360" w:lineRule="auto"/>
        <w:ind w:firstLineChars="200" w:firstLine="440"/>
        <w:rPr>
          <w:rFonts w:ascii="宋体" w:eastAsia="宋体" w:hAnsi="宋体" w:cs="宋体"/>
          <w:sz w:val="22"/>
          <w:szCs w:val="22"/>
        </w:rPr>
      </w:pPr>
      <w:r w:rsidRPr="00E54AC3">
        <w:rPr>
          <w:rFonts w:ascii="宋体" w:eastAsia="宋体" w:hAnsi="宋体" w:cs="宋体" w:hint="eastAsia"/>
          <w:sz w:val="22"/>
          <w:szCs w:val="22"/>
        </w:rPr>
        <w:t>5、参加政府采购活动前三年内，在经营活动中没有重大违法记录；</w:t>
      </w:r>
    </w:p>
    <w:p w14:paraId="4FC9A6D3" w14:textId="77777777" w:rsidR="00877CE7" w:rsidRPr="00E54AC3" w:rsidRDefault="00000000">
      <w:pPr>
        <w:pStyle w:val="af3"/>
        <w:spacing w:line="360" w:lineRule="auto"/>
        <w:ind w:firstLineChars="200" w:firstLine="440"/>
        <w:rPr>
          <w:rFonts w:ascii="宋体" w:eastAsia="宋体" w:hAnsi="宋体" w:cs="宋体"/>
          <w:sz w:val="22"/>
          <w:szCs w:val="22"/>
        </w:rPr>
      </w:pPr>
      <w:r w:rsidRPr="00E54AC3">
        <w:rPr>
          <w:rFonts w:ascii="宋体" w:eastAsia="宋体" w:hAnsi="宋体" w:cs="宋体" w:hint="eastAsia"/>
          <w:sz w:val="22"/>
          <w:szCs w:val="22"/>
        </w:rPr>
        <w:t>6、具有法律、行政法规规定的其他条件。</w:t>
      </w:r>
    </w:p>
    <w:p w14:paraId="0611CB24" w14:textId="77777777" w:rsidR="00877CE7" w:rsidRPr="00E54AC3" w:rsidRDefault="00000000">
      <w:pPr>
        <w:pStyle w:val="af3"/>
        <w:spacing w:line="360" w:lineRule="auto"/>
        <w:ind w:firstLineChars="200" w:firstLine="440"/>
        <w:rPr>
          <w:rFonts w:ascii="宋体" w:eastAsia="宋体" w:hAnsi="宋体" w:cs="宋体"/>
          <w:sz w:val="22"/>
          <w:szCs w:val="22"/>
        </w:rPr>
      </w:pPr>
      <w:r w:rsidRPr="00E54AC3">
        <w:rPr>
          <w:rFonts w:ascii="宋体" w:eastAsia="宋体" w:hAnsi="宋体" w:cs="宋体" w:hint="eastAsia"/>
          <w:sz w:val="22"/>
          <w:szCs w:val="22"/>
        </w:rPr>
        <w:t>（二）未被信用中国（www.creditchina.gov.cn）、中国政府采购网（www.ccgp.gov.cn）列入失信被执行人、重大税收违法失信主体、政府采购严重违法失信行为记录名单。</w:t>
      </w:r>
      <w:r w:rsidRPr="00E54AC3">
        <w:rPr>
          <w:rFonts w:ascii="宋体" w:eastAsia="宋体" w:hAnsi="宋体" w:cs="宋体" w:hint="eastAsia"/>
          <w:kern w:val="2"/>
          <w:sz w:val="22"/>
          <w:szCs w:val="24"/>
        </w:rPr>
        <w:t>如相关失信记录已失效，我方后附相关证明资料。</w:t>
      </w:r>
    </w:p>
    <w:p w14:paraId="73AAD96D" w14:textId="77777777" w:rsidR="00877CE7" w:rsidRPr="00E54AC3" w:rsidRDefault="00000000">
      <w:pPr>
        <w:pStyle w:val="af3"/>
        <w:spacing w:line="360" w:lineRule="auto"/>
        <w:ind w:firstLineChars="200" w:firstLine="440"/>
        <w:rPr>
          <w:rFonts w:ascii="宋体" w:eastAsia="宋体" w:hAnsi="宋体" w:cs="宋体"/>
          <w:sz w:val="22"/>
          <w:szCs w:val="22"/>
        </w:rPr>
      </w:pPr>
      <w:r w:rsidRPr="00E54AC3">
        <w:rPr>
          <w:rFonts w:ascii="宋体" w:eastAsia="宋体" w:hAnsi="宋体" w:cs="宋体" w:hint="eastAsia"/>
          <w:sz w:val="22"/>
          <w:szCs w:val="22"/>
        </w:rPr>
        <w:t>（三）不存在以下情况：</w:t>
      </w:r>
    </w:p>
    <w:p w14:paraId="7C641105" w14:textId="77777777" w:rsidR="00877CE7" w:rsidRPr="00E54AC3" w:rsidRDefault="00000000">
      <w:pPr>
        <w:pStyle w:val="af3"/>
        <w:spacing w:line="360" w:lineRule="auto"/>
        <w:ind w:firstLineChars="200" w:firstLine="440"/>
        <w:rPr>
          <w:rFonts w:ascii="宋体" w:eastAsia="宋体" w:hAnsi="宋体" w:cs="宋体"/>
          <w:sz w:val="22"/>
          <w:szCs w:val="22"/>
        </w:rPr>
      </w:pPr>
      <w:r w:rsidRPr="00E54AC3">
        <w:rPr>
          <w:rFonts w:ascii="宋体" w:eastAsia="宋体" w:hAnsi="宋体" w:cs="宋体" w:hint="eastAsia"/>
          <w:sz w:val="22"/>
          <w:szCs w:val="22"/>
        </w:rPr>
        <w:t>1、单位负责人为同一人或者存在直接控股、管理关系的不同供应商参加同一合同项下的政府采购活动的；</w:t>
      </w:r>
    </w:p>
    <w:p w14:paraId="25EDF8B6" w14:textId="77777777" w:rsidR="00877CE7" w:rsidRPr="00E54AC3" w:rsidRDefault="00000000">
      <w:pPr>
        <w:pStyle w:val="af3"/>
        <w:spacing w:line="360" w:lineRule="auto"/>
        <w:ind w:firstLineChars="200" w:firstLine="440"/>
        <w:rPr>
          <w:rFonts w:ascii="宋体" w:eastAsia="宋体" w:hAnsi="宋体" w:cs="宋体"/>
          <w:sz w:val="22"/>
          <w:szCs w:val="22"/>
        </w:rPr>
      </w:pPr>
      <w:r w:rsidRPr="00E54AC3">
        <w:rPr>
          <w:rFonts w:ascii="宋体" w:eastAsia="宋体" w:hAnsi="宋体" w:cs="宋体" w:hint="eastAsia"/>
          <w:sz w:val="22"/>
          <w:szCs w:val="22"/>
        </w:rPr>
        <w:t>2、为采购项目提供整体设计、规范编制或者项目管理、监理、检测等服务后再参加该采购项目的其他采购活动的；</w:t>
      </w:r>
    </w:p>
    <w:p w14:paraId="356B1664" w14:textId="77777777" w:rsidR="00877CE7" w:rsidRPr="00E54AC3" w:rsidRDefault="00000000">
      <w:pPr>
        <w:pStyle w:val="af3"/>
        <w:spacing w:line="360" w:lineRule="auto"/>
        <w:ind w:firstLineChars="200" w:firstLine="440"/>
        <w:rPr>
          <w:rFonts w:ascii="宋体" w:eastAsia="宋体" w:hAnsi="宋体" w:cs="宋体"/>
          <w:sz w:val="22"/>
          <w:szCs w:val="22"/>
        </w:rPr>
      </w:pPr>
      <w:r w:rsidRPr="00E54AC3">
        <w:rPr>
          <w:rFonts w:ascii="宋体" w:eastAsia="宋体" w:hAnsi="宋体" w:cs="宋体" w:hint="eastAsia"/>
          <w:sz w:val="22"/>
          <w:szCs w:val="22"/>
        </w:rPr>
        <w:t>3、公益一类事业单位、使用事业编制且由财政拨款保障的群团组织，作为政府购买服务的购买主体和承接主体（仅适用于政府购买服务项目）；</w:t>
      </w:r>
    </w:p>
    <w:p w14:paraId="6846BD9D" w14:textId="77777777" w:rsidR="00877CE7" w:rsidRPr="00E54AC3" w:rsidRDefault="00000000">
      <w:pPr>
        <w:pStyle w:val="af3"/>
        <w:spacing w:line="360" w:lineRule="auto"/>
        <w:ind w:firstLineChars="200" w:firstLine="440"/>
        <w:rPr>
          <w:rFonts w:ascii="宋体" w:eastAsia="宋体" w:hAnsi="宋体" w:cs="宋体"/>
          <w:sz w:val="22"/>
          <w:szCs w:val="22"/>
        </w:rPr>
      </w:pPr>
      <w:r w:rsidRPr="00E54AC3">
        <w:rPr>
          <w:rFonts w:ascii="宋体" w:eastAsia="宋体" w:hAnsi="宋体" w:cs="宋体" w:hint="eastAsia"/>
          <w:sz w:val="22"/>
          <w:szCs w:val="22"/>
        </w:rPr>
        <w:t>4、恶意串通、妨碍其他投标人的竞争行为、损害采购人或者其他投标人的合法权益情形的；</w:t>
      </w:r>
    </w:p>
    <w:p w14:paraId="7CE50E37" w14:textId="77777777" w:rsidR="00877CE7" w:rsidRPr="00E54AC3" w:rsidRDefault="00000000">
      <w:pPr>
        <w:pStyle w:val="af3"/>
        <w:spacing w:line="360" w:lineRule="auto"/>
        <w:ind w:firstLineChars="200" w:firstLine="440"/>
        <w:rPr>
          <w:rFonts w:ascii="宋体" w:eastAsia="宋体" w:hAnsi="宋体" w:cs="宋体"/>
          <w:sz w:val="22"/>
          <w:szCs w:val="22"/>
        </w:rPr>
      </w:pPr>
      <w:r w:rsidRPr="00E54AC3">
        <w:rPr>
          <w:rFonts w:ascii="宋体" w:eastAsia="宋体" w:hAnsi="宋体" w:cs="宋体" w:hint="eastAsia"/>
          <w:sz w:val="22"/>
          <w:szCs w:val="22"/>
        </w:rPr>
        <w:t>5、招标文件第一部分投标人须知34.4款 “投标人串通投标”中任意情形之一。</w:t>
      </w:r>
    </w:p>
    <w:p w14:paraId="7A5F608B" w14:textId="77777777" w:rsidR="00877CE7" w:rsidRPr="00E54AC3" w:rsidRDefault="00000000">
      <w:pPr>
        <w:spacing w:line="360" w:lineRule="auto"/>
        <w:rPr>
          <w:rFonts w:ascii="宋体" w:hAnsi="宋体" w:cs="宋体"/>
          <w:b/>
          <w:sz w:val="22"/>
          <w:szCs w:val="22"/>
        </w:rPr>
      </w:pPr>
      <w:r w:rsidRPr="00E54AC3">
        <w:rPr>
          <w:rFonts w:ascii="宋体" w:hAnsi="宋体" w:cs="宋体" w:hint="eastAsia"/>
          <w:b/>
          <w:sz w:val="22"/>
          <w:szCs w:val="22"/>
        </w:rPr>
        <w:t>说明：</w:t>
      </w:r>
    </w:p>
    <w:p w14:paraId="3807AB68" w14:textId="77777777" w:rsidR="00877CE7" w:rsidRPr="00E54AC3" w:rsidRDefault="00000000">
      <w:pPr>
        <w:spacing w:line="360" w:lineRule="auto"/>
        <w:rPr>
          <w:rFonts w:ascii="宋体" w:hAnsi="宋体" w:cs="宋体"/>
          <w:b/>
          <w:sz w:val="22"/>
          <w:szCs w:val="22"/>
        </w:rPr>
      </w:pPr>
      <w:r w:rsidRPr="00E54AC3">
        <w:rPr>
          <w:rFonts w:ascii="宋体" w:hAnsi="宋体" w:cs="宋体" w:hint="eastAsia"/>
          <w:b/>
          <w:sz w:val="22"/>
          <w:szCs w:val="22"/>
        </w:rPr>
        <w:t>1、重大违法记录指因违法经营受到刑事处罚或者责令停产停业、吊销许可证或者执照、较大数额罚款等行政处罚，不包括因违法经营被禁止在一定期限内参加政府采购活动，但期限已经届满的情形。</w:t>
      </w:r>
    </w:p>
    <w:p w14:paraId="194798D0" w14:textId="77777777" w:rsidR="00877CE7" w:rsidRPr="00E54AC3" w:rsidRDefault="00000000">
      <w:pPr>
        <w:spacing w:line="360" w:lineRule="auto"/>
        <w:rPr>
          <w:rFonts w:ascii="宋体" w:hAnsi="宋体" w:cs="宋体"/>
          <w:b/>
          <w:sz w:val="22"/>
          <w:szCs w:val="22"/>
        </w:rPr>
      </w:pPr>
      <w:r w:rsidRPr="00E54AC3">
        <w:rPr>
          <w:rFonts w:ascii="宋体" w:hAnsi="宋体" w:cs="宋体" w:hint="eastAsia"/>
          <w:b/>
          <w:sz w:val="22"/>
          <w:szCs w:val="22"/>
        </w:rPr>
        <w:t>2、投标人承诺不实的，依据《政府采购法》第七十七条“提供虚假材料谋取中标、成交的”有关规定予以处理。</w:t>
      </w:r>
    </w:p>
    <w:p w14:paraId="11109A41" w14:textId="07726E3C" w:rsidR="002738F9" w:rsidRPr="00E54AC3" w:rsidRDefault="002738F9" w:rsidP="002738F9">
      <w:pPr>
        <w:spacing w:line="360" w:lineRule="auto"/>
        <w:rPr>
          <w:rFonts w:ascii="宋体" w:hAnsi="宋体" w:cs="Courier New"/>
          <w:b/>
          <w:sz w:val="22"/>
          <w:szCs w:val="22"/>
        </w:rPr>
      </w:pPr>
      <w:r w:rsidRPr="00E54AC3">
        <w:rPr>
          <w:rFonts w:ascii="宋体" w:hAnsi="宋体" w:cs="Courier New" w:hint="eastAsia"/>
          <w:b/>
          <w:sz w:val="22"/>
          <w:szCs w:val="22"/>
        </w:rPr>
        <w:t>3、如为联合体响应，则联合体各方均须提供，并各自加盖公章。</w:t>
      </w:r>
    </w:p>
    <w:p w14:paraId="6ABE29D8" w14:textId="77777777" w:rsidR="00877CE7" w:rsidRPr="00E54AC3" w:rsidRDefault="00000000">
      <w:pPr>
        <w:tabs>
          <w:tab w:val="left" w:pos="840"/>
        </w:tabs>
        <w:adjustRightInd w:val="0"/>
        <w:snapToGrid w:val="0"/>
        <w:spacing w:line="360" w:lineRule="auto"/>
        <w:ind w:leftChars="200" w:left="420" w:firstLineChars="150" w:firstLine="330"/>
        <w:rPr>
          <w:rFonts w:ascii="宋体" w:hAnsi="宋体" w:cs="宋体"/>
          <w:bCs/>
          <w:sz w:val="22"/>
          <w:szCs w:val="22"/>
        </w:rPr>
      </w:pPr>
      <w:r w:rsidRPr="00E54AC3">
        <w:rPr>
          <w:rFonts w:ascii="宋体" w:hAnsi="宋体" w:cs="宋体" w:hint="eastAsia"/>
          <w:bCs/>
          <w:sz w:val="22"/>
          <w:szCs w:val="22"/>
        </w:rPr>
        <w:t>投标人全称（盖公章）：</w:t>
      </w:r>
    </w:p>
    <w:p w14:paraId="1C582BD9" w14:textId="77777777" w:rsidR="00877CE7" w:rsidRPr="00E54AC3" w:rsidRDefault="00000000">
      <w:pPr>
        <w:tabs>
          <w:tab w:val="left" w:pos="840"/>
        </w:tabs>
        <w:adjustRightInd w:val="0"/>
        <w:snapToGrid w:val="0"/>
        <w:spacing w:line="360" w:lineRule="auto"/>
        <w:ind w:leftChars="200" w:left="420" w:firstLineChars="150" w:firstLine="330"/>
        <w:rPr>
          <w:rFonts w:ascii="宋体" w:hAnsi="宋体" w:cs="宋体"/>
          <w:sz w:val="22"/>
          <w:szCs w:val="22"/>
        </w:rPr>
      </w:pPr>
      <w:r w:rsidRPr="00E54AC3">
        <w:rPr>
          <w:rFonts w:ascii="宋体" w:hAnsi="宋体" w:cs="宋体" w:hint="eastAsia"/>
          <w:sz w:val="22"/>
          <w:szCs w:val="22"/>
        </w:rPr>
        <w:t>日          期：  年  月  日</w:t>
      </w:r>
    </w:p>
    <w:p w14:paraId="7D96D847" w14:textId="77777777" w:rsidR="00877CE7" w:rsidRPr="00E54AC3" w:rsidRDefault="00000000">
      <w:pPr>
        <w:widowControl/>
        <w:jc w:val="left"/>
        <w:rPr>
          <w:rFonts w:ascii="宋体" w:hAnsi="宋体" w:cs="宋体"/>
        </w:rPr>
      </w:pPr>
      <w:r w:rsidRPr="00E54AC3">
        <w:rPr>
          <w:rFonts w:ascii="宋体" w:hAnsi="宋体" w:cs="宋体" w:hint="eastAsia"/>
        </w:rPr>
        <w:br w:type="page"/>
      </w:r>
    </w:p>
    <w:p w14:paraId="1EF421B1" w14:textId="77777777" w:rsidR="00877CE7" w:rsidRPr="00E54AC3" w:rsidRDefault="00877CE7" w:rsidP="00FA20AC"/>
    <w:p w14:paraId="16BD4D8F" w14:textId="77777777" w:rsidR="00877CE7" w:rsidRPr="00E54AC3" w:rsidRDefault="00000000">
      <w:pPr>
        <w:shd w:val="clear" w:color="auto" w:fill="FFFFFF"/>
        <w:tabs>
          <w:tab w:val="right" w:leader="middleDot" w:pos="9356"/>
        </w:tabs>
        <w:snapToGrid w:val="0"/>
        <w:spacing w:line="360" w:lineRule="auto"/>
        <w:jc w:val="center"/>
        <w:rPr>
          <w:rFonts w:ascii="宋体" w:hAnsi="宋体" w:cs="宋体"/>
          <w:b/>
          <w:sz w:val="28"/>
          <w:szCs w:val="28"/>
        </w:rPr>
      </w:pPr>
      <w:r w:rsidRPr="00E54AC3">
        <w:rPr>
          <w:rFonts w:ascii="宋体" w:hAnsi="宋体" w:cs="宋体" w:hint="eastAsia"/>
          <w:b/>
          <w:sz w:val="28"/>
          <w:szCs w:val="28"/>
        </w:rPr>
        <w:t>二、投标人有效的营业执照等证明文件</w:t>
      </w:r>
    </w:p>
    <w:p w14:paraId="77551AA6" w14:textId="77777777" w:rsidR="00877CE7" w:rsidRPr="00E54AC3" w:rsidRDefault="00000000">
      <w:pPr>
        <w:spacing w:line="460" w:lineRule="exact"/>
        <w:rPr>
          <w:rFonts w:ascii="宋体" w:hAnsi="宋体" w:cs="宋体"/>
          <w:b/>
          <w:sz w:val="22"/>
          <w:szCs w:val="22"/>
        </w:rPr>
      </w:pPr>
      <w:r w:rsidRPr="00E54AC3">
        <w:rPr>
          <w:rFonts w:ascii="宋体" w:hAnsi="宋体" w:cs="宋体" w:hint="eastAsia"/>
          <w:b/>
          <w:sz w:val="22"/>
          <w:szCs w:val="22"/>
        </w:rPr>
        <w:t>说明：</w:t>
      </w:r>
    </w:p>
    <w:p w14:paraId="16EC38E2" w14:textId="77777777" w:rsidR="00877CE7" w:rsidRPr="00E54AC3" w:rsidRDefault="00000000">
      <w:pPr>
        <w:spacing w:line="460" w:lineRule="exact"/>
        <w:rPr>
          <w:rFonts w:ascii="宋体" w:hAnsi="宋体" w:cs="宋体"/>
          <w:b/>
          <w:sz w:val="22"/>
          <w:szCs w:val="22"/>
        </w:rPr>
      </w:pPr>
      <w:r w:rsidRPr="00E54AC3">
        <w:rPr>
          <w:rFonts w:ascii="宋体" w:hAnsi="宋体" w:cs="宋体" w:hint="eastAsia"/>
          <w:b/>
          <w:sz w:val="22"/>
          <w:szCs w:val="22"/>
        </w:rPr>
        <w:t>1、投标人为企业的，提供有效的营业执照复印件；其他投标人应按照有关法律、法规和规章规定，提供有效的相应具体证照复印件。</w:t>
      </w:r>
    </w:p>
    <w:p w14:paraId="7F4F0333" w14:textId="77777777" w:rsidR="00877CE7" w:rsidRPr="00E54AC3" w:rsidRDefault="00000000">
      <w:pPr>
        <w:spacing w:line="460" w:lineRule="exact"/>
        <w:rPr>
          <w:rFonts w:ascii="宋体" w:hAnsi="宋体" w:cs="宋体"/>
          <w:b/>
          <w:sz w:val="22"/>
          <w:szCs w:val="22"/>
        </w:rPr>
      </w:pPr>
      <w:r w:rsidRPr="00E54AC3">
        <w:rPr>
          <w:rFonts w:ascii="宋体" w:hAnsi="宋体" w:cs="宋体" w:hint="eastAsia"/>
          <w:b/>
          <w:sz w:val="22"/>
          <w:szCs w:val="22"/>
        </w:rPr>
        <w:t>2、投标人提供的相应证明材料复印件均应符合：内容完整、清晰、整洁。</w:t>
      </w:r>
    </w:p>
    <w:p w14:paraId="0FEB3E80" w14:textId="77777777" w:rsidR="002738F9" w:rsidRPr="00E54AC3" w:rsidRDefault="002738F9" w:rsidP="002738F9">
      <w:pPr>
        <w:spacing w:line="460" w:lineRule="exact"/>
        <w:rPr>
          <w:rFonts w:ascii="宋体" w:hAnsi="宋体" w:cs="宋体"/>
          <w:b/>
          <w:sz w:val="22"/>
          <w:szCs w:val="22"/>
        </w:rPr>
      </w:pPr>
      <w:r w:rsidRPr="00E54AC3">
        <w:rPr>
          <w:rFonts w:ascii="宋体" w:hAnsi="宋体" w:cs="宋体" w:hint="eastAsia"/>
          <w:b/>
          <w:sz w:val="22"/>
          <w:szCs w:val="22"/>
        </w:rPr>
        <w:t>3、如为联合体响应，则联合体各方均须提供，并各自加盖公章。</w:t>
      </w:r>
    </w:p>
    <w:p w14:paraId="153AB836" w14:textId="77777777" w:rsidR="00877CE7" w:rsidRPr="00E54AC3" w:rsidRDefault="00877CE7">
      <w:pPr>
        <w:pStyle w:val="a5"/>
        <w:ind w:firstLine="210"/>
        <w:rPr>
          <w:rFonts w:ascii="宋体" w:hAnsi="宋体" w:cs="宋体"/>
        </w:rPr>
      </w:pPr>
    </w:p>
    <w:p w14:paraId="08B9ACB0" w14:textId="77777777" w:rsidR="00877CE7" w:rsidRPr="00E54AC3" w:rsidRDefault="00877CE7" w:rsidP="0074495C"/>
    <w:p w14:paraId="562290D6" w14:textId="77777777" w:rsidR="00877CE7" w:rsidRPr="00E54AC3" w:rsidRDefault="00000000">
      <w:pPr>
        <w:widowControl/>
        <w:jc w:val="left"/>
        <w:rPr>
          <w:rFonts w:ascii="宋体" w:hAnsi="宋体" w:cs="宋体"/>
          <w:b/>
          <w:bCs/>
          <w:sz w:val="30"/>
          <w:szCs w:val="30"/>
        </w:rPr>
      </w:pPr>
      <w:r w:rsidRPr="00E54AC3">
        <w:rPr>
          <w:rFonts w:ascii="宋体" w:hAnsi="宋体" w:cs="宋体" w:hint="eastAsia"/>
          <w:b/>
          <w:bCs/>
          <w:sz w:val="30"/>
          <w:szCs w:val="30"/>
        </w:rPr>
        <w:br w:type="page"/>
      </w:r>
    </w:p>
    <w:p w14:paraId="071B44BA" w14:textId="77777777" w:rsidR="00877CE7" w:rsidRPr="00E54AC3" w:rsidRDefault="00877CE7" w:rsidP="00FA20AC"/>
    <w:p w14:paraId="3C284506" w14:textId="77777777" w:rsidR="00877CE7" w:rsidRPr="00E54AC3" w:rsidRDefault="00000000">
      <w:pPr>
        <w:shd w:val="clear" w:color="auto" w:fill="FFFFFF"/>
        <w:tabs>
          <w:tab w:val="right" w:leader="middleDot" w:pos="9356"/>
        </w:tabs>
        <w:snapToGrid w:val="0"/>
        <w:spacing w:line="360" w:lineRule="auto"/>
        <w:jc w:val="center"/>
        <w:rPr>
          <w:rFonts w:ascii="宋体" w:hAnsi="宋体" w:cs="宋体"/>
          <w:b/>
          <w:sz w:val="28"/>
          <w:szCs w:val="28"/>
        </w:rPr>
      </w:pPr>
      <w:r w:rsidRPr="00E54AC3">
        <w:rPr>
          <w:rFonts w:ascii="宋体" w:hAnsi="宋体" w:cs="宋体" w:hint="eastAsia"/>
          <w:b/>
          <w:sz w:val="28"/>
          <w:szCs w:val="28"/>
        </w:rPr>
        <w:t>三、关联企业情况声明表</w:t>
      </w:r>
    </w:p>
    <w:p w14:paraId="6FECCC85" w14:textId="77777777" w:rsidR="00877CE7" w:rsidRPr="00E54AC3" w:rsidRDefault="00000000">
      <w:pPr>
        <w:tabs>
          <w:tab w:val="left" w:pos="840"/>
        </w:tabs>
        <w:adjustRightInd w:val="0"/>
        <w:snapToGrid w:val="0"/>
        <w:spacing w:line="360" w:lineRule="auto"/>
        <w:rPr>
          <w:rFonts w:ascii="宋体" w:hAnsi="宋体" w:cs="宋体"/>
          <w:sz w:val="22"/>
          <w:szCs w:val="22"/>
        </w:rPr>
      </w:pPr>
      <w:r w:rsidRPr="00E54AC3">
        <w:rPr>
          <w:rFonts w:ascii="宋体" w:hAnsi="宋体" w:cs="宋体" w:hint="eastAsia"/>
          <w:sz w:val="22"/>
          <w:szCs w:val="22"/>
        </w:rPr>
        <w:t>投标人单位名称：</w:t>
      </w:r>
      <w:r w:rsidRPr="00E54AC3">
        <w:rPr>
          <w:rFonts w:ascii="宋体" w:hAnsi="宋体" w:cs="宋体" w:hint="eastAsia"/>
          <w:sz w:val="22"/>
          <w:szCs w:val="22"/>
          <w:u w:val="single"/>
        </w:rPr>
        <w:t xml:space="preserve">                    </w:t>
      </w:r>
    </w:p>
    <w:tbl>
      <w:tblPr>
        <w:tblW w:w="100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left w:w="0" w:type="dxa"/>
          <w:right w:w="0" w:type="dxa"/>
        </w:tblCellMar>
        <w:tblLook w:val="04A0" w:firstRow="1" w:lastRow="0" w:firstColumn="1" w:lastColumn="0" w:noHBand="0" w:noVBand="1"/>
      </w:tblPr>
      <w:tblGrid>
        <w:gridCol w:w="1410"/>
        <w:gridCol w:w="3830"/>
        <w:gridCol w:w="3827"/>
        <w:gridCol w:w="995"/>
      </w:tblGrid>
      <w:tr w:rsidR="00E54AC3" w:rsidRPr="00E54AC3" w14:paraId="4A2014A7" w14:textId="77777777">
        <w:trPr>
          <w:tblHeader/>
          <w:jc w:val="center"/>
        </w:trPr>
        <w:tc>
          <w:tcPr>
            <w:tcW w:w="1410" w:type="dxa"/>
            <w:shd w:val="clear" w:color="auto" w:fill="FFFFFF" w:themeFill="background1"/>
            <w:tcMar>
              <w:top w:w="90" w:type="dxa"/>
              <w:left w:w="195" w:type="dxa"/>
              <w:bottom w:w="90" w:type="dxa"/>
              <w:right w:w="195" w:type="dxa"/>
            </w:tcMar>
            <w:vAlign w:val="center"/>
          </w:tcPr>
          <w:p w14:paraId="6A6F063F" w14:textId="77777777" w:rsidR="00877CE7" w:rsidRPr="00E54AC3" w:rsidRDefault="00000000">
            <w:pPr>
              <w:jc w:val="center"/>
              <w:rPr>
                <w:rFonts w:ascii="宋体" w:hAnsi="宋体" w:cs="宋体"/>
                <w:sz w:val="22"/>
                <w:szCs w:val="22"/>
              </w:rPr>
            </w:pPr>
            <w:r w:rsidRPr="00E54AC3">
              <w:rPr>
                <w:rFonts w:ascii="宋体" w:hAnsi="宋体" w:cs="宋体" w:hint="eastAsia"/>
                <w:sz w:val="22"/>
                <w:szCs w:val="22"/>
              </w:rPr>
              <w:t>序号</w:t>
            </w:r>
          </w:p>
        </w:tc>
        <w:tc>
          <w:tcPr>
            <w:tcW w:w="3830" w:type="dxa"/>
            <w:shd w:val="clear" w:color="auto" w:fill="FFFFFF" w:themeFill="background1"/>
            <w:tcMar>
              <w:top w:w="90" w:type="dxa"/>
              <w:left w:w="195" w:type="dxa"/>
              <w:bottom w:w="90" w:type="dxa"/>
              <w:right w:w="195" w:type="dxa"/>
            </w:tcMar>
            <w:vAlign w:val="center"/>
          </w:tcPr>
          <w:p w14:paraId="404F8983" w14:textId="77777777" w:rsidR="00877CE7" w:rsidRPr="00E54AC3" w:rsidRDefault="00000000">
            <w:pPr>
              <w:jc w:val="center"/>
              <w:rPr>
                <w:rFonts w:ascii="宋体" w:hAnsi="宋体" w:cs="宋体"/>
                <w:sz w:val="22"/>
                <w:szCs w:val="22"/>
              </w:rPr>
            </w:pPr>
            <w:r w:rsidRPr="00E54AC3">
              <w:rPr>
                <w:rFonts w:ascii="宋体" w:hAnsi="宋体" w:cs="宋体" w:hint="eastAsia"/>
                <w:sz w:val="22"/>
                <w:szCs w:val="22"/>
              </w:rPr>
              <w:t>关联企业名称</w:t>
            </w:r>
          </w:p>
        </w:tc>
        <w:tc>
          <w:tcPr>
            <w:tcW w:w="3827" w:type="dxa"/>
            <w:shd w:val="clear" w:color="auto" w:fill="FFFFFF" w:themeFill="background1"/>
            <w:tcMar>
              <w:top w:w="90" w:type="dxa"/>
              <w:left w:w="195" w:type="dxa"/>
              <w:bottom w:w="90" w:type="dxa"/>
              <w:right w:w="195" w:type="dxa"/>
            </w:tcMar>
            <w:vAlign w:val="center"/>
          </w:tcPr>
          <w:p w14:paraId="465B2C46" w14:textId="77777777" w:rsidR="00877CE7" w:rsidRPr="00E54AC3" w:rsidRDefault="00000000">
            <w:pPr>
              <w:jc w:val="center"/>
              <w:rPr>
                <w:rFonts w:ascii="宋体" w:hAnsi="宋体" w:cs="宋体"/>
                <w:sz w:val="22"/>
                <w:szCs w:val="22"/>
              </w:rPr>
            </w:pPr>
            <w:r w:rsidRPr="00E54AC3">
              <w:rPr>
                <w:rFonts w:ascii="宋体" w:hAnsi="宋体" w:cs="宋体" w:hint="eastAsia"/>
                <w:sz w:val="22"/>
                <w:szCs w:val="22"/>
              </w:rPr>
              <w:t>关联关系类型</w:t>
            </w:r>
          </w:p>
        </w:tc>
        <w:tc>
          <w:tcPr>
            <w:tcW w:w="995" w:type="dxa"/>
            <w:shd w:val="clear" w:color="auto" w:fill="FFFFFF" w:themeFill="background1"/>
            <w:tcMar>
              <w:top w:w="90" w:type="dxa"/>
              <w:left w:w="195" w:type="dxa"/>
              <w:bottom w:w="90" w:type="dxa"/>
              <w:right w:w="195" w:type="dxa"/>
            </w:tcMar>
            <w:vAlign w:val="center"/>
          </w:tcPr>
          <w:p w14:paraId="32BE506C" w14:textId="77777777" w:rsidR="00877CE7" w:rsidRPr="00E54AC3" w:rsidRDefault="00000000">
            <w:pPr>
              <w:jc w:val="center"/>
              <w:rPr>
                <w:rFonts w:ascii="宋体" w:hAnsi="宋体" w:cs="宋体"/>
                <w:sz w:val="22"/>
                <w:szCs w:val="22"/>
              </w:rPr>
            </w:pPr>
            <w:r w:rsidRPr="00E54AC3">
              <w:rPr>
                <w:rFonts w:ascii="宋体" w:hAnsi="宋体" w:cs="宋体" w:hint="eastAsia"/>
                <w:sz w:val="22"/>
                <w:szCs w:val="22"/>
              </w:rPr>
              <w:t>备注</w:t>
            </w:r>
          </w:p>
        </w:tc>
      </w:tr>
      <w:tr w:rsidR="00E54AC3" w:rsidRPr="00E54AC3" w14:paraId="3DD5B41D" w14:textId="77777777">
        <w:trPr>
          <w:jc w:val="center"/>
        </w:trPr>
        <w:tc>
          <w:tcPr>
            <w:tcW w:w="1410" w:type="dxa"/>
            <w:shd w:val="clear" w:color="auto" w:fill="FFFFFF" w:themeFill="background1"/>
            <w:tcMar>
              <w:top w:w="90" w:type="dxa"/>
              <w:left w:w="195" w:type="dxa"/>
              <w:bottom w:w="90" w:type="dxa"/>
              <w:right w:w="195" w:type="dxa"/>
            </w:tcMar>
            <w:vAlign w:val="center"/>
          </w:tcPr>
          <w:p w14:paraId="4BC52734" w14:textId="77777777" w:rsidR="00877CE7" w:rsidRPr="00E54AC3" w:rsidRDefault="00000000">
            <w:pPr>
              <w:jc w:val="center"/>
              <w:rPr>
                <w:rFonts w:ascii="宋体" w:hAnsi="宋体" w:cs="宋体"/>
                <w:sz w:val="22"/>
                <w:szCs w:val="22"/>
              </w:rPr>
            </w:pPr>
            <w:r w:rsidRPr="00E54AC3">
              <w:rPr>
                <w:rFonts w:ascii="宋体" w:hAnsi="宋体" w:cs="宋体" w:hint="eastAsia"/>
                <w:sz w:val="22"/>
                <w:szCs w:val="22"/>
              </w:rPr>
              <w:t>1</w:t>
            </w:r>
          </w:p>
        </w:tc>
        <w:tc>
          <w:tcPr>
            <w:tcW w:w="3830" w:type="dxa"/>
            <w:shd w:val="clear" w:color="auto" w:fill="FFFFFF" w:themeFill="background1"/>
            <w:tcMar>
              <w:top w:w="90" w:type="dxa"/>
              <w:left w:w="195" w:type="dxa"/>
              <w:bottom w:w="90" w:type="dxa"/>
              <w:right w:w="195" w:type="dxa"/>
            </w:tcMar>
            <w:vAlign w:val="center"/>
          </w:tcPr>
          <w:p w14:paraId="657DDC3E" w14:textId="77777777" w:rsidR="00877CE7" w:rsidRPr="00E54AC3" w:rsidRDefault="00000000">
            <w:pPr>
              <w:jc w:val="center"/>
              <w:rPr>
                <w:rFonts w:ascii="宋体" w:hAnsi="宋体" w:cs="宋体"/>
                <w:sz w:val="22"/>
                <w:szCs w:val="22"/>
              </w:rPr>
            </w:pPr>
            <w:r w:rsidRPr="00E54AC3">
              <w:rPr>
                <w:rFonts w:ascii="宋体" w:hAnsi="宋体" w:cs="宋体" w:hint="eastAsia"/>
                <w:sz w:val="22"/>
                <w:szCs w:val="22"/>
              </w:rPr>
              <w:t>如无，请填“无”</w:t>
            </w:r>
          </w:p>
        </w:tc>
        <w:tc>
          <w:tcPr>
            <w:tcW w:w="3827" w:type="dxa"/>
            <w:shd w:val="clear" w:color="auto" w:fill="FFFFFF" w:themeFill="background1"/>
            <w:tcMar>
              <w:top w:w="90" w:type="dxa"/>
              <w:left w:w="195" w:type="dxa"/>
              <w:bottom w:w="90" w:type="dxa"/>
              <w:right w:w="195" w:type="dxa"/>
            </w:tcMar>
            <w:vAlign w:val="center"/>
          </w:tcPr>
          <w:p w14:paraId="28771503" w14:textId="77777777" w:rsidR="00877CE7" w:rsidRPr="00E54AC3" w:rsidRDefault="00877CE7">
            <w:pPr>
              <w:jc w:val="center"/>
              <w:rPr>
                <w:rFonts w:ascii="宋体" w:hAnsi="宋体" w:cs="宋体"/>
                <w:sz w:val="22"/>
                <w:szCs w:val="22"/>
              </w:rPr>
            </w:pPr>
          </w:p>
        </w:tc>
        <w:tc>
          <w:tcPr>
            <w:tcW w:w="995" w:type="dxa"/>
            <w:shd w:val="clear" w:color="auto" w:fill="FFFFFF" w:themeFill="background1"/>
            <w:tcMar>
              <w:top w:w="90" w:type="dxa"/>
              <w:left w:w="195" w:type="dxa"/>
              <w:bottom w:w="90" w:type="dxa"/>
              <w:right w:w="195" w:type="dxa"/>
            </w:tcMar>
            <w:vAlign w:val="center"/>
          </w:tcPr>
          <w:p w14:paraId="7B6DC96F" w14:textId="77777777" w:rsidR="00877CE7" w:rsidRPr="00E54AC3" w:rsidRDefault="00877CE7">
            <w:pPr>
              <w:jc w:val="center"/>
              <w:rPr>
                <w:rFonts w:ascii="宋体" w:hAnsi="宋体" w:cs="宋体"/>
                <w:sz w:val="22"/>
                <w:szCs w:val="22"/>
              </w:rPr>
            </w:pPr>
          </w:p>
        </w:tc>
      </w:tr>
      <w:tr w:rsidR="00E54AC3" w:rsidRPr="00E54AC3" w14:paraId="31ADF0A3" w14:textId="77777777">
        <w:trPr>
          <w:jc w:val="center"/>
        </w:trPr>
        <w:tc>
          <w:tcPr>
            <w:tcW w:w="1410" w:type="dxa"/>
            <w:shd w:val="clear" w:color="auto" w:fill="FFFFFF" w:themeFill="background1"/>
            <w:tcMar>
              <w:top w:w="90" w:type="dxa"/>
              <w:left w:w="195" w:type="dxa"/>
              <w:bottom w:w="90" w:type="dxa"/>
              <w:right w:w="195" w:type="dxa"/>
            </w:tcMar>
            <w:vAlign w:val="center"/>
          </w:tcPr>
          <w:p w14:paraId="4A6BA210" w14:textId="77777777" w:rsidR="00877CE7" w:rsidRPr="00E54AC3" w:rsidRDefault="00000000">
            <w:pPr>
              <w:jc w:val="center"/>
              <w:rPr>
                <w:rFonts w:ascii="宋体" w:hAnsi="宋体" w:cs="宋体"/>
                <w:sz w:val="22"/>
                <w:szCs w:val="22"/>
              </w:rPr>
            </w:pPr>
            <w:r w:rsidRPr="00E54AC3">
              <w:rPr>
                <w:rFonts w:ascii="宋体" w:hAnsi="宋体" w:cs="宋体" w:hint="eastAsia"/>
                <w:sz w:val="22"/>
                <w:szCs w:val="22"/>
              </w:rPr>
              <w:t>2</w:t>
            </w:r>
          </w:p>
        </w:tc>
        <w:tc>
          <w:tcPr>
            <w:tcW w:w="3830" w:type="dxa"/>
            <w:shd w:val="clear" w:color="auto" w:fill="FFFFFF" w:themeFill="background1"/>
            <w:tcMar>
              <w:top w:w="90" w:type="dxa"/>
              <w:left w:w="195" w:type="dxa"/>
              <w:bottom w:w="90" w:type="dxa"/>
              <w:right w:w="195" w:type="dxa"/>
            </w:tcMar>
            <w:vAlign w:val="center"/>
          </w:tcPr>
          <w:p w14:paraId="1E351E60" w14:textId="77777777" w:rsidR="00877CE7" w:rsidRPr="00E54AC3" w:rsidRDefault="00877CE7">
            <w:pPr>
              <w:jc w:val="center"/>
              <w:rPr>
                <w:rFonts w:ascii="宋体" w:hAnsi="宋体" w:cs="宋体"/>
                <w:sz w:val="22"/>
                <w:szCs w:val="22"/>
              </w:rPr>
            </w:pPr>
          </w:p>
        </w:tc>
        <w:tc>
          <w:tcPr>
            <w:tcW w:w="3827" w:type="dxa"/>
            <w:shd w:val="clear" w:color="auto" w:fill="FFFFFF" w:themeFill="background1"/>
            <w:tcMar>
              <w:top w:w="90" w:type="dxa"/>
              <w:left w:w="195" w:type="dxa"/>
              <w:bottom w:w="90" w:type="dxa"/>
              <w:right w:w="195" w:type="dxa"/>
            </w:tcMar>
            <w:vAlign w:val="center"/>
          </w:tcPr>
          <w:p w14:paraId="76DB0530" w14:textId="77777777" w:rsidR="00877CE7" w:rsidRPr="00E54AC3" w:rsidRDefault="00877CE7">
            <w:pPr>
              <w:jc w:val="center"/>
              <w:rPr>
                <w:rFonts w:ascii="宋体" w:hAnsi="宋体" w:cs="宋体"/>
                <w:sz w:val="22"/>
                <w:szCs w:val="22"/>
              </w:rPr>
            </w:pPr>
          </w:p>
        </w:tc>
        <w:tc>
          <w:tcPr>
            <w:tcW w:w="995" w:type="dxa"/>
            <w:shd w:val="clear" w:color="auto" w:fill="FFFFFF" w:themeFill="background1"/>
            <w:tcMar>
              <w:top w:w="90" w:type="dxa"/>
              <w:left w:w="195" w:type="dxa"/>
              <w:bottom w:w="90" w:type="dxa"/>
              <w:right w:w="195" w:type="dxa"/>
            </w:tcMar>
            <w:vAlign w:val="center"/>
          </w:tcPr>
          <w:p w14:paraId="4B630B1B" w14:textId="77777777" w:rsidR="00877CE7" w:rsidRPr="00E54AC3" w:rsidRDefault="00877CE7">
            <w:pPr>
              <w:jc w:val="center"/>
              <w:rPr>
                <w:rFonts w:ascii="宋体" w:hAnsi="宋体" w:cs="宋体"/>
                <w:sz w:val="22"/>
                <w:szCs w:val="22"/>
              </w:rPr>
            </w:pPr>
          </w:p>
        </w:tc>
      </w:tr>
      <w:tr w:rsidR="00E54AC3" w:rsidRPr="00E54AC3" w14:paraId="4C49A58D" w14:textId="77777777">
        <w:trPr>
          <w:jc w:val="center"/>
        </w:trPr>
        <w:tc>
          <w:tcPr>
            <w:tcW w:w="1410" w:type="dxa"/>
            <w:shd w:val="clear" w:color="auto" w:fill="FFFFFF" w:themeFill="background1"/>
            <w:tcMar>
              <w:top w:w="90" w:type="dxa"/>
              <w:left w:w="195" w:type="dxa"/>
              <w:bottom w:w="90" w:type="dxa"/>
              <w:right w:w="195" w:type="dxa"/>
            </w:tcMar>
            <w:vAlign w:val="center"/>
          </w:tcPr>
          <w:p w14:paraId="78F57148" w14:textId="77777777" w:rsidR="00877CE7" w:rsidRPr="00E54AC3" w:rsidRDefault="00000000">
            <w:pPr>
              <w:jc w:val="center"/>
              <w:rPr>
                <w:rFonts w:ascii="宋体" w:hAnsi="宋体" w:cs="宋体"/>
                <w:sz w:val="22"/>
                <w:szCs w:val="22"/>
              </w:rPr>
            </w:pPr>
            <w:r w:rsidRPr="00E54AC3">
              <w:rPr>
                <w:rFonts w:ascii="宋体" w:hAnsi="宋体" w:cs="宋体" w:hint="eastAsia"/>
                <w:sz w:val="22"/>
                <w:szCs w:val="22"/>
              </w:rPr>
              <w:t>3</w:t>
            </w:r>
          </w:p>
        </w:tc>
        <w:tc>
          <w:tcPr>
            <w:tcW w:w="3830" w:type="dxa"/>
            <w:shd w:val="clear" w:color="auto" w:fill="FFFFFF" w:themeFill="background1"/>
            <w:tcMar>
              <w:top w:w="90" w:type="dxa"/>
              <w:left w:w="195" w:type="dxa"/>
              <w:bottom w:w="90" w:type="dxa"/>
              <w:right w:w="195" w:type="dxa"/>
            </w:tcMar>
            <w:vAlign w:val="center"/>
          </w:tcPr>
          <w:p w14:paraId="7B07CFB6" w14:textId="77777777" w:rsidR="00877CE7" w:rsidRPr="00E54AC3" w:rsidRDefault="00877CE7">
            <w:pPr>
              <w:jc w:val="center"/>
              <w:rPr>
                <w:rFonts w:ascii="宋体" w:hAnsi="宋体" w:cs="宋体"/>
                <w:sz w:val="22"/>
                <w:szCs w:val="22"/>
              </w:rPr>
            </w:pPr>
          </w:p>
        </w:tc>
        <w:tc>
          <w:tcPr>
            <w:tcW w:w="3827" w:type="dxa"/>
            <w:shd w:val="clear" w:color="auto" w:fill="FFFFFF" w:themeFill="background1"/>
            <w:tcMar>
              <w:top w:w="90" w:type="dxa"/>
              <w:left w:w="195" w:type="dxa"/>
              <w:bottom w:w="90" w:type="dxa"/>
              <w:right w:w="195" w:type="dxa"/>
            </w:tcMar>
            <w:vAlign w:val="center"/>
          </w:tcPr>
          <w:p w14:paraId="75B8835B" w14:textId="77777777" w:rsidR="00877CE7" w:rsidRPr="00E54AC3" w:rsidRDefault="00877CE7">
            <w:pPr>
              <w:jc w:val="center"/>
              <w:rPr>
                <w:rFonts w:ascii="宋体" w:hAnsi="宋体" w:cs="宋体"/>
                <w:sz w:val="22"/>
                <w:szCs w:val="22"/>
              </w:rPr>
            </w:pPr>
          </w:p>
        </w:tc>
        <w:tc>
          <w:tcPr>
            <w:tcW w:w="995" w:type="dxa"/>
            <w:shd w:val="clear" w:color="auto" w:fill="FFFFFF" w:themeFill="background1"/>
            <w:tcMar>
              <w:top w:w="90" w:type="dxa"/>
              <w:left w:w="195" w:type="dxa"/>
              <w:bottom w:w="90" w:type="dxa"/>
              <w:right w:w="195" w:type="dxa"/>
            </w:tcMar>
            <w:vAlign w:val="center"/>
          </w:tcPr>
          <w:p w14:paraId="42943F35" w14:textId="77777777" w:rsidR="00877CE7" w:rsidRPr="00E54AC3" w:rsidRDefault="00877CE7">
            <w:pPr>
              <w:jc w:val="center"/>
              <w:rPr>
                <w:rFonts w:ascii="宋体" w:hAnsi="宋体" w:cs="宋体"/>
                <w:sz w:val="22"/>
                <w:szCs w:val="22"/>
              </w:rPr>
            </w:pPr>
          </w:p>
        </w:tc>
      </w:tr>
    </w:tbl>
    <w:p w14:paraId="4060EF22" w14:textId="77777777" w:rsidR="00877CE7" w:rsidRPr="00E54AC3" w:rsidRDefault="00877CE7">
      <w:pPr>
        <w:rPr>
          <w:rFonts w:ascii="宋体" w:hAnsi="宋体" w:cs="宋体"/>
          <w:bCs/>
          <w:sz w:val="22"/>
          <w:szCs w:val="22"/>
        </w:rPr>
      </w:pPr>
    </w:p>
    <w:p w14:paraId="61C2CE2E" w14:textId="77777777" w:rsidR="00877CE7" w:rsidRPr="00E54AC3" w:rsidRDefault="00000000">
      <w:pPr>
        <w:spacing w:line="360" w:lineRule="auto"/>
        <w:rPr>
          <w:rFonts w:ascii="宋体" w:hAnsi="宋体" w:cs="宋体"/>
          <w:b/>
          <w:sz w:val="22"/>
          <w:szCs w:val="22"/>
        </w:rPr>
      </w:pPr>
      <w:r w:rsidRPr="00E54AC3">
        <w:rPr>
          <w:rFonts w:ascii="宋体" w:hAnsi="宋体" w:cs="宋体" w:hint="eastAsia"/>
          <w:b/>
          <w:sz w:val="22"/>
          <w:szCs w:val="22"/>
        </w:rPr>
        <w:t>说明：</w:t>
      </w:r>
    </w:p>
    <w:p w14:paraId="096CAAF5" w14:textId="279A71AE" w:rsidR="00877CE7" w:rsidRPr="00E54AC3" w:rsidRDefault="00000000">
      <w:pPr>
        <w:spacing w:line="360" w:lineRule="auto"/>
        <w:rPr>
          <w:rFonts w:ascii="宋体" w:hAnsi="宋体" w:cs="宋体"/>
          <w:b/>
          <w:sz w:val="22"/>
          <w:szCs w:val="22"/>
        </w:rPr>
      </w:pPr>
      <w:r w:rsidRPr="00E54AC3">
        <w:rPr>
          <w:rFonts w:ascii="宋体" w:hAnsi="宋体" w:cs="宋体" w:hint="eastAsia"/>
          <w:b/>
          <w:sz w:val="22"/>
          <w:szCs w:val="22"/>
        </w:rPr>
        <w:t>1、关联关系类型说明： A.直接控股关系；  B.管理关系；  C.法定代表人为同一人</w:t>
      </w:r>
      <w:r w:rsidR="002738F9" w:rsidRPr="00E54AC3">
        <w:rPr>
          <w:rFonts w:ascii="宋体" w:hAnsi="宋体" w:cs="宋体" w:hint="eastAsia"/>
          <w:b/>
          <w:sz w:val="22"/>
          <w:szCs w:val="22"/>
        </w:rPr>
        <w:t>；  D.</w:t>
      </w:r>
      <w:r w:rsidR="002738F9" w:rsidRPr="00E54AC3">
        <w:rPr>
          <w:rFonts w:ascii="宋体" w:hAnsi="宋体" w:cs="Courier New" w:hint="eastAsia"/>
          <w:b/>
          <w:sz w:val="22"/>
          <w:szCs w:val="22"/>
        </w:rPr>
        <w:t xml:space="preserve"> 组成联合体关系</w:t>
      </w:r>
      <w:r w:rsidRPr="00E54AC3">
        <w:rPr>
          <w:rFonts w:ascii="宋体" w:hAnsi="宋体" w:cs="宋体" w:hint="eastAsia"/>
          <w:b/>
          <w:sz w:val="22"/>
          <w:szCs w:val="22"/>
        </w:rPr>
        <w:t>。</w:t>
      </w:r>
    </w:p>
    <w:p w14:paraId="28E7303A" w14:textId="77777777" w:rsidR="00877CE7" w:rsidRPr="00E54AC3" w:rsidRDefault="00000000">
      <w:pPr>
        <w:spacing w:line="360" w:lineRule="auto"/>
        <w:rPr>
          <w:rFonts w:ascii="宋体" w:hAnsi="宋体" w:cs="宋体"/>
          <w:b/>
          <w:sz w:val="22"/>
          <w:szCs w:val="22"/>
        </w:rPr>
      </w:pPr>
      <w:r w:rsidRPr="00E54AC3">
        <w:rPr>
          <w:rFonts w:ascii="宋体" w:hAnsi="宋体" w:cs="宋体" w:hint="eastAsia"/>
          <w:b/>
          <w:sz w:val="22"/>
          <w:szCs w:val="22"/>
        </w:rPr>
        <w:t>2、供应商应如实填写本表。投标人承诺不实的，依据《政府采购法》第七十七条“提供虚假材料谋取中标、成交的”有关规定予以处理。</w:t>
      </w:r>
    </w:p>
    <w:p w14:paraId="4831F5E4" w14:textId="77777777" w:rsidR="00877CE7" w:rsidRPr="00E54AC3" w:rsidRDefault="00000000">
      <w:pPr>
        <w:spacing w:line="360" w:lineRule="auto"/>
        <w:rPr>
          <w:rFonts w:ascii="宋体" w:hAnsi="宋体" w:cs="宋体"/>
          <w:b/>
          <w:sz w:val="22"/>
          <w:szCs w:val="22"/>
        </w:rPr>
      </w:pPr>
      <w:r w:rsidRPr="00E54AC3">
        <w:rPr>
          <w:rFonts w:ascii="宋体" w:hAnsi="宋体" w:cs="宋体" w:hint="eastAsia"/>
          <w:b/>
          <w:sz w:val="22"/>
          <w:szCs w:val="22"/>
        </w:rPr>
        <w:t>3、请在“关联企业名称”栏如实填写同时参与本次投标的关联企业全称。如不存在此类情况，建议填写“无” 以便清晰声明。如本栏目空白，将被视为贵单位声明无此类关联企业参与本次投标。</w:t>
      </w:r>
    </w:p>
    <w:p w14:paraId="3FB2F6FB" w14:textId="77777777" w:rsidR="00877CE7" w:rsidRPr="00E54AC3" w:rsidRDefault="00000000">
      <w:pPr>
        <w:spacing w:line="360" w:lineRule="auto"/>
        <w:rPr>
          <w:rFonts w:ascii="宋体" w:hAnsi="宋体" w:cs="宋体"/>
          <w:b/>
          <w:sz w:val="22"/>
          <w:szCs w:val="22"/>
        </w:rPr>
      </w:pPr>
      <w:r w:rsidRPr="00E54AC3">
        <w:rPr>
          <w:rFonts w:ascii="宋体" w:hAnsi="宋体" w:cs="宋体" w:hint="eastAsia"/>
          <w:b/>
          <w:sz w:val="22"/>
          <w:szCs w:val="22"/>
        </w:rPr>
        <w:t>4、如表格空间不足，可自行添加行。</w:t>
      </w:r>
    </w:p>
    <w:p w14:paraId="4FB9DC24" w14:textId="77777777" w:rsidR="00877CE7" w:rsidRPr="00E54AC3" w:rsidRDefault="00877CE7">
      <w:pPr>
        <w:rPr>
          <w:rFonts w:ascii="宋体" w:hAnsi="宋体" w:cs="宋体"/>
          <w:bCs/>
          <w:sz w:val="22"/>
          <w:szCs w:val="22"/>
        </w:rPr>
      </w:pPr>
    </w:p>
    <w:p w14:paraId="283F2C91" w14:textId="77777777" w:rsidR="00877CE7" w:rsidRPr="00E54AC3" w:rsidRDefault="00877CE7">
      <w:pPr>
        <w:spacing w:line="460" w:lineRule="exact"/>
        <w:rPr>
          <w:rFonts w:ascii="宋体" w:hAnsi="宋体" w:cs="宋体"/>
          <w:b/>
          <w:bCs/>
          <w:sz w:val="22"/>
          <w:szCs w:val="22"/>
        </w:rPr>
      </w:pPr>
    </w:p>
    <w:p w14:paraId="1A9D8833" w14:textId="77777777" w:rsidR="00877CE7" w:rsidRPr="00E54AC3" w:rsidRDefault="00000000">
      <w:pPr>
        <w:tabs>
          <w:tab w:val="left" w:pos="840"/>
        </w:tabs>
        <w:adjustRightInd w:val="0"/>
        <w:snapToGrid w:val="0"/>
        <w:spacing w:line="360" w:lineRule="auto"/>
        <w:ind w:leftChars="200" w:left="420" w:firstLineChars="150" w:firstLine="330"/>
        <w:rPr>
          <w:rFonts w:ascii="宋体" w:hAnsi="宋体" w:cs="宋体"/>
          <w:bCs/>
          <w:sz w:val="22"/>
          <w:szCs w:val="22"/>
        </w:rPr>
      </w:pPr>
      <w:r w:rsidRPr="00E54AC3">
        <w:rPr>
          <w:rFonts w:ascii="宋体" w:hAnsi="宋体" w:cs="宋体" w:hint="eastAsia"/>
          <w:bCs/>
          <w:sz w:val="22"/>
          <w:szCs w:val="22"/>
        </w:rPr>
        <w:t>投标人全称（盖公章）：</w:t>
      </w:r>
    </w:p>
    <w:p w14:paraId="287ED7FB" w14:textId="77777777" w:rsidR="00877CE7" w:rsidRPr="00E54AC3" w:rsidRDefault="00000000">
      <w:pPr>
        <w:tabs>
          <w:tab w:val="left" w:pos="840"/>
        </w:tabs>
        <w:adjustRightInd w:val="0"/>
        <w:snapToGrid w:val="0"/>
        <w:spacing w:line="360" w:lineRule="auto"/>
        <w:ind w:leftChars="200" w:left="420" w:firstLineChars="150" w:firstLine="330"/>
        <w:rPr>
          <w:rFonts w:ascii="宋体" w:hAnsi="宋体" w:cs="宋体"/>
          <w:sz w:val="22"/>
          <w:szCs w:val="22"/>
        </w:rPr>
      </w:pPr>
      <w:r w:rsidRPr="00E54AC3">
        <w:rPr>
          <w:rFonts w:ascii="宋体" w:hAnsi="宋体" w:cs="宋体" w:hint="eastAsia"/>
          <w:sz w:val="22"/>
          <w:szCs w:val="22"/>
        </w:rPr>
        <w:t>日          期：  年  月  日</w:t>
      </w:r>
    </w:p>
    <w:p w14:paraId="25308EA7" w14:textId="77777777" w:rsidR="00877CE7" w:rsidRPr="00E54AC3" w:rsidRDefault="00877CE7">
      <w:pPr>
        <w:rPr>
          <w:rFonts w:ascii="宋体" w:hAnsi="宋体" w:cs="宋体"/>
        </w:rPr>
      </w:pPr>
    </w:p>
    <w:p w14:paraId="52DD67AC" w14:textId="77777777" w:rsidR="00877CE7" w:rsidRPr="00E54AC3" w:rsidRDefault="00000000">
      <w:pPr>
        <w:widowControl/>
        <w:jc w:val="left"/>
        <w:rPr>
          <w:rFonts w:ascii="宋体" w:hAnsi="宋体" w:cs="宋体"/>
          <w:b/>
          <w:bCs/>
          <w:sz w:val="30"/>
          <w:szCs w:val="30"/>
        </w:rPr>
      </w:pPr>
      <w:r w:rsidRPr="00E54AC3">
        <w:rPr>
          <w:rFonts w:ascii="宋体" w:hAnsi="宋体" w:cs="宋体" w:hint="eastAsia"/>
          <w:b/>
          <w:bCs/>
          <w:sz w:val="30"/>
          <w:szCs w:val="30"/>
        </w:rPr>
        <w:br w:type="page"/>
      </w:r>
    </w:p>
    <w:p w14:paraId="184903FF" w14:textId="77777777" w:rsidR="002738F9" w:rsidRPr="00E54AC3" w:rsidRDefault="002738F9" w:rsidP="002738F9"/>
    <w:p w14:paraId="5828F467" w14:textId="1C843DF1" w:rsidR="002738F9" w:rsidRPr="00E54AC3" w:rsidRDefault="002738F9" w:rsidP="002738F9">
      <w:pPr>
        <w:tabs>
          <w:tab w:val="left" w:pos="0"/>
          <w:tab w:val="left" w:pos="600"/>
        </w:tabs>
        <w:spacing w:line="400" w:lineRule="exact"/>
        <w:jc w:val="center"/>
        <w:rPr>
          <w:rFonts w:ascii="宋体" w:hAnsi="宋体"/>
          <w:b/>
          <w:sz w:val="28"/>
          <w:szCs w:val="28"/>
        </w:rPr>
      </w:pPr>
      <w:r w:rsidRPr="00E54AC3">
        <w:rPr>
          <w:rFonts w:ascii="宋体" w:hAnsi="宋体" w:hint="eastAsia"/>
          <w:b/>
          <w:sz w:val="28"/>
          <w:szCs w:val="28"/>
        </w:rPr>
        <w:t>四、联合协议书</w:t>
      </w:r>
    </w:p>
    <w:p w14:paraId="3634F1AE" w14:textId="5FC38131" w:rsidR="002738F9" w:rsidRPr="00E54AC3" w:rsidRDefault="002738F9" w:rsidP="002738F9">
      <w:pPr>
        <w:spacing w:line="460" w:lineRule="exact"/>
        <w:rPr>
          <w:rFonts w:ascii="宋体" w:hAnsi="宋体" w:cs="Courier New"/>
          <w:b/>
          <w:sz w:val="22"/>
          <w:szCs w:val="22"/>
        </w:rPr>
      </w:pPr>
      <w:r w:rsidRPr="00E54AC3">
        <w:rPr>
          <w:rFonts w:ascii="宋体" w:hAnsi="宋体" w:cs="Courier New" w:hint="eastAsia"/>
          <w:b/>
          <w:sz w:val="22"/>
          <w:szCs w:val="22"/>
        </w:rPr>
        <w:t>说明：以联合体形式投标的，提供联合协议书</w:t>
      </w:r>
      <w:r w:rsidRPr="00E54AC3">
        <w:rPr>
          <w:rFonts w:ascii="宋体" w:hAnsi="宋体" w:hint="eastAsia"/>
          <w:b/>
          <w:sz w:val="22"/>
          <w:szCs w:val="22"/>
        </w:rPr>
        <w:t>（附件3）</w:t>
      </w:r>
      <w:r w:rsidRPr="00E54AC3">
        <w:rPr>
          <w:rFonts w:ascii="宋体" w:hAnsi="宋体" w:cs="Courier New" w:hint="eastAsia"/>
          <w:b/>
          <w:sz w:val="22"/>
          <w:szCs w:val="22"/>
        </w:rPr>
        <w:t>；投标人不以联合体形式投标的，则不需要提供。</w:t>
      </w:r>
    </w:p>
    <w:p w14:paraId="40860AD4" w14:textId="77777777" w:rsidR="002738F9" w:rsidRPr="00E54AC3" w:rsidRDefault="002738F9" w:rsidP="002738F9">
      <w:pPr>
        <w:pStyle w:val="a1"/>
      </w:pPr>
    </w:p>
    <w:p w14:paraId="12DF0482" w14:textId="77777777" w:rsidR="00877CE7" w:rsidRPr="00E54AC3" w:rsidRDefault="00877CE7">
      <w:pPr>
        <w:rPr>
          <w:rFonts w:ascii="宋体" w:hAnsi="宋体" w:cs="宋体"/>
        </w:rPr>
      </w:pPr>
    </w:p>
    <w:p w14:paraId="10BCAC99" w14:textId="34984DF0" w:rsidR="00877CE7" w:rsidRPr="00E54AC3" w:rsidRDefault="002738F9">
      <w:pPr>
        <w:tabs>
          <w:tab w:val="left" w:pos="0"/>
          <w:tab w:val="left" w:pos="600"/>
        </w:tabs>
        <w:spacing w:line="400" w:lineRule="exact"/>
        <w:jc w:val="center"/>
        <w:rPr>
          <w:rFonts w:ascii="宋体" w:hAnsi="宋体" w:cs="宋体"/>
          <w:b/>
          <w:bCs/>
          <w:sz w:val="28"/>
          <w:szCs w:val="28"/>
        </w:rPr>
      </w:pPr>
      <w:r w:rsidRPr="00E54AC3">
        <w:rPr>
          <w:rFonts w:ascii="宋体" w:hAnsi="宋体" w:cs="宋体" w:hint="eastAsia"/>
          <w:b/>
          <w:sz w:val="28"/>
          <w:szCs w:val="28"/>
        </w:rPr>
        <w:t>五、落实政府采购政策需满足的资格要求</w:t>
      </w:r>
    </w:p>
    <w:p w14:paraId="313613FE" w14:textId="77777777" w:rsidR="00877CE7" w:rsidRPr="00E54AC3" w:rsidRDefault="00877CE7">
      <w:pPr>
        <w:rPr>
          <w:rFonts w:ascii="宋体" w:hAnsi="宋体" w:cs="宋体"/>
        </w:rPr>
      </w:pPr>
    </w:p>
    <w:p w14:paraId="02A9C9C6" w14:textId="77777777" w:rsidR="00877CE7" w:rsidRPr="00E54AC3" w:rsidRDefault="00000000">
      <w:pPr>
        <w:spacing w:line="460" w:lineRule="exact"/>
        <w:rPr>
          <w:rFonts w:ascii="宋体" w:hAnsi="宋体" w:cs="宋体"/>
          <w:b/>
          <w:sz w:val="22"/>
          <w:szCs w:val="22"/>
        </w:rPr>
      </w:pPr>
      <w:bookmarkStart w:id="232" w:name="_Hlk135338405"/>
      <w:r w:rsidRPr="00E54AC3">
        <w:rPr>
          <w:rFonts w:ascii="宋体" w:hAnsi="宋体" w:cs="宋体" w:hint="eastAsia"/>
          <w:b/>
          <w:sz w:val="22"/>
          <w:szCs w:val="22"/>
        </w:rPr>
        <w:t>说明：</w:t>
      </w:r>
      <w:bookmarkEnd w:id="232"/>
      <w:r w:rsidRPr="00E54AC3">
        <w:rPr>
          <w:rFonts w:ascii="宋体" w:hAnsi="宋体" w:cs="宋体" w:hint="eastAsia"/>
          <w:b/>
          <w:sz w:val="22"/>
          <w:szCs w:val="22"/>
        </w:rPr>
        <w:t>未要求的，无需提供。</w:t>
      </w:r>
    </w:p>
    <w:p w14:paraId="46AE63E1" w14:textId="77777777" w:rsidR="00877CE7" w:rsidRPr="00E54AC3" w:rsidRDefault="00877CE7">
      <w:pPr>
        <w:spacing w:line="460" w:lineRule="exact"/>
        <w:rPr>
          <w:rFonts w:ascii="宋体" w:hAnsi="宋体" w:cs="宋体"/>
        </w:rPr>
      </w:pPr>
    </w:p>
    <w:p w14:paraId="041AB883" w14:textId="77777777" w:rsidR="00877CE7" w:rsidRPr="00E54AC3" w:rsidRDefault="00877CE7">
      <w:pPr>
        <w:pStyle w:val="a5"/>
        <w:ind w:firstLine="210"/>
        <w:rPr>
          <w:rFonts w:ascii="宋体" w:hAnsi="宋体" w:cs="宋体"/>
        </w:rPr>
      </w:pPr>
    </w:p>
    <w:p w14:paraId="10253876" w14:textId="77777777" w:rsidR="00877CE7" w:rsidRPr="00E54AC3" w:rsidRDefault="00877CE7">
      <w:pPr>
        <w:pStyle w:val="a5"/>
        <w:ind w:firstLine="210"/>
        <w:rPr>
          <w:rFonts w:ascii="宋体" w:hAnsi="宋体" w:cs="宋体"/>
        </w:rPr>
      </w:pPr>
    </w:p>
    <w:p w14:paraId="7EF3BA2E" w14:textId="3BF88D08" w:rsidR="00877CE7" w:rsidRPr="00E54AC3" w:rsidRDefault="002738F9">
      <w:pPr>
        <w:tabs>
          <w:tab w:val="left" w:pos="0"/>
          <w:tab w:val="left" w:pos="600"/>
        </w:tabs>
        <w:spacing w:line="400" w:lineRule="exact"/>
        <w:jc w:val="center"/>
        <w:rPr>
          <w:rFonts w:ascii="宋体" w:hAnsi="宋体" w:cs="宋体"/>
          <w:b/>
          <w:bCs/>
          <w:sz w:val="28"/>
          <w:szCs w:val="28"/>
        </w:rPr>
      </w:pPr>
      <w:r w:rsidRPr="00E54AC3">
        <w:rPr>
          <w:rFonts w:ascii="宋体" w:hAnsi="宋体" w:cs="宋体" w:hint="eastAsia"/>
          <w:b/>
          <w:bCs/>
          <w:sz w:val="28"/>
          <w:szCs w:val="28"/>
        </w:rPr>
        <w:t>六、本项目的特定资格要求</w:t>
      </w:r>
    </w:p>
    <w:p w14:paraId="673A77EC" w14:textId="77777777" w:rsidR="00877CE7" w:rsidRPr="00E54AC3" w:rsidRDefault="00000000">
      <w:pPr>
        <w:spacing w:line="460" w:lineRule="exact"/>
        <w:rPr>
          <w:rFonts w:ascii="宋体" w:hAnsi="宋体" w:cs="宋体"/>
          <w:b/>
          <w:sz w:val="22"/>
          <w:szCs w:val="22"/>
        </w:rPr>
      </w:pPr>
      <w:r w:rsidRPr="00E54AC3">
        <w:rPr>
          <w:rFonts w:ascii="宋体" w:hAnsi="宋体" w:cs="宋体" w:hint="eastAsia"/>
          <w:b/>
          <w:sz w:val="22"/>
          <w:szCs w:val="22"/>
        </w:rPr>
        <w:t>说明：未要求的，无需提供。</w:t>
      </w:r>
    </w:p>
    <w:p w14:paraId="49178F0C" w14:textId="77777777" w:rsidR="00877CE7" w:rsidRPr="00E54AC3" w:rsidRDefault="00877CE7">
      <w:pPr>
        <w:tabs>
          <w:tab w:val="left" w:pos="840"/>
        </w:tabs>
        <w:adjustRightInd w:val="0"/>
        <w:snapToGrid w:val="0"/>
        <w:spacing w:line="360" w:lineRule="auto"/>
        <w:ind w:leftChars="200" w:left="420" w:firstLineChars="150" w:firstLine="330"/>
        <w:rPr>
          <w:rFonts w:ascii="宋体" w:hAnsi="宋体" w:cs="宋体"/>
          <w:sz w:val="22"/>
          <w:szCs w:val="22"/>
        </w:rPr>
      </w:pPr>
    </w:p>
    <w:p w14:paraId="27D791EF" w14:textId="77777777" w:rsidR="00877CE7" w:rsidRPr="00E54AC3" w:rsidRDefault="00000000">
      <w:pPr>
        <w:pStyle w:val="3"/>
        <w:keepNext/>
        <w:widowControl w:val="0"/>
        <w:autoSpaceDE/>
        <w:autoSpaceDN/>
        <w:adjustRightInd/>
        <w:spacing w:before="0" w:line="360" w:lineRule="auto"/>
        <w:jc w:val="center"/>
        <w:rPr>
          <w:rFonts w:ascii="宋体" w:eastAsia="宋体" w:hAnsi="宋体" w:cs="宋体"/>
          <w:b/>
          <w:bCs/>
          <w:sz w:val="44"/>
          <w:szCs w:val="26"/>
        </w:rPr>
      </w:pPr>
      <w:r w:rsidRPr="00E54AC3">
        <w:rPr>
          <w:rFonts w:ascii="宋体" w:eastAsia="宋体" w:hAnsi="宋体" w:cs="宋体" w:hint="eastAsia"/>
        </w:rPr>
        <w:br w:type="page"/>
      </w:r>
      <w:bookmarkStart w:id="233" w:name="_Toc134877130"/>
      <w:bookmarkStart w:id="234" w:name="_Toc201330807"/>
      <w:r w:rsidRPr="00E54AC3">
        <w:rPr>
          <w:rFonts w:ascii="宋体" w:eastAsia="宋体" w:hAnsi="宋体" w:cs="宋体" w:hint="eastAsia"/>
          <w:b/>
          <w:bCs/>
          <w:sz w:val="44"/>
          <w:szCs w:val="26"/>
        </w:rPr>
        <w:lastRenderedPageBreak/>
        <w:t>商务技术文件</w:t>
      </w:r>
      <w:bookmarkEnd w:id="233"/>
      <w:bookmarkEnd w:id="234"/>
    </w:p>
    <w:p w14:paraId="140637BF" w14:textId="77777777" w:rsidR="00877CE7" w:rsidRPr="00E54AC3" w:rsidRDefault="00000000">
      <w:pPr>
        <w:spacing w:line="460" w:lineRule="exact"/>
        <w:jc w:val="center"/>
        <w:rPr>
          <w:rFonts w:ascii="宋体" w:hAnsi="宋体" w:cs="宋体"/>
          <w:b/>
          <w:bCs/>
          <w:sz w:val="30"/>
          <w:szCs w:val="30"/>
        </w:rPr>
      </w:pPr>
      <w:r w:rsidRPr="00E54AC3">
        <w:rPr>
          <w:rFonts w:ascii="宋体" w:hAnsi="宋体" w:cs="宋体" w:hint="eastAsia"/>
          <w:b/>
          <w:bCs/>
          <w:sz w:val="30"/>
          <w:szCs w:val="30"/>
        </w:rPr>
        <w:t>一、投  标  函</w:t>
      </w:r>
    </w:p>
    <w:p w14:paraId="4D955D86" w14:textId="3DA902B8" w:rsidR="00877CE7" w:rsidRPr="00E54AC3" w:rsidRDefault="00146C62">
      <w:pPr>
        <w:pStyle w:val="af3"/>
        <w:spacing w:line="360" w:lineRule="auto"/>
        <w:rPr>
          <w:rFonts w:ascii="宋体" w:eastAsia="宋体" w:hAnsi="宋体" w:cs="宋体"/>
          <w:sz w:val="22"/>
          <w:szCs w:val="22"/>
        </w:rPr>
      </w:pPr>
      <w:r w:rsidRPr="00E54AC3">
        <w:rPr>
          <w:rFonts w:ascii="宋体" w:eastAsia="宋体" w:hAnsi="宋体" w:cs="宋体" w:hint="eastAsia"/>
          <w:sz w:val="22"/>
          <w:szCs w:val="22"/>
        </w:rPr>
        <w:t>温州市瓯海职业中专集团学校：</w:t>
      </w:r>
    </w:p>
    <w:p w14:paraId="7631ADED" w14:textId="096AFBB2" w:rsidR="00877CE7" w:rsidRPr="00E54AC3" w:rsidRDefault="00CA4213">
      <w:pPr>
        <w:pStyle w:val="af3"/>
        <w:spacing w:line="360" w:lineRule="auto"/>
        <w:rPr>
          <w:rFonts w:ascii="宋体" w:eastAsia="宋体" w:hAnsi="宋体" w:cs="宋体"/>
          <w:sz w:val="22"/>
          <w:szCs w:val="22"/>
        </w:rPr>
      </w:pPr>
      <w:r w:rsidRPr="00E54AC3">
        <w:rPr>
          <w:rFonts w:ascii="宋体" w:eastAsia="宋体" w:hAnsi="宋体" w:cs="宋体" w:hint="eastAsia"/>
          <w:sz w:val="22"/>
          <w:szCs w:val="22"/>
        </w:rPr>
        <w:t>温州市智信招标代理有限公司：</w:t>
      </w:r>
    </w:p>
    <w:p w14:paraId="6AEA4B8A" w14:textId="77777777" w:rsidR="00877CE7" w:rsidRPr="00E54AC3" w:rsidRDefault="00000000">
      <w:pPr>
        <w:spacing w:line="360" w:lineRule="auto"/>
        <w:ind w:firstLineChars="200" w:firstLine="440"/>
        <w:rPr>
          <w:rFonts w:ascii="宋体" w:hAnsi="宋体" w:cs="宋体"/>
          <w:sz w:val="22"/>
          <w:szCs w:val="22"/>
        </w:rPr>
      </w:pPr>
      <w:r w:rsidRPr="00E54AC3">
        <w:rPr>
          <w:rFonts w:ascii="宋体" w:hAnsi="宋体" w:cs="宋体" w:hint="eastAsia"/>
          <w:sz w:val="22"/>
          <w:szCs w:val="22"/>
        </w:rPr>
        <w:t>我方参加你方组织的</w:t>
      </w:r>
      <w:r w:rsidRPr="00E54AC3">
        <w:rPr>
          <w:rFonts w:ascii="宋体" w:hAnsi="宋体" w:cs="宋体" w:hint="eastAsia"/>
          <w:sz w:val="22"/>
          <w:szCs w:val="22"/>
          <w:u w:val="single"/>
        </w:rPr>
        <w:t xml:space="preserve">      项目名称       </w:t>
      </w:r>
      <w:r w:rsidRPr="00E54AC3">
        <w:rPr>
          <w:rFonts w:ascii="宋体" w:hAnsi="宋体" w:cs="宋体" w:hint="eastAsia"/>
          <w:sz w:val="22"/>
          <w:szCs w:val="22"/>
        </w:rPr>
        <w:t>（项目编号：</w:t>
      </w:r>
      <w:r w:rsidRPr="00E54AC3">
        <w:rPr>
          <w:rFonts w:ascii="宋体" w:hAnsi="宋体" w:cs="宋体" w:hint="eastAsia"/>
          <w:b/>
          <w:sz w:val="22"/>
          <w:szCs w:val="22"/>
          <w:u w:val="single"/>
        </w:rPr>
        <w:t xml:space="preserve">     </w:t>
      </w:r>
      <w:r w:rsidRPr="00E54AC3">
        <w:rPr>
          <w:rFonts w:ascii="宋体" w:hAnsi="宋体" w:cs="宋体" w:hint="eastAsia"/>
          <w:sz w:val="22"/>
          <w:szCs w:val="22"/>
        </w:rPr>
        <w:t>）的政府采购活动，并对此项目进行投标。</w:t>
      </w:r>
    </w:p>
    <w:p w14:paraId="3960E372" w14:textId="77777777" w:rsidR="00877CE7" w:rsidRPr="00E54AC3" w:rsidRDefault="00000000">
      <w:pPr>
        <w:spacing w:line="360" w:lineRule="auto"/>
        <w:ind w:firstLineChars="200" w:firstLine="440"/>
        <w:rPr>
          <w:rFonts w:ascii="宋体" w:hAnsi="宋体" w:cs="宋体"/>
          <w:sz w:val="22"/>
          <w:szCs w:val="22"/>
        </w:rPr>
      </w:pPr>
      <w:r w:rsidRPr="00E54AC3">
        <w:rPr>
          <w:rFonts w:ascii="宋体" w:hAnsi="宋体" w:cs="宋体" w:hint="eastAsia"/>
          <w:sz w:val="22"/>
          <w:szCs w:val="22"/>
        </w:rPr>
        <w:t>我方已完全明白招标文件的所有条款要求，并重申以下几点：</w:t>
      </w:r>
    </w:p>
    <w:p w14:paraId="55025F0F" w14:textId="77777777" w:rsidR="00877CE7" w:rsidRPr="00E54AC3" w:rsidRDefault="00000000">
      <w:pPr>
        <w:numPr>
          <w:ilvl w:val="0"/>
          <w:numId w:val="25"/>
        </w:numPr>
        <w:spacing w:line="360" w:lineRule="auto"/>
        <w:rPr>
          <w:rFonts w:ascii="宋体" w:hAnsi="宋体" w:cs="宋体"/>
          <w:sz w:val="22"/>
          <w:szCs w:val="22"/>
        </w:rPr>
      </w:pPr>
      <w:r w:rsidRPr="00E54AC3">
        <w:rPr>
          <w:rFonts w:ascii="宋体" w:hAnsi="宋体" w:cs="宋体" w:hint="eastAsia"/>
          <w:sz w:val="22"/>
          <w:szCs w:val="22"/>
        </w:rPr>
        <w:t>本投标文件的有效期自投标截止时间起90天内有效，如成交，有效期将延至合同终止日为止。</w:t>
      </w:r>
    </w:p>
    <w:p w14:paraId="5705A9B3" w14:textId="77777777" w:rsidR="00877CE7" w:rsidRPr="00E54AC3" w:rsidRDefault="00000000">
      <w:pPr>
        <w:numPr>
          <w:ilvl w:val="0"/>
          <w:numId w:val="25"/>
        </w:numPr>
        <w:spacing w:line="360" w:lineRule="auto"/>
        <w:rPr>
          <w:rFonts w:ascii="宋体" w:hAnsi="宋体" w:cs="宋体"/>
          <w:sz w:val="22"/>
          <w:szCs w:val="22"/>
        </w:rPr>
      </w:pPr>
      <w:r w:rsidRPr="00E54AC3">
        <w:rPr>
          <w:rFonts w:ascii="宋体" w:hAnsi="宋体" w:cs="宋体" w:hint="eastAsia"/>
          <w:sz w:val="22"/>
          <w:szCs w:val="22"/>
        </w:rPr>
        <w:t>我方已详细研究了招标文件的所有内容包括修改书（如有）和所有已提供的参考资料以及有关附件，我方完全理解并同意放弃在此方面提出含糊意见或误解的一切权力。</w:t>
      </w:r>
    </w:p>
    <w:p w14:paraId="0F4C1D69" w14:textId="77777777" w:rsidR="00877CE7" w:rsidRPr="00E54AC3" w:rsidRDefault="00000000">
      <w:pPr>
        <w:numPr>
          <w:ilvl w:val="0"/>
          <w:numId w:val="25"/>
        </w:numPr>
        <w:spacing w:line="360" w:lineRule="auto"/>
        <w:rPr>
          <w:rFonts w:ascii="宋体" w:hAnsi="宋体" w:cs="宋体"/>
          <w:sz w:val="22"/>
          <w:szCs w:val="22"/>
        </w:rPr>
      </w:pPr>
      <w:r w:rsidRPr="00E54AC3">
        <w:rPr>
          <w:rFonts w:ascii="宋体" w:hAnsi="宋体" w:cs="宋体" w:hint="eastAsia"/>
          <w:sz w:val="22"/>
          <w:szCs w:val="22"/>
        </w:rPr>
        <w:t>我方向贵方提交的所有投标文件、资料都是准确的和真实的，并承诺对其真实性与合法性负责。</w:t>
      </w:r>
    </w:p>
    <w:p w14:paraId="7610EF67" w14:textId="77777777" w:rsidR="00877CE7" w:rsidRPr="00E54AC3" w:rsidRDefault="00000000">
      <w:pPr>
        <w:numPr>
          <w:ilvl w:val="0"/>
          <w:numId w:val="25"/>
        </w:numPr>
        <w:spacing w:line="360" w:lineRule="auto"/>
        <w:rPr>
          <w:rFonts w:ascii="宋体" w:hAnsi="宋体" w:cs="宋体"/>
          <w:sz w:val="22"/>
          <w:szCs w:val="22"/>
        </w:rPr>
      </w:pPr>
      <w:r w:rsidRPr="00E54AC3">
        <w:rPr>
          <w:rFonts w:ascii="宋体" w:hAnsi="宋体" w:cs="宋体" w:hint="eastAsia"/>
          <w:sz w:val="22"/>
          <w:szCs w:val="22"/>
        </w:rPr>
        <w:t>我方同意提供按照贵方可能要求的与投标有关的一切数据或资料；若贵方需要，我方愿意提供我方作出的一切承诺的证明材料。</w:t>
      </w:r>
    </w:p>
    <w:p w14:paraId="02BD2D58" w14:textId="77777777" w:rsidR="00877CE7" w:rsidRPr="00E54AC3" w:rsidRDefault="00000000">
      <w:pPr>
        <w:numPr>
          <w:ilvl w:val="0"/>
          <w:numId w:val="25"/>
        </w:numPr>
        <w:spacing w:line="360" w:lineRule="auto"/>
        <w:rPr>
          <w:rFonts w:ascii="宋体" w:hAnsi="宋体" w:cs="宋体"/>
          <w:sz w:val="22"/>
          <w:szCs w:val="22"/>
        </w:rPr>
      </w:pPr>
      <w:r w:rsidRPr="00E54AC3">
        <w:rPr>
          <w:rFonts w:ascii="宋体" w:hAnsi="宋体" w:cs="宋体" w:hint="eastAsia"/>
          <w:sz w:val="22"/>
          <w:szCs w:val="22"/>
        </w:rPr>
        <w:t>若成交后，将按照规定及时与采购人签订采购合同，不与采购人订立有悖于采购结果的合同或协议；严格按照招标文件和投标文件的规定履行采购合同，不降低合同约定的产品质量及相关服务，不擅自变更、中止、终止合同，或者拒绝履行合同义务。</w:t>
      </w:r>
    </w:p>
    <w:p w14:paraId="2E81443D" w14:textId="77777777" w:rsidR="00877CE7" w:rsidRPr="00E54AC3" w:rsidRDefault="00000000">
      <w:pPr>
        <w:numPr>
          <w:ilvl w:val="0"/>
          <w:numId w:val="25"/>
        </w:numPr>
        <w:spacing w:line="360" w:lineRule="auto"/>
        <w:rPr>
          <w:rFonts w:ascii="宋体" w:hAnsi="宋体" w:cs="宋体"/>
          <w:sz w:val="22"/>
          <w:szCs w:val="22"/>
        </w:rPr>
      </w:pPr>
      <w:r w:rsidRPr="00E54AC3">
        <w:rPr>
          <w:rFonts w:ascii="宋体" w:hAnsi="宋体" w:cs="宋体" w:hint="eastAsia"/>
          <w:sz w:val="22"/>
          <w:szCs w:val="22"/>
        </w:rPr>
        <w:t>如有下列情形之一的，我方愿意被取消中标资格（如中标），并可向我方收取</w:t>
      </w:r>
      <w:r w:rsidRPr="00E54AC3">
        <w:rPr>
          <w:rFonts w:ascii="宋体" w:hAnsi="宋体" w:cs="宋体" w:hint="eastAsia"/>
          <w:kern w:val="0"/>
          <w:sz w:val="22"/>
          <w:szCs w:val="22"/>
        </w:rPr>
        <w:t>赔偿损失金</w:t>
      </w:r>
      <w:r w:rsidRPr="00E54AC3">
        <w:rPr>
          <w:rFonts w:ascii="宋体" w:hAnsi="宋体" w:cs="宋体" w:hint="eastAsia"/>
          <w:sz w:val="22"/>
          <w:szCs w:val="22"/>
        </w:rPr>
        <w:t>，同时继续承担其他一切法律后果，并不再寻求任何旨在减轻或免除法律责任的解释：</w:t>
      </w:r>
    </w:p>
    <w:p w14:paraId="3023A5A4" w14:textId="77777777" w:rsidR="00877CE7" w:rsidRPr="00E54AC3" w:rsidRDefault="00000000">
      <w:pPr>
        <w:spacing w:line="360" w:lineRule="auto"/>
        <w:ind w:left="1079"/>
        <w:rPr>
          <w:rFonts w:ascii="宋体" w:hAnsi="宋体" w:cs="宋体"/>
          <w:sz w:val="22"/>
          <w:szCs w:val="22"/>
        </w:rPr>
      </w:pPr>
      <w:r w:rsidRPr="00E54AC3">
        <w:rPr>
          <w:rFonts w:ascii="宋体" w:hAnsi="宋体" w:cs="宋体" w:hint="eastAsia"/>
          <w:sz w:val="22"/>
          <w:szCs w:val="22"/>
        </w:rPr>
        <w:t>(1)提供虚假材料或通过虚假响应、虚假陈述、虚假承诺谋取中标（成交）资格的；</w:t>
      </w:r>
    </w:p>
    <w:p w14:paraId="62964803" w14:textId="77777777" w:rsidR="00877CE7" w:rsidRPr="00E54AC3" w:rsidRDefault="00000000">
      <w:pPr>
        <w:spacing w:line="360" w:lineRule="auto"/>
        <w:ind w:left="1079"/>
        <w:rPr>
          <w:rFonts w:ascii="宋体" w:hAnsi="宋体" w:cs="宋体"/>
          <w:sz w:val="22"/>
          <w:szCs w:val="22"/>
        </w:rPr>
      </w:pPr>
      <w:r w:rsidRPr="00E54AC3">
        <w:rPr>
          <w:rFonts w:ascii="宋体" w:hAnsi="宋体" w:cs="宋体" w:hint="eastAsia"/>
          <w:sz w:val="22"/>
          <w:szCs w:val="22"/>
        </w:rPr>
        <w:t>(2)采取不正当手段诋毁、排挤其他投标人的；</w:t>
      </w:r>
    </w:p>
    <w:p w14:paraId="3A558736" w14:textId="77777777" w:rsidR="00877CE7" w:rsidRPr="00E54AC3" w:rsidRDefault="00000000">
      <w:pPr>
        <w:spacing w:line="360" w:lineRule="auto"/>
        <w:ind w:left="1079"/>
        <w:rPr>
          <w:rFonts w:ascii="宋体" w:hAnsi="宋体" w:cs="宋体"/>
          <w:sz w:val="22"/>
          <w:szCs w:val="22"/>
        </w:rPr>
      </w:pPr>
      <w:r w:rsidRPr="00E54AC3">
        <w:rPr>
          <w:rFonts w:ascii="宋体" w:hAnsi="宋体" w:cs="宋体" w:hint="eastAsia"/>
          <w:sz w:val="22"/>
          <w:szCs w:val="22"/>
        </w:rPr>
        <w:t>(3)与采购人、其他供应商或者采购代理机构恶意串通的；</w:t>
      </w:r>
    </w:p>
    <w:p w14:paraId="7E310093" w14:textId="77777777" w:rsidR="00877CE7" w:rsidRPr="00E54AC3" w:rsidRDefault="00000000">
      <w:pPr>
        <w:spacing w:line="360" w:lineRule="auto"/>
        <w:ind w:left="1079"/>
        <w:rPr>
          <w:rFonts w:ascii="宋体" w:hAnsi="宋体" w:cs="宋体"/>
          <w:sz w:val="22"/>
          <w:szCs w:val="22"/>
        </w:rPr>
      </w:pPr>
      <w:r w:rsidRPr="00E54AC3">
        <w:rPr>
          <w:rFonts w:ascii="宋体" w:hAnsi="宋体" w:cs="宋体" w:hint="eastAsia"/>
          <w:sz w:val="22"/>
          <w:szCs w:val="22"/>
        </w:rPr>
        <w:t>(4)向采购人、采购代理机构行贿或者提供其他不正当利益的；</w:t>
      </w:r>
    </w:p>
    <w:p w14:paraId="38EFFF10" w14:textId="77777777" w:rsidR="00877CE7" w:rsidRPr="00E54AC3" w:rsidRDefault="00000000">
      <w:pPr>
        <w:spacing w:line="360" w:lineRule="auto"/>
        <w:ind w:left="1079"/>
        <w:rPr>
          <w:rFonts w:ascii="宋体" w:hAnsi="宋体" w:cs="宋体"/>
          <w:sz w:val="22"/>
          <w:szCs w:val="22"/>
        </w:rPr>
      </w:pPr>
      <w:r w:rsidRPr="00E54AC3">
        <w:rPr>
          <w:rFonts w:ascii="宋体" w:hAnsi="宋体" w:cs="宋体" w:hint="eastAsia"/>
          <w:sz w:val="22"/>
          <w:szCs w:val="22"/>
        </w:rPr>
        <w:t>(5)在招标采购过程中与采购人进行协商谈判的；</w:t>
      </w:r>
    </w:p>
    <w:p w14:paraId="6A18E5CC" w14:textId="77777777" w:rsidR="00877CE7" w:rsidRPr="00E54AC3" w:rsidRDefault="00000000">
      <w:pPr>
        <w:spacing w:line="360" w:lineRule="auto"/>
        <w:ind w:left="1079"/>
        <w:rPr>
          <w:rFonts w:ascii="宋体" w:hAnsi="宋体" w:cs="宋体"/>
          <w:sz w:val="22"/>
          <w:szCs w:val="22"/>
        </w:rPr>
      </w:pPr>
      <w:r w:rsidRPr="00E54AC3">
        <w:rPr>
          <w:rFonts w:ascii="宋体" w:hAnsi="宋体" w:cs="宋体" w:hint="eastAsia"/>
          <w:sz w:val="22"/>
          <w:szCs w:val="22"/>
        </w:rPr>
        <w:t>(6)在招标文件规定的投标有效期内撤回投标；</w:t>
      </w:r>
    </w:p>
    <w:p w14:paraId="5834ACE8" w14:textId="77777777" w:rsidR="00877CE7" w:rsidRPr="00E54AC3" w:rsidRDefault="00000000">
      <w:pPr>
        <w:spacing w:line="360" w:lineRule="auto"/>
        <w:ind w:left="1079"/>
        <w:rPr>
          <w:rFonts w:ascii="宋体" w:hAnsi="宋体" w:cs="宋体"/>
          <w:sz w:val="22"/>
          <w:szCs w:val="22"/>
        </w:rPr>
      </w:pPr>
      <w:r w:rsidRPr="00E54AC3">
        <w:rPr>
          <w:rFonts w:ascii="宋体" w:hAnsi="宋体" w:cs="宋体" w:hint="eastAsia"/>
          <w:sz w:val="22"/>
          <w:szCs w:val="22"/>
        </w:rPr>
        <w:t>(7)未按中标（成交）通知书中规定的时间与采购人签订合同；</w:t>
      </w:r>
    </w:p>
    <w:p w14:paraId="77DA2C66" w14:textId="77777777" w:rsidR="00877CE7" w:rsidRPr="00E54AC3" w:rsidRDefault="00000000">
      <w:pPr>
        <w:spacing w:line="360" w:lineRule="auto"/>
        <w:ind w:left="1079"/>
        <w:rPr>
          <w:rFonts w:ascii="宋体" w:hAnsi="宋体" w:cs="宋体"/>
          <w:sz w:val="22"/>
          <w:szCs w:val="22"/>
        </w:rPr>
      </w:pPr>
      <w:r w:rsidRPr="00E54AC3">
        <w:rPr>
          <w:rFonts w:ascii="宋体" w:hAnsi="宋体" w:cs="宋体" w:hint="eastAsia"/>
          <w:sz w:val="22"/>
          <w:szCs w:val="22"/>
        </w:rPr>
        <w:t>(8)拒绝有关部门监督检查或提供虚假情况的。</w:t>
      </w:r>
    </w:p>
    <w:p w14:paraId="07E64962" w14:textId="77777777" w:rsidR="00877CE7" w:rsidRPr="00E54AC3" w:rsidRDefault="00000000">
      <w:pPr>
        <w:spacing w:line="360" w:lineRule="auto"/>
        <w:ind w:firstLine="435"/>
        <w:rPr>
          <w:rFonts w:ascii="宋体" w:hAnsi="宋体" w:cs="宋体"/>
          <w:sz w:val="22"/>
          <w:szCs w:val="22"/>
        </w:rPr>
      </w:pPr>
      <w:r w:rsidRPr="00E54AC3">
        <w:rPr>
          <w:rFonts w:ascii="宋体" w:hAnsi="宋体" w:cs="宋体" w:hint="eastAsia"/>
          <w:sz w:val="22"/>
          <w:szCs w:val="22"/>
        </w:rPr>
        <w:t xml:space="preserve">                                   投标人全称（盖公章）：</w:t>
      </w:r>
      <w:r w:rsidRPr="00E54AC3">
        <w:rPr>
          <w:rFonts w:ascii="宋体" w:hAnsi="宋体" w:cs="宋体" w:hint="eastAsia"/>
          <w:sz w:val="22"/>
          <w:szCs w:val="22"/>
          <w:u w:val="single"/>
        </w:rPr>
        <w:t xml:space="preserve">                   </w:t>
      </w:r>
    </w:p>
    <w:p w14:paraId="2899DFB0" w14:textId="77777777" w:rsidR="00877CE7" w:rsidRPr="00E54AC3" w:rsidRDefault="00000000">
      <w:pPr>
        <w:spacing w:line="360" w:lineRule="auto"/>
        <w:ind w:firstLine="435"/>
        <w:rPr>
          <w:rFonts w:ascii="宋体" w:hAnsi="宋体" w:cs="宋体"/>
          <w:sz w:val="22"/>
          <w:szCs w:val="22"/>
        </w:rPr>
      </w:pPr>
      <w:r w:rsidRPr="00E54AC3">
        <w:rPr>
          <w:rFonts w:ascii="宋体" w:hAnsi="宋体" w:cs="宋体" w:hint="eastAsia"/>
          <w:sz w:val="22"/>
          <w:szCs w:val="22"/>
        </w:rPr>
        <w:t xml:space="preserve">                                   单位负责人或授权代表（签字或盖章）：</w:t>
      </w:r>
      <w:r w:rsidRPr="00E54AC3">
        <w:rPr>
          <w:rFonts w:ascii="宋体" w:hAnsi="宋体" w:cs="宋体" w:hint="eastAsia"/>
          <w:sz w:val="22"/>
          <w:szCs w:val="22"/>
          <w:u w:val="single"/>
        </w:rPr>
        <w:t xml:space="preserve">         </w:t>
      </w:r>
    </w:p>
    <w:p w14:paraId="3227276C" w14:textId="77777777" w:rsidR="00877CE7" w:rsidRPr="00E54AC3" w:rsidRDefault="00000000">
      <w:pPr>
        <w:pStyle w:val="af3"/>
        <w:snapToGrid w:val="0"/>
        <w:spacing w:line="360" w:lineRule="auto"/>
        <w:ind w:firstLineChars="1600" w:firstLine="3520"/>
        <w:rPr>
          <w:rFonts w:ascii="宋体" w:eastAsia="宋体" w:hAnsi="宋体" w:cs="宋体"/>
          <w:sz w:val="22"/>
          <w:szCs w:val="22"/>
        </w:rPr>
      </w:pPr>
      <w:r w:rsidRPr="00E54AC3">
        <w:rPr>
          <w:rFonts w:ascii="宋体" w:eastAsia="宋体" w:hAnsi="宋体" w:cs="宋体" w:hint="eastAsia"/>
          <w:sz w:val="22"/>
          <w:szCs w:val="22"/>
        </w:rPr>
        <w:t xml:space="preserve">       日       期：  年  月  日</w:t>
      </w:r>
    </w:p>
    <w:p w14:paraId="232034D3" w14:textId="77777777" w:rsidR="00877CE7" w:rsidRPr="00E54AC3" w:rsidRDefault="00000000">
      <w:pPr>
        <w:spacing w:line="400" w:lineRule="exact"/>
        <w:ind w:firstLineChars="150" w:firstLine="331"/>
        <w:rPr>
          <w:rFonts w:ascii="宋体" w:hAnsi="宋体" w:cs="宋体"/>
          <w:b/>
          <w:sz w:val="22"/>
          <w:szCs w:val="22"/>
          <w:u w:val="single"/>
        </w:rPr>
      </w:pPr>
      <w:r w:rsidRPr="00E54AC3">
        <w:rPr>
          <w:rFonts w:ascii="宋体" w:hAnsi="宋体" w:cs="宋体" w:hint="eastAsia"/>
          <w:b/>
          <w:sz w:val="22"/>
          <w:szCs w:val="22"/>
          <w:u w:val="single"/>
        </w:rPr>
        <w:t>▲不提供此函的商务技术文件将被视为未实质性响应招标文件，其</w:t>
      </w:r>
      <w:r w:rsidRPr="00E54AC3">
        <w:rPr>
          <w:rFonts w:ascii="宋体" w:hAnsi="宋体" w:cs="宋体" w:hint="eastAsia"/>
          <w:b/>
          <w:bCs/>
          <w:sz w:val="22"/>
          <w:szCs w:val="22"/>
          <w:u w:val="single"/>
        </w:rPr>
        <w:t>投标无效</w:t>
      </w:r>
      <w:r w:rsidRPr="00E54AC3">
        <w:rPr>
          <w:rFonts w:ascii="宋体" w:hAnsi="宋体" w:cs="宋体" w:hint="eastAsia"/>
          <w:b/>
          <w:sz w:val="22"/>
          <w:szCs w:val="22"/>
          <w:u w:val="single"/>
        </w:rPr>
        <w:t>。</w:t>
      </w:r>
    </w:p>
    <w:p w14:paraId="25974D48" w14:textId="77777777" w:rsidR="00877CE7" w:rsidRPr="00E54AC3" w:rsidRDefault="00877CE7">
      <w:pPr>
        <w:rPr>
          <w:rFonts w:ascii="宋体" w:hAnsi="宋体" w:cs="宋体"/>
        </w:rPr>
      </w:pPr>
    </w:p>
    <w:p w14:paraId="387C99B3" w14:textId="77777777" w:rsidR="00877CE7" w:rsidRPr="00E54AC3" w:rsidRDefault="00000000">
      <w:pPr>
        <w:tabs>
          <w:tab w:val="left" w:pos="420"/>
          <w:tab w:val="left" w:pos="1260"/>
        </w:tabs>
        <w:spacing w:line="360" w:lineRule="auto"/>
        <w:jc w:val="center"/>
        <w:rPr>
          <w:rFonts w:ascii="宋体" w:hAnsi="宋体" w:cs="宋体"/>
          <w:b/>
          <w:bCs/>
          <w:sz w:val="30"/>
          <w:szCs w:val="30"/>
        </w:rPr>
      </w:pPr>
      <w:r w:rsidRPr="00E54AC3">
        <w:rPr>
          <w:rFonts w:ascii="宋体" w:hAnsi="宋体" w:cs="宋体" w:hint="eastAsia"/>
          <w:b/>
          <w:bCs/>
          <w:sz w:val="30"/>
          <w:szCs w:val="30"/>
        </w:rPr>
        <w:lastRenderedPageBreak/>
        <w:t>二、单位负责人授权书</w:t>
      </w:r>
    </w:p>
    <w:p w14:paraId="1F213A00" w14:textId="77777777" w:rsidR="00877CE7" w:rsidRPr="00E54AC3" w:rsidRDefault="00877CE7">
      <w:pPr>
        <w:spacing w:line="420" w:lineRule="exact"/>
        <w:rPr>
          <w:rFonts w:ascii="宋体" w:hAnsi="宋体" w:cs="宋体"/>
          <w:sz w:val="22"/>
          <w:szCs w:val="22"/>
        </w:rPr>
      </w:pPr>
    </w:p>
    <w:p w14:paraId="58BAE0E6" w14:textId="25FF9C47" w:rsidR="00877CE7" w:rsidRPr="00E54AC3" w:rsidRDefault="00146C62">
      <w:pPr>
        <w:spacing w:line="420" w:lineRule="exact"/>
        <w:rPr>
          <w:rFonts w:ascii="宋体" w:hAnsi="宋体" w:cs="宋体"/>
          <w:sz w:val="22"/>
          <w:szCs w:val="22"/>
        </w:rPr>
      </w:pPr>
      <w:r w:rsidRPr="00E54AC3">
        <w:rPr>
          <w:rFonts w:ascii="宋体" w:hAnsi="宋体" w:cs="宋体" w:hint="eastAsia"/>
          <w:sz w:val="22"/>
          <w:szCs w:val="22"/>
        </w:rPr>
        <w:t>温州市瓯海职业中专集团学校：</w:t>
      </w:r>
    </w:p>
    <w:p w14:paraId="1452BBA9" w14:textId="77B7352F" w:rsidR="00877CE7" w:rsidRPr="00E54AC3" w:rsidRDefault="00CA4213">
      <w:pPr>
        <w:spacing w:line="420" w:lineRule="exact"/>
        <w:rPr>
          <w:rFonts w:ascii="宋体" w:hAnsi="宋体" w:cs="宋体"/>
          <w:sz w:val="22"/>
          <w:szCs w:val="22"/>
        </w:rPr>
      </w:pPr>
      <w:r w:rsidRPr="00E54AC3">
        <w:rPr>
          <w:rFonts w:ascii="宋体" w:hAnsi="宋体" w:cs="宋体" w:hint="eastAsia"/>
          <w:sz w:val="22"/>
          <w:szCs w:val="22"/>
        </w:rPr>
        <w:t>温州市智信招标代理有限公司：</w:t>
      </w:r>
    </w:p>
    <w:p w14:paraId="44F60FA5" w14:textId="11228099" w:rsidR="00877CE7" w:rsidRPr="00E54AC3" w:rsidRDefault="00000000">
      <w:pPr>
        <w:spacing w:line="460" w:lineRule="exact"/>
        <w:ind w:firstLineChars="250" w:firstLine="550"/>
        <w:rPr>
          <w:rFonts w:ascii="宋体" w:hAnsi="宋体" w:cs="宋体"/>
          <w:sz w:val="22"/>
          <w:szCs w:val="22"/>
        </w:rPr>
      </w:pPr>
      <w:r w:rsidRPr="00E54AC3">
        <w:rPr>
          <w:rFonts w:ascii="宋体" w:hAnsi="宋体" w:cs="宋体" w:hint="eastAsia"/>
          <w:sz w:val="22"/>
          <w:szCs w:val="22"/>
        </w:rPr>
        <w:t>兹授权</w:t>
      </w:r>
      <w:r w:rsidRPr="00E54AC3">
        <w:rPr>
          <w:rFonts w:ascii="宋体" w:hAnsi="宋体" w:cs="宋体" w:hint="eastAsia"/>
          <w:sz w:val="22"/>
          <w:szCs w:val="22"/>
          <w:u w:val="single"/>
        </w:rPr>
        <w:t xml:space="preserve">  （全权代表姓名）  </w:t>
      </w:r>
      <w:r w:rsidRPr="00E54AC3">
        <w:rPr>
          <w:rFonts w:ascii="宋体" w:hAnsi="宋体" w:cs="宋体" w:hint="eastAsia"/>
          <w:sz w:val="22"/>
          <w:szCs w:val="22"/>
        </w:rPr>
        <w:t>，身份证号码：</w:t>
      </w:r>
      <w:r w:rsidRPr="00E54AC3">
        <w:rPr>
          <w:rFonts w:ascii="宋体" w:hAnsi="宋体" w:cs="宋体" w:hint="eastAsia"/>
          <w:sz w:val="22"/>
          <w:szCs w:val="22"/>
          <w:u w:val="single"/>
        </w:rPr>
        <w:t xml:space="preserve">          </w:t>
      </w:r>
      <w:r w:rsidRPr="00E54AC3">
        <w:rPr>
          <w:rFonts w:ascii="宋体" w:hAnsi="宋体" w:cs="宋体" w:hint="eastAsia"/>
          <w:sz w:val="22"/>
          <w:szCs w:val="22"/>
        </w:rPr>
        <w:t>，手机：</w:t>
      </w:r>
      <w:r w:rsidRPr="00E54AC3">
        <w:rPr>
          <w:rFonts w:ascii="宋体" w:hAnsi="宋体" w:cs="宋体" w:hint="eastAsia"/>
          <w:sz w:val="22"/>
          <w:szCs w:val="22"/>
          <w:u w:val="single"/>
        </w:rPr>
        <w:t xml:space="preserve">        </w:t>
      </w:r>
      <w:r w:rsidRPr="00E54AC3">
        <w:rPr>
          <w:rFonts w:ascii="宋体" w:hAnsi="宋体" w:cs="宋体" w:hint="eastAsia"/>
          <w:sz w:val="22"/>
          <w:szCs w:val="22"/>
        </w:rPr>
        <w:t>，社保缴纳所在单位：</w:t>
      </w:r>
      <w:r w:rsidRPr="00E54AC3">
        <w:rPr>
          <w:rFonts w:ascii="宋体" w:hAnsi="宋体" w:cs="宋体" w:hint="eastAsia"/>
          <w:sz w:val="22"/>
          <w:szCs w:val="22"/>
          <w:u w:val="single"/>
        </w:rPr>
        <w:t xml:space="preserve">             </w:t>
      </w:r>
      <w:r w:rsidRPr="00E54AC3">
        <w:rPr>
          <w:rFonts w:ascii="宋体" w:hAnsi="宋体" w:cs="宋体" w:hint="eastAsia"/>
          <w:sz w:val="22"/>
          <w:szCs w:val="22"/>
        </w:rPr>
        <w:t>，为我方全权代表，参加贵处组织的</w:t>
      </w:r>
      <w:r w:rsidRPr="00E54AC3">
        <w:rPr>
          <w:rFonts w:ascii="宋体" w:hAnsi="宋体" w:cs="宋体" w:hint="eastAsia"/>
          <w:sz w:val="22"/>
          <w:szCs w:val="22"/>
          <w:u w:val="single"/>
        </w:rPr>
        <w:t xml:space="preserve">    （项目名称、编号）     </w:t>
      </w:r>
      <w:r w:rsidRPr="00E54AC3">
        <w:rPr>
          <w:rFonts w:ascii="宋体" w:hAnsi="宋体" w:cs="宋体" w:hint="eastAsia"/>
          <w:sz w:val="22"/>
          <w:szCs w:val="22"/>
        </w:rPr>
        <w:t>的采购活动。投标人代表在投标响应过程中所签署的一切文件和处理与之有关的一切事务，我方均予以认可并对此承担责任。</w:t>
      </w:r>
    </w:p>
    <w:p w14:paraId="2EC31132" w14:textId="77777777" w:rsidR="00877CE7" w:rsidRPr="00E54AC3" w:rsidRDefault="00877CE7">
      <w:pPr>
        <w:spacing w:line="460" w:lineRule="exact"/>
        <w:ind w:firstLineChars="250" w:firstLine="550"/>
        <w:rPr>
          <w:rFonts w:ascii="宋体" w:hAnsi="宋体" w:cs="宋体"/>
          <w:sz w:val="22"/>
          <w:szCs w:val="22"/>
        </w:rPr>
      </w:pPr>
    </w:p>
    <w:p w14:paraId="0C77865B" w14:textId="77777777" w:rsidR="00877CE7" w:rsidRPr="00E54AC3" w:rsidRDefault="00000000">
      <w:pPr>
        <w:spacing w:line="460" w:lineRule="exact"/>
        <w:ind w:firstLineChars="1805" w:firstLine="3971"/>
        <w:rPr>
          <w:rFonts w:ascii="宋体" w:hAnsi="宋体" w:cs="宋体"/>
          <w:sz w:val="22"/>
          <w:szCs w:val="22"/>
        </w:rPr>
      </w:pPr>
      <w:r w:rsidRPr="00E54AC3">
        <w:rPr>
          <w:rFonts w:ascii="宋体" w:hAnsi="宋体" w:cs="宋体" w:hint="eastAsia"/>
          <w:sz w:val="22"/>
          <w:szCs w:val="22"/>
        </w:rPr>
        <w:t>单位负责人(签字或盖章)：</w:t>
      </w:r>
    </w:p>
    <w:p w14:paraId="606A06B5" w14:textId="77777777" w:rsidR="00877CE7" w:rsidRPr="00E54AC3" w:rsidRDefault="00000000">
      <w:pPr>
        <w:spacing w:line="460" w:lineRule="exact"/>
        <w:ind w:firstLineChars="1805" w:firstLine="3971"/>
        <w:rPr>
          <w:rFonts w:ascii="宋体" w:hAnsi="宋体" w:cs="宋体"/>
          <w:sz w:val="22"/>
          <w:szCs w:val="22"/>
        </w:rPr>
      </w:pPr>
      <w:r w:rsidRPr="00E54AC3">
        <w:rPr>
          <w:rFonts w:ascii="宋体" w:hAnsi="宋体" w:cs="宋体" w:hint="eastAsia"/>
          <w:sz w:val="22"/>
          <w:szCs w:val="22"/>
        </w:rPr>
        <w:t>投标人全称（盖公章）：</w:t>
      </w:r>
    </w:p>
    <w:p w14:paraId="5E9029B0" w14:textId="77777777" w:rsidR="00877CE7" w:rsidRPr="00E54AC3" w:rsidRDefault="00000000">
      <w:pPr>
        <w:spacing w:line="460" w:lineRule="exact"/>
        <w:ind w:firstLineChars="1805" w:firstLine="3971"/>
        <w:rPr>
          <w:rFonts w:ascii="宋体" w:hAnsi="宋体" w:cs="宋体"/>
          <w:sz w:val="22"/>
          <w:szCs w:val="22"/>
        </w:rPr>
      </w:pPr>
      <w:r w:rsidRPr="00E54AC3">
        <w:rPr>
          <w:rFonts w:ascii="宋体" w:hAnsi="宋体" w:cs="宋体" w:hint="eastAsia"/>
          <w:sz w:val="22"/>
          <w:szCs w:val="22"/>
        </w:rPr>
        <w:t>日          期：  年  月  日</w:t>
      </w:r>
    </w:p>
    <w:p w14:paraId="5B9C4045" w14:textId="77777777" w:rsidR="00877CE7" w:rsidRPr="00E54AC3" w:rsidRDefault="00877CE7">
      <w:pPr>
        <w:spacing w:line="460" w:lineRule="exact"/>
        <w:ind w:firstLineChars="1805" w:firstLine="3971"/>
        <w:rPr>
          <w:rFonts w:ascii="宋体" w:hAnsi="宋体" w:cs="宋体"/>
          <w:sz w:val="22"/>
          <w:szCs w:val="22"/>
        </w:rPr>
      </w:pPr>
    </w:p>
    <w:p w14:paraId="145A7029" w14:textId="77777777" w:rsidR="00877CE7" w:rsidRPr="00E54AC3" w:rsidRDefault="00000000">
      <w:pPr>
        <w:spacing w:line="460" w:lineRule="exact"/>
        <w:rPr>
          <w:rFonts w:ascii="宋体" w:hAnsi="宋体" w:cs="宋体"/>
          <w:sz w:val="22"/>
          <w:szCs w:val="22"/>
        </w:rPr>
      </w:pPr>
      <w:r w:rsidRPr="00E54AC3">
        <w:rPr>
          <w:rFonts w:ascii="宋体" w:hAnsi="宋体" w:cs="宋体" w:hint="eastAsia"/>
          <w:sz w:val="22"/>
          <w:szCs w:val="22"/>
        </w:rPr>
        <w:t>附：</w:t>
      </w:r>
    </w:p>
    <w:p w14:paraId="6C8D873E" w14:textId="77777777" w:rsidR="00877CE7" w:rsidRPr="00E54AC3" w:rsidRDefault="00000000">
      <w:pPr>
        <w:spacing w:line="460" w:lineRule="exact"/>
        <w:ind w:firstLineChars="100" w:firstLine="220"/>
        <w:rPr>
          <w:rFonts w:ascii="宋体" w:hAnsi="宋体" w:cs="宋体"/>
          <w:sz w:val="22"/>
          <w:szCs w:val="22"/>
        </w:rPr>
      </w:pPr>
      <w:r w:rsidRPr="00E54AC3">
        <w:rPr>
          <w:rFonts w:ascii="宋体" w:hAnsi="宋体" w:cs="宋体" w:hint="eastAsia"/>
          <w:sz w:val="22"/>
          <w:szCs w:val="22"/>
        </w:rPr>
        <w:t>单位负责人有效期内的身份证正反面电子件：</w:t>
      </w: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73"/>
        <w:gridCol w:w="4536"/>
      </w:tblGrid>
      <w:tr w:rsidR="00E54AC3" w:rsidRPr="00E54AC3" w14:paraId="379CCF42" w14:textId="77777777">
        <w:trPr>
          <w:trHeight w:val="1399"/>
        </w:trPr>
        <w:tc>
          <w:tcPr>
            <w:tcW w:w="4673" w:type="dxa"/>
            <w:tcBorders>
              <w:top w:val="single" w:sz="4" w:space="0" w:color="000000"/>
              <w:left w:val="single" w:sz="4" w:space="0" w:color="000000"/>
              <w:bottom w:val="single" w:sz="4" w:space="0" w:color="000000"/>
              <w:right w:val="single" w:sz="4" w:space="0" w:color="000000"/>
            </w:tcBorders>
          </w:tcPr>
          <w:p w14:paraId="0C8A5820" w14:textId="77777777" w:rsidR="00877CE7" w:rsidRPr="00E54AC3" w:rsidRDefault="00877CE7">
            <w:pPr>
              <w:spacing w:line="360" w:lineRule="auto"/>
              <w:jc w:val="left"/>
              <w:rPr>
                <w:rFonts w:ascii="宋体" w:hAnsi="宋体" w:cs="宋体"/>
                <w:sz w:val="24"/>
              </w:rPr>
            </w:pPr>
          </w:p>
          <w:p w14:paraId="32638E2E" w14:textId="77777777" w:rsidR="00877CE7" w:rsidRPr="00E54AC3" w:rsidRDefault="00877CE7">
            <w:pPr>
              <w:spacing w:line="360" w:lineRule="auto"/>
              <w:jc w:val="left"/>
              <w:rPr>
                <w:rFonts w:ascii="宋体" w:hAnsi="宋体" w:cs="宋体"/>
                <w:sz w:val="24"/>
              </w:rPr>
            </w:pPr>
          </w:p>
          <w:p w14:paraId="30524A49" w14:textId="77777777" w:rsidR="00877CE7" w:rsidRPr="00E54AC3" w:rsidRDefault="00877CE7">
            <w:pPr>
              <w:spacing w:line="360" w:lineRule="auto"/>
              <w:jc w:val="left"/>
              <w:rPr>
                <w:rFonts w:ascii="宋体" w:hAnsi="宋体" w:cs="宋体"/>
                <w:sz w:val="24"/>
              </w:rPr>
            </w:pPr>
          </w:p>
        </w:tc>
        <w:tc>
          <w:tcPr>
            <w:tcW w:w="4536" w:type="dxa"/>
            <w:tcBorders>
              <w:top w:val="single" w:sz="4" w:space="0" w:color="000000"/>
              <w:left w:val="nil"/>
              <w:bottom w:val="single" w:sz="4" w:space="0" w:color="000000"/>
              <w:right w:val="single" w:sz="4" w:space="0" w:color="000000"/>
            </w:tcBorders>
          </w:tcPr>
          <w:p w14:paraId="5FF8A89C" w14:textId="77777777" w:rsidR="00877CE7" w:rsidRPr="00E54AC3" w:rsidRDefault="00877CE7">
            <w:pPr>
              <w:spacing w:line="360" w:lineRule="auto"/>
              <w:jc w:val="left"/>
              <w:rPr>
                <w:rFonts w:ascii="宋体" w:hAnsi="宋体" w:cs="宋体"/>
                <w:sz w:val="24"/>
              </w:rPr>
            </w:pPr>
          </w:p>
          <w:p w14:paraId="61695D8F" w14:textId="77777777" w:rsidR="00877CE7" w:rsidRPr="00E54AC3" w:rsidRDefault="00877CE7">
            <w:pPr>
              <w:spacing w:line="360" w:lineRule="auto"/>
              <w:jc w:val="left"/>
              <w:rPr>
                <w:rFonts w:ascii="宋体" w:hAnsi="宋体" w:cs="宋体"/>
                <w:sz w:val="24"/>
              </w:rPr>
            </w:pPr>
          </w:p>
          <w:p w14:paraId="22371E94" w14:textId="77777777" w:rsidR="00877CE7" w:rsidRPr="00E54AC3" w:rsidRDefault="00877CE7">
            <w:pPr>
              <w:spacing w:line="360" w:lineRule="auto"/>
              <w:jc w:val="left"/>
              <w:rPr>
                <w:rFonts w:ascii="宋体" w:hAnsi="宋体" w:cs="宋体"/>
                <w:sz w:val="24"/>
              </w:rPr>
            </w:pPr>
          </w:p>
        </w:tc>
      </w:tr>
    </w:tbl>
    <w:p w14:paraId="15C7F95C" w14:textId="77777777" w:rsidR="00877CE7" w:rsidRPr="00E54AC3" w:rsidRDefault="00000000">
      <w:pPr>
        <w:spacing w:line="460" w:lineRule="exact"/>
        <w:ind w:firstLineChars="100" w:firstLine="220"/>
        <w:rPr>
          <w:rFonts w:ascii="宋体" w:hAnsi="宋体" w:cs="宋体"/>
          <w:sz w:val="22"/>
          <w:szCs w:val="22"/>
        </w:rPr>
      </w:pPr>
      <w:r w:rsidRPr="00E54AC3">
        <w:rPr>
          <w:rFonts w:ascii="宋体" w:hAnsi="宋体" w:cs="宋体" w:hint="eastAsia"/>
          <w:sz w:val="22"/>
          <w:szCs w:val="22"/>
        </w:rPr>
        <w:t>全权代表人有效期内的身份证正反面电子件：</w:t>
      </w: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73"/>
        <w:gridCol w:w="4536"/>
      </w:tblGrid>
      <w:tr w:rsidR="00877CE7" w:rsidRPr="00E54AC3" w14:paraId="25226EC9" w14:textId="77777777">
        <w:trPr>
          <w:trHeight w:val="1399"/>
        </w:trPr>
        <w:tc>
          <w:tcPr>
            <w:tcW w:w="4673" w:type="dxa"/>
            <w:tcBorders>
              <w:top w:val="single" w:sz="4" w:space="0" w:color="000000"/>
              <w:left w:val="single" w:sz="4" w:space="0" w:color="000000"/>
              <w:bottom w:val="single" w:sz="4" w:space="0" w:color="000000"/>
              <w:right w:val="single" w:sz="4" w:space="0" w:color="000000"/>
            </w:tcBorders>
          </w:tcPr>
          <w:p w14:paraId="33B604DB" w14:textId="77777777" w:rsidR="00877CE7" w:rsidRPr="00E54AC3" w:rsidRDefault="00877CE7">
            <w:pPr>
              <w:spacing w:line="360" w:lineRule="auto"/>
              <w:jc w:val="left"/>
              <w:rPr>
                <w:rFonts w:ascii="宋体" w:hAnsi="宋体" w:cs="宋体"/>
                <w:sz w:val="24"/>
              </w:rPr>
            </w:pPr>
          </w:p>
          <w:p w14:paraId="68E51581" w14:textId="77777777" w:rsidR="00877CE7" w:rsidRPr="00E54AC3" w:rsidRDefault="00877CE7">
            <w:pPr>
              <w:spacing w:line="360" w:lineRule="auto"/>
              <w:jc w:val="left"/>
              <w:rPr>
                <w:rFonts w:ascii="宋体" w:hAnsi="宋体" w:cs="宋体"/>
                <w:sz w:val="24"/>
              </w:rPr>
            </w:pPr>
          </w:p>
          <w:p w14:paraId="3776EECC" w14:textId="77777777" w:rsidR="00877CE7" w:rsidRPr="00E54AC3" w:rsidRDefault="00877CE7">
            <w:pPr>
              <w:spacing w:line="360" w:lineRule="auto"/>
              <w:jc w:val="left"/>
              <w:rPr>
                <w:rFonts w:ascii="宋体" w:hAnsi="宋体" w:cs="宋体"/>
                <w:sz w:val="24"/>
              </w:rPr>
            </w:pPr>
          </w:p>
        </w:tc>
        <w:tc>
          <w:tcPr>
            <w:tcW w:w="4536" w:type="dxa"/>
            <w:tcBorders>
              <w:top w:val="single" w:sz="4" w:space="0" w:color="000000"/>
              <w:left w:val="nil"/>
              <w:bottom w:val="single" w:sz="4" w:space="0" w:color="000000"/>
              <w:right w:val="single" w:sz="4" w:space="0" w:color="000000"/>
            </w:tcBorders>
          </w:tcPr>
          <w:p w14:paraId="68B3E864" w14:textId="77777777" w:rsidR="00877CE7" w:rsidRPr="00E54AC3" w:rsidRDefault="00877CE7">
            <w:pPr>
              <w:spacing w:line="360" w:lineRule="auto"/>
              <w:jc w:val="left"/>
              <w:rPr>
                <w:rFonts w:ascii="宋体" w:hAnsi="宋体" w:cs="宋体"/>
                <w:sz w:val="24"/>
              </w:rPr>
            </w:pPr>
          </w:p>
          <w:p w14:paraId="58E72DD3" w14:textId="77777777" w:rsidR="00877CE7" w:rsidRPr="00E54AC3" w:rsidRDefault="00877CE7">
            <w:pPr>
              <w:spacing w:line="360" w:lineRule="auto"/>
              <w:jc w:val="left"/>
              <w:rPr>
                <w:rFonts w:ascii="宋体" w:hAnsi="宋体" w:cs="宋体"/>
                <w:sz w:val="24"/>
              </w:rPr>
            </w:pPr>
          </w:p>
          <w:p w14:paraId="37D5EE44" w14:textId="77777777" w:rsidR="00877CE7" w:rsidRPr="00E54AC3" w:rsidRDefault="00877CE7">
            <w:pPr>
              <w:spacing w:line="360" w:lineRule="auto"/>
              <w:jc w:val="left"/>
              <w:rPr>
                <w:rFonts w:ascii="宋体" w:hAnsi="宋体" w:cs="宋体"/>
                <w:sz w:val="24"/>
              </w:rPr>
            </w:pPr>
          </w:p>
        </w:tc>
      </w:tr>
    </w:tbl>
    <w:p w14:paraId="3500E4D2" w14:textId="77777777" w:rsidR="00877CE7" w:rsidRPr="00E54AC3" w:rsidRDefault="00877CE7">
      <w:pPr>
        <w:spacing w:line="460" w:lineRule="exact"/>
        <w:rPr>
          <w:rFonts w:ascii="宋体" w:hAnsi="宋体" w:cs="宋体"/>
          <w:b/>
          <w:bCs/>
          <w:sz w:val="22"/>
          <w:szCs w:val="22"/>
        </w:rPr>
      </w:pPr>
    </w:p>
    <w:p w14:paraId="7E5710EB" w14:textId="77777777" w:rsidR="00877CE7" w:rsidRPr="00E54AC3" w:rsidRDefault="00000000">
      <w:pPr>
        <w:spacing w:line="460" w:lineRule="exact"/>
        <w:rPr>
          <w:rFonts w:ascii="宋体" w:hAnsi="宋体" w:cs="宋体"/>
          <w:b/>
          <w:sz w:val="22"/>
          <w:szCs w:val="22"/>
        </w:rPr>
      </w:pPr>
      <w:r w:rsidRPr="00E54AC3">
        <w:rPr>
          <w:rFonts w:ascii="宋体" w:hAnsi="宋体" w:cs="宋体" w:hint="eastAsia"/>
          <w:b/>
          <w:sz w:val="22"/>
          <w:szCs w:val="22"/>
        </w:rPr>
        <w:t xml:space="preserve">说明： </w:t>
      </w:r>
    </w:p>
    <w:p w14:paraId="619ACA44" w14:textId="0D60C9AB" w:rsidR="005D24C1" w:rsidRPr="00E54AC3" w:rsidRDefault="00000000" w:rsidP="005D24C1">
      <w:pPr>
        <w:spacing w:line="460" w:lineRule="exact"/>
        <w:rPr>
          <w:rFonts w:ascii="宋体" w:hAnsi="宋体" w:cs="宋体"/>
          <w:b/>
          <w:sz w:val="22"/>
          <w:szCs w:val="22"/>
        </w:rPr>
      </w:pPr>
      <w:r w:rsidRPr="00E54AC3">
        <w:rPr>
          <w:rFonts w:ascii="宋体" w:hAnsi="宋体" w:cs="宋体" w:hint="eastAsia"/>
          <w:b/>
          <w:sz w:val="22"/>
          <w:szCs w:val="22"/>
        </w:rPr>
        <w:t>1、</w:t>
      </w:r>
      <w:bookmarkStart w:id="235" w:name="_Hlk199873243"/>
      <w:r w:rsidRPr="00E54AC3">
        <w:rPr>
          <w:rFonts w:ascii="宋体" w:hAnsi="宋体" w:cs="宋体" w:hint="eastAsia"/>
          <w:b/>
          <w:sz w:val="22"/>
          <w:szCs w:val="22"/>
        </w:rPr>
        <w:t>若投标人代表为单位负责人授权的委托代理人</w:t>
      </w:r>
      <w:r w:rsidR="005D24C1" w:rsidRPr="00E54AC3">
        <w:rPr>
          <w:rFonts w:ascii="宋体" w:hAnsi="宋体" w:cs="宋体" w:hint="eastAsia"/>
          <w:b/>
          <w:sz w:val="22"/>
          <w:szCs w:val="22"/>
        </w:rPr>
        <w:t>（授权代表）</w:t>
      </w:r>
      <w:r w:rsidRPr="00E54AC3">
        <w:rPr>
          <w:rFonts w:ascii="宋体" w:hAnsi="宋体" w:cs="宋体" w:hint="eastAsia"/>
          <w:b/>
          <w:sz w:val="22"/>
          <w:szCs w:val="22"/>
        </w:rPr>
        <w:t>，应提供本授权书；</w:t>
      </w:r>
      <w:r w:rsidR="005D24C1" w:rsidRPr="00E54AC3">
        <w:rPr>
          <w:rFonts w:ascii="宋体" w:hAnsi="宋体" w:cs="宋体" w:hint="eastAsia"/>
          <w:b/>
          <w:sz w:val="22"/>
          <w:szCs w:val="22"/>
        </w:rPr>
        <w:t>授权代表原则上应为投标人单位的正式员工，并提供其在投标人单位缴纳社保的证明（截至本项目投标截止时间近6个月内任意1个月）。如授权代表未在投标人单位缴纳社保，投标人应在投标（响应）文件中说明具体原因，明确授权代表实际缴纳社保的单位，并附该授权代表的社保缴纳清单。未按上述要求提供相关材料的，视为无效授权。</w:t>
      </w:r>
      <w:bookmarkEnd w:id="235"/>
    </w:p>
    <w:p w14:paraId="0F2FCACE" w14:textId="77777777" w:rsidR="00877CE7" w:rsidRPr="00E54AC3" w:rsidRDefault="00000000">
      <w:pPr>
        <w:spacing w:line="460" w:lineRule="exact"/>
        <w:rPr>
          <w:rFonts w:ascii="宋体" w:hAnsi="宋体" w:cs="宋体"/>
          <w:b/>
          <w:sz w:val="22"/>
          <w:szCs w:val="22"/>
        </w:rPr>
      </w:pPr>
      <w:r w:rsidRPr="00E54AC3">
        <w:rPr>
          <w:rFonts w:ascii="宋体" w:hAnsi="宋体" w:cs="宋体" w:hint="eastAsia"/>
          <w:b/>
          <w:sz w:val="22"/>
          <w:szCs w:val="22"/>
        </w:rPr>
        <w:t>2、若投标人代表为单位负责人，应在此项下提交其身份证正反面复印件，可不提供本授权书。</w:t>
      </w:r>
    </w:p>
    <w:p w14:paraId="3783F8CF" w14:textId="77777777" w:rsidR="00877CE7" w:rsidRPr="00E54AC3" w:rsidRDefault="00877CE7">
      <w:pPr>
        <w:spacing w:line="400" w:lineRule="exact"/>
        <w:ind w:firstLineChars="64" w:firstLine="141"/>
        <w:rPr>
          <w:rFonts w:ascii="宋体" w:hAnsi="宋体" w:cs="宋体"/>
          <w:b/>
          <w:sz w:val="22"/>
        </w:rPr>
      </w:pPr>
    </w:p>
    <w:p w14:paraId="5CECEAF9" w14:textId="77777777" w:rsidR="00877CE7" w:rsidRPr="00E54AC3" w:rsidRDefault="00877CE7">
      <w:pPr>
        <w:numPr>
          <w:ilvl w:val="1"/>
          <w:numId w:val="26"/>
        </w:numPr>
        <w:tabs>
          <w:tab w:val="left" w:pos="0"/>
          <w:tab w:val="left" w:pos="600"/>
        </w:tabs>
        <w:spacing w:line="400" w:lineRule="exact"/>
        <w:rPr>
          <w:rFonts w:ascii="宋体" w:hAnsi="宋体" w:cs="宋体"/>
          <w:b/>
          <w:sz w:val="22"/>
        </w:rPr>
        <w:sectPr w:rsidR="00877CE7" w:rsidRPr="00E54AC3">
          <w:headerReference w:type="default" r:id="rId12"/>
          <w:footerReference w:type="default" r:id="rId13"/>
          <w:pgSz w:w="11906" w:h="16838"/>
          <w:pgMar w:top="1134" w:right="1134" w:bottom="1134" w:left="1134" w:header="851" w:footer="851" w:gutter="0"/>
          <w:pgNumType w:start="1"/>
          <w:cols w:space="720"/>
          <w:docGrid w:linePitch="312"/>
        </w:sectPr>
      </w:pPr>
    </w:p>
    <w:p w14:paraId="3B85B4F0" w14:textId="77777777" w:rsidR="002738F9" w:rsidRPr="00E54AC3" w:rsidRDefault="002738F9" w:rsidP="002738F9"/>
    <w:p w14:paraId="66724D54" w14:textId="1F5E2FAE" w:rsidR="00877CE7" w:rsidRPr="00E54AC3" w:rsidRDefault="00196F9D">
      <w:pPr>
        <w:spacing w:line="460" w:lineRule="exact"/>
        <w:jc w:val="center"/>
        <w:rPr>
          <w:rFonts w:ascii="宋体" w:hAnsi="宋体" w:cs="宋体"/>
          <w:b/>
          <w:bCs/>
          <w:sz w:val="30"/>
          <w:szCs w:val="30"/>
        </w:rPr>
      </w:pPr>
      <w:r w:rsidRPr="00E54AC3">
        <w:rPr>
          <w:rFonts w:ascii="宋体" w:hAnsi="宋体" w:cs="宋体" w:hint="eastAsia"/>
          <w:b/>
          <w:bCs/>
          <w:sz w:val="30"/>
          <w:szCs w:val="30"/>
        </w:rPr>
        <w:t>三</w:t>
      </w:r>
      <w:r w:rsidR="002738F9" w:rsidRPr="00E54AC3">
        <w:rPr>
          <w:rFonts w:ascii="宋体" w:hAnsi="宋体" w:cs="宋体" w:hint="eastAsia"/>
          <w:b/>
          <w:bCs/>
          <w:sz w:val="30"/>
          <w:szCs w:val="30"/>
        </w:rPr>
        <w:t>、投标人联系表</w:t>
      </w:r>
    </w:p>
    <w:p w14:paraId="4A0D6E26" w14:textId="77777777" w:rsidR="00877CE7" w:rsidRPr="00E54AC3" w:rsidRDefault="00877CE7">
      <w:pPr>
        <w:rPr>
          <w:rFonts w:ascii="宋体" w:hAnsi="宋体" w:cs="宋体"/>
        </w:rPr>
      </w:pPr>
    </w:p>
    <w:tbl>
      <w:tblPr>
        <w:tblW w:w="9709"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709"/>
        <w:gridCol w:w="2587"/>
        <w:gridCol w:w="6413"/>
      </w:tblGrid>
      <w:tr w:rsidR="00E54AC3" w:rsidRPr="00E54AC3" w14:paraId="03C0D4FF" w14:textId="77777777">
        <w:trPr>
          <w:cantSplit/>
          <w:trHeight w:val="737"/>
          <w:jc w:val="center"/>
        </w:trPr>
        <w:tc>
          <w:tcPr>
            <w:tcW w:w="709" w:type="dxa"/>
            <w:tcBorders>
              <w:top w:val="single" w:sz="4" w:space="0" w:color="auto"/>
              <w:left w:val="single" w:sz="4" w:space="0" w:color="auto"/>
              <w:bottom w:val="single" w:sz="4" w:space="0" w:color="auto"/>
              <w:right w:val="single" w:sz="4" w:space="0" w:color="auto"/>
            </w:tcBorders>
            <w:vAlign w:val="center"/>
          </w:tcPr>
          <w:p w14:paraId="00479175" w14:textId="77777777" w:rsidR="00877CE7" w:rsidRPr="00E54AC3" w:rsidRDefault="00000000">
            <w:pPr>
              <w:spacing w:line="440" w:lineRule="exact"/>
              <w:jc w:val="center"/>
              <w:rPr>
                <w:rFonts w:ascii="宋体" w:hAnsi="宋体" w:cs="宋体"/>
                <w:sz w:val="22"/>
                <w:szCs w:val="22"/>
              </w:rPr>
            </w:pPr>
            <w:r w:rsidRPr="00E54AC3">
              <w:rPr>
                <w:rFonts w:ascii="宋体" w:hAnsi="宋体" w:cs="宋体" w:hint="eastAsia"/>
                <w:sz w:val="22"/>
                <w:szCs w:val="22"/>
              </w:rPr>
              <w:t>序号</w:t>
            </w:r>
          </w:p>
        </w:tc>
        <w:tc>
          <w:tcPr>
            <w:tcW w:w="2587" w:type="dxa"/>
            <w:tcBorders>
              <w:top w:val="single" w:sz="4" w:space="0" w:color="auto"/>
              <w:left w:val="single" w:sz="4" w:space="0" w:color="auto"/>
              <w:bottom w:val="single" w:sz="4" w:space="0" w:color="auto"/>
              <w:right w:val="single" w:sz="4" w:space="0" w:color="auto"/>
            </w:tcBorders>
            <w:vAlign w:val="center"/>
          </w:tcPr>
          <w:p w14:paraId="54A3ED53" w14:textId="77777777" w:rsidR="00877CE7" w:rsidRPr="00E54AC3" w:rsidRDefault="00000000">
            <w:pPr>
              <w:spacing w:line="440" w:lineRule="exact"/>
              <w:jc w:val="center"/>
              <w:rPr>
                <w:rFonts w:ascii="宋体" w:hAnsi="宋体" w:cs="宋体"/>
                <w:sz w:val="22"/>
                <w:szCs w:val="22"/>
              </w:rPr>
            </w:pPr>
            <w:r w:rsidRPr="00E54AC3">
              <w:rPr>
                <w:rFonts w:ascii="宋体" w:hAnsi="宋体" w:cs="宋体" w:hint="eastAsia"/>
                <w:sz w:val="22"/>
                <w:szCs w:val="22"/>
              </w:rPr>
              <w:t>项  目</w:t>
            </w:r>
          </w:p>
        </w:tc>
        <w:tc>
          <w:tcPr>
            <w:tcW w:w="6413" w:type="dxa"/>
            <w:tcBorders>
              <w:top w:val="single" w:sz="4" w:space="0" w:color="auto"/>
              <w:left w:val="single" w:sz="4" w:space="0" w:color="auto"/>
              <w:bottom w:val="single" w:sz="4" w:space="0" w:color="auto"/>
              <w:right w:val="single" w:sz="4" w:space="0" w:color="auto"/>
            </w:tcBorders>
            <w:vAlign w:val="center"/>
          </w:tcPr>
          <w:p w14:paraId="2FD46F5B" w14:textId="77777777" w:rsidR="00877CE7" w:rsidRPr="00E54AC3" w:rsidRDefault="00000000">
            <w:pPr>
              <w:spacing w:line="440" w:lineRule="exact"/>
              <w:jc w:val="center"/>
              <w:rPr>
                <w:rFonts w:ascii="宋体" w:hAnsi="宋体" w:cs="宋体"/>
                <w:sz w:val="22"/>
                <w:szCs w:val="22"/>
              </w:rPr>
            </w:pPr>
            <w:r w:rsidRPr="00E54AC3">
              <w:rPr>
                <w:rFonts w:ascii="宋体" w:hAnsi="宋体" w:cs="宋体" w:hint="eastAsia"/>
                <w:sz w:val="22"/>
                <w:szCs w:val="22"/>
              </w:rPr>
              <w:t>内容</w:t>
            </w:r>
          </w:p>
        </w:tc>
      </w:tr>
      <w:tr w:rsidR="00E54AC3" w:rsidRPr="00E54AC3" w14:paraId="06DCC891" w14:textId="77777777">
        <w:trPr>
          <w:cantSplit/>
          <w:trHeight w:val="737"/>
          <w:jc w:val="center"/>
        </w:trPr>
        <w:tc>
          <w:tcPr>
            <w:tcW w:w="709" w:type="dxa"/>
            <w:tcBorders>
              <w:top w:val="single" w:sz="4" w:space="0" w:color="auto"/>
              <w:left w:val="single" w:sz="4" w:space="0" w:color="auto"/>
              <w:bottom w:val="single" w:sz="4" w:space="0" w:color="auto"/>
              <w:right w:val="single" w:sz="4" w:space="0" w:color="auto"/>
            </w:tcBorders>
            <w:vAlign w:val="center"/>
          </w:tcPr>
          <w:p w14:paraId="17B7F36F" w14:textId="77777777" w:rsidR="00877CE7" w:rsidRPr="00E54AC3" w:rsidRDefault="00000000">
            <w:pPr>
              <w:spacing w:line="440" w:lineRule="exact"/>
              <w:jc w:val="center"/>
              <w:rPr>
                <w:rFonts w:ascii="宋体" w:hAnsi="宋体" w:cs="宋体"/>
                <w:sz w:val="22"/>
                <w:szCs w:val="22"/>
              </w:rPr>
            </w:pPr>
            <w:r w:rsidRPr="00E54AC3">
              <w:rPr>
                <w:rFonts w:ascii="宋体" w:hAnsi="宋体" w:cs="宋体" w:hint="eastAsia"/>
                <w:sz w:val="22"/>
                <w:szCs w:val="22"/>
              </w:rPr>
              <w:t>1</w:t>
            </w:r>
          </w:p>
        </w:tc>
        <w:tc>
          <w:tcPr>
            <w:tcW w:w="2587" w:type="dxa"/>
            <w:tcBorders>
              <w:top w:val="single" w:sz="4" w:space="0" w:color="auto"/>
              <w:left w:val="single" w:sz="4" w:space="0" w:color="auto"/>
              <w:bottom w:val="single" w:sz="4" w:space="0" w:color="auto"/>
              <w:right w:val="single" w:sz="4" w:space="0" w:color="auto"/>
            </w:tcBorders>
            <w:vAlign w:val="center"/>
          </w:tcPr>
          <w:p w14:paraId="0702B707" w14:textId="77777777" w:rsidR="00877CE7" w:rsidRPr="00E54AC3" w:rsidRDefault="00000000">
            <w:pPr>
              <w:spacing w:line="440" w:lineRule="exact"/>
              <w:jc w:val="center"/>
              <w:rPr>
                <w:rFonts w:ascii="宋体" w:hAnsi="宋体" w:cs="宋体"/>
                <w:bCs/>
                <w:sz w:val="22"/>
                <w:szCs w:val="22"/>
              </w:rPr>
            </w:pPr>
            <w:r w:rsidRPr="00E54AC3">
              <w:rPr>
                <w:rFonts w:ascii="宋体" w:hAnsi="宋体" w:cs="宋体" w:hint="eastAsia"/>
                <w:bCs/>
                <w:sz w:val="22"/>
                <w:szCs w:val="22"/>
              </w:rPr>
              <w:t>项目名称</w:t>
            </w:r>
          </w:p>
        </w:tc>
        <w:tc>
          <w:tcPr>
            <w:tcW w:w="6413" w:type="dxa"/>
            <w:tcBorders>
              <w:top w:val="single" w:sz="4" w:space="0" w:color="auto"/>
              <w:left w:val="single" w:sz="4" w:space="0" w:color="auto"/>
              <w:bottom w:val="single" w:sz="4" w:space="0" w:color="auto"/>
              <w:right w:val="single" w:sz="4" w:space="0" w:color="auto"/>
            </w:tcBorders>
            <w:vAlign w:val="center"/>
          </w:tcPr>
          <w:p w14:paraId="0E3448E2" w14:textId="77777777" w:rsidR="00877CE7" w:rsidRPr="00E54AC3" w:rsidRDefault="00877CE7">
            <w:pPr>
              <w:spacing w:line="360" w:lineRule="exact"/>
              <w:rPr>
                <w:rFonts w:ascii="宋体" w:hAnsi="宋体" w:cs="宋体"/>
                <w:kern w:val="0"/>
                <w:sz w:val="22"/>
                <w:szCs w:val="22"/>
              </w:rPr>
            </w:pPr>
          </w:p>
        </w:tc>
      </w:tr>
      <w:tr w:rsidR="00E54AC3" w:rsidRPr="00E54AC3" w14:paraId="135A9E54" w14:textId="77777777">
        <w:trPr>
          <w:cantSplit/>
          <w:trHeight w:val="737"/>
          <w:jc w:val="center"/>
        </w:trPr>
        <w:tc>
          <w:tcPr>
            <w:tcW w:w="709" w:type="dxa"/>
            <w:tcBorders>
              <w:top w:val="single" w:sz="4" w:space="0" w:color="auto"/>
              <w:left w:val="single" w:sz="4" w:space="0" w:color="auto"/>
              <w:bottom w:val="single" w:sz="4" w:space="0" w:color="auto"/>
              <w:right w:val="single" w:sz="4" w:space="0" w:color="auto"/>
            </w:tcBorders>
            <w:vAlign w:val="center"/>
          </w:tcPr>
          <w:p w14:paraId="5F071A92" w14:textId="77777777" w:rsidR="00877CE7" w:rsidRPr="00E54AC3" w:rsidRDefault="00000000">
            <w:pPr>
              <w:spacing w:line="440" w:lineRule="exact"/>
              <w:jc w:val="center"/>
              <w:rPr>
                <w:rFonts w:ascii="宋体" w:hAnsi="宋体" w:cs="宋体"/>
                <w:sz w:val="22"/>
                <w:szCs w:val="22"/>
              </w:rPr>
            </w:pPr>
            <w:r w:rsidRPr="00E54AC3">
              <w:rPr>
                <w:rFonts w:ascii="宋体" w:hAnsi="宋体" w:cs="宋体" w:hint="eastAsia"/>
                <w:sz w:val="22"/>
                <w:szCs w:val="22"/>
              </w:rPr>
              <w:t>2</w:t>
            </w:r>
          </w:p>
        </w:tc>
        <w:tc>
          <w:tcPr>
            <w:tcW w:w="2587" w:type="dxa"/>
            <w:tcBorders>
              <w:top w:val="single" w:sz="4" w:space="0" w:color="auto"/>
              <w:left w:val="single" w:sz="4" w:space="0" w:color="auto"/>
              <w:bottom w:val="single" w:sz="4" w:space="0" w:color="auto"/>
              <w:right w:val="single" w:sz="4" w:space="0" w:color="auto"/>
            </w:tcBorders>
            <w:vAlign w:val="center"/>
          </w:tcPr>
          <w:p w14:paraId="2E934036" w14:textId="77777777" w:rsidR="00877CE7" w:rsidRPr="00E54AC3" w:rsidRDefault="00000000">
            <w:pPr>
              <w:spacing w:line="440" w:lineRule="exact"/>
              <w:jc w:val="center"/>
              <w:rPr>
                <w:rFonts w:ascii="宋体" w:hAnsi="宋体" w:cs="宋体"/>
                <w:bCs/>
                <w:sz w:val="22"/>
                <w:szCs w:val="22"/>
              </w:rPr>
            </w:pPr>
            <w:r w:rsidRPr="00E54AC3">
              <w:rPr>
                <w:rFonts w:ascii="宋体" w:hAnsi="宋体" w:cs="宋体" w:hint="eastAsia"/>
                <w:bCs/>
                <w:sz w:val="22"/>
                <w:szCs w:val="22"/>
              </w:rPr>
              <w:t>项目编号</w:t>
            </w:r>
          </w:p>
        </w:tc>
        <w:tc>
          <w:tcPr>
            <w:tcW w:w="6413" w:type="dxa"/>
            <w:tcBorders>
              <w:top w:val="single" w:sz="4" w:space="0" w:color="auto"/>
              <w:left w:val="single" w:sz="4" w:space="0" w:color="auto"/>
              <w:bottom w:val="single" w:sz="4" w:space="0" w:color="auto"/>
              <w:right w:val="single" w:sz="4" w:space="0" w:color="auto"/>
            </w:tcBorders>
            <w:vAlign w:val="center"/>
          </w:tcPr>
          <w:p w14:paraId="6213240B" w14:textId="77777777" w:rsidR="00877CE7" w:rsidRPr="00E54AC3" w:rsidRDefault="00877CE7">
            <w:pPr>
              <w:spacing w:line="360" w:lineRule="exact"/>
              <w:rPr>
                <w:rFonts w:ascii="宋体" w:hAnsi="宋体" w:cs="宋体"/>
                <w:kern w:val="0"/>
                <w:sz w:val="22"/>
                <w:szCs w:val="22"/>
              </w:rPr>
            </w:pPr>
          </w:p>
        </w:tc>
      </w:tr>
      <w:tr w:rsidR="00E54AC3" w:rsidRPr="00E54AC3" w14:paraId="7477E211" w14:textId="77777777">
        <w:trPr>
          <w:cantSplit/>
          <w:trHeight w:val="737"/>
          <w:jc w:val="center"/>
        </w:trPr>
        <w:tc>
          <w:tcPr>
            <w:tcW w:w="709" w:type="dxa"/>
            <w:tcBorders>
              <w:top w:val="single" w:sz="4" w:space="0" w:color="auto"/>
              <w:left w:val="single" w:sz="4" w:space="0" w:color="auto"/>
              <w:bottom w:val="single" w:sz="4" w:space="0" w:color="auto"/>
              <w:right w:val="single" w:sz="4" w:space="0" w:color="auto"/>
            </w:tcBorders>
            <w:vAlign w:val="center"/>
          </w:tcPr>
          <w:p w14:paraId="1678B850" w14:textId="77777777" w:rsidR="00877CE7" w:rsidRPr="00E54AC3" w:rsidRDefault="00000000">
            <w:pPr>
              <w:spacing w:line="440" w:lineRule="exact"/>
              <w:jc w:val="center"/>
              <w:rPr>
                <w:rFonts w:ascii="宋体" w:hAnsi="宋体" w:cs="宋体"/>
                <w:sz w:val="22"/>
                <w:szCs w:val="22"/>
              </w:rPr>
            </w:pPr>
            <w:r w:rsidRPr="00E54AC3">
              <w:rPr>
                <w:rFonts w:ascii="宋体" w:hAnsi="宋体" w:cs="宋体" w:hint="eastAsia"/>
                <w:sz w:val="22"/>
                <w:szCs w:val="22"/>
              </w:rPr>
              <w:t>3</w:t>
            </w:r>
          </w:p>
        </w:tc>
        <w:tc>
          <w:tcPr>
            <w:tcW w:w="2587" w:type="dxa"/>
            <w:tcBorders>
              <w:top w:val="single" w:sz="4" w:space="0" w:color="auto"/>
              <w:left w:val="single" w:sz="4" w:space="0" w:color="auto"/>
              <w:bottom w:val="single" w:sz="4" w:space="0" w:color="auto"/>
              <w:right w:val="single" w:sz="4" w:space="0" w:color="auto"/>
            </w:tcBorders>
            <w:vAlign w:val="center"/>
          </w:tcPr>
          <w:p w14:paraId="30438697" w14:textId="77777777" w:rsidR="00877CE7" w:rsidRPr="00E54AC3" w:rsidRDefault="00000000">
            <w:pPr>
              <w:spacing w:line="440" w:lineRule="exact"/>
              <w:jc w:val="center"/>
              <w:rPr>
                <w:rFonts w:ascii="宋体" w:hAnsi="宋体" w:cs="宋体"/>
                <w:bCs/>
                <w:sz w:val="22"/>
                <w:szCs w:val="22"/>
              </w:rPr>
            </w:pPr>
            <w:r w:rsidRPr="00E54AC3">
              <w:rPr>
                <w:rFonts w:ascii="宋体" w:hAnsi="宋体" w:cs="宋体" w:hint="eastAsia"/>
                <w:bCs/>
                <w:sz w:val="22"/>
                <w:szCs w:val="22"/>
              </w:rPr>
              <w:t>投标单位名称</w:t>
            </w:r>
          </w:p>
        </w:tc>
        <w:tc>
          <w:tcPr>
            <w:tcW w:w="6413" w:type="dxa"/>
            <w:tcBorders>
              <w:top w:val="single" w:sz="4" w:space="0" w:color="auto"/>
              <w:left w:val="single" w:sz="4" w:space="0" w:color="auto"/>
              <w:bottom w:val="single" w:sz="4" w:space="0" w:color="auto"/>
              <w:right w:val="single" w:sz="4" w:space="0" w:color="auto"/>
            </w:tcBorders>
            <w:vAlign w:val="center"/>
          </w:tcPr>
          <w:p w14:paraId="298F2B2B" w14:textId="77777777" w:rsidR="00877CE7" w:rsidRPr="00E54AC3" w:rsidRDefault="00877CE7">
            <w:pPr>
              <w:spacing w:line="360" w:lineRule="exact"/>
              <w:rPr>
                <w:rFonts w:ascii="宋体" w:hAnsi="宋体" w:cs="宋体"/>
                <w:kern w:val="0"/>
                <w:sz w:val="22"/>
                <w:szCs w:val="22"/>
              </w:rPr>
            </w:pPr>
          </w:p>
        </w:tc>
      </w:tr>
      <w:tr w:rsidR="00E54AC3" w:rsidRPr="00E54AC3" w14:paraId="057ECD7E" w14:textId="77777777">
        <w:trPr>
          <w:cantSplit/>
          <w:trHeight w:val="737"/>
          <w:jc w:val="center"/>
        </w:trPr>
        <w:tc>
          <w:tcPr>
            <w:tcW w:w="709" w:type="dxa"/>
            <w:tcBorders>
              <w:top w:val="single" w:sz="4" w:space="0" w:color="auto"/>
              <w:left w:val="single" w:sz="4" w:space="0" w:color="auto"/>
              <w:bottom w:val="single" w:sz="4" w:space="0" w:color="auto"/>
              <w:right w:val="single" w:sz="4" w:space="0" w:color="auto"/>
            </w:tcBorders>
            <w:vAlign w:val="center"/>
          </w:tcPr>
          <w:p w14:paraId="36289106" w14:textId="77777777" w:rsidR="00877CE7" w:rsidRPr="00E54AC3" w:rsidRDefault="00000000">
            <w:pPr>
              <w:spacing w:line="440" w:lineRule="exact"/>
              <w:jc w:val="center"/>
              <w:rPr>
                <w:rFonts w:ascii="宋体" w:hAnsi="宋体" w:cs="宋体"/>
                <w:sz w:val="22"/>
                <w:szCs w:val="22"/>
              </w:rPr>
            </w:pPr>
            <w:r w:rsidRPr="00E54AC3">
              <w:rPr>
                <w:rFonts w:ascii="宋体" w:hAnsi="宋体" w:cs="宋体" w:hint="eastAsia"/>
                <w:sz w:val="22"/>
                <w:szCs w:val="22"/>
              </w:rPr>
              <w:t>4</w:t>
            </w:r>
          </w:p>
        </w:tc>
        <w:tc>
          <w:tcPr>
            <w:tcW w:w="2587" w:type="dxa"/>
            <w:tcBorders>
              <w:top w:val="single" w:sz="4" w:space="0" w:color="auto"/>
              <w:left w:val="single" w:sz="4" w:space="0" w:color="auto"/>
              <w:bottom w:val="single" w:sz="4" w:space="0" w:color="auto"/>
              <w:right w:val="single" w:sz="4" w:space="0" w:color="auto"/>
            </w:tcBorders>
            <w:vAlign w:val="center"/>
          </w:tcPr>
          <w:p w14:paraId="4D506DEB" w14:textId="77777777" w:rsidR="00877CE7" w:rsidRPr="00E54AC3" w:rsidRDefault="00000000">
            <w:pPr>
              <w:spacing w:line="440" w:lineRule="exact"/>
              <w:jc w:val="center"/>
              <w:rPr>
                <w:rFonts w:ascii="宋体" w:hAnsi="宋体" w:cs="宋体"/>
                <w:bCs/>
                <w:sz w:val="22"/>
                <w:szCs w:val="22"/>
              </w:rPr>
            </w:pPr>
            <w:r w:rsidRPr="00E54AC3">
              <w:rPr>
                <w:rFonts w:ascii="宋体" w:hAnsi="宋体" w:cs="宋体" w:hint="eastAsia"/>
                <w:bCs/>
                <w:sz w:val="22"/>
                <w:szCs w:val="22"/>
              </w:rPr>
              <w:t>投标单位联系地址</w:t>
            </w:r>
          </w:p>
        </w:tc>
        <w:tc>
          <w:tcPr>
            <w:tcW w:w="6413" w:type="dxa"/>
            <w:tcBorders>
              <w:top w:val="single" w:sz="4" w:space="0" w:color="auto"/>
              <w:left w:val="single" w:sz="4" w:space="0" w:color="auto"/>
              <w:bottom w:val="single" w:sz="4" w:space="0" w:color="auto"/>
              <w:right w:val="single" w:sz="4" w:space="0" w:color="auto"/>
            </w:tcBorders>
            <w:vAlign w:val="center"/>
          </w:tcPr>
          <w:p w14:paraId="2195A8F0" w14:textId="77777777" w:rsidR="00877CE7" w:rsidRPr="00E54AC3" w:rsidRDefault="00877CE7">
            <w:pPr>
              <w:spacing w:line="360" w:lineRule="exact"/>
              <w:rPr>
                <w:rFonts w:ascii="宋体" w:hAnsi="宋体" w:cs="宋体"/>
                <w:kern w:val="0"/>
                <w:sz w:val="22"/>
                <w:szCs w:val="22"/>
              </w:rPr>
            </w:pPr>
          </w:p>
        </w:tc>
      </w:tr>
      <w:tr w:rsidR="00E54AC3" w:rsidRPr="00E54AC3" w14:paraId="75D69F74" w14:textId="77777777">
        <w:trPr>
          <w:cantSplit/>
          <w:trHeight w:val="737"/>
          <w:jc w:val="center"/>
        </w:trPr>
        <w:tc>
          <w:tcPr>
            <w:tcW w:w="709" w:type="dxa"/>
            <w:tcBorders>
              <w:top w:val="single" w:sz="4" w:space="0" w:color="auto"/>
              <w:left w:val="single" w:sz="4" w:space="0" w:color="auto"/>
              <w:bottom w:val="single" w:sz="4" w:space="0" w:color="auto"/>
              <w:right w:val="single" w:sz="4" w:space="0" w:color="auto"/>
            </w:tcBorders>
            <w:vAlign w:val="center"/>
          </w:tcPr>
          <w:p w14:paraId="6C9E0721" w14:textId="77777777" w:rsidR="00877CE7" w:rsidRPr="00E54AC3" w:rsidRDefault="00000000">
            <w:pPr>
              <w:spacing w:line="440" w:lineRule="exact"/>
              <w:jc w:val="center"/>
              <w:rPr>
                <w:rFonts w:ascii="宋体" w:hAnsi="宋体" w:cs="宋体"/>
                <w:sz w:val="22"/>
                <w:szCs w:val="22"/>
              </w:rPr>
            </w:pPr>
            <w:r w:rsidRPr="00E54AC3">
              <w:rPr>
                <w:rFonts w:ascii="宋体" w:hAnsi="宋体" w:cs="宋体" w:hint="eastAsia"/>
                <w:sz w:val="22"/>
                <w:szCs w:val="22"/>
              </w:rPr>
              <w:t>5</w:t>
            </w:r>
          </w:p>
        </w:tc>
        <w:tc>
          <w:tcPr>
            <w:tcW w:w="2587" w:type="dxa"/>
            <w:tcBorders>
              <w:top w:val="single" w:sz="4" w:space="0" w:color="auto"/>
              <w:left w:val="single" w:sz="4" w:space="0" w:color="auto"/>
              <w:bottom w:val="single" w:sz="4" w:space="0" w:color="auto"/>
              <w:right w:val="single" w:sz="4" w:space="0" w:color="auto"/>
            </w:tcBorders>
            <w:vAlign w:val="center"/>
          </w:tcPr>
          <w:p w14:paraId="05846B36" w14:textId="77777777" w:rsidR="00877CE7" w:rsidRPr="00E54AC3" w:rsidRDefault="00000000">
            <w:pPr>
              <w:spacing w:line="440" w:lineRule="exact"/>
              <w:jc w:val="center"/>
              <w:rPr>
                <w:rFonts w:ascii="宋体" w:hAnsi="宋体" w:cs="宋体"/>
                <w:bCs/>
                <w:sz w:val="22"/>
                <w:szCs w:val="22"/>
              </w:rPr>
            </w:pPr>
            <w:r w:rsidRPr="00E54AC3">
              <w:rPr>
                <w:rFonts w:ascii="宋体" w:hAnsi="宋体" w:cs="宋体" w:hint="eastAsia"/>
                <w:bCs/>
                <w:sz w:val="22"/>
                <w:szCs w:val="22"/>
              </w:rPr>
              <w:t>投标单位联系方式</w:t>
            </w:r>
          </w:p>
        </w:tc>
        <w:tc>
          <w:tcPr>
            <w:tcW w:w="6413" w:type="dxa"/>
            <w:tcBorders>
              <w:top w:val="single" w:sz="4" w:space="0" w:color="auto"/>
              <w:left w:val="single" w:sz="4" w:space="0" w:color="auto"/>
              <w:bottom w:val="single" w:sz="4" w:space="0" w:color="auto"/>
              <w:right w:val="single" w:sz="4" w:space="0" w:color="auto"/>
            </w:tcBorders>
            <w:vAlign w:val="center"/>
          </w:tcPr>
          <w:p w14:paraId="4411B196" w14:textId="77777777" w:rsidR="00877CE7" w:rsidRPr="00E54AC3" w:rsidRDefault="00877CE7">
            <w:pPr>
              <w:spacing w:line="360" w:lineRule="exact"/>
              <w:rPr>
                <w:rFonts w:ascii="宋体" w:hAnsi="宋体" w:cs="宋体"/>
                <w:kern w:val="0"/>
                <w:sz w:val="22"/>
                <w:szCs w:val="22"/>
              </w:rPr>
            </w:pPr>
          </w:p>
        </w:tc>
      </w:tr>
      <w:tr w:rsidR="00E54AC3" w:rsidRPr="00E54AC3" w14:paraId="452899C2" w14:textId="77777777">
        <w:trPr>
          <w:cantSplit/>
          <w:trHeight w:val="737"/>
          <w:jc w:val="center"/>
        </w:trPr>
        <w:tc>
          <w:tcPr>
            <w:tcW w:w="709" w:type="dxa"/>
            <w:tcBorders>
              <w:top w:val="single" w:sz="4" w:space="0" w:color="auto"/>
              <w:left w:val="single" w:sz="4" w:space="0" w:color="auto"/>
              <w:bottom w:val="single" w:sz="4" w:space="0" w:color="auto"/>
              <w:right w:val="single" w:sz="4" w:space="0" w:color="auto"/>
            </w:tcBorders>
            <w:vAlign w:val="center"/>
          </w:tcPr>
          <w:p w14:paraId="45B02EC9" w14:textId="77777777" w:rsidR="00877CE7" w:rsidRPr="00E54AC3" w:rsidRDefault="00000000">
            <w:pPr>
              <w:spacing w:line="440" w:lineRule="exact"/>
              <w:jc w:val="center"/>
              <w:rPr>
                <w:rFonts w:ascii="宋体" w:hAnsi="宋体" w:cs="宋体"/>
                <w:sz w:val="22"/>
                <w:szCs w:val="22"/>
              </w:rPr>
            </w:pPr>
            <w:r w:rsidRPr="00E54AC3">
              <w:rPr>
                <w:rFonts w:ascii="宋体" w:hAnsi="宋体" w:cs="宋体" w:hint="eastAsia"/>
                <w:sz w:val="22"/>
                <w:szCs w:val="22"/>
              </w:rPr>
              <w:t>6</w:t>
            </w:r>
          </w:p>
        </w:tc>
        <w:tc>
          <w:tcPr>
            <w:tcW w:w="2587" w:type="dxa"/>
            <w:tcBorders>
              <w:top w:val="single" w:sz="4" w:space="0" w:color="auto"/>
              <w:left w:val="single" w:sz="4" w:space="0" w:color="auto"/>
              <w:bottom w:val="single" w:sz="4" w:space="0" w:color="auto"/>
              <w:right w:val="single" w:sz="4" w:space="0" w:color="auto"/>
            </w:tcBorders>
            <w:vAlign w:val="center"/>
          </w:tcPr>
          <w:p w14:paraId="12FFA26C" w14:textId="77777777" w:rsidR="00877CE7" w:rsidRPr="00E54AC3" w:rsidRDefault="00000000">
            <w:pPr>
              <w:spacing w:line="440" w:lineRule="exact"/>
              <w:jc w:val="center"/>
              <w:rPr>
                <w:rFonts w:ascii="宋体" w:hAnsi="宋体" w:cs="宋体"/>
                <w:bCs/>
                <w:sz w:val="22"/>
                <w:szCs w:val="22"/>
              </w:rPr>
            </w:pPr>
            <w:r w:rsidRPr="00E54AC3">
              <w:rPr>
                <w:rFonts w:ascii="宋体" w:hAnsi="宋体" w:cs="宋体" w:hint="eastAsia"/>
                <w:bCs/>
                <w:sz w:val="22"/>
                <w:szCs w:val="22"/>
              </w:rPr>
              <w:t>投标单位电子邮箱</w:t>
            </w:r>
          </w:p>
        </w:tc>
        <w:tc>
          <w:tcPr>
            <w:tcW w:w="6413" w:type="dxa"/>
            <w:tcBorders>
              <w:top w:val="single" w:sz="4" w:space="0" w:color="auto"/>
              <w:left w:val="single" w:sz="4" w:space="0" w:color="auto"/>
              <w:bottom w:val="single" w:sz="4" w:space="0" w:color="auto"/>
              <w:right w:val="single" w:sz="4" w:space="0" w:color="auto"/>
            </w:tcBorders>
            <w:vAlign w:val="center"/>
          </w:tcPr>
          <w:p w14:paraId="7406D50F" w14:textId="77777777" w:rsidR="00877CE7" w:rsidRPr="00E54AC3" w:rsidRDefault="00877CE7">
            <w:pPr>
              <w:spacing w:line="360" w:lineRule="exact"/>
              <w:rPr>
                <w:rFonts w:ascii="宋体" w:hAnsi="宋体" w:cs="宋体"/>
                <w:kern w:val="0"/>
                <w:sz w:val="22"/>
                <w:szCs w:val="22"/>
              </w:rPr>
            </w:pPr>
          </w:p>
        </w:tc>
      </w:tr>
      <w:tr w:rsidR="00E54AC3" w:rsidRPr="00E54AC3" w14:paraId="2101924C" w14:textId="77777777">
        <w:trPr>
          <w:cantSplit/>
          <w:trHeight w:val="737"/>
          <w:jc w:val="center"/>
        </w:trPr>
        <w:tc>
          <w:tcPr>
            <w:tcW w:w="709" w:type="dxa"/>
            <w:tcBorders>
              <w:top w:val="single" w:sz="4" w:space="0" w:color="auto"/>
              <w:left w:val="single" w:sz="4" w:space="0" w:color="auto"/>
              <w:bottom w:val="single" w:sz="4" w:space="0" w:color="auto"/>
              <w:right w:val="single" w:sz="4" w:space="0" w:color="auto"/>
            </w:tcBorders>
            <w:vAlign w:val="center"/>
          </w:tcPr>
          <w:p w14:paraId="419F8450" w14:textId="77777777" w:rsidR="00877CE7" w:rsidRPr="00E54AC3" w:rsidRDefault="00000000">
            <w:pPr>
              <w:spacing w:line="440" w:lineRule="exact"/>
              <w:jc w:val="center"/>
              <w:rPr>
                <w:rFonts w:ascii="宋体" w:hAnsi="宋体" w:cs="宋体"/>
                <w:sz w:val="22"/>
                <w:szCs w:val="22"/>
              </w:rPr>
            </w:pPr>
            <w:r w:rsidRPr="00E54AC3">
              <w:rPr>
                <w:rFonts w:ascii="宋体" w:hAnsi="宋体" w:cs="宋体" w:hint="eastAsia"/>
                <w:sz w:val="22"/>
                <w:szCs w:val="22"/>
              </w:rPr>
              <w:t>7</w:t>
            </w:r>
          </w:p>
        </w:tc>
        <w:tc>
          <w:tcPr>
            <w:tcW w:w="2587" w:type="dxa"/>
            <w:tcBorders>
              <w:top w:val="single" w:sz="4" w:space="0" w:color="auto"/>
              <w:left w:val="single" w:sz="4" w:space="0" w:color="auto"/>
              <w:bottom w:val="single" w:sz="4" w:space="0" w:color="auto"/>
              <w:right w:val="single" w:sz="4" w:space="0" w:color="auto"/>
            </w:tcBorders>
            <w:vAlign w:val="center"/>
          </w:tcPr>
          <w:p w14:paraId="1FA3CCED" w14:textId="77777777" w:rsidR="00877CE7" w:rsidRPr="00E54AC3" w:rsidRDefault="00000000">
            <w:pPr>
              <w:spacing w:line="440" w:lineRule="exact"/>
              <w:jc w:val="center"/>
              <w:rPr>
                <w:rFonts w:ascii="宋体" w:hAnsi="宋体" w:cs="宋体"/>
                <w:bCs/>
                <w:sz w:val="22"/>
                <w:szCs w:val="22"/>
              </w:rPr>
            </w:pPr>
            <w:r w:rsidRPr="00E54AC3">
              <w:rPr>
                <w:rFonts w:ascii="宋体" w:hAnsi="宋体" w:cs="宋体" w:hint="eastAsia"/>
                <w:bCs/>
                <w:sz w:val="22"/>
                <w:szCs w:val="22"/>
              </w:rPr>
              <w:t>投标单位传真号码</w:t>
            </w:r>
          </w:p>
        </w:tc>
        <w:tc>
          <w:tcPr>
            <w:tcW w:w="6413" w:type="dxa"/>
            <w:tcBorders>
              <w:top w:val="single" w:sz="4" w:space="0" w:color="auto"/>
              <w:left w:val="single" w:sz="4" w:space="0" w:color="auto"/>
              <w:bottom w:val="single" w:sz="4" w:space="0" w:color="auto"/>
              <w:right w:val="single" w:sz="4" w:space="0" w:color="auto"/>
            </w:tcBorders>
            <w:vAlign w:val="center"/>
          </w:tcPr>
          <w:p w14:paraId="69F96E19" w14:textId="77777777" w:rsidR="00877CE7" w:rsidRPr="00E54AC3" w:rsidRDefault="00877CE7">
            <w:pPr>
              <w:spacing w:line="360" w:lineRule="exact"/>
              <w:rPr>
                <w:rFonts w:ascii="宋体" w:hAnsi="宋体" w:cs="宋体"/>
                <w:kern w:val="0"/>
                <w:sz w:val="22"/>
                <w:szCs w:val="22"/>
              </w:rPr>
            </w:pPr>
          </w:p>
        </w:tc>
      </w:tr>
      <w:tr w:rsidR="00E54AC3" w:rsidRPr="00E54AC3" w14:paraId="50E0CCF9" w14:textId="77777777">
        <w:trPr>
          <w:cantSplit/>
          <w:trHeight w:val="737"/>
          <w:jc w:val="center"/>
        </w:trPr>
        <w:tc>
          <w:tcPr>
            <w:tcW w:w="709" w:type="dxa"/>
            <w:tcBorders>
              <w:top w:val="single" w:sz="4" w:space="0" w:color="auto"/>
              <w:left w:val="single" w:sz="4" w:space="0" w:color="auto"/>
              <w:bottom w:val="single" w:sz="4" w:space="0" w:color="auto"/>
              <w:right w:val="single" w:sz="4" w:space="0" w:color="auto"/>
            </w:tcBorders>
            <w:vAlign w:val="center"/>
          </w:tcPr>
          <w:p w14:paraId="54561F96" w14:textId="77777777" w:rsidR="00877CE7" w:rsidRPr="00E54AC3" w:rsidRDefault="00000000">
            <w:pPr>
              <w:spacing w:line="440" w:lineRule="exact"/>
              <w:jc w:val="center"/>
              <w:rPr>
                <w:rFonts w:ascii="宋体" w:hAnsi="宋体" w:cs="宋体"/>
                <w:sz w:val="22"/>
                <w:szCs w:val="22"/>
              </w:rPr>
            </w:pPr>
            <w:r w:rsidRPr="00E54AC3">
              <w:rPr>
                <w:rFonts w:ascii="宋体" w:hAnsi="宋体" w:cs="宋体" w:hint="eastAsia"/>
                <w:sz w:val="22"/>
                <w:szCs w:val="22"/>
              </w:rPr>
              <w:t>8</w:t>
            </w:r>
          </w:p>
        </w:tc>
        <w:tc>
          <w:tcPr>
            <w:tcW w:w="2587" w:type="dxa"/>
            <w:tcBorders>
              <w:top w:val="single" w:sz="4" w:space="0" w:color="auto"/>
              <w:left w:val="single" w:sz="4" w:space="0" w:color="auto"/>
              <w:bottom w:val="single" w:sz="4" w:space="0" w:color="auto"/>
              <w:right w:val="single" w:sz="4" w:space="0" w:color="auto"/>
            </w:tcBorders>
            <w:vAlign w:val="center"/>
          </w:tcPr>
          <w:p w14:paraId="07069D41" w14:textId="77777777" w:rsidR="00877CE7" w:rsidRPr="00E54AC3" w:rsidRDefault="00000000">
            <w:pPr>
              <w:spacing w:line="440" w:lineRule="exact"/>
              <w:jc w:val="center"/>
              <w:rPr>
                <w:rFonts w:ascii="宋体" w:hAnsi="宋体" w:cs="宋体"/>
                <w:bCs/>
                <w:sz w:val="22"/>
                <w:szCs w:val="22"/>
              </w:rPr>
            </w:pPr>
            <w:r w:rsidRPr="00E54AC3">
              <w:rPr>
                <w:rFonts w:ascii="宋体" w:hAnsi="宋体" w:cs="宋体" w:hint="eastAsia"/>
                <w:bCs/>
                <w:sz w:val="22"/>
                <w:szCs w:val="22"/>
              </w:rPr>
              <w:t>单位负责人名字</w:t>
            </w:r>
          </w:p>
        </w:tc>
        <w:tc>
          <w:tcPr>
            <w:tcW w:w="6413" w:type="dxa"/>
            <w:tcBorders>
              <w:top w:val="single" w:sz="4" w:space="0" w:color="auto"/>
              <w:left w:val="single" w:sz="4" w:space="0" w:color="auto"/>
              <w:bottom w:val="single" w:sz="4" w:space="0" w:color="auto"/>
              <w:right w:val="single" w:sz="4" w:space="0" w:color="auto"/>
            </w:tcBorders>
            <w:vAlign w:val="center"/>
          </w:tcPr>
          <w:p w14:paraId="23CB7F56" w14:textId="77777777" w:rsidR="00877CE7" w:rsidRPr="00E54AC3" w:rsidRDefault="00877CE7">
            <w:pPr>
              <w:spacing w:line="360" w:lineRule="exact"/>
              <w:rPr>
                <w:rFonts w:ascii="宋体" w:hAnsi="宋体" w:cs="宋体"/>
                <w:kern w:val="0"/>
                <w:sz w:val="22"/>
                <w:szCs w:val="22"/>
              </w:rPr>
            </w:pPr>
          </w:p>
        </w:tc>
      </w:tr>
      <w:tr w:rsidR="00E54AC3" w:rsidRPr="00E54AC3" w14:paraId="0CFD2BC0" w14:textId="77777777">
        <w:trPr>
          <w:cantSplit/>
          <w:trHeight w:val="737"/>
          <w:jc w:val="center"/>
        </w:trPr>
        <w:tc>
          <w:tcPr>
            <w:tcW w:w="709" w:type="dxa"/>
            <w:tcBorders>
              <w:top w:val="single" w:sz="4" w:space="0" w:color="auto"/>
              <w:left w:val="single" w:sz="4" w:space="0" w:color="auto"/>
              <w:bottom w:val="single" w:sz="4" w:space="0" w:color="auto"/>
              <w:right w:val="single" w:sz="4" w:space="0" w:color="auto"/>
            </w:tcBorders>
            <w:vAlign w:val="center"/>
          </w:tcPr>
          <w:p w14:paraId="5B245847" w14:textId="77777777" w:rsidR="00877CE7" w:rsidRPr="00E54AC3" w:rsidRDefault="00000000">
            <w:pPr>
              <w:spacing w:line="440" w:lineRule="exact"/>
              <w:jc w:val="center"/>
              <w:rPr>
                <w:rFonts w:ascii="宋体" w:hAnsi="宋体" w:cs="宋体"/>
                <w:sz w:val="22"/>
                <w:szCs w:val="22"/>
              </w:rPr>
            </w:pPr>
            <w:r w:rsidRPr="00E54AC3">
              <w:rPr>
                <w:rFonts w:ascii="宋体" w:hAnsi="宋体" w:cs="宋体" w:hint="eastAsia"/>
                <w:sz w:val="22"/>
                <w:szCs w:val="22"/>
              </w:rPr>
              <w:t>9</w:t>
            </w:r>
          </w:p>
        </w:tc>
        <w:tc>
          <w:tcPr>
            <w:tcW w:w="2587" w:type="dxa"/>
            <w:tcBorders>
              <w:top w:val="single" w:sz="4" w:space="0" w:color="auto"/>
              <w:left w:val="single" w:sz="4" w:space="0" w:color="auto"/>
              <w:bottom w:val="single" w:sz="4" w:space="0" w:color="auto"/>
              <w:right w:val="single" w:sz="4" w:space="0" w:color="auto"/>
            </w:tcBorders>
            <w:vAlign w:val="center"/>
          </w:tcPr>
          <w:p w14:paraId="1C5B843F" w14:textId="77777777" w:rsidR="00877CE7" w:rsidRPr="00E54AC3" w:rsidRDefault="00000000">
            <w:pPr>
              <w:spacing w:line="440" w:lineRule="exact"/>
              <w:jc w:val="center"/>
              <w:rPr>
                <w:rFonts w:ascii="宋体" w:hAnsi="宋体" w:cs="宋体"/>
                <w:bCs/>
                <w:sz w:val="22"/>
                <w:szCs w:val="22"/>
              </w:rPr>
            </w:pPr>
            <w:r w:rsidRPr="00E54AC3">
              <w:rPr>
                <w:rFonts w:ascii="宋体" w:hAnsi="宋体" w:cs="宋体" w:hint="eastAsia"/>
                <w:bCs/>
                <w:sz w:val="22"/>
                <w:szCs w:val="22"/>
              </w:rPr>
              <w:t>授权代理人名字</w:t>
            </w:r>
          </w:p>
        </w:tc>
        <w:tc>
          <w:tcPr>
            <w:tcW w:w="6413" w:type="dxa"/>
            <w:tcBorders>
              <w:top w:val="single" w:sz="4" w:space="0" w:color="auto"/>
              <w:left w:val="single" w:sz="4" w:space="0" w:color="auto"/>
              <w:bottom w:val="single" w:sz="4" w:space="0" w:color="auto"/>
              <w:right w:val="single" w:sz="4" w:space="0" w:color="auto"/>
            </w:tcBorders>
            <w:vAlign w:val="center"/>
          </w:tcPr>
          <w:p w14:paraId="7DED204D" w14:textId="77777777" w:rsidR="00877CE7" w:rsidRPr="00E54AC3" w:rsidRDefault="00877CE7">
            <w:pPr>
              <w:spacing w:line="360" w:lineRule="exact"/>
              <w:rPr>
                <w:rFonts w:ascii="宋体" w:hAnsi="宋体" w:cs="宋体"/>
                <w:kern w:val="0"/>
                <w:sz w:val="22"/>
                <w:szCs w:val="22"/>
              </w:rPr>
            </w:pPr>
          </w:p>
        </w:tc>
      </w:tr>
      <w:tr w:rsidR="00E54AC3" w:rsidRPr="00E54AC3" w14:paraId="364D8330" w14:textId="77777777">
        <w:trPr>
          <w:cantSplit/>
          <w:trHeight w:val="737"/>
          <w:jc w:val="center"/>
        </w:trPr>
        <w:tc>
          <w:tcPr>
            <w:tcW w:w="709" w:type="dxa"/>
            <w:tcBorders>
              <w:top w:val="single" w:sz="4" w:space="0" w:color="auto"/>
              <w:left w:val="single" w:sz="4" w:space="0" w:color="auto"/>
              <w:bottom w:val="single" w:sz="4" w:space="0" w:color="auto"/>
              <w:right w:val="single" w:sz="4" w:space="0" w:color="auto"/>
            </w:tcBorders>
            <w:vAlign w:val="center"/>
          </w:tcPr>
          <w:p w14:paraId="67842F4D" w14:textId="77777777" w:rsidR="00877CE7" w:rsidRPr="00E54AC3" w:rsidRDefault="00000000">
            <w:pPr>
              <w:spacing w:line="440" w:lineRule="exact"/>
              <w:jc w:val="center"/>
              <w:rPr>
                <w:rFonts w:ascii="宋体" w:hAnsi="宋体" w:cs="宋体"/>
                <w:sz w:val="22"/>
                <w:szCs w:val="22"/>
              </w:rPr>
            </w:pPr>
            <w:r w:rsidRPr="00E54AC3">
              <w:rPr>
                <w:rFonts w:ascii="宋体" w:hAnsi="宋体" w:cs="宋体" w:hint="eastAsia"/>
                <w:sz w:val="22"/>
                <w:szCs w:val="22"/>
              </w:rPr>
              <w:t>10</w:t>
            </w:r>
          </w:p>
        </w:tc>
        <w:tc>
          <w:tcPr>
            <w:tcW w:w="2587" w:type="dxa"/>
            <w:tcBorders>
              <w:top w:val="single" w:sz="4" w:space="0" w:color="auto"/>
              <w:left w:val="single" w:sz="4" w:space="0" w:color="auto"/>
              <w:bottom w:val="single" w:sz="4" w:space="0" w:color="auto"/>
              <w:right w:val="single" w:sz="4" w:space="0" w:color="auto"/>
            </w:tcBorders>
            <w:vAlign w:val="center"/>
          </w:tcPr>
          <w:p w14:paraId="551792E9" w14:textId="77777777" w:rsidR="00877CE7" w:rsidRPr="00E54AC3" w:rsidRDefault="00000000">
            <w:pPr>
              <w:spacing w:line="440" w:lineRule="exact"/>
              <w:jc w:val="center"/>
              <w:rPr>
                <w:rFonts w:ascii="宋体" w:hAnsi="宋体" w:cs="宋体"/>
                <w:bCs/>
                <w:sz w:val="22"/>
                <w:szCs w:val="22"/>
              </w:rPr>
            </w:pPr>
            <w:r w:rsidRPr="00E54AC3">
              <w:rPr>
                <w:rFonts w:ascii="宋体" w:hAnsi="宋体" w:cs="宋体" w:hint="eastAsia"/>
                <w:bCs/>
                <w:sz w:val="22"/>
                <w:szCs w:val="22"/>
              </w:rPr>
              <w:t>投标人代表联系号码</w:t>
            </w:r>
          </w:p>
        </w:tc>
        <w:tc>
          <w:tcPr>
            <w:tcW w:w="6413" w:type="dxa"/>
            <w:tcBorders>
              <w:top w:val="single" w:sz="4" w:space="0" w:color="auto"/>
              <w:left w:val="single" w:sz="4" w:space="0" w:color="auto"/>
              <w:bottom w:val="single" w:sz="4" w:space="0" w:color="auto"/>
              <w:right w:val="single" w:sz="4" w:space="0" w:color="auto"/>
            </w:tcBorders>
            <w:vAlign w:val="center"/>
          </w:tcPr>
          <w:p w14:paraId="046BCABE" w14:textId="77777777" w:rsidR="00877CE7" w:rsidRPr="00E54AC3" w:rsidRDefault="00877CE7">
            <w:pPr>
              <w:spacing w:line="440" w:lineRule="exact"/>
              <w:rPr>
                <w:rFonts w:ascii="宋体" w:hAnsi="宋体" w:cs="宋体"/>
                <w:bCs/>
                <w:spacing w:val="-4"/>
                <w:sz w:val="22"/>
                <w:szCs w:val="22"/>
              </w:rPr>
            </w:pPr>
          </w:p>
        </w:tc>
      </w:tr>
      <w:tr w:rsidR="00E54AC3" w:rsidRPr="00E54AC3" w14:paraId="511C1C7B" w14:textId="77777777">
        <w:trPr>
          <w:cantSplit/>
          <w:trHeight w:val="737"/>
          <w:jc w:val="center"/>
        </w:trPr>
        <w:tc>
          <w:tcPr>
            <w:tcW w:w="709" w:type="dxa"/>
            <w:tcBorders>
              <w:top w:val="single" w:sz="4" w:space="0" w:color="auto"/>
              <w:left w:val="single" w:sz="4" w:space="0" w:color="auto"/>
              <w:bottom w:val="single" w:sz="4" w:space="0" w:color="auto"/>
              <w:right w:val="single" w:sz="4" w:space="0" w:color="auto"/>
            </w:tcBorders>
            <w:vAlign w:val="center"/>
          </w:tcPr>
          <w:p w14:paraId="56AE89B3" w14:textId="77777777" w:rsidR="00877CE7" w:rsidRPr="00E54AC3" w:rsidRDefault="00000000">
            <w:pPr>
              <w:spacing w:line="440" w:lineRule="exact"/>
              <w:jc w:val="center"/>
              <w:rPr>
                <w:rFonts w:ascii="宋体" w:hAnsi="宋体" w:cs="宋体"/>
                <w:sz w:val="22"/>
                <w:szCs w:val="22"/>
              </w:rPr>
            </w:pPr>
            <w:r w:rsidRPr="00E54AC3">
              <w:rPr>
                <w:rFonts w:ascii="宋体" w:hAnsi="宋体" w:cs="宋体" w:hint="eastAsia"/>
                <w:sz w:val="22"/>
                <w:szCs w:val="22"/>
              </w:rPr>
              <w:t>11</w:t>
            </w:r>
          </w:p>
        </w:tc>
        <w:tc>
          <w:tcPr>
            <w:tcW w:w="2587" w:type="dxa"/>
            <w:tcBorders>
              <w:top w:val="single" w:sz="4" w:space="0" w:color="auto"/>
              <w:left w:val="single" w:sz="4" w:space="0" w:color="auto"/>
              <w:bottom w:val="single" w:sz="4" w:space="0" w:color="auto"/>
              <w:right w:val="single" w:sz="4" w:space="0" w:color="auto"/>
            </w:tcBorders>
            <w:vAlign w:val="center"/>
          </w:tcPr>
          <w:p w14:paraId="00E579E3" w14:textId="77777777" w:rsidR="00877CE7" w:rsidRPr="00E54AC3" w:rsidRDefault="00000000">
            <w:pPr>
              <w:spacing w:line="440" w:lineRule="exact"/>
              <w:jc w:val="center"/>
              <w:rPr>
                <w:rFonts w:ascii="宋体" w:hAnsi="宋体" w:cs="宋体"/>
                <w:bCs/>
                <w:sz w:val="22"/>
                <w:szCs w:val="22"/>
              </w:rPr>
            </w:pPr>
            <w:r w:rsidRPr="00E54AC3">
              <w:rPr>
                <w:rFonts w:ascii="宋体" w:hAnsi="宋体" w:cs="宋体" w:hint="eastAsia"/>
                <w:bCs/>
                <w:sz w:val="22"/>
                <w:szCs w:val="22"/>
              </w:rPr>
              <w:t>投标人代表联系邮箱</w:t>
            </w:r>
          </w:p>
        </w:tc>
        <w:tc>
          <w:tcPr>
            <w:tcW w:w="6413" w:type="dxa"/>
            <w:tcBorders>
              <w:top w:val="single" w:sz="4" w:space="0" w:color="auto"/>
              <w:left w:val="single" w:sz="4" w:space="0" w:color="auto"/>
              <w:bottom w:val="single" w:sz="4" w:space="0" w:color="auto"/>
              <w:right w:val="single" w:sz="4" w:space="0" w:color="auto"/>
            </w:tcBorders>
            <w:vAlign w:val="center"/>
          </w:tcPr>
          <w:p w14:paraId="7E81B57B" w14:textId="77777777" w:rsidR="00877CE7" w:rsidRPr="00E54AC3" w:rsidRDefault="00877CE7">
            <w:pPr>
              <w:spacing w:line="440" w:lineRule="exact"/>
              <w:rPr>
                <w:rFonts w:ascii="宋体" w:hAnsi="宋体" w:cs="宋体"/>
                <w:bCs/>
                <w:spacing w:val="-4"/>
                <w:sz w:val="22"/>
                <w:szCs w:val="22"/>
              </w:rPr>
            </w:pPr>
          </w:p>
        </w:tc>
      </w:tr>
      <w:tr w:rsidR="00E54AC3" w:rsidRPr="00E54AC3" w14:paraId="1437BC16" w14:textId="77777777">
        <w:trPr>
          <w:cantSplit/>
          <w:trHeight w:val="737"/>
          <w:jc w:val="center"/>
        </w:trPr>
        <w:tc>
          <w:tcPr>
            <w:tcW w:w="709" w:type="dxa"/>
            <w:tcBorders>
              <w:top w:val="single" w:sz="4" w:space="0" w:color="auto"/>
              <w:left w:val="single" w:sz="4" w:space="0" w:color="auto"/>
              <w:bottom w:val="single" w:sz="4" w:space="0" w:color="auto"/>
              <w:right w:val="single" w:sz="4" w:space="0" w:color="auto"/>
            </w:tcBorders>
            <w:vAlign w:val="center"/>
          </w:tcPr>
          <w:p w14:paraId="3E7D762C" w14:textId="77777777" w:rsidR="00877CE7" w:rsidRPr="00E54AC3" w:rsidRDefault="00000000">
            <w:pPr>
              <w:spacing w:line="440" w:lineRule="exact"/>
              <w:jc w:val="center"/>
              <w:rPr>
                <w:rFonts w:ascii="宋体" w:hAnsi="宋体" w:cs="宋体"/>
                <w:sz w:val="22"/>
                <w:szCs w:val="22"/>
              </w:rPr>
            </w:pPr>
            <w:r w:rsidRPr="00E54AC3">
              <w:rPr>
                <w:rFonts w:ascii="宋体" w:hAnsi="宋体" w:cs="宋体" w:hint="eastAsia"/>
                <w:sz w:val="22"/>
                <w:szCs w:val="22"/>
              </w:rPr>
              <w:t>12</w:t>
            </w:r>
          </w:p>
        </w:tc>
        <w:tc>
          <w:tcPr>
            <w:tcW w:w="2587" w:type="dxa"/>
            <w:tcBorders>
              <w:top w:val="single" w:sz="4" w:space="0" w:color="auto"/>
              <w:left w:val="single" w:sz="4" w:space="0" w:color="auto"/>
              <w:bottom w:val="single" w:sz="4" w:space="0" w:color="auto"/>
              <w:right w:val="single" w:sz="4" w:space="0" w:color="auto"/>
            </w:tcBorders>
            <w:vAlign w:val="center"/>
          </w:tcPr>
          <w:p w14:paraId="6E2B4781" w14:textId="77777777" w:rsidR="00877CE7" w:rsidRPr="00E54AC3" w:rsidRDefault="00000000">
            <w:pPr>
              <w:jc w:val="center"/>
              <w:rPr>
                <w:rFonts w:ascii="宋体" w:hAnsi="宋体" w:cs="宋体"/>
                <w:bCs/>
                <w:sz w:val="22"/>
                <w:szCs w:val="22"/>
              </w:rPr>
            </w:pPr>
            <w:r w:rsidRPr="00E54AC3">
              <w:rPr>
                <w:rFonts w:ascii="宋体" w:hAnsi="宋体" w:cs="宋体" w:hint="eastAsia"/>
                <w:bCs/>
                <w:sz w:val="22"/>
                <w:szCs w:val="22"/>
              </w:rPr>
              <w:t>开票信息</w:t>
            </w:r>
          </w:p>
          <w:p w14:paraId="0D6311AF" w14:textId="77777777" w:rsidR="00877CE7" w:rsidRPr="00E54AC3" w:rsidRDefault="00000000">
            <w:pPr>
              <w:jc w:val="center"/>
              <w:rPr>
                <w:rFonts w:ascii="宋体" w:hAnsi="宋体" w:cs="宋体"/>
                <w:bCs/>
                <w:sz w:val="22"/>
                <w:szCs w:val="22"/>
              </w:rPr>
            </w:pPr>
            <w:r w:rsidRPr="00E54AC3">
              <w:rPr>
                <w:rFonts w:ascii="宋体" w:hAnsi="宋体" w:cs="宋体" w:hint="eastAsia"/>
                <w:bCs/>
                <w:sz w:val="22"/>
                <w:szCs w:val="22"/>
              </w:rPr>
              <w:t>（增值税）</w:t>
            </w:r>
          </w:p>
        </w:tc>
        <w:tc>
          <w:tcPr>
            <w:tcW w:w="6413" w:type="dxa"/>
            <w:tcBorders>
              <w:top w:val="single" w:sz="4" w:space="0" w:color="auto"/>
              <w:left w:val="single" w:sz="4" w:space="0" w:color="auto"/>
              <w:bottom w:val="single" w:sz="4" w:space="0" w:color="auto"/>
              <w:right w:val="single" w:sz="4" w:space="0" w:color="auto"/>
            </w:tcBorders>
            <w:vAlign w:val="center"/>
          </w:tcPr>
          <w:p w14:paraId="2CAA16C1" w14:textId="77777777" w:rsidR="00877CE7" w:rsidRPr="00E54AC3" w:rsidRDefault="00877CE7">
            <w:pPr>
              <w:spacing w:line="440" w:lineRule="exact"/>
              <w:rPr>
                <w:rFonts w:ascii="宋体" w:hAnsi="宋体" w:cs="宋体"/>
                <w:bCs/>
                <w:spacing w:val="-4"/>
                <w:sz w:val="22"/>
                <w:szCs w:val="22"/>
              </w:rPr>
            </w:pPr>
          </w:p>
        </w:tc>
      </w:tr>
    </w:tbl>
    <w:p w14:paraId="393766E4" w14:textId="77777777" w:rsidR="00877CE7" w:rsidRPr="00E54AC3" w:rsidRDefault="00000000">
      <w:pPr>
        <w:spacing w:line="460" w:lineRule="exact"/>
        <w:ind w:left="216"/>
        <w:rPr>
          <w:rFonts w:ascii="宋体" w:hAnsi="宋体" w:cs="宋体"/>
          <w:b/>
          <w:bCs/>
          <w:sz w:val="22"/>
          <w:szCs w:val="22"/>
        </w:rPr>
      </w:pPr>
      <w:r w:rsidRPr="00E54AC3">
        <w:rPr>
          <w:rFonts w:ascii="宋体" w:hAnsi="宋体" w:cs="宋体" w:hint="eastAsia"/>
          <w:b/>
          <w:bCs/>
          <w:sz w:val="22"/>
          <w:szCs w:val="22"/>
        </w:rPr>
        <w:t>特此承诺：上表中的联系方式将作为我方参加此次政府采购活动的联系方式，其他方式均不作为送达方式。</w:t>
      </w:r>
    </w:p>
    <w:p w14:paraId="1D731CEF" w14:textId="77777777" w:rsidR="00877CE7" w:rsidRPr="00E54AC3" w:rsidRDefault="00877CE7">
      <w:pPr>
        <w:spacing w:line="460" w:lineRule="exact"/>
        <w:ind w:left="216" w:hangingChars="98" w:hanging="216"/>
        <w:rPr>
          <w:rFonts w:ascii="宋体" w:hAnsi="宋体" w:cs="宋体"/>
          <w:b/>
          <w:bCs/>
          <w:sz w:val="22"/>
          <w:szCs w:val="22"/>
        </w:rPr>
      </w:pPr>
    </w:p>
    <w:p w14:paraId="6429CA13" w14:textId="77777777" w:rsidR="00877CE7" w:rsidRPr="00E54AC3" w:rsidRDefault="00000000">
      <w:pPr>
        <w:tabs>
          <w:tab w:val="left" w:pos="840"/>
        </w:tabs>
        <w:adjustRightInd w:val="0"/>
        <w:snapToGrid w:val="0"/>
        <w:spacing w:line="360" w:lineRule="auto"/>
        <w:ind w:leftChars="200" w:left="420" w:firstLineChars="150" w:firstLine="330"/>
        <w:rPr>
          <w:rFonts w:ascii="宋体" w:hAnsi="宋体" w:cs="宋体"/>
          <w:sz w:val="22"/>
          <w:szCs w:val="22"/>
        </w:rPr>
      </w:pPr>
      <w:r w:rsidRPr="00E54AC3">
        <w:rPr>
          <w:rFonts w:ascii="宋体" w:hAnsi="宋体" w:cs="宋体" w:hint="eastAsia"/>
          <w:bCs/>
          <w:sz w:val="22"/>
          <w:szCs w:val="22"/>
        </w:rPr>
        <w:t>投标人全称（盖公章）：</w:t>
      </w:r>
    </w:p>
    <w:p w14:paraId="323A1F28" w14:textId="77777777" w:rsidR="00877CE7" w:rsidRPr="00E54AC3" w:rsidRDefault="00000000">
      <w:pPr>
        <w:tabs>
          <w:tab w:val="left" w:pos="840"/>
        </w:tabs>
        <w:adjustRightInd w:val="0"/>
        <w:snapToGrid w:val="0"/>
        <w:spacing w:line="360" w:lineRule="auto"/>
        <w:ind w:leftChars="200" w:left="420" w:firstLineChars="150" w:firstLine="330"/>
        <w:rPr>
          <w:rFonts w:ascii="宋体" w:hAnsi="宋体" w:cs="宋体"/>
          <w:sz w:val="22"/>
          <w:szCs w:val="22"/>
        </w:rPr>
      </w:pPr>
      <w:r w:rsidRPr="00E54AC3">
        <w:rPr>
          <w:rFonts w:ascii="宋体" w:hAnsi="宋体" w:cs="宋体" w:hint="eastAsia"/>
          <w:sz w:val="22"/>
          <w:szCs w:val="22"/>
        </w:rPr>
        <w:t>单位负责人或授权代表（签字或盖章）：</w:t>
      </w:r>
    </w:p>
    <w:p w14:paraId="7ACA1CB7" w14:textId="77777777" w:rsidR="00877CE7" w:rsidRPr="00E54AC3" w:rsidRDefault="00000000">
      <w:pPr>
        <w:tabs>
          <w:tab w:val="left" w:pos="840"/>
        </w:tabs>
        <w:adjustRightInd w:val="0"/>
        <w:snapToGrid w:val="0"/>
        <w:spacing w:line="360" w:lineRule="auto"/>
        <w:ind w:leftChars="200" w:left="420" w:firstLineChars="150" w:firstLine="330"/>
        <w:rPr>
          <w:rFonts w:ascii="宋体" w:hAnsi="宋体" w:cs="宋体"/>
          <w:sz w:val="22"/>
          <w:szCs w:val="22"/>
        </w:rPr>
      </w:pPr>
      <w:r w:rsidRPr="00E54AC3">
        <w:rPr>
          <w:rFonts w:ascii="宋体" w:hAnsi="宋体" w:cs="宋体" w:hint="eastAsia"/>
          <w:sz w:val="22"/>
          <w:szCs w:val="22"/>
        </w:rPr>
        <w:t>日          期：  年  月  日</w:t>
      </w:r>
    </w:p>
    <w:p w14:paraId="36BC9ADB" w14:textId="77777777" w:rsidR="00877CE7" w:rsidRPr="00E54AC3" w:rsidRDefault="00000000">
      <w:pPr>
        <w:rPr>
          <w:rFonts w:ascii="宋体" w:hAnsi="宋体" w:cs="宋体"/>
        </w:rPr>
      </w:pPr>
      <w:r w:rsidRPr="00E54AC3">
        <w:rPr>
          <w:rFonts w:ascii="宋体" w:hAnsi="宋体" w:cs="宋体" w:hint="eastAsia"/>
          <w:b/>
          <w:sz w:val="22"/>
          <w:szCs w:val="22"/>
        </w:rPr>
        <w:br w:type="page"/>
      </w:r>
      <w:r w:rsidRPr="00E54AC3">
        <w:rPr>
          <w:rFonts w:ascii="宋体" w:hAnsi="宋体" w:cs="宋体" w:hint="eastAsia"/>
          <w:b/>
          <w:bCs/>
          <w:sz w:val="22"/>
          <w:szCs w:val="22"/>
        </w:rPr>
        <w:lastRenderedPageBreak/>
        <w:t xml:space="preserve"> </w:t>
      </w:r>
    </w:p>
    <w:p w14:paraId="7C8D9F7E" w14:textId="5A6E2FDE" w:rsidR="00877CE7" w:rsidRPr="00E54AC3" w:rsidRDefault="00196F9D">
      <w:pPr>
        <w:spacing w:line="460" w:lineRule="exact"/>
        <w:jc w:val="center"/>
        <w:rPr>
          <w:rFonts w:ascii="宋体" w:hAnsi="宋体" w:cs="宋体"/>
          <w:b/>
          <w:bCs/>
          <w:sz w:val="30"/>
          <w:szCs w:val="30"/>
        </w:rPr>
      </w:pPr>
      <w:r w:rsidRPr="00E54AC3">
        <w:rPr>
          <w:rFonts w:ascii="宋体" w:hAnsi="宋体" w:cs="宋体" w:hint="eastAsia"/>
          <w:b/>
          <w:bCs/>
          <w:sz w:val="30"/>
          <w:szCs w:val="30"/>
        </w:rPr>
        <w:t>四</w:t>
      </w:r>
      <w:r w:rsidR="002738F9" w:rsidRPr="00E54AC3">
        <w:rPr>
          <w:rFonts w:ascii="宋体" w:hAnsi="宋体" w:cs="宋体" w:hint="eastAsia"/>
          <w:b/>
          <w:bCs/>
          <w:sz w:val="30"/>
          <w:szCs w:val="30"/>
        </w:rPr>
        <w:t>、采购需求偏离表</w:t>
      </w:r>
    </w:p>
    <w:p w14:paraId="602CA01B" w14:textId="77777777" w:rsidR="00877CE7" w:rsidRPr="00E54AC3" w:rsidRDefault="00000000">
      <w:pPr>
        <w:spacing w:line="276" w:lineRule="auto"/>
        <w:ind w:firstLineChars="300" w:firstLine="660"/>
        <w:rPr>
          <w:rFonts w:ascii="宋体" w:hAnsi="宋体" w:cs="宋体"/>
          <w:sz w:val="22"/>
          <w:szCs w:val="22"/>
        </w:rPr>
      </w:pPr>
      <w:r w:rsidRPr="00E54AC3">
        <w:rPr>
          <w:rFonts w:ascii="宋体" w:hAnsi="宋体" w:cs="宋体" w:hint="eastAsia"/>
          <w:sz w:val="22"/>
          <w:szCs w:val="22"/>
        </w:rPr>
        <w:t>项目名称：                                      项目编号：</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268"/>
        <w:gridCol w:w="3402"/>
        <w:gridCol w:w="1701"/>
        <w:gridCol w:w="1701"/>
      </w:tblGrid>
      <w:tr w:rsidR="00E54AC3" w:rsidRPr="00E54AC3" w14:paraId="73BF33CF" w14:textId="77777777" w:rsidTr="004A68EA">
        <w:trPr>
          <w:trHeight w:val="792"/>
          <w:jc w:val="center"/>
        </w:trPr>
        <w:tc>
          <w:tcPr>
            <w:tcW w:w="704" w:type="dxa"/>
            <w:shd w:val="clear" w:color="auto" w:fill="FFFFFF"/>
            <w:vAlign w:val="center"/>
          </w:tcPr>
          <w:p w14:paraId="696C2945" w14:textId="77777777" w:rsidR="002E76A5" w:rsidRPr="00E54AC3" w:rsidRDefault="002E76A5" w:rsidP="004A68EA">
            <w:pPr>
              <w:jc w:val="center"/>
              <w:rPr>
                <w:rFonts w:ascii="宋体" w:hAnsi="宋体" w:cs="宋体"/>
                <w:sz w:val="22"/>
                <w:szCs w:val="22"/>
              </w:rPr>
            </w:pPr>
            <w:r w:rsidRPr="00E54AC3">
              <w:rPr>
                <w:rFonts w:ascii="宋体" w:hAnsi="宋体" w:cs="宋体" w:hint="eastAsia"/>
                <w:sz w:val="22"/>
                <w:szCs w:val="22"/>
              </w:rPr>
              <w:t>序号</w:t>
            </w:r>
          </w:p>
        </w:tc>
        <w:tc>
          <w:tcPr>
            <w:tcW w:w="2268" w:type="dxa"/>
            <w:shd w:val="clear" w:color="auto" w:fill="FFFFFF"/>
            <w:vAlign w:val="center"/>
          </w:tcPr>
          <w:p w14:paraId="75782CE8" w14:textId="77777777" w:rsidR="002E76A5" w:rsidRPr="00E54AC3" w:rsidRDefault="002E76A5" w:rsidP="004A68EA">
            <w:pPr>
              <w:jc w:val="center"/>
              <w:rPr>
                <w:rFonts w:ascii="宋体" w:hAnsi="宋体" w:cs="宋体"/>
                <w:sz w:val="22"/>
                <w:szCs w:val="22"/>
              </w:rPr>
            </w:pPr>
            <w:r w:rsidRPr="00E54AC3">
              <w:rPr>
                <w:rFonts w:ascii="宋体" w:hAnsi="宋体" w:cs="宋体" w:hint="eastAsia"/>
                <w:sz w:val="22"/>
                <w:szCs w:val="22"/>
              </w:rPr>
              <w:t>招标文件</w:t>
            </w:r>
          </w:p>
          <w:p w14:paraId="1E5FAF41" w14:textId="77777777" w:rsidR="002E76A5" w:rsidRPr="00E54AC3" w:rsidRDefault="002E76A5" w:rsidP="004A68EA">
            <w:pPr>
              <w:jc w:val="center"/>
              <w:rPr>
                <w:rFonts w:ascii="宋体" w:hAnsi="宋体" w:cs="宋体"/>
                <w:sz w:val="22"/>
                <w:szCs w:val="22"/>
              </w:rPr>
            </w:pPr>
            <w:r w:rsidRPr="00E54AC3">
              <w:rPr>
                <w:rFonts w:ascii="宋体" w:hAnsi="宋体" w:cs="宋体" w:hint="eastAsia"/>
                <w:sz w:val="22"/>
                <w:szCs w:val="22"/>
              </w:rPr>
              <w:t>规定要求</w:t>
            </w:r>
          </w:p>
        </w:tc>
        <w:tc>
          <w:tcPr>
            <w:tcW w:w="3402" w:type="dxa"/>
            <w:shd w:val="clear" w:color="auto" w:fill="FFFFFF"/>
            <w:vAlign w:val="center"/>
          </w:tcPr>
          <w:p w14:paraId="57D3048A" w14:textId="77777777" w:rsidR="002E76A5" w:rsidRPr="00E54AC3" w:rsidRDefault="002E76A5" w:rsidP="004A68EA">
            <w:pPr>
              <w:jc w:val="center"/>
              <w:rPr>
                <w:rFonts w:ascii="宋体" w:hAnsi="宋体" w:cs="宋体"/>
                <w:sz w:val="22"/>
                <w:szCs w:val="22"/>
              </w:rPr>
            </w:pPr>
            <w:r w:rsidRPr="00E54AC3">
              <w:rPr>
                <w:rFonts w:ascii="宋体" w:hAnsi="宋体" w:cs="宋体" w:hint="eastAsia"/>
                <w:sz w:val="22"/>
                <w:szCs w:val="22"/>
              </w:rPr>
              <w:t>投标文件</w:t>
            </w:r>
          </w:p>
          <w:p w14:paraId="5561F740" w14:textId="77777777" w:rsidR="002E76A5" w:rsidRPr="00E54AC3" w:rsidRDefault="002E76A5" w:rsidP="004A68EA">
            <w:pPr>
              <w:jc w:val="center"/>
              <w:rPr>
                <w:rFonts w:ascii="宋体" w:hAnsi="宋体" w:cs="宋体"/>
                <w:sz w:val="22"/>
                <w:szCs w:val="22"/>
              </w:rPr>
            </w:pPr>
            <w:r w:rsidRPr="00E54AC3">
              <w:rPr>
                <w:rFonts w:ascii="宋体" w:hAnsi="宋体" w:cs="宋体" w:hint="eastAsia"/>
                <w:sz w:val="22"/>
                <w:szCs w:val="22"/>
              </w:rPr>
              <w:t>对应条款</w:t>
            </w:r>
          </w:p>
        </w:tc>
        <w:tc>
          <w:tcPr>
            <w:tcW w:w="1701" w:type="dxa"/>
            <w:shd w:val="clear" w:color="auto" w:fill="FFFFFF"/>
            <w:vAlign w:val="center"/>
          </w:tcPr>
          <w:p w14:paraId="2A573947" w14:textId="77777777" w:rsidR="002E76A5" w:rsidRPr="00E54AC3" w:rsidRDefault="002E76A5" w:rsidP="004A68EA">
            <w:pPr>
              <w:jc w:val="center"/>
              <w:rPr>
                <w:rFonts w:ascii="宋体" w:hAnsi="宋体" w:cs="宋体"/>
                <w:sz w:val="22"/>
                <w:szCs w:val="22"/>
              </w:rPr>
            </w:pPr>
            <w:r w:rsidRPr="00E54AC3">
              <w:rPr>
                <w:rFonts w:ascii="宋体" w:hAnsi="宋体" w:cs="宋体" w:hint="eastAsia"/>
                <w:sz w:val="22"/>
                <w:szCs w:val="22"/>
              </w:rPr>
              <w:t>偏离说明</w:t>
            </w:r>
          </w:p>
        </w:tc>
        <w:tc>
          <w:tcPr>
            <w:tcW w:w="1701" w:type="dxa"/>
            <w:shd w:val="clear" w:color="auto" w:fill="FFFFFF"/>
            <w:vAlign w:val="center"/>
          </w:tcPr>
          <w:p w14:paraId="6F3D2943" w14:textId="77777777" w:rsidR="002E76A5" w:rsidRPr="00E54AC3" w:rsidRDefault="002E76A5" w:rsidP="004A68EA">
            <w:pPr>
              <w:jc w:val="center"/>
              <w:rPr>
                <w:rFonts w:ascii="宋体" w:hAnsi="宋体" w:cs="宋体"/>
                <w:sz w:val="22"/>
                <w:szCs w:val="22"/>
              </w:rPr>
            </w:pPr>
            <w:r w:rsidRPr="00E54AC3">
              <w:rPr>
                <w:rFonts w:ascii="宋体" w:hAnsi="宋体" w:cs="宋体" w:hint="eastAsia"/>
                <w:sz w:val="22"/>
                <w:szCs w:val="22"/>
              </w:rPr>
              <w:t>偏离情况</w:t>
            </w:r>
          </w:p>
          <w:p w14:paraId="1864F2B1" w14:textId="77777777" w:rsidR="002E76A5" w:rsidRPr="00E54AC3" w:rsidRDefault="002E76A5" w:rsidP="004A68EA">
            <w:pPr>
              <w:jc w:val="center"/>
              <w:rPr>
                <w:rFonts w:ascii="宋体" w:hAnsi="宋体" w:cs="宋体"/>
                <w:sz w:val="22"/>
                <w:szCs w:val="22"/>
              </w:rPr>
            </w:pPr>
            <w:r w:rsidRPr="00E54AC3">
              <w:rPr>
                <w:rFonts w:ascii="宋体" w:hAnsi="宋体" w:cs="宋体" w:hint="eastAsia"/>
                <w:sz w:val="22"/>
                <w:szCs w:val="22"/>
              </w:rPr>
              <w:t>（</w:t>
            </w:r>
            <w:r w:rsidRPr="00E54AC3">
              <w:rPr>
                <w:rFonts w:ascii="宋体" w:hAnsi="宋体" w:cs="宋体" w:hint="eastAsia"/>
                <w:b/>
                <w:sz w:val="22"/>
                <w:szCs w:val="22"/>
              </w:rPr>
              <w:t>填写正偏离、负偏离或无偏离</w:t>
            </w:r>
            <w:r w:rsidRPr="00E54AC3">
              <w:rPr>
                <w:rFonts w:ascii="宋体" w:hAnsi="宋体" w:cs="宋体" w:hint="eastAsia"/>
                <w:sz w:val="22"/>
                <w:szCs w:val="22"/>
              </w:rPr>
              <w:t>）</w:t>
            </w:r>
          </w:p>
        </w:tc>
      </w:tr>
      <w:tr w:rsidR="00E54AC3" w:rsidRPr="00E54AC3" w14:paraId="544DB79A" w14:textId="77777777" w:rsidTr="004A68EA">
        <w:trPr>
          <w:trHeight w:hRule="exact" w:val="1448"/>
          <w:jc w:val="center"/>
        </w:trPr>
        <w:tc>
          <w:tcPr>
            <w:tcW w:w="704" w:type="dxa"/>
          </w:tcPr>
          <w:p w14:paraId="09337F4B" w14:textId="77777777" w:rsidR="002E76A5" w:rsidRPr="00E54AC3" w:rsidRDefault="002E76A5" w:rsidP="004A68EA">
            <w:pPr>
              <w:jc w:val="center"/>
              <w:rPr>
                <w:rFonts w:ascii="宋体" w:hAnsi="宋体" w:cs="宋体"/>
                <w:sz w:val="22"/>
                <w:szCs w:val="22"/>
              </w:rPr>
            </w:pPr>
          </w:p>
        </w:tc>
        <w:tc>
          <w:tcPr>
            <w:tcW w:w="2268" w:type="dxa"/>
            <w:vAlign w:val="center"/>
          </w:tcPr>
          <w:p w14:paraId="17A713BA" w14:textId="77777777" w:rsidR="002E76A5" w:rsidRPr="00E54AC3" w:rsidRDefault="002E76A5" w:rsidP="004A68EA">
            <w:pPr>
              <w:jc w:val="center"/>
              <w:rPr>
                <w:rFonts w:ascii="宋体" w:hAnsi="宋体" w:cs="宋体"/>
                <w:sz w:val="22"/>
                <w:szCs w:val="22"/>
              </w:rPr>
            </w:pPr>
            <w:r w:rsidRPr="00E54AC3">
              <w:rPr>
                <w:rFonts w:ascii="宋体" w:hAnsi="宋体" w:cs="宋体" w:hint="eastAsia"/>
                <w:sz w:val="22"/>
                <w:szCs w:val="22"/>
              </w:rPr>
              <w:t>如：招标文件第X.X章节XX内容</w:t>
            </w:r>
          </w:p>
        </w:tc>
        <w:tc>
          <w:tcPr>
            <w:tcW w:w="3402" w:type="dxa"/>
            <w:vAlign w:val="center"/>
          </w:tcPr>
          <w:p w14:paraId="7FAC71E0" w14:textId="0BC6CF75" w:rsidR="002E76A5" w:rsidRPr="00E54AC3" w:rsidRDefault="002E76A5" w:rsidP="004A68EA">
            <w:pPr>
              <w:jc w:val="center"/>
              <w:rPr>
                <w:rFonts w:ascii="宋体" w:hAnsi="宋体" w:cs="宋体"/>
                <w:sz w:val="22"/>
                <w:szCs w:val="22"/>
              </w:rPr>
            </w:pPr>
            <w:r w:rsidRPr="00E54AC3">
              <w:rPr>
                <w:rFonts w:ascii="宋体" w:hAnsi="宋体" w:cs="宋体" w:hint="eastAsia"/>
                <w:sz w:val="22"/>
                <w:szCs w:val="22"/>
              </w:rPr>
              <w:t>可直接在本表中说明相关内容，或准确标注</w:t>
            </w:r>
            <w:r w:rsidR="008426C8" w:rsidRPr="00E54AC3">
              <w:rPr>
                <w:rFonts w:ascii="宋体" w:hAnsi="宋体" w:cs="宋体" w:hint="eastAsia"/>
                <w:sz w:val="22"/>
                <w:szCs w:val="22"/>
              </w:rPr>
              <w:t>商务技术文件</w:t>
            </w:r>
            <w:r w:rsidRPr="00E54AC3">
              <w:rPr>
                <w:rFonts w:ascii="宋体" w:hAnsi="宋体" w:cs="宋体" w:hint="eastAsia"/>
                <w:sz w:val="22"/>
                <w:szCs w:val="22"/>
              </w:rPr>
              <w:t>中对应章节编号（例如：“详见我方投标文件第XX页，X.X章节”）</w:t>
            </w:r>
          </w:p>
        </w:tc>
        <w:tc>
          <w:tcPr>
            <w:tcW w:w="1701" w:type="dxa"/>
            <w:vAlign w:val="center"/>
          </w:tcPr>
          <w:p w14:paraId="15999E21" w14:textId="77777777" w:rsidR="002E76A5" w:rsidRPr="00E54AC3" w:rsidRDefault="002E76A5" w:rsidP="004A68EA">
            <w:pPr>
              <w:jc w:val="center"/>
              <w:rPr>
                <w:rFonts w:ascii="宋体" w:hAnsi="宋体" w:cs="宋体"/>
                <w:sz w:val="22"/>
                <w:szCs w:val="22"/>
              </w:rPr>
            </w:pPr>
          </w:p>
        </w:tc>
        <w:tc>
          <w:tcPr>
            <w:tcW w:w="1701" w:type="dxa"/>
            <w:vAlign w:val="center"/>
          </w:tcPr>
          <w:p w14:paraId="4154264A" w14:textId="77777777" w:rsidR="002E76A5" w:rsidRPr="00E54AC3" w:rsidRDefault="002E76A5" w:rsidP="004A68EA">
            <w:pPr>
              <w:jc w:val="center"/>
              <w:rPr>
                <w:rFonts w:ascii="宋体" w:hAnsi="宋体" w:cs="宋体"/>
                <w:sz w:val="22"/>
                <w:szCs w:val="22"/>
              </w:rPr>
            </w:pPr>
          </w:p>
        </w:tc>
      </w:tr>
      <w:tr w:rsidR="00E54AC3" w:rsidRPr="00E54AC3" w14:paraId="67CAA9A3" w14:textId="77777777" w:rsidTr="004A68EA">
        <w:trPr>
          <w:trHeight w:hRule="exact" w:val="851"/>
          <w:jc w:val="center"/>
        </w:trPr>
        <w:tc>
          <w:tcPr>
            <w:tcW w:w="704" w:type="dxa"/>
          </w:tcPr>
          <w:p w14:paraId="44897D2A" w14:textId="77777777" w:rsidR="002E76A5" w:rsidRPr="00E54AC3" w:rsidRDefault="002E76A5" w:rsidP="004A68EA">
            <w:pPr>
              <w:jc w:val="center"/>
              <w:rPr>
                <w:rFonts w:ascii="宋体" w:hAnsi="宋体" w:cs="宋体"/>
                <w:sz w:val="22"/>
                <w:szCs w:val="22"/>
              </w:rPr>
            </w:pPr>
          </w:p>
        </w:tc>
        <w:tc>
          <w:tcPr>
            <w:tcW w:w="2268" w:type="dxa"/>
            <w:vAlign w:val="center"/>
          </w:tcPr>
          <w:p w14:paraId="69939583" w14:textId="77777777" w:rsidR="002E76A5" w:rsidRPr="00E54AC3" w:rsidRDefault="002E76A5" w:rsidP="004A68EA">
            <w:pPr>
              <w:jc w:val="center"/>
              <w:rPr>
                <w:rFonts w:ascii="宋体" w:hAnsi="宋体" w:cs="宋体"/>
                <w:sz w:val="22"/>
                <w:szCs w:val="22"/>
              </w:rPr>
            </w:pPr>
          </w:p>
        </w:tc>
        <w:tc>
          <w:tcPr>
            <w:tcW w:w="3402" w:type="dxa"/>
            <w:vAlign w:val="center"/>
          </w:tcPr>
          <w:p w14:paraId="5DDBB9F3" w14:textId="77777777" w:rsidR="002E76A5" w:rsidRPr="00E54AC3" w:rsidRDefault="002E76A5" w:rsidP="004A68EA">
            <w:pPr>
              <w:jc w:val="center"/>
              <w:rPr>
                <w:rFonts w:ascii="宋体" w:hAnsi="宋体" w:cs="宋体"/>
                <w:sz w:val="22"/>
                <w:szCs w:val="22"/>
              </w:rPr>
            </w:pPr>
          </w:p>
        </w:tc>
        <w:tc>
          <w:tcPr>
            <w:tcW w:w="1701" w:type="dxa"/>
            <w:vAlign w:val="center"/>
          </w:tcPr>
          <w:p w14:paraId="517986AD" w14:textId="77777777" w:rsidR="002E76A5" w:rsidRPr="00E54AC3" w:rsidRDefault="002E76A5" w:rsidP="004A68EA">
            <w:pPr>
              <w:jc w:val="center"/>
              <w:rPr>
                <w:rFonts w:ascii="宋体" w:hAnsi="宋体" w:cs="宋体"/>
                <w:sz w:val="22"/>
                <w:szCs w:val="22"/>
              </w:rPr>
            </w:pPr>
          </w:p>
        </w:tc>
        <w:tc>
          <w:tcPr>
            <w:tcW w:w="1701" w:type="dxa"/>
            <w:vAlign w:val="center"/>
          </w:tcPr>
          <w:p w14:paraId="3E308E2A" w14:textId="77777777" w:rsidR="002E76A5" w:rsidRPr="00E54AC3" w:rsidRDefault="002E76A5" w:rsidP="004A68EA">
            <w:pPr>
              <w:jc w:val="center"/>
              <w:rPr>
                <w:rFonts w:ascii="宋体" w:hAnsi="宋体" w:cs="宋体"/>
                <w:sz w:val="22"/>
                <w:szCs w:val="22"/>
              </w:rPr>
            </w:pPr>
          </w:p>
        </w:tc>
      </w:tr>
      <w:tr w:rsidR="00E54AC3" w:rsidRPr="00E54AC3" w14:paraId="20BDB9B3" w14:textId="77777777" w:rsidTr="004A68EA">
        <w:trPr>
          <w:trHeight w:hRule="exact" w:val="851"/>
          <w:jc w:val="center"/>
        </w:trPr>
        <w:tc>
          <w:tcPr>
            <w:tcW w:w="704" w:type="dxa"/>
          </w:tcPr>
          <w:p w14:paraId="64DABDE3" w14:textId="77777777" w:rsidR="002E76A5" w:rsidRPr="00E54AC3" w:rsidRDefault="002E76A5" w:rsidP="004A68EA">
            <w:pPr>
              <w:jc w:val="center"/>
              <w:rPr>
                <w:rFonts w:ascii="宋体" w:hAnsi="宋体" w:cs="宋体"/>
                <w:sz w:val="22"/>
                <w:szCs w:val="22"/>
              </w:rPr>
            </w:pPr>
          </w:p>
        </w:tc>
        <w:tc>
          <w:tcPr>
            <w:tcW w:w="2268" w:type="dxa"/>
            <w:vAlign w:val="center"/>
          </w:tcPr>
          <w:p w14:paraId="36B387FB" w14:textId="77777777" w:rsidR="002E76A5" w:rsidRPr="00E54AC3" w:rsidRDefault="002E76A5" w:rsidP="004A68EA">
            <w:pPr>
              <w:jc w:val="center"/>
              <w:rPr>
                <w:rFonts w:ascii="宋体" w:hAnsi="宋体" w:cs="宋体"/>
                <w:sz w:val="22"/>
                <w:szCs w:val="22"/>
              </w:rPr>
            </w:pPr>
          </w:p>
        </w:tc>
        <w:tc>
          <w:tcPr>
            <w:tcW w:w="3402" w:type="dxa"/>
            <w:vAlign w:val="center"/>
          </w:tcPr>
          <w:p w14:paraId="20746BD9" w14:textId="77777777" w:rsidR="002E76A5" w:rsidRPr="00E54AC3" w:rsidRDefault="002E76A5" w:rsidP="004A68EA">
            <w:pPr>
              <w:jc w:val="center"/>
              <w:rPr>
                <w:rFonts w:ascii="宋体" w:hAnsi="宋体" w:cs="宋体"/>
                <w:sz w:val="22"/>
                <w:szCs w:val="22"/>
              </w:rPr>
            </w:pPr>
          </w:p>
        </w:tc>
        <w:tc>
          <w:tcPr>
            <w:tcW w:w="1701" w:type="dxa"/>
            <w:vAlign w:val="center"/>
          </w:tcPr>
          <w:p w14:paraId="2D5A1822" w14:textId="77777777" w:rsidR="002E76A5" w:rsidRPr="00E54AC3" w:rsidRDefault="002E76A5" w:rsidP="004A68EA">
            <w:pPr>
              <w:jc w:val="center"/>
              <w:rPr>
                <w:rFonts w:ascii="宋体" w:hAnsi="宋体" w:cs="宋体"/>
                <w:sz w:val="22"/>
                <w:szCs w:val="22"/>
              </w:rPr>
            </w:pPr>
          </w:p>
        </w:tc>
        <w:tc>
          <w:tcPr>
            <w:tcW w:w="1701" w:type="dxa"/>
            <w:vAlign w:val="center"/>
          </w:tcPr>
          <w:p w14:paraId="745CA1F2" w14:textId="77777777" w:rsidR="002E76A5" w:rsidRPr="00E54AC3" w:rsidRDefault="002E76A5" w:rsidP="004A68EA">
            <w:pPr>
              <w:jc w:val="center"/>
              <w:rPr>
                <w:rFonts w:ascii="宋体" w:hAnsi="宋体" w:cs="宋体"/>
                <w:sz w:val="22"/>
                <w:szCs w:val="22"/>
              </w:rPr>
            </w:pPr>
          </w:p>
        </w:tc>
      </w:tr>
      <w:tr w:rsidR="00E54AC3" w:rsidRPr="00E54AC3" w14:paraId="2ED2F4E3" w14:textId="77777777" w:rsidTr="004A68EA">
        <w:trPr>
          <w:trHeight w:hRule="exact" w:val="851"/>
          <w:jc w:val="center"/>
        </w:trPr>
        <w:tc>
          <w:tcPr>
            <w:tcW w:w="704" w:type="dxa"/>
          </w:tcPr>
          <w:p w14:paraId="2989DA60" w14:textId="77777777" w:rsidR="002E76A5" w:rsidRPr="00E54AC3" w:rsidRDefault="002E76A5" w:rsidP="004A68EA">
            <w:pPr>
              <w:jc w:val="center"/>
              <w:rPr>
                <w:rFonts w:ascii="宋体" w:hAnsi="宋体" w:cs="宋体"/>
                <w:sz w:val="22"/>
                <w:szCs w:val="22"/>
              </w:rPr>
            </w:pPr>
          </w:p>
        </w:tc>
        <w:tc>
          <w:tcPr>
            <w:tcW w:w="2268" w:type="dxa"/>
            <w:vAlign w:val="center"/>
          </w:tcPr>
          <w:p w14:paraId="288B6041" w14:textId="77777777" w:rsidR="002E76A5" w:rsidRPr="00E54AC3" w:rsidRDefault="002E76A5" w:rsidP="004A68EA">
            <w:pPr>
              <w:jc w:val="center"/>
              <w:rPr>
                <w:rFonts w:ascii="宋体" w:hAnsi="宋体" w:cs="宋体"/>
                <w:sz w:val="22"/>
                <w:szCs w:val="22"/>
              </w:rPr>
            </w:pPr>
          </w:p>
        </w:tc>
        <w:tc>
          <w:tcPr>
            <w:tcW w:w="3402" w:type="dxa"/>
            <w:vAlign w:val="center"/>
          </w:tcPr>
          <w:p w14:paraId="05F86D1E" w14:textId="77777777" w:rsidR="002E76A5" w:rsidRPr="00E54AC3" w:rsidRDefault="002E76A5" w:rsidP="004A68EA">
            <w:pPr>
              <w:jc w:val="center"/>
              <w:rPr>
                <w:rFonts w:ascii="宋体" w:hAnsi="宋体" w:cs="宋体"/>
                <w:sz w:val="22"/>
                <w:szCs w:val="22"/>
              </w:rPr>
            </w:pPr>
          </w:p>
        </w:tc>
        <w:tc>
          <w:tcPr>
            <w:tcW w:w="1701" w:type="dxa"/>
            <w:vAlign w:val="center"/>
          </w:tcPr>
          <w:p w14:paraId="267EC0A9" w14:textId="77777777" w:rsidR="002E76A5" w:rsidRPr="00E54AC3" w:rsidRDefault="002E76A5" w:rsidP="004A68EA">
            <w:pPr>
              <w:jc w:val="center"/>
              <w:rPr>
                <w:rFonts w:ascii="宋体" w:hAnsi="宋体" w:cs="宋体"/>
                <w:sz w:val="22"/>
                <w:szCs w:val="22"/>
              </w:rPr>
            </w:pPr>
          </w:p>
        </w:tc>
        <w:tc>
          <w:tcPr>
            <w:tcW w:w="1701" w:type="dxa"/>
            <w:vAlign w:val="center"/>
          </w:tcPr>
          <w:p w14:paraId="67B1E60A" w14:textId="77777777" w:rsidR="002E76A5" w:rsidRPr="00E54AC3" w:rsidRDefault="002E76A5" w:rsidP="004A68EA">
            <w:pPr>
              <w:jc w:val="center"/>
              <w:rPr>
                <w:rFonts w:ascii="宋体" w:hAnsi="宋体" w:cs="宋体"/>
                <w:sz w:val="22"/>
                <w:szCs w:val="22"/>
              </w:rPr>
            </w:pPr>
          </w:p>
        </w:tc>
      </w:tr>
      <w:tr w:rsidR="00E54AC3" w:rsidRPr="00E54AC3" w14:paraId="4623B89A" w14:textId="77777777" w:rsidTr="004A68EA">
        <w:trPr>
          <w:trHeight w:hRule="exact" w:val="851"/>
          <w:jc w:val="center"/>
        </w:trPr>
        <w:tc>
          <w:tcPr>
            <w:tcW w:w="704" w:type="dxa"/>
          </w:tcPr>
          <w:p w14:paraId="6E09677A" w14:textId="77777777" w:rsidR="002E76A5" w:rsidRPr="00E54AC3" w:rsidRDefault="002E76A5" w:rsidP="004A68EA">
            <w:pPr>
              <w:jc w:val="center"/>
              <w:rPr>
                <w:rFonts w:ascii="宋体" w:hAnsi="宋体" w:cs="宋体"/>
                <w:sz w:val="22"/>
                <w:szCs w:val="22"/>
              </w:rPr>
            </w:pPr>
          </w:p>
        </w:tc>
        <w:tc>
          <w:tcPr>
            <w:tcW w:w="2268" w:type="dxa"/>
            <w:vAlign w:val="center"/>
          </w:tcPr>
          <w:p w14:paraId="79D3AA4E" w14:textId="77777777" w:rsidR="002E76A5" w:rsidRPr="00E54AC3" w:rsidRDefault="002E76A5" w:rsidP="004A68EA">
            <w:pPr>
              <w:jc w:val="center"/>
              <w:rPr>
                <w:rFonts w:ascii="宋体" w:hAnsi="宋体" w:cs="宋体"/>
                <w:sz w:val="22"/>
                <w:szCs w:val="22"/>
              </w:rPr>
            </w:pPr>
          </w:p>
        </w:tc>
        <w:tc>
          <w:tcPr>
            <w:tcW w:w="3402" w:type="dxa"/>
            <w:vAlign w:val="center"/>
          </w:tcPr>
          <w:p w14:paraId="48395D42" w14:textId="77777777" w:rsidR="002E76A5" w:rsidRPr="00E54AC3" w:rsidRDefault="002E76A5" w:rsidP="004A68EA">
            <w:pPr>
              <w:jc w:val="center"/>
              <w:rPr>
                <w:rFonts w:ascii="宋体" w:hAnsi="宋体" w:cs="宋体"/>
                <w:sz w:val="22"/>
                <w:szCs w:val="22"/>
              </w:rPr>
            </w:pPr>
          </w:p>
        </w:tc>
        <w:tc>
          <w:tcPr>
            <w:tcW w:w="1701" w:type="dxa"/>
            <w:vAlign w:val="center"/>
          </w:tcPr>
          <w:p w14:paraId="5BBB8E9B" w14:textId="77777777" w:rsidR="002E76A5" w:rsidRPr="00E54AC3" w:rsidRDefault="002E76A5" w:rsidP="004A68EA">
            <w:pPr>
              <w:jc w:val="center"/>
              <w:rPr>
                <w:rFonts w:ascii="宋体" w:hAnsi="宋体" w:cs="宋体"/>
                <w:sz w:val="22"/>
                <w:szCs w:val="22"/>
              </w:rPr>
            </w:pPr>
          </w:p>
        </w:tc>
        <w:tc>
          <w:tcPr>
            <w:tcW w:w="1701" w:type="dxa"/>
            <w:vAlign w:val="center"/>
          </w:tcPr>
          <w:p w14:paraId="455AC426" w14:textId="77777777" w:rsidR="002E76A5" w:rsidRPr="00E54AC3" w:rsidRDefault="002E76A5" w:rsidP="004A68EA">
            <w:pPr>
              <w:jc w:val="center"/>
              <w:rPr>
                <w:rFonts w:ascii="宋体" w:hAnsi="宋体" w:cs="宋体"/>
                <w:sz w:val="22"/>
                <w:szCs w:val="22"/>
              </w:rPr>
            </w:pPr>
          </w:p>
        </w:tc>
      </w:tr>
      <w:tr w:rsidR="00E54AC3" w:rsidRPr="00E54AC3" w14:paraId="6C2140D6" w14:textId="77777777" w:rsidTr="004A68EA">
        <w:trPr>
          <w:trHeight w:hRule="exact" w:val="851"/>
          <w:jc w:val="center"/>
        </w:trPr>
        <w:tc>
          <w:tcPr>
            <w:tcW w:w="704" w:type="dxa"/>
          </w:tcPr>
          <w:p w14:paraId="636DBAC5" w14:textId="77777777" w:rsidR="002E76A5" w:rsidRPr="00E54AC3" w:rsidRDefault="002E76A5" w:rsidP="004A68EA">
            <w:pPr>
              <w:jc w:val="center"/>
              <w:rPr>
                <w:rFonts w:ascii="宋体" w:hAnsi="宋体" w:cs="宋体"/>
                <w:sz w:val="22"/>
                <w:szCs w:val="22"/>
              </w:rPr>
            </w:pPr>
          </w:p>
        </w:tc>
        <w:tc>
          <w:tcPr>
            <w:tcW w:w="2268" w:type="dxa"/>
            <w:vAlign w:val="center"/>
          </w:tcPr>
          <w:p w14:paraId="03A2F4B5" w14:textId="77777777" w:rsidR="002E76A5" w:rsidRPr="00E54AC3" w:rsidRDefault="002E76A5" w:rsidP="004A68EA">
            <w:pPr>
              <w:jc w:val="center"/>
              <w:rPr>
                <w:rFonts w:ascii="宋体" w:hAnsi="宋体" w:cs="宋体"/>
                <w:sz w:val="22"/>
                <w:szCs w:val="22"/>
              </w:rPr>
            </w:pPr>
          </w:p>
        </w:tc>
        <w:tc>
          <w:tcPr>
            <w:tcW w:w="3402" w:type="dxa"/>
            <w:vAlign w:val="center"/>
          </w:tcPr>
          <w:p w14:paraId="1D926EC4" w14:textId="77777777" w:rsidR="002E76A5" w:rsidRPr="00E54AC3" w:rsidRDefault="002E76A5" w:rsidP="004A68EA">
            <w:pPr>
              <w:jc w:val="center"/>
              <w:rPr>
                <w:rFonts w:ascii="宋体" w:hAnsi="宋体" w:cs="宋体"/>
                <w:sz w:val="22"/>
                <w:szCs w:val="22"/>
              </w:rPr>
            </w:pPr>
          </w:p>
        </w:tc>
        <w:tc>
          <w:tcPr>
            <w:tcW w:w="1701" w:type="dxa"/>
            <w:vAlign w:val="center"/>
          </w:tcPr>
          <w:p w14:paraId="15B012B9" w14:textId="77777777" w:rsidR="002E76A5" w:rsidRPr="00E54AC3" w:rsidRDefault="002E76A5" w:rsidP="004A68EA">
            <w:pPr>
              <w:jc w:val="center"/>
              <w:rPr>
                <w:rFonts w:ascii="宋体" w:hAnsi="宋体" w:cs="宋体"/>
                <w:sz w:val="22"/>
                <w:szCs w:val="22"/>
              </w:rPr>
            </w:pPr>
          </w:p>
        </w:tc>
        <w:tc>
          <w:tcPr>
            <w:tcW w:w="1701" w:type="dxa"/>
            <w:vAlign w:val="center"/>
          </w:tcPr>
          <w:p w14:paraId="1ECAFB8E" w14:textId="77777777" w:rsidR="002E76A5" w:rsidRPr="00E54AC3" w:rsidRDefault="002E76A5" w:rsidP="004A68EA">
            <w:pPr>
              <w:jc w:val="center"/>
              <w:rPr>
                <w:rFonts w:ascii="宋体" w:hAnsi="宋体" w:cs="宋体"/>
                <w:sz w:val="22"/>
                <w:szCs w:val="22"/>
              </w:rPr>
            </w:pPr>
          </w:p>
        </w:tc>
      </w:tr>
    </w:tbl>
    <w:p w14:paraId="257104FD" w14:textId="77777777" w:rsidR="002E76A5" w:rsidRPr="00E54AC3" w:rsidRDefault="002E76A5" w:rsidP="002E76A5">
      <w:pPr>
        <w:spacing w:line="400" w:lineRule="exact"/>
        <w:ind w:left="221" w:hangingChars="100" w:hanging="221"/>
        <w:rPr>
          <w:rFonts w:ascii="宋体" w:hAnsi="宋体"/>
          <w:b/>
          <w:sz w:val="22"/>
          <w:szCs w:val="22"/>
        </w:rPr>
      </w:pPr>
      <w:r w:rsidRPr="00E54AC3">
        <w:rPr>
          <w:rFonts w:ascii="宋体" w:hAnsi="宋体" w:hint="eastAsia"/>
          <w:b/>
          <w:sz w:val="22"/>
          <w:szCs w:val="22"/>
        </w:rPr>
        <w:t>说明：</w:t>
      </w:r>
    </w:p>
    <w:p w14:paraId="7BD91FB2" w14:textId="77777777" w:rsidR="002E76A5" w:rsidRPr="00E54AC3" w:rsidRDefault="002E76A5" w:rsidP="002E76A5">
      <w:pPr>
        <w:spacing w:line="400" w:lineRule="exact"/>
        <w:ind w:left="221" w:hangingChars="100" w:hanging="221"/>
        <w:rPr>
          <w:rFonts w:ascii="宋体" w:hAnsi="宋体"/>
          <w:b/>
          <w:sz w:val="22"/>
          <w:szCs w:val="22"/>
        </w:rPr>
      </w:pPr>
      <w:r w:rsidRPr="00E54AC3">
        <w:rPr>
          <w:rFonts w:ascii="宋体" w:hAnsi="宋体" w:hint="eastAsia"/>
          <w:b/>
          <w:sz w:val="22"/>
          <w:szCs w:val="22"/>
        </w:rPr>
        <w:t>1、如不填写，则视为完全响应招标文件，</w:t>
      </w:r>
      <w:r w:rsidRPr="00E54AC3">
        <w:rPr>
          <w:rFonts w:ascii="宋体" w:hAnsi="宋体"/>
          <w:b/>
          <w:sz w:val="22"/>
          <w:szCs w:val="22"/>
        </w:rPr>
        <w:t>无任何偏离</w:t>
      </w:r>
      <w:r w:rsidRPr="00E54AC3">
        <w:rPr>
          <w:rFonts w:ascii="宋体" w:hAnsi="宋体" w:hint="eastAsia"/>
          <w:b/>
          <w:sz w:val="22"/>
          <w:szCs w:val="22"/>
        </w:rPr>
        <w:t>。如出现偏离，投标人务必如实填写此表。“</w:t>
      </w:r>
      <w:r w:rsidRPr="00E54AC3">
        <w:rPr>
          <w:rFonts w:ascii="宋体" w:hAnsi="宋体"/>
          <w:b/>
          <w:sz w:val="22"/>
          <w:szCs w:val="22"/>
        </w:rPr>
        <w:t>偏离说明</w:t>
      </w:r>
      <w:r w:rsidRPr="00E54AC3">
        <w:rPr>
          <w:rFonts w:ascii="宋体" w:hAnsi="宋体" w:hint="eastAsia"/>
          <w:b/>
          <w:sz w:val="22"/>
          <w:szCs w:val="22"/>
        </w:rPr>
        <w:t>”</w:t>
      </w:r>
      <w:r w:rsidRPr="00E54AC3">
        <w:rPr>
          <w:rFonts w:ascii="宋体" w:hAnsi="宋体"/>
          <w:b/>
          <w:sz w:val="22"/>
          <w:szCs w:val="22"/>
        </w:rPr>
        <w:t>栏不得直接复制粘贴招标文件原文或大段投标文件内容，应</w:t>
      </w:r>
      <w:r w:rsidRPr="00E54AC3">
        <w:rPr>
          <w:rFonts w:ascii="宋体" w:hAnsi="宋体" w:hint="eastAsia"/>
          <w:b/>
          <w:sz w:val="22"/>
          <w:szCs w:val="22"/>
        </w:rPr>
        <w:t>进行</w:t>
      </w:r>
      <w:r w:rsidRPr="00E54AC3">
        <w:rPr>
          <w:rFonts w:ascii="宋体" w:hAnsi="宋体"/>
          <w:b/>
          <w:sz w:val="22"/>
          <w:szCs w:val="22"/>
        </w:rPr>
        <w:t>归纳性、针对性、简明扼要地填写。</w:t>
      </w:r>
    </w:p>
    <w:p w14:paraId="53A1DBEF" w14:textId="77777777" w:rsidR="002E76A5" w:rsidRPr="00E54AC3" w:rsidRDefault="002E76A5" w:rsidP="002E76A5">
      <w:pPr>
        <w:spacing w:line="400" w:lineRule="exact"/>
        <w:ind w:left="221" w:hangingChars="100" w:hanging="221"/>
        <w:rPr>
          <w:rFonts w:ascii="宋体" w:hAnsi="宋体"/>
          <w:b/>
          <w:sz w:val="22"/>
          <w:szCs w:val="22"/>
        </w:rPr>
      </w:pPr>
      <w:r w:rsidRPr="00E54AC3">
        <w:rPr>
          <w:rFonts w:ascii="宋体" w:hAnsi="宋体" w:hint="eastAsia"/>
          <w:b/>
          <w:sz w:val="22"/>
          <w:szCs w:val="22"/>
        </w:rPr>
        <w:t>2、若填写不实或存在虚假陈述，愿承担包括但不限于取消投标（响应）资格、赔偿损失等法律责任，并接受依据《政府采购法》第七十七条“提供虚假材料谋取中标、成交的”有关规定处理。</w:t>
      </w:r>
    </w:p>
    <w:p w14:paraId="458BA122" w14:textId="019B7147" w:rsidR="002E76A5" w:rsidRPr="00E54AC3" w:rsidRDefault="002E76A5" w:rsidP="002E76A5">
      <w:pPr>
        <w:spacing w:line="400" w:lineRule="exact"/>
        <w:ind w:left="221" w:hangingChars="100" w:hanging="221"/>
        <w:rPr>
          <w:rFonts w:ascii="宋体" w:hAnsi="宋体"/>
          <w:b/>
          <w:sz w:val="22"/>
          <w:szCs w:val="22"/>
        </w:rPr>
      </w:pPr>
      <w:r w:rsidRPr="00E54AC3">
        <w:rPr>
          <w:rFonts w:ascii="宋体" w:hAnsi="宋体" w:hint="eastAsia"/>
          <w:b/>
          <w:sz w:val="22"/>
          <w:szCs w:val="22"/>
        </w:rPr>
        <w:t>3、</w:t>
      </w:r>
      <w:r w:rsidRPr="00E54AC3">
        <w:rPr>
          <w:rFonts w:ascii="宋体" w:hAnsi="宋体"/>
          <w:b/>
          <w:sz w:val="22"/>
          <w:szCs w:val="22"/>
        </w:rPr>
        <w:t>偏离说明系指对招标文件要求存在不同之处的解释说明</w:t>
      </w:r>
      <w:r w:rsidRPr="00E54AC3">
        <w:rPr>
          <w:rFonts w:ascii="宋体" w:hAnsi="宋体" w:hint="eastAsia"/>
          <w:b/>
          <w:sz w:val="22"/>
          <w:szCs w:val="22"/>
        </w:rPr>
        <w:t>。偏离分为：正偏离（高于采购需求）、负偏离（低于采购需求）、无偏离（满足采购需求）。</w:t>
      </w:r>
    </w:p>
    <w:p w14:paraId="4D3D1586" w14:textId="77777777" w:rsidR="002E76A5" w:rsidRPr="00E54AC3" w:rsidRDefault="002E76A5" w:rsidP="002E76A5"/>
    <w:p w14:paraId="18B16EE5" w14:textId="77777777" w:rsidR="002E76A5" w:rsidRPr="00E54AC3" w:rsidRDefault="002E76A5" w:rsidP="002E76A5">
      <w:pPr>
        <w:spacing w:line="400" w:lineRule="exact"/>
        <w:rPr>
          <w:rFonts w:ascii="宋体" w:hAnsi="宋体" w:cs="宋体"/>
          <w:b/>
          <w:sz w:val="22"/>
          <w:szCs w:val="22"/>
          <w:u w:val="single"/>
        </w:rPr>
      </w:pPr>
      <w:bookmarkStart w:id="236" w:name="_Hlk195973188"/>
      <w:r w:rsidRPr="00E54AC3">
        <w:rPr>
          <w:rFonts w:ascii="宋体" w:hAnsi="宋体" w:cs="宋体" w:hint="eastAsia"/>
          <w:b/>
          <w:sz w:val="22"/>
          <w:szCs w:val="22"/>
          <w:u w:val="single"/>
        </w:rPr>
        <w:t>▲不提供此表的商务技术文件将被视为未实质性响应招标文件，其</w:t>
      </w:r>
      <w:r w:rsidRPr="00E54AC3">
        <w:rPr>
          <w:rFonts w:ascii="宋体" w:hAnsi="宋体" w:cs="宋体" w:hint="eastAsia"/>
          <w:b/>
          <w:bCs/>
          <w:sz w:val="22"/>
          <w:szCs w:val="22"/>
          <w:u w:val="single"/>
        </w:rPr>
        <w:t>投标无效</w:t>
      </w:r>
      <w:r w:rsidRPr="00E54AC3">
        <w:rPr>
          <w:rFonts w:ascii="宋体" w:hAnsi="宋体" w:cs="宋体" w:hint="eastAsia"/>
          <w:b/>
          <w:sz w:val="22"/>
          <w:szCs w:val="22"/>
          <w:u w:val="single"/>
        </w:rPr>
        <w:t>。</w:t>
      </w:r>
    </w:p>
    <w:bookmarkEnd w:id="236"/>
    <w:p w14:paraId="69F7FCFD" w14:textId="77777777" w:rsidR="002E76A5" w:rsidRPr="00E54AC3" w:rsidRDefault="002E76A5" w:rsidP="002E76A5">
      <w:pPr>
        <w:spacing w:line="400" w:lineRule="exact"/>
        <w:rPr>
          <w:rFonts w:ascii="宋体" w:hAnsi="宋体" w:cs="宋体"/>
          <w:sz w:val="22"/>
          <w:szCs w:val="22"/>
        </w:rPr>
      </w:pPr>
    </w:p>
    <w:p w14:paraId="69B15FC8" w14:textId="77777777" w:rsidR="002E76A5" w:rsidRPr="00E54AC3" w:rsidRDefault="002E76A5" w:rsidP="002E76A5">
      <w:pPr>
        <w:tabs>
          <w:tab w:val="left" w:pos="840"/>
        </w:tabs>
        <w:adjustRightInd w:val="0"/>
        <w:snapToGrid w:val="0"/>
        <w:spacing w:line="360" w:lineRule="auto"/>
        <w:ind w:leftChars="200" w:left="420" w:firstLineChars="150" w:firstLine="330"/>
        <w:rPr>
          <w:rFonts w:ascii="宋体" w:hAnsi="宋体" w:cs="宋体"/>
          <w:sz w:val="22"/>
          <w:szCs w:val="22"/>
        </w:rPr>
      </w:pPr>
      <w:r w:rsidRPr="00E54AC3">
        <w:rPr>
          <w:rFonts w:ascii="宋体" w:hAnsi="宋体" w:cs="宋体" w:hint="eastAsia"/>
          <w:sz w:val="22"/>
          <w:szCs w:val="22"/>
        </w:rPr>
        <w:t>投标人全称（盖公章）：</w:t>
      </w:r>
    </w:p>
    <w:p w14:paraId="54B46EBF" w14:textId="77777777" w:rsidR="002E76A5" w:rsidRPr="00E54AC3" w:rsidRDefault="002E76A5" w:rsidP="002E76A5">
      <w:pPr>
        <w:tabs>
          <w:tab w:val="left" w:pos="840"/>
        </w:tabs>
        <w:adjustRightInd w:val="0"/>
        <w:snapToGrid w:val="0"/>
        <w:spacing w:line="360" w:lineRule="auto"/>
        <w:ind w:leftChars="200" w:left="420" w:firstLineChars="150" w:firstLine="330"/>
        <w:rPr>
          <w:rFonts w:ascii="宋体" w:hAnsi="宋体" w:cs="宋体"/>
          <w:sz w:val="22"/>
          <w:szCs w:val="22"/>
        </w:rPr>
      </w:pPr>
      <w:r w:rsidRPr="00E54AC3">
        <w:rPr>
          <w:rFonts w:ascii="宋体" w:hAnsi="宋体" w:cs="宋体" w:hint="eastAsia"/>
          <w:sz w:val="22"/>
          <w:szCs w:val="22"/>
        </w:rPr>
        <w:t>单位负责人或授权代表（签字或盖章）：</w:t>
      </w:r>
    </w:p>
    <w:p w14:paraId="29096F3A" w14:textId="77777777" w:rsidR="002E76A5" w:rsidRPr="00E54AC3" w:rsidRDefault="002E76A5" w:rsidP="002E76A5">
      <w:pPr>
        <w:tabs>
          <w:tab w:val="left" w:pos="840"/>
        </w:tabs>
        <w:adjustRightInd w:val="0"/>
        <w:snapToGrid w:val="0"/>
        <w:spacing w:line="360" w:lineRule="auto"/>
        <w:ind w:leftChars="200" w:left="420" w:firstLineChars="150" w:firstLine="330"/>
        <w:rPr>
          <w:rFonts w:ascii="宋体" w:hAnsi="宋体" w:cs="宋体"/>
          <w:sz w:val="22"/>
          <w:szCs w:val="22"/>
        </w:rPr>
      </w:pPr>
      <w:r w:rsidRPr="00E54AC3">
        <w:rPr>
          <w:rFonts w:ascii="宋体" w:hAnsi="宋体" w:cs="宋体" w:hint="eastAsia"/>
          <w:sz w:val="22"/>
          <w:szCs w:val="22"/>
        </w:rPr>
        <w:t>日          期：  年  月  日</w:t>
      </w:r>
    </w:p>
    <w:p w14:paraId="72D4CC8A" w14:textId="77777777" w:rsidR="00877CE7" w:rsidRPr="00E54AC3" w:rsidRDefault="00000000" w:rsidP="002E76A5">
      <w:r w:rsidRPr="00E54AC3">
        <w:rPr>
          <w:rFonts w:ascii="宋体" w:hAnsi="宋体" w:cs="宋体" w:hint="eastAsia"/>
          <w:b/>
          <w:bCs/>
          <w:sz w:val="30"/>
          <w:szCs w:val="30"/>
        </w:rPr>
        <w:br w:type="page"/>
      </w:r>
    </w:p>
    <w:p w14:paraId="68B7C3AA" w14:textId="77777777" w:rsidR="00877CE7" w:rsidRPr="00E54AC3" w:rsidRDefault="00877CE7">
      <w:pPr>
        <w:rPr>
          <w:rFonts w:ascii="宋体" w:hAnsi="宋体" w:cs="宋体"/>
        </w:rPr>
      </w:pPr>
    </w:p>
    <w:p w14:paraId="6CDA4292" w14:textId="465747F5" w:rsidR="00877CE7" w:rsidRPr="00E54AC3" w:rsidRDefault="00196F9D">
      <w:pPr>
        <w:spacing w:line="460" w:lineRule="exact"/>
        <w:jc w:val="center"/>
        <w:rPr>
          <w:rFonts w:ascii="宋体" w:hAnsi="宋体" w:cs="宋体"/>
          <w:b/>
          <w:bCs/>
          <w:sz w:val="30"/>
          <w:szCs w:val="30"/>
        </w:rPr>
      </w:pPr>
      <w:r w:rsidRPr="00E54AC3">
        <w:rPr>
          <w:rFonts w:ascii="宋体" w:hAnsi="宋体" w:cs="宋体" w:hint="eastAsia"/>
          <w:b/>
          <w:bCs/>
          <w:sz w:val="30"/>
          <w:szCs w:val="30"/>
        </w:rPr>
        <w:t>五</w:t>
      </w:r>
      <w:r w:rsidR="002738F9" w:rsidRPr="00E54AC3">
        <w:rPr>
          <w:rFonts w:ascii="宋体" w:hAnsi="宋体" w:cs="宋体" w:hint="eastAsia"/>
          <w:b/>
          <w:bCs/>
          <w:sz w:val="30"/>
          <w:szCs w:val="30"/>
        </w:rPr>
        <w:t>、投标材料真实性与完整性自查核对表</w:t>
      </w:r>
    </w:p>
    <w:p w14:paraId="0C38D7E0" w14:textId="77777777" w:rsidR="00877CE7" w:rsidRPr="00E54AC3" w:rsidRDefault="00000000">
      <w:pPr>
        <w:spacing w:line="440" w:lineRule="exact"/>
        <w:ind w:left="220" w:hangingChars="100" w:hanging="220"/>
        <w:rPr>
          <w:rFonts w:ascii="宋体" w:hAnsi="宋体" w:cs="宋体"/>
          <w:bCs/>
          <w:sz w:val="22"/>
          <w:szCs w:val="22"/>
        </w:rPr>
      </w:pPr>
      <w:bookmarkStart w:id="237" w:name="_Hlk197441870"/>
      <w:r w:rsidRPr="00E54AC3">
        <w:rPr>
          <w:rFonts w:ascii="宋体" w:hAnsi="宋体" w:cs="宋体" w:hint="eastAsia"/>
          <w:bCs/>
          <w:sz w:val="22"/>
          <w:szCs w:val="22"/>
        </w:rPr>
        <w:t>一、基本信息</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40"/>
        <w:gridCol w:w="3517"/>
        <w:gridCol w:w="2070"/>
        <w:gridCol w:w="3174"/>
      </w:tblGrid>
      <w:tr w:rsidR="00E54AC3" w:rsidRPr="00E54AC3" w14:paraId="60F93522" w14:textId="77777777">
        <w:trPr>
          <w:tblHeader/>
          <w:jc w:val="center"/>
        </w:trPr>
        <w:tc>
          <w:tcPr>
            <w:tcW w:w="1440" w:type="dxa"/>
            <w:tcMar>
              <w:top w:w="90" w:type="dxa"/>
              <w:left w:w="195" w:type="dxa"/>
              <w:bottom w:w="90" w:type="dxa"/>
              <w:right w:w="195" w:type="dxa"/>
            </w:tcMar>
            <w:vAlign w:val="center"/>
          </w:tcPr>
          <w:p w14:paraId="7BBE5129" w14:textId="77777777" w:rsidR="00877CE7" w:rsidRPr="00E54AC3" w:rsidRDefault="00000000">
            <w:pPr>
              <w:rPr>
                <w:rFonts w:ascii="宋体" w:hAnsi="宋体" w:cs="宋体"/>
              </w:rPr>
            </w:pPr>
            <w:r w:rsidRPr="00E54AC3">
              <w:rPr>
                <w:rFonts w:ascii="宋体" w:hAnsi="宋体" w:cs="宋体" w:hint="eastAsia"/>
              </w:rPr>
              <w:t>项目名称</w:t>
            </w:r>
          </w:p>
        </w:tc>
        <w:tc>
          <w:tcPr>
            <w:tcW w:w="3517" w:type="dxa"/>
            <w:tcMar>
              <w:top w:w="90" w:type="dxa"/>
              <w:left w:w="195" w:type="dxa"/>
              <w:bottom w:w="90" w:type="dxa"/>
              <w:right w:w="195" w:type="dxa"/>
            </w:tcMar>
            <w:vAlign w:val="center"/>
          </w:tcPr>
          <w:p w14:paraId="4F3C9937" w14:textId="77777777" w:rsidR="00877CE7" w:rsidRPr="00E54AC3" w:rsidRDefault="00877CE7">
            <w:pPr>
              <w:rPr>
                <w:rFonts w:ascii="宋体" w:hAnsi="宋体" w:cs="宋体"/>
              </w:rPr>
            </w:pPr>
          </w:p>
        </w:tc>
        <w:tc>
          <w:tcPr>
            <w:tcW w:w="2070" w:type="dxa"/>
            <w:tcMar>
              <w:top w:w="90" w:type="dxa"/>
              <w:left w:w="195" w:type="dxa"/>
              <w:bottom w:w="90" w:type="dxa"/>
              <w:right w:w="195" w:type="dxa"/>
            </w:tcMar>
            <w:vAlign w:val="center"/>
          </w:tcPr>
          <w:p w14:paraId="62CEAE9E" w14:textId="77777777" w:rsidR="00877CE7" w:rsidRPr="00E54AC3" w:rsidRDefault="00000000">
            <w:pPr>
              <w:rPr>
                <w:rFonts w:ascii="宋体" w:hAnsi="宋体" w:cs="宋体"/>
              </w:rPr>
            </w:pPr>
            <w:r w:rsidRPr="00E54AC3">
              <w:rPr>
                <w:rFonts w:ascii="宋体" w:hAnsi="宋体" w:cs="宋体" w:hint="eastAsia"/>
              </w:rPr>
              <w:t>项目编号</w:t>
            </w:r>
          </w:p>
        </w:tc>
        <w:tc>
          <w:tcPr>
            <w:tcW w:w="3174" w:type="dxa"/>
            <w:tcMar>
              <w:top w:w="90" w:type="dxa"/>
              <w:left w:w="195" w:type="dxa"/>
              <w:bottom w:w="90" w:type="dxa"/>
              <w:right w:w="195" w:type="dxa"/>
            </w:tcMar>
            <w:vAlign w:val="center"/>
          </w:tcPr>
          <w:p w14:paraId="2E0DC2DC" w14:textId="77777777" w:rsidR="00877CE7" w:rsidRPr="00E54AC3" w:rsidRDefault="00877CE7">
            <w:pPr>
              <w:rPr>
                <w:rFonts w:ascii="宋体" w:hAnsi="宋体" w:cs="宋体"/>
              </w:rPr>
            </w:pPr>
          </w:p>
        </w:tc>
      </w:tr>
      <w:tr w:rsidR="00E54AC3" w:rsidRPr="00E54AC3" w14:paraId="50B15EC9" w14:textId="77777777">
        <w:trPr>
          <w:jc w:val="center"/>
        </w:trPr>
        <w:tc>
          <w:tcPr>
            <w:tcW w:w="1440" w:type="dxa"/>
            <w:tcMar>
              <w:top w:w="90" w:type="dxa"/>
              <w:left w:w="195" w:type="dxa"/>
              <w:bottom w:w="90" w:type="dxa"/>
              <w:right w:w="195" w:type="dxa"/>
            </w:tcMar>
            <w:vAlign w:val="center"/>
          </w:tcPr>
          <w:p w14:paraId="53783091" w14:textId="77777777" w:rsidR="00877CE7" w:rsidRPr="00E54AC3" w:rsidRDefault="00000000">
            <w:pPr>
              <w:rPr>
                <w:rFonts w:ascii="宋体" w:hAnsi="宋体" w:cs="宋体"/>
              </w:rPr>
            </w:pPr>
            <w:bookmarkStart w:id="238" w:name="_Hlk195817534"/>
            <w:r w:rsidRPr="00E54AC3">
              <w:rPr>
                <w:rFonts w:ascii="宋体" w:hAnsi="宋体" w:cs="宋体" w:hint="eastAsia"/>
              </w:rPr>
              <w:t>投标人名称</w:t>
            </w:r>
            <w:bookmarkEnd w:id="238"/>
          </w:p>
        </w:tc>
        <w:tc>
          <w:tcPr>
            <w:tcW w:w="3517" w:type="dxa"/>
            <w:tcMar>
              <w:top w:w="90" w:type="dxa"/>
              <w:left w:w="195" w:type="dxa"/>
              <w:bottom w:w="90" w:type="dxa"/>
              <w:right w:w="195" w:type="dxa"/>
            </w:tcMar>
            <w:vAlign w:val="center"/>
          </w:tcPr>
          <w:p w14:paraId="44EC1500" w14:textId="77777777" w:rsidR="00877CE7" w:rsidRPr="00E54AC3" w:rsidRDefault="00877CE7">
            <w:pPr>
              <w:rPr>
                <w:rFonts w:ascii="宋体" w:hAnsi="宋体" w:cs="宋体"/>
              </w:rPr>
            </w:pPr>
          </w:p>
        </w:tc>
        <w:tc>
          <w:tcPr>
            <w:tcW w:w="2070" w:type="dxa"/>
            <w:tcMar>
              <w:top w:w="90" w:type="dxa"/>
              <w:left w:w="195" w:type="dxa"/>
              <w:bottom w:w="90" w:type="dxa"/>
              <w:right w:w="195" w:type="dxa"/>
            </w:tcMar>
            <w:vAlign w:val="center"/>
          </w:tcPr>
          <w:p w14:paraId="2FEE712D" w14:textId="77777777" w:rsidR="00877CE7" w:rsidRPr="00E54AC3" w:rsidRDefault="00000000">
            <w:pPr>
              <w:rPr>
                <w:rFonts w:ascii="宋体" w:hAnsi="宋体" w:cs="宋体"/>
              </w:rPr>
            </w:pPr>
            <w:r w:rsidRPr="00E54AC3">
              <w:rPr>
                <w:rFonts w:ascii="宋体" w:hAnsi="宋体" w:cs="宋体" w:hint="eastAsia"/>
              </w:rPr>
              <w:t>统一社会信用代码</w:t>
            </w:r>
          </w:p>
        </w:tc>
        <w:tc>
          <w:tcPr>
            <w:tcW w:w="3174" w:type="dxa"/>
            <w:tcMar>
              <w:top w:w="90" w:type="dxa"/>
              <w:left w:w="195" w:type="dxa"/>
              <w:bottom w:w="90" w:type="dxa"/>
              <w:right w:w="195" w:type="dxa"/>
            </w:tcMar>
            <w:vAlign w:val="center"/>
          </w:tcPr>
          <w:p w14:paraId="69788C75" w14:textId="77777777" w:rsidR="00877CE7" w:rsidRPr="00E54AC3" w:rsidRDefault="00877CE7">
            <w:pPr>
              <w:rPr>
                <w:rFonts w:ascii="宋体" w:hAnsi="宋体" w:cs="宋体"/>
              </w:rPr>
            </w:pPr>
          </w:p>
        </w:tc>
      </w:tr>
    </w:tbl>
    <w:p w14:paraId="419AA1B8" w14:textId="77777777" w:rsidR="00877CE7" w:rsidRPr="00E54AC3" w:rsidRDefault="00000000">
      <w:pPr>
        <w:spacing w:line="440" w:lineRule="exact"/>
        <w:ind w:left="220" w:hangingChars="100" w:hanging="220"/>
        <w:rPr>
          <w:rFonts w:ascii="宋体" w:hAnsi="宋体" w:cs="宋体"/>
          <w:bCs/>
          <w:sz w:val="22"/>
          <w:szCs w:val="22"/>
        </w:rPr>
      </w:pPr>
      <w:r w:rsidRPr="00E54AC3">
        <w:rPr>
          <w:rFonts w:ascii="宋体" w:hAnsi="宋体" w:cs="宋体" w:hint="eastAsia"/>
          <w:bCs/>
          <w:sz w:val="22"/>
          <w:szCs w:val="22"/>
        </w:rPr>
        <w:t>二、投标人诚信声明</w:t>
      </w:r>
    </w:p>
    <w:p w14:paraId="643AEE54" w14:textId="7884E940" w:rsidR="00877CE7" w:rsidRPr="00E54AC3" w:rsidRDefault="00000000">
      <w:pPr>
        <w:pStyle w:val="af3"/>
        <w:spacing w:line="440" w:lineRule="exact"/>
        <w:ind w:firstLineChars="200" w:firstLine="440"/>
        <w:rPr>
          <w:rFonts w:ascii="宋体" w:eastAsia="宋体" w:hAnsi="宋体" w:cs="宋体"/>
          <w:sz w:val="22"/>
          <w:szCs w:val="22"/>
        </w:rPr>
      </w:pPr>
      <w:r w:rsidRPr="00E54AC3">
        <w:rPr>
          <w:rFonts w:ascii="宋体" w:eastAsia="宋体" w:hAnsi="宋体" w:cs="宋体" w:hint="eastAsia"/>
          <w:sz w:val="22"/>
          <w:szCs w:val="22"/>
        </w:rPr>
        <w:t>本公司严格遵循诚实信用原则，保证所提供的投标（响应）文件中的</w:t>
      </w:r>
      <w:r w:rsidRPr="00E54AC3">
        <w:rPr>
          <w:rFonts w:ascii="宋体" w:eastAsia="宋体" w:hAnsi="宋体" w:cs="宋体" w:hint="eastAsia"/>
          <w:b/>
          <w:bCs/>
          <w:sz w:val="22"/>
          <w:szCs w:val="22"/>
          <w:u w:val="single"/>
        </w:rPr>
        <w:t>所有证明类材料（包括检测报告/认证证书/资质证书/业绩证明/人员证书/荣誉证书/知识产权证明/其他）真实有效</w:t>
      </w:r>
      <w:r w:rsidRPr="00E54AC3">
        <w:rPr>
          <w:rFonts w:ascii="宋体" w:eastAsia="宋体" w:hAnsi="宋体" w:cs="宋体" w:hint="eastAsia"/>
          <w:sz w:val="22"/>
          <w:szCs w:val="22"/>
        </w:rPr>
        <w:t>，并已通过公开官网或其他有效方式核对相关证书和报告内容，确保资料准确无误。</w:t>
      </w:r>
      <w:bookmarkStart w:id="239" w:name="_Hlk198816033"/>
      <w:r w:rsidR="003D01E7" w:rsidRPr="00E54AC3">
        <w:rPr>
          <w:rFonts w:ascii="宋体" w:eastAsia="宋体" w:hAnsi="宋体" w:cs="Courier New"/>
          <w:sz w:val="22"/>
          <w:szCs w:val="22"/>
        </w:rPr>
        <w:t>如有虚假，愿承担包括但不限于取消投标</w:t>
      </w:r>
      <w:r w:rsidR="003D01E7" w:rsidRPr="00E54AC3">
        <w:rPr>
          <w:rFonts w:ascii="宋体" w:eastAsia="宋体" w:hAnsi="宋体" w:cs="Courier New" w:hint="eastAsia"/>
          <w:sz w:val="22"/>
          <w:szCs w:val="22"/>
        </w:rPr>
        <w:t>（响应）</w:t>
      </w:r>
      <w:r w:rsidR="003D01E7" w:rsidRPr="00E54AC3">
        <w:rPr>
          <w:rFonts w:ascii="宋体" w:eastAsia="宋体" w:hAnsi="宋体" w:cs="Courier New"/>
          <w:sz w:val="22"/>
          <w:szCs w:val="22"/>
        </w:rPr>
        <w:t>资格、赔偿损失等法律责任</w:t>
      </w:r>
      <w:r w:rsidR="003D01E7" w:rsidRPr="00E54AC3">
        <w:rPr>
          <w:rFonts w:ascii="宋体" w:eastAsia="宋体" w:hAnsi="宋体" w:cs="Courier New" w:hint="eastAsia"/>
          <w:sz w:val="22"/>
          <w:szCs w:val="22"/>
        </w:rPr>
        <w:t>，并接受依据《政府采购法》第七十七条“提供虚假材料谋取中标、成交的”有关规定处理。</w:t>
      </w:r>
      <w:bookmarkEnd w:id="239"/>
    </w:p>
    <w:p w14:paraId="43D5E83A" w14:textId="77777777" w:rsidR="00877CE7" w:rsidRPr="00E54AC3" w:rsidRDefault="00000000">
      <w:pPr>
        <w:spacing w:line="440" w:lineRule="exact"/>
        <w:ind w:left="220" w:hangingChars="100" w:hanging="220"/>
        <w:rPr>
          <w:rFonts w:ascii="宋体" w:hAnsi="宋体" w:cs="宋体"/>
          <w:bCs/>
          <w:sz w:val="22"/>
          <w:szCs w:val="22"/>
        </w:rPr>
      </w:pPr>
      <w:r w:rsidRPr="00E54AC3">
        <w:rPr>
          <w:rFonts w:ascii="宋体" w:hAnsi="宋体" w:cs="宋体" w:hint="eastAsia"/>
          <w:bCs/>
          <w:sz w:val="22"/>
          <w:szCs w:val="22"/>
        </w:rPr>
        <w:t>三、材料清单</w:t>
      </w:r>
    </w:p>
    <w:tbl>
      <w:tblPr>
        <w:tblW w:w="10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562"/>
        <w:gridCol w:w="1701"/>
        <w:gridCol w:w="1882"/>
        <w:gridCol w:w="1418"/>
        <w:gridCol w:w="1385"/>
        <w:gridCol w:w="1166"/>
        <w:gridCol w:w="851"/>
        <w:gridCol w:w="1275"/>
      </w:tblGrid>
      <w:tr w:rsidR="00E54AC3" w:rsidRPr="00E54AC3" w14:paraId="03F48557" w14:textId="77777777">
        <w:trPr>
          <w:tblHeader/>
          <w:jc w:val="center"/>
        </w:trPr>
        <w:tc>
          <w:tcPr>
            <w:tcW w:w="562" w:type="dxa"/>
            <w:shd w:val="clear" w:color="auto" w:fill="FFFFFF"/>
            <w:tcMar>
              <w:top w:w="90" w:type="dxa"/>
              <w:left w:w="195" w:type="dxa"/>
              <w:bottom w:w="90" w:type="dxa"/>
              <w:right w:w="195" w:type="dxa"/>
            </w:tcMar>
            <w:vAlign w:val="center"/>
          </w:tcPr>
          <w:p w14:paraId="003ADF80" w14:textId="77777777" w:rsidR="00877CE7" w:rsidRPr="00E54AC3" w:rsidRDefault="00000000">
            <w:pPr>
              <w:jc w:val="center"/>
              <w:rPr>
                <w:rFonts w:ascii="宋体" w:hAnsi="宋体" w:cs="宋体"/>
                <w:sz w:val="22"/>
                <w:szCs w:val="22"/>
              </w:rPr>
            </w:pPr>
            <w:r w:rsidRPr="00E54AC3">
              <w:rPr>
                <w:rFonts w:ascii="宋体" w:hAnsi="宋体" w:cs="宋体" w:hint="eastAsia"/>
                <w:sz w:val="22"/>
                <w:szCs w:val="22"/>
              </w:rPr>
              <w:t>序号</w:t>
            </w:r>
          </w:p>
        </w:tc>
        <w:tc>
          <w:tcPr>
            <w:tcW w:w="1701" w:type="dxa"/>
            <w:shd w:val="clear" w:color="auto" w:fill="FFFFFF"/>
            <w:tcMar>
              <w:top w:w="90" w:type="dxa"/>
              <w:left w:w="195" w:type="dxa"/>
              <w:bottom w:w="90" w:type="dxa"/>
              <w:right w:w="195" w:type="dxa"/>
            </w:tcMar>
            <w:vAlign w:val="center"/>
          </w:tcPr>
          <w:p w14:paraId="6D9CF096" w14:textId="77777777" w:rsidR="00877CE7" w:rsidRPr="00E54AC3" w:rsidRDefault="00000000">
            <w:pPr>
              <w:jc w:val="center"/>
              <w:rPr>
                <w:rFonts w:ascii="宋体" w:hAnsi="宋体" w:cs="宋体"/>
                <w:sz w:val="22"/>
                <w:szCs w:val="22"/>
              </w:rPr>
            </w:pPr>
            <w:r w:rsidRPr="00E54AC3">
              <w:rPr>
                <w:rFonts w:ascii="宋体" w:hAnsi="宋体" w:cs="宋体" w:hint="eastAsia"/>
                <w:sz w:val="22"/>
                <w:szCs w:val="22"/>
              </w:rPr>
              <w:t>材料名称及编号/识别码</w:t>
            </w:r>
          </w:p>
        </w:tc>
        <w:tc>
          <w:tcPr>
            <w:tcW w:w="1882" w:type="dxa"/>
            <w:shd w:val="clear" w:color="auto" w:fill="FFFFFF"/>
            <w:tcMar>
              <w:top w:w="90" w:type="dxa"/>
              <w:left w:w="195" w:type="dxa"/>
              <w:bottom w:w="90" w:type="dxa"/>
              <w:right w:w="195" w:type="dxa"/>
            </w:tcMar>
            <w:vAlign w:val="center"/>
          </w:tcPr>
          <w:p w14:paraId="38C6A873" w14:textId="77777777" w:rsidR="00877CE7" w:rsidRPr="00E54AC3" w:rsidRDefault="00000000">
            <w:pPr>
              <w:jc w:val="center"/>
              <w:rPr>
                <w:rFonts w:ascii="宋体" w:hAnsi="宋体" w:cs="宋体"/>
                <w:sz w:val="22"/>
                <w:szCs w:val="22"/>
              </w:rPr>
            </w:pPr>
            <w:r w:rsidRPr="00E54AC3">
              <w:rPr>
                <w:rFonts w:ascii="宋体" w:hAnsi="宋体" w:cs="宋体" w:hint="eastAsia"/>
                <w:sz w:val="22"/>
                <w:szCs w:val="22"/>
              </w:rPr>
              <w:t>材料类型</w:t>
            </w:r>
          </w:p>
          <w:p w14:paraId="383912AD" w14:textId="77777777" w:rsidR="00877CE7" w:rsidRPr="00E54AC3" w:rsidRDefault="00000000">
            <w:pPr>
              <w:jc w:val="center"/>
              <w:rPr>
                <w:rFonts w:ascii="宋体" w:hAnsi="宋体" w:cs="宋体"/>
                <w:sz w:val="22"/>
                <w:szCs w:val="22"/>
              </w:rPr>
            </w:pPr>
            <w:r w:rsidRPr="00E54AC3">
              <w:rPr>
                <w:rFonts w:ascii="宋体" w:hAnsi="宋体" w:cs="宋体" w:hint="eastAsia"/>
                <w:sz w:val="22"/>
                <w:szCs w:val="22"/>
              </w:rPr>
              <w:t>（检测报告/认证证书/资质证书/业绩证明/人员证书/荣誉证书/知识产权证明/其他）</w:t>
            </w:r>
          </w:p>
        </w:tc>
        <w:tc>
          <w:tcPr>
            <w:tcW w:w="1418" w:type="dxa"/>
            <w:shd w:val="clear" w:color="auto" w:fill="FFFFFF"/>
            <w:tcMar>
              <w:top w:w="90" w:type="dxa"/>
              <w:left w:w="195" w:type="dxa"/>
              <w:bottom w:w="90" w:type="dxa"/>
              <w:right w:w="195" w:type="dxa"/>
            </w:tcMar>
            <w:vAlign w:val="center"/>
          </w:tcPr>
          <w:p w14:paraId="008E5AF5" w14:textId="77777777" w:rsidR="00877CE7" w:rsidRPr="00E54AC3" w:rsidRDefault="00000000">
            <w:pPr>
              <w:jc w:val="center"/>
              <w:rPr>
                <w:rFonts w:ascii="宋体" w:hAnsi="宋体" w:cs="宋体"/>
                <w:sz w:val="22"/>
                <w:szCs w:val="22"/>
              </w:rPr>
            </w:pPr>
            <w:r w:rsidRPr="00E54AC3">
              <w:rPr>
                <w:rFonts w:ascii="宋体" w:hAnsi="宋体" w:cs="宋体" w:hint="eastAsia"/>
                <w:sz w:val="22"/>
                <w:szCs w:val="22"/>
              </w:rPr>
              <w:t>有效期限</w:t>
            </w:r>
          </w:p>
          <w:p w14:paraId="70440FE4" w14:textId="77777777" w:rsidR="00877CE7" w:rsidRPr="00E54AC3" w:rsidRDefault="00000000">
            <w:pPr>
              <w:jc w:val="center"/>
              <w:rPr>
                <w:rFonts w:ascii="宋体" w:hAnsi="宋体" w:cs="宋体"/>
                <w:sz w:val="22"/>
                <w:szCs w:val="22"/>
              </w:rPr>
            </w:pPr>
            <w:r w:rsidRPr="00E54AC3">
              <w:rPr>
                <w:rFonts w:ascii="宋体" w:hAnsi="宋体" w:cs="宋体" w:hint="eastAsia"/>
                <w:sz w:val="22"/>
                <w:szCs w:val="22"/>
              </w:rPr>
              <w:t>（如无或长期有效请注明）</w:t>
            </w:r>
          </w:p>
        </w:tc>
        <w:tc>
          <w:tcPr>
            <w:tcW w:w="1385" w:type="dxa"/>
            <w:shd w:val="clear" w:color="auto" w:fill="FFFFFF"/>
            <w:tcMar>
              <w:top w:w="90" w:type="dxa"/>
              <w:left w:w="195" w:type="dxa"/>
              <w:bottom w:w="90" w:type="dxa"/>
              <w:right w:w="195" w:type="dxa"/>
            </w:tcMar>
            <w:vAlign w:val="center"/>
          </w:tcPr>
          <w:p w14:paraId="7E228214" w14:textId="77777777" w:rsidR="00877CE7" w:rsidRPr="00E54AC3" w:rsidRDefault="00000000">
            <w:pPr>
              <w:jc w:val="center"/>
              <w:rPr>
                <w:rFonts w:ascii="宋体" w:hAnsi="宋体" w:cs="宋体"/>
                <w:sz w:val="22"/>
                <w:szCs w:val="22"/>
              </w:rPr>
            </w:pPr>
            <w:r w:rsidRPr="00E54AC3">
              <w:rPr>
                <w:rFonts w:ascii="宋体" w:hAnsi="宋体" w:cs="宋体" w:hint="eastAsia"/>
                <w:sz w:val="22"/>
                <w:szCs w:val="22"/>
              </w:rPr>
              <w:t>材料是否在有效期内</w:t>
            </w:r>
          </w:p>
          <w:p w14:paraId="0CE5465C" w14:textId="77777777" w:rsidR="00877CE7" w:rsidRPr="00E54AC3" w:rsidRDefault="00000000">
            <w:pPr>
              <w:jc w:val="center"/>
              <w:rPr>
                <w:rFonts w:ascii="宋体" w:hAnsi="宋体" w:cs="宋体"/>
                <w:sz w:val="22"/>
                <w:szCs w:val="22"/>
              </w:rPr>
            </w:pPr>
            <w:r w:rsidRPr="00E54AC3">
              <w:rPr>
                <w:rFonts w:ascii="宋体" w:hAnsi="宋体" w:cs="宋体" w:hint="eastAsia"/>
                <w:sz w:val="22"/>
                <w:szCs w:val="22"/>
              </w:rPr>
              <w:t>（是/否）</w:t>
            </w:r>
          </w:p>
        </w:tc>
        <w:tc>
          <w:tcPr>
            <w:tcW w:w="1166" w:type="dxa"/>
            <w:shd w:val="clear" w:color="auto" w:fill="FFFFFF"/>
            <w:tcMar>
              <w:top w:w="90" w:type="dxa"/>
              <w:left w:w="195" w:type="dxa"/>
              <w:bottom w:w="90" w:type="dxa"/>
              <w:right w:w="195" w:type="dxa"/>
            </w:tcMar>
            <w:vAlign w:val="center"/>
          </w:tcPr>
          <w:p w14:paraId="52C8EC18" w14:textId="77777777" w:rsidR="00877CE7" w:rsidRPr="00E54AC3" w:rsidRDefault="00000000">
            <w:pPr>
              <w:jc w:val="center"/>
              <w:rPr>
                <w:rFonts w:ascii="宋体" w:hAnsi="宋体" w:cs="宋体"/>
                <w:sz w:val="22"/>
                <w:szCs w:val="22"/>
              </w:rPr>
            </w:pPr>
            <w:r w:rsidRPr="00E54AC3">
              <w:rPr>
                <w:rFonts w:ascii="宋体" w:hAnsi="宋体" w:cs="宋体" w:hint="eastAsia"/>
                <w:sz w:val="22"/>
                <w:szCs w:val="22"/>
              </w:rPr>
              <w:t>查询网址/验证方式</w:t>
            </w:r>
          </w:p>
        </w:tc>
        <w:tc>
          <w:tcPr>
            <w:tcW w:w="851" w:type="dxa"/>
            <w:shd w:val="clear" w:color="auto" w:fill="FFFFFF"/>
            <w:vAlign w:val="center"/>
          </w:tcPr>
          <w:p w14:paraId="01164929" w14:textId="77777777" w:rsidR="00877CE7" w:rsidRPr="00E54AC3" w:rsidRDefault="00000000">
            <w:pPr>
              <w:jc w:val="center"/>
              <w:rPr>
                <w:rFonts w:ascii="宋体" w:hAnsi="宋体" w:cs="宋体"/>
                <w:sz w:val="22"/>
                <w:szCs w:val="22"/>
              </w:rPr>
            </w:pPr>
            <w:r w:rsidRPr="00E54AC3">
              <w:rPr>
                <w:rFonts w:ascii="宋体" w:hAnsi="宋体" w:cs="宋体" w:hint="eastAsia"/>
                <w:sz w:val="22"/>
                <w:szCs w:val="22"/>
              </w:rPr>
              <w:t>是否为完整文件（是/否）</w:t>
            </w:r>
          </w:p>
        </w:tc>
        <w:tc>
          <w:tcPr>
            <w:tcW w:w="1275" w:type="dxa"/>
            <w:shd w:val="clear" w:color="auto" w:fill="FFFFFF"/>
            <w:tcMar>
              <w:top w:w="90" w:type="dxa"/>
              <w:left w:w="195" w:type="dxa"/>
              <w:bottom w:w="90" w:type="dxa"/>
              <w:right w:w="195" w:type="dxa"/>
            </w:tcMar>
            <w:vAlign w:val="center"/>
          </w:tcPr>
          <w:p w14:paraId="4F0167B6" w14:textId="77777777" w:rsidR="00877CE7" w:rsidRPr="00E54AC3" w:rsidRDefault="00000000">
            <w:pPr>
              <w:jc w:val="center"/>
              <w:rPr>
                <w:rFonts w:ascii="宋体" w:hAnsi="宋体" w:cs="宋体"/>
                <w:sz w:val="22"/>
                <w:szCs w:val="22"/>
              </w:rPr>
            </w:pPr>
            <w:r w:rsidRPr="00E54AC3">
              <w:rPr>
                <w:rFonts w:ascii="宋体" w:hAnsi="宋体" w:cs="宋体" w:hint="eastAsia"/>
                <w:sz w:val="22"/>
                <w:szCs w:val="22"/>
              </w:rPr>
              <w:t>备注</w:t>
            </w:r>
          </w:p>
        </w:tc>
      </w:tr>
      <w:tr w:rsidR="00E54AC3" w:rsidRPr="00E54AC3" w14:paraId="210FED17" w14:textId="77777777">
        <w:trPr>
          <w:jc w:val="center"/>
        </w:trPr>
        <w:tc>
          <w:tcPr>
            <w:tcW w:w="562" w:type="dxa"/>
            <w:shd w:val="clear" w:color="auto" w:fill="FFFFFF"/>
            <w:tcMar>
              <w:top w:w="90" w:type="dxa"/>
              <w:left w:w="195" w:type="dxa"/>
              <w:bottom w:w="90" w:type="dxa"/>
              <w:right w:w="195" w:type="dxa"/>
            </w:tcMar>
            <w:vAlign w:val="center"/>
          </w:tcPr>
          <w:p w14:paraId="56AC1FD7" w14:textId="77777777" w:rsidR="00877CE7" w:rsidRPr="00E54AC3" w:rsidRDefault="00000000">
            <w:pPr>
              <w:jc w:val="center"/>
              <w:rPr>
                <w:rFonts w:ascii="宋体" w:hAnsi="宋体" w:cs="宋体"/>
                <w:sz w:val="22"/>
                <w:szCs w:val="22"/>
              </w:rPr>
            </w:pPr>
            <w:r w:rsidRPr="00E54AC3">
              <w:rPr>
                <w:rFonts w:ascii="宋体" w:hAnsi="宋体" w:cs="宋体" w:hint="eastAsia"/>
                <w:sz w:val="22"/>
                <w:szCs w:val="22"/>
              </w:rPr>
              <w:t>1</w:t>
            </w:r>
          </w:p>
        </w:tc>
        <w:tc>
          <w:tcPr>
            <w:tcW w:w="1701" w:type="dxa"/>
            <w:shd w:val="clear" w:color="auto" w:fill="FFFFFF"/>
            <w:tcMar>
              <w:top w:w="90" w:type="dxa"/>
              <w:left w:w="195" w:type="dxa"/>
              <w:bottom w:w="90" w:type="dxa"/>
              <w:right w:w="195" w:type="dxa"/>
            </w:tcMar>
            <w:vAlign w:val="center"/>
          </w:tcPr>
          <w:p w14:paraId="244E4EA7" w14:textId="77777777" w:rsidR="00877CE7" w:rsidRPr="00E54AC3" w:rsidRDefault="00000000">
            <w:pPr>
              <w:jc w:val="center"/>
              <w:rPr>
                <w:rFonts w:ascii="宋体" w:hAnsi="宋体" w:cs="宋体"/>
                <w:sz w:val="22"/>
                <w:szCs w:val="22"/>
              </w:rPr>
            </w:pPr>
            <w:r w:rsidRPr="00E54AC3">
              <w:rPr>
                <w:rFonts w:ascii="宋体" w:hAnsi="宋体" w:cs="宋体" w:hint="eastAsia"/>
                <w:b/>
                <w:bCs/>
                <w:sz w:val="22"/>
                <w:szCs w:val="22"/>
              </w:rPr>
              <w:t>例如：XXX产品检测报告 No. 12345</w:t>
            </w:r>
          </w:p>
        </w:tc>
        <w:tc>
          <w:tcPr>
            <w:tcW w:w="1882" w:type="dxa"/>
            <w:shd w:val="clear" w:color="auto" w:fill="FFFFFF"/>
            <w:tcMar>
              <w:top w:w="90" w:type="dxa"/>
              <w:left w:w="195" w:type="dxa"/>
              <w:bottom w:w="90" w:type="dxa"/>
              <w:right w:w="195" w:type="dxa"/>
            </w:tcMar>
            <w:vAlign w:val="center"/>
          </w:tcPr>
          <w:p w14:paraId="6B2C2472" w14:textId="77777777" w:rsidR="00877CE7" w:rsidRPr="00E54AC3" w:rsidRDefault="00877CE7">
            <w:pPr>
              <w:jc w:val="center"/>
              <w:rPr>
                <w:rFonts w:ascii="宋体" w:hAnsi="宋体" w:cs="宋体"/>
                <w:sz w:val="22"/>
                <w:szCs w:val="22"/>
              </w:rPr>
            </w:pPr>
          </w:p>
        </w:tc>
        <w:tc>
          <w:tcPr>
            <w:tcW w:w="1418" w:type="dxa"/>
            <w:shd w:val="clear" w:color="auto" w:fill="FFFFFF"/>
            <w:tcMar>
              <w:top w:w="90" w:type="dxa"/>
              <w:left w:w="195" w:type="dxa"/>
              <w:bottom w:w="90" w:type="dxa"/>
              <w:right w:w="195" w:type="dxa"/>
            </w:tcMar>
            <w:vAlign w:val="center"/>
          </w:tcPr>
          <w:p w14:paraId="177F2A12" w14:textId="77777777" w:rsidR="00877CE7" w:rsidRPr="00E54AC3" w:rsidRDefault="00877CE7">
            <w:pPr>
              <w:jc w:val="center"/>
              <w:rPr>
                <w:rFonts w:ascii="宋体" w:hAnsi="宋体" w:cs="宋体"/>
                <w:sz w:val="22"/>
                <w:szCs w:val="22"/>
              </w:rPr>
            </w:pPr>
          </w:p>
        </w:tc>
        <w:tc>
          <w:tcPr>
            <w:tcW w:w="1385" w:type="dxa"/>
            <w:shd w:val="clear" w:color="auto" w:fill="FFFFFF"/>
            <w:tcMar>
              <w:top w:w="90" w:type="dxa"/>
              <w:left w:w="195" w:type="dxa"/>
              <w:bottom w:w="90" w:type="dxa"/>
              <w:right w:w="195" w:type="dxa"/>
            </w:tcMar>
            <w:vAlign w:val="center"/>
          </w:tcPr>
          <w:p w14:paraId="047DA360" w14:textId="77777777" w:rsidR="00877CE7" w:rsidRPr="00E54AC3" w:rsidRDefault="00877CE7">
            <w:pPr>
              <w:jc w:val="center"/>
              <w:rPr>
                <w:rFonts w:ascii="宋体" w:hAnsi="宋体" w:cs="宋体"/>
                <w:sz w:val="22"/>
                <w:szCs w:val="22"/>
              </w:rPr>
            </w:pPr>
          </w:p>
        </w:tc>
        <w:tc>
          <w:tcPr>
            <w:tcW w:w="1166" w:type="dxa"/>
            <w:shd w:val="clear" w:color="auto" w:fill="FFFFFF"/>
            <w:tcMar>
              <w:top w:w="90" w:type="dxa"/>
              <w:left w:w="195" w:type="dxa"/>
              <w:bottom w:w="90" w:type="dxa"/>
              <w:right w:w="195" w:type="dxa"/>
            </w:tcMar>
            <w:vAlign w:val="center"/>
          </w:tcPr>
          <w:p w14:paraId="62F13B24" w14:textId="77777777" w:rsidR="00877CE7" w:rsidRPr="00E54AC3" w:rsidRDefault="00877CE7">
            <w:pPr>
              <w:jc w:val="center"/>
              <w:rPr>
                <w:rFonts w:ascii="宋体" w:hAnsi="宋体" w:cs="宋体"/>
                <w:sz w:val="22"/>
                <w:szCs w:val="22"/>
              </w:rPr>
            </w:pPr>
          </w:p>
        </w:tc>
        <w:tc>
          <w:tcPr>
            <w:tcW w:w="851" w:type="dxa"/>
            <w:shd w:val="clear" w:color="auto" w:fill="FFFFFF"/>
          </w:tcPr>
          <w:p w14:paraId="5B76C6CB" w14:textId="77777777" w:rsidR="00877CE7" w:rsidRPr="00E54AC3" w:rsidRDefault="00877CE7">
            <w:pPr>
              <w:jc w:val="center"/>
              <w:rPr>
                <w:rFonts w:ascii="宋体" w:hAnsi="宋体" w:cs="宋体"/>
                <w:sz w:val="22"/>
                <w:szCs w:val="22"/>
              </w:rPr>
            </w:pPr>
          </w:p>
        </w:tc>
        <w:tc>
          <w:tcPr>
            <w:tcW w:w="1275" w:type="dxa"/>
            <w:shd w:val="clear" w:color="auto" w:fill="FFFFFF"/>
            <w:tcMar>
              <w:top w:w="90" w:type="dxa"/>
              <w:left w:w="195" w:type="dxa"/>
              <w:bottom w:w="90" w:type="dxa"/>
              <w:right w:w="195" w:type="dxa"/>
            </w:tcMar>
            <w:vAlign w:val="center"/>
          </w:tcPr>
          <w:p w14:paraId="76B5371B" w14:textId="77777777" w:rsidR="00877CE7" w:rsidRPr="00E54AC3" w:rsidRDefault="00000000">
            <w:pPr>
              <w:jc w:val="center"/>
              <w:rPr>
                <w:rFonts w:ascii="宋体" w:hAnsi="宋体" w:cs="宋体"/>
                <w:sz w:val="22"/>
                <w:szCs w:val="22"/>
              </w:rPr>
            </w:pPr>
            <w:r w:rsidRPr="00E54AC3">
              <w:rPr>
                <w:rFonts w:ascii="宋体" w:hAnsi="宋体" w:cs="宋体" w:hint="eastAsia"/>
                <w:sz w:val="22"/>
                <w:szCs w:val="22"/>
              </w:rPr>
              <w:t>例如：仅提供部分页，或特殊说明</w:t>
            </w:r>
          </w:p>
        </w:tc>
      </w:tr>
      <w:tr w:rsidR="00E54AC3" w:rsidRPr="00E54AC3" w14:paraId="32C71273" w14:textId="77777777">
        <w:trPr>
          <w:jc w:val="center"/>
        </w:trPr>
        <w:tc>
          <w:tcPr>
            <w:tcW w:w="562" w:type="dxa"/>
            <w:shd w:val="clear" w:color="auto" w:fill="FFFFFF"/>
            <w:tcMar>
              <w:top w:w="90" w:type="dxa"/>
              <w:left w:w="195" w:type="dxa"/>
              <w:bottom w:w="90" w:type="dxa"/>
              <w:right w:w="195" w:type="dxa"/>
            </w:tcMar>
            <w:vAlign w:val="center"/>
          </w:tcPr>
          <w:p w14:paraId="7B073C95" w14:textId="77777777" w:rsidR="00877CE7" w:rsidRPr="00E54AC3" w:rsidRDefault="00000000">
            <w:pPr>
              <w:jc w:val="center"/>
              <w:rPr>
                <w:rFonts w:ascii="宋体" w:hAnsi="宋体" w:cs="宋体"/>
                <w:sz w:val="22"/>
                <w:szCs w:val="22"/>
              </w:rPr>
            </w:pPr>
            <w:r w:rsidRPr="00E54AC3">
              <w:rPr>
                <w:rFonts w:ascii="宋体" w:hAnsi="宋体" w:cs="宋体" w:hint="eastAsia"/>
                <w:sz w:val="22"/>
                <w:szCs w:val="22"/>
              </w:rPr>
              <w:t>2</w:t>
            </w:r>
          </w:p>
        </w:tc>
        <w:tc>
          <w:tcPr>
            <w:tcW w:w="1701" w:type="dxa"/>
            <w:shd w:val="clear" w:color="auto" w:fill="FFFFFF"/>
            <w:tcMar>
              <w:top w:w="90" w:type="dxa"/>
              <w:left w:w="195" w:type="dxa"/>
              <w:bottom w:w="90" w:type="dxa"/>
              <w:right w:w="195" w:type="dxa"/>
            </w:tcMar>
            <w:vAlign w:val="center"/>
          </w:tcPr>
          <w:p w14:paraId="5FAC06EE" w14:textId="77777777" w:rsidR="00877CE7" w:rsidRPr="00E54AC3" w:rsidRDefault="00877CE7">
            <w:pPr>
              <w:jc w:val="center"/>
              <w:rPr>
                <w:rFonts w:ascii="宋体" w:hAnsi="宋体" w:cs="宋体"/>
                <w:sz w:val="22"/>
                <w:szCs w:val="22"/>
              </w:rPr>
            </w:pPr>
          </w:p>
        </w:tc>
        <w:tc>
          <w:tcPr>
            <w:tcW w:w="1882" w:type="dxa"/>
            <w:shd w:val="clear" w:color="auto" w:fill="FFFFFF"/>
            <w:tcMar>
              <w:top w:w="90" w:type="dxa"/>
              <w:left w:w="195" w:type="dxa"/>
              <w:bottom w:w="90" w:type="dxa"/>
              <w:right w:w="195" w:type="dxa"/>
            </w:tcMar>
            <w:vAlign w:val="center"/>
          </w:tcPr>
          <w:p w14:paraId="6592BA64" w14:textId="77777777" w:rsidR="00877CE7" w:rsidRPr="00E54AC3" w:rsidRDefault="00877CE7">
            <w:pPr>
              <w:jc w:val="center"/>
              <w:rPr>
                <w:rFonts w:ascii="宋体" w:hAnsi="宋体" w:cs="宋体"/>
                <w:sz w:val="22"/>
                <w:szCs w:val="22"/>
              </w:rPr>
            </w:pPr>
          </w:p>
        </w:tc>
        <w:tc>
          <w:tcPr>
            <w:tcW w:w="1418" w:type="dxa"/>
            <w:shd w:val="clear" w:color="auto" w:fill="FFFFFF"/>
            <w:tcMar>
              <w:top w:w="90" w:type="dxa"/>
              <w:left w:w="195" w:type="dxa"/>
              <w:bottom w:w="90" w:type="dxa"/>
              <w:right w:w="195" w:type="dxa"/>
            </w:tcMar>
            <w:vAlign w:val="center"/>
          </w:tcPr>
          <w:p w14:paraId="490577AD" w14:textId="77777777" w:rsidR="00877CE7" w:rsidRPr="00E54AC3" w:rsidRDefault="00877CE7">
            <w:pPr>
              <w:jc w:val="center"/>
              <w:rPr>
                <w:rFonts w:ascii="宋体" w:hAnsi="宋体" w:cs="宋体"/>
                <w:sz w:val="22"/>
                <w:szCs w:val="22"/>
              </w:rPr>
            </w:pPr>
          </w:p>
        </w:tc>
        <w:tc>
          <w:tcPr>
            <w:tcW w:w="1385" w:type="dxa"/>
            <w:shd w:val="clear" w:color="auto" w:fill="FFFFFF"/>
            <w:tcMar>
              <w:top w:w="90" w:type="dxa"/>
              <w:left w:w="195" w:type="dxa"/>
              <w:bottom w:w="90" w:type="dxa"/>
              <w:right w:w="195" w:type="dxa"/>
            </w:tcMar>
            <w:vAlign w:val="center"/>
          </w:tcPr>
          <w:p w14:paraId="71CD1085" w14:textId="77777777" w:rsidR="00877CE7" w:rsidRPr="00E54AC3" w:rsidRDefault="00877CE7">
            <w:pPr>
              <w:jc w:val="center"/>
              <w:rPr>
                <w:rFonts w:ascii="宋体" w:hAnsi="宋体" w:cs="宋体"/>
                <w:sz w:val="22"/>
                <w:szCs w:val="22"/>
              </w:rPr>
            </w:pPr>
          </w:p>
        </w:tc>
        <w:tc>
          <w:tcPr>
            <w:tcW w:w="1166" w:type="dxa"/>
            <w:shd w:val="clear" w:color="auto" w:fill="FFFFFF"/>
            <w:tcMar>
              <w:top w:w="90" w:type="dxa"/>
              <w:left w:w="195" w:type="dxa"/>
              <w:bottom w:w="90" w:type="dxa"/>
              <w:right w:w="195" w:type="dxa"/>
            </w:tcMar>
            <w:vAlign w:val="center"/>
          </w:tcPr>
          <w:p w14:paraId="62FFB500" w14:textId="77777777" w:rsidR="00877CE7" w:rsidRPr="00E54AC3" w:rsidRDefault="00877CE7">
            <w:pPr>
              <w:jc w:val="center"/>
              <w:rPr>
                <w:rFonts w:ascii="宋体" w:hAnsi="宋体" w:cs="宋体"/>
                <w:sz w:val="22"/>
                <w:szCs w:val="22"/>
              </w:rPr>
            </w:pPr>
          </w:p>
        </w:tc>
        <w:tc>
          <w:tcPr>
            <w:tcW w:w="851" w:type="dxa"/>
            <w:shd w:val="clear" w:color="auto" w:fill="FFFFFF"/>
          </w:tcPr>
          <w:p w14:paraId="06CFB66B" w14:textId="77777777" w:rsidR="00877CE7" w:rsidRPr="00E54AC3" w:rsidRDefault="00877CE7">
            <w:pPr>
              <w:jc w:val="center"/>
              <w:rPr>
                <w:rFonts w:ascii="宋体" w:hAnsi="宋体" w:cs="宋体"/>
                <w:sz w:val="22"/>
                <w:szCs w:val="22"/>
              </w:rPr>
            </w:pPr>
          </w:p>
        </w:tc>
        <w:tc>
          <w:tcPr>
            <w:tcW w:w="1275" w:type="dxa"/>
            <w:shd w:val="clear" w:color="auto" w:fill="FFFFFF"/>
            <w:tcMar>
              <w:top w:w="90" w:type="dxa"/>
              <w:left w:w="195" w:type="dxa"/>
              <w:bottom w:w="90" w:type="dxa"/>
              <w:right w:w="195" w:type="dxa"/>
            </w:tcMar>
            <w:vAlign w:val="center"/>
          </w:tcPr>
          <w:p w14:paraId="6995CC2F" w14:textId="77777777" w:rsidR="00877CE7" w:rsidRPr="00E54AC3" w:rsidRDefault="00877CE7">
            <w:pPr>
              <w:jc w:val="center"/>
              <w:rPr>
                <w:rFonts w:ascii="宋体" w:hAnsi="宋体" w:cs="宋体"/>
                <w:sz w:val="22"/>
                <w:szCs w:val="22"/>
              </w:rPr>
            </w:pPr>
          </w:p>
        </w:tc>
      </w:tr>
      <w:tr w:rsidR="00E54AC3" w:rsidRPr="00E54AC3" w14:paraId="3C4B9E41" w14:textId="77777777">
        <w:trPr>
          <w:jc w:val="center"/>
        </w:trPr>
        <w:tc>
          <w:tcPr>
            <w:tcW w:w="562" w:type="dxa"/>
            <w:shd w:val="clear" w:color="auto" w:fill="FFFFFF"/>
            <w:tcMar>
              <w:top w:w="90" w:type="dxa"/>
              <w:left w:w="195" w:type="dxa"/>
              <w:bottom w:w="90" w:type="dxa"/>
              <w:right w:w="195" w:type="dxa"/>
            </w:tcMar>
            <w:vAlign w:val="center"/>
          </w:tcPr>
          <w:p w14:paraId="1A1B846C" w14:textId="77777777" w:rsidR="00877CE7" w:rsidRPr="00E54AC3" w:rsidRDefault="00000000">
            <w:pPr>
              <w:jc w:val="center"/>
              <w:rPr>
                <w:rFonts w:ascii="宋体" w:hAnsi="宋体" w:cs="宋体"/>
                <w:sz w:val="22"/>
                <w:szCs w:val="22"/>
              </w:rPr>
            </w:pPr>
            <w:r w:rsidRPr="00E54AC3">
              <w:rPr>
                <w:rFonts w:ascii="宋体" w:hAnsi="宋体" w:cs="宋体" w:hint="eastAsia"/>
                <w:sz w:val="22"/>
                <w:szCs w:val="22"/>
              </w:rPr>
              <w:t>3</w:t>
            </w:r>
          </w:p>
        </w:tc>
        <w:tc>
          <w:tcPr>
            <w:tcW w:w="1701" w:type="dxa"/>
            <w:shd w:val="clear" w:color="auto" w:fill="FFFFFF"/>
            <w:tcMar>
              <w:top w:w="90" w:type="dxa"/>
              <w:left w:w="195" w:type="dxa"/>
              <w:bottom w:w="90" w:type="dxa"/>
              <w:right w:w="195" w:type="dxa"/>
            </w:tcMar>
            <w:vAlign w:val="center"/>
          </w:tcPr>
          <w:p w14:paraId="2CB3D104" w14:textId="77777777" w:rsidR="00877CE7" w:rsidRPr="00E54AC3" w:rsidRDefault="00877CE7">
            <w:pPr>
              <w:jc w:val="center"/>
              <w:rPr>
                <w:rFonts w:ascii="宋体" w:hAnsi="宋体" w:cs="宋体"/>
                <w:sz w:val="22"/>
                <w:szCs w:val="22"/>
              </w:rPr>
            </w:pPr>
          </w:p>
        </w:tc>
        <w:tc>
          <w:tcPr>
            <w:tcW w:w="1882" w:type="dxa"/>
            <w:shd w:val="clear" w:color="auto" w:fill="FFFFFF"/>
            <w:tcMar>
              <w:top w:w="90" w:type="dxa"/>
              <w:left w:w="195" w:type="dxa"/>
              <w:bottom w:w="90" w:type="dxa"/>
              <w:right w:w="195" w:type="dxa"/>
            </w:tcMar>
            <w:vAlign w:val="center"/>
          </w:tcPr>
          <w:p w14:paraId="09665F9F" w14:textId="77777777" w:rsidR="00877CE7" w:rsidRPr="00E54AC3" w:rsidRDefault="00877CE7">
            <w:pPr>
              <w:jc w:val="center"/>
              <w:rPr>
                <w:rFonts w:ascii="宋体" w:hAnsi="宋体" w:cs="宋体"/>
                <w:sz w:val="22"/>
                <w:szCs w:val="22"/>
              </w:rPr>
            </w:pPr>
          </w:p>
        </w:tc>
        <w:tc>
          <w:tcPr>
            <w:tcW w:w="1418" w:type="dxa"/>
            <w:shd w:val="clear" w:color="auto" w:fill="FFFFFF"/>
            <w:tcMar>
              <w:top w:w="90" w:type="dxa"/>
              <w:left w:w="195" w:type="dxa"/>
              <w:bottom w:w="90" w:type="dxa"/>
              <w:right w:w="195" w:type="dxa"/>
            </w:tcMar>
            <w:vAlign w:val="center"/>
          </w:tcPr>
          <w:p w14:paraId="376F1015" w14:textId="77777777" w:rsidR="00877CE7" w:rsidRPr="00E54AC3" w:rsidRDefault="00877CE7">
            <w:pPr>
              <w:jc w:val="center"/>
              <w:rPr>
                <w:rFonts w:ascii="宋体" w:hAnsi="宋体" w:cs="宋体"/>
                <w:sz w:val="22"/>
                <w:szCs w:val="22"/>
              </w:rPr>
            </w:pPr>
          </w:p>
        </w:tc>
        <w:tc>
          <w:tcPr>
            <w:tcW w:w="1385" w:type="dxa"/>
            <w:shd w:val="clear" w:color="auto" w:fill="FFFFFF"/>
            <w:tcMar>
              <w:top w:w="90" w:type="dxa"/>
              <w:left w:w="195" w:type="dxa"/>
              <w:bottom w:w="90" w:type="dxa"/>
              <w:right w:w="195" w:type="dxa"/>
            </w:tcMar>
            <w:vAlign w:val="center"/>
          </w:tcPr>
          <w:p w14:paraId="3AC8CDBF" w14:textId="77777777" w:rsidR="00877CE7" w:rsidRPr="00E54AC3" w:rsidRDefault="00877CE7">
            <w:pPr>
              <w:jc w:val="center"/>
              <w:rPr>
                <w:rFonts w:ascii="宋体" w:hAnsi="宋体" w:cs="宋体"/>
                <w:sz w:val="22"/>
                <w:szCs w:val="22"/>
              </w:rPr>
            </w:pPr>
          </w:p>
        </w:tc>
        <w:tc>
          <w:tcPr>
            <w:tcW w:w="1166" w:type="dxa"/>
            <w:shd w:val="clear" w:color="auto" w:fill="FFFFFF"/>
            <w:tcMar>
              <w:top w:w="90" w:type="dxa"/>
              <w:left w:w="195" w:type="dxa"/>
              <w:bottom w:w="90" w:type="dxa"/>
              <w:right w:w="195" w:type="dxa"/>
            </w:tcMar>
            <w:vAlign w:val="center"/>
          </w:tcPr>
          <w:p w14:paraId="4489E33D" w14:textId="77777777" w:rsidR="00877CE7" w:rsidRPr="00E54AC3" w:rsidRDefault="00877CE7">
            <w:pPr>
              <w:jc w:val="center"/>
              <w:rPr>
                <w:rFonts w:ascii="宋体" w:hAnsi="宋体" w:cs="宋体"/>
                <w:sz w:val="22"/>
                <w:szCs w:val="22"/>
              </w:rPr>
            </w:pPr>
          </w:p>
        </w:tc>
        <w:tc>
          <w:tcPr>
            <w:tcW w:w="851" w:type="dxa"/>
            <w:shd w:val="clear" w:color="auto" w:fill="FFFFFF"/>
          </w:tcPr>
          <w:p w14:paraId="78DF869B" w14:textId="77777777" w:rsidR="00877CE7" w:rsidRPr="00E54AC3" w:rsidRDefault="00877CE7">
            <w:pPr>
              <w:jc w:val="center"/>
              <w:rPr>
                <w:rFonts w:ascii="宋体" w:hAnsi="宋体" w:cs="宋体"/>
                <w:sz w:val="22"/>
                <w:szCs w:val="22"/>
              </w:rPr>
            </w:pPr>
          </w:p>
        </w:tc>
        <w:tc>
          <w:tcPr>
            <w:tcW w:w="1275" w:type="dxa"/>
            <w:shd w:val="clear" w:color="auto" w:fill="FFFFFF"/>
            <w:tcMar>
              <w:top w:w="90" w:type="dxa"/>
              <w:left w:w="195" w:type="dxa"/>
              <w:bottom w:w="90" w:type="dxa"/>
              <w:right w:w="195" w:type="dxa"/>
            </w:tcMar>
            <w:vAlign w:val="center"/>
          </w:tcPr>
          <w:p w14:paraId="323BD448" w14:textId="77777777" w:rsidR="00877CE7" w:rsidRPr="00E54AC3" w:rsidRDefault="00877CE7">
            <w:pPr>
              <w:jc w:val="center"/>
              <w:rPr>
                <w:rFonts w:ascii="宋体" w:hAnsi="宋体" w:cs="宋体"/>
                <w:sz w:val="22"/>
                <w:szCs w:val="22"/>
              </w:rPr>
            </w:pPr>
          </w:p>
        </w:tc>
      </w:tr>
      <w:tr w:rsidR="00E54AC3" w:rsidRPr="00E54AC3" w14:paraId="6625F4DC" w14:textId="77777777">
        <w:trPr>
          <w:trHeight w:val="465"/>
          <w:jc w:val="center"/>
        </w:trPr>
        <w:tc>
          <w:tcPr>
            <w:tcW w:w="562" w:type="dxa"/>
            <w:shd w:val="clear" w:color="auto" w:fill="FFFFFF"/>
            <w:tcMar>
              <w:top w:w="90" w:type="dxa"/>
              <w:left w:w="195" w:type="dxa"/>
              <w:bottom w:w="90" w:type="dxa"/>
              <w:right w:w="195" w:type="dxa"/>
            </w:tcMar>
          </w:tcPr>
          <w:p w14:paraId="0BE984EE" w14:textId="77777777" w:rsidR="00877CE7" w:rsidRPr="00E54AC3" w:rsidRDefault="00000000">
            <w:pPr>
              <w:jc w:val="center"/>
              <w:rPr>
                <w:rFonts w:ascii="宋体" w:hAnsi="宋体" w:cs="宋体"/>
                <w:sz w:val="22"/>
                <w:szCs w:val="22"/>
              </w:rPr>
            </w:pPr>
            <w:r w:rsidRPr="00E54AC3">
              <w:rPr>
                <w:rFonts w:ascii="宋体" w:hAnsi="宋体" w:cs="宋体" w:hint="eastAsia"/>
              </w:rPr>
              <w:t>…</w:t>
            </w:r>
          </w:p>
        </w:tc>
        <w:tc>
          <w:tcPr>
            <w:tcW w:w="1701" w:type="dxa"/>
            <w:shd w:val="clear" w:color="auto" w:fill="FFFFFF"/>
            <w:tcMar>
              <w:top w:w="90" w:type="dxa"/>
              <w:left w:w="195" w:type="dxa"/>
              <w:bottom w:w="90" w:type="dxa"/>
              <w:right w:w="195" w:type="dxa"/>
            </w:tcMar>
          </w:tcPr>
          <w:p w14:paraId="189D4966" w14:textId="77777777" w:rsidR="00877CE7" w:rsidRPr="00E54AC3" w:rsidRDefault="00000000">
            <w:pPr>
              <w:jc w:val="center"/>
              <w:rPr>
                <w:rFonts w:ascii="宋体" w:hAnsi="宋体" w:cs="宋体"/>
                <w:sz w:val="22"/>
                <w:szCs w:val="22"/>
              </w:rPr>
            </w:pPr>
            <w:r w:rsidRPr="00E54AC3">
              <w:rPr>
                <w:rFonts w:ascii="宋体" w:hAnsi="宋体" w:cs="宋体" w:hint="eastAsia"/>
              </w:rPr>
              <w:t>请根据实际情况添加更多行</w:t>
            </w:r>
          </w:p>
        </w:tc>
        <w:tc>
          <w:tcPr>
            <w:tcW w:w="1882" w:type="dxa"/>
            <w:shd w:val="clear" w:color="auto" w:fill="FFFFFF"/>
            <w:tcMar>
              <w:top w:w="90" w:type="dxa"/>
              <w:left w:w="195" w:type="dxa"/>
              <w:bottom w:w="90" w:type="dxa"/>
              <w:right w:w="195" w:type="dxa"/>
            </w:tcMar>
            <w:vAlign w:val="center"/>
          </w:tcPr>
          <w:p w14:paraId="6515849A" w14:textId="77777777" w:rsidR="00877CE7" w:rsidRPr="00E54AC3" w:rsidRDefault="00877CE7">
            <w:pPr>
              <w:jc w:val="center"/>
              <w:rPr>
                <w:rFonts w:ascii="宋体" w:hAnsi="宋体" w:cs="宋体"/>
                <w:sz w:val="22"/>
                <w:szCs w:val="22"/>
              </w:rPr>
            </w:pPr>
          </w:p>
        </w:tc>
        <w:tc>
          <w:tcPr>
            <w:tcW w:w="1418" w:type="dxa"/>
            <w:shd w:val="clear" w:color="auto" w:fill="FFFFFF"/>
            <w:tcMar>
              <w:top w:w="90" w:type="dxa"/>
              <w:left w:w="195" w:type="dxa"/>
              <w:bottom w:w="90" w:type="dxa"/>
              <w:right w:w="195" w:type="dxa"/>
            </w:tcMar>
            <w:vAlign w:val="center"/>
          </w:tcPr>
          <w:p w14:paraId="058CEAC8" w14:textId="77777777" w:rsidR="00877CE7" w:rsidRPr="00E54AC3" w:rsidRDefault="00877CE7">
            <w:pPr>
              <w:jc w:val="center"/>
              <w:rPr>
                <w:rFonts w:ascii="宋体" w:hAnsi="宋体" w:cs="宋体"/>
                <w:sz w:val="22"/>
                <w:szCs w:val="22"/>
              </w:rPr>
            </w:pPr>
          </w:p>
        </w:tc>
        <w:tc>
          <w:tcPr>
            <w:tcW w:w="1385" w:type="dxa"/>
            <w:shd w:val="clear" w:color="auto" w:fill="FFFFFF"/>
            <w:tcMar>
              <w:top w:w="90" w:type="dxa"/>
              <w:left w:w="195" w:type="dxa"/>
              <w:bottom w:w="90" w:type="dxa"/>
              <w:right w:w="195" w:type="dxa"/>
            </w:tcMar>
            <w:vAlign w:val="center"/>
          </w:tcPr>
          <w:p w14:paraId="0A179E2D" w14:textId="77777777" w:rsidR="00877CE7" w:rsidRPr="00E54AC3" w:rsidRDefault="00877CE7">
            <w:pPr>
              <w:jc w:val="center"/>
              <w:rPr>
                <w:rFonts w:ascii="宋体" w:hAnsi="宋体" w:cs="宋体"/>
                <w:sz w:val="22"/>
                <w:szCs w:val="22"/>
              </w:rPr>
            </w:pPr>
          </w:p>
        </w:tc>
        <w:tc>
          <w:tcPr>
            <w:tcW w:w="1166" w:type="dxa"/>
            <w:shd w:val="clear" w:color="auto" w:fill="FFFFFF"/>
            <w:tcMar>
              <w:top w:w="90" w:type="dxa"/>
              <w:left w:w="195" w:type="dxa"/>
              <w:bottom w:w="90" w:type="dxa"/>
              <w:right w:w="195" w:type="dxa"/>
            </w:tcMar>
            <w:vAlign w:val="center"/>
          </w:tcPr>
          <w:p w14:paraId="471BDB92" w14:textId="77777777" w:rsidR="00877CE7" w:rsidRPr="00E54AC3" w:rsidRDefault="00877CE7">
            <w:pPr>
              <w:jc w:val="center"/>
              <w:rPr>
                <w:rFonts w:ascii="宋体" w:hAnsi="宋体" w:cs="宋体"/>
                <w:sz w:val="22"/>
                <w:szCs w:val="22"/>
              </w:rPr>
            </w:pPr>
          </w:p>
        </w:tc>
        <w:tc>
          <w:tcPr>
            <w:tcW w:w="851" w:type="dxa"/>
            <w:shd w:val="clear" w:color="auto" w:fill="FFFFFF"/>
          </w:tcPr>
          <w:p w14:paraId="12C344DC" w14:textId="77777777" w:rsidR="00877CE7" w:rsidRPr="00E54AC3" w:rsidRDefault="00877CE7">
            <w:pPr>
              <w:jc w:val="center"/>
              <w:rPr>
                <w:rFonts w:ascii="宋体" w:hAnsi="宋体" w:cs="宋体"/>
                <w:sz w:val="22"/>
                <w:szCs w:val="22"/>
              </w:rPr>
            </w:pPr>
          </w:p>
        </w:tc>
        <w:tc>
          <w:tcPr>
            <w:tcW w:w="1275" w:type="dxa"/>
            <w:shd w:val="clear" w:color="auto" w:fill="FFFFFF"/>
            <w:tcMar>
              <w:top w:w="90" w:type="dxa"/>
              <w:left w:w="195" w:type="dxa"/>
              <w:bottom w:w="90" w:type="dxa"/>
              <w:right w:w="195" w:type="dxa"/>
            </w:tcMar>
            <w:vAlign w:val="center"/>
          </w:tcPr>
          <w:p w14:paraId="68357713" w14:textId="77777777" w:rsidR="00877CE7" w:rsidRPr="00E54AC3" w:rsidRDefault="00877CE7">
            <w:pPr>
              <w:jc w:val="center"/>
              <w:rPr>
                <w:rFonts w:ascii="宋体" w:hAnsi="宋体" w:cs="宋体"/>
                <w:sz w:val="22"/>
                <w:szCs w:val="22"/>
              </w:rPr>
            </w:pPr>
          </w:p>
        </w:tc>
      </w:tr>
    </w:tbl>
    <w:p w14:paraId="592F7768" w14:textId="243A99DA" w:rsidR="00877CE7" w:rsidRPr="00E54AC3" w:rsidRDefault="00000000">
      <w:pPr>
        <w:pStyle w:val="af3"/>
        <w:spacing w:line="440" w:lineRule="exact"/>
        <w:rPr>
          <w:rFonts w:ascii="宋体" w:eastAsia="宋体" w:hAnsi="宋体" w:cs="宋体"/>
          <w:sz w:val="22"/>
          <w:szCs w:val="22"/>
        </w:rPr>
      </w:pPr>
      <w:bookmarkStart w:id="240" w:name="_Hlk197441796"/>
      <w:r w:rsidRPr="00E54AC3">
        <w:rPr>
          <w:rFonts w:ascii="宋体" w:eastAsia="宋体" w:hAnsi="宋体" w:cs="宋体" w:hint="eastAsia"/>
          <w:b/>
          <w:bCs/>
          <w:sz w:val="22"/>
          <w:szCs w:val="22"/>
        </w:rPr>
        <w:t>说明：</w:t>
      </w:r>
      <w:r w:rsidR="003D01E7" w:rsidRPr="00E54AC3">
        <w:rPr>
          <w:rFonts w:ascii="宋体" w:hAnsi="宋体" w:cs="Courier New"/>
          <w:sz w:val="22"/>
          <w:szCs w:val="22"/>
        </w:rPr>
        <w:t>投标人必须如实填写本表。凡在投标文件中作为依据或支撑材料提交的、属于本表第</w:t>
      </w:r>
      <w:r w:rsidR="003D01E7" w:rsidRPr="00E54AC3">
        <w:rPr>
          <w:rFonts w:ascii="宋体" w:hAnsi="宋体" w:cs="Courier New" w:hint="eastAsia"/>
          <w:sz w:val="22"/>
          <w:szCs w:val="22"/>
        </w:rPr>
        <w:t>二</w:t>
      </w:r>
      <w:r w:rsidR="003D01E7" w:rsidRPr="00E54AC3">
        <w:rPr>
          <w:rFonts w:ascii="宋体" w:hAnsi="宋体" w:cs="Courier New"/>
          <w:sz w:val="22"/>
          <w:szCs w:val="22"/>
        </w:rPr>
        <w:t>部分</w:t>
      </w:r>
      <w:r w:rsidR="003D01E7" w:rsidRPr="00E54AC3">
        <w:rPr>
          <w:rFonts w:ascii="宋体" w:hAnsi="宋体" w:cs="Courier New" w:hint="eastAsia"/>
          <w:sz w:val="22"/>
          <w:szCs w:val="22"/>
        </w:rPr>
        <w:t>“</w:t>
      </w:r>
      <w:r w:rsidR="003D01E7" w:rsidRPr="00E54AC3">
        <w:rPr>
          <w:rFonts w:ascii="宋体" w:hAnsi="宋体" w:cs="Courier New"/>
          <w:sz w:val="22"/>
          <w:szCs w:val="22"/>
        </w:rPr>
        <w:t>投标人诚信声明</w:t>
      </w:r>
      <w:r w:rsidR="003D01E7" w:rsidRPr="00E54AC3">
        <w:rPr>
          <w:rFonts w:ascii="宋体" w:hAnsi="宋体" w:cs="Courier New" w:hint="eastAsia"/>
          <w:sz w:val="22"/>
          <w:szCs w:val="22"/>
        </w:rPr>
        <w:t>”</w:t>
      </w:r>
      <w:r w:rsidR="003D01E7" w:rsidRPr="00E54AC3">
        <w:rPr>
          <w:rFonts w:ascii="宋体" w:hAnsi="宋体" w:cs="Courier New"/>
          <w:sz w:val="22"/>
          <w:szCs w:val="22"/>
        </w:rPr>
        <w:t>所述范围内的所有证明类文件，均须在第</w:t>
      </w:r>
      <w:r w:rsidR="003D01E7" w:rsidRPr="00E54AC3">
        <w:rPr>
          <w:rFonts w:ascii="宋体" w:hAnsi="宋体" w:cs="Courier New" w:hint="eastAsia"/>
          <w:sz w:val="22"/>
          <w:szCs w:val="22"/>
        </w:rPr>
        <w:t>三</w:t>
      </w:r>
      <w:r w:rsidR="003D01E7" w:rsidRPr="00E54AC3">
        <w:rPr>
          <w:rFonts w:ascii="宋体" w:hAnsi="宋体" w:cs="Courier New"/>
          <w:sz w:val="22"/>
          <w:szCs w:val="22"/>
        </w:rPr>
        <w:t>部分</w:t>
      </w:r>
      <w:r w:rsidR="003D01E7" w:rsidRPr="00E54AC3">
        <w:rPr>
          <w:rFonts w:ascii="宋体" w:hAnsi="宋体" w:cs="Courier New" w:hint="eastAsia"/>
          <w:sz w:val="22"/>
          <w:szCs w:val="22"/>
        </w:rPr>
        <w:t>“</w:t>
      </w:r>
      <w:r w:rsidR="003D01E7" w:rsidRPr="00E54AC3">
        <w:rPr>
          <w:rFonts w:ascii="宋体" w:hAnsi="宋体" w:cs="Courier New"/>
          <w:sz w:val="22"/>
          <w:szCs w:val="22"/>
        </w:rPr>
        <w:t>材料清单</w:t>
      </w:r>
      <w:r w:rsidR="003D01E7" w:rsidRPr="00E54AC3">
        <w:rPr>
          <w:rFonts w:ascii="宋体" w:hAnsi="宋体" w:cs="Courier New" w:hint="eastAsia"/>
          <w:sz w:val="22"/>
          <w:szCs w:val="22"/>
        </w:rPr>
        <w:t>”</w:t>
      </w:r>
      <w:r w:rsidR="003D01E7" w:rsidRPr="00E54AC3">
        <w:rPr>
          <w:rFonts w:ascii="宋体" w:hAnsi="宋体" w:cs="Courier New"/>
          <w:sz w:val="22"/>
          <w:szCs w:val="22"/>
        </w:rPr>
        <w:t>中详细列明。凡未在本清单中列明的证明类文件，在</w:t>
      </w:r>
      <w:r w:rsidR="003D01E7" w:rsidRPr="00E54AC3">
        <w:rPr>
          <w:rFonts w:ascii="宋体" w:hAnsi="宋体" w:cs="Courier New" w:hint="eastAsia"/>
          <w:sz w:val="22"/>
          <w:szCs w:val="22"/>
        </w:rPr>
        <w:t>评标</w:t>
      </w:r>
      <w:r w:rsidR="003D01E7" w:rsidRPr="00E54AC3">
        <w:rPr>
          <w:rFonts w:ascii="宋体" w:hAnsi="宋体" w:cs="Courier New"/>
          <w:sz w:val="22"/>
          <w:szCs w:val="22"/>
        </w:rPr>
        <w:t>时可能不被采信或不作为评审</w:t>
      </w:r>
      <w:r w:rsidR="003D01E7" w:rsidRPr="00E54AC3">
        <w:rPr>
          <w:rFonts w:ascii="宋体" w:hAnsi="宋体" w:cs="Courier New"/>
          <w:sz w:val="22"/>
          <w:szCs w:val="22"/>
        </w:rPr>
        <w:t>/</w:t>
      </w:r>
      <w:r w:rsidR="003D01E7" w:rsidRPr="00E54AC3">
        <w:rPr>
          <w:rFonts w:ascii="宋体" w:hAnsi="宋体" w:cs="Courier New"/>
          <w:sz w:val="22"/>
          <w:szCs w:val="22"/>
        </w:rPr>
        <w:t>得分依据，由此产生的一切后果由投标人自行承担。若在填写本表时提供不实信息或故意隐瞒事实，视为提供虚假材料，适用本表第二部分</w:t>
      </w:r>
      <w:r w:rsidR="003D01E7" w:rsidRPr="00E54AC3">
        <w:rPr>
          <w:rFonts w:ascii="宋体" w:hAnsi="宋体" w:cs="Courier New"/>
          <w:sz w:val="22"/>
          <w:szCs w:val="22"/>
        </w:rPr>
        <w:t>“</w:t>
      </w:r>
      <w:r w:rsidR="003D01E7" w:rsidRPr="00E54AC3">
        <w:rPr>
          <w:rFonts w:ascii="宋体" w:hAnsi="宋体" w:cs="Courier New"/>
          <w:sz w:val="22"/>
          <w:szCs w:val="22"/>
        </w:rPr>
        <w:t>供应商诚信声明</w:t>
      </w:r>
      <w:r w:rsidR="003D01E7" w:rsidRPr="00E54AC3">
        <w:rPr>
          <w:rFonts w:ascii="宋体" w:hAnsi="宋体" w:cs="Courier New"/>
          <w:sz w:val="22"/>
          <w:szCs w:val="22"/>
        </w:rPr>
        <w:t>”</w:t>
      </w:r>
      <w:r w:rsidR="003D01E7" w:rsidRPr="00E54AC3">
        <w:rPr>
          <w:rFonts w:ascii="宋体" w:hAnsi="宋体" w:cs="Courier New"/>
          <w:sz w:val="22"/>
          <w:szCs w:val="22"/>
        </w:rPr>
        <w:t>所述法律责任。</w:t>
      </w:r>
    </w:p>
    <w:p w14:paraId="0D04C8AC" w14:textId="77777777" w:rsidR="00877CE7" w:rsidRPr="00E54AC3" w:rsidRDefault="00877CE7">
      <w:pPr>
        <w:rPr>
          <w:rFonts w:ascii="宋体" w:hAnsi="宋体" w:cs="宋体"/>
        </w:rPr>
      </w:pPr>
    </w:p>
    <w:bookmarkEnd w:id="240"/>
    <w:p w14:paraId="0B931394" w14:textId="77777777" w:rsidR="00877CE7" w:rsidRPr="00E54AC3" w:rsidRDefault="00000000">
      <w:pPr>
        <w:spacing w:line="400" w:lineRule="exact"/>
        <w:rPr>
          <w:rFonts w:ascii="宋体" w:hAnsi="宋体" w:cs="宋体"/>
          <w:b/>
          <w:sz w:val="22"/>
          <w:szCs w:val="22"/>
          <w:u w:val="single"/>
        </w:rPr>
      </w:pPr>
      <w:r w:rsidRPr="00E54AC3">
        <w:rPr>
          <w:rFonts w:ascii="宋体" w:hAnsi="宋体" w:cs="宋体" w:hint="eastAsia"/>
          <w:b/>
          <w:sz w:val="22"/>
          <w:szCs w:val="22"/>
          <w:u w:val="single"/>
        </w:rPr>
        <w:t>▲不提供此表的商务技术文件将被视为未实质性响应招标文件，其</w:t>
      </w:r>
      <w:r w:rsidRPr="00E54AC3">
        <w:rPr>
          <w:rFonts w:ascii="宋体" w:hAnsi="宋体" w:cs="宋体" w:hint="eastAsia"/>
          <w:b/>
          <w:bCs/>
          <w:sz w:val="22"/>
          <w:szCs w:val="22"/>
          <w:u w:val="single"/>
        </w:rPr>
        <w:t>投标无效</w:t>
      </w:r>
      <w:r w:rsidRPr="00E54AC3">
        <w:rPr>
          <w:rFonts w:ascii="宋体" w:hAnsi="宋体" w:cs="宋体" w:hint="eastAsia"/>
          <w:b/>
          <w:sz w:val="22"/>
          <w:szCs w:val="22"/>
          <w:u w:val="single"/>
        </w:rPr>
        <w:t>。</w:t>
      </w:r>
    </w:p>
    <w:p w14:paraId="2462C4DF" w14:textId="77777777" w:rsidR="00877CE7" w:rsidRPr="00E54AC3" w:rsidRDefault="00877CE7">
      <w:pPr>
        <w:rPr>
          <w:rFonts w:ascii="宋体" w:hAnsi="宋体" w:cs="宋体"/>
        </w:rPr>
      </w:pPr>
    </w:p>
    <w:p w14:paraId="7C276A03" w14:textId="77777777" w:rsidR="00877CE7" w:rsidRPr="00E54AC3" w:rsidRDefault="00000000">
      <w:pPr>
        <w:tabs>
          <w:tab w:val="left" w:pos="840"/>
        </w:tabs>
        <w:adjustRightInd w:val="0"/>
        <w:snapToGrid w:val="0"/>
        <w:spacing w:line="360" w:lineRule="auto"/>
        <w:ind w:leftChars="200" w:left="420" w:firstLineChars="150" w:firstLine="330"/>
        <w:rPr>
          <w:rFonts w:ascii="宋体" w:hAnsi="宋体" w:cs="宋体"/>
          <w:sz w:val="22"/>
          <w:szCs w:val="22"/>
        </w:rPr>
      </w:pPr>
      <w:r w:rsidRPr="00E54AC3">
        <w:rPr>
          <w:rFonts w:ascii="宋体" w:hAnsi="宋体" w:cs="宋体" w:hint="eastAsia"/>
          <w:sz w:val="22"/>
          <w:szCs w:val="22"/>
        </w:rPr>
        <w:t>投标人全称（盖公章）：</w:t>
      </w:r>
    </w:p>
    <w:p w14:paraId="0F1AEE7A" w14:textId="77777777" w:rsidR="00877CE7" w:rsidRPr="00E54AC3" w:rsidRDefault="00000000">
      <w:pPr>
        <w:tabs>
          <w:tab w:val="left" w:pos="840"/>
        </w:tabs>
        <w:adjustRightInd w:val="0"/>
        <w:snapToGrid w:val="0"/>
        <w:spacing w:line="360" w:lineRule="auto"/>
        <w:ind w:leftChars="200" w:left="420" w:firstLineChars="150" w:firstLine="330"/>
        <w:rPr>
          <w:rFonts w:ascii="宋体" w:hAnsi="宋体" w:cs="宋体"/>
          <w:sz w:val="22"/>
          <w:szCs w:val="22"/>
        </w:rPr>
      </w:pPr>
      <w:r w:rsidRPr="00E54AC3">
        <w:rPr>
          <w:rFonts w:ascii="宋体" w:hAnsi="宋体" w:cs="宋体" w:hint="eastAsia"/>
          <w:sz w:val="22"/>
          <w:szCs w:val="22"/>
        </w:rPr>
        <w:t>日          期：  年  月  日</w:t>
      </w:r>
      <w:bookmarkEnd w:id="237"/>
    </w:p>
    <w:p w14:paraId="173B7BB0" w14:textId="77777777" w:rsidR="00877CE7" w:rsidRPr="00E54AC3" w:rsidRDefault="00877CE7">
      <w:pPr>
        <w:rPr>
          <w:rFonts w:ascii="宋体" w:hAnsi="宋体" w:cs="宋体"/>
        </w:rPr>
      </w:pPr>
    </w:p>
    <w:p w14:paraId="6004DFB5" w14:textId="66C6FC79" w:rsidR="00877CE7" w:rsidRPr="00E54AC3" w:rsidRDefault="00196F9D">
      <w:pPr>
        <w:spacing w:line="460" w:lineRule="exact"/>
        <w:jc w:val="center"/>
        <w:rPr>
          <w:rFonts w:ascii="宋体" w:hAnsi="宋体" w:cs="宋体"/>
          <w:b/>
          <w:bCs/>
          <w:sz w:val="30"/>
          <w:szCs w:val="30"/>
        </w:rPr>
      </w:pPr>
      <w:r w:rsidRPr="00E54AC3">
        <w:rPr>
          <w:rFonts w:ascii="宋体" w:hAnsi="宋体" w:cs="宋体" w:hint="eastAsia"/>
          <w:b/>
          <w:bCs/>
          <w:sz w:val="30"/>
          <w:szCs w:val="30"/>
        </w:rPr>
        <w:t>六</w:t>
      </w:r>
      <w:r w:rsidR="002738F9" w:rsidRPr="00E54AC3">
        <w:rPr>
          <w:rFonts w:ascii="宋体" w:hAnsi="宋体" w:cs="宋体" w:hint="eastAsia"/>
          <w:b/>
          <w:bCs/>
          <w:sz w:val="30"/>
          <w:szCs w:val="30"/>
        </w:rPr>
        <w:t>、根据本项目采购内容及要求以及商务技术评分项目，需要提供的文件和资料</w:t>
      </w:r>
    </w:p>
    <w:p w14:paraId="36071B9D" w14:textId="77777777" w:rsidR="00877CE7" w:rsidRPr="00E54AC3" w:rsidRDefault="00877CE7">
      <w:pPr>
        <w:spacing w:line="460" w:lineRule="exact"/>
        <w:jc w:val="center"/>
        <w:rPr>
          <w:rFonts w:ascii="宋体" w:hAnsi="宋体" w:cs="宋体"/>
          <w:b/>
          <w:bCs/>
          <w:sz w:val="28"/>
          <w:szCs w:val="28"/>
        </w:rPr>
      </w:pPr>
    </w:p>
    <w:p w14:paraId="49BB2F59" w14:textId="77777777" w:rsidR="00877CE7" w:rsidRPr="00E54AC3" w:rsidRDefault="00000000">
      <w:pPr>
        <w:spacing w:line="460" w:lineRule="exact"/>
        <w:ind w:firstLineChars="100" w:firstLine="281"/>
        <w:rPr>
          <w:rFonts w:ascii="宋体" w:hAnsi="宋体" w:cs="宋体"/>
          <w:b/>
          <w:bCs/>
          <w:sz w:val="28"/>
          <w:szCs w:val="28"/>
        </w:rPr>
      </w:pPr>
      <w:r w:rsidRPr="00E54AC3">
        <w:rPr>
          <w:rFonts w:ascii="宋体" w:hAnsi="宋体" w:cs="宋体" w:hint="eastAsia"/>
          <w:b/>
          <w:bCs/>
          <w:sz w:val="28"/>
          <w:szCs w:val="28"/>
        </w:rPr>
        <w:t>说明：内容、格式自拟。</w:t>
      </w:r>
    </w:p>
    <w:p w14:paraId="2D1456F4" w14:textId="77777777" w:rsidR="00877CE7" w:rsidRPr="00E54AC3" w:rsidRDefault="00877CE7">
      <w:pPr>
        <w:spacing w:line="460" w:lineRule="exact"/>
        <w:jc w:val="center"/>
        <w:rPr>
          <w:rFonts w:ascii="宋体" w:hAnsi="宋体" w:cs="宋体"/>
          <w:b/>
          <w:bCs/>
          <w:sz w:val="28"/>
          <w:szCs w:val="28"/>
        </w:rPr>
      </w:pPr>
    </w:p>
    <w:p w14:paraId="00589E85" w14:textId="77777777" w:rsidR="00877CE7" w:rsidRPr="00E54AC3" w:rsidRDefault="00877CE7">
      <w:pPr>
        <w:widowControl/>
        <w:jc w:val="left"/>
        <w:rPr>
          <w:rFonts w:ascii="宋体" w:hAnsi="宋体" w:cs="宋体"/>
          <w:b/>
          <w:bCs/>
          <w:sz w:val="28"/>
          <w:szCs w:val="28"/>
        </w:rPr>
      </w:pPr>
    </w:p>
    <w:p w14:paraId="62C5F98E" w14:textId="77777777" w:rsidR="00877CE7" w:rsidRPr="00E54AC3" w:rsidRDefault="00877CE7">
      <w:pPr>
        <w:widowControl/>
        <w:jc w:val="left"/>
        <w:rPr>
          <w:rFonts w:ascii="宋体" w:hAnsi="宋体" w:cs="宋体"/>
          <w:bCs/>
          <w:kern w:val="0"/>
          <w:sz w:val="38"/>
          <w:szCs w:val="20"/>
        </w:rPr>
      </w:pPr>
    </w:p>
    <w:p w14:paraId="6003A0FD" w14:textId="77777777" w:rsidR="00877CE7" w:rsidRPr="00E54AC3" w:rsidRDefault="00000000">
      <w:pPr>
        <w:widowControl/>
        <w:jc w:val="left"/>
        <w:rPr>
          <w:rFonts w:ascii="宋体" w:hAnsi="宋体" w:cs="宋体"/>
          <w:bCs/>
          <w:kern w:val="0"/>
          <w:sz w:val="38"/>
          <w:szCs w:val="20"/>
        </w:rPr>
      </w:pPr>
      <w:r w:rsidRPr="00E54AC3">
        <w:rPr>
          <w:rFonts w:ascii="宋体" w:hAnsi="宋体" w:cs="宋体" w:hint="eastAsia"/>
          <w:bCs/>
          <w:sz w:val="38"/>
        </w:rPr>
        <w:br w:type="page"/>
      </w:r>
    </w:p>
    <w:p w14:paraId="0644016D" w14:textId="77777777" w:rsidR="00877CE7" w:rsidRPr="00E54AC3" w:rsidRDefault="00000000">
      <w:pPr>
        <w:pStyle w:val="3"/>
        <w:keepNext/>
        <w:widowControl w:val="0"/>
        <w:autoSpaceDE/>
        <w:autoSpaceDN/>
        <w:adjustRightInd/>
        <w:spacing w:before="0" w:line="360" w:lineRule="auto"/>
        <w:jc w:val="center"/>
        <w:rPr>
          <w:rFonts w:ascii="宋体" w:eastAsia="宋体" w:hAnsi="宋体" w:cs="宋体"/>
          <w:bCs/>
        </w:rPr>
      </w:pPr>
      <w:bookmarkStart w:id="241" w:name="_Toc134877131"/>
      <w:bookmarkStart w:id="242" w:name="_Toc201330808"/>
      <w:r w:rsidRPr="00E54AC3">
        <w:rPr>
          <w:rFonts w:ascii="宋体" w:eastAsia="宋体" w:hAnsi="宋体" w:cs="宋体" w:hint="eastAsia"/>
          <w:b/>
          <w:bCs/>
          <w:sz w:val="44"/>
          <w:szCs w:val="26"/>
        </w:rPr>
        <w:lastRenderedPageBreak/>
        <w:t>报价文件</w:t>
      </w:r>
      <w:bookmarkEnd w:id="241"/>
      <w:bookmarkEnd w:id="242"/>
    </w:p>
    <w:p w14:paraId="79F75B35" w14:textId="77777777" w:rsidR="00877CE7" w:rsidRPr="00E54AC3" w:rsidRDefault="00000000">
      <w:pPr>
        <w:pStyle w:val="afff0"/>
        <w:numPr>
          <w:ilvl w:val="0"/>
          <w:numId w:val="27"/>
        </w:numPr>
        <w:tabs>
          <w:tab w:val="left" w:pos="0"/>
          <w:tab w:val="left" w:pos="600"/>
        </w:tabs>
        <w:spacing w:line="400" w:lineRule="exact"/>
        <w:ind w:firstLineChars="0"/>
        <w:jc w:val="center"/>
        <w:rPr>
          <w:rFonts w:ascii="宋体" w:hAnsi="宋体" w:cs="宋体"/>
          <w:b/>
          <w:sz w:val="30"/>
        </w:rPr>
      </w:pPr>
      <w:r w:rsidRPr="00E54AC3">
        <w:rPr>
          <w:rFonts w:ascii="宋体" w:hAnsi="宋体" w:cs="宋体" w:hint="eastAsia"/>
          <w:b/>
          <w:sz w:val="30"/>
        </w:rPr>
        <w:t>开标一览表</w:t>
      </w:r>
    </w:p>
    <w:p w14:paraId="2172EB54" w14:textId="77777777" w:rsidR="00877CE7" w:rsidRPr="00E54AC3" w:rsidRDefault="00000000">
      <w:pPr>
        <w:spacing w:line="276" w:lineRule="auto"/>
        <w:ind w:firstLineChars="300" w:firstLine="660"/>
        <w:rPr>
          <w:rFonts w:ascii="宋体" w:hAnsi="宋体" w:cs="宋体"/>
          <w:sz w:val="22"/>
          <w:szCs w:val="22"/>
        </w:rPr>
      </w:pPr>
      <w:r w:rsidRPr="00E54AC3">
        <w:rPr>
          <w:rFonts w:ascii="宋体" w:hAnsi="宋体" w:cs="宋体" w:hint="eastAsia"/>
          <w:sz w:val="22"/>
          <w:szCs w:val="22"/>
        </w:rPr>
        <w:t>项目名称：                                      项目编号：</w:t>
      </w:r>
    </w:p>
    <w:tbl>
      <w:tblPr>
        <w:tblW w:w="99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7212"/>
      </w:tblGrid>
      <w:tr w:rsidR="00E54AC3" w:rsidRPr="00E54AC3" w14:paraId="7E6CB698" w14:textId="77777777">
        <w:trPr>
          <w:cantSplit/>
          <w:trHeight w:val="567"/>
          <w:jc w:val="center"/>
        </w:trPr>
        <w:tc>
          <w:tcPr>
            <w:tcW w:w="2689" w:type="dxa"/>
            <w:vMerge w:val="restart"/>
            <w:vAlign w:val="center"/>
          </w:tcPr>
          <w:p w14:paraId="50BABEB8" w14:textId="77777777" w:rsidR="00877CE7" w:rsidRPr="00E54AC3" w:rsidRDefault="00000000">
            <w:pPr>
              <w:spacing w:line="400" w:lineRule="exact"/>
              <w:jc w:val="center"/>
              <w:rPr>
                <w:rFonts w:ascii="宋体" w:hAnsi="宋体" w:cs="宋体"/>
                <w:b/>
                <w:bCs/>
                <w:sz w:val="22"/>
                <w:szCs w:val="22"/>
              </w:rPr>
            </w:pPr>
            <w:r w:rsidRPr="00E54AC3">
              <w:rPr>
                <w:rFonts w:ascii="宋体" w:hAnsi="宋体" w:cs="宋体" w:hint="eastAsia"/>
                <w:b/>
                <w:bCs/>
                <w:sz w:val="22"/>
                <w:szCs w:val="22"/>
              </w:rPr>
              <w:t>投标报价</w:t>
            </w:r>
          </w:p>
        </w:tc>
        <w:tc>
          <w:tcPr>
            <w:tcW w:w="7212" w:type="dxa"/>
            <w:vAlign w:val="center"/>
          </w:tcPr>
          <w:p w14:paraId="27338471" w14:textId="77777777" w:rsidR="00877CE7" w:rsidRPr="00E54AC3" w:rsidRDefault="00000000">
            <w:pPr>
              <w:pStyle w:val="af3"/>
              <w:spacing w:after="120" w:line="460" w:lineRule="atLeast"/>
              <w:rPr>
                <w:rFonts w:ascii="宋体" w:eastAsia="宋体" w:hAnsi="宋体" w:cs="宋体"/>
                <w:kern w:val="2"/>
                <w:sz w:val="22"/>
                <w:szCs w:val="22"/>
              </w:rPr>
            </w:pPr>
            <w:r w:rsidRPr="00E54AC3">
              <w:rPr>
                <w:rFonts w:ascii="宋体" w:eastAsia="宋体" w:hAnsi="宋体" w:cs="宋体" w:hint="eastAsia"/>
                <w:kern w:val="2"/>
                <w:sz w:val="22"/>
                <w:szCs w:val="22"/>
              </w:rPr>
              <w:t>（大写）人民币：</w:t>
            </w:r>
          </w:p>
        </w:tc>
      </w:tr>
      <w:tr w:rsidR="00E54AC3" w:rsidRPr="00E54AC3" w14:paraId="0CC67AC4" w14:textId="77777777">
        <w:trPr>
          <w:cantSplit/>
          <w:trHeight w:val="567"/>
          <w:jc w:val="center"/>
        </w:trPr>
        <w:tc>
          <w:tcPr>
            <w:tcW w:w="2689" w:type="dxa"/>
            <w:vMerge/>
            <w:vAlign w:val="center"/>
          </w:tcPr>
          <w:p w14:paraId="2BA5D35D" w14:textId="77777777" w:rsidR="00877CE7" w:rsidRPr="00E54AC3" w:rsidRDefault="00877CE7">
            <w:pPr>
              <w:pStyle w:val="af3"/>
              <w:spacing w:after="120" w:line="460" w:lineRule="atLeast"/>
              <w:ind w:firstLine="469"/>
              <w:rPr>
                <w:rFonts w:ascii="宋体" w:eastAsia="宋体" w:hAnsi="宋体" w:cs="宋体"/>
                <w:kern w:val="2"/>
                <w:sz w:val="22"/>
                <w:szCs w:val="22"/>
              </w:rPr>
            </w:pPr>
          </w:p>
        </w:tc>
        <w:tc>
          <w:tcPr>
            <w:tcW w:w="7212" w:type="dxa"/>
            <w:vAlign w:val="center"/>
          </w:tcPr>
          <w:p w14:paraId="13AA713A" w14:textId="77777777" w:rsidR="00877CE7" w:rsidRPr="00E54AC3" w:rsidRDefault="00000000">
            <w:pPr>
              <w:pStyle w:val="af3"/>
              <w:spacing w:after="120" w:line="460" w:lineRule="atLeast"/>
              <w:rPr>
                <w:rFonts w:ascii="宋体" w:eastAsia="宋体" w:hAnsi="宋体" w:cs="宋体"/>
                <w:kern w:val="2"/>
                <w:sz w:val="22"/>
                <w:szCs w:val="22"/>
              </w:rPr>
            </w:pPr>
            <w:r w:rsidRPr="00E54AC3">
              <w:rPr>
                <w:rFonts w:ascii="宋体" w:eastAsia="宋体" w:hAnsi="宋体" w:cs="宋体" w:hint="eastAsia"/>
                <w:kern w:val="2"/>
                <w:sz w:val="22"/>
                <w:szCs w:val="22"/>
              </w:rPr>
              <w:t>（小写）¥：</w:t>
            </w:r>
          </w:p>
        </w:tc>
      </w:tr>
    </w:tbl>
    <w:p w14:paraId="356069A0" w14:textId="77777777" w:rsidR="00877CE7" w:rsidRPr="00E54AC3" w:rsidRDefault="00000000">
      <w:pPr>
        <w:tabs>
          <w:tab w:val="left" w:pos="540"/>
        </w:tabs>
        <w:spacing w:line="360" w:lineRule="auto"/>
        <w:rPr>
          <w:rFonts w:ascii="宋体" w:hAnsi="宋体" w:cs="宋体"/>
          <w:sz w:val="22"/>
          <w:szCs w:val="22"/>
        </w:rPr>
      </w:pPr>
      <w:r w:rsidRPr="00E54AC3">
        <w:rPr>
          <w:rFonts w:ascii="宋体" w:hAnsi="宋体" w:cs="宋体" w:hint="eastAsia"/>
          <w:sz w:val="22"/>
          <w:szCs w:val="22"/>
        </w:rPr>
        <w:t>说明：</w:t>
      </w:r>
    </w:p>
    <w:p w14:paraId="4EC0F059" w14:textId="51F1EC9D" w:rsidR="00877CE7" w:rsidRPr="00E54AC3" w:rsidRDefault="00000000">
      <w:pPr>
        <w:tabs>
          <w:tab w:val="left" w:pos="840"/>
        </w:tabs>
        <w:adjustRightInd w:val="0"/>
        <w:snapToGrid w:val="0"/>
        <w:spacing w:line="360" w:lineRule="auto"/>
        <w:ind w:firstLineChars="150" w:firstLine="331"/>
        <w:rPr>
          <w:rFonts w:ascii="宋体" w:hAnsi="宋体" w:cs="宋体"/>
          <w:b/>
          <w:sz w:val="22"/>
          <w:szCs w:val="22"/>
        </w:rPr>
      </w:pPr>
      <w:r w:rsidRPr="00E54AC3">
        <w:rPr>
          <w:rFonts w:ascii="宋体" w:hAnsi="宋体" w:cs="宋体" w:hint="eastAsia"/>
          <w:b/>
          <w:sz w:val="22"/>
          <w:szCs w:val="22"/>
        </w:rPr>
        <w:t>1、此表中“投标报价”应与《投标分项报价表》中“投标报价”相一致。</w:t>
      </w:r>
    </w:p>
    <w:p w14:paraId="5AD15C46" w14:textId="77777777" w:rsidR="00877CE7" w:rsidRPr="00E54AC3" w:rsidRDefault="00000000">
      <w:pPr>
        <w:tabs>
          <w:tab w:val="left" w:pos="840"/>
        </w:tabs>
        <w:adjustRightInd w:val="0"/>
        <w:snapToGrid w:val="0"/>
        <w:spacing w:line="360" w:lineRule="auto"/>
        <w:ind w:firstLineChars="150" w:firstLine="331"/>
        <w:rPr>
          <w:rFonts w:ascii="宋体" w:hAnsi="宋体" w:cs="宋体"/>
          <w:b/>
          <w:sz w:val="22"/>
          <w:szCs w:val="22"/>
          <w:u w:val="single"/>
        </w:rPr>
      </w:pPr>
      <w:r w:rsidRPr="00E54AC3">
        <w:rPr>
          <w:rFonts w:ascii="宋体" w:hAnsi="宋体" w:cs="宋体" w:hint="eastAsia"/>
          <w:b/>
          <w:sz w:val="22"/>
          <w:szCs w:val="22"/>
          <w:u w:val="single"/>
        </w:rPr>
        <w:t>2、采购人将以合同形式有偿取得货物或服务，不接受供应商给予的赠品、回扣或者与采购无关的其他商品、服务，不得出现“0元”“免费赠送”等形式的无偿报价，否则视为投标文件含有采购人不能接受的附加条件的，投标无效。</w:t>
      </w:r>
    </w:p>
    <w:p w14:paraId="2CCDD062" w14:textId="77777777" w:rsidR="00877CE7" w:rsidRPr="00E54AC3" w:rsidRDefault="00877CE7">
      <w:pPr>
        <w:pStyle w:val="a1"/>
        <w:rPr>
          <w:rFonts w:ascii="宋体" w:eastAsia="宋体" w:hAnsi="宋体" w:cs="宋体"/>
        </w:rPr>
      </w:pPr>
    </w:p>
    <w:p w14:paraId="6EC0091B" w14:textId="77777777" w:rsidR="00877CE7" w:rsidRPr="00E54AC3" w:rsidRDefault="00000000">
      <w:pPr>
        <w:spacing w:line="460" w:lineRule="exact"/>
        <w:rPr>
          <w:rFonts w:ascii="宋体" w:hAnsi="宋体" w:cs="宋体"/>
          <w:b/>
          <w:sz w:val="22"/>
          <w:szCs w:val="22"/>
          <w:u w:val="single"/>
        </w:rPr>
      </w:pPr>
      <w:r w:rsidRPr="00E54AC3">
        <w:rPr>
          <w:rFonts w:ascii="宋体" w:hAnsi="宋体" w:cs="宋体" w:hint="eastAsia"/>
          <w:b/>
          <w:sz w:val="22"/>
          <w:szCs w:val="22"/>
          <w:u w:val="single"/>
        </w:rPr>
        <w:t>▲不提供此表的报价文件将被视为未实质性响应招标文件，其</w:t>
      </w:r>
      <w:r w:rsidRPr="00E54AC3">
        <w:rPr>
          <w:rFonts w:ascii="宋体" w:hAnsi="宋体" w:cs="宋体" w:hint="eastAsia"/>
          <w:b/>
          <w:bCs/>
          <w:sz w:val="22"/>
          <w:szCs w:val="22"/>
          <w:u w:val="single"/>
        </w:rPr>
        <w:t>投标无效</w:t>
      </w:r>
      <w:r w:rsidRPr="00E54AC3">
        <w:rPr>
          <w:rFonts w:ascii="宋体" w:hAnsi="宋体" w:cs="宋体" w:hint="eastAsia"/>
          <w:b/>
          <w:sz w:val="22"/>
          <w:szCs w:val="22"/>
          <w:u w:val="single"/>
        </w:rPr>
        <w:t>。</w:t>
      </w:r>
    </w:p>
    <w:p w14:paraId="582A31EA" w14:textId="77777777" w:rsidR="00877CE7" w:rsidRPr="00E54AC3" w:rsidRDefault="00877CE7">
      <w:pPr>
        <w:tabs>
          <w:tab w:val="left" w:pos="840"/>
        </w:tabs>
        <w:adjustRightInd w:val="0"/>
        <w:snapToGrid w:val="0"/>
        <w:spacing w:line="360" w:lineRule="auto"/>
        <w:ind w:leftChars="200" w:left="420" w:firstLineChars="150" w:firstLine="330"/>
        <w:rPr>
          <w:rFonts w:ascii="宋体" w:hAnsi="宋体" w:cs="宋体"/>
          <w:sz w:val="22"/>
          <w:szCs w:val="22"/>
        </w:rPr>
      </w:pPr>
    </w:p>
    <w:p w14:paraId="65C9C76E" w14:textId="77777777" w:rsidR="00877CE7" w:rsidRPr="00E54AC3" w:rsidRDefault="00000000">
      <w:pPr>
        <w:tabs>
          <w:tab w:val="left" w:pos="840"/>
        </w:tabs>
        <w:adjustRightInd w:val="0"/>
        <w:snapToGrid w:val="0"/>
        <w:spacing w:line="360" w:lineRule="auto"/>
        <w:ind w:leftChars="200" w:left="420" w:firstLineChars="150" w:firstLine="330"/>
        <w:rPr>
          <w:rFonts w:ascii="宋体" w:hAnsi="宋体" w:cs="宋体"/>
          <w:bCs/>
          <w:sz w:val="22"/>
          <w:szCs w:val="22"/>
        </w:rPr>
      </w:pPr>
      <w:r w:rsidRPr="00E54AC3">
        <w:rPr>
          <w:rFonts w:ascii="宋体" w:hAnsi="宋体" w:cs="宋体" w:hint="eastAsia"/>
          <w:sz w:val="22"/>
          <w:szCs w:val="22"/>
        </w:rPr>
        <w:t>投标人全称（盖公章）</w:t>
      </w:r>
      <w:r w:rsidRPr="00E54AC3">
        <w:rPr>
          <w:rFonts w:ascii="宋体" w:hAnsi="宋体" w:cs="宋体" w:hint="eastAsia"/>
          <w:bCs/>
          <w:sz w:val="22"/>
          <w:szCs w:val="22"/>
        </w:rPr>
        <w:t>：</w:t>
      </w:r>
    </w:p>
    <w:p w14:paraId="08F4B69C" w14:textId="77777777" w:rsidR="00877CE7" w:rsidRPr="00E54AC3" w:rsidRDefault="00000000">
      <w:pPr>
        <w:tabs>
          <w:tab w:val="left" w:pos="840"/>
        </w:tabs>
        <w:adjustRightInd w:val="0"/>
        <w:snapToGrid w:val="0"/>
        <w:spacing w:line="360" w:lineRule="auto"/>
        <w:ind w:leftChars="200" w:left="420" w:firstLineChars="150" w:firstLine="330"/>
        <w:rPr>
          <w:rFonts w:ascii="宋体" w:hAnsi="宋体" w:cs="宋体"/>
          <w:bCs/>
          <w:sz w:val="22"/>
          <w:szCs w:val="22"/>
        </w:rPr>
      </w:pPr>
      <w:r w:rsidRPr="00E54AC3">
        <w:rPr>
          <w:rFonts w:ascii="宋体" w:hAnsi="宋体" w:cs="宋体" w:hint="eastAsia"/>
          <w:bCs/>
          <w:sz w:val="22"/>
          <w:szCs w:val="22"/>
        </w:rPr>
        <w:t>单位</w:t>
      </w:r>
      <w:r w:rsidRPr="00E54AC3">
        <w:rPr>
          <w:rFonts w:ascii="宋体" w:hAnsi="宋体" w:cs="宋体" w:hint="eastAsia"/>
          <w:sz w:val="22"/>
          <w:szCs w:val="22"/>
        </w:rPr>
        <w:t>负责人</w:t>
      </w:r>
      <w:r w:rsidRPr="00E54AC3">
        <w:rPr>
          <w:rFonts w:ascii="宋体" w:hAnsi="宋体" w:cs="宋体" w:hint="eastAsia"/>
          <w:bCs/>
          <w:sz w:val="22"/>
          <w:szCs w:val="22"/>
        </w:rPr>
        <w:t>或授权代表（签字或盖章）：</w:t>
      </w:r>
    </w:p>
    <w:p w14:paraId="2F0E2483" w14:textId="77777777" w:rsidR="00877CE7" w:rsidRPr="00E54AC3" w:rsidRDefault="00000000">
      <w:pPr>
        <w:tabs>
          <w:tab w:val="left" w:pos="840"/>
        </w:tabs>
        <w:adjustRightInd w:val="0"/>
        <w:snapToGrid w:val="0"/>
        <w:spacing w:line="360" w:lineRule="auto"/>
        <w:ind w:leftChars="200" w:left="420" w:firstLineChars="150" w:firstLine="330"/>
        <w:rPr>
          <w:rFonts w:ascii="宋体" w:hAnsi="宋体" w:cs="宋体"/>
          <w:bCs/>
          <w:sz w:val="22"/>
          <w:szCs w:val="22"/>
        </w:rPr>
      </w:pPr>
      <w:r w:rsidRPr="00E54AC3">
        <w:rPr>
          <w:rFonts w:ascii="宋体" w:hAnsi="宋体" w:cs="宋体" w:hint="eastAsia"/>
          <w:bCs/>
          <w:sz w:val="22"/>
          <w:szCs w:val="22"/>
        </w:rPr>
        <w:t>日          期：  年  月  日</w:t>
      </w:r>
    </w:p>
    <w:p w14:paraId="4C9B8503" w14:textId="77777777" w:rsidR="00877CE7" w:rsidRPr="00E54AC3" w:rsidRDefault="00877CE7">
      <w:pPr>
        <w:pStyle w:val="a1"/>
        <w:rPr>
          <w:rFonts w:ascii="宋体" w:eastAsia="宋体" w:hAnsi="宋体" w:cs="宋体"/>
        </w:rPr>
      </w:pPr>
    </w:p>
    <w:p w14:paraId="054AB29D" w14:textId="77777777" w:rsidR="00877CE7" w:rsidRPr="00E54AC3" w:rsidRDefault="00000000">
      <w:pPr>
        <w:widowControl/>
        <w:jc w:val="left"/>
        <w:rPr>
          <w:rFonts w:ascii="宋体" w:hAnsi="宋体" w:cs="宋体"/>
          <w:b/>
          <w:sz w:val="30"/>
        </w:rPr>
      </w:pPr>
      <w:r w:rsidRPr="00E54AC3">
        <w:rPr>
          <w:rFonts w:ascii="宋体" w:hAnsi="宋体" w:cs="宋体" w:hint="eastAsia"/>
          <w:b/>
          <w:sz w:val="30"/>
        </w:rPr>
        <w:br w:type="page"/>
      </w:r>
    </w:p>
    <w:p w14:paraId="1DB2E171" w14:textId="77777777" w:rsidR="00877CE7" w:rsidRPr="00E54AC3" w:rsidRDefault="00877CE7">
      <w:pPr>
        <w:rPr>
          <w:rFonts w:ascii="宋体" w:hAnsi="宋体" w:cs="宋体"/>
        </w:rPr>
      </w:pPr>
    </w:p>
    <w:p w14:paraId="727F6C90" w14:textId="4B15D7D4" w:rsidR="00877CE7" w:rsidRPr="00E54AC3" w:rsidRDefault="00E178A6">
      <w:pPr>
        <w:pStyle w:val="afff0"/>
        <w:numPr>
          <w:ilvl w:val="0"/>
          <w:numId w:val="27"/>
        </w:numPr>
        <w:tabs>
          <w:tab w:val="left" w:pos="0"/>
          <w:tab w:val="left" w:pos="600"/>
        </w:tabs>
        <w:spacing w:line="400" w:lineRule="exact"/>
        <w:ind w:firstLineChars="0"/>
        <w:jc w:val="center"/>
        <w:rPr>
          <w:rFonts w:ascii="宋体" w:hAnsi="宋体" w:cs="宋体"/>
          <w:b/>
          <w:sz w:val="30"/>
        </w:rPr>
      </w:pPr>
      <w:r>
        <w:rPr>
          <w:rFonts w:ascii="宋体" w:hAnsi="宋体" w:cs="宋体" w:hint="eastAsia"/>
          <w:b/>
          <w:sz w:val="30"/>
        </w:rPr>
        <w:t>报价构成说明表</w:t>
      </w:r>
    </w:p>
    <w:p w14:paraId="1D74B937" w14:textId="77777777" w:rsidR="00877CE7" w:rsidRPr="00E54AC3" w:rsidRDefault="00877CE7">
      <w:pPr>
        <w:rPr>
          <w:rFonts w:ascii="宋体" w:hAnsi="宋体" w:cs="宋体"/>
        </w:rPr>
      </w:pPr>
    </w:p>
    <w:p w14:paraId="21F231D9" w14:textId="77777777" w:rsidR="00877CE7" w:rsidRPr="00E54AC3" w:rsidRDefault="00000000">
      <w:pPr>
        <w:spacing w:line="276" w:lineRule="auto"/>
        <w:ind w:firstLineChars="300" w:firstLine="660"/>
        <w:rPr>
          <w:rFonts w:ascii="宋体" w:hAnsi="宋体" w:cs="宋体"/>
          <w:sz w:val="22"/>
          <w:szCs w:val="22"/>
        </w:rPr>
      </w:pPr>
      <w:r w:rsidRPr="00E54AC3">
        <w:rPr>
          <w:rFonts w:ascii="宋体" w:hAnsi="宋体" w:cs="宋体" w:hint="eastAsia"/>
          <w:sz w:val="22"/>
          <w:szCs w:val="22"/>
        </w:rPr>
        <w:t>项目名称：                                      项目编号：</w:t>
      </w:r>
    </w:p>
    <w:tbl>
      <w:tblPr>
        <w:tblStyle w:val="aff2"/>
        <w:tblW w:w="0" w:type="auto"/>
        <w:tblLook w:val="04A0" w:firstRow="1" w:lastRow="0" w:firstColumn="1" w:lastColumn="0" w:noHBand="0" w:noVBand="1"/>
      </w:tblPr>
      <w:tblGrid>
        <w:gridCol w:w="9628"/>
      </w:tblGrid>
      <w:tr w:rsidR="00E54AC3" w:rsidRPr="00E54AC3" w14:paraId="189FFD26" w14:textId="77777777">
        <w:tc>
          <w:tcPr>
            <w:tcW w:w="9628" w:type="dxa"/>
          </w:tcPr>
          <w:p w14:paraId="636F1484" w14:textId="77777777" w:rsidR="00877CE7" w:rsidRPr="00E54AC3" w:rsidRDefault="00000000">
            <w:pPr>
              <w:spacing w:line="400" w:lineRule="exact"/>
              <w:rPr>
                <w:rFonts w:ascii="宋体" w:hAnsi="宋体" w:cs="宋体"/>
                <w:szCs w:val="21"/>
              </w:rPr>
            </w:pPr>
            <w:r w:rsidRPr="00E54AC3">
              <w:rPr>
                <w:rFonts w:ascii="宋体" w:hAnsi="宋体" w:cs="宋体" w:hint="eastAsia"/>
                <w:spacing w:val="-2"/>
                <w:szCs w:val="21"/>
              </w:rPr>
              <w:t>阐述报价的测算依据，包括但不限于：</w:t>
            </w:r>
          </w:p>
          <w:p w14:paraId="3772FF1E" w14:textId="77777777" w:rsidR="00877CE7" w:rsidRPr="00E54AC3" w:rsidRDefault="00000000">
            <w:pPr>
              <w:spacing w:line="400" w:lineRule="exact"/>
              <w:rPr>
                <w:rFonts w:ascii="宋体" w:hAnsi="宋体" w:cs="宋体"/>
                <w:szCs w:val="21"/>
              </w:rPr>
            </w:pPr>
            <w:r w:rsidRPr="00E54AC3">
              <w:rPr>
                <w:rFonts w:ascii="宋体" w:hAnsi="宋体" w:cs="宋体" w:hint="eastAsia"/>
                <w:szCs w:val="21"/>
              </w:rPr>
              <w:t>1. 设备及各类物品拆卸、包装费用估算（可按设备清单类别或总体估算，注明主要采用的包装标准和材料简述）</w:t>
            </w:r>
          </w:p>
          <w:p w14:paraId="51B202B4" w14:textId="77777777" w:rsidR="00877CE7" w:rsidRPr="00E54AC3" w:rsidRDefault="00000000">
            <w:pPr>
              <w:spacing w:line="400" w:lineRule="exact"/>
              <w:rPr>
                <w:rFonts w:ascii="宋体" w:hAnsi="宋体" w:cs="宋体"/>
                <w:szCs w:val="21"/>
              </w:rPr>
            </w:pPr>
            <w:r w:rsidRPr="00E54AC3">
              <w:rPr>
                <w:rFonts w:ascii="宋体" w:hAnsi="宋体" w:cs="宋体" w:hint="eastAsia"/>
                <w:szCs w:val="21"/>
              </w:rPr>
              <w:t>2. 整体运输费用估算（说明运输方式及主要保障）</w:t>
            </w:r>
          </w:p>
          <w:p w14:paraId="351EA74E" w14:textId="77777777" w:rsidR="00877CE7" w:rsidRPr="00E54AC3" w:rsidRDefault="00000000">
            <w:pPr>
              <w:spacing w:line="400" w:lineRule="exact"/>
              <w:rPr>
                <w:rFonts w:ascii="宋体" w:hAnsi="宋体" w:cs="宋体"/>
                <w:szCs w:val="21"/>
              </w:rPr>
            </w:pPr>
            <w:r w:rsidRPr="00E54AC3">
              <w:rPr>
                <w:rFonts w:ascii="宋体" w:hAnsi="宋体" w:cs="宋体" w:hint="eastAsia"/>
                <w:szCs w:val="21"/>
              </w:rPr>
              <w:t>3. 设备及各类物品新址就位、安装、初步调试费用估算</w:t>
            </w:r>
          </w:p>
          <w:p w14:paraId="74053519" w14:textId="77777777" w:rsidR="00877CE7" w:rsidRPr="00E54AC3" w:rsidRDefault="00000000">
            <w:pPr>
              <w:spacing w:line="400" w:lineRule="exact"/>
              <w:rPr>
                <w:rFonts w:ascii="宋体" w:hAnsi="宋体" w:cs="宋体"/>
                <w:szCs w:val="21"/>
              </w:rPr>
            </w:pPr>
            <w:r w:rsidRPr="00E54AC3">
              <w:rPr>
                <w:rFonts w:ascii="宋体" w:hAnsi="宋体" w:cs="宋体" w:hint="eastAsia"/>
                <w:szCs w:val="21"/>
              </w:rPr>
              <w:t>4. 专业人员人工费用估算（如不包含在上述分项中）</w:t>
            </w:r>
          </w:p>
          <w:p w14:paraId="06D2F127" w14:textId="77777777" w:rsidR="00877CE7" w:rsidRPr="00E54AC3" w:rsidRDefault="00000000">
            <w:pPr>
              <w:spacing w:line="400" w:lineRule="exact"/>
              <w:rPr>
                <w:rFonts w:ascii="宋体" w:hAnsi="宋体" w:cs="宋体"/>
                <w:szCs w:val="21"/>
              </w:rPr>
            </w:pPr>
            <w:r w:rsidRPr="00E54AC3">
              <w:rPr>
                <w:rFonts w:ascii="宋体" w:hAnsi="宋体" w:cs="宋体" w:hint="eastAsia"/>
                <w:szCs w:val="21"/>
              </w:rPr>
              <w:t>5. 其他可能发生的主要直接费用估算（如特殊工具租赁、必要的保险等）</w:t>
            </w:r>
          </w:p>
          <w:p w14:paraId="657A1C63" w14:textId="77777777" w:rsidR="00877CE7" w:rsidRPr="00E54AC3" w:rsidRDefault="00000000">
            <w:pPr>
              <w:spacing w:line="400" w:lineRule="exact"/>
              <w:rPr>
                <w:rFonts w:ascii="宋体" w:hAnsi="宋体" w:cs="宋体"/>
                <w:spacing w:val="-2"/>
                <w:sz w:val="22"/>
                <w:szCs w:val="22"/>
              </w:rPr>
            </w:pPr>
            <w:r w:rsidRPr="00E54AC3">
              <w:rPr>
                <w:rFonts w:ascii="宋体" w:hAnsi="宋体" w:cs="宋体" w:hint="eastAsia"/>
                <w:szCs w:val="21"/>
              </w:rPr>
              <w:t>6. 管理费、利润及税金等综合费用估算</w:t>
            </w:r>
          </w:p>
        </w:tc>
      </w:tr>
    </w:tbl>
    <w:p w14:paraId="4CBF65F5" w14:textId="77777777" w:rsidR="00877CE7" w:rsidRPr="00E54AC3" w:rsidRDefault="00000000">
      <w:pPr>
        <w:tabs>
          <w:tab w:val="left" w:pos="540"/>
        </w:tabs>
        <w:spacing w:line="360" w:lineRule="auto"/>
        <w:rPr>
          <w:rFonts w:ascii="宋体" w:hAnsi="宋体" w:cs="宋体"/>
          <w:sz w:val="22"/>
          <w:szCs w:val="22"/>
        </w:rPr>
      </w:pPr>
      <w:r w:rsidRPr="00E54AC3">
        <w:rPr>
          <w:rFonts w:ascii="宋体" w:hAnsi="宋体" w:cs="宋体" w:hint="eastAsia"/>
          <w:sz w:val="22"/>
          <w:szCs w:val="22"/>
        </w:rPr>
        <w:t>说明：</w:t>
      </w:r>
    </w:p>
    <w:p w14:paraId="65B748F6" w14:textId="77777777" w:rsidR="00877CE7" w:rsidRPr="00E54AC3" w:rsidRDefault="00000000">
      <w:pPr>
        <w:tabs>
          <w:tab w:val="left" w:pos="840"/>
        </w:tabs>
        <w:adjustRightInd w:val="0"/>
        <w:snapToGrid w:val="0"/>
        <w:spacing w:line="360" w:lineRule="auto"/>
        <w:ind w:firstLineChars="150" w:firstLine="331"/>
        <w:rPr>
          <w:rFonts w:ascii="宋体" w:hAnsi="宋体" w:cs="宋体"/>
          <w:b/>
          <w:sz w:val="22"/>
          <w:szCs w:val="22"/>
        </w:rPr>
      </w:pPr>
      <w:r w:rsidRPr="00E54AC3">
        <w:rPr>
          <w:rFonts w:ascii="宋体" w:hAnsi="宋体" w:cs="宋体" w:hint="eastAsia"/>
          <w:b/>
          <w:sz w:val="22"/>
          <w:szCs w:val="22"/>
        </w:rPr>
        <w:t>1、此表中“投标报价”应与《开标一览表》中“投标报价”相一致。</w:t>
      </w:r>
    </w:p>
    <w:p w14:paraId="4376E0DB" w14:textId="77777777" w:rsidR="00877CE7" w:rsidRPr="00E54AC3" w:rsidRDefault="00000000">
      <w:pPr>
        <w:tabs>
          <w:tab w:val="left" w:pos="840"/>
        </w:tabs>
        <w:adjustRightInd w:val="0"/>
        <w:snapToGrid w:val="0"/>
        <w:spacing w:line="360" w:lineRule="auto"/>
        <w:ind w:firstLineChars="150" w:firstLine="331"/>
        <w:rPr>
          <w:rFonts w:ascii="宋体" w:hAnsi="宋体" w:cs="宋体"/>
          <w:b/>
          <w:sz w:val="22"/>
          <w:szCs w:val="22"/>
        </w:rPr>
      </w:pPr>
      <w:r w:rsidRPr="00E54AC3">
        <w:rPr>
          <w:rFonts w:ascii="宋体" w:hAnsi="宋体" w:cs="宋体" w:hint="eastAsia"/>
          <w:b/>
          <w:sz w:val="22"/>
          <w:szCs w:val="22"/>
        </w:rPr>
        <w:t>2、此表格式可自拟。</w:t>
      </w:r>
    </w:p>
    <w:p w14:paraId="429D0315" w14:textId="77777777" w:rsidR="00877CE7" w:rsidRPr="00E54AC3" w:rsidRDefault="00877CE7">
      <w:pPr>
        <w:pStyle w:val="a1"/>
        <w:rPr>
          <w:rFonts w:ascii="宋体" w:eastAsia="宋体" w:hAnsi="宋体" w:cs="宋体"/>
        </w:rPr>
      </w:pPr>
    </w:p>
    <w:p w14:paraId="1C8C0816" w14:textId="77777777" w:rsidR="00877CE7" w:rsidRPr="00E54AC3" w:rsidRDefault="00000000">
      <w:pPr>
        <w:spacing w:line="460" w:lineRule="exact"/>
        <w:rPr>
          <w:rFonts w:ascii="宋体" w:hAnsi="宋体" w:cs="宋体"/>
          <w:b/>
          <w:sz w:val="22"/>
          <w:szCs w:val="22"/>
          <w:u w:val="single"/>
        </w:rPr>
      </w:pPr>
      <w:r w:rsidRPr="00E54AC3">
        <w:rPr>
          <w:rFonts w:ascii="宋体" w:hAnsi="宋体" w:cs="宋体" w:hint="eastAsia"/>
          <w:b/>
          <w:sz w:val="22"/>
          <w:szCs w:val="22"/>
          <w:u w:val="single"/>
        </w:rPr>
        <w:t>▲不提供此表的报价文件将被视为未实质性响应招标文件，其</w:t>
      </w:r>
      <w:r w:rsidRPr="00E54AC3">
        <w:rPr>
          <w:rFonts w:ascii="宋体" w:hAnsi="宋体" w:cs="宋体" w:hint="eastAsia"/>
          <w:b/>
          <w:bCs/>
          <w:sz w:val="22"/>
          <w:szCs w:val="22"/>
          <w:u w:val="single"/>
        </w:rPr>
        <w:t>投标无效</w:t>
      </w:r>
      <w:r w:rsidRPr="00E54AC3">
        <w:rPr>
          <w:rFonts w:ascii="宋体" w:hAnsi="宋体" w:cs="宋体" w:hint="eastAsia"/>
          <w:b/>
          <w:sz w:val="22"/>
          <w:szCs w:val="22"/>
          <w:u w:val="single"/>
        </w:rPr>
        <w:t>。</w:t>
      </w:r>
    </w:p>
    <w:p w14:paraId="431EE419" w14:textId="77777777" w:rsidR="00877CE7" w:rsidRPr="00E54AC3" w:rsidRDefault="00877CE7">
      <w:pPr>
        <w:tabs>
          <w:tab w:val="left" w:pos="840"/>
        </w:tabs>
        <w:adjustRightInd w:val="0"/>
        <w:snapToGrid w:val="0"/>
        <w:spacing w:line="360" w:lineRule="auto"/>
        <w:ind w:leftChars="200" w:left="420" w:firstLineChars="150" w:firstLine="330"/>
        <w:rPr>
          <w:rFonts w:ascii="宋体" w:hAnsi="宋体" w:cs="宋体"/>
          <w:sz w:val="22"/>
          <w:szCs w:val="22"/>
        </w:rPr>
      </w:pPr>
    </w:p>
    <w:p w14:paraId="13215E17" w14:textId="77777777" w:rsidR="00877CE7" w:rsidRPr="00E54AC3" w:rsidRDefault="00000000">
      <w:pPr>
        <w:tabs>
          <w:tab w:val="left" w:pos="840"/>
        </w:tabs>
        <w:adjustRightInd w:val="0"/>
        <w:snapToGrid w:val="0"/>
        <w:spacing w:line="360" w:lineRule="auto"/>
        <w:ind w:leftChars="200" w:left="420" w:firstLineChars="150" w:firstLine="330"/>
        <w:rPr>
          <w:rFonts w:ascii="宋体" w:hAnsi="宋体" w:cs="宋体"/>
          <w:bCs/>
          <w:sz w:val="22"/>
          <w:szCs w:val="22"/>
        </w:rPr>
      </w:pPr>
      <w:r w:rsidRPr="00E54AC3">
        <w:rPr>
          <w:rFonts w:ascii="宋体" w:hAnsi="宋体" w:cs="宋体" w:hint="eastAsia"/>
          <w:sz w:val="22"/>
          <w:szCs w:val="22"/>
        </w:rPr>
        <w:t>投标人全称（盖公章）</w:t>
      </w:r>
      <w:r w:rsidRPr="00E54AC3">
        <w:rPr>
          <w:rFonts w:ascii="宋体" w:hAnsi="宋体" w:cs="宋体" w:hint="eastAsia"/>
          <w:bCs/>
          <w:sz w:val="22"/>
          <w:szCs w:val="22"/>
        </w:rPr>
        <w:t>：</w:t>
      </w:r>
    </w:p>
    <w:p w14:paraId="02234504" w14:textId="77777777" w:rsidR="00877CE7" w:rsidRPr="00E54AC3" w:rsidRDefault="00000000">
      <w:pPr>
        <w:tabs>
          <w:tab w:val="left" w:pos="840"/>
        </w:tabs>
        <w:adjustRightInd w:val="0"/>
        <w:snapToGrid w:val="0"/>
        <w:spacing w:line="360" w:lineRule="auto"/>
        <w:ind w:leftChars="200" w:left="420" w:firstLineChars="150" w:firstLine="330"/>
        <w:rPr>
          <w:rFonts w:ascii="宋体" w:hAnsi="宋体" w:cs="宋体"/>
          <w:bCs/>
          <w:sz w:val="22"/>
          <w:szCs w:val="22"/>
        </w:rPr>
      </w:pPr>
      <w:r w:rsidRPr="00E54AC3">
        <w:rPr>
          <w:rFonts w:ascii="宋体" w:hAnsi="宋体" w:cs="宋体" w:hint="eastAsia"/>
          <w:bCs/>
          <w:sz w:val="22"/>
          <w:szCs w:val="22"/>
        </w:rPr>
        <w:t>单位</w:t>
      </w:r>
      <w:r w:rsidRPr="00E54AC3">
        <w:rPr>
          <w:rFonts w:ascii="宋体" w:hAnsi="宋体" w:cs="宋体" w:hint="eastAsia"/>
          <w:sz w:val="22"/>
          <w:szCs w:val="22"/>
        </w:rPr>
        <w:t>负责人</w:t>
      </w:r>
      <w:r w:rsidRPr="00E54AC3">
        <w:rPr>
          <w:rFonts w:ascii="宋体" w:hAnsi="宋体" w:cs="宋体" w:hint="eastAsia"/>
          <w:bCs/>
          <w:sz w:val="22"/>
          <w:szCs w:val="22"/>
        </w:rPr>
        <w:t>或授权代表（签字或盖章）：</w:t>
      </w:r>
    </w:p>
    <w:p w14:paraId="1E1B67D2" w14:textId="77777777" w:rsidR="00877CE7" w:rsidRPr="00E54AC3" w:rsidRDefault="00000000">
      <w:pPr>
        <w:tabs>
          <w:tab w:val="left" w:pos="840"/>
        </w:tabs>
        <w:adjustRightInd w:val="0"/>
        <w:snapToGrid w:val="0"/>
        <w:spacing w:line="360" w:lineRule="auto"/>
        <w:ind w:leftChars="200" w:left="420" w:firstLineChars="150" w:firstLine="330"/>
        <w:rPr>
          <w:rFonts w:ascii="宋体" w:hAnsi="宋体" w:cs="宋体"/>
          <w:bCs/>
          <w:sz w:val="22"/>
          <w:szCs w:val="22"/>
        </w:rPr>
      </w:pPr>
      <w:r w:rsidRPr="00E54AC3">
        <w:rPr>
          <w:rFonts w:ascii="宋体" w:hAnsi="宋体" w:cs="宋体" w:hint="eastAsia"/>
          <w:bCs/>
          <w:sz w:val="22"/>
          <w:szCs w:val="22"/>
        </w:rPr>
        <w:t>日          期：  年  月  日</w:t>
      </w:r>
    </w:p>
    <w:p w14:paraId="1C6AB411" w14:textId="77777777" w:rsidR="00877CE7" w:rsidRPr="00E54AC3" w:rsidRDefault="00000000">
      <w:pPr>
        <w:widowControl/>
        <w:jc w:val="left"/>
        <w:rPr>
          <w:rFonts w:ascii="宋体" w:hAnsi="宋体" w:cs="宋体"/>
        </w:rPr>
      </w:pPr>
      <w:r w:rsidRPr="00E54AC3">
        <w:rPr>
          <w:rFonts w:ascii="宋体" w:hAnsi="宋体" w:cs="宋体" w:hint="eastAsia"/>
        </w:rPr>
        <w:br w:type="page"/>
      </w:r>
    </w:p>
    <w:p w14:paraId="448AB350" w14:textId="77777777" w:rsidR="00877CE7" w:rsidRPr="00E54AC3" w:rsidRDefault="00877CE7">
      <w:pPr>
        <w:rPr>
          <w:rFonts w:ascii="宋体" w:hAnsi="宋体" w:cs="宋体"/>
        </w:rPr>
      </w:pPr>
    </w:p>
    <w:p w14:paraId="180DD450" w14:textId="77777777" w:rsidR="00877CE7" w:rsidRPr="00E54AC3" w:rsidRDefault="00000000">
      <w:pPr>
        <w:spacing w:line="460" w:lineRule="exact"/>
        <w:jc w:val="center"/>
        <w:rPr>
          <w:rFonts w:ascii="宋体" w:hAnsi="宋体" w:cs="宋体"/>
          <w:b/>
          <w:bCs/>
          <w:sz w:val="28"/>
          <w:szCs w:val="28"/>
        </w:rPr>
      </w:pPr>
      <w:r w:rsidRPr="00E54AC3">
        <w:rPr>
          <w:rFonts w:ascii="宋体" w:hAnsi="宋体" w:cs="宋体" w:hint="eastAsia"/>
          <w:b/>
          <w:bCs/>
          <w:sz w:val="28"/>
          <w:szCs w:val="28"/>
        </w:rPr>
        <w:t>三、小型、微型企业等享受价格扣除证明材料（若有）</w:t>
      </w:r>
    </w:p>
    <w:p w14:paraId="6596C924" w14:textId="77777777" w:rsidR="00877CE7" w:rsidRPr="00E54AC3" w:rsidRDefault="00877CE7">
      <w:pPr>
        <w:rPr>
          <w:rFonts w:ascii="宋体" w:hAnsi="宋体" w:cs="宋体"/>
        </w:rPr>
      </w:pPr>
    </w:p>
    <w:p w14:paraId="64AF603D" w14:textId="77777777" w:rsidR="00877CE7" w:rsidRPr="00E54AC3" w:rsidRDefault="00000000">
      <w:pPr>
        <w:spacing w:line="460" w:lineRule="exact"/>
        <w:rPr>
          <w:rFonts w:ascii="宋体" w:hAnsi="宋体" w:cs="宋体"/>
          <w:b/>
          <w:sz w:val="22"/>
          <w:szCs w:val="22"/>
        </w:rPr>
      </w:pPr>
      <w:r w:rsidRPr="00E54AC3">
        <w:rPr>
          <w:rFonts w:ascii="宋体" w:hAnsi="宋体" w:cs="宋体" w:hint="eastAsia"/>
          <w:b/>
          <w:sz w:val="22"/>
          <w:szCs w:val="22"/>
        </w:rPr>
        <w:t>说明：本项目落实政府采购政策需满足的资格要求为“无”，即本项目或标项未预留份额专门面向中小企业时，符合《政府采购促进中小企业发展管理办法》规定的小微企业拟享受价格扣除政策的，需提供中小企业声明函（附件2）。</w:t>
      </w:r>
    </w:p>
    <w:p w14:paraId="370BEF29" w14:textId="77777777" w:rsidR="00877CE7" w:rsidRPr="00E54AC3" w:rsidRDefault="00877CE7">
      <w:pPr>
        <w:pStyle w:val="a5"/>
        <w:ind w:firstLine="210"/>
        <w:rPr>
          <w:rFonts w:ascii="宋体" w:hAnsi="宋体" w:cs="宋体"/>
        </w:rPr>
      </w:pPr>
    </w:p>
    <w:p w14:paraId="5FE2BA0E" w14:textId="77777777" w:rsidR="00877CE7" w:rsidRPr="00E54AC3" w:rsidRDefault="00000000">
      <w:pPr>
        <w:widowControl/>
        <w:jc w:val="left"/>
        <w:rPr>
          <w:rFonts w:ascii="宋体" w:hAnsi="宋体" w:cs="宋体"/>
          <w:b/>
          <w:bCs/>
          <w:kern w:val="0"/>
          <w:sz w:val="44"/>
          <w:szCs w:val="26"/>
        </w:rPr>
      </w:pPr>
      <w:bookmarkStart w:id="243" w:name="_Toc134877132"/>
      <w:r w:rsidRPr="00E54AC3">
        <w:rPr>
          <w:rFonts w:ascii="宋体" w:hAnsi="宋体" w:cs="宋体" w:hint="eastAsia"/>
          <w:b/>
          <w:bCs/>
          <w:sz w:val="44"/>
          <w:szCs w:val="26"/>
        </w:rPr>
        <w:br w:type="page"/>
      </w:r>
    </w:p>
    <w:p w14:paraId="180893D7" w14:textId="77777777" w:rsidR="00877CE7" w:rsidRPr="00E54AC3" w:rsidRDefault="00000000">
      <w:pPr>
        <w:pStyle w:val="3"/>
        <w:keepNext/>
        <w:widowControl w:val="0"/>
        <w:autoSpaceDE/>
        <w:autoSpaceDN/>
        <w:adjustRightInd/>
        <w:spacing w:before="0" w:line="360" w:lineRule="auto"/>
        <w:jc w:val="center"/>
        <w:rPr>
          <w:rFonts w:ascii="宋体" w:eastAsia="宋体" w:hAnsi="宋体" w:cs="宋体"/>
          <w:b/>
          <w:bCs/>
          <w:sz w:val="44"/>
          <w:szCs w:val="26"/>
        </w:rPr>
      </w:pPr>
      <w:bookmarkStart w:id="244" w:name="_Toc201330809"/>
      <w:r w:rsidRPr="00E54AC3">
        <w:rPr>
          <w:rFonts w:ascii="宋体" w:eastAsia="宋体" w:hAnsi="宋体" w:cs="宋体" w:hint="eastAsia"/>
          <w:b/>
          <w:bCs/>
          <w:sz w:val="44"/>
          <w:szCs w:val="26"/>
        </w:rPr>
        <w:lastRenderedPageBreak/>
        <w:t>附件</w:t>
      </w:r>
      <w:bookmarkEnd w:id="243"/>
      <w:bookmarkEnd w:id="244"/>
    </w:p>
    <w:p w14:paraId="1C1C5009" w14:textId="77777777" w:rsidR="00877CE7" w:rsidRPr="00E54AC3" w:rsidRDefault="00000000">
      <w:pPr>
        <w:tabs>
          <w:tab w:val="left" w:pos="0"/>
          <w:tab w:val="left" w:pos="600"/>
        </w:tabs>
        <w:spacing w:line="400" w:lineRule="exact"/>
        <w:rPr>
          <w:rFonts w:ascii="宋体" w:hAnsi="宋体" w:cs="宋体"/>
          <w:b/>
          <w:bCs/>
          <w:sz w:val="28"/>
          <w:szCs w:val="28"/>
        </w:rPr>
      </w:pPr>
      <w:r w:rsidRPr="00E54AC3">
        <w:rPr>
          <w:rFonts w:ascii="宋体" w:hAnsi="宋体" w:cs="宋体" w:hint="eastAsia"/>
          <w:b/>
          <w:bCs/>
          <w:sz w:val="28"/>
          <w:szCs w:val="28"/>
        </w:rPr>
        <w:t>附件1：</w:t>
      </w:r>
    </w:p>
    <w:p w14:paraId="05373434" w14:textId="77777777" w:rsidR="00877CE7" w:rsidRPr="00E54AC3" w:rsidRDefault="00877CE7">
      <w:pPr>
        <w:pStyle w:val="a1"/>
        <w:rPr>
          <w:rFonts w:ascii="宋体" w:eastAsia="宋体" w:hAnsi="宋体" w:cs="宋体"/>
        </w:rPr>
      </w:pPr>
    </w:p>
    <w:p w14:paraId="31DA5495" w14:textId="77777777" w:rsidR="00877CE7" w:rsidRPr="00E54AC3" w:rsidRDefault="00000000">
      <w:pPr>
        <w:tabs>
          <w:tab w:val="left" w:pos="0"/>
          <w:tab w:val="left" w:pos="600"/>
        </w:tabs>
        <w:spacing w:line="400" w:lineRule="exact"/>
        <w:jc w:val="center"/>
        <w:rPr>
          <w:rFonts w:ascii="宋体" w:hAnsi="宋体" w:cs="宋体"/>
          <w:b/>
          <w:bCs/>
          <w:sz w:val="28"/>
          <w:szCs w:val="28"/>
        </w:rPr>
      </w:pPr>
      <w:bookmarkStart w:id="245" w:name="OLE_LINK14"/>
      <w:bookmarkStart w:id="246" w:name="OLE_LINK13"/>
      <w:r w:rsidRPr="00E54AC3">
        <w:rPr>
          <w:rFonts w:ascii="宋体" w:hAnsi="宋体" w:cs="宋体" w:hint="eastAsia"/>
          <w:b/>
          <w:bCs/>
          <w:sz w:val="28"/>
          <w:szCs w:val="28"/>
        </w:rPr>
        <w:t>残疾人福利性单位声明函</w:t>
      </w:r>
    </w:p>
    <w:bookmarkEnd w:id="245"/>
    <w:bookmarkEnd w:id="246"/>
    <w:p w14:paraId="1FEB999E" w14:textId="77777777" w:rsidR="00877CE7" w:rsidRPr="00E54AC3" w:rsidRDefault="00877CE7">
      <w:pPr>
        <w:rPr>
          <w:rFonts w:ascii="宋体" w:hAnsi="宋体" w:cs="宋体"/>
        </w:rPr>
      </w:pPr>
    </w:p>
    <w:p w14:paraId="2C7112CC" w14:textId="77777777" w:rsidR="00877CE7" w:rsidRPr="00E54AC3" w:rsidRDefault="00000000">
      <w:pPr>
        <w:widowControl/>
        <w:spacing w:line="360" w:lineRule="auto"/>
        <w:ind w:firstLineChars="200" w:firstLine="440"/>
        <w:jc w:val="left"/>
        <w:rPr>
          <w:rFonts w:ascii="宋体" w:hAnsi="宋体" w:cs="宋体"/>
          <w:kern w:val="0"/>
          <w:sz w:val="22"/>
          <w:szCs w:val="22"/>
        </w:rPr>
      </w:pPr>
      <w:r w:rsidRPr="00E54AC3">
        <w:rPr>
          <w:rFonts w:ascii="宋体" w:hAnsi="宋体" w:cs="宋体" w:hint="eastAsia"/>
          <w:kern w:val="0"/>
          <w:sz w:val="22"/>
          <w:szCs w:val="22"/>
        </w:rPr>
        <w:t>本单位郑重声明，根据《财政部 民政部 中国残疾人联合会关于促进残疾人就业政府采购政策的通知》（财库〔2017〕 141号）的规定，本单位为符合条件的残疾人福利性单位，且本单位参加</w:t>
      </w:r>
      <w:r w:rsidRPr="00E54AC3">
        <w:rPr>
          <w:rFonts w:ascii="宋体" w:hAnsi="宋体" w:cs="宋体" w:hint="eastAsia"/>
          <w:kern w:val="0"/>
          <w:sz w:val="22"/>
          <w:szCs w:val="22"/>
          <w:u w:val="single"/>
        </w:rPr>
        <w:t>_（采购人单位名称）    _</w:t>
      </w:r>
      <w:r w:rsidRPr="00E54AC3">
        <w:rPr>
          <w:rFonts w:ascii="宋体" w:hAnsi="宋体" w:cs="宋体" w:hint="eastAsia"/>
          <w:kern w:val="0"/>
          <w:sz w:val="22"/>
          <w:szCs w:val="22"/>
        </w:rPr>
        <w:t>单位的</w:t>
      </w:r>
      <w:r w:rsidRPr="00E54AC3">
        <w:rPr>
          <w:rFonts w:ascii="宋体" w:hAnsi="宋体" w:cs="宋体" w:hint="eastAsia"/>
          <w:kern w:val="0"/>
          <w:sz w:val="22"/>
          <w:szCs w:val="22"/>
          <w:u w:val="single"/>
        </w:rPr>
        <w:t>_    （项目名称）__</w:t>
      </w:r>
      <w:r w:rsidRPr="00E54AC3">
        <w:rPr>
          <w:rFonts w:ascii="宋体" w:hAnsi="宋体" w:cs="宋体" w:hint="eastAsia"/>
          <w:kern w:val="0"/>
          <w:sz w:val="22"/>
          <w:szCs w:val="22"/>
        </w:rPr>
        <w:t>项目采购活动提供本单位制造的货物（由本单位承担工程/提供服务），或者提供其他残疾人福利性单位制造的货物（不包括使用非残疾人福利性单位注册商标的货物）。</w:t>
      </w:r>
    </w:p>
    <w:p w14:paraId="08EAF221" w14:textId="77777777" w:rsidR="00877CE7" w:rsidRPr="00E54AC3" w:rsidRDefault="00000000">
      <w:pPr>
        <w:widowControl/>
        <w:spacing w:line="360" w:lineRule="auto"/>
        <w:ind w:firstLineChars="200" w:firstLine="440"/>
        <w:jc w:val="left"/>
        <w:rPr>
          <w:rFonts w:ascii="宋体" w:hAnsi="宋体" w:cs="宋体"/>
          <w:kern w:val="0"/>
          <w:sz w:val="22"/>
          <w:szCs w:val="22"/>
        </w:rPr>
      </w:pPr>
      <w:r w:rsidRPr="00E54AC3">
        <w:rPr>
          <w:rFonts w:ascii="宋体" w:hAnsi="宋体" w:cs="宋体" w:hint="eastAsia"/>
          <w:kern w:val="0"/>
          <w:sz w:val="22"/>
          <w:szCs w:val="22"/>
        </w:rPr>
        <w:t>本单位对上述声明的真实性负责。如有虚假，将依法承担相应责任。</w:t>
      </w:r>
    </w:p>
    <w:p w14:paraId="3857A38C" w14:textId="77777777" w:rsidR="00877CE7" w:rsidRPr="00E54AC3" w:rsidRDefault="00877CE7">
      <w:pPr>
        <w:pStyle w:val="a1"/>
        <w:rPr>
          <w:rFonts w:ascii="宋体" w:eastAsia="宋体" w:hAnsi="宋体" w:cs="宋体"/>
        </w:rPr>
      </w:pPr>
    </w:p>
    <w:p w14:paraId="1529F73F" w14:textId="77777777" w:rsidR="00877CE7" w:rsidRPr="00E54AC3" w:rsidRDefault="00877CE7">
      <w:pPr>
        <w:pStyle w:val="a8"/>
        <w:spacing w:line="360" w:lineRule="auto"/>
        <w:ind w:firstLine="220"/>
        <w:rPr>
          <w:rFonts w:ascii="宋体" w:eastAsia="宋体" w:hAnsi="宋体" w:cs="宋体"/>
          <w:sz w:val="22"/>
          <w:szCs w:val="22"/>
        </w:rPr>
      </w:pPr>
    </w:p>
    <w:p w14:paraId="05FEE702" w14:textId="77777777" w:rsidR="00877CE7" w:rsidRPr="00E54AC3" w:rsidRDefault="00000000">
      <w:pPr>
        <w:tabs>
          <w:tab w:val="left" w:pos="840"/>
        </w:tabs>
        <w:adjustRightInd w:val="0"/>
        <w:snapToGrid w:val="0"/>
        <w:spacing w:line="360" w:lineRule="auto"/>
        <w:ind w:leftChars="200" w:left="420" w:firstLineChars="150" w:firstLine="330"/>
        <w:rPr>
          <w:rFonts w:ascii="宋体" w:hAnsi="宋体" w:cs="宋体"/>
          <w:sz w:val="22"/>
          <w:szCs w:val="22"/>
        </w:rPr>
      </w:pPr>
      <w:r w:rsidRPr="00E54AC3">
        <w:rPr>
          <w:rFonts w:ascii="宋体" w:hAnsi="宋体" w:cs="宋体" w:hint="eastAsia"/>
          <w:sz w:val="22"/>
          <w:szCs w:val="22"/>
        </w:rPr>
        <w:t>投标人全称（盖公章）：</w:t>
      </w:r>
    </w:p>
    <w:p w14:paraId="1EF0F745" w14:textId="77777777" w:rsidR="00877CE7" w:rsidRPr="00E54AC3" w:rsidRDefault="00000000">
      <w:pPr>
        <w:tabs>
          <w:tab w:val="left" w:pos="840"/>
        </w:tabs>
        <w:adjustRightInd w:val="0"/>
        <w:snapToGrid w:val="0"/>
        <w:spacing w:line="360" w:lineRule="auto"/>
        <w:ind w:leftChars="200" w:left="420" w:firstLineChars="150" w:firstLine="330"/>
        <w:rPr>
          <w:rFonts w:ascii="宋体" w:hAnsi="宋体" w:cs="宋体"/>
          <w:sz w:val="22"/>
          <w:szCs w:val="22"/>
        </w:rPr>
      </w:pPr>
      <w:r w:rsidRPr="00E54AC3">
        <w:rPr>
          <w:rFonts w:ascii="宋体" w:hAnsi="宋体" w:cs="宋体" w:hint="eastAsia"/>
          <w:sz w:val="22"/>
          <w:szCs w:val="22"/>
        </w:rPr>
        <w:t>日          期：  年  月  日</w:t>
      </w:r>
    </w:p>
    <w:p w14:paraId="1D4AC6BE" w14:textId="77777777" w:rsidR="00877CE7" w:rsidRPr="00E54AC3" w:rsidRDefault="00000000">
      <w:pPr>
        <w:widowControl/>
        <w:jc w:val="left"/>
        <w:rPr>
          <w:rFonts w:ascii="宋体" w:hAnsi="宋体" w:cs="宋体"/>
        </w:rPr>
      </w:pPr>
      <w:r w:rsidRPr="00E54AC3">
        <w:rPr>
          <w:rFonts w:ascii="宋体" w:hAnsi="宋体" w:cs="宋体" w:hint="eastAsia"/>
        </w:rPr>
        <w:br w:type="page"/>
      </w:r>
    </w:p>
    <w:p w14:paraId="58B73519" w14:textId="77777777" w:rsidR="00877CE7" w:rsidRPr="00E54AC3" w:rsidRDefault="00000000">
      <w:pPr>
        <w:tabs>
          <w:tab w:val="left" w:pos="0"/>
          <w:tab w:val="left" w:pos="600"/>
        </w:tabs>
        <w:spacing w:line="400" w:lineRule="exact"/>
        <w:rPr>
          <w:rFonts w:ascii="宋体" w:hAnsi="宋体" w:cs="宋体"/>
          <w:b/>
          <w:bCs/>
          <w:sz w:val="28"/>
          <w:szCs w:val="28"/>
        </w:rPr>
      </w:pPr>
      <w:r w:rsidRPr="00E54AC3">
        <w:rPr>
          <w:rFonts w:ascii="宋体" w:hAnsi="宋体" w:cs="宋体" w:hint="eastAsia"/>
          <w:b/>
          <w:bCs/>
          <w:sz w:val="28"/>
          <w:szCs w:val="28"/>
        </w:rPr>
        <w:lastRenderedPageBreak/>
        <w:t>附件2：中小企业声明函</w:t>
      </w:r>
    </w:p>
    <w:p w14:paraId="077CE444" w14:textId="77777777" w:rsidR="00877CE7" w:rsidRPr="00E54AC3" w:rsidRDefault="00877CE7">
      <w:pPr>
        <w:rPr>
          <w:rFonts w:ascii="宋体" w:hAnsi="宋体" w:cs="宋体"/>
        </w:rPr>
      </w:pPr>
    </w:p>
    <w:p w14:paraId="5D4DB28F" w14:textId="77777777" w:rsidR="00877CE7" w:rsidRPr="00E54AC3" w:rsidRDefault="00000000">
      <w:pPr>
        <w:spacing w:line="360" w:lineRule="auto"/>
        <w:jc w:val="center"/>
        <w:rPr>
          <w:rFonts w:ascii="宋体" w:hAnsi="宋体" w:cs="宋体"/>
          <w:b/>
          <w:bCs/>
          <w:sz w:val="28"/>
          <w:szCs w:val="28"/>
        </w:rPr>
      </w:pPr>
      <w:r w:rsidRPr="00E54AC3">
        <w:rPr>
          <w:rFonts w:ascii="宋体" w:hAnsi="宋体" w:cs="宋体" w:hint="eastAsia"/>
          <w:b/>
          <w:bCs/>
          <w:sz w:val="28"/>
          <w:szCs w:val="28"/>
        </w:rPr>
        <w:t>中小企业声明函（服务）</w:t>
      </w:r>
    </w:p>
    <w:p w14:paraId="08C7F816" w14:textId="7AD0AC0F" w:rsidR="00877CE7" w:rsidRPr="00E54AC3" w:rsidRDefault="00000000">
      <w:pPr>
        <w:widowControl/>
        <w:spacing w:line="360" w:lineRule="auto"/>
        <w:ind w:firstLineChars="200" w:firstLine="440"/>
        <w:jc w:val="left"/>
        <w:rPr>
          <w:rFonts w:ascii="宋体" w:hAnsi="宋体" w:cs="宋体"/>
          <w:kern w:val="0"/>
          <w:sz w:val="22"/>
          <w:szCs w:val="22"/>
        </w:rPr>
      </w:pPr>
      <w:r w:rsidRPr="00E54AC3">
        <w:rPr>
          <w:rFonts w:ascii="宋体" w:hAnsi="宋体" w:cs="宋体" w:hint="eastAsia"/>
          <w:kern w:val="0"/>
          <w:sz w:val="22"/>
          <w:szCs w:val="22"/>
        </w:rPr>
        <w:t>本公司郑重声明，根据《政府采购促进中小企业发展管理办法》（财库﹝2020﹞46号）的规定，本公司参加</w:t>
      </w:r>
      <w:r w:rsidRPr="00E54AC3">
        <w:rPr>
          <w:rFonts w:ascii="宋体" w:hAnsi="宋体" w:cs="宋体" w:hint="eastAsia"/>
          <w:kern w:val="0"/>
          <w:sz w:val="22"/>
          <w:szCs w:val="22"/>
          <w:u w:val="single"/>
        </w:rPr>
        <w:t xml:space="preserve">         （采购人单位名称）</w:t>
      </w:r>
      <w:r w:rsidRPr="00E54AC3">
        <w:rPr>
          <w:rFonts w:ascii="宋体" w:hAnsi="宋体" w:cs="宋体" w:hint="eastAsia"/>
          <w:kern w:val="0"/>
          <w:sz w:val="22"/>
          <w:szCs w:val="22"/>
        </w:rPr>
        <w:t>的</w:t>
      </w:r>
      <w:r w:rsidRPr="00E54AC3">
        <w:rPr>
          <w:rFonts w:ascii="宋体" w:hAnsi="宋体" w:cs="宋体" w:hint="eastAsia"/>
          <w:kern w:val="0"/>
          <w:sz w:val="22"/>
          <w:szCs w:val="22"/>
          <w:u w:val="single"/>
        </w:rPr>
        <w:t xml:space="preserve">    （项目名称）</w:t>
      </w:r>
      <w:r w:rsidRPr="00E54AC3">
        <w:rPr>
          <w:rFonts w:ascii="宋体" w:hAnsi="宋体" w:cs="宋体" w:hint="eastAsia"/>
          <w:kern w:val="0"/>
          <w:sz w:val="22"/>
          <w:szCs w:val="22"/>
        </w:rPr>
        <w:t>采购活动，服务全部由符合政策要求的中小企业承接。相关企业（含联合体中的中小企业）的具体情况如下：</w:t>
      </w:r>
    </w:p>
    <w:p w14:paraId="7A851930" w14:textId="2DD47181" w:rsidR="00877CE7" w:rsidRPr="00E54AC3" w:rsidRDefault="00931A44">
      <w:pPr>
        <w:widowControl/>
        <w:wordWrap w:val="0"/>
        <w:spacing w:line="360" w:lineRule="auto"/>
        <w:ind w:firstLineChars="200" w:firstLine="440"/>
        <w:jc w:val="left"/>
        <w:rPr>
          <w:rFonts w:ascii="宋体" w:hAnsi="宋体" w:cs="宋体"/>
          <w:spacing w:val="-6"/>
          <w:sz w:val="22"/>
          <w:szCs w:val="22"/>
        </w:rPr>
      </w:pPr>
      <w:bookmarkStart w:id="247" w:name="_Hlk60821417"/>
      <w:r w:rsidRPr="00E54AC3">
        <w:rPr>
          <w:rFonts w:ascii="宋体" w:hAnsi="宋体" w:cs="宋体" w:hint="eastAsia"/>
          <w:kern w:val="0"/>
          <w:sz w:val="22"/>
          <w:szCs w:val="22"/>
          <w:u w:val="single"/>
        </w:rPr>
        <w:t>学校整体搬迁、设备拆装与调试项目</w:t>
      </w:r>
      <w:r w:rsidR="00146C62" w:rsidRPr="00E54AC3">
        <w:rPr>
          <w:rFonts w:ascii="宋体" w:hAnsi="宋体" w:cs="宋体" w:hint="eastAsia"/>
          <w:kern w:val="0"/>
          <w:sz w:val="22"/>
          <w:szCs w:val="22"/>
        </w:rPr>
        <w:t>，属于“租赁和商务服务业”行业；</w:t>
      </w:r>
      <w:r w:rsidR="00146C62" w:rsidRPr="00E54AC3">
        <w:rPr>
          <w:rFonts w:ascii="宋体" w:hAnsi="宋体" w:cs="宋体" w:hint="eastAsia"/>
          <w:spacing w:val="-6"/>
          <w:sz w:val="22"/>
          <w:szCs w:val="22"/>
        </w:rPr>
        <w:t>承接企业为</w:t>
      </w:r>
      <w:r w:rsidR="00146C62" w:rsidRPr="00E54AC3">
        <w:rPr>
          <w:rFonts w:ascii="宋体" w:hAnsi="宋体" w:cs="宋体" w:hint="eastAsia"/>
          <w:spacing w:val="-6"/>
          <w:sz w:val="22"/>
          <w:szCs w:val="22"/>
          <w:u w:val="single"/>
        </w:rPr>
        <w:t xml:space="preserve">              </w:t>
      </w:r>
      <w:r w:rsidR="00146C62" w:rsidRPr="00E54AC3">
        <w:rPr>
          <w:rFonts w:ascii="宋体" w:hAnsi="宋体" w:cs="宋体" w:hint="eastAsia"/>
          <w:spacing w:val="-6"/>
          <w:sz w:val="22"/>
          <w:szCs w:val="22"/>
        </w:rPr>
        <w:t>，从业人员</w:t>
      </w:r>
      <w:r w:rsidR="00146C62" w:rsidRPr="00E54AC3">
        <w:rPr>
          <w:rFonts w:ascii="宋体" w:hAnsi="宋体" w:cs="宋体" w:hint="eastAsia"/>
          <w:spacing w:val="-6"/>
          <w:sz w:val="22"/>
          <w:szCs w:val="22"/>
          <w:u w:val="single"/>
        </w:rPr>
        <w:t xml:space="preserve">     </w:t>
      </w:r>
      <w:r w:rsidR="00146C62" w:rsidRPr="00E54AC3">
        <w:rPr>
          <w:rFonts w:ascii="宋体" w:hAnsi="宋体" w:cs="宋体" w:hint="eastAsia"/>
          <w:spacing w:val="-6"/>
          <w:sz w:val="22"/>
          <w:szCs w:val="22"/>
        </w:rPr>
        <w:t xml:space="preserve">人，营业收入为 </w:t>
      </w:r>
      <w:r w:rsidR="00146C62" w:rsidRPr="00E54AC3">
        <w:rPr>
          <w:rFonts w:ascii="宋体" w:hAnsi="宋体" w:cs="宋体" w:hint="eastAsia"/>
          <w:spacing w:val="-6"/>
          <w:sz w:val="22"/>
          <w:szCs w:val="22"/>
          <w:u w:val="single"/>
        </w:rPr>
        <w:t xml:space="preserve">     </w:t>
      </w:r>
      <w:r w:rsidR="00146C62" w:rsidRPr="00E54AC3">
        <w:rPr>
          <w:rFonts w:ascii="宋体" w:hAnsi="宋体" w:cs="宋体" w:hint="eastAsia"/>
          <w:spacing w:val="-6"/>
          <w:sz w:val="22"/>
          <w:szCs w:val="22"/>
        </w:rPr>
        <w:t xml:space="preserve">万元，资产总额为 </w:t>
      </w:r>
      <w:r w:rsidR="00146C62" w:rsidRPr="00E54AC3">
        <w:rPr>
          <w:rFonts w:ascii="宋体" w:hAnsi="宋体" w:cs="宋体" w:hint="eastAsia"/>
          <w:spacing w:val="-6"/>
          <w:sz w:val="22"/>
          <w:szCs w:val="22"/>
          <w:u w:val="single"/>
        </w:rPr>
        <w:t xml:space="preserve">    </w:t>
      </w:r>
      <w:r w:rsidR="00146C62" w:rsidRPr="00E54AC3">
        <w:rPr>
          <w:rFonts w:ascii="宋体" w:hAnsi="宋体" w:cs="宋体" w:hint="eastAsia"/>
          <w:spacing w:val="-6"/>
          <w:sz w:val="22"/>
          <w:szCs w:val="22"/>
        </w:rPr>
        <w:t>万元，属于</w:t>
      </w:r>
      <w:r w:rsidR="00146C62" w:rsidRPr="00E54AC3">
        <w:rPr>
          <w:rFonts w:ascii="宋体" w:hAnsi="宋体" w:cs="宋体" w:hint="eastAsia"/>
          <w:spacing w:val="-6"/>
          <w:sz w:val="22"/>
          <w:szCs w:val="22"/>
          <w:u w:val="single"/>
        </w:rPr>
        <w:t xml:space="preserve">           </w:t>
      </w:r>
      <w:r w:rsidR="00146C62" w:rsidRPr="00E54AC3">
        <w:rPr>
          <w:rFonts w:ascii="宋体" w:hAnsi="宋体" w:cs="宋体" w:hint="eastAsia"/>
          <w:spacing w:val="-6"/>
          <w:sz w:val="22"/>
          <w:szCs w:val="22"/>
        </w:rPr>
        <w:t>（中型企业、小型企业、微型企业）；</w:t>
      </w:r>
    </w:p>
    <w:p w14:paraId="11D3B62C" w14:textId="5BC9FDE2" w:rsidR="00196F9D" w:rsidRPr="00E54AC3" w:rsidRDefault="00931A44" w:rsidP="00196F9D">
      <w:pPr>
        <w:widowControl/>
        <w:wordWrap w:val="0"/>
        <w:spacing w:line="360" w:lineRule="auto"/>
        <w:ind w:firstLineChars="200" w:firstLine="440"/>
        <w:jc w:val="left"/>
        <w:rPr>
          <w:rFonts w:ascii="宋体" w:hAnsi="宋体" w:cs="宋体"/>
          <w:spacing w:val="-6"/>
          <w:sz w:val="22"/>
          <w:szCs w:val="22"/>
        </w:rPr>
      </w:pPr>
      <w:r w:rsidRPr="00E54AC3">
        <w:rPr>
          <w:rFonts w:ascii="宋体" w:hAnsi="宋体" w:cs="宋体" w:hint="eastAsia"/>
          <w:kern w:val="0"/>
          <w:sz w:val="22"/>
          <w:szCs w:val="22"/>
          <w:u w:val="single"/>
        </w:rPr>
        <w:t>学校整体搬迁、设备拆装与调试项目</w:t>
      </w:r>
      <w:r w:rsidR="00196F9D" w:rsidRPr="00E54AC3">
        <w:rPr>
          <w:rFonts w:ascii="宋体" w:hAnsi="宋体" w:cs="宋体" w:hint="eastAsia"/>
          <w:kern w:val="0"/>
          <w:sz w:val="22"/>
          <w:szCs w:val="22"/>
        </w:rPr>
        <w:t>，属于“租赁和商务服务业”行业；</w:t>
      </w:r>
      <w:r w:rsidR="00196F9D" w:rsidRPr="00E54AC3">
        <w:rPr>
          <w:rFonts w:ascii="宋体" w:hAnsi="宋体" w:cs="宋体" w:hint="eastAsia"/>
          <w:spacing w:val="-6"/>
          <w:sz w:val="22"/>
          <w:szCs w:val="22"/>
        </w:rPr>
        <w:t>承接企业为</w:t>
      </w:r>
      <w:r w:rsidR="00196F9D" w:rsidRPr="00E54AC3">
        <w:rPr>
          <w:rFonts w:ascii="宋体" w:hAnsi="宋体" w:cs="宋体" w:hint="eastAsia"/>
          <w:spacing w:val="-6"/>
          <w:sz w:val="22"/>
          <w:szCs w:val="22"/>
          <w:u w:val="single"/>
        </w:rPr>
        <w:t xml:space="preserve">              </w:t>
      </w:r>
      <w:r w:rsidR="00196F9D" w:rsidRPr="00E54AC3">
        <w:rPr>
          <w:rFonts w:ascii="宋体" w:hAnsi="宋体" w:cs="宋体" w:hint="eastAsia"/>
          <w:spacing w:val="-6"/>
          <w:sz w:val="22"/>
          <w:szCs w:val="22"/>
        </w:rPr>
        <w:t>，从业人员</w:t>
      </w:r>
      <w:r w:rsidR="00196F9D" w:rsidRPr="00E54AC3">
        <w:rPr>
          <w:rFonts w:ascii="宋体" w:hAnsi="宋体" w:cs="宋体" w:hint="eastAsia"/>
          <w:spacing w:val="-6"/>
          <w:sz w:val="22"/>
          <w:szCs w:val="22"/>
          <w:u w:val="single"/>
        </w:rPr>
        <w:t xml:space="preserve">     </w:t>
      </w:r>
      <w:r w:rsidR="00196F9D" w:rsidRPr="00E54AC3">
        <w:rPr>
          <w:rFonts w:ascii="宋体" w:hAnsi="宋体" w:cs="宋体" w:hint="eastAsia"/>
          <w:spacing w:val="-6"/>
          <w:sz w:val="22"/>
          <w:szCs w:val="22"/>
        </w:rPr>
        <w:t xml:space="preserve">人，营业收入为 </w:t>
      </w:r>
      <w:r w:rsidR="00196F9D" w:rsidRPr="00E54AC3">
        <w:rPr>
          <w:rFonts w:ascii="宋体" w:hAnsi="宋体" w:cs="宋体" w:hint="eastAsia"/>
          <w:spacing w:val="-6"/>
          <w:sz w:val="22"/>
          <w:szCs w:val="22"/>
          <w:u w:val="single"/>
        </w:rPr>
        <w:t xml:space="preserve">     </w:t>
      </w:r>
      <w:r w:rsidR="00196F9D" w:rsidRPr="00E54AC3">
        <w:rPr>
          <w:rFonts w:ascii="宋体" w:hAnsi="宋体" w:cs="宋体" w:hint="eastAsia"/>
          <w:spacing w:val="-6"/>
          <w:sz w:val="22"/>
          <w:szCs w:val="22"/>
        </w:rPr>
        <w:t xml:space="preserve">万元，资产总额为 </w:t>
      </w:r>
      <w:r w:rsidR="00196F9D" w:rsidRPr="00E54AC3">
        <w:rPr>
          <w:rFonts w:ascii="宋体" w:hAnsi="宋体" w:cs="宋体" w:hint="eastAsia"/>
          <w:spacing w:val="-6"/>
          <w:sz w:val="22"/>
          <w:szCs w:val="22"/>
          <w:u w:val="single"/>
        </w:rPr>
        <w:t xml:space="preserve">    </w:t>
      </w:r>
      <w:r w:rsidR="00196F9D" w:rsidRPr="00E54AC3">
        <w:rPr>
          <w:rFonts w:ascii="宋体" w:hAnsi="宋体" w:cs="宋体" w:hint="eastAsia"/>
          <w:spacing w:val="-6"/>
          <w:sz w:val="22"/>
          <w:szCs w:val="22"/>
        </w:rPr>
        <w:t>万元，属于</w:t>
      </w:r>
      <w:r w:rsidR="00196F9D" w:rsidRPr="00E54AC3">
        <w:rPr>
          <w:rFonts w:ascii="宋体" w:hAnsi="宋体" w:cs="宋体" w:hint="eastAsia"/>
          <w:spacing w:val="-6"/>
          <w:sz w:val="22"/>
          <w:szCs w:val="22"/>
          <w:u w:val="single"/>
        </w:rPr>
        <w:t xml:space="preserve">           </w:t>
      </w:r>
      <w:r w:rsidR="00196F9D" w:rsidRPr="00E54AC3">
        <w:rPr>
          <w:rFonts w:ascii="宋体" w:hAnsi="宋体" w:cs="宋体" w:hint="eastAsia"/>
          <w:spacing w:val="-6"/>
          <w:sz w:val="22"/>
          <w:szCs w:val="22"/>
        </w:rPr>
        <w:t>（中型企业、小型企业、微型企业）；</w:t>
      </w:r>
    </w:p>
    <w:bookmarkEnd w:id="247"/>
    <w:p w14:paraId="5F24454A" w14:textId="77777777" w:rsidR="00877CE7" w:rsidRPr="00E54AC3" w:rsidRDefault="00000000">
      <w:pPr>
        <w:widowControl/>
        <w:spacing w:line="360" w:lineRule="auto"/>
        <w:ind w:firstLineChars="200" w:firstLine="440"/>
        <w:jc w:val="left"/>
        <w:rPr>
          <w:rFonts w:ascii="宋体" w:hAnsi="宋体" w:cs="宋体"/>
          <w:kern w:val="0"/>
          <w:sz w:val="22"/>
          <w:szCs w:val="22"/>
        </w:rPr>
      </w:pPr>
      <w:r w:rsidRPr="00E54AC3">
        <w:rPr>
          <w:rFonts w:ascii="宋体" w:hAnsi="宋体" w:cs="宋体" w:hint="eastAsia"/>
          <w:kern w:val="0"/>
          <w:sz w:val="22"/>
          <w:szCs w:val="22"/>
        </w:rPr>
        <w:t>以上企业，不属于大企业的分支机构，不存在控股股东为大企业的情形，也不存在与大企业的负责人为同一人的情形。</w:t>
      </w:r>
    </w:p>
    <w:p w14:paraId="0D8315A8" w14:textId="77777777" w:rsidR="00877CE7" w:rsidRPr="00E54AC3" w:rsidRDefault="00000000">
      <w:pPr>
        <w:widowControl/>
        <w:spacing w:line="360" w:lineRule="auto"/>
        <w:ind w:firstLineChars="200" w:firstLine="440"/>
        <w:jc w:val="left"/>
        <w:rPr>
          <w:rFonts w:ascii="宋体" w:hAnsi="宋体" w:cs="宋体"/>
          <w:kern w:val="0"/>
          <w:sz w:val="22"/>
          <w:szCs w:val="22"/>
        </w:rPr>
      </w:pPr>
      <w:r w:rsidRPr="00E54AC3">
        <w:rPr>
          <w:rFonts w:ascii="宋体" w:hAnsi="宋体" w:cs="宋体" w:hint="eastAsia"/>
          <w:kern w:val="0"/>
          <w:sz w:val="22"/>
          <w:szCs w:val="22"/>
        </w:rPr>
        <w:t>本企业对上述声明内容的真实性负责。如有虚假，将依法承担相应责任。</w:t>
      </w:r>
    </w:p>
    <w:p w14:paraId="78E2857A" w14:textId="77777777" w:rsidR="00877CE7" w:rsidRPr="00E54AC3" w:rsidRDefault="00877CE7">
      <w:pPr>
        <w:pStyle w:val="a8"/>
        <w:spacing w:line="360" w:lineRule="auto"/>
        <w:ind w:firstLine="220"/>
        <w:rPr>
          <w:rFonts w:ascii="宋体" w:eastAsia="宋体" w:hAnsi="宋体" w:cs="宋体"/>
          <w:sz w:val="22"/>
          <w:szCs w:val="22"/>
        </w:rPr>
      </w:pPr>
    </w:p>
    <w:p w14:paraId="2527830C" w14:textId="77777777" w:rsidR="00877CE7" w:rsidRPr="00E54AC3" w:rsidRDefault="00000000">
      <w:pPr>
        <w:tabs>
          <w:tab w:val="left" w:pos="840"/>
        </w:tabs>
        <w:adjustRightInd w:val="0"/>
        <w:snapToGrid w:val="0"/>
        <w:spacing w:line="360" w:lineRule="auto"/>
        <w:ind w:leftChars="200" w:left="420" w:firstLineChars="150" w:firstLine="330"/>
        <w:rPr>
          <w:rFonts w:ascii="宋体" w:hAnsi="宋体" w:cs="宋体"/>
          <w:sz w:val="22"/>
          <w:szCs w:val="22"/>
        </w:rPr>
      </w:pPr>
      <w:r w:rsidRPr="00E54AC3">
        <w:rPr>
          <w:rFonts w:ascii="宋体" w:hAnsi="宋体" w:cs="宋体" w:hint="eastAsia"/>
          <w:sz w:val="22"/>
          <w:szCs w:val="22"/>
        </w:rPr>
        <w:t>投标人全称（盖公章）：</w:t>
      </w:r>
    </w:p>
    <w:p w14:paraId="77DB2239" w14:textId="77777777" w:rsidR="00877CE7" w:rsidRPr="00E54AC3" w:rsidRDefault="00000000">
      <w:pPr>
        <w:tabs>
          <w:tab w:val="left" w:pos="840"/>
        </w:tabs>
        <w:adjustRightInd w:val="0"/>
        <w:snapToGrid w:val="0"/>
        <w:spacing w:line="360" w:lineRule="auto"/>
        <w:ind w:leftChars="200" w:left="420" w:firstLineChars="150" w:firstLine="330"/>
        <w:rPr>
          <w:rFonts w:ascii="宋体" w:hAnsi="宋体" w:cs="宋体"/>
          <w:sz w:val="22"/>
          <w:szCs w:val="22"/>
        </w:rPr>
      </w:pPr>
      <w:r w:rsidRPr="00E54AC3">
        <w:rPr>
          <w:rFonts w:ascii="宋体" w:hAnsi="宋体" w:cs="宋体" w:hint="eastAsia"/>
          <w:sz w:val="22"/>
          <w:szCs w:val="22"/>
        </w:rPr>
        <w:t>日          期：  年  月  日</w:t>
      </w:r>
    </w:p>
    <w:p w14:paraId="2CBCCDC2" w14:textId="77777777" w:rsidR="00877CE7" w:rsidRPr="00E54AC3" w:rsidRDefault="00000000">
      <w:pPr>
        <w:spacing w:line="400" w:lineRule="exact"/>
        <w:ind w:left="221" w:hangingChars="100" w:hanging="221"/>
        <w:rPr>
          <w:rFonts w:ascii="宋体" w:hAnsi="宋体" w:cs="宋体"/>
          <w:b/>
          <w:sz w:val="22"/>
          <w:szCs w:val="22"/>
        </w:rPr>
      </w:pPr>
      <w:r w:rsidRPr="00E54AC3">
        <w:rPr>
          <w:rFonts w:ascii="宋体" w:hAnsi="宋体" w:cs="宋体" w:hint="eastAsia"/>
          <w:b/>
          <w:sz w:val="22"/>
          <w:szCs w:val="22"/>
        </w:rPr>
        <w:t>说明：</w:t>
      </w:r>
    </w:p>
    <w:p w14:paraId="622E586D" w14:textId="77777777" w:rsidR="00877CE7" w:rsidRPr="00E54AC3" w:rsidRDefault="00000000">
      <w:pPr>
        <w:pStyle w:val="afff0"/>
        <w:numPr>
          <w:ilvl w:val="0"/>
          <w:numId w:val="28"/>
        </w:numPr>
        <w:spacing w:line="400" w:lineRule="exact"/>
        <w:ind w:firstLineChars="0"/>
        <w:rPr>
          <w:rFonts w:ascii="宋体" w:hAnsi="宋体" w:cs="宋体"/>
          <w:bCs/>
          <w:sz w:val="22"/>
          <w:szCs w:val="22"/>
        </w:rPr>
      </w:pPr>
      <w:r w:rsidRPr="00E54AC3">
        <w:rPr>
          <w:rFonts w:ascii="宋体" w:hAnsi="宋体" w:cs="宋体" w:hint="eastAsia"/>
          <w:bCs/>
          <w:sz w:val="22"/>
          <w:szCs w:val="22"/>
        </w:rPr>
        <w:t>如中标，将在中标公告中将此中小企业声明函予以公示，接受社会监督。</w:t>
      </w:r>
    </w:p>
    <w:p w14:paraId="27033C58" w14:textId="77777777" w:rsidR="00877CE7" w:rsidRPr="00E54AC3" w:rsidRDefault="00000000">
      <w:pPr>
        <w:spacing w:line="400" w:lineRule="exact"/>
        <w:ind w:left="220" w:hangingChars="100" w:hanging="220"/>
        <w:rPr>
          <w:rFonts w:ascii="宋体" w:hAnsi="宋体" w:cs="宋体"/>
          <w:bCs/>
          <w:sz w:val="22"/>
          <w:szCs w:val="22"/>
        </w:rPr>
      </w:pPr>
      <w:r w:rsidRPr="00E54AC3">
        <w:rPr>
          <w:rFonts w:ascii="宋体" w:hAnsi="宋体" w:cs="宋体" w:hint="eastAsia"/>
          <w:bCs/>
          <w:sz w:val="22"/>
          <w:szCs w:val="22"/>
        </w:rPr>
        <w:t>2、填写要求：①从业人员、营业收入、资产总额填报上一年度数据，无上一年度数据的新成立企业可不填报；②中型企业、小型企业、微型企业等3种企业类型，结合以上数据，依据《中小企业划型标准规定》（工信部联企业〔2011〕300号）确定；③投标人提供的《中小企业声明函》与实际情况不符的或者未按以上要求填写的，中小企业声明函无效，不享受中小企业扶持政策。声明内容不实的，属于提供虚假材料谋取中标、成交的，依法承担法律责任。</w:t>
      </w:r>
    </w:p>
    <w:p w14:paraId="422EC147" w14:textId="77777777" w:rsidR="00877CE7" w:rsidRPr="00E54AC3" w:rsidRDefault="00000000">
      <w:pPr>
        <w:spacing w:line="400" w:lineRule="exact"/>
        <w:ind w:left="220" w:hangingChars="100" w:hanging="220"/>
        <w:rPr>
          <w:rFonts w:ascii="宋体" w:hAnsi="宋体" w:cs="宋体"/>
          <w:bCs/>
          <w:sz w:val="22"/>
          <w:szCs w:val="22"/>
        </w:rPr>
      </w:pPr>
      <w:r w:rsidRPr="00E54AC3">
        <w:rPr>
          <w:rFonts w:ascii="宋体" w:hAnsi="宋体" w:cs="宋体" w:hint="eastAsia"/>
          <w:bCs/>
          <w:sz w:val="22"/>
          <w:szCs w:val="22"/>
        </w:rPr>
        <w:t>3、符合《关于促进残疾人就业政府采购政策的通知》（财库〔2017〕141号）规定的条件并提供《残疾人福利性单位声明函》（附件1）的残疾人福利性单位视同小型、微型企业；根据《关于政府采购支持监狱企业发展有关问题的通知》（财库[2014]68号）的规定，投标人提供由省级以上监狱管理局、戒毒管理局（含新疆生产建设兵团）出具的属于监狱企业证明文件的，视同为小型和微型企业。</w:t>
      </w:r>
    </w:p>
    <w:p w14:paraId="214F4A8E" w14:textId="37A31556" w:rsidR="002738F9" w:rsidRPr="00E54AC3" w:rsidRDefault="00000000" w:rsidP="00B8310F">
      <w:pPr>
        <w:spacing w:line="400" w:lineRule="exact"/>
        <w:ind w:left="221" w:hangingChars="100" w:hanging="221"/>
        <w:rPr>
          <w:rFonts w:ascii="宋体" w:hAnsi="宋体" w:cs="宋体"/>
          <w:b/>
          <w:sz w:val="22"/>
          <w:szCs w:val="22"/>
        </w:rPr>
      </w:pPr>
      <w:r w:rsidRPr="00E54AC3">
        <w:rPr>
          <w:rFonts w:ascii="宋体" w:hAnsi="宋体" w:cs="宋体" w:hint="eastAsia"/>
          <w:b/>
          <w:sz w:val="22"/>
          <w:szCs w:val="22"/>
        </w:rPr>
        <w:t>4、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bookmarkStart w:id="248" w:name="_Hlk195953014"/>
      <w:r w:rsidRPr="00E54AC3">
        <w:rPr>
          <w:rFonts w:ascii="宋体" w:hAnsi="宋体" w:cs="宋体" w:hint="eastAsia"/>
          <w:b/>
          <w:sz w:val="22"/>
          <w:szCs w:val="22"/>
        </w:rPr>
        <w:t>以上中小微型企业划型标准，均最终以《中小企业划型标准规定》（工信部联企业〔2011〕300号）的官方规定为准。</w:t>
      </w:r>
      <w:bookmarkEnd w:id="248"/>
    </w:p>
    <w:p w14:paraId="674B973F" w14:textId="7CBE083F" w:rsidR="002738F9" w:rsidRPr="00E54AC3" w:rsidRDefault="002738F9" w:rsidP="002738F9">
      <w:pPr>
        <w:tabs>
          <w:tab w:val="left" w:pos="0"/>
          <w:tab w:val="left" w:pos="600"/>
        </w:tabs>
        <w:spacing w:line="400" w:lineRule="exact"/>
        <w:rPr>
          <w:rFonts w:ascii="宋体" w:hAnsi="宋体"/>
          <w:b/>
          <w:bCs/>
          <w:sz w:val="28"/>
          <w:szCs w:val="28"/>
        </w:rPr>
      </w:pPr>
      <w:r w:rsidRPr="00E54AC3">
        <w:rPr>
          <w:rFonts w:ascii="宋体" w:hAnsi="宋体" w:hint="eastAsia"/>
          <w:b/>
          <w:bCs/>
          <w:sz w:val="28"/>
          <w:szCs w:val="28"/>
        </w:rPr>
        <w:lastRenderedPageBreak/>
        <w:t>附件</w:t>
      </w:r>
      <w:r w:rsidRPr="00E54AC3">
        <w:rPr>
          <w:rFonts w:ascii="宋体" w:hAnsi="宋体"/>
          <w:b/>
          <w:bCs/>
          <w:sz w:val="28"/>
          <w:szCs w:val="28"/>
        </w:rPr>
        <w:t>3</w:t>
      </w:r>
      <w:r w:rsidRPr="00E54AC3">
        <w:rPr>
          <w:rFonts w:ascii="宋体" w:hAnsi="宋体" w:hint="eastAsia"/>
          <w:b/>
          <w:bCs/>
          <w:sz w:val="28"/>
          <w:szCs w:val="28"/>
        </w:rPr>
        <w:t>：联合协议书</w:t>
      </w:r>
    </w:p>
    <w:p w14:paraId="59F63C47" w14:textId="39167D60" w:rsidR="002738F9" w:rsidRPr="00E54AC3" w:rsidRDefault="002738F9" w:rsidP="002738F9">
      <w:pPr>
        <w:spacing w:line="460" w:lineRule="exact"/>
        <w:rPr>
          <w:rFonts w:ascii="宋体" w:hAnsi="宋体" w:cs="Courier New"/>
          <w:b/>
          <w:sz w:val="22"/>
          <w:szCs w:val="22"/>
        </w:rPr>
      </w:pPr>
      <w:r w:rsidRPr="00E54AC3">
        <w:rPr>
          <w:rFonts w:ascii="宋体" w:hAnsi="宋体" w:cs="Courier New" w:hint="eastAsia"/>
          <w:b/>
          <w:sz w:val="22"/>
          <w:szCs w:val="22"/>
        </w:rPr>
        <w:t>说明：以联合体形式投标的，提供联合协议书，按本格式和要求提供；投标人不以联合体形式投标的，则不需要提供。</w:t>
      </w:r>
    </w:p>
    <w:p w14:paraId="56735B50" w14:textId="77777777" w:rsidR="002738F9" w:rsidRPr="00E54AC3" w:rsidRDefault="002738F9" w:rsidP="002738F9">
      <w:pPr>
        <w:pStyle w:val="a1"/>
        <w:spacing w:after="0" w:line="440" w:lineRule="exact"/>
        <w:jc w:val="center"/>
        <w:rPr>
          <w:rFonts w:ascii="宋体" w:hAnsi="宋体"/>
        </w:rPr>
      </w:pPr>
      <w:r w:rsidRPr="00E54AC3">
        <w:rPr>
          <w:rFonts w:ascii="宋体" w:hAnsi="宋体" w:hint="eastAsia"/>
          <w:b/>
          <w:bCs/>
          <w:sz w:val="28"/>
          <w:szCs w:val="28"/>
        </w:rPr>
        <w:t>联合协议书</w:t>
      </w:r>
    </w:p>
    <w:p w14:paraId="2282FF01" w14:textId="7AA7F010" w:rsidR="002738F9" w:rsidRPr="00E54AC3" w:rsidRDefault="002738F9" w:rsidP="002738F9">
      <w:pPr>
        <w:snapToGrid w:val="0"/>
        <w:spacing w:line="400" w:lineRule="exact"/>
        <w:ind w:firstLine="576"/>
        <w:rPr>
          <w:rFonts w:ascii="宋体" w:hAnsi="宋体" w:cs="宋体"/>
          <w:kern w:val="0"/>
          <w:sz w:val="22"/>
          <w:szCs w:val="22"/>
          <w:lang w:val="zh-CN"/>
        </w:rPr>
      </w:pPr>
      <w:r w:rsidRPr="00E54AC3">
        <w:rPr>
          <w:rFonts w:ascii="宋体" w:hAnsi="宋体" w:cs="宋体" w:hint="eastAsia"/>
          <w:kern w:val="0"/>
          <w:sz w:val="22"/>
          <w:szCs w:val="22"/>
          <w:u w:val="single"/>
        </w:rPr>
        <w:t>（联合体所有成员名称）</w:t>
      </w:r>
      <w:r w:rsidRPr="00E54AC3">
        <w:rPr>
          <w:rFonts w:ascii="宋体" w:hAnsi="宋体" w:cs="宋体" w:hint="eastAsia"/>
          <w:kern w:val="0"/>
          <w:sz w:val="22"/>
          <w:szCs w:val="22"/>
        </w:rPr>
        <w:t>自愿</w:t>
      </w:r>
      <w:r w:rsidRPr="00E54AC3">
        <w:rPr>
          <w:rFonts w:ascii="宋体" w:hAnsi="宋体" w:cs="宋体" w:hint="eastAsia"/>
          <w:kern w:val="0"/>
          <w:sz w:val="22"/>
          <w:szCs w:val="22"/>
          <w:lang w:val="zh-CN"/>
        </w:rPr>
        <w:t>组成一个联合体，以一个投标人的身份</w:t>
      </w:r>
      <w:r w:rsidRPr="00E54AC3">
        <w:rPr>
          <w:rFonts w:ascii="宋体" w:hAnsi="宋体" w:cs="宋体" w:hint="eastAsia"/>
          <w:kern w:val="0"/>
          <w:sz w:val="22"/>
          <w:szCs w:val="22"/>
        </w:rPr>
        <w:t>参加</w:t>
      </w:r>
      <w:r w:rsidRPr="00E54AC3">
        <w:rPr>
          <w:rFonts w:ascii="宋体" w:hAnsi="宋体" w:cs="宋体" w:hint="eastAsia"/>
          <w:sz w:val="22"/>
          <w:szCs w:val="22"/>
          <w:u w:val="single"/>
        </w:rPr>
        <w:t xml:space="preserve"> </w:t>
      </w:r>
      <w:r w:rsidRPr="00E54AC3">
        <w:rPr>
          <w:rFonts w:ascii="宋体" w:hAnsi="宋体" w:cs="宋体"/>
          <w:sz w:val="22"/>
          <w:szCs w:val="22"/>
          <w:u w:val="single"/>
        </w:rPr>
        <w:t xml:space="preserve"> </w:t>
      </w:r>
      <w:r w:rsidRPr="00E54AC3">
        <w:rPr>
          <w:rFonts w:ascii="宋体" w:hAnsi="宋体" w:cs="宋体" w:hint="eastAsia"/>
          <w:sz w:val="22"/>
          <w:szCs w:val="22"/>
          <w:u w:val="single"/>
        </w:rPr>
        <w:t>项目名称</w:t>
      </w:r>
      <w:r w:rsidRPr="00E54AC3">
        <w:rPr>
          <w:rFonts w:ascii="宋体" w:hAnsi="宋体" w:cs="宋体"/>
          <w:sz w:val="22"/>
          <w:szCs w:val="22"/>
          <w:u w:val="single"/>
        </w:rPr>
        <w:t xml:space="preserve">   </w:t>
      </w:r>
      <w:r w:rsidRPr="00E54AC3">
        <w:rPr>
          <w:rFonts w:ascii="宋体" w:hAnsi="宋体" w:cs="宋体" w:hint="eastAsia"/>
          <w:sz w:val="22"/>
          <w:szCs w:val="22"/>
        </w:rPr>
        <w:t>（项目编号：</w:t>
      </w:r>
      <w:r w:rsidRPr="00E54AC3">
        <w:rPr>
          <w:rFonts w:ascii="宋体" w:hAnsi="宋体" w:cs="宋体" w:hint="eastAsia"/>
          <w:sz w:val="22"/>
          <w:szCs w:val="22"/>
          <w:u w:val="single"/>
        </w:rPr>
        <w:t xml:space="preserve"> </w:t>
      </w:r>
      <w:r w:rsidRPr="00E54AC3">
        <w:rPr>
          <w:rFonts w:ascii="宋体" w:hAnsi="宋体" w:cs="宋体"/>
          <w:sz w:val="22"/>
          <w:szCs w:val="22"/>
          <w:u w:val="single"/>
        </w:rPr>
        <w:t xml:space="preserve">       </w:t>
      </w:r>
      <w:r w:rsidRPr="00E54AC3">
        <w:rPr>
          <w:rFonts w:ascii="宋体" w:hAnsi="宋体" w:cs="宋体" w:hint="eastAsia"/>
          <w:sz w:val="22"/>
          <w:szCs w:val="22"/>
        </w:rPr>
        <w:t>）</w:t>
      </w:r>
      <w:r w:rsidRPr="00E54AC3">
        <w:rPr>
          <w:rFonts w:ascii="宋体" w:hAnsi="宋体" w:cs="宋体" w:hint="eastAsia"/>
          <w:kern w:val="0"/>
          <w:sz w:val="22"/>
          <w:szCs w:val="22"/>
          <w:lang w:val="zh-CN"/>
        </w:rPr>
        <w:t xml:space="preserve">投标。 </w:t>
      </w:r>
    </w:p>
    <w:p w14:paraId="167D9545" w14:textId="77777777" w:rsidR="002738F9" w:rsidRPr="00E54AC3" w:rsidRDefault="002738F9" w:rsidP="002738F9">
      <w:pPr>
        <w:snapToGrid w:val="0"/>
        <w:spacing w:line="400" w:lineRule="exact"/>
        <w:ind w:firstLine="576"/>
        <w:rPr>
          <w:rFonts w:ascii="宋体" w:hAnsi="宋体" w:cs="宋体"/>
          <w:kern w:val="0"/>
          <w:sz w:val="22"/>
          <w:szCs w:val="22"/>
          <w:lang w:val="zh-CN"/>
        </w:rPr>
      </w:pPr>
      <w:r w:rsidRPr="00E54AC3">
        <w:rPr>
          <w:rFonts w:ascii="宋体" w:hAnsi="宋体" w:cs="宋体" w:hint="eastAsia"/>
          <w:kern w:val="0"/>
          <w:sz w:val="22"/>
          <w:szCs w:val="22"/>
          <w:lang w:val="zh-CN"/>
        </w:rPr>
        <w:t>一、各方一致决定，</w:t>
      </w:r>
      <w:r w:rsidRPr="00E54AC3">
        <w:rPr>
          <w:rFonts w:ascii="宋体" w:hAnsi="宋体" w:cs="宋体" w:hint="eastAsia"/>
          <w:kern w:val="0"/>
          <w:sz w:val="22"/>
          <w:szCs w:val="22"/>
          <w:u w:val="single"/>
        </w:rPr>
        <w:t>（某联合体成员名称）</w:t>
      </w:r>
      <w:r w:rsidRPr="00E54AC3">
        <w:rPr>
          <w:rFonts w:ascii="宋体" w:hAnsi="宋体" w:cs="宋体" w:hint="eastAsia"/>
          <w:kern w:val="0"/>
          <w:sz w:val="22"/>
          <w:szCs w:val="22"/>
        </w:rPr>
        <w:t>为联合体</w:t>
      </w:r>
      <w:r w:rsidRPr="00E54AC3">
        <w:rPr>
          <w:rFonts w:ascii="宋体" w:hAnsi="宋体" w:cs="宋体" w:hint="eastAsia"/>
          <w:kern w:val="0"/>
          <w:sz w:val="22"/>
          <w:szCs w:val="22"/>
          <w:lang w:val="zh-CN"/>
        </w:rPr>
        <w:t>牵头人</w:t>
      </w:r>
      <w:r w:rsidRPr="00E54AC3">
        <w:rPr>
          <w:rFonts w:ascii="宋体" w:hAnsi="宋体" w:cs="宋体" w:hint="eastAsia"/>
          <w:sz w:val="22"/>
          <w:szCs w:val="22"/>
        </w:rPr>
        <w:t>，代表所有联合体成员负责投标和合同实施阶段的主办、协调工作</w:t>
      </w:r>
      <w:r w:rsidRPr="00E54AC3">
        <w:rPr>
          <w:rFonts w:ascii="宋体" w:hAnsi="宋体" w:cs="宋体" w:hint="eastAsia"/>
          <w:kern w:val="0"/>
          <w:sz w:val="22"/>
          <w:szCs w:val="22"/>
          <w:lang w:val="zh-CN"/>
        </w:rPr>
        <w:t>。</w:t>
      </w:r>
    </w:p>
    <w:p w14:paraId="6AD42B9D" w14:textId="1BF57EE7" w:rsidR="002738F9" w:rsidRPr="00E54AC3" w:rsidRDefault="002738F9" w:rsidP="002738F9">
      <w:pPr>
        <w:snapToGrid w:val="0"/>
        <w:spacing w:line="400" w:lineRule="exact"/>
        <w:ind w:firstLine="576"/>
        <w:rPr>
          <w:rFonts w:ascii="宋体" w:hAnsi="宋体" w:cs="宋体"/>
          <w:kern w:val="0"/>
          <w:sz w:val="22"/>
          <w:szCs w:val="22"/>
          <w:lang w:val="zh-CN"/>
        </w:rPr>
      </w:pPr>
      <w:r w:rsidRPr="00E54AC3">
        <w:rPr>
          <w:rFonts w:ascii="宋体" w:hAnsi="宋体" w:cs="宋体" w:hint="eastAsia"/>
          <w:kern w:val="0"/>
          <w:sz w:val="22"/>
          <w:szCs w:val="22"/>
          <w:lang w:val="zh-CN"/>
        </w:rPr>
        <w:t>二、</w:t>
      </w:r>
      <w:r w:rsidRPr="00E54AC3">
        <w:rPr>
          <w:rFonts w:ascii="宋体" w:hAnsi="宋体" w:cs="宋体" w:hint="eastAsia"/>
          <w:sz w:val="22"/>
          <w:szCs w:val="22"/>
        </w:rPr>
        <w:t>所有联合体成员各方签署授权书，授权书载明的</w:t>
      </w:r>
      <w:r w:rsidRPr="00E54AC3">
        <w:rPr>
          <w:rFonts w:ascii="宋体" w:hAnsi="宋体" w:cs="宋体" w:hint="eastAsia"/>
          <w:kern w:val="0"/>
          <w:sz w:val="22"/>
          <w:szCs w:val="22"/>
          <w:lang w:val="zh-CN"/>
        </w:rPr>
        <w:t>授权代表根据</w:t>
      </w:r>
      <w:r w:rsidR="00F209B4" w:rsidRPr="00E54AC3">
        <w:rPr>
          <w:rFonts w:ascii="宋体" w:hAnsi="宋体" w:cs="宋体" w:hint="eastAsia"/>
          <w:kern w:val="0"/>
          <w:sz w:val="22"/>
          <w:szCs w:val="22"/>
          <w:lang w:val="zh-CN"/>
        </w:rPr>
        <w:t>招标文件</w:t>
      </w:r>
      <w:r w:rsidRPr="00E54AC3">
        <w:rPr>
          <w:rFonts w:ascii="宋体" w:hAnsi="宋体" w:cs="宋体" w:hint="eastAsia"/>
          <w:kern w:val="0"/>
          <w:sz w:val="22"/>
          <w:szCs w:val="22"/>
          <w:lang w:val="zh-CN"/>
        </w:rPr>
        <w:t>规定及投标内容而对采购人、采购代理机构所作的任何合法承诺，包括书面澄清及相应等均对联合投标各方产生约束力。</w:t>
      </w:r>
    </w:p>
    <w:p w14:paraId="689A2509" w14:textId="77777777" w:rsidR="002738F9" w:rsidRPr="00E54AC3" w:rsidRDefault="002738F9" w:rsidP="002738F9">
      <w:pPr>
        <w:snapToGrid w:val="0"/>
        <w:spacing w:line="400" w:lineRule="exact"/>
        <w:ind w:firstLine="576"/>
        <w:rPr>
          <w:rFonts w:ascii="宋体" w:hAnsi="宋体" w:cs="宋体"/>
          <w:kern w:val="0"/>
          <w:sz w:val="22"/>
          <w:szCs w:val="22"/>
          <w:lang w:val="zh-CN"/>
        </w:rPr>
      </w:pPr>
      <w:r w:rsidRPr="00E54AC3">
        <w:rPr>
          <w:rFonts w:ascii="宋体" w:hAnsi="宋体" w:cs="宋体" w:hint="eastAsia"/>
          <w:kern w:val="0"/>
          <w:sz w:val="22"/>
          <w:szCs w:val="22"/>
          <w:lang w:val="zh-CN"/>
        </w:rPr>
        <w:t>三、本次联合响应中，分工如下：</w:t>
      </w:r>
    </w:p>
    <w:p w14:paraId="7C8BC5F9" w14:textId="77777777" w:rsidR="002738F9" w:rsidRPr="00E54AC3" w:rsidRDefault="002738F9" w:rsidP="002738F9">
      <w:pPr>
        <w:snapToGrid w:val="0"/>
        <w:spacing w:line="400" w:lineRule="exact"/>
        <w:ind w:firstLine="576"/>
        <w:rPr>
          <w:rFonts w:ascii="宋体" w:hAnsi="宋体" w:cs="宋体"/>
          <w:kern w:val="0"/>
          <w:sz w:val="22"/>
          <w:szCs w:val="22"/>
          <w:lang w:val="zh-CN"/>
        </w:rPr>
      </w:pPr>
      <w:bookmarkStart w:id="249" w:name="_Hlk101134295"/>
      <w:r w:rsidRPr="00E54AC3">
        <w:rPr>
          <w:rFonts w:ascii="宋体" w:hAnsi="宋体" w:cs="宋体" w:hint="eastAsia"/>
          <w:kern w:val="0"/>
          <w:sz w:val="22"/>
          <w:szCs w:val="22"/>
          <w:u w:val="single"/>
        </w:rPr>
        <w:t>（联合体成员1）</w:t>
      </w:r>
      <w:r w:rsidRPr="00E54AC3">
        <w:rPr>
          <w:rFonts w:ascii="宋体" w:hAnsi="宋体" w:cs="宋体" w:hint="eastAsia"/>
          <w:kern w:val="0"/>
          <w:sz w:val="22"/>
          <w:szCs w:val="22"/>
          <w:lang w:val="zh-CN"/>
        </w:rPr>
        <w:t>承担的工作和义务为：</w:t>
      </w:r>
      <w:r w:rsidRPr="00E54AC3">
        <w:rPr>
          <w:rFonts w:ascii="宋体" w:hAnsi="宋体" w:cs="宋体" w:hint="eastAsia"/>
          <w:sz w:val="22"/>
          <w:szCs w:val="22"/>
          <w:u w:val="single"/>
        </w:rPr>
        <w:t xml:space="preserve">             </w:t>
      </w:r>
      <w:r w:rsidRPr="00E54AC3">
        <w:rPr>
          <w:rFonts w:ascii="宋体" w:hAnsi="宋体" w:cs="宋体" w:hint="eastAsia"/>
          <w:kern w:val="0"/>
          <w:sz w:val="22"/>
          <w:szCs w:val="22"/>
          <w:lang w:val="zh-CN"/>
        </w:rPr>
        <w:t>；</w:t>
      </w:r>
    </w:p>
    <w:p w14:paraId="1936DD64" w14:textId="77777777" w:rsidR="002738F9" w:rsidRPr="00E54AC3" w:rsidRDefault="002738F9" w:rsidP="002738F9">
      <w:pPr>
        <w:snapToGrid w:val="0"/>
        <w:spacing w:line="400" w:lineRule="exact"/>
        <w:ind w:firstLine="576"/>
        <w:rPr>
          <w:rFonts w:ascii="宋体" w:hAnsi="宋体" w:cs="宋体"/>
          <w:kern w:val="0"/>
          <w:sz w:val="22"/>
          <w:szCs w:val="22"/>
          <w:lang w:val="zh-CN"/>
        </w:rPr>
      </w:pPr>
      <w:r w:rsidRPr="00E54AC3">
        <w:rPr>
          <w:rFonts w:ascii="宋体" w:hAnsi="宋体" w:cs="宋体" w:hint="eastAsia"/>
          <w:kern w:val="0"/>
          <w:sz w:val="22"/>
          <w:szCs w:val="22"/>
          <w:u w:val="single"/>
        </w:rPr>
        <w:t>（联合体成员</w:t>
      </w:r>
      <w:r w:rsidRPr="00E54AC3">
        <w:rPr>
          <w:rFonts w:ascii="宋体" w:hAnsi="宋体" w:cs="宋体"/>
          <w:kern w:val="0"/>
          <w:sz w:val="22"/>
          <w:szCs w:val="22"/>
          <w:u w:val="single"/>
        </w:rPr>
        <w:t>2</w:t>
      </w:r>
      <w:r w:rsidRPr="00E54AC3">
        <w:rPr>
          <w:rFonts w:ascii="宋体" w:hAnsi="宋体" w:cs="宋体" w:hint="eastAsia"/>
          <w:kern w:val="0"/>
          <w:sz w:val="22"/>
          <w:szCs w:val="22"/>
          <w:u w:val="single"/>
        </w:rPr>
        <w:t>）</w:t>
      </w:r>
      <w:r w:rsidRPr="00E54AC3">
        <w:rPr>
          <w:rFonts w:ascii="宋体" w:hAnsi="宋体" w:cs="宋体" w:hint="eastAsia"/>
          <w:kern w:val="0"/>
          <w:sz w:val="22"/>
          <w:szCs w:val="22"/>
          <w:lang w:val="zh-CN"/>
        </w:rPr>
        <w:t>承担的工作和义务为：</w:t>
      </w:r>
      <w:r w:rsidRPr="00E54AC3">
        <w:rPr>
          <w:rFonts w:ascii="宋体" w:hAnsi="宋体" w:cs="宋体" w:hint="eastAsia"/>
          <w:sz w:val="22"/>
          <w:szCs w:val="22"/>
          <w:u w:val="single"/>
        </w:rPr>
        <w:t xml:space="preserve">             </w:t>
      </w:r>
      <w:r w:rsidRPr="00E54AC3">
        <w:rPr>
          <w:rFonts w:ascii="宋体" w:hAnsi="宋体" w:cs="宋体" w:hint="eastAsia"/>
          <w:kern w:val="0"/>
          <w:sz w:val="22"/>
          <w:szCs w:val="22"/>
          <w:lang w:val="zh-CN"/>
        </w:rPr>
        <w:t>；</w:t>
      </w:r>
    </w:p>
    <w:bookmarkEnd w:id="249"/>
    <w:p w14:paraId="42F4AB8A" w14:textId="77777777" w:rsidR="002738F9" w:rsidRPr="00E54AC3" w:rsidRDefault="002738F9" w:rsidP="002738F9">
      <w:pPr>
        <w:snapToGrid w:val="0"/>
        <w:spacing w:line="400" w:lineRule="exact"/>
        <w:ind w:firstLine="576"/>
        <w:rPr>
          <w:rFonts w:ascii="宋体" w:hAnsi="宋体" w:cs="宋体"/>
          <w:kern w:val="0"/>
          <w:sz w:val="22"/>
          <w:szCs w:val="22"/>
          <w:lang w:val="zh-CN"/>
        </w:rPr>
      </w:pPr>
      <w:r w:rsidRPr="00E54AC3">
        <w:rPr>
          <w:rFonts w:ascii="宋体" w:hAnsi="宋体" w:cs="宋体" w:hint="eastAsia"/>
          <w:kern w:val="0"/>
          <w:sz w:val="22"/>
          <w:szCs w:val="22"/>
          <w:lang w:val="zh-CN"/>
        </w:rPr>
        <w:t>四、联合体成员中小企业合同份额。</w:t>
      </w:r>
    </w:p>
    <w:p w14:paraId="3F65A420" w14:textId="39F57CD0" w:rsidR="002738F9" w:rsidRPr="00E54AC3" w:rsidRDefault="002738F9" w:rsidP="002738F9">
      <w:pPr>
        <w:snapToGrid w:val="0"/>
        <w:spacing w:line="400" w:lineRule="exact"/>
        <w:ind w:firstLine="576"/>
        <w:rPr>
          <w:rFonts w:ascii="宋体" w:hAnsi="宋体" w:cs="宋体"/>
          <w:b/>
          <w:kern w:val="0"/>
          <w:sz w:val="22"/>
          <w:szCs w:val="22"/>
          <w:lang w:val="zh-CN"/>
        </w:rPr>
      </w:pPr>
      <w:r w:rsidRPr="00E54AC3">
        <w:rPr>
          <w:rFonts w:ascii="宋体" w:hAnsi="宋体" w:cs="宋体" w:hint="eastAsia"/>
          <w:kern w:val="0"/>
          <w:sz w:val="22"/>
          <w:szCs w:val="22"/>
          <w:u w:val="single"/>
        </w:rPr>
        <w:t>1、（联合体成员</w:t>
      </w:r>
      <w:r w:rsidRPr="00E54AC3">
        <w:rPr>
          <w:rFonts w:ascii="宋体" w:hAnsi="宋体" w:cs="宋体"/>
          <w:kern w:val="0"/>
          <w:sz w:val="22"/>
          <w:szCs w:val="22"/>
          <w:u w:val="single"/>
        </w:rPr>
        <w:t>X,</w:t>
      </w:r>
      <w:r w:rsidRPr="00E54AC3">
        <w:rPr>
          <w:rFonts w:ascii="宋体" w:hAnsi="宋体" w:cs="宋体" w:hint="eastAsia"/>
          <w:kern w:val="0"/>
          <w:sz w:val="22"/>
          <w:szCs w:val="22"/>
          <w:u w:val="single"/>
        </w:rPr>
        <w:t>……）</w:t>
      </w:r>
      <w:r w:rsidRPr="00E54AC3">
        <w:rPr>
          <w:rFonts w:ascii="宋体" w:hAnsi="宋体" w:cs="宋体" w:hint="eastAsia"/>
          <w:kern w:val="0"/>
          <w:sz w:val="22"/>
          <w:szCs w:val="22"/>
        </w:rPr>
        <w:t>提供的全部服务由小微企业承接，其合同份额占到合同总金额</w:t>
      </w:r>
      <w:r w:rsidRPr="00E54AC3">
        <w:rPr>
          <w:rFonts w:ascii="宋体" w:hAnsi="宋体" w:cs="宋体" w:hint="eastAsia"/>
          <w:kern w:val="0"/>
          <w:sz w:val="22"/>
          <w:szCs w:val="22"/>
          <w:u w:val="single"/>
        </w:rPr>
        <w:t xml:space="preserve">     </w:t>
      </w:r>
      <w:r w:rsidRPr="00E54AC3">
        <w:rPr>
          <w:rFonts w:ascii="宋体" w:hAnsi="宋体" w:cs="宋体" w:hint="eastAsia"/>
          <w:kern w:val="0"/>
          <w:sz w:val="22"/>
          <w:szCs w:val="22"/>
        </w:rPr>
        <w:t>%以上；</w:t>
      </w:r>
      <w:r w:rsidRPr="00E54AC3">
        <w:rPr>
          <w:rFonts w:ascii="宋体" w:hAnsi="宋体" w:cs="宋体" w:hint="eastAsia"/>
          <w:kern w:val="0"/>
          <w:sz w:val="22"/>
          <w:szCs w:val="22"/>
          <w:lang w:val="zh-CN"/>
        </w:rPr>
        <w:t>……。</w:t>
      </w:r>
      <w:r w:rsidRPr="00E54AC3">
        <w:rPr>
          <w:rFonts w:ascii="宋体" w:hAnsi="宋体" w:cs="宋体" w:hint="eastAsia"/>
          <w:b/>
          <w:kern w:val="0"/>
          <w:sz w:val="22"/>
          <w:szCs w:val="22"/>
          <w:lang w:val="zh-CN"/>
        </w:rPr>
        <w:t>（未预留份额专门面向中小企业采购的采购项目，以及预留份额中的非预留部分采购包，接受联合体响应的，联合协议约定小微企业的合同份额占到合同总金额30%以上的，对联合体报价按评标标准确定的比例给予扣除。投标人</w:t>
      </w:r>
      <w:r w:rsidRPr="00E54AC3">
        <w:rPr>
          <w:rFonts w:ascii="宋体" w:hAnsi="宋体" w:cs="宋体" w:hint="eastAsia"/>
          <w:b/>
          <w:sz w:val="22"/>
          <w:szCs w:val="22"/>
        </w:rPr>
        <w:t>拟享受以上价格扣除政策的，填写有关内容。</w:t>
      </w:r>
      <w:r w:rsidRPr="00E54AC3">
        <w:rPr>
          <w:rFonts w:ascii="宋体" w:hAnsi="宋体" w:cs="宋体" w:hint="eastAsia"/>
          <w:b/>
          <w:kern w:val="0"/>
          <w:sz w:val="22"/>
          <w:szCs w:val="22"/>
          <w:lang w:val="zh-CN"/>
        </w:rPr>
        <w:t>）</w:t>
      </w:r>
    </w:p>
    <w:p w14:paraId="3956350B" w14:textId="39A44667" w:rsidR="002738F9" w:rsidRPr="00E54AC3" w:rsidRDefault="002738F9" w:rsidP="002738F9">
      <w:pPr>
        <w:snapToGrid w:val="0"/>
        <w:spacing w:line="400" w:lineRule="exact"/>
        <w:ind w:firstLine="576"/>
        <w:rPr>
          <w:rFonts w:ascii="宋体" w:hAnsi="宋体" w:cs="宋体"/>
          <w:kern w:val="0"/>
          <w:sz w:val="22"/>
          <w:szCs w:val="22"/>
          <w:lang w:val="zh-CN"/>
        </w:rPr>
      </w:pPr>
      <w:r w:rsidRPr="00E54AC3">
        <w:rPr>
          <w:rFonts w:ascii="宋体" w:hAnsi="宋体" w:cs="宋体" w:hint="eastAsia"/>
          <w:sz w:val="22"/>
          <w:szCs w:val="22"/>
        </w:rPr>
        <w:t>2、</w:t>
      </w:r>
      <w:r w:rsidR="00D13992" w:rsidRPr="00E54AC3">
        <w:rPr>
          <w:rFonts w:ascii="宋体" w:hAnsi="宋体" w:cs="宋体" w:hint="eastAsia"/>
          <w:sz w:val="22"/>
          <w:szCs w:val="22"/>
        </w:rPr>
        <w:t>中小企业合同金额达到</w:t>
      </w:r>
      <w:r w:rsidR="00D13992" w:rsidRPr="00E54AC3">
        <w:rPr>
          <w:rFonts w:ascii="宋体" w:hAnsi="宋体" w:cs="宋体" w:hint="eastAsia"/>
          <w:sz w:val="22"/>
          <w:szCs w:val="22"/>
          <w:u w:val="single"/>
        </w:rPr>
        <w:t xml:space="preserve">    </w:t>
      </w:r>
      <w:r w:rsidR="00D13992" w:rsidRPr="00E54AC3">
        <w:rPr>
          <w:rFonts w:ascii="宋体" w:hAnsi="宋体" w:cs="宋体" w:hint="eastAsia"/>
          <w:sz w:val="22"/>
          <w:szCs w:val="22"/>
        </w:rPr>
        <w:t>%，小微企业合同金额达到</w:t>
      </w:r>
      <w:r w:rsidR="00D13992" w:rsidRPr="00E54AC3">
        <w:rPr>
          <w:rFonts w:ascii="宋体" w:hAnsi="宋体" w:cs="宋体" w:hint="eastAsia"/>
          <w:sz w:val="22"/>
          <w:szCs w:val="22"/>
          <w:u w:val="single"/>
        </w:rPr>
        <w:t xml:space="preserve">     </w:t>
      </w:r>
      <w:r w:rsidR="00D13992" w:rsidRPr="00E54AC3">
        <w:rPr>
          <w:rFonts w:ascii="宋体" w:hAnsi="宋体" w:cs="宋体" w:hint="eastAsia"/>
          <w:sz w:val="22"/>
          <w:szCs w:val="22"/>
        </w:rPr>
        <w:t>%</w:t>
      </w:r>
      <w:r w:rsidR="00D13992" w:rsidRPr="00E54AC3">
        <w:rPr>
          <w:rFonts w:ascii="宋体" w:hAnsi="宋体" w:cs="宋体" w:hint="eastAsia"/>
          <w:kern w:val="0"/>
          <w:sz w:val="22"/>
          <w:szCs w:val="22"/>
          <w:lang w:val="zh-CN"/>
        </w:rPr>
        <w:t>。</w:t>
      </w:r>
    </w:p>
    <w:p w14:paraId="3B3DC388" w14:textId="77777777" w:rsidR="002738F9" w:rsidRPr="00E54AC3" w:rsidRDefault="002738F9" w:rsidP="002738F9">
      <w:pPr>
        <w:snapToGrid w:val="0"/>
        <w:spacing w:line="400" w:lineRule="exact"/>
        <w:ind w:firstLine="576"/>
        <w:rPr>
          <w:rFonts w:ascii="宋体" w:hAnsi="宋体" w:cs="宋体"/>
          <w:kern w:val="0"/>
          <w:sz w:val="22"/>
          <w:szCs w:val="22"/>
          <w:lang w:val="zh-CN"/>
        </w:rPr>
      </w:pPr>
      <w:r w:rsidRPr="00E54AC3">
        <w:rPr>
          <w:rFonts w:ascii="宋体" w:hAnsi="宋体" w:cs="宋体" w:hint="eastAsia"/>
          <w:kern w:val="0"/>
          <w:sz w:val="22"/>
          <w:szCs w:val="22"/>
          <w:lang w:val="zh-CN"/>
        </w:rPr>
        <w:t>五、如果中标，</w:t>
      </w:r>
      <w:r w:rsidRPr="00E54AC3">
        <w:rPr>
          <w:rFonts w:ascii="宋体" w:hAnsi="宋体" w:cs="宋体" w:hint="eastAsia"/>
          <w:sz w:val="22"/>
          <w:szCs w:val="22"/>
        </w:rPr>
        <w:t>联合体各成员方共同与采购人签订合同，并就采购合同约定的事项对采购人承担连带责任。</w:t>
      </w:r>
    </w:p>
    <w:p w14:paraId="4B831EC2" w14:textId="77777777" w:rsidR="002738F9" w:rsidRPr="00E54AC3" w:rsidRDefault="002738F9" w:rsidP="002738F9">
      <w:pPr>
        <w:snapToGrid w:val="0"/>
        <w:spacing w:line="400" w:lineRule="exact"/>
        <w:ind w:firstLine="576"/>
        <w:rPr>
          <w:rFonts w:ascii="宋体" w:hAnsi="宋体" w:cs="宋体"/>
          <w:kern w:val="0"/>
          <w:sz w:val="22"/>
          <w:szCs w:val="22"/>
          <w:lang w:val="zh-CN"/>
        </w:rPr>
      </w:pPr>
      <w:r w:rsidRPr="00E54AC3">
        <w:rPr>
          <w:rFonts w:ascii="宋体" w:hAnsi="宋体" w:cs="宋体" w:hint="eastAsia"/>
          <w:kern w:val="0"/>
          <w:sz w:val="22"/>
          <w:szCs w:val="22"/>
          <w:lang w:val="zh-CN"/>
        </w:rPr>
        <w:t>六、有关本次联合投标的其他事宜：</w:t>
      </w:r>
    </w:p>
    <w:p w14:paraId="003FD6F7" w14:textId="77777777" w:rsidR="002738F9" w:rsidRPr="00E54AC3" w:rsidRDefault="002738F9" w:rsidP="002738F9">
      <w:pPr>
        <w:snapToGrid w:val="0"/>
        <w:spacing w:line="400" w:lineRule="exact"/>
        <w:ind w:firstLine="576"/>
        <w:rPr>
          <w:rFonts w:ascii="宋体" w:hAnsi="宋体" w:cs="宋体"/>
          <w:kern w:val="0"/>
          <w:sz w:val="22"/>
          <w:szCs w:val="22"/>
          <w:lang w:val="zh-CN"/>
        </w:rPr>
      </w:pPr>
      <w:r w:rsidRPr="00E54AC3">
        <w:rPr>
          <w:rFonts w:ascii="宋体" w:hAnsi="宋体" w:cs="宋体" w:hint="eastAsia"/>
          <w:kern w:val="0"/>
          <w:sz w:val="22"/>
          <w:szCs w:val="22"/>
          <w:lang w:val="zh-CN"/>
        </w:rPr>
        <w:t>1、联合体各方不再单独参加或者与其他供应商另外组成联合体参加同一合同项下的政府采购活动。</w:t>
      </w:r>
    </w:p>
    <w:p w14:paraId="2C267715" w14:textId="48FE088E" w:rsidR="002738F9" w:rsidRPr="00E54AC3" w:rsidRDefault="002738F9" w:rsidP="002738F9">
      <w:pPr>
        <w:snapToGrid w:val="0"/>
        <w:spacing w:line="400" w:lineRule="exact"/>
        <w:ind w:firstLine="576"/>
        <w:rPr>
          <w:rFonts w:ascii="宋体" w:hAnsi="宋体" w:cs="宋体"/>
          <w:kern w:val="0"/>
          <w:sz w:val="22"/>
          <w:szCs w:val="22"/>
          <w:lang w:val="zh-CN"/>
        </w:rPr>
      </w:pPr>
      <w:r w:rsidRPr="00E54AC3">
        <w:rPr>
          <w:rFonts w:ascii="宋体" w:hAnsi="宋体" w:cs="宋体" w:hint="eastAsia"/>
          <w:kern w:val="0"/>
          <w:sz w:val="22"/>
          <w:szCs w:val="22"/>
          <w:lang w:val="zh-CN"/>
        </w:rPr>
        <w:t>2、联合体中有同类资质的各方按照联合体分工承担相同工作的，按照资质等级较低的投标人确定资质等级。</w:t>
      </w:r>
    </w:p>
    <w:p w14:paraId="5AB320B1" w14:textId="77777777" w:rsidR="002738F9" w:rsidRPr="00E54AC3" w:rsidRDefault="002738F9" w:rsidP="002738F9">
      <w:pPr>
        <w:snapToGrid w:val="0"/>
        <w:spacing w:line="400" w:lineRule="exact"/>
        <w:ind w:firstLine="576"/>
        <w:rPr>
          <w:rFonts w:ascii="宋体" w:hAnsi="宋体" w:cs="宋体"/>
          <w:kern w:val="0"/>
          <w:sz w:val="22"/>
          <w:szCs w:val="22"/>
          <w:lang w:val="zh-CN"/>
        </w:rPr>
      </w:pPr>
      <w:r w:rsidRPr="00E54AC3">
        <w:rPr>
          <w:rFonts w:ascii="宋体" w:hAnsi="宋体" w:cs="宋体" w:hint="eastAsia"/>
          <w:kern w:val="0"/>
          <w:sz w:val="22"/>
          <w:szCs w:val="22"/>
          <w:lang w:val="zh-CN"/>
        </w:rPr>
        <w:t>3、本协议提交采购人、采购代理机构后，联合体各方不得以任何形式对上述内容进行修改或撤销。</w:t>
      </w:r>
    </w:p>
    <w:p w14:paraId="24FA1A24" w14:textId="77777777" w:rsidR="002738F9" w:rsidRPr="00E54AC3" w:rsidRDefault="002738F9" w:rsidP="002738F9">
      <w:pPr>
        <w:snapToGrid w:val="0"/>
        <w:spacing w:line="400" w:lineRule="exact"/>
        <w:ind w:firstLine="576"/>
        <w:rPr>
          <w:rFonts w:ascii="宋体" w:hAnsi="宋体" w:cs="宋体"/>
          <w:kern w:val="0"/>
          <w:sz w:val="22"/>
          <w:szCs w:val="22"/>
          <w:lang w:val="zh-CN"/>
        </w:rPr>
      </w:pPr>
      <w:r w:rsidRPr="00E54AC3">
        <w:rPr>
          <w:rFonts w:ascii="宋体" w:hAnsi="宋体" w:cs="宋体" w:hint="eastAsia"/>
          <w:kern w:val="0"/>
          <w:sz w:val="22"/>
          <w:szCs w:val="22"/>
          <w:lang w:val="zh-CN"/>
        </w:rPr>
        <w:t>4、如中标，本项目的采购代理服务费由联合体牵头人缴纳，合同款支付至合同约定的牵头人账号。</w:t>
      </w:r>
    </w:p>
    <w:p w14:paraId="29C9A9E0" w14:textId="77777777" w:rsidR="002738F9" w:rsidRPr="00E54AC3" w:rsidRDefault="002738F9" w:rsidP="002738F9">
      <w:pPr>
        <w:snapToGrid w:val="0"/>
        <w:spacing w:line="400" w:lineRule="exact"/>
        <w:ind w:firstLineChars="2100" w:firstLine="4620"/>
        <w:rPr>
          <w:rFonts w:ascii="宋体" w:hAnsi="宋体" w:cs="宋体"/>
          <w:kern w:val="0"/>
          <w:sz w:val="22"/>
          <w:szCs w:val="22"/>
          <w:lang w:val="zh-CN"/>
        </w:rPr>
      </w:pPr>
      <w:r w:rsidRPr="00E54AC3">
        <w:rPr>
          <w:rFonts w:ascii="宋体" w:hAnsi="宋体" w:cs="宋体" w:hint="eastAsia"/>
          <w:kern w:val="0"/>
          <w:sz w:val="22"/>
          <w:szCs w:val="22"/>
          <w:lang w:val="zh-CN"/>
        </w:rPr>
        <w:t>联合体成员名称(盖章)：</w:t>
      </w:r>
    </w:p>
    <w:p w14:paraId="3886C533" w14:textId="77777777" w:rsidR="002738F9" w:rsidRPr="00E54AC3" w:rsidRDefault="002738F9" w:rsidP="002738F9">
      <w:pPr>
        <w:snapToGrid w:val="0"/>
        <w:spacing w:line="400" w:lineRule="exact"/>
        <w:ind w:firstLineChars="2100" w:firstLine="4620"/>
        <w:rPr>
          <w:rFonts w:ascii="宋体" w:hAnsi="宋体" w:cs="宋体"/>
          <w:kern w:val="0"/>
          <w:sz w:val="22"/>
          <w:szCs w:val="22"/>
          <w:lang w:val="zh-CN"/>
        </w:rPr>
      </w:pPr>
      <w:r w:rsidRPr="00E54AC3">
        <w:rPr>
          <w:rFonts w:ascii="宋体" w:hAnsi="宋体" w:cs="宋体" w:hint="eastAsia"/>
          <w:kern w:val="0"/>
          <w:sz w:val="22"/>
          <w:szCs w:val="22"/>
          <w:lang w:val="zh-CN"/>
        </w:rPr>
        <w:t>联合体成员名称(盖章)：</w:t>
      </w:r>
    </w:p>
    <w:p w14:paraId="254812AA" w14:textId="77777777" w:rsidR="002738F9" w:rsidRPr="00E54AC3" w:rsidRDefault="002738F9" w:rsidP="002738F9">
      <w:pPr>
        <w:snapToGrid w:val="0"/>
        <w:spacing w:line="400" w:lineRule="exact"/>
        <w:ind w:right="960"/>
        <w:jc w:val="center"/>
        <w:rPr>
          <w:rFonts w:ascii="宋体" w:hAnsi="宋体" w:cs="宋体"/>
          <w:kern w:val="0"/>
          <w:sz w:val="22"/>
          <w:szCs w:val="22"/>
          <w:lang w:val="zh-CN"/>
        </w:rPr>
      </w:pPr>
      <w:r w:rsidRPr="00E54AC3">
        <w:rPr>
          <w:rFonts w:ascii="宋体" w:hAnsi="宋体" w:cs="宋体" w:hint="eastAsia"/>
          <w:kern w:val="0"/>
          <w:sz w:val="22"/>
          <w:szCs w:val="22"/>
          <w:lang w:val="zh-CN"/>
        </w:rPr>
        <w:t xml:space="preserve">                   ……</w:t>
      </w:r>
    </w:p>
    <w:p w14:paraId="5900D521" w14:textId="52CDCEA9" w:rsidR="002738F9" w:rsidRPr="00E54AC3" w:rsidRDefault="002738F9" w:rsidP="002738F9">
      <w:pPr>
        <w:snapToGrid w:val="0"/>
        <w:spacing w:line="400" w:lineRule="exact"/>
        <w:jc w:val="right"/>
        <w:rPr>
          <w:rFonts w:ascii="宋体" w:hAnsi="宋体" w:cs="宋体"/>
          <w:kern w:val="0"/>
          <w:sz w:val="22"/>
          <w:szCs w:val="22"/>
          <w:lang w:val="zh-CN"/>
        </w:rPr>
      </w:pPr>
      <w:r w:rsidRPr="00E54AC3">
        <w:rPr>
          <w:rFonts w:ascii="宋体" w:hAnsi="宋体" w:cs="宋体" w:hint="eastAsia"/>
          <w:kern w:val="0"/>
          <w:sz w:val="22"/>
          <w:szCs w:val="22"/>
          <w:lang w:val="zh-CN"/>
        </w:rPr>
        <w:t>日期：  年  月   日</w:t>
      </w:r>
    </w:p>
    <w:p w14:paraId="3C7E03D5" w14:textId="77777777" w:rsidR="002738F9" w:rsidRPr="00E54AC3" w:rsidRDefault="002738F9" w:rsidP="002738F9">
      <w:pPr>
        <w:pStyle w:val="a1"/>
        <w:rPr>
          <w:lang w:val="zh-CN"/>
        </w:rPr>
      </w:pPr>
      <w:r w:rsidRPr="00E54AC3">
        <w:rPr>
          <w:lang w:val="zh-CN"/>
        </w:rPr>
        <w:br w:type="page"/>
      </w:r>
    </w:p>
    <w:p w14:paraId="71D0A296" w14:textId="77777777" w:rsidR="00877CE7" w:rsidRPr="00E54AC3" w:rsidRDefault="00000000">
      <w:pPr>
        <w:pStyle w:val="1"/>
        <w:spacing w:beforeLines="100" w:before="240"/>
        <w:rPr>
          <w:rFonts w:ascii="宋体" w:eastAsia="宋体" w:hAnsi="宋体" w:cs="宋体"/>
          <w:sz w:val="36"/>
          <w:szCs w:val="36"/>
        </w:rPr>
      </w:pPr>
      <w:bookmarkStart w:id="250" w:name="_Toc201330810"/>
      <w:r w:rsidRPr="00E54AC3">
        <w:rPr>
          <w:rFonts w:ascii="宋体" w:eastAsia="宋体" w:hAnsi="宋体" w:cs="宋体" w:hint="eastAsia"/>
          <w:sz w:val="36"/>
          <w:szCs w:val="36"/>
        </w:rPr>
        <w:lastRenderedPageBreak/>
        <w:t>第三部分   拟签订的合同文本</w:t>
      </w:r>
      <w:bookmarkEnd w:id="250"/>
    </w:p>
    <w:p w14:paraId="6BFA4D46" w14:textId="77777777" w:rsidR="00877CE7" w:rsidRPr="00E54AC3" w:rsidRDefault="00000000">
      <w:pPr>
        <w:spacing w:line="440" w:lineRule="exact"/>
        <w:rPr>
          <w:rFonts w:ascii="宋体" w:hAnsi="宋体" w:cs="宋体"/>
          <w:b/>
          <w:sz w:val="22"/>
          <w:szCs w:val="22"/>
        </w:rPr>
      </w:pPr>
      <w:bookmarkStart w:id="251" w:name="_Toc227489895"/>
      <w:bookmarkStart w:id="252" w:name="_Toc216667828"/>
      <w:bookmarkStart w:id="253" w:name="_Toc218041734"/>
      <w:bookmarkStart w:id="254" w:name="_Toc217460693"/>
      <w:bookmarkStart w:id="255" w:name="_Toc215415538"/>
      <w:bookmarkStart w:id="256" w:name="_Toc227057041"/>
      <w:bookmarkStart w:id="257" w:name="_Toc219538621"/>
      <w:bookmarkStart w:id="258" w:name="_Toc223933229"/>
      <w:bookmarkStart w:id="259" w:name="_Toc227056854"/>
      <w:bookmarkStart w:id="260" w:name="_Toc223717612"/>
      <w:r w:rsidRPr="00E54AC3">
        <w:rPr>
          <w:rFonts w:ascii="宋体" w:hAnsi="宋体" w:cs="宋体" w:hint="eastAsia"/>
          <w:b/>
          <w:sz w:val="22"/>
          <w:szCs w:val="22"/>
        </w:rPr>
        <w:t>注：本合同作为示范文本，具体以中标人与甲方所签订的正式合同（协议）为准。</w:t>
      </w:r>
      <w:bookmarkStart w:id="261" w:name="_Toc29133678"/>
      <w:bookmarkStart w:id="262" w:name="_Toc488699694"/>
      <w:bookmarkEnd w:id="251"/>
      <w:bookmarkEnd w:id="252"/>
      <w:bookmarkEnd w:id="253"/>
      <w:bookmarkEnd w:id="254"/>
      <w:bookmarkEnd w:id="255"/>
      <w:bookmarkEnd w:id="256"/>
      <w:bookmarkEnd w:id="257"/>
      <w:bookmarkEnd w:id="258"/>
      <w:bookmarkEnd w:id="259"/>
      <w:bookmarkEnd w:id="260"/>
    </w:p>
    <w:p w14:paraId="7C736F23" w14:textId="77777777" w:rsidR="00877CE7" w:rsidRPr="00E54AC3" w:rsidRDefault="00000000">
      <w:pPr>
        <w:spacing w:line="440" w:lineRule="exact"/>
        <w:rPr>
          <w:rFonts w:ascii="宋体" w:hAnsi="宋体" w:cs="宋体"/>
          <w:sz w:val="22"/>
          <w:szCs w:val="22"/>
          <w:u w:val="single"/>
        </w:rPr>
      </w:pPr>
      <w:r w:rsidRPr="00E54AC3">
        <w:rPr>
          <w:rFonts w:ascii="宋体" w:hAnsi="宋体" w:cs="宋体" w:hint="eastAsia"/>
          <w:sz w:val="22"/>
          <w:szCs w:val="22"/>
        </w:rPr>
        <w:t>甲方（采购人）：</w:t>
      </w:r>
      <w:r w:rsidRPr="00E54AC3">
        <w:rPr>
          <w:rFonts w:ascii="宋体" w:hAnsi="宋体" w:cs="宋体" w:hint="eastAsia"/>
          <w:sz w:val="22"/>
          <w:szCs w:val="22"/>
          <w:u w:val="single"/>
        </w:rPr>
        <w:t xml:space="preserve">                     </w:t>
      </w:r>
    </w:p>
    <w:p w14:paraId="737B8387" w14:textId="77777777" w:rsidR="00877CE7" w:rsidRPr="00E54AC3" w:rsidRDefault="00000000">
      <w:pPr>
        <w:spacing w:line="440" w:lineRule="exact"/>
        <w:rPr>
          <w:rFonts w:ascii="宋体" w:hAnsi="宋体" w:cs="宋体"/>
          <w:sz w:val="22"/>
          <w:szCs w:val="22"/>
        </w:rPr>
      </w:pPr>
      <w:r w:rsidRPr="00E54AC3">
        <w:rPr>
          <w:rFonts w:ascii="宋体" w:hAnsi="宋体" w:cs="宋体" w:hint="eastAsia"/>
          <w:sz w:val="22"/>
          <w:szCs w:val="22"/>
        </w:rPr>
        <w:t>法定代表人：</w:t>
      </w:r>
      <w:r w:rsidRPr="00E54AC3">
        <w:rPr>
          <w:rFonts w:ascii="宋体" w:hAnsi="宋体" w:cs="宋体" w:hint="eastAsia"/>
          <w:sz w:val="22"/>
          <w:szCs w:val="22"/>
          <w:u w:val="single"/>
        </w:rPr>
        <w:t xml:space="preserve">                         </w:t>
      </w:r>
    </w:p>
    <w:p w14:paraId="6471CEF2" w14:textId="77777777" w:rsidR="00877CE7" w:rsidRPr="00E54AC3" w:rsidRDefault="00000000">
      <w:pPr>
        <w:spacing w:line="440" w:lineRule="exact"/>
        <w:rPr>
          <w:rFonts w:ascii="宋体" w:hAnsi="宋体" w:cs="宋体"/>
          <w:sz w:val="22"/>
          <w:szCs w:val="22"/>
        </w:rPr>
      </w:pPr>
      <w:r w:rsidRPr="00E54AC3">
        <w:rPr>
          <w:rFonts w:ascii="宋体" w:hAnsi="宋体" w:cs="宋体" w:hint="eastAsia"/>
          <w:sz w:val="22"/>
          <w:szCs w:val="22"/>
        </w:rPr>
        <w:t>住址：</w:t>
      </w:r>
      <w:r w:rsidRPr="00E54AC3">
        <w:rPr>
          <w:rFonts w:ascii="宋体" w:hAnsi="宋体" w:cs="宋体" w:hint="eastAsia"/>
          <w:sz w:val="22"/>
          <w:szCs w:val="22"/>
          <w:u w:val="single"/>
        </w:rPr>
        <w:t xml:space="preserve">                               </w:t>
      </w:r>
    </w:p>
    <w:p w14:paraId="7D1D1252" w14:textId="77777777" w:rsidR="00877CE7" w:rsidRPr="00E54AC3" w:rsidRDefault="00000000">
      <w:pPr>
        <w:spacing w:line="440" w:lineRule="exact"/>
        <w:rPr>
          <w:rFonts w:ascii="宋体" w:hAnsi="宋体" w:cs="宋体"/>
          <w:sz w:val="22"/>
          <w:szCs w:val="22"/>
        </w:rPr>
      </w:pPr>
      <w:r w:rsidRPr="00E54AC3">
        <w:rPr>
          <w:rFonts w:ascii="宋体" w:hAnsi="宋体" w:cs="宋体" w:hint="eastAsia"/>
          <w:sz w:val="22"/>
          <w:szCs w:val="22"/>
        </w:rPr>
        <w:t>统一社会信用代码：</w:t>
      </w:r>
      <w:r w:rsidRPr="00E54AC3">
        <w:rPr>
          <w:rFonts w:ascii="宋体" w:hAnsi="宋体" w:cs="宋体" w:hint="eastAsia"/>
          <w:sz w:val="22"/>
          <w:szCs w:val="22"/>
          <w:u w:val="single"/>
        </w:rPr>
        <w:t xml:space="preserve">                   </w:t>
      </w:r>
    </w:p>
    <w:p w14:paraId="5F54D005" w14:textId="3A8C3B78" w:rsidR="00877CE7" w:rsidRPr="00E54AC3" w:rsidRDefault="00000000">
      <w:pPr>
        <w:spacing w:line="440" w:lineRule="exact"/>
        <w:rPr>
          <w:rFonts w:ascii="宋体" w:hAnsi="宋体" w:cs="宋体"/>
          <w:sz w:val="22"/>
          <w:szCs w:val="22"/>
        </w:rPr>
      </w:pPr>
      <w:r w:rsidRPr="00E54AC3">
        <w:rPr>
          <w:rFonts w:ascii="宋体" w:hAnsi="宋体" w:cs="宋体" w:hint="eastAsia"/>
          <w:sz w:val="22"/>
          <w:szCs w:val="22"/>
        </w:rPr>
        <w:t>乙方（中标人</w:t>
      </w:r>
      <w:r w:rsidR="00FB7B22" w:rsidRPr="00E54AC3">
        <w:rPr>
          <w:rFonts w:ascii="宋体" w:hAnsi="宋体" w:cs="宋体" w:hint="eastAsia"/>
          <w:sz w:val="22"/>
          <w:szCs w:val="22"/>
        </w:rPr>
        <w:t>/服务商</w:t>
      </w:r>
      <w:r w:rsidRPr="00E54AC3">
        <w:rPr>
          <w:rFonts w:ascii="宋体" w:hAnsi="宋体" w:cs="宋体" w:hint="eastAsia"/>
          <w:sz w:val="22"/>
          <w:szCs w:val="22"/>
        </w:rPr>
        <w:t>）：</w:t>
      </w:r>
      <w:r w:rsidRPr="00E54AC3">
        <w:rPr>
          <w:rFonts w:ascii="宋体" w:hAnsi="宋体" w:cs="宋体" w:hint="eastAsia"/>
          <w:sz w:val="22"/>
          <w:szCs w:val="22"/>
          <w:u w:val="single"/>
        </w:rPr>
        <w:t xml:space="preserve">              </w:t>
      </w:r>
    </w:p>
    <w:p w14:paraId="53BD2FF3" w14:textId="77777777" w:rsidR="00877CE7" w:rsidRPr="00E54AC3" w:rsidRDefault="00000000">
      <w:pPr>
        <w:spacing w:line="440" w:lineRule="exact"/>
        <w:rPr>
          <w:rFonts w:ascii="宋体" w:hAnsi="宋体" w:cs="宋体"/>
          <w:sz w:val="22"/>
          <w:szCs w:val="22"/>
        </w:rPr>
      </w:pPr>
      <w:r w:rsidRPr="00E54AC3">
        <w:rPr>
          <w:rFonts w:ascii="宋体" w:hAnsi="宋体" w:cs="宋体" w:hint="eastAsia"/>
          <w:sz w:val="22"/>
          <w:szCs w:val="22"/>
        </w:rPr>
        <w:t>法定代表人：</w:t>
      </w:r>
      <w:r w:rsidRPr="00E54AC3">
        <w:rPr>
          <w:rFonts w:ascii="宋体" w:hAnsi="宋体" w:cs="宋体" w:hint="eastAsia"/>
          <w:sz w:val="22"/>
          <w:szCs w:val="22"/>
          <w:u w:val="single"/>
        </w:rPr>
        <w:t xml:space="preserve">                         </w:t>
      </w:r>
    </w:p>
    <w:p w14:paraId="1BE558D8" w14:textId="77777777" w:rsidR="00877CE7" w:rsidRPr="00E54AC3" w:rsidRDefault="00000000">
      <w:pPr>
        <w:spacing w:line="440" w:lineRule="exact"/>
        <w:rPr>
          <w:rFonts w:ascii="宋体" w:hAnsi="宋体" w:cs="宋体"/>
          <w:sz w:val="22"/>
          <w:szCs w:val="22"/>
        </w:rPr>
      </w:pPr>
      <w:r w:rsidRPr="00E54AC3">
        <w:rPr>
          <w:rFonts w:ascii="宋体" w:hAnsi="宋体" w:cs="宋体" w:hint="eastAsia"/>
          <w:sz w:val="22"/>
          <w:szCs w:val="22"/>
        </w:rPr>
        <w:t>住址：</w:t>
      </w:r>
      <w:r w:rsidRPr="00E54AC3">
        <w:rPr>
          <w:rFonts w:ascii="宋体" w:hAnsi="宋体" w:cs="宋体" w:hint="eastAsia"/>
          <w:sz w:val="22"/>
          <w:szCs w:val="22"/>
          <w:u w:val="single"/>
        </w:rPr>
        <w:t xml:space="preserve">                               </w:t>
      </w:r>
    </w:p>
    <w:p w14:paraId="488E0898" w14:textId="77777777" w:rsidR="00877CE7" w:rsidRPr="00E54AC3" w:rsidRDefault="00000000">
      <w:pPr>
        <w:spacing w:line="440" w:lineRule="exact"/>
        <w:rPr>
          <w:rFonts w:ascii="宋体" w:hAnsi="宋体" w:cs="宋体"/>
          <w:sz w:val="22"/>
          <w:szCs w:val="22"/>
          <w:u w:val="single"/>
        </w:rPr>
      </w:pPr>
      <w:r w:rsidRPr="00E54AC3">
        <w:rPr>
          <w:rFonts w:ascii="宋体" w:hAnsi="宋体" w:cs="宋体" w:hint="eastAsia"/>
          <w:sz w:val="22"/>
          <w:szCs w:val="22"/>
        </w:rPr>
        <w:t>统一社会信用代码：</w:t>
      </w:r>
      <w:r w:rsidRPr="00E54AC3">
        <w:rPr>
          <w:rFonts w:ascii="宋体" w:hAnsi="宋体" w:cs="宋体" w:hint="eastAsia"/>
          <w:sz w:val="22"/>
          <w:szCs w:val="22"/>
          <w:u w:val="single"/>
        </w:rPr>
        <w:t xml:space="preserve">                   </w:t>
      </w:r>
    </w:p>
    <w:bookmarkEnd w:id="261"/>
    <w:bookmarkEnd w:id="262"/>
    <w:p w14:paraId="0BEC9CEB" w14:textId="77777777" w:rsidR="00877CE7" w:rsidRPr="00E54AC3" w:rsidRDefault="00000000">
      <w:pPr>
        <w:pStyle w:val="a5"/>
        <w:spacing w:after="0" w:line="440" w:lineRule="exact"/>
        <w:ind w:firstLineChars="200" w:firstLine="442"/>
        <w:rPr>
          <w:rFonts w:ascii="宋体" w:hAnsi="宋体" w:cs="宋体"/>
          <w:sz w:val="22"/>
          <w:szCs w:val="22"/>
        </w:rPr>
      </w:pPr>
      <w:r w:rsidRPr="00E54AC3">
        <w:rPr>
          <w:rFonts w:ascii="宋体" w:hAnsi="宋体" w:cs="宋体" w:hint="eastAsia"/>
          <w:b/>
          <w:bCs/>
          <w:sz w:val="22"/>
          <w:szCs w:val="22"/>
        </w:rPr>
        <w:t>鉴于：</w:t>
      </w:r>
    </w:p>
    <w:p w14:paraId="3DBD7267" w14:textId="17489D68" w:rsidR="008A6164" w:rsidRPr="00E54AC3" w:rsidRDefault="00560642">
      <w:pPr>
        <w:pStyle w:val="a5"/>
        <w:numPr>
          <w:ilvl w:val="0"/>
          <w:numId w:val="29"/>
        </w:numPr>
        <w:tabs>
          <w:tab w:val="clear" w:pos="720"/>
        </w:tabs>
        <w:spacing w:after="0" w:line="440" w:lineRule="exact"/>
        <w:ind w:left="0" w:firstLineChars="200" w:firstLine="440"/>
        <w:rPr>
          <w:rFonts w:ascii="宋体" w:hAnsi="宋体" w:cs="宋体"/>
          <w:sz w:val="22"/>
          <w:szCs w:val="22"/>
        </w:rPr>
      </w:pPr>
      <w:r w:rsidRPr="00E54AC3">
        <w:rPr>
          <w:rFonts w:ascii="宋体" w:hAnsi="宋体" w:cs="宋体" w:hint="eastAsia"/>
          <w:sz w:val="22"/>
          <w:szCs w:val="22"/>
        </w:rPr>
        <w:t>为配合学校的战略发展与整体布局调整，我校将对现有校区进行全面的资产搬迁与资源整合。</w:t>
      </w:r>
      <w:r w:rsidR="00CE3AE3" w:rsidRPr="00E54AC3">
        <w:rPr>
          <w:rFonts w:ascii="宋体" w:hAnsi="宋体" w:cs="宋体" w:hint="eastAsia"/>
          <w:sz w:val="22"/>
          <w:szCs w:val="22"/>
        </w:rPr>
        <w:t>本次调整涉及景山、金盾、瞿溪、郭溪四个校区</w:t>
      </w:r>
      <w:r w:rsidRPr="00E54AC3">
        <w:rPr>
          <w:rFonts w:ascii="宋体" w:hAnsi="宋体" w:cs="宋体" w:hint="eastAsia"/>
          <w:sz w:val="22"/>
          <w:szCs w:val="22"/>
        </w:rPr>
        <w:t>，旨在优化资源配置，集中核心功能。原景山校区、金盾校区的全部资产设备，将根据新的功能定位，分别搬迁至</w:t>
      </w:r>
      <w:r w:rsidR="00CE3AE3" w:rsidRPr="00E54AC3">
        <w:rPr>
          <w:rFonts w:ascii="宋体" w:hAnsi="宋体" w:cs="宋体" w:hint="eastAsia"/>
          <w:sz w:val="22"/>
          <w:szCs w:val="22"/>
        </w:rPr>
        <w:t>郭溪新校区</w:t>
      </w:r>
      <w:r w:rsidRPr="00E54AC3">
        <w:rPr>
          <w:rFonts w:ascii="宋体" w:hAnsi="宋体" w:cs="宋体" w:hint="eastAsia"/>
          <w:sz w:val="22"/>
          <w:szCs w:val="22"/>
        </w:rPr>
        <w:t>和瞿溪校区。同时，瞿溪校区的部分教学与实训资源也将整合入</w:t>
      </w:r>
      <w:r w:rsidR="00CE3AE3" w:rsidRPr="00E54AC3">
        <w:rPr>
          <w:rFonts w:ascii="宋体" w:hAnsi="宋体" w:cs="宋体" w:hint="eastAsia"/>
          <w:sz w:val="22"/>
          <w:szCs w:val="22"/>
        </w:rPr>
        <w:t>郭溪新校区</w:t>
      </w:r>
      <w:r w:rsidRPr="00E54AC3">
        <w:rPr>
          <w:rFonts w:ascii="宋体" w:hAnsi="宋体" w:cs="宋体" w:hint="eastAsia"/>
          <w:sz w:val="22"/>
          <w:szCs w:val="22"/>
        </w:rPr>
        <w:t>，</w:t>
      </w:r>
      <w:r w:rsidR="00CE3AE3" w:rsidRPr="00E54AC3">
        <w:rPr>
          <w:rFonts w:ascii="宋体" w:hAnsi="宋体" w:cs="宋体" w:hint="eastAsia"/>
          <w:sz w:val="22"/>
          <w:szCs w:val="22"/>
        </w:rPr>
        <w:t>以进一步强化郭溪新校区的核心功能</w:t>
      </w:r>
      <w:r w:rsidRPr="00E54AC3">
        <w:rPr>
          <w:rFonts w:ascii="宋体" w:hAnsi="宋体" w:cs="宋体" w:hint="eastAsia"/>
          <w:sz w:val="22"/>
          <w:szCs w:val="22"/>
        </w:rPr>
        <w:t>。调整后，瞿溪校区将作为保留校区，继续承担优化后的教学与实训任务</w:t>
      </w:r>
      <w:r w:rsidR="008A6164" w:rsidRPr="00E54AC3">
        <w:rPr>
          <w:rFonts w:ascii="宋体" w:hAnsi="宋体" w:cs="宋体"/>
          <w:sz w:val="22"/>
          <w:szCs w:val="22"/>
        </w:rPr>
        <w:t>。</w:t>
      </w:r>
    </w:p>
    <w:p w14:paraId="07D0D9AE" w14:textId="33339444" w:rsidR="00877CE7" w:rsidRPr="00E54AC3" w:rsidRDefault="00000000">
      <w:pPr>
        <w:pStyle w:val="a5"/>
        <w:numPr>
          <w:ilvl w:val="0"/>
          <w:numId w:val="29"/>
        </w:numPr>
        <w:tabs>
          <w:tab w:val="clear" w:pos="720"/>
        </w:tabs>
        <w:spacing w:after="0" w:line="440" w:lineRule="exact"/>
        <w:ind w:left="0" w:firstLineChars="200" w:firstLine="440"/>
        <w:rPr>
          <w:rFonts w:ascii="宋体" w:hAnsi="宋体" w:cs="宋体"/>
          <w:sz w:val="22"/>
          <w:szCs w:val="22"/>
        </w:rPr>
      </w:pPr>
      <w:r w:rsidRPr="00E54AC3">
        <w:rPr>
          <w:rFonts w:ascii="宋体" w:hAnsi="宋体" w:cs="宋体" w:hint="eastAsia"/>
          <w:sz w:val="22"/>
          <w:szCs w:val="22"/>
        </w:rPr>
        <w:t>甲方已通过公开招标方式（项目名称：</w:t>
      </w:r>
      <w:r w:rsidR="00931A44" w:rsidRPr="00E54AC3">
        <w:rPr>
          <w:rFonts w:ascii="宋体" w:hAnsi="宋体" w:cs="宋体" w:hint="eastAsia"/>
          <w:sz w:val="22"/>
          <w:szCs w:val="22"/>
        </w:rPr>
        <w:t>学校整体搬迁、设备拆装与调试项目</w:t>
      </w:r>
      <w:r w:rsidRPr="00E54AC3">
        <w:rPr>
          <w:rFonts w:ascii="宋体" w:hAnsi="宋体" w:cs="宋体" w:hint="eastAsia"/>
          <w:sz w:val="22"/>
          <w:szCs w:val="22"/>
        </w:rPr>
        <w:t>，</w:t>
      </w:r>
      <w:r w:rsidR="00D13992" w:rsidRPr="00E54AC3">
        <w:rPr>
          <w:rFonts w:ascii="宋体" w:hAnsi="宋体" w:cs="宋体" w:hint="eastAsia"/>
          <w:sz w:val="22"/>
          <w:szCs w:val="22"/>
        </w:rPr>
        <w:t>项目编号</w:t>
      </w:r>
      <w:r w:rsidRPr="00E54AC3">
        <w:rPr>
          <w:rFonts w:ascii="宋体" w:hAnsi="宋体" w:cs="宋体" w:hint="eastAsia"/>
          <w:sz w:val="22"/>
          <w:szCs w:val="22"/>
        </w:rPr>
        <w:t>：</w:t>
      </w:r>
      <w:r w:rsidR="00CE3AE3" w:rsidRPr="00E54AC3">
        <w:rPr>
          <w:rFonts w:ascii="宋体" w:hAnsi="宋体" w:cs="宋体" w:hint="eastAsia"/>
          <w:sz w:val="22"/>
          <w:szCs w:val="22"/>
        </w:rPr>
        <w:t>ZXZB-F20250620Z</w:t>
      </w:r>
      <w:r w:rsidRPr="00E54AC3">
        <w:rPr>
          <w:rFonts w:ascii="宋体" w:hAnsi="宋体" w:cs="宋体" w:hint="eastAsia"/>
          <w:sz w:val="22"/>
          <w:szCs w:val="22"/>
        </w:rPr>
        <w:t>）确定乙方为本项目的中标服务商。</w:t>
      </w:r>
    </w:p>
    <w:p w14:paraId="723BA6A0" w14:textId="77777777" w:rsidR="00877CE7" w:rsidRPr="00E54AC3" w:rsidRDefault="00000000">
      <w:pPr>
        <w:pStyle w:val="a5"/>
        <w:numPr>
          <w:ilvl w:val="0"/>
          <w:numId w:val="29"/>
        </w:numPr>
        <w:tabs>
          <w:tab w:val="clear" w:pos="720"/>
        </w:tabs>
        <w:spacing w:after="0" w:line="440" w:lineRule="exact"/>
        <w:ind w:left="0" w:firstLineChars="200" w:firstLine="440"/>
        <w:rPr>
          <w:rFonts w:ascii="宋体" w:hAnsi="宋体" w:cs="宋体"/>
          <w:sz w:val="22"/>
          <w:szCs w:val="22"/>
        </w:rPr>
      </w:pPr>
      <w:r w:rsidRPr="00E54AC3">
        <w:rPr>
          <w:rFonts w:ascii="宋体" w:hAnsi="宋体" w:cs="宋体" w:hint="eastAsia"/>
          <w:sz w:val="22"/>
          <w:szCs w:val="22"/>
        </w:rPr>
        <w:t>乙方承诺具备提供本合同约定服务的专业能力、经验、资源和资质，并同意按照本合同及相关文件的要求提供服务。</w:t>
      </w:r>
    </w:p>
    <w:p w14:paraId="75742DBA" w14:textId="77777777" w:rsidR="00877CE7" w:rsidRPr="00E54AC3" w:rsidRDefault="00000000">
      <w:pPr>
        <w:pStyle w:val="a5"/>
        <w:spacing w:after="0" w:line="440" w:lineRule="exact"/>
        <w:ind w:firstLineChars="200" w:firstLine="440"/>
        <w:rPr>
          <w:rFonts w:ascii="宋体" w:hAnsi="宋体" w:cs="宋体"/>
          <w:sz w:val="22"/>
          <w:szCs w:val="22"/>
        </w:rPr>
      </w:pPr>
      <w:r w:rsidRPr="00E54AC3">
        <w:rPr>
          <w:rFonts w:ascii="宋体" w:hAnsi="宋体" w:cs="宋体" w:hint="eastAsia"/>
          <w:sz w:val="22"/>
          <w:szCs w:val="22"/>
        </w:rPr>
        <w:t>甲乙双方根据中华人民共和国民法典及其他有关法律法规的规定，遵循平等、自愿、公平和诚实信用的原则，就甲方委托乙方向其提供学校整体搬迁服务事宜，经协商一致，订立本合同，以资共同遵守。</w:t>
      </w:r>
    </w:p>
    <w:p w14:paraId="050B1E1A" w14:textId="77777777" w:rsidR="00877CE7" w:rsidRPr="00E54AC3" w:rsidRDefault="00000000">
      <w:pPr>
        <w:pStyle w:val="a5"/>
        <w:spacing w:after="0" w:line="440" w:lineRule="exact"/>
        <w:ind w:firstLineChars="200" w:firstLine="442"/>
        <w:rPr>
          <w:rFonts w:ascii="宋体" w:hAnsi="宋体" w:cs="宋体"/>
          <w:sz w:val="22"/>
          <w:szCs w:val="22"/>
        </w:rPr>
      </w:pPr>
      <w:r w:rsidRPr="00E54AC3">
        <w:rPr>
          <w:rFonts w:ascii="宋体" w:hAnsi="宋体" w:cs="宋体" w:hint="eastAsia"/>
          <w:b/>
          <w:bCs/>
          <w:sz w:val="22"/>
          <w:szCs w:val="22"/>
        </w:rPr>
        <w:t>第一条 定义与解释</w:t>
      </w:r>
    </w:p>
    <w:p w14:paraId="168E83B8" w14:textId="77777777" w:rsidR="00877CE7" w:rsidRPr="00E54AC3" w:rsidRDefault="00000000">
      <w:pPr>
        <w:pStyle w:val="a5"/>
        <w:spacing w:after="0" w:line="440" w:lineRule="exact"/>
        <w:ind w:firstLineChars="200" w:firstLine="440"/>
        <w:rPr>
          <w:rFonts w:ascii="宋体" w:hAnsi="宋体" w:cs="宋体"/>
          <w:sz w:val="22"/>
          <w:szCs w:val="22"/>
        </w:rPr>
      </w:pPr>
      <w:r w:rsidRPr="00E54AC3">
        <w:rPr>
          <w:rFonts w:ascii="宋体" w:hAnsi="宋体" w:cs="宋体" w:hint="eastAsia"/>
          <w:sz w:val="22"/>
          <w:szCs w:val="22"/>
        </w:rPr>
        <w:t>除本合同另有约定外，下列术语具有如下含义：</w:t>
      </w:r>
    </w:p>
    <w:p w14:paraId="745FED20" w14:textId="77777777" w:rsidR="00877CE7" w:rsidRPr="00E54AC3" w:rsidRDefault="00000000">
      <w:pPr>
        <w:pStyle w:val="a5"/>
        <w:numPr>
          <w:ilvl w:val="1"/>
          <w:numId w:val="30"/>
        </w:numPr>
        <w:spacing w:after="0" w:line="440" w:lineRule="exact"/>
        <w:ind w:firstLineChars="200" w:firstLine="442"/>
        <w:rPr>
          <w:rFonts w:ascii="宋体" w:hAnsi="宋体" w:cs="宋体"/>
          <w:sz w:val="22"/>
          <w:szCs w:val="22"/>
        </w:rPr>
      </w:pPr>
      <w:r w:rsidRPr="00E54AC3">
        <w:rPr>
          <w:rFonts w:ascii="宋体" w:hAnsi="宋体" w:cs="宋体" w:hint="eastAsia"/>
          <w:b/>
          <w:bCs/>
          <w:sz w:val="22"/>
          <w:szCs w:val="22"/>
        </w:rPr>
        <w:t>“服务”</w:t>
      </w:r>
      <w:r w:rsidRPr="00E54AC3">
        <w:rPr>
          <w:rFonts w:ascii="宋体" w:hAnsi="宋体" w:cs="宋体" w:hint="eastAsia"/>
          <w:sz w:val="22"/>
          <w:szCs w:val="22"/>
        </w:rPr>
        <w:t>：指乙方根据本合同、招标文件及投标文件要求，为甲方提供的学校整体搬迁相关的全部工作，具体范围和要求详见本合同第三条及相关附件。</w:t>
      </w:r>
    </w:p>
    <w:p w14:paraId="1F18E92D" w14:textId="697BBA6C" w:rsidR="00877CE7" w:rsidRPr="00E54AC3" w:rsidRDefault="00000000">
      <w:pPr>
        <w:pStyle w:val="a5"/>
        <w:numPr>
          <w:ilvl w:val="1"/>
          <w:numId w:val="30"/>
        </w:numPr>
        <w:spacing w:after="0" w:line="440" w:lineRule="exact"/>
        <w:ind w:firstLineChars="200" w:firstLine="442"/>
        <w:rPr>
          <w:rFonts w:ascii="宋体" w:hAnsi="宋体" w:cs="宋体"/>
          <w:sz w:val="22"/>
          <w:szCs w:val="22"/>
        </w:rPr>
      </w:pPr>
      <w:r w:rsidRPr="00E54AC3">
        <w:rPr>
          <w:rFonts w:ascii="宋体" w:hAnsi="宋体" w:cs="宋体" w:hint="eastAsia"/>
          <w:b/>
          <w:bCs/>
          <w:sz w:val="22"/>
          <w:szCs w:val="22"/>
        </w:rPr>
        <w:t>“详细搬迁范围确认清单</w:t>
      </w:r>
      <w:r w:rsidR="00DD14BB" w:rsidRPr="00E54AC3">
        <w:rPr>
          <w:rFonts w:ascii="宋体" w:hAnsi="宋体" w:cs="宋体" w:hint="eastAsia"/>
          <w:b/>
          <w:bCs/>
          <w:sz w:val="22"/>
          <w:szCs w:val="22"/>
        </w:rPr>
        <w:t>及现状报告</w:t>
      </w:r>
      <w:r w:rsidRPr="00E54AC3">
        <w:rPr>
          <w:rFonts w:ascii="宋体" w:hAnsi="宋体" w:cs="宋体" w:hint="eastAsia"/>
          <w:b/>
          <w:bCs/>
          <w:sz w:val="22"/>
          <w:szCs w:val="22"/>
        </w:rPr>
        <w:t>”</w:t>
      </w:r>
      <w:r w:rsidRPr="00E54AC3">
        <w:rPr>
          <w:rFonts w:ascii="宋体" w:hAnsi="宋体" w:cs="宋体" w:hint="eastAsia"/>
          <w:sz w:val="22"/>
          <w:szCs w:val="22"/>
        </w:rPr>
        <w:t>：指根据招标文件要求，由乙方在合同签订后、搬迁作业前进行全面排查，经甲乙双方共同签字确认的，明确本项目最终搬迁范围、数量、现状及要求的清单文件。此清单是确定服务范围、执行、验收和结算的最终依据之一。</w:t>
      </w:r>
      <w:r w:rsidR="003661D1" w:rsidRPr="00E54AC3">
        <w:rPr>
          <w:rFonts w:ascii="宋体" w:hAnsi="宋体" w:cs="宋体" w:hint="eastAsia"/>
          <w:sz w:val="22"/>
          <w:szCs w:val="22"/>
        </w:rPr>
        <w:t>亦是乙方按“全范围覆盖责任”原则完成所有约定服务的核心证明文件，任何清单之外但在指定区域内按理应搬迁的物品，乙方仍需按本合同标准完成，甲方不因此支付额外费用。</w:t>
      </w:r>
    </w:p>
    <w:p w14:paraId="19B62344" w14:textId="553B4736" w:rsidR="00877CE7" w:rsidRPr="00E54AC3" w:rsidRDefault="00000000">
      <w:pPr>
        <w:pStyle w:val="a5"/>
        <w:numPr>
          <w:ilvl w:val="1"/>
          <w:numId w:val="30"/>
        </w:numPr>
        <w:spacing w:after="0" w:line="440" w:lineRule="exact"/>
        <w:ind w:firstLineChars="200" w:firstLine="442"/>
        <w:rPr>
          <w:rFonts w:ascii="宋体" w:hAnsi="宋体" w:cs="宋体"/>
          <w:sz w:val="22"/>
          <w:szCs w:val="22"/>
        </w:rPr>
      </w:pPr>
      <w:r w:rsidRPr="00E54AC3">
        <w:rPr>
          <w:rFonts w:ascii="宋体" w:hAnsi="宋体" w:cs="宋体" w:hint="eastAsia"/>
          <w:b/>
          <w:bCs/>
          <w:sz w:val="22"/>
          <w:szCs w:val="22"/>
        </w:rPr>
        <w:t>“全范围覆盖责任”</w:t>
      </w:r>
      <w:r w:rsidRPr="00E54AC3">
        <w:rPr>
          <w:rFonts w:ascii="宋体" w:hAnsi="宋体" w:cs="宋体" w:hint="eastAsia"/>
          <w:sz w:val="22"/>
          <w:szCs w:val="22"/>
        </w:rPr>
        <w:t>：指乙方对其排查结果的准确性和完整性负全部责任，并有义务按照合</w:t>
      </w:r>
      <w:r w:rsidRPr="00E54AC3">
        <w:rPr>
          <w:rFonts w:ascii="宋体" w:hAnsi="宋体" w:cs="宋体" w:hint="eastAsia"/>
          <w:sz w:val="22"/>
          <w:szCs w:val="22"/>
        </w:rPr>
        <w:lastRenderedPageBreak/>
        <w:t>同约定标准完成经双方确认的</w:t>
      </w:r>
      <w:r w:rsidR="003A2A57" w:rsidRPr="00E54AC3">
        <w:rPr>
          <w:rFonts w:ascii="宋体" w:hAnsi="宋体" w:cs="宋体" w:hint="eastAsia"/>
          <w:sz w:val="22"/>
          <w:szCs w:val="22"/>
        </w:rPr>
        <w:t>《详细搬迁范围确认清单及现状报告》</w:t>
      </w:r>
      <w:r w:rsidRPr="00E54AC3">
        <w:rPr>
          <w:rFonts w:ascii="宋体" w:hAnsi="宋体" w:cs="宋体" w:hint="eastAsia"/>
          <w:sz w:val="22"/>
          <w:szCs w:val="22"/>
        </w:rPr>
        <w:t>中遗漏的、但在指定搬迁区域内按理应搬迁的物品的相关工作，甲方不为此支付额外费用。</w:t>
      </w:r>
      <w:r w:rsidR="003661D1" w:rsidRPr="00E54AC3">
        <w:rPr>
          <w:rFonts w:ascii="宋体" w:hAnsi="宋体" w:cs="宋体" w:hint="eastAsia"/>
          <w:sz w:val="22"/>
          <w:szCs w:val="22"/>
        </w:rPr>
        <w:t>乙方在投标报价时已充分预估并包含了履行此责任可能产生的全部成本和风险。</w:t>
      </w:r>
    </w:p>
    <w:p w14:paraId="7B7398DA" w14:textId="4597A831" w:rsidR="00877CE7" w:rsidRPr="00E54AC3" w:rsidRDefault="00000000">
      <w:pPr>
        <w:pStyle w:val="a5"/>
        <w:numPr>
          <w:ilvl w:val="1"/>
          <w:numId w:val="30"/>
        </w:numPr>
        <w:spacing w:after="0" w:line="440" w:lineRule="exact"/>
        <w:ind w:firstLineChars="200" w:firstLine="442"/>
        <w:rPr>
          <w:rFonts w:ascii="宋体" w:hAnsi="宋体" w:cs="宋体"/>
          <w:sz w:val="22"/>
          <w:szCs w:val="22"/>
        </w:rPr>
      </w:pPr>
      <w:r w:rsidRPr="00E54AC3">
        <w:rPr>
          <w:rFonts w:ascii="宋体" w:hAnsi="宋体" w:cs="宋体" w:hint="eastAsia"/>
          <w:b/>
          <w:bCs/>
          <w:sz w:val="22"/>
          <w:szCs w:val="22"/>
        </w:rPr>
        <w:t>“项目现场”</w:t>
      </w:r>
      <w:r w:rsidRPr="00E54AC3">
        <w:rPr>
          <w:rFonts w:ascii="宋体" w:hAnsi="宋体" w:cs="宋体" w:hint="eastAsia"/>
          <w:sz w:val="22"/>
          <w:szCs w:val="22"/>
        </w:rPr>
        <w:t>：指甲方指定的校区搬迁区域和</w:t>
      </w:r>
      <w:r w:rsidR="00560642" w:rsidRPr="00E54AC3">
        <w:rPr>
          <w:rFonts w:ascii="宋体" w:hAnsi="宋体" w:cs="宋体" w:hint="eastAsia"/>
          <w:sz w:val="22"/>
          <w:szCs w:val="22"/>
        </w:rPr>
        <w:t>新址</w:t>
      </w:r>
      <w:r w:rsidRPr="00E54AC3">
        <w:rPr>
          <w:rFonts w:ascii="宋体" w:hAnsi="宋体" w:cs="宋体" w:hint="eastAsia"/>
          <w:sz w:val="22"/>
          <w:szCs w:val="22"/>
        </w:rPr>
        <w:t>接收、安装区域。</w:t>
      </w:r>
    </w:p>
    <w:p w14:paraId="1CBBE965" w14:textId="368D0FBB" w:rsidR="00877CE7" w:rsidRPr="00E54AC3" w:rsidRDefault="00000000">
      <w:pPr>
        <w:pStyle w:val="a5"/>
        <w:numPr>
          <w:ilvl w:val="1"/>
          <w:numId w:val="30"/>
        </w:numPr>
        <w:spacing w:after="0" w:line="440" w:lineRule="exact"/>
        <w:ind w:firstLineChars="200" w:firstLine="442"/>
        <w:rPr>
          <w:rFonts w:ascii="宋体" w:hAnsi="宋体" w:cs="宋体"/>
          <w:sz w:val="22"/>
          <w:szCs w:val="22"/>
        </w:rPr>
      </w:pPr>
      <w:r w:rsidRPr="00E54AC3">
        <w:rPr>
          <w:rFonts w:ascii="宋体" w:hAnsi="宋体" w:cs="宋体" w:hint="eastAsia"/>
          <w:b/>
          <w:bCs/>
          <w:sz w:val="22"/>
          <w:szCs w:val="22"/>
        </w:rPr>
        <w:t>“验收”</w:t>
      </w:r>
      <w:r w:rsidRPr="00E54AC3">
        <w:rPr>
          <w:rFonts w:ascii="宋体" w:hAnsi="宋体" w:cs="宋体" w:hint="eastAsia"/>
          <w:sz w:val="22"/>
          <w:szCs w:val="22"/>
        </w:rPr>
        <w:t>：指甲方根据本合同及招标文件规定，对乙方完成的服务进行的检查、</w:t>
      </w:r>
      <w:r w:rsidR="009E2745" w:rsidRPr="00E54AC3">
        <w:rPr>
          <w:rFonts w:ascii="宋体" w:hAnsi="宋体" w:cs="宋体" w:hint="eastAsia"/>
          <w:sz w:val="22"/>
          <w:szCs w:val="22"/>
        </w:rPr>
        <w:t>评估、</w:t>
      </w:r>
      <w:r w:rsidRPr="00E54AC3">
        <w:rPr>
          <w:rFonts w:ascii="宋体" w:hAnsi="宋体" w:cs="宋体" w:hint="eastAsia"/>
          <w:sz w:val="22"/>
          <w:szCs w:val="22"/>
        </w:rPr>
        <w:t>测试和确认活动。</w:t>
      </w:r>
    </w:p>
    <w:p w14:paraId="6FF58774" w14:textId="1510ADBA" w:rsidR="00877CE7" w:rsidRPr="00E54AC3" w:rsidRDefault="00000000">
      <w:pPr>
        <w:pStyle w:val="a5"/>
        <w:numPr>
          <w:ilvl w:val="1"/>
          <w:numId w:val="30"/>
        </w:numPr>
        <w:spacing w:after="0" w:line="440" w:lineRule="exact"/>
        <w:ind w:firstLineChars="200" w:firstLine="442"/>
        <w:rPr>
          <w:rFonts w:ascii="宋体" w:hAnsi="宋体" w:cs="宋体"/>
          <w:sz w:val="22"/>
          <w:szCs w:val="22"/>
        </w:rPr>
      </w:pPr>
      <w:r w:rsidRPr="00E54AC3">
        <w:rPr>
          <w:rFonts w:ascii="宋体" w:hAnsi="宋体" w:cs="宋体" w:hint="eastAsia"/>
          <w:b/>
          <w:bCs/>
          <w:sz w:val="22"/>
          <w:szCs w:val="22"/>
        </w:rPr>
        <w:t>“最终验收合格日”</w:t>
      </w:r>
      <w:r w:rsidRPr="00E54AC3">
        <w:rPr>
          <w:rFonts w:ascii="宋体" w:hAnsi="宋体" w:cs="宋体" w:hint="eastAsia"/>
          <w:sz w:val="22"/>
          <w:szCs w:val="22"/>
        </w:rPr>
        <w:t>：指</w:t>
      </w:r>
      <w:r w:rsidR="00D56645">
        <w:rPr>
          <w:rFonts w:ascii="宋体" w:hAnsi="宋体" w:cs="宋体" w:hint="eastAsia"/>
          <w:sz w:val="22"/>
          <w:szCs w:val="22"/>
        </w:rPr>
        <w:t>甲方组建的</w:t>
      </w:r>
      <w:r w:rsidRPr="00E54AC3">
        <w:rPr>
          <w:rFonts w:ascii="宋体" w:hAnsi="宋体" w:cs="宋体" w:hint="eastAsia"/>
          <w:sz w:val="22"/>
          <w:szCs w:val="22"/>
        </w:rPr>
        <w:t>项目验收小组签署最终《验收报告》，确认乙方提供的服务全部满足合同要求的日期。</w:t>
      </w:r>
    </w:p>
    <w:p w14:paraId="395A5D16" w14:textId="77777777" w:rsidR="00877CE7" w:rsidRPr="00E54AC3" w:rsidRDefault="00000000">
      <w:pPr>
        <w:pStyle w:val="a5"/>
        <w:numPr>
          <w:ilvl w:val="1"/>
          <w:numId w:val="30"/>
        </w:numPr>
        <w:spacing w:after="0" w:line="440" w:lineRule="exact"/>
        <w:ind w:firstLineChars="200" w:firstLine="442"/>
        <w:rPr>
          <w:rFonts w:ascii="宋体" w:hAnsi="宋体" w:cs="宋体"/>
          <w:sz w:val="22"/>
          <w:szCs w:val="22"/>
        </w:rPr>
      </w:pPr>
      <w:r w:rsidRPr="00E54AC3">
        <w:rPr>
          <w:rFonts w:ascii="宋体" w:hAnsi="宋体" w:cs="宋体" w:hint="eastAsia"/>
          <w:b/>
          <w:bCs/>
          <w:sz w:val="22"/>
          <w:szCs w:val="22"/>
        </w:rPr>
        <w:t>“质保期”</w:t>
      </w:r>
      <w:r w:rsidRPr="00E54AC3">
        <w:rPr>
          <w:rFonts w:ascii="宋体" w:hAnsi="宋体" w:cs="宋体" w:hint="eastAsia"/>
          <w:sz w:val="22"/>
          <w:szCs w:val="22"/>
        </w:rPr>
        <w:t xml:space="preserve">：指自最终验收合格日起计算的，乙方对所提供服务承担质量保修责任的期限。 </w:t>
      </w:r>
    </w:p>
    <w:p w14:paraId="5AB1D6DA" w14:textId="77777777" w:rsidR="00877CE7" w:rsidRPr="00E54AC3" w:rsidRDefault="00000000">
      <w:pPr>
        <w:pStyle w:val="a5"/>
        <w:numPr>
          <w:ilvl w:val="1"/>
          <w:numId w:val="30"/>
        </w:numPr>
        <w:spacing w:after="0" w:line="440" w:lineRule="exact"/>
        <w:ind w:firstLineChars="200" w:firstLine="442"/>
        <w:rPr>
          <w:rFonts w:ascii="宋体" w:hAnsi="宋体" w:cs="宋体"/>
          <w:sz w:val="22"/>
          <w:szCs w:val="22"/>
        </w:rPr>
      </w:pPr>
      <w:r w:rsidRPr="00E54AC3">
        <w:rPr>
          <w:rFonts w:ascii="宋体" w:hAnsi="宋体" w:cs="宋体" w:hint="eastAsia"/>
          <w:b/>
          <w:bCs/>
          <w:sz w:val="22"/>
          <w:szCs w:val="22"/>
        </w:rPr>
        <w:t>“日”</w:t>
      </w:r>
      <w:r w:rsidRPr="00E54AC3">
        <w:rPr>
          <w:rFonts w:ascii="宋体" w:hAnsi="宋体" w:cs="宋体" w:hint="eastAsia"/>
          <w:sz w:val="22"/>
          <w:szCs w:val="22"/>
        </w:rPr>
        <w:t>：指日历日。</w:t>
      </w:r>
    </w:p>
    <w:p w14:paraId="738C5C6F" w14:textId="77777777" w:rsidR="00877CE7" w:rsidRPr="00E54AC3" w:rsidRDefault="00000000">
      <w:pPr>
        <w:pStyle w:val="a5"/>
        <w:spacing w:after="0" w:line="440" w:lineRule="exact"/>
        <w:ind w:firstLineChars="200" w:firstLine="442"/>
        <w:rPr>
          <w:rFonts w:ascii="宋体" w:hAnsi="宋体" w:cs="宋体"/>
          <w:sz w:val="22"/>
          <w:szCs w:val="22"/>
        </w:rPr>
      </w:pPr>
      <w:r w:rsidRPr="00E54AC3">
        <w:rPr>
          <w:rFonts w:ascii="宋体" w:hAnsi="宋体" w:cs="宋体" w:hint="eastAsia"/>
          <w:b/>
          <w:bCs/>
          <w:sz w:val="22"/>
          <w:szCs w:val="22"/>
        </w:rPr>
        <w:t>第二条 合同文件组成及效力</w:t>
      </w:r>
    </w:p>
    <w:p w14:paraId="6AC2F619" w14:textId="77777777" w:rsidR="00877CE7" w:rsidRPr="00E54AC3" w:rsidRDefault="00000000">
      <w:pPr>
        <w:pStyle w:val="a5"/>
        <w:spacing w:after="0" w:line="440" w:lineRule="exact"/>
        <w:ind w:firstLineChars="200" w:firstLine="440"/>
        <w:rPr>
          <w:rFonts w:ascii="宋体" w:hAnsi="宋体" w:cs="宋体"/>
          <w:sz w:val="22"/>
          <w:szCs w:val="22"/>
        </w:rPr>
      </w:pPr>
      <w:r w:rsidRPr="00E54AC3">
        <w:rPr>
          <w:rFonts w:ascii="宋体" w:hAnsi="宋体" w:cs="宋体" w:hint="eastAsia"/>
          <w:sz w:val="22"/>
          <w:szCs w:val="22"/>
        </w:rPr>
        <w:t>2.1 组成本合同的文件包括（但不限于）：</w:t>
      </w:r>
    </w:p>
    <w:p w14:paraId="54680CF3" w14:textId="77777777" w:rsidR="00877CE7" w:rsidRPr="00E54AC3" w:rsidRDefault="00000000">
      <w:pPr>
        <w:pStyle w:val="a5"/>
        <w:spacing w:after="0" w:line="440" w:lineRule="exact"/>
        <w:ind w:firstLineChars="200" w:firstLine="440"/>
        <w:rPr>
          <w:rFonts w:ascii="宋体" w:hAnsi="宋体" w:cs="宋体"/>
          <w:sz w:val="22"/>
          <w:szCs w:val="22"/>
        </w:rPr>
      </w:pPr>
      <w:r w:rsidRPr="00E54AC3">
        <w:rPr>
          <w:rFonts w:ascii="宋体" w:hAnsi="宋体" w:cs="宋体" w:hint="eastAsia"/>
          <w:sz w:val="22"/>
          <w:szCs w:val="22"/>
        </w:rPr>
        <w:t>(1) 本合同书及其所有附件、附录；</w:t>
      </w:r>
    </w:p>
    <w:p w14:paraId="36C5A763" w14:textId="77777777" w:rsidR="00877CE7" w:rsidRPr="00E54AC3" w:rsidRDefault="00000000">
      <w:pPr>
        <w:pStyle w:val="a5"/>
        <w:spacing w:after="0" w:line="440" w:lineRule="exact"/>
        <w:ind w:firstLineChars="200" w:firstLine="440"/>
        <w:rPr>
          <w:rFonts w:ascii="宋体" w:hAnsi="宋体" w:cs="宋体"/>
          <w:sz w:val="22"/>
          <w:szCs w:val="22"/>
        </w:rPr>
      </w:pPr>
      <w:r w:rsidRPr="00E54AC3">
        <w:rPr>
          <w:rFonts w:ascii="宋体" w:hAnsi="宋体" w:cs="宋体" w:hint="eastAsia"/>
          <w:sz w:val="22"/>
          <w:szCs w:val="22"/>
        </w:rPr>
        <w:t>(2) 招标文件；</w:t>
      </w:r>
    </w:p>
    <w:p w14:paraId="57B34406" w14:textId="77777777" w:rsidR="00877CE7" w:rsidRPr="00E54AC3" w:rsidRDefault="00000000">
      <w:pPr>
        <w:pStyle w:val="a5"/>
        <w:spacing w:after="0" w:line="440" w:lineRule="exact"/>
        <w:ind w:firstLineChars="200" w:firstLine="440"/>
        <w:rPr>
          <w:rFonts w:ascii="宋体" w:hAnsi="宋体" w:cs="宋体"/>
          <w:sz w:val="22"/>
          <w:szCs w:val="22"/>
        </w:rPr>
      </w:pPr>
      <w:r w:rsidRPr="00E54AC3">
        <w:rPr>
          <w:rFonts w:ascii="宋体" w:hAnsi="宋体" w:cs="宋体" w:hint="eastAsia"/>
          <w:sz w:val="22"/>
          <w:szCs w:val="22"/>
        </w:rPr>
        <w:t>(3) 乙方的投标文件；</w:t>
      </w:r>
    </w:p>
    <w:p w14:paraId="134589D3" w14:textId="77777777" w:rsidR="00877CE7" w:rsidRPr="00E54AC3" w:rsidRDefault="00000000">
      <w:pPr>
        <w:pStyle w:val="a5"/>
        <w:spacing w:after="0" w:line="440" w:lineRule="exact"/>
        <w:ind w:firstLineChars="200" w:firstLine="440"/>
        <w:rPr>
          <w:rFonts w:ascii="宋体" w:hAnsi="宋体" w:cs="宋体"/>
          <w:sz w:val="22"/>
          <w:szCs w:val="22"/>
        </w:rPr>
      </w:pPr>
      <w:r w:rsidRPr="00E54AC3">
        <w:rPr>
          <w:rFonts w:ascii="宋体" w:hAnsi="宋体" w:cs="宋体" w:hint="eastAsia"/>
          <w:sz w:val="22"/>
          <w:szCs w:val="22"/>
        </w:rPr>
        <w:t>(4) 甲乙双方签字确认的《详细搬迁范围确认清单及现状报告》；</w:t>
      </w:r>
    </w:p>
    <w:p w14:paraId="6DC52FDA" w14:textId="77777777" w:rsidR="00877CE7" w:rsidRPr="00E54AC3" w:rsidRDefault="00000000">
      <w:pPr>
        <w:pStyle w:val="a5"/>
        <w:spacing w:after="0" w:line="440" w:lineRule="exact"/>
        <w:ind w:firstLineChars="200" w:firstLine="440"/>
        <w:rPr>
          <w:rFonts w:ascii="宋体" w:hAnsi="宋体" w:cs="宋体"/>
          <w:sz w:val="22"/>
          <w:szCs w:val="22"/>
        </w:rPr>
      </w:pPr>
      <w:r w:rsidRPr="00E54AC3">
        <w:rPr>
          <w:rFonts w:ascii="宋体" w:hAnsi="宋体" w:cs="宋体" w:hint="eastAsia"/>
          <w:sz w:val="22"/>
          <w:szCs w:val="22"/>
        </w:rPr>
        <w:t>(5) 甲乙双方在合同履行过程中共同签署确认的变更文件、补充协议、会议纪要等书面文件；</w:t>
      </w:r>
    </w:p>
    <w:p w14:paraId="40C9B3FC" w14:textId="77777777" w:rsidR="00877CE7" w:rsidRPr="00E54AC3" w:rsidRDefault="00000000">
      <w:pPr>
        <w:pStyle w:val="a5"/>
        <w:spacing w:after="0" w:line="440" w:lineRule="exact"/>
        <w:ind w:firstLineChars="200" w:firstLine="440"/>
        <w:rPr>
          <w:rFonts w:ascii="宋体" w:hAnsi="宋体" w:cs="宋体"/>
          <w:sz w:val="22"/>
          <w:szCs w:val="22"/>
        </w:rPr>
      </w:pPr>
      <w:r w:rsidRPr="00E54AC3">
        <w:rPr>
          <w:rFonts w:ascii="宋体" w:hAnsi="宋体" w:cs="宋体" w:hint="eastAsia"/>
          <w:sz w:val="22"/>
          <w:szCs w:val="22"/>
        </w:rPr>
        <w:t>(6) 标准、规范和技术文件。</w:t>
      </w:r>
    </w:p>
    <w:p w14:paraId="150A92B5" w14:textId="77777777" w:rsidR="00877CE7" w:rsidRPr="00E54AC3" w:rsidRDefault="00000000">
      <w:pPr>
        <w:pStyle w:val="a5"/>
        <w:spacing w:after="0" w:line="440" w:lineRule="exact"/>
        <w:ind w:firstLineChars="200" w:firstLine="440"/>
        <w:rPr>
          <w:rFonts w:ascii="宋体" w:hAnsi="宋体" w:cs="宋体"/>
          <w:b/>
          <w:bCs/>
          <w:sz w:val="22"/>
          <w:szCs w:val="22"/>
        </w:rPr>
      </w:pPr>
      <w:r w:rsidRPr="00E54AC3">
        <w:rPr>
          <w:rFonts w:ascii="宋体" w:hAnsi="宋体" w:cs="宋体" w:hint="eastAsia"/>
          <w:sz w:val="22"/>
          <w:szCs w:val="22"/>
        </w:rPr>
        <w:t xml:space="preserve">2.2 </w:t>
      </w:r>
      <w:r w:rsidRPr="00E54AC3">
        <w:rPr>
          <w:rFonts w:ascii="宋体" w:hAnsi="宋体" w:cs="宋体" w:hint="eastAsia"/>
          <w:b/>
          <w:bCs/>
          <w:sz w:val="22"/>
          <w:szCs w:val="22"/>
        </w:rPr>
        <w:t>上述文件互为补充和解释，如有不一致之处，以文件生成时间在后者为准，但招标文件中高于投标文件的要求和标准，以及乙方在投标文件中所作出的优于招标文件要求的承诺均对乙方具有约束力。本合同的效力优先于其他文件。</w:t>
      </w:r>
    </w:p>
    <w:p w14:paraId="51AADA28" w14:textId="77777777" w:rsidR="00877CE7" w:rsidRPr="00E54AC3" w:rsidRDefault="00000000">
      <w:pPr>
        <w:pStyle w:val="a5"/>
        <w:spacing w:after="0" w:line="440" w:lineRule="exact"/>
        <w:ind w:firstLineChars="200" w:firstLine="442"/>
        <w:rPr>
          <w:rFonts w:ascii="宋体" w:hAnsi="宋体" w:cs="宋体"/>
          <w:sz w:val="22"/>
          <w:szCs w:val="22"/>
        </w:rPr>
      </w:pPr>
      <w:r w:rsidRPr="00E54AC3">
        <w:rPr>
          <w:rFonts w:ascii="宋体" w:hAnsi="宋体" w:cs="宋体" w:hint="eastAsia"/>
          <w:b/>
          <w:bCs/>
          <w:sz w:val="22"/>
          <w:szCs w:val="22"/>
        </w:rPr>
        <w:t>第三条 服务范围与内容</w:t>
      </w:r>
    </w:p>
    <w:p w14:paraId="22801769" w14:textId="77777777" w:rsidR="00877CE7" w:rsidRPr="00E54AC3" w:rsidRDefault="00000000">
      <w:pPr>
        <w:pStyle w:val="a5"/>
        <w:spacing w:after="0" w:line="440" w:lineRule="exact"/>
        <w:ind w:firstLineChars="200" w:firstLine="440"/>
        <w:rPr>
          <w:rFonts w:ascii="宋体" w:hAnsi="宋体" w:cs="宋体"/>
          <w:sz w:val="22"/>
          <w:szCs w:val="22"/>
        </w:rPr>
      </w:pPr>
      <w:r w:rsidRPr="00E54AC3">
        <w:rPr>
          <w:rFonts w:ascii="宋体" w:hAnsi="宋体" w:cs="宋体" w:hint="eastAsia"/>
          <w:sz w:val="22"/>
          <w:szCs w:val="22"/>
        </w:rPr>
        <w:t>3.1 乙方同意按照本合同、招标文件及投标文件的规定，向甲方提供“交钥匙”式的一站式学校整体搬迁综合服务。</w:t>
      </w:r>
    </w:p>
    <w:p w14:paraId="5D524D98" w14:textId="75BCDB92" w:rsidR="00877CE7" w:rsidRPr="00E54AC3" w:rsidRDefault="00000000" w:rsidP="00801E83">
      <w:pPr>
        <w:pStyle w:val="a5"/>
        <w:spacing w:after="0" w:line="440" w:lineRule="exact"/>
        <w:ind w:firstLineChars="200" w:firstLine="440"/>
        <w:rPr>
          <w:rFonts w:ascii="宋体" w:hAnsi="宋体" w:cs="宋体"/>
          <w:sz w:val="22"/>
          <w:szCs w:val="22"/>
        </w:rPr>
      </w:pPr>
      <w:r w:rsidRPr="00E54AC3">
        <w:rPr>
          <w:rFonts w:ascii="宋体" w:hAnsi="宋体" w:cs="宋体" w:hint="eastAsia"/>
          <w:sz w:val="22"/>
          <w:szCs w:val="22"/>
        </w:rPr>
        <w:t xml:space="preserve">3.2 </w:t>
      </w:r>
      <w:r w:rsidR="00801E83" w:rsidRPr="00E54AC3">
        <w:rPr>
          <w:rFonts w:ascii="宋体" w:hAnsi="宋体" w:cs="宋体"/>
          <w:sz w:val="22"/>
          <w:szCs w:val="22"/>
        </w:rPr>
        <w:t>具体服务内容：详见本项目招标文件《第四部分 采购内容及要求》</w:t>
      </w:r>
      <w:r w:rsidR="00801E83" w:rsidRPr="00E54AC3">
        <w:rPr>
          <w:rFonts w:ascii="宋体" w:hAnsi="宋体" w:cs="宋体" w:hint="eastAsia"/>
          <w:sz w:val="22"/>
          <w:szCs w:val="22"/>
        </w:rPr>
        <w:t>。</w:t>
      </w:r>
    </w:p>
    <w:p w14:paraId="3977B82E" w14:textId="77777777" w:rsidR="00877CE7" w:rsidRPr="00E54AC3" w:rsidRDefault="00000000">
      <w:pPr>
        <w:pStyle w:val="a5"/>
        <w:spacing w:after="0" w:line="440" w:lineRule="exact"/>
        <w:ind w:firstLineChars="200" w:firstLine="442"/>
        <w:rPr>
          <w:rFonts w:ascii="宋体" w:hAnsi="宋体" w:cs="宋体"/>
          <w:sz w:val="22"/>
          <w:szCs w:val="22"/>
        </w:rPr>
      </w:pPr>
      <w:r w:rsidRPr="00E54AC3">
        <w:rPr>
          <w:rFonts w:ascii="宋体" w:hAnsi="宋体" w:cs="宋体" w:hint="eastAsia"/>
          <w:b/>
          <w:bCs/>
          <w:sz w:val="22"/>
          <w:szCs w:val="22"/>
        </w:rPr>
        <w:t>第四条 乙方的主要义务与责任</w:t>
      </w:r>
    </w:p>
    <w:p w14:paraId="40E18F22" w14:textId="14A4221B" w:rsidR="00877CE7" w:rsidRPr="00E54AC3" w:rsidRDefault="00000000">
      <w:pPr>
        <w:pStyle w:val="a5"/>
        <w:spacing w:after="0" w:line="440" w:lineRule="exact"/>
        <w:ind w:firstLineChars="200" w:firstLine="440"/>
        <w:rPr>
          <w:rFonts w:ascii="宋体" w:hAnsi="宋体" w:cs="宋体"/>
          <w:sz w:val="22"/>
          <w:szCs w:val="22"/>
        </w:rPr>
      </w:pPr>
      <w:r w:rsidRPr="00E54AC3">
        <w:rPr>
          <w:rFonts w:ascii="宋体" w:hAnsi="宋体" w:cs="宋体" w:hint="eastAsia"/>
          <w:sz w:val="22"/>
          <w:szCs w:val="22"/>
        </w:rPr>
        <w:t xml:space="preserve">4.1 </w:t>
      </w:r>
      <w:r w:rsidRPr="00E54AC3">
        <w:rPr>
          <w:rFonts w:ascii="宋体" w:hAnsi="宋体" w:cs="宋体" w:hint="eastAsia"/>
          <w:b/>
          <w:bCs/>
          <w:sz w:val="22"/>
          <w:szCs w:val="22"/>
        </w:rPr>
        <w:t>全面履约：</w:t>
      </w:r>
      <w:r w:rsidRPr="00E54AC3">
        <w:rPr>
          <w:rFonts w:ascii="宋体" w:hAnsi="宋体" w:cs="宋体" w:hint="eastAsia"/>
          <w:sz w:val="22"/>
          <w:szCs w:val="22"/>
        </w:rPr>
        <w:t>乙方应按照本合同、招标文件及投标文件的规定，以及其提交并经甲方认可（如需）的详细实施方案，全面、及时、审慎、专业地履行所有合同义务。</w:t>
      </w:r>
    </w:p>
    <w:p w14:paraId="283CDDB3" w14:textId="223E179F" w:rsidR="00877CE7" w:rsidRPr="00E54AC3" w:rsidRDefault="00000000">
      <w:pPr>
        <w:pStyle w:val="a5"/>
        <w:spacing w:after="0" w:line="440" w:lineRule="exact"/>
        <w:ind w:firstLineChars="200" w:firstLine="440"/>
        <w:rPr>
          <w:rFonts w:ascii="宋体" w:hAnsi="宋体" w:cs="宋体"/>
          <w:sz w:val="22"/>
          <w:szCs w:val="22"/>
        </w:rPr>
      </w:pPr>
      <w:r w:rsidRPr="00E54AC3">
        <w:rPr>
          <w:rFonts w:ascii="宋体" w:hAnsi="宋体" w:cs="宋体" w:hint="eastAsia"/>
          <w:sz w:val="22"/>
          <w:szCs w:val="22"/>
        </w:rPr>
        <w:t xml:space="preserve">4.2 </w:t>
      </w:r>
      <w:r w:rsidRPr="00E54AC3">
        <w:rPr>
          <w:rFonts w:ascii="宋体" w:hAnsi="宋体" w:cs="宋体" w:hint="eastAsia"/>
          <w:b/>
          <w:bCs/>
          <w:sz w:val="22"/>
          <w:szCs w:val="22"/>
        </w:rPr>
        <w:t>全面排查与方案制定：</w:t>
      </w:r>
      <w:r w:rsidRPr="00E54AC3">
        <w:rPr>
          <w:rFonts w:ascii="宋体" w:hAnsi="宋体" w:cs="宋体" w:hint="eastAsia"/>
          <w:sz w:val="22"/>
          <w:szCs w:val="22"/>
        </w:rPr>
        <w:t>严格按照招标文件第四部分要求，</w:t>
      </w:r>
      <w:r w:rsidR="00AD6DCD">
        <w:rPr>
          <w:rFonts w:ascii="宋体" w:hAnsi="宋体" w:cs="宋体" w:hint="eastAsia"/>
          <w:sz w:val="22"/>
          <w:szCs w:val="22"/>
        </w:rPr>
        <w:t>及时</w:t>
      </w:r>
      <w:r w:rsidRPr="00E54AC3">
        <w:rPr>
          <w:rFonts w:ascii="宋体" w:hAnsi="宋体" w:cs="宋体" w:hint="eastAsia"/>
          <w:sz w:val="22"/>
          <w:szCs w:val="22"/>
        </w:rPr>
        <w:t>完成全面排查，编制并提交《详细搬迁范围确认清单及现状报告》供双方确认；并基于此编制详尽、可行、满足招标文件所有要求的实施方案。</w:t>
      </w:r>
    </w:p>
    <w:p w14:paraId="4211E768" w14:textId="3C33E8AA" w:rsidR="00877CE7" w:rsidRPr="00E54AC3" w:rsidRDefault="00000000">
      <w:pPr>
        <w:pStyle w:val="a5"/>
        <w:spacing w:after="0" w:line="440" w:lineRule="exact"/>
        <w:ind w:firstLineChars="200" w:firstLine="440"/>
        <w:rPr>
          <w:rFonts w:ascii="宋体" w:hAnsi="宋体" w:cs="宋体"/>
          <w:sz w:val="22"/>
          <w:szCs w:val="22"/>
        </w:rPr>
      </w:pPr>
      <w:r w:rsidRPr="00E54AC3">
        <w:rPr>
          <w:rFonts w:ascii="宋体" w:hAnsi="宋体" w:cs="宋体" w:hint="eastAsia"/>
          <w:sz w:val="22"/>
          <w:szCs w:val="22"/>
        </w:rPr>
        <w:t xml:space="preserve">4.3 </w:t>
      </w:r>
      <w:r w:rsidRPr="00E54AC3">
        <w:rPr>
          <w:rFonts w:ascii="宋体" w:hAnsi="宋体" w:cs="宋体" w:hint="eastAsia"/>
          <w:b/>
          <w:bCs/>
          <w:sz w:val="22"/>
          <w:szCs w:val="22"/>
        </w:rPr>
        <w:t>专业操作与质量保证：</w:t>
      </w:r>
      <w:r w:rsidRPr="00E54AC3">
        <w:rPr>
          <w:rFonts w:ascii="宋体" w:hAnsi="宋体" w:cs="宋体" w:hint="eastAsia"/>
          <w:sz w:val="22"/>
          <w:szCs w:val="22"/>
        </w:rPr>
        <w:t>确保所有搬迁、安装、调试配合、复原等操作符合招标文件规定的核心服务要求、相关标准及规范，保证服务质量达到优良标准，并承担因乙方原因导致的质量问题的全</w:t>
      </w:r>
      <w:r w:rsidRPr="00E54AC3">
        <w:rPr>
          <w:rFonts w:ascii="宋体" w:hAnsi="宋体" w:cs="宋体" w:hint="eastAsia"/>
          <w:sz w:val="22"/>
          <w:szCs w:val="22"/>
        </w:rPr>
        <w:lastRenderedPageBreak/>
        <w:t>部责任。</w:t>
      </w:r>
    </w:p>
    <w:p w14:paraId="43E75048" w14:textId="2E719082" w:rsidR="00877CE7" w:rsidRPr="00E54AC3" w:rsidRDefault="00000000">
      <w:pPr>
        <w:pStyle w:val="a5"/>
        <w:spacing w:after="0" w:line="440" w:lineRule="exact"/>
        <w:ind w:firstLineChars="200" w:firstLine="440"/>
        <w:rPr>
          <w:rFonts w:ascii="宋体" w:hAnsi="宋体" w:cs="宋体"/>
          <w:sz w:val="22"/>
          <w:szCs w:val="22"/>
        </w:rPr>
      </w:pPr>
      <w:r w:rsidRPr="00E54AC3">
        <w:rPr>
          <w:rFonts w:ascii="宋体" w:hAnsi="宋体" w:cs="宋体" w:hint="eastAsia"/>
          <w:sz w:val="22"/>
          <w:szCs w:val="22"/>
        </w:rPr>
        <w:t xml:space="preserve">4.4 </w:t>
      </w:r>
      <w:r w:rsidRPr="00E54AC3">
        <w:rPr>
          <w:rFonts w:ascii="宋体" w:hAnsi="宋体" w:cs="宋体" w:hint="eastAsia"/>
          <w:b/>
          <w:bCs/>
          <w:sz w:val="22"/>
          <w:szCs w:val="22"/>
        </w:rPr>
        <w:t>团队与资源投入：</w:t>
      </w:r>
      <w:r w:rsidRPr="00E54AC3">
        <w:rPr>
          <w:rFonts w:ascii="宋体" w:hAnsi="宋体" w:cs="宋体" w:hint="eastAsia"/>
          <w:sz w:val="22"/>
          <w:szCs w:val="22"/>
        </w:rPr>
        <w:t>按照投标文件承诺，配备合格、足额、稳定的项目管理团队和专业技术人员（项目经理非经甲方同意不得更换），投入满足项目需求的专业设备、车辆和物资，并确保证明文件的有效性。</w:t>
      </w:r>
    </w:p>
    <w:p w14:paraId="1BFFA948" w14:textId="55C1A165" w:rsidR="00877CE7" w:rsidRPr="00E54AC3" w:rsidRDefault="00000000">
      <w:pPr>
        <w:pStyle w:val="a5"/>
        <w:spacing w:after="0" w:line="440" w:lineRule="exact"/>
        <w:ind w:firstLineChars="200" w:firstLine="440"/>
        <w:rPr>
          <w:rFonts w:ascii="宋体" w:hAnsi="宋体" w:cs="宋体"/>
          <w:sz w:val="22"/>
          <w:szCs w:val="22"/>
        </w:rPr>
      </w:pPr>
      <w:r w:rsidRPr="00E54AC3">
        <w:rPr>
          <w:rFonts w:ascii="宋体" w:hAnsi="宋体" w:cs="宋体" w:hint="eastAsia"/>
          <w:sz w:val="22"/>
          <w:szCs w:val="22"/>
        </w:rPr>
        <w:t xml:space="preserve">4.5 </w:t>
      </w:r>
      <w:r w:rsidRPr="00E54AC3">
        <w:rPr>
          <w:rFonts w:ascii="宋体" w:hAnsi="宋体" w:cs="宋体" w:hint="eastAsia"/>
          <w:b/>
          <w:bCs/>
          <w:sz w:val="22"/>
          <w:szCs w:val="22"/>
        </w:rPr>
        <w:t>安全管理：</w:t>
      </w:r>
      <w:r w:rsidRPr="00E54AC3">
        <w:rPr>
          <w:rFonts w:ascii="宋体" w:hAnsi="宋体" w:cs="宋体" w:hint="eastAsia"/>
          <w:sz w:val="22"/>
          <w:szCs w:val="22"/>
        </w:rPr>
        <w:t>严格遵守招标文件第四部分（安全管理要求，一票否决项）的全部规定，建立健全安全管理体系，配备专职安全员，落实各项安全措施和专项方案，确保项目实施过程中的人身、财产安全，并承担因乙方原因引发的全部安全责任。</w:t>
      </w:r>
    </w:p>
    <w:p w14:paraId="3A0E01CE" w14:textId="00597530" w:rsidR="00877CE7" w:rsidRPr="00E54AC3" w:rsidRDefault="00000000">
      <w:pPr>
        <w:pStyle w:val="a5"/>
        <w:spacing w:after="0" w:line="440" w:lineRule="exact"/>
        <w:ind w:firstLineChars="200" w:firstLine="440"/>
        <w:rPr>
          <w:rFonts w:ascii="宋体" w:hAnsi="宋体" w:cs="宋体"/>
          <w:sz w:val="22"/>
          <w:szCs w:val="22"/>
        </w:rPr>
      </w:pPr>
      <w:r w:rsidRPr="00E54AC3">
        <w:rPr>
          <w:rFonts w:ascii="宋体" w:hAnsi="宋体" w:cs="宋体" w:hint="eastAsia"/>
          <w:sz w:val="22"/>
          <w:szCs w:val="22"/>
        </w:rPr>
        <w:t xml:space="preserve">4.6 </w:t>
      </w:r>
      <w:r w:rsidRPr="00E54AC3">
        <w:rPr>
          <w:rFonts w:ascii="宋体" w:hAnsi="宋体" w:cs="宋体" w:hint="eastAsia"/>
          <w:b/>
          <w:bCs/>
          <w:sz w:val="22"/>
          <w:szCs w:val="22"/>
        </w:rPr>
        <w:t>保险购买与赔偿：</w:t>
      </w:r>
      <w:r w:rsidRPr="00E54AC3">
        <w:rPr>
          <w:rFonts w:ascii="宋体" w:hAnsi="宋体" w:cs="宋体" w:hint="eastAsia"/>
          <w:sz w:val="22"/>
          <w:szCs w:val="22"/>
        </w:rPr>
        <w:t>按照招标文件第四部分的要求，为本项目购买足额、有效的相关保险，并承担因乙方责任造成的甲方财产损失的全部赔偿责任（含保险赔付不足部分）。</w:t>
      </w:r>
    </w:p>
    <w:p w14:paraId="4667FCB9" w14:textId="02F16F95" w:rsidR="00877CE7" w:rsidRPr="00E54AC3" w:rsidRDefault="00000000">
      <w:pPr>
        <w:pStyle w:val="a5"/>
        <w:spacing w:after="0" w:line="440" w:lineRule="exact"/>
        <w:ind w:firstLineChars="200" w:firstLine="440"/>
        <w:rPr>
          <w:rFonts w:ascii="宋体" w:hAnsi="宋体" w:cs="宋体"/>
          <w:sz w:val="22"/>
          <w:szCs w:val="22"/>
        </w:rPr>
      </w:pPr>
      <w:r w:rsidRPr="00E54AC3">
        <w:rPr>
          <w:rFonts w:ascii="宋体" w:hAnsi="宋体" w:cs="宋体" w:hint="eastAsia"/>
          <w:sz w:val="22"/>
          <w:szCs w:val="22"/>
        </w:rPr>
        <w:t xml:space="preserve">4.7 </w:t>
      </w:r>
      <w:r w:rsidRPr="00E54AC3">
        <w:rPr>
          <w:rFonts w:ascii="宋体" w:hAnsi="宋体" w:cs="宋体" w:hint="eastAsia"/>
          <w:b/>
          <w:bCs/>
          <w:sz w:val="22"/>
          <w:szCs w:val="22"/>
        </w:rPr>
        <w:t>数据安全与保密：</w:t>
      </w:r>
      <w:r w:rsidRPr="00E54AC3">
        <w:rPr>
          <w:rFonts w:ascii="宋体" w:hAnsi="宋体" w:cs="宋体" w:hint="eastAsia"/>
          <w:sz w:val="22"/>
          <w:szCs w:val="22"/>
        </w:rPr>
        <w:t>严格遵守招标文件第四部分的规定，履行保密义务，确保甲方信息（含个人信息）安全，按规程处理敏感数据。</w:t>
      </w:r>
    </w:p>
    <w:p w14:paraId="1E572A96" w14:textId="03526301" w:rsidR="00877CE7" w:rsidRPr="00E54AC3" w:rsidRDefault="00000000">
      <w:pPr>
        <w:pStyle w:val="a5"/>
        <w:spacing w:after="0" w:line="440" w:lineRule="exact"/>
        <w:ind w:firstLineChars="200" w:firstLine="440"/>
        <w:rPr>
          <w:rFonts w:ascii="宋体" w:hAnsi="宋体" w:cs="宋体"/>
          <w:sz w:val="22"/>
          <w:szCs w:val="22"/>
        </w:rPr>
      </w:pPr>
      <w:r w:rsidRPr="00E54AC3">
        <w:rPr>
          <w:rFonts w:ascii="宋体" w:hAnsi="宋体" w:cs="宋体" w:hint="eastAsia"/>
          <w:sz w:val="22"/>
          <w:szCs w:val="22"/>
        </w:rPr>
        <w:t xml:space="preserve">4.8 </w:t>
      </w:r>
      <w:r w:rsidRPr="00E54AC3">
        <w:rPr>
          <w:rFonts w:ascii="宋体" w:hAnsi="宋体" w:cs="宋体" w:hint="eastAsia"/>
          <w:b/>
          <w:bCs/>
          <w:sz w:val="22"/>
          <w:szCs w:val="22"/>
        </w:rPr>
        <w:t>协调与配合：</w:t>
      </w:r>
      <w:r w:rsidRPr="00E54AC3">
        <w:rPr>
          <w:rFonts w:ascii="宋体" w:hAnsi="宋体" w:cs="宋体" w:hint="eastAsia"/>
          <w:sz w:val="22"/>
          <w:szCs w:val="22"/>
        </w:rPr>
        <w:t>按照招标文件第四部分的规定，主动负责与新旧址各相关方的协调工作，确保搬迁顺利进行；积极配合甲方的监督、检查和验收工作。</w:t>
      </w:r>
    </w:p>
    <w:p w14:paraId="11098D1E" w14:textId="0AACBDE0" w:rsidR="00877CE7" w:rsidRPr="00E54AC3" w:rsidRDefault="00000000">
      <w:pPr>
        <w:pStyle w:val="a5"/>
        <w:spacing w:after="0" w:line="440" w:lineRule="exact"/>
        <w:ind w:firstLineChars="200" w:firstLine="440"/>
        <w:rPr>
          <w:rFonts w:ascii="宋体" w:hAnsi="宋体" w:cs="宋体"/>
          <w:sz w:val="22"/>
          <w:szCs w:val="22"/>
        </w:rPr>
      </w:pPr>
      <w:r w:rsidRPr="00E54AC3">
        <w:rPr>
          <w:rFonts w:ascii="宋体" w:hAnsi="宋体" w:cs="宋体" w:hint="eastAsia"/>
          <w:sz w:val="22"/>
          <w:szCs w:val="22"/>
        </w:rPr>
        <w:t xml:space="preserve">4.9 </w:t>
      </w:r>
      <w:r w:rsidRPr="00E54AC3">
        <w:rPr>
          <w:rFonts w:ascii="宋体" w:hAnsi="宋体" w:cs="宋体" w:hint="eastAsia"/>
          <w:b/>
          <w:bCs/>
          <w:sz w:val="22"/>
          <w:szCs w:val="22"/>
        </w:rPr>
        <w:t>人员管理：</w:t>
      </w:r>
      <w:r w:rsidRPr="00E54AC3">
        <w:rPr>
          <w:rFonts w:ascii="宋体" w:hAnsi="宋体" w:cs="宋体" w:hint="eastAsia"/>
          <w:sz w:val="22"/>
          <w:szCs w:val="22"/>
        </w:rPr>
        <w:t>按照招标文件第四部分的要求，对现场工作人员进行有效管理。</w:t>
      </w:r>
    </w:p>
    <w:p w14:paraId="36777C75" w14:textId="1FFCE786" w:rsidR="00877CE7" w:rsidRPr="00E54AC3" w:rsidRDefault="00000000">
      <w:pPr>
        <w:pStyle w:val="a5"/>
        <w:spacing w:after="0" w:line="440" w:lineRule="exact"/>
        <w:ind w:firstLineChars="200" w:firstLine="440"/>
        <w:rPr>
          <w:rFonts w:ascii="宋体" w:hAnsi="宋体" w:cs="宋体"/>
          <w:sz w:val="22"/>
          <w:szCs w:val="22"/>
        </w:rPr>
      </w:pPr>
      <w:r w:rsidRPr="00E54AC3">
        <w:rPr>
          <w:rFonts w:ascii="宋体" w:hAnsi="宋体" w:cs="宋体" w:hint="eastAsia"/>
          <w:sz w:val="22"/>
          <w:szCs w:val="22"/>
        </w:rPr>
        <w:t xml:space="preserve">4.10 </w:t>
      </w:r>
      <w:r w:rsidRPr="00E54AC3">
        <w:rPr>
          <w:rFonts w:ascii="宋体" w:hAnsi="宋体" w:cs="宋体" w:hint="eastAsia"/>
          <w:b/>
          <w:bCs/>
          <w:sz w:val="22"/>
          <w:szCs w:val="22"/>
        </w:rPr>
        <w:t>环保与可持续性：</w:t>
      </w:r>
      <w:r w:rsidRPr="00E54AC3">
        <w:rPr>
          <w:rFonts w:ascii="宋体" w:hAnsi="宋体" w:cs="宋体" w:hint="eastAsia"/>
          <w:sz w:val="22"/>
          <w:szCs w:val="22"/>
        </w:rPr>
        <w:t>履行招标文件第四部分中的环保承诺，落实绿色搬迁措施。</w:t>
      </w:r>
    </w:p>
    <w:p w14:paraId="20EE7610" w14:textId="444AB0CC" w:rsidR="00877CE7" w:rsidRPr="00E54AC3" w:rsidRDefault="00000000">
      <w:pPr>
        <w:pStyle w:val="a5"/>
        <w:spacing w:after="0" w:line="440" w:lineRule="exact"/>
        <w:ind w:firstLineChars="200" w:firstLine="440"/>
        <w:rPr>
          <w:rFonts w:ascii="宋体" w:hAnsi="宋体" w:cs="宋体"/>
          <w:sz w:val="22"/>
          <w:szCs w:val="22"/>
        </w:rPr>
      </w:pPr>
      <w:r w:rsidRPr="00E54AC3">
        <w:rPr>
          <w:rFonts w:ascii="宋体" w:hAnsi="宋体" w:cs="宋体" w:hint="eastAsia"/>
          <w:sz w:val="22"/>
          <w:szCs w:val="22"/>
        </w:rPr>
        <w:t xml:space="preserve">4.11 </w:t>
      </w:r>
      <w:r w:rsidRPr="00E54AC3">
        <w:rPr>
          <w:rFonts w:ascii="宋体" w:hAnsi="宋体" w:cs="宋体" w:hint="eastAsia"/>
          <w:b/>
          <w:bCs/>
          <w:sz w:val="22"/>
          <w:szCs w:val="22"/>
        </w:rPr>
        <w:t>文档管理：</w:t>
      </w:r>
      <w:r w:rsidRPr="00E54AC3">
        <w:rPr>
          <w:rFonts w:ascii="宋体" w:hAnsi="宋体" w:cs="宋体" w:hint="eastAsia"/>
          <w:sz w:val="22"/>
          <w:szCs w:val="22"/>
        </w:rPr>
        <w:t>按照招标文件第四部分的要求，提供完整、规范的过程文档。</w:t>
      </w:r>
    </w:p>
    <w:p w14:paraId="77340A51" w14:textId="77777777" w:rsidR="00877CE7" w:rsidRPr="00E54AC3" w:rsidRDefault="00000000">
      <w:pPr>
        <w:pStyle w:val="a5"/>
        <w:spacing w:after="0" w:line="440" w:lineRule="exact"/>
        <w:ind w:firstLineChars="200" w:firstLine="442"/>
        <w:rPr>
          <w:rFonts w:ascii="宋体" w:hAnsi="宋体" w:cs="宋体"/>
          <w:sz w:val="22"/>
          <w:szCs w:val="22"/>
        </w:rPr>
      </w:pPr>
      <w:r w:rsidRPr="00E54AC3">
        <w:rPr>
          <w:rFonts w:ascii="宋体" w:hAnsi="宋体" w:cs="宋体" w:hint="eastAsia"/>
          <w:b/>
          <w:bCs/>
          <w:sz w:val="22"/>
          <w:szCs w:val="22"/>
        </w:rPr>
        <w:t>第五条 甲方的权利、义务与责任</w:t>
      </w:r>
    </w:p>
    <w:p w14:paraId="227CC2B5" w14:textId="006D4B48" w:rsidR="00877CE7" w:rsidRPr="00E54AC3" w:rsidRDefault="00000000">
      <w:pPr>
        <w:pStyle w:val="a5"/>
        <w:spacing w:after="0" w:line="440" w:lineRule="exact"/>
        <w:ind w:firstLineChars="200" w:firstLine="440"/>
        <w:rPr>
          <w:rFonts w:ascii="宋体" w:hAnsi="宋体" w:cs="宋体"/>
          <w:sz w:val="22"/>
          <w:szCs w:val="22"/>
        </w:rPr>
      </w:pPr>
      <w:r w:rsidRPr="00E54AC3">
        <w:rPr>
          <w:rFonts w:ascii="宋体" w:hAnsi="宋体" w:cs="宋体" w:hint="eastAsia"/>
          <w:sz w:val="22"/>
          <w:szCs w:val="22"/>
        </w:rPr>
        <w:t xml:space="preserve">5.1 </w:t>
      </w:r>
      <w:r w:rsidRPr="00E54AC3">
        <w:rPr>
          <w:rFonts w:ascii="宋体" w:hAnsi="宋体" w:cs="宋体" w:hint="eastAsia"/>
          <w:b/>
          <w:bCs/>
          <w:sz w:val="22"/>
          <w:szCs w:val="22"/>
        </w:rPr>
        <w:t>提供条件：</w:t>
      </w:r>
      <w:r w:rsidRPr="00E54AC3">
        <w:rPr>
          <w:rFonts w:ascii="宋体" w:hAnsi="宋体" w:cs="宋体" w:hint="eastAsia"/>
          <w:sz w:val="22"/>
          <w:szCs w:val="22"/>
        </w:rPr>
        <w:t>按照约定，为乙方开展排查、搬迁等工作提供必要的现场进入许可和工作便利；协调校内相关部门配合乙方工作；按时提供乙方履约所必需的、由甲方掌握的基础资料（如图纸、功能需求等）。</w:t>
      </w:r>
    </w:p>
    <w:p w14:paraId="27466835" w14:textId="7BEDB7C2" w:rsidR="00877CE7" w:rsidRPr="00E54AC3" w:rsidRDefault="00000000">
      <w:pPr>
        <w:pStyle w:val="a5"/>
        <w:spacing w:after="0" w:line="440" w:lineRule="exact"/>
        <w:ind w:firstLineChars="200" w:firstLine="440"/>
        <w:rPr>
          <w:rFonts w:ascii="宋体" w:hAnsi="宋体" w:cs="宋体"/>
          <w:sz w:val="22"/>
          <w:szCs w:val="22"/>
        </w:rPr>
      </w:pPr>
      <w:r w:rsidRPr="00E54AC3">
        <w:rPr>
          <w:rFonts w:ascii="宋体" w:hAnsi="宋体" w:cs="宋体" w:hint="eastAsia"/>
          <w:sz w:val="22"/>
          <w:szCs w:val="22"/>
        </w:rPr>
        <w:t xml:space="preserve">5.2 </w:t>
      </w:r>
      <w:r w:rsidRPr="00E54AC3">
        <w:rPr>
          <w:rFonts w:ascii="宋体" w:hAnsi="宋体" w:cs="宋体" w:hint="eastAsia"/>
          <w:b/>
          <w:bCs/>
          <w:sz w:val="22"/>
          <w:szCs w:val="22"/>
        </w:rPr>
        <w:t>明确联系人：</w:t>
      </w:r>
      <w:r w:rsidRPr="00E54AC3">
        <w:rPr>
          <w:rFonts w:ascii="宋体" w:hAnsi="宋体" w:cs="宋体" w:hint="eastAsia"/>
          <w:sz w:val="22"/>
          <w:szCs w:val="22"/>
        </w:rPr>
        <w:t>指派项目负责人和相关协调人员，负责与乙方对接、沟通、确认和协调事宜。</w:t>
      </w:r>
    </w:p>
    <w:p w14:paraId="5318738C" w14:textId="69AF8CEE" w:rsidR="00877CE7" w:rsidRPr="00E54AC3" w:rsidRDefault="00000000">
      <w:pPr>
        <w:pStyle w:val="a5"/>
        <w:spacing w:after="0" w:line="440" w:lineRule="exact"/>
        <w:ind w:firstLineChars="200" w:firstLine="440"/>
        <w:rPr>
          <w:rFonts w:ascii="宋体" w:hAnsi="宋体" w:cs="宋体"/>
          <w:sz w:val="22"/>
          <w:szCs w:val="22"/>
        </w:rPr>
      </w:pPr>
      <w:r w:rsidRPr="00E54AC3">
        <w:rPr>
          <w:rFonts w:ascii="宋体" w:hAnsi="宋体" w:cs="宋体" w:hint="eastAsia"/>
          <w:sz w:val="22"/>
          <w:szCs w:val="22"/>
        </w:rPr>
        <w:t xml:space="preserve">5.3 </w:t>
      </w:r>
      <w:r w:rsidRPr="00E54AC3">
        <w:rPr>
          <w:rFonts w:ascii="宋体" w:hAnsi="宋体" w:cs="宋体" w:hint="eastAsia"/>
          <w:b/>
          <w:bCs/>
          <w:sz w:val="22"/>
          <w:szCs w:val="22"/>
        </w:rPr>
        <w:t>确保新址基本条件：</w:t>
      </w:r>
      <w:r w:rsidRPr="00E54AC3">
        <w:rPr>
          <w:rFonts w:ascii="宋体" w:hAnsi="宋体" w:cs="宋体" w:hint="eastAsia"/>
          <w:sz w:val="22"/>
          <w:szCs w:val="22"/>
        </w:rPr>
        <w:t>负责或协调其指定的基建/装修单位，确保新址在约定搬迁时间节点前具备基本的进场条件，特别是保证设备安装位置的结构、环境符合要求，以及合格可用的水、电、网络等接口按时到位。</w:t>
      </w:r>
    </w:p>
    <w:p w14:paraId="6C15A7D6" w14:textId="1F5BEB07" w:rsidR="00877CE7" w:rsidRPr="00E54AC3" w:rsidRDefault="00000000">
      <w:pPr>
        <w:pStyle w:val="a5"/>
        <w:spacing w:after="0" w:line="440" w:lineRule="exact"/>
        <w:ind w:firstLineChars="200" w:firstLine="440"/>
        <w:rPr>
          <w:rFonts w:ascii="宋体" w:hAnsi="宋体" w:cs="宋体"/>
          <w:sz w:val="22"/>
          <w:szCs w:val="22"/>
        </w:rPr>
      </w:pPr>
      <w:r w:rsidRPr="00E54AC3">
        <w:rPr>
          <w:rFonts w:ascii="宋体" w:hAnsi="宋体" w:cs="宋体" w:hint="eastAsia"/>
          <w:sz w:val="22"/>
          <w:szCs w:val="22"/>
        </w:rPr>
        <w:t xml:space="preserve">5.4 </w:t>
      </w:r>
      <w:r w:rsidRPr="00E54AC3">
        <w:rPr>
          <w:rFonts w:ascii="宋体" w:hAnsi="宋体" w:cs="宋体" w:hint="eastAsia"/>
          <w:b/>
          <w:bCs/>
          <w:sz w:val="22"/>
          <w:szCs w:val="22"/>
        </w:rPr>
        <w:t>审核与确认：</w:t>
      </w:r>
      <w:r w:rsidRPr="00E54AC3">
        <w:rPr>
          <w:rFonts w:ascii="宋体" w:hAnsi="宋体" w:cs="宋体" w:hint="eastAsia"/>
          <w:sz w:val="22"/>
          <w:szCs w:val="22"/>
        </w:rPr>
        <w:t>及时对乙方提交的</w:t>
      </w:r>
      <w:r w:rsidR="003A2A57" w:rsidRPr="00E54AC3">
        <w:rPr>
          <w:rFonts w:ascii="宋体" w:hAnsi="宋体" w:cs="宋体" w:hint="eastAsia"/>
          <w:sz w:val="22"/>
          <w:szCs w:val="22"/>
        </w:rPr>
        <w:t>《详细搬迁范围确认清单及现状报告》</w:t>
      </w:r>
      <w:r w:rsidRPr="00E54AC3">
        <w:rPr>
          <w:rFonts w:ascii="宋体" w:hAnsi="宋体" w:cs="宋体" w:hint="eastAsia"/>
          <w:sz w:val="22"/>
          <w:szCs w:val="22"/>
        </w:rPr>
        <w:t>、重要专项方案、功能室布局方案等进行审核确认。</w:t>
      </w:r>
    </w:p>
    <w:p w14:paraId="15D49EC0" w14:textId="3A13A98A" w:rsidR="00877CE7" w:rsidRPr="00E54AC3" w:rsidRDefault="00000000">
      <w:pPr>
        <w:pStyle w:val="a5"/>
        <w:spacing w:after="0" w:line="440" w:lineRule="exact"/>
        <w:ind w:firstLineChars="200" w:firstLine="440"/>
        <w:rPr>
          <w:rFonts w:ascii="宋体" w:hAnsi="宋体" w:cs="宋体"/>
          <w:sz w:val="22"/>
          <w:szCs w:val="22"/>
        </w:rPr>
      </w:pPr>
      <w:r w:rsidRPr="00E54AC3">
        <w:rPr>
          <w:rFonts w:ascii="宋体" w:hAnsi="宋体" w:cs="宋体" w:hint="eastAsia"/>
          <w:sz w:val="22"/>
          <w:szCs w:val="22"/>
        </w:rPr>
        <w:t xml:space="preserve">5.5 </w:t>
      </w:r>
      <w:r w:rsidRPr="00E54AC3">
        <w:rPr>
          <w:rFonts w:ascii="宋体" w:hAnsi="宋体" w:cs="宋体" w:hint="eastAsia"/>
          <w:b/>
          <w:bCs/>
          <w:sz w:val="22"/>
          <w:szCs w:val="22"/>
        </w:rPr>
        <w:t>监督与检查：</w:t>
      </w:r>
      <w:r w:rsidRPr="00E54AC3">
        <w:rPr>
          <w:rFonts w:ascii="宋体" w:hAnsi="宋体" w:cs="宋体" w:hint="eastAsia"/>
          <w:sz w:val="22"/>
          <w:szCs w:val="22"/>
        </w:rPr>
        <w:t>有权对乙方的服务过程、质量、安全、进度进行监督和检查，对发现的问题提出整改要求。</w:t>
      </w:r>
    </w:p>
    <w:p w14:paraId="18DAF5B5" w14:textId="2454217E" w:rsidR="00877CE7" w:rsidRPr="00E54AC3" w:rsidRDefault="00000000">
      <w:pPr>
        <w:pStyle w:val="a5"/>
        <w:spacing w:after="0" w:line="440" w:lineRule="exact"/>
        <w:ind w:firstLineChars="200" w:firstLine="440"/>
        <w:rPr>
          <w:rFonts w:ascii="宋体" w:hAnsi="宋体" w:cs="宋体"/>
          <w:sz w:val="22"/>
          <w:szCs w:val="22"/>
        </w:rPr>
      </w:pPr>
      <w:r w:rsidRPr="00E54AC3">
        <w:rPr>
          <w:rFonts w:ascii="宋体" w:hAnsi="宋体" w:cs="宋体" w:hint="eastAsia"/>
          <w:sz w:val="22"/>
          <w:szCs w:val="22"/>
        </w:rPr>
        <w:t xml:space="preserve">5.6 </w:t>
      </w:r>
      <w:r w:rsidRPr="00E54AC3">
        <w:rPr>
          <w:rFonts w:ascii="宋体" w:hAnsi="宋体" w:cs="宋体" w:hint="eastAsia"/>
          <w:b/>
          <w:bCs/>
          <w:sz w:val="22"/>
          <w:szCs w:val="22"/>
        </w:rPr>
        <w:t>组织验收：</w:t>
      </w:r>
      <w:r w:rsidRPr="00E54AC3">
        <w:rPr>
          <w:rFonts w:ascii="宋体" w:hAnsi="宋体" w:cs="宋体" w:hint="eastAsia"/>
          <w:sz w:val="22"/>
          <w:szCs w:val="22"/>
        </w:rPr>
        <w:t>按照本合同及招标文件的规定，及时组织对乙方完成的服务进行验收。</w:t>
      </w:r>
    </w:p>
    <w:p w14:paraId="2310DEF2" w14:textId="4A95B038" w:rsidR="00877CE7" w:rsidRPr="00E54AC3" w:rsidRDefault="00000000">
      <w:pPr>
        <w:pStyle w:val="a5"/>
        <w:spacing w:after="0" w:line="440" w:lineRule="exact"/>
        <w:ind w:firstLineChars="200" w:firstLine="440"/>
        <w:rPr>
          <w:rFonts w:ascii="宋体" w:hAnsi="宋体" w:cs="宋体"/>
          <w:sz w:val="22"/>
          <w:szCs w:val="22"/>
        </w:rPr>
      </w:pPr>
      <w:r w:rsidRPr="00E54AC3">
        <w:rPr>
          <w:rFonts w:ascii="宋体" w:hAnsi="宋体" w:cs="宋体" w:hint="eastAsia"/>
          <w:sz w:val="22"/>
          <w:szCs w:val="22"/>
        </w:rPr>
        <w:t xml:space="preserve">5.7 </w:t>
      </w:r>
      <w:r w:rsidRPr="00E54AC3">
        <w:rPr>
          <w:rFonts w:ascii="宋体" w:hAnsi="宋体" w:cs="宋体" w:hint="eastAsia"/>
          <w:b/>
          <w:bCs/>
          <w:sz w:val="22"/>
          <w:szCs w:val="22"/>
        </w:rPr>
        <w:t>支付合同款：</w:t>
      </w:r>
      <w:r w:rsidRPr="00E54AC3">
        <w:rPr>
          <w:rFonts w:ascii="宋体" w:hAnsi="宋体" w:cs="宋体" w:hint="eastAsia"/>
          <w:sz w:val="22"/>
          <w:szCs w:val="22"/>
        </w:rPr>
        <w:t>按照本合同约定的条件和方式，及时向乙方支付合同款项。</w:t>
      </w:r>
    </w:p>
    <w:p w14:paraId="5945BA9C" w14:textId="6B963F30" w:rsidR="00877CE7" w:rsidRPr="00E54AC3" w:rsidRDefault="00000000">
      <w:pPr>
        <w:pStyle w:val="a5"/>
        <w:spacing w:after="0" w:line="440" w:lineRule="exact"/>
        <w:ind w:firstLineChars="200" w:firstLine="440"/>
        <w:rPr>
          <w:rFonts w:ascii="宋体" w:hAnsi="宋体" w:cs="宋体"/>
          <w:sz w:val="22"/>
          <w:szCs w:val="22"/>
        </w:rPr>
      </w:pPr>
      <w:r w:rsidRPr="00E54AC3">
        <w:rPr>
          <w:rFonts w:ascii="宋体" w:hAnsi="宋体" w:cs="宋体" w:hint="eastAsia"/>
          <w:sz w:val="22"/>
          <w:szCs w:val="22"/>
        </w:rPr>
        <w:t xml:space="preserve">5.8 </w:t>
      </w:r>
      <w:r w:rsidRPr="00E54AC3">
        <w:rPr>
          <w:rFonts w:ascii="宋体" w:hAnsi="宋体" w:cs="宋体" w:hint="eastAsia"/>
          <w:b/>
          <w:bCs/>
          <w:sz w:val="22"/>
          <w:szCs w:val="22"/>
        </w:rPr>
        <w:t>信息安全提示：</w:t>
      </w:r>
      <w:r w:rsidRPr="00E54AC3">
        <w:rPr>
          <w:rFonts w:ascii="宋体" w:hAnsi="宋体" w:cs="宋体" w:hint="eastAsia"/>
          <w:sz w:val="22"/>
          <w:szCs w:val="22"/>
        </w:rPr>
        <w:t>如涉及敏感数据处理，甲方应及时向乙方提供必要的专项安全操作规程或要求。</w:t>
      </w:r>
    </w:p>
    <w:p w14:paraId="6314E490" w14:textId="77777777" w:rsidR="00877CE7" w:rsidRPr="00E54AC3" w:rsidRDefault="00000000">
      <w:pPr>
        <w:pStyle w:val="a5"/>
        <w:spacing w:after="0" w:line="440" w:lineRule="exact"/>
        <w:ind w:firstLineChars="200" w:firstLine="442"/>
        <w:rPr>
          <w:rFonts w:ascii="宋体" w:hAnsi="宋体" w:cs="宋体"/>
          <w:sz w:val="22"/>
          <w:szCs w:val="22"/>
        </w:rPr>
      </w:pPr>
      <w:r w:rsidRPr="00E54AC3">
        <w:rPr>
          <w:rFonts w:ascii="宋体" w:hAnsi="宋体" w:cs="宋体" w:hint="eastAsia"/>
          <w:b/>
          <w:bCs/>
          <w:sz w:val="22"/>
          <w:szCs w:val="22"/>
        </w:rPr>
        <w:t>第六条 服务标准与质量要求</w:t>
      </w:r>
    </w:p>
    <w:p w14:paraId="339145C0" w14:textId="77777777" w:rsidR="00877CE7" w:rsidRPr="00E54AC3" w:rsidRDefault="00000000">
      <w:pPr>
        <w:pStyle w:val="a5"/>
        <w:spacing w:after="0" w:line="440" w:lineRule="exact"/>
        <w:ind w:firstLineChars="200" w:firstLine="440"/>
        <w:rPr>
          <w:rFonts w:ascii="宋体" w:hAnsi="宋体" w:cs="宋体"/>
          <w:sz w:val="22"/>
          <w:szCs w:val="22"/>
        </w:rPr>
      </w:pPr>
      <w:r w:rsidRPr="00E54AC3">
        <w:rPr>
          <w:rFonts w:ascii="宋体" w:hAnsi="宋体" w:cs="宋体" w:hint="eastAsia"/>
          <w:sz w:val="22"/>
          <w:szCs w:val="22"/>
        </w:rPr>
        <w:lastRenderedPageBreak/>
        <w:t>6.1 乙方提供的所有服务，其质量均应达到本合同、招标文件、投标文件中的承诺以及国家、地方和行业相关现行有效标准规范的要求，整体服务质量须达到优良标准。</w:t>
      </w:r>
    </w:p>
    <w:p w14:paraId="672D9DA1" w14:textId="7740354E" w:rsidR="00877CE7" w:rsidRPr="00E54AC3" w:rsidRDefault="00000000">
      <w:pPr>
        <w:pStyle w:val="a5"/>
        <w:spacing w:after="0" w:line="440" w:lineRule="exact"/>
        <w:ind w:firstLineChars="200" w:firstLine="440"/>
        <w:rPr>
          <w:rFonts w:ascii="宋体" w:hAnsi="宋体" w:cs="宋体"/>
          <w:sz w:val="22"/>
          <w:szCs w:val="22"/>
        </w:rPr>
      </w:pPr>
      <w:r w:rsidRPr="00E54AC3">
        <w:rPr>
          <w:rFonts w:ascii="宋体" w:hAnsi="宋体" w:cs="宋体" w:hint="eastAsia"/>
          <w:sz w:val="22"/>
          <w:szCs w:val="22"/>
        </w:rPr>
        <w:t xml:space="preserve">6.2 </w:t>
      </w:r>
      <w:r w:rsidRPr="00E54AC3">
        <w:rPr>
          <w:rFonts w:ascii="宋体" w:hAnsi="宋体" w:cs="宋体" w:hint="eastAsia"/>
          <w:sz w:val="22"/>
          <w:szCs w:val="22"/>
          <w:u w:val="single"/>
        </w:rPr>
        <w:t>如上述标准之间存在不一致，应</w:t>
      </w:r>
      <w:r w:rsidR="009E2745" w:rsidRPr="00E54AC3">
        <w:rPr>
          <w:rFonts w:ascii="宋体" w:hAnsi="宋体" w:cs="宋体" w:hint="eastAsia"/>
          <w:sz w:val="22"/>
          <w:szCs w:val="22"/>
          <w:u w:val="single"/>
        </w:rPr>
        <w:t>适用更高或更严格的标准</w:t>
      </w:r>
      <w:r w:rsidRPr="00E54AC3">
        <w:rPr>
          <w:rFonts w:ascii="宋体" w:hAnsi="宋体" w:cs="宋体" w:hint="eastAsia"/>
          <w:sz w:val="22"/>
          <w:szCs w:val="22"/>
          <w:u w:val="single"/>
        </w:rPr>
        <w:t>。</w:t>
      </w:r>
    </w:p>
    <w:p w14:paraId="5C05233F" w14:textId="77777777" w:rsidR="00877CE7" w:rsidRPr="00E54AC3" w:rsidRDefault="00000000">
      <w:pPr>
        <w:pStyle w:val="a5"/>
        <w:spacing w:after="0" w:line="440" w:lineRule="exact"/>
        <w:ind w:firstLineChars="200" w:firstLine="442"/>
        <w:rPr>
          <w:rFonts w:ascii="宋体" w:hAnsi="宋体" w:cs="宋体"/>
          <w:sz w:val="22"/>
          <w:szCs w:val="22"/>
        </w:rPr>
      </w:pPr>
      <w:r w:rsidRPr="00E54AC3">
        <w:rPr>
          <w:rFonts w:ascii="宋体" w:hAnsi="宋体" w:cs="宋体" w:hint="eastAsia"/>
          <w:b/>
          <w:bCs/>
          <w:sz w:val="22"/>
          <w:szCs w:val="22"/>
        </w:rPr>
        <w:t>第七条 服务期限</w:t>
      </w:r>
    </w:p>
    <w:p w14:paraId="4C260818" w14:textId="77777777" w:rsidR="00877CE7" w:rsidRPr="00E54AC3" w:rsidRDefault="00000000">
      <w:pPr>
        <w:pStyle w:val="a5"/>
        <w:spacing w:after="0" w:line="440" w:lineRule="exact"/>
        <w:ind w:firstLineChars="200" w:firstLine="440"/>
        <w:rPr>
          <w:rFonts w:ascii="宋体" w:hAnsi="宋体" w:cs="宋体"/>
          <w:sz w:val="22"/>
          <w:szCs w:val="22"/>
          <w:u w:val="single"/>
        </w:rPr>
      </w:pPr>
      <w:r w:rsidRPr="00E54AC3">
        <w:rPr>
          <w:rFonts w:ascii="宋体" w:hAnsi="宋体" w:cs="宋体" w:hint="eastAsia"/>
          <w:sz w:val="22"/>
          <w:szCs w:val="22"/>
          <w:u w:val="single"/>
        </w:rPr>
        <w:t>7.1 详见招标文件第四部分“服务期限要求”。</w:t>
      </w:r>
    </w:p>
    <w:p w14:paraId="6A11633F" w14:textId="77777777" w:rsidR="00877CE7" w:rsidRPr="00E54AC3" w:rsidRDefault="00000000">
      <w:pPr>
        <w:pStyle w:val="a5"/>
        <w:spacing w:after="0" w:line="440" w:lineRule="exact"/>
        <w:ind w:firstLineChars="200" w:firstLine="442"/>
        <w:rPr>
          <w:rFonts w:ascii="宋体" w:hAnsi="宋体" w:cs="宋体"/>
          <w:sz w:val="22"/>
          <w:szCs w:val="22"/>
        </w:rPr>
      </w:pPr>
      <w:r w:rsidRPr="00E54AC3">
        <w:rPr>
          <w:rFonts w:ascii="宋体" w:hAnsi="宋体" w:cs="宋体" w:hint="eastAsia"/>
          <w:b/>
          <w:bCs/>
          <w:sz w:val="22"/>
          <w:szCs w:val="22"/>
        </w:rPr>
        <w:t>第八条 验收</w:t>
      </w:r>
    </w:p>
    <w:p w14:paraId="3819629F" w14:textId="77777777" w:rsidR="00877CE7" w:rsidRPr="00E54AC3" w:rsidRDefault="00000000">
      <w:pPr>
        <w:pStyle w:val="a5"/>
        <w:spacing w:after="0" w:line="440" w:lineRule="exact"/>
        <w:ind w:firstLineChars="200" w:firstLine="440"/>
        <w:rPr>
          <w:rFonts w:ascii="宋体" w:hAnsi="宋体" w:cs="宋体"/>
          <w:sz w:val="22"/>
          <w:szCs w:val="22"/>
        </w:rPr>
      </w:pPr>
      <w:r w:rsidRPr="00E54AC3">
        <w:rPr>
          <w:rFonts w:ascii="宋体" w:hAnsi="宋体" w:cs="宋体" w:hint="eastAsia"/>
          <w:sz w:val="22"/>
          <w:szCs w:val="22"/>
        </w:rPr>
        <w:t>8.1 验收依据、主体、流程、内容和结论均严格按照招标文件规定执行。</w:t>
      </w:r>
    </w:p>
    <w:p w14:paraId="40E93578" w14:textId="77777777" w:rsidR="00877CE7" w:rsidRPr="00E54AC3" w:rsidRDefault="00000000">
      <w:pPr>
        <w:pStyle w:val="a5"/>
        <w:spacing w:after="0" w:line="440" w:lineRule="exact"/>
        <w:ind w:firstLineChars="200" w:firstLine="440"/>
        <w:rPr>
          <w:rFonts w:ascii="宋体" w:hAnsi="宋体" w:cs="宋体"/>
          <w:sz w:val="22"/>
          <w:szCs w:val="22"/>
        </w:rPr>
      </w:pPr>
      <w:r w:rsidRPr="00E54AC3">
        <w:rPr>
          <w:rFonts w:ascii="宋体" w:hAnsi="宋体" w:cs="宋体" w:hint="eastAsia"/>
          <w:sz w:val="22"/>
          <w:szCs w:val="22"/>
        </w:rPr>
        <w:t>8.2 乙方完成合同约定全部工作并自检合格后，向甲方提交《项目验收申请报告》及完整的交付文档。</w:t>
      </w:r>
    </w:p>
    <w:p w14:paraId="4DB50FEA" w14:textId="77777777" w:rsidR="00877CE7" w:rsidRPr="00E54AC3" w:rsidRDefault="00000000">
      <w:pPr>
        <w:pStyle w:val="a5"/>
        <w:spacing w:after="0" w:line="440" w:lineRule="exact"/>
        <w:ind w:firstLineChars="200" w:firstLine="440"/>
        <w:rPr>
          <w:rFonts w:ascii="宋体" w:hAnsi="宋体" w:cs="宋体"/>
          <w:sz w:val="22"/>
          <w:szCs w:val="22"/>
        </w:rPr>
      </w:pPr>
      <w:r w:rsidRPr="00E54AC3">
        <w:rPr>
          <w:rFonts w:ascii="宋体" w:hAnsi="宋体" w:cs="宋体" w:hint="eastAsia"/>
          <w:sz w:val="22"/>
          <w:szCs w:val="22"/>
        </w:rPr>
        <w:t>8.3 甲方收到申请后，及时组织验收小组进行最终联合验收。</w:t>
      </w:r>
    </w:p>
    <w:p w14:paraId="36305D40" w14:textId="77777777" w:rsidR="00877CE7" w:rsidRPr="00E54AC3" w:rsidRDefault="00000000">
      <w:pPr>
        <w:pStyle w:val="a5"/>
        <w:spacing w:after="0" w:line="440" w:lineRule="exact"/>
        <w:ind w:firstLineChars="200" w:firstLine="440"/>
        <w:rPr>
          <w:rFonts w:ascii="宋体" w:hAnsi="宋体" w:cs="宋体"/>
          <w:sz w:val="22"/>
          <w:szCs w:val="22"/>
        </w:rPr>
      </w:pPr>
      <w:r w:rsidRPr="00E54AC3">
        <w:rPr>
          <w:rFonts w:ascii="宋体" w:hAnsi="宋体" w:cs="宋体" w:hint="eastAsia"/>
          <w:sz w:val="22"/>
          <w:szCs w:val="22"/>
        </w:rPr>
        <w:t>8.4 验收合格的，双方签署《验收报告》；验收不合格的，乙方须按要求无条件整改直至合格，相关费用由乙方承担。</w:t>
      </w:r>
    </w:p>
    <w:p w14:paraId="78762089" w14:textId="77777777" w:rsidR="00877CE7" w:rsidRPr="00E54AC3" w:rsidRDefault="00000000">
      <w:pPr>
        <w:pStyle w:val="a5"/>
        <w:spacing w:after="0" w:line="440" w:lineRule="exact"/>
        <w:ind w:firstLineChars="200" w:firstLine="440"/>
        <w:rPr>
          <w:rFonts w:ascii="宋体" w:hAnsi="宋体" w:cs="宋体"/>
          <w:sz w:val="22"/>
          <w:szCs w:val="22"/>
        </w:rPr>
      </w:pPr>
      <w:r w:rsidRPr="00E54AC3">
        <w:rPr>
          <w:rFonts w:ascii="宋体" w:hAnsi="宋体" w:cs="宋体" w:hint="eastAsia"/>
          <w:sz w:val="22"/>
          <w:szCs w:val="22"/>
        </w:rPr>
        <w:t>8.5 最终验收合格之日为项目交付日期，亦为质保期起算日期。</w:t>
      </w:r>
    </w:p>
    <w:p w14:paraId="66CB2220" w14:textId="77777777" w:rsidR="00877CE7" w:rsidRPr="00E54AC3" w:rsidRDefault="00000000">
      <w:pPr>
        <w:pStyle w:val="a5"/>
        <w:spacing w:after="0" w:line="440" w:lineRule="exact"/>
        <w:ind w:firstLineChars="200" w:firstLine="442"/>
        <w:rPr>
          <w:rFonts w:ascii="宋体" w:hAnsi="宋体" w:cs="宋体"/>
          <w:sz w:val="22"/>
          <w:szCs w:val="22"/>
        </w:rPr>
      </w:pPr>
      <w:r w:rsidRPr="00E54AC3">
        <w:rPr>
          <w:rFonts w:ascii="宋体" w:hAnsi="宋体" w:cs="宋体" w:hint="eastAsia"/>
          <w:b/>
          <w:bCs/>
          <w:sz w:val="22"/>
          <w:szCs w:val="22"/>
        </w:rPr>
        <w:t>第九条 服务保障与质量保修</w:t>
      </w:r>
    </w:p>
    <w:p w14:paraId="19E9174B" w14:textId="77777777" w:rsidR="00877CE7" w:rsidRPr="00E54AC3" w:rsidRDefault="00000000">
      <w:pPr>
        <w:pStyle w:val="a5"/>
        <w:spacing w:after="0" w:line="440" w:lineRule="exact"/>
        <w:ind w:firstLineChars="200" w:firstLine="440"/>
        <w:rPr>
          <w:rFonts w:ascii="宋体" w:hAnsi="宋体" w:cs="宋体"/>
          <w:sz w:val="22"/>
          <w:szCs w:val="22"/>
        </w:rPr>
      </w:pPr>
      <w:r w:rsidRPr="00E54AC3">
        <w:rPr>
          <w:rFonts w:ascii="宋体" w:hAnsi="宋体" w:cs="宋体" w:hint="eastAsia"/>
          <w:sz w:val="22"/>
          <w:szCs w:val="22"/>
        </w:rPr>
        <w:t>9.1 乙方对其提供的所有服务承担质量保证责任。</w:t>
      </w:r>
    </w:p>
    <w:p w14:paraId="1AA0858A" w14:textId="699F501C" w:rsidR="00877CE7" w:rsidRPr="00BC5965" w:rsidRDefault="00000000" w:rsidP="00BC5965">
      <w:pPr>
        <w:pStyle w:val="a5"/>
        <w:spacing w:after="0" w:line="440" w:lineRule="exact"/>
        <w:ind w:firstLineChars="200" w:firstLine="440"/>
        <w:rPr>
          <w:rFonts w:ascii="宋体" w:hAnsi="宋体" w:cs="宋体"/>
          <w:b/>
          <w:bCs/>
          <w:sz w:val="22"/>
          <w:szCs w:val="22"/>
        </w:rPr>
      </w:pPr>
      <w:r w:rsidRPr="00E54AC3">
        <w:rPr>
          <w:rFonts w:ascii="宋体" w:hAnsi="宋体" w:cs="宋体" w:hint="eastAsia"/>
          <w:sz w:val="22"/>
          <w:szCs w:val="22"/>
        </w:rPr>
        <w:t xml:space="preserve">9.2 </w:t>
      </w:r>
      <w:r w:rsidRPr="00E54AC3">
        <w:rPr>
          <w:rFonts w:ascii="宋体" w:hAnsi="宋体" w:cs="宋体" w:hint="eastAsia"/>
          <w:b/>
          <w:bCs/>
          <w:sz w:val="22"/>
          <w:szCs w:val="22"/>
        </w:rPr>
        <w:t>质保期：</w:t>
      </w:r>
      <w:r w:rsidRPr="00E54AC3">
        <w:rPr>
          <w:rFonts w:ascii="宋体" w:hAnsi="宋体" w:cs="宋体" w:hint="eastAsia"/>
          <w:sz w:val="22"/>
          <w:szCs w:val="22"/>
        </w:rPr>
        <w:t>整体服务的质保期为自项目最终验收合格日起为</w:t>
      </w:r>
      <w:r w:rsidRPr="00E54AC3">
        <w:rPr>
          <w:rFonts w:ascii="宋体" w:hAnsi="宋体" w:cs="宋体" w:hint="eastAsia"/>
          <w:b/>
          <w:bCs/>
          <w:sz w:val="22"/>
          <w:szCs w:val="22"/>
          <w:u w:val="single"/>
        </w:rPr>
        <w:t xml:space="preserve">    </w:t>
      </w:r>
      <w:r w:rsidRPr="00E54AC3">
        <w:rPr>
          <w:rFonts w:ascii="宋体" w:hAnsi="宋体" w:cs="宋体" w:hint="eastAsia"/>
          <w:b/>
          <w:bCs/>
          <w:sz w:val="22"/>
          <w:szCs w:val="22"/>
        </w:rPr>
        <w:t>年</w:t>
      </w:r>
      <w:r w:rsidRPr="00E54AC3">
        <w:rPr>
          <w:rFonts w:ascii="宋体" w:hAnsi="宋体" w:cs="宋体" w:hint="eastAsia"/>
          <w:sz w:val="22"/>
          <w:szCs w:val="22"/>
        </w:rPr>
        <w:t>。</w:t>
      </w:r>
    </w:p>
    <w:p w14:paraId="14814732" w14:textId="77777777" w:rsidR="00877CE7" w:rsidRPr="00E54AC3" w:rsidRDefault="00000000">
      <w:pPr>
        <w:pStyle w:val="a5"/>
        <w:spacing w:after="0" w:line="440" w:lineRule="exact"/>
        <w:ind w:firstLineChars="200" w:firstLine="440"/>
        <w:rPr>
          <w:rFonts w:ascii="宋体" w:hAnsi="宋体" w:cs="宋体"/>
          <w:sz w:val="22"/>
          <w:szCs w:val="22"/>
        </w:rPr>
      </w:pPr>
      <w:r w:rsidRPr="00E54AC3">
        <w:rPr>
          <w:rFonts w:ascii="宋体" w:hAnsi="宋体" w:cs="宋体" w:hint="eastAsia"/>
          <w:sz w:val="22"/>
          <w:szCs w:val="22"/>
        </w:rPr>
        <w:t>9.3 质保范围、责任、响应与处理时效等，均严格按照</w:t>
      </w:r>
      <w:r w:rsidRPr="00AD6DCD">
        <w:rPr>
          <w:rFonts w:ascii="宋体" w:hAnsi="宋体" w:cs="宋体" w:hint="eastAsia"/>
          <w:sz w:val="22"/>
          <w:szCs w:val="22"/>
        </w:rPr>
        <w:t>招标文件</w:t>
      </w:r>
      <w:r w:rsidRPr="00E54AC3">
        <w:rPr>
          <w:rFonts w:ascii="宋体" w:hAnsi="宋体" w:cs="宋体" w:hint="eastAsia"/>
          <w:sz w:val="22"/>
          <w:szCs w:val="22"/>
        </w:rPr>
        <w:t>第四部分“服务保障与质保期”的规定执行。质保期内一切因乙方服务质量原因产生的维修、更换等费用由乙方承担。</w:t>
      </w:r>
    </w:p>
    <w:p w14:paraId="3E94F66C" w14:textId="77777777" w:rsidR="00877CE7" w:rsidRPr="00E54AC3" w:rsidRDefault="00000000">
      <w:pPr>
        <w:pStyle w:val="a5"/>
        <w:spacing w:after="0" w:line="440" w:lineRule="exact"/>
        <w:ind w:firstLineChars="200" w:firstLine="442"/>
        <w:rPr>
          <w:rFonts w:ascii="宋体" w:hAnsi="宋体" w:cs="宋体"/>
          <w:sz w:val="22"/>
          <w:szCs w:val="22"/>
        </w:rPr>
      </w:pPr>
      <w:r w:rsidRPr="00E54AC3">
        <w:rPr>
          <w:rFonts w:ascii="宋体" w:hAnsi="宋体" w:cs="宋体" w:hint="eastAsia"/>
          <w:b/>
          <w:bCs/>
          <w:sz w:val="22"/>
          <w:szCs w:val="22"/>
        </w:rPr>
        <w:t>第十条 合同价格与支付方式</w:t>
      </w:r>
    </w:p>
    <w:p w14:paraId="73BE5BFB" w14:textId="1FD14260" w:rsidR="00877CE7" w:rsidRPr="00E54AC3" w:rsidRDefault="00000000">
      <w:pPr>
        <w:pStyle w:val="a5"/>
        <w:spacing w:after="0" w:line="440" w:lineRule="exact"/>
        <w:ind w:firstLineChars="200" w:firstLine="440"/>
        <w:rPr>
          <w:rFonts w:ascii="宋体" w:hAnsi="宋体" w:cs="宋体"/>
          <w:sz w:val="22"/>
          <w:szCs w:val="22"/>
        </w:rPr>
      </w:pPr>
      <w:r w:rsidRPr="00E54AC3">
        <w:rPr>
          <w:rFonts w:ascii="宋体" w:hAnsi="宋体" w:cs="宋体" w:hint="eastAsia"/>
          <w:sz w:val="22"/>
          <w:szCs w:val="22"/>
        </w:rPr>
        <w:t xml:space="preserve">10.1 </w:t>
      </w:r>
      <w:r w:rsidRPr="00E54AC3">
        <w:rPr>
          <w:rFonts w:ascii="宋体" w:hAnsi="宋体" w:cs="宋体" w:hint="eastAsia"/>
          <w:b/>
          <w:bCs/>
          <w:sz w:val="22"/>
          <w:szCs w:val="22"/>
        </w:rPr>
        <w:t>合同总价：</w:t>
      </w:r>
      <w:r w:rsidRPr="00E54AC3">
        <w:rPr>
          <w:rFonts w:ascii="宋体" w:hAnsi="宋体" w:cs="宋体" w:hint="eastAsia"/>
          <w:sz w:val="22"/>
          <w:szCs w:val="22"/>
        </w:rPr>
        <w:t>本合同总价为人民币（大写）：[合同总金额大写]（¥[合同总金额小写]）。 此价格为</w:t>
      </w:r>
      <w:r w:rsidRPr="00E54AC3">
        <w:rPr>
          <w:rFonts w:ascii="宋体" w:hAnsi="宋体" w:cs="宋体" w:hint="eastAsia"/>
          <w:b/>
          <w:bCs/>
          <w:sz w:val="22"/>
          <w:szCs w:val="22"/>
        </w:rPr>
        <w:t>含税包干价</w:t>
      </w:r>
      <w:r w:rsidRPr="00E54AC3">
        <w:rPr>
          <w:rFonts w:ascii="宋体" w:hAnsi="宋体" w:cs="宋体" w:hint="eastAsia"/>
          <w:sz w:val="22"/>
          <w:szCs w:val="22"/>
        </w:rPr>
        <w:t>，包含了乙方为完成本合同项下全部服务范围、达到所有质量标准、满足所有服务要求、承担所有风险责任所需发生的一切成本、费用、利润及税金。除合同明确约定的变更情况外，合同总价固定不变。</w:t>
      </w:r>
    </w:p>
    <w:p w14:paraId="68DBA8B6" w14:textId="77777777" w:rsidR="00877CE7" w:rsidRPr="00E54AC3" w:rsidRDefault="00000000">
      <w:pPr>
        <w:pStyle w:val="a5"/>
        <w:spacing w:after="0" w:line="440" w:lineRule="exact"/>
        <w:ind w:firstLineChars="200" w:firstLine="440"/>
        <w:rPr>
          <w:rFonts w:ascii="宋体" w:hAnsi="宋体" w:cs="宋体"/>
          <w:sz w:val="22"/>
          <w:szCs w:val="22"/>
        </w:rPr>
      </w:pPr>
      <w:r w:rsidRPr="00E54AC3">
        <w:rPr>
          <w:rFonts w:ascii="宋体" w:hAnsi="宋体" w:cs="宋体" w:hint="eastAsia"/>
          <w:sz w:val="22"/>
          <w:szCs w:val="22"/>
        </w:rPr>
        <w:t xml:space="preserve">10.2 </w:t>
      </w:r>
      <w:r w:rsidRPr="00E54AC3">
        <w:rPr>
          <w:rFonts w:ascii="宋体" w:hAnsi="宋体" w:cs="宋体" w:hint="eastAsia"/>
          <w:b/>
          <w:bCs/>
          <w:sz w:val="22"/>
          <w:szCs w:val="22"/>
        </w:rPr>
        <w:t>支付方式：</w:t>
      </w:r>
      <w:r w:rsidRPr="00E54AC3">
        <w:rPr>
          <w:rFonts w:ascii="宋体" w:hAnsi="宋体" w:cs="宋体" w:hint="eastAsia"/>
          <w:sz w:val="22"/>
          <w:szCs w:val="22"/>
          <w:u w:val="single"/>
        </w:rPr>
        <w:t>详见招标文件第四部分“付款方式约定”。</w:t>
      </w:r>
    </w:p>
    <w:p w14:paraId="4DE44A1F" w14:textId="77777777" w:rsidR="00877CE7" w:rsidRPr="00E54AC3" w:rsidRDefault="00000000">
      <w:pPr>
        <w:pStyle w:val="a5"/>
        <w:spacing w:after="0" w:line="440" w:lineRule="exact"/>
        <w:ind w:firstLineChars="200" w:firstLine="442"/>
        <w:rPr>
          <w:rFonts w:ascii="宋体" w:hAnsi="宋体" w:cs="宋体"/>
          <w:sz w:val="22"/>
          <w:szCs w:val="22"/>
        </w:rPr>
      </w:pPr>
      <w:r w:rsidRPr="00E54AC3">
        <w:rPr>
          <w:rFonts w:ascii="宋体" w:hAnsi="宋体" w:cs="宋体" w:hint="eastAsia"/>
          <w:b/>
          <w:bCs/>
          <w:sz w:val="22"/>
          <w:szCs w:val="22"/>
        </w:rPr>
        <w:t>第十一条 知识产权</w:t>
      </w:r>
    </w:p>
    <w:p w14:paraId="49FC78B4" w14:textId="38330625" w:rsidR="00877CE7" w:rsidRPr="00E54AC3" w:rsidRDefault="00000000">
      <w:pPr>
        <w:pStyle w:val="a5"/>
        <w:spacing w:after="0" w:line="440" w:lineRule="exact"/>
        <w:ind w:firstLineChars="200" w:firstLine="440"/>
        <w:rPr>
          <w:rFonts w:ascii="宋体" w:hAnsi="宋体" w:cs="宋体"/>
          <w:sz w:val="22"/>
          <w:szCs w:val="22"/>
        </w:rPr>
      </w:pPr>
      <w:r w:rsidRPr="00E54AC3">
        <w:rPr>
          <w:rFonts w:ascii="宋体" w:hAnsi="宋体" w:cs="宋体" w:hint="eastAsia"/>
          <w:sz w:val="22"/>
          <w:szCs w:val="22"/>
        </w:rPr>
        <w:t>11.1 由乙方根据甲方要求，为本项目专门设计、创作并最终被甲方采用的成果（包括但不限于：功能室优化布局方案图纸、解决方案报告等），其相关知识产权（含著作权、专利权、商标权、设计权等）自该成果经验收合格且甲方付清相应款项之日起，永久、无偿、排他性地归属于甲方所有。</w:t>
      </w:r>
    </w:p>
    <w:p w14:paraId="75AF6B60" w14:textId="77777777" w:rsidR="00877CE7" w:rsidRPr="00E54AC3" w:rsidRDefault="00000000">
      <w:pPr>
        <w:pStyle w:val="a5"/>
        <w:spacing w:after="0" w:line="440" w:lineRule="exact"/>
        <w:ind w:firstLineChars="200" w:firstLine="440"/>
        <w:rPr>
          <w:rFonts w:ascii="宋体" w:hAnsi="宋体" w:cs="宋体"/>
          <w:sz w:val="22"/>
          <w:szCs w:val="22"/>
        </w:rPr>
      </w:pPr>
      <w:r w:rsidRPr="00E54AC3">
        <w:rPr>
          <w:rFonts w:ascii="宋体" w:hAnsi="宋体" w:cs="宋体" w:hint="eastAsia"/>
          <w:sz w:val="22"/>
          <w:szCs w:val="22"/>
        </w:rPr>
        <w:t>11.2 乙方有义务配合甲方完成任何必要的知识产权权利转移登记或确认手续。</w:t>
      </w:r>
    </w:p>
    <w:p w14:paraId="65B747D8" w14:textId="521A5F23" w:rsidR="00877CE7" w:rsidRPr="00E54AC3" w:rsidRDefault="00000000">
      <w:pPr>
        <w:pStyle w:val="a5"/>
        <w:spacing w:after="0" w:line="440" w:lineRule="exact"/>
        <w:ind w:firstLineChars="200" w:firstLine="440"/>
        <w:rPr>
          <w:rFonts w:ascii="宋体" w:hAnsi="宋体" w:cs="宋体"/>
          <w:sz w:val="22"/>
          <w:szCs w:val="22"/>
        </w:rPr>
      </w:pPr>
      <w:r w:rsidRPr="00E54AC3">
        <w:rPr>
          <w:rFonts w:ascii="宋体" w:hAnsi="宋体" w:cs="宋体" w:hint="eastAsia"/>
          <w:sz w:val="22"/>
          <w:szCs w:val="22"/>
        </w:rPr>
        <w:t>11.3乙方有义务在项目完成时或甲方需要时，提供上述成果完整的、可编辑的电子源文件、设计底稿、技术文档等。</w:t>
      </w:r>
    </w:p>
    <w:p w14:paraId="434C20FB" w14:textId="58C0B4A7" w:rsidR="00877CE7" w:rsidRPr="00E54AC3" w:rsidRDefault="00000000">
      <w:pPr>
        <w:pStyle w:val="a5"/>
        <w:spacing w:after="0" w:line="440" w:lineRule="exact"/>
        <w:ind w:firstLineChars="200" w:firstLine="440"/>
        <w:rPr>
          <w:rFonts w:ascii="宋体" w:hAnsi="宋体" w:cs="宋体"/>
          <w:sz w:val="22"/>
          <w:szCs w:val="22"/>
        </w:rPr>
      </w:pPr>
      <w:r w:rsidRPr="00E54AC3">
        <w:rPr>
          <w:rFonts w:ascii="宋体" w:hAnsi="宋体" w:cs="宋体" w:hint="eastAsia"/>
          <w:sz w:val="22"/>
          <w:szCs w:val="22"/>
        </w:rPr>
        <w:t>11.4乙方保证其提供的服务及成果不侵犯任何第三方知识产权，否则承担全部法律责任和经济赔偿。</w:t>
      </w:r>
    </w:p>
    <w:p w14:paraId="5A9A0C28" w14:textId="73DF5CEE" w:rsidR="00877CE7" w:rsidRPr="00E54AC3" w:rsidRDefault="00000000">
      <w:pPr>
        <w:pStyle w:val="a5"/>
        <w:spacing w:after="0" w:line="440" w:lineRule="exact"/>
        <w:ind w:firstLineChars="200" w:firstLine="440"/>
        <w:rPr>
          <w:rFonts w:ascii="宋体" w:hAnsi="宋体" w:cs="宋体"/>
          <w:sz w:val="22"/>
          <w:szCs w:val="22"/>
        </w:rPr>
      </w:pPr>
      <w:r w:rsidRPr="00E54AC3">
        <w:rPr>
          <w:rFonts w:ascii="宋体" w:hAnsi="宋体" w:cs="宋体" w:hint="eastAsia"/>
          <w:sz w:val="22"/>
          <w:szCs w:val="22"/>
        </w:rPr>
        <w:lastRenderedPageBreak/>
        <w:t>11.5乙方为完成本项目而独立拥有的通用技术、标准模块等的知识产权仍归乙方，但甲方有权在本校范围内永久免费使用与本项目交付物相关的部分。</w:t>
      </w:r>
    </w:p>
    <w:p w14:paraId="62D1459A" w14:textId="77777777" w:rsidR="00877CE7" w:rsidRPr="00E54AC3" w:rsidRDefault="00000000">
      <w:pPr>
        <w:pStyle w:val="a5"/>
        <w:spacing w:after="0" w:line="440" w:lineRule="exact"/>
        <w:ind w:firstLineChars="200" w:firstLine="442"/>
        <w:rPr>
          <w:rFonts w:ascii="宋体" w:hAnsi="宋体" w:cs="宋体"/>
          <w:sz w:val="22"/>
          <w:szCs w:val="22"/>
        </w:rPr>
      </w:pPr>
      <w:r w:rsidRPr="00E54AC3">
        <w:rPr>
          <w:rFonts w:ascii="宋体" w:hAnsi="宋体" w:cs="宋体" w:hint="eastAsia"/>
          <w:b/>
          <w:bCs/>
          <w:sz w:val="22"/>
          <w:szCs w:val="22"/>
        </w:rPr>
        <w:t>第十二条 保密与数据安全</w:t>
      </w:r>
    </w:p>
    <w:p w14:paraId="11681471" w14:textId="77777777" w:rsidR="00877CE7" w:rsidRPr="00E54AC3" w:rsidRDefault="00000000">
      <w:pPr>
        <w:pStyle w:val="a5"/>
        <w:spacing w:after="0" w:line="440" w:lineRule="exact"/>
        <w:ind w:firstLineChars="200" w:firstLine="440"/>
        <w:rPr>
          <w:rFonts w:ascii="宋体" w:hAnsi="宋体" w:cs="宋体"/>
          <w:sz w:val="22"/>
          <w:szCs w:val="22"/>
        </w:rPr>
      </w:pPr>
      <w:r w:rsidRPr="00E54AC3">
        <w:rPr>
          <w:rFonts w:ascii="宋体" w:hAnsi="宋体" w:cs="宋体" w:hint="eastAsia"/>
          <w:sz w:val="22"/>
          <w:szCs w:val="22"/>
        </w:rPr>
        <w:t>12.1 乙方及其所有工作人员对在履行本合同过程中接触、知悉或获取的甲方任何未公开信息负有严格保密义务，未经甲方书面许可不得泄露或使用。此义务不因合同终止而终止。</w:t>
      </w:r>
    </w:p>
    <w:p w14:paraId="60E4F151" w14:textId="77777777" w:rsidR="00877CE7" w:rsidRPr="00E54AC3" w:rsidRDefault="00000000">
      <w:pPr>
        <w:pStyle w:val="a5"/>
        <w:spacing w:after="0" w:line="440" w:lineRule="exact"/>
        <w:ind w:firstLineChars="200" w:firstLine="440"/>
        <w:rPr>
          <w:rFonts w:ascii="宋体" w:hAnsi="宋体" w:cs="宋体"/>
          <w:sz w:val="22"/>
          <w:szCs w:val="22"/>
        </w:rPr>
      </w:pPr>
      <w:r w:rsidRPr="00E54AC3">
        <w:rPr>
          <w:rFonts w:ascii="宋体" w:hAnsi="宋体" w:cs="宋体" w:hint="eastAsia"/>
          <w:sz w:val="22"/>
          <w:szCs w:val="22"/>
        </w:rPr>
        <w:t>12.2 乙方承诺遵守国家关于网络安全、数据安全、个人信息保护等法律法规，并按照招标文件第四部分的要求执行敏感数据处理规程（如有）。</w:t>
      </w:r>
    </w:p>
    <w:p w14:paraId="4A0A8817" w14:textId="77777777" w:rsidR="00877CE7" w:rsidRPr="00E54AC3" w:rsidRDefault="00000000">
      <w:pPr>
        <w:pStyle w:val="a5"/>
        <w:spacing w:after="0" w:line="440" w:lineRule="exact"/>
        <w:ind w:firstLineChars="200" w:firstLine="440"/>
        <w:rPr>
          <w:rFonts w:ascii="宋体" w:hAnsi="宋体" w:cs="宋体"/>
          <w:sz w:val="22"/>
          <w:szCs w:val="22"/>
        </w:rPr>
      </w:pPr>
      <w:r w:rsidRPr="00E54AC3">
        <w:rPr>
          <w:rFonts w:ascii="宋体" w:hAnsi="宋体" w:cs="宋体" w:hint="eastAsia"/>
          <w:sz w:val="22"/>
          <w:szCs w:val="22"/>
        </w:rPr>
        <w:t>12.3 甲方保留对接触敏感数据或进入涉密区域的乙方人员进行背景审查的权利。</w:t>
      </w:r>
    </w:p>
    <w:p w14:paraId="1113C821" w14:textId="77777777" w:rsidR="00877CE7" w:rsidRPr="00E54AC3" w:rsidRDefault="00000000">
      <w:pPr>
        <w:pStyle w:val="a5"/>
        <w:spacing w:after="0" w:line="440" w:lineRule="exact"/>
        <w:ind w:firstLineChars="200" w:firstLine="442"/>
        <w:rPr>
          <w:rFonts w:ascii="宋体" w:hAnsi="宋体" w:cs="宋体"/>
          <w:sz w:val="22"/>
          <w:szCs w:val="22"/>
        </w:rPr>
      </w:pPr>
      <w:r w:rsidRPr="00E54AC3">
        <w:rPr>
          <w:rFonts w:ascii="宋体" w:hAnsi="宋体" w:cs="宋体" w:hint="eastAsia"/>
          <w:b/>
          <w:bCs/>
          <w:sz w:val="22"/>
          <w:szCs w:val="22"/>
        </w:rPr>
        <w:t>第十三条 保险与赔偿</w:t>
      </w:r>
    </w:p>
    <w:p w14:paraId="3EF15170" w14:textId="715763B5" w:rsidR="00877CE7" w:rsidRPr="00E54AC3" w:rsidRDefault="00000000">
      <w:pPr>
        <w:pStyle w:val="a5"/>
        <w:spacing w:after="0" w:line="440" w:lineRule="exact"/>
        <w:ind w:firstLineChars="200" w:firstLine="440"/>
        <w:rPr>
          <w:rFonts w:ascii="宋体" w:hAnsi="宋体" w:cs="宋体"/>
          <w:sz w:val="22"/>
          <w:szCs w:val="22"/>
        </w:rPr>
      </w:pPr>
      <w:r w:rsidRPr="00E54AC3">
        <w:rPr>
          <w:rFonts w:ascii="宋体" w:hAnsi="宋体" w:cs="宋体" w:hint="eastAsia"/>
          <w:sz w:val="22"/>
          <w:szCs w:val="22"/>
        </w:rPr>
        <w:t>13.1 乙方须按照招标文件第四部分规定，</w:t>
      </w:r>
      <w:r w:rsidR="00BC5965" w:rsidRPr="00741DE1">
        <w:rPr>
          <w:rFonts w:ascii="宋体" w:hAnsi="宋体" w:cs="宋体" w:hint="eastAsia"/>
          <w:sz w:val="22"/>
          <w:szCs w:val="22"/>
        </w:rPr>
        <w:t>为本项目购买并维持财产一切险/货物运输险、公众责任险、雇主责任险等足额有效的保险，覆盖项目全过程风险</w:t>
      </w:r>
      <w:r w:rsidR="00BC5965">
        <w:rPr>
          <w:rFonts w:ascii="宋体" w:hAnsi="宋体" w:cs="宋体" w:hint="eastAsia"/>
          <w:sz w:val="22"/>
          <w:szCs w:val="22"/>
        </w:rPr>
        <w:t>。</w:t>
      </w:r>
    </w:p>
    <w:p w14:paraId="4ACDF90C" w14:textId="32152200" w:rsidR="00877CE7" w:rsidRPr="00E54AC3" w:rsidRDefault="00000000">
      <w:pPr>
        <w:pStyle w:val="a5"/>
        <w:spacing w:after="0" w:line="440" w:lineRule="exact"/>
        <w:ind w:firstLineChars="200" w:firstLine="440"/>
        <w:rPr>
          <w:rFonts w:ascii="宋体" w:hAnsi="宋体" w:cs="宋体"/>
          <w:sz w:val="22"/>
          <w:szCs w:val="22"/>
        </w:rPr>
      </w:pPr>
      <w:r w:rsidRPr="00E54AC3">
        <w:rPr>
          <w:rFonts w:ascii="宋体" w:hAnsi="宋体" w:cs="宋体" w:hint="eastAsia"/>
          <w:sz w:val="22"/>
          <w:szCs w:val="22"/>
        </w:rPr>
        <w:t>13.2 因乙方（含其员工、</w:t>
      </w:r>
      <w:r w:rsidR="00241F1A" w:rsidRPr="00E54AC3">
        <w:rPr>
          <w:rFonts w:ascii="宋体" w:hAnsi="宋体" w:cs="宋体" w:hint="eastAsia"/>
          <w:sz w:val="22"/>
          <w:szCs w:val="22"/>
        </w:rPr>
        <w:t>联合体成员</w:t>
      </w:r>
      <w:r w:rsidRPr="00E54AC3">
        <w:rPr>
          <w:rFonts w:ascii="宋体" w:hAnsi="宋体" w:cs="宋体" w:hint="eastAsia"/>
          <w:sz w:val="22"/>
          <w:szCs w:val="22"/>
        </w:rPr>
        <w:t>）原因导致甲方任何财产（包括但不限于</w:t>
      </w:r>
      <w:r w:rsidR="003A2A57" w:rsidRPr="00E54AC3">
        <w:rPr>
          <w:rFonts w:ascii="宋体" w:hAnsi="宋体" w:cs="宋体" w:hint="eastAsia"/>
          <w:sz w:val="22"/>
          <w:szCs w:val="22"/>
        </w:rPr>
        <w:t>《详细搬迁范围确认清单及现状报告》</w:t>
      </w:r>
      <w:r w:rsidRPr="00E54AC3">
        <w:rPr>
          <w:rFonts w:ascii="宋体" w:hAnsi="宋体" w:cs="宋体" w:hint="eastAsia"/>
          <w:sz w:val="22"/>
          <w:szCs w:val="22"/>
        </w:rPr>
        <w:t>所列物品）发生损坏、灭失、遗失的，乙方应承担全部直接损失的赔偿责任。</w:t>
      </w:r>
    </w:p>
    <w:p w14:paraId="5AD82683" w14:textId="77777777" w:rsidR="00877CE7" w:rsidRPr="00E54AC3" w:rsidRDefault="00000000">
      <w:pPr>
        <w:pStyle w:val="a5"/>
        <w:spacing w:after="0" w:line="440" w:lineRule="exact"/>
        <w:ind w:firstLineChars="200" w:firstLine="440"/>
        <w:rPr>
          <w:rFonts w:ascii="宋体" w:hAnsi="宋体" w:cs="宋体"/>
          <w:sz w:val="22"/>
          <w:szCs w:val="22"/>
        </w:rPr>
      </w:pPr>
      <w:r w:rsidRPr="00E54AC3">
        <w:rPr>
          <w:rFonts w:ascii="宋体" w:hAnsi="宋体" w:cs="宋体" w:hint="eastAsia"/>
          <w:sz w:val="22"/>
          <w:szCs w:val="22"/>
        </w:rPr>
        <w:t>13.3 赔偿标准及免责情况按照招标文件第四部分“保险与赔偿要求”中规定执行。保险赔付不足部分由乙方承担补足责任。</w:t>
      </w:r>
    </w:p>
    <w:p w14:paraId="314A51AC" w14:textId="77777777" w:rsidR="00877CE7" w:rsidRPr="00E54AC3" w:rsidRDefault="00000000">
      <w:pPr>
        <w:pStyle w:val="a5"/>
        <w:spacing w:after="0" w:line="440" w:lineRule="exact"/>
        <w:ind w:firstLineChars="200" w:firstLine="442"/>
        <w:rPr>
          <w:rFonts w:ascii="宋体" w:hAnsi="宋体" w:cs="宋体"/>
          <w:sz w:val="22"/>
          <w:szCs w:val="22"/>
        </w:rPr>
      </w:pPr>
      <w:r w:rsidRPr="00E54AC3">
        <w:rPr>
          <w:rFonts w:ascii="宋体" w:hAnsi="宋体" w:cs="宋体" w:hint="eastAsia"/>
          <w:b/>
          <w:bCs/>
          <w:sz w:val="22"/>
          <w:szCs w:val="22"/>
        </w:rPr>
        <w:t>第十四条 违约责任</w:t>
      </w:r>
    </w:p>
    <w:p w14:paraId="0B2C0469" w14:textId="188B667C" w:rsidR="00877CE7" w:rsidRPr="00E54AC3" w:rsidRDefault="00000000">
      <w:pPr>
        <w:pStyle w:val="a5"/>
        <w:spacing w:after="0" w:line="440" w:lineRule="exact"/>
        <w:ind w:firstLineChars="200" w:firstLine="440"/>
        <w:rPr>
          <w:rFonts w:ascii="宋体" w:hAnsi="宋体" w:cs="宋体"/>
          <w:sz w:val="22"/>
          <w:szCs w:val="22"/>
        </w:rPr>
      </w:pPr>
      <w:r w:rsidRPr="00E54AC3">
        <w:rPr>
          <w:rFonts w:ascii="宋体" w:hAnsi="宋体" w:cs="宋体" w:hint="eastAsia"/>
          <w:sz w:val="22"/>
          <w:szCs w:val="22"/>
        </w:rPr>
        <w:t>14.1</w:t>
      </w:r>
      <w:r w:rsidR="0019213D" w:rsidRPr="00E54AC3">
        <w:rPr>
          <w:rFonts w:ascii="宋体" w:hAnsi="宋体" w:cs="宋体" w:hint="eastAsia"/>
          <w:sz w:val="22"/>
          <w:szCs w:val="22"/>
        </w:rPr>
        <w:t>任何一方违反本合同约定的，应承担相应的违约责任，包括但不限于采取补救措施、支付违约金，并赔偿守约方因此遭受的全部直接损失以及为实现债权支出的合理费用（包括但不限于律师费、公证费、鉴定费、仲裁或诉讼费等）。守约方应采取合理措施防止损失扩大，对因未履行减损义务而增加的部分费用由守约方自行承担。</w:t>
      </w:r>
    </w:p>
    <w:p w14:paraId="32B1EA37" w14:textId="3FC0B8AF" w:rsidR="00877CE7" w:rsidRPr="00E54AC3" w:rsidRDefault="00000000">
      <w:pPr>
        <w:pStyle w:val="a5"/>
        <w:spacing w:after="0" w:line="440" w:lineRule="exact"/>
        <w:ind w:firstLineChars="200" w:firstLine="440"/>
        <w:rPr>
          <w:rFonts w:ascii="宋体" w:hAnsi="宋体" w:cs="宋体"/>
          <w:sz w:val="22"/>
          <w:szCs w:val="22"/>
        </w:rPr>
      </w:pPr>
      <w:r w:rsidRPr="00E54AC3">
        <w:rPr>
          <w:rFonts w:ascii="宋体" w:hAnsi="宋体" w:cs="宋体" w:hint="eastAsia"/>
          <w:sz w:val="22"/>
          <w:szCs w:val="22"/>
        </w:rPr>
        <w:t>14.2</w:t>
      </w:r>
      <w:r w:rsidR="006B6257" w:rsidRPr="00E54AC3">
        <w:rPr>
          <w:rFonts w:ascii="宋体" w:hAnsi="宋体" w:cs="宋体" w:hint="eastAsia"/>
          <w:sz w:val="22"/>
          <w:szCs w:val="22"/>
        </w:rPr>
        <w:t>因乙方原因导致的工期延误，乙方应向甲方支付10万元/天的违约金，</w:t>
      </w:r>
      <w:r w:rsidR="006B6257" w:rsidRPr="00E54AC3">
        <w:rPr>
          <w:rFonts w:ascii="宋体" w:hAnsi="宋体" w:cs="宋体"/>
          <w:sz w:val="22"/>
          <w:szCs w:val="22"/>
        </w:rPr>
        <w:t>但若工期延误系因甲方原因或其他经甲方书面确认的原因（含不可抗力）所致，则不视为乙方违约，工期可相应顺延</w:t>
      </w:r>
      <w:r w:rsidR="006B6257" w:rsidRPr="00E54AC3">
        <w:rPr>
          <w:rFonts w:ascii="宋体" w:hAnsi="宋体" w:cs="宋体" w:hint="eastAsia"/>
          <w:sz w:val="22"/>
          <w:szCs w:val="22"/>
        </w:rPr>
        <w:t>。逾期累计达3日（</w:t>
      </w:r>
      <w:r w:rsidR="006B6257" w:rsidRPr="00E54AC3">
        <w:rPr>
          <w:rFonts w:ascii="宋体" w:hAnsi="宋体" w:cs="宋体"/>
          <w:sz w:val="22"/>
          <w:szCs w:val="22"/>
        </w:rPr>
        <w:t>非因甲方或其他经甲方确认的原因导致的延误</w:t>
      </w:r>
      <w:r w:rsidR="006B6257" w:rsidRPr="00E54AC3">
        <w:rPr>
          <w:rFonts w:ascii="宋体" w:hAnsi="宋体" w:cs="宋体" w:hint="eastAsia"/>
          <w:sz w:val="22"/>
          <w:szCs w:val="22"/>
        </w:rPr>
        <w:t>），甲方有权单方面解除合同，乙方除支付已累计的违约金外，还应赔偿由此给甲方造成的实际损失。</w:t>
      </w:r>
    </w:p>
    <w:p w14:paraId="6E73110D" w14:textId="77777777" w:rsidR="00877CE7" w:rsidRPr="00E54AC3" w:rsidRDefault="00000000">
      <w:pPr>
        <w:pStyle w:val="a5"/>
        <w:spacing w:after="0" w:line="440" w:lineRule="exact"/>
        <w:ind w:firstLineChars="200" w:firstLine="440"/>
        <w:rPr>
          <w:rFonts w:ascii="宋体" w:hAnsi="宋体" w:cs="宋体"/>
          <w:sz w:val="22"/>
          <w:szCs w:val="22"/>
        </w:rPr>
      </w:pPr>
      <w:r w:rsidRPr="00E54AC3">
        <w:rPr>
          <w:rFonts w:ascii="宋体" w:hAnsi="宋体" w:cs="宋体" w:hint="eastAsia"/>
          <w:sz w:val="22"/>
          <w:szCs w:val="22"/>
        </w:rPr>
        <w:t>14.3 若乙方服务质量不符合合同约定，甲方有权要求乙方限期无偿修复、重做或采取其他补救措施，直至达到约定标准。若乙方拒绝或在限期内未能补救，甲方可自行或委托第三方处理，相关费用由乙方承担，甲方还有权根据情况要求乙方支付合同总价百分之五的违约金。</w:t>
      </w:r>
    </w:p>
    <w:p w14:paraId="4F620E17" w14:textId="77777777" w:rsidR="00877CE7" w:rsidRPr="00E54AC3" w:rsidRDefault="00000000">
      <w:pPr>
        <w:pStyle w:val="a5"/>
        <w:spacing w:after="0" w:line="440" w:lineRule="exact"/>
        <w:ind w:firstLineChars="200" w:firstLine="440"/>
        <w:rPr>
          <w:rFonts w:ascii="宋体" w:hAnsi="宋体" w:cs="宋体"/>
          <w:sz w:val="22"/>
          <w:szCs w:val="22"/>
        </w:rPr>
      </w:pPr>
      <w:r w:rsidRPr="00E54AC3">
        <w:rPr>
          <w:rFonts w:ascii="宋体" w:hAnsi="宋体" w:cs="宋体" w:hint="eastAsia"/>
          <w:sz w:val="22"/>
          <w:szCs w:val="22"/>
        </w:rPr>
        <w:t>14.4 若乙方存在严重安全隐患或发生安全责任事故，或违反保密、知识产权等关键条款，甲方有权单方面解除合同，并要求乙方承担全部责任和赔偿损失。</w:t>
      </w:r>
    </w:p>
    <w:p w14:paraId="7FC3779F" w14:textId="523EB5E1" w:rsidR="00877CE7" w:rsidRPr="00E54AC3" w:rsidRDefault="00000000">
      <w:pPr>
        <w:pStyle w:val="a5"/>
        <w:spacing w:after="0" w:line="440" w:lineRule="exact"/>
        <w:ind w:firstLineChars="200" w:firstLine="440"/>
        <w:rPr>
          <w:rFonts w:ascii="宋体" w:hAnsi="宋体" w:cs="宋体"/>
          <w:sz w:val="22"/>
          <w:szCs w:val="22"/>
        </w:rPr>
      </w:pPr>
      <w:r w:rsidRPr="00E54AC3">
        <w:rPr>
          <w:rFonts w:ascii="宋体" w:hAnsi="宋体" w:cs="宋体" w:hint="eastAsia"/>
          <w:sz w:val="22"/>
          <w:szCs w:val="22"/>
        </w:rPr>
        <w:t>14.5 若甲方未按约定支付款项（除合同约定的情况外），每逾期一日，应向乙方支付逾期款项万分之一的违约金</w:t>
      </w:r>
      <w:r w:rsidR="00A3413F" w:rsidRPr="00E54AC3">
        <w:rPr>
          <w:rFonts w:ascii="宋体" w:hAnsi="宋体" w:cs="宋体"/>
          <w:sz w:val="22"/>
          <w:szCs w:val="22"/>
        </w:rPr>
        <w:t>，但甲方仍保留对乙方其他违约行为追责的权利。</w:t>
      </w:r>
    </w:p>
    <w:p w14:paraId="08D104DA" w14:textId="77777777" w:rsidR="00877CE7" w:rsidRPr="00E54AC3" w:rsidRDefault="00000000">
      <w:pPr>
        <w:pStyle w:val="a5"/>
        <w:spacing w:after="0" w:line="440" w:lineRule="exact"/>
        <w:ind w:firstLineChars="200" w:firstLine="442"/>
        <w:rPr>
          <w:rFonts w:ascii="宋体" w:hAnsi="宋体" w:cs="宋体"/>
          <w:sz w:val="22"/>
          <w:szCs w:val="22"/>
        </w:rPr>
      </w:pPr>
      <w:r w:rsidRPr="00E54AC3">
        <w:rPr>
          <w:rFonts w:ascii="宋体" w:hAnsi="宋体" w:cs="宋体" w:hint="eastAsia"/>
          <w:b/>
          <w:bCs/>
          <w:sz w:val="22"/>
          <w:szCs w:val="22"/>
        </w:rPr>
        <w:t>第十五条 不可抗力</w:t>
      </w:r>
    </w:p>
    <w:p w14:paraId="55B3DCDC" w14:textId="77777777" w:rsidR="00877CE7" w:rsidRPr="00E54AC3" w:rsidRDefault="00000000">
      <w:pPr>
        <w:pStyle w:val="a5"/>
        <w:spacing w:after="0" w:line="440" w:lineRule="exact"/>
        <w:ind w:firstLineChars="200" w:firstLine="440"/>
        <w:rPr>
          <w:rFonts w:ascii="宋体" w:hAnsi="宋体" w:cs="宋体"/>
          <w:sz w:val="22"/>
          <w:szCs w:val="22"/>
        </w:rPr>
      </w:pPr>
      <w:r w:rsidRPr="00E54AC3">
        <w:rPr>
          <w:rFonts w:ascii="宋体" w:hAnsi="宋体" w:cs="宋体" w:hint="eastAsia"/>
          <w:sz w:val="22"/>
          <w:szCs w:val="22"/>
        </w:rPr>
        <w:t>15.1 “不可抗力”是指双方在订立合同时不能预见、对其发生和后果不能避免并不能克服的客</w:t>
      </w:r>
      <w:r w:rsidRPr="00E54AC3">
        <w:rPr>
          <w:rFonts w:ascii="宋体" w:hAnsi="宋体" w:cs="宋体" w:hint="eastAsia"/>
          <w:sz w:val="22"/>
          <w:szCs w:val="22"/>
        </w:rPr>
        <w:lastRenderedPageBreak/>
        <w:t>观情况（如地震、台风、洪水、战争等）。</w:t>
      </w:r>
    </w:p>
    <w:p w14:paraId="702CD091" w14:textId="77777777" w:rsidR="00877CE7" w:rsidRPr="00E54AC3" w:rsidRDefault="00000000">
      <w:pPr>
        <w:pStyle w:val="a5"/>
        <w:spacing w:after="0" w:line="440" w:lineRule="exact"/>
        <w:ind w:firstLineChars="200" w:firstLine="440"/>
        <w:rPr>
          <w:rFonts w:ascii="宋体" w:hAnsi="宋体" w:cs="宋体"/>
          <w:sz w:val="22"/>
          <w:szCs w:val="22"/>
        </w:rPr>
      </w:pPr>
      <w:r w:rsidRPr="00E54AC3">
        <w:rPr>
          <w:rFonts w:ascii="宋体" w:hAnsi="宋体" w:cs="宋体" w:hint="eastAsia"/>
          <w:sz w:val="22"/>
          <w:szCs w:val="22"/>
        </w:rPr>
        <w:t>15.2 任何一方因不可抗力导致无法履行或无法完全履行合同义务时，应在事件发生后15日内书面通知对方，并提供相关证明文件。双方应根据事件影响程度协商是否延期履行、部分履行或终止合同。</w:t>
      </w:r>
    </w:p>
    <w:p w14:paraId="024A330E" w14:textId="77777777" w:rsidR="00877CE7" w:rsidRPr="00E54AC3" w:rsidRDefault="00000000">
      <w:pPr>
        <w:pStyle w:val="a5"/>
        <w:spacing w:after="0" w:line="440" w:lineRule="exact"/>
        <w:ind w:firstLineChars="200" w:firstLine="440"/>
        <w:rPr>
          <w:rFonts w:ascii="宋体" w:hAnsi="宋体" w:cs="宋体"/>
          <w:sz w:val="22"/>
          <w:szCs w:val="22"/>
        </w:rPr>
      </w:pPr>
      <w:r w:rsidRPr="00E54AC3">
        <w:rPr>
          <w:rFonts w:ascii="宋体" w:hAnsi="宋体" w:cs="宋体" w:hint="eastAsia"/>
          <w:sz w:val="22"/>
          <w:szCs w:val="22"/>
        </w:rPr>
        <w:t>15.3 因不可抗力导致的损失，双方各自承担，法律另有规定的除外。</w:t>
      </w:r>
    </w:p>
    <w:p w14:paraId="7395549C" w14:textId="77777777" w:rsidR="00877CE7" w:rsidRPr="00E54AC3" w:rsidRDefault="00000000">
      <w:pPr>
        <w:pStyle w:val="a5"/>
        <w:spacing w:after="0" w:line="440" w:lineRule="exact"/>
        <w:ind w:firstLineChars="200" w:firstLine="442"/>
        <w:rPr>
          <w:rFonts w:ascii="宋体" w:hAnsi="宋体" w:cs="宋体"/>
          <w:sz w:val="22"/>
          <w:szCs w:val="22"/>
        </w:rPr>
      </w:pPr>
      <w:r w:rsidRPr="00E54AC3">
        <w:rPr>
          <w:rFonts w:ascii="宋体" w:hAnsi="宋体" w:cs="宋体" w:hint="eastAsia"/>
          <w:b/>
          <w:bCs/>
          <w:sz w:val="22"/>
          <w:szCs w:val="22"/>
        </w:rPr>
        <w:t>第十六条 合同变更与修改</w:t>
      </w:r>
    </w:p>
    <w:p w14:paraId="42DBCB2D" w14:textId="77777777" w:rsidR="00877CE7" w:rsidRPr="00E54AC3" w:rsidRDefault="00000000">
      <w:pPr>
        <w:pStyle w:val="a5"/>
        <w:spacing w:after="0" w:line="440" w:lineRule="exact"/>
        <w:ind w:firstLineChars="200" w:firstLine="440"/>
        <w:rPr>
          <w:rFonts w:ascii="宋体" w:hAnsi="宋体" w:cs="宋体"/>
          <w:sz w:val="22"/>
          <w:szCs w:val="22"/>
        </w:rPr>
      </w:pPr>
      <w:r w:rsidRPr="00E54AC3">
        <w:rPr>
          <w:rFonts w:ascii="宋体" w:hAnsi="宋体" w:cs="宋体" w:hint="eastAsia"/>
          <w:sz w:val="22"/>
          <w:szCs w:val="22"/>
        </w:rPr>
        <w:t>16.1 任何对本合同条款的变更、修改或补充，均须由甲乙双方协商一致后，以书面形式（变更协议或补充协议）进行，并作为本合同不可分割的一部分。</w:t>
      </w:r>
    </w:p>
    <w:p w14:paraId="18458690" w14:textId="5FB7B8EC" w:rsidR="00D13992" w:rsidRPr="00E54AC3" w:rsidRDefault="00D13992" w:rsidP="00D13992">
      <w:pPr>
        <w:pStyle w:val="a5"/>
        <w:spacing w:after="0" w:line="440" w:lineRule="exact"/>
        <w:ind w:firstLineChars="200" w:firstLine="442"/>
        <w:rPr>
          <w:rFonts w:ascii="宋体" w:hAnsi="宋体" w:cs="宋体"/>
          <w:b/>
          <w:bCs/>
          <w:sz w:val="22"/>
          <w:szCs w:val="22"/>
        </w:rPr>
      </w:pPr>
      <w:r w:rsidRPr="00E54AC3">
        <w:rPr>
          <w:rFonts w:ascii="宋体" w:hAnsi="宋体" w:cs="宋体" w:hint="eastAsia"/>
          <w:b/>
          <w:bCs/>
          <w:sz w:val="22"/>
          <w:szCs w:val="22"/>
        </w:rPr>
        <w:t xml:space="preserve">第十七条 </w:t>
      </w:r>
      <w:r w:rsidRPr="00E54AC3">
        <w:rPr>
          <w:rFonts w:ascii="宋体" w:hAnsi="宋体" w:cs="宋体"/>
          <w:b/>
          <w:bCs/>
          <w:sz w:val="22"/>
          <w:szCs w:val="22"/>
        </w:rPr>
        <w:t>合同转让和分包</w:t>
      </w:r>
    </w:p>
    <w:p w14:paraId="642FC92C" w14:textId="1F13F212" w:rsidR="00D13992" w:rsidRPr="00E178A6" w:rsidRDefault="00D13992" w:rsidP="00D13992">
      <w:pPr>
        <w:pStyle w:val="a5"/>
        <w:spacing w:after="0" w:line="440" w:lineRule="exact"/>
        <w:ind w:firstLineChars="200" w:firstLine="440"/>
        <w:rPr>
          <w:rFonts w:ascii="宋体" w:hAnsi="宋体" w:cs="宋体"/>
          <w:sz w:val="22"/>
          <w:szCs w:val="22"/>
        </w:rPr>
      </w:pPr>
      <w:r w:rsidRPr="00E178A6">
        <w:rPr>
          <w:rFonts w:ascii="宋体" w:hAnsi="宋体" w:cs="宋体" w:hint="eastAsia"/>
          <w:sz w:val="22"/>
          <w:szCs w:val="22"/>
        </w:rPr>
        <w:t xml:space="preserve">17.1 </w:t>
      </w:r>
      <w:r w:rsidRPr="00E178A6">
        <w:rPr>
          <w:rFonts w:ascii="宋体" w:hAnsi="宋体" w:cs="宋体"/>
          <w:sz w:val="22"/>
          <w:szCs w:val="22"/>
        </w:rPr>
        <w:t>合同的权利义务依法不</w:t>
      </w:r>
      <w:r w:rsidRPr="00E178A6">
        <w:rPr>
          <w:rFonts w:ascii="宋体" w:hAnsi="宋体" w:cs="宋体" w:hint="eastAsia"/>
          <w:sz w:val="22"/>
          <w:szCs w:val="22"/>
        </w:rPr>
        <w:t>得</w:t>
      </w:r>
      <w:r w:rsidRPr="00E178A6">
        <w:rPr>
          <w:rFonts w:ascii="宋体" w:hAnsi="宋体" w:cs="宋体"/>
          <w:sz w:val="22"/>
          <w:szCs w:val="22"/>
        </w:rPr>
        <w:t>转让</w:t>
      </w:r>
      <w:r w:rsidRPr="00E178A6">
        <w:rPr>
          <w:rFonts w:ascii="宋体" w:hAnsi="宋体" w:cs="宋体" w:hint="eastAsia"/>
          <w:sz w:val="22"/>
          <w:szCs w:val="22"/>
        </w:rPr>
        <w:t>，</w:t>
      </w:r>
      <w:r w:rsidRPr="00E178A6">
        <w:rPr>
          <w:rFonts w:ascii="宋体" w:hAnsi="宋体" w:cs="宋体"/>
          <w:sz w:val="22"/>
          <w:szCs w:val="22"/>
        </w:rPr>
        <w:t>但经甲方</w:t>
      </w:r>
      <w:r w:rsidRPr="00E178A6">
        <w:rPr>
          <w:rFonts w:ascii="宋体" w:hAnsi="宋体" w:cs="宋体" w:hint="eastAsia"/>
          <w:sz w:val="22"/>
          <w:szCs w:val="22"/>
        </w:rPr>
        <w:t>同意，乙方可以依法采取分包方式履行合同，即：依法可以</w:t>
      </w:r>
      <w:r w:rsidRPr="00E178A6">
        <w:rPr>
          <w:rFonts w:ascii="宋体" w:hAnsi="宋体" w:cs="宋体"/>
          <w:sz w:val="22"/>
          <w:szCs w:val="22"/>
        </w:rPr>
        <w:t>将合同项下的部分非主体、非关键性工作分包给他人完成</w:t>
      </w:r>
      <w:r w:rsidRPr="00E178A6">
        <w:rPr>
          <w:rFonts w:ascii="宋体" w:hAnsi="宋体" w:cs="宋体" w:hint="eastAsia"/>
          <w:sz w:val="22"/>
          <w:szCs w:val="22"/>
        </w:rPr>
        <w:t>，</w:t>
      </w:r>
      <w:r w:rsidRPr="00E178A6">
        <w:rPr>
          <w:rFonts w:ascii="宋体" w:hAnsi="宋体" w:cs="宋体"/>
          <w:sz w:val="22"/>
          <w:szCs w:val="22"/>
        </w:rPr>
        <w:t>接受分包的人应当具备相应的资格条件，并不得再次分包</w:t>
      </w:r>
      <w:r w:rsidRPr="00E178A6">
        <w:rPr>
          <w:rFonts w:ascii="宋体" w:hAnsi="宋体" w:cs="宋体" w:hint="eastAsia"/>
          <w:sz w:val="22"/>
          <w:szCs w:val="22"/>
        </w:rPr>
        <w:t>，</w:t>
      </w:r>
      <w:r w:rsidRPr="00E178A6">
        <w:rPr>
          <w:rFonts w:ascii="宋体" w:hAnsi="宋体" w:cs="宋体"/>
          <w:sz w:val="22"/>
          <w:szCs w:val="22"/>
        </w:rPr>
        <w:t>且乙方应就分包项目向甲方负责</w:t>
      </w:r>
      <w:r w:rsidRPr="00E178A6">
        <w:rPr>
          <w:rFonts w:ascii="宋体" w:hAnsi="宋体" w:cs="宋体" w:hint="eastAsia"/>
          <w:sz w:val="22"/>
          <w:szCs w:val="22"/>
        </w:rPr>
        <w:t>，</w:t>
      </w:r>
      <w:r w:rsidRPr="00E178A6">
        <w:rPr>
          <w:rFonts w:ascii="宋体" w:hAnsi="宋体" w:cs="宋体"/>
          <w:sz w:val="22"/>
          <w:szCs w:val="22"/>
        </w:rPr>
        <w:t>并</w:t>
      </w:r>
      <w:r w:rsidRPr="00E178A6">
        <w:rPr>
          <w:rFonts w:ascii="宋体" w:hAnsi="宋体" w:cs="宋体" w:hint="eastAsia"/>
          <w:sz w:val="22"/>
          <w:szCs w:val="22"/>
        </w:rPr>
        <w:t>与分包供应商就分包项目向甲方承担连带责任。</w:t>
      </w:r>
      <w:r w:rsidR="001847A8" w:rsidRPr="00E178A6">
        <w:rPr>
          <w:rFonts w:ascii="宋体" w:hAnsi="宋体" w:cs="宋体"/>
          <w:sz w:val="22"/>
          <w:szCs w:val="22"/>
        </w:rPr>
        <w:t>甲方有权对分包商的履约情况进行监督和检查，乙方应确保分包商遵守本合同所有相关条款。</w:t>
      </w:r>
    </w:p>
    <w:p w14:paraId="050E5A7D" w14:textId="5064DC24" w:rsidR="00877CE7" w:rsidRPr="00E54AC3" w:rsidRDefault="00000000">
      <w:pPr>
        <w:pStyle w:val="a5"/>
        <w:spacing w:after="0" w:line="440" w:lineRule="exact"/>
        <w:ind w:firstLineChars="200" w:firstLine="442"/>
        <w:rPr>
          <w:rFonts w:ascii="宋体" w:hAnsi="宋体" w:cs="宋体"/>
          <w:sz w:val="22"/>
          <w:szCs w:val="22"/>
        </w:rPr>
      </w:pPr>
      <w:r w:rsidRPr="00E54AC3">
        <w:rPr>
          <w:rFonts w:ascii="宋体" w:hAnsi="宋体" w:cs="宋体" w:hint="eastAsia"/>
          <w:b/>
          <w:bCs/>
          <w:sz w:val="22"/>
          <w:szCs w:val="22"/>
        </w:rPr>
        <w:t>第十</w:t>
      </w:r>
      <w:r w:rsidR="00D13992" w:rsidRPr="00E54AC3">
        <w:rPr>
          <w:rFonts w:ascii="宋体" w:hAnsi="宋体" w:cs="宋体" w:hint="eastAsia"/>
          <w:b/>
          <w:bCs/>
          <w:sz w:val="22"/>
          <w:szCs w:val="22"/>
        </w:rPr>
        <w:t>八</w:t>
      </w:r>
      <w:r w:rsidRPr="00E54AC3">
        <w:rPr>
          <w:rFonts w:ascii="宋体" w:hAnsi="宋体" w:cs="宋体" w:hint="eastAsia"/>
          <w:b/>
          <w:bCs/>
          <w:sz w:val="22"/>
          <w:szCs w:val="22"/>
        </w:rPr>
        <w:t>条 合同终止</w:t>
      </w:r>
    </w:p>
    <w:p w14:paraId="12B2186C" w14:textId="631F42D2" w:rsidR="00877CE7" w:rsidRPr="00E54AC3" w:rsidRDefault="00000000">
      <w:pPr>
        <w:pStyle w:val="a5"/>
        <w:spacing w:after="0" w:line="440" w:lineRule="exact"/>
        <w:ind w:firstLineChars="200" w:firstLine="440"/>
        <w:rPr>
          <w:rFonts w:ascii="宋体" w:hAnsi="宋体" w:cs="宋体"/>
          <w:sz w:val="22"/>
          <w:szCs w:val="22"/>
        </w:rPr>
      </w:pPr>
      <w:r w:rsidRPr="00E54AC3">
        <w:rPr>
          <w:rFonts w:ascii="宋体" w:hAnsi="宋体" w:cs="宋体" w:hint="eastAsia"/>
          <w:sz w:val="22"/>
          <w:szCs w:val="22"/>
        </w:rPr>
        <w:t>1</w:t>
      </w:r>
      <w:r w:rsidR="00D13992" w:rsidRPr="00E54AC3">
        <w:rPr>
          <w:rFonts w:ascii="宋体" w:hAnsi="宋体" w:cs="宋体" w:hint="eastAsia"/>
          <w:sz w:val="22"/>
          <w:szCs w:val="22"/>
        </w:rPr>
        <w:t>8</w:t>
      </w:r>
      <w:r w:rsidRPr="00E54AC3">
        <w:rPr>
          <w:rFonts w:ascii="宋体" w:hAnsi="宋体" w:cs="宋体" w:hint="eastAsia"/>
          <w:sz w:val="22"/>
          <w:szCs w:val="22"/>
        </w:rPr>
        <w:t>.1 除本合同另有约定外，发生以下情况之一，本合同可以终止：</w:t>
      </w:r>
    </w:p>
    <w:p w14:paraId="555FA4C0" w14:textId="77777777" w:rsidR="00877CE7" w:rsidRPr="00E54AC3" w:rsidRDefault="00000000">
      <w:pPr>
        <w:pStyle w:val="a5"/>
        <w:spacing w:after="0" w:line="440" w:lineRule="exact"/>
        <w:ind w:firstLineChars="200" w:firstLine="440"/>
        <w:rPr>
          <w:rFonts w:ascii="宋体" w:hAnsi="宋体" w:cs="宋体"/>
          <w:sz w:val="22"/>
          <w:szCs w:val="22"/>
        </w:rPr>
      </w:pPr>
      <w:r w:rsidRPr="00E54AC3">
        <w:rPr>
          <w:rFonts w:ascii="宋体" w:hAnsi="宋体" w:cs="宋体" w:hint="eastAsia"/>
          <w:sz w:val="22"/>
          <w:szCs w:val="22"/>
        </w:rPr>
        <w:t>(1) 双方协商一致终止。</w:t>
      </w:r>
    </w:p>
    <w:p w14:paraId="51403875" w14:textId="77777777" w:rsidR="00877CE7" w:rsidRPr="00E54AC3" w:rsidRDefault="00000000">
      <w:pPr>
        <w:pStyle w:val="a5"/>
        <w:spacing w:after="0" w:line="440" w:lineRule="exact"/>
        <w:ind w:firstLineChars="200" w:firstLine="440"/>
        <w:rPr>
          <w:rFonts w:ascii="宋体" w:hAnsi="宋体" w:cs="宋体"/>
          <w:sz w:val="22"/>
          <w:szCs w:val="22"/>
        </w:rPr>
      </w:pPr>
      <w:r w:rsidRPr="00E54AC3">
        <w:rPr>
          <w:rFonts w:ascii="宋体" w:hAnsi="宋体" w:cs="宋体" w:hint="eastAsia"/>
          <w:sz w:val="22"/>
          <w:szCs w:val="22"/>
        </w:rPr>
        <w:t>(2) 因不可抗力致使合同目的无法实现。</w:t>
      </w:r>
    </w:p>
    <w:p w14:paraId="27C2D11F" w14:textId="77777777" w:rsidR="00877CE7" w:rsidRPr="00E54AC3" w:rsidRDefault="00000000">
      <w:pPr>
        <w:pStyle w:val="a5"/>
        <w:spacing w:after="0" w:line="440" w:lineRule="exact"/>
        <w:ind w:firstLineChars="200" w:firstLine="440"/>
        <w:rPr>
          <w:rFonts w:ascii="宋体" w:hAnsi="宋体" w:cs="宋体"/>
          <w:sz w:val="22"/>
          <w:szCs w:val="22"/>
        </w:rPr>
      </w:pPr>
      <w:r w:rsidRPr="00E54AC3">
        <w:rPr>
          <w:rFonts w:ascii="宋体" w:hAnsi="宋体" w:cs="宋体" w:hint="eastAsia"/>
          <w:sz w:val="22"/>
          <w:szCs w:val="22"/>
        </w:rPr>
        <w:t>(3) 一方严重违约，导致另一方合同目的无法实现，守约方有权书面通知解除。</w:t>
      </w:r>
    </w:p>
    <w:p w14:paraId="77DD6C53" w14:textId="77777777" w:rsidR="00877CE7" w:rsidRPr="00E54AC3" w:rsidRDefault="00000000">
      <w:pPr>
        <w:pStyle w:val="a5"/>
        <w:spacing w:after="0" w:line="440" w:lineRule="exact"/>
        <w:ind w:firstLineChars="200" w:firstLine="440"/>
        <w:rPr>
          <w:rFonts w:ascii="宋体" w:hAnsi="宋体" w:cs="宋体"/>
          <w:sz w:val="22"/>
          <w:szCs w:val="22"/>
        </w:rPr>
      </w:pPr>
      <w:r w:rsidRPr="00E54AC3">
        <w:rPr>
          <w:rFonts w:ascii="宋体" w:hAnsi="宋体" w:cs="宋体" w:hint="eastAsia"/>
          <w:sz w:val="22"/>
          <w:szCs w:val="22"/>
        </w:rPr>
        <w:t>(4) 符合本合同或法律法规规定的其他终止条件（如甲方因财政政策调整按约定终止）。</w:t>
      </w:r>
    </w:p>
    <w:p w14:paraId="049192BC" w14:textId="36F21940" w:rsidR="00877CE7" w:rsidRPr="00E54AC3" w:rsidRDefault="00000000">
      <w:pPr>
        <w:pStyle w:val="a5"/>
        <w:spacing w:after="0" w:line="440" w:lineRule="exact"/>
        <w:ind w:firstLineChars="200" w:firstLine="440"/>
        <w:rPr>
          <w:rFonts w:ascii="宋体" w:hAnsi="宋体" w:cs="宋体"/>
          <w:sz w:val="22"/>
          <w:szCs w:val="22"/>
        </w:rPr>
      </w:pPr>
      <w:r w:rsidRPr="00E54AC3">
        <w:rPr>
          <w:rFonts w:ascii="宋体" w:hAnsi="宋体" w:cs="宋体" w:hint="eastAsia"/>
          <w:sz w:val="22"/>
          <w:szCs w:val="22"/>
        </w:rPr>
        <w:t>1</w:t>
      </w:r>
      <w:r w:rsidR="00D13992" w:rsidRPr="00E54AC3">
        <w:rPr>
          <w:rFonts w:ascii="宋体" w:hAnsi="宋体" w:cs="宋体" w:hint="eastAsia"/>
          <w:sz w:val="22"/>
          <w:szCs w:val="22"/>
        </w:rPr>
        <w:t>8</w:t>
      </w:r>
      <w:r w:rsidRPr="00E54AC3">
        <w:rPr>
          <w:rFonts w:ascii="宋体" w:hAnsi="宋体" w:cs="宋体" w:hint="eastAsia"/>
          <w:sz w:val="22"/>
          <w:szCs w:val="22"/>
        </w:rPr>
        <w:t>.2 合同终止后，双方应根据公平原则处理善后事宜，进行最终结算。已产生的保密、知识产权、质保等条款在本合同终止后仍然有效。</w:t>
      </w:r>
    </w:p>
    <w:p w14:paraId="5FB6DD08" w14:textId="504A0971" w:rsidR="00877CE7" w:rsidRPr="00E54AC3" w:rsidRDefault="00000000">
      <w:pPr>
        <w:pStyle w:val="a5"/>
        <w:spacing w:after="0" w:line="440" w:lineRule="exact"/>
        <w:ind w:firstLineChars="200" w:firstLine="442"/>
        <w:rPr>
          <w:rFonts w:ascii="宋体" w:hAnsi="宋体" w:cs="宋体"/>
          <w:sz w:val="22"/>
          <w:szCs w:val="22"/>
        </w:rPr>
      </w:pPr>
      <w:r w:rsidRPr="00E54AC3">
        <w:rPr>
          <w:rFonts w:ascii="宋体" w:hAnsi="宋体" w:cs="宋体" w:hint="eastAsia"/>
          <w:b/>
          <w:bCs/>
          <w:sz w:val="22"/>
          <w:szCs w:val="22"/>
        </w:rPr>
        <w:t>第十</w:t>
      </w:r>
      <w:r w:rsidR="00D13992" w:rsidRPr="00E54AC3">
        <w:rPr>
          <w:rFonts w:ascii="宋体" w:hAnsi="宋体" w:cs="宋体" w:hint="eastAsia"/>
          <w:b/>
          <w:bCs/>
          <w:sz w:val="22"/>
          <w:szCs w:val="22"/>
        </w:rPr>
        <w:t>九</w:t>
      </w:r>
      <w:r w:rsidRPr="00E54AC3">
        <w:rPr>
          <w:rFonts w:ascii="宋体" w:hAnsi="宋体" w:cs="宋体" w:hint="eastAsia"/>
          <w:b/>
          <w:bCs/>
          <w:sz w:val="22"/>
          <w:szCs w:val="22"/>
        </w:rPr>
        <w:t>条 争议解决</w:t>
      </w:r>
    </w:p>
    <w:p w14:paraId="054A7897" w14:textId="4BCFA5FB" w:rsidR="00877CE7" w:rsidRPr="00E54AC3" w:rsidRDefault="00000000">
      <w:pPr>
        <w:pStyle w:val="a5"/>
        <w:spacing w:after="0" w:line="440" w:lineRule="exact"/>
        <w:ind w:firstLineChars="200" w:firstLine="440"/>
        <w:rPr>
          <w:rFonts w:ascii="宋体" w:hAnsi="宋体" w:cs="宋体"/>
          <w:sz w:val="22"/>
          <w:szCs w:val="22"/>
        </w:rPr>
      </w:pPr>
      <w:r w:rsidRPr="00E54AC3">
        <w:rPr>
          <w:rFonts w:ascii="宋体" w:hAnsi="宋体" w:cs="宋体" w:hint="eastAsia"/>
          <w:sz w:val="22"/>
          <w:szCs w:val="22"/>
        </w:rPr>
        <w:t>1</w:t>
      </w:r>
      <w:r w:rsidR="00D13992" w:rsidRPr="00E54AC3">
        <w:rPr>
          <w:rFonts w:ascii="宋体" w:hAnsi="宋体" w:cs="宋体" w:hint="eastAsia"/>
          <w:sz w:val="22"/>
          <w:szCs w:val="22"/>
        </w:rPr>
        <w:t>9</w:t>
      </w:r>
      <w:r w:rsidRPr="00E54AC3">
        <w:rPr>
          <w:rFonts w:ascii="宋体" w:hAnsi="宋体" w:cs="宋体" w:hint="eastAsia"/>
          <w:sz w:val="22"/>
          <w:szCs w:val="22"/>
        </w:rPr>
        <w:t>.1 因本合同引起的或与本合同有关的任何争议，双方应首先通过友好协商解决。</w:t>
      </w:r>
    </w:p>
    <w:p w14:paraId="1500F5ED" w14:textId="68763962" w:rsidR="00877CE7" w:rsidRPr="00E54AC3" w:rsidRDefault="00000000">
      <w:pPr>
        <w:pStyle w:val="a5"/>
        <w:spacing w:after="0" w:line="440" w:lineRule="exact"/>
        <w:ind w:firstLineChars="200" w:firstLine="440"/>
        <w:rPr>
          <w:rFonts w:ascii="宋体" w:hAnsi="宋体" w:cs="宋体"/>
          <w:sz w:val="22"/>
          <w:szCs w:val="22"/>
        </w:rPr>
      </w:pPr>
      <w:r w:rsidRPr="00E54AC3">
        <w:rPr>
          <w:rFonts w:ascii="宋体" w:hAnsi="宋体" w:cs="宋体" w:hint="eastAsia"/>
          <w:sz w:val="22"/>
          <w:szCs w:val="22"/>
        </w:rPr>
        <w:t>1</w:t>
      </w:r>
      <w:r w:rsidR="00D13992" w:rsidRPr="00E54AC3">
        <w:rPr>
          <w:rFonts w:ascii="宋体" w:hAnsi="宋体" w:cs="宋体" w:hint="eastAsia"/>
          <w:sz w:val="22"/>
          <w:szCs w:val="22"/>
        </w:rPr>
        <w:t>9</w:t>
      </w:r>
      <w:r w:rsidRPr="00E54AC3">
        <w:rPr>
          <w:rFonts w:ascii="宋体" w:hAnsi="宋体" w:cs="宋体" w:hint="eastAsia"/>
          <w:sz w:val="22"/>
          <w:szCs w:val="22"/>
        </w:rPr>
        <w:t>.2 协商不成的，任何一方均有权向甲方所在地有管辖权的人民法院提起诉讼。</w:t>
      </w:r>
    </w:p>
    <w:p w14:paraId="60E739FF" w14:textId="201A60AB" w:rsidR="00877CE7" w:rsidRPr="00E54AC3" w:rsidRDefault="00000000">
      <w:pPr>
        <w:pStyle w:val="a5"/>
        <w:spacing w:after="0" w:line="440" w:lineRule="exact"/>
        <w:ind w:firstLineChars="200" w:firstLine="442"/>
        <w:rPr>
          <w:rFonts w:ascii="宋体" w:hAnsi="宋体" w:cs="宋体"/>
          <w:sz w:val="22"/>
          <w:szCs w:val="22"/>
        </w:rPr>
      </w:pPr>
      <w:r w:rsidRPr="00E54AC3">
        <w:rPr>
          <w:rFonts w:ascii="宋体" w:hAnsi="宋体" w:cs="宋体" w:hint="eastAsia"/>
          <w:b/>
          <w:bCs/>
          <w:sz w:val="22"/>
          <w:szCs w:val="22"/>
        </w:rPr>
        <w:t>第</w:t>
      </w:r>
      <w:r w:rsidR="00D13992" w:rsidRPr="00E54AC3">
        <w:rPr>
          <w:rFonts w:ascii="宋体" w:hAnsi="宋体" w:cs="宋体" w:hint="eastAsia"/>
          <w:b/>
          <w:bCs/>
          <w:sz w:val="22"/>
          <w:szCs w:val="22"/>
        </w:rPr>
        <w:t>二十</w:t>
      </w:r>
      <w:r w:rsidRPr="00E54AC3">
        <w:rPr>
          <w:rFonts w:ascii="宋体" w:hAnsi="宋体" w:cs="宋体" w:hint="eastAsia"/>
          <w:b/>
          <w:bCs/>
          <w:sz w:val="22"/>
          <w:szCs w:val="22"/>
        </w:rPr>
        <w:t>条 通知与送达</w:t>
      </w:r>
    </w:p>
    <w:p w14:paraId="21A8CE9F" w14:textId="33FCB60C" w:rsidR="00877CE7" w:rsidRPr="00E54AC3" w:rsidRDefault="00D13992">
      <w:pPr>
        <w:pStyle w:val="a5"/>
        <w:spacing w:after="0" w:line="440" w:lineRule="exact"/>
        <w:ind w:firstLineChars="200" w:firstLine="440"/>
        <w:rPr>
          <w:rFonts w:ascii="宋体" w:hAnsi="宋体" w:cs="宋体"/>
          <w:sz w:val="22"/>
          <w:szCs w:val="22"/>
        </w:rPr>
      </w:pPr>
      <w:r w:rsidRPr="00E54AC3">
        <w:rPr>
          <w:rFonts w:ascii="宋体" w:hAnsi="宋体" w:cs="宋体" w:hint="eastAsia"/>
          <w:sz w:val="22"/>
          <w:szCs w:val="22"/>
        </w:rPr>
        <w:t>20.1 双方之间与本合同相关的任何通知、请求、同意或其他通讯，均应以书面形式（含传真、电子邮件，重要事项需随后寄送书面原件）发送至本合同首部列明的地址、联系人。</w:t>
      </w:r>
    </w:p>
    <w:p w14:paraId="640B5B36" w14:textId="07AD560F" w:rsidR="00877CE7" w:rsidRPr="00E54AC3" w:rsidRDefault="00D13992">
      <w:pPr>
        <w:pStyle w:val="a5"/>
        <w:spacing w:after="0" w:line="440" w:lineRule="exact"/>
        <w:ind w:firstLineChars="200" w:firstLine="440"/>
        <w:rPr>
          <w:rFonts w:ascii="宋体" w:hAnsi="宋体" w:cs="宋体"/>
          <w:sz w:val="22"/>
          <w:szCs w:val="22"/>
        </w:rPr>
      </w:pPr>
      <w:r w:rsidRPr="00E54AC3">
        <w:rPr>
          <w:rFonts w:ascii="宋体" w:hAnsi="宋体" w:cs="宋体" w:hint="eastAsia"/>
          <w:sz w:val="22"/>
          <w:szCs w:val="22"/>
        </w:rPr>
        <w:t>20.2 地址或联系方式变更的一方，应提前5日书面通知对方。未通知导致无法送达的，责任由变更方承担。</w:t>
      </w:r>
    </w:p>
    <w:p w14:paraId="22B72253" w14:textId="6CAAC680" w:rsidR="00877CE7" w:rsidRPr="00E54AC3" w:rsidRDefault="00000000">
      <w:pPr>
        <w:pStyle w:val="a5"/>
        <w:spacing w:after="0" w:line="440" w:lineRule="exact"/>
        <w:ind w:firstLineChars="200" w:firstLine="442"/>
        <w:rPr>
          <w:rFonts w:ascii="宋体" w:hAnsi="宋体" w:cs="宋体"/>
          <w:sz w:val="22"/>
          <w:szCs w:val="22"/>
        </w:rPr>
      </w:pPr>
      <w:r w:rsidRPr="00E54AC3">
        <w:rPr>
          <w:rFonts w:ascii="宋体" w:hAnsi="宋体" w:cs="宋体" w:hint="eastAsia"/>
          <w:b/>
          <w:bCs/>
          <w:sz w:val="22"/>
          <w:szCs w:val="22"/>
        </w:rPr>
        <w:t>第二十</w:t>
      </w:r>
      <w:r w:rsidR="00D13992" w:rsidRPr="00E54AC3">
        <w:rPr>
          <w:rFonts w:ascii="宋体" w:hAnsi="宋体" w:cs="宋体" w:hint="eastAsia"/>
          <w:b/>
          <w:bCs/>
          <w:sz w:val="22"/>
          <w:szCs w:val="22"/>
        </w:rPr>
        <w:t>一</w:t>
      </w:r>
      <w:r w:rsidRPr="00E54AC3">
        <w:rPr>
          <w:rFonts w:ascii="宋体" w:hAnsi="宋体" w:cs="宋体" w:hint="eastAsia"/>
          <w:b/>
          <w:bCs/>
          <w:sz w:val="22"/>
          <w:szCs w:val="22"/>
        </w:rPr>
        <w:t>条 法律适用</w:t>
      </w:r>
    </w:p>
    <w:p w14:paraId="66AC9FB8" w14:textId="58A5E88A" w:rsidR="00877CE7" w:rsidRPr="00E54AC3" w:rsidRDefault="00000000">
      <w:pPr>
        <w:pStyle w:val="a5"/>
        <w:spacing w:after="0" w:line="440" w:lineRule="exact"/>
        <w:ind w:firstLineChars="200" w:firstLine="440"/>
        <w:rPr>
          <w:rFonts w:ascii="宋体" w:hAnsi="宋体" w:cs="宋体"/>
          <w:sz w:val="22"/>
          <w:szCs w:val="22"/>
        </w:rPr>
      </w:pPr>
      <w:r w:rsidRPr="00E54AC3">
        <w:rPr>
          <w:rFonts w:ascii="宋体" w:hAnsi="宋体" w:cs="宋体" w:hint="eastAsia"/>
          <w:sz w:val="22"/>
          <w:szCs w:val="22"/>
        </w:rPr>
        <w:t>2</w:t>
      </w:r>
      <w:r w:rsidR="00D13992" w:rsidRPr="00E54AC3">
        <w:rPr>
          <w:rFonts w:ascii="宋体" w:hAnsi="宋体" w:cs="宋体" w:hint="eastAsia"/>
          <w:sz w:val="22"/>
          <w:szCs w:val="22"/>
        </w:rPr>
        <w:t>1</w:t>
      </w:r>
      <w:r w:rsidRPr="00E54AC3">
        <w:rPr>
          <w:rFonts w:ascii="宋体" w:hAnsi="宋体" w:cs="宋体" w:hint="eastAsia"/>
          <w:sz w:val="22"/>
          <w:szCs w:val="22"/>
        </w:rPr>
        <w:t>.1 本合同的订立、效力、解释、履行及争议解决，均适用中华人民共和国法律。</w:t>
      </w:r>
    </w:p>
    <w:p w14:paraId="07784052" w14:textId="46E1BF64" w:rsidR="00877CE7" w:rsidRPr="00E54AC3" w:rsidRDefault="00000000">
      <w:pPr>
        <w:pStyle w:val="a5"/>
        <w:spacing w:after="0" w:line="440" w:lineRule="exact"/>
        <w:ind w:firstLineChars="200" w:firstLine="442"/>
        <w:rPr>
          <w:rFonts w:ascii="宋体" w:hAnsi="宋体" w:cs="宋体"/>
          <w:sz w:val="22"/>
          <w:szCs w:val="22"/>
        </w:rPr>
      </w:pPr>
      <w:r w:rsidRPr="00E54AC3">
        <w:rPr>
          <w:rFonts w:ascii="宋体" w:hAnsi="宋体" w:cs="宋体" w:hint="eastAsia"/>
          <w:b/>
          <w:bCs/>
          <w:sz w:val="22"/>
          <w:szCs w:val="22"/>
        </w:rPr>
        <w:t>第二十</w:t>
      </w:r>
      <w:r w:rsidR="00D13992" w:rsidRPr="00E54AC3">
        <w:rPr>
          <w:rFonts w:ascii="宋体" w:hAnsi="宋体" w:cs="宋体" w:hint="eastAsia"/>
          <w:b/>
          <w:bCs/>
          <w:sz w:val="22"/>
          <w:szCs w:val="22"/>
        </w:rPr>
        <w:t>二</w:t>
      </w:r>
      <w:r w:rsidRPr="00E54AC3">
        <w:rPr>
          <w:rFonts w:ascii="宋体" w:hAnsi="宋体" w:cs="宋体" w:hint="eastAsia"/>
          <w:b/>
          <w:bCs/>
          <w:sz w:val="22"/>
          <w:szCs w:val="22"/>
        </w:rPr>
        <w:t>条 其他</w:t>
      </w:r>
    </w:p>
    <w:p w14:paraId="2B48418A" w14:textId="7FB44F40" w:rsidR="00877CE7" w:rsidRPr="00E54AC3" w:rsidRDefault="00000000">
      <w:pPr>
        <w:pStyle w:val="a5"/>
        <w:spacing w:after="0" w:line="440" w:lineRule="exact"/>
        <w:ind w:firstLineChars="200" w:firstLine="440"/>
        <w:rPr>
          <w:rFonts w:ascii="宋体" w:hAnsi="宋体" w:cs="宋体"/>
          <w:sz w:val="22"/>
          <w:szCs w:val="22"/>
        </w:rPr>
      </w:pPr>
      <w:r w:rsidRPr="00E54AC3">
        <w:rPr>
          <w:rFonts w:ascii="宋体" w:hAnsi="宋体" w:cs="宋体" w:hint="eastAsia"/>
          <w:sz w:val="22"/>
          <w:szCs w:val="22"/>
        </w:rPr>
        <w:lastRenderedPageBreak/>
        <w:t>2</w:t>
      </w:r>
      <w:r w:rsidR="00D13992" w:rsidRPr="00E54AC3">
        <w:rPr>
          <w:rFonts w:ascii="宋体" w:hAnsi="宋体" w:cs="宋体" w:hint="eastAsia"/>
          <w:sz w:val="22"/>
          <w:szCs w:val="22"/>
        </w:rPr>
        <w:t>2</w:t>
      </w:r>
      <w:r w:rsidRPr="00E54AC3">
        <w:rPr>
          <w:rFonts w:ascii="宋体" w:hAnsi="宋体" w:cs="宋体" w:hint="eastAsia"/>
          <w:sz w:val="22"/>
          <w:szCs w:val="22"/>
        </w:rPr>
        <w:t xml:space="preserve">.1 </w:t>
      </w:r>
      <w:r w:rsidRPr="00E54AC3">
        <w:rPr>
          <w:rFonts w:ascii="宋体" w:hAnsi="宋体" w:cs="宋体" w:hint="eastAsia"/>
          <w:b/>
          <w:bCs/>
          <w:sz w:val="22"/>
          <w:szCs w:val="22"/>
        </w:rPr>
        <w:t>完整协议：</w:t>
      </w:r>
      <w:r w:rsidRPr="00E54AC3">
        <w:rPr>
          <w:rFonts w:ascii="宋体" w:hAnsi="宋体" w:cs="宋体" w:hint="eastAsia"/>
          <w:sz w:val="22"/>
          <w:szCs w:val="22"/>
        </w:rPr>
        <w:t>本合同及其附件构成双方就本合同标的事项达成的完整协议，取代双方此前就此达成的所有口头或书面通讯、声明、谅解或协议。</w:t>
      </w:r>
    </w:p>
    <w:p w14:paraId="0E070402" w14:textId="4351529F" w:rsidR="00877CE7" w:rsidRPr="00E54AC3" w:rsidRDefault="00000000">
      <w:pPr>
        <w:pStyle w:val="a5"/>
        <w:spacing w:after="0" w:line="440" w:lineRule="exact"/>
        <w:ind w:firstLineChars="200" w:firstLine="440"/>
        <w:rPr>
          <w:rFonts w:ascii="宋体" w:hAnsi="宋体" w:cs="宋体"/>
          <w:sz w:val="22"/>
          <w:szCs w:val="22"/>
        </w:rPr>
      </w:pPr>
      <w:r w:rsidRPr="00E54AC3">
        <w:rPr>
          <w:rFonts w:ascii="宋体" w:hAnsi="宋体" w:cs="宋体" w:hint="eastAsia"/>
          <w:sz w:val="22"/>
          <w:szCs w:val="22"/>
        </w:rPr>
        <w:t>2</w:t>
      </w:r>
      <w:r w:rsidR="00D13992" w:rsidRPr="00E54AC3">
        <w:rPr>
          <w:rFonts w:ascii="宋体" w:hAnsi="宋体" w:cs="宋体" w:hint="eastAsia"/>
          <w:sz w:val="22"/>
          <w:szCs w:val="22"/>
        </w:rPr>
        <w:t>2</w:t>
      </w:r>
      <w:r w:rsidRPr="00E54AC3">
        <w:rPr>
          <w:rFonts w:ascii="宋体" w:hAnsi="宋体" w:cs="宋体" w:hint="eastAsia"/>
          <w:sz w:val="22"/>
          <w:szCs w:val="22"/>
        </w:rPr>
        <w:t xml:space="preserve">.2 </w:t>
      </w:r>
      <w:r w:rsidRPr="00E54AC3">
        <w:rPr>
          <w:rFonts w:ascii="宋体" w:hAnsi="宋体" w:cs="宋体" w:hint="eastAsia"/>
          <w:b/>
          <w:bCs/>
          <w:sz w:val="22"/>
          <w:szCs w:val="22"/>
        </w:rPr>
        <w:t>可分割性：</w:t>
      </w:r>
      <w:r w:rsidRPr="00E54AC3">
        <w:rPr>
          <w:rFonts w:ascii="宋体" w:hAnsi="宋体" w:cs="宋体" w:hint="eastAsia"/>
          <w:sz w:val="22"/>
          <w:szCs w:val="22"/>
        </w:rPr>
        <w:t>若本合同任何条款被认定无效或不可执行，不影响其他条款的效力。</w:t>
      </w:r>
    </w:p>
    <w:p w14:paraId="3E316F08" w14:textId="21DB67B8" w:rsidR="00877CE7" w:rsidRPr="00E54AC3" w:rsidRDefault="00000000">
      <w:pPr>
        <w:pStyle w:val="a5"/>
        <w:spacing w:after="0" w:line="440" w:lineRule="exact"/>
        <w:ind w:firstLineChars="200" w:firstLine="440"/>
        <w:rPr>
          <w:rFonts w:ascii="宋体" w:hAnsi="宋体" w:cs="宋体"/>
          <w:sz w:val="22"/>
          <w:szCs w:val="22"/>
        </w:rPr>
      </w:pPr>
      <w:r w:rsidRPr="00E54AC3">
        <w:rPr>
          <w:rFonts w:ascii="宋体" w:hAnsi="宋体" w:cs="宋体" w:hint="eastAsia"/>
          <w:sz w:val="22"/>
          <w:szCs w:val="22"/>
        </w:rPr>
        <w:t>2</w:t>
      </w:r>
      <w:r w:rsidR="00D13992" w:rsidRPr="00E54AC3">
        <w:rPr>
          <w:rFonts w:ascii="宋体" w:hAnsi="宋体" w:cs="宋体" w:hint="eastAsia"/>
          <w:sz w:val="22"/>
          <w:szCs w:val="22"/>
        </w:rPr>
        <w:t>2</w:t>
      </w:r>
      <w:r w:rsidRPr="00E54AC3">
        <w:rPr>
          <w:rFonts w:ascii="宋体" w:hAnsi="宋体" w:cs="宋体" w:hint="eastAsia"/>
          <w:sz w:val="22"/>
          <w:szCs w:val="22"/>
        </w:rPr>
        <w:t xml:space="preserve">.3 </w:t>
      </w:r>
      <w:r w:rsidRPr="00E54AC3">
        <w:rPr>
          <w:rFonts w:ascii="宋体" w:hAnsi="宋体" w:cs="宋体" w:hint="eastAsia"/>
          <w:b/>
          <w:bCs/>
          <w:sz w:val="22"/>
          <w:szCs w:val="22"/>
        </w:rPr>
        <w:t>弃权：</w:t>
      </w:r>
      <w:r w:rsidRPr="00E54AC3">
        <w:rPr>
          <w:rFonts w:ascii="宋体" w:hAnsi="宋体" w:cs="宋体" w:hint="eastAsia"/>
          <w:sz w:val="22"/>
          <w:szCs w:val="22"/>
        </w:rPr>
        <w:t>任何一方未行使或延迟行使其在本合同下的任何权利，不构成对该权利或任何其他权利的放弃。</w:t>
      </w:r>
    </w:p>
    <w:p w14:paraId="097D697D" w14:textId="7926BC08" w:rsidR="00877CE7" w:rsidRPr="00E54AC3" w:rsidRDefault="00000000">
      <w:pPr>
        <w:pStyle w:val="a5"/>
        <w:spacing w:after="0" w:line="440" w:lineRule="exact"/>
        <w:ind w:firstLineChars="200" w:firstLine="440"/>
        <w:rPr>
          <w:rFonts w:ascii="宋体" w:hAnsi="宋体" w:cs="宋体"/>
          <w:sz w:val="22"/>
          <w:szCs w:val="22"/>
        </w:rPr>
      </w:pPr>
      <w:r w:rsidRPr="00E54AC3">
        <w:rPr>
          <w:rFonts w:ascii="宋体" w:hAnsi="宋体" w:cs="宋体" w:hint="eastAsia"/>
          <w:sz w:val="22"/>
          <w:szCs w:val="22"/>
        </w:rPr>
        <w:t>2</w:t>
      </w:r>
      <w:r w:rsidR="00D13992" w:rsidRPr="00E54AC3">
        <w:rPr>
          <w:rFonts w:ascii="宋体" w:hAnsi="宋体" w:cs="宋体" w:hint="eastAsia"/>
          <w:sz w:val="22"/>
          <w:szCs w:val="22"/>
        </w:rPr>
        <w:t>2</w:t>
      </w:r>
      <w:r w:rsidRPr="00E54AC3">
        <w:rPr>
          <w:rFonts w:ascii="宋体" w:hAnsi="宋体" w:cs="宋体" w:hint="eastAsia"/>
          <w:sz w:val="22"/>
          <w:szCs w:val="22"/>
        </w:rPr>
        <w:t>.4</w:t>
      </w:r>
      <w:r w:rsidRPr="00E54AC3">
        <w:rPr>
          <w:rFonts w:ascii="宋体" w:hAnsi="宋体" w:cs="宋体" w:hint="eastAsia"/>
          <w:b/>
          <w:bCs/>
          <w:sz w:val="22"/>
          <w:szCs w:val="22"/>
        </w:rPr>
        <w:t>文本：</w:t>
      </w:r>
      <w:r w:rsidRPr="00E54AC3">
        <w:rPr>
          <w:rFonts w:ascii="宋体" w:hAnsi="宋体" w:cs="宋体" w:hint="eastAsia"/>
          <w:sz w:val="22"/>
          <w:szCs w:val="22"/>
        </w:rPr>
        <w:t>本合同一式四份，甲方执二份，乙方执二份，具有同等法律效力。</w:t>
      </w:r>
    </w:p>
    <w:p w14:paraId="2B44A33F" w14:textId="5E0875F7" w:rsidR="00877CE7" w:rsidRPr="00E54AC3" w:rsidRDefault="00000000">
      <w:pPr>
        <w:pStyle w:val="a5"/>
        <w:spacing w:after="0" w:line="440" w:lineRule="exact"/>
        <w:ind w:firstLineChars="200" w:firstLine="440"/>
        <w:rPr>
          <w:rFonts w:ascii="宋体" w:hAnsi="宋体" w:cs="宋体"/>
          <w:sz w:val="22"/>
          <w:szCs w:val="22"/>
        </w:rPr>
      </w:pPr>
      <w:r w:rsidRPr="00E54AC3">
        <w:rPr>
          <w:rFonts w:ascii="宋体" w:hAnsi="宋体" w:cs="宋体" w:hint="eastAsia"/>
          <w:sz w:val="22"/>
          <w:szCs w:val="22"/>
        </w:rPr>
        <w:t>2</w:t>
      </w:r>
      <w:r w:rsidR="00D13992" w:rsidRPr="00E54AC3">
        <w:rPr>
          <w:rFonts w:ascii="宋体" w:hAnsi="宋体" w:cs="宋体" w:hint="eastAsia"/>
          <w:sz w:val="22"/>
          <w:szCs w:val="22"/>
        </w:rPr>
        <w:t>2</w:t>
      </w:r>
      <w:r w:rsidRPr="00E54AC3">
        <w:rPr>
          <w:rFonts w:ascii="宋体" w:hAnsi="宋体" w:cs="宋体" w:hint="eastAsia"/>
          <w:sz w:val="22"/>
          <w:szCs w:val="22"/>
        </w:rPr>
        <w:t xml:space="preserve">.5 </w:t>
      </w:r>
      <w:r w:rsidRPr="00E54AC3">
        <w:rPr>
          <w:rFonts w:ascii="宋体" w:hAnsi="宋体" w:cs="宋体" w:hint="eastAsia"/>
          <w:b/>
          <w:bCs/>
          <w:sz w:val="22"/>
          <w:szCs w:val="22"/>
        </w:rPr>
        <w:t>生效：</w:t>
      </w:r>
      <w:r w:rsidRPr="00E54AC3">
        <w:rPr>
          <w:rFonts w:ascii="宋体" w:hAnsi="宋体" w:cs="宋体" w:hint="eastAsia"/>
          <w:sz w:val="22"/>
          <w:szCs w:val="22"/>
        </w:rPr>
        <w:t>本合同自双方法定代表人或授权代表签字并加盖单位公章（或合同专用章）之日起生效。</w:t>
      </w:r>
    </w:p>
    <w:p w14:paraId="033782A1" w14:textId="77777777" w:rsidR="00877CE7" w:rsidRPr="00E54AC3" w:rsidRDefault="00877CE7">
      <w:pPr>
        <w:pStyle w:val="a5"/>
        <w:ind w:firstLine="210"/>
        <w:rPr>
          <w:rFonts w:ascii="宋体" w:hAnsi="宋体" w:cs="宋体"/>
        </w:rPr>
      </w:pPr>
    </w:p>
    <w:p w14:paraId="039B0CB2" w14:textId="77777777" w:rsidR="00877CE7" w:rsidRPr="00E54AC3" w:rsidRDefault="00000000">
      <w:pPr>
        <w:snapToGrid w:val="0"/>
        <w:spacing w:line="440" w:lineRule="atLeast"/>
        <w:ind w:firstLineChars="196" w:firstLine="431"/>
        <w:rPr>
          <w:rFonts w:ascii="宋体" w:hAnsi="宋体" w:cs="宋体"/>
          <w:sz w:val="22"/>
          <w:szCs w:val="22"/>
        </w:rPr>
      </w:pPr>
      <w:r w:rsidRPr="00E54AC3">
        <w:rPr>
          <w:rFonts w:ascii="宋体" w:hAnsi="宋体" w:cs="宋体" w:hint="eastAsia"/>
          <w:sz w:val="22"/>
          <w:szCs w:val="22"/>
        </w:rPr>
        <w:t>甲方（盖章）：                                  乙方（盖章）：</w:t>
      </w:r>
    </w:p>
    <w:p w14:paraId="6E42B09A" w14:textId="77777777" w:rsidR="00877CE7" w:rsidRPr="00E54AC3" w:rsidRDefault="00000000">
      <w:pPr>
        <w:snapToGrid w:val="0"/>
        <w:spacing w:line="440" w:lineRule="atLeast"/>
        <w:ind w:firstLineChars="196" w:firstLine="431"/>
        <w:rPr>
          <w:rFonts w:ascii="宋体" w:hAnsi="宋体" w:cs="宋体"/>
          <w:sz w:val="22"/>
          <w:szCs w:val="22"/>
        </w:rPr>
      </w:pPr>
      <w:r w:rsidRPr="00E54AC3">
        <w:rPr>
          <w:rFonts w:ascii="宋体" w:hAnsi="宋体" w:cs="宋体" w:hint="eastAsia"/>
          <w:sz w:val="22"/>
          <w:szCs w:val="22"/>
        </w:rPr>
        <w:t>单位负责人（或授权代表）：                      单位负责人（或授权代表）：</w:t>
      </w:r>
    </w:p>
    <w:p w14:paraId="0F7DEDAA" w14:textId="77777777" w:rsidR="00877CE7" w:rsidRPr="00E54AC3" w:rsidRDefault="00000000">
      <w:pPr>
        <w:snapToGrid w:val="0"/>
        <w:spacing w:line="440" w:lineRule="atLeast"/>
        <w:ind w:firstLineChars="196" w:firstLine="431"/>
        <w:rPr>
          <w:rFonts w:ascii="宋体" w:hAnsi="宋体" w:cs="宋体"/>
          <w:sz w:val="22"/>
          <w:szCs w:val="22"/>
        </w:rPr>
      </w:pPr>
      <w:r w:rsidRPr="00E54AC3">
        <w:rPr>
          <w:rFonts w:ascii="宋体" w:hAnsi="宋体" w:cs="宋体" w:hint="eastAsia"/>
          <w:sz w:val="22"/>
          <w:szCs w:val="22"/>
        </w:rPr>
        <w:t>开户银行：                                      开户银行：</w:t>
      </w:r>
    </w:p>
    <w:p w14:paraId="6D134256" w14:textId="77777777" w:rsidR="00877CE7" w:rsidRPr="00E54AC3" w:rsidRDefault="00000000">
      <w:pPr>
        <w:snapToGrid w:val="0"/>
        <w:spacing w:line="440" w:lineRule="atLeast"/>
        <w:ind w:firstLineChars="196" w:firstLine="431"/>
        <w:rPr>
          <w:rFonts w:ascii="宋体" w:hAnsi="宋体" w:cs="宋体"/>
          <w:sz w:val="22"/>
          <w:szCs w:val="22"/>
        </w:rPr>
      </w:pPr>
      <w:r w:rsidRPr="00E54AC3">
        <w:rPr>
          <w:rFonts w:ascii="宋体" w:hAnsi="宋体" w:cs="宋体" w:hint="eastAsia"/>
          <w:sz w:val="22"/>
          <w:szCs w:val="22"/>
        </w:rPr>
        <w:t>开户名称：                                      开户名称：</w:t>
      </w:r>
    </w:p>
    <w:p w14:paraId="16E4C432" w14:textId="77777777" w:rsidR="00877CE7" w:rsidRPr="00E54AC3" w:rsidRDefault="00000000">
      <w:pPr>
        <w:snapToGrid w:val="0"/>
        <w:spacing w:line="440" w:lineRule="atLeast"/>
        <w:ind w:firstLineChars="196" w:firstLine="431"/>
        <w:rPr>
          <w:rFonts w:ascii="宋体" w:hAnsi="宋体" w:cs="宋体"/>
          <w:sz w:val="22"/>
          <w:szCs w:val="22"/>
        </w:rPr>
      </w:pPr>
      <w:r w:rsidRPr="00E54AC3">
        <w:rPr>
          <w:rFonts w:ascii="宋体" w:hAnsi="宋体" w:cs="宋体" w:hint="eastAsia"/>
          <w:sz w:val="22"/>
          <w:szCs w:val="22"/>
        </w:rPr>
        <w:t>账号：                                          账号：</w:t>
      </w:r>
    </w:p>
    <w:p w14:paraId="61477BD1" w14:textId="77777777" w:rsidR="00877CE7" w:rsidRPr="00E54AC3" w:rsidRDefault="00000000">
      <w:pPr>
        <w:snapToGrid w:val="0"/>
        <w:spacing w:line="440" w:lineRule="atLeast"/>
        <w:ind w:firstLineChars="198" w:firstLine="436"/>
        <w:rPr>
          <w:rFonts w:ascii="宋体" w:hAnsi="宋体" w:cs="宋体"/>
          <w:sz w:val="22"/>
          <w:szCs w:val="22"/>
        </w:rPr>
      </w:pPr>
      <w:r w:rsidRPr="00E54AC3">
        <w:rPr>
          <w:rFonts w:ascii="宋体" w:hAnsi="宋体" w:cs="宋体" w:hint="eastAsia"/>
          <w:sz w:val="22"/>
          <w:szCs w:val="22"/>
        </w:rPr>
        <w:t>签约日期：                                      签约日期：</w:t>
      </w:r>
    </w:p>
    <w:p w14:paraId="0E65EFF9" w14:textId="77777777" w:rsidR="00877CE7" w:rsidRPr="00E54AC3" w:rsidRDefault="00877CE7">
      <w:pPr>
        <w:widowControl/>
        <w:jc w:val="left"/>
        <w:rPr>
          <w:rFonts w:ascii="宋体" w:hAnsi="宋体" w:cs="宋体"/>
          <w:b/>
          <w:bCs/>
          <w:sz w:val="36"/>
          <w:szCs w:val="36"/>
        </w:rPr>
      </w:pPr>
    </w:p>
    <w:p w14:paraId="77B3DE46" w14:textId="77777777" w:rsidR="00877CE7" w:rsidRPr="00E54AC3" w:rsidRDefault="00000000">
      <w:pPr>
        <w:widowControl/>
        <w:jc w:val="left"/>
        <w:rPr>
          <w:rFonts w:ascii="宋体" w:hAnsi="宋体" w:cs="宋体"/>
          <w:b/>
          <w:bCs/>
          <w:sz w:val="36"/>
          <w:szCs w:val="36"/>
          <w:lang w:val="zh-CN"/>
        </w:rPr>
      </w:pPr>
      <w:r w:rsidRPr="00E54AC3">
        <w:rPr>
          <w:rFonts w:ascii="宋体" w:hAnsi="宋体" w:cs="宋体" w:hint="eastAsia"/>
          <w:sz w:val="36"/>
          <w:szCs w:val="36"/>
        </w:rPr>
        <w:br w:type="page"/>
      </w:r>
    </w:p>
    <w:p w14:paraId="691F733E" w14:textId="2BD3427D" w:rsidR="00A0139E" w:rsidRPr="00E54AC3" w:rsidRDefault="00A0139E" w:rsidP="00F9755C">
      <w:pPr>
        <w:pStyle w:val="1"/>
        <w:tabs>
          <w:tab w:val="left" w:pos="1703"/>
          <w:tab w:val="center" w:pos="4819"/>
        </w:tabs>
        <w:spacing w:beforeLines="100" w:before="240"/>
        <w:rPr>
          <w:rFonts w:ascii="宋体" w:eastAsia="宋体" w:hAnsi="宋体" w:cs="宋体"/>
          <w:sz w:val="36"/>
          <w:szCs w:val="36"/>
        </w:rPr>
      </w:pPr>
      <w:bookmarkStart w:id="263" w:name="_Toc201330811"/>
      <w:r w:rsidRPr="00E54AC3">
        <w:rPr>
          <w:rFonts w:ascii="宋体" w:eastAsia="宋体" w:hAnsi="宋体" w:cs="宋体" w:hint="eastAsia"/>
          <w:sz w:val="36"/>
          <w:szCs w:val="36"/>
        </w:rPr>
        <w:lastRenderedPageBreak/>
        <w:t>第四部分   采购内容及要求</w:t>
      </w:r>
      <w:bookmarkEnd w:id="263"/>
    </w:p>
    <w:p w14:paraId="7694EECE" w14:textId="77777777" w:rsidR="00A0139E" w:rsidRPr="00E54AC3" w:rsidRDefault="00A0139E" w:rsidP="00A0139E">
      <w:pPr>
        <w:pStyle w:val="2"/>
        <w:widowControl/>
        <w:spacing w:beforeLines="20" w:before="48" w:afterLines="20" w:after="48" w:line="240" w:lineRule="auto"/>
        <w:jc w:val="left"/>
        <w:rPr>
          <w:rFonts w:ascii="宋体" w:eastAsia="宋体" w:hAnsi="宋体" w:cs="宋体"/>
          <w:sz w:val="28"/>
          <w:szCs w:val="28"/>
        </w:rPr>
      </w:pPr>
      <w:bookmarkStart w:id="264" w:name="_Toc201330812"/>
      <w:r w:rsidRPr="00E54AC3">
        <w:rPr>
          <w:rFonts w:ascii="宋体" w:eastAsia="宋体" w:hAnsi="宋体" w:cs="宋体" w:hint="eastAsia"/>
          <w:sz w:val="28"/>
          <w:szCs w:val="28"/>
        </w:rPr>
        <w:t>第一节：项目概述</w:t>
      </w:r>
      <w:bookmarkEnd w:id="264"/>
    </w:p>
    <w:p w14:paraId="5A9D686D" w14:textId="77777777" w:rsidR="00560642" w:rsidRPr="00E54AC3" w:rsidRDefault="00A0139E" w:rsidP="00D36D05">
      <w:pPr>
        <w:numPr>
          <w:ilvl w:val="0"/>
          <w:numId w:val="31"/>
        </w:numPr>
        <w:spacing w:line="440" w:lineRule="exact"/>
        <w:ind w:left="0" w:firstLine="420"/>
        <w:jc w:val="left"/>
        <w:rPr>
          <w:rFonts w:ascii="宋体" w:hAnsi="宋体" w:cs="宋体"/>
          <w:sz w:val="22"/>
          <w:szCs w:val="22"/>
          <w:lang w:bidi="ar"/>
        </w:rPr>
      </w:pPr>
      <w:r w:rsidRPr="00E54AC3">
        <w:rPr>
          <w:rFonts w:ascii="宋体" w:hAnsi="宋体" w:cs="宋体" w:hint="eastAsia"/>
          <w:b/>
          <w:bCs/>
          <w:sz w:val="22"/>
          <w:szCs w:val="22"/>
          <w:lang w:bidi="ar"/>
        </w:rPr>
        <w:t>项目背景：</w:t>
      </w:r>
    </w:p>
    <w:p w14:paraId="19439DA2" w14:textId="2F3EF2B8" w:rsidR="00560642" w:rsidRPr="00E54AC3" w:rsidRDefault="00D36D05" w:rsidP="00560642">
      <w:pPr>
        <w:spacing w:line="440" w:lineRule="exact"/>
        <w:ind w:firstLineChars="200" w:firstLine="440"/>
        <w:jc w:val="left"/>
        <w:rPr>
          <w:rFonts w:ascii="宋体" w:hAnsi="宋体" w:cs="宋体"/>
          <w:sz w:val="22"/>
          <w:szCs w:val="22"/>
          <w:lang w:bidi="ar"/>
        </w:rPr>
      </w:pPr>
      <w:bookmarkStart w:id="265" w:name="_Hlk201318546"/>
      <w:r w:rsidRPr="00E54AC3">
        <w:rPr>
          <w:rFonts w:ascii="宋体" w:hAnsi="宋体" w:cs="宋体"/>
          <w:sz w:val="22"/>
          <w:szCs w:val="22"/>
          <w:lang w:bidi="ar"/>
        </w:rPr>
        <w:t>为配合学校的战略发展与整体布局调整，我校将对现有校区进行全面的资产搬迁与资源整合。</w:t>
      </w:r>
      <w:r w:rsidR="00CE3AE3" w:rsidRPr="00E54AC3">
        <w:rPr>
          <w:rFonts w:ascii="宋体" w:hAnsi="宋体" w:cs="宋体"/>
          <w:sz w:val="22"/>
          <w:szCs w:val="22"/>
          <w:lang w:bidi="ar"/>
        </w:rPr>
        <w:t>本次调整涉及景山、金盾、瞿溪、郭溪四个校区</w:t>
      </w:r>
      <w:r w:rsidRPr="00E54AC3">
        <w:rPr>
          <w:rFonts w:ascii="宋体" w:hAnsi="宋体" w:cs="宋体"/>
          <w:sz w:val="22"/>
          <w:szCs w:val="22"/>
          <w:lang w:bidi="ar"/>
        </w:rPr>
        <w:t>，旨在优化资源配置，集中核心功能。原景山校区</w:t>
      </w:r>
      <w:r w:rsidRPr="00E54AC3">
        <w:rPr>
          <w:rFonts w:ascii="宋体" w:hAnsi="宋体" w:cs="宋体" w:hint="eastAsia"/>
          <w:sz w:val="22"/>
          <w:szCs w:val="22"/>
          <w:lang w:bidi="ar"/>
        </w:rPr>
        <w:t>、</w:t>
      </w:r>
      <w:r w:rsidRPr="00E54AC3">
        <w:rPr>
          <w:rFonts w:ascii="宋体" w:hAnsi="宋体" w:cs="宋体"/>
          <w:sz w:val="22"/>
          <w:szCs w:val="22"/>
          <w:lang w:bidi="ar"/>
        </w:rPr>
        <w:t>金盾校区的全部资产设备，将根据新的功能定位，分别搬迁至</w:t>
      </w:r>
      <w:r w:rsidR="00CE3AE3" w:rsidRPr="00E54AC3">
        <w:rPr>
          <w:rFonts w:ascii="宋体" w:hAnsi="宋体" w:cs="宋体"/>
          <w:sz w:val="22"/>
          <w:szCs w:val="22"/>
          <w:lang w:bidi="ar"/>
        </w:rPr>
        <w:t>郭溪新校区</w:t>
      </w:r>
      <w:r w:rsidRPr="00E54AC3">
        <w:rPr>
          <w:rFonts w:ascii="宋体" w:hAnsi="宋体" w:cs="宋体"/>
          <w:sz w:val="22"/>
          <w:szCs w:val="22"/>
          <w:lang w:bidi="ar"/>
        </w:rPr>
        <w:t>和瞿溪校区。同时，瞿溪校区的部分教学与实训资源也将整合入</w:t>
      </w:r>
      <w:r w:rsidR="00CE3AE3" w:rsidRPr="00E54AC3">
        <w:rPr>
          <w:rFonts w:ascii="宋体" w:hAnsi="宋体" w:cs="宋体"/>
          <w:sz w:val="22"/>
          <w:szCs w:val="22"/>
          <w:lang w:bidi="ar"/>
        </w:rPr>
        <w:t>郭溪新校区</w:t>
      </w:r>
      <w:r w:rsidRPr="00E54AC3">
        <w:rPr>
          <w:rFonts w:ascii="宋体" w:hAnsi="宋体" w:cs="宋体"/>
          <w:sz w:val="22"/>
          <w:szCs w:val="22"/>
          <w:lang w:bidi="ar"/>
        </w:rPr>
        <w:t>，</w:t>
      </w:r>
      <w:r w:rsidR="00CE3AE3" w:rsidRPr="00E54AC3">
        <w:rPr>
          <w:rFonts w:ascii="宋体" w:hAnsi="宋体" w:cs="宋体"/>
          <w:sz w:val="22"/>
          <w:szCs w:val="22"/>
          <w:lang w:bidi="ar"/>
        </w:rPr>
        <w:t>以进一步强化郭溪新校区的核心功能</w:t>
      </w:r>
      <w:r w:rsidRPr="00E54AC3">
        <w:rPr>
          <w:rFonts w:ascii="宋体" w:hAnsi="宋体" w:cs="宋体"/>
          <w:sz w:val="22"/>
          <w:szCs w:val="22"/>
          <w:lang w:bidi="ar"/>
        </w:rPr>
        <w:t>。调整后，瞿溪校区将作为保留校区，继续承担优化后的教学与实训任务。</w:t>
      </w:r>
    </w:p>
    <w:bookmarkEnd w:id="265"/>
    <w:p w14:paraId="4A9A5A82" w14:textId="49A9FC5F" w:rsidR="00A0139E" w:rsidRPr="00E54AC3" w:rsidRDefault="00A0139E" w:rsidP="00560642">
      <w:pPr>
        <w:spacing w:line="440" w:lineRule="exact"/>
        <w:ind w:firstLineChars="200" w:firstLine="440"/>
        <w:jc w:val="left"/>
        <w:rPr>
          <w:rFonts w:ascii="宋体" w:hAnsi="宋体" w:cs="宋体"/>
          <w:sz w:val="22"/>
          <w:szCs w:val="22"/>
          <w:lang w:bidi="ar"/>
        </w:rPr>
      </w:pPr>
      <w:r w:rsidRPr="00E54AC3">
        <w:rPr>
          <w:rFonts w:ascii="宋体" w:hAnsi="宋体" w:cs="宋体"/>
          <w:sz w:val="22"/>
          <w:szCs w:val="22"/>
          <w:lang w:bidi="ar"/>
        </w:rPr>
        <w:t>本次搬迁不仅是物理空间的转移，更是对教学、实训空间进行重新规划和设计的综合服务过程，包括设备布局调整、教学区域划分等，以适应新的教学需求和技术发展。学校搬迁的复杂性远超普通搬迁，它是一项系统工程，更是一个重新评估资产、流程和空间利用的战略机遇。同时需进行设备功能检查、拆卸、搬运、通电、通气、安装及调试，以产业需求为导向，紧密对接温州产业发展，优化实训基地布局与功能设置。</w:t>
      </w:r>
    </w:p>
    <w:p w14:paraId="1E8F08DE" w14:textId="66C0038D" w:rsidR="00A0139E" w:rsidRPr="00E54AC3" w:rsidRDefault="00A0139E" w:rsidP="00A0139E">
      <w:pPr>
        <w:numPr>
          <w:ilvl w:val="0"/>
          <w:numId w:val="31"/>
        </w:numPr>
        <w:spacing w:line="440" w:lineRule="exact"/>
        <w:ind w:left="0" w:firstLine="420"/>
        <w:jc w:val="left"/>
        <w:rPr>
          <w:rFonts w:ascii="宋体" w:hAnsi="宋体" w:cs="宋体"/>
          <w:sz w:val="22"/>
          <w:szCs w:val="22"/>
        </w:rPr>
      </w:pPr>
      <w:r w:rsidRPr="00E54AC3">
        <w:rPr>
          <w:rFonts w:ascii="宋体" w:hAnsi="宋体" w:cs="宋体" w:hint="eastAsia"/>
          <w:b/>
          <w:bCs/>
          <w:sz w:val="22"/>
          <w:szCs w:val="22"/>
          <w:lang w:bidi="ar"/>
        </w:rPr>
        <w:t>项目目标：</w:t>
      </w:r>
      <w:r w:rsidRPr="00E54AC3">
        <w:rPr>
          <w:rFonts w:ascii="宋体" w:hAnsi="宋体" w:cs="宋体" w:hint="eastAsia"/>
          <w:sz w:val="22"/>
          <w:szCs w:val="22"/>
          <w:lang w:bidi="ar"/>
        </w:rPr>
        <w:t>通过公开、公平、公正的政府采购程序，选择一家具备卓越专业能力、丰富大型项目经验、强大资源整合能力、完善管理体系及优良商业信誉的服务商（以下简称“投标人”或“服务商”），提供“交钥匙”式的一站式综合服务。确保所有经服务商排查确认需搬迁及处理的物品（尤其是精密、特殊、贵重设备）安全无损，按时完成新址的安装就位、通电通气工程、调试、功能室设置支持等工作。核心目标是最大限度缩短搬迁对各项工作的影响周期，保障</w:t>
      </w:r>
      <w:r w:rsidR="00D36D05" w:rsidRPr="00E54AC3">
        <w:rPr>
          <w:rFonts w:ascii="宋体" w:hAnsi="宋体" w:cs="宋体" w:hint="eastAsia"/>
          <w:sz w:val="22"/>
          <w:szCs w:val="22"/>
          <w:lang w:bidi="ar"/>
        </w:rPr>
        <w:t>学校</w:t>
      </w:r>
      <w:r w:rsidRPr="00E54AC3">
        <w:rPr>
          <w:rFonts w:ascii="宋体" w:hAnsi="宋体" w:cs="宋体" w:hint="eastAsia"/>
          <w:sz w:val="22"/>
          <w:szCs w:val="22"/>
          <w:lang w:bidi="ar"/>
        </w:rPr>
        <w:t>教学、科研、行政等核心功能的顺利启动、高效运行，</w:t>
      </w:r>
      <w:r w:rsidR="00C436AB" w:rsidRPr="00741DE1">
        <w:rPr>
          <w:rFonts w:ascii="宋体" w:hAnsi="宋体" w:cs="宋体" w:hint="eastAsia"/>
          <w:sz w:val="22"/>
          <w:szCs w:val="22"/>
          <w:lang w:bidi="ar"/>
        </w:rPr>
        <w:t>确保</w:t>
      </w:r>
      <w:r w:rsidR="00C436AB">
        <w:rPr>
          <w:rFonts w:ascii="宋体" w:hAnsi="宋体" w:cs="宋体" w:hint="eastAsia"/>
          <w:sz w:val="22"/>
          <w:szCs w:val="22"/>
          <w:lang w:bidi="ar"/>
        </w:rPr>
        <w:t>学校下半年准时开学（以主管教育局公布</w:t>
      </w:r>
      <w:r w:rsidR="00A437F0">
        <w:rPr>
          <w:rFonts w:ascii="宋体" w:hAnsi="宋体" w:cs="宋体" w:hint="eastAsia"/>
          <w:sz w:val="22"/>
          <w:szCs w:val="22"/>
          <w:lang w:bidi="ar"/>
        </w:rPr>
        <w:t>的开学</w:t>
      </w:r>
      <w:r w:rsidR="00C436AB">
        <w:rPr>
          <w:rFonts w:ascii="宋体" w:hAnsi="宋体" w:cs="宋体" w:hint="eastAsia"/>
          <w:sz w:val="22"/>
          <w:szCs w:val="22"/>
          <w:lang w:bidi="ar"/>
        </w:rPr>
        <w:t>时间为准）</w:t>
      </w:r>
      <w:r w:rsidR="00C436AB" w:rsidRPr="00741DE1">
        <w:rPr>
          <w:rFonts w:ascii="宋体" w:hAnsi="宋体" w:cs="宋体" w:hint="eastAsia"/>
          <w:sz w:val="22"/>
          <w:szCs w:val="22"/>
          <w:lang w:bidi="ar"/>
        </w:rPr>
        <w:t>。</w:t>
      </w:r>
    </w:p>
    <w:p w14:paraId="7053E5BE" w14:textId="77777777" w:rsidR="00A0139E" w:rsidRPr="00E54AC3" w:rsidRDefault="00A0139E" w:rsidP="00A0139E">
      <w:pPr>
        <w:numPr>
          <w:ilvl w:val="0"/>
          <w:numId w:val="31"/>
        </w:numPr>
        <w:spacing w:line="440" w:lineRule="exact"/>
        <w:ind w:left="0" w:firstLine="420"/>
        <w:jc w:val="left"/>
        <w:rPr>
          <w:rFonts w:ascii="宋体" w:hAnsi="宋体" w:cs="宋体"/>
          <w:sz w:val="22"/>
          <w:szCs w:val="22"/>
        </w:rPr>
      </w:pPr>
      <w:r w:rsidRPr="00E54AC3">
        <w:rPr>
          <w:rFonts w:ascii="宋体" w:hAnsi="宋体" w:cs="宋体" w:hint="eastAsia"/>
          <w:b/>
          <w:bCs/>
          <w:sz w:val="22"/>
          <w:szCs w:val="22"/>
          <w:lang w:bidi="ar"/>
        </w:rPr>
        <w:t>项目核心理念：</w:t>
      </w:r>
      <w:r w:rsidRPr="00E54AC3">
        <w:rPr>
          <w:rFonts w:ascii="宋体" w:hAnsi="宋体" w:cs="宋体" w:hint="eastAsia"/>
          <w:sz w:val="22"/>
          <w:szCs w:val="22"/>
          <w:lang w:bidi="ar"/>
        </w:rPr>
        <w:t>安全第一、精心组织、专业操作、高效协同、质量为本、业务连续、绿色环保、文化传承、风险可控。</w:t>
      </w:r>
    </w:p>
    <w:p w14:paraId="5DA19399" w14:textId="77777777" w:rsidR="00A0139E" w:rsidRPr="00E54AC3" w:rsidRDefault="00A0139E" w:rsidP="00A0139E">
      <w:pPr>
        <w:numPr>
          <w:ilvl w:val="0"/>
          <w:numId w:val="31"/>
        </w:numPr>
        <w:spacing w:line="440" w:lineRule="exact"/>
        <w:ind w:left="0" w:firstLine="420"/>
        <w:jc w:val="left"/>
        <w:rPr>
          <w:rFonts w:ascii="宋体" w:hAnsi="宋体" w:cs="宋体"/>
          <w:sz w:val="22"/>
          <w:szCs w:val="22"/>
        </w:rPr>
      </w:pPr>
      <w:r w:rsidRPr="00E54AC3">
        <w:rPr>
          <w:rFonts w:ascii="宋体" w:hAnsi="宋体" w:cs="宋体" w:hint="eastAsia"/>
          <w:b/>
          <w:bCs/>
          <w:sz w:val="22"/>
          <w:szCs w:val="22"/>
          <w:lang w:bidi="ar"/>
        </w:rPr>
        <w:t>安全责任总体要求：</w:t>
      </w:r>
      <w:r w:rsidRPr="00E54AC3">
        <w:rPr>
          <w:rFonts w:ascii="宋体" w:hAnsi="宋体" w:cs="宋体" w:hint="eastAsia"/>
          <w:sz w:val="22"/>
          <w:szCs w:val="22"/>
          <w:lang w:bidi="ar"/>
        </w:rPr>
        <w:t>本项目实施过程中所有涉及的设备安全、人员安全及可能影响的第三方安全责任事故，均由中标人负全部责任。</w:t>
      </w:r>
    </w:p>
    <w:p w14:paraId="1AA82BE0" w14:textId="77777777" w:rsidR="00A0139E" w:rsidRPr="00E54AC3" w:rsidRDefault="00A0139E" w:rsidP="00A0139E">
      <w:pPr>
        <w:numPr>
          <w:ilvl w:val="0"/>
          <w:numId w:val="31"/>
        </w:numPr>
        <w:spacing w:line="440" w:lineRule="exact"/>
        <w:ind w:left="0" w:firstLine="420"/>
        <w:jc w:val="left"/>
        <w:rPr>
          <w:rFonts w:ascii="宋体" w:hAnsi="宋体" w:cs="宋体"/>
          <w:sz w:val="22"/>
          <w:szCs w:val="22"/>
        </w:rPr>
      </w:pPr>
      <w:r w:rsidRPr="00E54AC3">
        <w:rPr>
          <w:rFonts w:ascii="宋体" w:hAnsi="宋体" w:cs="宋体" w:hint="eastAsia"/>
          <w:b/>
          <w:bCs/>
          <w:sz w:val="22"/>
          <w:szCs w:val="22"/>
          <w:lang w:bidi="ar"/>
        </w:rPr>
        <w:t>文件解释与优先适用原则：</w:t>
      </w:r>
      <w:r w:rsidRPr="00E54AC3">
        <w:rPr>
          <w:rFonts w:ascii="宋体" w:hAnsi="宋体" w:cs="宋体" w:hint="eastAsia"/>
          <w:sz w:val="22"/>
          <w:szCs w:val="22"/>
          <w:lang w:bidi="ar"/>
        </w:rPr>
        <w:t>本招标文件（含所有章节、条款、附件、图纸及后续澄清、修改文件）为不可分割整体。若文件各部分在责任、义务、服务范围、技术规格、标准、质量、安全、环保、时限、配置、考核、验收等方面存在不一致或冲突，除非另有明确规定，服务商须无条件执行标准更高、要求更严、对采购人权益保护更充分的规定。服务商不得以文件不一致为由降低合同义务或服务标准，其报价应视为已包含满足最严格标准所需的所有成本和风险。</w:t>
      </w:r>
    </w:p>
    <w:p w14:paraId="40A7FB4E" w14:textId="06909116" w:rsidR="00A0139E" w:rsidRPr="00E54AC3" w:rsidRDefault="00A0139E" w:rsidP="00A0139E">
      <w:pPr>
        <w:pStyle w:val="2"/>
        <w:widowControl/>
        <w:spacing w:beforeLines="20" w:before="48" w:afterLines="20" w:after="48" w:line="240" w:lineRule="auto"/>
        <w:jc w:val="left"/>
        <w:rPr>
          <w:rFonts w:ascii="宋体" w:eastAsia="宋体" w:hAnsi="宋体" w:cs="宋体"/>
          <w:sz w:val="28"/>
          <w:szCs w:val="28"/>
        </w:rPr>
      </w:pPr>
      <w:bookmarkStart w:id="266" w:name="_Toc201330813"/>
      <w:r w:rsidRPr="00E54AC3">
        <w:rPr>
          <w:rFonts w:ascii="宋体" w:eastAsia="宋体" w:hAnsi="宋体" w:cs="宋体" w:hint="eastAsia"/>
          <w:sz w:val="28"/>
          <w:szCs w:val="28"/>
        </w:rPr>
        <w:t>第二节：</w:t>
      </w:r>
      <w:r w:rsidR="002D6A1D" w:rsidRPr="00E54AC3">
        <w:rPr>
          <w:rFonts w:ascii="宋体" w:eastAsia="宋体" w:hAnsi="宋体" w:cs="宋体" w:hint="eastAsia"/>
          <w:sz w:val="28"/>
          <w:szCs w:val="28"/>
        </w:rPr>
        <w:t>服务</w:t>
      </w:r>
      <w:r w:rsidRPr="00E54AC3">
        <w:rPr>
          <w:rFonts w:ascii="宋体" w:eastAsia="宋体" w:hAnsi="宋体" w:cs="宋体" w:hint="eastAsia"/>
          <w:sz w:val="28"/>
          <w:szCs w:val="28"/>
        </w:rPr>
        <w:t>范围与核心要求</w:t>
      </w:r>
      <w:bookmarkEnd w:id="266"/>
    </w:p>
    <w:p w14:paraId="0760AB64" w14:textId="7A6AA837" w:rsidR="00A0139E" w:rsidRPr="00E54AC3" w:rsidRDefault="00A0139E" w:rsidP="00A0139E">
      <w:pPr>
        <w:spacing w:line="440" w:lineRule="exact"/>
        <w:ind w:firstLineChars="200" w:firstLine="442"/>
        <w:rPr>
          <w:rFonts w:ascii="宋体" w:hAnsi="宋体" w:cs="宋体"/>
          <w:b/>
          <w:bCs/>
          <w:sz w:val="22"/>
          <w:szCs w:val="22"/>
          <w:lang w:bidi="ar"/>
        </w:rPr>
      </w:pPr>
      <w:r w:rsidRPr="00E54AC3">
        <w:rPr>
          <w:rFonts w:ascii="宋体" w:hAnsi="宋体" w:cs="宋体" w:hint="eastAsia"/>
          <w:b/>
          <w:bCs/>
          <w:sz w:val="22"/>
          <w:szCs w:val="22"/>
          <w:lang w:bidi="ar"/>
        </w:rPr>
        <w:t>本次采购的服务内容是一个有机的整体，涵盖以下主要方面，投标人需具备提供全部服务的能力（或通过合理组建联合体的方式满足要求）。下述服务内容相互关联，共同服务于</w:t>
      </w:r>
      <w:r w:rsidR="00D36D05" w:rsidRPr="00E54AC3">
        <w:rPr>
          <w:rFonts w:ascii="宋体" w:hAnsi="宋体" w:cs="宋体" w:hint="eastAsia"/>
          <w:b/>
          <w:bCs/>
          <w:sz w:val="22"/>
          <w:szCs w:val="22"/>
          <w:lang w:bidi="ar"/>
        </w:rPr>
        <w:t>学校</w:t>
      </w:r>
      <w:r w:rsidRPr="00E54AC3">
        <w:rPr>
          <w:rFonts w:ascii="宋体" w:hAnsi="宋体" w:cs="宋体" w:hint="eastAsia"/>
          <w:b/>
          <w:bCs/>
          <w:sz w:val="22"/>
          <w:szCs w:val="22"/>
          <w:lang w:bidi="ar"/>
        </w:rPr>
        <w:t>搬迁</w:t>
      </w:r>
      <w:r w:rsidR="00D36D05" w:rsidRPr="00E54AC3">
        <w:rPr>
          <w:rFonts w:ascii="宋体" w:hAnsi="宋体" w:cs="宋体" w:hint="eastAsia"/>
          <w:b/>
          <w:bCs/>
          <w:sz w:val="22"/>
          <w:szCs w:val="22"/>
          <w:lang w:bidi="ar"/>
        </w:rPr>
        <w:t>、</w:t>
      </w:r>
      <w:r w:rsidRPr="00E54AC3">
        <w:rPr>
          <w:rFonts w:ascii="宋体" w:hAnsi="宋体" w:cs="宋体" w:hint="eastAsia"/>
          <w:b/>
          <w:bCs/>
          <w:sz w:val="22"/>
          <w:szCs w:val="22"/>
          <w:lang w:bidi="ar"/>
        </w:rPr>
        <w:t>启用的</w:t>
      </w:r>
      <w:r w:rsidRPr="00E54AC3">
        <w:rPr>
          <w:rFonts w:ascii="宋体" w:hAnsi="宋体" w:cs="宋体" w:hint="eastAsia"/>
          <w:b/>
          <w:bCs/>
          <w:sz w:val="22"/>
          <w:szCs w:val="22"/>
          <w:lang w:bidi="ar"/>
        </w:rPr>
        <w:lastRenderedPageBreak/>
        <w:t>整体目标，服务商需统筹规划，确保各环节无缝衔接，避免因单一环节失误影响整体进度与质量。</w:t>
      </w:r>
    </w:p>
    <w:p w14:paraId="229BDCD1" w14:textId="708BD827" w:rsidR="00A0139E" w:rsidRPr="00E54AC3" w:rsidRDefault="00A0139E" w:rsidP="00A0139E">
      <w:pPr>
        <w:numPr>
          <w:ilvl w:val="0"/>
          <w:numId w:val="32"/>
        </w:numPr>
        <w:spacing w:line="440" w:lineRule="exact"/>
        <w:jc w:val="left"/>
        <w:rPr>
          <w:rFonts w:ascii="宋体" w:hAnsi="宋体"/>
          <w:sz w:val="22"/>
          <w:szCs w:val="22"/>
          <w:lang w:bidi="ar"/>
        </w:rPr>
      </w:pPr>
      <w:r w:rsidRPr="00E54AC3">
        <w:rPr>
          <w:rFonts w:ascii="宋体" w:hAnsi="宋体" w:cs="宋体" w:hint="eastAsia"/>
          <w:b/>
          <w:bCs/>
          <w:sz w:val="22"/>
          <w:szCs w:val="22"/>
          <w:lang w:bidi="ar"/>
        </w:rPr>
        <w:t>搬迁内容与采购人初步资料提供：</w:t>
      </w:r>
      <w:r w:rsidRPr="00E54AC3">
        <w:rPr>
          <w:rFonts w:ascii="宋体" w:hAnsi="宋体" w:hint="eastAsia"/>
          <w:sz w:val="22"/>
          <w:szCs w:val="22"/>
          <w:u w:val="single"/>
          <w:lang w:bidi="ar"/>
        </w:rPr>
        <w:t>采购人指定旧址内所有需要搬迁的资产</w:t>
      </w:r>
      <w:r w:rsidR="006F7051" w:rsidRPr="00E54AC3">
        <w:rPr>
          <w:rFonts w:ascii="宋体" w:hAnsi="宋体"/>
          <w:sz w:val="22"/>
          <w:szCs w:val="22"/>
          <w:u w:val="single"/>
          <w:lang w:bidi="ar"/>
        </w:rPr>
        <w:t>，并根据规划分配至</w:t>
      </w:r>
      <w:r w:rsidR="00CE3AE3" w:rsidRPr="00E54AC3">
        <w:rPr>
          <w:rFonts w:ascii="宋体" w:hAnsi="宋体"/>
          <w:b/>
          <w:bCs/>
          <w:sz w:val="22"/>
          <w:szCs w:val="22"/>
          <w:u w:val="single"/>
          <w:lang w:bidi="ar"/>
        </w:rPr>
        <w:t>郭溪新校区</w:t>
      </w:r>
      <w:r w:rsidR="006F7051" w:rsidRPr="00E54AC3">
        <w:rPr>
          <w:rFonts w:ascii="宋体" w:hAnsi="宋体"/>
          <w:sz w:val="22"/>
          <w:szCs w:val="22"/>
          <w:u w:val="single"/>
          <w:lang w:bidi="ar"/>
        </w:rPr>
        <w:t>或</w:t>
      </w:r>
      <w:r w:rsidR="006F7051" w:rsidRPr="00E54AC3">
        <w:rPr>
          <w:rFonts w:ascii="宋体" w:hAnsi="宋体"/>
          <w:b/>
          <w:bCs/>
          <w:sz w:val="22"/>
          <w:szCs w:val="22"/>
          <w:u w:val="single"/>
          <w:lang w:bidi="ar"/>
        </w:rPr>
        <w:t>瞿溪校区</w:t>
      </w:r>
      <w:r w:rsidRPr="00E54AC3">
        <w:rPr>
          <w:rFonts w:ascii="宋体" w:hAnsi="宋体" w:hint="eastAsia"/>
          <w:sz w:val="22"/>
          <w:szCs w:val="22"/>
          <w:u w:val="single"/>
          <w:lang w:bidi="ar"/>
        </w:rPr>
        <w:t>。为便于服务商初步了解项目体量，采购人提供附件</w:t>
      </w:r>
      <w:r w:rsidR="00146C62" w:rsidRPr="00E54AC3">
        <w:rPr>
          <w:rFonts w:ascii="宋体" w:hAnsi="宋体" w:hint="eastAsia"/>
          <w:sz w:val="22"/>
          <w:szCs w:val="22"/>
          <w:u w:val="single"/>
          <w:lang w:bidi="ar"/>
        </w:rPr>
        <w:t>1</w:t>
      </w:r>
      <w:r w:rsidRPr="00E54AC3">
        <w:rPr>
          <w:rFonts w:ascii="宋体" w:hAnsi="宋体" w:hint="eastAsia"/>
          <w:sz w:val="22"/>
          <w:szCs w:val="22"/>
          <w:u w:val="single"/>
          <w:lang w:bidi="ar"/>
        </w:rPr>
        <w:t>《</w:t>
      </w:r>
      <w:r w:rsidR="00146C62" w:rsidRPr="00E54AC3">
        <w:rPr>
          <w:rFonts w:ascii="宋体" w:hAnsi="宋体" w:hint="eastAsia"/>
          <w:sz w:val="22"/>
          <w:szCs w:val="22"/>
          <w:u w:val="single"/>
          <w:lang w:bidi="ar"/>
        </w:rPr>
        <w:t>温州市瓯海职业中专集团学校</w:t>
      </w:r>
      <w:r w:rsidRPr="00E54AC3">
        <w:rPr>
          <w:rFonts w:ascii="宋体" w:hAnsi="宋体" w:hint="eastAsia"/>
          <w:sz w:val="22"/>
          <w:szCs w:val="22"/>
          <w:u w:val="single"/>
          <w:lang w:bidi="ar"/>
        </w:rPr>
        <w:t>搬迁初步清单》</w:t>
      </w:r>
      <w:r w:rsidR="006F7051" w:rsidRPr="00E54AC3">
        <w:rPr>
          <w:rFonts w:ascii="宋体" w:hAnsi="宋体"/>
          <w:sz w:val="22"/>
          <w:szCs w:val="22"/>
          <w:u w:val="single"/>
          <w:lang w:bidi="ar"/>
        </w:rPr>
        <w:t>（内含各校区分配意向）</w:t>
      </w:r>
      <w:r w:rsidR="00146C62" w:rsidRPr="00E54AC3">
        <w:rPr>
          <w:rFonts w:ascii="宋体" w:hAnsi="宋体" w:hint="eastAsia"/>
          <w:sz w:val="22"/>
          <w:szCs w:val="22"/>
          <w:u w:val="single"/>
          <w:lang w:bidi="ar"/>
        </w:rPr>
        <w:t>作为参考；该附件</w:t>
      </w:r>
      <w:r w:rsidR="00146C62" w:rsidRPr="00E54AC3">
        <w:rPr>
          <w:rFonts w:ascii="宋体" w:hAnsi="宋体"/>
          <w:sz w:val="22"/>
          <w:szCs w:val="22"/>
          <w:u w:val="single"/>
          <w:lang w:bidi="ar"/>
        </w:rPr>
        <w:t>界定了本次搬迁的基本范围</w:t>
      </w:r>
      <w:r w:rsidR="00146C62" w:rsidRPr="00E54AC3">
        <w:rPr>
          <w:rFonts w:ascii="宋体" w:hAnsi="宋体" w:hint="eastAsia"/>
          <w:sz w:val="22"/>
          <w:szCs w:val="22"/>
          <w:u w:val="single"/>
          <w:lang w:bidi="ar"/>
        </w:rPr>
        <w:t>和主要内容</w:t>
      </w:r>
      <w:r w:rsidR="00146C62" w:rsidRPr="00E54AC3">
        <w:rPr>
          <w:rFonts w:ascii="宋体" w:hAnsi="宋体"/>
          <w:sz w:val="22"/>
          <w:szCs w:val="22"/>
          <w:u w:val="single"/>
          <w:lang w:bidi="ar"/>
        </w:rPr>
        <w:t>，服务商需在此基础上，通过</w:t>
      </w:r>
      <w:r w:rsidR="00146C62" w:rsidRPr="00E54AC3">
        <w:rPr>
          <w:rFonts w:ascii="宋体" w:hAnsi="宋体" w:hint="eastAsia"/>
          <w:sz w:val="22"/>
          <w:szCs w:val="22"/>
          <w:u w:val="single"/>
          <w:lang w:bidi="ar"/>
        </w:rPr>
        <w:t>全范围核查</w:t>
      </w:r>
      <w:r w:rsidR="00146C62" w:rsidRPr="00E54AC3">
        <w:rPr>
          <w:rFonts w:ascii="宋体" w:hAnsi="宋体"/>
          <w:sz w:val="22"/>
          <w:szCs w:val="22"/>
          <w:u w:val="single"/>
          <w:lang w:bidi="ar"/>
        </w:rPr>
        <w:t>进行补充、确认和完善，并对最终的完整范围负总责</w:t>
      </w:r>
      <w:r w:rsidRPr="00E54AC3">
        <w:rPr>
          <w:rFonts w:ascii="宋体" w:hAnsi="宋体" w:hint="eastAsia"/>
          <w:sz w:val="22"/>
          <w:szCs w:val="22"/>
          <w:u w:val="single"/>
          <w:lang w:bidi="ar"/>
        </w:rPr>
        <w:t>。</w:t>
      </w:r>
    </w:p>
    <w:p w14:paraId="50730E53" w14:textId="77777777" w:rsidR="00A0139E" w:rsidRPr="00E54AC3" w:rsidRDefault="00A0139E" w:rsidP="00A0139E">
      <w:pPr>
        <w:numPr>
          <w:ilvl w:val="0"/>
          <w:numId w:val="32"/>
        </w:numPr>
        <w:spacing w:line="440" w:lineRule="exact"/>
        <w:jc w:val="left"/>
        <w:rPr>
          <w:rFonts w:ascii="宋体" w:hAnsi="宋体" w:cs="宋体"/>
          <w:b/>
          <w:bCs/>
          <w:sz w:val="22"/>
          <w:szCs w:val="22"/>
        </w:rPr>
      </w:pPr>
      <w:r w:rsidRPr="00E54AC3">
        <w:rPr>
          <w:rFonts w:ascii="宋体" w:hAnsi="宋体" w:cs="宋体" w:hint="eastAsia"/>
          <w:b/>
          <w:bCs/>
          <w:sz w:val="22"/>
          <w:szCs w:val="22"/>
          <w:lang w:bidi="ar"/>
        </w:rPr>
        <w:t>全范围核查与全范围覆盖责任（核心条款）</w:t>
      </w:r>
    </w:p>
    <w:p w14:paraId="68F95C2B" w14:textId="77777777" w:rsidR="00A0139E" w:rsidRPr="00E54AC3" w:rsidRDefault="00A0139E" w:rsidP="00A0139E">
      <w:pPr>
        <w:spacing w:line="440" w:lineRule="exact"/>
        <w:ind w:firstLineChars="200" w:firstLine="442"/>
        <w:rPr>
          <w:rFonts w:ascii="宋体" w:hAnsi="宋体" w:cs="宋体"/>
          <w:b/>
          <w:bCs/>
          <w:sz w:val="22"/>
          <w:szCs w:val="22"/>
        </w:rPr>
      </w:pPr>
      <w:r w:rsidRPr="00E54AC3">
        <w:rPr>
          <w:rFonts w:ascii="宋体" w:hAnsi="宋体" w:cs="宋体" w:hint="eastAsia"/>
          <w:b/>
          <w:bCs/>
          <w:sz w:val="22"/>
          <w:szCs w:val="22"/>
          <w:lang w:bidi="ar"/>
        </w:rPr>
        <w:t>作为本项目的基础性工作和总体责任框架，服务商需执行以下全范围核查并承担全范围覆盖责任：</w:t>
      </w:r>
    </w:p>
    <w:p w14:paraId="4151CB8B" w14:textId="77777777" w:rsidR="00A0139E" w:rsidRPr="00E54AC3" w:rsidRDefault="00A0139E" w:rsidP="00A0139E">
      <w:pPr>
        <w:numPr>
          <w:ilvl w:val="0"/>
          <w:numId w:val="33"/>
        </w:numPr>
        <w:spacing w:line="440" w:lineRule="exact"/>
        <w:ind w:left="1050" w:hanging="420"/>
        <w:rPr>
          <w:rFonts w:ascii="宋体" w:hAnsi="宋体" w:cs="宋体"/>
          <w:sz w:val="22"/>
          <w:szCs w:val="22"/>
        </w:rPr>
      </w:pPr>
      <w:r w:rsidRPr="00E54AC3">
        <w:rPr>
          <w:rFonts w:ascii="宋体" w:hAnsi="宋体" w:cs="宋体" w:hint="eastAsia"/>
          <w:b/>
          <w:bCs/>
          <w:sz w:val="22"/>
          <w:szCs w:val="22"/>
          <w:lang w:bidi="ar"/>
        </w:rPr>
        <w:t>搬迁前全范围排查：</w:t>
      </w:r>
    </w:p>
    <w:p w14:paraId="79FA58E0" w14:textId="58FFB481" w:rsidR="00A0139E" w:rsidRPr="00E54AC3" w:rsidRDefault="00A0139E" w:rsidP="00A0139E">
      <w:pPr>
        <w:numPr>
          <w:ilvl w:val="0"/>
          <w:numId w:val="34"/>
        </w:numPr>
        <w:spacing w:line="440" w:lineRule="exact"/>
        <w:ind w:left="188" w:firstLine="442"/>
        <w:rPr>
          <w:rFonts w:ascii="宋体" w:hAnsi="宋体" w:cs="宋体"/>
          <w:sz w:val="22"/>
          <w:szCs w:val="22"/>
        </w:rPr>
      </w:pPr>
      <w:r w:rsidRPr="00E54AC3">
        <w:rPr>
          <w:rFonts w:ascii="宋体" w:hAnsi="宋体" w:cs="宋体" w:hint="eastAsia"/>
          <w:b/>
          <w:bCs/>
          <w:sz w:val="22"/>
          <w:szCs w:val="22"/>
          <w:lang w:bidi="ar"/>
        </w:rPr>
        <w:t>中标服务商责任：</w:t>
      </w:r>
      <w:r w:rsidRPr="00E54AC3">
        <w:rPr>
          <w:rFonts w:ascii="宋体" w:hAnsi="宋体" w:cs="宋体" w:hint="eastAsia"/>
          <w:sz w:val="22"/>
          <w:szCs w:val="22"/>
          <w:lang w:bidi="ar"/>
        </w:rPr>
        <w:t>中标服务商在合同签订后、正式启动搬迁作业前，对采购人指定的旧址所有搬迁区域（指</w:t>
      </w:r>
      <w:r w:rsidR="00EF2E40" w:rsidRPr="00E54AC3">
        <w:rPr>
          <w:rFonts w:ascii="宋体" w:hAnsi="宋体" w:cs="宋体" w:hint="eastAsia"/>
          <w:sz w:val="22"/>
          <w:szCs w:val="22"/>
          <w:lang w:bidi="ar"/>
        </w:rPr>
        <w:t>搬迁区域</w:t>
      </w:r>
      <w:r w:rsidRPr="00E54AC3">
        <w:rPr>
          <w:rFonts w:ascii="宋体" w:hAnsi="宋体" w:cs="宋体" w:hint="eastAsia"/>
          <w:sz w:val="22"/>
          <w:szCs w:val="22"/>
          <w:lang w:bidi="ar"/>
        </w:rPr>
        <w:t>内所有需清空的空间，不包括明确标识的第三方区域或禁入区）进行一次全面、彻底、无遗漏的现场排查和清点。</w:t>
      </w:r>
    </w:p>
    <w:p w14:paraId="14309139" w14:textId="77777777" w:rsidR="00A0139E" w:rsidRPr="00E54AC3" w:rsidRDefault="00A0139E" w:rsidP="00A0139E">
      <w:pPr>
        <w:numPr>
          <w:ilvl w:val="0"/>
          <w:numId w:val="34"/>
        </w:numPr>
        <w:spacing w:line="440" w:lineRule="exact"/>
        <w:ind w:left="188" w:firstLine="442"/>
        <w:rPr>
          <w:rFonts w:ascii="宋体" w:hAnsi="宋体" w:cs="宋体"/>
          <w:sz w:val="22"/>
          <w:szCs w:val="22"/>
        </w:rPr>
      </w:pPr>
      <w:r w:rsidRPr="00E54AC3">
        <w:rPr>
          <w:rFonts w:ascii="宋体" w:hAnsi="宋体" w:cs="宋体" w:hint="eastAsia"/>
          <w:b/>
          <w:bCs/>
          <w:sz w:val="22"/>
          <w:szCs w:val="22"/>
          <w:lang w:bidi="ar"/>
        </w:rPr>
        <w:t>排查目的：</w:t>
      </w:r>
      <w:r w:rsidRPr="00E54AC3">
        <w:rPr>
          <w:rFonts w:ascii="宋体" w:hAnsi="宋体" w:cs="宋体" w:hint="eastAsia"/>
          <w:sz w:val="22"/>
          <w:szCs w:val="22"/>
          <w:lang w:bidi="ar"/>
        </w:rPr>
        <w:t>由服务商自行负责核实、确认并记录需要搬迁的全部物品、设备、家具、资料、物资等的准确数量、类型、现状（含照片或视频记录关键项）、尺寸、搬运特殊要求、通电通气需求及新址初步对应位置意向。此排查结果将作为服务商编制详细实施方案、资源配置、工程量核算和执行搬迁的核心依据。</w:t>
      </w:r>
      <w:r w:rsidRPr="00E54AC3">
        <w:rPr>
          <w:rFonts w:ascii="宋体" w:hAnsi="宋体" w:cs="宋体" w:hint="eastAsia"/>
          <w:b/>
          <w:bCs/>
          <w:sz w:val="22"/>
          <w:szCs w:val="22"/>
          <w:lang w:bidi="ar"/>
        </w:rPr>
        <w:t>服务商在排查时，应特别注意结合房间功能标识、现有设备关联性、常规配置标准等因素，主动识别并记录所有潜在应搬迁项。如有疑问，应在排查阶段及时与采购人联系人沟通确认，并获得书面（或邮件等可查证形式）的答复。乙方不得以口头沟通不清或采购人未明确指示作为其排查遗漏的借口。排查结果确认后，任何基于“当时未明确用途”或“未在初始清单”的辩解将不被接受，除非服务商能提供充分证据证明该物品的用途或归属在当时通过合理、尽职的专业排查手段确实无法识别，且采购人未能就服务商提出的相关疑问给予明确指示。</w:t>
      </w:r>
    </w:p>
    <w:p w14:paraId="263FF753" w14:textId="77777777" w:rsidR="00A0139E" w:rsidRPr="00E54AC3" w:rsidRDefault="00A0139E" w:rsidP="00A0139E">
      <w:pPr>
        <w:numPr>
          <w:ilvl w:val="0"/>
          <w:numId w:val="34"/>
        </w:numPr>
        <w:spacing w:line="440" w:lineRule="exact"/>
        <w:ind w:left="188" w:firstLine="442"/>
        <w:rPr>
          <w:rFonts w:ascii="宋体" w:hAnsi="宋体" w:cs="宋体"/>
          <w:sz w:val="22"/>
          <w:szCs w:val="22"/>
        </w:rPr>
      </w:pPr>
      <w:r w:rsidRPr="00E54AC3">
        <w:rPr>
          <w:rFonts w:ascii="宋体" w:hAnsi="宋体" w:cs="宋体" w:hint="eastAsia"/>
          <w:b/>
          <w:bCs/>
          <w:sz w:val="22"/>
          <w:szCs w:val="22"/>
          <w:lang w:bidi="ar"/>
        </w:rPr>
        <w:t>采购人提供资料的定位：</w:t>
      </w:r>
      <w:r w:rsidRPr="00E54AC3">
        <w:rPr>
          <w:rFonts w:ascii="宋体" w:hAnsi="宋体" w:cs="宋体" w:hint="eastAsia"/>
          <w:sz w:val="22"/>
          <w:szCs w:val="22"/>
          <w:lang w:bidi="ar"/>
        </w:rPr>
        <w:t>采购人提供的附件，仅作为服务商进行现场排查和初步了解项目概况的基础参考资料，采购人不保证上述资料的绝对完整性、准确性或对所有细节的无遗漏描述。服务商不得以采购人提供的初步参考清单的任何疏漏或不准确，作为其排查不清、估算不足或遗漏应搬迁项的理由。</w:t>
      </w:r>
    </w:p>
    <w:p w14:paraId="7EFFE6CB" w14:textId="77777777" w:rsidR="00A0139E" w:rsidRPr="00E54AC3" w:rsidRDefault="00A0139E" w:rsidP="00A0139E">
      <w:pPr>
        <w:numPr>
          <w:ilvl w:val="0"/>
          <w:numId w:val="33"/>
        </w:numPr>
        <w:spacing w:line="440" w:lineRule="exact"/>
        <w:ind w:left="0" w:firstLineChars="256" w:firstLine="565"/>
        <w:jc w:val="left"/>
        <w:rPr>
          <w:rFonts w:ascii="宋体" w:hAnsi="宋体" w:cs="宋体"/>
          <w:sz w:val="22"/>
          <w:szCs w:val="22"/>
        </w:rPr>
      </w:pPr>
      <w:r w:rsidRPr="00E54AC3">
        <w:rPr>
          <w:rFonts w:ascii="宋体" w:hAnsi="宋体" w:cs="宋体" w:hint="eastAsia"/>
          <w:b/>
          <w:bCs/>
          <w:sz w:val="22"/>
          <w:szCs w:val="22"/>
          <w:lang w:bidi="ar"/>
        </w:rPr>
        <w:t>排查结果确认：</w:t>
      </w:r>
      <w:r w:rsidRPr="00E54AC3">
        <w:rPr>
          <w:rFonts w:ascii="宋体" w:hAnsi="宋体" w:cs="宋体" w:hint="eastAsia"/>
          <w:sz w:val="22"/>
          <w:szCs w:val="22"/>
          <w:lang w:bidi="ar"/>
        </w:rPr>
        <w:t>排查结束后，服务商须提交《详细搬迁范围确认清单及现状报告》（含电子版和纸质版），内容需达到可执行操作的细度，</w:t>
      </w:r>
      <w:r w:rsidRPr="00E54AC3">
        <w:t>并包含对特殊物品（如精密仪器、危险品）的特别标识和处理建议。</w:t>
      </w:r>
      <w:r w:rsidRPr="00E54AC3">
        <w:rPr>
          <w:rFonts w:ascii="宋体" w:hAnsi="宋体" w:cs="宋体" w:hint="eastAsia"/>
          <w:sz w:val="22"/>
          <w:szCs w:val="22"/>
          <w:lang w:bidi="ar"/>
        </w:rPr>
        <w:t>该清单需经采购人和服务商双方确认后，作为项目执行、验收和结算的重要依据之一。</w:t>
      </w:r>
    </w:p>
    <w:p w14:paraId="3A45EA10" w14:textId="77777777" w:rsidR="00A0139E" w:rsidRPr="00E54AC3" w:rsidRDefault="00A0139E" w:rsidP="00A0139E">
      <w:pPr>
        <w:numPr>
          <w:ilvl w:val="0"/>
          <w:numId w:val="33"/>
        </w:numPr>
        <w:spacing w:line="440" w:lineRule="exact"/>
        <w:ind w:left="1050" w:hanging="420"/>
        <w:rPr>
          <w:rFonts w:ascii="宋体" w:hAnsi="宋体" w:cs="宋体"/>
          <w:sz w:val="22"/>
          <w:szCs w:val="22"/>
        </w:rPr>
      </w:pPr>
      <w:r w:rsidRPr="00E54AC3">
        <w:rPr>
          <w:rFonts w:ascii="宋体" w:hAnsi="宋体" w:cs="宋体" w:hint="eastAsia"/>
          <w:b/>
          <w:bCs/>
          <w:sz w:val="22"/>
          <w:szCs w:val="22"/>
          <w:lang w:bidi="ar"/>
        </w:rPr>
        <w:t>全范围覆盖责任：</w:t>
      </w:r>
    </w:p>
    <w:p w14:paraId="27314C71" w14:textId="77777777" w:rsidR="00A0139E" w:rsidRPr="00E54AC3" w:rsidRDefault="00A0139E" w:rsidP="00A0139E">
      <w:pPr>
        <w:spacing w:line="440" w:lineRule="exact"/>
        <w:ind w:firstLineChars="300" w:firstLine="660"/>
        <w:rPr>
          <w:rFonts w:ascii="宋体" w:hAnsi="宋体" w:cs="宋体"/>
          <w:sz w:val="22"/>
          <w:szCs w:val="22"/>
        </w:rPr>
      </w:pPr>
      <w:r w:rsidRPr="00E54AC3">
        <w:rPr>
          <w:rFonts w:ascii="宋体" w:hAnsi="宋体" w:cs="宋体" w:hint="eastAsia"/>
          <w:sz w:val="22"/>
          <w:szCs w:val="22"/>
          <w:lang w:bidi="ar"/>
        </w:rPr>
        <w:t>服务商对其排查结果的准确性和完整性负全部责任。</w:t>
      </w:r>
      <w:r w:rsidRPr="00E54AC3">
        <w:rPr>
          <w:rFonts w:ascii="宋体" w:hAnsi="宋体" w:cs="宋体" w:hint="eastAsia"/>
          <w:b/>
          <w:bCs/>
          <w:sz w:val="22"/>
          <w:szCs w:val="22"/>
          <w:lang w:bidi="ar"/>
        </w:rPr>
        <w:t>任何</w:t>
      </w:r>
      <w:r w:rsidRPr="00E54AC3">
        <w:rPr>
          <w:rFonts w:ascii="宋体" w:hAnsi="宋体" w:cs="宋体" w:hint="eastAsia"/>
          <w:sz w:val="22"/>
          <w:szCs w:val="22"/>
          <w:lang w:bidi="ar"/>
        </w:rPr>
        <w:t>在搬迁过程中发现的、属于本条款定义的指定搬迁区域内、按理应搬迁或需进行配套处理（如通电通气）但</w:t>
      </w:r>
      <w:r w:rsidRPr="00E54AC3">
        <w:rPr>
          <w:rFonts w:ascii="宋体" w:hAnsi="宋体" w:cs="宋体" w:hint="eastAsia"/>
          <w:b/>
          <w:bCs/>
          <w:sz w:val="22"/>
          <w:szCs w:val="22"/>
          <w:lang w:bidi="ar"/>
        </w:rPr>
        <w:t>未包含在双方确认的《详细搬迁范围确认清单及现状报告》中的物品或关联工作</w:t>
      </w:r>
      <w:r w:rsidRPr="00E54AC3">
        <w:rPr>
          <w:rFonts w:ascii="宋体" w:hAnsi="宋体" w:cs="宋体" w:hint="eastAsia"/>
          <w:sz w:val="22"/>
          <w:szCs w:val="22"/>
          <w:lang w:bidi="ar"/>
        </w:rPr>
        <w:t>（无论该物品/工作是否曾出现在采购人提供的初</w:t>
      </w:r>
      <w:r w:rsidRPr="00E54AC3">
        <w:rPr>
          <w:rFonts w:ascii="宋体" w:hAnsi="宋体" w:cs="宋体" w:hint="eastAsia"/>
          <w:sz w:val="22"/>
          <w:szCs w:val="22"/>
          <w:lang w:bidi="ar"/>
        </w:rPr>
        <w:lastRenderedPageBreak/>
        <w:t>始参考清单中），服务商</w:t>
      </w:r>
      <w:r w:rsidRPr="00E54AC3">
        <w:rPr>
          <w:rFonts w:ascii="宋体" w:hAnsi="宋体" w:cs="宋体" w:hint="eastAsia"/>
          <w:b/>
          <w:bCs/>
          <w:sz w:val="22"/>
          <w:szCs w:val="22"/>
          <w:lang w:bidi="ar"/>
        </w:rPr>
        <w:t>仍有义务</w:t>
      </w:r>
      <w:r w:rsidRPr="00E54AC3">
        <w:rPr>
          <w:rFonts w:ascii="宋体" w:hAnsi="宋体" w:cs="宋体" w:hint="eastAsia"/>
          <w:sz w:val="22"/>
          <w:szCs w:val="22"/>
          <w:lang w:bidi="ar"/>
        </w:rPr>
        <w:t>按照合同约定的同等标准完成该物品的搬迁、安装、调试、通电通气连接等相关工作，采购人</w:t>
      </w:r>
      <w:r w:rsidRPr="00E54AC3">
        <w:rPr>
          <w:rFonts w:ascii="宋体" w:hAnsi="宋体" w:cs="宋体" w:hint="eastAsia"/>
          <w:b/>
          <w:bCs/>
          <w:sz w:val="22"/>
          <w:szCs w:val="22"/>
          <w:lang w:bidi="ar"/>
        </w:rPr>
        <w:t>不再为此支付任何额外费用</w:t>
      </w:r>
      <w:r w:rsidRPr="00E54AC3">
        <w:rPr>
          <w:rFonts w:ascii="宋体" w:hAnsi="宋体" w:cs="宋体" w:hint="eastAsia"/>
          <w:sz w:val="22"/>
          <w:szCs w:val="22"/>
          <w:lang w:bidi="ar"/>
        </w:rPr>
        <w:t>。换言之，服务商需对指定物理空间内的全部应搬迁事宜及必要的配套工程承担</w:t>
      </w:r>
      <w:r w:rsidRPr="00E54AC3">
        <w:rPr>
          <w:rFonts w:ascii="宋体" w:hAnsi="宋体" w:cs="宋体" w:hint="eastAsia"/>
          <w:b/>
          <w:bCs/>
          <w:sz w:val="22"/>
          <w:szCs w:val="22"/>
          <w:lang w:bidi="ar"/>
        </w:rPr>
        <w:t>全范围覆盖责任。</w:t>
      </w:r>
    </w:p>
    <w:p w14:paraId="294E62B8" w14:textId="77777777" w:rsidR="00A0139E" w:rsidRPr="00E54AC3" w:rsidRDefault="00A0139E" w:rsidP="00A0139E">
      <w:pPr>
        <w:numPr>
          <w:ilvl w:val="0"/>
          <w:numId w:val="33"/>
        </w:numPr>
        <w:spacing w:line="440" w:lineRule="exact"/>
        <w:ind w:left="1050" w:hanging="420"/>
        <w:rPr>
          <w:rFonts w:ascii="宋体" w:hAnsi="宋体" w:cs="宋体"/>
          <w:sz w:val="22"/>
          <w:szCs w:val="22"/>
        </w:rPr>
      </w:pPr>
      <w:r w:rsidRPr="00E54AC3">
        <w:rPr>
          <w:rFonts w:ascii="宋体" w:hAnsi="宋体" w:cs="宋体" w:hint="eastAsia"/>
          <w:b/>
          <w:bCs/>
          <w:sz w:val="22"/>
          <w:szCs w:val="22"/>
          <w:lang w:bidi="ar"/>
        </w:rPr>
        <w:t>明确例外情况：</w:t>
      </w:r>
    </w:p>
    <w:p w14:paraId="2149840D" w14:textId="66C91C39" w:rsidR="002D6A1D" w:rsidRPr="00E54AC3" w:rsidRDefault="00A0139E" w:rsidP="00510E3D">
      <w:pPr>
        <w:spacing w:line="440" w:lineRule="exact"/>
        <w:ind w:firstLineChars="200" w:firstLine="440"/>
        <w:rPr>
          <w:rFonts w:ascii="宋体" w:hAnsi="宋体" w:cs="宋体"/>
          <w:sz w:val="22"/>
          <w:szCs w:val="22"/>
          <w:lang w:bidi="ar"/>
        </w:rPr>
      </w:pPr>
      <w:r w:rsidRPr="00E54AC3">
        <w:rPr>
          <w:rFonts w:ascii="宋体" w:hAnsi="宋体" w:cs="宋体" w:hint="eastAsia"/>
          <w:sz w:val="22"/>
          <w:szCs w:val="22"/>
          <w:lang w:bidi="ar"/>
        </w:rPr>
        <w:t>以下内容明确排除在服务范围之外，除非另有书面约定：员工、学生、访客或其他第三方的私人物品。明确属于非采购人产权且无权处置的物品。</w:t>
      </w:r>
    </w:p>
    <w:p w14:paraId="6043396B" w14:textId="2FF9B582" w:rsidR="002D6A1D" w:rsidRPr="00E54AC3" w:rsidRDefault="002D6A1D" w:rsidP="002D6A1D">
      <w:pPr>
        <w:numPr>
          <w:ilvl w:val="0"/>
          <w:numId w:val="32"/>
        </w:numPr>
        <w:spacing w:line="440" w:lineRule="exact"/>
        <w:jc w:val="left"/>
        <w:rPr>
          <w:rFonts w:ascii="宋体" w:hAnsi="宋体" w:cs="宋体"/>
          <w:b/>
          <w:bCs/>
          <w:sz w:val="22"/>
          <w:szCs w:val="22"/>
          <w:lang w:bidi="ar"/>
        </w:rPr>
      </w:pPr>
      <w:r w:rsidRPr="00E54AC3">
        <w:rPr>
          <w:rFonts w:ascii="宋体" w:hAnsi="宋体" w:cs="宋体"/>
          <w:b/>
          <w:bCs/>
          <w:sz w:val="22"/>
          <w:szCs w:val="22"/>
          <w:lang w:bidi="ar"/>
        </w:rPr>
        <w:t>特殊设备的专业服务</w:t>
      </w:r>
      <w:r w:rsidRPr="00E54AC3">
        <w:rPr>
          <w:rFonts w:ascii="宋体" w:hAnsi="宋体" w:cs="宋体" w:hint="eastAsia"/>
          <w:b/>
          <w:bCs/>
          <w:sz w:val="22"/>
          <w:szCs w:val="22"/>
          <w:lang w:bidi="ar"/>
        </w:rPr>
        <w:t>：</w:t>
      </w:r>
      <w:r w:rsidRPr="00E54AC3">
        <w:rPr>
          <w:rFonts w:ascii="宋体" w:hAnsi="宋体" w:cs="宋体"/>
          <w:b/>
          <w:bCs/>
          <w:sz w:val="22"/>
          <w:szCs w:val="22"/>
          <w:lang w:bidi="ar"/>
        </w:rPr>
        <w:t>包含但不仅限于附件</w:t>
      </w:r>
      <w:r w:rsidR="00E36149" w:rsidRPr="00E54AC3">
        <w:rPr>
          <w:rFonts w:ascii="宋体" w:hAnsi="宋体" w:cs="宋体" w:hint="eastAsia"/>
          <w:b/>
          <w:bCs/>
          <w:sz w:val="22"/>
          <w:szCs w:val="22"/>
          <w:lang w:bidi="ar"/>
        </w:rPr>
        <w:t>2</w:t>
      </w:r>
      <w:r w:rsidR="00663773">
        <w:rPr>
          <w:rFonts w:ascii="宋体" w:hAnsi="宋体" w:cs="宋体" w:hint="eastAsia"/>
          <w:b/>
          <w:bCs/>
          <w:sz w:val="22"/>
          <w:szCs w:val="22"/>
          <w:lang w:bidi="ar"/>
        </w:rPr>
        <w:t>：</w:t>
      </w:r>
      <w:r w:rsidRPr="00E54AC3">
        <w:rPr>
          <w:rFonts w:ascii="宋体" w:hAnsi="宋体" w:cs="宋体"/>
          <w:b/>
          <w:bCs/>
          <w:sz w:val="22"/>
          <w:szCs w:val="22"/>
          <w:lang w:bidi="ar"/>
        </w:rPr>
        <w:t>汽修、电梯、物联网、服装实训设备搬运、布线、调试等要求、附件</w:t>
      </w:r>
      <w:r w:rsidR="00E36149" w:rsidRPr="00E54AC3">
        <w:rPr>
          <w:rFonts w:ascii="宋体" w:hAnsi="宋体" w:cs="宋体" w:hint="eastAsia"/>
          <w:b/>
          <w:bCs/>
          <w:sz w:val="22"/>
          <w:szCs w:val="22"/>
          <w:lang w:bidi="ar"/>
        </w:rPr>
        <w:t>3</w:t>
      </w:r>
      <w:r w:rsidR="00663773">
        <w:rPr>
          <w:rFonts w:ascii="宋体" w:hAnsi="宋体" w:cs="宋体" w:hint="eastAsia"/>
          <w:b/>
          <w:bCs/>
          <w:sz w:val="22"/>
          <w:szCs w:val="22"/>
          <w:lang w:bidi="ar"/>
        </w:rPr>
        <w:t>：</w:t>
      </w:r>
      <w:r w:rsidRPr="00E54AC3">
        <w:rPr>
          <w:rFonts w:ascii="宋体" w:hAnsi="宋体" w:cs="宋体"/>
          <w:b/>
          <w:bCs/>
          <w:sz w:val="22"/>
          <w:szCs w:val="22"/>
          <w:lang w:bidi="ar"/>
        </w:rPr>
        <w:t>眼镜专业实训大厅设备搬运、布线、调试等要求</w:t>
      </w:r>
      <w:r w:rsidR="00663773">
        <w:rPr>
          <w:rFonts w:ascii="宋体" w:hAnsi="宋体" w:cs="宋体" w:hint="eastAsia"/>
          <w:b/>
          <w:bCs/>
          <w:sz w:val="22"/>
          <w:szCs w:val="22"/>
          <w:lang w:bidi="ar"/>
        </w:rPr>
        <w:t xml:space="preserve"> </w:t>
      </w:r>
      <w:r w:rsidRPr="00E54AC3">
        <w:rPr>
          <w:rFonts w:ascii="宋体" w:hAnsi="宋体" w:cs="宋体"/>
          <w:b/>
          <w:bCs/>
          <w:sz w:val="22"/>
          <w:szCs w:val="22"/>
          <w:lang w:bidi="ar"/>
        </w:rPr>
        <w:t>中列出的所有特殊、精密、重型设备的专业拆卸、包装、运输、新址安装、布线、通电、通气、系统联调及性能恢复。</w:t>
      </w:r>
    </w:p>
    <w:p w14:paraId="0DFE9551" w14:textId="0B07376E" w:rsidR="002D6A1D" w:rsidRPr="00E54AC3" w:rsidRDefault="00560642" w:rsidP="002D6A1D">
      <w:pPr>
        <w:numPr>
          <w:ilvl w:val="0"/>
          <w:numId w:val="32"/>
        </w:numPr>
        <w:spacing w:line="440" w:lineRule="exact"/>
        <w:jc w:val="left"/>
        <w:rPr>
          <w:rFonts w:ascii="宋体" w:hAnsi="宋体" w:cs="宋体"/>
          <w:b/>
          <w:bCs/>
          <w:sz w:val="22"/>
          <w:szCs w:val="22"/>
          <w:lang w:bidi="ar"/>
        </w:rPr>
      </w:pPr>
      <w:r w:rsidRPr="00E54AC3">
        <w:rPr>
          <w:rFonts w:ascii="宋体" w:hAnsi="宋体" w:cs="宋体"/>
          <w:b/>
          <w:bCs/>
          <w:sz w:val="22"/>
          <w:szCs w:val="22"/>
          <w:lang w:bidi="ar"/>
        </w:rPr>
        <w:t>新址</w:t>
      </w:r>
      <w:r w:rsidR="002D6A1D" w:rsidRPr="00E54AC3">
        <w:rPr>
          <w:rFonts w:ascii="宋体" w:hAnsi="宋体" w:cs="宋体"/>
          <w:b/>
          <w:bCs/>
          <w:sz w:val="22"/>
          <w:szCs w:val="22"/>
          <w:lang w:bidi="ar"/>
        </w:rPr>
        <w:t>功能室设置支持</w:t>
      </w:r>
      <w:r w:rsidR="002D6A1D" w:rsidRPr="00E54AC3">
        <w:rPr>
          <w:rFonts w:ascii="宋体" w:hAnsi="宋体" w:cs="宋体" w:hint="eastAsia"/>
          <w:b/>
          <w:bCs/>
          <w:sz w:val="22"/>
          <w:szCs w:val="22"/>
          <w:lang w:bidi="ar"/>
        </w:rPr>
        <w:t>：</w:t>
      </w:r>
      <w:r w:rsidR="002D6A1D" w:rsidRPr="00E54AC3">
        <w:rPr>
          <w:rFonts w:ascii="宋体" w:hAnsi="宋体" w:cs="宋体"/>
          <w:b/>
          <w:bCs/>
          <w:sz w:val="22"/>
          <w:szCs w:val="22"/>
          <w:lang w:bidi="ar"/>
        </w:rPr>
        <w:t>根据采购人现场指令，完成所有设备、家具、教具的精准就位、安装和布局。</w:t>
      </w:r>
    </w:p>
    <w:p w14:paraId="4C7A56E8" w14:textId="77777777" w:rsidR="00A0139E" w:rsidRPr="00E54AC3" w:rsidRDefault="00A0139E" w:rsidP="00A0139E">
      <w:pPr>
        <w:numPr>
          <w:ilvl w:val="0"/>
          <w:numId w:val="32"/>
        </w:numPr>
        <w:spacing w:line="440" w:lineRule="exact"/>
        <w:jc w:val="left"/>
        <w:rPr>
          <w:rFonts w:ascii="宋体" w:hAnsi="宋体" w:cs="宋体"/>
          <w:sz w:val="22"/>
          <w:szCs w:val="22"/>
          <w:lang w:bidi="ar"/>
        </w:rPr>
      </w:pPr>
      <w:r w:rsidRPr="00E54AC3">
        <w:rPr>
          <w:rFonts w:ascii="宋体" w:hAnsi="宋体" w:cs="宋体" w:hint="eastAsia"/>
          <w:b/>
          <w:bCs/>
          <w:sz w:val="22"/>
          <w:szCs w:val="22"/>
          <w:lang w:bidi="ar"/>
        </w:rPr>
        <w:t>设备通电工程实施（含规划设计、安装及调试）（适用于需要布设通电的设备）</w:t>
      </w:r>
    </w:p>
    <w:p w14:paraId="0C64D84D" w14:textId="77777777" w:rsidR="00A0139E" w:rsidRPr="00E54AC3" w:rsidRDefault="00A0139E">
      <w:pPr>
        <w:numPr>
          <w:ilvl w:val="0"/>
          <w:numId w:val="35"/>
        </w:numPr>
        <w:spacing w:line="440" w:lineRule="exact"/>
        <w:ind w:left="0" w:firstLine="420"/>
        <w:jc w:val="left"/>
        <w:rPr>
          <w:rFonts w:ascii="宋体" w:hAnsi="宋体" w:cs="宋体"/>
          <w:sz w:val="22"/>
          <w:szCs w:val="22"/>
          <w:lang w:bidi="ar"/>
        </w:rPr>
      </w:pPr>
      <w:r w:rsidRPr="00E54AC3">
        <w:rPr>
          <w:rFonts w:ascii="宋体" w:hAnsi="宋体" w:cs="宋体" w:hint="eastAsia"/>
          <w:sz w:val="22"/>
          <w:szCs w:val="22"/>
          <w:lang w:bidi="ar"/>
        </w:rPr>
        <w:t>属于包工包料内容，所需所有材料需要服务商自行根据布局或现场进行核算。因投标人现场勘查不准导致的问题，采购人概不负责。</w:t>
      </w:r>
    </w:p>
    <w:p w14:paraId="13CAC988" w14:textId="77777777" w:rsidR="00A0139E" w:rsidRPr="00E54AC3" w:rsidRDefault="00A0139E">
      <w:pPr>
        <w:numPr>
          <w:ilvl w:val="0"/>
          <w:numId w:val="35"/>
        </w:numPr>
        <w:spacing w:line="440" w:lineRule="exact"/>
        <w:ind w:left="0" w:firstLine="420"/>
        <w:jc w:val="left"/>
        <w:rPr>
          <w:rFonts w:ascii="宋体" w:hAnsi="宋体" w:cs="宋体"/>
          <w:sz w:val="22"/>
          <w:szCs w:val="22"/>
          <w:lang w:bidi="ar"/>
        </w:rPr>
      </w:pPr>
      <w:r w:rsidRPr="00E54AC3">
        <w:rPr>
          <w:rFonts w:ascii="宋体" w:hAnsi="宋体" w:cs="宋体" w:hint="eastAsia"/>
          <w:sz w:val="22"/>
          <w:szCs w:val="22"/>
          <w:lang w:bidi="ar"/>
        </w:rPr>
        <w:t>服务商责任与技术要求：</w:t>
      </w:r>
    </w:p>
    <w:p w14:paraId="65A22BCA" w14:textId="77777777" w:rsidR="00A0139E" w:rsidRPr="00E54AC3" w:rsidRDefault="00A0139E">
      <w:pPr>
        <w:numPr>
          <w:ilvl w:val="0"/>
          <w:numId w:val="36"/>
        </w:numPr>
        <w:spacing w:line="440" w:lineRule="exact"/>
        <w:ind w:left="0" w:firstLineChars="256" w:firstLine="563"/>
        <w:jc w:val="left"/>
        <w:rPr>
          <w:rFonts w:ascii="宋体" w:hAnsi="宋体" w:cs="宋体"/>
          <w:sz w:val="22"/>
          <w:szCs w:val="22"/>
          <w:lang w:bidi="ar"/>
        </w:rPr>
      </w:pPr>
      <w:r w:rsidRPr="00E54AC3">
        <w:rPr>
          <w:rFonts w:ascii="宋体" w:hAnsi="宋体" w:cs="宋体" w:hint="eastAsia"/>
          <w:sz w:val="22"/>
          <w:szCs w:val="22"/>
          <w:lang w:bidi="ar"/>
        </w:rPr>
        <w:t>服务商需负责包工包料完成设备供电线路的规划设计（设计方案需提交采购人审核确认）、材料采购（所有材料如电线、电缆、桥架/线管、开关、插座、小型配电箱及其辅材等，均需符合国家标准GB、IEC或行业认可的性能指标，采购人保留对材料质量的验收权。材料清单、品牌、规格需在方案中列出供采购人参考）、敷设安装（明敷或暗敷，根据现场条件和采购人要求）、连接、接地保护（符合规范，确保安全）、绝缘测试、通电测试及设备标识。</w:t>
      </w:r>
    </w:p>
    <w:p w14:paraId="1976C5DE" w14:textId="77777777" w:rsidR="00A0139E" w:rsidRPr="00E54AC3" w:rsidRDefault="00A0139E">
      <w:pPr>
        <w:numPr>
          <w:ilvl w:val="0"/>
          <w:numId w:val="36"/>
        </w:numPr>
        <w:spacing w:line="440" w:lineRule="exact"/>
        <w:ind w:left="0" w:firstLineChars="256" w:firstLine="563"/>
        <w:jc w:val="left"/>
        <w:rPr>
          <w:rFonts w:ascii="宋体" w:hAnsi="宋体" w:cs="宋体"/>
          <w:sz w:val="22"/>
          <w:szCs w:val="22"/>
          <w:lang w:bidi="ar"/>
        </w:rPr>
      </w:pPr>
      <w:r w:rsidRPr="00E54AC3">
        <w:rPr>
          <w:rFonts w:ascii="宋体" w:hAnsi="宋体" w:cs="宋体" w:hint="eastAsia"/>
          <w:sz w:val="22"/>
          <w:szCs w:val="22"/>
          <w:lang w:bidi="ar"/>
        </w:rPr>
        <w:t>强电线路设计应考虑负载平衡、电压降、短路保护、过载保护等因素。380V动力电源一律采用五芯电缆线（三相火线+零线+地线），220V单相动力线采用三芯电线（火线+零线+地线）。电线电缆截面积需根据设备功率和敷设方式计算确定，并留有适当余量。</w:t>
      </w:r>
    </w:p>
    <w:p w14:paraId="7C91952F" w14:textId="77777777" w:rsidR="00A0139E" w:rsidRPr="00E54AC3" w:rsidRDefault="00A0139E">
      <w:pPr>
        <w:numPr>
          <w:ilvl w:val="0"/>
          <w:numId w:val="36"/>
        </w:numPr>
        <w:spacing w:line="440" w:lineRule="exact"/>
        <w:ind w:left="0" w:firstLineChars="256" w:firstLine="563"/>
        <w:jc w:val="left"/>
        <w:rPr>
          <w:rFonts w:ascii="宋体" w:hAnsi="宋体" w:cs="宋体"/>
          <w:sz w:val="22"/>
          <w:szCs w:val="22"/>
          <w:lang w:bidi="ar"/>
        </w:rPr>
      </w:pPr>
      <w:r w:rsidRPr="00E54AC3">
        <w:rPr>
          <w:rFonts w:ascii="宋体" w:hAnsi="宋体" w:cs="宋体" w:hint="eastAsia"/>
          <w:sz w:val="22"/>
          <w:szCs w:val="22"/>
          <w:lang w:bidi="ar"/>
        </w:rPr>
        <w:t>同一交流回路的导线应穿于同一金属管或阻燃塑料管内，管内导线（包括绝缘层在内的总截面积）不应大于管子内空截面积的40%-60%（视具体规范）。</w:t>
      </w:r>
    </w:p>
    <w:p w14:paraId="78152D79" w14:textId="3F205D35" w:rsidR="00A0139E" w:rsidRPr="00E54AC3" w:rsidRDefault="00A0139E">
      <w:pPr>
        <w:numPr>
          <w:ilvl w:val="0"/>
          <w:numId w:val="36"/>
        </w:numPr>
        <w:spacing w:line="440" w:lineRule="exact"/>
        <w:ind w:left="0" w:firstLineChars="256" w:firstLine="563"/>
        <w:jc w:val="left"/>
        <w:rPr>
          <w:rFonts w:ascii="宋体" w:hAnsi="宋体" w:cs="宋体"/>
          <w:sz w:val="22"/>
          <w:szCs w:val="22"/>
          <w:lang w:bidi="ar"/>
        </w:rPr>
      </w:pPr>
      <w:r w:rsidRPr="00E54AC3">
        <w:rPr>
          <w:rFonts w:ascii="宋体" w:hAnsi="宋体" w:cs="宋体" w:hint="eastAsia"/>
          <w:sz w:val="22"/>
          <w:szCs w:val="22"/>
          <w:lang w:bidi="ar"/>
        </w:rPr>
        <w:t>所有电气作业必须严格遵守国家现行电气装置安装工程施工及验收规范（如GB 50254、GB 50303等）及相关安全操作规程，并由持有有效电工操作证的专业人员进行。</w:t>
      </w:r>
    </w:p>
    <w:p w14:paraId="5F7E6F78" w14:textId="77777777" w:rsidR="00A0139E" w:rsidRPr="00E54AC3" w:rsidRDefault="00A0139E">
      <w:pPr>
        <w:numPr>
          <w:ilvl w:val="0"/>
          <w:numId w:val="36"/>
        </w:numPr>
        <w:spacing w:line="440" w:lineRule="exact"/>
        <w:ind w:left="0" w:firstLineChars="256" w:firstLine="563"/>
        <w:jc w:val="left"/>
        <w:rPr>
          <w:rFonts w:ascii="宋体" w:hAnsi="宋体" w:cs="宋体"/>
          <w:sz w:val="22"/>
          <w:szCs w:val="22"/>
          <w:lang w:bidi="ar"/>
        </w:rPr>
      </w:pPr>
      <w:r w:rsidRPr="00E54AC3">
        <w:rPr>
          <w:rFonts w:ascii="宋体" w:hAnsi="宋体" w:cs="宋体" w:hint="eastAsia"/>
          <w:sz w:val="22"/>
          <w:szCs w:val="22"/>
          <w:lang w:bidi="ar"/>
        </w:rPr>
        <w:t>若是施工中人为产生的机床（或其他设备）问题由中标人提供维修服务并承担维修费用。</w:t>
      </w:r>
    </w:p>
    <w:p w14:paraId="108739D2" w14:textId="77777777" w:rsidR="00A0139E" w:rsidRPr="00E54AC3" w:rsidRDefault="00A0139E">
      <w:pPr>
        <w:numPr>
          <w:ilvl w:val="0"/>
          <w:numId w:val="36"/>
        </w:numPr>
        <w:spacing w:line="440" w:lineRule="exact"/>
        <w:ind w:left="0" w:firstLineChars="256" w:firstLine="563"/>
        <w:jc w:val="left"/>
        <w:rPr>
          <w:rFonts w:ascii="宋体" w:hAnsi="宋体" w:cs="宋体"/>
          <w:sz w:val="22"/>
          <w:szCs w:val="22"/>
          <w:lang w:bidi="ar"/>
        </w:rPr>
      </w:pPr>
      <w:r w:rsidRPr="00E54AC3">
        <w:rPr>
          <w:rFonts w:ascii="宋体" w:hAnsi="宋体" w:cs="宋体" w:hint="eastAsia"/>
          <w:sz w:val="22"/>
          <w:szCs w:val="22"/>
          <w:lang w:bidi="ar"/>
        </w:rPr>
        <w:t>参加施工人员进场前由电气专业技术人员进行技术培训。</w:t>
      </w:r>
    </w:p>
    <w:p w14:paraId="2EC1DDFE" w14:textId="77777777" w:rsidR="00A0139E" w:rsidRPr="00E54AC3" w:rsidRDefault="00A0139E" w:rsidP="00A0139E">
      <w:pPr>
        <w:numPr>
          <w:ilvl w:val="0"/>
          <w:numId w:val="32"/>
        </w:numPr>
        <w:spacing w:line="440" w:lineRule="exact"/>
        <w:jc w:val="left"/>
        <w:rPr>
          <w:rFonts w:ascii="宋体" w:hAnsi="宋体" w:cs="宋体"/>
          <w:sz w:val="22"/>
          <w:szCs w:val="22"/>
          <w:lang w:bidi="ar"/>
        </w:rPr>
      </w:pPr>
      <w:r w:rsidRPr="00E54AC3">
        <w:rPr>
          <w:rFonts w:ascii="宋体" w:hAnsi="宋体" w:cs="宋体" w:hint="eastAsia"/>
          <w:b/>
          <w:bCs/>
          <w:sz w:val="22"/>
          <w:szCs w:val="22"/>
          <w:lang w:bidi="ar"/>
        </w:rPr>
        <w:t>实训设备通气工程实施（含规划设计、安装及调试）（适用于需要布设气路的设备）</w:t>
      </w:r>
    </w:p>
    <w:p w14:paraId="5E6E35A9" w14:textId="77777777" w:rsidR="00A0139E" w:rsidRPr="00E54AC3" w:rsidRDefault="00A0139E">
      <w:pPr>
        <w:numPr>
          <w:ilvl w:val="0"/>
          <w:numId w:val="37"/>
        </w:numPr>
        <w:spacing w:line="440" w:lineRule="exact"/>
        <w:ind w:left="0" w:firstLine="420"/>
        <w:jc w:val="left"/>
        <w:rPr>
          <w:rFonts w:ascii="宋体" w:hAnsi="宋体" w:cs="宋体"/>
          <w:sz w:val="22"/>
          <w:szCs w:val="22"/>
          <w:lang w:bidi="ar"/>
        </w:rPr>
      </w:pPr>
      <w:r w:rsidRPr="00E54AC3">
        <w:rPr>
          <w:rFonts w:ascii="宋体" w:hAnsi="宋体" w:cs="宋体" w:hint="eastAsia"/>
          <w:sz w:val="22"/>
          <w:szCs w:val="22"/>
          <w:lang w:bidi="ar"/>
        </w:rPr>
        <w:t>属于包工包料内容，需要重新规划从空压机房到具体设备的气路规划及实施。所需所有材料需要投标人自行到现场勘查核算。因投标人现场勘查不准导致的问题，采购人概不负责。</w:t>
      </w:r>
    </w:p>
    <w:p w14:paraId="450D6CCF" w14:textId="77777777" w:rsidR="00A0139E" w:rsidRPr="00E54AC3" w:rsidRDefault="00A0139E">
      <w:pPr>
        <w:numPr>
          <w:ilvl w:val="0"/>
          <w:numId w:val="37"/>
        </w:numPr>
        <w:spacing w:line="440" w:lineRule="exact"/>
        <w:ind w:left="0" w:firstLine="420"/>
        <w:jc w:val="left"/>
        <w:rPr>
          <w:rFonts w:ascii="宋体" w:hAnsi="宋体" w:cs="宋体"/>
          <w:sz w:val="22"/>
          <w:szCs w:val="22"/>
          <w:lang w:bidi="ar"/>
        </w:rPr>
      </w:pPr>
      <w:r w:rsidRPr="00E54AC3">
        <w:rPr>
          <w:rFonts w:ascii="宋体" w:hAnsi="宋体" w:cs="宋体" w:hint="eastAsia"/>
          <w:sz w:val="22"/>
          <w:szCs w:val="22"/>
          <w:lang w:bidi="ar"/>
        </w:rPr>
        <w:lastRenderedPageBreak/>
        <w:t>服务商责任与技术要求：</w:t>
      </w:r>
    </w:p>
    <w:p w14:paraId="2F1427ED" w14:textId="7326D07C" w:rsidR="00A0139E" w:rsidRPr="00E54AC3" w:rsidRDefault="00A0139E">
      <w:pPr>
        <w:numPr>
          <w:ilvl w:val="0"/>
          <w:numId w:val="38"/>
        </w:numPr>
        <w:spacing w:line="440" w:lineRule="exact"/>
        <w:ind w:left="0" w:firstLineChars="256" w:firstLine="563"/>
        <w:jc w:val="left"/>
        <w:rPr>
          <w:rFonts w:ascii="宋体" w:hAnsi="宋体" w:cs="宋体"/>
          <w:sz w:val="22"/>
          <w:szCs w:val="22"/>
          <w:lang w:bidi="ar"/>
        </w:rPr>
      </w:pPr>
      <w:r w:rsidRPr="00E54AC3">
        <w:rPr>
          <w:rFonts w:ascii="宋体" w:hAnsi="宋体" w:cs="宋体" w:hint="eastAsia"/>
          <w:sz w:val="22"/>
          <w:szCs w:val="22"/>
          <w:lang w:bidi="ar"/>
        </w:rPr>
        <w:t>服务商需负责包工包料完成设备供气管路的规划设计（设计方案需充分考虑用气需求、压力损失、安全性、可维护性，并提交采购人审核确认）、材料采购（管道主材材质明确要求为：铝合金管道系统，包括配套的铝合金管材、管件、快速接头、阀门、过滤器、油水分离器、压力表、支吊架、标识等，所有材料需符合相关国家或行业标准，品牌和规格需在方案中列出供采购人参考）、安装施工、管路吹扫、压力试验、气密性试验、以及与设备的连接和标识。</w:t>
      </w:r>
    </w:p>
    <w:p w14:paraId="334C8A10" w14:textId="77777777" w:rsidR="00A0139E" w:rsidRPr="00E54AC3" w:rsidRDefault="00A0139E">
      <w:pPr>
        <w:numPr>
          <w:ilvl w:val="0"/>
          <w:numId w:val="38"/>
        </w:numPr>
        <w:spacing w:line="440" w:lineRule="exact"/>
        <w:ind w:left="0" w:firstLineChars="256" w:firstLine="563"/>
        <w:jc w:val="left"/>
        <w:rPr>
          <w:rFonts w:ascii="宋体" w:hAnsi="宋体" w:cs="宋体"/>
          <w:sz w:val="22"/>
          <w:szCs w:val="22"/>
          <w:lang w:bidi="ar"/>
        </w:rPr>
      </w:pPr>
      <w:r w:rsidRPr="00E54AC3">
        <w:rPr>
          <w:rFonts w:ascii="宋体" w:hAnsi="宋体" w:cs="宋体" w:hint="eastAsia"/>
          <w:sz w:val="22"/>
          <w:szCs w:val="22"/>
          <w:lang w:bidi="ar"/>
        </w:rPr>
        <w:t>气路设计应确保各用气点获得稳定、足量的合格气体。管道宜走短直路径，减少弯头和接头，阀门设置应便于操作和检修。压力仪表的装设位置及其表盘大小应能使操作人员清晰观察指示压力，其量程应使工作压力在表盘刻度的1/2~2/3位置。</w:t>
      </w:r>
    </w:p>
    <w:p w14:paraId="1A594EEC" w14:textId="77777777" w:rsidR="00A0139E" w:rsidRPr="00E54AC3" w:rsidRDefault="00A0139E">
      <w:pPr>
        <w:numPr>
          <w:ilvl w:val="0"/>
          <w:numId w:val="38"/>
        </w:numPr>
        <w:spacing w:line="440" w:lineRule="exact"/>
        <w:ind w:left="0" w:firstLineChars="256" w:firstLine="563"/>
        <w:jc w:val="left"/>
        <w:rPr>
          <w:rFonts w:ascii="宋体" w:hAnsi="宋体" w:cs="宋体"/>
          <w:sz w:val="22"/>
          <w:szCs w:val="22"/>
          <w:lang w:bidi="ar"/>
        </w:rPr>
      </w:pPr>
      <w:r w:rsidRPr="00E54AC3">
        <w:rPr>
          <w:rFonts w:ascii="宋体" w:hAnsi="宋体" w:cs="宋体" w:hint="eastAsia"/>
          <w:sz w:val="22"/>
          <w:szCs w:val="22"/>
          <w:lang w:bidi="ar"/>
        </w:rPr>
        <w:t>管道系统安装应符合《工业金属管道工程施工规范》（GB 50235）、《压缩空气站设计规范》（GB 50029）等相关国家标准和安全技术规范。管道在进入车间或连接设备前，若输送的是易燃易爆或有静电风险的气体，应有良好的防静电接地措施。</w:t>
      </w:r>
    </w:p>
    <w:p w14:paraId="6F3575AB" w14:textId="77777777" w:rsidR="00A0139E" w:rsidRPr="00E54AC3" w:rsidRDefault="00A0139E">
      <w:pPr>
        <w:numPr>
          <w:ilvl w:val="0"/>
          <w:numId w:val="38"/>
        </w:numPr>
        <w:spacing w:line="440" w:lineRule="exact"/>
        <w:ind w:left="0" w:firstLineChars="256" w:firstLine="563"/>
        <w:jc w:val="left"/>
        <w:rPr>
          <w:rFonts w:ascii="宋体" w:hAnsi="宋体" w:cs="宋体"/>
          <w:sz w:val="22"/>
          <w:szCs w:val="22"/>
          <w:lang w:bidi="ar"/>
        </w:rPr>
      </w:pPr>
      <w:r w:rsidRPr="00E54AC3">
        <w:rPr>
          <w:rFonts w:ascii="宋体" w:hAnsi="宋体" w:cs="宋体" w:hint="eastAsia"/>
          <w:sz w:val="22"/>
          <w:szCs w:val="22"/>
          <w:lang w:bidi="ar"/>
        </w:rPr>
        <w:t>系统安装完毕后，必须进行严格的气压强度试验和气密性试验。例如，强度试验压力可为工作压力的1.15~1.5倍（根据规范和气体种类确定），气密性试验在工作压力下进行，在规定时间内压力降不超过允许值或无泄漏视为合格。</w:t>
      </w:r>
    </w:p>
    <w:p w14:paraId="4655493F" w14:textId="77777777" w:rsidR="00A0139E" w:rsidRPr="00E54AC3" w:rsidRDefault="00A0139E" w:rsidP="00A0139E">
      <w:pPr>
        <w:numPr>
          <w:ilvl w:val="0"/>
          <w:numId w:val="32"/>
        </w:numPr>
        <w:spacing w:line="440" w:lineRule="exact"/>
        <w:jc w:val="left"/>
        <w:rPr>
          <w:rFonts w:ascii="宋体" w:hAnsi="宋体" w:cs="宋体"/>
          <w:b/>
          <w:bCs/>
          <w:sz w:val="22"/>
          <w:szCs w:val="22"/>
          <w:lang w:bidi="ar"/>
        </w:rPr>
      </w:pPr>
      <w:r w:rsidRPr="00E54AC3">
        <w:rPr>
          <w:rFonts w:ascii="宋体" w:hAnsi="宋体" w:cs="宋体"/>
          <w:b/>
          <w:bCs/>
          <w:sz w:val="22"/>
          <w:szCs w:val="22"/>
          <w:lang w:bidi="ar"/>
        </w:rPr>
        <w:t>全过程场地与设施保护</w:t>
      </w:r>
    </w:p>
    <w:p w14:paraId="50E7C6BC" w14:textId="43FBA838" w:rsidR="00A0139E" w:rsidRPr="00083C43" w:rsidRDefault="00A0139E">
      <w:pPr>
        <w:numPr>
          <w:ilvl w:val="0"/>
          <w:numId w:val="72"/>
        </w:numPr>
        <w:spacing w:line="440" w:lineRule="exact"/>
        <w:ind w:left="0" w:firstLine="420"/>
        <w:jc w:val="left"/>
        <w:rPr>
          <w:rFonts w:ascii="宋体" w:hAnsi="宋体" w:cs="宋体"/>
          <w:sz w:val="22"/>
          <w:szCs w:val="22"/>
          <w:u w:val="single"/>
          <w:lang w:bidi="ar"/>
        </w:rPr>
      </w:pPr>
      <w:r w:rsidRPr="00E54AC3">
        <w:rPr>
          <w:rFonts w:ascii="宋体" w:hAnsi="宋体" w:cs="宋体" w:hint="eastAsia"/>
          <w:sz w:val="22"/>
          <w:szCs w:val="22"/>
          <w:lang w:bidi="ar"/>
        </w:rPr>
        <w:t>基本原则与目标：</w:t>
      </w:r>
      <w:r w:rsidRPr="00E54AC3">
        <w:rPr>
          <w:rFonts w:ascii="宋体" w:hAnsi="宋体" w:cs="宋体"/>
          <w:sz w:val="22"/>
          <w:szCs w:val="22"/>
          <w:lang w:bidi="ar"/>
        </w:rPr>
        <w:t>为确保校区在搬迁全过程中的建筑、装修完好无损，服务商必须将场地设施保护作为首要的安全和质量准则。</w:t>
      </w:r>
      <w:r w:rsidRPr="00E54AC3">
        <w:rPr>
          <w:rFonts w:ascii="宋体" w:hAnsi="宋体" w:cs="宋体"/>
          <w:sz w:val="22"/>
          <w:szCs w:val="22"/>
          <w:u w:val="single"/>
          <w:lang w:bidi="ar"/>
        </w:rPr>
        <w:t>保护工作的核心目标是：确保</w:t>
      </w:r>
      <w:r w:rsidR="00560642" w:rsidRPr="00083C43">
        <w:rPr>
          <w:rFonts w:ascii="宋体" w:hAnsi="宋体" w:cs="宋体"/>
          <w:sz w:val="22"/>
          <w:szCs w:val="22"/>
          <w:u w:val="single"/>
          <w:lang w:bidi="ar"/>
        </w:rPr>
        <w:t>新址</w:t>
      </w:r>
      <w:r w:rsidRPr="00E54AC3">
        <w:rPr>
          <w:rFonts w:ascii="宋体" w:hAnsi="宋体" w:cs="宋体"/>
          <w:sz w:val="22"/>
          <w:szCs w:val="22"/>
          <w:u w:val="single"/>
          <w:lang w:bidi="ar"/>
        </w:rPr>
        <w:t>的</w:t>
      </w:r>
      <w:r w:rsidR="009A07B2" w:rsidRPr="00E54AC3">
        <w:rPr>
          <w:rFonts w:ascii="宋体" w:hAnsi="宋体" w:cs="宋体" w:hint="eastAsia"/>
          <w:sz w:val="22"/>
          <w:szCs w:val="22"/>
          <w:u w:val="single"/>
          <w:lang w:bidi="ar"/>
        </w:rPr>
        <w:t>场地</w:t>
      </w:r>
      <w:r w:rsidRPr="00E54AC3">
        <w:rPr>
          <w:rFonts w:ascii="宋体" w:hAnsi="宋体" w:cs="宋体"/>
          <w:sz w:val="22"/>
          <w:szCs w:val="22"/>
          <w:u w:val="single"/>
          <w:lang w:bidi="ar"/>
        </w:rPr>
        <w:t>状态不被任何作业活动所破坏；确保</w:t>
      </w:r>
      <w:r w:rsidRPr="00083C43">
        <w:rPr>
          <w:rFonts w:ascii="宋体" w:hAnsi="宋体" w:cs="宋体"/>
          <w:sz w:val="22"/>
          <w:szCs w:val="22"/>
          <w:u w:val="single"/>
          <w:lang w:bidi="ar"/>
        </w:rPr>
        <w:t>旧校区</w:t>
      </w:r>
      <w:r w:rsidRPr="00E54AC3">
        <w:rPr>
          <w:rFonts w:ascii="宋体" w:hAnsi="宋体" w:cs="宋体"/>
          <w:sz w:val="22"/>
          <w:szCs w:val="22"/>
          <w:u w:val="single"/>
          <w:lang w:bidi="ar"/>
        </w:rPr>
        <w:t>的</w:t>
      </w:r>
      <w:r w:rsidR="00C65CF7" w:rsidRPr="00E54AC3">
        <w:rPr>
          <w:rFonts w:ascii="宋体" w:hAnsi="宋体" w:cs="宋体" w:hint="eastAsia"/>
          <w:sz w:val="22"/>
          <w:szCs w:val="22"/>
          <w:u w:val="single"/>
          <w:lang w:bidi="ar"/>
        </w:rPr>
        <w:t>场地</w:t>
      </w:r>
      <w:r w:rsidRPr="00E54AC3">
        <w:rPr>
          <w:rFonts w:ascii="宋体" w:hAnsi="宋体" w:cs="宋体"/>
          <w:sz w:val="22"/>
          <w:szCs w:val="22"/>
          <w:u w:val="single"/>
          <w:lang w:bidi="ar"/>
        </w:rPr>
        <w:t>状态不因搬迁而劣化。</w:t>
      </w:r>
    </w:p>
    <w:p w14:paraId="66BFF3C2" w14:textId="77777777" w:rsidR="00A0139E" w:rsidRPr="00E54AC3" w:rsidRDefault="00A0139E">
      <w:pPr>
        <w:numPr>
          <w:ilvl w:val="0"/>
          <w:numId w:val="72"/>
        </w:numPr>
        <w:spacing w:line="440" w:lineRule="exact"/>
        <w:ind w:left="0" w:firstLine="420"/>
        <w:jc w:val="left"/>
        <w:rPr>
          <w:rFonts w:ascii="宋体" w:hAnsi="宋体" w:cs="宋体"/>
          <w:sz w:val="22"/>
          <w:szCs w:val="22"/>
          <w:lang w:bidi="ar"/>
        </w:rPr>
      </w:pPr>
      <w:r w:rsidRPr="00E54AC3">
        <w:rPr>
          <w:rFonts w:ascii="宋体" w:hAnsi="宋体" w:cs="宋体" w:hint="eastAsia"/>
          <w:sz w:val="22"/>
          <w:szCs w:val="22"/>
          <w:lang w:bidi="ar"/>
        </w:rPr>
        <w:t>核心服务要求</w:t>
      </w:r>
      <w:r w:rsidRPr="00E54AC3">
        <w:rPr>
          <w:rFonts w:ascii="宋体" w:hAnsi="宋体" w:cs="宋体"/>
          <w:sz w:val="22"/>
          <w:szCs w:val="22"/>
          <w:lang w:bidi="ar"/>
        </w:rPr>
        <w:t>（适用于新、旧两址）</w:t>
      </w:r>
      <w:r w:rsidRPr="00E54AC3">
        <w:rPr>
          <w:rFonts w:ascii="宋体" w:hAnsi="宋体" w:cs="宋体" w:hint="eastAsia"/>
          <w:sz w:val="22"/>
          <w:szCs w:val="22"/>
          <w:lang w:bidi="ar"/>
        </w:rPr>
        <w:t>：</w:t>
      </w:r>
    </w:p>
    <w:p w14:paraId="6CF75508" w14:textId="77777777" w:rsidR="00A0139E" w:rsidRPr="00E54AC3" w:rsidRDefault="00A0139E">
      <w:pPr>
        <w:numPr>
          <w:ilvl w:val="0"/>
          <w:numId w:val="73"/>
        </w:numPr>
        <w:spacing w:line="440" w:lineRule="exact"/>
        <w:ind w:left="0" w:firstLineChars="256" w:firstLine="563"/>
        <w:jc w:val="left"/>
        <w:rPr>
          <w:lang w:bidi="ar"/>
        </w:rPr>
      </w:pPr>
      <w:r w:rsidRPr="00E54AC3">
        <w:rPr>
          <w:rFonts w:ascii="宋体" w:hAnsi="宋体" w:cs="宋体" w:hint="eastAsia"/>
          <w:sz w:val="22"/>
          <w:szCs w:val="22"/>
          <w:lang w:bidi="ar"/>
        </w:rPr>
        <w:t>全面防护措施（作业前）：</w:t>
      </w:r>
      <w:r w:rsidRPr="00E54AC3">
        <w:rPr>
          <w:rFonts w:hint="eastAsia"/>
          <w:lang w:bidi="ar"/>
        </w:rPr>
        <w:t>在任何搬运作业开始前，服务商必须对</w:t>
      </w:r>
      <w:r w:rsidRPr="00E54AC3">
        <w:rPr>
          <w:lang w:bidi="ar"/>
        </w:rPr>
        <w:t>新、旧两址</w:t>
      </w:r>
      <w:r w:rsidRPr="00E54AC3">
        <w:rPr>
          <w:rFonts w:hint="eastAsia"/>
          <w:lang w:bidi="ar"/>
        </w:rPr>
        <w:t>所有作业区域及搬运通道（包括但不限于楼道、大厅、电梯轿厢、门口、墙壁转角、地面等）</w:t>
      </w:r>
      <w:r w:rsidRPr="00E54AC3">
        <w:rPr>
          <w:lang w:bidi="ar"/>
        </w:rPr>
        <w:t>采取充分、有效的预防性保护措施</w:t>
      </w:r>
      <w:r w:rsidRPr="00E54AC3">
        <w:rPr>
          <w:rFonts w:hint="eastAsia"/>
          <w:lang w:bidi="ar"/>
        </w:rPr>
        <w:t>。必须使用专业、有效的防护材料，如在主要通道及电梯地面铺设硬质保护板（如夹板或中空板），墙壁转角处安装防撞护角，对易磕碰的门框、消防设施等进行包裹保护。</w:t>
      </w:r>
    </w:p>
    <w:p w14:paraId="678601E6" w14:textId="77777777" w:rsidR="00A0139E" w:rsidRPr="00E54AC3" w:rsidRDefault="00A0139E">
      <w:pPr>
        <w:numPr>
          <w:ilvl w:val="0"/>
          <w:numId w:val="73"/>
        </w:numPr>
        <w:spacing w:line="440" w:lineRule="exact"/>
        <w:ind w:left="0" w:firstLineChars="256" w:firstLine="563"/>
        <w:jc w:val="left"/>
        <w:rPr>
          <w:rFonts w:ascii="宋体" w:hAnsi="宋体" w:cs="宋体"/>
          <w:sz w:val="22"/>
          <w:szCs w:val="22"/>
          <w:lang w:bidi="ar"/>
        </w:rPr>
      </w:pPr>
      <w:r w:rsidRPr="00E54AC3">
        <w:rPr>
          <w:rFonts w:ascii="宋体" w:hAnsi="宋体" w:cs="宋体" w:hint="eastAsia"/>
          <w:sz w:val="22"/>
          <w:szCs w:val="22"/>
          <w:lang w:bidi="ar"/>
        </w:rPr>
        <w:t>非破坏性作业原则（作业中）：</w:t>
      </w:r>
    </w:p>
    <w:p w14:paraId="1B03C746" w14:textId="77777777" w:rsidR="00A0139E" w:rsidRPr="00E54AC3" w:rsidRDefault="00A0139E">
      <w:pPr>
        <w:numPr>
          <w:ilvl w:val="0"/>
          <w:numId w:val="74"/>
        </w:numPr>
        <w:spacing w:line="440" w:lineRule="exact"/>
        <w:ind w:left="188" w:firstLine="442"/>
        <w:rPr>
          <w:rFonts w:ascii="宋体" w:hAnsi="宋体" w:cs="宋体"/>
          <w:sz w:val="22"/>
          <w:szCs w:val="22"/>
          <w:lang w:bidi="ar"/>
        </w:rPr>
      </w:pPr>
      <w:r w:rsidRPr="00E54AC3">
        <w:rPr>
          <w:rFonts w:ascii="宋体" w:hAnsi="宋体" w:cs="宋体" w:hint="eastAsia"/>
          <w:sz w:val="22"/>
          <w:szCs w:val="22"/>
          <w:lang w:bidi="ar"/>
        </w:rPr>
        <w:t>严禁任何野蛮施工或破坏性拆装。对于需要从墙体、地面或天花板拆除的设备，必须使用专业工具，最大限度减小对附着面的损伤。</w:t>
      </w:r>
    </w:p>
    <w:p w14:paraId="7B007F6C" w14:textId="77777777" w:rsidR="00A0139E" w:rsidRPr="00E54AC3" w:rsidRDefault="00A0139E">
      <w:pPr>
        <w:numPr>
          <w:ilvl w:val="0"/>
          <w:numId w:val="74"/>
        </w:numPr>
        <w:spacing w:line="440" w:lineRule="exact"/>
        <w:ind w:left="188" w:firstLine="442"/>
        <w:rPr>
          <w:rFonts w:ascii="宋体" w:hAnsi="宋体" w:cs="宋体"/>
          <w:sz w:val="22"/>
          <w:szCs w:val="22"/>
          <w:lang w:bidi="ar"/>
        </w:rPr>
      </w:pPr>
      <w:r w:rsidRPr="00E54AC3">
        <w:rPr>
          <w:rFonts w:ascii="宋体" w:hAnsi="宋体" w:cs="宋体" w:hint="eastAsia"/>
          <w:sz w:val="22"/>
          <w:szCs w:val="22"/>
          <w:lang w:bidi="ar"/>
        </w:rPr>
        <w:t>严禁在未做保护的地面上直接拖拽任何设备或重物。</w:t>
      </w:r>
    </w:p>
    <w:p w14:paraId="5D255EE0" w14:textId="77777777" w:rsidR="00A0139E" w:rsidRPr="00E54AC3" w:rsidRDefault="00A0139E">
      <w:pPr>
        <w:numPr>
          <w:ilvl w:val="0"/>
          <w:numId w:val="74"/>
        </w:numPr>
        <w:spacing w:line="440" w:lineRule="exact"/>
        <w:ind w:left="188" w:firstLine="442"/>
        <w:rPr>
          <w:rFonts w:ascii="宋体" w:hAnsi="宋体" w:cs="宋体"/>
          <w:sz w:val="22"/>
          <w:szCs w:val="22"/>
          <w:lang w:bidi="ar"/>
        </w:rPr>
      </w:pPr>
      <w:r w:rsidRPr="00E54AC3">
        <w:rPr>
          <w:rFonts w:ascii="宋体" w:hAnsi="宋体" w:cs="宋体" w:hint="eastAsia"/>
          <w:sz w:val="22"/>
          <w:szCs w:val="22"/>
          <w:lang w:bidi="ar"/>
        </w:rPr>
        <w:t>对于与搬迁设备相连、但需保留在原址的电线、网线、水管、气管等管线，服务商必须在确保安全的前提下，进行专业的断开、封口或绝缘处理，并在端口处做好清晰的标识，标明其原有用途。不得随意剪断或遗留存在安全隐患的线头/管口。</w:t>
      </w:r>
    </w:p>
    <w:p w14:paraId="7DB58EF6" w14:textId="77777777" w:rsidR="00A0139E" w:rsidRPr="00E54AC3" w:rsidRDefault="00A0139E">
      <w:pPr>
        <w:numPr>
          <w:ilvl w:val="0"/>
          <w:numId w:val="73"/>
        </w:numPr>
        <w:spacing w:line="440" w:lineRule="exact"/>
        <w:ind w:left="0" w:firstLineChars="256" w:firstLine="563"/>
        <w:jc w:val="left"/>
        <w:rPr>
          <w:rFonts w:ascii="宋体" w:hAnsi="宋体" w:cs="宋体"/>
          <w:sz w:val="22"/>
          <w:szCs w:val="22"/>
          <w:lang w:bidi="ar"/>
        </w:rPr>
      </w:pPr>
      <w:r w:rsidRPr="00E54AC3">
        <w:rPr>
          <w:rFonts w:ascii="宋体" w:hAnsi="宋体" w:cs="宋体" w:hint="eastAsia"/>
          <w:sz w:val="22"/>
          <w:szCs w:val="22"/>
          <w:lang w:bidi="ar"/>
        </w:rPr>
        <w:t>设施复原与修复义务（作业后）：</w:t>
      </w:r>
    </w:p>
    <w:p w14:paraId="393A8088" w14:textId="77777777" w:rsidR="00A0139E" w:rsidRPr="00E54AC3" w:rsidRDefault="00A0139E">
      <w:pPr>
        <w:numPr>
          <w:ilvl w:val="0"/>
          <w:numId w:val="75"/>
        </w:numPr>
        <w:spacing w:line="440" w:lineRule="exact"/>
        <w:ind w:left="188" w:firstLine="442"/>
        <w:rPr>
          <w:rFonts w:ascii="宋体" w:hAnsi="宋体" w:cs="宋体"/>
          <w:sz w:val="22"/>
          <w:szCs w:val="22"/>
          <w:lang w:bidi="ar"/>
        </w:rPr>
      </w:pPr>
      <w:r w:rsidRPr="00E54AC3">
        <w:rPr>
          <w:rFonts w:ascii="宋体" w:hAnsi="宋体" w:cs="宋体" w:hint="eastAsia"/>
          <w:sz w:val="22"/>
          <w:szCs w:val="22"/>
          <w:lang w:bidi="ar"/>
        </w:rPr>
        <w:t>因乙方作业不当（无论是否故意）对新址或旧址造成的任何损坏，包括但不限于地面划痕、</w:t>
      </w:r>
      <w:r w:rsidRPr="00E54AC3">
        <w:rPr>
          <w:rFonts w:ascii="宋体" w:hAnsi="宋体" w:cs="宋体" w:hint="eastAsia"/>
          <w:sz w:val="22"/>
          <w:szCs w:val="22"/>
          <w:lang w:bidi="ar"/>
        </w:rPr>
        <w:lastRenderedPageBreak/>
        <w:t>墙面污损或破洞、门窗损坏、固定设施损坏等，服务商必须承担全部修复责任。</w:t>
      </w:r>
    </w:p>
    <w:p w14:paraId="1461C357" w14:textId="698C59C0" w:rsidR="00A0139E" w:rsidRPr="00E54AC3" w:rsidRDefault="00A0139E">
      <w:pPr>
        <w:numPr>
          <w:ilvl w:val="0"/>
          <w:numId w:val="75"/>
        </w:numPr>
        <w:spacing w:line="440" w:lineRule="exact"/>
        <w:ind w:left="188" w:firstLine="442"/>
        <w:rPr>
          <w:rFonts w:ascii="宋体" w:hAnsi="宋体" w:cs="宋体"/>
          <w:sz w:val="22"/>
          <w:szCs w:val="22"/>
          <w:lang w:bidi="ar"/>
        </w:rPr>
      </w:pPr>
      <w:r w:rsidRPr="00E54AC3">
        <w:rPr>
          <w:rFonts w:ascii="宋体" w:hAnsi="宋体" w:cs="宋体" w:hint="eastAsia"/>
          <w:sz w:val="22"/>
          <w:szCs w:val="22"/>
          <w:lang w:bidi="ar"/>
        </w:rPr>
        <w:t>对新址造成的损坏，必须恢复至其原始状态；对旧址造成的损坏，修复标准应不低于其原有标准。所有修复方案及最终效果需经甲方确认。若无法完美复原，需按双方协商或第三方评估的价值进行赔偿。</w:t>
      </w:r>
    </w:p>
    <w:p w14:paraId="058FA398" w14:textId="77777777" w:rsidR="00A0139E" w:rsidRPr="00E54AC3" w:rsidRDefault="00A0139E">
      <w:pPr>
        <w:numPr>
          <w:ilvl w:val="0"/>
          <w:numId w:val="75"/>
        </w:numPr>
        <w:spacing w:line="440" w:lineRule="exact"/>
        <w:ind w:left="188" w:firstLine="442"/>
        <w:rPr>
          <w:rFonts w:ascii="宋体" w:hAnsi="宋体" w:cs="宋体"/>
          <w:sz w:val="22"/>
          <w:szCs w:val="22"/>
          <w:lang w:bidi="ar"/>
        </w:rPr>
      </w:pPr>
      <w:r w:rsidRPr="00E54AC3">
        <w:rPr>
          <w:rFonts w:ascii="宋体" w:hAnsi="宋体" w:cs="宋体" w:hint="eastAsia"/>
          <w:sz w:val="22"/>
          <w:szCs w:val="22"/>
          <w:lang w:bidi="ar"/>
        </w:rPr>
        <w:t>所有修复工作及相关费用已包含在合同总价内，甲方不再另行支付。</w:t>
      </w:r>
    </w:p>
    <w:p w14:paraId="7283C087" w14:textId="6BF75C10" w:rsidR="00A0139E" w:rsidRPr="00E54AC3" w:rsidRDefault="00C850FD" w:rsidP="00A0139E">
      <w:pPr>
        <w:numPr>
          <w:ilvl w:val="0"/>
          <w:numId w:val="32"/>
        </w:numPr>
        <w:spacing w:line="440" w:lineRule="exact"/>
        <w:jc w:val="left"/>
        <w:rPr>
          <w:rFonts w:ascii="宋体" w:hAnsi="宋体" w:cs="宋体"/>
          <w:b/>
          <w:bCs/>
          <w:sz w:val="22"/>
          <w:szCs w:val="22"/>
        </w:rPr>
      </w:pPr>
      <w:r w:rsidRPr="00E54AC3">
        <w:rPr>
          <w:rFonts w:ascii="宋体" w:hAnsi="宋体" w:cs="宋体" w:hint="eastAsia"/>
          <w:b/>
          <w:bCs/>
          <w:sz w:val="22"/>
          <w:szCs w:val="22"/>
          <w:lang w:bidi="ar"/>
        </w:rPr>
        <w:t>新</w:t>
      </w:r>
      <w:r w:rsidR="00A0139E" w:rsidRPr="00E54AC3">
        <w:rPr>
          <w:rFonts w:ascii="宋体" w:hAnsi="宋体" w:cs="宋体" w:hint="eastAsia"/>
          <w:b/>
          <w:bCs/>
          <w:sz w:val="22"/>
          <w:szCs w:val="22"/>
          <w:lang w:bidi="ar"/>
        </w:rPr>
        <w:t>旧址场地清理与移交配合</w:t>
      </w:r>
    </w:p>
    <w:p w14:paraId="268AB33A" w14:textId="77777777" w:rsidR="00C850FD" w:rsidRPr="00E54AC3" w:rsidRDefault="00C850FD" w:rsidP="00C850FD">
      <w:pPr>
        <w:spacing w:line="440" w:lineRule="exact"/>
        <w:ind w:firstLineChars="200" w:firstLine="442"/>
        <w:rPr>
          <w:rFonts w:ascii="宋体" w:hAnsi="宋体" w:cs="宋体"/>
          <w:b/>
          <w:bCs/>
          <w:sz w:val="22"/>
          <w:szCs w:val="22"/>
          <w:lang w:bidi="ar"/>
        </w:rPr>
      </w:pPr>
      <w:r w:rsidRPr="00E54AC3">
        <w:rPr>
          <w:rFonts w:ascii="宋体" w:hAnsi="宋体" w:cs="宋体" w:hint="eastAsia"/>
          <w:b/>
          <w:bCs/>
          <w:sz w:val="22"/>
          <w:szCs w:val="22"/>
          <w:lang w:bidi="ar"/>
        </w:rPr>
        <w:t>服务要求：</w:t>
      </w:r>
    </w:p>
    <w:p w14:paraId="320A8FE3" w14:textId="77777777" w:rsidR="00C850FD" w:rsidRPr="00E54AC3" w:rsidRDefault="00C850FD" w:rsidP="00C850FD">
      <w:pPr>
        <w:numPr>
          <w:ilvl w:val="0"/>
          <w:numId w:val="76"/>
        </w:numPr>
        <w:spacing w:line="440" w:lineRule="exact"/>
        <w:ind w:left="0" w:firstLine="420"/>
        <w:jc w:val="left"/>
        <w:rPr>
          <w:rFonts w:ascii="宋体" w:hAnsi="宋体" w:cs="宋体"/>
          <w:sz w:val="22"/>
          <w:szCs w:val="22"/>
          <w:lang w:bidi="ar"/>
        </w:rPr>
      </w:pPr>
      <w:r w:rsidRPr="00E54AC3">
        <w:rPr>
          <w:rFonts w:ascii="宋体" w:hAnsi="宋体" w:cs="宋体"/>
          <w:sz w:val="22"/>
          <w:szCs w:val="22"/>
          <w:lang w:bidi="ar"/>
        </w:rPr>
        <w:t>旧址清理与移交</w:t>
      </w:r>
      <w:r w:rsidRPr="00E54AC3">
        <w:rPr>
          <w:rFonts w:ascii="宋体" w:hAnsi="宋体" w:cs="宋体" w:hint="eastAsia"/>
          <w:sz w:val="22"/>
          <w:szCs w:val="22"/>
          <w:lang w:bidi="ar"/>
        </w:rPr>
        <w:t>：在完成所有物品搬离后，服务商负责对其作业范围内的旧址场所（包括但不限于房间、楼道、电梯、装卸区域）进行彻底清理，清除所有带来的包装材料、废弃物、作业垃圾、临时保护设施等，达到采购人或旧址物业管理方要求的清扫洁净标准（例如：目视范围内无垃圾、无杂物、地面洁净），并配合采购人完成旧址场地的检查与移交确认工作。</w:t>
      </w:r>
    </w:p>
    <w:p w14:paraId="108DAF4C" w14:textId="5446D2B0" w:rsidR="00C850FD" w:rsidRPr="00E54AC3" w:rsidRDefault="00C850FD" w:rsidP="00C850FD">
      <w:pPr>
        <w:numPr>
          <w:ilvl w:val="0"/>
          <w:numId w:val="76"/>
        </w:numPr>
        <w:spacing w:line="440" w:lineRule="exact"/>
        <w:ind w:left="0" w:firstLine="420"/>
        <w:jc w:val="left"/>
        <w:rPr>
          <w:rFonts w:ascii="宋体" w:hAnsi="宋体" w:cs="宋体"/>
          <w:sz w:val="22"/>
          <w:szCs w:val="22"/>
          <w:lang w:bidi="ar"/>
        </w:rPr>
      </w:pPr>
      <w:r w:rsidRPr="00E54AC3">
        <w:rPr>
          <w:rFonts w:ascii="宋体" w:hAnsi="宋体" w:cs="宋体"/>
          <w:sz w:val="22"/>
          <w:szCs w:val="22"/>
          <w:lang w:bidi="ar"/>
        </w:rPr>
        <w:t>新址清理要求：在完成所有物品搬入、安装、调试及定位工作后，服务商须对其作业涉及的新址区域（包括但不限于房间、楼道、电梯、装卸区域）进行彻底清理，清除全部包装材料、运输杂物、临时设施及作业废弃物等，确保新址场地整洁有序，达到采购人可立即投入使用的状态，并接受采购人验收确认。</w:t>
      </w:r>
    </w:p>
    <w:p w14:paraId="51AF61FB" w14:textId="77777777" w:rsidR="00A0139E" w:rsidRPr="00E54AC3" w:rsidRDefault="00A0139E" w:rsidP="00A0139E">
      <w:pPr>
        <w:numPr>
          <w:ilvl w:val="0"/>
          <w:numId w:val="32"/>
        </w:numPr>
        <w:spacing w:line="440" w:lineRule="exact"/>
        <w:jc w:val="left"/>
        <w:rPr>
          <w:rFonts w:ascii="宋体" w:hAnsi="宋体" w:cs="宋体"/>
          <w:b/>
          <w:bCs/>
          <w:sz w:val="22"/>
          <w:szCs w:val="22"/>
        </w:rPr>
      </w:pPr>
      <w:r w:rsidRPr="00E54AC3">
        <w:rPr>
          <w:rFonts w:ascii="宋体" w:hAnsi="宋体" w:cs="宋体" w:hint="eastAsia"/>
          <w:b/>
          <w:bCs/>
          <w:sz w:val="22"/>
          <w:szCs w:val="22"/>
          <w:lang w:bidi="ar"/>
        </w:rPr>
        <w:t>临时仓储解决方案</w:t>
      </w:r>
    </w:p>
    <w:p w14:paraId="504ECC39" w14:textId="77777777" w:rsidR="00A0139E" w:rsidRPr="00E54AC3" w:rsidRDefault="00A0139E" w:rsidP="00A0139E">
      <w:pPr>
        <w:spacing w:line="440" w:lineRule="exact"/>
        <w:ind w:firstLineChars="200" w:firstLine="442"/>
        <w:rPr>
          <w:rFonts w:ascii="宋体" w:hAnsi="宋体" w:cs="宋体"/>
          <w:sz w:val="22"/>
          <w:szCs w:val="22"/>
        </w:rPr>
      </w:pPr>
      <w:r w:rsidRPr="00E54AC3">
        <w:rPr>
          <w:rFonts w:ascii="宋体" w:hAnsi="宋体" w:cs="宋体" w:hint="eastAsia"/>
          <w:b/>
          <w:bCs/>
          <w:sz w:val="22"/>
          <w:szCs w:val="22"/>
          <w:lang w:bidi="ar"/>
        </w:rPr>
        <w:t>服务要求：</w:t>
      </w:r>
      <w:r w:rsidRPr="00E54AC3">
        <w:rPr>
          <w:rFonts w:ascii="宋体" w:hAnsi="宋体" w:cs="宋体" w:hint="eastAsia"/>
          <w:sz w:val="22"/>
          <w:szCs w:val="22"/>
          <w:lang w:bidi="ar"/>
        </w:rPr>
        <w:t>如因搬迁计划与新址准备情况差异，导致部分物品需要临时存放，服务商需具备提供或协助安排安全、符合物品存放要求（如恒温恒湿、防尘、防火、防盗）的临时仓储解决方案的能力。投标方案中需说明相关预案、仓储条件、安保措施及可能的费用测算方式（若实际发生，费用支付方式由服务商自行考虑，自行承担）。</w:t>
      </w:r>
    </w:p>
    <w:p w14:paraId="79FD9213" w14:textId="77777777" w:rsidR="00A0139E" w:rsidRPr="00E54AC3" w:rsidRDefault="00A0139E" w:rsidP="00A0139E">
      <w:pPr>
        <w:numPr>
          <w:ilvl w:val="0"/>
          <w:numId w:val="32"/>
        </w:numPr>
        <w:spacing w:line="440" w:lineRule="exact"/>
        <w:jc w:val="left"/>
        <w:rPr>
          <w:rFonts w:ascii="宋体" w:hAnsi="宋体" w:cs="宋体"/>
          <w:b/>
          <w:bCs/>
          <w:sz w:val="22"/>
          <w:szCs w:val="22"/>
        </w:rPr>
      </w:pPr>
      <w:r w:rsidRPr="00E54AC3">
        <w:rPr>
          <w:rFonts w:ascii="宋体" w:hAnsi="宋体" w:cs="宋体" w:hint="eastAsia"/>
          <w:b/>
          <w:bCs/>
          <w:sz w:val="22"/>
          <w:szCs w:val="22"/>
          <w:lang w:bidi="ar"/>
        </w:rPr>
        <w:t>其他伴随服务</w:t>
      </w:r>
    </w:p>
    <w:p w14:paraId="0FD9EE46" w14:textId="28F3D018" w:rsidR="00A0139E" w:rsidRPr="00E54AC3" w:rsidRDefault="00A0139E">
      <w:pPr>
        <w:numPr>
          <w:ilvl w:val="0"/>
          <w:numId w:val="39"/>
        </w:numPr>
        <w:spacing w:line="440" w:lineRule="exact"/>
        <w:rPr>
          <w:rFonts w:ascii="宋体" w:hAnsi="宋体" w:cs="宋体"/>
          <w:sz w:val="22"/>
          <w:szCs w:val="22"/>
        </w:rPr>
      </w:pPr>
      <w:r w:rsidRPr="00E54AC3">
        <w:rPr>
          <w:rFonts w:ascii="宋体" w:hAnsi="宋体" w:cs="宋体" w:hint="eastAsia"/>
          <w:b/>
          <w:bCs/>
          <w:sz w:val="22"/>
          <w:szCs w:val="22"/>
        </w:rPr>
        <w:t>废弃物处理：</w:t>
      </w:r>
      <w:r w:rsidRPr="00E54AC3">
        <w:rPr>
          <w:rFonts w:ascii="宋体" w:hAnsi="宋体" w:cs="宋体" w:hint="eastAsia"/>
          <w:sz w:val="22"/>
          <w:szCs w:val="22"/>
        </w:rPr>
        <w:t>负责搬迁过程中产生的所有包装废弃物、作业垃圾的分类、收集、清运及合规处置（</w:t>
      </w:r>
      <w:r w:rsidR="00013504" w:rsidRPr="00E54AC3">
        <w:rPr>
          <w:rFonts w:ascii="宋体" w:hAnsi="宋体" w:cs="宋体" w:hint="eastAsia"/>
          <w:sz w:val="22"/>
          <w:szCs w:val="22"/>
        </w:rPr>
        <w:t>需符合国家、浙江省及温州市相关环保规定及国家电子垃圾处理规范</w:t>
      </w:r>
      <w:r w:rsidRPr="00E54AC3">
        <w:rPr>
          <w:rFonts w:ascii="宋体" w:hAnsi="宋体" w:cs="宋体" w:hint="eastAsia"/>
          <w:sz w:val="22"/>
          <w:szCs w:val="22"/>
        </w:rPr>
        <w:t>）。</w:t>
      </w:r>
    </w:p>
    <w:p w14:paraId="3696A136" w14:textId="77777777" w:rsidR="00A0139E" w:rsidRPr="00E54AC3" w:rsidRDefault="00A0139E">
      <w:pPr>
        <w:numPr>
          <w:ilvl w:val="0"/>
          <w:numId w:val="39"/>
        </w:numPr>
        <w:spacing w:line="440" w:lineRule="exact"/>
        <w:rPr>
          <w:rFonts w:ascii="宋体" w:hAnsi="宋体" w:cs="宋体"/>
          <w:sz w:val="22"/>
          <w:szCs w:val="22"/>
        </w:rPr>
      </w:pPr>
      <w:r w:rsidRPr="00E54AC3">
        <w:rPr>
          <w:rFonts w:ascii="宋体" w:hAnsi="宋体" w:cs="宋体" w:hint="eastAsia"/>
          <w:b/>
          <w:bCs/>
          <w:sz w:val="22"/>
          <w:szCs w:val="22"/>
        </w:rPr>
        <w:t>现场协调：</w:t>
      </w:r>
      <w:r w:rsidRPr="00E54AC3">
        <w:rPr>
          <w:rFonts w:ascii="宋体" w:hAnsi="宋体" w:cs="宋体" w:hint="eastAsia"/>
          <w:sz w:val="22"/>
          <w:szCs w:val="22"/>
        </w:rPr>
        <w:t>全程负责或主导与新旧址物业、其他可能同期施工单位等的现场协调工作，确保搬迁通道畅通、作业面不受干扰。</w:t>
      </w:r>
    </w:p>
    <w:p w14:paraId="4BB36DC8" w14:textId="77777777" w:rsidR="00A0139E" w:rsidRPr="00E54AC3" w:rsidRDefault="00A0139E">
      <w:pPr>
        <w:numPr>
          <w:ilvl w:val="0"/>
          <w:numId w:val="39"/>
        </w:numPr>
        <w:spacing w:line="440" w:lineRule="exact"/>
        <w:rPr>
          <w:rFonts w:ascii="宋体" w:hAnsi="宋体" w:cs="宋体"/>
          <w:sz w:val="22"/>
          <w:szCs w:val="22"/>
        </w:rPr>
      </w:pPr>
      <w:r w:rsidRPr="00E54AC3">
        <w:rPr>
          <w:rFonts w:ascii="宋体" w:hAnsi="宋体" w:cs="宋体" w:hint="eastAsia"/>
          <w:b/>
          <w:bCs/>
          <w:sz w:val="22"/>
          <w:szCs w:val="22"/>
        </w:rPr>
        <w:t>文档管理：</w:t>
      </w:r>
      <w:r w:rsidRPr="00E54AC3">
        <w:rPr>
          <w:rFonts w:ascii="宋体" w:hAnsi="宋体" w:cs="宋体" w:hint="eastAsia"/>
          <w:sz w:val="22"/>
          <w:szCs w:val="22"/>
        </w:rPr>
        <w:t>提供完整、规范的搬迁过程记录文档，包括但不限于：双方确认的《详细搬迁范围确认清单及现状报告》、专项方案（如特殊设备、通电通气方案）、每日搬迁进度报告、物品交接记录（按部门或区域）、特殊设备操作记录、损坏/遗失物品报告及处理记录、过程检查记录、最终验收文件等。</w:t>
      </w:r>
    </w:p>
    <w:p w14:paraId="3D877157" w14:textId="77777777" w:rsidR="00A0139E" w:rsidRPr="00E54AC3" w:rsidRDefault="00A0139E" w:rsidP="00A0139E">
      <w:pPr>
        <w:pStyle w:val="2"/>
        <w:widowControl/>
        <w:spacing w:beforeLines="20" w:before="48" w:afterLines="20" w:after="48" w:line="240" w:lineRule="auto"/>
        <w:jc w:val="left"/>
        <w:rPr>
          <w:rFonts w:ascii="宋体" w:eastAsia="宋体" w:hAnsi="宋体" w:cs="宋体"/>
          <w:sz w:val="28"/>
          <w:szCs w:val="28"/>
        </w:rPr>
      </w:pPr>
      <w:bookmarkStart w:id="267" w:name="_Toc201330814"/>
      <w:r w:rsidRPr="00E54AC3">
        <w:rPr>
          <w:rFonts w:ascii="宋体" w:eastAsia="宋体" w:hAnsi="宋体" w:cs="宋体" w:hint="eastAsia"/>
          <w:sz w:val="28"/>
          <w:szCs w:val="28"/>
        </w:rPr>
        <w:t>第三节：服务商能力与管理要求</w:t>
      </w:r>
      <w:bookmarkEnd w:id="267"/>
    </w:p>
    <w:p w14:paraId="1013EEB9" w14:textId="77777777" w:rsidR="00A0139E" w:rsidRPr="00E54AC3" w:rsidRDefault="00A0139E">
      <w:pPr>
        <w:numPr>
          <w:ilvl w:val="0"/>
          <w:numId w:val="40"/>
        </w:numPr>
        <w:spacing w:line="440" w:lineRule="exact"/>
        <w:jc w:val="left"/>
        <w:rPr>
          <w:rFonts w:ascii="宋体" w:hAnsi="宋体" w:cs="宋体"/>
          <w:b/>
          <w:bCs/>
          <w:sz w:val="22"/>
          <w:szCs w:val="22"/>
        </w:rPr>
      </w:pPr>
      <w:r w:rsidRPr="00E54AC3">
        <w:rPr>
          <w:rFonts w:ascii="宋体" w:hAnsi="宋体" w:cs="宋体" w:hint="eastAsia"/>
          <w:b/>
          <w:bCs/>
          <w:sz w:val="22"/>
          <w:szCs w:val="22"/>
          <w:lang w:bidi="ar"/>
        </w:rPr>
        <w:t>项目管理团队要求</w:t>
      </w:r>
    </w:p>
    <w:p w14:paraId="67B9FA0F" w14:textId="77777777" w:rsidR="00A0139E" w:rsidRPr="00E54AC3" w:rsidRDefault="00A0139E">
      <w:pPr>
        <w:numPr>
          <w:ilvl w:val="0"/>
          <w:numId w:val="41"/>
        </w:numPr>
        <w:spacing w:line="440" w:lineRule="exact"/>
        <w:ind w:left="0" w:firstLine="420"/>
        <w:jc w:val="left"/>
        <w:rPr>
          <w:rFonts w:ascii="宋体" w:hAnsi="宋体" w:cs="宋体"/>
          <w:b/>
          <w:bCs/>
          <w:sz w:val="22"/>
          <w:szCs w:val="22"/>
        </w:rPr>
      </w:pPr>
      <w:r w:rsidRPr="00E54AC3">
        <w:rPr>
          <w:rFonts w:ascii="宋体" w:hAnsi="宋体" w:cs="宋体" w:hint="eastAsia"/>
          <w:b/>
          <w:bCs/>
          <w:sz w:val="22"/>
          <w:szCs w:val="22"/>
          <w:lang w:bidi="ar"/>
        </w:rPr>
        <w:t>项目经理：</w:t>
      </w:r>
    </w:p>
    <w:p w14:paraId="64BAFCE5" w14:textId="77777777" w:rsidR="00A0139E" w:rsidRPr="00E54AC3" w:rsidRDefault="00A0139E">
      <w:pPr>
        <w:numPr>
          <w:ilvl w:val="0"/>
          <w:numId w:val="42"/>
        </w:numPr>
        <w:spacing w:line="440" w:lineRule="exact"/>
        <w:ind w:left="188" w:firstLine="442"/>
        <w:rPr>
          <w:rFonts w:ascii="宋体" w:hAnsi="宋体" w:cs="宋体"/>
          <w:sz w:val="22"/>
          <w:szCs w:val="22"/>
        </w:rPr>
      </w:pPr>
      <w:r w:rsidRPr="00E54AC3">
        <w:rPr>
          <w:rFonts w:ascii="宋体" w:hAnsi="宋体" w:cs="宋体" w:hint="eastAsia"/>
          <w:b/>
          <w:bCs/>
          <w:sz w:val="22"/>
          <w:szCs w:val="22"/>
          <w:lang w:bidi="ar"/>
        </w:rPr>
        <w:t>必须</w:t>
      </w:r>
      <w:r w:rsidRPr="00E54AC3">
        <w:rPr>
          <w:rFonts w:ascii="宋体" w:hAnsi="宋体" w:cs="宋体" w:hint="eastAsia"/>
          <w:sz w:val="22"/>
          <w:szCs w:val="22"/>
          <w:lang w:bidi="ar"/>
        </w:rPr>
        <w:t>指定一名经验丰富、能力全面的项目经理，作为本项目唯一的、全权的总负责人。</w:t>
      </w:r>
    </w:p>
    <w:p w14:paraId="7484C929" w14:textId="77777777" w:rsidR="00A0139E" w:rsidRPr="00E54AC3" w:rsidRDefault="00A0139E">
      <w:pPr>
        <w:numPr>
          <w:ilvl w:val="0"/>
          <w:numId w:val="42"/>
        </w:numPr>
        <w:spacing w:line="440" w:lineRule="exact"/>
        <w:ind w:left="188" w:firstLine="442"/>
        <w:rPr>
          <w:rFonts w:ascii="宋体" w:hAnsi="宋体" w:cs="宋体"/>
          <w:sz w:val="22"/>
          <w:szCs w:val="22"/>
        </w:rPr>
      </w:pPr>
      <w:r w:rsidRPr="00E54AC3">
        <w:rPr>
          <w:rFonts w:ascii="宋体" w:hAnsi="宋体" w:cs="宋体" w:hint="eastAsia"/>
          <w:sz w:val="22"/>
          <w:szCs w:val="22"/>
          <w:lang w:bidi="ar"/>
        </w:rPr>
        <w:lastRenderedPageBreak/>
        <w:t>具备优秀的组织领导能力、沟通协调能力、风险识别与应急处置能力。</w:t>
      </w:r>
    </w:p>
    <w:p w14:paraId="25262048" w14:textId="77777777" w:rsidR="00A0139E" w:rsidRPr="00E54AC3" w:rsidRDefault="00A0139E">
      <w:pPr>
        <w:numPr>
          <w:ilvl w:val="0"/>
          <w:numId w:val="42"/>
        </w:numPr>
        <w:spacing w:line="440" w:lineRule="exact"/>
        <w:ind w:left="188" w:firstLine="442"/>
        <w:rPr>
          <w:rFonts w:ascii="宋体" w:hAnsi="宋体" w:cs="宋体"/>
          <w:sz w:val="22"/>
          <w:szCs w:val="22"/>
        </w:rPr>
      </w:pPr>
      <w:r w:rsidRPr="00E54AC3">
        <w:rPr>
          <w:rFonts w:ascii="宋体" w:hAnsi="宋体" w:cs="宋体" w:hint="eastAsia"/>
          <w:sz w:val="22"/>
          <w:szCs w:val="22"/>
          <w:lang w:bidi="ar"/>
        </w:rPr>
        <w:t>项目经理在合同签订后直至项目质保期结束，原则上不得更换。如确需更换，必须提供同等或更优资质人选的简历和证明，并征得采购人书面同意。</w:t>
      </w:r>
    </w:p>
    <w:p w14:paraId="42B143B2" w14:textId="77777777" w:rsidR="00A0139E" w:rsidRPr="00E54AC3" w:rsidRDefault="00A0139E">
      <w:pPr>
        <w:numPr>
          <w:ilvl w:val="0"/>
          <w:numId w:val="41"/>
        </w:numPr>
        <w:spacing w:line="440" w:lineRule="exact"/>
        <w:ind w:left="0" w:firstLine="420"/>
        <w:jc w:val="left"/>
        <w:rPr>
          <w:rFonts w:ascii="宋体" w:hAnsi="宋体" w:cs="宋体"/>
          <w:b/>
          <w:bCs/>
          <w:sz w:val="22"/>
          <w:szCs w:val="22"/>
        </w:rPr>
      </w:pPr>
      <w:r w:rsidRPr="00E54AC3">
        <w:rPr>
          <w:rFonts w:ascii="宋体" w:hAnsi="宋体" w:cs="宋体" w:hint="eastAsia"/>
          <w:b/>
          <w:bCs/>
          <w:sz w:val="22"/>
          <w:szCs w:val="22"/>
          <w:lang w:bidi="ar"/>
        </w:rPr>
        <w:t>驻场项目负责人：</w:t>
      </w:r>
    </w:p>
    <w:p w14:paraId="257EDFD4" w14:textId="3E9BA086" w:rsidR="00A0139E" w:rsidRPr="00E54AC3" w:rsidRDefault="00A0139E" w:rsidP="00A0139E">
      <w:pPr>
        <w:spacing w:line="440" w:lineRule="exact"/>
        <w:ind w:firstLineChars="200" w:firstLine="442"/>
        <w:jc w:val="left"/>
        <w:rPr>
          <w:rFonts w:ascii="宋体" w:hAnsi="宋体" w:cs="宋体"/>
          <w:b/>
          <w:bCs/>
          <w:sz w:val="22"/>
          <w:szCs w:val="22"/>
        </w:rPr>
      </w:pPr>
      <w:r w:rsidRPr="00E54AC3">
        <w:rPr>
          <w:rFonts w:ascii="宋体" w:hAnsi="宋体" w:cs="宋体" w:hint="eastAsia"/>
          <w:b/>
          <w:bCs/>
          <w:sz w:val="22"/>
          <w:szCs w:val="22"/>
          <w:lang w:bidi="ar"/>
        </w:rPr>
        <w:t>需指定不少于2名经验丰富的</w:t>
      </w:r>
      <w:r w:rsidR="00BC685C" w:rsidRPr="00E54AC3">
        <w:rPr>
          <w:rFonts w:ascii="宋体" w:hAnsi="宋体" w:cs="宋体" w:hint="eastAsia"/>
          <w:b/>
          <w:bCs/>
          <w:sz w:val="22"/>
          <w:szCs w:val="22"/>
          <w:lang w:bidi="ar"/>
        </w:rPr>
        <w:t>其</w:t>
      </w:r>
      <w:r w:rsidRPr="00E54AC3">
        <w:rPr>
          <w:rFonts w:ascii="宋体" w:hAnsi="宋体" w:cs="宋体" w:hint="eastAsia"/>
          <w:b/>
          <w:bCs/>
          <w:sz w:val="22"/>
          <w:szCs w:val="22"/>
          <w:lang w:bidi="ar"/>
        </w:rPr>
        <w:t>单位人员（可由项目经理或核心团队成员兼任其一）为本项目驻场负责人，负责现场协调与管理。</w:t>
      </w:r>
    </w:p>
    <w:p w14:paraId="0F5D8B88" w14:textId="77777777" w:rsidR="00A0139E" w:rsidRPr="00E54AC3" w:rsidRDefault="00A0139E">
      <w:pPr>
        <w:numPr>
          <w:ilvl w:val="0"/>
          <w:numId w:val="41"/>
        </w:numPr>
        <w:spacing w:line="440" w:lineRule="exact"/>
        <w:ind w:left="0" w:firstLine="420"/>
        <w:jc w:val="left"/>
        <w:rPr>
          <w:rFonts w:ascii="宋体" w:hAnsi="宋体" w:cs="宋体"/>
          <w:b/>
          <w:bCs/>
          <w:sz w:val="22"/>
          <w:szCs w:val="22"/>
        </w:rPr>
      </w:pPr>
      <w:r w:rsidRPr="00E54AC3">
        <w:rPr>
          <w:rFonts w:ascii="宋体" w:hAnsi="宋体" w:cs="宋体" w:hint="eastAsia"/>
          <w:b/>
          <w:bCs/>
          <w:sz w:val="22"/>
          <w:szCs w:val="22"/>
          <w:lang w:bidi="ar"/>
        </w:rPr>
        <w:t>核心团队：</w:t>
      </w:r>
    </w:p>
    <w:p w14:paraId="12BE86C6" w14:textId="64CA35A5" w:rsidR="00A0139E" w:rsidRPr="00E54AC3" w:rsidRDefault="00A0139E" w:rsidP="00A0139E">
      <w:pPr>
        <w:spacing w:line="440" w:lineRule="exact"/>
        <w:ind w:firstLineChars="200" w:firstLine="440"/>
        <w:jc w:val="left"/>
        <w:rPr>
          <w:rFonts w:ascii="宋体" w:hAnsi="宋体" w:cs="宋体"/>
          <w:sz w:val="22"/>
          <w:szCs w:val="22"/>
        </w:rPr>
      </w:pPr>
      <w:r w:rsidRPr="00E54AC3">
        <w:rPr>
          <w:rFonts w:ascii="宋体" w:hAnsi="宋体" w:cs="宋体" w:hint="eastAsia"/>
          <w:sz w:val="22"/>
          <w:szCs w:val="22"/>
          <w:lang w:bidi="ar"/>
        </w:rPr>
        <w:t>配备结构合理、职责清晰的核心管理和技术团队，至少应包括：技术负责人（负责方案、拆装、调试、通电通气技术协调）、安全负责人（专职，必须持有效安全资格证书）、现场调度负责人（负责人员、车辆、物资调度）、以及根据项目复杂性设立的各专项小组负责人（如专用设备组、电气施工组、气路施工组等）。</w:t>
      </w:r>
    </w:p>
    <w:p w14:paraId="32450D68" w14:textId="77777777" w:rsidR="00A0139E" w:rsidRPr="00E54AC3" w:rsidRDefault="00A0139E">
      <w:pPr>
        <w:numPr>
          <w:ilvl w:val="0"/>
          <w:numId w:val="40"/>
        </w:numPr>
        <w:spacing w:line="440" w:lineRule="exact"/>
        <w:jc w:val="left"/>
        <w:rPr>
          <w:rFonts w:ascii="宋体" w:hAnsi="宋体" w:cs="宋体"/>
          <w:b/>
          <w:bCs/>
          <w:sz w:val="22"/>
          <w:szCs w:val="22"/>
        </w:rPr>
      </w:pPr>
      <w:r w:rsidRPr="00E54AC3">
        <w:rPr>
          <w:rFonts w:ascii="宋体" w:hAnsi="宋体" w:cs="宋体" w:hint="eastAsia"/>
          <w:b/>
          <w:bCs/>
          <w:sz w:val="22"/>
          <w:szCs w:val="22"/>
          <w:lang w:bidi="ar"/>
        </w:rPr>
        <w:t>拟投入人员要求</w:t>
      </w:r>
    </w:p>
    <w:p w14:paraId="1E202075" w14:textId="77777777" w:rsidR="00A0139E" w:rsidRPr="00E54AC3" w:rsidRDefault="00A0139E">
      <w:pPr>
        <w:numPr>
          <w:ilvl w:val="0"/>
          <w:numId w:val="43"/>
        </w:numPr>
        <w:spacing w:line="440" w:lineRule="exact"/>
        <w:ind w:left="0" w:firstLine="420"/>
        <w:jc w:val="left"/>
        <w:rPr>
          <w:rFonts w:ascii="宋体" w:hAnsi="宋体" w:cs="宋体"/>
          <w:sz w:val="22"/>
          <w:szCs w:val="22"/>
        </w:rPr>
      </w:pPr>
      <w:r w:rsidRPr="00E54AC3">
        <w:rPr>
          <w:rFonts w:ascii="宋体" w:hAnsi="宋体" w:cs="宋体" w:hint="eastAsia"/>
          <w:sz w:val="22"/>
          <w:szCs w:val="22"/>
          <w:lang w:bidi="ar"/>
        </w:rPr>
        <w:t>参与本项目的工作人员（含管理、技术、操作、司机等所有现场人员）数量需满足项目实际需求。</w:t>
      </w:r>
    </w:p>
    <w:p w14:paraId="5189DB88" w14:textId="67A7CE76" w:rsidR="00A0139E" w:rsidRPr="00E54AC3" w:rsidRDefault="00A0139E">
      <w:pPr>
        <w:numPr>
          <w:ilvl w:val="0"/>
          <w:numId w:val="43"/>
        </w:numPr>
        <w:spacing w:line="440" w:lineRule="exact"/>
        <w:ind w:left="0" w:firstLine="420"/>
        <w:jc w:val="left"/>
        <w:rPr>
          <w:rFonts w:ascii="宋体" w:hAnsi="宋体" w:cs="宋体"/>
          <w:sz w:val="22"/>
          <w:szCs w:val="22"/>
          <w:lang w:bidi="ar"/>
        </w:rPr>
      </w:pPr>
      <w:r w:rsidRPr="00E54AC3">
        <w:rPr>
          <w:rFonts w:ascii="宋体" w:hAnsi="宋体" w:cs="宋体" w:hint="eastAsia"/>
          <w:sz w:val="22"/>
          <w:szCs w:val="22"/>
          <w:lang w:bidi="ar"/>
        </w:rPr>
        <w:t>提供的各类工作人员要具备相应的有效从业资格证书。</w:t>
      </w:r>
    </w:p>
    <w:p w14:paraId="30B7BEA2" w14:textId="06119FC7" w:rsidR="00A0139E" w:rsidRPr="00E54AC3" w:rsidRDefault="00A0139E">
      <w:pPr>
        <w:numPr>
          <w:ilvl w:val="0"/>
          <w:numId w:val="43"/>
        </w:numPr>
        <w:spacing w:line="440" w:lineRule="exact"/>
        <w:ind w:left="0" w:firstLine="420"/>
        <w:jc w:val="left"/>
        <w:rPr>
          <w:rFonts w:ascii="宋体" w:hAnsi="宋体" w:cs="宋体"/>
          <w:sz w:val="22"/>
          <w:szCs w:val="22"/>
        </w:rPr>
      </w:pPr>
      <w:r w:rsidRPr="00E54AC3">
        <w:rPr>
          <w:rFonts w:ascii="宋体" w:hAnsi="宋体" w:cs="宋体" w:hint="eastAsia"/>
          <w:sz w:val="22"/>
          <w:szCs w:val="22"/>
          <w:lang w:bidi="ar"/>
        </w:rPr>
        <w:t>所有投入人员保险齐全</w:t>
      </w:r>
      <w:r w:rsidRPr="00E54AC3">
        <w:rPr>
          <w:rFonts w:ascii="宋体" w:hAnsi="宋体" w:cs="宋体"/>
          <w:sz w:val="22"/>
          <w:szCs w:val="22"/>
          <w:lang w:bidi="ar"/>
        </w:rPr>
        <w:t>（含足额工伤保险）</w:t>
      </w:r>
      <w:r w:rsidRPr="00E54AC3">
        <w:rPr>
          <w:rFonts w:ascii="宋体" w:hAnsi="宋体" w:cs="宋体" w:hint="eastAsia"/>
          <w:sz w:val="22"/>
          <w:szCs w:val="22"/>
          <w:lang w:bidi="ar"/>
        </w:rPr>
        <w:t>。</w:t>
      </w:r>
    </w:p>
    <w:p w14:paraId="1419189B" w14:textId="77777777" w:rsidR="00A0139E" w:rsidRPr="00E54AC3" w:rsidRDefault="00A0139E">
      <w:pPr>
        <w:numPr>
          <w:ilvl w:val="0"/>
          <w:numId w:val="43"/>
        </w:numPr>
        <w:spacing w:line="440" w:lineRule="exact"/>
        <w:ind w:left="0" w:firstLine="420"/>
        <w:jc w:val="left"/>
        <w:rPr>
          <w:rFonts w:ascii="宋体" w:hAnsi="宋体" w:cs="宋体"/>
          <w:sz w:val="22"/>
          <w:szCs w:val="22"/>
        </w:rPr>
      </w:pPr>
      <w:r w:rsidRPr="00E54AC3">
        <w:rPr>
          <w:rFonts w:ascii="宋体" w:hAnsi="宋体" w:cs="宋体" w:hint="eastAsia"/>
          <w:sz w:val="22"/>
          <w:szCs w:val="22"/>
          <w:lang w:bidi="ar"/>
        </w:rPr>
        <w:t>每车配备至少3名工作人员（含司机）。</w:t>
      </w:r>
    </w:p>
    <w:p w14:paraId="21D1BE4A" w14:textId="77777777" w:rsidR="00A0139E" w:rsidRPr="00E54AC3" w:rsidRDefault="00A0139E">
      <w:pPr>
        <w:numPr>
          <w:ilvl w:val="0"/>
          <w:numId w:val="43"/>
        </w:numPr>
        <w:spacing w:line="440" w:lineRule="exact"/>
        <w:ind w:left="0" w:firstLine="420"/>
        <w:jc w:val="left"/>
        <w:rPr>
          <w:rFonts w:ascii="宋体" w:hAnsi="宋体" w:cs="宋体"/>
          <w:sz w:val="22"/>
          <w:szCs w:val="22"/>
        </w:rPr>
      </w:pPr>
      <w:r w:rsidRPr="00E54AC3">
        <w:rPr>
          <w:rFonts w:ascii="宋体" w:hAnsi="宋体" w:cs="宋体" w:hint="eastAsia"/>
          <w:sz w:val="22"/>
          <w:szCs w:val="22"/>
          <w:lang w:bidi="ar"/>
        </w:rPr>
        <w:t>所有人员必须遵守采购人及服务商的各项规章制度，服从管理，文明作业。</w:t>
      </w:r>
    </w:p>
    <w:p w14:paraId="067DD768" w14:textId="77777777" w:rsidR="00A0139E" w:rsidRPr="00E54AC3" w:rsidRDefault="00A0139E">
      <w:pPr>
        <w:numPr>
          <w:ilvl w:val="0"/>
          <w:numId w:val="40"/>
        </w:numPr>
        <w:spacing w:line="440" w:lineRule="exact"/>
        <w:jc w:val="left"/>
        <w:rPr>
          <w:rFonts w:ascii="宋体" w:hAnsi="宋体" w:cs="宋体"/>
          <w:b/>
          <w:bCs/>
          <w:sz w:val="22"/>
          <w:szCs w:val="22"/>
        </w:rPr>
      </w:pPr>
      <w:r w:rsidRPr="00E54AC3">
        <w:rPr>
          <w:rFonts w:ascii="宋体" w:hAnsi="宋体" w:cs="宋体" w:hint="eastAsia"/>
          <w:b/>
          <w:bCs/>
          <w:sz w:val="22"/>
          <w:szCs w:val="22"/>
          <w:lang w:bidi="ar"/>
        </w:rPr>
        <w:t>拟投入车辆要求</w:t>
      </w:r>
    </w:p>
    <w:p w14:paraId="24BD5EF0" w14:textId="77777777" w:rsidR="00A0139E" w:rsidRPr="00E54AC3" w:rsidRDefault="00A0139E">
      <w:pPr>
        <w:numPr>
          <w:ilvl w:val="0"/>
          <w:numId w:val="44"/>
        </w:numPr>
        <w:spacing w:line="440" w:lineRule="exact"/>
        <w:ind w:left="0" w:firstLine="420"/>
        <w:jc w:val="left"/>
        <w:rPr>
          <w:rFonts w:ascii="宋体" w:hAnsi="宋体" w:cs="宋体"/>
          <w:sz w:val="22"/>
          <w:szCs w:val="22"/>
        </w:rPr>
      </w:pPr>
      <w:r w:rsidRPr="00E54AC3">
        <w:rPr>
          <w:rFonts w:ascii="宋体" w:hAnsi="宋体" w:cs="宋体" w:hint="eastAsia"/>
          <w:sz w:val="22"/>
          <w:szCs w:val="22"/>
          <w:lang w:bidi="ar"/>
        </w:rPr>
        <w:t>拟投入本项目的搬运车辆数量需满足项目实际需求。</w:t>
      </w:r>
    </w:p>
    <w:p w14:paraId="0FEFF2D5" w14:textId="77777777" w:rsidR="00A0139E" w:rsidRPr="00E54AC3" w:rsidRDefault="00A0139E">
      <w:pPr>
        <w:numPr>
          <w:ilvl w:val="0"/>
          <w:numId w:val="44"/>
        </w:numPr>
        <w:spacing w:line="440" w:lineRule="exact"/>
        <w:ind w:left="0" w:firstLine="420"/>
        <w:jc w:val="left"/>
        <w:rPr>
          <w:rFonts w:ascii="宋体" w:hAnsi="宋体" w:cs="宋体"/>
          <w:sz w:val="22"/>
          <w:szCs w:val="22"/>
        </w:rPr>
      </w:pPr>
      <w:r w:rsidRPr="00E54AC3">
        <w:rPr>
          <w:rFonts w:ascii="宋体" w:hAnsi="宋体" w:cs="宋体" w:hint="eastAsia"/>
          <w:sz w:val="22"/>
          <w:szCs w:val="22"/>
          <w:lang w:bidi="ar"/>
        </w:rPr>
        <w:t>提供的车辆手续、证件齐备。</w:t>
      </w:r>
    </w:p>
    <w:p w14:paraId="0343A076" w14:textId="77777777" w:rsidR="00A0139E" w:rsidRPr="00E54AC3" w:rsidRDefault="00A0139E">
      <w:pPr>
        <w:numPr>
          <w:ilvl w:val="0"/>
          <w:numId w:val="44"/>
        </w:numPr>
        <w:spacing w:line="440" w:lineRule="exact"/>
        <w:ind w:left="0" w:firstLine="420"/>
        <w:jc w:val="left"/>
        <w:rPr>
          <w:rFonts w:ascii="宋体" w:hAnsi="宋体" w:cs="宋体"/>
          <w:sz w:val="22"/>
          <w:szCs w:val="22"/>
          <w:lang w:bidi="ar"/>
        </w:rPr>
      </w:pPr>
      <w:r w:rsidRPr="00E54AC3">
        <w:rPr>
          <w:rFonts w:ascii="宋体" w:hAnsi="宋体" w:cs="宋体" w:hint="eastAsia"/>
          <w:sz w:val="22"/>
          <w:szCs w:val="22"/>
          <w:lang w:bidi="ar"/>
        </w:rPr>
        <w:t>所有车辆保险齐全</w:t>
      </w:r>
      <w:r w:rsidRPr="00E54AC3">
        <w:rPr>
          <w:rFonts w:ascii="宋体" w:hAnsi="宋体" w:cs="宋体"/>
          <w:sz w:val="22"/>
          <w:szCs w:val="22"/>
          <w:lang w:bidi="ar"/>
        </w:rPr>
        <w:t>（含足额货物运输险和第三方责任险）</w:t>
      </w:r>
      <w:r w:rsidRPr="00E54AC3">
        <w:rPr>
          <w:rFonts w:ascii="宋体" w:hAnsi="宋体" w:cs="宋体" w:hint="eastAsia"/>
          <w:sz w:val="22"/>
          <w:szCs w:val="22"/>
          <w:lang w:bidi="ar"/>
        </w:rPr>
        <w:t>。</w:t>
      </w:r>
    </w:p>
    <w:p w14:paraId="546F827E" w14:textId="77777777" w:rsidR="00A0139E" w:rsidRPr="00E54AC3" w:rsidRDefault="00A0139E">
      <w:pPr>
        <w:numPr>
          <w:ilvl w:val="0"/>
          <w:numId w:val="44"/>
        </w:numPr>
        <w:spacing w:line="440" w:lineRule="exact"/>
        <w:ind w:left="0" w:firstLine="420"/>
        <w:jc w:val="left"/>
        <w:rPr>
          <w:rFonts w:ascii="宋体" w:hAnsi="宋体" w:cs="宋体"/>
          <w:sz w:val="22"/>
          <w:szCs w:val="22"/>
        </w:rPr>
      </w:pPr>
      <w:r w:rsidRPr="00E54AC3">
        <w:rPr>
          <w:rFonts w:ascii="宋体" w:hAnsi="宋体" w:cs="宋体" w:hint="eastAsia"/>
          <w:sz w:val="22"/>
          <w:szCs w:val="22"/>
          <w:lang w:bidi="ar"/>
        </w:rPr>
        <w:t>所有车辆都具有温州市区通行权限（如有限行要求，需提供通行证或承诺负责办理）。</w:t>
      </w:r>
    </w:p>
    <w:p w14:paraId="54EDFB62" w14:textId="77777777" w:rsidR="00A0139E" w:rsidRPr="00E54AC3" w:rsidRDefault="00A0139E">
      <w:pPr>
        <w:numPr>
          <w:ilvl w:val="0"/>
          <w:numId w:val="44"/>
        </w:numPr>
        <w:spacing w:line="440" w:lineRule="exact"/>
        <w:ind w:left="0" w:firstLine="420"/>
        <w:jc w:val="left"/>
        <w:rPr>
          <w:rFonts w:ascii="宋体" w:hAnsi="宋体" w:cs="宋体"/>
          <w:sz w:val="22"/>
          <w:szCs w:val="22"/>
        </w:rPr>
      </w:pPr>
      <w:r w:rsidRPr="00E54AC3">
        <w:rPr>
          <w:rFonts w:ascii="宋体" w:hAnsi="宋体" w:cs="宋体" w:hint="eastAsia"/>
          <w:sz w:val="22"/>
          <w:szCs w:val="22"/>
          <w:lang w:bidi="ar"/>
        </w:rPr>
        <w:t>搬运车辆必须随车配备防雨布、足够数量的固定绳/带、隔离保护材料（如保护毯，厚度不小于0.3厘米），并准备充足的设备搬迁用避震垫（厚度不小于1厘米）。</w:t>
      </w:r>
    </w:p>
    <w:p w14:paraId="48D1C6C0" w14:textId="77777777" w:rsidR="00A0139E" w:rsidRPr="00E54AC3" w:rsidRDefault="00A0139E">
      <w:pPr>
        <w:numPr>
          <w:ilvl w:val="0"/>
          <w:numId w:val="40"/>
        </w:numPr>
        <w:spacing w:line="440" w:lineRule="exact"/>
        <w:jc w:val="left"/>
        <w:rPr>
          <w:rFonts w:ascii="宋体" w:hAnsi="宋体" w:cs="宋体"/>
          <w:b/>
          <w:bCs/>
          <w:sz w:val="22"/>
          <w:szCs w:val="22"/>
        </w:rPr>
      </w:pPr>
      <w:r w:rsidRPr="00E54AC3">
        <w:rPr>
          <w:rFonts w:ascii="宋体" w:hAnsi="宋体" w:cs="宋体" w:hint="eastAsia"/>
          <w:b/>
          <w:bCs/>
          <w:sz w:val="22"/>
          <w:szCs w:val="22"/>
          <w:lang w:bidi="ar"/>
        </w:rPr>
        <w:t>技术能力要求</w:t>
      </w:r>
    </w:p>
    <w:p w14:paraId="32C2A006" w14:textId="593A2FA9" w:rsidR="00A0139E" w:rsidRPr="00E54AC3" w:rsidRDefault="00A0139E">
      <w:pPr>
        <w:numPr>
          <w:ilvl w:val="0"/>
          <w:numId w:val="45"/>
        </w:numPr>
        <w:spacing w:line="440" w:lineRule="exact"/>
        <w:ind w:left="0" w:firstLine="420"/>
        <w:jc w:val="left"/>
        <w:rPr>
          <w:rFonts w:ascii="宋体" w:hAnsi="宋体" w:cs="宋体"/>
          <w:sz w:val="22"/>
          <w:szCs w:val="22"/>
        </w:rPr>
      </w:pPr>
      <w:r w:rsidRPr="00E54AC3">
        <w:rPr>
          <w:rFonts w:ascii="宋体" w:hAnsi="宋体" w:cs="宋体" w:hint="eastAsia"/>
          <w:sz w:val="22"/>
          <w:szCs w:val="22"/>
          <w:lang w:bidi="ar"/>
        </w:rPr>
        <w:t>设备再校准/验证配合：对于高精度、特殊敏感设备（清单将在排查后确认），服务商必须承诺在完成基础安装</w:t>
      </w:r>
      <w:r w:rsidR="003B6CEE" w:rsidRPr="00E54AC3">
        <w:rPr>
          <w:rFonts w:ascii="宋体" w:hAnsi="宋体" w:cs="宋体" w:hint="eastAsia"/>
          <w:sz w:val="22"/>
          <w:szCs w:val="22"/>
          <w:lang w:bidi="ar"/>
        </w:rPr>
        <w:t>、</w:t>
      </w:r>
      <w:r w:rsidR="008A3433" w:rsidRPr="00E54AC3">
        <w:rPr>
          <w:rFonts w:ascii="宋体" w:hAnsi="宋体" w:cs="宋体" w:hint="eastAsia"/>
          <w:sz w:val="22"/>
          <w:szCs w:val="22"/>
          <w:lang w:bidi="ar"/>
        </w:rPr>
        <w:t>精密</w:t>
      </w:r>
      <w:r w:rsidR="003B6CEE" w:rsidRPr="00E54AC3">
        <w:rPr>
          <w:rFonts w:ascii="宋体" w:hAnsi="宋体" w:cs="宋体" w:hint="eastAsia"/>
          <w:sz w:val="22"/>
          <w:szCs w:val="22"/>
          <w:lang w:bidi="ar"/>
        </w:rPr>
        <w:t>调试</w:t>
      </w:r>
      <w:r w:rsidRPr="00E54AC3">
        <w:rPr>
          <w:rFonts w:ascii="宋体" w:hAnsi="宋体" w:cs="宋体" w:hint="eastAsia"/>
          <w:sz w:val="22"/>
          <w:szCs w:val="22"/>
          <w:lang w:bidi="ar"/>
        </w:rPr>
        <w:t>就位后，积极、无条件地配合采购人或其指定的原厂/第三方进行必要的再校准或性能验证工作。配合内容包括但不限于：按要求开关机、连接/断开辅助设备、提供设备搬迁过程记录、在现场提供必要的操作环境支持等。</w:t>
      </w:r>
    </w:p>
    <w:p w14:paraId="6F81CBB6" w14:textId="77777777" w:rsidR="00A0139E" w:rsidRPr="00E54AC3" w:rsidRDefault="00A0139E">
      <w:pPr>
        <w:numPr>
          <w:ilvl w:val="0"/>
          <w:numId w:val="45"/>
        </w:numPr>
        <w:spacing w:line="440" w:lineRule="exact"/>
        <w:ind w:left="0" w:firstLine="420"/>
        <w:jc w:val="left"/>
        <w:rPr>
          <w:rFonts w:ascii="宋体" w:hAnsi="宋体" w:cs="宋体"/>
          <w:sz w:val="22"/>
          <w:szCs w:val="22"/>
        </w:rPr>
      </w:pPr>
      <w:r w:rsidRPr="00E54AC3">
        <w:rPr>
          <w:rFonts w:ascii="宋体" w:hAnsi="宋体" w:cs="宋体" w:hint="eastAsia"/>
          <w:sz w:val="22"/>
          <w:szCs w:val="22"/>
          <w:lang w:bidi="ar"/>
        </w:rPr>
        <w:t>软件配置适应性协助：对于搬迁后可能出现的因网络环境改变（如IP地址段、服务器关联地址变更等）导致的软件（尤其是专业教学/科研/管理系统软件）无法正常运行或连接问题，服务商应提供基础的技术协助。协助内容包括：根据采购人或软件供应商的指导，进行信息核对、网络连</w:t>
      </w:r>
      <w:r w:rsidRPr="00E54AC3">
        <w:rPr>
          <w:rFonts w:ascii="宋体" w:hAnsi="宋体" w:cs="宋体" w:hint="eastAsia"/>
          <w:sz w:val="22"/>
          <w:szCs w:val="22"/>
          <w:lang w:bidi="ar"/>
        </w:rPr>
        <w:lastRenderedPageBreak/>
        <w:t>通性排查（设备层面）、接口连接检查、配合软件供应商进行远程或现场调试操作等，目的是协助采购人尽快恢复软件基本功能。复杂的软件系统重构、数据库迁移、许可证激活/转移等问题通常超出常规搬迁服务范围，除非合同另有约定，否则由采购人自行负责。</w:t>
      </w:r>
    </w:p>
    <w:p w14:paraId="6170F489" w14:textId="77777777" w:rsidR="00A0139E" w:rsidRPr="00E54AC3" w:rsidRDefault="00A0139E">
      <w:pPr>
        <w:numPr>
          <w:ilvl w:val="0"/>
          <w:numId w:val="40"/>
        </w:numPr>
        <w:spacing w:line="440" w:lineRule="exact"/>
        <w:jc w:val="left"/>
        <w:rPr>
          <w:rFonts w:ascii="宋体" w:hAnsi="宋体" w:cs="宋体"/>
          <w:b/>
          <w:bCs/>
          <w:sz w:val="22"/>
          <w:szCs w:val="22"/>
        </w:rPr>
      </w:pPr>
      <w:r w:rsidRPr="00E54AC3">
        <w:rPr>
          <w:rFonts w:ascii="宋体" w:hAnsi="宋体" w:cs="宋体" w:hint="eastAsia"/>
          <w:b/>
          <w:bCs/>
          <w:sz w:val="22"/>
          <w:szCs w:val="22"/>
          <w:lang w:bidi="ar"/>
        </w:rPr>
        <w:t>安全管理要求（一票否决项）</w:t>
      </w:r>
    </w:p>
    <w:p w14:paraId="45620981" w14:textId="77777777" w:rsidR="00A0139E" w:rsidRPr="00E54AC3" w:rsidRDefault="00A0139E">
      <w:pPr>
        <w:numPr>
          <w:ilvl w:val="0"/>
          <w:numId w:val="46"/>
        </w:numPr>
        <w:spacing w:line="440" w:lineRule="exact"/>
        <w:ind w:left="0" w:firstLine="420"/>
        <w:jc w:val="left"/>
        <w:rPr>
          <w:rFonts w:ascii="宋体" w:hAnsi="宋体" w:cs="宋体"/>
          <w:sz w:val="22"/>
          <w:szCs w:val="22"/>
        </w:rPr>
      </w:pPr>
      <w:r w:rsidRPr="00E54AC3">
        <w:rPr>
          <w:rFonts w:ascii="宋体" w:hAnsi="宋体" w:cs="宋体" w:hint="eastAsia"/>
          <w:sz w:val="22"/>
          <w:szCs w:val="22"/>
          <w:lang w:bidi="ar"/>
        </w:rPr>
        <w:t>严格遵守国家、浙江省、温州市及采购人关于安全生产、消防安全、交通安全、特种设备操作、电气工程、压力管道工程、信息安全等所有相关法律法规和规章制度。若采购人有更严格的安全规定，需遵从采购人规定。</w:t>
      </w:r>
    </w:p>
    <w:p w14:paraId="5D137C9E" w14:textId="77777777" w:rsidR="00A0139E" w:rsidRPr="00E54AC3" w:rsidRDefault="00A0139E">
      <w:pPr>
        <w:numPr>
          <w:ilvl w:val="0"/>
          <w:numId w:val="46"/>
        </w:numPr>
        <w:spacing w:line="440" w:lineRule="exact"/>
        <w:ind w:left="0" w:firstLine="420"/>
        <w:jc w:val="left"/>
        <w:rPr>
          <w:rFonts w:ascii="宋体" w:hAnsi="宋体" w:cs="宋体"/>
          <w:sz w:val="22"/>
          <w:szCs w:val="22"/>
        </w:rPr>
      </w:pPr>
      <w:r w:rsidRPr="00E54AC3">
        <w:rPr>
          <w:rFonts w:ascii="宋体" w:hAnsi="宋体" w:cs="宋体" w:hint="eastAsia"/>
          <w:sz w:val="22"/>
          <w:szCs w:val="22"/>
          <w:lang w:bidi="ar"/>
        </w:rPr>
        <w:t>建立健全项目安全生产责任制，项目经理为本项目安全生产第一责任人，各级管理人员和操作人员均需签订安全责任书。</w:t>
      </w:r>
    </w:p>
    <w:p w14:paraId="4FA0A2AC" w14:textId="67B5ED94" w:rsidR="00A0139E" w:rsidRPr="00E54AC3" w:rsidRDefault="00A0139E">
      <w:pPr>
        <w:numPr>
          <w:ilvl w:val="0"/>
          <w:numId w:val="46"/>
        </w:numPr>
        <w:spacing w:line="440" w:lineRule="exact"/>
        <w:ind w:left="0" w:firstLine="420"/>
        <w:jc w:val="left"/>
        <w:rPr>
          <w:rFonts w:ascii="宋体" w:hAnsi="宋体" w:cs="宋体"/>
          <w:sz w:val="22"/>
          <w:szCs w:val="22"/>
          <w:u w:val="single"/>
        </w:rPr>
      </w:pPr>
      <w:r w:rsidRPr="00E54AC3">
        <w:rPr>
          <w:rFonts w:ascii="宋体" w:hAnsi="宋体" w:cs="宋体" w:hint="eastAsia"/>
          <w:b/>
          <w:bCs/>
          <w:sz w:val="22"/>
          <w:szCs w:val="22"/>
          <w:u w:val="single"/>
          <w:lang w:bidi="ar"/>
        </w:rPr>
        <w:t>必须配备至少一名持有国家认可的有效安全资格证书（如注册安全工程师</w:t>
      </w:r>
      <w:r w:rsidR="00D057A7" w:rsidRPr="00E54AC3">
        <w:rPr>
          <w:rFonts w:ascii="宋体" w:hAnsi="宋体" w:cs="宋体" w:hint="eastAsia"/>
          <w:b/>
          <w:bCs/>
          <w:sz w:val="22"/>
          <w:szCs w:val="22"/>
          <w:u w:val="single"/>
          <w:lang w:bidi="ar"/>
        </w:rPr>
        <w:t>、安全员证书</w:t>
      </w:r>
      <w:r w:rsidRPr="00E54AC3">
        <w:rPr>
          <w:rFonts w:ascii="宋体" w:hAnsi="宋体" w:cs="宋体" w:hint="eastAsia"/>
          <w:b/>
          <w:bCs/>
          <w:sz w:val="22"/>
          <w:szCs w:val="22"/>
          <w:u w:val="single"/>
          <w:lang w:bidi="ar"/>
        </w:rPr>
        <w:t>等）的专职安全管理人员，负责项目全过程的安全监督、检查和管理工作</w:t>
      </w:r>
      <w:r w:rsidRPr="00E54AC3">
        <w:rPr>
          <w:rFonts w:ascii="宋体" w:hAnsi="宋体" w:cs="宋体" w:hint="eastAsia"/>
          <w:sz w:val="22"/>
          <w:szCs w:val="22"/>
          <w:u w:val="single"/>
          <w:lang w:bidi="ar"/>
        </w:rPr>
        <w:t>。</w:t>
      </w:r>
    </w:p>
    <w:p w14:paraId="608D8230" w14:textId="5906982E" w:rsidR="00A0139E" w:rsidRPr="00E54AC3" w:rsidRDefault="00A0139E">
      <w:pPr>
        <w:numPr>
          <w:ilvl w:val="0"/>
          <w:numId w:val="46"/>
        </w:numPr>
        <w:spacing w:line="440" w:lineRule="exact"/>
        <w:ind w:left="0" w:firstLine="420"/>
        <w:jc w:val="left"/>
        <w:rPr>
          <w:rFonts w:ascii="宋体" w:hAnsi="宋体" w:cs="宋体"/>
          <w:b/>
          <w:bCs/>
          <w:sz w:val="22"/>
          <w:szCs w:val="22"/>
          <w:u w:val="single"/>
        </w:rPr>
      </w:pPr>
      <w:r w:rsidRPr="00E54AC3">
        <w:rPr>
          <w:rFonts w:ascii="宋体" w:hAnsi="宋体" w:cs="宋体" w:hint="eastAsia"/>
          <w:b/>
          <w:bCs/>
          <w:sz w:val="22"/>
          <w:szCs w:val="22"/>
          <w:u w:val="single"/>
          <w:lang w:bidi="ar"/>
        </w:rPr>
        <w:t>所有参与本项目的人员必须接受充分的安全教育和操作技能培训，了解本项目特定的安全风险和防范措施。特种作业人员必须持有效的特种作业操作证上岗。</w:t>
      </w:r>
    </w:p>
    <w:p w14:paraId="2FC8663F" w14:textId="77777777" w:rsidR="00A0139E" w:rsidRPr="00E54AC3" w:rsidRDefault="00A0139E">
      <w:pPr>
        <w:numPr>
          <w:ilvl w:val="0"/>
          <w:numId w:val="46"/>
        </w:numPr>
        <w:spacing w:line="440" w:lineRule="exact"/>
        <w:ind w:left="0" w:firstLine="420"/>
        <w:jc w:val="left"/>
        <w:rPr>
          <w:rFonts w:ascii="宋体" w:hAnsi="宋体" w:cs="宋体"/>
          <w:sz w:val="22"/>
          <w:szCs w:val="22"/>
        </w:rPr>
      </w:pPr>
      <w:r w:rsidRPr="00E54AC3">
        <w:rPr>
          <w:rFonts w:ascii="宋体" w:hAnsi="宋体" w:cs="宋体" w:hint="eastAsia"/>
          <w:sz w:val="22"/>
          <w:szCs w:val="22"/>
          <w:lang w:bidi="ar"/>
        </w:rPr>
        <w:t>每次作业前（特别是关键或高风险作业），必须进行安全技术交底，明确作业风险、安全要求和应急措施。作业过程中严格执行安全操作规程。作业后进行安全检查，清理现场隐患。</w:t>
      </w:r>
    </w:p>
    <w:p w14:paraId="36074D90" w14:textId="77777777" w:rsidR="00A0139E" w:rsidRPr="00E54AC3" w:rsidRDefault="00A0139E">
      <w:pPr>
        <w:numPr>
          <w:ilvl w:val="0"/>
          <w:numId w:val="46"/>
        </w:numPr>
        <w:spacing w:line="440" w:lineRule="exact"/>
        <w:ind w:left="0" w:firstLine="420"/>
        <w:jc w:val="left"/>
        <w:rPr>
          <w:rFonts w:ascii="宋体" w:hAnsi="宋体" w:cs="宋体"/>
          <w:sz w:val="22"/>
          <w:szCs w:val="22"/>
        </w:rPr>
      </w:pPr>
      <w:r w:rsidRPr="00E54AC3">
        <w:rPr>
          <w:rFonts w:ascii="宋体" w:hAnsi="宋体" w:cs="宋体" w:hint="eastAsia"/>
          <w:sz w:val="22"/>
          <w:szCs w:val="22"/>
          <w:lang w:bidi="ar"/>
        </w:rPr>
        <w:t>为现场人员配备齐全、合格、有效的劳动防护用品（如安全帽、安全带、防护鞋、手套等），并监督其正确佩戴和使用。在作业现场配备足够有效的消防器材（灭火器等）。</w:t>
      </w:r>
    </w:p>
    <w:p w14:paraId="51375C83" w14:textId="77777777" w:rsidR="00A0139E" w:rsidRPr="00E54AC3" w:rsidRDefault="00A0139E">
      <w:pPr>
        <w:numPr>
          <w:ilvl w:val="0"/>
          <w:numId w:val="46"/>
        </w:numPr>
        <w:spacing w:line="440" w:lineRule="exact"/>
        <w:ind w:left="0" w:firstLine="420"/>
        <w:jc w:val="left"/>
        <w:rPr>
          <w:rFonts w:ascii="宋体" w:hAnsi="宋体" w:cs="宋体"/>
          <w:sz w:val="22"/>
          <w:szCs w:val="22"/>
        </w:rPr>
      </w:pPr>
      <w:r w:rsidRPr="00E54AC3">
        <w:rPr>
          <w:rFonts w:ascii="宋体" w:hAnsi="宋体" w:cs="宋体" w:hint="eastAsia"/>
          <w:sz w:val="22"/>
          <w:szCs w:val="22"/>
          <w:lang w:bidi="ar"/>
        </w:rPr>
        <w:t>对作业区域（特别是高风险区域）进行有效隔离，设置明显的安全警示标识。</w:t>
      </w:r>
    </w:p>
    <w:p w14:paraId="53E4E734" w14:textId="77777777" w:rsidR="00A0139E" w:rsidRPr="00E54AC3" w:rsidRDefault="00A0139E">
      <w:pPr>
        <w:numPr>
          <w:ilvl w:val="0"/>
          <w:numId w:val="46"/>
        </w:numPr>
        <w:spacing w:line="440" w:lineRule="exact"/>
        <w:ind w:left="0" w:firstLine="420"/>
        <w:jc w:val="left"/>
        <w:rPr>
          <w:rFonts w:ascii="宋体" w:hAnsi="宋体" w:cs="宋体"/>
          <w:sz w:val="22"/>
          <w:szCs w:val="22"/>
        </w:rPr>
      </w:pPr>
      <w:r w:rsidRPr="00E54AC3">
        <w:rPr>
          <w:rFonts w:ascii="宋体" w:hAnsi="宋体" w:cs="宋体" w:hint="eastAsia"/>
          <w:sz w:val="22"/>
          <w:szCs w:val="22"/>
          <w:lang w:bidi="ar"/>
        </w:rPr>
        <w:t>针对本项目特点，制定详细周密的专项安全方案，至少应包括：高空作业安全方案、起重吊装作业安全方案、临时用电及电气作业安全方案、交叉作业安全方案、有限空间作业安全方案（如涉及）、交通运输安全方案等。</w:t>
      </w:r>
    </w:p>
    <w:p w14:paraId="0F869906" w14:textId="77777777" w:rsidR="00A0139E" w:rsidRPr="00E54AC3" w:rsidRDefault="00A0139E">
      <w:pPr>
        <w:numPr>
          <w:ilvl w:val="0"/>
          <w:numId w:val="46"/>
        </w:numPr>
        <w:spacing w:line="440" w:lineRule="exact"/>
        <w:ind w:left="0" w:firstLine="420"/>
        <w:jc w:val="left"/>
        <w:rPr>
          <w:rFonts w:ascii="宋体" w:hAnsi="宋体" w:cs="宋体"/>
          <w:sz w:val="22"/>
          <w:szCs w:val="22"/>
        </w:rPr>
      </w:pPr>
      <w:r w:rsidRPr="00E54AC3">
        <w:rPr>
          <w:rFonts w:ascii="宋体" w:hAnsi="宋体" w:cs="宋体" w:hint="eastAsia"/>
          <w:b/>
          <w:bCs/>
          <w:sz w:val="22"/>
          <w:szCs w:val="22"/>
          <w:lang w:bidi="ar"/>
        </w:rPr>
        <w:t>必须按要求购买足额有效的相关保险。</w:t>
      </w:r>
    </w:p>
    <w:p w14:paraId="39A93A92" w14:textId="77777777" w:rsidR="00A0139E" w:rsidRPr="00152CB6" w:rsidRDefault="00A0139E">
      <w:pPr>
        <w:numPr>
          <w:ilvl w:val="0"/>
          <w:numId w:val="46"/>
        </w:numPr>
        <w:spacing w:line="440" w:lineRule="exact"/>
        <w:ind w:left="0" w:firstLine="420"/>
        <w:jc w:val="left"/>
        <w:rPr>
          <w:rFonts w:ascii="宋体" w:hAnsi="宋体" w:cs="宋体"/>
          <w:sz w:val="22"/>
          <w:szCs w:val="22"/>
          <w:u w:val="single"/>
        </w:rPr>
      </w:pPr>
      <w:r w:rsidRPr="00152CB6">
        <w:rPr>
          <w:rFonts w:ascii="宋体" w:hAnsi="宋体" w:cs="宋体" w:hint="eastAsia"/>
          <w:b/>
          <w:bCs/>
          <w:sz w:val="22"/>
          <w:szCs w:val="22"/>
          <w:u w:val="single"/>
          <w:lang w:bidi="ar"/>
        </w:rPr>
        <w:t>发生任何安全事故（含未遂事故），投标人须承担事故引发的全部责任（包括法律责任和经济赔偿责任），并立即启动应急预案，采取有效措施防止事态扩大，保护现场，并按规定立即向采购人及相关政府部门报告，并承担因瞒报、迟报造成的一切后果。</w:t>
      </w:r>
    </w:p>
    <w:p w14:paraId="2C38C024" w14:textId="77777777" w:rsidR="00A0139E" w:rsidRPr="00152CB6" w:rsidRDefault="00A0139E">
      <w:pPr>
        <w:numPr>
          <w:ilvl w:val="0"/>
          <w:numId w:val="46"/>
        </w:numPr>
        <w:spacing w:line="440" w:lineRule="exact"/>
        <w:ind w:left="0" w:firstLine="420"/>
        <w:jc w:val="left"/>
        <w:rPr>
          <w:rFonts w:ascii="宋体" w:hAnsi="宋体" w:cs="宋体"/>
          <w:b/>
          <w:bCs/>
          <w:sz w:val="22"/>
          <w:szCs w:val="22"/>
          <w:u w:val="single"/>
          <w:lang w:bidi="ar"/>
        </w:rPr>
      </w:pPr>
      <w:r w:rsidRPr="00152CB6">
        <w:rPr>
          <w:rFonts w:ascii="宋体" w:hAnsi="宋体" w:cs="宋体" w:hint="eastAsia"/>
          <w:b/>
          <w:bCs/>
          <w:sz w:val="22"/>
          <w:szCs w:val="22"/>
          <w:u w:val="single"/>
          <w:lang w:bidi="ar"/>
        </w:rPr>
        <w:t>采购人有权随时对服务商的安全生产状况进行检查，对于发现的安全隐患，有权要求立即整改。若服务商存在严重安全隐患或发生安全责任事故，采购人有权单方面中止或终止合同，并追究其违约责任。</w:t>
      </w:r>
    </w:p>
    <w:p w14:paraId="182FFB66" w14:textId="77777777" w:rsidR="00A0139E" w:rsidRPr="00E54AC3" w:rsidRDefault="00A0139E">
      <w:pPr>
        <w:numPr>
          <w:ilvl w:val="0"/>
          <w:numId w:val="40"/>
        </w:numPr>
        <w:spacing w:line="440" w:lineRule="exact"/>
        <w:jc w:val="left"/>
        <w:rPr>
          <w:rFonts w:ascii="宋体" w:hAnsi="宋体" w:cs="宋体"/>
          <w:b/>
          <w:bCs/>
          <w:sz w:val="22"/>
          <w:szCs w:val="22"/>
        </w:rPr>
      </w:pPr>
      <w:r w:rsidRPr="00E54AC3">
        <w:rPr>
          <w:rFonts w:ascii="宋体" w:hAnsi="宋体" w:cs="宋体" w:hint="eastAsia"/>
          <w:b/>
          <w:bCs/>
          <w:sz w:val="22"/>
          <w:szCs w:val="22"/>
          <w:lang w:bidi="ar"/>
        </w:rPr>
        <w:t>保险与赔偿要求</w:t>
      </w:r>
    </w:p>
    <w:p w14:paraId="03CC3520" w14:textId="77777777" w:rsidR="00A0139E" w:rsidRPr="00E54AC3" w:rsidRDefault="00A0139E">
      <w:pPr>
        <w:numPr>
          <w:ilvl w:val="0"/>
          <w:numId w:val="47"/>
        </w:numPr>
        <w:spacing w:line="440" w:lineRule="exact"/>
        <w:rPr>
          <w:rFonts w:ascii="宋体" w:hAnsi="宋体" w:cs="宋体"/>
          <w:sz w:val="22"/>
          <w:szCs w:val="22"/>
        </w:rPr>
      </w:pPr>
      <w:r w:rsidRPr="00E54AC3">
        <w:rPr>
          <w:rFonts w:ascii="宋体" w:hAnsi="宋体" w:cs="宋体" w:hint="eastAsia"/>
          <w:b/>
          <w:bCs/>
          <w:sz w:val="22"/>
          <w:szCs w:val="22"/>
        </w:rPr>
        <w:t>保险要求：</w:t>
      </w:r>
    </w:p>
    <w:p w14:paraId="4C1EC186" w14:textId="09E77332" w:rsidR="00A0139E" w:rsidRPr="00E54AC3" w:rsidRDefault="00A0139E" w:rsidP="00A0139E">
      <w:pPr>
        <w:spacing w:line="440" w:lineRule="exact"/>
        <w:ind w:firstLineChars="200" w:firstLine="440"/>
        <w:rPr>
          <w:rFonts w:ascii="宋体" w:hAnsi="宋体" w:cs="宋体"/>
          <w:sz w:val="22"/>
          <w:szCs w:val="22"/>
        </w:rPr>
      </w:pPr>
      <w:r w:rsidRPr="00E54AC3">
        <w:rPr>
          <w:rFonts w:ascii="宋体" w:hAnsi="宋体" w:cs="宋体" w:hint="eastAsia"/>
          <w:sz w:val="22"/>
          <w:szCs w:val="22"/>
          <w:lang w:bidi="ar"/>
        </w:rPr>
        <w:t>服务商必须为本项目购买全面且足额的保险，以覆盖项目实施全过程（从合同签订生效、启动准备直至质保期结束）中可能发生的各种风险。必须包括但不限于以下险种和要求：</w:t>
      </w:r>
    </w:p>
    <w:p w14:paraId="52F314A9" w14:textId="77777777" w:rsidR="00A0139E" w:rsidRPr="00E54AC3" w:rsidRDefault="00A0139E">
      <w:pPr>
        <w:numPr>
          <w:ilvl w:val="0"/>
          <w:numId w:val="48"/>
        </w:numPr>
        <w:spacing w:line="440" w:lineRule="exact"/>
        <w:ind w:left="188" w:firstLine="442"/>
        <w:rPr>
          <w:rFonts w:ascii="宋体" w:hAnsi="宋体" w:cs="宋体"/>
          <w:sz w:val="22"/>
          <w:szCs w:val="22"/>
        </w:rPr>
      </w:pPr>
      <w:r w:rsidRPr="00E54AC3">
        <w:rPr>
          <w:rFonts w:ascii="宋体" w:hAnsi="宋体" w:cs="宋体" w:hint="eastAsia"/>
          <w:b/>
          <w:bCs/>
          <w:sz w:val="22"/>
          <w:szCs w:val="22"/>
          <w:lang w:bidi="ar"/>
        </w:rPr>
        <w:t>财产一切险/货物运输险（或具有同等保障范围的保险组合）：</w:t>
      </w:r>
      <w:r w:rsidRPr="00E54AC3">
        <w:rPr>
          <w:rFonts w:ascii="宋体" w:hAnsi="宋体" w:cs="宋体" w:hint="eastAsia"/>
          <w:sz w:val="22"/>
          <w:szCs w:val="22"/>
          <w:lang w:bidi="ar"/>
        </w:rPr>
        <w:t>承保范围必须涵盖</w:t>
      </w:r>
      <w:r w:rsidRPr="00E54AC3">
        <w:rPr>
          <w:rFonts w:ascii="宋体" w:hAnsi="宋体" w:cs="宋体" w:hint="eastAsia"/>
          <w:b/>
          <w:bCs/>
          <w:sz w:val="22"/>
          <w:szCs w:val="22"/>
          <w:lang w:bidi="ar"/>
        </w:rPr>
        <w:t>所有</w:t>
      </w:r>
      <w:r w:rsidRPr="00E54AC3">
        <w:rPr>
          <w:rFonts w:ascii="宋体" w:hAnsi="宋体" w:cs="宋体" w:hint="eastAsia"/>
          <w:sz w:val="22"/>
          <w:szCs w:val="22"/>
          <w:lang w:bidi="ar"/>
        </w:rPr>
        <w:t>经双</w:t>
      </w:r>
      <w:r w:rsidRPr="00E54AC3">
        <w:rPr>
          <w:rFonts w:ascii="宋体" w:hAnsi="宋体" w:cs="宋体" w:hint="eastAsia"/>
          <w:sz w:val="22"/>
          <w:szCs w:val="22"/>
          <w:lang w:bidi="ar"/>
        </w:rPr>
        <w:lastRenderedPageBreak/>
        <w:t>方确认需搬迁的物品在拆卸、包装、临时存储（如有）、运输（含装卸）、新址安装、调试配合全过程中的</w:t>
      </w:r>
      <w:r w:rsidRPr="00152CB6">
        <w:rPr>
          <w:rFonts w:ascii="宋体" w:hAnsi="宋体" w:cs="宋体" w:hint="eastAsia"/>
          <w:sz w:val="22"/>
          <w:szCs w:val="22"/>
          <w:lang w:bidi="ar"/>
        </w:rPr>
        <w:t>一切</w:t>
      </w:r>
      <w:r w:rsidRPr="00E54AC3">
        <w:rPr>
          <w:rFonts w:ascii="宋体" w:hAnsi="宋体" w:cs="宋体" w:hint="eastAsia"/>
          <w:sz w:val="22"/>
          <w:szCs w:val="22"/>
          <w:lang w:bidi="ar"/>
        </w:rPr>
        <w:t>意外损失风险（自然灾害、意外事故等）。</w:t>
      </w:r>
    </w:p>
    <w:p w14:paraId="526C6F36" w14:textId="77777777" w:rsidR="00A0139E" w:rsidRPr="00E54AC3" w:rsidRDefault="00A0139E">
      <w:pPr>
        <w:numPr>
          <w:ilvl w:val="0"/>
          <w:numId w:val="48"/>
        </w:numPr>
        <w:spacing w:line="440" w:lineRule="exact"/>
        <w:ind w:left="188" w:firstLine="442"/>
        <w:rPr>
          <w:rFonts w:ascii="宋体" w:hAnsi="宋体" w:cs="宋体"/>
          <w:sz w:val="22"/>
          <w:szCs w:val="22"/>
        </w:rPr>
      </w:pPr>
      <w:r w:rsidRPr="00E54AC3">
        <w:rPr>
          <w:rFonts w:ascii="宋体" w:hAnsi="宋体" w:cs="宋体" w:hint="eastAsia"/>
          <w:b/>
          <w:bCs/>
          <w:sz w:val="22"/>
          <w:szCs w:val="22"/>
          <w:lang w:bidi="ar"/>
        </w:rPr>
        <w:t>公众责任险：</w:t>
      </w:r>
      <w:r w:rsidRPr="00E54AC3">
        <w:rPr>
          <w:rFonts w:ascii="宋体" w:hAnsi="宋体" w:cs="宋体" w:hint="eastAsia"/>
          <w:sz w:val="22"/>
          <w:szCs w:val="22"/>
          <w:lang w:bidi="ar"/>
        </w:rPr>
        <w:t>承保因项目实施过程中的意外事故（服务商责任导致）造成第三方（包括采购人人员、学生、访客及财产）人身伤亡或财产损失的赔偿责任。</w:t>
      </w:r>
    </w:p>
    <w:p w14:paraId="24F33FF6" w14:textId="71A0257F" w:rsidR="00A0139E" w:rsidRPr="00E54AC3" w:rsidRDefault="00A0139E">
      <w:pPr>
        <w:numPr>
          <w:ilvl w:val="0"/>
          <w:numId w:val="48"/>
        </w:numPr>
        <w:spacing w:line="440" w:lineRule="exact"/>
        <w:ind w:left="188" w:firstLine="442"/>
        <w:rPr>
          <w:rFonts w:ascii="宋体" w:hAnsi="宋体" w:cs="宋体"/>
          <w:sz w:val="22"/>
          <w:szCs w:val="22"/>
        </w:rPr>
      </w:pPr>
      <w:r w:rsidRPr="00E54AC3">
        <w:rPr>
          <w:rFonts w:ascii="宋体" w:hAnsi="宋体" w:cs="宋体" w:hint="eastAsia"/>
          <w:b/>
          <w:bCs/>
          <w:sz w:val="22"/>
          <w:szCs w:val="22"/>
          <w:lang w:bidi="ar"/>
        </w:rPr>
        <w:t>雇主责任险（或同等效力的工伤保险）：</w:t>
      </w:r>
      <w:r w:rsidRPr="00E54AC3">
        <w:rPr>
          <w:rFonts w:ascii="宋体" w:hAnsi="宋体" w:cs="宋体" w:hint="eastAsia"/>
          <w:sz w:val="22"/>
          <w:szCs w:val="22"/>
          <w:lang w:bidi="ar"/>
        </w:rPr>
        <w:t>承保服务商及其联合体成员所有参与本项目员工在项目执行过程中发生工伤事故的赔偿责任，确保工伤人员得到及时救治和赔偿。保额需符合国家及地方法规要求。</w:t>
      </w:r>
    </w:p>
    <w:p w14:paraId="22E995F0" w14:textId="77777777" w:rsidR="00A0139E" w:rsidRPr="00E54AC3" w:rsidRDefault="00A0139E">
      <w:pPr>
        <w:numPr>
          <w:ilvl w:val="0"/>
          <w:numId w:val="47"/>
        </w:numPr>
        <w:spacing w:line="440" w:lineRule="exact"/>
        <w:rPr>
          <w:rFonts w:ascii="宋体" w:hAnsi="宋体" w:cs="宋体"/>
          <w:sz w:val="22"/>
          <w:szCs w:val="22"/>
        </w:rPr>
      </w:pPr>
      <w:r w:rsidRPr="00E54AC3">
        <w:rPr>
          <w:rFonts w:ascii="宋体" w:hAnsi="宋体" w:cs="宋体" w:hint="eastAsia"/>
          <w:b/>
          <w:bCs/>
          <w:sz w:val="22"/>
          <w:szCs w:val="22"/>
        </w:rPr>
        <w:t>赔偿责任：</w:t>
      </w:r>
    </w:p>
    <w:p w14:paraId="7629DC4B" w14:textId="27CB6F3A" w:rsidR="00A0139E" w:rsidRPr="00E54AC3" w:rsidRDefault="00A0139E" w:rsidP="00A0139E">
      <w:pPr>
        <w:spacing w:line="440" w:lineRule="exact"/>
        <w:ind w:firstLineChars="200" w:firstLine="440"/>
        <w:rPr>
          <w:rFonts w:ascii="宋体" w:hAnsi="宋体" w:cs="宋体"/>
          <w:sz w:val="22"/>
          <w:szCs w:val="22"/>
        </w:rPr>
      </w:pPr>
      <w:r w:rsidRPr="00E54AC3">
        <w:rPr>
          <w:rFonts w:ascii="宋体" w:hAnsi="宋体" w:cs="宋体" w:hint="eastAsia"/>
          <w:sz w:val="22"/>
          <w:szCs w:val="22"/>
          <w:lang w:bidi="ar"/>
        </w:rPr>
        <w:t>在项目实施全过程中（含质保期内属于服务商责任范围的问题），因服务商（包括其员工、使用的工具设备、联合体成员）的过错、疏忽、违反操作规程或提供的材料/服务缺陷，导致采购人任何财产（包括但不限于《详细搬迁范围确认清单及现状报告》所列设备、家具、物资、已安装的电气/气路设施等）发生损坏（功能性或物理性）、灭失、遗失的，服务商应承担</w:t>
      </w:r>
      <w:r w:rsidRPr="00E54AC3">
        <w:rPr>
          <w:rFonts w:ascii="宋体" w:hAnsi="宋体" w:cs="宋体" w:hint="eastAsia"/>
          <w:b/>
          <w:bCs/>
          <w:sz w:val="22"/>
          <w:szCs w:val="22"/>
          <w:lang w:bidi="ar"/>
        </w:rPr>
        <w:t>全部直接损失</w:t>
      </w:r>
      <w:r w:rsidRPr="00E54AC3">
        <w:rPr>
          <w:rFonts w:ascii="宋体" w:hAnsi="宋体" w:cs="宋体" w:hint="eastAsia"/>
          <w:sz w:val="22"/>
          <w:szCs w:val="22"/>
          <w:lang w:bidi="ar"/>
        </w:rPr>
        <w:t>的赔偿责任。</w:t>
      </w:r>
    </w:p>
    <w:p w14:paraId="3EF52DB8" w14:textId="77777777" w:rsidR="00A0139E" w:rsidRPr="00E54AC3" w:rsidRDefault="00A0139E">
      <w:pPr>
        <w:numPr>
          <w:ilvl w:val="0"/>
          <w:numId w:val="47"/>
        </w:numPr>
        <w:spacing w:line="440" w:lineRule="exact"/>
        <w:rPr>
          <w:rFonts w:ascii="宋体" w:hAnsi="宋体" w:cs="宋体"/>
          <w:sz w:val="22"/>
          <w:szCs w:val="22"/>
        </w:rPr>
      </w:pPr>
      <w:r w:rsidRPr="00E54AC3">
        <w:rPr>
          <w:rFonts w:ascii="宋体" w:hAnsi="宋体" w:cs="宋体" w:hint="eastAsia"/>
          <w:b/>
          <w:bCs/>
          <w:sz w:val="22"/>
          <w:szCs w:val="22"/>
        </w:rPr>
        <w:t>赔偿标准：</w:t>
      </w:r>
    </w:p>
    <w:p w14:paraId="5EE7CB13" w14:textId="77777777" w:rsidR="00A0139E" w:rsidRPr="00E54AC3" w:rsidRDefault="00A0139E">
      <w:pPr>
        <w:numPr>
          <w:ilvl w:val="0"/>
          <w:numId w:val="49"/>
        </w:numPr>
        <w:spacing w:line="440" w:lineRule="exact"/>
        <w:ind w:left="188" w:firstLine="442"/>
        <w:rPr>
          <w:rFonts w:ascii="宋体" w:hAnsi="宋体" w:cs="宋体"/>
          <w:sz w:val="22"/>
          <w:szCs w:val="22"/>
        </w:rPr>
      </w:pPr>
      <w:r w:rsidRPr="00E54AC3">
        <w:rPr>
          <w:rFonts w:ascii="宋体" w:hAnsi="宋体" w:cs="宋体" w:hint="eastAsia"/>
          <w:sz w:val="22"/>
          <w:szCs w:val="22"/>
          <w:lang w:bidi="ar"/>
        </w:rPr>
        <w:t>对于有明确价值记录的资产（如在采购人官方资产管理系统中有登记）：赔偿金额原则上依据该资产在</w:t>
      </w:r>
      <w:r w:rsidRPr="00E54AC3">
        <w:rPr>
          <w:rFonts w:ascii="宋体" w:hAnsi="宋体" w:cs="宋体" w:hint="eastAsia"/>
          <w:b/>
          <w:bCs/>
          <w:sz w:val="22"/>
          <w:szCs w:val="22"/>
          <w:lang w:bidi="ar"/>
        </w:rPr>
        <w:t>发生损失时点</w:t>
      </w:r>
      <w:r w:rsidRPr="00E54AC3">
        <w:rPr>
          <w:rFonts w:ascii="宋体" w:hAnsi="宋体" w:cs="宋体" w:hint="eastAsia"/>
          <w:sz w:val="22"/>
          <w:szCs w:val="22"/>
          <w:lang w:bidi="ar"/>
        </w:rPr>
        <w:t>的</w:t>
      </w:r>
      <w:r w:rsidRPr="00E54AC3">
        <w:rPr>
          <w:rFonts w:ascii="宋体" w:hAnsi="宋体" w:cs="宋体" w:hint="eastAsia"/>
          <w:b/>
          <w:bCs/>
          <w:sz w:val="22"/>
          <w:szCs w:val="22"/>
          <w:lang w:bidi="ar"/>
        </w:rPr>
        <w:t>账面净值</w:t>
      </w:r>
      <w:r w:rsidRPr="00E54AC3">
        <w:rPr>
          <w:rFonts w:ascii="宋体" w:hAnsi="宋体" w:cs="宋体" w:hint="eastAsia"/>
          <w:sz w:val="22"/>
          <w:szCs w:val="22"/>
          <w:lang w:bidi="ar"/>
        </w:rPr>
        <w:t>确定。</w:t>
      </w:r>
    </w:p>
    <w:p w14:paraId="7D6692EE" w14:textId="77777777" w:rsidR="00A0139E" w:rsidRPr="00E54AC3" w:rsidRDefault="00A0139E">
      <w:pPr>
        <w:numPr>
          <w:ilvl w:val="0"/>
          <w:numId w:val="49"/>
        </w:numPr>
        <w:spacing w:line="440" w:lineRule="exact"/>
        <w:ind w:left="188" w:firstLine="442"/>
        <w:rPr>
          <w:rFonts w:ascii="宋体" w:hAnsi="宋体" w:cs="宋体"/>
          <w:sz w:val="22"/>
          <w:szCs w:val="22"/>
        </w:rPr>
      </w:pPr>
      <w:r w:rsidRPr="00E54AC3">
        <w:rPr>
          <w:rFonts w:ascii="宋体" w:hAnsi="宋体" w:cs="宋体" w:hint="eastAsia"/>
          <w:sz w:val="22"/>
          <w:szCs w:val="22"/>
          <w:lang w:bidi="ar"/>
        </w:rPr>
        <w:t>对于资产管理系统无记录、账面价值为零或账面净值显著低于重置成本的物品，或双方对账面净值有争议时：赔偿金额按</w:t>
      </w:r>
      <w:r w:rsidRPr="00E54AC3">
        <w:rPr>
          <w:rFonts w:ascii="宋体" w:hAnsi="宋体" w:cs="宋体" w:hint="eastAsia"/>
          <w:b/>
          <w:bCs/>
          <w:sz w:val="22"/>
          <w:szCs w:val="22"/>
          <w:lang w:bidi="ar"/>
        </w:rPr>
        <w:t>恢复原状或重置该物品</w:t>
      </w:r>
      <w:r w:rsidRPr="00E54AC3">
        <w:rPr>
          <w:rFonts w:ascii="宋体" w:hAnsi="宋体" w:cs="宋体" w:hint="eastAsia"/>
          <w:sz w:val="22"/>
          <w:szCs w:val="22"/>
          <w:lang w:bidi="ar"/>
        </w:rPr>
        <w:t>所需的全额成本（包括重新购置费、运费、安装调试费等）计算。必要时，可由双方共同委托具备相应资质的第三方评估机构进行价值评估，评估结果作为赔偿依据，评估费用由责任方（服务商）承担。</w:t>
      </w:r>
    </w:p>
    <w:p w14:paraId="631FBE67" w14:textId="56E0FB68" w:rsidR="00A0139E" w:rsidRPr="00E54AC3" w:rsidRDefault="00A0139E">
      <w:pPr>
        <w:numPr>
          <w:ilvl w:val="0"/>
          <w:numId w:val="49"/>
        </w:numPr>
        <w:spacing w:line="440" w:lineRule="exact"/>
        <w:ind w:left="188" w:firstLine="442"/>
        <w:rPr>
          <w:rFonts w:ascii="宋体" w:hAnsi="宋体" w:cs="宋体"/>
          <w:sz w:val="22"/>
          <w:szCs w:val="22"/>
        </w:rPr>
      </w:pPr>
      <w:r w:rsidRPr="00E54AC3">
        <w:rPr>
          <w:rFonts w:ascii="宋体" w:hAnsi="宋体" w:cs="宋体" w:hint="eastAsia"/>
          <w:sz w:val="22"/>
          <w:szCs w:val="22"/>
          <w:lang w:bidi="ar"/>
        </w:rPr>
        <w:t>对于无法估价或具有特殊历史意义的物品（如历史资料档案等）：赔偿金额或补偿方式由双方根据实际情况和相关规定</w:t>
      </w:r>
      <w:r w:rsidRPr="00E54AC3">
        <w:rPr>
          <w:rFonts w:ascii="宋体" w:hAnsi="宋体" w:cs="宋体" w:hint="eastAsia"/>
          <w:b/>
          <w:bCs/>
          <w:sz w:val="22"/>
          <w:szCs w:val="22"/>
          <w:lang w:bidi="ar"/>
        </w:rPr>
        <w:t>友好协商</w:t>
      </w:r>
      <w:r w:rsidRPr="00E54AC3">
        <w:rPr>
          <w:rFonts w:ascii="宋体" w:hAnsi="宋体" w:cs="宋体" w:hint="eastAsia"/>
          <w:sz w:val="22"/>
          <w:szCs w:val="22"/>
          <w:lang w:bidi="ar"/>
        </w:rPr>
        <w:t>确定。协商不成的，可通过本项目合同约定的争议解决方式处理。</w:t>
      </w:r>
    </w:p>
    <w:p w14:paraId="53D85EB1" w14:textId="77777777" w:rsidR="00A0139E" w:rsidRPr="00E54AC3" w:rsidRDefault="00A0139E">
      <w:pPr>
        <w:numPr>
          <w:ilvl w:val="0"/>
          <w:numId w:val="49"/>
        </w:numPr>
        <w:spacing w:line="440" w:lineRule="exact"/>
        <w:ind w:left="188" w:firstLine="442"/>
        <w:rPr>
          <w:rFonts w:ascii="宋体" w:hAnsi="宋体" w:cs="宋体"/>
          <w:sz w:val="22"/>
          <w:szCs w:val="22"/>
        </w:rPr>
      </w:pPr>
      <w:r w:rsidRPr="00E54AC3">
        <w:rPr>
          <w:rFonts w:ascii="宋体" w:hAnsi="宋体" w:cs="宋体" w:hint="eastAsia"/>
          <w:b/>
          <w:bCs/>
          <w:sz w:val="22"/>
          <w:szCs w:val="22"/>
          <w:lang w:bidi="ar"/>
        </w:rPr>
        <w:t>保险赔付不足以覆盖按上述标准计算出的实际损失的部分，由服务商承担最终的补足赔付责任。</w:t>
      </w:r>
      <w:r w:rsidRPr="00E54AC3">
        <w:rPr>
          <w:rFonts w:ascii="宋体" w:hAnsi="宋体" w:cs="宋体" w:hint="eastAsia"/>
          <w:sz w:val="22"/>
          <w:szCs w:val="22"/>
          <w:lang w:bidi="ar"/>
        </w:rPr>
        <w:t>服务商不得以保险公司拒赔或赔付不足为由，拒绝或减少对采购人的赔偿。</w:t>
      </w:r>
    </w:p>
    <w:p w14:paraId="2EB58E02" w14:textId="77777777" w:rsidR="00A0139E" w:rsidRPr="00E54AC3" w:rsidRDefault="00A0139E">
      <w:pPr>
        <w:numPr>
          <w:ilvl w:val="0"/>
          <w:numId w:val="47"/>
        </w:numPr>
        <w:spacing w:line="440" w:lineRule="exact"/>
        <w:rPr>
          <w:rFonts w:ascii="宋体" w:hAnsi="宋体" w:cs="宋体"/>
          <w:sz w:val="22"/>
          <w:szCs w:val="22"/>
        </w:rPr>
      </w:pPr>
      <w:r w:rsidRPr="00E54AC3">
        <w:rPr>
          <w:rFonts w:ascii="宋体" w:hAnsi="宋体" w:cs="宋体" w:hint="eastAsia"/>
          <w:b/>
          <w:bCs/>
          <w:sz w:val="22"/>
          <w:szCs w:val="22"/>
        </w:rPr>
        <w:t>免责情况：</w:t>
      </w:r>
    </w:p>
    <w:p w14:paraId="0615B72D" w14:textId="77777777" w:rsidR="00A0139E" w:rsidRPr="00E54AC3" w:rsidRDefault="00A0139E" w:rsidP="00A0139E">
      <w:pPr>
        <w:spacing w:line="440" w:lineRule="exact"/>
        <w:ind w:firstLineChars="200" w:firstLine="440"/>
        <w:rPr>
          <w:rFonts w:ascii="宋体" w:hAnsi="宋体" w:cs="宋体"/>
          <w:sz w:val="22"/>
          <w:szCs w:val="22"/>
        </w:rPr>
      </w:pPr>
      <w:r w:rsidRPr="00E54AC3">
        <w:rPr>
          <w:rFonts w:ascii="宋体" w:hAnsi="宋体" w:cs="宋体" w:hint="eastAsia"/>
          <w:sz w:val="22"/>
          <w:szCs w:val="22"/>
          <w:lang w:bidi="ar"/>
        </w:rPr>
        <w:t>对于物品在</w:t>
      </w:r>
      <w:r w:rsidRPr="00E54AC3">
        <w:rPr>
          <w:rFonts w:ascii="宋体" w:hAnsi="宋体" w:cs="宋体" w:hint="eastAsia"/>
          <w:b/>
          <w:bCs/>
          <w:sz w:val="22"/>
          <w:szCs w:val="22"/>
          <w:lang w:bidi="ar"/>
        </w:rPr>
        <w:t>搬迁前</w:t>
      </w:r>
      <w:r w:rsidRPr="00E54AC3">
        <w:rPr>
          <w:rFonts w:ascii="宋体" w:hAnsi="宋体" w:cs="宋体" w:hint="eastAsia"/>
          <w:sz w:val="22"/>
          <w:szCs w:val="22"/>
          <w:lang w:bidi="ar"/>
        </w:rPr>
        <w:t>双方已共同确认并记录在《详细搬迁范围确认清单及现状报告》中的</w:t>
      </w:r>
      <w:r w:rsidRPr="00E54AC3">
        <w:rPr>
          <w:rFonts w:ascii="宋体" w:hAnsi="宋体" w:cs="宋体" w:hint="eastAsia"/>
          <w:b/>
          <w:bCs/>
          <w:sz w:val="22"/>
          <w:szCs w:val="22"/>
          <w:lang w:bidi="ar"/>
        </w:rPr>
        <w:t>已有瑕疵或故障，</w:t>
      </w:r>
      <w:r w:rsidRPr="00E54AC3">
        <w:rPr>
          <w:rFonts w:ascii="宋体" w:hAnsi="宋体" w:cs="宋体" w:hint="eastAsia"/>
          <w:sz w:val="22"/>
          <w:szCs w:val="22"/>
          <w:lang w:bidi="ar"/>
        </w:rPr>
        <w:t>以及因不可抗力（需符合法律定义并提供证明）造成的损失，服务商在已采取必要的、合理的防护措施后，可依法减轻或免除相应责任。</w:t>
      </w:r>
    </w:p>
    <w:p w14:paraId="0A20E1AA" w14:textId="77777777" w:rsidR="00A0139E" w:rsidRPr="00E54AC3" w:rsidRDefault="00A0139E">
      <w:pPr>
        <w:numPr>
          <w:ilvl w:val="0"/>
          <w:numId w:val="40"/>
        </w:numPr>
        <w:spacing w:line="440" w:lineRule="exact"/>
        <w:jc w:val="left"/>
        <w:rPr>
          <w:rFonts w:ascii="宋体" w:hAnsi="宋体" w:cs="宋体"/>
          <w:b/>
          <w:bCs/>
          <w:sz w:val="22"/>
          <w:szCs w:val="22"/>
        </w:rPr>
      </w:pPr>
      <w:r w:rsidRPr="00E54AC3">
        <w:rPr>
          <w:rFonts w:ascii="宋体" w:hAnsi="宋体" w:cs="宋体" w:hint="eastAsia"/>
          <w:b/>
          <w:bCs/>
          <w:sz w:val="22"/>
          <w:szCs w:val="22"/>
          <w:lang w:bidi="ar"/>
        </w:rPr>
        <w:t>数据安全与隐私保护</w:t>
      </w:r>
    </w:p>
    <w:p w14:paraId="2A7DDF98" w14:textId="77777777" w:rsidR="00A0139E" w:rsidRPr="00E54AC3" w:rsidRDefault="00A0139E">
      <w:pPr>
        <w:numPr>
          <w:ilvl w:val="0"/>
          <w:numId w:val="50"/>
        </w:numPr>
        <w:spacing w:line="440" w:lineRule="exact"/>
        <w:rPr>
          <w:rFonts w:ascii="宋体" w:hAnsi="宋体" w:cs="宋体"/>
          <w:sz w:val="22"/>
          <w:szCs w:val="22"/>
        </w:rPr>
      </w:pPr>
      <w:r w:rsidRPr="00E54AC3">
        <w:rPr>
          <w:rFonts w:ascii="宋体" w:hAnsi="宋体" w:cs="宋体" w:hint="eastAsia"/>
          <w:b/>
          <w:bCs/>
          <w:sz w:val="22"/>
          <w:szCs w:val="22"/>
        </w:rPr>
        <w:t>严格保密义务：</w:t>
      </w:r>
    </w:p>
    <w:p w14:paraId="39F7A3D5" w14:textId="4276C1BD" w:rsidR="00A0139E" w:rsidRPr="00E54AC3" w:rsidRDefault="00A0139E">
      <w:pPr>
        <w:numPr>
          <w:ilvl w:val="0"/>
          <w:numId w:val="51"/>
        </w:numPr>
        <w:spacing w:line="440" w:lineRule="exact"/>
        <w:ind w:left="188" w:firstLine="442"/>
        <w:rPr>
          <w:rFonts w:ascii="宋体" w:hAnsi="宋体" w:cs="宋体"/>
          <w:sz w:val="22"/>
          <w:szCs w:val="22"/>
        </w:rPr>
      </w:pPr>
      <w:r w:rsidRPr="00E54AC3">
        <w:rPr>
          <w:rFonts w:ascii="宋体" w:hAnsi="宋体" w:cs="宋体" w:hint="eastAsia"/>
          <w:sz w:val="22"/>
          <w:szCs w:val="22"/>
          <w:lang w:bidi="ar"/>
        </w:rPr>
        <w:t>服务商及其所有工作人员（包括联合体人员），对在项目投标、排查、实施、质保全过程中接触、知悉或获取的采购人任何</w:t>
      </w:r>
      <w:r w:rsidRPr="00E54AC3">
        <w:rPr>
          <w:rFonts w:ascii="宋体" w:hAnsi="宋体" w:cs="宋体" w:hint="eastAsia"/>
          <w:b/>
          <w:bCs/>
          <w:sz w:val="22"/>
          <w:szCs w:val="22"/>
          <w:lang w:bidi="ar"/>
        </w:rPr>
        <w:t>未公开信息</w:t>
      </w:r>
      <w:r w:rsidRPr="00E54AC3">
        <w:rPr>
          <w:rFonts w:ascii="宋体" w:hAnsi="宋体" w:cs="宋体" w:hint="eastAsia"/>
          <w:sz w:val="22"/>
          <w:szCs w:val="22"/>
          <w:lang w:bidi="ar"/>
        </w:rPr>
        <w:t>负有严格的保密义务。这些信息包括但不限于：技术资料、设备参数、实验数据、网络拓扑、IP地址分配、系统配置、软件信息、档案内容、财务数据、</w:t>
      </w:r>
      <w:r w:rsidRPr="00E54AC3">
        <w:rPr>
          <w:rFonts w:ascii="宋体" w:hAnsi="宋体" w:cs="宋体" w:hint="eastAsia"/>
          <w:sz w:val="22"/>
          <w:szCs w:val="22"/>
          <w:lang w:bidi="ar"/>
        </w:rPr>
        <w:lastRenderedPageBreak/>
        <w:t>内部管理信息、以及师生的个人信息等。</w:t>
      </w:r>
    </w:p>
    <w:p w14:paraId="6C550582" w14:textId="77777777" w:rsidR="00A0139E" w:rsidRPr="00E54AC3" w:rsidRDefault="00A0139E">
      <w:pPr>
        <w:numPr>
          <w:ilvl w:val="0"/>
          <w:numId w:val="51"/>
        </w:numPr>
        <w:spacing w:line="440" w:lineRule="exact"/>
        <w:ind w:left="188" w:firstLine="442"/>
        <w:rPr>
          <w:rFonts w:ascii="宋体" w:hAnsi="宋体" w:cs="宋体"/>
          <w:sz w:val="22"/>
          <w:szCs w:val="22"/>
        </w:rPr>
      </w:pPr>
      <w:r w:rsidRPr="00E54AC3">
        <w:rPr>
          <w:rFonts w:ascii="宋体" w:hAnsi="宋体" w:cs="宋体" w:hint="eastAsia"/>
          <w:sz w:val="22"/>
          <w:szCs w:val="22"/>
          <w:lang w:bidi="ar"/>
        </w:rPr>
        <w:t>未经采购人书面许可，</w:t>
      </w:r>
      <w:r w:rsidRPr="00E54AC3">
        <w:rPr>
          <w:rFonts w:ascii="宋体" w:hAnsi="宋体" w:cs="宋体" w:hint="eastAsia"/>
          <w:b/>
          <w:bCs/>
          <w:sz w:val="22"/>
          <w:szCs w:val="22"/>
          <w:lang w:bidi="ar"/>
        </w:rPr>
        <w:t>不得以任何形式向任何无关第三方</w:t>
      </w:r>
      <w:r w:rsidRPr="00E54AC3">
        <w:rPr>
          <w:rFonts w:ascii="宋体" w:hAnsi="宋体" w:cs="宋体" w:hint="eastAsia"/>
          <w:sz w:val="22"/>
          <w:szCs w:val="22"/>
          <w:lang w:bidi="ar"/>
        </w:rPr>
        <w:t>（包括服务商内部无关人员）泄露、传播、复制、使用或许可他人使用上述保密信息。</w:t>
      </w:r>
    </w:p>
    <w:p w14:paraId="14C131FB" w14:textId="77777777" w:rsidR="00A0139E" w:rsidRPr="00E54AC3" w:rsidRDefault="00A0139E">
      <w:pPr>
        <w:numPr>
          <w:ilvl w:val="0"/>
          <w:numId w:val="51"/>
        </w:numPr>
        <w:spacing w:line="440" w:lineRule="exact"/>
        <w:ind w:left="188" w:firstLine="442"/>
        <w:rPr>
          <w:rFonts w:ascii="宋体" w:hAnsi="宋体" w:cs="宋体"/>
          <w:sz w:val="22"/>
          <w:szCs w:val="22"/>
        </w:rPr>
      </w:pPr>
      <w:r w:rsidRPr="00E54AC3">
        <w:rPr>
          <w:rFonts w:ascii="宋体" w:hAnsi="宋体" w:cs="宋体" w:hint="eastAsia"/>
          <w:sz w:val="22"/>
          <w:szCs w:val="22"/>
          <w:lang w:bidi="ar"/>
        </w:rPr>
        <w:t>此保密义务</w:t>
      </w:r>
      <w:r w:rsidRPr="00E54AC3">
        <w:rPr>
          <w:rFonts w:ascii="宋体" w:hAnsi="宋体" w:cs="宋体" w:hint="eastAsia"/>
          <w:b/>
          <w:bCs/>
          <w:sz w:val="22"/>
          <w:szCs w:val="22"/>
          <w:lang w:bidi="ar"/>
        </w:rPr>
        <w:t>不因本项目结束（包括质保期满）而终止</w:t>
      </w:r>
      <w:r w:rsidRPr="00E54AC3">
        <w:rPr>
          <w:rFonts w:ascii="宋体" w:hAnsi="宋体" w:cs="宋体" w:hint="eastAsia"/>
          <w:sz w:val="22"/>
          <w:szCs w:val="22"/>
          <w:lang w:bidi="ar"/>
        </w:rPr>
        <w:t>。采购人保留要求中标服务商及其核心人员签署专项保密协议的权利。</w:t>
      </w:r>
    </w:p>
    <w:p w14:paraId="52A7376F" w14:textId="77777777" w:rsidR="00A0139E" w:rsidRPr="00E54AC3" w:rsidRDefault="00A0139E">
      <w:pPr>
        <w:numPr>
          <w:ilvl w:val="0"/>
          <w:numId w:val="50"/>
        </w:numPr>
        <w:spacing w:line="440" w:lineRule="exact"/>
        <w:rPr>
          <w:rFonts w:ascii="宋体" w:hAnsi="宋体" w:cs="宋体"/>
          <w:sz w:val="22"/>
          <w:szCs w:val="22"/>
        </w:rPr>
      </w:pPr>
      <w:r w:rsidRPr="00E54AC3">
        <w:rPr>
          <w:rFonts w:ascii="宋体" w:hAnsi="宋体" w:cs="宋体" w:hint="eastAsia"/>
          <w:b/>
          <w:bCs/>
          <w:sz w:val="22"/>
          <w:szCs w:val="22"/>
        </w:rPr>
        <w:t>合规操作：</w:t>
      </w:r>
    </w:p>
    <w:p w14:paraId="74068193" w14:textId="77777777" w:rsidR="00A0139E" w:rsidRPr="00E54AC3" w:rsidRDefault="00A0139E" w:rsidP="00A0139E">
      <w:pPr>
        <w:spacing w:line="440" w:lineRule="exact"/>
        <w:ind w:firstLineChars="200" w:firstLine="440"/>
        <w:rPr>
          <w:rFonts w:ascii="宋体" w:hAnsi="宋体" w:cs="宋体"/>
          <w:sz w:val="22"/>
          <w:szCs w:val="22"/>
        </w:rPr>
      </w:pPr>
      <w:r w:rsidRPr="00E54AC3">
        <w:rPr>
          <w:rFonts w:ascii="宋体" w:hAnsi="宋体" w:cs="宋体" w:hint="eastAsia"/>
          <w:sz w:val="22"/>
          <w:szCs w:val="22"/>
          <w:lang w:bidi="ar"/>
        </w:rPr>
        <w:t>服务商需承诺已知悉并将在项目执行中遵守《中华人民共和国网络安全法》、《中华人民共和国数据安全法》、《中华人民共和国个人信息保护法》等相关法律法规的基本要求。</w:t>
      </w:r>
    </w:p>
    <w:p w14:paraId="38A5E5F4" w14:textId="77777777" w:rsidR="00A0139E" w:rsidRPr="00E54AC3" w:rsidRDefault="00A0139E">
      <w:pPr>
        <w:numPr>
          <w:ilvl w:val="0"/>
          <w:numId w:val="50"/>
        </w:numPr>
        <w:spacing w:line="440" w:lineRule="exact"/>
        <w:rPr>
          <w:rFonts w:ascii="宋体" w:hAnsi="宋体" w:cs="宋体"/>
          <w:sz w:val="22"/>
          <w:szCs w:val="22"/>
        </w:rPr>
      </w:pPr>
      <w:r w:rsidRPr="00E54AC3">
        <w:rPr>
          <w:rFonts w:ascii="宋体" w:hAnsi="宋体" w:cs="宋体" w:hint="eastAsia"/>
          <w:b/>
          <w:bCs/>
          <w:sz w:val="22"/>
          <w:szCs w:val="22"/>
        </w:rPr>
        <w:t>敏感数据处理</w:t>
      </w:r>
      <w:r w:rsidRPr="00E54AC3">
        <w:rPr>
          <w:rFonts w:ascii="宋体" w:hAnsi="宋体" w:cs="宋体"/>
          <w:b/>
          <w:bCs/>
          <w:sz w:val="22"/>
          <w:szCs w:val="22"/>
        </w:rPr>
        <w:t>与资产处置中的数据安全</w:t>
      </w:r>
      <w:r w:rsidRPr="00E54AC3">
        <w:rPr>
          <w:rFonts w:ascii="宋体" w:hAnsi="宋体" w:cs="宋体" w:hint="eastAsia"/>
          <w:b/>
          <w:bCs/>
          <w:sz w:val="22"/>
          <w:szCs w:val="22"/>
        </w:rPr>
        <w:t>：</w:t>
      </w:r>
    </w:p>
    <w:p w14:paraId="4F739DBA" w14:textId="77777777" w:rsidR="00A0139E" w:rsidRPr="00E54AC3" w:rsidRDefault="00A0139E">
      <w:pPr>
        <w:numPr>
          <w:ilvl w:val="0"/>
          <w:numId w:val="52"/>
        </w:numPr>
        <w:spacing w:line="440" w:lineRule="exact"/>
        <w:ind w:left="188" w:firstLine="442"/>
        <w:rPr>
          <w:rFonts w:ascii="宋体" w:hAnsi="宋体" w:cs="宋体"/>
          <w:sz w:val="22"/>
          <w:szCs w:val="22"/>
          <w:lang w:bidi="ar"/>
        </w:rPr>
      </w:pPr>
      <w:r w:rsidRPr="00E54AC3">
        <w:rPr>
          <w:rFonts w:ascii="宋体" w:hAnsi="宋体" w:cs="宋体" w:hint="eastAsia"/>
          <w:sz w:val="22"/>
          <w:szCs w:val="22"/>
          <w:lang w:bidi="ar"/>
        </w:rPr>
        <w:t>对于接触、处理、存储、运输涉及敏感个人信息、重要或涉密科研数据、涉密档案文件的设备（如服务器硬盘、存储介质）或实体文件，</w:t>
      </w:r>
      <w:r w:rsidRPr="00E54AC3">
        <w:rPr>
          <w:rFonts w:ascii="宋体" w:hAnsi="宋体" w:cs="宋体" w:hint="eastAsia"/>
          <w:b/>
          <w:bCs/>
          <w:sz w:val="22"/>
          <w:szCs w:val="22"/>
          <w:lang w:bidi="ar"/>
        </w:rPr>
        <w:t>必须</w:t>
      </w:r>
      <w:r w:rsidRPr="00E54AC3">
        <w:rPr>
          <w:rFonts w:ascii="宋体" w:hAnsi="宋体" w:cs="宋体" w:hint="eastAsia"/>
          <w:sz w:val="22"/>
          <w:szCs w:val="22"/>
          <w:lang w:bidi="ar"/>
        </w:rPr>
        <w:t>严格按照采购人届时提供的</w:t>
      </w:r>
      <w:r w:rsidRPr="00E54AC3">
        <w:rPr>
          <w:rFonts w:ascii="宋体" w:hAnsi="宋体" w:cs="宋体" w:hint="eastAsia"/>
          <w:b/>
          <w:bCs/>
          <w:sz w:val="22"/>
          <w:szCs w:val="22"/>
          <w:lang w:bidi="ar"/>
        </w:rPr>
        <w:t>专项安全操作规程</w:t>
      </w:r>
      <w:r w:rsidRPr="00E54AC3">
        <w:rPr>
          <w:rFonts w:ascii="宋体" w:hAnsi="宋体" w:cs="宋体" w:hint="eastAsia"/>
          <w:sz w:val="22"/>
          <w:szCs w:val="22"/>
          <w:lang w:bidi="ar"/>
        </w:rPr>
        <w:t>（采购人需在相关作业开始前提供）执行。</w:t>
      </w:r>
    </w:p>
    <w:p w14:paraId="2176CB7A" w14:textId="77777777" w:rsidR="00A0139E" w:rsidRPr="00E54AC3" w:rsidRDefault="00A0139E">
      <w:pPr>
        <w:numPr>
          <w:ilvl w:val="0"/>
          <w:numId w:val="52"/>
        </w:numPr>
        <w:spacing w:line="440" w:lineRule="exact"/>
        <w:ind w:left="188" w:firstLine="442"/>
        <w:rPr>
          <w:rFonts w:ascii="宋体" w:hAnsi="宋体" w:cs="宋体"/>
          <w:sz w:val="22"/>
          <w:szCs w:val="22"/>
          <w:lang w:bidi="ar"/>
        </w:rPr>
      </w:pPr>
      <w:r w:rsidRPr="00E54AC3">
        <w:rPr>
          <w:rFonts w:ascii="宋体" w:hAnsi="宋体" w:cs="宋体"/>
          <w:sz w:val="22"/>
          <w:szCs w:val="22"/>
          <w:lang w:bidi="ar"/>
        </w:rPr>
        <w:t>对于需要处置的含有存储介质的IT资产（如计算机、服务器、硬盘、U盘等），服务商必须提供符合国家保密标准或行业认可标准的数据彻底清除服务（如使用专业数据擦除软件多次擦除）或物理销毁服务（如粉碎、消磁），并提供详细的、可追溯的销毁证明或报告</w:t>
      </w:r>
      <w:r w:rsidRPr="00E54AC3">
        <w:rPr>
          <w:rFonts w:ascii="宋体" w:hAnsi="宋体" w:cs="宋体" w:hint="eastAsia"/>
          <w:sz w:val="22"/>
          <w:szCs w:val="22"/>
          <w:lang w:bidi="ar"/>
        </w:rPr>
        <w:t>。</w:t>
      </w:r>
    </w:p>
    <w:p w14:paraId="6568D82A" w14:textId="77777777" w:rsidR="00A0139E" w:rsidRPr="00E54AC3" w:rsidRDefault="00A0139E">
      <w:pPr>
        <w:numPr>
          <w:ilvl w:val="0"/>
          <w:numId w:val="52"/>
        </w:numPr>
        <w:spacing w:line="440" w:lineRule="exact"/>
        <w:ind w:left="188" w:firstLine="442"/>
        <w:rPr>
          <w:rFonts w:ascii="宋体" w:hAnsi="宋体" w:cs="宋体"/>
          <w:sz w:val="22"/>
          <w:szCs w:val="22"/>
        </w:rPr>
      </w:pPr>
      <w:r w:rsidRPr="00E54AC3">
        <w:rPr>
          <w:rFonts w:ascii="宋体" w:hAnsi="宋体" w:cs="宋体" w:hint="eastAsia"/>
          <w:sz w:val="22"/>
          <w:szCs w:val="22"/>
          <w:lang w:bidi="ar"/>
        </w:rPr>
        <w:t>可能的操作要求包括：由采购人指定或认可的人员操作、在采购人监督下进行、使用安全的存储和运输容器、全程物理或视频监控、进行必要的数据清除/物理销毁配合（如采购人要求）、签署专项数据处理协议等。</w:t>
      </w:r>
    </w:p>
    <w:p w14:paraId="0239C317" w14:textId="77777777" w:rsidR="00A0139E" w:rsidRPr="00E54AC3" w:rsidRDefault="00A0139E">
      <w:pPr>
        <w:numPr>
          <w:ilvl w:val="0"/>
          <w:numId w:val="50"/>
        </w:numPr>
        <w:spacing w:line="440" w:lineRule="exact"/>
        <w:rPr>
          <w:rFonts w:ascii="宋体" w:hAnsi="宋体" w:cs="宋体"/>
          <w:sz w:val="22"/>
          <w:szCs w:val="22"/>
        </w:rPr>
      </w:pPr>
      <w:r w:rsidRPr="00E54AC3">
        <w:rPr>
          <w:rFonts w:ascii="宋体" w:hAnsi="宋体" w:cs="宋体" w:hint="eastAsia"/>
          <w:b/>
          <w:bCs/>
          <w:sz w:val="22"/>
          <w:szCs w:val="22"/>
        </w:rPr>
        <w:t>人员背景审查：</w:t>
      </w:r>
    </w:p>
    <w:p w14:paraId="7CFDF82F" w14:textId="77777777" w:rsidR="00A0139E" w:rsidRPr="00E54AC3" w:rsidRDefault="00A0139E" w:rsidP="00A0139E">
      <w:pPr>
        <w:spacing w:line="440" w:lineRule="exact"/>
        <w:ind w:firstLineChars="200" w:firstLine="440"/>
        <w:rPr>
          <w:rFonts w:ascii="宋体" w:hAnsi="宋体" w:cs="宋体"/>
          <w:sz w:val="22"/>
          <w:szCs w:val="22"/>
        </w:rPr>
      </w:pPr>
      <w:r w:rsidRPr="00E54AC3">
        <w:rPr>
          <w:rFonts w:ascii="宋体" w:hAnsi="宋体" w:cs="宋体" w:hint="eastAsia"/>
          <w:sz w:val="22"/>
          <w:szCs w:val="22"/>
          <w:lang w:bidi="ar"/>
        </w:rPr>
        <w:t>对于需要进入核心涉密区域（如图书馆特藏库、档案馆库、网络核心机房等）或直接接触处理敏感数据的服务商人员，采购人保留进行背景审查的权利，或要求服务商提供其无犯罪记录证明等相关材料。服务商应予以配合。</w:t>
      </w:r>
    </w:p>
    <w:p w14:paraId="36271112" w14:textId="77777777" w:rsidR="00A0139E" w:rsidRPr="00E54AC3" w:rsidRDefault="00A0139E">
      <w:pPr>
        <w:numPr>
          <w:ilvl w:val="0"/>
          <w:numId w:val="40"/>
        </w:numPr>
        <w:spacing w:line="440" w:lineRule="exact"/>
        <w:jc w:val="left"/>
        <w:rPr>
          <w:rFonts w:ascii="宋体" w:hAnsi="宋体" w:cs="宋体"/>
          <w:b/>
          <w:bCs/>
          <w:sz w:val="22"/>
          <w:szCs w:val="22"/>
        </w:rPr>
      </w:pPr>
      <w:r w:rsidRPr="00E54AC3">
        <w:rPr>
          <w:rFonts w:ascii="宋体" w:hAnsi="宋体" w:cs="宋体" w:hint="eastAsia"/>
          <w:b/>
          <w:bCs/>
          <w:sz w:val="22"/>
          <w:szCs w:val="22"/>
          <w:lang w:bidi="ar"/>
        </w:rPr>
        <w:t>人员管理细则</w:t>
      </w:r>
    </w:p>
    <w:p w14:paraId="13C6C2F9" w14:textId="6C3E51F4" w:rsidR="00A0139E" w:rsidRPr="00E54AC3" w:rsidRDefault="00A0139E">
      <w:pPr>
        <w:numPr>
          <w:ilvl w:val="0"/>
          <w:numId w:val="53"/>
        </w:numPr>
        <w:spacing w:line="440" w:lineRule="exact"/>
        <w:ind w:left="0" w:firstLine="420"/>
        <w:jc w:val="left"/>
        <w:rPr>
          <w:rFonts w:ascii="宋体" w:hAnsi="宋体" w:cs="宋体"/>
          <w:sz w:val="22"/>
          <w:szCs w:val="22"/>
        </w:rPr>
      </w:pPr>
      <w:r w:rsidRPr="00E54AC3">
        <w:rPr>
          <w:rFonts w:ascii="宋体" w:hAnsi="宋体" w:cs="宋体" w:hint="eastAsia"/>
          <w:b/>
          <w:bCs/>
          <w:sz w:val="22"/>
          <w:szCs w:val="22"/>
          <w:lang w:bidi="ar"/>
        </w:rPr>
        <w:t>身份标识：</w:t>
      </w:r>
      <w:r w:rsidRPr="00E54AC3">
        <w:rPr>
          <w:rFonts w:ascii="宋体" w:hAnsi="宋体" w:cs="宋体" w:hint="eastAsia"/>
          <w:sz w:val="22"/>
          <w:szCs w:val="22"/>
          <w:lang w:bidi="ar"/>
        </w:rPr>
        <w:t>所有进入采购人校区现场的服务商工作人员（含联合体人员）必须佩戴由服务商制作、信息清晰（含姓名、公司、照片、工种/职务）、并经采购人备案认可的</w:t>
      </w:r>
      <w:r w:rsidRPr="00E54AC3">
        <w:rPr>
          <w:rFonts w:ascii="宋体" w:hAnsi="宋体" w:cs="宋体" w:hint="eastAsia"/>
          <w:b/>
          <w:bCs/>
          <w:sz w:val="22"/>
          <w:szCs w:val="22"/>
          <w:lang w:bidi="ar"/>
        </w:rPr>
        <w:t>统一工作证件/身份标识牌</w:t>
      </w:r>
      <w:r w:rsidRPr="00E54AC3">
        <w:rPr>
          <w:rFonts w:ascii="宋体" w:hAnsi="宋体" w:cs="宋体" w:hint="eastAsia"/>
          <w:sz w:val="22"/>
          <w:szCs w:val="22"/>
          <w:lang w:bidi="ar"/>
        </w:rPr>
        <w:t>。</w:t>
      </w:r>
    </w:p>
    <w:p w14:paraId="4B327F5B" w14:textId="77777777" w:rsidR="00A0139E" w:rsidRPr="00E54AC3" w:rsidRDefault="00A0139E">
      <w:pPr>
        <w:numPr>
          <w:ilvl w:val="0"/>
          <w:numId w:val="53"/>
        </w:numPr>
        <w:spacing w:line="440" w:lineRule="exact"/>
        <w:ind w:left="0" w:firstLine="420"/>
        <w:jc w:val="left"/>
        <w:rPr>
          <w:rFonts w:ascii="宋体" w:hAnsi="宋体" w:cs="宋体"/>
          <w:sz w:val="22"/>
          <w:szCs w:val="22"/>
        </w:rPr>
      </w:pPr>
      <w:r w:rsidRPr="00E54AC3">
        <w:rPr>
          <w:rFonts w:ascii="宋体" w:hAnsi="宋体" w:cs="宋体" w:hint="eastAsia"/>
          <w:b/>
          <w:bCs/>
          <w:sz w:val="22"/>
          <w:szCs w:val="22"/>
          <w:lang w:bidi="ar"/>
        </w:rPr>
        <w:t>统一着装：</w:t>
      </w:r>
      <w:r w:rsidRPr="00E54AC3">
        <w:rPr>
          <w:rFonts w:ascii="宋体" w:hAnsi="宋体" w:cs="宋体" w:hint="eastAsia"/>
          <w:sz w:val="22"/>
          <w:szCs w:val="22"/>
          <w:lang w:bidi="ar"/>
        </w:rPr>
        <w:t>建议服务商为其现场工作人员配备统一、整洁、易于识别的工作服装，服装上宜有公司标识。</w:t>
      </w:r>
    </w:p>
    <w:p w14:paraId="6B4CA909" w14:textId="77777777" w:rsidR="00A0139E" w:rsidRPr="00E54AC3" w:rsidRDefault="00A0139E">
      <w:pPr>
        <w:numPr>
          <w:ilvl w:val="0"/>
          <w:numId w:val="53"/>
        </w:numPr>
        <w:spacing w:line="440" w:lineRule="exact"/>
        <w:ind w:left="0" w:firstLine="420"/>
        <w:jc w:val="left"/>
        <w:rPr>
          <w:rFonts w:ascii="宋体" w:hAnsi="宋体" w:cs="宋体"/>
          <w:sz w:val="22"/>
          <w:szCs w:val="22"/>
        </w:rPr>
      </w:pPr>
      <w:r w:rsidRPr="00E54AC3">
        <w:rPr>
          <w:rFonts w:ascii="宋体" w:hAnsi="宋体" w:cs="宋体" w:hint="eastAsia"/>
          <w:b/>
          <w:bCs/>
          <w:sz w:val="22"/>
          <w:szCs w:val="22"/>
          <w:lang w:bidi="ar"/>
        </w:rPr>
        <w:t>行为规范：</w:t>
      </w:r>
      <w:r w:rsidRPr="00E54AC3">
        <w:rPr>
          <w:rFonts w:ascii="宋体" w:hAnsi="宋体" w:cs="宋体" w:hint="eastAsia"/>
          <w:sz w:val="22"/>
          <w:szCs w:val="22"/>
          <w:lang w:bidi="ar"/>
        </w:rPr>
        <w:t>服务商需对其所有现场工作人员进行行为规范教育和管理，要求：</w:t>
      </w:r>
    </w:p>
    <w:p w14:paraId="76FDBC72" w14:textId="77777777" w:rsidR="00A0139E" w:rsidRPr="00E54AC3" w:rsidRDefault="00A0139E">
      <w:pPr>
        <w:numPr>
          <w:ilvl w:val="2"/>
          <w:numId w:val="54"/>
        </w:numPr>
        <w:spacing w:line="440" w:lineRule="exact"/>
        <w:ind w:leftChars="104" w:left="218" w:firstLine="620"/>
        <w:rPr>
          <w:rFonts w:ascii="宋体" w:hAnsi="宋体" w:cs="宋体"/>
          <w:sz w:val="22"/>
          <w:szCs w:val="22"/>
        </w:rPr>
      </w:pPr>
      <w:r w:rsidRPr="00E54AC3">
        <w:rPr>
          <w:rFonts w:ascii="宋体" w:hAnsi="宋体" w:cs="宋体" w:hint="eastAsia"/>
          <w:sz w:val="22"/>
          <w:szCs w:val="22"/>
          <w:lang w:bidi="ar"/>
        </w:rPr>
        <w:t>严格遵守采购人工作场所的各项管理规定（如出入登记、指定区域吸烟、保持环境卫生、不大声喧哗等）。</w:t>
      </w:r>
    </w:p>
    <w:p w14:paraId="7F335D1E" w14:textId="77777777" w:rsidR="00A0139E" w:rsidRPr="00E54AC3" w:rsidRDefault="00A0139E">
      <w:pPr>
        <w:numPr>
          <w:ilvl w:val="2"/>
          <w:numId w:val="54"/>
        </w:numPr>
        <w:spacing w:line="440" w:lineRule="exact"/>
        <w:ind w:leftChars="104" w:left="218" w:firstLine="620"/>
        <w:rPr>
          <w:rFonts w:ascii="宋体" w:hAnsi="宋体" w:cs="宋体"/>
          <w:sz w:val="22"/>
          <w:szCs w:val="22"/>
        </w:rPr>
      </w:pPr>
      <w:r w:rsidRPr="00E54AC3">
        <w:rPr>
          <w:rFonts w:ascii="宋体" w:hAnsi="宋体" w:cs="宋体" w:hint="eastAsia"/>
          <w:sz w:val="22"/>
          <w:szCs w:val="22"/>
          <w:lang w:bidi="ar"/>
        </w:rPr>
        <w:t>未经许可，不得随意进入非作业区域。</w:t>
      </w:r>
    </w:p>
    <w:p w14:paraId="708843E7" w14:textId="77777777" w:rsidR="00A0139E" w:rsidRPr="00E54AC3" w:rsidRDefault="00A0139E">
      <w:pPr>
        <w:numPr>
          <w:ilvl w:val="2"/>
          <w:numId w:val="54"/>
        </w:numPr>
        <w:spacing w:line="440" w:lineRule="exact"/>
        <w:ind w:leftChars="104" w:left="218" w:firstLine="620"/>
        <w:rPr>
          <w:rFonts w:ascii="宋体" w:hAnsi="宋体" w:cs="宋体"/>
          <w:sz w:val="22"/>
          <w:szCs w:val="22"/>
        </w:rPr>
      </w:pPr>
      <w:r w:rsidRPr="00E54AC3">
        <w:rPr>
          <w:rFonts w:ascii="宋体" w:hAnsi="宋体" w:cs="宋体" w:hint="eastAsia"/>
          <w:sz w:val="22"/>
          <w:szCs w:val="22"/>
          <w:lang w:bidi="ar"/>
        </w:rPr>
        <w:t>工作中注意文明用语，尊重采购人师生员工。</w:t>
      </w:r>
    </w:p>
    <w:p w14:paraId="36A1E66F" w14:textId="77777777" w:rsidR="00A0139E" w:rsidRPr="00E54AC3" w:rsidRDefault="00A0139E">
      <w:pPr>
        <w:numPr>
          <w:ilvl w:val="2"/>
          <w:numId w:val="54"/>
        </w:numPr>
        <w:spacing w:line="440" w:lineRule="exact"/>
        <w:ind w:leftChars="104" w:left="218" w:firstLine="620"/>
        <w:rPr>
          <w:rFonts w:ascii="宋体" w:hAnsi="宋体" w:cs="宋体"/>
          <w:sz w:val="22"/>
          <w:szCs w:val="22"/>
        </w:rPr>
      </w:pPr>
      <w:r w:rsidRPr="00E54AC3">
        <w:rPr>
          <w:rFonts w:ascii="宋体" w:hAnsi="宋体" w:cs="宋体" w:hint="eastAsia"/>
          <w:sz w:val="22"/>
          <w:szCs w:val="22"/>
          <w:lang w:bidi="ar"/>
        </w:rPr>
        <w:lastRenderedPageBreak/>
        <w:t>爱护采购人财物和设施。</w:t>
      </w:r>
    </w:p>
    <w:p w14:paraId="7C12115A" w14:textId="77777777" w:rsidR="00A0139E" w:rsidRPr="00E54AC3" w:rsidRDefault="00A0139E">
      <w:pPr>
        <w:numPr>
          <w:ilvl w:val="2"/>
          <w:numId w:val="54"/>
        </w:numPr>
        <w:spacing w:line="440" w:lineRule="exact"/>
        <w:ind w:leftChars="104" w:left="218" w:firstLine="620"/>
        <w:rPr>
          <w:rFonts w:ascii="宋体" w:hAnsi="宋体" w:cs="宋体"/>
          <w:sz w:val="22"/>
          <w:szCs w:val="22"/>
        </w:rPr>
      </w:pPr>
      <w:r w:rsidRPr="00E54AC3">
        <w:rPr>
          <w:rFonts w:ascii="宋体" w:hAnsi="宋体" w:cs="宋体" w:hint="eastAsia"/>
          <w:sz w:val="22"/>
          <w:szCs w:val="22"/>
          <w:lang w:bidi="ar"/>
        </w:rPr>
        <w:t>发生问题或疑问，通过现场负责人与采购人代表沟通，不得与师生发生争执。</w:t>
      </w:r>
    </w:p>
    <w:p w14:paraId="5C30B283" w14:textId="6E313387" w:rsidR="00A0139E" w:rsidRPr="00E54AC3" w:rsidRDefault="00A0139E">
      <w:pPr>
        <w:numPr>
          <w:ilvl w:val="0"/>
          <w:numId w:val="53"/>
        </w:numPr>
        <w:spacing w:line="440" w:lineRule="exact"/>
        <w:ind w:left="0" w:firstLine="420"/>
        <w:jc w:val="left"/>
        <w:rPr>
          <w:rFonts w:ascii="宋体" w:hAnsi="宋体" w:cs="宋体"/>
          <w:sz w:val="22"/>
          <w:szCs w:val="22"/>
        </w:rPr>
      </w:pPr>
      <w:r w:rsidRPr="00E54AC3">
        <w:rPr>
          <w:rFonts w:ascii="宋体" w:hAnsi="宋体" w:cs="宋体" w:hint="eastAsia"/>
          <w:b/>
          <w:bCs/>
          <w:sz w:val="22"/>
          <w:szCs w:val="22"/>
          <w:lang w:bidi="ar"/>
        </w:rPr>
        <w:t>沟通协调人员：</w:t>
      </w:r>
      <w:r w:rsidRPr="00E54AC3">
        <w:rPr>
          <w:rFonts w:ascii="宋体" w:hAnsi="宋体" w:cs="宋体" w:hint="eastAsia"/>
          <w:sz w:val="22"/>
          <w:szCs w:val="22"/>
          <w:lang w:bidi="ar"/>
        </w:rPr>
        <w:t>服务商必须指定</w:t>
      </w:r>
      <w:r w:rsidR="008A3433" w:rsidRPr="00E54AC3">
        <w:rPr>
          <w:rFonts w:ascii="宋体" w:hAnsi="宋体" w:cs="宋体" w:hint="eastAsia"/>
          <w:sz w:val="22"/>
          <w:szCs w:val="22"/>
          <w:lang w:bidi="ar"/>
        </w:rPr>
        <w:t>不少于</w:t>
      </w:r>
      <w:r w:rsidRPr="00E54AC3">
        <w:rPr>
          <w:rFonts w:ascii="宋体" w:hAnsi="宋体" w:cs="宋体" w:hint="eastAsia"/>
          <w:b/>
          <w:bCs/>
          <w:sz w:val="22"/>
          <w:szCs w:val="22"/>
          <w:lang w:bidi="ar"/>
        </w:rPr>
        <w:t>2名现场负责人</w:t>
      </w:r>
      <w:r w:rsidRPr="00E54AC3">
        <w:rPr>
          <w:rFonts w:ascii="宋体" w:hAnsi="宋体" w:cs="宋体" w:hint="eastAsia"/>
          <w:sz w:val="22"/>
          <w:szCs w:val="22"/>
          <w:lang w:bidi="ar"/>
        </w:rPr>
        <w:t>，全权负责现场工作的组织、指挥、协调，并作为与采购人现场代表的主要沟通接口。</w:t>
      </w:r>
    </w:p>
    <w:p w14:paraId="533D3F81" w14:textId="77777777" w:rsidR="00A0139E" w:rsidRPr="00E54AC3" w:rsidRDefault="00A0139E">
      <w:pPr>
        <w:numPr>
          <w:ilvl w:val="0"/>
          <w:numId w:val="40"/>
        </w:numPr>
        <w:spacing w:line="440" w:lineRule="exact"/>
        <w:jc w:val="left"/>
        <w:rPr>
          <w:rFonts w:ascii="宋体" w:hAnsi="宋体" w:cs="宋体"/>
          <w:b/>
          <w:bCs/>
          <w:sz w:val="22"/>
          <w:szCs w:val="22"/>
        </w:rPr>
      </w:pPr>
      <w:r w:rsidRPr="00E54AC3">
        <w:rPr>
          <w:rFonts w:ascii="宋体" w:hAnsi="宋体" w:cs="宋体" w:hint="eastAsia"/>
          <w:b/>
          <w:bCs/>
          <w:sz w:val="22"/>
          <w:szCs w:val="22"/>
          <w:lang w:bidi="ar"/>
        </w:rPr>
        <w:t>可持续性与环保承诺</w:t>
      </w:r>
    </w:p>
    <w:p w14:paraId="6FBA11A0" w14:textId="77777777" w:rsidR="00A0139E" w:rsidRPr="00E54AC3" w:rsidRDefault="00A0139E">
      <w:pPr>
        <w:numPr>
          <w:ilvl w:val="0"/>
          <w:numId w:val="55"/>
        </w:numPr>
        <w:spacing w:line="440" w:lineRule="exact"/>
        <w:ind w:left="0" w:firstLine="420"/>
        <w:jc w:val="left"/>
        <w:rPr>
          <w:rFonts w:ascii="宋体" w:hAnsi="宋体" w:cs="宋体"/>
          <w:sz w:val="22"/>
          <w:szCs w:val="22"/>
        </w:rPr>
      </w:pPr>
      <w:r w:rsidRPr="00E54AC3">
        <w:rPr>
          <w:rFonts w:ascii="宋体" w:hAnsi="宋体" w:cs="宋体" w:hint="eastAsia"/>
          <w:sz w:val="22"/>
          <w:szCs w:val="22"/>
          <w:lang w:bidi="ar"/>
        </w:rPr>
        <w:t>服务商应在实施方案中明确承诺并详细阐述在本项目中将如何实践绿色搬迁理念。</w:t>
      </w:r>
    </w:p>
    <w:p w14:paraId="50431831" w14:textId="77777777" w:rsidR="00A0139E" w:rsidRPr="00E54AC3" w:rsidRDefault="00A0139E">
      <w:pPr>
        <w:numPr>
          <w:ilvl w:val="0"/>
          <w:numId w:val="55"/>
        </w:numPr>
        <w:spacing w:line="440" w:lineRule="exact"/>
        <w:ind w:left="0" w:firstLine="420"/>
        <w:jc w:val="left"/>
        <w:rPr>
          <w:rFonts w:ascii="宋体" w:hAnsi="宋体" w:cs="宋体"/>
          <w:sz w:val="22"/>
          <w:szCs w:val="22"/>
        </w:rPr>
      </w:pPr>
      <w:r w:rsidRPr="00E54AC3">
        <w:rPr>
          <w:rFonts w:ascii="宋体" w:hAnsi="宋体" w:cs="宋体" w:hint="eastAsia"/>
          <w:sz w:val="22"/>
          <w:szCs w:val="22"/>
          <w:lang w:bidi="ar"/>
        </w:rPr>
        <w:t>优先选用可回收、可降解、低污染的环保包装材料。</w:t>
      </w:r>
    </w:p>
    <w:p w14:paraId="3903ED63" w14:textId="77777777" w:rsidR="00A0139E" w:rsidRPr="00E54AC3" w:rsidRDefault="00A0139E">
      <w:pPr>
        <w:numPr>
          <w:ilvl w:val="0"/>
          <w:numId w:val="55"/>
        </w:numPr>
        <w:spacing w:line="440" w:lineRule="exact"/>
        <w:ind w:left="0" w:firstLine="420"/>
        <w:jc w:val="left"/>
        <w:rPr>
          <w:rFonts w:ascii="宋体" w:hAnsi="宋体" w:cs="宋体"/>
          <w:sz w:val="22"/>
          <w:szCs w:val="22"/>
        </w:rPr>
      </w:pPr>
      <w:r w:rsidRPr="00E54AC3">
        <w:rPr>
          <w:rFonts w:ascii="宋体" w:hAnsi="宋体" w:cs="宋体" w:hint="eastAsia"/>
          <w:sz w:val="22"/>
          <w:szCs w:val="22"/>
          <w:lang w:bidi="ar"/>
        </w:rPr>
        <w:t>合理规划运输路线和车辆调度，采取措施（如使用新能源车辆、避免怠速、错峰运输等）节约能源、减少排放。</w:t>
      </w:r>
    </w:p>
    <w:p w14:paraId="66B6C3C8" w14:textId="77777777" w:rsidR="00A0139E" w:rsidRPr="00E54AC3" w:rsidRDefault="00A0139E">
      <w:pPr>
        <w:numPr>
          <w:ilvl w:val="0"/>
          <w:numId w:val="55"/>
        </w:numPr>
        <w:spacing w:line="440" w:lineRule="exact"/>
        <w:ind w:left="0" w:firstLine="420"/>
        <w:jc w:val="left"/>
        <w:rPr>
          <w:rFonts w:ascii="宋体" w:hAnsi="宋体" w:cs="宋体"/>
          <w:sz w:val="22"/>
          <w:szCs w:val="22"/>
        </w:rPr>
      </w:pPr>
      <w:r w:rsidRPr="00E54AC3">
        <w:rPr>
          <w:rFonts w:ascii="宋体" w:hAnsi="宋体" w:cs="宋体" w:hint="eastAsia"/>
          <w:sz w:val="22"/>
          <w:szCs w:val="22"/>
          <w:lang w:bidi="ar"/>
        </w:rPr>
        <w:t>严格按照要求对搬迁过程中产生的各类废弃物进行分类、收集，并交由有资质的单位进行合规处置或回收利用，禁止随意丢弃。</w:t>
      </w:r>
    </w:p>
    <w:p w14:paraId="0C81C12D" w14:textId="77777777" w:rsidR="00A0139E" w:rsidRPr="00E54AC3" w:rsidRDefault="00A0139E">
      <w:pPr>
        <w:numPr>
          <w:ilvl w:val="0"/>
          <w:numId w:val="55"/>
        </w:numPr>
        <w:spacing w:line="440" w:lineRule="exact"/>
        <w:ind w:left="0" w:firstLine="420"/>
        <w:jc w:val="left"/>
        <w:rPr>
          <w:rFonts w:ascii="宋体" w:hAnsi="宋体" w:cs="宋体"/>
          <w:b/>
          <w:bCs/>
          <w:sz w:val="22"/>
          <w:szCs w:val="22"/>
        </w:rPr>
      </w:pPr>
      <w:r w:rsidRPr="00E54AC3">
        <w:rPr>
          <w:rFonts w:ascii="宋体" w:hAnsi="宋体" w:cs="宋体" w:hint="eastAsia"/>
          <w:sz w:val="22"/>
          <w:szCs w:val="22"/>
          <w:lang w:bidi="ar"/>
        </w:rPr>
        <w:t>采购人鼓励并可能优先考虑在环保方面有更优承诺和措施的投标人。</w:t>
      </w:r>
    </w:p>
    <w:p w14:paraId="68DC95F0" w14:textId="77777777" w:rsidR="00A0139E" w:rsidRPr="00E54AC3" w:rsidRDefault="00A0139E">
      <w:pPr>
        <w:numPr>
          <w:ilvl w:val="0"/>
          <w:numId w:val="40"/>
        </w:numPr>
        <w:spacing w:line="440" w:lineRule="exact"/>
        <w:jc w:val="left"/>
        <w:rPr>
          <w:rFonts w:ascii="宋体" w:hAnsi="宋体" w:cs="宋体"/>
          <w:b/>
          <w:bCs/>
          <w:sz w:val="22"/>
          <w:szCs w:val="22"/>
        </w:rPr>
      </w:pPr>
      <w:r w:rsidRPr="00E54AC3">
        <w:rPr>
          <w:rFonts w:ascii="宋体" w:hAnsi="宋体" w:cs="宋体" w:hint="eastAsia"/>
          <w:b/>
          <w:bCs/>
          <w:sz w:val="22"/>
          <w:szCs w:val="22"/>
          <w:lang w:bidi="ar"/>
        </w:rPr>
        <w:t>知识产权约定</w:t>
      </w:r>
    </w:p>
    <w:p w14:paraId="71711A09" w14:textId="77777777" w:rsidR="00A0139E" w:rsidRPr="00E54AC3" w:rsidRDefault="00A0139E">
      <w:pPr>
        <w:numPr>
          <w:ilvl w:val="0"/>
          <w:numId w:val="56"/>
        </w:numPr>
        <w:spacing w:line="440" w:lineRule="exact"/>
        <w:ind w:left="0" w:firstLine="420"/>
        <w:jc w:val="left"/>
        <w:rPr>
          <w:rFonts w:ascii="宋体" w:hAnsi="宋体" w:cs="宋体"/>
          <w:sz w:val="22"/>
          <w:szCs w:val="22"/>
          <w:lang w:bidi="ar"/>
        </w:rPr>
      </w:pPr>
      <w:r w:rsidRPr="00E54AC3">
        <w:rPr>
          <w:rFonts w:ascii="宋体" w:hAnsi="宋体" w:cs="宋体" w:hint="eastAsia"/>
          <w:sz w:val="22"/>
          <w:szCs w:val="22"/>
          <w:lang w:bidi="ar"/>
        </w:rPr>
        <w:t>对于由服务商根据采购人要求，为本项目专门设计、创作并最终被采购人采用的成果，包括但不限于：功能室优化布局方案图纸、特定问题的解决方案报告等，其相关的全部知识产权（包括但不限于著作权、邻接权、专利权、商标权、设计权等）自该成果经验收合格且采购人付清相应款项之日起，永久、无偿、排他性地归属于采购人所有。服务商有义务配合采购人完成任何必要的知识产权权利转移登记或确认手续。</w:t>
      </w:r>
    </w:p>
    <w:p w14:paraId="1B00C328" w14:textId="77777777" w:rsidR="00A0139E" w:rsidRPr="00E54AC3" w:rsidRDefault="00A0139E">
      <w:pPr>
        <w:numPr>
          <w:ilvl w:val="0"/>
          <w:numId w:val="56"/>
        </w:numPr>
        <w:spacing w:line="440" w:lineRule="exact"/>
        <w:ind w:left="0" w:firstLine="420"/>
        <w:jc w:val="left"/>
        <w:rPr>
          <w:rFonts w:ascii="宋体" w:hAnsi="宋体" w:cs="宋体"/>
          <w:sz w:val="22"/>
          <w:szCs w:val="22"/>
        </w:rPr>
      </w:pPr>
      <w:r w:rsidRPr="00E54AC3">
        <w:rPr>
          <w:rFonts w:ascii="宋体" w:hAnsi="宋体" w:cs="宋体" w:hint="eastAsia"/>
          <w:sz w:val="22"/>
          <w:szCs w:val="22"/>
          <w:lang w:bidi="ar"/>
        </w:rPr>
        <w:t>服务商有义务在项目完成时或采购人需要时，向采购人提供上述成果的完整的、可编辑的电子源文件、设计底稿、技术文档等。</w:t>
      </w:r>
    </w:p>
    <w:p w14:paraId="074BA0FD" w14:textId="77777777" w:rsidR="00A0139E" w:rsidRPr="00E54AC3" w:rsidRDefault="00A0139E">
      <w:pPr>
        <w:numPr>
          <w:ilvl w:val="0"/>
          <w:numId w:val="56"/>
        </w:numPr>
        <w:spacing w:line="440" w:lineRule="exact"/>
        <w:ind w:left="0" w:firstLine="420"/>
        <w:jc w:val="left"/>
        <w:rPr>
          <w:rFonts w:ascii="宋体" w:hAnsi="宋体" w:cs="宋体"/>
          <w:sz w:val="22"/>
          <w:szCs w:val="22"/>
        </w:rPr>
      </w:pPr>
      <w:r w:rsidRPr="00E54AC3">
        <w:rPr>
          <w:rFonts w:ascii="宋体" w:hAnsi="宋体" w:cs="宋体" w:hint="eastAsia"/>
          <w:sz w:val="22"/>
          <w:szCs w:val="22"/>
          <w:lang w:bidi="ar"/>
        </w:rPr>
        <w:t>服务商应保证其提供的服务及成果不侵犯任何第三方的知识产权，否则需承担由此引发的一切法律责任和经济赔偿。</w:t>
      </w:r>
    </w:p>
    <w:p w14:paraId="7B6BBA03" w14:textId="77777777" w:rsidR="00A0139E" w:rsidRPr="00E54AC3" w:rsidRDefault="00A0139E">
      <w:pPr>
        <w:numPr>
          <w:ilvl w:val="0"/>
          <w:numId w:val="56"/>
        </w:numPr>
        <w:spacing w:line="440" w:lineRule="exact"/>
        <w:ind w:left="0" w:firstLine="420"/>
        <w:jc w:val="left"/>
        <w:rPr>
          <w:rFonts w:ascii="宋体" w:hAnsi="宋体" w:cs="宋体"/>
          <w:sz w:val="22"/>
          <w:szCs w:val="22"/>
        </w:rPr>
      </w:pPr>
      <w:r w:rsidRPr="00E54AC3">
        <w:rPr>
          <w:rFonts w:ascii="宋体" w:hAnsi="宋体" w:cs="宋体" w:hint="eastAsia"/>
          <w:sz w:val="22"/>
          <w:szCs w:val="22"/>
          <w:lang w:bidi="ar"/>
        </w:rPr>
        <w:t>服务商为完成本项目而独立开发或拥有的通用技术、标准模块、管理流程等的知识产权仍归服务商所有，但采购人有权在本校范围内永久免费使用与本项目交付物相关的部分。</w:t>
      </w:r>
    </w:p>
    <w:p w14:paraId="6ECBF674" w14:textId="77777777" w:rsidR="00A0139E" w:rsidRPr="00E54AC3" w:rsidRDefault="00A0139E">
      <w:pPr>
        <w:numPr>
          <w:ilvl w:val="0"/>
          <w:numId w:val="40"/>
        </w:numPr>
        <w:spacing w:line="440" w:lineRule="exact"/>
        <w:jc w:val="left"/>
        <w:rPr>
          <w:rFonts w:ascii="宋体" w:hAnsi="宋体" w:cs="宋体"/>
          <w:b/>
          <w:bCs/>
          <w:sz w:val="22"/>
          <w:szCs w:val="22"/>
        </w:rPr>
      </w:pPr>
      <w:r w:rsidRPr="00E54AC3">
        <w:rPr>
          <w:rFonts w:ascii="宋体" w:hAnsi="宋体" w:cs="宋体" w:hint="eastAsia"/>
          <w:b/>
          <w:bCs/>
          <w:sz w:val="22"/>
          <w:szCs w:val="22"/>
          <w:lang w:bidi="ar"/>
        </w:rPr>
        <w:t>协调与配合</w:t>
      </w:r>
    </w:p>
    <w:p w14:paraId="21BAB99A" w14:textId="77777777" w:rsidR="00A0139E" w:rsidRPr="00E54AC3" w:rsidRDefault="00A0139E">
      <w:pPr>
        <w:numPr>
          <w:ilvl w:val="0"/>
          <w:numId w:val="57"/>
        </w:numPr>
        <w:spacing w:line="440" w:lineRule="exact"/>
        <w:ind w:left="0" w:firstLine="420"/>
        <w:jc w:val="left"/>
        <w:rPr>
          <w:rFonts w:ascii="宋体" w:hAnsi="宋体" w:cs="宋体"/>
          <w:sz w:val="22"/>
          <w:szCs w:val="22"/>
        </w:rPr>
      </w:pPr>
      <w:r w:rsidRPr="00E54AC3">
        <w:rPr>
          <w:rFonts w:ascii="宋体" w:hAnsi="宋体" w:cs="宋体" w:hint="eastAsia"/>
          <w:b/>
          <w:bCs/>
          <w:sz w:val="22"/>
          <w:szCs w:val="22"/>
          <w:lang w:bidi="ar"/>
        </w:rPr>
        <w:t>新址准备协调（前置责任）：</w:t>
      </w:r>
    </w:p>
    <w:p w14:paraId="136F0D5C" w14:textId="77777777" w:rsidR="00A0139E" w:rsidRPr="00E54AC3" w:rsidRDefault="00A0139E">
      <w:pPr>
        <w:numPr>
          <w:ilvl w:val="0"/>
          <w:numId w:val="58"/>
        </w:numPr>
        <w:spacing w:line="440" w:lineRule="exact"/>
        <w:ind w:left="188" w:firstLine="442"/>
        <w:rPr>
          <w:rFonts w:ascii="宋体" w:hAnsi="宋体" w:cs="宋体"/>
          <w:sz w:val="22"/>
          <w:szCs w:val="22"/>
          <w:lang w:bidi="ar"/>
        </w:rPr>
      </w:pPr>
      <w:r w:rsidRPr="00E54AC3">
        <w:rPr>
          <w:rFonts w:ascii="宋体" w:hAnsi="宋体" w:cs="宋体" w:hint="eastAsia"/>
          <w:sz w:val="22"/>
          <w:szCs w:val="22"/>
          <w:lang w:bidi="ar"/>
        </w:rPr>
        <w:t>服务商有责任在签订合同后、特别是在制定详细实施方案及启动各批次搬迁前，主动与采购人及新址相关的基建、装修、网络布线、水电供应等单位进行充分沟通与协调。</w:t>
      </w:r>
    </w:p>
    <w:p w14:paraId="26602FAE" w14:textId="77777777" w:rsidR="00A0139E" w:rsidRPr="00E54AC3" w:rsidRDefault="00A0139E">
      <w:pPr>
        <w:numPr>
          <w:ilvl w:val="0"/>
          <w:numId w:val="58"/>
        </w:numPr>
        <w:spacing w:line="440" w:lineRule="exact"/>
        <w:ind w:left="188" w:firstLine="442"/>
        <w:rPr>
          <w:rFonts w:ascii="宋体" w:hAnsi="宋体" w:cs="宋体"/>
          <w:sz w:val="22"/>
          <w:szCs w:val="22"/>
          <w:lang w:bidi="ar"/>
        </w:rPr>
      </w:pPr>
      <w:r w:rsidRPr="00E54AC3">
        <w:rPr>
          <w:rFonts w:ascii="宋体" w:hAnsi="宋体" w:cs="宋体" w:hint="eastAsia"/>
          <w:sz w:val="22"/>
          <w:szCs w:val="22"/>
          <w:lang w:bidi="ar"/>
        </w:rPr>
        <w:t>服务商需提前（根据项目计划）对新址涉及的搬运通道、场地条件、设备安装位置的环境（如地面承重、空间尺寸）、水电网络接口的可用性、符合性（是否满足设备安装要求）进行现场核实确认。</w:t>
      </w:r>
    </w:p>
    <w:p w14:paraId="5311F4F6" w14:textId="77777777" w:rsidR="00A0139E" w:rsidRPr="00E54AC3" w:rsidRDefault="00A0139E">
      <w:pPr>
        <w:numPr>
          <w:ilvl w:val="0"/>
          <w:numId w:val="58"/>
        </w:numPr>
        <w:spacing w:line="440" w:lineRule="exact"/>
        <w:ind w:left="188" w:firstLine="442"/>
        <w:rPr>
          <w:rFonts w:ascii="宋体" w:hAnsi="宋体" w:cs="宋体"/>
          <w:sz w:val="22"/>
          <w:szCs w:val="22"/>
        </w:rPr>
      </w:pPr>
      <w:r w:rsidRPr="00E54AC3">
        <w:rPr>
          <w:rFonts w:ascii="宋体" w:hAnsi="宋体" w:cs="宋体" w:hint="eastAsia"/>
          <w:sz w:val="22"/>
          <w:szCs w:val="22"/>
          <w:lang w:bidi="ar"/>
        </w:rPr>
        <w:t>如在核实过程中发现新址条件不满足搬迁、安装要求或存在可能影响计划的问题，服务商</w:t>
      </w:r>
      <w:r w:rsidRPr="00E54AC3">
        <w:rPr>
          <w:rFonts w:ascii="宋体" w:hAnsi="宋体" w:cs="宋体" w:hint="eastAsia"/>
          <w:b/>
          <w:bCs/>
          <w:sz w:val="22"/>
          <w:szCs w:val="22"/>
          <w:lang w:bidi="ar"/>
        </w:rPr>
        <w:t>必须立即以书面形式</w:t>
      </w:r>
      <w:r w:rsidRPr="00E54AC3">
        <w:rPr>
          <w:rFonts w:ascii="宋体" w:hAnsi="宋体" w:cs="宋体" w:hint="eastAsia"/>
          <w:sz w:val="22"/>
          <w:szCs w:val="22"/>
          <w:lang w:bidi="ar"/>
        </w:rPr>
        <w:t>（如工作联系函、邮件并电话确认）向采购人项目负责人报告，并提出具体问题</w:t>
      </w:r>
      <w:r w:rsidRPr="00E54AC3">
        <w:rPr>
          <w:rFonts w:ascii="宋体" w:hAnsi="宋体" w:cs="宋体" w:hint="eastAsia"/>
          <w:sz w:val="22"/>
          <w:szCs w:val="22"/>
          <w:lang w:bidi="ar"/>
        </w:rPr>
        <w:lastRenderedPageBreak/>
        <w:t>和建议解决方案。</w:t>
      </w:r>
    </w:p>
    <w:p w14:paraId="72EF5788" w14:textId="77777777" w:rsidR="00A0139E" w:rsidRPr="00E54AC3" w:rsidRDefault="00A0139E">
      <w:pPr>
        <w:numPr>
          <w:ilvl w:val="0"/>
          <w:numId w:val="57"/>
        </w:numPr>
        <w:spacing w:line="440" w:lineRule="exact"/>
        <w:ind w:left="0" w:firstLine="420"/>
        <w:jc w:val="left"/>
        <w:rPr>
          <w:rFonts w:ascii="宋体" w:hAnsi="宋体" w:cs="宋体"/>
          <w:sz w:val="22"/>
          <w:szCs w:val="22"/>
        </w:rPr>
      </w:pPr>
      <w:r w:rsidRPr="00E54AC3">
        <w:rPr>
          <w:rFonts w:ascii="宋体" w:hAnsi="宋体" w:cs="宋体" w:hint="eastAsia"/>
          <w:b/>
          <w:bCs/>
          <w:sz w:val="22"/>
          <w:szCs w:val="22"/>
          <w:lang w:bidi="ar"/>
        </w:rPr>
        <w:t>问题处理机制：</w:t>
      </w:r>
    </w:p>
    <w:p w14:paraId="62FDF843" w14:textId="77777777" w:rsidR="00A0139E" w:rsidRPr="00E54AC3" w:rsidRDefault="00A0139E">
      <w:pPr>
        <w:numPr>
          <w:ilvl w:val="0"/>
          <w:numId w:val="59"/>
        </w:numPr>
        <w:spacing w:line="440" w:lineRule="exact"/>
        <w:ind w:left="188" w:firstLine="442"/>
        <w:rPr>
          <w:rFonts w:ascii="宋体" w:hAnsi="宋体" w:cs="宋体"/>
          <w:sz w:val="22"/>
          <w:szCs w:val="22"/>
        </w:rPr>
      </w:pPr>
      <w:r w:rsidRPr="00E54AC3">
        <w:rPr>
          <w:rFonts w:ascii="宋体" w:hAnsi="宋体" w:cs="宋体" w:hint="eastAsia"/>
          <w:sz w:val="22"/>
          <w:szCs w:val="22"/>
          <w:lang w:bidi="ar"/>
        </w:rPr>
        <w:t>采购人负责协调解决因新址基础建设、装修、主体水电网络供应等</w:t>
      </w:r>
      <w:r w:rsidRPr="00E54AC3">
        <w:rPr>
          <w:rFonts w:ascii="宋体" w:hAnsi="宋体" w:cs="宋体" w:hint="eastAsia"/>
          <w:b/>
          <w:bCs/>
          <w:sz w:val="22"/>
          <w:szCs w:val="22"/>
          <w:lang w:bidi="ar"/>
        </w:rPr>
        <w:t>非服务商责任范围</w:t>
      </w:r>
      <w:r w:rsidRPr="00E54AC3">
        <w:rPr>
          <w:rFonts w:ascii="宋体" w:hAnsi="宋体" w:cs="宋体" w:hint="eastAsia"/>
          <w:sz w:val="22"/>
          <w:szCs w:val="22"/>
          <w:lang w:bidi="ar"/>
        </w:rPr>
        <w:t>导致的问题。</w:t>
      </w:r>
    </w:p>
    <w:p w14:paraId="442A05EB" w14:textId="34855BE0" w:rsidR="00A0139E" w:rsidRPr="00E54AC3" w:rsidRDefault="00A0139E">
      <w:pPr>
        <w:numPr>
          <w:ilvl w:val="0"/>
          <w:numId w:val="59"/>
        </w:numPr>
        <w:spacing w:line="440" w:lineRule="exact"/>
        <w:ind w:left="188" w:firstLine="442"/>
        <w:rPr>
          <w:rFonts w:ascii="宋体" w:hAnsi="宋体" w:cs="宋体"/>
          <w:sz w:val="22"/>
          <w:szCs w:val="22"/>
        </w:rPr>
      </w:pPr>
      <w:r w:rsidRPr="00E54AC3">
        <w:rPr>
          <w:rFonts w:ascii="宋体" w:hAnsi="宋体" w:cs="宋体" w:hint="eastAsia"/>
          <w:sz w:val="22"/>
          <w:szCs w:val="22"/>
          <w:lang w:bidi="ar"/>
        </w:rPr>
        <w:t>因上述</w:t>
      </w:r>
      <w:r w:rsidRPr="00E54AC3">
        <w:rPr>
          <w:rFonts w:ascii="宋体" w:hAnsi="宋体" w:cs="宋体" w:hint="eastAsia"/>
          <w:b/>
          <w:bCs/>
          <w:sz w:val="22"/>
          <w:szCs w:val="22"/>
          <w:lang w:bidi="ar"/>
        </w:rPr>
        <w:t>非服务商原因</w:t>
      </w:r>
      <w:r w:rsidRPr="00E54AC3">
        <w:rPr>
          <w:rFonts w:ascii="宋体" w:hAnsi="宋体" w:cs="宋体" w:hint="eastAsia"/>
          <w:sz w:val="22"/>
          <w:szCs w:val="22"/>
          <w:lang w:bidi="ar"/>
        </w:rPr>
        <w:t>导致的新址场地未</w:t>
      </w:r>
      <w:r w:rsidR="009E3B03" w:rsidRPr="00E54AC3">
        <w:rPr>
          <w:rFonts w:ascii="宋体" w:hAnsi="宋体" w:cs="宋体" w:hint="eastAsia"/>
          <w:sz w:val="22"/>
          <w:szCs w:val="22"/>
          <w:lang w:bidi="ar"/>
        </w:rPr>
        <w:t>就</w:t>
      </w:r>
      <w:r w:rsidRPr="00E54AC3">
        <w:rPr>
          <w:rFonts w:ascii="宋体" w:hAnsi="宋体" w:cs="宋体" w:hint="eastAsia"/>
          <w:sz w:val="22"/>
          <w:szCs w:val="22"/>
          <w:lang w:bidi="ar"/>
        </w:rPr>
        <w:t>绪、条件不符，确实造成服务商工期延误或需要额外投入（如二次搬运、长时间等待等），双方应根据实际情况和影响程度，依据合同约定或通过友好协商，确定合理的工期顺延和/或费用补偿。服务商需提供相应的证据（如书面报告、照片、延误记录等）。</w:t>
      </w:r>
    </w:p>
    <w:p w14:paraId="1B31F193" w14:textId="77777777" w:rsidR="00A0139E" w:rsidRPr="00E54AC3" w:rsidRDefault="00A0139E">
      <w:pPr>
        <w:numPr>
          <w:ilvl w:val="0"/>
          <w:numId w:val="59"/>
        </w:numPr>
        <w:spacing w:line="440" w:lineRule="exact"/>
        <w:ind w:left="188" w:firstLine="442"/>
        <w:rPr>
          <w:rFonts w:ascii="宋体" w:hAnsi="宋体" w:cs="宋体"/>
          <w:sz w:val="22"/>
          <w:szCs w:val="22"/>
        </w:rPr>
      </w:pPr>
      <w:r w:rsidRPr="00E54AC3">
        <w:rPr>
          <w:rFonts w:ascii="宋体" w:hAnsi="宋体" w:cs="宋体" w:hint="eastAsia"/>
          <w:sz w:val="22"/>
          <w:szCs w:val="22"/>
          <w:lang w:bidi="ar"/>
        </w:rPr>
        <w:t>服务商</w:t>
      </w:r>
      <w:r w:rsidRPr="00E54AC3">
        <w:rPr>
          <w:rFonts w:ascii="宋体" w:hAnsi="宋体" w:cs="宋体" w:hint="eastAsia"/>
          <w:b/>
          <w:bCs/>
          <w:sz w:val="22"/>
          <w:szCs w:val="22"/>
          <w:lang w:bidi="ar"/>
        </w:rPr>
        <w:t>不得</w:t>
      </w:r>
      <w:r w:rsidRPr="00E54AC3">
        <w:rPr>
          <w:rFonts w:ascii="宋体" w:hAnsi="宋体" w:cs="宋体" w:hint="eastAsia"/>
          <w:sz w:val="22"/>
          <w:szCs w:val="22"/>
          <w:lang w:bidi="ar"/>
        </w:rPr>
        <w:t>在未提前书面报告并与采购人沟通协调的情况下，擅自停工或以此为由要求不合理的补偿。</w:t>
      </w:r>
    </w:p>
    <w:p w14:paraId="660D48C6" w14:textId="77777777" w:rsidR="00A0139E" w:rsidRPr="00E54AC3" w:rsidRDefault="00A0139E">
      <w:pPr>
        <w:numPr>
          <w:ilvl w:val="0"/>
          <w:numId w:val="40"/>
        </w:numPr>
        <w:spacing w:line="440" w:lineRule="exact"/>
        <w:jc w:val="left"/>
        <w:rPr>
          <w:rFonts w:ascii="宋体" w:hAnsi="宋体" w:cs="宋体"/>
          <w:b/>
          <w:bCs/>
          <w:sz w:val="22"/>
          <w:szCs w:val="22"/>
        </w:rPr>
      </w:pPr>
      <w:r w:rsidRPr="00E54AC3">
        <w:rPr>
          <w:rFonts w:ascii="宋体" w:hAnsi="宋体" w:cs="宋体" w:hint="eastAsia"/>
          <w:b/>
          <w:bCs/>
          <w:sz w:val="22"/>
          <w:szCs w:val="22"/>
          <w:lang w:bidi="ar"/>
        </w:rPr>
        <w:t>详细搬运作业与服务要求</w:t>
      </w:r>
    </w:p>
    <w:p w14:paraId="26ADD2DC" w14:textId="77777777" w:rsidR="00A0139E" w:rsidRPr="00E54AC3" w:rsidRDefault="00A0139E" w:rsidP="00A0139E">
      <w:pPr>
        <w:spacing w:line="440" w:lineRule="exact"/>
        <w:ind w:left="420"/>
        <w:jc w:val="left"/>
        <w:rPr>
          <w:rFonts w:ascii="宋体" w:hAnsi="宋体" w:cs="宋体"/>
          <w:sz w:val="22"/>
          <w:szCs w:val="22"/>
        </w:rPr>
      </w:pPr>
      <w:r w:rsidRPr="00E54AC3">
        <w:rPr>
          <w:rFonts w:ascii="宋体" w:hAnsi="宋体" w:cs="宋体" w:hint="eastAsia"/>
          <w:sz w:val="22"/>
          <w:szCs w:val="22"/>
          <w:lang w:bidi="ar"/>
        </w:rPr>
        <w:t>为确保搬迁过程的规范、高效与安全，投标人必须满足并承诺执行以下详细要求：</w:t>
      </w:r>
    </w:p>
    <w:p w14:paraId="757F1038" w14:textId="14A2D37A" w:rsidR="00A0139E" w:rsidRPr="00E54AC3" w:rsidRDefault="00A0139E">
      <w:pPr>
        <w:numPr>
          <w:ilvl w:val="0"/>
          <w:numId w:val="60"/>
        </w:numPr>
        <w:spacing w:line="440" w:lineRule="exact"/>
        <w:ind w:left="0" w:firstLine="420"/>
        <w:jc w:val="left"/>
        <w:rPr>
          <w:rFonts w:ascii="宋体" w:hAnsi="宋体" w:cs="宋体"/>
          <w:sz w:val="22"/>
          <w:szCs w:val="22"/>
        </w:rPr>
      </w:pPr>
      <w:r w:rsidRPr="00E54AC3">
        <w:rPr>
          <w:rFonts w:ascii="宋体" w:hAnsi="宋体" w:cs="宋体" w:hint="eastAsia"/>
          <w:sz w:val="22"/>
          <w:szCs w:val="22"/>
          <w:lang w:bidi="ar"/>
        </w:rPr>
        <w:t>现场勘查与方案制定：服务商必须自行对校区进行细致的现场探勘，充分了解通道、电梯、障碍物、作业环境等，并在此基础上制定详细的拆装、包装、运输、装卸、通电、通气施工方案。</w:t>
      </w:r>
    </w:p>
    <w:p w14:paraId="269E2D6E" w14:textId="77777777" w:rsidR="00A0139E" w:rsidRPr="00E54AC3" w:rsidRDefault="00A0139E">
      <w:pPr>
        <w:numPr>
          <w:ilvl w:val="0"/>
          <w:numId w:val="60"/>
        </w:numPr>
        <w:spacing w:line="440" w:lineRule="exact"/>
        <w:ind w:left="0" w:firstLine="420"/>
        <w:jc w:val="left"/>
        <w:rPr>
          <w:rFonts w:ascii="宋体" w:hAnsi="宋体" w:cs="宋体"/>
          <w:sz w:val="22"/>
          <w:szCs w:val="22"/>
        </w:rPr>
      </w:pPr>
      <w:r w:rsidRPr="00E54AC3">
        <w:rPr>
          <w:rFonts w:ascii="宋体" w:hAnsi="宋体" w:cs="宋体" w:hint="eastAsia"/>
          <w:sz w:val="22"/>
          <w:szCs w:val="22"/>
          <w:lang w:bidi="ar"/>
        </w:rPr>
        <w:t>标记、保护与记录：在拆卸时必须做好设备的标志标记（确保可追溯、易识别）、保护措施及详细记录。在拆卸前制定好拆卸顺序并做好安装人员的技术交底，必要时应绘制详细的图纸。</w:t>
      </w:r>
    </w:p>
    <w:p w14:paraId="1D419CD2" w14:textId="77777777" w:rsidR="00A0139E" w:rsidRPr="00E54AC3" w:rsidRDefault="00A0139E">
      <w:pPr>
        <w:numPr>
          <w:ilvl w:val="0"/>
          <w:numId w:val="60"/>
        </w:numPr>
        <w:spacing w:line="440" w:lineRule="exact"/>
        <w:ind w:left="0" w:firstLine="420"/>
        <w:jc w:val="left"/>
        <w:rPr>
          <w:rFonts w:ascii="宋体" w:hAnsi="宋体" w:cs="宋体"/>
          <w:sz w:val="22"/>
          <w:szCs w:val="22"/>
        </w:rPr>
      </w:pPr>
      <w:r w:rsidRPr="00E54AC3">
        <w:rPr>
          <w:rFonts w:ascii="宋体" w:hAnsi="宋体" w:cs="宋体" w:hint="eastAsia"/>
          <w:sz w:val="22"/>
          <w:szCs w:val="22"/>
          <w:lang w:bidi="ar"/>
        </w:rPr>
        <w:t>过程防护：搬迁过程中必须采取具体防护措施以防设备损坏，物品间须使用保护毯（厚度不小于0.3厘米）、避震垫（厚度不小于1厘米）等材料隔开，做好防雨（水）、防火、防压、防碰等措施。装车过程中，家具与家具、家具与设备、设备与设备之间需使用保护毯等隔开保护，确保运输过程中无磕碰、无损坏。针对精密设备或特殊物品，需根据其特性额外采取防静电、防潮、恒温等专项防护措施。</w:t>
      </w:r>
    </w:p>
    <w:p w14:paraId="7929DF2E" w14:textId="77777777" w:rsidR="00A0139E" w:rsidRPr="00E54AC3" w:rsidRDefault="00A0139E">
      <w:pPr>
        <w:numPr>
          <w:ilvl w:val="0"/>
          <w:numId w:val="60"/>
        </w:numPr>
        <w:spacing w:line="440" w:lineRule="exact"/>
        <w:ind w:left="0" w:firstLine="420"/>
        <w:jc w:val="left"/>
        <w:rPr>
          <w:rFonts w:ascii="宋体" w:hAnsi="宋体" w:cs="宋体"/>
          <w:sz w:val="22"/>
          <w:szCs w:val="22"/>
        </w:rPr>
      </w:pPr>
      <w:r w:rsidRPr="00E54AC3">
        <w:rPr>
          <w:rFonts w:ascii="宋体" w:hAnsi="宋体" w:cs="宋体" w:hint="eastAsia"/>
          <w:sz w:val="22"/>
          <w:szCs w:val="22"/>
          <w:lang w:bidi="ar"/>
        </w:rPr>
        <w:t>规范操作与设施保护：搬运过程中轻拿轻放，合理安置，保证无短缺、无损坏。拆卸中应避免破坏性拆装，要使用合适的工机具。吊装时物品不得磕碰，要选择合适的吊点或支撑点慢吊轻放。乘电梯搬运货物时应遵守电梯使用规定，做好电梯保护措施，不超载、不磕碰。</w:t>
      </w:r>
    </w:p>
    <w:p w14:paraId="5663DF12" w14:textId="77777777" w:rsidR="00A0139E" w:rsidRPr="00E54AC3" w:rsidRDefault="00A0139E">
      <w:pPr>
        <w:numPr>
          <w:ilvl w:val="0"/>
          <w:numId w:val="60"/>
        </w:numPr>
        <w:spacing w:line="440" w:lineRule="exact"/>
        <w:ind w:left="0" w:firstLine="420"/>
        <w:jc w:val="left"/>
        <w:rPr>
          <w:rFonts w:ascii="宋体" w:hAnsi="宋体" w:cs="宋体"/>
          <w:sz w:val="22"/>
          <w:szCs w:val="22"/>
        </w:rPr>
      </w:pPr>
      <w:r w:rsidRPr="00E54AC3">
        <w:rPr>
          <w:rFonts w:ascii="宋体" w:hAnsi="宋体" w:cs="宋体" w:hint="eastAsia"/>
          <w:sz w:val="22"/>
          <w:szCs w:val="22"/>
          <w:lang w:bidi="ar"/>
        </w:rPr>
        <w:t>按需就位：设备搬迁摆放位置必须按照使用人规定的具体位置放置，要求布局科学、合理。</w:t>
      </w:r>
    </w:p>
    <w:p w14:paraId="50719D04" w14:textId="77777777" w:rsidR="00A0139E" w:rsidRPr="00E54AC3" w:rsidRDefault="00A0139E">
      <w:pPr>
        <w:numPr>
          <w:ilvl w:val="0"/>
          <w:numId w:val="60"/>
        </w:numPr>
        <w:spacing w:line="440" w:lineRule="exact"/>
        <w:ind w:left="0" w:firstLine="420"/>
        <w:jc w:val="left"/>
        <w:rPr>
          <w:rFonts w:ascii="宋体" w:hAnsi="宋体" w:cs="宋体"/>
          <w:sz w:val="22"/>
          <w:szCs w:val="22"/>
        </w:rPr>
      </w:pPr>
      <w:r w:rsidRPr="00E54AC3">
        <w:rPr>
          <w:rFonts w:ascii="宋体" w:hAnsi="宋体" w:cs="宋体" w:hint="eastAsia"/>
          <w:sz w:val="22"/>
          <w:szCs w:val="22"/>
          <w:lang w:bidi="ar"/>
        </w:rPr>
        <w:t>现场管理与协调：指定经验丰富的管理人员（含驻场负责人）协助使用人做好搬运物品数量的估算、搬运计划的制定，并负责车辆、人员调度和现场管理。根据当日搬出或搬入楼宇数量等，适当增加现场管理人员配置，确保搬运工作秩序。保证在搬迁过程中井然有序，每搬一处，都应派一名管理人员与采购人负责人员进行现场监督、指挥、协调，完成后需双方现场验收签字（过程确认）。</w:t>
      </w:r>
    </w:p>
    <w:p w14:paraId="31A17660" w14:textId="77777777" w:rsidR="00A0139E" w:rsidRPr="00E54AC3" w:rsidRDefault="00A0139E">
      <w:pPr>
        <w:numPr>
          <w:ilvl w:val="0"/>
          <w:numId w:val="60"/>
        </w:numPr>
        <w:spacing w:line="440" w:lineRule="exact"/>
        <w:ind w:left="0" w:firstLine="420"/>
        <w:jc w:val="left"/>
        <w:rPr>
          <w:rFonts w:ascii="宋体" w:hAnsi="宋体" w:cs="宋体"/>
          <w:sz w:val="22"/>
          <w:szCs w:val="22"/>
        </w:rPr>
      </w:pPr>
      <w:r w:rsidRPr="00E54AC3">
        <w:rPr>
          <w:rFonts w:ascii="宋体" w:hAnsi="宋体" w:cs="宋体" w:hint="eastAsia"/>
          <w:sz w:val="22"/>
          <w:szCs w:val="22"/>
          <w:lang w:bidi="ar"/>
        </w:rPr>
        <w:t>应急响应与计划调整：按使用人搬运计划搬运。如学校需临时调整或补充搬运计划（在合同约定范围内），服务商须调度管理人员、调拨应急车辆，满足学校搬运需求，一小时内响应学校搬运计划，一天内开始搬运；应急性任务半小时内开始搬运。</w:t>
      </w:r>
    </w:p>
    <w:p w14:paraId="1A470523" w14:textId="77777777" w:rsidR="00A0139E" w:rsidRPr="00E54AC3" w:rsidRDefault="00A0139E">
      <w:pPr>
        <w:numPr>
          <w:ilvl w:val="0"/>
          <w:numId w:val="60"/>
        </w:numPr>
        <w:spacing w:line="440" w:lineRule="exact"/>
        <w:ind w:left="0" w:firstLine="420"/>
        <w:jc w:val="left"/>
        <w:rPr>
          <w:rFonts w:ascii="宋体" w:hAnsi="宋体" w:cs="宋体"/>
          <w:sz w:val="22"/>
          <w:szCs w:val="22"/>
        </w:rPr>
      </w:pPr>
      <w:r w:rsidRPr="00E54AC3">
        <w:rPr>
          <w:rFonts w:ascii="宋体" w:hAnsi="宋体" w:cs="宋体" w:hint="eastAsia"/>
          <w:sz w:val="22"/>
          <w:szCs w:val="22"/>
          <w:lang w:bidi="ar"/>
        </w:rPr>
        <w:lastRenderedPageBreak/>
        <w:t>路线规划与通行：搬运前做好校区内车辆行驶路线规划和人员搬运路线安排，并按学校要求办理校区车辆临时通行证等。</w:t>
      </w:r>
    </w:p>
    <w:p w14:paraId="319CD566" w14:textId="77777777" w:rsidR="00A0139E" w:rsidRPr="00E54AC3" w:rsidRDefault="00A0139E">
      <w:pPr>
        <w:numPr>
          <w:ilvl w:val="0"/>
          <w:numId w:val="60"/>
        </w:numPr>
        <w:spacing w:line="440" w:lineRule="exact"/>
        <w:ind w:left="0" w:firstLine="420"/>
        <w:jc w:val="left"/>
        <w:rPr>
          <w:rFonts w:ascii="宋体" w:hAnsi="宋体" w:cs="宋体"/>
          <w:sz w:val="22"/>
          <w:szCs w:val="22"/>
        </w:rPr>
      </w:pPr>
      <w:r w:rsidRPr="00E54AC3">
        <w:rPr>
          <w:rFonts w:ascii="宋体" w:hAnsi="宋体" w:cs="宋体" w:hint="eastAsia"/>
          <w:sz w:val="22"/>
          <w:szCs w:val="22"/>
          <w:lang w:bidi="ar"/>
        </w:rPr>
        <w:t>打包服务/指导：提供打包服务的，根据服务内容做好物品打包工作；或指导使用人做好打包准备。</w:t>
      </w:r>
    </w:p>
    <w:p w14:paraId="68B3810B" w14:textId="77777777" w:rsidR="00A0139E" w:rsidRPr="00E54AC3" w:rsidRDefault="00A0139E">
      <w:pPr>
        <w:numPr>
          <w:ilvl w:val="0"/>
          <w:numId w:val="60"/>
        </w:numPr>
        <w:spacing w:line="440" w:lineRule="exact"/>
        <w:ind w:left="0" w:firstLine="420"/>
        <w:jc w:val="left"/>
        <w:rPr>
          <w:rFonts w:ascii="宋体" w:hAnsi="宋体" w:cs="宋体"/>
          <w:sz w:val="22"/>
          <w:szCs w:val="22"/>
        </w:rPr>
      </w:pPr>
      <w:r w:rsidRPr="00E54AC3">
        <w:rPr>
          <w:rFonts w:ascii="宋体" w:hAnsi="宋体" w:cs="宋体" w:hint="eastAsia"/>
          <w:sz w:val="22"/>
          <w:szCs w:val="22"/>
          <w:lang w:bidi="ar"/>
        </w:rPr>
        <w:t>拆装质量：家具拆卸及包装要保证无划痕、无破损，可正常使用；拆装的家具、设备等要保证可正常使用。</w:t>
      </w:r>
    </w:p>
    <w:p w14:paraId="496A7EC7" w14:textId="77777777" w:rsidR="00A0139E" w:rsidRPr="00E54AC3" w:rsidRDefault="00A0139E">
      <w:pPr>
        <w:numPr>
          <w:ilvl w:val="0"/>
          <w:numId w:val="60"/>
        </w:numPr>
        <w:spacing w:line="440" w:lineRule="exact"/>
        <w:ind w:left="0" w:firstLine="420"/>
        <w:jc w:val="left"/>
        <w:rPr>
          <w:rFonts w:ascii="宋体" w:hAnsi="宋体" w:cs="宋体"/>
          <w:sz w:val="22"/>
          <w:szCs w:val="22"/>
        </w:rPr>
      </w:pPr>
      <w:r w:rsidRPr="00E54AC3">
        <w:rPr>
          <w:rFonts w:ascii="宋体" w:hAnsi="宋体" w:cs="宋体" w:hint="eastAsia"/>
          <w:sz w:val="22"/>
          <w:szCs w:val="22"/>
          <w:lang w:bidi="ar"/>
        </w:rPr>
        <w:t>平稳运输：运输过程要平稳，尽量避免颠簸，保证安全。</w:t>
      </w:r>
    </w:p>
    <w:p w14:paraId="158E74D5" w14:textId="77777777" w:rsidR="00A0139E" w:rsidRPr="00E54AC3" w:rsidRDefault="00A0139E">
      <w:pPr>
        <w:numPr>
          <w:ilvl w:val="0"/>
          <w:numId w:val="60"/>
        </w:numPr>
        <w:spacing w:line="440" w:lineRule="exact"/>
        <w:ind w:left="0" w:firstLine="420"/>
        <w:jc w:val="left"/>
        <w:rPr>
          <w:rFonts w:ascii="宋体" w:hAnsi="宋体" w:cs="宋体"/>
          <w:sz w:val="22"/>
          <w:szCs w:val="22"/>
        </w:rPr>
      </w:pPr>
      <w:r w:rsidRPr="00E54AC3">
        <w:rPr>
          <w:rFonts w:ascii="宋体" w:hAnsi="宋体" w:cs="宋体" w:hint="eastAsia"/>
          <w:sz w:val="22"/>
          <w:szCs w:val="22"/>
          <w:lang w:bidi="ar"/>
        </w:rPr>
        <w:t>应急处置：做好异常气候、车辆故障、事故等应急处置工作。</w:t>
      </w:r>
    </w:p>
    <w:p w14:paraId="1524CF5F" w14:textId="77777777" w:rsidR="00A0139E" w:rsidRPr="00E54AC3" w:rsidRDefault="00A0139E" w:rsidP="00A0139E">
      <w:pPr>
        <w:pStyle w:val="2"/>
        <w:widowControl/>
        <w:spacing w:beforeLines="20" w:before="48" w:afterLines="20" w:after="48" w:line="240" w:lineRule="auto"/>
        <w:jc w:val="left"/>
        <w:rPr>
          <w:rFonts w:ascii="宋体" w:eastAsia="宋体" w:hAnsi="宋体" w:cs="宋体"/>
          <w:sz w:val="28"/>
          <w:szCs w:val="28"/>
        </w:rPr>
      </w:pPr>
      <w:bookmarkStart w:id="268" w:name="_Toc201330815"/>
      <w:r w:rsidRPr="00E54AC3">
        <w:rPr>
          <w:rFonts w:ascii="宋体" w:eastAsia="宋体" w:hAnsi="宋体" w:cs="宋体" w:hint="eastAsia"/>
          <w:sz w:val="28"/>
          <w:szCs w:val="28"/>
        </w:rPr>
        <w:t>第四节：质量保证、验收与质保</w:t>
      </w:r>
      <w:bookmarkEnd w:id="268"/>
    </w:p>
    <w:p w14:paraId="403427A2" w14:textId="77777777" w:rsidR="00A0139E" w:rsidRPr="00E54AC3" w:rsidRDefault="00A0139E">
      <w:pPr>
        <w:numPr>
          <w:ilvl w:val="0"/>
          <w:numId w:val="61"/>
        </w:numPr>
        <w:spacing w:line="440" w:lineRule="exact"/>
        <w:jc w:val="left"/>
        <w:rPr>
          <w:rFonts w:ascii="宋体" w:hAnsi="宋体" w:cs="宋体"/>
          <w:b/>
          <w:bCs/>
          <w:sz w:val="22"/>
          <w:szCs w:val="22"/>
        </w:rPr>
      </w:pPr>
      <w:r w:rsidRPr="00E54AC3">
        <w:rPr>
          <w:rFonts w:ascii="宋体" w:hAnsi="宋体" w:cs="宋体" w:hint="eastAsia"/>
          <w:b/>
          <w:bCs/>
          <w:sz w:val="22"/>
          <w:szCs w:val="22"/>
          <w:lang w:bidi="ar"/>
        </w:rPr>
        <w:t>质量保证承诺</w:t>
      </w:r>
    </w:p>
    <w:p w14:paraId="2BE14D91" w14:textId="77777777" w:rsidR="00A0139E" w:rsidRPr="00E54AC3" w:rsidRDefault="00A0139E">
      <w:pPr>
        <w:numPr>
          <w:ilvl w:val="0"/>
          <w:numId w:val="62"/>
        </w:numPr>
        <w:spacing w:line="440" w:lineRule="exact"/>
        <w:ind w:left="0" w:firstLine="420"/>
        <w:jc w:val="left"/>
        <w:rPr>
          <w:rFonts w:ascii="宋体" w:hAnsi="宋体" w:cs="宋体"/>
          <w:sz w:val="22"/>
          <w:szCs w:val="22"/>
        </w:rPr>
      </w:pPr>
      <w:r w:rsidRPr="00E54AC3">
        <w:rPr>
          <w:rFonts w:ascii="宋体" w:hAnsi="宋体" w:cs="宋体" w:hint="eastAsia"/>
          <w:sz w:val="22"/>
          <w:szCs w:val="22"/>
          <w:lang w:bidi="ar"/>
        </w:rPr>
        <w:t>投标人需郑重承诺：将严格按照国家相关标准、行业规范、设备原厂技术要求、本招标文件及双方确认的《详细搬迁范围确认清单及现状报告》和《实施方案》，精心组织、精细操作，确保项目整体服务质量达到优良标准。</w:t>
      </w:r>
    </w:p>
    <w:p w14:paraId="7D6973BC" w14:textId="6D6946EC" w:rsidR="00A0139E" w:rsidRPr="00E54AC3" w:rsidRDefault="00A0139E">
      <w:pPr>
        <w:numPr>
          <w:ilvl w:val="0"/>
          <w:numId w:val="62"/>
        </w:numPr>
        <w:spacing w:line="440" w:lineRule="exact"/>
        <w:ind w:left="0" w:firstLine="420"/>
        <w:jc w:val="left"/>
        <w:rPr>
          <w:rFonts w:ascii="宋体" w:hAnsi="宋体" w:cs="宋体"/>
          <w:sz w:val="22"/>
          <w:szCs w:val="22"/>
          <w:lang w:bidi="ar"/>
        </w:rPr>
      </w:pPr>
      <w:r w:rsidRPr="00E54AC3">
        <w:rPr>
          <w:rFonts w:ascii="宋体" w:hAnsi="宋体" w:cs="宋体" w:hint="eastAsia"/>
          <w:sz w:val="22"/>
          <w:szCs w:val="22"/>
          <w:lang w:bidi="ar"/>
        </w:rPr>
        <w:t>承诺对因服务商原因（包括但不限于操作不当、技术缺陷、管理疏漏、材料不合格、联合体责任等）造成的物品损坏、丢失、功能异常、性能下降、安装缺陷、水电连接隐患、电气/气路工程质量问题、场地清理不彻底等所有质量问题，承担全部责任，包括但不限于：无条件限期修复、更换、重新制作、赔偿损失等，直至达到合同要求并通过采购人验收。</w:t>
      </w:r>
    </w:p>
    <w:p w14:paraId="5189FF1D" w14:textId="77777777" w:rsidR="00A0139E" w:rsidRPr="00E54AC3" w:rsidRDefault="00A0139E">
      <w:pPr>
        <w:numPr>
          <w:ilvl w:val="0"/>
          <w:numId w:val="62"/>
        </w:numPr>
        <w:spacing w:line="440" w:lineRule="exact"/>
        <w:ind w:left="0" w:firstLine="420"/>
        <w:jc w:val="left"/>
        <w:rPr>
          <w:rFonts w:ascii="宋体" w:hAnsi="宋体" w:cs="宋体"/>
          <w:sz w:val="22"/>
          <w:szCs w:val="22"/>
          <w:lang w:bidi="ar"/>
        </w:rPr>
      </w:pPr>
      <w:r w:rsidRPr="00E54AC3">
        <w:rPr>
          <w:rFonts w:ascii="宋体" w:hAnsi="宋体" w:cs="宋体"/>
          <w:sz w:val="22"/>
          <w:szCs w:val="22"/>
          <w:lang w:bidi="ar"/>
        </w:rPr>
        <w:t>过程质量控制措施：服务商需在项目实施各关键环节（包括排查、拆卸、包装、运输、安装、调试）设置质量控制点，制定检查标准和记录模板，每日向采购人提交《质量检查日报表》，内容包括检查项目、结果、问题及整改情况。采购人有权随时抽查服务商作业过程，发现问题可要求立即整改。</w:t>
      </w:r>
    </w:p>
    <w:p w14:paraId="360CD347" w14:textId="77777777" w:rsidR="00A0139E" w:rsidRPr="00E54AC3" w:rsidRDefault="00A0139E">
      <w:pPr>
        <w:numPr>
          <w:ilvl w:val="0"/>
          <w:numId w:val="61"/>
        </w:numPr>
        <w:spacing w:line="440" w:lineRule="exact"/>
        <w:jc w:val="left"/>
        <w:rPr>
          <w:rFonts w:ascii="宋体" w:hAnsi="宋体" w:cs="宋体"/>
          <w:b/>
          <w:bCs/>
          <w:sz w:val="22"/>
          <w:szCs w:val="22"/>
        </w:rPr>
      </w:pPr>
      <w:r w:rsidRPr="00E54AC3">
        <w:rPr>
          <w:rFonts w:ascii="宋体" w:hAnsi="宋体" w:cs="宋体" w:hint="eastAsia"/>
          <w:b/>
          <w:bCs/>
          <w:sz w:val="22"/>
          <w:szCs w:val="22"/>
          <w:lang w:bidi="ar"/>
        </w:rPr>
        <w:t>验收标准与程序</w:t>
      </w:r>
    </w:p>
    <w:p w14:paraId="2512192C" w14:textId="77777777" w:rsidR="00A0139E" w:rsidRPr="00E54AC3" w:rsidRDefault="00A0139E" w:rsidP="00A0139E">
      <w:pPr>
        <w:spacing w:line="440" w:lineRule="exact"/>
        <w:ind w:firstLineChars="200" w:firstLine="442"/>
        <w:jc w:val="left"/>
        <w:rPr>
          <w:rFonts w:ascii="宋体" w:hAnsi="宋体" w:cs="宋体"/>
          <w:b/>
          <w:bCs/>
          <w:sz w:val="22"/>
          <w:szCs w:val="22"/>
          <w:lang w:bidi="ar"/>
        </w:rPr>
      </w:pPr>
      <w:r w:rsidRPr="00E54AC3">
        <w:rPr>
          <w:rFonts w:ascii="宋体" w:hAnsi="宋体" w:cs="宋体" w:hint="eastAsia"/>
          <w:b/>
          <w:bCs/>
          <w:sz w:val="22"/>
          <w:szCs w:val="22"/>
          <w:lang w:bidi="ar"/>
        </w:rPr>
        <w:t>本项目履约验收的程序遵循《温州市政府采购履约验收办法》(温财采[2020]6号)相关规定执行，采用一般程序验收。</w:t>
      </w:r>
    </w:p>
    <w:p w14:paraId="425C604F" w14:textId="77777777" w:rsidR="00A0139E" w:rsidRPr="00E54AC3" w:rsidRDefault="00A0139E">
      <w:pPr>
        <w:numPr>
          <w:ilvl w:val="0"/>
          <w:numId w:val="61"/>
        </w:numPr>
        <w:spacing w:line="440" w:lineRule="exact"/>
        <w:jc w:val="left"/>
        <w:rPr>
          <w:rFonts w:ascii="宋体" w:hAnsi="宋体" w:cs="宋体"/>
          <w:b/>
          <w:bCs/>
          <w:sz w:val="22"/>
          <w:szCs w:val="22"/>
        </w:rPr>
      </w:pPr>
      <w:r w:rsidRPr="00E54AC3">
        <w:rPr>
          <w:rFonts w:ascii="宋体" w:hAnsi="宋体" w:cs="宋体" w:hint="eastAsia"/>
          <w:b/>
          <w:bCs/>
          <w:sz w:val="22"/>
          <w:szCs w:val="22"/>
          <w:lang w:bidi="ar"/>
        </w:rPr>
        <w:t>服务保障与质保期</w:t>
      </w:r>
    </w:p>
    <w:p w14:paraId="6CE7A0CC" w14:textId="77777777" w:rsidR="00A0139E" w:rsidRPr="00E54AC3" w:rsidRDefault="00A0139E">
      <w:pPr>
        <w:numPr>
          <w:ilvl w:val="0"/>
          <w:numId w:val="63"/>
        </w:numPr>
        <w:spacing w:line="440" w:lineRule="exact"/>
        <w:ind w:left="0" w:firstLine="420"/>
        <w:jc w:val="left"/>
        <w:rPr>
          <w:rFonts w:ascii="宋体" w:hAnsi="宋体" w:cs="宋体"/>
          <w:sz w:val="22"/>
          <w:szCs w:val="22"/>
        </w:rPr>
      </w:pPr>
      <w:r w:rsidRPr="00E54AC3">
        <w:rPr>
          <w:rFonts w:ascii="宋体" w:hAnsi="宋体" w:cs="宋体" w:hint="eastAsia"/>
          <w:b/>
          <w:bCs/>
          <w:sz w:val="22"/>
          <w:szCs w:val="22"/>
          <w:lang w:bidi="ar"/>
        </w:rPr>
        <w:t>质保承诺：</w:t>
      </w:r>
      <w:r w:rsidRPr="00E54AC3">
        <w:rPr>
          <w:rFonts w:ascii="宋体" w:hAnsi="宋体" w:cs="宋体" w:hint="eastAsia"/>
          <w:sz w:val="22"/>
          <w:szCs w:val="22"/>
          <w:lang w:bidi="ar"/>
        </w:rPr>
        <w:t>服务商对其提供的所有服务（包括但不限于物品的搬迁、安装、调试配合、功能室设置支持、以及所实施的通电/通气工程）的</w:t>
      </w:r>
      <w:r w:rsidRPr="00E54AC3">
        <w:rPr>
          <w:rFonts w:ascii="宋体" w:hAnsi="宋体" w:cs="宋体" w:hint="eastAsia"/>
          <w:b/>
          <w:bCs/>
          <w:sz w:val="22"/>
          <w:szCs w:val="22"/>
          <w:lang w:bidi="ar"/>
        </w:rPr>
        <w:t>整体质量</w:t>
      </w:r>
      <w:r w:rsidRPr="00E54AC3">
        <w:rPr>
          <w:rFonts w:ascii="宋体" w:hAnsi="宋体" w:cs="宋体" w:hint="eastAsia"/>
          <w:sz w:val="22"/>
          <w:szCs w:val="22"/>
          <w:lang w:bidi="ar"/>
        </w:rPr>
        <w:t>提供全面保障。</w:t>
      </w:r>
    </w:p>
    <w:p w14:paraId="0D1093BF" w14:textId="77777777" w:rsidR="00A0139E" w:rsidRPr="00E54AC3" w:rsidRDefault="00A0139E">
      <w:pPr>
        <w:numPr>
          <w:ilvl w:val="0"/>
          <w:numId w:val="63"/>
        </w:numPr>
        <w:spacing w:line="440" w:lineRule="exact"/>
        <w:ind w:left="0" w:firstLine="420"/>
        <w:jc w:val="left"/>
        <w:rPr>
          <w:rFonts w:ascii="宋体" w:hAnsi="宋体" w:cs="宋体"/>
          <w:sz w:val="22"/>
          <w:szCs w:val="22"/>
        </w:rPr>
      </w:pPr>
      <w:r w:rsidRPr="00E54AC3">
        <w:rPr>
          <w:rFonts w:ascii="宋体" w:hAnsi="宋体" w:cs="宋体" w:hint="eastAsia"/>
          <w:b/>
          <w:bCs/>
          <w:sz w:val="22"/>
          <w:szCs w:val="22"/>
          <w:lang w:bidi="ar"/>
        </w:rPr>
        <w:t>质保期限：</w:t>
      </w:r>
      <w:r w:rsidRPr="00E54AC3">
        <w:rPr>
          <w:rFonts w:ascii="宋体" w:hAnsi="宋体" w:cs="宋体" w:hint="eastAsia"/>
          <w:sz w:val="22"/>
          <w:szCs w:val="22"/>
          <w:lang w:bidi="ar"/>
        </w:rPr>
        <w:t>自项目</w:t>
      </w:r>
      <w:r w:rsidRPr="00E54AC3">
        <w:rPr>
          <w:rFonts w:ascii="宋体" w:hAnsi="宋体" w:cs="宋体" w:hint="eastAsia"/>
          <w:b/>
          <w:bCs/>
          <w:sz w:val="22"/>
          <w:szCs w:val="22"/>
          <w:lang w:bidi="ar"/>
        </w:rPr>
        <w:t>最终验收合格之日</w:t>
      </w:r>
      <w:r w:rsidRPr="00E54AC3">
        <w:rPr>
          <w:rFonts w:ascii="宋体" w:hAnsi="宋体" w:cs="宋体" w:hint="eastAsia"/>
          <w:sz w:val="22"/>
          <w:szCs w:val="22"/>
          <w:lang w:bidi="ar"/>
        </w:rPr>
        <w:t>起计算，提供不少于</w:t>
      </w:r>
      <w:r w:rsidRPr="00E54AC3">
        <w:rPr>
          <w:rFonts w:ascii="宋体" w:hAnsi="宋体" w:cs="宋体" w:hint="eastAsia"/>
          <w:b/>
          <w:bCs/>
          <w:sz w:val="22"/>
          <w:szCs w:val="22"/>
          <w:lang w:bidi="ar"/>
        </w:rPr>
        <w:t>1年</w:t>
      </w:r>
      <w:r w:rsidRPr="00E54AC3">
        <w:rPr>
          <w:rFonts w:ascii="宋体" w:hAnsi="宋体" w:cs="宋体" w:hint="eastAsia"/>
          <w:sz w:val="22"/>
          <w:szCs w:val="22"/>
          <w:lang w:bidi="ar"/>
        </w:rPr>
        <w:t>的免费质保期。</w:t>
      </w:r>
      <w:r w:rsidRPr="00E54AC3">
        <w:rPr>
          <w:rFonts w:ascii="宋体" w:hAnsi="宋体" w:hint="eastAsia"/>
          <w:b/>
          <w:sz w:val="22"/>
          <w:szCs w:val="22"/>
        </w:rPr>
        <w:t>采</w:t>
      </w:r>
      <w:r w:rsidRPr="00E54AC3">
        <w:rPr>
          <w:rFonts w:ascii="宋体" w:hAnsi="宋体" w:cs="宋体" w:hint="eastAsia"/>
          <w:b/>
          <w:sz w:val="22"/>
          <w:szCs w:val="22"/>
        </w:rPr>
        <w:t>购内容及要求有特殊说明的除外，硬件</w:t>
      </w:r>
      <w:r w:rsidRPr="00E54AC3">
        <w:rPr>
          <w:rFonts w:ascii="宋体" w:hAnsi="宋体" w:cs="宋体"/>
          <w:b/>
          <w:sz w:val="22"/>
          <w:szCs w:val="22"/>
        </w:rPr>
        <w:t>上标明</w:t>
      </w:r>
      <w:r w:rsidRPr="00E54AC3">
        <w:rPr>
          <w:rFonts w:ascii="宋体" w:hAnsi="宋体" w:cs="宋体" w:hint="eastAsia"/>
          <w:b/>
          <w:sz w:val="22"/>
          <w:szCs w:val="22"/>
        </w:rPr>
        <w:t>或中标人承诺</w:t>
      </w:r>
      <w:r w:rsidRPr="00E54AC3">
        <w:rPr>
          <w:rFonts w:ascii="宋体" w:hAnsi="宋体" w:cs="宋体"/>
          <w:b/>
          <w:sz w:val="22"/>
          <w:szCs w:val="22"/>
        </w:rPr>
        <w:t>的</w:t>
      </w:r>
      <w:r w:rsidRPr="00E54AC3">
        <w:rPr>
          <w:rFonts w:ascii="宋体" w:hAnsi="宋体" w:cs="宋体" w:hint="eastAsia"/>
          <w:b/>
          <w:sz w:val="22"/>
          <w:szCs w:val="22"/>
        </w:rPr>
        <w:t>质保（维护）</w:t>
      </w:r>
      <w:r w:rsidRPr="00E54AC3">
        <w:rPr>
          <w:rFonts w:ascii="宋体" w:hAnsi="宋体" w:cs="宋体"/>
          <w:b/>
          <w:sz w:val="22"/>
          <w:szCs w:val="22"/>
        </w:rPr>
        <w:t>期超过以上规定期限的，以标明</w:t>
      </w:r>
      <w:r w:rsidRPr="00E54AC3">
        <w:rPr>
          <w:rFonts w:ascii="宋体" w:hAnsi="宋体" w:cs="宋体" w:hint="eastAsia"/>
          <w:b/>
          <w:sz w:val="22"/>
          <w:szCs w:val="22"/>
        </w:rPr>
        <w:t>或承诺</w:t>
      </w:r>
      <w:r w:rsidRPr="00E54AC3">
        <w:rPr>
          <w:rFonts w:ascii="宋体" w:hAnsi="宋体" w:cs="宋体"/>
          <w:b/>
          <w:sz w:val="22"/>
          <w:szCs w:val="22"/>
        </w:rPr>
        <w:t>的</w:t>
      </w:r>
      <w:r w:rsidRPr="00E54AC3">
        <w:rPr>
          <w:rFonts w:ascii="宋体" w:hAnsi="宋体" w:cs="宋体" w:hint="eastAsia"/>
          <w:b/>
          <w:sz w:val="22"/>
          <w:szCs w:val="22"/>
        </w:rPr>
        <w:t>最高质保（维护）</w:t>
      </w:r>
      <w:r w:rsidRPr="00E54AC3">
        <w:rPr>
          <w:rFonts w:ascii="宋体" w:hAnsi="宋体" w:cs="宋体"/>
          <w:b/>
          <w:sz w:val="22"/>
          <w:szCs w:val="22"/>
        </w:rPr>
        <w:t>期为准</w:t>
      </w:r>
      <w:r w:rsidRPr="00E54AC3">
        <w:rPr>
          <w:rFonts w:ascii="宋体" w:hAnsi="宋体" w:cs="宋体" w:hint="eastAsia"/>
          <w:b/>
          <w:sz w:val="22"/>
          <w:szCs w:val="22"/>
        </w:rPr>
        <w:t>。</w:t>
      </w:r>
    </w:p>
    <w:p w14:paraId="5000AD93" w14:textId="77777777" w:rsidR="00A0139E" w:rsidRPr="00E54AC3" w:rsidRDefault="00A0139E">
      <w:pPr>
        <w:numPr>
          <w:ilvl w:val="0"/>
          <w:numId w:val="63"/>
        </w:numPr>
        <w:spacing w:line="440" w:lineRule="exact"/>
        <w:ind w:left="0" w:firstLine="420"/>
        <w:jc w:val="left"/>
        <w:rPr>
          <w:rFonts w:ascii="宋体" w:hAnsi="宋体" w:cs="宋体"/>
          <w:sz w:val="22"/>
          <w:szCs w:val="22"/>
        </w:rPr>
      </w:pPr>
      <w:r w:rsidRPr="00E54AC3">
        <w:rPr>
          <w:rFonts w:ascii="宋体" w:hAnsi="宋体" w:cs="宋体" w:hint="eastAsia"/>
          <w:b/>
          <w:bCs/>
          <w:sz w:val="22"/>
          <w:szCs w:val="22"/>
          <w:lang w:bidi="ar"/>
        </w:rPr>
        <w:t>质保范围：</w:t>
      </w:r>
    </w:p>
    <w:p w14:paraId="450FBA2B" w14:textId="77777777" w:rsidR="00A0139E" w:rsidRPr="00E54AC3" w:rsidRDefault="00A0139E">
      <w:pPr>
        <w:numPr>
          <w:ilvl w:val="0"/>
          <w:numId w:val="64"/>
        </w:numPr>
        <w:spacing w:line="440" w:lineRule="exact"/>
        <w:ind w:left="188" w:firstLine="442"/>
        <w:rPr>
          <w:rFonts w:ascii="宋体" w:hAnsi="宋体" w:cs="宋体"/>
          <w:sz w:val="22"/>
          <w:szCs w:val="22"/>
        </w:rPr>
      </w:pPr>
      <w:r w:rsidRPr="00E54AC3">
        <w:rPr>
          <w:rFonts w:ascii="宋体" w:hAnsi="宋体" w:cs="宋体" w:hint="eastAsia"/>
          <w:sz w:val="22"/>
          <w:szCs w:val="22"/>
          <w:lang w:bidi="ar"/>
        </w:rPr>
        <w:t>在质保期内，</w:t>
      </w:r>
      <w:r w:rsidRPr="00E54AC3">
        <w:rPr>
          <w:rFonts w:ascii="宋体" w:hAnsi="宋体" w:cs="宋体" w:hint="eastAsia"/>
          <w:b/>
          <w:bCs/>
          <w:sz w:val="22"/>
          <w:szCs w:val="22"/>
          <w:lang w:bidi="ar"/>
        </w:rPr>
        <w:t>任何</w:t>
      </w:r>
      <w:r w:rsidRPr="00E54AC3">
        <w:rPr>
          <w:rFonts w:ascii="宋体" w:hAnsi="宋体" w:cs="宋体" w:hint="eastAsia"/>
          <w:sz w:val="22"/>
          <w:szCs w:val="22"/>
          <w:lang w:bidi="ar"/>
        </w:rPr>
        <w:t>因服务商在项目实施过程中的工作疏忽、操作不当、技术缺陷、使用的材料质量问题、安装调试不到位、隐蔽工程（如管线连接、电气/气路工程）缺陷等</w:t>
      </w:r>
      <w:r w:rsidRPr="00E54AC3">
        <w:rPr>
          <w:rFonts w:ascii="宋体" w:hAnsi="宋体" w:cs="宋体" w:hint="eastAsia"/>
          <w:b/>
          <w:bCs/>
          <w:sz w:val="22"/>
          <w:szCs w:val="22"/>
          <w:lang w:bidi="ar"/>
        </w:rPr>
        <w:t>服务商方面的原因</w:t>
      </w:r>
      <w:r w:rsidRPr="00E54AC3">
        <w:rPr>
          <w:rFonts w:ascii="宋体" w:hAnsi="宋体" w:cs="宋体" w:hint="eastAsia"/>
          <w:sz w:val="22"/>
          <w:szCs w:val="22"/>
          <w:lang w:bidi="ar"/>
        </w:rPr>
        <w:t>，</w:t>
      </w:r>
      <w:r w:rsidRPr="00E54AC3">
        <w:rPr>
          <w:rFonts w:ascii="宋体" w:hAnsi="宋体" w:cs="宋体" w:hint="eastAsia"/>
          <w:sz w:val="22"/>
          <w:szCs w:val="22"/>
          <w:lang w:bidi="ar"/>
        </w:rPr>
        <w:lastRenderedPageBreak/>
        <w:t>直接或间接导致的以下问题，均属质保范围：</w:t>
      </w:r>
    </w:p>
    <w:p w14:paraId="0765CE54" w14:textId="77777777" w:rsidR="00A0139E" w:rsidRPr="00E54AC3" w:rsidRDefault="00A0139E">
      <w:pPr>
        <w:numPr>
          <w:ilvl w:val="2"/>
          <w:numId w:val="54"/>
        </w:numPr>
        <w:spacing w:line="440" w:lineRule="exact"/>
        <w:rPr>
          <w:rFonts w:ascii="宋体" w:hAnsi="宋体" w:cs="宋体"/>
          <w:sz w:val="22"/>
          <w:szCs w:val="22"/>
        </w:rPr>
      </w:pPr>
      <w:r w:rsidRPr="00E54AC3">
        <w:rPr>
          <w:rFonts w:ascii="宋体" w:hAnsi="宋体" w:cs="宋体" w:hint="eastAsia"/>
          <w:sz w:val="22"/>
          <w:szCs w:val="22"/>
          <w:lang w:bidi="ar"/>
        </w:rPr>
        <w:t>设备（含家具）发生物理损坏、功能故障、性能指标下降。</w:t>
      </w:r>
    </w:p>
    <w:p w14:paraId="67A923A9" w14:textId="77777777" w:rsidR="00A0139E" w:rsidRPr="00E54AC3" w:rsidRDefault="00A0139E">
      <w:pPr>
        <w:numPr>
          <w:ilvl w:val="2"/>
          <w:numId w:val="54"/>
        </w:numPr>
        <w:spacing w:line="440" w:lineRule="exact"/>
        <w:rPr>
          <w:rFonts w:ascii="宋体" w:hAnsi="宋体" w:cs="宋体"/>
          <w:sz w:val="22"/>
          <w:szCs w:val="22"/>
        </w:rPr>
      </w:pPr>
      <w:r w:rsidRPr="00E54AC3">
        <w:rPr>
          <w:rFonts w:ascii="宋体" w:hAnsi="宋体" w:cs="宋体" w:hint="eastAsia"/>
          <w:sz w:val="22"/>
          <w:szCs w:val="22"/>
          <w:lang w:bidi="ar"/>
        </w:rPr>
        <w:t>安装不牢固、连接不可靠、出现松动或安全隐患。</w:t>
      </w:r>
    </w:p>
    <w:p w14:paraId="5EC9FE9B" w14:textId="77777777" w:rsidR="00A0139E" w:rsidRPr="00E54AC3" w:rsidRDefault="00A0139E">
      <w:pPr>
        <w:numPr>
          <w:ilvl w:val="2"/>
          <w:numId w:val="54"/>
        </w:numPr>
        <w:spacing w:line="440" w:lineRule="exact"/>
        <w:rPr>
          <w:rFonts w:ascii="宋体" w:hAnsi="宋体" w:cs="宋体"/>
          <w:sz w:val="22"/>
          <w:szCs w:val="22"/>
        </w:rPr>
      </w:pPr>
      <w:r w:rsidRPr="00E54AC3">
        <w:rPr>
          <w:rFonts w:ascii="宋体" w:hAnsi="宋体" w:cs="宋体" w:hint="eastAsia"/>
          <w:sz w:val="22"/>
          <w:szCs w:val="22"/>
          <w:lang w:bidi="ar"/>
        </w:rPr>
        <w:t>水电网络连接问题（确认非主体线路问题）。</w:t>
      </w:r>
    </w:p>
    <w:p w14:paraId="063975F3" w14:textId="77777777" w:rsidR="00A0139E" w:rsidRPr="00E54AC3" w:rsidRDefault="00A0139E">
      <w:pPr>
        <w:numPr>
          <w:ilvl w:val="2"/>
          <w:numId w:val="54"/>
        </w:numPr>
        <w:spacing w:line="440" w:lineRule="exact"/>
        <w:rPr>
          <w:rFonts w:ascii="宋体" w:hAnsi="宋体" w:cs="宋体"/>
          <w:sz w:val="22"/>
          <w:szCs w:val="22"/>
        </w:rPr>
      </w:pPr>
      <w:r w:rsidRPr="00E54AC3">
        <w:rPr>
          <w:rFonts w:ascii="宋体" w:hAnsi="宋体" w:cs="宋体" w:hint="eastAsia"/>
          <w:sz w:val="22"/>
          <w:szCs w:val="22"/>
          <w:lang w:bidi="ar"/>
        </w:rPr>
        <w:t>电气线路或设备故障（服务商施工或连接部分）。</w:t>
      </w:r>
    </w:p>
    <w:p w14:paraId="656EA57F" w14:textId="77777777" w:rsidR="00A0139E" w:rsidRPr="00E54AC3" w:rsidRDefault="00A0139E">
      <w:pPr>
        <w:numPr>
          <w:ilvl w:val="2"/>
          <w:numId w:val="54"/>
        </w:numPr>
        <w:spacing w:line="440" w:lineRule="exact"/>
        <w:rPr>
          <w:rFonts w:ascii="宋体" w:hAnsi="宋体" w:cs="宋体"/>
          <w:sz w:val="22"/>
          <w:szCs w:val="22"/>
        </w:rPr>
      </w:pPr>
      <w:r w:rsidRPr="00E54AC3">
        <w:rPr>
          <w:rFonts w:ascii="宋体" w:hAnsi="宋体" w:cs="宋体" w:hint="eastAsia"/>
          <w:sz w:val="22"/>
          <w:szCs w:val="22"/>
          <w:lang w:bidi="ar"/>
        </w:rPr>
        <w:t>气路泄漏或压力不稳（服务商施工或连接部分）。</w:t>
      </w:r>
    </w:p>
    <w:p w14:paraId="60CFD825" w14:textId="77777777" w:rsidR="00A0139E" w:rsidRPr="00E54AC3" w:rsidRDefault="00A0139E">
      <w:pPr>
        <w:numPr>
          <w:ilvl w:val="2"/>
          <w:numId w:val="54"/>
        </w:numPr>
        <w:spacing w:line="440" w:lineRule="exact"/>
        <w:rPr>
          <w:rFonts w:ascii="宋体" w:hAnsi="宋体" w:cs="宋体"/>
          <w:sz w:val="22"/>
          <w:szCs w:val="22"/>
        </w:rPr>
      </w:pPr>
      <w:r w:rsidRPr="00E54AC3">
        <w:rPr>
          <w:rFonts w:ascii="宋体" w:hAnsi="宋体" w:cs="宋体" w:hint="eastAsia"/>
          <w:sz w:val="22"/>
          <w:szCs w:val="22"/>
          <w:lang w:bidi="ar"/>
        </w:rPr>
        <w:t>其他与服务商工作直接相关的质量问题。</w:t>
      </w:r>
    </w:p>
    <w:p w14:paraId="20A3E992" w14:textId="77777777" w:rsidR="00A0139E" w:rsidRPr="00E54AC3" w:rsidRDefault="00A0139E">
      <w:pPr>
        <w:numPr>
          <w:ilvl w:val="0"/>
          <w:numId w:val="64"/>
        </w:numPr>
        <w:spacing w:line="440" w:lineRule="exact"/>
        <w:ind w:left="188" w:firstLine="442"/>
        <w:rPr>
          <w:rFonts w:ascii="宋体" w:hAnsi="宋体" w:cs="宋体"/>
          <w:sz w:val="22"/>
          <w:szCs w:val="22"/>
        </w:rPr>
      </w:pPr>
      <w:r w:rsidRPr="00E54AC3">
        <w:rPr>
          <w:rFonts w:ascii="宋体" w:hAnsi="宋体" w:cs="宋体" w:hint="eastAsia"/>
          <w:sz w:val="22"/>
          <w:szCs w:val="22"/>
          <w:lang w:bidi="ar"/>
        </w:rPr>
        <w:t>服务商需承担免费的检查、维修、更换零部件、重新调试、加固、修复、重新制作或采取其他一切必要措施，直至问题彻底解决，恢复正常使用状态或达到合同要求标准。</w:t>
      </w:r>
    </w:p>
    <w:p w14:paraId="4B444F9E" w14:textId="77777777" w:rsidR="00A0139E" w:rsidRPr="00E54AC3" w:rsidRDefault="00A0139E">
      <w:pPr>
        <w:numPr>
          <w:ilvl w:val="0"/>
          <w:numId w:val="64"/>
        </w:numPr>
        <w:spacing w:line="440" w:lineRule="exact"/>
        <w:ind w:left="188" w:firstLine="442"/>
        <w:rPr>
          <w:rFonts w:ascii="宋体" w:hAnsi="宋体" w:cs="宋体"/>
          <w:sz w:val="22"/>
          <w:szCs w:val="22"/>
        </w:rPr>
      </w:pPr>
      <w:r w:rsidRPr="00E54AC3">
        <w:rPr>
          <w:rFonts w:ascii="宋体" w:hAnsi="宋体" w:cs="宋体" w:hint="eastAsia"/>
          <w:b/>
          <w:bCs/>
          <w:sz w:val="22"/>
          <w:szCs w:val="22"/>
          <w:lang w:bidi="ar"/>
        </w:rPr>
        <w:t>质保范围不包括：</w:t>
      </w:r>
    </w:p>
    <w:p w14:paraId="16AF487A" w14:textId="77777777" w:rsidR="00A0139E" w:rsidRPr="00E54AC3" w:rsidRDefault="00A0139E">
      <w:pPr>
        <w:numPr>
          <w:ilvl w:val="2"/>
          <w:numId w:val="54"/>
        </w:numPr>
        <w:spacing w:line="440" w:lineRule="exact"/>
        <w:rPr>
          <w:rFonts w:ascii="宋体" w:hAnsi="宋体" w:cs="宋体"/>
          <w:sz w:val="22"/>
          <w:szCs w:val="22"/>
        </w:rPr>
      </w:pPr>
      <w:r w:rsidRPr="00E54AC3">
        <w:rPr>
          <w:rFonts w:ascii="宋体" w:hAnsi="宋体" w:cs="宋体" w:hint="eastAsia"/>
          <w:sz w:val="22"/>
          <w:szCs w:val="22"/>
          <w:lang w:bidi="ar"/>
        </w:rPr>
        <w:t>设备在搬迁前已在《现状报告》中明确记录的固有故障或缺陷。</w:t>
      </w:r>
    </w:p>
    <w:p w14:paraId="5D7C2F42" w14:textId="77777777" w:rsidR="00A0139E" w:rsidRPr="00E54AC3" w:rsidRDefault="00A0139E">
      <w:pPr>
        <w:numPr>
          <w:ilvl w:val="2"/>
          <w:numId w:val="54"/>
        </w:numPr>
        <w:spacing w:line="440" w:lineRule="exact"/>
        <w:rPr>
          <w:rFonts w:ascii="宋体" w:hAnsi="宋体" w:cs="宋体"/>
          <w:sz w:val="22"/>
          <w:szCs w:val="22"/>
          <w:lang w:bidi="ar"/>
        </w:rPr>
      </w:pPr>
      <w:r w:rsidRPr="00E54AC3">
        <w:rPr>
          <w:rFonts w:ascii="宋体" w:hAnsi="宋体" w:cs="宋体" w:hint="eastAsia"/>
          <w:sz w:val="22"/>
          <w:szCs w:val="22"/>
          <w:lang w:bidi="ar"/>
        </w:rPr>
        <w:t>物品的正常物理磨损与老化。</w:t>
      </w:r>
    </w:p>
    <w:p w14:paraId="002DE700" w14:textId="77777777" w:rsidR="00A0139E" w:rsidRPr="00E54AC3" w:rsidRDefault="00A0139E">
      <w:pPr>
        <w:numPr>
          <w:ilvl w:val="2"/>
          <w:numId w:val="54"/>
        </w:numPr>
        <w:spacing w:line="440" w:lineRule="exact"/>
        <w:rPr>
          <w:rFonts w:ascii="宋体" w:hAnsi="宋体" w:cs="宋体"/>
          <w:sz w:val="22"/>
          <w:szCs w:val="22"/>
          <w:lang w:bidi="ar"/>
        </w:rPr>
      </w:pPr>
      <w:r w:rsidRPr="00E54AC3">
        <w:rPr>
          <w:rFonts w:ascii="宋体" w:hAnsi="宋体" w:cs="宋体" w:hint="eastAsia"/>
          <w:sz w:val="22"/>
          <w:szCs w:val="22"/>
          <w:lang w:bidi="ar"/>
        </w:rPr>
        <w:t>消耗品（如打印机墨盒、灯泡、普通电池等）的自然用尽。</w:t>
      </w:r>
    </w:p>
    <w:p w14:paraId="7C038D50" w14:textId="1F4E64FC" w:rsidR="00A0139E" w:rsidRPr="00E54AC3" w:rsidRDefault="00A0139E">
      <w:pPr>
        <w:numPr>
          <w:ilvl w:val="2"/>
          <w:numId w:val="54"/>
        </w:numPr>
        <w:spacing w:line="440" w:lineRule="exact"/>
        <w:rPr>
          <w:rFonts w:ascii="宋体" w:hAnsi="宋体" w:cs="宋体"/>
          <w:sz w:val="22"/>
          <w:szCs w:val="22"/>
          <w:lang w:bidi="ar"/>
        </w:rPr>
      </w:pPr>
      <w:r w:rsidRPr="00E54AC3">
        <w:rPr>
          <w:rFonts w:ascii="宋体" w:hAnsi="宋体" w:cs="宋体" w:hint="eastAsia"/>
          <w:sz w:val="22"/>
          <w:szCs w:val="22"/>
          <w:lang w:bidi="ar"/>
        </w:rPr>
        <w:t>因采购</w:t>
      </w:r>
      <w:r w:rsidR="00BE28DA" w:rsidRPr="00E54AC3">
        <w:rPr>
          <w:rFonts w:ascii="宋体" w:hAnsi="宋体" w:cs="宋体" w:hint="eastAsia"/>
          <w:sz w:val="22"/>
          <w:szCs w:val="22"/>
          <w:lang w:bidi="ar"/>
        </w:rPr>
        <w:t>人</w:t>
      </w:r>
      <w:r w:rsidRPr="00E54AC3">
        <w:rPr>
          <w:rFonts w:ascii="宋体" w:hAnsi="宋体" w:cs="宋体" w:hint="eastAsia"/>
          <w:sz w:val="22"/>
          <w:szCs w:val="22"/>
          <w:lang w:bidi="ar"/>
        </w:rPr>
        <w:t>人员违反操作规程使用、维护保养不当、或自行拆改造成的损坏。</w:t>
      </w:r>
    </w:p>
    <w:p w14:paraId="2F513D9C" w14:textId="77777777" w:rsidR="00A0139E" w:rsidRPr="00E54AC3" w:rsidRDefault="00A0139E">
      <w:pPr>
        <w:numPr>
          <w:ilvl w:val="2"/>
          <w:numId w:val="54"/>
        </w:numPr>
        <w:spacing w:line="440" w:lineRule="exact"/>
        <w:ind w:leftChars="104" w:left="218" w:firstLine="620"/>
        <w:rPr>
          <w:rFonts w:ascii="宋体" w:hAnsi="宋体" w:cs="宋体"/>
          <w:sz w:val="22"/>
          <w:szCs w:val="22"/>
          <w:lang w:bidi="ar"/>
        </w:rPr>
      </w:pPr>
      <w:r w:rsidRPr="00E54AC3">
        <w:rPr>
          <w:rFonts w:ascii="宋体" w:hAnsi="宋体" w:cs="宋体" w:hint="eastAsia"/>
          <w:sz w:val="22"/>
          <w:szCs w:val="22"/>
          <w:lang w:bidi="ar"/>
        </w:rPr>
        <w:t>因不可抗力（自然灾害、战争、重大意外事故、重大公共卫生事件、政府紧急行政管控等）造成的损坏。</w:t>
      </w:r>
    </w:p>
    <w:p w14:paraId="5AB56229" w14:textId="77777777" w:rsidR="00A0139E" w:rsidRPr="00E54AC3" w:rsidRDefault="00A0139E">
      <w:pPr>
        <w:numPr>
          <w:ilvl w:val="0"/>
          <w:numId w:val="64"/>
        </w:numPr>
        <w:spacing w:line="440" w:lineRule="exact"/>
        <w:ind w:left="188" w:firstLine="442"/>
        <w:rPr>
          <w:rFonts w:ascii="宋体" w:hAnsi="宋体" w:cs="宋体"/>
          <w:sz w:val="22"/>
          <w:szCs w:val="22"/>
        </w:rPr>
      </w:pPr>
      <w:r w:rsidRPr="00E54AC3">
        <w:rPr>
          <w:rFonts w:ascii="宋体" w:hAnsi="宋体" w:cs="宋体" w:hint="eastAsia"/>
          <w:b/>
          <w:bCs/>
          <w:sz w:val="22"/>
          <w:szCs w:val="22"/>
          <w:lang w:bidi="ar"/>
        </w:rPr>
        <w:t>响应与处理时效：</w:t>
      </w:r>
    </w:p>
    <w:p w14:paraId="7B83AC96" w14:textId="77777777" w:rsidR="00A0139E" w:rsidRPr="00E54AC3" w:rsidRDefault="00A0139E">
      <w:pPr>
        <w:numPr>
          <w:ilvl w:val="2"/>
          <w:numId w:val="54"/>
        </w:numPr>
        <w:spacing w:line="440" w:lineRule="exact"/>
        <w:ind w:leftChars="104" w:left="218" w:firstLine="620"/>
        <w:rPr>
          <w:rFonts w:ascii="宋体" w:hAnsi="宋体" w:cs="宋体"/>
          <w:sz w:val="22"/>
          <w:szCs w:val="22"/>
        </w:rPr>
      </w:pPr>
      <w:r w:rsidRPr="00E54AC3">
        <w:rPr>
          <w:rFonts w:ascii="宋体" w:hAnsi="宋体" w:cs="宋体" w:hint="eastAsia"/>
          <w:sz w:val="22"/>
          <w:szCs w:val="22"/>
          <w:lang w:bidi="ar"/>
        </w:rPr>
        <w:t>服务商必须提供7x24小时的故障报修联系方式（电话、指定邮箱等）。</w:t>
      </w:r>
    </w:p>
    <w:p w14:paraId="0580F3B4" w14:textId="77777777" w:rsidR="00A0139E" w:rsidRPr="00E54AC3" w:rsidRDefault="00A0139E">
      <w:pPr>
        <w:numPr>
          <w:ilvl w:val="2"/>
          <w:numId w:val="54"/>
        </w:numPr>
        <w:spacing w:line="440" w:lineRule="exact"/>
        <w:ind w:leftChars="104" w:left="218" w:firstLine="620"/>
        <w:rPr>
          <w:rFonts w:ascii="宋体" w:hAnsi="宋体" w:cs="宋体"/>
          <w:sz w:val="22"/>
          <w:szCs w:val="22"/>
        </w:rPr>
      </w:pPr>
      <w:r w:rsidRPr="00E54AC3">
        <w:rPr>
          <w:rFonts w:ascii="宋体" w:hAnsi="宋体" w:cs="宋体" w:hint="eastAsia"/>
          <w:sz w:val="22"/>
          <w:szCs w:val="22"/>
          <w:lang w:bidi="ar"/>
        </w:rPr>
        <w:t>接到采购人通知后，必须在 4个小时内有效响应。</w:t>
      </w:r>
    </w:p>
    <w:p w14:paraId="3F11E196" w14:textId="77777777" w:rsidR="00A0139E" w:rsidRPr="00E54AC3" w:rsidRDefault="00A0139E">
      <w:pPr>
        <w:numPr>
          <w:ilvl w:val="2"/>
          <w:numId w:val="54"/>
        </w:numPr>
        <w:spacing w:line="440" w:lineRule="exact"/>
        <w:ind w:leftChars="104" w:left="218" w:firstLine="620"/>
        <w:rPr>
          <w:rFonts w:ascii="宋体" w:hAnsi="宋体" w:cs="宋体"/>
          <w:sz w:val="22"/>
          <w:szCs w:val="22"/>
        </w:rPr>
      </w:pPr>
      <w:r w:rsidRPr="00E54AC3">
        <w:rPr>
          <w:rFonts w:ascii="宋体" w:hAnsi="宋体" w:cs="宋体" w:hint="eastAsia"/>
          <w:sz w:val="22"/>
          <w:szCs w:val="22"/>
          <w:lang w:bidi="ar"/>
        </w:rPr>
        <w:t>需现场处理的，必须在 48个小时内派合格专业技术人员到场勘查处理。</w:t>
      </w:r>
    </w:p>
    <w:p w14:paraId="2C07FCE1" w14:textId="77777777" w:rsidR="00A0139E" w:rsidRPr="00E54AC3" w:rsidRDefault="00A0139E">
      <w:pPr>
        <w:numPr>
          <w:ilvl w:val="2"/>
          <w:numId w:val="54"/>
        </w:numPr>
        <w:spacing w:line="440" w:lineRule="exact"/>
        <w:ind w:leftChars="104" w:left="218" w:firstLine="620"/>
        <w:rPr>
          <w:rFonts w:ascii="宋体" w:hAnsi="宋体" w:cs="宋体"/>
          <w:sz w:val="22"/>
          <w:szCs w:val="22"/>
        </w:rPr>
      </w:pPr>
      <w:r w:rsidRPr="00E54AC3">
        <w:rPr>
          <w:rFonts w:ascii="宋体" w:hAnsi="宋体" w:cs="宋体" w:hint="eastAsia"/>
          <w:sz w:val="22"/>
          <w:szCs w:val="22"/>
          <w:lang w:bidi="ar"/>
        </w:rPr>
        <w:t>一般性问题，应在 36个小时内修复解决。</w:t>
      </w:r>
    </w:p>
    <w:p w14:paraId="497CFEDB" w14:textId="77777777" w:rsidR="00A0139E" w:rsidRPr="00E54AC3" w:rsidRDefault="00A0139E">
      <w:pPr>
        <w:numPr>
          <w:ilvl w:val="2"/>
          <w:numId w:val="54"/>
        </w:numPr>
        <w:spacing w:line="440" w:lineRule="exact"/>
        <w:ind w:leftChars="104" w:left="218" w:firstLine="620"/>
        <w:rPr>
          <w:rFonts w:ascii="宋体" w:hAnsi="宋体" w:cs="宋体"/>
          <w:sz w:val="22"/>
          <w:szCs w:val="22"/>
        </w:rPr>
      </w:pPr>
      <w:r w:rsidRPr="00E54AC3">
        <w:rPr>
          <w:rFonts w:ascii="宋体" w:hAnsi="宋体" w:cs="宋体" w:hint="eastAsia"/>
          <w:sz w:val="22"/>
          <w:szCs w:val="22"/>
          <w:lang w:bidi="ar"/>
        </w:rPr>
        <w:t>复杂问题，勘查后 8个小时内提交解决方案和预计完成时限，并持续跟进直至闭环。</w:t>
      </w:r>
    </w:p>
    <w:p w14:paraId="5B49FD76" w14:textId="77777777" w:rsidR="00A0139E" w:rsidRPr="00E54AC3" w:rsidRDefault="00A0139E">
      <w:pPr>
        <w:numPr>
          <w:ilvl w:val="2"/>
          <w:numId w:val="54"/>
        </w:numPr>
        <w:spacing w:line="440" w:lineRule="exact"/>
        <w:ind w:leftChars="104" w:left="218" w:firstLine="620"/>
        <w:rPr>
          <w:rFonts w:ascii="宋体" w:hAnsi="宋体" w:cs="宋体"/>
          <w:sz w:val="22"/>
          <w:szCs w:val="22"/>
        </w:rPr>
      </w:pPr>
      <w:r w:rsidRPr="00E54AC3">
        <w:rPr>
          <w:rFonts w:ascii="宋体" w:hAnsi="宋体" w:cs="宋体" w:hint="eastAsia"/>
          <w:sz w:val="22"/>
          <w:szCs w:val="22"/>
          <w:lang w:bidi="ar"/>
        </w:rPr>
        <w:t>服务商承担质保期内所有相关全部费用。</w:t>
      </w:r>
    </w:p>
    <w:p w14:paraId="408D72E8" w14:textId="77777777" w:rsidR="00A0139E" w:rsidRPr="00E54AC3" w:rsidRDefault="00A0139E">
      <w:pPr>
        <w:numPr>
          <w:ilvl w:val="2"/>
          <w:numId w:val="54"/>
        </w:numPr>
        <w:spacing w:line="440" w:lineRule="exact"/>
        <w:ind w:leftChars="104" w:left="218" w:firstLine="620"/>
        <w:rPr>
          <w:rFonts w:ascii="宋体" w:hAnsi="宋体" w:cs="宋体"/>
          <w:sz w:val="22"/>
          <w:szCs w:val="22"/>
        </w:rPr>
      </w:pPr>
      <w:r w:rsidRPr="00E54AC3">
        <w:rPr>
          <w:rFonts w:ascii="宋体" w:hAnsi="宋体" w:cs="宋体" w:hint="eastAsia"/>
          <w:sz w:val="22"/>
          <w:szCs w:val="22"/>
          <w:lang w:bidi="ar"/>
        </w:rPr>
        <w:t>若服务商未能按时有效解决，采购人有权自行处理或委托第三方处理，费用由服务商承担（采购人可在应付未付款中扣除或向服务商追偿）。</w:t>
      </w:r>
    </w:p>
    <w:p w14:paraId="0D7DFC5C" w14:textId="77777777" w:rsidR="00A0139E" w:rsidRPr="00E54AC3" w:rsidRDefault="00A0139E" w:rsidP="00A0139E">
      <w:pPr>
        <w:pStyle w:val="2"/>
        <w:widowControl/>
        <w:spacing w:beforeLines="20" w:before="48" w:afterLines="20" w:after="48" w:line="240" w:lineRule="auto"/>
        <w:jc w:val="left"/>
        <w:rPr>
          <w:rFonts w:ascii="宋体" w:eastAsia="宋体" w:hAnsi="宋体" w:cs="宋体"/>
          <w:sz w:val="28"/>
          <w:szCs w:val="28"/>
        </w:rPr>
      </w:pPr>
      <w:bookmarkStart w:id="269" w:name="_Toc201330816"/>
      <w:r w:rsidRPr="00E54AC3">
        <w:rPr>
          <w:rFonts w:ascii="宋体" w:eastAsia="宋体" w:hAnsi="宋体" w:cs="宋体" w:hint="eastAsia"/>
          <w:sz w:val="28"/>
          <w:szCs w:val="28"/>
        </w:rPr>
        <w:t>第五节：报价要求</w:t>
      </w:r>
      <w:bookmarkEnd w:id="269"/>
    </w:p>
    <w:p w14:paraId="3547133D" w14:textId="77777777" w:rsidR="00A0139E" w:rsidRPr="00E54AC3" w:rsidRDefault="00A0139E">
      <w:pPr>
        <w:numPr>
          <w:ilvl w:val="0"/>
          <w:numId w:val="65"/>
        </w:numPr>
        <w:spacing w:line="440" w:lineRule="exact"/>
        <w:jc w:val="left"/>
        <w:rPr>
          <w:rFonts w:ascii="宋体" w:hAnsi="宋体" w:cs="宋体"/>
          <w:b/>
          <w:bCs/>
          <w:sz w:val="22"/>
          <w:szCs w:val="22"/>
        </w:rPr>
      </w:pPr>
      <w:r w:rsidRPr="00E54AC3">
        <w:rPr>
          <w:rFonts w:ascii="宋体" w:hAnsi="宋体" w:cs="宋体" w:hint="eastAsia"/>
          <w:b/>
          <w:bCs/>
          <w:sz w:val="22"/>
          <w:szCs w:val="22"/>
          <w:lang w:bidi="ar"/>
        </w:rPr>
        <w:t>报价原则</w:t>
      </w:r>
    </w:p>
    <w:p w14:paraId="02B9DF62" w14:textId="77777777" w:rsidR="00A0139E" w:rsidRPr="00E54AC3" w:rsidRDefault="00A0139E">
      <w:pPr>
        <w:numPr>
          <w:ilvl w:val="0"/>
          <w:numId w:val="66"/>
        </w:numPr>
        <w:spacing w:line="440" w:lineRule="exact"/>
        <w:ind w:left="0" w:firstLine="420"/>
        <w:jc w:val="left"/>
        <w:rPr>
          <w:rFonts w:ascii="宋体" w:hAnsi="宋体" w:cs="宋体"/>
          <w:sz w:val="22"/>
          <w:szCs w:val="22"/>
        </w:rPr>
      </w:pPr>
      <w:r w:rsidRPr="00E54AC3">
        <w:rPr>
          <w:rFonts w:ascii="宋体" w:hAnsi="宋体" w:cs="宋体" w:hint="eastAsia"/>
          <w:sz w:val="22"/>
          <w:szCs w:val="22"/>
          <w:lang w:bidi="ar"/>
        </w:rPr>
        <w:t>投标人应基于对本招标文件所有条款、所有附件内容（含采购人提供的初步参考清单和要求）、以及</w:t>
      </w:r>
      <w:r w:rsidRPr="00E54AC3">
        <w:rPr>
          <w:rFonts w:ascii="宋体" w:hAnsi="宋体" w:cs="宋体" w:hint="eastAsia"/>
          <w:b/>
          <w:bCs/>
          <w:sz w:val="22"/>
          <w:szCs w:val="22"/>
          <w:lang w:bidi="ar"/>
        </w:rPr>
        <w:t>必须进行的详细实地踏勘和强制性全面排查</w:t>
      </w:r>
      <w:r w:rsidRPr="00E54AC3">
        <w:rPr>
          <w:rFonts w:ascii="宋体" w:hAnsi="宋体" w:cs="宋体" w:hint="eastAsia"/>
          <w:sz w:val="22"/>
          <w:szCs w:val="22"/>
          <w:lang w:bidi="ar"/>
        </w:rPr>
        <w:t>的充分理解和准确评估，进行</w:t>
      </w:r>
      <w:r w:rsidRPr="00E54AC3">
        <w:rPr>
          <w:rFonts w:ascii="宋体" w:hAnsi="宋体" w:cs="宋体" w:hint="eastAsia"/>
          <w:b/>
          <w:bCs/>
          <w:sz w:val="22"/>
          <w:szCs w:val="22"/>
          <w:lang w:bidi="ar"/>
        </w:rPr>
        <w:t>一次性最终报价</w:t>
      </w:r>
      <w:r w:rsidRPr="00E54AC3">
        <w:rPr>
          <w:rFonts w:ascii="宋体" w:hAnsi="宋体" w:cs="宋体" w:hint="eastAsia"/>
          <w:sz w:val="22"/>
          <w:szCs w:val="22"/>
          <w:lang w:bidi="ar"/>
        </w:rPr>
        <w:t>。</w:t>
      </w:r>
    </w:p>
    <w:p w14:paraId="2FBB6C5F" w14:textId="77777777" w:rsidR="00A0139E" w:rsidRPr="00E54AC3" w:rsidRDefault="00A0139E">
      <w:pPr>
        <w:numPr>
          <w:ilvl w:val="0"/>
          <w:numId w:val="66"/>
        </w:numPr>
        <w:spacing w:line="440" w:lineRule="exact"/>
        <w:ind w:left="0" w:firstLine="420"/>
        <w:jc w:val="left"/>
        <w:rPr>
          <w:rFonts w:ascii="宋体" w:hAnsi="宋体" w:cs="宋体"/>
          <w:sz w:val="22"/>
          <w:szCs w:val="22"/>
        </w:rPr>
      </w:pPr>
      <w:r w:rsidRPr="00E54AC3">
        <w:rPr>
          <w:rFonts w:ascii="宋体" w:hAnsi="宋体" w:cs="宋体" w:hint="eastAsia"/>
          <w:sz w:val="22"/>
          <w:szCs w:val="22"/>
          <w:lang w:bidi="ar"/>
        </w:rPr>
        <w:t>报价应为完成本项目的</w:t>
      </w:r>
      <w:r w:rsidRPr="00E54AC3">
        <w:rPr>
          <w:rFonts w:ascii="宋体" w:hAnsi="宋体" w:cs="宋体" w:hint="eastAsia"/>
          <w:b/>
          <w:bCs/>
          <w:sz w:val="22"/>
          <w:szCs w:val="22"/>
          <w:lang w:bidi="ar"/>
        </w:rPr>
        <w:t>全部服务范</w:t>
      </w:r>
      <w:r w:rsidRPr="00AB2235">
        <w:rPr>
          <w:rFonts w:ascii="宋体" w:hAnsi="宋体" w:cs="宋体" w:hint="eastAsia"/>
          <w:sz w:val="22"/>
          <w:szCs w:val="22"/>
          <w:lang w:bidi="ar"/>
        </w:rPr>
        <w:t>围</w:t>
      </w:r>
      <w:r w:rsidRPr="00AB2235">
        <w:rPr>
          <w:rFonts w:ascii="宋体" w:hAnsi="宋体" w:cs="宋体"/>
          <w:b/>
          <w:bCs/>
          <w:sz w:val="22"/>
          <w:szCs w:val="22"/>
          <w:lang w:bidi="ar"/>
        </w:rPr>
        <w:t>（包含</w:t>
      </w:r>
      <w:r w:rsidRPr="00AB2235">
        <w:rPr>
          <w:rFonts w:ascii="宋体" w:hAnsi="宋体" w:cs="宋体" w:hint="eastAsia"/>
          <w:b/>
          <w:bCs/>
          <w:sz w:val="22"/>
          <w:szCs w:val="22"/>
          <w:lang w:bidi="ar"/>
        </w:rPr>
        <w:t>“</w:t>
      </w:r>
      <w:r w:rsidRPr="00AB2235">
        <w:rPr>
          <w:rFonts w:ascii="宋体" w:hAnsi="宋体" w:cs="宋体"/>
          <w:b/>
          <w:bCs/>
          <w:sz w:val="22"/>
          <w:szCs w:val="22"/>
          <w:lang w:bidi="ar"/>
        </w:rPr>
        <w:t>全范围覆盖责任</w:t>
      </w:r>
      <w:r w:rsidRPr="00AB2235">
        <w:rPr>
          <w:rFonts w:ascii="宋体" w:hAnsi="宋体" w:cs="宋体" w:hint="eastAsia"/>
          <w:b/>
          <w:bCs/>
          <w:sz w:val="22"/>
          <w:szCs w:val="22"/>
          <w:lang w:bidi="ar"/>
        </w:rPr>
        <w:t>”</w:t>
      </w:r>
      <w:r w:rsidRPr="00AB2235">
        <w:rPr>
          <w:rFonts w:ascii="宋体" w:hAnsi="宋体" w:cs="宋体"/>
          <w:b/>
          <w:bCs/>
          <w:sz w:val="22"/>
          <w:szCs w:val="22"/>
          <w:lang w:bidi="ar"/>
        </w:rPr>
        <w:t>所隐含的全部内容）</w:t>
      </w:r>
      <w:r w:rsidRPr="00E54AC3">
        <w:rPr>
          <w:rFonts w:ascii="宋体" w:hAnsi="宋体" w:cs="宋体" w:hint="eastAsia"/>
          <w:sz w:val="22"/>
          <w:szCs w:val="22"/>
          <w:lang w:bidi="ar"/>
        </w:rPr>
        <w:t>、达到所有质量标准、满足所有服务要求、承担所有风险责任的</w:t>
      </w:r>
      <w:r w:rsidRPr="00E54AC3">
        <w:rPr>
          <w:rFonts w:ascii="宋体" w:hAnsi="宋体" w:cs="宋体" w:hint="eastAsia"/>
          <w:b/>
          <w:bCs/>
          <w:sz w:val="22"/>
          <w:szCs w:val="22"/>
          <w:lang w:bidi="ar"/>
        </w:rPr>
        <w:t>人民币总价（含税包干价）</w:t>
      </w:r>
      <w:r w:rsidRPr="00E54AC3">
        <w:rPr>
          <w:rFonts w:ascii="宋体" w:hAnsi="宋体" w:cs="宋体" w:hint="eastAsia"/>
          <w:sz w:val="22"/>
          <w:szCs w:val="22"/>
          <w:lang w:bidi="ar"/>
        </w:rPr>
        <w:t>。</w:t>
      </w:r>
    </w:p>
    <w:p w14:paraId="44395414" w14:textId="77777777" w:rsidR="00A0139E" w:rsidRPr="00E54AC3" w:rsidRDefault="00A0139E">
      <w:pPr>
        <w:numPr>
          <w:ilvl w:val="0"/>
          <w:numId w:val="66"/>
        </w:numPr>
        <w:spacing w:line="440" w:lineRule="exact"/>
        <w:ind w:left="0" w:firstLine="420"/>
        <w:jc w:val="left"/>
        <w:rPr>
          <w:rFonts w:ascii="宋体" w:hAnsi="宋体" w:cs="宋体"/>
          <w:sz w:val="22"/>
          <w:szCs w:val="22"/>
          <w:lang w:bidi="ar"/>
        </w:rPr>
      </w:pPr>
      <w:r w:rsidRPr="00E54AC3">
        <w:rPr>
          <w:rFonts w:ascii="宋体" w:hAnsi="宋体" w:cs="宋体" w:hint="eastAsia"/>
          <w:b/>
          <w:bCs/>
          <w:sz w:val="22"/>
          <w:szCs w:val="22"/>
          <w:lang w:bidi="ar"/>
        </w:rPr>
        <w:t>总价应包含为完成本项目所需发生的一切成本、费用、利润及税金。</w:t>
      </w:r>
      <w:r w:rsidRPr="00E54AC3">
        <w:rPr>
          <w:rFonts w:ascii="宋体" w:hAnsi="宋体" w:cs="宋体" w:hint="eastAsia"/>
          <w:sz w:val="22"/>
          <w:szCs w:val="22"/>
          <w:lang w:bidi="ar"/>
        </w:rPr>
        <w:t>合同执行期间，除发生</w:t>
      </w:r>
      <w:r w:rsidRPr="00E54AC3">
        <w:rPr>
          <w:rFonts w:ascii="宋体" w:hAnsi="宋体" w:cs="宋体" w:hint="eastAsia"/>
          <w:sz w:val="22"/>
          <w:szCs w:val="22"/>
          <w:lang w:bidi="ar"/>
        </w:rPr>
        <w:lastRenderedPageBreak/>
        <w:t>合同明确约定的、符合规定的变更情况并按程序调整价格外，</w:t>
      </w:r>
      <w:r w:rsidRPr="00E54AC3">
        <w:rPr>
          <w:rFonts w:ascii="宋体" w:hAnsi="宋体" w:cs="宋体" w:hint="eastAsia"/>
          <w:b/>
          <w:bCs/>
          <w:sz w:val="22"/>
          <w:szCs w:val="22"/>
          <w:lang w:bidi="ar"/>
        </w:rPr>
        <w:t>合同总价固定不变</w:t>
      </w:r>
      <w:r w:rsidRPr="00E54AC3">
        <w:rPr>
          <w:rFonts w:ascii="宋体" w:hAnsi="宋体" w:cs="宋体" w:hint="eastAsia"/>
          <w:sz w:val="22"/>
          <w:szCs w:val="22"/>
          <w:lang w:bidi="ar"/>
        </w:rPr>
        <w:t>。投标人在投标前未充分踏勘、未准确理解招标文件、对项目复杂性或“全范围覆盖责任”评估不足等任何原因导致的报价失误或成本遗漏，均由乙方自行承担，甲方不接受任何形式的调价或索赔要求。</w:t>
      </w:r>
    </w:p>
    <w:p w14:paraId="665B4C65" w14:textId="77777777" w:rsidR="00A0139E" w:rsidRPr="00E54AC3" w:rsidRDefault="00A0139E">
      <w:pPr>
        <w:numPr>
          <w:ilvl w:val="0"/>
          <w:numId w:val="65"/>
        </w:numPr>
        <w:spacing w:line="440" w:lineRule="exact"/>
        <w:jc w:val="left"/>
        <w:rPr>
          <w:rFonts w:ascii="宋体" w:hAnsi="宋体" w:cs="宋体"/>
          <w:b/>
          <w:bCs/>
          <w:sz w:val="22"/>
          <w:szCs w:val="22"/>
        </w:rPr>
      </w:pPr>
      <w:r w:rsidRPr="00E54AC3">
        <w:rPr>
          <w:rFonts w:ascii="宋体" w:hAnsi="宋体" w:cs="宋体" w:hint="eastAsia"/>
          <w:b/>
          <w:bCs/>
          <w:sz w:val="22"/>
          <w:szCs w:val="22"/>
          <w:lang w:bidi="ar"/>
        </w:rPr>
        <w:t>报价组成（必须全面覆盖）</w:t>
      </w:r>
    </w:p>
    <w:p w14:paraId="578EA352" w14:textId="77777777" w:rsidR="00A0139E" w:rsidRPr="00E54AC3" w:rsidRDefault="00A0139E" w:rsidP="00A0139E">
      <w:pPr>
        <w:spacing w:line="440" w:lineRule="exact"/>
        <w:ind w:firstLineChars="200" w:firstLine="440"/>
        <w:rPr>
          <w:rFonts w:ascii="宋体" w:hAnsi="宋体" w:cs="宋体"/>
          <w:sz w:val="22"/>
          <w:szCs w:val="22"/>
        </w:rPr>
      </w:pPr>
      <w:r w:rsidRPr="00E54AC3">
        <w:rPr>
          <w:rFonts w:ascii="宋体" w:hAnsi="宋体" w:cs="宋体" w:hint="eastAsia"/>
          <w:sz w:val="22"/>
          <w:szCs w:val="22"/>
          <w:lang w:bidi="ar"/>
        </w:rPr>
        <w:t>总报价必须是为完成服务商自行排查并经双方确认的全部范围、满足本文件所有要求所需发生的一切费用的总和，</w:t>
      </w:r>
      <w:r w:rsidRPr="00E54AC3">
        <w:rPr>
          <w:rFonts w:ascii="宋体" w:hAnsi="宋体" w:cs="宋体" w:hint="eastAsia"/>
          <w:b/>
          <w:bCs/>
          <w:sz w:val="22"/>
          <w:szCs w:val="22"/>
          <w:lang w:bidi="ar"/>
        </w:rPr>
        <w:t>包括但不限于</w:t>
      </w:r>
      <w:r w:rsidRPr="00E54AC3">
        <w:rPr>
          <w:rFonts w:ascii="宋体" w:hAnsi="宋体" w:cs="宋体" w:hint="eastAsia"/>
          <w:sz w:val="22"/>
          <w:szCs w:val="22"/>
          <w:lang w:bidi="ar"/>
        </w:rPr>
        <w:t>：</w:t>
      </w:r>
    </w:p>
    <w:p w14:paraId="161C5875" w14:textId="77777777" w:rsidR="00A0139E" w:rsidRPr="00E54AC3" w:rsidRDefault="00A0139E">
      <w:pPr>
        <w:numPr>
          <w:ilvl w:val="0"/>
          <w:numId w:val="67"/>
        </w:numPr>
        <w:spacing w:line="440" w:lineRule="exact"/>
        <w:ind w:left="0" w:firstLine="420"/>
        <w:jc w:val="left"/>
        <w:rPr>
          <w:rFonts w:ascii="宋体" w:hAnsi="宋体" w:cs="宋体"/>
          <w:sz w:val="22"/>
          <w:szCs w:val="22"/>
        </w:rPr>
      </w:pPr>
      <w:r w:rsidRPr="00E54AC3">
        <w:rPr>
          <w:rFonts w:ascii="宋体" w:hAnsi="宋体" w:cs="宋体" w:hint="eastAsia"/>
          <w:b/>
          <w:bCs/>
          <w:sz w:val="22"/>
          <w:szCs w:val="22"/>
          <w:lang w:bidi="ar"/>
        </w:rPr>
        <w:t>全面排查及清单编制确认成本。</w:t>
      </w:r>
    </w:p>
    <w:p w14:paraId="587A47E9" w14:textId="77777777" w:rsidR="00A0139E" w:rsidRPr="00E54AC3" w:rsidRDefault="00A0139E">
      <w:pPr>
        <w:numPr>
          <w:ilvl w:val="0"/>
          <w:numId w:val="67"/>
        </w:numPr>
        <w:spacing w:line="440" w:lineRule="exact"/>
        <w:ind w:left="0" w:firstLine="420"/>
        <w:jc w:val="left"/>
        <w:rPr>
          <w:rFonts w:ascii="宋体" w:hAnsi="宋体" w:cs="宋体"/>
          <w:sz w:val="22"/>
          <w:szCs w:val="22"/>
        </w:rPr>
      </w:pPr>
      <w:r w:rsidRPr="00E54AC3">
        <w:rPr>
          <w:rFonts w:ascii="宋体" w:hAnsi="宋体" w:cs="宋体" w:hint="eastAsia"/>
          <w:b/>
          <w:bCs/>
          <w:sz w:val="22"/>
          <w:szCs w:val="22"/>
          <w:lang w:bidi="ar"/>
        </w:rPr>
        <w:t>人工费：</w:t>
      </w:r>
      <w:r w:rsidRPr="00E54AC3">
        <w:rPr>
          <w:rFonts w:ascii="宋体" w:hAnsi="宋体" w:cs="宋体" w:hint="eastAsia"/>
          <w:sz w:val="22"/>
          <w:szCs w:val="22"/>
          <w:lang w:bidi="ar"/>
        </w:rPr>
        <w:t>所有管理、技术（含设计）、操作（含持证技工）、协调人员的工资、福利、保险、加班、劳保、培训等。</w:t>
      </w:r>
    </w:p>
    <w:p w14:paraId="66259374" w14:textId="374CDE9A" w:rsidR="00A0139E" w:rsidRPr="00E54AC3" w:rsidRDefault="00A0139E">
      <w:pPr>
        <w:numPr>
          <w:ilvl w:val="0"/>
          <w:numId w:val="67"/>
        </w:numPr>
        <w:spacing w:line="440" w:lineRule="exact"/>
        <w:ind w:left="0" w:firstLine="420"/>
        <w:jc w:val="left"/>
        <w:rPr>
          <w:rFonts w:ascii="宋体" w:hAnsi="宋体" w:cs="宋体"/>
          <w:sz w:val="22"/>
          <w:szCs w:val="22"/>
        </w:rPr>
      </w:pPr>
      <w:r w:rsidRPr="00E54AC3">
        <w:rPr>
          <w:rFonts w:ascii="宋体" w:hAnsi="宋体" w:cs="宋体" w:hint="eastAsia"/>
          <w:b/>
          <w:bCs/>
          <w:sz w:val="22"/>
          <w:szCs w:val="22"/>
          <w:lang w:bidi="ar"/>
        </w:rPr>
        <w:t>材料费：</w:t>
      </w:r>
      <w:r w:rsidRPr="00E54AC3">
        <w:rPr>
          <w:rFonts w:ascii="宋体" w:hAnsi="宋体" w:cs="宋体" w:hint="eastAsia"/>
          <w:sz w:val="22"/>
          <w:szCs w:val="22"/>
          <w:lang w:bidi="ar"/>
        </w:rPr>
        <w:t>所有包装材料（含特殊包装材料）、防护材料、标签、辅材；以及通电工程所需全部电线、电缆、桥架、线管、开关、插座、配电箱辅材等；通气工程所需全部管道（铝合金超级管道）、管件、阀门、仪表、支架、辅材等。</w:t>
      </w:r>
    </w:p>
    <w:p w14:paraId="4A96B2DD" w14:textId="77777777" w:rsidR="00A0139E" w:rsidRPr="00E54AC3" w:rsidRDefault="00A0139E">
      <w:pPr>
        <w:numPr>
          <w:ilvl w:val="0"/>
          <w:numId w:val="67"/>
        </w:numPr>
        <w:spacing w:line="440" w:lineRule="exact"/>
        <w:ind w:left="0" w:firstLine="420"/>
        <w:jc w:val="left"/>
        <w:rPr>
          <w:rFonts w:ascii="宋体" w:hAnsi="宋体" w:cs="宋体"/>
          <w:sz w:val="22"/>
          <w:szCs w:val="22"/>
        </w:rPr>
      </w:pPr>
      <w:r w:rsidRPr="00E54AC3">
        <w:rPr>
          <w:rFonts w:ascii="宋体" w:hAnsi="宋体" w:cs="宋体" w:hint="eastAsia"/>
          <w:b/>
          <w:bCs/>
          <w:sz w:val="22"/>
          <w:szCs w:val="22"/>
          <w:lang w:bidi="ar"/>
        </w:rPr>
        <w:t>设备使用与运输费：</w:t>
      </w:r>
    </w:p>
    <w:p w14:paraId="1258AD71" w14:textId="77777777" w:rsidR="00A0139E" w:rsidRPr="00E54AC3" w:rsidRDefault="00A0139E">
      <w:pPr>
        <w:numPr>
          <w:ilvl w:val="2"/>
          <w:numId w:val="54"/>
        </w:numPr>
        <w:spacing w:line="440" w:lineRule="exact"/>
        <w:ind w:leftChars="104" w:left="218" w:firstLine="620"/>
        <w:rPr>
          <w:rFonts w:ascii="宋体" w:hAnsi="宋体" w:cs="宋体"/>
          <w:sz w:val="22"/>
          <w:szCs w:val="22"/>
        </w:rPr>
      </w:pPr>
      <w:r w:rsidRPr="00E54AC3">
        <w:rPr>
          <w:rFonts w:ascii="宋体" w:hAnsi="宋体" w:cs="宋体" w:hint="eastAsia"/>
          <w:sz w:val="22"/>
          <w:szCs w:val="22"/>
          <w:lang w:bidi="ar"/>
        </w:rPr>
        <w:t>车辆租赁/折旧、燃油费、路桥费、过路过桥费、停车费。</w:t>
      </w:r>
    </w:p>
    <w:p w14:paraId="6F0283C4" w14:textId="77777777" w:rsidR="00A0139E" w:rsidRPr="00E54AC3" w:rsidRDefault="00A0139E">
      <w:pPr>
        <w:numPr>
          <w:ilvl w:val="2"/>
          <w:numId w:val="54"/>
        </w:numPr>
        <w:spacing w:line="440" w:lineRule="exact"/>
        <w:ind w:leftChars="104" w:left="218" w:firstLine="620"/>
        <w:rPr>
          <w:rFonts w:ascii="宋体" w:hAnsi="宋体" w:cs="宋体"/>
          <w:sz w:val="22"/>
          <w:szCs w:val="22"/>
        </w:rPr>
      </w:pPr>
      <w:r w:rsidRPr="00E54AC3">
        <w:rPr>
          <w:rFonts w:ascii="宋体" w:hAnsi="宋体" w:cs="宋体" w:hint="eastAsia"/>
          <w:sz w:val="22"/>
          <w:szCs w:val="22"/>
          <w:lang w:bidi="ar"/>
        </w:rPr>
        <w:t>起重设备、专业搬运工具、检测仪器等的租赁/使用/摊销费。</w:t>
      </w:r>
    </w:p>
    <w:p w14:paraId="4E85ED7D" w14:textId="77777777" w:rsidR="00A0139E" w:rsidRPr="00E54AC3" w:rsidRDefault="00A0139E">
      <w:pPr>
        <w:numPr>
          <w:ilvl w:val="2"/>
          <w:numId w:val="54"/>
        </w:numPr>
        <w:spacing w:line="440" w:lineRule="exact"/>
        <w:ind w:leftChars="104" w:left="218" w:firstLine="620"/>
        <w:rPr>
          <w:rFonts w:ascii="宋体" w:hAnsi="宋体" w:cs="宋体"/>
          <w:sz w:val="22"/>
          <w:szCs w:val="22"/>
        </w:rPr>
      </w:pPr>
      <w:r w:rsidRPr="00E54AC3">
        <w:rPr>
          <w:rFonts w:ascii="宋体" w:hAnsi="宋体" w:cs="宋体" w:hint="eastAsia"/>
          <w:sz w:val="22"/>
          <w:szCs w:val="22"/>
          <w:lang w:bidi="ar"/>
        </w:rPr>
        <w:t>所有物品从旧址到新址（含可能的临时仓储中转）的运输及相关装卸费用。</w:t>
      </w:r>
    </w:p>
    <w:p w14:paraId="02F4B4D9" w14:textId="77777777" w:rsidR="00A0139E" w:rsidRPr="00E54AC3" w:rsidRDefault="00A0139E">
      <w:pPr>
        <w:numPr>
          <w:ilvl w:val="0"/>
          <w:numId w:val="67"/>
        </w:numPr>
        <w:spacing w:line="440" w:lineRule="exact"/>
        <w:ind w:left="0" w:firstLine="420"/>
        <w:jc w:val="left"/>
        <w:rPr>
          <w:rFonts w:ascii="宋体" w:hAnsi="宋体" w:cs="宋体"/>
          <w:sz w:val="22"/>
          <w:szCs w:val="22"/>
        </w:rPr>
      </w:pPr>
      <w:r w:rsidRPr="00E54AC3">
        <w:rPr>
          <w:rFonts w:ascii="宋体" w:hAnsi="宋体" w:cs="宋体" w:hint="eastAsia"/>
          <w:b/>
          <w:bCs/>
          <w:sz w:val="22"/>
          <w:szCs w:val="22"/>
          <w:lang w:bidi="ar"/>
        </w:rPr>
        <w:t>作业费：</w:t>
      </w:r>
    </w:p>
    <w:p w14:paraId="00CA938C" w14:textId="77777777" w:rsidR="00A0139E" w:rsidRPr="00E54AC3" w:rsidRDefault="00A0139E">
      <w:pPr>
        <w:numPr>
          <w:ilvl w:val="2"/>
          <w:numId w:val="54"/>
        </w:numPr>
        <w:spacing w:line="440" w:lineRule="exact"/>
        <w:ind w:leftChars="104" w:left="218" w:firstLine="620"/>
        <w:rPr>
          <w:rFonts w:ascii="宋体" w:hAnsi="宋体" w:cs="宋体"/>
          <w:sz w:val="22"/>
          <w:szCs w:val="22"/>
        </w:rPr>
      </w:pPr>
      <w:r w:rsidRPr="00E54AC3">
        <w:rPr>
          <w:rFonts w:ascii="宋体" w:hAnsi="宋体" w:cs="宋体" w:hint="eastAsia"/>
          <w:sz w:val="22"/>
          <w:szCs w:val="22"/>
          <w:lang w:bidi="ar"/>
        </w:rPr>
        <w:t>设备、家具的拆卸、组装、安装、加固费用。</w:t>
      </w:r>
    </w:p>
    <w:p w14:paraId="768B0380" w14:textId="77777777" w:rsidR="00A0139E" w:rsidRPr="00E54AC3" w:rsidRDefault="00A0139E">
      <w:pPr>
        <w:numPr>
          <w:ilvl w:val="2"/>
          <w:numId w:val="54"/>
        </w:numPr>
        <w:spacing w:line="440" w:lineRule="exact"/>
        <w:ind w:leftChars="104" w:left="218" w:firstLine="620"/>
        <w:rPr>
          <w:rFonts w:ascii="宋体" w:hAnsi="宋体" w:cs="宋体"/>
          <w:sz w:val="22"/>
          <w:szCs w:val="22"/>
        </w:rPr>
      </w:pPr>
      <w:r w:rsidRPr="00E54AC3">
        <w:rPr>
          <w:rFonts w:ascii="宋体" w:hAnsi="宋体" w:cs="宋体" w:hint="eastAsia"/>
          <w:sz w:val="22"/>
          <w:szCs w:val="22"/>
          <w:lang w:bidi="ar"/>
        </w:rPr>
        <w:t>设备的调试配合人工和技术支持费用。</w:t>
      </w:r>
    </w:p>
    <w:p w14:paraId="4E124BB1" w14:textId="77777777" w:rsidR="00A0139E" w:rsidRPr="00E54AC3" w:rsidRDefault="00A0139E">
      <w:pPr>
        <w:numPr>
          <w:ilvl w:val="2"/>
          <w:numId w:val="54"/>
        </w:numPr>
        <w:spacing w:line="440" w:lineRule="exact"/>
        <w:ind w:leftChars="104" w:left="218" w:firstLine="620"/>
        <w:rPr>
          <w:rFonts w:ascii="宋体" w:hAnsi="宋体" w:cs="宋体"/>
          <w:sz w:val="22"/>
          <w:szCs w:val="22"/>
        </w:rPr>
      </w:pPr>
      <w:r w:rsidRPr="00E54AC3">
        <w:rPr>
          <w:rFonts w:ascii="宋体" w:hAnsi="宋体" w:cs="宋体" w:hint="eastAsia"/>
          <w:sz w:val="22"/>
          <w:szCs w:val="22"/>
          <w:lang w:bidi="ar"/>
        </w:rPr>
        <w:t>功能室布局规划设计、水电连接、管线整理等相关费用。</w:t>
      </w:r>
    </w:p>
    <w:p w14:paraId="2EEE983F" w14:textId="77777777" w:rsidR="00A0139E" w:rsidRPr="00E54AC3" w:rsidRDefault="00A0139E">
      <w:pPr>
        <w:numPr>
          <w:ilvl w:val="0"/>
          <w:numId w:val="67"/>
        </w:numPr>
        <w:spacing w:line="440" w:lineRule="exact"/>
        <w:ind w:left="0" w:firstLine="420"/>
        <w:jc w:val="left"/>
        <w:rPr>
          <w:rFonts w:ascii="宋体" w:hAnsi="宋体" w:cs="宋体"/>
          <w:sz w:val="22"/>
          <w:szCs w:val="22"/>
        </w:rPr>
      </w:pPr>
      <w:r w:rsidRPr="00E54AC3">
        <w:rPr>
          <w:rFonts w:ascii="宋体" w:hAnsi="宋体" w:cs="宋体" w:hint="eastAsia"/>
          <w:b/>
          <w:bCs/>
          <w:sz w:val="22"/>
          <w:szCs w:val="22"/>
          <w:lang w:bidi="ar"/>
        </w:rPr>
        <w:t>保险费：</w:t>
      </w:r>
      <w:r w:rsidRPr="00E54AC3">
        <w:rPr>
          <w:rFonts w:ascii="宋体" w:hAnsi="宋体" w:cs="宋体" w:hint="eastAsia"/>
          <w:sz w:val="22"/>
          <w:szCs w:val="22"/>
          <w:lang w:bidi="ar"/>
        </w:rPr>
        <w:t>覆盖本项目要求的所有险种的全部保费。</w:t>
      </w:r>
    </w:p>
    <w:p w14:paraId="125385A7" w14:textId="5DCF09A7" w:rsidR="00A0139E" w:rsidRPr="00E54AC3" w:rsidRDefault="00A0139E">
      <w:pPr>
        <w:numPr>
          <w:ilvl w:val="0"/>
          <w:numId w:val="67"/>
        </w:numPr>
        <w:spacing w:line="440" w:lineRule="exact"/>
        <w:ind w:left="0" w:firstLine="420"/>
        <w:jc w:val="left"/>
        <w:rPr>
          <w:rFonts w:ascii="宋体" w:hAnsi="宋体" w:cs="宋体"/>
          <w:sz w:val="22"/>
          <w:szCs w:val="22"/>
        </w:rPr>
      </w:pPr>
      <w:r w:rsidRPr="00E54AC3">
        <w:rPr>
          <w:rFonts w:ascii="宋体" w:hAnsi="宋体" w:cs="宋体" w:hint="eastAsia"/>
          <w:b/>
          <w:bCs/>
          <w:sz w:val="22"/>
          <w:szCs w:val="22"/>
          <w:lang w:bidi="ar"/>
        </w:rPr>
        <w:t>其他费用：</w:t>
      </w:r>
      <w:r w:rsidRPr="00E54AC3">
        <w:rPr>
          <w:rFonts w:ascii="宋体" w:hAnsi="宋体" w:cs="宋体" w:hint="eastAsia"/>
          <w:sz w:val="22"/>
          <w:szCs w:val="22"/>
          <w:lang w:bidi="ar"/>
        </w:rPr>
        <w:t>全过程场地与设施保护费、场地清理费（</w:t>
      </w:r>
      <w:r w:rsidRPr="00E54AC3">
        <w:rPr>
          <w:rFonts w:ascii="宋体" w:hAnsi="宋体" w:cs="宋体"/>
          <w:sz w:val="22"/>
          <w:szCs w:val="22"/>
          <w:lang w:bidi="ar"/>
        </w:rPr>
        <w:t>含旧址清场移交及新址作业区域保洁</w:t>
      </w:r>
      <w:r w:rsidRPr="00E54AC3">
        <w:rPr>
          <w:rFonts w:ascii="宋体" w:hAnsi="宋体" w:cs="宋体" w:hint="eastAsia"/>
          <w:sz w:val="22"/>
          <w:szCs w:val="22"/>
          <w:lang w:bidi="ar"/>
        </w:rPr>
        <w:t>）、废弃物处理费、临时仓储、文档管理费、协调费、论证费、验收费（含第三方）、采购代理费等。</w:t>
      </w:r>
    </w:p>
    <w:p w14:paraId="293B0633" w14:textId="77777777" w:rsidR="00A0139E" w:rsidRPr="00E54AC3" w:rsidRDefault="00A0139E">
      <w:pPr>
        <w:numPr>
          <w:ilvl w:val="0"/>
          <w:numId w:val="67"/>
        </w:numPr>
        <w:spacing w:line="440" w:lineRule="exact"/>
        <w:ind w:left="0" w:firstLine="420"/>
        <w:jc w:val="left"/>
        <w:rPr>
          <w:rFonts w:ascii="宋体" w:hAnsi="宋体" w:cs="宋体"/>
          <w:sz w:val="22"/>
          <w:szCs w:val="22"/>
        </w:rPr>
      </w:pPr>
      <w:r w:rsidRPr="00E54AC3">
        <w:rPr>
          <w:rFonts w:ascii="宋体" w:hAnsi="宋体" w:cs="宋体" w:hint="eastAsia"/>
          <w:b/>
          <w:bCs/>
          <w:sz w:val="22"/>
          <w:szCs w:val="22"/>
          <w:lang w:bidi="ar"/>
        </w:rPr>
        <w:t>管理费、利润、税金：</w:t>
      </w:r>
      <w:r w:rsidRPr="00E54AC3">
        <w:rPr>
          <w:rFonts w:ascii="宋体" w:hAnsi="宋体" w:cs="宋体" w:hint="eastAsia"/>
          <w:sz w:val="22"/>
          <w:szCs w:val="22"/>
          <w:lang w:bidi="ar"/>
        </w:rPr>
        <w:t>必须包含合理的管理费、预期利润以及国家规定的所有相关税费。</w:t>
      </w:r>
    </w:p>
    <w:p w14:paraId="5869A4A6" w14:textId="77777777" w:rsidR="00A0139E" w:rsidRPr="00E54AC3" w:rsidRDefault="00A0139E">
      <w:pPr>
        <w:numPr>
          <w:ilvl w:val="0"/>
          <w:numId w:val="67"/>
        </w:numPr>
        <w:spacing w:line="440" w:lineRule="exact"/>
        <w:ind w:left="0" w:firstLine="420"/>
        <w:jc w:val="left"/>
        <w:rPr>
          <w:rFonts w:ascii="宋体" w:hAnsi="宋体" w:cs="宋体"/>
          <w:sz w:val="22"/>
          <w:szCs w:val="22"/>
        </w:rPr>
      </w:pPr>
      <w:r w:rsidRPr="00E54AC3">
        <w:rPr>
          <w:rFonts w:ascii="宋体" w:hAnsi="宋体" w:cs="宋体" w:hint="eastAsia"/>
          <w:b/>
          <w:bCs/>
          <w:sz w:val="22"/>
          <w:szCs w:val="22"/>
          <w:lang w:bidi="ar"/>
        </w:rPr>
        <w:t>风险费用：</w:t>
      </w:r>
      <w:r w:rsidRPr="00E54AC3">
        <w:rPr>
          <w:rFonts w:ascii="宋体" w:hAnsi="宋体" w:cs="宋体" w:hint="eastAsia"/>
          <w:sz w:val="22"/>
          <w:szCs w:val="22"/>
          <w:lang w:bidi="ar"/>
        </w:rPr>
        <w:t>为履行全范围覆盖责任而预估的全部潜在成本（含处理遗漏项、应对突发状况、勘查不准风险）和风险费用。</w:t>
      </w:r>
    </w:p>
    <w:p w14:paraId="67DE5124" w14:textId="77777777" w:rsidR="00A0139E" w:rsidRPr="00E54AC3" w:rsidRDefault="00A0139E" w:rsidP="00FF2526">
      <w:pPr>
        <w:pStyle w:val="2"/>
        <w:widowControl/>
        <w:spacing w:beforeLines="20" w:before="48" w:afterLines="20" w:after="48" w:line="240" w:lineRule="auto"/>
        <w:jc w:val="left"/>
        <w:rPr>
          <w:rFonts w:ascii="宋体" w:eastAsia="宋体" w:hAnsi="宋体" w:cs="宋体"/>
        </w:rPr>
      </w:pPr>
      <w:bookmarkStart w:id="270" w:name="_Toc201330817"/>
      <w:r w:rsidRPr="00E54AC3">
        <w:rPr>
          <w:rFonts w:ascii="宋体" w:eastAsia="宋体" w:hAnsi="宋体" w:cs="宋体" w:hint="eastAsia"/>
          <w:sz w:val="28"/>
          <w:szCs w:val="28"/>
        </w:rPr>
        <w:t>第六节：服务期限要求</w:t>
      </w:r>
      <w:bookmarkEnd w:id="270"/>
    </w:p>
    <w:p w14:paraId="56DBADF0" w14:textId="67BBC9A7" w:rsidR="00A0139E" w:rsidRPr="00E54AC3" w:rsidRDefault="00A0139E" w:rsidP="00A0139E">
      <w:pPr>
        <w:spacing w:line="440" w:lineRule="exact"/>
        <w:ind w:firstLineChars="200" w:firstLine="442"/>
        <w:jc w:val="left"/>
        <w:rPr>
          <w:rFonts w:ascii="宋体" w:hAnsi="宋体" w:cs="宋体"/>
          <w:b/>
          <w:bCs/>
          <w:sz w:val="22"/>
          <w:szCs w:val="22"/>
          <w:lang w:bidi="ar"/>
        </w:rPr>
      </w:pPr>
      <w:r w:rsidRPr="00E54AC3">
        <w:rPr>
          <w:rFonts w:ascii="宋体" w:hAnsi="宋体" w:cs="宋体" w:hint="eastAsia"/>
          <w:b/>
          <w:bCs/>
          <w:sz w:val="22"/>
          <w:szCs w:val="22"/>
          <w:lang w:bidi="ar"/>
        </w:rPr>
        <w:t>服务期限</w:t>
      </w:r>
      <w:r w:rsidR="008B12F7">
        <w:rPr>
          <w:rFonts w:ascii="宋体" w:hAnsi="宋体" w:cs="宋体" w:hint="eastAsia"/>
          <w:b/>
          <w:bCs/>
          <w:sz w:val="22"/>
          <w:szCs w:val="22"/>
          <w:lang w:bidi="ar"/>
        </w:rPr>
        <w:t>（工期）</w:t>
      </w:r>
      <w:r w:rsidRPr="00E54AC3">
        <w:rPr>
          <w:rFonts w:ascii="宋体" w:hAnsi="宋体" w:cs="宋体" w:hint="eastAsia"/>
          <w:b/>
          <w:bCs/>
          <w:sz w:val="22"/>
          <w:szCs w:val="22"/>
          <w:lang w:bidi="ar"/>
        </w:rPr>
        <w:t>要求：</w:t>
      </w:r>
      <w:r w:rsidR="008A3433" w:rsidRPr="00E54AC3">
        <w:rPr>
          <w:rFonts w:ascii="宋体" w:hAnsi="宋体" w:cs="宋体" w:hint="eastAsia"/>
          <w:b/>
          <w:bCs/>
          <w:sz w:val="22"/>
          <w:szCs w:val="22"/>
          <w:lang w:bidi="ar"/>
        </w:rPr>
        <w:t>3</w:t>
      </w:r>
      <w:r w:rsidR="008B1E9D" w:rsidRPr="00E54AC3">
        <w:rPr>
          <w:rFonts w:ascii="宋体" w:hAnsi="宋体" w:cs="宋体" w:hint="eastAsia"/>
          <w:b/>
          <w:bCs/>
          <w:sz w:val="22"/>
          <w:szCs w:val="22"/>
          <w:lang w:bidi="ar"/>
        </w:rPr>
        <w:t>0</w:t>
      </w:r>
      <w:r w:rsidR="008A3433" w:rsidRPr="00E54AC3">
        <w:rPr>
          <w:rFonts w:ascii="宋体" w:hAnsi="宋体" w:cs="宋体" w:hint="eastAsia"/>
          <w:b/>
          <w:bCs/>
          <w:sz w:val="22"/>
          <w:szCs w:val="22"/>
          <w:lang w:bidi="ar"/>
        </w:rPr>
        <w:t>天内</w:t>
      </w:r>
      <w:r w:rsidRPr="00E54AC3">
        <w:rPr>
          <w:rFonts w:ascii="宋体" w:hAnsi="宋体" w:cs="宋体" w:hint="eastAsia"/>
          <w:b/>
          <w:bCs/>
          <w:sz w:val="22"/>
          <w:szCs w:val="22"/>
          <w:lang w:bidi="ar"/>
        </w:rPr>
        <w:t>完成所有设备功能检查、拆卸整备、搬运、通电、通气、安装及调试实施，并</w:t>
      </w:r>
      <w:r w:rsidR="008A3433" w:rsidRPr="00E54AC3">
        <w:rPr>
          <w:rFonts w:ascii="宋体" w:hAnsi="宋体" w:cs="宋体" w:hint="eastAsia"/>
          <w:b/>
          <w:bCs/>
          <w:sz w:val="22"/>
          <w:szCs w:val="22"/>
          <w:lang w:bidi="ar"/>
        </w:rPr>
        <w:t>申请</w:t>
      </w:r>
      <w:r w:rsidRPr="00E54AC3">
        <w:rPr>
          <w:rFonts w:ascii="宋体" w:hAnsi="宋体" w:cs="宋体" w:hint="eastAsia"/>
          <w:b/>
          <w:bCs/>
          <w:sz w:val="22"/>
          <w:szCs w:val="22"/>
          <w:lang w:bidi="ar"/>
        </w:rPr>
        <w:t>最终验收。因乙方原因导致的工期延误，乙方应向甲方支付</w:t>
      </w:r>
      <w:r w:rsidR="00BA272D" w:rsidRPr="00E54AC3">
        <w:rPr>
          <w:rFonts w:ascii="宋体" w:hAnsi="宋体" w:cs="宋体" w:hint="eastAsia"/>
          <w:b/>
          <w:bCs/>
          <w:sz w:val="22"/>
          <w:szCs w:val="22"/>
          <w:lang w:bidi="ar"/>
        </w:rPr>
        <w:t>10</w:t>
      </w:r>
      <w:r w:rsidRPr="00E54AC3">
        <w:rPr>
          <w:rFonts w:ascii="宋体" w:hAnsi="宋体" w:cs="宋体" w:hint="eastAsia"/>
          <w:b/>
          <w:bCs/>
          <w:sz w:val="22"/>
          <w:szCs w:val="22"/>
          <w:lang w:bidi="ar"/>
        </w:rPr>
        <w:t>万元/天的违约金</w:t>
      </w:r>
      <w:r w:rsidR="009E3B03" w:rsidRPr="00E54AC3">
        <w:rPr>
          <w:rFonts w:ascii="宋体" w:hAnsi="宋体" w:cs="宋体" w:hint="eastAsia"/>
          <w:b/>
          <w:bCs/>
          <w:sz w:val="22"/>
          <w:szCs w:val="22"/>
          <w:lang w:bidi="ar"/>
        </w:rPr>
        <w:t>，</w:t>
      </w:r>
      <w:r w:rsidR="006B6257" w:rsidRPr="00E54AC3">
        <w:rPr>
          <w:rFonts w:ascii="宋体" w:hAnsi="宋体" w:cs="宋体"/>
          <w:b/>
          <w:bCs/>
          <w:sz w:val="22"/>
          <w:szCs w:val="22"/>
          <w:lang w:bidi="ar"/>
        </w:rPr>
        <w:t>但若工期延误系因甲方原因或其他经甲方书面确认的原因（含不可抗力）所致</w:t>
      </w:r>
      <w:r w:rsidR="009E3B03" w:rsidRPr="00E54AC3">
        <w:rPr>
          <w:rFonts w:ascii="宋体" w:hAnsi="宋体" w:cs="宋体"/>
          <w:b/>
          <w:bCs/>
          <w:sz w:val="22"/>
          <w:szCs w:val="22"/>
          <w:lang w:bidi="ar"/>
        </w:rPr>
        <w:t>，则不视为乙方违约，工期可相应顺延。</w:t>
      </w:r>
      <w:r w:rsidRPr="00E54AC3">
        <w:rPr>
          <w:rFonts w:ascii="宋体" w:hAnsi="宋体" w:cs="宋体" w:hint="eastAsia"/>
          <w:b/>
          <w:bCs/>
          <w:sz w:val="22"/>
          <w:szCs w:val="22"/>
          <w:lang w:bidi="ar"/>
        </w:rPr>
        <w:t>逾期累计达3日</w:t>
      </w:r>
      <w:r w:rsidR="009E3B03" w:rsidRPr="00E54AC3">
        <w:rPr>
          <w:rFonts w:ascii="宋体" w:hAnsi="宋体" w:cs="宋体" w:hint="eastAsia"/>
          <w:b/>
          <w:bCs/>
          <w:sz w:val="22"/>
          <w:szCs w:val="22"/>
          <w:lang w:bidi="ar"/>
        </w:rPr>
        <w:t>（</w:t>
      </w:r>
      <w:r w:rsidR="009E3B03" w:rsidRPr="00E54AC3">
        <w:rPr>
          <w:rFonts w:ascii="宋体" w:hAnsi="宋体" w:cs="宋体"/>
          <w:b/>
          <w:bCs/>
          <w:sz w:val="22"/>
          <w:szCs w:val="22"/>
          <w:lang w:bidi="ar"/>
        </w:rPr>
        <w:t>非因甲方或其他经甲方确认的原因导致的延误</w:t>
      </w:r>
      <w:r w:rsidR="009E3B03" w:rsidRPr="00E54AC3">
        <w:rPr>
          <w:rFonts w:ascii="宋体" w:hAnsi="宋体" w:cs="宋体" w:hint="eastAsia"/>
          <w:b/>
          <w:bCs/>
          <w:sz w:val="22"/>
          <w:szCs w:val="22"/>
          <w:lang w:bidi="ar"/>
        </w:rPr>
        <w:t>）</w:t>
      </w:r>
      <w:r w:rsidRPr="00E54AC3">
        <w:rPr>
          <w:rFonts w:ascii="宋体" w:hAnsi="宋体" w:cs="宋体" w:hint="eastAsia"/>
          <w:b/>
          <w:bCs/>
          <w:sz w:val="22"/>
          <w:szCs w:val="22"/>
          <w:lang w:bidi="ar"/>
        </w:rPr>
        <w:t>，甲方有权单方面解除合同，乙方除支付已累计的违约金外，还应赔偿由此给甲方造成的实际损失。</w:t>
      </w:r>
    </w:p>
    <w:p w14:paraId="44ACC48D" w14:textId="77777777" w:rsidR="00A0139E" w:rsidRPr="00E54AC3" w:rsidRDefault="00A0139E" w:rsidP="00A0139E">
      <w:pPr>
        <w:pStyle w:val="2"/>
        <w:widowControl/>
        <w:spacing w:beforeLines="20" w:before="48" w:afterLines="20" w:after="48" w:line="240" w:lineRule="auto"/>
        <w:jc w:val="left"/>
        <w:rPr>
          <w:rFonts w:ascii="宋体" w:eastAsia="宋体" w:hAnsi="宋体" w:cs="宋体"/>
          <w:sz w:val="28"/>
          <w:szCs w:val="28"/>
        </w:rPr>
      </w:pPr>
      <w:bookmarkStart w:id="271" w:name="_Toc201330818"/>
      <w:r w:rsidRPr="00E54AC3">
        <w:rPr>
          <w:rFonts w:ascii="宋体" w:eastAsia="宋体" w:hAnsi="宋体" w:cs="宋体" w:hint="eastAsia"/>
          <w:sz w:val="28"/>
          <w:szCs w:val="28"/>
        </w:rPr>
        <w:lastRenderedPageBreak/>
        <w:t>第七节：付款方式约定</w:t>
      </w:r>
      <w:bookmarkEnd w:id="271"/>
    </w:p>
    <w:p w14:paraId="32FD326F" w14:textId="77777777" w:rsidR="00A0139E" w:rsidRPr="00E54AC3" w:rsidRDefault="00A0139E">
      <w:pPr>
        <w:numPr>
          <w:ilvl w:val="0"/>
          <w:numId w:val="68"/>
        </w:numPr>
        <w:spacing w:line="440" w:lineRule="exact"/>
        <w:ind w:left="0" w:firstLine="420"/>
        <w:jc w:val="left"/>
        <w:rPr>
          <w:rFonts w:ascii="宋体" w:hAnsi="宋体" w:cs="宋体"/>
          <w:sz w:val="22"/>
          <w:szCs w:val="22"/>
        </w:rPr>
      </w:pPr>
      <w:r w:rsidRPr="00E54AC3">
        <w:rPr>
          <w:rFonts w:ascii="宋体" w:hAnsi="宋体" w:cs="宋体" w:hint="eastAsia"/>
          <w:sz w:val="22"/>
          <w:szCs w:val="22"/>
          <w:lang w:bidi="ar"/>
        </w:rPr>
        <w:t>履约保证金：不收取。</w:t>
      </w:r>
    </w:p>
    <w:p w14:paraId="3684A4AA" w14:textId="3F0338AC" w:rsidR="00A0139E" w:rsidRPr="00E54AC3" w:rsidRDefault="00A0139E">
      <w:pPr>
        <w:numPr>
          <w:ilvl w:val="0"/>
          <w:numId w:val="68"/>
        </w:numPr>
        <w:spacing w:line="440" w:lineRule="exact"/>
        <w:ind w:left="0" w:firstLine="420"/>
        <w:jc w:val="left"/>
        <w:rPr>
          <w:rFonts w:ascii="宋体" w:hAnsi="宋体" w:cs="宋体"/>
          <w:sz w:val="22"/>
          <w:szCs w:val="22"/>
        </w:rPr>
      </w:pPr>
      <w:r w:rsidRPr="00E54AC3">
        <w:rPr>
          <w:rFonts w:ascii="宋体" w:hAnsi="宋体" w:cs="宋体" w:hint="eastAsia"/>
          <w:b/>
          <w:bCs/>
          <w:sz w:val="22"/>
          <w:szCs w:val="22"/>
          <w:lang w:bidi="ar"/>
        </w:rPr>
        <w:t>预付款：</w:t>
      </w:r>
      <w:r w:rsidRPr="00E54AC3">
        <w:rPr>
          <w:rFonts w:ascii="宋体" w:hAnsi="宋体" w:cs="宋体" w:hint="eastAsia"/>
          <w:sz w:val="22"/>
          <w:szCs w:val="22"/>
          <w:lang w:bidi="ar"/>
        </w:rPr>
        <w:t>合同生效并具备实施条件且乙方提交</w:t>
      </w:r>
      <w:r w:rsidR="00173634" w:rsidRPr="00E54AC3">
        <w:rPr>
          <w:rFonts w:ascii="宋体" w:hAnsi="宋体" w:cs="宋体" w:hint="eastAsia"/>
          <w:sz w:val="22"/>
          <w:szCs w:val="22"/>
          <w:lang w:bidi="ar"/>
        </w:rPr>
        <w:t>经甲方认可的</w:t>
      </w:r>
      <w:r w:rsidRPr="00E54AC3">
        <w:rPr>
          <w:rFonts w:ascii="宋体" w:hAnsi="宋体" w:cs="宋体" w:hint="eastAsia"/>
          <w:sz w:val="22"/>
          <w:szCs w:val="22"/>
          <w:lang w:bidi="ar"/>
        </w:rPr>
        <w:t>银行（或保险公司）出具的等额预付款保函后7个工作日内，甲方支付合同总金额的40%作为预付款。</w:t>
      </w:r>
    </w:p>
    <w:p w14:paraId="19ADED85" w14:textId="309B8951" w:rsidR="00A0139E" w:rsidRPr="00E54AC3" w:rsidRDefault="00A0139E">
      <w:pPr>
        <w:numPr>
          <w:ilvl w:val="0"/>
          <w:numId w:val="68"/>
        </w:numPr>
        <w:spacing w:line="440" w:lineRule="exact"/>
        <w:ind w:left="0" w:firstLine="420"/>
        <w:jc w:val="left"/>
        <w:rPr>
          <w:rFonts w:ascii="宋体" w:hAnsi="宋体" w:cs="宋体"/>
          <w:sz w:val="22"/>
          <w:szCs w:val="22"/>
          <w:lang w:bidi="ar"/>
        </w:rPr>
      </w:pPr>
      <w:r w:rsidRPr="00E54AC3">
        <w:rPr>
          <w:rFonts w:ascii="宋体" w:hAnsi="宋体" w:cs="宋体" w:hint="eastAsia"/>
          <w:b/>
          <w:bCs/>
          <w:sz w:val="22"/>
          <w:szCs w:val="22"/>
          <w:lang w:bidi="ar"/>
        </w:rPr>
        <w:t>基本完工款：</w:t>
      </w:r>
      <w:r w:rsidRPr="00E54AC3">
        <w:rPr>
          <w:rFonts w:ascii="宋体" w:hAnsi="宋体" w:cs="宋体" w:hint="eastAsia"/>
          <w:sz w:val="22"/>
          <w:szCs w:val="22"/>
          <w:lang w:bidi="ar"/>
        </w:rPr>
        <w:t>当所有物品搬迁至新址，主要设备安装就位，功能室设置支持基本完成，旧址场地清理完毕后</w:t>
      </w:r>
      <w:r w:rsidRPr="00DF340F">
        <w:rPr>
          <w:rFonts w:ascii="宋体" w:hAnsi="宋体" w:cs="宋体" w:hint="eastAsia"/>
          <w:sz w:val="22"/>
          <w:szCs w:val="22"/>
          <w:lang w:bidi="ar"/>
        </w:rPr>
        <w:t>7</w:t>
      </w:r>
      <w:r w:rsidRPr="00E54AC3">
        <w:rPr>
          <w:rFonts w:ascii="宋体" w:hAnsi="宋体" w:cs="宋体" w:hint="eastAsia"/>
          <w:sz w:val="22"/>
          <w:szCs w:val="22"/>
          <w:lang w:bidi="ar"/>
        </w:rPr>
        <w:t>个工作日内，支付合同总金额的</w:t>
      </w:r>
      <w:r w:rsidR="0017204B" w:rsidRPr="00DF340F">
        <w:rPr>
          <w:rFonts w:ascii="宋体" w:hAnsi="宋体" w:cs="宋体" w:hint="eastAsia"/>
          <w:sz w:val="22"/>
          <w:szCs w:val="22"/>
          <w:lang w:bidi="ar"/>
        </w:rPr>
        <w:t>4</w:t>
      </w:r>
      <w:r w:rsidRPr="00DF340F">
        <w:rPr>
          <w:rFonts w:ascii="宋体" w:hAnsi="宋体" w:cs="宋体" w:hint="eastAsia"/>
          <w:sz w:val="22"/>
          <w:szCs w:val="22"/>
          <w:lang w:bidi="ar"/>
        </w:rPr>
        <w:t>0%</w:t>
      </w:r>
      <w:r w:rsidRPr="00E54AC3">
        <w:rPr>
          <w:rFonts w:ascii="宋体" w:hAnsi="宋体" w:cs="宋体" w:hint="eastAsia"/>
          <w:sz w:val="22"/>
          <w:szCs w:val="22"/>
          <w:lang w:bidi="ar"/>
        </w:rPr>
        <w:t>。</w:t>
      </w:r>
    </w:p>
    <w:p w14:paraId="407DC00A" w14:textId="77777777" w:rsidR="00A0139E" w:rsidRPr="00E54AC3" w:rsidRDefault="00A0139E">
      <w:pPr>
        <w:numPr>
          <w:ilvl w:val="0"/>
          <w:numId w:val="68"/>
        </w:numPr>
        <w:spacing w:line="440" w:lineRule="exact"/>
        <w:ind w:left="0" w:firstLine="420"/>
        <w:jc w:val="left"/>
        <w:rPr>
          <w:rFonts w:ascii="宋体" w:hAnsi="宋体" w:cs="宋体"/>
          <w:sz w:val="22"/>
          <w:szCs w:val="22"/>
          <w:lang w:bidi="ar"/>
        </w:rPr>
      </w:pPr>
      <w:r w:rsidRPr="00E54AC3">
        <w:rPr>
          <w:rFonts w:ascii="宋体" w:hAnsi="宋体" w:cs="宋体" w:hint="eastAsia"/>
          <w:b/>
          <w:bCs/>
          <w:sz w:val="22"/>
          <w:szCs w:val="22"/>
          <w:lang w:bidi="ar"/>
        </w:rPr>
        <w:t>最终验收合格款：</w:t>
      </w:r>
      <w:r w:rsidRPr="00E54AC3">
        <w:rPr>
          <w:rFonts w:ascii="宋体" w:hAnsi="宋体" w:cs="宋体" w:hint="eastAsia"/>
          <w:sz w:val="22"/>
          <w:szCs w:val="22"/>
          <w:lang w:bidi="ar"/>
        </w:rPr>
        <w:t>项目通过最终验收，双方签署《验收报告》后7个工作日内，支付至合同总金额的100%。</w:t>
      </w:r>
    </w:p>
    <w:p w14:paraId="333D065E" w14:textId="77777777" w:rsidR="00A0139E" w:rsidRPr="00E54AC3" w:rsidRDefault="00A0139E" w:rsidP="00A0139E">
      <w:pPr>
        <w:spacing w:line="420" w:lineRule="exact"/>
        <w:ind w:firstLineChars="150" w:firstLine="331"/>
        <w:rPr>
          <w:rFonts w:ascii="宋体" w:hAnsi="宋体" w:cs="宋体"/>
          <w:b/>
          <w:bCs/>
          <w:sz w:val="22"/>
          <w:szCs w:val="22"/>
        </w:rPr>
      </w:pPr>
      <w:r w:rsidRPr="00E54AC3">
        <w:rPr>
          <w:rFonts w:ascii="宋体" w:hAnsi="宋体" w:cs="宋体" w:hint="eastAsia"/>
          <w:b/>
          <w:sz w:val="22"/>
          <w:szCs w:val="22"/>
          <w:u w:val="single"/>
          <w:lang w:bidi="ar"/>
        </w:rPr>
        <w:t>备注：1.签订合同时，中标人明确表示无需预付款或者主动要求降低预付款比例的，双方可在合同中予以另行约定。2.对于满足合同支付约定条件的，采购人于收到中标人开具的正式税务发票后7个工作日内予以支付相应合同价款，具体视财政资金到位情况为准。3.乙方应理解并接受本项目经费由政府财政拨款的特点，遵循相关支付流程。4.因财政资金安排、政策调整，导致合同终止时，甲方需提前15个工作日书面通知乙方；甲方在履行通知义务后，不承担违约责任或任何经济赔偿义务。5.如遇国家、地方政府或财政部门的政策变化，甲方有权根据政策调整以上付款方式，乙方应予以理解并积极配合。6.特殊情况由双方协商解决。</w:t>
      </w:r>
    </w:p>
    <w:p w14:paraId="472A099B" w14:textId="77777777" w:rsidR="00A0139E" w:rsidRPr="00E54AC3" w:rsidRDefault="00A0139E" w:rsidP="00A0139E">
      <w:pPr>
        <w:pStyle w:val="2"/>
        <w:widowControl/>
        <w:spacing w:beforeLines="20" w:before="48" w:afterLines="20" w:after="48" w:line="240" w:lineRule="auto"/>
        <w:jc w:val="left"/>
        <w:rPr>
          <w:rFonts w:ascii="宋体" w:eastAsia="宋体" w:hAnsi="宋体" w:cs="宋体"/>
          <w:sz w:val="28"/>
          <w:szCs w:val="28"/>
        </w:rPr>
      </w:pPr>
      <w:bookmarkStart w:id="272" w:name="_Toc201330819"/>
      <w:r w:rsidRPr="00E54AC3">
        <w:rPr>
          <w:rFonts w:ascii="宋体" w:eastAsia="宋体" w:hAnsi="宋体" w:cs="宋体" w:hint="eastAsia"/>
          <w:sz w:val="28"/>
          <w:szCs w:val="28"/>
        </w:rPr>
        <w:t>第八节：附件列表</w:t>
      </w:r>
      <w:bookmarkEnd w:id="272"/>
    </w:p>
    <w:p w14:paraId="32BF67C3" w14:textId="2ACF9974" w:rsidR="00A0139E" w:rsidRPr="00E54AC3" w:rsidRDefault="0018533B">
      <w:pPr>
        <w:numPr>
          <w:ilvl w:val="0"/>
          <w:numId w:val="69"/>
        </w:numPr>
        <w:spacing w:line="440" w:lineRule="exact"/>
        <w:rPr>
          <w:rFonts w:ascii="宋体" w:hAnsi="宋体" w:cs="宋体"/>
          <w:sz w:val="22"/>
          <w:szCs w:val="22"/>
        </w:rPr>
      </w:pPr>
      <w:r w:rsidRPr="00E54AC3">
        <w:rPr>
          <w:rFonts w:ascii="宋体" w:hAnsi="宋体" w:cs="宋体" w:hint="eastAsia"/>
          <w:sz w:val="22"/>
          <w:szCs w:val="22"/>
        </w:rPr>
        <w:t>附件1：温州市瓯海职业中专集团学校搬迁初步清单</w:t>
      </w:r>
      <w:r w:rsidR="00A0139E" w:rsidRPr="00E54AC3">
        <w:rPr>
          <w:rFonts w:ascii="宋体" w:hAnsi="宋体" w:cs="宋体" w:hint="eastAsia"/>
          <w:sz w:val="22"/>
          <w:szCs w:val="22"/>
        </w:rPr>
        <w:t>（供服务商初步了解搬迁范围）</w:t>
      </w:r>
    </w:p>
    <w:p w14:paraId="471E6B17" w14:textId="33A44FB1" w:rsidR="00E36149" w:rsidRPr="00E54AC3" w:rsidRDefault="0018533B" w:rsidP="00E36149">
      <w:pPr>
        <w:numPr>
          <w:ilvl w:val="0"/>
          <w:numId w:val="69"/>
        </w:numPr>
        <w:spacing w:line="440" w:lineRule="exact"/>
        <w:rPr>
          <w:rFonts w:ascii="宋体" w:hAnsi="宋体" w:cs="宋体"/>
          <w:sz w:val="22"/>
          <w:szCs w:val="22"/>
        </w:rPr>
      </w:pPr>
      <w:r w:rsidRPr="00E54AC3">
        <w:rPr>
          <w:rFonts w:ascii="宋体" w:hAnsi="宋体" w:cs="宋体" w:hint="eastAsia"/>
          <w:sz w:val="22"/>
          <w:szCs w:val="22"/>
        </w:rPr>
        <w:t>附件2：汽修、电梯、物联网、服装实训设备搬运、布线、调试等要求</w:t>
      </w:r>
      <w:r w:rsidR="00E36149" w:rsidRPr="00E54AC3">
        <w:rPr>
          <w:rFonts w:ascii="宋体" w:hAnsi="宋体" w:cs="宋体" w:hint="eastAsia"/>
          <w:sz w:val="22"/>
          <w:szCs w:val="22"/>
        </w:rPr>
        <w:t>（供服务商初步了解要求）</w:t>
      </w:r>
    </w:p>
    <w:p w14:paraId="01DDC756" w14:textId="3ECD1BBA" w:rsidR="00E36149" w:rsidRPr="00E54AC3" w:rsidRDefault="0018533B" w:rsidP="00E36149">
      <w:pPr>
        <w:numPr>
          <w:ilvl w:val="0"/>
          <w:numId w:val="69"/>
        </w:numPr>
        <w:spacing w:line="440" w:lineRule="exact"/>
        <w:rPr>
          <w:rFonts w:ascii="宋体" w:hAnsi="宋体" w:cs="宋体"/>
          <w:sz w:val="22"/>
          <w:szCs w:val="22"/>
        </w:rPr>
      </w:pPr>
      <w:r w:rsidRPr="00E54AC3">
        <w:rPr>
          <w:rFonts w:ascii="宋体" w:hAnsi="宋体" w:cs="宋体" w:hint="eastAsia"/>
          <w:sz w:val="22"/>
          <w:szCs w:val="22"/>
        </w:rPr>
        <w:t>附件3：眼镜专业实训大厅设备搬运、布线、调试等要求</w:t>
      </w:r>
      <w:r w:rsidR="00E36149" w:rsidRPr="00E54AC3">
        <w:rPr>
          <w:rFonts w:ascii="宋体" w:hAnsi="宋体" w:cs="宋体" w:hint="eastAsia"/>
          <w:sz w:val="22"/>
          <w:szCs w:val="22"/>
        </w:rPr>
        <w:t>（供服务商初步了解要求）</w:t>
      </w:r>
    </w:p>
    <w:p w14:paraId="50DF5A2F" w14:textId="36CC27EF" w:rsidR="00FF2526" w:rsidRPr="00E54AC3" w:rsidRDefault="00A0139E" w:rsidP="00FF2526">
      <w:pPr>
        <w:numPr>
          <w:ilvl w:val="0"/>
          <w:numId w:val="69"/>
        </w:numPr>
        <w:spacing w:line="440" w:lineRule="exact"/>
        <w:rPr>
          <w:rFonts w:ascii="宋体" w:hAnsi="宋体" w:cs="宋体"/>
          <w:sz w:val="22"/>
          <w:szCs w:val="22"/>
        </w:rPr>
      </w:pPr>
      <w:r w:rsidRPr="00E54AC3">
        <w:rPr>
          <w:rFonts w:ascii="宋体" w:hAnsi="宋体" w:cs="宋体" w:hint="eastAsia"/>
          <w:sz w:val="22"/>
          <w:szCs w:val="22"/>
        </w:rPr>
        <w:t>附件</w:t>
      </w:r>
      <w:r w:rsidR="00C56140" w:rsidRPr="00E54AC3">
        <w:rPr>
          <w:rFonts w:ascii="宋体" w:hAnsi="宋体" w:cs="宋体" w:hint="eastAsia"/>
          <w:sz w:val="22"/>
          <w:szCs w:val="22"/>
        </w:rPr>
        <w:t>4</w:t>
      </w:r>
      <w:r w:rsidRPr="00E54AC3">
        <w:rPr>
          <w:rFonts w:ascii="宋体" w:hAnsi="宋体" w:cs="宋体" w:hint="eastAsia"/>
          <w:sz w:val="22"/>
          <w:szCs w:val="22"/>
        </w:rPr>
        <w:t>：新址相关楼宇平面图纸（供服务商踏勘及实施方案编制参考）</w:t>
      </w:r>
    </w:p>
    <w:p w14:paraId="23F7E3B1" w14:textId="5B30DE3F" w:rsidR="0018533B" w:rsidRPr="00E54AC3" w:rsidRDefault="0018533B" w:rsidP="0018533B">
      <w:pPr>
        <w:numPr>
          <w:ilvl w:val="0"/>
          <w:numId w:val="69"/>
        </w:numPr>
        <w:spacing w:line="440" w:lineRule="exact"/>
        <w:rPr>
          <w:rFonts w:ascii="宋体" w:hAnsi="宋体" w:cs="宋体"/>
          <w:sz w:val="22"/>
          <w:szCs w:val="22"/>
        </w:rPr>
      </w:pPr>
      <w:r w:rsidRPr="00E54AC3">
        <w:rPr>
          <w:rFonts w:ascii="宋体" w:hAnsi="宋体" w:cs="宋体" w:hint="eastAsia"/>
          <w:sz w:val="22"/>
          <w:szCs w:val="22"/>
        </w:rPr>
        <w:t>附件5：名称和实物照片对应（供服务商初步了解要求）</w:t>
      </w:r>
    </w:p>
    <w:p w14:paraId="1305C447" w14:textId="2086995E" w:rsidR="0018533B" w:rsidRPr="00E54AC3" w:rsidRDefault="0018533B" w:rsidP="0018533B">
      <w:pPr>
        <w:numPr>
          <w:ilvl w:val="0"/>
          <w:numId w:val="69"/>
        </w:numPr>
        <w:spacing w:line="440" w:lineRule="exact"/>
        <w:rPr>
          <w:rFonts w:ascii="宋体" w:hAnsi="宋体" w:cs="宋体"/>
          <w:sz w:val="22"/>
          <w:szCs w:val="22"/>
        </w:rPr>
      </w:pPr>
      <w:r w:rsidRPr="00E54AC3">
        <w:rPr>
          <w:rFonts w:ascii="宋体" w:hAnsi="宋体" w:cs="宋体" w:hint="eastAsia"/>
          <w:sz w:val="22"/>
          <w:szCs w:val="22"/>
        </w:rPr>
        <w:t>附件6：</w:t>
      </w:r>
      <w:r w:rsidR="00C57B21" w:rsidRPr="00E54AC3">
        <w:rPr>
          <w:rFonts w:ascii="宋体" w:hAnsi="宋体" w:cs="宋体" w:hint="eastAsia"/>
          <w:sz w:val="22"/>
          <w:szCs w:val="22"/>
        </w:rPr>
        <w:t>学校初步搬迁计划安排</w:t>
      </w:r>
      <w:r w:rsidR="000D088D" w:rsidRPr="00E54AC3">
        <w:rPr>
          <w:rFonts w:ascii="宋体" w:hAnsi="宋体" w:cs="宋体" w:hint="eastAsia"/>
          <w:sz w:val="22"/>
          <w:szCs w:val="22"/>
        </w:rPr>
        <w:t>（供服务商初步了解要求）</w:t>
      </w:r>
    </w:p>
    <w:p w14:paraId="33DF4264" w14:textId="77777777" w:rsidR="00A0139E" w:rsidRPr="00E54AC3" w:rsidRDefault="00A0139E" w:rsidP="00A0139E">
      <w:pPr>
        <w:pStyle w:val="2"/>
        <w:widowControl/>
        <w:spacing w:beforeLines="20" w:before="48" w:afterLines="20" w:after="48" w:line="240" w:lineRule="auto"/>
        <w:jc w:val="left"/>
        <w:rPr>
          <w:rFonts w:ascii="宋体" w:eastAsia="宋体" w:hAnsi="宋体" w:cs="宋体"/>
          <w:sz w:val="28"/>
          <w:szCs w:val="28"/>
        </w:rPr>
      </w:pPr>
      <w:bookmarkStart w:id="273" w:name="_Toc201330820"/>
      <w:r w:rsidRPr="00E54AC3">
        <w:rPr>
          <w:rFonts w:ascii="宋体" w:eastAsia="宋体" w:hAnsi="宋体" w:cs="宋体" w:hint="eastAsia"/>
          <w:sz w:val="28"/>
          <w:szCs w:val="28"/>
        </w:rPr>
        <w:t>第九节：郑重声明与提示</w:t>
      </w:r>
      <w:bookmarkEnd w:id="273"/>
    </w:p>
    <w:p w14:paraId="1702C0E2" w14:textId="2DDAF527" w:rsidR="00A0139E" w:rsidRPr="00E54AC3" w:rsidRDefault="00A0139E">
      <w:pPr>
        <w:numPr>
          <w:ilvl w:val="0"/>
          <w:numId w:val="70"/>
        </w:numPr>
        <w:spacing w:line="440" w:lineRule="exact"/>
        <w:ind w:left="0" w:firstLine="420"/>
        <w:jc w:val="left"/>
        <w:rPr>
          <w:rFonts w:ascii="宋体" w:hAnsi="宋体" w:cs="宋体"/>
          <w:b/>
          <w:bCs/>
          <w:sz w:val="22"/>
          <w:szCs w:val="22"/>
          <w:lang w:bidi="ar"/>
        </w:rPr>
      </w:pPr>
      <w:r w:rsidRPr="00E54AC3">
        <w:rPr>
          <w:rFonts w:ascii="宋体" w:hAnsi="宋体" w:cs="宋体"/>
          <w:b/>
          <w:bCs/>
          <w:sz w:val="22"/>
          <w:szCs w:val="22"/>
          <w:lang w:bidi="ar"/>
        </w:rPr>
        <w:t>强烈建议所有潜在投标人在投标截止前对校区进行详细的实地踏勘，充分了解现场条件、搬运通道、作业难度、设备现状、潜在风险等一切与履行合同义务相关的情况。</w:t>
      </w:r>
    </w:p>
    <w:p w14:paraId="5FAE6DAC" w14:textId="77777777" w:rsidR="00A0139E" w:rsidRPr="00E54AC3" w:rsidRDefault="00A0139E">
      <w:pPr>
        <w:numPr>
          <w:ilvl w:val="0"/>
          <w:numId w:val="70"/>
        </w:numPr>
        <w:spacing w:line="440" w:lineRule="exact"/>
        <w:ind w:left="0" w:firstLine="420"/>
        <w:jc w:val="left"/>
        <w:rPr>
          <w:rFonts w:ascii="宋体" w:hAnsi="宋体" w:cs="宋体"/>
          <w:b/>
          <w:bCs/>
          <w:sz w:val="22"/>
          <w:szCs w:val="22"/>
          <w:lang w:bidi="ar"/>
        </w:rPr>
      </w:pPr>
      <w:r w:rsidRPr="00E54AC3">
        <w:rPr>
          <w:rFonts w:ascii="宋体" w:hAnsi="宋体" w:cs="宋体" w:hint="eastAsia"/>
          <w:b/>
          <w:bCs/>
          <w:sz w:val="22"/>
          <w:szCs w:val="22"/>
          <w:lang w:bidi="ar"/>
        </w:rPr>
        <w:t>任何因投标人未进行充分踏勘、未充分理解需求、对全范围覆盖责任或项目复杂性评估不足而导致的报价失误、方案缺陷或履约困难，其全部责任和后果均由投标人自行承担。</w:t>
      </w:r>
    </w:p>
    <w:p w14:paraId="41B25BF1" w14:textId="2C10D298" w:rsidR="00A0139E" w:rsidRPr="00E54AC3" w:rsidRDefault="00A0139E">
      <w:pPr>
        <w:numPr>
          <w:ilvl w:val="0"/>
          <w:numId w:val="70"/>
        </w:numPr>
        <w:spacing w:line="440" w:lineRule="exact"/>
        <w:ind w:left="0" w:firstLine="420"/>
        <w:jc w:val="left"/>
        <w:rPr>
          <w:rFonts w:ascii="宋体" w:hAnsi="宋体" w:cs="宋体"/>
          <w:b/>
          <w:bCs/>
          <w:sz w:val="22"/>
          <w:szCs w:val="22"/>
          <w:lang w:bidi="ar"/>
        </w:rPr>
      </w:pPr>
      <w:r w:rsidRPr="00E54AC3">
        <w:rPr>
          <w:rFonts w:ascii="宋体" w:hAnsi="宋体" w:cs="宋体" w:hint="eastAsia"/>
          <w:b/>
          <w:bCs/>
          <w:sz w:val="22"/>
          <w:szCs w:val="22"/>
          <w:lang w:bidi="ar"/>
        </w:rPr>
        <w:t>本招标文件提供的所有附件（清单、图纸、说明等）旨在为投标人提供项目背景和需求的初步参考。采购人已尽力确保附件信息大致反映项目概貌，但因项目复杂性，附件信息可能存在局限性或不完整性。投标人应结合现场踏勘和自身专业判断，对附件信息的完整性、准确性及实际适用性进行独立核实与评估。如附件信息与现场实际情况存在差异，投标人应以现场踏勘结果和本文件“全范围核查与全范围覆盖责任”条款为准，并在投标前通过答疑澄清（若有疑问）。投标人不得</w:t>
      </w:r>
      <w:r w:rsidRPr="00E54AC3">
        <w:rPr>
          <w:rFonts w:ascii="宋体" w:hAnsi="宋体" w:cs="宋体" w:hint="eastAsia"/>
          <w:b/>
          <w:bCs/>
          <w:sz w:val="22"/>
          <w:szCs w:val="22"/>
          <w:lang w:bidi="ar"/>
        </w:rPr>
        <w:lastRenderedPageBreak/>
        <w:t>在中标后以附件信息不准或不全为由，提出变更合同范围、增加合同价格（索要额外费用）、延长合同工期或拒绝履行合同义务等任何要求，否则甲方有权依据合同相关条款追究乙方违约责任，包括但不限于扣除</w:t>
      </w:r>
      <w:r w:rsidR="003276A5" w:rsidRPr="00E54AC3">
        <w:rPr>
          <w:rFonts w:ascii="宋体" w:hAnsi="宋体" w:cs="宋体" w:hint="eastAsia"/>
          <w:b/>
          <w:bCs/>
          <w:sz w:val="22"/>
          <w:szCs w:val="22"/>
          <w:lang w:bidi="ar"/>
        </w:rPr>
        <w:t>合同款</w:t>
      </w:r>
      <w:r w:rsidRPr="00E54AC3">
        <w:rPr>
          <w:rFonts w:ascii="宋体" w:hAnsi="宋体" w:cs="宋体" w:hint="eastAsia"/>
          <w:b/>
          <w:bCs/>
          <w:sz w:val="22"/>
          <w:szCs w:val="22"/>
          <w:lang w:bidi="ar"/>
        </w:rPr>
        <w:t>、要求支付违约金、甚至解除合同并要求赔偿损失。</w:t>
      </w:r>
    </w:p>
    <w:p w14:paraId="727DFB13" w14:textId="188E0DA2" w:rsidR="00A0139E" w:rsidRPr="00E54AC3" w:rsidRDefault="00A0139E">
      <w:pPr>
        <w:numPr>
          <w:ilvl w:val="0"/>
          <w:numId w:val="70"/>
        </w:numPr>
        <w:spacing w:line="440" w:lineRule="exact"/>
        <w:ind w:left="0" w:firstLine="420"/>
        <w:jc w:val="left"/>
        <w:rPr>
          <w:rFonts w:ascii="宋体" w:hAnsi="宋体" w:cs="宋体"/>
          <w:b/>
          <w:bCs/>
          <w:sz w:val="22"/>
          <w:szCs w:val="22"/>
          <w:lang w:bidi="ar"/>
        </w:rPr>
      </w:pPr>
      <w:bookmarkStart w:id="274" w:name="_Hlk200652189"/>
      <w:r w:rsidRPr="00E54AC3">
        <w:rPr>
          <w:rFonts w:ascii="宋体" w:hAnsi="宋体" w:cs="宋体"/>
          <w:b/>
          <w:bCs/>
          <w:sz w:val="22"/>
          <w:szCs w:val="22"/>
          <w:lang w:bidi="ar"/>
        </w:rPr>
        <w:t>本招标文件所列之各项采购内容、技术规格与服务要求，系采购人基于当前认知对本项目提出的基础性、</w:t>
      </w:r>
      <w:r w:rsidR="00B47F03" w:rsidRPr="00E54AC3">
        <w:rPr>
          <w:rFonts w:ascii="宋体" w:hAnsi="宋体" w:cs="宋体" w:hint="eastAsia"/>
          <w:b/>
          <w:bCs/>
          <w:sz w:val="22"/>
          <w:szCs w:val="22"/>
          <w:lang w:bidi="ar"/>
        </w:rPr>
        <w:t>基准</w:t>
      </w:r>
      <w:r w:rsidRPr="00E54AC3">
        <w:rPr>
          <w:rFonts w:ascii="宋体" w:hAnsi="宋体" w:cs="宋体"/>
          <w:b/>
          <w:bCs/>
          <w:sz w:val="22"/>
          <w:szCs w:val="22"/>
          <w:lang w:bidi="ar"/>
        </w:rPr>
        <w:t>性要求。采购人强烈鼓励并期望投标人（服务商），不止步于对本文件要求的被动响应，而是应充分发挥其专业能力、行业经验及资源优势，对项目进行综合性、前瞻性的思考。</w:t>
      </w:r>
    </w:p>
    <w:bookmarkEnd w:id="274"/>
    <w:p w14:paraId="6615EF87" w14:textId="77777777" w:rsidR="00A0139E" w:rsidRPr="00E54AC3" w:rsidRDefault="00A0139E" w:rsidP="00A0139E">
      <w:pPr>
        <w:spacing w:line="440" w:lineRule="exact"/>
        <w:rPr>
          <w:rFonts w:ascii="宋体" w:hAnsi="宋体" w:cs="宋体"/>
          <w:sz w:val="22"/>
          <w:szCs w:val="22"/>
        </w:rPr>
      </w:pPr>
    </w:p>
    <w:p w14:paraId="7292EFF9" w14:textId="77777777" w:rsidR="00A0139E" w:rsidRPr="00E54AC3" w:rsidRDefault="00A0139E" w:rsidP="00A0139E">
      <w:pPr>
        <w:rPr>
          <w:rFonts w:ascii="宋体" w:hAnsi="宋体" w:cs="宋体"/>
        </w:rPr>
      </w:pPr>
    </w:p>
    <w:p w14:paraId="0A0D0CCF" w14:textId="77777777" w:rsidR="00A0139E" w:rsidRPr="00E54AC3" w:rsidRDefault="00A0139E" w:rsidP="00A0139E">
      <w:pPr>
        <w:pStyle w:val="a5"/>
        <w:ind w:firstLine="210"/>
        <w:rPr>
          <w:rFonts w:ascii="宋体" w:hAnsi="宋体" w:cs="宋体"/>
        </w:rPr>
      </w:pPr>
    </w:p>
    <w:p w14:paraId="31B123A9" w14:textId="77777777" w:rsidR="00A0139E" w:rsidRPr="00E54AC3" w:rsidRDefault="00A0139E" w:rsidP="00A0139E">
      <w:pPr>
        <w:widowControl/>
        <w:jc w:val="left"/>
        <w:rPr>
          <w:rFonts w:ascii="宋体" w:hAnsi="宋体" w:cs="宋体"/>
          <w:b/>
          <w:bCs/>
          <w:sz w:val="36"/>
          <w:szCs w:val="36"/>
          <w:lang w:val="zh-CN"/>
        </w:rPr>
      </w:pPr>
      <w:r w:rsidRPr="00E54AC3">
        <w:rPr>
          <w:rFonts w:ascii="宋体" w:hAnsi="宋体" w:cs="宋体" w:hint="eastAsia"/>
          <w:sz w:val="36"/>
          <w:szCs w:val="36"/>
        </w:rPr>
        <w:br w:type="page"/>
      </w:r>
    </w:p>
    <w:p w14:paraId="2556800F" w14:textId="77777777" w:rsidR="00877CE7" w:rsidRPr="00E54AC3" w:rsidRDefault="00000000">
      <w:pPr>
        <w:pStyle w:val="1"/>
        <w:spacing w:beforeLines="100" w:before="240"/>
        <w:rPr>
          <w:rFonts w:ascii="宋体" w:eastAsia="宋体" w:hAnsi="宋体" w:cs="宋体"/>
          <w:sz w:val="36"/>
          <w:szCs w:val="36"/>
        </w:rPr>
      </w:pPr>
      <w:bookmarkStart w:id="275" w:name="_Toc227057043"/>
      <w:bookmarkStart w:id="276" w:name="_Toc223717614"/>
      <w:bookmarkStart w:id="277" w:name="_Toc227489897"/>
      <w:bookmarkStart w:id="278" w:name="_Toc227056860"/>
      <w:bookmarkStart w:id="279" w:name="_Toc223933231"/>
      <w:bookmarkStart w:id="280" w:name="_Toc201330821"/>
      <w:r w:rsidRPr="00E54AC3">
        <w:rPr>
          <w:rFonts w:ascii="宋体" w:eastAsia="宋体" w:hAnsi="宋体" w:cs="宋体" w:hint="eastAsia"/>
          <w:sz w:val="36"/>
          <w:szCs w:val="36"/>
        </w:rPr>
        <w:lastRenderedPageBreak/>
        <w:t xml:space="preserve">第五部分   </w:t>
      </w:r>
      <w:bookmarkEnd w:id="275"/>
      <w:bookmarkEnd w:id="276"/>
      <w:bookmarkEnd w:id="277"/>
      <w:bookmarkEnd w:id="278"/>
      <w:bookmarkEnd w:id="279"/>
      <w:r w:rsidRPr="00E54AC3">
        <w:rPr>
          <w:rFonts w:ascii="宋体" w:eastAsia="宋体" w:hAnsi="宋体" w:cs="宋体" w:hint="eastAsia"/>
          <w:sz w:val="36"/>
          <w:szCs w:val="36"/>
        </w:rPr>
        <w:t>评标原则及办法</w:t>
      </w:r>
      <w:bookmarkEnd w:id="280"/>
    </w:p>
    <w:p w14:paraId="027B8C2E" w14:textId="77777777" w:rsidR="00877CE7" w:rsidRPr="00E54AC3" w:rsidRDefault="00000000">
      <w:pPr>
        <w:pStyle w:val="a1"/>
        <w:spacing w:after="0" w:line="360" w:lineRule="auto"/>
        <w:rPr>
          <w:rFonts w:ascii="宋体" w:eastAsia="宋体" w:hAnsi="宋体" w:cs="宋体"/>
          <w:b/>
          <w:sz w:val="22"/>
          <w:szCs w:val="22"/>
        </w:rPr>
      </w:pPr>
      <w:bookmarkStart w:id="281" w:name="_Toc221356961"/>
      <w:bookmarkStart w:id="282" w:name="_Toc221356898"/>
      <w:r w:rsidRPr="00E54AC3">
        <w:rPr>
          <w:rFonts w:ascii="宋体" w:eastAsia="宋体" w:hAnsi="宋体" w:cs="宋体" w:hint="eastAsia"/>
          <w:b/>
          <w:sz w:val="22"/>
          <w:szCs w:val="22"/>
        </w:rPr>
        <w:t>一、总  则</w:t>
      </w:r>
      <w:bookmarkEnd w:id="281"/>
      <w:bookmarkEnd w:id="282"/>
    </w:p>
    <w:p w14:paraId="58BD742F" w14:textId="77777777" w:rsidR="00877CE7" w:rsidRPr="00E54AC3" w:rsidRDefault="00000000">
      <w:pPr>
        <w:spacing w:line="360" w:lineRule="auto"/>
        <w:ind w:leftChars="209" w:left="439"/>
        <w:rPr>
          <w:rFonts w:ascii="宋体" w:hAnsi="宋体" w:cs="宋体"/>
          <w:sz w:val="22"/>
          <w:szCs w:val="22"/>
        </w:rPr>
      </w:pPr>
      <w:r w:rsidRPr="00E54AC3">
        <w:rPr>
          <w:rFonts w:ascii="宋体" w:hAnsi="宋体" w:cs="宋体" w:hint="eastAsia"/>
          <w:sz w:val="22"/>
          <w:szCs w:val="22"/>
        </w:rPr>
        <w:t>评标工作遵循公平、公正、科学、择优原则和诚实、信誉、效率的服务原则，本着科学、严谨的态度，认真进行评标，最大限度地保护当事人权益，严格按照招标文件的商务、技术要求，对投标文件进行综合评定，推荐中标候选人，并编写评标报告。对非中标单位，评标委员会不作任何落标解释。投标人不得以任何方式干扰招投标工作的进行，一经发现其投标文件将被拒绝。</w:t>
      </w:r>
    </w:p>
    <w:p w14:paraId="771F271C" w14:textId="77777777" w:rsidR="00877CE7" w:rsidRPr="00E54AC3" w:rsidRDefault="00000000">
      <w:pPr>
        <w:pStyle w:val="a1"/>
        <w:spacing w:after="0" w:line="360" w:lineRule="auto"/>
        <w:rPr>
          <w:rFonts w:ascii="宋体" w:eastAsia="宋体" w:hAnsi="宋体" w:cs="宋体"/>
          <w:b/>
          <w:sz w:val="22"/>
          <w:szCs w:val="22"/>
        </w:rPr>
      </w:pPr>
      <w:bookmarkStart w:id="283" w:name="_Toc221356962"/>
      <w:bookmarkStart w:id="284" w:name="_Toc221356899"/>
      <w:r w:rsidRPr="00E54AC3">
        <w:rPr>
          <w:rFonts w:ascii="宋体" w:eastAsia="宋体" w:hAnsi="宋体" w:cs="宋体" w:hint="eastAsia"/>
          <w:b/>
          <w:sz w:val="22"/>
          <w:szCs w:val="22"/>
        </w:rPr>
        <w:t>二、评标组织</w:t>
      </w:r>
      <w:bookmarkEnd w:id="283"/>
      <w:bookmarkEnd w:id="284"/>
    </w:p>
    <w:p w14:paraId="012C4D92" w14:textId="5157A7C5" w:rsidR="00877CE7" w:rsidRPr="00E54AC3" w:rsidRDefault="00000000">
      <w:pPr>
        <w:spacing w:line="360" w:lineRule="auto"/>
        <w:ind w:leftChars="209" w:left="439"/>
        <w:rPr>
          <w:rFonts w:ascii="宋体" w:hAnsi="宋体" w:cs="宋体"/>
          <w:sz w:val="22"/>
          <w:szCs w:val="22"/>
        </w:rPr>
      </w:pPr>
      <w:r w:rsidRPr="00E54AC3">
        <w:rPr>
          <w:rFonts w:ascii="宋体" w:hAnsi="宋体" w:cs="宋体" w:hint="eastAsia"/>
          <w:sz w:val="22"/>
          <w:szCs w:val="22"/>
        </w:rPr>
        <w:t>评标工作由采购人依法组建的评标委员会负责。全体评委应认真审阅招标文件，了解评委应履行或遵守的职责、义务和评标纪律</w:t>
      </w:r>
      <w:r w:rsidR="002A2B78" w:rsidRPr="00E54AC3">
        <w:rPr>
          <w:rFonts w:ascii="宋体" w:hAnsi="宋体" w:cs="宋体" w:hint="eastAsia"/>
          <w:sz w:val="22"/>
          <w:szCs w:val="22"/>
        </w:rPr>
        <w:t>，</w:t>
      </w:r>
      <w:r w:rsidRPr="00E54AC3">
        <w:rPr>
          <w:rFonts w:ascii="宋体" w:hAnsi="宋体" w:cs="宋体" w:hint="eastAsia"/>
          <w:sz w:val="22"/>
          <w:szCs w:val="22"/>
        </w:rPr>
        <w:t>依法独立履行有关职责。</w:t>
      </w:r>
    </w:p>
    <w:p w14:paraId="1BA878D6" w14:textId="77777777" w:rsidR="00877CE7" w:rsidRPr="00E54AC3" w:rsidRDefault="00000000">
      <w:pPr>
        <w:pStyle w:val="a1"/>
        <w:spacing w:after="0" w:line="360" w:lineRule="auto"/>
        <w:rPr>
          <w:rFonts w:ascii="宋体" w:eastAsia="宋体" w:hAnsi="宋体" w:cs="宋体"/>
          <w:b/>
          <w:sz w:val="22"/>
          <w:szCs w:val="22"/>
        </w:rPr>
      </w:pPr>
      <w:bookmarkStart w:id="285" w:name="_Toc221356901"/>
      <w:bookmarkStart w:id="286" w:name="_Toc221356964"/>
      <w:r w:rsidRPr="00E54AC3">
        <w:rPr>
          <w:rFonts w:ascii="宋体" w:eastAsia="宋体" w:hAnsi="宋体" w:cs="宋体" w:hint="eastAsia"/>
          <w:b/>
          <w:sz w:val="22"/>
          <w:szCs w:val="22"/>
        </w:rPr>
        <w:t>三、评标办法</w:t>
      </w:r>
      <w:bookmarkEnd w:id="285"/>
      <w:bookmarkEnd w:id="286"/>
    </w:p>
    <w:p w14:paraId="29307652" w14:textId="3584B2F3" w:rsidR="00877CE7" w:rsidRPr="00E54AC3" w:rsidRDefault="00000000">
      <w:pPr>
        <w:spacing w:line="360" w:lineRule="auto"/>
        <w:ind w:leftChars="209" w:left="439"/>
        <w:rPr>
          <w:rFonts w:ascii="宋体" w:hAnsi="宋体" w:cs="宋体"/>
          <w:sz w:val="22"/>
        </w:rPr>
      </w:pPr>
      <w:bookmarkStart w:id="287" w:name="_Toc221356902"/>
      <w:bookmarkStart w:id="288" w:name="_Toc221356965"/>
      <w:r w:rsidRPr="00E54AC3">
        <w:rPr>
          <w:rFonts w:ascii="宋体" w:hAnsi="宋体" w:cs="宋体" w:hint="eastAsia"/>
          <w:sz w:val="22"/>
        </w:rPr>
        <w:t>本项目采用综合评分法，即投标人最大限度地满足招标文件实质性要求的基础上，按照招标文件的各项因素进行综合评审后，以综合得分最高、次高的投标人作为第一和第二排序的中标候选人的评标方法。根据采购要求，总分设定为100分；其中商务技术文件</w:t>
      </w:r>
      <w:r w:rsidR="002B2434" w:rsidRPr="00E54AC3">
        <w:rPr>
          <w:rFonts w:ascii="宋体" w:hAnsi="宋体" w:cs="宋体" w:hint="eastAsia"/>
          <w:sz w:val="22"/>
        </w:rPr>
        <w:t>7</w:t>
      </w:r>
      <w:r w:rsidRPr="00E54AC3">
        <w:rPr>
          <w:rFonts w:ascii="宋体" w:hAnsi="宋体" w:cs="宋体" w:hint="eastAsia"/>
          <w:sz w:val="22"/>
        </w:rPr>
        <w:t>0分（商务技术权值</w:t>
      </w:r>
      <w:r w:rsidR="002B2434" w:rsidRPr="00E54AC3">
        <w:rPr>
          <w:rFonts w:ascii="宋体" w:hAnsi="宋体" w:cs="宋体" w:hint="eastAsia"/>
          <w:sz w:val="22"/>
        </w:rPr>
        <w:t>7</w:t>
      </w:r>
      <w:r w:rsidRPr="00E54AC3">
        <w:rPr>
          <w:rFonts w:ascii="宋体" w:hAnsi="宋体" w:cs="宋体" w:hint="eastAsia"/>
          <w:sz w:val="22"/>
        </w:rPr>
        <w:t>0%），报价文件</w:t>
      </w:r>
      <w:r w:rsidR="002B2434" w:rsidRPr="00E54AC3">
        <w:rPr>
          <w:rFonts w:ascii="宋体" w:hAnsi="宋体" w:cs="宋体" w:hint="eastAsia"/>
          <w:sz w:val="22"/>
        </w:rPr>
        <w:t>3</w:t>
      </w:r>
      <w:r w:rsidRPr="00E54AC3">
        <w:rPr>
          <w:rFonts w:ascii="宋体" w:hAnsi="宋体" w:cs="宋体" w:hint="eastAsia"/>
          <w:sz w:val="22"/>
        </w:rPr>
        <w:t>0分（价格权值</w:t>
      </w:r>
      <w:r w:rsidR="002B2434" w:rsidRPr="00E54AC3">
        <w:rPr>
          <w:rFonts w:ascii="宋体" w:hAnsi="宋体" w:cs="宋体" w:hint="eastAsia"/>
          <w:sz w:val="22"/>
        </w:rPr>
        <w:t>3</w:t>
      </w:r>
      <w:r w:rsidRPr="00E54AC3">
        <w:rPr>
          <w:rFonts w:ascii="宋体" w:hAnsi="宋体" w:cs="宋体" w:hint="eastAsia"/>
          <w:sz w:val="22"/>
        </w:rPr>
        <w:t>0%）。</w:t>
      </w:r>
    </w:p>
    <w:p w14:paraId="4337FF31" w14:textId="77777777" w:rsidR="00877CE7" w:rsidRPr="00E54AC3" w:rsidRDefault="00000000">
      <w:pPr>
        <w:pStyle w:val="a1"/>
        <w:spacing w:after="0" w:line="360" w:lineRule="auto"/>
        <w:rPr>
          <w:rFonts w:ascii="宋体" w:eastAsia="宋体" w:hAnsi="宋体" w:cs="宋体"/>
          <w:b/>
          <w:sz w:val="22"/>
          <w:szCs w:val="22"/>
        </w:rPr>
      </w:pPr>
      <w:r w:rsidRPr="00E54AC3">
        <w:rPr>
          <w:rFonts w:ascii="宋体" w:eastAsia="宋体" w:hAnsi="宋体" w:cs="宋体" w:hint="eastAsia"/>
          <w:b/>
          <w:sz w:val="22"/>
          <w:szCs w:val="22"/>
        </w:rPr>
        <w:t>四、</w:t>
      </w:r>
      <w:bookmarkEnd w:id="287"/>
      <w:bookmarkEnd w:id="288"/>
      <w:r w:rsidRPr="00E54AC3">
        <w:rPr>
          <w:rFonts w:ascii="宋体" w:eastAsia="宋体" w:hAnsi="宋体" w:cs="宋体" w:hint="eastAsia"/>
          <w:b/>
          <w:sz w:val="22"/>
          <w:szCs w:val="22"/>
        </w:rPr>
        <w:t>评标内容及标准</w:t>
      </w:r>
    </w:p>
    <w:p w14:paraId="5645E35D" w14:textId="08B147EF" w:rsidR="00877CE7" w:rsidRPr="00E54AC3" w:rsidRDefault="00000000">
      <w:pPr>
        <w:spacing w:line="360" w:lineRule="auto"/>
        <w:rPr>
          <w:rFonts w:ascii="宋体" w:hAnsi="宋体" w:cs="宋体"/>
          <w:sz w:val="22"/>
          <w:szCs w:val="22"/>
        </w:rPr>
      </w:pPr>
      <w:r w:rsidRPr="00E54AC3">
        <w:rPr>
          <w:rFonts w:ascii="宋体" w:hAnsi="宋体" w:cs="宋体" w:hint="eastAsia"/>
          <w:sz w:val="22"/>
          <w:szCs w:val="22"/>
        </w:rPr>
        <w:t>1、 商务技术分的评定（</w:t>
      </w:r>
      <w:r w:rsidR="002B2434" w:rsidRPr="00E54AC3">
        <w:rPr>
          <w:rFonts w:ascii="宋体" w:hAnsi="宋体" w:cs="宋体" w:hint="eastAsia"/>
          <w:sz w:val="22"/>
          <w:szCs w:val="22"/>
        </w:rPr>
        <w:t>7</w:t>
      </w:r>
      <w:r w:rsidRPr="00E54AC3">
        <w:rPr>
          <w:rFonts w:ascii="宋体" w:hAnsi="宋体" w:cs="宋体" w:hint="eastAsia"/>
          <w:sz w:val="22"/>
          <w:szCs w:val="22"/>
        </w:rPr>
        <w:t>0分）</w:t>
      </w:r>
    </w:p>
    <w:p w14:paraId="52303FCD" w14:textId="77777777" w:rsidR="00877CE7" w:rsidRPr="00E54AC3" w:rsidRDefault="00000000">
      <w:pPr>
        <w:spacing w:line="360" w:lineRule="auto"/>
        <w:ind w:leftChars="209" w:left="439"/>
        <w:rPr>
          <w:rFonts w:ascii="宋体" w:hAnsi="宋体" w:cs="宋体"/>
          <w:sz w:val="22"/>
          <w:szCs w:val="22"/>
        </w:rPr>
      </w:pPr>
      <w:r w:rsidRPr="00E54AC3">
        <w:rPr>
          <w:rFonts w:ascii="宋体" w:hAnsi="宋体" w:cs="宋体" w:hint="eastAsia"/>
          <w:sz w:val="22"/>
          <w:szCs w:val="22"/>
        </w:rPr>
        <w:t>各评委成员按下列评分项目进行评定，每人一张评分计算表，由评标委员会成员各自评定打分并记实名。如任何一张表的一项评分内容分值超过规定的范围，则该张表无效。各评标委员会成员对各投标人的各项评分内容评分的合计分数的算术平均值为各投标人商务技术分得分（小数点后按四舍五入保留2位）</w:t>
      </w:r>
    </w:p>
    <w:tbl>
      <w:tblPr>
        <w:tblW w:w="99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418"/>
        <w:gridCol w:w="992"/>
        <w:gridCol w:w="5954"/>
        <w:gridCol w:w="995"/>
      </w:tblGrid>
      <w:tr w:rsidR="00E54AC3" w:rsidRPr="00E54AC3" w14:paraId="3047162C" w14:textId="77777777" w:rsidTr="001614E8">
        <w:trPr>
          <w:trHeight w:val="491"/>
          <w:jc w:val="center"/>
        </w:trPr>
        <w:tc>
          <w:tcPr>
            <w:tcW w:w="562" w:type="dxa"/>
            <w:tcBorders>
              <w:top w:val="single" w:sz="4" w:space="0" w:color="auto"/>
              <w:left w:val="single" w:sz="4" w:space="0" w:color="auto"/>
              <w:bottom w:val="single" w:sz="4" w:space="0" w:color="auto"/>
              <w:right w:val="single" w:sz="4" w:space="0" w:color="auto"/>
            </w:tcBorders>
            <w:vAlign w:val="center"/>
          </w:tcPr>
          <w:p w14:paraId="200C6D39" w14:textId="77777777" w:rsidR="00877CE7" w:rsidRPr="00E54AC3" w:rsidRDefault="00000000">
            <w:pPr>
              <w:jc w:val="center"/>
              <w:rPr>
                <w:rFonts w:ascii="宋体" w:hAnsi="宋体" w:cs="宋体"/>
                <w:sz w:val="22"/>
                <w:szCs w:val="22"/>
              </w:rPr>
            </w:pPr>
            <w:r w:rsidRPr="00E54AC3">
              <w:rPr>
                <w:rFonts w:ascii="宋体" w:hAnsi="宋体" w:cs="宋体" w:hint="eastAsia"/>
                <w:sz w:val="22"/>
                <w:szCs w:val="22"/>
              </w:rPr>
              <w:t>序号</w:t>
            </w:r>
          </w:p>
        </w:tc>
        <w:tc>
          <w:tcPr>
            <w:tcW w:w="1418" w:type="dxa"/>
            <w:tcBorders>
              <w:top w:val="single" w:sz="4" w:space="0" w:color="auto"/>
              <w:left w:val="single" w:sz="4" w:space="0" w:color="auto"/>
              <w:bottom w:val="single" w:sz="4" w:space="0" w:color="auto"/>
              <w:right w:val="single" w:sz="4" w:space="0" w:color="auto"/>
            </w:tcBorders>
            <w:vAlign w:val="center"/>
          </w:tcPr>
          <w:p w14:paraId="17C6DDB4" w14:textId="77777777" w:rsidR="00877CE7" w:rsidRPr="00E54AC3" w:rsidRDefault="00000000">
            <w:pPr>
              <w:jc w:val="center"/>
              <w:rPr>
                <w:rFonts w:ascii="宋体" w:hAnsi="宋体" w:cs="宋体"/>
                <w:sz w:val="22"/>
                <w:szCs w:val="22"/>
              </w:rPr>
            </w:pPr>
            <w:r w:rsidRPr="00E54AC3">
              <w:rPr>
                <w:rFonts w:ascii="宋体" w:hAnsi="宋体" w:cs="宋体" w:hint="eastAsia"/>
                <w:sz w:val="22"/>
                <w:szCs w:val="22"/>
              </w:rPr>
              <w:t>评分内容</w:t>
            </w:r>
          </w:p>
        </w:tc>
        <w:tc>
          <w:tcPr>
            <w:tcW w:w="992" w:type="dxa"/>
            <w:tcBorders>
              <w:top w:val="single" w:sz="4" w:space="0" w:color="auto"/>
              <w:left w:val="single" w:sz="4" w:space="0" w:color="auto"/>
              <w:bottom w:val="single" w:sz="4" w:space="0" w:color="auto"/>
              <w:right w:val="single" w:sz="4" w:space="0" w:color="auto"/>
            </w:tcBorders>
            <w:vAlign w:val="center"/>
          </w:tcPr>
          <w:p w14:paraId="47ABC035" w14:textId="77777777" w:rsidR="00877CE7" w:rsidRPr="00E54AC3" w:rsidRDefault="00000000">
            <w:pPr>
              <w:jc w:val="center"/>
              <w:rPr>
                <w:rFonts w:ascii="宋体" w:hAnsi="宋体" w:cs="宋体"/>
                <w:sz w:val="22"/>
                <w:szCs w:val="22"/>
              </w:rPr>
            </w:pPr>
            <w:r w:rsidRPr="00E54AC3">
              <w:rPr>
                <w:rFonts w:ascii="宋体" w:hAnsi="宋体" w:cs="宋体" w:hint="eastAsia"/>
                <w:sz w:val="22"/>
                <w:szCs w:val="22"/>
              </w:rPr>
              <w:t>分值</w:t>
            </w:r>
          </w:p>
          <w:p w14:paraId="43340C7F" w14:textId="37E8ED82" w:rsidR="001614E8" w:rsidRPr="00E54AC3" w:rsidRDefault="001614E8" w:rsidP="001614E8">
            <w:pPr>
              <w:pStyle w:val="a1"/>
            </w:pPr>
            <w:r w:rsidRPr="00E54AC3">
              <w:rPr>
                <w:rFonts w:hint="eastAsia"/>
              </w:rPr>
              <w:t>（满分）</w:t>
            </w:r>
          </w:p>
        </w:tc>
        <w:tc>
          <w:tcPr>
            <w:tcW w:w="5954" w:type="dxa"/>
            <w:tcBorders>
              <w:top w:val="single" w:sz="4" w:space="0" w:color="auto"/>
              <w:left w:val="single" w:sz="4" w:space="0" w:color="auto"/>
              <w:bottom w:val="single" w:sz="4" w:space="0" w:color="auto"/>
              <w:right w:val="single" w:sz="4" w:space="0" w:color="auto"/>
            </w:tcBorders>
            <w:vAlign w:val="center"/>
          </w:tcPr>
          <w:p w14:paraId="3ED03044" w14:textId="77777777" w:rsidR="00877CE7" w:rsidRPr="00E54AC3" w:rsidRDefault="00000000">
            <w:pPr>
              <w:jc w:val="center"/>
              <w:rPr>
                <w:rFonts w:ascii="宋体" w:hAnsi="宋体" w:cs="宋体"/>
                <w:sz w:val="22"/>
                <w:szCs w:val="22"/>
              </w:rPr>
            </w:pPr>
            <w:r w:rsidRPr="00E54AC3">
              <w:rPr>
                <w:rFonts w:ascii="宋体" w:hAnsi="宋体" w:cs="宋体" w:hint="eastAsia"/>
                <w:sz w:val="22"/>
                <w:szCs w:val="22"/>
              </w:rPr>
              <w:t>评分要点及说明</w:t>
            </w:r>
          </w:p>
        </w:tc>
        <w:tc>
          <w:tcPr>
            <w:tcW w:w="992" w:type="dxa"/>
            <w:tcBorders>
              <w:top w:val="single" w:sz="4" w:space="0" w:color="auto"/>
              <w:left w:val="single" w:sz="4" w:space="0" w:color="auto"/>
              <w:bottom w:val="single" w:sz="4" w:space="0" w:color="auto"/>
              <w:right w:val="single" w:sz="4" w:space="0" w:color="auto"/>
            </w:tcBorders>
            <w:vAlign w:val="center"/>
          </w:tcPr>
          <w:p w14:paraId="53D86928" w14:textId="77777777" w:rsidR="00877CE7" w:rsidRPr="00E54AC3" w:rsidRDefault="00000000">
            <w:pPr>
              <w:jc w:val="center"/>
              <w:rPr>
                <w:rFonts w:ascii="宋体" w:hAnsi="宋体" w:cs="宋体"/>
                <w:sz w:val="22"/>
                <w:szCs w:val="22"/>
              </w:rPr>
            </w:pPr>
            <w:r w:rsidRPr="00E54AC3">
              <w:rPr>
                <w:rFonts w:ascii="宋体" w:hAnsi="宋体" w:cs="宋体" w:hint="eastAsia"/>
                <w:sz w:val="22"/>
                <w:szCs w:val="22"/>
              </w:rPr>
              <w:t>备注</w:t>
            </w:r>
          </w:p>
        </w:tc>
      </w:tr>
      <w:tr w:rsidR="00E54AC3" w:rsidRPr="00E54AC3" w14:paraId="590B25A0" w14:textId="77777777" w:rsidTr="001614E8">
        <w:trPr>
          <w:trHeight w:val="491"/>
          <w:jc w:val="center"/>
        </w:trPr>
        <w:tc>
          <w:tcPr>
            <w:tcW w:w="562" w:type="dxa"/>
            <w:tcBorders>
              <w:top w:val="single" w:sz="4" w:space="0" w:color="auto"/>
              <w:left w:val="single" w:sz="4" w:space="0" w:color="auto"/>
              <w:bottom w:val="single" w:sz="4" w:space="0" w:color="auto"/>
              <w:right w:val="single" w:sz="4" w:space="0" w:color="auto"/>
            </w:tcBorders>
            <w:vAlign w:val="center"/>
          </w:tcPr>
          <w:p w14:paraId="322A6C61" w14:textId="77777777" w:rsidR="00877CE7" w:rsidRPr="00E54AC3" w:rsidRDefault="00000000">
            <w:pPr>
              <w:jc w:val="center"/>
              <w:rPr>
                <w:rFonts w:ascii="宋体" w:hAnsi="宋体" w:cs="宋体"/>
                <w:sz w:val="22"/>
                <w:szCs w:val="22"/>
              </w:rPr>
            </w:pPr>
            <w:r w:rsidRPr="00E54AC3">
              <w:rPr>
                <w:rFonts w:ascii="宋体" w:hAnsi="宋体" w:cs="宋体" w:hint="eastAsia"/>
                <w:sz w:val="22"/>
                <w:szCs w:val="22"/>
              </w:rPr>
              <w:t>1</w:t>
            </w:r>
          </w:p>
        </w:tc>
        <w:tc>
          <w:tcPr>
            <w:tcW w:w="1418" w:type="dxa"/>
            <w:tcBorders>
              <w:top w:val="single" w:sz="4" w:space="0" w:color="auto"/>
              <w:left w:val="single" w:sz="4" w:space="0" w:color="auto"/>
              <w:bottom w:val="single" w:sz="4" w:space="0" w:color="auto"/>
              <w:right w:val="single" w:sz="4" w:space="0" w:color="auto"/>
            </w:tcBorders>
            <w:vAlign w:val="center"/>
          </w:tcPr>
          <w:p w14:paraId="208C8947" w14:textId="77777777" w:rsidR="00877CE7" w:rsidRPr="00E54AC3" w:rsidRDefault="00000000">
            <w:pPr>
              <w:jc w:val="center"/>
              <w:rPr>
                <w:rFonts w:ascii="宋体" w:hAnsi="宋体" w:cs="宋体"/>
                <w:sz w:val="22"/>
                <w:szCs w:val="22"/>
              </w:rPr>
            </w:pPr>
            <w:r w:rsidRPr="00E54AC3">
              <w:rPr>
                <w:rFonts w:ascii="宋体" w:hAnsi="宋体" w:cs="宋体" w:hint="eastAsia"/>
                <w:sz w:val="22"/>
                <w:szCs w:val="22"/>
                <w:lang w:bidi="ar"/>
              </w:rPr>
              <w:t>类似综合搬迁项目业绩</w:t>
            </w:r>
          </w:p>
        </w:tc>
        <w:tc>
          <w:tcPr>
            <w:tcW w:w="992" w:type="dxa"/>
            <w:tcBorders>
              <w:top w:val="single" w:sz="4" w:space="0" w:color="auto"/>
              <w:left w:val="single" w:sz="4" w:space="0" w:color="auto"/>
              <w:bottom w:val="single" w:sz="4" w:space="0" w:color="auto"/>
              <w:right w:val="single" w:sz="4" w:space="0" w:color="auto"/>
            </w:tcBorders>
            <w:vAlign w:val="center"/>
          </w:tcPr>
          <w:p w14:paraId="4A7B1992" w14:textId="6516E6C8" w:rsidR="00877CE7" w:rsidRPr="00E54AC3" w:rsidRDefault="00C444BE">
            <w:pPr>
              <w:jc w:val="center"/>
              <w:rPr>
                <w:rFonts w:ascii="宋体" w:hAnsi="宋体" w:cs="宋体"/>
                <w:sz w:val="22"/>
                <w:szCs w:val="22"/>
              </w:rPr>
            </w:pPr>
            <w:r w:rsidRPr="00E54AC3">
              <w:rPr>
                <w:rFonts w:ascii="宋体" w:hAnsi="宋体" w:cs="宋体" w:hint="eastAsia"/>
                <w:sz w:val="22"/>
                <w:szCs w:val="22"/>
                <w:lang w:bidi="ar"/>
              </w:rPr>
              <w:t>3</w:t>
            </w:r>
          </w:p>
        </w:tc>
        <w:tc>
          <w:tcPr>
            <w:tcW w:w="5954" w:type="dxa"/>
            <w:tcBorders>
              <w:top w:val="single" w:sz="4" w:space="0" w:color="auto"/>
              <w:left w:val="single" w:sz="4" w:space="0" w:color="auto"/>
              <w:bottom w:val="single" w:sz="4" w:space="0" w:color="auto"/>
              <w:right w:val="single" w:sz="4" w:space="0" w:color="auto"/>
            </w:tcBorders>
            <w:vAlign w:val="center"/>
          </w:tcPr>
          <w:p w14:paraId="6F90D964" w14:textId="373527B4" w:rsidR="00877CE7" w:rsidRPr="00E54AC3" w:rsidRDefault="00000000">
            <w:pPr>
              <w:rPr>
                <w:rFonts w:ascii="宋体" w:hAnsi="宋体" w:cs="宋体"/>
                <w:sz w:val="22"/>
                <w:szCs w:val="22"/>
              </w:rPr>
            </w:pPr>
            <w:r w:rsidRPr="00E54AC3">
              <w:rPr>
                <w:rFonts w:ascii="宋体" w:hAnsi="宋体" w:cs="宋体" w:hint="eastAsia"/>
                <w:sz w:val="22"/>
                <w:szCs w:val="22"/>
                <w:lang w:bidi="ar"/>
              </w:rPr>
              <w:t>投标人2020年1月1日（以合同签订时间为准）至今类似综合搬迁项目业绩，每提供一个有效业绩得</w:t>
            </w:r>
            <w:r w:rsidR="003D45E7" w:rsidRPr="00E54AC3">
              <w:rPr>
                <w:rFonts w:ascii="宋体" w:hAnsi="宋体" w:cs="宋体" w:hint="eastAsia"/>
                <w:sz w:val="22"/>
                <w:szCs w:val="22"/>
                <w:lang w:bidi="ar"/>
              </w:rPr>
              <w:t>0.5</w:t>
            </w:r>
            <w:r w:rsidRPr="00E54AC3">
              <w:rPr>
                <w:rFonts w:ascii="宋体" w:hAnsi="宋体" w:cs="宋体" w:hint="eastAsia"/>
                <w:sz w:val="22"/>
                <w:szCs w:val="22"/>
                <w:lang w:bidi="ar"/>
              </w:rPr>
              <w:t>分，最高得</w:t>
            </w:r>
            <w:r w:rsidR="00C444BE" w:rsidRPr="00E54AC3">
              <w:rPr>
                <w:rFonts w:ascii="宋体" w:hAnsi="宋体" w:cs="宋体" w:hint="eastAsia"/>
                <w:sz w:val="22"/>
                <w:szCs w:val="22"/>
                <w:lang w:bidi="ar"/>
              </w:rPr>
              <w:t>3</w:t>
            </w:r>
            <w:r w:rsidRPr="00E54AC3">
              <w:rPr>
                <w:rFonts w:ascii="宋体" w:hAnsi="宋体" w:cs="宋体" w:hint="eastAsia"/>
                <w:sz w:val="22"/>
                <w:szCs w:val="22"/>
                <w:lang w:bidi="ar"/>
              </w:rPr>
              <w:t>分。</w:t>
            </w:r>
          </w:p>
          <w:p w14:paraId="22F0CBFD" w14:textId="77777777" w:rsidR="00877CE7" w:rsidRPr="00E54AC3" w:rsidRDefault="00000000">
            <w:pPr>
              <w:rPr>
                <w:rFonts w:ascii="宋体" w:hAnsi="宋体" w:cs="宋体"/>
                <w:sz w:val="22"/>
                <w:szCs w:val="22"/>
                <w:lang w:bidi="ar"/>
              </w:rPr>
            </w:pPr>
            <w:r w:rsidRPr="00E54AC3">
              <w:rPr>
                <w:rFonts w:ascii="宋体" w:hAnsi="宋体" w:cs="宋体" w:hint="eastAsia"/>
                <w:sz w:val="22"/>
                <w:szCs w:val="22"/>
                <w:lang w:bidi="ar"/>
              </w:rPr>
              <w:t>注：</w:t>
            </w:r>
          </w:p>
          <w:p w14:paraId="0ACE69BA" w14:textId="6886AFE8" w:rsidR="00877CE7" w:rsidRPr="00E54AC3" w:rsidRDefault="00000000">
            <w:pPr>
              <w:rPr>
                <w:rFonts w:ascii="宋体" w:hAnsi="宋体" w:cs="宋体"/>
                <w:sz w:val="22"/>
                <w:szCs w:val="22"/>
                <w:lang w:bidi="ar"/>
              </w:rPr>
            </w:pPr>
            <w:r w:rsidRPr="00E54AC3">
              <w:rPr>
                <w:rFonts w:ascii="宋体" w:hAnsi="宋体" w:cs="宋体" w:hint="eastAsia"/>
                <w:sz w:val="22"/>
                <w:szCs w:val="22"/>
                <w:lang w:bidi="ar"/>
              </w:rPr>
              <w:t>1.指单个业绩中，所承担的工作内容明确体现并至少包含以下</w:t>
            </w:r>
            <w:r w:rsidR="002B2434" w:rsidRPr="00E54AC3">
              <w:rPr>
                <w:rFonts w:ascii="宋体" w:hAnsi="宋体" w:cs="宋体" w:hint="eastAsia"/>
                <w:sz w:val="22"/>
                <w:szCs w:val="22"/>
                <w:lang w:bidi="ar"/>
              </w:rPr>
              <w:t>三</w:t>
            </w:r>
            <w:r w:rsidRPr="00E54AC3">
              <w:rPr>
                <w:rFonts w:ascii="宋体" w:hAnsi="宋体" w:cs="宋体" w:hint="eastAsia"/>
                <w:sz w:val="22"/>
                <w:szCs w:val="22"/>
                <w:lang w:bidi="ar"/>
              </w:rPr>
              <w:t>类经验中的</w:t>
            </w:r>
            <w:r w:rsidR="002B2434" w:rsidRPr="00E54AC3">
              <w:rPr>
                <w:rFonts w:ascii="宋体" w:hAnsi="宋体" w:cs="宋体" w:hint="eastAsia"/>
                <w:sz w:val="22"/>
                <w:szCs w:val="22"/>
                <w:lang w:bidi="ar"/>
              </w:rPr>
              <w:t>二</w:t>
            </w:r>
            <w:r w:rsidRPr="00E54AC3">
              <w:rPr>
                <w:rFonts w:ascii="宋体" w:hAnsi="宋体" w:cs="宋体" w:hint="eastAsia"/>
                <w:sz w:val="22"/>
                <w:szCs w:val="22"/>
                <w:lang w:bidi="ar"/>
              </w:rPr>
              <w:t>类或以上：①精密/重型/特殊设备（如大型实验仪器、精密机床、大型教学设备等）的搬迁</w:t>
            </w:r>
            <w:r w:rsidR="0047540A" w:rsidRPr="00E54AC3">
              <w:rPr>
                <w:rFonts w:ascii="宋体" w:hAnsi="宋体" w:cs="宋体" w:hint="eastAsia"/>
                <w:sz w:val="22"/>
                <w:szCs w:val="22"/>
                <w:lang w:bidi="ar"/>
              </w:rPr>
              <w:t>/建设/</w:t>
            </w:r>
            <w:r w:rsidRPr="00E54AC3">
              <w:rPr>
                <w:rFonts w:ascii="宋体" w:hAnsi="宋体" w:cs="宋体" w:hint="eastAsia"/>
                <w:sz w:val="22"/>
                <w:szCs w:val="22"/>
                <w:lang w:bidi="ar"/>
              </w:rPr>
              <w:t>调试配合；②通用设备、家具及物资（如家具、体育器材、厨房设备、图书资料、档案文件等）搬迁</w:t>
            </w:r>
            <w:r w:rsidR="0018533B" w:rsidRPr="00E54AC3">
              <w:rPr>
                <w:rFonts w:ascii="宋体" w:hAnsi="宋体" w:cs="宋体" w:hint="eastAsia"/>
                <w:sz w:val="22"/>
                <w:szCs w:val="22"/>
                <w:lang w:bidi="ar"/>
              </w:rPr>
              <w:t>/建设</w:t>
            </w:r>
            <w:r w:rsidRPr="00E54AC3">
              <w:rPr>
                <w:rFonts w:ascii="宋体" w:hAnsi="宋体" w:cs="宋体" w:hint="eastAsia"/>
                <w:sz w:val="22"/>
                <w:szCs w:val="22"/>
                <w:lang w:bidi="ar"/>
              </w:rPr>
              <w:t>；③</w:t>
            </w:r>
            <w:r w:rsidR="002B2434" w:rsidRPr="00E54AC3">
              <w:rPr>
                <w:rFonts w:ascii="宋体" w:hAnsi="宋体" w:cs="宋体" w:hint="eastAsia"/>
                <w:sz w:val="22"/>
                <w:szCs w:val="22"/>
                <w:lang w:bidi="ar"/>
              </w:rPr>
              <w:t>功能性场所（如实验室、专业实训室、图书馆、档案馆等）的整体搬迁与功能恢复支持（如设备合理布置、专业管线接驳等）</w:t>
            </w:r>
            <w:r w:rsidRPr="00E54AC3">
              <w:rPr>
                <w:rFonts w:ascii="宋体" w:hAnsi="宋体" w:cs="宋体" w:hint="eastAsia"/>
                <w:sz w:val="22"/>
                <w:szCs w:val="22"/>
                <w:lang w:bidi="ar"/>
              </w:rPr>
              <w:t>。</w:t>
            </w:r>
          </w:p>
          <w:p w14:paraId="2BBABC9E" w14:textId="77777777" w:rsidR="00877CE7" w:rsidRPr="00E54AC3" w:rsidRDefault="00000000">
            <w:pPr>
              <w:rPr>
                <w:rFonts w:ascii="宋体" w:hAnsi="宋体" w:cs="宋体"/>
                <w:sz w:val="22"/>
                <w:szCs w:val="22"/>
              </w:rPr>
            </w:pPr>
            <w:r w:rsidRPr="00E54AC3">
              <w:rPr>
                <w:rFonts w:ascii="宋体" w:hAnsi="宋体" w:cs="宋体" w:hint="eastAsia"/>
                <w:sz w:val="22"/>
                <w:szCs w:val="22"/>
                <w:lang w:bidi="ar"/>
              </w:rPr>
              <w:t>2.每个业绩均须提供项目合同、验收报告及任一金额发票（或等效付款证明），三者缺一不可，如合同中无法明确体现上述信息的，须另外提供由该项目合同甲方（业主）出具并加盖单位公章的佐证说明材料。该佐证说明材料应包含出具单位的法定代表人姓名、职务及单位官方联系电话（用于核实）。3.任何不满足上述定义、证明材料要求或材料未能明确体现相关经验内容的业绩，均不予认可。</w:t>
            </w:r>
          </w:p>
        </w:tc>
        <w:tc>
          <w:tcPr>
            <w:tcW w:w="992" w:type="dxa"/>
            <w:tcBorders>
              <w:top w:val="single" w:sz="4" w:space="0" w:color="auto"/>
              <w:left w:val="single" w:sz="4" w:space="0" w:color="auto"/>
              <w:bottom w:val="single" w:sz="4" w:space="0" w:color="auto"/>
              <w:right w:val="single" w:sz="4" w:space="0" w:color="auto"/>
            </w:tcBorders>
            <w:vAlign w:val="center"/>
          </w:tcPr>
          <w:p w14:paraId="35E2CE25" w14:textId="77777777" w:rsidR="00877CE7" w:rsidRPr="00E54AC3" w:rsidRDefault="00000000">
            <w:pPr>
              <w:jc w:val="center"/>
              <w:rPr>
                <w:rFonts w:ascii="宋体" w:hAnsi="宋体" w:cs="宋体"/>
                <w:sz w:val="22"/>
                <w:szCs w:val="22"/>
              </w:rPr>
            </w:pPr>
            <w:r w:rsidRPr="00E54AC3">
              <w:rPr>
                <w:rFonts w:ascii="宋体" w:hAnsi="宋体" w:cs="宋体" w:hint="eastAsia"/>
                <w:sz w:val="22"/>
                <w:szCs w:val="22"/>
              </w:rPr>
              <w:t>客观分</w:t>
            </w:r>
          </w:p>
        </w:tc>
      </w:tr>
      <w:tr w:rsidR="00E54AC3" w:rsidRPr="00E54AC3" w14:paraId="552FD5B7" w14:textId="77777777" w:rsidTr="001614E8">
        <w:trPr>
          <w:trHeight w:val="274"/>
          <w:jc w:val="center"/>
        </w:trPr>
        <w:tc>
          <w:tcPr>
            <w:tcW w:w="562" w:type="dxa"/>
            <w:tcBorders>
              <w:top w:val="single" w:sz="4" w:space="0" w:color="auto"/>
              <w:left w:val="single" w:sz="4" w:space="0" w:color="auto"/>
              <w:bottom w:val="single" w:sz="4" w:space="0" w:color="auto"/>
              <w:right w:val="single" w:sz="4" w:space="0" w:color="auto"/>
            </w:tcBorders>
            <w:vAlign w:val="center"/>
          </w:tcPr>
          <w:p w14:paraId="1BAF5035" w14:textId="77777777" w:rsidR="00877CE7" w:rsidRPr="00E54AC3" w:rsidRDefault="00000000">
            <w:pPr>
              <w:jc w:val="center"/>
              <w:rPr>
                <w:rFonts w:ascii="宋体" w:hAnsi="宋体" w:cs="宋体"/>
                <w:sz w:val="22"/>
                <w:szCs w:val="22"/>
              </w:rPr>
            </w:pPr>
            <w:r w:rsidRPr="00E54AC3">
              <w:rPr>
                <w:rFonts w:ascii="宋体" w:hAnsi="宋体" w:cs="宋体" w:hint="eastAsia"/>
                <w:sz w:val="22"/>
                <w:szCs w:val="22"/>
              </w:rPr>
              <w:lastRenderedPageBreak/>
              <w:t>2</w:t>
            </w:r>
          </w:p>
        </w:tc>
        <w:tc>
          <w:tcPr>
            <w:tcW w:w="1418" w:type="dxa"/>
            <w:tcBorders>
              <w:top w:val="single" w:sz="4" w:space="0" w:color="auto"/>
              <w:left w:val="single" w:sz="4" w:space="0" w:color="auto"/>
              <w:bottom w:val="single" w:sz="4" w:space="0" w:color="auto"/>
              <w:right w:val="single" w:sz="4" w:space="0" w:color="auto"/>
            </w:tcBorders>
            <w:vAlign w:val="center"/>
          </w:tcPr>
          <w:p w14:paraId="2FA4B601" w14:textId="77777777" w:rsidR="00877CE7" w:rsidRPr="00E54AC3" w:rsidRDefault="00000000">
            <w:pPr>
              <w:jc w:val="center"/>
              <w:rPr>
                <w:rFonts w:ascii="宋体" w:hAnsi="宋体" w:cs="宋体"/>
                <w:sz w:val="22"/>
                <w:szCs w:val="22"/>
              </w:rPr>
            </w:pPr>
            <w:r w:rsidRPr="00E54AC3">
              <w:rPr>
                <w:rFonts w:ascii="宋体" w:hAnsi="宋体" w:cs="宋体" w:hint="eastAsia"/>
                <w:sz w:val="22"/>
                <w:szCs w:val="22"/>
                <w:lang w:bidi="ar"/>
              </w:rPr>
              <w:t>拟投入项目团队</w:t>
            </w:r>
          </w:p>
        </w:tc>
        <w:tc>
          <w:tcPr>
            <w:tcW w:w="992" w:type="dxa"/>
            <w:tcBorders>
              <w:top w:val="single" w:sz="4" w:space="0" w:color="auto"/>
              <w:left w:val="single" w:sz="4" w:space="0" w:color="auto"/>
              <w:bottom w:val="single" w:sz="4" w:space="0" w:color="auto"/>
              <w:right w:val="single" w:sz="4" w:space="0" w:color="auto"/>
            </w:tcBorders>
            <w:vAlign w:val="center"/>
          </w:tcPr>
          <w:p w14:paraId="5CE71968" w14:textId="1622A62D" w:rsidR="00877CE7" w:rsidRPr="00E54AC3" w:rsidRDefault="00000000">
            <w:pPr>
              <w:jc w:val="center"/>
              <w:rPr>
                <w:rFonts w:ascii="宋体" w:hAnsi="宋体" w:cs="宋体"/>
                <w:sz w:val="22"/>
                <w:szCs w:val="22"/>
              </w:rPr>
            </w:pPr>
            <w:r w:rsidRPr="00E54AC3">
              <w:rPr>
                <w:rFonts w:ascii="宋体" w:hAnsi="宋体" w:cs="宋体" w:hint="eastAsia"/>
                <w:sz w:val="22"/>
                <w:szCs w:val="22"/>
                <w:lang w:bidi="ar"/>
              </w:rPr>
              <w:t>1</w:t>
            </w:r>
            <w:r w:rsidR="003D45E7" w:rsidRPr="00E54AC3">
              <w:rPr>
                <w:rFonts w:ascii="宋体" w:hAnsi="宋体" w:cs="宋体" w:hint="eastAsia"/>
                <w:sz w:val="22"/>
                <w:szCs w:val="22"/>
                <w:lang w:bidi="ar"/>
              </w:rPr>
              <w:t>2</w:t>
            </w:r>
          </w:p>
        </w:tc>
        <w:tc>
          <w:tcPr>
            <w:tcW w:w="5954" w:type="dxa"/>
            <w:tcBorders>
              <w:top w:val="single" w:sz="4" w:space="0" w:color="auto"/>
              <w:left w:val="single" w:sz="4" w:space="0" w:color="auto"/>
              <w:bottom w:val="single" w:sz="4" w:space="0" w:color="auto"/>
              <w:right w:val="single" w:sz="4" w:space="0" w:color="auto"/>
            </w:tcBorders>
            <w:vAlign w:val="center"/>
          </w:tcPr>
          <w:p w14:paraId="28C68AD7" w14:textId="77777777" w:rsidR="00877CE7" w:rsidRPr="00E54AC3" w:rsidRDefault="00000000">
            <w:pPr>
              <w:rPr>
                <w:rFonts w:ascii="宋体" w:hAnsi="宋体" w:cs="宋体"/>
                <w:sz w:val="22"/>
                <w:szCs w:val="22"/>
              </w:rPr>
            </w:pPr>
            <w:r w:rsidRPr="00E54AC3">
              <w:rPr>
                <w:rFonts w:ascii="宋体" w:hAnsi="宋体" w:cs="宋体" w:hint="eastAsia"/>
                <w:sz w:val="22"/>
                <w:szCs w:val="22"/>
                <w:lang w:bidi="ar"/>
              </w:rPr>
              <w:t>考核为本项目专门配备的管理和技术团队的综合实力：</w:t>
            </w:r>
          </w:p>
          <w:p w14:paraId="63C92EB3" w14:textId="16639C80" w:rsidR="00877CE7" w:rsidRPr="00E54AC3" w:rsidRDefault="00000000">
            <w:pPr>
              <w:rPr>
                <w:rFonts w:ascii="宋体" w:hAnsi="宋体" w:cs="宋体"/>
                <w:sz w:val="22"/>
                <w:szCs w:val="22"/>
                <w:lang w:bidi="ar"/>
              </w:rPr>
            </w:pPr>
            <w:r w:rsidRPr="00E54AC3">
              <w:rPr>
                <w:rFonts w:ascii="宋体" w:hAnsi="宋体" w:cs="宋体" w:hint="eastAsia"/>
                <w:sz w:val="22"/>
                <w:szCs w:val="22"/>
                <w:lang w:bidi="ar"/>
              </w:rPr>
              <w:t>1、项目经理(2分)。评估指定项目经理的综合素质：包括资质（学历/职称/证书）、类似大型复杂项目负责人经验（需证明）、简历中展现的组织领导/沟通协调/风险应对能力，以及服务期内稳定性的书面承诺。根据其资质、经验、能力证明及承诺的匹配度和可靠性进行综合评分</w:t>
            </w:r>
            <w:r w:rsidR="00586716" w:rsidRPr="00E54AC3">
              <w:rPr>
                <w:rFonts w:ascii="宋体" w:hAnsi="宋体" w:cs="宋体" w:hint="eastAsia"/>
                <w:sz w:val="22"/>
                <w:szCs w:val="22"/>
                <w:lang w:bidi="ar"/>
              </w:rPr>
              <w:t>（2，1.5，1，0.5，0.2，0）</w:t>
            </w:r>
            <w:r w:rsidRPr="00E54AC3">
              <w:rPr>
                <w:rFonts w:ascii="宋体" w:hAnsi="宋体" w:cs="宋体" w:hint="eastAsia"/>
                <w:sz w:val="22"/>
                <w:szCs w:val="22"/>
                <w:lang w:bidi="ar"/>
              </w:rPr>
              <w:t>。</w:t>
            </w:r>
          </w:p>
          <w:p w14:paraId="52F7E89D" w14:textId="77777777" w:rsidR="00C1190E" w:rsidRPr="00E54AC3" w:rsidRDefault="00C1190E" w:rsidP="00C1190E">
            <w:pPr>
              <w:pStyle w:val="a1"/>
              <w:rPr>
                <w:lang w:bidi="ar"/>
              </w:rPr>
            </w:pPr>
          </w:p>
          <w:p w14:paraId="381165A4" w14:textId="40DB0448" w:rsidR="00877CE7" w:rsidRPr="00E54AC3" w:rsidRDefault="00000000">
            <w:pPr>
              <w:rPr>
                <w:rFonts w:ascii="宋体" w:hAnsi="宋体" w:cs="宋体"/>
                <w:sz w:val="22"/>
                <w:szCs w:val="22"/>
              </w:rPr>
            </w:pPr>
            <w:r w:rsidRPr="00E54AC3">
              <w:rPr>
                <w:rFonts w:ascii="宋体" w:hAnsi="宋体" w:cs="宋体" w:hint="eastAsia"/>
                <w:sz w:val="22"/>
                <w:szCs w:val="22"/>
                <w:lang w:bidi="ar"/>
              </w:rPr>
              <w:t>2、核心管理与技术团队(</w:t>
            </w:r>
            <w:r w:rsidR="003D45E7" w:rsidRPr="00E54AC3">
              <w:rPr>
                <w:rFonts w:ascii="宋体" w:hAnsi="宋体" w:cs="宋体" w:hint="eastAsia"/>
                <w:sz w:val="22"/>
                <w:szCs w:val="22"/>
                <w:lang w:bidi="ar"/>
              </w:rPr>
              <w:t>5</w:t>
            </w:r>
            <w:r w:rsidRPr="00E54AC3">
              <w:rPr>
                <w:rFonts w:ascii="宋体" w:hAnsi="宋体" w:cs="宋体" w:hint="eastAsia"/>
                <w:sz w:val="22"/>
                <w:szCs w:val="22"/>
                <w:lang w:bidi="ar"/>
              </w:rPr>
              <w:t>分)。评估核心管理与技术团队（含技术/安全/调度/专项负责人等）的整体结构合理性、职责分工清晰度，以及核心成员（需提供名单/简历/职责/资质证明）的专业背景、从业经验与本项目需求的契合度。根据团队配置的完整性、专业能力、经验匹配度进行综合评分</w:t>
            </w:r>
            <w:r w:rsidR="003D45E7" w:rsidRPr="00E54AC3">
              <w:rPr>
                <w:rFonts w:ascii="宋体" w:hAnsi="宋体" w:cs="宋体" w:hint="eastAsia"/>
                <w:sz w:val="22"/>
                <w:szCs w:val="22"/>
                <w:lang w:bidi="ar"/>
              </w:rPr>
              <w:t>（5，4，2.5，1，0.5，0）</w:t>
            </w:r>
            <w:r w:rsidRPr="00E54AC3">
              <w:rPr>
                <w:rFonts w:ascii="宋体" w:hAnsi="宋体" w:cs="宋体" w:hint="eastAsia"/>
                <w:sz w:val="22"/>
                <w:szCs w:val="22"/>
                <w:lang w:bidi="ar"/>
              </w:rPr>
              <w:t>。</w:t>
            </w:r>
          </w:p>
          <w:p w14:paraId="0E750B8A" w14:textId="77777777" w:rsidR="00877CE7" w:rsidRPr="00E54AC3" w:rsidRDefault="00877CE7">
            <w:pPr>
              <w:rPr>
                <w:rFonts w:ascii="宋体" w:hAnsi="宋体" w:cs="宋体"/>
                <w:sz w:val="22"/>
                <w:szCs w:val="22"/>
              </w:rPr>
            </w:pPr>
          </w:p>
          <w:p w14:paraId="3B486122" w14:textId="578D1A9D" w:rsidR="00877CE7" w:rsidRPr="00E54AC3" w:rsidRDefault="00000000">
            <w:pPr>
              <w:numPr>
                <w:ilvl w:val="0"/>
                <w:numId w:val="71"/>
              </w:numPr>
              <w:rPr>
                <w:rFonts w:ascii="宋体" w:hAnsi="宋体" w:cs="宋体"/>
                <w:sz w:val="22"/>
                <w:szCs w:val="22"/>
              </w:rPr>
            </w:pPr>
            <w:r w:rsidRPr="00E54AC3">
              <w:rPr>
                <w:rFonts w:ascii="宋体" w:hAnsi="宋体" w:cs="宋体" w:hint="eastAsia"/>
                <w:sz w:val="22"/>
                <w:szCs w:val="22"/>
                <w:lang w:bidi="ar"/>
              </w:rPr>
              <w:t>专业技术执行人员(5分)。评估投标人承诺投入覆盖各专业领域（设备拆装、精密仪器操作、重型起重、水电连接、布局规划等）的专业技术执行队伍的规模充分性、人员经验水平、以及持证上岗（特别是特种作业）的符合性与完备性。根据人员配置规模、经验水平、持证符合度进行综合评分</w:t>
            </w:r>
            <w:r w:rsidR="002260CF" w:rsidRPr="00E54AC3">
              <w:rPr>
                <w:rFonts w:ascii="宋体" w:hAnsi="宋体" w:cs="宋体" w:hint="eastAsia"/>
                <w:sz w:val="22"/>
                <w:szCs w:val="22"/>
                <w:lang w:bidi="ar"/>
              </w:rPr>
              <w:t>（5，4，2.5，1，0.5，0）</w:t>
            </w:r>
            <w:r w:rsidRPr="00E54AC3">
              <w:rPr>
                <w:rFonts w:ascii="宋体" w:hAnsi="宋体" w:cs="宋体" w:hint="eastAsia"/>
                <w:sz w:val="22"/>
                <w:szCs w:val="22"/>
                <w:lang w:bidi="ar"/>
              </w:rPr>
              <w:t>。</w:t>
            </w:r>
          </w:p>
          <w:p w14:paraId="62C33170" w14:textId="77777777" w:rsidR="00877CE7" w:rsidRPr="00E54AC3" w:rsidRDefault="00877CE7">
            <w:pPr>
              <w:rPr>
                <w:rFonts w:ascii="宋体" w:hAnsi="宋体" w:cs="宋体"/>
                <w:sz w:val="22"/>
                <w:szCs w:val="22"/>
              </w:rPr>
            </w:pPr>
          </w:p>
          <w:p w14:paraId="754C7897" w14:textId="75BC31D7" w:rsidR="0072024A" w:rsidRPr="00E54AC3" w:rsidRDefault="0072024A" w:rsidP="00926C0B">
            <w:pPr>
              <w:wordWrap w:val="0"/>
              <w:jc w:val="left"/>
              <w:rPr>
                <w:rFonts w:ascii="宋体" w:hAnsi="宋体"/>
                <w:sz w:val="22"/>
                <w:szCs w:val="22"/>
              </w:rPr>
            </w:pPr>
            <w:r w:rsidRPr="00E54AC3">
              <w:rPr>
                <w:rFonts w:ascii="宋体" w:hAnsi="宋体"/>
                <w:sz w:val="22"/>
                <w:szCs w:val="22"/>
              </w:rPr>
              <w:t>注：所有持证人员须提供在有效期内的证书复印件，并同时提供通过</w:t>
            </w:r>
            <w:r w:rsidRPr="00E54AC3">
              <w:rPr>
                <w:rFonts w:ascii="宋体" w:hAnsi="宋体" w:hint="eastAsia"/>
                <w:sz w:val="22"/>
                <w:szCs w:val="22"/>
              </w:rPr>
              <w:t>技能人才评价工作网</w:t>
            </w:r>
            <w:r w:rsidRPr="00E54AC3">
              <w:rPr>
                <w:rFonts w:ascii="宋体" w:hAnsi="宋体"/>
                <w:sz w:val="22"/>
                <w:szCs w:val="22"/>
              </w:rPr>
              <w:t>（www.osta.org.cn）查询的有效结果截图，截图须清晰显示证书</w:t>
            </w:r>
            <w:r w:rsidR="00926C0B" w:rsidRPr="00E54AC3">
              <w:rPr>
                <w:rFonts w:ascii="宋体" w:hAnsi="宋体" w:hint="eastAsia"/>
                <w:sz w:val="22"/>
                <w:szCs w:val="22"/>
              </w:rPr>
              <w:t>编号</w:t>
            </w:r>
            <w:r w:rsidRPr="00E54AC3">
              <w:rPr>
                <w:rFonts w:ascii="宋体" w:hAnsi="宋体"/>
                <w:sz w:val="22"/>
                <w:szCs w:val="22"/>
              </w:rPr>
              <w:t>、有效期等关键信息。证书信息与查询结果不一致的，该证书不予计分。同时，须提供由社保部门出具的近三个月内任意一个月的参保证明，证明材料应显示该人员在投标单位参保，且社保缴纳单位名称须与投标人名称一致，否则不予认可。</w:t>
            </w:r>
          </w:p>
        </w:tc>
        <w:tc>
          <w:tcPr>
            <w:tcW w:w="992" w:type="dxa"/>
            <w:tcBorders>
              <w:top w:val="single" w:sz="4" w:space="0" w:color="auto"/>
              <w:left w:val="single" w:sz="4" w:space="0" w:color="auto"/>
              <w:bottom w:val="single" w:sz="4" w:space="0" w:color="auto"/>
              <w:right w:val="single" w:sz="4" w:space="0" w:color="auto"/>
            </w:tcBorders>
            <w:vAlign w:val="center"/>
          </w:tcPr>
          <w:p w14:paraId="11BB3012" w14:textId="77777777" w:rsidR="00877CE7" w:rsidRPr="00E54AC3" w:rsidRDefault="00000000">
            <w:pPr>
              <w:jc w:val="center"/>
              <w:rPr>
                <w:rFonts w:ascii="宋体" w:hAnsi="宋体" w:cs="宋体"/>
                <w:sz w:val="22"/>
                <w:szCs w:val="22"/>
              </w:rPr>
            </w:pPr>
            <w:r w:rsidRPr="00E54AC3">
              <w:rPr>
                <w:rFonts w:ascii="宋体" w:hAnsi="宋体" w:cs="宋体" w:hint="eastAsia"/>
                <w:sz w:val="22"/>
                <w:szCs w:val="22"/>
              </w:rPr>
              <w:t>主观分</w:t>
            </w:r>
          </w:p>
        </w:tc>
      </w:tr>
      <w:tr w:rsidR="00E54AC3" w:rsidRPr="00E54AC3" w14:paraId="63050E79" w14:textId="77777777" w:rsidTr="001614E8">
        <w:trPr>
          <w:trHeight w:val="491"/>
          <w:jc w:val="center"/>
        </w:trPr>
        <w:tc>
          <w:tcPr>
            <w:tcW w:w="562" w:type="dxa"/>
            <w:tcBorders>
              <w:top w:val="single" w:sz="4" w:space="0" w:color="auto"/>
              <w:left w:val="single" w:sz="4" w:space="0" w:color="auto"/>
              <w:bottom w:val="single" w:sz="4" w:space="0" w:color="auto"/>
              <w:right w:val="single" w:sz="4" w:space="0" w:color="auto"/>
            </w:tcBorders>
            <w:vAlign w:val="center"/>
          </w:tcPr>
          <w:p w14:paraId="2726A9A5" w14:textId="77777777" w:rsidR="00877CE7" w:rsidRPr="00E54AC3" w:rsidRDefault="00000000">
            <w:pPr>
              <w:jc w:val="center"/>
              <w:rPr>
                <w:rFonts w:ascii="宋体" w:hAnsi="宋体" w:cs="宋体"/>
                <w:sz w:val="22"/>
                <w:szCs w:val="22"/>
              </w:rPr>
            </w:pPr>
            <w:r w:rsidRPr="00E54AC3">
              <w:rPr>
                <w:rFonts w:ascii="宋体" w:hAnsi="宋体" w:cs="宋体" w:hint="eastAsia"/>
                <w:sz w:val="22"/>
                <w:szCs w:val="22"/>
              </w:rPr>
              <w:t>3</w:t>
            </w:r>
          </w:p>
        </w:tc>
        <w:tc>
          <w:tcPr>
            <w:tcW w:w="1418" w:type="dxa"/>
            <w:tcBorders>
              <w:top w:val="single" w:sz="4" w:space="0" w:color="auto"/>
              <w:left w:val="single" w:sz="4" w:space="0" w:color="auto"/>
              <w:bottom w:val="single" w:sz="4" w:space="0" w:color="auto"/>
              <w:right w:val="single" w:sz="4" w:space="0" w:color="auto"/>
            </w:tcBorders>
            <w:vAlign w:val="center"/>
          </w:tcPr>
          <w:p w14:paraId="1146E274" w14:textId="77777777" w:rsidR="00877CE7" w:rsidRPr="00E54AC3" w:rsidRDefault="00000000">
            <w:pPr>
              <w:jc w:val="center"/>
              <w:rPr>
                <w:rFonts w:ascii="宋体" w:hAnsi="宋体" w:cs="宋体"/>
                <w:sz w:val="22"/>
                <w:szCs w:val="22"/>
              </w:rPr>
            </w:pPr>
            <w:r w:rsidRPr="00E54AC3">
              <w:rPr>
                <w:rFonts w:ascii="宋体" w:hAnsi="宋体" w:cs="宋体" w:hint="eastAsia"/>
                <w:sz w:val="22"/>
                <w:szCs w:val="22"/>
                <w:lang w:bidi="ar"/>
              </w:rPr>
              <w:t xml:space="preserve">拟投入主要设备、车辆 </w:t>
            </w:r>
          </w:p>
        </w:tc>
        <w:tc>
          <w:tcPr>
            <w:tcW w:w="992" w:type="dxa"/>
            <w:tcBorders>
              <w:top w:val="single" w:sz="4" w:space="0" w:color="auto"/>
              <w:left w:val="single" w:sz="4" w:space="0" w:color="auto"/>
              <w:bottom w:val="single" w:sz="4" w:space="0" w:color="auto"/>
              <w:right w:val="single" w:sz="4" w:space="0" w:color="auto"/>
            </w:tcBorders>
            <w:vAlign w:val="center"/>
          </w:tcPr>
          <w:p w14:paraId="676A48DD" w14:textId="77777777" w:rsidR="00877CE7" w:rsidRPr="00E54AC3" w:rsidRDefault="00000000">
            <w:pPr>
              <w:jc w:val="center"/>
              <w:rPr>
                <w:rFonts w:ascii="宋体" w:hAnsi="宋体" w:cs="宋体"/>
                <w:sz w:val="22"/>
                <w:szCs w:val="22"/>
              </w:rPr>
            </w:pPr>
            <w:r w:rsidRPr="00E54AC3">
              <w:rPr>
                <w:rFonts w:ascii="宋体" w:hAnsi="宋体" w:cs="宋体" w:hint="eastAsia"/>
                <w:sz w:val="22"/>
                <w:szCs w:val="22"/>
                <w:lang w:bidi="ar"/>
              </w:rPr>
              <w:t>10</w:t>
            </w:r>
          </w:p>
        </w:tc>
        <w:tc>
          <w:tcPr>
            <w:tcW w:w="5954" w:type="dxa"/>
            <w:tcBorders>
              <w:top w:val="single" w:sz="4" w:space="0" w:color="auto"/>
              <w:left w:val="single" w:sz="4" w:space="0" w:color="auto"/>
              <w:bottom w:val="single" w:sz="4" w:space="0" w:color="auto"/>
              <w:right w:val="single" w:sz="4" w:space="0" w:color="auto"/>
            </w:tcBorders>
            <w:vAlign w:val="center"/>
          </w:tcPr>
          <w:p w14:paraId="737A467C" w14:textId="77777777" w:rsidR="00877CE7" w:rsidRPr="00E54AC3" w:rsidRDefault="00000000">
            <w:pPr>
              <w:rPr>
                <w:rFonts w:ascii="宋体" w:hAnsi="宋体" w:cs="宋体"/>
                <w:sz w:val="22"/>
                <w:szCs w:val="22"/>
              </w:rPr>
            </w:pPr>
            <w:r w:rsidRPr="00E54AC3">
              <w:rPr>
                <w:rFonts w:ascii="宋体" w:hAnsi="宋体" w:cs="宋体" w:hint="eastAsia"/>
                <w:sz w:val="22"/>
                <w:szCs w:val="22"/>
                <w:lang w:bidi="ar"/>
              </w:rPr>
              <w:t>评估投标人为本项目计划投入或能够可靠调配的主要设备、车辆和工具的配置情况：</w:t>
            </w:r>
          </w:p>
          <w:p w14:paraId="34EEFB15" w14:textId="41BA5701" w:rsidR="00877CE7" w:rsidRPr="00E54AC3" w:rsidRDefault="00000000">
            <w:pPr>
              <w:rPr>
                <w:rFonts w:ascii="宋体" w:hAnsi="宋体" w:cs="宋体"/>
                <w:sz w:val="22"/>
                <w:szCs w:val="22"/>
              </w:rPr>
            </w:pPr>
            <w:r w:rsidRPr="00E54AC3">
              <w:rPr>
                <w:rFonts w:ascii="宋体" w:hAnsi="宋体" w:cs="宋体" w:hint="eastAsia"/>
                <w:sz w:val="22"/>
                <w:szCs w:val="22"/>
                <w:lang w:bidi="ar"/>
              </w:rPr>
              <w:t>1、专业运输车辆（5分）。评估拟投入的专业运输车辆（厢式、尾板、具备减震/恒温等特殊功能的特种车辆等）在数量、规格、技术状况、自有/租赁情况方面能否满足本项目需求（含高峰期），以及保障措施的可靠性。根据车辆配置的适用性、充足性及保障可靠性进行综合评分</w:t>
            </w:r>
            <w:r w:rsidR="002260CF" w:rsidRPr="00E54AC3">
              <w:rPr>
                <w:rFonts w:ascii="宋体" w:hAnsi="宋体" w:cs="宋体" w:hint="eastAsia"/>
                <w:sz w:val="22"/>
                <w:szCs w:val="22"/>
                <w:lang w:bidi="ar"/>
              </w:rPr>
              <w:t>（5，4，2.5，1，0.5，0）</w:t>
            </w:r>
            <w:r w:rsidRPr="00E54AC3">
              <w:rPr>
                <w:rFonts w:ascii="宋体" w:hAnsi="宋体" w:cs="宋体" w:hint="eastAsia"/>
                <w:sz w:val="22"/>
                <w:szCs w:val="22"/>
                <w:lang w:bidi="ar"/>
              </w:rPr>
              <w:t>。</w:t>
            </w:r>
          </w:p>
          <w:p w14:paraId="4F232E2B" w14:textId="77777777" w:rsidR="00877CE7" w:rsidRPr="00E54AC3" w:rsidRDefault="00877CE7">
            <w:pPr>
              <w:rPr>
                <w:rFonts w:ascii="宋体" w:hAnsi="宋体" w:cs="宋体"/>
                <w:sz w:val="22"/>
                <w:szCs w:val="22"/>
              </w:rPr>
            </w:pPr>
          </w:p>
          <w:p w14:paraId="13AF03C9" w14:textId="70742CCC" w:rsidR="00877CE7" w:rsidRPr="00E54AC3" w:rsidRDefault="00000000">
            <w:pPr>
              <w:rPr>
                <w:rFonts w:ascii="宋体" w:hAnsi="宋体" w:cs="宋体"/>
                <w:sz w:val="22"/>
                <w:szCs w:val="22"/>
              </w:rPr>
            </w:pPr>
            <w:r w:rsidRPr="00E54AC3">
              <w:rPr>
                <w:rFonts w:ascii="宋体" w:hAnsi="宋体" w:cs="宋体" w:hint="eastAsia"/>
                <w:sz w:val="22"/>
                <w:szCs w:val="22"/>
                <w:lang w:bidi="ar"/>
              </w:rPr>
              <w:t>2、专业设备与工具（5分）。评估拟投入的专业设备与工具（起重、搬运、包装、检测仪器等）清单的详细度、设备的先进性、功能的适用性以及数量的充足性。根据设备工具配置的专业性、适用性及充足性进行综合评分</w:t>
            </w:r>
            <w:r w:rsidR="002260CF" w:rsidRPr="00E54AC3">
              <w:rPr>
                <w:rFonts w:ascii="宋体" w:hAnsi="宋体" w:cs="宋体" w:hint="eastAsia"/>
                <w:sz w:val="22"/>
                <w:szCs w:val="22"/>
                <w:lang w:bidi="ar"/>
              </w:rPr>
              <w:t>（5，4，2.5，1，0.5，0）</w:t>
            </w:r>
            <w:r w:rsidRPr="00E54AC3">
              <w:rPr>
                <w:rFonts w:ascii="宋体" w:hAnsi="宋体" w:cs="宋体" w:hint="eastAsia"/>
                <w:sz w:val="22"/>
                <w:szCs w:val="22"/>
                <w:lang w:bidi="ar"/>
              </w:rPr>
              <w:t>。</w:t>
            </w:r>
          </w:p>
          <w:p w14:paraId="3C30F988" w14:textId="77777777" w:rsidR="00877CE7" w:rsidRPr="00E54AC3" w:rsidRDefault="00877CE7">
            <w:pPr>
              <w:rPr>
                <w:rFonts w:ascii="宋体" w:hAnsi="宋体" w:cs="宋体"/>
                <w:sz w:val="22"/>
                <w:szCs w:val="22"/>
              </w:rPr>
            </w:pPr>
          </w:p>
          <w:p w14:paraId="3DE1A322" w14:textId="6616D543" w:rsidR="00926C0B" w:rsidRPr="00E54AC3" w:rsidRDefault="00000000" w:rsidP="00926C0B">
            <w:pPr>
              <w:rPr>
                <w:rFonts w:ascii="宋体" w:hAnsi="宋体" w:cs="宋体"/>
                <w:sz w:val="22"/>
                <w:szCs w:val="22"/>
                <w:lang w:bidi="ar"/>
              </w:rPr>
            </w:pPr>
            <w:r w:rsidRPr="00E54AC3">
              <w:rPr>
                <w:rFonts w:ascii="宋体" w:hAnsi="宋体" w:cs="宋体" w:hint="eastAsia"/>
                <w:sz w:val="22"/>
                <w:szCs w:val="22"/>
                <w:lang w:bidi="ar"/>
              </w:rPr>
              <w:t>注：</w:t>
            </w:r>
            <w:r w:rsidR="00926C0B" w:rsidRPr="00E54AC3">
              <w:rPr>
                <w:rFonts w:ascii="宋体" w:hAnsi="宋体" w:cs="宋体"/>
                <w:sz w:val="22"/>
                <w:szCs w:val="22"/>
                <w:lang w:bidi="ar"/>
              </w:rPr>
              <w:t>自有运输车辆</w:t>
            </w:r>
            <w:r w:rsidR="00926C0B" w:rsidRPr="00E54AC3">
              <w:rPr>
                <w:rFonts w:ascii="宋体" w:hAnsi="宋体" w:cs="宋体" w:hint="eastAsia"/>
                <w:sz w:val="22"/>
                <w:szCs w:val="22"/>
                <w:lang w:bidi="ar"/>
              </w:rPr>
              <w:t>需</w:t>
            </w:r>
            <w:r w:rsidR="00926C0B" w:rsidRPr="00E54AC3">
              <w:rPr>
                <w:rFonts w:ascii="宋体" w:hAnsi="宋体" w:cs="宋体"/>
                <w:sz w:val="22"/>
                <w:szCs w:val="22"/>
                <w:lang w:bidi="ar"/>
              </w:rPr>
              <w:t>提供有效的行驶证、车辆保险及实物照片；如为租赁车辆，另</w:t>
            </w:r>
            <w:r w:rsidR="00926C0B" w:rsidRPr="00E54AC3">
              <w:rPr>
                <w:rFonts w:ascii="宋体" w:hAnsi="宋体" w:cs="宋体" w:hint="eastAsia"/>
                <w:sz w:val="22"/>
                <w:szCs w:val="22"/>
                <w:lang w:bidi="ar"/>
              </w:rPr>
              <w:t>需</w:t>
            </w:r>
            <w:r w:rsidR="00926C0B" w:rsidRPr="00E54AC3">
              <w:rPr>
                <w:rFonts w:ascii="宋体" w:hAnsi="宋体" w:cs="宋体"/>
                <w:sz w:val="22"/>
                <w:szCs w:val="22"/>
                <w:lang w:bidi="ar"/>
              </w:rPr>
              <w:t>提供有效的租赁合同。专业设备及工具</w:t>
            </w:r>
            <w:r w:rsidR="00926C0B" w:rsidRPr="00E54AC3">
              <w:rPr>
                <w:rFonts w:ascii="宋体" w:hAnsi="宋体" w:cs="宋体" w:hint="eastAsia"/>
                <w:sz w:val="22"/>
                <w:szCs w:val="22"/>
                <w:lang w:bidi="ar"/>
              </w:rPr>
              <w:t>需</w:t>
            </w:r>
            <w:r w:rsidR="00926C0B" w:rsidRPr="00E54AC3">
              <w:rPr>
                <w:rFonts w:ascii="宋体" w:hAnsi="宋体" w:cs="宋体"/>
                <w:sz w:val="22"/>
                <w:szCs w:val="22"/>
                <w:lang w:bidi="ar"/>
              </w:rPr>
              <w:t>提供购置发票及设备照片；如为租赁的，</w:t>
            </w:r>
            <w:r w:rsidR="00926C0B" w:rsidRPr="00E54AC3">
              <w:rPr>
                <w:rFonts w:ascii="宋体" w:hAnsi="宋体" w:cs="宋体" w:hint="eastAsia"/>
                <w:sz w:val="22"/>
                <w:szCs w:val="22"/>
                <w:lang w:bidi="ar"/>
              </w:rPr>
              <w:t>另需</w:t>
            </w:r>
            <w:r w:rsidR="00926C0B" w:rsidRPr="00E54AC3">
              <w:rPr>
                <w:rFonts w:ascii="宋体" w:hAnsi="宋体" w:cs="宋体"/>
                <w:sz w:val="22"/>
                <w:szCs w:val="22"/>
                <w:lang w:bidi="ar"/>
              </w:rPr>
              <w:t>提供有效的租赁合同。</w:t>
            </w:r>
          </w:p>
        </w:tc>
        <w:tc>
          <w:tcPr>
            <w:tcW w:w="992" w:type="dxa"/>
            <w:tcBorders>
              <w:top w:val="single" w:sz="4" w:space="0" w:color="auto"/>
              <w:left w:val="single" w:sz="4" w:space="0" w:color="auto"/>
              <w:bottom w:val="single" w:sz="4" w:space="0" w:color="auto"/>
              <w:right w:val="single" w:sz="4" w:space="0" w:color="auto"/>
            </w:tcBorders>
            <w:vAlign w:val="center"/>
          </w:tcPr>
          <w:p w14:paraId="143C2932" w14:textId="77777777" w:rsidR="00877CE7" w:rsidRPr="00E54AC3" w:rsidRDefault="00000000">
            <w:pPr>
              <w:jc w:val="center"/>
              <w:rPr>
                <w:rFonts w:ascii="宋体" w:hAnsi="宋体" w:cs="宋体"/>
                <w:sz w:val="22"/>
                <w:szCs w:val="22"/>
              </w:rPr>
            </w:pPr>
            <w:r w:rsidRPr="00E54AC3">
              <w:rPr>
                <w:rFonts w:ascii="宋体" w:hAnsi="宋体" w:cs="宋体" w:hint="eastAsia"/>
                <w:sz w:val="22"/>
                <w:szCs w:val="22"/>
              </w:rPr>
              <w:t>主观分</w:t>
            </w:r>
          </w:p>
        </w:tc>
      </w:tr>
      <w:tr w:rsidR="00E54AC3" w:rsidRPr="00E54AC3" w14:paraId="220D41E1" w14:textId="77777777" w:rsidTr="001614E8">
        <w:trPr>
          <w:trHeight w:val="746"/>
          <w:jc w:val="center"/>
        </w:trPr>
        <w:tc>
          <w:tcPr>
            <w:tcW w:w="562" w:type="dxa"/>
            <w:tcBorders>
              <w:top w:val="single" w:sz="4" w:space="0" w:color="000000"/>
              <w:left w:val="single" w:sz="4" w:space="0" w:color="000000"/>
              <w:bottom w:val="single" w:sz="4" w:space="0" w:color="000000"/>
              <w:right w:val="single" w:sz="4" w:space="0" w:color="auto"/>
            </w:tcBorders>
            <w:vAlign w:val="center"/>
          </w:tcPr>
          <w:p w14:paraId="2EF75485" w14:textId="43DFD852" w:rsidR="00877CE7" w:rsidRPr="00E54AC3" w:rsidRDefault="00BA272D">
            <w:pPr>
              <w:jc w:val="center"/>
              <w:rPr>
                <w:rFonts w:ascii="宋体" w:hAnsi="宋体" w:cs="宋体"/>
                <w:sz w:val="22"/>
                <w:szCs w:val="22"/>
              </w:rPr>
            </w:pPr>
            <w:r w:rsidRPr="00E54AC3">
              <w:rPr>
                <w:rFonts w:ascii="宋体" w:hAnsi="宋体" w:cs="宋体" w:hint="eastAsia"/>
                <w:sz w:val="22"/>
                <w:szCs w:val="22"/>
              </w:rPr>
              <w:t>4</w:t>
            </w:r>
          </w:p>
        </w:tc>
        <w:tc>
          <w:tcPr>
            <w:tcW w:w="1418" w:type="dxa"/>
            <w:tcBorders>
              <w:top w:val="single" w:sz="4" w:space="0" w:color="000000"/>
              <w:left w:val="single" w:sz="4" w:space="0" w:color="auto"/>
              <w:bottom w:val="single" w:sz="4" w:space="0" w:color="000000"/>
              <w:right w:val="single" w:sz="4" w:space="0" w:color="auto"/>
            </w:tcBorders>
            <w:vAlign w:val="center"/>
          </w:tcPr>
          <w:p w14:paraId="617240EA" w14:textId="77777777" w:rsidR="00877CE7" w:rsidRPr="00E54AC3" w:rsidRDefault="00000000">
            <w:pPr>
              <w:jc w:val="center"/>
              <w:rPr>
                <w:rFonts w:ascii="宋体" w:hAnsi="宋体" w:cs="宋体"/>
                <w:sz w:val="22"/>
                <w:szCs w:val="22"/>
                <w:lang w:bidi="ar"/>
              </w:rPr>
            </w:pPr>
            <w:r w:rsidRPr="00E54AC3">
              <w:rPr>
                <w:rFonts w:ascii="宋体" w:hAnsi="宋体" w:cs="宋体" w:hint="eastAsia"/>
                <w:sz w:val="22"/>
                <w:szCs w:val="22"/>
                <w:lang w:bidi="ar"/>
              </w:rPr>
              <w:t>全面排查方案</w:t>
            </w:r>
          </w:p>
        </w:tc>
        <w:tc>
          <w:tcPr>
            <w:tcW w:w="992" w:type="dxa"/>
            <w:tcBorders>
              <w:top w:val="single" w:sz="4" w:space="0" w:color="000000"/>
              <w:left w:val="single" w:sz="4" w:space="0" w:color="auto"/>
              <w:bottom w:val="single" w:sz="4" w:space="0" w:color="auto"/>
              <w:right w:val="single" w:sz="4" w:space="0" w:color="auto"/>
            </w:tcBorders>
            <w:vAlign w:val="center"/>
          </w:tcPr>
          <w:p w14:paraId="77313F99" w14:textId="0301E6AD" w:rsidR="00877CE7" w:rsidRPr="00E54AC3" w:rsidRDefault="00586716">
            <w:pPr>
              <w:jc w:val="center"/>
              <w:rPr>
                <w:rFonts w:ascii="宋体" w:hAnsi="宋体" w:cs="宋体"/>
                <w:sz w:val="22"/>
                <w:szCs w:val="22"/>
              </w:rPr>
            </w:pPr>
            <w:r w:rsidRPr="00E54AC3">
              <w:rPr>
                <w:rFonts w:ascii="宋体" w:hAnsi="宋体" w:cs="宋体" w:hint="eastAsia"/>
                <w:sz w:val="22"/>
                <w:szCs w:val="22"/>
                <w:lang w:bidi="ar"/>
              </w:rPr>
              <w:t>5</w:t>
            </w:r>
          </w:p>
        </w:tc>
        <w:tc>
          <w:tcPr>
            <w:tcW w:w="5954" w:type="dxa"/>
            <w:tcBorders>
              <w:top w:val="single" w:sz="4" w:space="0" w:color="000000"/>
              <w:left w:val="single" w:sz="4" w:space="0" w:color="auto"/>
              <w:bottom w:val="single" w:sz="4" w:space="0" w:color="auto"/>
              <w:right w:val="single" w:sz="4" w:space="0" w:color="000000"/>
            </w:tcBorders>
            <w:vAlign w:val="center"/>
          </w:tcPr>
          <w:p w14:paraId="3761D4AE" w14:textId="2CF9293B" w:rsidR="00877CE7" w:rsidRPr="00E54AC3" w:rsidRDefault="003D45E7">
            <w:pPr>
              <w:jc w:val="left"/>
              <w:rPr>
                <w:rFonts w:ascii="宋体" w:hAnsi="宋体" w:cs="宋体"/>
                <w:sz w:val="22"/>
                <w:szCs w:val="22"/>
              </w:rPr>
            </w:pPr>
            <w:r w:rsidRPr="00E54AC3">
              <w:rPr>
                <w:rFonts w:ascii="宋体" w:hAnsi="宋体" w:cs="宋体"/>
                <w:sz w:val="22"/>
                <w:szCs w:val="22"/>
                <w:lang w:bidi="ar"/>
              </w:rPr>
              <w:t>评估投标人针对“全面排查及清单编制确认”环节所制定方案的系统性与可行性。考察其组织方式、人员与专业工具的投入计划、详细的时间安排、确保排查全面性与准确性的具</w:t>
            </w:r>
            <w:r w:rsidRPr="00E54AC3">
              <w:rPr>
                <w:rFonts w:ascii="宋体" w:hAnsi="宋体" w:cs="宋体"/>
                <w:sz w:val="22"/>
                <w:szCs w:val="22"/>
                <w:lang w:bidi="ar"/>
              </w:rPr>
              <w:lastRenderedPageBreak/>
              <w:t>体措施（如多轮复核、跨专业确认流程），以及所设计的《详细搬迁范围确认清单及现状报告》模板的专业性与完整性。根据方案的周密性、操作性、保障措施的有效性及模板质量进行综合评分（5，4，2.5，1，0.5，0）。</w:t>
            </w:r>
          </w:p>
        </w:tc>
        <w:tc>
          <w:tcPr>
            <w:tcW w:w="992" w:type="dxa"/>
            <w:tcBorders>
              <w:top w:val="single" w:sz="4" w:space="0" w:color="000000"/>
              <w:left w:val="single" w:sz="4" w:space="0" w:color="auto"/>
              <w:bottom w:val="single" w:sz="4" w:space="0" w:color="auto"/>
              <w:right w:val="single" w:sz="4" w:space="0" w:color="000000"/>
            </w:tcBorders>
            <w:vAlign w:val="center"/>
          </w:tcPr>
          <w:p w14:paraId="3F28FA0B" w14:textId="77777777" w:rsidR="00877CE7" w:rsidRPr="00E54AC3" w:rsidRDefault="00000000">
            <w:pPr>
              <w:jc w:val="center"/>
              <w:rPr>
                <w:rFonts w:ascii="宋体" w:hAnsi="宋体" w:cs="宋体"/>
                <w:sz w:val="22"/>
                <w:szCs w:val="22"/>
              </w:rPr>
            </w:pPr>
            <w:r w:rsidRPr="00E54AC3">
              <w:rPr>
                <w:rFonts w:ascii="宋体" w:hAnsi="宋体" w:cs="宋体" w:hint="eastAsia"/>
                <w:sz w:val="22"/>
                <w:szCs w:val="22"/>
              </w:rPr>
              <w:lastRenderedPageBreak/>
              <w:t>主观分</w:t>
            </w:r>
          </w:p>
        </w:tc>
      </w:tr>
      <w:tr w:rsidR="00E54AC3" w:rsidRPr="00E54AC3" w14:paraId="43FB39A8" w14:textId="77777777" w:rsidTr="001614E8">
        <w:trPr>
          <w:trHeight w:val="746"/>
          <w:jc w:val="center"/>
        </w:trPr>
        <w:tc>
          <w:tcPr>
            <w:tcW w:w="562" w:type="dxa"/>
            <w:tcBorders>
              <w:top w:val="single" w:sz="4" w:space="0" w:color="000000"/>
              <w:left w:val="single" w:sz="4" w:space="0" w:color="000000"/>
              <w:bottom w:val="single" w:sz="4" w:space="0" w:color="000000"/>
              <w:right w:val="single" w:sz="4" w:space="0" w:color="auto"/>
            </w:tcBorders>
            <w:vAlign w:val="center"/>
          </w:tcPr>
          <w:p w14:paraId="0A2D7C25" w14:textId="6202148F" w:rsidR="00586716" w:rsidRPr="00E54AC3" w:rsidRDefault="00BA272D" w:rsidP="00586716">
            <w:pPr>
              <w:jc w:val="center"/>
              <w:rPr>
                <w:rFonts w:ascii="宋体" w:hAnsi="宋体" w:cs="宋体"/>
                <w:sz w:val="22"/>
                <w:szCs w:val="22"/>
              </w:rPr>
            </w:pPr>
            <w:r w:rsidRPr="00E54AC3">
              <w:rPr>
                <w:rFonts w:ascii="宋体" w:hAnsi="宋体" w:cs="宋体" w:hint="eastAsia"/>
                <w:sz w:val="22"/>
                <w:szCs w:val="22"/>
              </w:rPr>
              <w:t>5</w:t>
            </w:r>
          </w:p>
        </w:tc>
        <w:tc>
          <w:tcPr>
            <w:tcW w:w="1418" w:type="dxa"/>
            <w:tcBorders>
              <w:top w:val="single" w:sz="4" w:space="0" w:color="000000"/>
              <w:left w:val="single" w:sz="4" w:space="0" w:color="auto"/>
              <w:bottom w:val="single" w:sz="4" w:space="0" w:color="000000"/>
              <w:right w:val="single" w:sz="4" w:space="0" w:color="auto"/>
            </w:tcBorders>
            <w:vAlign w:val="center"/>
          </w:tcPr>
          <w:p w14:paraId="0E003D22" w14:textId="75949BE4" w:rsidR="00586716" w:rsidRPr="00E54AC3" w:rsidRDefault="003D45E7" w:rsidP="00586716">
            <w:pPr>
              <w:jc w:val="center"/>
              <w:rPr>
                <w:rFonts w:ascii="宋体" w:hAnsi="宋体" w:cs="宋体"/>
                <w:sz w:val="22"/>
                <w:szCs w:val="22"/>
                <w:lang w:bidi="ar"/>
              </w:rPr>
            </w:pPr>
            <w:r w:rsidRPr="00E54AC3">
              <w:rPr>
                <w:rFonts w:ascii="宋体" w:hAnsi="宋体" w:cs="宋体"/>
                <w:sz w:val="22"/>
                <w:szCs w:val="22"/>
                <w:lang w:bidi="ar"/>
              </w:rPr>
              <w:t>全范围覆盖责任的理解与应对</w:t>
            </w:r>
            <w:r w:rsidR="00173634" w:rsidRPr="00E54AC3">
              <w:rPr>
                <w:rFonts w:ascii="宋体" w:hAnsi="宋体" w:cs="宋体" w:hint="eastAsia"/>
                <w:sz w:val="22"/>
                <w:szCs w:val="22"/>
                <w:lang w:bidi="ar"/>
              </w:rPr>
              <w:t>措施</w:t>
            </w:r>
          </w:p>
        </w:tc>
        <w:tc>
          <w:tcPr>
            <w:tcW w:w="992" w:type="dxa"/>
            <w:tcBorders>
              <w:top w:val="single" w:sz="4" w:space="0" w:color="000000"/>
              <w:left w:val="single" w:sz="4" w:space="0" w:color="auto"/>
              <w:bottom w:val="single" w:sz="4" w:space="0" w:color="auto"/>
              <w:right w:val="single" w:sz="4" w:space="0" w:color="auto"/>
            </w:tcBorders>
            <w:vAlign w:val="center"/>
          </w:tcPr>
          <w:p w14:paraId="3A3602D7" w14:textId="19D2B5EC" w:rsidR="00586716" w:rsidRPr="00E54AC3" w:rsidRDefault="00586716" w:rsidP="00586716">
            <w:pPr>
              <w:jc w:val="center"/>
              <w:rPr>
                <w:rFonts w:ascii="宋体" w:hAnsi="宋体" w:cs="宋体"/>
                <w:sz w:val="22"/>
                <w:szCs w:val="22"/>
                <w:lang w:bidi="ar"/>
              </w:rPr>
            </w:pPr>
            <w:r w:rsidRPr="00E54AC3">
              <w:rPr>
                <w:rFonts w:ascii="宋体" w:hAnsi="宋体" w:cs="宋体" w:hint="eastAsia"/>
                <w:sz w:val="22"/>
                <w:szCs w:val="22"/>
                <w:lang w:bidi="ar"/>
              </w:rPr>
              <w:t>5</w:t>
            </w:r>
          </w:p>
        </w:tc>
        <w:tc>
          <w:tcPr>
            <w:tcW w:w="5954" w:type="dxa"/>
            <w:tcBorders>
              <w:top w:val="single" w:sz="4" w:space="0" w:color="000000"/>
              <w:left w:val="single" w:sz="4" w:space="0" w:color="auto"/>
              <w:bottom w:val="single" w:sz="4" w:space="0" w:color="auto"/>
              <w:right w:val="single" w:sz="4" w:space="0" w:color="000000"/>
            </w:tcBorders>
            <w:vAlign w:val="center"/>
          </w:tcPr>
          <w:p w14:paraId="4517C281" w14:textId="37219650" w:rsidR="00586716" w:rsidRPr="00E54AC3" w:rsidRDefault="003D45E7" w:rsidP="00586716">
            <w:pPr>
              <w:jc w:val="left"/>
              <w:rPr>
                <w:rFonts w:ascii="宋体" w:hAnsi="宋体" w:cs="宋体"/>
                <w:sz w:val="22"/>
                <w:szCs w:val="22"/>
                <w:lang w:bidi="ar"/>
              </w:rPr>
            </w:pPr>
            <w:r w:rsidRPr="00E54AC3">
              <w:rPr>
                <w:rFonts w:ascii="宋体" w:hAnsi="宋体" w:cs="宋体"/>
                <w:sz w:val="22"/>
                <w:szCs w:val="22"/>
                <w:lang w:bidi="ar"/>
              </w:rPr>
              <w:t>评估投标人对招标文件核心条款“全范围覆盖责任”的理解深度、风险认知及应对策略的有效性。考察其是否在方案中清晰阐述了对该责任的认识，并提出了具体、可行的风险控制措施来应对因排查疏漏、估算不足等可能导致的成本增加与工期延误风险，以及如何将此责任落实到项目管理全过程。根据其理解深度、风险识别的全面性、应对策略的有效性与可行性进行综合评分（5，4，2.5，1，0.5，0）。</w:t>
            </w:r>
          </w:p>
        </w:tc>
        <w:tc>
          <w:tcPr>
            <w:tcW w:w="992" w:type="dxa"/>
            <w:tcBorders>
              <w:top w:val="single" w:sz="4" w:space="0" w:color="000000"/>
              <w:left w:val="single" w:sz="4" w:space="0" w:color="auto"/>
              <w:bottom w:val="single" w:sz="4" w:space="0" w:color="auto"/>
              <w:right w:val="single" w:sz="4" w:space="0" w:color="000000"/>
            </w:tcBorders>
            <w:vAlign w:val="center"/>
          </w:tcPr>
          <w:p w14:paraId="3B8DA4E2" w14:textId="14FEFC18" w:rsidR="00586716" w:rsidRPr="00E54AC3" w:rsidRDefault="00586716" w:rsidP="00586716">
            <w:pPr>
              <w:jc w:val="center"/>
              <w:rPr>
                <w:rFonts w:ascii="宋体" w:hAnsi="宋体" w:cs="宋体"/>
                <w:sz w:val="22"/>
                <w:szCs w:val="22"/>
              </w:rPr>
            </w:pPr>
            <w:r w:rsidRPr="00E54AC3">
              <w:rPr>
                <w:rFonts w:ascii="宋体" w:hAnsi="宋体" w:cs="宋体" w:hint="eastAsia"/>
                <w:sz w:val="22"/>
                <w:szCs w:val="22"/>
              </w:rPr>
              <w:t>主观分</w:t>
            </w:r>
          </w:p>
        </w:tc>
      </w:tr>
      <w:tr w:rsidR="00E54AC3" w:rsidRPr="00E54AC3" w14:paraId="6F53892E" w14:textId="77777777" w:rsidTr="001614E8">
        <w:trPr>
          <w:trHeight w:val="746"/>
          <w:jc w:val="center"/>
        </w:trPr>
        <w:tc>
          <w:tcPr>
            <w:tcW w:w="562" w:type="dxa"/>
            <w:tcBorders>
              <w:top w:val="single" w:sz="4" w:space="0" w:color="000000"/>
              <w:left w:val="single" w:sz="4" w:space="0" w:color="000000"/>
              <w:bottom w:val="single" w:sz="4" w:space="0" w:color="000000"/>
              <w:right w:val="single" w:sz="4" w:space="0" w:color="auto"/>
            </w:tcBorders>
            <w:vAlign w:val="center"/>
          </w:tcPr>
          <w:p w14:paraId="71A50BF5" w14:textId="76240F54" w:rsidR="00586716" w:rsidRPr="00E54AC3" w:rsidRDefault="00BA272D" w:rsidP="00586716">
            <w:pPr>
              <w:jc w:val="center"/>
              <w:rPr>
                <w:rFonts w:ascii="宋体" w:hAnsi="宋体" w:cs="宋体"/>
                <w:sz w:val="22"/>
                <w:szCs w:val="22"/>
              </w:rPr>
            </w:pPr>
            <w:r w:rsidRPr="00E54AC3">
              <w:rPr>
                <w:rFonts w:ascii="宋体" w:hAnsi="宋体" w:cs="宋体" w:hint="eastAsia"/>
                <w:sz w:val="22"/>
                <w:szCs w:val="22"/>
              </w:rPr>
              <w:t>6</w:t>
            </w:r>
          </w:p>
        </w:tc>
        <w:tc>
          <w:tcPr>
            <w:tcW w:w="1418" w:type="dxa"/>
            <w:tcBorders>
              <w:top w:val="single" w:sz="4" w:space="0" w:color="000000"/>
              <w:left w:val="single" w:sz="4" w:space="0" w:color="auto"/>
              <w:bottom w:val="single" w:sz="4" w:space="0" w:color="000000"/>
              <w:right w:val="single" w:sz="4" w:space="0" w:color="auto"/>
            </w:tcBorders>
            <w:vAlign w:val="center"/>
          </w:tcPr>
          <w:p w14:paraId="63C8B12F" w14:textId="77777777" w:rsidR="00586716" w:rsidRPr="00E54AC3" w:rsidRDefault="00586716" w:rsidP="00586716">
            <w:pPr>
              <w:jc w:val="center"/>
              <w:rPr>
                <w:rFonts w:ascii="宋体" w:hAnsi="宋体" w:cs="宋体"/>
                <w:sz w:val="22"/>
                <w:szCs w:val="22"/>
              </w:rPr>
            </w:pPr>
            <w:r w:rsidRPr="00E54AC3">
              <w:rPr>
                <w:rFonts w:ascii="宋体" w:hAnsi="宋体" w:cs="宋体" w:hint="eastAsia"/>
                <w:sz w:val="22"/>
                <w:szCs w:val="22"/>
                <w:lang w:bidi="ar"/>
              </w:rPr>
              <w:t>实施计划与保障</w:t>
            </w:r>
          </w:p>
        </w:tc>
        <w:tc>
          <w:tcPr>
            <w:tcW w:w="992" w:type="dxa"/>
            <w:tcBorders>
              <w:top w:val="single" w:sz="4" w:space="0" w:color="000000"/>
              <w:left w:val="single" w:sz="4" w:space="0" w:color="auto"/>
              <w:bottom w:val="single" w:sz="4" w:space="0" w:color="auto"/>
              <w:right w:val="single" w:sz="4" w:space="0" w:color="auto"/>
            </w:tcBorders>
            <w:vAlign w:val="center"/>
          </w:tcPr>
          <w:p w14:paraId="25424998" w14:textId="230678BD" w:rsidR="00586716" w:rsidRPr="00E54AC3" w:rsidRDefault="003D45E7" w:rsidP="00586716">
            <w:pPr>
              <w:jc w:val="center"/>
              <w:rPr>
                <w:rFonts w:ascii="宋体" w:hAnsi="宋体" w:cs="宋体"/>
                <w:sz w:val="22"/>
                <w:szCs w:val="22"/>
              </w:rPr>
            </w:pPr>
            <w:r w:rsidRPr="00E54AC3">
              <w:rPr>
                <w:rFonts w:ascii="宋体" w:hAnsi="宋体" w:cs="宋体" w:hint="eastAsia"/>
                <w:sz w:val="22"/>
                <w:szCs w:val="22"/>
                <w:lang w:bidi="ar"/>
              </w:rPr>
              <w:t>10</w:t>
            </w:r>
          </w:p>
        </w:tc>
        <w:tc>
          <w:tcPr>
            <w:tcW w:w="5954" w:type="dxa"/>
            <w:tcBorders>
              <w:top w:val="single" w:sz="4" w:space="0" w:color="000000"/>
              <w:left w:val="single" w:sz="4" w:space="0" w:color="auto"/>
              <w:bottom w:val="single" w:sz="4" w:space="0" w:color="auto"/>
              <w:right w:val="single" w:sz="4" w:space="0" w:color="000000"/>
            </w:tcBorders>
            <w:vAlign w:val="center"/>
          </w:tcPr>
          <w:p w14:paraId="7B0E06CF" w14:textId="77777777" w:rsidR="00586716" w:rsidRPr="00E54AC3" w:rsidRDefault="00586716" w:rsidP="00586716">
            <w:pPr>
              <w:jc w:val="left"/>
              <w:rPr>
                <w:rFonts w:ascii="宋体" w:hAnsi="宋体" w:cs="宋体"/>
                <w:sz w:val="22"/>
                <w:szCs w:val="22"/>
              </w:rPr>
            </w:pPr>
            <w:r w:rsidRPr="00E54AC3">
              <w:rPr>
                <w:rFonts w:ascii="宋体" w:hAnsi="宋体" w:cs="宋体" w:hint="eastAsia"/>
                <w:sz w:val="22"/>
                <w:szCs w:val="22"/>
                <w:lang w:bidi="ar"/>
              </w:rPr>
              <w:t>评估投标人提交的整体搬迁实施计划的周密性、可行性与保障能力。</w:t>
            </w:r>
          </w:p>
          <w:p w14:paraId="6428350C" w14:textId="502EAA48" w:rsidR="00586716" w:rsidRPr="00E54AC3" w:rsidRDefault="00586716" w:rsidP="00586716">
            <w:pPr>
              <w:jc w:val="left"/>
              <w:rPr>
                <w:rFonts w:ascii="宋体" w:hAnsi="宋体" w:cs="宋体"/>
                <w:sz w:val="22"/>
                <w:szCs w:val="22"/>
              </w:rPr>
            </w:pPr>
            <w:r w:rsidRPr="00E54AC3">
              <w:rPr>
                <w:rFonts w:ascii="宋体" w:hAnsi="宋体" w:cs="宋体" w:hint="eastAsia"/>
                <w:sz w:val="22"/>
                <w:szCs w:val="22"/>
                <w:lang w:bidi="ar"/>
              </w:rPr>
              <w:t>1、搬迁时序、业务连续性保障与场地协调方案（</w:t>
            </w:r>
            <w:r w:rsidR="003D45E7" w:rsidRPr="00E54AC3">
              <w:rPr>
                <w:rFonts w:ascii="宋体" w:hAnsi="宋体" w:cs="宋体" w:hint="eastAsia"/>
                <w:sz w:val="22"/>
                <w:szCs w:val="22"/>
                <w:lang w:bidi="ar"/>
              </w:rPr>
              <w:t>5</w:t>
            </w:r>
            <w:r w:rsidRPr="00E54AC3">
              <w:rPr>
                <w:rFonts w:ascii="宋体" w:hAnsi="宋体" w:cs="宋体" w:hint="eastAsia"/>
                <w:sz w:val="22"/>
                <w:szCs w:val="22"/>
                <w:lang w:bidi="ar"/>
              </w:rPr>
              <w:t>分）。评估投标人提出的搬迁时序与批次安排的逻辑性、周密性与可行性；业务连续性保障措施（含关键部门恢复、错峰、过渡、对接等）的针对性与有效性；以及与新旧址各相关方（基建、物业、其他承包商等）场地协调沟通机制的清晰度与有效性。根据计划的周密性、业务保障的有效性及协调方案的可行性进行综合评分</w:t>
            </w:r>
            <w:r w:rsidR="003D45E7" w:rsidRPr="00E54AC3">
              <w:rPr>
                <w:rFonts w:ascii="宋体" w:hAnsi="宋体" w:cs="宋体"/>
                <w:sz w:val="22"/>
                <w:szCs w:val="22"/>
                <w:lang w:bidi="ar"/>
              </w:rPr>
              <w:t>（5，4，2.5，1，0.5，0）。</w:t>
            </w:r>
          </w:p>
          <w:p w14:paraId="75880551" w14:textId="77777777" w:rsidR="00586716" w:rsidRPr="00E54AC3" w:rsidRDefault="00586716" w:rsidP="00586716">
            <w:pPr>
              <w:jc w:val="left"/>
              <w:rPr>
                <w:rFonts w:ascii="宋体" w:hAnsi="宋体" w:cs="宋体"/>
                <w:sz w:val="22"/>
                <w:szCs w:val="22"/>
              </w:rPr>
            </w:pPr>
          </w:p>
          <w:p w14:paraId="7E40ED35" w14:textId="221CA931" w:rsidR="00586716" w:rsidRPr="00E54AC3" w:rsidRDefault="00586716" w:rsidP="00586716">
            <w:pPr>
              <w:jc w:val="left"/>
              <w:rPr>
                <w:rFonts w:ascii="宋体" w:hAnsi="宋体" w:cs="宋体"/>
                <w:sz w:val="22"/>
                <w:szCs w:val="22"/>
              </w:rPr>
            </w:pPr>
            <w:r w:rsidRPr="00E54AC3">
              <w:rPr>
                <w:rFonts w:ascii="宋体" w:hAnsi="宋体" w:cs="宋体" w:hint="eastAsia"/>
                <w:sz w:val="22"/>
                <w:szCs w:val="22"/>
                <w:lang w:bidi="ar"/>
              </w:rPr>
              <w:t>2、工期保障（5分）。评估投标人对项目工期的保障能力与计划可行性。考察详细进度计划（如甘特图）的逻辑性、任务分解合理性、时间安排（精确到日/周）的现实性（含缓冲）、关键里程碑设置的清晰性，以及保障进度措施（资源调配、监控、纠偏）的有效性。根据进度计划的科学性、可行性及保障措施的有效性进行综合评分（5，4，2.5，1，0.5，0）。</w:t>
            </w:r>
          </w:p>
        </w:tc>
        <w:tc>
          <w:tcPr>
            <w:tcW w:w="992" w:type="dxa"/>
            <w:tcBorders>
              <w:top w:val="single" w:sz="4" w:space="0" w:color="000000"/>
              <w:left w:val="single" w:sz="4" w:space="0" w:color="auto"/>
              <w:bottom w:val="single" w:sz="4" w:space="0" w:color="auto"/>
              <w:right w:val="single" w:sz="4" w:space="0" w:color="000000"/>
            </w:tcBorders>
            <w:vAlign w:val="center"/>
          </w:tcPr>
          <w:p w14:paraId="1BD902F7" w14:textId="77777777" w:rsidR="00586716" w:rsidRPr="00E54AC3" w:rsidRDefault="00586716" w:rsidP="00586716">
            <w:pPr>
              <w:jc w:val="center"/>
              <w:rPr>
                <w:rFonts w:ascii="宋体" w:hAnsi="宋体" w:cs="宋体"/>
                <w:sz w:val="22"/>
                <w:szCs w:val="22"/>
              </w:rPr>
            </w:pPr>
            <w:r w:rsidRPr="00E54AC3">
              <w:rPr>
                <w:rFonts w:ascii="宋体" w:hAnsi="宋体" w:cs="宋体" w:hint="eastAsia"/>
                <w:sz w:val="22"/>
                <w:szCs w:val="22"/>
              </w:rPr>
              <w:t>主观分</w:t>
            </w:r>
          </w:p>
        </w:tc>
      </w:tr>
      <w:tr w:rsidR="00E54AC3" w:rsidRPr="00E54AC3" w14:paraId="0B94B45A" w14:textId="77777777" w:rsidTr="001614E8">
        <w:trPr>
          <w:trHeight w:val="746"/>
          <w:jc w:val="center"/>
        </w:trPr>
        <w:tc>
          <w:tcPr>
            <w:tcW w:w="562" w:type="dxa"/>
            <w:tcBorders>
              <w:top w:val="single" w:sz="4" w:space="0" w:color="000000"/>
              <w:left w:val="single" w:sz="4" w:space="0" w:color="000000"/>
              <w:bottom w:val="single" w:sz="4" w:space="0" w:color="000000"/>
              <w:right w:val="single" w:sz="4" w:space="0" w:color="auto"/>
            </w:tcBorders>
            <w:vAlign w:val="center"/>
          </w:tcPr>
          <w:p w14:paraId="72C2A68A" w14:textId="4EAB112A" w:rsidR="00586716" w:rsidRPr="00E54AC3" w:rsidRDefault="00BA272D" w:rsidP="00586716">
            <w:pPr>
              <w:jc w:val="center"/>
              <w:rPr>
                <w:rFonts w:ascii="宋体" w:hAnsi="宋体" w:cs="宋体"/>
                <w:sz w:val="22"/>
                <w:szCs w:val="22"/>
              </w:rPr>
            </w:pPr>
            <w:r w:rsidRPr="00E54AC3">
              <w:rPr>
                <w:rFonts w:ascii="宋体" w:hAnsi="宋体" w:cs="宋体" w:hint="eastAsia"/>
                <w:sz w:val="22"/>
                <w:szCs w:val="22"/>
              </w:rPr>
              <w:t>7</w:t>
            </w:r>
          </w:p>
        </w:tc>
        <w:tc>
          <w:tcPr>
            <w:tcW w:w="1418" w:type="dxa"/>
            <w:tcBorders>
              <w:top w:val="single" w:sz="4" w:space="0" w:color="000000"/>
              <w:left w:val="single" w:sz="4" w:space="0" w:color="auto"/>
              <w:bottom w:val="single" w:sz="4" w:space="0" w:color="000000"/>
              <w:right w:val="single" w:sz="4" w:space="0" w:color="auto"/>
            </w:tcBorders>
            <w:vAlign w:val="center"/>
          </w:tcPr>
          <w:p w14:paraId="307BEDA7" w14:textId="77777777" w:rsidR="00586716" w:rsidRPr="00E54AC3" w:rsidRDefault="00586716" w:rsidP="00586716">
            <w:pPr>
              <w:jc w:val="center"/>
              <w:rPr>
                <w:rFonts w:ascii="宋体" w:hAnsi="宋体" w:cs="宋体"/>
                <w:sz w:val="22"/>
                <w:szCs w:val="22"/>
              </w:rPr>
            </w:pPr>
            <w:r w:rsidRPr="00E54AC3">
              <w:rPr>
                <w:rFonts w:ascii="宋体" w:hAnsi="宋体" w:cs="宋体" w:hint="eastAsia"/>
                <w:sz w:val="22"/>
                <w:szCs w:val="22"/>
                <w:lang w:bidi="ar"/>
              </w:rPr>
              <w:t>专项物品搬迁实施细则</w:t>
            </w:r>
          </w:p>
        </w:tc>
        <w:tc>
          <w:tcPr>
            <w:tcW w:w="992" w:type="dxa"/>
            <w:tcBorders>
              <w:top w:val="single" w:sz="4" w:space="0" w:color="000000"/>
              <w:left w:val="single" w:sz="4" w:space="0" w:color="auto"/>
              <w:bottom w:val="single" w:sz="4" w:space="0" w:color="auto"/>
              <w:right w:val="single" w:sz="4" w:space="0" w:color="auto"/>
            </w:tcBorders>
            <w:vAlign w:val="center"/>
          </w:tcPr>
          <w:p w14:paraId="1D58DA57" w14:textId="087AE5E5" w:rsidR="00586716" w:rsidRPr="00E54AC3" w:rsidRDefault="00586716" w:rsidP="00586716">
            <w:pPr>
              <w:jc w:val="center"/>
              <w:rPr>
                <w:rFonts w:ascii="宋体" w:hAnsi="宋体" w:cs="宋体"/>
                <w:sz w:val="22"/>
                <w:szCs w:val="22"/>
              </w:rPr>
            </w:pPr>
            <w:r w:rsidRPr="00E54AC3">
              <w:rPr>
                <w:rFonts w:ascii="宋体" w:hAnsi="宋体" w:cs="宋体" w:hint="eastAsia"/>
                <w:sz w:val="22"/>
                <w:szCs w:val="22"/>
                <w:lang w:bidi="ar"/>
              </w:rPr>
              <w:t>1</w:t>
            </w:r>
            <w:r w:rsidR="002B2434" w:rsidRPr="00E54AC3">
              <w:rPr>
                <w:rFonts w:ascii="宋体" w:hAnsi="宋体" w:cs="宋体" w:hint="eastAsia"/>
                <w:sz w:val="22"/>
                <w:szCs w:val="22"/>
                <w:lang w:bidi="ar"/>
              </w:rPr>
              <w:t>2</w:t>
            </w:r>
          </w:p>
        </w:tc>
        <w:tc>
          <w:tcPr>
            <w:tcW w:w="5954" w:type="dxa"/>
            <w:tcBorders>
              <w:top w:val="single" w:sz="4" w:space="0" w:color="000000"/>
              <w:left w:val="single" w:sz="4" w:space="0" w:color="auto"/>
              <w:bottom w:val="single" w:sz="4" w:space="0" w:color="auto"/>
              <w:right w:val="single" w:sz="4" w:space="0" w:color="000000"/>
            </w:tcBorders>
            <w:vAlign w:val="center"/>
          </w:tcPr>
          <w:p w14:paraId="74BCF7B2" w14:textId="77777777" w:rsidR="00586716" w:rsidRPr="00E54AC3" w:rsidRDefault="00586716" w:rsidP="00586716">
            <w:pPr>
              <w:rPr>
                <w:rFonts w:ascii="宋体" w:hAnsi="宋体" w:cs="宋体"/>
                <w:sz w:val="22"/>
                <w:szCs w:val="22"/>
              </w:rPr>
            </w:pPr>
            <w:r w:rsidRPr="00E54AC3">
              <w:rPr>
                <w:rFonts w:ascii="宋体" w:hAnsi="宋体" w:cs="宋体" w:hint="eastAsia"/>
                <w:sz w:val="22"/>
                <w:szCs w:val="22"/>
                <w:lang w:bidi="ar"/>
              </w:rPr>
              <w:t>考核针对本项目涉及的各类特殊、重要物品制定的搬迁实施方案的专业性、规范性和安全性。</w:t>
            </w:r>
          </w:p>
          <w:p w14:paraId="4DFB56DD" w14:textId="77777777" w:rsidR="00586716" w:rsidRPr="00E54AC3" w:rsidRDefault="00586716" w:rsidP="00586716">
            <w:pPr>
              <w:rPr>
                <w:rFonts w:ascii="宋体" w:hAnsi="宋体" w:cs="宋体"/>
                <w:sz w:val="22"/>
                <w:szCs w:val="22"/>
              </w:rPr>
            </w:pPr>
          </w:p>
          <w:p w14:paraId="3E403633" w14:textId="289DBDC8" w:rsidR="00586716" w:rsidRPr="00E54AC3" w:rsidRDefault="005B1DF7" w:rsidP="00586716">
            <w:pPr>
              <w:rPr>
                <w:rFonts w:ascii="宋体" w:hAnsi="宋体" w:cs="宋体"/>
                <w:sz w:val="22"/>
                <w:szCs w:val="22"/>
              </w:rPr>
            </w:pPr>
            <w:r w:rsidRPr="00E54AC3">
              <w:rPr>
                <w:rFonts w:ascii="宋体" w:hAnsi="宋体" w:cs="宋体" w:hint="eastAsia"/>
                <w:sz w:val="22"/>
                <w:szCs w:val="22"/>
                <w:lang w:bidi="ar"/>
              </w:rPr>
              <w:t>1</w:t>
            </w:r>
            <w:r w:rsidR="00586716" w:rsidRPr="00E54AC3">
              <w:rPr>
                <w:rFonts w:ascii="宋体" w:hAnsi="宋体" w:cs="宋体" w:hint="eastAsia"/>
                <w:sz w:val="22"/>
                <w:szCs w:val="22"/>
                <w:lang w:bidi="ar"/>
              </w:rPr>
              <w:t>、通用设备与物资（</w:t>
            </w:r>
            <w:r w:rsidR="002B2434" w:rsidRPr="00E54AC3">
              <w:rPr>
                <w:rFonts w:ascii="宋体" w:hAnsi="宋体" w:cs="宋体" w:hint="eastAsia"/>
                <w:sz w:val="22"/>
                <w:szCs w:val="22"/>
                <w:lang w:bidi="ar"/>
              </w:rPr>
              <w:t>4</w:t>
            </w:r>
            <w:r w:rsidR="00586716" w:rsidRPr="00E54AC3">
              <w:rPr>
                <w:rFonts w:ascii="宋体" w:hAnsi="宋体" w:cs="宋体" w:hint="eastAsia"/>
                <w:sz w:val="22"/>
                <w:szCs w:val="22"/>
                <w:lang w:bidi="ar"/>
              </w:rPr>
              <w:t>分）。评估针对办公家具、教学设备、普通仪器、各类物资等通用物品的搬迁方案。考察是否明确了拆装的技术标准和规范；是否提出了规范化的打包要求（如统一规格箱、填充物标准）；是否设计了清晰且具有系统性的标签系统（需说明编码规则、包含信息，确保准确追踪）；以及是否规定了在新址快速就位和安装的标准与流程。根据拆装打包标准的规范性、标签系统的系统性与有效性、以及新址就位安装流程的效率性进行综合评分</w:t>
            </w:r>
            <w:r w:rsidR="002B2434" w:rsidRPr="00E54AC3">
              <w:rPr>
                <w:rFonts w:ascii="宋体" w:hAnsi="宋体" w:cs="宋体" w:hint="eastAsia"/>
                <w:sz w:val="22"/>
                <w:szCs w:val="22"/>
                <w:lang w:bidi="ar"/>
              </w:rPr>
              <w:t>（4，3.5，2，1，0.5，0）。</w:t>
            </w:r>
          </w:p>
          <w:p w14:paraId="406C1B2B" w14:textId="77777777" w:rsidR="00586716" w:rsidRPr="00E54AC3" w:rsidRDefault="00586716" w:rsidP="00586716">
            <w:pPr>
              <w:rPr>
                <w:rFonts w:ascii="宋体" w:hAnsi="宋体" w:cs="宋体"/>
                <w:sz w:val="22"/>
                <w:szCs w:val="22"/>
              </w:rPr>
            </w:pPr>
          </w:p>
          <w:p w14:paraId="7CC5E749" w14:textId="6C59BAAC" w:rsidR="005B1DF7" w:rsidRPr="00E54AC3" w:rsidRDefault="005B1DF7" w:rsidP="005B1DF7">
            <w:pPr>
              <w:rPr>
                <w:rFonts w:ascii="宋体" w:hAnsi="宋体" w:cs="宋体"/>
                <w:sz w:val="22"/>
                <w:szCs w:val="22"/>
              </w:rPr>
            </w:pPr>
            <w:r w:rsidRPr="00E54AC3">
              <w:rPr>
                <w:rFonts w:ascii="宋体" w:hAnsi="宋体" w:cs="宋体" w:hint="eastAsia"/>
                <w:sz w:val="22"/>
                <w:szCs w:val="22"/>
                <w:lang w:bidi="ar"/>
              </w:rPr>
              <w:t>2、精密/重型/特殊设备（4分）。评估针对大型实验仪器、精密机床阵列等精密/重型/特殊设备的搬迁方案。考察是否提供了从拆卸、专业包装（如真空、防震、防静电等措施）、特殊运输（如使用气垫车、减震车辆等）、精确安装就位，直至配合原厂或指定第三方进行调试的完整、详细的操作流程描述；是否明确了具体的操作保护措施、遵循的技术标准。根据方案流程的完整性、包装运输方式的专业性、保护措施的严密性及技术标准的符合性进行综合评分（4，3.5，2，1，0.5，0）。</w:t>
            </w:r>
          </w:p>
          <w:p w14:paraId="2AD30725" w14:textId="77777777" w:rsidR="005B1DF7" w:rsidRPr="00E54AC3" w:rsidRDefault="005B1DF7" w:rsidP="005B1DF7">
            <w:pPr>
              <w:pStyle w:val="a1"/>
            </w:pPr>
          </w:p>
          <w:p w14:paraId="05C71187" w14:textId="22097884" w:rsidR="002B2434" w:rsidRPr="00E54AC3" w:rsidRDefault="00586716" w:rsidP="002B2434">
            <w:pPr>
              <w:rPr>
                <w:rFonts w:ascii="宋体" w:hAnsi="宋体" w:cs="宋体"/>
                <w:sz w:val="22"/>
                <w:szCs w:val="22"/>
                <w:lang w:bidi="ar"/>
              </w:rPr>
            </w:pPr>
            <w:r w:rsidRPr="00E54AC3">
              <w:rPr>
                <w:rFonts w:ascii="宋体" w:hAnsi="宋体" w:cs="宋体" w:hint="eastAsia"/>
                <w:sz w:val="22"/>
                <w:szCs w:val="22"/>
                <w:lang w:bidi="ar"/>
              </w:rPr>
              <w:t>3、功能性场所（实验室/实训室/图书馆/档案馆等）（</w:t>
            </w:r>
            <w:r w:rsidR="002B2434" w:rsidRPr="00E54AC3">
              <w:rPr>
                <w:rFonts w:ascii="宋体" w:hAnsi="宋体" w:cs="宋体" w:hint="eastAsia"/>
                <w:sz w:val="22"/>
                <w:szCs w:val="22"/>
                <w:lang w:bidi="ar"/>
              </w:rPr>
              <w:t>4</w:t>
            </w:r>
            <w:r w:rsidRPr="00E54AC3">
              <w:rPr>
                <w:rFonts w:ascii="宋体" w:hAnsi="宋体" w:cs="宋体" w:hint="eastAsia"/>
                <w:sz w:val="22"/>
                <w:szCs w:val="22"/>
                <w:lang w:bidi="ar"/>
              </w:rPr>
              <w:t>分）。评估针对实验室、实训室、图书馆、档案馆等功能性场所整体搬迁的特殊方法和流程。考察方案如何有效处理内部大量零散但重要的物品（如试剂、耗材、标本、工具、档案卷宗、图书等）的分类、专业打包、清晰标记和有序搬迁；是否充分考虑到并满足特殊环境要求（如无尘、恒温恒湿、防磁等）；在布局设置支持方面，是否提供了水电安全连接的操作规范、管线整理美化的具体方案，以及与采购人及基建方配合流程的清晰说明。根据针对功能场所特殊性的处理方法、零散物品管理方案的系统性、特殊环境要求的满足度、以及设置支持方案的规范性与配合清晰度进行综合评分</w:t>
            </w:r>
            <w:r w:rsidR="002B2434" w:rsidRPr="00E54AC3">
              <w:rPr>
                <w:rFonts w:ascii="宋体" w:hAnsi="宋体" w:cs="宋体" w:hint="eastAsia"/>
                <w:sz w:val="22"/>
                <w:szCs w:val="22"/>
                <w:lang w:bidi="ar"/>
              </w:rPr>
              <w:t>（4，3.5，2，1，0.5，0）。</w:t>
            </w:r>
          </w:p>
        </w:tc>
        <w:tc>
          <w:tcPr>
            <w:tcW w:w="992" w:type="dxa"/>
            <w:tcBorders>
              <w:top w:val="single" w:sz="4" w:space="0" w:color="000000"/>
              <w:left w:val="single" w:sz="4" w:space="0" w:color="auto"/>
              <w:bottom w:val="single" w:sz="4" w:space="0" w:color="auto"/>
              <w:right w:val="single" w:sz="4" w:space="0" w:color="000000"/>
            </w:tcBorders>
            <w:vAlign w:val="center"/>
          </w:tcPr>
          <w:p w14:paraId="40F82AF4" w14:textId="77777777" w:rsidR="00586716" w:rsidRPr="00E54AC3" w:rsidRDefault="00586716" w:rsidP="00586716">
            <w:pPr>
              <w:jc w:val="center"/>
              <w:rPr>
                <w:rFonts w:ascii="宋体" w:hAnsi="宋体" w:cs="宋体"/>
                <w:sz w:val="22"/>
                <w:szCs w:val="22"/>
              </w:rPr>
            </w:pPr>
            <w:r w:rsidRPr="00E54AC3">
              <w:rPr>
                <w:rFonts w:ascii="宋体" w:hAnsi="宋体" w:cs="宋体" w:hint="eastAsia"/>
                <w:sz w:val="22"/>
                <w:szCs w:val="22"/>
              </w:rPr>
              <w:lastRenderedPageBreak/>
              <w:t>主观分</w:t>
            </w:r>
          </w:p>
        </w:tc>
      </w:tr>
      <w:tr w:rsidR="00E54AC3" w:rsidRPr="00E54AC3" w14:paraId="0CCF992A" w14:textId="77777777" w:rsidTr="001614E8">
        <w:trPr>
          <w:trHeight w:val="746"/>
          <w:jc w:val="center"/>
        </w:trPr>
        <w:tc>
          <w:tcPr>
            <w:tcW w:w="562" w:type="dxa"/>
            <w:tcBorders>
              <w:top w:val="single" w:sz="4" w:space="0" w:color="000000"/>
              <w:left w:val="single" w:sz="4" w:space="0" w:color="000000"/>
              <w:bottom w:val="single" w:sz="4" w:space="0" w:color="000000"/>
              <w:right w:val="single" w:sz="4" w:space="0" w:color="auto"/>
            </w:tcBorders>
            <w:vAlign w:val="center"/>
          </w:tcPr>
          <w:p w14:paraId="5C2126BE" w14:textId="079CB80B" w:rsidR="00586716" w:rsidRPr="00E54AC3" w:rsidRDefault="00BA272D" w:rsidP="00586716">
            <w:pPr>
              <w:jc w:val="center"/>
              <w:rPr>
                <w:rFonts w:ascii="宋体" w:hAnsi="宋体" w:cs="宋体"/>
                <w:sz w:val="22"/>
                <w:szCs w:val="22"/>
              </w:rPr>
            </w:pPr>
            <w:r w:rsidRPr="00E54AC3">
              <w:rPr>
                <w:rFonts w:ascii="宋体" w:hAnsi="宋体" w:cs="宋体" w:hint="eastAsia"/>
                <w:sz w:val="22"/>
                <w:szCs w:val="22"/>
              </w:rPr>
              <w:t>8</w:t>
            </w:r>
          </w:p>
        </w:tc>
        <w:tc>
          <w:tcPr>
            <w:tcW w:w="1418" w:type="dxa"/>
            <w:tcBorders>
              <w:top w:val="single" w:sz="4" w:space="0" w:color="000000"/>
              <w:left w:val="single" w:sz="4" w:space="0" w:color="auto"/>
              <w:bottom w:val="single" w:sz="4" w:space="0" w:color="000000"/>
              <w:right w:val="single" w:sz="4" w:space="0" w:color="auto"/>
            </w:tcBorders>
            <w:vAlign w:val="center"/>
          </w:tcPr>
          <w:p w14:paraId="7ED82D12" w14:textId="77777777" w:rsidR="00586716" w:rsidRPr="00E54AC3" w:rsidRDefault="00586716" w:rsidP="00586716">
            <w:pPr>
              <w:jc w:val="center"/>
              <w:rPr>
                <w:rFonts w:ascii="宋体" w:hAnsi="宋体" w:cs="宋体"/>
                <w:sz w:val="22"/>
                <w:szCs w:val="22"/>
              </w:rPr>
            </w:pPr>
            <w:r w:rsidRPr="00E54AC3">
              <w:rPr>
                <w:rFonts w:ascii="宋体" w:hAnsi="宋体" w:cs="宋体" w:hint="eastAsia"/>
                <w:sz w:val="22"/>
                <w:szCs w:val="22"/>
                <w:lang w:bidi="ar"/>
              </w:rPr>
              <w:t>风险管理、应急预案与保险保障</w:t>
            </w:r>
          </w:p>
        </w:tc>
        <w:tc>
          <w:tcPr>
            <w:tcW w:w="992" w:type="dxa"/>
            <w:tcBorders>
              <w:top w:val="single" w:sz="4" w:space="0" w:color="000000"/>
              <w:left w:val="single" w:sz="4" w:space="0" w:color="auto"/>
              <w:bottom w:val="single" w:sz="4" w:space="0" w:color="auto"/>
              <w:right w:val="single" w:sz="4" w:space="0" w:color="auto"/>
            </w:tcBorders>
            <w:vAlign w:val="center"/>
          </w:tcPr>
          <w:p w14:paraId="46461AE0" w14:textId="02FAC534" w:rsidR="00586716" w:rsidRPr="00E54AC3" w:rsidRDefault="0000395B" w:rsidP="00586716">
            <w:pPr>
              <w:jc w:val="center"/>
              <w:rPr>
                <w:rFonts w:ascii="宋体" w:hAnsi="宋体" w:cs="宋体"/>
                <w:sz w:val="22"/>
                <w:szCs w:val="22"/>
              </w:rPr>
            </w:pPr>
            <w:r w:rsidRPr="00E54AC3">
              <w:rPr>
                <w:rFonts w:ascii="宋体" w:hAnsi="宋体" w:cs="宋体" w:hint="eastAsia"/>
                <w:sz w:val="22"/>
                <w:szCs w:val="22"/>
                <w:lang w:bidi="ar"/>
              </w:rPr>
              <w:t>4</w:t>
            </w:r>
          </w:p>
        </w:tc>
        <w:tc>
          <w:tcPr>
            <w:tcW w:w="5954" w:type="dxa"/>
            <w:tcBorders>
              <w:top w:val="single" w:sz="4" w:space="0" w:color="000000"/>
              <w:left w:val="single" w:sz="4" w:space="0" w:color="auto"/>
              <w:bottom w:val="single" w:sz="4" w:space="0" w:color="auto"/>
              <w:right w:val="single" w:sz="4" w:space="0" w:color="000000"/>
            </w:tcBorders>
            <w:vAlign w:val="center"/>
          </w:tcPr>
          <w:p w14:paraId="0A81EFA6" w14:textId="394605C1" w:rsidR="00586716" w:rsidRPr="00E54AC3" w:rsidRDefault="00586716" w:rsidP="00586716">
            <w:pPr>
              <w:rPr>
                <w:rFonts w:ascii="宋体" w:hAnsi="宋体" w:cs="宋体"/>
                <w:sz w:val="22"/>
                <w:szCs w:val="22"/>
              </w:rPr>
            </w:pPr>
            <w:r w:rsidRPr="00E54AC3">
              <w:rPr>
                <w:rFonts w:ascii="宋体" w:hAnsi="宋体" w:cs="宋体" w:hint="eastAsia"/>
                <w:sz w:val="22"/>
                <w:szCs w:val="22"/>
                <w:lang w:bidi="ar"/>
              </w:rPr>
              <w:t>评估投标人提交的风险管理与应急预案的前瞻性与有效性，以及为本项目拟购保险方案的全面性与充分性。考察风险识别（含通用及特有风险评估）的全面性与深度；预防措施的具体性、针对性与可行性；应急预案（覆盖多种关键场景，含流程、条件、措施、资源、机制）的完备性与可操作性；以及保险种类是否齐全、保额是否足额（尤其针对高价值物品）、免赔额设置是否合理，是否提供承保意向/说明并承诺提供保单。根据风险识别全面深度、预防措施有效性、应急预案完备性、保险方案充分性与可行性综合打分（</w:t>
            </w:r>
            <w:r w:rsidR="0000395B" w:rsidRPr="00E54AC3">
              <w:rPr>
                <w:rFonts w:ascii="宋体" w:hAnsi="宋体" w:cs="宋体" w:hint="eastAsia"/>
                <w:sz w:val="22"/>
                <w:szCs w:val="22"/>
                <w:lang w:bidi="ar"/>
              </w:rPr>
              <w:t>4</w:t>
            </w:r>
            <w:r w:rsidRPr="00E54AC3">
              <w:rPr>
                <w:rFonts w:ascii="宋体" w:hAnsi="宋体" w:cs="宋体" w:hint="eastAsia"/>
                <w:sz w:val="22"/>
                <w:szCs w:val="22"/>
                <w:lang w:bidi="ar"/>
              </w:rPr>
              <w:t>，</w:t>
            </w:r>
            <w:r w:rsidR="0000395B" w:rsidRPr="00E54AC3">
              <w:rPr>
                <w:rFonts w:ascii="宋体" w:hAnsi="宋体" w:cs="宋体" w:hint="eastAsia"/>
                <w:sz w:val="22"/>
                <w:szCs w:val="22"/>
                <w:lang w:bidi="ar"/>
              </w:rPr>
              <w:t>3.5</w:t>
            </w:r>
            <w:r w:rsidRPr="00E54AC3">
              <w:rPr>
                <w:rFonts w:ascii="宋体" w:hAnsi="宋体" w:cs="宋体" w:hint="eastAsia"/>
                <w:sz w:val="22"/>
                <w:szCs w:val="22"/>
                <w:lang w:bidi="ar"/>
              </w:rPr>
              <w:t>，</w:t>
            </w:r>
            <w:r w:rsidR="0000395B" w:rsidRPr="00E54AC3">
              <w:rPr>
                <w:rFonts w:ascii="宋体" w:hAnsi="宋体" w:cs="宋体" w:hint="eastAsia"/>
                <w:sz w:val="22"/>
                <w:szCs w:val="22"/>
                <w:lang w:bidi="ar"/>
              </w:rPr>
              <w:t>2</w:t>
            </w:r>
            <w:r w:rsidRPr="00E54AC3">
              <w:rPr>
                <w:rFonts w:ascii="宋体" w:hAnsi="宋体" w:cs="宋体" w:hint="eastAsia"/>
                <w:sz w:val="22"/>
                <w:szCs w:val="22"/>
                <w:lang w:bidi="ar"/>
              </w:rPr>
              <w:t>，1，0.5，0）。</w:t>
            </w:r>
          </w:p>
        </w:tc>
        <w:tc>
          <w:tcPr>
            <w:tcW w:w="992" w:type="dxa"/>
            <w:tcBorders>
              <w:top w:val="single" w:sz="4" w:space="0" w:color="000000"/>
              <w:left w:val="single" w:sz="4" w:space="0" w:color="auto"/>
              <w:bottom w:val="single" w:sz="4" w:space="0" w:color="auto"/>
              <w:right w:val="single" w:sz="4" w:space="0" w:color="000000"/>
            </w:tcBorders>
            <w:vAlign w:val="center"/>
          </w:tcPr>
          <w:p w14:paraId="35D378D7" w14:textId="77777777" w:rsidR="00586716" w:rsidRPr="00E54AC3" w:rsidRDefault="00586716" w:rsidP="00586716">
            <w:pPr>
              <w:jc w:val="center"/>
              <w:rPr>
                <w:rFonts w:ascii="宋体" w:hAnsi="宋体" w:cs="宋体"/>
                <w:sz w:val="22"/>
                <w:szCs w:val="22"/>
              </w:rPr>
            </w:pPr>
            <w:r w:rsidRPr="00E54AC3">
              <w:rPr>
                <w:rFonts w:ascii="宋体" w:hAnsi="宋体" w:cs="宋体" w:hint="eastAsia"/>
                <w:sz w:val="22"/>
                <w:szCs w:val="22"/>
              </w:rPr>
              <w:t>主观分</w:t>
            </w:r>
          </w:p>
        </w:tc>
      </w:tr>
      <w:tr w:rsidR="00E54AC3" w:rsidRPr="00E54AC3" w14:paraId="16C11E48" w14:textId="77777777" w:rsidTr="001614E8">
        <w:trPr>
          <w:trHeight w:val="746"/>
          <w:jc w:val="center"/>
        </w:trPr>
        <w:tc>
          <w:tcPr>
            <w:tcW w:w="562" w:type="dxa"/>
            <w:tcBorders>
              <w:top w:val="single" w:sz="4" w:space="0" w:color="000000"/>
              <w:left w:val="single" w:sz="4" w:space="0" w:color="000000"/>
              <w:bottom w:val="single" w:sz="4" w:space="0" w:color="000000"/>
              <w:right w:val="single" w:sz="4" w:space="0" w:color="auto"/>
            </w:tcBorders>
            <w:vAlign w:val="center"/>
          </w:tcPr>
          <w:p w14:paraId="1333978F" w14:textId="04E5F25A" w:rsidR="00586716" w:rsidRPr="00E54AC3" w:rsidRDefault="00BA272D" w:rsidP="00586716">
            <w:pPr>
              <w:jc w:val="center"/>
              <w:rPr>
                <w:rFonts w:ascii="宋体" w:hAnsi="宋体" w:cs="宋体"/>
                <w:sz w:val="22"/>
                <w:szCs w:val="22"/>
              </w:rPr>
            </w:pPr>
            <w:r w:rsidRPr="00E54AC3">
              <w:rPr>
                <w:rFonts w:ascii="宋体" w:hAnsi="宋体" w:cs="宋体" w:hint="eastAsia"/>
                <w:sz w:val="22"/>
                <w:szCs w:val="22"/>
              </w:rPr>
              <w:t>9</w:t>
            </w:r>
          </w:p>
        </w:tc>
        <w:tc>
          <w:tcPr>
            <w:tcW w:w="1418" w:type="dxa"/>
            <w:tcBorders>
              <w:top w:val="single" w:sz="4" w:space="0" w:color="000000"/>
              <w:left w:val="single" w:sz="4" w:space="0" w:color="auto"/>
              <w:bottom w:val="single" w:sz="4" w:space="0" w:color="000000"/>
              <w:right w:val="single" w:sz="4" w:space="0" w:color="auto"/>
            </w:tcBorders>
            <w:vAlign w:val="center"/>
          </w:tcPr>
          <w:p w14:paraId="3D49FE60" w14:textId="77777777" w:rsidR="00586716" w:rsidRPr="00E54AC3" w:rsidRDefault="00586716" w:rsidP="00586716">
            <w:pPr>
              <w:jc w:val="center"/>
              <w:rPr>
                <w:rFonts w:ascii="宋体" w:hAnsi="宋体" w:cs="宋体"/>
                <w:sz w:val="22"/>
                <w:szCs w:val="22"/>
              </w:rPr>
            </w:pPr>
            <w:r w:rsidRPr="00E54AC3">
              <w:rPr>
                <w:rFonts w:ascii="宋体" w:hAnsi="宋体" w:cs="宋体" w:hint="eastAsia"/>
                <w:sz w:val="22"/>
                <w:szCs w:val="22"/>
                <w:lang w:bidi="ar"/>
              </w:rPr>
              <w:t>质量保证措施</w:t>
            </w:r>
          </w:p>
        </w:tc>
        <w:tc>
          <w:tcPr>
            <w:tcW w:w="992" w:type="dxa"/>
            <w:tcBorders>
              <w:top w:val="single" w:sz="4" w:space="0" w:color="000000"/>
              <w:left w:val="single" w:sz="4" w:space="0" w:color="auto"/>
              <w:bottom w:val="single" w:sz="4" w:space="0" w:color="auto"/>
              <w:right w:val="single" w:sz="4" w:space="0" w:color="auto"/>
            </w:tcBorders>
            <w:vAlign w:val="center"/>
          </w:tcPr>
          <w:p w14:paraId="5AB06FE8" w14:textId="77777777" w:rsidR="00586716" w:rsidRPr="00E54AC3" w:rsidRDefault="00586716" w:rsidP="00586716">
            <w:pPr>
              <w:jc w:val="center"/>
              <w:rPr>
                <w:rFonts w:ascii="宋体" w:hAnsi="宋体" w:cs="宋体"/>
                <w:sz w:val="22"/>
                <w:szCs w:val="22"/>
              </w:rPr>
            </w:pPr>
            <w:r w:rsidRPr="00E54AC3">
              <w:rPr>
                <w:rFonts w:ascii="宋体" w:hAnsi="宋体" w:cs="宋体" w:hint="eastAsia"/>
                <w:sz w:val="22"/>
                <w:szCs w:val="22"/>
                <w:lang w:bidi="ar"/>
              </w:rPr>
              <w:t>5</w:t>
            </w:r>
          </w:p>
        </w:tc>
        <w:tc>
          <w:tcPr>
            <w:tcW w:w="5954" w:type="dxa"/>
            <w:tcBorders>
              <w:top w:val="single" w:sz="4" w:space="0" w:color="000000"/>
              <w:left w:val="single" w:sz="4" w:space="0" w:color="auto"/>
              <w:bottom w:val="single" w:sz="4" w:space="0" w:color="auto"/>
              <w:right w:val="single" w:sz="4" w:space="0" w:color="000000"/>
            </w:tcBorders>
            <w:vAlign w:val="center"/>
          </w:tcPr>
          <w:p w14:paraId="3DC1F89D" w14:textId="6E78372F" w:rsidR="00586716" w:rsidRPr="00E54AC3" w:rsidRDefault="00586716" w:rsidP="00586716">
            <w:pPr>
              <w:rPr>
                <w:rFonts w:ascii="宋体" w:hAnsi="宋体" w:cs="宋体"/>
                <w:sz w:val="22"/>
                <w:szCs w:val="22"/>
              </w:rPr>
            </w:pPr>
            <w:r w:rsidRPr="00E54AC3">
              <w:rPr>
                <w:rFonts w:ascii="宋体" w:hAnsi="宋体" w:cs="宋体" w:hint="eastAsia"/>
                <w:sz w:val="22"/>
                <w:szCs w:val="22"/>
                <w:lang w:bidi="ar"/>
              </w:rPr>
              <w:t>评估投标人质量保证措施的系统性与有效性。考察是否设定明确质量目标；是否为各关键环节（排查、包装、运输、安装、调试配合、复原等）设立清晰的质量控制点、检验标准与方法；不合格项处理流程是否明确；以及质保措施与采购人验收标准的对接程度。根据质量保证体系的完整性、标准方法的明确性及与验收要求的契合度进行综合评分</w:t>
            </w:r>
            <w:r w:rsidR="00D90B32" w:rsidRPr="00E54AC3">
              <w:rPr>
                <w:rFonts w:ascii="宋体" w:hAnsi="宋体" w:cs="宋体" w:hint="eastAsia"/>
                <w:sz w:val="22"/>
                <w:szCs w:val="22"/>
                <w:lang w:bidi="ar"/>
              </w:rPr>
              <w:t>（5，4，2.5，1，0.5，0）。</w:t>
            </w:r>
          </w:p>
        </w:tc>
        <w:tc>
          <w:tcPr>
            <w:tcW w:w="992" w:type="dxa"/>
            <w:tcBorders>
              <w:top w:val="single" w:sz="4" w:space="0" w:color="000000"/>
              <w:left w:val="single" w:sz="4" w:space="0" w:color="auto"/>
              <w:bottom w:val="single" w:sz="4" w:space="0" w:color="auto"/>
              <w:right w:val="single" w:sz="4" w:space="0" w:color="000000"/>
            </w:tcBorders>
            <w:vAlign w:val="center"/>
          </w:tcPr>
          <w:p w14:paraId="556B7700" w14:textId="77777777" w:rsidR="00586716" w:rsidRPr="00E54AC3" w:rsidRDefault="00586716" w:rsidP="00586716">
            <w:pPr>
              <w:jc w:val="center"/>
              <w:rPr>
                <w:rFonts w:ascii="宋体" w:hAnsi="宋体" w:cs="宋体"/>
                <w:sz w:val="22"/>
                <w:szCs w:val="22"/>
              </w:rPr>
            </w:pPr>
            <w:r w:rsidRPr="00E54AC3">
              <w:rPr>
                <w:rFonts w:ascii="宋体" w:hAnsi="宋体" w:cs="宋体" w:hint="eastAsia"/>
                <w:sz w:val="22"/>
                <w:szCs w:val="22"/>
              </w:rPr>
              <w:t>主观分</w:t>
            </w:r>
          </w:p>
        </w:tc>
      </w:tr>
      <w:tr w:rsidR="00E54AC3" w:rsidRPr="00E54AC3" w14:paraId="0186602C" w14:textId="77777777" w:rsidTr="001614E8">
        <w:trPr>
          <w:trHeight w:val="274"/>
          <w:jc w:val="center"/>
        </w:trPr>
        <w:tc>
          <w:tcPr>
            <w:tcW w:w="562" w:type="dxa"/>
            <w:tcBorders>
              <w:top w:val="single" w:sz="4" w:space="0" w:color="000000"/>
              <w:left w:val="single" w:sz="4" w:space="0" w:color="000000"/>
              <w:bottom w:val="single" w:sz="4" w:space="0" w:color="000000"/>
              <w:right w:val="single" w:sz="4" w:space="0" w:color="auto"/>
            </w:tcBorders>
            <w:vAlign w:val="center"/>
          </w:tcPr>
          <w:p w14:paraId="09B37D7C" w14:textId="7F39CF2E" w:rsidR="00586716" w:rsidRPr="00E54AC3" w:rsidRDefault="00586716" w:rsidP="00586716">
            <w:pPr>
              <w:jc w:val="center"/>
              <w:rPr>
                <w:rFonts w:ascii="宋体" w:hAnsi="宋体" w:cs="宋体"/>
                <w:sz w:val="22"/>
                <w:szCs w:val="22"/>
              </w:rPr>
            </w:pPr>
            <w:r w:rsidRPr="00E54AC3">
              <w:rPr>
                <w:rFonts w:ascii="宋体" w:hAnsi="宋体" w:cs="宋体" w:hint="eastAsia"/>
                <w:sz w:val="22"/>
                <w:szCs w:val="22"/>
              </w:rPr>
              <w:t>1</w:t>
            </w:r>
            <w:r w:rsidR="00BA272D" w:rsidRPr="00E54AC3">
              <w:rPr>
                <w:rFonts w:ascii="宋体" w:hAnsi="宋体" w:cs="宋体" w:hint="eastAsia"/>
                <w:sz w:val="22"/>
                <w:szCs w:val="22"/>
              </w:rPr>
              <w:t>0</w:t>
            </w:r>
          </w:p>
        </w:tc>
        <w:tc>
          <w:tcPr>
            <w:tcW w:w="1418" w:type="dxa"/>
            <w:tcBorders>
              <w:top w:val="single" w:sz="4" w:space="0" w:color="000000"/>
              <w:left w:val="single" w:sz="4" w:space="0" w:color="auto"/>
              <w:bottom w:val="single" w:sz="4" w:space="0" w:color="000000"/>
              <w:right w:val="single" w:sz="4" w:space="0" w:color="auto"/>
            </w:tcBorders>
            <w:vAlign w:val="center"/>
          </w:tcPr>
          <w:p w14:paraId="45E1C2E8" w14:textId="77777777" w:rsidR="00586716" w:rsidRPr="00E54AC3" w:rsidRDefault="00586716" w:rsidP="00586716">
            <w:pPr>
              <w:jc w:val="center"/>
              <w:rPr>
                <w:rFonts w:ascii="宋体" w:hAnsi="宋体" w:cs="宋体"/>
                <w:sz w:val="22"/>
                <w:szCs w:val="22"/>
              </w:rPr>
            </w:pPr>
            <w:r w:rsidRPr="00E54AC3">
              <w:rPr>
                <w:rFonts w:ascii="宋体" w:hAnsi="宋体" w:cs="宋体" w:hint="eastAsia"/>
                <w:sz w:val="22"/>
                <w:szCs w:val="22"/>
                <w:lang w:bidi="ar"/>
              </w:rPr>
              <w:t>售后保障</w:t>
            </w:r>
          </w:p>
        </w:tc>
        <w:tc>
          <w:tcPr>
            <w:tcW w:w="992" w:type="dxa"/>
            <w:tcBorders>
              <w:top w:val="single" w:sz="4" w:space="0" w:color="000000"/>
              <w:left w:val="single" w:sz="4" w:space="0" w:color="auto"/>
              <w:bottom w:val="single" w:sz="4" w:space="0" w:color="auto"/>
              <w:right w:val="single" w:sz="4" w:space="0" w:color="auto"/>
            </w:tcBorders>
            <w:vAlign w:val="center"/>
          </w:tcPr>
          <w:p w14:paraId="00FF155A" w14:textId="04311EBE" w:rsidR="00586716" w:rsidRPr="00E54AC3" w:rsidRDefault="0000395B" w:rsidP="00586716">
            <w:pPr>
              <w:jc w:val="center"/>
              <w:rPr>
                <w:rFonts w:ascii="宋体" w:hAnsi="宋体" w:cs="宋体"/>
                <w:sz w:val="22"/>
                <w:szCs w:val="22"/>
              </w:rPr>
            </w:pPr>
            <w:r w:rsidRPr="00E54AC3">
              <w:rPr>
                <w:rFonts w:ascii="宋体" w:hAnsi="宋体" w:cs="宋体" w:hint="eastAsia"/>
                <w:sz w:val="22"/>
                <w:szCs w:val="22"/>
                <w:lang w:bidi="ar"/>
              </w:rPr>
              <w:t>4</w:t>
            </w:r>
          </w:p>
        </w:tc>
        <w:tc>
          <w:tcPr>
            <w:tcW w:w="5954" w:type="dxa"/>
            <w:tcBorders>
              <w:top w:val="single" w:sz="4" w:space="0" w:color="000000"/>
              <w:left w:val="single" w:sz="4" w:space="0" w:color="auto"/>
              <w:bottom w:val="single" w:sz="4" w:space="0" w:color="auto"/>
              <w:right w:val="single" w:sz="4" w:space="0" w:color="000000"/>
            </w:tcBorders>
            <w:vAlign w:val="center"/>
          </w:tcPr>
          <w:p w14:paraId="54E2D3B8" w14:textId="71671EE2" w:rsidR="00586716" w:rsidRPr="00E54AC3" w:rsidRDefault="00586716" w:rsidP="00586716">
            <w:pPr>
              <w:rPr>
                <w:rFonts w:ascii="宋体" w:hAnsi="宋体" w:cs="宋体"/>
                <w:sz w:val="22"/>
                <w:szCs w:val="22"/>
              </w:rPr>
            </w:pPr>
            <w:r w:rsidRPr="00E54AC3">
              <w:rPr>
                <w:rFonts w:ascii="宋体" w:hAnsi="宋体" w:cs="宋体" w:hint="eastAsia"/>
                <w:sz w:val="22"/>
                <w:szCs w:val="22"/>
                <w:lang w:bidi="ar"/>
              </w:rPr>
              <w:t>评估投标人的售后服务保障能力与变更管理机制。考察其质保期承诺的明确性；质保期问题快速响应机制（含时限、解决方案）的完备性与有效性；特殊设备安装后配合支持（如校准/验证）的主动性与专业性；环境变化适应性技术协助的承诺与可行性；以及变更管理流程（含申请、评估、审批、执行、记录）的清晰度、规范性与效率。根据服务承诺明确性、响应机制有效性、配合支持水平、技术协助承诺及变更流程规范性进行综合评分</w:t>
            </w:r>
            <w:r w:rsidR="00D90B32" w:rsidRPr="00E54AC3">
              <w:rPr>
                <w:rFonts w:ascii="宋体" w:hAnsi="宋体" w:cs="宋体" w:hint="eastAsia"/>
                <w:sz w:val="22"/>
                <w:szCs w:val="22"/>
                <w:lang w:bidi="ar"/>
              </w:rPr>
              <w:t>（4，3.5，2，1，0.5，0）。</w:t>
            </w:r>
          </w:p>
        </w:tc>
        <w:tc>
          <w:tcPr>
            <w:tcW w:w="992" w:type="dxa"/>
            <w:tcBorders>
              <w:top w:val="single" w:sz="4" w:space="0" w:color="000000"/>
              <w:left w:val="single" w:sz="4" w:space="0" w:color="auto"/>
              <w:bottom w:val="single" w:sz="4" w:space="0" w:color="auto"/>
              <w:right w:val="single" w:sz="4" w:space="0" w:color="000000"/>
            </w:tcBorders>
            <w:vAlign w:val="center"/>
          </w:tcPr>
          <w:p w14:paraId="1CE11243" w14:textId="77777777" w:rsidR="00586716" w:rsidRPr="00E54AC3" w:rsidRDefault="00586716" w:rsidP="00586716">
            <w:pPr>
              <w:jc w:val="center"/>
              <w:rPr>
                <w:rFonts w:ascii="宋体" w:hAnsi="宋体" w:cs="宋体"/>
                <w:sz w:val="22"/>
                <w:szCs w:val="22"/>
              </w:rPr>
            </w:pPr>
            <w:r w:rsidRPr="00E54AC3">
              <w:rPr>
                <w:rFonts w:ascii="宋体" w:hAnsi="宋体" w:cs="宋体" w:hint="eastAsia"/>
                <w:sz w:val="22"/>
                <w:szCs w:val="22"/>
              </w:rPr>
              <w:t>主观分</w:t>
            </w:r>
          </w:p>
        </w:tc>
      </w:tr>
      <w:tr w:rsidR="00E54AC3" w:rsidRPr="00E54AC3" w14:paraId="519B63CD" w14:textId="77777777" w:rsidTr="001614E8">
        <w:trPr>
          <w:trHeight w:val="746"/>
          <w:jc w:val="center"/>
        </w:trPr>
        <w:tc>
          <w:tcPr>
            <w:tcW w:w="9921" w:type="dxa"/>
            <w:gridSpan w:val="5"/>
            <w:tcBorders>
              <w:top w:val="single" w:sz="4" w:space="0" w:color="000000"/>
              <w:left w:val="single" w:sz="4" w:space="0" w:color="000000"/>
              <w:bottom w:val="single" w:sz="4" w:space="0" w:color="000000"/>
              <w:right w:val="single" w:sz="4" w:space="0" w:color="000000"/>
            </w:tcBorders>
            <w:vAlign w:val="center"/>
          </w:tcPr>
          <w:p w14:paraId="1B242492" w14:textId="77777777" w:rsidR="00586716" w:rsidRPr="00E54AC3" w:rsidRDefault="00586716" w:rsidP="00586716">
            <w:pPr>
              <w:rPr>
                <w:rFonts w:ascii="宋体" w:hAnsi="宋体" w:cs="宋体"/>
                <w:sz w:val="22"/>
                <w:szCs w:val="22"/>
              </w:rPr>
            </w:pPr>
            <w:r w:rsidRPr="00E54AC3">
              <w:rPr>
                <w:rFonts w:ascii="宋体" w:hAnsi="宋体" w:cs="宋体" w:hint="eastAsia"/>
                <w:sz w:val="22"/>
                <w:szCs w:val="22"/>
              </w:rPr>
              <w:t>说明：</w:t>
            </w:r>
          </w:p>
          <w:p w14:paraId="549BAB70" w14:textId="77777777" w:rsidR="00586716" w:rsidRPr="00E54AC3" w:rsidRDefault="00586716" w:rsidP="00586716">
            <w:pPr>
              <w:rPr>
                <w:rFonts w:ascii="宋体" w:hAnsi="宋体" w:cs="宋体"/>
                <w:b/>
                <w:bCs/>
                <w:sz w:val="22"/>
                <w:szCs w:val="22"/>
              </w:rPr>
            </w:pPr>
            <w:r w:rsidRPr="00E54AC3">
              <w:rPr>
                <w:rFonts w:ascii="宋体" w:hAnsi="宋体" w:cs="宋体" w:hint="eastAsia"/>
                <w:b/>
                <w:bCs/>
                <w:sz w:val="22"/>
                <w:szCs w:val="22"/>
              </w:rPr>
              <w:t>（1）</w:t>
            </w:r>
            <w:r w:rsidRPr="00E54AC3">
              <w:rPr>
                <w:rFonts w:ascii="宋体" w:hAnsi="宋体" w:cs="宋体" w:hint="eastAsia"/>
                <w:b/>
                <w:bCs/>
                <w:sz w:val="22"/>
                <w:szCs w:val="22"/>
                <w:u w:val="single"/>
              </w:rPr>
              <w:t>因落实政府采购政策需进行业绩加分的，其业绩分按满分计入。</w:t>
            </w:r>
          </w:p>
          <w:p w14:paraId="4C64AE70" w14:textId="3FF8EEC1" w:rsidR="00586716" w:rsidRPr="00E54AC3" w:rsidRDefault="00586716" w:rsidP="00586716">
            <w:pPr>
              <w:rPr>
                <w:rFonts w:ascii="宋体" w:hAnsi="宋体" w:cs="宋体"/>
                <w:sz w:val="22"/>
                <w:szCs w:val="22"/>
              </w:rPr>
            </w:pPr>
            <w:r w:rsidRPr="00E54AC3">
              <w:rPr>
                <w:rFonts w:ascii="宋体" w:hAnsi="宋体" w:cs="宋体" w:hint="eastAsia"/>
                <w:sz w:val="22"/>
                <w:szCs w:val="22"/>
              </w:rPr>
              <w:t>（2）</w:t>
            </w:r>
            <w:r w:rsidRPr="00E54AC3">
              <w:rPr>
                <w:rFonts w:ascii="宋体" w:hAnsi="宋体" w:cs="宋体" w:hint="eastAsia"/>
                <w:sz w:val="22"/>
                <w:szCs w:val="22"/>
                <w:u w:val="single"/>
              </w:rPr>
              <w:t>商务技术文件未提供评分项目内容的，该项按零分处理，且不受最低分值限制。</w:t>
            </w:r>
          </w:p>
          <w:p w14:paraId="4D84CC3D" w14:textId="3F0D051A" w:rsidR="00586716" w:rsidRPr="00E54AC3" w:rsidRDefault="00586716" w:rsidP="00586716">
            <w:pPr>
              <w:rPr>
                <w:rFonts w:ascii="宋体" w:hAnsi="宋体" w:cs="宋体"/>
                <w:sz w:val="22"/>
                <w:szCs w:val="22"/>
              </w:rPr>
            </w:pPr>
            <w:r w:rsidRPr="00E54AC3">
              <w:rPr>
                <w:rFonts w:ascii="宋体" w:hAnsi="宋体" w:cs="宋体" w:hint="eastAsia"/>
                <w:sz w:val="22"/>
                <w:szCs w:val="22"/>
              </w:rPr>
              <w:t>（3）</w:t>
            </w:r>
            <w:r w:rsidRPr="00E54AC3">
              <w:rPr>
                <w:rFonts w:ascii="宋体" w:hAnsi="宋体" w:cs="宋体" w:hint="eastAsia"/>
                <w:sz w:val="22"/>
                <w:szCs w:val="22"/>
                <w:u w:val="single"/>
              </w:rPr>
              <w:t>商务技术文件中提供的证明材料无法辨认、不完整或不符合要求的，按未提供处理。</w:t>
            </w:r>
          </w:p>
          <w:p w14:paraId="7A9C19EC" w14:textId="42211858" w:rsidR="00586716" w:rsidRPr="00E54AC3" w:rsidRDefault="00586716" w:rsidP="00586716">
            <w:pPr>
              <w:jc w:val="left"/>
              <w:rPr>
                <w:rFonts w:ascii="宋体" w:hAnsi="宋体" w:cs="宋体"/>
                <w:sz w:val="22"/>
                <w:szCs w:val="22"/>
              </w:rPr>
            </w:pPr>
            <w:r w:rsidRPr="00E54AC3">
              <w:rPr>
                <w:rFonts w:ascii="宋体" w:hAnsi="宋体" w:cs="宋体" w:hint="eastAsia"/>
                <w:sz w:val="22"/>
                <w:szCs w:val="22"/>
              </w:rPr>
              <w:t>（4）投标人需根据招标文件的要求进行制作，内容简洁明了，编排合理有序，与采购内容无关或不符合招标文件要求的资料不要编入商务技术文件。</w:t>
            </w:r>
          </w:p>
        </w:tc>
      </w:tr>
    </w:tbl>
    <w:p w14:paraId="51508D0F" w14:textId="4A64CBA9" w:rsidR="00877CE7" w:rsidRPr="00E54AC3" w:rsidRDefault="00000000">
      <w:pPr>
        <w:numPr>
          <w:ilvl w:val="0"/>
          <w:numId w:val="28"/>
        </w:numPr>
        <w:spacing w:line="360" w:lineRule="auto"/>
      </w:pPr>
      <w:r w:rsidRPr="00E54AC3">
        <w:rPr>
          <w:rFonts w:ascii="宋体" w:hAnsi="宋体" w:cs="宋体" w:hint="eastAsia"/>
          <w:sz w:val="22"/>
          <w:szCs w:val="22"/>
        </w:rPr>
        <w:t>报价分的评定（</w:t>
      </w:r>
      <w:r w:rsidR="002B2434" w:rsidRPr="00E54AC3">
        <w:rPr>
          <w:rFonts w:ascii="宋体" w:hAnsi="宋体" w:cs="宋体" w:hint="eastAsia"/>
          <w:sz w:val="22"/>
          <w:szCs w:val="22"/>
        </w:rPr>
        <w:t>3</w:t>
      </w:r>
      <w:r w:rsidRPr="00E54AC3">
        <w:rPr>
          <w:rFonts w:ascii="宋体" w:hAnsi="宋体" w:cs="宋体" w:hint="eastAsia"/>
          <w:sz w:val="22"/>
          <w:szCs w:val="22"/>
        </w:rPr>
        <w:t>0分）：</w:t>
      </w:r>
    </w:p>
    <w:p w14:paraId="1A404D45" w14:textId="14869F25" w:rsidR="00877CE7" w:rsidRPr="00E54AC3" w:rsidRDefault="00000000">
      <w:pPr>
        <w:pStyle w:val="a1"/>
        <w:spacing w:after="0" w:line="360" w:lineRule="auto"/>
        <w:ind w:firstLineChars="163" w:firstLine="359"/>
        <w:rPr>
          <w:rFonts w:ascii="宋体" w:eastAsia="宋体" w:hAnsi="宋体"/>
          <w:b/>
          <w:sz w:val="22"/>
          <w:szCs w:val="22"/>
        </w:rPr>
      </w:pPr>
      <w:r w:rsidRPr="00E54AC3">
        <w:rPr>
          <w:rFonts w:ascii="宋体" w:eastAsia="宋体" w:hAnsi="宋体" w:cs="宋体" w:hint="eastAsia"/>
          <w:sz w:val="22"/>
          <w:szCs w:val="22"/>
        </w:rPr>
        <w:t>报价分采用低价优先法计算，即满足招标文件要求且有效投标价格最低的投标报价为评标基准价，其价格分为满分。其他投标人的价格分统一按照下列公式计算：报价得分=（评标基准价／投标报价）×</w:t>
      </w:r>
      <w:r w:rsidR="002B2434" w:rsidRPr="00E54AC3">
        <w:rPr>
          <w:rFonts w:ascii="宋体" w:eastAsia="宋体" w:hAnsi="宋体" w:cs="宋体" w:hint="eastAsia"/>
          <w:sz w:val="22"/>
          <w:szCs w:val="22"/>
        </w:rPr>
        <w:t>3</w:t>
      </w:r>
      <w:r w:rsidRPr="00E54AC3">
        <w:rPr>
          <w:rFonts w:ascii="宋体" w:eastAsia="宋体" w:hAnsi="宋体" w:cs="宋体" w:hint="eastAsia"/>
          <w:sz w:val="22"/>
          <w:szCs w:val="22"/>
        </w:rPr>
        <w:t>0（小数点后按四舍五入保留2位）。</w:t>
      </w:r>
      <w:r w:rsidRPr="00E54AC3">
        <w:rPr>
          <w:rFonts w:ascii="宋体" w:eastAsia="宋体" w:hAnsi="宋体"/>
          <w:b/>
          <w:sz w:val="22"/>
          <w:szCs w:val="22"/>
        </w:rPr>
        <w:t>因落实政府采购政策需进行价格扣除的，以扣除后的价格计</w:t>
      </w:r>
      <w:r w:rsidRPr="00E54AC3">
        <w:rPr>
          <w:rFonts w:ascii="宋体" w:eastAsia="宋体" w:hAnsi="宋体"/>
          <w:b/>
          <w:sz w:val="22"/>
          <w:szCs w:val="22"/>
        </w:rPr>
        <w:lastRenderedPageBreak/>
        <w:t>算评标基准价和投标报价。</w:t>
      </w:r>
    </w:p>
    <w:tbl>
      <w:tblPr>
        <w:tblW w:w="10057" w:type="dxa"/>
        <w:jc w:val="center"/>
        <w:tblBorders>
          <w:top w:val="outset" w:sz="6" w:space="0" w:color="auto"/>
          <w:left w:val="outset" w:sz="6" w:space="0" w:color="auto"/>
          <w:bottom w:val="outset" w:sz="6" w:space="0" w:color="auto"/>
          <w:right w:val="outset" w:sz="6" w:space="0" w:color="auto"/>
        </w:tblBorders>
        <w:shd w:val="clear" w:color="auto" w:fill="FFFFFF"/>
        <w:tblLayout w:type="fixed"/>
        <w:tblCellMar>
          <w:left w:w="0" w:type="dxa"/>
          <w:right w:w="0" w:type="dxa"/>
        </w:tblCellMar>
        <w:tblLook w:val="04A0" w:firstRow="1" w:lastRow="0" w:firstColumn="1" w:lastColumn="0" w:noHBand="0" w:noVBand="1"/>
      </w:tblPr>
      <w:tblGrid>
        <w:gridCol w:w="5946"/>
        <w:gridCol w:w="4111"/>
      </w:tblGrid>
      <w:tr w:rsidR="00E54AC3" w:rsidRPr="00E54AC3" w14:paraId="07BDA977" w14:textId="77777777">
        <w:trPr>
          <w:trHeight w:val="464"/>
          <w:tblHeader/>
          <w:jc w:val="center"/>
        </w:trPr>
        <w:tc>
          <w:tcPr>
            <w:tcW w:w="5946" w:type="dxa"/>
            <w:tcBorders>
              <w:top w:val="outset" w:sz="6" w:space="0" w:color="auto"/>
              <w:left w:val="outset" w:sz="6" w:space="0" w:color="auto"/>
              <w:bottom w:val="outset" w:sz="6" w:space="0" w:color="auto"/>
              <w:right w:val="outset" w:sz="6" w:space="0" w:color="auto"/>
            </w:tcBorders>
            <w:shd w:val="clear" w:color="auto" w:fill="FFFFFF"/>
            <w:vAlign w:val="center"/>
          </w:tcPr>
          <w:p w14:paraId="2FE11B39" w14:textId="77777777" w:rsidR="00877CE7" w:rsidRPr="00E54AC3" w:rsidRDefault="00000000">
            <w:pPr>
              <w:jc w:val="center"/>
              <w:rPr>
                <w:rFonts w:ascii="宋体" w:hAnsi="宋体"/>
                <w:sz w:val="22"/>
                <w:szCs w:val="22"/>
              </w:rPr>
            </w:pPr>
            <w:r w:rsidRPr="00E54AC3">
              <w:rPr>
                <w:rFonts w:ascii="宋体" w:hAnsi="宋体" w:hint="eastAsia"/>
                <w:sz w:val="22"/>
                <w:szCs w:val="22"/>
              </w:rPr>
              <w:t>内容</w:t>
            </w:r>
          </w:p>
        </w:tc>
        <w:tc>
          <w:tcPr>
            <w:tcW w:w="4111" w:type="dxa"/>
            <w:tcBorders>
              <w:top w:val="outset" w:sz="6" w:space="0" w:color="auto"/>
              <w:left w:val="outset" w:sz="6" w:space="0" w:color="auto"/>
              <w:bottom w:val="outset" w:sz="6" w:space="0" w:color="auto"/>
              <w:right w:val="outset" w:sz="6" w:space="0" w:color="auto"/>
            </w:tcBorders>
            <w:shd w:val="clear" w:color="auto" w:fill="FFFFFF"/>
            <w:vAlign w:val="center"/>
          </w:tcPr>
          <w:p w14:paraId="69DE144C" w14:textId="77777777" w:rsidR="00877CE7" w:rsidRPr="00E54AC3" w:rsidRDefault="00000000">
            <w:pPr>
              <w:jc w:val="center"/>
              <w:rPr>
                <w:rFonts w:ascii="宋体" w:hAnsi="宋体"/>
                <w:sz w:val="22"/>
                <w:szCs w:val="22"/>
              </w:rPr>
            </w:pPr>
            <w:r w:rsidRPr="00E54AC3">
              <w:rPr>
                <w:rFonts w:ascii="宋体" w:hAnsi="宋体" w:hint="eastAsia"/>
                <w:sz w:val="22"/>
                <w:szCs w:val="22"/>
              </w:rPr>
              <w:t>政策性价格扣除</w:t>
            </w:r>
          </w:p>
        </w:tc>
      </w:tr>
      <w:tr w:rsidR="00E54AC3" w:rsidRPr="00E54AC3" w14:paraId="00FAE721" w14:textId="77777777">
        <w:trPr>
          <w:trHeight w:val="526"/>
          <w:jc w:val="center"/>
        </w:trPr>
        <w:tc>
          <w:tcPr>
            <w:tcW w:w="5946" w:type="dxa"/>
            <w:tcBorders>
              <w:top w:val="outset" w:sz="6" w:space="0" w:color="auto"/>
              <w:left w:val="outset" w:sz="6" w:space="0" w:color="auto"/>
              <w:bottom w:val="outset" w:sz="6" w:space="0" w:color="auto"/>
              <w:right w:val="outset" w:sz="6" w:space="0" w:color="auto"/>
            </w:tcBorders>
            <w:shd w:val="clear" w:color="auto" w:fill="FFFFFF"/>
            <w:vAlign w:val="center"/>
          </w:tcPr>
          <w:p w14:paraId="121AE564" w14:textId="77777777" w:rsidR="00877CE7" w:rsidRPr="00E54AC3" w:rsidRDefault="00000000">
            <w:pPr>
              <w:jc w:val="center"/>
              <w:rPr>
                <w:rFonts w:ascii="宋体" w:hAnsi="宋体"/>
                <w:sz w:val="22"/>
                <w:szCs w:val="22"/>
              </w:rPr>
            </w:pPr>
            <w:r w:rsidRPr="00E54AC3">
              <w:rPr>
                <w:rFonts w:ascii="宋体" w:hAnsi="宋体" w:hint="eastAsia"/>
                <w:sz w:val="22"/>
                <w:szCs w:val="22"/>
              </w:rPr>
              <w:t>小型、微型企业，监狱企业，残疾人</w:t>
            </w:r>
            <w:r w:rsidRPr="00E54AC3">
              <w:rPr>
                <w:rFonts w:ascii="宋体" w:hAnsi="宋体"/>
                <w:sz w:val="22"/>
                <w:szCs w:val="22"/>
              </w:rPr>
              <w:t>福利性单位</w:t>
            </w:r>
          </w:p>
        </w:tc>
        <w:tc>
          <w:tcPr>
            <w:tcW w:w="4111" w:type="dxa"/>
            <w:tcBorders>
              <w:top w:val="outset" w:sz="6" w:space="0" w:color="auto"/>
              <w:left w:val="outset" w:sz="6" w:space="0" w:color="auto"/>
              <w:bottom w:val="outset" w:sz="6" w:space="0" w:color="auto"/>
              <w:right w:val="outset" w:sz="6" w:space="0" w:color="auto"/>
            </w:tcBorders>
            <w:shd w:val="clear" w:color="auto" w:fill="FFFFFF"/>
            <w:vAlign w:val="center"/>
          </w:tcPr>
          <w:p w14:paraId="2CDEF8C8" w14:textId="77777777" w:rsidR="00877CE7" w:rsidRPr="00E54AC3" w:rsidRDefault="00000000">
            <w:pPr>
              <w:jc w:val="center"/>
              <w:rPr>
                <w:rFonts w:ascii="宋体" w:hAnsi="宋体"/>
                <w:b/>
                <w:bCs/>
                <w:sz w:val="22"/>
                <w:szCs w:val="22"/>
              </w:rPr>
            </w:pPr>
            <w:r w:rsidRPr="00E54AC3">
              <w:rPr>
                <w:rFonts w:ascii="宋体" w:hAnsi="宋体" w:hint="eastAsia"/>
                <w:b/>
                <w:bCs/>
                <w:sz w:val="22"/>
                <w:szCs w:val="22"/>
              </w:rPr>
              <w:t>详见第一部分投标人须知第</w:t>
            </w:r>
            <w:r w:rsidRPr="00E54AC3">
              <w:rPr>
                <w:rFonts w:ascii="宋体" w:hAnsi="宋体"/>
                <w:b/>
                <w:bCs/>
                <w:sz w:val="22"/>
                <w:szCs w:val="22"/>
              </w:rPr>
              <w:t>10.3</w:t>
            </w:r>
            <w:r w:rsidRPr="00E54AC3">
              <w:rPr>
                <w:rFonts w:ascii="宋体" w:hAnsi="宋体" w:hint="eastAsia"/>
                <w:b/>
                <w:bCs/>
                <w:sz w:val="22"/>
                <w:szCs w:val="22"/>
              </w:rPr>
              <w:t>款</w:t>
            </w:r>
          </w:p>
        </w:tc>
      </w:tr>
    </w:tbl>
    <w:p w14:paraId="348181A1" w14:textId="77777777" w:rsidR="00877CE7" w:rsidRPr="00E54AC3" w:rsidRDefault="00000000">
      <w:pPr>
        <w:pStyle w:val="a1"/>
        <w:spacing w:after="0" w:line="360" w:lineRule="auto"/>
        <w:rPr>
          <w:rFonts w:ascii="宋体" w:eastAsia="宋体" w:hAnsi="宋体" w:cs="宋体"/>
          <w:sz w:val="22"/>
          <w:szCs w:val="22"/>
        </w:rPr>
      </w:pPr>
      <w:r w:rsidRPr="00E54AC3">
        <w:rPr>
          <w:rFonts w:ascii="宋体" w:eastAsia="宋体" w:hAnsi="宋体" w:cs="宋体" w:hint="eastAsia"/>
          <w:sz w:val="22"/>
          <w:szCs w:val="22"/>
        </w:rPr>
        <w:t>3、 有效投标人的综合得分为商务技术分和报价分的总和。</w:t>
      </w:r>
    </w:p>
    <w:p w14:paraId="6756D082" w14:textId="77777777" w:rsidR="00877CE7" w:rsidRPr="00E54AC3" w:rsidRDefault="00000000">
      <w:pPr>
        <w:pStyle w:val="a1"/>
        <w:spacing w:after="0" w:line="360" w:lineRule="auto"/>
        <w:rPr>
          <w:rFonts w:ascii="宋体" w:eastAsia="宋体" w:hAnsi="宋体" w:cs="宋体"/>
          <w:sz w:val="22"/>
          <w:szCs w:val="22"/>
        </w:rPr>
      </w:pPr>
      <w:r w:rsidRPr="00E54AC3">
        <w:rPr>
          <w:rFonts w:ascii="宋体" w:eastAsia="宋体" w:hAnsi="宋体" w:cs="宋体" w:hint="eastAsia"/>
          <w:sz w:val="22"/>
          <w:szCs w:val="22"/>
        </w:rPr>
        <w:t>4、</w:t>
      </w:r>
      <w:r w:rsidRPr="00E54AC3">
        <w:rPr>
          <w:rFonts w:ascii="宋体" w:eastAsia="宋体" w:hAnsi="宋体" w:cs="宋体" w:hint="eastAsia"/>
          <w:sz w:val="22"/>
        </w:rPr>
        <w:t>评标委员会按综合得分高低顺序排列，综合得分前两名投标人依次作为该项目第一中标候选人和第二中标候选人向采购人推荐，并提交评标报告。综合得分相同的，按投标报价由低到高顺序排列；综合得分且投标报价相同的，抽签决定。</w:t>
      </w:r>
    </w:p>
    <w:p w14:paraId="0889FA76" w14:textId="77777777" w:rsidR="00877CE7" w:rsidRPr="00E54AC3" w:rsidRDefault="00000000">
      <w:pPr>
        <w:pStyle w:val="a1"/>
        <w:spacing w:after="0" w:line="360" w:lineRule="auto"/>
        <w:rPr>
          <w:rFonts w:ascii="宋体" w:eastAsia="宋体" w:hAnsi="宋体" w:cs="宋体"/>
          <w:b/>
          <w:sz w:val="22"/>
          <w:szCs w:val="22"/>
        </w:rPr>
      </w:pPr>
      <w:r w:rsidRPr="00E54AC3">
        <w:rPr>
          <w:rFonts w:ascii="宋体" w:eastAsia="宋体" w:hAnsi="宋体" w:cs="宋体" w:hint="eastAsia"/>
          <w:b/>
          <w:sz w:val="22"/>
          <w:szCs w:val="22"/>
        </w:rPr>
        <w:t>五、定标办法</w:t>
      </w:r>
    </w:p>
    <w:p w14:paraId="305A39F7" w14:textId="77777777" w:rsidR="00877CE7" w:rsidRPr="00E54AC3" w:rsidRDefault="00000000">
      <w:pPr>
        <w:spacing w:line="360" w:lineRule="auto"/>
        <w:ind w:leftChars="209" w:left="439"/>
        <w:rPr>
          <w:rFonts w:ascii="宋体" w:hAnsi="宋体" w:cs="宋体"/>
          <w:sz w:val="22"/>
        </w:rPr>
      </w:pPr>
      <w:r w:rsidRPr="00E54AC3">
        <w:rPr>
          <w:rFonts w:ascii="宋体" w:hAnsi="宋体" w:cs="宋体" w:hint="eastAsia"/>
          <w:sz w:val="22"/>
        </w:rPr>
        <w:t>本次采购由评标委员会推荐中标候选人，采购人根据评标委员会的推荐结果进行最终确认。如中标人放弃中标、或因不可抗力提出不能履行合同；或未能在规定时间内与采购人签订合同的；或者经质疑，采购人审查后，确因排名第一的候选人在本次采购活动中存在违法违规行为或其他原因使质疑成立的，采购人可以视具体情况确定是否由排名第二的中标候选人为中标人。如第二中标候选人因前款规定的同样原因不能签订合同的，本次采购失败，重新组织采购。</w:t>
      </w:r>
    </w:p>
    <w:p w14:paraId="106E7BF2" w14:textId="77777777" w:rsidR="00877CE7" w:rsidRPr="00E54AC3" w:rsidRDefault="00000000">
      <w:pPr>
        <w:pStyle w:val="a1"/>
        <w:spacing w:after="0" w:line="360" w:lineRule="auto"/>
        <w:rPr>
          <w:rFonts w:ascii="宋体" w:eastAsia="宋体" w:hAnsi="宋体" w:cs="宋体"/>
          <w:b/>
          <w:sz w:val="22"/>
          <w:szCs w:val="22"/>
        </w:rPr>
      </w:pPr>
      <w:bookmarkStart w:id="289" w:name="_Toc221356905"/>
      <w:bookmarkStart w:id="290" w:name="_Toc221356968"/>
      <w:r w:rsidRPr="00E54AC3">
        <w:rPr>
          <w:rFonts w:ascii="宋体" w:eastAsia="宋体" w:hAnsi="宋体" w:cs="宋体" w:hint="eastAsia"/>
          <w:b/>
          <w:sz w:val="22"/>
          <w:szCs w:val="22"/>
        </w:rPr>
        <w:t>六、投标人义务</w:t>
      </w:r>
      <w:bookmarkEnd w:id="289"/>
      <w:bookmarkEnd w:id="290"/>
    </w:p>
    <w:p w14:paraId="7995A3C4" w14:textId="77777777" w:rsidR="00877CE7" w:rsidRPr="00E54AC3" w:rsidRDefault="00000000">
      <w:pPr>
        <w:spacing w:line="360" w:lineRule="auto"/>
        <w:ind w:leftChars="209" w:left="439"/>
        <w:rPr>
          <w:rFonts w:ascii="宋体" w:hAnsi="宋体" w:cs="宋体"/>
          <w:sz w:val="22"/>
          <w:szCs w:val="22"/>
        </w:rPr>
      </w:pPr>
      <w:r w:rsidRPr="00E54AC3">
        <w:rPr>
          <w:rFonts w:ascii="宋体" w:hAnsi="宋体" w:cs="宋体" w:hint="eastAsia"/>
          <w:sz w:val="22"/>
          <w:szCs w:val="22"/>
        </w:rPr>
        <w:t>投标人应随时接受评标委员会的询标，解答包括有关的商务、技术问题等。评标结束，所有评标资料存招标采购单位备查。</w:t>
      </w:r>
    </w:p>
    <w:sectPr w:rsidR="00877CE7" w:rsidRPr="00E54AC3">
      <w:footerReference w:type="default" r:id="rId14"/>
      <w:headerReference w:type="first" r:id="rId15"/>
      <w:footerReference w:type="first" r:id="rId16"/>
      <w:pgSz w:w="11906" w:h="16838"/>
      <w:pgMar w:top="1134" w:right="1134" w:bottom="1134" w:left="1134" w:header="851" w:footer="851" w:gutter="0"/>
      <w:cols w:space="720"/>
      <w:titlePg/>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59134B" w14:textId="77777777" w:rsidR="0093556F" w:rsidRDefault="0093556F">
      <w:r>
        <w:separator/>
      </w:r>
    </w:p>
  </w:endnote>
  <w:endnote w:type="continuationSeparator" w:id="0">
    <w:p w14:paraId="0F175952" w14:textId="77777777" w:rsidR="0093556F" w:rsidRDefault="009355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default"/>
    <w:sig w:usb0="00000000" w:usb1="00000000" w:usb2="0000003F" w:usb3="00000000" w:csb0="003F01FF" w:csb1="00000000"/>
  </w:font>
  <w:font w:name="黑体">
    <w:altName w:val="SimHei"/>
    <w:panose1 w:val="02010609060101010101"/>
    <w:charset w:val="86"/>
    <w:family w:val="modern"/>
    <w:pitch w:val="fixed"/>
    <w:sig w:usb0="800002BF" w:usb1="38CF7CFA" w:usb2="00000016" w:usb3="00000000" w:csb0="00040001" w:csb1="00000000"/>
  </w:font>
  <w:font w:name="宋体,Verdana,Arial">
    <w:altName w:val="宋体"/>
    <w:charset w:val="86"/>
    <w:family w:val="roman"/>
    <w:pitch w:val="default"/>
    <w:sig w:usb0="00000000" w:usb1="00000000" w:usb2="00000010" w:usb3="00000000" w:csb0="00040000" w:csb1="00000000"/>
  </w:font>
  <w:font w:name="Calibri Light">
    <w:panose1 w:val="020F0302020204030204"/>
    <w:charset w:val="00"/>
    <w:family w:val="swiss"/>
    <w:pitch w:val="variable"/>
    <w:sig w:usb0="E4002EFF" w:usb1="C200247B" w:usb2="00000009" w:usb3="00000000" w:csb0="000001FF" w:csb1="00000000"/>
  </w:font>
  <w:font w:name="Univers LT Std 57 Cn">
    <w:altName w:val="Arial"/>
    <w:charset w:val="00"/>
    <w:family w:val="swiss"/>
    <w:pitch w:val="default"/>
    <w:sig w:usb0="00000000"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
    <w:altName w:val="Times New Roman"/>
    <w:charset w:val="00"/>
    <w:family w:val="auto"/>
    <w:pitch w:val="default"/>
    <w:sig w:usb0="00000000" w:usb1="00000000" w:usb2="00000000" w:usb3="00000000" w:csb0="00000001" w:csb1="00000000"/>
  </w:font>
  <w:font w:name="楷体_GB2312">
    <w:panose1 w:val="02010609030101010101"/>
    <w:charset w:val="86"/>
    <w:family w:val="modern"/>
    <w:pitch w:val="fixed"/>
    <w:sig w:usb0="00000001" w:usb1="080E0000" w:usb2="00000010" w:usb3="00000000" w:csb0="00040000" w:csb1="00000000"/>
  </w:font>
  <w:font w:name="Times">
    <w:altName w:val="Times New Roman"/>
    <w:panose1 w:val="02020603050405020304"/>
    <w:charset w:val="00"/>
    <w:family w:val="auto"/>
    <w:pitch w:val="default"/>
    <w:sig w:usb0="00000000" w:usb1="00000000" w:usb2="00000008"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B2CB9" w14:textId="77777777" w:rsidR="00877CE7" w:rsidRDefault="00877CE7">
    <w:pPr>
      <w:pStyle w:val="af8"/>
      <w:pBdr>
        <w:top w:val="single" w:sz="4" w:space="1" w:color="auto"/>
      </w:pBd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8E5F9" w14:textId="77777777" w:rsidR="00877CE7" w:rsidRDefault="00000000">
    <w:pPr>
      <w:pStyle w:val="af8"/>
      <w:pBdr>
        <w:top w:val="single" w:sz="4" w:space="1" w:color="auto"/>
      </w:pBdr>
    </w:pPr>
    <w:r>
      <w:rPr>
        <w:noProof/>
      </w:rPr>
      <mc:AlternateContent>
        <mc:Choice Requires="wps">
          <w:drawing>
            <wp:anchor distT="0" distB="0" distL="114300" distR="114300" simplePos="0" relativeHeight="251659264" behindDoc="0" locked="0" layoutInCell="1" allowOverlap="1" wp14:anchorId="7A31EBE4" wp14:editId="68338E39">
              <wp:simplePos x="0" y="0"/>
              <wp:positionH relativeFrom="margin">
                <wp:posOffset>3028950</wp:posOffset>
              </wp:positionH>
              <wp:positionV relativeFrom="paragraph">
                <wp:posOffset>0</wp:posOffset>
              </wp:positionV>
              <wp:extent cx="191770" cy="225425"/>
              <wp:effectExtent l="0" t="0" r="0" b="3175"/>
              <wp:wrapNone/>
              <wp:docPr id="2" name="文本框 2"/>
              <wp:cNvGraphicFramePr/>
              <a:graphic xmlns:a="http://schemas.openxmlformats.org/drawingml/2006/main">
                <a:graphicData uri="http://schemas.microsoft.com/office/word/2010/wordprocessingShape">
                  <wps:wsp>
                    <wps:cNvSpPr txBox="1"/>
                    <wps:spPr>
                      <a:xfrm>
                        <a:off x="0" y="0"/>
                        <a:ext cx="191453" cy="225742"/>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4E2F87C" w14:textId="77777777" w:rsidR="00877CE7" w:rsidRDefault="00000000">
                          <w:pPr>
                            <w:pStyle w:val="af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type w14:anchorId="7A31EBE4" id="_x0000_t202" coordsize="21600,21600" o:spt="202" path="m,l,21600r21600,l21600,xe">
              <v:stroke joinstyle="miter"/>
              <v:path gradientshapeok="t" o:connecttype="rect"/>
            </v:shapetype>
            <v:shape id="文本框 2" o:spid="_x0000_s1026" type="#_x0000_t202" style="position:absolute;margin-left:238.5pt;margin-top:0;width:15.1pt;height:17.75pt;z-index:251659264;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" filled="f" stroked="f" strokeweight=".5pt">
              <v:textbox inset="0,0,0,0">
                <w:txbxContent>
                  <w:p w14:paraId="64E2F87C" w14:textId="77777777" w:rsidR="00877CE7" w:rsidRDefault="00000000">
                    <w:pPr>
                      <w:pStyle w:val="af8"/>
                    </w:pPr>
                    <w:r>
                      <w:fldChar w:fldCharType="begin"/>
                    </w:r>
                    <w:r>
                      <w:instrText xml:space="preserve"> PAGE  \* MERGEFORMAT </w:instrText>
                    </w:r>
                    <w:r>
                      <w:fldChar w:fldCharType="separate"/>
                    </w:r>
                    <w:r>
                      <w:t>1</w:t>
                    </w:r>
                    <w:r>
                      <w:fldChar w:fldCharType="end"/>
                    </w:r>
                  </w:p>
                </w:txbxContent>
              </v:textbox>
              <w10:wrap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336AA" w14:textId="77777777" w:rsidR="00877CE7" w:rsidRDefault="00000000">
    <w:pPr>
      <w:pStyle w:val="af8"/>
      <w:pBdr>
        <w:top w:val="single" w:sz="4" w:space="1" w:color="auto"/>
      </w:pBdr>
      <w:jc w:val="center"/>
    </w:pPr>
    <w:r>
      <w:rPr>
        <w:noProof/>
      </w:rPr>
      <mc:AlternateContent>
        <mc:Choice Requires="wps">
          <w:drawing>
            <wp:anchor distT="0" distB="0" distL="114300" distR="114300" simplePos="0" relativeHeight="251660288" behindDoc="0" locked="0" layoutInCell="1" allowOverlap="1" wp14:anchorId="1CE41F6A" wp14:editId="7695DEE6">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511153A" w14:textId="77777777" w:rsidR="00877CE7" w:rsidRDefault="00000000">
                          <w:pPr>
                            <w:pStyle w:val="af8"/>
                          </w:pPr>
                          <w:r>
                            <w:fldChar w:fldCharType="begin"/>
                          </w:r>
                          <w:r>
                            <w:instrText xml:space="preserve"> PAGE  \* MERGEFORMAT </w:instrText>
                          </w:r>
                          <w:r>
                            <w:fldChar w:fldCharType="separate"/>
                          </w:r>
                          <w:r>
                            <w:t>30</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1CE41F6A" id="_x0000_t202" coordsize="21600,21600" o:spt="202" path="m,l,21600r21600,l21600,xe">
              <v:stroke joinstyle="miter"/>
              <v:path gradientshapeok="t" o:connecttype="rect"/>
            </v:shapetype>
            <v:shape id="文本框 3" o:spid="_x0000_s1027" type="#_x0000_t202" style="position:absolute;left:0;text-align:left;margin-left:0;margin-top:0;width:2in;height:2in;z-index:25166028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" filled="f" stroked="f" strokeweight=".5pt">
              <v:textbox style="mso-fit-shape-to-text:t" inset="0,0,0,0">
                <w:txbxContent>
                  <w:p w14:paraId="2511153A" w14:textId="77777777" w:rsidR="00877CE7" w:rsidRDefault="00000000">
                    <w:pPr>
                      <w:pStyle w:val="af8"/>
                    </w:pPr>
                    <w:r>
                      <w:fldChar w:fldCharType="begin"/>
                    </w:r>
                    <w:r>
                      <w:instrText xml:space="preserve"> PAGE  \* MERGEFORMAT </w:instrText>
                    </w:r>
                    <w:r>
                      <w:fldChar w:fldCharType="separate"/>
                    </w:r>
                    <w:r>
                      <w:t>30</w:t>
                    </w:r>
                    <w:r>
                      <w:fldChar w:fldCharType="end"/>
                    </w:r>
                  </w:p>
                </w:txbxContent>
              </v:textbox>
              <w10:wrap anchorx="margin"/>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CECEF6" w14:textId="77777777" w:rsidR="00877CE7" w:rsidRDefault="00000000">
    <w:pPr>
      <w:pStyle w:val="af8"/>
      <w:pBdr>
        <w:top w:val="single" w:sz="4" w:space="1" w:color="auto"/>
        <w:left w:val="none" w:sz="0" w:space="4" w:color="auto"/>
        <w:bottom w:val="none" w:sz="0" w:space="1" w:color="auto"/>
        <w:right w:val="none" w:sz="0" w:space="4" w:color="auto"/>
      </w:pBdr>
    </w:pPr>
    <w:r>
      <w:rPr>
        <w:noProof/>
      </w:rPr>
      <mc:AlternateContent>
        <mc:Choice Requires="wps">
          <w:drawing>
            <wp:anchor distT="0" distB="0" distL="114300" distR="114300" simplePos="0" relativeHeight="251661312" behindDoc="0" locked="0" layoutInCell="1" allowOverlap="1" wp14:anchorId="6E952300" wp14:editId="6A6CA42B">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1D84600" w14:textId="77777777" w:rsidR="00877CE7" w:rsidRDefault="00000000">
                          <w:pPr>
                            <w:pStyle w:val="af8"/>
                          </w:pPr>
                          <w:r>
                            <w:fldChar w:fldCharType="begin"/>
                          </w:r>
                          <w:r>
                            <w:instrText xml:space="preserve"> PAGE  \* MERGEFORMAT </w:instrText>
                          </w:r>
                          <w:r>
                            <w:fldChar w:fldCharType="separate"/>
                          </w:r>
                          <w:r>
                            <w:t>29</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6E952300" id="_x0000_t202" coordsize="21600,21600" o:spt="202" path="m,l,21600r21600,l21600,xe">
              <v:stroke joinstyle="miter"/>
              <v:path gradientshapeok="t" o:connecttype="rect"/>
            </v:shapetype>
            <v:shape id="文本框 4" o:spid="_x0000_s1028" type="#_x0000_t202" style="position:absolute;margin-left:0;margin-top:0;width:2in;height:2in;z-index:251661312;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" filled="f" stroked="f" strokeweight=".5pt">
              <v:textbox style="mso-fit-shape-to-text:t" inset="0,0,0,0">
                <w:txbxContent>
                  <w:p w14:paraId="71D84600" w14:textId="77777777" w:rsidR="00877CE7" w:rsidRDefault="00000000">
                    <w:pPr>
                      <w:pStyle w:val="af8"/>
                    </w:pPr>
                    <w:r>
                      <w:fldChar w:fldCharType="begin"/>
                    </w:r>
                    <w:r>
                      <w:instrText xml:space="preserve"> PAGE  \* MERGEFORMAT </w:instrText>
                    </w:r>
                    <w:r>
                      <w:fldChar w:fldCharType="separate"/>
                    </w:r>
                    <w:r>
                      <w:t>29</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EBF09E" w14:textId="77777777" w:rsidR="0093556F" w:rsidRDefault="0093556F">
      <w:r>
        <w:separator/>
      </w:r>
    </w:p>
  </w:footnote>
  <w:footnote w:type="continuationSeparator" w:id="0">
    <w:p w14:paraId="2DCF081D" w14:textId="77777777" w:rsidR="0093556F" w:rsidRDefault="009355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AC1755" w14:textId="77777777" w:rsidR="00877CE7" w:rsidRDefault="00877CE7">
    <w:pPr>
      <w:pStyle w:val="af9"/>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6613D9" w14:textId="77777777" w:rsidR="00877CE7" w:rsidRDefault="00000000">
    <w:pPr>
      <w:pStyle w:val="af9"/>
      <w:pBdr>
        <w:bottom w:val="none" w:sz="0" w:space="0" w:color="auto"/>
      </w:pBdr>
      <w:jc w:val="both"/>
    </w:pPr>
    <w:r>
      <w:rPr>
        <w:rFonts w:ascii="楷体" w:eastAsia="楷体" w:hAnsi="楷体" w:hint="eastAsia"/>
      </w:rPr>
      <w:t>招标文件</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CAD033" w14:textId="77777777" w:rsidR="00877CE7" w:rsidRDefault="00000000">
    <w:pPr>
      <w:pStyle w:val="af9"/>
      <w:pBdr>
        <w:bottom w:val="single" w:sz="4" w:space="1" w:color="auto"/>
      </w:pBdr>
      <w:jc w:val="both"/>
      <w:rPr>
        <w:rFonts w:ascii="楷体" w:eastAsia="楷体" w:hAnsi="楷体"/>
      </w:rPr>
    </w:pPr>
    <w:r>
      <w:rPr>
        <w:rFonts w:ascii="楷体" w:eastAsia="楷体" w:hAnsi="楷体" w:hint="eastAsia"/>
      </w:rPr>
      <w:t>招标文件</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9D2EC" w14:textId="77777777" w:rsidR="00877CE7" w:rsidRDefault="00000000">
    <w:pPr>
      <w:pStyle w:val="af9"/>
      <w:pBdr>
        <w:bottom w:val="single" w:sz="4" w:space="1" w:color="auto"/>
      </w:pBdr>
      <w:jc w:val="both"/>
      <w:rPr>
        <w:rFonts w:ascii="楷体_GB2312" w:eastAsia="楷体_GB2312"/>
      </w:rPr>
    </w:pPr>
    <w:r>
      <w:rPr>
        <w:rFonts w:ascii="楷体_GB2312" w:eastAsia="楷体_GB2312" w:hint="eastAsia"/>
      </w:rPr>
      <w:t>招标文件</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792D399"/>
    <w:multiLevelType w:val="multilevel"/>
    <w:tmpl w:val="8792D399"/>
    <w:lvl w:ilvl="0">
      <w:start w:val="1"/>
      <w:numFmt w:val="lowerLetter"/>
      <w:suff w:val="space"/>
      <w:lvlText w:val="%1."/>
      <w:lvlJc w:val="left"/>
      <w:pPr>
        <w:ind w:left="613" w:hanging="425"/>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 w15:restartNumberingAfterBreak="0">
    <w:nsid w:val="88A7B5B7"/>
    <w:multiLevelType w:val="multilevel"/>
    <w:tmpl w:val="88A7B5B7"/>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2" w15:restartNumberingAfterBreak="0">
    <w:nsid w:val="8B543C45"/>
    <w:multiLevelType w:val="multilevel"/>
    <w:tmpl w:val="8B543C45"/>
    <w:lvl w:ilvl="0">
      <w:start w:val="1"/>
      <w:numFmt w:val="decimal"/>
      <w:suff w:val="space"/>
      <w:lvlText w:val="%1)"/>
      <w:lvlJc w:val="left"/>
      <w:pPr>
        <w:ind w:left="635" w:hanging="425"/>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15:restartNumberingAfterBreak="0">
    <w:nsid w:val="90A6924A"/>
    <w:multiLevelType w:val="multilevel"/>
    <w:tmpl w:val="90A6924A"/>
    <w:lvl w:ilvl="0">
      <w:start w:val="1"/>
      <w:numFmt w:val="decimal"/>
      <w:lvlText w:val="%1."/>
      <w:lvlJc w:val="left"/>
      <w:pPr>
        <w:tabs>
          <w:tab w:val="left" w:pos="720"/>
        </w:tabs>
        <w:ind w:left="720" w:hanging="360"/>
      </w:pPr>
      <w:rPr>
        <w:b w:val="0"/>
        <w:bCs w:val="0"/>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 w15:restartNumberingAfterBreak="0">
    <w:nsid w:val="9427F4AF"/>
    <w:multiLevelType w:val="multilevel"/>
    <w:tmpl w:val="9427F4AF"/>
    <w:lvl w:ilvl="0">
      <w:start w:val="1"/>
      <w:numFmt w:val="decimal"/>
      <w:lvlText w:val="%1."/>
      <w:lvlJc w:val="left"/>
      <w:pPr>
        <w:tabs>
          <w:tab w:val="left" w:pos="720"/>
        </w:tabs>
        <w:ind w:left="720" w:hanging="360"/>
      </w:pPr>
      <w:rPr>
        <w:rFonts w:ascii="宋体" w:eastAsia="宋体" w:hAnsi="宋体" w:cs="宋体" w:hint="eastAsia"/>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 w15:restartNumberingAfterBreak="0">
    <w:nsid w:val="962DEDA1"/>
    <w:multiLevelType w:val="multilevel"/>
    <w:tmpl w:val="962DEDA1"/>
    <w:lvl w:ilvl="0">
      <w:start w:val="1"/>
      <w:numFmt w:val="chineseCounting"/>
      <w:suff w:val="nothing"/>
      <w:lvlText w:val="（%1）"/>
      <w:lvlJc w:val="left"/>
      <w:pPr>
        <w:ind w:left="0" w:firstLine="42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 w15:restartNumberingAfterBreak="0">
    <w:nsid w:val="9923E6AE"/>
    <w:multiLevelType w:val="multilevel"/>
    <w:tmpl w:val="9923E6AE"/>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7" w15:restartNumberingAfterBreak="0">
    <w:nsid w:val="9C423C8E"/>
    <w:multiLevelType w:val="multilevel"/>
    <w:tmpl w:val="9C423C8E"/>
    <w:lvl w:ilvl="0">
      <w:start w:val="1"/>
      <w:numFmt w:val="decimal"/>
      <w:lvlText w:val="%1."/>
      <w:lvlJc w:val="left"/>
      <w:pPr>
        <w:tabs>
          <w:tab w:val="left" w:pos="720"/>
        </w:tabs>
        <w:ind w:left="720" w:hanging="360"/>
      </w:pPr>
      <w:rPr>
        <w:rFonts w:ascii="宋体" w:eastAsia="宋体" w:hAnsi="宋体" w:cs="宋体" w:hint="eastAsia"/>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8" w15:restartNumberingAfterBreak="0">
    <w:nsid w:val="9EF3C2FC"/>
    <w:multiLevelType w:val="multilevel"/>
    <w:tmpl w:val="9EF3C2FC"/>
    <w:lvl w:ilvl="0">
      <w:start w:val="1"/>
      <w:numFmt w:val="lowerLetter"/>
      <w:suff w:val="space"/>
      <w:lvlText w:val="%1."/>
      <w:lvlJc w:val="left"/>
      <w:pPr>
        <w:ind w:left="613" w:hanging="425"/>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 w15:restartNumberingAfterBreak="0">
    <w:nsid w:val="A46B1A0F"/>
    <w:multiLevelType w:val="multilevel"/>
    <w:tmpl w:val="11507EEA"/>
    <w:lvl w:ilvl="0">
      <w:start w:val="1"/>
      <w:numFmt w:val="decimal"/>
      <w:suff w:val="space"/>
      <w:lvlText w:val="%1."/>
      <w:lvlJc w:val="left"/>
      <w:pPr>
        <w:ind w:left="425" w:hanging="425"/>
      </w:pPr>
      <w:rPr>
        <w:rFonts w:hint="default"/>
        <w:b w:val="0"/>
        <w:bCs w:val="0"/>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0" w15:restartNumberingAfterBreak="0">
    <w:nsid w:val="A97F1DE8"/>
    <w:multiLevelType w:val="multilevel"/>
    <w:tmpl w:val="A97F1DE8"/>
    <w:lvl w:ilvl="0">
      <w:start w:val="1"/>
      <w:numFmt w:val="decimal"/>
      <w:lvlText w:val="%1)"/>
      <w:lvlJc w:val="left"/>
      <w:pPr>
        <w:ind w:left="635" w:hanging="425"/>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1" w15:restartNumberingAfterBreak="0">
    <w:nsid w:val="AED15911"/>
    <w:multiLevelType w:val="multilevel"/>
    <w:tmpl w:val="AED15911"/>
    <w:lvl w:ilvl="0">
      <w:start w:val="1"/>
      <w:numFmt w:val="chineseCounting"/>
      <w:suff w:val="nothing"/>
      <w:lvlText w:val="（%1）"/>
      <w:lvlJc w:val="left"/>
      <w:pPr>
        <w:ind w:left="0" w:firstLine="420"/>
      </w:pPr>
      <w:rPr>
        <w:lang w:val="en-US"/>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2" w15:restartNumberingAfterBreak="0">
    <w:nsid w:val="B757CE5E"/>
    <w:multiLevelType w:val="multilevel"/>
    <w:tmpl w:val="B757CE5E"/>
    <w:lvl w:ilvl="0">
      <w:start w:val="1"/>
      <w:numFmt w:val="lowerLetter"/>
      <w:suff w:val="space"/>
      <w:lvlText w:val="%1."/>
      <w:lvlJc w:val="left"/>
      <w:pPr>
        <w:ind w:left="613" w:hanging="425"/>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3" w15:restartNumberingAfterBreak="0">
    <w:nsid w:val="B902F043"/>
    <w:multiLevelType w:val="multilevel"/>
    <w:tmpl w:val="B902F043"/>
    <w:lvl w:ilvl="0">
      <w:start w:val="1"/>
      <w:numFmt w:val="decimal"/>
      <w:lvlText w:val="%1."/>
      <w:lvlJc w:val="left"/>
      <w:pPr>
        <w:tabs>
          <w:tab w:val="left" w:pos="720"/>
        </w:tabs>
        <w:ind w:left="720" w:hanging="360"/>
      </w:pPr>
      <w:rPr>
        <w:b w:val="0"/>
        <w:bCs w:val="0"/>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4" w15:restartNumberingAfterBreak="0">
    <w:nsid w:val="BE28FD42"/>
    <w:multiLevelType w:val="multilevel"/>
    <w:tmpl w:val="BE28FD42"/>
    <w:lvl w:ilvl="0">
      <w:start w:val="1"/>
      <w:numFmt w:val="decimal"/>
      <w:lvlText w:val="%1."/>
      <w:lvlJc w:val="left"/>
      <w:pPr>
        <w:tabs>
          <w:tab w:val="left" w:pos="720"/>
        </w:tabs>
        <w:ind w:left="720" w:hanging="360"/>
      </w:pPr>
      <w:rPr>
        <w:b w:val="0"/>
        <w:bCs w:val="0"/>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5" w15:restartNumberingAfterBreak="0">
    <w:nsid w:val="BEA77022"/>
    <w:multiLevelType w:val="multilevel"/>
    <w:tmpl w:val="BEA77022"/>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6" w15:restartNumberingAfterBreak="0">
    <w:nsid w:val="C2206204"/>
    <w:multiLevelType w:val="multilevel"/>
    <w:tmpl w:val="C2206204"/>
    <w:lvl w:ilvl="0">
      <w:start w:val="1"/>
      <w:numFmt w:val="decimal"/>
      <w:suff w:val="space"/>
      <w:lvlText w:val="%1)"/>
      <w:lvlJc w:val="left"/>
      <w:pPr>
        <w:ind w:left="635" w:hanging="425"/>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7" w15:restartNumberingAfterBreak="0">
    <w:nsid w:val="CD577F8C"/>
    <w:multiLevelType w:val="multilevel"/>
    <w:tmpl w:val="CD577F8C"/>
    <w:lvl w:ilvl="0">
      <w:start w:val="1"/>
      <w:numFmt w:val="lowerLetter"/>
      <w:suff w:val="space"/>
      <w:lvlText w:val="%1."/>
      <w:lvlJc w:val="left"/>
      <w:pPr>
        <w:ind w:left="613" w:hanging="425"/>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8" w15:restartNumberingAfterBreak="0">
    <w:nsid w:val="E5AC5616"/>
    <w:multiLevelType w:val="multilevel"/>
    <w:tmpl w:val="E5AC5616"/>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9" w15:restartNumberingAfterBreak="0">
    <w:nsid w:val="EC5608A7"/>
    <w:multiLevelType w:val="multilevel"/>
    <w:tmpl w:val="EC5608A7"/>
    <w:lvl w:ilvl="0">
      <w:start w:val="1"/>
      <w:numFmt w:val="lowerLetter"/>
      <w:suff w:val="space"/>
      <w:lvlText w:val="%1."/>
      <w:lvlJc w:val="left"/>
      <w:pPr>
        <w:ind w:left="613" w:hanging="425"/>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0" w15:restartNumberingAfterBreak="0">
    <w:nsid w:val="F3819301"/>
    <w:multiLevelType w:val="multilevel"/>
    <w:tmpl w:val="F3819301"/>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1" w15:restartNumberingAfterBreak="0">
    <w:nsid w:val="F4F9BBA6"/>
    <w:multiLevelType w:val="multilevel"/>
    <w:tmpl w:val="F4F9BBA6"/>
    <w:lvl w:ilvl="0">
      <w:start w:val="1"/>
      <w:numFmt w:val="decimal"/>
      <w:lvlText w:val="%1."/>
      <w:lvlJc w:val="left"/>
      <w:pPr>
        <w:tabs>
          <w:tab w:val="left" w:pos="720"/>
        </w:tabs>
        <w:ind w:left="720" w:hanging="360"/>
      </w:pPr>
      <w:rPr>
        <w:b w:val="0"/>
        <w:bCs w:val="0"/>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2" w15:restartNumberingAfterBreak="0">
    <w:nsid w:val="F57C27B9"/>
    <w:multiLevelType w:val="multilevel"/>
    <w:tmpl w:val="F57C27B9"/>
    <w:lvl w:ilvl="0">
      <w:start w:val="1"/>
      <w:numFmt w:val="decimal"/>
      <w:lvlText w:val="%1."/>
      <w:lvlJc w:val="left"/>
      <w:pPr>
        <w:tabs>
          <w:tab w:val="left" w:pos="720"/>
        </w:tabs>
        <w:ind w:left="720" w:hanging="360"/>
      </w:pPr>
      <w:rPr>
        <w:rFonts w:ascii="宋体" w:eastAsia="宋体" w:hAnsi="宋体" w:cs="宋体" w:hint="eastAsia"/>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3" w15:restartNumberingAfterBreak="0">
    <w:nsid w:val="F6658878"/>
    <w:multiLevelType w:val="multilevel"/>
    <w:tmpl w:val="F6658878"/>
    <w:lvl w:ilvl="0">
      <w:start w:val="3"/>
      <w:numFmt w:val="decimal"/>
      <w:suff w:val="nothing"/>
      <w:lvlText w:val="%1、"/>
      <w:lvlJc w:val="left"/>
      <w:pPr>
        <w:ind w:left="0" w:firstLine="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4" w15:restartNumberingAfterBreak="0">
    <w:nsid w:val="FD5D33B1"/>
    <w:multiLevelType w:val="multilevel"/>
    <w:tmpl w:val="FD5D33B1"/>
    <w:lvl w:ilvl="0">
      <w:start w:val="1"/>
      <w:numFmt w:val="decimal"/>
      <w:suff w:val="space"/>
      <w:lvlText w:val="%1."/>
      <w:lvlJc w:val="left"/>
      <w:pPr>
        <w:ind w:left="425" w:hanging="425"/>
      </w:pPr>
      <w:rPr>
        <w:rFonts w:hint="default"/>
        <w:b/>
        <w:bCs/>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5" w15:restartNumberingAfterBreak="0">
    <w:nsid w:val="FE14489C"/>
    <w:multiLevelType w:val="multilevel"/>
    <w:tmpl w:val="FE14489C"/>
    <w:lvl w:ilvl="0">
      <w:start w:val="1"/>
      <w:numFmt w:val="decimal"/>
      <w:lvlText w:val="%1."/>
      <w:lvlJc w:val="left"/>
      <w:pPr>
        <w:tabs>
          <w:tab w:val="left" w:pos="720"/>
        </w:tabs>
        <w:ind w:left="720" w:hanging="360"/>
      </w:pPr>
      <w:rPr>
        <w:b w:val="0"/>
        <w:bCs w:val="0"/>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6" w15:restartNumberingAfterBreak="0">
    <w:nsid w:val="0000000B"/>
    <w:multiLevelType w:val="multilevel"/>
    <w:tmpl w:val="0000000B"/>
    <w:lvl w:ilvl="0">
      <w:start w:val="1"/>
      <w:numFmt w:val="decimal"/>
      <w:lvlText w:val="%1)"/>
      <w:lvlJc w:val="left"/>
      <w:pPr>
        <w:tabs>
          <w:tab w:val="left" w:pos="780"/>
        </w:tabs>
        <w:ind w:left="78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15:restartNumberingAfterBreak="0">
    <w:nsid w:val="00000015"/>
    <w:multiLevelType w:val="multilevel"/>
    <w:tmpl w:val="00000015"/>
    <w:lvl w:ilvl="0">
      <w:start w:val="1"/>
      <w:numFmt w:val="decimal"/>
      <w:lvlText w:val="%1)"/>
      <w:lvlJc w:val="left"/>
      <w:pPr>
        <w:tabs>
          <w:tab w:val="left" w:pos="780"/>
        </w:tabs>
        <w:ind w:left="78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8" w15:restartNumberingAfterBreak="0">
    <w:nsid w:val="00000018"/>
    <w:multiLevelType w:val="multilevel"/>
    <w:tmpl w:val="00000018"/>
    <w:lvl w:ilvl="0">
      <w:start w:val="1"/>
      <w:numFmt w:val="decimal"/>
      <w:lvlText w:val="%1)"/>
      <w:lvlJc w:val="left"/>
      <w:pPr>
        <w:tabs>
          <w:tab w:val="left" w:pos="420"/>
        </w:tabs>
        <w:ind w:left="420" w:hanging="420"/>
      </w:pPr>
      <w:rPr>
        <w:rFonts w:hint="eastAsia"/>
        <w:b w:val="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9" w15:restartNumberingAfterBreak="0">
    <w:nsid w:val="0000002B"/>
    <w:multiLevelType w:val="multilevel"/>
    <w:tmpl w:val="0000002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0" w15:restartNumberingAfterBreak="0">
    <w:nsid w:val="00D04ED0"/>
    <w:multiLevelType w:val="multilevel"/>
    <w:tmpl w:val="00D04ED0"/>
    <w:lvl w:ilvl="0">
      <w:start w:val="1"/>
      <w:numFmt w:val="decimal"/>
      <w:lvlText w:val="%1)"/>
      <w:lvlJc w:val="left"/>
      <w:pPr>
        <w:tabs>
          <w:tab w:val="left" w:pos="420"/>
        </w:tabs>
        <w:ind w:left="420" w:hanging="420"/>
      </w:pPr>
      <w:rPr>
        <w:rFonts w:hint="eastAsia"/>
        <w:b w:val="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1" w15:restartNumberingAfterBreak="0">
    <w:nsid w:val="01D621D3"/>
    <w:multiLevelType w:val="multilevel"/>
    <w:tmpl w:val="01D621D3"/>
    <w:lvl w:ilvl="0">
      <w:start w:val="1"/>
      <w:numFmt w:val="decimal"/>
      <w:lvlText w:val="%1）"/>
      <w:lvlJc w:val="left"/>
      <w:pPr>
        <w:ind w:left="887" w:hanging="360"/>
      </w:pPr>
      <w:rPr>
        <w:rFonts w:hint="default"/>
      </w:rPr>
    </w:lvl>
    <w:lvl w:ilvl="1">
      <w:start w:val="1"/>
      <w:numFmt w:val="lowerLetter"/>
      <w:lvlText w:val="%2)"/>
      <w:lvlJc w:val="left"/>
      <w:pPr>
        <w:ind w:left="1367" w:hanging="420"/>
      </w:pPr>
    </w:lvl>
    <w:lvl w:ilvl="2">
      <w:start w:val="1"/>
      <w:numFmt w:val="lowerRoman"/>
      <w:lvlText w:val="%3."/>
      <w:lvlJc w:val="right"/>
      <w:pPr>
        <w:ind w:left="1787" w:hanging="420"/>
      </w:pPr>
    </w:lvl>
    <w:lvl w:ilvl="3">
      <w:start w:val="1"/>
      <w:numFmt w:val="decimal"/>
      <w:lvlText w:val="%4."/>
      <w:lvlJc w:val="left"/>
      <w:pPr>
        <w:ind w:left="2207" w:hanging="420"/>
      </w:pPr>
    </w:lvl>
    <w:lvl w:ilvl="4">
      <w:start w:val="1"/>
      <w:numFmt w:val="lowerLetter"/>
      <w:lvlText w:val="%5)"/>
      <w:lvlJc w:val="left"/>
      <w:pPr>
        <w:ind w:left="2627" w:hanging="420"/>
      </w:pPr>
    </w:lvl>
    <w:lvl w:ilvl="5">
      <w:start w:val="1"/>
      <w:numFmt w:val="lowerRoman"/>
      <w:lvlText w:val="%6."/>
      <w:lvlJc w:val="right"/>
      <w:pPr>
        <w:ind w:left="3047" w:hanging="420"/>
      </w:pPr>
    </w:lvl>
    <w:lvl w:ilvl="6">
      <w:start w:val="1"/>
      <w:numFmt w:val="decimal"/>
      <w:lvlText w:val="%7."/>
      <w:lvlJc w:val="left"/>
      <w:pPr>
        <w:ind w:left="3467" w:hanging="420"/>
      </w:pPr>
    </w:lvl>
    <w:lvl w:ilvl="7">
      <w:start w:val="1"/>
      <w:numFmt w:val="lowerLetter"/>
      <w:lvlText w:val="%8)"/>
      <w:lvlJc w:val="left"/>
      <w:pPr>
        <w:ind w:left="3887" w:hanging="420"/>
      </w:pPr>
    </w:lvl>
    <w:lvl w:ilvl="8">
      <w:start w:val="1"/>
      <w:numFmt w:val="lowerRoman"/>
      <w:lvlText w:val="%9."/>
      <w:lvlJc w:val="right"/>
      <w:pPr>
        <w:ind w:left="4307" w:hanging="420"/>
      </w:pPr>
    </w:lvl>
  </w:abstractNum>
  <w:abstractNum w:abstractNumId="32" w15:restartNumberingAfterBreak="0">
    <w:nsid w:val="051075F9"/>
    <w:multiLevelType w:val="multilevel"/>
    <w:tmpl w:val="9A16DFBC"/>
    <w:lvl w:ilvl="0">
      <w:start w:val="1"/>
      <w:numFmt w:val="decimal"/>
      <w:suff w:val="space"/>
      <w:lvlText w:val="%1)"/>
      <w:lvlJc w:val="left"/>
      <w:pPr>
        <w:ind w:left="635" w:hanging="425"/>
      </w:pPr>
      <w:rPr>
        <w:rFonts w:ascii="宋体" w:eastAsia="宋体" w:hAnsi="宋体"/>
        <w:sz w:val="22"/>
        <w:szCs w:val="22"/>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3" w15:restartNumberingAfterBreak="0">
    <w:nsid w:val="095F25B7"/>
    <w:multiLevelType w:val="multilevel"/>
    <w:tmpl w:val="095F25B7"/>
    <w:lvl w:ilvl="0">
      <w:start w:val="1"/>
      <w:numFmt w:val="japaneseCounting"/>
      <w:lvlText w:val="%1、"/>
      <w:lvlJc w:val="left"/>
      <w:pPr>
        <w:ind w:left="617" w:hanging="617"/>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34" w15:restartNumberingAfterBreak="0">
    <w:nsid w:val="0B528EAC"/>
    <w:multiLevelType w:val="multilevel"/>
    <w:tmpl w:val="0B528EAC"/>
    <w:lvl w:ilvl="0">
      <w:start w:val="1"/>
      <w:numFmt w:val="bullet"/>
      <w:lvlText w:val="o"/>
      <w:lvlJc w:val="left"/>
      <w:pPr>
        <w:tabs>
          <w:tab w:val="left" w:pos="1440"/>
        </w:tabs>
        <w:ind w:left="1440" w:hanging="360"/>
      </w:pPr>
      <w:rPr>
        <w:rFonts w:ascii="Courier New" w:hAnsi="Courier New" w:cs="Times New Roman"/>
        <w:sz w:val="20"/>
      </w:rPr>
    </w:lvl>
    <w:lvl w:ilvl="1">
      <w:start w:val="1"/>
      <w:numFmt w:val="bullet"/>
      <w:lvlText w:val="o"/>
      <w:lvlJc w:val="left"/>
      <w:pPr>
        <w:tabs>
          <w:tab w:val="left" w:pos="1440"/>
        </w:tabs>
        <w:ind w:left="1440" w:hanging="360"/>
      </w:pPr>
      <w:rPr>
        <w:rFonts w:ascii="Courier New" w:hAnsi="Courier New" w:cs="Times New Roman"/>
        <w:sz w:val="20"/>
      </w:rPr>
    </w:lvl>
    <w:lvl w:ilvl="2">
      <w:start w:val="1"/>
      <w:numFmt w:val="bullet"/>
      <w:suff w:val="nothing"/>
      <w:lvlText w:val=""/>
      <w:lvlJc w:val="left"/>
      <w:pPr>
        <w:ind w:left="1200" w:hanging="360"/>
      </w:pPr>
      <w:rPr>
        <w:rFonts w:ascii="Wingdings" w:hAnsi="Wingdings" w:cs="Wingdings" w:hint="default"/>
        <w:sz w:val="20"/>
      </w:r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5" w15:restartNumberingAfterBreak="0">
    <w:nsid w:val="0BD17FB6"/>
    <w:multiLevelType w:val="multilevel"/>
    <w:tmpl w:val="0BD17FB6"/>
    <w:lvl w:ilvl="0">
      <w:start w:val="1"/>
      <w:numFmt w:val="lowerLetter"/>
      <w:lvlText w:val="%1)"/>
      <w:lvlJc w:val="left"/>
      <w:pPr>
        <w:ind w:left="860" w:hanging="420"/>
      </w:pPr>
      <w:rPr>
        <w:rFonts w:ascii="宋体" w:eastAsia="宋体" w:hAnsi="宋体" w:hint="default"/>
        <w:b w:val="0"/>
        <w:bCs w:val="0"/>
      </w:rPr>
    </w:lvl>
    <w:lvl w:ilvl="1">
      <w:start w:val="1"/>
      <w:numFmt w:val="bullet"/>
      <w:lvlText w:val=""/>
      <w:lvlJc w:val="left"/>
      <w:pPr>
        <w:ind w:left="1280" w:hanging="420"/>
      </w:pPr>
      <w:rPr>
        <w:rFonts w:ascii="Wingdings" w:hAnsi="Wingdings" w:hint="default"/>
      </w:rPr>
    </w:lvl>
    <w:lvl w:ilvl="2">
      <w:start w:val="1"/>
      <w:numFmt w:val="bullet"/>
      <w:lvlText w:val=""/>
      <w:lvlJc w:val="left"/>
      <w:pPr>
        <w:ind w:left="1700" w:hanging="420"/>
      </w:pPr>
      <w:rPr>
        <w:rFonts w:ascii="Wingdings" w:hAnsi="Wingdings" w:hint="default"/>
      </w:rPr>
    </w:lvl>
    <w:lvl w:ilvl="3">
      <w:start w:val="1"/>
      <w:numFmt w:val="bullet"/>
      <w:lvlText w:val=""/>
      <w:lvlJc w:val="left"/>
      <w:pPr>
        <w:ind w:left="2120" w:hanging="420"/>
      </w:pPr>
      <w:rPr>
        <w:rFonts w:ascii="Wingdings" w:hAnsi="Wingdings" w:hint="default"/>
      </w:rPr>
    </w:lvl>
    <w:lvl w:ilvl="4">
      <w:start w:val="1"/>
      <w:numFmt w:val="bullet"/>
      <w:lvlText w:val=""/>
      <w:lvlJc w:val="left"/>
      <w:pPr>
        <w:ind w:left="2540" w:hanging="420"/>
      </w:pPr>
      <w:rPr>
        <w:rFonts w:ascii="Wingdings" w:hAnsi="Wingdings" w:hint="default"/>
      </w:rPr>
    </w:lvl>
    <w:lvl w:ilvl="5">
      <w:start w:val="1"/>
      <w:numFmt w:val="bullet"/>
      <w:lvlText w:val=""/>
      <w:lvlJc w:val="left"/>
      <w:pPr>
        <w:ind w:left="2960" w:hanging="420"/>
      </w:pPr>
      <w:rPr>
        <w:rFonts w:ascii="Wingdings" w:hAnsi="Wingdings" w:hint="default"/>
      </w:rPr>
    </w:lvl>
    <w:lvl w:ilvl="6">
      <w:start w:val="1"/>
      <w:numFmt w:val="bullet"/>
      <w:lvlText w:val=""/>
      <w:lvlJc w:val="left"/>
      <w:pPr>
        <w:ind w:left="3380" w:hanging="420"/>
      </w:pPr>
      <w:rPr>
        <w:rFonts w:ascii="Wingdings" w:hAnsi="Wingdings" w:hint="default"/>
      </w:rPr>
    </w:lvl>
    <w:lvl w:ilvl="7">
      <w:start w:val="1"/>
      <w:numFmt w:val="bullet"/>
      <w:lvlText w:val=""/>
      <w:lvlJc w:val="left"/>
      <w:pPr>
        <w:ind w:left="3800" w:hanging="420"/>
      </w:pPr>
      <w:rPr>
        <w:rFonts w:ascii="Wingdings" w:hAnsi="Wingdings" w:hint="default"/>
      </w:rPr>
    </w:lvl>
    <w:lvl w:ilvl="8">
      <w:start w:val="1"/>
      <w:numFmt w:val="bullet"/>
      <w:lvlText w:val=""/>
      <w:lvlJc w:val="left"/>
      <w:pPr>
        <w:ind w:left="4220" w:hanging="420"/>
      </w:pPr>
      <w:rPr>
        <w:rFonts w:ascii="Wingdings" w:hAnsi="Wingdings" w:hint="default"/>
      </w:rPr>
    </w:lvl>
  </w:abstractNum>
  <w:abstractNum w:abstractNumId="36" w15:restartNumberingAfterBreak="0">
    <w:nsid w:val="109BDEB5"/>
    <w:multiLevelType w:val="multilevel"/>
    <w:tmpl w:val="109BDEB5"/>
    <w:lvl w:ilvl="0">
      <w:start w:val="1"/>
      <w:numFmt w:val="decimal"/>
      <w:lvlText w:val="%1."/>
      <w:lvlJc w:val="left"/>
      <w:pPr>
        <w:tabs>
          <w:tab w:val="left" w:pos="720"/>
        </w:tabs>
        <w:ind w:left="720" w:hanging="360"/>
      </w:pPr>
      <w:rPr>
        <w:b w:val="0"/>
        <w:bCs w:val="0"/>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7" w15:restartNumberingAfterBreak="0">
    <w:nsid w:val="134B8959"/>
    <w:multiLevelType w:val="multilevel"/>
    <w:tmpl w:val="134B8959"/>
    <w:lvl w:ilvl="0">
      <w:start w:val="1"/>
      <w:numFmt w:val="decimal"/>
      <w:lvlText w:val="%1."/>
      <w:lvlJc w:val="left"/>
      <w:pPr>
        <w:tabs>
          <w:tab w:val="left" w:pos="720"/>
        </w:tabs>
        <w:ind w:left="720" w:hanging="360"/>
      </w:pPr>
      <w:rPr>
        <w:b w:val="0"/>
        <w:bCs w:val="0"/>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8" w15:restartNumberingAfterBreak="0">
    <w:nsid w:val="15434DED"/>
    <w:multiLevelType w:val="multilevel"/>
    <w:tmpl w:val="15434DED"/>
    <w:lvl w:ilvl="0">
      <w:start w:val="1"/>
      <w:numFmt w:val="decimal"/>
      <w:lvlText w:val="%1."/>
      <w:lvlJc w:val="left"/>
      <w:pPr>
        <w:ind w:left="170" w:hanging="57"/>
      </w:pPr>
      <w:rPr>
        <w:rFonts w:ascii="宋体" w:eastAsia="宋体" w:hAnsi="宋体" w:hint="eastAsia"/>
        <w:sz w:val="22"/>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16D34A53"/>
    <w:multiLevelType w:val="multilevel"/>
    <w:tmpl w:val="16D34A53"/>
    <w:lvl w:ilvl="0">
      <w:start w:val="1"/>
      <w:numFmt w:val="decimal"/>
      <w:lvlText w:val="%1)"/>
      <w:lvlJc w:val="left"/>
      <w:pPr>
        <w:tabs>
          <w:tab w:val="left" w:pos="420"/>
        </w:tabs>
        <w:ind w:left="420" w:hanging="420"/>
      </w:pPr>
      <w:rPr>
        <w:rFonts w:hint="eastAsia"/>
        <w:b w:val="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0" w15:restartNumberingAfterBreak="0">
    <w:nsid w:val="19DD6FE2"/>
    <w:multiLevelType w:val="multilevel"/>
    <w:tmpl w:val="19DD6FE2"/>
    <w:lvl w:ilvl="0">
      <w:start w:val="1"/>
      <w:numFmt w:val="japaneseCounting"/>
      <w:lvlText w:val="（%1）"/>
      <w:lvlJc w:val="left"/>
      <w:pPr>
        <w:ind w:left="1079" w:hanging="720"/>
      </w:pPr>
      <w:rPr>
        <w:rFonts w:hint="default"/>
        <w:lang w:val="en-US"/>
      </w:rPr>
    </w:lvl>
    <w:lvl w:ilvl="1">
      <w:start w:val="1"/>
      <w:numFmt w:val="japaneseCounting"/>
      <w:lvlText w:val="（%2）"/>
      <w:lvlJc w:val="left"/>
      <w:pPr>
        <w:ind w:left="1499" w:hanging="720"/>
      </w:pPr>
      <w:rPr>
        <w:rFonts w:hint="default"/>
      </w:rPr>
    </w:lvl>
    <w:lvl w:ilvl="2">
      <w:start w:val="1"/>
      <w:numFmt w:val="lowerRoman"/>
      <w:lvlText w:val="%3."/>
      <w:lvlJc w:val="right"/>
      <w:pPr>
        <w:ind w:left="1619" w:hanging="420"/>
      </w:pPr>
    </w:lvl>
    <w:lvl w:ilvl="3">
      <w:start w:val="1"/>
      <w:numFmt w:val="decimal"/>
      <w:lvlText w:val="%4."/>
      <w:lvlJc w:val="left"/>
      <w:pPr>
        <w:ind w:left="2039" w:hanging="420"/>
      </w:pPr>
    </w:lvl>
    <w:lvl w:ilvl="4">
      <w:start w:val="1"/>
      <w:numFmt w:val="lowerLetter"/>
      <w:lvlText w:val="%5)"/>
      <w:lvlJc w:val="left"/>
      <w:pPr>
        <w:ind w:left="2459" w:hanging="420"/>
      </w:pPr>
    </w:lvl>
    <w:lvl w:ilvl="5">
      <w:start w:val="1"/>
      <w:numFmt w:val="lowerRoman"/>
      <w:lvlText w:val="%6."/>
      <w:lvlJc w:val="right"/>
      <w:pPr>
        <w:ind w:left="2879" w:hanging="420"/>
      </w:pPr>
    </w:lvl>
    <w:lvl w:ilvl="6">
      <w:start w:val="1"/>
      <w:numFmt w:val="decimal"/>
      <w:lvlText w:val="%7."/>
      <w:lvlJc w:val="left"/>
      <w:pPr>
        <w:ind w:left="3299" w:hanging="420"/>
      </w:pPr>
    </w:lvl>
    <w:lvl w:ilvl="7">
      <w:start w:val="1"/>
      <w:numFmt w:val="lowerLetter"/>
      <w:lvlText w:val="%8)"/>
      <w:lvlJc w:val="left"/>
      <w:pPr>
        <w:ind w:left="3719" w:hanging="420"/>
      </w:pPr>
    </w:lvl>
    <w:lvl w:ilvl="8">
      <w:start w:val="1"/>
      <w:numFmt w:val="lowerRoman"/>
      <w:lvlText w:val="%9."/>
      <w:lvlJc w:val="right"/>
      <w:pPr>
        <w:ind w:left="4139" w:hanging="420"/>
      </w:pPr>
    </w:lvl>
  </w:abstractNum>
  <w:abstractNum w:abstractNumId="41" w15:restartNumberingAfterBreak="0">
    <w:nsid w:val="20D1378C"/>
    <w:multiLevelType w:val="multilevel"/>
    <w:tmpl w:val="20D1378C"/>
    <w:lvl w:ilvl="0">
      <w:start w:val="1"/>
      <w:numFmt w:val="decimalEnclosedCircle"/>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42" w15:restartNumberingAfterBreak="0">
    <w:nsid w:val="24602FF9"/>
    <w:multiLevelType w:val="multilevel"/>
    <w:tmpl w:val="24602FF9"/>
    <w:lvl w:ilvl="0">
      <w:start w:val="1"/>
      <w:numFmt w:val="decimalEnclosedCircle"/>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43" w15:restartNumberingAfterBreak="0">
    <w:nsid w:val="25530E96"/>
    <w:multiLevelType w:val="multilevel"/>
    <w:tmpl w:val="25530E96"/>
    <w:lvl w:ilvl="0">
      <w:start w:val="1"/>
      <w:numFmt w:val="decimalEnclosedCircle"/>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44" w15:restartNumberingAfterBreak="0">
    <w:nsid w:val="25ED40F1"/>
    <w:multiLevelType w:val="multilevel"/>
    <w:tmpl w:val="25ED40F1"/>
    <w:lvl w:ilvl="0">
      <w:start w:val="1"/>
      <w:numFmt w:val="decimalEnclosedCircle"/>
      <w:lvlText w:val="%1"/>
      <w:lvlJc w:val="left"/>
      <w:pPr>
        <w:ind w:left="1069" w:hanging="360"/>
      </w:pPr>
      <w:rPr>
        <w:rFonts w:cs="Arial" w:hint="default"/>
      </w:rPr>
    </w:lvl>
    <w:lvl w:ilvl="1">
      <w:start w:val="1"/>
      <w:numFmt w:val="lowerLetter"/>
      <w:lvlText w:val="%2)"/>
      <w:lvlJc w:val="left"/>
      <w:pPr>
        <w:ind w:left="1589" w:hanging="440"/>
      </w:pPr>
    </w:lvl>
    <w:lvl w:ilvl="2">
      <w:start w:val="1"/>
      <w:numFmt w:val="lowerRoman"/>
      <w:lvlText w:val="%3."/>
      <w:lvlJc w:val="right"/>
      <w:pPr>
        <w:ind w:left="2029" w:hanging="440"/>
      </w:pPr>
    </w:lvl>
    <w:lvl w:ilvl="3">
      <w:start w:val="1"/>
      <w:numFmt w:val="decimal"/>
      <w:lvlText w:val="%4."/>
      <w:lvlJc w:val="left"/>
      <w:pPr>
        <w:ind w:left="2469" w:hanging="440"/>
      </w:pPr>
    </w:lvl>
    <w:lvl w:ilvl="4">
      <w:start w:val="1"/>
      <w:numFmt w:val="lowerLetter"/>
      <w:lvlText w:val="%5)"/>
      <w:lvlJc w:val="left"/>
      <w:pPr>
        <w:ind w:left="2909" w:hanging="440"/>
      </w:pPr>
    </w:lvl>
    <w:lvl w:ilvl="5">
      <w:start w:val="1"/>
      <w:numFmt w:val="lowerRoman"/>
      <w:lvlText w:val="%6."/>
      <w:lvlJc w:val="right"/>
      <w:pPr>
        <w:ind w:left="3349" w:hanging="440"/>
      </w:pPr>
    </w:lvl>
    <w:lvl w:ilvl="6">
      <w:start w:val="1"/>
      <w:numFmt w:val="decimal"/>
      <w:lvlText w:val="%7."/>
      <w:lvlJc w:val="left"/>
      <w:pPr>
        <w:ind w:left="3789" w:hanging="440"/>
      </w:pPr>
    </w:lvl>
    <w:lvl w:ilvl="7">
      <w:start w:val="1"/>
      <w:numFmt w:val="lowerLetter"/>
      <w:lvlText w:val="%8)"/>
      <w:lvlJc w:val="left"/>
      <w:pPr>
        <w:ind w:left="4229" w:hanging="440"/>
      </w:pPr>
    </w:lvl>
    <w:lvl w:ilvl="8">
      <w:start w:val="1"/>
      <w:numFmt w:val="lowerRoman"/>
      <w:lvlText w:val="%9."/>
      <w:lvlJc w:val="right"/>
      <w:pPr>
        <w:ind w:left="4669" w:hanging="440"/>
      </w:pPr>
    </w:lvl>
  </w:abstractNum>
  <w:abstractNum w:abstractNumId="45" w15:restartNumberingAfterBreak="0">
    <w:nsid w:val="26DB6359"/>
    <w:multiLevelType w:val="multilevel"/>
    <w:tmpl w:val="26DB6359"/>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6" w15:restartNumberingAfterBreak="0">
    <w:nsid w:val="277D2EDD"/>
    <w:multiLevelType w:val="multilevel"/>
    <w:tmpl w:val="277D2EDD"/>
    <w:lvl w:ilvl="0">
      <w:start w:val="1"/>
      <w:numFmt w:val="decimal"/>
      <w:lvlText w:val="%1."/>
      <w:lvlJc w:val="left"/>
      <w:pPr>
        <w:tabs>
          <w:tab w:val="left" w:pos="635"/>
        </w:tabs>
        <w:ind w:left="567" w:hanging="567"/>
      </w:pPr>
      <w:rPr>
        <w:rFonts w:ascii="宋体" w:eastAsia="宋体" w:hAnsi="宋体" w:hint="eastAsia"/>
        <w:b w:val="0"/>
        <w:sz w:val="22"/>
        <w:szCs w:val="22"/>
      </w:rPr>
    </w:lvl>
    <w:lvl w:ilvl="1">
      <w:start w:val="1"/>
      <w:numFmt w:val="decimal"/>
      <w:lvlText w:val="%1.%2"/>
      <w:lvlJc w:val="left"/>
      <w:pPr>
        <w:tabs>
          <w:tab w:val="left" w:pos="567"/>
        </w:tabs>
        <w:ind w:left="567" w:hanging="567"/>
      </w:pPr>
      <w:rPr>
        <w:rFonts w:ascii="宋体" w:eastAsia="宋体" w:hAnsi="宋体" w:hint="eastAsia"/>
        <w:b w:val="0"/>
      </w:rPr>
    </w:lvl>
    <w:lvl w:ilvl="2">
      <w:start w:val="1"/>
      <w:numFmt w:val="decimal"/>
      <w:pStyle w:val="3t"/>
      <w:lvlText w:val="%1.%2.%3."/>
      <w:lvlJc w:val="left"/>
      <w:pPr>
        <w:tabs>
          <w:tab w:val="left" w:pos="709"/>
        </w:tabs>
        <w:ind w:left="709" w:hanging="709"/>
      </w:pPr>
      <w:rPr>
        <w:rFonts w:ascii="宋体" w:eastAsia="宋体" w:hAnsi="宋体" w:hint="eastAsia"/>
        <w:b w:val="0"/>
        <w:bCs/>
        <w:sz w:val="22"/>
        <w:szCs w:val="22"/>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47" w15:restartNumberingAfterBreak="0">
    <w:nsid w:val="287D4386"/>
    <w:multiLevelType w:val="multilevel"/>
    <w:tmpl w:val="287D4386"/>
    <w:lvl w:ilvl="0">
      <w:start w:val="1"/>
      <w:numFmt w:val="chineseCounting"/>
      <w:suff w:val="nothing"/>
      <w:lvlText w:val="（%1）"/>
      <w:lvlJc w:val="left"/>
      <w:pPr>
        <w:ind w:left="0" w:firstLine="42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8" w15:restartNumberingAfterBreak="0">
    <w:nsid w:val="28FAEFA6"/>
    <w:multiLevelType w:val="multilevel"/>
    <w:tmpl w:val="28FAEFA6"/>
    <w:lvl w:ilvl="0">
      <w:start w:val="1"/>
      <w:numFmt w:val="decimal"/>
      <w:lvlText w:val="%1."/>
      <w:lvlJc w:val="left"/>
      <w:pPr>
        <w:tabs>
          <w:tab w:val="left" w:pos="720"/>
        </w:tabs>
        <w:ind w:left="720" w:hanging="360"/>
      </w:pPr>
      <w:rPr>
        <w:b w:val="0"/>
        <w:bCs w:val="0"/>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9" w15:restartNumberingAfterBreak="0">
    <w:nsid w:val="2D525B6B"/>
    <w:multiLevelType w:val="multilevel"/>
    <w:tmpl w:val="2D525B6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0" w15:restartNumberingAfterBreak="0">
    <w:nsid w:val="2F691B80"/>
    <w:multiLevelType w:val="multilevel"/>
    <w:tmpl w:val="2F691B80"/>
    <w:lvl w:ilvl="0">
      <w:start w:val="1"/>
      <w:numFmt w:val="chineseCountingThousand"/>
      <w:suff w:val="space"/>
      <w:lvlText w:val="%1、"/>
      <w:lvlJc w:val="left"/>
      <w:pPr>
        <w:ind w:left="0"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1" w15:restartNumberingAfterBreak="0">
    <w:nsid w:val="323C669A"/>
    <w:multiLevelType w:val="multilevel"/>
    <w:tmpl w:val="323C669A"/>
    <w:lvl w:ilvl="0">
      <w:start w:val="1"/>
      <w:numFmt w:val="decimalEnclosedCircle"/>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52" w15:restartNumberingAfterBreak="0">
    <w:nsid w:val="32856642"/>
    <w:multiLevelType w:val="multilevel"/>
    <w:tmpl w:val="32856642"/>
    <w:lvl w:ilvl="0">
      <w:start w:val="1"/>
      <w:numFmt w:val="japaneseCounting"/>
      <w:lvlText w:val="%1、"/>
      <w:lvlJc w:val="left"/>
      <w:pPr>
        <w:ind w:left="583" w:hanging="583"/>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53" w15:restartNumberingAfterBreak="0">
    <w:nsid w:val="38F044C6"/>
    <w:multiLevelType w:val="multilevel"/>
    <w:tmpl w:val="38F044C6"/>
    <w:lvl w:ilvl="0">
      <w:start w:val="1"/>
      <w:numFmt w:val="lowerLetter"/>
      <w:suff w:val="space"/>
      <w:lvlText w:val="%1."/>
      <w:lvlJc w:val="left"/>
      <w:pPr>
        <w:ind w:left="613" w:hanging="425"/>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4" w15:restartNumberingAfterBreak="0">
    <w:nsid w:val="3A108051"/>
    <w:multiLevelType w:val="multilevel"/>
    <w:tmpl w:val="3A108051"/>
    <w:lvl w:ilvl="0">
      <w:start w:val="1"/>
      <w:numFmt w:val="lowerLetter"/>
      <w:suff w:val="space"/>
      <w:lvlText w:val="%1."/>
      <w:lvlJc w:val="left"/>
      <w:pPr>
        <w:ind w:left="613" w:hanging="425"/>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5" w15:restartNumberingAfterBreak="0">
    <w:nsid w:val="3A88B434"/>
    <w:multiLevelType w:val="multilevel"/>
    <w:tmpl w:val="3A88B434"/>
    <w:lvl w:ilvl="0">
      <w:start w:val="1"/>
      <w:numFmt w:val="lowerLetter"/>
      <w:suff w:val="space"/>
      <w:lvlText w:val="%1."/>
      <w:lvlJc w:val="left"/>
      <w:pPr>
        <w:ind w:left="613" w:hanging="425"/>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6" w15:restartNumberingAfterBreak="0">
    <w:nsid w:val="3D109158"/>
    <w:multiLevelType w:val="multilevel"/>
    <w:tmpl w:val="3D109158"/>
    <w:lvl w:ilvl="0">
      <w:start w:val="1"/>
      <w:numFmt w:val="chineseCounting"/>
      <w:suff w:val="nothing"/>
      <w:lvlText w:val="（%1）"/>
      <w:lvlJc w:val="left"/>
      <w:pPr>
        <w:ind w:left="0" w:firstLine="42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7" w15:restartNumberingAfterBreak="0">
    <w:nsid w:val="41790F05"/>
    <w:multiLevelType w:val="multilevel"/>
    <w:tmpl w:val="DEA6371A"/>
    <w:lvl w:ilvl="0">
      <w:start w:val="1"/>
      <w:numFmt w:val="decimal"/>
      <w:lvlText w:val="%1、"/>
      <w:lvlJc w:val="left"/>
      <w:pPr>
        <w:ind w:left="360" w:hanging="360"/>
      </w:pPr>
      <w:rPr>
        <w:rFonts w:ascii="宋体" w:eastAsia="宋体" w:hAnsi="宋体" w:hint="default"/>
        <w:sz w:val="22"/>
        <w:szCs w:val="22"/>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58" w15:restartNumberingAfterBreak="0">
    <w:nsid w:val="4BB92A8A"/>
    <w:multiLevelType w:val="multilevel"/>
    <w:tmpl w:val="4BB92A8A"/>
    <w:lvl w:ilvl="0">
      <w:start w:val="1"/>
      <w:numFmt w:val="decimal"/>
      <w:lvlText w:val="%1)"/>
      <w:lvlJc w:val="left"/>
      <w:pPr>
        <w:tabs>
          <w:tab w:val="left" w:pos="780"/>
        </w:tabs>
        <w:ind w:left="780" w:hanging="420"/>
      </w:pPr>
      <w:rPr>
        <w:rFonts w:hint="eastAsia"/>
        <w:b w:val="0"/>
      </w:rPr>
    </w:lvl>
    <w:lvl w:ilvl="1">
      <w:start w:val="1"/>
      <w:numFmt w:val="lowerLetter"/>
      <w:lvlText w:val="%2)"/>
      <w:lvlJc w:val="left"/>
      <w:pPr>
        <w:tabs>
          <w:tab w:val="left" w:pos="840"/>
        </w:tabs>
        <w:ind w:left="840" w:hanging="420"/>
      </w:pPr>
      <w:rPr>
        <w:b w:val="0"/>
      </w:rPr>
    </w:lvl>
    <w:lvl w:ilvl="2">
      <w:start w:val="1"/>
      <w:numFmt w:val="chineseCountingThousand"/>
      <w:lvlText w:val="(%3)"/>
      <w:lvlJc w:val="left"/>
      <w:pPr>
        <w:tabs>
          <w:tab w:val="left" w:pos="600"/>
        </w:tabs>
        <w:ind w:left="600" w:hanging="420"/>
      </w:pPr>
      <w:rPr>
        <w:rFonts w:hint="eastAsia"/>
        <w:b w:val="0"/>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9" w15:restartNumberingAfterBreak="0">
    <w:nsid w:val="4CCF6BB0"/>
    <w:multiLevelType w:val="multilevel"/>
    <w:tmpl w:val="4CCF6BB0"/>
    <w:lvl w:ilvl="0">
      <w:start w:val="1"/>
      <w:numFmt w:val="decimalEnclosedCircle"/>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0" w15:restartNumberingAfterBreak="0">
    <w:nsid w:val="4E1E43D6"/>
    <w:multiLevelType w:val="multilevel"/>
    <w:tmpl w:val="4E1E43D6"/>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1" w15:restartNumberingAfterBreak="0">
    <w:nsid w:val="4E7D5079"/>
    <w:multiLevelType w:val="multilevel"/>
    <w:tmpl w:val="4E7D5079"/>
    <w:lvl w:ilvl="0">
      <w:start w:val="1"/>
      <w:numFmt w:val="decimalEnclosedCircle"/>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2" w15:restartNumberingAfterBreak="0">
    <w:nsid w:val="5A0CDBB5"/>
    <w:multiLevelType w:val="multilevel"/>
    <w:tmpl w:val="5A0CDBB5"/>
    <w:lvl w:ilvl="0">
      <w:start w:val="1"/>
      <w:numFmt w:val="decimal"/>
      <w:pStyle w:val="a"/>
      <w:suff w:val="nothing"/>
      <w:lvlText w:val="图%1     "/>
      <w:lvlJc w:val="center"/>
      <w:pPr>
        <w:ind w:left="0" w:firstLine="0"/>
      </w:pPr>
      <w:rPr>
        <w:rFonts w:cs="Times New Roman" w:hint="eastAsia"/>
        <w:color w:val="auto"/>
      </w:rPr>
    </w:lvl>
    <w:lvl w:ilvl="1">
      <w:start w:val="1"/>
      <w:numFmt w:val="lowerLetter"/>
      <w:lvlText w:val="%2)"/>
      <w:lvlJc w:val="left"/>
      <w:pPr>
        <w:tabs>
          <w:tab w:val="left" w:pos="-200"/>
        </w:tabs>
        <w:ind w:left="840" w:hanging="420"/>
      </w:pPr>
      <w:rPr>
        <w:rFonts w:cs="Times New Roman" w:hint="eastAsia"/>
      </w:rPr>
    </w:lvl>
    <w:lvl w:ilvl="2">
      <w:start w:val="1"/>
      <w:numFmt w:val="lowerRoman"/>
      <w:lvlText w:val="%3."/>
      <w:lvlJc w:val="right"/>
      <w:pPr>
        <w:tabs>
          <w:tab w:val="left" w:pos="-200"/>
        </w:tabs>
        <w:ind w:left="1260" w:hanging="420"/>
      </w:pPr>
      <w:rPr>
        <w:rFonts w:cs="Times New Roman" w:hint="eastAsia"/>
      </w:rPr>
    </w:lvl>
    <w:lvl w:ilvl="3">
      <w:start w:val="1"/>
      <w:numFmt w:val="decimal"/>
      <w:lvlText w:val="%4."/>
      <w:lvlJc w:val="left"/>
      <w:pPr>
        <w:tabs>
          <w:tab w:val="left" w:pos="-200"/>
        </w:tabs>
        <w:ind w:left="1680" w:hanging="420"/>
      </w:pPr>
      <w:rPr>
        <w:rFonts w:cs="Times New Roman" w:hint="eastAsia"/>
      </w:rPr>
    </w:lvl>
    <w:lvl w:ilvl="4">
      <w:start w:val="1"/>
      <w:numFmt w:val="lowerLetter"/>
      <w:lvlText w:val="%5)"/>
      <w:lvlJc w:val="left"/>
      <w:pPr>
        <w:tabs>
          <w:tab w:val="left" w:pos="-200"/>
        </w:tabs>
        <w:ind w:left="2100" w:hanging="420"/>
      </w:pPr>
      <w:rPr>
        <w:rFonts w:cs="Times New Roman" w:hint="eastAsia"/>
      </w:rPr>
    </w:lvl>
    <w:lvl w:ilvl="5">
      <w:start w:val="1"/>
      <w:numFmt w:val="lowerRoman"/>
      <w:lvlText w:val="%6."/>
      <w:lvlJc w:val="right"/>
      <w:pPr>
        <w:tabs>
          <w:tab w:val="left" w:pos="-200"/>
        </w:tabs>
        <w:ind w:left="2520" w:hanging="420"/>
      </w:pPr>
      <w:rPr>
        <w:rFonts w:cs="Times New Roman" w:hint="eastAsia"/>
      </w:rPr>
    </w:lvl>
    <w:lvl w:ilvl="6">
      <w:start w:val="1"/>
      <w:numFmt w:val="decimal"/>
      <w:lvlText w:val="%7."/>
      <w:lvlJc w:val="left"/>
      <w:pPr>
        <w:tabs>
          <w:tab w:val="left" w:pos="-200"/>
        </w:tabs>
        <w:ind w:left="2940" w:hanging="420"/>
      </w:pPr>
      <w:rPr>
        <w:rFonts w:cs="Times New Roman" w:hint="eastAsia"/>
      </w:rPr>
    </w:lvl>
    <w:lvl w:ilvl="7">
      <w:start w:val="1"/>
      <w:numFmt w:val="decimal"/>
      <w:lvlText w:val="图%8. "/>
      <w:lvlJc w:val="left"/>
      <w:pPr>
        <w:tabs>
          <w:tab w:val="left" w:pos="2940"/>
        </w:tabs>
        <w:ind w:left="2940" w:firstLine="0"/>
      </w:pPr>
      <w:rPr>
        <w:rFonts w:hint="default"/>
      </w:rPr>
    </w:lvl>
    <w:lvl w:ilvl="8">
      <w:start w:val="1"/>
      <w:numFmt w:val="lowerRoman"/>
      <w:lvlText w:val="%9."/>
      <w:lvlJc w:val="right"/>
      <w:pPr>
        <w:tabs>
          <w:tab w:val="left" w:pos="-200"/>
        </w:tabs>
        <w:ind w:left="3780" w:hanging="420"/>
      </w:pPr>
      <w:rPr>
        <w:rFonts w:cs="Times New Roman" w:hint="eastAsia"/>
      </w:rPr>
    </w:lvl>
  </w:abstractNum>
  <w:abstractNum w:abstractNumId="63" w15:restartNumberingAfterBreak="0">
    <w:nsid w:val="5AFF2F2F"/>
    <w:multiLevelType w:val="multilevel"/>
    <w:tmpl w:val="5AFF2F2F"/>
    <w:lvl w:ilvl="0">
      <w:start w:val="1"/>
      <w:numFmt w:val="lowerLetter"/>
      <w:lvlText w:val="%1)"/>
      <w:lvlJc w:val="left"/>
      <w:pPr>
        <w:ind w:left="860" w:hanging="420"/>
      </w:pPr>
      <w:rPr>
        <w:rFonts w:ascii="宋体" w:eastAsia="宋体" w:hAnsi="宋体" w:hint="default"/>
        <w:b w:val="0"/>
        <w:bCs w:val="0"/>
      </w:rPr>
    </w:lvl>
    <w:lvl w:ilvl="1">
      <w:start w:val="1"/>
      <w:numFmt w:val="bullet"/>
      <w:lvlText w:val=""/>
      <w:lvlJc w:val="left"/>
      <w:pPr>
        <w:ind w:left="1280" w:hanging="420"/>
      </w:pPr>
      <w:rPr>
        <w:rFonts w:ascii="Wingdings" w:hAnsi="Wingdings" w:hint="default"/>
      </w:rPr>
    </w:lvl>
    <w:lvl w:ilvl="2">
      <w:start w:val="1"/>
      <w:numFmt w:val="bullet"/>
      <w:lvlText w:val=""/>
      <w:lvlJc w:val="left"/>
      <w:pPr>
        <w:ind w:left="1700" w:hanging="420"/>
      </w:pPr>
      <w:rPr>
        <w:rFonts w:ascii="Wingdings" w:hAnsi="Wingdings" w:hint="default"/>
      </w:rPr>
    </w:lvl>
    <w:lvl w:ilvl="3">
      <w:start w:val="1"/>
      <w:numFmt w:val="bullet"/>
      <w:lvlText w:val=""/>
      <w:lvlJc w:val="left"/>
      <w:pPr>
        <w:ind w:left="2120" w:hanging="420"/>
      </w:pPr>
      <w:rPr>
        <w:rFonts w:ascii="Wingdings" w:hAnsi="Wingdings" w:hint="default"/>
      </w:rPr>
    </w:lvl>
    <w:lvl w:ilvl="4">
      <w:start w:val="1"/>
      <w:numFmt w:val="bullet"/>
      <w:lvlText w:val=""/>
      <w:lvlJc w:val="left"/>
      <w:pPr>
        <w:ind w:left="2540" w:hanging="420"/>
      </w:pPr>
      <w:rPr>
        <w:rFonts w:ascii="Wingdings" w:hAnsi="Wingdings" w:hint="default"/>
      </w:rPr>
    </w:lvl>
    <w:lvl w:ilvl="5">
      <w:start w:val="1"/>
      <w:numFmt w:val="bullet"/>
      <w:lvlText w:val=""/>
      <w:lvlJc w:val="left"/>
      <w:pPr>
        <w:ind w:left="2960" w:hanging="420"/>
      </w:pPr>
      <w:rPr>
        <w:rFonts w:ascii="Wingdings" w:hAnsi="Wingdings" w:hint="default"/>
      </w:rPr>
    </w:lvl>
    <w:lvl w:ilvl="6">
      <w:start w:val="1"/>
      <w:numFmt w:val="bullet"/>
      <w:lvlText w:val=""/>
      <w:lvlJc w:val="left"/>
      <w:pPr>
        <w:ind w:left="3380" w:hanging="420"/>
      </w:pPr>
      <w:rPr>
        <w:rFonts w:ascii="Wingdings" w:hAnsi="Wingdings" w:hint="default"/>
      </w:rPr>
    </w:lvl>
    <w:lvl w:ilvl="7">
      <w:start w:val="1"/>
      <w:numFmt w:val="bullet"/>
      <w:lvlText w:val=""/>
      <w:lvlJc w:val="left"/>
      <w:pPr>
        <w:ind w:left="3800" w:hanging="420"/>
      </w:pPr>
      <w:rPr>
        <w:rFonts w:ascii="Wingdings" w:hAnsi="Wingdings" w:hint="default"/>
      </w:rPr>
    </w:lvl>
    <w:lvl w:ilvl="8">
      <w:start w:val="1"/>
      <w:numFmt w:val="bullet"/>
      <w:lvlText w:val=""/>
      <w:lvlJc w:val="left"/>
      <w:pPr>
        <w:ind w:left="4220" w:hanging="420"/>
      </w:pPr>
      <w:rPr>
        <w:rFonts w:ascii="Wingdings" w:hAnsi="Wingdings" w:hint="default"/>
      </w:rPr>
    </w:lvl>
  </w:abstractNum>
  <w:abstractNum w:abstractNumId="64" w15:restartNumberingAfterBreak="0">
    <w:nsid w:val="5CE29A20"/>
    <w:multiLevelType w:val="multilevel"/>
    <w:tmpl w:val="5CE29A20"/>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5" w15:restartNumberingAfterBreak="0">
    <w:nsid w:val="5FC310F9"/>
    <w:multiLevelType w:val="multilevel"/>
    <w:tmpl w:val="5FC310F9"/>
    <w:lvl w:ilvl="0">
      <w:start w:val="1"/>
      <w:numFmt w:val="decimal"/>
      <w:suff w:val="nothing"/>
      <w:lvlText w:val="%1."/>
      <w:lvlJc w:val="left"/>
      <w:pPr>
        <w:ind w:left="425" w:hanging="425"/>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6" w15:restartNumberingAfterBreak="0">
    <w:nsid w:val="62BE650E"/>
    <w:multiLevelType w:val="multilevel"/>
    <w:tmpl w:val="45F3153D"/>
    <w:lvl w:ilvl="0">
      <w:start w:val="1"/>
      <w:numFmt w:val="lowerLetter"/>
      <w:suff w:val="space"/>
      <w:lvlText w:val="%1."/>
      <w:lvlJc w:val="left"/>
      <w:pPr>
        <w:ind w:left="613" w:hanging="425"/>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7" w15:restartNumberingAfterBreak="0">
    <w:nsid w:val="665476FB"/>
    <w:multiLevelType w:val="multilevel"/>
    <w:tmpl w:val="11507EEA"/>
    <w:lvl w:ilvl="0">
      <w:start w:val="1"/>
      <w:numFmt w:val="decimal"/>
      <w:suff w:val="space"/>
      <w:lvlText w:val="%1."/>
      <w:lvlJc w:val="left"/>
      <w:pPr>
        <w:ind w:left="425" w:hanging="425"/>
      </w:pPr>
      <w:rPr>
        <w:rFonts w:hint="default"/>
        <w:b w:val="0"/>
        <w:bCs w:val="0"/>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8" w15:restartNumberingAfterBreak="0">
    <w:nsid w:val="672B35E5"/>
    <w:multiLevelType w:val="multilevel"/>
    <w:tmpl w:val="45F3153D"/>
    <w:lvl w:ilvl="0">
      <w:start w:val="1"/>
      <w:numFmt w:val="lowerLetter"/>
      <w:suff w:val="space"/>
      <w:lvlText w:val="%1."/>
      <w:lvlJc w:val="left"/>
      <w:pPr>
        <w:ind w:left="613" w:hanging="425"/>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9" w15:restartNumberingAfterBreak="0">
    <w:nsid w:val="6A1F02F0"/>
    <w:multiLevelType w:val="multilevel"/>
    <w:tmpl w:val="11507EEA"/>
    <w:lvl w:ilvl="0">
      <w:start w:val="1"/>
      <w:numFmt w:val="decimal"/>
      <w:suff w:val="space"/>
      <w:lvlText w:val="%1."/>
      <w:lvlJc w:val="left"/>
      <w:pPr>
        <w:ind w:left="425" w:hanging="425"/>
      </w:pPr>
      <w:rPr>
        <w:rFonts w:hint="default"/>
        <w:b w:val="0"/>
        <w:bCs w:val="0"/>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70" w15:restartNumberingAfterBreak="0">
    <w:nsid w:val="7209BC43"/>
    <w:multiLevelType w:val="multilevel"/>
    <w:tmpl w:val="7209BC43"/>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71" w15:restartNumberingAfterBreak="0">
    <w:nsid w:val="72516D77"/>
    <w:multiLevelType w:val="multilevel"/>
    <w:tmpl w:val="72516D77"/>
    <w:lvl w:ilvl="0">
      <w:start w:val="1"/>
      <w:numFmt w:val="decimal"/>
      <w:lvlText w:val="%1"/>
      <w:lvlJc w:val="center"/>
      <w:pPr>
        <w:ind w:left="227" w:hanging="29"/>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2" w15:restartNumberingAfterBreak="0">
    <w:nsid w:val="792865B7"/>
    <w:multiLevelType w:val="multilevel"/>
    <w:tmpl w:val="792865B7"/>
    <w:lvl w:ilvl="0">
      <w:start w:val="1"/>
      <w:numFmt w:val="decimal"/>
      <w:lvlText w:val="%1."/>
      <w:lvlJc w:val="left"/>
      <w:pPr>
        <w:tabs>
          <w:tab w:val="left" w:pos="720"/>
        </w:tabs>
        <w:ind w:left="720" w:hanging="360"/>
      </w:pPr>
      <w:rPr>
        <w:b w:val="0"/>
        <w:bCs w:val="0"/>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73" w15:restartNumberingAfterBreak="0">
    <w:nsid w:val="7A7E9694"/>
    <w:multiLevelType w:val="multilevel"/>
    <w:tmpl w:val="7A7E9694"/>
    <w:lvl w:ilvl="0">
      <w:start w:val="1"/>
      <w:numFmt w:val="decimal"/>
      <w:lvlText w:val="%1."/>
      <w:lvlJc w:val="left"/>
      <w:pPr>
        <w:tabs>
          <w:tab w:val="left" w:pos="720"/>
        </w:tabs>
        <w:ind w:left="720" w:hanging="360"/>
      </w:pPr>
      <w:rPr>
        <w:b w:val="0"/>
        <w:bCs w:val="0"/>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74" w15:restartNumberingAfterBreak="0">
    <w:nsid w:val="7B6BBA6B"/>
    <w:multiLevelType w:val="multilevel"/>
    <w:tmpl w:val="7B6BBA6B"/>
    <w:lvl w:ilvl="0">
      <w:start w:val="1"/>
      <w:numFmt w:val="lowerLetter"/>
      <w:suff w:val="space"/>
      <w:lvlText w:val="%1."/>
      <w:lvlJc w:val="left"/>
      <w:pPr>
        <w:ind w:left="613" w:hanging="425"/>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75" w15:restartNumberingAfterBreak="0">
    <w:nsid w:val="7CE402D8"/>
    <w:multiLevelType w:val="multilevel"/>
    <w:tmpl w:val="7CE402D8"/>
    <w:lvl w:ilvl="0">
      <w:start w:val="1"/>
      <w:numFmt w:val="decimalEnclosedCircle"/>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16cid:durableId="1644192529">
    <w:abstractNumId w:val="46"/>
  </w:num>
  <w:num w:numId="2" w16cid:durableId="1451318062">
    <w:abstractNumId w:val="62"/>
  </w:num>
  <w:num w:numId="3" w16cid:durableId="1101494234">
    <w:abstractNumId w:val="50"/>
  </w:num>
  <w:num w:numId="4" w16cid:durableId="1194535949">
    <w:abstractNumId w:val="71"/>
  </w:num>
  <w:num w:numId="5" w16cid:durableId="2139831599">
    <w:abstractNumId w:val="44"/>
  </w:num>
  <w:num w:numId="6" w16cid:durableId="1167138101">
    <w:abstractNumId w:val="35"/>
  </w:num>
  <w:num w:numId="7" w16cid:durableId="1116171515">
    <w:abstractNumId w:val="63"/>
  </w:num>
  <w:num w:numId="8" w16cid:durableId="392893634">
    <w:abstractNumId w:val="26"/>
  </w:num>
  <w:num w:numId="9" w16cid:durableId="167251651">
    <w:abstractNumId w:val="27"/>
  </w:num>
  <w:num w:numId="10" w16cid:durableId="1568492239">
    <w:abstractNumId w:val="29"/>
  </w:num>
  <w:num w:numId="11" w16cid:durableId="853810626">
    <w:abstractNumId w:val="38"/>
  </w:num>
  <w:num w:numId="12" w16cid:durableId="1470973388">
    <w:abstractNumId w:val="49"/>
  </w:num>
  <w:num w:numId="13" w16cid:durableId="912005215">
    <w:abstractNumId w:val="31"/>
  </w:num>
  <w:num w:numId="14" w16cid:durableId="1565992558">
    <w:abstractNumId w:val="28"/>
  </w:num>
  <w:num w:numId="15" w16cid:durableId="1758013793">
    <w:abstractNumId w:val="43"/>
  </w:num>
  <w:num w:numId="16" w16cid:durableId="2009164934">
    <w:abstractNumId w:val="59"/>
  </w:num>
  <w:num w:numId="17" w16cid:durableId="825439520">
    <w:abstractNumId w:val="51"/>
  </w:num>
  <w:num w:numId="18" w16cid:durableId="1861964844">
    <w:abstractNumId w:val="30"/>
  </w:num>
  <w:num w:numId="19" w16cid:durableId="1916235713">
    <w:abstractNumId w:val="75"/>
  </w:num>
  <w:num w:numId="20" w16cid:durableId="1244873519">
    <w:abstractNumId w:val="39"/>
  </w:num>
  <w:num w:numId="21" w16cid:durableId="1492334417">
    <w:abstractNumId w:val="61"/>
  </w:num>
  <w:num w:numId="22" w16cid:durableId="1155297253">
    <w:abstractNumId w:val="41"/>
  </w:num>
  <w:num w:numId="23" w16cid:durableId="658309276">
    <w:abstractNumId w:val="42"/>
  </w:num>
  <w:num w:numId="24" w16cid:durableId="1094593706">
    <w:abstractNumId w:val="52"/>
  </w:num>
  <w:num w:numId="25" w16cid:durableId="1398673906">
    <w:abstractNumId w:val="40"/>
  </w:num>
  <w:num w:numId="26" w16cid:durableId="1252200180">
    <w:abstractNumId w:val="58"/>
  </w:num>
  <w:num w:numId="27" w16cid:durableId="1608199003">
    <w:abstractNumId w:val="33"/>
  </w:num>
  <w:num w:numId="28" w16cid:durableId="1822382351">
    <w:abstractNumId w:val="57"/>
  </w:num>
  <w:num w:numId="29" w16cid:durableId="2103262452">
    <w:abstractNumId w:val="45"/>
  </w:num>
  <w:num w:numId="30" w16cid:durableId="796921707">
    <w:abstractNumId w:val="1"/>
  </w:num>
  <w:num w:numId="31" w16cid:durableId="194343557">
    <w:abstractNumId w:val="65"/>
  </w:num>
  <w:num w:numId="32" w16cid:durableId="976954199">
    <w:abstractNumId w:val="5"/>
  </w:num>
  <w:num w:numId="33" w16cid:durableId="774859697">
    <w:abstractNumId w:val="10"/>
  </w:num>
  <w:num w:numId="34" w16cid:durableId="1003701112">
    <w:abstractNumId w:val="12"/>
  </w:num>
  <w:num w:numId="35" w16cid:durableId="755588075">
    <w:abstractNumId w:val="24"/>
  </w:num>
  <w:num w:numId="36" w16cid:durableId="1104158101">
    <w:abstractNumId w:val="2"/>
  </w:num>
  <w:num w:numId="37" w16cid:durableId="1785147085">
    <w:abstractNumId w:val="9"/>
  </w:num>
  <w:num w:numId="38" w16cid:durableId="138117059">
    <w:abstractNumId w:val="16"/>
  </w:num>
  <w:num w:numId="39" w16cid:durableId="148442393">
    <w:abstractNumId w:val="64"/>
  </w:num>
  <w:num w:numId="40" w16cid:durableId="577128599">
    <w:abstractNumId w:val="11"/>
  </w:num>
  <w:num w:numId="41" w16cid:durableId="225259970">
    <w:abstractNumId w:val="15"/>
  </w:num>
  <w:num w:numId="42" w16cid:durableId="291524226">
    <w:abstractNumId w:val="55"/>
  </w:num>
  <w:num w:numId="43" w16cid:durableId="1426682881">
    <w:abstractNumId w:val="4"/>
  </w:num>
  <w:num w:numId="44" w16cid:durableId="1412967973">
    <w:abstractNumId w:val="22"/>
  </w:num>
  <w:num w:numId="45" w16cid:durableId="744574796">
    <w:abstractNumId w:val="7"/>
  </w:num>
  <w:num w:numId="46" w16cid:durableId="1157262073">
    <w:abstractNumId w:val="70"/>
  </w:num>
  <w:num w:numId="47" w16cid:durableId="596525016">
    <w:abstractNumId w:val="18"/>
  </w:num>
  <w:num w:numId="48" w16cid:durableId="975573693">
    <w:abstractNumId w:val="17"/>
  </w:num>
  <w:num w:numId="49" w16cid:durableId="2028629493">
    <w:abstractNumId w:val="74"/>
  </w:num>
  <w:num w:numId="50" w16cid:durableId="1048261572">
    <w:abstractNumId w:val="60"/>
  </w:num>
  <w:num w:numId="51" w16cid:durableId="1951667019">
    <w:abstractNumId w:val="8"/>
  </w:num>
  <w:num w:numId="52" w16cid:durableId="953636690">
    <w:abstractNumId w:val="0"/>
  </w:num>
  <w:num w:numId="53" w16cid:durableId="292174621">
    <w:abstractNumId w:val="20"/>
  </w:num>
  <w:num w:numId="54" w16cid:durableId="792599006">
    <w:abstractNumId w:val="34"/>
  </w:num>
  <w:num w:numId="55" w16cid:durableId="455023292">
    <w:abstractNumId w:val="48"/>
  </w:num>
  <w:num w:numId="56" w16cid:durableId="420642558">
    <w:abstractNumId w:val="37"/>
  </w:num>
  <w:num w:numId="57" w16cid:durableId="1799446849">
    <w:abstractNumId w:val="72"/>
  </w:num>
  <w:num w:numId="58" w16cid:durableId="1141996098">
    <w:abstractNumId w:val="53"/>
  </w:num>
  <w:num w:numId="59" w16cid:durableId="1516842787">
    <w:abstractNumId w:val="54"/>
  </w:num>
  <w:num w:numId="60" w16cid:durableId="1415856406">
    <w:abstractNumId w:val="14"/>
  </w:num>
  <w:num w:numId="61" w16cid:durableId="51470106">
    <w:abstractNumId w:val="47"/>
  </w:num>
  <w:num w:numId="62" w16cid:durableId="862791370">
    <w:abstractNumId w:val="13"/>
  </w:num>
  <w:num w:numId="63" w16cid:durableId="335692968">
    <w:abstractNumId w:val="73"/>
  </w:num>
  <w:num w:numId="64" w16cid:durableId="1135492968">
    <w:abstractNumId w:val="19"/>
  </w:num>
  <w:num w:numId="65" w16cid:durableId="1948347929">
    <w:abstractNumId w:val="56"/>
  </w:num>
  <w:num w:numId="66" w16cid:durableId="636955666">
    <w:abstractNumId w:val="36"/>
  </w:num>
  <w:num w:numId="67" w16cid:durableId="1432093970">
    <w:abstractNumId w:val="3"/>
  </w:num>
  <w:num w:numId="68" w16cid:durableId="1852722202">
    <w:abstractNumId w:val="21"/>
  </w:num>
  <w:num w:numId="69" w16cid:durableId="1877035381">
    <w:abstractNumId w:val="6"/>
  </w:num>
  <w:num w:numId="70" w16cid:durableId="1688366558">
    <w:abstractNumId w:val="25"/>
  </w:num>
  <w:num w:numId="71" w16cid:durableId="79958373">
    <w:abstractNumId w:val="23"/>
  </w:num>
  <w:num w:numId="72" w16cid:durableId="1626306950">
    <w:abstractNumId w:val="69"/>
  </w:num>
  <w:num w:numId="73" w16cid:durableId="708844046">
    <w:abstractNumId w:val="32"/>
  </w:num>
  <w:num w:numId="74" w16cid:durableId="1239707419">
    <w:abstractNumId w:val="68"/>
  </w:num>
  <w:num w:numId="75" w16cid:durableId="650330026">
    <w:abstractNumId w:val="66"/>
  </w:num>
  <w:num w:numId="76" w16cid:durableId="1369530614">
    <w:abstractNumId w:val="67"/>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ocumentProtection w:edit="trackedChanges" w:enforcement="0"/>
  <w:defaultTabStop w:val="420"/>
  <w:drawingGridHorizontalSpacing w:val="105"/>
  <w:drawingGridVerticalSpacing w:val="156"/>
  <w:noPunctuationKerning/>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DJkNDA5MDc0MjExYzBmN2U5YjUxNGFhZDhiZDdjMDAifQ=="/>
  </w:docVars>
  <w:rsids>
    <w:rsidRoot w:val="00172A27"/>
    <w:rsid w:val="D5F37963"/>
    <w:rsid w:val="DFEFC75B"/>
    <w:rsid w:val="E3DD8ED3"/>
    <w:rsid w:val="F7EFA600"/>
    <w:rsid w:val="FDBDF253"/>
    <w:rsid w:val="FFCF0846"/>
    <w:rsid w:val="FFF5EF4B"/>
    <w:rsid w:val="000006F7"/>
    <w:rsid w:val="00000925"/>
    <w:rsid w:val="00001124"/>
    <w:rsid w:val="000016B9"/>
    <w:rsid w:val="000024DA"/>
    <w:rsid w:val="00002975"/>
    <w:rsid w:val="00002BA6"/>
    <w:rsid w:val="00002E77"/>
    <w:rsid w:val="00003143"/>
    <w:rsid w:val="0000395B"/>
    <w:rsid w:val="000042BF"/>
    <w:rsid w:val="0000439E"/>
    <w:rsid w:val="000049A1"/>
    <w:rsid w:val="00005104"/>
    <w:rsid w:val="0000517E"/>
    <w:rsid w:val="00005B05"/>
    <w:rsid w:val="00005D60"/>
    <w:rsid w:val="00006724"/>
    <w:rsid w:val="00006B06"/>
    <w:rsid w:val="000070F5"/>
    <w:rsid w:val="00007145"/>
    <w:rsid w:val="0000724D"/>
    <w:rsid w:val="00007289"/>
    <w:rsid w:val="000076BE"/>
    <w:rsid w:val="00007A5D"/>
    <w:rsid w:val="00007A6A"/>
    <w:rsid w:val="00007C6F"/>
    <w:rsid w:val="00007F7C"/>
    <w:rsid w:val="0001030D"/>
    <w:rsid w:val="00010611"/>
    <w:rsid w:val="000107C7"/>
    <w:rsid w:val="00010839"/>
    <w:rsid w:val="00010969"/>
    <w:rsid w:val="00011766"/>
    <w:rsid w:val="00011798"/>
    <w:rsid w:val="00012D56"/>
    <w:rsid w:val="00013504"/>
    <w:rsid w:val="00013B2D"/>
    <w:rsid w:val="00013E71"/>
    <w:rsid w:val="000144F7"/>
    <w:rsid w:val="000146E5"/>
    <w:rsid w:val="000148F4"/>
    <w:rsid w:val="00015252"/>
    <w:rsid w:val="000153CE"/>
    <w:rsid w:val="00015D0C"/>
    <w:rsid w:val="00020E30"/>
    <w:rsid w:val="00020F3F"/>
    <w:rsid w:val="00021819"/>
    <w:rsid w:val="00022303"/>
    <w:rsid w:val="000224E6"/>
    <w:rsid w:val="00022598"/>
    <w:rsid w:val="0002259C"/>
    <w:rsid w:val="00022796"/>
    <w:rsid w:val="00022AA6"/>
    <w:rsid w:val="00022C7E"/>
    <w:rsid w:val="00023C28"/>
    <w:rsid w:val="00024432"/>
    <w:rsid w:val="0002477A"/>
    <w:rsid w:val="00024D56"/>
    <w:rsid w:val="00024F37"/>
    <w:rsid w:val="0002526B"/>
    <w:rsid w:val="00025316"/>
    <w:rsid w:val="00026153"/>
    <w:rsid w:val="00026B79"/>
    <w:rsid w:val="00027031"/>
    <w:rsid w:val="00027336"/>
    <w:rsid w:val="000275CA"/>
    <w:rsid w:val="00030BB3"/>
    <w:rsid w:val="00030DCE"/>
    <w:rsid w:val="00032166"/>
    <w:rsid w:val="00032F0C"/>
    <w:rsid w:val="0003322F"/>
    <w:rsid w:val="00034C53"/>
    <w:rsid w:val="00034EC3"/>
    <w:rsid w:val="00035934"/>
    <w:rsid w:val="0003594B"/>
    <w:rsid w:val="00035984"/>
    <w:rsid w:val="00035D13"/>
    <w:rsid w:val="00035EA8"/>
    <w:rsid w:val="00037226"/>
    <w:rsid w:val="00037DC2"/>
    <w:rsid w:val="000405BD"/>
    <w:rsid w:val="00040B81"/>
    <w:rsid w:val="0004202D"/>
    <w:rsid w:val="00042469"/>
    <w:rsid w:val="0004330E"/>
    <w:rsid w:val="00043521"/>
    <w:rsid w:val="00043AFE"/>
    <w:rsid w:val="00043D10"/>
    <w:rsid w:val="00043E85"/>
    <w:rsid w:val="00044C3D"/>
    <w:rsid w:val="00045734"/>
    <w:rsid w:val="00045735"/>
    <w:rsid w:val="00045B72"/>
    <w:rsid w:val="00045C68"/>
    <w:rsid w:val="00046908"/>
    <w:rsid w:val="00046CB1"/>
    <w:rsid w:val="000478F8"/>
    <w:rsid w:val="000479A5"/>
    <w:rsid w:val="00047CF6"/>
    <w:rsid w:val="00047E2B"/>
    <w:rsid w:val="000500D2"/>
    <w:rsid w:val="000507E7"/>
    <w:rsid w:val="00051196"/>
    <w:rsid w:val="00051524"/>
    <w:rsid w:val="00051991"/>
    <w:rsid w:val="00051C45"/>
    <w:rsid w:val="0005242B"/>
    <w:rsid w:val="00052673"/>
    <w:rsid w:val="0005282B"/>
    <w:rsid w:val="00052B69"/>
    <w:rsid w:val="000535FB"/>
    <w:rsid w:val="00053824"/>
    <w:rsid w:val="00053829"/>
    <w:rsid w:val="0005433D"/>
    <w:rsid w:val="00055022"/>
    <w:rsid w:val="000550C8"/>
    <w:rsid w:val="0005568D"/>
    <w:rsid w:val="00056EAF"/>
    <w:rsid w:val="000572E8"/>
    <w:rsid w:val="0005737E"/>
    <w:rsid w:val="00057B1F"/>
    <w:rsid w:val="000603FB"/>
    <w:rsid w:val="00060E2D"/>
    <w:rsid w:val="00061EEE"/>
    <w:rsid w:val="00062018"/>
    <w:rsid w:val="00063428"/>
    <w:rsid w:val="00064D68"/>
    <w:rsid w:val="0006506A"/>
    <w:rsid w:val="0006596E"/>
    <w:rsid w:val="00065C98"/>
    <w:rsid w:val="0006645A"/>
    <w:rsid w:val="000668DD"/>
    <w:rsid w:val="00066BDD"/>
    <w:rsid w:val="00067019"/>
    <w:rsid w:val="000679DA"/>
    <w:rsid w:val="00067BE3"/>
    <w:rsid w:val="00067C95"/>
    <w:rsid w:val="00071325"/>
    <w:rsid w:val="0007170A"/>
    <w:rsid w:val="000718F4"/>
    <w:rsid w:val="00072041"/>
    <w:rsid w:val="00072730"/>
    <w:rsid w:val="000737C0"/>
    <w:rsid w:val="00073939"/>
    <w:rsid w:val="00074563"/>
    <w:rsid w:val="0007498B"/>
    <w:rsid w:val="00074E9C"/>
    <w:rsid w:val="0007533B"/>
    <w:rsid w:val="000754C3"/>
    <w:rsid w:val="00076600"/>
    <w:rsid w:val="00076DCE"/>
    <w:rsid w:val="0007702A"/>
    <w:rsid w:val="000771D9"/>
    <w:rsid w:val="0007771D"/>
    <w:rsid w:val="00077E6B"/>
    <w:rsid w:val="00080787"/>
    <w:rsid w:val="000807F3"/>
    <w:rsid w:val="0008093E"/>
    <w:rsid w:val="00081DDB"/>
    <w:rsid w:val="00081FF1"/>
    <w:rsid w:val="00082B63"/>
    <w:rsid w:val="00082BE9"/>
    <w:rsid w:val="00082D2A"/>
    <w:rsid w:val="000835C9"/>
    <w:rsid w:val="00083887"/>
    <w:rsid w:val="00083A2D"/>
    <w:rsid w:val="00083C43"/>
    <w:rsid w:val="00083F53"/>
    <w:rsid w:val="00084299"/>
    <w:rsid w:val="0008437B"/>
    <w:rsid w:val="0008455B"/>
    <w:rsid w:val="0008487D"/>
    <w:rsid w:val="00084A22"/>
    <w:rsid w:val="000851A4"/>
    <w:rsid w:val="0008704A"/>
    <w:rsid w:val="0008788F"/>
    <w:rsid w:val="00090B70"/>
    <w:rsid w:val="00090F21"/>
    <w:rsid w:val="00091ECB"/>
    <w:rsid w:val="000920E5"/>
    <w:rsid w:val="000929D9"/>
    <w:rsid w:val="00092BDB"/>
    <w:rsid w:val="00092D47"/>
    <w:rsid w:val="00093061"/>
    <w:rsid w:val="000931E3"/>
    <w:rsid w:val="0009363F"/>
    <w:rsid w:val="000937CA"/>
    <w:rsid w:val="00094D9C"/>
    <w:rsid w:val="00095AD0"/>
    <w:rsid w:val="00096370"/>
    <w:rsid w:val="000963A9"/>
    <w:rsid w:val="00096B89"/>
    <w:rsid w:val="00096B8A"/>
    <w:rsid w:val="00097075"/>
    <w:rsid w:val="0009731A"/>
    <w:rsid w:val="000A072B"/>
    <w:rsid w:val="000A0A46"/>
    <w:rsid w:val="000A0A70"/>
    <w:rsid w:val="000A125C"/>
    <w:rsid w:val="000A1F3F"/>
    <w:rsid w:val="000A2CE0"/>
    <w:rsid w:val="000A31D6"/>
    <w:rsid w:val="000A3355"/>
    <w:rsid w:val="000A3AD6"/>
    <w:rsid w:val="000A3B32"/>
    <w:rsid w:val="000A3B63"/>
    <w:rsid w:val="000A4CC3"/>
    <w:rsid w:val="000A51C7"/>
    <w:rsid w:val="000A5608"/>
    <w:rsid w:val="000A5A53"/>
    <w:rsid w:val="000A61C1"/>
    <w:rsid w:val="000A6350"/>
    <w:rsid w:val="000A63F8"/>
    <w:rsid w:val="000A747C"/>
    <w:rsid w:val="000A7537"/>
    <w:rsid w:val="000A7C2C"/>
    <w:rsid w:val="000A7CB9"/>
    <w:rsid w:val="000B08C8"/>
    <w:rsid w:val="000B1989"/>
    <w:rsid w:val="000B1A91"/>
    <w:rsid w:val="000B1EC4"/>
    <w:rsid w:val="000B22E1"/>
    <w:rsid w:val="000B30F8"/>
    <w:rsid w:val="000B35FA"/>
    <w:rsid w:val="000B3A52"/>
    <w:rsid w:val="000B3C01"/>
    <w:rsid w:val="000B40A2"/>
    <w:rsid w:val="000B40B8"/>
    <w:rsid w:val="000B48DC"/>
    <w:rsid w:val="000B5103"/>
    <w:rsid w:val="000B51E2"/>
    <w:rsid w:val="000B52AE"/>
    <w:rsid w:val="000B561F"/>
    <w:rsid w:val="000B58A7"/>
    <w:rsid w:val="000B5B31"/>
    <w:rsid w:val="000B6154"/>
    <w:rsid w:val="000B6D79"/>
    <w:rsid w:val="000C011B"/>
    <w:rsid w:val="000C0A95"/>
    <w:rsid w:val="000C110F"/>
    <w:rsid w:val="000C16F2"/>
    <w:rsid w:val="000C2801"/>
    <w:rsid w:val="000C2AE8"/>
    <w:rsid w:val="000C3B9F"/>
    <w:rsid w:val="000C3CB1"/>
    <w:rsid w:val="000C48E4"/>
    <w:rsid w:val="000C49A8"/>
    <w:rsid w:val="000C4A9A"/>
    <w:rsid w:val="000C4B4C"/>
    <w:rsid w:val="000C4F32"/>
    <w:rsid w:val="000C507D"/>
    <w:rsid w:val="000C5357"/>
    <w:rsid w:val="000C5540"/>
    <w:rsid w:val="000C5DF4"/>
    <w:rsid w:val="000C5E99"/>
    <w:rsid w:val="000C61AC"/>
    <w:rsid w:val="000C682D"/>
    <w:rsid w:val="000C6B5D"/>
    <w:rsid w:val="000C6BA3"/>
    <w:rsid w:val="000C764C"/>
    <w:rsid w:val="000C777C"/>
    <w:rsid w:val="000C7DE6"/>
    <w:rsid w:val="000D01A6"/>
    <w:rsid w:val="000D05F0"/>
    <w:rsid w:val="000D088D"/>
    <w:rsid w:val="000D0A04"/>
    <w:rsid w:val="000D0BB6"/>
    <w:rsid w:val="000D0C8D"/>
    <w:rsid w:val="000D0FE5"/>
    <w:rsid w:val="000D2173"/>
    <w:rsid w:val="000D2D12"/>
    <w:rsid w:val="000D4B96"/>
    <w:rsid w:val="000D580A"/>
    <w:rsid w:val="000D5DA2"/>
    <w:rsid w:val="000D6CA9"/>
    <w:rsid w:val="000D6CD7"/>
    <w:rsid w:val="000D72D7"/>
    <w:rsid w:val="000D7439"/>
    <w:rsid w:val="000E1CEF"/>
    <w:rsid w:val="000E2314"/>
    <w:rsid w:val="000E2BC2"/>
    <w:rsid w:val="000E34B3"/>
    <w:rsid w:val="000E3AED"/>
    <w:rsid w:val="000E3CC7"/>
    <w:rsid w:val="000E3CD5"/>
    <w:rsid w:val="000E49DF"/>
    <w:rsid w:val="000E50C0"/>
    <w:rsid w:val="000E5550"/>
    <w:rsid w:val="000E5D49"/>
    <w:rsid w:val="000E6A51"/>
    <w:rsid w:val="000E6CFC"/>
    <w:rsid w:val="000E71D3"/>
    <w:rsid w:val="000E7215"/>
    <w:rsid w:val="000E7550"/>
    <w:rsid w:val="000F01FD"/>
    <w:rsid w:val="000F06F3"/>
    <w:rsid w:val="000F07E4"/>
    <w:rsid w:val="000F1996"/>
    <w:rsid w:val="000F1A29"/>
    <w:rsid w:val="000F1ABB"/>
    <w:rsid w:val="000F1AD4"/>
    <w:rsid w:val="000F223A"/>
    <w:rsid w:val="000F239F"/>
    <w:rsid w:val="000F2C43"/>
    <w:rsid w:val="000F398A"/>
    <w:rsid w:val="000F4602"/>
    <w:rsid w:val="000F4BD6"/>
    <w:rsid w:val="000F4F97"/>
    <w:rsid w:val="000F5188"/>
    <w:rsid w:val="000F5A69"/>
    <w:rsid w:val="000F5E68"/>
    <w:rsid w:val="000F7041"/>
    <w:rsid w:val="000F71AE"/>
    <w:rsid w:val="000F75A0"/>
    <w:rsid w:val="000F7F4C"/>
    <w:rsid w:val="00101064"/>
    <w:rsid w:val="0010137B"/>
    <w:rsid w:val="0010150D"/>
    <w:rsid w:val="00101546"/>
    <w:rsid w:val="00101E1A"/>
    <w:rsid w:val="00102CC3"/>
    <w:rsid w:val="00102F4C"/>
    <w:rsid w:val="0010333B"/>
    <w:rsid w:val="001034F3"/>
    <w:rsid w:val="00103F01"/>
    <w:rsid w:val="00105130"/>
    <w:rsid w:val="001053F7"/>
    <w:rsid w:val="00105E7C"/>
    <w:rsid w:val="00106006"/>
    <w:rsid w:val="001063B4"/>
    <w:rsid w:val="00106415"/>
    <w:rsid w:val="00106446"/>
    <w:rsid w:val="001064BD"/>
    <w:rsid w:val="0010686B"/>
    <w:rsid w:val="0010703F"/>
    <w:rsid w:val="001077AD"/>
    <w:rsid w:val="0011012A"/>
    <w:rsid w:val="0011050B"/>
    <w:rsid w:val="001106F2"/>
    <w:rsid w:val="00110F19"/>
    <w:rsid w:val="00111A7E"/>
    <w:rsid w:val="00111B09"/>
    <w:rsid w:val="00111BED"/>
    <w:rsid w:val="00111C99"/>
    <w:rsid w:val="00111D43"/>
    <w:rsid w:val="00111E1A"/>
    <w:rsid w:val="00111F74"/>
    <w:rsid w:val="001120D8"/>
    <w:rsid w:val="001128B7"/>
    <w:rsid w:val="00112DD7"/>
    <w:rsid w:val="001130C9"/>
    <w:rsid w:val="0011470F"/>
    <w:rsid w:val="0011481D"/>
    <w:rsid w:val="00114DC3"/>
    <w:rsid w:val="00114E3F"/>
    <w:rsid w:val="00114FBB"/>
    <w:rsid w:val="00115263"/>
    <w:rsid w:val="001154B9"/>
    <w:rsid w:val="00115837"/>
    <w:rsid w:val="00115F9D"/>
    <w:rsid w:val="001172A8"/>
    <w:rsid w:val="00120A90"/>
    <w:rsid w:val="00120FA0"/>
    <w:rsid w:val="0012119B"/>
    <w:rsid w:val="00121E3B"/>
    <w:rsid w:val="0012209B"/>
    <w:rsid w:val="00122B40"/>
    <w:rsid w:val="00122E27"/>
    <w:rsid w:val="00122F46"/>
    <w:rsid w:val="0012352F"/>
    <w:rsid w:val="0012389D"/>
    <w:rsid w:val="001257CB"/>
    <w:rsid w:val="001259D6"/>
    <w:rsid w:val="001259D7"/>
    <w:rsid w:val="001267A2"/>
    <w:rsid w:val="0012684F"/>
    <w:rsid w:val="00126F89"/>
    <w:rsid w:val="001301C9"/>
    <w:rsid w:val="001312A7"/>
    <w:rsid w:val="00131E67"/>
    <w:rsid w:val="0013263D"/>
    <w:rsid w:val="00133150"/>
    <w:rsid w:val="0013372C"/>
    <w:rsid w:val="00133ADB"/>
    <w:rsid w:val="001343E7"/>
    <w:rsid w:val="00134CD5"/>
    <w:rsid w:val="00135A29"/>
    <w:rsid w:val="00135D56"/>
    <w:rsid w:val="001364F1"/>
    <w:rsid w:val="0013685F"/>
    <w:rsid w:val="0013724A"/>
    <w:rsid w:val="00140639"/>
    <w:rsid w:val="00141B23"/>
    <w:rsid w:val="00142F8B"/>
    <w:rsid w:val="00143146"/>
    <w:rsid w:val="00143D6E"/>
    <w:rsid w:val="001444D9"/>
    <w:rsid w:val="00144668"/>
    <w:rsid w:val="00144775"/>
    <w:rsid w:val="00145333"/>
    <w:rsid w:val="001454C1"/>
    <w:rsid w:val="001457CC"/>
    <w:rsid w:val="00145860"/>
    <w:rsid w:val="00145B02"/>
    <w:rsid w:val="0014632D"/>
    <w:rsid w:val="0014655B"/>
    <w:rsid w:val="001466E2"/>
    <w:rsid w:val="00146823"/>
    <w:rsid w:val="00146922"/>
    <w:rsid w:val="00146926"/>
    <w:rsid w:val="00146C62"/>
    <w:rsid w:val="00146D21"/>
    <w:rsid w:val="001474FF"/>
    <w:rsid w:val="0015071E"/>
    <w:rsid w:val="00150CFD"/>
    <w:rsid w:val="00151046"/>
    <w:rsid w:val="00151608"/>
    <w:rsid w:val="0015198D"/>
    <w:rsid w:val="00151D6E"/>
    <w:rsid w:val="00152058"/>
    <w:rsid w:val="00152AB8"/>
    <w:rsid w:val="00152CB6"/>
    <w:rsid w:val="00152DA4"/>
    <w:rsid w:val="00152DFF"/>
    <w:rsid w:val="00152F33"/>
    <w:rsid w:val="0015359A"/>
    <w:rsid w:val="001535BD"/>
    <w:rsid w:val="0015381E"/>
    <w:rsid w:val="0015384C"/>
    <w:rsid w:val="00153BDB"/>
    <w:rsid w:val="0015497A"/>
    <w:rsid w:val="001549CF"/>
    <w:rsid w:val="00154C07"/>
    <w:rsid w:val="001555AD"/>
    <w:rsid w:val="00156C6F"/>
    <w:rsid w:val="00156F6A"/>
    <w:rsid w:val="00157795"/>
    <w:rsid w:val="001578BA"/>
    <w:rsid w:val="001578F5"/>
    <w:rsid w:val="00157F1D"/>
    <w:rsid w:val="0016034D"/>
    <w:rsid w:val="001604EC"/>
    <w:rsid w:val="00160744"/>
    <w:rsid w:val="0016075D"/>
    <w:rsid w:val="001608D0"/>
    <w:rsid w:val="00160F4C"/>
    <w:rsid w:val="001614E8"/>
    <w:rsid w:val="001614F4"/>
    <w:rsid w:val="001615FD"/>
    <w:rsid w:val="001619BF"/>
    <w:rsid w:val="00161D28"/>
    <w:rsid w:val="00161DE1"/>
    <w:rsid w:val="001622C0"/>
    <w:rsid w:val="00162414"/>
    <w:rsid w:val="0016273B"/>
    <w:rsid w:val="0016314E"/>
    <w:rsid w:val="0016320B"/>
    <w:rsid w:val="00163D02"/>
    <w:rsid w:val="00163DC6"/>
    <w:rsid w:val="00163EA5"/>
    <w:rsid w:val="00164C51"/>
    <w:rsid w:val="00164F46"/>
    <w:rsid w:val="00165124"/>
    <w:rsid w:val="001662AE"/>
    <w:rsid w:val="00166C17"/>
    <w:rsid w:val="00166F7B"/>
    <w:rsid w:val="001673DD"/>
    <w:rsid w:val="00167678"/>
    <w:rsid w:val="00167696"/>
    <w:rsid w:val="00167A7B"/>
    <w:rsid w:val="001705B5"/>
    <w:rsid w:val="001707CB"/>
    <w:rsid w:val="00170982"/>
    <w:rsid w:val="00170D81"/>
    <w:rsid w:val="00170F38"/>
    <w:rsid w:val="00171369"/>
    <w:rsid w:val="00171AA3"/>
    <w:rsid w:val="00171F6F"/>
    <w:rsid w:val="0017204B"/>
    <w:rsid w:val="0017210A"/>
    <w:rsid w:val="0017223E"/>
    <w:rsid w:val="001725DB"/>
    <w:rsid w:val="00172A27"/>
    <w:rsid w:val="00172B78"/>
    <w:rsid w:val="00172D36"/>
    <w:rsid w:val="00172DE8"/>
    <w:rsid w:val="00173016"/>
    <w:rsid w:val="00173634"/>
    <w:rsid w:val="00173D31"/>
    <w:rsid w:val="00173F33"/>
    <w:rsid w:val="00174026"/>
    <w:rsid w:val="0017508B"/>
    <w:rsid w:val="00175BC6"/>
    <w:rsid w:val="00175C3B"/>
    <w:rsid w:val="001767B2"/>
    <w:rsid w:val="00177281"/>
    <w:rsid w:val="00177581"/>
    <w:rsid w:val="00177CD3"/>
    <w:rsid w:val="00177CE1"/>
    <w:rsid w:val="00177E25"/>
    <w:rsid w:val="001800E4"/>
    <w:rsid w:val="00180314"/>
    <w:rsid w:val="00181332"/>
    <w:rsid w:val="0018184A"/>
    <w:rsid w:val="00181F67"/>
    <w:rsid w:val="00182930"/>
    <w:rsid w:val="001830F6"/>
    <w:rsid w:val="00183325"/>
    <w:rsid w:val="00183B11"/>
    <w:rsid w:val="00184328"/>
    <w:rsid w:val="001845E5"/>
    <w:rsid w:val="00184737"/>
    <w:rsid w:val="001847A8"/>
    <w:rsid w:val="00184A1E"/>
    <w:rsid w:val="00185299"/>
    <w:rsid w:val="0018533B"/>
    <w:rsid w:val="00185B50"/>
    <w:rsid w:val="00185C38"/>
    <w:rsid w:val="0018628A"/>
    <w:rsid w:val="00186883"/>
    <w:rsid w:val="00186C67"/>
    <w:rsid w:val="00186FA2"/>
    <w:rsid w:val="00186FB7"/>
    <w:rsid w:val="00187B23"/>
    <w:rsid w:val="00191615"/>
    <w:rsid w:val="00191B1C"/>
    <w:rsid w:val="001920EA"/>
    <w:rsid w:val="0019213D"/>
    <w:rsid w:val="00192829"/>
    <w:rsid w:val="00192E94"/>
    <w:rsid w:val="001935AC"/>
    <w:rsid w:val="0019374B"/>
    <w:rsid w:val="001938D6"/>
    <w:rsid w:val="00193B04"/>
    <w:rsid w:val="00193D9E"/>
    <w:rsid w:val="00193E97"/>
    <w:rsid w:val="001941A3"/>
    <w:rsid w:val="00194AC4"/>
    <w:rsid w:val="001958E5"/>
    <w:rsid w:val="001958E7"/>
    <w:rsid w:val="00195F03"/>
    <w:rsid w:val="00196279"/>
    <w:rsid w:val="001964FD"/>
    <w:rsid w:val="0019698E"/>
    <w:rsid w:val="00196F9D"/>
    <w:rsid w:val="0019773D"/>
    <w:rsid w:val="0019781E"/>
    <w:rsid w:val="001A04C3"/>
    <w:rsid w:val="001A11C7"/>
    <w:rsid w:val="001A14E1"/>
    <w:rsid w:val="001A17DB"/>
    <w:rsid w:val="001A1BC8"/>
    <w:rsid w:val="001A24D7"/>
    <w:rsid w:val="001A2878"/>
    <w:rsid w:val="001A2B6E"/>
    <w:rsid w:val="001A2D62"/>
    <w:rsid w:val="001A3EEE"/>
    <w:rsid w:val="001A40E9"/>
    <w:rsid w:val="001A4B03"/>
    <w:rsid w:val="001A4FCC"/>
    <w:rsid w:val="001A502F"/>
    <w:rsid w:val="001A5F30"/>
    <w:rsid w:val="001A6564"/>
    <w:rsid w:val="001A77DF"/>
    <w:rsid w:val="001A77FC"/>
    <w:rsid w:val="001A7F20"/>
    <w:rsid w:val="001B07F6"/>
    <w:rsid w:val="001B0E42"/>
    <w:rsid w:val="001B10F5"/>
    <w:rsid w:val="001B2780"/>
    <w:rsid w:val="001B31D0"/>
    <w:rsid w:val="001B35F1"/>
    <w:rsid w:val="001B3B2F"/>
    <w:rsid w:val="001B3B58"/>
    <w:rsid w:val="001B4108"/>
    <w:rsid w:val="001B418C"/>
    <w:rsid w:val="001B4CAD"/>
    <w:rsid w:val="001B583C"/>
    <w:rsid w:val="001B58F2"/>
    <w:rsid w:val="001B5C64"/>
    <w:rsid w:val="001B6B88"/>
    <w:rsid w:val="001B78B4"/>
    <w:rsid w:val="001B7C4B"/>
    <w:rsid w:val="001B7D08"/>
    <w:rsid w:val="001C075D"/>
    <w:rsid w:val="001C0783"/>
    <w:rsid w:val="001C0DF1"/>
    <w:rsid w:val="001C1605"/>
    <w:rsid w:val="001C18BD"/>
    <w:rsid w:val="001C1901"/>
    <w:rsid w:val="001C1BDE"/>
    <w:rsid w:val="001C2159"/>
    <w:rsid w:val="001C2A3F"/>
    <w:rsid w:val="001C33FA"/>
    <w:rsid w:val="001C348A"/>
    <w:rsid w:val="001C374D"/>
    <w:rsid w:val="001C3F57"/>
    <w:rsid w:val="001C46DA"/>
    <w:rsid w:val="001C4A1E"/>
    <w:rsid w:val="001C549F"/>
    <w:rsid w:val="001C5789"/>
    <w:rsid w:val="001C5D7D"/>
    <w:rsid w:val="001C63F6"/>
    <w:rsid w:val="001C6DA0"/>
    <w:rsid w:val="001C6E60"/>
    <w:rsid w:val="001C6FF7"/>
    <w:rsid w:val="001C7476"/>
    <w:rsid w:val="001C7537"/>
    <w:rsid w:val="001C7750"/>
    <w:rsid w:val="001C7762"/>
    <w:rsid w:val="001C77C9"/>
    <w:rsid w:val="001D0021"/>
    <w:rsid w:val="001D02C9"/>
    <w:rsid w:val="001D1528"/>
    <w:rsid w:val="001D2060"/>
    <w:rsid w:val="001D2D09"/>
    <w:rsid w:val="001D2DAF"/>
    <w:rsid w:val="001D3220"/>
    <w:rsid w:val="001D33EE"/>
    <w:rsid w:val="001D3431"/>
    <w:rsid w:val="001D347A"/>
    <w:rsid w:val="001D3F50"/>
    <w:rsid w:val="001D4D13"/>
    <w:rsid w:val="001D4D9F"/>
    <w:rsid w:val="001D5572"/>
    <w:rsid w:val="001D59D2"/>
    <w:rsid w:val="001D5A6D"/>
    <w:rsid w:val="001D5D78"/>
    <w:rsid w:val="001D62A7"/>
    <w:rsid w:val="001D638D"/>
    <w:rsid w:val="001D71ED"/>
    <w:rsid w:val="001D7317"/>
    <w:rsid w:val="001E02BE"/>
    <w:rsid w:val="001E040C"/>
    <w:rsid w:val="001E0A20"/>
    <w:rsid w:val="001E1153"/>
    <w:rsid w:val="001E14A7"/>
    <w:rsid w:val="001E16F7"/>
    <w:rsid w:val="001E208D"/>
    <w:rsid w:val="001E2BD5"/>
    <w:rsid w:val="001E2CDF"/>
    <w:rsid w:val="001E2CE6"/>
    <w:rsid w:val="001E2F2B"/>
    <w:rsid w:val="001E325E"/>
    <w:rsid w:val="001E3356"/>
    <w:rsid w:val="001E3511"/>
    <w:rsid w:val="001E35A6"/>
    <w:rsid w:val="001E41FE"/>
    <w:rsid w:val="001E57CA"/>
    <w:rsid w:val="001E584B"/>
    <w:rsid w:val="001E66BC"/>
    <w:rsid w:val="001E7481"/>
    <w:rsid w:val="001E76AE"/>
    <w:rsid w:val="001F0375"/>
    <w:rsid w:val="001F1795"/>
    <w:rsid w:val="001F1E93"/>
    <w:rsid w:val="001F1FF6"/>
    <w:rsid w:val="001F237D"/>
    <w:rsid w:val="001F2CBD"/>
    <w:rsid w:val="001F33E2"/>
    <w:rsid w:val="001F403A"/>
    <w:rsid w:val="001F40D5"/>
    <w:rsid w:val="001F53EE"/>
    <w:rsid w:val="001F5C74"/>
    <w:rsid w:val="001F655D"/>
    <w:rsid w:val="001F68AE"/>
    <w:rsid w:val="001F6B2F"/>
    <w:rsid w:val="001F7714"/>
    <w:rsid w:val="001F7AC2"/>
    <w:rsid w:val="001F7C99"/>
    <w:rsid w:val="00200873"/>
    <w:rsid w:val="00200A1C"/>
    <w:rsid w:val="0020173A"/>
    <w:rsid w:val="00201EF8"/>
    <w:rsid w:val="00202019"/>
    <w:rsid w:val="002023C5"/>
    <w:rsid w:val="002023C8"/>
    <w:rsid w:val="00202584"/>
    <w:rsid w:val="00202681"/>
    <w:rsid w:val="0020327D"/>
    <w:rsid w:val="0020491E"/>
    <w:rsid w:val="00204CCB"/>
    <w:rsid w:val="00205096"/>
    <w:rsid w:val="0020542B"/>
    <w:rsid w:val="00206327"/>
    <w:rsid w:val="0020662C"/>
    <w:rsid w:val="002069F1"/>
    <w:rsid w:val="002069F9"/>
    <w:rsid w:val="00206B3F"/>
    <w:rsid w:val="00206FE5"/>
    <w:rsid w:val="002079A9"/>
    <w:rsid w:val="00207DA7"/>
    <w:rsid w:val="00210089"/>
    <w:rsid w:val="00210139"/>
    <w:rsid w:val="00210D6F"/>
    <w:rsid w:val="00210E61"/>
    <w:rsid w:val="002124E5"/>
    <w:rsid w:val="002125B4"/>
    <w:rsid w:val="002125CF"/>
    <w:rsid w:val="002131A3"/>
    <w:rsid w:val="00213202"/>
    <w:rsid w:val="00213A6D"/>
    <w:rsid w:val="00213CBC"/>
    <w:rsid w:val="0021415F"/>
    <w:rsid w:val="002141E1"/>
    <w:rsid w:val="002142FA"/>
    <w:rsid w:val="002145A4"/>
    <w:rsid w:val="00214C5A"/>
    <w:rsid w:val="00214D76"/>
    <w:rsid w:val="002164C3"/>
    <w:rsid w:val="00216545"/>
    <w:rsid w:val="00216F08"/>
    <w:rsid w:val="00217250"/>
    <w:rsid w:val="00217CE4"/>
    <w:rsid w:val="00217D10"/>
    <w:rsid w:val="00217E22"/>
    <w:rsid w:val="00220AEA"/>
    <w:rsid w:val="00220D1A"/>
    <w:rsid w:val="00221159"/>
    <w:rsid w:val="00221325"/>
    <w:rsid w:val="0022140B"/>
    <w:rsid w:val="0022164D"/>
    <w:rsid w:val="00221C25"/>
    <w:rsid w:val="00221D24"/>
    <w:rsid w:val="00221E87"/>
    <w:rsid w:val="00221F41"/>
    <w:rsid w:val="0022297F"/>
    <w:rsid w:val="002231A9"/>
    <w:rsid w:val="002235CE"/>
    <w:rsid w:val="00223DC1"/>
    <w:rsid w:val="00224C9C"/>
    <w:rsid w:val="00225873"/>
    <w:rsid w:val="002260CF"/>
    <w:rsid w:val="0022637E"/>
    <w:rsid w:val="00226629"/>
    <w:rsid w:val="00227BD3"/>
    <w:rsid w:val="00227D9E"/>
    <w:rsid w:val="00230D4F"/>
    <w:rsid w:val="00231668"/>
    <w:rsid w:val="00231911"/>
    <w:rsid w:val="00231D2E"/>
    <w:rsid w:val="00232999"/>
    <w:rsid w:val="002329B6"/>
    <w:rsid w:val="0023389B"/>
    <w:rsid w:val="00233B87"/>
    <w:rsid w:val="00233C85"/>
    <w:rsid w:val="00234190"/>
    <w:rsid w:val="0023501E"/>
    <w:rsid w:val="002354CB"/>
    <w:rsid w:val="002355D1"/>
    <w:rsid w:val="00235704"/>
    <w:rsid w:val="002365FB"/>
    <w:rsid w:val="002369B1"/>
    <w:rsid w:val="00236BF4"/>
    <w:rsid w:val="00236D7C"/>
    <w:rsid w:val="00237061"/>
    <w:rsid w:val="00237263"/>
    <w:rsid w:val="002372A1"/>
    <w:rsid w:val="0023767A"/>
    <w:rsid w:val="00237A13"/>
    <w:rsid w:val="00237E0B"/>
    <w:rsid w:val="002405E2"/>
    <w:rsid w:val="00240BB5"/>
    <w:rsid w:val="00240DE1"/>
    <w:rsid w:val="0024109A"/>
    <w:rsid w:val="00241C53"/>
    <w:rsid w:val="00241F1A"/>
    <w:rsid w:val="0024211C"/>
    <w:rsid w:val="002430D3"/>
    <w:rsid w:val="0024327A"/>
    <w:rsid w:val="00243F0A"/>
    <w:rsid w:val="002440A6"/>
    <w:rsid w:val="002442CB"/>
    <w:rsid w:val="002446A2"/>
    <w:rsid w:val="00244987"/>
    <w:rsid w:val="002453A1"/>
    <w:rsid w:val="002458DB"/>
    <w:rsid w:val="00246210"/>
    <w:rsid w:val="0024666C"/>
    <w:rsid w:val="002500BB"/>
    <w:rsid w:val="00250514"/>
    <w:rsid w:val="00250519"/>
    <w:rsid w:val="002506CA"/>
    <w:rsid w:val="00250E84"/>
    <w:rsid w:val="002519E6"/>
    <w:rsid w:val="002519F4"/>
    <w:rsid w:val="00251BE8"/>
    <w:rsid w:val="00251CCD"/>
    <w:rsid w:val="00251DE1"/>
    <w:rsid w:val="00252C0C"/>
    <w:rsid w:val="00252F9A"/>
    <w:rsid w:val="00253434"/>
    <w:rsid w:val="002535AF"/>
    <w:rsid w:val="0025375E"/>
    <w:rsid w:val="002537A3"/>
    <w:rsid w:val="00253B13"/>
    <w:rsid w:val="0025464F"/>
    <w:rsid w:val="00254A6D"/>
    <w:rsid w:val="0025538D"/>
    <w:rsid w:val="00255670"/>
    <w:rsid w:val="00255A97"/>
    <w:rsid w:val="00255CB9"/>
    <w:rsid w:val="00256D5A"/>
    <w:rsid w:val="0026027F"/>
    <w:rsid w:val="002603F3"/>
    <w:rsid w:val="002608E7"/>
    <w:rsid w:val="00260E7B"/>
    <w:rsid w:val="00260F3D"/>
    <w:rsid w:val="00260F57"/>
    <w:rsid w:val="0026115D"/>
    <w:rsid w:val="002613FE"/>
    <w:rsid w:val="00261CC1"/>
    <w:rsid w:val="00262691"/>
    <w:rsid w:val="002633ED"/>
    <w:rsid w:val="002636A7"/>
    <w:rsid w:val="00263A41"/>
    <w:rsid w:val="00263BF4"/>
    <w:rsid w:val="00263D12"/>
    <w:rsid w:val="00263EEB"/>
    <w:rsid w:val="00264E01"/>
    <w:rsid w:val="00264F64"/>
    <w:rsid w:val="0026523A"/>
    <w:rsid w:val="002654D3"/>
    <w:rsid w:val="002656A0"/>
    <w:rsid w:val="0026576D"/>
    <w:rsid w:val="0026611D"/>
    <w:rsid w:val="0026696D"/>
    <w:rsid w:val="002669D6"/>
    <w:rsid w:val="0026754A"/>
    <w:rsid w:val="00267730"/>
    <w:rsid w:val="00270496"/>
    <w:rsid w:val="00270694"/>
    <w:rsid w:val="00271296"/>
    <w:rsid w:val="00271867"/>
    <w:rsid w:val="0027189D"/>
    <w:rsid w:val="00271A98"/>
    <w:rsid w:val="0027219A"/>
    <w:rsid w:val="00272922"/>
    <w:rsid w:val="00273695"/>
    <w:rsid w:val="002738F9"/>
    <w:rsid w:val="00273F8A"/>
    <w:rsid w:val="00274C1E"/>
    <w:rsid w:val="0027538C"/>
    <w:rsid w:val="00275BB3"/>
    <w:rsid w:val="0027764A"/>
    <w:rsid w:val="00277D70"/>
    <w:rsid w:val="002807EB"/>
    <w:rsid w:val="002809CD"/>
    <w:rsid w:val="00280E12"/>
    <w:rsid w:val="00280EC4"/>
    <w:rsid w:val="00281102"/>
    <w:rsid w:val="0028168C"/>
    <w:rsid w:val="0028196D"/>
    <w:rsid w:val="00281B78"/>
    <w:rsid w:val="00281D68"/>
    <w:rsid w:val="00281E19"/>
    <w:rsid w:val="00281FED"/>
    <w:rsid w:val="002823C3"/>
    <w:rsid w:val="00282450"/>
    <w:rsid w:val="002827AE"/>
    <w:rsid w:val="00282BE6"/>
    <w:rsid w:val="00282CC8"/>
    <w:rsid w:val="00282DA8"/>
    <w:rsid w:val="0028317A"/>
    <w:rsid w:val="00283CEB"/>
    <w:rsid w:val="00283E72"/>
    <w:rsid w:val="0028424D"/>
    <w:rsid w:val="002842D9"/>
    <w:rsid w:val="00284427"/>
    <w:rsid w:val="0028477D"/>
    <w:rsid w:val="00285126"/>
    <w:rsid w:val="00285627"/>
    <w:rsid w:val="0028571F"/>
    <w:rsid w:val="00285F3D"/>
    <w:rsid w:val="00286869"/>
    <w:rsid w:val="00287535"/>
    <w:rsid w:val="00290232"/>
    <w:rsid w:val="002905E5"/>
    <w:rsid w:val="00290EE2"/>
    <w:rsid w:val="002914EB"/>
    <w:rsid w:val="00291679"/>
    <w:rsid w:val="00291C87"/>
    <w:rsid w:val="00292009"/>
    <w:rsid w:val="002926C3"/>
    <w:rsid w:val="00292B02"/>
    <w:rsid w:val="00293348"/>
    <w:rsid w:val="00293AE0"/>
    <w:rsid w:val="002941A9"/>
    <w:rsid w:val="0029444D"/>
    <w:rsid w:val="002947DC"/>
    <w:rsid w:val="0029531B"/>
    <w:rsid w:val="0029556F"/>
    <w:rsid w:val="0029595F"/>
    <w:rsid w:val="00295BFE"/>
    <w:rsid w:val="002965E1"/>
    <w:rsid w:val="0029685E"/>
    <w:rsid w:val="002972D6"/>
    <w:rsid w:val="00297889"/>
    <w:rsid w:val="00297A51"/>
    <w:rsid w:val="002A034A"/>
    <w:rsid w:val="002A0520"/>
    <w:rsid w:val="002A081F"/>
    <w:rsid w:val="002A11AC"/>
    <w:rsid w:val="002A128C"/>
    <w:rsid w:val="002A1823"/>
    <w:rsid w:val="002A1F9B"/>
    <w:rsid w:val="002A209E"/>
    <w:rsid w:val="002A24FF"/>
    <w:rsid w:val="002A2B76"/>
    <w:rsid w:val="002A2B78"/>
    <w:rsid w:val="002A360E"/>
    <w:rsid w:val="002A3872"/>
    <w:rsid w:val="002A402B"/>
    <w:rsid w:val="002A4AC9"/>
    <w:rsid w:val="002A4D2F"/>
    <w:rsid w:val="002A4E2A"/>
    <w:rsid w:val="002A558A"/>
    <w:rsid w:val="002A5899"/>
    <w:rsid w:val="002A5988"/>
    <w:rsid w:val="002A63D3"/>
    <w:rsid w:val="002A69E0"/>
    <w:rsid w:val="002A7344"/>
    <w:rsid w:val="002A77CE"/>
    <w:rsid w:val="002A7B3E"/>
    <w:rsid w:val="002B11B6"/>
    <w:rsid w:val="002B2434"/>
    <w:rsid w:val="002B302C"/>
    <w:rsid w:val="002B3E10"/>
    <w:rsid w:val="002B422D"/>
    <w:rsid w:val="002B4C26"/>
    <w:rsid w:val="002B5B31"/>
    <w:rsid w:val="002B5CF4"/>
    <w:rsid w:val="002B5DD1"/>
    <w:rsid w:val="002B6170"/>
    <w:rsid w:val="002B679E"/>
    <w:rsid w:val="002C00D6"/>
    <w:rsid w:val="002C015C"/>
    <w:rsid w:val="002C06BD"/>
    <w:rsid w:val="002C0976"/>
    <w:rsid w:val="002C0CF4"/>
    <w:rsid w:val="002C0E18"/>
    <w:rsid w:val="002C1CB4"/>
    <w:rsid w:val="002C272D"/>
    <w:rsid w:val="002C2A47"/>
    <w:rsid w:val="002C2E03"/>
    <w:rsid w:val="002C2E10"/>
    <w:rsid w:val="002C3677"/>
    <w:rsid w:val="002C3BE7"/>
    <w:rsid w:val="002C3C44"/>
    <w:rsid w:val="002C3C8D"/>
    <w:rsid w:val="002C3D13"/>
    <w:rsid w:val="002C482E"/>
    <w:rsid w:val="002C5761"/>
    <w:rsid w:val="002C5CC7"/>
    <w:rsid w:val="002C6073"/>
    <w:rsid w:val="002C6124"/>
    <w:rsid w:val="002C650F"/>
    <w:rsid w:val="002C6E55"/>
    <w:rsid w:val="002C743A"/>
    <w:rsid w:val="002C7E5F"/>
    <w:rsid w:val="002D05DA"/>
    <w:rsid w:val="002D0AB6"/>
    <w:rsid w:val="002D0AF1"/>
    <w:rsid w:val="002D0D95"/>
    <w:rsid w:val="002D0F29"/>
    <w:rsid w:val="002D1041"/>
    <w:rsid w:val="002D10C4"/>
    <w:rsid w:val="002D15CD"/>
    <w:rsid w:val="002D175D"/>
    <w:rsid w:val="002D1892"/>
    <w:rsid w:val="002D1A1E"/>
    <w:rsid w:val="002D2043"/>
    <w:rsid w:val="002D2669"/>
    <w:rsid w:val="002D2B46"/>
    <w:rsid w:val="002D2DC9"/>
    <w:rsid w:val="002D497A"/>
    <w:rsid w:val="002D505B"/>
    <w:rsid w:val="002D50B6"/>
    <w:rsid w:val="002D5174"/>
    <w:rsid w:val="002D54EB"/>
    <w:rsid w:val="002D56FD"/>
    <w:rsid w:val="002D5E20"/>
    <w:rsid w:val="002D6857"/>
    <w:rsid w:val="002D6A1D"/>
    <w:rsid w:val="002D7857"/>
    <w:rsid w:val="002D7970"/>
    <w:rsid w:val="002D7CD7"/>
    <w:rsid w:val="002E062C"/>
    <w:rsid w:val="002E17D4"/>
    <w:rsid w:val="002E2FC3"/>
    <w:rsid w:val="002E30D1"/>
    <w:rsid w:val="002E3275"/>
    <w:rsid w:val="002E3BCB"/>
    <w:rsid w:val="002E3EEA"/>
    <w:rsid w:val="002E4152"/>
    <w:rsid w:val="002E435F"/>
    <w:rsid w:val="002E460F"/>
    <w:rsid w:val="002E5524"/>
    <w:rsid w:val="002E5D50"/>
    <w:rsid w:val="002E5F09"/>
    <w:rsid w:val="002E5FE0"/>
    <w:rsid w:val="002E6184"/>
    <w:rsid w:val="002E642F"/>
    <w:rsid w:val="002E64BA"/>
    <w:rsid w:val="002E68FC"/>
    <w:rsid w:val="002E6B67"/>
    <w:rsid w:val="002E71EE"/>
    <w:rsid w:val="002E75B7"/>
    <w:rsid w:val="002E76A5"/>
    <w:rsid w:val="002E77D8"/>
    <w:rsid w:val="002E7C60"/>
    <w:rsid w:val="002F0078"/>
    <w:rsid w:val="002F1107"/>
    <w:rsid w:val="002F136F"/>
    <w:rsid w:val="002F16BC"/>
    <w:rsid w:val="002F17F7"/>
    <w:rsid w:val="002F210E"/>
    <w:rsid w:val="002F25CF"/>
    <w:rsid w:val="002F37F2"/>
    <w:rsid w:val="002F3982"/>
    <w:rsid w:val="002F47E5"/>
    <w:rsid w:val="002F4AA7"/>
    <w:rsid w:val="002F4E79"/>
    <w:rsid w:val="002F50F7"/>
    <w:rsid w:val="002F52F6"/>
    <w:rsid w:val="002F5734"/>
    <w:rsid w:val="002F5A3F"/>
    <w:rsid w:val="002F5B25"/>
    <w:rsid w:val="002F6728"/>
    <w:rsid w:val="002F7600"/>
    <w:rsid w:val="002F786B"/>
    <w:rsid w:val="003005C0"/>
    <w:rsid w:val="003006E6"/>
    <w:rsid w:val="0030121B"/>
    <w:rsid w:val="0030130E"/>
    <w:rsid w:val="003017CC"/>
    <w:rsid w:val="0030198A"/>
    <w:rsid w:val="00301BE2"/>
    <w:rsid w:val="0030217E"/>
    <w:rsid w:val="00302C8B"/>
    <w:rsid w:val="00303903"/>
    <w:rsid w:val="0030463E"/>
    <w:rsid w:val="00304A4B"/>
    <w:rsid w:val="00304E9F"/>
    <w:rsid w:val="0030504E"/>
    <w:rsid w:val="003053AE"/>
    <w:rsid w:val="00305462"/>
    <w:rsid w:val="00305C5D"/>
    <w:rsid w:val="00306722"/>
    <w:rsid w:val="0030677A"/>
    <w:rsid w:val="00306B19"/>
    <w:rsid w:val="003076E4"/>
    <w:rsid w:val="00307A9C"/>
    <w:rsid w:val="00307AA9"/>
    <w:rsid w:val="00307B07"/>
    <w:rsid w:val="00310049"/>
    <w:rsid w:val="0031008C"/>
    <w:rsid w:val="0031028E"/>
    <w:rsid w:val="00310462"/>
    <w:rsid w:val="00310584"/>
    <w:rsid w:val="00310EC8"/>
    <w:rsid w:val="003111A8"/>
    <w:rsid w:val="0031159A"/>
    <w:rsid w:val="0031314A"/>
    <w:rsid w:val="00313AD7"/>
    <w:rsid w:val="003143BB"/>
    <w:rsid w:val="00314F7E"/>
    <w:rsid w:val="0031567F"/>
    <w:rsid w:val="0031568C"/>
    <w:rsid w:val="003156C8"/>
    <w:rsid w:val="003159CD"/>
    <w:rsid w:val="00316183"/>
    <w:rsid w:val="003164B4"/>
    <w:rsid w:val="0031681D"/>
    <w:rsid w:val="00316852"/>
    <w:rsid w:val="0032104F"/>
    <w:rsid w:val="003210EF"/>
    <w:rsid w:val="00321215"/>
    <w:rsid w:val="0032126C"/>
    <w:rsid w:val="00321670"/>
    <w:rsid w:val="00322335"/>
    <w:rsid w:val="00322A23"/>
    <w:rsid w:val="0032377A"/>
    <w:rsid w:val="00323B8E"/>
    <w:rsid w:val="003246A5"/>
    <w:rsid w:val="00324C17"/>
    <w:rsid w:val="003258DF"/>
    <w:rsid w:val="003259BB"/>
    <w:rsid w:val="00325BEA"/>
    <w:rsid w:val="00326D81"/>
    <w:rsid w:val="003276A5"/>
    <w:rsid w:val="003279AC"/>
    <w:rsid w:val="003302C8"/>
    <w:rsid w:val="003311B9"/>
    <w:rsid w:val="00331CB9"/>
    <w:rsid w:val="00331F2E"/>
    <w:rsid w:val="00332216"/>
    <w:rsid w:val="00332822"/>
    <w:rsid w:val="00332958"/>
    <w:rsid w:val="00333302"/>
    <w:rsid w:val="003342B0"/>
    <w:rsid w:val="00334E7E"/>
    <w:rsid w:val="003353ED"/>
    <w:rsid w:val="00335A89"/>
    <w:rsid w:val="00335CEF"/>
    <w:rsid w:val="00335E6C"/>
    <w:rsid w:val="00336230"/>
    <w:rsid w:val="00336B1C"/>
    <w:rsid w:val="003402A2"/>
    <w:rsid w:val="00340988"/>
    <w:rsid w:val="00340A01"/>
    <w:rsid w:val="00340A5A"/>
    <w:rsid w:val="00341585"/>
    <w:rsid w:val="00341B39"/>
    <w:rsid w:val="00342009"/>
    <w:rsid w:val="00342360"/>
    <w:rsid w:val="003425C5"/>
    <w:rsid w:val="00342977"/>
    <w:rsid w:val="00342A90"/>
    <w:rsid w:val="00342D49"/>
    <w:rsid w:val="00342EAE"/>
    <w:rsid w:val="003430AE"/>
    <w:rsid w:val="0034312A"/>
    <w:rsid w:val="003434D8"/>
    <w:rsid w:val="003437D1"/>
    <w:rsid w:val="00343864"/>
    <w:rsid w:val="00343C77"/>
    <w:rsid w:val="00343E11"/>
    <w:rsid w:val="003444A2"/>
    <w:rsid w:val="003444E9"/>
    <w:rsid w:val="00344D53"/>
    <w:rsid w:val="00344DB7"/>
    <w:rsid w:val="00344E68"/>
    <w:rsid w:val="0034543E"/>
    <w:rsid w:val="0034578A"/>
    <w:rsid w:val="00346502"/>
    <w:rsid w:val="00346A91"/>
    <w:rsid w:val="003478AA"/>
    <w:rsid w:val="00347E5B"/>
    <w:rsid w:val="00347FB4"/>
    <w:rsid w:val="00350C84"/>
    <w:rsid w:val="0035118E"/>
    <w:rsid w:val="003511B5"/>
    <w:rsid w:val="0035169F"/>
    <w:rsid w:val="003516FC"/>
    <w:rsid w:val="00351C7C"/>
    <w:rsid w:val="00352CF9"/>
    <w:rsid w:val="00352F45"/>
    <w:rsid w:val="003532F7"/>
    <w:rsid w:val="0035333B"/>
    <w:rsid w:val="003535C0"/>
    <w:rsid w:val="0035370F"/>
    <w:rsid w:val="003540A8"/>
    <w:rsid w:val="00354921"/>
    <w:rsid w:val="00354CBC"/>
    <w:rsid w:val="003565B0"/>
    <w:rsid w:val="00356CBD"/>
    <w:rsid w:val="00356CE3"/>
    <w:rsid w:val="00356F08"/>
    <w:rsid w:val="00357324"/>
    <w:rsid w:val="00357CB2"/>
    <w:rsid w:val="00360711"/>
    <w:rsid w:val="0036083E"/>
    <w:rsid w:val="0036153F"/>
    <w:rsid w:val="00362C31"/>
    <w:rsid w:val="00363128"/>
    <w:rsid w:val="003634D7"/>
    <w:rsid w:val="003636A6"/>
    <w:rsid w:val="00363B38"/>
    <w:rsid w:val="003645E2"/>
    <w:rsid w:val="00364A60"/>
    <w:rsid w:val="00364BCF"/>
    <w:rsid w:val="00364FA7"/>
    <w:rsid w:val="00365314"/>
    <w:rsid w:val="00365566"/>
    <w:rsid w:val="003658D8"/>
    <w:rsid w:val="0036599E"/>
    <w:rsid w:val="00365AE1"/>
    <w:rsid w:val="00365DC5"/>
    <w:rsid w:val="00365DEF"/>
    <w:rsid w:val="003661D1"/>
    <w:rsid w:val="00366368"/>
    <w:rsid w:val="003667C0"/>
    <w:rsid w:val="00366D64"/>
    <w:rsid w:val="00367005"/>
    <w:rsid w:val="00370212"/>
    <w:rsid w:val="003703BA"/>
    <w:rsid w:val="00370D45"/>
    <w:rsid w:val="00370E3E"/>
    <w:rsid w:val="00371188"/>
    <w:rsid w:val="00371214"/>
    <w:rsid w:val="0037148D"/>
    <w:rsid w:val="003715EE"/>
    <w:rsid w:val="00371907"/>
    <w:rsid w:val="0037282B"/>
    <w:rsid w:val="00374061"/>
    <w:rsid w:val="00374A29"/>
    <w:rsid w:val="00374B15"/>
    <w:rsid w:val="003758B5"/>
    <w:rsid w:val="00375B94"/>
    <w:rsid w:val="00375C1D"/>
    <w:rsid w:val="0037600F"/>
    <w:rsid w:val="003762DB"/>
    <w:rsid w:val="00376724"/>
    <w:rsid w:val="00377102"/>
    <w:rsid w:val="00377419"/>
    <w:rsid w:val="003775DE"/>
    <w:rsid w:val="0037767F"/>
    <w:rsid w:val="0038058B"/>
    <w:rsid w:val="003805D8"/>
    <w:rsid w:val="003809EB"/>
    <w:rsid w:val="00380B59"/>
    <w:rsid w:val="003810AF"/>
    <w:rsid w:val="00381367"/>
    <w:rsid w:val="00381443"/>
    <w:rsid w:val="00381AEA"/>
    <w:rsid w:val="00381DE8"/>
    <w:rsid w:val="00382B6F"/>
    <w:rsid w:val="00383575"/>
    <w:rsid w:val="00383B6B"/>
    <w:rsid w:val="003845B1"/>
    <w:rsid w:val="00385767"/>
    <w:rsid w:val="00385A92"/>
    <w:rsid w:val="00386216"/>
    <w:rsid w:val="003871E0"/>
    <w:rsid w:val="00387565"/>
    <w:rsid w:val="00387D97"/>
    <w:rsid w:val="0039118D"/>
    <w:rsid w:val="003912A8"/>
    <w:rsid w:val="00391702"/>
    <w:rsid w:val="003919F9"/>
    <w:rsid w:val="0039403B"/>
    <w:rsid w:val="00394115"/>
    <w:rsid w:val="003942FA"/>
    <w:rsid w:val="003943C1"/>
    <w:rsid w:val="00394875"/>
    <w:rsid w:val="0039513C"/>
    <w:rsid w:val="00395F84"/>
    <w:rsid w:val="003970EB"/>
    <w:rsid w:val="00397A3E"/>
    <w:rsid w:val="00397AB2"/>
    <w:rsid w:val="003A0C47"/>
    <w:rsid w:val="003A1DC8"/>
    <w:rsid w:val="003A26A9"/>
    <w:rsid w:val="003A26D1"/>
    <w:rsid w:val="003A2A57"/>
    <w:rsid w:val="003A39EB"/>
    <w:rsid w:val="003A4B44"/>
    <w:rsid w:val="003A4F78"/>
    <w:rsid w:val="003A5625"/>
    <w:rsid w:val="003A5782"/>
    <w:rsid w:val="003A5A18"/>
    <w:rsid w:val="003A5A5E"/>
    <w:rsid w:val="003A5F2A"/>
    <w:rsid w:val="003A6312"/>
    <w:rsid w:val="003A664C"/>
    <w:rsid w:val="003A69B0"/>
    <w:rsid w:val="003A6F04"/>
    <w:rsid w:val="003A747C"/>
    <w:rsid w:val="003A7BC1"/>
    <w:rsid w:val="003B0265"/>
    <w:rsid w:val="003B0736"/>
    <w:rsid w:val="003B08F3"/>
    <w:rsid w:val="003B0D14"/>
    <w:rsid w:val="003B1E8A"/>
    <w:rsid w:val="003B2189"/>
    <w:rsid w:val="003B263C"/>
    <w:rsid w:val="003B2AF3"/>
    <w:rsid w:val="003B2B88"/>
    <w:rsid w:val="003B2F42"/>
    <w:rsid w:val="003B3722"/>
    <w:rsid w:val="003B4079"/>
    <w:rsid w:val="003B4711"/>
    <w:rsid w:val="003B485F"/>
    <w:rsid w:val="003B49F7"/>
    <w:rsid w:val="003B5E80"/>
    <w:rsid w:val="003B60A3"/>
    <w:rsid w:val="003B6139"/>
    <w:rsid w:val="003B696B"/>
    <w:rsid w:val="003B6CEE"/>
    <w:rsid w:val="003B7E6C"/>
    <w:rsid w:val="003C00ED"/>
    <w:rsid w:val="003C1521"/>
    <w:rsid w:val="003C160B"/>
    <w:rsid w:val="003C26CD"/>
    <w:rsid w:val="003C2FF5"/>
    <w:rsid w:val="003C3305"/>
    <w:rsid w:val="003C356A"/>
    <w:rsid w:val="003C3AEE"/>
    <w:rsid w:val="003C3B52"/>
    <w:rsid w:val="003C3E7E"/>
    <w:rsid w:val="003C4074"/>
    <w:rsid w:val="003C58C0"/>
    <w:rsid w:val="003C5E1B"/>
    <w:rsid w:val="003C5ED2"/>
    <w:rsid w:val="003C607A"/>
    <w:rsid w:val="003C62AD"/>
    <w:rsid w:val="003C656F"/>
    <w:rsid w:val="003C6ED0"/>
    <w:rsid w:val="003C6F0C"/>
    <w:rsid w:val="003C7231"/>
    <w:rsid w:val="003C7541"/>
    <w:rsid w:val="003D01E7"/>
    <w:rsid w:val="003D0281"/>
    <w:rsid w:val="003D075B"/>
    <w:rsid w:val="003D0F47"/>
    <w:rsid w:val="003D10FA"/>
    <w:rsid w:val="003D11F8"/>
    <w:rsid w:val="003D13DD"/>
    <w:rsid w:val="003D1441"/>
    <w:rsid w:val="003D155E"/>
    <w:rsid w:val="003D1E5F"/>
    <w:rsid w:val="003D1E8F"/>
    <w:rsid w:val="003D35BB"/>
    <w:rsid w:val="003D3869"/>
    <w:rsid w:val="003D39CE"/>
    <w:rsid w:val="003D40BF"/>
    <w:rsid w:val="003D45E7"/>
    <w:rsid w:val="003D4658"/>
    <w:rsid w:val="003D465F"/>
    <w:rsid w:val="003D4B05"/>
    <w:rsid w:val="003D5FB4"/>
    <w:rsid w:val="003D60D1"/>
    <w:rsid w:val="003D66F0"/>
    <w:rsid w:val="003D6A46"/>
    <w:rsid w:val="003D70B5"/>
    <w:rsid w:val="003D710D"/>
    <w:rsid w:val="003D7A4D"/>
    <w:rsid w:val="003E049F"/>
    <w:rsid w:val="003E07A3"/>
    <w:rsid w:val="003E0D8D"/>
    <w:rsid w:val="003E0E79"/>
    <w:rsid w:val="003E1454"/>
    <w:rsid w:val="003E1697"/>
    <w:rsid w:val="003E1ADA"/>
    <w:rsid w:val="003E1C7A"/>
    <w:rsid w:val="003E223A"/>
    <w:rsid w:val="003E35DA"/>
    <w:rsid w:val="003E386F"/>
    <w:rsid w:val="003E3CF6"/>
    <w:rsid w:val="003E63EF"/>
    <w:rsid w:val="003E6D37"/>
    <w:rsid w:val="003E750F"/>
    <w:rsid w:val="003E7707"/>
    <w:rsid w:val="003E785B"/>
    <w:rsid w:val="003E7B31"/>
    <w:rsid w:val="003F033A"/>
    <w:rsid w:val="003F0427"/>
    <w:rsid w:val="003F0B9E"/>
    <w:rsid w:val="003F0CF5"/>
    <w:rsid w:val="003F19AD"/>
    <w:rsid w:val="003F1FFA"/>
    <w:rsid w:val="003F2150"/>
    <w:rsid w:val="003F219E"/>
    <w:rsid w:val="003F2F84"/>
    <w:rsid w:val="003F31AB"/>
    <w:rsid w:val="003F38A6"/>
    <w:rsid w:val="003F3D2E"/>
    <w:rsid w:val="003F4730"/>
    <w:rsid w:val="003F54A9"/>
    <w:rsid w:val="003F564C"/>
    <w:rsid w:val="003F772C"/>
    <w:rsid w:val="003F7B5A"/>
    <w:rsid w:val="00401078"/>
    <w:rsid w:val="004017C2"/>
    <w:rsid w:val="00401C4C"/>
    <w:rsid w:val="004022AB"/>
    <w:rsid w:val="00402A9D"/>
    <w:rsid w:val="00403B11"/>
    <w:rsid w:val="00403B52"/>
    <w:rsid w:val="00403D68"/>
    <w:rsid w:val="00404AF3"/>
    <w:rsid w:val="00404E23"/>
    <w:rsid w:val="00404E62"/>
    <w:rsid w:val="00405689"/>
    <w:rsid w:val="00406DD7"/>
    <w:rsid w:val="00406F7A"/>
    <w:rsid w:val="00406FBE"/>
    <w:rsid w:val="004075D6"/>
    <w:rsid w:val="004111C5"/>
    <w:rsid w:val="0041135F"/>
    <w:rsid w:val="00411550"/>
    <w:rsid w:val="004115E9"/>
    <w:rsid w:val="00411A55"/>
    <w:rsid w:val="00413D5D"/>
    <w:rsid w:val="00413D90"/>
    <w:rsid w:val="00414488"/>
    <w:rsid w:val="00414735"/>
    <w:rsid w:val="00414B29"/>
    <w:rsid w:val="00415009"/>
    <w:rsid w:val="004150DB"/>
    <w:rsid w:val="0041537D"/>
    <w:rsid w:val="004154E6"/>
    <w:rsid w:val="00415905"/>
    <w:rsid w:val="00415A94"/>
    <w:rsid w:val="004162A6"/>
    <w:rsid w:val="004162D2"/>
    <w:rsid w:val="004165C7"/>
    <w:rsid w:val="00416778"/>
    <w:rsid w:val="00416DF1"/>
    <w:rsid w:val="0041763B"/>
    <w:rsid w:val="00417DF5"/>
    <w:rsid w:val="004200CD"/>
    <w:rsid w:val="00420442"/>
    <w:rsid w:val="004204F9"/>
    <w:rsid w:val="00420808"/>
    <w:rsid w:val="00420A28"/>
    <w:rsid w:val="00421233"/>
    <w:rsid w:val="004219F4"/>
    <w:rsid w:val="00421A01"/>
    <w:rsid w:val="00421DE4"/>
    <w:rsid w:val="00421F46"/>
    <w:rsid w:val="00422551"/>
    <w:rsid w:val="004228CD"/>
    <w:rsid w:val="00422CDF"/>
    <w:rsid w:val="00422FCD"/>
    <w:rsid w:val="00423A40"/>
    <w:rsid w:val="00423BB5"/>
    <w:rsid w:val="00423C2C"/>
    <w:rsid w:val="004240A0"/>
    <w:rsid w:val="0042479B"/>
    <w:rsid w:val="00425228"/>
    <w:rsid w:val="00425570"/>
    <w:rsid w:val="00425607"/>
    <w:rsid w:val="004258A6"/>
    <w:rsid w:val="00426063"/>
    <w:rsid w:val="004268C8"/>
    <w:rsid w:val="00426DA5"/>
    <w:rsid w:val="00426F0D"/>
    <w:rsid w:val="00427398"/>
    <w:rsid w:val="00427C2B"/>
    <w:rsid w:val="00430AA4"/>
    <w:rsid w:val="00430BDF"/>
    <w:rsid w:val="004311F6"/>
    <w:rsid w:val="00431E7A"/>
    <w:rsid w:val="00431EB0"/>
    <w:rsid w:val="00431EE6"/>
    <w:rsid w:val="00432299"/>
    <w:rsid w:val="00432632"/>
    <w:rsid w:val="00432EE1"/>
    <w:rsid w:val="00433061"/>
    <w:rsid w:val="004333F5"/>
    <w:rsid w:val="00433643"/>
    <w:rsid w:val="0043399D"/>
    <w:rsid w:val="0043445D"/>
    <w:rsid w:val="004347EB"/>
    <w:rsid w:val="004348D0"/>
    <w:rsid w:val="00435215"/>
    <w:rsid w:val="00435846"/>
    <w:rsid w:val="00435D43"/>
    <w:rsid w:val="004363AD"/>
    <w:rsid w:val="00436E82"/>
    <w:rsid w:val="00437068"/>
    <w:rsid w:val="00437B6D"/>
    <w:rsid w:val="00440904"/>
    <w:rsid w:val="00441471"/>
    <w:rsid w:val="00441822"/>
    <w:rsid w:val="0044296C"/>
    <w:rsid w:val="00442B6F"/>
    <w:rsid w:val="004433A1"/>
    <w:rsid w:val="004441EC"/>
    <w:rsid w:val="00444769"/>
    <w:rsid w:val="00444EE7"/>
    <w:rsid w:val="0044544C"/>
    <w:rsid w:val="0044585D"/>
    <w:rsid w:val="00446746"/>
    <w:rsid w:val="00446CD3"/>
    <w:rsid w:val="00446F3C"/>
    <w:rsid w:val="00446FCB"/>
    <w:rsid w:val="00447109"/>
    <w:rsid w:val="004473A9"/>
    <w:rsid w:val="00450126"/>
    <w:rsid w:val="004514BE"/>
    <w:rsid w:val="00451C15"/>
    <w:rsid w:val="004523B6"/>
    <w:rsid w:val="0045254F"/>
    <w:rsid w:val="0045274E"/>
    <w:rsid w:val="00452BC8"/>
    <w:rsid w:val="004557A3"/>
    <w:rsid w:val="00455BDD"/>
    <w:rsid w:val="004561AA"/>
    <w:rsid w:val="00456F49"/>
    <w:rsid w:val="0045712D"/>
    <w:rsid w:val="004607E9"/>
    <w:rsid w:val="00460D9F"/>
    <w:rsid w:val="00460FFA"/>
    <w:rsid w:val="0046131C"/>
    <w:rsid w:val="00461354"/>
    <w:rsid w:val="00461CE4"/>
    <w:rsid w:val="00461E26"/>
    <w:rsid w:val="004620CE"/>
    <w:rsid w:val="00462186"/>
    <w:rsid w:val="0046309F"/>
    <w:rsid w:val="00464351"/>
    <w:rsid w:val="0046498E"/>
    <w:rsid w:val="00464E98"/>
    <w:rsid w:val="00464F72"/>
    <w:rsid w:val="00465A71"/>
    <w:rsid w:val="0046731C"/>
    <w:rsid w:val="004673CC"/>
    <w:rsid w:val="0047058D"/>
    <w:rsid w:val="004707E5"/>
    <w:rsid w:val="00470FC5"/>
    <w:rsid w:val="00471212"/>
    <w:rsid w:val="0047140E"/>
    <w:rsid w:val="00471C13"/>
    <w:rsid w:val="00471CC4"/>
    <w:rsid w:val="00471D1C"/>
    <w:rsid w:val="004724F2"/>
    <w:rsid w:val="00472B79"/>
    <w:rsid w:val="00472D8D"/>
    <w:rsid w:val="0047368D"/>
    <w:rsid w:val="004738FF"/>
    <w:rsid w:val="00473AB0"/>
    <w:rsid w:val="00473B82"/>
    <w:rsid w:val="00474DB4"/>
    <w:rsid w:val="0047540A"/>
    <w:rsid w:val="00475A71"/>
    <w:rsid w:val="004766A0"/>
    <w:rsid w:val="00476DEE"/>
    <w:rsid w:val="00477574"/>
    <w:rsid w:val="00477613"/>
    <w:rsid w:val="004778A3"/>
    <w:rsid w:val="004778BE"/>
    <w:rsid w:val="00477AAF"/>
    <w:rsid w:val="00477ABA"/>
    <w:rsid w:val="0048024E"/>
    <w:rsid w:val="00480E56"/>
    <w:rsid w:val="00481077"/>
    <w:rsid w:val="0048151B"/>
    <w:rsid w:val="00481E28"/>
    <w:rsid w:val="004829B9"/>
    <w:rsid w:val="004832C6"/>
    <w:rsid w:val="0048410E"/>
    <w:rsid w:val="00484ACC"/>
    <w:rsid w:val="00485004"/>
    <w:rsid w:val="00485D9B"/>
    <w:rsid w:val="00485F42"/>
    <w:rsid w:val="00485F76"/>
    <w:rsid w:val="00487423"/>
    <w:rsid w:val="00487451"/>
    <w:rsid w:val="00490498"/>
    <w:rsid w:val="00490680"/>
    <w:rsid w:val="00490A15"/>
    <w:rsid w:val="00490E2D"/>
    <w:rsid w:val="00491176"/>
    <w:rsid w:val="00491A5B"/>
    <w:rsid w:val="0049205A"/>
    <w:rsid w:val="0049212F"/>
    <w:rsid w:val="004926D2"/>
    <w:rsid w:val="004932DC"/>
    <w:rsid w:val="0049370F"/>
    <w:rsid w:val="00493E69"/>
    <w:rsid w:val="00494DB7"/>
    <w:rsid w:val="004952CF"/>
    <w:rsid w:val="00495A11"/>
    <w:rsid w:val="00496423"/>
    <w:rsid w:val="004965BD"/>
    <w:rsid w:val="00496C60"/>
    <w:rsid w:val="00496CF3"/>
    <w:rsid w:val="004970BB"/>
    <w:rsid w:val="00497D06"/>
    <w:rsid w:val="00497D1C"/>
    <w:rsid w:val="004A030B"/>
    <w:rsid w:val="004A09A8"/>
    <w:rsid w:val="004A0ED6"/>
    <w:rsid w:val="004A11F7"/>
    <w:rsid w:val="004A2FAF"/>
    <w:rsid w:val="004A3359"/>
    <w:rsid w:val="004A3654"/>
    <w:rsid w:val="004A3ADF"/>
    <w:rsid w:val="004A40C4"/>
    <w:rsid w:val="004A5485"/>
    <w:rsid w:val="004A5513"/>
    <w:rsid w:val="004A5652"/>
    <w:rsid w:val="004A58B0"/>
    <w:rsid w:val="004A623A"/>
    <w:rsid w:val="004A6DB9"/>
    <w:rsid w:val="004A74C7"/>
    <w:rsid w:val="004B0FFD"/>
    <w:rsid w:val="004B11DB"/>
    <w:rsid w:val="004B136C"/>
    <w:rsid w:val="004B15D4"/>
    <w:rsid w:val="004B17FF"/>
    <w:rsid w:val="004B1E6E"/>
    <w:rsid w:val="004B1ECD"/>
    <w:rsid w:val="004B1F09"/>
    <w:rsid w:val="004B54FC"/>
    <w:rsid w:val="004B5CDD"/>
    <w:rsid w:val="004B6E55"/>
    <w:rsid w:val="004B7C8C"/>
    <w:rsid w:val="004B7EAA"/>
    <w:rsid w:val="004B7F66"/>
    <w:rsid w:val="004C05DB"/>
    <w:rsid w:val="004C075A"/>
    <w:rsid w:val="004C10B8"/>
    <w:rsid w:val="004C1568"/>
    <w:rsid w:val="004C175D"/>
    <w:rsid w:val="004C1B09"/>
    <w:rsid w:val="004C23B9"/>
    <w:rsid w:val="004C240C"/>
    <w:rsid w:val="004C2678"/>
    <w:rsid w:val="004C33AD"/>
    <w:rsid w:val="004C34A8"/>
    <w:rsid w:val="004C352D"/>
    <w:rsid w:val="004C3594"/>
    <w:rsid w:val="004C36D8"/>
    <w:rsid w:val="004C4821"/>
    <w:rsid w:val="004C5284"/>
    <w:rsid w:val="004C559A"/>
    <w:rsid w:val="004C5B07"/>
    <w:rsid w:val="004C6008"/>
    <w:rsid w:val="004C65B5"/>
    <w:rsid w:val="004C671F"/>
    <w:rsid w:val="004C7143"/>
    <w:rsid w:val="004C73C3"/>
    <w:rsid w:val="004C7E2B"/>
    <w:rsid w:val="004C7EF2"/>
    <w:rsid w:val="004D1340"/>
    <w:rsid w:val="004D135F"/>
    <w:rsid w:val="004D1389"/>
    <w:rsid w:val="004D1A62"/>
    <w:rsid w:val="004D1B08"/>
    <w:rsid w:val="004D25BF"/>
    <w:rsid w:val="004D2BE8"/>
    <w:rsid w:val="004D36E9"/>
    <w:rsid w:val="004D3704"/>
    <w:rsid w:val="004D3D5A"/>
    <w:rsid w:val="004D435B"/>
    <w:rsid w:val="004D50D9"/>
    <w:rsid w:val="004D5145"/>
    <w:rsid w:val="004D5194"/>
    <w:rsid w:val="004D5509"/>
    <w:rsid w:val="004D5D87"/>
    <w:rsid w:val="004D62CB"/>
    <w:rsid w:val="004D698A"/>
    <w:rsid w:val="004D6BF6"/>
    <w:rsid w:val="004D6EA4"/>
    <w:rsid w:val="004D718E"/>
    <w:rsid w:val="004D7453"/>
    <w:rsid w:val="004D74AF"/>
    <w:rsid w:val="004D77AB"/>
    <w:rsid w:val="004D7A3C"/>
    <w:rsid w:val="004E07A8"/>
    <w:rsid w:val="004E10F8"/>
    <w:rsid w:val="004E1424"/>
    <w:rsid w:val="004E1F3E"/>
    <w:rsid w:val="004E262B"/>
    <w:rsid w:val="004E2C63"/>
    <w:rsid w:val="004E3068"/>
    <w:rsid w:val="004E3113"/>
    <w:rsid w:val="004E3552"/>
    <w:rsid w:val="004E4503"/>
    <w:rsid w:val="004E62D0"/>
    <w:rsid w:val="004E67A3"/>
    <w:rsid w:val="004E71EC"/>
    <w:rsid w:val="004E72A8"/>
    <w:rsid w:val="004E77DB"/>
    <w:rsid w:val="004E7CAB"/>
    <w:rsid w:val="004E7DF4"/>
    <w:rsid w:val="004F060C"/>
    <w:rsid w:val="004F181C"/>
    <w:rsid w:val="004F1F3B"/>
    <w:rsid w:val="004F1F5C"/>
    <w:rsid w:val="004F2408"/>
    <w:rsid w:val="004F2A17"/>
    <w:rsid w:val="004F2C74"/>
    <w:rsid w:val="004F33E4"/>
    <w:rsid w:val="004F4141"/>
    <w:rsid w:val="004F48B0"/>
    <w:rsid w:val="004F4E2E"/>
    <w:rsid w:val="004F4EBE"/>
    <w:rsid w:val="004F4F93"/>
    <w:rsid w:val="004F50F3"/>
    <w:rsid w:val="004F5132"/>
    <w:rsid w:val="004F5A6A"/>
    <w:rsid w:val="004F6776"/>
    <w:rsid w:val="004F6D2E"/>
    <w:rsid w:val="004F71F8"/>
    <w:rsid w:val="004F7404"/>
    <w:rsid w:val="004F7458"/>
    <w:rsid w:val="004F767E"/>
    <w:rsid w:val="005005A1"/>
    <w:rsid w:val="005009DB"/>
    <w:rsid w:val="00500E72"/>
    <w:rsid w:val="0050137F"/>
    <w:rsid w:val="00501A1A"/>
    <w:rsid w:val="00502682"/>
    <w:rsid w:val="00503434"/>
    <w:rsid w:val="0050376A"/>
    <w:rsid w:val="00503B01"/>
    <w:rsid w:val="00503B6A"/>
    <w:rsid w:val="00503C26"/>
    <w:rsid w:val="00503D5D"/>
    <w:rsid w:val="00504176"/>
    <w:rsid w:val="00504798"/>
    <w:rsid w:val="00504B06"/>
    <w:rsid w:val="00505029"/>
    <w:rsid w:val="005050E5"/>
    <w:rsid w:val="00505252"/>
    <w:rsid w:val="0050579C"/>
    <w:rsid w:val="00505EB3"/>
    <w:rsid w:val="005062BC"/>
    <w:rsid w:val="0050640C"/>
    <w:rsid w:val="00506CCC"/>
    <w:rsid w:val="00506FA6"/>
    <w:rsid w:val="0051029A"/>
    <w:rsid w:val="00510635"/>
    <w:rsid w:val="00510AB1"/>
    <w:rsid w:val="00510E3D"/>
    <w:rsid w:val="00510FAD"/>
    <w:rsid w:val="00511038"/>
    <w:rsid w:val="00511794"/>
    <w:rsid w:val="0051240A"/>
    <w:rsid w:val="00512968"/>
    <w:rsid w:val="00512B8D"/>
    <w:rsid w:val="00512DDB"/>
    <w:rsid w:val="00512EAA"/>
    <w:rsid w:val="00512EFE"/>
    <w:rsid w:val="00513397"/>
    <w:rsid w:val="00513922"/>
    <w:rsid w:val="00513AA0"/>
    <w:rsid w:val="00513D7B"/>
    <w:rsid w:val="00514840"/>
    <w:rsid w:val="00515BD8"/>
    <w:rsid w:val="00516716"/>
    <w:rsid w:val="00516B67"/>
    <w:rsid w:val="0051723E"/>
    <w:rsid w:val="005172EC"/>
    <w:rsid w:val="005175C5"/>
    <w:rsid w:val="00517681"/>
    <w:rsid w:val="00517CC8"/>
    <w:rsid w:val="0052123A"/>
    <w:rsid w:val="005212B8"/>
    <w:rsid w:val="0052165F"/>
    <w:rsid w:val="005226A7"/>
    <w:rsid w:val="00523201"/>
    <w:rsid w:val="00523AE2"/>
    <w:rsid w:val="00524492"/>
    <w:rsid w:val="0052451E"/>
    <w:rsid w:val="005267EE"/>
    <w:rsid w:val="005269B1"/>
    <w:rsid w:val="00527C3B"/>
    <w:rsid w:val="00527CDA"/>
    <w:rsid w:val="00527D42"/>
    <w:rsid w:val="00530863"/>
    <w:rsid w:val="00530D16"/>
    <w:rsid w:val="00531C4B"/>
    <w:rsid w:val="00532095"/>
    <w:rsid w:val="00532849"/>
    <w:rsid w:val="005328E6"/>
    <w:rsid w:val="00532A05"/>
    <w:rsid w:val="00532AFC"/>
    <w:rsid w:val="00533DE7"/>
    <w:rsid w:val="00534288"/>
    <w:rsid w:val="005347EC"/>
    <w:rsid w:val="00534B4A"/>
    <w:rsid w:val="0053514A"/>
    <w:rsid w:val="005356EC"/>
    <w:rsid w:val="00535725"/>
    <w:rsid w:val="0053659B"/>
    <w:rsid w:val="00536A03"/>
    <w:rsid w:val="00536A30"/>
    <w:rsid w:val="00536A59"/>
    <w:rsid w:val="00536C8D"/>
    <w:rsid w:val="005377B1"/>
    <w:rsid w:val="00541483"/>
    <w:rsid w:val="005418FC"/>
    <w:rsid w:val="00541F15"/>
    <w:rsid w:val="005426F1"/>
    <w:rsid w:val="00542C4C"/>
    <w:rsid w:val="00542C9A"/>
    <w:rsid w:val="00542D3B"/>
    <w:rsid w:val="00543772"/>
    <w:rsid w:val="00543BD5"/>
    <w:rsid w:val="00543E5D"/>
    <w:rsid w:val="00544552"/>
    <w:rsid w:val="0054489F"/>
    <w:rsid w:val="00544A0B"/>
    <w:rsid w:val="00544C11"/>
    <w:rsid w:val="00544D1B"/>
    <w:rsid w:val="00545744"/>
    <w:rsid w:val="00546512"/>
    <w:rsid w:val="005467C7"/>
    <w:rsid w:val="005468C9"/>
    <w:rsid w:val="00546915"/>
    <w:rsid w:val="00546B91"/>
    <w:rsid w:val="00546C98"/>
    <w:rsid w:val="00547136"/>
    <w:rsid w:val="0054719D"/>
    <w:rsid w:val="0054731B"/>
    <w:rsid w:val="00547AAB"/>
    <w:rsid w:val="00547B79"/>
    <w:rsid w:val="00547E5F"/>
    <w:rsid w:val="0055022E"/>
    <w:rsid w:val="0055070A"/>
    <w:rsid w:val="005514DA"/>
    <w:rsid w:val="005518C8"/>
    <w:rsid w:val="00551A9B"/>
    <w:rsid w:val="00551BC2"/>
    <w:rsid w:val="00551FD4"/>
    <w:rsid w:val="00552EBD"/>
    <w:rsid w:val="0055321F"/>
    <w:rsid w:val="0055337C"/>
    <w:rsid w:val="005537F4"/>
    <w:rsid w:val="005538B1"/>
    <w:rsid w:val="00554062"/>
    <w:rsid w:val="005541AD"/>
    <w:rsid w:val="005541C0"/>
    <w:rsid w:val="0055427D"/>
    <w:rsid w:val="0055447D"/>
    <w:rsid w:val="005544CD"/>
    <w:rsid w:val="00554508"/>
    <w:rsid w:val="0055503F"/>
    <w:rsid w:val="00555120"/>
    <w:rsid w:val="00555430"/>
    <w:rsid w:val="00555D79"/>
    <w:rsid w:val="005561C4"/>
    <w:rsid w:val="00556299"/>
    <w:rsid w:val="00557393"/>
    <w:rsid w:val="005574C1"/>
    <w:rsid w:val="00557629"/>
    <w:rsid w:val="00557CC2"/>
    <w:rsid w:val="00557D05"/>
    <w:rsid w:val="0056025D"/>
    <w:rsid w:val="00560642"/>
    <w:rsid w:val="0056082F"/>
    <w:rsid w:val="005609F1"/>
    <w:rsid w:val="00561882"/>
    <w:rsid w:val="00561E7F"/>
    <w:rsid w:val="00562382"/>
    <w:rsid w:val="00562A68"/>
    <w:rsid w:val="00562AB8"/>
    <w:rsid w:val="00564975"/>
    <w:rsid w:val="00564AA0"/>
    <w:rsid w:val="005650A8"/>
    <w:rsid w:val="00565DD8"/>
    <w:rsid w:val="00566060"/>
    <w:rsid w:val="00567281"/>
    <w:rsid w:val="00567A8C"/>
    <w:rsid w:val="00567DF0"/>
    <w:rsid w:val="0057065E"/>
    <w:rsid w:val="00570676"/>
    <w:rsid w:val="00570764"/>
    <w:rsid w:val="00570ADF"/>
    <w:rsid w:val="005712BA"/>
    <w:rsid w:val="0057169B"/>
    <w:rsid w:val="00571891"/>
    <w:rsid w:val="00571925"/>
    <w:rsid w:val="00571D61"/>
    <w:rsid w:val="00572357"/>
    <w:rsid w:val="005726EC"/>
    <w:rsid w:val="005728D9"/>
    <w:rsid w:val="00572E25"/>
    <w:rsid w:val="005744E2"/>
    <w:rsid w:val="00574974"/>
    <w:rsid w:val="00574DF2"/>
    <w:rsid w:val="00575715"/>
    <w:rsid w:val="00575AAE"/>
    <w:rsid w:val="0057609A"/>
    <w:rsid w:val="0057626B"/>
    <w:rsid w:val="005766F4"/>
    <w:rsid w:val="00576902"/>
    <w:rsid w:val="00576ABB"/>
    <w:rsid w:val="00576CF7"/>
    <w:rsid w:val="00576D7D"/>
    <w:rsid w:val="00577162"/>
    <w:rsid w:val="00577DD6"/>
    <w:rsid w:val="00577E71"/>
    <w:rsid w:val="0058014B"/>
    <w:rsid w:val="005805A8"/>
    <w:rsid w:val="00580B39"/>
    <w:rsid w:val="00580BE7"/>
    <w:rsid w:val="0058188C"/>
    <w:rsid w:val="00582762"/>
    <w:rsid w:val="00582C03"/>
    <w:rsid w:val="00582F92"/>
    <w:rsid w:val="0058341A"/>
    <w:rsid w:val="0058492F"/>
    <w:rsid w:val="00585976"/>
    <w:rsid w:val="005864AD"/>
    <w:rsid w:val="00586716"/>
    <w:rsid w:val="00586B1F"/>
    <w:rsid w:val="005871DC"/>
    <w:rsid w:val="00587B58"/>
    <w:rsid w:val="00587C72"/>
    <w:rsid w:val="0059001F"/>
    <w:rsid w:val="00590207"/>
    <w:rsid w:val="0059040B"/>
    <w:rsid w:val="00590418"/>
    <w:rsid w:val="00590F3C"/>
    <w:rsid w:val="00590F44"/>
    <w:rsid w:val="005914BF"/>
    <w:rsid w:val="005923AE"/>
    <w:rsid w:val="00592857"/>
    <w:rsid w:val="00592AEE"/>
    <w:rsid w:val="00592B9D"/>
    <w:rsid w:val="005932E6"/>
    <w:rsid w:val="005934B3"/>
    <w:rsid w:val="005934C2"/>
    <w:rsid w:val="00594A55"/>
    <w:rsid w:val="00594C2D"/>
    <w:rsid w:val="00594EA5"/>
    <w:rsid w:val="005957EC"/>
    <w:rsid w:val="0059636C"/>
    <w:rsid w:val="00596593"/>
    <w:rsid w:val="00596F47"/>
    <w:rsid w:val="005973D2"/>
    <w:rsid w:val="005A0A0A"/>
    <w:rsid w:val="005A0C51"/>
    <w:rsid w:val="005A0D2E"/>
    <w:rsid w:val="005A1EF0"/>
    <w:rsid w:val="005A2247"/>
    <w:rsid w:val="005A23F8"/>
    <w:rsid w:val="005A2555"/>
    <w:rsid w:val="005A26FA"/>
    <w:rsid w:val="005A390D"/>
    <w:rsid w:val="005A39B5"/>
    <w:rsid w:val="005A3ACC"/>
    <w:rsid w:val="005A3C84"/>
    <w:rsid w:val="005A3F96"/>
    <w:rsid w:val="005A4015"/>
    <w:rsid w:val="005A42BA"/>
    <w:rsid w:val="005A490A"/>
    <w:rsid w:val="005A49A2"/>
    <w:rsid w:val="005A542C"/>
    <w:rsid w:val="005A5BFE"/>
    <w:rsid w:val="005A6D7E"/>
    <w:rsid w:val="005A72FD"/>
    <w:rsid w:val="005A778D"/>
    <w:rsid w:val="005A7CB0"/>
    <w:rsid w:val="005B0020"/>
    <w:rsid w:val="005B0491"/>
    <w:rsid w:val="005B1347"/>
    <w:rsid w:val="005B1553"/>
    <w:rsid w:val="005B1567"/>
    <w:rsid w:val="005B19F4"/>
    <w:rsid w:val="005B1DF7"/>
    <w:rsid w:val="005B2406"/>
    <w:rsid w:val="005B2733"/>
    <w:rsid w:val="005B2F6B"/>
    <w:rsid w:val="005B3461"/>
    <w:rsid w:val="005B3747"/>
    <w:rsid w:val="005B39C4"/>
    <w:rsid w:val="005B571C"/>
    <w:rsid w:val="005B57E6"/>
    <w:rsid w:val="005B5DB5"/>
    <w:rsid w:val="005B68EF"/>
    <w:rsid w:val="005B6A2E"/>
    <w:rsid w:val="005B7A15"/>
    <w:rsid w:val="005C037E"/>
    <w:rsid w:val="005C099E"/>
    <w:rsid w:val="005C0A0C"/>
    <w:rsid w:val="005C0A65"/>
    <w:rsid w:val="005C121A"/>
    <w:rsid w:val="005C1F28"/>
    <w:rsid w:val="005C2108"/>
    <w:rsid w:val="005C236C"/>
    <w:rsid w:val="005C2E94"/>
    <w:rsid w:val="005C3037"/>
    <w:rsid w:val="005C31F0"/>
    <w:rsid w:val="005C32D0"/>
    <w:rsid w:val="005C3CFD"/>
    <w:rsid w:val="005C41E7"/>
    <w:rsid w:val="005C53B6"/>
    <w:rsid w:val="005C5597"/>
    <w:rsid w:val="005C59B1"/>
    <w:rsid w:val="005C61C8"/>
    <w:rsid w:val="005C6211"/>
    <w:rsid w:val="005C68B0"/>
    <w:rsid w:val="005C6D3A"/>
    <w:rsid w:val="005C6DBA"/>
    <w:rsid w:val="005C7CA9"/>
    <w:rsid w:val="005D006D"/>
    <w:rsid w:val="005D0110"/>
    <w:rsid w:val="005D0206"/>
    <w:rsid w:val="005D0639"/>
    <w:rsid w:val="005D091C"/>
    <w:rsid w:val="005D14EC"/>
    <w:rsid w:val="005D1878"/>
    <w:rsid w:val="005D1F36"/>
    <w:rsid w:val="005D24C1"/>
    <w:rsid w:val="005D25DE"/>
    <w:rsid w:val="005D3277"/>
    <w:rsid w:val="005D3C24"/>
    <w:rsid w:val="005D3C39"/>
    <w:rsid w:val="005D3DFA"/>
    <w:rsid w:val="005D3FDB"/>
    <w:rsid w:val="005D4247"/>
    <w:rsid w:val="005D49AE"/>
    <w:rsid w:val="005D51C8"/>
    <w:rsid w:val="005D5A7A"/>
    <w:rsid w:val="005D6697"/>
    <w:rsid w:val="005D6799"/>
    <w:rsid w:val="005D6A70"/>
    <w:rsid w:val="005D6CFB"/>
    <w:rsid w:val="005D6F3E"/>
    <w:rsid w:val="005D755E"/>
    <w:rsid w:val="005D7979"/>
    <w:rsid w:val="005D7D4A"/>
    <w:rsid w:val="005E0131"/>
    <w:rsid w:val="005E067C"/>
    <w:rsid w:val="005E0FB2"/>
    <w:rsid w:val="005E2720"/>
    <w:rsid w:val="005E29D1"/>
    <w:rsid w:val="005E343D"/>
    <w:rsid w:val="005E344A"/>
    <w:rsid w:val="005E351B"/>
    <w:rsid w:val="005E3A22"/>
    <w:rsid w:val="005E4D87"/>
    <w:rsid w:val="005E5EC6"/>
    <w:rsid w:val="005E6AB6"/>
    <w:rsid w:val="005E74CC"/>
    <w:rsid w:val="005F0C3E"/>
    <w:rsid w:val="005F19AA"/>
    <w:rsid w:val="005F24FC"/>
    <w:rsid w:val="005F2C23"/>
    <w:rsid w:val="005F316B"/>
    <w:rsid w:val="005F3321"/>
    <w:rsid w:val="005F33BB"/>
    <w:rsid w:val="005F56B3"/>
    <w:rsid w:val="005F5819"/>
    <w:rsid w:val="005F597A"/>
    <w:rsid w:val="005F5E7F"/>
    <w:rsid w:val="005F5FF6"/>
    <w:rsid w:val="005F764A"/>
    <w:rsid w:val="00600131"/>
    <w:rsid w:val="006001B0"/>
    <w:rsid w:val="006002F1"/>
    <w:rsid w:val="00600753"/>
    <w:rsid w:val="00600C29"/>
    <w:rsid w:val="006017E7"/>
    <w:rsid w:val="00601DA9"/>
    <w:rsid w:val="006026B9"/>
    <w:rsid w:val="00602839"/>
    <w:rsid w:val="0060296A"/>
    <w:rsid w:val="006036B7"/>
    <w:rsid w:val="00603EF2"/>
    <w:rsid w:val="0060457B"/>
    <w:rsid w:val="0060464B"/>
    <w:rsid w:val="00605362"/>
    <w:rsid w:val="00606DE0"/>
    <w:rsid w:val="00606F66"/>
    <w:rsid w:val="0060720A"/>
    <w:rsid w:val="00607447"/>
    <w:rsid w:val="00607CD2"/>
    <w:rsid w:val="00610221"/>
    <w:rsid w:val="00611B61"/>
    <w:rsid w:val="0061283F"/>
    <w:rsid w:val="006133F4"/>
    <w:rsid w:val="0061399F"/>
    <w:rsid w:val="00614BDD"/>
    <w:rsid w:val="00614E0F"/>
    <w:rsid w:val="00615566"/>
    <w:rsid w:val="00615B0F"/>
    <w:rsid w:val="00615B9A"/>
    <w:rsid w:val="00615FFB"/>
    <w:rsid w:val="00616389"/>
    <w:rsid w:val="006163B8"/>
    <w:rsid w:val="006164CA"/>
    <w:rsid w:val="00616CD8"/>
    <w:rsid w:val="00616E5F"/>
    <w:rsid w:val="00616F11"/>
    <w:rsid w:val="0061735F"/>
    <w:rsid w:val="00617DEB"/>
    <w:rsid w:val="00620000"/>
    <w:rsid w:val="00620473"/>
    <w:rsid w:val="00620A14"/>
    <w:rsid w:val="006216B9"/>
    <w:rsid w:val="0062179D"/>
    <w:rsid w:val="0062191D"/>
    <w:rsid w:val="00622197"/>
    <w:rsid w:val="00622785"/>
    <w:rsid w:val="00622E86"/>
    <w:rsid w:val="00623017"/>
    <w:rsid w:val="006233F8"/>
    <w:rsid w:val="0062496A"/>
    <w:rsid w:val="00625058"/>
    <w:rsid w:val="00625470"/>
    <w:rsid w:val="00625585"/>
    <w:rsid w:val="006257B3"/>
    <w:rsid w:val="0062585C"/>
    <w:rsid w:val="006258C8"/>
    <w:rsid w:val="00625A82"/>
    <w:rsid w:val="00625F2E"/>
    <w:rsid w:val="006265FD"/>
    <w:rsid w:val="006269A0"/>
    <w:rsid w:val="00626ADA"/>
    <w:rsid w:val="00626D92"/>
    <w:rsid w:val="0063054F"/>
    <w:rsid w:val="00630815"/>
    <w:rsid w:val="00630A82"/>
    <w:rsid w:val="00630B71"/>
    <w:rsid w:val="006315B4"/>
    <w:rsid w:val="006316D8"/>
    <w:rsid w:val="0063175A"/>
    <w:rsid w:val="00632428"/>
    <w:rsid w:val="006327E6"/>
    <w:rsid w:val="006332FC"/>
    <w:rsid w:val="0063371C"/>
    <w:rsid w:val="00634299"/>
    <w:rsid w:val="006357B4"/>
    <w:rsid w:val="0063597A"/>
    <w:rsid w:val="00636402"/>
    <w:rsid w:val="00636476"/>
    <w:rsid w:val="00636D5D"/>
    <w:rsid w:val="00636DE6"/>
    <w:rsid w:val="0063712E"/>
    <w:rsid w:val="006372CA"/>
    <w:rsid w:val="006373A3"/>
    <w:rsid w:val="006405A5"/>
    <w:rsid w:val="006406F4"/>
    <w:rsid w:val="0064072D"/>
    <w:rsid w:val="0064091D"/>
    <w:rsid w:val="006409F8"/>
    <w:rsid w:val="00640BC9"/>
    <w:rsid w:val="006413AC"/>
    <w:rsid w:val="00641D05"/>
    <w:rsid w:val="006423F7"/>
    <w:rsid w:val="00642C59"/>
    <w:rsid w:val="00642E31"/>
    <w:rsid w:val="006441D9"/>
    <w:rsid w:val="006454B3"/>
    <w:rsid w:val="006457AF"/>
    <w:rsid w:val="00645995"/>
    <w:rsid w:val="00645BF1"/>
    <w:rsid w:val="006463CA"/>
    <w:rsid w:val="00646516"/>
    <w:rsid w:val="00646639"/>
    <w:rsid w:val="00647816"/>
    <w:rsid w:val="00647834"/>
    <w:rsid w:val="006501BA"/>
    <w:rsid w:val="00650396"/>
    <w:rsid w:val="00650693"/>
    <w:rsid w:val="00650737"/>
    <w:rsid w:val="00651105"/>
    <w:rsid w:val="0065191F"/>
    <w:rsid w:val="00651ADD"/>
    <w:rsid w:val="006521F4"/>
    <w:rsid w:val="006527A5"/>
    <w:rsid w:val="00652D49"/>
    <w:rsid w:val="006541EB"/>
    <w:rsid w:val="00654300"/>
    <w:rsid w:val="006545D6"/>
    <w:rsid w:val="006546CA"/>
    <w:rsid w:val="00656283"/>
    <w:rsid w:val="006563A7"/>
    <w:rsid w:val="00656556"/>
    <w:rsid w:val="00656B67"/>
    <w:rsid w:val="00657BAD"/>
    <w:rsid w:val="00657F8B"/>
    <w:rsid w:val="00660763"/>
    <w:rsid w:val="0066102C"/>
    <w:rsid w:val="006610C8"/>
    <w:rsid w:val="00661872"/>
    <w:rsid w:val="006623CB"/>
    <w:rsid w:val="0066276F"/>
    <w:rsid w:val="00662B11"/>
    <w:rsid w:val="00662B1D"/>
    <w:rsid w:val="006633E1"/>
    <w:rsid w:val="006636E6"/>
    <w:rsid w:val="00663773"/>
    <w:rsid w:val="00663D3B"/>
    <w:rsid w:val="00665029"/>
    <w:rsid w:val="0066527C"/>
    <w:rsid w:val="006665F2"/>
    <w:rsid w:val="00666C03"/>
    <w:rsid w:val="006671B9"/>
    <w:rsid w:val="0066746D"/>
    <w:rsid w:val="00667619"/>
    <w:rsid w:val="00667ADD"/>
    <w:rsid w:val="00667DBB"/>
    <w:rsid w:val="0067050B"/>
    <w:rsid w:val="0067099B"/>
    <w:rsid w:val="00670C99"/>
    <w:rsid w:val="006711C3"/>
    <w:rsid w:val="006713D9"/>
    <w:rsid w:val="00671F2C"/>
    <w:rsid w:val="00672554"/>
    <w:rsid w:val="00673463"/>
    <w:rsid w:val="006738F4"/>
    <w:rsid w:val="00674383"/>
    <w:rsid w:val="006743BB"/>
    <w:rsid w:val="00674B1E"/>
    <w:rsid w:val="006751B0"/>
    <w:rsid w:val="0067576F"/>
    <w:rsid w:val="00675965"/>
    <w:rsid w:val="00676A53"/>
    <w:rsid w:val="00677CAD"/>
    <w:rsid w:val="00677CEC"/>
    <w:rsid w:val="006801AE"/>
    <w:rsid w:val="00680489"/>
    <w:rsid w:val="00681055"/>
    <w:rsid w:val="006814E8"/>
    <w:rsid w:val="0068207A"/>
    <w:rsid w:val="006821C6"/>
    <w:rsid w:val="00682538"/>
    <w:rsid w:val="00682E49"/>
    <w:rsid w:val="00683187"/>
    <w:rsid w:val="0068398B"/>
    <w:rsid w:val="00683BD8"/>
    <w:rsid w:val="00684502"/>
    <w:rsid w:val="00684D24"/>
    <w:rsid w:val="0068542D"/>
    <w:rsid w:val="00685643"/>
    <w:rsid w:val="00685AC2"/>
    <w:rsid w:val="00685DBF"/>
    <w:rsid w:val="00685E99"/>
    <w:rsid w:val="00686108"/>
    <w:rsid w:val="00686B3D"/>
    <w:rsid w:val="00686F13"/>
    <w:rsid w:val="00687153"/>
    <w:rsid w:val="0068723A"/>
    <w:rsid w:val="00687413"/>
    <w:rsid w:val="006877D9"/>
    <w:rsid w:val="00687B89"/>
    <w:rsid w:val="00687C75"/>
    <w:rsid w:val="00690461"/>
    <w:rsid w:val="006906AA"/>
    <w:rsid w:val="006908B9"/>
    <w:rsid w:val="00691477"/>
    <w:rsid w:val="00691596"/>
    <w:rsid w:val="00691ADA"/>
    <w:rsid w:val="00691F33"/>
    <w:rsid w:val="0069214A"/>
    <w:rsid w:val="006928F2"/>
    <w:rsid w:val="00693296"/>
    <w:rsid w:val="0069341B"/>
    <w:rsid w:val="006934C4"/>
    <w:rsid w:val="00693D71"/>
    <w:rsid w:val="00693DAF"/>
    <w:rsid w:val="00694659"/>
    <w:rsid w:val="00695BCA"/>
    <w:rsid w:val="00696133"/>
    <w:rsid w:val="006967A4"/>
    <w:rsid w:val="00696BBF"/>
    <w:rsid w:val="006A07B1"/>
    <w:rsid w:val="006A0B4A"/>
    <w:rsid w:val="006A0BE1"/>
    <w:rsid w:val="006A0F52"/>
    <w:rsid w:val="006A1442"/>
    <w:rsid w:val="006A1D93"/>
    <w:rsid w:val="006A21DD"/>
    <w:rsid w:val="006A31BA"/>
    <w:rsid w:val="006A32C9"/>
    <w:rsid w:val="006A3413"/>
    <w:rsid w:val="006A3568"/>
    <w:rsid w:val="006A3B82"/>
    <w:rsid w:val="006A3BC7"/>
    <w:rsid w:val="006A3F9E"/>
    <w:rsid w:val="006A3FBB"/>
    <w:rsid w:val="006A4542"/>
    <w:rsid w:val="006A48FD"/>
    <w:rsid w:val="006A5E2E"/>
    <w:rsid w:val="006A689D"/>
    <w:rsid w:val="006A7732"/>
    <w:rsid w:val="006A7C8E"/>
    <w:rsid w:val="006A7D48"/>
    <w:rsid w:val="006A7F9F"/>
    <w:rsid w:val="006B0546"/>
    <w:rsid w:val="006B05A6"/>
    <w:rsid w:val="006B0743"/>
    <w:rsid w:val="006B07DE"/>
    <w:rsid w:val="006B08F0"/>
    <w:rsid w:val="006B2355"/>
    <w:rsid w:val="006B2623"/>
    <w:rsid w:val="006B2CBF"/>
    <w:rsid w:val="006B3C6C"/>
    <w:rsid w:val="006B3E3D"/>
    <w:rsid w:val="006B444D"/>
    <w:rsid w:val="006B53E7"/>
    <w:rsid w:val="006B5ACB"/>
    <w:rsid w:val="006B5D77"/>
    <w:rsid w:val="006B5F85"/>
    <w:rsid w:val="006B604F"/>
    <w:rsid w:val="006B6257"/>
    <w:rsid w:val="006B6943"/>
    <w:rsid w:val="006B6C18"/>
    <w:rsid w:val="006B7BA1"/>
    <w:rsid w:val="006B7DD7"/>
    <w:rsid w:val="006C01DF"/>
    <w:rsid w:val="006C04B9"/>
    <w:rsid w:val="006C13E0"/>
    <w:rsid w:val="006C1928"/>
    <w:rsid w:val="006C19E2"/>
    <w:rsid w:val="006C1A88"/>
    <w:rsid w:val="006C1ACF"/>
    <w:rsid w:val="006C1F5E"/>
    <w:rsid w:val="006C20BB"/>
    <w:rsid w:val="006C21CB"/>
    <w:rsid w:val="006C2743"/>
    <w:rsid w:val="006C2CE1"/>
    <w:rsid w:val="006C315B"/>
    <w:rsid w:val="006C332F"/>
    <w:rsid w:val="006C3E6F"/>
    <w:rsid w:val="006C43AE"/>
    <w:rsid w:val="006C48C4"/>
    <w:rsid w:val="006C4F61"/>
    <w:rsid w:val="006C5346"/>
    <w:rsid w:val="006C5562"/>
    <w:rsid w:val="006C5EEF"/>
    <w:rsid w:val="006C661F"/>
    <w:rsid w:val="006C75A3"/>
    <w:rsid w:val="006C7B79"/>
    <w:rsid w:val="006D0E47"/>
    <w:rsid w:val="006D10A7"/>
    <w:rsid w:val="006D2389"/>
    <w:rsid w:val="006D292D"/>
    <w:rsid w:val="006D2AC3"/>
    <w:rsid w:val="006D35A9"/>
    <w:rsid w:val="006D38AB"/>
    <w:rsid w:val="006D3B40"/>
    <w:rsid w:val="006D4E77"/>
    <w:rsid w:val="006D4EF6"/>
    <w:rsid w:val="006D4F2F"/>
    <w:rsid w:val="006D4FC9"/>
    <w:rsid w:val="006D5823"/>
    <w:rsid w:val="006D70BA"/>
    <w:rsid w:val="006D75C1"/>
    <w:rsid w:val="006D7C1A"/>
    <w:rsid w:val="006E0025"/>
    <w:rsid w:val="006E009D"/>
    <w:rsid w:val="006E0C18"/>
    <w:rsid w:val="006E0EAD"/>
    <w:rsid w:val="006E12F6"/>
    <w:rsid w:val="006E1C94"/>
    <w:rsid w:val="006E3089"/>
    <w:rsid w:val="006E40DC"/>
    <w:rsid w:val="006E41BF"/>
    <w:rsid w:val="006E63E5"/>
    <w:rsid w:val="006E6ADC"/>
    <w:rsid w:val="006E743E"/>
    <w:rsid w:val="006E79C7"/>
    <w:rsid w:val="006F0837"/>
    <w:rsid w:val="006F086B"/>
    <w:rsid w:val="006F096A"/>
    <w:rsid w:val="006F09D1"/>
    <w:rsid w:val="006F0ACC"/>
    <w:rsid w:val="006F225C"/>
    <w:rsid w:val="006F244B"/>
    <w:rsid w:val="006F247A"/>
    <w:rsid w:val="006F2DE3"/>
    <w:rsid w:val="006F2E7D"/>
    <w:rsid w:val="006F35AE"/>
    <w:rsid w:val="006F3B35"/>
    <w:rsid w:val="006F3FEA"/>
    <w:rsid w:val="006F506F"/>
    <w:rsid w:val="006F5103"/>
    <w:rsid w:val="006F5211"/>
    <w:rsid w:val="006F5C07"/>
    <w:rsid w:val="006F6265"/>
    <w:rsid w:val="006F6A85"/>
    <w:rsid w:val="006F6F9D"/>
    <w:rsid w:val="006F7037"/>
    <w:rsid w:val="006F7051"/>
    <w:rsid w:val="006F7568"/>
    <w:rsid w:val="006F76ED"/>
    <w:rsid w:val="006F7D6F"/>
    <w:rsid w:val="0070095F"/>
    <w:rsid w:val="0070226D"/>
    <w:rsid w:val="007030C4"/>
    <w:rsid w:val="007036DB"/>
    <w:rsid w:val="007038F3"/>
    <w:rsid w:val="00703BF0"/>
    <w:rsid w:val="007043A9"/>
    <w:rsid w:val="007059BA"/>
    <w:rsid w:val="00706343"/>
    <w:rsid w:val="00706BF4"/>
    <w:rsid w:val="00706D26"/>
    <w:rsid w:val="00706F20"/>
    <w:rsid w:val="00706F42"/>
    <w:rsid w:val="00707650"/>
    <w:rsid w:val="00707A96"/>
    <w:rsid w:val="00710250"/>
    <w:rsid w:val="007107E2"/>
    <w:rsid w:val="007109BC"/>
    <w:rsid w:val="00710B5F"/>
    <w:rsid w:val="0071133A"/>
    <w:rsid w:val="007113C3"/>
    <w:rsid w:val="00711B35"/>
    <w:rsid w:val="00711D9C"/>
    <w:rsid w:val="007127D3"/>
    <w:rsid w:val="0071293F"/>
    <w:rsid w:val="00712B92"/>
    <w:rsid w:val="00713250"/>
    <w:rsid w:val="0071388D"/>
    <w:rsid w:val="00713938"/>
    <w:rsid w:val="0071411E"/>
    <w:rsid w:val="007148B1"/>
    <w:rsid w:val="00714956"/>
    <w:rsid w:val="00714A51"/>
    <w:rsid w:val="00714D51"/>
    <w:rsid w:val="00715195"/>
    <w:rsid w:val="00715267"/>
    <w:rsid w:val="00715CBE"/>
    <w:rsid w:val="0071618E"/>
    <w:rsid w:val="007162A1"/>
    <w:rsid w:val="00716375"/>
    <w:rsid w:val="00716D5B"/>
    <w:rsid w:val="00717328"/>
    <w:rsid w:val="0072024A"/>
    <w:rsid w:val="0072026E"/>
    <w:rsid w:val="00721344"/>
    <w:rsid w:val="00721859"/>
    <w:rsid w:val="00721C07"/>
    <w:rsid w:val="00722011"/>
    <w:rsid w:val="00722136"/>
    <w:rsid w:val="0072220B"/>
    <w:rsid w:val="00722CDB"/>
    <w:rsid w:val="00723657"/>
    <w:rsid w:val="00723A23"/>
    <w:rsid w:val="00723CE9"/>
    <w:rsid w:val="00724883"/>
    <w:rsid w:val="007250DF"/>
    <w:rsid w:val="007258CF"/>
    <w:rsid w:val="00725C93"/>
    <w:rsid w:val="0072624B"/>
    <w:rsid w:val="0072633E"/>
    <w:rsid w:val="00726523"/>
    <w:rsid w:val="00726743"/>
    <w:rsid w:val="007270E3"/>
    <w:rsid w:val="00730036"/>
    <w:rsid w:val="00730D32"/>
    <w:rsid w:val="00730ED5"/>
    <w:rsid w:val="00731884"/>
    <w:rsid w:val="00731ED8"/>
    <w:rsid w:val="007331E6"/>
    <w:rsid w:val="0073349E"/>
    <w:rsid w:val="00734678"/>
    <w:rsid w:val="00734974"/>
    <w:rsid w:val="00734EBD"/>
    <w:rsid w:val="00735765"/>
    <w:rsid w:val="00735780"/>
    <w:rsid w:val="00736E5B"/>
    <w:rsid w:val="00740349"/>
    <w:rsid w:val="0074039E"/>
    <w:rsid w:val="00740C42"/>
    <w:rsid w:val="00740E0B"/>
    <w:rsid w:val="00741043"/>
    <w:rsid w:val="00741502"/>
    <w:rsid w:val="007415AD"/>
    <w:rsid w:val="00741A85"/>
    <w:rsid w:val="00741D6F"/>
    <w:rsid w:val="00741DC4"/>
    <w:rsid w:val="00741F5C"/>
    <w:rsid w:val="00742078"/>
    <w:rsid w:val="007420D5"/>
    <w:rsid w:val="007422F1"/>
    <w:rsid w:val="007425A1"/>
    <w:rsid w:val="00742836"/>
    <w:rsid w:val="00742F4C"/>
    <w:rsid w:val="00742FCF"/>
    <w:rsid w:val="00743139"/>
    <w:rsid w:val="007438E0"/>
    <w:rsid w:val="00743B1D"/>
    <w:rsid w:val="00743F6F"/>
    <w:rsid w:val="0074495C"/>
    <w:rsid w:val="007449E4"/>
    <w:rsid w:val="00745054"/>
    <w:rsid w:val="007460A4"/>
    <w:rsid w:val="007460B5"/>
    <w:rsid w:val="00746186"/>
    <w:rsid w:val="007464CA"/>
    <w:rsid w:val="007507C6"/>
    <w:rsid w:val="00750962"/>
    <w:rsid w:val="00750A6C"/>
    <w:rsid w:val="00750DA6"/>
    <w:rsid w:val="00750DD7"/>
    <w:rsid w:val="00751128"/>
    <w:rsid w:val="007527B3"/>
    <w:rsid w:val="00752D35"/>
    <w:rsid w:val="00752D6D"/>
    <w:rsid w:val="0075357E"/>
    <w:rsid w:val="0075391A"/>
    <w:rsid w:val="00753A61"/>
    <w:rsid w:val="00753AD5"/>
    <w:rsid w:val="007543DA"/>
    <w:rsid w:val="0075459A"/>
    <w:rsid w:val="0075466E"/>
    <w:rsid w:val="00754892"/>
    <w:rsid w:val="0075507B"/>
    <w:rsid w:val="00755747"/>
    <w:rsid w:val="00755CF5"/>
    <w:rsid w:val="00755FC3"/>
    <w:rsid w:val="00756599"/>
    <w:rsid w:val="0075675D"/>
    <w:rsid w:val="007567B0"/>
    <w:rsid w:val="00756FD6"/>
    <w:rsid w:val="00757330"/>
    <w:rsid w:val="007576F8"/>
    <w:rsid w:val="007605D4"/>
    <w:rsid w:val="007620A5"/>
    <w:rsid w:val="00762536"/>
    <w:rsid w:val="00762A09"/>
    <w:rsid w:val="0076329F"/>
    <w:rsid w:val="007636D3"/>
    <w:rsid w:val="007646A9"/>
    <w:rsid w:val="00764740"/>
    <w:rsid w:val="0076557C"/>
    <w:rsid w:val="00766347"/>
    <w:rsid w:val="00766353"/>
    <w:rsid w:val="00766FBC"/>
    <w:rsid w:val="00766FDA"/>
    <w:rsid w:val="00767049"/>
    <w:rsid w:val="007670DE"/>
    <w:rsid w:val="00767AE0"/>
    <w:rsid w:val="00767F97"/>
    <w:rsid w:val="00770507"/>
    <w:rsid w:val="007705E0"/>
    <w:rsid w:val="00772497"/>
    <w:rsid w:val="00772676"/>
    <w:rsid w:val="007728E1"/>
    <w:rsid w:val="00773725"/>
    <w:rsid w:val="007750C9"/>
    <w:rsid w:val="00775329"/>
    <w:rsid w:val="00775926"/>
    <w:rsid w:val="00775977"/>
    <w:rsid w:val="00780A89"/>
    <w:rsid w:val="00780DDE"/>
    <w:rsid w:val="00781138"/>
    <w:rsid w:val="00781B42"/>
    <w:rsid w:val="00781F8B"/>
    <w:rsid w:val="0078294E"/>
    <w:rsid w:val="0078319B"/>
    <w:rsid w:val="007834C6"/>
    <w:rsid w:val="00783E14"/>
    <w:rsid w:val="00783E40"/>
    <w:rsid w:val="00784666"/>
    <w:rsid w:val="0078595B"/>
    <w:rsid w:val="00785B25"/>
    <w:rsid w:val="0078644B"/>
    <w:rsid w:val="007866C4"/>
    <w:rsid w:val="0078670D"/>
    <w:rsid w:val="0078676D"/>
    <w:rsid w:val="007877A7"/>
    <w:rsid w:val="00787E35"/>
    <w:rsid w:val="00790099"/>
    <w:rsid w:val="0079038D"/>
    <w:rsid w:val="007905FD"/>
    <w:rsid w:val="00790BD4"/>
    <w:rsid w:val="0079192D"/>
    <w:rsid w:val="007924FF"/>
    <w:rsid w:val="00792E5E"/>
    <w:rsid w:val="00792E9F"/>
    <w:rsid w:val="00793A2F"/>
    <w:rsid w:val="00793CEE"/>
    <w:rsid w:val="00793FCA"/>
    <w:rsid w:val="007942A7"/>
    <w:rsid w:val="007944C1"/>
    <w:rsid w:val="007949E1"/>
    <w:rsid w:val="00794BC6"/>
    <w:rsid w:val="00794D74"/>
    <w:rsid w:val="00794EE5"/>
    <w:rsid w:val="007955A4"/>
    <w:rsid w:val="007956B0"/>
    <w:rsid w:val="00795B21"/>
    <w:rsid w:val="00795C9C"/>
    <w:rsid w:val="00796D1F"/>
    <w:rsid w:val="00797116"/>
    <w:rsid w:val="00797565"/>
    <w:rsid w:val="0079774E"/>
    <w:rsid w:val="007A04E6"/>
    <w:rsid w:val="007A0985"/>
    <w:rsid w:val="007A0FA2"/>
    <w:rsid w:val="007A1D81"/>
    <w:rsid w:val="007A1DD3"/>
    <w:rsid w:val="007A228C"/>
    <w:rsid w:val="007A23D2"/>
    <w:rsid w:val="007A25A1"/>
    <w:rsid w:val="007A281E"/>
    <w:rsid w:val="007A2996"/>
    <w:rsid w:val="007A2DCC"/>
    <w:rsid w:val="007A2EE3"/>
    <w:rsid w:val="007A306D"/>
    <w:rsid w:val="007A36FF"/>
    <w:rsid w:val="007A376B"/>
    <w:rsid w:val="007A424F"/>
    <w:rsid w:val="007A43EF"/>
    <w:rsid w:val="007A4666"/>
    <w:rsid w:val="007A46C6"/>
    <w:rsid w:val="007A5005"/>
    <w:rsid w:val="007A5142"/>
    <w:rsid w:val="007A5B04"/>
    <w:rsid w:val="007A5DD2"/>
    <w:rsid w:val="007A6567"/>
    <w:rsid w:val="007A6900"/>
    <w:rsid w:val="007B03D8"/>
    <w:rsid w:val="007B06E1"/>
    <w:rsid w:val="007B07AC"/>
    <w:rsid w:val="007B0AD9"/>
    <w:rsid w:val="007B0EA4"/>
    <w:rsid w:val="007B1508"/>
    <w:rsid w:val="007B1513"/>
    <w:rsid w:val="007B1EA9"/>
    <w:rsid w:val="007B2625"/>
    <w:rsid w:val="007B2674"/>
    <w:rsid w:val="007B49DF"/>
    <w:rsid w:val="007B4B8F"/>
    <w:rsid w:val="007B4DD2"/>
    <w:rsid w:val="007B50BE"/>
    <w:rsid w:val="007B5339"/>
    <w:rsid w:val="007B5C50"/>
    <w:rsid w:val="007B5F59"/>
    <w:rsid w:val="007B609A"/>
    <w:rsid w:val="007B689D"/>
    <w:rsid w:val="007B6C79"/>
    <w:rsid w:val="007B7002"/>
    <w:rsid w:val="007B716F"/>
    <w:rsid w:val="007B72C7"/>
    <w:rsid w:val="007B769A"/>
    <w:rsid w:val="007C002A"/>
    <w:rsid w:val="007C0220"/>
    <w:rsid w:val="007C1691"/>
    <w:rsid w:val="007C22CA"/>
    <w:rsid w:val="007C27F7"/>
    <w:rsid w:val="007C3148"/>
    <w:rsid w:val="007C3793"/>
    <w:rsid w:val="007C396E"/>
    <w:rsid w:val="007C3E96"/>
    <w:rsid w:val="007C4192"/>
    <w:rsid w:val="007C41B5"/>
    <w:rsid w:val="007C42FC"/>
    <w:rsid w:val="007C440E"/>
    <w:rsid w:val="007C44C6"/>
    <w:rsid w:val="007C492F"/>
    <w:rsid w:val="007C4AD6"/>
    <w:rsid w:val="007C4C0B"/>
    <w:rsid w:val="007C5199"/>
    <w:rsid w:val="007C5751"/>
    <w:rsid w:val="007C6232"/>
    <w:rsid w:val="007C6599"/>
    <w:rsid w:val="007C7865"/>
    <w:rsid w:val="007C7D0E"/>
    <w:rsid w:val="007C7D55"/>
    <w:rsid w:val="007D0445"/>
    <w:rsid w:val="007D0470"/>
    <w:rsid w:val="007D1538"/>
    <w:rsid w:val="007D2E2A"/>
    <w:rsid w:val="007D3110"/>
    <w:rsid w:val="007D34D0"/>
    <w:rsid w:val="007D372A"/>
    <w:rsid w:val="007D3812"/>
    <w:rsid w:val="007D3E42"/>
    <w:rsid w:val="007D44BF"/>
    <w:rsid w:val="007D45BB"/>
    <w:rsid w:val="007D4908"/>
    <w:rsid w:val="007D493D"/>
    <w:rsid w:val="007D4A2E"/>
    <w:rsid w:val="007D505A"/>
    <w:rsid w:val="007D541F"/>
    <w:rsid w:val="007D675F"/>
    <w:rsid w:val="007D74E8"/>
    <w:rsid w:val="007D7B9B"/>
    <w:rsid w:val="007E079E"/>
    <w:rsid w:val="007E0DB3"/>
    <w:rsid w:val="007E17C2"/>
    <w:rsid w:val="007E196D"/>
    <w:rsid w:val="007E1F1C"/>
    <w:rsid w:val="007E35C1"/>
    <w:rsid w:val="007E447F"/>
    <w:rsid w:val="007E44AF"/>
    <w:rsid w:val="007E5175"/>
    <w:rsid w:val="007E5C0D"/>
    <w:rsid w:val="007E6337"/>
    <w:rsid w:val="007E6750"/>
    <w:rsid w:val="007E68CB"/>
    <w:rsid w:val="007E6996"/>
    <w:rsid w:val="007E7E66"/>
    <w:rsid w:val="007F074B"/>
    <w:rsid w:val="007F1223"/>
    <w:rsid w:val="007F19EA"/>
    <w:rsid w:val="007F1C5D"/>
    <w:rsid w:val="007F1E03"/>
    <w:rsid w:val="007F2C54"/>
    <w:rsid w:val="007F35A7"/>
    <w:rsid w:val="007F3733"/>
    <w:rsid w:val="007F4200"/>
    <w:rsid w:val="007F499C"/>
    <w:rsid w:val="007F4FAB"/>
    <w:rsid w:val="007F5030"/>
    <w:rsid w:val="007F5830"/>
    <w:rsid w:val="007F65B2"/>
    <w:rsid w:val="007F6678"/>
    <w:rsid w:val="007F74F4"/>
    <w:rsid w:val="008002F9"/>
    <w:rsid w:val="00800341"/>
    <w:rsid w:val="0080055C"/>
    <w:rsid w:val="008017B9"/>
    <w:rsid w:val="00801E83"/>
    <w:rsid w:val="00801F1D"/>
    <w:rsid w:val="00802437"/>
    <w:rsid w:val="008030AD"/>
    <w:rsid w:val="0080350C"/>
    <w:rsid w:val="008038D8"/>
    <w:rsid w:val="00803AB4"/>
    <w:rsid w:val="00803BED"/>
    <w:rsid w:val="008040A1"/>
    <w:rsid w:val="00804107"/>
    <w:rsid w:val="00804155"/>
    <w:rsid w:val="0080459C"/>
    <w:rsid w:val="00804783"/>
    <w:rsid w:val="00805496"/>
    <w:rsid w:val="00806323"/>
    <w:rsid w:val="008063D9"/>
    <w:rsid w:val="008065E4"/>
    <w:rsid w:val="00806B49"/>
    <w:rsid w:val="00807226"/>
    <w:rsid w:val="008073D9"/>
    <w:rsid w:val="00807594"/>
    <w:rsid w:val="008076D8"/>
    <w:rsid w:val="00807B7E"/>
    <w:rsid w:val="00810668"/>
    <w:rsid w:val="00810724"/>
    <w:rsid w:val="00810923"/>
    <w:rsid w:val="008115C3"/>
    <w:rsid w:val="00811E9B"/>
    <w:rsid w:val="008124DC"/>
    <w:rsid w:val="00812663"/>
    <w:rsid w:val="00812F24"/>
    <w:rsid w:val="00813595"/>
    <w:rsid w:val="00813828"/>
    <w:rsid w:val="00813D30"/>
    <w:rsid w:val="008140B2"/>
    <w:rsid w:val="008142B3"/>
    <w:rsid w:val="00814314"/>
    <w:rsid w:val="00814489"/>
    <w:rsid w:val="0081468E"/>
    <w:rsid w:val="0081480C"/>
    <w:rsid w:val="00814B65"/>
    <w:rsid w:val="00814C03"/>
    <w:rsid w:val="00814D5A"/>
    <w:rsid w:val="00815A9B"/>
    <w:rsid w:val="00816170"/>
    <w:rsid w:val="00816420"/>
    <w:rsid w:val="00816443"/>
    <w:rsid w:val="00816469"/>
    <w:rsid w:val="00816762"/>
    <w:rsid w:val="00817513"/>
    <w:rsid w:val="00817569"/>
    <w:rsid w:val="00817957"/>
    <w:rsid w:val="0082094C"/>
    <w:rsid w:val="00820B08"/>
    <w:rsid w:val="00821477"/>
    <w:rsid w:val="00821C35"/>
    <w:rsid w:val="00821F94"/>
    <w:rsid w:val="008225A7"/>
    <w:rsid w:val="0082296D"/>
    <w:rsid w:val="00822DD9"/>
    <w:rsid w:val="00823121"/>
    <w:rsid w:val="008234AA"/>
    <w:rsid w:val="008237C1"/>
    <w:rsid w:val="00823933"/>
    <w:rsid w:val="00823F0A"/>
    <w:rsid w:val="00824400"/>
    <w:rsid w:val="008253EE"/>
    <w:rsid w:val="00825BE3"/>
    <w:rsid w:val="00825D6F"/>
    <w:rsid w:val="00826623"/>
    <w:rsid w:val="00826896"/>
    <w:rsid w:val="00826F7E"/>
    <w:rsid w:val="00830FB2"/>
    <w:rsid w:val="008312C7"/>
    <w:rsid w:val="008318CE"/>
    <w:rsid w:val="00831B25"/>
    <w:rsid w:val="00831E89"/>
    <w:rsid w:val="00831EA8"/>
    <w:rsid w:val="00832012"/>
    <w:rsid w:val="0083204D"/>
    <w:rsid w:val="00832253"/>
    <w:rsid w:val="008322EC"/>
    <w:rsid w:val="008328B7"/>
    <w:rsid w:val="00832C55"/>
    <w:rsid w:val="00832E83"/>
    <w:rsid w:val="00832EF6"/>
    <w:rsid w:val="0083326E"/>
    <w:rsid w:val="0083362C"/>
    <w:rsid w:val="00833F90"/>
    <w:rsid w:val="00834683"/>
    <w:rsid w:val="008346D1"/>
    <w:rsid w:val="00834782"/>
    <w:rsid w:val="008347B3"/>
    <w:rsid w:val="008353F5"/>
    <w:rsid w:val="00835502"/>
    <w:rsid w:val="00835709"/>
    <w:rsid w:val="00835D32"/>
    <w:rsid w:val="0083652B"/>
    <w:rsid w:val="00836CC8"/>
    <w:rsid w:val="008375B7"/>
    <w:rsid w:val="00837CA4"/>
    <w:rsid w:val="00840BF7"/>
    <w:rsid w:val="00840F0D"/>
    <w:rsid w:val="00840F85"/>
    <w:rsid w:val="0084135D"/>
    <w:rsid w:val="00841BD6"/>
    <w:rsid w:val="00841D9C"/>
    <w:rsid w:val="00841F7B"/>
    <w:rsid w:val="008426C8"/>
    <w:rsid w:val="0084346C"/>
    <w:rsid w:val="00843DA9"/>
    <w:rsid w:val="008448A3"/>
    <w:rsid w:val="008448BD"/>
    <w:rsid w:val="00844D8A"/>
    <w:rsid w:val="008453DD"/>
    <w:rsid w:val="008459DE"/>
    <w:rsid w:val="008459F8"/>
    <w:rsid w:val="00845E0D"/>
    <w:rsid w:val="00846B06"/>
    <w:rsid w:val="00846C49"/>
    <w:rsid w:val="00846C98"/>
    <w:rsid w:val="00846CAD"/>
    <w:rsid w:val="00846DA1"/>
    <w:rsid w:val="00846E66"/>
    <w:rsid w:val="00847282"/>
    <w:rsid w:val="00850043"/>
    <w:rsid w:val="00850B74"/>
    <w:rsid w:val="00851990"/>
    <w:rsid w:val="00851E2C"/>
    <w:rsid w:val="00852679"/>
    <w:rsid w:val="0085272C"/>
    <w:rsid w:val="00852D59"/>
    <w:rsid w:val="00852D97"/>
    <w:rsid w:val="0085385A"/>
    <w:rsid w:val="00853A7B"/>
    <w:rsid w:val="0085462B"/>
    <w:rsid w:val="00854A51"/>
    <w:rsid w:val="00855370"/>
    <w:rsid w:val="0085547B"/>
    <w:rsid w:val="008556D2"/>
    <w:rsid w:val="00855F25"/>
    <w:rsid w:val="008562CA"/>
    <w:rsid w:val="00857A69"/>
    <w:rsid w:val="00857AE8"/>
    <w:rsid w:val="00860122"/>
    <w:rsid w:val="008606B2"/>
    <w:rsid w:val="00860DD7"/>
    <w:rsid w:val="00860FB6"/>
    <w:rsid w:val="0086144C"/>
    <w:rsid w:val="0086182B"/>
    <w:rsid w:val="00861BF3"/>
    <w:rsid w:val="00861D7E"/>
    <w:rsid w:val="00862327"/>
    <w:rsid w:val="0086238D"/>
    <w:rsid w:val="00862634"/>
    <w:rsid w:val="00862731"/>
    <w:rsid w:val="0086295D"/>
    <w:rsid w:val="00865343"/>
    <w:rsid w:val="008657A3"/>
    <w:rsid w:val="008657A6"/>
    <w:rsid w:val="008657E8"/>
    <w:rsid w:val="0086582E"/>
    <w:rsid w:val="008663DE"/>
    <w:rsid w:val="00866ED5"/>
    <w:rsid w:val="00867584"/>
    <w:rsid w:val="00867886"/>
    <w:rsid w:val="0087184F"/>
    <w:rsid w:val="00871BA3"/>
    <w:rsid w:val="00871CFE"/>
    <w:rsid w:val="00871EBC"/>
    <w:rsid w:val="00872BFE"/>
    <w:rsid w:val="00873552"/>
    <w:rsid w:val="0087387B"/>
    <w:rsid w:val="00873D10"/>
    <w:rsid w:val="00873F9F"/>
    <w:rsid w:val="00874A58"/>
    <w:rsid w:val="00875F00"/>
    <w:rsid w:val="00875F28"/>
    <w:rsid w:val="008770D9"/>
    <w:rsid w:val="00877CE7"/>
    <w:rsid w:val="00880A64"/>
    <w:rsid w:val="0088151D"/>
    <w:rsid w:val="00881723"/>
    <w:rsid w:val="00881E2C"/>
    <w:rsid w:val="00881FAD"/>
    <w:rsid w:val="00882685"/>
    <w:rsid w:val="008826B4"/>
    <w:rsid w:val="00882B62"/>
    <w:rsid w:val="00882E6D"/>
    <w:rsid w:val="00882EF0"/>
    <w:rsid w:val="00884C08"/>
    <w:rsid w:val="00884E0F"/>
    <w:rsid w:val="008855AA"/>
    <w:rsid w:val="008857E8"/>
    <w:rsid w:val="008860F6"/>
    <w:rsid w:val="0088695F"/>
    <w:rsid w:val="00887437"/>
    <w:rsid w:val="0088750C"/>
    <w:rsid w:val="00890394"/>
    <w:rsid w:val="008905B7"/>
    <w:rsid w:val="0089080D"/>
    <w:rsid w:val="00891F1B"/>
    <w:rsid w:val="008921AA"/>
    <w:rsid w:val="00892223"/>
    <w:rsid w:val="00892472"/>
    <w:rsid w:val="008929AE"/>
    <w:rsid w:val="00893AB6"/>
    <w:rsid w:val="00894331"/>
    <w:rsid w:val="00894399"/>
    <w:rsid w:val="00894B94"/>
    <w:rsid w:val="0089567F"/>
    <w:rsid w:val="0089579C"/>
    <w:rsid w:val="008959C2"/>
    <w:rsid w:val="00895DDB"/>
    <w:rsid w:val="0089684F"/>
    <w:rsid w:val="00896F4C"/>
    <w:rsid w:val="00897369"/>
    <w:rsid w:val="00897EE4"/>
    <w:rsid w:val="00897F66"/>
    <w:rsid w:val="008A04EE"/>
    <w:rsid w:val="008A05AD"/>
    <w:rsid w:val="008A13C2"/>
    <w:rsid w:val="008A1CB6"/>
    <w:rsid w:val="008A228D"/>
    <w:rsid w:val="008A236E"/>
    <w:rsid w:val="008A28B1"/>
    <w:rsid w:val="008A2AD3"/>
    <w:rsid w:val="008A3032"/>
    <w:rsid w:val="008A3433"/>
    <w:rsid w:val="008A3BEE"/>
    <w:rsid w:val="008A3F4B"/>
    <w:rsid w:val="008A4265"/>
    <w:rsid w:val="008A47B9"/>
    <w:rsid w:val="008A4803"/>
    <w:rsid w:val="008A4A78"/>
    <w:rsid w:val="008A4C0F"/>
    <w:rsid w:val="008A53B1"/>
    <w:rsid w:val="008A5557"/>
    <w:rsid w:val="008A5829"/>
    <w:rsid w:val="008A5CCD"/>
    <w:rsid w:val="008A6164"/>
    <w:rsid w:val="008A644C"/>
    <w:rsid w:val="008A6987"/>
    <w:rsid w:val="008A770B"/>
    <w:rsid w:val="008A78EB"/>
    <w:rsid w:val="008B0142"/>
    <w:rsid w:val="008B03EB"/>
    <w:rsid w:val="008B06C9"/>
    <w:rsid w:val="008B10FD"/>
    <w:rsid w:val="008B1226"/>
    <w:rsid w:val="008B12F7"/>
    <w:rsid w:val="008B15C5"/>
    <w:rsid w:val="008B1795"/>
    <w:rsid w:val="008B1E9D"/>
    <w:rsid w:val="008B1F00"/>
    <w:rsid w:val="008B238C"/>
    <w:rsid w:val="008B2837"/>
    <w:rsid w:val="008B2DF0"/>
    <w:rsid w:val="008B30AB"/>
    <w:rsid w:val="008B3789"/>
    <w:rsid w:val="008B3A0C"/>
    <w:rsid w:val="008B419E"/>
    <w:rsid w:val="008B5122"/>
    <w:rsid w:val="008B52B5"/>
    <w:rsid w:val="008B5495"/>
    <w:rsid w:val="008B5D49"/>
    <w:rsid w:val="008B5F1E"/>
    <w:rsid w:val="008B65D6"/>
    <w:rsid w:val="008B6E03"/>
    <w:rsid w:val="008B718A"/>
    <w:rsid w:val="008B7200"/>
    <w:rsid w:val="008B730A"/>
    <w:rsid w:val="008B7691"/>
    <w:rsid w:val="008B7A0D"/>
    <w:rsid w:val="008B7ABC"/>
    <w:rsid w:val="008B7B34"/>
    <w:rsid w:val="008B7F82"/>
    <w:rsid w:val="008C04F8"/>
    <w:rsid w:val="008C0504"/>
    <w:rsid w:val="008C07B5"/>
    <w:rsid w:val="008C097E"/>
    <w:rsid w:val="008C0C2F"/>
    <w:rsid w:val="008C0FA4"/>
    <w:rsid w:val="008C1959"/>
    <w:rsid w:val="008C2828"/>
    <w:rsid w:val="008C40A7"/>
    <w:rsid w:val="008C4470"/>
    <w:rsid w:val="008C57E6"/>
    <w:rsid w:val="008C5F51"/>
    <w:rsid w:val="008C6432"/>
    <w:rsid w:val="008C6462"/>
    <w:rsid w:val="008C68EE"/>
    <w:rsid w:val="008C6E4A"/>
    <w:rsid w:val="008C6F46"/>
    <w:rsid w:val="008C760D"/>
    <w:rsid w:val="008D0063"/>
    <w:rsid w:val="008D0F30"/>
    <w:rsid w:val="008D10F0"/>
    <w:rsid w:val="008D1569"/>
    <w:rsid w:val="008D2744"/>
    <w:rsid w:val="008D2851"/>
    <w:rsid w:val="008D2B25"/>
    <w:rsid w:val="008D3F26"/>
    <w:rsid w:val="008D43B9"/>
    <w:rsid w:val="008D4E12"/>
    <w:rsid w:val="008D512B"/>
    <w:rsid w:val="008D5218"/>
    <w:rsid w:val="008D52F7"/>
    <w:rsid w:val="008D569F"/>
    <w:rsid w:val="008D594D"/>
    <w:rsid w:val="008D5DDE"/>
    <w:rsid w:val="008D60E8"/>
    <w:rsid w:val="008D6626"/>
    <w:rsid w:val="008D6708"/>
    <w:rsid w:val="008D7884"/>
    <w:rsid w:val="008E025F"/>
    <w:rsid w:val="008E06F4"/>
    <w:rsid w:val="008E0C11"/>
    <w:rsid w:val="008E0FF7"/>
    <w:rsid w:val="008E1B02"/>
    <w:rsid w:val="008E1F79"/>
    <w:rsid w:val="008E1F8A"/>
    <w:rsid w:val="008E2113"/>
    <w:rsid w:val="008E2403"/>
    <w:rsid w:val="008E2976"/>
    <w:rsid w:val="008E2E11"/>
    <w:rsid w:val="008E2F11"/>
    <w:rsid w:val="008E329C"/>
    <w:rsid w:val="008E38B5"/>
    <w:rsid w:val="008E3C20"/>
    <w:rsid w:val="008E45FC"/>
    <w:rsid w:val="008E51DC"/>
    <w:rsid w:val="008E5713"/>
    <w:rsid w:val="008E6383"/>
    <w:rsid w:val="008E6919"/>
    <w:rsid w:val="008E6924"/>
    <w:rsid w:val="008E69AD"/>
    <w:rsid w:val="008E6E13"/>
    <w:rsid w:val="008E7179"/>
    <w:rsid w:val="008E7571"/>
    <w:rsid w:val="008F1438"/>
    <w:rsid w:val="008F1774"/>
    <w:rsid w:val="008F1EAD"/>
    <w:rsid w:val="008F2712"/>
    <w:rsid w:val="008F2746"/>
    <w:rsid w:val="008F3134"/>
    <w:rsid w:val="008F32B9"/>
    <w:rsid w:val="008F3743"/>
    <w:rsid w:val="008F3B1A"/>
    <w:rsid w:val="008F3ED5"/>
    <w:rsid w:val="008F3FDB"/>
    <w:rsid w:val="008F425B"/>
    <w:rsid w:val="008F48DA"/>
    <w:rsid w:val="008F4C2F"/>
    <w:rsid w:val="008F5228"/>
    <w:rsid w:val="008F5467"/>
    <w:rsid w:val="008F5EB9"/>
    <w:rsid w:val="008F6E4D"/>
    <w:rsid w:val="008F75B7"/>
    <w:rsid w:val="008F7B66"/>
    <w:rsid w:val="008F7D91"/>
    <w:rsid w:val="008F7EDE"/>
    <w:rsid w:val="00900A03"/>
    <w:rsid w:val="0090165F"/>
    <w:rsid w:val="00901832"/>
    <w:rsid w:val="0090191A"/>
    <w:rsid w:val="0090246A"/>
    <w:rsid w:val="00903242"/>
    <w:rsid w:val="0090370A"/>
    <w:rsid w:val="0090395A"/>
    <w:rsid w:val="0090396E"/>
    <w:rsid w:val="00903BA9"/>
    <w:rsid w:val="00903E7C"/>
    <w:rsid w:val="00904118"/>
    <w:rsid w:val="0090468D"/>
    <w:rsid w:val="00904E0E"/>
    <w:rsid w:val="009050BF"/>
    <w:rsid w:val="00906083"/>
    <w:rsid w:val="00906310"/>
    <w:rsid w:val="00907533"/>
    <w:rsid w:val="0090756A"/>
    <w:rsid w:val="00907C14"/>
    <w:rsid w:val="00907E91"/>
    <w:rsid w:val="00907EDD"/>
    <w:rsid w:val="0091036F"/>
    <w:rsid w:val="009105A9"/>
    <w:rsid w:val="00910B53"/>
    <w:rsid w:val="00911085"/>
    <w:rsid w:val="0091129D"/>
    <w:rsid w:val="00911549"/>
    <w:rsid w:val="009115FA"/>
    <w:rsid w:val="009117F7"/>
    <w:rsid w:val="0091228B"/>
    <w:rsid w:val="00912301"/>
    <w:rsid w:val="00912435"/>
    <w:rsid w:val="00912A9A"/>
    <w:rsid w:val="00912EB7"/>
    <w:rsid w:val="00912F6A"/>
    <w:rsid w:val="009136C7"/>
    <w:rsid w:val="00914701"/>
    <w:rsid w:val="00915277"/>
    <w:rsid w:val="009154FF"/>
    <w:rsid w:val="00915F49"/>
    <w:rsid w:val="00916080"/>
    <w:rsid w:val="009162D4"/>
    <w:rsid w:val="00916793"/>
    <w:rsid w:val="00917453"/>
    <w:rsid w:val="009201B7"/>
    <w:rsid w:val="0092055A"/>
    <w:rsid w:val="00920EA3"/>
    <w:rsid w:val="009212BC"/>
    <w:rsid w:val="009213B7"/>
    <w:rsid w:val="009213F2"/>
    <w:rsid w:val="009224F4"/>
    <w:rsid w:val="009226A3"/>
    <w:rsid w:val="009228DE"/>
    <w:rsid w:val="0092298E"/>
    <w:rsid w:val="00922F8B"/>
    <w:rsid w:val="0092307A"/>
    <w:rsid w:val="00923670"/>
    <w:rsid w:val="00924897"/>
    <w:rsid w:val="00924A9F"/>
    <w:rsid w:val="00924B56"/>
    <w:rsid w:val="00925064"/>
    <w:rsid w:val="009252FC"/>
    <w:rsid w:val="0092538C"/>
    <w:rsid w:val="009254E4"/>
    <w:rsid w:val="009254E9"/>
    <w:rsid w:val="009256BB"/>
    <w:rsid w:val="009267B7"/>
    <w:rsid w:val="00926C0B"/>
    <w:rsid w:val="00927337"/>
    <w:rsid w:val="00927882"/>
    <w:rsid w:val="00930631"/>
    <w:rsid w:val="00931A44"/>
    <w:rsid w:val="00931AD9"/>
    <w:rsid w:val="00931D92"/>
    <w:rsid w:val="00931EC8"/>
    <w:rsid w:val="00932167"/>
    <w:rsid w:val="009328D8"/>
    <w:rsid w:val="00932A36"/>
    <w:rsid w:val="00932D1A"/>
    <w:rsid w:val="00932DE7"/>
    <w:rsid w:val="009335A6"/>
    <w:rsid w:val="0093378F"/>
    <w:rsid w:val="00934089"/>
    <w:rsid w:val="009350E6"/>
    <w:rsid w:val="0093556F"/>
    <w:rsid w:val="0093582D"/>
    <w:rsid w:val="00935F71"/>
    <w:rsid w:val="0093628B"/>
    <w:rsid w:val="00936949"/>
    <w:rsid w:val="00936E70"/>
    <w:rsid w:val="00936EA2"/>
    <w:rsid w:val="009370A2"/>
    <w:rsid w:val="00937375"/>
    <w:rsid w:val="009378DB"/>
    <w:rsid w:val="00940AE3"/>
    <w:rsid w:val="00940DE6"/>
    <w:rsid w:val="00940E27"/>
    <w:rsid w:val="00941338"/>
    <w:rsid w:val="00941CCA"/>
    <w:rsid w:val="00941FCA"/>
    <w:rsid w:val="0094207D"/>
    <w:rsid w:val="009423CB"/>
    <w:rsid w:val="00942B27"/>
    <w:rsid w:val="00942C5F"/>
    <w:rsid w:val="00942D61"/>
    <w:rsid w:val="00942DCE"/>
    <w:rsid w:val="0094326A"/>
    <w:rsid w:val="00944414"/>
    <w:rsid w:val="00944A75"/>
    <w:rsid w:val="009452AB"/>
    <w:rsid w:val="00947208"/>
    <w:rsid w:val="009476E1"/>
    <w:rsid w:val="00947914"/>
    <w:rsid w:val="00950496"/>
    <w:rsid w:val="00951F10"/>
    <w:rsid w:val="009523F9"/>
    <w:rsid w:val="00952ADD"/>
    <w:rsid w:val="009532FB"/>
    <w:rsid w:val="009539AF"/>
    <w:rsid w:val="009543D6"/>
    <w:rsid w:val="0095534B"/>
    <w:rsid w:val="0095536A"/>
    <w:rsid w:val="009553FE"/>
    <w:rsid w:val="00955693"/>
    <w:rsid w:val="0095572F"/>
    <w:rsid w:val="00955A22"/>
    <w:rsid w:val="00955AC0"/>
    <w:rsid w:val="00955E79"/>
    <w:rsid w:val="009568B9"/>
    <w:rsid w:val="00956A8A"/>
    <w:rsid w:val="00956C8F"/>
    <w:rsid w:val="00957C74"/>
    <w:rsid w:val="00957D04"/>
    <w:rsid w:val="009600FD"/>
    <w:rsid w:val="00960EBE"/>
    <w:rsid w:val="009611DF"/>
    <w:rsid w:val="00961309"/>
    <w:rsid w:val="009616E9"/>
    <w:rsid w:val="009619E8"/>
    <w:rsid w:val="00962074"/>
    <w:rsid w:val="0096307B"/>
    <w:rsid w:val="00963708"/>
    <w:rsid w:val="009640AC"/>
    <w:rsid w:val="00964294"/>
    <w:rsid w:val="00964313"/>
    <w:rsid w:val="009645A0"/>
    <w:rsid w:val="00964799"/>
    <w:rsid w:val="00964A9F"/>
    <w:rsid w:val="00964CED"/>
    <w:rsid w:val="00965504"/>
    <w:rsid w:val="009658AE"/>
    <w:rsid w:val="00966F2B"/>
    <w:rsid w:val="00967158"/>
    <w:rsid w:val="00967CB2"/>
    <w:rsid w:val="0097008A"/>
    <w:rsid w:val="009703DE"/>
    <w:rsid w:val="00970944"/>
    <w:rsid w:val="00970C7B"/>
    <w:rsid w:val="00970CC1"/>
    <w:rsid w:val="00970DE0"/>
    <w:rsid w:val="0097142E"/>
    <w:rsid w:val="00971C8A"/>
    <w:rsid w:val="00971F70"/>
    <w:rsid w:val="00973A11"/>
    <w:rsid w:val="009743EE"/>
    <w:rsid w:val="00974897"/>
    <w:rsid w:val="0097640E"/>
    <w:rsid w:val="009765E2"/>
    <w:rsid w:val="0097695B"/>
    <w:rsid w:val="0097785F"/>
    <w:rsid w:val="00980958"/>
    <w:rsid w:val="009811F3"/>
    <w:rsid w:val="00981492"/>
    <w:rsid w:val="009815AD"/>
    <w:rsid w:val="00981893"/>
    <w:rsid w:val="00981F84"/>
    <w:rsid w:val="009820D6"/>
    <w:rsid w:val="0098241A"/>
    <w:rsid w:val="00982DA2"/>
    <w:rsid w:val="009830A6"/>
    <w:rsid w:val="009833CD"/>
    <w:rsid w:val="0098343F"/>
    <w:rsid w:val="00983469"/>
    <w:rsid w:val="009839C3"/>
    <w:rsid w:val="0098448B"/>
    <w:rsid w:val="009848FC"/>
    <w:rsid w:val="00984EEF"/>
    <w:rsid w:val="009859ED"/>
    <w:rsid w:val="00986375"/>
    <w:rsid w:val="009863FA"/>
    <w:rsid w:val="0098659F"/>
    <w:rsid w:val="00986CC4"/>
    <w:rsid w:val="00987F1A"/>
    <w:rsid w:val="00990937"/>
    <w:rsid w:val="00990D79"/>
    <w:rsid w:val="00992349"/>
    <w:rsid w:val="009925B4"/>
    <w:rsid w:val="009928F2"/>
    <w:rsid w:val="009929E8"/>
    <w:rsid w:val="0099305A"/>
    <w:rsid w:val="009940AB"/>
    <w:rsid w:val="00994A19"/>
    <w:rsid w:val="00994AC5"/>
    <w:rsid w:val="00994DE5"/>
    <w:rsid w:val="00994F6A"/>
    <w:rsid w:val="0099569D"/>
    <w:rsid w:val="00995C89"/>
    <w:rsid w:val="00995D95"/>
    <w:rsid w:val="00995EF7"/>
    <w:rsid w:val="00996B1F"/>
    <w:rsid w:val="0099741B"/>
    <w:rsid w:val="009A07B2"/>
    <w:rsid w:val="009A0946"/>
    <w:rsid w:val="009A09E4"/>
    <w:rsid w:val="009A0A93"/>
    <w:rsid w:val="009A1102"/>
    <w:rsid w:val="009A1F88"/>
    <w:rsid w:val="009A2932"/>
    <w:rsid w:val="009A2B90"/>
    <w:rsid w:val="009A2B9E"/>
    <w:rsid w:val="009A2F80"/>
    <w:rsid w:val="009A345D"/>
    <w:rsid w:val="009A3536"/>
    <w:rsid w:val="009A36C7"/>
    <w:rsid w:val="009A3D29"/>
    <w:rsid w:val="009A5193"/>
    <w:rsid w:val="009A525A"/>
    <w:rsid w:val="009A5435"/>
    <w:rsid w:val="009A5878"/>
    <w:rsid w:val="009A7091"/>
    <w:rsid w:val="009A7418"/>
    <w:rsid w:val="009A7556"/>
    <w:rsid w:val="009A766A"/>
    <w:rsid w:val="009B067F"/>
    <w:rsid w:val="009B15D5"/>
    <w:rsid w:val="009B1A83"/>
    <w:rsid w:val="009B1D33"/>
    <w:rsid w:val="009B21D6"/>
    <w:rsid w:val="009B261B"/>
    <w:rsid w:val="009B26C1"/>
    <w:rsid w:val="009B2D82"/>
    <w:rsid w:val="009B3902"/>
    <w:rsid w:val="009B41AF"/>
    <w:rsid w:val="009B41C2"/>
    <w:rsid w:val="009B4586"/>
    <w:rsid w:val="009B45C2"/>
    <w:rsid w:val="009B49FA"/>
    <w:rsid w:val="009B641A"/>
    <w:rsid w:val="009B66A8"/>
    <w:rsid w:val="009B695C"/>
    <w:rsid w:val="009B69FD"/>
    <w:rsid w:val="009B6AB0"/>
    <w:rsid w:val="009B7427"/>
    <w:rsid w:val="009B7D1C"/>
    <w:rsid w:val="009C01DC"/>
    <w:rsid w:val="009C0365"/>
    <w:rsid w:val="009C0F8C"/>
    <w:rsid w:val="009C1091"/>
    <w:rsid w:val="009C21BA"/>
    <w:rsid w:val="009C227F"/>
    <w:rsid w:val="009C2342"/>
    <w:rsid w:val="009C241E"/>
    <w:rsid w:val="009C3A99"/>
    <w:rsid w:val="009C3D48"/>
    <w:rsid w:val="009C3D8D"/>
    <w:rsid w:val="009C3E33"/>
    <w:rsid w:val="009C4182"/>
    <w:rsid w:val="009C4A5B"/>
    <w:rsid w:val="009C4CBB"/>
    <w:rsid w:val="009C540E"/>
    <w:rsid w:val="009C5ADB"/>
    <w:rsid w:val="009C5F12"/>
    <w:rsid w:val="009C63C8"/>
    <w:rsid w:val="009C64FC"/>
    <w:rsid w:val="009C7380"/>
    <w:rsid w:val="009D060D"/>
    <w:rsid w:val="009D0901"/>
    <w:rsid w:val="009D0A7E"/>
    <w:rsid w:val="009D0FE2"/>
    <w:rsid w:val="009D125C"/>
    <w:rsid w:val="009D13DF"/>
    <w:rsid w:val="009D1456"/>
    <w:rsid w:val="009D16ED"/>
    <w:rsid w:val="009D1916"/>
    <w:rsid w:val="009D1B72"/>
    <w:rsid w:val="009D2117"/>
    <w:rsid w:val="009D2FF0"/>
    <w:rsid w:val="009D3218"/>
    <w:rsid w:val="009D35C0"/>
    <w:rsid w:val="009D38DF"/>
    <w:rsid w:val="009D415D"/>
    <w:rsid w:val="009D476E"/>
    <w:rsid w:val="009D4772"/>
    <w:rsid w:val="009D4B00"/>
    <w:rsid w:val="009D4B9E"/>
    <w:rsid w:val="009D58B9"/>
    <w:rsid w:val="009D5909"/>
    <w:rsid w:val="009D59F4"/>
    <w:rsid w:val="009D67D8"/>
    <w:rsid w:val="009D691D"/>
    <w:rsid w:val="009D6E23"/>
    <w:rsid w:val="009D787A"/>
    <w:rsid w:val="009D7FDD"/>
    <w:rsid w:val="009E19E5"/>
    <w:rsid w:val="009E21F9"/>
    <w:rsid w:val="009E25C1"/>
    <w:rsid w:val="009E2745"/>
    <w:rsid w:val="009E2B31"/>
    <w:rsid w:val="009E3386"/>
    <w:rsid w:val="009E39E9"/>
    <w:rsid w:val="009E3B03"/>
    <w:rsid w:val="009E6575"/>
    <w:rsid w:val="009E65A1"/>
    <w:rsid w:val="009E6B49"/>
    <w:rsid w:val="009E709B"/>
    <w:rsid w:val="009E7995"/>
    <w:rsid w:val="009E7BDE"/>
    <w:rsid w:val="009E7F0C"/>
    <w:rsid w:val="009E7F81"/>
    <w:rsid w:val="009F0F36"/>
    <w:rsid w:val="009F15E0"/>
    <w:rsid w:val="009F16F0"/>
    <w:rsid w:val="009F25C1"/>
    <w:rsid w:val="009F3C29"/>
    <w:rsid w:val="009F3CE9"/>
    <w:rsid w:val="009F3FB0"/>
    <w:rsid w:val="009F45CD"/>
    <w:rsid w:val="009F4847"/>
    <w:rsid w:val="009F49BB"/>
    <w:rsid w:val="009F560A"/>
    <w:rsid w:val="009F58B8"/>
    <w:rsid w:val="009F5AA9"/>
    <w:rsid w:val="009F5ED6"/>
    <w:rsid w:val="009F5FAF"/>
    <w:rsid w:val="009F6A4F"/>
    <w:rsid w:val="009F6B8E"/>
    <w:rsid w:val="009F6B93"/>
    <w:rsid w:val="009F6EBB"/>
    <w:rsid w:val="009F7B46"/>
    <w:rsid w:val="00A00847"/>
    <w:rsid w:val="00A0094C"/>
    <w:rsid w:val="00A01143"/>
    <w:rsid w:val="00A0139E"/>
    <w:rsid w:val="00A01FFE"/>
    <w:rsid w:val="00A02106"/>
    <w:rsid w:val="00A02297"/>
    <w:rsid w:val="00A028D8"/>
    <w:rsid w:val="00A02F4E"/>
    <w:rsid w:val="00A034FF"/>
    <w:rsid w:val="00A03BEE"/>
    <w:rsid w:val="00A03C44"/>
    <w:rsid w:val="00A03D28"/>
    <w:rsid w:val="00A04052"/>
    <w:rsid w:val="00A04172"/>
    <w:rsid w:val="00A05741"/>
    <w:rsid w:val="00A062DA"/>
    <w:rsid w:val="00A06A8A"/>
    <w:rsid w:val="00A06B24"/>
    <w:rsid w:val="00A06FA6"/>
    <w:rsid w:val="00A10D42"/>
    <w:rsid w:val="00A10D8F"/>
    <w:rsid w:val="00A10E33"/>
    <w:rsid w:val="00A10FDA"/>
    <w:rsid w:val="00A113C8"/>
    <w:rsid w:val="00A11C2B"/>
    <w:rsid w:val="00A129DD"/>
    <w:rsid w:val="00A12CB6"/>
    <w:rsid w:val="00A13315"/>
    <w:rsid w:val="00A1366B"/>
    <w:rsid w:val="00A13A2B"/>
    <w:rsid w:val="00A13E1C"/>
    <w:rsid w:val="00A14658"/>
    <w:rsid w:val="00A14872"/>
    <w:rsid w:val="00A14FE8"/>
    <w:rsid w:val="00A15078"/>
    <w:rsid w:val="00A15FC6"/>
    <w:rsid w:val="00A1625F"/>
    <w:rsid w:val="00A17200"/>
    <w:rsid w:val="00A177D6"/>
    <w:rsid w:val="00A2006D"/>
    <w:rsid w:val="00A201A8"/>
    <w:rsid w:val="00A20AB5"/>
    <w:rsid w:val="00A20F13"/>
    <w:rsid w:val="00A21101"/>
    <w:rsid w:val="00A2157D"/>
    <w:rsid w:val="00A21D1D"/>
    <w:rsid w:val="00A21F98"/>
    <w:rsid w:val="00A22961"/>
    <w:rsid w:val="00A22BF3"/>
    <w:rsid w:val="00A2337F"/>
    <w:rsid w:val="00A241F0"/>
    <w:rsid w:val="00A24CEF"/>
    <w:rsid w:val="00A24F3E"/>
    <w:rsid w:val="00A25309"/>
    <w:rsid w:val="00A25B15"/>
    <w:rsid w:val="00A261E4"/>
    <w:rsid w:val="00A262AA"/>
    <w:rsid w:val="00A26C1D"/>
    <w:rsid w:val="00A274E9"/>
    <w:rsid w:val="00A2793D"/>
    <w:rsid w:val="00A27E9B"/>
    <w:rsid w:val="00A30988"/>
    <w:rsid w:val="00A30BFA"/>
    <w:rsid w:val="00A31B9E"/>
    <w:rsid w:val="00A3270D"/>
    <w:rsid w:val="00A32C02"/>
    <w:rsid w:val="00A33BDC"/>
    <w:rsid w:val="00A33D1C"/>
    <w:rsid w:val="00A3413F"/>
    <w:rsid w:val="00A347A1"/>
    <w:rsid w:val="00A354D5"/>
    <w:rsid w:val="00A35659"/>
    <w:rsid w:val="00A35972"/>
    <w:rsid w:val="00A35C01"/>
    <w:rsid w:val="00A35E06"/>
    <w:rsid w:val="00A35F78"/>
    <w:rsid w:val="00A35F7E"/>
    <w:rsid w:val="00A360DF"/>
    <w:rsid w:val="00A362AD"/>
    <w:rsid w:val="00A370CA"/>
    <w:rsid w:val="00A37278"/>
    <w:rsid w:val="00A372FF"/>
    <w:rsid w:val="00A3753A"/>
    <w:rsid w:val="00A4047A"/>
    <w:rsid w:val="00A40F88"/>
    <w:rsid w:val="00A41526"/>
    <w:rsid w:val="00A415DD"/>
    <w:rsid w:val="00A42014"/>
    <w:rsid w:val="00A424B9"/>
    <w:rsid w:val="00A42746"/>
    <w:rsid w:val="00A4274B"/>
    <w:rsid w:val="00A43294"/>
    <w:rsid w:val="00A437F0"/>
    <w:rsid w:val="00A43CAC"/>
    <w:rsid w:val="00A447D0"/>
    <w:rsid w:val="00A4486C"/>
    <w:rsid w:val="00A448B7"/>
    <w:rsid w:val="00A44A1E"/>
    <w:rsid w:val="00A44B7F"/>
    <w:rsid w:val="00A44E57"/>
    <w:rsid w:val="00A45460"/>
    <w:rsid w:val="00A45D96"/>
    <w:rsid w:val="00A4626F"/>
    <w:rsid w:val="00A463F7"/>
    <w:rsid w:val="00A46731"/>
    <w:rsid w:val="00A46738"/>
    <w:rsid w:val="00A46FF6"/>
    <w:rsid w:val="00A4705A"/>
    <w:rsid w:val="00A501DC"/>
    <w:rsid w:val="00A5147C"/>
    <w:rsid w:val="00A5154D"/>
    <w:rsid w:val="00A52132"/>
    <w:rsid w:val="00A522C9"/>
    <w:rsid w:val="00A52581"/>
    <w:rsid w:val="00A525F5"/>
    <w:rsid w:val="00A527DB"/>
    <w:rsid w:val="00A52AAD"/>
    <w:rsid w:val="00A53072"/>
    <w:rsid w:val="00A5340D"/>
    <w:rsid w:val="00A53C5E"/>
    <w:rsid w:val="00A54620"/>
    <w:rsid w:val="00A54745"/>
    <w:rsid w:val="00A5484F"/>
    <w:rsid w:val="00A554AC"/>
    <w:rsid w:val="00A56686"/>
    <w:rsid w:val="00A56728"/>
    <w:rsid w:val="00A56857"/>
    <w:rsid w:val="00A5698B"/>
    <w:rsid w:val="00A56A2F"/>
    <w:rsid w:val="00A56A4E"/>
    <w:rsid w:val="00A56F5D"/>
    <w:rsid w:val="00A57042"/>
    <w:rsid w:val="00A57FD5"/>
    <w:rsid w:val="00A6084F"/>
    <w:rsid w:val="00A60FCE"/>
    <w:rsid w:val="00A61025"/>
    <w:rsid w:val="00A6108D"/>
    <w:rsid w:val="00A615BC"/>
    <w:rsid w:val="00A61EAD"/>
    <w:rsid w:val="00A6277C"/>
    <w:rsid w:val="00A6292B"/>
    <w:rsid w:val="00A62B8A"/>
    <w:rsid w:val="00A62F32"/>
    <w:rsid w:val="00A63532"/>
    <w:rsid w:val="00A64010"/>
    <w:rsid w:val="00A642C0"/>
    <w:rsid w:val="00A64C04"/>
    <w:rsid w:val="00A64DC9"/>
    <w:rsid w:val="00A6583D"/>
    <w:rsid w:val="00A658AD"/>
    <w:rsid w:val="00A661B4"/>
    <w:rsid w:val="00A67058"/>
    <w:rsid w:val="00A670CE"/>
    <w:rsid w:val="00A71294"/>
    <w:rsid w:val="00A71977"/>
    <w:rsid w:val="00A719AC"/>
    <w:rsid w:val="00A71A6E"/>
    <w:rsid w:val="00A726D2"/>
    <w:rsid w:val="00A72E25"/>
    <w:rsid w:val="00A73F33"/>
    <w:rsid w:val="00A7425C"/>
    <w:rsid w:val="00A747DF"/>
    <w:rsid w:val="00A747F6"/>
    <w:rsid w:val="00A7558E"/>
    <w:rsid w:val="00A75881"/>
    <w:rsid w:val="00A75E53"/>
    <w:rsid w:val="00A767B7"/>
    <w:rsid w:val="00A77359"/>
    <w:rsid w:val="00A77E36"/>
    <w:rsid w:val="00A80BC4"/>
    <w:rsid w:val="00A80FD3"/>
    <w:rsid w:val="00A810FD"/>
    <w:rsid w:val="00A81441"/>
    <w:rsid w:val="00A81AF4"/>
    <w:rsid w:val="00A82137"/>
    <w:rsid w:val="00A823D3"/>
    <w:rsid w:val="00A82A4D"/>
    <w:rsid w:val="00A82E16"/>
    <w:rsid w:val="00A82EC7"/>
    <w:rsid w:val="00A83512"/>
    <w:rsid w:val="00A83914"/>
    <w:rsid w:val="00A83ECF"/>
    <w:rsid w:val="00A86062"/>
    <w:rsid w:val="00A8608B"/>
    <w:rsid w:val="00A8614D"/>
    <w:rsid w:val="00A8666C"/>
    <w:rsid w:val="00A86734"/>
    <w:rsid w:val="00A87586"/>
    <w:rsid w:val="00A90220"/>
    <w:rsid w:val="00A90564"/>
    <w:rsid w:val="00A90E19"/>
    <w:rsid w:val="00A91E1C"/>
    <w:rsid w:val="00A924A0"/>
    <w:rsid w:val="00A924A6"/>
    <w:rsid w:val="00A9251E"/>
    <w:rsid w:val="00A93B9B"/>
    <w:rsid w:val="00A941FD"/>
    <w:rsid w:val="00A942E2"/>
    <w:rsid w:val="00A951B9"/>
    <w:rsid w:val="00A953E3"/>
    <w:rsid w:val="00A95426"/>
    <w:rsid w:val="00A95769"/>
    <w:rsid w:val="00A95B4D"/>
    <w:rsid w:val="00A95CED"/>
    <w:rsid w:val="00A9699E"/>
    <w:rsid w:val="00A96C09"/>
    <w:rsid w:val="00A97C83"/>
    <w:rsid w:val="00AA02E3"/>
    <w:rsid w:val="00AA06ED"/>
    <w:rsid w:val="00AA06F2"/>
    <w:rsid w:val="00AA070D"/>
    <w:rsid w:val="00AA0830"/>
    <w:rsid w:val="00AA194B"/>
    <w:rsid w:val="00AA1A9F"/>
    <w:rsid w:val="00AA1CDC"/>
    <w:rsid w:val="00AA456A"/>
    <w:rsid w:val="00AA4971"/>
    <w:rsid w:val="00AA5BD1"/>
    <w:rsid w:val="00AA5D4C"/>
    <w:rsid w:val="00AA5EDB"/>
    <w:rsid w:val="00AA6988"/>
    <w:rsid w:val="00AA732C"/>
    <w:rsid w:val="00AA75A5"/>
    <w:rsid w:val="00AA7761"/>
    <w:rsid w:val="00AA7989"/>
    <w:rsid w:val="00AB1AFE"/>
    <w:rsid w:val="00AB2174"/>
    <w:rsid w:val="00AB2235"/>
    <w:rsid w:val="00AB2DA0"/>
    <w:rsid w:val="00AB338F"/>
    <w:rsid w:val="00AB3C4E"/>
    <w:rsid w:val="00AB3F08"/>
    <w:rsid w:val="00AB46A8"/>
    <w:rsid w:val="00AB47CB"/>
    <w:rsid w:val="00AB514F"/>
    <w:rsid w:val="00AB536E"/>
    <w:rsid w:val="00AB540A"/>
    <w:rsid w:val="00AB56DB"/>
    <w:rsid w:val="00AB5D98"/>
    <w:rsid w:val="00AB6B48"/>
    <w:rsid w:val="00AB7028"/>
    <w:rsid w:val="00AB7489"/>
    <w:rsid w:val="00AB76E6"/>
    <w:rsid w:val="00AB7E78"/>
    <w:rsid w:val="00AC03BE"/>
    <w:rsid w:val="00AC0E4C"/>
    <w:rsid w:val="00AC1219"/>
    <w:rsid w:val="00AC1901"/>
    <w:rsid w:val="00AC22A9"/>
    <w:rsid w:val="00AC27BC"/>
    <w:rsid w:val="00AC29EA"/>
    <w:rsid w:val="00AC41F2"/>
    <w:rsid w:val="00AC4365"/>
    <w:rsid w:val="00AC437E"/>
    <w:rsid w:val="00AC45C1"/>
    <w:rsid w:val="00AC516C"/>
    <w:rsid w:val="00AC5277"/>
    <w:rsid w:val="00AC54B4"/>
    <w:rsid w:val="00AC5786"/>
    <w:rsid w:val="00AC57A1"/>
    <w:rsid w:val="00AC5B86"/>
    <w:rsid w:val="00AC64AF"/>
    <w:rsid w:val="00AC65BF"/>
    <w:rsid w:val="00AC6DAF"/>
    <w:rsid w:val="00AC6FF1"/>
    <w:rsid w:val="00AC7240"/>
    <w:rsid w:val="00AD11AD"/>
    <w:rsid w:val="00AD124D"/>
    <w:rsid w:val="00AD1474"/>
    <w:rsid w:val="00AD22AD"/>
    <w:rsid w:val="00AD2A6E"/>
    <w:rsid w:val="00AD2C7F"/>
    <w:rsid w:val="00AD3605"/>
    <w:rsid w:val="00AD380C"/>
    <w:rsid w:val="00AD3BA1"/>
    <w:rsid w:val="00AD43C3"/>
    <w:rsid w:val="00AD4608"/>
    <w:rsid w:val="00AD4A9F"/>
    <w:rsid w:val="00AD4C69"/>
    <w:rsid w:val="00AD4EFE"/>
    <w:rsid w:val="00AD528F"/>
    <w:rsid w:val="00AD535D"/>
    <w:rsid w:val="00AD557D"/>
    <w:rsid w:val="00AD67E8"/>
    <w:rsid w:val="00AD6DCD"/>
    <w:rsid w:val="00AD72A5"/>
    <w:rsid w:val="00AD7447"/>
    <w:rsid w:val="00AD778A"/>
    <w:rsid w:val="00AE0193"/>
    <w:rsid w:val="00AE024A"/>
    <w:rsid w:val="00AE0718"/>
    <w:rsid w:val="00AE0958"/>
    <w:rsid w:val="00AE0CE0"/>
    <w:rsid w:val="00AE14FC"/>
    <w:rsid w:val="00AE1885"/>
    <w:rsid w:val="00AE1BB2"/>
    <w:rsid w:val="00AE1C19"/>
    <w:rsid w:val="00AE1E7D"/>
    <w:rsid w:val="00AE238F"/>
    <w:rsid w:val="00AE2459"/>
    <w:rsid w:val="00AE2951"/>
    <w:rsid w:val="00AE3517"/>
    <w:rsid w:val="00AE3C03"/>
    <w:rsid w:val="00AE3C70"/>
    <w:rsid w:val="00AE40F0"/>
    <w:rsid w:val="00AE478E"/>
    <w:rsid w:val="00AE4FB0"/>
    <w:rsid w:val="00AE54C8"/>
    <w:rsid w:val="00AE6763"/>
    <w:rsid w:val="00AE682A"/>
    <w:rsid w:val="00AE6BC0"/>
    <w:rsid w:val="00AE6F0A"/>
    <w:rsid w:val="00AE6FF5"/>
    <w:rsid w:val="00AE749E"/>
    <w:rsid w:val="00AF00BB"/>
    <w:rsid w:val="00AF039C"/>
    <w:rsid w:val="00AF0430"/>
    <w:rsid w:val="00AF051C"/>
    <w:rsid w:val="00AF07A0"/>
    <w:rsid w:val="00AF0D4D"/>
    <w:rsid w:val="00AF134E"/>
    <w:rsid w:val="00AF135E"/>
    <w:rsid w:val="00AF1B4D"/>
    <w:rsid w:val="00AF1C89"/>
    <w:rsid w:val="00AF259D"/>
    <w:rsid w:val="00AF3133"/>
    <w:rsid w:val="00AF362F"/>
    <w:rsid w:val="00AF36C5"/>
    <w:rsid w:val="00AF38AD"/>
    <w:rsid w:val="00AF4736"/>
    <w:rsid w:val="00AF4DA0"/>
    <w:rsid w:val="00AF4E7B"/>
    <w:rsid w:val="00AF522D"/>
    <w:rsid w:val="00AF66B2"/>
    <w:rsid w:val="00AF6C7B"/>
    <w:rsid w:val="00AF6D46"/>
    <w:rsid w:val="00AF6EAA"/>
    <w:rsid w:val="00AF775D"/>
    <w:rsid w:val="00B00221"/>
    <w:rsid w:val="00B00BDA"/>
    <w:rsid w:val="00B00EE4"/>
    <w:rsid w:val="00B0106C"/>
    <w:rsid w:val="00B010B3"/>
    <w:rsid w:val="00B0154E"/>
    <w:rsid w:val="00B018B6"/>
    <w:rsid w:val="00B02120"/>
    <w:rsid w:val="00B02EDB"/>
    <w:rsid w:val="00B0332F"/>
    <w:rsid w:val="00B035DB"/>
    <w:rsid w:val="00B03B2D"/>
    <w:rsid w:val="00B03DD0"/>
    <w:rsid w:val="00B03FCF"/>
    <w:rsid w:val="00B04064"/>
    <w:rsid w:val="00B04F11"/>
    <w:rsid w:val="00B05AC8"/>
    <w:rsid w:val="00B06187"/>
    <w:rsid w:val="00B06320"/>
    <w:rsid w:val="00B07598"/>
    <w:rsid w:val="00B07733"/>
    <w:rsid w:val="00B077D1"/>
    <w:rsid w:val="00B07C79"/>
    <w:rsid w:val="00B1000A"/>
    <w:rsid w:val="00B10199"/>
    <w:rsid w:val="00B11247"/>
    <w:rsid w:val="00B11BB2"/>
    <w:rsid w:val="00B11EE7"/>
    <w:rsid w:val="00B12220"/>
    <w:rsid w:val="00B12698"/>
    <w:rsid w:val="00B133BE"/>
    <w:rsid w:val="00B139C0"/>
    <w:rsid w:val="00B13AC0"/>
    <w:rsid w:val="00B14727"/>
    <w:rsid w:val="00B152E3"/>
    <w:rsid w:val="00B15A3F"/>
    <w:rsid w:val="00B15D2E"/>
    <w:rsid w:val="00B15DFE"/>
    <w:rsid w:val="00B16106"/>
    <w:rsid w:val="00B164E7"/>
    <w:rsid w:val="00B169C2"/>
    <w:rsid w:val="00B16B36"/>
    <w:rsid w:val="00B16BD2"/>
    <w:rsid w:val="00B17189"/>
    <w:rsid w:val="00B2103E"/>
    <w:rsid w:val="00B22279"/>
    <w:rsid w:val="00B22B97"/>
    <w:rsid w:val="00B23343"/>
    <w:rsid w:val="00B23907"/>
    <w:rsid w:val="00B23E21"/>
    <w:rsid w:val="00B242A9"/>
    <w:rsid w:val="00B244D7"/>
    <w:rsid w:val="00B249C9"/>
    <w:rsid w:val="00B24C81"/>
    <w:rsid w:val="00B25780"/>
    <w:rsid w:val="00B2581E"/>
    <w:rsid w:val="00B26058"/>
    <w:rsid w:val="00B2637D"/>
    <w:rsid w:val="00B26536"/>
    <w:rsid w:val="00B26CA7"/>
    <w:rsid w:val="00B26D94"/>
    <w:rsid w:val="00B26DD1"/>
    <w:rsid w:val="00B26F5E"/>
    <w:rsid w:val="00B26FDF"/>
    <w:rsid w:val="00B30125"/>
    <w:rsid w:val="00B303FB"/>
    <w:rsid w:val="00B30B6F"/>
    <w:rsid w:val="00B30CAB"/>
    <w:rsid w:val="00B310DC"/>
    <w:rsid w:val="00B31E9B"/>
    <w:rsid w:val="00B320BC"/>
    <w:rsid w:val="00B32440"/>
    <w:rsid w:val="00B32A32"/>
    <w:rsid w:val="00B32B0E"/>
    <w:rsid w:val="00B32C5C"/>
    <w:rsid w:val="00B3349C"/>
    <w:rsid w:val="00B334B3"/>
    <w:rsid w:val="00B33C39"/>
    <w:rsid w:val="00B3420E"/>
    <w:rsid w:val="00B3656E"/>
    <w:rsid w:val="00B365A8"/>
    <w:rsid w:val="00B36EAE"/>
    <w:rsid w:val="00B3715B"/>
    <w:rsid w:val="00B3722C"/>
    <w:rsid w:val="00B372B6"/>
    <w:rsid w:val="00B3748A"/>
    <w:rsid w:val="00B375E3"/>
    <w:rsid w:val="00B411AB"/>
    <w:rsid w:val="00B416A6"/>
    <w:rsid w:val="00B41A16"/>
    <w:rsid w:val="00B41CC1"/>
    <w:rsid w:val="00B41FFF"/>
    <w:rsid w:val="00B4236C"/>
    <w:rsid w:val="00B42BD9"/>
    <w:rsid w:val="00B43132"/>
    <w:rsid w:val="00B43238"/>
    <w:rsid w:val="00B43CE9"/>
    <w:rsid w:val="00B43FA2"/>
    <w:rsid w:val="00B44807"/>
    <w:rsid w:val="00B44B3A"/>
    <w:rsid w:val="00B45349"/>
    <w:rsid w:val="00B45479"/>
    <w:rsid w:val="00B45AE1"/>
    <w:rsid w:val="00B46A92"/>
    <w:rsid w:val="00B47F03"/>
    <w:rsid w:val="00B50E44"/>
    <w:rsid w:val="00B51732"/>
    <w:rsid w:val="00B52BC4"/>
    <w:rsid w:val="00B52E82"/>
    <w:rsid w:val="00B5324E"/>
    <w:rsid w:val="00B537D2"/>
    <w:rsid w:val="00B540D8"/>
    <w:rsid w:val="00B5413D"/>
    <w:rsid w:val="00B5466D"/>
    <w:rsid w:val="00B54E61"/>
    <w:rsid w:val="00B5548B"/>
    <w:rsid w:val="00B55856"/>
    <w:rsid w:val="00B567B6"/>
    <w:rsid w:val="00B56F11"/>
    <w:rsid w:val="00B570F0"/>
    <w:rsid w:val="00B574A0"/>
    <w:rsid w:val="00B579B9"/>
    <w:rsid w:val="00B579C7"/>
    <w:rsid w:val="00B60B97"/>
    <w:rsid w:val="00B60C3B"/>
    <w:rsid w:val="00B60C58"/>
    <w:rsid w:val="00B61300"/>
    <w:rsid w:val="00B618BE"/>
    <w:rsid w:val="00B62259"/>
    <w:rsid w:val="00B62553"/>
    <w:rsid w:val="00B62887"/>
    <w:rsid w:val="00B637E5"/>
    <w:rsid w:val="00B63B6E"/>
    <w:rsid w:val="00B63CDD"/>
    <w:rsid w:val="00B64036"/>
    <w:rsid w:val="00B64275"/>
    <w:rsid w:val="00B64422"/>
    <w:rsid w:val="00B64474"/>
    <w:rsid w:val="00B64BCB"/>
    <w:rsid w:val="00B652DC"/>
    <w:rsid w:val="00B658B8"/>
    <w:rsid w:val="00B65B4B"/>
    <w:rsid w:val="00B65CAF"/>
    <w:rsid w:val="00B65EA2"/>
    <w:rsid w:val="00B671E0"/>
    <w:rsid w:val="00B6781D"/>
    <w:rsid w:val="00B67BE1"/>
    <w:rsid w:val="00B7068A"/>
    <w:rsid w:val="00B71ADB"/>
    <w:rsid w:val="00B71AF6"/>
    <w:rsid w:val="00B721ED"/>
    <w:rsid w:val="00B72889"/>
    <w:rsid w:val="00B7354A"/>
    <w:rsid w:val="00B73558"/>
    <w:rsid w:val="00B74916"/>
    <w:rsid w:val="00B755C1"/>
    <w:rsid w:val="00B75BC1"/>
    <w:rsid w:val="00B75D04"/>
    <w:rsid w:val="00B76291"/>
    <w:rsid w:val="00B762A1"/>
    <w:rsid w:val="00B76D80"/>
    <w:rsid w:val="00B76F1E"/>
    <w:rsid w:val="00B77276"/>
    <w:rsid w:val="00B775FF"/>
    <w:rsid w:val="00B77810"/>
    <w:rsid w:val="00B77C4A"/>
    <w:rsid w:val="00B77DC5"/>
    <w:rsid w:val="00B77E1E"/>
    <w:rsid w:val="00B802B9"/>
    <w:rsid w:val="00B81B89"/>
    <w:rsid w:val="00B81FAB"/>
    <w:rsid w:val="00B82160"/>
    <w:rsid w:val="00B82161"/>
    <w:rsid w:val="00B82AEC"/>
    <w:rsid w:val="00B82CA5"/>
    <w:rsid w:val="00B82CD5"/>
    <w:rsid w:val="00B8310F"/>
    <w:rsid w:val="00B83A5A"/>
    <w:rsid w:val="00B83CE1"/>
    <w:rsid w:val="00B840CC"/>
    <w:rsid w:val="00B8492E"/>
    <w:rsid w:val="00B84A81"/>
    <w:rsid w:val="00B852A4"/>
    <w:rsid w:val="00B8570D"/>
    <w:rsid w:val="00B858FF"/>
    <w:rsid w:val="00B85CC3"/>
    <w:rsid w:val="00B868BF"/>
    <w:rsid w:val="00B86EC3"/>
    <w:rsid w:val="00B87AAA"/>
    <w:rsid w:val="00B9045B"/>
    <w:rsid w:val="00B905C8"/>
    <w:rsid w:val="00B90CDE"/>
    <w:rsid w:val="00B90DA8"/>
    <w:rsid w:val="00B9149F"/>
    <w:rsid w:val="00B91729"/>
    <w:rsid w:val="00B91776"/>
    <w:rsid w:val="00B91B54"/>
    <w:rsid w:val="00B926C3"/>
    <w:rsid w:val="00B92A30"/>
    <w:rsid w:val="00B92BB9"/>
    <w:rsid w:val="00B92C15"/>
    <w:rsid w:val="00B92C76"/>
    <w:rsid w:val="00B92CE3"/>
    <w:rsid w:val="00B9310B"/>
    <w:rsid w:val="00B93187"/>
    <w:rsid w:val="00B9359B"/>
    <w:rsid w:val="00B93783"/>
    <w:rsid w:val="00B937AE"/>
    <w:rsid w:val="00B937FC"/>
    <w:rsid w:val="00B94113"/>
    <w:rsid w:val="00B94909"/>
    <w:rsid w:val="00B94921"/>
    <w:rsid w:val="00B94A7C"/>
    <w:rsid w:val="00B94ADA"/>
    <w:rsid w:val="00B94BF9"/>
    <w:rsid w:val="00B94D0C"/>
    <w:rsid w:val="00B94EB5"/>
    <w:rsid w:val="00B94F33"/>
    <w:rsid w:val="00B9605A"/>
    <w:rsid w:val="00B96505"/>
    <w:rsid w:val="00B96607"/>
    <w:rsid w:val="00B97912"/>
    <w:rsid w:val="00BA0238"/>
    <w:rsid w:val="00BA0A04"/>
    <w:rsid w:val="00BA0A2D"/>
    <w:rsid w:val="00BA0DB4"/>
    <w:rsid w:val="00BA0DFB"/>
    <w:rsid w:val="00BA14A2"/>
    <w:rsid w:val="00BA25C0"/>
    <w:rsid w:val="00BA272D"/>
    <w:rsid w:val="00BA275F"/>
    <w:rsid w:val="00BA27C9"/>
    <w:rsid w:val="00BA295D"/>
    <w:rsid w:val="00BA2F4F"/>
    <w:rsid w:val="00BA3522"/>
    <w:rsid w:val="00BA4CA8"/>
    <w:rsid w:val="00BA4DEE"/>
    <w:rsid w:val="00BA5007"/>
    <w:rsid w:val="00BA56E5"/>
    <w:rsid w:val="00BA602D"/>
    <w:rsid w:val="00BA626D"/>
    <w:rsid w:val="00BA6A6F"/>
    <w:rsid w:val="00BA6F75"/>
    <w:rsid w:val="00BB03C0"/>
    <w:rsid w:val="00BB07A4"/>
    <w:rsid w:val="00BB0E71"/>
    <w:rsid w:val="00BB10FA"/>
    <w:rsid w:val="00BB1315"/>
    <w:rsid w:val="00BB170B"/>
    <w:rsid w:val="00BB1BCD"/>
    <w:rsid w:val="00BB1CCC"/>
    <w:rsid w:val="00BB2353"/>
    <w:rsid w:val="00BB2A30"/>
    <w:rsid w:val="00BB2AE6"/>
    <w:rsid w:val="00BB2CA4"/>
    <w:rsid w:val="00BB3303"/>
    <w:rsid w:val="00BB3611"/>
    <w:rsid w:val="00BB36F3"/>
    <w:rsid w:val="00BB3876"/>
    <w:rsid w:val="00BB3914"/>
    <w:rsid w:val="00BB3E66"/>
    <w:rsid w:val="00BB4D6D"/>
    <w:rsid w:val="00BB4F25"/>
    <w:rsid w:val="00BB5A6F"/>
    <w:rsid w:val="00BB6D29"/>
    <w:rsid w:val="00BB74EE"/>
    <w:rsid w:val="00BB7C26"/>
    <w:rsid w:val="00BC029B"/>
    <w:rsid w:val="00BC047C"/>
    <w:rsid w:val="00BC0920"/>
    <w:rsid w:val="00BC0B17"/>
    <w:rsid w:val="00BC10A7"/>
    <w:rsid w:val="00BC164E"/>
    <w:rsid w:val="00BC194D"/>
    <w:rsid w:val="00BC1A88"/>
    <w:rsid w:val="00BC2EB1"/>
    <w:rsid w:val="00BC3064"/>
    <w:rsid w:val="00BC3212"/>
    <w:rsid w:val="00BC40AB"/>
    <w:rsid w:val="00BC47AA"/>
    <w:rsid w:val="00BC4ADC"/>
    <w:rsid w:val="00BC4B15"/>
    <w:rsid w:val="00BC5562"/>
    <w:rsid w:val="00BC5965"/>
    <w:rsid w:val="00BC5A1B"/>
    <w:rsid w:val="00BC6112"/>
    <w:rsid w:val="00BC65B5"/>
    <w:rsid w:val="00BC685C"/>
    <w:rsid w:val="00BC6CC8"/>
    <w:rsid w:val="00BC7FD1"/>
    <w:rsid w:val="00BD0989"/>
    <w:rsid w:val="00BD1170"/>
    <w:rsid w:val="00BD139D"/>
    <w:rsid w:val="00BD18D9"/>
    <w:rsid w:val="00BD1932"/>
    <w:rsid w:val="00BD1A91"/>
    <w:rsid w:val="00BD23BA"/>
    <w:rsid w:val="00BD266E"/>
    <w:rsid w:val="00BD3398"/>
    <w:rsid w:val="00BD3537"/>
    <w:rsid w:val="00BD3DFE"/>
    <w:rsid w:val="00BD4096"/>
    <w:rsid w:val="00BD42BD"/>
    <w:rsid w:val="00BD457B"/>
    <w:rsid w:val="00BD467D"/>
    <w:rsid w:val="00BD46DC"/>
    <w:rsid w:val="00BD4F8B"/>
    <w:rsid w:val="00BD52D0"/>
    <w:rsid w:val="00BD567D"/>
    <w:rsid w:val="00BD60D3"/>
    <w:rsid w:val="00BD7C3A"/>
    <w:rsid w:val="00BE03D4"/>
    <w:rsid w:val="00BE08D9"/>
    <w:rsid w:val="00BE0A5B"/>
    <w:rsid w:val="00BE0C94"/>
    <w:rsid w:val="00BE0EA7"/>
    <w:rsid w:val="00BE0F01"/>
    <w:rsid w:val="00BE10BB"/>
    <w:rsid w:val="00BE1263"/>
    <w:rsid w:val="00BE128C"/>
    <w:rsid w:val="00BE1433"/>
    <w:rsid w:val="00BE199D"/>
    <w:rsid w:val="00BE2351"/>
    <w:rsid w:val="00BE2790"/>
    <w:rsid w:val="00BE281E"/>
    <w:rsid w:val="00BE28DA"/>
    <w:rsid w:val="00BE2D47"/>
    <w:rsid w:val="00BE30CD"/>
    <w:rsid w:val="00BE30E2"/>
    <w:rsid w:val="00BE36F1"/>
    <w:rsid w:val="00BE3A2A"/>
    <w:rsid w:val="00BE4830"/>
    <w:rsid w:val="00BE5404"/>
    <w:rsid w:val="00BE5AE0"/>
    <w:rsid w:val="00BE5F19"/>
    <w:rsid w:val="00BE6F68"/>
    <w:rsid w:val="00BE733F"/>
    <w:rsid w:val="00BE7940"/>
    <w:rsid w:val="00BF0084"/>
    <w:rsid w:val="00BF012F"/>
    <w:rsid w:val="00BF02F0"/>
    <w:rsid w:val="00BF0C0E"/>
    <w:rsid w:val="00BF0D07"/>
    <w:rsid w:val="00BF241F"/>
    <w:rsid w:val="00BF2759"/>
    <w:rsid w:val="00BF2D7A"/>
    <w:rsid w:val="00BF2EEA"/>
    <w:rsid w:val="00BF3886"/>
    <w:rsid w:val="00BF42F8"/>
    <w:rsid w:val="00BF4368"/>
    <w:rsid w:val="00BF4666"/>
    <w:rsid w:val="00BF4B3F"/>
    <w:rsid w:val="00BF5285"/>
    <w:rsid w:val="00BF6328"/>
    <w:rsid w:val="00BF6A1A"/>
    <w:rsid w:val="00BF6C47"/>
    <w:rsid w:val="00BF7200"/>
    <w:rsid w:val="00BF77A5"/>
    <w:rsid w:val="00BF7861"/>
    <w:rsid w:val="00BF7992"/>
    <w:rsid w:val="00BF7A1E"/>
    <w:rsid w:val="00BF7EC5"/>
    <w:rsid w:val="00C002EA"/>
    <w:rsid w:val="00C00929"/>
    <w:rsid w:val="00C00B25"/>
    <w:rsid w:val="00C00B8D"/>
    <w:rsid w:val="00C0120C"/>
    <w:rsid w:val="00C01B35"/>
    <w:rsid w:val="00C01FB7"/>
    <w:rsid w:val="00C020FE"/>
    <w:rsid w:val="00C02BF2"/>
    <w:rsid w:val="00C03304"/>
    <w:rsid w:val="00C03386"/>
    <w:rsid w:val="00C036DC"/>
    <w:rsid w:val="00C037EF"/>
    <w:rsid w:val="00C03CEB"/>
    <w:rsid w:val="00C041FF"/>
    <w:rsid w:val="00C0450E"/>
    <w:rsid w:val="00C04B53"/>
    <w:rsid w:val="00C04B6A"/>
    <w:rsid w:val="00C04C2D"/>
    <w:rsid w:val="00C04EEB"/>
    <w:rsid w:val="00C051FA"/>
    <w:rsid w:val="00C054AE"/>
    <w:rsid w:val="00C05574"/>
    <w:rsid w:val="00C0584C"/>
    <w:rsid w:val="00C058F0"/>
    <w:rsid w:val="00C05BCE"/>
    <w:rsid w:val="00C05D8B"/>
    <w:rsid w:val="00C06338"/>
    <w:rsid w:val="00C067DC"/>
    <w:rsid w:val="00C077A7"/>
    <w:rsid w:val="00C1021A"/>
    <w:rsid w:val="00C105E3"/>
    <w:rsid w:val="00C108CB"/>
    <w:rsid w:val="00C10C30"/>
    <w:rsid w:val="00C10DBA"/>
    <w:rsid w:val="00C1190E"/>
    <w:rsid w:val="00C11D63"/>
    <w:rsid w:val="00C1320C"/>
    <w:rsid w:val="00C137FD"/>
    <w:rsid w:val="00C14022"/>
    <w:rsid w:val="00C150C5"/>
    <w:rsid w:val="00C1619F"/>
    <w:rsid w:val="00C16204"/>
    <w:rsid w:val="00C16869"/>
    <w:rsid w:val="00C17010"/>
    <w:rsid w:val="00C17258"/>
    <w:rsid w:val="00C174C8"/>
    <w:rsid w:val="00C17C5E"/>
    <w:rsid w:val="00C17E1A"/>
    <w:rsid w:val="00C20900"/>
    <w:rsid w:val="00C21116"/>
    <w:rsid w:val="00C21C52"/>
    <w:rsid w:val="00C21CA2"/>
    <w:rsid w:val="00C221DD"/>
    <w:rsid w:val="00C2252C"/>
    <w:rsid w:val="00C2292B"/>
    <w:rsid w:val="00C22B3B"/>
    <w:rsid w:val="00C22D83"/>
    <w:rsid w:val="00C22E88"/>
    <w:rsid w:val="00C235F6"/>
    <w:rsid w:val="00C24000"/>
    <w:rsid w:val="00C2464E"/>
    <w:rsid w:val="00C24E58"/>
    <w:rsid w:val="00C25519"/>
    <w:rsid w:val="00C2585D"/>
    <w:rsid w:val="00C258FF"/>
    <w:rsid w:val="00C25A53"/>
    <w:rsid w:val="00C25ABD"/>
    <w:rsid w:val="00C25EE3"/>
    <w:rsid w:val="00C26464"/>
    <w:rsid w:val="00C2676D"/>
    <w:rsid w:val="00C26A23"/>
    <w:rsid w:val="00C26F57"/>
    <w:rsid w:val="00C2743A"/>
    <w:rsid w:val="00C27473"/>
    <w:rsid w:val="00C3001D"/>
    <w:rsid w:val="00C30461"/>
    <w:rsid w:val="00C3050D"/>
    <w:rsid w:val="00C30A53"/>
    <w:rsid w:val="00C311BC"/>
    <w:rsid w:val="00C31203"/>
    <w:rsid w:val="00C315CD"/>
    <w:rsid w:val="00C31BFE"/>
    <w:rsid w:val="00C32A8C"/>
    <w:rsid w:val="00C32FEA"/>
    <w:rsid w:val="00C33219"/>
    <w:rsid w:val="00C333E8"/>
    <w:rsid w:val="00C33965"/>
    <w:rsid w:val="00C33AE5"/>
    <w:rsid w:val="00C33DB3"/>
    <w:rsid w:val="00C33DE6"/>
    <w:rsid w:val="00C33E5D"/>
    <w:rsid w:val="00C34057"/>
    <w:rsid w:val="00C361BA"/>
    <w:rsid w:val="00C365BE"/>
    <w:rsid w:val="00C366BF"/>
    <w:rsid w:val="00C3674F"/>
    <w:rsid w:val="00C40204"/>
    <w:rsid w:val="00C403AB"/>
    <w:rsid w:val="00C40559"/>
    <w:rsid w:val="00C41A59"/>
    <w:rsid w:val="00C41A9B"/>
    <w:rsid w:val="00C4299A"/>
    <w:rsid w:val="00C42D34"/>
    <w:rsid w:val="00C43399"/>
    <w:rsid w:val="00C436AB"/>
    <w:rsid w:val="00C4413A"/>
    <w:rsid w:val="00C444BE"/>
    <w:rsid w:val="00C4547A"/>
    <w:rsid w:val="00C45946"/>
    <w:rsid w:val="00C45BEF"/>
    <w:rsid w:val="00C45DD6"/>
    <w:rsid w:val="00C45F3B"/>
    <w:rsid w:val="00C45FC9"/>
    <w:rsid w:val="00C46C1B"/>
    <w:rsid w:val="00C46CE5"/>
    <w:rsid w:val="00C46DCA"/>
    <w:rsid w:val="00C46F6D"/>
    <w:rsid w:val="00C5158F"/>
    <w:rsid w:val="00C519A9"/>
    <w:rsid w:val="00C52D4A"/>
    <w:rsid w:val="00C54370"/>
    <w:rsid w:val="00C54525"/>
    <w:rsid w:val="00C5468F"/>
    <w:rsid w:val="00C550ED"/>
    <w:rsid w:val="00C5536F"/>
    <w:rsid w:val="00C553E5"/>
    <w:rsid w:val="00C55FCC"/>
    <w:rsid w:val="00C56140"/>
    <w:rsid w:val="00C5615A"/>
    <w:rsid w:val="00C566CA"/>
    <w:rsid w:val="00C56863"/>
    <w:rsid w:val="00C5736E"/>
    <w:rsid w:val="00C5743A"/>
    <w:rsid w:val="00C57627"/>
    <w:rsid w:val="00C57B21"/>
    <w:rsid w:val="00C57CBF"/>
    <w:rsid w:val="00C603A8"/>
    <w:rsid w:val="00C603BB"/>
    <w:rsid w:val="00C6174A"/>
    <w:rsid w:val="00C61E15"/>
    <w:rsid w:val="00C622AE"/>
    <w:rsid w:val="00C62443"/>
    <w:rsid w:val="00C635E6"/>
    <w:rsid w:val="00C636D4"/>
    <w:rsid w:val="00C63824"/>
    <w:rsid w:val="00C63FF0"/>
    <w:rsid w:val="00C64648"/>
    <w:rsid w:val="00C64BF0"/>
    <w:rsid w:val="00C64E96"/>
    <w:rsid w:val="00C64EDF"/>
    <w:rsid w:val="00C651F0"/>
    <w:rsid w:val="00C653AD"/>
    <w:rsid w:val="00C65816"/>
    <w:rsid w:val="00C659ED"/>
    <w:rsid w:val="00C65CF7"/>
    <w:rsid w:val="00C6650B"/>
    <w:rsid w:val="00C66553"/>
    <w:rsid w:val="00C67470"/>
    <w:rsid w:val="00C679FA"/>
    <w:rsid w:val="00C67E72"/>
    <w:rsid w:val="00C70EB3"/>
    <w:rsid w:val="00C71AFB"/>
    <w:rsid w:val="00C72388"/>
    <w:rsid w:val="00C73195"/>
    <w:rsid w:val="00C73BAF"/>
    <w:rsid w:val="00C74327"/>
    <w:rsid w:val="00C7457A"/>
    <w:rsid w:val="00C7480A"/>
    <w:rsid w:val="00C75220"/>
    <w:rsid w:val="00C7527D"/>
    <w:rsid w:val="00C75D3E"/>
    <w:rsid w:val="00C76188"/>
    <w:rsid w:val="00C76E0B"/>
    <w:rsid w:val="00C772A6"/>
    <w:rsid w:val="00C77404"/>
    <w:rsid w:val="00C77ABE"/>
    <w:rsid w:val="00C77AFA"/>
    <w:rsid w:val="00C77BBD"/>
    <w:rsid w:val="00C77C60"/>
    <w:rsid w:val="00C77FF3"/>
    <w:rsid w:val="00C805C5"/>
    <w:rsid w:val="00C80DA9"/>
    <w:rsid w:val="00C811AE"/>
    <w:rsid w:val="00C81737"/>
    <w:rsid w:val="00C81BBB"/>
    <w:rsid w:val="00C8229A"/>
    <w:rsid w:val="00C82CF4"/>
    <w:rsid w:val="00C82F5C"/>
    <w:rsid w:val="00C83659"/>
    <w:rsid w:val="00C8369B"/>
    <w:rsid w:val="00C8399C"/>
    <w:rsid w:val="00C83BA0"/>
    <w:rsid w:val="00C84169"/>
    <w:rsid w:val="00C8504B"/>
    <w:rsid w:val="00C850FD"/>
    <w:rsid w:val="00C8523E"/>
    <w:rsid w:val="00C8536D"/>
    <w:rsid w:val="00C8559F"/>
    <w:rsid w:val="00C86062"/>
    <w:rsid w:val="00C86546"/>
    <w:rsid w:val="00C8667C"/>
    <w:rsid w:val="00C9016E"/>
    <w:rsid w:val="00C903E9"/>
    <w:rsid w:val="00C9071A"/>
    <w:rsid w:val="00C90A51"/>
    <w:rsid w:val="00C9105E"/>
    <w:rsid w:val="00C91189"/>
    <w:rsid w:val="00C91610"/>
    <w:rsid w:val="00C91FE8"/>
    <w:rsid w:val="00C92329"/>
    <w:rsid w:val="00C92512"/>
    <w:rsid w:val="00C9311F"/>
    <w:rsid w:val="00C93249"/>
    <w:rsid w:val="00C9355D"/>
    <w:rsid w:val="00C9378B"/>
    <w:rsid w:val="00C93AF9"/>
    <w:rsid w:val="00C93C24"/>
    <w:rsid w:val="00C940F4"/>
    <w:rsid w:val="00C94F81"/>
    <w:rsid w:val="00C951A9"/>
    <w:rsid w:val="00C9548D"/>
    <w:rsid w:val="00C9587D"/>
    <w:rsid w:val="00C95B2E"/>
    <w:rsid w:val="00C95BF7"/>
    <w:rsid w:val="00C96091"/>
    <w:rsid w:val="00C9615D"/>
    <w:rsid w:val="00C966BC"/>
    <w:rsid w:val="00C96D81"/>
    <w:rsid w:val="00C97336"/>
    <w:rsid w:val="00C97741"/>
    <w:rsid w:val="00C97913"/>
    <w:rsid w:val="00C97BCA"/>
    <w:rsid w:val="00C97BF2"/>
    <w:rsid w:val="00CA00CC"/>
    <w:rsid w:val="00CA06ED"/>
    <w:rsid w:val="00CA08B8"/>
    <w:rsid w:val="00CA0F20"/>
    <w:rsid w:val="00CA11F5"/>
    <w:rsid w:val="00CA1548"/>
    <w:rsid w:val="00CA1624"/>
    <w:rsid w:val="00CA1670"/>
    <w:rsid w:val="00CA2AC0"/>
    <w:rsid w:val="00CA2D57"/>
    <w:rsid w:val="00CA304C"/>
    <w:rsid w:val="00CA3990"/>
    <w:rsid w:val="00CA3F9D"/>
    <w:rsid w:val="00CA4213"/>
    <w:rsid w:val="00CA454D"/>
    <w:rsid w:val="00CA45DC"/>
    <w:rsid w:val="00CA49DB"/>
    <w:rsid w:val="00CA4AFD"/>
    <w:rsid w:val="00CA4CB4"/>
    <w:rsid w:val="00CA5D67"/>
    <w:rsid w:val="00CA63E9"/>
    <w:rsid w:val="00CA680D"/>
    <w:rsid w:val="00CA6970"/>
    <w:rsid w:val="00CA714A"/>
    <w:rsid w:val="00CA714F"/>
    <w:rsid w:val="00CA7449"/>
    <w:rsid w:val="00CA7E50"/>
    <w:rsid w:val="00CB0F45"/>
    <w:rsid w:val="00CB179E"/>
    <w:rsid w:val="00CB1F5B"/>
    <w:rsid w:val="00CB2DA1"/>
    <w:rsid w:val="00CB31BF"/>
    <w:rsid w:val="00CB365E"/>
    <w:rsid w:val="00CB36D5"/>
    <w:rsid w:val="00CB39C3"/>
    <w:rsid w:val="00CB3E51"/>
    <w:rsid w:val="00CB59CB"/>
    <w:rsid w:val="00CB67CA"/>
    <w:rsid w:val="00CB68AB"/>
    <w:rsid w:val="00CB6D0E"/>
    <w:rsid w:val="00CB6E5E"/>
    <w:rsid w:val="00CB6EBD"/>
    <w:rsid w:val="00CB7557"/>
    <w:rsid w:val="00CB7AC4"/>
    <w:rsid w:val="00CC0E2E"/>
    <w:rsid w:val="00CC0E4A"/>
    <w:rsid w:val="00CC2034"/>
    <w:rsid w:val="00CC2A3B"/>
    <w:rsid w:val="00CC2DB1"/>
    <w:rsid w:val="00CC33B5"/>
    <w:rsid w:val="00CC3CC7"/>
    <w:rsid w:val="00CC3EE4"/>
    <w:rsid w:val="00CC494B"/>
    <w:rsid w:val="00CC4E30"/>
    <w:rsid w:val="00CC4F0A"/>
    <w:rsid w:val="00CC5618"/>
    <w:rsid w:val="00CC61B9"/>
    <w:rsid w:val="00CC640C"/>
    <w:rsid w:val="00CC663A"/>
    <w:rsid w:val="00CC6C41"/>
    <w:rsid w:val="00CC6ECD"/>
    <w:rsid w:val="00CC70E5"/>
    <w:rsid w:val="00CC72E6"/>
    <w:rsid w:val="00CC78A8"/>
    <w:rsid w:val="00CC7A20"/>
    <w:rsid w:val="00CD0240"/>
    <w:rsid w:val="00CD0C90"/>
    <w:rsid w:val="00CD0D2D"/>
    <w:rsid w:val="00CD162E"/>
    <w:rsid w:val="00CD1CAE"/>
    <w:rsid w:val="00CD2499"/>
    <w:rsid w:val="00CD299E"/>
    <w:rsid w:val="00CD3178"/>
    <w:rsid w:val="00CD38D5"/>
    <w:rsid w:val="00CD3D70"/>
    <w:rsid w:val="00CD3E67"/>
    <w:rsid w:val="00CD3F81"/>
    <w:rsid w:val="00CD4177"/>
    <w:rsid w:val="00CD4B1C"/>
    <w:rsid w:val="00CD576B"/>
    <w:rsid w:val="00CD6959"/>
    <w:rsid w:val="00CD6A90"/>
    <w:rsid w:val="00CD76BD"/>
    <w:rsid w:val="00CD7E04"/>
    <w:rsid w:val="00CE056F"/>
    <w:rsid w:val="00CE093E"/>
    <w:rsid w:val="00CE0949"/>
    <w:rsid w:val="00CE12A6"/>
    <w:rsid w:val="00CE1438"/>
    <w:rsid w:val="00CE1C2A"/>
    <w:rsid w:val="00CE2419"/>
    <w:rsid w:val="00CE263D"/>
    <w:rsid w:val="00CE2DD1"/>
    <w:rsid w:val="00CE3616"/>
    <w:rsid w:val="00CE37FC"/>
    <w:rsid w:val="00CE3AE3"/>
    <w:rsid w:val="00CE4250"/>
    <w:rsid w:val="00CE4658"/>
    <w:rsid w:val="00CE4BDC"/>
    <w:rsid w:val="00CE51B5"/>
    <w:rsid w:val="00CE58DC"/>
    <w:rsid w:val="00CE619D"/>
    <w:rsid w:val="00CE63AB"/>
    <w:rsid w:val="00CE7121"/>
    <w:rsid w:val="00CE7287"/>
    <w:rsid w:val="00CE778A"/>
    <w:rsid w:val="00CF0CDB"/>
    <w:rsid w:val="00CF0EA5"/>
    <w:rsid w:val="00CF177E"/>
    <w:rsid w:val="00CF1B7F"/>
    <w:rsid w:val="00CF20AC"/>
    <w:rsid w:val="00CF23EA"/>
    <w:rsid w:val="00CF26DB"/>
    <w:rsid w:val="00CF2D88"/>
    <w:rsid w:val="00CF2EDD"/>
    <w:rsid w:val="00CF3201"/>
    <w:rsid w:val="00CF43DF"/>
    <w:rsid w:val="00CF45DB"/>
    <w:rsid w:val="00CF5087"/>
    <w:rsid w:val="00CF54FC"/>
    <w:rsid w:val="00CF64FA"/>
    <w:rsid w:val="00CF69F8"/>
    <w:rsid w:val="00CF6BFB"/>
    <w:rsid w:val="00CF7094"/>
    <w:rsid w:val="00CF7958"/>
    <w:rsid w:val="00CF7BBC"/>
    <w:rsid w:val="00D001B3"/>
    <w:rsid w:val="00D007B0"/>
    <w:rsid w:val="00D00FF6"/>
    <w:rsid w:val="00D01208"/>
    <w:rsid w:val="00D01CA9"/>
    <w:rsid w:val="00D01D74"/>
    <w:rsid w:val="00D022CA"/>
    <w:rsid w:val="00D03069"/>
    <w:rsid w:val="00D038C9"/>
    <w:rsid w:val="00D038FA"/>
    <w:rsid w:val="00D03C9B"/>
    <w:rsid w:val="00D0445C"/>
    <w:rsid w:val="00D0476A"/>
    <w:rsid w:val="00D05207"/>
    <w:rsid w:val="00D0551D"/>
    <w:rsid w:val="00D057A7"/>
    <w:rsid w:val="00D064F0"/>
    <w:rsid w:val="00D06540"/>
    <w:rsid w:val="00D06B97"/>
    <w:rsid w:val="00D06E0D"/>
    <w:rsid w:val="00D06E25"/>
    <w:rsid w:val="00D06F42"/>
    <w:rsid w:val="00D07191"/>
    <w:rsid w:val="00D07362"/>
    <w:rsid w:val="00D07C23"/>
    <w:rsid w:val="00D07D89"/>
    <w:rsid w:val="00D10C28"/>
    <w:rsid w:val="00D1120E"/>
    <w:rsid w:val="00D11C61"/>
    <w:rsid w:val="00D123AC"/>
    <w:rsid w:val="00D12576"/>
    <w:rsid w:val="00D12DA5"/>
    <w:rsid w:val="00D12E08"/>
    <w:rsid w:val="00D12F3F"/>
    <w:rsid w:val="00D135D9"/>
    <w:rsid w:val="00D13992"/>
    <w:rsid w:val="00D15E73"/>
    <w:rsid w:val="00D16313"/>
    <w:rsid w:val="00D165C8"/>
    <w:rsid w:val="00D17318"/>
    <w:rsid w:val="00D17AAE"/>
    <w:rsid w:val="00D20539"/>
    <w:rsid w:val="00D20B9B"/>
    <w:rsid w:val="00D21262"/>
    <w:rsid w:val="00D21D2B"/>
    <w:rsid w:val="00D21DD1"/>
    <w:rsid w:val="00D21E1A"/>
    <w:rsid w:val="00D2208C"/>
    <w:rsid w:val="00D223D0"/>
    <w:rsid w:val="00D22535"/>
    <w:rsid w:val="00D2258F"/>
    <w:rsid w:val="00D22CAA"/>
    <w:rsid w:val="00D22CBB"/>
    <w:rsid w:val="00D23902"/>
    <w:rsid w:val="00D239A2"/>
    <w:rsid w:val="00D2481E"/>
    <w:rsid w:val="00D24826"/>
    <w:rsid w:val="00D24BD5"/>
    <w:rsid w:val="00D261C0"/>
    <w:rsid w:val="00D26700"/>
    <w:rsid w:val="00D27586"/>
    <w:rsid w:val="00D2787B"/>
    <w:rsid w:val="00D27A07"/>
    <w:rsid w:val="00D27DD9"/>
    <w:rsid w:val="00D27F03"/>
    <w:rsid w:val="00D27F5B"/>
    <w:rsid w:val="00D27FB7"/>
    <w:rsid w:val="00D30062"/>
    <w:rsid w:val="00D3099B"/>
    <w:rsid w:val="00D30A5C"/>
    <w:rsid w:val="00D30BDE"/>
    <w:rsid w:val="00D30D90"/>
    <w:rsid w:val="00D31BD5"/>
    <w:rsid w:val="00D31E4C"/>
    <w:rsid w:val="00D33181"/>
    <w:rsid w:val="00D3333A"/>
    <w:rsid w:val="00D339B8"/>
    <w:rsid w:val="00D3460F"/>
    <w:rsid w:val="00D3469F"/>
    <w:rsid w:val="00D34D46"/>
    <w:rsid w:val="00D34F8C"/>
    <w:rsid w:val="00D35A5E"/>
    <w:rsid w:val="00D36C6D"/>
    <w:rsid w:val="00D36D05"/>
    <w:rsid w:val="00D36DB4"/>
    <w:rsid w:val="00D371AA"/>
    <w:rsid w:val="00D37DD3"/>
    <w:rsid w:val="00D403ED"/>
    <w:rsid w:val="00D41144"/>
    <w:rsid w:val="00D411FE"/>
    <w:rsid w:val="00D41208"/>
    <w:rsid w:val="00D41240"/>
    <w:rsid w:val="00D4233C"/>
    <w:rsid w:val="00D42B7C"/>
    <w:rsid w:val="00D42F79"/>
    <w:rsid w:val="00D434EE"/>
    <w:rsid w:val="00D4372F"/>
    <w:rsid w:val="00D43F0D"/>
    <w:rsid w:val="00D44904"/>
    <w:rsid w:val="00D45075"/>
    <w:rsid w:val="00D4522F"/>
    <w:rsid w:val="00D45759"/>
    <w:rsid w:val="00D464B9"/>
    <w:rsid w:val="00D4673A"/>
    <w:rsid w:val="00D473BB"/>
    <w:rsid w:val="00D47E7E"/>
    <w:rsid w:val="00D507C6"/>
    <w:rsid w:val="00D50AB3"/>
    <w:rsid w:val="00D50F94"/>
    <w:rsid w:val="00D5197E"/>
    <w:rsid w:val="00D5277F"/>
    <w:rsid w:val="00D53468"/>
    <w:rsid w:val="00D53534"/>
    <w:rsid w:val="00D535D6"/>
    <w:rsid w:val="00D53E23"/>
    <w:rsid w:val="00D544AD"/>
    <w:rsid w:val="00D55903"/>
    <w:rsid w:val="00D56645"/>
    <w:rsid w:val="00D56B1D"/>
    <w:rsid w:val="00D5727E"/>
    <w:rsid w:val="00D57D10"/>
    <w:rsid w:val="00D57E4D"/>
    <w:rsid w:val="00D57F2B"/>
    <w:rsid w:val="00D60215"/>
    <w:rsid w:val="00D60610"/>
    <w:rsid w:val="00D60DCD"/>
    <w:rsid w:val="00D60E9A"/>
    <w:rsid w:val="00D6189D"/>
    <w:rsid w:val="00D61D05"/>
    <w:rsid w:val="00D6215C"/>
    <w:rsid w:val="00D621CA"/>
    <w:rsid w:val="00D6303B"/>
    <w:rsid w:val="00D630BA"/>
    <w:rsid w:val="00D63225"/>
    <w:rsid w:val="00D63F80"/>
    <w:rsid w:val="00D6449A"/>
    <w:rsid w:val="00D64C07"/>
    <w:rsid w:val="00D65204"/>
    <w:rsid w:val="00D653F6"/>
    <w:rsid w:val="00D656FA"/>
    <w:rsid w:val="00D65A77"/>
    <w:rsid w:val="00D65F5E"/>
    <w:rsid w:val="00D66278"/>
    <w:rsid w:val="00D66B1D"/>
    <w:rsid w:val="00D66E68"/>
    <w:rsid w:val="00D67016"/>
    <w:rsid w:val="00D67039"/>
    <w:rsid w:val="00D67543"/>
    <w:rsid w:val="00D675B4"/>
    <w:rsid w:val="00D678B7"/>
    <w:rsid w:val="00D67C5A"/>
    <w:rsid w:val="00D7009B"/>
    <w:rsid w:val="00D7057B"/>
    <w:rsid w:val="00D7105F"/>
    <w:rsid w:val="00D72305"/>
    <w:rsid w:val="00D72315"/>
    <w:rsid w:val="00D72F46"/>
    <w:rsid w:val="00D73236"/>
    <w:rsid w:val="00D73429"/>
    <w:rsid w:val="00D73C09"/>
    <w:rsid w:val="00D73C40"/>
    <w:rsid w:val="00D73E12"/>
    <w:rsid w:val="00D744B5"/>
    <w:rsid w:val="00D746F1"/>
    <w:rsid w:val="00D746F6"/>
    <w:rsid w:val="00D74BC4"/>
    <w:rsid w:val="00D76BCE"/>
    <w:rsid w:val="00D777E3"/>
    <w:rsid w:val="00D77AFB"/>
    <w:rsid w:val="00D77D84"/>
    <w:rsid w:val="00D80039"/>
    <w:rsid w:val="00D80065"/>
    <w:rsid w:val="00D808F7"/>
    <w:rsid w:val="00D81725"/>
    <w:rsid w:val="00D82242"/>
    <w:rsid w:val="00D828AA"/>
    <w:rsid w:val="00D82B8F"/>
    <w:rsid w:val="00D82B9C"/>
    <w:rsid w:val="00D82E1C"/>
    <w:rsid w:val="00D83127"/>
    <w:rsid w:val="00D83AAC"/>
    <w:rsid w:val="00D83EAA"/>
    <w:rsid w:val="00D84E52"/>
    <w:rsid w:val="00D85202"/>
    <w:rsid w:val="00D8585A"/>
    <w:rsid w:val="00D858E8"/>
    <w:rsid w:val="00D85DC6"/>
    <w:rsid w:val="00D8636E"/>
    <w:rsid w:val="00D86D05"/>
    <w:rsid w:val="00D86D51"/>
    <w:rsid w:val="00D86E60"/>
    <w:rsid w:val="00D87437"/>
    <w:rsid w:val="00D878C0"/>
    <w:rsid w:val="00D87B97"/>
    <w:rsid w:val="00D9019D"/>
    <w:rsid w:val="00D90B32"/>
    <w:rsid w:val="00D91168"/>
    <w:rsid w:val="00D913AD"/>
    <w:rsid w:val="00D91D0C"/>
    <w:rsid w:val="00D91FDB"/>
    <w:rsid w:val="00D92F88"/>
    <w:rsid w:val="00D935B5"/>
    <w:rsid w:val="00D935C4"/>
    <w:rsid w:val="00D93BDF"/>
    <w:rsid w:val="00D94947"/>
    <w:rsid w:val="00D952AB"/>
    <w:rsid w:val="00D95EE9"/>
    <w:rsid w:val="00D96018"/>
    <w:rsid w:val="00D9716E"/>
    <w:rsid w:val="00D9754F"/>
    <w:rsid w:val="00D97CF9"/>
    <w:rsid w:val="00DA0EFA"/>
    <w:rsid w:val="00DA16A6"/>
    <w:rsid w:val="00DA1A0E"/>
    <w:rsid w:val="00DA22E9"/>
    <w:rsid w:val="00DA2B35"/>
    <w:rsid w:val="00DA2C1D"/>
    <w:rsid w:val="00DA377D"/>
    <w:rsid w:val="00DA3844"/>
    <w:rsid w:val="00DA3EE0"/>
    <w:rsid w:val="00DA4308"/>
    <w:rsid w:val="00DA4779"/>
    <w:rsid w:val="00DA4B90"/>
    <w:rsid w:val="00DA5AD0"/>
    <w:rsid w:val="00DA6161"/>
    <w:rsid w:val="00DA6428"/>
    <w:rsid w:val="00DA66B3"/>
    <w:rsid w:val="00DA6AB2"/>
    <w:rsid w:val="00DA6D46"/>
    <w:rsid w:val="00DA7820"/>
    <w:rsid w:val="00DB04FB"/>
    <w:rsid w:val="00DB0F94"/>
    <w:rsid w:val="00DB10D4"/>
    <w:rsid w:val="00DB1364"/>
    <w:rsid w:val="00DB1C60"/>
    <w:rsid w:val="00DB1E58"/>
    <w:rsid w:val="00DB2784"/>
    <w:rsid w:val="00DB2D69"/>
    <w:rsid w:val="00DB2FD7"/>
    <w:rsid w:val="00DB3B54"/>
    <w:rsid w:val="00DB3BC5"/>
    <w:rsid w:val="00DB3CE0"/>
    <w:rsid w:val="00DB3D30"/>
    <w:rsid w:val="00DB4195"/>
    <w:rsid w:val="00DB43F3"/>
    <w:rsid w:val="00DB54F0"/>
    <w:rsid w:val="00DB592F"/>
    <w:rsid w:val="00DB5FDA"/>
    <w:rsid w:val="00DB68EA"/>
    <w:rsid w:val="00DB713A"/>
    <w:rsid w:val="00DB7329"/>
    <w:rsid w:val="00DB73E9"/>
    <w:rsid w:val="00DB75E3"/>
    <w:rsid w:val="00DB7964"/>
    <w:rsid w:val="00DC05E8"/>
    <w:rsid w:val="00DC0B17"/>
    <w:rsid w:val="00DC0C16"/>
    <w:rsid w:val="00DC14EA"/>
    <w:rsid w:val="00DC1BCA"/>
    <w:rsid w:val="00DC1CB8"/>
    <w:rsid w:val="00DC1D56"/>
    <w:rsid w:val="00DC2335"/>
    <w:rsid w:val="00DC245A"/>
    <w:rsid w:val="00DC4A50"/>
    <w:rsid w:val="00DC4AEE"/>
    <w:rsid w:val="00DC5905"/>
    <w:rsid w:val="00DC5D7F"/>
    <w:rsid w:val="00DC6799"/>
    <w:rsid w:val="00DC69F1"/>
    <w:rsid w:val="00DC6A07"/>
    <w:rsid w:val="00DC6C8F"/>
    <w:rsid w:val="00DC722E"/>
    <w:rsid w:val="00DC79D9"/>
    <w:rsid w:val="00DC7E1C"/>
    <w:rsid w:val="00DD0470"/>
    <w:rsid w:val="00DD06FF"/>
    <w:rsid w:val="00DD0709"/>
    <w:rsid w:val="00DD10DC"/>
    <w:rsid w:val="00DD1116"/>
    <w:rsid w:val="00DD14BB"/>
    <w:rsid w:val="00DD1A42"/>
    <w:rsid w:val="00DD262C"/>
    <w:rsid w:val="00DD29E2"/>
    <w:rsid w:val="00DD2E66"/>
    <w:rsid w:val="00DD3CBD"/>
    <w:rsid w:val="00DD3DCE"/>
    <w:rsid w:val="00DD4BD0"/>
    <w:rsid w:val="00DD5F8C"/>
    <w:rsid w:val="00DD6D76"/>
    <w:rsid w:val="00DD709C"/>
    <w:rsid w:val="00DD7380"/>
    <w:rsid w:val="00DD781B"/>
    <w:rsid w:val="00DD78AD"/>
    <w:rsid w:val="00DE0166"/>
    <w:rsid w:val="00DE0602"/>
    <w:rsid w:val="00DE0708"/>
    <w:rsid w:val="00DE0799"/>
    <w:rsid w:val="00DE0D31"/>
    <w:rsid w:val="00DE10E6"/>
    <w:rsid w:val="00DE1919"/>
    <w:rsid w:val="00DE1DE5"/>
    <w:rsid w:val="00DE27BB"/>
    <w:rsid w:val="00DE2F29"/>
    <w:rsid w:val="00DE306F"/>
    <w:rsid w:val="00DE35CE"/>
    <w:rsid w:val="00DE394B"/>
    <w:rsid w:val="00DE4607"/>
    <w:rsid w:val="00DE4A23"/>
    <w:rsid w:val="00DE4B45"/>
    <w:rsid w:val="00DE4F89"/>
    <w:rsid w:val="00DE5027"/>
    <w:rsid w:val="00DE572B"/>
    <w:rsid w:val="00DE59F2"/>
    <w:rsid w:val="00DE5A95"/>
    <w:rsid w:val="00DE6007"/>
    <w:rsid w:val="00DE61E3"/>
    <w:rsid w:val="00DE635A"/>
    <w:rsid w:val="00DE6406"/>
    <w:rsid w:val="00DE65B0"/>
    <w:rsid w:val="00DE67B2"/>
    <w:rsid w:val="00DE694C"/>
    <w:rsid w:val="00DE6AFB"/>
    <w:rsid w:val="00DE742C"/>
    <w:rsid w:val="00DF018A"/>
    <w:rsid w:val="00DF07E1"/>
    <w:rsid w:val="00DF135B"/>
    <w:rsid w:val="00DF168A"/>
    <w:rsid w:val="00DF16B7"/>
    <w:rsid w:val="00DF1A9D"/>
    <w:rsid w:val="00DF1F88"/>
    <w:rsid w:val="00DF25BE"/>
    <w:rsid w:val="00DF26C0"/>
    <w:rsid w:val="00DF2779"/>
    <w:rsid w:val="00DF340F"/>
    <w:rsid w:val="00DF3BCE"/>
    <w:rsid w:val="00DF4233"/>
    <w:rsid w:val="00DF4BDF"/>
    <w:rsid w:val="00DF4EB6"/>
    <w:rsid w:val="00DF6B63"/>
    <w:rsid w:val="00DF6F6A"/>
    <w:rsid w:val="00DF7420"/>
    <w:rsid w:val="00DF77AF"/>
    <w:rsid w:val="00DF7839"/>
    <w:rsid w:val="00DF7947"/>
    <w:rsid w:val="00DF7BCA"/>
    <w:rsid w:val="00E006F9"/>
    <w:rsid w:val="00E0118F"/>
    <w:rsid w:val="00E01762"/>
    <w:rsid w:val="00E01799"/>
    <w:rsid w:val="00E01B67"/>
    <w:rsid w:val="00E01BA7"/>
    <w:rsid w:val="00E020E2"/>
    <w:rsid w:val="00E021BB"/>
    <w:rsid w:val="00E02EF2"/>
    <w:rsid w:val="00E03104"/>
    <w:rsid w:val="00E0337F"/>
    <w:rsid w:val="00E03496"/>
    <w:rsid w:val="00E036B3"/>
    <w:rsid w:val="00E03897"/>
    <w:rsid w:val="00E0399A"/>
    <w:rsid w:val="00E03D70"/>
    <w:rsid w:val="00E03DCF"/>
    <w:rsid w:val="00E04417"/>
    <w:rsid w:val="00E050F4"/>
    <w:rsid w:val="00E05252"/>
    <w:rsid w:val="00E0681A"/>
    <w:rsid w:val="00E0681E"/>
    <w:rsid w:val="00E07153"/>
    <w:rsid w:val="00E073A0"/>
    <w:rsid w:val="00E109C4"/>
    <w:rsid w:val="00E10E83"/>
    <w:rsid w:val="00E11436"/>
    <w:rsid w:val="00E11D82"/>
    <w:rsid w:val="00E11EEF"/>
    <w:rsid w:val="00E12876"/>
    <w:rsid w:val="00E137F1"/>
    <w:rsid w:val="00E139BC"/>
    <w:rsid w:val="00E13EBB"/>
    <w:rsid w:val="00E14A87"/>
    <w:rsid w:val="00E14CF0"/>
    <w:rsid w:val="00E1502E"/>
    <w:rsid w:val="00E16049"/>
    <w:rsid w:val="00E16449"/>
    <w:rsid w:val="00E16DFE"/>
    <w:rsid w:val="00E17736"/>
    <w:rsid w:val="00E17848"/>
    <w:rsid w:val="00E178A6"/>
    <w:rsid w:val="00E179A6"/>
    <w:rsid w:val="00E17C2E"/>
    <w:rsid w:val="00E20AA4"/>
    <w:rsid w:val="00E21905"/>
    <w:rsid w:val="00E220DD"/>
    <w:rsid w:val="00E222F4"/>
    <w:rsid w:val="00E2232C"/>
    <w:rsid w:val="00E2262D"/>
    <w:rsid w:val="00E2381E"/>
    <w:rsid w:val="00E23E7D"/>
    <w:rsid w:val="00E243F9"/>
    <w:rsid w:val="00E24591"/>
    <w:rsid w:val="00E24912"/>
    <w:rsid w:val="00E256C0"/>
    <w:rsid w:val="00E25C36"/>
    <w:rsid w:val="00E27401"/>
    <w:rsid w:val="00E2762D"/>
    <w:rsid w:val="00E276C7"/>
    <w:rsid w:val="00E27B1D"/>
    <w:rsid w:val="00E27D49"/>
    <w:rsid w:val="00E3000A"/>
    <w:rsid w:val="00E3073B"/>
    <w:rsid w:val="00E30B8B"/>
    <w:rsid w:val="00E30BEA"/>
    <w:rsid w:val="00E31C91"/>
    <w:rsid w:val="00E31DCE"/>
    <w:rsid w:val="00E3251A"/>
    <w:rsid w:val="00E32526"/>
    <w:rsid w:val="00E328D1"/>
    <w:rsid w:val="00E32D74"/>
    <w:rsid w:val="00E32EB1"/>
    <w:rsid w:val="00E334CC"/>
    <w:rsid w:val="00E33C41"/>
    <w:rsid w:val="00E33CC9"/>
    <w:rsid w:val="00E33F03"/>
    <w:rsid w:val="00E345C1"/>
    <w:rsid w:val="00E3487F"/>
    <w:rsid w:val="00E34BC6"/>
    <w:rsid w:val="00E34C98"/>
    <w:rsid w:val="00E36149"/>
    <w:rsid w:val="00E406D2"/>
    <w:rsid w:val="00E40B9A"/>
    <w:rsid w:val="00E42341"/>
    <w:rsid w:val="00E43537"/>
    <w:rsid w:val="00E43DA2"/>
    <w:rsid w:val="00E44076"/>
    <w:rsid w:val="00E4484D"/>
    <w:rsid w:val="00E44D4D"/>
    <w:rsid w:val="00E4535D"/>
    <w:rsid w:val="00E455BE"/>
    <w:rsid w:val="00E4585A"/>
    <w:rsid w:val="00E45CCF"/>
    <w:rsid w:val="00E468CD"/>
    <w:rsid w:val="00E475C0"/>
    <w:rsid w:val="00E47F54"/>
    <w:rsid w:val="00E504DD"/>
    <w:rsid w:val="00E5062E"/>
    <w:rsid w:val="00E50937"/>
    <w:rsid w:val="00E511D7"/>
    <w:rsid w:val="00E51330"/>
    <w:rsid w:val="00E51521"/>
    <w:rsid w:val="00E51861"/>
    <w:rsid w:val="00E52311"/>
    <w:rsid w:val="00E5239B"/>
    <w:rsid w:val="00E527B6"/>
    <w:rsid w:val="00E52ED9"/>
    <w:rsid w:val="00E53287"/>
    <w:rsid w:val="00E536FE"/>
    <w:rsid w:val="00E53781"/>
    <w:rsid w:val="00E53932"/>
    <w:rsid w:val="00E53A62"/>
    <w:rsid w:val="00E53AC6"/>
    <w:rsid w:val="00E548FE"/>
    <w:rsid w:val="00E549E4"/>
    <w:rsid w:val="00E54AC3"/>
    <w:rsid w:val="00E54B75"/>
    <w:rsid w:val="00E54C88"/>
    <w:rsid w:val="00E555BE"/>
    <w:rsid w:val="00E558A6"/>
    <w:rsid w:val="00E55FDE"/>
    <w:rsid w:val="00E56343"/>
    <w:rsid w:val="00E56B74"/>
    <w:rsid w:val="00E56C1E"/>
    <w:rsid w:val="00E56EDE"/>
    <w:rsid w:val="00E57690"/>
    <w:rsid w:val="00E5796C"/>
    <w:rsid w:val="00E6001C"/>
    <w:rsid w:val="00E607DF"/>
    <w:rsid w:val="00E60914"/>
    <w:rsid w:val="00E60B81"/>
    <w:rsid w:val="00E611E9"/>
    <w:rsid w:val="00E616A9"/>
    <w:rsid w:val="00E61B4A"/>
    <w:rsid w:val="00E62006"/>
    <w:rsid w:val="00E62145"/>
    <w:rsid w:val="00E62B3D"/>
    <w:rsid w:val="00E62BC3"/>
    <w:rsid w:val="00E6398A"/>
    <w:rsid w:val="00E64667"/>
    <w:rsid w:val="00E6484A"/>
    <w:rsid w:val="00E64F3A"/>
    <w:rsid w:val="00E651C2"/>
    <w:rsid w:val="00E655A6"/>
    <w:rsid w:val="00E66159"/>
    <w:rsid w:val="00E6618D"/>
    <w:rsid w:val="00E67B15"/>
    <w:rsid w:val="00E67E3D"/>
    <w:rsid w:val="00E702BA"/>
    <w:rsid w:val="00E71817"/>
    <w:rsid w:val="00E729AD"/>
    <w:rsid w:val="00E735D4"/>
    <w:rsid w:val="00E73823"/>
    <w:rsid w:val="00E73DA6"/>
    <w:rsid w:val="00E73ECE"/>
    <w:rsid w:val="00E74259"/>
    <w:rsid w:val="00E75287"/>
    <w:rsid w:val="00E75322"/>
    <w:rsid w:val="00E75A19"/>
    <w:rsid w:val="00E75B83"/>
    <w:rsid w:val="00E766CF"/>
    <w:rsid w:val="00E7679C"/>
    <w:rsid w:val="00E76820"/>
    <w:rsid w:val="00E76EAC"/>
    <w:rsid w:val="00E7731D"/>
    <w:rsid w:val="00E77550"/>
    <w:rsid w:val="00E77902"/>
    <w:rsid w:val="00E77938"/>
    <w:rsid w:val="00E80584"/>
    <w:rsid w:val="00E80725"/>
    <w:rsid w:val="00E809E2"/>
    <w:rsid w:val="00E810CE"/>
    <w:rsid w:val="00E816DD"/>
    <w:rsid w:val="00E8203E"/>
    <w:rsid w:val="00E82588"/>
    <w:rsid w:val="00E82D29"/>
    <w:rsid w:val="00E830ED"/>
    <w:rsid w:val="00E83F2E"/>
    <w:rsid w:val="00E8425F"/>
    <w:rsid w:val="00E84A72"/>
    <w:rsid w:val="00E84B05"/>
    <w:rsid w:val="00E84B35"/>
    <w:rsid w:val="00E84E5D"/>
    <w:rsid w:val="00E8512E"/>
    <w:rsid w:val="00E85237"/>
    <w:rsid w:val="00E85B8F"/>
    <w:rsid w:val="00E8642B"/>
    <w:rsid w:val="00E86E2E"/>
    <w:rsid w:val="00E87037"/>
    <w:rsid w:val="00E8714A"/>
    <w:rsid w:val="00E87244"/>
    <w:rsid w:val="00E87431"/>
    <w:rsid w:val="00E90AEB"/>
    <w:rsid w:val="00E91364"/>
    <w:rsid w:val="00E92C99"/>
    <w:rsid w:val="00E934D4"/>
    <w:rsid w:val="00E937E8"/>
    <w:rsid w:val="00E93868"/>
    <w:rsid w:val="00E93AFC"/>
    <w:rsid w:val="00E944E9"/>
    <w:rsid w:val="00E946D6"/>
    <w:rsid w:val="00E947A3"/>
    <w:rsid w:val="00E951E1"/>
    <w:rsid w:val="00E955A0"/>
    <w:rsid w:val="00E95CBE"/>
    <w:rsid w:val="00E95F82"/>
    <w:rsid w:val="00E964B4"/>
    <w:rsid w:val="00E97AB1"/>
    <w:rsid w:val="00EA011B"/>
    <w:rsid w:val="00EA0177"/>
    <w:rsid w:val="00EA019D"/>
    <w:rsid w:val="00EA033D"/>
    <w:rsid w:val="00EA0861"/>
    <w:rsid w:val="00EA0E54"/>
    <w:rsid w:val="00EA12B4"/>
    <w:rsid w:val="00EA1631"/>
    <w:rsid w:val="00EA18FF"/>
    <w:rsid w:val="00EA19CC"/>
    <w:rsid w:val="00EA1ED0"/>
    <w:rsid w:val="00EA24FA"/>
    <w:rsid w:val="00EA2D77"/>
    <w:rsid w:val="00EA3015"/>
    <w:rsid w:val="00EA318A"/>
    <w:rsid w:val="00EA3FE0"/>
    <w:rsid w:val="00EA4BFC"/>
    <w:rsid w:val="00EA5485"/>
    <w:rsid w:val="00EA55E1"/>
    <w:rsid w:val="00EA59B7"/>
    <w:rsid w:val="00EA5E1E"/>
    <w:rsid w:val="00EA61CA"/>
    <w:rsid w:val="00EA629F"/>
    <w:rsid w:val="00EA66DA"/>
    <w:rsid w:val="00EA685C"/>
    <w:rsid w:val="00EA6BD0"/>
    <w:rsid w:val="00EA7FF7"/>
    <w:rsid w:val="00EB018F"/>
    <w:rsid w:val="00EB04CD"/>
    <w:rsid w:val="00EB0EDE"/>
    <w:rsid w:val="00EB16B5"/>
    <w:rsid w:val="00EB1FA2"/>
    <w:rsid w:val="00EB20D4"/>
    <w:rsid w:val="00EB260D"/>
    <w:rsid w:val="00EB3901"/>
    <w:rsid w:val="00EB40F0"/>
    <w:rsid w:val="00EB422D"/>
    <w:rsid w:val="00EB4408"/>
    <w:rsid w:val="00EB4AC0"/>
    <w:rsid w:val="00EB4AF2"/>
    <w:rsid w:val="00EB4C01"/>
    <w:rsid w:val="00EB5258"/>
    <w:rsid w:val="00EB5B84"/>
    <w:rsid w:val="00EB5D80"/>
    <w:rsid w:val="00EB68CE"/>
    <w:rsid w:val="00EB6AA8"/>
    <w:rsid w:val="00EB6FF2"/>
    <w:rsid w:val="00EB7211"/>
    <w:rsid w:val="00EB73B8"/>
    <w:rsid w:val="00EB74CD"/>
    <w:rsid w:val="00EB77D4"/>
    <w:rsid w:val="00EB7D09"/>
    <w:rsid w:val="00EC010D"/>
    <w:rsid w:val="00EC08EE"/>
    <w:rsid w:val="00EC174B"/>
    <w:rsid w:val="00EC183B"/>
    <w:rsid w:val="00EC2982"/>
    <w:rsid w:val="00EC2B2F"/>
    <w:rsid w:val="00EC2B7D"/>
    <w:rsid w:val="00EC2DD3"/>
    <w:rsid w:val="00EC2F0A"/>
    <w:rsid w:val="00EC30E0"/>
    <w:rsid w:val="00EC3BB2"/>
    <w:rsid w:val="00EC3E57"/>
    <w:rsid w:val="00EC44D4"/>
    <w:rsid w:val="00EC46BB"/>
    <w:rsid w:val="00EC4B95"/>
    <w:rsid w:val="00EC4D05"/>
    <w:rsid w:val="00EC5574"/>
    <w:rsid w:val="00EC627A"/>
    <w:rsid w:val="00EC6629"/>
    <w:rsid w:val="00EC67F9"/>
    <w:rsid w:val="00EC694B"/>
    <w:rsid w:val="00EC71DD"/>
    <w:rsid w:val="00EC7FDB"/>
    <w:rsid w:val="00ED108A"/>
    <w:rsid w:val="00ED1090"/>
    <w:rsid w:val="00ED1530"/>
    <w:rsid w:val="00ED1BE7"/>
    <w:rsid w:val="00ED25CC"/>
    <w:rsid w:val="00ED2E9C"/>
    <w:rsid w:val="00ED2E9F"/>
    <w:rsid w:val="00ED2F85"/>
    <w:rsid w:val="00ED3FCA"/>
    <w:rsid w:val="00ED4228"/>
    <w:rsid w:val="00ED4589"/>
    <w:rsid w:val="00ED467E"/>
    <w:rsid w:val="00ED4C3B"/>
    <w:rsid w:val="00ED4CBC"/>
    <w:rsid w:val="00ED4CF6"/>
    <w:rsid w:val="00ED4D12"/>
    <w:rsid w:val="00ED508E"/>
    <w:rsid w:val="00ED52F1"/>
    <w:rsid w:val="00ED5D7D"/>
    <w:rsid w:val="00ED6506"/>
    <w:rsid w:val="00ED6AD9"/>
    <w:rsid w:val="00ED73EC"/>
    <w:rsid w:val="00EE09E3"/>
    <w:rsid w:val="00EE0BE2"/>
    <w:rsid w:val="00EE0C2C"/>
    <w:rsid w:val="00EE10CD"/>
    <w:rsid w:val="00EE31C2"/>
    <w:rsid w:val="00EE31D6"/>
    <w:rsid w:val="00EE320A"/>
    <w:rsid w:val="00EE33F9"/>
    <w:rsid w:val="00EE3AAF"/>
    <w:rsid w:val="00EE43EF"/>
    <w:rsid w:val="00EE53B6"/>
    <w:rsid w:val="00EE60C5"/>
    <w:rsid w:val="00EE6786"/>
    <w:rsid w:val="00EE67D8"/>
    <w:rsid w:val="00EE7069"/>
    <w:rsid w:val="00EE70FD"/>
    <w:rsid w:val="00EE735C"/>
    <w:rsid w:val="00EE770B"/>
    <w:rsid w:val="00EE7768"/>
    <w:rsid w:val="00EF002A"/>
    <w:rsid w:val="00EF0170"/>
    <w:rsid w:val="00EF032D"/>
    <w:rsid w:val="00EF096A"/>
    <w:rsid w:val="00EF09D3"/>
    <w:rsid w:val="00EF0C36"/>
    <w:rsid w:val="00EF126E"/>
    <w:rsid w:val="00EF1E95"/>
    <w:rsid w:val="00EF2E40"/>
    <w:rsid w:val="00EF3033"/>
    <w:rsid w:val="00EF38CF"/>
    <w:rsid w:val="00EF38FD"/>
    <w:rsid w:val="00EF42DF"/>
    <w:rsid w:val="00EF4B1E"/>
    <w:rsid w:val="00EF4C9B"/>
    <w:rsid w:val="00EF4CA7"/>
    <w:rsid w:val="00EF5012"/>
    <w:rsid w:val="00EF5BC0"/>
    <w:rsid w:val="00EF6097"/>
    <w:rsid w:val="00EF619A"/>
    <w:rsid w:val="00EF6E04"/>
    <w:rsid w:val="00EF7018"/>
    <w:rsid w:val="00EF707D"/>
    <w:rsid w:val="00EF70CE"/>
    <w:rsid w:val="00EF72A4"/>
    <w:rsid w:val="00EF7646"/>
    <w:rsid w:val="00F0003C"/>
    <w:rsid w:val="00F00041"/>
    <w:rsid w:val="00F0054F"/>
    <w:rsid w:val="00F005E0"/>
    <w:rsid w:val="00F00755"/>
    <w:rsid w:val="00F00EBD"/>
    <w:rsid w:val="00F01095"/>
    <w:rsid w:val="00F0109D"/>
    <w:rsid w:val="00F01418"/>
    <w:rsid w:val="00F029CB"/>
    <w:rsid w:val="00F043FC"/>
    <w:rsid w:val="00F05900"/>
    <w:rsid w:val="00F05D97"/>
    <w:rsid w:val="00F05DEF"/>
    <w:rsid w:val="00F069B2"/>
    <w:rsid w:val="00F0748E"/>
    <w:rsid w:val="00F07E4D"/>
    <w:rsid w:val="00F100A1"/>
    <w:rsid w:val="00F10AF7"/>
    <w:rsid w:val="00F10C37"/>
    <w:rsid w:val="00F117D2"/>
    <w:rsid w:val="00F11FBB"/>
    <w:rsid w:val="00F12C2E"/>
    <w:rsid w:val="00F12C39"/>
    <w:rsid w:val="00F14136"/>
    <w:rsid w:val="00F1427F"/>
    <w:rsid w:val="00F14869"/>
    <w:rsid w:val="00F14CCF"/>
    <w:rsid w:val="00F14CE1"/>
    <w:rsid w:val="00F158E1"/>
    <w:rsid w:val="00F166B1"/>
    <w:rsid w:val="00F16AA6"/>
    <w:rsid w:val="00F17303"/>
    <w:rsid w:val="00F17876"/>
    <w:rsid w:val="00F17FC3"/>
    <w:rsid w:val="00F20052"/>
    <w:rsid w:val="00F209B4"/>
    <w:rsid w:val="00F21600"/>
    <w:rsid w:val="00F21C6A"/>
    <w:rsid w:val="00F21C9E"/>
    <w:rsid w:val="00F22890"/>
    <w:rsid w:val="00F22F3C"/>
    <w:rsid w:val="00F23038"/>
    <w:rsid w:val="00F23089"/>
    <w:rsid w:val="00F23150"/>
    <w:rsid w:val="00F23DBF"/>
    <w:rsid w:val="00F2460F"/>
    <w:rsid w:val="00F24B2D"/>
    <w:rsid w:val="00F24E6E"/>
    <w:rsid w:val="00F26CD4"/>
    <w:rsid w:val="00F26D6A"/>
    <w:rsid w:val="00F27290"/>
    <w:rsid w:val="00F275D3"/>
    <w:rsid w:val="00F278D9"/>
    <w:rsid w:val="00F27F47"/>
    <w:rsid w:val="00F300EE"/>
    <w:rsid w:val="00F301BF"/>
    <w:rsid w:val="00F30403"/>
    <w:rsid w:val="00F308D8"/>
    <w:rsid w:val="00F30D34"/>
    <w:rsid w:val="00F312D7"/>
    <w:rsid w:val="00F3157F"/>
    <w:rsid w:val="00F31946"/>
    <w:rsid w:val="00F324A4"/>
    <w:rsid w:val="00F3364A"/>
    <w:rsid w:val="00F3404A"/>
    <w:rsid w:val="00F342CC"/>
    <w:rsid w:val="00F3534C"/>
    <w:rsid w:val="00F3573A"/>
    <w:rsid w:val="00F36081"/>
    <w:rsid w:val="00F3633B"/>
    <w:rsid w:val="00F36411"/>
    <w:rsid w:val="00F36AB6"/>
    <w:rsid w:val="00F36D1D"/>
    <w:rsid w:val="00F37CA9"/>
    <w:rsid w:val="00F37D96"/>
    <w:rsid w:val="00F37DE4"/>
    <w:rsid w:val="00F40A76"/>
    <w:rsid w:val="00F411FE"/>
    <w:rsid w:val="00F4153F"/>
    <w:rsid w:val="00F41594"/>
    <w:rsid w:val="00F423DA"/>
    <w:rsid w:val="00F424A1"/>
    <w:rsid w:val="00F426B6"/>
    <w:rsid w:val="00F428AC"/>
    <w:rsid w:val="00F42CB6"/>
    <w:rsid w:val="00F431A0"/>
    <w:rsid w:val="00F43565"/>
    <w:rsid w:val="00F4363C"/>
    <w:rsid w:val="00F436F7"/>
    <w:rsid w:val="00F43794"/>
    <w:rsid w:val="00F43C78"/>
    <w:rsid w:val="00F44B27"/>
    <w:rsid w:val="00F44E91"/>
    <w:rsid w:val="00F45154"/>
    <w:rsid w:val="00F4522B"/>
    <w:rsid w:val="00F45AC3"/>
    <w:rsid w:val="00F4606E"/>
    <w:rsid w:val="00F4621E"/>
    <w:rsid w:val="00F46D64"/>
    <w:rsid w:val="00F471A1"/>
    <w:rsid w:val="00F4723B"/>
    <w:rsid w:val="00F5083D"/>
    <w:rsid w:val="00F50A67"/>
    <w:rsid w:val="00F50E0D"/>
    <w:rsid w:val="00F51022"/>
    <w:rsid w:val="00F51208"/>
    <w:rsid w:val="00F51653"/>
    <w:rsid w:val="00F517B3"/>
    <w:rsid w:val="00F51D5B"/>
    <w:rsid w:val="00F525C0"/>
    <w:rsid w:val="00F52DD9"/>
    <w:rsid w:val="00F52DF3"/>
    <w:rsid w:val="00F52ED7"/>
    <w:rsid w:val="00F532CA"/>
    <w:rsid w:val="00F53725"/>
    <w:rsid w:val="00F537DB"/>
    <w:rsid w:val="00F53C42"/>
    <w:rsid w:val="00F545C2"/>
    <w:rsid w:val="00F54D01"/>
    <w:rsid w:val="00F556CF"/>
    <w:rsid w:val="00F558A8"/>
    <w:rsid w:val="00F55C38"/>
    <w:rsid w:val="00F55EBF"/>
    <w:rsid w:val="00F57411"/>
    <w:rsid w:val="00F5749C"/>
    <w:rsid w:val="00F574C1"/>
    <w:rsid w:val="00F57B7A"/>
    <w:rsid w:val="00F57C27"/>
    <w:rsid w:val="00F602F1"/>
    <w:rsid w:val="00F604FE"/>
    <w:rsid w:val="00F6070B"/>
    <w:rsid w:val="00F60A90"/>
    <w:rsid w:val="00F61C2B"/>
    <w:rsid w:val="00F62472"/>
    <w:rsid w:val="00F6251B"/>
    <w:rsid w:val="00F62B36"/>
    <w:rsid w:val="00F62DF5"/>
    <w:rsid w:val="00F632FC"/>
    <w:rsid w:val="00F636B5"/>
    <w:rsid w:val="00F64136"/>
    <w:rsid w:val="00F6484E"/>
    <w:rsid w:val="00F65586"/>
    <w:rsid w:val="00F655A9"/>
    <w:rsid w:val="00F65BEB"/>
    <w:rsid w:val="00F65E45"/>
    <w:rsid w:val="00F66905"/>
    <w:rsid w:val="00F66971"/>
    <w:rsid w:val="00F66AB9"/>
    <w:rsid w:val="00F67219"/>
    <w:rsid w:val="00F675D7"/>
    <w:rsid w:val="00F677B9"/>
    <w:rsid w:val="00F67885"/>
    <w:rsid w:val="00F700F0"/>
    <w:rsid w:val="00F70325"/>
    <w:rsid w:val="00F70721"/>
    <w:rsid w:val="00F70A98"/>
    <w:rsid w:val="00F70BB7"/>
    <w:rsid w:val="00F70C23"/>
    <w:rsid w:val="00F714AA"/>
    <w:rsid w:val="00F71CC9"/>
    <w:rsid w:val="00F72E94"/>
    <w:rsid w:val="00F73807"/>
    <w:rsid w:val="00F7382B"/>
    <w:rsid w:val="00F73CEC"/>
    <w:rsid w:val="00F74259"/>
    <w:rsid w:val="00F749CA"/>
    <w:rsid w:val="00F757CF"/>
    <w:rsid w:val="00F75809"/>
    <w:rsid w:val="00F75DF2"/>
    <w:rsid w:val="00F76554"/>
    <w:rsid w:val="00F76793"/>
    <w:rsid w:val="00F76834"/>
    <w:rsid w:val="00F76B0C"/>
    <w:rsid w:val="00F76C46"/>
    <w:rsid w:val="00F77666"/>
    <w:rsid w:val="00F77BFC"/>
    <w:rsid w:val="00F77D79"/>
    <w:rsid w:val="00F77F6C"/>
    <w:rsid w:val="00F8058C"/>
    <w:rsid w:val="00F80A8C"/>
    <w:rsid w:val="00F810B4"/>
    <w:rsid w:val="00F811B8"/>
    <w:rsid w:val="00F818CC"/>
    <w:rsid w:val="00F81B3E"/>
    <w:rsid w:val="00F81C57"/>
    <w:rsid w:val="00F822B6"/>
    <w:rsid w:val="00F82C5B"/>
    <w:rsid w:val="00F83265"/>
    <w:rsid w:val="00F83A38"/>
    <w:rsid w:val="00F83A4F"/>
    <w:rsid w:val="00F83E81"/>
    <w:rsid w:val="00F844FC"/>
    <w:rsid w:val="00F84525"/>
    <w:rsid w:val="00F84564"/>
    <w:rsid w:val="00F8475E"/>
    <w:rsid w:val="00F84F5C"/>
    <w:rsid w:val="00F851BC"/>
    <w:rsid w:val="00F85386"/>
    <w:rsid w:val="00F85919"/>
    <w:rsid w:val="00F859E6"/>
    <w:rsid w:val="00F85C1B"/>
    <w:rsid w:val="00F85F12"/>
    <w:rsid w:val="00F8642A"/>
    <w:rsid w:val="00F86878"/>
    <w:rsid w:val="00F86D6F"/>
    <w:rsid w:val="00F87B96"/>
    <w:rsid w:val="00F87FE2"/>
    <w:rsid w:val="00F90A67"/>
    <w:rsid w:val="00F91048"/>
    <w:rsid w:val="00F9134F"/>
    <w:rsid w:val="00F91350"/>
    <w:rsid w:val="00F915DA"/>
    <w:rsid w:val="00F927E8"/>
    <w:rsid w:val="00F92A1B"/>
    <w:rsid w:val="00F933C6"/>
    <w:rsid w:val="00F93E22"/>
    <w:rsid w:val="00F94A97"/>
    <w:rsid w:val="00F95B75"/>
    <w:rsid w:val="00F95BDC"/>
    <w:rsid w:val="00F960AB"/>
    <w:rsid w:val="00F96791"/>
    <w:rsid w:val="00F96B5B"/>
    <w:rsid w:val="00F9708E"/>
    <w:rsid w:val="00F970F2"/>
    <w:rsid w:val="00F9755C"/>
    <w:rsid w:val="00F97A59"/>
    <w:rsid w:val="00F97E03"/>
    <w:rsid w:val="00FA0D33"/>
    <w:rsid w:val="00FA20AC"/>
    <w:rsid w:val="00FA21C6"/>
    <w:rsid w:val="00FA24DA"/>
    <w:rsid w:val="00FA2A5E"/>
    <w:rsid w:val="00FA2EF9"/>
    <w:rsid w:val="00FA3455"/>
    <w:rsid w:val="00FA3806"/>
    <w:rsid w:val="00FA40E4"/>
    <w:rsid w:val="00FA4141"/>
    <w:rsid w:val="00FA414D"/>
    <w:rsid w:val="00FA4600"/>
    <w:rsid w:val="00FA5705"/>
    <w:rsid w:val="00FA5992"/>
    <w:rsid w:val="00FA5D88"/>
    <w:rsid w:val="00FA622F"/>
    <w:rsid w:val="00FA6880"/>
    <w:rsid w:val="00FA6A37"/>
    <w:rsid w:val="00FA6AA8"/>
    <w:rsid w:val="00FA6CD3"/>
    <w:rsid w:val="00FA727F"/>
    <w:rsid w:val="00FA7C19"/>
    <w:rsid w:val="00FB0498"/>
    <w:rsid w:val="00FB0868"/>
    <w:rsid w:val="00FB1137"/>
    <w:rsid w:val="00FB15A1"/>
    <w:rsid w:val="00FB1B73"/>
    <w:rsid w:val="00FB211C"/>
    <w:rsid w:val="00FB2369"/>
    <w:rsid w:val="00FB3385"/>
    <w:rsid w:val="00FB367F"/>
    <w:rsid w:val="00FB3AA0"/>
    <w:rsid w:val="00FB40E1"/>
    <w:rsid w:val="00FB4354"/>
    <w:rsid w:val="00FB50AE"/>
    <w:rsid w:val="00FB547F"/>
    <w:rsid w:val="00FB5932"/>
    <w:rsid w:val="00FB5CA5"/>
    <w:rsid w:val="00FB5DD8"/>
    <w:rsid w:val="00FB5FDE"/>
    <w:rsid w:val="00FB710A"/>
    <w:rsid w:val="00FB72AC"/>
    <w:rsid w:val="00FB7B22"/>
    <w:rsid w:val="00FC021C"/>
    <w:rsid w:val="00FC03CC"/>
    <w:rsid w:val="00FC0B0F"/>
    <w:rsid w:val="00FC1029"/>
    <w:rsid w:val="00FC12C1"/>
    <w:rsid w:val="00FC17ED"/>
    <w:rsid w:val="00FC1814"/>
    <w:rsid w:val="00FC1DBD"/>
    <w:rsid w:val="00FC1F57"/>
    <w:rsid w:val="00FC20E3"/>
    <w:rsid w:val="00FC23AB"/>
    <w:rsid w:val="00FC25C4"/>
    <w:rsid w:val="00FC2956"/>
    <w:rsid w:val="00FC2A81"/>
    <w:rsid w:val="00FC34BE"/>
    <w:rsid w:val="00FC3983"/>
    <w:rsid w:val="00FC4815"/>
    <w:rsid w:val="00FC4E1A"/>
    <w:rsid w:val="00FC6CEB"/>
    <w:rsid w:val="00FC6E5E"/>
    <w:rsid w:val="00FC71F4"/>
    <w:rsid w:val="00FC7EF1"/>
    <w:rsid w:val="00FD000F"/>
    <w:rsid w:val="00FD00F1"/>
    <w:rsid w:val="00FD03A8"/>
    <w:rsid w:val="00FD092B"/>
    <w:rsid w:val="00FD09A6"/>
    <w:rsid w:val="00FD0A8C"/>
    <w:rsid w:val="00FD11BE"/>
    <w:rsid w:val="00FD186A"/>
    <w:rsid w:val="00FD1896"/>
    <w:rsid w:val="00FD1FF0"/>
    <w:rsid w:val="00FD2700"/>
    <w:rsid w:val="00FD321F"/>
    <w:rsid w:val="00FD3A11"/>
    <w:rsid w:val="00FD4330"/>
    <w:rsid w:val="00FD48FC"/>
    <w:rsid w:val="00FD53CC"/>
    <w:rsid w:val="00FD54A8"/>
    <w:rsid w:val="00FD622E"/>
    <w:rsid w:val="00FD6940"/>
    <w:rsid w:val="00FD6BAE"/>
    <w:rsid w:val="00FD707E"/>
    <w:rsid w:val="00FD7220"/>
    <w:rsid w:val="00FD7400"/>
    <w:rsid w:val="00FE1C69"/>
    <w:rsid w:val="00FE203D"/>
    <w:rsid w:val="00FE2B58"/>
    <w:rsid w:val="00FE2BB6"/>
    <w:rsid w:val="00FE2FE9"/>
    <w:rsid w:val="00FE429F"/>
    <w:rsid w:val="00FE4438"/>
    <w:rsid w:val="00FE55B4"/>
    <w:rsid w:val="00FE5F5E"/>
    <w:rsid w:val="00FE6313"/>
    <w:rsid w:val="00FE6AC1"/>
    <w:rsid w:val="00FE72D3"/>
    <w:rsid w:val="00FF0BBB"/>
    <w:rsid w:val="00FF0C8E"/>
    <w:rsid w:val="00FF125B"/>
    <w:rsid w:val="00FF1655"/>
    <w:rsid w:val="00FF1722"/>
    <w:rsid w:val="00FF2526"/>
    <w:rsid w:val="00FF27A0"/>
    <w:rsid w:val="00FF2A05"/>
    <w:rsid w:val="00FF2DBC"/>
    <w:rsid w:val="00FF3906"/>
    <w:rsid w:val="00FF3BD5"/>
    <w:rsid w:val="00FF3CFA"/>
    <w:rsid w:val="00FF6515"/>
    <w:rsid w:val="00FF6E6E"/>
    <w:rsid w:val="00FF707D"/>
    <w:rsid w:val="00FF75C2"/>
    <w:rsid w:val="00FF7E3C"/>
    <w:rsid w:val="01425A8E"/>
    <w:rsid w:val="027F1432"/>
    <w:rsid w:val="02890D3B"/>
    <w:rsid w:val="029A4DDE"/>
    <w:rsid w:val="031B2171"/>
    <w:rsid w:val="032734D2"/>
    <w:rsid w:val="0345124A"/>
    <w:rsid w:val="03C31FDF"/>
    <w:rsid w:val="040973CE"/>
    <w:rsid w:val="04147FAE"/>
    <w:rsid w:val="0457712B"/>
    <w:rsid w:val="04830CEC"/>
    <w:rsid w:val="05BA6C35"/>
    <w:rsid w:val="05BB24F7"/>
    <w:rsid w:val="05BE2460"/>
    <w:rsid w:val="06020126"/>
    <w:rsid w:val="06042DB4"/>
    <w:rsid w:val="060D6CD2"/>
    <w:rsid w:val="064E3A38"/>
    <w:rsid w:val="06893D94"/>
    <w:rsid w:val="0690345B"/>
    <w:rsid w:val="073B6DE4"/>
    <w:rsid w:val="074B4581"/>
    <w:rsid w:val="07DF5ADF"/>
    <w:rsid w:val="07E46C96"/>
    <w:rsid w:val="0834084F"/>
    <w:rsid w:val="08BF4239"/>
    <w:rsid w:val="08CD563E"/>
    <w:rsid w:val="09033012"/>
    <w:rsid w:val="09691F9C"/>
    <w:rsid w:val="096A51B2"/>
    <w:rsid w:val="0A031800"/>
    <w:rsid w:val="0A541D36"/>
    <w:rsid w:val="0AA64715"/>
    <w:rsid w:val="0B1C4BEC"/>
    <w:rsid w:val="0B602182"/>
    <w:rsid w:val="0B914BDF"/>
    <w:rsid w:val="0D1B26EE"/>
    <w:rsid w:val="0D7624F5"/>
    <w:rsid w:val="0DB51BC8"/>
    <w:rsid w:val="0E981675"/>
    <w:rsid w:val="0EA16A17"/>
    <w:rsid w:val="0EF04BEC"/>
    <w:rsid w:val="0F561936"/>
    <w:rsid w:val="0FE4089C"/>
    <w:rsid w:val="10303AE2"/>
    <w:rsid w:val="10FD43F6"/>
    <w:rsid w:val="116964A2"/>
    <w:rsid w:val="12372471"/>
    <w:rsid w:val="126B7053"/>
    <w:rsid w:val="126C258F"/>
    <w:rsid w:val="127D1C50"/>
    <w:rsid w:val="12CF3334"/>
    <w:rsid w:val="13DA5A2E"/>
    <w:rsid w:val="14473FAF"/>
    <w:rsid w:val="146B54FE"/>
    <w:rsid w:val="14864DCA"/>
    <w:rsid w:val="14AF1479"/>
    <w:rsid w:val="14C247B7"/>
    <w:rsid w:val="14EB5E53"/>
    <w:rsid w:val="14F04815"/>
    <w:rsid w:val="15B03422"/>
    <w:rsid w:val="15B964BB"/>
    <w:rsid w:val="15F83E6B"/>
    <w:rsid w:val="15FF1F8C"/>
    <w:rsid w:val="1650290F"/>
    <w:rsid w:val="165C7696"/>
    <w:rsid w:val="16AC7CE9"/>
    <w:rsid w:val="16CC7B79"/>
    <w:rsid w:val="17123F41"/>
    <w:rsid w:val="17932FC3"/>
    <w:rsid w:val="17993ADE"/>
    <w:rsid w:val="17994B59"/>
    <w:rsid w:val="18225867"/>
    <w:rsid w:val="183A0059"/>
    <w:rsid w:val="18584266"/>
    <w:rsid w:val="18927F88"/>
    <w:rsid w:val="189A7D04"/>
    <w:rsid w:val="18EB281E"/>
    <w:rsid w:val="195C76F5"/>
    <w:rsid w:val="1A383CBF"/>
    <w:rsid w:val="1AC75042"/>
    <w:rsid w:val="1B13313B"/>
    <w:rsid w:val="1B335F08"/>
    <w:rsid w:val="1BBB7566"/>
    <w:rsid w:val="1C151F43"/>
    <w:rsid w:val="1C6963B1"/>
    <w:rsid w:val="1D3B73E7"/>
    <w:rsid w:val="1DC43C61"/>
    <w:rsid w:val="1DCE1B5C"/>
    <w:rsid w:val="1E144E18"/>
    <w:rsid w:val="1E691F94"/>
    <w:rsid w:val="1E9D6D8E"/>
    <w:rsid w:val="1EC6554C"/>
    <w:rsid w:val="1FEBF522"/>
    <w:rsid w:val="200D0901"/>
    <w:rsid w:val="2019762B"/>
    <w:rsid w:val="208D07B9"/>
    <w:rsid w:val="210063D6"/>
    <w:rsid w:val="210A16BF"/>
    <w:rsid w:val="21322302"/>
    <w:rsid w:val="21781BB8"/>
    <w:rsid w:val="21C10A3D"/>
    <w:rsid w:val="220849D9"/>
    <w:rsid w:val="22413873"/>
    <w:rsid w:val="23847F75"/>
    <w:rsid w:val="238D008A"/>
    <w:rsid w:val="2390786E"/>
    <w:rsid w:val="23965368"/>
    <w:rsid w:val="240B6A35"/>
    <w:rsid w:val="24877C4B"/>
    <w:rsid w:val="24E9501E"/>
    <w:rsid w:val="252E1EC1"/>
    <w:rsid w:val="257F647C"/>
    <w:rsid w:val="258C4BD0"/>
    <w:rsid w:val="25C96113"/>
    <w:rsid w:val="26012632"/>
    <w:rsid w:val="263934FE"/>
    <w:rsid w:val="26473182"/>
    <w:rsid w:val="268A78EE"/>
    <w:rsid w:val="26D62895"/>
    <w:rsid w:val="26E73CF2"/>
    <w:rsid w:val="272A2024"/>
    <w:rsid w:val="283F20E2"/>
    <w:rsid w:val="286D74B2"/>
    <w:rsid w:val="28774338"/>
    <w:rsid w:val="28E57F77"/>
    <w:rsid w:val="29E21671"/>
    <w:rsid w:val="2A26675B"/>
    <w:rsid w:val="2A562671"/>
    <w:rsid w:val="2AC119E6"/>
    <w:rsid w:val="2ACC4C3E"/>
    <w:rsid w:val="2B10065F"/>
    <w:rsid w:val="2B442C52"/>
    <w:rsid w:val="2B707A83"/>
    <w:rsid w:val="2D077BB5"/>
    <w:rsid w:val="2D0A626F"/>
    <w:rsid w:val="2D2B0F66"/>
    <w:rsid w:val="2D3A1D64"/>
    <w:rsid w:val="2D6D03AC"/>
    <w:rsid w:val="2DAA281A"/>
    <w:rsid w:val="2DCB6A78"/>
    <w:rsid w:val="2E742497"/>
    <w:rsid w:val="2EB50AE2"/>
    <w:rsid w:val="2EC56DAD"/>
    <w:rsid w:val="2EE10169"/>
    <w:rsid w:val="2F184082"/>
    <w:rsid w:val="2F1A7E75"/>
    <w:rsid w:val="2FC2570E"/>
    <w:rsid w:val="30234AEB"/>
    <w:rsid w:val="30900E1C"/>
    <w:rsid w:val="3094686B"/>
    <w:rsid w:val="30C6074A"/>
    <w:rsid w:val="31440506"/>
    <w:rsid w:val="319D1D2F"/>
    <w:rsid w:val="31B459CF"/>
    <w:rsid w:val="325B1302"/>
    <w:rsid w:val="326D71D8"/>
    <w:rsid w:val="327B69E7"/>
    <w:rsid w:val="33036DF4"/>
    <w:rsid w:val="33CE2D24"/>
    <w:rsid w:val="34CC3529"/>
    <w:rsid w:val="35663D6D"/>
    <w:rsid w:val="35B73C6D"/>
    <w:rsid w:val="363E2205"/>
    <w:rsid w:val="36C24BE4"/>
    <w:rsid w:val="385E30D3"/>
    <w:rsid w:val="389D685B"/>
    <w:rsid w:val="389F7C10"/>
    <w:rsid w:val="38B70D4F"/>
    <w:rsid w:val="38C213F9"/>
    <w:rsid w:val="38C4197A"/>
    <w:rsid w:val="39422A8D"/>
    <w:rsid w:val="3976677C"/>
    <w:rsid w:val="39835940"/>
    <w:rsid w:val="398A372A"/>
    <w:rsid w:val="3A37232F"/>
    <w:rsid w:val="3AE347C3"/>
    <w:rsid w:val="3AF06BA9"/>
    <w:rsid w:val="3AF546C1"/>
    <w:rsid w:val="3B556027"/>
    <w:rsid w:val="3C28419B"/>
    <w:rsid w:val="3C38119D"/>
    <w:rsid w:val="3D28114A"/>
    <w:rsid w:val="3DA54D41"/>
    <w:rsid w:val="3E391C30"/>
    <w:rsid w:val="3E3E7F9C"/>
    <w:rsid w:val="3EB14B42"/>
    <w:rsid w:val="3EDA0D29"/>
    <w:rsid w:val="3F275F2C"/>
    <w:rsid w:val="3F423F4F"/>
    <w:rsid w:val="40184052"/>
    <w:rsid w:val="401F4E55"/>
    <w:rsid w:val="409958BB"/>
    <w:rsid w:val="40C34308"/>
    <w:rsid w:val="40D145D3"/>
    <w:rsid w:val="412505DC"/>
    <w:rsid w:val="413552BE"/>
    <w:rsid w:val="414A2B2E"/>
    <w:rsid w:val="419F68C3"/>
    <w:rsid w:val="41A609DE"/>
    <w:rsid w:val="41D74A58"/>
    <w:rsid w:val="42116A20"/>
    <w:rsid w:val="428C36FE"/>
    <w:rsid w:val="42CE363A"/>
    <w:rsid w:val="42E73F37"/>
    <w:rsid w:val="43433EB2"/>
    <w:rsid w:val="4371478A"/>
    <w:rsid w:val="43C53338"/>
    <w:rsid w:val="43E36B40"/>
    <w:rsid w:val="45034D45"/>
    <w:rsid w:val="452930AD"/>
    <w:rsid w:val="453647C8"/>
    <w:rsid w:val="45676984"/>
    <w:rsid w:val="45C97296"/>
    <w:rsid w:val="46212CED"/>
    <w:rsid w:val="4669363E"/>
    <w:rsid w:val="46952B43"/>
    <w:rsid w:val="46C56956"/>
    <w:rsid w:val="47240FA3"/>
    <w:rsid w:val="47F836EF"/>
    <w:rsid w:val="4875178E"/>
    <w:rsid w:val="48754248"/>
    <w:rsid w:val="48F826E7"/>
    <w:rsid w:val="49044886"/>
    <w:rsid w:val="49BD7C90"/>
    <w:rsid w:val="49CC7127"/>
    <w:rsid w:val="4A031344"/>
    <w:rsid w:val="4A12092F"/>
    <w:rsid w:val="4A195BCC"/>
    <w:rsid w:val="4A1A7F7B"/>
    <w:rsid w:val="4A597A57"/>
    <w:rsid w:val="4A815D6D"/>
    <w:rsid w:val="4AE97E40"/>
    <w:rsid w:val="4BBC759B"/>
    <w:rsid w:val="4C667968"/>
    <w:rsid w:val="4CE66081"/>
    <w:rsid w:val="4CEA7FFC"/>
    <w:rsid w:val="4D172481"/>
    <w:rsid w:val="4D3B4626"/>
    <w:rsid w:val="4D686F78"/>
    <w:rsid w:val="4D7E0F5D"/>
    <w:rsid w:val="4D9751CB"/>
    <w:rsid w:val="4E726A98"/>
    <w:rsid w:val="4EB470B0"/>
    <w:rsid w:val="4F2979B5"/>
    <w:rsid w:val="4F2C7D97"/>
    <w:rsid w:val="4FC3058A"/>
    <w:rsid w:val="4FFDCA9C"/>
    <w:rsid w:val="5029202E"/>
    <w:rsid w:val="5172058D"/>
    <w:rsid w:val="517F39A6"/>
    <w:rsid w:val="518C5515"/>
    <w:rsid w:val="51BE68CE"/>
    <w:rsid w:val="51CB239D"/>
    <w:rsid w:val="51D95AD6"/>
    <w:rsid w:val="52142A3F"/>
    <w:rsid w:val="521762FD"/>
    <w:rsid w:val="52252053"/>
    <w:rsid w:val="52334CAB"/>
    <w:rsid w:val="530176CF"/>
    <w:rsid w:val="533303B1"/>
    <w:rsid w:val="536C593A"/>
    <w:rsid w:val="53BF45C4"/>
    <w:rsid w:val="53E6543B"/>
    <w:rsid w:val="53F66BAF"/>
    <w:rsid w:val="54420E94"/>
    <w:rsid w:val="5463135D"/>
    <w:rsid w:val="54813932"/>
    <w:rsid w:val="549E6958"/>
    <w:rsid w:val="54AA0321"/>
    <w:rsid w:val="54F6549A"/>
    <w:rsid w:val="54FB77E7"/>
    <w:rsid w:val="5566704B"/>
    <w:rsid w:val="55791389"/>
    <w:rsid w:val="55B9031C"/>
    <w:rsid w:val="55C9638F"/>
    <w:rsid w:val="55E004F5"/>
    <w:rsid w:val="562552BC"/>
    <w:rsid w:val="563665FD"/>
    <w:rsid w:val="565421F0"/>
    <w:rsid w:val="56754850"/>
    <w:rsid w:val="57173ACD"/>
    <w:rsid w:val="5727495C"/>
    <w:rsid w:val="57E11D9D"/>
    <w:rsid w:val="5823024B"/>
    <w:rsid w:val="583D7A57"/>
    <w:rsid w:val="58775FF5"/>
    <w:rsid w:val="588C5984"/>
    <w:rsid w:val="58AC2E10"/>
    <w:rsid w:val="58BF1335"/>
    <w:rsid w:val="58C82CC6"/>
    <w:rsid w:val="58C96A18"/>
    <w:rsid w:val="590D7D83"/>
    <w:rsid w:val="594F4CAE"/>
    <w:rsid w:val="5A223524"/>
    <w:rsid w:val="5A3B1010"/>
    <w:rsid w:val="5A931B9C"/>
    <w:rsid w:val="5A9747AC"/>
    <w:rsid w:val="5AC7098A"/>
    <w:rsid w:val="5B6F0D91"/>
    <w:rsid w:val="5B775876"/>
    <w:rsid w:val="5C5F6C22"/>
    <w:rsid w:val="5C674F6F"/>
    <w:rsid w:val="5C6C0FCA"/>
    <w:rsid w:val="5CEA2BCF"/>
    <w:rsid w:val="5D00120B"/>
    <w:rsid w:val="5D184DC2"/>
    <w:rsid w:val="5D4174AC"/>
    <w:rsid w:val="5D7D5772"/>
    <w:rsid w:val="5D95600F"/>
    <w:rsid w:val="5DA25AD2"/>
    <w:rsid w:val="5DA845BE"/>
    <w:rsid w:val="5DC33E59"/>
    <w:rsid w:val="5DF86D4D"/>
    <w:rsid w:val="5E0278C6"/>
    <w:rsid w:val="5E0832F4"/>
    <w:rsid w:val="5E8D033A"/>
    <w:rsid w:val="5EC7073A"/>
    <w:rsid w:val="5F182B1C"/>
    <w:rsid w:val="5F3622F9"/>
    <w:rsid w:val="5F50315D"/>
    <w:rsid w:val="5F7E6154"/>
    <w:rsid w:val="5F962473"/>
    <w:rsid w:val="5FCA2CB1"/>
    <w:rsid w:val="5FCB1F87"/>
    <w:rsid w:val="603C6849"/>
    <w:rsid w:val="60673224"/>
    <w:rsid w:val="60862EC0"/>
    <w:rsid w:val="60E33EDB"/>
    <w:rsid w:val="60FA5B41"/>
    <w:rsid w:val="60FD04F5"/>
    <w:rsid w:val="616E74B4"/>
    <w:rsid w:val="61F70151"/>
    <w:rsid w:val="62790AD5"/>
    <w:rsid w:val="627B473B"/>
    <w:rsid w:val="62934689"/>
    <w:rsid w:val="62DA3768"/>
    <w:rsid w:val="63066A39"/>
    <w:rsid w:val="631544B0"/>
    <w:rsid w:val="63CD67F3"/>
    <w:rsid w:val="64FB0B4D"/>
    <w:rsid w:val="6539620C"/>
    <w:rsid w:val="65F82D58"/>
    <w:rsid w:val="65FE43CF"/>
    <w:rsid w:val="66A41B8F"/>
    <w:rsid w:val="66EA0A99"/>
    <w:rsid w:val="670965B7"/>
    <w:rsid w:val="67430B7A"/>
    <w:rsid w:val="67BA504E"/>
    <w:rsid w:val="67CE32EC"/>
    <w:rsid w:val="67D77F19"/>
    <w:rsid w:val="687F203D"/>
    <w:rsid w:val="68AC2019"/>
    <w:rsid w:val="69B31FE7"/>
    <w:rsid w:val="6A6634FD"/>
    <w:rsid w:val="6AD6266F"/>
    <w:rsid w:val="6B6E4A1D"/>
    <w:rsid w:val="6BB23561"/>
    <w:rsid w:val="6C2C126E"/>
    <w:rsid w:val="6D435584"/>
    <w:rsid w:val="6D942BDD"/>
    <w:rsid w:val="6DFA4326"/>
    <w:rsid w:val="6EBFE927"/>
    <w:rsid w:val="6EDE6E97"/>
    <w:rsid w:val="6F1C349A"/>
    <w:rsid w:val="6F377216"/>
    <w:rsid w:val="6F912E82"/>
    <w:rsid w:val="6FC248D7"/>
    <w:rsid w:val="6FDF6D82"/>
    <w:rsid w:val="70526B1D"/>
    <w:rsid w:val="70A36E1C"/>
    <w:rsid w:val="710650F2"/>
    <w:rsid w:val="71B42DA0"/>
    <w:rsid w:val="71FE226D"/>
    <w:rsid w:val="72B00A55"/>
    <w:rsid w:val="73013B92"/>
    <w:rsid w:val="730A53F0"/>
    <w:rsid w:val="736F6C78"/>
    <w:rsid w:val="740763A0"/>
    <w:rsid w:val="74225E02"/>
    <w:rsid w:val="74B82A2F"/>
    <w:rsid w:val="75231A9A"/>
    <w:rsid w:val="75403532"/>
    <w:rsid w:val="75483104"/>
    <w:rsid w:val="75731D82"/>
    <w:rsid w:val="75D629D6"/>
    <w:rsid w:val="75E63744"/>
    <w:rsid w:val="75EA3969"/>
    <w:rsid w:val="75F95225"/>
    <w:rsid w:val="76DD6C63"/>
    <w:rsid w:val="773C17A0"/>
    <w:rsid w:val="77517F57"/>
    <w:rsid w:val="77F959B0"/>
    <w:rsid w:val="77FC3EA4"/>
    <w:rsid w:val="77FEE991"/>
    <w:rsid w:val="789255CB"/>
    <w:rsid w:val="792D1F3A"/>
    <w:rsid w:val="79435739"/>
    <w:rsid w:val="794C7D62"/>
    <w:rsid w:val="79866BFD"/>
    <w:rsid w:val="79E13BB0"/>
    <w:rsid w:val="7B431FDE"/>
    <w:rsid w:val="7C1349DC"/>
    <w:rsid w:val="7C617F43"/>
    <w:rsid w:val="7C647D2F"/>
    <w:rsid w:val="7D300813"/>
    <w:rsid w:val="7D39684F"/>
    <w:rsid w:val="7D49019C"/>
    <w:rsid w:val="7D8C2E23"/>
    <w:rsid w:val="7DAC7D89"/>
    <w:rsid w:val="7E7C22CD"/>
    <w:rsid w:val="7EBD74E1"/>
    <w:rsid w:val="7EF4611B"/>
    <w:rsid w:val="7F350DA4"/>
    <w:rsid w:val="7F6A45DE"/>
    <w:rsid w:val="7FA426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85C863"/>
  <w15:docId w15:val="{0D99762F-5F97-4CF4-BD29-EEAA04F2DE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9"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unhideWhenUsed="1"/>
    <w:lsdException w:name="toc 5" w:semiHidden="1" w:unhideWhenUsed="1"/>
    <w:lsdException w:name="toc 6" w:qFormat="1"/>
    <w:lsdException w:name="toc 7" w:semiHidden="1" w:unhideWhenUsed="1"/>
    <w:lsdException w:name="toc 8" w:semiHidden="1" w:unhideWhenUsed="1"/>
    <w:lsdException w:name="toc 9" w:semiHidden="1" w:unhideWhenUsed="1"/>
    <w:lsdException w:name="Normal Indent" w:qFormat="1"/>
    <w:lsdException w:name="footnote text" w:semiHidden="1" w:unhideWhenUsed="1"/>
    <w:lsdException w:name="annotation text" w:qFormat="1"/>
    <w:lsdException w:name="header" w:uiPriority="99" w:qFormat="1"/>
    <w:lsdException w:name="footer" w:uiPriority="99"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uiPriority="99" w:qFormat="1"/>
    <w:lsdException w:name="List Continue" w:semiHidden="1" w:unhideWhenUsed="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semiHidden="1" w:unhideWhenUsed="1"/>
    <w:lsdException w:name="Body Text 2" w:qFormat="1"/>
    <w:lsdException w:name="Body Text 3" w:semiHidden="1" w:unhideWhenUsed="1"/>
    <w:lsdException w:name="Body Text Indent 2" w:qFormat="1"/>
    <w:lsdException w:name="Body Text Indent 3" w:qFormat="1"/>
    <w:lsdException w:name="Block Text" w:semiHidden="1" w:unhideWhenUsed="1"/>
    <w:lsdException w:name="Hyperlink" w:uiPriority="99" w:qFormat="1"/>
    <w:lsdException w:name="FollowedHyperlink" w:uiPriority="99" w:unhideWhenUsed="1"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qFormat="1"/>
    <w:lsdException w:name="Table Grid" w:qFormat="1"/>
    <w:lsdException w:name="Table Theme"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next w:val="a1"/>
    <w:qFormat/>
    <w:rsid w:val="00560642"/>
    <w:pPr>
      <w:widowControl w:val="0"/>
      <w:jc w:val="both"/>
    </w:pPr>
    <w:rPr>
      <w:rFonts w:ascii="Calibri" w:hAnsi="Calibri" w:cs="Arial"/>
      <w:kern w:val="2"/>
      <w:sz w:val="21"/>
      <w:szCs w:val="24"/>
    </w:rPr>
  </w:style>
  <w:style w:type="paragraph" w:styleId="1">
    <w:name w:val="heading 1"/>
    <w:basedOn w:val="a0"/>
    <w:next w:val="a0"/>
    <w:link w:val="10"/>
    <w:qFormat/>
    <w:pPr>
      <w:keepNext/>
      <w:jc w:val="center"/>
      <w:outlineLvl w:val="0"/>
    </w:pPr>
    <w:rPr>
      <w:rFonts w:ascii="Tahoma" w:eastAsia="Tahoma" w:cs="Times New Roman"/>
      <w:b/>
      <w:bCs/>
      <w:lang w:val="zh-CN"/>
    </w:rPr>
  </w:style>
  <w:style w:type="paragraph" w:styleId="2">
    <w:name w:val="heading 2"/>
    <w:basedOn w:val="a0"/>
    <w:next w:val="a0"/>
    <w:link w:val="20"/>
    <w:uiPriority w:val="9"/>
    <w:qFormat/>
    <w:pPr>
      <w:keepNext/>
      <w:keepLines/>
      <w:spacing w:before="260" w:after="260" w:line="415" w:lineRule="auto"/>
      <w:outlineLvl w:val="1"/>
    </w:pPr>
    <w:rPr>
      <w:rFonts w:ascii="Arial Unicode MS" w:eastAsia="Wingdings" w:hAnsi="Arial Unicode MS" w:cs="Times New Roman"/>
      <w:b/>
      <w:bCs/>
      <w:sz w:val="32"/>
      <w:szCs w:val="32"/>
      <w:lang w:val="zh-CN"/>
    </w:rPr>
  </w:style>
  <w:style w:type="paragraph" w:styleId="3">
    <w:name w:val="heading 3"/>
    <w:basedOn w:val="a0"/>
    <w:next w:val="a0"/>
    <w:link w:val="30"/>
    <w:uiPriority w:val="99"/>
    <w:qFormat/>
    <w:pPr>
      <w:keepLines/>
      <w:widowControl/>
      <w:autoSpaceDE w:val="0"/>
      <w:autoSpaceDN w:val="0"/>
      <w:adjustRightInd w:val="0"/>
      <w:spacing w:before="60"/>
      <w:jc w:val="left"/>
      <w:outlineLvl w:val="2"/>
    </w:pPr>
    <w:rPr>
      <w:rFonts w:eastAsia="Wingdings"/>
      <w:kern w:val="0"/>
      <w:sz w:val="24"/>
      <w:szCs w:val="20"/>
    </w:rPr>
  </w:style>
  <w:style w:type="paragraph" w:styleId="4">
    <w:name w:val="heading 4"/>
    <w:basedOn w:val="a0"/>
    <w:next w:val="a0"/>
    <w:link w:val="41"/>
    <w:qFormat/>
    <w:pPr>
      <w:keepLines/>
      <w:widowControl/>
      <w:autoSpaceDE w:val="0"/>
      <w:autoSpaceDN w:val="0"/>
      <w:adjustRightInd w:val="0"/>
      <w:snapToGrid w:val="0"/>
      <w:jc w:val="left"/>
      <w:outlineLvl w:val="3"/>
    </w:pPr>
    <w:rPr>
      <w:rFonts w:eastAsia="Tahoma" w:cs="Times New Roman"/>
      <w:b/>
      <w:kern w:val="0"/>
      <w:sz w:val="24"/>
      <w:szCs w:val="20"/>
      <w:lang w:val="zh-CN"/>
    </w:rPr>
  </w:style>
  <w:style w:type="paragraph" w:styleId="5">
    <w:name w:val="heading 5"/>
    <w:basedOn w:val="a0"/>
    <w:next w:val="a0"/>
    <w:link w:val="50"/>
    <w:qFormat/>
    <w:pPr>
      <w:keepNext/>
      <w:keepLines/>
      <w:spacing w:before="280" w:after="290" w:line="372" w:lineRule="auto"/>
      <w:ind w:left="1008" w:hanging="1008"/>
      <w:outlineLvl w:val="4"/>
    </w:pPr>
    <w:rPr>
      <w:rFonts w:ascii="Times New Roman" w:hAnsi="Times New Roman" w:cs="宋体"/>
      <w:b/>
      <w:sz w:val="28"/>
      <w:szCs w:val="22"/>
    </w:rPr>
  </w:style>
  <w:style w:type="paragraph" w:styleId="6">
    <w:name w:val="heading 6"/>
    <w:basedOn w:val="a0"/>
    <w:next w:val="a0"/>
    <w:link w:val="60"/>
    <w:qFormat/>
    <w:pPr>
      <w:keepNext/>
      <w:keepLines/>
      <w:spacing w:before="240" w:after="64" w:line="317" w:lineRule="auto"/>
      <w:ind w:left="1151" w:hanging="1151"/>
      <w:outlineLvl w:val="5"/>
    </w:pPr>
    <w:rPr>
      <w:rFonts w:ascii="Arial" w:eastAsia="黑体" w:hAnsi="Arial" w:cs="宋体"/>
      <w:b/>
      <w:sz w:val="24"/>
      <w:szCs w:val="22"/>
    </w:rPr>
  </w:style>
  <w:style w:type="paragraph" w:styleId="7">
    <w:name w:val="heading 7"/>
    <w:basedOn w:val="a0"/>
    <w:next w:val="a0"/>
    <w:link w:val="70"/>
    <w:qFormat/>
    <w:pPr>
      <w:keepNext/>
      <w:keepLines/>
      <w:spacing w:before="240" w:after="64" w:line="317" w:lineRule="auto"/>
      <w:ind w:left="1296" w:hanging="1296"/>
      <w:outlineLvl w:val="6"/>
    </w:pPr>
    <w:rPr>
      <w:rFonts w:ascii="Times New Roman" w:hAnsi="Times New Roman" w:cs="宋体"/>
      <w:b/>
      <w:sz w:val="24"/>
      <w:szCs w:val="22"/>
    </w:rPr>
  </w:style>
  <w:style w:type="paragraph" w:styleId="8">
    <w:name w:val="heading 8"/>
    <w:basedOn w:val="a0"/>
    <w:next w:val="a0"/>
    <w:link w:val="80"/>
    <w:qFormat/>
    <w:pPr>
      <w:keepNext/>
      <w:keepLines/>
      <w:spacing w:before="240" w:after="64" w:line="317" w:lineRule="auto"/>
      <w:ind w:left="1440" w:hanging="1440"/>
      <w:outlineLvl w:val="7"/>
    </w:pPr>
    <w:rPr>
      <w:rFonts w:ascii="Arial" w:eastAsia="黑体" w:hAnsi="Arial" w:cs="宋体"/>
      <w:sz w:val="24"/>
      <w:szCs w:val="22"/>
    </w:rPr>
  </w:style>
  <w:style w:type="paragraph" w:styleId="9">
    <w:name w:val="heading 9"/>
    <w:basedOn w:val="a0"/>
    <w:next w:val="a0"/>
    <w:link w:val="90"/>
    <w:qFormat/>
    <w:pPr>
      <w:keepNext/>
      <w:keepLines/>
      <w:spacing w:before="240" w:after="64" w:line="317" w:lineRule="auto"/>
      <w:ind w:left="1583" w:hanging="1583"/>
      <w:outlineLvl w:val="8"/>
    </w:pPr>
    <w:rPr>
      <w:rFonts w:ascii="Arial" w:eastAsia="黑体" w:hAnsi="Arial" w:cs="宋体"/>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basedOn w:val="a0"/>
    <w:next w:val="a5"/>
    <w:link w:val="a6"/>
    <w:qFormat/>
    <w:pPr>
      <w:spacing w:after="120"/>
    </w:pPr>
    <w:rPr>
      <w:rFonts w:eastAsia="宋体,Verdana,Arial"/>
    </w:rPr>
  </w:style>
  <w:style w:type="paragraph" w:styleId="a5">
    <w:name w:val="Body Text First Indent"/>
    <w:basedOn w:val="a1"/>
    <w:link w:val="a7"/>
    <w:qFormat/>
    <w:pPr>
      <w:ind w:firstLineChars="100" w:firstLine="420"/>
    </w:pPr>
    <w:rPr>
      <w:rFonts w:eastAsia="宋体"/>
    </w:rPr>
  </w:style>
  <w:style w:type="paragraph" w:styleId="a8">
    <w:name w:val="Normal Indent"/>
    <w:basedOn w:val="a0"/>
    <w:link w:val="a9"/>
    <w:qFormat/>
    <w:pPr>
      <w:adjustRightInd w:val="0"/>
      <w:spacing w:line="312" w:lineRule="atLeast"/>
      <w:ind w:firstLine="420"/>
      <w:textAlignment w:val="baseline"/>
    </w:pPr>
    <w:rPr>
      <w:rFonts w:eastAsia="宋体,Verdana,Arial"/>
      <w:kern w:val="0"/>
      <w:szCs w:val="20"/>
    </w:rPr>
  </w:style>
  <w:style w:type="paragraph" w:styleId="aa">
    <w:name w:val="caption"/>
    <w:basedOn w:val="a0"/>
    <w:next w:val="a0"/>
    <w:unhideWhenUsed/>
    <w:qFormat/>
    <w:rPr>
      <w:rFonts w:asciiTheme="majorHAnsi" w:eastAsia="黑体" w:hAnsiTheme="majorHAnsi" w:cstheme="majorBidi"/>
      <w:sz w:val="20"/>
      <w:szCs w:val="20"/>
    </w:rPr>
  </w:style>
  <w:style w:type="paragraph" w:styleId="ab">
    <w:name w:val="Document Map"/>
    <w:basedOn w:val="a0"/>
    <w:link w:val="ac"/>
    <w:qFormat/>
    <w:pPr>
      <w:shd w:val="clear" w:color="auto" w:fill="000080"/>
    </w:pPr>
  </w:style>
  <w:style w:type="paragraph" w:styleId="ad">
    <w:name w:val="annotation text"/>
    <w:basedOn w:val="a0"/>
    <w:link w:val="ae"/>
    <w:qFormat/>
    <w:pPr>
      <w:jc w:val="left"/>
    </w:pPr>
    <w:rPr>
      <w:rFonts w:cs="Times New Roman"/>
      <w:lang w:val="zh-CN"/>
    </w:rPr>
  </w:style>
  <w:style w:type="paragraph" w:styleId="af">
    <w:name w:val="Salutation"/>
    <w:basedOn w:val="a0"/>
    <w:next w:val="a0"/>
    <w:link w:val="af0"/>
    <w:qFormat/>
    <w:rPr>
      <w:sz w:val="24"/>
    </w:rPr>
  </w:style>
  <w:style w:type="paragraph" w:styleId="af1">
    <w:name w:val="Body Text Indent"/>
    <w:basedOn w:val="a0"/>
    <w:link w:val="af2"/>
    <w:uiPriority w:val="99"/>
    <w:qFormat/>
    <w:pPr>
      <w:spacing w:after="120"/>
      <w:ind w:left="420"/>
    </w:pPr>
  </w:style>
  <w:style w:type="paragraph" w:styleId="TOC3">
    <w:name w:val="toc 3"/>
    <w:basedOn w:val="a0"/>
    <w:next w:val="a0"/>
    <w:uiPriority w:val="39"/>
    <w:qFormat/>
    <w:pPr>
      <w:ind w:leftChars="400" w:left="840"/>
    </w:pPr>
  </w:style>
  <w:style w:type="paragraph" w:styleId="af3">
    <w:name w:val="Plain Text"/>
    <w:basedOn w:val="a0"/>
    <w:link w:val="af4"/>
    <w:qFormat/>
    <w:pPr>
      <w:widowControl/>
      <w:overflowPunct w:val="0"/>
      <w:autoSpaceDE w:val="0"/>
      <w:autoSpaceDN w:val="0"/>
      <w:adjustRightInd w:val="0"/>
      <w:jc w:val="left"/>
      <w:textAlignment w:val="baseline"/>
    </w:pPr>
    <w:rPr>
      <w:rFonts w:ascii="宋体,Verdana,Arial" w:eastAsia="宋体,Verdana,Arial" w:hAnsi="Tahoma"/>
      <w:kern w:val="0"/>
      <w:szCs w:val="21"/>
    </w:rPr>
  </w:style>
  <w:style w:type="paragraph" w:styleId="af5">
    <w:name w:val="Date"/>
    <w:basedOn w:val="a0"/>
    <w:next w:val="a0"/>
    <w:link w:val="af6"/>
    <w:qFormat/>
    <w:rPr>
      <w:rFonts w:ascii="宋体,Verdana,Arial" w:hint="eastAsia"/>
      <w:sz w:val="24"/>
      <w:szCs w:val="20"/>
    </w:rPr>
  </w:style>
  <w:style w:type="paragraph" w:styleId="21">
    <w:name w:val="Body Text Indent 2"/>
    <w:basedOn w:val="a0"/>
    <w:link w:val="22"/>
    <w:qFormat/>
    <w:pPr>
      <w:spacing w:line="500" w:lineRule="exact"/>
      <w:ind w:firstLineChars="213" w:firstLine="511"/>
    </w:pPr>
    <w:rPr>
      <w:sz w:val="24"/>
    </w:rPr>
  </w:style>
  <w:style w:type="paragraph" w:styleId="af7">
    <w:name w:val="Balloon Text"/>
    <w:basedOn w:val="a0"/>
    <w:link w:val="11"/>
    <w:qFormat/>
    <w:rPr>
      <w:rFonts w:cs="Times New Roman"/>
      <w:sz w:val="18"/>
      <w:szCs w:val="18"/>
      <w:lang w:val="zh-CN"/>
    </w:rPr>
  </w:style>
  <w:style w:type="paragraph" w:styleId="af8">
    <w:name w:val="footer"/>
    <w:basedOn w:val="a0"/>
    <w:link w:val="12"/>
    <w:uiPriority w:val="99"/>
    <w:qFormat/>
    <w:pPr>
      <w:tabs>
        <w:tab w:val="center" w:pos="4153"/>
        <w:tab w:val="right" w:pos="8306"/>
      </w:tabs>
      <w:snapToGrid w:val="0"/>
      <w:jc w:val="left"/>
    </w:pPr>
    <w:rPr>
      <w:rFonts w:cs="Times New Roman"/>
      <w:sz w:val="18"/>
      <w:szCs w:val="18"/>
      <w:lang w:val="zh-CN"/>
    </w:rPr>
  </w:style>
  <w:style w:type="paragraph" w:styleId="af9">
    <w:name w:val="header"/>
    <w:basedOn w:val="a0"/>
    <w:link w:val="13"/>
    <w:uiPriority w:val="99"/>
    <w:qFormat/>
    <w:pPr>
      <w:pBdr>
        <w:bottom w:val="single" w:sz="6" w:space="1" w:color="auto"/>
      </w:pBdr>
      <w:tabs>
        <w:tab w:val="center" w:pos="4153"/>
        <w:tab w:val="right" w:pos="8306"/>
      </w:tabs>
      <w:snapToGrid w:val="0"/>
      <w:jc w:val="center"/>
    </w:pPr>
    <w:rPr>
      <w:rFonts w:cs="Times New Roman"/>
      <w:sz w:val="18"/>
      <w:szCs w:val="18"/>
      <w:lang w:val="zh-CN"/>
    </w:rPr>
  </w:style>
  <w:style w:type="paragraph" w:styleId="TOC1">
    <w:name w:val="toc 1"/>
    <w:basedOn w:val="a0"/>
    <w:next w:val="a0"/>
    <w:uiPriority w:val="39"/>
    <w:qFormat/>
    <w:pPr>
      <w:tabs>
        <w:tab w:val="right" w:leader="dot" w:pos="9660"/>
      </w:tabs>
      <w:spacing w:line="480" w:lineRule="auto"/>
    </w:pPr>
  </w:style>
  <w:style w:type="paragraph" w:styleId="afa">
    <w:name w:val="List"/>
    <w:basedOn w:val="a0"/>
    <w:qFormat/>
    <w:pPr>
      <w:ind w:left="200" w:hangingChars="200" w:hanging="200"/>
    </w:pPr>
    <w:rPr>
      <w:rFonts w:ascii="Times New Roman" w:hAnsi="Times New Roman" w:cs="Times New Roman"/>
      <w:szCs w:val="22"/>
    </w:rPr>
  </w:style>
  <w:style w:type="paragraph" w:styleId="TOC6">
    <w:name w:val="toc 6"/>
    <w:basedOn w:val="a0"/>
    <w:next w:val="a0"/>
    <w:qFormat/>
    <w:pPr>
      <w:ind w:leftChars="1000" w:left="2100"/>
    </w:pPr>
    <w:rPr>
      <w:rFonts w:ascii="Times New Roman" w:hAnsi="Times New Roman" w:cs="Times New Roman"/>
    </w:rPr>
  </w:style>
  <w:style w:type="paragraph" w:styleId="31">
    <w:name w:val="Body Text Indent 3"/>
    <w:basedOn w:val="a0"/>
    <w:link w:val="310"/>
    <w:qFormat/>
    <w:pPr>
      <w:spacing w:line="500" w:lineRule="exact"/>
      <w:ind w:left="511" w:hangingChars="213" w:hanging="511"/>
    </w:pPr>
    <w:rPr>
      <w:rFonts w:cs="Times New Roman"/>
      <w:sz w:val="24"/>
      <w:lang w:val="zh-CN"/>
    </w:rPr>
  </w:style>
  <w:style w:type="paragraph" w:styleId="TOC2">
    <w:name w:val="toc 2"/>
    <w:basedOn w:val="a0"/>
    <w:next w:val="a0"/>
    <w:uiPriority w:val="39"/>
    <w:qFormat/>
    <w:pPr>
      <w:ind w:leftChars="200" w:left="420"/>
    </w:pPr>
  </w:style>
  <w:style w:type="paragraph" w:styleId="23">
    <w:name w:val="Body Text 2"/>
    <w:basedOn w:val="a0"/>
    <w:link w:val="24"/>
    <w:qFormat/>
    <w:pPr>
      <w:spacing w:after="120" w:line="480" w:lineRule="auto"/>
    </w:pPr>
  </w:style>
  <w:style w:type="paragraph" w:styleId="afb">
    <w:name w:val="Message Header"/>
    <w:basedOn w:val="a0"/>
    <w:link w:val="afc"/>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Times New Roman"/>
      <w:sz w:val="24"/>
      <w:szCs w:val="22"/>
      <w:shd w:val="pct20" w:color="auto" w:fill="auto"/>
    </w:rPr>
  </w:style>
  <w:style w:type="paragraph" w:styleId="HTML">
    <w:name w:val="HTML Preformatted"/>
    <w:basedOn w:val="a0"/>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Times New Roman" w:hint="eastAsia"/>
      <w:kern w:val="0"/>
      <w:sz w:val="24"/>
    </w:rPr>
  </w:style>
  <w:style w:type="paragraph" w:styleId="afd">
    <w:name w:val="Normal (Web)"/>
    <w:basedOn w:val="a0"/>
    <w:uiPriority w:val="99"/>
    <w:qFormat/>
    <w:pPr>
      <w:widowControl/>
      <w:spacing w:before="100" w:beforeAutospacing="1" w:after="100" w:afterAutospacing="1"/>
      <w:jc w:val="left"/>
    </w:pPr>
    <w:rPr>
      <w:rFonts w:ascii="宋体,Verdana,Arial" w:hAnsi="宋体,Verdana,Arial" w:cs="宋体,Verdana,Arial"/>
      <w:kern w:val="0"/>
      <w:sz w:val="24"/>
    </w:rPr>
  </w:style>
  <w:style w:type="paragraph" w:styleId="afe">
    <w:name w:val="Title"/>
    <w:basedOn w:val="a0"/>
    <w:link w:val="aff"/>
    <w:uiPriority w:val="10"/>
    <w:qFormat/>
    <w:pPr>
      <w:spacing w:before="240" w:after="60"/>
      <w:jc w:val="center"/>
      <w:outlineLvl w:val="0"/>
    </w:pPr>
    <w:rPr>
      <w:rFonts w:ascii="Arial" w:hAnsi="Arial" w:cs="Times New Roman"/>
      <w:b/>
      <w:bCs/>
      <w:sz w:val="32"/>
      <w:szCs w:val="32"/>
      <w:lang w:val="zh-CN"/>
    </w:rPr>
  </w:style>
  <w:style w:type="paragraph" w:styleId="aff0">
    <w:name w:val="annotation subject"/>
    <w:basedOn w:val="ad"/>
    <w:next w:val="ad"/>
    <w:link w:val="aff1"/>
    <w:qFormat/>
    <w:rPr>
      <w:b/>
      <w:bCs/>
    </w:rPr>
  </w:style>
  <w:style w:type="paragraph" w:styleId="25">
    <w:name w:val="Body Text First Indent 2"/>
    <w:basedOn w:val="af1"/>
    <w:link w:val="26"/>
    <w:qFormat/>
    <w:pPr>
      <w:ind w:leftChars="200" w:left="200" w:firstLineChars="200" w:firstLine="420"/>
    </w:pPr>
    <w:rPr>
      <w:rFonts w:ascii="Times New Roman" w:hAnsi="Times New Roman" w:cs="Times New Roman"/>
    </w:rPr>
  </w:style>
  <w:style w:type="table" w:styleId="aff2">
    <w:name w:val="Table Grid"/>
    <w:basedOn w:val="a3"/>
    <w:unhideWhenUse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3">
    <w:name w:val="Strong"/>
    <w:uiPriority w:val="22"/>
    <w:qFormat/>
    <w:rPr>
      <w:b/>
      <w:bCs/>
    </w:rPr>
  </w:style>
  <w:style w:type="character" w:styleId="aff4">
    <w:name w:val="page number"/>
    <w:basedOn w:val="a2"/>
    <w:qFormat/>
  </w:style>
  <w:style w:type="character" w:styleId="aff5">
    <w:name w:val="FollowedHyperlink"/>
    <w:uiPriority w:val="99"/>
    <w:unhideWhenUsed/>
    <w:qFormat/>
    <w:rPr>
      <w:color w:val="800080"/>
      <w:u w:val="single"/>
    </w:rPr>
  </w:style>
  <w:style w:type="character" w:styleId="aff6">
    <w:name w:val="Emphasis"/>
    <w:qFormat/>
  </w:style>
  <w:style w:type="character" w:styleId="aff7">
    <w:name w:val="Hyperlink"/>
    <w:uiPriority w:val="99"/>
    <w:qFormat/>
    <w:rPr>
      <w:color w:val="0000FF"/>
      <w:u w:val="single"/>
    </w:rPr>
  </w:style>
  <w:style w:type="character" w:styleId="aff8">
    <w:name w:val="annotation reference"/>
    <w:qFormat/>
    <w:rPr>
      <w:sz w:val="21"/>
      <w:szCs w:val="21"/>
    </w:rPr>
  </w:style>
  <w:style w:type="character" w:customStyle="1" w:styleId="10">
    <w:name w:val="标题 1 字符"/>
    <w:link w:val="1"/>
    <w:uiPriority w:val="9"/>
    <w:qFormat/>
    <w:rPr>
      <w:rFonts w:ascii="Tahoma" w:eastAsia="Tahoma"/>
      <w:b/>
      <w:bCs/>
      <w:kern w:val="2"/>
      <w:sz w:val="21"/>
      <w:szCs w:val="24"/>
    </w:rPr>
  </w:style>
  <w:style w:type="character" w:customStyle="1" w:styleId="20">
    <w:name w:val="标题 2 字符"/>
    <w:link w:val="2"/>
    <w:uiPriority w:val="9"/>
    <w:qFormat/>
    <w:rPr>
      <w:rFonts w:ascii="Arial Unicode MS" w:eastAsia="Wingdings" w:hAnsi="Arial Unicode MS"/>
      <w:b/>
      <w:bCs/>
      <w:kern w:val="2"/>
      <w:sz w:val="32"/>
      <w:szCs w:val="32"/>
    </w:rPr>
  </w:style>
  <w:style w:type="character" w:customStyle="1" w:styleId="30">
    <w:name w:val="标题 3 字符"/>
    <w:link w:val="3"/>
    <w:qFormat/>
    <w:rPr>
      <w:rFonts w:eastAsia="Wingdings"/>
      <w:sz w:val="24"/>
      <w:lang w:val="en-US" w:eastAsia="zh-CN" w:bidi="ar-SA"/>
    </w:rPr>
  </w:style>
  <w:style w:type="character" w:customStyle="1" w:styleId="41">
    <w:name w:val="标题 4 字符1"/>
    <w:link w:val="4"/>
    <w:qFormat/>
    <w:rPr>
      <w:rFonts w:eastAsia="Tahoma"/>
      <w:b/>
      <w:sz w:val="24"/>
    </w:rPr>
  </w:style>
  <w:style w:type="character" w:customStyle="1" w:styleId="a9">
    <w:name w:val="正文缩进 字符"/>
    <w:link w:val="a8"/>
    <w:qFormat/>
    <w:rPr>
      <w:rFonts w:eastAsia="宋体,Verdana,Arial"/>
      <w:sz w:val="21"/>
      <w:lang w:val="en-US" w:eastAsia="zh-CN" w:bidi="ar-SA"/>
    </w:rPr>
  </w:style>
  <w:style w:type="character" w:customStyle="1" w:styleId="ae">
    <w:name w:val="批注文字 字符"/>
    <w:link w:val="ad"/>
    <w:qFormat/>
    <w:rPr>
      <w:kern w:val="2"/>
      <w:sz w:val="21"/>
      <w:szCs w:val="24"/>
    </w:rPr>
  </w:style>
  <w:style w:type="character" w:customStyle="1" w:styleId="a6">
    <w:name w:val="正文文本 字符"/>
    <w:link w:val="a1"/>
    <w:uiPriority w:val="99"/>
    <w:qFormat/>
    <w:rPr>
      <w:rFonts w:eastAsia="宋体,Verdana,Arial"/>
      <w:kern w:val="2"/>
      <w:sz w:val="21"/>
      <w:szCs w:val="24"/>
      <w:lang w:val="en-US" w:eastAsia="zh-CN" w:bidi="ar-SA"/>
    </w:rPr>
  </w:style>
  <w:style w:type="character" w:customStyle="1" w:styleId="af4">
    <w:name w:val="纯文本 字符"/>
    <w:link w:val="af3"/>
    <w:qFormat/>
    <w:rPr>
      <w:rFonts w:ascii="宋体,Verdana,Arial" w:eastAsia="宋体,Verdana,Arial" w:hAnsi="Tahoma"/>
      <w:sz w:val="21"/>
      <w:szCs w:val="21"/>
      <w:lang w:val="en-US" w:eastAsia="zh-CN" w:bidi="ar-SA"/>
    </w:rPr>
  </w:style>
  <w:style w:type="character" w:customStyle="1" w:styleId="11">
    <w:name w:val="批注框文本 字符1"/>
    <w:link w:val="af7"/>
    <w:uiPriority w:val="99"/>
    <w:qFormat/>
    <w:rPr>
      <w:kern w:val="2"/>
      <w:sz w:val="18"/>
      <w:szCs w:val="18"/>
    </w:rPr>
  </w:style>
  <w:style w:type="character" w:customStyle="1" w:styleId="12">
    <w:name w:val="页脚 字符1"/>
    <w:link w:val="af8"/>
    <w:uiPriority w:val="99"/>
    <w:qFormat/>
    <w:rPr>
      <w:kern w:val="2"/>
      <w:sz w:val="18"/>
      <w:szCs w:val="18"/>
    </w:rPr>
  </w:style>
  <w:style w:type="character" w:customStyle="1" w:styleId="13">
    <w:name w:val="页眉 字符1"/>
    <w:link w:val="af9"/>
    <w:uiPriority w:val="99"/>
    <w:qFormat/>
    <w:locked/>
    <w:rPr>
      <w:kern w:val="2"/>
      <w:sz w:val="18"/>
      <w:szCs w:val="18"/>
    </w:rPr>
  </w:style>
  <w:style w:type="character" w:customStyle="1" w:styleId="310">
    <w:name w:val="正文文本缩进 3 字符1"/>
    <w:link w:val="31"/>
    <w:qFormat/>
    <w:rPr>
      <w:kern w:val="2"/>
      <w:sz w:val="24"/>
      <w:szCs w:val="24"/>
    </w:rPr>
  </w:style>
  <w:style w:type="character" w:customStyle="1" w:styleId="24">
    <w:name w:val="正文文本 2 字符"/>
    <w:basedOn w:val="a2"/>
    <w:link w:val="23"/>
    <w:qFormat/>
    <w:rPr>
      <w:kern w:val="2"/>
      <w:sz w:val="21"/>
      <w:szCs w:val="24"/>
    </w:rPr>
  </w:style>
  <w:style w:type="character" w:customStyle="1" w:styleId="aff">
    <w:name w:val="标题 字符"/>
    <w:link w:val="afe"/>
    <w:uiPriority w:val="10"/>
    <w:qFormat/>
    <w:rPr>
      <w:rFonts w:ascii="Arial" w:hAnsi="Arial"/>
      <w:b/>
      <w:bCs/>
      <w:kern w:val="2"/>
      <w:sz w:val="32"/>
      <w:szCs w:val="32"/>
    </w:rPr>
  </w:style>
  <w:style w:type="character" w:customStyle="1" w:styleId="aff1">
    <w:name w:val="批注主题 字符"/>
    <w:link w:val="aff0"/>
    <w:qFormat/>
    <w:rPr>
      <w:b/>
      <w:bCs/>
      <w:kern w:val="2"/>
      <w:sz w:val="21"/>
      <w:szCs w:val="24"/>
    </w:rPr>
  </w:style>
  <w:style w:type="character" w:customStyle="1" w:styleId="a7">
    <w:name w:val="正文文本首行缩进 字符"/>
    <w:basedOn w:val="a6"/>
    <w:link w:val="a5"/>
    <w:qFormat/>
    <w:rPr>
      <w:rFonts w:eastAsia="宋体,Verdana,Arial"/>
      <w:kern w:val="2"/>
      <w:sz w:val="21"/>
      <w:szCs w:val="24"/>
      <w:lang w:val="en-US" w:eastAsia="zh-CN" w:bidi="ar-SA"/>
    </w:rPr>
  </w:style>
  <w:style w:type="character" w:customStyle="1" w:styleId="Char">
    <w:name w:val="正文缩进 Char"/>
    <w:qFormat/>
    <w:rPr>
      <w:rFonts w:eastAsia="宋体,Verdana,Arial"/>
      <w:sz w:val="21"/>
      <w:lang w:val="en-US" w:eastAsia="zh-CN"/>
    </w:rPr>
  </w:style>
  <w:style w:type="character" w:customStyle="1" w:styleId="TexteCharChar">
    <w:name w:val="Texte Char Char"/>
    <w:qFormat/>
    <w:rPr>
      <w:rFonts w:ascii="宋体" w:eastAsia="宋体" w:hAnsi="Courier New"/>
      <w:sz w:val="21"/>
      <w:szCs w:val="21"/>
      <w:lang w:val="en-US" w:eastAsia="zh-CN" w:bidi="ar-SA"/>
    </w:rPr>
  </w:style>
  <w:style w:type="character" w:customStyle="1" w:styleId="Char0">
    <w:name w:val="列出段落 Char"/>
    <w:link w:val="14"/>
    <w:uiPriority w:val="34"/>
    <w:qFormat/>
    <w:rPr>
      <w:rFonts w:ascii="Courier New" w:hAnsi="Courier New"/>
      <w:kern w:val="2"/>
      <w:sz w:val="21"/>
      <w:szCs w:val="22"/>
    </w:rPr>
  </w:style>
  <w:style w:type="paragraph" w:customStyle="1" w:styleId="14">
    <w:name w:val="列出段落1"/>
    <w:basedOn w:val="a0"/>
    <w:link w:val="Char0"/>
    <w:uiPriority w:val="34"/>
    <w:qFormat/>
    <w:pPr>
      <w:ind w:firstLineChars="200" w:firstLine="420"/>
    </w:pPr>
    <w:rPr>
      <w:rFonts w:ascii="Courier New" w:hAnsi="Courier New" w:cs="Times New Roman"/>
      <w:szCs w:val="22"/>
      <w:lang w:val="zh-CN"/>
    </w:rPr>
  </w:style>
  <w:style w:type="character" w:customStyle="1" w:styleId="CharChar2">
    <w:name w:val="Char Char2"/>
    <w:qFormat/>
    <w:rPr>
      <w:rFonts w:ascii="Univers LT Std 57 Cn" w:eastAsia="Univers LT Std 57 Cn" w:hAnsi="宋体,Verdana,Arial"/>
      <w:kern w:val="2"/>
      <w:sz w:val="21"/>
      <w:lang w:val="en-US" w:eastAsia="zh-CN" w:bidi="ar-SA"/>
    </w:rPr>
  </w:style>
  <w:style w:type="character" w:customStyle="1" w:styleId="p141">
    <w:name w:val="p141"/>
    <w:qFormat/>
    <w:rPr>
      <w:sz w:val="21"/>
      <w:szCs w:val="21"/>
    </w:rPr>
  </w:style>
  <w:style w:type="character" w:customStyle="1" w:styleId="Char1">
    <w:name w:val="纯文本 Char1"/>
    <w:qFormat/>
    <w:rPr>
      <w:rFonts w:ascii="宋体,Verdana,Arial" w:eastAsia="宋体,Verdana,Arial" w:hAnsi="Tahoma"/>
      <w:sz w:val="21"/>
      <w:szCs w:val="21"/>
    </w:rPr>
  </w:style>
  <w:style w:type="character" w:customStyle="1" w:styleId="27">
    <w:name w:val="正文文本 (2)_"/>
    <w:link w:val="28"/>
    <w:uiPriority w:val="99"/>
    <w:qFormat/>
    <w:rPr>
      <w:rFonts w:ascii="Times New Roman" w:hAnsi="Times New Roman" w:cs="Times New Roman"/>
      <w:shd w:val="clear" w:color="auto" w:fill="FFFFFF"/>
    </w:rPr>
  </w:style>
  <w:style w:type="paragraph" w:customStyle="1" w:styleId="28">
    <w:name w:val="正文文本 (2)"/>
    <w:basedOn w:val="a0"/>
    <w:link w:val="27"/>
    <w:uiPriority w:val="99"/>
    <w:qFormat/>
    <w:pPr>
      <w:shd w:val="clear" w:color="auto" w:fill="FFFFFF"/>
      <w:jc w:val="left"/>
    </w:pPr>
    <w:rPr>
      <w:rFonts w:ascii="Times New Roman" w:hAnsi="Times New Roman" w:cs="Times New Roman"/>
      <w:kern w:val="0"/>
      <w:sz w:val="20"/>
      <w:szCs w:val="20"/>
      <w:lang w:val="zh-CN"/>
    </w:rPr>
  </w:style>
  <w:style w:type="character" w:customStyle="1" w:styleId="2MingLiU1">
    <w:name w:val="正文文本 (2) + MingLiU1"/>
    <w:uiPriority w:val="99"/>
    <w:qFormat/>
    <w:rPr>
      <w:rFonts w:ascii="MingLiU" w:eastAsia="MingLiU" w:hAnsi="Times New Roman" w:cs="MingLiU"/>
      <w:w w:val="100"/>
      <w:sz w:val="13"/>
      <w:szCs w:val="13"/>
      <w:shd w:val="clear" w:color="auto" w:fill="FFFFFF"/>
      <w:lang w:val="en-US" w:eastAsia="en-US"/>
    </w:rPr>
  </w:style>
  <w:style w:type="character" w:customStyle="1" w:styleId="ndradChar">
    <w:name w:val="ändrad Char"/>
    <w:qFormat/>
    <w:rPr>
      <w:rFonts w:eastAsia="Univers LT Std 57 Cn"/>
      <w:kern w:val="2"/>
      <w:sz w:val="21"/>
      <w:szCs w:val="24"/>
      <w:lang w:val="en-US" w:eastAsia="zh-CN" w:bidi="ar-SA"/>
    </w:rPr>
  </w:style>
  <w:style w:type="character" w:customStyle="1" w:styleId="2MingLiU">
    <w:name w:val="正文文本 (2) + MingLiU"/>
    <w:uiPriority w:val="99"/>
    <w:qFormat/>
    <w:rPr>
      <w:rFonts w:ascii="MingLiU" w:eastAsia="MingLiU" w:hAnsi="Times New Roman" w:cs="MingLiU"/>
      <w:sz w:val="13"/>
      <w:szCs w:val="13"/>
      <w:shd w:val="clear" w:color="auto" w:fill="FFFFFF"/>
    </w:rPr>
  </w:style>
  <w:style w:type="character" w:customStyle="1" w:styleId="font31">
    <w:name w:val="font31"/>
    <w:qFormat/>
    <w:rPr>
      <w:rFonts w:ascii="宋体" w:eastAsia="宋体" w:hAnsi="宋体" w:cs="宋体" w:hint="eastAsia"/>
      <w:color w:val="000000"/>
      <w:sz w:val="24"/>
      <w:szCs w:val="24"/>
    </w:rPr>
  </w:style>
  <w:style w:type="character" w:customStyle="1" w:styleId="3Char1">
    <w:name w:val="正文文本缩进 3 Char1"/>
    <w:uiPriority w:val="99"/>
    <w:semiHidden/>
    <w:qFormat/>
    <w:rPr>
      <w:rFonts w:ascii="Times New Roman" w:hAnsi="Times New Roman"/>
      <w:kern w:val="2"/>
      <w:sz w:val="16"/>
      <w:szCs w:val="16"/>
    </w:rPr>
  </w:style>
  <w:style w:type="character" w:customStyle="1" w:styleId="aff9">
    <w:name w:val="页脚 字符"/>
    <w:uiPriority w:val="99"/>
    <w:qFormat/>
    <w:rPr>
      <w:rFonts w:ascii="Times New Roman" w:eastAsia="宋体" w:hAnsi="Times New Roman" w:cs="Times New Roman"/>
      <w:sz w:val="18"/>
      <w:szCs w:val="18"/>
    </w:rPr>
  </w:style>
  <w:style w:type="character" w:customStyle="1" w:styleId="apple-converted-space">
    <w:name w:val="apple-converted-space"/>
    <w:qFormat/>
  </w:style>
  <w:style w:type="character" w:customStyle="1" w:styleId="affa">
    <w:name w:val="页眉 字符"/>
    <w:uiPriority w:val="99"/>
    <w:qFormat/>
    <w:rPr>
      <w:rFonts w:ascii="Times New Roman" w:eastAsia="宋体" w:hAnsi="Times New Roman" w:cs="Times New Roman"/>
      <w:sz w:val="18"/>
      <w:szCs w:val="18"/>
    </w:rPr>
  </w:style>
  <w:style w:type="character" w:customStyle="1" w:styleId="affb">
    <w:name w:val="批注框文本 字符"/>
    <w:qFormat/>
    <w:rPr>
      <w:rFonts w:ascii="Times New Roman" w:eastAsia="宋体" w:hAnsi="Times New Roman" w:cs="Times New Roman"/>
      <w:sz w:val="18"/>
      <w:szCs w:val="18"/>
    </w:rPr>
  </w:style>
  <w:style w:type="character" w:customStyle="1" w:styleId="40">
    <w:name w:val="标题 4 字符"/>
    <w:qFormat/>
    <w:rPr>
      <w:rFonts w:ascii="Arial" w:eastAsia="黑体" w:hAnsi="Arial" w:cs="Times New Roman"/>
      <w:b/>
      <w:sz w:val="28"/>
      <w:szCs w:val="20"/>
    </w:rPr>
  </w:style>
  <w:style w:type="character" w:customStyle="1" w:styleId="32">
    <w:name w:val="正文文本缩进 3 字符"/>
    <w:qFormat/>
    <w:locked/>
    <w:rPr>
      <w:rFonts w:ascii="仿宋_GB2312" w:eastAsia="仿宋_GB2312" w:hAnsi="宋体"/>
      <w:color w:val="000000"/>
      <w:sz w:val="24"/>
      <w:szCs w:val="24"/>
    </w:rPr>
  </w:style>
  <w:style w:type="paragraph" w:customStyle="1" w:styleId="xl97">
    <w:name w:val="xl97"/>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18"/>
      <w:szCs w:val="18"/>
    </w:rPr>
  </w:style>
  <w:style w:type="paragraph" w:customStyle="1" w:styleId="xl83">
    <w:name w:val="xl83"/>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hAnsi="Arial"/>
      <w:kern w:val="0"/>
      <w:sz w:val="18"/>
      <w:szCs w:val="18"/>
    </w:rPr>
  </w:style>
  <w:style w:type="paragraph" w:customStyle="1" w:styleId="15">
    <w:name w:val="正文1"/>
    <w:basedOn w:val="a0"/>
    <w:qFormat/>
    <w:pPr>
      <w:adjustRightInd w:val="0"/>
      <w:spacing w:line="360" w:lineRule="atLeast"/>
      <w:jc w:val="left"/>
    </w:pPr>
    <w:rPr>
      <w:rFonts w:eastAsia="Tahoma"/>
      <w:kern w:val="0"/>
      <w:sz w:val="24"/>
      <w:szCs w:val="20"/>
    </w:rPr>
  </w:style>
  <w:style w:type="paragraph" w:customStyle="1" w:styleId="affc">
    <w:name w:val="保留正文"/>
    <w:basedOn w:val="a1"/>
    <w:qFormat/>
    <w:pPr>
      <w:keepNext/>
      <w:spacing w:after="160"/>
    </w:pPr>
    <w:rPr>
      <w:rFonts w:ascii="Arial" w:eastAsia="Univers LT Std 57 Cn" w:hAnsi="Arial"/>
    </w:rPr>
  </w:style>
  <w:style w:type="paragraph" w:customStyle="1" w:styleId="CharCharCharCharCharCharCharCharCharCharCharCharChar">
    <w:name w:val="Char Char Char Char Char Char Char Char Char Char Char Char Char"/>
    <w:basedOn w:val="a0"/>
    <w:qFormat/>
    <w:rPr>
      <w:rFonts w:ascii="Arial Unicode MS" w:hAnsi="Arial Unicode MS"/>
      <w:sz w:val="24"/>
      <w:szCs w:val="20"/>
    </w:rPr>
  </w:style>
  <w:style w:type="paragraph" w:customStyle="1" w:styleId="xl35">
    <w:name w:val="xl35"/>
    <w:basedOn w:val="a0"/>
    <w:qFormat/>
    <w:pPr>
      <w:widowControl/>
      <w:pBdr>
        <w:left w:val="single" w:sz="4" w:space="0" w:color="auto"/>
        <w:bottom w:val="single" w:sz="4" w:space="0" w:color="auto"/>
        <w:right w:val="single" w:sz="4" w:space="0" w:color="auto"/>
      </w:pBdr>
      <w:spacing w:before="100" w:beforeAutospacing="1" w:after="100" w:afterAutospacing="1"/>
      <w:textAlignment w:val="center"/>
    </w:pPr>
    <w:rPr>
      <w:rFonts w:ascii="宋体,Verdana,Arial" w:eastAsia="宋体,Verdana,Arial" w:hAnsi="宋体,Verdana,Arial"/>
      <w:kern w:val="0"/>
      <w:sz w:val="24"/>
    </w:rPr>
  </w:style>
  <w:style w:type="paragraph" w:customStyle="1" w:styleId="xl90">
    <w:name w:val="xl90"/>
    <w:basedOn w:val="a0"/>
    <w:qFormat/>
    <w:pPr>
      <w:widowControl/>
      <w:spacing w:before="100" w:beforeAutospacing="1" w:after="100" w:afterAutospacing="1"/>
      <w:jc w:val="left"/>
    </w:pPr>
    <w:rPr>
      <w:rFonts w:ascii="Arial" w:hAnsi="Arial"/>
      <w:kern w:val="0"/>
      <w:sz w:val="24"/>
    </w:rPr>
  </w:style>
  <w:style w:type="paragraph" w:customStyle="1" w:styleId="xl101">
    <w:name w:val="xl101"/>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hAnsi="Times New Roman" w:cs="Times New Roman"/>
      <w:color w:val="000000"/>
      <w:kern w:val="0"/>
      <w:sz w:val="18"/>
      <w:szCs w:val="18"/>
    </w:rPr>
  </w:style>
  <w:style w:type="paragraph" w:customStyle="1" w:styleId="29">
    <w:name w:val="正文2"/>
    <w:next w:val="TOC1"/>
    <w:qFormat/>
    <w:pPr>
      <w:widowControl w:val="0"/>
      <w:spacing w:before="156" w:line="360" w:lineRule="auto"/>
      <w:ind w:firstLineChars="200" w:firstLine="200"/>
      <w:jc w:val="both"/>
    </w:pPr>
    <w:rPr>
      <w:kern w:val="2"/>
      <w:sz w:val="24"/>
    </w:rPr>
  </w:style>
  <w:style w:type="paragraph" w:customStyle="1" w:styleId="CharCharCharChar">
    <w:name w:val="Char Char Char Char"/>
    <w:basedOn w:val="a0"/>
    <w:qFormat/>
    <w:rPr>
      <w:rFonts w:ascii="Arial Unicode MS" w:hAnsi="Arial Unicode MS"/>
      <w:sz w:val="24"/>
      <w:szCs w:val="20"/>
    </w:rPr>
  </w:style>
  <w:style w:type="paragraph" w:customStyle="1" w:styleId="aspnumfaautoadjustrightr">
    <w:name w:val="aspnumfaautoadjustrightr"/>
    <w:qFormat/>
    <w:pPr>
      <w:widowControl w:val="0"/>
      <w:autoSpaceDE w:val="0"/>
      <w:autoSpaceDN w:val="0"/>
      <w:adjustRightInd w:val="0"/>
      <w:ind w:firstLine="720"/>
      <w:jc w:val="both"/>
    </w:pPr>
    <w:rPr>
      <w:rFonts w:ascii="Calibri" w:hAnsi="Calibri" w:cs="Arial"/>
    </w:rPr>
  </w:style>
  <w:style w:type="paragraph" w:customStyle="1" w:styleId="msolistparagraph0">
    <w:name w:val="msolistparagraph"/>
    <w:basedOn w:val="a0"/>
    <w:qFormat/>
    <w:pPr>
      <w:widowControl/>
      <w:ind w:firstLine="420"/>
      <w:jc w:val="left"/>
    </w:pPr>
    <w:rPr>
      <w:rFonts w:ascii="宋体" w:hAnsi="宋体" w:cs="宋体"/>
      <w:kern w:val="0"/>
      <w:sz w:val="24"/>
    </w:rPr>
  </w:style>
  <w:style w:type="paragraph" w:customStyle="1" w:styleId="xl55">
    <w:name w:val="xl55"/>
    <w:basedOn w:val="a0"/>
    <w:qFormat/>
    <w:pPr>
      <w:widowControl/>
      <w:spacing w:before="100" w:beforeAutospacing="1" w:after="100" w:afterAutospacing="1"/>
      <w:textAlignment w:val="center"/>
    </w:pPr>
    <w:rPr>
      <w:rFonts w:ascii="宋体,Verdana,Arial" w:eastAsia="Tahoma" w:hAnsi="宋体,Verdana,Arial"/>
      <w:kern w:val="0"/>
      <w:sz w:val="24"/>
      <w:szCs w:val="20"/>
    </w:rPr>
  </w:style>
  <w:style w:type="paragraph" w:customStyle="1" w:styleId="xl98">
    <w:name w:val="xl98"/>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hAnsi="Arial"/>
      <w:color w:val="000000"/>
      <w:kern w:val="0"/>
      <w:sz w:val="18"/>
      <w:szCs w:val="18"/>
    </w:rPr>
  </w:style>
  <w:style w:type="paragraph" w:customStyle="1" w:styleId="xl94">
    <w:name w:val="xl94"/>
    <w:basedOn w:val="a0"/>
    <w:qFormat/>
    <w:pPr>
      <w:widowControl/>
      <w:pBdr>
        <w:top w:val="single" w:sz="4" w:space="0" w:color="auto"/>
        <w:bottom w:val="single" w:sz="4" w:space="0" w:color="auto"/>
        <w:right w:val="single" w:sz="4" w:space="0" w:color="auto"/>
      </w:pBdr>
      <w:spacing w:before="100" w:beforeAutospacing="1" w:after="100" w:afterAutospacing="1"/>
      <w:jc w:val="left"/>
    </w:pPr>
    <w:rPr>
      <w:rFonts w:ascii="Arial" w:hAnsi="Arial"/>
      <w:color w:val="000000"/>
      <w:kern w:val="0"/>
      <w:sz w:val="18"/>
      <w:szCs w:val="18"/>
    </w:rPr>
  </w:style>
  <w:style w:type="paragraph" w:customStyle="1" w:styleId="CharCharCharChar1">
    <w:name w:val="Char Char Char Char1"/>
    <w:basedOn w:val="ab"/>
    <w:qFormat/>
    <w:rPr>
      <w:rFonts w:ascii="Arial Unicode MS" w:hAnsi="Arial Unicode MS"/>
      <w:sz w:val="24"/>
    </w:rPr>
  </w:style>
  <w:style w:type="paragraph" w:customStyle="1" w:styleId="xl92">
    <w:name w:val="xl92"/>
    <w:basedOn w:val="a0"/>
    <w:qFormat/>
    <w:pPr>
      <w:widowControl/>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pPr>
    <w:rPr>
      <w:rFonts w:ascii="宋体" w:hAnsi="宋体" w:cs="宋体"/>
      <w:b/>
      <w:bCs/>
      <w:color w:val="000000"/>
      <w:kern w:val="0"/>
      <w:sz w:val="20"/>
      <w:szCs w:val="20"/>
    </w:rPr>
  </w:style>
  <w:style w:type="paragraph" w:customStyle="1" w:styleId="xl105">
    <w:name w:val="xl105"/>
    <w:basedOn w:val="a0"/>
    <w:qFormat/>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color w:val="000000"/>
      <w:kern w:val="0"/>
      <w:sz w:val="18"/>
      <w:szCs w:val="18"/>
    </w:rPr>
  </w:style>
  <w:style w:type="paragraph" w:customStyle="1" w:styleId="xl155">
    <w:name w:val="xl155"/>
    <w:basedOn w:val="a0"/>
    <w:qFormat/>
    <w:pPr>
      <w:widowControl/>
      <w:pBdr>
        <w:top w:val="single" w:sz="4" w:space="0" w:color="auto"/>
        <w:bottom w:val="single" w:sz="4" w:space="0" w:color="auto"/>
        <w:right w:val="single" w:sz="4" w:space="0" w:color="auto"/>
      </w:pBdr>
      <w:spacing w:before="100" w:beforeAutospacing="1" w:after="100" w:afterAutospacing="1"/>
      <w:jc w:val="left"/>
    </w:pPr>
    <w:rPr>
      <w:rFonts w:ascii="Arial" w:hAnsi="Arial"/>
      <w:b/>
      <w:bCs/>
      <w:color w:val="000000"/>
      <w:kern w:val="0"/>
      <w:sz w:val="20"/>
      <w:szCs w:val="20"/>
    </w:rPr>
  </w:style>
  <w:style w:type="paragraph" w:customStyle="1" w:styleId="xl113">
    <w:name w:val="xl113"/>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hAnsi="Arial"/>
      <w:color w:val="000000"/>
      <w:kern w:val="0"/>
      <w:sz w:val="18"/>
      <w:szCs w:val="18"/>
    </w:rPr>
  </w:style>
  <w:style w:type="paragraph" w:customStyle="1" w:styleId="font9">
    <w:name w:val="font9"/>
    <w:basedOn w:val="a0"/>
    <w:qFormat/>
    <w:pPr>
      <w:widowControl/>
      <w:spacing w:before="100" w:beforeAutospacing="1" w:after="100" w:afterAutospacing="1"/>
      <w:jc w:val="left"/>
    </w:pPr>
    <w:rPr>
      <w:rFonts w:ascii="宋体" w:hAnsi="宋体" w:cs="宋体"/>
      <w:kern w:val="0"/>
      <w:sz w:val="18"/>
      <w:szCs w:val="18"/>
    </w:rPr>
  </w:style>
  <w:style w:type="paragraph" w:customStyle="1" w:styleId="font15">
    <w:name w:val="font15"/>
    <w:basedOn w:val="a0"/>
    <w:qFormat/>
    <w:pPr>
      <w:widowControl/>
      <w:spacing w:before="100" w:beforeAutospacing="1" w:after="100" w:afterAutospacing="1"/>
      <w:jc w:val="left"/>
    </w:pPr>
    <w:rPr>
      <w:rFonts w:ascii="宋体" w:hAnsi="宋体" w:cs="宋体"/>
      <w:color w:val="000000"/>
      <w:kern w:val="0"/>
      <w:sz w:val="18"/>
      <w:szCs w:val="18"/>
    </w:rPr>
  </w:style>
  <w:style w:type="paragraph" w:customStyle="1" w:styleId="CharChar7Char">
    <w:name w:val="Char Char7 Char"/>
    <w:basedOn w:val="a0"/>
    <w:qFormat/>
    <w:pPr>
      <w:tabs>
        <w:tab w:val="left" w:pos="425"/>
      </w:tabs>
      <w:ind w:leftChars="200" w:left="420" w:firstLineChars="150" w:firstLine="270"/>
    </w:pPr>
    <w:rPr>
      <w:rFonts w:ascii="Times New Roman" w:hAnsi="Times New Roman" w:cs="Times New Roman"/>
    </w:rPr>
  </w:style>
  <w:style w:type="paragraph" w:customStyle="1" w:styleId="111">
    <w:name w:val="1.1.1"/>
    <w:basedOn w:val="a0"/>
    <w:qFormat/>
    <w:pPr>
      <w:tabs>
        <w:tab w:val="left" w:pos="0"/>
        <w:tab w:val="left" w:pos="1134"/>
        <w:tab w:val="left" w:pos="8505"/>
      </w:tabs>
      <w:autoSpaceDE w:val="0"/>
      <w:autoSpaceDN w:val="0"/>
      <w:adjustRightInd w:val="0"/>
      <w:spacing w:before="240" w:after="60" w:line="360" w:lineRule="atLeast"/>
    </w:pPr>
    <w:rPr>
      <w:rFonts w:ascii="宋体,Verdana,Arial"/>
      <w:b/>
      <w:kern w:val="0"/>
      <w:sz w:val="24"/>
      <w:szCs w:val="20"/>
    </w:rPr>
  </w:style>
  <w:style w:type="paragraph" w:customStyle="1" w:styleId="xl103">
    <w:name w:val="xl103"/>
    <w:basedOn w:val="a0"/>
    <w:qFormat/>
    <w:pPr>
      <w:widowControl/>
      <w:pBdr>
        <w:top w:val="single" w:sz="4" w:space="0" w:color="auto"/>
        <w:left w:val="single" w:sz="4" w:space="0" w:color="auto"/>
        <w:right w:val="single" w:sz="4" w:space="0" w:color="auto"/>
      </w:pBdr>
      <w:spacing w:before="100" w:beforeAutospacing="1" w:after="100" w:afterAutospacing="1"/>
      <w:jc w:val="left"/>
    </w:pPr>
    <w:rPr>
      <w:rFonts w:ascii="Arial" w:hAnsi="Arial"/>
      <w:color w:val="000000"/>
      <w:kern w:val="0"/>
      <w:sz w:val="18"/>
      <w:szCs w:val="18"/>
    </w:rPr>
  </w:style>
  <w:style w:type="paragraph" w:customStyle="1" w:styleId="xl85">
    <w:name w:val="xl85"/>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hAnsi="Arial"/>
      <w:color w:val="000000"/>
      <w:kern w:val="0"/>
      <w:sz w:val="18"/>
      <w:szCs w:val="18"/>
    </w:rPr>
  </w:style>
  <w:style w:type="paragraph" w:customStyle="1" w:styleId="16">
    <w:name w:val="修订1"/>
    <w:uiPriority w:val="99"/>
    <w:semiHidden/>
    <w:qFormat/>
    <w:rPr>
      <w:rFonts w:ascii="Calibri" w:hAnsi="Calibri" w:cs="Arial"/>
      <w:kern w:val="2"/>
      <w:sz w:val="21"/>
      <w:szCs w:val="24"/>
    </w:rPr>
  </w:style>
  <w:style w:type="paragraph" w:customStyle="1" w:styleId="CharChar">
    <w:name w:val="Char Char"/>
    <w:basedOn w:val="a0"/>
    <w:qFormat/>
    <w:rPr>
      <w:rFonts w:ascii="Courier New" w:eastAsia="Courier New"/>
      <w:b/>
      <w:sz w:val="32"/>
      <w:szCs w:val="32"/>
    </w:rPr>
  </w:style>
  <w:style w:type="paragraph" w:customStyle="1" w:styleId="affd">
    <w:name w:val="表内文字"/>
    <w:basedOn w:val="a0"/>
    <w:qFormat/>
    <w:pPr>
      <w:spacing w:line="240" w:lineRule="atLeast"/>
      <w:jc w:val="center"/>
    </w:pPr>
    <w:rPr>
      <w:rFonts w:ascii="Arial Unicode MS" w:hAnsi="Arial Unicode MS" w:cs="Arial Unicode MS"/>
      <w:b/>
      <w:bCs/>
    </w:rPr>
  </w:style>
  <w:style w:type="paragraph" w:customStyle="1" w:styleId="xl130">
    <w:name w:val="xl130"/>
    <w:basedOn w:val="a0"/>
    <w:qFormat/>
    <w:pPr>
      <w:widowControl/>
      <w:pBdr>
        <w:top w:val="single" w:sz="4" w:space="0" w:color="auto"/>
        <w:left w:val="single" w:sz="4" w:space="0" w:color="auto"/>
        <w:bottom w:val="single" w:sz="4" w:space="0" w:color="auto"/>
      </w:pBdr>
      <w:shd w:val="clear" w:color="000000" w:fill="C0C0C0"/>
      <w:spacing w:before="100" w:beforeAutospacing="1" w:after="100" w:afterAutospacing="1"/>
      <w:jc w:val="left"/>
    </w:pPr>
    <w:rPr>
      <w:rFonts w:ascii="Arial" w:hAnsi="Arial"/>
      <w:b/>
      <w:bCs/>
      <w:kern w:val="0"/>
      <w:sz w:val="18"/>
      <w:szCs w:val="18"/>
    </w:rPr>
  </w:style>
  <w:style w:type="paragraph" w:customStyle="1" w:styleId="Style5">
    <w:name w:val="_Style 5"/>
    <w:basedOn w:val="ab"/>
    <w:qFormat/>
    <w:rPr>
      <w:rFonts w:ascii="Times New Roman" w:hAnsi="Times New Roman" w:cs="Times New Roman"/>
    </w:rPr>
  </w:style>
  <w:style w:type="paragraph" w:customStyle="1" w:styleId="CharChar6CharChar">
    <w:name w:val="Char Char6 Char Char"/>
    <w:basedOn w:val="ab"/>
    <w:qFormat/>
    <w:rPr>
      <w:rFonts w:ascii="Times New Roman" w:hAnsi="Times New Roman" w:cs="Times New Roman"/>
    </w:rPr>
  </w:style>
  <w:style w:type="paragraph" w:customStyle="1" w:styleId="font16">
    <w:name w:val="font16"/>
    <w:basedOn w:val="a0"/>
    <w:qFormat/>
    <w:pPr>
      <w:widowControl/>
      <w:spacing w:before="100" w:beforeAutospacing="1" w:after="100" w:afterAutospacing="1"/>
      <w:jc w:val="left"/>
    </w:pPr>
    <w:rPr>
      <w:rFonts w:ascii="宋体" w:hAnsi="宋体" w:cs="宋体"/>
      <w:color w:val="000000"/>
      <w:kern w:val="0"/>
      <w:sz w:val="18"/>
      <w:szCs w:val="18"/>
    </w:rPr>
  </w:style>
  <w:style w:type="paragraph" w:customStyle="1" w:styleId="xl96">
    <w:name w:val="xl96"/>
    <w:basedOn w:val="a0"/>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 w:val="18"/>
      <w:szCs w:val="18"/>
    </w:rPr>
  </w:style>
  <w:style w:type="paragraph" w:customStyle="1" w:styleId="font5">
    <w:name w:val="font5"/>
    <w:basedOn w:val="a0"/>
    <w:qFormat/>
    <w:pPr>
      <w:widowControl/>
      <w:spacing w:before="100" w:beforeAutospacing="1" w:after="100" w:afterAutospacing="1"/>
      <w:jc w:val="left"/>
    </w:pPr>
    <w:rPr>
      <w:rFonts w:ascii="Arial" w:hAnsi="Arial"/>
      <w:kern w:val="0"/>
      <w:sz w:val="18"/>
      <w:szCs w:val="18"/>
    </w:rPr>
  </w:style>
  <w:style w:type="paragraph" w:customStyle="1" w:styleId="font6">
    <w:name w:val="font6"/>
    <w:basedOn w:val="a0"/>
    <w:qFormat/>
    <w:pPr>
      <w:widowControl/>
      <w:spacing w:before="100" w:beforeAutospacing="1" w:after="100" w:afterAutospacing="1"/>
      <w:jc w:val="left"/>
    </w:pPr>
    <w:rPr>
      <w:rFonts w:ascii="宋体" w:hAnsi="宋体" w:cs="宋体"/>
      <w:b/>
      <w:bCs/>
      <w:color w:val="000000"/>
      <w:kern w:val="0"/>
      <w:sz w:val="18"/>
      <w:szCs w:val="18"/>
    </w:rPr>
  </w:style>
  <w:style w:type="paragraph" w:customStyle="1" w:styleId="font7">
    <w:name w:val="font7"/>
    <w:basedOn w:val="a0"/>
    <w:qFormat/>
    <w:pPr>
      <w:widowControl/>
      <w:spacing w:before="100" w:beforeAutospacing="1" w:after="100" w:afterAutospacing="1"/>
      <w:jc w:val="left"/>
    </w:pPr>
    <w:rPr>
      <w:rFonts w:ascii="Arial" w:hAnsi="Arial"/>
      <w:b/>
      <w:bCs/>
      <w:color w:val="000000"/>
      <w:kern w:val="0"/>
      <w:sz w:val="18"/>
      <w:szCs w:val="18"/>
    </w:rPr>
  </w:style>
  <w:style w:type="paragraph" w:customStyle="1" w:styleId="xl88">
    <w:name w:val="xl88"/>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hAnsi="Arial"/>
      <w:color w:val="000000"/>
      <w:kern w:val="0"/>
      <w:sz w:val="18"/>
      <w:szCs w:val="18"/>
    </w:rPr>
  </w:style>
  <w:style w:type="paragraph" w:customStyle="1" w:styleId="font8">
    <w:name w:val="font8"/>
    <w:basedOn w:val="a0"/>
    <w:qFormat/>
    <w:pPr>
      <w:widowControl/>
      <w:spacing w:before="100" w:beforeAutospacing="1" w:after="100" w:afterAutospacing="1"/>
      <w:jc w:val="left"/>
    </w:pPr>
    <w:rPr>
      <w:rFonts w:ascii="宋体" w:hAnsi="宋体" w:cs="宋体"/>
      <w:b/>
      <w:bCs/>
      <w:kern w:val="0"/>
      <w:sz w:val="18"/>
      <w:szCs w:val="18"/>
    </w:rPr>
  </w:style>
  <w:style w:type="paragraph" w:customStyle="1" w:styleId="font10">
    <w:name w:val="font10"/>
    <w:basedOn w:val="a0"/>
    <w:qFormat/>
    <w:pPr>
      <w:widowControl/>
      <w:spacing w:before="100" w:beforeAutospacing="1" w:after="100" w:afterAutospacing="1"/>
      <w:jc w:val="left"/>
    </w:pPr>
    <w:rPr>
      <w:rFonts w:ascii="Arial" w:hAnsi="Arial"/>
      <w:color w:val="000000"/>
      <w:kern w:val="0"/>
      <w:sz w:val="18"/>
      <w:szCs w:val="18"/>
    </w:rPr>
  </w:style>
  <w:style w:type="paragraph" w:customStyle="1" w:styleId="font11">
    <w:name w:val="font11"/>
    <w:basedOn w:val="a0"/>
    <w:qFormat/>
    <w:pPr>
      <w:widowControl/>
      <w:spacing w:before="100" w:beforeAutospacing="1" w:after="100" w:afterAutospacing="1"/>
      <w:jc w:val="left"/>
    </w:pPr>
    <w:rPr>
      <w:rFonts w:ascii="宋体" w:hAnsi="宋体" w:cs="宋体"/>
      <w:color w:val="000000"/>
      <w:kern w:val="0"/>
      <w:sz w:val="18"/>
      <w:szCs w:val="18"/>
    </w:rPr>
  </w:style>
  <w:style w:type="paragraph" w:customStyle="1" w:styleId="font12">
    <w:name w:val="font12"/>
    <w:basedOn w:val="a0"/>
    <w:qFormat/>
    <w:pPr>
      <w:widowControl/>
      <w:spacing w:before="100" w:beforeAutospacing="1" w:after="100" w:afterAutospacing="1"/>
      <w:jc w:val="left"/>
    </w:pPr>
    <w:rPr>
      <w:rFonts w:ascii="宋体" w:hAnsi="宋体" w:cs="宋体"/>
      <w:b/>
      <w:bCs/>
      <w:color w:val="000000"/>
      <w:kern w:val="0"/>
      <w:sz w:val="20"/>
      <w:szCs w:val="20"/>
    </w:rPr>
  </w:style>
  <w:style w:type="paragraph" w:customStyle="1" w:styleId="font13">
    <w:name w:val="font13"/>
    <w:basedOn w:val="a0"/>
    <w:qFormat/>
    <w:pPr>
      <w:widowControl/>
      <w:spacing w:before="100" w:beforeAutospacing="1" w:after="100" w:afterAutospacing="1"/>
      <w:jc w:val="left"/>
    </w:pPr>
    <w:rPr>
      <w:rFonts w:ascii="Arial" w:hAnsi="Arial"/>
      <w:color w:val="000000"/>
      <w:kern w:val="0"/>
      <w:sz w:val="18"/>
      <w:szCs w:val="18"/>
    </w:rPr>
  </w:style>
  <w:style w:type="paragraph" w:customStyle="1" w:styleId="xl77">
    <w:name w:val="xl77"/>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kern w:val="0"/>
      <w:sz w:val="18"/>
      <w:szCs w:val="18"/>
    </w:rPr>
  </w:style>
  <w:style w:type="paragraph" w:customStyle="1" w:styleId="font14">
    <w:name w:val="font14"/>
    <w:basedOn w:val="a0"/>
    <w:qFormat/>
    <w:pPr>
      <w:widowControl/>
      <w:spacing w:before="100" w:beforeAutospacing="1" w:after="100" w:afterAutospacing="1"/>
      <w:jc w:val="left"/>
    </w:pPr>
    <w:rPr>
      <w:rFonts w:ascii="Arial" w:hAnsi="Arial"/>
      <w:color w:val="000000"/>
      <w:kern w:val="0"/>
      <w:sz w:val="18"/>
      <w:szCs w:val="18"/>
    </w:rPr>
  </w:style>
  <w:style w:type="paragraph" w:customStyle="1" w:styleId="font17">
    <w:name w:val="font17"/>
    <w:basedOn w:val="a0"/>
    <w:qFormat/>
    <w:pPr>
      <w:widowControl/>
      <w:spacing w:before="100" w:beforeAutospacing="1" w:after="100" w:afterAutospacing="1"/>
      <w:jc w:val="left"/>
    </w:pPr>
    <w:rPr>
      <w:rFonts w:ascii="宋体" w:hAnsi="宋体" w:cs="宋体"/>
      <w:kern w:val="0"/>
      <w:sz w:val="18"/>
      <w:szCs w:val="18"/>
    </w:rPr>
  </w:style>
  <w:style w:type="paragraph" w:customStyle="1" w:styleId="font18">
    <w:name w:val="font18"/>
    <w:basedOn w:val="a0"/>
    <w:qFormat/>
    <w:pPr>
      <w:widowControl/>
      <w:spacing w:before="100" w:beforeAutospacing="1" w:after="100" w:afterAutospacing="1"/>
      <w:jc w:val="left"/>
    </w:pPr>
    <w:rPr>
      <w:rFonts w:ascii="Arial" w:hAnsi="Arial"/>
      <w:color w:val="000000"/>
      <w:kern w:val="0"/>
      <w:sz w:val="18"/>
      <w:szCs w:val="18"/>
    </w:rPr>
  </w:style>
  <w:style w:type="paragraph" w:customStyle="1" w:styleId="font19">
    <w:name w:val="font19"/>
    <w:basedOn w:val="a0"/>
    <w:qFormat/>
    <w:pPr>
      <w:widowControl/>
      <w:spacing w:before="100" w:beforeAutospacing="1" w:after="100" w:afterAutospacing="1"/>
      <w:jc w:val="left"/>
    </w:pPr>
    <w:rPr>
      <w:rFonts w:ascii="宋体" w:hAnsi="宋体" w:cs="宋体"/>
      <w:color w:val="000000"/>
      <w:kern w:val="0"/>
      <w:sz w:val="18"/>
      <w:szCs w:val="18"/>
    </w:rPr>
  </w:style>
  <w:style w:type="paragraph" w:customStyle="1" w:styleId="font20">
    <w:name w:val="font20"/>
    <w:basedOn w:val="a0"/>
    <w:qFormat/>
    <w:pPr>
      <w:widowControl/>
      <w:spacing w:before="100" w:beforeAutospacing="1" w:after="100" w:afterAutospacing="1"/>
      <w:jc w:val="left"/>
    </w:pPr>
    <w:rPr>
      <w:rFonts w:ascii="Arial" w:hAnsi="Arial"/>
      <w:color w:val="000000"/>
      <w:kern w:val="0"/>
      <w:sz w:val="18"/>
      <w:szCs w:val="18"/>
    </w:rPr>
  </w:style>
  <w:style w:type="paragraph" w:customStyle="1" w:styleId="font21">
    <w:name w:val="font21"/>
    <w:basedOn w:val="a0"/>
    <w:qFormat/>
    <w:pPr>
      <w:widowControl/>
      <w:spacing w:before="100" w:beforeAutospacing="1" w:after="100" w:afterAutospacing="1"/>
      <w:jc w:val="left"/>
    </w:pPr>
    <w:rPr>
      <w:rFonts w:ascii="宋体" w:hAnsi="宋体" w:cs="宋体"/>
      <w:color w:val="000000"/>
      <w:kern w:val="0"/>
      <w:sz w:val="18"/>
      <w:szCs w:val="18"/>
    </w:rPr>
  </w:style>
  <w:style w:type="paragraph" w:customStyle="1" w:styleId="xl69">
    <w:name w:val="xl69"/>
    <w:basedOn w:val="a0"/>
    <w:qFormat/>
    <w:pPr>
      <w:widowControl/>
      <w:spacing w:before="100" w:beforeAutospacing="1" w:after="100" w:afterAutospacing="1"/>
      <w:jc w:val="left"/>
    </w:pPr>
    <w:rPr>
      <w:rFonts w:ascii="Arial" w:hAnsi="Arial"/>
      <w:kern w:val="0"/>
      <w:sz w:val="20"/>
      <w:szCs w:val="20"/>
    </w:rPr>
  </w:style>
  <w:style w:type="paragraph" w:customStyle="1" w:styleId="xl70">
    <w:name w:val="xl70"/>
    <w:basedOn w:val="a0"/>
    <w:qFormat/>
    <w:pPr>
      <w:widowControl/>
      <w:spacing w:before="100" w:beforeAutospacing="1" w:after="100" w:afterAutospacing="1"/>
      <w:jc w:val="center"/>
    </w:pPr>
    <w:rPr>
      <w:rFonts w:ascii="Times New Roman" w:hAnsi="Times New Roman" w:cs="Times New Roman"/>
      <w:color w:val="000000"/>
      <w:kern w:val="0"/>
      <w:sz w:val="20"/>
      <w:szCs w:val="20"/>
    </w:rPr>
  </w:style>
  <w:style w:type="paragraph" w:customStyle="1" w:styleId="xl71">
    <w:name w:val="xl71"/>
    <w:basedOn w:val="a0"/>
    <w:qFormat/>
    <w:pPr>
      <w:widowControl/>
      <w:spacing w:before="100" w:beforeAutospacing="1" w:after="100" w:afterAutospacing="1"/>
      <w:jc w:val="left"/>
    </w:pPr>
    <w:rPr>
      <w:rFonts w:ascii="Times New Roman" w:hAnsi="Times New Roman" w:cs="Times New Roman"/>
      <w:color w:val="000000"/>
      <w:kern w:val="0"/>
      <w:sz w:val="20"/>
      <w:szCs w:val="20"/>
    </w:rPr>
  </w:style>
  <w:style w:type="paragraph" w:customStyle="1" w:styleId="xl72">
    <w:name w:val="xl72"/>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kern w:val="0"/>
      <w:sz w:val="18"/>
      <w:szCs w:val="18"/>
    </w:rPr>
  </w:style>
  <w:style w:type="paragraph" w:customStyle="1" w:styleId="xl73">
    <w:name w:val="xl73"/>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hAnsi="Arial"/>
      <w:kern w:val="0"/>
      <w:sz w:val="18"/>
      <w:szCs w:val="18"/>
    </w:rPr>
  </w:style>
  <w:style w:type="paragraph" w:customStyle="1" w:styleId="xl74">
    <w:name w:val="xl74"/>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hAnsi="Arial"/>
      <w:kern w:val="0"/>
      <w:sz w:val="18"/>
      <w:szCs w:val="18"/>
    </w:rPr>
  </w:style>
  <w:style w:type="paragraph" w:customStyle="1" w:styleId="xl75">
    <w:name w:val="xl75"/>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hAnsi="Arial"/>
      <w:kern w:val="0"/>
      <w:sz w:val="18"/>
      <w:szCs w:val="18"/>
    </w:rPr>
  </w:style>
  <w:style w:type="paragraph" w:customStyle="1" w:styleId="xl76">
    <w:name w:val="xl76"/>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xl78">
    <w:name w:val="xl78"/>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xl79">
    <w:name w:val="xl79"/>
    <w:basedOn w:val="a0"/>
    <w:qFormat/>
    <w:pPr>
      <w:widowControl/>
      <w:spacing w:before="100" w:beforeAutospacing="1" w:after="100" w:afterAutospacing="1"/>
      <w:jc w:val="left"/>
      <w:textAlignment w:val="bottom"/>
    </w:pPr>
    <w:rPr>
      <w:rFonts w:ascii="宋体" w:hAnsi="宋体" w:cs="宋体"/>
      <w:kern w:val="0"/>
      <w:sz w:val="24"/>
    </w:rPr>
  </w:style>
  <w:style w:type="paragraph" w:customStyle="1" w:styleId="xl80">
    <w:name w:val="xl80"/>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kern w:val="0"/>
      <w:sz w:val="18"/>
      <w:szCs w:val="18"/>
    </w:rPr>
  </w:style>
  <w:style w:type="paragraph" w:customStyle="1" w:styleId="xl81">
    <w:name w:val="xl81"/>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hAnsi="Arial"/>
      <w:kern w:val="0"/>
      <w:sz w:val="18"/>
      <w:szCs w:val="18"/>
    </w:rPr>
  </w:style>
  <w:style w:type="paragraph" w:customStyle="1" w:styleId="xl82">
    <w:name w:val="xl82"/>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kern w:val="0"/>
      <w:sz w:val="18"/>
      <w:szCs w:val="18"/>
    </w:rPr>
  </w:style>
  <w:style w:type="paragraph" w:customStyle="1" w:styleId="xl84">
    <w:name w:val="xl84"/>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hAnsi="Arial"/>
      <w:kern w:val="0"/>
      <w:sz w:val="18"/>
      <w:szCs w:val="18"/>
    </w:rPr>
  </w:style>
  <w:style w:type="paragraph" w:customStyle="1" w:styleId="xl99">
    <w:name w:val="xl99"/>
    <w:basedOn w:val="a0"/>
    <w:qFormat/>
    <w:pPr>
      <w:widowControl/>
      <w:pBdr>
        <w:top w:val="single" w:sz="4" w:space="0" w:color="auto"/>
        <w:bottom w:val="single" w:sz="4" w:space="0" w:color="auto"/>
        <w:right w:val="single" w:sz="4" w:space="0" w:color="auto"/>
      </w:pBdr>
      <w:spacing w:before="100" w:beforeAutospacing="1" w:after="100" w:afterAutospacing="1"/>
      <w:jc w:val="left"/>
    </w:pPr>
    <w:rPr>
      <w:rFonts w:ascii="Arial" w:hAnsi="Arial"/>
      <w:color w:val="000000"/>
      <w:kern w:val="0"/>
      <w:sz w:val="18"/>
      <w:szCs w:val="18"/>
    </w:rPr>
  </w:style>
  <w:style w:type="paragraph" w:customStyle="1" w:styleId="xl86">
    <w:name w:val="xl86"/>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hAnsi="Arial"/>
      <w:color w:val="000000"/>
      <w:kern w:val="0"/>
      <w:sz w:val="18"/>
      <w:szCs w:val="18"/>
    </w:rPr>
  </w:style>
  <w:style w:type="paragraph" w:customStyle="1" w:styleId="xl87">
    <w:name w:val="xl87"/>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olor w:val="000000"/>
      <w:kern w:val="0"/>
      <w:sz w:val="18"/>
      <w:szCs w:val="18"/>
    </w:rPr>
  </w:style>
  <w:style w:type="paragraph" w:customStyle="1" w:styleId="xl89">
    <w:name w:val="xl89"/>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146">
    <w:name w:val="xl146"/>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xl91">
    <w:name w:val="xl91"/>
    <w:basedOn w:val="a0"/>
    <w:qFormat/>
    <w:pPr>
      <w:widowControl/>
      <w:spacing w:before="100" w:beforeAutospacing="1" w:after="100" w:afterAutospacing="1"/>
      <w:jc w:val="left"/>
    </w:pPr>
    <w:rPr>
      <w:rFonts w:ascii="宋体" w:hAnsi="宋体" w:cs="宋体"/>
      <w:kern w:val="0"/>
      <w:sz w:val="22"/>
      <w:szCs w:val="22"/>
    </w:rPr>
  </w:style>
  <w:style w:type="paragraph" w:customStyle="1" w:styleId="xl150">
    <w:name w:val="xl150"/>
    <w:basedOn w:val="a0"/>
    <w:qFormat/>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color w:val="000000"/>
      <w:kern w:val="0"/>
      <w:sz w:val="18"/>
      <w:szCs w:val="18"/>
    </w:rPr>
  </w:style>
  <w:style w:type="paragraph" w:customStyle="1" w:styleId="xl93">
    <w:name w:val="xl93"/>
    <w:basedOn w:val="a0"/>
    <w:qFormat/>
    <w:pPr>
      <w:widowControl/>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pPr>
    <w:rPr>
      <w:rFonts w:ascii="宋体" w:hAnsi="宋体" w:cs="宋体"/>
      <w:b/>
      <w:bCs/>
      <w:color w:val="000000"/>
      <w:kern w:val="0"/>
      <w:sz w:val="20"/>
      <w:szCs w:val="20"/>
    </w:rPr>
  </w:style>
  <w:style w:type="paragraph" w:customStyle="1" w:styleId="xl95">
    <w:name w:val="xl95"/>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olor w:val="000000"/>
      <w:kern w:val="0"/>
      <w:sz w:val="18"/>
      <w:szCs w:val="18"/>
    </w:rPr>
  </w:style>
  <w:style w:type="paragraph" w:customStyle="1" w:styleId="xl100">
    <w:name w:val="xl100"/>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18"/>
      <w:szCs w:val="18"/>
    </w:rPr>
  </w:style>
  <w:style w:type="paragraph" w:customStyle="1" w:styleId="xl102">
    <w:name w:val="xl102"/>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18"/>
      <w:szCs w:val="18"/>
    </w:rPr>
  </w:style>
  <w:style w:type="paragraph" w:customStyle="1" w:styleId="xl126">
    <w:name w:val="xl126"/>
    <w:basedOn w:val="a0"/>
    <w:qFormat/>
    <w:pPr>
      <w:widowControl/>
      <w:pBdr>
        <w:left w:val="single" w:sz="4" w:space="0" w:color="auto"/>
        <w:bottom w:val="single" w:sz="4" w:space="0" w:color="auto"/>
        <w:right w:val="single" w:sz="4" w:space="0" w:color="auto"/>
      </w:pBdr>
      <w:spacing w:before="100" w:beforeAutospacing="1" w:after="100" w:afterAutospacing="1"/>
      <w:jc w:val="center"/>
    </w:pPr>
    <w:rPr>
      <w:rFonts w:ascii="Arial" w:hAnsi="Arial"/>
      <w:color w:val="000000"/>
      <w:kern w:val="0"/>
      <w:sz w:val="18"/>
      <w:szCs w:val="18"/>
    </w:rPr>
  </w:style>
  <w:style w:type="paragraph" w:customStyle="1" w:styleId="xl104">
    <w:name w:val="xl104"/>
    <w:basedOn w:val="a0"/>
    <w:qFormat/>
    <w:pPr>
      <w:widowControl/>
      <w:pBdr>
        <w:top w:val="single" w:sz="4" w:space="0" w:color="auto"/>
        <w:left w:val="single" w:sz="4" w:space="0" w:color="auto"/>
        <w:right w:val="single" w:sz="4" w:space="0" w:color="auto"/>
      </w:pBdr>
      <w:spacing w:before="100" w:beforeAutospacing="1" w:after="100" w:afterAutospacing="1"/>
      <w:jc w:val="center"/>
    </w:pPr>
    <w:rPr>
      <w:rFonts w:ascii="Arial" w:hAnsi="Arial"/>
      <w:color w:val="000000"/>
      <w:kern w:val="0"/>
      <w:sz w:val="18"/>
      <w:szCs w:val="18"/>
    </w:rPr>
  </w:style>
  <w:style w:type="paragraph" w:customStyle="1" w:styleId="xl106">
    <w:name w:val="xl106"/>
    <w:basedOn w:val="a0"/>
    <w:qFormat/>
    <w:pPr>
      <w:widowControl/>
      <w:pBdr>
        <w:left w:val="single" w:sz="4" w:space="0" w:color="auto"/>
        <w:bottom w:val="single" w:sz="4" w:space="0" w:color="auto"/>
        <w:right w:val="single" w:sz="4" w:space="0" w:color="auto"/>
      </w:pBdr>
      <w:spacing w:before="100" w:beforeAutospacing="1" w:after="100" w:afterAutospacing="1"/>
      <w:jc w:val="center"/>
    </w:pPr>
    <w:rPr>
      <w:rFonts w:ascii="Arial" w:hAnsi="Arial"/>
      <w:color w:val="000000"/>
      <w:kern w:val="0"/>
      <w:sz w:val="18"/>
      <w:szCs w:val="18"/>
    </w:rPr>
  </w:style>
  <w:style w:type="paragraph" w:customStyle="1" w:styleId="xl107">
    <w:name w:val="xl107"/>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 w:val="18"/>
      <w:szCs w:val="18"/>
    </w:rPr>
  </w:style>
  <w:style w:type="paragraph" w:customStyle="1" w:styleId="xl123">
    <w:name w:val="xl123"/>
    <w:basedOn w:val="a0"/>
    <w:qFormat/>
    <w:pPr>
      <w:widowControl/>
      <w:pBdr>
        <w:bottom w:val="single" w:sz="4" w:space="0" w:color="auto"/>
      </w:pBdr>
      <w:spacing w:before="100" w:beforeAutospacing="1" w:after="100" w:afterAutospacing="1"/>
      <w:jc w:val="center"/>
    </w:pPr>
    <w:rPr>
      <w:rFonts w:ascii="宋体" w:hAnsi="宋体" w:cs="宋体"/>
      <w:b/>
      <w:bCs/>
      <w:color w:val="000000"/>
      <w:kern w:val="0"/>
      <w:sz w:val="32"/>
      <w:szCs w:val="32"/>
    </w:rPr>
  </w:style>
  <w:style w:type="paragraph" w:customStyle="1" w:styleId="xl108">
    <w:name w:val="xl108"/>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olor w:val="000000"/>
      <w:kern w:val="0"/>
      <w:sz w:val="18"/>
      <w:szCs w:val="18"/>
    </w:rPr>
  </w:style>
  <w:style w:type="paragraph" w:customStyle="1" w:styleId="xl109">
    <w:name w:val="xl109"/>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hAnsi="Arial"/>
      <w:color w:val="000000"/>
      <w:kern w:val="0"/>
      <w:sz w:val="18"/>
      <w:szCs w:val="18"/>
    </w:rPr>
  </w:style>
  <w:style w:type="paragraph" w:customStyle="1" w:styleId="xl110">
    <w:name w:val="xl110"/>
    <w:basedOn w:val="a0"/>
    <w:qFormat/>
    <w:pPr>
      <w:widowControl/>
      <w:pBdr>
        <w:top w:val="single" w:sz="4" w:space="0" w:color="auto"/>
        <w:bottom w:val="single" w:sz="4" w:space="0" w:color="auto"/>
      </w:pBdr>
      <w:spacing w:before="100" w:beforeAutospacing="1" w:after="100" w:afterAutospacing="1"/>
      <w:jc w:val="left"/>
    </w:pPr>
    <w:rPr>
      <w:rFonts w:ascii="Arial" w:hAnsi="Arial"/>
      <w:color w:val="000000"/>
      <w:kern w:val="0"/>
      <w:sz w:val="18"/>
      <w:szCs w:val="18"/>
    </w:rPr>
  </w:style>
  <w:style w:type="paragraph" w:customStyle="1" w:styleId="xl153">
    <w:name w:val="xl153"/>
    <w:basedOn w:val="a0"/>
    <w:qFormat/>
    <w:pPr>
      <w:widowControl/>
      <w:pBdr>
        <w:top w:val="single" w:sz="4" w:space="0" w:color="auto"/>
        <w:left w:val="single" w:sz="4" w:space="0" w:color="auto"/>
        <w:bottom w:val="single" w:sz="4" w:space="0" w:color="auto"/>
      </w:pBdr>
      <w:spacing w:before="100" w:beforeAutospacing="1" w:after="100" w:afterAutospacing="1"/>
      <w:jc w:val="left"/>
    </w:pPr>
    <w:rPr>
      <w:rFonts w:ascii="Arial" w:hAnsi="Arial"/>
      <w:b/>
      <w:bCs/>
      <w:color w:val="000000"/>
      <w:kern w:val="0"/>
      <w:sz w:val="20"/>
      <w:szCs w:val="20"/>
    </w:rPr>
  </w:style>
  <w:style w:type="paragraph" w:customStyle="1" w:styleId="xl111">
    <w:name w:val="xl111"/>
    <w:basedOn w:val="a0"/>
    <w:qFormat/>
    <w:pPr>
      <w:widowControl/>
      <w:pBdr>
        <w:top w:val="single" w:sz="4" w:space="0" w:color="auto"/>
        <w:bottom w:val="single" w:sz="4" w:space="0" w:color="auto"/>
        <w:right w:val="single" w:sz="4" w:space="0" w:color="auto"/>
      </w:pBdr>
      <w:spacing w:before="100" w:beforeAutospacing="1" w:after="100" w:afterAutospacing="1"/>
      <w:jc w:val="left"/>
    </w:pPr>
    <w:rPr>
      <w:rFonts w:ascii="Arial" w:hAnsi="Arial"/>
      <w:color w:val="000000"/>
      <w:kern w:val="0"/>
      <w:sz w:val="18"/>
      <w:szCs w:val="18"/>
    </w:rPr>
  </w:style>
  <w:style w:type="paragraph" w:customStyle="1" w:styleId="xl154">
    <w:name w:val="xl154"/>
    <w:basedOn w:val="a0"/>
    <w:qFormat/>
    <w:pPr>
      <w:widowControl/>
      <w:pBdr>
        <w:top w:val="single" w:sz="4" w:space="0" w:color="auto"/>
        <w:bottom w:val="single" w:sz="4" w:space="0" w:color="auto"/>
      </w:pBdr>
      <w:spacing w:before="100" w:beforeAutospacing="1" w:after="100" w:afterAutospacing="1"/>
      <w:jc w:val="left"/>
    </w:pPr>
    <w:rPr>
      <w:rFonts w:ascii="Arial" w:hAnsi="Arial"/>
      <w:b/>
      <w:bCs/>
      <w:color w:val="000000"/>
      <w:kern w:val="0"/>
      <w:sz w:val="20"/>
      <w:szCs w:val="20"/>
    </w:rPr>
  </w:style>
  <w:style w:type="paragraph" w:customStyle="1" w:styleId="xl125">
    <w:name w:val="xl125"/>
    <w:basedOn w:val="a0"/>
    <w:qFormat/>
    <w:pPr>
      <w:widowControl/>
      <w:pBdr>
        <w:left w:val="single" w:sz="4" w:space="0" w:color="auto"/>
        <w:bottom w:val="single" w:sz="4" w:space="0" w:color="auto"/>
        <w:right w:val="single" w:sz="4" w:space="0" w:color="auto"/>
      </w:pBdr>
      <w:spacing w:before="100" w:beforeAutospacing="1" w:after="100" w:afterAutospacing="1"/>
      <w:jc w:val="left"/>
    </w:pPr>
    <w:rPr>
      <w:rFonts w:ascii="Arial" w:hAnsi="Arial"/>
      <w:kern w:val="0"/>
      <w:sz w:val="18"/>
      <w:szCs w:val="18"/>
    </w:rPr>
  </w:style>
  <w:style w:type="paragraph" w:customStyle="1" w:styleId="xl112">
    <w:name w:val="xl112"/>
    <w:basedOn w:val="a0"/>
    <w:qFormat/>
    <w:pPr>
      <w:widowControl/>
      <w:pBdr>
        <w:left w:val="single" w:sz="4" w:space="0" w:color="auto"/>
        <w:bottom w:val="single" w:sz="4" w:space="0" w:color="auto"/>
        <w:right w:val="single" w:sz="4" w:space="0" w:color="auto"/>
      </w:pBdr>
      <w:spacing w:before="100" w:beforeAutospacing="1" w:after="100" w:afterAutospacing="1"/>
      <w:jc w:val="left"/>
    </w:pPr>
    <w:rPr>
      <w:rFonts w:ascii="Arial" w:hAnsi="Arial"/>
      <w:color w:val="000000"/>
      <w:kern w:val="0"/>
      <w:sz w:val="18"/>
      <w:szCs w:val="18"/>
    </w:rPr>
  </w:style>
  <w:style w:type="paragraph" w:customStyle="1" w:styleId="xl156">
    <w:name w:val="xl156"/>
    <w:basedOn w:val="a0"/>
    <w:qFormat/>
    <w:pPr>
      <w:widowControl/>
      <w:pBdr>
        <w:top w:val="single" w:sz="4" w:space="0" w:color="auto"/>
        <w:left w:val="single" w:sz="4" w:space="0" w:color="auto"/>
        <w:bottom w:val="single" w:sz="4" w:space="0" w:color="auto"/>
      </w:pBdr>
      <w:spacing w:before="100" w:beforeAutospacing="1" w:after="100" w:afterAutospacing="1"/>
      <w:jc w:val="left"/>
    </w:pPr>
    <w:rPr>
      <w:rFonts w:ascii="Arial" w:hAnsi="Arial"/>
      <w:b/>
      <w:bCs/>
      <w:color w:val="000000"/>
      <w:kern w:val="0"/>
      <w:sz w:val="18"/>
      <w:szCs w:val="18"/>
    </w:rPr>
  </w:style>
  <w:style w:type="paragraph" w:customStyle="1" w:styleId="xl114">
    <w:name w:val="xl114"/>
    <w:basedOn w:val="a0"/>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kern w:val="0"/>
      <w:sz w:val="18"/>
      <w:szCs w:val="18"/>
    </w:rPr>
  </w:style>
  <w:style w:type="paragraph" w:customStyle="1" w:styleId="xl157">
    <w:name w:val="xl157"/>
    <w:basedOn w:val="a0"/>
    <w:qFormat/>
    <w:pPr>
      <w:widowControl/>
      <w:pBdr>
        <w:top w:val="single" w:sz="4" w:space="0" w:color="auto"/>
        <w:bottom w:val="single" w:sz="4" w:space="0" w:color="auto"/>
      </w:pBdr>
      <w:spacing w:before="100" w:beforeAutospacing="1" w:after="100" w:afterAutospacing="1"/>
      <w:jc w:val="left"/>
    </w:pPr>
    <w:rPr>
      <w:rFonts w:ascii="Arial" w:hAnsi="Arial"/>
      <w:b/>
      <w:bCs/>
      <w:color w:val="000000"/>
      <w:kern w:val="0"/>
      <w:sz w:val="18"/>
      <w:szCs w:val="18"/>
    </w:rPr>
  </w:style>
  <w:style w:type="paragraph" w:customStyle="1" w:styleId="xl115">
    <w:name w:val="xl115"/>
    <w:basedOn w:val="a0"/>
    <w:qFormat/>
    <w:pPr>
      <w:widowControl/>
      <w:pBdr>
        <w:left w:val="single" w:sz="4" w:space="0" w:color="auto"/>
        <w:bottom w:val="single" w:sz="4" w:space="0" w:color="auto"/>
        <w:right w:val="single" w:sz="4" w:space="0" w:color="auto"/>
      </w:pBdr>
      <w:spacing w:before="100" w:beforeAutospacing="1" w:after="100" w:afterAutospacing="1"/>
      <w:jc w:val="center"/>
    </w:pPr>
    <w:rPr>
      <w:rFonts w:ascii="Arial" w:hAnsi="Arial"/>
      <w:color w:val="000000"/>
      <w:kern w:val="0"/>
      <w:sz w:val="18"/>
      <w:szCs w:val="18"/>
    </w:rPr>
  </w:style>
  <w:style w:type="paragraph" w:customStyle="1" w:styleId="xl158">
    <w:name w:val="xl158"/>
    <w:basedOn w:val="a0"/>
    <w:qFormat/>
    <w:pPr>
      <w:widowControl/>
      <w:pBdr>
        <w:top w:val="single" w:sz="4" w:space="0" w:color="auto"/>
        <w:left w:val="single" w:sz="4" w:space="0" w:color="auto"/>
        <w:bottom w:val="single" w:sz="4" w:space="0" w:color="auto"/>
      </w:pBdr>
      <w:shd w:val="clear" w:color="000000" w:fill="C0C0C0"/>
      <w:spacing w:before="100" w:beforeAutospacing="1" w:after="100" w:afterAutospacing="1"/>
      <w:jc w:val="left"/>
    </w:pPr>
    <w:rPr>
      <w:rFonts w:ascii="宋体" w:hAnsi="宋体" w:cs="宋体"/>
      <w:b/>
      <w:bCs/>
      <w:kern w:val="0"/>
      <w:sz w:val="18"/>
      <w:szCs w:val="18"/>
    </w:rPr>
  </w:style>
  <w:style w:type="paragraph" w:customStyle="1" w:styleId="xl127">
    <w:name w:val="xl127"/>
    <w:basedOn w:val="a0"/>
    <w:qFormat/>
    <w:pPr>
      <w:widowControl/>
      <w:pBdr>
        <w:left w:val="single" w:sz="4" w:space="0" w:color="auto"/>
        <w:bottom w:val="single" w:sz="4" w:space="0" w:color="auto"/>
        <w:right w:val="single" w:sz="4" w:space="0" w:color="auto"/>
      </w:pBdr>
      <w:spacing w:before="100" w:beforeAutospacing="1" w:after="100" w:afterAutospacing="1"/>
      <w:jc w:val="left"/>
    </w:pPr>
    <w:rPr>
      <w:rFonts w:ascii="Arial" w:hAnsi="Arial"/>
      <w:kern w:val="0"/>
      <w:sz w:val="18"/>
      <w:szCs w:val="18"/>
    </w:rPr>
  </w:style>
  <w:style w:type="paragraph" w:customStyle="1" w:styleId="xl116">
    <w:name w:val="xl116"/>
    <w:basedOn w:val="a0"/>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18"/>
      <w:szCs w:val="18"/>
    </w:rPr>
  </w:style>
  <w:style w:type="paragraph" w:customStyle="1" w:styleId="xl159">
    <w:name w:val="xl159"/>
    <w:basedOn w:val="a0"/>
    <w:qFormat/>
    <w:pPr>
      <w:widowControl/>
      <w:pBdr>
        <w:top w:val="single" w:sz="4" w:space="0" w:color="auto"/>
        <w:bottom w:val="single" w:sz="4" w:space="0" w:color="auto"/>
      </w:pBdr>
      <w:shd w:val="clear" w:color="000000" w:fill="C0C0C0"/>
      <w:spacing w:before="100" w:beforeAutospacing="1" w:after="100" w:afterAutospacing="1"/>
      <w:jc w:val="left"/>
    </w:pPr>
    <w:rPr>
      <w:rFonts w:ascii="宋体" w:hAnsi="宋体" w:cs="宋体"/>
      <w:b/>
      <w:bCs/>
      <w:kern w:val="0"/>
      <w:sz w:val="18"/>
      <w:szCs w:val="18"/>
    </w:rPr>
  </w:style>
  <w:style w:type="paragraph" w:customStyle="1" w:styleId="Default">
    <w:name w:val="Default"/>
    <w:uiPriority w:val="99"/>
    <w:qFormat/>
    <w:pPr>
      <w:widowControl w:val="0"/>
      <w:autoSpaceDE w:val="0"/>
      <w:autoSpaceDN w:val="0"/>
      <w:adjustRightInd w:val="0"/>
    </w:pPr>
    <w:rPr>
      <w:rFonts w:ascii="Cambria" w:hAnsi="黑体" w:cs="Cambria"/>
      <w:color w:val="000000"/>
      <w:sz w:val="24"/>
      <w:szCs w:val="24"/>
    </w:rPr>
  </w:style>
  <w:style w:type="paragraph" w:customStyle="1" w:styleId="xl117">
    <w:name w:val="xl117"/>
    <w:basedOn w:val="a0"/>
    <w:qFormat/>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xl160">
    <w:name w:val="xl160"/>
    <w:basedOn w:val="a0"/>
    <w:qFormat/>
    <w:pPr>
      <w:widowControl/>
      <w:pBdr>
        <w:top w:val="single" w:sz="4" w:space="0" w:color="auto"/>
        <w:bottom w:val="single" w:sz="4" w:space="0" w:color="auto"/>
        <w:right w:val="single" w:sz="4" w:space="0" w:color="auto"/>
      </w:pBdr>
      <w:shd w:val="clear" w:color="000000" w:fill="C0C0C0"/>
      <w:spacing w:before="100" w:beforeAutospacing="1" w:after="100" w:afterAutospacing="1"/>
      <w:jc w:val="left"/>
    </w:pPr>
    <w:rPr>
      <w:rFonts w:ascii="宋体" w:hAnsi="宋体" w:cs="宋体"/>
      <w:b/>
      <w:bCs/>
      <w:kern w:val="0"/>
      <w:sz w:val="18"/>
      <w:szCs w:val="18"/>
    </w:rPr>
  </w:style>
  <w:style w:type="paragraph" w:customStyle="1" w:styleId="xl118">
    <w:name w:val="xl118"/>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hAnsi="Arial"/>
      <w:b/>
      <w:bCs/>
      <w:color w:val="000000"/>
      <w:kern w:val="0"/>
      <w:sz w:val="20"/>
      <w:szCs w:val="20"/>
    </w:rPr>
  </w:style>
  <w:style w:type="paragraph" w:customStyle="1" w:styleId="xl161">
    <w:name w:val="xl161"/>
    <w:basedOn w:val="a0"/>
    <w:qFormat/>
    <w:pPr>
      <w:widowControl/>
      <w:pBdr>
        <w:bottom w:val="single" w:sz="8" w:space="0" w:color="auto"/>
      </w:pBdr>
      <w:spacing w:before="100" w:beforeAutospacing="1" w:after="100" w:afterAutospacing="1"/>
      <w:jc w:val="center"/>
    </w:pPr>
    <w:rPr>
      <w:rFonts w:ascii="宋体" w:hAnsi="宋体" w:cs="宋体"/>
      <w:b/>
      <w:bCs/>
      <w:color w:val="000000"/>
      <w:kern w:val="0"/>
      <w:sz w:val="32"/>
      <w:szCs w:val="32"/>
    </w:rPr>
  </w:style>
  <w:style w:type="paragraph" w:customStyle="1" w:styleId="xl119">
    <w:name w:val="xl119"/>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hAnsi="Arial"/>
      <w:b/>
      <w:bCs/>
      <w:kern w:val="0"/>
      <w:sz w:val="18"/>
      <w:szCs w:val="18"/>
    </w:rPr>
  </w:style>
  <w:style w:type="paragraph" w:customStyle="1" w:styleId="xl162">
    <w:name w:val="xl162"/>
    <w:basedOn w:val="a0"/>
    <w:qFormat/>
    <w:pPr>
      <w:widowControl/>
      <w:pBdr>
        <w:top w:val="single" w:sz="8" w:space="0" w:color="auto"/>
        <w:left w:val="single" w:sz="4" w:space="0" w:color="auto"/>
        <w:bottom w:val="single" w:sz="4" w:space="0" w:color="auto"/>
      </w:pBdr>
      <w:shd w:val="clear" w:color="000000" w:fill="C0C0C0"/>
      <w:spacing w:before="100" w:beforeAutospacing="1" w:after="100" w:afterAutospacing="1"/>
      <w:jc w:val="left"/>
    </w:pPr>
    <w:rPr>
      <w:rFonts w:ascii="宋体" w:hAnsi="宋体" w:cs="宋体"/>
      <w:b/>
      <w:bCs/>
      <w:kern w:val="0"/>
      <w:sz w:val="18"/>
      <w:szCs w:val="18"/>
    </w:rPr>
  </w:style>
  <w:style w:type="paragraph" w:customStyle="1" w:styleId="xl120">
    <w:name w:val="xl120"/>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hAnsi="Arial"/>
      <w:b/>
      <w:bCs/>
      <w:color w:val="000000"/>
      <w:kern w:val="0"/>
      <w:sz w:val="18"/>
      <w:szCs w:val="18"/>
    </w:rPr>
  </w:style>
  <w:style w:type="paragraph" w:customStyle="1" w:styleId="xl163">
    <w:name w:val="xl163"/>
    <w:basedOn w:val="a0"/>
    <w:qFormat/>
    <w:pPr>
      <w:widowControl/>
      <w:pBdr>
        <w:top w:val="single" w:sz="8" w:space="0" w:color="auto"/>
        <w:bottom w:val="single" w:sz="4" w:space="0" w:color="auto"/>
      </w:pBdr>
      <w:shd w:val="clear" w:color="000000" w:fill="C0C0C0"/>
      <w:spacing w:before="100" w:beforeAutospacing="1" w:after="100" w:afterAutospacing="1"/>
      <w:jc w:val="left"/>
    </w:pPr>
    <w:rPr>
      <w:rFonts w:ascii="宋体" w:hAnsi="宋体" w:cs="宋体"/>
      <w:b/>
      <w:bCs/>
      <w:kern w:val="0"/>
      <w:sz w:val="18"/>
      <w:szCs w:val="18"/>
    </w:rPr>
  </w:style>
  <w:style w:type="paragraph" w:customStyle="1" w:styleId="xl121">
    <w:name w:val="xl121"/>
    <w:basedOn w:val="a0"/>
    <w:qFormat/>
    <w:pPr>
      <w:widowControl/>
      <w:pBdr>
        <w:top w:val="single" w:sz="4" w:space="0" w:color="auto"/>
        <w:left w:val="single" w:sz="4" w:space="0" w:color="auto"/>
        <w:bottom w:val="single" w:sz="4" w:space="0" w:color="auto"/>
      </w:pBdr>
      <w:spacing w:before="100" w:beforeAutospacing="1" w:after="100" w:afterAutospacing="1"/>
      <w:jc w:val="center"/>
    </w:pPr>
    <w:rPr>
      <w:rFonts w:ascii="Arial" w:hAnsi="Arial"/>
      <w:color w:val="000000"/>
      <w:kern w:val="0"/>
      <w:sz w:val="18"/>
      <w:szCs w:val="18"/>
    </w:rPr>
  </w:style>
  <w:style w:type="paragraph" w:customStyle="1" w:styleId="definetext001">
    <w:name w:val="define_text001"/>
    <w:basedOn w:val="a0"/>
    <w:qFormat/>
    <w:pPr>
      <w:widowControl/>
      <w:spacing w:before="100" w:beforeAutospacing="1" w:after="100" w:afterAutospacing="1"/>
      <w:jc w:val="left"/>
    </w:pPr>
    <w:rPr>
      <w:rFonts w:ascii="宋体" w:hAnsi="宋体" w:cs="宋体"/>
      <w:kern w:val="0"/>
      <w:sz w:val="24"/>
    </w:rPr>
  </w:style>
  <w:style w:type="paragraph" w:customStyle="1" w:styleId="xl164">
    <w:name w:val="xl164"/>
    <w:basedOn w:val="a0"/>
    <w:qFormat/>
    <w:pPr>
      <w:widowControl/>
      <w:pBdr>
        <w:top w:val="single" w:sz="8" w:space="0" w:color="auto"/>
        <w:bottom w:val="single" w:sz="4" w:space="0" w:color="auto"/>
        <w:right w:val="single" w:sz="4" w:space="0" w:color="auto"/>
      </w:pBdr>
      <w:shd w:val="clear" w:color="000000" w:fill="C0C0C0"/>
      <w:spacing w:before="100" w:beforeAutospacing="1" w:after="100" w:afterAutospacing="1"/>
      <w:jc w:val="left"/>
    </w:pPr>
    <w:rPr>
      <w:rFonts w:ascii="宋体" w:hAnsi="宋体" w:cs="宋体"/>
      <w:b/>
      <w:bCs/>
      <w:kern w:val="0"/>
      <w:sz w:val="18"/>
      <w:szCs w:val="18"/>
    </w:rPr>
  </w:style>
  <w:style w:type="paragraph" w:customStyle="1" w:styleId="xl122">
    <w:name w:val="xl122"/>
    <w:basedOn w:val="a0"/>
    <w:qFormat/>
    <w:pPr>
      <w:widowControl/>
      <w:pBdr>
        <w:top w:val="single" w:sz="4" w:space="0" w:color="auto"/>
        <w:bottom w:val="single" w:sz="4" w:space="0" w:color="auto"/>
        <w:right w:val="single" w:sz="4" w:space="0" w:color="auto"/>
      </w:pBdr>
      <w:spacing w:before="100" w:beforeAutospacing="1" w:after="100" w:afterAutospacing="1"/>
      <w:jc w:val="center"/>
    </w:pPr>
    <w:rPr>
      <w:rFonts w:ascii="Arial" w:hAnsi="Arial"/>
      <w:color w:val="000000"/>
      <w:kern w:val="0"/>
      <w:sz w:val="18"/>
      <w:szCs w:val="18"/>
    </w:rPr>
  </w:style>
  <w:style w:type="paragraph" w:customStyle="1" w:styleId="xl124">
    <w:name w:val="xl124"/>
    <w:basedOn w:val="a0"/>
    <w:qFormat/>
    <w:pPr>
      <w:widowControl/>
      <w:pBdr>
        <w:left w:val="single" w:sz="4" w:space="0" w:color="auto"/>
        <w:bottom w:val="single" w:sz="4" w:space="0" w:color="auto"/>
        <w:right w:val="single" w:sz="4" w:space="0" w:color="auto"/>
      </w:pBdr>
      <w:spacing w:before="100" w:beforeAutospacing="1" w:after="100" w:afterAutospacing="1"/>
      <w:jc w:val="left"/>
    </w:pPr>
    <w:rPr>
      <w:rFonts w:ascii="Arial" w:hAnsi="Arial"/>
      <w:color w:val="000000"/>
      <w:kern w:val="0"/>
      <w:sz w:val="18"/>
      <w:szCs w:val="18"/>
    </w:rPr>
  </w:style>
  <w:style w:type="paragraph" w:customStyle="1" w:styleId="xl128">
    <w:name w:val="xl128"/>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hAnsi="Arial"/>
      <w:kern w:val="0"/>
      <w:sz w:val="18"/>
      <w:szCs w:val="18"/>
    </w:rPr>
  </w:style>
  <w:style w:type="paragraph" w:customStyle="1" w:styleId="xl129">
    <w:name w:val="xl129"/>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hAnsi="Arial"/>
      <w:kern w:val="0"/>
      <w:sz w:val="24"/>
    </w:rPr>
  </w:style>
  <w:style w:type="paragraph" w:customStyle="1" w:styleId="xl131">
    <w:name w:val="xl131"/>
    <w:basedOn w:val="a0"/>
    <w:qFormat/>
    <w:pPr>
      <w:widowControl/>
      <w:pBdr>
        <w:top w:val="single" w:sz="4" w:space="0" w:color="auto"/>
        <w:bottom w:val="single" w:sz="4" w:space="0" w:color="auto"/>
      </w:pBdr>
      <w:shd w:val="clear" w:color="000000" w:fill="C0C0C0"/>
      <w:spacing w:before="100" w:beforeAutospacing="1" w:after="100" w:afterAutospacing="1"/>
      <w:jc w:val="left"/>
    </w:pPr>
    <w:rPr>
      <w:rFonts w:ascii="Arial" w:hAnsi="Arial"/>
      <w:b/>
      <w:bCs/>
      <w:kern w:val="0"/>
      <w:sz w:val="18"/>
      <w:szCs w:val="18"/>
    </w:rPr>
  </w:style>
  <w:style w:type="paragraph" w:customStyle="1" w:styleId="xl132">
    <w:name w:val="xl132"/>
    <w:basedOn w:val="a0"/>
    <w:qFormat/>
    <w:pPr>
      <w:widowControl/>
      <w:pBdr>
        <w:top w:val="single" w:sz="4" w:space="0" w:color="auto"/>
        <w:bottom w:val="single" w:sz="4" w:space="0" w:color="auto"/>
        <w:right w:val="single" w:sz="4" w:space="0" w:color="auto"/>
      </w:pBdr>
      <w:shd w:val="clear" w:color="000000" w:fill="C0C0C0"/>
      <w:spacing w:before="100" w:beforeAutospacing="1" w:after="100" w:afterAutospacing="1"/>
      <w:jc w:val="left"/>
    </w:pPr>
    <w:rPr>
      <w:rFonts w:ascii="Arial" w:hAnsi="Arial"/>
      <w:b/>
      <w:bCs/>
      <w:kern w:val="0"/>
      <w:sz w:val="18"/>
      <w:szCs w:val="18"/>
    </w:rPr>
  </w:style>
  <w:style w:type="paragraph" w:customStyle="1" w:styleId="xl133">
    <w:name w:val="xl133"/>
    <w:basedOn w:val="a0"/>
    <w:qFormat/>
    <w:pPr>
      <w:widowControl/>
      <w:pBdr>
        <w:left w:val="single" w:sz="4" w:space="0" w:color="auto"/>
        <w:bottom w:val="single" w:sz="4" w:space="0" w:color="auto"/>
      </w:pBdr>
      <w:shd w:val="clear" w:color="000000" w:fill="C0C0C0"/>
      <w:spacing w:before="100" w:beforeAutospacing="1" w:after="100" w:afterAutospacing="1"/>
      <w:jc w:val="left"/>
    </w:pPr>
    <w:rPr>
      <w:rFonts w:ascii="Arial" w:hAnsi="Arial"/>
      <w:b/>
      <w:bCs/>
      <w:kern w:val="0"/>
      <w:sz w:val="18"/>
      <w:szCs w:val="18"/>
    </w:rPr>
  </w:style>
  <w:style w:type="paragraph" w:customStyle="1" w:styleId="xl134">
    <w:name w:val="xl134"/>
    <w:basedOn w:val="a0"/>
    <w:qFormat/>
    <w:pPr>
      <w:widowControl/>
      <w:pBdr>
        <w:bottom w:val="single" w:sz="4" w:space="0" w:color="auto"/>
      </w:pBdr>
      <w:shd w:val="clear" w:color="000000" w:fill="C0C0C0"/>
      <w:spacing w:before="100" w:beforeAutospacing="1" w:after="100" w:afterAutospacing="1"/>
      <w:jc w:val="left"/>
    </w:pPr>
    <w:rPr>
      <w:rFonts w:ascii="Arial" w:hAnsi="Arial"/>
      <w:b/>
      <w:bCs/>
      <w:kern w:val="0"/>
      <w:sz w:val="18"/>
      <w:szCs w:val="18"/>
    </w:rPr>
  </w:style>
  <w:style w:type="paragraph" w:customStyle="1" w:styleId="xl135">
    <w:name w:val="xl135"/>
    <w:basedOn w:val="a0"/>
    <w:qFormat/>
    <w:pPr>
      <w:widowControl/>
      <w:pBdr>
        <w:bottom w:val="single" w:sz="4" w:space="0" w:color="auto"/>
        <w:right w:val="single" w:sz="4" w:space="0" w:color="auto"/>
      </w:pBdr>
      <w:shd w:val="clear" w:color="000000" w:fill="C0C0C0"/>
      <w:spacing w:before="100" w:beforeAutospacing="1" w:after="100" w:afterAutospacing="1"/>
      <w:jc w:val="left"/>
    </w:pPr>
    <w:rPr>
      <w:rFonts w:ascii="Arial" w:hAnsi="Arial"/>
      <w:b/>
      <w:bCs/>
      <w:kern w:val="0"/>
      <w:sz w:val="18"/>
      <w:szCs w:val="18"/>
    </w:rPr>
  </w:style>
  <w:style w:type="paragraph" w:customStyle="1" w:styleId="xl136">
    <w:name w:val="xl136"/>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xl137">
    <w:name w:val="xl137"/>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olor w:val="000000"/>
      <w:kern w:val="0"/>
      <w:sz w:val="18"/>
      <w:szCs w:val="18"/>
    </w:rPr>
  </w:style>
  <w:style w:type="paragraph" w:customStyle="1" w:styleId="xl138">
    <w:name w:val="xl138"/>
    <w:basedOn w:val="a0"/>
    <w:qFormat/>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color w:val="000000"/>
      <w:kern w:val="0"/>
      <w:sz w:val="18"/>
      <w:szCs w:val="18"/>
    </w:rPr>
  </w:style>
  <w:style w:type="paragraph" w:customStyle="1" w:styleId="xl139">
    <w:name w:val="xl139"/>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 w:val="18"/>
      <w:szCs w:val="18"/>
    </w:rPr>
  </w:style>
  <w:style w:type="paragraph" w:customStyle="1" w:styleId="xl140">
    <w:name w:val="xl140"/>
    <w:basedOn w:val="a0"/>
    <w:qFormat/>
    <w:pPr>
      <w:widowControl/>
      <w:pBdr>
        <w:bottom w:val="single" w:sz="4" w:space="0" w:color="auto"/>
      </w:pBdr>
      <w:spacing w:before="100" w:beforeAutospacing="1" w:after="100" w:afterAutospacing="1"/>
      <w:jc w:val="left"/>
    </w:pPr>
    <w:rPr>
      <w:rFonts w:ascii="Arial" w:hAnsi="Arial"/>
      <w:color w:val="000000"/>
      <w:kern w:val="0"/>
      <w:sz w:val="18"/>
      <w:szCs w:val="18"/>
    </w:rPr>
  </w:style>
  <w:style w:type="paragraph" w:customStyle="1" w:styleId="xl141">
    <w:name w:val="xl141"/>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18"/>
      <w:szCs w:val="18"/>
    </w:rPr>
  </w:style>
  <w:style w:type="paragraph" w:customStyle="1" w:styleId="xl142">
    <w:name w:val="xl142"/>
    <w:basedOn w:val="a0"/>
    <w:qFormat/>
    <w:pPr>
      <w:widowControl/>
      <w:pBdr>
        <w:left w:val="single" w:sz="4" w:space="0" w:color="auto"/>
        <w:bottom w:val="single" w:sz="4" w:space="0" w:color="auto"/>
      </w:pBdr>
      <w:spacing w:before="100" w:beforeAutospacing="1" w:after="100" w:afterAutospacing="1"/>
      <w:jc w:val="left"/>
    </w:pPr>
    <w:rPr>
      <w:rFonts w:ascii="宋体" w:hAnsi="宋体" w:cs="宋体"/>
      <w:color w:val="000000"/>
      <w:kern w:val="0"/>
      <w:sz w:val="18"/>
      <w:szCs w:val="18"/>
    </w:rPr>
  </w:style>
  <w:style w:type="paragraph" w:customStyle="1" w:styleId="xl143">
    <w:name w:val="xl143"/>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hAnsi="Arial"/>
      <w:kern w:val="0"/>
      <w:sz w:val="18"/>
      <w:szCs w:val="18"/>
    </w:rPr>
  </w:style>
  <w:style w:type="paragraph" w:customStyle="1" w:styleId="xl144">
    <w:name w:val="xl144"/>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xl145">
    <w:name w:val="xl145"/>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hAnsi="Arial"/>
      <w:kern w:val="0"/>
      <w:sz w:val="18"/>
      <w:szCs w:val="18"/>
    </w:rPr>
  </w:style>
  <w:style w:type="paragraph" w:customStyle="1" w:styleId="xl147">
    <w:name w:val="xl147"/>
    <w:basedOn w:val="a0"/>
    <w:qFormat/>
    <w:pPr>
      <w:widowControl/>
      <w:pBdr>
        <w:top w:val="single" w:sz="4" w:space="0" w:color="auto"/>
        <w:left w:val="single" w:sz="4" w:space="0" w:color="auto"/>
        <w:bottom w:val="single" w:sz="4" w:space="0" w:color="auto"/>
      </w:pBdr>
      <w:spacing w:before="100" w:beforeAutospacing="1" w:after="100" w:afterAutospacing="1"/>
      <w:jc w:val="left"/>
    </w:pPr>
    <w:rPr>
      <w:rFonts w:ascii="Arial" w:hAnsi="Arial"/>
      <w:color w:val="000000"/>
      <w:kern w:val="0"/>
      <w:sz w:val="18"/>
      <w:szCs w:val="18"/>
    </w:rPr>
  </w:style>
  <w:style w:type="paragraph" w:customStyle="1" w:styleId="xl148">
    <w:name w:val="xl148"/>
    <w:basedOn w:val="a0"/>
    <w:qFormat/>
    <w:pPr>
      <w:widowControl/>
      <w:pBdr>
        <w:top w:val="single" w:sz="4" w:space="0" w:color="auto"/>
        <w:bottom w:val="single" w:sz="4" w:space="0" w:color="auto"/>
        <w:right w:val="single" w:sz="4" w:space="0" w:color="auto"/>
      </w:pBdr>
      <w:spacing w:before="100" w:beforeAutospacing="1" w:after="100" w:afterAutospacing="1"/>
      <w:jc w:val="left"/>
    </w:pPr>
    <w:rPr>
      <w:rFonts w:ascii="Arial" w:hAnsi="Arial"/>
      <w:kern w:val="0"/>
      <w:sz w:val="18"/>
      <w:szCs w:val="18"/>
    </w:rPr>
  </w:style>
  <w:style w:type="paragraph" w:customStyle="1" w:styleId="xl149">
    <w:name w:val="xl149"/>
    <w:basedOn w:val="a0"/>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 w:val="18"/>
      <w:szCs w:val="18"/>
    </w:rPr>
  </w:style>
  <w:style w:type="paragraph" w:customStyle="1" w:styleId="xl151">
    <w:name w:val="xl151"/>
    <w:basedOn w:val="a0"/>
    <w:qFormat/>
    <w:pPr>
      <w:widowControl/>
      <w:pBdr>
        <w:bottom w:val="single" w:sz="4" w:space="0" w:color="auto"/>
      </w:pBdr>
      <w:spacing w:before="100" w:beforeAutospacing="1" w:after="100" w:afterAutospacing="1"/>
      <w:jc w:val="center"/>
    </w:pPr>
    <w:rPr>
      <w:rFonts w:ascii="宋体" w:hAnsi="宋体" w:cs="宋体"/>
      <w:b/>
      <w:bCs/>
      <w:color w:val="000000"/>
      <w:kern w:val="0"/>
      <w:sz w:val="32"/>
      <w:szCs w:val="32"/>
    </w:rPr>
  </w:style>
  <w:style w:type="paragraph" w:customStyle="1" w:styleId="xl152">
    <w:name w:val="xl152"/>
    <w:basedOn w:val="a0"/>
    <w:qFormat/>
    <w:pPr>
      <w:widowControl/>
      <w:pBdr>
        <w:bottom w:val="single" w:sz="4" w:space="0" w:color="auto"/>
      </w:pBdr>
      <w:spacing w:before="100" w:beforeAutospacing="1" w:after="100" w:afterAutospacing="1"/>
      <w:jc w:val="center"/>
    </w:pPr>
    <w:rPr>
      <w:rFonts w:ascii="Arial" w:hAnsi="Arial"/>
      <w:b/>
      <w:bCs/>
      <w:color w:val="000000"/>
      <w:kern w:val="0"/>
      <w:sz w:val="32"/>
      <w:szCs w:val="32"/>
    </w:rPr>
  </w:style>
  <w:style w:type="paragraph" w:customStyle="1" w:styleId="definehead0001">
    <w:name w:val="define_head0001"/>
    <w:basedOn w:val="a0"/>
    <w:qFormat/>
    <w:pPr>
      <w:widowControl/>
      <w:spacing w:before="100" w:beforeAutospacing="1" w:after="100" w:afterAutospacing="1"/>
      <w:jc w:val="left"/>
    </w:pPr>
    <w:rPr>
      <w:rFonts w:ascii="宋体" w:hAnsi="宋体" w:cs="宋体"/>
      <w:kern w:val="0"/>
      <w:sz w:val="24"/>
    </w:rPr>
  </w:style>
  <w:style w:type="paragraph" w:customStyle="1" w:styleId="33">
    <w:name w:val="列出段落3"/>
    <w:qFormat/>
    <w:pPr>
      <w:ind w:firstLineChars="200" w:firstLine="420"/>
    </w:pPr>
  </w:style>
  <w:style w:type="paragraph" w:customStyle="1" w:styleId="110">
    <w:name w:val="列出段落11"/>
    <w:basedOn w:val="a0"/>
    <w:uiPriority w:val="34"/>
    <w:qFormat/>
    <w:pPr>
      <w:ind w:firstLineChars="200" w:firstLine="420"/>
    </w:pPr>
    <w:rPr>
      <w:rFonts w:cs="Times New Roman"/>
    </w:rPr>
  </w:style>
  <w:style w:type="character" w:customStyle="1" w:styleId="CharChar20">
    <w:name w:val="普通文字 Char Char2"/>
    <w:qFormat/>
    <w:rPr>
      <w:rFonts w:ascii="宋体" w:eastAsia="宋体" w:hAnsi="Courier New"/>
      <w:kern w:val="2"/>
      <w:sz w:val="21"/>
      <w:lang w:val="en-US" w:eastAsia="zh-CN" w:bidi="ar-SA"/>
    </w:rPr>
  </w:style>
  <w:style w:type="paragraph" w:customStyle="1" w:styleId="2a">
    <w:name w:val="列出段落2"/>
    <w:basedOn w:val="a0"/>
    <w:uiPriority w:val="34"/>
    <w:qFormat/>
    <w:pPr>
      <w:ind w:firstLineChars="200" w:firstLine="420"/>
    </w:pPr>
    <w:rPr>
      <w:rFonts w:ascii="Times New Roman" w:hAnsi="Times New Roman" w:cs="Times New Roman"/>
      <w:szCs w:val="20"/>
    </w:rPr>
  </w:style>
  <w:style w:type="paragraph" w:customStyle="1" w:styleId="2b">
    <w:name w:val="样式2"/>
    <w:basedOn w:val="a1"/>
    <w:qFormat/>
    <w:pPr>
      <w:spacing w:before="100" w:beforeAutospacing="1" w:after="100" w:afterAutospacing="1" w:line="500" w:lineRule="exact"/>
      <w:jc w:val="center"/>
    </w:pPr>
    <w:rPr>
      <w:rFonts w:ascii="宋体" w:eastAsia="宋体" w:hAnsi="宋体" w:cs="Times New Roman"/>
      <w:kern w:val="44"/>
      <w:sz w:val="28"/>
      <w:szCs w:val="28"/>
      <w:lang w:val="en-GB"/>
    </w:rPr>
  </w:style>
  <w:style w:type="paragraph" w:customStyle="1" w:styleId="42">
    <w:name w:val="列出段落4"/>
    <w:basedOn w:val="a0"/>
    <w:uiPriority w:val="34"/>
    <w:qFormat/>
    <w:pPr>
      <w:ind w:firstLineChars="200" w:firstLine="420"/>
    </w:pPr>
  </w:style>
  <w:style w:type="character" w:customStyle="1" w:styleId="17">
    <w:name w:val="占位符文本1"/>
    <w:basedOn w:val="a2"/>
    <w:uiPriority w:val="99"/>
    <w:semiHidden/>
    <w:qFormat/>
    <w:rPr>
      <w:color w:val="808080"/>
    </w:rPr>
  </w:style>
  <w:style w:type="paragraph" w:customStyle="1" w:styleId="TOC10">
    <w:name w:val="TOC 标题1"/>
    <w:basedOn w:val="1"/>
    <w:next w:val="a0"/>
    <w:uiPriority w:val="39"/>
    <w:unhideWhenUsed/>
    <w:qFormat/>
    <w:pPr>
      <w:keepLines/>
      <w:widowControl/>
      <w:spacing w:before="240" w:line="259" w:lineRule="auto"/>
      <w:jc w:val="left"/>
      <w:outlineLvl w:val="9"/>
    </w:pPr>
    <w:rPr>
      <w:rFonts w:asciiTheme="majorHAnsi" w:eastAsiaTheme="majorEastAsia" w:hAnsiTheme="majorHAnsi" w:cstheme="majorBidi"/>
      <w:b w:val="0"/>
      <w:bCs w:val="0"/>
      <w:color w:val="2E74B5" w:themeColor="accent1" w:themeShade="BF"/>
      <w:kern w:val="0"/>
      <w:sz w:val="32"/>
      <w:szCs w:val="32"/>
      <w:lang w:val="en-US"/>
    </w:rPr>
  </w:style>
  <w:style w:type="paragraph" w:customStyle="1" w:styleId="18">
    <w:name w:val="列表段落1"/>
    <w:basedOn w:val="a0"/>
    <w:link w:val="affe"/>
    <w:uiPriority w:val="34"/>
    <w:qFormat/>
    <w:pPr>
      <w:ind w:firstLineChars="200" w:firstLine="420"/>
    </w:pPr>
  </w:style>
  <w:style w:type="character" w:customStyle="1" w:styleId="affe">
    <w:name w:val="列表段落 字符"/>
    <w:link w:val="18"/>
    <w:uiPriority w:val="34"/>
    <w:qFormat/>
    <w:rPr>
      <w:kern w:val="2"/>
      <w:sz w:val="21"/>
      <w:szCs w:val="24"/>
    </w:rPr>
  </w:style>
  <w:style w:type="paragraph" w:customStyle="1" w:styleId="Normal">
    <w:name w:val="[Normal]"/>
    <w:qFormat/>
    <w:rPr>
      <w:rFonts w:ascii="宋体" w:hAnsi="宋体"/>
      <w:sz w:val="24"/>
      <w:szCs w:val="22"/>
      <w:lang w:val="zh-CN"/>
    </w:rPr>
  </w:style>
  <w:style w:type="character" w:customStyle="1" w:styleId="19">
    <w:name w:val="纯文本 字符1"/>
    <w:qFormat/>
    <w:rPr>
      <w:rFonts w:ascii="??" w:eastAsia="??" w:hAnsi="??" w:cs="宋体"/>
      <w:kern w:val="2"/>
      <w:sz w:val="21"/>
      <w:szCs w:val="21"/>
    </w:rPr>
  </w:style>
  <w:style w:type="paragraph" w:customStyle="1" w:styleId="Style214">
    <w:name w:val="_Style 214"/>
    <w:basedOn w:val="a1"/>
    <w:next w:val="a5"/>
    <w:link w:val="afff"/>
    <w:qFormat/>
    <w:pPr>
      <w:ind w:firstLineChars="100" w:firstLine="420"/>
    </w:pPr>
    <w:rPr>
      <w:rFonts w:eastAsia="宋体"/>
    </w:rPr>
  </w:style>
  <w:style w:type="character" w:customStyle="1" w:styleId="afff">
    <w:name w:val="正文首行缩进 字符"/>
    <w:link w:val="Style214"/>
    <w:qFormat/>
    <w:rPr>
      <w:kern w:val="2"/>
      <w:sz w:val="21"/>
      <w:szCs w:val="24"/>
    </w:rPr>
  </w:style>
  <w:style w:type="paragraph" w:customStyle="1" w:styleId="ParaCharCharCharCharCharCharCharCharChar1CharCharCharChar">
    <w:name w:val="默认段落字体 Para Char Char Char Char Char Char Char Char Char1 Char Char Char Char"/>
    <w:basedOn w:val="a0"/>
    <w:qFormat/>
    <w:rPr>
      <w:rFonts w:ascii="Tahoma" w:eastAsia="仿宋_GB2312" w:hAnsi="Tahoma" w:cs="宋体"/>
      <w:b/>
      <w:bCs/>
      <w:color w:val="000000"/>
      <w:kern w:val="0"/>
      <w:sz w:val="24"/>
      <w:szCs w:val="20"/>
    </w:rPr>
  </w:style>
  <w:style w:type="character" w:customStyle="1" w:styleId="style91">
    <w:name w:val="style91"/>
    <w:qFormat/>
    <w:rPr>
      <w:sz w:val="24"/>
      <w:szCs w:val="24"/>
    </w:rPr>
  </w:style>
  <w:style w:type="paragraph" w:customStyle="1" w:styleId="l">
    <w:name w:val="l正文"/>
    <w:basedOn w:val="a0"/>
    <w:qFormat/>
    <w:pPr>
      <w:spacing w:line="300" w:lineRule="auto"/>
      <w:ind w:firstLineChars="200" w:firstLine="200"/>
      <w:jc w:val="left"/>
    </w:pPr>
    <w:rPr>
      <w:rFonts w:ascii="楷体_GB2312" w:eastAsia="楷体_GB2312" w:hAnsi="Times" w:cs="等线"/>
      <w:sz w:val="24"/>
    </w:rPr>
  </w:style>
  <w:style w:type="character" w:customStyle="1" w:styleId="1a">
    <w:name w:val="未处理的提及1"/>
    <w:basedOn w:val="a2"/>
    <w:uiPriority w:val="99"/>
    <w:unhideWhenUsed/>
    <w:qFormat/>
    <w:rPr>
      <w:color w:val="605E5C"/>
      <w:shd w:val="clear" w:color="auto" w:fill="E1DFDD"/>
    </w:rPr>
  </w:style>
  <w:style w:type="table" w:customStyle="1" w:styleId="TableNormal">
    <w:name w:val="Table Normal"/>
    <w:uiPriority w:val="2"/>
    <w:unhideWhenUsed/>
    <w:qFormat/>
    <w:pPr>
      <w:widowControl w:val="0"/>
      <w:autoSpaceDE w:val="0"/>
      <w:autoSpaceDN w:val="0"/>
    </w:pPr>
    <w:rPr>
      <w:rFonts w:asciiTheme="minorHAnsi" w:hAnsiTheme="minorHAnsi" w:cstheme="minorBidi"/>
      <w:sz w:val="22"/>
      <w:szCs w:val="22"/>
      <w:lang w:eastAsia="en-US"/>
    </w:rPr>
    <w:tblPr>
      <w:tblCellMar>
        <w:top w:w="0" w:type="dxa"/>
        <w:left w:w="0" w:type="dxa"/>
        <w:bottom w:w="0" w:type="dxa"/>
        <w:right w:w="0" w:type="dxa"/>
      </w:tblCellMar>
    </w:tblPr>
  </w:style>
  <w:style w:type="paragraph" w:customStyle="1" w:styleId="TableParagraph">
    <w:name w:val="Table Paragraph"/>
    <w:basedOn w:val="a0"/>
    <w:uiPriority w:val="1"/>
    <w:qFormat/>
    <w:pPr>
      <w:autoSpaceDE w:val="0"/>
      <w:autoSpaceDN w:val="0"/>
      <w:jc w:val="left"/>
    </w:pPr>
    <w:rPr>
      <w:rFonts w:ascii="宋体" w:hAnsi="宋体" w:cs="宋体"/>
      <w:kern w:val="0"/>
      <w:sz w:val="22"/>
      <w:szCs w:val="22"/>
      <w:lang w:val="zh-CN" w:bidi="zh-CN"/>
    </w:rPr>
  </w:style>
  <w:style w:type="paragraph" w:styleId="afff0">
    <w:name w:val="List Paragraph"/>
    <w:basedOn w:val="a0"/>
    <w:link w:val="1b"/>
    <w:uiPriority w:val="99"/>
    <w:qFormat/>
    <w:pPr>
      <w:ind w:firstLineChars="200" w:firstLine="420"/>
    </w:pPr>
  </w:style>
  <w:style w:type="paragraph" w:customStyle="1" w:styleId="1c">
    <w:name w:val="无间隔1"/>
    <w:uiPriority w:val="1"/>
    <w:qFormat/>
    <w:pPr>
      <w:widowControl w:val="0"/>
      <w:snapToGrid w:val="0"/>
      <w:jc w:val="both"/>
    </w:pPr>
    <w:rPr>
      <w:rFonts w:ascii="Calibri" w:hAnsi="Calibri"/>
      <w:kern w:val="2"/>
      <w:sz w:val="21"/>
      <w:szCs w:val="24"/>
    </w:rPr>
  </w:style>
  <w:style w:type="character" w:customStyle="1" w:styleId="font41">
    <w:name w:val="font41"/>
    <w:basedOn w:val="a2"/>
    <w:qFormat/>
    <w:rPr>
      <w:rFonts w:ascii="宋体" w:eastAsia="宋体" w:hAnsi="宋体" w:cs="宋体" w:hint="eastAsia"/>
      <w:color w:val="000000"/>
      <w:sz w:val="18"/>
      <w:szCs w:val="18"/>
      <w:u w:val="none"/>
    </w:rPr>
  </w:style>
  <w:style w:type="paragraph" w:customStyle="1" w:styleId="NewNewNewNew">
    <w:name w:val="正文 New New New New"/>
    <w:qFormat/>
    <w:pPr>
      <w:widowControl w:val="0"/>
      <w:jc w:val="both"/>
    </w:pPr>
    <w:rPr>
      <w:sz w:val="21"/>
      <w:szCs w:val="24"/>
    </w:rPr>
  </w:style>
  <w:style w:type="paragraph" w:customStyle="1" w:styleId="1d">
    <w:name w:val="纯文本1"/>
    <w:basedOn w:val="a0"/>
    <w:qFormat/>
    <w:rPr>
      <w:rFonts w:ascii="宋体" w:hAnsi="Courier New" w:cs="Times New Roman"/>
      <w:kern w:val="0"/>
      <w:sz w:val="20"/>
      <w:szCs w:val="20"/>
    </w:rPr>
  </w:style>
  <w:style w:type="paragraph" w:customStyle="1" w:styleId="1e">
    <w:name w:val="正文缩进1"/>
    <w:basedOn w:val="a0"/>
    <w:next w:val="af1"/>
    <w:qFormat/>
    <w:pPr>
      <w:autoSpaceDE w:val="0"/>
      <w:autoSpaceDN w:val="0"/>
      <w:adjustRightInd w:val="0"/>
      <w:snapToGrid w:val="0"/>
      <w:spacing w:after="120" w:line="360" w:lineRule="auto"/>
      <w:ind w:leftChars="200" w:left="420" w:firstLineChars="200" w:firstLine="480"/>
    </w:pPr>
    <w:rPr>
      <w:rFonts w:ascii="Times New Roman" w:hAnsi="Times New Roman" w:cs="Times New Roman"/>
      <w:sz w:val="24"/>
      <w:szCs w:val="20"/>
    </w:rPr>
  </w:style>
  <w:style w:type="paragraph" w:customStyle="1" w:styleId="msonormal0">
    <w:name w:val="msonormal"/>
    <w:basedOn w:val="a0"/>
    <w:qFormat/>
    <w:pPr>
      <w:widowControl/>
      <w:spacing w:before="100" w:beforeAutospacing="1" w:after="100" w:afterAutospacing="1"/>
      <w:jc w:val="left"/>
    </w:pPr>
    <w:rPr>
      <w:rFonts w:ascii="宋体" w:hAnsi="宋体" w:cs="宋体"/>
      <w:kern w:val="0"/>
      <w:sz w:val="24"/>
    </w:rPr>
  </w:style>
  <w:style w:type="paragraph" w:customStyle="1" w:styleId="xl63">
    <w:name w:val="xl63"/>
    <w:basedOn w:val="a0"/>
    <w:qFormat/>
    <w:pPr>
      <w:widowControl/>
      <w:pBdr>
        <w:left w:val="single" w:sz="8" w:space="0" w:color="000000"/>
        <w:bottom w:val="single" w:sz="8" w:space="0" w:color="000000"/>
        <w:right w:val="single" w:sz="8" w:space="0" w:color="000000"/>
      </w:pBdr>
      <w:spacing w:before="100" w:beforeAutospacing="1" w:after="100" w:afterAutospacing="1"/>
      <w:jc w:val="center"/>
    </w:pPr>
    <w:rPr>
      <w:rFonts w:ascii="宋体" w:hAnsi="宋体" w:cs="宋体"/>
      <w:b/>
      <w:bCs/>
      <w:color w:val="000000"/>
      <w:kern w:val="0"/>
      <w:sz w:val="20"/>
      <w:szCs w:val="20"/>
    </w:rPr>
  </w:style>
  <w:style w:type="paragraph" w:customStyle="1" w:styleId="xl64">
    <w:name w:val="xl64"/>
    <w:basedOn w:val="a0"/>
    <w:qFormat/>
    <w:pPr>
      <w:widowControl/>
      <w:pBdr>
        <w:bottom w:val="single" w:sz="8" w:space="0" w:color="000000"/>
        <w:right w:val="single" w:sz="8" w:space="0" w:color="000000"/>
      </w:pBdr>
      <w:spacing w:before="100" w:beforeAutospacing="1" w:after="100" w:afterAutospacing="1"/>
      <w:jc w:val="center"/>
    </w:pPr>
    <w:rPr>
      <w:rFonts w:ascii="宋体" w:hAnsi="宋体" w:cs="宋体"/>
      <w:b/>
      <w:bCs/>
      <w:color w:val="000000"/>
      <w:kern w:val="0"/>
      <w:sz w:val="20"/>
      <w:szCs w:val="20"/>
    </w:rPr>
  </w:style>
  <w:style w:type="paragraph" w:customStyle="1" w:styleId="xl65">
    <w:name w:val="xl65"/>
    <w:basedOn w:val="a0"/>
    <w:qFormat/>
    <w:pPr>
      <w:widowControl/>
      <w:pBdr>
        <w:left w:val="single" w:sz="8" w:space="0" w:color="000000"/>
        <w:right w:val="single" w:sz="8" w:space="0" w:color="000000"/>
      </w:pBdr>
      <w:spacing w:before="100" w:beforeAutospacing="1" w:after="100" w:afterAutospacing="1"/>
      <w:jc w:val="center"/>
    </w:pPr>
    <w:rPr>
      <w:rFonts w:ascii="宋体" w:hAnsi="宋体" w:cs="宋体"/>
      <w:color w:val="000000"/>
      <w:kern w:val="0"/>
      <w:sz w:val="20"/>
      <w:szCs w:val="20"/>
    </w:rPr>
  </w:style>
  <w:style w:type="paragraph" w:customStyle="1" w:styleId="xl66">
    <w:name w:val="xl66"/>
    <w:basedOn w:val="a0"/>
    <w:qFormat/>
    <w:pPr>
      <w:widowControl/>
      <w:pBdr>
        <w:right w:val="single" w:sz="8" w:space="0" w:color="000000"/>
      </w:pBdr>
      <w:spacing w:before="100" w:beforeAutospacing="1" w:after="100" w:afterAutospacing="1"/>
      <w:jc w:val="center"/>
    </w:pPr>
    <w:rPr>
      <w:rFonts w:ascii="宋体" w:hAnsi="宋体" w:cs="宋体"/>
      <w:color w:val="000000"/>
      <w:kern w:val="0"/>
      <w:sz w:val="20"/>
      <w:szCs w:val="20"/>
    </w:rPr>
  </w:style>
  <w:style w:type="paragraph" w:customStyle="1" w:styleId="xl67">
    <w:name w:val="xl67"/>
    <w:basedOn w:val="a0"/>
    <w:qFormat/>
    <w:pPr>
      <w:widowControl/>
      <w:spacing w:before="100" w:beforeAutospacing="1" w:after="100" w:afterAutospacing="1"/>
      <w:jc w:val="left"/>
    </w:pPr>
    <w:rPr>
      <w:rFonts w:ascii="宋体" w:hAnsi="宋体" w:cs="宋体"/>
      <w:color w:val="000000"/>
      <w:kern w:val="0"/>
      <w:sz w:val="20"/>
      <w:szCs w:val="20"/>
    </w:rPr>
  </w:style>
  <w:style w:type="paragraph" w:customStyle="1" w:styleId="xl68">
    <w:name w:val="xl68"/>
    <w:basedOn w:val="a0"/>
    <w:qFormat/>
    <w:pPr>
      <w:widowControl/>
      <w:pBdr>
        <w:right w:val="single" w:sz="8" w:space="0" w:color="000000"/>
      </w:pBdr>
      <w:spacing w:before="100" w:beforeAutospacing="1" w:after="100" w:afterAutospacing="1"/>
      <w:jc w:val="left"/>
    </w:pPr>
    <w:rPr>
      <w:rFonts w:ascii="宋体" w:hAnsi="宋体" w:cs="宋体"/>
      <w:color w:val="000000"/>
      <w:kern w:val="0"/>
      <w:sz w:val="20"/>
      <w:szCs w:val="20"/>
    </w:rPr>
  </w:style>
  <w:style w:type="character" w:customStyle="1" w:styleId="HTML0">
    <w:name w:val="HTML 预设格式 字符"/>
    <w:basedOn w:val="a2"/>
    <w:link w:val="HTML"/>
    <w:qFormat/>
    <w:rPr>
      <w:rFonts w:ascii="宋体" w:hAnsi="宋体"/>
      <w:sz w:val="24"/>
      <w:szCs w:val="24"/>
    </w:rPr>
  </w:style>
  <w:style w:type="character" w:customStyle="1" w:styleId="ac">
    <w:name w:val="文档结构图 字符"/>
    <w:basedOn w:val="a2"/>
    <w:link w:val="ab"/>
    <w:qFormat/>
    <w:rPr>
      <w:rFonts w:cs="Arial"/>
      <w:kern w:val="2"/>
      <w:sz w:val="21"/>
      <w:szCs w:val="24"/>
      <w:shd w:val="clear" w:color="auto" w:fill="000080"/>
    </w:rPr>
  </w:style>
  <w:style w:type="character" w:customStyle="1" w:styleId="af0">
    <w:name w:val="称呼 字符"/>
    <w:basedOn w:val="a2"/>
    <w:link w:val="af"/>
    <w:qFormat/>
    <w:rPr>
      <w:rFonts w:cs="Arial"/>
      <w:kern w:val="2"/>
      <w:sz w:val="24"/>
      <w:szCs w:val="24"/>
    </w:rPr>
  </w:style>
  <w:style w:type="character" w:customStyle="1" w:styleId="af2">
    <w:name w:val="正文文本缩进 字符"/>
    <w:basedOn w:val="a2"/>
    <w:link w:val="af1"/>
    <w:qFormat/>
    <w:rPr>
      <w:rFonts w:cs="Arial"/>
      <w:kern w:val="2"/>
      <w:sz w:val="21"/>
      <w:szCs w:val="24"/>
    </w:rPr>
  </w:style>
  <w:style w:type="character" w:customStyle="1" w:styleId="af6">
    <w:name w:val="日期 字符"/>
    <w:basedOn w:val="a2"/>
    <w:link w:val="af5"/>
    <w:qFormat/>
    <w:rPr>
      <w:rFonts w:ascii="宋体,Verdana,Arial" w:cs="Arial"/>
      <w:kern w:val="2"/>
      <w:sz w:val="24"/>
    </w:rPr>
  </w:style>
  <w:style w:type="character" w:customStyle="1" w:styleId="22">
    <w:name w:val="正文文本缩进 2 字符"/>
    <w:basedOn w:val="a2"/>
    <w:link w:val="21"/>
    <w:qFormat/>
    <w:rPr>
      <w:rFonts w:cs="Arial"/>
      <w:kern w:val="2"/>
      <w:sz w:val="24"/>
      <w:szCs w:val="24"/>
    </w:rPr>
  </w:style>
  <w:style w:type="paragraph" w:customStyle="1" w:styleId="afff1">
    <w:name w:val="正文段"/>
    <w:basedOn w:val="a0"/>
    <w:qFormat/>
    <w:pPr>
      <w:widowControl/>
      <w:snapToGrid w:val="0"/>
      <w:spacing w:afterLines="50"/>
      <w:ind w:firstLineChars="200" w:firstLine="200"/>
    </w:pPr>
    <w:rPr>
      <w:rFonts w:ascii="Times New Roman" w:hAnsi="Times New Roman" w:cs="Times New Roman"/>
      <w:kern w:val="0"/>
      <w:sz w:val="24"/>
      <w:szCs w:val="20"/>
    </w:rPr>
  </w:style>
  <w:style w:type="character" w:customStyle="1" w:styleId="2c">
    <w:name w:val="纯文本 字符2"/>
    <w:qFormat/>
    <w:rPr>
      <w:rFonts w:ascii="宋体" w:eastAsia="宋体" w:hAnsi="Courier New"/>
      <w:sz w:val="21"/>
      <w:szCs w:val="21"/>
      <w:lang w:val="en-US" w:eastAsia="zh-CN" w:bidi="ar-SA"/>
    </w:rPr>
  </w:style>
  <w:style w:type="character" w:customStyle="1" w:styleId="NormalCharacter">
    <w:name w:val="NormalCharacter"/>
    <w:semiHidden/>
    <w:qFormat/>
    <w:rPr>
      <w:rFonts w:ascii="Calibri" w:eastAsia="宋体" w:hAnsi="Calibri" w:cs="Arial"/>
      <w:kern w:val="2"/>
      <w:sz w:val="21"/>
      <w:szCs w:val="24"/>
      <w:lang w:val="en-US" w:eastAsia="zh-CN" w:bidi="ar-SA"/>
    </w:rPr>
  </w:style>
  <w:style w:type="paragraph" w:customStyle="1" w:styleId="afff2">
    <w:name w:val="表 靠左"/>
    <w:basedOn w:val="afff3"/>
    <w:qFormat/>
    <w:pPr>
      <w:jc w:val="left"/>
    </w:pPr>
    <w:rPr>
      <w:rFonts w:asciiTheme="minorEastAsia" w:hAnsiTheme="minorEastAsia"/>
    </w:rPr>
  </w:style>
  <w:style w:type="paragraph" w:customStyle="1" w:styleId="afff3">
    <w:name w:val="表"/>
    <w:basedOn w:val="a0"/>
    <w:next w:val="a0"/>
    <w:qFormat/>
    <w:pPr>
      <w:jc w:val="center"/>
    </w:pPr>
  </w:style>
  <w:style w:type="character" w:customStyle="1" w:styleId="26">
    <w:name w:val="正文文本首行缩进 2 字符"/>
    <w:basedOn w:val="af2"/>
    <w:link w:val="25"/>
    <w:qFormat/>
    <w:rPr>
      <w:rFonts w:ascii="Times New Roman" w:hAnsi="Times New Roman" w:cs="Times New Roman"/>
      <w:kern w:val="2"/>
      <w:sz w:val="21"/>
      <w:szCs w:val="24"/>
    </w:rPr>
  </w:style>
  <w:style w:type="character" w:customStyle="1" w:styleId="bookmark-item">
    <w:name w:val="bookmark-item"/>
    <w:basedOn w:val="a2"/>
    <w:qFormat/>
  </w:style>
  <w:style w:type="character" w:customStyle="1" w:styleId="1b">
    <w:name w:val="列表段落 字符1"/>
    <w:link w:val="afff0"/>
    <w:uiPriority w:val="34"/>
    <w:qFormat/>
    <w:rPr>
      <w:kern w:val="2"/>
      <w:sz w:val="21"/>
      <w:szCs w:val="24"/>
    </w:rPr>
  </w:style>
  <w:style w:type="paragraph" w:customStyle="1" w:styleId="2d">
    <w:name w:val="列表段落2"/>
    <w:basedOn w:val="a0"/>
    <w:qFormat/>
    <w:pPr>
      <w:ind w:firstLineChars="200" w:firstLine="420"/>
    </w:pPr>
    <w:rPr>
      <w:rFonts w:ascii="Times New Roman" w:hAnsi="Times New Roman" w:cs="Times New Roman"/>
      <w:szCs w:val="20"/>
    </w:rPr>
  </w:style>
  <w:style w:type="paragraph" w:customStyle="1" w:styleId="2e">
    <w:name w:val="修订2"/>
    <w:hidden/>
    <w:uiPriority w:val="99"/>
    <w:semiHidden/>
    <w:qFormat/>
    <w:rPr>
      <w:rFonts w:ascii="Calibri" w:hAnsi="Calibri" w:cs="Arial"/>
      <w:kern w:val="2"/>
      <w:sz w:val="21"/>
      <w:szCs w:val="24"/>
    </w:rPr>
  </w:style>
  <w:style w:type="paragraph" w:customStyle="1" w:styleId="34">
    <w:name w:val="修订3"/>
    <w:hidden/>
    <w:uiPriority w:val="99"/>
    <w:semiHidden/>
    <w:qFormat/>
    <w:rPr>
      <w:rFonts w:ascii="Calibri" w:hAnsi="Calibri" w:cs="Arial"/>
      <w:kern w:val="2"/>
      <w:sz w:val="21"/>
      <w:szCs w:val="24"/>
    </w:rPr>
  </w:style>
  <w:style w:type="paragraph" w:customStyle="1" w:styleId="43">
    <w:name w:val="修订4"/>
    <w:hidden/>
    <w:uiPriority w:val="99"/>
    <w:semiHidden/>
    <w:qFormat/>
    <w:rPr>
      <w:rFonts w:ascii="Calibri" w:hAnsi="Calibri" w:cs="Arial"/>
      <w:kern w:val="2"/>
      <w:sz w:val="21"/>
      <w:szCs w:val="24"/>
    </w:rPr>
  </w:style>
  <w:style w:type="paragraph" w:customStyle="1" w:styleId="51">
    <w:name w:val="修订5"/>
    <w:hidden/>
    <w:uiPriority w:val="99"/>
    <w:semiHidden/>
    <w:qFormat/>
    <w:rPr>
      <w:rFonts w:ascii="Calibri" w:hAnsi="Calibri" w:cs="Arial"/>
      <w:kern w:val="2"/>
      <w:sz w:val="21"/>
      <w:szCs w:val="24"/>
    </w:rPr>
  </w:style>
  <w:style w:type="paragraph" w:customStyle="1" w:styleId="Flietext">
    <w:name w:val="Fließtext"/>
    <w:basedOn w:val="a0"/>
    <w:qFormat/>
    <w:pPr>
      <w:widowControl/>
      <w:overflowPunct w:val="0"/>
      <w:autoSpaceDE w:val="0"/>
      <w:autoSpaceDN w:val="0"/>
      <w:adjustRightInd w:val="0"/>
      <w:jc w:val="left"/>
      <w:textAlignment w:val="baseline"/>
    </w:pPr>
    <w:rPr>
      <w:rFonts w:ascii="Times New Roman" w:hAnsi="Times New Roman" w:cs="Times New Roman"/>
      <w:kern w:val="28"/>
      <w:szCs w:val="20"/>
    </w:rPr>
  </w:style>
  <w:style w:type="character" w:customStyle="1" w:styleId="2f">
    <w:name w:val="未处理的提及2"/>
    <w:basedOn w:val="a2"/>
    <w:uiPriority w:val="99"/>
    <w:semiHidden/>
    <w:unhideWhenUsed/>
    <w:qFormat/>
    <w:rPr>
      <w:color w:val="605E5C"/>
      <w:shd w:val="clear" w:color="auto" w:fill="E1DFDD"/>
    </w:rPr>
  </w:style>
  <w:style w:type="character" w:customStyle="1" w:styleId="Char2">
    <w:name w:val="投标正文 Char"/>
    <w:link w:val="afff4"/>
    <w:qFormat/>
    <w:rPr>
      <w:rFonts w:ascii="Calibri" w:hAnsi="Calibri"/>
      <w:kern w:val="2"/>
      <w:sz w:val="24"/>
      <w:szCs w:val="24"/>
    </w:rPr>
  </w:style>
  <w:style w:type="paragraph" w:customStyle="1" w:styleId="afff4">
    <w:name w:val="投标正文"/>
    <w:basedOn w:val="a0"/>
    <w:link w:val="Char2"/>
    <w:qFormat/>
    <w:pPr>
      <w:spacing w:line="360" w:lineRule="auto"/>
      <w:ind w:left="100" w:firstLineChars="200" w:firstLine="480"/>
    </w:pPr>
    <w:rPr>
      <w:rFonts w:cs="Times New Roman"/>
      <w:sz w:val="24"/>
    </w:rPr>
  </w:style>
  <w:style w:type="character" w:customStyle="1" w:styleId="1Char">
    <w:name w:val="投标标题1 Char"/>
    <w:link w:val="1f"/>
    <w:qFormat/>
    <w:rPr>
      <w:rFonts w:ascii="黑体" w:eastAsia="黑体"/>
      <w:b/>
      <w:bCs/>
      <w:kern w:val="44"/>
      <w:sz w:val="28"/>
      <w:szCs w:val="32"/>
    </w:rPr>
  </w:style>
  <w:style w:type="paragraph" w:customStyle="1" w:styleId="1f">
    <w:name w:val="投标标题1"/>
    <w:basedOn w:val="1"/>
    <w:link w:val="1Char"/>
    <w:qFormat/>
    <w:pPr>
      <w:keepLines/>
      <w:tabs>
        <w:tab w:val="left" w:pos="792"/>
      </w:tabs>
      <w:spacing w:before="120" w:after="120"/>
      <w:ind w:left="144" w:hanging="144"/>
    </w:pPr>
    <w:rPr>
      <w:rFonts w:ascii="黑体" w:eastAsia="黑体" w:hAnsi="Times New Roman"/>
      <w:kern w:val="44"/>
      <w:sz w:val="28"/>
      <w:szCs w:val="32"/>
      <w:lang w:val="en-US"/>
    </w:rPr>
  </w:style>
  <w:style w:type="paragraph" w:customStyle="1" w:styleId="t">
    <w:name w:val="正文段落缩进t"/>
    <w:basedOn w:val="a0"/>
    <w:uiPriority w:val="99"/>
    <w:qFormat/>
    <w:pPr>
      <w:spacing w:line="360" w:lineRule="auto"/>
      <w:ind w:firstLineChars="200" w:firstLine="480"/>
    </w:pPr>
    <w:rPr>
      <w:rFonts w:ascii="Times New Roman" w:hAnsi="Times New Roman"/>
      <w:sz w:val="24"/>
      <w:szCs w:val="21"/>
      <w:shd w:val="clear" w:color="auto" w:fill="FFFFFF"/>
    </w:rPr>
  </w:style>
  <w:style w:type="paragraph" w:customStyle="1" w:styleId="3t">
    <w:name w:val="标题3t"/>
    <w:basedOn w:val="3"/>
    <w:next w:val="a0"/>
    <w:qFormat/>
    <w:pPr>
      <w:keepNext/>
      <w:widowControl w:val="0"/>
      <w:numPr>
        <w:ilvl w:val="2"/>
        <w:numId w:val="1"/>
      </w:numPr>
      <w:autoSpaceDE/>
      <w:autoSpaceDN/>
      <w:adjustRightInd/>
      <w:spacing w:before="0" w:line="360" w:lineRule="auto"/>
      <w:jc w:val="both"/>
    </w:pPr>
    <w:rPr>
      <w:rFonts w:ascii="Times New Roman" w:eastAsia="宋体" w:hAnsi="Times New Roman" w:cs="Times New Roman"/>
      <w:b/>
      <w:bCs/>
      <w:kern w:val="2"/>
      <w:sz w:val="30"/>
      <w:szCs w:val="32"/>
    </w:rPr>
  </w:style>
  <w:style w:type="character" w:customStyle="1" w:styleId="afc">
    <w:name w:val="信息标题 字符"/>
    <w:basedOn w:val="a2"/>
    <w:link w:val="afb"/>
    <w:qFormat/>
    <w:rPr>
      <w:rFonts w:ascii="Arial" w:hAnsi="Arial"/>
      <w:kern w:val="2"/>
      <w:sz w:val="24"/>
      <w:szCs w:val="22"/>
      <w:shd w:val="pct20" w:color="auto" w:fill="auto"/>
    </w:rPr>
  </w:style>
  <w:style w:type="paragraph" w:customStyle="1" w:styleId="afff5">
    <w:name w:val="首行缩进"/>
    <w:basedOn w:val="a0"/>
    <w:next w:val="af3"/>
    <w:qFormat/>
    <w:pPr>
      <w:adjustRightInd w:val="0"/>
      <w:spacing w:line="360" w:lineRule="auto"/>
      <w:ind w:firstLineChars="200" w:firstLine="480"/>
      <w:jc w:val="left"/>
    </w:pPr>
    <w:rPr>
      <w:rFonts w:ascii="宋体" w:hAnsi="宋体" w:cs="Times New Roman"/>
      <w:sz w:val="24"/>
      <w:szCs w:val="20"/>
    </w:rPr>
  </w:style>
  <w:style w:type="paragraph" w:customStyle="1" w:styleId="afff6">
    <w:name w:val="正文文字"/>
    <w:basedOn w:val="a0"/>
    <w:next w:val="a0"/>
    <w:link w:val="Char3"/>
    <w:qFormat/>
    <w:pPr>
      <w:spacing w:line="360" w:lineRule="auto"/>
      <w:ind w:firstLineChars="200" w:firstLine="200"/>
    </w:pPr>
    <w:rPr>
      <w:rFonts w:ascii="Times New Roman" w:hAnsi="Times New Roman" w:cs="宋体"/>
      <w:sz w:val="24"/>
      <w:szCs w:val="22"/>
    </w:rPr>
  </w:style>
  <w:style w:type="paragraph" w:customStyle="1" w:styleId="a">
    <w:name w:val="图"/>
    <w:link w:val="afff7"/>
    <w:qFormat/>
    <w:pPr>
      <w:numPr>
        <w:numId w:val="2"/>
      </w:numPr>
      <w:tabs>
        <w:tab w:val="left" w:pos="420"/>
      </w:tabs>
      <w:spacing w:line="360" w:lineRule="auto"/>
      <w:jc w:val="center"/>
    </w:pPr>
    <w:rPr>
      <w:rFonts w:cs="宋体"/>
      <w:kern w:val="2"/>
      <w:sz w:val="21"/>
      <w:szCs w:val="24"/>
    </w:rPr>
  </w:style>
  <w:style w:type="character" w:customStyle="1" w:styleId="Char3">
    <w:name w:val="正文文字 Char"/>
    <w:link w:val="afff6"/>
    <w:qFormat/>
    <w:rPr>
      <w:rFonts w:cs="宋体"/>
      <w:kern w:val="2"/>
      <w:sz w:val="24"/>
      <w:szCs w:val="22"/>
    </w:rPr>
  </w:style>
  <w:style w:type="character" w:customStyle="1" w:styleId="afff7">
    <w:name w:val="图 字符"/>
    <w:link w:val="a"/>
    <w:qFormat/>
    <w:rPr>
      <w:rFonts w:cs="宋体"/>
      <w:kern w:val="2"/>
      <w:sz w:val="21"/>
      <w:szCs w:val="24"/>
    </w:rPr>
  </w:style>
  <w:style w:type="character" w:customStyle="1" w:styleId="50">
    <w:name w:val="标题 5 字符"/>
    <w:basedOn w:val="a2"/>
    <w:link w:val="5"/>
    <w:qFormat/>
    <w:rPr>
      <w:rFonts w:cs="宋体"/>
      <w:b/>
      <w:kern w:val="2"/>
      <w:sz w:val="28"/>
      <w:szCs w:val="22"/>
    </w:rPr>
  </w:style>
  <w:style w:type="character" w:customStyle="1" w:styleId="60">
    <w:name w:val="标题 6 字符"/>
    <w:basedOn w:val="a2"/>
    <w:link w:val="6"/>
    <w:qFormat/>
    <w:rPr>
      <w:rFonts w:ascii="Arial" w:eastAsia="黑体" w:hAnsi="Arial" w:cs="宋体"/>
      <w:b/>
      <w:kern w:val="2"/>
      <w:sz w:val="24"/>
      <w:szCs w:val="22"/>
    </w:rPr>
  </w:style>
  <w:style w:type="character" w:customStyle="1" w:styleId="70">
    <w:name w:val="标题 7 字符"/>
    <w:basedOn w:val="a2"/>
    <w:link w:val="7"/>
    <w:qFormat/>
    <w:rPr>
      <w:rFonts w:cs="宋体"/>
      <w:b/>
      <w:kern w:val="2"/>
      <w:sz w:val="24"/>
      <w:szCs w:val="22"/>
    </w:rPr>
  </w:style>
  <w:style w:type="character" w:customStyle="1" w:styleId="80">
    <w:name w:val="标题 8 字符"/>
    <w:basedOn w:val="a2"/>
    <w:link w:val="8"/>
    <w:qFormat/>
    <w:rPr>
      <w:rFonts w:ascii="Arial" w:eastAsia="黑体" w:hAnsi="Arial" w:cs="宋体"/>
      <w:kern w:val="2"/>
      <w:sz w:val="24"/>
      <w:szCs w:val="22"/>
    </w:rPr>
  </w:style>
  <w:style w:type="character" w:customStyle="1" w:styleId="90">
    <w:name w:val="标题 9 字符"/>
    <w:basedOn w:val="a2"/>
    <w:link w:val="9"/>
    <w:qFormat/>
    <w:rPr>
      <w:rFonts w:ascii="Arial" w:eastAsia="黑体" w:hAnsi="Arial" w:cs="宋体"/>
      <w:kern w:val="2"/>
      <w:sz w:val="21"/>
      <w:szCs w:val="22"/>
    </w:rPr>
  </w:style>
  <w:style w:type="paragraph" w:customStyle="1" w:styleId="61">
    <w:name w:val="修订6"/>
    <w:hidden/>
    <w:uiPriority w:val="99"/>
    <w:unhideWhenUsed/>
    <w:qFormat/>
    <w:rPr>
      <w:rFonts w:ascii="Calibri" w:hAnsi="Calibri" w:cs="Arial"/>
      <w:kern w:val="2"/>
      <w:sz w:val="21"/>
      <w:szCs w:val="24"/>
    </w:rPr>
  </w:style>
  <w:style w:type="character" w:customStyle="1" w:styleId="8Char">
    <w:name w:val="标题 8 Char"/>
    <w:qFormat/>
    <w:rPr>
      <w:rFonts w:ascii="Arial" w:eastAsia="黑体" w:hAnsi="Arial"/>
      <w:sz w:val="24"/>
      <w:szCs w:val="24"/>
      <w:lang w:val="en-US" w:eastAsia="zh-CN" w:bidi="ar-SA"/>
    </w:rPr>
  </w:style>
  <w:style w:type="character" w:styleId="afff8">
    <w:name w:val="Unresolved Mention"/>
    <w:basedOn w:val="a2"/>
    <w:uiPriority w:val="99"/>
    <w:semiHidden/>
    <w:unhideWhenUsed/>
    <w:rsid w:val="007202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708833">
      <w:bodyDiv w:val="1"/>
      <w:marLeft w:val="0"/>
      <w:marRight w:val="0"/>
      <w:marTop w:val="0"/>
      <w:marBottom w:val="0"/>
      <w:divBdr>
        <w:top w:val="none" w:sz="0" w:space="0" w:color="auto"/>
        <w:left w:val="none" w:sz="0" w:space="0" w:color="auto"/>
        <w:bottom w:val="none" w:sz="0" w:space="0" w:color="auto"/>
        <w:right w:val="none" w:sz="0" w:space="0" w:color="auto"/>
      </w:divBdr>
    </w:div>
    <w:div w:id="470905637">
      <w:bodyDiv w:val="1"/>
      <w:marLeft w:val="0"/>
      <w:marRight w:val="0"/>
      <w:marTop w:val="0"/>
      <w:marBottom w:val="0"/>
      <w:divBdr>
        <w:top w:val="none" w:sz="0" w:space="0" w:color="auto"/>
        <w:left w:val="none" w:sz="0" w:space="0" w:color="auto"/>
        <w:bottom w:val="none" w:sz="0" w:space="0" w:color="auto"/>
        <w:right w:val="none" w:sz="0" w:space="0" w:color="auto"/>
      </w:divBdr>
    </w:div>
    <w:div w:id="638073416">
      <w:bodyDiv w:val="1"/>
      <w:marLeft w:val="0"/>
      <w:marRight w:val="0"/>
      <w:marTop w:val="0"/>
      <w:marBottom w:val="0"/>
      <w:divBdr>
        <w:top w:val="none" w:sz="0" w:space="0" w:color="auto"/>
        <w:left w:val="none" w:sz="0" w:space="0" w:color="auto"/>
        <w:bottom w:val="none" w:sz="0" w:space="0" w:color="auto"/>
        <w:right w:val="none" w:sz="0" w:space="0" w:color="auto"/>
      </w:divBdr>
    </w:div>
    <w:div w:id="1721131979">
      <w:bodyDiv w:val="1"/>
      <w:marLeft w:val="0"/>
      <w:marRight w:val="0"/>
      <w:marTop w:val="0"/>
      <w:marBottom w:val="0"/>
      <w:divBdr>
        <w:top w:val="none" w:sz="0" w:space="0" w:color="auto"/>
        <w:left w:val="none" w:sz="0" w:space="0" w:color="auto"/>
        <w:bottom w:val="none" w:sz="0" w:space="0" w:color="auto"/>
        <w:right w:val="none" w:sz="0" w:space="0" w:color="auto"/>
      </w:divBdr>
    </w:div>
    <w:div w:id="182361989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C337678128134B22A10BFE8AEAEE4CC1"/>
        <w:category>
          <w:name w:val="常规"/>
          <w:gallery w:val="placeholder"/>
        </w:category>
        <w:types>
          <w:type w:val="bbPlcHdr"/>
        </w:types>
        <w:behaviors>
          <w:behavior w:val="content"/>
        </w:behaviors>
        <w:guid w:val="{188DEC4C-CB98-496C-804C-84A34CE01CAA}"/>
      </w:docPartPr>
      <w:docPartBody>
        <w:p w:rsidR="001E7B21" w:rsidRDefault="00000000">
          <w:pPr>
            <w:pStyle w:val="C337678128134B22A10BFE8AEAEE4CC1"/>
          </w:pPr>
          <w:r>
            <w:rPr>
              <w:rStyle w:val="1"/>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default"/>
    <w:sig w:usb0="00000000" w:usb1="00000000" w:usb2="0000003F" w:usb3="00000000" w:csb0="003F01FF" w:csb1="00000000"/>
  </w:font>
  <w:font w:name="黑体">
    <w:altName w:val="SimHei"/>
    <w:panose1 w:val="02010609060101010101"/>
    <w:charset w:val="86"/>
    <w:family w:val="modern"/>
    <w:pitch w:val="fixed"/>
    <w:sig w:usb0="800002BF" w:usb1="38CF7CFA" w:usb2="00000016" w:usb3="00000000" w:csb0="00040001" w:csb1="00000000"/>
  </w:font>
  <w:font w:name="宋体,Verdana,Arial">
    <w:altName w:val="宋体"/>
    <w:charset w:val="86"/>
    <w:family w:val="roman"/>
    <w:pitch w:val="default"/>
    <w:sig w:usb0="00000000" w:usb1="00000000" w:usb2="00000010" w:usb3="00000000" w:csb0="00040000" w:csb1="00000000"/>
  </w:font>
  <w:font w:name="Calibri Light">
    <w:panose1 w:val="020F0302020204030204"/>
    <w:charset w:val="00"/>
    <w:family w:val="swiss"/>
    <w:pitch w:val="variable"/>
    <w:sig w:usb0="E4002EFF" w:usb1="C200247B" w:usb2="00000009" w:usb3="00000000" w:csb0="000001FF" w:csb1="00000000"/>
  </w:font>
  <w:font w:name="Univers LT Std 57 Cn">
    <w:altName w:val="Arial"/>
    <w:charset w:val="00"/>
    <w:family w:val="swiss"/>
    <w:pitch w:val="default"/>
    <w:sig w:usb0="00000000"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
    <w:altName w:val="Times New Roman"/>
    <w:charset w:val="00"/>
    <w:family w:val="auto"/>
    <w:pitch w:val="default"/>
    <w:sig w:usb0="00000000" w:usb1="00000000" w:usb2="00000000" w:usb3="00000000" w:csb0="00000001" w:csb1="00000000"/>
  </w:font>
  <w:font w:name="楷体_GB2312">
    <w:panose1 w:val="02010609030101010101"/>
    <w:charset w:val="86"/>
    <w:family w:val="modern"/>
    <w:pitch w:val="fixed"/>
    <w:sig w:usb0="00000001" w:usb1="080E0000" w:usb2="00000010" w:usb3="00000000" w:csb0="00040000" w:csb1="00000000"/>
  </w:font>
  <w:font w:name="Times">
    <w:altName w:val="Times New Roman"/>
    <w:panose1 w:val="02020603050405020304"/>
    <w:charset w:val="00"/>
    <w:family w:val="auto"/>
    <w:pitch w:val="default"/>
    <w:sig w:usb0="00000000" w:usb1="00000000" w:usb2="00000008"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3C5E"/>
    <w:rsid w:val="00002BA6"/>
    <w:rsid w:val="00002E77"/>
    <w:rsid w:val="0000517E"/>
    <w:rsid w:val="00007BD3"/>
    <w:rsid w:val="000134FF"/>
    <w:rsid w:val="00014637"/>
    <w:rsid w:val="0001779A"/>
    <w:rsid w:val="00023242"/>
    <w:rsid w:val="00024706"/>
    <w:rsid w:val="000275CA"/>
    <w:rsid w:val="000305CA"/>
    <w:rsid w:val="00030BB3"/>
    <w:rsid w:val="00035695"/>
    <w:rsid w:val="000374DC"/>
    <w:rsid w:val="0004048F"/>
    <w:rsid w:val="00041D59"/>
    <w:rsid w:val="000453D0"/>
    <w:rsid w:val="00047760"/>
    <w:rsid w:val="000531E7"/>
    <w:rsid w:val="00053B26"/>
    <w:rsid w:val="0006596E"/>
    <w:rsid w:val="00066D78"/>
    <w:rsid w:val="000700B2"/>
    <w:rsid w:val="00070D1C"/>
    <w:rsid w:val="00074E1A"/>
    <w:rsid w:val="00080623"/>
    <w:rsid w:val="00081D99"/>
    <w:rsid w:val="00083A2D"/>
    <w:rsid w:val="00083E29"/>
    <w:rsid w:val="00084465"/>
    <w:rsid w:val="00084C7A"/>
    <w:rsid w:val="00086036"/>
    <w:rsid w:val="00092C28"/>
    <w:rsid w:val="00093418"/>
    <w:rsid w:val="000A1219"/>
    <w:rsid w:val="000A129A"/>
    <w:rsid w:val="000A16C4"/>
    <w:rsid w:val="000A5FA1"/>
    <w:rsid w:val="000A7C64"/>
    <w:rsid w:val="000B0C51"/>
    <w:rsid w:val="000B23D4"/>
    <w:rsid w:val="000B4B28"/>
    <w:rsid w:val="000C2996"/>
    <w:rsid w:val="000C5CDB"/>
    <w:rsid w:val="000C6B5D"/>
    <w:rsid w:val="000C7BFD"/>
    <w:rsid w:val="000D116D"/>
    <w:rsid w:val="000D2ED8"/>
    <w:rsid w:val="000D7A28"/>
    <w:rsid w:val="000E2D20"/>
    <w:rsid w:val="000E3093"/>
    <w:rsid w:val="000E4262"/>
    <w:rsid w:val="000E4A03"/>
    <w:rsid w:val="000E72DC"/>
    <w:rsid w:val="000F0E0D"/>
    <w:rsid w:val="000F1048"/>
    <w:rsid w:val="000F4466"/>
    <w:rsid w:val="000F7584"/>
    <w:rsid w:val="000F7F24"/>
    <w:rsid w:val="0010092B"/>
    <w:rsid w:val="00105F0D"/>
    <w:rsid w:val="00107ED9"/>
    <w:rsid w:val="00111BED"/>
    <w:rsid w:val="0011481D"/>
    <w:rsid w:val="00115895"/>
    <w:rsid w:val="0011613B"/>
    <w:rsid w:val="001205A4"/>
    <w:rsid w:val="00122549"/>
    <w:rsid w:val="00125340"/>
    <w:rsid w:val="00126F3E"/>
    <w:rsid w:val="001312A7"/>
    <w:rsid w:val="00131E67"/>
    <w:rsid w:val="00135402"/>
    <w:rsid w:val="00140A0B"/>
    <w:rsid w:val="001418A4"/>
    <w:rsid w:val="00143325"/>
    <w:rsid w:val="00143874"/>
    <w:rsid w:val="00143D6E"/>
    <w:rsid w:val="0014425E"/>
    <w:rsid w:val="00144EAF"/>
    <w:rsid w:val="00147658"/>
    <w:rsid w:val="00150DAC"/>
    <w:rsid w:val="00150FD1"/>
    <w:rsid w:val="001538E5"/>
    <w:rsid w:val="00153B63"/>
    <w:rsid w:val="001549C9"/>
    <w:rsid w:val="00154F4E"/>
    <w:rsid w:val="0016273B"/>
    <w:rsid w:val="00167696"/>
    <w:rsid w:val="00170FA1"/>
    <w:rsid w:val="00171650"/>
    <w:rsid w:val="001749EC"/>
    <w:rsid w:val="00177919"/>
    <w:rsid w:val="00177C95"/>
    <w:rsid w:val="00187B23"/>
    <w:rsid w:val="001900DD"/>
    <w:rsid w:val="00193B04"/>
    <w:rsid w:val="00193B3B"/>
    <w:rsid w:val="00194A95"/>
    <w:rsid w:val="00195370"/>
    <w:rsid w:val="00195C89"/>
    <w:rsid w:val="00196D40"/>
    <w:rsid w:val="001A3264"/>
    <w:rsid w:val="001A716F"/>
    <w:rsid w:val="001A7D06"/>
    <w:rsid w:val="001B18E2"/>
    <w:rsid w:val="001B2769"/>
    <w:rsid w:val="001B4706"/>
    <w:rsid w:val="001B6DE8"/>
    <w:rsid w:val="001B745E"/>
    <w:rsid w:val="001C1FC8"/>
    <w:rsid w:val="001C62D2"/>
    <w:rsid w:val="001C701B"/>
    <w:rsid w:val="001C712D"/>
    <w:rsid w:val="001D2060"/>
    <w:rsid w:val="001D6893"/>
    <w:rsid w:val="001D6FFF"/>
    <w:rsid w:val="001E1153"/>
    <w:rsid w:val="001E56F3"/>
    <w:rsid w:val="001E6977"/>
    <w:rsid w:val="001E7481"/>
    <w:rsid w:val="001E7B21"/>
    <w:rsid w:val="001E7E68"/>
    <w:rsid w:val="001F1267"/>
    <w:rsid w:val="001F2CBD"/>
    <w:rsid w:val="001F45AC"/>
    <w:rsid w:val="001F60BD"/>
    <w:rsid w:val="001F6A7B"/>
    <w:rsid w:val="001F7AC2"/>
    <w:rsid w:val="00200853"/>
    <w:rsid w:val="002044AC"/>
    <w:rsid w:val="00205BFF"/>
    <w:rsid w:val="002069F9"/>
    <w:rsid w:val="00210380"/>
    <w:rsid w:val="00221E87"/>
    <w:rsid w:val="002227B9"/>
    <w:rsid w:val="00234FA2"/>
    <w:rsid w:val="00242A8C"/>
    <w:rsid w:val="00244F2B"/>
    <w:rsid w:val="0024742C"/>
    <w:rsid w:val="00247B53"/>
    <w:rsid w:val="00251988"/>
    <w:rsid w:val="00251EEA"/>
    <w:rsid w:val="002522CB"/>
    <w:rsid w:val="00255A97"/>
    <w:rsid w:val="0025734C"/>
    <w:rsid w:val="00262AFF"/>
    <w:rsid w:val="00266EE7"/>
    <w:rsid w:val="0027088D"/>
    <w:rsid w:val="00272A65"/>
    <w:rsid w:val="0028038B"/>
    <w:rsid w:val="00281821"/>
    <w:rsid w:val="00282B83"/>
    <w:rsid w:val="0028361E"/>
    <w:rsid w:val="00294DA0"/>
    <w:rsid w:val="00296B24"/>
    <w:rsid w:val="00297DBB"/>
    <w:rsid w:val="002A28F9"/>
    <w:rsid w:val="002A3368"/>
    <w:rsid w:val="002A555A"/>
    <w:rsid w:val="002B07CD"/>
    <w:rsid w:val="002B2738"/>
    <w:rsid w:val="002B38C7"/>
    <w:rsid w:val="002B7612"/>
    <w:rsid w:val="002B7725"/>
    <w:rsid w:val="002B7EDC"/>
    <w:rsid w:val="002C0118"/>
    <w:rsid w:val="002C1B34"/>
    <w:rsid w:val="002C2CE6"/>
    <w:rsid w:val="002C6611"/>
    <w:rsid w:val="002D0AB6"/>
    <w:rsid w:val="002D361A"/>
    <w:rsid w:val="002D56AE"/>
    <w:rsid w:val="002D7857"/>
    <w:rsid w:val="002E0952"/>
    <w:rsid w:val="002E299B"/>
    <w:rsid w:val="002E3D82"/>
    <w:rsid w:val="002F15D5"/>
    <w:rsid w:val="002F340B"/>
    <w:rsid w:val="00300157"/>
    <w:rsid w:val="003017CC"/>
    <w:rsid w:val="003071AD"/>
    <w:rsid w:val="00310E78"/>
    <w:rsid w:val="00312076"/>
    <w:rsid w:val="00313604"/>
    <w:rsid w:val="0031380B"/>
    <w:rsid w:val="00314C3F"/>
    <w:rsid w:val="003206D8"/>
    <w:rsid w:val="00331905"/>
    <w:rsid w:val="00334794"/>
    <w:rsid w:val="003349DC"/>
    <w:rsid w:val="00335534"/>
    <w:rsid w:val="00335E6C"/>
    <w:rsid w:val="00336E43"/>
    <w:rsid w:val="00342A90"/>
    <w:rsid w:val="00342BA3"/>
    <w:rsid w:val="00344E8B"/>
    <w:rsid w:val="0034644C"/>
    <w:rsid w:val="00346657"/>
    <w:rsid w:val="00354901"/>
    <w:rsid w:val="00356C47"/>
    <w:rsid w:val="00362D28"/>
    <w:rsid w:val="00364700"/>
    <w:rsid w:val="00364B54"/>
    <w:rsid w:val="00364CEE"/>
    <w:rsid w:val="003651D5"/>
    <w:rsid w:val="00365C79"/>
    <w:rsid w:val="00366D64"/>
    <w:rsid w:val="00370752"/>
    <w:rsid w:val="003726C9"/>
    <w:rsid w:val="003745E5"/>
    <w:rsid w:val="003747C7"/>
    <w:rsid w:val="003756F9"/>
    <w:rsid w:val="00377689"/>
    <w:rsid w:val="00377E40"/>
    <w:rsid w:val="00384117"/>
    <w:rsid w:val="00386A99"/>
    <w:rsid w:val="00391702"/>
    <w:rsid w:val="00391DD2"/>
    <w:rsid w:val="00392DAE"/>
    <w:rsid w:val="00393EAD"/>
    <w:rsid w:val="003943C1"/>
    <w:rsid w:val="0039695E"/>
    <w:rsid w:val="00397C14"/>
    <w:rsid w:val="003B09CC"/>
    <w:rsid w:val="003B2B88"/>
    <w:rsid w:val="003B2CEA"/>
    <w:rsid w:val="003B49F7"/>
    <w:rsid w:val="003C057E"/>
    <w:rsid w:val="003C068A"/>
    <w:rsid w:val="003C0FEB"/>
    <w:rsid w:val="003C371E"/>
    <w:rsid w:val="003C3EC2"/>
    <w:rsid w:val="003C40AC"/>
    <w:rsid w:val="003C4B25"/>
    <w:rsid w:val="003C77CE"/>
    <w:rsid w:val="003C7C5A"/>
    <w:rsid w:val="003D0281"/>
    <w:rsid w:val="003D4738"/>
    <w:rsid w:val="003D4DBD"/>
    <w:rsid w:val="003E2FB5"/>
    <w:rsid w:val="003E3D3A"/>
    <w:rsid w:val="003F0332"/>
    <w:rsid w:val="003F098C"/>
    <w:rsid w:val="003F1CED"/>
    <w:rsid w:val="003F1D18"/>
    <w:rsid w:val="003F4723"/>
    <w:rsid w:val="003F595D"/>
    <w:rsid w:val="003F5FEF"/>
    <w:rsid w:val="003F62AE"/>
    <w:rsid w:val="003F6411"/>
    <w:rsid w:val="004010F5"/>
    <w:rsid w:val="00402307"/>
    <w:rsid w:val="00404555"/>
    <w:rsid w:val="00404D15"/>
    <w:rsid w:val="004058E9"/>
    <w:rsid w:val="00406FBE"/>
    <w:rsid w:val="00407A90"/>
    <w:rsid w:val="004113CD"/>
    <w:rsid w:val="00412AFA"/>
    <w:rsid w:val="00414132"/>
    <w:rsid w:val="00415E17"/>
    <w:rsid w:val="00416A3F"/>
    <w:rsid w:val="0041781D"/>
    <w:rsid w:val="0042121C"/>
    <w:rsid w:val="00421A01"/>
    <w:rsid w:val="00422551"/>
    <w:rsid w:val="00424FE2"/>
    <w:rsid w:val="00426AA2"/>
    <w:rsid w:val="00427126"/>
    <w:rsid w:val="004329DE"/>
    <w:rsid w:val="00433F4A"/>
    <w:rsid w:val="00434778"/>
    <w:rsid w:val="00434A41"/>
    <w:rsid w:val="00435DF8"/>
    <w:rsid w:val="00453069"/>
    <w:rsid w:val="00455C37"/>
    <w:rsid w:val="004562F9"/>
    <w:rsid w:val="00456F49"/>
    <w:rsid w:val="0046288A"/>
    <w:rsid w:val="00465224"/>
    <w:rsid w:val="0046561E"/>
    <w:rsid w:val="004664FC"/>
    <w:rsid w:val="00470108"/>
    <w:rsid w:val="00474155"/>
    <w:rsid w:val="00476802"/>
    <w:rsid w:val="00480E96"/>
    <w:rsid w:val="00480FA7"/>
    <w:rsid w:val="00486844"/>
    <w:rsid w:val="004871FF"/>
    <w:rsid w:val="00487425"/>
    <w:rsid w:val="00493AB4"/>
    <w:rsid w:val="00496688"/>
    <w:rsid w:val="00497D1C"/>
    <w:rsid w:val="004A09BA"/>
    <w:rsid w:val="004A27BD"/>
    <w:rsid w:val="004A5145"/>
    <w:rsid w:val="004A79DB"/>
    <w:rsid w:val="004B09A5"/>
    <w:rsid w:val="004B11A0"/>
    <w:rsid w:val="004B136C"/>
    <w:rsid w:val="004B54FC"/>
    <w:rsid w:val="004B6D5A"/>
    <w:rsid w:val="004C1C04"/>
    <w:rsid w:val="004C219A"/>
    <w:rsid w:val="004C4DD1"/>
    <w:rsid w:val="004C66D8"/>
    <w:rsid w:val="004C6865"/>
    <w:rsid w:val="004D10CA"/>
    <w:rsid w:val="004D42E0"/>
    <w:rsid w:val="004D51D4"/>
    <w:rsid w:val="004D5553"/>
    <w:rsid w:val="004D5E1E"/>
    <w:rsid w:val="004D69B4"/>
    <w:rsid w:val="004D7A27"/>
    <w:rsid w:val="004E19B3"/>
    <w:rsid w:val="004E59CE"/>
    <w:rsid w:val="004F5085"/>
    <w:rsid w:val="00501606"/>
    <w:rsid w:val="00501674"/>
    <w:rsid w:val="00501E54"/>
    <w:rsid w:val="005037E9"/>
    <w:rsid w:val="00503C26"/>
    <w:rsid w:val="00504CFA"/>
    <w:rsid w:val="00513DC0"/>
    <w:rsid w:val="00515A00"/>
    <w:rsid w:val="005175AB"/>
    <w:rsid w:val="00520211"/>
    <w:rsid w:val="005269BC"/>
    <w:rsid w:val="00530831"/>
    <w:rsid w:val="00532B4A"/>
    <w:rsid w:val="00532ED8"/>
    <w:rsid w:val="005354C3"/>
    <w:rsid w:val="0053617B"/>
    <w:rsid w:val="005361FD"/>
    <w:rsid w:val="0054302B"/>
    <w:rsid w:val="00545744"/>
    <w:rsid w:val="00546AA6"/>
    <w:rsid w:val="00546D02"/>
    <w:rsid w:val="00546EC1"/>
    <w:rsid w:val="00547B79"/>
    <w:rsid w:val="005518C8"/>
    <w:rsid w:val="005529D5"/>
    <w:rsid w:val="00556E71"/>
    <w:rsid w:val="00557A04"/>
    <w:rsid w:val="005607C6"/>
    <w:rsid w:val="00562536"/>
    <w:rsid w:val="0056261A"/>
    <w:rsid w:val="00563853"/>
    <w:rsid w:val="00567B5F"/>
    <w:rsid w:val="00570764"/>
    <w:rsid w:val="0057125D"/>
    <w:rsid w:val="0057360E"/>
    <w:rsid w:val="005737D4"/>
    <w:rsid w:val="0057505E"/>
    <w:rsid w:val="00575A5B"/>
    <w:rsid w:val="00583A42"/>
    <w:rsid w:val="00583B21"/>
    <w:rsid w:val="005856C3"/>
    <w:rsid w:val="00585AD0"/>
    <w:rsid w:val="005867A1"/>
    <w:rsid w:val="00586DBC"/>
    <w:rsid w:val="00586DDA"/>
    <w:rsid w:val="005946AD"/>
    <w:rsid w:val="00596307"/>
    <w:rsid w:val="005973BF"/>
    <w:rsid w:val="0059758C"/>
    <w:rsid w:val="005A0308"/>
    <w:rsid w:val="005A493A"/>
    <w:rsid w:val="005A696A"/>
    <w:rsid w:val="005B0851"/>
    <w:rsid w:val="005B0D1D"/>
    <w:rsid w:val="005B6B94"/>
    <w:rsid w:val="005D0A62"/>
    <w:rsid w:val="005D2E63"/>
    <w:rsid w:val="005D4F4C"/>
    <w:rsid w:val="005D755E"/>
    <w:rsid w:val="005D7944"/>
    <w:rsid w:val="005E0131"/>
    <w:rsid w:val="005E2AC4"/>
    <w:rsid w:val="005E3087"/>
    <w:rsid w:val="005E351B"/>
    <w:rsid w:val="005E5437"/>
    <w:rsid w:val="005E6C15"/>
    <w:rsid w:val="005F146D"/>
    <w:rsid w:val="005F1E78"/>
    <w:rsid w:val="005F5E7F"/>
    <w:rsid w:val="006011E6"/>
    <w:rsid w:val="00605ADC"/>
    <w:rsid w:val="00614924"/>
    <w:rsid w:val="00616F11"/>
    <w:rsid w:val="00617169"/>
    <w:rsid w:val="006173EF"/>
    <w:rsid w:val="006174D3"/>
    <w:rsid w:val="006203AF"/>
    <w:rsid w:val="0062565F"/>
    <w:rsid w:val="006275DF"/>
    <w:rsid w:val="0063184A"/>
    <w:rsid w:val="00636476"/>
    <w:rsid w:val="00636D5D"/>
    <w:rsid w:val="00641CED"/>
    <w:rsid w:val="00641D05"/>
    <w:rsid w:val="0064399C"/>
    <w:rsid w:val="00645995"/>
    <w:rsid w:val="0064770D"/>
    <w:rsid w:val="00647EC8"/>
    <w:rsid w:val="006519D8"/>
    <w:rsid w:val="0065357D"/>
    <w:rsid w:val="00656C63"/>
    <w:rsid w:val="00657BAD"/>
    <w:rsid w:val="00661EEE"/>
    <w:rsid w:val="00666547"/>
    <w:rsid w:val="00666BF5"/>
    <w:rsid w:val="00675CCC"/>
    <w:rsid w:val="006766F1"/>
    <w:rsid w:val="00676707"/>
    <w:rsid w:val="00680489"/>
    <w:rsid w:val="00681E6E"/>
    <w:rsid w:val="00681F23"/>
    <w:rsid w:val="00685AC2"/>
    <w:rsid w:val="00691ADA"/>
    <w:rsid w:val="006953A2"/>
    <w:rsid w:val="006961AC"/>
    <w:rsid w:val="006A12B2"/>
    <w:rsid w:val="006A191F"/>
    <w:rsid w:val="006A1AF2"/>
    <w:rsid w:val="006A564C"/>
    <w:rsid w:val="006B5775"/>
    <w:rsid w:val="006B747D"/>
    <w:rsid w:val="006B78F7"/>
    <w:rsid w:val="006B7DD7"/>
    <w:rsid w:val="006C04B9"/>
    <w:rsid w:val="006C1CB0"/>
    <w:rsid w:val="006C276F"/>
    <w:rsid w:val="006C537F"/>
    <w:rsid w:val="006C7CAA"/>
    <w:rsid w:val="006D0F31"/>
    <w:rsid w:val="006D60F7"/>
    <w:rsid w:val="006D6C4D"/>
    <w:rsid w:val="006E0140"/>
    <w:rsid w:val="006E0EAD"/>
    <w:rsid w:val="006E41BF"/>
    <w:rsid w:val="006E5B08"/>
    <w:rsid w:val="006E6218"/>
    <w:rsid w:val="006E7174"/>
    <w:rsid w:val="006F1BF7"/>
    <w:rsid w:val="006F1EBB"/>
    <w:rsid w:val="006F5E19"/>
    <w:rsid w:val="006F6F8F"/>
    <w:rsid w:val="007007A1"/>
    <w:rsid w:val="00700F46"/>
    <w:rsid w:val="0070373C"/>
    <w:rsid w:val="0070464A"/>
    <w:rsid w:val="0070698D"/>
    <w:rsid w:val="007105ED"/>
    <w:rsid w:val="00710DCA"/>
    <w:rsid w:val="007211C1"/>
    <w:rsid w:val="00730D11"/>
    <w:rsid w:val="00735F92"/>
    <w:rsid w:val="007361A9"/>
    <w:rsid w:val="0073661F"/>
    <w:rsid w:val="007413AE"/>
    <w:rsid w:val="00742EF6"/>
    <w:rsid w:val="00743351"/>
    <w:rsid w:val="00753639"/>
    <w:rsid w:val="00760D88"/>
    <w:rsid w:val="00763EF8"/>
    <w:rsid w:val="007640EE"/>
    <w:rsid w:val="00765227"/>
    <w:rsid w:val="007742E3"/>
    <w:rsid w:val="00783024"/>
    <w:rsid w:val="007908E5"/>
    <w:rsid w:val="007956B0"/>
    <w:rsid w:val="007A08FB"/>
    <w:rsid w:val="007A4559"/>
    <w:rsid w:val="007A7B91"/>
    <w:rsid w:val="007B0A17"/>
    <w:rsid w:val="007B1E03"/>
    <w:rsid w:val="007B22C3"/>
    <w:rsid w:val="007B2AAB"/>
    <w:rsid w:val="007B485D"/>
    <w:rsid w:val="007B7002"/>
    <w:rsid w:val="007B72C7"/>
    <w:rsid w:val="007B72EA"/>
    <w:rsid w:val="007C5F0D"/>
    <w:rsid w:val="007C72FD"/>
    <w:rsid w:val="007C7BC2"/>
    <w:rsid w:val="007D7448"/>
    <w:rsid w:val="007E18C5"/>
    <w:rsid w:val="007E1C74"/>
    <w:rsid w:val="007E245E"/>
    <w:rsid w:val="007E447F"/>
    <w:rsid w:val="007E4CEB"/>
    <w:rsid w:val="007F1967"/>
    <w:rsid w:val="007F2D47"/>
    <w:rsid w:val="007F63D7"/>
    <w:rsid w:val="00800E85"/>
    <w:rsid w:val="00801117"/>
    <w:rsid w:val="00802DDD"/>
    <w:rsid w:val="008063D9"/>
    <w:rsid w:val="0080688A"/>
    <w:rsid w:val="00806A9D"/>
    <w:rsid w:val="00820F29"/>
    <w:rsid w:val="0082571C"/>
    <w:rsid w:val="008257FC"/>
    <w:rsid w:val="00830DDB"/>
    <w:rsid w:val="008312C7"/>
    <w:rsid w:val="00836A7A"/>
    <w:rsid w:val="0083797C"/>
    <w:rsid w:val="00840F4E"/>
    <w:rsid w:val="008459F8"/>
    <w:rsid w:val="00847876"/>
    <w:rsid w:val="00847A43"/>
    <w:rsid w:val="0085174D"/>
    <w:rsid w:val="0085196E"/>
    <w:rsid w:val="00854121"/>
    <w:rsid w:val="008610DF"/>
    <w:rsid w:val="00862B22"/>
    <w:rsid w:val="00866146"/>
    <w:rsid w:val="00866B08"/>
    <w:rsid w:val="00866CEB"/>
    <w:rsid w:val="00866D1F"/>
    <w:rsid w:val="00870801"/>
    <w:rsid w:val="008729E0"/>
    <w:rsid w:val="0087550F"/>
    <w:rsid w:val="00875596"/>
    <w:rsid w:val="00876826"/>
    <w:rsid w:val="00877C43"/>
    <w:rsid w:val="008824E7"/>
    <w:rsid w:val="008849C6"/>
    <w:rsid w:val="00890771"/>
    <w:rsid w:val="008907F7"/>
    <w:rsid w:val="008A0A8B"/>
    <w:rsid w:val="008A1268"/>
    <w:rsid w:val="008A18D4"/>
    <w:rsid w:val="008A236E"/>
    <w:rsid w:val="008A47F9"/>
    <w:rsid w:val="008A4E0A"/>
    <w:rsid w:val="008B0648"/>
    <w:rsid w:val="008B0CDE"/>
    <w:rsid w:val="008B499D"/>
    <w:rsid w:val="008B5778"/>
    <w:rsid w:val="008B61C6"/>
    <w:rsid w:val="008B7962"/>
    <w:rsid w:val="008C3822"/>
    <w:rsid w:val="008C6CB2"/>
    <w:rsid w:val="008D03BA"/>
    <w:rsid w:val="008D2ACC"/>
    <w:rsid w:val="008D512B"/>
    <w:rsid w:val="008D5358"/>
    <w:rsid w:val="008D62DB"/>
    <w:rsid w:val="008E1D74"/>
    <w:rsid w:val="008E24E2"/>
    <w:rsid w:val="008E329C"/>
    <w:rsid w:val="008E38B5"/>
    <w:rsid w:val="008E3E2A"/>
    <w:rsid w:val="008E5FF8"/>
    <w:rsid w:val="008F1911"/>
    <w:rsid w:val="008F219F"/>
    <w:rsid w:val="008F4575"/>
    <w:rsid w:val="0090165F"/>
    <w:rsid w:val="00901AA5"/>
    <w:rsid w:val="0090246A"/>
    <w:rsid w:val="0090657A"/>
    <w:rsid w:val="0090753D"/>
    <w:rsid w:val="00913414"/>
    <w:rsid w:val="0092011B"/>
    <w:rsid w:val="00922265"/>
    <w:rsid w:val="00925CE1"/>
    <w:rsid w:val="00926ABA"/>
    <w:rsid w:val="0093062D"/>
    <w:rsid w:val="00930D71"/>
    <w:rsid w:val="00932167"/>
    <w:rsid w:val="00932628"/>
    <w:rsid w:val="009330FE"/>
    <w:rsid w:val="00933330"/>
    <w:rsid w:val="0093372B"/>
    <w:rsid w:val="0093378F"/>
    <w:rsid w:val="009356E1"/>
    <w:rsid w:val="00936E6D"/>
    <w:rsid w:val="009408A2"/>
    <w:rsid w:val="00940949"/>
    <w:rsid w:val="00942B7E"/>
    <w:rsid w:val="00946BDA"/>
    <w:rsid w:val="00946EE8"/>
    <w:rsid w:val="009500B8"/>
    <w:rsid w:val="009509FC"/>
    <w:rsid w:val="0095114C"/>
    <w:rsid w:val="00953B7D"/>
    <w:rsid w:val="009568B9"/>
    <w:rsid w:val="009572A4"/>
    <w:rsid w:val="00966A43"/>
    <w:rsid w:val="009671A4"/>
    <w:rsid w:val="00973C24"/>
    <w:rsid w:val="00981C4B"/>
    <w:rsid w:val="009861A3"/>
    <w:rsid w:val="009942A0"/>
    <w:rsid w:val="009A0A63"/>
    <w:rsid w:val="009A4B42"/>
    <w:rsid w:val="009A5878"/>
    <w:rsid w:val="009A600D"/>
    <w:rsid w:val="009B10BC"/>
    <w:rsid w:val="009B1205"/>
    <w:rsid w:val="009B2572"/>
    <w:rsid w:val="009B26C1"/>
    <w:rsid w:val="009B3CA1"/>
    <w:rsid w:val="009B4A7C"/>
    <w:rsid w:val="009B55FF"/>
    <w:rsid w:val="009C0DA7"/>
    <w:rsid w:val="009C227F"/>
    <w:rsid w:val="009C241E"/>
    <w:rsid w:val="009C3C5E"/>
    <w:rsid w:val="009D1456"/>
    <w:rsid w:val="009D2A29"/>
    <w:rsid w:val="009D2C11"/>
    <w:rsid w:val="009E30E1"/>
    <w:rsid w:val="009E4AFB"/>
    <w:rsid w:val="009E6575"/>
    <w:rsid w:val="009E7DCD"/>
    <w:rsid w:val="009F15E0"/>
    <w:rsid w:val="009F1F55"/>
    <w:rsid w:val="009F23A3"/>
    <w:rsid w:val="009F6C60"/>
    <w:rsid w:val="009F7A6E"/>
    <w:rsid w:val="009F7E7F"/>
    <w:rsid w:val="00A00737"/>
    <w:rsid w:val="00A01983"/>
    <w:rsid w:val="00A03EEB"/>
    <w:rsid w:val="00A07AFD"/>
    <w:rsid w:val="00A11A41"/>
    <w:rsid w:val="00A1228F"/>
    <w:rsid w:val="00A12D19"/>
    <w:rsid w:val="00A137E7"/>
    <w:rsid w:val="00A13C2E"/>
    <w:rsid w:val="00A17B39"/>
    <w:rsid w:val="00A2006D"/>
    <w:rsid w:val="00A21356"/>
    <w:rsid w:val="00A241C7"/>
    <w:rsid w:val="00A24F8C"/>
    <w:rsid w:val="00A2578E"/>
    <w:rsid w:val="00A265EA"/>
    <w:rsid w:val="00A26C1D"/>
    <w:rsid w:val="00A274E9"/>
    <w:rsid w:val="00A30347"/>
    <w:rsid w:val="00A316EC"/>
    <w:rsid w:val="00A319D9"/>
    <w:rsid w:val="00A35F7E"/>
    <w:rsid w:val="00A40156"/>
    <w:rsid w:val="00A4486C"/>
    <w:rsid w:val="00A46787"/>
    <w:rsid w:val="00A470A5"/>
    <w:rsid w:val="00A522C9"/>
    <w:rsid w:val="00A55DF4"/>
    <w:rsid w:val="00A57D97"/>
    <w:rsid w:val="00A60FCE"/>
    <w:rsid w:val="00A63957"/>
    <w:rsid w:val="00A74520"/>
    <w:rsid w:val="00A747DF"/>
    <w:rsid w:val="00A8028D"/>
    <w:rsid w:val="00A8066E"/>
    <w:rsid w:val="00A81603"/>
    <w:rsid w:val="00A8494F"/>
    <w:rsid w:val="00A87955"/>
    <w:rsid w:val="00A87CE4"/>
    <w:rsid w:val="00A974C3"/>
    <w:rsid w:val="00A97EAF"/>
    <w:rsid w:val="00AA06ED"/>
    <w:rsid w:val="00AA1BF2"/>
    <w:rsid w:val="00AA3711"/>
    <w:rsid w:val="00AA4FF6"/>
    <w:rsid w:val="00AA7989"/>
    <w:rsid w:val="00AB19F8"/>
    <w:rsid w:val="00AB3BCA"/>
    <w:rsid w:val="00AB45C1"/>
    <w:rsid w:val="00AB49A2"/>
    <w:rsid w:val="00AB660E"/>
    <w:rsid w:val="00AC0873"/>
    <w:rsid w:val="00AC0C2D"/>
    <w:rsid w:val="00AC71D1"/>
    <w:rsid w:val="00AC7666"/>
    <w:rsid w:val="00AD00BD"/>
    <w:rsid w:val="00AD2370"/>
    <w:rsid w:val="00AD3A77"/>
    <w:rsid w:val="00AD5D8A"/>
    <w:rsid w:val="00AE72B1"/>
    <w:rsid w:val="00AF0DAE"/>
    <w:rsid w:val="00AF76EB"/>
    <w:rsid w:val="00B018B6"/>
    <w:rsid w:val="00B05541"/>
    <w:rsid w:val="00B06A93"/>
    <w:rsid w:val="00B07598"/>
    <w:rsid w:val="00B07733"/>
    <w:rsid w:val="00B12DB5"/>
    <w:rsid w:val="00B14898"/>
    <w:rsid w:val="00B15DFE"/>
    <w:rsid w:val="00B160C5"/>
    <w:rsid w:val="00B16148"/>
    <w:rsid w:val="00B20370"/>
    <w:rsid w:val="00B2249D"/>
    <w:rsid w:val="00B22ABE"/>
    <w:rsid w:val="00B235F7"/>
    <w:rsid w:val="00B26015"/>
    <w:rsid w:val="00B3166F"/>
    <w:rsid w:val="00B3191A"/>
    <w:rsid w:val="00B32F8A"/>
    <w:rsid w:val="00B3420E"/>
    <w:rsid w:val="00B370B5"/>
    <w:rsid w:val="00B375E3"/>
    <w:rsid w:val="00B37E75"/>
    <w:rsid w:val="00B42A91"/>
    <w:rsid w:val="00B47BA0"/>
    <w:rsid w:val="00B50022"/>
    <w:rsid w:val="00B50E75"/>
    <w:rsid w:val="00B52714"/>
    <w:rsid w:val="00B54943"/>
    <w:rsid w:val="00B574A0"/>
    <w:rsid w:val="00B57D0B"/>
    <w:rsid w:val="00B605EC"/>
    <w:rsid w:val="00B67B25"/>
    <w:rsid w:val="00B70234"/>
    <w:rsid w:val="00B70589"/>
    <w:rsid w:val="00B718E8"/>
    <w:rsid w:val="00B72116"/>
    <w:rsid w:val="00B73A57"/>
    <w:rsid w:val="00B73AD7"/>
    <w:rsid w:val="00B74763"/>
    <w:rsid w:val="00B74C49"/>
    <w:rsid w:val="00B81578"/>
    <w:rsid w:val="00B8278F"/>
    <w:rsid w:val="00B83740"/>
    <w:rsid w:val="00B852A4"/>
    <w:rsid w:val="00B86240"/>
    <w:rsid w:val="00B86BA8"/>
    <w:rsid w:val="00B86E30"/>
    <w:rsid w:val="00B87C88"/>
    <w:rsid w:val="00B90F60"/>
    <w:rsid w:val="00B97135"/>
    <w:rsid w:val="00BA1824"/>
    <w:rsid w:val="00BA3B1E"/>
    <w:rsid w:val="00BA4201"/>
    <w:rsid w:val="00BA5758"/>
    <w:rsid w:val="00BB0F80"/>
    <w:rsid w:val="00BB10B2"/>
    <w:rsid w:val="00BB14F8"/>
    <w:rsid w:val="00BB170B"/>
    <w:rsid w:val="00BB2CA4"/>
    <w:rsid w:val="00BB3E2A"/>
    <w:rsid w:val="00BB535E"/>
    <w:rsid w:val="00BB7963"/>
    <w:rsid w:val="00BC02FB"/>
    <w:rsid w:val="00BC1469"/>
    <w:rsid w:val="00BC3F22"/>
    <w:rsid w:val="00BC71F8"/>
    <w:rsid w:val="00BD3537"/>
    <w:rsid w:val="00BD4772"/>
    <w:rsid w:val="00BD56E1"/>
    <w:rsid w:val="00BD68B1"/>
    <w:rsid w:val="00BE0B54"/>
    <w:rsid w:val="00BE1BFC"/>
    <w:rsid w:val="00BE56FB"/>
    <w:rsid w:val="00BE5CF5"/>
    <w:rsid w:val="00BE6DF9"/>
    <w:rsid w:val="00BE6F4D"/>
    <w:rsid w:val="00BE79F2"/>
    <w:rsid w:val="00BF1302"/>
    <w:rsid w:val="00BF3657"/>
    <w:rsid w:val="00BF51F9"/>
    <w:rsid w:val="00BF6716"/>
    <w:rsid w:val="00C0371F"/>
    <w:rsid w:val="00C043EC"/>
    <w:rsid w:val="00C04C68"/>
    <w:rsid w:val="00C05386"/>
    <w:rsid w:val="00C05D8B"/>
    <w:rsid w:val="00C104B0"/>
    <w:rsid w:val="00C10DBA"/>
    <w:rsid w:val="00C1285B"/>
    <w:rsid w:val="00C132B8"/>
    <w:rsid w:val="00C13EF1"/>
    <w:rsid w:val="00C14B6A"/>
    <w:rsid w:val="00C20E65"/>
    <w:rsid w:val="00C21B60"/>
    <w:rsid w:val="00C25519"/>
    <w:rsid w:val="00C26C90"/>
    <w:rsid w:val="00C2743E"/>
    <w:rsid w:val="00C3195D"/>
    <w:rsid w:val="00C31C81"/>
    <w:rsid w:val="00C31F80"/>
    <w:rsid w:val="00C34958"/>
    <w:rsid w:val="00C4051E"/>
    <w:rsid w:val="00C40A76"/>
    <w:rsid w:val="00C45F3B"/>
    <w:rsid w:val="00C45FE0"/>
    <w:rsid w:val="00C46E52"/>
    <w:rsid w:val="00C473D4"/>
    <w:rsid w:val="00C50F0B"/>
    <w:rsid w:val="00C51D08"/>
    <w:rsid w:val="00C52C84"/>
    <w:rsid w:val="00C573A5"/>
    <w:rsid w:val="00C64409"/>
    <w:rsid w:val="00C65998"/>
    <w:rsid w:val="00C7225D"/>
    <w:rsid w:val="00C73195"/>
    <w:rsid w:val="00C74C67"/>
    <w:rsid w:val="00C825ED"/>
    <w:rsid w:val="00C828A8"/>
    <w:rsid w:val="00C8559F"/>
    <w:rsid w:val="00C87396"/>
    <w:rsid w:val="00CA4525"/>
    <w:rsid w:val="00CA680D"/>
    <w:rsid w:val="00CB4550"/>
    <w:rsid w:val="00CB737B"/>
    <w:rsid w:val="00CC2DB1"/>
    <w:rsid w:val="00CD38D5"/>
    <w:rsid w:val="00CD4267"/>
    <w:rsid w:val="00CE30AB"/>
    <w:rsid w:val="00CE31B9"/>
    <w:rsid w:val="00CE3A1B"/>
    <w:rsid w:val="00CF0CDB"/>
    <w:rsid w:val="00CF2FA4"/>
    <w:rsid w:val="00CF3A2D"/>
    <w:rsid w:val="00CF49B2"/>
    <w:rsid w:val="00D04540"/>
    <w:rsid w:val="00D06A58"/>
    <w:rsid w:val="00D07C23"/>
    <w:rsid w:val="00D10A48"/>
    <w:rsid w:val="00D1200E"/>
    <w:rsid w:val="00D134F7"/>
    <w:rsid w:val="00D1360D"/>
    <w:rsid w:val="00D1576B"/>
    <w:rsid w:val="00D158E0"/>
    <w:rsid w:val="00D16002"/>
    <w:rsid w:val="00D165C8"/>
    <w:rsid w:val="00D21E1A"/>
    <w:rsid w:val="00D22447"/>
    <w:rsid w:val="00D2290E"/>
    <w:rsid w:val="00D25C8B"/>
    <w:rsid w:val="00D25FE5"/>
    <w:rsid w:val="00D275E9"/>
    <w:rsid w:val="00D32CEB"/>
    <w:rsid w:val="00D3333A"/>
    <w:rsid w:val="00D33605"/>
    <w:rsid w:val="00D35D2D"/>
    <w:rsid w:val="00D36B21"/>
    <w:rsid w:val="00D450A7"/>
    <w:rsid w:val="00D45130"/>
    <w:rsid w:val="00D45A36"/>
    <w:rsid w:val="00D45F78"/>
    <w:rsid w:val="00D47745"/>
    <w:rsid w:val="00D5032F"/>
    <w:rsid w:val="00D5727E"/>
    <w:rsid w:val="00D57D4A"/>
    <w:rsid w:val="00D621CA"/>
    <w:rsid w:val="00D627CA"/>
    <w:rsid w:val="00D653F6"/>
    <w:rsid w:val="00D6614A"/>
    <w:rsid w:val="00D667EF"/>
    <w:rsid w:val="00D66925"/>
    <w:rsid w:val="00D70D62"/>
    <w:rsid w:val="00D7261D"/>
    <w:rsid w:val="00D74692"/>
    <w:rsid w:val="00D75397"/>
    <w:rsid w:val="00D7602A"/>
    <w:rsid w:val="00D80A67"/>
    <w:rsid w:val="00D82B8F"/>
    <w:rsid w:val="00D841A8"/>
    <w:rsid w:val="00D84915"/>
    <w:rsid w:val="00D84B25"/>
    <w:rsid w:val="00D93375"/>
    <w:rsid w:val="00DA0F83"/>
    <w:rsid w:val="00DA1C86"/>
    <w:rsid w:val="00DA42F9"/>
    <w:rsid w:val="00DA7802"/>
    <w:rsid w:val="00DB7B8F"/>
    <w:rsid w:val="00DC2CB1"/>
    <w:rsid w:val="00DC4D13"/>
    <w:rsid w:val="00DC64D7"/>
    <w:rsid w:val="00DD0675"/>
    <w:rsid w:val="00DD1556"/>
    <w:rsid w:val="00DD189C"/>
    <w:rsid w:val="00DD54BD"/>
    <w:rsid w:val="00DE1F70"/>
    <w:rsid w:val="00DE4729"/>
    <w:rsid w:val="00DE6AFB"/>
    <w:rsid w:val="00DF04FD"/>
    <w:rsid w:val="00DF0659"/>
    <w:rsid w:val="00DF0BC8"/>
    <w:rsid w:val="00DF1D01"/>
    <w:rsid w:val="00DF533B"/>
    <w:rsid w:val="00DF5DD0"/>
    <w:rsid w:val="00DF6787"/>
    <w:rsid w:val="00E001BB"/>
    <w:rsid w:val="00E03D70"/>
    <w:rsid w:val="00E0446C"/>
    <w:rsid w:val="00E060C5"/>
    <w:rsid w:val="00E0779B"/>
    <w:rsid w:val="00E11EB3"/>
    <w:rsid w:val="00E14D6B"/>
    <w:rsid w:val="00E17533"/>
    <w:rsid w:val="00E2014C"/>
    <w:rsid w:val="00E23413"/>
    <w:rsid w:val="00E31BF0"/>
    <w:rsid w:val="00E34850"/>
    <w:rsid w:val="00E36193"/>
    <w:rsid w:val="00E40C66"/>
    <w:rsid w:val="00E4123A"/>
    <w:rsid w:val="00E4458C"/>
    <w:rsid w:val="00E576C1"/>
    <w:rsid w:val="00E611E9"/>
    <w:rsid w:val="00E62BC3"/>
    <w:rsid w:val="00E7230C"/>
    <w:rsid w:val="00E74856"/>
    <w:rsid w:val="00E77472"/>
    <w:rsid w:val="00E81D71"/>
    <w:rsid w:val="00E84A72"/>
    <w:rsid w:val="00E92B2C"/>
    <w:rsid w:val="00E951E1"/>
    <w:rsid w:val="00EA04CD"/>
    <w:rsid w:val="00EA0E54"/>
    <w:rsid w:val="00EA2A0F"/>
    <w:rsid w:val="00EA403D"/>
    <w:rsid w:val="00EA6F8D"/>
    <w:rsid w:val="00EB1F46"/>
    <w:rsid w:val="00EB4AC0"/>
    <w:rsid w:val="00EB664B"/>
    <w:rsid w:val="00EB76E1"/>
    <w:rsid w:val="00EC075D"/>
    <w:rsid w:val="00EC5BB2"/>
    <w:rsid w:val="00ED00EB"/>
    <w:rsid w:val="00ED734C"/>
    <w:rsid w:val="00EE26FA"/>
    <w:rsid w:val="00EE6A19"/>
    <w:rsid w:val="00EF0C50"/>
    <w:rsid w:val="00EF0F1A"/>
    <w:rsid w:val="00EF5BC0"/>
    <w:rsid w:val="00EF7078"/>
    <w:rsid w:val="00EF720F"/>
    <w:rsid w:val="00EF7B66"/>
    <w:rsid w:val="00F054E3"/>
    <w:rsid w:val="00F07539"/>
    <w:rsid w:val="00F117D2"/>
    <w:rsid w:val="00F14BDD"/>
    <w:rsid w:val="00F14BF5"/>
    <w:rsid w:val="00F15B23"/>
    <w:rsid w:val="00F16062"/>
    <w:rsid w:val="00F2143D"/>
    <w:rsid w:val="00F22D60"/>
    <w:rsid w:val="00F23803"/>
    <w:rsid w:val="00F278D9"/>
    <w:rsid w:val="00F324A4"/>
    <w:rsid w:val="00F328C9"/>
    <w:rsid w:val="00F334BA"/>
    <w:rsid w:val="00F42911"/>
    <w:rsid w:val="00F43547"/>
    <w:rsid w:val="00F43565"/>
    <w:rsid w:val="00F4606E"/>
    <w:rsid w:val="00F522B3"/>
    <w:rsid w:val="00F52DD9"/>
    <w:rsid w:val="00F5407D"/>
    <w:rsid w:val="00F545E4"/>
    <w:rsid w:val="00F5550A"/>
    <w:rsid w:val="00F6160D"/>
    <w:rsid w:val="00F649BE"/>
    <w:rsid w:val="00F67555"/>
    <w:rsid w:val="00F70BB7"/>
    <w:rsid w:val="00F70F52"/>
    <w:rsid w:val="00F72461"/>
    <w:rsid w:val="00F7307C"/>
    <w:rsid w:val="00F7354A"/>
    <w:rsid w:val="00F73C6A"/>
    <w:rsid w:val="00F741EF"/>
    <w:rsid w:val="00F74E71"/>
    <w:rsid w:val="00F7753F"/>
    <w:rsid w:val="00F83265"/>
    <w:rsid w:val="00F84999"/>
    <w:rsid w:val="00F864AA"/>
    <w:rsid w:val="00F87641"/>
    <w:rsid w:val="00F90F6B"/>
    <w:rsid w:val="00F91048"/>
    <w:rsid w:val="00F91158"/>
    <w:rsid w:val="00F92A1B"/>
    <w:rsid w:val="00FA6A37"/>
    <w:rsid w:val="00FA745F"/>
    <w:rsid w:val="00FA75E7"/>
    <w:rsid w:val="00FB10EC"/>
    <w:rsid w:val="00FB1850"/>
    <w:rsid w:val="00FB54BB"/>
    <w:rsid w:val="00FB75AD"/>
    <w:rsid w:val="00FC2F5B"/>
    <w:rsid w:val="00FC3FE4"/>
    <w:rsid w:val="00FC408D"/>
    <w:rsid w:val="00FC5117"/>
    <w:rsid w:val="00FC647D"/>
    <w:rsid w:val="00FC68DC"/>
    <w:rsid w:val="00FD2A64"/>
    <w:rsid w:val="00FD47E0"/>
    <w:rsid w:val="00FD5038"/>
    <w:rsid w:val="00FD61F3"/>
    <w:rsid w:val="00FD7400"/>
    <w:rsid w:val="00FD74CF"/>
    <w:rsid w:val="00FE2B58"/>
    <w:rsid w:val="00FE3862"/>
    <w:rsid w:val="00FE48A7"/>
    <w:rsid w:val="00FE5BBB"/>
    <w:rsid w:val="00FE64AB"/>
    <w:rsid w:val="00FE7A93"/>
    <w:rsid w:val="00FF0BBB"/>
    <w:rsid w:val="00FF1F61"/>
    <w:rsid w:val="00FF27A0"/>
    <w:rsid w:val="00FF30C4"/>
    <w:rsid w:val="00FF4D20"/>
    <w:rsid w:val="00FF58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占位符文本1"/>
    <w:basedOn w:val="a0"/>
    <w:uiPriority w:val="99"/>
    <w:semiHidden/>
    <w:qFormat/>
    <w:rPr>
      <w:color w:val="808080"/>
    </w:rPr>
  </w:style>
  <w:style w:type="paragraph" w:customStyle="1" w:styleId="C337678128134B22A10BFE8AEAEE4CC1">
    <w:name w:val="C337678128134B22A10BFE8AEAEE4CC1"/>
    <w:qFormat/>
    <w:pPr>
      <w:widowControl w:val="0"/>
      <w:jc w:val="both"/>
    </w:pPr>
    <w:rPr>
      <w:kern w:val="2"/>
      <w:sz w:val="21"/>
      <w:szCs w:val="2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1A941A8-A6C8-4E70-A208-5FF3BD9E58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135</TotalTime>
  <Pages>69</Pages>
  <Words>8744</Words>
  <Characters>49844</Characters>
  <Application>Microsoft Office Word</Application>
  <DocSecurity>0</DocSecurity>
  <Lines>415</Lines>
  <Paragraphs>116</Paragraphs>
  <ScaleCrop>false</ScaleCrop>
  <Company>zjmy</Company>
  <LinksUpToDate>false</LinksUpToDate>
  <CharactersWithSpaces>58472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yun</dc:creator>
  <cp:lastModifiedBy>yun zhao</cp:lastModifiedBy>
  <cp:revision>136</cp:revision>
  <cp:lastPrinted>2025-06-13T06:23:00Z</cp:lastPrinted>
  <dcterms:created xsi:type="dcterms:W3CDTF">2025-06-19T09:53:00Z</dcterms:created>
  <dcterms:modified xsi:type="dcterms:W3CDTF">2025-06-20T13:12:00Z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690A5C5D0D36424280A3E08895D477A3_13</vt:lpwstr>
  </property>
</Properties>
</file>