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4E" w:rsidRDefault="008B374E">
      <w:pPr>
        <w:spacing w:line="360" w:lineRule="auto"/>
        <w:jc w:val="center"/>
        <w:rPr>
          <w:rFonts w:ascii="宋体" w:hAnsi="宋体" w:cs="宋体"/>
          <w:b/>
          <w:sz w:val="24"/>
        </w:rPr>
      </w:pPr>
    </w:p>
    <w:p w:rsidR="008B374E" w:rsidRDefault="008B374E">
      <w:pPr>
        <w:spacing w:line="360" w:lineRule="auto"/>
        <w:jc w:val="center"/>
        <w:rPr>
          <w:rFonts w:ascii="宋体" w:hAnsi="宋体" w:cs="宋体"/>
          <w:b/>
          <w:sz w:val="24"/>
        </w:rPr>
      </w:pPr>
    </w:p>
    <w:p w:rsidR="008B374E" w:rsidRDefault="008B374E">
      <w:pPr>
        <w:adjustRightInd/>
        <w:spacing w:line="360" w:lineRule="auto"/>
        <w:jc w:val="center"/>
        <w:rPr>
          <w:rFonts w:ascii="宋体" w:hAnsi="宋体" w:cs="宋体"/>
          <w:b/>
          <w:sz w:val="44"/>
          <w:szCs w:val="44"/>
        </w:rPr>
      </w:pPr>
    </w:p>
    <w:p w:rsidR="008B374E" w:rsidRDefault="008B374E">
      <w:pPr>
        <w:spacing w:line="360" w:lineRule="auto"/>
        <w:jc w:val="center"/>
        <w:rPr>
          <w:rFonts w:ascii="宋体" w:hAnsi="宋体" w:cs="宋体"/>
          <w:b/>
          <w:sz w:val="44"/>
          <w:szCs w:val="44"/>
        </w:rPr>
      </w:pPr>
    </w:p>
    <w:p w:rsidR="008B374E" w:rsidRDefault="008B374E">
      <w:pPr>
        <w:adjustRightInd/>
        <w:spacing w:line="360" w:lineRule="auto"/>
        <w:jc w:val="center"/>
        <w:rPr>
          <w:rFonts w:ascii="宋体" w:hAnsi="宋体" w:cs="宋体"/>
          <w:b/>
          <w:sz w:val="48"/>
          <w:szCs w:val="48"/>
        </w:rPr>
      </w:pPr>
    </w:p>
    <w:p w:rsidR="008B374E" w:rsidRDefault="004F699D">
      <w:pPr>
        <w:adjustRightInd/>
        <w:spacing w:line="360" w:lineRule="auto"/>
        <w:jc w:val="center"/>
        <w:rPr>
          <w:rFonts w:ascii="宋体" w:hAnsi="宋体" w:cs="宋体"/>
          <w:sz w:val="48"/>
          <w:szCs w:val="48"/>
        </w:rPr>
      </w:pPr>
      <w:r>
        <w:rPr>
          <w:rFonts w:ascii="宋体" w:hAnsi="宋体" w:cs="宋体" w:hint="eastAsia"/>
          <w:sz w:val="48"/>
          <w:szCs w:val="48"/>
        </w:rPr>
        <w:t>复兴人行天桥等电梯更新工程</w:t>
      </w:r>
    </w:p>
    <w:p w:rsidR="008B374E" w:rsidRDefault="004F699D">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8B374E" w:rsidRDefault="004F699D">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8B374E" w:rsidRDefault="004F699D">
      <w:pPr>
        <w:snapToGrid w:val="0"/>
        <w:spacing w:line="360" w:lineRule="auto"/>
        <w:jc w:val="center"/>
        <w:rPr>
          <w:rFonts w:ascii="宋体" w:hAnsi="宋体" w:cs="宋体"/>
          <w:sz w:val="30"/>
          <w:szCs w:val="30"/>
        </w:rPr>
      </w:pPr>
      <w:r>
        <w:rPr>
          <w:rFonts w:ascii="宋体" w:hAnsi="宋体" w:cs="宋体" w:hint="eastAsia"/>
          <w:sz w:val="30"/>
          <w:szCs w:val="30"/>
        </w:rPr>
        <w:t>编号:（HZTH-SZGL-202303）</w:t>
      </w:r>
    </w:p>
    <w:p w:rsidR="008B374E" w:rsidRDefault="008B374E">
      <w:pPr>
        <w:adjustRightInd/>
        <w:spacing w:line="360" w:lineRule="auto"/>
        <w:rPr>
          <w:rFonts w:ascii="宋体" w:hAnsi="宋体" w:cs="宋体"/>
          <w:sz w:val="28"/>
          <w:szCs w:val="20"/>
        </w:rPr>
      </w:pPr>
    </w:p>
    <w:p w:rsidR="008B374E" w:rsidRDefault="008B374E">
      <w:pPr>
        <w:spacing w:line="360" w:lineRule="auto"/>
        <w:jc w:val="center"/>
        <w:rPr>
          <w:rFonts w:ascii="宋体" w:hAnsi="宋体" w:cs="宋体"/>
          <w:b/>
          <w:sz w:val="44"/>
          <w:szCs w:val="44"/>
        </w:rPr>
      </w:pPr>
    </w:p>
    <w:p w:rsidR="008B374E" w:rsidRDefault="008B374E">
      <w:pPr>
        <w:spacing w:line="360" w:lineRule="auto"/>
        <w:jc w:val="center"/>
        <w:rPr>
          <w:rFonts w:ascii="宋体" w:hAnsi="宋体" w:cs="宋体"/>
          <w:b/>
          <w:sz w:val="44"/>
          <w:szCs w:val="44"/>
        </w:rPr>
      </w:pPr>
    </w:p>
    <w:p w:rsidR="008B374E" w:rsidRDefault="008B374E">
      <w:pPr>
        <w:spacing w:line="360" w:lineRule="auto"/>
        <w:jc w:val="center"/>
        <w:rPr>
          <w:rFonts w:ascii="宋体" w:hAnsi="宋体" w:cs="宋体"/>
          <w:sz w:val="24"/>
        </w:rPr>
      </w:pPr>
    </w:p>
    <w:p w:rsidR="008B374E" w:rsidRDefault="008B374E">
      <w:pPr>
        <w:spacing w:line="360" w:lineRule="auto"/>
        <w:jc w:val="center"/>
        <w:rPr>
          <w:rFonts w:ascii="宋体" w:hAnsi="宋体" w:cs="宋体"/>
          <w:sz w:val="24"/>
        </w:rPr>
      </w:pPr>
    </w:p>
    <w:p w:rsidR="008B374E" w:rsidRDefault="008B374E">
      <w:pPr>
        <w:spacing w:line="360" w:lineRule="auto"/>
        <w:rPr>
          <w:rFonts w:ascii="宋体" w:hAnsi="宋体" w:cs="宋体"/>
          <w:sz w:val="32"/>
          <w:szCs w:val="32"/>
        </w:rPr>
      </w:pPr>
    </w:p>
    <w:p w:rsidR="008B374E" w:rsidRDefault="004F699D">
      <w:pPr>
        <w:spacing w:line="360" w:lineRule="auto"/>
        <w:jc w:val="center"/>
        <w:rPr>
          <w:rFonts w:ascii="宋体" w:hAnsi="宋体" w:cs="宋体"/>
          <w:bCs/>
          <w:sz w:val="32"/>
          <w:szCs w:val="32"/>
        </w:rPr>
      </w:pPr>
      <w:r>
        <w:rPr>
          <w:rFonts w:ascii="宋体" w:hAnsi="宋体" w:cs="宋体" w:hint="eastAsia"/>
          <w:bCs/>
          <w:sz w:val="32"/>
          <w:szCs w:val="32"/>
        </w:rPr>
        <w:t>杭州市市政设施管理中心</w:t>
      </w:r>
    </w:p>
    <w:p w:rsidR="008B374E" w:rsidRDefault="004F699D">
      <w:pPr>
        <w:snapToGrid w:val="0"/>
        <w:spacing w:line="360" w:lineRule="auto"/>
        <w:jc w:val="center"/>
        <w:rPr>
          <w:rFonts w:ascii="宋体" w:hAnsi="宋体" w:cs="宋体"/>
          <w:bCs/>
          <w:sz w:val="32"/>
          <w:szCs w:val="32"/>
        </w:rPr>
      </w:pPr>
      <w:r>
        <w:rPr>
          <w:rFonts w:ascii="宋体" w:hAnsi="宋体" w:cs="宋体" w:hint="eastAsia"/>
          <w:bCs/>
          <w:sz w:val="32"/>
          <w:szCs w:val="32"/>
        </w:rPr>
        <w:t>杭州天恒投资建设管理有限公司</w:t>
      </w:r>
    </w:p>
    <w:p w:rsidR="008B374E" w:rsidRDefault="004F699D">
      <w:pPr>
        <w:snapToGrid w:val="0"/>
        <w:spacing w:line="360" w:lineRule="auto"/>
        <w:jc w:val="center"/>
        <w:rPr>
          <w:rFonts w:ascii="宋体" w:hAnsi="宋体" w:cs="宋体"/>
          <w:bCs/>
          <w:sz w:val="32"/>
          <w:szCs w:val="32"/>
        </w:rPr>
      </w:pPr>
      <w:r>
        <w:rPr>
          <w:rFonts w:ascii="宋体" w:hAnsi="宋体" w:cs="宋体" w:hint="eastAsia"/>
          <w:bCs/>
          <w:sz w:val="32"/>
          <w:szCs w:val="32"/>
        </w:rPr>
        <w:t>二〇二三年四月二十日</w:t>
      </w:r>
    </w:p>
    <w:p w:rsidR="008B374E" w:rsidRDefault="004F699D">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8B374E" w:rsidRDefault="008B374E">
      <w:pPr>
        <w:spacing w:line="360" w:lineRule="auto"/>
        <w:jc w:val="center"/>
        <w:rPr>
          <w:rFonts w:ascii="宋体" w:hAnsi="宋体" w:cs="宋体"/>
          <w:sz w:val="24"/>
        </w:rPr>
      </w:pPr>
    </w:p>
    <w:p w:rsidR="008B374E" w:rsidRDefault="004F699D">
      <w:pPr>
        <w:spacing w:line="360" w:lineRule="auto"/>
        <w:jc w:val="center"/>
        <w:rPr>
          <w:rFonts w:ascii="宋体" w:hAnsi="宋体" w:cs="宋体"/>
          <w:b/>
          <w:sz w:val="48"/>
          <w:szCs w:val="48"/>
        </w:rPr>
      </w:pPr>
      <w:r>
        <w:rPr>
          <w:rFonts w:ascii="宋体" w:hAnsi="宋体" w:cs="宋体" w:hint="eastAsia"/>
          <w:b/>
          <w:sz w:val="48"/>
          <w:szCs w:val="48"/>
        </w:rPr>
        <w:t>目  录</w:t>
      </w:r>
    </w:p>
    <w:p w:rsidR="008B374E" w:rsidRDefault="008B374E">
      <w:pPr>
        <w:spacing w:line="360" w:lineRule="auto"/>
        <w:rPr>
          <w:rFonts w:ascii="宋体" w:hAnsi="宋体" w:cs="宋体"/>
          <w:sz w:val="32"/>
          <w:szCs w:val="32"/>
        </w:rPr>
      </w:pPr>
    </w:p>
    <w:p w:rsidR="008B374E" w:rsidRDefault="008B374E">
      <w:pPr>
        <w:spacing w:line="360" w:lineRule="auto"/>
        <w:rPr>
          <w:rFonts w:ascii="宋体" w:hAnsi="宋体" w:cs="宋体"/>
          <w:sz w:val="32"/>
          <w:szCs w:val="32"/>
        </w:rPr>
      </w:pP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rsidR="008B374E" w:rsidRDefault="004F699D">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8B374E" w:rsidRDefault="008B374E" w:rsidP="004F699D">
      <w:pPr>
        <w:spacing w:line="360" w:lineRule="auto"/>
        <w:ind w:firstLineChars="229" w:firstLine="550"/>
        <w:rPr>
          <w:rFonts w:ascii="宋体" w:hAnsi="宋体" w:cs="宋体"/>
          <w:sz w:val="24"/>
        </w:rPr>
      </w:pPr>
      <w:bookmarkStart w:id="1" w:name="_Hlt91233176"/>
      <w:bookmarkStart w:id="2" w:name="_Toc91899869"/>
      <w:bookmarkEnd w:id="1"/>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rsidP="004F699D">
      <w:pPr>
        <w:spacing w:line="360" w:lineRule="auto"/>
        <w:ind w:firstLineChars="229" w:firstLine="550"/>
        <w:rPr>
          <w:rFonts w:ascii="宋体" w:hAnsi="宋体" w:cs="宋体"/>
          <w:sz w:val="24"/>
        </w:rPr>
      </w:pPr>
    </w:p>
    <w:p w:rsidR="008B374E" w:rsidRDefault="008B374E">
      <w:pPr>
        <w:spacing w:line="360" w:lineRule="auto"/>
        <w:rPr>
          <w:rFonts w:ascii="宋体" w:hAnsi="宋体" w:cs="宋体"/>
          <w:sz w:val="24"/>
        </w:rPr>
      </w:pPr>
    </w:p>
    <w:p w:rsidR="008B374E" w:rsidRDefault="004F699D">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8647"/>
      <w:bookmarkStart w:id="5" w:name="_Hlt74707423"/>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8B374E" w:rsidRDefault="004F699D">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rsidR="008B374E" w:rsidRDefault="004F699D">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复兴人行天桥等电梯更新工程</w:t>
      </w:r>
      <w:r>
        <w:rPr>
          <w:rFonts w:asciiTheme="minorEastAsia" w:eastAsiaTheme="minorEastAsia" w:hAnsiTheme="minorEastAsia" w:hint="eastAsia"/>
          <w:sz w:val="24"/>
        </w:rPr>
        <w:t>招标项目的潜在投标人应在政采云平台（</w:t>
      </w:r>
      <w:hyperlink r:id="rId8" w:history="1">
        <w:r>
          <w:rPr>
            <w:rStyle w:val="aff5"/>
            <w:rFonts w:asciiTheme="minorEastAsia" w:eastAsiaTheme="minorEastAsia" w:hAnsiTheme="minorEastAsia" w:cs="Times New Roman"/>
            <w:snapToGrid/>
            <w:color w:val="auto"/>
            <w:kern w:val="2"/>
            <w:sz w:val="24"/>
            <w:szCs w:val="24"/>
          </w:rPr>
          <w:t>https://www.zcygov.cn/）获取（下载）招标文件，并于</w:t>
        </w:r>
        <w:r>
          <w:rPr>
            <w:rStyle w:val="aff5"/>
            <w:rFonts w:asciiTheme="minorEastAsia" w:eastAsiaTheme="minorEastAsia" w:hAnsiTheme="minorEastAsia" w:cs="Times New Roman" w:hint="eastAsia"/>
            <w:snapToGrid/>
            <w:color w:val="auto"/>
            <w:kern w:val="2"/>
            <w:sz w:val="24"/>
            <w:szCs w:val="24"/>
          </w:rPr>
          <w:t>2023</w:t>
        </w:r>
        <w:r>
          <w:rPr>
            <w:rStyle w:val="aff5"/>
            <w:rFonts w:asciiTheme="minorEastAsia" w:eastAsiaTheme="minorEastAsia" w:hAnsiTheme="minorEastAsia" w:cs="Times New Roman"/>
            <w:snapToGrid/>
            <w:color w:val="auto"/>
            <w:kern w:val="2"/>
            <w:sz w:val="24"/>
            <w:szCs w:val="24"/>
          </w:rPr>
          <w:t>年</w:t>
        </w:r>
        <w:r>
          <w:rPr>
            <w:rStyle w:val="aff5"/>
            <w:rFonts w:asciiTheme="minorEastAsia" w:eastAsiaTheme="minorEastAsia" w:hAnsiTheme="minorEastAsia" w:cs="Times New Roman" w:hint="eastAsia"/>
            <w:snapToGrid/>
            <w:color w:val="auto"/>
            <w:kern w:val="2"/>
            <w:sz w:val="24"/>
            <w:szCs w:val="24"/>
          </w:rPr>
          <w:t>5月12日09点00分</w:t>
        </w:r>
        <w:r>
          <w:rPr>
            <w:rStyle w:val="aff5"/>
            <w:rFonts w:asciiTheme="minorEastAsia" w:eastAsiaTheme="minorEastAsia" w:hAnsiTheme="minorEastAsia" w:cs="Times New Roman" w:hint="eastAsia"/>
            <w:bCs/>
            <w:snapToGrid/>
            <w:color w:val="auto"/>
            <w:kern w:val="2"/>
            <w:sz w:val="24"/>
            <w:szCs w:val="24"/>
          </w:rPr>
          <w:t>00秒</w:t>
        </w:r>
      </w:hyperlink>
      <w:r>
        <w:rPr>
          <w:rFonts w:asciiTheme="minorEastAsia" w:eastAsiaTheme="minorEastAsia" w:hAnsiTheme="minorEastAsia" w:hint="eastAsia"/>
          <w:bCs/>
          <w:sz w:val="24"/>
        </w:rPr>
        <w:t>（北京时间）前</w:t>
      </w:r>
      <w:r>
        <w:rPr>
          <w:rFonts w:asciiTheme="minorEastAsia" w:eastAsiaTheme="minorEastAsia" w:hAnsiTheme="minorEastAsia" w:hint="eastAsia"/>
          <w:sz w:val="24"/>
        </w:rPr>
        <w:t>递交（上传）投标文件。</w:t>
      </w:r>
    </w:p>
    <w:p w:rsidR="008B374E" w:rsidRDefault="004F699D">
      <w:pPr>
        <w:spacing w:line="360" w:lineRule="auto"/>
        <w:rPr>
          <w:rFonts w:ascii="宋体" w:hAnsi="宋体" w:cs="宋体"/>
          <w:b/>
          <w:sz w:val="24"/>
        </w:rPr>
      </w:pPr>
      <w:r>
        <w:rPr>
          <w:rFonts w:ascii="宋体" w:hAnsi="宋体" w:cs="宋体" w:hint="eastAsia"/>
          <w:b/>
          <w:sz w:val="24"/>
        </w:rPr>
        <w:t xml:space="preserve">一、项目基本情况                                            </w:t>
      </w:r>
    </w:p>
    <w:p w:rsidR="008B374E" w:rsidRDefault="004F699D">
      <w:pPr>
        <w:spacing w:line="360" w:lineRule="auto"/>
        <w:rPr>
          <w:rFonts w:ascii="宋体" w:hAnsi="宋体" w:cs="宋体"/>
          <w:sz w:val="24"/>
        </w:rPr>
      </w:pPr>
      <w:r>
        <w:rPr>
          <w:rFonts w:ascii="宋体" w:hAnsi="宋体" w:cs="宋体" w:hint="eastAsia"/>
          <w:b/>
          <w:sz w:val="24"/>
        </w:rPr>
        <w:t>项目编号：</w:t>
      </w:r>
      <w:r>
        <w:rPr>
          <w:rFonts w:ascii="宋体" w:hAnsi="宋体" w:cs="宋体"/>
          <w:sz w:val="24"/>
        </w:rPr>
        <w:t>HZTH-SZGL-202303</w:t>
      </w:r>
    </w:p>
    <w:p w:rsidR="008B374E" w:rsidRDefault="004F699D">
      <w:pPr>
        <w:spacing w:line="360" w:lineRule="auto"/>
        <w:rPr>
          <w:rFonts w:ascii="宋体" w:hAnsi="宋体" w:cs="宋体"/>
          <w:sz w:val="24"/>
        </w:rPr>
      </w:pPr>
      <w:r>
        <w:rPr>
          <w:rFonts w:ascii="宋体" w:hAnsi="宋体" w:cs="宋体" w:hint="eastAsia"/>
          <w:b/>
          <w:sz w:val="24"/>
        </w:rPr>
        <w:t xml:space="preserve"> 项目名称：</w:t>
      </w:r>
      <w:r>
        <w:rPr>
          <w:rFonts w:ascii="宋体" w:hAnsi="宋体" w:cs="宋体" w:hint="eastAsia"/>
          <w:sz w:val="24"/>
        </w:rPr>
        <w:t>复兴人行天桥等电梯更新工程</w:t>
      </w:r>
    </w:p>
    <w:p w:rsidR="008B374E" w:rsidRDefault="004F699D">
      <w:pPr>
        <w:spacing w:line="360" w:lineRule="auto"/>
        <w:rPr>
          <w:rFonts w:ascii="宋体" w:hAnsi="宋体" w:cs="宋体"/>
          <w:sz w:val="24"/>
        </w:rPr>
      </w:pPr>
      <w:r>
        <w:rPr>
          <w:rFonts w:ascii="宋体" w:hAnsi="宋体" w:cs="宋体" w:hint="eastAsia"/>
          <w:b/>
          <w:sz w:val="24"/>
        </w:rPr>
        <w:t xml:space="preserve"> 预算金额（元）：</w:t>
      </w:r>
      <w:r>
        <w:rPr>
          <w:rFonts w:ascii="宋体" w:hAnsi="宋体" w:cs="宋体" w:hint="eastAsia"/>
          <w:b/>
          <w:sz w:val="24"/>
          <w:u w:val="single"/>
        </w:rPr>
        <w:t>9880000元</w:t>
      </w:r>
    </w:p>
    <w:p w:rsidR="008B374E" w:rsidRDefault="004F699D">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hint="eastAsia"/>
          <w:b/>
          <w:sz w:val="24"/>
          <w:u w:val="single"/>
        </w:rPr>
        <w:t>9880000元</w:t>
      </w:r>
    </w:p>
    <w:p w:rsidR="008B374E" w:rsidRDefault="004F699D">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复兴人行天桥等电梯更新工程主要内容：</w:t>
      </w:r>
      <w:r w:rsidRPr="004571DF">
        <w:rPr>
          <w:rFonts w:hAnsi="宋体" w:cs="宋体" w:hint="eastAsia"/>
          <w:bCs/>
          <w:snapToGrid/>
          <w:color w:val="auto"/>
          <w:kern w:val="2"/>
          <w:sz w:val="24"/>
          <w:szCs w:val="24"/>
        </w:rPr>
        <w:t>庆春路人行天桥8台、省人民医院人行天桥4台、复兴人行天桥6台、欧尚人行天桥4台、钱江人行天桥4台，共计26台自动扶梯进行更新</w:t>
      </w:r>
      <w:r w:rsidRPr="004571DF">
        <w:rPr>
          <w:rFonts w:hAnsi="宋体" w:cs="宋体"/>
          <w:bCs/>
          <w:snapToGrid/>
          <w:color w:val="auto"/>
          <w:kern w:val="2"/>
          <w:sz w:val="24"/>
          <w:szCs w:val="24"/>
        </w:rPr>
        <w:t>。</w:t>
      </w:r>
      <w:r>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8B374E" w:rsidRDefault="004F699D">
      <w:pPr>
        <w:pStyle w:val="27"/>
        <w:ind w:firstLine="482"/>
        <w:outlineLvl w:val="2"/>
        <w:rPr>
          <w:rFonts w:ascii="宋体" w:hAnsi="宋体" w:cs="宋体"/>
        </w:rPr>
      </w:pPr>
      <w:r>
        <w:rPr>
          <w:rFonts w:ascii="宋体" w:hAnsi="宋体" w:cs="宋体" w:hint="eastAsia"/>
          <w:b/>
        </w:rPr>
        <w:t>合同履约期限：</w:t>
      </w:r>
      <w:r w:rsidRPr="0056759F">
        <w:rPr>
          <w:rFonts w:ascii="宋体" w:hAnsi="宋体" w:cs="宋体" w:hint="eastAsia"/>
        </w:rPr>
        <w:t>合同生效后</w:t>
      </w:r>
      <w:r w:rsidRPr="0056759F">
        <w:rPr>
          <w:rFonts w:ascii="宋体" w:hAnsi="宋体" w:cs="宋体" w:hint="eastAsia"/>
          <w:u w:val="single"/>
        </w:rPr>
        <w:t>120</w:t>
      </w:r>
      <w:r w:rsidRPr="0056759F">
        <w:rPr>
          <w:rFonts w:ascii="宋体" w:hAnsi="宋体" w:cs="宋体" w:hint="eastAsia"/>
        </w:rPr>
        <w:t>天内完成全部设备的供货、安装、调试、验收或按照合同具体约定执行。</w:t>
      </w:r>
    </w:p>
    <w:p w:rsidR="008B374E" w:rsidRDefault="004F699D">
      <w:pPr>
        <w:pStyle w:val="a0"/>
        <w:spacing w:line="360" w:lineRule="auto"/>
        <w:ind w:firstLine="480"/>
        <w:rPr>
          <w:rFonts w:hAnsi="宋体" w:cs="宋体"/>
          <w:color w:val="auto"/>
          <w:kern w:val="0"/>
          <w:sz w:val="24"/>
        </w:rPr>
      </w:pPr>
      <w:r>
        <w:rPr>
          <w:rFonts w:hAnsi="宋体" w:cs="宋体" w:hint="eastAsia"/>
          <w:b/>
          <w:color w:val="auto"/>
          <w:sz w:val="24"/>
        </w:rPr>
        <w:t>本项目接受联合体投标：</w:t>
      </w:r>
      <w:sdt>
        <w:sdtPr>
          <w:rPr>
            <w:rFonts w:hAnsi="宋体" w:cs="宋体" w:hint="eastAsia"/>
            <w:color w:val="auto"/>
            <w:kern w:val="0"/>
            <w:sz w:val="24"/>
          </w:rPr>
          <w:id w:val="2035453831"/>
        </w:sdtPr>
        <w:sdtContent>
          <w:r>
            <w:rPr>
              <w:rFonts w:hAnsi="宋体" w:cs="宋体" w:hint="eastAsia"/>
              <w:color w:val="auto"/>
              <w:kern w:val="0"/>
              <w:sz w:val="24"/>
            </w:rPr>
            <w:sym w:font="Wingdings" w:char="F0FE"/>
          </w:r>
        </w:sdtContent>
      </w:sdt>
      <w:r>
        <w:rPr>
          <w:rFonts w:hAnsi="宋体" w:cs="宋体" w:hint="eastAsia"/>
          <w:b/>
          <w:color w:val="auto"/>
          <w:sz w:val="24"/>
        </w:rPr>
        <w:t>是</w:t>
      </w:r>
      <w:r>
        <w:rPr>
          <w:rFonts w:hAnsi="宋体" w:cs="宋体" w:hint="eastAsia"/>
          <w:b/>
          <w:snapToGrid/>
          <w:color w:val="auto"/>
          <w:kern w:val="2"/>
          <w:sz w:val="24"/>
        </w:rPr>
        <w:t>；</w:t>
      </w:r>
      <w:sdt>
        <w:sdtPr>
          <w:rPr>
            <w:rFonts w:hAnsi="宋体" w:cs="宋体" w:hint="eastAsia"/>
            <w:color w:val="auto"/>
            <w:kern w:val="0"/>
            <w:sz w:val="24"/>
          </w:rPr>
          <w:id w:val="-1765526721"/>
        </w:sdtPr>
        <w:sdtContent>
          <w:r>
            <w:rPr>
              <w:rFonts w:hAnsi="宋体" w:cs="宋体" w:hint="eastAsia"/>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8B374E" w:rsidRDefault="004F699D">
      <w:pPr>
        <w:spacing w:line="360" w:lineRule="auto"/>
        <w:rPr>
          <w:rFonts w:ascii="宋体" w:hAnsi="宋体" w:cs="宋体"/>
          <w:b/>
          <w:sz w:val="24"/>
        </w:rPr>
      </w:pPr>
      <w:r>
        <w:rPr>
          <w:rFonts w:ascii="宋体" w:hAnsi="宋体" w:cs="宋体" w:hint="eastAsia"/>
          <w:b/>
          <w:sz w:val="24"/>
        </w:rPr>
        <w:t>二、</w:t>
      </w:r>
      <w:bookmarkStart w:id="11" w:name="_Hlk101132948"/>
      <w:r>
        <w:rPr>
          <w:rFonts w:ascii="宋体" w:hAnsi="宋体" w:cs="宋体" w:hint="eastAsia"/>
          <w:b/>
          <w:sz w:val="24"/>
        </w:rPr>
        <w:t>申请人的资格要求</w:t>
      </w:r>
      <w:bookmarkEnd w:id="11"/>
      <w:r>
        <w:rPr>
          <w:rFonts w:ascii="宋体" w:hAnsi="宋体" w:cs="宋体" w:hint="eastAsia"/>
          <w:b/>
          <w:sz w:val="24"/>
        </w:rPr>
        <w:t>：</w:t>
      </w:r>
    </w:p>
    <w:p w:rsidR="008B374E" w:rsidRDefault="004F699D">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8B374E" w:rsidRDefault="004F699D">
      <w:pPr>
        <w:spacing w:line="360" w:lineRule="auto"/>
        <w:rPr>
          <w:rFonts w:ascii="宋体" w:hAnsi="宋体" w:cs="宋体"/>
          <w:snapToGrid w:val="0"/>
          <w:kern w:val="28"/>
          <w:sz w:val="24"/>
          <w:szCs w:val="20"/>
        </w:rPr>
      </w:pPr>
      <w:r>
        <w:rPr>
          <w:rFonts w:ascii="宋体" w:hAnsi="宋体" w:cs="宋体"/>
          <w:snapToGrid w:val="0"/>
          <w:kern w:val="28"/>
          <w:sz w:val="24"/>
          <w:szCs w:val="20"/>
        </w:rPr>
        <w:t>2</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8B374E" w:rsidRDefault="004F699D">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8B374E" w:rsidRDefault="007C666C">
      <w:pPr>
        <w:spacing w:line="360" w:lineRule="auto"/>
        <w:ind w:firstLineChars="200" w:firstLine="480"/>
        <w:rPr>
          <w:rFonts w:ascii="宋体" w:hAnsi="宋体" w:cs="宋体"/>
          <w:sz w:val="24"/>
        </w:rPr>
      </w:pPr>
      <w:sdt>
        <w:sdtPr>
          <w:rPr>
            <w:rFonts w:ascii="宋体" w:hAnsi="宋体" w:cs="宋体" w:hint="eastAsia"/>
            <w:kern w:val="0"/>
            <w:sz w:val="24"/>
          </w:rPr>
          <w:id w:val="1928616923"/>
        </w:sdtPr>
        <w:sdtContent>
          <w:r w:rsidR="004F699D">
            <w:rPr>
              <w:rFonts w:ascii="Wingdings" w:eastAsia="MS Gothic" w:hAnsi="Wingdings" w:cs="Arial"/>
              <w:kern w:val="0"/>
              <w:sz w:val="24"/>
            </w:rPr>
            <w:t></w:t>
          </w:r>
        </w:sdtContent>
      </w:sdt>
      <w:r w:rsidR="004F699D">
        <w:rPr>
          <w:rFonts w:ascii="宋体" w:hAnsi="宋体" w:cs="宋体" w:hint="eastAsia"/>
          <w:sz w:val="24"/>
        </w:rPr>
        <w:t>无</w:t>
      </w:r>
      <w:r w:rsidR="004F699D">
        <w:rPr>
          <w:rFonts w:ascii="宋体" w:hAnsi="宋体" w:cs="宋体" w:hint="eastAsia"/>
          <w:snapToGrid w:val="0"/>
          <w:kern w:val="28"/>
          <w:sz w:val="24"/>
          <w:szCs w:val="20"/>
        </w:rPr>
        <w:t>（注：不得限制大中型企业与小微企业组成联合体参与投标）</w:t>
      </w:r>
      <w:r w:rsidR="004F699D">
        <w:rPr>
          <w:rFonts w:ascii="宋体" w:hAnsi="宋体" w:cs="宋体" w:hint="eastAsia"/>
          <w:sz w:val="24"/>
        </w:rPr>
        <w:t>；</w:t>
      </w:r>
    </w:p>
    <w:p w:rsidR="008B374E" w:rsidRDefault="007C666C">
      <w:pPr>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r w:rsidR="004F699D">
            <w:rPr>
              <w:rFonts w:ascii="MS Gothic" w:eastAsia="MS Gothic" w:hAnsi="MS Gothic" w:cs="宋体" w:hint="eastAsia"/>
              <w:kern w:val="0"/>
              <w:sz w:val="24"/>
            </w:rPr>
            <w:t>☐</w:t>
          </w:r>
        </w:sdtContent>
      </w:sdt>
      <w:r w:rsidR="004F699D">
        <w:rPr>
          <w:rFonts w:ascii="宋体" w:hAnsi="宋体" w:cs="宋体" w:hint="eastAsia"/>
          <w:kern w:val="0"/>
          <w:sz w:val="24"/>
        </w:rPr>
        <w:t>专</w:t>
      </w:r>
      <w:r w:rsidR="004F699D">
        <w:rPr>
          <w:rFonts w:ascii="宋体" w:hAnsi="宋体" w:cs="宋体" w:hint="eastAsia"/>
          <w:sz w:val="24"/>
        </w:rPr>
        <w:t>门面向中小企业</w:t>
      </w:r>
    </w:p>
    <w:p w:rsidR="008B374E" w:rsidRDefault="007C666C" w:rsidP="004F699D">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sdtPr>
        <w:sdtContent>
          <w:r w:rsidR="004F699D">
            <w:rPr>
              <w:rFonts w:ascii="MS Gothic" w:eastAsia="MS Gothic" w:hAnsi="MS Gothic" w:cs="宋体" w:hint="eastAsia"/>
              <w:kern w:val="0"/>
              <w:sz w:val="24"/>
            </w:rPr>
            <w:t>☐</w:t>
          </w:r>
        </w:sdtContent>
      </w:sdt>
      <w:r w:rsidR="004F699D">
        <w:rPr>
          <w:rFonts w:ascii="宋体" w:hAnsi="宋体" w:cs="宋体" w:hint="eastAsia"/>
          <w:sz w:val="24"/>
        </w:rPr>
        <w:t>货物全部由符合政策要求的中小企业制造，提供中小企业声明函；</w:t>
      </w:r>
    </w:p>
    <w:p w:rsidR="008B374E" w:rsidRDefault="007C666C" w:rsidP="004F699D">
      <w:pPr>
        <w:spacing w:line="360" w:lineRule="auto"/>
        <w:ind w:firstLineChars="374" w:firstLine="898"/>
        <w:rPr>
          <w:rFonts w:ascii="宋体" w:hAnsi="宋体" w:cs="宋体"/>
          <w:sz w:val="24"/>
        </w:rPr>
      </w:pPr>
      <w:sdt>
        <w:sdtPr>
          <w:rPr>
            <w:rFonts w:ascii="宋体" w:hAnsi="宋体" w:cs="宋体" w:hint="eastAsia"/>
            <w:kern w:val="0"/>
            <w:sz w:val="24"/>
          </w:rPr>
          <w:id w:val="-1152604937"/>
        </w:sdtPr>
        <w:sdtContent>
          <w:r w:rsidR="004F699D">
            <w:rPr>
              <w:rFonts w:ascii="宋体" w:hAnsi="宋体" w:cs="宋体" w:hint="eastAsia"/>
              <w:kern w:val="0"/>
              <w:sz w:val="24"/>
            </w:rPr>
            <w:t>☐</w:t>
          </w:r>
        </w:sdtContent>
      </w:sdt>
      <w:r w:rsidR="004F699D">
        <w:rPr>
          <w:rFonts w:ascii="宋体" w:hAnsi="宋体" w:cs="宋体" w:hint="eastAsia"/>
          <w:sz w:val="24"/>
        </w:rPr>
        <w:t>货物全部由符合政策要求的小微企业制造，提供中小企业声明函；</w:t>
      </w:r>
    </w:p>
    <w:p w:rsidR="008B374E" w:rsidRDefault="007C666C">
      <w:pPr>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4F699D">
            <w:rPr>
              <w:rFonts w:ascii="宋体" w:hAnsi="宋体" w:cs="宋体" w:hint="eastAsia"/>
              <w:kern w:val="0"/>
              <w:sz w:val="24"/>
            </w:rPr>
            <w:t>☐</w:t>
          </w:r>
          <w:bookmarkStart w:id="12" w:name="_Hlk101132524"/>
        </w:sdtContent>
      </w:sdt>
      <w:r w:rsidR="004F699D">
        <w:rPr>
          <w:rFonts w:ascii="宋体" w:hAnsi="宋体" w:cs="宋体" w:hint="eastAsia"/>
          <w:sz w:val="24"/>
        </w:rPr>
        <w:t>要求以联合体形式参加，提供联合协议和中小企业声明函，联合协议中中小企业合同金额应当达到%，其中小微企业合同金额应当达到%;</w:t>
      </w:r>
      <w:r w:rsidR="004F699D">
        <w:rPr>
          <w:rFonts w:ascii="宋体" w:hAnsi="宋体" w:cs="宋体" w:hint="eastAsia"/>
          <w:spacing w:val="8"/>
          <w:kern w:val="0"/>
          <w:sz w:val="24"/>
        </w:rPr>
        <w:t>如果供应商本身提供所有标</w:t>
      </w:r>
      <w:r w:rsidR="004F699D">
        <w:rPr>
          <w:rFonts w:ascii="宋体" w:hAnsi="宋体" w:cs="宋体" w:hint="eastAsia"/>
          <w:spacing w:val="8"/>
          <w:kern w:val="0"/>
          <w:sz w:val="24"/>
        </w:rPr>
        <w:lastRenderedPageBreak/>
        <w:t>的均由中小企业制造、承建或承接，并相应达到了前述比例要求，视同符合了资格条件，无需再与其他中小企业组成联合体参加政府采购活动，无需提供联合协议</w:t>
      </w:r>
      <w:r w:rsidR="004F699D">
        <w:rPr>
          <w:rFonts w:ascii="宋体" w:hAnsi="宋体" w:cs="宋体" w:hint="eastAsia"/>
          <w:sz w:val="24"/>
        </w:rPr>
        <w:t>；</w:t>
      </w:r>
    </w:p>
    <w:bookmarkEnd w:id="12"/>
    <w:p w:rsidR="008B374E" w:rsidRDefault="007C666C">
      <w:pPr>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4F699D">
            <w:rPr>
              <w:rFonts w:ascii="宋体" w:hAnsi="宋体" w:cs="宋体" w:hint="eastAsia"/>
              <w:kern w:val="0"/>
              <w:sz w:val="24"/>
            </w:rPr>
            <w:t>☐</w:t>
          </w:r>
        </w:sdtContent>
      </w:sdt>
      <w:r w:rsidR="004F699D">
        <w:rPr>
          <w:rFonts w:ascii="宋体" w:hAnsi="宋体" w:cs="宋体" w:hint="eastAsia"/>
          <w:sz w:val="24"/>
        </w:rPr>
        <w:t>要求合同分包，提供分包意向协议和中小企业声明函，分包意向协议中中小企业合同金额应当达到达到% ，其中小微企业合同金额应当达到% ;</w:t>
      </w:r>
      <w:r w:rsidR="004F699D">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4F699D">
        <w:rPr>
          <w:rFonts w:ascii="宋体" w:hAnsi="宋体" w:cs="宋体" w:hint="eastAsia"/>
          <w:sz w:val="24"/>
        </w:rPr>
        <w:t>；</w:t>
      </w:r>
    </w:p>
    <w:p w:rsidR="008B374E" w:rsidRDefault="004F699D">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w:t>
      </w:r>
    </w:p>
    <w:p w:rsidR="008B374E" w:rsidRDefault="004F699D">
      <w:pPr>
        <w:spacing w:line="360" w:lineRule="auto"/>
        <w:ind w:firstLineChars="200" w:firstLine="480"/>
        <w:rPr>
          <w:rFonts w:ascii="宋体" w:hAnsi="宋体" w:cs="宋体"/>
          <w:sz w:val="24"/>
        </w:rPr>
      </w:pPr>
      <w:r>
        <w:rPr>
          <w:rFonts w:ascii="宋体" w:hAnsi="宋体" w:cs="宋体" w:hint="eastAsia"/>
          <w:sz w:val="24"/>
        </w:rPr>
        <w:t>（1）具有独立法人资格（提供营业执照副本或单位法人证书）；</w:t>
      </w:r>
    </w:p>
    <w:p w:rsidR="008B374E" w:rsidRDefault="004F699D">
      <w:pPr>
        <w:spacing w:line="360" w:lineRule="auto"/>
        <w:ind w:firstLineChars="200" w:firstLine="480"/>
        <w:rPr>
          <w:rFonts w:ascii="宋体" w:hAnsi="宋体" w:cs="宋体"/>
          <w:sz w:val="24"/>
        </w:rPr>
      </w:pPr>
      <w:r>
        <w:rPr>
          <w:rFonts w:ascii="宋体" w:hAnsi="宋体" w:cs="宋体" w:hint="eastAsia"/>
          <w:sz w:val="24"/>
        </w:rPr>
        <w:t>（2）具有《中华人民共和国特种设备生产许可证》[电梯（含安装、修理、改造）]或具有《中华人民共和国特种设备安装改造维修许可证》B级或以上资质；所投产品制造商具有《中华人民共和国特种设备生产许可证》[电梯制造（含安装、修理、改造）]或具有《中华人民共和国特种设备制造许可证（电梯）》乘客电梯B级或以上资质；</w:t>
      </w:r>
    </w:p>
    <w:p w:rsidR="008B374E" w:rsidRDefault="004F699D">
      <w:pPr>
        <w:spacing w:line="360" w:lineRule="auto"/>
        <w:ind w:firstLineChars="200" w:firstLine="480"/>
        <w:rPr>
          <w:rFonts w:ascii="宋体" w:hAnsi="宋体" w:cs="宋体"/>
          <w:sz w:val="24"/>
        </w:rPr>
      </w:pPr>
      <w:r>
        <w:rPr>
          <w:rFonts w:ascii="宋体" w:hAnsi="宋体" w:cs="宋体" w:hint="eastAsia"/>
          <w:sz w:val="24"/>
        </w:rPr>
        <w:t>（3）联合体投标的，联合体成员不多于2个，成员均应满足资格要求，合同份额占比大的作为牵头人，项目负责人由牵头人派遣。</w:t>
      </w:r>
    </w:p>
    <w:p w:rsidR="008B374E" w:rsidRDefault="004F699D">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8B374E" w:rsidRDefault="004F699D">
      <w:pPr>
        <w:spacing w:line="360" w:lineRule="auto"/>
        <w:rPr>
          <w:rFonts w:ascii="宋体" w:hAnsi="宋体" w:cs="宋体"/>
          <w:b/>
          <w:sz w:val="24"/>
        </w:rPr>
      </w:pPr>
      <w:r>
        <w:rPr>
          <w:rFonts w:ascii="宋体" w:hAnsi="宋体" w:cs="宋体" w:hint="eastAsia"/>
          <w:b/>
          <w:sz w:val="24"/>
        </w:rPr>
        <w:t xml:space="preserve">三、获取招标文件 </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2023年5月12日</w:t>
      </w:r>
      <w:r>
        <w:rPr>
          <w:rFonts w:ascii="宋体" w:hAnsi="宋体" w:cs="宋体" w:hint="eastAsia"/>
          <w:sz w:val="24"/>
        </w:rPr>
        <w:t>，每天上午00:00至12:00 ，下午12:00至23:59（北京时间，线上获取法定节假日均可，线下获取文件法定节假日除外）</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8B374E" w:rsidRDefault="004F699D">
      <w:pPr>
        <w:spacing w:line="360" w:lineRule="auto"/>
        <w:rPr>
          <w:rFonts w:ascii="宋体" w:hAnsi="宋体" w:cs="宋体"/>
          <w:b/>
          <w:sz w:val="24"/>
        </w:rPr>
      </w:pPr>
      <w:r>
        <w:rPr>
          <w:rFonts w:ascii="宋体" w:hAnsi="宋体" w:cs="宋体" w:hint="eastAsia"/>
          <w:b/>
          <w:sz w:val="24"/>
        </w:rPr>
        <w:t>四、提交投标文件截止时间、开标时间和地点</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2023年5月12日09点00分00秒</w:t>
      </w:r>
      <w:r>
        <w:rPr>
          <w:rFonts w:ascii="宋体" w:hAnsi="宋体" w:cs="宋体" w:hint="eastAsia"/>
          <w:sz w:val="24"/>
        </w:rPr>
        <w:t>（北京时间）</w:t>
      </w:r>
    </w:p>
    <w:p w:rsidR="008B374E" w:rsidRDefault="004F699D">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 xml:space="preserve">政采云平台（https://www.zcygov.cn/） </w:t>
      </w:r>
    </w:p>
    <w:p w:rsidR="008B374E" w:rsidRDefault="004F699D">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2023年5月12日09点00分00秒</w:t>
      </w:r>
    </w:p>
    <w:p w:rsidR="008B374E" w:rsidRDefault="004F699D">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rsidR="008B374E" w:rsidRDefault="004F699D">
      <w:pPr>
        <w:spacing w:line="360" w:lineRule="auto"/>
        <w:rPr>
          <w:rFonts w:ascii="宋体" w:hAnsi="宋体" w:cs="宋体"/>
          <w:sz w:val="24"/>
        </w:rPr>
      </w:pPr>
      <w:r>
        <w:rPr>
          <w:rFonts w:ascii="宋体" w:hAnsi="宋体" w:cs="宋体" w:hint="eastAsia"/>
          <w:b/>
          <w:sz w:val="24"/>
        </w:rPr>
        <w:t xml:space="preserve">五、公告期限 </w:t>
      </w:r>
    </w:p>
    <w:p w:rsidR="008B374E" w:rsidRDefault="004F699D">
      <w:pPr>
        <w:spacing w:line="360" w:lineRule="auto"/>
        <w:ind w:firstLineChars="200" w:firstLine="480"/>
        <w:rPr>
          <w:rFonts w:ascii="宋体" w:hAnsi="宋体" w:cs="宋体"/>
          <w:sz w:val="24"/>
        </w:rPr>
      </w:pPr>
      <w:r>
        <w:rPr>
          <w:rFonts w:ascii="宋体" w:hAnsi="宋体" w:cs="宋体" w:hint="eastAsia"/>
          <w:sz w:val="24"/>
        </w:rPr>
        <w:lastRenderedPageBreak/>
        <w:t>自本公告发布之日起5个工作日。</w:t>
      </w:r>
    </w:p>
    <w:p w:rsidR="008B374E" w:rsidRDefault="004F699D">
      <w:pPr>
        <w:spacing w:line="360" w:lineRule="auto"/>
        <w:rPr>
          <w:rFonts w:ascii="宋体" w:hAnsi="宋体" w:cs="宋体"/>
          <w:b/>
          <w:sz w:val="24"/>
        </w:rPr>
      </w:pPr>
      <w:r>
        <w:rPr>
          <w:rFonts w:ascii="宋体" w:hAnsi="宋体" w:cs="宋体" w:hint="eastAsia"/>
          <w:b/>
          <w:sz w:val="24"/>
        </w:rPr>
        <w:t>六、其他补充事宜</w:t>
      </w:r>
    </w:p>
    <w:p w:rsidR="008B374E" w:rsidRDefault="004F699D">
      <w:pPr>
        <w:spacing w:line="360" w:lineRule="auto"/>
        <w:ind w:firstLineChars="200" w:firstLine="480"/>
        <w:rPr>
          <w:rFonts w:ascii="宋体" w:hAnsi="宋体" w:cs="宋体"/>
          <w:sz w:val="24"/>
        </w:rPr>
      </w:pPr>
      <w:r>
        <w:rPr>
          <w:rFonts w:ascii="宋体" w:hAnsi="宋体" w:cs="宋体" w:hint="eastAsia"/>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sz w:val="24"/>
        </w:rPr>
        <w:t>。</w:t>
      </w:r>
    </w:p>
    <w:p w:rsidR="008B374E" w:rsidRDefault="004F699D">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8B374E" w:rsidRDefault="004F699D">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B374E" w:rsidRDefault="004F699D">
      <w:pPr>
        <w:spacing w:line="360" w:lineRule="auto"/>
        <w:ind w:firstLineChars="200" w:firstLine="480"/>
        <w:rPr>
          <w:rFonts w:ascii="宋体" w:hAnsi="宋体" w:cs="宋体"/>
          <w:sz w:val="24"/>
        </w:rPr>
      </w:pPr>
      <w:r>
        <w:rPr>
          <w:rFonts w:ascii="宋体" w:hAnsi="宋体" w:cs="宋体" w:hint="eastAsia"/>
          <w:sz w:val="24"/>
        </w:rPr>
        <w:t xml:space="preserve">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w:t>
      </w:r>
      <w:r>
        <w:rPr>
          <w:rFonts w:ascii="宋体" w:hAnsi="宋体" w:cs="宋体" w:hint="eastAsia"/>
          <w:sz w:val="24"/>
        </w:rPr>
        <w:lastRenderedPageBreak/>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8B374E" w:rsidRDefault="004F699D">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8B374E" w:rsidRDefault="004F699D">
      <w:pPr>
        <w:spacing w:line="360" w:lineRule="auto"/>
        <w:rPr>
          <w:rFonts w:ascii="宋体" w:hAnsi="宋体" w:cs="宋体"/>
          <w:sz w:val="24"/>
        </w:rPr>
      </w:pPr>
      <w:r>
        <w:rPr>
          <w:rFonts w:ascii="宋体" w:hAnsi="宋体" w:cs="宋体" w:hint="eastAsia"/>
          <w:sz w:val="24"/>
        </w:rPr>
        <w:t xml:space="preserve">    1.采购人信息</w:t>
      </w:r>
    </w:p>
    <w:p w:rsidR="008B374E" w:rsidRDefault="004F699D">
      <w:pPr>
        <w:spacing w:line="360" w:lineRule="auto"/>
        <w:rPr>
          <w:rFonts w:ascii="宋体" w:hAnsi="宋体" w:cs="宋体"/>
          <w:sz w:val="24"/>
        </w:rPr>
      </w:pPr>
      <w:r>
        <w:rPr>
          <w:rFonts w:ascii="宋体" w:hAnsi="宋体" w:cs="宋体" w:hint="eastAsia"/>
          <w:sz w:val="24"/>
        </w:rPr>
        <w:t xml:space="preserve">    名    称：杭州市市政设施管理中心</w:t>
      </w:r>
    </w:p>
    <w:p w:rsidR="008B374E" w:rsidRDefault="004F699D">
      <w:pPr>
        <w:spacing w:line="360" w:lineRule="auto"/>
        <w:rPr>
          <w:rFonts w:ascii="宋体" w:hAnsi="宋体" w:cs="宋体"/>
          <w:sz w:val="24"/>
        </w:rPr>
      </w:pPr>
      <w:r>
        <w:rPr>
          <w:rFonts w:ascii="宋体" w:hAnsi="宋体" w:cs="宋体" w:hint="eastAsia"/>
          <w:sz w:val="24"/>
        </w:rPr>
        <w:t xml:space="preserve">    地    址：杭州市体育场路231号</w:t>
      </w:r>
    </w:p>
    <w:p w:rsidR="008B374E" w:rsidRDefault="004F699D">
      <w:pPr>
        <w:spacing w:line="360" w:lineRule="auto"/>
        <w:ind w:firstLineChars="200" w:firstLine="480"/>
        <w:rPr>
          <w:rFonts w:ascii="宋体" w:hAnsi="宋体" w:cs="宋体"/>
          <w:sz w:val="24"/>
        </w:rPr>
      </w:pPr>
      <w:r>
        <w:rPr>
          <w:rFonts w:ascii="宋体" w:hAnsi="宋体" w:cs="宋体" w:hint="eastAsia"/>
          <w:sz w:val="24"/>
        </w:rPr>
        <w:t>传    真： /</w:t>
      </w:r>
    </w:p>
    <w:p w:rsidR="008B374E" w:rsidRDefault="004F699D">
      <w:pPr>
        <w:spacing w:line="360" w:lineRule="auto"/>
        <w:ind w:firstLineChars="200" w:firstLine="480"/>
        <w:rPr>
          <w:rFonts w:ascii="宋体" w:hAnsi="宋体" w:cs="宋体"/>
          <w:sz w:val="24"/>
        </w:rPr>
      </w:pPr>
      <w:r>
        <w:rPr>
          <w:rFonts w:ascii="宋体" w:hAnsi="宋体" w:cs="宋体" w:hint="eastAsia"/>
          <w:sz w:val="24"/>
        </w:rPr>
        <w:t>项目联系人（询问）：张锋</w:t>
      </w:r>
    </w:p>
    <w:p w:rsidR="008B374E" w:rsidRDefault="004F699D">
      <w:pPr>
        <w:spacing w:line="360" w:lineRule="auto"/>
        <w:rPr>
          <w:rFonts w:ascii="宋体" w:hAnsi="宋体" w:cs="宋体"/>
          <w:sz w:val="24"/>
        </w:rPr>
      </w:pPr>
      <w:r>
        <w:rPr>
          <w:rFonts w:ascii="宋体" w:hAnsi="宋体" w:cs="宋体" w:hint="eastAsia"/>
          <w:sz w:val="24"/>
        </w:rPr>
        <w:t xml:space="preserve">    项目联系方式（询问）：0571-85808028</w:t>
      </w:r>
    </w:p>
    <w:p w:rsidR="008B374E" w:rsidRDefault="004F699D">
      <w:pPr>
        <w:spacing w:line="360" w:lineRule="auto"/>
        <w:rPr>
          <w:rFonts w:ascii="宋体" w:hAnsi="宋体" w:cs="宋体"/>
          <w:sz w:val="24"/>
        </w:rPr>
      </w:pPr>
      <w:r>
        <w:rPr>
          <w:rFonts w:ascii="宋体" w:hAnsi="宋体" w:cs="宋体" w:hint="eastAsia"/>
          <w:sz w:val="24"/>
        </w:rPr>
        <w:t xml:space="preserve">    质疑联系人：万罗为</w:t>
      </w:r>
    </w:p>
    <w:p w:rsidR="008B374E" w:rsidRDefault="004F699D">
      <w:pPr>
        <w:spacing w:line="360" w:lineRule="auto"/>
        <w:ind w:firstLine="465"/>
        <w:rPr>
          <w:rFonts w:ascii="宋体" w:hAnsi="宋体" w:cs="宋体"/>
          <w:sz w:val="24"/>
        </w:rPr>
      </w:pPr>
      <w:r>
        <w:rPr>
          <w:rFonts w:ascii="宋体" w:hAnsi="宋体" w:cs="宋体" w:hint="eastAsia"/>
          <w:sz w:val="24"/>
        </w:rPr>
        <w:t xml:space="preserve">质疑联系方式：0571-85808018   </w:t>
      </w:r>
    </w:p>
    <w:p w:rsidR="008B374E" w:rsidRDefault="004F699D">
      <w:pPr>
        <w:spacing w:line="360" w:lineRule="auto"/>
        <w:ind w:firstLine="465"/>
        <w:rPr>
          <w:rFonts w:ascii="宋体" w:hAnsi="宋体" w:cs="宋体"/>
          <w:sz w:val="24"/>
        </w:rPr>
      </w:pPr>
      <w:r>
        <w:rPr>
          <w:rFonts w:ascii="宋体" w:hAnsi="宋体" w:cs="宋体" w:hint="eastAsia"/>
          <w:sz w:val="24"/>
        </w:rPr>
        <w:t xml:space="preserve"> 2.采购代理机构信息            </w:t>
      </w:r>
    </w:p>
    <w:p w:rsidR="008B374E" w:rsidRDefault="004F699D">
      <w:pPr>
        <w:spacing w:line="360" w:lineRule="auto"/>
        <w:ind w:firstLineChars="200" w:firstLine="480"/>
        <w:rPr>
          <w:rFonts w:ascii="宋体" w:hAnsi="宋体" w:cs="宋体"/>
          <w:sz w:val="24"/>
        </w:rPr>
      </w:pPr>
      <w:r>
        <w:rPr>
          <w:rFonts w:ascii="宋体" w:hAnsi="宋体" w:cs="宋体" w:hint="eastAsia"/>
          <w:sz w:val="24"/>
        </w:rPr>
        <w:t xml:space="preserve">名称：杭州天恒投资建设管理有限公司 　</w:t>
      </w:r>
    </w:p>
    <w:p w:rsidR="008B374E" w:rsidRDefault="004F699D">
      <w:pPr>
        <w:spacing w:line="360" w:lineRule="auto"/>
        <w:ind w:firstLineChars="200" w:firstLine="480"/>
        <w:rPr>
          <w:rFonts w:ascii="宋体" w:hAnsi="宋体" w:cs="宋体"/>
          <w:sz w:val="24"/>
        </w:rPr>
      </w:pPr>
      <w:r>
        <w:rPr>
          <w:rFonts w:ascii="宋体" w:hAnsi="宋体" w:cs="宋体" w:hint="eastAsia"/>
          <w:sz w:val="24"/>
        </w:rPr>
        <w:t>地址：杭州市三里亭77号</w:t>
      </w:r>
    </w:p>
    <w:p w:rsidR="008B374E" w:rsidRDefault="004F699D">
      <w:pPr>
        <w:spacing w:line="360" w:lineRule="auto"/>
        <w:rPr>
          <w:rFonts w:ascii="宋体" w:hAnsi="宋体" w:cs="宋体"/>
          <w:sz w:val="24"/>
        </w:rPr>
      </w:pPr>
      <w:r>
        <w:rPr>
          <w:rFonts w:ascii="宋体" w:hAnsi="宋体" w:cs="宋体" w:hint="eastAsia"/>
          <w:sz w:val="24"/>
        </w:rPr>
        <w:t xml:space="preserve">    传    真：/             </w:t>
      </w:r>
    </w:p>
    <w:p w:rsidR="008B374E" w:rsidRDefault="004F699D">
      <w:pPr>
        <w:spacing w:line="360" w:lineRule="auto"/>
        <w:rPr>
          <w:rFonts w:ascii="宋体" w:hAnsi="宋体" w:cs="宋体"/>
          <w:sz w:val="24"/>
        </w:rPr>
      </w:pPr>
      <w:r>
        <w:rPr>
          <w:rFonts w:ascii="宋体" w:hAnsi="宋体" w:cs="宋体" w:hint="eastAsia"/>
          <w:sz w:val="24"/>
        </w:rPr>
        <w:t xml:space="preserve">    项目联系人（询问）：许钰</w:t>
      </w:r>
    </w:p>
    <w:p w:rsidR="008B374E" w:rsidRDefault="004F699D">
      <w:pPr>
        <w:spacing w:line="360" w:lineRule="auto"/>
        <w:rPr>
          <w:rFonts w:ascii="宋体" w:hAnsi="宋体" w:cs="宋体"/>
          <w:sz w:val="24"/>
        </w:rPr>
      </w:pPr>
      <w:r>
        <w:rPr>
          <w:rFonts w:ascii="宋体" w:hAnsi="宋体" w:cs="宋体" w:hint="eastAsia"/>
          <w:sz w:val="24"/>
        </w:rPr>
        <w:t xml:space="preserve">    项目联系方式（询问）： 15968892889</w:t>
      </w:r>
    </w:p>
    <w:p w:rsidR="008B374E" w:rsidRDefault="004F699D">
      <w:pPr>
        <w:spacing w:line="360" w:lineRule="auto"/>
        <w:rPr>
          <w:rFonts w:ascii="宋体" w:hAnsi="宋体" w:cs="宋体"/>
          <w:sz w:val="24"/>
        </w:rPr>
      </w:pPr>
      <w:r>
        <w:rPr>
          <w:rFonts w:ascii="宋体" w:hAnsi="宋体" w:cs="宋体" w:hint="eastAsia"/>
          <w:sz w:val="24"/>
        </w:rPr>
        <w:t xml:space="preserve">    质疑联系人：潘刚</w:t>
      </w:r>
    </w:p>
    <w:p w:rsidR="008B374E" w:rsidRDefault="004F699D">
      <w:pPr>
        <w:spacing w:line="360" w:lineRule="auto"/>
        <w:ind w:firstLine="465"/>
        <w:rPr>
          <w:rFonts w:ascii="宋体" w:hAnsi="宋体" w:cs="宋体"/>
          <w:sz w:val="24"/>
        </w:rPr>
      </w:pPr>
      <w:r>
        <w:rPr>
          <w:rFonts w:ascii="宋体" w:hAnsi="宋体" w:cs="宋体" w:hint="eastAsia"/>
          <w:sz w:val="24"/>
        </w:rPr>
        <w:t xml:space="preserve">质疑联系方式：0571-86413011    </w:t>
      </w:r>
    </w:p>
    <w:p w:rsidR="008B374E" w:rsidRDefault="004F699D">
      <w:pPr>
        <w:spacing w:line="360" w:lineRule="auto"/>
        <w:ind w:firstLine="465"/>
        <w:rPr>
          <w:rFonts w:ascii="宋体" w:hAnsi="宋体" w:cs="宋体"/>
          <w:sz w:val="24"/>
        </w:rPr>
      </w:pPr>
      <w:r>
        <w:rPr>
          <w:rFonts w:ascii="宋体" w:hAnsi="宋体" w:cs="宋体" w:hint="eastAsia"/>
          <w:sz w:val="24"/>
        </w:rPr>
        <w:t xml:space="preserve">3.同级政府采购监督管理部门            </w:t>
      </w:r>
    </w:p>
    <w:p w:rsidR="008B374E" w:rsidRDefault="004F699D">
      <w:pPr>
        <w:spacing w:line="360" w:lineRule="auto"/>
        <w:rPr>
          <w:rFonts w:ascii="宋体" w:hAnsi="宋体" w:cs="宋体"/>
          <w:sz w:val="24"/>
        </w:rPr>
      </w:pPr>
      <w:r>
        <w:rPr>
          <w:rFonts w:ascii="宋体" w:hAnsi="宋体" w:cs="宋体" w:hint="eastAsia"/>
          <w:sz w:val="24"/>
        </w:rPr>
        <w:t xml:space="preserve">    名    称：杭州市财政局政府采购监管处 /浙江省政府采购行政裁决服务中心（杭</w:t>
      </w:r>
      <w:r>
        <w:rPr>
          <w:rFonts w:ascii="宋体" w:hAnsi="宋体" w:cs="宋体" w:hint="eastAsia"/>
          <w:sz w:val="24"/>
        </w:rPr>
        <w:lastRenderedPageBreak/>
        <w:t>州）</w:t>
      </w:r>
    </w:p>
    <w:p w:rsidR="008B374E" w:rsidRDefault="004F699D">
      <w:pPr>
        <w:spacing w:line="360" w:lineRule="auto"/>
        <w:rPr>
          <w:rFonts w:ascii="宋体" w:hAnsi="宋体" w:cs="宋体"/>
          <w:sz w:val="24"/>
        </w:rPr>
      </w:pPr>
      <w:r>
        <w:rPr>
          <w:rFonts w:ascii="宋体" w:hAnsi="宋体" w:cs="宋体" w:hint="eastAsia"/>
          <w:sz w:val="24"/>
        </w:rPr>
        <w:t xml:space="preserve">    地    址：杭州市上城区四季青街道新业路市民之家G03办公室 </w:t>
      </w:r>
    </w:p>
    <w:p w:rsidR="008B374E" w:rsidRDefault="004F699D">
      <w:pPr>
        <w:spacing w:line="360" w:lineRule="auto"/>
        <w:rPr>
          <w:rFonts w:ascii="宋体" w:hAnsi="宋体" w:cs="宋体"/>
          <w:sz w:val="24"/>
        </w:rPr>
      </w:pPr>
      <w:r>
        <w:rPr>
          <w:rFonts w:ascii="宋体" w:hAnsi="宋体" w:cs="宋体" w:hint="eastAsia"/>
          <w:sz w:val="24"/>
        </w:rPr>
        <w:t xml:space="preserve">    传    真： /</w:t>
      </w:r>
    </w:p>
    <w:p w:rsidR="008B374E" w:rsidRDefault="004F699D">
      <w:pPr>
        <w:spacing w:line="360" w:lineRule="auto"/>
        <w:rPr>
          <w:rFonts w:ascii="宋体" w:hAnsi="宋体" w:cs="宋体"/>
          <w:sz w:val="24"/>
        </w:rPr>
      </w:pPr>
      <w:r>
        <w:rPr>
          <w:rFonts w:ascii="宋体" w:hAnsi="宋体" w:cs="宋体" w:hint="eastAsia"/>
          <w:sz w:val="24"/>
        </w:rPr>
        <w:t xml:space="preserve">    联系人 ：朱女士、王女士</w:t>
      </w:r>
    </w:p>
    <w:p w:rsidR="008B374E" w:rsidRDefault="004F699D">
      <w:pPr>
        <w:spacing w:line="360" w:lineRule="auto"/>
        <w:ind w:firstLine="480"/>
        <w:rPr>
          <w:rFonts w:ascii="宋体" w:hAnsi="宋体" w:cs="宋体"/>
          <w:sz w:val="24"/>
        </w:rPr>
      </w:pPr>
      <w:r>
        <w:rPr>
          <w:rFonts w:ascii="宋体" w:hAnsi="宋体" w:cs="宋体" w:hint="eastAsia"/>
          <w:sz w:val="24"/>
        </w:rPr>
        <w:t>监督投诉电话：电话：0571-85252453</w:t>
      </w:r>
    </w:p>
    <w:p w:rsidR="008B374E" w:rsidRDefault="004F699D">
      <w:pPr>
        <w:spacing w:line="360" w:lineRule="auto"/>
        <w:ind w:firstLine="480"/>
        <w:rPr>
          <w:rFonts w:ascii="宋体" w:hAnsi="宋体" w:cs="宋体"/>
          <w:sz w:val="24"/>
        </w:rPr>
      </w:pPr>
      <w:r>
        <w:rPr>
          <w:rFonts w:ascii="宋体" w:hAnsi="宋体" w:cs="宋体" w:hint="eastAsia"/>
          <w:sz w:val="24"/>
        </w:rPr>
        <w:t>政策咨询：陈先生、厉先生，0571-89580460、89580456</w:t>
      </w:r>
    </w:p>
    <w:p w:rsidR="008B374E" w:rsidRDefault="008B374E">
      <w:pPr>
        <w:spacing w:line="360" w:lineRule="auto"/>
        <w:ind w:firstLine="480"/>
        <w:rPr>
          <w:rFonts w:ascii="宋体" w:hAnsi="宋体" w:cs="宋体"/>
          <w:sz w:val="24"/>
        </w:rPr>
      </w:pPr>
    </w:p>
    <w:p w:rsidR="008B374E" w:rsidRDefault="004F699D">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rsidR="008B374E" w:rsidRDefault="004F699D">
      <w:pPr>
        <w:spacing w:line="360" w:lineRule="auto"/>
        <w:ind w:firstLineChars="200" w:firstLine="480"/>
        <w:rPr>
          <w:rFonts w:ascii="宋体" w:hAnsi="宋体" w:cs="宋体"/>
          <w:sz w:val="24"/>
        </w:rPr>
      </w:pPr>
      <w:r>
        <w:rPr>
          <w:rFonts w:ascii="宋体" w:hAnsi="宋体" w:cs="宋体" w:hint="eastAsia"/>
          <w:sz w:val="24"/>
        </w:rPr>
        <w:t>CA问题联系电话（人工）：汇信CA 400-888-4636；天谷CA 400-087-8198。</w:t>
      </w:r>
    </w:p>
    <w:p w:rsidR="008B374E" w:rsidRDefault="008B374E">
      <w:pPr>
        <w:pStyle w:val="ac"/>
        <w:spacing w:line="360" w:lineRule="auto"/>
        <w:rPr>
          <w:rFonts w:hAnsi="宋体" w:cs="宋体"/>
          <w:b/>
          <w:sz w:val="36"/>
          <w:szCs w:val="20"/>
        </w:rPr>
      </w:pPr>
    </w:p>
    <w:p w:rsidR="008B374E" w:rsidRDefault="004F699D">
      <w:pPr>
        <w:pStyle w:val="2"/>
        <w:rPr>
          <w:rFonts w:ascii="宋体"/>
          <w:snapToGrid w:val="0"/>
        </w:rPr>
      </w:pPr>
      <w:r>
        <w:br w:type="page"/>
      </w:r>
    </w:p>
    <w:p w:rsidR="008B374E" w:rsidRDefault="004F699D">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8B374E" w:rsidRDefault="004F699D">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8B374E">
        <w:trPr>
          <w:trHeight w:val="90"/>
          <w:tblHeader/>
        </w:trPr>
        <w:tc>
          <w:tcPr>
            <w:tcW w:w="629" w:type="dxa"/>
            <w:tcBorders>
              <w:top w:val="single" w:sz="4" w:space="0" w:color="auto"/>
              <w:left w:val="single" w:sz="4" w:space="0" w:color="auto"/>
              <w:bottom w:val="single" w:sz="4" w:space="0" w:color="auto"/>
              <w:right w:val="single" w:sz="4" w:space="0" w:color="auto"/>
            </w:tcBorders>
          </w:tcPr>
          <w:p w:rsidR="008B374E" w:rsidRDefault="004F699D">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8B374E">
        <w:trPr>
          <w:trHeight w:val="1185"/>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pacing w:line="360" w:lineRule="auto"/>
              <w:rPr>
                <w:rFonts w:ascii="宋体" w:hAnsi="宋体" w:cs="宋体"/>
                <w:sz w:val="24"/>
              </w:rPr>
            </w:pPr>
            <w:r>
              <w:rPr>
                <w:rFonts w:ascii="宋体" w:hAnsi="宋体" w:cs="宋体" w:hint="eastAsia"/>
                <w:sz w:val="24"/>
              </w:rPr>
              <w:t>货物类，单一产品或</w:t>
            </w:r>
            <w:r>
              <w:rPr>
                <w:rFonts w:ascii="宋体" w:hAnsi="宋体" w:cs="宋体" w:hint="eastAsia"/>
                <w:kern w:val="0"/>
                <w:sz w:val="24"/>
              </w:rPr>
              <w:t>核心产品为：自动扶梯</w:t>
            </w:r>
            <w:r>
              <w:rPr>
                <w:rFonts w:ascii="宋体" w:hAnsi="宋体" w:cs="宋体" w:hint="eastAsia"/>
                <w:sz w:val="24"/>
              </w:rPr>
              <w:t>。</w:t>
            </w:r>
          </w:p>
        </w:tc>
      </w:tr>
      <w:tr w:rsidR="008B374E">
        <w:trPr>
          <w:trHeight w:val="1708"/>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Pr="004F699D" w:rsidRDefault="004F699D" w:rsidP="004F699D">
            <w:pPr>
              <w:snapToGrid w:val="0"/>
              <w:spacing w:line="360" w:lineRule="auto"/>
              <w:rPr>
                <w:rFonts w:ascii="宋体" w:hAnsi="宋体" w:cs="宋体"/>
                <w:kern w:val="0"/>
                <w:sz w:val="24"/>
              </w:rPr>
            </w:pPr>
            <w:r>
              <w:rPr>
                <w:rFonts w:ascii="宋体" w:hAnsi="宋体" w:cs="宋体" w:hint="eastAsia"/>
                <w:kern w:val="0"/>
                <w:sz w:val="24"/>
              </w:rPr>
              <w:t>（1）标的：自动扶梯，属于行业:工业；</w:t>
            </w:r>
          </w:p>
        </w:tc>
      </w:tr>
      <w:tr w:rsidR="008B374E">
        <w:trPr>
          <w:trHeight w:val="1676"/>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7C666C">
            <w:pPr>
              <w:spacing w:line="360" w:lineRule="auto"/>
              <w:rPr>
                <w:rFonts w:ascii="宋体" w:hAnsi="宋体" w:cs="宋体"/>
                <w:kern w:val="0"/>
                <w:sz w:val="24"/>
              </w:rPr>
            </w:pPr>
            <w:sdt>
              <w:sdtPr>
                <w:rPr>
                  <w:rFonts w:ascii="宋体" w:hAnsi="宋体" w:cs="宋体" w:hint="eastAsia"/>
                  <w:kern w:val="0"/>
                  <w:sz w:val="24"/>
                </w:rPr>
                <w:id w:val="-1828425707"/>
              </w:sdtPr>
              <w:sdtContent>
                <w:r w:rsidR="004F699D">
                  <w:rPr>
                    <w:rFonts w:ascii="宋体" w:hAnsi="宋体" w:cs="宋体" w:hint="eastAsia"/>
                    <w:kern w:val="0"/>
                    <w:sz w:val="24"/>
                  </w:rPr>
                  <w:sym w:font="Wingdings" w:char="F0FE"/>
                </w:r>
              </w:sdtContent>
            </w:sdt>
            <w:r w:rsidR="004F699D">
              <w:rPr>
                <w:rFonts w:ascii="宋体" w:hAnsi="宋体" w:cs="宋体" w:hint="eastAsia"/>
                <w:kern w:val="0"/>
                <w:sz w:val="24"/>
              </w:rPr>
              <w:t>本项目不允许采购进口产品。</w:t>
            </w:r>
          </w:p>
          <w:p w:rsidR="008B374E" w:rsidRDefault="007C666C">
            <w:pPr>
              <w:spacing w:line="360" w:lineRule="auto"/>
              <w:rPr>
                <w:rFonts w:ascii="宋体" w:hAnsi="宋体" w:cs="宋体"/>
              </w:rPr>
            </w:pPr>
            <w:sdt>
              <w:sdtPr>
                <w:rPr>
                  <w:rFonts w:ascii="宋体" w:hAnsi="宋体" w:cs="宋体" w:hint="eastAsia"/>
                  <w:kern w:val="0"/>
                  <w:sz w:val="24"/>
                </w:rPr>
                <w:id w:val="-52852824"/>
              </w:sdtPr>
              <w:sdtContent>
                <w:r w:rsidR="004F699D">
                  <w:rPr>
                    <w:rFonts w:ascii="宋体" w:hAnsi="宋体" w:cs="宋体" w:hint="eastAsia"/>
                    <w:kern w:val="0"/>
                    <w:sz w:val="24"/>
                  </w:rPr>
                  <w:t>☐</w:t>
                </w:r>
              </w:sdtContent>
            </w:sdt>
            <w:r w:rsidR="004F699D">
              <w:rPr>
                <w:rFonts w:ascii="宋体" w:hAnsi="宋体" w:cs="宋体" w:hint="eastAsia"/>
                <w:kern w:val="0"/>
                <w:sz w:val="24"/>
              </w:rPr>
              <w:t>可以就采购进口产品。</w:t>
            </w:r>
          </w:p>
        </w:tc>
      </w:tr>
      <w:tr w:rsidR="008B374E">
        <w:trPr>
          <w:trHeight w:val="1545"/>
          <w:tblHeader/>
        </w:trPr>
        <w:tc>
          <w:tcPr>
            <w:tcW w:w="629" w:type="dxa"/>
            <w:tcBorders>
              <w:top w:val="single" w:sz="4" w:space="0" w:color="auto"/>
              <w:left w:val="single" w:sz="4" w:space="0" w:color="auto"/>
              <w:bottom w:val="single" w:sz="4" w:space="0" w:color="auto"/>
              <w:right w:val="single" w:sz="4" w:space="0" w:color="auto"/>
            </w:tcBorders>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7C666C">
            <w:pPr>
              <w:spacing w:line="360" w:lineRule="auto"/>
              <w:rPr>
                <w:rFonts w:ascii="宋体" w:hAnsi="宋体" w:cs="宋体"/>
                <w:sz w:val="24"/>
              </w:rPr>
            </w:pPr>
            <w:sdt>
              <w:sdtPr>
                <w:rPr>
                  <w:rFonts w:ascii="宋体" w:hAnsi="宋体" w:cs="宋体" w:hint="eastAsia"/>
                  <w:kern w:val="0"/>
                  <w:sz w:val="24"/>
                </w:rPr>
                <w:id w:val="-1477286927"/>
              </w:sdtPr>
              <w:sdtContent>
                <w:r w:rsidR="004F699D">
                  <w:rPr>
                    <w:rFonts w:ascii="Wingdings" w:hAnsi="Wingdings" w:cs="宋体"/>
                    <w:kern w:val="0"/>
                    <w:sz w:val="24"/>
                  </w:rPr>
                  <w:t></w:t>
                </w:r>
              </w:sdtContent>
            </w:sdt>
            <w:r w:rsidR="004F699D">
              <w:rPr>
                <w:rFonts w:ascii="宋体" w:hAnsi="宋体" w:cs="宋体" w:hint="eastAsia"/>
                <w:kern w:val="0"/>
                <w:sz w:val="24"/>
              </w:rPr>
              <w:t xml:space="preserve"> A</w:t>
            </w:r>
            <w:r w:rsidR="004F699D">
              <w:rPr>
                <w:rFonts w:ascii="宋体" w:hAnsi="宋体" w:cs="宋体" w:hint="eastAsia"/>
                <w:sz w:val="24"/>
              </w:rPr>
              <w:t>同意将</w:t>
            </w:r>
            <w:r w:rsidR="004F699D">
              <w:rPr>
                <w:rFonts w:ascii="宋体" w:hAnsi="宋体" w:cs="宋体" w:hint="eastAsia"/>
                <w:sz w:val="24"/>
                <w:u w:val="single"/>
              </w:rPr>
              <w:t>旧电梯拆除</w:t>
            </w:r>
            <w:r w:rsidR="004F699D">
              <w:rPr>
                <w:rFonts w:ascii="宋体" w:hAnsi="宋体" w:cs="宋体" w:hint="eastAsia"/>
                <w:sz w:val="24"/>
              </w:rPr>
              <w:t>的工作分包。</w:t>
            </w:r>
            <w:sdt>
              <w:sdtPr>
                <w:rPr>
                  <w:rFonts w:ascii="宋体" w:hAnsi="宋体" w:cs="宋体" w:hint="eastAsia"/>
                  <w:kern w:val="0"/>
                  <w:sz w:val="24"/>
                </w:rPr>
                <w:id w:val="-1276331357"/>
              </w:sdtPr>
              <w:sdtContent>
                <w:r w:rsidR="004F699D">
                  <w:rPr>
                    <w:rFonts w:ascii="MS Gothic" w:hAnsi="MS Gothic" w:cs="宋体" w:hint="eastAsia"/>
                    <w:kern w:val="0"/>
                    <w:sz w:val="24"/>
                  </w:rPr>
                  <w:t>☐</w:t>
                </w:r>
              </w:sdtContent>
            </w:sdt>
            <w:r w:rsidR="004F699D">
              <w:rPr>
                <w:rFonts w:ascii="宋体" w:hAnsi="宋体" w:cs="宋体" w:hint="eastAsia"/>
                <w:kern w:val="0"/>
                <w:sz w:val="24"/>
              </w:rPr>
              <w:t xml:space="preserve"> B</w:t>
            </w:r>
            <w:r w:rsidR="004F699D">
              <w:rPr>
                <w:rFonts w:ascii="宋体" w:hAnsi="宋体" w:cs="宋体" w:hint="eastAsia"/>
                <w:sz w:val="24"/>
              </w:rPr>
              <w:t>不同意分包。</w:t>
            </w:r>
          </w:p>
          <w:p w:rsidR="008B374E" w:rsidRDefault="004F699D">
            <w:pPr>
              <w:spacing w:line="360" w:lineRule="auto"/>
              <w:rPr>
                <w:rFonts w:ascii="宋体" w:hAnsi="宋体" w:cs="宋体"/>
                <w:sz w:val="24"/>
              </w:rPr>
            </w:pPr>
            <w:r>
              <w:rPr>
                <w:rFonts w:ascii="宋体" w:hAnsi="宋体" w:cs="宋体" w:hint="eastAsia"/>
                <w:sz w:val="24"/>
              </w:rPr>
              <w:t>注：不得限制大中型企业向小微企业合理分包。</w:t>
            </w:r>
          </w:p>
        </w:tc>
      </w:tr>
      <w:tr w:rsidR="008B374E">
        <w:trPr>
          <w:trHeight w:val="1679"/>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7C666C">
            <w:pPr>
              <w:spacing w:line="360" w:lineRule="auto"/>
              <w:rPr>
                <w:rFonts w:ascii="宋体" w:hAnsi="宋体" w:cs="宋体"/>
                <w:sz w:val="24"/>
              </w:rPr>
            </w:pPr>
            <w:sdt>
              <w:sdtPr>
                <w:rPr>
                  <w:rFonts w:ascii="宋体" w:hAnsi="宋体" w:cs="宋体" w:hint="eastAsia"/>
                  <w:kern w:val="0"/>
                  <w:sz w:val="24"/>
                </w:rPr>
                <w:id w:val="-212966419"/>
              </w:sdtPr>
              <w:sdtContent>
                <w:sdt>
                  <w:sdtPr>
                    <w:rPr>
                      <w:rFonts w:ascii="宋体" w:hAnsi="宋体" w:cs="宋体" w:hint="eastAsia"/>
                      <w:kern w:val="0"/>
                      <w:sz w:val="24"/>
                    </w:rPr>
                    <w:id w:val="2330379"/>
                  </w:sdtPr>
                  <w:sdtContent>
                    <w:r w:rsidR="004F699D">
                      <w:rPr>
                        <w:rFonts w:ascii="Wingdings" w:hAnsi="Wingdings" w:cs="宋体"/>
                        <w:kern w:val="0"/>
                        <w:sz w:val="24"/>
                      </w:rPr>
                      <w:t></w:t>
                    </w:r>
                  </w:sdtContent>
                </w:sdt>
              </w:sdtContent>
            </w:sdt>
            <w:r w:rsidR="004F699D">
              <w:rPr>
                <w:rFonts w:ascii="宋体" w:hAnsi="宋体" w:cs="宋体" w:hint="eastAsia"/>
                <w:kern w:val="0"/>
                <w:sz w:val="24"/>
              </w:rPr>
              <w:t>A</w:t>
            </w:r>
            <w:r w:rsidR="004F699D">
              <w:rPr>
                <w:rFonts w:ascii="宋体" w:hAnsi="宋体" w:cs="宋体" w:hint="eastAsia"/>
                <w:sz w:val="24"/>
              </w:rPr>
              <w:t>不组织。</w:t>
            </w:r>
          </w:p>
          <w:p w:rsidR="008B374E" w:rsidRDefault="007C666C">
            <w:pPr>
              <w:spacing w:line="360" w:lineRule="auto"/>
              <w:rPr>
                <w:rFonts w:ascii="宋体" w:hAnsi="宋体" w:cs="宋体"/>
                <w:sz w:val="24"/>
                <w:szCs w:val="20"/>
              </w:rPr>
            </w:pPr>
            <w:sdt>
              <w:sdtPr>
                <w:rPr>
                  <w:rFonts w:ascii="宋体" w:hAnsi="宋体" w:cs="宋体" w:hint="eastAsia"/>
                  <w:kern w:val="0"/>
                  <w:sz w:val="24"/>
                </w:rPr>
                <w:id w:val="-999802974"/>
              </w:sdtPr>
              <w:sdtContent>
                <w:r w:rsidR="004F699D">
                  <w:rPr>
                    <w:rFonts w:ascii="宋体" w:hAnsi="宋体" w:cs="宋体" w:hint="eastAsia"/>
                    <w:kern w:val="0"/>
                    <w:sz w:val="24"/>
                  </w:rPr>
                  <w:t>☐</w:t>
                </w:r>
              </w:sdtContent>
            </w:sdt>
            <w:r w:rsidR="004F699D">
              <w:rPr>
                <w:rFonts w:ascii="宋体" w:hAnsi="宋体" w:cs="宋体" w:hint="eastAsia"/>
                <w:kern w:val="0"/>
                <w:sz w:val="24"/>
              </w:rPr>
              <w:t>B组织，</w:t>
            </w:r>
            <w:r w:rsidR="004F699D">
              <w:rPr>
                <w:rFonts w:ascii="宋体" w:hAnsi="宋体" w:cs="宋体" w:hint="eastAsia"/>
                <w:sz w:val="24"/>
              </w:rPr>
              <w:t>时间：,地点：，联系人：，联系方式：</w:t>
            </w:r>
            <w:r w:rsidR="004F699D">
              <w:rPr>
                <w:rFonts w:ascii="宋体" w:hAnsi="宋体" w:cs="宋体" w:hint="eastAsia"/>
                <w:sz w:val="24"/>
                <w:szCs w:val="20"/>
              </w:rPr>
              <w:t>。</w:t>
            </w:r>
          </w:p>
        </w:tc>
      </w:tr>
      <w:tr w:rsidR="008B374E">
        <w:trPr>
          <w:trHeight w:val="2105"/>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7C666C">
            <w:pPr>
              <w:spacing w:line="360" w:lineRule="auto"/>
              <w:rPr>
                <w:rFonts w:ascii="宋体" w:hAnsi="宋体" w:cs="宋体"/>
                <w:sz w:val="24"/>
              </w:rPr>
            </w:pPr>
            <w:sdt>
              <w:sdtPr>
                <w:rPr>
                  <w:rFonts w:ascii="宋体" w:hAnsi="宋体" w:cs="宋体" w:hint="eastAsia"/>
                  <w:kern w:val="0"/>
                  <w:sz w:val="24"/>
                </w:rPr>
                <w:id w:val="-1639946486"/>
              </w:sdtPr>
              <w:sdtContent>
                <w:r w:rsidR="004F699D">
                  <w:rPr>
                    <w:rFonts w:ascii="宋体" w:hAnsi="宋体" w:cs="宋体" w:hint="eastAsia"/>
                    <w:kern w:val="0"/>
                    <w:sz w:val="24"/>
                  </w:rPr>
                  <w:sym w:font="Wingdings" w:char="F0FE"/>
                </w:r>
              </w:sdtContent>
            </w:sdt>
            <w:r w:rsidR="004F699D">
              <w:rPr>
                <w:rFonts w:ascii="宋体" w:hAnsi="宋体" w:cs="宋体" w:hint="eastAsia"/>
                <w:kern w:val="0"/>
                <w:sz w:val="24"/>
              </w:rPr>
              <w:t>A</w:t>
            </w:r>
            <w:r w:rsidR="004F699D">
              <w:rPr>
                <w:rFonts w:ascii="宋体" w:hAnsi="宋体" w:cs="宋体" w:hint="eastAsia"/>
                <w:sz w:val="24"/>
              </w:rPr>
              <w:t>不要求提供。</w:t>
            </w:r>
          </w:p>
          <w:p w:rsidR="008B374E" w:rsidRDefault="007C666C">
            <w:pPr>
              <w:spacing w:line="360" w:lineRule="auto"/>
              <w:rPr>
                <w:rFonts w:ascii="宋体" w:hAnsi="宋体" w:cs="宋体"/>
                <w:kern w:val="0"/>
                <w:sz w:val="24"/>
              </w:rPr>
            </w:pPr>
            <w:sdt>
              <w:sdtPr>
                <w:rPr>
                  <w:rFonts w:ascii="宋体" w:hAnsi="宋体" w:cs="宋体" w:hint="eastAsia"/>
                  <w:kern w:val="0"/>
                  <w:sz w:val="24"/>
                </w:rPr>
                <w:id w:val="1026831988"/>
              </w:sdtPr>
              <w:sdtContent>
                <w:r w:rsidR="004F699D">
                  <w:rPr>
                    <w:rFonts w:ascii="MS Gothic" w:eastAsia="MS Gothic" w:hAnsi="MS Gothic" w:cs="宋体" w:hint="eastAsia"/>
                    <w:kern w:val="0"/>
                    <w:sz w:val="24"/>
                  </w:rPr>
                  <w:t>☐</w:t>
                </w:r>
              </w:sdtContent>
            </w:sdt>
            <w:r w:rsidR="004F699D">
              <w:rPr>
                <w:rFonts w:ascii="宋体" w:hAnsi="宋体" w:cs="宋体" w:hint="eastAsia"/>
                <w:kern w:val="0"/>
                <w:sz w:val="24"/>
              </w:rPr>
              <w:t>B要求提供，</w:t>
            </w:r>
          </w:p>
          <w:p w:rsidR="008B374E" w:rsidRDefault="004F699D">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kern w:val="0"/>
                <w:sz w:val="24"/>
              </w:rPr>
              <w:t>；</w:t>
            </w:r>
          </w:p>
          <w:p w:rsidR="008B374E" w:rsidRDefault="004F699D">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kern w:val="0"/>
                <w:sz w:val="24"/>
              </w:rPr>
              <w:t>；</w:t>
            </w:r>
          </w:p>
          <w:p w:rsidR="008B374E" w:rsidRDefault="004F699D">
            <w:pPr>
              <w:spacing w:line="360" w:lineRule="auto"/>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8B374E" w:rsidRDefault="004F699D">
            <w:pPr>
              <w:spacing w:line="360" w:lineRule="auto"/>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sdtPr>
              <w:sdtContent>
                <w:r>
                  <w:rPr>
                    <w:rFonts w:ascii="MS Gothic"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kern w:val="0"/>
                <w:sz w:val="24"/>
              </w:rPr>
              <w:t>；检测内容</w:t>
            </w:r>
            <w:r>
              <w:rPr>
                <w:rFonts w:ascii="宋体" w:hAnsi="宋体" w:cs="宋体" w:hint="eastAsia"/>
                <w:sz w:val="24"/>
              </w:rPr>
              <w:t>：</w:t>
            </w:r>
            <w:r>
              <w:rPr>
                <w:rFonts w:ascii="宋体" w:hAnsi="宋体" w:cs="宋体" w:hint="eastAsia"/>
                <w:kern w:val="0"/>
                <w:sz w:val="24"/>
              </w:rPr>
              <w:t>。</w:t>
            </w:r>
          </w:p>
          <w:p w:rsidR="008B374E" w:rsidRDefault="004F699D">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kern w:val="0"/>
                <w:sz w:val="24"/>
              </w:rPr>
              <w:t>；地点：；联系人</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8B374E" w:rsidRDefault="004F699D">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8B374E" w:rsidRDefault="004F699D">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8B374E">
        <w:trPr>
          <w:trHeight w:val="2105"/>
          <w:tblHeader/>
        </w:trPr>
        <w:tc>
          <w:tcPr>
            <w:tcW w:w="629" w:type="dxa"/>
            <w:tcBorders>
              <w:top w:val="single" w:sz="4" w:space="0" w:color="auto"/>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7C666C">
            <w:pPr>
              <w:spacing w:line="360" w:lineRule="auto"/>
              <w:rPr>
                <w:rFonts w:ascii="宋体" w:hAnsi="宋体" w:cs="宋体"/>
                <w:sz w:val="24"/>
              </w:rPr>
            </w:pPr>
            <w:sdt>
              <w:sdtPr>
                <w:rPr>
                  <w:rFonts w:ascii="宋体" w:hAnsi="宋体" w:cs="宋体" w:hint="eastAsia"/>
                  <w:kern w:val="0"/>
                  <w:sz w:val="24"/>
                </w:rPr>
                <w:id w:val="-1859348549"/>
              </w:sdtPr>
              <w:sdtContent>
                <w:r w:rsidR="004F699D">
                  <w:rPr>
                    <w:rFonts w:ascii="MS Gothic" w:eastAsia="MS Gothic" w:hAnsi="MS Gothic" w:cs="宋体" w:hint="eastAsia"/>
                    <w:kern w:val="0"/>
                    <w:sz w:val="24"/>
                  </w:rPr>
                  <w:sym w:font="Wingdings" w:char="F0FE"/>
                </w:r>
              </w:sdtContent>
            </w:sdt>
            <w:r w:rsidR="004F699D">
              <w:rPr>
                <w:rFonts w:ascii="宋体" w:hAnsi="宋体" w:cs="宋体" w:hint="eastAsia"/>
                <w:kern w:val="0"/>
                <w:sz w:val="24"/>
              </w:rPr>
              <w:t>A</w:t>
            </w:r>
            <w:r w:rsidR="004F699D">
              <w:rPr>
                <w:rFonts w:ascii="宋体" w:hAnsi="宋体" w:cs="宋体" w:hint="eastAsia"/>
                <w:sz w:val="24"/>
              </w:rPr>
              <w:t>不组织。</w:t>
            </w:r>
          </w:p>
          <w:p w:rsidR="008B374E" w:rsidRDefault="007C666C">
            <w:pPr>
              <w:spacing w:line="360" w:lineRule="auto"/>
              <w:rPr>
                <w:rFonts w:ascii="宋体" w:hAnsi="宋体" w:cs="宋体"/>
                <w:kern w:val="0"/>
                <w:sz w:val="24"/>
              </w:rPr>
            </w:pPr>
            <w:sdt>
              <w:sdtPr>
                <w:rPr>
                  <w:rFonts w:ascii="宋体" w:hAnsi="宋体" w:cs="宋体" w:hint="eastAsia"/>
                  <w:kern w:val="0"/>
                  <w:sz w:val="24"/>
                </w:rPr>
                <w:id w:val="1174071719"/>
              </w:sdtPr>
              <w:sdtContent>
                <w:r w:rsidR="004F699D">
                  <w:rPr>
                    <w:rFonts w:ascii="宋体" w:hAnsi="宋体" w:cs="宋体" w:hint="eastAsia"/>
                    <w:kern w:val="0"/>
                    <w:sz w:val="24"/>
                  </w:rPr>
                  <w:t>☐</w:t>
                </w:r>
              </w:sdtContent>
            </w:sdt>
            <w:r w:rsidR="004F699D">
              <w:rPr>
                <w:rFonts w:ascii="宋体" w:hAnsi="宋体" w:cs="宋体" w:hint="eastAsia"/>
                <w:kern w:val="0"/>
                <w:sz w:val="24"/>
              </w:rPr>
              <w:t>B组织。</w:t>
            </w:r>
          </w:p>
          <w:p w:rsidR="008B374E" w:rsidRDefault="004F699D">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 xml:space="preserve">20 </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 xml:space="preserve">3 </w:t>
            </w:r>
            <w:r>
              <w:rPr>
                <w:rFonts w:ascii="宋体" w:hAnsi="宋体" w:cs="宋体" w:hint="eastAsia"/>
                <w:kern w:val="0"/>
                <w:sz w:val="24"/>
              </w:rPr>
              <w:t>人。讲解演示结束后按要求解答评标委员会提问。</w:t>
            </w:r>
          </w:p>
          <w:p w:rsidR="008B374E" w:rsidRDefault="004F699D">
            <w:pPr>
              <w:snapToGrid w:val="0"/>
              <w:spacing w:line="360" w:lineRule="auto"/>
              <w:rPr>
                <w:rFonts w:ascii="宋体" w:hAnsi="宋体" w:cs="宋体"/>
                <w:kern w:val="0"/>
                <w:sz w:val="24"/>
              </w:rPr>
            </w:pPr>
            <w:r>
              <w:rPr>
                <w:rFonts w:ascii="宋体" w:hAnsi="宋体" w:cs="宋体" w:hint="eastAsia"/>
                <w:kern w:val="0"/>
                <w:sz w:val="24"/>
              </w:rPr>
              <w:t>（2）方案讲解演示可选择以下其中一种方式：</w:t>
            </w:r>
          </w:p>
          <w:p w:rsidR="008B374E" w:rsidRDefault="004F699D">
            <w:pPr>
              <w:snapToGrid w:val="0"/>
              <w:spacing w:line="360" w:lineRule="auto"/>
              <w:rPr>
                <w:rFonts w:ascii="宋体" w:hAnsi="宋体" w:cs="宋体"/>
                <w:kern w:val="0"/>
                <w:sz w:val="24"/>
              </w:rPr>
            </w:pPr>
            <w:r>
              <w:rPr>
                <w:rFonts w:ascii="宋体" w:hAnsi="宋体" w:cs="宋体" w:hint="eastAsia"/>
                <w:kern w:val="0"/>
                <w:sz w:val="24"/>
              </w:rPr>
              <w:t>方式一：政采云平台在线讲解演示。政采云平台在线讲解需投标人根据政采云平台操作要求做好准备工作，提前完善软硬件配置环境。</w:t>
            </w:r>
          </w:p>
          <w:p w:rsidR="008B374E" w:rsidRDefault="004F699D">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rsidR="008B374E" w:rsidRDefault="004F699D">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8B374E">
        <w:trPr>
          <w:trHeight w:val="461"/>
          <w:tblHeader/>
        </w:trPr>
        <w:tc>
          <w:tcPr>
            <w:tcW w:w="629" w:type="dxa"/>
            <w:vMerge w:val="restart"/>
            <w:tcBorders>
              <w:top w:val="single" w:sz="4" w:space="0" w:color="auto"/>
              <w:left w:val="single" w:sz="4" w:space="0" w:color="auto"/>
              <w:right w:val="single" w:sz="4" w:space="0" w:color="auto"/>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8B374E" w:rsidRDefault="004F699D">
            <w:pPr>
              <w:spacing w:line="360" w:lineRule="auto"/>
              <w:rPr>
                <w:rFonts w:ascii="宋体" w:hAnsi="宋体" w:cs="宋体"/>
                <w:sz w:val="24"/>
              </w:rPr>
            </w:pPr>
            <w:r>
              <w:rPr>
                <w:rFonts w:ascii="宋体" w:hAnsi="宋体" w:cs="宋体" w:hint="eastAsia"/>
                <w:sz w:val="24"/>
              </w:rPr>
              <w:t>（1）资格证明文件：见招标文件第二部分11.1。</w:t>
            </w:r>
          </w:p>
          <w:p w:rsidR="008B374E" w:rsidRDefault="004F699D">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8B374E">
        <w:trPr>
          <w:trHeight w:val="1031"/>
          <w:tblHeader/>
        </w:trPr>
        <w:tc>
          <w:tcPr>
            <w:tcW w:w="629" w:type="dxa"/>
            <w:vMerge/>
            <w:tcBorders>
              <w:left w:val="single" w:sz="4" w:space="0" w:color="auto"/>
              <w:bottom w:val="single" w:sz="4" w:space="0" w:color="auto"/>
              <w:right w:val="single" w:sz="4" w:space="0" w:color="auto"/>
            </w:tcBorders>
          </w:tcPr>
          <w:p w:rsidR="008B374E" w:rsidRDefault="008B374E">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8B374E" w:rsidRDefault="008B374E">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8B374E" w:rsidRDefault="004F699D">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8B374E">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B374E">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应考虑完成本项目全部内容可能发生的各项费用，即人工费、材料设备（仪器）费、交通费、通讯费、配件更换费、成果资料打印装订费、企业管理费、利润、税金等。其中，管理人员和工作人员每月工资不得低于杭州市最低工资标准（2280元/月），每月缴纳社会保险。员工加班费支付符合《劳动法》规定。）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8B374E" w:rsidRDefault="004F699D">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8B374E" w:rsidRDefault="004F699D">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8B374E" w:rsidRDefault="004F699D">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8B374E" w:rsidRDefault="004F699D">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8B374E" w:rsidRDefault="004F699D">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8B374E">
        <w:trPr>
          <w:trHeight w:val="3498"/>
          <w:tblHeader/>
        </w:trPr>
        <w:tc>
          <w:tcPr>
            <w:tcW w:w="629" w:type="dxa"/>
            <w:tcBorders>
              <w:top w:val="single" w:sz="4" w:space="0" w:color="auto"/>
              <w:left w:val="single" w:sz="8" w:space="0" w:color="000000"/>
              <w:right w:val="single" w:sz="2" w:space="0" w:color="000000"/>
            </w:tcBorders>
          </w:tcPr>
          <w:p w:rsidR="008B374E" w:rsidRDefault="008B374E">
            <w:pPr>
              <w:snapToGrid w:val="0"/>
              <w:spacing w:line="360" w:lineRule="auto"/>
              <w:jc w:val="center"/>
              <w:rPr>
                <w:rFonts w:ascii="宋体" w:hAnsi="宋体" w:cs="宋体"/>
                <w:sz w:val="24"/>
              </w:rPr>
            </w:pPr>
          </w:p>
          <w:p w:rsidR="008B374E" w:rsidRDefault="004F699D">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8B374E" w:rsidRDefault="004F699D">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8B374E">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8B374E" w:rsidRDefault="004F699D">
            <w:pPr>
              <w:snapToGrid w:val="0"/>
              <w:spacing w:line="360" w:lineRule="auto"/>
              <w:jc w:val="center"/>
              <w:rPr>
                <w:rFonts w:ascii="宋体" w:hAnsi="宋体" w:cs="宋体"/>
                <w:sz w:val="24"/>
              </w:rPr>
            </w:pPr>
            <w:r>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pStyle w:val="ac"/>
              <w:spacing w:line="360" w:lineRule="auto"/>
              <w:rPr>
                <w:rFonts w:hAnsi="宋体" w:cs="宋体"/>
                <w:sz w:val="24"/>
                <w:szCs w:val="24"/>
              </w:rPr>
            </w:pPr>
            <w:r>
              <w:rPr>
                <w:rFonts w:hAnsi="宋体" w:cs="宋体" w:hint="eastAsia"/>
                <w:kern w:val="28"/>
                <w:sz w:val="24"/>
                <w:szCs w:val="24"/>
              </w:rPr>
              <w:t>备份投标文件送达地点：杭州市三里亭路77号前台；备份投标文件签收人员联系电话：许钰 ，联系电话：15968892889</w:t>
            </w:r>
            <w:r>
              <w:rPr>
                <w:rFonts w:hAnsi="宋体" w:cs="宋体" w:hint="eastAsia"/>
                <w:sz w:val="24"/>
                <w:szCs w:val="24"/>
              </w:rPr>
              <w:t>。</w:t>
            </w:r>
          </w:p>
          <w:p w:rsidR="008B374E" w:rsidRDefault="004F699D">
            <w:pPr>
              <w:pStyle w:val="ac"/>
              <w:spacing w:line="360" w:lineRule="auto"/>
              <w:rPr>
                <w:rFonts w:hAnsi="宋体" w:cs="宋体"/>
                <w:kern w:val="28"/>
                <w:sz w:val="24"/>
              </w:rPr>
            </w:pPr>
            <w:r>
              <w:rPr>
                <w:rFonts w:hAnsi="宋体" w:cs="宋体" w:hint="eastAsia"/>
                <w:b/>
                <w:sz w:val="24"/>
                <w:szCs w:val="24"/>
              </w:rPr>
              <w:t>采购人、采购代理机构不强制或变相强制投标人提交备份投标文件。</w:t>
            </w:r>
          </w:p>
        </w:tc>
      </w:tr>
      <w:tr w:rsidR="008B374E">
        <w:trPr>
          <w:trHeight w:val="873"/>
          <w:tblHeader/>
        </w:trPr>
        <w:tc>
          <w:tcPr>
            <w:tcW w:w="629" w:type="dxa"/>
            <w:tcBorders>
              <w:left w:val="single" w:sz="8" w:space="0" w:color="000000"/>
              <w:right w:val="single" w:sz="2" w:space="0" w:color="000000"/>
            </w:tcBorders>
          </w:tcPr>
          <w:p w:rsidR="008B374E" w:rsidRDefault="008B374E">
            <w:pPr>
              <w:snapToGrid w:val="0"/>
              <w:spacing w:line="360" w:lineRule="auto"/>
              <w:jc w:val="center"/>
              <w:rPr>
                <w:rFonts w:ascii="宋体" w:hAnsi="宋体" w:cs="宋体"/>
                <w:sz w:val="24"/>
              </w:rPr>
            </w:pPr>
          </w:p>
        </w:tc>
        <w:tc>
          <w:tcPr>
            <w:tcW w:w="1843" w:type="dxa"/>
            <w:tcBorders>
              <w:left w:val="single" w:sz="2" w:space="0" w:color="000000"/>
              <w:right w:val="single" w:sz="8" w:space="0" w:color="000000"/>
            </w:tcBorders>
            <w:vAlign w:val="center"/>
          </w:tcPr>
          <w:p w:rsidR="008B374E" w:rsidRDefault="008B374E">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本项目投标所产生的一切费用由投标方承担，未中标单位不设补偿费。</w:t>
            </w:r>
          </w:p>
        </w:tc>
      </w:tr>
      <w:tr w:rsidR="008B374E">
        <w:trPr>
          <w:trHeight w:val="935"/>
          <w:tblHeader/>
        </w:trPr>
        <w:tc>
          <w:tcPr>
            <w:tcW w:w="629" w:type="dxa"/>
            <w:tcBorders>
              <w:left w:val="single" w:sz="8" w:space="0" w:color="000000"/>
              <w:right w:val="single" w:sz="2" w:space="0" w:color="000000"/>
            </w:tcBorders>
          </w:tcPr>
          <w:p w:rsidR="008B374E" w:rsidRDefault="008B374E">
            <w:pPr>
              <w:snapToGrid w:val="0"/>
              <w:spacing w:line="360" w:lineRule="auto"/>
              <w:jc w:val="center"/>
              <w:rPr>
                <w:rFonts w:ascii="宋体" w:hAnsi="宋体" w:cs="宋体"/>
                <w:sz w:val="24"/>
              </w:rPr>
            </w:pPr>
          </w:p>
        </w:tc>
        <w:tc>
          <w:tcPr>
            <w:tcW w:w="1843" w:type="dxa"/>
            <w:tcBorders>
              <w:left w:val="single" w:sz="2" w:space="0" w:color="000000"/>
              <w:right w:val="single" w:sz="8" w:space="0" w:color="000000"/>
            </w:tcBorders>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采购人向投标人提供的有关资料和数据，是采购人现有的能使投标人利用的资源，投标人在此基础上作出的推论、理解、结论概不负责。各投标人的本次投标成果，无论是否中标，均归采购人所有。投标必须在投标文件中对此予以承诺。投标人应对投标内容所涉及的一切知识产权承担责任，并负责保护采购单位的利益不受损害，一切由于侵权引起的法律、诉讼、裁决和所发生的费用均与采购单位无关。</w:t>
            </w:r>
          </w:p>
        </w:tc>
      </w:tr>
      <w:tr w:rsidR="008B374E">
        <w:trPr>
          <w:trHeight w:val="935"/>
          <w:tblHeader/>
        </w:trPr>
        <w:tc>
          <w:tcPr>
            <w:tcW w:w="629" w:type="dxa"/>
            <w:tcBorders>
              <w:left w:val="single" w:sz="8" w:space="0" w:color="000000"/>
              <w:right w:val="single" w:sz="2" w:space="0" w:color="000000"/>
            </w:tcBorders>
          </w:tcPr>
          <w:p w:rsidR="008B374E" w:rsidRDefault="008B374E">
            <w:pPr>
              <w:snapToGrid w:val="0"/>
              <w:spacing w:line="360" w:lineRule="auto"/>
              <w:jc w:val="center"/>
              <w:rPr>
                <w:rFonts w:ascii="宋体" w:hAnsi="宋体" w:cs="宋体"/>
                <w:sz w:val="24"/>
              </w:rPr>
            </w:pPr>
          </w:p>
        </w:tc>
        <w:tc>
          <w:tcPr>
            <w:tcW w:w="1843" w:type="dxa"/>
            <w:tcBorders>
              <w:left w:val="single" w:sz="2" w:space="0" w:color="000000"/>
              <w:right w:val="single" w:sz="8" w:space="0" w:color="000000"/>
            </w:tcBorders>
            <w:vAlign w:val="center"/>
          </w:tcPr>
          <w:p w:rsidR="008B374E" w:rsidRDefault="008B374E">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8B374E" w:rsidRDefault="004F699D">
            <w:pPr>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本项目招标代理服务费由供应商支付，按《关于杭州市招标代理服务收费管理有关问题的通知》（杭价费[2003]148号）文件货物类型收费标准的50%收取，计费基数为中标价，在供应商领取中标通知书的同时支付给代理机构。</w:t>
            </w:r>
          </w:p>
        </w:tc>
      </w:tr>
    </w:tbl>
    <w:p w:rsidR="008B374E" w:rsidRDefault="008B374E">
      <w:pPr>
        <w:snapToGrid w:val="0"/>
        <w:spacing w:line="360" w:lineRule="auto"/>
        <w:jc w:val="center"/>
        <w:rPr>
          <w:rFonts w:ascii="宋体" w:hAnsi="宋体" w:cs="宋体"/>
          <w:b/>
          <w:sz w:val="32"/>
          <w:szCs w:val="20"/>
        </w:rPr>
      </w:pPr>
    </w:p>
    <w:p w:rsidR="008B374E" w:rsidRDefault="004F699D">
      <w:pPr>
        <w:widowControl/>
        <w:adjustRightInd/>
        <w:jc w:val="left"/>
        <w:rPr>
          <w:rFonts w:ascii="宋体" w:hAnsi="宋体" w:cs="宋体"/>
          <w:b/>
          <w:sz w:val="32"/>
          <w:szCs w:val="20"/>
        </w:rPr>
      </w:pPr>
      <w:bookmarkStart w:id="13" w:name="第三部分"/>
      <w:bookmarkStart w:id="14" w:name="_Toc164416483"/>
      <w:bookmarkEnd w:id="10"/>
      <w:r>
        <w:rPr>
          <w:rFonts w:ascii="宋体" w:hAnsi="宋体" w:cs="宋体"/>
          <w:b/>
          <w:sz w:val="32"/>
          <w:szCs w:val="20"/>
        </w:rPr>
        <w:br w:type="page"/>
      </w:r>
    </w:p>
    <w:p w:rsidR="008B374E" w:rsidRDefault="004F699D">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rsidR="008B374E" w:rsidRDefault="004F699D">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8B374E" w:rsidRDefault="004F699D">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8B374E" w:rsidRDefault="004F699D">
      <w:pPr>
        <w:adjustRightInd/>
        <w:spacing w:line="360" w:lineRule="auto"/>
        <w:outlineLvl w:val="0"/>
        <w:rPr>
          <w:rFonts w:ascii="宋体" w:hAnsi="宋体" w:cs="宋体"/>
          <w:b/>
          <w:sz w:val="24"/>
        </w:rPr>
      </w:pPr>
      <w:r>
        <w:rPr>
          <w:rFonts w:ascii="宋体" w:hAnsi="宋体" w:cs="宋体" w:hint="eastAsia"/>
          <w:b/>
          <w:sz w:val="24"/>
        </w:rPr>
        <w:t xml:space="preserve">   2.定义</w:t>
      </w:r>
    </w:p>
    <w:p w:rsidR="008B374E" w:rsidRDefault="004F699D">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8B374E" w:rsidRDefault="004F699D">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8B374E" w:rsidRDefault="004F699D">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8B374E" w:rsidRDefault="004F699D">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8B374E" w:rsidRDefault="004F699D">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8B374E" w:rsidRDefault="004F699D">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8B374E" w:rsidRDefault="004F699D">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sdtPr>
        <w:sdtContent>
          <w:r>
            <w:rPr>
              <w:rFonts w:ascii="宋体" w:hAnsi="宋体" w:cs="宋体" w:hint="eastAsia"/>
              <w:kern w:val="0"/>
              <w:sz w:val="24"/>
            </w:rPr>
            <w:t>☐</w:t>
          </w:r>
        </w:sdtContent>
      </w:sdt>
      <w:r>
        <w:rPr>
          <w:rFonts w:ascii="宋体" w:hAnsi="宋体" w:cs="宋体" w:hint="eastAsia"/>
          <w:sz w:val="24"/>
        </w:rPr>
        <w:t>” 系指不适用本项目的要求。</w:t>
      </w:r>
    </w:p>
    <w:p w:rsidR="008B374E" w:rsidRDefault="004F699D">
      <w:pPr>
        <w:spacing w:line="360" w:lineRule="auto"/>
        <w:ind w:firstLineChars="100" w:firstLine="241"/>
        <w:rPr>
          <w:rFonts w:ascii="宋体" w:hAnsi="宋体" w:cs="宋体"/>
          <w:b/>
          <w:sz w:val="24"/>
        </w:rPr>
      </w:pPr>
      <w:r>
        <w:rPr>
          <w:rFonts w:ascii="宋体" w:hAnsi="宋体" w:cs="宋体" w:hint="eastAsia"/>
          <w:b/>
          <w:sz w:val="24"/>
        </w:rPr>
        <w:t>3.采购项目需要落实的政府采购政策</w:t>
      </w:r>
    </w:p>
    <w:p w:rsidR="008B374E" w:rsidRDefault="004F699D">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8B374E" w:rsidRDefault="004F699D">
      <w:pPr>
        <w:spacing w:line="360" w:lineRule="auto"/>
        <w:ind w:firstLineChars="100" w:firstLine="240"/>
        <w:rPr>
          <w:rFonts w:ascii="宋体" w:hAnsi="宋体" w:cs="宋体"/>
          <w:sz w:val="24"/>
        </w:rPr>
      </w:pPr>
      <w:r>
        <w:rPr>
          <w:rFonts w:ascii="宋体" w:hAnsi="宋体" w:cs="宋体" w:hint="eastAsia"/>
          <w:sz w:val="24"/>
        </w:rPr>
        <w:t>3.2 支持绿色发展</w:t>
      </w:r>
    </w:p>
    <w:p w:rsidR="008B374E" w:rsidRDefault="004F699D">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w:t>
      </w:r>
      <w:r>
        <w:rPr>
          <w:rFonts w:ascii="宋体" w:hAnsi="宋体" w:cs="宋体" w:hint="eastAsia"/>
          <w:b/>
          <w:sz w:val="24"/>
        </w:rPr>
        <w:lastRenderedPageBreak/>
        <w:t>产品认证证书的，投标无效。</w:t>
      </w:r>
    </w:p>
    <w:p w:rsidR="008B374E" w:rsidRDefault="004F699D">
      <w:pPr>
        <w:spacing w:line="360" w:lineRule="auto"/>
        <w:ind w:firstLineChars="200" w:firstLine="480"/>
        <w:rPr>
          <w:rFonts w:ascii="宋体" w:hAnsi="宋体" w:cs="宋体"/>
          <w:sz w:val="24"/>
        </w:rPr>
      </w:pPr>
      <w:r>
        <w:rPr>
          <w:rFonts w:ascii="宋体" w:hAnsi="宋体" w:cs="宋体" w:hint="eastAsia"/>
          <w:sz w:val="24"/>
        </w:rPr>
        <w:t>3.2.2 纳入政府采购管理的修缮、装修类项目采购建材的，鼓励采购单位将绿色建材性能、指标等作为实质性条件纳入采购文件和合同，具体性能指标要求参考相关绿色建材政府采购需求标准。</w:t>
      </w:r>
    </w:p>
    <w:p w:rsidR="008B374E" w:rsidRDefault="004F699D">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ascii="宋体" w:hAnsi="宋体" w:cs="宋体" w:hint="eastAsia"/>
          <w:sz w:val="24"/>
        </w:rPr>
        <w:t>鼓励采购单位优先采购秸秆环保板材等资源综合利用产品。鼓励采购单位优先采购绿色物流配送服务、提供新能源交通工具的租赁服务。</w:t>
      </w:r>
    </w:p>
    <w:p w:rsidR="008B374E" w:rsidRDefault="004F699D">
      <w:pPr>
        <w:spacing w:line="360" w:lineRule="auto"/>
        <w:ind w:firstLineChars="200" w:firstLine="480"/>
        <w:rPr>
          <w:rFonts w:ascii="宋体" w:hAnsi="宋体" w:cs="宋体"/>
          <w:sz w:val="24"/>
        </w:rPr>
      </w:pPr>
      <w:r>
        <w:rPr>
          <w:rFonts w:ascii="宋体" w:hAnsi="宋体" w:cs="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rsidR="008B374E" w:rsidRDefault="004F699D">
      <w:pPr>
        <w:spacing w:line="360" w:lineRule="auto"/>
        <w:ind w:firstLineChars="100" w:firstLine="240"/>
        <w:rPr>
          <w:rFonts w:ascii="宋体" w:hAnsi="宋体" w:cs="宋体"/>
          <w:sz w:val="24"/>
        </w:rPr>
      </w:pPr>
      <w:r>
        <w:rPr>
          <w:rFonts w:ascii="宋体" w:hAnsi="宋体" w:cs="宋体" w:hint="eastAsia"/>
          <w:sz w:val="24"/>
        </w:rPr>
        <w:t>3.3支持中小企业发展</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8B374E" w:rsidRDefault="004F699D">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8B374E" w:rsidRDefault="004F699D">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rsidR="008B374E" w:rsidRDefault="004F699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ascii="宋体" w:hAnsi="宋体" w:cs="宋体" w:hint="eastAsia"/>
          <w:sz w:val="24"/>
        </w:rPr>
        <w:t>%的扣除，用扣除后的价格参与评审。接受大中型企业与小微企业组成联合体或者允许大中型企业向一家或者多家小微企业分包的政府采购货物项目，对于</w:t>
      </w:r>
      <w:bookmarkStart w:id="16" w:name="_Hlk101132181"/>
      <w:r>
        <w:rPr>
          <w:rFonts w:ascii="宋体" w:hAnsi="宋体" w:cs="宋体" w:hint="eastAsia"/>
          <w:sz w:val="24"/>
        </w:rPr>
        <w:t>联合协议或者分包意向协议约定小微企业的合同份额占到合同总金额30%以上的</w:t>
      </w:r>
      <w:bookmarkEnd w:id="16"/>
      <w:r>
        <w:rPr>
          <w:rFonts w:ascii="宋体" w:hAnsi="宋体" w:cs="宋体" w:hint="eastAsia"/>
          <w:sz w:val="24"/>
        </w:rPr>
        <w:t>，对联合体或者大中型企业的报价给予4%-</w:t>
      </w:r>
      <w:r>
        <w:rPr>
          <w:rFonts w:ascii="宋体" w:hAnsi="宋体" w:cs="宋体"/>
          <w:sz w:val="24"/>
        </w:rPr>
        <w:t>6</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w:t>
      </w:r>
      <w:r>
        <w:rPr>
          <w:rFonts w:ascii="宋体" w:hAnsi="宋体" w:cs="宋体" w:hint="eastAsia"/>
          <w:sz w:val="24"/>
        </w:rPr>
        <w:lastRenderedPageBreak/>
        <w:t>规定的条件并提供《残疾人福利性单位声明函》（附件1）的残疾人福利性单位视同小型、微型企业；</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8B374E" w:rsidRDefault="004F699D">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rsidR="008B374E" w:rsidRDefault="004F699D">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8B374E" w:rsidRDefault="004F699D">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rsidR="008B374E" w:rsidRDefault="004F699D">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rsidR="008B374E" w:rsidRDefault="004F699D">
      <w:pPr>
        <w:spacing w:line="360" w:lineRule="auto"/>
        <w:ind w:firstLineChars="100" w:firstLine="240"/>
        <w:rPr>
          <w:rFonts w:ascii="宋体" w:hAnsi="宋体" w:cs="宋体"/>
          <w:sz w:val="24"/>
        </w:rPr>
      </w:pPr>
      <w:r>
        <w:rPr>
          <w:rFonts w:ascii="宋体" w:hAnsi="宋体" w:cs="宋体" w:hint="eastAsia"/>
          <w:sz w:val="24"/>
        </w:rPr>
        <w:t>3.5平等对待内外资企业和符合条件的破产重整企业</w:t>
      </w:r>
    </w:p>
    <w:p w:rsidR="008B374E" w:rsidRDefault="004F699D">
      <w:pPr>
        <w:spacing w:line="360" w:lineRule="auto"/>
        <w:ind w:firstLineChars="200" w:firstLine="480"/>
        <w:rPr>
          <w:b/>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hint="eastAsia"/>
          <w:b/>
        </w:rPr>
        <w:t xml:space="preserve">4. </w:t>
      </w:r>
      <w:r>
        <w:rPr>
          <w:rFonts w:hint="eastAsia"/>
          <w:b/>
        </w:rPr>
        <w:t>询问、质疑、投诉</w:t>
      </w:r>
    </w:p>
    <w:p w:rsidR="008B374E" w:rsidRDefault="004F699D">
      <w:pPr>
        <w:pStyle w:val="trseditor"/>
        <w:shd w:val="clear" w:color="auto" w:fill="FFFFFF"/>
        <w:snapToGrid w:val="0"/>
        <w:spacing w:after="240" w:afterAutospacing="0" w:line="360" w:lineRule="auto"/>
        <w:ind w:firstLine="400"/>
        <w:contextualSpacing/>
        <w:rPr>
          <w:lang w:val="zh-CN"/>
        </w:rPr>
      </w:pPr>
      <w:r>
        <w:rPr>
          <w:rFonts w:hint="eastAsia"/>
          <w:lang w:val="zh-CN"/>
        </w:rPr>
        <w:t>4.1在线询问、质疑、投诉</w:t>
      </w:r>
    </w:p>
    <w:p w:rsidR="008B374E" w:rsidRDefault="004F699D">
      <w:pPr>
        <w:pStyle w:val="trseditor"/>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8B374E" w:rsidRDefault="004F699D">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4.2供应商询问</w:t>
      </w:r>
    </w:p>
    <w:p w:rsidR="008B374E" w:rsidRDefault="004F699D">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8B374E" w:rsidRDefault="004F699D">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lastRenderedPageBreak/>
        <w:t>4.3供应商质疑</w:t>
      </w:r>
    </w:p>
    <w:p w:rsidR="008B374E" w:rsidRDefault="004F699D">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8B374E" w:rsidRDefault="004F699D">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8B374E" w:rsidRDefault="004F699D">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8B374E" w:rsidRDefault="004F699D">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8B374E" w:rsidRDefault="004F699D">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8B374E" w:rsidRDefault="004F699D">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8B374E" w:rsidRDefault="004F699D">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8B374E" w:rsidRDefault="004F699D">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8B374E" w:rsidRDefault="004F699D">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8B374E" w:rsidRDefault="004F699D">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8B374E" w:rsidRDefault="004F699D">
      <w:pPr>
        <w:pStyle w:val="trseditor"/>
        <w:shd w:val="clear" w:color="auto" w:fill="FFFFFF"/>
        <w:snapToGrid w:val="0"/>
        <w:spacing w:after="240" w:afterAutospacing="0" w:line="360" w:lineRule="auto"/>
        <w:ind w:firstLine="400"/>
        <w:contextualSpacing/>
      </w:pPr>
      <w:r>
        <w:rPr>
          <w:rFonts w:hint="eastAsia"/>
          <w:lang w:val="zh-CN"/>
        </w:rPr>
        <w:lastRenderedPageBreak/>
        <w:t>4.3</w:t>
      </w:r>
      <w:r>
        <w:rPr>
          <w:rFonts w:hint="eastAsia"/>
        </w:rPr>
        <w:t>.6询问或者质疑事项可能影响采购结果的，采购人应当暂停签订合同，已经签订合同的，应当中止履行合同。</w:t>
      </w:r>
    </w:p>
    <w:p w:rsidR="008B374E" w:rsidRDefault="004F699D">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8B374E" w:rsidRDefault="004F699D">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rsidR="008B374E" w:rsidRDefault="004F699D">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rsidR="008B374E" w:rsidRDefault="004F699D">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rsidR="008B374E" w:rsidRDefault="004F699D">
      <w:pPr>
        <w:pStyle w:val="trseditor"/>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rsidR="008B374E" w:rsidRDefault="004F699D">
      <w:pPr>
        <w:pStyle w:val="trseditor"/>
        <w:shd w:val="clear" w:color="auto" w:fill="FFFFFF"/>
        <w:snapToGrid w:val="0"/>
        <w:spacing w:after="240" w:afterAutospacing="0" w:line="360" w:lineRule="auto"/>
        <w:ind w:firstLineChars="200" w:firstLine="48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rsidR="008B374E" w:rsidRDefault="004F699D">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8B374E" w:rsidRDefault="008B374E">
      <w:pPr>
        <w:pStyle w:val="27"/>
        <w:snapToGrid w:val="0"/>
        <w:spacing w:before="0"/>
        <w:ind w:firstLine="360"/>
        <w:rPr>
          <w:rFonts w:ascii="宋体" w:hAnsi="宋体" w:cs="宋体"/>
          <w:sz w:val="18"/>
          <w:szCs w:val="18"/>
        </w:rPr>
      </w:pPr>
    </w:p>
    <w:p w:rsidR="008B374E" w:rsidRDefault="004F699D">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8B374E" w:rsidRDefault="004F699D">
      <w:pPr>
        <w:pStyle w:val="ac"/>
        <w:spacing w:line="360" w:lineRule="auto"/>
        <w:rPr>
          <w:rFonts w:hAnsi="宋体" w:cs="宋体"/>
          <w:b/>
          <w:sz w:val="24"/>
          <w:szCs w:val="24"/>
        </w:rPr>
      </w:pPr>
      <w:r>
        <w:rPr>
          <w:rFonts w:hAnsi="宋体" w:cs="宋体" w:hint="eastAsia"/>
          <w:b/>
          <w:sz w:val="24"/>
          <w:szCs w:val="24"/>
        </w:rPr>
        <w:t>5．招标文件的构成</w:t>
      </w:r>
    </w:p>
    <w:p w:rsidR="008B374E" w:rsidRDefault="004F699D">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rsidR="008B374E" w:rsidRDefault="004F699D">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8B374E" w:rsidRDefault="004F699D">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8B374E" w:rsidRDefault="004F699D">
      <w:pPr>
        <w:pStyle w:val="ac"/>
        <w:spacing w:line="360" w:lineRule="auto"/>
        <w:rPr>
          <w:rFonts w:hAnsi="宋体" w:cs="宋体"/>
          <w:b/>
          <w:sz w:val="24"/>
          <w:szCs w:val="24"/>
        </w:rPr>
      </w:pPr>
      <w:r>
        <w:rPr>
          <w:rFonts w:hAnsi="宋体" w:cs="宋体" w:hint="eastAsia"/>
          <w:b/>
          <w:sz w:val="24"/>
          <w:szCs w:val="24"/>
        </w:rPr>
        <w:t>6. 招标文件的澄清、修改</w:t>
      </w:r>
    </w:p>
    <w:p w:rsidR="008B374E" w:rsidRDefault="004F699D">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8B374E" w:rsidRDefault="004F699D">
      <w:pPr>
        <w:pStyle w:val="27"/>
        <w:snapToGrid w:val="0"/>
        <w:spacing w:before="0"/>
        <w:ind w:firstLine="480"/>
        <w:rPr>
          <w:rFonts w:ascii="宋体" w:hAnsi="宋体" w:cs="宋体"/>
        </w:rPr>
      </w:pPr>
      <w:r>
        <w:rPr>
          <w:rFonts w:ascii="宋体" w:hAnsi="宋体" w:cs="宋体" w:hint="eastAsia"/>
        </w:rPr>
        <w:lastRenderedPageBreak/>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8B374E" w:rsidRDefault="008B374E">
      <w:pPr>
        <w:pStyle w:val="a9"/>
        <w:rPr>
          <w:rFonts w:hAnsi="宋体" w:cs="宋体"/>
          <w:sz w:val="18"/>
          <w:szCs w:val="18"/>
          <w:lang w:val="en-US"/>
        </w:rPr>
      </w:pPr>
    </w:p>
    <w:p w:rsidR="008B374E" w:rsidRDefault="004F699D">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8B374E" w:rsidRDefault="004F699D">
      <w:pPr>
        <w:pStyle w:val="ac"/>
        <w:spacing w:line="360" w:lineRule="auto"/>
        <w:rPr>
          <w:rFonts w:hAnsi="宋体" w:cs="宋体"/>
          <w:b/>
          <w:sz w:val="24"/>
          <w:szCs w:val="24"/>
        </w:rPr>
      </w:pPr>
      <w:r>
        <w:rPr>
          <w:rFonts w:hAnsi="宋体" w:cs="宋体" w:hint="eastAsia"/>
          <w:b/>
          <w:sz w:val="24"/>
          <w:szCs w:val="24"/>
        </w:rPr>
        <w:t>7. 招标文件的获取</w:t>
      </w:r>
    </w:p>
    <w:p w:rsidR="008B374E" w:rsidRDefault="004F699D">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8B374E" w:rsidRDefault="004F699D">
      <w:pPr>
        <w:pStyle w:val="ac"/>
        <w:spacing w:line="360" w:lineRule="auto"/>
        <w:rPr>
          <w:rFonts w:hAnsi="宋体" w:cs="宋体"/>
          <w:b/>
          <w:sz w:val="24"/>
          <w:szCs w:val="24"/>
        </w:rPr>
      </w:pPr>
      <w:r>
        <w:rPr>
          <w:rFonts w:hAnsi="宋体" w:cs="宋体" w:hint="eastAsia"/>
          <w:b/>
          <w:sz w:val="24"/>
          <w:szCs w:val="24"/>
        </w:rPr>
        <w:t>8.开标前答疑会或现场考察</w:t>
      </w:r>
    </w:p>
    <w:p w:rsidR="008B374E" w:rsidRDefault="004F699D">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8B374E" w:rsidRDefault="004F699D">
      <w:pPr>
        <w:pStyle w:val="ac"/>
        <w:spacing w:line="360" w:lineRule="auto"/>
        <w:rPr>
          <w:rFonts w:hAnsi="宋体" w:cs="宋体"/>
          <w:b/>
          <w:szCs w:val="24"/>
        </w:rPr>
      </w:pPr>
      <w:r>
        <w:rPr>
          <w:rFonts w:hAnsi="宋体" w:cs="宋体" w:hint="eastAsia"/>
          <w:b/>
          <w:kern w:val="28"/>
          <w:sz w:val="24"/>
          <w:szCs w:val="24"/>
        </w:rPr>
        <w:t>9.投标保证金</w:t>
      </w:r>
    </w:p>
    <w:p w:rsidR="008B374E" w:rsidRDefault="004F699D">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8B374E" w:rsidRDefault="004F699D">
      <w:pPr>
        <w:pStyle w:val="ac"/>
        <w:spacing w:line="360" w:lineRule="auto"/>
        <w:rPr>
          <w:rFonts w:hAnsi="宋体" w:cs="宋体"/>
          <w:b/>
          <w:sz w:val="24"/>
          <w:szCs w:val="24"/>
        </w:rPr>
      </w:pPr>
      <w:r>
        <w:rPr>
          <w:rFonts w:hAnsi="宋体" w:cs="宋体" w:hint="eastAsia"/>
          <w:b/>
          <w:sz w:val="24"/>
          <w:szCs w:val="24"/>
        </w:rPr>
        <w:t>10. 投标文件的语言</w:t>
      </w:r>
    </w:p>
    <w:p w:rsidR="008B374E" w:rsidRDefault="004F699D">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8B374E" w:rsidRDefault="004F699D">
      <w:pPr>
        <w:pStyle w:val="ac"/>
        <w:spacing w:line="360" w:lineRule="auto"/>
        <w:rPr>
          <w:rFonts w:hAnsi="宋体" w:cs="宋体"/>
          <w:b/>
          <w:sz w:val="24"/>
          <w:szCs w:val="24"/>
        </w:rPr>
      </w:pPr>
      <w:r>
        <w:rPr>
          <w:rFonts w:hAnsi="宋体" w:cs="宋体" w:hint="eastAsia"/>
          <w:b/>
          <w:sz w:val="24"/>
          <w:szCs w:val="24"/>
        </w:rPr>
        <w:t>11. 投标文件的组成</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bookmarkStart w:id="17" w:name="_Hlk101259339"/>
      <w:r>
        <w:rPr>
          <w:rFonts w:ascii="宋体" w:hAnsi="宋体" w:cs="宋体" w:hint="eastAsia"/>
          <w:snapToGrid w:val="0"/>
          <w:kern w:val="28"/>
          <w:sz w:val="24"/>
          <w:szCs w:val="20"/>
        </w:rPr>
        <w:t>联合协议</w:t>
      </w:r>
      <w:bookmarkEnd w:id="17"/>
      <w:r>
        <w:rPr>
          <w:rFonts w:ascii="宋体" w:hAnsi="宋体" w:cs="宋体" w:hint="eastAsia"/>
          <w:snapToGrid w:val="0"/>
          <w:kern w:val="28"/>
          <w:sz w:val="24"/>
          <w:szCs w:val="20"/>
        </w:rPr>
        <w:t>（如果有)；</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2商务技术</w:t>
      </w:r>
      <w:r>
        <w:rPr>
          <w:rFonts w:ascii="宋体" w:hAnsi="宋体" w:cs="宋体" w:hint="eastAsia"/>
          <w:sz w:val="24"/>
          <w:lang w:val="zh-CN"/>
        </w:rPr>
        <w:t>文件：</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11.2.1投标函；</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8B374E" w:rsidRDefault="004F699D">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8B374E" w:rsidRDefault="004F699D">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8B374E" w:rsidRDefault="004F699D">
      <w:pPr>
        <w:snapToGrid w:val="0"/>
        <w:spacing w:line="360" w:lineRule="auto"/>
        <w:ind w:firstLineChars="400" w:firstLine="960"/>
        <w:rPr>
          <w:rFonts w:ascii="宋体" w:hAnsi="宋体" w:cs="宋体"/>
          <w:sz w:val="24"/>
        </w:rPr>
      </w:pPr>
      <w:r>
        <w:rPr>
          <w:rFonts w:ascii="宋体" w:hAnsi="宋体" w:cs="宋体" w:hint="eastAsia"/>
          <w:sz w:val="24"/>
        </w:rPr>
        <w:lastRenderedPageBreak/>
        <w:t>11.3.2中小企业声明函。</w:t>
      </w:r>
    </w:p>
    <w:p w:rsidR="008B374E" w:rsidRDefault="004F699D">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8B374E" w:rsidRDefault="004F699D">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8B374E" w:rsidRDefault="004F699D">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8B374E" w:rsidRDefault="004F699D">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8B374E" w:rsidRDefault="004F699D">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8B374E" w:rsidRDefault="004F699D">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8B374E" w:rsidRDefault="004F699D">
      <w:pPr>
        <w:snapToGrid w:val="0"/>
        <w:spacing w:line="360" w:lineRule="auto"/>
        <w:rPr>
          <w:rFonts w:ascii="宋体" w:hAnsi="宋体" w:cs="宋体"/>
          <w:b/>
          <w:sz w:val="24"/>
        </w:rPr>
      </w:pPr>
      <w:r>
        <w:rPr>
          <w:rFonts w:ascii="宋体" w:hAnsi="宋体" w:cs="宋体" w:hint="eastAsia"/>
          <w:b/>
          <w:sz w:val="24"/>
        </w:rPr>
        <w:t>13.投标文件的签署、盖章</w:t>
      </w:r>
    </w:p>
    <w:p w:rsidR="008B374E" w:rsidRDefault="004F699D">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8B374E" w:rsidRDefault="004F699D">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8B374E" w:rsidRDefault="004F699D">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8B374E" w:rsidRDefault="004F699D">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8B374E" w:rsidRDefault="004F699D">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B374E" w:rsidRDefault="004F699D">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8B374E" w:rsidRDefault="004F699D">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8B374E" w:rsidRDefault="004F699D">
      <w:pPr>
        <w:pStyle w:val="ac"/>
        <w:spacing w:line="360" w:lineRule="auto"/>
        <w:rPr>
          <w:rFonts w:hAnsi="宋体" w:cs="宋体"/>
          <w:b/>
          <w:sz w:val="24"/>
          <w:szCs w:val="24"/>
        </w:rPr>
      </w:pPr>
      <w:r>
        <w:rPr>
          <w:rFonts w:hAnsi="宋体" w:cs="宋体" w:hint="eastAsia"/>
          <w:b/>
          <w:sz w:val="24"/>
          <w:szCs w:val="24"/>
        </w:rPr>
        <w:lastRenderedPageBreak/>
        <w:t>15.备份投标文件</w:t>
      </w:r>
    </w:p>
    <w:p w:rsidR="008B374E" w:rsidRDefault="004F699D">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8B374E" w:rsidRDefault="004F699D">
      <w:pPr>
        <w:pStyle w:val="ac"/>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8B374E" w:rsidRDefault="004F699D">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8B374E" w:rsidRDefault="004F699D">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8B374E" w:rsidRDefault="004F699D">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8B374E" w:rsidRDefault="004F699D">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8B374E" w:rsidRDefault="004F699D">
      <w:pPr>
        <w:pStyle w:val="aa"/>
        <w:spacing w:line="360" w:lineRule="auto"/>
        <w:ind w:firstLineChars="150" w:firstLine="360"/>
        <w:rPr>
          <w:rFonts w:cs="宋体"/>
          <w:szCs w:val="21"/>
        </w:rPr>
      </w:pPr>
      <w:r>
        <w:rPr>
          <w:rFonts w:cs="宋体" w:hint="eastAsia"/>
          <w:szCs w:val="21"/>
        </w:rPr>
        <w:t>有招标文件第四部分</w:t>
      </w:r>
      <w:r>
        <w:rPr>
          <w:rFonts w:cs="宋体"/>
        </w:rPr>
        <w:t>4.2规定</w:t>
      </w:r>
      <w:r>
        <w:rPr>
          <w:rFonts w:cs="宋体" w:hint="eastAsia"/>
          <w:szCs w:val="21"/>
        </w:rPr>
        <w:t>的情形之一的，投标无效：</w:t>
      </w:r>
    </w:p>
    <w:p w:rsidR="008B374E" w:rsidRDefault="004F699D">
      <w:pPr>
        <w:pStyle w:val="27"/>
        <w:spacing w:before="0"/>
        <w:ind w:firstLineChars="0" w:firstLine="0"/>
        <w:rPr>
          <w:rFonts w:ascii="宋体" w:hAnsi="宋体" w:cs="宋体"/>
          <w:b/>
          <w:szCs w:val="24"/>
        </w:rPr>
      </w:pPr>
      <w:r>
        <w:rPr>
          <w:rFonts w:ascii="宋体" w:hAnsi="宋体" w:cs="宋体" w:hint="eastAsia"/>
          <w:b/>
          <w:szCs w:val="24"/>
        </w:rPr>
        <w:t>17.投标有效期</w:t>
      </w:r>
    </w:p>
    <w:p w:rsidR="008B374E" w:rsidRDefault="004F699D">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8B374E" w:rsidRDefault="004F699D">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8B374E" w:rsidRDefault="004F699D">
      <w:pPr>
        <w:pStyle w:val="27"/>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8B374E" w:rsidRDefault="008B374E">
      <w:pPr>
        <w:pStyle w:val="27"/>
        <w:spacing w:before="0"/>
        <w:ind w:firstLine="643"/>
        <w:rPr>
          <w:rFonts w:ascii="宋体" w:hAnsi="宋体" w:cs="宋体"/>
          <w:b/>
          <w:sz w:val="32"/>
        </w:rPr>
      </w:pPr>
    </w:p>
    <w:p w:rsidR="008B374E" w:rsidRDefault="004F699D">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8B374E" w:rsidRDefault="004F699D">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lastRenderedPageBreak/>
        <w:t>18.开标</w:t>
      </w:r>
    </w:p>
    <w:p w:rsidR="008B374E" w:rsidRDefault="004F699D">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8B374E" w:rsidRDefault="004F699D">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8B374E" w:rsidRDefault="004F699D">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8B374E" w:rsidRDefault="004F699D">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8B374E" w:rsidRDefault="004F699D">
      <w:pPr>
        <w:snapToGrid w:val="0"/>
        <w:spacing w:line="360" w:lineRule="auto"/>
        <w:ind w:firstLineChars="200" w:firstLine="480"/>
        <w:rPr>
          <w:rFonts w:ascii="宋体" w:hAnsi="宋体" w:cs="宋体"/>
          <w:sz w:val="24"/>
        </w:rPr>
      </w:pPr>
      <w:r>
        <w:rPr>
          <w:rFonts w:ascii="宋体" w:hAnsi="宋体" w:cs="宋体" w:hint="eastAsia"/>
          <w:kern w:val="0"/>
          <w:sz w:val="24"/>
        </w:rPr>
        <w:t>19.1</w:t>
      </w:r>
      <w:r>
        <w:rPr>
          <w:rFonts w:ascii="宋体" w:hAnsi="宋体" w:cs="宋体" w:hint="eastAsia"/>
          <w:sz w:val="24"/>
        </w:rPr>
        <w:t>采购人或采购代理机构依据法律法规和招标文件的规定，对投标人的资格进行审查。</w:t>
      </w:r>
    </w:p>
    <w:p w:rsidR="008B374E" w:rsidRDefault="004F699D">
      <w:pPr>
        <w:pStyle w:val="27"/>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8B374E" w:rsidRDefault="004F699D">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3对未通过资格审查的投标人，采购人或采购代理机构告知其未通过的原因。</w:t>
      </w:r>
    </w:p>
    <w:p w:rsidR="008B374E" w:rsidRDefault="004F699D">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rsidR="008B374E" w:rsidRDefault="004F699D">
      <w:pPr>
        <w:pStyle w:val="27"/>
        <w:spacing w:before="0"/>
        <w:ind w:firstLineChars="0" w:firstLine="0"/>
        <w:rPr>
          <w:rFonts w:ascii="宋体" w:hAnsi="宋体" w:cs="宋体"/>
          <w:b/>
          <w:szCs w:val="24"/>
        </w:rPr>
      </w:pPr>
      <w:r>
        <w:rPr>
          <w:rFonts w:ascii="宋体" w:hAnsi="宋体" w:cs="宋体" w:hint="eastAsia"/>
          <w:b/>
          <w:szCs w:val="24"/>
        </w:rPr>
        <w:t>20、信用信息查询</w:t>
      </w:r>
    </w:p>
    <w:p w:rsidR="008B374E" w:rsidRDefault="004F699D">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rsidR="008B374E" w:rsidRDefault="004F699D">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8B374E" w:rsidRDefault="004F699D">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8B374E" w:rsidRDefault="004F699D">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8B374E" w:rsidRDefault="008B374E">
      <w:pPr>
        <w:pStyle w:val="27"/>
        <w:spacing w:before="0"/>
        <w:ind w:firstLineChars="0" w:firstLine="0"/>
        <w:rPr>
          <w:rFonts w:ascii="宋体" w:hAnsi="宋体" w:cs="宋体"/>
          <w:kern w:val="0"/>
          <w:szCs w:val="24"/>
        </w:rPr>
      </w:pPr>
    </w:p>
    <w:p w:rsidR="008B374E" w:rsidRDefault="004F699D">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8B374E" w:rsidRDefault="004F699D">
      <w:pPr>
        <w:spacing w:line="360" w:lineRule="auto"/>
        <w:rPr>
          <w:rFonts w:ascii="宋体" w:hAnsi="宋体" w:cs="宋体"/>
          <w:b/>
          <w:sz w:val="24"/>
        </w:rPr>
      </w:pPr>
      <w:bookmarkStart w:id="18" w:name="_Toc91899903"/>
      <w:r>
        <w:rPr>
          <w:rFonts w:ascii="宋体" w:hAnsi="宋体" w:cs="宋体" w:hint="eastAsia"/>
          <w:b/>
          <w:sz w:val="24"/>
        </w:rPr>
        <w:t>21.</w:t>
      </w:r>
      <w:r>
        <w:rPr>
          <w:rFonts w:ascii="宋体" w:hAnsi="宋体" w:cs="宋体" w:hint="eastAsia"/>
          <w:sz w:val="24"/>
        </w:rPr>
        <w:t>评标委员会将根据招标文件和有关规定，履行评标工作职责，并按照评标方法及评</w:t>
      </w:r>
      <w:r>
        <w:rPr>
          <w:rFonts w:ascii="宋体" w:hAnsi="宋体" w:cs="宋体" w:hint="eastAsia"/>
          <w:sz w:val="24"/>
        </w:rPr>
        <w:lastRenderedPageBreak/>
        <w:t>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8B374E" w:rsidRDefault="008B374E">
      <w:pPr>
        <w:spacing w:line="360" w:lineRule="auto"/>
        <w:rPr>
          <w:rFonts w:ascii="宋体" w:hAnsi="宋体" w:cs="宋体"/>
          <w:b/>
          <w:sz w:val="24"/>
        </w:rPr>
      </w:pPr>
    </w:p>
    <w:p w:rsidR="008B374E" w:rsidRDefault="004F699D">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8B374E" w:rsidRDefault="004F699D">
      <w:pPr>
        <w:pStyle w:val="aa"/>
        <w:spacing w:line="360" w:lineRule="auto"/>
        <w:ind w:left="479" w:hangingChars="199" w:hanging="479"/>
        <w:rPr>
          <w:rFonts w:cs="宋体"/>
          <w:b/>
        </w:rPr>
      </w:pPr>
      <w:r>
        <w:rPr>
          <w:rFonts w:cs="宋体" w:hint="eastAsia"/>
          <w:b/>
        </w:rPr>
        <w:t>22. 确定中标供应商</w:t>
      </w:r>
    </w:p>
    <w:p w:rsidR="008B374E" w:rsidRDefault="004F699D">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8B374E" w:rsidRDefault="004F699D">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8B374E" w:rsidRDefault="004F699D">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8B374E" w:rsidRDefault="004F699D">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rsidR="008B374E" w:rsidRDefault="004F699D">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8B374E" w:rsidRDefault="008B374E">
      <w:pPr>
        <w:snapToGrid w:val="0"/>
        <w:spacing w:line="360" w:lineRule="auto"/>
        <w:ind w:leftChars="57" w:left="120" w:firstLineChars="150" w:firstLine="482"/>
        <w:jc w:val="center"/>
        <w:rPr>
          <w:rFonts w:ascii="宋体" w:hAnsi="宋体" w:cs="宋体"/>
          <w:b/>
          <w:sz w:val="32"/>
        </w:rPr>
      </w:pPr>
    </w:p>
    <w:p w:rsidR="008B374E" w:rsidRDefault="004F699D">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8B374E" w:rsidRDefault="004F699D">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8B374E" w:rsidRDefault="004F699D">
      <w:pPr>
        <w:pStyle w:val="aa"/>
        <w:spacing w:line="360" w:lineRule="auto"/>
        <w:ind w:left="479" w:hangingChars="199" w:hanging="479"/>
        <w:rPr>
          <w:rFonts w:cs="宋体"/>
          <w:b/>
        </w:rPr>
      </w:pPr>
      <w:r>
        <w:rPr>
          <w:rFonts w:cs="宋体" w:hint="eastAsia"/>
          <w:b/>
        </w:rPr>
        <w:t>25. 合同的签订</w:t>
      </w:r>
    </w:p>
    <w:p w:rsidR="008B374E" w:rsidRDefault="004F699D">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8B374E" w:rsidRDefault="004F699D">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w:t>
      </w:r>
      <w:r>
        <w:rPr>
          <w:rFonts w:ascii="宋体" w:hAnsi="宋体" w:cs="宋体" w:hint="eastAsia"/>
          <w:kern w:val="0"/>
          <w:lang w:val="zh-CN"/>
        </w:rPr>
        <w:lastRenderedPageBreak/>
        <w:t>签订合同。如中标人为联合体的，由联合体成员各方法定代表人或其授权代表与采购人代表签订合同。</w:t>
      </w:r>
    </w:p>
    <w:p w:rsidR="008B374E" w:rsidRDefault="004F699D">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8B374E" w:rsidRDefault="004F699D">
      <w:pPr>
        <w:pStyle w:val="27"/>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8B374E" w:rsidRDefault="004F699D">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8B374E" w:rsidRDefault="004F699D">
      <w:pPr>
        <w:pStyle w:val="aa"/>
        <w:spacing w:line="360" w:lineRule="auto"/>
        <w:ind w:left="479" w:hangingChars="199" w:hanging="479"/>
        <w:rPr>
          <w:rFonts w:cs="宋体"/>
          <w:b/>
        </w:rPr>
      </w:pPr>
      <w:r>
        <w:rPr>
          <w:rFonts w:cs="宋体" w:hint="eastAsia"/>
          <w:b/>
        </w:rPr>
        <w:t>26. 履约保证金</w:t>
      </w:r>
    </w:p>
    <w:p w:rsidR="008B374E" w:rsidRDefault="004F699D">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8B374E" w:rsidRDefault="004F699D">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8B374E" w:rsidRDefault="004F699D">
      <w:pPr>
        <w:pStyle w:val="2"/>
      </w:pPr>
      <w:r>
        <w:rPr>
          <w:rFonts w:ascii="宋体" w:eastAsia="宋体" w:hAnsi="宋体"/>
          <w:sz w:val="24"/>
          <w:lang w:val="en-US"/>
        </w:rPr>
        <w:t>27.预付款</w:t>
      </w:r>
    </w:p>
    <w:p w:rsidR="008B374E" w:rsidRDefault="004F699D">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w:t>
      </w:r>
      <w:r>
        <w:rPr>
          <w:rFonts w:ascii="宋体" w:hAnsi="宋体" w:hint="eastAsia"/>
          <w:sz w:val="24"/>
        </w:rPr>
        <w:lastRenderedPageBreak/>
        <w:t>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rsidR="008B374E" w:rsidRDefault="008B374E"/>
    <w:p w:rsidR="008B374E" w:rsidRDefault="008B374E">
      <w:pPr>
        <w:snapToGrid w:val="0"/>
        <w:spacing w:line="360" w:lineRule="auto"/>
        <w:ind w:firstLineChars="1045" w:firstLine="3357"/>
        <w:rPr>
          <w:rFonts w:ascii="宋体" w:hAnsi="宋体" w:cs="宋体"/>
          <w:b/>
          <w:sz w:val="32"/>
        </w:rPr>
      </w:pPr>
    </w:p>
    <w:p w:rsidR="008B374E" w:rsidRDefault="004F699D">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8B374E" w:rsidRDefault="004F699D">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8B374E" w:rsidRDefault="004F699D">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8B374E" w:rsidRDefault="004F699D">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8B374E" w:rsidRDefault="004F699D">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8B374E" w:rsidRDefault="004F699D">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8B374E" w:rsidRDefault="004F699D">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8B374E" w:rsidRDefault="004F699D">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8B374E" w:rsidRDefault="008B374E">
      <w:pPr>
        <w:tabs>
          <w:tab w:val="left" w:pos="0"/>
        </w:tabs>
        <w:spacing w:line="360" w:lineRule="auto"/>
        <w:ind w:firstLine="480"/>
        <w:rPr>
          <w:rFonts w:ascii="宋体" w:hAnsi="宋体" w:cs="宋体"/>
          <w:sz w:val="24"/>
        </w:rPr>
      </w:pPr>
    </w:p>
    <w:p w:rsidR="008B374E" w:rsidRDefault="004F699D">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8B374E" w:rsidRDefault="004F699D">
      <w:pPr>
        <w:pStyle w:val="aa"/>
        <w:spacing w:line="360" w:lineRule="auto"/>
        <w:ind w:firstLineChars="0" w:firstLine="0"/>
        <w:rPr>
          <w:rFonts w:cs="宋体"/>
          <w:b/>
        </w:rPr>
      </w:pPr>
      <w:r>
        <w:rPr>
          <w:rFonts w:cs="宋体" w:hint="eastAsia"/>
          <w:b/>
        </w:rPr>
        <w:t>30.验收</w:t>
      </w:r>
    </w:p>
    <w:p w:rsidR="008B374E" w:rsidRDefault="004F699D">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B374E" w:rsidRDefault="004F699D">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rsidR="008B374E" w:rsidRDefault="004F699D">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Pr>
          <w:rFonts w:ascii="宋体" w:hAnsi="宋体" w:cs="宋体" w:hint="eastAsia"/>
          <w:kern w:val="0"/>
          <w:sz w:val="24"/>
        </w:rPr>
        <w:lastRenderedPageBreak/>
        <w:t>金返还条件挂钩。履约验收的各项资料应当存档备查。</w:t>
      </w:r>
    </w:p>
    <w:p w:rsidR="008B374E" w:rsidRDefault="004F699D">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8B374E" w:rsidRDefault="008B374E">
      <w:pPr>
        <w:tabs>
          <w:tab w:val="left" w:pos="0"/>
        </w:tabs>
        <w:spacing w:line="360" w:lineRule="auto"/>
        <w:ind w:firstLine="480"/>
        <w:rPr>
          <w:rFonts w:ascii="宋体" w:hAnsi="宋体" w:cs="宋体"/>
          <w:kern w:val="0"/>
          <w:sz w:val="24"/>
        </w:rPr>
        <w:sectPr w:rsidR="008B374E">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docGrid w:linePitch="312"/>
        </w:sectPr>
      </w:pPr>
      <w:bookmarkStart w:id="19" w:name="_Hlt68072998"/>
      <w:bookmarkStart w:id="20" w:name="_Hlt74707468"/>
      <w:bookmarkStart w:id="21" w:name="_Hlt68072990"/>
      <w:bookmarkStart w:id="22" w:name="_Hlt74730295"/>
      <w:bookmarkStart w:id="23" w:name="_Hlt75236290"/>
      <w:bookmarkStart w:id="24" w:name="_Hlt75236011"/>
      <w:bookmarkStart w:id="25" w:name="_Hlt68073093"/>
      <w:bookmarkStart w:id="26" w:name="_Hlt74729768"/>
      <w:bookmarkStart w:id="27" w:name="_Hlt75236101"/>
      <w:bookmarkStart w:id="28" w:name="_Hlt74714665"/>
      <w:bookmarkStart w:id="29" w:name="_Hlt68057669"/>
      <w:bookmarkStart w:id="30" w:name="_Hlt68403820"/>
      <w:bookmarkEnd w:id="18"/>
      <w:bookmarkEnd w:id="19"/>
      <w:bookmarkEnd w:id="20"/>
      <w:bookmarkEnd w:id="21"/>
      <w:bookmarkEnd w:id="22"/>
      <w:bookmarkEnd w:id="23"/>
      <w:bookmarkEnd w:id="24"/>
      <w:bookmarkEnd w:id="25"/>
      <w:bookmarkEnd w:id="26"/>
      <w:bookmarkEnd w:id="27"/>
      <w:bookmarkEnd w:id="28"/>
      <w:bookmarkEnd w:id="29"/>
      <w:bookmarkEnd w:id="30"/>
    </w:p>
    <w:p w:rsidR="008B374E" w:rsidRDefault="004F699D">
      <w:pPr>
        <w:spacing w:line="360" w:lineRule="auto"/>
        <w:jc w:val="center"/>
        <w:outlineLvl w:val="0"/>
        <w:rPr>
          <w:rFonts w:ascii="宋体" w:hAnsi="宋体" w:cs="宋体"/>
          <w:b/>
          <w:sz w:val="36"/>
          <w:szCs w:val="36"/>
        </w:rPr>
      </w:pPr>
      <w:bookmarkStart w:id="31" w:name="第四部分"/>
      <w:bookmarkEnd w:id="13"/>
      <w:bookmarkEnd w:id="14"/>
      <w:r>
        <w:rPr>
          <w:rFonts w:ascii="宋体" w:hAnsi="宋体" w:cs="宋体" w:hint="eastAsia"/>
          <w:b/>
          <w:sz w:val="36"/>
          <w:szCs w:val="36"/>
        </w:rPr>
        <w:lastRenderedPageBreak/>
        <w:t>第三部分   采购需求</w:t>
      </w:r>
    </w:p>
    <w:p w:rsidR="008B374E" w:rsidRDefault="004F699D">
      <w:pPr>
        <w:tabs>
          <w:tab w:val="left" w:pos="0"/>
        </w:tabs>
        <w:spacing w:line="360" w:lineRule="auto"/>
        <w:ind w:firstLine="480"/>
        <w:rPr>
          <w:rFonts w:ascii="宋体" w:hAnsi="宋体" w:cs="Helvetica"/>
          <w:kern w:val="0"/>
          <w:sz w:val="24"/>
        </w:rPr>
      </w:pPr>
      <w:bookmarkStart w:id="32" w:name="_Toc426996350"/>
      <w:bookmarkStart w:id="33" w:name="_Toc335039016"/>
      <w:bookmarkStart w:id="34" w:name="_Toc82338235"/>
      <w:bookmarkStart w:id="35" w:name="_Toc82338237"/>
      <w:bookmarkStart w:id="36" w:name="_Toc82873320"/>
      <w:bookmarkStart w:id="37" w:name="_Toc82873318"/>
      <w:r>
        <w:rPr>
          <w:rFonts w:ascii="宋体" w:hAnsi="宋体" w:cs="Helvetica" w:hint="eastAsia"/>
          <w:kern w:val="0"/>
          <w:sz w:val="24"/>
        </w:rPr>
        <w:t>一、技术标准、规范（不限于以下）</w:t>
      </w:r>
      <w:bookmarkEnd w:id="32"/>
      <w:bookmarkEnd w:id="33"/>
    </w:p>
    <w:bookmarkEnd w:id="34"/>
    <w:bookmarkEnd w:id="35"/>
    <w:bookmarkEnd w:id="36"/>
    <w:bookmarkEnd w:id="37"/>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1.GB 7588-2003《电梯制造与安装安全规范》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2.GB/T 10058-2009《电梯技术条件》</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3.GB/T 10059-2009《电梯试验方法》</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4.GB 10060-93《电梯安装验收规范》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5.GB 50182-93《电梯装置安装工程 电梯电气装置施工及验收规范》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6.GB 16899-2011《自动扶梯和自动人行道的制造与安装安全规范》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7.2003年6月1日起执行的《特种设备安全监察条例》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二、扶梯技术要求</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（一）庆春路人行天桥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1、扶梯类型：公共交通型全室外扶梯（防水型）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2、提升高度（m）：5.63</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3、台数：8台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 xml:space="preserve">4、倾角（度）：35度 </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5、梯级宽度（mm）：800，整体铸造铝合金梯级，配黄色警示条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6、速度（米/秒）：0.5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7、800mm梯级宽度最大输送能力（P/h）：4800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8、水平梯级段：2级（大于6m提升高度一定要3级）</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9、中间支撑：0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10、驱动控制系统：变频功能（无人慢行）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11、驱动方式：扶手为摩擦轮轮驱动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12、主机防护等级不小于IP55，控制框防护等级不小于IP54</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13、运行方式：上下可逆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14、梯级驱动链：高强度专用梯级链条，耐油（梯级链加厚）</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15、照明电源：220V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16、动力电源：380V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17、桁加挠度：1/1000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18、扶手带：优质合成聚氨酯橡胶内含加强优质钢丝尼龙芯滑动表面，颜</w:t>
      </w:r>
      <w:r>
        <w:rPr>
          <w:rFonts w:ascii="宋体" w:hAnsi="宋体" w:cs="Helvetica" w:hint="eastAsia"/>
          <w:kern w:val="0"/>
          <w:sz w:val="24"/>
        </w:rPr>
        <w:lastRenderedPageBreak/>
        <w:t>色为黑色（标准），润滑层采用耐磨防水的尼龙润滑层，面层厚度不小于10</w:t>
      </w:r>
      <w:r>
        <w:rPr>
          <w:rFonts w:ascii="宋体" w:hAnsi="宋体" w:cs="Helvetica"/>
          <w:kern w:val="0"/>
          <w:sz w:val="24"/>
        </w:rPr>
        <w:t>mm</w:t>
      </w:r>
      <w:r>
        <w:rPr>
          <w:rFonts w:ascii="宋体" w:hAnsi="宋体" w:cs="Helvetica" w:hint="eastAsia"/>
          <w:kern w:val="0"/>
          <w:sz w:val="24"/>
        </w:rPr>
        <w:t>，宽度不小于76mm，拉断强度</w:t>
      </w:r>
      <w:r>
        <w:rPr>
          <w:rFonts w:ascii="宋体" w:hAnsi="宋体" w:cs="东文宋体" w:hint="eastAsia"/>
          <w:kern w:val="0"/>
          <w:sz w:val="24"/>
        </w:rPr>
        <w:t>≥</w:t>
      </w:r>
      <w:r>
        <w:rPr>
          <w:rFonts w:ascii="宋体" w:hAnsi="宋体" w:cs="Helvetica" w:hint="eastAsia"/>
          <w:kern w:val="0"/>
          <w:sz w:val="24"/>
        </w:rPr>
        <w:t>25k</w:t>
      </w:r>
      <w:r>
        <w:rPr>
          <w:rFonts w:ascii="宋体" w:hAnsi="宋体" w:cs="Helvetica"/>
          <w:kern w:val="0"/>
          <w:sz w:val="24"/>
        </w:rPr>
        <w:t>N</w:t>
      </w:r>
      <w:r>
        <w:rPr>
          <w:rFonts w:ascii="宋体" w:hAnsi="宋体" w:cs="Helvetica" w:hint="eastAsia"/>
          <w:kern w:val="0"/>
          <w:sz w:val="24"/>
        </w:rPr>
        <w:t>，扶手护壁板采用不锈钢材质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19、附加装置：扶手带防静电滚轮，梯级防静电刷，附加制动器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20、动力电源：380V（室外C包的扶梯配置加热器，所以要单独一路380V电源）</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21、润滑装置：自动润滑系统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22、油水分离器：有</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23、梳齿板材料：铝梳齿，提供梳齿板安全保护开关工作力</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24、外围装潢：采用不锈钢整体布局，采用块状，拆卸式结构两侧需配阻燃型扶梯专用双层刷毛，扶梯围裙板及底部采用不锈钢</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25、传输设备：采用阻燃材料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26、安全装置：设置扶手入口安全保护装置、防爬装置、防滑装置、阻挡装置、紧急停止按钮、防逆转装置、电机过热保护、扶手带断带保护、梳齿保护等安全装置，具体安全要求和保护措施请参见（GB16899-2011)《自动扶梯和自动人行道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27、故障控制显示功能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28、配备检修装置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29、钥匙启动（控制）开关：自动扶梯由钥匙启动（控制）开关操纵上下行任一方向的启动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30、底坑排水：底坑内应防水，排水孔应设在墙角处；底坑排水孔需与排水系统连接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31、自动扶梯出水口需与排水系统相连</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32、东南口两台扶梯底部设置有管理房，施工期间需做好保护工作</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备注：各自动扶梯位置、具体部件尺寸根据既有庆春路人行天桥确定。</w:t>
      </w:r>
    </w:p>
    <w:p w:rsidR="008B374E" w:rsidRDefault="008B374E">
      <w:pPr>
        <w:tabs>
          <w:tab w:val="left" w:pos="0"/>
        </w:tabs>
        <w:spacing w:line="360" w:lineRule="auto"/>
        <w:ind w:firstLine="480"/>
        <w:rPr>
          <w:rFonts w:ascii="宋体" w:hAnsi="宋体" w:cs="Helvetica"/>
          <w:kern w:val="0"/>
          <w:sz w:val="24"/>
        </w:rPr>
      </w:pP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（二）省人民医院人行天桥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1、扶梯类型：公共交通型全室外扶梯（防水型）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2、提升高度（m）：6.4（东面2台），6.25（西面2台）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3、台数：4台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 xml:space="preserve">4、倾角（度）：30度 </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lastRenderedPageBreak/>
        <w:t>5、梯级宽度（mm）：800，东、西各2台，整体铸造铝合金梯级，配黄色警示条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6、速度（米/秒）：0.5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7、800mm梯级宽度最大输送能力（P/h）：4800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8、水平梯级段：3级（大于6m提升高度一定要3级）</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9、中间支撑：1</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10、驱动控制系统：变频功能（无人慢行）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11、驱动方式：扶手为摩擦轮轮驱动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12、主机防护等级不小于IP55，控制框防护等级不小于IP54</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13、运行方式：上下可逆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14、梯级驱动链：高强度专用梯级链条，耐油（梯级链加厚）</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15、照明电源：220V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16、动力电源：380V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17、桁加挠度：1/1000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18、扶手带：优质合成聚氨酯橡胶内含加强优质钢丝尼龙芯滑动表面，颜色为黑色（标准），润滑层采用耐磨防水的尼龙润滑层，面层厚度不小于10</w:t>
      </w:r>
      <w:r>
        <w:rPr>
          <w:rFonts w:ascii="宋体" w:hAnsi="宋体" w:cs="Helvetica"/>
          <w:kern w:val="0"/>
          <w:sz w:val="24"/>
        </w:rPr>
        <w:t>mm</w:t>
      </w:r>
      <w:r>
        <w:rPr>
          <w:rFonts w:ascii="宋体" w:hAnsi="宋体" w:cs="Helvetica" w:hint="eastAsia"/>
          <w:kern w:val="0"/>
          <w:sz w:val="24"/>
        </w:rPr>
        <w:t>，宽度不小于76mm，拉断强度</w:t>
      </w:r>
      <w:r>
        <w:rPr>
          <w:rFonts w:ascii="宋体" w:hAnsi="宋体" w:cs="东文宋体" w:hint="eastAsia"/>
          <w:kern w:val="0"/>
          <w:sz w:val="24"/>
        </w:rPr>
        <w:t>≥</w:t>
      </w:r>
      <w:r>
        <w:rPr>
          <w:rFonts w:ascii="宋体" w:hAnsi="宋体" w:cs="Helvetica" w:hint="eastAsia"/>
          <w:kern w:val="0"/>
          <w:sz w:val="24"/>
        </w:rPr>
        <w:t>25k</w:t>
      </w:r>
      <w:r>
        <w:rPr>
          <w:rFonts w:ascii="宋体" w:hAnsi="宋体" w:cs="Helvetica"/>
          <w:kern w:val="0"/>
          <w:sz w:val="24"/>
        </w:rPr>
        <w:t>N</w:t>
      </w:r>
      <w:r>
        <w:rPr>
          <w:rFonts w:ascii="宋体" w:hAnsi="宋体" w:cs="Helvetica" w:hint="eastAsia"/>
          <w:kern w:val="0"/>
          <w:sz w:val="24"/>
        </w:rPr>
        <w:t>，扶手护壁板采用不锈钢材质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19、附加装置：扶手带防静电滚轮，梯级防静电刷，附加制动器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20、动力电源：380V（室外C包的扶梯配置加热器，所以要单独一路380V电源）</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21、润滑装置：自动润滑系统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22、油水分离器：有</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23、梳齿板材料：铝梳齿，提供梳齿板安全保护开关工作力</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24、外围装潢：采用不锈钢整体布局，采用块状，拆卸式结构两侧需配阻燃型扶梯专用双层刷毛，扶梯围裙板及底部采用不锈钢</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25、传输设备：采用阻燃材料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26、安全装置：设置扶手入口安全保护装置、防爬装置、防滑装置、阻挡装置、紧急停止按钮、防逆转装置、电机过热保护、扶手带断带保护、梳齿保护等安全装置，具体安全要求和保护措施请参见（GB16899-2011)《自动扶梯和自动人行道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lastRenderedPageBreak/>
        <w:t>27、故障控制显示功能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28、配备检修装置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29、钥匙启动（控制）开关：自动扶梯由钥匙启动（控制）开关操纵上下行任一方向的启动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30、底坑排水：底坑内应防水，排水孔应设在墙角处；底坑排水孔需与排水系统连接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31、自动扶梯出水口需与排水系统相连</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32、省人民医院西侧两台扶梯底部设置有管理房，东侧两台扶梯底部设置有管理房，施工期间需做好保护工作</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备注：各自动扶梯位置、具体部件尺寸根据既有省人民医院人行天桥确定。</w:t>
      </w:r>
    </w:p>
    <w:p w:rsidR="008B374E" w:rsidRDefault="008B374E">
      <w:pPr>
        <w:tabs>
          <w:tab w:val="left" w:pos="0"/>
        </w:tabs>
        <w:spacing w:line="360" w:lineRule="auto"/>
        <w:ind w:firstLine="480"/>
        <w:rPr>
          <w:rFonts w:ascii="宋体" w:hAnsi="宋体" w:cs="Helvetica"/>
          <w:kern w:val="0"/>
          <w:sz w:val="24"/>
        </w:rPr>
      </w:pP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（三）复兴人行天桥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1、扶梯类型：公共交通型全室外扶梯（防水型）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2、提升高度（m）：5.95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3、台数：6台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 xml:space="preserve">4、倾角（度）：30度 </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5、梯级宽度（mm）：1000，整体铸造铝合金梯级，配黄色警示条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6、速度（米/秒）：0.5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7、1000mm梯级宽度最大输送能力（P/h）：6000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8、水平梯级段：2级（大于6m提升高度一定要3级）</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9、中间支撑：0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10、驱动控制系统：变频功能（无人慢行）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11、驱动方式：扶手为摩擦轮轮驱动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12、主机防护等级不小于IP55，控制框防护等级不小于IP54</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13、运行方式：上下可逆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14、梯级驱动链：高强度专用梯级链条，耐油（梯级链加厚）</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15、照明电源：220V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16、动力电源：380V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17、桁加挠度：1/1000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18、扶手带：优质合成聚氨酯橡胶内含加强优质钢丝尼龙芯滑动表面，颜</w:t>
      </w:r>
      <w:r>
        <w:rPr>
          <w:rFonts w:ascii="宋体" w:hAnsi="宋体" w:cs="Helvetica" w:hint="eastAsia"/>
          <w:kern w:val="0"/>
          <w:sz w:val="24"/>
        </w:rPr>
        <w:lastRenderedPageBreak/>
        <w:t>色为黑色（标准），润滑层采用耐磨防水的尼龙润滑层，面层厚度不小于10</w:t>
      </w:r>
      <w:r>
        <w:rPr>
          <w:rFonts w:ascii="宋体" w:hAnsi="宋体" w:cs="Helvetica"/>
          <w:kern w:val="0"/>
          <w:sz w:val="24"/>
        </w:rPr>
        <w:t>mm</w:t>
      </w:r>
      <w:r>
        <w:rPr>
          <w:rFonts w:ascii="宋体" w:hAnsi="宋体" w:cs="Helvetica" w:hint="eastAsia"/>
          <w:kern w:val="0"/>
          <w:sz w:val="24"/>
        </w:rPr>
        <w:t>，宽度不小于76mm，拉断强度</w:t>
      </w:r>
      <w:r>
        <w:rPr>
          <w:rFonts w:ascii="宋体" w:hAnsi="宋体" w:cs="东文宋体" w:hint="eastAsia"/>
          <w:kern w:val="0"/>
          <w:sz w:val="24"/>
        </w:rPr>
        <w:t>≥</w:t>
      </w:r>
      <w:r>
        <w:rPr>
          <w:rFonts w:ascii="宋体" w:hAnsi="宋体" w:cs="Helvetica" w:hint="eastAsia"/>
          <w:kern w:val="0"/>
          <w:sz w:val="24"/>
        </w:rPr>
        <w:t>25k</w:t>
      </w:r>
      <w:r>
        <w:rPr>
          <w:rFonts w:ascii="宋体" w:hAnsi="宋体" w:cs="Helvetica"/>
          <w:kern w:val="0"/>
          <w:sz w:val="24"/>
        </w:rPr>
        <w:t>N</w:t>
      </w:r>
      <w:r>
        <w:rPr>
          <w:rFonts w:ascii="宋体" w:hAnsi="宋体" w:cs="Helvetica" w:hint="eastAsia"/>
          <w:kern w:val="0"/>
          <w:sz w:val="24"/>
        </w:rPr>
        <w:t>，扶手护壁板采用不锈钢材质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19、附加装置：扶手带防静电滚轮，梯级防静电刷，附加制动器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20、动力电源：380V（室外C包的扶梯配置加热器，所以要单独一路380V电源）</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21、润滑装置：自动润滑系统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22、油水分离器：有</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23、梳齿板材料：铝梳齿，提供梳齿板安全保护开关工作力</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24、外围装潢：采用不锈钢整体布局，采用块状，拆卸式结构两侧需配阻燃型扶梯专用双层刷毛，扶梯围裙板及底部采用不锈钢</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25、传输设备：采用阻燃材料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26、安全装置：设置扶手入口安全保护装置、防爬装置、防滑装置、阻挡装置、紧急停止按钮、防逆转装置、电机过热保护、扶手带断带保护、梳齿保护等安全装置，具体安全要求和保护措施请参见（GB16899-2011)《自动扶梯和自动人行道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27、故障控制显示功能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28、配备检修装置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29、钥匙启动（控制）开关：自动扶梯由钥匙启动（控制）开关操纵上下行任一方向的启动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30、底坑排水：底坑内应防水，排水孔应设在墙角处；底坑排水孔需与排水系统连接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31、自动扶梯出水口需与排水系统相连</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32、中间两台扶梯底部设置有管理房，西北两台扶梯底部设置有管理房，施工期间需做好保护工作</w:t>
      </w:r>
    </w:p>
    <w:p w:rsidR="008B374E" w:rsidRDefault="008B374E">
      <w:pPr>
        <w:tabs>
          <w:tab w:val="left" w:pos="0"/>
        </w:tabs>
        <w:spacing w:line="360" w:lineRule="auto"/>
        <w:ind w:firstLine="480"/>
        <w:rPr>
          <w:rFonts w:ascii="宋体" w:hAnsi="宋体" w:cs="Helvetica"/>
          <w:kern w:val="0"/>
          <w:sz w:val="24"/>
        </w:rPr>
      </w:pP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备注：各自动扶梯位置、具体部件尺寸根据既有复兴人行天桥确定。</w:t>
      </w:r>
    </w:p>
    <w:p w:rsidR="008B374E" w:rsidRDefault="008B374E">
      <w:pPr>
        <w:tabs>
          <w:tab w:val="left" w:pos="0"/>
        </w:tabs>
        <w:spacing w:line="360" w:lineRule="auto"/>
        <w:ind w:firstLine="480"/>
        <w:rPr>
          <w:rFonts w:ascii="宋体" w:hAnsi="宋体" w:cs="Helvetica"/>
          <w:kern w:val="0"/>
          <w:sz w:val="24"/>
        </w:rPr>
      </w:pP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（四）欧尚人行天桥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1、扶梯类型：公共交通型全室外扶梯（防水型）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2、提升高度（m）：6.65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lastRenderedPageBreak/>
        <w:t>3、台数：4台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 xml:space="preserve">4、倾角（度）：30度 </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5、梯级宽度（mm）：800，整体铸造铝合金梯级，配黄色警示条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6、速度（米/秒）：0.5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7、800mm梯级宽度最大输送能力（P/h）：4800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8、水平梯级段：3级（大于6m提升高度一定要3级）</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9、中间支撑：1</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10、驱动控制系统：变频功能（无人慢行）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11、驱动方式：扶手为摩擦轮轮驱动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12、主机防护等级不小于IP55，控制框防护等级不小于IP54</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13、运行方式：上下可逆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14、梯级驱动链：高强度专用梯级链条，耐油（梯级链加厚）</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15、照明电源：220V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16、动力电源：380V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17、桁加挠度：1/1000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18、扶手带：优质合成聚氨酯橡胶内含加强优质钢丝尼龙芯滑动表面，颜色为黑色（标准），润滑层采用耐磨防水的尼龙润滑层，面层厚度不小于10</w:t>
      </w:r>
      <w:r>
        <w:rPr>
          <w:rFonts w:ascii="宋体" w:hAnsi="宋体" w:cs="Helvetica"/>
          <w:kern w:val="0"/>
          <w:sz w:val="24"/>
        </w:rPr>
        <w:t>mm</w:t>
      </w:r>
      <w:r>
        <w:rPr>
          <w:rFonts w:ascii="宋体" w:hAnsi="宋体" w:cs="Helvetica" w:hint="eastAsia"/>
          <w:kern w:val="0"/>
          <w:sz w:val="24"/>
        </w:rPr>
        <w:t>，宽度不小于76mm，拉断强度</w:t>
      </w:r>
      <w:r>
        <w:rPr>
          <w:rFonts w:ascii="宋体" w:hAnsi="宋体" w:cs="东文宋体" w:hint="eastAsia"/>
          <w:kern w:val="0"/>
          <w:sz w:val="24"/>
        </w:rPr>
        <w:t>≥</w:t>
      </w:r>
      <w:r>
        <w:rPr>
          <w:rFonts w:ascii="宋体" w:hAnsi="宋体" w:cs="Helvetica" w:hint="eastAsia"/>
          <w:kern w:val="0"/>
          <w:sz w:val="24"/>
        </w:rPr>
        <w:t>25k</w:t>
      </w:r>
      <w:r>
        <w:rPr>
          <w:rFonts w:ascii="宋体" w:hAnsi="宋体" w:cs="Helvetica"/>
          <w:kern w:val="0"/>
          <w:sz w:val="24"/>
        </w:rPr>
        <w:t>N</w:t>
      </w:r>
      <w:r>
        <w:rPr>
          <w:rFonts w:ascii="宋体" w:hAnsi="宋体" w:cs="Helvetica" w:hint="eastAsia"/>
          <w:kern w:val="0"/>
          <w:sz w:val="24"/>
        </w:rPr>
        <w:t>，扶手护壁板采用不锈钢材质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19、附加装置：扶手带防静电滚轮，梯级防静电刷，附加制动器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20、动力电源：380V（室外C包的扶梯配置加热器，所以要单独一路380V电源）</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21、润滑装置：自动润滑系统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22、油水分离器：有</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23、梳齿板材料：铝梳齿，提供梳齿板安全保护开关工作力</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24、外围装潢：采用不锈钢整体布局，采用块状，拆卸式结构两侧需配阻燃型扶梯专用双层刷毛，扶梯围裙板及底部采用不锈钢</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25、传输设备：采用阻燃材料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26、安全装置：设置扶手入口安全保护装置、防爬装置、防滑装置、阻挡装置、紧急停止按钮、防逆转装置、电机过热保护、扶手带断带保护、梳齿保护等安全装置，具体安全要求和保护措施请参见（GB16899-2011)《自动扶梯和</w:t>
      </w:r>
      <w:r>
        <w:rPr>
          <w:rFonts w:ascii="宋体" w:hAnsi="宋体" w:cs="Helvetica" w:hint="eastAsia"/>
          <w:kern w:val="0"/>
          <w:sz w:val="24"/>
        </w:rPr>
        <w:lastRenderedPageBreak/>
        <w:t>自动人行道安装安全规范》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27、故障控制显示功能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28、配备检修装置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29、钥匙启动（控制）开关：自动扶梯由钥匙启动（控制）开关操纵上下行任一方向的启动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30、底坑排水：底坑内应防水，排水孔应设在墙角处；底坑排水孔需与排水系统连接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31、自动扶梯出水口需与排水系统相连</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32、西侧扶梯底部设置有管理房，施工期间需做好保护工作</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备注：各自动扶梯位置、具体部件尺寸根据既有欧尚人行天桥确定。</w:t>
      </w:r>
    </w:p>
    <w:p w:rsidR="008B374E" w:rsidRDefault="008B374E">
      <w:pPr>
        <w:tabs>
          <w:tab w:val="left" w:pos="0"/>
        </w:tabs>
        <w:spacing w:line="360" w:lineRule="auto"/>
        <w:ind w:firstLine="480"/>
        <w:rPr>
          <w:rFonts w:ascii="宋体" w:hAnsi="宋体" w:cs="Helvetica"/>
          <w:kern w:val="0"/>
          <w:sz w:val="24"/>
        </w:rPr>
      </w:pP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（五）钱江人行天桥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1、扶梯类型：公共交通型全室外扶梯（防水型）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2、提升高度（m）：5.35（东面2台），6.6（西面2台）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3、台数：4台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4、倾角（度）：30度（西面两台），35度（东面两台）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5、梯级宽度（mm）：800，东、西各2台，整体铸造铝合金梯级，配黄色警示条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6、速度（米/秒）：0.5</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7、800mm梯级宽度最大输送能力（P/h）：4800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8、水平梯级段：3（大于6m提升高度一定要3级）</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9、中间支撑：1（西面两台），0（东面两台）</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10、驱动控制系统：变频功能（无人慢行）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11、驱动方式：扶手为摩擦轮轮驱动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12、主机防护等级不小于IP55，控制框防护等级不小于IP54</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13、运行方式：上下可逆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14、梯级驱动链：高强度专用梯级链条，耐油（梯级链加厚）</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15、照明电源：220V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16、动力电源：380V</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17、桁加挠度：1/1000</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lastRenderedPageBreak/>
        <w:t>18、扶手带：优质合成聚氨酯橡胶内含加强优质钢丝尼龙芯滑动表面，颜色为黑色（标准），润滑层采用耐磨防水的尼龙润滑层，面层厚度不小于10</w:t>
      </w:r>
      <w:r>
        <w:rPr>
          <w:rFonts w:ascii="宋体" w:hAnsi="宋体" w:cs="Helvetica"/>
          <w:kern w:val="0"/>
          <w:sz w:val="24"/>
        </w:rPr>
        <w:t>mm</w:t>
      </w:r>
      <w:r>
        <w:rPr>
          <w:rFonts w:ascii="宋体" w:hAnsi="宋体" w:cs="Helvetica" w:hint="eastAsia"/>
          <w:kern w:val="0"/>
          <w:sz w:val="24"/>
        </w:rPr>
        <w:t>，宽度不小于76mm，拉断强度</w:t>
      </w:r>
      <w:r>
        <w:rPr>
          <w:rFonts w:ascii="宋体" w:hAnsi="宋体" w:cs="东文宋体" w:hint="eastAsia"/>
          <w:kern w:val="0"/>
          <w:sz w:val="24"/>
        </w:rPr>
        <w:t>≥</w:t>
      </w:r>
      <w:r>
        <w:rPr>
          <w:rFonts w:ascii="宋体" w:hAnsi="宋体" w:cs="Helvetica" w:hint="eastAsia"/>
          <w:kern w:val="0"/>
          <w:sz w:val="24"/>
        </w:rPr>
        <w:t>25k</w:t>
      </w:r>
      <w:r>
        <w:rPr>
          <w:rFonts w:ascii="宋体" w:hAnsi="宋体" w:cs="Helvetica"/>
          <w:kern w:val="0"/>
          <w:sz w:val="24"/>
        </w:rPr>
        <w:t>N</w:t>
      </w:r>
      <w:r>
        <w:rPr>
          <w:rFonts w:ascii="宋体" w:hAnsi="宋体" w:cs="Helvetica" w:hint="eastAsia"/>
          <w:kern w:val="0"/>
          <w:sz w:val="24"/>
        </w:rPr>
        <w:t>，扶手护壁板采用不锈钢材质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19、附加装置：扶手带防静电滚轮，梯级防静电刷，附加制动器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20、动力电源：380V（室外C包的扶梯配置加热器，所以要单独一路380V电源）</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21、润滑装置：自动润滑系统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22、油水分离器：有</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23、梳齿板材料：铝梳齿，提供梳齿板安全保护开关工作力</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24、外围装潢：采用不锈钢整体布局，采用块状，拆卸式结构两侧需配阻燃型扶梯专用双层刷毛，扶梯围裙板及底部采用不锈钢</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25、传输设备：采用阻燃材料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26、安全装置：设置扶手入口安全保护装置、防爬装置、防滑装置、阻挡装置、紧急停止按钮、防逆转装置、电机过热保护、扶手带断带保护、梳齿保护等安全装置，具体安全要求和保护措施请参见（GB16899-2011)《自动扶梯和自动人行道安装安全规范》</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27、故障控制显示功能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28、配备检修装置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29、钥匙启动（控制）开关：自动扶梯由钥匙启动（控制）开关操纵上下行任一方向的启动</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30、底坑排水：底坑内应防水，排水孔应设在墙角处；底坑排水孔需与排水系统连接</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31、自动扶梯出水口需与排水系统相连</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32、西北侧扶梯底部设置有管理房，施工期间需做好保护工作</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备注：各自动扶梯位置、具体部件尺寸根据既有钱江人行天桥确定。三、扶梯功能要求</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238"/>
        <w:gridCol w:w="5009"/>
        <w:gridCol w:w="823"/>
      </w:tblGrid>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序号</w:t>
            </w:r>
          </w:p>
        </w:tc>
        <w:tc>
          <w:tcPr>
            <w:tcW w:w="2238" w:type="dxa"/>
            <w:vAlign w:val="center"/>
          </w:tcPr>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功能名称</w:t>
            </w:r>
          </w:p>
        </w:tc>
        <w:tc>
          <w:tcPr>
            <w:tcW w:w="5009" w:type="dxa"/>
            <w:vAlign w:val="center"/>
          </w:tcPr>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功能说明</w:t>
            </w:r>
          </w:p>
        </w:tc>
        <w:tc>
          <w:tcPr>
            <w:tcW w:w="823"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备注</w:t>
            </w: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急停开关</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紧急情况下按下急停开关时，扶梯停止运行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lastRenderedPageBreak/>
              <w:t>2</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过载保护</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驱动电机过载时，自动切断电源，扶梯停止运行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3</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电源断相、错相保护</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当电源缺相或相序不正确时，扶梯停止运行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4</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电磁制动器</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扶梯停止运行时，保证适当的制动距离以确保乘客安全</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5</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梳齿板安全装置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当梯级与梳齿板之间有异物卡住时，扶梯停止运行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6</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非操作逆转保护装置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当扶梯改变其规定的运行方向时，扶梯停止运行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7</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超速保护装置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当运行速度超速时，扶梯停止运行，能实时监控主驱动的运行速度</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8</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驱动链安全装置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当驱动链过分拉长或断链时，扶梯停止运行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9</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梯级安全装置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由于梯级变形等原因造成梯级运行不正常时，扶梯停止运行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10</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梯级黄色边框</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 xml:space="preserve">提示乘客乘梯时处于安全位置 </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11</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围裙板安全开关</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当梯级与围裙板之间被异物卡住时，扶梯停止运行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12</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扶手带出入口安全装置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不得采用塑料入口，异物夹入扶手带出入口时，扶梯停止运行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13</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梯级拽引链安全开关</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当拽引链过分拉长或断链时，扶梯停止运行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14</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附加制动器</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当驱动链断链或扶梯超速120%时，该制动器动作，扶梯停止运行；对于提升高度大于6米的自动扶梯或者公共交通型自动扶梯为标准配置</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15</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变频</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当扶梯负载，扶梯从准备状态渐渐地加速到额定速度</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16</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紧急停止按钮</w:t>
            </w:r>
          </w:p>
        </w:tc>
        <w:tc>
          <w:tcPr>
            <w:tcW w:w="5009" w:type="dxa"/>
            <w:vAlign w:val="center"/>
          </w:tcPr>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使自动扶梯在发生意外时及时停车</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lastRenderedPageBreak/>
              <w:t>17</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自动加油装置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自动扶梯的自动加油润滑系统，可自动感应传动链运行摩擦力变化，实现按需供油润滑，最大程度降低扶梯机件磨损和能耗。裙板照明同样增添了乘坐的乐趣和安全性。</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18</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围裙板保护装置</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当异物进入梯级与裙板之间的缝隙时，裙板发生变形，达到一定位置后，碰击安全开关，安全开关动作，切断安全回路，自动扶梯就停止运行</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19</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故障显示</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用于显示故障部位，便于检修</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20</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静电刷保护</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该装置将梯级和扶手带表面的静电导入大地，避免人手接触时的触电感</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r w:rsidR="008B374E">
        <w:trPr>
          <w:jc w:val="center"/>
        </w:trPr>
        <w:tc>
          <w:tcPr>
            <w:tcW w:w="643" w:type="dxa"/>
            <w:vAlign w:val="center"/>
          </w:tcPr>
          <w:p w:rsidR="008B374E" w:rsidRDefault="004F699D">
            <w:pPr>
              <w:tabs>
                <w:tab w:val="left" w:pos="0"/>
              </w:tabs>
              <w:spacing w:line="360" w:lineRule="auto"/>
              <w:jc w:val="left"/>
              <w:rPr>
                <w:rFonts w:ascii="宋体" w:hAnsi="宋体" w:cs="Helvetica"/>
                <w:kern w:val="0"/>
                <w:sz w:val="24"/>
              </w:rPr>
            </w:pPr>
            <w:r>
              <w:rPr>
                <w:rFonts w:ascii="宋体" w:hAnsi="宋体" w:cs="Helvetica" w:hint="eastAsia"/>
                <w:kern w:val="0"/>
                <w:sz w:val="24"/>
              </w:rPr>
              <w:t>21</w:t>
            </w:r>
          </w:p>
        </w:tc>
        <w:tc>
          <w:tcPr>
            <w:tcW w:w="2238"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梯路系统</w:t>
            </w:r>
          </w:p>
        </w:tc>
        <w:tc>
          <w:tcPr>
            <w:tcW w:w="5009" w:type="dxa"/>
            <w:vAlign w:val="center"/>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左右两侧梯级设防跳导轨，梯级左右两侧带防跳沟</w:t>
            </w:r>
          </w:p>
        </w:tc>
        <w:tc>
          <w:tcPr>
            <w:tcW w:w="823" w:type="dxa"/>
            <w:vAlign w:val="center"/>
          </w:tcPr>
          <w:p w:rsidR="008B374E" w:rsidRDefault="008B374E">
            <w:pPr>
              <w:tabs>
                <w:tab w:val="left" w:pos="0"/>
              </w:tabs>
              <w:spacing w:line="360" w:lineRule="auto"/>
              <w:ind w:firstLine="480"/>
              <w:rPr>
                <w:rFonts w:ascii="宋体" w:hAnsi="宋体" w:cs="Helvetica"/>
                <w:kern w:val="0"/>
                <w:sz w:val="24"/>
              </w:rPr>
            </w:pPr>
          </w:p>
        </w:tc>
      </w:tr>
    </w:tbl>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四、扶梯装饰要求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265"/>
        <w:gridCol w:w="5861"/>
      </w:tblGrid>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序号</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部位名称</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材质要求</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1</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内、外盖板</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发纹不锈钢</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2</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围裙板</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发纹不锈钢</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3</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铝合金梯级</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4</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梳齿板</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铝合金增加涂漆层</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5</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前沿板</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条纹铝自然色</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6</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扶手护壁板</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304发纹不锈钢，护栏板高度1000mm</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7</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底板及二侧板装饰</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外围（底板及二侧）装饰采用1.5mm厚304发纹不锈钢</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8</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交通信号灯</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指示扶梯运行方向</w:t>
            </w:r>
          </w:p>
        </w:tc>
      </w:tr>
      <w:tr w:rsidR="008B374E">
        <w:trPr>
          <w:jc w:val="center"/>
        </w:trPr>
        <w:tc>
          <w:tcPr>
            <w:tcW w:w="640"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9</w:t>
            </w:r>
          </w:p>
        </w:tc>
        <w:tc>
          <w:tcPr>
            <w:tcW w:w="2265"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梯级照明</w:t>
            </w:r>
          </w:p>
        </w:tc>
        <w:tc>
          <w:tcPr>
            <w:tcW w:w="5861" w:type="dxa"/>
          </w:tcPr>
          <w:p w:rsidR="008B374E" w:rsidRDefault="004F699D">
            <w:pPr>
              <w:tabs>
                <w:tab w:val="left" w:pos="0"/>
              </w:tabs>
              <w:spacing w:line="360" w:lineRule="auto"/>
              <w:rPr>
                <w:rFonts w:ascii="宋体" w:hAnsi="宋体" w:cs="Helvetica"/>
                <w:kern w:val="0"/>
                <w:sz w:val="24"/>
              </w:rPr>
            </w:pPr>
            <w:r>
              <w:rPr>
                <w:rFonts w:ascii="宋体" w:hAnsi="宋体" w:cs="Helvetica" w:hint="eastAsia"/>
                <w:kern w:val="0"/>
                <w:sz w:val="24"/>
              </w:rPr>
              <w:t>梯级LED照明</w:t>
            </w:r>
          </w:p>
        </w:tc>
      </w:tr>
    </w:tbl>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五、包装</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1.包装：中标人应在投标文件中详细列明各部件所采用的包装方式及材料。须满足设备防潮、防震、防锈、防腐及到达目的地完好无损的要求。所采用的包装材料必须结实，全新未用过。</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lastRenderedPageBreak/>
        <w:t>2.符合水陆联运及气候变化要。</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3.若因中标人对投标设备包装(防护措施)不当，造成货物的损坏，锈蚀，损失或包装破损等责任事故，均由中标人负责完全赔偿。</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六、设备的检验程序</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1、采购人、监理人有权对出厂前的电梯设备到厂检查，其人员(1~3人)到厂检查的差旅费由中标人承担。</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设备出厂前的检验：生产厂家必须保证设备各部件的质量，保证所有设备及其零部件均为全新未使用过，并用先进工艺及材料制造。生产厂家必须在设备出厂前对所有设备及零部件的品质、规格、性能及数量/重量做全面、详细地检验，并签发品质及数量证明书。提供的产品若为原装进口产品，还应在验收时提供该设备属于原装进口的相关凭据。设备到货前，免费及时向用户提供设备所需的安装场地要求及图纸。</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3.设备到达目的地后的检验。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1）中标人初验：设备到货后，中标人应在3天内检查设备及附件的完整性、技术资料和图纸是否符合要求，若有损坏、受潮、缺箱、缺件等问题，中标人必须及时弥补，以完善本合同的设备。</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2）采购人检验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中标人初验后应通知采购人开箱查验。检验方式及依据：货物到达用户所在地(杭州)工地后，采购人按中标人提供的货物清单，技术资料、买卖合同、采购人会同中标人共同负责开箱检验。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检验内容如下</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（1）检查设备及随机附件是否完整无损。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（2）技术资料与图纸是否与采购人要求的相符。</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（3）设备是否符合合同规定的质量标准的内容要求。</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（4）设备是否符合制造标准的内容要求。</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（5）其他约定的要求。</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如电梯设备的品质、规格型号或数量等与合同所规定的不符，则中标人应予以无条件更换、补发所缺失的部件。</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4.安装调试后的最终检验</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验收内容按双方签订的合同、相关技术标准，以及制造厂相应的设备验收</w:t>
      </w:r>
      <w:r>
        <w:rPr>
          <w:rFonts w:ascii="宋体" w:hAnsi="宋体" w:cs="Helvetica" w:hint="eastAsia"/>
          <w:kern w:val="0"/>
          <w:sz w:val="24"/>
        </w:rPr>
        <w:lastRenderedPageBreak/>
        <w:t>报告和规定执行。安装调试完毕后，由采购人检验合格，双方正式签署验收合格文件。采购人以杭州市特种设备研究院或浙江省特种设备研究院验收合格为最终验收合格。</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七、拆除</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b/>
          <w:bCs/>
          <w:kern w:val="0"/>
          <w:sz w:val="24"/>
          <w:highlight w:val="yellow"/>
        </w:rPr>
        <w:t>本次扶梯均为更换，涉及现状已损坏电梯由中标单位负责拆除和清理，并按业主要求运输到指定位置存放。涉及天桥和地道扶梯上方雨棚、栏杆、装饰板等附属设施及扶梯下方中控室在更换过程中损坏的，由中标单位负责恢复原状。</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八、设备运输、安装调试</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由中标人负责设备的运输(含安装调试场内运输)、运到现场后安装前的保管、负责安装和调试，并经采购人检验合格。</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九、质量保证和售后服务</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1.质量保证期为电梯通过杭州市特种设备研究院或浙江省特种设备研究院验收并取得电梯使用标志后正式交付采购人使用之日起计算，中标人必须对合同货物给予不少于24个月的质量保证期。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2.中标人应保证其提供的货物是符合合同约定的原厂生产的，全新的，未使用过的，采用最新设计和合适材料制造的，并在各个方面符合合同规定的质量、规格和性能。</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3.中标人应保证在合同规定的质量保证期内，对因其提供的设计、工艺、制造、安装、调试或材料缺陷及由因中标人引起该设备的任何缺陷，故障和损坏负责。按合同规定保修、包换、包退。</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4.如果在质量保证期内，发现货物的质量或规格与合同规定不符含或证明货物有缺陷(包括潜在的缺陷或使用不合适的材料等)，采购人有权根据中国质检部门出具的检验书，在货物质量保证期内向中标人提出索赔。</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5.质保期内，中标人免费提供设备维修及保养服务(包括易耗品的更换)，中标人预留质保期内的电梯备品备件，定期派工程师到现场巡查，质保期内所更换零部件由中标人免费并及时提供，中标人技术服务人员的一切费用全部自理</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6.质保期内，中标人对故障保修的响应，须在接到采购人通知的1小时内赶到采购人现场，小故障1小时内解决故障保证采购人电梯运行，中故障8小</w:t>
      </w:r>
      <w:r>
        <w:rPr>
          <w:rFonts w:ascii="宋体" w:hAnsi="宋体" w:cs="Helvetica" w:hint="eastAsia"/>
          <w:kern w:val="0"/>
          <w:sz w:val="24"/>
        </w:rPr>
        <w:lastRenderedPageBreak/>
        <w:t>时以内解决故障保证采购人电梯运行，大故障24小时以内解决故障保证采购人电梯运行，否则，质保期顺延。质保期内，中标人有24小时服务热线，保证在接到故障电话后响应时间满足解决故障需求。</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7.质保期内，非人为原因损坏、失效或已达到报废标准的零部件除无偿更换外，对更换过的零部件相应重新计算质保期。</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8.质保期满后设备的维修保养另行商定，维修材料按成本计价。质保期满后，如采购人有要求，中标人应长期负责有偿优惠维修。</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9.中标人应提供现场操作培训：中标人应提供本招标内容所需的全部技术指导和服务。中标人负责在安装现场免费培训技术人员4名，调试完毕达到上岗水平。</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10.中标人须在中国境内建有主要部件库，在杭州设有维修服务站。</w:t>
      </w:r>
    </w:p>
    <w:p w:rsidR="008B374E" w:rsidRDefault="004F699D">
      <w:pPr>
        <w:tabs>
          <w:tab w:val="left" w:pos="0"/>
        </w:tabs>
        <w:spacing w:line="360" w:lineRule="auto"/>
        <w:ind w:firstLine="480"/>
        <w:rPr>
          <w:rFonts w:ascii="宋体" w:hAnsi="宋体" w:cs="Helvetica"/>
          <w:kern w:val="0"/>
          <w:sz w:val="24"/>
        </w:rPr>
      </w:pPr>
      <w:r>
        <w:rPr>
          <w:rFonts w:ascii="宋体" w:hAnsi="宋体" w:cs="Helvetica" w:hint="eastAsia"/>
          <w:kern w:val="0"/>
          <w:sz w:val="24"/>
        </w:rPr>
        <w:t>11.在投标文件中，投标人必须免费为采购人制订可操作的详细售后服务条款，且在售后不定期对用户的设备使用情况进行回访。</w:t>
      </w:r>
    </w:p>
    <w:p w:rsidR="008B374E" w:rsidRDefault="008B374E">
      <w:pPr>
        <w:spacing w:line="360" w:lineRule="auto"/>
        <w:ind w:firstLineChars="50" w:firstLine="120"/>
        <w:rPr>
          <w:rFonts w:ascii="宋体" w:hAnsi="宋体" w:cs="宋体"/>
          <w:b/>
          <w:sz w:val="24"/>
        </w:rPr>
      </w:pPr>
    </w:p>
    <w:p w:rsidR="008B374E" w:rsidRDefault="008B374E">
      <w:pPr>
        <w:spacing w:line="360" w:lineRule="auto"/>
        <w:rPr>
          <w:rFonts w:ascii="宋体" w:hAnsi="宋体" w:cs="宋体"/>
          <w:sz w:val="24"/>
        </w:rPr>
      </w:pPr>
    </w:p>
    <w:p w:rsidR="008B374E" w:rsidRDefault="008B374E">
      <w:pPr>
        <w:widowControl/>
        <w:ind w:firstLineChars="300" w:firstLine="720"/>
        <w:jc w:val="left"/>
        <w:rPr>
          <w:rFonts w:ascii="宋体" w:hAnsi="宋体" w:cs="宋体"/>
          <w:bCs/>
          <w:sz w:val="24"/>
        </w:rPr>
      </w:pPr>
    </w:p>
    <w:p w:rsidR="008B374E" w:rsidRDefault="008B374E">
      <w:pPr>
        <w:rPr>
          <w:rFonts w:ascii="宋体" w:hAnsi="宋体" w:cs="宋体"/>
          <w:snapToGrid w:val="0"/>
          <w:kern w:val="0"/>
          <w:sz w:val="24"/>
        </w:rPr>
      </w:pPr>
    </w:p>
    <w:p w:rsidR="008B374E" w:rsidRDefault="004F699D">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 xml:space="preserve">第四部分   </w:t>
      </w:r>
      <w:bookmarkStart w:id="38" w:name="_Toc184313274"/>
      <w:bookmarkStart w:id="39" w:name="_Toc184308052"/>
      <w:bookmarkStart w:id="40" w:name="_Toc184314426"/>
      <w:bookmarkStart w:id="41" w:name="_Toc184312089"/>
      <w:bookmarkStart w:id="42" w:name="_Toc184310296"/>
      <w:bookmarkStart w:id="43" w:name="_Toc184314418"/>
      <w:bookmarkStart w:id="44" w:name="_Toc184313280"/>
      <w:bookmarkStart w:id="45" w:name="_Toc184308067"/>
      <w:bookmarkStart w:id="46" w:name="_Toc184308069"/>
      <w:bookmarkStart w:id="47" w:name="_Toc184308072"/>
      <w:bookmarkStart w:id="48" w:name="_Toc184312118"/>
      <w:bookmarkStart w:id="49" w:name="_Toc184310313"/>
      <w:bookmarkStart w:id="50" w:name="_Toc184312078"/>
      <w:bookmarkStart w:id="51" w:name="_Toc184314415"/>
      <w:bookmarkStart w:id="52" w:name="_Toc184310289"/>
      <w:bookmarkStart w:id="53" w:name="_Toc184308045"/>
      <w:bookmarkStart w:id="54" w:name="_Toc184313286"/>
      <w:bookmarkStart w:id="55" w:name="_Toc184314462"/>
      <w:bookmarkStart w:id="56" w:name="_Toc184314437"/>
      <w:bookmarkStart w:id="57" w:name="_Toc184312074"/>
      <w:bookmarkStart w:id="58" w:name="_Toc184313272"/>
      <w:bookmarkStart w:id="59" w:name="_Toc184308066"/>
      <w:bookmarkStart w:id="60" w:name="_Toc184310276"/>
      <w:bookmarkStart w:id="61" w:name="_Toc184310272"/>
      <w:bookmarkStart w:id="62" w:name="_Toc184313291"/>
      <w:bookmarkStart w:id="63" w:name="_Toc184308100"/>
      <w:bookmarkStart w:id="64" w:name="_Toc184308077"/>
      <w:bookmarkStart w:id="65" w:name="_Toc184312080"/>
      <w:bookmarkStart w:id="66" w:name="_Toc184313239"/>
      <w:bookmarkStart w:id="67" w:name="_Toc184314420"/>
      <w:bookmarkStart w:id="68" w:name="_Toc184308041"/>
      <w:bookmarkStart w:id="69" w:name="_Toc184308060"/>
      <w:bookmarkStart w:id="70" w:name="_Toc184310343"/>
      <w:bookmarkStart w:id="71" w:name="_Toc184310312"/>
      <w:bookmarkStart w:id="72" w:name="_Toc184308044"/>
      <w:bookmarkStart w:id="73" w:name="_Toc184313282"/>
      <w:bookmarkStart w:id="74" w:name="_Toc184314421"/>
      <w:bookmarkStart w:id="75" w:name="_Toc184308047"/>
      <w:bookmarkStart w:id="76" w:name="_Toc184314477"/>
      <w:bookmarkStart w:id="77" w:name="_Toc184310299"/>
      <w:bookmarkStart w:id="78" w:name="_Toc184308095"/>
      <w:bookmarkStart w:id="79" w:name="_Toc184312113"/>
      <w:bookmarkStart w:id="80" w:name="_Toc184312122"/>
      <w:bookmarkStart w:id="81" w:name="_Toc184310293"/>
      <w:bookmarkStart w:id="82" w:name="_Toc184314457"/>
      <w:bookmarkStart w:id="83" w:name="_Toc184312131"/>
      <w:bookmarkStart w:id="84" w:name="_Toc184313258"/>
      <w:bookmarkStart w:id="85" w:name="_Toc184310315"/>
      <w:bookmarkStart w:id="86" w:name="_Toc184308059"/>
      <w:bookmarkStart w:id="87" w:name="_Toc184308053"/>
      <w:bookmarkStart w:id="88" w:name="_Toc184312100"/>
      <w:bookmarkStart w:id="89" w:name="_Toc184313264"/>
      <w:bookmarkStart w:id="90" w:name="_Toc184310341"/>
      <w:bookmarkStart w:id="91" w:name="_Toc184313285"/>
      <w:bookmarkStart w:id="92" w:name="_Toc184312105"/>
      <w:bookmarkStart w:id="93" w:name="_Toc184313271"/>
      <w:bookmarkStart w:id="94" w:name="_Toc184308101"/>
      <w:bookmarkStart w:id="95" w:name="_Toc184314423"/>
      <w:bookmarkStart w:id="96" w:name="_Toc184310321"/>
      <w:bookmarkStart w:id="97" w:name="_Toc184313262"/>
      <w:bookmarkStart w:id="98" w:name="_Toc184310311"/>
      <w:bookmarkStart w:id="99" w:name="_Toc184308079"/>
      <w:bookmarkStart w:id="100" w:name="_Toc184313292"/>
      <w:bookmarkStart w:id="101" w:name="_Toc184312104"/>
      <w:bookmarkStart w:id="102" w:name="_Toc184310304"/>
      <w:bookmarkStart w:id="103" w:name="_Toc184313278"/>
      <w:bookmarkStart w:id="104" w:name="_Toc184313252"/>
      <w:bookmarkStart w:id="105" w:name="_Toc184310277"/>
      <w:bookmarkStart w:id="106" w:name="_Toc184314430"/>
      <w:bookmarkStart w:id="107" w:name="_Toc184313296"/>
      <w:bookmarkStart w:id="108" w:name="_Toc184310282"/>
      <w:bookmarkStart w:id="109" w:name="_Toc184314467"/>
      <w:bookmarkStart w:id="110" w:name="_Toc184314471"/>
      <w:bookmarkStart w:id="111" w:name="_Toc184310318"/>
      <w:bookmarkStart w:id="112" w:name="_Toc184314441"/>
      <w:bookmarkStart w:id="113" w:name="_Toc184314433"/>
      <w:bookmarkStart w:id="114" w:name="_Toc184312115"/>
      <w:bookmarkStart w:id="115" w:name="_Toc184314478"/>
      <w:bookmarkStart w:id="116" w:name="_Toc184313249"/>
      <w:bookmarkStart w:id="117" w:name="_Toc184313256"/>
      <w:bookmarkStart w:id="118" w:name="_Toc184310295"/>
      <w:bookmarkStart w:id="119" w:name="_Toc184308076"/>
      <w:bookmarkStart w:id="120" w:name="_Toc184313260"/>
      <w:bookmarkStart w:id="121" w:name="_Toc184310292"/>
      <w:bookmarkStart w:id="122" w:name="_Toc184314410"/>
      <w:bookmarkStart w:id="123" w:name="_Toc184313294"/>
      <w:bookmarkStart w:id="124" w:name="_Toc184308082"/>
      <w:bookmarkStart w:id="125" w:name="_Toc184310297"/>
      <w:bookmarkStart w:id="126" w:name="_Toc184310338"/>
      <w:bookmarkStart w:id="127" w:name="_Toc184310300"/>
      <w:bookmarkStart w:id="128" w:name="_Toc184314460"/>
      <w:bookmarkStart w:id="129" w:name="_Toc184310328"/>
      <w:bookmarkStart w:id="130" w:name="_Toc184308063"/>
      <w:bookmarkStart w:id="131" w:name="_Toc184313305"/>
      <w:bookmarkStart w:id="132" w:name="_Toc184314456"/>
      <w:bookmarkStart w:id="133" w:name="_Toc184312110"/>
      <w:bookmarkStart w:id="134" w:name="_Toc184312103"/>
      <w:bookmarkStart w:id="135" w:name="_Toc184310281"/>
      <w:bookmarkStart w:id="136" w:name="_Toc184313307"/>
      <w:bookmarkStart w:id="137" w:name="_Toc184314416"/>
      <w:bookmarkStart w:id="138" w:name="_Toc184308039"/>
      <w:bookmarkStart w:id="139" w:name="_Toc184314422"/>
      <w:bookmarkStart w:id="140" w:name="_Toc184310287"/>
      <w:bookmarkStart w:id="141" w:name="_Toc184310339"/>
      <w:bookmarkStart w:id="142" w:name="_Toc184314451"/>
      <w:bookmarkStart w:id="143" w:name="_Toc184310319"/>
      <w:bookmarkStart w:id="144" w:name="_Toc184308080"/>
      <w:bookmarkStart w:id="145" w:name="_Toc184312101"/>
      <w:bookmarkStart w:id="146" w:name="_Toc184308097"/>
      <w:bookmarkStart w:id="147" w:name="_Toc184313309"/>
      <w:bookmarkStart w:id="148" w:name="_Toc184313268"/>
      <w:bookmarkStart w:id="149" w:name="_Toc184313263"/>
      <w:bookmarkStart w:id="150" w:name="_Toc184310307"/>
      <w:bookmarkStart w:id="151" w:name="_Toc184308071"/>
      <w:bookmarkStart w:id="152" w:name="_Toc184312107"/>
      <w:bookmarkStart w:id="153" w:name="_Toc184313284"/>
      <w:bookmarkStart w:id="154" w:name="_Toc184310344"/>
      <w:bookmarkStart w:id="155" w:name="_Toc184310316"/>
      <w:bookmarkStart w:id="156" w:name="_Toc184313283"/>
      <w:bookmarkStart w:id="157" w:name="_Toc184308070"/>
      <w:bookmarkStart w:id="158" w:name="_Toc184313301"/>
      <w:bookmarkStart w:id="159" w:name="_Toc184312102"/>
      <w:bookmarkStart w:id="160" w:name="_Toc184312070"/>
      <w:bookmarkStart w:id="161" w:name="_Toc184313277"/>
      <w:bookmarkStart w:id="162" w:name="_Toc184314440"/>
      <w:bookmarkStart w:id="163" w:name="_Toc184312139"/>
      <w:bookmarkStart w:id="164" w:name="_Toc184314445"/>
      <w:bookmarkStart w:id="165" w:name="_Toc184310332"/>
      <w:bookmarkStart w:id="166" w:name="_Toc184308089"/>
      <w:bookmarkStart w:id="167" w:name="_Toc184310310"/>
      <w:bookmarkStart w:id="168" w:name="_Toc184310306"/>
      <w:bookmarkStart w:id="169" w:name="_Toc184310284"/>
      <w:bookmarkStart w:id="170" w:name="_Toc184314428"/>
      <w:bookmarkStart w:id="171" w:name="_Toc184310324"/>
      <w:bookmarkStart w:id="172" w:name="_Toc184312129"/>
      <w:bookmarkStart w:id="173" w:name="_Toc184310329"/>
      <w:bookmarkStart w:id="174" w:name="_Toc184314482"/>
      <w:bookmarkStart w:id="175" w:name="_Toc184310303"/>
      <w:bookmarkStart w:id="176" w:name="_Toc184314450"/>
      <w:bookmarkStart w:id="177" w:name="_Toc184313266"/>
      <w:bookmarkStart w:id="178" w:name="_Toc184312126"/>
      <w:bookmarkStart w:id="179" w:name="_Toc184312073"/>
      <w:bookmarkStart w:id="180" w:name="_Toc184312075"/>
      <w:bookmarkStart w:id="181" w:name="_Toc184314447"/>
      <w:bookmarkStart w:id="182" w:name="_Toc184314431"/>
      <w:bookmarkStart w:id="183" w:name="_Toc184312086"/>
      <w:bookmarkStart w:id="184" w:name="_Toc184308108"/>
      <w:bookmarkStart w:id="185" w:name="_Toc184312093"/>
      <w:bookmarkStart w:id="186" w:name="_Toc184312092"/>
      <w:bookmarkStart w:id="187" w:name="_Toc184313261"/>
      <w:bookmarkStart w:id="188" w:name="_Toc184314432"/>
      <w:bookmarkStart w:id="189" w:name="_Toc184314411"/>
      <w:bookmarkStart w:id="190" w:name="_Toc184310283"/>
      <w:bookmarkStart w:id="191" w:name="_Toc184312111"/>
      <w:bookmarkStart w:id="192" w:name="_Toc184314442"/>
      <w:bookmarkStart w:id="193" w:name="_Toc184313259"/>
      <w:bookmarkStart w:id="194" w:name="_Toc184312138"/>
      <w:bookmarkStart w:id="195" w:name="_Toc184313250"/>
      <w:bookmarkStart w:id="196" w:name="_Toc184314414"/>
      <w:bookmarkStart w:id="197" w:name="_Toc184314473"/>
      <w:bookmarkStart w:id="198" w:name="_Toc184313265"/>
      <w:bookmarkStart w:id="199" w:name="_Toc184313302"/>
      <w:bookmarkStart w:id="200" w:name="_Toc184314448"/>
      <w:bookmarkStart w:id="201" w:name="_Toc184310279"/>
      <w:bookmarkStart w:id="202" w:name="_Toc184308096"/>
      <w:bookmarkStart w:id="203" w:name="_Toc184313254"/>
      <w:bookmarkStart w:id="204" w:name="_Toc184314461"/>
      <w:bookmarkStart w:id="205" w:name="_Toc184312099"/>
      <w:bookmarkStart w:id="206" w:name="_Toc184313289"/>
      <w:bookmarkStart w:id="207" w:name="_Toc184314474"/>
      <w:bookmarkStart w:id="208" w:name="_Toc184314429"/>
      <w:bookmarkStart w:id="209" w:name="_Toc184310275"/>
      <w:bookmarkStart w:id="210" w:name="_Toc184310320"/>
      <w:bookmarkStart w:id="211" w:name="_Toc184308093"/>
      <w:bookmarkStart w:id="212" w:name="_Toc184312127"/>
      <w:bookmarkStart w:id="213" w:name="_Toc184308050"/>
      <w:bookmarkStart w:id="214" w:name="_Toc184313279"/>
      <w:bookmarkStart w:id="215" w:name="_Toc184313242"/>
      <w:bookmarkStart w:id="216" w:name="_Toc184312095"/>
      <w:bookmarkStart w:id="217" w:name="_Toc184312085"/>
      <w:bookmarkStart w:id="218" w:name="_Toc184308087"/>
      <w:bookmarkStart w:id="219" w:name="_Toc184310333"/>
      <w:bookmarkStart w:id="220" w:name="_Toc184314444"/>
      <w:bookmarkStart w:id="221" w:name="_Toc184313306"/>
      <w:bookmarkStart w:id="222" w:name="_Toc184310301"/>
      <w:bookmarkStart w:id="223" w:name="_Toc184312069"/>
      <w:bookmarkStart w:id="224" w:name="_Toc184310323"/>
      <w:bookmarkStart w:id="225" w:name="_Toc184308062"/>
      <w:bookmarkStart w:id="226" w:name="_Toc184313238"/>
      <w:bookmarkStart w:id="227" w:name="_Toc184308042"/>
      <w:bookmarkStart w:id="228" w:name="_Toc184314449"/>
      <w:bookmarkStart w:id="229" w:name="_Toc184312071"/>
      <w:bookmarkStart w:id="230" w:name="_Toc184312067"/>
      <w:bookmarkStart w:id="231" w:name="_Toc184313295"/>
      <w:bookmarkStart w:id="232" w:name="_Toc184308094"/>
      <w:bookmarkStart w:id="233" w:name="_Toc184310314"/>
      <w:bookmarkStart w:id="234" w:name="_Toc184312081"/>
      <w:bookmarkStart w:id="235" w:name="_Toc184314472"/>
      <w:bookmarkStart w:id="236" w:name="_Toc184308086"/>
      <w:bookmarkStart w:id="237" w:name="_Toc184310285"/>
      <w:bookmarkStart w:id="238" w:name="_Toc184313244"/>
      <w:bookmarkStart w:id="239" w:name="_Toc184313243"/>
      <w:bookmarkStart w:id="240" w:name="_Toc184313275"/>
      <w:bookmarkStart w:id="241" w:name="_Toc184308106"/>
      <w:bookmarkStart w:id="242" w:name="_Toc184312079"/>
      <w:bookmarkStart w:id="243" w:name="_Toc184313297"/>
      <w:bookmarkStart w:id="244" w:name="_Toc184313255"/>
      <w:bookmarkStart w:id="245" w:name="_Toc184310334"/>
      <w:bookmarkStart w:id="246" w:name="_Toc184310327"/>
      <w:bookmarkStart w:id="247" w:name="_Toc184310291"/>
      <w:bookmarkStart w:id="248" w:name="_Toc184312082"/>
      <w:bookmarkStart w:id="249" w:name="_Toc184314438"/>
      <w:bookmarkStart w:id="250" w:name="_Toc184313246"/>
      <w:bookmarkStart w:id="251" w:name="_Toc184308038"/>
      <w:bookmarkStart w:id="252" w:name="_Toc184308105"/>
      <w:bookmarkStart w:id="253" w:name="_Toc184313273"/>
      <w:bookmarkStart w:id="254" w:name="_Toc184312077"/>
      <w:bookmarkStart w:id="255" w:name="_Toc184314480"/>
      <w:bookmarkStart w:id="256" w:name="_Toc184312123"/>
      <w:bookmarkStart w:id="257" w:name="_Toc184314454"/>
      <w:bookmarkStart w:id="258" w:name="_Toc184310335"/>
      <w:bookmarkStart w:id="259" w:name="_Toc184312120"/>
      <w:bookmarkStart w:id="260" w:name="_Toc184314434"/>
      <w:bookmarkStart w:id="261" w:name="_Toc184308103"/>
      <w:bookmarkStart w:id="262" w:name="_Toc184312084"/>
      <w:bookmarkStart w:id="263" w:name="_Toc184313267"/>
      <w:bookmarkStart w:id="264" w:name="_Toc184308083"/>
      <w:bookmarkStart w:id="265" w:name="_Toc184308081"/>
      <w:bookmarkStart w:id="266" w:name="_Toc184314412"/>
      <w:bookmarkStart w:id="267" w:name="_Toc184314470"/>
      <w:bookmarkStart w:id="268" w:name="_Toc184310274"/>
      <w:bookmarkStart w:id="269" w:name="_Toc184310278"/>
      <w:bookmarkStart w:id="270" w:name="_Toc184314417"/>
      <w:bookmarkStart w:id="271" w:name="_Toc184310326"/>
      <w:bookmarkStart w:id="272" w:name="_Toc184313300"/>
      <w:bookmarkStart w:id="273" w:name="_Toc184308046"/>
      <w:bookmarkStart w:id="274" w:name="_Toc184314453"/>
      <w:bookmarkStart w:id="275" w:name="_Toc184314458"/>
      <w:bookmarkStart w:id="276" w:name="_Toc184308091"/>
      <w:bookmarkStart w:id="277" w:name="_Toc184312091"/>
      <w:bookmarkStart w:id="278" w:name="_Toc184308061"/>
      <w:bookmarkStart w:id="279" w:name="_Toc184310337"/>
      <w:bookmarkStart w:id="280" w:name="_Toc184308040"/>
      <w:bookmarkStart w:id="281" w:name="_Toc184308057"/>
      <w:bookmarkStart w:id="282" w:name="_Toc184312108"/>
      <w:bookmarkStart w:id="283" w:name="_Toc184313308"/>
      <w:bookmarkStart w:id="284" w:name="_Toc184310290"/>
      <w:bookmarkStart w:id="285" w:name="_Toc184310342"/>
      <w:bookmarkStart w:id="286" w:name="_Toc184314466"/>
      <w:bookmarkStart w:id="287" w:name="_Toc184313304"/>
      <w:bookmarkStart w:id="288" w:name="_Toc184313245"/>
      <w:bookmarkStart w:id="289" w:name="_Toc184314463"/>
      <w:bookmarkStart w:id="290" w:name="_Toc184308043"/>
      <w:bookmarkStart w:id="291" w:name="_Toc184310273"/>
      <w:bookmarkStart w:id="292" w:name="_Toc184310331"/>
      <w:bookmarkStart w:id="293" w:name="_Toc184308084"/>
      <w:bookmarkStart w:id="294" w:name="_Toc184312109"/>
      <w:bookmarkStart w:id="295" w:name="_Toc184312068"/>
      <w:bookmarkStart w:id="296" w:name="_Toc184312132"/>
      <w:bookmarkStart w:id="297" w:name="_Toc184313303"/>
      <w:bookmarkStart w:id="298" w:name="_Toc184314459"/>
      <w:bookmarkStart w:id="299" w:name="_Toc184313257"/>
      <w:bookmarkStart w:id="300" w:name="_Toc184313281"/>
      <w:bookmarkStart w:id="301" w:name="_Toc184312117"/>
      <w:bookmarkStart w:id="302" w:name="_Toc184308064"/>
      <w:bookmarkStart w:id="303" w:name="_Toc184308065"/>
      <w:bookmarkStart w:id="304" w:name="_Toc184312088"/>
      <w:bookmarkStart w:id="305" w:name="_Toc184308085"/>
      <w:bookmarkStart w:id="306" w:name="_Toc184308075"/>
      <w:bookmarkStart w:id="307" w:name="_Toc184308055"/>
      <w:bookmarkStart w:id="308" w:name="_Toc184314419"/>
      <w:bookmarkStart w:id="309" w:name="_Toc184313270"/>
      <w:bookmarkStart w:id="310" w:name="_Toc184312106"/>
      <w:bookmarkStart w:id="311" w:name="_Toc184312076"/>
      <w:bookmarkStart w:id="312" w:name="_Toc184314427"/>
      <w:bookmarkStart w:id="313" w:name="_Toc184314468"/>
      <w:bookmarkStart w:id="314" w:name="_Toc184313241"/>
      <w:bookmarkStart w:id="315" w:name="_Toc184312135"/>
      <w:bookmarkStart w:id="316" w:name="_Toc184314479"/>
      <w:bookmarkStart w:id="317" w:name="_Toc184312097"/>
      <w:bookmarkStart w:id="318" w:name="_Toc184313287"/>
      <w:bookmarkStart w:id="319" w:name="_Toc184314439"/>
      <w:bookmarkStart w:id="320" w:name="_Toc184313240"/>
      <w:bookmarkStart w:id="321" w:name="_Toc184308037"/>
      <w:bookmarkStart w:id="322" w:name="_Toc184312134"/>
      <w:bookmarkStart w:id="323" w:name="_Toc184313310"/>
      <w:bookmarkStart w:id="324" w:name="_Toc184310286"/>
      <w:bookmarkStart w:id="325" w:name="_Toc184312096"/>
      <w:bookmarkStart w:id="326" w:name="_Toc184312083"/>
      <w:bookmarkStart w:id="327" w:name="_Toc184312121"/>
      <w:bookmarkStart w:id="328" w:name="_Toc184308102"/>
      <w:bookmarkStart w:id="329" w:name="_Toc184310322"/>
      <w:bookmarkStart w:id="330" w:name="_Toc184312094"/>
      <w:bookmarkStart w:id="331" w:name="_Toc184314413"/>
      <w:bookmarkStart w:id="332" w:name="_Toc184314435"/>
      <w:bookmarkStart w:id="333" w:name="_Toc184310317"/>
      <w:bookmarkStart w:id="334" w:name="_Toc184308058"/>
      <w:bookmarkStart w:id="335" w:name="_Toc184314481"/>
      <w:bookmarkStart w:id="336" w:name="_Toc184312072"/>
      <w:bookmarkStart w:id="337" w:name="_Toc184308107"/>
      <w:bookmarkStart w:id="338" w:name="_Toc184310308"/>
      <w:bookmarkStart w:id="339" w:name="_Toc184314475"/>
      <w:bookmarkStart w:id="340" w:name="_Toc184310305"/>
      <w:bookmarkStart w:id="341" w:name="_Toc184308090"/>
      <w:bookmarkStart w:id="342" w:name="_Toc184314424"/>
      <w:bookmarkStart w:id="343" w:name="_Toc184312087"/>
      <w:bookmarkStart w:id="344" w:name="_Toc184314425"/>
      <w:bookmarkStart w:id="345" w:name="_Toc184312136"/>
      <w:bookmarkStart w:id="346" w:name="_Toc184312090"/>
      <w:bookmarkStart w:id="347" w:name="_Toc184308048"/>
      <w:bookmarkStart w:id="348" w:name="_Toc184312137"/>
      <w:bookmarkStart w:id="349" w:name="_Toc184308056"/>
      <w:bookmarkStart w:id="350" w:name="_Toc184308051"/>
      <w:bookmarkStart w:id="351" w:name="_Toc184308104"/>
      <w:bookmarkStart w:id="352" w:name="_Toc184310325"/>
      <w:bookmarkStart w:id="353" w:name="_Toc184314476"/>
      <w:bookmarkStart w:id="354" w:name="_Toc184312133"/>
      <w:bookmarkStart w:id="355" w:name="_Toc184308092"/>
      <w:bookmarkStart w:id="356" w:name="_Toc184313248"/>
      <w:bookmarkStart w:id="357" w:name="_Toc184312098"/>
      <w:bookmarkStart w:id="358" w:name="_Toc184310302"/>
      <w:bookmarkStart w:id="359" w:name="_Toc184312125"/>
      <w:bookmarkStart w:id="360" w:name="_Toc184308088"/>
      <w:bookmarkStart w:id="361" w:name="_Toc184310288"/>
      <w:bookmarkStart w:id="362" w:name="_Toc184313299"/>
      <w:bookmarkStart w:id="363" w:name="_Toc184314443"/>
      <w:bookmarkStart w:id="364" w:name="_Toc184308054"/>
      <w:bookmarkStart w:id="365" w:name="_Toc184313298"/>
      <w:bookmarkStart w:id="366" w:name="_Toc184312114"/>
      <w:bookmarkStart w:id="367" w:name="_Toc184310309"/>
      <w:bookmarkStart w:id="368" w:name="_Toc184312119"/>
      <w:bookmarkStart w:id="369" w:name="_Toc184314452"/>
      <w:bookmarkStart w:id="370" w:name="_Toc184312116"/>
      <w:bookmarkStart w:id="371" w:name="_Toc184314436"/>
      <w:bookmarkStart w:id="372" w:name="_Toc184310280"/>
      <w:bookmarkStart w:id="373" w:name="_Toc184312112"/>
      <w:bookmarkStart w:id="374" w:name="_Toc184312130"/>
      <w:bookmarkStart w:id="375" w:name="_Toc184313293"/>
      <w:bookmarkStart w:id="376" w:name="_Toc184314446"/>
      <w:bookmarkStart w:id="377" w:name="_Toc184313251"/>
      <w:bookmarkStart w:id="378" w:name="_Toc184308073"/>
      <w:bookmarkStart w:id="379" w:name="_Toc184314455"/>
      <w:bookmarkStart w:id="380" w:name="_Toc184313288"/>
      <w:bookmarkStart w:id="381" w:name="_Toc184312124"/>
      <w:bookmarkStart w:id="382" w:name="_Toc184310294"/>
      <w:bookmarkStart w:id="383" w:name="_Toc184314469"/>
      <w:bookmarkStart w:id="384" w:name="_Toc184314465"/>
      <w:bookmarkStart w:id="385" w:name="_Toc184308078"/>
      <w:bookmarkStart w:id="386" w:name="_Toc184314464"/>
      <w:bookmarkStart w:id="387" w:name="_Toc184308049"/>
      <w:bookmarkStart w:id="388" w:name="_Toc184313247"/>
      <w:bookmarkStart w:id="389" w:name="_Toc184310340"/>
      <w:bookmarkStart w:id="390" w:name="_Toc184308036"/>
      <w:bookmarkStart w:id="391" w:name="_Toc184308099"/>
      <w:bookmarkStart w:id="392" w:name="_Toc184312128"/>
      <w:bookmarkStart w:id="393" w:name="_Toc184310330"/>
      <w:bookmarkStart w:id="394" w:name="_Toc184308068"/>
      <w:bookmarkStart w:id="395" w:name="_Toc184313290"/>
      <w:bookmarkStart w:id="396" w:name="_Toc184313253"/>
      <w:bookmarkStart w:id="397" w:name="_Toc184310298"/>
      <w:bookmarkStart w:id="398" w:name="_Toc184313276"/>
      <w:bookmarkStart w:id="399" w:name="_Toc184308098"/>
      <w:bookmarkStart w:id="400" w:name="_Toc184310336"/>
      <w:bookmarkStart w:id="401" w:name="_Toc184313269"/>
      <w:bookmarkStart w:id="402" w:name="_Toc18430807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宋体" w:hAnsi="宋体" w:cs="宋体" w:hint="eastAsia"/>
          <w:b/>
          <w:sz w:val="36"/>
          <w:szCs w:val="36"/>
        </w:rPr>
        <w:t>评标办法</w:t>
      </w:r>
    </w:p>
    <w:p w:rsidR="008B374E" w:rsidRDefault="004F699D">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b"/>
        <w:tblW w:w="8755" w:type="dxa"/>
        <w:tblLayout w:type="fixed"/>
        <w:tblLook w:val="04A0"/>
      </w:tblPr>
      <w:tblGrid>
        <w:gridCol w:w="534"/>
        <w:gridCol w:w="5244"/>
        <w:gridCol w:w="709"/>
        <w:gridCol w:w="992"/>
        <w:gridCol w:w="1276"/>
      </w:tblGrid>
      <w:tr w:rsidR="008B374E">
        <w:trPr>
          <w:trHeight w:val="1931"/>
        </w:trPr>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序号</w:t>
            </w:r>
          </w:p>
        </w:tc>
        <w:tc>
          <w:tcPr>
            <w:tcW w:w="524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评标标准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权重</w:t>
            </w:r>
          </w:p>
        </w:tc>
        <w:tc>
          <w:tcPr>
            <w:tcW w:w="992" w:type="dxa"/>
            <w:vAlign w:val="center"/>
          </w:tcPr>
          <w:p w:rsidR="008B374E" w:rsidRDefault="004F699D">
            <w:pPr>
              <w:snapToGrid w:val="0"/>
              <w:spacing w:line="360" w:lineRule="auto"/>
              <w:jc w:val="center"/>
              <w:rPr>
                <w:rFonts w:ascii="宋体" w:hAnsi="宋体" w:cs="仿宋_GB2312"/>
                <w:bCs/>
                <w:sz w:val="24"/>
              </w:rPr>
            </w:pPr>
            <w:r>
              <w:rPr>
                <w:rFonts w:ascii="宋体" w:hAnsi="宋体" w:cs="仿宋_GB2312" w:hint="eastAsia"/>
                <w:bCs/>
                <w:sz w:val="24"/>
              </w:rPr>
              <w:t>主观分/客观分属性</w:t>
            </w:r>
          </w:p>
        </w:tc>
        <w:tc>
          <w:tcPr>
            <w:tcW w:w="1276" w:type="dxa"/>
          </w:tcPr>
          <w:p w:rsidR="008B374E" w:rsidRDefault="004F699D">
            <w:pPr>
              <w:snapToGrid w:val="0"/>
              <w:spacing w:line="360" w:lineRule="auto"/>
              <w:jc w:val="center"/>
              <w:rPr>
                <w:rFonts w:ascii="宋体" w:hAnsi="宋体" w:cs="仿宋_GB2312"/>
                <w:sz w:val="24"/>
              </w:rPr>
            </w:pPr>
            <w:r>
              <w:rPr>
                <w:rFonts w:ascii="宋体" w:hAnsi="宋体" w:cs="仿宋_GB2312" w:hint="eastAsia"/>
                <w:bCs/>
                <w:sz w:val="24"/>
              </w:rPr>
              <w:t>投标文件中评标标准相应的商务技术资料目录*</w:t>
            </w: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管理体系认证:</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投标人或制造商（联合体投标的指联合体所有成员）具有有效期内的质量管理体系认证证书的得1分、环境管理体系认证证书的得1分、职业健康与安全管理体系认证证书的得1分，其余不得分。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注：证明材料提供认证证书。</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2</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荣誉：</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投标人或制造商（若联合体投标的指联合体牵头人）自2018年1月1日至今评定为“四星维保单位及以上”，每个得1分，最高得3分；评定为“三星维保单位”，每个得0.5分，最高得1.5分。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注：证明材料提供获奖证书、获奖文件（以获奖文件或获奖证书时间为准）。颁奖单位若为行业协会，则须为在民政部门正式注册的协会；若出现民政部曝光的“山寨”协会所颁发的奖项称号，则该奖项无效。</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业绩证明：</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非联合体投标的：投标人或制造商自2018年1月1日至今承担过类似天桥地道（室外）扶梯项目完工业绩（每个业绩要有大于等于5个扶梯设施），每个得1分，最高3分。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联合体投标的：投标人或制造商自2018年1月1日至今承担过类似天桥地道（室外）扶梯项目完工业绩（每个业绩要有大于等于10个扶梯设施），</w:t>
            </w:r>
            <w:r>
              <w:rPr>
                <w:rFonts w:ascii="宋体" w:hAnsi="宋体" w:cs="仿宋_GB2312" w:hint="eastAsia"/>
                <w:sz w:val="24"/>
              </w:rPr>
              <w:lastRenderedPageBreak/>
              <w:t>每个得0.5分，每个联合体成员最高得1.5分，本项最高3分。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证明材料提供合同。若合同中未体现项目特征或相关数据的，则另行提供甲方证明。提供的业绩是联合体业绩的，则另提供联合体协议书，投标人在业绩中担任牵头人。</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注：同个合同不重复得分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4</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基本要求：</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1、运行能力：每天运行20小时，每周140小时，任何3小时能以100%制动载荷连续运行1小时，达到或超过标准得1分，未达到不得分；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2、在额定频率和电压下，梯级沿运行方向空载时测得的速度与额定速度之间最大偏差在正负5的得1分，未达到不得分；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3、运行时不得有异常噪音，在梯级计盖板上方1m处，噪音不得大于65dB的得1分，未达到不得分。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5</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电梯制造商智能化制造能力：</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根据电梯制造商智能化制造能力进行评估。智能化制造能力高的得3分；智能化制造能力一般的得2分；智能化制造能力差的得1分；未提供的不得分。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6</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曳引部分来源及构成形式：</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曳引机的配置情况酌情打分，根据各电梯品牌曳引机及其主要部件的档次、先进性及可靠性等方面进行评估。档次、先进性、可靠性高的得4分；档次、先进性、可靠性较高的得3分；档次、先进性、可靠性一般的得2分；档次、先进性、可靠性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4</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7</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控制系统来源及构成形式：</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根据控制驱动系统等主要部件的先进性及可靠性等方面进行评估。先进性、可靠性高的得4分；先进性、可靠性较高的得3分；先进性、可靠性一般的得2分；先进性、可靠性差的得1分；未提供的不得分。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4</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8</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出入口机房盖板：</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根据机房盖板主要材质、支撑座规格等主要部件的先进性及可靠性方面进行评估。先进性、可靠</w:t>
            </w:r>
            <w:r>
              <w:rPr>
                <w:rFonts w:ascii="宋体" w:hAnsi="宋体" w:cs="仿宋_GB2312" w:hint="eastAsia"/>
                <w:sz w:val="24"/>
              </w:rPr>
              <w:lastRenderedPageBreak/>
              <w:t>性高的得3分；先进性、可靠性一般的得2分；先进性、可靠性差的得1分；未提供的不得分。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9</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安全保护系统：</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安全钳、限速器、缓冲器的形式、配置情况打分。主机测速和防逆转保护不应在主机本体进行监测，应另外单独设置安全电路板（0—3分）。安全性高的得3分；安全性一般的得2分；安全性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10</w:t>
            </w:r>
          </w:p>
        </w:tc>
        <w:tc>
          <w:tcPr>
            <w:tcW w:w="5244" w:type="dxa"/>
          </w:tcPr>
          <w:p w:rsidR="008B374E" w:rsidRDefault="004F699D">
            <w:pPr>
              <w:tabs>
                <w:tab w:val="left" w:pos="1830"/>
              </w:tabs>
              <w:snapToGrid w:val="0"/>
              <w:spacing w:line="360" w:lineRule="exact"/>
              <w:jc w:val="left"/>
              <w:rPr>
                <w:rFonts w:ascii="宋体" w:hAnsi="宋体" w:cs="仿宋_GB2312"/>
                <w:sz w:val="24"/>
              </w:rPr>
            </w:pPr>
            <w:r>
              <w:rPr>
                <w:rFonts w:ascii="宋体" w:hAnsi="宋体" w:cs="仿宋_GB2312" w:hint="eastAsia"/>
                <w:sz w:val="24"/>
              </w:rPr>
              <w:t>功能指标情况：</w:t>
            </w:r>
          </w:p>
          <w:p w:rsidR="008B374E" w:rsidRDefault="004F699D">
            <w:pPr>
              <w:tabs>
                <w:tab w:val="left" w:pos="1830"/>
              </w:tabs>
              <w:snapToGrid w:val="0"/>
              <w:spacing w:line="360" w:lineRule="exact"/>
              <w:jc w:val="left"/>
              <w:rPr>
                <w:rFonts w:ascii="宋体" w:hAnsi="宋体" w:cs="仿宋_GB2312"/>
                <w:sz w:val="24"/>
              </w:rPr>
            </w:pPr>
            <w:r>
              <w:rPr>
                <w:rFonts w:ascii="宋体" w:hAnsi="宋体" w:cs="仿宋_GB2312" w:hint="eastAsia"/>
                <w:sz w:val="24"/>
              </w:rPr>
              <w:t>根据功能指标情况（如适合自动扶梯人性化设计细节、消防功能、超重提示、警铃、加热功能等）先进性及可靠性等方面进行评估。先进性、可靠性高的得3分；先进性、可靠性一般的得2分；先进性、可靠性差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11</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产品的质保期：</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1、质量保证期在采购要求基础上每增加1年得1分，最多得2分。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2、根据驱动链和拽引链的质量保证期进行评分：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1）提供驱动链和拽引链的质量保证期≥15年，得4分；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2）提供驱动链和拽引链质量保证期≥10年，得2分；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3）提供驱动链和拽引链质量保证期≥5年，得1分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6</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12</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技术实施能力：</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1、根据投标人提供的施工方案（质量保证措施、施工进度保证、交货期承诺、文明施工、安装调试、验收等）完整性、科学性、合理性及精细化等方面进行评估。完整、科学、合理、精细化高的得4分；较完整、科学、合理、精细化较高的得3；完整性、科学性、合理性和精细化一般的得2分；完整性、科学性、合理性精细化较差或提供不完整的得1分；未提供的不得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2、根据投标人提供的优化方案和拆除方案（含既有电梯布设情况，存在问题及解决优化方案，电梯拆除方案等）完整性、科学性、合理性及精细化等方面进行评估。完整、科学、合理、精细化高的得4分；较完整、科学、合理、精细化较</w:t>
            </w:r>
            <w:r>
              <w:rPr>
                <w:rFonts w:ascii="宋体" w:hAnsi="宋体" w:cs="仿宋_GB2312" w:hint="eastAsia"/>
                <w:sz w:val="24"/>
              </w:rPr>
              <w:lastRenderedPageBreak/>
              <w:t>高的得3分；完整性、科学性、合理性和精细化一般的得2分；完整性、科学性、合理性精细化较差或提供不完整的得1分；未提供的不得分。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8</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13</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梯形成熟度：</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投标梯型的成熟性（以初次核发的型式试验报告时间为准），大于等于10年的得 3 分，大于等于 5年的得 1分,其余不得分。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3</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14</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技术偏离情况：</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技术指标完全满足招标文件要求（第三部分 采购需求）的得8分,投标文件的技术要求低于招标需求（负偏离）的或未做出明确响应的每项扣1分，功能要求和装饰要求低于招标需求（负偏离）的或未做出明确响应的，每项扣0.5分，扣完为止。（如未提供提供扶梯产品的技术参数表格技术不得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注：需提供详细证明材料，无实质性证明材料的不得分。</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10</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15</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项目组人员配置：</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项目组人员具备机电工程一级建造师的得2分；具备机电工程二级建造师的得1分；未提供不得分。最高得2分。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证明材料提供资格证书、注册证书、职称证书复制件以及在投标单位连续缴纳近三个月社保的证明（开标前20天内社保局出具的单位或个人专用社保证明）。</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注：联合体投标的，人员需根据联合体协议书中相应承担的工作内容、合同份额进行各自配备。</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2</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客观分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16</w:t>
            </w:r>
          </w:p>
        </w:tc>
        <w:tc>
          <w:tcPr>
            <w:tcW w:w="5244" w:type="dxa"/>
          </w:tcPr>
          <w:p w:rsidR="008B374E" w:rsidRDefault="004F699D">
            <w:pPr>
              <w:snapToGrid w:val="0"/>
              <w:spacing w:line="360" w:lineRule="exact"/>
              <w:jc w:val="left"/>
              <w:rPr>
                <w:rFonts w:ascii="宋体" w:hAnsi="宋体" w:cs="仿宋_GB2312"/>
                <w:sz w:val="24"/>
              </w:rPr>
            </w:pPr>
            <w:r>
              <w:rPr>
                <w:rFonts w:ascii="宋体" w:hAnsi="宋体" w:cs="仿宋_GB2312" w:hint="eastAsia"/>
                <w:sz w:val="24"/>
              </w:rPr>
              <w:t>售后能力：</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根据提供的售后服务方案、维护人员配备、售后服务机构设置和应急保障措施、有关技术人员的培训方案的完整性、针对性、可操作性等方面进行评估。资料管理方案完整性、针对性、可操作性高的得4分；完整性、针对性、可操作性较好的得3分；完整性、针对性、可操作性一般的得2分；完整性、针对性、可操作性较差或者提供不完整的得1分；未提供的得0分。</w:t>
            </w:r>
          </w:p>
          <w:p w:rsidR="008B374E" w:rsidRDefault="004F699D">
            <w:pPr>
              <w:snapToGrid w:val="0"/>
              <w:spacing w:line="360" w:lineRule="exact"/>
              <w:jc w:val="left"/>
              <w:rPr>
                <w:rFonts w:ascii="宋体" w:hAnsi="宋体" w:cs="仿宋_GB2312"/>
                <w:sz w:val="24"/>
              </w:rPr>
            </w:pPr>
            <w:r>
              <w:rPr>
                <w:rFonts w:ascii="宋体" w:hAnsi="宋体" w:cs="仿宋_GB2312" w:hint="eastAsia"/>
                <w:sz w:val="24"/>
              </w:rPr>
              <w:t>注：提供96333电梯应急救援站点名单并由杭州市特种设备应急处置中心盖章复制件。（因本项</w:t>
            </w:r>
            <w:r>
              <w:rPr>
                <w:rFonts w:ascii="宋体" w:hAnsi="宋体" w:cs="仿宋_GB2312" w:hint="eastAsia"/>
                <w:sz w:val="24"/>
              </w:rPr>
              <w:lastRenderedPageBreak/>
              <w:t>目在杭州市市区地段，人流繁多，需要的应急救援及时给出行动响应）</w:t>
            </w:r>
          </w:p>
        </w:tc>
        <w:tc>
          <w:tcPr>
            <w:tcW w:w="709"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lastRenderedPageBreak/>
              <w:t>4</w:t>
            </w:r>
          </w:p>
        </w:tc>
        <w:tc>
          <w:tcPr>
            <w:tcW w:w="992" w:type="dxa"/>
            <w:vAlign w:val="center"/>
          </w:tcPr>
          <w:p w:rsidR="008B374E" w:rsidRDefault="004F699D">
            <w:pPr>
              <w:snapToGrid w:val="0"/>
              <w:spacing w:line="360" w:lineRule="auto"/>
              <w:jc w:val="center"/>
              <w:rPr>
                <w:rFonts w:ascii="宋体" w:hAnsi="宋体" w:cs="仿宋_GB2312"/>
                <w:sz w:val="24"/>
              </w:rPr>
            </w:pPr>
            <w:r>
              <w:rPr>
                <w:rFonts w:ascii="宋体" w:hAnsi="宋体" w:cs="仿宋_GB2312" w:hint="eastAsia"/>
                <w:sz w:val="24"/>
              </w:rPr>
              <w:t>主观分</w:t>
            </w:r>
          </w:p>
        </w:tc>
        <w:tc>
          <w:tcPr>
            <w:tcW w:w="1276" w:type="dxa"/>
          </w:tcPr>
          <w:p w:rsidR="008B374E" w:rsidRDefault="008B374E">
            <w:pPr>
              <w:snapToGrid w:val="0"/>
              <w:spacing w:line="360" w:lineRule="auto"/>
              <w:jc w:val="center"/>
              <w:rPr>
                <w:rFonts w:ascii="宋体" w:hAnsi="宋体" w:cs="仿宋_GB2312"/>
                <w:sz w:val="24"/>
              </w:rPr>
            </w:pPr>
          </w:p>
        </w:tc>
      </w:tr>
      <w:tr w:rsidR="008B374E">
        <w:tc>
          <w:tcPr>
            <w:tcW w:w="534" w:type="dxa"/>
            <w:vAlign w:val="center"/>
          </w:tcPr>
          <w:p w:rsidR="008B374E" w:rsidRDefault="008B374E">
            <w:pPr>
              <w:snapToGrid w:val="0"/>
              <w:spacing w:line="360" w:lineRule="auto"/>
              <w:jc w:val="center"/>
              <w:rPr>
                <w:rFonts w:ascii="宋体" w:hAnsi="宋体" w:cs="仿宋_GB2312"/>
                <w:sz w:val="24"/>
              </w:rPr>
            </w:pPr>
          </w:p>
        </w:tc>
        <w:tc>
          <w:tcPr>
            <w:tcW w:w="5244" w:type="dxa"/>
          </w:tcPr>
          <w:p w:rsidR="008B374E" w:rsidRDefault="004F699D">
            <w:pPr>
              <w:spacing w:line="360" w:lineRule="auto"/>
              <w:outlineLvl w:val="0"/>
              <w:rPr>
                <w:rFonts w:ascii="宋体" w:hAnsi="宋体" w:cs="仿宋_GB2312"/>
                <w:sz w:val="24"/>
              </w:rPr>
            </w:pPr>
            <w:r>
              <w:rPr>
                <w:rFonts w:ascii="宋体" w:hAnsi="宋体" w:cs="仿宋_GB2312" w:hint="eastAsia"/>
                <w:sz w:val="24"/>
              </w:rPr>
              <w:t>有效投标报价的最低价作为评标基准价，其最低报价为满分；按［投标报价得分=（评标基准价/投标报价）*35］的计算公式计算。</w:t>
            </w:r>
          </w:p>
          <w:p w:rsidR="008B374E" w:rsidRDefault="004F699D">
            <w:pPr>
              <w:widowControl/>
              <w:adjustRightInd/>
              <w:spacing w:line="360" w:lineRule="auto"/>
              <w:jc w:val="left"/>
              <w:outlineLvl w:val="0"/>
              <w:rPr>
                <w:rFonts w:ascii="宋体" w:hAnsi="宋体" w:cs="仿宋_GB2312"/>
                <w:sz w:val="24"/>
              </w:rPr>
            </w:pPr>
            <w:r>
              <w:rPr>
                <w:rFonts w:ascii="宋体" w:hAnsi="宋体" w:cs="仿宋_GB2312" w:hint="eastAsia"/>
                <w:sz w:val="24"/>
              </w:rPr>
              <w:t>评标过程中，不得去掉报价中的最高报价和最低报价。</w:t>
            </w:r>
          </w:p>
          <w:p w:rsidR="008B374E" w:rsidRDefault="004F699D">
            <w:pPr>
              <w:spacing w:line="360" w:lineRule="auto"/>
              <w:outlineLvl w:val="0"/>
              <w:rPr>
                <w:rFonts w:ascii="宋体" w:hAnsi="宋体" w:cs="仿宋_GB2312"/>
                <w:sz w:val="24"/>
              </w:rPr>
            </w:pPr>
            <w:r>
              <w:rPr>
                <w:rFonts w:ascii="宋体" w:hAnsi="宋体" w:cs="仿宋_GB2312" w:hint="eastAsia"/>
                <w:sz w:val="24"/>
              </w:rPr>
              <w:t>本项目为非预留份额专门面向中小企业的政府采购项目，按照《关于进一步加大政府采购支持中小企业力度的通知》（财库【2022】19号）文件，对小微企业的投标报价给予10%的扣除，用扣除后的价格参与评审。大中型企业与小微企业组成联合体或者大中型企业向小微企业分包的，联合协议或者分包意向协议约定小微企业的合同份额占到合同总金额30%以上的，对联合体或者大中型企业的报价给予4%的扣除，用扣除后的价格参加评审。</w:t>
            </w:r>
          </w:p>
        </w:tc>
        <w:tc>
          <w:tcPr>
            <w:tcW w:w="709" w:type="dxa"/>
            <w:vAlign w:val="center"/>
          </w:tcPr>
          <w:p w:rsidR="008B374E" w:rsidRDefault="004F699D">
            <w:pPr>
              <w:spacing w:line="360" w:lineRule="auto"/>
              <w:jc w:val="center"/>
              <w:outlineLvl w:val="0"/>
              <w:rPr>
                <w:rFonts w:ascii="宋体" w:hAnsi="宋体" w:cs="仿宋_GB2312"/>
                <w:sz w:val="24"/>
              </w:rPr>
            </w:pPr>
            <w:r>
              <w:rPr>
                <w:rFonts w:ascii="宋体" w:hAnsi="宋体" w:cs="仿宋_GB2312" w:hint="eastAsia"/>
                <w:sz w:val="24"/>
              </w:rPr>
              <w:t>35</w:t>
            </w:r>
          </w:p>
        </w:tc>
        <w:tc>
          <w:tcPr>
            <w:tcW w:w="992" w:type="dxa"/>
            <w:vAlign w:val="center"/>
          </w:tcPr>
          <w:p w:rsidR="008B374E" w:rsidRDefault="008B374E">
            <w:pPr>
              <w:spacing w:line="360" w:lineRule="auto"/>
              <w:jc w:val="center"/>
              <w:outlineLvl w:val="0"/>
              <w:rPr>
                <w:rFonts w:ascii="宋体" w:hAnsi="宋体" w:cs="仿宋_GB2312"/>
                <w:sz w:val="24"/>
              </w:rPr>
            </w:pPr>
          </w:p>
        </w:tc>
        <w:tc>
          <w:tcPr>
            <w:tcW w:w="1276" w:type="dxa"/>
            <w:vAlign w:val="center"/>
          </w:tcPr>
          <w:p w:rsidR="008B374E" w:rsidRDefault="004F699D">
            <w:pPr>
              <w:spacing w:line="360" w:lineRule="auto"/>
              <w:jc w:val="center"/>
              <w:outlineLvl w:val="0"/>
              <w:rPr>
                <w:rFonts w:ascii="宋体" w:hAnsi="宋体" w:cs="仿宋_GB2312"/>
                <w:sz w:val="24"/>
              </w:rPr>
            </w:pPr>
            <w:r>
              <w:rPr>
                <w:rFonts w:ascii="宋体" w:hAnsi="宋体" w:cs="仿宋_GB2312"/>
                <w:sz w:val="24"/>
              </w:rPr>
              <w:t>/</w:t>
            </w:r>
          </w:p>
        </w:tc>
      </w:tr>
    </w:tbl>
    <w:p w:rsidR="008B374E" w:rsidRDefault="008B374E"/>
    <w:p w:rsidR="008B374E" w:rsidRDefault="004F699D">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 </w:t>
      </w:r>
    </w:p>
    <w:p w:rsidR="008B374E" w:rsidRDefault="004F699D">
      <w:pPr>
        <w:snapToGrid w:val="0"/>
        <w:spacing w:line="360" w:lineRule="auto"/>
        <w:rPr>
          <w:rFonts w:ascii="宋体" w:hAnsi="宋体" w:cs="宋体"/>
          <w:b/>
          <w:sz w:val="28"/>
          <w:szCs w:val="28"/>
        </w:rPr>
      </w:pPr>
      <w:r>
        <w:rPr>
          <w:rFonts w:ascii="宋体" w:hAnsi="宋体" w:cs="宋体" w:hint="eastAsia"/>
          <w:b/>
          <w:sz w:val="32"/>
        </w:rPr>
        <w:t>一、评标方法</w:t>
      </w:r>
    </w:p>
    <w:p w:rsidR="008B374E" w:rsidRDefault="004F699D">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8B374E" w:rsidRDefault="004F699D">
      <w:pPr>
        <w:adjustRightInd/>
        <w:spacing w:line="360" w:lineRule="auto"/>
        <w:rPr>
          <w:rFonts w:ascii="宋体" w:hAnsi="宋体" w:cs="宋体"/>
          <w:kern w:val="0"/>
          <w:sz w:val="24"/>
        </w:rPr>
      </w:pPr>
      <w:r>
        <w:rPr>
          <w:rFonts w:ascii="宋体" w:hAnsi="宋体" w:cs="宋体" w:hint="eastAsia"/>
          <w:b/>
          <w:sz w:val="32"/>
        </w:rPr>
        <w:t>二、评标标准</w:t>
      </w:r>
    </w:p>
    <w:p w:rsidR="008B374E" w:rsidRDefault="004F699D">
      <w:pPr>
        <w:spacing w:line="360" w:lineRule="auto"/>
        <w:ind w:firstLineChars="196" w:firstLine="472"/>
        <w:rPr>
          <w:rFonts w:ascii="宋体" w:hAnsi="宋体" w:cs="宋体"/>
          <w:b/>
          <w:sz w:val="24"/>
        </w:rPr>
      </w:pPr>
      <w:r>
        <w:rPr>
          <w:rFonts w:ascii="宋体" w:hAnsi="宋体" w:cs="宋体" w:hint="eastAsia"/>
          <w:b/>
          <w:sz w:val="24"/>
        </w:rPr>
        <w:t>2.评标标准：</w:t>
      </w:r>
      <w:r>
        <w:rPr>
          <w:rFonts w:ascii="宋体" w:hAnsi="宋体" w:cs="宋体" w:hint="eastAsia"/>
          <w:kern w:val="0"/>
          <w:sz w:val="24"/>
        </w:rPr>
        <w:t>见评标办法前附表。</w:t>
      </w:r>
    </w:p>
    <w:p w:rsidR="008B374E" w:rsidRDefault="004F699D">
      <w:pPr>
        <w:spacing w:line="360" w:lineRule="auto"/>
        <w:outlineLvl w:val="0"/>
        <w:rPr>
          <w:rFonts w:ascii="宋体" w:hAnsi="宋体" w:cs="宋体"/>
          <w:b/>
          <w:sz w:val="36"/>
          <w:szCs w:val="36"/>
        </w:rPr>
      </w:pPr>
      <w:r>
        <w:rPr>
          <w:rFonts w:ascii="宋体" w:hAnsi="宋体" w:cs="宋体" w:hint="eastAsia"/>
          <w:b/>
          <w:sz w:val="36"/>
          <w:szCs w:val="36"/>
        </w:rPr>
        <w:t>三、评标程序</w:t>
      </w:r>
    </w:p>
    <w:p w:rsidR="008B374E" w:rsidRDefault="004F699D">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w:t>
      </w:r>
      <w:r>
        <w:rPr>
          <w:rFonts w:ascii="宋体" w:hAnsi="宋体" w:cs="宋体" w:hint="eastAsia"/>
          <w:kern w:val="0"/>
          <w:sz w:val="24"/>
        </w:rPr>
        <w:lastRenderedPageBreak/>
        <w:t>要求的，投标无效。</w:t>
      </w:r>
    </w:p>
    <w:p w:rsidR="008B374E" w:rsidRDefault="004F699D">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8B374E" w:rsidRDefault="004F699D">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8B374E" w:rsidRDefault="004F699D">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8B374E" w:rsidRDefault="004F699D" w:rsidP="004F699D">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8B374E" w:rsidRDefault="004F699D">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8B374E" w:rsidRDefault="004F699D">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8B374E" w:rsidRDefault="004F699D">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%的扣除，用扣除后的价格参加评审。组成联合体或者接受分包的小微企业与联合体内其他企业、分包企业</w:t>
      </w:r>
      <w:r>
        <w:rPr>
          <w:rFonts w:ascii="宋体" w:hAnsi="宋体" w:cs="宋体" w:hint="eastAsia"/>
          <w:kern w:val="0"/>
          <w:szCs w:val="24"/>
        </w:rPr>
        <w:lastRenderedPageBreak/>
        <w:t>之间存在直接控股、管理关系的，不享受价格扣除优惠政策。</w:t>
      </w:r>
    </w:p>
    <w:p w:rsidR="008B374E" w:rsidRDefault="004F699D">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本项目中标候选人推荐2名。</w:t>
      </w:r>
    </w:p>
    <w:p w:rsidR="008B374E" w:rsidRDefault="004F699D">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B374E" w:rsidRDefault="004F699D">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8B374E" w:rsidRDefault="004F699D">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8B374E" w:rsidRDefault="004F699D">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8B374E" w:rsidRDefault="004F699D">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lastRenderedPageBreak/>
        <w:t>4.2.4投标文件含有采购人不能接受的附加条件的；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8B374E" w:rsidRDefault="004F699D">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8B374E" w:rsidRDefault="004F699D">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8B374E" w:rsidRDefault="004F699D">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8B374E" w:rsidRDefault="004F699D">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8B374E" w:rsidRDefault="004F699D">
      <w:pPr>
        <w:pStyle w:val="aa"/>
        <w:snapToGrid w:val="0"/>
        <w:spacing w:line="360" w:lineRule="auto"/>
        <w:rPr>
          <w:rFonts w:cs="宋体"/>
        </w:rPr>
      </w:pPr>
      <w:r>
        <w:rPr>
          <w:rFonts w:cs="宋体" w:hint="eastAsia"/>
        </w:rPr>
        <w:t>5.1符合专业条件的供应商或者对招标文件作实质响应的供应商不足3家的；</w:t>
      </w:r>
    </w:p>
    <w:p w:rsidR="008B374E" w:rsidRDefault="004F699D">
      <w:pPr>
        <w:pStyle w:val="aa"/>
        <w:snapToGrid w:val="0"/>
        <w:spacing w:line="360" w:lineRule="auto"/>
        <w:rPr>
          <w:rFonts w:cs="宋体"/>
        </w:rPr>
      </w:pPr>
      <w:r>
        <w:rPr>
          <w:rFonts w:cs="宋体" w:hint="eastAsia"/>
        </w:rPr>
        <w:t>5.2出现影响采购公正的违法、违规行为的；</w:t>
      </w:r>
    </w:p>
    <w:p w:rsidR="008B374E" w:rsidRDefault="004F699D">
      <w:pPr>
        <w:pStyle w:val="aa"/>
        <w:snapToGrid w:val="0"/>
        <w:spacing w:line="360" w:lineRule="auto"/>
        <w:rPr>
          <w:rFonts w:cs="宋体"/>
        </w:rPr>
      </w:pPr>
      <w:r>
        <w:rPr>
          <w:rFonts w:cs="宋体" w:hint="eastAsia"/>
        </w:rPr>
        <w:t>5.3投标人的报价均超过了采购预算，采购人不能支付的；</w:t>
      </w:r>
    </w:p>
    <w:p w:rsidR="008B374E" w:rsidRDefault="004F699D">
      <w:pPr>
        <w:pStyle w:val="aa"/>
        <w:snapToGrid w:val="0"/>
        <w:spacing w:line="360" w:lineRule="auto"/>
        <w:rPr>
          <w:rFonts w:cs="宋体"/>
        </w:rPr>
      </w:pPr>
      <w:r>
        <w:rPr>
          <w:rFonts w:cs="宋体" w:hint="eastAsia"/>
        </w:rPr>
        <w:t>5.4因重大变故，采购任务取消的。</w:t>
      </w:r>
    </w:p>
    <w:p w:rsidR="008B374E" w:rsidRDefault="004F699D">
      <w:pPr>
        <w:pStyle w:val="aa"/>
        <w:snapToGrid w:val="0"/>
        <w:spacing w:line="360" w:lineRule="auto"/>
        <w:rPr>
          <w:rFonts w:cs="宋体"/>
        </w:rPr>
      </w:pPr>
      <w:r>
        <w:rPr>
          <w:rFonts w:cs="宋体" w:hint="eastAsia"/>
        </w:rPr>
        <w:t>废标后，采购代理机构应当将废标理由通知所有投标人。</w:t>
      </w:r>
    </w:p>
    <w:p w:rsidR="008B374E" w:rsidRDefault="004F699D">
      <w:pPr>
        <w:pStyle w:val="aa"/>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8B374E" w:rsidRDefault="004F699D">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8B374E" w:rsidRDefault="004F699D">
      <w:pPr>
        <w:pStyle w:val="aa"/>
        <w:snapToGrid w:val="0"/>
        <w:spacing w:line="360" w:lineRule="auto"/>
        <w:rPr>
          <w:rFonts w:cs="宋体"/>
        </w:rPr>
      </w:pPr>
      <w:r>
        <w:rPr>
          <w:rFonts w:cs="宋体" w:hint="eastAsia"/>
        </w:rPr>
        <w:lastRenderedPageBreak/>
        <w:t>7.1未确定中标供应商的，终止本次政府采购活动，重新开展政府采购活动。</w:t>
      </w:r>
    </w:p>
    <w:p w:rsidR="008B374E" w:rsidRDefault="004F699D">
      <w:pPr>
        <w:pStyle w:val="aa"/>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rsidR="008B374E" w:rsidRDefault="004F699D">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8B374E" w:rsidRDefault="004F699D">
      <w:pPr>
        <w:pStyle w:val="aa"/>
        <w:snapToGrid w:val="0"/>
        <w:spacing w:line="360" w:lineRule="auto"/>
        <w:rPr>
          <w:rFonts w:cs="宋体"/>
        </w:rPr>
      </w:pPr>
      <w:r>
        <w:rPr>
          <w:rFonts w:cs="宋体" w:hint="eastAsia"/>
        </w:rPr>
        <w:t>7.4政府采购合同已经履行，给采购人、供应商造成损失的，由责任人承担赔偿责任。</w:t>
      </w:r>
    </w:p>
    <w:p w:rsidR="008B374E" w:rsidRDefault="004F699D">
      <w:pPr>
        <w:pStyle w:val="aa"/>
        <w:snapToGrid w:val="0"/>
        <w:spacing w:line="360" w:lineRule="auto"/>
        <w:rPr>
          <w:rFonts w:cs="宋体"/>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8B374E" w:rsidRDefault="008B374E">
      <w:pPr>
        <w:pStyle w:val="aa"/>
        <w:snapToGrid w:val="0"/>
        <w:spacing w:line="360" w:lineRule="auto"/>
        <w:ind w:firstLineChars="0" w:firstLine="0"/>
        <w:rPr>
          <w:rFonts w:cs="宋体"/>
        </w:rPr>
      </w:pPr>
    </w:p>
    <w:p w:rsidR="008B374E" w:rsidRDefault="008B374E">
      <w:pPr>
        <w:spacing w:line="360" w:lineRule="auto"/>
        <w:ind w:leftChars="343" w:left="720" w:firstLineChars="300" w:firstLine="1084"/>
        <w:outlineLvl w:val="0"/>
        <w:rPr>
          <w:rFonts w:ascii="宋体" w:hAnsi="宋体" w:cs="宋体"/>
          <w:b/>
          <w:sz w:val="36"/>
          <w:szCs w:val="36"/>
        </w:rPr>
      </w:pPr>
      <w:bookmarkStart w:id="403" w:name="第五部分"/>
      <w:bookmarkStart w:id="404" w:name="_Toc86217003"/>
      <w:bookmarkEnd w:id="31"/>
    </w:p>
    <w:p w:rsidR="008B374E" w:rsidRDefault="008B374E">
      <w:pPr>
        <w:spacing w:line="360" w:lineRule="auto"/>
        <w:ind w:leftChars="343" w:left="720" w:firstLineChars="300" w:firstLine="1084"/>
        <w:outlineLvl w:val="0"/>
        <w:rPr>
          <w:rFonts w:ascii="宋体" w:hAnsi="宋体" w:cs="宋体"/>
          <w:b/>
          <w:sz w:val="36"/>
          <w:szCs w:val="36"/>
        </w:rPr>
      </w:pPr>
    </w:p>
    <w:p w:rsidR="008B374E" w:rsidRDefault="008B374E">
      <w:pPr>
        <w:spacing w:line="360" w:lineRule="auto"/>
        <w:ind w:leftChars="343" w:left="720" w:firstLineChars="300" w:firstLine="1084"/>
        <w:outlineLvl w:val="0"/>
        <w:rPr>
          <w:rFonts w:ascii="宋体" w:hAnsi="宋体" w:cs="宋体"/>
          <w:b/>
          <w:sz w:val="36"/>
          <w:szCs w:val="36"/>
        </w:rPr>
      </w:pPr>
    </w:p>
    <w:p w:rsidR="008B374E" w:rsidRDefault="004F699D">
      <w:pPr>
        <w:widowControl/>
        <w:adjustRightInd/>
        <w:jc w:val="left"/>
        <w:rPr>
          <w:rFonts w:ascii="宋体" w:hAnsi="宋体" w:cs="宋体"/>
          <w:b/>
          <w:sz w:val="36"/>
          <w:szCs w:val="36"/>
        </w:rPr>
      </w:pPr>
      <w:r>
        <w:rPr>
          <w:rFonts w:ascii="宋体" w:hAnsi="宋体" w:cs="宋体"/>
          <w:b/>
          <w:sz w:val="36"/>
          <w:szCs w:val="36"/>
        </w:rPr>
        <w:br w:type="page"/>
      </w:r>
    </w:p>
    <w:p w:rsidR="008B374E" w:rsidRDefault="004F699D">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第五部分 拟签订的合同文本</w:t>
      </w:r>
    </w:p>
    <w:p w:rsidR="008B374E" w:rsidRDefault="004F699D">
      <w:pPr>
        <w:rPr>
          <w:rFonts w:ascii="宋体" w:hAnsi="宋体" w:cs="宋体"/>
          <w:sz w:val="24"/>
          <w:u w:val="single"/>
        </w:rPr>
      </w:pPr>
      <w:r>
        <w:rPr>
          <w:rFonts w:ascii="宋体" w:hAnsi="宋体" w:cs="宋体" w:hint="eastAsia"/>
          <w:sz w:val="24"/>
        </w:rPr>
        <w:t>合同编号：</w:t>
      </w:r>
    </w:p>
    <w:p w:rsidR="008B374E" w:rsidRDefault="008B374E">
      <w:pPr>
        <w:spacing w:line="480" w:lineRule="auto"/>
        <w:jc w:val="center"/>
        <w:rPr>
          <w:rFonts w:ascii="宋体" w:hAnsi="宋体" w:cs="宋体"/>
          <w:b/>
          <w:sz w:val="28"/>
          <w:szCs w:val="28"/>
        </w:rPr>
      </w:pPr>
    </w:p>
    <w:p w:rsidR="008B374E" w:rsidRDefault="008B374E">
      <w:pPr>
        <w:spacing w:line="480" w:lineRule="auto"/>
        <w:jc w:val="center"/>
        <w:rPr>
          <w:rFonts w:ascii="宋体" w:hAnsi="宋体" w:cs="宋体"/>
          <w:b/>
          <w:sz w:val="24"/>
        </w:rPr>
      </w:pPr>
    </w:p>
    <w:p w:rsidR="008B374E" w:rsidRDefault="008B374E">
      <w:pPr>
        <w:spacing w:line="480" w:lineRule="auto"/>
        <w:jc w:val="center"/>
        <w:rPr>
          <w:rFonts w:ascii="宋体" w:hAnsi="宋体" w:cs="宋体"/>
          <w:b/>
          <w:sz w:val="24"/>
        </w:rPr>
      </w:pPr>
    </w:p>
    <w:p w:rsidR="008B374E" w:rsidRDefault="004F699D">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8B374E" w:rsidRDefault="004F699D">
      <w:pPr>
        <w:spacing w:line="480" w:lineRule="auto"/>
        <w:jc w:val="center"/>
        <w:rPr>
          <w:rFonts w:ascii="宋体" w:hAnsi="宋体" w:cs="宋体"/>
          <w:b/>
          <w:sz w:val="36"/>
          <w:szCs w:val="36"/>
        </w:rPr>
      </w:pPr>
      <w:r>
        <w:rPr>
          <w:rFonts w:ascii="宋体" w:hAnsi="宋体" w:cs="宋体" w:hint="eastAsia"/>
          <w:b/>
          <w:sz w:val="36"/>
          <w:szCs w:val="36"/>
        </w:rPr>
        <w:t>（货物类）</w:t>
      </w:r>
    </w:p>
    <w:p w:rsidR="008B374E" w:rsidRDefault="008B374E">
      <w:pPr>
        <w:pStyle w:val="1f1"/>
        <w:rPr>
          <w:rFonts w:ascii="宋体" w:hAnsi="宋体" w:cs="宋体"/>
          <w:szCs w:val="24"/>
        </w:rPr>
      </w:pPr>
    </w:p>
    <w:p w:rsidR="008B374E" w:rsidRDefault="008B374E">
      <w:pPr>
        <w:pStyle w:val="1f1"/>
        <w:rPr>
          <w:rFonts w:ascii="宋体" w:hAnsi="宋体" w:cs="宋体"/>
          <w:szCs w:val="24"/>
        </w:rPr>
      </w:pPr>
    </w:p>
    <w:p w:rsidR="008B374E" w:rsidRDefault="008B374E">
      <w:pPr>
        <w:pStyle w:val="1f1"/>
        <w:jc w:val="center"/>
        <w:rPr>
          <w:rFonts w:ascii="宋体" w:hAnsi="宋体" w:cs="宋体"/>
          <w:szCs w:val="24"/>
        </w:rPr>
      </w:pPr>
    </w:p>
    <w:p w:rsidR="008B374E" w:rsidRDefault="004F699D">
      <w:pPr>
        <w:pStyle w:val="1f1"/>
        <w:ind w:firstLineChars="1180" w:firstLine="2843"/>
        <w:rPr>
          <w:rFonts w:ascii="宋体" w:hAnsi="宋体" w:cs="宋体"/>
          <w:b/>
          <w:szCs w:val="24"/>
        </w:rPr>
      </w:pPr>
      <w:r>
        <w:rPr>
          <w:rFonts w:ascii="宋体" w:hAnsi="宋体" w:cs="宋体" w:hint="eastAsia"/>
          <w:b/>
          <w:szCs w:val="24"/>
        </w:rPr>
        <w:t>第一部分 合同书</w:t>
      </w:r>
    </w:p>
    <w:p w:rsidR="008B374E" w:rsidRDefault="008B374E">
      <w:pPr>
        <w:pStyle w:val="1f1"/>
        <w:rPr>
          <w:rFonts w:ascii="宋体" w:hAnsi="宋体" w:cs="宋体"/>
          <w:szCs w:val="24"/>
        </w:rPr>
      </w:pPr>
    </w:p>
    <w:p w:rsidR="008B374E" w:rsidRDefault="008B374E">
      <w:pPr>
        <w:pStyle w:val="1f1"/>
        <w:rPr>
          <w:rFonts w:ascii="宋体" w:hAnsi="宋体" w:cs="宋体"/>
          <w:szCs w:val="24"/>
        </w:rPr>
      </w:pPr>
    </w:p>
    <w:p w:rsidR="008B374E" w:rsidRDefault="008B374E">
      <w:pPr>
        <w:spacing w:before="120" w:line="22" w:lineRule="atLeast"/>
        <w:rPr>
          <w:rFonts w:ascii="宋体" w:hAnsi="宋体" w:cs="宋体"/>
          <w:sz w:val="24"/>
        </w:rPr>
      </w:pPr>
    </w:p>
    <w:p w:rsidR="008B374E" w:rsidRDefault="004F699D">
      <w:pPr>
        <w:spacing w:before="120" w:line="22" w:lineRule="atLeast"/>
        <w:ind w:left="960"/>
        <w:rPr>
          <w:rFonts w:ascii="宋体" w:hAnsi="宋体" w:cs="宋体"/>
          <w:sz w:val="24"/>
        </w:rPr>
      </w:pPr>
      <w:r>
        <w:rPr>
          <w:rFonts w:ascii="宋体" w:hAnsi="宋体" w:cs="宋体" w:hint="eastAsia"/>
          <w:sz w:val="24"/>
        </w:rPr>
        <w:t>项目名称：复兴人行天桥等电梯更新工程</w:t>
      </w:r>
    </w:p>
    <w:p w:rsidR="008B374E" w:rsidRDefault="008B374E">
      <w:pPr>
        <w:pStyle w:val="110"/>
        <w:spacing w:before="120" w:line="22" w:lineRule="atLeast"/>
        <w:rPr>
          <w:rFonts w:ascii="宋体" w:eastAsia="宋体" w:hAnsi="宋体" w:cs="宋体"/>
          <w:szCs w:val="24"/>
        </w:rPr>
      </w:pPr>
    </w:p>
    <w:p w:rsidR="008B374E" w:rsidRDefault="008B374E">
      <w:pPr>
        <w:pStyle w:val="110"/>
        <w:spacing w:before="120" w:line="22" w:lineRule="atLeast"/>
        <w:rPr>
          <w:rFonts w:ascii="宋体" w:eastAsia="宋体" w:hAnsi="宋体" w:cs="宋体"/>
          <w:szCs w:val="24"/>
        </w:rPr>
      </w:pPr>
    </w:p>
    <w:p w:rsidR="008B374E" w:rsidRDefault="008B374E">
      <w:pPr>
        <w:rPr>
          <w:rFonts w:ascii="宋体" w:hAnsi="宋体" w:cs="宋体"/>
          <w:sz w:val="24"/>
        </w:rPr>
      </w:pPr>
    </w:p>
    <w:p w:rsidR="008B374E" w:rsidRDefault="004F699D">
      <w:pPr>
        <w:spacing w:before="120" w:line="22" w:lineRule="atLeast"/>
        <w:ind w:left="960"/>
        <w:rPr>
          <w:rFonts w:ascii="宋体" w:hAnsi="宋体" w:cs="宋体"/>
          <w:sz w:val="24"/>
          <w:u w:val="single"/>
        </w:rPr>
      </w:pPr>
      <w:r>
        <w:rPr>
          <w:rFonts w:ascii="宋体" w:hAnsi="宋体" w:cs="宋体" w:hint="eastAsia"/>
          <w:sz w:val="24"/>
        </w:rPr>
        <w:t>甲方：杭州市市政设施管理中心</w:t>
      </w:r>
    </w:p>
    <w:p w:rsidR="008B374E" w:rsidRDefault="008B374E">
      <w:pPr>
        <w:spacing w:before="120" w:line="22" w:lineRule="atLeast"/>
        <w:rPr>
          <w:rFonts w:ascii="宋体" w:hAnsi="宋体" w:cs="宋体"/>
          <w:sz w:val="24"/>
        </w:rPr>
      </w:pPr>
    </w:p>
    <w:p w:rsidR="008B374E" w:rsidRDefault="004F699D">
      <w:pPr>
        <w:spacing w:before="120" w:line="22" w:lineRule="atLeast"/>
        <w:ind w:left="960"/>
        <w:rPr>
          <w:rFonts w:ascii="宋体" w:hAnsi="宋体" w:cs="宋体"/>
          <w:sz w:val="24"/>
          <w:u w:val="single"/>
        </w:rPr>
      </w:pPr>
      <w:r>
        <w:rPr>
          <w:rFonts w:ascii="宋体" w:hAnsi="宋体" w:cs="宋体" w:hint="eastAsia"/>
          <w:sz w:val="24"/>
        </w:rPr>
        <w:t>乙方：</w:t>
      </w:r>
    </w:p>
    <w:p w:rsidR="008B374E" w:rsidRDefault="008B374E">
      <w:pPr>
        <w:spacing w:before="120" w:line="22" w:lineRule="atLeast"/>
        <w:rPr>
          <w:rFonts w:ascii="宋体" w:hAnsi="宋体" w:cs="宋体"/>
          <w:sz w:val="24"/>
        </w:rPr>
      </w:pPr>
    </w:p>
    <w:p w:rsidR="008B374E" w:rsidRDefault="004F699D">
      <w:pPr>
        <w:spacing w:before="120" w:line="22" w:lineRule="atLeast"/>
        <w:ind w:firstLineChars="400" w:firstLine="960"/>
        <w:rPr>
          <w:rFonts w:ascii="宋体" w:hAnsi="宋体" w:cs="宋体"/>
          <w:sz w:val="24"/>
          <w:u w:val="single"/>
        </w:rPr>
      </w:pPr>
      <w:r>
        <w:rPr>
          <w:rFonts w:ascii="宋体" w:hAnsi="宋体" w:cs="宋体" w:hint="eastAsia"/>
          <w:sz w:val="24"/>
        </w:rPr>
        <w:t>签订地：杭州</w:t>
      </w:r>
    </w:p>
    <w:p w:rsidR="008B374E" w:rsidRDefault="008B374E">
      <w:pPr>
        <w:spacing w:before="120" w:line="22" w:lineRule="atLeast"/>
        <w:rPr>
          <w:rFonts w:ascii="宋体" w:hAnsi="宋体" w:cs="宋体"/>
          <w:sz w:val="24"/>
        </w:rPr>
      </w:pPr>
    </w:p>
    <w:p w:rsidR="008B374E" w:rsidRDefault="004F699D">
      <w:pPr>
        <w:spacing w:before="120" w:line="22" w:lineRule="atLeast"/>
        <w:ind w:firstLineChars="400" w:firstLine="960"/>
        <w:rPr>
          <w:rFonts w:ascii="宋体" w:hAnsi="宋体" w:cs="宋体"/>
          <w:sz w:val="24"/>
          <w:u w:val="single"/>
        </w:rPr>
      </w:pPr>
      <w:r>
        <w:rPr>
          <w:rFonts w:ascii="宋体" w:hAnsi="宋体" w:cs="宋体" w:hint="eastAsia"/>
          <w:sz w:val="24"/>
        </w:rPr>
        <w:t>签订日期：年月日</w:t>
      </w:r>
    </w:p>
    <w:p w:rsidR="008B374E" w:rsidRDefault="008B374E">
      <w:pPr>
        <w:widowControl/>
        <w:jc w:val="left"/>
        <w:rPr>
          <w:rFonts w:ascii="宋体" w:hAnsi="宋体" w:cs="宋体"/>
          <w:kern w:val="0"/>
          <w:sz w:val="24"/>
        </w:rPr>
        <w:sectPr w:rsidR="008B374E">
          <w:pgSz w:w="11907" w:h="16840"/>
          <w:pgMar w:top="1474" w:right="1814" w:bottom="1474" w:left="1814" w:header="851" w:footer="851" w:gutter="0"/>
          <w:cols w:space="720"/>
        </w:sectPr>
      </w:pPr>
    </w:p>
    <w:p w:rsidR="008B374E" w:rsidRDefault="004F699D">
      <w:pPr>
        <w:spacing w:line="560" w:lineRule="exact"/>
        <w:ind w:firstLineChars="300" w:firstLine="720"/>
        <w:rPr>
          <w:rFonts w:ascii="宋体" w:hAnsi="宋体" w:cs="宋体"/>
          <w:sz w:val="24"/>
        </w:rPr>
      </w:pPr>
      <w:r>
        <w:rPr>
          <w:rFonts w:ascii="宋体" w:hAnsi="宋体" w:cs="宋体" w:hint="eastAsia"/>
          <w:sz w:val="24"/>
          <w:lang w:val="zh-CN"/>
        </w:rPr>
        <w:lastRenderedPageBreak/>
        <w:t>年   月   日</w:t>
      </w:r>
      <w:r>
        <w:rPr>
          <w:rFonts w:ascii="宋体" w:hAnsi="宋体" w:cs="宋体" w:hint="eastAsia"/>
          <w:sz w:val="24"/>
        </w:rPr>
        <w:t>，</w:t>
      </w:r>
      <w:r>
        <w:rPr>
          <w:rFonts w:ascii="宋体" w:hAnsi="宋体" w:cs="宋体" w:hint="eastAsia"/>
          <w:sz w:val="24"/>
          <w:u w:val="single"/>
        </w:rPr>
        <w:t>杭州市市政设施管理中心</w:t>
      </w:r>
      <w:r>
        <w:rPr>
          <w:rFonts w:ascii="宋体" w:hAnsi="宋体" w:cs="宋体" w:hint="eastAsia"/>
          <w:sz w:val="24"/>
        </w:rPr>
        <w:t>以</w:t>
      </w:r>
      <w:r>
        <w:rPr>
          <w:rFonts w:ascii="宋体" w:hAnsi="宋体" w:cs="宋体" w:hint="eastAsia"/>
          <w:sz w:val="24"/>
          <w:u w:val="single"/>
        </w:rPr>
        <w:t>公开招标</w:t>
      </w:r>
      <w:r>
        <w:rPr>
          <w:rFonts w:ascii="宋体" w:hAnsi="宋体" w:cs="宋体" w:hint="eastAsia"/>
          <w:sz w:val="24"/>
        </w:rPr>
        <w:t>对</w:t>
      </w:r>
      <w:r>
        <w:rPr>
          <w:rFonts w:ascii="宋体" w:hAnsi="宋体" w:cs="宋体" w:hint="eastAsia"/>
          <w:sz w:val="24"/>
          <w:u w:val="single"/>
        </w:rPr>
        <w:t xml:space="preserve">复兴人行天桥等电梯更新工程 ( </w:t>
      </w:r>
      <w:r>
        <w:rPr>
          <w:rFonts w:ascii="宋体" w:hAnsi="宋体" w:cs="宋体"/>
          <w:sz w:val="24"/>
          <w:u w:val="single"/>
        </w:rPr>
        <w:t>HZTH-SZGL-202303</w:t>
      </w:r>
      <w:r>
        <w:rPr>
          <w:rFonts w:ascii="宋体" w:hAnsi="宋体" w:cs="宋体" w:hint="eastAsia"/>
          <w:sz w:val="24"/>
          <w:u w:val="single"/>
        </w:rPr>
        <w:t xml:space="preserve">) </w:t>
      </w:r>
      <w:r>
        <w:rPr>
          <w:rFonts w:ascii="宋体" w:hAnsi="宋体" w:cs="宋体" w:hint="eastAsia"/>
          <w:sz w:val="24"/>
        </w:rPr>
        <w:t>项目进行了采购。经</w:t>
      </w:r>
      <w:r>
        <w:rPr>
          <w:rFonts w:ascii="宋体" w:hAnsi="宋体" w:cs="宋体" w:hint="eastAsia"/>
          <w:sz w:val="24"/>
          <w:u w:val="single"/>
        </w:rPr>
        <w:t>评标委员会</w:t>
      </w:r>
      <w:r>
        <w:rPr>
          <w:rFonts w:ascii="宋体" w:hAnsi="宋体" w:cs="宋体" w:hint="eastAsia"/>
          <w:sz w:val="24"/>
        </w:rPr>
        <w:t>评定，</w:t>
      </w:r>
      <w:r>
        <w:rPr>
          <w:rFonts w:ascii="宋体" w:hAnsi="宋体" w:cs="宋体" w:hint="eastAsia"/>
          <w:sz w:val="24"/>
          <w:u w:val="single"/>
        </w:rPr>
        <w:t xml:space="preserve">   （中标或者成交供应商名称）</w:t>
      </w:r>
      <w:r>
        <w:rPr>
          <w:rFonts w:ascii="宋体" w:hAnsi="宋体" w:cs="宋体" w:hint="eastAsia"/>
          <w:sz w:val="24"/>
        </w:rPr>
        <w:t>为该项目中标或者成交供应商。现于中标或者成交通知书发出之日起10个工作日内，按照采购文件等确定的事项签订本合同。</w:t>
      </w:r>
    </w:p>
    <w:p w:rsidR="008B374E" w:rsidRDefault="004F699D">
      <w:pPr>
        <w:spacing w:line="560" w:lineRule="exact"/>
        <w:ind w:firstLineChars="200" w:firstLine="480"/>
        <w:rPr>
          <w:rFonts w:ascii="宋体" w:hAnsi="宋体" w:cs="宋体"/>
          <w:sz w:val="24"/>
        </w:rPr>
      </w:pPr>
      <w:r>
        <w:rPr>
          <w:rFonts w:ascii="宋体" w:hAnsi="宋体" w:cs="宋体" w:hint="eastAsia"/>
          <w:sz w:val="24"/>
          <w:lang w:val="zh-CN"/>
        </w:rPr>
        <w:t>根据《中华人民共和国民法典》《中华人民共和国政府采购法》等相关法律法规之规定，按照平等、自愿、公平、诚实信用和绿色的原则，经</w:t>
      </w:r>
      <w:r>
        <w:rPr>
          <w:rFonts w:ascii="宋体" w:hAnsi="宋体" w:cs="宋体" w:hint="eastAsia"/>
          <w:sz w:val="24"/>
          <w:u w:val="single"/>
        </w:rPr>
        <w:t xml:space="preserve"> 杭州市市政设施管理中心 </w:t>
      </w:r>
      <w:r>
        <w:rPr>
          <w:rFonts w:ascii="宋体" w:hAnsi="宋体" w:cs="宋体" w:hint="eastAsia"/>
          <w:sz w:val="24"/>
          <w:lang w:val="zh-CN"/>
        </w:rPr>
        <w:t>(以下简称：甲方)和</w:t>
      </w:r>
      <w:r>
        <w:rPr>
          <w:rFonts w:ascii="宋体" w:hAnsi="宋体" w:cs="宋体" w:hint="eastAsia"/>
          <w:sz w:val="24"/>
          <w:u w:val="single"/>
        </w:rPr>
        <w:t xml:space="preserve">   （中标或者成交供应商名称）   </w:t>
      </w:r>
      <w:r>
        <w:rPr>
          <w:rFonts w:ascii="宋体" w:hAnsi="宋体" w:cs="宋体" w:hint="eastAsia"/>
          <w:sz w:val="24"/>
          <w:lang w:val="zh-CN"/>
        </w:rPr>
        <w:t>(以下简称：乙方)协商一致，约定以下合同</w:t>
      </w:r>
      <w:r>
        <w:rPr>
          <w:rFonts w:ascii="宋体" w:hAnsi="宋体" w:cs="宋体" w:hint="eastAsia"/>
          <w:sz w:val="24"/>
        </w:rPr>
        <w:t>条款，以兹共同遵守、全面履行。</w:t>
      </w:r>
    </w:p>
    <w:p w:rsidR="008B374E" w:rsidRDefault="004F699D">
      <w:pPr>
        <w:spacing w:line="560" w:lineRule="exact"/>
        <w:ind w:firstLineChars="200" w:firstLine="482"/>
        <w:outlineLvl w:val="0"/>
        <w:rPr>
          <w:rFonts w:ascii="宋体" w:hAnsi="宋体" w:cs="宋体"/>
          <w:b/>
          <w:sz w:val="24"/>
        </w:rPr>
      </w:pPr>
      <w:bookmarkStart w:id="405" w:name="_Toc2232"/>
      <w:bookmarkStart w:id="406" w:name="_Toc3029"/>
      <w:bookmarkStart w:id="407" w:name="_Toc24059"/>
      <w:r>
        <w:rPr>
          <w:rFonts w:ascii="宋体" w:hAnsi="宋体" w:cs="宋体" w:hint="eastAsia"/>
          <w:b/>
          <w:sz w:val="24"/>
        </w:rPr>
        <w:t>1.1 合同组成部分</w:t>
      </w:r>
      <w:bookmarkEnd w:id="405"/>
      <w:bookmarkEnd w:id="406"/>
      <w:bookmarkEnd w:id="407"/>
    </w:p>
    <w:p w:rsidR="008B374E" w:rsidRDefault="004F699D">
      <w:pPr>
        <w:spacing w:line="560" w:lineRule="exact"/>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1.1.1 本合同及其补充合同、变更协议；</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1.1.2 中标或者成交通知书；</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1.1.3 投标或者响应文件（含澄清或者说明文件）；</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1.1.4 采购文件（含澄清或者修改文件）；</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1.1.5 其他相关采购文件。</w:t>
      </w:r>
    </w:p>
    <w:p w:rsidR="008B374E" w:rsidRDefault="004F699D">
      <w:pPr>
        <w:spacing w:line="560" w:lineRule="exact"/>
        <w:ind w:firstLineChars="200" w:firstLine="482"/>
        <w:outlineLvl w:val="0"/>
        <w:rPr>
          <w:rFonts w:ascii="宋体" w:hAnsi="宋体" w:cs="宋体"/>
          <w:b/>
          <w:sz w:val="24"/>
        </w:rPr>
      </w:pPr>
      <w:bookmarkStart w:id="408" w:name="_Toc27126"/>
      <w:bookmarkStart w:id="409" w:name="_Toc24300"/>
      <w:bookmarkStart w:id="410" w:name="_Toc21295"/>
      <w:r>
        <w:rPr>
          <w:rFonts w:ascii="宋体" w:hAnsi="宋体" w:cs="宋体" w:hint="eastAsia"/>
          <w:b/>
          <w:sz w:val="24"/>
        </w:rPr>
        <w:t>1.2 货物</w:t>
      </w:r>
      <w:bookmarkEnd w:id="408"/>
      <w:bookmarkEnd w:id="409"/>
      <w:bookmarkEnd w:id="410"/>
    </w:p>
    <w:p w:rsidR="008B374E" w:rsidRDefault="004F699D">
      <w:pPr>
        <w:spacing w:line="560" w:lineRule="exact"/>
        <w:ind w:firstLineChars="200" w:firstLine="480"/>
        <w:jc w:val="left"/>
        <w:rPr>
          <w:rFonts w:ascii="宋体" w:hAnsi="宋体"/>
          <w:sz w:val="24"/>
        </w:rPr>
      </w:pPr>
      <w:bookmarkStart w:id="411" w:name="_Toc23292"/>
      <w:bookmarkStart w:id="412" w:name="_Toc21631"/>
      <w:bookmarkStart w:id="413" w:name="_Toc21551"/>
      <w:r>
        <w:rPr>
          <w:rFonts w:ascii="宋体" w:hAnsi="宋体" w:hint="eastAsia"/>
          <w:sz w:val="24"/>
        </w:rPr>
        <w:t>货物清单一栏表</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228"/>
        <w:gridCol w:w="755"/>
        <w:gridCol w:w="863"/>
        <w:gridCol w:w="4080"/>
        <w:gridCol w:w="1497"/>
      </w:tblGrid>
      <w:tr w:rsidR="008B374E">
        <w:trPr>
          <w:trHeight w:val="480"/>
        </w:trPr>
        <w:tc>
          <w:tcPr>
            <w:tcW w:w="857" w:type="dxa"/>
            <w:vAlign w:val="center"/>
          </w:tcPr>
          <w:p w:rsidR="008B374E" w:rsidRDefault="004F699D">
            <w:pPr>
              <w:spacing w:line="560" w:lineRule="exact"/>
              <w:jc w:val="left"/>
              <w:rPr>
                <w:rFonts w:ascii="宋体" w:hAnsi="宋体"/>
                <w:sz w:val="24"/>
              </w:rPr>
            </w:pPr>
            <w:r>
              <w:rPr>
                <w:rFonts w:ascii="宋体" w:hAnsi="宋体" w:hint="eastAsia"/>
                <w:sz w:val="24"/>
              </w:rPr>
              <w:t>序号</w:t>
            </w:r>
          </w:p>
        </w:tc>
        <w:tc>
          <w:tcPr>
            <w:tcW w:w="1228" w:type="dxa"/>
            <w:vAlign w:val="center"/>
          </w:tcPr>
          <w:p w:rsidR="008B374E" w:rsidRDefault="004F699D">
            <w:pPr>
              <w:spacing w:line="560" w:lineRule="exact"/>
              <w:jc w:val="left"/>
              <w:rPr>
                <w:rFonts w:ascii="宋体" w:hAnsi="宋体"/>
                <w:sz w:val="24"/>
              </w:rPr>
            </w:pPr>
            <w:r>
              <w:rPr>
                <w:rFonts w:ascii="宋体" w:hAnsi="宋体" w:hint="eastAsia"/>
                <w:sz w:val="24"/>
              </w:rPr>
              <w:t>产品名称</w:t>
            </w:r>
          </w:p>
        </w:tc>
        <w:tc>
          <w:tcPr>
            <w:tcW w:w="755" w:type="dxa"/>
            <w:vAlign w:val="center"/>
          </w:tcPr>
          <w:p w:rsidR="008B374E" w:rsidRDefault="004F699D">
            <w:pPr>
              <w:spacing w:line="560" w:lineRule="exact"/>
              <w:jc w:val="left"/>
              <w:rPr>
                <w:rFonts w:ascii="宋体" w:hAnsi="宋体"/>
                <w:sz w:val="24"/>
              </w:rPr>
            </w:pPr>
            <w:r>
              <w:rPr>
                <w:rFonts w:ascii="宋体" w:hAnsi="宋体" w:hint="eastAsia"/>
                <w:sz w:val="24"/>
              </w:rPr>
              <w:t>单位</w:t>
            </w:r>
          </w:p>
        </w:tc>
        <w:tc>
          <w:tcPr>
            <w:tcW w:w="863" w:type="dxa"/>
            <w:vAlign w:val="center"/>
          </w:tcPr>
          <w:p w:rsidR="008B374E" w:rsidRDefault="004F699D">
            <w:pPr>
              <w:spacing w:line="560" w:lineRule="exact"/>
              <w:jc w:val="left"/>
              <w:rPr>
                <w:rFonts w:ascii="宋体" w:hAnsi="宋体"/>
                <w:sz w:val="24"/>
              </w:rPr>
            </w:pPr>
            <w:r>
              <w:rPr>
                <w:rFonts w:ascii="宋体" w:hAnsi="宋体" w:hint="eastAsia"/>
                <w:sz w:val="24"/>
              </w:rPr>
              <w:t>数量</w:t>
            </w:r>
          </w:p>
        </w:tc>
        <w:tc>
          <w:tcPr>
            <w:tcW w:w="4080" w:type="dxa"/>
          </w:tcPr>
          <w:p w:rsidR="008B374E" w:rsidRDefault="004F699D">
            <w:pPr>
              <w:spacing w:line="560" w:lineRule="exact"/>
              <w:ind w:firstLineChars="800" w:firstLine="1920"/>
              <w:jc w:val="left"/>
              <w:rPr>
                <w:rFonts w:ascii="宋体" w:hAnsi="宋体"/>
                <w:sz w:val="24"/>
              </w:rPr>
            </w:pPr>
            <w:r>
              <w:rPr>
                <w:rFonts w:ascii="宋体" w:hAnsi="宋体" w:hint="eastAsia"/>
                <w:sz w:val="24"/>
              </w:rPr>
              <w:t>技术参数</w:t>
            </w:r>
          </w:p>
        </w:tc>
        <w:tc>
          <w:tcPr>
            <w:tcW w:w="1497" w:type="dxa"/>
          </w:tcPr>
          <w:p w:rsidR="008B374E" w:rsidRDefault="004F699D">
            <w:pPr>
              <w:spacing w:line="560" w:lineRule="exact"/>
              <w:ind w:firstLineChars="200" w:firstLine="480"/>
              <w:jc w:val="left"/>
              <w:rPr>
                <w:rFonts w:ascii="宋体" w:hAnsi="宋体"/>
                <w:sz w:val="24"/>
              </w:rPr>
            </w:pPr>
            <w:r>
              <w:rPr>
                <w:rFonts w:ascii="宋体" w:hAnsi="宋体" w:hint="eastAsia"/>
                <w:sz w:val="24"/>
              </w:rPr>
              <w:t>质量</w:t>
            </w:r>
          </w:p>
        </w:tc>
      </w:tr>
      <w:tr w:rsidR="008B374E">
        <w:trPr>
          <w:trHeight w:val="480"/>
        </w:trPr>
        <w:tc>
          <w:tcPr>
            <w:tcW w:w="857" w:type="dxa"/>
            <w:vAlign w:val="center"/>
          </w:tcPr>
          <w:p w:rsidR="008B374E" w:rsidRDefault="008B374E">
            <w:pPr>
              <w:spacing w:line="560" w:lineRule="exact"/>
              <w:ind w:firstLineChars="200" w:firstLine="480"/>
              <w:jc w:val="left"/>
              <w:rPr>
                <w:rFonts w:ascii="宋体" w:hAnsi="宋体"/>
                <w:sz w:val="24"/>
              </w:rPr>
            </w:pPr>
          </w:p>
        </w:tc>
        <w:tc>
          <w:tcPr>
            <w:tcW w:w="1228" w:type="dxa"/>
            <w:vAlign w:val="center"/>
          </w:tcPr>
          <w:p w:rsidR="008B374E" w:rsidRDefault="008B374E">
            <w:pPr>
              <w:spacing w:line="560" w:lineRule="exact"/>
              <w:ind w:firstLineChars="200" w:firstLine="480"/>
              <w:jc w:val="left"/>
              <w:rPr>
                <w:rFonts w:ascii="宋体" w:hAnsi="宋体"/>
                <w:sz w:val="24"/>
              </w:rPr>
            </w:pPr>
          </w:p>
        </w:tc>
        <w:tc>
          <w:tcPr>
            <w:tcW w:w="755" w:type="dxa"/>
            <w:vAlign w:val="center"/>
          </w:tcPr>
          <w:p w:rsidR="008B374E" w:rsidRDefault="008B374E">
            <w:pPr>
              <w:spacing w:line="560" w:lineRule="exact"/>
              <w:ind w:firstLineChars="200" w:firstLine="480"/>
              <w:jc w:val="left"/>
              <w:rPr>
                <w:rFonts w:ascii="宋体" w:hAnsi="宋体"/>
                <w:sz w:val="24"/>
              </w:rPr>
            </w:pPr>
          </w:p>
        </w:tc>
        <w:tc>
          <w:tcPr>
            <w:tcW w:w="863" w:type="dxa"/>
            <w:vAlign w:val="center"/>
          </w:tcPr>
          <w:p w:rsidR="008B374E" w:rsidRDefault="008B374E">
            <w:pPr>
              <w:spacing w:line="560" w:lineRule="exact"/>
              <w:ind w:firstLineChars="200" w:firstLine="480"/>
              <w:jc w:val="left"/>
              <w:rPr>
                <w:rFonts w:ascii="宋体" w:hAnsi="宋体"/>
                <w:sz w:val="24"/>
              </w:rPr>
            </w:pPr>
          </w:p>
        </w:tc>
        <w:tc>
          <w:tcPr>
            <w:tcW w:w="4080" w:type="dxa"/>
          </w:tcPr>
          <w:p w:rsidR="008B374E" w:rsidRDefault="008B374E">
            <w:pPr>
              <w:spacing w:line="560" w:lineRule="exact"/>
              <w:ind w:firstLineChars="200" w:firstLine="480"/>
              <w:jc w:val="left"/>
              <w:rPr>
                <w:rFonts w:ascii="宋体" w:hAnsi="宋体"/>
                <w:sz w:val="24"/>
              </w:rPr>
            </w:pPr>
          </w:p>
        </w:tc>
        <w:tc>
          <w:tcPr>
            <w:tcW w:w="1497" w:type="dxa"/>
          </w:tcPr>
          <w:p w:rsidR="008B374E" w:rsidRDefault="008B374E">
            <w:pPr>
              <w:spacing w:line="560" w:lineRule="exact"/>
              <w:ind w:firstLineChars="200" w:firstLine="480"/>
              <w:jc w:val="left"/>
              <w:rPr>
                <w:rFonts w:ascii="宋体" w:hAnsi="宋体"/>
                <w:sz w:val="24"/>
              </w:rPr>
            </w:pPr>
          </w:p>
        </w:tc>
      </w:tr>
      <w:tr w:rsidR="008B374E">
        <w:trPr>
          <w:trHeight w:val="480"/>
        </w:trPr>
        <w:tc>
          <w:tcPr>
            <w:tcW w:w="857" w:type="dxa"/>
            <w:vAlign w:val="center"/>
          </w:tcPr>
          <w:p w:rsidR="008B374E" w:rsidRDefault="008B374E">
            <w:pPr>
              <w:spacing w:line="560" w:lineRule="exact"/>
              <w:ind w:firstLineChars="200" w:firstLine="480"/>
              <w:jc w:val="left"/>
              <w:rPr>
                <w:rFonts w:ascii="宋体" w:hAnsi="宋体"/>
                <w:sz w:val="24"/>
              </w:rPr>
            </w:pPr>
          </w:p>
        </w:tc>
        <w:tc>
          <w:tcPr>
            <w:tcW w:w="1228" w:type="dxa"/>
            <w:vAlign w:val="center"/>
          </w:tcPr>
          <w:p w:rsidR="008B374E" w:rsidRDefault="008B374E">
            <w:pPr>
              <w:spacing w:line="560" w:lineRule="exact"/>
              <w:ind w:firstLineChars="200" w:firstLine="480"/>
              <w:jc w:val="left"/>
              <w:rPr>
                <w:rFonts w:ascii="宋体" w:hAnsi="宋体"/>
                <w:sz w:val="24"/>
              </w:rPr>
            </w:pPr>
          </w:p>
        </w:tc>
        <w:tc>
          <w:tcPr>
            <w:tcW w:w="755" w:type="dxa"/>
            <w:vAlign w:val="center"/>
          </w:tcPr>
          <w:p w:rsidR="008B374E" w:rsidRDefault="008B374E">
            <w:pPr>
              <w:spacing w:line="560" w:lineRule="exact"/>
              <w:ind w:firstLineChars="200" w:firstLine="480"/>
              <w:jc w:val="left"/>
              <w:rPr>
                <w:rFonts w:ascii="宋体" w:hAnsi="宋体"/>
                <w:sz w:val="24"/>
              </w:rPr>
            </w:pPr>
          </w:p>
        </w:tc>
        <w:tc>
          <w:tcPr>
            <w:tcW w:w="863" w:type="dxa"/>
            <w:vAlign w:val="center"/>
          </w:tcPr>
          <w:p w:rsidR="008B374E" w:rsidRDefault="008B374E">
            <w:pPr>
              <w:spacing w:line="560" w:lineRule="exact"/>
              <w:ind w:firstLineChars="200" w:firstLine="480"/>
              <w:jc w:val="left"/>
              <w:rPr>
                <w:rFonts w:ascii="宋体" w:hAnsi="宋体"/>
                <w:sz w:val="24"/>
              </w:rPr>
            </w:pPr>
          </w:p>
        </w:tc>
        <w:tc>
          <w:tcPr>
            <w:tcW w:w="4080" w:type="dxa"/>
          </w:tcPr>
          <w:p w:rsidR="008B374E" w:rsidRDefault="008B374E">
            <w:pPr>
              <w:spacing w:line="560" w:lineRule="exact"/>
              <w:ind w:firstLineChars="200" w:firstLine="480"/>
              <w:jc w:val="left"/>
              <w:rPr>
                <w:rFonts w:ascii="宋体" w:hAnsi="宋体"/>
                <w:sz w:val="24"/>
              </w:rPr>
            </w:pPr>
          </w:p>
        </w:tc>
        <w:tc>
          <w:tcPr>
            <w:tcW w:w="1497" w:type="dxa"/>
          </w:tcPr>
          <w:p w:rsidR="008B374E" w:rsidRDefault="008B374E">
            <w:pPr>
              <w:spacing w:line="560" w:lineRule="exact"/>
              <w:ind w:firstLineChars="200" w:firstLine="480"/>
              <w:jc w:val="left"/>
              <w:rPr>
                <w:rFonts w:ascii="宋体" w:hAnsi="宋体"/>
                <w:sz w:val="24"/>
              </w:rPr>
            </w:pPr>
          </w:p>
        </w:tc>
      </w:tr>
      <w:tr w:rsidR="008B374E">
        <w:trPr>
          <w:trHeight w:val="480"/>
        </w:trPr>
        <w:tc>
          <w:tcPr>
            <w:tcW w:w="857" w:type="dxa"/>
            <w:vAlign w:val="center"/>
          </w:tcPr>
          <w:p w:rsidR="008B374E" w:rsidRDefault="008B374E">
            <w:pPr>
              <w:spacing w:line="560" w:lineRule="exact"/>
              <w:ind w:firstLineChars="200" w:firstLine="480"/>
              <w:jc w:val="left"/>
              <w:rPr>
                <w:rFonts w:ascii="宋体" w:hAnsi="宋体"/>
                <w:sz w:val="24"/>
              </w:rPr>
            </w:pPr>
          </w:p>
        </w:tc>
        <w:tc>
          <w:tcPr>
            <w:tcW w:w="1228" w:type="dxa"/>
            <w:vAlign w:val="center"/>
          </w:tcPr>
          <w:p w:rsidR="008B374E" w:rsidRDefault="008B374E">
            <w:pPr>
              <w:spacing w:line="560" w:lineRule="exact"/>
              <w:ind w:firstLineChars="200" w:firstLine="480"/>
              <w:jc w:val="left"/>
              <w:rPr>
                <w:rFonts w:ascii="宋体" w:hAnsi="宋体"/>
                <w:sz w:val="24"/>
              </w:rPr>
            </w:pPr>
          </w:p>
        </w:tc>
        <w:tc>
          <w:tcPr>
            <w:tcW w:w="755" w:type="dxa"/>
            <w:vAlign w:val="center"/>
          </w:tcPr>
          <w:p w:rsidR="008B374E" w:rsidRDefault="008B374E">
            <w:pPr>
              <w:spacing w:line="560" w:lineRule="exact"/>
              <w:ind w:firstLineChars="200" w:firstLine="480"/>
              <w:jc w:val="left"/>
              <w:rPr>
                <w:rFonts w:ascii="宋体" w:hAnsi="宋体"/>
                <w:sz w:val="24"/>
              </w:rPr>
            </w:pPr>
          </w:p>
        </w:tc>
        <w:tc>
          <w:tcPr>
            <w:tcW w:w="863" w:type="dxa"/>
            <w:vAlign w:val="center"/>
          </w:tcPr>
          <w:p w:rsidR="008B374E" w:rsidRDefault="008B374E">
            <w:pPr>
              <w:spacing w:line="560" w:lineRule="exact"/>
              <w:ind w:firstLineChars="200" w:firstLine="480"/>
              <w:jc w:val="left"/>
              <w:rPr>
                <w:rFonts w:ascii="宋体" w:hAnsi="宋体"/>
                <w:sz w:val="24"/>
              </w:rPr>
            </w:pPr>
          </w:p>
        </w:tc>
        <w:tc>
          <w:tcPr>
            <w:tcW w:w="4080" w:type="dxa"/>
          </w:tcPr>
          <w:p w:rsidR="008B374E" w:rsidRDefault="008B374E">
            <w:pPr>
              <w:spacing w:line="560" w:lineRule="exact"/>
              <w:ind w:firstLineChars="200" w:firstLine="480"/>
              <w:jc w:val="left"/>
              <w:rPr>
                <w:rFonts w:ascii="宋体" w:hAnsi="宋体"/>
                <w:sz w:val="24"/>
              </w:rPr>
            </w:pPr>
          </w:p>
        </w:tc>
        <w:tc>
          <w:tcPr>
            <w:tcW w:w="1497" w:type="dxa"/>
          </w:tcPr>
          <w:p w:rsidR="008B374E" w:rsidRDefault="008B374E">
            <w:pPr>
              <w:spacing w:line="560" w:lineRule="exact"/>
              <w:ind w:firstLineChars="200" w:firstLine="480"/>
              <w:jc w:val="left"/>
              <w:rPr>
                <w:rFonts w:ascii="宋体" w:hAnsi="宋体"/>
                <w:sz w:val="24"/>
              </w:rPr>
            </w:pPr>
          </w:p>
        </w:tc>
      </w:tr>
    </w:tbl>
    <w:p w:rsidR="008B374E" w:rsidRDefault="004F699D">
      <w:pPr>
        <w:spacing w:line="560" w:lineRule="exact"/>
        <w:ind w:firstLineChars="200" w:firstLine="482"/>
        <w:outlineLvl w:val="0"/>
        <w:rPr>
          <w:rFonts w:ascii="宋体" w:hAnsi="宋体" w:cs="宋体"/>
          <w:b/>
          <w:sz w:val="24"/>
        </w:rPr>
      </w:pPr>
      <w:r>
        <w:rPr>
          <w:rFonts w:ascii="宋体" w:hAnsi="宋体" w:cs="宋体" w:hint="eastAsia"/>
          <w:b/>
          <w:sz w:val="24"/>
        </w:rPr>
        <w:t>1.3 价款</w:t>
      </w:r>
      <w:bookmarkEnd w:id="411"/>
      <w:bookmarkEnd w:id="412"/>
      <w:bookmarkEnd w:id="413"/>
    </w:p>
    <w:p w:rsidR="008B374E" w:rsidRDefault="004F699D">
      <w:pPr>
        <w:spacing w:line="560" w:lineRule="exact"/>
        <w:ind w:firstLineChars="200" w:firstLine="480"/>
        <w:rPr>
          <w:rFonts w:ascii="宋体" w:hAnsi="宋体" w:cs="宋体"/>
          <w:sz w:val="24"/>
        </w:rPr>
      </w:pPr>
      <w:r>
        <w:rPr>
          <w:rFonts w:ascii="宋体" w:hAnsi="宋体" w:cs="宋体" w:hint="eastAsia"/>
          <w:sz w:val="24"/>
        </w:rPr>
        <w:lastRenderedPageBreak/>
        <w:t>本合同总价（含税）为：￥元（大写：元人民币）。</w:t>
      </w:r>
    </w:p>
    <w:p w:rsidR="008B374E" w:rsidRDefault="004F699D" w:rsidP="004F699D">
      <w:pPr>
        <w:spacing w:line="560" w:lineRule="exact"/>
        <w:ind w:firstLineChars="200" w:firstLine="480"/>
        <w:rPr>
          <w:rFonts w:ascii="宋体" w:hAnsi="宋体" w:cs="宋体"/>
          <w:sz w:val="24"/>
        </w:rPr>
      </w:pPr>
      <w:bookmarkStart w:id="414" w:name="_Toc1814"/>
      <w:bookmarkStart w:id="415" w:name="_Toc10340"/>
      <w:bookmarkStart w:id="416" w:name="_Toc22618"/>
      <w:r>
        <w:rPr>
          <w:rFonts w:ascii="宋体" w:hAnsi="宋体" w:cs="宋体" w:hint="eastAsia"/>
          <w:sz w:val="24"/>
          <w:lang w:val="zh-CN"/>
        </w:rPr>
        <w:t>有关本项目所需的材料设备费、运输费、装卸费、保险费、安装费、调试费、试运行费、验收</w:t>
      </w:r>
      <w:r>
        <w:rPr>
          <w:rFonts w:ascii="宋体" w:hAnsi="宋体" w:cs="宋体" w:hint="eastAsia"/>
          <w:sz w:val="24"/>
        </w:rPr>
        <w:t>检测</w:t>
      </w:r>
      <w:r>
        <w:rPr>
          <w:rFonts w:ascii="宋体" w:hAnsi="宋体" w:cs="宋体" w:hint="eastAsia"/>
          <w:sz w:val="24"/>
          <w:lang w:val="zh-CN"/>
        </w:rPr>
        <w:t>费（</w:t>
      </w:r>
      <w:r>
        <w:rPr>
          <w:rFonts w:ascii="宋体" w:hAnsi="宋体" w:cs="宋体" w:hint="eastAsia"/>
          <w:sz w:val="24"/>
        </w:rPr>
        <w:t>特种设备检测</w:t>
      </w:r>
      <w:r>
        <w:rPr>
          <w:rFonts w:ascii="宋体" w:hAnsi="宋体" w:cs="宋体" w:hint="eastAsia"/>
          <w:sz w:val="24"/>
          <w:lang w:val="zh-CN"/>
        </w:rPr>
        <w:t>）、售后服务费、质保费、管理费、利润、税金等等</w:t>
      </w:r>
      <w:r>
        <w:rPr>
          <w:rFonts w:ascii="宋体" w:hAnsi="宋体" w:cs="宋体" w:hint="eastAsia"/>
          <w:sz w:val="24"/>
        </w:rPr>
        <w:t>一切相关费用</w:t>
      </w:r>
      <w:r>
        <w:rPr>
          <w:rFonts w:ascii="宋体" w:hAnsi="宋体" w:cs="宋体" w:hint="eastAsia"/>
          <w:sz w:val="24"/>
          <w:lang w:val="zh-CN"/>
        </w:rPr>
        <w:t>均计入报价，</w:t>
      </w:r>
      <w:r>
        <w:rPr>
          <w:rFonts w:ascii="宋体" w:hAnsi="宋体" w:cs="宋体" w:hint="eastAsia"/>
          <w:sz w:val="24"/>
        </w:rPr>
        <w:t>采购人</w:t>
      </w:r>
      <w:r>
        <w:rPr>
          <w:rFonts w:ascii="宋体" w:hAnsi="宋体" w:cs="宋体" w:hint="eastAsia"/>
          <w:sz w:val="24"/>
          <w:lang w:val="zh-CN"/>
        </w:rPr>
        <w:t>不再支付额外费用。</w:t>
      </w:r>
    </w:p>
    <w:p w:rsidR="008B374E" w:rsidRDefault="004F699D">
      <w:pPr>
        <w:pStyle w:val="text-tag"/>
        <w:spacing w:before="0" w:beforeAutospacing="0" w:after="0" w:afterAutospacing="0" w:line="360" w:lineRule="auto"/>
        <w:ind w:firstLine="480"/>
        <w:rPr>
          <w:kern w:val="2"/>
        </w:rPr>
      </w:pPr>
      <w:r>
        <w:rPr>
          <w:rFonts w:hint="eastAsia"/>
          <w:kern w:val="2"/>
        </w:rPr>
        <w:t>分项价格表详见附件。</w:t>
      </w:r>
    </w:p>
    <w:p w:rsidR="008B374E" w:rsidRDefault="004F699D">
      <w:pPr>
        <w:pStyle w:val="text-tag"/>
        <w:spacing w:before="0" w:beforeAutospacing="0" w:after="0" w:afterAutospacing="0" w:line="360" w:lineRule="auto"/>
        <w:ind w:firstLine="480"/>
        <w:rPr>
          <w:b/>
        </w:rPr>
      </w:pPr>
      <w:r>
        <w:rPr>
          <w:rFonts w:hint="eastAsia"/>
          <w:b/>
        </w:rPr>
        <w:t>1.4履约保证金</w:t>
      </w:r>
    </w:p>
    <w:p w:rsidR="008B374E" w:rsidRDefault="004F699D">
      <w:pPr>
        <w:pStyle w:val="text-tag"/>
        <w:spacing w:before="0" w:beforeAutospacing="0" w:after="0" w:afterAutospacing="0" w:line="360" w:lineRule="auto"/>
        <w:ind w:firstLine="480"/>
      </w:pPr>
      <w:r>
        <w:rPr>
          <w:rFonts w:hint="eastAsia"/>
        </w:rPr>
        <w:t>乙方（是）需要支付履约保证金。若需要支付履约保证金的，则：</w:t>
      </w:r>
    </w:p>
    <w:p w:rsidR="008B374E" w:rsidRDefault="004F699D">
      <w:pPr>
        <w:spacing w:line="560" w:lineRule="exact"/>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1.4.1履约保证金的比例为合同金额的1%；</w:t>
      </w:r>
    </w:p>
    <w:p w:rsidR="008B374E" w:rsidRDefault="004F699D">
      <w:pPr>
        <w:spacing w:line="560" w:lineRule="exact"/>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b/>
          <w:i/>
          <w:sz w:val="24"/>
          <w:u w:val="single"/>
        </w:rPr>
        <w:t>合同专用条款</w:t>
      </w:r>
      <w:r>
        <w:rPr>
          <w:rFonts w:ascii="宋体" w:hAnsi="宋体" w:cs="宋体" w:hint="eastAsia"/>
          <w:kern w:val="0"/>
          <w:sz w:val="24"/>
        </w:rPr>
        <w:t>；</w:t>
      </w:r>
    </w:p>
    <w:p w:rsidR="008B374E" w:rsidRDefault="004F699D">
      <w:pPr>
        <w:pStyle w:val="2"/>
        <w:tabs>
          <w:tab w:val="clear" w:pos="432"/>
          <w:tab w:val="left" w:pos="0"/>
        </w:tabs>
        <w:spacing w:line="560" w:lineRule="exact"/>
        <w:ind w:left="0" w:firstLineChars="200" w:firstLine="480"/>
        <w:rPr>
          <w:rFonts w:eastAsia="宋体"/>
          <w:lang w:val="en-US"/>
        </w:rPr>
      </w:pPr>
      <w:r>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B374E" w:rsidRDefault="004F699D">
      <w:pPr>
        <w:spacing w:line="560" w:lineRule="exact"/>
        <w:ind w:firstLineChars="200" w:firstLine="480"/>
        <w:outlineLvl w:val="0"/>
      </w:pPr>
      <w:r>
        <w:rPr>
          <w:rFonts w:ascii="宋体" w:hAnsi="宋体" w:cs="宋体" w:hint="eastAsia"/>
          <w:kern w:val="0"/>
          <w:sz w:val="24"/>
        </w:rPr>
        <w:t>1.4.4 甲方在项目验收结束后及时退还履约保证金。甲方在项目通过验收之日起5个工作日内将履约保证金无息退还乙方，逾期退还的，乙方可要求甲方支付违约金，违约金按每迟延退还一日的应退还而未退还金额的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rsidR="008B374E" w:rsidRDefault="004F699D">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4"/>
      <w:bookmarkEnd w:id="415"/>
      <w:bookmarkEnd w:id="416"/>
      <w:r>
        <w:rPr>
          <w:rFonts w:ascii="宋体" w:hAnsi="宋体" w:cs="宋体" w:hint="eastAsia"/>
          <w:b/>
          <w:sz w:val="24"/>
        </w:rPr>
        <w:t>预付款</w:t>
      </w:r>
    </w:p>
    <w:p w:rsidR="008B374E" w:rsidRDefault="004F699D">
      <w:pPr>
        <w:pStyle w:val="text-tag"/>
        <w:spacing w:before="0" w:beforeAutospacing="0" w:after="0" w:afterAutospacing="0" w:line="360" w:lineRule="auto"/>
        <w:ind w:firstLine="480"/>
      </w:pPr>
      <w:r>
        <w:rPr>
          <w:rFonts w:hint="eastAsia"/>
        </w:rPr>
        <w:t>甲方（是</w:t>
      </w:r>
      <w:r>
        <w:rPr>
          <w:rFonts w:ascii="仿宋" w:eastAsia="仿宋" w:hAnsi="仿宋" w:cs="仿宋" w:hint="eastAsia"/>
        </w:rPr>
        <w:t>/</w:t>
      </w:r>
      <w:r>
        <w:rPr>
          <w:rFonts w:hint="eastAsia"/>
        </w:rPr>
        <w:t>否）需要支付预付款。若需要支付预付款的，则：</w:t>
      </w:r>
    </w:p>
    <w:p w:rsidR="008B374E" w:rsidRDefault="004F699D">
      <w:pPr>
        <w:spacing w:line="560" w:lineRule="exact"/>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b/>
          <w:i/>
          <w:sz w:val="24"/>
          <w:u w:val="single"/>
        </w:rPr>
        <w:t>合同专用条款</w:t>
      </w:r>
      <w:r>
        <w:rPr>
          <w:rFonts w:ascii="宋体" w:hAnsi="宋体" w:cs="宋体" w:hint="eastAsia"/>
          <w:kern w:val="0"/>
          <w:sz w:val="24"/>
        </w:rPr>
        <w:t>；</w:t>
      </w:r>
    </w:p>
    <w:p w:rsidR="008B374E" w:rsidRDefault="004F699D">
      <w:pPr>
        <w:pStyle w:val="text-tag"/>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rsidR="008B374E" w:rsidRDefault="004F699D">
      <w:pPr>
        <w:pStyle w:val="text-tag"/>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rsidR="008B374E" w:rsidRDefault="004F699D">
      <w:pPr>
        <w:pStyle w:val="text-tag"/>
        <w:spacing w:before="0" w:beforeAutospacing="0" w:after="0" w:afterAutospacing="0" w:line="360" w:lineRule="auto"/>
        <w:ind w:firstLine="480"/>
        <w:rPr>
          <w:b/>
          <w:bCs/>
        </w:rPr>
      </w:pPr>
      <w:r>
        <w:rPr>
          <w:rFonts w:hint="eastAsia"/>
          <w:b/>
          <w:bCs/>
        </w:rPr>
        <w:t>1.6资金支付</w:t>
      </w:r>
    </w:p>
    <w:p w:rsidR="008B374E" w:rsidRDefault="004F699D">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8B374E" w:rsidRDefault="004F699D">
      <w:pPr>
        <w:spacing w:line="560" w:lineRule="exact"/>
        <w:ind w:firstLineChars="200" w:firstLine="480"/>
        <w:outlineLvl w:val="0"/>
        <w:rPr>
          <w:rFonts w:ascii="宋体" w:hAnsi="宋体" w:cs="宋体"/>
          <w:sz w:val="24"/>
        </w:rPr>
      </w:pPr>
      <w:r>
        <w:rPr>
          <w:rFonts w:ascii="宋体" w:hAnsi="宋体" w:cs="宋体" w:hint="eastAsia"/>
          <w:sz w:val="24"/>
        </w:rPr>
        <w:lastRenderedPageBreak/>
        <w:t>1.6.2资金支付的方式、时间和条件详见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17" w:name="_Toc19304"/>
      <w:bookmarkStart w:id="418" w:name="_Toc32071"/>
      <w:bookmarkStart w:id="419" w:name="_Toc2846"/>
      <w:r>
        <w:rPr>
          <w:rFonts w:ascii="宋体" w:hAnsi="宋体" w:cs="宋体" w:hint="eastAsia"/>
          <w:b/>
          <w:sz w:val="24"/>
        </w:rPr>
        <w:t>1.7货物交付期限、地点和方式</w:t>
      </w:r>
      <w:bookmarkEnd w:id="417"/>
      <w:bookmarkEnd w:id="418"/>
      <w:bookmarkEnd w:id="419"/>
    </w:p>
    <w:p w:rsidR="008B374E" w:rsidRDefault="004F699D">
      <w:pPr>
        <w:spacing w:line="560" w:lineRule="exact"/>
        <w:ind w:firstLineChars="200" w:firstLine="480"/>
        <w:rPr>
          <w:rFonts w:ascii="宋体" w:hAnsi="宋体" w:cs="宋体"/>
          <w:sz w:val="24"/>
          <w:u w:val="single"/>
        </w:rPr>
      </w:pPr>
      <w:r>
        <w:rPr>
          <w:rFonts w:ascii="宋体" w:hAnsi="宋体" w:cs="宋体" w:hint="eastAsia"/>
          <w:sz w:val="24"/>
        </w:rPr>
        <w:t>1.7.1 交付期限：详见</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1.7.2 交付地点：</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1.7.3 交付方式：</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20" w:name="_Toc19554"/>
      <w:bookmarkStart w:id="421" w:name="_Toc21423"/>
      <w:bookmarkStart w:id="422" w:name="_Toc27250"/>
      <w:r>
        <w:rPr>
          <w:rFonts w:ascii="宋体" w:hAnsi="宋体" w:cs="宋体" w:hint="eastAsia"/>
          <w:b/>
          <w:sz w:val="24"/>
        </w:rPr>
        <w:t>1.8违约责任</w:t>
      </w:r>
      <w:bookmarkEnd w:id="420"/>
      <w:bookmarkEnd w:id="421"/>
      <w:bookmarkEnd w:id="422"/>
    </w:p>
    <w:p w:rsidR="008B374E" w:rsidRDefault="004F699D">
      <w:pPr>
        <w:spacing w:line="560" w:lineRule="exact"/>
        <w:ind w:firstLineChars="200" w:firstLine="480"/>
        <w:rPr>
          <w:rFonts w:ascii="宋体" w:hAnsi="宋体" w:cs="宋体"/>
          <w:sz w:val="24"/>
        </w:rPr>
      </w:pPr>
      <w:r>
        <w:rPr>
          <w:rFonts w:ascii="宋体" w:hAnsi="宋体" w:cs="宋体" w:hint="eastAsia"/>
          <w:sz w:val="24"/>
        </w:rPr>
        <w:t>1.8.1 除不可抗力外，如果乙方没有按照本合同约定的期限、地点和方式交付货物，那么甲方可要求乙方支付违约金，违约金按每迟延交付货物一日的应交付而未交付货物价格的</w:t>
      </w:r>
      <w:r>
        <w:rPr>
          <w:rFonts w:ascii="宋体" w:hAnsi="宋体" w:cs="宋体" w:hint="eastAsia"/>
          <w:sz w:val="24"/>
          <w:u w:val="single"/>
        </w:rPr>
        <w:t xml:space="preserve">  0.05</w:t>
      </w:r>
      <w:r>
        <w:rPr>
          <w:rFonts w:ascii="宋体" w:hAnsi="宋体" w:cs="宋体" w:hint="eastAsia"/>
          <w:kern w:val="0"/>
          <w:sz w:val="24"/>
          <w:u w:val="single"/>
        </w:rPr>
        <w:t>（可根据情况修改）</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%；迟延交付货物的违约金计算数额达到前述最高限额之日起，甲方有权在要求乙方支付违约金的同时，书面通知乙方解除本合同；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1.8.2 除不可抗力和财政预算调整外，如果甲方没有按照本合同约定的付款方式付款，那么乙方可要求甲方支付违约金，违约金按每迟延付款一日的应付而未付款的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w:t>
      </w:r>
      <w:r>
        <w:rPr>
          <w:rFonts w:ascii="宋体" w:hAnsi="宋体" w:cs="宋体" w:hint="eastAsia"/>
          <w:kern w:val="0"/>
          <w:sz w:val="24"/>
          <w:u w:val="single"/>
        </w:rPr>
        <w:t>（可根据情况修改）</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%；迟延付款的违约金计算数额达到前述最高限额之日起，乙方有权在要求甲方支付违约金的同时，书面通知甲方解除本合同；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8B374E" w:rsidRDefault="004F699D">
      <w:pPr>
        <w:spacing w:line="560" w:lineRule="exact"/>
        <w:ind w:firstLineChars="200" w:firstLine="480"/>
        <w:rPr>
          <w:rFonts w:ascii="宋体" w:hAnsi="宋体" w:cs="宋体"/>
          <w:sz w:val="24"/>
        </w:rPr>
      </w:pPr>
      <w:r>
        <w:rPr>
          <w:rFonts w:ascii="宋体" w:hAnsi="宋体" w:cs="宋体" w:hint="eastAsia"/>
          <w:sz w:val="24"/>
        </w:rPr>
        <w:lastRenderedPageBreak/>
        <w:t>1.8.5如果出现政府采购监督管理部门在处理投诉事项期间，书面通知甲方暂停采购活动的情形，或者询问或质疑事项可能影响中标或者成交结果的，导致甲方中止履行合同的情形，均不视为甲方违约。</w:t>
      </w:r>
    </w:p>
    <w:p w:rsidR="008B374E" w:rsidRDefault="004F699D">
      <w:pPr>
        <w:spacing w:line="560" w:lineRule="exact"/>
        <w:ind w:leftChars="-200" w:left="-420" w:rightChars="-200" w:right="-420" w:firstLineChars="400" w:firstLine="960"/>
        <w:rPr>
          <w:rFonts w:ascii="宋体" w:hAnsi="宋体" w:cs="宋体"/>
        </w:rPr>
      </w:pPr>
      <w:r>
        <w:rPr>
          <w:rFonts w:ascii="宋体" w:hAnsi="宋体" w:cs="宋体" w:hint="eastAsia"/>
          <w:sz w:val="24"/>
        </w:rPr>
        <w:t>1.8.6违约责任</w:t>
      </w:r>
      <w:r>
        <w:rPr>
          <w:rFonts w:ascii="宋体" w:hAnsi="宋体" w:cs="宋体" w:hint="eastAsia"/>
          <w:b/>
          <w:i/>
          <w:sz w:val="24"/>
          <w:u w:val="single"/>
        </w:rPr>
        <w:t>合同专用条款</w:t>
      </w:r>
      <w:r>
        <w:rPr>
          <w:rFonts w:ascii="宋体" w:hAnsi="宋体" w:cs="宋体" w:hint="eastAsia"/>
          <w:sz w:val="24"/>
        </w:rPr>
        <w:t>另有约定的，从其约定。</w:t>
      </w:r>
    </w:p>
    <w:p w:rsidR="008B374E" w:rsidRDefault="004F699D">
      <w:pPr>
        <w:spacing w:line="560" w:lineRule="exact"/>
        <w:ind w:firstLineChars="200" w:firstLine="482"/>
        <w:outlineLvl w:val="0"/>
        <w:rPr>
          <w:rFonts w:ascii="宋体" w:hAnsi="宋体" w:cs="宋体"/>
          <w:b/>
          <w:sz w:val="24"/>
        </w:rPr>
      </w:pPr>
      <w:bookmarkStart w:id="423" w:name="_Toc16021"/>
      <w:bookmarkStart w:id="424" w:name="_Toc28375"/>
      <w:bookmarkStart w:id="425" w:name="_Toc15583"/>
      <w:r>
        <w:rPr>
          <w:rFonts w:ascii="宋体" w:hAnsi="宋体" w:cs="宋体" w:hint="eastAsia"/>
          <w:b/>
          <w:sz w:val="24"/>
        </w:rPr>
        <w:t>1.9合同争议的解决</w:t>
      </w:r>
      <w:bookmarkEnd w:id="423"/>
      <w:bookmarkEnd w:id="424"/>
      <w:bookmarkEnd w:id="425"/>
    </w:p>
    <w:p w:rsidR="008B374E" w:rsidRDefault="004F699D">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本合同履行过程中发生的任何争议，双方当事人均可通过和解或者调解解决；不愿和解、调解或者和解、调解不成的，可以选择以下第条款规定的方式解决：</w:t>
      </w:r>
    </w:p>
    <w:p w:rsidR="008B374E" w:rsidRDefault="004F699D">
      <w:pPr>
        <w:spacing w:line="560" w:lineRule="exact"/>
        <w:ind w:leftChars="-200" w:left="-420" w:rightChars="-200" w:right="-420" w:firstLineChars="350" w:firstLine="84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8B374E" w:rsidRDefault="004F699D">
      <w:pPr>
        <w:spacing w:line="560" w:lineRule="exact"/>
        <w:ind w:leftChars="-200" w:left="-420" w:rightChars="-200" w:right="-420" w:firstLineChars="350" w:firstLine="84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rsidR="008B374E" w:rsidRDefault="004F699D">
      <w:pPr>
        <w:spacing w:line="560" w:lineRule="exact"/>
        <w:ind w:firstLineChars="200" w:firstLine="482"/>
        <w:outlineLvl w:val="0"/>
        <w:rPr>
          <w:rFonts w:ascii="宋体" w:hAnsi="宋体" w:cs="宋体"/>
          <w:b/>
          <w:sz w:val="24"/>
        </w:rPr>
      </w:pPr>
      <w:bookmarkStart w:id="426" w:name="_Toc15322"/>
      <w:bookmarkStart w:id="427" w:name="_Toc7245"/>
      <w:bookmarkStart w:id="428" w:name="_Toc11173"/>
      <w:r>
        <w:rPr>
          <w:rFonts w:ascii="宋体" w:hAnsi="宋体" w:cs="宋体" w:hint="eastAsia"/>
          <w:b/>
          <w:sz w:val="24"/>
        </w:rPr>
        <w:t>2.0 合同生效</w:t>
      </w:r>
      <w:bookmarkEnd w:id="426"/>
      <w:bookmarkEnd w:id="427"/>
      <w:bookmarkEnd w:id="428"/>
    </w:p>
    <w:p w:rsidR="008B374E" w:rsidRDefault="004F699D">
      <w:pPr>
        <w:spacing w:line="560" w:lineRule="exact"/>
        <w:ind w:firstLineChars="200" w:firstLine="480"/>
        <w:rPr>
          <w:rFonts w:ascii="宋体" w:hAnsi="宋体" w:cs="宋体"/>
          <w:sz w:val="24"/>
        </w:rPr>
      </w:pPr>
      <w:r>
        <w:rPr>
          <w:rFonts w:ascii="宋体" w:hAnsi="宋体" w:cs="宋体" w:hint="eastAsia"/>
          <w:sz w:val="24"/>
        </w:rPr>
        <w:t>本合同自双方当事人盖章签字时生效。</w:t>
      </w:r>
    </w:p>
    <w:p w:rsidR="008B374E" w:rsidRDefault="008B374E">
      <w:pPr>
        <w:pStyle w:val="2"/>
        <w:rPr>
          <w:rFonts w:ascii="宋体" w:hAnsi="宋体" w:cs="宋体"/>
          <w:sz w:val="24"/>
        </w:rPr>
      </w:pPr>
    </w:p>
    <w:p w:rsidR="008B374E" w:rsidRDefault="008B374E">
      <w:pPr>
        <w:spacing w:line="560" w:lineRule="exact"/>
        <w:ind w:firstLineChars="200" w:firstLine="480"/>
        <w:rPr>
          <w:rFonts w:ascii="宋体" w:hAnsi="宋体" w:cs="宋体"/>
          <w:sz w:val="24"/>
          <w:lang w:val="zh-CN"/>
        </w:rPr>
      </w:pPr>
    </w:p>
    <w:p w:rsidR="008B374E" w:rsidRDefault="004F699D">
      <w:pPr>
        <w:autoSpaceDE w:val="0"/>
        <w:autoSpaceDN w:val="0"/>
        <w:spacing w:line="560" w:lineRule="exact"/>
        <w:rPr>
          <w:rFonts w:ascii="宋体" w:hAnsi="宋体" w:cs="宋体"/>
          <w:sz w:val="24"/>
          <w:lang w:val="zh-CN"/>
        </w:rPr>
      </w:pPr>
      <w:r>
        <w:rPr>
          <w:rFonts w:ascii="宋体" w:hAnsi="宋体" w:cs="宋体" w:hint="eastAsia"/>
          <w:b/>
          <w:sz w:val="24"/>
          <w:lang w:val="zh-CN"/>
        </w:rPr>
        <w:t>甲方</w:t>
      </w:r>
      <w:r>
        <w:rPr>
          <w:rFonts w:ascii="宋体" w:hAnsi="宋体" w:cs="宋体" w:hint="eastAsia"/>
          <w:sz w:val="24"/>
          <w:lang w:val="zh-CN"/>
        </w:rPr>
        <w:t xml:space="preserve">：                             </w:t>
      </w:r>
      <w:r>
        <w:rPr>
          <w:rFonts w:ascii="宋体" w:hAnsi="宋体" w:cs="宋体" w:hint="eastAsia"/>
          <w:b/>
          <w:sz w:val="24"/>
          <w:lang w:val="zh-CN"/>
        </w:rPr>
        <w:t xml:space="preserve">      乙方</w:t>
      </w:r>
      <w:r>
        <w:rPr>
          <w:rFonts w:ascii="宋体" w:hAnsi="宋体" w:cs="宋体" w:hint="eastAsia"/>
          <w:sz w:val="24"/>
          <w:lang w:val="zh-CN"/>
        </w:rPr>
        <w:t>：</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统一社会信用代码：                        统一社会信用代码或身份证号码：</w:t>
      </w:r>
    </w:p>
    <w:p w:rsidR="008B374E" w:rsidRDefault="008B374E">
      <w:pPr>
        <w:autoSpaceDE w:val="0"/>
        <w:autoSpaceDN w:val="0"/>
        <w:spacing w:line="560" w:lineRule="exact"/>
        <w:rPr>
          <w:rFonts w:ascii="宋体" w:hAnsi="宋体" w:cs="宋体"/>
          <w:sz w:val="24"/>
          <w:lang w:val="zh-CN"/>
        </w:rPr>
      </w:pP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住所：                                   住所：</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法定代表人或                             法定代表人</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 xml:space="preserve">授权代表（签字）：                        或授权代表（签字）: </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联系人：                                 联系人：</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约定送达地址：                           约定送达地址：</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邮政编码：                               邮政编码：</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 xml:space="preserve">电话:                                    电话: </w:t>
      </w:r>
    </w:p>
    <w:p w:rsidR="008B374E" w:rsidRDefault="004F699D">
      <w:pPr>
        <w:autoSpaceDE w:val="0"/>
        <w:autoSpaceDN w:val="0"/>
        <w:spacing w:line="560" w:lineRule="exact"/>
        <w:rPr>
          <w:rFonts w:ascii="宋体" w:hAnsi="宋体" w:cs="宋体"/>
          <w:sz w:val="24"/>
          <w:lang w:val="zh-CN"/>
        </w:rPr>
      </w:pPr>
      <w:r>
        <w:rPr>
          <w:rFonts w:ascii="宋体" w:hAnsi="宋体" w:cs="宋体" w:hint="eastAsia"/>
          <w:sz w:val="24"/>
          <w:lang w:val="zh-CN"/>
        </w:rPr>
        <w:t>传真:                                    传真:</w:t>
      </w:r>
    </w:p>
    <w:p w:rsidR="008B374E" w:rsidRDefault="004F699D">
      <w:pPr>
        <w:autoSpaceDE w:val="0"/>
        <w:autoSpaceDN w:val="0"/>
        <w:spacing w:line="560" w:lineRule="exact"/>
        <w:rPr>
          <w:rFonts w:ascii="宋体" w:hAnsi="宋体" w:cs="宋体"/>
          <w:sz w:val="24"/>
        </w:rPr>
      </w:pPr>
      <w:r>
        <w:rPr>
          <w:rFonts w:ascii="宋体" w:hAnsi="宋体" w:cs="宋体" w:hint="eastAsia"/>
          <w:sz w:val="24"/>
          <w:lang w:val="zh-CN"/>
        </w:rPr>
        <w:t>电子邮箱：                               电子邮箱：</w:t>
      </w:r>
    </w:p>
    <w:p w:rsidR="008B374E" w:rsidRDefault="004F699D">
      <w:pPr>
        <w:autoSpaceDE w:val="0"/>
        <w:autoSpaceDN w:val="0"/>
        <w:spacing w:line="560" w:lineRule="exact"/>
        <w:rPr>
          <w:rFonts w:ascii="宋体" w:hAnsi="宋体" w:cs="宋体"/>
          <w:sz w:val="24"/>
        </w:rPr>
      </w:pPr>
      <w:r>
        <w:rPr>
          <w:rFonts w:ascii="宋体" w:hAnsi="宋体" w:cs="宋体" w:hint="eastAsia"/>
          <w:sz w:val="24"/>
        </w:rPr>
        <w:lastRenderedPageBreak/>
        <w:t xml:space="preserve">开户银行：                               开户银行： </w:t>
      </w:r>
    </w:p>
    <w:p w:rsidR="008B374E" w:rsidRDefault="004F699D">
      <w:pPr>
        <w:autoSpaceDE w:val="0"/>
        <w:autoSpaceDN w:val="0"/>
        <w:spacing w:line="560" w:lineRule="exact"/>
        <w:rPr>
          <w:rFonts w:ascii="宋体" w:hAnsi="宋体" w:cs="宋体"/>
          <w:sz w:val="24"/>
        </w:rPr>
      </w:pPr>
      <w:r>
        <w:rPr>
          <w:rFonts w:ascii="宋体" w:hAnsi="宋体" w:cs="宋体" w:hint="eastAsia"/>
          <w:sz w:val="24"/>
        </w:rPr>
        <w:t xml:space="preserve">开户名称：                               开户名称： </w:t>
      </w:r>
    </w:p>
    <w:p w:rsidR="008B374E" w:rsidRDefault="004F699D">
      <w:pPr>
        <w:autoSpaceDE w:val="0"/>
        <w:autoSpaceDN w:val="0"/>
        <w:spacing w:line="560" w:lineRule="exact"/>
        <w:rPr>
          <w:rFonts w:ascii="宋体" w:hAnsi="宋体" w:cs="宋体"/>
          <w:sz w:val="24"/>
        </w:rPr>
      </w:pPr>
      <w:r>
        <w:rPr>
          <w:rFonts w:ascii="宋体" w:hAnsi="宋体" w:cs="宋体" w:hint="eastAsia"/>
          <w:sz w:val="24"/>
        </w:rPr>
        <w:t>开户账号：开户账号：</w:t>
      </w:r>
    </w:p>
    <w:p w:rsidR="008B374E" w:rsidRDefault="008B374E">
      <w:pPr>
        <w:pStyle w:val="1f1"/>
        <w:spacing w:line="560" w:lineRule="exact"/>
        <w:ind w:firstLine="482"/>
        <w:jc w:val="center"/>
        <w:rPr>
          <w:rFonts w:ascii="宋体" w:hAnsi="宋体" w:cs="宋体"/>
          <w:b/>
          <w:szCs w:val="24"/>
        </w:rPr>
      </w:pPr>
    </w:p>
    <w:p w:rsidR="008B374E" w:rsidRDefault="008B374E">
      <w:pPr>
        <w:pStyle w:val="1f1"/>
        <w:spacing w:line="560" w:lineRule="exact"/>
        <w:ind w:firstLine="482"/>
        <w:jc w:val="center"/>
        <w:rPr>
          <w:rFonts w:ascii="宋体" w:hAnsi="宋体" w:cs="宋体"/>
          <w:b/>
          <w:szCs w:val="24"/>
        </w:rPr>
      </w:pPr>
    </w:p>
    <w:p w:rsidR="008B374E" w:rsidRDefault="004F699D">
      <w:pPr>
        <w:pStyle w:val="1f1"/>
        <w:spacing w:line="560" w:lineRule="exact"/>
        <w:ind w:firstLine="482"/>
        <w:jc w:val="center"/>
        <w:rPr>
          <w:rFonts w:ascii="宋体" w:hAnsi="宋体" w:cs="宋体"/>
          <w:b/>
          <w:szCs w:val="24"/>
        </w:rPr>
      </w:pPr>
      <w:r>
        <w:rPr>
          <w:rFonts w:ascii="宋体" w:hAnsi="宋体" w:cs="宋体" w:hint="eastAsia"/>
          <w:b/>
          <w:szCs w:val="24"/>
        </w:rPr>
        <w:t>第二部分 合同一般条款</w:t>
      </w:r>
    </w:p>
    <w:p w:rsidR="008B374E" w:rsidRDefault="004F699D">
      <w:pPr>
        <w:spacing w:line="560" w:lineRule="exact"/>
        <w:ind w:firstLineChars="200" w:firstLine="482"/>
        <w:outlineLvl w:val="0"/>
        <w:rPr>
          <w:rFonts w:ascii="宋体" w:hAnsi="宋体" w:cs="宋体"/>
          <w:b/>
          <w:sz w:val="24"/>
        </w:rPr>
      </w:pPr>
      <w:bookmarkStart w:id="429" w:name="_Ref467379214"/>
      <w:bookmarkStart w:id="430" w:name="_Toc259093669"/>
      <w:bookmarkStart w:id="431" w:name="_Toc279701240"/>
      <w:bookmarkStart w:id="432" w:name="_Toc487900349"/>
      <w:bookmarkStart w:id="433" w:name="_Ref467378499"/>
      <w:bookmarkStart w:id="434" w:name="_Toc16917"/>
      <w:bookmarkStart w:id="435" w:name="_Ref467379109"/>
      <w:bookmarkStart w:id="436" w:name="_Ref467378404"/>
      <w:bookmarkStart w:id="437" w:name="_Ref467379205"/>
      <w:bookmarkStart w:id="438" w:name="_Toc19614"/>
      <w:bookmarkStart w:id="439" w:name="_Ref467378463"/>
      <w:bookmarkStart w:id="440" w:name="_Toc28763"/>
      <w:bookmarkStart w:id="441" w:name="_Ref467379094"/>
      <w:bookmarkStart w:id="442" w:name="_Ref467379195"/>
      <w:bookmarkStart w:id="443" w:name="_Ref467379225"/>
      <w:bookmarkStart w:id="444" w:name="_Ref467379101"/>
      <w:r>
        <w:rPr>
          <w:rFonts w:ascii="宋体" w:hAnsi="宋体" w:cs="宋体" w:hint="eastAsia"/>
          <w:b/>
          <w:sz w:val="24"/>
        </w:rPr>
        <w:t>2.1 定义</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8B374E" w:rsidRDefault="004F699D">
      <w:pPr>
        <w:spacing w:line="560" w:lineRule="exact"/>
        <w:ind w:firstLineChars="200" w:firstLine="480"/>
        <w:rPr>
          <w:rFonts w:ascii="宋体" w:hAnsi="宋体" w:cs="宋体"/>
          <w:sz w:val="24"/>
        </w:rPr>
      </w:pPr>
      <w:r>
        <w:rPr>
          <w:rFonts w:ascii="宋体" w:hAnsi="宋体" w:cs="宋体" w:hint="eastAsia"/>
          <w:sz w:val="24"/>
        </w:rPr>
        <w:t>本合同中的下列词语应按以下内容进行解释：</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2.1.1 “合同”系指采购人和中标或成交供应商签订的载明双方当事人所达成的协议，并包括所有的附件、附录和构成合同的其他文件。</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2.1.2 “合同价”系指根据合同约定，中标或成交供应商在完全履行合同义务后，采购人应支付给中标或成交供应商的价格。</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2.1.3 “货物”系指中标或成交供应商根据合同约定应向采购人交付的一切各种形态和种类的物品，包括原材料、燃料、设备、机械、仪表、备件、计算机软件、产品等，并包括工具、手册等其他相关资料。</w:t>
      </w:r>
    </w:p>
    <w:p w:rsidR="008B374E" w:rsidRDefault="004F699D">
      <w:pPr>
        <w:spacing w:line="560" w:lineRule="exact"/>
        <w:ind w:firstLineChars="200" w:firstLine="480"/>
        <w:rPr>
          <w:rFonts w:ascii="宋体" w:hAnsi="宋体" w:cs="宋体"/>
          <w:sz w:val="24"/>
        </w:rPr>
      </w:pPr>
      <w:bookmarkStart w:id="445" w:name="_Ref467378840"/>
      <w:r>
        <w:rPr>
          <w:rFonts w:ascii="宋体" w:hAnsi="宋体" w:cs="宋体" w:hint="eastAsia"/>
          <w:sz w:val="24"/>
        </w:rPr>
        <w:t>2.1.4 “甲方”系指与中标或成交供应商签署合同的采购人</w:t>
      </w:r>
      <w:bookmarkEnd w:id="445"/>
      <w:r>
        <w:rPr>
          <w:rFonts w:ascii="宋体" w:hAnsi="宋体" w:cs="宋体" w:hint="eastAsia"/>
          <w:sz w:val="24"/>
        </w:rPr>
        <w:t>；采购人委托采购代理机构代表其与乙方签订合同的，采购人的授权委托书作为合同附件。</w:t>
      </w:r>
    </w:p>
    <w:p w:rsidR="008B374E" w:rsidRDefault="004F699D">
      <w:pPr>
        <w:spacing w:line="560" w:lineRule="exact"/>
        <w:ind w:firstLineChars="200" w:firstLine="480"/>
        <w:rPr>
          <w:rFonts w:ascii="宋体" w:hAnsi="宋体" w:cs="宋体"/>
          <w:sz w:val="24"/>
        </w:rPr>
      </w:pPr>
      <w:bookmarkStart w:id="446" w:name="_Ref467379400"/>
      <w:r>
        <w:rPr>
          <w:rFonts w:ascii="宋体" w:hAnsi="宋体" w:cs="宋体" w:hint="eastAsia"/>
          <w:sz w:val="24"/>
        </w:rPr>
        <w:t>2.1.5 “乙方”系指根据合同约定交付货物的中标或成交供应商</w:t>
      </w:r>
      <w:bookmarkEnd w:id="446"/>
      <w:r>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B374E" w:rsidRDefault="004F699D">
      <w:pPr>
        <w:spacing w:line="560" w:lineRule="exact"/>
        <w:ind w:firstLineChars="200" w:firstLine="480"/>
        <w:rPr>
          <w:rFonts w:ascii="宋体" w:hAnsi="宋体" w:cs="宋体"/>
          <w:sz w:val="24"/>
        </w:rPr>
      </w:pPr>
      <w:bookmarkStart w:id="447" w:name="_Ref467379436"/>
      <w:r>
        <w:rPr>
          <w:rFonts w:ascii="宋体" w:hAnsi="宋体" w:cs="宋体" w:hint="eastAsia"/>
          <w:sz w:val="24"/>
        </w:rPr>
        <w:t>2.1.6 “现场”系指合同约定货物将要运至或者安装的地点。</w:t>
      </w:r>
      <w:bookmarkEnd w:id="447"/>
    </w:p>
    <w:p w:rsidR="008B374E" w:rsidRDefault="004F699D">
      <w:pPr>
        <w:spacing w:line="560" w:lineRule="exact"/>
        <w:ind w:firstLineChars="200" w:firstLine="482"/>
        <w:outlineLvl w:val="0"/>
        <w:rPr>
          <w:rFonts w:ascii="宋体" w:hAnsi="宋体" w:cs="宋体"/>
          <w:b/>
          <w:sz w:val="24"/>
        </w:rPr>
      </w:pPr>
      <w:bookmarkStart w:id="448" w:name="_Toc32504"/>
      <w:bookmarkStart w:id="449" w:name="_Toc13336"/>
      <w:bookmarkStart w:id="450" w:name="_Toc27635"/>
      <w:bookmarkStart w:id="451" w:name="_Toc259093670"/>
      <w:bookmarkStart w:id="452" w:name="_Toc279701241"/>
      <w:bookmarkStart w:id="453" w:name="_Toc487900350"/>
      <w:r>
        <w:rPr>
          <w:rFonts w:ascii="宋体" w:hAnsi="宋体" w:cs="宋体" w:hint="eastAsia"/>
          <w:b/>
          <w:sz w:val="24"/>
        </w:rPr>
        <w:t>2.2 技术规范</w:t>
      </w:r>
      <w:bookmarkEnd w:id="448"/>
      <w:bookmarkEnd w:id="449"/>
      <w:bookmarkEnd w:id="450"/>
      <w:bookmarkEnd w:id="451"/>
      <w:bookmarkEnd w:id="452"/>
      <w:bookmarkEnd w:id="453"/>
    </w:p>
    <w:p w:rsidR="008B374E" w:rsidRDefault="004F699D">
      <w:pPr>
        <w:spacing w:line="560" w:lineRule="exact"/>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货物所应遵守的技术规范应与采购文件规定的技术规范和技术规范附件(如果有的</w:t>
      </w:r>
      <w:r>
        <w:rPr>
          <w:rFonts w:ascii="宋体" w:hAnsi="宋体" w:cs="宋体" w:hint="eastAsia"/>
          <w:sz w:val="24"/>
        </w:rPr>
        <w:lastRenderedPageBreak/>
        <w:t>话)及其技术规范偏差表(如果被甲方接受的话)相一致；如果采购文件中没有技术规范的相应说明，那么应以国家有关部门最新颁布的相应标准和规范为准。</w:t>
      </w:r>
    </w:p>
    <w:p w:rsidR="008B374E" w:rsidRDefault="004F699D">
      <w:pPr>
        <w:spacing w:line="560" w:lineRule="exact"/>
        <w:ind w:firstLineChars="200" w:firstLine="482"/>
        <w:outlineLvl w:val="0"/>
        <w:rPr>
          <w:rFonts w:ascii="宋体" w:hAnsi="宋体" w:cs="宋体"/>
          <w:b/>
          <w:sz w:val="24"/>
        </w:rPr>
      </w:pPr>
      <w:bookmarkStart w:id="454" w:name="_Toc27853"/>
      <w:bookmarkStart w:id="455" w:name="_Toc31634"/>
      <w:bookmarkStart w:id="456" w:name="_Toc487900351"/>
      <w:bookmarkStart w:id="457" w:name="_Toc279701242"/>
      <w:bookmarkStart w:id="458" w:name="_Toc259093671"/>
      <w:bookmarkStart w:id="459" w:name="_Toc9829"/>
      <w:r>
        <w:rPr>
          <w:rFonts w:ascii="宋体" w:hAnsi="宋体" w:cs="宋体" w:hint="eastAsia"/>
          <w:b/>
          <w:sz w:val="24"/>
        </w:rPr>
        <w:t>2.3 知识产权</w:t>
      </w:r>
      <w:bookmarkEnd w:id="454"/>
      <w:bookmarkEnd w:id="455"/>
      <w:bookmarkEnd w:id="456"/>
      <w:bookmarkEnd w:id="457"/>
      <w:bookmarkEnd w:id="458"/>
      <w:bookmarkEnd w:id="459"/>
    </w:p>
    <w:p w:rsidR="008B374E" w:rsidRDefault="004F699D">
      <w:pPr>
        <w:spacing w:line="560" w:lineRule="exact"/>
        <w:ind w:firstLineChars="200" w:firstLine="480"/>
        <w:rPr>
          <w:rFonts w:ascii="宋体" w:hAnsi="宋体" w:cs="宋体"/>
          <w:sz w:val="24"/>
        </w:rPr>
      </w:pPr>
      <w:r>
        <w:rPr>
          <w:rFonts w:ascii="宋体" w:hAnsi="宋体" w:cs="宋体"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sz w:val="24"/>
        </w:rPr>
        <w:t>乙方还应及时澄清相关信息，使甲方声誉免受损害，甲方保留追责的权利。</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2.3.2具有知识产权的计算机软件等货物的知识产权归属，详见</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60" w:name="_Toc4194"/>
      <w:bookmarkStart w:id="461" w:name="_Toc11932"/>
      <w:bookmarkStart w:id="462" w:name="_Toc29149"/>
      <w:r>
        <w:rPr>
          <w:rFonts w:ascii="宋体" w:hAnsi="宋体" w:cs="宋体" w:hint="eastAsia"/>
          <w:b/>
          <w:sz w:val="24"/>
        </w:rPr>
        <w:t>2.4 包装和装运</w:t>
      </w:r>
      <w:bookmarkEnd w:id="460"/>
      <w:bookmarkEnd w:id="461"/>
      <w:bookmarkEnd w:id="462"/>
    </w:p>
    <w:p w:rsidR="008B374E" w:rsidRDefault="004F699D">
      <w:pPr>
        <w:spacing w:line="560" w:lineRule="exact"/>
        <w:ind w:firstLineChars="200" w:firstLine="480"/>
        <w:rPr>
          <w:rFonts w:ascii="宋体" w:hAnsi="宋体" w:cs="宋体"/>
          <w:sz w:val="24"/>
        </w:rPr>
      </w:pPr>
      <w:r>
        <w:rPr>
          <w:rFonts w:ascii="宋体" w:hAnsi="宋体" w:cs="宋体" w:hint="eastAsia"/>
          <w:sz w:val="24"/>
        </w:rPr>
        <w:t>2.4.1除</w:t>
      </w:r>
      <w:r>
        <w:rPr>
          <w:rFonts w:ascii="宋体" w:hAnsi="宋体" w:cs="宋体" w:hint="eastAsia"/>
          <w:b/>
          <w:i/>
          <w:sz w:val="24"/>
          <w:u w:val="single"/>
        </w:rPr>
        <w:t>合同专用条款</w:t>
      </w:r>
      <w:r>
        <w:rPr>
          <w:rFonts w:ascii="宋体" w:hAnsi="宋体" w:cs="宋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8B374E" w:rsidRDefault="004F699D">
      <w:pPr>
        <w:spacing w:line="560" w:lineRule="exact"/>
        <w:ind w:firstLineChars="200" w:firstLine="480"/>
        <w:rPr>
          <w:rFonts w:ascii="宋体" w:hAnsi="宋体" w:cs="宋体"/>
          <w:sz w:val="24"/>
        </w:rPr>
      </w:pPr>
      <w:r>
        <w:rPr>
          <w:rFonts w:ascii="宋体" w:hAnsi="宋体" w:cs="宋体"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2.4.3 装运货物的要求和通知，详见</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63" w:name="_Ref467379527"/>
      <w:bookmarkStart w:id="464" w:name="_Toc259093674"/>
      <w:bookmarkStart w:id="465" w:name="_Toc487900354"/>
      <w:bookmarkStart w:id="466" w:name="_Ref467379536"/>
      <w:bookmarkStart w:id="467" w:name="_Ref467378591"/>
      <w:bookmarkStart w:id="468" w:name="_Toc279701245"/>
      <w:bookmarkStart w:id="469" w:name="_Ref467379542"/>
      <w:bookmarkStart w:id="470" w:name="_Ref467378541"/>
      <w:bookmarkStart w:id="471" w:name="_Toc30272"/>
      <w:bookmarkStart w:id="472" w:name="_Toc19074"/>
      <w:bookmarkStart w:id="473" w:name="_Toc26182"/>
      <w:r>
        <w:rPr>
          <w:rFonts w:ascii="宋体" w:hAnsi="宋体" w:cs="宋体" w:hint="eastAsia"/>
          <w:b/>
          <w:sz w:val="24"/>
        </w:rPr>
        <w:t>2.</w:t>
      </w:r>
      <w:bookmarkEnd w:id="463"/>
      <w:bookmarkEnd w:id="464"/>
      <w:bookmarkEnd w:id="465"/>
      <w:bookmarkEnd w:id="466"/>
      <w:bookmarkEnd w:id="467"/>
      <w:bookmarkEnd w:id="468"/>
      <w:bookmarkEnd w:id="469"/>
      <w:bookmarkEnd w:id="470"/>
      <w:r>
        <w:rPr>
          <w:rFonts w:ascii="宋体" w:hAnsi="宋体" w:cs="宋体" w:hint="eastAsia"/>
          <w:b/>
          <w:sz w:val="24"/>
        </w:rPr>
        <w:t>5 履约检查和问题反馈</w:t>
      </w:r>
      <w:bookmarkEnd w:id="471"/>
      <w:bookmarkEnd w:id="472"/>
      <w:bookmarkEnd w:id="473"/>
    </w:p>
    <w:p w:rsidR="008B374E" w:rsidRDefault="004F699D">
      <w:pPr>
        <w:spacing w:line="560" w:lineRule="exact"/>
        <w:ind w:firstLineChars="200" w:firstLine="480"/>
        <w:rPr>
          <w:rFonts w:ascii="宋体" w:hAnsi="宋体" w:cs="宋体"/>
          <w:sz w:val="24"/>
        </w:rPr>
      </w:pPr>
      <w:bookmarkStart w:id="474" w:name="_Ref467379657"/>
      <w:r>
        <w:rPr>
          <w:rFonts w:ascii="宋体" w:hAnsi="宋体" w:cs="宋体" w:hint="eastAsia"/>
          <w:sz w:val="24"/>
        </w:rPr>
        <w:t>2.5.1</w:t>
      </w:r>
      <w:bookmarkStart w:id="475" w:name="_Toc186431854"/>
      <w:bookmarkStart w:id="476" w:name="_Toc487900357"/>
      <w:bookmarkStart w:id="477" w:name="_Toc279701247"/>
      <w:bookmarkStart w:id="478" w:name="_Ref467379807"/>
      <w:bookmarkStart w:id="479" w:name="_Toc259093676"/>
      <w:bookmarkStart w:id="480" w:name="_Ref467379793"/>
      <w:bookmarkEnd w:id="474"/>
      <w:r>
        <w:rPr>
          <w:rFonts w:ascii="宋体" w:hAnsi="宋体" w:cs="宋体"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2.5.2 合同履行期间，甲方有权将履行过程中出现的问题反馈给乙方，双方当事人应以书面形式约定需要完善和改进的内容</w:t>
      </w:r>
      <w:bookmarkStart w:id="481" w:name="_Toc186431855"/>
      <w:bookmarkEnd w:id="475"/>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82" w:name="_Toc279701248"/>
      <w:bookmarkStart w:id="483" w:name="_Ref467379863"/>
      <w:bookmarkStart w:id="484" w:name="_Toc487900358"/>
      <w:bookmarkStart w:id="485" w:name="_Toc259093677"/>
      <w:bookmarkStart w:id="486" w:name="_Ref467379852"/>
      <w:bookmarkStart w:id="487" w:name="_Ref467379923"/>
      <w:bookmarkStart w:id="488" w:name="_Toc3225"/>
      <w:bookmarkStart w:id="489" w:name="_Toc774"/>
      <w:bookmarkStart w:id="490" w:name="_Toc16110"/>
      <w:bookmarkEnd w:id="476"/>
      <w:bookmarkEnd w:id="477"/>
      <w:bookmarkEnd w:id="478"/>
      <w:bookmarkEnd w:id="479"/>
      <w:bookmarkEnd w:id="480"/>
      <w:bookmarkEnd w:id="481"/>
      <w:r>
        <w:rPr>
          <w:rFonts w:ascii="宋体" w:hAnsi="宋体" w:cs="宋体" w:hint="eastAsia"/>
          <w:b/>
          <w:sz w:val="24"/>
        </w:rPr>
        <w:t>2.6 技术资料</w:t>
      </w:r>
      <w:bookmarkEnd w:id="482"/>
      <w:bookmarkEnd w:id="483"/>
      <w:bookmarkEnd w:id="484"/>
      <w:bookmarkEnd w:id="485"/>
      <w:bookmarkEnd w:id="486"/>
      <w:bookmarkEnd w:id="487"/>
      <w:r>
        <w:rPr>
          <w:rFonts w:ascii="宋体" w:hAnsi="宋体" w:cs="宋体" w:hint="eastAsia"/>
          <w:b/>
          <w:sz w:val="24"/>
        </w:rPr>
        <w:t>和保密义务</w:t>
      </w:r>
      <w:bookmarkEnd w:id="488"/>
      <w:bookmarkEnd w:id="489"/>
      <w:bookmarkEnd w:id="490"/>
    </w:p>
    <w:p w:rsidR="008B374E" w:rsidRDefault="004F699D">
      <w:pPr>
        <w:spacing w:line="560" w:lineRule="exact"/>
        <w:ind w:firstLineChars="200" w:firstLine="480"/>
        <w:rPr>
          <w:rFonts w:ascii="宋体" w:hAnsi="宋体" w:cs="宋体"/>
          <w:sz w:val="24"/>
        </w:rPr>
      </w:pPr>
      <w:r>
        <w:rPr>
          <w:rFonts w:ascii="宋体" w:hAnsi="宋体" w:cs="宋体" w:hint="eastAsia"/>
          <w:sz w:val="24"/>
        </w:rPr>
        <w:lastRenderedPageBreak/>
        <w:t>2.6.1 乙方有权依据合同约定和项目需要，向甲方了解有关情况，调阅有关资料等，甲方应予积极配合；</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2.6.2 乙方有义务妥善保管和保护由甲方提供的前款信息和资料等；</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B374E" w:rsidRDefault="004F699D">
      <w:pPr>
        <w:spacing w:line="560" w:lineRule="exact"/>
        <w:ind w:firstLineChars="200" w:firstLine="482"/>
        <w:outlineLvl w:val="0"/>
        <w:rPr>
          <w:rFonts w:ascii="宋体" w:hAnsi="宋体" w:cs="宋体"/>
          <w:b/>
          <w:sz w:val="24"/>
        </w:rPr>
      </w:pPr>
      <w:bookmarkStart w:id="491" w:name="_Toc7860"/>
      <w:r>
        <w:rPr>
          <w:rFonts w:ascii="宋体" w:hAnsi="宋体" w:cs="宋体" w:hint="eastAsia"/>
          <w:b/>
          <w:sz w:val="24"/>
        </w:rPr>
        <w:t>2.7 质量保证</w:t>
      </w:r>
      <w:bookmarkEnd w:id="491"/>
    </w:p>
    <w:p w:rsidR="008B374E" w:rsidRDefault="004F699D">
      <w:pPr>
        <w:spacing w:line="560" w:lineRule="exact"/>
        <w:ind w:firstLineChars="200" w:firstLine="480"/>
        <w:rPr>
          <w:rFonts w:ascii="宋体" w:hAnsi="宋体" w:cs="宋体"/>
          <w:sz w:val="24"/>
        </w:rPr>
      </w:pPr>
      <w:r>
        <w:rPr>
          <w:rFonts w:ascii="宋体" w:hAnsi="宋体" w:cs="宋体" w:hint="eastAsia"/>
          <w:sz w:val="24"/>
        </w:rPr>
        <w:t>2.7.1 乙方应建立和完善履行合同的内部质量保证体系，并提供相关内部规章制度给甲方，以便甲方进行监督检查；</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2.7.2 乙方应保证履行合同的人员数量和素质、软件和硬件设备的配置、场地、环境和设施等满足全面履行合同的要求，并应接受甲方的监督检查。</w:t>
      </w:r>
    </w:p>
    <w:p w:rsidR="008B374E" w:rsidRDefault="004F699D">
      <w:pPr>
        <w:spacing w:line="560" w:lineRule="exact"/>
        <w:ind w:firstLineChars="200" w:firstLine="482"/>
        <w:outlineLvl w:val="0"/>
        <w:rPr>
          <w:rFonts w:ascii="宋体" w:hAnsi="宋体" w:cs="宋体"/>
          <w:b/>
          <w:sz w:val="24"/>
        </w:rPr>
      </w:pPr>
      <w:bookmarkStart w:id="492" w:name="_Toc17244"/>
      <w:bookmarkStart w:id="493" w:name="_Toc487900362"/>
      <w:bookmarkStart w:id="494" w:name="_Toc259093681"/>
      <w:bookmarkStart w:id="495" w:name="_Toc279701252"/>
      <w:r>
        <w:rPr>
          <w:rFonts w:ascii="宋体" w:hAnsi="宋体" w:cs="宋体" w:hint="eastAsia"/>
          <w:b/>
          <w:sz w:val="24"/>
        </w:rPr>
        <w:t>2.8 货物的风险负担</w:t>
      </w:r>
      <w:bookmarkEnd w:id="492"/>
    </w:p>
    <w:p w:rsidR="008B374E" w:rsidRDefault="004F699D">
      <w:pPr>
        <w:spacing w:line="560" w:lineRule="exact"/>
        <w:ind w:firstLineChars="200" w:firstLine="480"/>
        <w:rPr>
          <w:rFonts w:ascii="宋体" w:hAnsi="宋体" w:cs="宋体"/>
          <w:b/>
          <w:sz w:val="24"/>
        </w:rPr>
      </w:pPr>
      <w:r>
        <w:rPr>
          <w:rFonts w:ascii="宋体" w:hAnsi="宋体" w:cs="宋体" w:hint="eastAsia"/>
          <w:sz w:val="24"/>
        </w:rPr>
        <w:t>货物或者在途货物或者交付给第一承运人后的货物毁损、灭失的风险负担详见</w:t>
      </w:r>
      <w:r>
        <w:rPr>
          <w:rFonts w:ascii="宋体" w:hAnsi="宋体" w:cs="宋体" w:hint="eastAsia"/>
          <w:b/>
          <w:i/>
          <w:sz w:val="24"/>
          <w:u w:val="single"/>
        </w:rPr>
        <w:t>合同专用条款</w:t>
      </w:r>
      <w:r>
        <w:rPr>
          <w:rFonts w:ascii="宋体" w:hAnsi="宋体" w:cs="宋体" w:hint="eastAsia"/>
          <w:sz w:val="24"/>
        </w:rPr>
        <w:t>。</w:t>
      </w:r>
    </w:p>
    <w:p w:rsidR="008B374E" w:rsidRDefault="004F699D">
      <w:pPr>
        <w:spacing w:line="560" w:lineRule="exact"/>
        <w:ind w:firstLineChars="200" w:firstLine="482"/>
        <w:outlineLvl w:val="0"/>
        <w:rPr>
          <w:rFonts w:ascii="宋体" w:hAnsi="宋体" w:cs="宋体"/>
          <w:b/>
          <w:sz w:val="24"/>
        </w:rPr>
      </w:pPr>
      <w:bookmarkStart w:id="496" w:name="_Toc14055"/>
      <w:r>
        <w:rPr>
          <w:rFonts w:ascii="宋体" w:hAnsi="宋体" w:cs="宋体" w:hint="eastAsia"/>
          <w:b/>
          <w:sz w:val="24"/>
        </w:rPr>
        <w:t>2.9 延迟交货</w:t>
      </w:r>
      <w:bookmarkEnd w:id="493"/>
      <w:bookmarkEnd w:id="494"/>
      <w:bookmarkEnd w:id="495"/>
      <w:bookmarkEnd w:id="496"/>
    </w:p>
    <w:p w:rsidR="008B374E" w:rsidRDefault="004F699D">
      <w:pPr>
        <w:spacing w:line="560" w:lineRule="exact"/>
        <w:ind w:firstLineChars="200" w:firstLine="480"/>
        <w:rPr>
          <w:rFonts w:ascii="宋体" w:hAnsi="宋体" w:cs="宋体"/>
          <w:sz w:val="24"/>
        </w:rPr>
      </w:pPr>
      <w:r>
        <w:rPr>
          <w:rFonts w:ascii="宋体" w:hAnsi="宋体" w:hint="eastAsia"/>
          <w:sz w:val="24"/>
        </w:rPr>
        <w:t>甲乙双方签订合同后，乙方应按照合同约定履行合同义务，除不可抗力外，乙方不得延迟交货。</w:t>
      </w:r>
      <w:r>
        <w:rPr>
          <w:rFonts w:ascii="宋体" w:hAnsi="宋体" w:cs="宋体" w:hint="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rsidR="008B374E" w:rsidRDefault="004F699D">
      <w:pPr>
        <w:spacing w:line="560" w:lineRule="exact"/>
        <w:ind w:firstLineChars="200" w:firstLine="482"/>
        <w:outlineLvl w:val="0"/>
        <w:rPr>
          <w:rFonts w:ascii="宋体" w:hAnsi="宋体" w:cs="宋体"/>
          <w:b/>
          <w:sz w:val="24"/>
        </w:rPr>
      </w:pPr>
      <w:bookmarkStart w:id="497" w:name="_Toc7502"/>
      <w:bookmarkStart w:id="498" w:name="_Toc259093683"/>
      <w:bookmarkStart w:id="499" w:name="_Toc279701254"/>
      <w:bookmarkStart w:id="500" w:name="_Ref467378121"/>
      <w:bookmarkStart w:id="501" w:name="_Toc487900364"/>
      <w:r>
        <w:rPr>
          <w:rFonts w:ascii="宋体" w:hAnsi="宋体" w:cs="宋体" w:hint="eastAsia"/>
          <w:b/>
          <w:sz w:val="24"/>
        </w:rPr>
        <w:t>2.10 合同变更</w:t>
      </w:r>
      <w:bookmarkEnd w:id="497"/>
    </w:p>
    <w:p w:rsidR="008B374E" w:rsidRDefault="004F699D">
      <w:pPr>
        <w:spacing w:line="560" w:lineRule="exact"/>
        <w:ind w:firstLineChars="200" w:firstLine="480"/>
        <w:rPr>
          <w:rFonts w:ascii="宋体" w:hAnsi="宋体" w:cs="宋体"/>
          <w:sz w:val="24"/>
        </w:rPr>
      </w:pPr>
      <w:r>
        <w:rPr>
          <w:rFonts w:ascii="宋体" w:hAnsi="宋体" w:cs="宋体" w:hint="eastAsia"/>
          <w:sz w:val="24"/>
        </w:rPr>
        <w:t>合同继续履行将损害国家利益和社会公共利益的，双方当事人应当以书面形式变更合同。有过错的一方应当承担赔偿责任，双方当事人都有过错的，各自承担相应的责任。</w:t>
      </w:r>
      <w:bookmarkStart w:id="502" w:name="_Toc487900369"/>
      <w:bookmarkStart w:id="503" w:name="_Toc279701259"/>
      <w:bookmarkStart w:id="504" w:name="_Toc259093688"/>
    </w:p>
    <w:p w:rsidR="008B374E" w:rsidRDefault="004F699D">
      <w:pPr>
        <w:spacing w:line="560" w:lineRule="exact"/>
        <w:ind w:firstLineChars="200" w:firstLine="482"/>
        <w:outlineLvl w:val="0"/>
        <w:rPr>
          <w:rFonts w:ascii="宋体" w:hAnsi="宋体" w:cs="宋体"/>
          <w:b/>
          <w:sz w:val="24"/>
        </w:rPr>
      </w:pPr>
      <w:bookmarkStart w:id="505" w:name="_Toc10366"/>
      <w:bookmarkStart w:id="506" w:name="_Toc15237"/>
      <w:bookmarkStart w:id="507" w:name="_Toc22955"/>
      <w:r>
        <w:rPr>
          <w:rFonts w:ascii="宋体" w:hAnsi="宋体" w:cs="宋体" w:hint="eastAsia"/>
          <w:b/>
          <w:sz w:val="24"/>
        </w:rPr>
        <w:t>2.11 合同转让</w:t>
      </w:r>
      <w:bookmarkEnd w:id="502"/>
      <w:bookmarkEnd w:id="503"/>
      <w:bookmarkEnd w:id="504"/>
      <w:r>
        <w:rPr>
          <w:rFonts w:ascii="宋体" w:hAnsi="宋体" w:cs="宋体" w:hint="eastAsia"/>
          <w:b/>
          <w:sz w:val="24"/>
        </w:rPr>
        <w:t>和分包</w:t>
      </w:r>
      <w:bookmarkEnd w:id="505"/>
      <w:bookmarkEnd w:id="506"/>
      <w:bookmarkEnd w:id="507"/>
    </w:p>
    <w:p w:rsidR="008B374E" w:rsidRDefault="004F699D">
      <w:pPr>
        <w:spacing w:line="560" w:lineRule="exact"/>
        <w:ind w:firstLineChars="200" w:firstLine="480"/>
        <w:rPr>
          <w:rFonts w:ascii="宋体" w:hAnsi="宋体" w:cs="宋体"/>
          <w:sz w:val="24"/>
        </w:rPr>
      </w:pPr>
      <w:r>
        <w:rPr>
          <w:rFonts w:ascii="宋体" w:hAnsi="宋体" w:cs="宋体" w:hint="eastAsia"/>
          <w:sz w:val="24"/>
        </w:rPr>
        <w:t>2.11.1合同的权利义务依法不得转让，但经甲方同意，乙方可以依法采取分包方式</w:t>
      </w:r>
      <w:r>
        <w:rPr>
          <w:rFonts w:ascii="宋体" w:hAnsi="宋体" w:cs="宋体" w:hint="eastAsia"/>
          <w:sz w:val="24"/>
        </w:rPr>
        <w:lastRenderedPageBreak/>
        <w:t>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2.11.2乙方采取分包方式履行合同的，甲方可直接向分包供应商支付款项。</w:t>
      </w:r>
    </w:p>
    <w:p w:rsidR="008B374E" w:rsidRDefault="004F699D">
      <w:pPr>
        <w:spacing w:line="560" w:lineRule="exact"/>
        <w:ind w:firstLineChars="200" w:firstLine="482"/>
        <w:outlineLvl w:val="0"/>
        <w:rPr>
          <w:rFonts w:ascii="宋体" w:hAnsi="宋体" w:cs="宋体"/>
          <w:b/>
          <w:sz w:val="24"/>
        </w:rPr>
      </w:pPr>
      <w:bookmarkStart w:id="508" w:name="_Toc13566"/>
      <w:bookmarkStart w:id="509" w:name="_Toc14066"/>
      <w:bookmarkStart w:id="510" w:name="_Toc16508"/>
      <w:r>
        <w:rPr>
          <w:rFonts w:ascii="宋体" w:hAnsi="宋体" w:cs="宋体" w:hint="eastAsia"/>
          <w:b/>
          <w:sz w:val="24"/>
        </w:rPr>
        <w:t>2.12 不可抗力</w:t>
      </w:r>
      <w:bookmarkEnd w:id="508"/>
      <w:bookmarkEnd w:id="509"/>
      <w:bookmarkEnd w:id="510"/>
    </w:p>
    <w:p w:rsidR="008B374E" w:rsidRDefault="004F699D">
      <w:pPr>
        <w:spacing w:line="560" w:lineRule="exact"/>
        <w:ind w:firstLineChars="200" w:firstLine="480"/>
        <w:rPr>
          <w:rFonts w:ascii="宋体" w:hAnsi="宋体" w:cs="宋体"/>
          <w:sz w:val="24"/>
        </w:rPr>
      </w:pPr>
      <w:r>
        <w:rPr>
          <w:rFonts w:ascii="宋体" w:hAnsi="宋体" w:cs="宋体" w:hint="eastAsia"/>
          <w:sz w:val="24"/>
        </w:rPr>
        <w:t>2.12.1如果任何一方遭遇法律规定的不可抗力，致使合同履行受阻时，履行合同的期限应予延长，延长的期限应相当于不可抗力所影响的时间；</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2.12.2 因不可抗力致使不能实现合同目的的，当事人可以解除合同；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2.12.3 因不可抗力致使合同有变更必要的，双方当事人应在</w:t>
      </w:r>
      <w:r>
        <w:rPr>
          <w:rFonts w:ascii="宋体" w:hAnsi="宋体" w:cs="宋体" w:hint="eastAsia"/>
          <w:b/>
          <w:i/>
          <w:sz w:val="24"/>
          <w:u w:val="single"/>
        </w:rPr>
        <w:t>合同专用条款</w:t>
      </w:r>
      <w:r>
        <w:rPr>
          <w:rFonts w:ascii="宋体" w:hAnsi="宋体" w:cs="宋体" w:hint="eastAsia"/>
          <w:sz w:val="24"/>
        </w:rPr>
        <w:t>约定时间内以书面形式变更合同；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2.12.4受不可抗力影响的一方在不可抗力发生后，应在</w:t>
      </w:r>
      <w:r>
        <w:rPr>
          <w:rFonts w:ascii="宋体" w:hAnsi="宋体" w:cs="宋体" w:hint="eastAsia"/>
          <w:b/>
          <w:i/>
          <w:sz w:val="24"/>
          <w:u w:val="single"/>
        </w:rPr>
        <w:t>合同专用条款</w:t>
      </w:r>
      <w:r>
        <w:rPr>
          <w:rFonts w:ascii="宋体" w:hAnsi="宋体" w:cs="宋体" w:hint="eastAsia"/>
          <w:sz w:val="24"/>
        </w:rPr>
        <w:t>约定时间内以书面形式通知对方当事人，并在</w:t>
      </w:r>
      <w:r>
        <w:rPr>
          <w:rFonts w:ascii="宋体" w:hAnsi="宋体" w:cs="宋体" w:hint="eastAsia"/>
          <w:b/>
          <w:i/>
          <w:sz w:val="24"/>
          <w:u w:val="single"/>
        </w:rPr>
        <w:t>合同专用条款</w:t>
      </w:r>
      <w:r>
        <w:rPr>
          <w:rFonts w:ascii="宋体" w:hAnsi="宋体" w:cs="宋体" w:hint="eastAsia"/>
          <w:sz w:val="24"/>
        </w:rPr>
        <w:t>约定时间内，将有关部门出具的证明文件送达对方当事人。</w:t>
      </w:r>
    </w:p>
    <w:p w:rsidR="008B374E" w:rsidRDefault="004F699D">
      <w:pPr>
        <w:spacing w:line="560" w:lineRule="exact"/>
        <w:ind w:firstLineChars="200" w:firstLine="482"/>
        <w:outlineLvl w:val="0"/>
        <w:rPr>
          <w:rFonts w:ascii="宋体" w:hAnsi="宋体" w:cs="宋体"/>
          <w:b/>
          <w:sz w:val="24"/>
        </w:rPr>
      </w:pPr>
      <w:bookmarkStart w:id="511" w:name="_Toc259093684"/>
      <w:bookmarkStart w:id="512" w:name="_Toc6969"/>
      <w:bookmarkStart w:id="513" w:name="_Toc30676"/>
      <w:bookmarkStart w:id="514" w:name="_Toc487900365"/>
      <w:bookmarkStart w:id="515" w:name="_Toc689"/>
      <w:bookmarkStart w:id="516" w:name="_Toc279701255"/>
      <w:r>
        <w:rPr>
          <w:rFonts w:ascii="宋体" w:hAnsi="宋体" w:cs="宋体" w:hint="eastAsia"/>
          <w:b/>
          <w:sz w:val="24"/>
        </w:rPr>
        <w:t>2.13 税费</w:t>
      </w:r>
      <w:bookmarkEnd w:id="511"/>
      <w:bookmarkEnd w:id="512"/>
      <w:bookmarkEnd w:id="513"/>
      <w:bookmarkEnd w:id="514"/>
      <w:bookmarkEnd w:id="515"/>
      <w:bookmarkEnd w:id="516"/>
    </w:p>
    <w:p w:rsidR="008B374E" w:rsidRDefault="004F699D">
      <w:pPr>
        <w:spacing w:line="560" w:lineRule="exact"/>
        <w:ind w:firstLineChars="200" w:firstLine="480"/>
        <w:rPr>
          <w:rFonts w:ascii="宋体" w:hAnsi="宋体" w:cs="宋体"/>
          <w:sz w:val="24"/>
        </w:rPr>
      </w:pPr>
      <w:r>
        <w:rPr>
          <w:rFonts w:ascii="宋体" w:hAnsi="宋体" w:cs="宋体" w:hint="eastAsia"/>
          <w:sz w:val="24"/>
        </w:rPr>
        <w:t>与合同有关的一切税费，均按照中华人民共和国法律的相关规定。</w:t>
      </w:r>
    </w:p>
    <w:p w:rsidR="008B374E" w:rsidRDefault="004F699D">
      <w:pPr>
        <w:spacing w:line="560" w:lineRule="exact"/>
        <w:ind w:firstLineChars="200" w:firstLine="482"/>
        <w:outlineLvl w:val="0"/>
        <w:rPr>
          <w:rFonts w:ascii="宋体" w:hAnsi="宋体" w:cs="宋体"/>
          <w:b/>
          <w:sz w:val="24"/>
        </w:rPr>
      </w:pPr>
      <w:bookmarkStart w:id="517" w:name="_Toc8298"/>
      <w:bookmarkStart w:id="518" w:name="_Toc7102"/>
      <w:bookmarkStart w:id="519" w:name="_Toc259093687"/>
      <w:bookmarkStart w:id="520" w:name="_Toc16959"/>
      <w:bookmarkStart w:id="521" w:name="_Toc487900368"/>
      <w:bookmarkStart w:id="522" w:name="_Toc279701258"/>
      <w:r>
        <w:rPr>
          <w:rFonts w:ascii="宋体" w:hAnsi="宋体" w:cs="宋体" w:hint="eastAsia"/>
          <w:b/>
          <w:sz w:val="24"/>
        </w:rPr>
        <w:t>2.14乙方破产</w:t>
      </w:r>
      <w:bookmarkEnd w:id="517"/>
      <w:bookmarkEnd w:id="518"/>
      <w:bookmarkEnd w:id="519"/>
      <w:bookmarkEnd w:id="520"/>
      <w:bookmarkEnd w:id="521"/>
      <w:bookmarkEnd w:id="522"/>
    </w:p>
    <w:p w:rsidR="008B374E" w:rsidRDefault="004F699D">
      <w:pPr>
        <w:spacing w:line="560" w:lineRule="exact"/>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B374E" w:rsidRDefault="004F699D">
      <w:pPr>
        <w:spacing w:line="560" w:lineRule="exact"/>
        <w:ind w:firstLineChars="200" w:firstLine="482"/>
        <w:outlineLvl w:val="0"/>
        <w:rPr>
          <w:rFonts w:ascii="宋体" w:hAnsi="宋体" w:cs="宋体"/>
          <w:b/>
          <w:sz w:val="24"/>
        </w:rPr>
      </w:pPr>
      <w:bookmarkStart w:id="523" w:name="_Toc15387"/>
      <w:bookmarkStart w:id="524" w:name="_Toc29333"/>
      <w:bookmarkStart w:id="525" w:name="_Toc6134"/>
      <w:r>
        <w:rPr>
          <w:rFonts w:ascii="宋体" w:hAnsi="宋体" w:cs="宋体" w:hint="eastAsia"/>
          <w:b/>
          <w:sz w:val="24"/>
        </w:rPr>
        <w:t>2.15 合同中止、终止</w:t>
      </w:r>
      <w:bookmarkEnd w:id="523"/>
      <w:bookmarkEnd w:id="524"/>
      <w:bookmarkEnd w:id="525"/>
    </w:p>
    <w:p w:rsidR="008B374E" w:rsidRDefault="004F699D">
      <w:pPr>
        <w:spacing w:line="560" w:lineRule="exact"/>
        <w:ind w:firstLineChars="200" w:firstLine="480"/>
        <w:rPr>
          <w:rFonts w:ascii="宋体" w:hAnsi="宋体" w:cs="宋体"/>
          <w:sz w:val="24"/>
        </w:rPr>
      </w:pPr>
      <w:r>
        <w:rPr>
          <w:rFonts w:ascii="宋体" w:hAnsi="宋体" w:cs="宋体" w:hint="eastAsia"/>
          <w:sz w:val="24"/>
        </w:rPr>
        <w:t>2.15.1 双方当事人不得擅自中止或者终止合同；</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2.15.2合同继续履行将损害国家利益和社会公共利益的，双方当事人应当中止或者终止合同。有过错的一方应当承担赔偿责任，双方当事人都有过错的，各自承担相应的责任。</w:t>
      </w:r>
    </w:p>
    <w:p w:rsidR="008B374E" w:rsidRDefault="004F699D">
      <w:pPr>
        <w:spacing w:line="560" w:lineRule="exact"/>
        <w:ind w:firstLineChars="200" w:firstLine="482"/>
        <w:outlineLvl w:val="0"/>
        <w:rPr>
          <w:rFonts w:ascii="宋体" w:hAnsi="宋体" w:cs="宋体"/>
          <w:b/>
          <w:sz w:val="24"/>
        </w:rPr>
      </w:pPr>
      <w:bookmarkStart w:id="526" w:name="_Toc14563"/>
      <w:bookmarkStart w:id="527" w:name="_Toc6596"/>
      <w:bookmarkStart w:id="528" w:name="_Toc1125"/>
      <w:r>
        <w:rPr>
          <w:rFonts w:ascii="宋体" w:hAnsi="宋体" w:cs="宋体" w:hint="eastAsia"/>
          <w:b/>
          <w:sz w:val="24"/>
        </w:rPr>
        <w:t>2.16检验和验收</w:t>
      </w:r>
      <w:bookmarkEnd w:id="526"/>
      <w:bookmarkEnd w:id="527"/>
      <w:bookmarkEnd w:id="528"/>
    </w:p>
    <w:p w:rsidR="008B374E" w:rsidRDefault="004F699D">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lastRenderedPageBreak/>
        <w:t>2.16.1货物交付前，乙方应对货物的质量、数量等方面进行详细、全面的检验，并向甲方出具证明货物符合合同约定的文件；货物交付时，甲方在</w:t>
      </w:r>
      <w:r>
        <w:rPr>
          <w:rFonts w:ascii="宋体" w:hAnsi="宋体" w:cs="宋体" w:hint="eastAsia"/>
          <w:b/>
          <w:i/>
          <w:sz w:val="24"/>
          <w:u w:val="single"/>
        </w:rPr>
        <w:t>合同专用条款</w:t>
      </w:r>
      <w:r>
        <w:rPr>
          <w:rFonts w:ascii="宋体" w:hAnsi="宋体" w:cs="宋体" w:hint="eastAsia"/>
          <w:sz w:val="24"/>
        </w:rPr>
        <w:t>约定时间内组织验收，并可依法邀请相关方参加，验收应出具验收书。</w:t>
      </w:r>
    </w:p>
    <w:p w:rsidR="008B374E" w:rsidRDefault="004F699D">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B374E" w:rsidRDefault="004F699D">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2.16.3 检验和验收标准、程序等具体内容以及前述验收书的效力详见</w:t>
      </w:r>
      <w:r>
        <w:rPr>
          <w:rFonts w:ascii="宋体" w:hAnsi="宋体" w:cs="宋体" w:hint="eastAsia"/>
          <w:b/>
          <w:i/>
          <w:sz w:val="24"/>
          <w:u w:val="single"/>
        </w:rPr>
        <w:t>合同专用条款</w:t>
      </w:r>
      <w:r>
        <w:rPr>
          <w:rFonts w:ascii="宋体" w:hAnsi="宋体" w:cs="宋体" w:hint="eastAsia"/>
          <w:i/>
          <w:sz w:val="24"/>
        </w:rPr>
        <w:t>。</w:t>
      </w:r>
    </w:p>
    <w:p w:rsidR="008B374E" w:rsidRDefault="004F699D">
      <w:pPr>
        <w:spacing w:line="560" w:lineRule="exact"/>
        <w:ind w:firstLineChars="200" w:firstLine="482"/>
        <w:outlineLvl w:val="0"/>
        <w:rPr>
          <w:rFonts w:ascii="宋体" w:hAnsi="宋体" w:cs="宋体"/>
          <w:b/>
          <w:sz w:val="24"/>
        </w:rPr>
      </w:pPr>
      <w:bookmarkStart w:id="529" w:name="_Toc259093690"/>
      <w:bookmarkStart w:id="530" w:name="_Toc279701261"/>
      <w:bookmarkStart w:id="531" w:name="_Toc487900371"/>
      <w:bookmarkStart w:id="532" w:name="_Toc25182"/>
      <w:bookmarkStart w:id="533" w:name="_Toc19604"/>
      <w:bookmarkStart w:id="534" w:name="_Toc11284"/>
      <w:bookmarkEnd w:id="498"/>
      <w:bookmarkEnd w:id="499"/>
      <w:bookmarkEnd w:id="500"/>
      <w:bookmarkEnd w:id="501"/>
      <w:r>
        <w:rPr>
          <w:rFonts w:ascii="宋体" w:hAnsi="宋体" w:cs="宋体" w:hint="eastAsia"/>
          <w:b/>
          <w:sz w:val="24"/>
        </w:rPr>
        <w:t>2.17 通知</w:t>
      </w:r>
      <w:bookmarkEnd w:id="529"/>
      <w:bookmarkEnd w:id="530"/>
      <w:bookmarkEnd w:id="531"/>
      <w:r>
        <w:rPr>
          <w:rFonts w:ascii="宋体" w:hAnsi="宋体" w:cs="宋体" w:hint="eastAsia"/>
          <w:b/>
          <w:sz w:val="24"/>
        </w:rPr>
        <w:t>和送达</w:t>
      </w:r>
      <w:bookmarkEnd w:id="532"/>
      <w:bookmarkEnd w:id="533"/>
      <w:bookmarkEnd w:id="534"/>
    </w:p>
    <w:p w:rsidR="008B374E" w:rsidRDefault="004F699D">
      <w:pPr>
        <w:spacing w:line="560" w:lineRule="exact"/>
        <w:ind w:firstLineChars="200" w:firstLine="480"/>
        <w:rPr>
          <w:rFonts w:ascii="宋体" w:hAnsi="宋体" w:cs="宋体"/>
          <w:sz w:val="24"/>
        </w:rPr>
      </w:pPr>
      <w:bookmarkStart w:id="535" w:name="_Toc6698"/>
      <w:bookmarkStart w:id="536" w:name="_Toc3135"/>
      <w:bookmarkStart w:id="537" w:name="_Toc279701262"/>
      <w:bookmarkStart w:id="538" w:name="_Toc259093691"/>
      <w:bookmarkStart w:id="539" w:name="_Toc487900372"/>
      <w:r>
        <w:rPr>
          <w:rFonts w:ascii="宋体" w:hAnsi="宋体" w:cs="宋体" w:hint="eastAsia"/>
          <w:sz w:val="24"/>
        </w:rPr>
        <w:t>2.17.1任何一方因履行合同而以合同第一部分尾部所列明的传真或电子邮件 发出的所有通知、文件、材料，均视为已向对方当事人送达；任何一方变更上述送达方式或者地址的，应于</w:t>
      </w:r>
      <w:r>
        <w:rPr>
          <w:rFonts w:ascii="宋体" w:hAnsi="宋体" w:cs="宋体" w:hint="eastAsia"/>
          <w:sz w:val="24"/>
          <w:u w:val="single"/>
        </w:rPr>
        <w:t>3</w:t>
      </w:r>
      <w:r>
        <w:rPr>
          <w:rFonts w:ascii="宋体" w:hAnsi="宋体" w:cs="宋体" w:hint="eastAsia"/>
          <w:sz w:val="24"/>
        </w:rPr>
        <w:t>个工作日内书面通知对方当事人，在对方当事人收到有关变更通知之前，变更前的约定送达方式或者地址仍视为有效。</w:t>
      </w:r>
      <w:bookmarkEnd w:id="535"/>
      <w:bookmarkEnd w:id="536"/>
    </w:p>
    <w:p w:rsidR="008B374E" w:rsidRDefault="004F699D">
      <w:pPr>
        <w:spacing w:line="560" w:lineRule="exact"/>
        <w:ind w:firstLineChars="200" w:firstLine="480"/>
        <w:rPr>
          <w:rFonts w:ascii="宋体" w:hAnsi="宋体" w:cs="宋体"/>
          <w:sz w:val="24"/>
        </w:rPr>
      </w:pPr>
      <w:bookmarkStart w:id="540" w:name="_Toc23128"/>
      <w:bookmarkStart w:id="541" w:name="_Toc23294"/>
      <w:r>
        <w:rPr>
          <w:rFonts w:ascii="宋体" w:hAnsi="宋体" w:cs="宋体"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0"/>
      <w:bookmarkEnd w:id="541"/>
    </w:p>
    <w:p w:rsidR="008B374E" w:rsidRDefault="004F699D">
      <w:pPr>
        <w:spacing w:line="560" w:lineRule="exact"/>
        <w:ind w:firstLineChars="200" w:firstLine="482"/>
        <w:outlineLvl w:val="0"/>
        <w:rPr>
          <w:rFonts w:ascii="宋体" w:hAnsi="宋体" w:cs="宋体"/>
          <w:b/>
          <w:sz w:val="24"/>
        </w:rPr>
      </w:pPr>
      <w:bookmarkStart w:id="542" w:name="_Toc30599"/>
      <w:bookmarkStart w:id="543" w:name="_Toc18540"/>
      <w:bookmarkStart w:id="544" w:name="_Toc4355"/>
      <w:r>
        <w:rPr>
          <w:rFonts w:ascii="宋体" w:hAnsi="宋体" w:cs="宋体" w:hint="eastAsia"/>
          <w:b/>
          <w:sz w:val="24"/>
        </w:rPr>
        <w:t>2.18 计量单位</w:t>
      </w:r>
      <w:bookmarkEnd w:id="537"/>
      <w:bookmarkEnd w:id="538"/>
      <w:bookmarkEnd w:id="539"/>
      <w:bookmarkEnd w:id="542"/>
      <w:bookmarkEnd w:id="543"/>
      <w:bookmarkEnd w:id="544"/>
    </w:p>
    <w:p w:rsidR="008B374E" w:rsidRDefault="004F699D">
      <w:pPr>
        <w:spacing w:line="560" w:lineRule="exact"/>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rsidR="008B374E" w:rsidRDefault="004F699D">
      <w:pPr>
        <w:spacing w:line="560" w:lineRule="exact"/>
        <w:ind w:firstLineChars="200" w:firstLine="482"/>
        <w:outlineLvl w:val="0"/>
        <w:rPr>
          <w:rFonts w:ascii="宋体" w:hAnsi="宋体" w:cs="宋体"/>
          <w:b/>
          <w:sz w:val="24"/>
        </w:rPr>
      </w:pPr>
      <w:bookmarkStart w:id="545" w:name="_Toc12773"/>
      <w:bookmarkStart w:id="546" w:name="_Toc10330"/>
      <w:bookmarkStart w:id="547" w:name="_Toc279701263"/>
      <w:bookmarkStart w:id="548" w:name="_Toc18567"/>
      <w:bookmarkStart w:id="549" w:name="_Toc259093692"/>
      <w:bookmarkStart w:id="550" w:name="_Toc487900373"/>
      <w:r>
        <w:rPr>
          <w:rFonts w:ascii="宋体" w:hAnsi="宋体" w:cs="宋体" w:hint="eastAsia"/>
          <w:b/>
          <w:sz w:val="24"/>
        </w:rPr>
        <w:t>2.19 合同使用的文字和适用的法律</w:t>
      </w:r>
      <w:bookmarkEnd w:id="545"/>
      <w:bookmarkEnd w:id="546"/>
      <w:bookmarkEnd w:id="547"/>
      <w:bookmarkEnd w:id="548"/>
      <w:bookmarkEnd w:id="549"/>
      <w:bookmarkEnd w:id="550"/>
    </w:p>
    <w:p w:rsidR="008B374E" w:rsidRDefault="004F699D">
      <w:pPr>
        <w:spacing w:line="560" w:lineRule="exact"/>
        <w:ind w:firstLineChars="200" w:firstLine="480"/>
        <w:rPr>
          <w:rFonts w:ascii="宋体" w:hAnsi="宋体" w:cs="宋体"/>
          <w:sz w:val="24"/>
        </w:rPr>
      </w:pPr>
      <w:r>
        <w:rPr>
          <w:rFonts w:ascii="宋体" w:hAnsi="宋体" w:cs="宋体" w:hint="eastAsia"/>
          <w:sz w:val="24"/>
        </w:rPr>
        <w:t>2.19.1 合同使用汉语书就、变更和解释；</w:t>
      </w:r>
    </w:p>
    <w:p w:rsidR="008B374E" w:rsidRDefault="004F699D">
      <w:pPr>
        <w:spacing w:line="560" w:lineRule="exact"/>
        <w:ind w:firstLineChars="200" w:firstLine="480"/>
        <w:rPr>
          <w:rFonts w:ascii="宋体" w:hAnsi="宋体" w:cs="宋体"/>
          <w:sz w:val="24"/>
        </w:rPr>
      </w:pPr>
      <w:r>
        <w:rPr>
          <w:rFonts w:ascii="宋体" w:hAnsi="宋体" w:cs="宋体" w:hint="eastAsia"/>
          <w:sz w:val="24"/>
        </w:rPr>
        <w:t>2.19.2 合同适用中华人民共和国法律。</w:t>
      </w:r>
    </w:p>
    <w:p w:rsidR="008B374E" w:rsidRDefault="004F699D">
      <w:pPr>
        <w:spacing w:line="560" w:lineRule="exact"/>
        <w:ind w:firstLineChars="200" w:firstLine="482"/>
        <w:outlineLvl w:val="0"/>
        <w:rPr>
          <w:rFonts w:ascii="宋体" w:hAnsi="宋体" w:cs="宋体"/>
          <w:b/>
          <w:sz w:val="24"/>
        </w:rPr>
      </w:pPr>
      <w:bookmarkStart w:id="551" w:name="_Toc19890"/>
      <w:bookmarkStart w:id="552" w:name="_Toc14001"/>
      <w:bookmarkStart w:id="553" w:name="_Toc6885"/>
      <w:r>
        <w:rPr>
          <w:rFonts w:ascii="宋体" w:hAnsi="宋体" w:cs="宋体" w:hint="eastAsia"/>
          <w:b/>
          <w:sz w:val="24"/>
        </w:rPr>
        <w:t>2.20 合同份数</w:t>
      </w:r>
      <w:bookmarkEnd w:id="551"/>
      <w:bookmarkEnd w:id="552"/>
      <w:bookmarkEnd w:id="553"/>
    </w:p>
    <w:p w:rsidR="008B374E" w:rsidRDefault="004F699D">
      <w:pPr>
        <w:spacing w:line="560" w:lineRule="exact"/>
        <w:ind w:firstLineChars="200" w:firstLine="480"/>
        <w:rPr>
          <w:rFonts w:ascii="宋体" w:hAnsi="宋体" w:cs="宋体"/>
          <w:sz w:val="24"/>
        </w:rPr>
      </w:pPr>
      <w:r>
        <w:rPr>
          <w:rFonts w:ascii="宋体" w:hAnsi="宋体" w:cs="宋体" w:hint="eastAsia"/>
          <w:sz w:val="24"/>
        </w:rPr>
        <w:t>合同份数按</w:t>
      </w:r>
      <w:r>
        <w:rPr>
          <w:rFonts w:ascii="宋体" w:hAnsi="宋体" w:cs="宋体" w:hint="eastAsia"/>
          <w:b/>
          <w:i/>
          <w:sz w:val="24"/>
          <w:u w:val="single"/>
        </w:rPr>
        <w:t>合同专用条款</w:t>
      </w:r>
      <w:r>
        <w:rPr>
          <w:rFonts w:ascii="宋体" w:hAnsi="宋体" w:cs="宋体" w:hint="eastAsia"/>
          <w:sz w:val="24"/>
        </w:rPr>
        <w:t>规定，每份均具有同等法律效力。</w:t>
      </w:r>
    </w:p>
    <w:p w:rsidR="008B374E" w:rsidRDefault="004F699D" w:rsidP="004F699D">
      <w:pPr>
        <w:adjustRightInd/>
        <w:spacing w:line="360" w:lineRule="auto"/>
        <w:ind w:firstLineChars="1197" w:firstLine="2514"/>
        <w:outlineLvl w:val="0"/>
        <w:rPr>
          <w:rFonts w:ascii="宋体" w:hAnsi="宋体" w:cs="宋体"/>
          <w:b/>
        </w:rPr>
      </w:pPr>
      <w:r>
        <w:rPr>
          <w:rFonts w:ascii="宋体" w:hAnsi="宋体" w:cs="宋体" w:hint="eastAsia"/>
          <w:kern w:val="0"/>
        </w:rPr>
        <w:br w:type="page"/>
      </w:r>
      <w:r>
        <w:rPr>
          <w:rFonts w:ascii="宋体" w:hAnsi="宋体" w:cs="宋体" w:hint="eastAsia"/>
          <w:b/>
          <w:sz w:val="32"/>
          <w:szCs w:val="20"/>
        </w:rPr>
        <w:lastRenderedPageBreak/>
        <w:t xml:space="preserve"> 第三部分  合同专用条款</w:t>
      </w:r>
    </w:p>
    <w:p w:rsidR="008B374E" w:rsidRDefault="004F699D">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49"/>
        <w:gridCol w:w="8277"/>
      </w:tblGrid>
      <w:tr w:rsidR="008B374E">
        <w:trPr>
          <w:trHeight w:val="391"/>
        </w:trPr>
        <w:tc>
          <w:tcPr>
            <w:tcW w:w="465" w:type="pct"/>
            <w:tcBorders>
              <w:lef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条款号</w:t>
            </w:r>
          </w:p>
        </w:tc>
        <w:tc>
          <w:tcPr>
            <w:tcW w:w="4535" w:type="pct"/>
            <w:vAlign w:val="center"/>
          </w:tcPr>
          <w:p w:rsidR="008B374E" w:rsidRDefault="004F699D">
            <w:pPr>
              <w:spacing w:line="360" w:lineRule="auto"/>
              <w:jc w:val="center"/>
              <w:rPr>
                <w:rFonts w:ascii="宋体" w:hAnsi="宋体" w:cs="宋体"/>
                <w:b/>
                <w:sz w:val="24"/>
              </w:rPr>
            </w:pPr>
            <w:r>
              <w:rPr>
                <w:rFonts w:ascii="宋体" w:hAnsi="宋体" w:cs="宋体" w:hint="eastAsia"/>
                <w:b/>
                <w:sz w:val="24"/>
              </w:rPr>
              <w:t>约定内容</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1.4.2</w:t>
            </w:r>
          </w:p>
        </w:tc>
        <w:tc>
          <w:tcPr>
            <w:tcW w:w="4535" w:type="pct"/>
            <w:vAlign w:val="center"/>
          </w:tcPr>
          <w:p w:rsidR="008B374E" w:rsidRDefault="004F699D">
            <w:pPr>
              <w:pStyle w:val="text-tag"/>
              <w:spacing w:before="0" w:beforeAutospacing="0" w:after="0" w:afterAutospacing="0" w:line="360" w:lineRule="auto"/>
            </w:pPr>
            <w:r>
              <w:rPr>
                <w:rFonts w:hint="eastAsia"/>
              </w:rPr>
              <w:t>乙方应在合同签订后十个工作日内提交合同金额1%的履约保函或履约保证金。以支票、汇票、本票或者金融机构、担保机构出具的保函等非现金形式，</w:t>
            </w:r>
            <w:r>
              <w:t>鼓励和支持乙方以银行、保险公司出具的保函形式提供履约保证。</w:t>
            </w:r>
          </w:p>
        </w:tc>
      </w:tr>
      <w:tr w:rsidR="008B374E" w:rsidRPr="004571DF">
        <w:trPr>
          <w:trHeight w:val="88"/>
        </w:trPr>
        <w:tc>
          <w:tcPr>
            <w:tcW w:w="465" w:type="pct"/>
            <w:tcBorders>
              <w:left w:val="single" w:sz="4" w:space="0" w:color="auto"/>
            </w:tcBorders>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1.5.1</w:t>
            </w:r>
          </w:p>
        </w:tc>
        <w:tc>
          <w:tcPr>
            <w:tcW w:w="4535" w:type="pct"/>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合同签订且提交履约保证金或保函后10</w:t>
            </w:r>
            <w:bookmarkStart w:id="554" w:name="_GoBack"/>
            <w:bookmarkEnd w:id="554"/>
            <w:r w:rsidRPr="004571DF">
              <w:rPr>
                <w:rFonts w:ascii="宋体" w:hAnsi="宋体" w:cs="宋体" w:hint="eastAsia"/>
                <w:sz w:val="24"/>
              </w:rPr>
              <w:t>个工作日内乙方凭甲方签字盖章的支付通知书，向甲方办理合同金额40%的预付款结算手续。</w:t>
            </w:r>
          </w:p>
        </w:tc>
      </w:tr>
      <w:tr w:rsidR="008B374E" w:rsidRPr="004571DF">
        <w:trPr>
          <w:trHeight w:val="88"/>
        </w:trPr>
        <w:tc>
          <w:tcPr>
            <w:tcW w:w="465" w:type="pct"/>
            <w:tcBorders>
              <w:left w:val="single" w:sz="4" w:space="0" w:color="auto"/>
            </w:tcBorders>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 xml:space="preserve">1.5.2 </w:t>
            </w:r>
          </w:p>
        </w:tc>
        <w:tc>
          <w:tcPr>
            <w:tcW w:w="4535" w:type="pct"/>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w:t>
            </w:r>
          </w:p>
        </w:tc>
      </w:tr>
      <w:tr w:rsidR="008B374E">
        <w:trPr>
          <w:trHeight w:val="88"/>
        </w:trPr>
        <w:tc>
          <w:tcPr>
            <w:tcW w:w="465" w:type="pct"/>
            <w:tcBorders>
              <w:left w:val="single" w:sz="4" w:space="0" w:color="auto"/>
            </w:tcBorders>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1.5.3</w:t>
            </w:r>
          </w:p>
        </w:tc>
        <w:tc>
          <w:tcPr>
            <w:tcW w:w="4535" w:type="pct"/>
            <w:vAlign w:val="center"/>
          </w:tcPr>
          <w:p w:rsidR="008B374E" w:rsidRPr="004571DF" w:rsidRDefault="004F699D">
            <w:pPr>
              <w:spacing w:line="360" w:lineRule="auto"/>
              <w:rPr>
                <w:rFonts w:ascii="宋体" w:hAnsi="宋体" w:cs="宋体"/>
                <w:sz w:val="24"/>
              </w:rPr>
            </w:pPr>
            <w:r w:rsidRPr="004571DF">
              <w:rPr>
                <w:rFonts w:ascii="宋体" w:hAnsi="宋体" w:cs="宋体" w:hint="eastAsia"/>
                <w:sz w:val="24"/>
              </w:rPr>
              <w:t>/</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1.6.2</w:t>
            </w:r>
          </w:p>
        </w:tc>
        <w:tc>
          <w:tcPr>
            <w:tcW w:w="4535" w:type="pct"/>
            <w:vAlign w:val="center"/>
          </w:tcPr>
          <w:p w:rsidR="008B374E" w:rsidRDefault="004F699D">
            <w:pPr>
              <w:spacing w:line="360" w:lineRule="auto"/>
              <w:rPr>
                <w:rFonts w:ascii="宋体" w:hAnsi="宋体" w:cs="宋体"/>
                <w:sz w:val="24"/>
              </w:rPr>
            </w:pPr>
            <w:r>
              <w:rPr>
                <w:rFonts w:ascii="宋体" w:hAnsi="宋体" w:cs="宋体" w:hint="eastAsia"/>
                <w:sz w:val="24"/>
              </w:rPr>
              <w:t>资金支付的方式、时间和条件：</w:t>
            </w:r>
          </w:p>
          <w:p w:rsidR="008B374E" w:rsidRDefault="004F699D">
            <w:pPr>
              <w:spacing w:line="360" w:lineRule="auto"/>
              <w:rPr>
                <w:rFonts w:ascii="宋体" w:hAnsi="宋体" w:cs="宋体"/>
                <w:sz w:val="24"/>
              </w:rPr>
            </w:pPr>
            <w:r>
              <w:rPr>
                <w:rFonts w:ascii="宋体" w:hAnsi="宋体" w:cs="宋体" w:hint="eastAsia"/>
                <w:sz w:val="24"/>
              </w:rPr>
              <w:t>（1）第一期付款：预付款（同上1.5.1条款）。</w:t>
            </w:r>
          </w:p>
          <w:p w:rsidR="008B374E" w:rsidRDefault="004F699D">
            <w:pPr>
              <w:spacing w:line="360" w:lineRule="auto"/>
              <w:rPr>
                <w:rFonts w:ascii="宋体" w:hAnsi="宋体" w:cs="宋体"/>
                <w:sz w:val="24"/>
              </w:rPr>
            </w:pPr>
            <w:r>
              <w:rPr>
                <w:rFonts w:ascii="宋体" w:hAnsi="宋体" w:cs="宋体" w:hint="eastAsia"/>
                <w:sz w:val="24"/>
              </w:rPr>
              <w:t>（2）第二期付款：系统设备全部安装、调试完毕并投入试运行后无质量问题且通过最终验收后10个工作日内，乙方凭甲方签字盖章的支付通知书、发票复印件、终验报告、结算书等向甲方办理剩余款的结算手续。</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1.7.1</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交付期限:</w:t>
            </w:r>
            <w:r>
              <w:rPr>
                <w:rFonts w:ascii="宋体" w:hAnsi="宋体" w:cs="宋体" w:hint="eastAsia"/>
                <w:bCs/>
                <w:sz w:val="24"/>
              </w:rPr>
              <w:t xml:space="preserve"> 乙方应在合同签订生效之日起日内完成供货、安装、调试、试运行及验收等。</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1.7.2</w:t>
            </w:r>
          </w:p>
        </w:tc>
        <w:tc>
          <w:tcPr>
            <w:tcW w:w="4535" w:type="pct"/>
            <w:vAlign w:val="center"/>
          </w:tcPr>
          <w:p w:rsidR="008B374E" w:rsidRPr="008B374E" w:rsidRDefault="008B374E">
            <w:pPr>
              <w:spacing w:line="360" w:lineRule="auto"/>
              <w:rPr>
                <w:rFonts w:ascii="宋体" w:hAnsi="宋体" w:cs="宋体"/>
                <w:bCs/>
                <w:sz w:val="24"/>
              </w:rPr>
            </w:pPr>
            <w:r w:rsidRPr="008B374E">
              <w:rPr>
                <w:rFonts w:ascii="宋体" w:hAnsi="宋体" w:cs="宋体" w:hint="eastAsia"/>
                <w:bCs/>
                <w:sz w:val="24"/>
              </w:rPr>
              <w:t>交付地点</w:t>
            </w:r>
            <w:r w:rsidRPr="008B374E">
              <w:rPr>
                <w:rFonts w:ascii="宋体" w:hAnsi="宋体" w:cs="宋体"/>
                <w:bCs/>
                <w:sz w:val="24"/>
              </w:rPr>
              <w:t>:</w:t>
            </w:r>
            <w:r w:rsidR="004F699D">
              <w:rPr>
                <w:rFonts w:ascii="宋体" w:hAnsi="宋体" w:cs="宋体" w:hint="eastAsia"/>
                <w:bCs/>
                <w:sz w:val="24"/>
              </w:rPr>
              <w:t>庆春路人行天桥（8台）、省人民医院人行天桥（4台）、复兴人行天桥（6台）、欧尚人行天桥（4台）、钱江人行天桥（4台）。</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1.7.3</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交付方式:验收合格后交付</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1.8.6</w:t>
            </w:r>
          </w:p>
        </w:tc>
        <w:tc>
          <w:tcPr>
            <w:tcW w:w="4535" w:type="pct"/>
            <w:vAlign w:val="center"/>
          </w:tcPr>
          <w:p w:rsidR="008B374E" w:rsidRDefault="004F699D">
            <w:pPr>
              <w:spacing w:line="360" w:lineRule="auto"/>
              <w:rPr>
                <w:rFonts w:ascii="宋体" w:hAnsi="宋体" w:cs="宋体"/>
                <w:sz w:val="24"/>
              </w:rPr>
            </w:pPr>
            <w:r>
              <w:rPr>
                <w:rFonts w:ascii="宋体" w:hAnsi="宋体" w:cs="宋体" w:hint="eastAsia"/>
                <w:sz w:val="24"/>
              </w:rPr>
              <w:t>/</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1.9</w:t>
            </w:r>
          </w:p>
        </w:tc>
        <w:tc>
          <w:tcPr>
            <w:tcW w:w="4535" w:type="pct"/>
            <w:vAlign w:val="center"/>
          </w:tcPr>
          <w:p w:rsidR="008B374E" w:rsidRDefault="004F699D">
            <w:pPr>
              <w:spacing w:line="360" w:lineRule="auto"/>
              <w:rPr>
                <w:rFonts w:ascii="宋体" w:hAnsi="宋体" w:cs="宋体"/>
                <w:sz w:val="24"/>
              </w:rPr>
            </w:pPr>
            <w:r>
              <w:rPr>
                <w:rFonts w:ascii="宋体" w:hAnsi="宋体" w:cs="宋体" w:hint="eastAsia"/>
                <w:sz w:val="24"/>
              </w:rPr>
              <w:t>本项目选择以下第1.9.2条款规定的方式解决</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1.9.1</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将争议提交</w:t>
            </w:r>
            <w:r>
              <w:rPr>
                <w:rFonts w:ascii="宋体" w:hAnsi="宋体" w:hint="eastAsia"/>
                <w:b/>
                <w:i/>
                <w:sz w:val="24"/>
                <w:u w:val="single"/>
              </w:rPr>
              <w:t>杭州</w:t>
            </w:r>
            <w:r>
              <w:rPr>
                <w:rFonts w:ascii="宋体" w:hAnsi="宋体" w:hint="eastAsia"/>
                <w:sz w:val="24"/>
              </w:rPr>
              <w:t>仲裁委员会依申请仲裁时其现行有效的仲裁规则裁决</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1.9.2</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向</w:t>
            </w:r>
            <w:r>
              <w:rPr>
                <w:rFonts w:ascii="宋体" w:hAnsi="宋体" w:hint="eastAsia"/>
                <w:b/>
                <w:i/>
                <w:sz w:val="24"/>
                <w:u w:val="single"/>
              </w:rPr>
              <w:t>甲方所在地</w:t>
            </w:r>
            <w:r>
              <w:rPr>
                <w:rFonts w:ascii="宋体" w:hAnsi="宋体" w:hint="eastAsia"/>
                <w:sz w:val="24"/>
              </w:rPr>
              <w:t>人民法院起诉</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2.3.2</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2.4.1</w:t>
            </w:r>
          </w:p>
        </w:tc>
        <w:tc>
          <w:tcPr>
            <w:tcW w:w="4535" w:type="pct"/>
            <w:vAlign w:val="center"/>
          </w:tcPr>
          <w:p w:rsidR="008B374E" w:rsidRDefault="004F699D">
            <w:pPr>
              <w:spacing w:line="360" w:lineRule="auto"/>
              <w:ind w:leftChars="-200" w:left="-420" w:rightChars="-200" w:right="-420" w:firstLineChars="200" w:firstLine="480"/>
              <w:rPr>
                <w:rFonts w:ascii="宋体" w:hAnsi="宋体" w:cs="宋体"/>
                <w:sz w:val="24"/>
              </w:rPr>
            </w:pPr>
            <w:r>
              <w:rPr>
                <w:rFonts w:ascii="宋体" w:hAnsi="宋体" w:cs="宋体" w:hint="eastAsia"/>
                <w:sz w:val="24"/>
              </w:rPr>
              <w:t>/</w:t>
            </w:r>
          </w:p>
        </w:tc>
      </w:tr>
      <w:tr w:rsidR="008B374E">
        <w:trPr>
          <w:trHeight w:val="499"/>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lastRenderedPageBreak/>
              <w:t>2.4.3</w:t>
            </w:r>
          </w:p>
        </w:tc>
        <w:tc>
          <w:tcPr>
            <w:tcW w:w="4535" w:type="pct"/>
            <w:vAlign w:val="center"/>
          </w:tcPr>
          <w:p w:rsidR="008B374E" w:rsidRDefault="004F699D">
            <w:pPr>
              <w:spacing w:line="360" w:lineRule="auto"/>
              <w:rPr>
                <w:rFonts w:ascii="宋体" w:hAnsi="宋体" w:cs="宋体"/>
                <w:sz w:val="24"/>
              </w:rPr>
            </w:pPr>
            <w:r>
              <w:rPr>
                <w:rFonts w:ascii="宋体" w:hAnsi="宋体" w:cs="宋体" w:hint="eastAsia"/>
                <w:bCs/>
                <w:sz w:val="24"/>
              </w:rPr>
              <w:t>乙方在货物发运手续办理完毕后24小时内或货到甲方48小时前通知甲方，以准备接货。</w:t>
            </w:r>
          </w:p>
        </w:tc>
      </w:tr>
      <w:tr w:rsidR="008B374E">
        <w:trPr>
          <w:trHeight w:val="88"/>
        </w:trPr>
        <w:tc>
          <w:tcPr>
            <w:tcW w:w="465" w:type="pct"/>
            <w:tcBorders>
              <w:left w:val="single" w:sz="4" w:space="0" w:color="auto"/>
            </w:tcBorders>
          </w:tcPr>
          <w:p w:rsidR="008B374E" w:rsidRDefault="004F699D">
            <w:pPr>
              <w:spacing w:line="360" w:lineRule="auto"/>
              <w:rPr>
                <w:rFonts w:ascii="宋体" w:hAnsi="宋体" w:cs="宋体"/>
                <w:sz w:val="24"/>
              </w:rPr>
            </w:pPr>
            <w:r>
              <w:rPr>
                <w:rFonts w:ascii="宋体" w:hAnsi="宋体" w:cs="宋体" w:hint="eastAsia"/>
                <w:sz w:val="24"/>
              </w:rPr>
              <w:t xml:space="preserve">2.8 </w:t>
            </w:r>
          </w:p>
        </w:tc>
        <w:tc>
          <w:tcPr>
            <w:tcW w:w="4535" w:type="pct"/>
          </w:tcPr>
          <w:p w:rsidR="008B374E" w:rsidRDefault="004F699D">
            <w:pPr>
              <w:spacing w:line="360" w:lineRule="auto"/>
              <w:rPr>
                <w:rFonts w:ascii="宋体" w:hAnsi="宋体" w:cs="宋体"/>
                <w:sz w:val="24"/>
              </w:rPr>
            </w:pPr>
            <w:r>
              <w:rPr>
                <w:rFonts w:ascii="宋体" w:hAnsi="宋体" w:cs="宋体" w:hint="eastAsia"/>
                <w:bCs/>
                <w:sz w:val="24"/>
              </w:rPr>
              <w:t>货物在交付甲方前发生的风险均由乙方负责。</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2.12.3</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因不可抗力致使合同有变更必要的，双方当事人应在</w:t>
            </w:r>
            <w:r>
              <w:rPr>
                <w:rFonts w:ascii="宋体" w:hAnsi="宋体" w:hint="eastAsia"/>
                <w:b/>
                <w:i/>
                <w:sz w:val="24"/>
                <w:u w:val="single"/>
              </w:rPr>
              <w:t>6小时</w:t>
            </w:r>
            <w:r>
              <w:rPr>
                <w:rFonts w:ascii="宋体" w:hAnsi="宋体" w:hint="eastAsia"/>
                <w:sz w:val="24"/>
              </w:rPr>
              <w:t>内以书面形式变更合同；</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2.12.4</w:t>
            </w:r>
          </w:p>
        </w:tc>
        <w:tc>
          <w:tcPr>
            <w:tcW w:w="4535" w:type="pct"/>
            <w:vAlign w:val="center"/>
          </w:tcPr>
          <w:p w:rsidR="008B374E" w:rsidRDefault="004F699D">
            <w:pPr>
              <w:spacing w:line="360" w:lineRule="auto"/>
              <w:rPr>
                <w:rFonts w:ascii="宋体" w:hAnsi="宋体"/>
                <w:sz w:val="24"/>
              </w:rPr>
            </w:pPr>
            <w:r>
              <w:rPr>
                <w:rFonts w:ascii="宋体" w:hAnsi="宋体"/>
                <w:sz w:val="24"/>
              </w:rPr>
              <w:t>受不可抗力影响的一方在不可抗力发生后，应在</w:t>
            </w:r>
            <w:r>
              <w:rPr>
                <w:rFonts w:ascii="宋体" w:hAnsi="宋体" w:hint="eastAsia"/>
                <w:b/>
                <w:i/>
                <w:sz w:val="24"/>
                <w:u w:val="single"/>
              </w:rPr>
              <w:t>6小时</w:t>
            </w:r>
            <w:r>
              <w:rPr>
                <w:rFonts w:ascii="宋体" w:hAnsi="宋体" w:hint="eastAsia"/>
                <w:sz w:val="24"/>
              </w:rPr>
              <w:t>内以书面形式通知对方当事人，并在</w:t>
            </w:r>
            <w:r>
              <w:rPr>
                <w:rFonts w:ascii="宋体" w:hAnsi="宋体" w:hint="eastAsia"/>
                <w:b/>
                <w:i/>
                <w:sz w:val="24"/>
                <w:u w:val="single"/>
              </w:rPr>
              <w:t>事故发生后14天</w:t>
            </w:r>
            <w:r>
              <w:rPr>
                <w:rFonts w:ascii="宋体" w:hAnsi="宋体" w:hint="eastAsia"/>
                <w:sz w:val="24"/>
              </w:rPr>
              <w:t>内，将有关部门出具的证明文件送达对方当事人。</w:t>
            </w:r>
          </w:p>
        </w:tc>
      </w:tr>
      <w:tr w:rsidR="008B374E">
        <w:trPr>
          <w:trHeight w:val="88"/>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2.16.1</w:t>
            </w:r>
          </w:p>
        </w:tc>
        <w:tc>
          <w:tcPr>
            <w:tcW w:w="4535" w:type="pct"/>
            <w:vAlign w:val="center"/>
          </w:tcPr>
          <w:p w:rsidR="008B374E" w:rsidRDefault="004F699D">
            <w:pPr>
              <w:spacing w:line="360" w:lineRule="auto"/>
              <w:rPr>
                <w:rFonts w:ascii="宋体" w:hAnsi="宋体"/>
                <w:sz w:val="24"/>
              </w:rPr>
            </w:pPr>
            <w:r>
              <w:rPr>
                <w:rFonts w:ascii="宋体" w:hAnsi="宋体" w:cs="宋体" w:hint="eastAsia"/>
                <w:bCs/>
                <w:sz w:val="24"/>
              </w:rPr>
              <w:t>自动扶梯安装、调试、试运行等完成后</w:t>
            </w:r>
            <w:r>
              <w:rPr>
                <w:rFonts w:ascii="宋体" w:hAnsi="宋体"/>
                <w:sz w:val="24"/>
              </w:rPr>
              <w:t>，</w:t>
            </w:r>
            <w:r>
              <w:rPr>
                <w:rFonts w:ascii="宋体" w:hAnsi="宋体" w:hint="eastAsia"/>
                <w:sz w:val="24"/>
              </w:rPr>
              <w:t>甲</w:t>
            </w:r>
            <w:r>
              <w:rPr>
                <w:rFonts w:ascii="宋体" w:hAnsi="宋体"/>
                <w:sz w:val="24"/>
              </w:rPr>
              <w:t>方在</w:t>
            </w:r>
            <w:r>
              <w:rPr>
                <w:rFonts w:ascii="宋体" w:hAnsi="宋体" w:hint="eastAsia"/>
                <w:b/>
                <w:i/>
                <w:sz w:val="24"/>
                <w:u w:val="single"/>
              </w:rPr>
              <w:t>10日</w:t>
            </w:r>
            <w:r>
              <w:rPr>
                <w:rFonts w:ascii="宋体" w:hAnsi="宋体" w:hint="eastAsia"/>
                <w:sz w:val="24"/>
              </w:rPr>
              <w:t>内组织验收。</w:t>
            </w:r>
          </w:p>
        </w:tc>
      </w:tr>
      <w:tr w:rsidR="008B374E">
        <w:trPr>
          <w:trHeight w:val="352"/>
        </w:trPr>
        <w:tc>
          <w:tcPr>
            <w:tcW w:w="465" w:type="pct"/>
            <w:tcBorders>
              <w:left w:val="single" w:sz="4" w:space="0" w:color="auto"/>
            </w:tcBorders>
            <w:vAlign w:val="center"/>
          </w:tcPr>
          <w:p w:rsidR="008B374E" w:rsidRDefault="004F699D">
            <w:pPr>
              <w:spacing w:line="360" w:lineRule="auto"/>
              <w:rPr>
                <w:rFonts w:ascii="宋体" w:hAnsi="宋体" w:cs="宋体"/>
                <w:sz w:val="24"/>
              </w:rPr>
            </w:pPr>
            <w:r>
              <w:rPr>
                <w:rFonts w:ascii="宋体" w:hAnsi="宋体" w:cs="宋体" w:hint="eastAsia"/>
                <w:sz w:val="24"/>
              </w:rPr>
              <w:t>2.16.3</w:t>
            </w:r>
          </w:p>
        </w:tc>
        <w:tc>
          <w:tcPr>
            <w:tcW w:w="4535" w:type="pct"/>
            <w:vAlign w:val="center"/>
          </w:tcPr>
          <w:p w:rsidR="008B374E" w:rsidRDefault="004F699D">
            <w:pPr>
              <w:spacing w:line="360" w:lineRule="auto"/>
              <w:rPr>
                <w:rFonts w:ascii="宋体" w:hAnsi="宋体"/>
                <w:sz w:val="24"/>
              </w:rPr>
            </w:pPr>
            <w:r>
              <w:rPr>
                <w:rFonts w:ascii="宋体" w:hAnsi="宋体" w:hint="eastAsia"/>
                <w:sz w:val="24"/>
              </w:rPr>
              <w:t>（1）检验和验收标准：①满足采购需求及技术文件的要求，达到国家及行业现行规范的合格标准；②资金支付及履约保证金返还条件、争议处理、验收费用支付、采购人及供应商各自权利义务等内容按国家，省，市现行规定和合同约定的内容。</w:t>
            </w:r>
          </w:p>
          <w:p w:rsidR="008B374E" w:rsidRDefault="004F699D">
            <w:pPr>
              <w:spacing w:line="360" w:lineRule="auto"/>
              <w:rPr>
                <w:rFonts w:ascii="宋体" w:hAnsi="宋体"/>
                <w:sz w:val="24"/>
              </w:rPr>
            </w:pPr>
            <w:r>
              <w:rPr>
                <w:rFonts w:ascii="宋体" w:hAnsi="宋体" w:hint="eastAsia"/>
                <w:sz w:val="24"/>
              </w:rPr>
              <w:t>（2）验收程序：根据《杭州市政府采购履约验收暂行办法》规定，按照一般程序进行验收。验收方法为</w:t>
            </w:r>
            <w:r>
              <w:rPr>
                <w:rFonts w:ascii="宋体" w:hAnsi="宋体" w:hint="eastAsia"/>
                <w:sz w:val="24"/>
              </w:rPr>
              <w:sym w:font="Wingdings" w:char="00FE"/>
            </w:r>
            <w:r>
              <w:rPr>
                <w:rFonts w:ascii="宋体" w:hAnsi="宋体" w:hint="eastAsia"/>
                <w:sz w:val="24"/>
              </w:rPr>
              <w:t>一次性验收、</w:t>
            </w:r>
            <w:r>
              <w:rPr>
                <w:rFonts w:ascii="宋体" w:hAnsi="宋体" w:hint="eastAsia"/>
                <w:sz w:val="24"/>
              </w:rPr>
              <w:sym w:font="Wingdings" w:char="00A8"/>
            </w:r>
            <w:r>
              <w:rPr>
                <w:rFonts w:ascii="宋体" w:hAnsi="宋体" w:hint="eastAsia"/>
                <w:sz w:val="24"/>
              </w:rPr>
              <w:t>分段验收、</w:t>
            </w:r>
            <w:r>
              <w:rPr>
                <w:rFonts w:ascii="宋体" w:hAnsi="宋体" w:hint="eastAsia"/>
                <w:sz w:val="24"/>
              </w:rPr>
              <w:sym w:font="Wingdings" w:char="F0A8"/>
            </w:r>
            <w:r>
              <w:rPr>
                <w:rFonts w:ascii="宋体" w:hAnsi="宋体" w:hint="eastAsia"/>
                <w:sz w:val="24"/>
              </w:rPr>
              <w:t>分期验收。</w:t>
            </w:r>
          </w:p>
          <w:p w:rsidR="008B374E" w:rsidRDefault="004F699D">
            <w:pPr>
              <w:spacing w:line="360" w:lineRule="auto"/>
              <w:rPr>
                <w:rFonts w:ascii="宋体" w:hAnsi="宋体"/>
                <w:sz w:val="24"/>
              </w:rPr>
            </w:pPr>
            <w:r>
              <w:rPr>
                <w:rFonts w:ascii="宋体" w:hAnsi="宋体" w:hint="eastAsia"/>
                <w:sz w:val="24"/>
              </w:rPr>
              <w:t>（3）以上内容以及验收书具有同等法律效力，以上内容有冲突时以较严格的要求为准。</w:t>
            </w:r>
          </w:p>
        </w:tc>
      </w:tr>
      <w:tr w:rsidR="008B374E">
        <w:trPr>
          <w:trHeight w:val="65"/>
        </w:trPr>
        <w:tc>
          <w:tcPr>
            <w:tcW w:w="465" w:type="pct"/>
            <w:tcBorders>
              <w:left w:val="single" w:sz="4" w:space="0" w:color="auto"/>
            </w:tcBorders>
            <w:vAlign w:val="center"/>
          </w:tcPr>
          <w:p w:rsidR="008B374E" w:rsidRDefault="004F699D">
            <w:pPr>
              <w:spacing w:line="360" w:lineRule="auto"/>
              <w:ind w:leftChars="-200" w:left="-420" w:rightChars="-200" w:right="-420" w:firstLineChars="200" w:firstLine="480"/>
              <w:outlineLvl w:val="0"/>
              <w:rPr>
                <w:rFonts w:ascii="宋体" w:hAnsi="宋体" w:cs="宋体"/>
                <w:sz w:val="24"/>
              </w:rPr>
            </w:pPr>
            <w:r>
              <w:rPr>
                <w:rFonts w:ascii="宋体" w:hAnsi="宋体" w:cs="宋体" w:hint="eastAsia"/>
                <w:sz w:val="24"/>
              </w:rPr>
              <w:t xml:space="preserve">2.20 </w:t>
            </w:r>
          </w:p>
        </w:tc>
        <w:tc>
          <w:tcPr>
            <w:tcW w:w="4535" w:type="pct"/>
            <w:vAlign w:val="center"/>
          </w:tcPr>
          <w:p w:rsidR="008B374E" w:rsidRDefault="004F699D">
            <w:pPr>
              <w:spacing w:line="360" w:lineRule="auto"/>
              <w:rPr>
                <w:rFonts w:ascii="宋体" w:hAnsi="宋体" w:cs="宋体"/>
                <w:sz w:val="24"/>
              </w:rPr>
            </w:pPr>
            <w:r>
              <w:rPr>
                <w:rFonts w:ascii="宋体" w:hAnsi="宋体" w:hint="eastAsia"/>
                <w:sz w:val="24"/>
              </w:rPr>
              <w:t>本合同一式六份，甲方三份，乙方三份。</w:t>
            </w:r>
          </w:p>
        </w:tc>
      </w:tr>
      <w:tr w:rsidR="008B374E">
        <w:trPr>
          <w:trHeight w:val="65"/>
        </w:trPr>
        <w:tc>
          <w:tcPr>
            <w:tcW w:w="465" w:type="pct"/>
            <w:tcBorders>
              <w:left w:val="single" w:sz="4" w:space="0" w:color="auto"/>
            </w:tcBorders>
            <w:vAlign w:val="center"/>
          </w:tcPr>
          <w:p w:rsidR="008B374E" w:rsidRDefault="008B374E">
            <w:pPr>
              <w:spacing w:line="360" w:lineRule="auto"/>
              <w:ind w:leftChars="-200" w:left="-420" w:rightChars="-200" w:right="-420" w:firstLineChars="200" w:firstLine="480"/>
              <w:outlineLvl w:val="0"/>
              <w:rPr>
                <w:rFonts w:ascii="宋体" w:hAnsi="宋体" w:cs="宋体"/>
                <w:sz w:val="24"/>
              </w:rPr>
            </w:pPr>
          </w:p>
        </w:tc>
        <w:tc>
          <w:tcPr>
            <w:tcW w:w="4535" w:type="pct"/>
            <w:vAlign w:val="center"/>
          </w:tcPr>
          <w:p w:rsidR="008B374E" w:rsidRDefault="004F699D">
            <w:pPr>
              <w:spacing w:line="300" w:lineRule="auto"/>
              <w:ind w:leftChars="200" w:left="420"/>
              <w:rPr>
                <w:rFonts w:ascii="宋体" w:hAnsi="宋体"/>
                <w:sz w:val="24"/>
              </w:rPr>
            </w:pPr>
            <w:r>
              <w:rPr>
                <w:rFonts w:ascii="宋体" w:hAnsi="宋体" w:hint="eastAsia"/>
                <w:sz w:val="24"/>
              </w:rPr>
              <w:t>质量保证：</w:t>
            </w:r>
          </w:p>
          <w:p w:rsidR="008B374E" w:rsidRDefault="004F699D">
            <w:pPr>
              <w:spacing w:line="300" w:lineRule="auto"/>
              <w:rPr>
                <w:rFonts w:ascii="宋体" w:hAnsi="宋体" w:cs="宋体"/>
                <w:bCs/>
                <w:sz w:val="24"/>
              </w:rPr>
            </w:pPr>
            <w:r>
              <w:rPr>
                <w:rFonts w:ascii="宋体" w:hAnsi="宋体" w:cs="宋体" w:hint="eastAsia"/>
                <w:bCs/>
                <w:sz w:val="24"/>
              </w:rPr>
              <w:t>1. 乙方应按招标文件规定的货物性能、技术要求、质量标准向甲方提供未经使用的全新产品。</w:t>
            </w:r>
          </w:p>
          <w:p w:rsidR="008B374E" w:rsidRDefault="004F699D">
            <w:pPr>
              <w:spacing w:line="300" w:lineRule="auto"/>
              <w:rPr>
                <w:rFonts w:ascii="宋体" w:hAnsi="宋体" w:cs="宋体"/>
                <w:bCs/>
                <w:sz w:val="24"/>
              </w:rPr>
            </w:pPr>
            <w:r>
              <w:rPr>
                <w:rFonts w:ascii="宋体" w:hAnsi="宋体" w:cs="宋体" w:hint="eastAsia"/>
                <w:bCs/>
                <w:sz w:val="24"/>
              </w:rPr>
              <w:t>2. 乙方提供的货物在质保期内因货物本身的质量问题发生故障，乙方应负责免费更换维修。对达不到技术要求者，根据实际情况，经双方协商，可按以下办法处理：</w:t>
            </w:r>
          </w:p>
          <w:p w:rsidR="008B374E" w:rsidRDefault="004F699D">
            <w:pPr>
              <w:spacing w:line="300" w:lineRule="auto"/>
              <w:ind w:firstLineChars="200" w:firstLine="480"/>
              <w:rPr>
                <w:rFonts w:ascii="宋体" w:hAnsi="宋体" w:cs="宋体"/>
                <w:bCs/>
                <w:sz w:val="24"/>
              </w:rPr>
            </w:pPr>
            <w:r>
              <w:rPr>
                <w:rFonts w:ascii="宋体" w:hAnsi="宋体" w:cs="宋体" w:hint="eastAsia"/>
                <w:bCs/>
                <w:sz w:val="24"/>
              </w:rPr>
              <w:t>⑴更换：由乙方承担所发生的全部费用。</w:t>
            </w:r>
          </w:p>
          <w:p w:rsidR="008B374E" w:rsidRDefault="004F699D">
            <w:pPr>
              <w:spacing w:line="300" w:lineRule="auto"/>
              <w:ind w:firstLineChars="200" w:firstLine="480"/>
              <w:rPr>
                <w:rFonts w:ascii="宋体" w:hAnsi="宋体" w:cs="宋体"/>
                <w:bCs/>
                <w:sz w:val="24"/>
              </w:rPr>
            </w:pPr>
            <w:r>
              <w:rPr>
                <w:rFonts w:ascii="宋体" w:hAnsi="宋体" w:cs="宋体" w:hint="eastAsia"/>
                <w:bCs/>
                <w:sz w:val="24"/>
              </w:rPr>
              <w:t>⑵贬值处理：由甲乙双方合议定价。</w:t>
            </w:r>
          </w:p>
          <w:p w:rsidR="008B374E" w:rsidRDefault="004F699D">
            <w:pPr>
              <w:spacing w:line="300" w:lineRule="auto"/>
              <w:ind w:firstLineChars="200" w:firstLine="480"/>
              <w:rPr>
                <w:rFonts w:ascii="宋体" w:hAnsi="宋体" w:cs="宋体"/>
                <w:bCs/>
                <w:sz w:val="24"/>
              </w:rPr>
            </w:pPr>
            <w:r>
              <w:rPr>
                <w:rFonts w:ascii="宋体" w:hAnsi="宋体" w:cs="宋体" w:hint="eastAsia"/>
                <w:bCs/>
                <w:sz w:val="24"/>
              </w:rPr>
              <w:t>⑶退货处理：乙方应退还甲方支付的合同款，同时应承担该货物的直接费用（运输、保险、检验、货款利息及银行手续费等）。</w:t>
            </w:r>
          </w:p>
          <w:p w:rsidR="008B374E" w:rsidRDefault="004F699D">
            <w:pPr>
              <w:spacing w:line="300" w:lineRule="auto"/>
              <w:rPr>
                <w:rFonts w:ascii="宋体" w:hAnsi="宋体" w:cs="宋体"/>
                <w:kern w:val="0"/>
                <w:sz w:val="24"/>
              </w:rPr>
            </w:pPr>
            <w:r>
              <w:rPr>
                <w:rFonts w:ascii="宋体" w:hAnsi="宋体" w:cs="宋体" w:hint="eastAsia"/>
                <w:kern w:val="0"/>
                <w:sz w:val="24"/>
              </w:rPr>
              <w:t>3.乙方对故障保修的响应，须在接到甲方通知的1小时内赶到采购人现场，小故障1小时内解决故障保证采购人电梯运行，中故障8小时以内解决故障保证采购人电梯运行，大故障24小时以内解决故障保证采购人电梯运行，否则，质保期顺延。质保期内，中标人有24小时服务热线，保证在接到故障电话后响应时间满足解决故障需求。</w:t>
            </w:r>
          </w:p>
          <w:p w:rsidR="008B374E" w:rsidRDefault="004F699D">
            <w:pPr>
              <w:spacing w:line="300" w:lineRule="auto"/>
              <w:rPr>
                <w:rFonts w:ascii="宋体" w:hAnsi="宋体" w:cs="宋体"/>
                <w:bCs/>
                <w:sz w:val="24"/>
              </w:rPr>
            </w:pPr>
            <w:r>
              <w:rPr>
                <w:rFonts w:ascii="宋体" w:hAnsi="宋体" w:cs="宋体" w:hint="eastAsia"/>
                <w:bCs/>
                <w:sz w:val="24"/>
              </w:rPr>
              <w:lastRenderedPageBreak/>
              <w:t>4.在质保期内，乙方应对货物出现的质量及安全问题负责处理解决并承担一切费用，非人为原因损坏、失效或已达到报废标准的零部件除无偿更换外，对更换过的零部件相应重新计算质保期。</w:t>
            </w:r>
          </w:p>
          <w:p w:rsidR="008B374E" w:rsidRDefault="004F699D">
            <w:pPr>
              <w:spacing w:line="300" w:lineRule="auto"/>
              <w:rPr>
                <w:rFonts w:ascii="宋体" w:hAnsi="宋体" w:cs="宋体"/>
                <w:bCs/>
                <w:sz w:val="24"/>
              </w:rPr>
            </w:pPr>
            <w:r>
              <w:rPr>
                <w:rFonts w:ascii="宋体" w:hAnsi="宋体" w:cs="宋体" w:hint="eastAsia"/>
                <w:bCs/>
                <w:sz w:val="24"/>
              </w:rPr>
              <w:t>5.</w:t>
            </w:r>
            <w:r>
              <w:rPr>
                <w:rFonts w:ascii="宋体" w:hAnsi="宋体" w:cs="宋体" w:hint="eastAsia"/>
                <w:kern w:val="0"/>
                <w:sz w:val="24"/>
              </w:rPr>
              <w:t>质保期：为电梯通过</w:t>
            </w:r>
            <w:r>
              <w:rPr>
                <w:rFonts w:ascii="宋体" w:hAnsi="宋体" w:cs="宋体" w:hint="eastAsia"/>
                <w:sz w:val="24"/>
              </w:rPr>
              <w:t>杭州市特种设备研究院或浙江省特种设备研究院</w:t>
            </w:r>
            <w:r>
              <w:rPr>
                <w:rFonts w:ascii="宋体" w:hAnsi="宋体" w:cs="宋体" w:hint="eastAsia"/>
                <w:kern w:val="0"/>
                <w:sz w:val="24"/>
              </w:rPr>
              <w:t>验收并取得电梯使用标志后正式交付采购人使用之日起计算，对合同货物给予个月的质保期。</w:t>
            </w:r>
          </w:p>
        </w:tc>
      </w:tr>
    </w:tbl>
    <w:p w:rsidR="008B374E" w:rsidRDefault="008B374E">
      <w:pPr>
        <w:spacing w:line="360" w:lineRule="auto"/>
        <w:ind w:leftChars="-200" w:left="-420" w:rightChars="-200" w:right="-420" w:firstLineChars="200" w:firstLine="480"/>
        <w:rPr>
          <w:rFonts w:ascii="宋体" w:hAnsi="宋体" w:cs="宋体"/>
          <w:sz w:val="24"/>
        </w:rPr>
      </w:pPr>
    </w:p>
    <w:p w:rsidR="008B374E" w:rsidRDefault="008B374E">
      <w:pPr>
        <w:spacing w:line="360" w:lineRule="auto"/>
        <w:ind w:leftChars="-200" w:left="-420" w:rightChars="-200" w:right="-420"/>
        <w:rPr>
          <w:rFonts w:ascii="宋体" w:hAnsi="宋体" w:cs="宋体"/>
          <w:sz w:val="24"/>
        </w:rPr>
      </w:pPr>
    </w:p>
    <w:p w:rsidR="008B374E" w:rsidRDefault="008B374E">
      <w:pPr>
        <w:pStyle w:val="2"/>
        <w:rPr>
          <w:lang w:val="en-US"/>
        </w:rPr>
      </w:pPr>
    </w:p>
    <w:p w:rsidR="008B374E" w:rsidRDefault="004F699D">
      <w:pPr>
        <w:rPr>
          <w:rFonts w:ascii="仿宋_GB2312" w:eastAsia="仿宋_GB2312" w:hAnsi="仿宋"/>
          <w:sz w:val="32"/>
          <w:szCs w:val="32"/>
        </w:rPr>
      </w:pPr>
      <w:r>
        <w:br w:type="page"/>
      </w:r>
    </w:p>
    <w:p w:rsidR="008B374E" w:rsidRDefault="004F699D">
      <w:pPr>
        <w:pStyle w:val="Normal"/>
        <w:rPr>
          <w:rFonts w:cs="Arial"/>
          <w:bCs/>
          <w:snapToGrid w:val="0"/>
          <w:szCs w:val="21"/>
          <w:lang w:val="en-US"/>
        </w:rPr>
      </w:pPr>
      <w:r>
        <w:rPr>
          <w:rFonts w:cs="Arial" w:hint="eastAsia"/>
          <w:bCs/>
          <w:snapToGrid w:val="0"/>
          <w:szCs w:val="21"/>
          <w:lang w:val="en-US"/>
        </w:rPr>
        <w:lastRenderedPageBreak/>
        <w:t>合同附件：</w:t>
      </w:r>
    </w:p>
    <w:p w:rsidR="008B374E" w:rsidRDefault="008B374E">
      <w:pPr>
        <w:pStyle w:val="Normal"/>
        <w:rPr>
          <w:rFonts w:cs="Arial"/>
          <w:bCs/>
          <w:snapToGrid w:val="0"/>
          <w:szCs w:val="21"/>
          <w:lang w:val="en-US"/>
        </w:rPr>
      </w:pPr>
    </w:p>
    <w:p w:rsidR="008B374E" w:rsidRDefault="004F699D">
      <w:pPr>
        <w:widowControl/>
        <w:snapToGrid w:val="0"/>
        <w:spacing w:line="360" w:lineRule="auto"/>
        <w:jc w:val="center"/>
        <w:rPr>
          <w:rFonts w:ascii="宋体" w:hAnsi="宋体"/>
          <w:b/>
          <w:snapToGrid w:val="0"/>
          <w:kern w:val="0"/>
          <w:sz w:val="30"/>
          <w:szCs w:val="30"/>
        </w:rPr>
      </w:pPr>
      <w:r>
        <w:rPr>
          <w:rFonts w:ascii="宋体" w:hAnsi="宋体" w:hint="eastAsia"/>
          <w:b/>
          <w:snapToGrid w:val="0"/>
          <w:kern w:val="0"/>
          <w:sz w:val="30"/>
          <w:szCs w:val="30"/>
        </w:rPr>
        <w:t>廉 政 协 议</w:t>
      </w:r>
    </w:p>
    <w:p w:rsidR="008B374E" w:rsidRDefault="004F699D">
      <w:pPr>
        <w:snapToGrid w:val="0"/>
        <w:spacing w:line="400" w:lineRule="exact"/>
        <w:ind w:rightChars="8" w:right="17"/>
        <w:jc w:val="left"/>
        <w:rPr>
          <w:rFonts w:ascii="宋体" w:hAnsi="宋体" w:cs="仿宋"/>
          <w:snapToGrid w:val="0"/>
          <w:kern w:val="0"/>
          <w:sz w:val="24"/>
        </w:rPr>
      </w:pPr>
      <w:r>
        <w:rPr>
          <w:rFonts w:ascii="宋体" w:hAnsi="宋体" w:cs="仿宋" w:hint="eastAsia"/>
          <w:snapToGrid w:val="0"/>
          <w:kern w:val="0"/>
          <w:sz w:val="24"/>
        </w:rPr>
        <w:t>甲方：杭州市市政设施管理中心</w:t>
      </w:r>
    </w:p>
    <w:p w:rsidR="008B374E" w:rsidRDefault="004F699D">
      <w:pPr>
        <w:snapToGrid w:val="0"/>
        <w:spacing w:line="400" w:lineRule="exact"/>
        <w:ind w:rightChars="8" w:right="17"/>
        <w:rPr>
          <w:rFonts w:ascii="宋体" w:hAnsi="宋体" w:cs="仿宋"/>
          <w:snapToGrid w:val="0"/>
          <w:kern w:val="0"/>
          <w:sz w:val="24"/>
        </w:rPr>
      </w:pPr>
      <w:r>
        <w:rPr>
          <w:rFonts w:ascii="宋体" w:hAnsi="宋体" w:cs="仿宋" w:hint="eastAsia"/>
          <w:snapToGrid w:val="0"/>
          <w:kern w:val="0"/>
          <w:sz w:val="24"/>
        </w:rPr>
        <w:t>乙方：</w:t>
      </w:r>
    </w:p>
    <w:p w:rsidR="008B374E" w:rsidRDefault="004F699D">
      <w:pPr>
        <w:spacing w:line="400" w:lineRule="exact"/>
        <w:ind w:firstLineChars="200" w:firstLine="480"/>
        <w:rPr>
          <w:rFonts w:ascii="宋体" w:hAnsi="宋体" w:cs="仿宋"/>
          <w:sz w:val="24"/>
        </w:rPr>
      </w:pPr>
      <w:r>
        <w:rPr>
          <w:rFonts w:ascii="宋体" w:hAnsi="宋体" w:cs="仿宋" w:hint="eastAsia"/>
          <w:sz w:val="24"/>
        </w:rPr>
        <w:t>根据国家、省、市有关廉政建设的规定，为做好项目的廉政建设，保证财政资金的安全和有效使用以及投资效益，甲乙双方订立本协议，具体如下：</w:t>
      </w:r>
    </w:p>
    <w:p w:rsidR="008B374E" w:rsidRDefault="004F699D">
      <w:pPr>
        <w:spacing w:line="400" w:lineRule="exact"/>
        <w:ind w:firstLine="570"/>
        <w:rPr>
          <w:rFonts w:ascii="宋体" w:hAnsi="宋体" w:cs="仿宋"/>
          <w:b/>
          <w:bCs/>
          <w:sz w:val="24"/>
        </w:rPr>
      </w:pPr>
      <w:r>
        <w:rPr>
          <w:rFonts w:ascii="宋体" w:hAnsi="宋体" w:cs="仿宋" w:hint="eastAsia"/>
          <w:b/>
          <w:bCs/>
          <w:sz w:val="24"/>
        </w:rPr>
        <w:t>第一条  甲乙双方的权利和义务</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（一）</w:t>
      </w:r>
      <w:r>
        <w:rPr>
          <w:rFonts w:ascii="宋体" w:hAnsi="宋体" w:cs="仿宋" w:hint="eastAsia"/>
          <w:snapToGrid w:val="0"/>
          <w:kern w:val="0"/>
          <w:sz w:val="24"/>
        </w:rPr>
        <w:t>甲乙双方应当自觉遵守党的纪律、国家法律及廉政建设的各项规定</w:t>
      </w:r>
      <w:r>
        <w:rPr>
          <w:rFonts w:ascii="宋体" w:hAnsi="宋体" w:cs="仿宋" w:hint="eastAsia"/>
          <w:sz w:val="24"/>
        </w:rPr>
        <w:t>。</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（二）严格执行合同文件，按合同办事。</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（三）双方的业务活动坚持公开、公正、诚信、透明的原则（除法律认定的商业秘密和合同文件另有规定之外），不得损害国家和集体利益，违反政府采购管理规章制度。</w:t>
      </w:r>
    </w:p>
    <w:p w:rsidR="008B374E" w:rsidRDefault="004F699D">
      <w:pPr>
        <w:spacing w:line="400" w:lineRule="exact"/>
        <w:ind w:firstLine="480"/>
        <w:rPr>
          <w:rFonts w:ascii="宋体" w:hAnsi="宋体" w:cs="仿宋"/>
          <w:sz w:val="24"/>
        </w:rPr>
      </w:pPr>
      <w:r>
        <w:rPr>
          <w:rFonts w:ascii="宋体" w:hAnsi="宋体" w:cs="仿宋" w:hint="eastAsia"/>
          <w:sz w:val="24"/>
        </w:rPr>
        <w:t>（四）建立健全廉政制度，开展廉政教育，公布举报电话（甲方：</w:t>
      </w:r>
      <w:r>
        <w:rPr>
          <w:rFonts w:ascii="宋体" w:hAnsi="宋体" w:cs="仿宋" w:hint="eastAsia"/>
          <w:sz w:val="24"/>
          <w:u w:val="single"/>
        </w:rPr>
        <w:t xml:space="preserve">0571-85808123 </w:t>
      </w:r>
      <w:r>
        <w:rPr>
          <w:rFonts w:ascii="宋体" w:hAnsi="宋体" w:cs="仿宋" w:hint="eastAsia"/>
          <w:sz w:val="24"/>
        </w:rPr>
        <w:t>乙方：），监督并认真查处违法违纪行为。</w:t>
      </w:r>
    </w:p>
    <w:p w:rsidR="008B374E" w:rsidRDefault="004F699D">
      <w:pPr>
        <w:spacing w:line="400" w:lineRule="exact"/>
        <w:ind w:firstLine="480"/>
        <w:rPr>
          <w:rFonts w:ascii="宋体" w:hAnsi="宋体" w:cs="仿宋"/>
          <w:sz w:val="24"/>
        </w:rPr>
      </w:pPr>
      <w:r>
        <w:rPr>
          <w:rFonts w:ascii="宋体" w:hAnsi="宋体" w:cs="仿宋" w:hint="eastAsia"/>
          <w:sz w:val="24"/>
        </w:rPr>
        <w:t>（五）发现对方在业务活动中有违反廉政规定的行为，及时提醒对方纠正。</w:t>
      </w:r>
    </w:p>
    <w:p w:rsidR="008B374E" w:rsidRDefault="004F699D">
      <w:pPr>
        <w:spacing w:line="400" w:lineRule="exact"/>
        <w:ind w:firstLine="480"/>
        <w:rPr>
          <w:rFonts w:ascii="宋体" w:hAnsi="宋体" w:cs="仿宋"/>
          <w:sz w:val="24"/>
        </w:rPr>
      </w:pPr>
      <w:r>
        <w:rPr>
          <w:rFonts w:ascii="宋体" w:hAnsi="宋体" w:cs="仿宋" w:hint="eastAsia"/>
          <w:sz w:val="24"/>
        </w:rPr>
        <w:t>（六）发现对方严重违反本协议义务条款的行为，有向其上级有关部门举报、建议给予处理并要求告知处理结果的权利。</w:t>
      </w:r>
    </w:p>
    <w:p w:rsidR="008B374E" w:rsidRDefault="004F699D">
      <w:pPr>
        <w:spacing w:line="400" w:lineRule="exact"/>
        <w:ind w:firstLine="480"/>
        <w:rPr>
          <w:rFonts w:ascii="宋体" w:hAnsi="宋体" w:cs="仿宋"/>
          <w:b/>
          <w:bCs/>
          <w:sz w:val="24"/>
        </w:rPr>
      </w:pPr>
      <w:r>
        <w:rPr>
          <w:rFonts w:ascii="宋体" w:hAnsi="宋体" w:cs="仿宋" w:hint="eastAsia"/>
          <w:b/>
          <w:bCs/>
          <w:sz w:val="24"/>
        </w:rPr>
        <w:t>第二条 甲方义务</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（一）严格执行中央政治局审议通过的《关于改进工作作风、密切联系群众的八项规定》。</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（二）</w:t>
      </w:r>
      <w:r>
        <w:rPr>
          <w:rFonts w:ascii="宋体" w:hAnsi="宋体" w:cs="仿宋" w:hint="eastAsia"/>
          <w:snapToGrid w:val="0"/>
          <w:kern w:val="0"/>
          <w:sz w:val="24"/>
        </w:rPr>
        <w:t>甲方及其工作人员不得以任何形式向乙方索要和收受回扣等好处费。</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（三）甲方及其工作人员不得索要或接受乙方的礼金、有价证券和贵重物品，不得在乙方处报销任何应由甲方或个人支付的费用等。</w:t>
      </w:r>
    </w:p>
    <w:p w:rsidR="008B374E" w:rsidRDefault="004F699D">
      <w:pPr>
        <w:spacing w:line="400" w:lineRule="exact"/>
        <w:ind w:firstLineChars="200" w:firstLine="480"/>
        <w:rPr>
          <w:rFonts w:ascii="宋体" w:hAnsi="宋体" w:cs="仿宋"/>
          <w:sz w:val="24"/>
        </w:rPr>
      </w:pPr>
      <w:r>
        <w:rPr>
          <w:rFonts w:ascii="宋体" w:hAnsi="宋体" w:cs="仿宋" w:hint="eastAsia"/>
          <w:sz w:val="24"/>
        </w:rPr>
        <w:t>（四）甲方工作人员不得参加乙方安排的宴请和娱乐活动，不得接受乙方提供的通讯工具、交通工具和高档办公用品等。</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（五）甲方及其工作人员不得要求或者接受乙方为其住房装修、婚丧嫁娶活动、配偶子女的工作安排以及出国出境、旅游等提供方便等。</w:t>
      </w:r>
    </w:p>
    <w:p w:rsidR="008B374E" w:rsidRDefault="004F699D">
      <w:pPr>
        <w:spacing w:line="400" w:lineRule="exact"/>
        <w:ind w:firstLineChars="200" w:firstLine="480"/>
        <w:rPr>
          <w:rFonts w:ascii="宋体" w:hAnsi="宋体" w:cs="仿宋"/>
          <w:sz w:val="24"/>
        </w:rPr>
      </w:pPr>
      <w:r>
        <w:rPr>
          <w:rFonts w:ascii="宋体" w:hAnsi="宋体" w:cs="仿宋" w:hint="eastAsia"/>
          <w:sz w:val="24"/>
        </w:rPr>
        <w:t>（六）甲方工作人员的配偶、子女不得从事与甲方工程有关的材料设备供应、工程分包、劳务等经济活动等。</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（七）甲方工作人员不得向乙方介绍家属或者亲友从事与甲方项目有关的材料设备供应、项目分包等经济活动。</w:t>
      </w:r>
    </w:p>
    <w:p w:rsidR="008B374E" w:rsidRDefault="004F699D">
      <w:pPr>
        <w:spacing w:line="400" w:lineRule="exact"/>
        <w:ind w:firstLineChars="200" w:firstLine="480"/>
        <w:rPr>
          <w:rFonts w:ascii="宋体" w:hAnsi="宋体" w:cs="仿宋"/>
          <w:sz w:val="24"/>
        </w:rPr>
      </w:pPr>
      <w:r>
        <w:rPr>
          <w:rFonts w:ascii="宋体" w:hAnsi="宋体" w:cs="仿宋" w:hint="eastAsia"/>
          <w:sz w:val="24"/>
        </w:rPr>
        <w:t>（八）甲方及其工作人员不得以任何理由向乙方推荐分包单位，不得要求乙方购买合同外的材料和设备。</w:t>
      </w:r>
    </w:p>
    <w:p w:rsidR="008B374E" w:rsidRDefault="004F699D">
      <w:pPr>
        <w:pStyle w:val="Normal"/>
        <w:spacing w:line="400" w:lineRule="exact"/>
        <w:rPr>
          <w:rFonts w:cs="仿宋"/>
          <w:b/>
          <w:bCs/>
          <w:szCs w:val="24"/>
        </w:rPr>
      </w:pPr>
      <w:r>
        <w:rPr>
          <w:rFonts w:cs="仿宋" w:hint="eastAsia"/>
          <w:b/>
          <w:bCs/>
          <w:szCs w:val="24"/>
        </w:rPr>
        <w:t>第</w:t>
      </w:r>
      <w:r>
        <w:rPr>
          <w:rFonts w:cs="仿宋" w:hint="eastAsia"/>
          <w:b/>
          <w:bCs/>
          <w:szCs w:val="24"/>
          <w:lang w:val="en-US"/>
        </w:rPr>
        <w:t>三</w:t>
      </w:r>
      <w:r>
        <w:rPr>
          <w:rFonts w:cs="仿宋" w:hint="eastAsia"/>
          <w:b/>
          <w:bCs/>
          <w:szCs w:val="24"/>
        </w:rPr>
        <w:t>条乙方义务</w:t>
      </w:r>
    </w:p>
    <w:p w:rsidR="008B374E" w:rsidRDefault="004F699D">
      <w:pPr>
        <w:spacing w:line="400" w:lineRule="exact"/>
        <w:ind w:firstLine="480"/>
        <w:rPr>
          <w:rFonts w:ascii="宋体" w:hAnsi="宋体" w:cs="仿宋"/>
          <w:sz w:val="24"/>
        </w:rPr>
      </w:pPr>
      <w:r>
        <w:rPr>
          <w:rFonts w:ascii="宋体" w:hAnsi="宋体" w:cs="仿宋" w:hint="eastAsia"/>
          <w:sz w:val="24"/>
        </w:rPr>
        <w:t>（一）乙方不得以任何理由向甲方及其工作人员行贿或馈赠礼金，有价证券、贵重</w:t>
      </w:r>
      <w:r>
        <w:rPr>
          <w:rFonts w:ascii="宋体" w:hAnsi="宋体" w:cs="仿宋" w:hint="eastAsia"/>
          <w:sz w:val="24"/>
        </w:rPr>
        <w:lastRenderedPageBreak/>
        <w:t>礼品。</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（二）乙方不得以任何名义为甲方及其工作人员报销应由甲方单位或个人支付的任何费用。</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（三）乙方不得以任何理由安排甲方工作人员参加宴请及娱乐活动。</w:t>
      </w:r>
    </w:p>
    <w:p w:rsidR="008B374E" w:rsidRDefault="004F699D">
      <w:pPr>
        <w:spacing w:line="400" w:lineRule="exact"/>
        <w:ind w:firstLineChars="200" w:firstLine="480"/>
        <w:rPr>
          <w:rFonts w:ascii="宋体" w:hAnsi="宋体" w:cs="仿宋"/>
          <w:sz w:val="24"/>
        </w:rPr>
      </w:pPr>
      <w:r>
        <w:rPr>
          <w:rFonts w:ascii="宋体" w:hAnsi="宋体" w:cs="仿宋" w:hint="eastAsia"/>
          <w:sz w:val="24"/>
        </w:rPr>
        <w:t>（四）乙方不得为甲方单位和个人购置或提供通讯工具、交通工具和高档办公用品等。</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（五）乙方不得为谋取私利擅自与甲方工作人员就项目招投标、项目采购、项目费用、材料设备供应、采购量变动、项目验收、项目质量问题处理等进行私下商谈或者达成默契。</w:t>
      </w:r>
    </w:p>
    <w:p w:rsidR="008B374E" w:rsidRDefault="004F699D">
      <w:pPr>
        <w:spacing w:line="400" w:lineRule="exact"/>
        <w:ind w:firstLineChars="200" w:firstLine="480"/>
        <w:rPr>
          <w:rFonts w:ascii="宋体" w:hAnsi="宋体" w:cs="仿宋"/>
          <w:sz w:val="24"/>
        </w:rPr>
      </w:pPr>
      <w:r>
        <w:rPr>
          <w:rFonts w:ascii="宋体" w:hAnsi="宋体" w:cs="仿宋" w:hint="eastAsia"/>
          <w:sz w:val="24"/>
        </w:rPr>
        <w:t>（六）乙方不得以洽谈业务、签订经济合同为借口，邀请甲方工作人员外出旅游和进入高档娱乐性场所。</w:t>
      </w:r>
    </w:p>
    <w:p w:rsidR="008B374E" w:rsidRDefault="004F699D">
      <w:pPr>
        <w:spacing w:line="400" w:lineRule="exact"/>
        <w:ind w:firstLineChars="200" w:firstLine="482"/>
        <w:rPr>
          <w:rFonts w:ascii="宋体" w:hAnsi="宋体" w:cs="仿宋"/>
          <w:b/>
          <w:bCs/>
          <w:sz w:val="24"/>
        </w:rPr>
      </w:pPr>
      <w:r>
        <w:rPr>
          <w:rFonts w:ascii="宋体" w:hAnsi="宋体" w:cs="仿宋" w:hint="eastAsia"/>
          <w:b/>
          <w:bCs/>
          <w:sz w:val="24"/>
        </w:rPr>
        <w:t>第四条 违约责任</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（一）甲方及其工作人员违反本协议，依据有关规定给予党纪、政纪或组织处理；给乙方单位造成经济损失的，应予以赔偿；涉嫌犯罪的，移交司法机关追究刑事责任。</w:t>
      </w:r>
    </w:p>
    <w:p w:rsidR="008B374E" w:rsidRDefault="004F699D">
      <w:pPr>
        <w:spacing w:line="400" w:lineRule="exact"/>
        <w:ind w:firstLineChars="200" w:firstLine="480"/>
        <w:rPr>
          <w:rFonts w:ascii="宋体" w:hAnsi="宋体" w:cs="仿宋"/>
          <w:sz w:val="24"/>
        </w:rPr>
      </w:pPr>
      <w:r>
        <w:rPr>
          <w:rFonts w:ascii="宋体" w:hAnsi="宋体" w:cs="仿宋" w:hint="eastAsia"/>
          <w:sz w:val="24"/>
        </w:rPr>
        <w:t>（二）乙方及其工作人员违反本协议，依据有关规定、给予党纪、政纪或组织处理；给甲方单位造成经济损失的，应予以赔偿；情节严重的，甲方建议财政部门给予乙方一至三年内不得进入其主管的政府采购市场等处罚；涉嫌犯罪的，移交司法机关追究刑事责任。</w:t>
      </w:r>
    </w:p>
    <w:p w:rsidR="008B374E" w:rsidRDefault="004F699D">
      <w:pPr>
        <w:snapToGrid w:val="0"/>
        <w:spacing w:line="400" w:lineRule="exact"/>
        <w:ind w:firstLineChars="200" w:firstLine="480"/>
        <w:rPr>
          <w:rFonts w:ascii="宋体" w:hAnsi="宋体" w:cs="仿宋"/>
          <w:sz w:val="24"/>
        </w:rPr>
      </w:pPr>
      <w:r>
        <w:rPr>
          <w:rFonts w:ascii="宋体" w:hAnsi="宋体" w:cs="仿宋" w:hint="eastAsia"/>
          <w:sz w:val="24"/>
        </w:rPr>
        <w:t>(三）因乙方违反本协议或者采用不正当的手段给甲方造成损失的，由乙方负责赔偿损失，甲方有权追缴乙方获得的不正当利益，并根据情节和后果要求乙方支付3万元至5万元的违约金。</w:t>
      </w:r>
    </w:p>
    <w:p w:rsidR="008B374E" w:rsidRDefault="004F699D">
      <w:pPr>
        <w:spacing w:line="400" w:lineRule="exact"/>
        <w:ind w:firstLineChars="200" w:firstLine="482"/>
        <w:rPr>
          <w:rFonts w:ascii="宋体" w:hAnsi="宋体" w:cs="仿宋"/>
          <w:sz w:val="24"/>
        </w:rPr>
      </w:pPr>
      <w:r>
        <w:rPr>
          <w:rFonts w:ascii="宋体" w:hAnsi="宋体" w:cs="仿宋" w:hint="eastAsia"/>
          <w:b/>
          <w:bCs/>
          <w:sz w:val="24"/>
        </w:rPr>
        <w:t xml:space="preserve">第五条  </w:t>
      </w:r>
      <w:r>
        <w:rPr>
          <w:rFonts w:ascii="宋体" w:hAnsi="宋体" w:cs="仿宋" w:hint="eastAsia"/>
          <w:sz w:val="24"/>
        </w:rPr>
        <w:t>本廉政协议作为合同的附件，与合同具有同等法律效力，经协议双方签署后立即生效。</w:t>
      </w:r>
    </w:p>
    <w:p w:rsidR="008B374E" w:rsidRDefault="004F699D">
      <w:pPr>
        <w:pStyle w:val="ac"/>
        <w:widowControl/>
        <w:spacing w:line="400" w:lineRule="exact"/>
        <w:ind w:leftChars="188" w:left="7595" w:hangingChars="3000" w:hanging="7200"/>
        <w:rPr>
          <w:rFonts w:hAnsi="宋体" w:cs="仿宋"/>
          <w:sz w:val="24"/>
          <w:szCs w:val="24"/>
        </w:rPr>
      </w:pPr>
      <w:r>
        <w:rPr>
          <w:rFonts w:hAnsi="宋体" w:cs="仿宋" w:hint="eastAsia"/>
          <w:sz w:val="24"/>
          <w:szCs w:val="24"/>
        </w:rPr>
        <w:tab/>
      </w:r>
    </w:p>
    <w:p w:rsidR="008B374E" w:rsidRDefault="004F699D">
      <w:pPr>
        <w:tabs>
          <w:tab w:val="left" w:pos="309"/>
        </w:tabs>
        <w:spacing w:line="400" w:lineRule="exact"/>
        <w:ind w:firstLineChars="200" w:firstLine="480"/>
        <w:rPr>
          <w:rFonts w:ascii="宋体" w:hAnsi="宋体" w:cs="仿宋"/>
          <w:sz w:val="24"/>
        </w:rPr>
      </w:pPr>
      <w:r>
        <w:rPr>
          <w:rFonts w:ascii="宋体" w:hAnsi="宋体" w:cs="仿宋" w:hint="eastAsia"/>
          <w:sz w:val="24"/>
        </w:rPr>
        <w:t>甲方（盖章）：                         乙方（盖章）：</w:t>
      </w:r>
    </w:p>
    <w:p w:rsidR="008B374E" w:rsidRDefault="008B374E">
      <w:pPr>
        <w:spacing w:line="400" w:lineRule="exact"/>
        <w:ind w:firstLineChars="200" w:firstLine="480"/>
        <w:rPr>
          <w:rFonts w:ascii="宋体" w:hAnsi="宋体" w:cs="仿宋"/>
          <w:sz w:val="24"/>
        </w:rPr>
      </w:pPr>
    </w:p>
    <w:p w:rsidR="008B374E" w:rsidRDefault="004F699D">
      <w:pPr>
        <w:spacing w:line="400" w:lineRule="exact"/>
        <w:ind w:firstLineChars="200" w:firstLine="480"/>
        <w:rPr>
          <w:rFonts w:ascii="宋体" w:hAnsi="宋体" w:cs="仿宋"/>
          <w:sz w:val="24"/>
        </w:rPr>
      </w:pPr>
      <w:r>
        <w:rPr>
          <w:rFonts w:ascii="宋体" w:hAnsi="宋体" w:cs="仿宋" w:hint="eastAsia"/>
          <w:sz w:val="24"/>
        </w:rPr>
        <w:t>法定代表人                             法定代表人</w:t>
      </w:r>
    </w:p>
    <w:p w:rsidR="008B374E" w:rsidRDefault="004F699D">
      <w:pPr>
        <w:spacing w:line="400" w:lineRule="exact"/>
        <w:ind w:firstLineChars="200" w:firstLine="480"/>
        <w:rPr>
          <w:rFonts w:ascii="宋体" w:hAnsi="宋体" w:cs="仿宋"/>
          <w:sz w:val="24"/>
        </w:rPr>
      </w:pPr>
      <w:r>
        <w:rPr>
          <w:rFonts w:ascii="宋体" w:hAnsi="宋体" w:cs="仿宋" w:hint="eastAsia"/>
          <w:sz w:val="24"/>
        </w:rPr>
        <w:t>或委托代表人：                         或委托代表人：</w:t>
      </w:r>
    </w:p>
    <w:p w:rsidR="008B374E" w:rsidRDefault="008B374E">
      <w:pPr>
        <w:spacing w:line="400" w:lineRule="exact"/>
        <w:ind w:firstLineChars="200" w:firstLine="480"/>
        <w:rPr>
          <w:rFonts w:ascii="宋体" w:hAnsi="宋体" w:cs="仿宋"/>
          <w:sz w:val="24"/>
        </w:rPr>
      </w:pPr>
    </w:p>
    <w:p w:rsidR="008B374E" w:rsidRDefault="004F699D">
      <w:pPr>
        <w:spacing w:line="400" w:lineRule="exact"/>
        <w:ind w:firstLineChars="200" w:firstLine="480"/>
        <w:rPr>
          <w:rFonts w:ascii="宋体" w:hAnsi="宋体" w:cs="仿宋"/>
          <w:sz w:val="24"/>
        </w:rPr>
      </w:pPr>
      <w:r>
        <w:rPr>
          <w:rFonts w:ascii="宋体" w:hAnsi="宋体" w:cs="仿宋" w:hint="eastAsia"/>
          <w:sz w:val="24"/>
        </w:rPr>
        <w:t>年    月    日                               年    月    日</w:t>
      </w:r>
    </w:p>
    <w:p w:rsidR="008B374E" w:rsidRDefault="008B374E">
      <w:pPr>
        <w:widowControl/>
        <w:adjustRightInd/>
        <w:jc w:val="left"/>
        <w:rPr>
          <w:rFonts w:ascii="宋体" w:hAnsi="宋体"/>
        </w:rPr>
      </w:pPr>
    </w:p>
    <w:p w:rsidR="008B374E" w:rsidRDefault="008B374E">
      <w:pPr>
        <w:pStyle w:val="2"/>
        <w:rPr>
          <w:lang w:val="en-US"/>
        </w:rPr>
      </w:pPr>
    </w:p>
    <w:p w:rsidR="008B374E" w:rsidRDefault="008B374E"/>
    <w:p w:rsidR="008B374E" w:rsidRDefault="004F699D">
      <w:pPr>
        <w:spacing w:line="360" w:lineRule="auto"/>
        <w:ind w:left="720" w:firstLineChars="200" w:firstLine="723"/>
        <w:outlineLvl w:val="0"/>
        <w:rPr>
          <w:rFonts w:ascii="宋体" w:hAnsi="宋体" w:cs="宋体"/>
          <w:b/>
          <w:sz w:val="36"/>
          <w:szCs w:val="20"/>
        </w:rPr>
      </w:pPr>
      <w:r>
        <w:rPr>
          <w:rFonts w:ascii="宋体" w:hAnsi="宋体" w:cs="宋体" w:hint="eastAsia"/>
          <w:b/>
          <w:sz w:val="36"/>
          <w:szCs w:val="20"/>
        </w:rPr>
        <w:t>第六部分</w:t>
      </w:r>
      <w:bookmarkEnd w:id="403"/>
      <w:bookmarkEnd w:id="404"/>
      <w:r>
        <w:rPr>
          <w:rFonts w:ascii="宋体" w:hAnsi="宋体" w:cs="宋体" w:hint="eastAsia"/>
          <w:b/>
          <w:sz w:val="36"/>
          <w:szCs w:val="20"/>
        </w:rPr>
        <w:t>应提交的有关格式范例</w:t>
      </w:r>
    </w:p>
    <w:p w:rsidR="008B374E" w:rsidRDefault="008B374E">
      <w:pPr>
        <w:spacing w:line="360" w:lineRule="auto"/>
        <w:jc w:val="center"/>
        <w:outlineLvl w:val="0"/>
        <w:rPr>
          <w:rFonts w:ascii="宋体" w:hAnsi="宋体" w:cs="宋体"/>
          <w:b/>
          <w:kern w:val="0"/>
          <w:sz w:val="36"/>
          <w:szCs w:val="36"/>
        </w:rPr>
      </w:pPr>
    </w:p>
    <w:p w:rsidR="008B374E" w:rsidRDefault="004F699D">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8B374E" w:rsidRDefault="004F699D">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8B374E" w:rsidRDefault="008B374E">
      <w:pPr>
        <w:spacing w:line="360" w:lineRule="auto"/>
        <w:jc w:val="center"/>
        <w:outlineLvl w:val="0"/>
        <w:rPr>
          <w:rFonts w:ascii="宋体" w:hAnsi="宋体" w:cs="宋体"/>
          <w:b/>
          <w:kern w:val="0"/>
          <w:sz w:val="36"/>
          <w:szCs w:val="36"/>
        </w:rPr>
      </w:pPr>
    </w:p>
    <w:p w:rsidR="008B374E" w:rsidRDefault="004F699D">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rsidR="008B374E" w:rsidRDefault="004F699D">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rsidR="008B374E" w:rsidRDefault="004F699D">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rsidR="008B374E" w:rsidRDefault="004F699D">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rsidR="008B374E" w:rsidRDefault="004F699D">
      <w:pPr>
        <w:snapToGrid w:val="0"/>
        <w:spacing w:line="360" w:lineRule="auto"/>
        <w:rPr>
          <w:rFonts w:ascii="宋体" w:hAnsi="宋体" w:cs="宋体"/>
          <w:sz w:val="24"/>
        </w:rPr>
      </w:pPr>
      <w:r>
        <w:rPr>
          <w:rFonts w:ascii="宋体" w:hAnsi="宋体" w:cs="宋体" w:hint="eastAsia"/>
          <w:sz w:val="24"/>
        </w:rPr>
        <w:t>（5）如为品牌制造商的代理商，需提供与制造商的代理协议…………（页码）</w:t>
      </w:r>
    </w:p>
    <w:p w:rsidR="008B374E" w:rsidRDefault="008B374E">
      <w:pPr>
        <w:snapToGrid w:val="0"/>
        <w:spacing w:line="360" w:lineRule="auto"/>
        <w:ind w:firstLineChars="200" w:firstLine="480"/>
        <w:rPr>
          <w:rFonts w:ascii="宋体" w:hAnsi="宋体" w:cs="宋体"/>
          <w:sz w:val="24"/>
        </w:rPr>
      </w:pPr>
    </w:p>
    <w:p w:rsidR="008B374E" w:rsidRDefault="008B374E">
      <w:pPr>
        <w:spacing w:line="360" w:lineRule="auto"/>
        <w:ind w:firstLineChars="200" w:firstLine="480"/>
        <w:rPr>
          <w:rFonts w:ascii="宋体" w:hAnsi="宋体" w:cs="宋体"/>
          <w:sz w:val="24"/>
        </w:rPr>
      </w:pPr>
    </w:p>
    <w:p w:rsidR="008B374E" w:rsidRDefault="004F699D">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8B374E" w:rsidRDefault="004F699D">
      <w:pPr>
        <w:snapToGrid w:val="0"/>
        <w:spacing w:line="360" w:lineRule="auto"/>
        <w:rPr>
          <w:rFonts w:ascii="宋体" w:hAnsi="宋体" w:cs="宋体"/>
          <w:sz w:val="24"/>
        </w:rPr>
      </w:pPr>
      <w:r>
        <w:rPr>
          <w:rFonts w:ascii="宋体" w:hAnsi="宋体" w:cs="宋体" w:hint="eastAsia"/>
          <w:sz w:val="24"/>
        </w:rPr>
        <w:t>（采购人）、（采购代理机构）：</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rsidR="008B374E" w:rsidRDefault="004F699D">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8B374E" w:rsidRDefault="004F699D">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月日</w:t>
      </w: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rPr>
          <w:rFonts w:ascii="宋体" w:hAnsi="宋体" w:cs="宋体"/>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widowControl/>
        <w:spacing w:line="360" w:lineRule="auto"/>
        <w:ind w:firstLineChars="200" w:firstLine="643"/>
        <w:jc w:val="center"/>
        <w:rPr>
          <w:rFonts w:ascii="宋体" w:hAnsi="宋体" w:cs="宋体"/>
          <w:b/>
          <w:kern w:val="0"/>
          <w:sz w:val="32"/>
          <w:szCs w:val="32"/>
        </w:rPr>
      </w:pPr>
    </w:p>
    <w:p w:rsidR="008B374E" w:rsidRDefault="004F699D">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二、联合协议（如果有）</w:t>
      </w:r>
    </w:p>
    <w:p w:rsidR="008B374E" w:rsidRDefault="004F699D">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4F699D">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8B374E" w:rsidRDefault="004F699D">
      <w:pPr>
        <w:spacing w:line="360" w:lineRule="auto"/>
        <w:jc w:val="center"/>
        <w:rPr>
          <w:rFonts w:ascii="宋体" w:hAnsi="宋体" w:cs="宋体"/>
          <w:sz w:val="24"/>
        </w:rPr>
      </w:pPr>
      <w:r>
        <w:rPr>
          <w:rFonts w:ascii="宋体" w:hAnsi="宋体" w:cs="宋体" w:hint="eastAsia"/>
          <w:sz w:val="24"/>
        </w:rPr>
        <w:t>（本项目无要求，无需提供）</w:t>
      </w:r>
    </w:p>
    <w:p w:rsidR="008B374E" w:rsidRDefault="004F699D">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.专门面向中小企业，货物全部由符合政策要求的中小企业（或小微企业）制造的，提供相应的中小企业声明函（附件</w:t>
      </w:r>
      <w:r>
        <w:rPr>
          <w:rFonts w:ascii="宋体" w:hAnsi="宋体" w:cs="宋体"/>
          <w:sz w:val="24"/>
        </w:rPr>
        <w:t>7</w:t>
      </w:r>
      <w:r>
        <w:rPr>
          <w:rFonts w:ascii="宋体" w:hAnsi="宋体" w:cs="宋体" w:hint="eastAsia"/>
          <w:sz w:val="24"/>
        </w:rPr>
        <w:t xml:space="preserve">）。 </w:t>
      </w:r>
    </w:p>
    <w:p w:rsidR="008B374E" w:rsidRDefault="008B374E">
      <w:pPr>
        <w:widowControl/>
        <w:spacing w:line="360" w:lineRule="auto"/>
        <w:ind w:firstLine="480"/>
        <w:jc w:val="left"/>
        <w:rPr>
          <w:rFonts w:ascii="宋体" w:hAnsi="宋体" w:cs="宋体"/>
          <w:sz w:val="24"/>
        </w:rPr>
      </w:pPr>
    </w:p>
    <w:p w:rsidR="008B374E" w:rsidRDefault="004F699D">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8B374E" w:rsidRDefault="008B374E">
      <w:pPr>
        <w:snapToGrid w:val="0"/>
        <w:spacing w:before="50" w:after="50" w:line="360" w:lineRule="auto"/>
        <w:jc w:val="center"/>
        <w:rPr>
          <w:rFonts w:ascii="宋体" w:hAnsi="宋体" w:cs="宋体"/>
          <w:sz w:val="24"/>
        </w:rPr>
      </w:pPr>
    </w:p>
    <w:p w:rsidR="008B374E" w:rsidRDefault="004F699D">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8B374E" w:rsidRDefault="008B374E">
      <w:pPr>
        <w:widowControl/>
        <w:spacing w:line="360" w:lineRule="auto"/>
        <w:ind w:left="150"/>
        <w:jc w:val="center"/>
        <w:rPr>
          <w:rFonts w:ascii="宋体" w:hAnsi="宋体" w:cs="宋体"/>
          <w:b/>
          <w:kern w:val="0"/>
          <w:sz w:val="32"/>
          <w:szCs w:val="32"/>
        </w:rPr>
      </w:pPr>
    </w:p>
    <w:p w:rsidR="008B374E" w:rsidRDefault="004F699D">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8B374E" w:rsidRDefault="004F699D">
      <w:pPr>
        <w:spacing w:line="360" w:lineRule="auto"/>
        <w:jc w:val="center"/>
        <w:rPr>
          <w:rFonts w:ascii="宋体" w:hAnsi="宋体" w:cs="宋体"/>
          <w:sz w:val="24"/>
        </w:rPr>
      </w:pPr>
      <w:r>
        <w:rPr>
          <w:rFonts w:ascii="宋体" w:hAnsi="宋体" w:cs="宋体" w:hint="eastAsia"/>
          <w:sz w:val="24"/>
        </w:rPr>
        <w:t>（根据招标公告本项目的特定资格要求提供相应的材料）</w:t>
      </w:r>
    </w:p>
    <w:p w:rsidR="008B374E" w:rsidRDefault="008B374E">
      <w:pPr>
        <w:rPr>
          <w:rFonts w:ascii="宋体" w:hAnsi="宋体" w:cs="宋体"/>
        </w:rPr>
      </w:pPr>
    </w:p>
    <w:p w:rsidR="008B374E" w:rsidRDefault="004F699D">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五、如为品牌制造商的代理商，需提供与制造商的代理协议</w:t>
      </w:r>
    </w:p>
    <w:p w:rsidR="008B374E" w:rsidRDefault="008B374E">
      <w:pPr>
        <w:widowControl/>
        <w:adjustRightInd/>
        <w:jc w:val="left"/>
        <w:rPr>
          <w:rFonts w:ascii="宋体" w:hAnsi="宋体" w:cs="宋体"/>
          <w:b/>
          <w:kern w:val="0"/>
          <w:sz w:val="32"/>
          <w:szCs w:val="32"/>
        </w:rPr>
      </w:pPr>
    </w:p>
    <w:p w:rsidR="008B374E" w:rsidRDefault="004F699D">
      <w:pPr>
        <w:widowControl/>
        <w:adjustRightInd/>
        <w:jc w:val="left"/>
        <w:rPr>
          <w:rFonts w:ascii="宋体" w:hAnsi="宋体" w:cs="宋体"/>
          <w:b/>
          <w:kern w:val="0"/>
          <w:sz w:val="36"/>
          <w:szCs w:val="36"/>
        </w:rPr>
      </w:pPr>
      <w:r>
        <w:rPr>
          <w:rFonts w:ascii="宋体" w:hAnsi="宋体" w:cs="宋体"/>
          <w:b/>
          <w:kern w:val="0"/>
          <w:sz w:val="36"/>
          <w:szCs w:val="36"/>
        </w:rPr>
        <w:br w:type="page"/>
      </w:r>
    </w:p>
    <w:p w:rsidR="008B374E" w:rsidRDefault="004F699D">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8B374E" w:rsidRDefault="004F699D">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8B374E" w:rsidRDefault="004F699D">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rsidR="008B374E" w:rsidRDefault="004F699D">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rsidR="008B374E" w:rsidRDefault="004F699D">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rsidR="008B374E" w:rsidRDefault="004F699D">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8B374E" w:rsidRDefault="004F699D">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8B374E" w:rsidRDefault="008B374E">
      <w:pPr>
        <w:snapToGrid w:val="0"/>
        <w:spacing w:line="360" w:lineRule="auto"/>
        <w:jc w:val="center"/>
        <w:rPr>
          <w:rFonts w:ascii="宋体" w:hAnsi="宋体" w:cs="宋体"/>
          <w:b/>
          <w:kern w:val="0"/>
          <w:sz w:val="32"/>
          <w:szCs w:val="32"/>
          <w:lang w:val="zh-CN"/>
        </w:rPr>
      </w:pPr>
    </w:p>
    <w:p w:rsidR="008B374E" w:rsidRDefault="008B374E">
      <w:pPr>
        <w:snapToGrid w:val="0"/>
        <w:spacing w:line="360" w:lineRule="auto"/>
        <w:jc w:val="center"/>
        <w:rPr>
          <w:rFonts w:ascii="宋体" w:hAnsi="宋体" w:cs="宋体"/>
          <w:b/>
          <w:kern w:val="0"/>
          <w:sz w:val="32"/>
          <w:szCs w:val="32"/>
          <w:lang w:val="zh-CN"/>
        </w:rPr>
      </w:pPr>
    </w:p>
    <w:p w:rsidR="008B374E" w:rsidRDefault="008B374E">
      <w:pPr>
        <w:snapToGrid w:val="0"/>
        <w:spacing w:line="360" w:lineRule="auto"/>
        <w:jc w:val="center"/>
        <w:rPr>
          <w:rFonts w:ascii="宋体" w:hAnsi="宋体" w:cs="宋体"/>
          <w:b/>
          <w:kern w:val="0"/>
          <w:sz w:val="32"/>
          <w:szCs w:val="32"/>
          <w:lang w:val="zh-CN"/>
        </w:rPr>
      </w:pPr>
    </w:p>
    <w:p w:rsidR="008B374E" w:rsidRDefault="008B374E">
      <w:pPr>
        <w:snapToGrid w:val="0"/>
        <w:spacing w:line="360" w:lineRule="auto"/>
        <w:jc w:val="center"/>
        <w:rPr>
          <w:rFonts w:ascii="宋体" w:hAnsi="宋体" w:cs="宋体"/>
          <w:b/>
          <w:kern w:val="0"/>
          <w:sz w:val="32"/>
          <w:szCs w:val="32"/>
          <w:lang w:val="zh-CN"/>
        </w:rPr>
      </w:pPr>
    </w:p>
    <w:p w:rsidR="008B374E" w:rsidRDefault="008B374E">
      <w:pPr>
        <w:snapToGrid w:val="0"/>
        <w:spacing w:line="360" w:lineRule="auto"/>
        <w:jc w:val="center"/>
        <w:rPr>
          <w:rFonts w:ascii="宋体" w:hAnsi="宋体" w:cs="宋体"/>
          <w:b/>
          <w:kern w:val="0"/>
          <w:sz w:val="32"/>
          <w:szCs w:val="32"/>
          <w:lang w:val="zh-CN"/>
        </w:rPr>
      </w:pPr>
    </w:p>
    <w:p w:rsidR="008B374E" w:rsidRDefault="008B374E">
      <w:pPr>
        <w:snapToGrid w:val="0"/>
        <w:spacing w:line="360" w:lineRule="auto"/>
        <w:jc w:val="center"/>
        <w:outlineLvl w:val="0"/>
        <w:rPr>
          <w:rFonts w:ascii="宋体" w:hAnsi="宋体" w:cs="宋体"/>
          <w:b/>
          <w:kern w:val="0"/>
          <w:sz w:val="32"/>
          <w:szCs w:val="32"/>
        </w:rPr>
      </w:pPr>
    </w:p>
    <w:p w:rsidR="008B374E" w:rsidRDefault="008B374E">
      <w:pPr>
        <w:snapToGrid w:val="0"/>
        <w:spacing w:line="360" w:lineRule="auto"/>
        <w:jc w:val="center"/>
        <w:outlineLvl w:val="0"/>
        <w:rPr>
          <w:rFonts w:ascii="宋体" w:hAnsi="宋体" w:cs="宋体"/>
          <w:b/>
          <w:kern w:val="0"/>
          <w:sz w:val="32"/>
          <w:szCs w:val="32"/>
        </w:rPr>
      </w:pPr>
    </w:p>
    <w:p w:rsidR="008B374E" w:rsidRDefault="008B374E">
      <w:pPr>
        <w:rPr>
          <w:rFonts w:ascii="宋体" w:hAnsi="宋体" w:cs="宋体"/>
        </w:rPr>
      </w:pPr>
    </w:p>
    <w:p w:rsidR="008B374E" w:rsidRDefault="008B374E">
      <w:pPr>
        <w:snapToGrid w:val="0"/>
        <w:spacing w:line="360" w:lineRule="auto"/>
        <w:jc w:val="center"/>
        <w:outlineLvl w:val="0"/>
        <w:rPr>
          <w:rFonts w:ascii="宋体" w:hAnsi="宋体" w:cs="宋体"/>
          <w:b/>
          <w:kern w:val="0"/>
          <w:sz w:val="32"/>
          <w:szCs w:val="32"/>
        </w:rPr>
      </w:pPr>
    </w:p>
    <w:p w:rsidR="008B374E" w:rsidRDefault="008B374E">
      <w:pPr>
        <w:snapToGrid w:val="0"/>
        <w:spacing w:line="360" w:lineRule="auto"/>
        <w:jc w:val="center"/>
        <w:outlineLvl w:val="0"/>
        <w:rPr>
          <w:rFonts w:ascii="宋体" w:hAnsi="宋体" w:cs="宋体"/>
          <w:b/>
          <w:kern w:val="0"/>
          <w:sz w:val="32"/>
          <w:szCs w:val="32"/>
        </w:rPr>
      </w:pPr>
    </w:p>
    <w:p w:rsidR="008B374E" w:rsidRDefault="008B374E">
      <w:pPr>
        <w:pStyle w:val="2"/>
        <w:rPr>
          <w:lang w:val="en-US"/>
        </w:rPr>
      </w:pPr>
    </w:p>
    <w:p w:rsidR="008B374E" w:rsidRDefault="008B374E"/>
    <w:p w:rsidR="008B374E" w:rsidRDefault="008B374E">
      <w:pPr>
        <w:snapToGrid w:val="0"/>
        <w:spacing w:line="360" w:lineRule="auto"/>
        <w:ind w:firstLineChars="1200" w:firstLine="3855"/>
        <w:outlineLvl w:val="0"/>
        <w:rPr>
          <w:rFonts w:ascii="宋体" w:hAnsi="宋体" w:cs="宋体"/>
          <w:b/>
          <w:kern w:val="0"/>
          <w:sz w:val="32"/>
          <w:szCs w:val="32"/>
        </w:rPr>
      </w:pPr>
    </w:p>
    <w:p w:rsidR="008B374E" w:rsidRDefault="008B374E">
      <w:pPr>
        <w:snapToGrid w:val="0"/>
        <w:spacing w:line="360" w:lineRule="auto"/>
        <w:ind w:firstLineChars="1200" w:firstLine="3855"/>
        <w:outlineLvl w:val="0"/>
        <w:rPr>
          <w:rFonts w:ascii="宋体" w:hAnsi="宋体" w:cs="宋体"/>
          <w:b/>
          <w:kern w:val="0"/>
          <w:sz w:val="32"/>
          <w:szCs w:val="32"/>
        </w:rPr>
      </w:pPr>
    </w:p>
    <w:p w:rsidR="008B374E" w:rsidRDefault="008B374E">
      <w:pPr>
        <w:snapToGrid w:val="0"/>
        <w:spacing w:line="360" w:lineRule="auto"/>
        <w:ind w:firstLineChars="1200" w:firstLine="3855"/>
        <w:outlineLvl w:val="0"/>
        <w:rPr>
          <w:rFonts w:ascii="宋体" w:hAnsi="宋体" w:cs="宋体"/>
          <w:b/>
          <w:kern w:val="0"/>
          <w:sz w:val="32"/>
          <w:szCs w:val="32"/>
        </w:rPr>
      </w:pPr>
    </w:p>
    <w:p w:rsidR="008B374E" w:rsidRDefault="004F699D">
      <w:pPr>
        <w:widowControl/>
        <w:adjustRightInd/>
        <w:jc w:val="left"/>
        <w:rPr>
          <w:rFonts w:ascii="宋体" w:hAnsi="宋体" w:cs="宋体"/>
          <w:b/>
          <w:kern w:val="0"/>
          <w:sz w:val="32"/>
          <w:szCs w:val="32"/>
        </w:rPr>
      </w:pPr>
      <w:r>
        <w:rPr>
          <w:rFonts w:ascii="宋体" w:hAnsi="宋体" w:cs="宋体"/>
          <w:b/>
          <w:kern w:val="0"/>
          <w:sz w:val="32"/>
          <w:szCs w:val="32"/>
        </w:rPr>
        <w:br w:type="page"/>
      </w:r>
    </w:p>
    <w:p w:rsidR="008B374E" w:rsidRDefault="004F699D">
      <w:pPr>
        <w:snapToGrid w:val="0"/>
        <w:spacing w:line="360" w:lineRule="auto"/>
        <w:ind w:firstLineChars="1200" w:firstLine="3855"/>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8B374E" w:rsidRDefault="004F699D">
      <w:pPr>
        <w:snapToGrid w:val="0"/>
        <w:spacing w:line="360" w:lineRule="auto"/>
        <w:rPr>
          <w:rFonts w:ascii="宋体" w:hAnsi="宋体" w:cs="宋体"/>
          <w:sz w:val="24"/>
        </w:rPr>
      </w:pPr>
      <w:r>
        <w:rPr>
          <w:rFonts w:ascii="宋体" w:hAnsi="宋体" w:cs="宋体" w:hint="eastAsia"/>
          <w:sz w:val="24"/>
        </w:rPr>
        <w:t>（采购人）、（采购代理机构）：</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1、我方承诺投标有效期从提交投标文件的截止之日起天（不少于90天）</w:t>
      </w:r>
      <w:r>
        <w:rPr>
          <w:rFonts w:ascii="宋体" w:hAnsi="宋体" w:cs="宋体" w:hint="eastAsia"/>
        </w:rPr>
        <w:t>，</w:t>
      </w:r>
      <w:r>
        <w:rPr>
          <w:rFonts w:ascii="宋体" w:hAnsi="宋体" w:cs="宋体" w:hint="eastAsia"/>
          <w:sz w:val="24"/>
        </w:rPr>
        <w:t>本投标文件在投标有效期满之前均具有约束力。</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联合协议（如果有)；</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2商务技术</w:t>
      </w:r>
      <w:r>
        <w:rPr>
          <w:rFonts w:ascii="宋体" w:hAnsi="宋体" w:cs="宋体" w:hint="eastAsia"/>
          <w:sz w:val="24"/>
          <w:lang w:val="zh-CN"/>
        </w:rPr>
        <w:t>文件：</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8B374E" w:rsidRDefault="004F699D">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8B374E" w:rsidRDefault="004F699D">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8B374E" w:rsidRDefault="004F699D">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8B374E" w:rsidRDefault="004F699D">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5、其他补充说明:。</w:t>
      </w:r>
    </w:p>
    <w:p w:rsidR="008B374E" w:rsidRDefault="004F699D">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8B374E" w:rsidRDefault="004F699D">
      <w:pPr>
        <w:spacing w:line="360" w:lineRule="auto"/>
        <w:jc w:val="center"/>
        <w:rPr>
          <w:rFonts w:ascii="宋体" w:hAnsi="宋体" w:cs="宋体"/>
          <w:sz w:val="24"/>
        </w:rPr>
      </w:pPr>
      <w:r>
        <w:rPr>
          <w:rFonts w:ascii="宋体" w:hAnsi="宋体" w:cs="宋体" w:hint="eastAsia"/>
          <w:sz w:val="24"/>
        </w:rPr>
        <w:t xml:space="preserve">     日期：  年   月   日</w:t>
      </w:r>
    </w:p>
    <w:p w:rsidR="008B374E" w:rsidRDefault="008B374E">
      <w:pPr>
        <w:snapToGrid w:val="0"/>
        <w:spacing w:line="360" w:lineRule="auto"/>
        <w:ind w:leftChars="200" w:left="420" w:firstLineChars="1750" w:firstLine="4200"/>
        <w:rPr>
          <w:rFonts w:ascii="宋体" w:hAnsi="宋体" w:cs="宋体"/>
          <w:kern w:val="0"/>
          <w:sz w:val="24"/>
          <w:u w:val="single"/>
        </w:rPr>
      </w:pPr>
    </w:p>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snapToGrid w:val="0"/>
        <w:spacing w:line="360" w:lineRule="auto"/>
        <w:jc w:val="center"/>
        <w:rPr>
          <w:rFonts w:ascii="宋体" w:hAnsi="宋体" w:cs="宋体"/>
          <w:b/>
          <w:kern w:val="0"/>
          <w:sz w:val="32"/>
          <w:szCs w:val="32"/>
        </w:rPr>
      </w:pPr>
    </w:p>
    <w:p w:rsidR="008B374E" w:rsidRDefault="008B374E">
      <w:pPr>
        <w:snapToGrid w:val="0"/>
        <w:spacing w:line="360" w:lineRule="auto"/>
        <w:rPr>
          <w:rFonts w:ascii="宋体" w:hAnsi="宋体" w:cs="宋体"/>
          <w:sz w:val="24"/>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4F699D">
      <w:pPr>
        <w:widowControl/>
        <w:adjustRightInd/>
        <w:jc w:val="left"/>
        <w:rPr>
          <w:rFonts w:ascii="宋体" w:hAnsi="宋体" w:cs="宋体"/>
          <w:b/>
          <w:kern w:val="0"/>
          <w:sz w:val="32"/>
          <w:szCs w:val="32"/>
        </w:rPr>
      </w:pPr>
      <w:r>
        <w:rPr>
          <w:rFonts w:ascii="宋体" w:hAnsi="宋体" w:cs="宋体"/>
          <w:b/>
          <w:kern w:val="0"/>
          <w:sz w:val="32"/>
          <w:szCs w:val="32"/>
        </w:rPr>
        <w:br w:type="page"/>
      </w:r>
    </w:p>
    <w:p w:rsidR="008B374E" w:rsidRDefault="004F699D">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8B374E" w:rsidRDefault="008B374E">
      <w:pPr>
        <w:snapToGrid w:val="0"/>
        <w:spacing w:line="360" w:lineRule="auto"/>
        <w:rPr>
          <w:rFonts w:ascii="宋体" w:hAnsi="宋体" w:cs="宋体"/>
          <w:sz w:val="24"/>
        </w:rPr>
      </w:pPr>
    </w:p>
    <w:p w:rsidR="008B374E" w:rsidRDefault="004F699D">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p>
    <w:p w:rsidR="008B374E" w:rsidRDefault="004F699D">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8B374E" w:rsidRDefault="004F699D">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8B374E" w:rsidRDefault="004F699D">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8B374E" w:rsidRDefault="008B374E">
      <w:pPr>
        <w:snapToGrid w:val="0"/>
        <w:spacing w:line="360" w:lineRule="auto"/>
        <w:rPr>
          <w:rFonts w:ascii="宋体" w:hAnsi="宋体" w:cs="宋体"/>
          <w:sz w:val="24"/>
        </w:rPr>
      </w:pPr>
    </w:p>
    <w:p w:rsidR="008B374E" w:rsidRDefault="008B374E">
      <w:pPr>
        <w:snapToGrid w:val="0"/>
        <w:spacing w:line="360" w:lineRule="auto"/>
        <w:rPr>
          <w:rFonts w:ascii="宋体" w:hAnsi="宋体" w:cs="宋体"/>
          <w:sz w:val="24"/>
        </w:rPr>
      </w:pPr>
    </w:p>
    <w:p w:rsidR="008B374E" w:rsidRDefault="008B374E">
      <w:pPr>
        <w:snapToGrid w:val="0"/>
        <w:spacing w:line="360" w:lineRule="auto"/>
        <w:rPr>
          <w:rFonts w:ascii="宋体" w:hAnsi="宋体" w:cs="宋体"/>
          <w:sz w:val="24"/>
        </w:rPr>
      </w:pPr>
    </w:p>
    <w:p w:rsidR="008B374E" w:rsidRDefault="004F699D">
      <w:pPr>
        <w:jc w:val="center"/>
        <w:rPr>
          <w:rFonts w:ascii="宋体" w:hAnsi="宋体" w:cs="宋体"/>
          <w:b/>
          <w:kern w:val="0"/>
          <w:sz w:val="32"/>
          <w:szCs w:val="32"/>
        </w:rPr>
      </w:pPr>
      <w:r>
        <w:rPr>
          <w:rFonts w:ascii="宋体" w:hAnsi="宋体" w:cs="宋体" w:hint="eastAsia"/>
          <w:b/>
          <w:kern w:val="0"/>
          <w:sz w:val="32"/>
          <w:szCs w:val="32"/>
          <w:lang w:val="zh-CN"/>
        </w:rPr>
        <w:t>授权委托书（适用于联合体投标）</w:t>
      </w:r>
    </w:p>
    <w:p w:rsidR="008B374E" w:rsidRDefault="004F699D">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8B374E" w:rsidRDefault="004F699D">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8B374E" w:rsidRDefault="004F699D">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rPr>
          <w:rFonts w:ascii="宋体" w:hAnsi="宋体" w:cs="宋体"/>
        </w:rPr>
      </w:pPr>
    </w:p>
    <w:p w:rsidR="008B374E" w:rsidRDefault="004F699D">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8B374E" w:rsidRDefault="004F699D">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8B374E" w:rsidRDefault="004F699D">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8B374E" w:rsidRDefault="004F699D">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8B374E" w:rsidRDefault="004F699D">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8B374E" w:rsidRDefault="004F699D">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8B374E">
        <w:trPr>
          <w:trHeight w:val="4812"/>
          <w:jc w:val="center"/>
        </w:trPr>
        <w:tc>
          <w:tcPr>
            <w:tcW w:w="9207" w:type="dxa"/>
          </w:tcPr>
          <w:p w:rsidR="008B374E" w:rsidRDefault="004F699D">
            <w:pPr>
              <w:pStyle w:val="00"/>
              <w:adjustRightInd w:val="0"/>
              <w:spacing w:line="360" w:lineRule="auto"/>
              <w:rPr>
                <w:rFonts w:hAnsi="宋体" w:cs="宋体"/>
                <w:bCs/>
                <w:sz w:val="24"/>
              </w:rPr>
            </w:pPr>
            <w:r>
              <w:rPr>
                <w:rFonts w:hAnsi="宋体" w:cs="宋体" w:hint="eastAsia"/>
                <w:bCs/>
                <w:sz w:val="24"/>
              </w:rPr>
              <w:t>正面：                                 反面：</w:t>
            </w:r>
          </w:p>
          <w:p w:rsidR="008B374E" w:rsidRDefault="008B374E">
            <w:pPr>
              <w:pStyle w:val="00"/>
              <w:adjustRightInd w:val="0"/>
              <w:spacing w:line="360" w:lineRule="auto"/>
              <w:rPr>
                <w:rFonts w:hAnsi="宋体" w:cs="宋体"/>
                <w:bCs/>
                <w:sz w:val="24"/>
              </w:rPr>
            </w:pPr>
          </w:p>
        </w:tc>
      </w:tr>
    </w:tbl>
    <w:p w:rsidR="008B374E" w:rsidRDefault="008B374E">
      <w:pPr>
        <w:snapToGrid w:val="0"/>
        <w:spacing w:line="360" w:lineRule="auto"/>
        <w:ind w:firstLine="576"/>
        <w:jc w:val="center"/>
        <w:rPr>
          <w:rFonts w:ascii="宋体" w:hAnsi="宋体" w:cs="宋体"/>
          <w:kern w:val="0"/>
          <w:sz w:val="24"/>
          <w:lang w:val="zh-CN"/>
        </w:rPr>
      </w:pPr>
    </w:p>
    <w:p w:rsidR="008B374E" w:rsidRDefault="004F699D">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8B374E" w:rsidRDefault="004F699D">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snapToGrid w:val="0"/>
        <w:spacing w:line="360" w:lineRule="auto"/>
        <w:ind w:right="480"/>
        <w:rPr>
          <w:rFonts w:ascii="宋体" w:hAnsi="宋体" w:cs="宋体"/>
          <w:b/>
          <w:kern w:val="0"/>
          <w:sz w:val="32"/>
          <w:szCs w:val="32"/>
        </w:rPr>
        <w:sectPr w:rsidR="008B374E">
          <w:headerReference w:type="default" r:id="rId14"/>
          <w:footerReference w:type="default" r:id="rId15"/>
          <w:headerReference w:type="first" r:id="rId16"/>
          <w:footerReference w:type="first" r:id="rId17"/>
          <w:pgSz w:w="11906" w:h="16838"/>
          <w:pgMar w:top="1276" w:right="1418" w:bottom="1247" w:left="1418" w:header="851" w:footer="992" w:gutter="0"/>
          <w:cols w:space="720"/>
          <w:titlePg/>
          <w:docGrid w:linePitch="312"/>
        </w:sectPr>
      </w:pPr>
    </w:p>
    <w:p w:rsidR="008B374E" w:rsidRDefault="004F699D">
      <w:pPr>
        <w:snapToGrid w:val="0"/>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三、分包意向协议（如果有）</w:t>
      </w:r>
    </w:p>
    <w:p w:rsidR="008B374E" w:rsidRDefault="004F699D">
      <w:pPr>
        <w:widowControl/>
        <w:spacing w:line="360" w:lineRule="auto"/>
        <w:ind w:firstLineChars="50" w:firstLine="120"/>
        <w:jc w:val="left"/>
        <w:rPr>
          <w:rFonts w:ascii="宋体" w:hAnsi="宋体" w:cs="宋体"/>
          <w:sz w:val="24"/>
        </w:rPr>
      </w:pPr>
      <w:bookmarkStart w:id="555" w:name="_Hlk101169080"/>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bookmarkEnd w:id="555"/>
    <w:p w:rsidR="008B374E" w:rsidRDefault="008B374E">
      <w:pPr>
        <w:snapToGrid w:val="0"/>
        <w:spacing w:line="360" w:lineRule="auto"/>
        <w:rPr>
          <w:rFonts w:ascii="宋体" w:hAnsi="宋体" w:cs="宋体"/>
          <w:kern w:val="0"/>
          <w:sz w:val="24"/>
        </w:rPr>
      </w:pPr>
    </w:p>
    <w:p w:rsidR="008B374E" w:rsidRDefault="008B374E">
      <w:pPr>
        <w:jc w:val="center"/>
        <w:rPr>
          <w:rFonts w:ascii="宋体" w:hAnsi="宋体" w:cs="宋体"/>
          <w:b/>
          <w:kern w:val="0"/>
          <w:sz w:val="32"/>
          <w:szCs w:val="32"/>
        </w:rPr>
      </w:pPr>
    </w:p>
    <w:p w:rsidR="008B374E" w:rsidRDefault="008B374E">
      <w:pPr>
        <w:pStyle w:val="2"/>
        <w:rPr>
          <w:lang w:val="en-US"/>
        </w:rPr>
      </w:pPr>
    </w:p>
    <w:p w:rsidR="008B374E" w:rsidRDefault="008B374E"/>
    <w:p w:rsidR="008B374E" w:rsidRDefault="008B374E">
      <w:pPr>
        <w:pStyle w:val="2"/>
        <w:rPr>
          <w:lang w:val="en-US"/>
        </w:rPr>
      </w:pPr>
    </w:p>
    <w:p w:rsidR="008B374E" w:rsidRDefault="008B374E">
      <w:pPr>
        <w:jc w:val="center"/>
        <w:rPr>
          <w:rFonts w:ascii="宋体" w:hAnsi="宋体" w:cs="宋体"/>
          <w:b/>
          <w:kern w:val="0"/>
          <w:sz w:val="32"/>
          <w:szCs w:val="32"/>
        </w:rPr>
      </w:pPr>
    </w:p>
    <w:p w:rsidR="008B374E" w:rsidRDefault="004F699D">
      <w:pPr>
        <w:jc w:val="center"/>
        <w:rPr>
          <w:rFonts w:ascii="宋体" w:hAnsi="宋体" w:cs="宋体"/>
          <w:b/>
          <w:kern w:val="0"/>
          <w:sz w:val="32"/>
          <w:szCs w:val="32"/>
        </w:rPr>
      </w:pPr>
      <w:r>
        <w:rPr>
          <w:rFonts w:ascii="宋体" w:hAnsi="宋体" w:cs="宋体" w:hint="eastAsia"/>
          <w:b/>
          <w:kern w:val="0"/>
          <w:sz w:val="32"/>
          <w:szCs w:val="32"/>
        </w:rPr>
        <w:t>四、符合性审查资料</w:t>
      </w:r>
    </w:p>
    <w:p w:rsidR="008B374E" w:rsidRDefault="008B374E">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8B374E">
        <w:trPr>
          <w:trHeight w:val="882"/>
        </w:trPr>
        <w:tc>
          <w:tcPr>
            <w:tcW w:w="646" w:type="dxa"/>
            <w:vAlign w:val="center"/>
          </w:tcPr>
          <w:p w:rsidR="008B374E" w:rsidRDefault="004F699D">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8B374E" w:rsidRDefault="004F699D">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8B374E" w:rsidRDefault="004F699D">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8B374E" w:rsidRDefault="004F699D">
            <w:pPr>
              <w:snapToGrid w:val="0"/>
              <w:spacing w:line="240" w:lineRule="atLeast"/>
              <w:jc w:val="center"/>
              <w:rPr>
                <w:rFonts w:ascii="宋体" w:hAnsi="宋体" w:cs="宋体"/>
                <w:b/>
                <w:sz w:val="24"/>
              </w:rPr>
            </w:pPr>
            <w:r>
              <w:rPr>
                <w:rFonts w:ascii="宋体" w:hAnsi="宋体" w:cs="宋体" w:hint="eastAsia"/>
                <w:b/>
                <w:sz w:val="24"/>
              </w:rPr>
              <w:t>投标文件中的</w:t>
            </w:r>
          </w:p>
          <w:p w:rsidR="008B374E" w:rsidRDefault="004F699D">
            <w:pPr>
              <w:snapToGrid w:val="0"/>
              <w:spacing w:line="240" w:lineRule="atLeast"/>
              <w:jc w:val="center"/>
              <w:rPr>
                <w:rFonts w:ascii="宋体" w:hAnsi="宋体" w:cs="宋体"/>
                <w:b/>
                <w:sz w:val="24"/>
              </w:rPr>
            </w:pPr>
            <w:r>
              <w:rPr>
                <w:rFonts w:ascii="宋体" w:hAnsi="宋体" w:cs="宋体" w:hint="eastAsia"/>
                <w:b/>
                <w:sz w:val="24"/>
              </w:rPr>
              <w:t>页码位置</w:t>
            </w:r>
          </w:p>
        </w:tc>
      </w:tr>
      <w:tr w:rsidR="008B374E">
        <w:trPr>
          <w:trHeight w:val="860"/>
        </w:trPr>
        <w:tc>
          <w:tcPr>
            <w:tcW w:w="646" w:type="dxa"/>
            <w:vAlign w:val="center"/>
          </w:tcPr>
          <w:p w:rsidR="008B374E" w:rsidRDefault="004F699D">
            <w:pPr>
              <w:jc w:val="center"/>
              <w:rPr>
                <w:rFonts w:ascii="宋体" w:hAnsi="宋体" w:cs="宋体"/>
                <w:sz w:val="24"/>
              </w:rPr>
            </w:pPr>
            <w:r>
              <w:rPr>
                <w:rFonts w:ascii="宋体" w:hAnsi="宋体" w:cs="宋体" w:hint="eastAsia"/>
                <w:sz w:val="24"/>
              </w:rPr>
              <w:t>1</w:t>
            </w:r>
          </w:p>
        </w:tc>
        <w:tc>
          <w:tcPr>
            <w:tcW w:w="4991" w:type="dxa"/>
          </w:tcPr>
          <w:p w:rsidR="008B374E" w:rsidRDefault="004F699D">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8B374E" w:rsidRDefault="004F699D">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8B374E" w:rsidRDefault="008B374E">
            <w:pPr>
              <w:rPr>
                <w:rFonts w:ascii="宋体" w:hAnsi="宋体" w:cs="宋体"/>
                <w:sz w:val="24"/>
              </w:rPr>
            </w:pPr>
          </w:p>
          <w:p w:rsidR="008B374E" w:rsidRDefault="004F699D">
            <w:pPr>
              <w:rPr>
                <w:rFonts w:ascii="宋体" w:hAnsi="宋体" w:cs="宋体"/>
                <w:sz w:val="24"/>
              </w:rPr>
            </w:pPr>
            <w:r>
              <w:rPr>
                <w:rFonts w:ascii="宋体" w:hAnsi="宋体" w:cs="宋体" w:hint="eastAsia"/>
                <w:sz w:val="24"/>
              </w:rPr>
              <w:t>见投标文件</w:t>
            </w:r>
          </w:p>
          <w:p w:rsidR="008B374E" w:rsidRDefault="004F699D">
            <w:pPr>
              <w:rPr>
                <w:rFonts w:ascii="宋体" w:hAnsi="宋体" w:cs="宋体"/>
              </w:rPr>
            </w:pPr>
            <w:r>
              <w:rPr>
                <w:rFonts w:ascii="宋体" w:hAnsi="宋体" w:cs="宋体" w:hint="eastAsia"/>
                <w:sz w:val="24"/>
              </w:rPr>
              <w:t>第页</w:t>
            </w:r>
          </w:p>
        </w:tc>
      </w:tr>
      <w:tr w:rsidR="008B374E">
        <w:trPr>
          <w:trHeight w:val="860"/>
        </w:trPr>
        <w:tc>
          <w:tcPr>
            <w:tcW w:w="646" w:type="dxa"/>
            <w:vAlign w:val="center"/>
          </w:tcPr>
          <w:p w:rsidR="008B374E" w:rsidRDefault="004F699D">
            <w:pPr>
              <w:jc w:val="center"/>
              <w:rPr>
                <w:rFonts w:ascii="宋体" w:hAnsi="宋体" w:cs="宋体"/>
                <w:sz w:val="24"/>
              </w:rPr>
            </w:pPr>
            <w:r>
              <w:rPr>
                <w:rFonts w:ascii="宋体" w:hAnsi="宋体" w:cs="宋体"/>
                <w:sz w:val="24"/>
              </w:rPr>
              <w:t>2</w:t>
            </w:r>
          </w:p>
        </w:tc>
        <w:tc>
          <w:tcPr>
            <w:tcW w:w="4991" w:type="dxa"/>
          </w:tcPr>
          <w:p w:rsidR="008B374E" w:rsidRDefault="004F699D">
            <w:pPr>
              <w:jc w:val="left"/>
              <w:rPr>
                <w:rFonts w:ascii="宋体" w:hAns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8B374E" w:rsidRDefault="004F699D">
            <w:pPr>
              <w:jc w:val="left"/>
              <w:rPr>
                <w:rFonts w:ascii="宋体" w:hAnsi="宋体" w:cs="宋体"/>
                <w:sz w:val="24"/>
              </w:rPr>
            </w:pPr>
            <w:r>
              <w:rPr>
                <w:rFonts w:ascii="宋体" w:hAnsi="宋体" w:cs="宋体" w:hint="eastAsia"/>
                <w:sz w:val="24"/>
              </w:rPr>
              <w:t>节能产品认证证书（本项目拟采购的产品不属于政府强制采购的节能产品品目清单范围的，无需提供）</w:t>
            </w:r>
          </w:p>
        </w:tc>
        <w:tc>
          <w:tcPr>
            <w:tcW w:w="1418" w:type="dxa"/>
          </w:tcPr>
          <w:p w:rsidR="008B374E" w:rsidRDefault="008B374E">
            <w:pPr>
              <w:jc w:val="left"/>
              <w:rPr>
                <w:rFonts w:ascii="宋体" w:hAnsi="宋体" w:cs="宋体"/>
                <w:sz w:val="24"/>
              </w:rPr>
            </w:pPr>
          </w:p>
          <w:p w:rsidR="008B374E" w:rsidRDefault="008B374E">
            <w:pPr>
              <w:jc w:val="left"/>
              <w:rPr>
                <w:rFonts w:ascii="宋体" w:hAnsi="宋体" w:cs="宋体"/>
                <w:sz w:val="24"/>
              </w:rPr>
            </w:pPr>
          </w:p>
          <w:p w:rsidR="008B374E" w:rsidRDefault="004F699D">
            <w:pPr>
              <w:jc w:val="left"/>
              <w:rPr>
                <w:rFonts w:ascii="宋体" w:hAnsi="宋体" w:cs="宋体"/>
                <w:sz w:val="24"/>
              </w:rPr>
            </w:pPr>
            <w:r>
              <w:rPr>
                <w:rFonts w:ascii="宋体" w:hAnsi="宋体" w:cs="宋体" w:hint="eastAsia"/>
                <w:sz w:val="24"/>
              </w:rPr>
              <w:t>见投标文件</w:t>
            </w:r>
          </w:p>
          <w:p w:rsidR="008B374E" w:rsidRDefault="004F699D">
            <w:pPr>
              <w:jc w:val="left"/>
              <w:rPr>
                <w:rFonts w:ascii="宋体" w:hAnsi="宋体" w:cs="宋体"/>
                <w:sz w:val="24"/>
              </w:rPr>
            </w:pPr>
            <w:r>
              <w:rPr>
                <w:rFonts w:ascii="宋体" w:hAnsi="宋体" w:cs="宋体" w:hint="eastAsia"/>
                <w:sz w:val="24"/>
              </w:rPr>
              <w:t>第页</w:t>
            </w:r>
          </w:p>
        </w:tc>
      </w:tr>
      <w:tr w:rsidR="008B374E">
        <w:trPr>
          <w:trHeight w:val="860"/>
        </w:trPr>
        <w:tc>
          <w:tcPr>
            <w:tcW w:w="646" w:type="dxa"/>
            <w:vAlign w:val="center"/>
          </w:tcPr>
          <w:p w:rsidR="008B374E" w:rsidRDefault="004F699D">
            <w:pPr>
              <w:jc w:val="center"/>
              <w:rPr>
                <w:rFonts w:ascii="宋体" w:hAnsi="宋体" w:cs="宋体"/>
                <w:sz w:val="24"/>
              </w:rPr>
            </w:pPr>
            <w:r>
              <w:rPr>
                <w:rFonts w:ascii="宋体" w:hAnsi="宋体" w:cs="宋体" w:hint="eastAsia"/>
                <w:sz w:val="24"/>
              </w:rPr>
              <w:t>4</w:t>
            </w:r>
          </w:p>
        </w:tc>
        <w:tc>
          <w:tcPr>
            <w:tcW w:w="4991" w:type="dxa"/>
          </w:tcPr>
          <w:p w:rsidR="008B374E" w:rsidRDefault="004F699D">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8B374E" w:rsidRDefault="004F699D">
            <w:pPr>
              <w:rPr>
                <w:rFonts w:ascii="宋体" w:hAnsi="宋体" w:cs="宋体"/>
                <w:sz w:val="24"/>
              </w:rPr>
            </w:pPr>
            <w:r>
              <w:rPr>
                <w:rFonts w:ascii="宋体" w:hAnsi="宋体" w:cs="宋体" w:hint="eastAsia"/>
                <w:sz w:val="24"/>
              </w:rPr>
              <w:t>投标函</w:t>
            </w:r>
          </w:p>
        </w:tc>
        <w:tc>
          <w:tcPr>
            <w:tcW w:w="1418" w:type="dxa"/>
          </w:tcPr>
          <w:p w:rsidR="008B374E" w:rsidRDefault="004F699D">
            <w:pPr>
              <w:rPr>
                <w:rFonts w:ascii="宋体" w:hAnsi="宋体" w:cs="宋体"/>
              </w:rPr>
            </w:pPr>
            <w:r>
              <w:rPr>
                <w:rFonts w:ascii="宋体" w:hAnsi="宋体" w:cs="宋体" w:hint="eastAsia"/>
                <w:sz w:val="24"/>
              </w:rPr>
              <w:t>见投标文件第页</w:t>
            </w:r>
          </w:p>
        </w:tc>
      </w:tr>
      <w:tr w:rsidR="008B374E">
        <w:trPr>
          <w:trHeight w:val="860"/>
        </w:trPr>
        <w:tc>
          <w:tcPr>
            <w:tcW w:w="646" w:type="dxa"/>
            <w:vAlign w:val="center"/>
          </w:tcPr>
          <w:p w:rsidR="008B374E" w:rsidRDefault="004F699D">
            <w:pPr>
              <w:jc w:val="center"/>
              <w:rPr>
                <w:rFonts w:ascii="宋体" w:hAnsi="宋体" w:cs="宋体"/>
                <w:sz w:val="24"/>
              </w:rPr>
            </w:pPr>
            <w:r>
              <w:rPr>
                <w:rFonts w:ascii="宋体" w:hAnsi="宋体" w:cs="宋体" w:hint="eastAsia"/>
                <w:sz w:val="24"/>
              </w:rPr>
              <w:t>5</w:t>
            </w:r>
          </w:p>
        </w:tc>
        <w:tc>
          <w:tcPr>
            <w:tcW w:w="4991" w:type="dxa"/>
          </w:tcPr>
          <w:p w:rsidR="008B374E" w:rsidRDefault="004F699D">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8B374E" w:rsidRDefault="004F699D">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8B374E" w:rsidRDefault="004F699D">
            <w:pPr>
              <w:rPr>
                <w:rFonts w:ascii="宋体" w:hAnsi="宋体" w:cs="宋体"/>
              </w:rPr>
            </w:pPr>
            <w:r>
              <w:rPr>
                <w:rFonts w:ascii="宋体" w:hAnsi="宋体" w:cs="宋体" w:hint="eastAsia"/>
                <w:sz w:val="24"/>
              </w:rPr>
              <w:t>见投标文件第页</w:t>
            </w:r>
          </w:p>
        </w:tc>
      </w:tr>
    </w:tbl>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4F699D">
      <w:pPr>
        <w:jc w:val="center"/>
        <w:rPr>
          <w:rFonts w:ascii="宋体" w:hAnsi="宋体" w:cs="宋体"/>
        </w:rPr>
      </w:pPr>
      <w:r>
        <w:rPr>
          <w:rFonts w:ascii="宋体" w:hAnsi="宋体" w:cs="宋体" w:hint="eastAsia"/>
          <w:b/>
          <w:kern w:val="0"/>
          <w:sz w:val="32"/>
          <w:szCs w:val="32"/>
        </w:rPr>
        <w:lastRenderedPageBreak/>
        <w:t>五、评标标准相应的商务技术资料</w:t>
      </w:r>
    </w:p>
    <w:p w:rsidR="008B374E" w:rsidRDefault="004F699D">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4F699D">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1673"/>
      </w:tblGrid>
      <w:tr w:rsidR="008B374E">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8B374E" w:rsidRDefault="008B374E">
            <w:pPr>
              <w:spacing w:line="360" w:lineRule="auto"/>
              <w:jc w:val="center"/>
              <w:rPr>
                <w:rFonts w:ascii="宋体" w:hAnsi="宋体" w:cs="宋体"/>
                <w:b/>
                <w:sz w:val="24"/>
              </w:rPr>
            </w:pPr>
          </w:p>
          <w:p w:rsidR="008B374E" w:rsidRDefault="004F699D">
            <w:pPr>
              <w:spacing w:line="360" w:lineRule="auto"/>
              <w:jc w:val="center"/>
              <w:rPr>
                <w:rFonts w:ascii="宋体" w:hAnsi="宋体" w:cs="宋体"/>
                <w:b/>
                <w:sz w:val="24"/>
              </w:rPr>
            </w:pPr>
            <w:r>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b/>
                <w:sz w:val="24"/>
              </w:rPr>
            </w:pPr>
            <w:r>
              <w:rPr>
                <w:rFonts w:ascii="宋体" w:hAnsi="宋体" w:cs="宋体" w:hint="eastAsia"/>
                <w:b/>
                <w:sz w:val="24"/>
              </w:rPr>
              <w:t>备注</w:t>
            </w:r>
          </w:p>
        </w:tc>
      </w:tr>
      <w:tr w:rsidR="008B374E">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r>
      <w:tr w:rsidR="008B374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r>
      <w:tr w:rsidR="008B374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8B374E" w:rsidRDefault="004F699D">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B374E" w:rsidRDefault="008B374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8B374E" w:rsidRDefault="008B374E">
            <w:pPr>
              <w:spacing w:line="360" w:lineRule="auto"/>
              <w:jc w:val="center"/>
              <w:rPr>
                <w:rFonts w:ascii="宋体" w:hAnsi="宋体" w:cs="宋体"/>
                <w:sz w:val="24"/>
              </w:rPr>
            </w:pPr>
          </w:p>
        </w:tc>
      </w:tr>
    </w:tbl>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jc w:val="center"/>
        <w:rPr>
          <w:rFonts w:ascii="宋体" w:hAnsi="宋体" w:cs="宋体"/>
          <w:b/>
          <w:kern w:val="0"/>
          <w:sz w:val="32"/>
          <w:szCs w:val="32"/>
        </w:rPr>
      </w:pPr>
    </w:p>
    <w:p w:rsidR="008B374E" w:rsidRDefault="008B374E">
      <w:pPr>
        <w:jc w:val="center"/>
        <w:rPr>
          <w:rFonts w:ascii="宋体" w:hAnsi="宋体" w:cs="宋体"/>
          <w:b/>
          <w:kern w:val="0"/>
          <w:sz w:val="32"/>
          <w:szCs w:val="32"/>
        </w:rPr>
      </w:pPr>
    </w:p>
    <w:p w:rsidR="008B374E" w:rsidRDefault="004F699D">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tblPr>
      <w:tblGrid>
        <w:gridCol w:w="959"/>
        <w:gridCol w:w="3683"/>
        <w:gridCol w:w="3546"/>
        <w:gridCol w:w="1276"/>
      </w:tblGrid>
      <w:tr w:rsidR="008B374E">
        <w:tc>
          <w:tcPr>
            <w:tcW w:w="959" w:type="dxa"/>
          </w:tcPr>
          <w:p w:rsidR="008B374E" w:rsidRDefault="004F699D">
            <w:pPr>
              <w:jc w:val="center"/>
              <w:rPr>
                <w:rFonts w:ascii="宋体" w:hAnsi="宋体" w:cs="宋体"/>
                <w:b/>
                <w:bCs/>
                <w:sz w:val="24"/>
              </w:rPr>
            </w:pPr>
            <w:r>
              <w:rPr>
                <w:rFonts w:ascii="宋体" w:hAnsi="宋体" w:cs="宋体" w:hint="eastAsia"/>
                <w:b/>
                <w:bCs/>
                <w:sz w:val="24"/>
              </w:rPr>
              <w:t>序号</w:t>
            </w:r>
          </w:p>
        </w:tc>
        <w:tc>
          <w:tcPr>
            <w:tcW w:w="3683" w:type="dxa"/>
          </w:tcPr>
          <w:p w:rsidR="008B374E" w:rsidRDefault="004F699D">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8B374E" w:rsidRDefault="004F699D">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8B374E" w:rsidRDefault="004F699D">
            <w:pPr>
              <w:jc w:val="center"/>
              <w:rPr>
                <w:rFonts w:ascii="宋体" w:hAnsi="宋体" w:cs="宋体"/>
                <w:b/>
                <w:bCs/>
                <w:sz w:val="24"/>
              </w:rPr>
            </w:pPr>
            <w:r>
              <w:rPr>
                <w:rFonts w:ascii="宋体" w:hAnsi="宋体" w:cs="宋体" w:hint="eastAsia"/>
                <w:b/>
                <w:bCs/>
                <w:sz w:val="24"/>
              </w:rPr>
              <w:t>偏离说明</w:t>
            </w:r>
          </w:p>
        </w:tc>
      </w:tr>
      <w:tr w:rsidR="008B374E">
        <w:tc>
          <w:tcPr>
            <w:tcW w:w="959" w:type="dxa"/>
          </w:tcPr>
          <w:p w:rsidR="008B374E" w:rsidRDefault="004F699D">
            <w:pPr>
              <w:jc w:val="center"/>
              <w:rPr>
                <w:rFonts w:ascii="宋体" w:hAnsi="宋体" w:cs="宋体"/>
                <w:kern w:val="0"/>
                <w:sz w:val="24"/>
              </w:rPr>
            </w:pPr>
            <w:r>
              <w:rPr>
                <w:rFonts w:ascii="宋体" w:hAnsi="宋体" w:cs="宋体" w:hint="eastAsia"/>
                <w:kern w:val="0"/>
                <w:sz w:val="24"/>
              </w:rPr>
              <w:t>1</w:t>
            </w:r>
          </w:p>
        </w:tc>
        <w:tc>
          <w:tcPr>
            <w:tcW w:w="3683" w:type="dxa"/>
          </w:tcPr>
          <w:p w:rsidR="008B374E" w:rsidRDefault="008B374E">
            <w:pPr>
              <w:jc w:val="center"/>
              <w:rPr>
                <w:rFonts w:ascii="宋体" w:hAnsi="宋体" w:cs="宋体"/>
                <w:b/>
                <w:kern w:val="0"/>
                <w:sz w:val="32"/>
                <w:szCs w:val="32"/>
              </w:rPr>
            </w:pPr>
          </w:p>
        </w:tc>
        <w:tc>
          <w:tcPr>
            <w:tcW w:w="3546" w:type="dxa"/>
          </w:tcPr>
          <w:p w:rsidR="008B374E" w:rsidRDefault="008B374E">
            <w:pPr>
              <w:jc w:val="center"/>
              <w:rPr>
                <w:rFonts w:ascii="宋体" w:hAnsi="宋体" w:cs="宋体"/>
                <w:b/>
                <w:kern w:val="0"/>
                <w:sz w:val="32"/>
                <w:szCs w:val="32"/>
              </w:rPr>
            </w:pPr>
          </w:p>
        </w:tc>
        <w:tc>
          <w:tcPr>
            <w:tcW w:w="1276" w:type="dxa"/>
          </w:tcPr>
          <w:p w:rsidR="008B374E" w:rsidRDefault="008B374E">
            <w:pPr>
              <w:jc w:val="center"/>
              <w:rPr>
                <w:rFonts w:ascii="宋体" w:hAnsi="宋体" w:cs="宋体"/>
                <w:b/>
                <w:kern w:val="0"/>
                <w:sz w:val="32"/>
                <w:szCs w:val="32"/>
              </w:rPr>
            </w:pPr>
          </w:p>
        </w:tc>
      </w:tr>
      <w:tr w:rsidR="008B374E">
        <w:tc>
          <w:tcPr>
            <w:tcW w:w="959" w:type="dxa"/>
          </w:tcPr>
          <w:p w:rsidR="008B374E" w:rsidRDefault="004F699D">
            <w:pPr>
              <w:jc w:val="center"/>
              <w:rPr>
                <w:rFonts w:ascii="宋体" w:hAnsi="宋体" w:cs="宋体"/>
                <w:kern w:val="0"/>
                <w:sz w:val="24"/>
              </w:rPr>
            </w:pPr>
            <w:r>
              <w:rPr>
                <w:rFonts w:ascii="宋体" w:hAnsi="宋体" w:cs="宋体" w:hint="eastAsia"/>
                <w:kern w:val="0"/>
                <w:sz w:val="24"/>
              </w:rPr>
              <w:t>2</w:t>
            </w:r>
          </w:p>
        </w:tc>
        <w:tc>
          <w:tcPr>
            <w:tcW w:w="3683" w:type="dxa"/>
          </w:tcPr>
          <w:p w:rsidR="008B374E" w:rsidRDefault="008B374E">
            <w:pPr>
              <w:jc w:val="center"/>
              <w:rPr>
                <w:rFonts w:ascii="宋体" w:hAnsi="宋体" w:cs="宋体"/>
                <w:b/>
                <w:kern w:val="0"/>
                <w:sz w:val="32"/>
                <w:szCs w:val="32"/>
              </w:rPr>
            </w:pPr>
          </w:p>
        </w:tc>
        <w:tc>
          <w:tcPr>
            <w:tcW w:w="3546" w:type="dxa"/>
          </w:tcPr>
          <w:p w:rsidR="008B374E" w:rsidRDefault="008B374E">
            <w:pPr>
              <w:jc w:val="center"/>
              <w:rPr>
                <w:rFonts w:ascii="宋体" w:hAnsi="宋体" w:cs="宋体"/>
                <w:b/>
                <w:kern w:val="0"/>
                <w:sz w:val="32"/>
                <w:szCs w:val="32"/>
              </w:rPr>
            </w:pPr>
          </w:p>
        </w:tc>
        <w:tc>
          <w:tcPr>
            <w:tcW w:w="1276" w:type="dxa"/>
          </w:tcPr>
          <w:p w:rsidR="008B374E" w:rsidRDefault="008B374E">
            <w:pPr>
              <w:jc w:val="center"/>
              <w:rPr>
                <w:rFonts w:ascii="宋体" w:hAnsi="宋体" w:cs="宋体"/>
                <w:b/>
                <w:kern w:val="0"/>
                <w:sz w:val="32"/>
                <w:szCs w:val="32"/>
              </w:rPr>
            </w:pPr>
          </w:p>
        </w:tc>
      </w:tr>
      <w:tr w:rsidR="008B374E">
        <w:tc>
          <w:tcPr>
            <w:tcW w:w="959" w:type="dxa"/>
          </w:tcPr>
          <w:p w:rsidR="008B374E" w:rsidRDefault="004F699D">
            <w:pPr>
              <w:jc w:val="center"/>
              <w:rPr>
                <w:rFonts w:ascii="宋体" w:hAnsi="宋体" w:cs="宋体"/>
                <w:kern w:val="0"/>
                <w:sz w:val="24"/>
              </w:rPr>
            </w:pPr>
            <w:r>
              <w:rPr>
                <w:rFonts w:ascii="宋体" w:hAnsi="宋体" w:cs="宋体" w:hint="eastAsia"/>
                <w:kern w:val="0"/>
                <w:sz w:val="24"/>
              </w:rPr>
              <w:t>……</w:t>
            </w:r>
          </w:p>
        </w:tc>
        <w:tc>
          <w:tcPr>
            <w:tcW w:w="3683" w:type="dxa"/>
          </w:tcPr>
          <w:p w:rsidR="008B374E" w:rsidRDefault="008B374E">
            <w:pPr>
              <w:jc w:val="center"/>
              <w:rPr>
                <w:rFonts w:ascii="宋体" w:hAnsi="宋体" w:cs="宋体"/>
                <w:b/>
                <w:kern w:val="0"/>
                <w:sz w:val="32"/>
                <w:szCs w:val="32"/>
              </w:rPr>
            </w:pPr>
          </w:p>
        </w:tc>
        <w:tc>
          <w:tcPr>
            <w:tcW w:w="3546" w:type="dxa"/>
          </w:tcPr>
          <w:p w:rsidR="008B374E" w:rsidRDefault="008B374E">
            <w:pPr>
              <w:jc w:val="center"/>
              <w:rPr>
                <w:rFonts w:ascii="宋体" w:hAnsi="宋体" w:cs="宋体"/>
                <w:b/>
                <w:kern w:val="0"/>
                <w:sz w:val="32"/>
                <w:szCs w:val="32"/>
              </w:rPr>
            </w:pPr>
          </w:p>
        </w:tc>
        <w:tc>
          <w:tcPr>
            <w:tcW w:w="1276" w:type="dxa"/>
          </w:tcPr>
          <w:p w:rsidR="008B374E" w:rsidRDefault="008B374E">
            <w:pPr>
              <w:jc w:val="center"/>
              <w:rPr>
                <w:rFonts w:ascii="宋体" w:hAnsi="宋体" w:cs="宋体"/>
                <w:b/>
                <w:kern w:val="0"/>
                <w:sz w:val="32"/>
                <w:szCs w:val="32"/>
              </w:rPr>
            </w:pPr>
          </w:p>
        </w:tc>
      </w:tr>
    </w:tbl>
    <w:p w:rsidR="008B374E" w:rsidRDefault="004F699D">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8B374E" w:rsidRDefault="008B374E">
      <w:pPr>
        <w:jc w:val="center"/>
        <w:rPr>
          <w:rFonts w:ascii="宋体" w:hAnsi="宋体" w:cs="宋体"/>
          <w:b/>
          <w:kern w:val="0"/>
          <w:sz w:val="32"/>
          <w:szCs w:val="32"/>
        </w:rPr>
      </w:pPr>
    </w:p>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ind w:firstLineChars="595" w:firstLine="1911"/>
        <w:rPr>
          <w:rFonts w:ascii="宋体" w:hAnsi="宋体" w:cs="宋体"/>
          <w:b/>
          <w:bCs/>
          <w:sz w:val="32"/>
          <w:szCs w:val="32"/>
        </w:rPr>
      </w:pPr>
    </w:p>
    <w:p w:rsidR="008B374E" w:rsidRDefault="008B374E">
      <w:pPr>
        <w:ind w:firstLineChars="595" w:firstLine="1911"/>
        <w:rPr>
          <w:rFonts w:ascii="宋体" w:hAnsi="宋体" w:cs="宋体"/>
          <w:b/>
          <w:bCs/>
          <w:sz w:val="32"/>
          <w:szCs w:val="32"/>
        </w:rPr>
      </w:pPr>
    </w:p>
    <w:p w:rsidR="008B374E" w:rsidRDefault="008B374E">
      <w:pPr>
        <w:ind w:firstLineChars="595" w:firstLine="1911"/>
        <w:rPr>
          <w:rFonts w:ascii="宋体" w:hAnsi="宋体" w:cs="宋体"/>
          <w:b/>
          <w:bCs/>
          <w:sz w:val="32"/>
          <w:szCs w:val="32"/>
        </w:rPr>
      </w:pPr>
    </w:p>
    <w:p w:rsidR="008B374E" w:rsidRDefault="008B374E">
      <w:pPr>
        <w:ind w:firstLineChars="595" w:firstLine="1911"/>
        <w:rPr>
          <w:rFonts w:ascii="宋体" w:hAnsi="宋体" w:cs="宋体"/>
          <w:b/>
          <w:bCs/>
          <w:sz w:val="32"/>
          <w:szCs w:val="32"/>
        </w:rPr>
      </w:pPr>
    </w:p>
    <w:p w:rsidR="008B374E" w:rsidRDefault="008B374E">
      <w:pPr>
        <w:ind w:firstLineChars="595" w:firstLine="1911"/>
        <w:rPr>
          <w:rFonts w:ascii="宋体" w:hAnsi="宋体" w:cs="宋体"/>
          <w:b/>
          <w:bCs/>
          <w:sz w:val="32"/>
          <w:szCs w:val="32"/>
        </w:rPr>
      </w:pPr>
    </w:p>
    <w:p w:rsidR="008B374E" w:rsidRDefault="004F699D">
      <w:pPr>
        <w:widowControl/>
        <w:adjustRightInd/>
        <w:jc w:val="left"/>
        <w:rPr>
          <w:rFonts w:ascii="宋体" w:hAnsi="宋体" w:cs="宋体"/>
          <w:b/>
          <w:bCs/>
          <w:sz w:val="32"/>
          <w:szCs w:val="32"/>
        </w:rPr>
      </w:pPr>
      <w:r>
        <w:rPr>
          <w:rFonts w:ascii="宋体" w:hAnsi="宋体" w:cs="宋体"/>
          <w:b/>
          <w:bCs/>
          <w:sz w:val="32"/>
          <w:szCs w:val="32"/>
        </w:rPr>
        <w:br w:type="page"/>
      </w:r>
    </w:p>
    <w:p w:rsidR="008B374E" w:rsidRDefault="004F699D">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8B374E" w:rsidRDefault="008B374E">
      <w:pPr>
        <w:snapToGrid w:val="0"/>
        <w:spacing w:line="360" w:lineRule="auto"/>
        <w:rPr>
          <w:rFonts w:ascii="宋体" w:hAnsi="宋体" w:cs="宋体"/>
          <w:sz w:val="24"/>
        </w:rPr>
      </w:pPr>
    </w:p>
    <w:p w:rsidR="008B374E" w:rsidRDefault="004F699D">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8B374E" w:rsidRDefault="004F699D">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8B374E" w:rsidRDefault="004F699D">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8B374E" w:rsidRDefault="004F699D">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8B374E" w:rsidRDefault="004F699D">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8B374E" w:rsidRDefault="004F699D">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8B374E" w:rsidRDefault="004F699D">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8B374E" w:rsidRDefault="004F699D">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8B374E" w:rsidRDefault="004F699D">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8B374E" w:rsidRDefault="004F699D">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8B374E" w:rsidRDefault="004F699D">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8B374E" w:rsidRDefault="008B374E">
      <w:pPr>
        <w:autoSpaceDE w:val="0"/>
        <w:autoSpaceDN w:val="0"/>
        <w:spacing w:line="360" w:lineRule="auto"/>
        <w:ind w:left="2"/>
        <w:jc w:val="left"/>
        <w:rPr>
          <w:rFonts w:ascii="宋体" w:hAnsi="宋体" w:cs="宋体"/>
          <w:kern w:val="0"/>
          <w:sz w:val="24"/>
          <w:lang w:val="zh-CN"/>
        </w:rPr>
      </w:pPr>
    </w:p>
    <w:p w:rsidR="008B374E" w:rsidRDefault="008B374E">
      <w:pPr>
        <w:autoSpaceDE w:val="0"/>
        <w:autoSpaceDN w:val="0"/>
        <w:spacing w:line="360" w:lineRule="auto"/>
        <w:ind w:left="2"/>
        <w:jc w:val="left"/>
        <w:rPr>
          <w:rFonts w:ascii="宋体" w:hAnsi="宋体" w:cs="宋体"/>
          <w:kern w:val="0"/>
          <w:sz w:val="24"/>
          <w:lang w:val="zh-CN"/>
        </w:rPr>
      </w:pPr>
    </w:p>
    <w:p w:rsidR="008B374E" w:rsidRDefault="008B374E">
      <w:pPr>
        <w:autoSpaceDE w:val="0"/>
        <w:autoSpaceDN w:val="0"/>
        <w:spacing w:line="360" w:lineRule="auto"/>
        <w:ind w:left="2"/>
        <w:jc w:val="left"/>
        <w:rPr>
          <w:rFonts w:ascii="宋体" w:hAnsi="宋体" w:cs="宋体"/>
          <w:kern w:val="0"/>
          <w:sz w:val="24"/>
          <w:lang w:val="zh-CN"/>
        </w:rPr>
      </w:pPr>
    </w:p>
    <w:p w:rsidR="008B374E" w:rsidRDefault="004F699D">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8B374E" w:rsidRDefault="004F699D">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8B374E" w:rsidRDefault="008B374E">
      <w:pPr>
        <w:spacing w:line="360" w:lineRule="auto"/>
        <w:jc w:val="center"/>
        <w:rPr>
          <w:rFonts w:ascii="宋体" w:hAnsi="宋体" w:cs="宋体"/>
          <w:b/>
          <w:bCs/>
          <w:sz w:val="24"/>
        </w:rPr>
      </w:pPr>
    </w:p>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spacing w:line="360" w:lineRule="auto"/>
        <w:jc w:val="center"/>
        <w:rPr>
          <w:rFonts w:ascii="宋体" w:hAnsi="宋体" w:cs="宋体"/>
          <w:b/>
          <w:bCs/>
          <w:sz w:val="24"/>
        </w:rPr>
        <w:sectPr w:rsidR="008B374E">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8B374E" w:rsidRDefault="004F699D">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8B374E" w:rsidRDefault="004F699D">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8B374E" w:rsidRDefault="008B374E">
      <w:pPr>
        <w:spacing w:line="360" w:lineRule="auto"/>
        <w:jc w:val="center"/>
        <w:outlineLvl w:val="0"/>
        <w:rPr>
          <w:rFonts w:ascii="宋体" w:hAnsi="宋体" w:cs="宋体"/>
          <w:b/>
          <w:kern w:val="0"/>
          <w:sz w:val="36"/>
          <w:szCs w:val="36"/>
        </w:rPr>
      </w:pPr>
    </w:p>
    <w:p w:rsidR="008B374E" w:rsidRDefault="004F699D">
      <w:pPr>
        <w:snapToGrid w:val="0"/>
        <w:spacing w:line="360" w:lineRule="auto"/>
        <w:rPr>
          <w:rFonts w:ascii="宋体" w:hAnsi="宋体" w:cs="宋体"/>
          <w:sz w:val="24"/>
        </w:rPr>
      </w:pPr>
      <w:r>
        <w:rPr>
          <w:rFonts w:ascii="宋体" w:hAnsi="宋体" w:cs="宋体" w:hint="eastAsia"/>
          <w:sz w:val="24"/>
        </w:rPr>
        <w:t>（1）开标一览表（报价表）………………………………………………………（页码）</w:t>
      </w:r>
    </w:p>
    <w:p w:rsidR="008B374E" w:rsidRDefault="004F699D">
      <w:pPr>
        <w:snapToGrid w:val="0"/>
        <w:spacing w:line="360" w:lineRule="auto"/>
        <w:rPr>
          <w:rFonts w:ascii="宋体" w:hAnsi="宋体" w:cs="宋体"/>
          <w:sz w:val="24"/>
        </w:rPr>
      </w:pPr>
      <w:r>
        <w:rPr>
          <w:rFonts w:ascii="宋体" w:hAnsi="宋体" w:cs="宋体" w:hint="eastAsia"/>
          <w:sz w:val="24"/>
        </w:rPr>
        <w:t>（1）投标价格组成明细表…………………………………………………………（页码）</w:t>
      </w:r>
    </w:p>
    <w:p w:rsidR="008B374E" w:rsidRDefault="004F699D">
      <w:pPr>
        <w:snapToGrid w:val="0"/>
        <w:spacing w:line="360" w:lineRule="auto"/>
        <w:rPr>
          <w:rFonts w:ascii="宋体" w:hAnsi="宋体" w:cs="宋体"/>
          <w:sz w:val="24"/>
        </w:rPr>
      </w:pPr>
      <w:r>
        <w:rPr>
          <w:rFonts w:ascii="宋体" w:hAnsi="宋体" w:cs="宋体" w:hint="eastAsia"/>
          <w:sz w:val="24"/>
        </w:rPr>
        <w:t>（2）中小企业声明函………………………………………………………………（页码）</w:t>
      </w: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snapToGrid w:val="0"/>
        <w:spacing w:line="360" w:lineRule="auto"/>
        <w:ind w:right="480"/>
        <w:jc w:val="center"/>
        <w:rPr>
          <w:rFonts w:ascii="宋体" w:hAnsi="宋体" w:cs="宋体"/>
          <w:b/>
          <w:kern w:val="0"/>
          <w:sz w:val="32"/>
          <w:szCs w:val="32"/>
        </w:rPr>
      </w:pPr>
    </w:p>
    <w:p w:rsidR="008B374E" w:rsidRDefault="008B374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8B374E">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8B374E" w:rsidRDefault="004F699D">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8B374E" w:rsidRDefault="004F699D">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8B374E" w:rsidRDefault="004F699D">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rsidR="008B374E" w:rsidRDefault="004F699D">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8B374E">
        <w:trPr>
          <w:trHeight w:val="1373"/>
        </w:trPr>
        <w:tc>
          <w:tcPr>
            <w:tcW w:w="534"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名称</w:t>
            </w:r>
          </w:p>
        </w:tc>
        <w:tc>
          <w:tcPr>
            <w:tcW w:w="1843" w:type="dxa"/>
          </w:tcPr>
          <w:p w:rsidR="008B374E" w:rsidRDefault="008B374E">
            <w:pPr>
              <w:spacing w:line="360" w:lineRule="auto"/>
              <w:jc w:val="center"/>
              <w:rPr>
                <w:rFonts w:ascii="宋体" w:hAnsi="宋体" w:cs="宋体"/>
                <w:b/>
                <w:sz w:val="24"/>
              </w:rPr>
            </w:pPr>
          </w:p>
          <w:p w:rsidR="008B374E" w:rsidRDefault="004F699D">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规格型号</w:t>
            </w:r>
          </w:p>
        </w:tc>
        <w:tc>
          <w:tcPr>
            <w:tcW w:w="993"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rsidR="008B374E" w:rsidRDefault="004F699D">
            <w:pPr>
              <w:spacing w:line="360" w:lineRule="auto"/>
              <w:jc w:val="center"/>
              <w:rPr>
                <w:rFonts w:ascii="宋体" w:hAnsi="宋体" w:cs="宋体"/>
                <w:b/>
                <w:sz w:val="24"/>
              </w:rPr>
            </w:pPr>
            <w:r>
              <w:rPr>
                <w:rFonts w:ascii="宋体" w:hAnsi="宋体" w:cs="宋体" w:hint="eastAsia"/>
                <w:b/>
                <w:sz w:val="24"/>
              </w:rPr>
              <w:t>合计</w:t>
            </w:r>
          </w:p>
        </w:tc>
        <w:tc>
          <w:tcPr>
            <w:tcW w:w="3119" w:type="dxa"/>
            <w:vAlign w:val="center"/>
          </w:tcPr>
          <w:p w:rsidR="008B374E" w:rsidRDefault="008B374E">
            <w:pPr>
              <w:spacing w:line="360" w:lineRule="auto"/>
              <w:jc w:val="center"/>
              <w:rPr>
                <w:rFonts w:ascii="宋体" w:hAnsi="宋体" w:cs="宋体"/>
                <w:b/>
                <w:sz w:val="24"/>
              </w:rPr>
            </w:pPr>
          </w:p>
          <w:p w:rsidR="008B374E" w:rsidRDefault="004F699D">
            <w:pPr>
              <w:spacing w:line="360" w:lineRule="auto"/>
              <w:jc w:val="center"/>
              <w:rPr>
                <w:rFonts w:ascii="宋体" w:hAnsi="宋体" w:cs="宋体"/>
                <w:b/>
                <w:sz w:val="24"/>
              </w:rPr>
            </w:pPr>
            <w:r>
              <w:rPr>
                <w:rFonts w:ascii="宋体" w:hAnsi="宋体" w:cs="宋体" w:hint="eastAsia"/>
                <w:b/>
                <w:sz w:val="24"/>
              </w:rPr>
              <w:t>备注（如果有）</w:t>
            </w:r>
          </w:p>
          <w:p w:rsidR="008B374E" w:rsidRDefault="008B374E">
            <w:pPr>
              <w:spacing w:line="360" w:lineRule="auto"/>
              <w:jc w:val="center"/>
              <w:rPr>
                <w:rFonts w:ascii="宋体" w:hAnsi="宋体" w:cs="宋体"/>
                <w:b/>
                <w:sz w:val="24"/>
              </w:rPr>
            </w:pPr>
          </w:p>
        </w:tc>
      </w:tr>
      <w:tr w:rsidR="008B374E">
        <w:trPr>
          <w:trHeight w:val="441"/>
        </w:trPr>
        <w:tc>
          <w:tcPr>
            <w:tcW w:w="534" w:type="dxa"/>
            <w:vAlign w:val="center"/>
          </w:tcPr>
          <w:p w:rsidR="008B374E" w:rsidRDefault="008B374E">
            <w:pPr>
              <w:spacing w:line="360" w:lineRule="auto"/>
              <w:jc w:val="center"/>
              <w:rPr>
                <w:rFonts w:ascii="宋体" w:hAnsi="宋体" w:cs="宋体"/>
                <w:sz w:val="24"/>
              </w:rPr>
            </w:pPr>
          </w:p>
        </w:tc>
        <w:tc>
          <w:tcPr>
            <w:tcW w:w="1417" w:type="dxa"/>
            <w:vAlign w:val="center"/>
          </w:tcPr>
          <w:p w:rsidR="008B374E" w:rsidRDefault="008B374E">
            <w:pPr>
              <w:snapToGrid w:val="0"/>
              <w:spacing w:line="360" w:lineRule="auto"/>
              <w:jc w:val="center"/>
              <w:rPr>
                <w:rFonts w:ascii="宋体" w:hAnsi="宋体" w:cs="宋体"/>
                <w:sz w:val="24"/>
              </w:rPr>
            </w:pPr>
          </w:p>
        </w:tc>
        <w:tc>
          <w:tcPr>
            <w:tcW w:w="1843" w:type="dxa"/>
            <w:vAlign w:val="center"/>
          </w:tcPr>
          <w:p w:rsidR="008B374E" w:rsidRDefault="008B374E">
            <w:pPr>
              <w:snapToGrid w:val="0"/>
              <w:spacing w:line="360" w:lineRule="auto"/>
              <w:jc w:val="center"/>
              <w:rPr>
                <w:rFonts w:ascii="宋体" w:hAnsi="宋体" w:cs="宋体"/>
                <w:sz w:val="24"/>
              </w:rPr>
            </w:pPr>
          </w:p>
        </w:tc>
        <w:tc>
          <w:tcPr>
            <w:tcW w:w="3118" w:type="dxa"/>
            <w:vAlign w:val="center"/>
          </w:tcPr>
          <w:p w:rsidR="008B374E" w:rsidRDefault="008B374E">
            <w:pPr>
              <w:snapToGrid w:val="0"/>
              <w:spacing w:line="360" w:lineRule="auto"/>
              <w:jc w:val="center"/>
              <w:rPr>
                <w:rFonts w:ascii="宋体" w:hAnsi="宋体" w:cs="宋体"/>
                <w:sz w:val="24"/>
              </w:rPr>
            </w:pPr>
          </w:p>
        </w:tc>
        <w:tc>
          <w:tcPr>
            <w:tcW w:w="993" w:type="dxa"/>
            <w:vAlign w:val="center"/>
          </w:tcPr>
          <w:p w:rsidR="008B374E" w:rsidRDefault="008B374E">
            <w:pPr>
              <w:snapToGrid w:val="0"/>
              <w:spacing w:line="360" w:lineRule="auto"/>
              <w:jc w:val="center"/>
              <w:rPr>
                <w:rFonts w:ascii="宋体" w:hAnsi="宋体" w:cs="宋体"/>
                <w:sz w:val="24"/>
              </w:rPr>
            </w:pPr>
          </w:p>
        </w:tc>
        <w:tc>
          <w:tcPr>
            <w:tcW w:w="1559" w:type="dxa"/>
            <w:vAlign w:val="center"/>
          </w:tcPr>
          <w:p w:rsidR="008B374E" w:rsidRDefault="008B374E">
            <w:pPr>
              <w:spacing w:line="360" w:lineRule="auto"/>
              <w:jc w:val="center"/>
              <w:rPr>
                <w:rFonts w:ascii="宋体" w:hAnsi="宋体" w:cs="宋体"/>
                <w:sz w:val="24"/>
              </w:rPr>
            </w:pPr>
          </w:p>
        </w:tc>
        <w:tc>
          <w:tcPr>
            <w:tcW w:w="1984" w:type="dxa"/>
            <w:vAlign w:val="center"/>
          </w:tcPr>
          <w:p w:rsidR="008B374E" w:rsidRDefault="008B374E">
            <w:pPr>
              <w:spacing w:line="360" w:lineRule="auto"/>
              <w:jc w:val="center"/>
              <w:rPr>
                <w:rFonts w:ascii="宋体" w:hAnsi="宋体" w:cs="宋体"/>
                <w:sz w:val="24"/>
              </w:rPr>
            </w:pPr>
          </w:p>
        </w:tc>
        <w:tc>
          <w:tcPr>
            <w:tcW w:w="3119" w:type="dxa"/>
            <w:vAlign w:val="center"/>
          </w:tcPr>
          <w:p w:rsidR="008B374E" w:rsidRDefault="008B374E">
            <w:pPr>
              <w:spacing w:line="360" w:lineRule="auto"/>
              <w:jc w:val="center"/>
              <w:rPr>
                <w:rFonts w:ascii="宋体" w:hAnsi="宋体" w:cs="宋体"/>
                <w:sz w:val="24"/>
              </w:rPr>
            </w:pPr>
          </w:p>
        </w:tc>
      </w:tr>
      <w:tr w:rsidR="008B374E">
        <w:trPr>
          <w:trHeight w:val="453"/>
        </w:trPr>
        <w:tc>
          <w:tcPr>
            <w:tcW w:w="534" w:type="dxa"/>
            <w:vAlign w:val="center"/>
          </w:tcPr>
          <w:p w:rsidR="008B374E" w:rsidRDefault="008B374E">
            <w:pPr>
              <w:spacing w:line="360" w:lineRule="auto"/>
              <w:jc w:val="center"/>
              <w:rPr>
                <w:rFonts w:ascii="宋体" w:hAnsi="宋体" w:cs="宋体"/>
                <w:sz w:val="24"/>
              </w:rPr>
            </w:pPr>
          </w:p>
        </w:tc>
        <w:tc>
          <w:tcPr>
            <w:tcW w:w="1417" w:type="dxa"/>
            <w:vAlign w:val="center"/>
          </w:tcPr>
          <w:p w:rsidR="008B374E" w:rsidRDefault="008B374E">
            <w:pPr>
              <w:snapToGrid w:val="0"/>
              <w:spacing w:line="360" w:lineRule="auto"/>
              <w:jc w:val="center"/>
              <w:rPr>
                <w:rFonts w:ascii="宋体" w:hAnsi="宋体" w:cs="宋体"/>
                <w:sz w:val="24"/>
              </w:rPr>
            </w:pPr>
          </w:p>
        </w:tc>
        <w:tc>
          <w:tcPr>
            <w:tcW w:w="1843" w:type="dxa"/>
            <w:vAlign w:val="center"/>
          </w:tcPr>
          <w:p w:rsidR="008B374E" w:rsidRDefault="008B374E">
            <w:pPr>
              <w:snapToGrid w:val="0"/>
              <w:spacing w:line="360" w:lineRule="auto"/>
              <w:jc w:val="center"/>
              <w:rPr>
                <w:rFonts w:ascii="宋体" w:hAnsi="宋体" w:cs="宋体"/>
                <w:sz w:val="24"/>
              </w:rPr>
            </w:pPr>
          </w:p>
        </w:tc>
        <w:tc>
          <w:tcPr>
            <w:tcW w:w="3118" w:type="dxa"/>
            <w:vAlign w:val="center"/>
          </w:tcPr>
          <w:p w:rsidR="008B374E" w:rsidRDefault="008B374E">
            <w:pPr>
              <w:snapToGrid w:val="0"/>
              <w:spacing w:line="360" w:lineRule="auto"/>
              <w:jc w:val="center"/>
              <w:rPr>
                <w:rFonts w:ascii="宋体" w:hAnsi="宋体" w:cs="宋体"/>
                <w:sz w:val="24"/>
              </w:rPr>
            </w:pPr>
          </w:p>
        </w:tc>
        <w:tc>
          <w:tcPr>
            <w:tcW w:w="993" w:type="dxa"/>
            <w:vAlign w:val="center"/>
          </w:tcPr>
          <w:p w:rsidR="008B374E" w:rsidRDefault="008B374E">
            <w:pPr>
              <w:snapToGrid w:val="0"/>
              <w:spacing w:line="360" w:lineRule="auto"/>
              <w:jc w:val="center"/>
              <w:rPr>
                <w:rFonts w:ascii="宋体" w:hAnsi="宋体" w:cs="宋体"/>
                <w:sz w:val="24"/>
              </w:rPr>
            </w:pPr>
          </w:p>
        </w:tc>
        <w:tc>
          <w:tcPr>
            <w:tcW w:w="1559" w:type="dxa"/>
            <w:vAlign w:val="center"/>
          </w:tcPr>
          <w:p w:rsidR="008B374E" w:rsidRDefault="008B374E">
            <w:pPr>
              <w:spacing w:line="360" w:lineRule="auto"/>
              <w:jc w:val="center"/>
              <w:rPr>
                <w:rFonts w:ascii="宋体" w:hAnsi="宋体" w:cs="宋体"/>
                <w:sz w:val="24"/>
              </w:rPr>
            </w:pPr>
          </w:p>
        </w:tc>
        <w:tc>
          <w:tcPr>
            <w:tcW w:w="1984" w:type="dxa"/>
            <w:vAlign w:val="center"/>
          </w:tcPr>
          <w:p w:rsidR="008B374E" w:rsidRDefault="008B374E">
            <w:pPr>
              <w:spacing w:line="360" w:lineRule="auto"/>
              <w:jc w:val="center"/>
              <w:rPr>
                <w:rFonts w:ascii="宋体" w:hAnsi="宋体" w:cs="宋体"/>
                <w:sz w:val="24"/>
              </w:rPr>
            </w:pPr>
          </w:p>
        </w:tc>
        <w:tc>
          <w:tcPr>
            <w:tcW w:w="3119" w:type="dxa"/>
            <w:vAlign w:val="center"/>
          </w:tcPr>
          <w:p w:rsidR="008B374E" w:rsidRDefault="008B374E">
            <w:pPr>
              <w:spacing w:line="360" w:lineRule="auto"/>
              <w:jc w:val="center"/>
              <w:rPr>
                <w:rFonts w:ascii="宋体" w:hAnsi="宋体" w:cs="宋体"/>
                <w:sz w:val="24"/>
              </w:rPr>
            </w:pPr>
          </w:p>
        </w:tc>
      </w:tr>
      <w:tr w:rsidR="008B374E">
        <w:trPr>
          <w:trHeight w:val="453"/>
        </w:trPr>
        <w:tc>
          <w:tcPr>
            <w:tcW w:w="534" w:type="dxa"/>
            <w:vAlign w:val="center"/>
          </w:tcPr>
          <w:p w:rsidR="008B374E" w:rsidRDefault="004F699D">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rsidR="008B374E" w:rsidRDefault="008B374E">
            <w:pPr>
              <w:snapToGrid w:val="0"/>
              <w:spacing w:line="360" w:lineRule="auto"/>
              <w:jc w:val="center"/>
              <w:rPr>
                <w:rFonts w:ascii="宋体" w:hAnsi="宋体" w:cs="宋体"/>
                <w:sz w:val="24"/>
              </w:rPr>
            </w:pPr>
          </w:p>
        </w:tc>
        <w:tc>
          <w:tcPr>
            <w:tcW w:w="1843" w:type="dxa"/>
            <w:vAlign w:val="center"/>
          </w:tcPr>
          <w:p w:rsidR="008B374E" w:rsidRDefault="008B374E">
            <w:pPr>
              <w:snapToGrid w:val="0"/>
              <w:spacing w:line="360" w:lineRule="auto"/>
              <w:jc w:val="center"/>
              <w:rPr>
                <w:rFonts w:ascii="宋体" w:hAnsi="宋体" w:cs="宋体"/>
                <w:sz w:val="24"/>
              </w:rPr>
            </w:pPr>
          </w:p>
        </w:tc>
        <w:tc>
          <w:tcPr>
            <w:tcW w:w="3118" w:type="dxa"/>
            <w:vAlign w:val="center"/>
          </w:tcPr>
          <w:p w:rsidR="008B374E" w:rsidRDefault="008B374E">
            <w:pPr>
              <w:snapToGrid w:val="0"/>
              <w:spacing w:line="360" w:lineRule="auto"/>
              <w:jc w:val="center"/>
              <w:rPr>
                <w:rFonts w:ascii="宋体" w:hAnsi="宋体" w:cs="宋体"/>
                <w:sz w:val="24"/>
              </w:rPr>
            </w:pPr>
          </w:p>
        </w:tc>
        <w:tc>
          <w:tcPr>
            <w:tcW w:w="993" w:type="dxa"/>
            <w:vAlign w:val="center"/>
          </w:tcPr>
          <w:p w:rsidR="008B374E" w:rsidRDefault="008B374E">
            <w:pPr>
              <w:snapToGrid w:val="0"/>
              <w:spacing w:line="360" w:lineRule="auto"/>
              <w:jc w:val="center"/>
              <w:rPr>
                <w:rFonts w:ascii="宋体" w:hAnsi="宋体" w:cs="宋体"/>
                <w:sz w:val="24"/>
              </w:rPr>
            </w:pPr>
          </w:p>
        </w:tc>
        <w:tc>
          <w:tcPr>
            <w:tcW w:w="1559" w:type="dxa"/>
            <w:vAlign w:val="center"/>
          </w:tcPr>
          <w:p w:rsidR="008B374E" w:rsidRDefault="008B374E">
            <w:pPr>
              <w:spacing w:line="360" w:lineRule="auto"/>
              <w:jc w:val="center"/>
              <w:rPr>
                <w:rFonts w:ascii="宋体" w:hAnsi="宋体" w:cs="宋体"/>
                <w:sz w:val="24"/>
              </w:rPr>
            </w:pPr>
          </w:p>
        </w:tc>
        <w:tc>
          <w:tcPr>
            <w:tcW w:w="1984" w:type="dxa"/>
            <w:vAlign w:val="center"/>
          </w:tcPr>
          <w:p w:rsidR="008B374E" w:rsidRDefault="008B374E">
            <w:pPr>
              <w:spacing w:line="360" w:lineRule="auto"/>
              <w:jc w:val="center"/>
              <w:rPr>
                <w:rFonts w:ascii="宋体" w:hAnsi="宋体" w:cs="宋体"/>
                <w:sz w:val="24"/>
              </w:rPr>
            </w:pPr>
          </w:p>
        </w:tc>
        <w:tc>
          <w:tcPr>
            <w:tcW w:w="3119" w:type="dxa"/>
            <w:vAlign w:val="center"/>
          </w:tcPr>
          <w:p w:rsidR="008B374E" w:rsidRDefault="008B374E">
            <w:pPr>
              <w:spacing w:line="360" w:lineRule="auto"/>
              <w:jc w:val="center"/>
              <w:rPr>
                <w:rFonts w:ascii="宋体" w:hAnsi="宋体" w:cs="宋体"/>
                <w:sz w:val="24"/>
              </w:rPr>
            </w:pPr>
          </w:p>
        </w:tc>
      </w:tr>
      <w:tr w:rsidR="008B374E">
        <w:trPr>
          <w:trHeight w:val="453"/>
        </w:trPr>
        <w:tc>
          <w:tcPr>
            <w:tcW w:w="534" w:type="dxa"/>
            <w:vAlign w:val="center"/>
          </w:tcPr>
          <w:p w:rsidR="008B374E" w:rsidRDefault="008B374E">
            <w:pPr>
              <w:spacing w:line="360" w:lineRule="auto"/>
              <w:jc w:val="center"/>
              <w:rPr>
                <w:rFonts w:ascii="宋体" w:hAnsi="宋体" w:cs="宋体"/>
                <w:sz w:val="24"/>
              </w:rPr>
            </w:pPr>
          </w:p>
        </w:tc>
        <w:tc>
          <w:tcPr>
            <w:tcW w:w="1417" w:type="dxa"/>
            <w:vAlign w:val="center"/>
          </w:tcPr>
          <w:p w:rsidR="008B374E" w:rsidRDefault="008B374E">
            <w:pPr>
              <w:snapToGrid w:val="0"/>
              <w:spacing w:line="360" w:lineRule="auto"/>
              <w:jc w:val="center"/>
              <w:rPr>
                <w:rFonts w:ascii="宋体" w:hAnsi="宋体" w:cs="宋体"/>
                <w:sz w:val="24"/>
              </w:rPr>
            </w:pPr>
          </w:p>
        </w:tc>
        <w:tc>
          <w:tcPr>
            <w:tcW w:w="1843" w:type="dxa"/>
            <w:vAlign w:val="center"/>
          </w:tcPr>
          <w:p w:rsidR="008B374E" w:rsidRDefault="008B374E">
            <w:pPr>
              <w:snapToGrid w:val="0"/>
              <w:spacing w:line="360" w:lineRule="auto"/>
              <w:jc w:val="center"/>
              <w:rPr>
                <w:rFonts w:ascii="宋体" w:hAnsi="宋体" w:cs="宋体"/>
                <w:sz w:val="24"/>
              </w:rPr>
            </w:pPr>
          </w:p>
        </w:tc>
        <w:tc>
          <w:tcPr>
            <w:tcW w:w="3118" w:type="dxa"/>
            <w:vAlign w:val="center"/>
          </w:tcPr>
          <w:p w:rsidR="008B374E" w:rsidRDefault="008B374E">
            <w:pPr>
              <w:snapToGrid w:val="0"/>
              <w:spacing w:line="360" w:lineRule="auto"/>
              <w:jc w:val="center"/>
              <w:rPr>
                <w:rFonts w:ascii="宋体" w:hAnsi="宋体" w:cs="宋体"/>
                <w:sz w:val="24"/>
              </w:rPr>
            </w:pPr>
          </w:p>
        </w:tc>
        <w:tc>
          <w:tcPr>
            <w:tcW w:w="993" w:type="dxa"/>
            <w:vAlign w:val="center"/>
          </w:tcPr>
          <w:p w:rsidR="008B374E" w:rsidRDefault="008B374E">
            <w:pPr>
              <w:snapToGrid w:val="0"/>
              <w:spacing w:line="360" w:lineRule="auto"/>
              <w:jc w:val="center"/>
              <w:rPr>
                <w:rFonts w:ascii="宋体" w:hAnsi="宋体" w:cs="宋体"/>
                <w:sz w:val="24"/>
              </w:rPr>
            </w:pPr>
          </w:p>
        </w:tc>
        <w:tc>
          <w:tcPr>
            <w:tcW w:w="1559" w:type="dxa"/>
            <w:vAlign w:val="center"/>
          </w:tcPr>
          <w:p w:rsidR="008B374E" w:rsidRDefault="008B374E">
            <w:pPr>
              <w:spacing w:line="360" w:lineRule="auto"/>
              <w:jc w:val="center"/>
              <w:rPr>
                <w:rFonts w:ascii="宋体" w:hAnsi="宋体" w:cs="宋体"/>
                <w:sz w:val="24"/>
              </w:rPr>
            </w:pPr>
          </w:p>
        </w:tc>
        <w:tc>
          <w:tcPr>
            <w:tcW w:w="1984" w:type="dxa"/>
            <w:vAlign w:val="center"/>
          </w:tcPr>
          <w:p w:rsidR="008B374E" w:rsidRDefault="008B374E">
            <w:pPr>
              <w:spacing w:line="360" w:lineRule="auto"/>
              <w:jc w:val="center"/>
              <w:rPr>
                <w:rFonts w:ascii="宋体" w:hAnsi="宋体" w:cs="宋体"/>
                <w:sz w:val="24"/>
              </w:rPr>
            </w:pPr>
          </w:p>
        </w:tc>
        <w:tc>
          <w:tcPr>
            <w:tcW w:w="3119" w:type="dxa"/>
            <w:vAlign w:val="center"/>
          </w:tcPr>
          <w:p w:rsidR="008B374E" w:rsidRDefault="008B374E">
            <w:pPr>
              <w:spacing w:line="360" w:lineRule="auto"/>
              <w:jc w:val="center"/>
              <w:rPr>
                <w:rFonts w:ascii="宋体" w:hAnsi="宋体" w:cs="宋体"/>
                <w:sz w:val="24"/>
              </w:rPr>
            </w:pPr>
          </w:p>
        </w:tc>
      </w:tr>
      <w:tr w:rsidR="008B374E">
        <w:trPr>
          <w:trHeight w:val="453"/>
        </w:trPr>
        <w:tc>
          <w:tcPr>
            <w:tcW w:w="534" w:type="dxa"/>
            <w:vAlign w:val="center"/>
          </w:tcPr>
          <w:p w:rsidR="008B374E" w:rsidRDefault="008B374E">
            <w:pPr>
              <w:spacing w:line="360" w:lineRule="auto"/>
              <w:jc w:val="center"/>
              <w:rPr>
                <w:rFonts w:ascii="宋体" w:hAnsi="宋体" w:cs="宋体"/>
                <w:sz w:val="24"/>
              </w:rPr>
            </w:pPr>
          </w:p>
        </w:tc>
        <w:tc>
          <w:tcPr>
            <w:tcW w:w="1417" w:type="dxa"/>
            <w:vAlign w:val="center"/>
          </w:tcPr>
          <w:p w:rsidR="008B374E" w:rsidRDefault="008B374E">
            <w:pPr>
              <w:snapToGrid w:val="0"/>
              <w:spacing w:line="360" w:lineRule="auto"/>
              <w:jc w:val="center"/>
              <w:rPr>
                <w:rFonts w:ascii="宋体" w:hAnsi="宋体" w:cs="宋体"/>
                <w:sz w:val="24"/>
              </w:rPr>
            </w:pPr>
          </w:p>
        </w:tc>
        <w:tc>
          <w:tcPr>
            <w:tcW w:w="1843" w:type="dxa"/>
            <w:vAlign w:val="center"/>
          </w:tcPr>
          <w:p w:rsidR="008B374E" w:rsidRDefault="008B374E">
            <w:pPr>
              <w:snapToGrid w:val="0"/>
              <w:spacing w:line="360" w:lineRule="auto"/>
              <w:jc w:val="center"/>
              <w:rPr>
                <w:rFonts w:ascii="宋体" w:hAnsi="宋体" w:cs="宋体"/>
                <w:sz w:val="24"/>
              </w:rPr>
            </w:pPr>
          </w:p>
        </w:tc>
        <w:tc>
          <w:tcPr>
            <w:tcW w:w="3118" w:type="dxa"/>
            <w:vAlign w:val="center"/>
          </w:tcPr>
          <w:p w:rsidR="008B374E" w:rsidRDefault="008B374E">
            <w:pPr>
              <w:snapToGrid w:val="0"/>
              <w:spacing w:line="360" w:lineRule="auto"/>
              <w:jc w:val="center"/>
              <w:rPr>
                <w:rFonts w:ascii="宋体" w:hAnsi="宋体" w:cs="宋体"/>
                <w:sz w:val="24"/>
              </w:rPr>
            </w:pPr>
          </w:p>
        </w:tc>
        <w:tc>
          <w:tcPr>
            <w:tcW w:w="993" w:type="dxa"/>
            <w:vAlign w:val="center"/>
          </w:tcPr>
          <w:p w:rsidR="008B374E" w:rsidRDefault="008B374E">
            <w:pPr>
              <w:snapToGrid w:val="0"/>
              <w:spacing w:line="360" w:lineRule="auto"/>
              <w:jc w:val="center"/>
              <w:rPr>
                <w:rFonts w:ascii="宋体" w:hAnsi="宋体" w:cs="宋体"/>
                <w:sz w:val="24"/>
              </w:rPr>
            </w:pPr>
          </w:p>
        </w:tc>
        <w:tc>
          <w:tcPr>
            <w:tcW w:w="1559" w:type="dxa"/>
            <w:vAlign w:val="center"/>
          </w:tcPr>
          <w:p w:rsidR="008B374E" w:rsidRDefault="008B374E">
            <w:pPr>
              <w:spacing w:line="360" w:lineRule="auto"/>
              <w:jc w:val="center"/>
              <w:rPr>
                <w:rFonts w:ascii="宋体" w:hAnsi="宋体" w:cs="宋体"/>
                <w:sz w:val="24"/>
              </w:rPr>
            </w:pPr>
          </w:p>
        </w:tc>
        <w:tc>
          <w:tcPr>
            <w:tcW w:w="1984" w:type="dxa"/>
            <w:vAlign w:val="center"/>
          </w:tcPr>
          <w:p w:rsidR="008B374E" w:rsidRDefault="008B374E">
            <w:pPr>
              <w:spacing w:line="360" w:lineRule="auto"/>
              <w:jc w:val="center"/>
              <w:rPr>
                <w:rFonts w:ascii="宋体" w:hAnsi="宋体" w:cs="宋体"/>
                <w:sz w:val="24"/>
              </w:rPr>
            </w:pPr>
          </w:p>
        </w:tc>
        <w:tc>
          <w:tcPr>
            <w:tcW w:w="3119" w:type="dxa"/>
            <w:vAlign w:val="center"/>
          </w:tcPr>
          <w:p w:rsidR="008B374E" w:rsidRDefault="008B374E">
            <w:pPr>
              <w:spacing w:line="360" w:lineRule="auto"/>
              <w:jc w:val="center"/>
              <w:rPr>
                <w:rFonts w:ascii="宋体" w:hAnsi="宋体" w:cs="宋体"/>
                <w:sz w:val="24"/>
              </w:rPr>
            </w:pPr>
          </w:p>
        </w:tc>
      </w:tr>
      <w:tr w:rsidR="008B374E">
        <w:trPr>
          <w:trHeight w:val="659"/>
        </w:trPr>
        <w:tc>
          <w:tcPr>
            <w:tcW w:w="6912" w:type="dxa"/>
            <w:gridSpan w:val="4"/>
            <w:vAlign w:val="center"/>
          </w:tcPr>
          <w:p w:rsidR="008B374E" w:rsidRDefault="004F699D">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rsidR="008B374E" w:rsidRDefault="008B374E">
            <w:pPr>
              <w:spacing w:line="360" w:lineRule="auto"/>
              <w:jc w:val="center"/>
              <w:rPr>
                <w:rFonts w:ascii="宋体" w:hAnsi="宋体" w:cs="宋体"/>
                <w:sz w:val="24"/>
              </w:rPr>
            </w:pPr>
          </w:p>
        </w:tc>
      </w:tr>
      <w:tr w:rsidR="008B374E">
        <w:trPr>
          <w:trHeight w:val="597"/>
        </w:trPr>
        <w:tc>
          <w:tcPr>
            <w:tcW w:w="6912" w:type="dxa"/>
            <w:gridSpan w:val="4"/>
            <w:vAlign w:val="center"/>
          </w:tcPr>
          <w:p w:rsidR="008B374E" w:rsidRDefault="004F699D">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rsidR="008B374E" w:rsidRDefault="008B374E">
            <w:pPr>
              <w:spacing w:line="360" w:lineRule="auto"/>
              <w:jc w:val="center"/>
              <w:rPr>
                <w:rFonts w:ascii="宋体" w:hAnsi="宋体" w:cs="宋体"/>
                <w:sz w:val="24"/>
              </w:rPr>
            </w:pPr>
          </w:p>
        </w:tc>
      </w:tr>
    </w:tbl>
    <w:p w:rsidR="008B374E" w:rsidRDefault="004F699D" w:rsidP="004F699D">
      <w:pPr>
        <w:spacing w:line="560" w:lineRule="exact"/>
        <w:ind w:firstLineChars="200" w:firstLine="482"/>
        <w:rPr>
          <w:rFonts w:ascii="宋体" w:hAnsi="宋体" w:cs="宋体"/>
          <w:sz w:val="24"/>
        </w:rPr>
      </w:pPr>
      <w:r>
        <w:rPr>
          <w:rFonts w:ascii="宋体" w:hAnsi="宋体" w:cs="宋体" w:hint="eastAsia"/>
          <w:b/>
          <w:kern w:val="0"/>
          <w:sz w:val="24"/>
          <w:lang w:val="zh-CN"/>
        </w:rPr>
        <w:t>注：</w:t>
      </w:r>
      <w:r>
        <w:rPr>
          <w:rFonts w:ascii="宋体" w:hAnsi="宋体" w:cs="宋体" w:hint="eastAsia"/>
          <w:b/>
          <w:kern w:val="0"/>
          <w:sz w:val="24"/>
        </w:rPr>
        <w:t>1、</w:t>
      </w:r>
      <w:r>
        <w:rPr>
          <w:rFonts w:ascii="宋体" w:hAnsi="宋体" w:cs="宋体" w:hint="eastAsia"/>
          <w:sz w:val="24"/>
          <w:lang w:val="zh-CN"/>
        </w:rPr>
        <w:t>有关本项目所需的材料设备费、运输费、装卸费、保险费、安装费、调试费、试运行费、验收</w:t>
      </w:r>
      <w:r>
        <w:rPr>
          <w:rFonts w:ascii="宋体" w:hAnsi="宋体" w:cs="宋体" w:hint="eastAsia"/>
          <w:sz w:val="24"/>
        </w:rPr>
        <w:t>检测</w:t>
      </w:r>
      <w:r>
        <w:rPr>
          <w:rFonts w:ascii="宋体" w:hAnsi="宋体" w:cs="宋体" w:hint="eastAsia"/>
          <w:sz w:val="24"/>
          <w:lang w:val="zh-CN"/>
        </w:rPr>
        <w:t>费（</w:t>
      </w:r>
      <w:r>
        <w:rPr>
          <w:rFonts w:ascii="宋体" w:hAnsi="宋体" w:cs="宋体" w:hint="eastAsia"/>
          <w:sz w:val="24"/>
        </w:rPr>
        <w:t>特种设备检测</w:t>
      </w:r>
      <w:r>
        <w:rPr>
          <w:rFonts w:ascii="宋体" w:hAnsi="宋体" w:cs="宋体" w:hint="eastAsia"/>
          <w:sz w:val="24"/>
          <w:lang w:val="zh-CN"/>
        </w:rPr>
        <w:t>）、售后服务费、质保费、管理费、利润、税金等等</w:t>
      </w:r>
      <w:r>
        <w:rPr>
          <w:rFonts w:ascii="宋体" w:hAnsi="宋体" w:cs="宋体" w:hint="eastAsia"/>
          <w:sz w:val="24"/>
        </w:rPr>
        <w:t>一切相关费用</w:t>
      </w:r>
      <w:r>
        <w:rPr>
          <w:rFonts w:ascii="宋体" w:hAnsi="宋体" w:cs="宋体" w:hint="eastAsia"/>
          <w:sz w:val="24"/>
          <w:lang w:val="zh-CN"/>
        </w:rPr>
        <w:t>均计入报价，</w:t>
      </w:r>
      <w:r>
        <w:rPr>
          <w:rFonts w:ascii="宋体" w:hAnsi="宋体" w:cs="宋体" w:hint="eastAsia"/>
          <w:sz w:val="24"/>
        </w:rPr>
        <w:t>采购人</w:t>
      </w:r>
      <w:r>
        <w:rPr>
          <w:rFonts w:ascii="宋体" w:hAnsi="宋体" w:cs="宋体" w:hint="eastAsia"/>
          <w:sz w:val="24"/>
          <w:lang w:val="zh-CN"/>
        </w:rPr>
        <w:t>不再支付额外费用。</w:t>
      </w:r>
    </w:p>
    <w:p w:rsidR="008B374E" w:rsidRDefault="008B374E">
      <w:pPr>
        <w:snapToGrid w:val="0"/>
        <w:spacing w:line="360" w:lineRule="auto"/>
        <w:ind w:left="480"/>
        <w:rPr>
          <w:rFonts w:ascii="宋体" w:hAnsi="宋体" w:cs="宋体"/>
          <w:b/>
          <w:kern w:val="0"/>
          <w:sz w:val="24"/>
        </w:rPr>
      </w:pPr>
    </w:p>
    <w:p w:rsidR="008B374E" w:rsidRDefault="004F699D">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rPr>
        <w:t>2</w:t>
      </w:r>
      <w:r>
        <w:rPr>
          <w:rFonts w:ascii="宋体" w:hAnsi="宋体" w:cs="宋体" w:hint="eastAsia"/>
          <w:kern w:val="0"/>
          <w:sz w:val="24"/>
          <w:lang w:val="zh-CN"/>
        </w:rPr>
        <w:t>、投标人需按本表格式填写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kern w:val="0"/>
          <w:sz w:val="24"/>
          <w:lang w:val="zh-CN"/>
        </w:rPr>
        <w:t>。</w:t>
      </w:r>
    </w:p>
    <w:p w:rsidR="008B374E" w:rsidRDefault="004F699D">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8B374E" w:rsidRDefault="004F699D">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rPr>
        <w:t>4</w:t>
      </w:r>
      <w:r>
        <w:rPr>
          <w:rFonts w:ascii="宋体" w:hAnsi="宋体" w:cs="宋体" w:hint="eastAsia"/>
          <w:kern w:val="0"/>
          <w:sz w:val="24"/>
          <w:lang w:val="zh-CN"/>
        </w:rPr>
        <w:t>、特别提示：采购代理机构将对项目名称和项目编号，中标供应商名称、地址和中标金额，主要中标标的名称、品牌（如果有）、规格型号、数量、单价等予以公示。</w:t>
      </w:r>
    </w:p>
    <w:p w:rsidR="008B374E" w:rsidRDefault="004F699D" w:rsidP="004F699D">
      <w:pPr>
        <w:snapToGrid w:val="0"/>
        <w:spacing w:line="360" w:lineRule="auto"/>
        <w:ind w:firstLineChars="200" w:firstLine="480"/>
        <w:jc w:val="left"/>
        <w:rPr>
          <w:rFonts w:ascii="宋体" w:hAnsi="宋体" w:cs="宋体"/>
          <w:b/>
          <w:kern w:val="0"/>
          <w:sz w:val="24"/>
        </w:rPr>
      </w:pPr>
      <w:r>
        <w:rPr>
          <w:rFonts w:ascii="宋体" w:hAnsi="宋体" w:cs="宋体" w:hint="eastAsia"/>
          <w:kern w:val="0"/>
          <w:sz w:val="24"/>
          <w:szCs w:val="22"/>
        </w:rPr>
        <w:t>5</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8B374E" w:rsidRDefault="008B374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8B374E" w:rsidRDefault="008B374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8B374E">
          <w:pgSz w:w="16838" w:h="11906" w:orient="landscape"/>
          <w:pgMar w:top="1418" w:right="1247" w:bottom="1418" w:left="1276" w:header="851" w:footer="992" w:gutter="0"/>
          <w:cols w:space="720"/>
          <w:titlePg/>
          <w:docGrid w:linePitch="312"/>
        </w:sectPr>
      </w:pPr>
    </w:p>
    <w:p w:rsidR="008B374E" w:rsidRDefault="004F699D" w:rsidP="008B374E">
      <w:pPr>
        <w:pStyle w:val="2"/>
        <w:snapToGrid w:val="0"/>
        <w:ind w:left="0" w:firstLine="0"/>
        <w:rPr>
          <w:rFonts w:ascii="宋体" w:eastAsia="宋体" w:hAnsi="宋体" w:cs="Arial"/>
          <w:sz w:val="24"/>
          <w:szCs w:val="24"/>
        </w:rPr>
      </w:pPr>
      <w:r>
        <w:rPr>
          <w:rFonts w:ascii="宋体" w:eastAsia="宋体" w:hAnsi="宋体" w:cs="Arial" w:hint="eastAsia"/>
          <w:sz w:val="24"/>
          <w:szCs w:val="24"/>
        </w:rPr>
        <w:lastRenderedPageBreak/>
        <w:t>二</w:t>
      </w:r>
      <w:r>
        <w:rPr>
          <w:rFonts w:ascii="宋体" w:eastAsia="宋体" w:hAnsi="宋体" w:cs="Arial"/>
          <w:sz w:val="24"/>
          <w:szCs w:val="24"/>
        </w:rPr>
        <w:t>、</w:t>
      </w:r>
      <w:r>
        <w:rPr>
          <w:rFonts w:ascii="宋体" w:eastAsia="宋体" w:hAnsi="宋体" w:cs="Arial" w:hint="eastAsia"/>
          <w:sz w:val="24"/>
          <w:szCs w:val="24"/>
        </w:rPr>
        <w:t>投标价格组成明细表</w:t>
      </w:r>
    </w:p>
    <w:p w:rsidR="008B374E" w:rsidRDefault="004F699D">
      <w:pPr>
        <w:jc w:val="center"/>
        <w:rPr>
          <w:rFonts w:ascii="宋体" w:hAnsi="宋体" w:cs="宋体"/>
          <w:b/>
          <w:bCs/>
          <w:sz w:val="24"/>
        </w:rPr>
      </w:pPr>
      <w:r>
        <w:rPr>
          <w:rFonts w:ascii="宋体" w:hAnsi="宋体" w:cs="宋体" w:hint="eastAsia"/>
          <w:b/>
          <w:bCs/>
          <w:sz w:val="24"/>
        </w:rPr>
        <w:tab/>
        <w:t>投标价格组成明细表</w:t>
      </w:r>
    </w:p>
    <w:p w:rsidR="008B374E" w:rsidRDefault="004F699D">
      <w:pPr>
        <w:snapToGrid w:val="0"/>
        <w:spacing w:line="360" w:lineRule="auto"/>
        <w:ind w:firstLineChars="200" w:firstLine="482"/>
        <w:rPr>
          <w:rFonts w:ascii="宋体" w:hAnsi="宋体" w:cs="宋体"/>
          <w:b/>
          <w:bCs/>
          <w:sz w:val="24"/>
        </w:rPr>
      </w:pPr>
      <w:r>
        <w:rPr>
          <w:rFonts w:ascii="宋体" w:hAnsi="宋体" w:cs="宋体" w:hint="eastAsia"/>
          <w:b/>
          <w:bCs/>
          <w:sz w:val="24"/>
        </w:rPr>
        <w:t>项目名称：</w:t>
      </w:r>
    </w:p>
    <w:p w:rsidR="008B374E" w:rsidRDefault="004F699D">
      <w:pPr>
        <w:snapToGrid w:val="0"/>
        <w:spacing w:line="360" w:lineRule="auto"/>
        <w:ind w:firstLineChars="200" w:firstLine="482"/>
        <w:rPr>
          <w:rFonts w:ascii="宋体" w:hAnsi="宋体" w:cs="宋体"/>
          <w:b/>
          <w:bCs/>
          <w:sz w:val="24"/>
        </w:rPr>
      </w:pPr>
      <w:r>
        <w:rPr>
          <w:rFonts w:ascii="宋体" w:hAnsi="宋体" w:cs="宋体" w:hint="eastAsia"/>
          <w:b/>
          <w:bCs/>
          <w:sz w:val="24"/>
        </w:rPr>
        <w:t>项目编号：</w:t>
      </w:r>
    </w:p>
    <w:p w:rsidR="008B374E" w:rsidRDefault="004F699D">
      <w:pPr>
        <w:snapToGrid w:val="0"/>
        <w:spacing w:line="360" w:lineRule="auto"/>
        <w:ind w:firstLineChars="200" w:firstLine="482"/>
        <w:rPr>
          <w:rFonts w:ascii="宋体" w:hAnsi="宋体" w:cs="宋体"/>
          <w:b/>
          <w:bCs/>
          <w:sz w:val="24"/>
        </w:rPr>
      </w:pPr>
      <w:r>
        <w:rPr>
          <w:rFonts w:ascii="宋体" w:hAnsi="宋体" w:cs="宋体" w:hint="eastAsia"/>
          <w:b/>
          <w:bCs/>
          <w:sz w:val="24"/>
        </w:rPr>
        <w:t>单位：人民币元</w:t>
      </w:r>
    </w:p>
    <w:tbl>
      <w:tblPr>
        <w:tblW w:w="0" w:type="auto"/>
        <w:tblLayout w:type="fixed"/>
        <w:tblCellMar>
          <w:left w:w="0" w:type="dxa"/>
          <w:right w:w="0" w:type="dxa"/>
        </w:tblCellMar>
        <w:tblLook w:val="04A0"/>
      </w:tblPr>
      <w:tblGrid>
        <w:gridCol w:w="580"/>
        <w:gridCol w:w="1060"/>
        <w:gridCol w:w="1842"/>
        <w:gridCol w:w="18"/>
        <w:gridCol w:w="691"/>
        <w:gridCol w:w="709"/>
        <w:gridCol w:w="850"/>
        <w:gridCol w:w="851"/>
        <w:gridCol w:w="850"/>
        <w:gridCol w:w="850"/>
        <w:gridCol w:w="850"/>
      </w:tblGrid>
      <w:tr w:rsidR="008B374E">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序号</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名称</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品牌及规格型号</w:t>
            </w: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bCs/>
                <w:sz w:val="24"/>
              </w:rPr>
            </w:pPr>
            <w:r>
              <w:rPr>
                <w:rFonts w:ascii="宋体" w:hAnsi="宋体" w:cs="宋体" w:hint="eastAsia"/>
                <w:b/>
                <w:bCs/>
                <w:sz w:val="24"/>
              </w:rPr>
              <w:t>产地</w:t>
            </w: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数量</w:t>
            </w: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单价</w:t>
            </w: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sz w:val="24"/>
              </w:rPr>
              <w:t>小计</w:t>
            </w: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质保期</w:t>
            </w:r>
          </w:p>
        </w:tc>
        <w:tc>
          <w:tcPr>
            <w:tcW w:w="850" w:type="dxa"/>
            <w:tcBorders>
              <w:top w:val="single" w:sz="4" w:space="0" w:color="000000"/>
              <w:left w:val="single" w:sz="4" w:space="0" w:color="000000"/>
              <w:bottom w:val="single" w:sz="4" w:space="0" w:color="000000"/>
              <w:right w:val="single" w:sz="4" w:space="0" w:color="000000"/>
            </w:tcBorders>
            <w:vAlign w:val="center"/>
          </w:tcPr>
          <w:p w:rsidR="008B374E" w:rsidRDefault="004F699D">
            <w:pPr>
              <w:snapToGrid w:val="0"/>
              <w:spacing w:line="360" w:lineRule="auto"/>
              <w:jc w:val="center"/>
              <w:rPr>
                <w:rFonts w:ascii="宋体" w:hAnsi="宋体" w:cs="宋体"/>
                <w:b/>
                <w:bCs/>
                <w:sz w:val="24"/>
              </w:rPr>
            </w:pPr>
            <w:r>
              <w:rPr>
                <w:rFonts w:ascii="宋体" w:hAnsi="宋体" w:cs="宋体" w:hint="eastAsia"/>
                <w:b/>
                <w:bCs/>
                <w:sz w:val="24"/>
              </w:rPr>
              <w:t>位置</w:t>
            </w:r>
          </w:p>
          <w:p w:rsidR="008B374E" w:rsidRDefault="004F699D">
            <w:pPr>
              <w:snapToGrid w:val="0"/>
              <w:spacing w:line="360" w:lineRule="auto"/>
              <w:jc w:val="center"/>
              <w:rPr>
                <w:rFonts w:ascii="宋体" w:hAnsi="宋体" w:cs="宋体"/>
                <w:b/>
                <w:bCs/>
                <w:sz w:val="24"/>
              </w:rPr>
            </w:pPr>
            <w:r>
              <w:rPr>
                <w:rFonts w:ascii="宋体" w:hAnsi="宋体" w:cs="宋体" w:hint="eastAsia"/>
                <w:b/>
                <w:bCs/>
                <w:sz w:val="24"/>
              </w:rPr>
              <w:t>方位</w:t>
            </w:r>
          </w:p>
        </w:tc>
        <w:tc>
          <w:tcPr>
            <w:tcW w:w="850" w:type="dxa"/>
            <w:tcBorders>
              <w:top w:val="single" w:sz="4" w:space="0" w:color="000000"/>
              <w:left w:val="single" w:sz="4" w:space="0" w:color="000000"/>
              <w:bottom w:val="single" w:sz="4" w:space="0" w:color="000000"/>
              <w:right w:val="single" w:sz="4" w:space="0" w:color="000000"/>
            </w:tcBorders>
          </w:tcPr>
          <w:p w:rsidR="008B374E" w:rsidRDefault="004F699D">
            <w:pPr>
              <w:snapToGrid w:val="0"/>
              <w:spacing w:line="360" w:lineRule="auto"/>
              <w:jc w:val="center"/>
              <w:rPr>
                <w:rFonts w:ascii="宋体" w:hAnsi="宋体" w:cs="宋体"/>
                <w:b/>
                <w:bCs/>
                <w:sz w:val="24"/>
              </w:rPr>
            </w:pPr>
            <w:r>
              <w:rPr>
                <w:rFonts w:ascii="宋体" w:hAnsi="宋体" w:cs="宋体" w:hint="eastAsia"/>
                <w:b/>
                <w:bCs/>
                <w:sz w:val="24"/>
              </w:rPr>
              <w:t>走向</w:t>
            </w:r>
          </w:p>
          <w:p w:rsidR="008B374E" w:rsidRDefault="004F699D">
            <w:pPr>
              <w:snapToGrid w:val="0"/>
              <w:spacing w:line="360" w:lineRule="auto"/>
              <w:jc w:val="center"/>
              <w:rPr>
                <w:rFonts w:ascii="宋体" w:hAnsi="宋体" w:cs="宋体"/>
                <w:b/>
                <w:bCs/>
                <w:sz w:val="24"/>
              </w:rPr>
            </w:pPr>
            <w:r>
              <w:rPr>
                <w:rFonts w:ascii="宋体" w:hAnsi="宋体" w:cs="宋体" w:hint="eastAsia"/>
                <w:b/>
                <w:bCs/>
                <w:sz w:val="24"/>
              </w:rPr>
              <w:t>（上下）</w:t>
            </w: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bCs/>
                <w:sz w:val="24"/>
              </w:rPr>
              <w:t>庆春路人行天桥</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left"/>
              <w:rPr>
                <w:rFonts w:ascii="宋体" w:hAnsi="宋体" w:cs="宋体"/>
                <w:sz w:val="24"/>
              </w:rPr>
            </w:pPr>
            <w:r>
              <w:rPr>
                <w:rFonts w:ascii="宋体" w:hAnsi="宋体" w:cs="宋体" w:hint="eastAsia"/>
                <w:sz w:val="24"/>
              </w:rPr>
              <w:t>随货物一同交付的备品备件</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bCs/>
                <w:sz w:val="24"/>
              </w:rPr>
              <w:t>省人民医院人行天桥</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left"/>
              <w:rPr>
                <w:rFonts w:ascii="宋体" w:hAnsi="宋体" w:cs="宋体"/>
                <w:sz w:val="24"/>
              </w:rPr>
            </w:pPr>
            <w:r>
              <w:rPr>
                <w:rFonts w:ascii="宋体" w:hAnsi="宋体" w:cs="宋体" w:hint="eastAsia"/>
                <w:sz w:val="24"/>
              </w:rPr>
              <w:t>随货物一同交付的备品备件</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69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bCs/>
                <w:sz w:val="24"/>
              </w:rPr>
              <w:t>复兴人行天桥</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left"/>
              <w:rPr>
                <w:rFonts w:ascii="宋体" w:hAnsi="宋体" w:cs="宋体"/>
                <w:sz w:val="24"/>
              </w:rPr>
            </w:pPr>
            <w:r>
              <w:rPr>
                <w:rFonts w:ascii="宋体" w:hAnsi="宋体" w:cs="宋体" w:hint="eastAsia"/>
                <w:sz w:val="24"/>
              </w:rPr>
              <w:t>随货物一同交付的备品备件</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b/>
                <w:bCs/>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bCs/>
                <w:sz w:val="24"/>
              </w:rPr>
              <w:t>欧尚人行天桥</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left"/>
              <w:rPr>
                <w:rFonts w:ascii="宋体" w:hAnsi="宋体" w:cs="宋体"/>
                <w:sz w:val="24"/>
              </w:rPr>
            </w:pPr>
            <w:r>
              <w:rPr>
                <w:rFonts w:ascii="宋体" w:hAnsi="宋体" w:cs="宋体" w:hint="eastAsia"/>
                <w:sz w:val="24"/>
              </w:rPr>
              <w:t>随货物一同交付的备品备件</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lastRenderedPageBreak/>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b/>
                <w:bCs/>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b/>
                <w:sz w:val="24"/>
              </w:rPr>
            </w:pPr>
            <w:r>
              <w:rPr>
                <w:rFonts w:ascii="宋体" w:hAnsi="宋体" w:cs="宋体" w:hint="eastAsia"/>
                <w:b/>
                <w:bCs/>
                <w:sz w:val="24"/>
              </w:rPr>
              <w:t>钱江人行天桥</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9151" w:type="dxa"/>
            <w:gridSpan w:val="11"/>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left"/>
              <w:rPr>
                <w:rFonts w:ascii="宋体" w:hAnsi="宋体" w:cs="宋体"/>
                <w:sz w:val="24"/>
              </w:rPr>
            </w:pPr>
            <w:r>
              <w:rPr>
                <w:rFonts w:ascii="宋体" w:hAnsi="宋体" w:cs="宋体" w:hint="eastAsia"/>
                <w:sz w:val="24"/>
              </w:rPr>
              <w:t>随货物一同交付的备品备件</w:t>
            </w: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1</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b/>
                <w:bCs/>
                <w:sz w:val="24"/>
              </w:rPr>
              <w:t>…</w:t>
            </w:r>
          </w:p>
        </w:tc>
        <w:tc>
          <w:tcPr>
            <w:tcW w:w="106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8B374E" w:rsidRDefault="008B374E">
            <w:pPr>
              <w:snapToGrid w:val="0"/>
              <w:spacing w:line="360" w:lineRule="auto"/>
              <w:jc w:val="center"/>
              <w:rPr>
                <w:rFonts w:ascii="宋体" w:hAnsi="宋体" w:cs="宋体"/>
                <w:sz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c>
          <w:tcPr>
            <w:tcW w:w="850" w:type="dxa"/>
            <w:tcBorders>
              <w:top w:val="single" w:sz="4" w:space="0" w:color="000000"/>
              <w:left w:val="single" w:sz="4" w:space="0" w:color="000000"/>
              <w:bottom w:val="single" w:sz="4" w:space="0" w:color="000000"/>
              <w:right w:val="single" w:sz="4" w:space="0" w:color="000000"/>
            </w:tcBorders>
          </w:tcPr>
          <w:p w:rsidR="008B374E" w:rsidRDefault="008B374E">
            <w:pPr>
              <w:snapToGrid w:val="0"/>
              <w:spacing w:line="360" w:lineRule="auto"/>
              <w:jc w:val="center"/>
              <w:rPr>
                <w:rFonts w:ascii="宋体" w:hAnsi="宋体" w:cs="宋体"/>
                <w:sz w:val="24"/>
              </w:rPr>
            </w:pPr>
          </w:p>
        </w:tc>
      </w:tr>
      <w:tr w:rsidR="008B374E">
        <w:trPr>
          <w:trHeight w:val="440"/>
        </w:trPr>
        <w:tc>
          <w:tcPr>
            <w:tcW w:w="164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合同总价</w:t>
            </w:r>
          </w:p>
        </w:tc>
        <w:tc>
          <w:tcPr>
            <w:tcW w:w="1842" w:type="dxa"/>
            <w:tcBorders>
              <w:top w:val="single" w:sz="4" w:space="0" w:color="000000"/>
              <w:left w:val="single" w:sz="4" w:space="0" w:color="000000"/>
              <w:bottom w:val="single" w:sz="4" w:space="0" w:color="000000"/>
              <w:right w:val="single" w:sz="4" w:space="0" w:color="000000"/>
            </w:tcBorders>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（小写）</w:t>
            </w:r>
          </w:p>
        </w:tc>
        <w:tc>
          <w:tcPr>
            <w:tcW w:w="5669" w:type="dxa"/>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r>
      <w:tr w:rsidR="008B374E">
        <w:trPr>
          <w:trHeight w:val="440"/>
        </w:trPr>
        <w:tc>
          <w:tcPr>
            <w:tcW w:w="1640"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合同总价</w:t>
            </w:r>
          </w:p>
        </w:tc>
        <w:tc>
          <w:tcPr>
            <w:tcW w:w="1842" w:type="dxa"/>
            <w:tcBorders>
              <w:top w:val="single" w:sz="4" w:space="0" w:color="000000"/>
              <w:left w:val="single" w:sz="4" w:space="0" w:color="000000"/>
              <w:bottom w:val="single" w:sz="4" w:space="0" w:color="000000"/>
              <w:right w:val="single" w:sz="4" w:space="0" w:color="000000"/>
            </w:tcBorders>
          </w:tcPr>
          <w:p w:rsidR="008B374E" w:rsidRDefault="004F699D">
            <w:pPr>
              <w:snapToGrid w:val="0"/>
              <w:spacing w:line="360" w:lineRule="auto"/>
              <w:jc w:val="center"/>
              <w:rPr>
                <w:rFonts w:ascii="宋体" w:hAnsi="宋体" w:cs="宋体"/>
                <w:sz w:val="24"/>
              </w:rPr>
            </w:pPr>
            <w:r>
              <w:rPr>
                <w:rFonts w:ascii="宋体" w:hAnsi="宋体" w:cs="宋体" w:hint="eastAsia"/>
                <w:b/>
                <w:bCs/>
                <w:sz w:val="24"/>
              </w:rPr>
              <w:t>（大写）</w:t>
            </w:r>
          </w:p>
        </w:tc>
        <w:tc>
          <w:tcPr>
            <w:tcW w:w="5669" w:type="dxa"/>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8B374E" w:rsidRDefault="008B374E">
            <w:pPr>
              <w:snapToGrid w:val="0"/>
              <w:spacing w:line="360" w:lineRule="auto"/>
              <w:jc w:val="center"/>
              <w:rPr>
                <w:rFonts w:ascii="宋体" w:hAnsi="宋体" w:cs="宋体"/>
                <w:sz w:val="24"/>
              </w:rPr>
            </w:pPr>
          </w:p>
        </w:tc>
      </w:tr>
    </w:tbl>
    <w:p w:rsidR="008B374E" w:rsidRDefault="008B374E">
      <w:pPr>
        <w:snapToGrid w:val="0"/>
        <w:spacing w:line="360" w:lineRule="auto"/>
        <w:ind w:firstLineChars="200" w:firstLine="482"/>
        <w:rPr>
          <w:rFonts w:ascii="宋体" w:hAnsi="宋体" w:cs="宋体"/>
          <w:b/>
          <w:bCs/>
          <w:sz w:val="24"/>
        </w:rPr>
      </w:pPr>
    </w:p>
    <w:p w:rsidR="008B374E" w:rsidRDefault="004F699D">
      <w:pPr>
        <w:snapToGrid w:val="0"/>
        <w:spacing w:line="360" w:lineRule="auto"/>
        <w:ind w:firstLineChars="200" w:firstLine="482"/>
        <w:rPr>
          <w:rFonts w:ascii="宋体" w:hAnsi="宋体"/>
          <w:sz w:val="24"/>
        </w:rPr>
      </w:pPr>
      <w:r>
        <w:rPr>
          <w:rFonts w:ascii="宋体" w:hAnsi="宋体"/>
          <w:b/>
          <w:bCs/>
          <w:sz w:val="24"/>
        </w:rPr>
        <w:t>注：</w:t>
      </w:r>
      <w:r>
        <w:rPr>
          <w:rFonts w:ascii="宋体" w:hAnsi="宋体" w:hint="eastAsia"/>
          <w:bCs/>
          <w:sz w:val="24"/>
        </w:rPr>
        <w:t>1、</w:t>
      </w:r>
      <w:r>
        <w:rPr>
          <w:rFonts w:ascii="宋体" w:hAnsi="宋体" w:cs="仿宋_GB2312" w:hint="eastAsia"/>
          <w:kern w:val="0"/>
          <w:sz w:val="24"/>
          <w:lang w:val="zh-CN"/>
        </w:rPr>
        <w:t>有关本项目所需的材料设备费、运输费、装卸费、保险费、安装费、调试费、试运行费、验收费、售后服务费、质保费、管理费、利润、税金等等</w:t>
      </w:r>
      <w:r>
        <w:rPr>
          <w:rFonts w:ascii="宋体" w:hAnsi="宋体" w:hint="eastAsia"/>
          <w:bCs/>
          <w:sz w:val="24"/>
        </w:rPr>
        <w:t>一切相关费用</w:t>
      </w:r>
      <w:r>
        <w:rPr>
          <w:rFonts w:ascii="宋体" w:hAnsi="宋体" w:cs="仿宋_GB2312" w:hint="eastAsia"/>
          <w:kern w:val="0"/>
          <w:sz w:val="24"/>
          <w:lang w:val="zh-CN"/>
        </w:rPr>
        <w:t>均计入报价，采购人不再支付额外费用。</w:t>
      </w:r>
    </w:p>
    <w:p w:rsidR="008B374E" w:rsidRDefault="004F699D">
      <w:pPr>
        <w:snapToGrid w:val="0"/>
        <w:spacing w:line="360" w:lineRule="auto"/>
        <w:ind w:firstLineChars="200" w:firstLine="480"/>
        <w:jc w:val="left"/>
        <w:rPr>
          <w:rFonts w:ascii="宋体" w:hAnsi="宋体"/>
          <w:sz w:val="24"/>
        </w:rPr>
      </w:pPr>
      <w:r>
        <w:rPr>
          <w:rFonts w:ascii="宋体" w:hAnsi="宋体" w:hint="eastAsia"/>
          <w:sz w:val="24"/>
        </w:rPr>
        <w:t>2、报价一经涂改，应在涂改处加盖单位公章或CA章或者法定代表人签字或授权代表签字，否则其投标作无效标处理。</w:t>
      </w:r>
    </w:p>
    <w:p w:rsidR="008B374E" w:rsidRDefault="004F699D">
      <w:pPr>
        <w:snapToGrid w:val="0"/>
        <w:spacing w:line="360" w:lineRule="auto"/>
        <w:ind w:firstLineChars="200" w:firstLine="480"/>
        <w:jc w:val="left"/>
        <w:rPr>
          <w:rFonts w:ascii="宋体" w:hAnsi="宋体"/>
          <w:sz w:val="24"/>
          <w:lang w:val="zh-CN"/>
        </w:rPr>
      </w:pPr>
      <w:r>
        <w:rPr>
          <w:rFonts w:ascii="宋体" w:hAnsi="宋体" w:hint="eastAsia"/>
          <w:sz w:val="24"/>
          <w:lang w:val="zh-CN"/>
        </w:rPr>
        <w:t>3、以上表格中各项可进一步细分，栏数不够可自加，要求按设备等相关内容细分项目及报价。</w:t>
      </w:r>
    </w:p>
    <w:p w:rsidR="008B374E" w:rsidRDefault="004F699D">
      <w:pPr>
        <w:snapToGrid w:val="0"/>
        <w:spacing w:line="360" w:lineRule="auto"/>
        <w:ind w:firstLineChars="200" w:firstLine="480"/>
        <w:jc w:val="left"/>
        <w:rPr>
          <w:rFonts w:ascii="宋体" w:hAnsi="宋体"/>
          <w:sz w:val="24"/>
        </w:rPr>
      </w:pPr>
      <w:r>
        <w:rPr>
          <w:rFonts w:ascii="宋体" w:hAnsi="宋体" w:hint="eastAsia"/>
          <w:sz w:val="24"/>
        </w:rPr>
        <w:t>4、以上报价应与“开标一览表”中的“投标总价”相一致。</w:t>
      </w:r>
    </w:p>
    <w:p w:rsidR="008B374E" w:rsidRDefault="004F699D">
      <w:pPr>
        <w:snapToGrid w:val="0"/>
        <w:spacing w:line="360" w:lineRule="auto"/>
        <w:ind w:firstLineChars="200" w:firstLine="480"/>
        <w:jc w:val="left"/>
        <w:rPr>
          <w:rFonts w:ascii="宋体" w:hAnsi="宋体"/>
          <w:sz w:val="24"/>
        </w:rPr>
      </w:pPr>
      <w:r>
        <w:rPr>
          <w:rFonts w:ascii="宋体" w:hAnsi="宋体" w:hint="eastAsia"/>
          <w:sz w:val="24"/>
        </w:rPr>
        <w:t>5、特别提示：根据财政部财库</w:t>
      </w:r>
      <w:r>
        <w:rPr>
          <w:rFonts w:ascii="宋体" w:hAnsi="宋体"/>
          <w:sz w:val="24"/>
        </w:rPr>
        <w:t>［</w:t>
      </w:r>
      <w:r>
        <w:rPr>
          <w:rFonts w:ascii="宋体" w:hAnsi="宋体" w:hint="eastAsia"/>
          <w:sz w:val="24"/>
        </w:rPr>
        <w:t>2015</w:t>
      </w:r>
      <w:r>
        <w:rPr>
          <w:rFonts w:ascii="宋体" w:hAnsi="宋体"/>
          <w:sz w:val="24"/>
        </w:rPr>
        <w:t>］</w:t>
      </w:r>
      <w:r>
        <w:rPr>
          <w:rFonts w:ascii="宋体" w:hAnsi="宋体" w:hint="eastAsia"/>
          <w:sz w:val="24"/>
        </w:rPr>
        <w:t>135</w:t>
      </w:r>
      <w:r>
        <w:rPr>
          <w:rFonts w:ascii="宋体" w:hAnsi="宋体"/>
          <w:sz w:val="24"/>
        </w:rPr>
        <w:t>号</w:t>
      </w:r>
      <w:r>
        <w:rPr>
          <w:rFonts w:ascii="宋体" w:hAnsi="宋体" w:hint="eastAsia"/>
          <w:sz w:val="24"/>
        </w:rPr>
        <w:t>《</w:t>
      </w:r>
      <w:r>
        <w:rPr>
          <w:rFonts w:ascii="宋体" w:hAnsi="宋体"/>
          <w:sz w:val="24"/>
        </w:rPr>
        <w:t>关于做好政府采购信息公开工作的通知</w:t>
      </w:r>
      <w:r>
        <w:rPr>
          <w:rFonts w:ascii="宋体" w:hAnsi="宋体" w:hint="eastAsia"/>
          <w:sz w:val="24"/>
        </w:rPr>
        <w:t>》要求，采购机构将对</w:t>
      </w:r>
      <w:r>
        <w:rPr>
          <w:rFonts w:ascii="宋体" w:hAnsi="宋体"/>
          <w:sz w:val="24"/>
        </w:rPr>
        <w:t>项目名称和项目编号；中标或者成交供应商名称、地址和中标或者成交金额；主要中标或者成交标的的名称、规格型号、数量、单价、服务要求或者标的的基本概况</w:t>
      </w:r>
      <w:r>
        <w:rPr>
          <w:rFonts w:ascii="宋体" w:hAnsi="宋体" w:hint="eastAsia"/>
          <w:sz w:val="24"/>
        </w:rPr>
        <w:t>等予以公示。</w:t>
      </w:r>
    </w:p>
    <w:p w:rsidR="008B374E" w:rsidRDefault="008B374E">
      <w:pPr>
        <w:snapToGrid w:val="0"/>
        <w:spacing w:line="360" w:lineRule="auto"/>
        <w:rPr>
          <w:rFonts w:ascii="宋体" w:hAnsi="宋体" w:cs="宋体"/>
          <w:kern w:val="0"/>
          <w:sz w:val="24"/>
        </w:rPr>
      </w:pPr>
    </w:p>
    <w:p w:rsidR="008B374E" w:rsidRDefault="004F699D">
      <w:pPr>
        <w:snapToGrid w:val="0"/>
        <w:spacing w:line="300" w:lineRule="auto"/>
        <w:ind w:firstLineChars="200" w:firstLine="480"/>
        <w:rPr>
          <w:rFonts w:ascii="宋体" w:hAnsi="宋体" w:cs="Arial"/>
          <w:kern w:val="0"/>
          <w:sz w:val="24"/>
          <w:u w:val="single"/>
        </w:rPr>
      </w:pPr>
      <w:r>
        <w:rPr>
          <w:rFonts w:ascii="宋体" w:hAnsi="宋体" w:cs="Arial"/>
          <w:kern w:val="0"/>
          <w:sz w:val="24"/>
        </w:rPr>
        <w:t>供应商名称（</w:t>
      </w:r>
      <w:r>
        <w:rPr>
          <w:rFonts w:ascii="宋体" w:hAnsi="宋体" w:cs="Arial" w:hint="eastAsia"/>
          <w:kern w:val="0"/>
          <w:sz w:val="24"/>
        </w:rPr>
        <w:t>盖单位公章或CA章</w:t>
      </w:r>
      <w:r>
        <w:rPr>
          <w:rFonts w:ascii="宋体" w:hAnsi="宋体" w:cs="Arial"/>
          <w:kern w:val="0"/>
          <w:sz w:val="24"/>
        </w:rPr>
        <w:t>）：</w:t>
      </w:r>
    </w:p>
    <w:p w:rsidR="008B374E" w:rsidRDefault="004F699D">
      <w:pPr>
        <w:snapToGrid w:val="0"/>
        <w:spacing w:line="300" w:lineRule="auto"/>
        <w:ind w:firstLineChars="200" w:firstLine="480"/>
        <w:rPr>
          <w:rFonts w:ascii="宋体" w:hAnsi="宋体" w:cs="Arial"/>
          <w:kern w:val="0"/>
          <w:sz w:val="24"/>
        </w:rPr>
      </w:pPr>
      <w:r>
        <w:rPr>
          <w:rFonts w:ascii="宋体" w:hAnsi="宋体" w:cs="Arial"/>
          <w:kern w:val="0"/>
          <w:sz w:val="24"/>
        </w:rPr>
        <w:t>日期：    年   月  日</w:t>
      </w:r>
    </w:p>
    <w:p w:rsidR="008B374E" w:rsidRDefault="008B374E">
      <w:pPr>
        <w:pStyle w:val="1f0"/>
        <w:keepNext w:val="0"/>
        <w:pageBreakBefore w:val="0"/>
        <w:tabs>
          <w:tab w:val="clear" w:pos="720"/>
        </w:tabs>
        <w:snapToGrid w:val="0"/>
        <w:spacing w:before="120" w:after="120"/>
        <w:ind w:firstLine="643"/>
        <w:outlineLvl w:val="9"/>
        <w:rPr>
          <w:rFonts w:ascii="仿宋" w:eastAsia="仿宋" w:hAnsi="仿宋" w:cs="仿宋_GB2312"/>
          <w:kern w:val="2"/>
          <w:sz w:val="24"/>
          <w:szCs w:val="24"/>
        </w:rPr>
      </w:pPr>
    </w:p>
    <w:p w:rsidR="008B374E" w:rsidRDefault="008B374E">
      <w:pPr>
        <w:widowControl/>
        <w:adjustRightInd/>
        <w:jc w:val="left"/>
        <w:rPr>
          <w:rFonts w:ascii="宋体" w:hAnsi="宋体" w:cs="宋体"/>
          <w:b/>
          <w:sz w:val="32"/>
          <w:szCs w:val="32"/>
        </w:rPr>
      </w:pPr>
    </w:p>
    <w:p w:rsidR="008B374E" w:rsidRDefault="004F699D">
      <w:pPr>
        <w:widowControl/>
        <w:adjustRightInd/>
        <w:jc w:val="left"/>
        <w:rPr>
          <w:rFonts w:ascii="宋体" w:hAnsi="宋体" w:cs="宋体"/>
          <w:b/>
          <w:sz w:val="32"/>
          <w:szCs w:val="32"/>
        </w:rPr>
      </w:pPr>
      <w:r>
        <w:rPr>
          <w:rFonts w:ascii="宋体" w:hAnsi="宋体" w:cs="宋体"/>
          <w:sz w:val="32"/>
          <w:szCs w:val="32"/>
        </w:rPr>
        <w:br w:type="page"/>
      </w:r>
    </w:p>
    <w:p w:rsidR="008B374E" w:rsidRDefault="004F699D">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三、</w:t>
      </w:r>
      <w:r>
        <w:rPr>
          <w:rFonts w:ascii="宋体" w:eastAsia="宋体" w:hAnsi="宋体" w:cs="宋体" w:hint="eastAsia"/>
          <w:sz w:val="32"/>
          <w:szCs w:val="32"/>
        </w:rPr>
        <w:t>中小企业声明函</w:t>
      </w:r>
      <w:bookmarkStart w:id="556" w:name="_Hlk101259491"/>
      <w:r>
        <w:rPr>
          <w:rFonts w:ascii="宋体" w:eastAsia="宋体" w:hAnsi="宋体" w:cs="宋体" w:hint="eastAsia"/>
          <w:sz w:val="32"/>
          <w:szCs w:val="32"/>
        </w:rPr>
        <w:t>（如果有）</w:t>
      </w:r>
      <w:bookmarkEnd w:id="556"/>
    </w:p>
    <w:p w:rsidR="008B374E" w:rsidRDefault="004F699D">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p>
    <w:p w:rsidR="008B374E" w:rsidRDefault="008B374E">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8B374E">
      <w:pPr>
        <w:spacing w:line="360" w:lineRule="auto"/>
        <w:ind w:right="420" w:firstLineChars="1000" w:firstLine="3614"/>
        <w:rPr>
          <w:rFonts w:ascii="宋体" w:hAnsi="宋体" w:cs="宋体"/>
          <w:b/>
          <w:kern w:val="0"/>
          <w:sz w:val="36"/>
          <w:szCs w:val="36"/>
        </w:rPr>
      </w:pPr>
    </w:p>
    <w:p w:rsidR="008B374E" w:rsidRDefault="004F699D">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557" w:name="_Toc465665161"/>
      <w:r>
        <w:rPr>
          <w:rFonts w:ascii="宋体" w:hAnsi="宋体" w:cs="宋体" w:hint="eastAsia"/>
        </w:rPr>
        <w:lastRenderedPageBreak/>
        <w:t>附件</w:t>
      </w:r>
      <w:bookmarkEnd w:id="557"/>
    </w:p>
    <w:p w:rsidR="008B374E" w:rsidRDefault="004F699D">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8B374E" w:rsidRDefault="004F699D">
      <w:pPr>
        <w:spacing w:line="360" w:lineRule="auto"/>
        <w:jc w:val="center"/>
        <w:rPr>
          <w:rFonts w:ascii="宋体" w:hAnsi="宋体" w:cs="宋体"/>
          <w:b/>
          <w:spacing w:val="6"/>
          <w:sz w:val="32"/>
          <w:szCs w:val="32"/>
        </w:rPr>
      </w:pPr>
      <w:bookmarkStart w:id="558" w:name="OLE_LINK13"/>
      <w:bookmarkStart w:id="559" w:name="OLE_LINK14"/>
      <w:r>
        <w:rPr>
          <w:rFonts w:ascii="宋体" w:hAnsi="宋体" w:cs="宋体" w:hint="eastAsia"/>
          <w:b/>
          <w:spacing w:val="6"/>
          <w:sz w:val="32"/>
          <w:szCs w:val="32"/>
        </w:rPr>
        <w:t>残疾人福利性单位声明函</w:t>
      </w:r>
    </w:p>
    <w:bookmarkEnd w:id="558"/>
    <w:bookmarkEnd w:id="559"/>
    <w:p w:rsidR="008B374E" w:rsidRDefault="008B374E">
      <w:pPr>
        <w:spacing w:line="360" w:lineRule="auto"/>
        <w:rPr>
          <w:rFonts w:ascii="宋体" w:hAnsi="宋体" w:cs="宋体"/>
          <w:b/>
          <w:spacing w:val="6"/>
          <w:sz w:val="30"/>
          <w:szCs w:val="30"/>
        </w:rPr>
      </w:pPr>
    </w:p>
    <w:p w:rsidR="008B374E" w:rsidRDefault="004F699D">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（采购人）</w:t>
      </w:r>
      <w:r>
        <w:rPr>
          <w:rFonts w:ascii="宋体" w:hAnsi="宋体" w:cs="宋体" w:hint="eastAsia"/>
          <w:sz w:val="24"/>
        </w:rPr>
        <w:t>_单位的_</w:t>
      </w:r>
      <w:r>
        <w:rPr>
          <w:rFonts w:ascii="宋体" w:hAnsi="宋体" w:cs="宋体" w:hint="eastAsia"/>
          <w:sz w:val="24"/>
          <w:u w:val="single"/>
        </w:rPr>
        <w:t>（项目名称）</w:t>
      </w:r>
      <w:r>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rsidR="008B374E" w:rsidRDefault="004F699D">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8B374E" w:rsidRDefault="008B374E">
      <w:pPr>
        <w:spacing w:line="360" w:lineRule="auto"/>
        <w:ind w:firstLineChars="200" w:firstLine="480"/>
        <w:rPr>
          <w:rFonts w:ascii="宋体" w:hAnsi="宋体" w:cs="宋体"/>
          <w:sz w:val="24"/>
        </w:rPr>
      </w:pPr>
    </w:p>
    <w:p w:rsidR="008B374E" w:rsidRDefault="008B374E">
      <w:pPr>
        <w:spacing w:line="360" w:lineRule="auto"/>
        <w:ind w:firstLineChars="200" w:firstLine="480"/>
        <w:rPr>
          <w:rFonts w:ascii="宋体" w:hAnsi="宋体" w:cs="宋体"/>
          <w:sz w:val="24"/>
        </w:rPr>
      </w:pPr>
    </w:p>
    <w:p w:rsidR="008B374E" w:rsidRDefault="004F699D">
      <w:pPr>
        <w:tabs>
          <w:tab w:val="left" w:pos="4860"/>
        </w:tabs>
        <w:spacing w:line="360" w:lineRule="auto"/>
        <w:ind w:right="1560" w:firstLineChars="200" w:firstLine="480"/>
        <w:jc w:val="center"/>
        <w:rPr>
          <w:rFonts w:ascii="宋体" w:hAnsi="宋体" w:cs="宋体"/>
          <w:sz w:val="24"/>
        </w:rPr>
      </w:pPr>
      <w:r>
        <w:rPr>
          <w:rFonts w:ascii="宋体" w:hAnsi="宋体" w:cs="宋体" w:hint="eastAsia"/>
          <w:kern w:val="0"/>
          <w:sz w:val="24"/>
          <w:lang w:val="zh-CN"/>
        </w:rPr>
        <w:t>投标人名称（电子签名）</w:t>
      </w:r>
      <w:r>
        <w:rPr>
          <w:rFonts w:ascii="宋体" w:hAnsi="宋体" w:cs="宋体" w:hint="eastAsia"/>
          <w:sz w:val="24"/>
        </w:rPr>
        <w:t>：</w:t>
      </w:r>
    </w:p>
    <w:p w:rsidR="008B374E" w:rsidRDefault="004F699D">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8B374E" w:rsidRDefault="008B374E">
      <w:pPr>
        <w:spacing w:line="360" w:lineRule="auto"/>
        <w:ind w:firstLineChars="200" w:firstLine="480"/>
        <w:rPr>
          <w:rFonts w:ascii="宋体" w:hAnsi="宋体" w:cs="宋体"/>
          <w:sz w:val="24"/>
        </w:rPr>
      </w:pPr>
    </w:p>
    <w:p w:rsidR="008B374E" w:rsidRDefault="008B374E">
      <w:pPr>
        <w:spacing w:line="360" w:lineRule="auto"/>
        <w:ind w:firstLineChars="200" w:firstLine="420"/>
        <w:rPr>
          <w:rFonts w:ascii="宋体" w:hAnsi="宋体" w:cs="宋体"/>
        </w:rPr>
      </w:pPr>
    </w:p>
    <w:p w:rsidR="008B374E" w:rsidRDefault="008B374E">
      <w:pPr>
        <w:spacing w:line="360" w:lineRule="auto"/>
        <w:ind w:firstLineChars="200" w:firstLine="420"/>
        <w:rPr>
          <w:rFonts w:ascii="宋体" w:hAnsi="宋体" w:cs="宋体"/>
        </w:rPr>
      </w:pPr>
    </w:p>
    <w:p w:rsidR="008B374E" w:rsidRDefault="008B374E">
      <w:pPr>
        <w:spacing w:line="360" w:lineRule="auto"/>
        <w:ind w:firstLineChars="200" w:firstLine="420"/>
        <w:rPr>
          <w:rFonts w:ascii="宋体" w:hAnsi="宋体" w:cs="宋体"/>
        </w:rPr>
      </w:pPr>
    </w:p>
    <w:p w:rsidR="008B374E" w:rsidRDefault="008B374E">
      <w:pPr>
        <w:spacing w:line="360" w:lineRule="auto"/>
        <w:ind w:firstLineChars="200" w:firstLine="420"/>
        <w:rPr>
          <w:rFonts w:ascii="宋体" w:hAnsi="宋体" w:cs="宋体"/>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4F699D">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8B374E" w:rsidRDefault="004F699D">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8B374E" w:rsidRDefault="004F699D" w:rsidP="0056759F">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8B374E" w:rsidRDefault="004F699D">
      <w:pPr>
        <w:snapToGrid w:val="0"/>
        <w:spacing w:line="360" w:lineRule="auto"/>
        <w:rPr>
          <w:rFonts w:ascii="宋体" w:hAnsi="宋体" w:cs="宋体"/>
          <w:sz w:val="24"/>
          <w:u w:val="dotted"/>
        </w:rPr>
      </w:pPr>
      <w:r>
        <w:rPr>
          <w:rFonts w:ascii="宋体" w:hAnsi="宋体" w:cs="宋体" w:hint="eastAsia"/>
          <w:sz w:val="24"/>
        </w:rPr>
        <w:t>质疑供应商：</w:t>
      </w:r>
    </w:p>
    <w:p w:rsidR="008B374E" w:rsidRDefault="004F699D">
      <w:pPr>
        <w:snapToGrid w:val="0"/>
        <w:spacing w:line="360" w:lineRule="auto"/>
        <w:rPr>
          <w:rFonts w:ascii="宋体" w:hAnsi="宋体" w:cs="宋体"/>
          <w:sz w:val="24"/>
        </w:rPr>
      </w:pPr>
      <w:r>
        <w:rPr>
          <w:rFonts w:ascii="宋体" w:hAnsi="宋体" w:cs="宋体" w:hint="eastAsia"/>
          <w:sz w:val="24"/>
        </w:rPr>
        <w:t>地址：邮编：</w:t>
      </w:r>
    </w:p>
    <w:p w:rsidR="008B374E" w:rsidRDefault="004F699D">
      <w:pPr>
        <w:snapToGrid w:val="0"/>
        <w:spacing w:line="360" w:lineRule="auto"/>
        <w:rPr>
          <w:rFonts w:ascii="宋体" w:hAnsi="宋体" w:cs="宋体"/>
          <w:sz w:val="24"/>
        </w:rPr>
      </w:pPr>
      <w:r>
        <w:rPr>
          <w:rFonts w:ascii="宋体" w:hAnsi="宋体" w:cs="宋体" w:hint="eastAsia"/>
          <w:sz w:val="24"/>
        </w:rPr>
        <w:t>联系人：联系电话：</w:t>
      </w:r>
    </w:p>
    <w:p w:rsidR="008B374E" w:rsidRDefault="004F699D">
      <w:pPr>
        <w:snapToGrid w:val="0"/>
        <w:spacing w:line="360" w:lineRule="auto"/>
        <w:rPr>
          <w:rFonts w:ascii="宋体" w:hAnsi="宋体" w:cs="宋体"/>
          <w:sz w:val="24"/>
          <w:u w:val="dotted"/>
        </w:rPr>
      </w:pPr>
      <w:r>
        <w:rPr>
          <w:rFonts w:ascii="宋体" w:hAnsi="宋体" w:cs="宋体" w:hint="eastAsia"/>
          <w:sz w:val="24"/>
        </w:rPr>
        <w:t>授权代表：</w:t>
      </w:r>
    </w:p>
    <w:p w:rsidR="008B374E" w:rsidRDefault="004F699D">
      <w:pPr>
        <w:snapToGrid w:val="0"/>
        <w:spacing w:line="360" w:lineRule="auto"/>
        <w:rPr>
          <w:rFonts w:ascii="宋体" w:hAnsi="宋体" w:cs="宋体"/>
          <w:sz w:val="24"/>
        </w:rPr>
      </w:pPr>
      <w:r>
        <w:rPr>
          <w:rFonts w:ascii="宋体" w:hAnsi="宋体" w:cs="宋体" w:hint="eastAsia"/>
          <w:sz w:val="24"/>
        </w:rPr>
        <w:t>联系电话：</w:t>
      </w:r>
    </w:p>
    <w:p w:rsidR="008B374E" w:rsidRDefault="004F699D">
      <w:pPr>
        <w:snapToGrid w:val="0"/>
        <w:spacing w:line="360" w:lineRule="auto"/>
        <w:rPr>
          <w:rFonts w:ascii="宋体" w:hAnsi="宋体" w:cs="宋体"/>
          <w:sz w:val="24"/>
        </w:rPr>
      </w:pPr>
      <w:r>
        <w:rPr>
          <w:rFonts w:ascii="宋体" w:hAnsi="宋体" w:cs="宋体" w:hint="eastAsia"/>
          <w:sz w:val="24"/>
        </w:rPr>
        <w:t>地址： 邮编：</w:t>
      </w:r>
    </w:p>
    <w:p w:rsidR="008B374E" w:rsidRDefault="004F699D">
      <w:pPr>
        <w:snapToGrid w:val="0"/>
        <w:spacing w:line="360" w:lineRule="auto"/>
        <w:rPr>
          <w:rFonts w:ascii="宋体" w:hAnsi="宋体" w:cs="宋体"/>
          <w:bCs/>
          <w:sz w:val="24"/>
        </w:rPr>
      </w:pPr>
      <w:r>
        <w:rPr>
          <w:rFonts w:ascii="宋体" w:hAnsi="宋体" w:cs="宋体" w:hint="eastAsia"/>
          <w:bCs/>
          <w:sz w:val="24"/>
        </w:rPr>
        <w:t>二、质疑项目基本情况</w:t>
      </w:r>
    </w:p>
    <w:p w:rsidR="008B374E" w:rsidRDefault="004F699D">
      <w:pPr>
        <w:snapToGrid w:val="0"/>
        <w:spacing w:line="360" w:lineRule="auto"/>
        <w:rPr>
          <w:rFonts w:ascii="宋体" w:hAnsi="宋体" w:cs="宋体"/>
          <w:sz w:val="24"/>
        </w:rPr>
      </w:pPr>
      <w:r>
        <w:rPr>
          <w:rFonts w:ascii="宋体" w:hAnsi="宋体" w:cs="宋体" w:hint="eastAsia"/>
          <w:sz w:val="24"/>
        </w:rPr>
        <w:t>质疑项目的名称：</w:t>
      </w:r>
    </w:p>
    <w:p w:rsidR="008B374E" w:rsidRDefault="004F699D">
      <w:pPr>
        <w:snapToGrid w:val="0"/>
        <w:spacing w:line="360" w:lineRule="auto"/>
        <w:rPr>
          <w:rFonts w:ascii="宋体" w:hAnsi="宋体" w:cs="宋体"/>
          <w:sz w:val="24"/>
        </w:rPr>
      </w:pPr>
      <w:r>
        <w:rPr>
          <w:rFonts w:ascii="宋体" w:hAnsi="宋体" w:cs="宋体" w:hint="eastAsia"/>
          <w:sz w:val="24"/>
        </w:rPr>
        <w:t>质疑项目的编号：包号：</w:t>
      </w:r>
    </w:p>
    <w:p w:rsidR="008B374E" w:rsidRDefault="004F699D">
      <w:pPr>
        <w:snapToGrid w:val="0"/>
        <w:spacing w:line="360" w:lineRule="auto"/>
        <w:rPr>
          <w:rFonts w:ascii="宋体" w:hAnsi="宋体" w:cs="宋体"/>
          <w:sz w:val="24"/>
          <w:u w:val="dotted"/>
        </w:rPr>
      </w:pPr>
      <w:r>
        <w:rPr>
          <w:rFonts w:ascii="宋体" w:hAnsi="宋体" w:cs="宋体" w:hint="eastAsia"/>
          <w:sz w:val="24"/>
        </w:rPr>
        <w:t>采购人名称：</w:t>
      </w:r>
    </w:p>
    <w:p w:rsidR="008B374E" w:rsidRDefault="004F699D">
      <w:pPr>
        <w:snapToGrid w:val="0"/>
        <w:spacing w:line="360" w:lineRule="auto"/>
        <w:rPr>
          <w:rFonts w:ascii="宋体" w:hAnsi="宋体" w:cs="宋体"/>
          <w:sz w:val="24"/>
        </w:rPr>
      </w:pPr>
      <w:r>
        <w:rPr>
          <w:rFonts w:ascii="宋体" w:hAnsi="宋体" w:cs="宋体" w:hint="eastAsia"/>
          <w:sz w:val="24"/>
        </w:rPr>
        <w:t>采购文件获取日期：</w:t>
      </w:r>
    </w:p>
    <w:p w:rsidR="008B374E" w:rsidRDefault="004F699D">
      <w:pPr>
        <w:snapToGrid w:val="0"/>
        <w:spacing w:line="360" w:lineRule="auto"/>
        <w:rPr>
          <w:rFonts w:ascii="宋体" w:hAnsi="宋体" w:cs="宋体"/>
          <w:bCs/>
          <w:sz w:val="24"/>
        </w:rPr>
      </w:pPr>
      <w:r>
        <w:rPr>
          <w:rFonts w:ascii="宋体" w:hAnsi="宋体" w:cs="宋体" w:hint="eastAsia"/>
          <w:bCs/>
          <w:sz w:val="24"/>
        </w:rPr>
        <w:t>三、质疑事项具体内容</w:t>
      </w:r>
    </w:p>
    <w:p w:rsidR="008B374E" w:rsidRDefault="004F699D">
      <w:pPr>
        <w:snapToGrid w:val="0"/>
        <w:spacing w:line="360" w:lineRule="auto"/>
        <w:rPr>
          <w:rFonts w:ascii="宋体" w:hAnsi="宋体" w:cs="宋体"/>
          <w:sz w:val="24"/>
          <w:u w:val="dotted"/>
        </w:rPr>
      </w:pPr>
      <w:r>
        <w:rPr>
          <w:rFonts w:ascii="宋体" w:hAnsi="宋体" w:cs="宋体" w:hint="eastAsia"/>
          <w:sz w:val="24"/>
        </w:rPr>
        <w:t>质疑事项1：</w:t>
      </w:r>
    </w:p>
    <w:p w:rsidR="008B374E" w:rsidRDefault="004F699D">
      <w:pPr>
        <w:snapToGrid w:val="0"/>
        <w:spacing w:line="360" w:lineRule="auto"/>
        <w:rPr>
          <w:rFonts w:ascii="宋体" w:hAnsi="宋体" w:cs="宋体"/>
          <w:sz w:val="24"/>
          <w:u w:val="dotted"/>
        </w:rPr>
      </w:pPr>
      <w:r>
        <w:rPr>
          <w:rFonts w:ascii="宋体" w:hAnsi="宋体" w:cs="宋体" w:hint="eastAsia"/>
          <w:sz w:val="24"/>
        </w:rPr>
        <w:t>事实依据：</w:t>
      </w:r>
    </w:p>
    <w:p w:rsidR="008B374E" w:rsidRDefault="008B374E">
      <w:pPr>
        <w:snapToGrid w:val="0"/>
        <w:spacing w:line="360" w:lineRule="auto"/>
        <w:rPr>
          <w:rFonts w:ascii="宋体" w:hAnsi="宋体" w:cs="宋体"/>
          <w:sz w:val="24"/>
        </w:rPr>
      </w:pPr>
    </w:p>
    <w:p w:rsidR="008B374E" w:rsidRDefault="004F699D">
      <w:pPr>
        <w:snapToGrid w:val="0"/>
        <w:spacing w:line="360" w:lineRule="auto"/>
        <w:rPr>
          <w:rFonts w:ascii="宋体" w:hAnsi="宋体" w:cs="宋体"/>
          <w:sz w:val="24"/>
          <w:u w:val="dotted"/>
        </w:rPr>
      </w:pPr>
      <w:r>
        <w:rPr>
          <w:rFonts w:ascii="宋体" w:hAnsi="宋体" w:cs="宋体" w:hint="eastAsia"/>
          <w:sz w:val="24"/>
        </w:rPr>
        <w:t>法律依据：</w:t>
      </w:r>
    </w:p>
    <w:p w:rsidR="008B374E" w:rsidRDefault="008B374E">
      <w:pPr>
        <w:snapToGrid w:val="0"/>
        <w:spacing w:line="360" w:lineRule="auto"/>
        <w:rPr>
          <w:rFonts w:ascii="宋体" w:hAnsi="宋体" w:cs="宋体"/>
          <w:sz w:val="24"/>
          <w:u w:val="dotted"/>
        </w:rPr>
      </w:pPr>
    </w:p>
    <w:p w:rsidR="008B374E" w:rsidRDefault="004F699D">
      <w:pPr>
        <w:snapToGrid w:val="0"/>
        <w:spacing w:line="360" w:lineRule="auto"/>
        <w:rPr>
          <w:rFonts w:ascii="宋体" w:hAnsi="宋体" w:cs="宋体"/>
          <w:sz w:val="24"/>
          <w:u w:val="dotted"/>
        </w:rPr>
      </w:pPr>
      <w:r>
        <w:rPr>
          <w:rFonts w:ascii="宋体" w:hAnsi="宋体" w:cs="宋体" w:hint="eastAsia"/>
          <w:sz w:val="24"/>
        </w:rPr>
        <w:t>质疑事项2</w:t>
      </w:r>
    </w:p>
    <w:p w:rsidR="008B374E" w:rsidRDefault="004F699D">
      <w:pPr>
        <w:snapToGrid w:val="0"/>
        <w:spacing w:line="360" w:lineRule="auto"/>
        <w:rPr>
          <w:rFonts w:ascii="宋体" w:hAnsi="宋体" w:cs="宋体"/>
          <w:sz w:val="24"/>
        </w:rPr>
      </w:pPr>
      <w:r>
        <w:rPr>
          <w:rFonts w:ascii="宋体" w:hAnsi="宋体" w:cs="宋体" w:hint="eastAsia"/>
          <w:sz w:val="24"/>
        </w:rPr>
        <w:t>……</w:t>
      </w:r>
    </w:p>
    <w:p w:rsidR="008B374E" w:rsidRDefault="004F699D">
      <w:pPr>
        <w:snapToGrid w:val="0"/>
        <w:spacing w:line="360" w:lineRule="auto"/>
        <w:rPr>
          <w:rFonts w:ascii="宋体" w:hAnsi="宋体" w:cs="宋体"/>
          <w:bCs/>
          <w:sz w:val="24"/>
        </w:rPr>
      </w:pPr>
      <w:r>
        <w:rPr>
          <w:rFonts w:ascii="宋体" w:hAnsi="宋体" w:cs="宋体" w:hint="eastAsia"/>
          <w:bCs/>
          <w:sz w:val="24"/>
        </w:rPr>
        <w:t>四、与质疑事项相关的质疑请求</w:t>
      </w:r>
    </w:p>
    <w:p w:rsidR="008B374E" w:rsidRDefault="004F699D">
      <w:pPr>
        <w:snapToGrid w:val="0"/>
        <w:spacing w:line="360" w:lineRule="auto"/>
        <w:rPr>
          <w:rFonts w:ascii="宋体" w:hAnsi="宋体" w:cs="宋体"/>
          <w:sz w:val="24"/>
          <w:u w:val="dotted"/>
        </w:rPr>
      </w:pPr>
      <w:r>
        <w:rPr>
          <w:rFonts w:ascii="宋体" w:hAnsi="宋体" w:cs="宋体" w:hint="eastAsia"/>
          <w:sz w:val="24"/>
        </w:rPr>
        <w:t>请求：</w:t>
      </w:r>
    </w:p>
    <w:p w:rsidR="008B374E" w:rsidRDefault="004F699D">
      <w:pPr>
        <w:spacing w:line="360" w:lineRule="auto"/>
        <w:rPr>
          <w:rFonts w:ascii="宋体" w:hAnsi="宋体" w:cs="宋体"/>
          <w:sz w:val="24"/>
        </w:rPr>
      </w:pPr>
      <w:r>
        <w:rPr>
          <w:rFonts w:ascii="宋体" w:hAnsi="宋体" w:cs="宋体" w:hint="eastAsia"/>
          <w:sz w:val="24"/>
        </w:rPr>
        <w:t xml:space="preserve">签字(签章)：                   公章：                      </w:t>
      </w:r>
    </w:p>
    <w:p w:rsidR="008B374E" w:rsidRDefault="004F699D">
      <w:pPr>
        <w:spacing w:line="360" w:lineRule="auto"/>
        <w:rPr>
          <w:rFonts w:ascii="宋体" w:hAnsi="宋体" w:cs="宋体"/>
          <w:sz w:val="24"/>
        </w:rPr>
      </w:pPr>
      <w:r>
        <w:rPr>
          <w:rFonts w:ascii="宋体" w:hAnsi="宋体" w:cs="宋体" w:hint="eastAsia"/>
          <w:sz w:val="24"/>
        </w:rPr>
        <w:t xml:space="preserve">日期：    </w:t>
      </w:r>
    </w:p>
    <w:p w:rsidR="008B374E" w:rsidRDefault="008B374E">
      <w:pPr>
        <w:spacing w:line="360" w:lineRule="auto"/>
        <w:jc w:val="center"/>
        <w:rPr>
          <w:rFonts w:ascii="宋体" w:hAnsi="宋体" w:cs="宋体"/>
          <w:b/>
          <w:bCs/>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4F699D">
      <w:pPr>
        <w:spacing w:line="360" w:lineRule="auto"/>
        <w:rPr>
          <w:rFonts w:ascii="宋体" w:hAnsi="宋体" w:cs="宋体"/>
          <w:b/>
          <w:sz w:val="24"/>
        </w:rPr>
      </w:pPr>
      <w:r>
        <w:rPr>
          <w:rFonts w:ascii="宋体" w:hAnsi="宋体" w:cs="宋体" w:hint="eastAsia"/>
          <w:b/>
          <w:sz w:val="24"/>
        </w:rPr>
        <w:t>质疑函制作说明：</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8B374E" w:rsidRDefault="008B374E">
      <w:pPr>
        <w:widowControl/>
        <w:spacing w:line="360" w:lineRule="auto"/>
        <w:ind w:firstLineChars="200" w:firstLine="600"/>
        <w:jc w:val="left"/>
        <w:rPr>
          <w:rFonts w:ascii="宋体" w:hAnsi="宋体" w:cs="宋体"/>
          <w:sz w:val="30"/>
          <w:szCs w:val="30"/>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center"/>
        <w:rPr>
          <w:rFonts w:ascii="宋体" w:hAnsi="宋体" w:cs="宋体"/>
          <w:b/>
          <w:spacing w:val="6"/>
          <w:sz w:val="32"/>
          <w:szCs w:val="32"/>
        </w:rPr>
      </w:pPr>
    </w:p>
    <w:p w:rsidR="008B374E" w:rsidRDefault="008B374E">
      <w:pPr>
        <w:spacing w:line="360" w:lineRule="auto"/>
        <w:jc w:val="left"/>
        <w:rPr>
          <w:rFonts w:ascii="宋体" w:hAnsi="宋体" w:cs="宋体"/>
          <w:b/>
          <w:spacing w:val="6"/>
          <w:sz w:val="32"/>
          <w:szCs w:val="32"/>
        </w:rPr>
      </w:pPr>
    </w:p>
    <w:p w:rsidR="008B374E" w:rsidRDefault="008B374E">
      <w:pPr>
        <w:spacing w:line="360" w:lineRule="auto"/>
        <w:jc w:val="left"/>
        <w:rPr>
          <w:rFonts w:ascii="宋体" w:hAnsi="宋体" w:cs="宋体"/>
          <w:b/>
          <w:spacing w:val="6"/>
          <w:sz w:val="32"/>
          <w:szCs w:val="32"/>
        </w:rPr>
      </w:pPr>
    </w:p>
    <w:p w:rsidR="008B374E" w:rsidRDefault="004F699D">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8B374E" w:rsidRDefault="008B374E">
      <w:pPr>
        <w:spacing w:line="360" w:lineRule="auto"/>
        <w:jc w:val="center"/>
        <w:rPr>
          <w:rFonts w:ascii="宋体" w:hAnsi="宋体" w:cs="宋体"/>
          <w:b/>
          <w:sz w:val="24"/>
        </w:rPr>
      </w:pPr>
    </w:p>
    <w:p w:rsidR="008B374E" w:rsidRDefault="004F699D">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8B374E" w:rsidRDefault="004F699D">
      <w:pPr>
        <w:spacing w:line="360" w:lineRule="auto"/>
        <w:rPr>
          <w:rFonts w:ascii="宋体" w:hAnsi="宋体" w:cs="宋体"/>
          <w:sz w:val="24"/>
        </w:rPr>
      </w:pPr>
      <w:r>
        <w:rPr>
          <w:rFonts w:ascii="宋体" w:hAnsi="宋体" w:cs="宋体" w:hint="eastAsia"/>
          <w:sz w:val="24"/>
        </w:rPr>
        <w:t>一、投诉相关主体基本情况</w:t>
      </w:r>
    </w:p>
    <w:p w:rsidR="008B374E" w:rsidRDefault="004F699D">
      <w:pPr>
        <w:spacing w:line="360" w:lineRule="auto"/>
        <w:rPr>
          <w:rFonts w:ascii="宋体" w:hAnsi="宋体" w:cs="宋体"/>
          <w:sz w:val="24"/>
          <w:u w:val="dotted"/>
        </w:rPr>
      </w:pPr>
      <w:r>
        <w:rPr>
          <w:rFonts w:ascii="宋体" w:hAnsi="宋体" w:cs="宋体" w:hint="eastAsia"/>
          <w:sz w:val="24"/>
        </w:rPr>
        <w:t>投诉人：</w:t>
      </w:r>
    </w:p>
    <w:p w:rsidR="008B374E" w:rsidRDefault="004F699D">
      <w:pPr>
        <w:spacing w:line="360" w:lineRule="auto"/>
        <w:rPr>
          <w:rFonts w:ascii="宋体" w:hAnsi="宋体" w:cs="宋体"/>
          <w:sz w:val="24"/>
          <w:u w:val="single"/>
        </w:rPr>
      </w:pPr>
      <w:r>
        <w:rPr>
          <w:rFonts w:ascii="宋体" w:hAnsi="宋体" w:cs="宋体" w:hint="eastAsia"/>
          <w:sz w:val="24"/>
        </w:rPr>
        <w:t>地     址：邮编：</w:t>
      </w:r>
    </w:p>
    <w:p w:rsidR="008B374E" w:rsidRDefault="004F699D">
      <w:pPr>
        <w:tabs>
          <w:tab w:val="left" w:pos="6510"/>
        </w:tabs>
        <w:spacing w:line="360" w:lineRule="auto"/>
        <w:jc w:val="left"/>
        <w:rPr>
          <w:rFonts w:ascii="宋体" w:hAnsi="宋体" w:cs="宋体"/>
          <w:sz w:val="24"/>
        </w:rPr>
      </w:pPr>
      <w:r>
        <w:rPr>
          <w:rFonts w:ascii="宋体" w:hAnsi="宋体" w:cs="宋体" w:hint="eastAsia"/>
          <w:sz w:val="24"/>
        </w:rPr>
        <w:t>法定代表人/主要负责人：</w:t>
      </w:r>
    </w:p>
    <w:p w:rsidR="008B374E" w:rsidRDefault="004F699D">
      <w:pPr>
        <w:tabs>
          <w:tab w:val="left" w:pos="6510"/>
        </w:tabs>
        <w:spacing w:line="360" w:lineRule="auto"/>
        <w:rPr>
          <w:rFonts w:ascii="宋体" w:hAnsi="宋体" w:cs="宋体"/>
          <w:sz w:val="24"/>
          <w:u w:val="dotted"/>
        </w:rPr>
      </w:pPr>
      <w:r>
        <w:rPr>
          <w:rFonts w:ascii="宋体" w:hAnsi="宋体" w:cs="宋体" w:hint="eastAsia"/>
          <w:sz w:val="24"/>
        </w:rPr>
        <w:t>联系电话：</w:t>
      </w:r>
    </w:p>
    <w:p w:rsidR="008B374E" w:rsidRDefault="004F699D">
      <w:pPr>
        <w:spacing w:line="360" w:lineRule="auto"/>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 xml:space="preserve">：                  </w:t>
      </w:r>
    </w:p>
    <w:p w:rsidR="008B374E" w:rsidRDefault="004F699D">
      <w:pPr>
        <w:spacing w:line="360" w:lineRule="auto"/>
        <w:rPr>
          <w:rFonts w:ascii="宋体" w:hAnsi="宋体" w:cs="宋体"/>
          <w:sz w:val="24"/>
          <w:u w:val="dotted"/>
        </w:rPr>
      </w:pPr>
      <w:r>
        <w:rPr>
          <w:rFonts w:ascii="宋体" w:hAnsi="宋体" w:cs="宋体" w:hint="eastAsia"/>
          <w:sz w:val="24"/>
        </w:rPr>
        <w:t>地     址：邮编：</w:t>
      </w:r>
    </w:p>
    <w:p w:rsidR="008B374E" w:rsidRDefault="004F699D">
      <w:pPr>
        <w:spacing w:line="360" w:lineRule="auto"/>
        <w:rPr>
          <w:rFonts w:ascii="宋体" w:hAnsi="宋体" w:cs="宋体"/>
          <w:sz w:val="24"/>
          <w:u w:val="single"/>
        </w:rPr>
      </w:pPr>
      <w:r>
        <w:rPr>
          <w:rFonts w:ascii="宋体" w:hAnsi="宋体" w:cs="宋体" w:hint="eastAsia"/>
          <w:sz w:val="24"/>
        </w:rPr>
        <w:t>被投诉人1：</w:t>
      </w:r>
    </w:p>
    <w:p w:rsidR="008B374E" w:rsidRDefault="004F699D">
      <w:pPr>
        <w:spacing w:line="360" w:lineRule="auto"/>
        <w:rPr>
          <w:rFonts w:ascii="宋体" w:hAnsi="宋体" w:cs="宋体"/>
          <w:sz w:val="24"/>
          <w:u w:val="single"/>
        </w:rPr>
      </w:pPr>
      <w:r>
        <w:rPr>
          <w:rFonts w:ascii="宋体" w:hAnsi="宋体" w:cs="宋体" w:hint="eastAsia"/>
          <w:sz w:val="24"/>
        </w:rPr>
        <w:t>地     址：邮编：</w:t>
      </w:r>
    </w:p>
    <w:p w:rsidR="008B374E" w:rsidRDefault="004F699D">
      <w:pPr>
        <w:spacing w:line="360" w:lineRule="auto"/>
        <w:rPr>
          <w:rFonts w:ascii="宋体" w:hAnsi="宋体" w:cs="宋体"/>
          <w:sz w:val="24"/>
          <w:u w:val="single"/>
        </w:rPr>
      </w:pPr>
      <w:r>
        <w:rPr>
          <w:rFonts w:ascii="宋体" w:hAnsi="宋体" w:cs="宋体" w:hint="eastAsia"/>
          <w:sz w:val="24"/>
        </w:rPr>
        <w:t>联系人：联系电话：</w:t>
      </w:r>
    </w:p>
    <w:p w:rsidR="008B374E" w:rsidRDefault="004F699D">
      <w:pPr>
        <w:spacing w:line="360" w:lineRule="auto"/>
        <w:rPr>
          <w:rFonts w:ascii="宋体" w:hAnsi="宋体" w:cs="宋体"/>
          <w:sz w:val="24"/>
        </w:rPr>
      </w:pPr>
      <w:r>
        <w:rPr>
          <w:rFonts w:ascii="宋体" w:hAnsi="宋体" w:cs="宋体" w:hint="eastAsia"/>
          <w:sz w:val="24"/>
        </w:rPr>
        <w:t>被投诉人2</w:t>
      </w:r>
    </w:p>
    <w:p w:rsidR="008B374E" w:rsidRDefault="004F699D">
      <w:pPr>
        <w:spacing w:line="360" w:lineRule="auto"/>
        <w:rPr>
          <w:rFonts w:ascii="宋体" w:hAnsi="宋体" w:cs="宋体"/>
          <w:sz w:val="24"/>
          <w:u w:val="dotted"/>
        </w:rPr>
      </w:pPr>
      <w:r>
        <w:rPr>
          <w:rFonts w:ascii="宋体" w:hAnsi="宋体" w:cs="宋体" w:hint="eastAsia"/>
          <w:sz w:val="24"/>
        </w:rPr>
        <w:t>……</w:t>
      </w:r>
    </w:p>
    <w:p w:rsidR="008B374E" w:rsidRDefault="004F699D">
      <w:pPr>
        <w:spacing w:line="360" w:lineRule="auto"/>
        <w:rPr>
          <w:rFonts w:ascii="宋体" w:hAnsi="宋体" w:cs="宋体"/>
          <w:sz w:val="24"/>
          <w:u w:val="single"/>
        </w:rPr>
      </w:pPr>
      <w:r>
        <w:rPr>
          <w:rFonts w:ascii="宋体" w:hAnsi="宋体" w:cs="宋体" w:hint="eastAsia"/>
          <w:sz w:val="24"/>
        </w:rPr>
        <w:t>相关供应商：</w:t>
      </w:r>
    </w:p>
    <w:p w:rsidR="008B374E" w:rsidRDefault="004F699D">
      <w:pPr>
        <w:spacing w:line="360" w:lineRule="auto"/>
        <w:rPr>
          <w:rFonts w:ascii="宋体" w:hAnsi="宋体" w:cs="宋体"/>
          <w:sz w:val="24"/>
          <w:u w:val="single"/>
        </w:rPr>
      </w:pPr>
      <w:r>
        <w:rPr>
          <w:rFonts w:ascii="宋体" w:hAnsi="宋体" w:cs="宋体" w:hint="eastAsia"/>
          <w:sz w:val="24"/>
        </w:rPr>
        <w:t>地     址：邮编：</w:t>
      </w:r>
    </w:p>
    <w:p w:rsidR="008B374E" w:rsidRDefault="004F699D">
      <w:pPr>
        <w:spacing w:line="360" w:lineRule="auto"/>
        <w:rPr>
          <w:rFonts w:ascii="宋体" w:hAnsi="宋体" w:cs="宋体"/>
          <w:sz w:val="24"/>
          <w:u w:val="single"/>
        </w:rPr>
      </w:pPr>
      <w:r>
        <w:rPr>
          <w:rFonts w:ascii="宋体" w:hAnsi="宋体" w:cs="宋体" w:hint="eastAsia"/>
          <w:sz w:val="24"/>
        </w:rPr>
        <w:t>联系人：联系电话：</w:t>
      </w:r>
    </w:p>
    <w:p w:rsidR="008B374E" w:rsidRDefault="004F699D">
      <w:pPr>
        <w:spacing w:line="360" w:lineRule="auto"/>
        <w:rPr>
          <w:rFonts w:ascii="宋体" w:hAnsi="宋体" w:cs="宋体"/>
          <w:sz w:val="24"/>
        </w:rPr>
      </w:pPr>
      <w:r>
        <w:rPr>
          <w:rFonts w:ascii="宋体" w:hAnsi="宋体" w:cs="宋体" w:hint="eastAsia"/>
          <w:sz w:val="24"/>
        </w:rPr>
        <w:t>二、投诉项目基本情况</w:t>
      </w:r>
    </w:p>
    <w:p w:rsidR="008B374E" w:rsidRDefault="004F699D">
      <w:pPr>
        <w:spacing w:line="360" w:lineRule="auto"/>
        <w:rPr>
          <w:rFonts w:ascii="宋体" w:hAnsi="宋体" w:cs="宋体"/>
          <w:sz w:val="24"/>
          <w:u w:val="dotted"/>
        </w:rPr>
      </w:pPr>
      <w:r>
        <w:rPr>
          <w:rFonts w:ascii="宋体" w:hAnsi="宋体" w:cs="宋体" w:hint="eastAsia"/>
          <w:sz w:val="24"/>
        </w:rPr>
        <w:t>采购项目名称：</w:t>
      </w:r>
    </w:p>
    <w:p w:rsidR="008B374E" w:rsidRDefault="004F699D">
      <w:pPr>
        <w:spacing w:line="360" w:lineRule="auto"/>
        <w:rPr>
          <w:rFonts w:ascii="宋体" w:hAnsi="宋体" w:cs="宋体"/>
          <w:sz w:val="24"/>
          <w:u w:val="single"/>
        </w:rPr>
      </w:pPr>
      <w:r>
        <w:rPr>
          <w:rFonts w:ascii="宋体" w:hAnsi="宋体" w:cs="宋体" w:hint="eastAsia"/>
          <w:sz w:val="24"/>
        </w:rPr>
        <w:t>采购项目编号：包号：</w:t>
      </w:r>
    </w:p>
    <w:p w:rsidR="008B374E" w:rsidRDefault="004F699D">
      <w:pPr>
        <w:spacing w:line="360" w:lineRule="auto"/>
        <w:rPr>
          <w:rFonts w:ascii="宋体" w:hAnsi="宋体" w:cs="宋体"/>
          <w:sz w:val="24"/>
        </w:rPr>
      </w:pPr>
      <w:r>
        <w:rPr>
          <w:rFonts w:ascii="宋体" w:hAnsi="宋体" w:cs="宋体" w:hint="eastAsia"/>
          <w:sz w:val="24"/>
        </w:rPr>
        <w:t>采购人名称：</w:t>
      </w:r>
    </w:p>
    <w:p w:rsidR="008B374E" w:rsidRDefault="004F699D">
      <w:pPr>
        <w:spacing w:line="360" w:lineRule="auto"/>
        <w:rPr>
          <w:rFonts w:ascii="宋体" w:hAnsi="宋体" w:cs="宋体"/>
          <w:sz w:val="24"/>
          <w:u w:val="single"/>
        </w:rPr>
      </w:pPr>
      <w:r>
        <w:rPr>
          <w:rFonts w:ascii="宋体" w:hAnsi="宋体" w:cs="宋体" w:hint="eastAsia"/>
          <w:sz w:val="24"/>
        </w:rPr>
        <w:t>代理机构名称：</w:t>
      </w:r>
    </w:p>
    <w:p w:rsidR="008B374E" w:rsidRDefault="004F699D">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p>
    <w:p w:rsidR="008B374E" w:rsidRDefault="004F699D">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p>
    <w:p w:rsidR="008B374E" w:rsidRDefault="004F699D">
      <w:pPr>
        <w:spacing w:line="360" w:lineRule="auto"/>
        <w:rPr>
          <w:rFonts w:ascii="宋体" w:hAnsi="宋体" w:cs="宋体"/>
          <w:sz w:val="24"/>
        </w:rPr>
      </w:pPr>
      <w:r>
        <w:rPr>
          <w:rFonts w:ascii="宋体" w:hAnsi="宋体" w:cs="宋体" w:hint="eastAsia"/>
          <w:sz w:val="24"/>
        </w:rPr>
        <w:t>三、质疑基本情况</w:t>
      </w:r>
    </w:p>
    <w:p w:rsidR="008B374E" w:rsidRDefault="004F699D">
      <w:pPr>
        <w:spacing w:line="360" w:lineRule="auto"/>
        <w:ind w:firstLineChars="200" w:firstLine="480"/>
        <w:rPr>
          <w:rFonts w:ascii="宋体" w:hAnsi="宋体" w:cs="宋体"/>
          <w:sz w:val="24"/>
          <w:u w:val="dotted"/>
        </w:rPr>
      </w:pPr>
      <w:r>
        <w:rPr>
          <w:rFonts w:ascii="宋体" w:hAnsi="宋体" w:cs="宋体" w:hint="eastAsia"/>
          <w:sz w:val="24"/>
        </w:rPr>
        <w:t>投诉人于年月日,向提出质疑，质疑事项为：</w:t>
      </w:r>
    </w:p>
    <w:p w:rsidR="008B374E" w:rsidRDefault="008B374E">
      <w:pPr>
        <w:spacing w:line="360" w:lineRule="auto"/>
        <w:rPr>
          <w:rFonts w:ascii="宋体" w:hAnsi="宋体" w:cs="宋体"/>
          <w:sz w:val="24"/>
          <w:u w:val="dotted"/>
        </w:rPr>
      </w:pPr>
    </w:p>
    <w:p w:rsidR="008B374E" w:rsidRDefault="004F699D">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于年月日,就质疑事项作出了答复/没有在法定期限内作出答复。</w:t>
      </w:r>
    </w:p>
    <w:p w:rsidR="008B374E" w:rsidRDefault="004F699D">
      <w:pPr>
        <w:spacing w:line="360" w:lineRule="auto"/>
        <w:rPr>
          <w:rFonts w:ascii="宋体" w:hAnsi="宋体" w:cs="宋体"/>
          <w:sz w:val="24"/>
        </w:rPr>
      </w:pPr>
      <w:r>
        <w:rPr>
          <w:rFonts w:ascii="宋体" w:hAnsi="宋体" w:cs="宋体" w:hint="eastAsia"/>
          <w:sz w:val="24"/>
        </w:rPr>
        <w:t>四、投诉事项具体内容</w:t>
      </w:r>
    </w:p>
    <w:p w:rsidR="008B374E" w:rsidRDefault="004F699D">
      <w:pPr>
        <w:spacing w:line="360" w:lineRule="auto"/>
        <w:rPr>
          <w:rFonts w:ascii="宋体" w:hAnsi="宋体" w:cs="宋体"/>
          <w:sz w:val="24"/>
          <w:u w:val="single"/>
        </w:rPr>
      </w:pPr>
      <w:r>
        <w:rPr>
          <w:rFonts w:ascii="宋体" w:hAnsi="宋体" w:cs="宋体" w:hint="eastAsia"/>
          <w:sz w:val="24"/>
        </w:rPr>
        <w:lastRenderedPageBreak/>
        <w:t>投诉事项 1：</w:t>
      </w:r>
    </w:p>
    <w:p w:rsidR="008B374E" w:rsidRDefault="004F699D">
      <w:pPr>
        <w:spacing w:line="360" w:lineRule="auto"/>
        <w:rPr>
          <w:rFonts w:ascii="宋体" w:hAnsi="宋体" w:cs="宋体"/>
          <w:sz w:val="24"/>
        </w:rPr>
      </w:pPr>
      <w:r>
        <w:rPr>
          <w:rFonts w:ascii="宋体" w:hAnsi="宋体" w:cs="宋体" w:hint="eastAsia"/>
          <w:sz w:val="24"/>
        </w:rPr>
        <w:t>事实依据：</w:t>
      </w:r>
    </w:p>
    <w:p w:rsidR="008B374E" w:rsidRDefault="008B374E">
      <w:pPr>
        <w:spacing w:line="360" w:lineRule="auto"/>
        <w:rPr>
          <w:rFonts w:ascii="宋体" w:hAnsi="宋体" w:cs="宋体"/>
          <w:sz w:val="24"/>
          <w:u w:val="dotted"/>
        </w:rPr>
      </w:pPr>
    </w:p>
    <w:p w:rsidR="008B374E" w:rsidRDefault="004F699D">
      <w:pPr>
        <w:spacing w:line="360" w:lineRule="auto"/>
        <w:rPr>
          <w:rFonts w:ascii="宋体" w:hAnsi="宋体" w:cs="宋体"/>
          <w:sz w:val="24"/>
          <w:u w:val="single"/>
        </w:rPr>
      </w:pPr>
      <w:r>
        <w:rPr>
          <w:rFonts w:ascii="宋体" w:hAnsi="宋体" w:cs="宋体" w:hint="eastAsia"/>
          <w:sz w:val="24"/>
        </w:rPr>
        <w:t>法律依据：</w:t>
      </w:r>
    </w:p>
    <w:p w:rsidR="008B374E" w:rsidRDefault="008B374E">
      <w:pPr>
        <w:spacing w:line="360" w:lineRule="auto"/>
        <w:rPr>
          <w:rFonts w:ascii="宋体" w:hAnsi="宋体" w:cs="宋体"/>
          <w:sz w:val="24"/>
          <w:u w:val="dotted"/>
        </w:rPr>
      </w:pPr>
    </w:p>
    <w:p w:rsidR="008B374E" w:rsidRDefault="004F699D">
      <w:pPr>
        <w:spacing w:line="360" w:lineRule="auto"/>
        <w:rPr>
          <w:rFonts w:ascii="宋体" w:hAnsi="宋体" w:cs="宋体"/>
          <w:sz w:val="24"/>
        </w:rPr>
      </w:pPr>
      <w:r>
        <w:rPr>
          <w:rFonts w:ascii="宋体" w:hAnsi="宋体" w:cs="宋体" w:hint="eastAsia"/>
          <w:sz w:val="24"/>
        </w:rPr>
        <w:t>投诉事项2</w:t>
      </w:r>
    </w:p>
    <w:p w:rsidR="008B374E" w:rsidRDefault="004F699D">
      <w:pPr>
        <w:spacing w:line="360" w:lineRule="auto"/>
        <w:rPr>
          <w:rFonts w:ascii="宋体" w:hAnsi="宋体" w:cs="宋体"/>
          <w:sz w:val="24"/>
          <w:u w:val="dotted"/>
        </w:rPr>
      </w:pPr>
      <w:r>
        <w:rPr>
          <w:rFonts w:ascii="宋体" w:hAnsi="宋体" w:cs="宋体" w:hint="eastAsia"/>
          <w:sz w:val="24"/>
        </w:rPr>
        <w:t>……</w:t>
      </w:r>
    </w:p>
    <w:p w:rsidR="008B374E" w:rsidRDefault="004F699D">
      <w:pPr>
        <w:spacing w:line="360" w:lineRule="auto"/>
        <w:rPr>
          <w:rFonts w:ascii="宋体" w:hAnsi="宋体" w:cs="宋体"/>
          <w:sz w:val="24"/>
        </w:rPr>
      </w:pPr>
      <w:r>
        <w:rPr>
          <w:rFonts w:ascii="宋体" w:hAnsi="宋体" w:cs="宋体" w:hint="eastAsia"/>
          <w:sz w:val="24"/>
        </w:rPr>
        <w:t>五、与投诉事项相关的投诉请求</w:t>
      </w:r>
    </w:p>
    <w:p w:rsidR="008B374E" w:rsidRDefault="004F699D">
      <w:pPr>
        <w:spacing w:line="360" w:lineRule="auto"/>
        <w:rPr>
          <w:rFonts w:ascii="宋体" w:hAnsi="宋体" w:cs="宋体"/>
          <w:sz w:val="24"/>
        </w:rPr>
      </w:pPr>
      <w:r>
        <w:rPr>
          <w:rFonts w:ascii="宋体" w:hAnsi="宋体" w:cs="宋体" w:hint="eastAsia"/>
          <w:sz w:val="24"/>
        </w:rPr>
        <w:t>请求：</w:t>
      </w:r>
    </w:p>
    <w:p w:rsidR="008B374E" w:rsidRDefault="008B374E">
      <w:pPr>
        <w:spacing w:line="360" w:lineRule="auto"/>
        <w:rPr>
          <w:rFonts w:ascii="宋体" w:hAnsi="宋体" w:cs="宋体"/>
          <w:sz w:val="24"/>
          <w:u w:val="single"/>
        </w:rPr>
      </w:pPr>
    </w:p>
    <w:p w:rsidR="008B374E" w:rsidRDefault="004F699D">
      <w:pPr>
        <w:spacing w:line="360" w:lineRule="auto"/>
        <w:rPr>
          <w:rFonts w:ascii="宋体" w:hAnsi="宋体" w:cs="宋体"/>
          <w:sz w:val="24"/>
        </w:rPr>
      </w:pPr>
      <w:r>
        <w:rPr>
          <w:rFonts w:ascii="宋体" w:hAnsi="宋体" w:cs="宋体" w:hint="eastAsia"/>
          <w:sz w:val="24"/>
        </w:rPr>
        <w:t xml:space="preserve">签字(签章)：                   公章：                      </w:t>
      </w:r>
    </w:p>
    <w:p w:rsidR="008B374E" w:rsidRDefault="004F699D">
      <w:pPr>
        <w:spacing w:line="360" w:lineRule="auto"/>
        <w:rPr>
          <w:rFonts w:ascii="宋体" w:hAnsi="宋体" w:cs="宋体"/>
          <w:sz w:val="24"/>
        </w:rPr>
      </w:pPr>
      <w:r>
        <w:rPr>
          <w:rFonts w:ascii="宋体" w:hAnsi="宋体" w:cs="宋体" w:hint="eastAsia"/>
          <w:sz w:val="24"/>
        </w:rPr>
        <w:t xml:space="preserve">日期：    </w:t>
      </w:r>
    </w:p>
    <w:p w:rsidR="008B374E" w:rsidRDefault="008B374E">
      <w:pPr>
        <w:spacing w:line="360" w:lineRule="auto"/>
        <w:rPr>
          <w:rFonts w:ascii="宋体" w:hAnsi="宋体" w:cs="宋体"/>
          <w:b/>
          <w:sz w:val="24"/>
        </w:rPr>
      </w:pPr>
    </w:p>
    <w:p w:rsidR="008B374E" w:rsidRDefault="008B374E">
      <w:pPr>
        <w:spacing w:line="360" w:lineRule="auto"/>
        <w:rPr>
          <w:rFonts w:ascii="宋体" w:hAnsi="宋体" w:cs="宋体"/>
          <w:b/>
          <w:sz w:val="24"/>
        </w:rPr>
      </w:pPr>
    </w:p>
    <w:p w:rsidR="008B374E" w:rsidRDefault="004F699D">
      <w:pPr>
        <w:spacing w:line="360" w:lineRule="auto"/>
        <w:rPr>
          <w:rFonts w:ascii="宋体" w:hAnsi="宋体" w:cs="宋体"/>
          <w:b/>
          <w:sz w:val="24"/>
        </w:rPr>
      </w:pPr>
      <w:r>
        <w:rPr>
          <w:rFonts w:ascii="宋体" w:hAnsi="宋体" w:cs="宋体" w:hint="eastAsia"/>
          <w:b/>
          <w:sz w:val="24"/>
        </w:rPr>
        <w:t>投诉书制作说明：</w:t>
      </w:r>
    </w:p>
    <w:p w:rsidR="008B374E" w:rsidRDefault="004F699D">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8B374E" w:rsidRDefault="004F699D">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8B374E" w:rsidRDefault="004F699D">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8B374E" w:rsidRDefault="004F699D">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8B374E" w:rsidRDefault="008B374E">
      <w:pPr>
        <w:spacing w:line="360" w:lineRule="auto"/>
        <w:rPr>
          <w:rFonts w:ascii="宋体" w:hAnsi="宋体" w:cs="宋体"/>
          <w:b/>
          <w:sz w:val="24"/>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4F699D" w:rsidRDefault="004F699D">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8B374E" w:rsidRDefault="004F699D">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8B374E" w:rsidRDefault="008B374E">
      <w:pPr>
        <w:spacing w:line="360" w:lineRule="auto"/>
        <w:rPr>
          <w:rFonts w:ascii="宋体" w:hAnsi="宋体" w:cs="宋体"/>
          <w:sz w:val="24"/>
          <w:u w:val="single"/>
        </w:rPr>
      </w:pPr>
    </w:p>
    <w:p w:rsidR="008B374E" w:rsidRDefault="004F699D">
      <w:pPr>
        <w:spacing w:line="360" w:lineRule="auto"/>
        <w:rPr>
          <w:rFonts w:ascii="宋体" w:hAnsi="宋体" w:cs="宋体"/>
          <w:sz w:val="24"/>
        </w:rPr>
      </w:pPr>
      <w:r>
        <w:rPr>
          <w:rFonts w:ascii="宋体" w:hAnsi="宋体" w:cs="宋体" w:hint="eastAsia"/>
          <w:sz w:val="24"/>
          <w:u w:val="single"/>
        </w:rPr>
        <w:t>（采购人）、（采购代理机构）：</w:t>
      </w:r>
    </w:p>
    <w:p w:rsidR="008B374E" w:rsidRDefault="004F699D">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你方组织的（项目名称）【招标编号：（采购编号）】</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rsidR="008B374E" w:rsidRDefault="004F699D">
      <w:pPr>
        <w:spacing w:line="360" w:lineRule="auto"/>
        <w:ind w:firstLineChars="200" w:firstLine="480"/>
        <w:rPr>
          <w:rFonts w:ascii="宋体" w:hAnsi="宋体" w:cs="宋体"/>
          <w:sz w:val="24"/>
        </w:rPr>
      </w:pPr>
      <w:r>
        <w:rPr>
          <w:rFonts w:ascii="宋体" w:hAnsi="宋体" w:cs="宋体" w:hint="eastAsia"/>
          <w:sz w:val="24"/>
        </w:rPr>
        <w:t>特此说明。</w:t>
      </w:r>
    </w:p>
    <w:p w:rsidR="008B374E" w:rsidRDefault="008B374E">
      <w:pPr>
        <w:spacing w:line="360" w:lineRule="auto"/>
        <w:ind w:firstLine="494"/>
        <w:rPr>
          <w:rFonts w:ascii="宋体" w:hAnsi="宋体" w:cs="宋体"/>
          <w:sz w:val="24"/>
        </w:rPr>
      </w:pPr>
    </w:p>
    <w:p w:rsidR="008B374E" w:rsidRDefault="008B374E">
      <w:pPr>
        <w:spacing w:line="360" w:lineRule="auto"/>
        <w:ind w:firstLine="494"/>
        <w:rPr>
          <w:rFonts w:ascii="宋体" w:hAnsi="宋体" w:cs="宋体"/>
          <w:sz w:val="24"/>
        </w:rPr>
      </w:pPr>
    </w:p>
    <w:p w:rsidR="008B374E" w:rsidRDefault="008B374E">
      <w:pPr>
        <w:spacing w:line="360" w:lineRule="auto"/>
        <w:ind w:firstLine="494"/>
        <w:rPr>
          <w:rFonts w:ascii="宋体" w:hAnsi="宋体" w:cs="宋体"/>
          <w:sz w:val="24"/>
        </w:rPr>
      </w:pPr>
    </w:p>
    <w:p w:rsidR="008B374E" w:rsidRDefault="004F699D">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8B374E" w:rsidRDefault="004F699D">
      <w:pPr>
        <w:ind w:right="1440" w:firstLine="494"/>
        <w:jc w:val="center"/>
        <w:rPr>
          <w:rFonts w:ascii="宋体" w:hAnsi="宋体" w:cs="宋体"/>
          <w:sz w:val="24"/>
        </w:rPr>
      </w:pPr>
      <w:r>
        <w:rPr>
          <w:rFonts w:ascii="宋体" w:hAnsi="宋体" w:cs="宋体" w:hint="eastAsia"/>
          <w:sz w:val="24"/>
        </w:rPr>
        <w:t xml:space="preserve">                              日期：       年     月     日</w:t>
      </w:r>
    </w:p>
    <w:p w:rsidR="008B374E" w:rsidRDefault="004F699D">
      <w:pPr>
        <w:rPr>
          <w:rFonts w:ascii="宋体" w:hAnsi="宋体" w:cs="宋体"/>
          <w:sz w:val="24"/>
        </w:rPr>
      </w:pPr>
      <w:r>
        <w:rPr>
          <w:rFonts w:ascii="宋体" w:hAnsi="宋体" w:cs="宋体" w:hint="eastAsia"/>
          <w:b/>
          <w:bCs/>
          <w:sz w:val="24"/>
        </w:rPr>
        <w:t>附：</w:t>
      </w:r>
    </w:p>
    <w:p w:rsidR="008B374E" w:rsidRDefault="007C666C">
      <w:pPr>
        <w:spacing w:line="360" w:lineRule="auto"/>
        <w:rPr>
          <w:rFonts w:ascii="宋体" w:hAnsi="宋体" w:cs="宋体"/>
          <w:bCs/>
          <w:sz w:val="24"/>
        </w:rPr>
      </w:pPr>
      <w:r w:rsidRPr="007C666C">
        <w:rPr>
          <w:rFonts w:ascii="宋体" w:hAnsi="宋体" w:cs="宋体"/>
          <w:b/>
          <w:bCs/>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7C666C">
        <w:rPr>
          <w:rFonts w:ascii="宋体" w:hAnsi="宋体" w:cs="宋体"/>
          <w:b/>
          <w:bCs/>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4F699D">
        <w:rPr>
          <w:rFonts w:ascii="宋体" w:hAnsi="宋体" w:cs="宋体" w:hint="eastAsia"/>
          <w:sz w:val="24"/>
        </w:rPr>
        <w:t>投标单位法定名称章（印模）                投标单位“XX专用章”（印模）</w:t>
      </w: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4F699D" w:rsidRDefault="004F699D">
      <w:pPr>
        <w:widowControl/>
        <w:adjustRightInd/>
        <w:jc w:val="left"/>
        <w:rPr>
          <w:rFonts w:ascii="宋体" w:hAnsi="宋体" w:cs="宋体"/>
          <w:b/>
          <w:kern w:val="0"/>
          <w:sz w:val="32"/>
          <w:szCs w:val="32"/>
        </w:rPr>
      </w:pPr>
      <w:r>
        <w:rPr>
          <w:rFonts w:ascii="宋体" w:hAnsi="宋体" w:cs="宋体"/>
          <w:b/>
          <w:kern w:val="0"/>
          <w:sz w:val="32"/>
          <w:szCs w:val="32"/>
        </w:rPr>
        <w:lastRenderedPageBreak/>
        <w:br w:type="page"/>
      </w:r>
    </w:p>
    <w:p w:rsidR="008B374E" w:rsidRDefault="004F699D">
      <w:pPr>
        <w:snapToGrid w:val="0"/>
        <w:spacing w:line="360" w:lineRule="auto"/>
        <w:jc w:val="center"/>
        <w:outlineLvl w:val="0"/>
        <w:rPr>
          <w:rFonts w:ascii="宋体" w:hAnsi="宋体" w:cs="宋体"/>
          <w:b/>
          <w:kern w:val="0"/>
          <w:sz w:val="32"/>
          <w:szCs w:val="32"/>
        </w:rPr>
      </w:pPr>
      <w:r>
        <w:rPr>
          <w:rFonts w:ascii="宋体" w:hAnsi="宋体" w:cs="宋体" w:hint="eastAsia"/>
          <w:b/>
          <w:kern w:val="0"/>
          <w:sz w:val="32"/>
          <w:szCs w:val="32"/>
        </w:rPr>
        <w:lastRenderedPageBreak/>
        <w:t>附件</w:t>
      </w:r>
      <w:r>
        <w:rPr>
          <w:rFonts w:ascii="宋体" w:hAnsi="宋体" w:cs="宋体"/>
          <w:b/>
          <w:kern w:val="0"/>
          <w:sz w:val="32"/>
          <w:szCs w:val="32"/>
        </w:rPr>
        <w:t>5</w:t>
      </w:r>
      <w:r>
        <w:rPr>
          <w:rFonts w:ascii="宋体" w:hAnsi="宋体" w:cs="宋体" w:hint="eastAsia"/>
          <w:b/>
          <w:kern w:val="0"/>
          <w:sz w:val="32"/>
          <w:szCs w:val="32"/>
        </w:rPr>
        <w:t>：联合协议</w:t>
      </w:r>
    </w:p>
    <w:p w:rsidR="008B374E" w:rsidRDefault="004F699D">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 xml:space="preserve">投标。 </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8B374E" w:rsidRDefault="004F699D">
      <w:pPr>
        <w:snapToGrid w:val="0"/>
        <w:spacing w:line="360" w:lineRule="auto"/>
        <w:ind w:firstLine="576"/>
        <w:rPr>
          <w:rFonts w:ascii="宋体" w:hAnsi="宋体" w:cs="宋体"/>
          <w:kern w:val="0"/>
          <w:sz w:val="24"/>
          <w:lang w:val="zh-CN"/>
        </w:rPr>
      </w:pPr>
      <w:bookmarkStart w:id="560" w:name="_Hlk101134295"/>
      <w:r>
        <w:rPr>
          <w:rFonts w:ascii="宋体" w:hAnsi="宋体" w:cs="宋体" w:hint="eastAsia"/>
          <w:kern w:val="0"/>
          <w:sz w:val="24"/>
          <w:u w:val="single"/>
        </w:rPr>
        <w:t>（联合体成员1）</w:t>
      </w:r>
      <w:r>
        <w:rPr>
          <w:rFonts w:ascii="宋体" w:hAnsi="宋体" w:cs="宋体" w:hint="eastAsia"/>
          <w:kern w:val="0"/>
          <w:sz w:val="24"/>
          <w:lang w:val="zh-CN"/>
        </w:rPr>
        <w:t>承担的工作和义务为：；</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bookmarkEnd w:id="560"/>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8B374E" w:rsidRDefault="004F699D">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（联合体成员</w:t>
      </w:r>
      <w:r>
        <w:rPr>
          <w:rFonts w:ascii="宋体" w:hAnsi="宋体" w:cs="宋体"/>
          <w:kern w:val="0"/>
          <w:sz w:val="24"/>
          <w:u w:val="single"/>
        </w:rPr>
        <w:t>X,</w:t>
      </w:r>
      <w:r>
        <w:rPr>
          <w:rFonts w:ascii="宋体" w:hAnsi="宋体" w:cs="宋体" w:hint="eastAsia"/>
          <w:kern w:val="0"/>
          <w:sz w:val="24"/>
          <w:u w:val="single"/>
        </w:rPr>
        <w:t>……）</w:t>
      </w:r>
      <w:r>
        <w:rPr>
          <w:rFonts w:ascii="宋体" w:hAnsi="宋体" w:cs="宋体" w:hint="eastAsia"/>
          <w:kern w:val="0"/>
          <w:sz w:val="24"/>
        </w:rPr>
        <w:t>提供的全部货物由小微企业制造，其合同份额占到合同总金额%以上；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sz w:val="24"/>
        </w:rPr>
        <w:t>2、中小企业合同金额达到%，其中小微企业合同金额达到%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lastRenderedPageBreak/>
        <w:t>3、本协议提交采购人、采购代理机构后，联合体各方不得以任何形式对上述内容进行修改或撤销。</w:t>
      </w:r>
    </w:p>
    <w:p w:rsidR="008B374E" w:rsidRDefault="004F699D">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8B374E" w:rsidRDefault="004F699D">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8B374E" w:rsidRDefault="004F699D">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8B374E" w:rsidRDefault="004F699D">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4F699D" w:rsidRDefault="004F699D">
      <w:pPr>
        <w:widowControl/>
        <w:adjustRightInd/>
        <w:jc w:val="left"/>
        <w:rPr>
          <w:rFonts w:ascii="宋体" w:hAnsi="宋体" w:cs="宋体"/>
          <w:b/>
          <w:kern w:val="0"/>
          <w:sz w:val="32"/>
          <w:szCs w:val="32"/>
        </w:rPr>
      </w:pPr>
      <w:r>
        <w:rPr>
          <w:rFonts w:ascii="宋体" w:hAnsi="宋体" w:cs="宋体"/>
          <w:b/>
          <w:kern w:val="0"/>
          <w:sz w:val="32"/>
          <w:szCs w:val="32"/>
        </w:rPr>
        <w:lastRenderedPageBreak/>
        <w:br w:type="page"/>
      </w:r>
    </w:p>
    <w:p w:rsidR="008B374E" w:rsidRDefault="004F699D">
      <w:pPr>
        <w:snapToGrid w:val="0"/>
        <w:spacing w:line="360" w:lineRule="auto"/>
        <w:jc w:val="center"/>
        <w:outlineLvl w:val="0"/>
        <w:rPr>
          <w:rFonts w:ascii="宋体" w:hAnsi="宋体" w:cs="宋体"/>
          <w:b/>
          <w:kern w:val="0"/>
          <w:sz w:val="32"/>
          <w:szCs w:val="32"/>
        </w:rPr>
      </w:pPr>
      <w:r>
        <w:rPr>
          <w:rFonts w:ascii="宋体" w:hAnsi="宋体" w:cs="宋体" w:hint="eastAsia"/>
          <w:b/>
          <w:kern w:val="0"/>
          <w:sz w:val="32"/>
          <w:szCs w:val="32"/>
        </w:rPr>
        <w:lastRenderedPageBreak/>
        <w:t>附件</w:t>
      </w:r>
      <w:r>
        <w:rPr>
          <w:rFonts w:ascii="宋体" w:hAnsi="宋体" w:cs="宋体"/>
          <w:b/>
          <w:kern w:val="0"/>
          <w:sz w:val="32"/>
          <w:szCs w:val="32"/>
        </w:rPr>
        <w:t>6</w:t>
      </w:r>
      <w:r>
        <w:rPr>
          <w:rFonts w:ascii="宋体" w:hAnsi="宋体" w:cs="宋体" w:hint="eastAsia"/>
          <w:b/>
          <w:kern w:val="0"/>
          <w:sz w:val="32"/>
          <w:szCs w:val="32"/>
        </w:rPr>
        <w:t>：分包意向协议</w:t>
      </w:r>
    </w:p>
    <w:p w:rsidR="008B374E" w:rsidRDefault="004F699D">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（分包供应商1名称），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8B374E" w:rsidRDefault="004F699D">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8B374E" w:rsidRDefault="004F699D">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……）提供的货物全部由小微企业制造，</w:t>
      </w:r>
      <w:r>
        <w:rPr>
          <w:rFonts w:ascii="宋体" w:hAnsi="宋体" w:cs="宋体" w:hint="eastAsia"/>
          <w:kern w:val="0"/>
          <w:sz w:val="24"/>
        </w:rPr>
        <w:t>其合同份额占到合同总金额%以上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8B374E" w:rsidRDefault="004F699D">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61" w:name="_Hlk101133173"/>
      <w:r>
        <w:rPr>
          <w:rFonts w:ascii="宋体" w:hAnsi="宋体" w:cs="宋体" w:hint="eastAsia"/>
          <w:sz w:val="24"/>
        </w:rPr>
        <w:t>中小企业合同金额达到%，其中小微企业合同金额达到%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bookmarkEnd w:id="561"/>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8B374E" w:rsidRDefault="008B374E">
      <w:pPr>
        <w:snapToGrid w:val="0"/>
        <w:spacing w:line="360" w:lineRule="auto"/>
        <w:ind w:firstLine="576"/>
        <w:rPr>
          <w:rFonts w:ascii="宋体" w:hAnsi="宋体" w:cs="宋体"/>
          <w:u w:val="single"/>
        </w:rPr>
      </w:pP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8B374E" w:rsidRDefault="008B374E">
      <w:pPr>
        <w:snapToGrid w:val="0"/>
        <w:spacing w:line="360" w:lineRule="auto"/>
        <w:ind w:firstLine="576"/>
        <w:rPr>
          <w:rFonts w:ascii="宋体" w:hAnsi="宋体" w:cs="宋体"/>
          <w:kern w:val="0"/>
          <w:sz w:val="24"/>
          <w:lang w:val="zh-CN"/>
        </w:rPr>
      </w:pP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8B374E" w:rsidRDefault="008B374E">
      <w:pPr>
        <w:snapToGrid w:val="0"/>
        <w:spacing w:line="360" w:lineRule="auto"/>
        <w:ind w:leftChars="273" w:left="573"/>
        <w:rPr>
          <w:rFonts w:ascii="宋体" w:hAnsi="宋体" w:cs="宋体"/>
          <w:kern w:val="0"/>
          <w:sz w:val="24"/>
          <w:lang w:val="zh-CN"/>
        </w:rPr>
      </w:pPr>
    </w:p>
    <w:p w:rsidR="008B374E" w:rsidRDefault="004F699D">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8B374E" w:rsidRDefault="008B374E">
      <w:pPr>
        <w:snapToGrid w:val="0"/>
        <w:spacing w:line="360" w:lineRule="auto"/>
        <w:ind w:firstLine="576"/>
        <w:rPr>
          <w:rFonts w:ascii="宋体" w:hAnsi="宋体" w:cs="宋体"/>
          <w:kern w:val="0"/>
          <w:sz w:val="24"/>
          <w:lang w:val="zh-CN"/>
        </w:rPr>
      </w:pPr>
    </w:p>
    <w:p w:rsidR="008B374E" w:rsidRDefault="004F699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8B374E" w:rsidRDefault="008B374E">
      <w:pPr>
        <w:snapToGrid w:val="0"/>
        <w:spacing w:line="360" w:lineRule="auto"/>
        <w:ind w:firstLine="576"/>
        <w:rPr>
          <w:rFonts w:ascii="宋体" w:hAnsi="宋体" w:cs="宋体"/>
          <w:kern w:val="0"/>
          <w:sz w:val="24"/>
          <w:lang w:val="zh-CN"/>
        </w:rPr>
      </w:pPr>
    </w:p>
    <w:p w:rsidR="008B374E" w:rsidRDefault="004F699D">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投标人名称(电子签名)：</w:t>
      </w:r>
    </w:p>
    <w:p w:rsidR="008B374E" w:rsidRDefault="004F699D">
      <w:pPr>
        <w:snapToGrid w:val="0"/>
        <w:spacing w:line="360" w:lineRule="auto"/>
        <w:jc w:val="right"/>
        <w:rPr>
          <w:rFonts w:ascii="宋体" w:hAnsi="宋体" w:cs="宋体"/>
          <w:kern w:val="0"/>
          <w:sz w:val="24"/>
          <w:lang w:val="zh-CN"/>
        </w:rPr>
      </w:pPr>
      <w:r>
        <w:rPr>
          <w:rFonts w:ascii="宋体" w:hAnsi="宋体" w:cs="宋体" w:hint="eastAsia"/>
          <w:kern w:val="0"/>
          <w:sz w:val="24"/>
          <w:lang w:val="zh-CN"/>
        </w:rPr>
        <w:lastRenderedPageBreak/>
        <w:t>分包供应商名称(电子签名/公章)：</w:t>
      </w:r>
    </w:p>
    <w:p w:rsidR="008B374E" w:rsidRDefault="004F699D">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8B374E" w:rsidRDefault="004F699D">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8B374E" w:rsidRDefault="004F699D">
      <w:pPr>
        <w:spacing w:line="360" w:lineRule="auto"/>
        <w:ind w:right="420"/>
        <w:rPr>
          <w:rFonts w:ascii="宋体" w:hAnsi="宋体" w:cs="宋体"/>
          <w:sz w:val="24"/>
        </w:rPr>
      </w:pPr>
      <w:r>
        <w:rPr>
          <w:rFonts w:ascii="宋体" w:hAnsi="宋体" w:cs="宋体" w:hint="eastAsia"/>
          <w:sz w:val="24"/>
        </w:rPr>
        <w:t>注：按本格式和要求提供。</w:t>
      </w: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8B374E">
      <w:pPr>
        <w:autoSpaceDE w:val="0"/>
        <w:autoSpaceDN w:val="0"/>
        <w:jc w:val="center"/>
        <w:rPr>
          <w:rFonts w:ascii="宋体" w:hAnsi="宋体" w:cs="宋体"/>
          <w:b/>
          <w:spacing w:val="6"/>
          <w:sz w:val="32"/>
          <w:szCs w:val="32"/>
        </w:rPr>
      </w:pPr>
    </w:p>
    <w:p w:rsidR="008B374E" w:rsidRDefault="004F699D">
      <w:pPr>
        <w:widowControl/>
        <w:adjustRightInd/>
        <w:jc w:val="left"/>
        <w:rPr>
          <w:rFonts w:ascii="宋体" w:hAnsi="宋体" w:cs="宋体"/>
          <w:b/>
          <w:kern w:val="0"/>
          <w:sz w:val="32"/>
          <w:szCs w:val="32"/>
        </w:rPr>
      </w:pPr>
      <w:r>
        <w:rPr>
          <w:rFonts w:ascii="宋体" w:hAnsi="宋体" w:cs="宋体"/>
          <w:b/>
          <w:kern w:val="0"/>
          <w:sz w:val="32"/>
          <w:szCs w:val="32"/>
        </w:rPr>
        <w:br w:type="page"/>
      </w:r>
    </w:p>
    <w:p w:rsidR="008B374E" w:rsidRDefault="004F699D">
      <w:pPr>
        <w:snapToGrid w:val="0"/>
        <w:spacing w:line="360" w:lineRule="auto"/>
        <w:outlineLvl w:val="0"/>
        <w:rPr>
          <w:rFonts w:ascii="宋体" w:hAnsi="宋体" w:cs="宋体"/>
          <w:b/>
          <w:kern w:val="0"/>
          <w:sz w:val="44"/>
          <w:szCs w:val="44"/>
        </w:rPr>
      </w:pPr>
      <w:r>
        <w:rPr>
          <w:rFonts w:ascii="宋体" w:hAnsi="宋体" w:cs="宋体" w:hint="eastAsia"/>
          <w:b/>
          <w:kern w:val="0"/>
          <w:sz w:val="44"/>
          <w:szCs w:val="44"/>
        </w:rPr>
        <w:lastRenderedPageBreak/>
        <w:t>附件</w:t>
      </w:r>
      <w:r>
        <w:rPr>
          <w:rFonts w:ascii="宋体" w:hAnsi="宋体" w:cs="宋体"/>
          <w:b/>
          <w:kern w:val="0"/>
          <w:sz w:val="44"/>
          <w:szCs w:val="44"/>
        </w:rPr>
        <w:t>7</w:t>
      </w:r>
      <w:r>
        <w:rPr>
          <w:rFonts w:ascii="宋体" w:hAnsi="宋体" w:cs="宋体" w:hint="eastAsia"/>
          <w:b/>
          <w:kern w:val="0"/>
          <w:sz w:val="44"/>
          <w:szCs w:val="44"/>
        </w:rPr>
        <w:t>：中小企业声明函</w:t>
      </w:r>
    </w:p>
    <w:p w:rsidR="008B374E" w:rsidRDefault="008B374E">
      <w:pPr>
        <w:spacing w:line="360" w:lineRule="auto"/>
        <w:jc w:val="center"/>
        <w:rPr>
          <w:rFonts w:ascii="宋体" w:hAnsi="宋体" w:cs="宋体"/>
          <w:sz w:val="24"/>
          <w:u w:val="single"/>
        </w:rPr>
      </w:pPr>
    </w:p>
    <w:p w:rsidR="008B374E" w:rsidRDefault="004F699D">
      <w:pPr>
        <w:spacing w:line="360" w:lineRule="auto"/>
        <w:jc w:val="center"/>
        <w:rPr>
          <w:rFonts w:ascii="宋体" w:hAnsi="宋体" w:cs="宋体"/>
          <w:b/>
          <w:sz w:val="32"/>
          <w:szCs w:val="32"/>
        </w:rPr>
      </w:pPr>
      <w:r>
        <w:rPr>
          <w:rFonts w:ascii="宋体" w:hAnsi="宋体" w:cs="宋体" w:hint="eastAsia"/>
          <w:b/>
          <w:sz w:val="32"/>
          <w:szCs w:val="32"/>
        </w:rPr>
        <w:t>中小企业声明函（货物）</w:t>
      </w:r>
    </w:p>
    <w:p w:rsidR="008B374E" w:rsidRDefault="004F699D">
      <w:pPr>
        <w:spacing w:line="360" w:lineRule="auto"/>
        <w:ind w:firstLineChars="200" w:firstLine="480"/>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（采购人）</w:t>
      </w:r>
      <w:r>
        <w:rPr>
          <w:rFonts w:ascii="宋体" w:hAnsi="宋体" w:cs="宋体" w:hint="eastAsia"/>
          <w:sz w:val="24"/>
        </w:rPr>
        <w:t xml:space="preserve">的 </w:t>
      </w:r>
      <w:r>
        <w:rPr>
          <w:rFonts w:ascii="宋体" w:hAnsi="宋体" w:cs="宋体" w:hint="eastAsia"/>
          <w:sz w:val="24"/>
          <w:u w:val="single"/>
        </w:rPr>
        <w:t>（项目名称）</w:t>
      </w:r>
      <w:r>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rsidR="008B374E" w:rsidRDefault="004F699D">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（标的名称）</w:t>
      </w:r>
      <w:r>
        <w:rPr>
          <w:rFonts w:ascii="宋体" w:hAnsi="宋体" w:cs="宋体" w:hint="eastAsia"/>
          <w:sz w:val="24"/>
        </w:rPr>
        <w:t xml:space="preserve"> ，属于</w:t>
      </w:r>
      <w:r>
        <w:rPr>
          <w:rFonts w:ascii="宋体" w:hAnsi="宋体" w:cs="宋体" w:hint="eastAsia"/>
          <w:sz w:val="24"/>
          <w:u w:val="single"/>
        </w:rPr>
        <w:t>（采购文件中明确的所属行业）</w:t>
      </w:r>
      <w:r>
        <w:rPr>
          <w:rFonts w:ascii="宋体" w:hAnsi="宋体" w:cs="宋体" w:hint="eastAsia"/>
          <w:sz w:val="24"/>
        </w:rPr>
        <w:t>行业 ；制造商为</w:t>
      </w:r>
      <w:r>
        <w:rPr>
          <w:rFonts w:ascii="宋体" w:hAnsi="宋体" w:cs="宋体" w:hint="eastAsia"/>
          <w:sz w:val="24"/>
          <w:u w:val="single"/>
        </w:rPr>
        <w:t xml:space="preserve"> （企业名称）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w:t>
      </w:r>
      <w:r>
        <w:rPr>
          <w:rFonts w:ascii="宋体" w:hAnsi="宋体" w:cs="宋体" w:hint="eastAsia"/>
          <w:sz w:val="24"/>
        </w:rPr>
        <w:t xml:space="preserve"> ；</w:t>
      </w:r>
    </w:p>
    <w:p w:rsidR="008B374E" w:rsidRDefault="004F699D">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（标的名称）</w:t>
      </w:r>
      <w:r>
        <w:rPr>
          <w:rFonts w:ascii="宋体" w:hAnsi="宋体" w:cs="宋体" w:hint="eastAsia"/>
          <w:sz w:val="24"/>
        </w:rPr>
        <w:t xml:space="preserve"> ，属于 </w:t>
      </w:r>
      <w:r>
        <w:rPr>
          <w:rFonts w:ascii="宋体" w:hAnsi="宋体" w:cs="宋体" w:hint="eastAsia"/>
          <w:sz w:val="24"/>
          <w:u w:val="single"/>
        </w:rPr>
        <w:t>（采购文件中明确的所属行业）</w:t>
      </w:r>
      <w:r>
        <w:rPr>
          <w:rFonts w:ascii="宋体" w:hAnsi="宋体" w:cs="宋体" w:hint="eastAsia"/>
          <w:sz w:val="24"/>
        </w:rPr>
        <w:t>行业 ；制造商为</w:t>
      </w:r>
      <w:r>
        <w:rPr>
          <w:rFonts w:ascii="宋体" w:hAnsi="宋体" w:cs="宋体" w:hint="eastAsia"/>
          <w:sz w:val="24"/>
          <w:u w:val="single"/>
        </w:rPr>
        <w:t xml:space="preserve"> （企业名称）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w:t>
      </w:r>
      <w:r>
        <w:rPr>
          <w:rFonts w:ascii="宋体" w:hAnsi="宋体" w:cs="宋体" w:hint="eastAsia"/>
          <w:sz w:val="24"/>
        </w:rPr>
        <w:t xml:space="preserve"> ；</w:t>
      </w:r>
    </w:p>
    <w:p w:rsidR="008B374E" w:rsidRDefault="004F699D">
      <w:pPr>
        <w:spacing w:line="360" w:lineRule="auto"/>
        <w:ind w:firstLineChars="200" w:firstLine="480"/>
        <w:rPr>
          <w:rFonts w:ascii="宋体" w:hAnsi="宋体" w:cs="宋体"/>
          <w:sz w:val="24"/>
        </w:rPr>
      </w:pPr>
      <w:r>
        <w:rPr>
          <w:rFonts w:ascii="宋体" w:hAnsi="宋体" w:cs="宋体" w:hint="eastAsia"/>
          <w:sz w:val="24"/>
        </w:rPr>
        <w:t>……</w:t>
      </w:r>
    </w:p>
    <w:p w:rsidR="008B374E" w:rsidRDefault="004F699D">
      <w:pPr>
        <w:spacing w:line="360" w:lineRule="auto"/>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8B374E" w:rsidRDefault="004F699D">
      <w:pPr>
        <w:spacing w:line="360" w:lineRule="auto"/>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8B374E" w:rsidRDefault="004F699D">
      <w:pPr>
        <w:snapToGrid w:val="0"/>
        <w:spacing w:line="360" w:lineRule="auto"/>
        <w:ind w:firstLineChars="2150" w:firstLine="5160"/>
        <w:rPr>
          <w:rFonts w:ascii="宋体" w:hAnsi="宋体" w:cs="宋体"/>
          <w:kern w:val="0"/>
          <w:sz w:val="24"/>
        </w:rPr>
      </w:pPr>
      <w:r>
        <w:rPr>
          <w:rFonts w:ascii="宋体" w:hAnsi="宋体" w:cs="宋体" w:hint="eastAsia"/>
          <w:kern w:val="0"/>
          <w:sz w:val="24"/>
          <w:lang w:val="zh-CN"/>
        </w:rPr>
        <w:t>投标人名称(电子签名)：</w:t>
      </w:r>
    </w:p>
    <w:p w:rsidR="008B374E" w:rsidRDefault="004F699D">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w:t>
      </w:r>
      <w:r>
        <w:rPr>
          <w:rFonts w:ascii="宋体" w:hAnsi="宋体" w:cs="宋体" w:hint="eastAsia"/>
          <w:kern w:val="0"/>
          <w:sz w:val="24"/>
        </w:rPr>
        <w:t xml:space="preserve">：  年  </w:t>
      </w:r>
      <w:r>
        <w:rPr>
          <w:rFonts w:ascii="宋体" w:hAnsi="宋体" w:cs="宋体" w:hint="eastAsia"/>
          <w:kern w:val="0"/>
          <w:sz w:val="24"/>
          <w:lang w:val="zh-CN"/>
        </w:rPr>
        <w:t>月日</w:t>
      </w:r>
    </w:p>
    <w:p w:rsidR="008B374E" w:rsidRDefault="004F699D">
      <w:pPr>
        <w:spacing w:line="360" w:lineRule="auto"/>
        <w:jc w:val="left"/>
        <w:rPr>
          <w:rFonts w:ascii="宋体" w:hAnsi="宋体" w:cs="宋体"/>
          <w:sz w:val="18"/>
          <w:szCs w:val="18"/>
        </w:rPr>
      </w:pPr>
      <w:r>
        <w:rPr>
          <w:rFonts w:ascii="宋体" w:hAnsi="宋体" w:cs="宋体" w:hint="eastAsia"/>
          <w:sz w:val="18"/>
          <w:szCs w:val="18"/>
        </w:rPr>
        <w:t>从业人员、营业收入、资产总额填报上一年度数据，无上一年度数据的新成立企业可不填报。</w:t>
      </w:r>
    </w:p>
    <w:p w:rsidR="008B374E" w:rsidRDefault="004F699D">
      <w:pPr>
        <w:spacing w:line="360" w:lineRule="auto"/>
        <w:ind w:right="420" w:firstLineChars="200" w:firstLine="480"/>
        <w:rPr>
          <w:rFonts w:ascii="宋体" w:hAnsi="宋体" w:cs="宋体"/>
          <w:sz w:val="24"/>
        </w:rPr>
      </w:pPr>
      <w:r>
        <w:rPr>
          <w:rFonts w:ascii="宋体" w:hAnsi="宋体" w:cs="宋体" w:hint="eastAsia"/>
          <w:sz w:val="24"/>
        </w:rPr>
        <w:t>注：</w:t>
      </w:r>
    </w:p>
    <w:p w:rsidR="008B374E" w:rsidRDefault="004F699D">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8B374E" w:rsidRDefault="004F699D">
      <w:pPr>
        <w:spacing w:line="360" w:lineRule="auto"/>
        <w:ind w:right="420" w:firstLineChars="200" w:firstLine="480"/>
        <w:rPr>
          <w:rFonts w:ascii="宋体" w:hAnsi="宋体" w:cs="宋体"/>
          <w:sz w:val="24"/>
        </w:rPr>
      </w:pPr>
      <w:r>
        <w:rPr>
          <w:rFonts w:ascii="宋体" w:hAnsi="宋体" w:cs="宋体" w:hint="eastAsia"/>
          <w:sz w:val="24"/>
        </w:rPr>
        <w:t>2、符合《关于促进残疾人就业政府采购政策的通知》（财库〔2017〕141号）</w:t>
      </w:r>
      <w:r>
        <w:rPr>
          <w:rFonts w:ascii="宋体" w:hAnsi="宋体" w:cs="宋体" w:hint="eastAsia"/>
          <w:sz w:val="24"/>
        </w:rPr>
        <w:lastRenderedPageBreak/>
        <w:t>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jc w:val="center"/>
        <w:rPr>
          <w:rFonts w:ascii="宋体" w:hAnsi="宋体" w:cs="宋体"/>
          <w:b/>
          <w:sz w:val="32"/>
          <w:szCs w:val="32"/>
        </w:rPr>
      </w:pPr>
    </w:p>
    <w:p w:rsidR="008B374E" w:rsidRDefault="008B374E">
      <w:pPr>
        <w:spacing w:line="360" w:lineRule="auto"/>
        <w:rPr>
          <w:rFonts w:ascii="宋体" w:hAnsi="宋体" w:cs="宋体"/>
          <w:bCs/>
          <w:sz w:val="24"/>
        </w:rPr>
      </w:pPr>
    </w:p>
    <w:sectPr w:rsidR="008B374E" w:rsidSect="008B374E">
      <w:headerReference w:type="default" r:id="rId26"/>
      <w:footerReference w:type="even"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62" w:rsidRDefault="00A50862" w:rsidP="008B374E">
      <w:r>
        <w:separator/>
      </w:r>
    </w:p>
  </w:endnote>
  <w:endnote w:type="continuationSeparator" w:id="1">
    <w:p w:rsidR="00A50862" w:rsidRDefault="00A50862" w:rsidP="008B3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东文宋体">
    <w:altName w:val="宋体"/>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framePr w:wrap="around" w:vAnchor="text" w:hAnchor="margin" w:xAlign="right" w:y="1"/>
      <w:rPr>
        <w:rStyle w:val="aff1"/>
      </w:rPr>
    </w:pPr>
    <w:r>
      <w:fldChar w:fldCharType="begin"/>
    </w:r>
    <w:r>
      <w:rPr>
        <w:rStyle w:val="aff1"/>
      </w:rPr>
      <w:instrText xml:space="preserve">PAGE  </w:instrText>
    </w:r>
    <w:r>
      <w:fldChar w:fldCharType="separate"/>
    </w:r>
    <w:r>
      <w:rPr>
        <w:rStyle w:val="aff1"/>
      </w:rPr>
      <w:t>2</w:t>
    </w:r>
    <w:r>
      <w:fldChar w:fldCharType="end"/>
    </w:r>
  </w:p>
  <w:p w:rsidR="0056759F" w:rsidRDefault="0056759F">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framePr w:wrap="around" w:vAnchor="text" w:hAnchor="margin" w:xAlign="right" w:y="1"/>
      <w:rPr>
        <w:rStyle w:val="aff1"/>
      </w:rPr>
    </w:pPr>
    <w:r>
      <w:fldChar w:fldCharType="begin"/>
    </w:r>
    <w:r>
      <w:rPr>
        <w:rStyle w:val="aff1"/>
      </w:rPr>
      <w:instrText xml:space="preserve">PAGE  </w:instrText>
    </w:r>
    <w:r>
      <w:fldChar w:fldCharType="separate"/>
    </w:r>
    <w:r>
      <w:rPr>
        <w:rStyle w:val="aff1"/>
      </w:rPr>
      <w:t>68</w:t>
    </w:r>
    <w:r>
      <w:fldChar w:fldCharType="end"/>
    </w:r>
  </w:p>
  <w:p w:rsidR="0056759F" w:rsidRDefault="0056759F">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5495F">
      <w:rPr>
        <w:rFonts w:ascii="仿宋_GB2312" w:eastAsia="仿宋_GB2312"/>
        <w:noProof/>
        <w:kern w:val="0"/>
        <w:szCs w:val="21"/>
      </w:rPr>
      <w:t>93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5495F">
      <w:rPr>
        <w:rFonts w:ascii="仿宋_GB2312" w:eastAsia="仿宋_GB2312"/>
        <w:noProof/>
        <w:kern w:val="0"/>
        <w:szCs w:val="21"/>
      </w:rPr>
      <w:t>93</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5495F">
      <w:rPr>
        <w:rFonts w:ascii="仿宋_GB2312" w:eastAsia="仿宋_GB2312"/>
        <w:noProof/>
        <w:kern w:val="0"/>
        <w:szCs w:val="21"/>
      </w:rPr>
      <w:t>77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5495F">
      <w:rPr>
        <w:rFonts w:ascii="仿宋_GB2312" w:eastAsia="仿宋_GB2312"/>
        <w:noProof/>
        <w:kern w:val="0"/>
        <w:szCs w:val="21"/>
      </w:rPr>
      <w:t>93</w:t>
    </w:r>
    <w:r>
      <w:rPr>
        <w:rFonts w:ascii="仿宋_GB2312" w:eastAsia="仿宋_GB2312" w:hint="eastAsia"/>
        <w:kern w:val="0"/>
        <w:szCs w:val="21"/>
      </w:rPr>
      <w:fldChar w:fldCharType="end"/>
    </w:r>
    <w:bookmarkStart w:id="562" w:name="_Toc91899912"/>
    <w:bookmarkStart w:id="563" w:name="_Toc131845147"/>
    <w:bookmarkStart w:id="564" w:name="_Toc164085800"/>
    <w:bookmarkStart w:id="565" w:name="_Toc36110187"/>
    <w:r>
      <w:rPr>
        <w:rFonts w:ascii="仿宋_GB2312" w:eastAsia="仿宋_GB2312" w:hint="eastAsia"/>
        <w:kern w:val="0"/>
        <w:szCs w:val="21"/>
      </w:rPr>
      <w:t xml:space="preserve"> 页</w:t>
    </w:r>
    <w:bookmarkEnd w:id="562"/>
    <w:bookmarkEnd w:id="563"/>
    <w:bookmarkEnd w:id="564"/>
    <w:bookmarkEnd w:id="56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95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49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76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5495F">
      <w:rPr>
        <w:rFonts w:ascii="仿宋_GB2312" w:eastAsia="仿宋_GB2312"/>
        <w:noProof/>
        <w:kern w:val="0"/>
      </w:rPr>
      <w:t>74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5495F">
      <w:rPr>
        <w:rFonts w:ascii="仿宋_GB2312" w:eastAsia="仿宋_GB2312"/>
        <w:noProof/>
        <w:kern w:val="0"/>
      </w:rPr>
      <w:t>93</w:t>
    </w:r>
    <w:r>
      <w:rPr>
        <w:rFonts w:ascii="仿宋_GB2312" w:eastAsia="仿宋_GB2312" w:hint="eastAsia"/>
        <w:kern w:val="0"/>
      </w:rPr>
      <w:fldChar w:fldCharType="end"/>
    </w:r>
    <w:r>
      <w:rPr>
        <w:rFonts w:ascii="仿宋_GB2312" w:eastAsia="仿宋_GB2312" w:hint="eastAsia"/>
        <w:kern w:val="0"/>
      </w:rPr>
      <w:t xml:space="preserve"> 页</w:t>
    </w:r>
  </w:p>
  <w:p w:rsidR="0056759F" w:rsidRDefault="0056759F">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62" w:rsidRDefault="00A50862" w:rsidP="008B374E">
      <w:r>
        <w:separator/>
      </w:r>
    </w:p>
  </w:footnote>
  <w:footnote w:type="continuationSeparator" w:id="1">
    <w:p w:rsidR="00A50862" w:rsidRDefault="00A50862" w:rsidP="008B3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pBdr>
        <w:bottom w:val="single" w:sz="6" w:space="4"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color w:val="808080" w:themeColor="background1" w:themeShade="80"/>
      </w:rPr>
      <w:t>复兴人行天桥等电梯更新工程</w:t>
    </w:r>
    <w:r>
      <w:rPr>
        <w:color w:val="808080" w:themeColor="background1" w:themeShade="80"/>
      </w:rPr>
      <w:t>采购公开招标文件</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color w:val="808080" w:themeColor="background1" w:themeShade="80"/>
      </w:rPr>
      <w:t>复兴人行天桥等电梯更新工程</w:t>
    </w:r>
    <w:r>
      <w:rPr>
        <w:color w:val="808080" w:themeColor="background1" w:themeShade="80"/>
      </w:rPr>
      <w:t>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jc w:val="right"/>
      <w:rPr>
        <w:rFonts w:ascii="仿宋_GB2312" w:eastAsia="仿宋_GB2312"/>
        <w:b/>
        <w:i/>
        <w:u w:val="single"/>
      </w:rPr>
    </w:pPr>
    <w:r>
      <w:t></w:t>
    </w:r>
    <w:r>
      <w:t></w:t>
    </w:r>
    <w:r>
      <w:t></w:t>
    </w:r>
    <w:r>
      <w:t></w:t>
    </w:r>
    <w:r>
      <w:t></w:t>
    </w:r>
    <w:r>
      <w:t></w:t>
    </w:r>
    <w:r>
      <w:t></w:t>
    </w:r>
    <w:r>
      <w:t></w:t>
    </w:r>
    <w:r>
      <w:t></w:t>
    </w:r>
    <w:r>
      <w:t></w:t>
    </w:r>
    <w:r>
      <w:t></w:t>
    </w:r>
    <w:r>
      <w:t></w:t>
    </w:r>
    <w:r>
      <w:t></w:t>
    </w:r>
    <w:r>
      <w:t></w:t>
    </w:r>
    <w: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6759F" w:rsidRDefault="0056759F">
    <w:pPr>
      <w:pStyle w:val="af1"/>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rPr>
        <w:rFonts w:ascii="仿宋_GB2312" w:eastAsia="仿宋_GB2312"/>
        <w:b/>
        <w:i/>
        <w:u w:val="single"/>
      </w:rPr>
    </w:pPr>
    <w:r>
      <w:t></w:t>
    </w:r>
    <w:r>
      <w:t></w:t>
    </w:r>
    <w:r>
      <w:t></w:t>
    </w:r>
    <w:r>
      <w:t></w:t>
    </w:r>
    <w:r>
      <w:t></w:t>
    </w:r>
    <w:r>
      <w:t></w:t>
    </w:r>
    <w:r>
      <w:t xml:space="preserve"> </w:t>
    </w:r>
    <w:r>
      <w:t>杭州市政府采购公开招标文件</w:t>
    </w:r>
  </w:p>
  <w:p w:rsidR="0056759F" w:rsidRDefault="0056759F">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jc w:val="right"/>
      <w:rPr>
        <w:rFonts w:ascii="仿宋_GB2312" w:eastAsia="仿宋_GB2312"/>
        <w:b/>
        <w:i/>
        <w:u w:val="single"/>
      </w:rPr>
    </w:pPr>
    <w:r>
      <w:t>杭州市政府采购公开招标文件</w:t>
    </w:r>
  </w:p>
  <w:p w:rsidR="0056759F" w:rsidRDefault="0056759F">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9F" w:rsidRDefault="0056759F">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hbbm">
    <w15:presenceInfo w15:providerId="None" w15:userId="jhbb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QxMWU0ZTZhYmYxMjNmYWYxNzRkYTExMTQ0OTFlMWY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2DD9"/>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97A74"/>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B05"/>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3D4D"/>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7A6"/>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1C9"/>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808"/>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698E"/>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1D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681"/>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666"/>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01C"/>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699D"/>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59F"/>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4A9"/>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6C"/>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BC4"/>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495F"/>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74E"/>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2E88"/>
    <w:rsid w:val="0091472C"/>
    <w:rsid w:val="00914DC9"/>
    <w:rsid w:val="00914F4F"/>
    <w:rsid w:val="00915351"/>
    <w:rsid w:val="00915679"/>
    <w:rsid w:val="009159C2"/>
    <w:rsid w:val="0091627F"/>
    <w:rsid w:val="00916E45"/>
    <w:rsid w:val="0092077A"/>
    <w:rsid w:val="00920DC0"/>
    <w:rsid w:val="00921653"/>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76"/>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4EE"/>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E42"/>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62"/>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F27"/>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954"/>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0E9F"/>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135"/>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9768C"/>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0545"/>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1D16"/>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9A5"/>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8A4"/>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37A01"/>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0C319B"/>
    <w:rsid w:val="1F5771FF"/>
    <w:rsid w:val="1FD06747"/>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DB4B8E"/>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EE3124"/>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EE6A8F"/>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6120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0418F"/>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C131B"/>
    <w:rsid w:val="663E784C"/>
    <w:rsid w:val="668B6A45"/>
    <w:rsid w:val="672F3F24"/>
    <w:rsid w:val="673E055F"/>
    <w:rsid w:val="67551CE3"/>
    <w:rsid w:val="67A22552"/>
    <w:rsid w:val="67B22DCC"/>
    <w:rsid w:val="67BE71AA"/>
    <w:rsid w:val="67D90273"/>
    <w:rsid w:val="67DE5875"/>
    <w:rsid w:val="67E55852"/>
    <w:rsid w:val="67EB1AB4"/>
    <w:rsid w:val="67FA1285"/>
    <w:rsid w:val="683E4C8B"/>
    <w:rsid w:val="68551F4F"/>
    <w:rsid w:val="687C10C9"/>
    <w:rsid w:val="68840C16"/>
    <w:rsid w:val="68876EFB"/>
    <w:rsid w:val="68884654"/>
    <w:rsid w:val="689F444F"/>
    <w:rsid w:val="68B96DBB"/>
    <w:rsid w:val="68CA2805"/>
    <w:rsid w:val="68E937A3"/>
    <w:rsid w:val="693E15D3"/>
    <w:rsid w:val="69605AAA"/>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3B09BD"/>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6C2BB1"/>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B374E"/>
    <w:pPr>
      <w:widowControl w:val="0"/>
      <w:adjustRightInd w:val="0"/>
      <w:jc w:val="both"/>
    </w:pPr>
    <w:rPr>
      <w:kern w:val="2"/>
      <w:sz w:val="21"/>
      <w:szCs w:val="24"/>
    </w:rPr>
  </w:style>
  <w:style w:type="paragraph" w:styleId="1">
    <w:name w:val="heading 1"/>
    <w:basedOn w:val="a"/>
    <w:next w:val="a"/>
    <w:link w:val="1Char"/>
    <w:uiPriority w:val="9"/>
    <w:qFormat/>
    <w:rsid w:val="008B374E"/>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8B374E"/>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8B374E"/>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8B374E"/>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8B374E"/>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8B374E"/>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8B374E"/>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8B374E"/>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8B374E"/>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8B374E"/>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8B374E"/>
    <w:pPr>
      <w:ind w:leftChars="1200" w:left="2520"/>
    </w:pPr>
  </w:style>
  <w:style w:type="paragraph" w:styleId="20">
    <w:name w:val="List Number 2"/>
    <w:basedOn w:val="a"/>
    <w:qFormat/>
    <w:rsid w:val="008B374E"/>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8B374E"/>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8B374E"/>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8B374E"/>
    <w:rPr>
      <w:b/>
      <w:sz w:val="28"/>
      <w:szCs w:val="20"/>
    </w:rPr>
  </w:style>
  <w:style w:type="paragraph" w:styleId="50">
    <w:name w:val="index 5"/>
    <w:basedOn w:val="a"/>
    <w:next w:val="a"/>
    <w:qFormat/>
    <w:rsid w:val="008B374E"/>
    <w:pPr>
      <w:adjustRightInd/>
      <w:ind w:leftChars="800" w:left="800" w:firstLineChars="200" w:firstLine="200"/>
    </w:pPr>
  </w:style>
  <w:style w:type="paragraph" w:styleId="a6">
    <w:name w:val="Document Map"/>
    <w:basedOn w:val="a"/>
    <w:link w:val="Char1"/>
    <w:qFormat/>
    <w:rsid w:val="008B374E"/>
    <w:pPr>
      <w:shd w:val="clear" w:color="auto" w:fill="000080"/>
    </w:pPr>
  </w:style>
  <w:style w:type="paragraph" w:styleId="a7">
    <w:name w:val="annotation text"/>
    <w:basedOn w:val="a"/>
    <w:link w:val="Char10"/>
    <w:uiPriority w:val="99"/>
    <w:qFormat/>
    <w:rsid w:val="008B374E"/>
    <w:pPr>
      <w:jc w:val="left"/>
    </w:pPr>
  </w:style>
  <w:style w:type="paragraph" w:styleId="a8">
    <w:name w:val="Salutation"/>
    <w:basedOn w:val="a"/>
    <w:next w:val="a"/>
    <w:link w:val="Char0"/>
    <w:qFormat/>
    <w:rsid w:val="008B374E"/>
    <w:rPr>
      <w:rFonts w:ascii="仿宋_GB2312" w:eastAsia="仿宋_GB2312"/>
      <w:sz w:val="28"/>
      <w:szCs w:val="20"/>
    </w:rPr>
  </w:style>
  <w:style w:type="paragraph" w:styleId="30">
    <w:name w:val="Body Text 3"/>
    <w:basedOn w:val="a"/>
    <w:link w:val="3Char"/>
    <w:qFormat/>
    <w:rsid w:val="008B374E"/>
    <w:pPr>
      <w:jc w:val="center"/>
    </w:pPr>
    <w:rPr>
      <w:szCs w:val="20"/>
    </w:rPr>
  </w:style>
  <w:style w:type="paragraph" w:styleId="31">
    <w:name w:val="List Bullet 3"/>
    <w:basedOn w:val="a"/>
    <w:unhideWhenUsed/>
    <w:qFormat/>
    <w:rsid w:val="008B374E"/>
    <w:pPr>
      <w:snapToGrid w:val="0"/>
      <w:spacing w:line="360" w:lineRule="auto"/>
      <w:ind w:left="360" w:right="238" w:hanging="360"/>
      <w:contextualSpacing/>
    </w:pPr>
    <w:rPr>
      <w:sz w:val="24"/>
    </w:rPr>
  </w:style>
  <w:style w:type="paragraph" w:styleId="a9">
    <w:name w:val="Body Text"/>
    <w:basedOn w:val="a"/>
    <w:link w:val="Char11"/>
    <w:qFormat/>
    <w:rsid w:val="008B374E"/>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8B374E"/>
    <w:pPr>
      <w:spacing w:line="480" w:lineRule="exact"/>
      <w:ind w:firstLineChars="200" w:firstLine="480"/>
    </w:pPr>
    <w:rPr>
      <w:rFonts w:ascii="宋体" w:hAnsi="宋体"/>
      <w:sz w:val="24"/>
    </w:rPr>
  </w:style>
  <w:style w:type="paragraph" w:styleId="32">
    <w:name w:val="List Number 3"/>
    <w:basedOn w:val="a"/>
    <w:qFormat/>
    <w:rsid w:val="008B374E"/>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8B374E"/>
    <w:pPr>
      <w:adjustRightInd/>
      <w:spacing w:line="360" w:lineRule="auto"/>
      <w:ind w:leftChars="200" w:left="100" w:hangingChars="200" w:hanging="200"/>
    </w:pPr>
    <w:rPr>
      <w:rFonts w:eastAsia="微软雅黑"/>
    </w:rPr>
  </w:style>
  <w:style w:type="paragraph" w:styleId="ab">
    <w:name w:val="Block Text"/>
    <w:basedOn w:val="a"/>
    <w:qFormat/>
    <w:rsid w:val="008B374E"/>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8B374E"/>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8B374E"/>
    <w:pPr>
      <w:widowControl/>
      <w:adjustRightInd/>
      <w:ind w:firstLineChars="200" w:firstLine="200"/>
      <w:jc w:val="left"/>
    </w:pPr>
    <w:rPr>
      <w:rFonts w:ascii="宋体" w:hAnsi="宋体"/>
      <w:i/>
      <w:iCs/>
      <w:kern w:val="0"/>
      <w:sz w:val="24"/>
    </w:rPr>
  </w:style>
  <w:style w:type="paragraph" w:styleId="51">
    <w:name w:val="toc 5"/>
    <w:basedOn w:val="a"/>
    <w:next w:val="a"/>
    <w:qFormat/>
    <w:rsid w:val="008B374E"/>
    <w:pPr>
      <w:ind w:leftChars="800" w:left="1680"/>
    </w:pPr>
  </w:style>
  <w:style w:type="paragraph" w:styleId="33">
    <w:name w:val="toc 3"/>
    <w:basedOn w:val="a"/>
    <w:next w:val="a"/>
    <w:qFormat/>
    <w:rsid w:val="008B374E"/>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8B374E"/>
    <w:rPr>
      <w:rFonts w:ascii="宋体" w:hAnsi="Courier New" w:cs="Arial"/>
      <w:snapToGrid w:val="0"/>
      <w:szCs w:val="21"/>
    </w:rPr>
  </w:style>
  <w:style w:type="paragraph" w:styleId="41">
    <w:name w:val="List Number 4"/>
    <w:basedOn w:val="a"/>
    <w:qFormat/>
    <w:rsid w:val="008B374E"/>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8B374E"/>
    <w:pPr>
      <w:ind w:leftChars="1400" w:left="2940"/>
    </w:pPr>
  </w:style>
  <w:style w:type="paragraph" w:styleId="ad">
    <w:name w:val="Date"/>
    <w:basedOn w:val="a"/>
    <w:next w:val="a"/>
    <w:link w:val="Char5"/>
    <w:qFormat/>
    <w:rsid w:val="008B374E"/>
    <w:pPr>
      <w:ind w:leftChars="2500" w:left="100"/>
    </w:pPr>
    <w:rPr>
      <w:rFonts w:ascii="宋体"/>
      <w:sz w:val="24"/>
      <w:szCs w:val="21"/>
      <w:lang w:val="zh-CN"/>
    </w:rPr>
  </w:style>
  <w:style w:type="paragraph" w:styleId="23">
    <w:name w:val="Body Text Indent 2"/>
    <w:basedOn w:val="a"/>
    <w:link w:val="2Char"/>
    <w:qFormat/>
    <w:rsid w:val="008B374E"/>
    <w:pPr>
      <w:spacing w:line="360" w:lineRule="auto"/>
      <w:ind w:firstLine="601"/>
      <w:textAlignment w:val="baseline"/>
    </w:pPr>
    <w:rPr>
      <w:rFonts w:ascii="宋体"/>
      <w:kern w:val="0"/>
      <w:sz w:val="28"/>
      <w:szCs w:val="20"/>
    </w:rPr>
  </w:style>
  <w:style w:type="paragraph" w:styleId="ae">
    <w:name w:val="endnote text"/>
    <w:basedOn w:val="a"/>
    <w:link w:val="Char6"/>
    <w:qFormat/>
    <w:rsid w:val="008B374E"/>
    <w:rPr>
      <w:lang w:val="zh-CN"/>
    </w:rPr>
  </w:style>
  <w:style w:type="paragraph" w:styleId="af">
    <w:name w:val="Balloon Text"/>
    <w:basedOn w:val="a"/>
    <w:link w:val="Char7"/>
    <w:qFormat/>
    <w:rsid w:val="008B374E"/>
    <w:rPr>
      <w:sz w:val="18"/>
      <w:szCs w:val="18"/>
    </w:rPr>
  </w:style>
  <w:style w:type="paragraph" w:styleId="af0">
    <w:name w:val="footer"/>
    <w:basedOn w:val="a"/>
    <w:link w:val="Char20"/>
    <w:uiPriority w:val="99"/>
    <w:qFormat/>
    <w:rsid w:val="008B374E"/>
    <w:pPr>
      <w:tabs>
        <w:tab w:val="center" w:pos="4153"/>
        <w:tab w:val="right" w:pos="8306"/>
      </w:tabs>
      <w:snapToGrid w:val="0"/>
      <w:jc w:val="left"/>
    </w:pPr>
    <w:rPr>
      <w:sz w:val="18"/>
      <w:szCs w:val="18"/>
    </w:rPr>
  </w:style>
  <w:style w:type="paragraph" w:styleId="af1">
    <w:name w:val="header"/>
    <w:basedOn w:val="a"/>
    <w:link w:val="Char21"/>
    <w:uiPriority w:val="99"/>
    <w:qFormat/>
    <w:rsid w:val="008B374E"/>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8B374E"/>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8B374E"/>
  </w:style>
  <w:style w:type="paragraph" w:styleId="42">
    <w:name w:val="toc 4"/>
    <w:basedOn w:val="a"/>
    <w:next w:val="a"/>
    <w:qFormat/>
    <w:rsid w:val="008B374E"/>
    <w:pPr>
      <w:ind w:leftChars="600" w:left="1260"/>
    </w:pPr>
  </w:style>
  <w:style w:type="paragraph" w:styleId="af3">
    <w:name w:val="index heading"/>
    <w:basedOn w:val="a"/>
    <w:next w:val="11"/>
    <w:qFormat/>
    <w:rsid w:val="008B374E"/>
    <w:pPr>
      <w:adjustRightInd/>
      <w:ind w:firstLineChars="200" w:firstLine="200"/>
    </w:pPr>
  </w:style>
  <w:style w:type="paragraph" w:styleId="11">
    <w:name w:val="index 1"/>
    <w:basedOn w:val="a"/>
    <w:next w:val="a"/>
    <w:qFormat/>
    <w:rsid w:val="008B374E"/>
    <w:pPr>
      <w:adjustRightInd/>
      <w:spacing w:line="360" w:lineRule="auto"/>
      <w:ind w:firstLineChars="200" w:firstLine="200"/>
      <w:jc w:val="center"/>
    </w:pPr>
    <w:rPr>
      <w:sz w:val="24"/>
      <w:szCs w:val="20"/>
    </w:rPr>
  </w:style>
  <w:style w:type="paragraph" w:styleId="af4">
    <w:name w:val="Subtitle"/>
    <w:link w:val="Char9"/>
    <w:qFormat/>
    <w:rsid w:val="008B374E"/>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8B374E"/>
    <w:pPr>
      <w:tabs>
        <w:tab w:val="left" w:pos="902"/>
      </w:tabs>
      <w:adjustRightInd/>
      <w:spacing w:line="400" w:lineRule="exact"/>
      <w:ind w:left="902" w:hanging="420"/>
    </w:pPr>
    <w:rPr>
      <w:sz w:val="24"/>
      <w:szCs w:val="20"/>
    </w:rPr>
  </w:style>
  <w:style w:type="paragraph" w:styleId="af5">
    <w:name w:val="List"/>
    <w:basedOn w:val="a"/>
    <w:qFormat/>
    <w:rsid w:val="008B374E"/>
    <w:pPr>
      <w:ind w:left="200" w:hangingChars="200" w:hanging="200"/>
    </w:pPr>
  </w:style>
  <w:style w:type="paragraph" w:styleId="af6">
    <w:name w:val="footnote text"/>
    <w:basedOn w:val="a0"/>
    <w:link w:val="Chara"/>
    <w:qFormat/>
    <w:rsid w:val="008B374E"/>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8B374E"/>
    <w:pPr>
      <w:ind w:leftChars="1000" w:left="2100"/>
    </w:pPr>
  </w:style>
  <w:style w:type="paragraph" w:styleId="53">
    <w:name w:val="List 5"/>
    <w:basedOn w:val="a"/>
    <w:qFormat/>
    <w:rsid w:val="008B374E"/>
    <w:pPr>
      <w:adjustRightInd/>
      <w:ind w:leftChars="800" w:left="100" w:hangingChars="200" w:hanging="200"/>
    </w:pPr>
  </w:style>
  <w:style w:type="paragraph" w:styleId="34">
    <w:name w:val="Body Text Indent 3"/>
    <w:basedOn w:val="a"/>
    <w:link w:val="3Char0"/>
    <w:qFormat/>
    <w:rsid w:val="008B374E"/>
    <w:pPr>
      <w:spacing w:line="360" w:lineRule="auto"/>
      <w:ind w:firstLine="420"/>
    </w:pPr>
    <w:rPr>
      <w:sz w:val="24"/>
      <w:szCs w:val="20"/>
    </w:rPr>
  </w:style>
  <w:style w:type="paragraph" w:styleId="24">
    <w:name w:val="toc 2"/>
    <w:basedOn w:val="a"/>
    <w:next w:val="a"/>
    <w:qFormat/>
    <w:rsid w:val="008B374E"/>
    <w:pPr>
      <w:ind w:leftChars="200" w:left="420"/>
    </w:pPr>
  </w:style>
  <w:style w:type="paragraph" w:styleId="90">
    <w:name w:val="toc 9"/>
    <w:basedOn w:val="a"/>
    <w:next w:val="a"/>
    <w:qFormat/>
    <w:rsid w:val="008B374E"/>
    <w:pPr>
      <w:ind w:leftChars="1600" w:left="3360"/>
    </w:pPr>
  </w:style>
  <w:style w:type="paragraph" w:styleId="25">
    <w:name w:val="Body Text 2"/>
    <w:basedOn w:val="a"/>
    <w:link w:val="2Char1"/>
    <w:qFormat/>
    <w:rsid w:val="008B374E"/>
    <w:pPr>
      <w:spacing w:after="120" w:line="480" w:lineRule="auto"/>
    </w:pPr>
  </w:style>
  <w:style w:type="paragraph" w:styleId="HTML0">
    <w:name w:val="HTML Preformatted"/>
    <w:basedOn w:val="a"/>
    <w:link w:val="HTMLChar0"/>
    <w:qFormat/>
    <w:rsid w:val="008B3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8B374E"/>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8B374E"/>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8B374E"/>
    <w:rPr>
      <w:b/>
      <w:bCs/>
    </w:rPr>
  </w:style>
  <w:style w:type="paragraph" w:styleId="afa">
    <w:name w:val="Body Text First Indent"/>
    <w:basedOn w:val="a9"/>
    <w:link w:val="Charb"/>
    <w:qFormat/>
    <w:rsid w:val="008B374E"/>
    <w:pPr>
      <w:ind w:firstLine="420"/>
    </w:pPr>
    <w:rPr>
      <w:rFonts w:hAnsi="Calibri" w:cs="Times New Roman"/>
      <w:snapToGrid/>
      <w:szCs w:val="20"/>
    </w:rPr>
  </w:style>
  <w:style w:type="paragraph" w:styleId="26">
    <w:name w:val="Body Text First Indent 2"/>
    <w:basedOn w:val="aa"/>
    <w:link w:val="2Char0"/>
    <w:qFormat/>
    <w:rsid w:val="008B374E"/>
    <w:pPr>
      <w:adjustRightInd/>
      <w:spacing w:after="120" w:line="240" w:lineRule="auto"/>
      <w:ind w:leftChars="200" w:left="420" w:firstLine="210"/>
    </w:pPr>
    <w:rPr>
      <w:sz w:val="21"/>
    </w:rPr>
  </w:style>
  <w:style w:type="table" w:styleId="afb">
    <w:name w:val="Table Grid"/>
    <w:basedOn w:val="a2"/>
    <w:qFormat/>
    <w:rsid w:val="008B37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8B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8B374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8B374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8B374E"/>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8B374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8B374E"/>
    <w:rPr>
      <w:b/>
      <w:bCs/>
    </w:rPr>
  </w:style>
  <w:style w:type="character" w:styleId="aff0">
    <w:name w:val="endnote reference"/>
    <w:qFormat/>
    <w:rsid w:val="008B374E"/>
    <w:rPr>
      <w:vertAlign w:val="superscript"/>
    </w:rPr>
  </w:style>
  <w:style w:type="character" w:styleId="aff1">
    <w:name w:val="page number"/>
    <w:basedOn w:val="a1"/>
    <w:qFormat/>
    <w:rsid w:val="008B374E"/>
    <w:rPr>
      <w:rFonts w:ascii="Arial" w:eastAsia="黑体" w:hAnsi="Arial" w:cs="Arial"/>
      <w:snapToGrid w:val="0"/>
      <w:kern w:val="0"/>
      <w:szCs w:val="21"/>
    </w:rPr>
  </w:style>
  <w:style w:type="character" w:styleId="aff2">
    <w:name w:val="FollowedHyperlink"/>
    <w:uiPriority w:val="99"/>
    <w:qFormat/>
    <w:rsid w:val="008B374E"/>
    <w:rPr>
      <w:rFonts w:ascii="Arial" w:eastAsia="黑体" w:hAnsi="Arial" w:cs="Arial"/>
      <w:snapToGrid w:val="0"/>
      <w:color w:val="000000"/>
      <w:kern w:val="0"/>
      <w:sz w:val="18"/>
      <w:szCs w:val="18"/>
      <w:u w:val="none"/>
    </w:rPr>
  </w:style>
  <w:style w:type="character" w:styleId="aff3">
    <w:name w:val="Emphasis"/>
    <w:uiPriority w:val="20"/>
    <w:qFormat/>
    <w:rsid w:val="008B374E"/>
    <w:rPr>
      <w:color w:val="CC0033"/>
    </w:rPr>
  </w:style>
  <w:style w:type="character" w:styleId="aff4">
    <w:name w:val="line number"/>
    <w:basedOn w:val="a1"/>
    <w:qFormat/>
    <w:rsid w:val="008B374E"/>
    <w:rPr>
      <w:rFonts w:ascii="Arial" w:eastAsia="黑体" w:hAnsi="Arial" w:cs="Arial"/>
      <w:snapToGrid w:val="0"/>
      <w:kern w:val="0"/>
      <w:szCs w:val="21"/>
    </w:rPr>
  </w:style>
  <w:style w:type="character" w:styleId="aff5">
    <w:name w:val="Hyperlink"/>
    <w:uiPriority w:val="99"/>
    <w:qFormat/>
    <w:rsid w:val="008B374E"/>
    <w:rPr>
      <w:rFonts w:ascii="Arial" w:eastAsia="黑体" w:hAnsi="Arial" w:cs="Arial"/>
      <w:snapToGrid w:val="0"/>
      <w:color w:val="000000"/>
      <w:kern w:val="0"/>
      <w:sz w:val="18"/>
      <w:szCs w:val="18"/>
      <w:u w:val="none"/>
    </w:rPr>
  </w:style>
  <w:style w:type="character" w:styleId="HTML1">
    <w:name w:val="HTML Code"/>
    <w:qFormat/>
    <w:rsid w:val="008B374E"/>
    <w:rPr>
      <w:rFonts w:ascii="黑体" w:eastAsia="黑体" w:hAnsi="Courier New" w:cs="楷体_GB2312"/>
      <w:sz w:val="20"/>
      <w:szCs w:val="20"/>
    </w:rPr>
  </w:style>
  <w:style w:type="character" w:styleId="aff6">
    <w:name w:val="annotation reference"/>
    <w:uiPriority w:val="99"/>
    <w:qFormat/>
    <w:rsid w:val="008B374E"/>
    <w:rPr>
      <w:sz w:val="21"/>
      <w:szCs w:val="21"/>
    </w:rPr>
  </w:style>
  <w:style w:type="character" w:customStyle="1" w:styleId="Charc">
    <w:name w:val="表格非标题文字 Char"/>
    <w:link w:val="aff7"/>
    <w:qFormat/>
    <w:rsid w:val="008B374E"/>
    <w:rPr>
      <w:rFonts w:ascii="Futura Bk" w:hAnsi="Futura Bk"/>
      <w:kern w:val="2"/>
      <w:sz w:val="18"/>
      <w:szCs w:val="21"/>
      <w:lang w:val="en-US" w:eastAsia="zh-CN" w:bidi="ar-SA"/>
    </w:rPr>
  </w:style>
  <w:style w:type="paragraph" w:customStyle="1" w:styleId="aff7">
    <w:name w:val="表格非标题文字"/>
    <w:link w:val="Charc"/>
    <w:qFormat/>
    <w:rsid w:val="008B374E"/>
    <w:pPr>
      <w:snapToGrid w:val="0"/>
      <w:spacing w:before="80" w:after="40"/>
    </w:pPr>
    <w:rPr>
      <w:rFonts w:ascii="Futura Bk" w:hAnsi="Futura Bk"/>
      <w:kern w:val="2"/>
      <w:sz w:val="18"/>
      <w:szCs w:val="21"/>
    </w:rPr>
  </w:style>
  <w:style w:type="character" w:customStyle="1" w:styleId="Chard">
    <w:name w:val="*正文 Char"/>
    <w:link w:val="aff8"/>
    <w:qFormat/>
    <w:locked/>
    <w:rsid w:val="008B374E"/>
    <w:rPr>
      <w:rFonts w:ascii="宋体" w:hAnsi="宋体"/>
      <w:sz w:val="24"/>
    </w:rPr>
  </w:style>
  <w:style w:type="paragraph" w:customStyle="1" w:styleId="aff8">
    <w:name w:val="*正文"/>
    <w:basedOn w:val="a"/>
    <w:link w:val="Chard"/>
    <w:qFormat/>
    <w:rsid w:val="008B374E"/>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8B374E"/>
    <w:rPr>
      <w:rFonts w:eastAsia="宋体"/>
      <w:kern w:val="2"/>
      <w:sz w:val="21"/>
      <w:szCs w:val="24"/>
      <w:lang w:val="en-US" w:eastAsia="zh-CN" w:bidi="ar-SA"/>
    </w:rPr>
  </w:style>
  <w:style w:type="character" w:customStyle="1" w:styleId="CharChar6">
    <w:name w:val="Char Char6"/>
    <w:qFormat/>
    <w:rsid w:val="008B374E"/>
    <w:rPr>
      <w:rFonts w:eastAsia="宋体"/>
      <w:kern w:val="2"/>
      <w:sz w:val="21"/>
      <w:szCs w:val="24"/>
      <w:lang w:val="en-US" w:eastAsia="zh-CN" w:bidi="ar-SA"/>
    </w:rPr>
  </w:style>
  <w:style w:type="character" w:customStyle="1" w:styleId="Chare">
    <w:name w:val="正文缩进 Char"/>
    <w:qFormat/>
    <w:rsid w:val="008B374E"/>
    <w:rPr>
      <w:rFonts w:eastAsia="宋体"/>
      <w:kern w:val="2"/>
      <w:sz w:val="21"/>
      <w:lang w:val="en-US" w:eastAsia="zh-CN"/>
    </w:rPr>
  </w:style>
  <w:style w:type="character" w:customStyle="1" w:styleId="Char13">
    <w:name w:val="正文首行缩进 Char1"/>
    <w:qFormat/>
    <w:rsid w:val="008B374E"/>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8B374E"/>
    <w:rPr>
      <w:rFonts w:ascii="仿宋_GB2312" w:eastAsia="仿宋_GB2312" w:hAnsi="仿宋_GB2312"/>
      <w:kern w:val="1"/>
      <w:sz w:val="28"/>
    </w:rPr>
  </w:style>
  <w:style w:type="character" w:customStyle="1" w:styleId="3Char1">
    <w:name w:val="标题 3 Char1"/>
    <w:qFormat/>
    <w:rsid w:val="008B374E"/>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8B374E"/>
    <w:rPr>
      <w:rFonts w:ascii="Times New Roman" w:eastAsia="黑体" w:hAnsi="Times New Roman" w:cs="Times New Roman"/>
      <w:b/>
      <w:kern w:val="0"/>
      <w:sz w:val="24"/>
      <w:szCs w:val="24"/>
    </w:rPr>
  </w:style>
  <w:style w:type="character" w:customStyle="1" w:styleId="UChar">
    <w:name w:val="U_正文 Char"/>
    <w:link w:val="U"/>
    <w:qFormat/>
    <w:rsid w:val="008B374E"/>
    <w:rPr>
      <w:sz w:val="24"/>
      <w:szCs w:val="24"/>
    </w:rPr>
  </w:style>
  <w:style w:type="paragraph" w:customStyle="1" w:styleId="U">
    <w:name w:val="U_正文"/>
    <w:basedOn w:val="a"/>
    <w:link w:val="UChar"/>
    <w:qFormat/>
    <w:rsid w:val="008B374E"/>
    <w:pPr>
      <w:adjustRightInd/>
      <w:spacing w:beforeLines="20" w:afterLines="20" w:line="300" w:lineRule="auto"/>
      <w:ind w:firstLineChars="200" w:firstLine="200"/>
    </w:pPr>
    <w:rPr>
      <w:kern w:val="0"/>
      <w:sz w:val="24"/>
    </w:rPr>
  </w:style>
  <w:style w:type="character" w:customStyle="1" w:styleId="HTMLChar1">
    <w:name w:val="HTML 地址 Char1"/>
    <w:qFormat/>
    <w:rsid w:val="008B374E"/>
    <w:rPr>
      <w:rFonts w:ascii="Times New Roman" w:eastAsia="宋体" w:hAnsi="Times New Roman" w:cs="Times New Roman"/>
      <w:i/>
      <w:iCs/>
      <w:szCs w:val="24"/>
    </w:rPr>
  </w:style>
  <w:style w:type="character" w:customStyle="1" w:styleId="Char12">
    <w:name w:val="批注主题 Char1"/>
    <w:link w:val="af9"/>
    <w:qFormat/>
    <w:rsid w:val="008B374E"/>
    <w:rPr>
      <w:b/>
      <w:bCs/>
      <w:kern w:val="2"/>
      <w:sz w:val="21"/>
      <w:szCs w:val="24"/>
    </w:rPr>
  </w:style>
  <w:style w:type="character" w:customStyle="1" w:styleId="CharChar51">
    <w:name w:val="Char Char51"/>
    <w:qFormat/>
    <w:rsid w:val="008B374E"/>
    <w:rPr>
      <w:rFonts w:ascii="宋体" w:eastAsia="宋体" w:hAnsi="Courier New"/>
      <w:kern w:val="2"/>
      <w:sz w:val="21"/>
      <w:lang w:val="en-US" w:eastAsia="zh-CN"/>
    </w:rPr>
  </w:style>
  <w:style w:type="character" w:customStyle="1" w:styleId="Charf">
    <w:name w:val="表正文 Char"/>
    <w:qFormat/>
    <w:rsid w:val="008B374E"/>
    <w:rPr>
      <w:rFonts w:ascii="宋体" w:eastAsia="宋体"/>
      <w:snapToGrid w:val="0"/>
      <w:color w:val="000000"/>
      <w:kern w:val="28"/>
      <w:sz w:val="28"/>
      <w:lang w:val="en-US" w:eastAsia="zh-CN" w:bidi="ar-SA"/>
    </w:rPr>
  </w:style>
  <w:style w:type="character" w:customStyle="1" w:styleId="CharChar34">
    <w:name w:val="Char Char34"/>
    <w:uiPriority w:val="6"/>
    <w:qFormat/>
    <w:rsid w:val="008B374E"/>
    <w:rPr>
      <w:b/>
      <w:kern w:val="1"/>
      <w:sz w:val="28"/>
      <w:szCs w:val="28"/>
    </w:rPr>
  </w:style>
  <w:style w:type="character" w:customStyle="1" w:styleId="NormalIndentChar">
    <w:name w:val="Normal Indent Char"/>
    <w:qFormat/>
    <w:locked/>
    <w:rsid w:val="008B374E"/>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8B374E"/>
    <w:rPr>
      <w:rFonts w:ascii="宋体" w:eastAsia="宋体" w:hAnsi="宋体"/>
      <w:kern w:val="2"/>
      <w:sz w:val="24"/>
      <w:lang w:bidi="ar-SA"/>
    </w:rPr>
  </w:style>
  <w:style w:type="paragraph" w:customStyle="1" w:styleId="aff9">
    <w:name w:val="哈哈正文"/>
    <w:basedOn w:val="a"/>
    <w:link w:val="Charf0"/>
    <w:qFormat/>
    <w:rsid w:val="008B374E"/>
    <w:pPr>
      <w:adjustRightInd/>
      <w:spacing w:line="360" w:lineRule="auto"/>
      <w:ind w:firstLineChars="200" w:firstLine="200"/>
    </w:pPr>
    <w:rPr>
      <w:rFonts w:ascii="宋体" w:hAnsi="宋体"/>
      <w:sz w:val="24"/>
      <w:szCs w:val="20"/>
    </w:rPr>
  </w:style>
  <w:style w:type="character" w:customStyle="1" w:styleId="12">
    <w:name w:val="未处理的提及1"/>
    <w:qFormat/>
    <w:rsid w:val="008B374E"/>
    <w:rPr>
      <w:color w:val="808080"/>
      <w:shd w:val="clear" w:color="auto" w:fill="E6E6E6"/>
    </w:rPr>
  </w:style>
  <w:style w:type="character" w:customStyle="1" w:styleId="txt">
    <w:name w:val="txt"/>
    <w:qFormat/>
    <w:rsid w:val="008B374E"/>
    <w:rPr>
      <w:rFonts w:ascii="仿宋_GB2312" w:eastAsia="微软雅黑"/>
      <w:b/>
      <w:kern w:val="2"/>
      <w:sz w:val="32"/>
      <w:szCs w:val="32"/>
      <w:lang w:val="en-US" w:eastAsia="zh-CN" w:bidi="ar-SA"/>
    </w:rPr>
  </w:style>
  <w:style w:type="character" w:customStyle="1" w:styleId="CharChar">
    <w:name w:val="二级标题 Char Char"/>
    <w:qFormat/>
    <w:rsid w:val="008B374E"/>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8B374E"/>
    <w:rPr>
      <w:b/>
      <w:kern w:val="1"/>
      <w:sz w:val="24"/>
      <w:szCs w:val="24"/>
    </w:rPr>
  </w:style>
  <w:style w:type="character" w:customStyle="1" w:styleId="PIChar1">
    <w:name w:val="PI Char1"/>
    <w:qFormat/>
    <w:rsid w:val="008B374E"/>
    <w:rPr>
      <w:rFonts w:ascii="宋体" w:hAnsi="宋体"/>
      <w:kern w:val="2"/>
      <w:sz w:val="24"/>
      <w:szCs w:val="24"/>
    </w:rPr>
  </w:style>
  <w:style w:type="character" w:customStyle="1" w:styleId="tw4winTerm">
    <w:name w:val="tw4winTerm"/>
    <w:qFormat/>
    <w:rsid w:val="008B374E"/>
    <w:rPr>
      <w:color w:val="0000FF"/>
    </w:rPr>
  </w:style>
  <w:style w:type="character" w:customStyle="1" w:styleId="FooterChar">
    <w:name w:val="Footer Char"/>
    <w:qFormat/>
    <w:locked/>
    <w:rsid w:val="008B374E"/>
    <w:rPr>
      <w:rFonts w:eastAsia="宋体"/>
      <w:kern w:val="2"/>
      <w:sz w:val="18"/>
      <w:lang w:val="en-US" w:eastAsia="zh-CN" w:bidi="ar-SA"/>
    </w:rPr>
  </w:style>
  <w:style w:type="character" w:customStyle="1" w:styleId="CharChar1">
    <w:name w:val="普通文字 Char Char1"/>
    <w:qFormat/>
    <w:rsid w:val="008B374E"/>
    <w:rPr>
      <w:rFonts w:ascii="宋体" w:hAnsi="Courier New"/>
      <w:kern w:val="2"/>
      <w:sz w:val="21"/>
    </w:rPr>
  </w:style>
  <w:style w:type="character" w:customStyle="1" w:styleId="CharChar101">
    <w:name w:val="Char Char101"/>
    <w:uiPriority w:val="6"/>
    <w:qFormat/>
    <w:rsid w:val="008B374E"/>
    <w:rPr>
      <w:rFonts w:ascii="宋体" w:hAnsi="宋体"/>
      <w:kern w:val="2"/>
      <w:sz w:val="21"/>
      <w:szCs w:val="24"/>
      <w:lang w:val="en-US" w:eastAsia="zh-CN"/>
    </w:rPr>
  </w:style>
  <w:style w:type="character" w:customStyle="1" w:styleId="4Char">
    <w:name w:val="标题 4 Char"/>
    <w:qFormat/>
    <w:rsid w:val="008B374E"/>
    <w:rPr>
      <w:rFonts w:ascii="Arial" w:eastAsia="黑体" w:hAnsi="Arial"/>
      <w:b/>
      <w:kern w:val="2"/>
      <w:sz w:val="28"/>
    </w:rPr>
  </w:style>
  <w:style w:type="character" w:customStyle="1" w:styleId="affa">
    <w:name w:val="链接"/>
    <w:qFormat/>
    <w:rsid w:val="008B374E"/>
    <w:rPr>
      <w:color w:val="0000FF"/>
      <w:sz w:val="21"/>
      <w:szCs w:val="21"/>
      <w:u w:val="single"/>
    </w:rPr>
  </w:style>
  <w:style w:type="character" w:customStyle="1" w:styleId="h4Char">
    <w:name w:val="h4 Char"/>
    <w:qFormat/>
    <w:rsid w:val="008B374E"/>
    <w:rPr>
      <w:rFonts w:ascii="Arial" w:eastAsia="黑体" w:hAnsi="Arial"/>
      <w:b/>
      <w:bCs/>
      <w:kern w:val="2"/>
      <w:sz w:val="28"/>
      <w:szCs w:val="28"/>
      <w:lang w:val="zh-CN" w:eastAsia="zh-CN" w:bidi="ar-SA"/>
    </w:rPr>
  </w:style>
  <w:style w:type="character" w:customStyle="1" w:styleId="5Char0">
    <w:name w:val="5正文 Char"/>
    <w:link w:val="55"/>
    <w:qFormat/>
    <w:rsid w:val="008B374E"/>
    <w:rPr>
      <w:rFonts w:ascii="仿宋_GB2312" w:eastAsia="仿宋_GB2312" w:hAnsi="微软雅黑"/>
      <w:sz w:val="28"/>
      <w:szCs w:val="21"/>
    </w:rPr>
  </w:style>
  <w:style w:type="paragraph" w:customStyle="1" w:styleId="55">
    <w:name w:val="5正文"/>
    <w:basedOn w:val="a"/>
    <w:link w:val="5Char0"/>
    <w:qFormat/>
    <w:rsid w:val="008B374E"/>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8B374E"/>
    <w:rPr>
      <w:b/>
      <w:bCs/>
      <w:kern w:val="2"/>
      <w:sz w:val="32"/>
      <w:szCs w:val="32"/>
    </w:rPr>
  </w:style>
  <w:style w:type="character" w:customStyle="1" w:styleId="6Char0">
    <w:name w:val="样式6 Char"/>
    <w:qFormat/>
    <w:rsid w:val="008B374E"/>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8B374E"/>
    <w:rPr>
      <w:rFonts w:ascii="黑体" w:eastAsia="黑体" w:hAnsi="黑体"/>
    </w:rPr>
  </w:style>
  <w:style w:type="character" w:customStyle="1" w:styleId="Heading2HiddenChar">
    <w:name w:val="Heading 2 Hidden Char"/>
    <w:qFormat/>
    <w:rsid w:val="008B374E"/>
    <w:rPr>
      <w:rFonts w:ascii="仿宋_GB2312" w:eastAsia="仿宋_GB2312"/>
      <w:b/>
      <w:bCs/>
      <w:kern w:val="2"/>
      <w:sz w:val="24"/>
      <w:szCs w:val="24"/>
      <w:lang w:val="zh-CN" w:eastAsia="zh-CN" w:bidi="ar-SA"/>
    </w:rPr>
  </w:style>
  <w:style w:type="character" w:customStyle="1" w:styleId="2Char0">
    <w:name w:val="正文首行缩进 2 Char"/>
    <w:link w:val="26"/>
    <w:qFormat/>
    <w:rsid w:val="008B374E"/>
    <w:rPr>
      <w:rFonts w:ascii="宋体" w:hAnsi="宋体"/>
      <w:kern w:val="2"/>
      <w:sz w:val="21"/>
      <w:szCs w:val="24"/>
    </w:rPr>
  </w:style>
  <w:style w:type="character" w:customStyle="1" w:styleId="font11">
    <w:name w:val="font11"/>
    <w:qFormat/>
    <w:rsid w:val="008B374E"/>
    <w:rPr>
      <w:rFonts w:ascii="Times New Roman" w:hAnsi="Times New Roman" w:cs="Times New Roman" w:hint="default"/>
      <w:color w:val="000000"/>
      <w:sz w:val="22"/>
      <w:szCs w:val="22"/>
      <w:u w:val="none"/>
    </w:rPr>
  </w:style>
  <w:style w:type="character" w:customStyle="1" w:styleId="Char14">
    <w:name w:val="表正文 Char1"/>
    <w:qFormat/>
    <w:rsid w:val="008B374E"/>
    <w:rPr>
      <w:rFonts w:ascii="宋体" w:eastAsia="宋体"/>
      <w:snapToGrid w:val="0"/>
      <w:color w:val="000000"/>
      <w:kern w:val="28"/>
      <w:sz w:val="28"/>
    </w:rPr>
  </w:style>
  <w:style w:type="character" w:customStyle="1" w:styleId="blue1">
    <w:name w:val="blue1"/>
    <w:basedOn w:val="a1"/>
    <w:qFormat/>
    <w:rsid w:val="008B374E"/>
    <w:rPr>
      <w:rFonts w:ascii="Arial" w:eastAsia="黑体" w:hAnsi="Arial" w:cs="Arial"/>
      <w:snapToGrid w:val="0"/>
      <w:kern w:val="0"/>
      <w:szCs w:val="21"/>
    </w:rPr>
  </w:style>
  <w:style w:type="character" w:customStyle="1" w:styleId="Char4">
    <w:name w:val="纯文本 Char"/>
    <w:link w:val="ac"/>
    <w:qFormat/>
    <w:rsid w:val="008B374E"/>
    <w:rPr>
      <w:rFonts w:ascii="宋体" w:eastAsia="宋体" w:hAnsi="Courier New" w:cs="Arial"/>
      <w:snapToGrid w:val="0"/>
      <w:kern w:val="2"/>
      <w:sz w:val="21"/>
      <w:szCs w:val="21"/>
      <w:lang w:val="en-US" w:eastAsia="zh-CN" w:bidi="ar-SA"/>
    </w:rPr>
  </w:style>
  <w:style w:type="character" w:customStyle="1" w:styleId="1Char0">
    <w:name w:val="标书1 Char"/>
    <w:qFormat/>
    <w:rsid w:val="008B374E"/>
    <w:rPr>
      <w:rFonts w:eastAsia="宋体"/>
      <w:b/>
      <w:bCs/>
      <w:kern w:val="44"/>
      <w:sz w:val="44"/>
      <w:szCs w:val="44"/>
      <w:lang w:val="en-US" w:eastAsia="zh-CN" w:bidi="ar-SA"/>
    </w:rPr>
  </w:style>
  <w:style w:type="character" w:customStyle="1" w:styleId="5Char1">
    <w:name w:val="样式5 Char"/>
    <w:qFormat/>
    <w:rsid w:val="008B374E"/>
    <w:rPr>
      <w:rFonts w:ascii="仿宋_GB2312" w:eastAsia="仿宋_GB2312" w:hAnsi="仿宋"/>
      <w:kern w:val="2"/>
      <w:sz w:val="24"/>
      <w:szCs w:val="24"/>
    </w:rPr>
  </w:style>
  <w:style w:type="character" w:customStyle="1" w:styleId="4Char0">
    <w:name w:val="样式4 Char"/>
    <w:qFormat/>
    <w:rsid w:val="008B374E"/>
    <w:rPr>
      <w:rFonts w:ascii="仿宋_GB2312" w:eastAsia="仿宋_GB2312" w:hAnsi="仿宋"/>
      <w:b/>
      <w:kern w:val="2"/>
      <w:sz w:val="32"/>
      <w:szCs w:val="32"/>
      <w:lang w:bidi="ar-SA"/>
    </w:rPr>
  </w:style>
  <w:style w:type="character" w:customStyle="1" w:styleId="Charf1">
    <w:name w:val="插图说明 Char"/>
    <w:qFormat/>
    <w:rsid w:val="008B374E"/>
    <w:rPr>
      <w:rFonts w:eastAsia="黑体"/>
      <w:sz w:val="24"/>
      <w:lang w:val="en-US" w:eastAsia="zh-CN"/>
    </w:rPr>
  </w:style>
  <w:style w:type="character" w:customStyle="1" w:styleId="2CharChar">
    <w:name w:val="正文2 Char Char"/>
    <w:link w:val="27"/>
    <w:qFormat/>
    <w:rsid w:val="008B374E"/>
    <w:rPr>
      <w:rFonts w:eastAsia="宋体"/>
      <w:kern w:val="2"/>
      <w:sz w:val="24"/>
      <w:lang w:val="en-US" w:eastAsia="zh-CN" w:bidi="ar-SA"/>
    </w:rPr>
  </w:style>
  <w:style w:type="paragraph" w:customStyle="1" w:styleId="27">
    <w:name w:val="正文2"/>
    <w:basedOn w:val="a"/>
    <w:link w:val="2CharChar"/>
    <w:qFormat/>
    <w:rsid w:val="008B374E"/>
    <w:pPr>
      <w:spacing w:before="156" w:line="360" w:lineRule="auto"/>
      <w:ind w:firstLineChars="200" w:firstLine="510"/>
    </w:pPr>
    <w:rPr>
      <w:sz w:val="24"/>
      <w:szCs w:val="20"/>
    </w:rPr>
  </w:style>
  <w:style w:type="character" w:customStyle="1" w:styleId="CharChar24">
    <w:name w:val="Char Char24"/>
    <w:uiPriority w:val="6"/>
    <w:qFormat/>
    <w:rsid w:val="008B374E"/>
    <w:rPr>
      <w:kern w:val="1"/>
      <w:sz w:val="21"/>
    </w:rPr>
  </w:style>
  <w:style w:type="character" w:customStyle="1" w:styleId="Char9">
    <w:name w:val="副标题 Char"/>
    <w:link w:val="af4"/>
    <w:qFormat/>
    <w:rsid w:val="008B374E"/>
    <w:rPr>
      <w:rFonts w:ascii="Arial" w:eastAsia="隶书" w:hAnsi="Arial"/>
      <w:b/>
      <w:bCs/>
      <w:kern w:val="28"/>
      <w:sz w:val="44"/>
      <w:szCs w:val="32"/>
      <w:lang w:val="en-US" w:eastAsia="zh-CN" w:bidi="ar-SA"/>
    </w:rPr>
  </w:style>
  <w:style w:type="character" w:customStyle="1" w:styleId="Char1Char">
    <w:name w:val="普通文字 Char1 Char"/>
    <w:qFormat/>
    <w:rsid w:val="008B374E"/>
    <w:rPr>
      <w:rFonts w:ascii="宋体" w:eastAsia="宋体" w:hAnsi="Courier New"/>
      <w:kern w:val="2"/>
      <w:sz w:val="21"/>
      <w:szCs w:val="24"/>
      <w:lang w:val="en-US" w:eastAsia="zh-CN" w:bidi="ar-SA"/>
    </w:rPr>
  </w:style>
  <w:style w:type="character" w:customStyle="1" w:styleId="h3Char1">
    <w:name w:val="h3 Char1"/>
    <w:qFormat/>
    <w:rsid w:val="008B374E"/>
    <w:rPr>
      <w:rFonts w:eastAsia="宋体"/>
      <w:b/>
      <w:bCs/>
      <w:kern w:val="2"/>
      <w:sz w:val="32"/>
      <w:szCs w:val="32"/>
      <w:lang w:bidi="ar-SA"/>
    </w:rPr>
  </w:style>
  <w:style w:type="character" w:customStyle="1" w:styleId="Char15">
    <w:name w:val="标题 Char1"/>
    <w:qFormat/>
    <w:rsid w:val="008B374E"/>
    <w:rPr>
      <w:rFonts w:ascii="Cambria" w:eastAsia="宋体" w:hAnsi="Cambria" w:cs="Times New Roman"/>
      <w:b/>
      <w:bCs/>
      <w:sz w:val="32"/>
      <w:szCs w:val="32"/>
      <w:lang w:bidi="ar-SA"/>
    </w:rPr>
  </w:style>
  <w:style w:type="character" w:customStyle="1" w:styleId="gf1Char">
    <w:name w:val="gf正文1 Char"/>
    <w:qFormat/>
    <w:rsid w:val="008B374E"/>
    <w:rPr>
      <w:rFonts w:ascii="宋体" w:eastAsia="宋体" w:hAnsi="宋体" w:cs="宋体"/>
      <w:kern w:val="2"/>
      <w:sz w:val="24"/>
      <w:szCs w:val="24"/>
      <w:lang w:val="en-US" w:eastAsia="zh-CN" w:bidi="ar-SA"/>
    </w:rPr>
  </w:style>
  <w:style w:type="character" w:customStyle="1" w:styleId="Char16">
    <w:name w:val="正文文本缩进 Char1"/>
    <w:qFormat/>
    <w:rsid w:val="008B374E"/>
    <w:rPr>
      <w:rFonts w:ascii="Calibri" w:hAnsi="Calibri"/>
      <w:sz w:val="28"/>
    </w:rPr>
  </w:style>
  <w:style w:type="character" w:customStyle="1" w:styleId="NoSpacingChar">
    <w:name w:val="No Spacing Char"/>
    <w:link w:val="13"/>
    <w:uiPriority w:val="1"/>
    <w:qFormat/>
    <w:rsid w:val="008B374E"/>
    <w:rPr>
      <w:sz w:val="22"/>
      <w:szCs w:val="22"/>
      <w:lang w:val="en-US" w:eastAsia="zh-CN" w:bidi="ar-SA"/>
    </w:rPr>
  </w:style>
  <w:style w:type="paragraph" w:customStyle="1" w:styleId="13">
    <w:name w:val="无间隔1"/>
    <w:link w:val="NoSpacingChar"/>
    <w:uiPriority w:val="1"/>
    <w:qFormat/>
    <w:rsid w:val="008B374E"/>
    <w:rPr>
      <w:sz w:val="22"/>
      <w:szCs w:val="22"/>
    </w:rPr>
  </w:style>
  <w:style w:type="character" w:customStyle="1" w:styleId="7Char0">
    <w:name w:val="样式7 Char"/>
    <w:qFormat/>
    <w:rsid w:val="008B374E"/>
    <w:rPr>
      <w:rFonts w:ascii="仿宋_GB2312" w:eastAsia="仿宋_GB2312" w:hAnsi="仿宋"/>
      <w:b/>
      <w:kern w:val="2"/>
      <w:sz w:val="24"/>
      <w:szCs w:val="24"/>
    </w:rPr>
  </w:style>
  <w:style w:type="character" w:customStyle="1" w:styleId="font12gray1">
    <w:name w:val="font12gray1"/>
    <w:qFormat/>
    <w:rsid w:val="008B374E"/>
    <w:rPr>
      <w:rFonts w:ascii="仿宋_GB2312" w:eastAsia="微软雅黑"/>
      <w:b/>
      <w:spacing w:val="300"/>
      <w:kern w:val="2"/>
      <w:sz w:val="18"/>
      <w:szCs w:val="18"/>
      <w:lang w:val="en-US" w:eastAsia="zh-CN" w:bidi="ar-SA"/>
    </w:rPr>
  </w:style>
  <w:style w:type="character" w:customStyle="1" w:styleId="CharChar7">
    <w:name w:val="Char Char7"/>
    <w:semiHidden/>
    <w:qFormat/>
    <w:rsid w:val="008B374E"/>
    <w:rPr>
      <w:rFonts w:eastAsia="宋体"/>
      <w:kern w:val="2"/>
      <w:sz w:val="21"/>
      <w:szCs w:val="24"/>
      <w:lang w:val="en-US" w:eastAsia="zh-CN" w:bidi="ar-SA"/>
    </w:rPr>
  </w:style>
  <w:style w:type="character" w:customStyle="1" w:styleId="Charf2">
    <w:name w:val="表名 Char"/>
    <w:qFormat/>
    <w:rsid w:val="008B374E"/>
    <w:rPr>
      <w:rFonts w:eastAsia="宋体"/>
      <w:b/>
      <w:bCs/>
      <w:kern w:val="2"/>
      <w:sz w:val="24"/>
      <w:szCs w:val="24"/>
      <w:lang w:val="en-US" w:eastAsia="zh-CN" w:bidi="ar-SA"/>
    </w:rPr>
  </w:style>
  <w:style w:type="character" w:customStyle="1" w:styleId="DocumentMapChar">
    <w:name w:val="Document Map Char"/>
    <w:qFormat/>
    <w:locked/>
    <w:rsid w:val="008B374E"/>
    <w:rPr>
      <w:rFonts w:eastAsia="宋体"/>
      <w:kern w:val="2"/>
      <w:sz w:val="21"/>
      <w:szCs w:val="24"/>
      <w:lang w:val="en-US" w:eastAsia="zh-CN" w:bidi="ar-SA"/>
    </w:rPr>
  </w:style>
  <w:style w:type="character" w:customStyle="1" w:styleId="font41">
    <w:name w:val="font41"/>
    <w:qFormat/>
    <w:rsid w:val="008B374E"/>
    <w:rPr>
      <w:rFonts w:ascii="仿宋_GB2312" w:eastAsia="仿宋_GB2312" w:cs="仿宋_GB2312" w:hint="eastAsia"/>
      <w:color w:val="000000"/>
      <w:sz w:val="22"/>
      <w:szCs w:val="22"/>
      <w:u w:val="none"/>
    </w:rPr>
  </w:style>
  <w:style w:type="character" w:customStyle="1" w:styleId="6Char">
    <w:name w:val="标题 6 Char"/>
    <w:link w:val="6"/>
    <w:qFormat/>
    <w:rsid w:val="008B374E"/>
    <w:rPr>
      <w:rFonts w:ascii="Arial" w:eastAsia="黑体" w:hAnsi="Arial"/>
      <w:b/>
      <w:bCs/>
      <w:kern w:val="2"/>
      <w:sz w:val="24"/>
      <w:szCs w:val="24"/>
    </w:rPr>
  </w:style>
  <w:style w:type="character" w:customStyle="1" w:styleId="Char00">
    <w:name w:val="纯文本 Char_0"/>
    <w:link w:val="00"/>
    <w:qFormat/>
    <w:rsid w:val="008B374E"/>
    <w:rPr>
      <w:rFonts w:ascii="宋体" w:hAnsi="Courier New"/>
      <w:kern w:val="2"/>
      <w:sz w:val="21"/>
      <w:szCs w:val="21"/>
      <w:lang w:val="en-US" w:eastAsia="zh-CN"/>
    </w:rPr>
  </w:style>
  <w:style w:type="paragraph" w:customStyle="1" w:styleId="00">
    <w:name w:val="纯文本_0_0"/>
    <w:basedOn w:val="100"/>
    <w:link w:val="Char00"/>
    <w:qFormat/>
    <w:rsid w:val="008B374E"/>
    <w:rPr>
      <w:rFonts w:ascii="宋体" w:hAnsi="Courier New"/>
      <w:szCs w:val="21"/>
    </w:rPr>
  </w:style>
  <w:style w:type="paragraph" w:customStyle="1" w:styleId="100">
    <w:name w:val="正文_1_0"/>
    <w:qFormat/>
    <w:rsid w:val="008B374E"/>
    <w:pPr>
      <w:widowControl w:val="0"/>
      <w:jc w:val="both"/>
    </w:pPr>
    <w:rPr>
      <w:kern w:val="2"/>
      <w:sz w:val="21"/>
      <w:szCs w:val="24"/>
    </w:rPr>
  </w:style>
  <w:style w:type="character" w:customStyle="1" w:styleId="BalloonTextChar">
    <w:name w:val="Balloon Text Char"/>
    <w:qFormat/>
    <w:locked/>
    <w:rsid w:val="008B374E"/>
    <w:rPr>
      <w:rFonts w:eastAsia="宋体"/>
      <w:kern w:val="2"/>
      <w:sz w:val="18"/>
      <w:szCs w:val="18"/>
      <w:lang w:val="en-US" w:eastAsia="zh-CN" w:bidi="ar-SA"/>
    </w:rPr>
  </w:style>
  <w:style w:type="character" w:customStyle="1" w:styleId="2Char2">
    <w:name w:val="正文 项目2 Char"/>
    <w:basedOn w:val="Charf3"/>
    <w:qFormat/>
    <w:rsid w:val="008B374E"/>
    <w:rPr>
      <w:rFonts w:ascii="仿宋_GB2312" w:eastAsia="仿宋_GB2312" w:hAnsi="仿宋_GB2312"/>
      <w:kern w:val="2"/>
      <w:sz w:val="24"/>
      <w:lang w:bidi="ar-SA"/>
    </w:rPr>
  </w:style>
  <w:style w:type="character" w:customStyle="1" w:styleId="Charf3">
    <w:name w:val="正文 项目 Char"/>
    <w:qFormat/>
    <w:rsid w:val="008B374E"/>
    <w:rPr>
      <w:rFonts w:ascii="仿宋_GB2312" w:eastAsia="仿宋_GB2312" w:hAnsi="仿宋_GB2312"/>
      <w:kern w:val="2"/>
      <w:sz w:val="24"/>
      <w:lang w:bidi="ar-SA"/>
    </w:rPr>
  </w:style>
  <w:style w:type="character" w:customStyle="1" w:styleId="hCharChar1">
    <w:name w:val="h Char Char1"/>
    <w:qFormat/>
    <w:rsid w:val="008B374E"/>
    <w:rPr>
      <w:rFonts w:eastAsia="宋体"/>
      <w:kern w:val="2"/>
      <w:sz w:val="18"/>
      <w:szCs w:val="18"/>
      <w:lang w:val="en-US" w:eastAsia="zh-CN" w:bidi="ar-SA"/>
    </w:rPr>
  </w:style>
  <w:style w:type="character" w:customStyle="1" w:styleId="CharChar27">
    <w:name w:val="Char Char27"/>
    <w:uiPriority w:val="6"/>
    <w:qFormat/>
    <w:rsid w:val="008B374E"/>
    <w:rPr>
      <w:rFonts w:ascii="宋体" w:eastAsia="宋体" w:hAnsi="宋体"/>
      <w:color w:val="000000"/>
      <w:kern w:val="1"/>
      <w:sz w:val="28"/>
      <w:lang w:val="en-US" w:eastAsia="zh-CN" w:bidi="ar-SA"/>
    </w:rPr>
  </w:style>
  <w:style w:type="character" w:customStyle="1" w:styleId="px14">
    <w:name w:val="px14"/>
    <w:qFormat/>
    <w:rsid w:val="008B374E"/>
    <w:rPr>
      <w:rFonts w:ascii="仿宋_GB2312" w:eastAsia="微软雅黑" w:cs="Times New Roman"/>
      <w:b/>
      <w:kern w:val="2"/>
      <w:sz w:val="32"/>
      <w:szCs w:val="32"/>
      <w:lang w:val="en-US" w:eastAsia="zh-CN" w:bidi="ar-SA"/>
    </w:rPr>
  </w:style>
  <w:style w:type="character" w:customStyle="1" w:styleId="HTMLChar10">
    <w:name w:val="HTML 预设格式 Char1"/>
    <w:qFormat/>
    <w:rsid w:val="008B374E"/>
    <w:rPr>
      <w:rFonts w:ascii="Courier New" w:eastAsia="宋体" w:hAnsi="Courier New" w:cs="Courier New"/>
      <w:sz w:val="20"/>
      <w:szCs w:val="20"/>
    </w:rPr>
  </w:style>
  <w:style w:type="character" w:customStyle="1" w:styleId="Char17">
    <w:name w:val="普通文字 Char1"/>
    <w:qFormat/>
    <w:rsid w:val="008B374E"/>
    <w:rPr>
      <w:rFonts w:ascii="宋体" w:eastAsia="宋体" w:hAnsi="Courier New"/>
      <w:kern w:val="2"/>
      <w:sz w:val="21"/>
      <w:lang w:val="en-US" w:eastAsia="zh-CN"/>
    </w:rPr>
  </w:style>
  <w:style w:type="character" w:customStyle="1" w:styleId="hei16b1">
    <w:name w:val="hei16b1"/>
    <w:qFormat/>
    <w:rsid w:val="008B374E"/>
    <w:rPr>
      <w:rFonts w:ascii="Arial" w:hAnsi="Arial" w:cs="Arial" w:hint="default"/>
      <w:b/>
      <w:bCs/>
      <w:color w:val="000000"/>
      <w:sz w:val="24"/>
      <w:szCs w:val="24"/>
    </w:rPr>
  </w:style>
  <w:style w:type="character" w:customStyle="1" w:styleId="Charf4">
    <w:name w:val="正文（绿盟科技） Char"/>
    <w:link w:val="affb"/>
    <w:qFormat/>
    <w:rsid w:val="008B374E"/>
    <w:rPr>
      <w:rFonts w:ascii="Arial" w:hAnsi="Arial"/>
      <w:sz w:val="21"/>
      <w:szCs w:val="21"/>
    </w:rPr>
  </w:style>
  <w:style w:type="paragraph" w:customStyle="1" w:styleId="affb">
    <w:name w:val="正文（绿盟科技）"/>
    <w:link w:val="Charf4"/>
    <w:qFormat/>
    <w:rsid w:val="008B374E"/>
    <w:pPr>
      <w:spacing w:line="300" w:lineRule="auto"/>
    </w:pPr>
    <w:rPr>
      <w:rFonts w:ascii="Arial" w:hAnsi="Arial"/>
      <w:sz w:val="21"/>
      <w:szCs w:val="21"/>
    </w:rPr>
  </w:style>
  <w:style w:type="character" w:customStyle="1" w:styleId="CharChar19">
    <w:name w:val="Char Char19"/>
    <w:uiPriority w:val="6"/>
    <w:qFormat/>
    <w:rsid w:val="008B374E"/>
    <w:rPr>
      <w:rFonts w:ascii="宋体" w:hAnsi="宋体"/>
      <w:i/>
      <w:sz w:val="24"/>
      <w:szCs w:val="24"/>
    </w:rPr>
  </w:style>
  <w:style w:type="character" w:customStyle="1" w:styleId="Charf5">
    <w:name w:val="页脚 Char"/>
    <w:qFormat/>
    <w:rsid w:val="008B374E"/>
    <w:rPr>
      <w:rFonts w:eastAsia="仿宋_GB2312"/>
      <w:kern w:val="2"/>
      <w:sz w:val="18"/>
      <w:lang w:val="en-US" w:eastAsia="zh-CN"/>
    </w:rPr>
  </w:style>
  <w:style w:type="character" w:customStyle="1" w:styleId="Charf6">
    <w:name w:val="批注主题 Char"/>
    <w:qFormat/>
    <w:rsid w:val="008B374E"/>
    <w:rPr>
      <w:rFonts w:eastAsia="宋体"/>
      <w:b/>
      <w:bCs/>
      <w:kern w:val="2"/>
      <w:sz w:val="21"/>
      <w:szCs w:val="24"/>
      <w:lang w:val="en-US" w:eastAsia="zh-CN" w:bidi="ar-SA"/>
    </w:rPr>
  </w:style>
  <w:style w:type="character" w:customStyle="1" w:styleId="CommentTextChar">
    <w:name w:val="Comment Text Char"/>
    <w:qFormat/>
    <w:locked/>
    <w:rsid w:val="008B374E"/>
    <w:rPr>
      <w:rFonts w:ascii="宋体" w:eastAsia="宋体" w:hAnsi="宋体"/>
      <w:kern w:val="2"/>
      <w:sz w:val="24"/>
      <w:lang w:val="en-US" w:eastAsia="zh-CN" w:bidi="ar-SA"/>
    </w:rPr>
  </w:style>
  <w:style w:type="character" w:customStyle="1" w:styleId="28">
    <w:name w:val="标题 2 字符"/>
    <w:uiPriority w:val="1"/>
    <w:qFormat/>
    <w:rsid w:val="008B374E"/>
    <w:rPr>
      <w:rFonts w:ascii="仿宋_GB2312" w:eastAsia="仿宋_GB2312" w:hAnsi="Times New Roman" w:cs="Times New Roman"/>
      <w:b/>
      <w:kern w:val="2"/>
      <w:sz w:val="24"/>
      <w:lang w:val="zh-CN"/>
    </w:rPr>
  </w:style>
  <w:style w:type="character" w:customStyle="1" w:styleId="CharChar72">
    <w:name w:val="Char Char72"/>
    <w:qFormat/>
    <w:rsid w:val="008B374E"/>
    <w:rPr>
      <w:rFonts w:eastAsia="宋体"/>
      <w:kern w:val="2"/>
      <w:sz w:val="21"/>
      <w:szCs w:val="24"/>
      <w:lang w:val="en-US" w:eastAsia="zh-CN" w:bidi="ar-SA"/>
    </w:rPr>
  </w:style>
  <w:style w:type="character" w:customStyle="1" w:styleId="Char23">
    <w:name w:val="正文文本缩进 Char2"/>
    <w:qFormat/>
    <w:rsid w:val="008B374E"/>
    <w:rPr>
      <w:rFonts w:ascii="Times New Roman" w:eastAsia="宋体" w:hAnsi="Times New Roman" w:cs="Times New Roman"/>
      <w:snapToGrid w:val="0"/>
      <w:kern w:val="0"/>
      <w:szCs w:val="24"/>
    </w:rPr>
  </w:style>
  <w:style w:type="character" w:customStyle="1" w:styleId="2Char3">
    <w:name w:val="样式2 Char"/>
    <w:qFormat/>
    <w:rsid w:val="008B374E"/>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8B374E"/>
    <w:rPr>
      <w:sz w:val="32"/>
    </w:rPr>
  </w:style>
  <w:style w:type="paragraph" w:customStyle="1" w:styleId="affc">
    <w:name w:val="表格名称"/>
    <w:basedOn w:val="2"/>
    <w:link w:val="858D7CFB-ED40-4347-BF05-701D383B685F"/>
    <w:qFormat/>
    <w:rsid w:val="008B374E"/>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8B374E"/>
    <w:rPr>
      <w:rFonts w:eastAsia="宋体"/>
      <w:b/>
      <w:sz w:val="24"/>
      <w:lang w:val="en-GB" w:eastAsia="zh-CN" w:bidi="ar-SA"/>
    </w:rPr>
  </w:style>
  <w:style w:type="character" w:customStyle="1" w:styleId="c7style3">
    <w:name w:val="c7 style3"/>
    <w:qFormat/>
    <w:rsid w:val="008B374E"/>
  </w:style>
  <w:style w:type="character" w:customStyle="1" w:styleId="3Char10">
    <w:name w:val="正文文本 3 Char1"/>
    <w:uiPriority w:val="99"/>
    <w:semiHidden/>
    <w:qFormat/>
    <w:rsid w:val="008B374E"/>
    <w:rPr>
      <w:rFonts w:ascii="Times New Roman" w:eastAsia="宋体" w:hAnsi="Times New Roman" w:cs="Times New Roman"/>
      <w:sz w:val="16"/>
      <w:szCs w:val="16"/>
    </w:rPr>
  </w:style>
  <w:style w:type="character" w:customStyle="1" w:styleId="tw4winInternal">
    <w:name w:val="tw4winInternal"/>
    <w:qFormat/>
    <w:rsid w:val="008B374E"/>
    <w:rPr>
      <w:rFonts w:ascii="Courier New" w:hAnsi="Courier New" w:cs="Courier New"/>
      <w:color w:val="FF0000"/>
      <w:lang w:val="en-US" w:eastAsia="zh-CN"/>
    </w:rPr>
  </w:style>
  <w:style w:type="character" w:customStyle="1" w:styleId="CharChar10">
    <w:name w:val="Char Char10"/>
    <w:semiHidden/>
    <w:qFormat/>
    <w:rsid w:val="008B374E"/>
    <w:rPr>
      <w:rFonts w:ascii="宋体" w:hAnsi="宋体"/>
      <w:kern w:val="2"/>
      <w:sz w:val="21"/>
      <w:szCs w:val="24"/>
      <w:lang w:val="en-US" w:eastAsia="zh-CN"/>
    </w:rPr>
  </w:style>
  <w:style w:type="character" w:customStyle="1" w:styleId="shadow11">
    <w:name w:val="shadow11"/>
    <w:qFormat/>
    <w:rsid w:val="008B374E"/>
    <w:rPr>
      <w:color w:val="000000"/>
      <w:sz w:val="21"/>
    </w:rPr>
  </w:style>
  <w:style w:type="character" w:customStyle="1" w:styleId="Char30">
    <w:name w:val="正文非缩进 Char3"/>
    <w:qFormat/>
    <w:rsid w:val="008B374E"/>
    <w:rPr>
      <w:rFonts w:ascii="宋体" w:eastAsia="宋体"/>
      <w:snapToGrid w:val="0"/>
      <w:color w:val="000000"/>
      <w:kern w:val="28"/>
      <w:sz w:val="28"/>
      <w:lang w:val="en-US" w:eastAsia="zh-CN" w:bidi="ar-SA"/>
    </w:rPr>
  </w:style>
  <w:style w:type="character" w:customStyle="1" w:styleId="CharChar0">
    <w:name w:val="Char Char"/>
    <w:qFormat/>
    <w:rsid w:val="008B374E"/>
    <w:rPr>
      <w:rFonts w:ascii="宋体" w:eastAsia="宋体" w:hAnsi="Courier New"/>
      <w:kern w:val="2"/>
      <w:sz w:val="21"/>
      <w:lang w:val="en-US" w:eastAsia="zh-CN" w:bidi="ar-SA"/>
    </w:rPr>
  </w:style>
  <w:style w:type="character" w:customStyle="1" w:styleId="Char18">
    <w:name w:val="签名 Char1"/>
    <w:qFormat/>
    <w:rsid w:val="008B374E"/>
    <w:rPr>
      <w:rFonts w:ascii="Times New Roman" w:eastAsia="宋体" w:hAnsi="Times New Roman" w:cs="Times New Roman"/>
      <w:szCs w:val="24"/>
    </w:rPr>
  </w:style>
  <w:style w:type="character" w:customStyle="1" w:styleId="Char5">
    <w:name w:val="日期 Char"/>
    <w:link w:val="ad"/>
    <w:qFormat/>
    <w:rsid w:val="008B374E"/>
    <w:rPr>
      <w:rFonts w:ascii="宋体"/>
      <w:kern w:val="2"/>
      <w:sz w:val="24"/>
      <w:szCs w:val="21"/>
      <w:lang w:val="zh-CN"/>
    </w:rPr>
  </w:style>
  <w:style w:type="character" w:customStyle="1" w:styleId="9Char">
    <w:name w:val="标题 9 Char"/>
    <w:link w:val="9"/>
    <w:qFormat/>
    <w:rsid w:val="008B374E"/>
    <w:rPr>
      <w:rFonts w:ascii="Arial" w:eastAsia="黑体" w:hAnsi="Arial"/>
      <w:kern w:val="2"/>
      <w:sz w:val="21"/>
      <w:szCs w:val="21"/>
    </w:rPr>
  </w:style>
  <w:style w:type="character" w:customStyle="1" w:styleId="CharChar18">
    <w:name w:val="Char Char18"/>
    <w:uiPriority w:val="6"/>
    <w:qFormat/>
    <w:rsid w:val="008B374E"/>
    <w:rPr>
      <w:rFonts w:ascii="宋体" w:hAnsi="宋体"/>
      <w:sz w:val="28"/>
    </w:rPr>
  </w:style>
  <w:style w:type="character" w:customStyle="1" w:styleId="Charf7">
    <w:name w:val="批注文字 Char"/>
    <w:qFormat/>
    <w:rsid w:val="008B374E"/>
    <w:rPr>
      <w:kern w:val="2"/>
      <w:sz w:val="21"/>
      <w:szCs w:val="24"/>
    </w:rPr>
  </w:style>
  <w:style w:type="character" w:customStyle="1" w:styleId="CharChar22">
    <w:name w:val="Char Char22"/>
    <w:uiPriority w:val="6"/>
    <w:qFormat/>
    <w:rsid w:val="008B374E"/>
    <w:rPr>
      <w:rFonts w:ascii="宋体" w:hAnsi="宋体"/>
      <w:kern w:val="1"/>
      <w:sz w:val="24"/>
      <w:szCs w:val="24"/>
    </w:rPr>
  </w:style>
  <w:style w:type="character" w:customStyle="1" w:styleId="pt141">
    <w:name w:val="pt141"/>
    <w:qFormat/>
    <w:rsid w:val="008B374E"/>
    <w:rPr>
      <w:color w:val="330066"/>
      <w:sz w:val="22"/>
      <w:szCs w:val="22"/>
    </w:rPr>
  </w:style>
  <w:style w:type="character" w:customStyle="1" w:styleId="2Char10">
    <w:name w:val="正文文本缩进 2 Char1"/>
    <w:uiPriority w:val="99"/>
    <w:semiHidden/>
    <w:qFormat/>
    <w:rsid w:val="008B374E"/>
    <w:rPr>
      <w:rFonts w:ascii="Times New Roman" w:eastAsia="宋体" w:hAnsi="Times New Roman" w:cs="Times New Roman"/>
      <w:szCs w:val="24"/>
    </w:rPr>
  </w:style>
  <w:style w:type="character" w:customStyle="1" w:styleId="Char7">
    <w:name w:val="批注框文本 Char"/>
    <w:link w:val="af"/>
    <w:qFormat/>
    <w:rsid w:val="008B374E"/>
    <w:rPr>
      <w:kern w:val="2"/>
      <w:sz w:val="18"/>
      <w:szCs w:val="18"/>
    </w:rPr>
  </w:style>
  <w:style w:type="character" w:customStyle="1" w:styleId="CharChar611">
    <w:name w:val="Char Char611"/>
    <w:qFormat/>
    <w:rsid w:val="008B374E"/>
    <w:rPr>
      <w:rFonts w:eastAsia="宋体"/>
      <w:kern w:val="2"/>
      <w:sz w:val="21"/>
      <w:szCs w:val="24"/>
      <w:lang w:val="en-US" w:eastAsia="zh-CN" w:bidi="ar-SA"/>
    </w:rPr>
  </w:style>
  <w:style w:type="character" w:customStyle="1" w:styleId="highlight1">
    <w:name w:val="highlight1"/>
    <w:qFormat/>
    <w:rsid w:val="008B374E"/>
    <w:rPr>
      <w:rFonts w:ascii="仿宋_GB2312" w:eastAsia="微软雅黑"/>
      <w:b/>
      <w:kern w:val="2"/>
      <w:sz w:val="23"/>
      <w:szCs w:val="23"/>
      <w:lang w:val="en-US" w:eastAsia="zh-CN" w:bidi="ar-SA"/>
    </w:rPr>
  </w:style>
  <w:style w:type="character" w:customStyle="1" w:styleId="myChar">
    <w:name w:val="my正文 Char"/>
    <w:link w:val="my"/>
    <w:qFormat/>
    <w:locked/>
    <w:rsid w:val="008B374E"/>
    <w:rPr>
      <w:rFonts w:ascii="Tahoma" w:hAnsi="Tahoma"/>
      <w:sz w:val="24"/>
      <w:szCs w:val="24"/>
    </w:rPr>
  </w:style>
  <w:style w:type="paragraph" w:customStyle="1" w:styleId="my">
    <w:name w:val="my正文"/>
    <w:basedOn w:val="a"/>
    <w:link w:val="myChar"/>
    <w:qFormat/>
    <w:rsid w:val="008B374E"/>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8B374E"/>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8B374E"/>
    <w:rPr>
      <w:color w:val="0000FF"/>
      <w:sz w:val="21"/>
    </w:rPr>
  </w:style>
  <w:style w:type="character" w:customStyle="1" w:styleId="Charf8">
    <w:name w:val="页眉 Char"/>
    <w:qFormat/>
    <w:rsid w:val="008B374E"/>
    <w:rPr>
      <w:rFonts w:eastAsia="仿宋_GB2312"/>
      <w:kern w:val="2"/>
      <w:sz w:val="18"/>
      <w:lang w:val="en-US" w:eastAsia="zh-CN"/>
    </w:rPr>
  </w:style>
  <w:style w:type="character" w:customStyle="1" w:styleId="FACharChar">
    <w:name w:val="FA正文 Char Char"/>
    <w:qFormat/>
    <w:rsid w:val="008B374E"/>
    <w:rPr>
      <w:rFonts w:hAnsi="宋体"/>
      <w:kern w:val="2"/>
      <w:sz w:val="24"/>
      <w:lang w:bidi="ar-SA"/>
    </w:rPr>
  </w:style>
  <w:style w:type="character" w:customStyle="1" w:styleId="affd">
    <w:name w:val="纯文本 字符"/>
    <w:qFormat/>
    <w:rsid w:val="008B374E"/>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8B374E"/>
    <w:rPr>
      <w:rFonts w:ascii="宋体" w:hAnsi="宋体"/>
      <w:b/>
      <w:bCs/>
      <w:snapToGrid/>
      <w:sz w:val="28"/>
    </w:rPr>
  </w:style>
  <w:style w:type="paragraph" w:customStyle="1" w:styleId="36">
    <w:name w:val="3级"/>
    <w:basedOn w:val="3h33rdlevel3BOD0H3l3CTHeading3-oldLevel3He"/>
    <w:link w:val="3Char2"/>
    <w:qFormat/>
    <w:rsid w:val="008B374E"/>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8B374E"/>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8B374E"/>
    <w:rPr>
      <w:rFonts w:ascii="仿宋_GB2312" w:eastAsia="微软雅黑"/>
      <w:b/>
      <w:kern w:val="2"/>
      <w:sz w:val="32"/>
      <w:szCs w:val="32"/>
      <w:lang w:val="en-US" w:eastAsia="zh-CN" w:bidi="ar-SA"/>
    </w:rPr>
  </w:style>
  <w:style w:type="character" w:customStyle="1" w:styleId="Char1">
    <w:name w:val="文档结构图 Char1"/>
    <w:link w:val="a6"/>
    <w:qFormat/>
    <w:rsid w:val="008B374E"/>
    <w:rPr>
      <w:kern w:val="2"/>
      <w:sz w:val="21"/>
      <w:szCs w:val="24"/>
      <w:shd w:val="clear" w:color="auto" w:fill="000080"/>
    </w:rPr>
  </w:style>
  <w:style w:type="character" w:customStyle="1" w:styleId="H6Char">
    <w:name w:val="H6 Char"/>
    <w:qFormat/>
    <w:rsid w:val="008B374E"/>
    <w:rPr>
      <w:rFonts w:ascii="Arial" w:eastAsia="黑体" w:hAnsi="Arial"/>
      <w:b/>
      <w:bCs/>
      <w:kern w:val="2"/>
      <w:sz w:val="24"/>
      <w:szCs w:val="24"/>
    </w:rPr>
  </w:style>
  <w:style w:type="character" w:customStyle="1" w:styleId="CharChar91">
    <w:name w:val="Char Char91"/>
    <w:qFormat/>
    <w:rsid w:val="008B374E"/>
    <w:rPr>
      <w:rFonts w:eastAsia="宋体"/>
      <w:kern w:val="2"/>
      <w:sz w:val="18"/>
      <w:szCs w:val="18"/>
      <w:lang w:val="en-US" w:eastAsia="zh-CN" w:bidi="ar-SA"/>
    </w:rPr>
  </w:style>
  <w:style w:type="character" w:customStyle="1" w:styleId="Char19">
    <w:name w:val="副标题 Char1"/>
    <w:qFormat/>
    <w:rsid w:val="008B374E"/>
    <w:rPr>
      <w:rFonts w:ascii="Cambria" w:eastAsia="宋体" w:hAnsi="Cambria" w:cs="Times New Roman"/>
      <w:b/>
      <w:bCs/>
      <w:snapToGrid w:val="0"/>
      <w:kern w:val="28"/>
      <w:sz w:val="32"/>
      <w:szCs w:val="32"/>
    </w:rPr>
  </w:style>
  <w:style w:type="character" w:customStyle="1" w:styleId="font61">
    <w:name w:val="font61"/>
    <w:qFormat/>
    <w:rsid w:val="008B374E"/>
    <w:rPr>
      <w:rFonts w:ascii="仿宋" w:eastAsia="仿宋" w:hAnsi="仿宋" w:cs="仿宋" w:hint="eastAsia"/>
      <w:color w:val="000000"/>
      <w:sz w:val="20"/>
      <w:szCs w:val="20"/>
      <w:u w:val="none"/>
    </w:rPr>
  </w:style>
  <w:style w:type="character" w:customStyle="1" w:styleId="bod1">
    <w:name w:val="bod1"/>
    <w:qFormat/>
    <w:rsid w:val="008B374E"/>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8B374E"/>
    <w:rPr>
      <w:rFonts w:eastAsia="宋体"/>
      <w:b/>
      <w:bCs/>
      <w:kern w:val="2"/>
      <w:sz w:val="21"/>
      <w:szCs w:val="24"/>
      <w:lang w:val="en-US" w:eastAsia="zh-CN" w:bidi="ar-SA"/>
    </w:rPr>
  </w:style>
  <w:style w:type="character" w:customStyle="1" w:styleId="2Char4">
    <w:name w:val="标题 2 Char"/>
    <w:qFormat/>
    <w:rsid w:val="008B374E"/>
    <w:rPr>
      <w:rFonts w:ascii="Arial" w:eastAsia="黑体" w:hAnsi="Arial"/>
      <w:b/>
      <w:kern w:val="2"/>
      <w:sz w:val="32"/>
      <w:lang w:val="en-US" w:eastAsia="zh-CN"/>
    </w:rPr>
  </w:style>
  <w:style w:type="character" w:customStyle="1" w:styleId="maywed421">
    <w:name w:val="maywed421"/>
    <w:qFormat/>
    <w:rsid w:val="008B374E"/>
    <w:rPr>
      <w:color w:val="366FB6"/>
      <w:u w:val="none"/>
    </w:rPr>
  </w:style>
  <w:style w:type="character" w:customStyle="1" w:styleId="Charf9">
    <w:name w:val="正文文本缩进 Char"/>
    <w:qFormat/>
    <w:rsid w:val="008B374E"/>
    <w:rPr>
      <w:rFonts w:ascii="宋体" w:hAnsi="宋体"/>
      <w:kern w:val="2"/>
      <w:sz w:val="24"/>
      <w:szCs w:val="24"/>
    </w:rPr>
  </w:style>
  <w:style w:type="character" w:customStyle="1" w:styleId="CharChar102">
    <w:name w:val="Char Char102"/>
    <w:semiHidden/>
    <w:qFormat/>
    <w:rsid w:val="008B374E"/>
    <w:rPr>
      <w:rFonts w:ascii="宋体" w:hAnsi="宋体"/>
      <w:kern w:val="2"/>
      <w:sz w:val="21"/>
      <w:szCs w:val="24"/>
      <w:lang w:val="en-US" w:eastAsia="zh-CN"/>
    </w:rPr>
  </w:style>
  <w:style w:type="character" w:customStyle="1" w:styleId="Char1a">
    <w:name w:val="页眉 Char1"/>
    <w:qFormat/>
    <w:rsid w:val="008B374E"/>
    <w:rPr>
      <w:rFonts w:eastAsia="宋体"/>
      <w:kern w:val="2"/>
      <w:sz w:val="18"/>
      <w:szCs w:val="18"/>
      <w:lang w:val="en-US" w:eastAsia="zh-CN" w:bidi="ar-SA"/>
    </w:rPr>
  </w:style>
  <w:style w:type="character" w:customStyle="1" w:styleId="md">
    <w:name w:val="md"/>
    <w:basedOn w:val="a1"/>
    <w:qFormat/>
    <w:rsid w:val="008B374E"/>
    <w:rPr>
      <w:rFonts w:ascii="Arial" w:eastAsia="黑体" w:hAnsi="Arial" w:cs="Arial"/>
      <w:snapToGrid w:val="0"/>
      <w:kern w:val="0"/>
      <w:szCs w:val="21"/>
    </w:rPr>
  </w:style>
  <w:style w:type="character" w:customStyle="1" w:styleId="big1">
    <w:name w:val="big1"/>
    <w:qFormat/>
    <w:rsid w:val="008B374E"/>
    <w:rPr>
      <w:rFonts w:ascii="宋体" w:eastAsia="宋体" w:hAnsi="宋体" w:hint="eastAsia"/>
      <w:color w:val="333333"/>
      <w:sz w:val="22"/>
      <w:szCs w:val="22"/>
    </w:rPr>
  </w:style>
  <w:style w:type="character" w:customStyle="1" w:styleId="CharChar311">
    <w:name w:val="Char Char311"/>
    <w:qFormat/>
    <w:rsid w:val="008B374E"/>
    <w:rPr>
      <w:rFonts w:eastAsia="宋体"/>
      <w:kern w:val="2"/>
      <w:sz w:val="21"/>
      <w:szCs w:val="24"/>
      <w:lang w:val="en-US" w:eastAsia="zh-CN" w:bidi="ar-SA"/>
    </w:rPr>
  </w:style>
  <w:style w:type="character" w:customStyle="1" w:styleId="CharChar81">
    <w:name w:val="Char Char81"/>
    <w:uiPriority w:val="6"/>
    <w:qFormat/>
    <w:rsid w:val="008B374E"/>
    <w:rPr>
      <w:rFonts w:eastAsia="宋体"/>
      <w:b/>
      <w:sz w:val="24"/>
      <w:lang w:val="en-GB" w:eastAsia="zh-CN"/>
    </w:rPr>
  </w:style>
  <w:style w:type="character" w:customStyle="1" w:styleId="3Char3">
    <w:name w:val="样式3 Char"/>
    <w:basedOn w:val="2Char3"/>
    <w:qFormat/>
    <w:rsid w:val="008B374E"/>
    <w:rPr>
      <w:rFonts w:ascii="仿宋_GB2312" w:eastAsia="仿宋_GB2312" w:hAnsi="仿宋" w:cs="仿宋_GB2312"/>
      <w:sz w:val="32"/>
      <w:szCs w:val="30"/>
      <w:lang w:val="zh-CN"/>
    </w:rPr>
  </w:style>
  <w:style w:type="character" w:customStyle="1" w:styleId="HTMLChar">
    <w:name w:val="HTML 地址 Char"/>
    <w:link w:val="HTML"/>
    <w:qFormat/>
    <w:rsid w:val="008B374E"/>
    <w:rPr>
      <w:rFonts w:ascii="宋体" w:hAnsi="宋体"/>
      <w:i/>
      <w:iCs/>
      <w:sz w:val="24"/>
      <w:szCs w:val="24"/>
    </w:rPr>
  </w:style>
  <w:style w:type="character" w:customStyle="1" w:styleId="2Char11">
    <w:name w:val="正文首行缩进 2 Char1"/>
    <w:qFormat/>
    <w:rsid w:val="008B374E"/>
    <w:rPr>
      <w:rFonts w:ascii="Times New Roman" w:eastAsia="宋体" w:hAnsi="Times New Roman" w:cs="Times New Roman"/>
      <w:kern w:val="2"/>
      <w:sz w:val="24"/>
      <w:szCs w:val="24"/>
    </w:rPr>
  </w:style>
  <w:style w:type="character" w:customStyle="1" w:styleId="Char24">
    <w:name w:val="副标题 Char2"/>
    <w:qFormat/>
    <w:rsid w:val="008B374E"/>
    <w:rPr>
      <w:rFonts w:ascii="Cambria" w:eastAsia="宋体" w:hAnsi="Cambria" w:cs="Times New Roman"/>
      <w:b/>
      <w:bCs/>
      <w:snapToGrid w:val="0"/>
      <w:kern w:val="28"/>
      <w:sz w:val="32"/>
      <w:szCs w:val="32"/>
    </w:rPr>
  </w:style>
  <w:style w:type="character" w:customStyle="1" w:styleId="4-dyfChar">
    <w:name w:val="标题4-dyf Char"/>
    <w:link w:val="4-dyf"/>
    <w:qFormat/>
    <w:rsid w:val="008B374E"/>
    <w:rPr>
      <w:rFonts w:ascii="Cambria" w:hAnsi="Cambria"/>
      <w:b/>
      <w:bCs/>
      <w:color w:val="000000"/>
      <w:kern w:val="2"/>
      <w:sz w:val="21"/>
      <w:szCs w:val="21"/>
    </w:rPr>
  </w:style>
  <w:style w:type="paragraph" w:customStyle="1" w:styleId="4-dyf">
    <w:name w:val="标题4-dyf"/>
    <w:basedOn w:val="4"/>
    <w:link w:val="4-dyfChar"/>
    <w:qFormat/>
    <w:rsid w:val="008B374E"/>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8B374E"/>
    <w:rPr>
      <w:rFonts w:ascii="宋体" w:eastAsia="宋体" w:hAnsi="宋体"/>
      <w:color w:val="333333"/>
      <w:sz w:val="21"/>
      <w:szCs w:val="21"/>
      <w:u w:val="none"/>
    </w:rPr>
  </w:style>
  <w:style w:type="character" w:customStyle="1" w:styleId="Charfa">
    <w:name w:val="冯 Char"/>
    <w:link w:val="affe"/>
    <w:qFormat/>
    <w:rsid w:val="008B374E"/>
    <w:rPr>
      <w:rFonts w:ascii="宋体" w:hAnsi="宋体"/>
      <w:color w:val="000000"/>
      <w:sz w:val="24"/>
      <w:szCs w:val="24"/>
    </w:rPr>
  </w:style>
  <w:style w:type="paragraph" w:customStyle="1" w:styleId="affe">
    <w:name w:val="冯"/>
    <w:basedOn w:val="a"/>
    <w:link w:val="Charfa"/>
    <w:qFormat/>
    <w:rsid w:val="008B374E"/>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8B374E"/>
    <w:rPr>
      <w:rFonts w:eastAsia="宋体"/>
      <w:kern w:val="2"/>
      <w:sz w:val="18"/>
      <w:szCs w:val="18"/>
      <w:lang w:val="en-US" w:eastAsia="zh-CN" w:bidi="ar-SA"/>
    </w:rPr>
  </w:style>
  <w:style w:type="character" w:customStyle="1" w:styleId="CharChar12">
    <w:name w:val="Char Char12"/>
    <w:qFormat/>
    <w:rsid w:val="008B374E"/>
    <w:rPr>
      <w:rFonts w:ascii="仿宋_GB2312" w:eastAsia="仿宋_GB2312"/>
      <w:b/>
      <w:bCs/>
      <w:kern w:val="2"/>
      <w:sz w:val="24"/>
      <w:szCs w:val="24"/>
      <w:lang w:val="zh-CN" w:eastAsia="zh-CN" w:bidi="ar-SA"/>
    </w:rPr>
  </w:style>
  <w:style w:type="character" w:customStyle="1" w:styleId="Char">
    <w:name w:val="题注 Char"/>
    <w:link w:val="a5"/>
    <w:qFormat/>
    <w:rsid w:val="008B374E"/>
    <w:rPr>
      <w:b/>
      <w:kern w:val="2"/>
      <w:sz w:val="28"/>
    </w:rPr>
  </w:style>
  <w:style w:type="character" w:customStyle="1" w:styleId="Char31">
    <w:name w:val="普通文字 Char3"/>
    <w:qFormat/>
    <w:rsid w:val="008B374E"/>
    <w:rPr>
      <w:rFonts w:ascii="宋体" w:eastAsia="宋体" w:hAnsi="Courier New"/>
      <w:kern w:val="2"/>
      <w:sz w:val="21"/>
      <w:lang w:val="en-US" w:eastAsia="zh-CN" w:bidi="ar-SA"/>
    </w:rPr>
  </w:style>
  <w:style w:type="character" w:customStyle="1" w:styleId="Charfb">
    <w:name w:val="公文正文 Char"/>
    <w:qFormat/>
    <w:rsid w:val="008B374E"/>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8B374E"/>
    <w:rPr>
      <w:rFonts w:ascii="宋体"/>
      <w:kern w:val="2"/>
      <w:sz w:val="24"/>
      <w:lang w:val="zh-CN"/>
    </w:rPr>
  </w:style>
  <w:style w:type="character" w:customStyle="1" w:styleId="PIChar">
    <w:name w:val="PI Char"/>
    <w:qFormat/>
    <w:rsid w:val="008B374E"/>
    <w:rPr>
      <w:rFonts w:ascii="宋体" w:eastAsia="宋体" w:hAnsi="宋体"/>
      <w:kern w:val="2"/>
      <w:sz w:val="24"/>
      <w:szCs w:val="24"/>
      <w:lang w:val="en-US" w:eastAsia="zh-CN" w:bidi="ar-SA"/>
    </w:rPr>
  </w:style>
  <w:style w:type="character" w:customStyle="1" w:styleId="DefaultChar">
    <w:name w:val="Default Char"/>
    <w:link w:val="Default"/>
    <w:qFormat/>
    <w:rsid w:val="008B374E"/>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8B374E"/>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8B374E"/>
    <w:rPr>
      <w:color w:val="333333"/>
    </w:rPr>
  </w:style>
  <w:style w:type="character" w:customStyle="1" w:styleId="Char25">
    <w:name w:val="列出段落 Char2"/>
    <w:uiPriority w:val="34"/>
    <w:qFormat/>
    <w:rsid w:val="008B374E"/>
    <w:rPr>
      <w:rFonts w:ascii="Calibri" w:hAnsi="Calibri"/>
      <w:kern w:val="2"/>
      <w:sz w:val="28"/>
    </w:rPr>
  </w:style>
  <w:style w:type="character" w:customStyle="1" w:styleId="mdeck">
    <w:name w:val="mdeck"/>
    <w:qFormat/>
    <w:rsid w:val="008B374E"/>
    <w:rPr>
      <w:rFonts w:ascii="仿宋_GB2312" w:eastAsia="微软雅黑"/>
      <w:b/>
      <w:kern w:val="2"/>
      <w:sz w:val="32"/>
      <w:szCs w:val="32"/>
      <w:lang w:val="en-US" w:eastAsia="zh-CN" w:bidi="ar-SA"/>
    </w:rPr>
  </w:style>
  <w:style w:type="character" w:customStyle="1" w:styleId="unnamed11">
    <w:name w:val="unnamed11"/>
    <w:qFormat/>
    <w:rsid w:val="008B374E"/>
    <w:rPr>
      <w:sz w:val="20"/>
      <w:szCs w:val="20"/>
    </w:rPr>
  </w:style>
  <w:style w:type="character" w:customStyle="1" w:styleId="Char26">
    <w:name w:val="正文文本 Char2"/>
    <w:uiPriority w:val="99"/>
    <w:semiHidden/>
    <w:qFormat/>
    <w:rsid w:val="008B374E"/>
    <w:rPr>
      <w:rFonts w:ascii="Times New Roman" w:eastAsia="宋体" w:hAnsi="Times New Roman" w:cs="Times New Roman"/>
      <w:snapToGrid w:val="0"/>
      <w:kern w:val="0"/>
      <w:szCs w:val="24"/>
    </w:rPr>
  </w:style>
  <w:style w:type="character" w:customStyle="1" w:styleId="Charfc">
    <w:name w:val="标书正文格式 Char"/>
    <w:qFormat/>
    <w:rsid w:val="008B374E"/>
    <w:rPr>
      <w:rFonts w:eastAsia="楷体_GB2312"/>
      <w:kern w:val="2"/>
      <w:sz w:val="24"/>
      <w:szCs w:val="24"/>
      <w:lang w:bidi="ar-SA"/>
    </w:rPr>
  </w:style>
  <w:style w:type="character" w:customStyle="1" w:styleId="CharChar11">
    <w:name w:val="Char Char11"/>
    <w:qFormat/>
    <w:locked/>
    <w:rsid w:val="008B374E"/>
    <w:rPr>
      <w:rFonts w:ascii="宋体" w:eastAsia="宋体" w:hAnsi="宋体"/>
      <w:b/>
      <w:kern w:val="2"/>
      <w:sz w:val="24"/>
      <w:szCs w:val="24"/>
      <w:lang w:val="en-US" w:eastAsia="zh-CN" w:bidi="ar-SA"/>
    </w:rPr>
  </w:style>
  <w:style w:type="character" w:customStyle="1" w:styleId="ca-131">
    <w:name w:val="ca-131"/>
    <w:qFormat/>
    <w:rsid w:val="008B374E"/>
    <w:rPr>
      <w:rFonts w:ascii="仿宋_GB2312" w:eastAsia="仿宋_GB2312" w:hint="eastAsia"/>
      <w:b/>
      <w:bCs/>
      <w:color w:val="000000"/>
      <w:spacing w:val="-20"/>
      <w:sz w:val="24"/>
      <w:szCs w:val="24"/>
    </w:rPr>
  </w:style>
  <w:style w:type="character" w:customStyle="1" w:styleId="tw4winMark">
    <w:name w:val="tw4winMark"/>
    <w:qFormat/>
    <w:rsid w:val="008B374E"/>
    <w:rPr>
      <w:rFonts w:ascii="Courier New" w:hAnsi="Courier New" w:cs="Courier New"/>
      <w:vanish/>
      <w:color w:val="800080"/>
      <w:sz w:val="24"/>
      <w:szCs w:val="24"/>
      <w:vertAlign w:val="subscript"/>
    </w:rPr>
  </w:style>
  <w:style w:type="character" w:customStyle="1" w:styleId="Charfd">
    <w:name w:val="正文样式 Char"/>
    <w:link w:val="afff"/>
    <w:qFormat/>
    <w:rsid w:val="008B374E"/>
    <w:rPr>
      <w:rFonts w:ascii="Calibri" w:hAnsi="Calibri"/>
      <w:sz w:val="24"/>
      <w:szCs w:val="24"/>
    </w:rPr>
  </w:style>
  <w:style w:type="paragraph" w:customStyle="1" w:styleId="afff">
    <w:name w:val="正文样式"/>
    <w:basedOn w:val="a"/>
    <w:link w:val="Charfd"/>
    <w:qFormat/>
    <w:rsid w:val="008B374E"/>
    <w:pPr>
      <w:adjustRightInd/>
      <w:spacing w:line="360" w:lineRule="auto"/>
      <w:ind w:firstLineChars="200" w:firstLine="480"/>
    </w:pPr>
    <w:rPr>
      <w:kern w:val="0"/>
      <w:sz w:val="24"/>
    </w:rPr>
  </w:style>
  <w:style w:type="character" w:customStyle="1" w:styleId="Char32">
    <w:name w:val="表正文 Char3"/>
    <w:qFormat/>
    <w:rsid w:val="008B374E"/>
    <w:rPr>
      <w:rFonts w:eastAsia="宋体"/>
    </w:rPr>
  </w:style>
  <w:style w:type="character" w:customStyle="1" w:styleId="H5Char">
    <w:name w:val="H5 Char"/>
    <w:qFormat/>
    <w:rsid w:val="008B374E"/>
    <w:rPr>
      <w:b/>
      <w:bCs/>
      <w:kern w:val="2"/>
      <w:sz w:val="28"/>
      <w:szCs w:val="28"/>
    </w:rPr>
  </w:style>
  <w:style w:type="character" w:customStyle="1" w:styleId="CharChar3">
    <w:name w:val="Char Char3"/>
    <w:qFormat/>
    <w:rsid w:val="008B374E"/>
    <w:rPr>
      <w:rFonts w:eastAsia="宋体"/>
      <w:kern w:val="2"/>
      <w:sz w:val="21"/>
      <w:szCs w:val="24"/>
      <w:lang w:val="en-US" w:eastAsia="zh-CN" w:bidi="ar-SA"/>
    </w:rPr>
  </w:style>
  <w:style w:type="character" w:customStyle="1" w:styleId="Charfe">
    <w:name w:val="正文 编号 Char"/>
    <w:qFormat/>
    <w:rsid w:val="008B374E"/>
    <w:rPr>
      <w:rFonts w:ascii="仿宋_GB2312" w:eastAsia="仿宋_GB2312" w:hAnsi="仿宋_GB2312"/>
      <w:kern w:val="2"/>
      <w:sz w:val="24"/>
      <w:lang w:bidi="ar-SA"/>
    </w:rPr>
  </w:style>
  <w:style w:type="character" w:customStyle="1" w:styleId="question-title2">
    <w:name w:val="question-title2"/>
    <w:uiPriority w:val="6"/>
    <w:qFormat/>
    <w:rsid w:val="008B374E"/>
    <w:rPr>
      <w:rFonts w:ascii="Arial" w:eastAsia="黑体" w:hAnsi="Arial" w:cs="Arial"/>
      <w:snapToGrid w:val="0"/>
      <w:kern w:val="0"/>
      <w:szCs w:val="21"/>
    </w:rPr>
  </w:style>
  <w:style w:type="character" w:customStyle="1" w:styleId="gf1CharChar">
    <w:name w:val="gf正文1 Char Char"/>
    <w:link w:val="gf1"/>
    <w:qFormat/>
    <w:rsid w:val="008B374E"/>
    <w:rPr>
      <w:rFonts w:ascii="宋体" w:hAnsi="宋体" w:cs="宋体"/>
      <w:kern w:val="2"/>
      <w:sz w:val="24"/>
      <w:szCs w:val="24"/>
    </w:rPr>
  </w:style>
  <w:style w:type="paragraph" w:customStyle="1" w:styleId="gf1">
    <w:name w:val="gf正文1"/>
    <w:basedOn w:val="a"/>
    <w:link w:val="gf1CharChar"/>
    <w:qFormat/>
    <w:rsid w:val="008B374E"/>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8B374E"/>
    <w:rPr>
      <w:rFonts w:ascii="宋体" w:hAnsi="宋体"/>
      <w:kern w:val="1"/>
      <w:sz w:val="21"/>
    </w:rPr>
  </w:style>
  <w:style w:type="character" w:customStyle="1" w:styleId="Char33">
    <w:name w:val="正文缩进 Char3"/>
    <w:qFormat/>
    <w:rsid w:val="008B374E"/>
    <w:rPr>
      <w:rFonts w:ascii="宋体" w:eastAsia="宋体"/>
      <w:snapToGrid w:val="0"/>
      <w:color w:val="000000"/>
      <w:kern w:val="28"/>
      <w:sz w:val="28"/>
      <w:lang w:val="en-US" w:eastAsia="zh-CN" w:bidi="ar-SA"/>
    </w:rPr>
  </w:style>
  <w:style w:type="character" w:customStyle="1" w:styleId="Char1b">
    <w:name w:val="列出段落 Char1"/>
    <w:link w:val="14"/>
    <w:qFormat/>
    <w:rsid w:val="008B374E"/>
    <w:rPr>
      <w:rFonts w:ascii="Calibri" w:hAnsi="Calibri"/>
      <w:sz w:val="24"/>
      <w:lang w:eastAsia="en-US"/>
    </w:rPr>
  </w:style>
  <w:style w:type="paragraph" w:customStyle="1" w:styleId="14">
    <w:name w:val="列表1"/>
    <w:basedOn w:val="a"/>
    <w:next w:val="afff0"/>
    <w:link w:val="Char1b"/>
    <w:qFormat/>
    <w:rsid w:val="008B374E"/>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8B374E"/>
    <w:pPr>
      <w:spacing w:line="360" w:lineRule="auto"/>
      <w:ind w:firstLineChars="200" w:firstLine="200"/>
    </w:pPr>
    <w:rPr>
      <w:rFonts w:eastAsia="楷体_GB2312" w:cs="Lucida Sans"/>
      <w:sz w:val="24"/>
    </w:rPr>
  </w:style>
  <w:style w:type="character" w:customStyle="1" w:styleId="CharChar8">
    <w:name w:val="Char Char8"/>
    <w:qFormat/>
    <w:rsid w:val="008B374E"/>
    <w:rPr>
      <w:rFonts w:eastAsia="宋体"/>
      <w:b/>
      <w:sz w:val="24"/>
      <w:lang w:val="en-GB" w:eastAsia="zh-CN"/>
    </w:rPr>
  </w:style>
  <w:style w:type="character" w:customStyle="1" w:styleId="NormalIndentCharChar">
    <w:name w:val="Normal Indent Char Char"/>
    <w:qFormat/>
    <w:rsid w:val="008B374E"/>
    <w:rPr>
      <w:rFonts w:eastAsia="宋体"/>
      <w:kern w:val="2"/>
      <w:sz w:val="21"/>
      <w:lang w:val="en-US" w:eastAsia="zh-CN" w:bidi="ar-SA"/>
    </w:rPr>
  </w:style>
  <w:style w:type="character" w:customStyle="1" w:styleId="afff1">
    <w:name w:val="列表段落 字符"/>
    <w:uiPriority w:val="99"/>
    <w:qFormat/>
    <w:rsid w:val="008B374E"/>
  </w:style>
  <w:style w:type="character" w:customStyle="1" w:styleId="CharChar13">
    <w:name w:val="Ò³Ã¼ Char Char1"/>
    <w:qFormat/>
    <w:rsid w:val="008B374E"/>
    <w:rPr>
      <w:rFonts w:eastAsia="宋体"/>
      <w:kern w:val="2"/>
      <w:sz w:val="18"/>
      <w:szCs w:val="18"/>
      <w:lang w:val="en-US" w:eastAsia="zh-CN" w:bidi="ar-SA"/>
    </w:rPr>
  </w:style>
  <w:style w:type="character" w:customStyle="1" w:styleId="Charff">
    <w:name w:val="方案正文 Char"/>
    <w:qFormat/>
    <w:rsid w:val="008B374E"/>
    <w:rPr>
      <w:rFonts w:ascii="仿宋_GB2312" w:eastAsia="仿宋_GB2312"/>
      <w:b/>
      <w:color w:val="000000"/>
      <w:kern w:val="2"/>
      <w:sz w:val="24"/>
      <w:lang w:val="en-US" w:eastAsia="zh-CN" w:bidi="ar-SA"/>
    </w:rPr>
  </w:style>
  <w:style w:type="character" w:customStyle="1" w:styleId="CharChar30">
    <w:name w:val="Char Char30"/>
    <w:uiPriority w:val="6"/>
    <w:qFormat/>
    <w:rsid w:val="008B374E"/>
    <w:rPr>
      <w:rFonts w:ascii="Arial" w:eastAsia="黑体" w:hAnsi="Arial"/>
      <w:kern w:val="1"/>
      <w:sz w:val="21"/>
      <w:szCs w:val="21"/>
    </w:rPr>
  </w:style>
  <w:style w:type="character" w:customStyle="1" w:styleId="Char3">
    <w:name w:val="正文文本缩进 Char3"/>
    <w:link w:val="aa"/>
    <w:qFormat/>
    <w:rsid w:val="008B374E"/>
    <w:rPr>
      <w:rFonts w:ascii="宋体" w:hAnsi="宋体"/>
      <w:kern w:val="2"/>
      <w:sz w:val="24"/>
      <w:szCs w:val="24"/>
    </w:rPr>
  </w:style>
  <w:style w:type="character" w:customStyle="1" w:styleId="font01">
    <w:name w:val="font01"/>
    <w:qFormat/>
    <w:rsid w:val="008B374E"/>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8B374E"/>
    <w:rPr>
      <w:kern w:val="1"/>
      <w:sz w:val="24"/>
    </w:rPr>
  </w:style>
  <w:style w:type="character" w:customStyle="1" w:styleId="tw4winExternal">
    <w:name w:val="tw4winExternal"/>
    <w:qFormat/>
    <w:rsid w:val="008B374E"/>
    <w:rPr>
      <w:rFonts w:ascii="Courier New" w:hAnsi="Courier New" w:cs="Courier New"/>
      <w:color w:val="808080"/>
      <w:lang w:val="en-US" w:eastAsia="zh-CN"/>
    </w:rPr>
  </w:style>
  <w:style w:type="character" w:customStyle="1" w:styleId="4Char1">
    <w:name w:val="标题 4 Char1"/>
    <w:uiPriority w:val="9"/>
    <w:qFormat/>
    <w:rsid w:val="008B374E"/>
    <w:rPr>
      <w:rFonts w:ascii="Cambria" w:eastAsia="宋体" w:hAnsi="Cambria" w:cs="Times New Roman"/>
      <w:b/>
      <w:bCs/>
      <w:kern w:val="2"/>
      <w:sz w:val="28"/>
      <w:szCs w:val="28"/>
    </w:rPr>
  </w:style>
  <w:style w:type="character" w:customStyle="1" w:styleId="Char27">
    <w:name w:val="批注文字 Char2"/>
    <w:uiPriority w:val="99"/>
    <w:qFormat/>
    <w:rsid w:val="008B374E"/>
    <w:rPr>
      <w:rFonts w:ascii="Times New Roman" w:eastAsia="宋体" w:hAnsi="Times New Roman" w:cs="Times New Roman"/>
      <w:snapToGrid w:val="0"/>
      <w:kern w:val="0"/>
      <w:szCs w:val="24"/>
    </w:rPr>
  </w:style>
  <w:style w:type="character" w:customStyle="1" w:styleId="2Char5">
    <w:name w:val="正文文本 2 Char"/>
    <w:qFormat/>
    <w:rsid w:val="008B374E"/>
    <w:rPr>
      <w:rFonts w:eastAsia="宋体"/>
      <w:kern w:val="2"/>
      <w:sz w:val="21"/>
      <w:szCs w:val="24"/>
      <w:lang w:val="en-US" w:eastAsia="zh-CN" w:bidi="ar-SA"/>
    </w:rPr>
  </w:style>
  <w:style w:type="character" w:customStyle="1" w:styleId="CharChar2">
    <w:name w:val="Ò³Ã¼ Char Char"/>
    <w:qFormat/>
    <w:rsid w:val="008B374E"/>
    <w:rPr>
      <w:rFonts w:eastAsia="宋体"/>
      <w:kern w:val="2"/>
      <w:sz w:val="18"/>
      <w:lang w:val="en-US" w:eastAsia="zh-CN" w:bidi="ar-SA"/>
    </w:rPr>
  </w:style>
  <w:style w:type="character" w:customStyle="1" w:styleId="message1">
    <w:name w:val="message1"/>
    <w:qFormat/>
    <w:rsid w:val="008B374E"/>
    <w:rPr>
      <w:rFonts w:ascii="Tahoma" w:hAnsi="Tahoma" w:cs="Tahoma" w:hint="default"/>
      <w:sz w:val="18"/>
      <w:szCs w:val="18"/>
    </w:rPr>
  </w:style>
  <w:style w:type="character" w:customStyle="1" w:styleId="CharChar23">
    <w:name w:val="Char Char23"/>
    <w:uiPriority w:val="6"/>
    <w:qFormat/>
    <w:rsid w:val="008B374E"/>
    <w:rPr>
      <w:color w:val="0000FF"/>
      <w:sz w:val="21"/>
    </w:rPr>
  </w:style>
  <w:style w:type="character" w:customStyle="1" w:styleId="afff2">
    <w:name w:val="批注框文本 字符"/>
    <w:qFormat/>
    <w:rsid w:val="008B374E"/>
    <w:rPr>
      <w:rFonts w:ascii="Arial" w:eastAsia="黑体" w:hAnsi="Arial" w:cs="Arial"/>
      <w:snapToGrid w:val="0"/>
      <w:kern w:val="0"/>
      <w:sz w:val="18"/>
      <w:szCs w:val="18"/>
    </w:rPr>
  </w:style>
  <w:style w:type="character" w:customStyle="1" w:styleId="Char28">
    <w:name w:val="纯文本 Char2"/>
    <w:uiPriority w:val="99"/>
    <w:semiHidden/>
    <w:qFormat/>
    <w:rsid w:val="008B374E"/>
    <w:rPr>
      <w:rFonts w:ascii="宋体" w:eastAsia="宋体" w:hAnsi="Courier New" w:cs="Courier New"/>
    </w:rPr>
  </w:style>
  <w:style w:type="character" w:customStyle="1" w:styleId="CharChar25">
    <w:name w:val="Char Char25"/>
    <w:uiPriority w:val="6"/>
    <w:qFormat/>
    <w:rsid w:val="008B374E"/>
    <w:rPr>
      <w:rFonts w:ascii="宋体" w:hAnsi="宋体"/>
      <w:kern w:val="1"/>
      <w:sz w:val="24"/>
      <w:lang w:val="zh-CN"/>
    </w:rPr>
  </w:style>
  <w:style w:type="character" w:customStyle="1" w:styleId="CharChar411">
    <w:name w:val="Char Char411"/>
    <w:qFormat/>
    <w:rsid w:val="008B374E"/>
    <w:rPr>
      <w:rFonts w:eastAsia="宋体"/>
      <w:b/>
      <w:sz w:val="24"/>
      <w:lang w:val="en-GB" w:eastAsia="zh-CN" w:bidi="ar-SA"/>
    </w:rPr>
  </w:style>
  <w:style w:type="character" w:customStyle="1" w:styleId="Heading7Char">
    <w:name w:val="Heading 7 Char"/>
    <w:qFormat/>
    <w:locked/>
    <w:rsid w:val="008B374E"/>
    <w:rPr>
      <w:rFonts w:ascii="宋体" w:eastAsia="宋体" w:hAnsi="宋体"/>
      <w:b/>
      <w:bCs/>
      <w:kern w:val="2"/>
      <w:sz w:val="24"/>
      <w:szCs w:val="24"/>
      <w:lang w:val="en-US" w:eastAsia="zh-CN" w:bidi="ar-SA"/>
    </w:rPr>
  </w:style>
  <w:style w:type="character" w:customStyle="1" w:styleId="Charff0">
    <w:name w:val="此正文 Char"/>
    <w:link w:val="afff3"/>
    <w:qFormat/>
    <w:rsid w:val="008B374E"/>
    <w:rPr>
      <w:kern w:val="2"/>
      <w:sz w:val="24"/>
      <w:szCs w:val="24"/>
    </w:rPr>
  </w:style>
  <w:style w:type="paragraph" w:customStyle="1" w:styleId="afff3">
    <w:name w:val="此正文"/>
    <w:basedOn w:val="a"/>
    <w:link w:val="Charff0"/>
    <w:qFormat/>
    <w:rsid w:val="008B374E"/>
    <w:pPr>
      <w:adjustRightInd/>
      <w:spacing w:line="360" w:lineRule="auto"/>
      <w:ind w:firstLineChars="200" w:firstLine="200"/>
    </w:pPr>
    <w:rPr>
      <w:sz w:val="24"/>
    </w:rPr>
  </w:style>
  <w:style w:type="character" w:customStyle="1" w:styleId="CharChar21">
    <w:name w:val="Char Char2"/>
    <w:qFormat/>
    <w:rsid w:val="008B374E"/>
    <w:rPr>
      <w:rFonts w:eastAsia="宋体"/>
      <w:b/>
      <w:bCs/>
      <w:kern w:val="2"/>
      <w:sz w:val="21"/>
      <w:szCs w:val="24"/>
      <w:lang w:val="en-US" w:eastAsia="zh-CN" w:bidi="ar-SA"/>
    </w:rPr>
  </w:style>
  <w:style w:type="character" w:customStyle="1" w:styleId="1Char">
    <w:name w:val="标题 1 Char"/>
    <w:link w:val="1"/>
    <w:uiPriority w:val="9"/>
    <w:qFormat/>
    <w:rsid w:val="008B374E"/>
    <w:rPr>
      <w:b/>
      <w:bCs/>
      <w:kern w:val="44"/>
      <w:sz w:val="44"/>
      <w:szCs w:val="44"/>
    </w:rPr>
  </w:style>
  <w:style w:type="character" w:customStyle="1" w:styleId="Footer-EvenChar1">
    <w:name w:val="Footer-Even Char1"/>
    <w:qFormat/>
    <w:rsid w:val="008B374E"/>
    <w:rPr>
      <w:rFonts w:eastAsia="宋体"/>
      <w:kern w:val="2"/>
      <w:sz w:val="18"/>
      <w:szCs w:val="18"/>
      <w:lang w:val="en-US" w:eastAsia="zh-CN" w:bidi="ar-SA"/>
    </w:rPr>
  </w:style>
  <w:style w:type="character" w:customStyle="1" w:styleId="CharChar29">
    <w:name w:val="Char Char29"/>
    <w:uiPriority w:val="6"/>
    <w:qFormat/>
    <w:rsid w:val="008B374E"/>
    <w:rPr>
      <w:rFonts w:ascii="Arial" w:eastAsia="微软雅黑" w:hAnsi="Arial"/>
      <w:b/>
      <w:kern w:val="1"/>
      <w:sz w:val="44"/>
      <w:szCs w:val="32"/>
      <w:lang w:val="en-US" w:eastAsia="zh-CN" w:bidi="ar-SA"/>
    </w:rPr>
  </w:style>
  <w:style w:type="character" w:customStyle="1" w:styleId="Char22">
    <w:name w:val="标题 Char2"/>
    <w:link w:val="af8"/>
    <w:uiPriority w:val="10"/>
    <w:qFormat/>
    <w:rsid w:val="008B374E"/>
    <w:rPr>
      <w:b/>
      <w:sz w:val="24"/>
      <w:lang w:val="en-GB"/>
    </w:rPr>
  </w:style>
  <w:style w:type="character" w:customStyle="1" w:styleId="font81">
    <w:name w:val="font81"/>
    <w:qFormat/>
    <w:rsid w:val="008B374E"/>
    <w:rPr>
      <w:rFonts w:ascii="微软雅黑" w:eastAsia="微软雅黑" w:hAnsi="微软雅黑" w:cs="微软雅黑"/>
      <w:color w:val="000000"/>
      <w:sz w:val="20"/>
      <w:szCs w:val="20"/>
      <w:u w:val="none"/>
    </w:rPr>
  </w:style>
  <w:style w:type="character" w:customStyle="1" w:styleId="CharChar312">
    <w:name w:val="Char Char312"/>
    <w:qFormat/>
    <w:rsid w:val="008B374E"/>
    <w:rPr>
      <w:rFonts w:ascii="Times New Roman" w:eastAsia="宋体" w:hAnsi="Times New Roman" w:cs="Times New Roman"/>
      <w:b/>
      <w:kern w:val="2"/>
      <w:sz w:val="32"/>
      <w:szCs w:val="24"/>
      <w:lang w:val="en-US" w:eastAsia="zh-CN" w:bidi="ar-SA"/>
    </w:rPr>
  </w:style>
  <w:style w:type="character" w:customStyle="1" w:styleId="t21">
    <w:name w:val="t21"/>
    <w:qFormat/>
    <w:rsid w:val="008B374E"/>
    <w:rPr>
      <w:rFonts w:ascii="仿宋_GB2312" w:eastAsia="微软雅黑"/>
      <w:b/>
      <w:kern w:val="2"/>
      <w:sz w:val="23"/>
      <w:szCs w:val="23"/>
      <w:lang w:val="en-US" w:eastAsia="zh-CN" w:bidi="ar-SA"/>
    </w:rPr>
  </w:style>
  <w:style w:type="character" w:customStyle="1" w:styleId="8Char0">
    <w:name w:val="样式8 Char"/>
    <w:qFormat/>
    <w:rsid w:val="008B374E"/>
    <w:rPr>
      <w:rFonts w:ascii="仿宋_GB2312" w:eastAsia="仿宋_GB2312" w:hAnsi="宋体"/>
      <w:b/>
      <w:bCs/>
      <w:kern w:val="2"/>
      <w:sz w:val="24"/>
      <w:szCs w:val="24"/>
    </w:rPr>
  </w:style>
  <w:style w:type="character" w:customStyle="1" w:styleId="CharChar5">
    <w:name w:val="表格 Char Char"/>
    <w:qFormat/>
    <w:rsid w:val="008B374E"/>
    <w:rPr>
      <w:rFonts w:ascii="宋体" w:eastAsia="宋体" w:hAnsi="宋体"/>
      <w:lang w:bidi="ar-SA"/>
    </w:rPr>
  </w:style>
  <w:style w:type="character" w:customStyle="1" w:styleId="15">
    <w:name w:val="正文文本 字符1"/>
    <w:qFormat/>
    <w:rsid w:val="008B374E"/>
    <w:rPr>
      <w:rFonts w:ascii="Calibri" w:eastAsia="黑体" w:hAnsi="Calibri" w:cs="Arial"/>
      <w:snapToGrid w:val="0"/>
      <w:kern w:val="2"/>
      <w:sz w:val="28"/>
      <w:szCs w:val="21"/>
    </w:rPr>
  </w:style>
  <w:style w:type="character" w:customStyle="1" w:styleId="5Char">
    <w:name w:val="标题 5 Char"/>
    <w:link w:val="5"/>
    <w:uiPriority w:val="9"/>
    <w:qFormat/>
    <w:rsid w:val="008B374E"/>
    <w:rPr>
      <w:b/>
      <w:bCs/>
      <w:kern w:val="2"/>
      <w:sz w:val="28"/>
      <w:szCs w:val="28"/>
    </w:rPr>
  </w:style>
  <w:style w:type="character" w:customStyle="1" w:styleId="6Char1">
    <w:name w:val="标题 6 Char1"/>
    <w:qFormat/>
    <w:rsid w:val="008B374E"/>
    <w:rPr>
      <w:rFonts w:ascii="Arial" w:eastAsia="黑体" w:hAnsi="Arial" w:cs="Times New Roman"/>
      <w:b/>
      <w:sz w:val="24"/>
      <w:szCs w:val="20"/>
      <w:lang w:bidi="ar-SA"/>
    </w:rPr>
  </w:style>
  <w:style w:type="character" w:customStyle="1" w:styleId="Charff1">
    <w:name w:val="带编号样式 Char"/>
    <w:qFormat/>
    <w:rsid w:val="008B374E"/>
    <w:rPr>
      <w:rFonts w:ascii="仿宋_GB2312" w:eastAsia="仿宋_GB2312"/>
      <w:color w:val="000000"/>
      <w:sz w:val="24"/>
      <w:lang w:bidi="ar-SA"/>
    </w:rPr>
  </w:style>
  <w:style w:type="character" w:customStyle="1" w:styleId="unnamed31">
    <w:name w:val="unnamed31"/>
    <w:qFormat/>
    <w:rsid w:val="008B374E"/>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8B374E"/>
    <w:rPr>
      <w:rFonts w:ascii="宋体" w:eastAsia="宋体"/>
      <w:kern w:val="2"/>
      <w:sz w:val="24"/>
      <w:szCs w:val="24"/>
      <w:lang w:val="zh-CN" w:bidi="ar-SA"/>
    </w:rPr>
  </w:style>
  <w:style w:type="character" w:customStyle="1" w:styleId="Char0">
    <w:name w:val="称呼 Char"/>
    <w:link w:val="a8"/>
    <w:qFormat/>
    <w:rsid w:val="008B374E"/>
    <w:rPr>
      <w:rFonts w:ascii="仿宋_GB2312" w:eastAsia="仿宋_GB2312"/>
      <w:kern w:val="2"/>
      <w:sz w:val="28"/>
    </w:rPr>
  </w:style>
  <w:style w:type="character" w:customStyle="1" w:styleId="CharChar9">
    <w:name w:val="文本正文 Char Char"/>
    <w:qFormat/>
    <w:locked/>
    <w:rsid w:val="008B374E"/>
    <w:rPr>
      <w:sz w:val="24"/>
      <w:lang w:bidi="ar-SA"/>
    </w:rPr>
  </w:style>
  <w:style w:type="character" w:customStyle="1" w:styleId="afff4">
    <w:name w:val="正文缩进 字符"/>
    <w:qFormat/>
    <w:rsid w:val="008B374E"/>
    <w:rPr>
      <w:rFonts w:ascii="宋体" w:eastAsia="宋体"/>
      <w:snapToGrid w:val="0"/>
      <w:color w:val="000000"/>
      <w:kern w:val="28"/>
      <w:sz w:val="28"/>
      <w:lang w:val="en-US" w:eastAsia="zh-CN" w:bidi="ar-SA"/>
    </w:rPr>
  </w:style>
  <w:style w:type="character" w:customStyle="1" w:styleId="HTMLChar0">
    <w:name w:val="HTML 预设格式 Char"/>
    <w:link w:val="HTML0"/>
    <w:qFormat/>
    <w:rsid w:val="008B374E"/>
    <w:rPr>
      <w:rFonts w:ascii="黑体" w:eastAsia="黑体" w:hAnsi="Courier New"/>
    </w:rPr>
  </w:style>
  <w:style w:type="character" w:customStyle="1" w:styleId="2Char1">
    <w:name w:val="正文文本 2 Char1"/>
    <w:link w:val="25"/>
    <w:qFormat/>
    <w:rsid w:val="008B374E"/>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8B374E"/>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8B374E"/>
  </w:style>
  <w:style w:type="paragraph" w:customStyle="1" w:styleId="4h4H4Fab-4T5RefHeading1rh1Headingsqlsect1230">
    <w:name w:val="样式 标题 4h4H4Fab-4T5Ref Heading 1rh1Heading sqlsect 1.2.3...."/>
    <w:basedOn w:val="4"/>
    <w:link w:val="4h4H4Fab-4T5RefHeading1rh1Headingsqlsect123Char0"/>
    <w:qFormat/>
    <w:rsid w:val="008B374E"/>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8B374E"/>
    <w:rPr>
      <w:rFonts w:ascii="宋体" w:eastAsia="宋体"/>
      <w:snapToGrid w:val="0"/>
      <w:color w:val="000000"/>
      <w:kern w:val="28"/>
      <w:sz w:val="28"/>
      <w:lang w:val="en-US" w:eastAsia="zh-CN" w:bidi="ar-SA"/>
    </w:rPr>
  </w:style>
  <w:style w:type="character" w:customStyle="1" w:styleId="7Char">
    <w:name w:val="标题 7 Char"/>
    <w:link w:val="7"/>
    <w:qFormat/>
    <w:rsid w:val="008B374E"/>
    <w:rPr>
      <w:b/>
      <w:bCs/>
      <w:kern w:val="2"/>
      <w:sz w:val="24"/>
      <w:szCs w:val="24"/>
    </w:rPr>
  </w:style>
  <w:style w:type="character" w:customStyle="1" w:styleId="2Char">
    <w:name w:val="正文文本缩进 2 Char"/>
    <w:link w:val="23"/>
    <w:qFormat/>
    <w:rsid w:val="008B374E"/>
    <w:rPr>
      <w:rFonts w:ascii="宋体"/>
      <w:sz w:val="28"/>
    </w:rPr>
  </w:style>
  <w:style w:type="character" w:customStyle="1" w:styleId="CharChar50">
    <w:name w:val="Char Char5"/>
    <w:qFormat/>
    <w:rsid w:val="008B374E"/>
    <w:rPr>
      <w:rFonts w:ascii="宋体" w:eastAsia="宋体" w:hAnsi="Courier New"/>
      <w:kern w:val="2"/>
      <w:sz w:val="21"/>
      <w:lang w:val="en-US" w:eastAsia="zh-CN"/>
    </w:rPr>
  </w:style>
  <w:style w:type="character" w:customStyle="1" w:styleId="Chara">
    <w:name w:val="脚注文本 Char"/>
    <w:link w:val="af6"/>
    <w:qFormat/>
    <w:rsid w:val="008B374E"/>
    <w:rPr>
      <w:color w:val="0000FF"/>
      <w:sz w:val="21"/>
    </w:rPr>
  </w:style>
  <w:style w:type="character" w:customStyle="1" w:styleId="Char1c">
    <w:name w:val="称呼 Char1"/>
    <w:qFormat/>
    <w:rsid w:val="008B374E"/>
    <w:rPr>
      <w:rFonts w:ascii="Times New Roman" w:eastAsia="宋体" w:hAnsi="Times New Roman" w:cs="Times New Roman"/>
      <w:szCs w:val="24"/>
    </w:rPr>
  </w:style>
  <w:style w:type="character" w:customStyle="1" w:styleId="1Char1">
    <w:name w:val="正文1 Char"/>
    <w:qFormat/>
    <w:rsid w:val="008B374E"/>
    <w:rPr>
      <w:rFonts w:ascii="宋体" w:eastAsia="宋体"/>
      <w:snapToGrid w:val="0"/>
      <w:color w:val="000000"/>
      <w:kern w:val="28"/>
      <w:sz w:val="28"/>
      <w:lang w:val="en-US" w:eastAsia="zh-CN" w:bidi="ar-SA"/>
    </w:rPr>
  </w:style>
  <w:style w:type="character" w:customStyle="1" w:styleId="Char1d">
    <w:name w:val="正文缩进 Char1"/>
    <w:qFormat/>
    <w:rsid w:val="008B374E"/>
    <w:rPr>
      <w:rFonts w:ascii="宋体" w:eastAsia="宋体"/>
      <w:snapToGrid w:val="0"/>
      <w:color w:val="000000"/>
      <w:kern w:val="28"/>
      <w:sz w:val="28"/>
      <w:lang w:val="en-US" w:eastAsia="zh-CN" w:bidi="ar-SA"/>
    </w:rPr>
  </w:style>
  <w:style w:type="character" w:customStyle="1" w:styleId="font21">
    <w:name w:val="font21"/>
    <w:qFormat/>
    <w:rsid w:val="008B374E"/>
    <w:rPr>
      <w:rFonts w:ascii="宋体" w:eastAsia="宋体" w:hAnsi="宋体" w:hint="eastAsia"/>
      <w:kern w:val="2"/>
      <w:sz w:val="28"/>
      <w:szCs w:val="28"/>
      <w:lang w:val="en-US" w:eastAsia="zh-CN" w:bidi="ar-SA"/>
    </w:rPr>
  </w:style>
  <w:style w:type="character" w:customStyle="1" w:styleId="CharChar26">
    <w:name w:val="Char Char26"/>
    <w:uiPriority w:val="6"/>
    <w:qFormat/>
    <w:rsid w:val="008B374E"/>
    <w:rPr>
      <w:kern w:val="1"/>
      <w:sz w:val="21"/>
      <w:szCs w:val="24"/>
    </w:rPr>
  </w:style>
  <w:style w:type="character" w:customStyle="1" w:styleId="ItemListChar">
    <w:name w:val="Item List Char"/>
    <w:link w:val="ItemList"/>
    <w:qFormat/>
    <w:rsid w:val="008B374E"/>
    <w:rPr>
      <w:rFonts w:ascii="Arial"/>
      <w:bCs/>
      <w:sz w:val="21"/>
      <w:szCs w:val="21"/>
      <w:lang w:val="en-US" w:eastAsia="zh-CN" w:bidi="ar-SA"/>
    </w:rPr>
  </w:style>
  <w:style w:type="paragraph" w:customStyle="1" w:styleId="ItemList">
    <w:name w:val="Item List"/>
    <w:link w:val="ItemListChar"/>
    <w:qFormat/>
    <w:rsid w:val="008B374E"/>
    <w:pPr>
      <w:spacing w:after="156" w:line="360" w:lineRule="auto"/>
      <w:ind w:firstLineChars="202" w:firstLine="424"/>
      <w:jc w:val="both"/>
    </w:pPr>
    <w:rPr>
      <w:rFonts w:ascii="Arial"/>
      <w:bCs/>
      <w:sz w:val="21"/>
      <w:szCs w:val="21"/>
    </w:rPr>
  </w:style>
  <w:style w:type="character" w:customStyle="1" w:styleId="Char1e">
    <w:name w:val="批注框文本 Char1"/>
    <w:qFormat/>
    <w:rsid w:val="008B374E"/>
    <w:rPr>
      <w:rFonts w:ascii="Times New Roman" w:eastAsia="宋体" w:hAnsi="Times New Roman" w:cs="Times New Roman"/>
      <w:sz w:val="18"/>
      <w:szCs w:val="18"/>
    </w:rPr>
  </w:style>
  <w:style w:type="character" w:customStyle="1" w:styleId="Char1f">
    <w:name w:val="纯文本 Char1"/>
    <w:link w:val="16"/>
    <w:qFormat/>
    <w:rsid w:val="008B374E"/>
    <w:rPr>
      <w:rFonts w:ascii="宋体" w:hAnsi="Courier New"/>
    </w:rPr>
  </w:style>
  <w:style w:type="paragraph" w:customStyle="1" w:styleId="16">
    <w:name w:val="纯文本1"/>
    <w:basedOn w:val="a"/>
    <w:link w:val="Char1f"/>
    <w:qFormat/>
    <w:rsid w:val="008B374E"/>
    <w:pPr>
      <w:adjustRightInd/>
    </w:pPr>
    <w:rPr>
      <w:rFonts w:ascii="宋体" w:hAnsi="Courier New"/>
      <w:kern w:val="0"/>
      <w:sz w:val="20"/>
      <w:szCs w:val="20"/>
    </w:rPr>
  </w:style>
  <w:style w:type="character" w:customStyle="1" w:styleId="Charb">
    <w:name w:val="正文首行缩进 Char"/>
    <w:link w:val="afa"/>
    <w:qFormat/>
    <w:rsid w:val="008B374E"/>
    <w:rPr>
      <w:rFonts w:ascii="宋体"/>
      <w:kern w:val="2"/>
      <w:sz w:val="24"/>
      <w:lang w:val="zh-CN"/>
    </w:rPr>
  </w:style>
  <w:style w:type="character" w:customStyle="1" w:styleId="h3Char">
    <w:name w:val="h3 Char"/>
    <w:qFormat/>
    <w:rsid w:val="008B374E"/>
    <w:rPr>
      <w:rFonts w:eastAsia="宋体"/>
      <w:b/>
      <w:kern w:val="2"/>
      <w:sz w:val="32"/>
      <w:lang w:val="en-US" w:eastAsia="zh-CN" w:bidi="ar-SA"/>
    </w:rPr>
  </w:style>
  <w:style w:type="character" w:customStyle="1" w:styleId="dandyrentitle1">
    <w:name w:val="dandyren_title1"/>
    <w:qFormat/>
    <w:rsid w:val="008B374E"/>
    <w:rPr>
      <w:b/>
      <w:bCs/>
      <w:color w:val="FF6633"/>
      <w:sz w:val="18"/>
      <w:szCs w:val="18"/>
    </w:rPr>
  </w:style>
  <w:style w:type="character" w:customStyle="1" w:styleId="CharChar31">
    <w:name w:val="Char Char31"/>
    <w:uiPriority w:val="6"/>
    <w:qFormat/>
    <w:rsid w:val="008B374E"/>
    <w:rPr>
      <w:rFonts w:ascii="Arial" w:eastAsia="黑体" w:hAnsi="Arial"/>
      <w:kern w:val="1"/>
      <w:sz w:val="24"/>
      <w:szCs w:val="24"/>
    </w:rPr>
  </w:style>
  <w:style w:type="character" w:customStyle="1" w:styleId="hChar1">
    <w:name w:val="h Char1"/>
    <w:qFormat/>
    <w:rsid w:val="008B374E"/>
    <w:rPr>
      <w:sz w:val="18"/>
      <w:szCs w:val="18"/>
    </w:rPr>
  </w:style>
  <w:style w:type="character" w:customStyle="1" w:styleId="solutionfonts">
    <w:name w:val="solutionfonts"/>
    <w:qFormat/>
    <w:rsid w:val="008B374E"/>
  </w:style>
  <w:style w:type="character" w:customStyle="1" w:styleId="4Char2">
    <w:name w:val="标题 4 Char2"/>
    <w:link w:val="4"/>
    <w:uiPriority w:val="9"/>
    <w:qFormat/>
    <w:rsid w:val="008B374E"/>
    <w:rPr>
      <w:rFonts w:ascii="Arial" w:eastAsia="黑体" w:hAnsi="Arial"/>
      <w:b/>
      <w:bCs/>
      <w:kern w:val="2"/>
      <w:sz w:val="28"/>
      <w:szCs w:val="28"/>
      <w:lang w:val="zh-CN"/>
    </w:rPr>
  </w:style>
  <w:style w:type="character" w:customStyle="1" w:styleId="Charff3">
    <w:name w:val="首行缩进 Char"/>
    <w:qFormat/>
    <w:rsid w:val="008B374E"/>
    <w:rPr>
      <w:rFonts w:ascii="宋体" w:eastAsia="宋体"/>
      <w:kern w:val="2"/>
      <w:sz w:val="24"/>
      <w:lang w:val="en-US" w:eastAsia="zh-CN" w:bidi="ar-SA"/>
    </w:rPr>
  </w:style>
  <w:style w:type="character" w:customStyle="1" w:styleId="CharChar52">
    <w:name w:val="Char Char52"/>
    <w:qFormat/>
    <w:rsid w:val="008B374E"/>
    <w:rPr>
      <w:rFonts w:ascii="宋体" w:eastAsia="宋体" w:hAnsi="Courier New"/>
      <w:kern w:val="2"/>
      <w:sz w:val="21"/>
      <w:lang w:val="en-US" w:eastAsia="zh-CN"/>
    </w:rPr>
  </w:style>
  <w:style w:type="character" w:customStyle="1" w:styleId="3Char">
    <w:name w:val="正文文本 3 Char"/>
    <w:link w:val="30"/>
    <w:qFormat/>
    <w:rsid w:val="008B374E"/>
    <w:rPr>
      <w:kern w:val="2"/>
      <w:sz w:val="21"/>
    </w:rPr>
  </w:style>
  <w:style w:type="character" w:customStyle="1" w:styleId="font31">
    <w:name w:val="font31"/>
    <w:qFormat/>
    <w:rsid w:val="008B374E"/>
    <w:rPr>
      <w:rFonts w:ascii="仿宋" w:eastAsia="仿宋" w:hAnsi="仿宋" w:cs="仿宋" w:hint="eastAsia"/>
      <w:color w:val="000000"/>
      <w:sz w:val="20"/>
      <w:szCs w:val="20"/>
      <w:u w:val="none"/>
    </w:rPr>
  </w:style>
  <w:style w:type="character" w:customStyle="1" w:styleId="Charff4">
    <w:name w:val="正文说明 Char"/>
    <w:link w:val="afff5"/>
    <w:qFormat/>
    <w:rsid w:val="008B374E"/>
    <w:rPr>
      <w:sz w:val="24"/>
      <w:szCs w:val="24"/>
    </w:rPr>
  </w:style>
  <w:style w:type="paragraph" w:customStyle="1" w:styleId="afff5">
    <w:name w:val="正文说明"/>
    <w:basedOn w:val="a"/>
    <w:link w:val="Charff4"/>
    <w:qFormat/>
    <w:rsid w:val="008B374E"/>
    <w:pPr>
      <w:adjustRightInd/>
      <w:spacing w:line="360" w:lineRule="auto"/>
    </w:pPr>
    <w:rPr>
      <w:kern w:val="0"/>
      <w:sz w:val="24"/>
    </w:rPr>
  </w:style>
  <w:style w:type="character" w:customStyle="1" w:styleId="Char1f0">
    <w:name w:val="脚注文本 Char1"/>
    <w:qFormat/>
    <w:rsid w:val="008B374E"/>
    <w:rPr>
      <w:rFonts w:ascii="Times New Roman" w:eastAsia="宋体" w:hAnsi="Times New Roman" w:cs="Times New Roman"/>
      <w:sz w:val="18"/>
      <w:szCs w:val="18"/>
    </w:rPr>
  </w:style>
  <w:style w:type="character" w:customStyle="1" w:styleId="CharChar1211">
    <w:name w:val="Char Char1211"/>
    <w:qFormat/>
    <w:rsid w:val="008B374E"/>
    <w:rPr>
      <w:rFonts w:ascii="仿宋_GB2312" w:eastAsia="仿宋_GB2312"/>
      <w:b/>
      <w:bCs/>
      <w:kern w:val="2"/>
      <w:sz w:val="24"/>
      <w:szCs w:val="24"/>
      <w:lang w:val="zh-CN" w:eastAsia="zh-CN" w:bidi="ar-SA"/>
    </w:rPr>
  </w:style>
  <w:style w:type="character" w:customStyle="1" w:styleId="Charff5">
    <w:name w:val="标题 Char"/>
    <w:qFormat/>
    <w:rsid w:val="008B374E"/>
    <w:rPr>
      <w:rFonts w:eastAsia="宋体"/>
      <w:b/>
      <w:sz w:val="24"/>
      <w:lang w:val="en-GB" w:eastAsia="zh-CN" w:bidi="ar-SA"/>
    </w:rPr>
  </w:style>
  <w:style w:type="character" w:customStyle="1" w:styleId="CharChar35">
    <w:name w:val="Char Char35"/>
    <w:uiPriority w:val="6"/>
    <w:qFormat/>
    <w:rsid w:val="008B374E"/>
    <w:rPr>
      <w:rFonts w:ascii="Arial" w:eastAsia="黑体" w:hAnsi="Arial"/>
      <w:b/>
      <w:kern w:val="1"/>
      <w:sz w:val="28"/>
      <w:szCs w:val="28"/>
      <w:lang w:val="zh-CN"/>
    </w:rPr>
  </w:style>
  <w:style w:type="character" w:customStyle="1" w:styleId="CharCharChar">
    <w:name w:val="纯文本 Char Char Char"/>
    <w:qFormat/>
    <w:rsid w:val="008B374E"/>
    <w:rPr>
      <w:rFonts w:ascii="宋体" w:eastAsia="宋体" w:hAnsi="Courier New"/>
      <w:kern w:val="2"/>
      <w:sz w:val="21"/>
      <w:lang w:val="en-US" w:eastAsia="zh-CN" w:bidi="ar-SA"/>
    </w:rPr>
  </w:style>
  <w:style w:type="character" w:customStyle="1" w:styleId="TableTextChar">
    <w:name w:val="Table Text Char"/>
    <w:link w:val="TableText"/>
    <w:qFormat/>
    <w:rsid w:val="008B374E"/>
    <w:rPr>
      <w:sz w:val="24"/>
      <w:szCs w:val="24"/>
    </w:rPr>
  </w:style>
  <w:style w:type="paragraph" w:customStyle="1" w:styleId="TableText">
    <w:name w:val="Table Text"/>
    <w:basedOn w:val="a"/>
    <w:link w:val="TableTextChar"/>
    <w:qFormat/>
    <w:rsid w:val="008B374E"/>
    <w:pPr>
      <w:widowControl/>
      <w:spacing w:before="60" w:after="60"/>
      <w:jc w:val="left"/>
    </w:pPr>
    <w:rPr>
      <w:kern w:val="0"/>
      <w:sz w:val="24"/>
    </w:rPr>
  </w:style>
  <w:style w:type="character" w:customStyle="1" w:styleId="1Char10">
    <w:name w:val="正文1 Char1"/>
    <w:qFormat/>
    <w:rsid w:val="008B374E"/>
    <w:rPr>
      <w:rFonts w:ascii="仿宋_GB2312" w:eastAsia="仿宋_GB2312" w:hAnsi="Courier New"/>
      <w:kern w:val="28"/>
      <w:sz w:val="24"/>
      <w:szCs w:val="24"/>
      <w:lang w:val="en-US" w:eastAsia="zh-CN"/>
    </w:rPr>
  </w:style>
  <w:style w:type="character" w:customStyle="1" w:styleId="Char1f1">
    <w:name w:val="页脚 Char1"/>
    <w:qFormat/>
    <w:rsid w:val="008B374E"/>
    <w:rPr>
      <w:rFonts w:eastAsia="宋体"/>
      <w:kern w:val="2"/>
      <w:sz w:val="18"/>
      <w:szCs w:val="18"/>
      <w:lang w:val="en-US" w:eastAsia="zh-CN" w:bidi="ar-SA"/>
    </w:rPr>
  </w:style>
  <w:style w:type="character" w:customStyle="1" w:styleId="Bold">
    <w:name w:val="Bold"/>
    <w:qFormat/>
    <w:rsid w:val="008B374E"/>
    <w:rPr>
      <w:rFonts w:ascii="Arial" w:eastAsia="黑体" w:hAnsi="Arial" w:cs="Times New Roman"/>
      <w:b/>
      <w:kern w:val="2"/>
      <w:sz w:val="32"/>
      <w:szCs w:val="32"/>
      <w:lang w:val="en-US" w:eastAsia="zh-CN" w:bidi="ar-SA"/>
    </w:rPr>
  </w:style>
  <w:style w:type="character" w:customStyle="1" w:styleId="Char10">
    <w:name w:val="批注文字 Char1"/>
    <w:link w:val="a7"/>
    <w:qFormat/>
    <w:rsid w:val="008B374E"/>
    <w:rPr>
      <w:kern w:val="2"/>
      <w:sz w:val="21"/>
      <w:szCs w:val="24"/>
    </w:rPr>
  </w:style>
  <w:style w:type="character" w:customStyle="1" w:styleId="Char8">
    <w:name w:val="签名 Char"/>
    <w:link w:val="af2"/>
    <w:qFormat/>
    <w:rsid w:val="008B374E"/>
    <w:rPr>
      <w:rFonts w:eastAsia="仿宋_GB2312"/>
      <w:sz w:val="24"/>
    </w:rPr>
  </w:style>
  <w:style w:type="character" w:customStyle="1" w:styleId="hui3">
    <w:name w:val="hui3"/>
    <w:qFormat/>
    <w:rsid w:val="008B374E"/>
    <w:rPr>
      <w:color w:val="333333"/>
    </w:rPr>
  </w:style>
  <w:style w:type="character" w:customStyle="1" w:styleId="CharChar17">
    <w:name w:val="Char Char17"/>
    <w:uiPriority w:val="6"/>
    <w:qFormat/>
    <w:rsid w:val="008B374E"/>
    <w:rPr>
      <w:rFonts w:eastAsia="仿宋_GB2312"/>
      <w:sz w:val="24"/>
    </w:rPr>
  </w:style>
  <w:style w:type="character" w:customStyle="1" w:styleId="43">
    <w:name w:val="标题 4 字符"/>
    <w:uiPriority w:val="9"/>
    <w:qFormat/>
    <w:rsid w:val="008B374E"/>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8B374E"/>
    <w:rPr>
      <w:b/>
      <w:kern w:val="1"/>
      <w:sz w:val="44"/>
      <w:szCs w:val="44"/>
    </w:rPr>
  </w:style>
  <w:style w:type="character" w:customStyle="1" w:styleId="Charff6">
    <w:name w:val="列出段落 Char"/>
    <w:qFormat/>
    <w:rsid w:val="008B374E"/>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8B374E"/>
    <w:rPr>
      <w:rFonts w:ascii="Times New Roman" w:eastAsia="宋体" w:hAnsi="Times New Roman" w:cs="Times New Roman"/>
      <w:sz w:val="16"/>
      <w:szCs w:val="16"/>
    </w:rPr>
  </w:style>
  <w:style w:type="character" w:customStyle="1" w:styleId="CharChara">
    <w:name w:val="公文正文 Char Char"/>
    <w:link w:val="afff6"/>
    <w:qFormat/>
    <w:rsid w:val="008B374E"/>
    <w:rPr>
      <w:rFonts w:ascii="仿宋_GB2312" w:eastAsia="仿宋_GB2312"/>
      <w:kern w:val="2"/>
      <w:sz w:val="24"/>
      <w:szCs w:val="24"/>
    </w:rPr>
  </w:style>
  <w:style w:type="paragraph" w:customStyle="1" w:styleId="afff6">
    <w:name w:val="公文正文"/>
    <w:basedOn w:val="a"/>
    <w:link w:val="CharChara"/>
    <w:qFormat/>
    <w:rsid w:val="008B374E"/>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8B374E"/>
    <w:rPr>
      <w:rFonts w:eastAsia="宋体"/>
      <w:sz w:val="24"/>
      <w:szCs w:val="24"/>
      <w:lang w:val="en-US" w:eastAsia="zh-CN" w:bidi="ar-SA"/>
    </w:rPr>
  </w:style>
  <w:style w:type="character" w:customStyle="1" w:styleId="1CharChar">
    <w:name w:val="标题 1 Char Char"/>
    <w:qFormat/>
    <w:rsid w:val="008B374E"/>
    <w:rPr>
      <w:rFonts w:ascii="宋体" w:eastAsia="宋体" w:hAnsi="宋体" w:hint="eastAsia"/>
      <w:b/>
      <w:spacing w:val="-2"/>
      <w:sz w:val="24"/>
      <w:lang w:val="en-US" w:eastAsia="zh-CN" w:bidi="ar-SA"/>
    </w:rPr>
  </w:style>
  <w:style w:type="character" w:customStyle="1" w:styleId="2Char6">
    <w:name w:val="正文（缩进2汉字） Char"/>
    <w:link w:val="29"/>
    <w:qFormat/>
    <w:rsid w:val="008B374E"/>
    <w:rPr>
      <w:rFonts w:ascii="宋体"/>
    </w:rPr>
  </w:style>
  <w:style w:type="paragraph" w:customStyle="1" w:styleId="29">
    <w:name w:val="正文（缩进2汉字）"/>
    <w:basedOn w:val="a"/>
    <w:link w:val="2Char6"/>
    <w:qFormat/>
    <w:rsid w:val="008B374E"/>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8B374E"/>
    <w:rPr>
      <w:rFonts w:ascii="Arial" w:eastAsia="黑体" w:hAnsi="Arial"/>
      <w:kern w:val="2"/>
      <w:sz w:val="24"/>
      <w:szCs w:val="24"/>
    </w:rPr>
  </w:style>
  <w:style w:type="character" w:customStyle="1" w:styleId="Charff7">
    <w:name w:val="标书表格字体格式 Char"/>
    <w:qFormat/>
    <w:rsid w:val="008B374E"/>
    <w:rPr>
      <w:kern w:val="2"/>
      <w:sz w:val="21"/>
      <w:szCs w:val="24"/>
      <w:lang w:bidi="ar-SA"/>
    </w:rPr>
  </w:style>
  <w:style w:type="character" w:customStyle="1" w:styleId="tw4winError">
    <w:name w:val="tw4winError"/>
    <w:qFormat/>
    <w:rsid w:val="008B374E"/>
    <w:rPr>
      <w:rFonts w:ascii="Courier New" w:hAnsi="Courier New" w:cs="Courier New"/>
      <w:color w:val="00FF00"/>
      <w:sz w:val="40"/>
      <w:szCs w:val="40"/>
    </w:rPr>
  </w:style>
  <w:style w:type="character" w:customStyle="1" w:styleId="BodyTextchCharChar">
    <w:name w:val="Body Text(ch) Char Char"/>
    <w:qFormat/>
    <w:rsid w:val="008B374E"/>
    <w:rPr>
      <w:rFonts w:ascii="宋体"/>
      <w:kern w:val="2"/>
      <w:sz w:val="24"/>
      <w:szCs w:val="21"/>
      <w:lang w:val="zh-CN"/>
    </w:rPr>
  </w:style>
  <w:style w:type="character" w:customStyle="1" w:styleId="Charff8">
    <w:name w:val="正文首行缩进两字 Char"/>
    <w:qFormat/>
    <w:rsid w:val="008B374E"/>
    <w:rPr>
      <w:sz w:val="24"/>
      <w:szCs w:val="24"/>
      <w:lang w:val="en-US" w:eastAsia="zh-CN" w:bidi="ar-SA"/>
    </w:rPr>
  </w:style>
  <w:style w:type="character" w:customStyle="1" w:styleId="Charff9">
    <w:name w:val="正文文本 Char"/>
    <w:qFormat/>
    <w:rsid w:val="008B374E"/>
    <w:rPr>
      <w:rFonts w:eastAsia="宋体"/>
      <w:kern w:val="2"/>
      <w:sz w:val="24"/>
      <w:szCs w:val="24"/>
      <w:lang w:val="en-US" w:eastAsia="zh-CN" w:bidi="ar-SA"/>
    </w:rPr>
  </w:style>
  <w:style w:type="character" w:customStyle="1" w:styleId="17">
    <w:name w:val="文档结构图 字符1"/>
    <w:qFormat/>
    <w:rsid w:val="008B374E"/>
    <w:rPr>
      <w:rFonts w:ascii="宋体" w:eastAsia="黑体" w:hAnsi="Calibri" w:cs="Arial"/>
      <w:snapToGrid w:val="0"/>
      <w:kern w:val="2"/>
      <w:sz w:val="18"/>
      <w:szCs w:val="18"/>
    </w:rPr>
  </w:style>
  <w:style w:type="character" w:customStyle="1" w:styleId="content">
    <w:name w:val="content"/>
    <w:qFormat/>
    <w:rsid w:val="008B374E"/>
  </w:style>
  <w:style w:type="character" w:customStyle="1" w:styleId="tw4winPopup">
    <w:name w:val="tw4winPopup"/>
    <w:qFormat/>
    <w:rsid w:val="008B374E"/>
    <w:rPr>
      <w:rFonts w:ascii="Courier New" w:hAnsi="Courier New" w:cs="Courier New"/>
      <w:color w:val="008000"/>
      <w:lang w:val="en-US" w:eastAsia="zh-CN"/>
    </w:rPr>
  </w:style>
  <w:style w:type="character" w:customStyle="1" w:styleId="param-name">
    <w:name w:val="param-name"/>
    <w:uiPriority w:val="99"/>
    <w:qFormat/>
    <w:rsid w:val="008B374E"/>
    <w:rPr>
      <w:rFonts w:ascii="Arial" w:eastAsia="黑体" w:hAnsi="Arial" w:cs="Arial"/>
      <w:snapToGrid w:val="0"/>
      <w:kern w:val="0"/>
      <w:szCs w:val="21"/>
    </w:rPr>
  </w:style>
  <w:style w:type="character" w:customStyle="1" w:styleId="Charffa">
    <w:name w:val="标准正文格式 Char"/>
    <w:qFormat/>
    <w:rsid w:val="008B374E"/>
    <w:rPr>
      <w:rFonts w:ascii="宋体" w:eastAsia="仿宋_GB2312" w:cs="宋体"/>
      <w:color w:val="000000"/>
      <w:sz w:val="24"/>
      <w:lang w:val="en-US" w:eastAsia="zh-CN" w:bidi="ar-SA"/>
    </w:rPr>
  </w:style>
  <w:style w:type="character" w:customStyle="1" w:styleId="CharChar212">
    <w:name w:val="Char Char212"/>
    <w:qFormat/>
    <w:rsid w:val="008B374E"/>
    <w:rPr>
      <w:rFonts w:eastAsia="宋体"/>
      <w:b/>
      <w:bCs/>
      <w:kern w:val="2"/>
      <w:sz w:val="21"/>
      <w:szCs w:val="24"/>
      <w:lang w:val="en-US" w:eastAsia="zh-CN" w:bidi="ar-SA"/>
    </w:rPr>
  </w:style>
  <w:style w:type="character" w:customStyle="1" w:styleId="Charffb">
    <w:name w:val="文档结构图 Char"/>
    <w:qFormat/>
    <w:rsid w:val="008B374E"/>
    <w:rPr>
      <w:rFonts w:eastAsia="宋体"/>
      <w:kern w:val="2"/>
      <w:sz w:val="21"/>
      <w:szCs w:val="24"/>
      <w:lang w:val="en-US" w:eastAsia="zh-CN" w:bidi="ar-SA"/>
    </w:rPr>
  </w:style>
  <w:style w:type="character" w:customStyle="1" w:styleId="zbggmainstyle9">
    <w:name w:val="zbggmain style9"/>
    <w:qFormat/>
    <w:rsid w:val="008B374E"/>
  </w:style>
  <w:style w:type="character" w:customStyle="1" w:styleId="CharChar16">
    <w:name w:val="Char Char16"/>
    <w:uiPriority w:val="6"/>
    <w:qFormat/>
    <w:rsid w:val="008B374E"/>
    <w:rPr>
      <w:kern w:val="1"/>
      <w:sz w:val="18"/>
      <w:szCs w:val="18"/>
    </w:rPr>
  </w:style>
  <w:style w:type="character" w:customStyle="1" w:styleId="font51">
    <w:name w:val="font51"/>
    <w:qFormat/>
    <w:rsid w:val="008B374E"/>
    <w:rPr>
      <w:rFonts w:ascii="仿宋" w:eastAsia="仿宋" w:hAnsi="仿宋" w:cs="仿宋" w:hint="eastAsia"/>
      <w:color w:val="000000"/>
      <w:sz w:val="20"/>
      <w:szCs w:val="20"/>
      <w:u w:val="none"/>
    </w:rPr>
  </w:style>
  <w:style w:type="character" w:customStyle="1" w:styleId="CharChar82">
    <w:name w:val="Char Char82"/>
    <w:qFormat/>
    <w:rsid w:val="008B374E"/>
    <w:rPr>
      <w:rFonts w:eastAsia="宋体"/>
      <w:b/>
      <w:sz w:val="24"/>
      <w:lang w:val="en-GB" w:eastAsia="zh-CN"/>
    </w:rPr>
  </w:style>
  <w:style w:type="character" w:customStyle="1" w:styleId="3Char0">
    <w:name w:val="正文文本缩进 3 Char"/>
    <w:link w:val="34"/>
    <w:qFormat/>
    <w:rsid w:val="008B374E"/>
    <w:rPr>
      <w:kern w:val="2"/>
      <w:sz w:val="24"/>
    </w:rPr>
  </w:style>
  <w:style w:type="character" w:customStyle="1" w:styleId="Char1f2">
    <w:name w:val="日期 Char1"/>
    <w:uiPriority w:val="99"/>
    <w:semiHidden/>
    <w:qFormat/>
    <w:rsid w:val="008B374E"/>
    <w:rPr>
      <w:rFonts w:ascii="Times New Roman" w:eastAsia="宋体" w:hAnsi="Times New Roman" w:cs="Times New Roman"/>
      <w:szCs w:val="24"/>
    </w:rPr>
  </w:style>
  <w:style w:type="character" w:customStyle="1" w:styleId="afff7">
    <w:name w:val="页眉 字符"/>
    <w:uiPriority w:val="99"/>
    <w:qFormat/>
    <w:rsid w:val="008B374E"/>
    <w:rPr>
      <w:kern w:val="2"/>
      <w:sz w:val="18"/>
      <w:szCs w:val="18"/>
    </w:rPr>
  </w:style>
  <w:style w:type="character" w:customStyle="1" w:styleId="CharChar33">
    <w:name w:val="Char Char33"/>
    <w:uiPriority w:val="6"/>
    <w:qFormat/>
    <w:rsid w:val="008B374E"/>
    <w:rPr>
      <w:rFonts w:ascii="Arial" w:eastAsia="黑体" w:hAnsi="Arial"/>
      <w:b/>
      <w:kern w:val="1"/>
      <w:sz w:val="24"/>
      <w:szCs w:val="24"/>
    </w:rPr>
  </w:style>
  <w:style w:type="character" w:customStyle="1" w:styleId="b1101bChar">
    <w:name w:val="b11_01b Char"/>
    <w:link w:val="b1101b"/>
    <w:qFormat/>
    <w:rsid w:val="008B374E"/>
    <w:rPr>
      <w:rFonts w:ascii="Verdana" w:hAnsi="Verdana"/>
      <w:b/>
      <w:bCs/>
      <w:color w:val="4A82CA"/>
      <w:sz w:val="17"/>
      <w:szCs w:val="17"/>
    </w:rPr>
  </w:style>
  <w:style w:type="paragraph" w:customStyle="1" w:styleId="b1101b">
    <w:name w:val="b11_01b"/>
    <w:basedOn w:val="a"/>
    <w:next w:val="a"/>
    <w:link w:val="b1101bChar"/>
    <w:qFormat/>
    <w:rsid w:val="008B374E"/>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8B374E"/>
    <w:rPr>
      <w:rFonts w:ascii="仿宋_GB2312" w:eastAsia="仿宋_GB2312"/>
      <w:b/>
      <w:bCs/>
      <w:kern w:val="2"/>
      <w:sz w:val="24"/>
      <w:szCs w:val="24"/>
      <w:lang w:val="zh-CN" w:eastAsia="zh-CN" w:bidi="ar-SA"/>
    </w:rPr>
  </w:style>
  <w:style w:type="character" w:customStyle="1" w:styleId="Footer-EvenChar">
    <w:name w:val="Footer-Even Char"/>
    <w:qFormat/>
    <w:rsid w:val="008B374E"/>
    <w:rPr>
      <w:rFonts w:eastAsia="宋体"/>
      <w:kern w:val="2"/>
      <w:sz w:val="18"/>
      <w:lang w:val="en-US" w:eastAsia="zh-CN" w:bidi="ar-SA"/>
    </w:rPr>
  </w:style>
  <w:style w:type="character" w:customStyle="1" w:styleId="Char20">
    <w:name w:val="页脚 Char2"/>
    <w:link w:val="af0"/>
    <w:uiPriority w:val="99"/>
    <w:qFormat/>
    <w:locked/>
    <w:rsid w:val="008B374E"/>
    <w:rPr>
      <w:kern w:val="2"/>
      <w:sz w:val="18"/>
      <w:szCs w:val="18"/>
    </w:rPr>
  </w:style>
  <w:style w:type="character" w:customStyle="1" w:styleId="CharChar36">
    <w:name w:val="Char Char36"/>
    <w:uiPriority w:val="6"/>
    <w:qFormat/>
    <w:rsid w:val="008B374E"/>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8B374E"/>
    <w:rPr>
      <w:rFonts w:eastAsia="宋体"/>
      <w:kern w:val="2"/>
      <w:sz w:val="21"/>
      <w:szCs w:val="24"/>
      <w:lang w:val="en-US" w:eastAsia="zh-CN" w:bidi="ar-SA"/>
    </w:rPr>
  </w:style>
  <w:style w:type="character" w:customStyle="1" w:styleId="2CharChar0">
    <w:name w:val="正文文字缩进 2 Char Char"/>
    <w:qFormat/>
    <w:rsid w:val="008B374E"/>
    <w:rPr>
      <w:rFonts w:ascii="宋体"/>
      <w:sz w:val="28"/>
    </w:rPr>
  </w:style>
  <w:style w:type="character" w:customStyle="1" w:styleId="f141">
    <w:name w:val="f141"/>
    <w:qFormat/>
    <w:rsid w:val="008B374E"/>
    <w:rPr>
      <w:rFonts w:ascii="Tahoma" w:eastAsia="宋体" w:hAnsi="Tahoma"/>
      <w:b/>
      <w:kern w:val="2"/>
      <w:sz w:val="21"/>
      <w:szCs w:val="21"/>
      <w:lang w:val="en-US" w:eastAsia="zh-CN" w:bidi="ar-SA"/>
    </w:rPr>
  </w:style>
  <w:style w:type="character" w:customStyle="1" w:styleId="CharCharb">
    <w:name w:val="段落 Char Char"/>
    <w:link w:val="afff8"/>
    <w:qFormat/>
    <w:rsid w:val="008B374E"/>
    <w:rPr>
      <w:rFonts w:ascii="宋体" w:hAnsi="宋体"/>
      <w:sz w:val="24"/>
    </w:rPr>
  </w:style>
  <w:style w:type="paragraph" w:customStyle="1" w:styleId="afff8">
    <w:name w:val="段落"/>
    <w:basedOn w:val="a"/>
    <w:link w:val="CharCharb"/>
    <w:qFormat/>
    <w:rsid w:val="008B374E"/>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8B374E"/>
    <w:rPr>
      <w:rFonts w:eastAsia="宋体"/>
      <w:b/>
      <w:bCs/>
      <w:kern w:val="2"/>
      <w:sz w:val="32"/>
      <w:szCs w:val="32"/>
      <w:lang w:val="en-US" w:eastAsia="zh-CN" w:bidi="ar-SA"/>
    </w:rPr>
  </w:style>
  <w:style w:type="character" w:customStyle="1" w:styleId="apple-converted-space">
    <w:name w:val="apple-converted-space"/>
    <w:qFormat/>
    <w:rsid w:val="008B374E"/>
  </w:style>
  <w:style w:type="character" w:customStyle="1" w:styleId="Char21">
    <w:name w:val="页眉 Char2"/>
    <w:link w:val="af1"/>
    <w:uiPriority w:val="99"/>
    <w:qFormat/>
    <w:rsid w:val="008B374E"/>
    <w:rPr>
      <w:kern w:val="2"/>
      <w:sz w:val="18"/>
      <w:szCs w:val="18"/>
    </w:rPr>
  </w:style>
  <w:style w:type="character" w:customStyle="1" w:styleId="CharChar90">
    <w:name w:val="Char Char9"/>
    <w:qFormat/>
    <w:rsid w:val="008B374E"/>
    <w:rPr>
      <w:rFonts w:eastAsia="宋体"/>
      <w:kern w:val="2"/>
      <w:sz w:val="18"/>
      <w:szCs w:val="18"/>
      <w:lang w:val="en-US" w:eastAsia="zh-CN" w:bidi="ar-SA"/>
    </w:rPr>
  </w:style>
  <w:style w:type="character" w:customStyle="1" w:styleId="CharChar41">
    <w:name w:val="Char Char41"/>
    <w:qFormat/>
    <w:rsid w:val="008B374E"/>
    <w:rPr>
      <w:rFonts w:eastAsia="宋体"/>
      <w:b/>
      <w:sz w:val="24"/>
      <w:lang w:val="en-GB" w:eastAsia="zh-CN" w:bidi="ar-SA"/>
    </w:rPr>
  </w:style>
  <w:style w:type="character" w:customStyle="1" w:styleId="large1">
    <w:name w:val="large1"/>
    <w:qFormat/>
    <w:rsid w:val="008B374E"/>
    <w:rPr>
      <w:rFonts w:ascii="宋体" w:eastAsia="宋体" w:hAnsi="宋体" w:hint="eastAsia"/>
      <w:sz w:val="21"/>
      <w:szCs w:val="21"/>
    </w:rPr>
  </w:style>
  <w:style w:type="character" w:customStyle="1" w:styleId="Charffc">
    <w:name w:val="正文段 Char"/>
    <w:link w:val="afff9"/>
    <w:qFormat/>
    <w:rsid w:val="008B374E"/>
    <w:rPr>
      <w:sz w:val="24"/>
    </w:rPr>
  </w:style>
  <w:style w:type="paragraph" w:customStyle="1" w:styleId="afff9">
    <w:name w:val="正文段"/>
    <w:basedOn w:val="a"/>
    <w:link w:val="Charffc"/>
    <w:qFormat/>
    <w:rsid w:val="008B374E"/>
    <w:pPr>
      <w:widowControl/>
      <w:snapToGrid w:val="0"/>
      <w:spacing w:afterLines="50"/>
      <w:ind w:firstLineChars="200" w:firstLine="200"/>
    </w:pPr>
    <w:rPr>
      <w:kern w:val="0"/>
      <w:sz w:val="24"/>
      <w:szCs w:val="20"/>
    </w:rPr>
  </w:style>
  <w:style w:type="character" w:customStyle="1" w:styleId="CharChar130">
    <w:name w:val="Char Char13"/>
    <w:uiPriority w:val="6"/>
    <w:qFormat/>
    <w:rsid w:val="008B374E"/>
    <w:rPr>
      <w:rFonts w:ascii="宋体" w:hAnsi="宋体"/>
      <w:kern w:val="1"/>
      <w:sz w:val="21"/>
      <w:szCs w:val="24"/>
    </w:rPr>
  </w:style>
  <w:style w:type="character" w:customStyle="1" w:styleId="CharChar92">
    <w:name w:val="Char Char92"/>
    <w:qFormat/>
    <w:rsid w:val="008B374E"/>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8B374E"/>
    <w:rPr>
      <w:rFonts w:ascii="宋体" w:hAnsi="宋体"/>
      <w:kern w:val="2"/>
      <w:sz w:val="24"/>
      <w:szCs w:val="22"/>
    </w:rPr>
  </w:style>
  <w:style w:type="paragraph" w:customStyle="1" w:styleId="afffa">
    <w:name w:val="冯广丽"/>
    <w:basedOn w:val="a"/>
    <w:link w:val="Charffd"/>
    <w:qFormat/>
    <w:rsid w:val="008B374E"/>
    <w:pPr>
      <w:adjustRightInd/>
      <w:spacing w:line="360" w:lineRule="auto"/>
      <w:ind w:firstLineChars="200" w:firstLine="480"/>
    </w:pPr>
    <w:rPr>
      <w:rFonts w:ascii="宋体" w:hAnsi="宋体"/>
      <w:sz w:val="24"/>
      <w:szCs w:val="22"/>
    </w:rPr>
  </w:style>
  <w:style w:type="character" w:customStyle="1" w:styleId="afffb">
    <w:name w:val="批注文字 字符"/>
    <w:qFormat/>
    <w:rsid w:val="008B374E"/>
    <w:rPr>
      <w:rFonts w:ascii="Arial" w:eastAsia="黑体" w:hAnsi="Arial" w:cs="Arial"/>
      <w:snapToGrid w:val="0"/>
      <w:kern w:val="0"/>
      <w:szCs w:val="21"/>
    </w:rPr>
  </w:style>
  <w:style w:type="character" w:customStyle="1" w:styleId="CharChar161">
    <w:name w:val="Char Char161"/>
    <w:qFormat/>
    <w:rsid w:val="008B374E"/>
    <w:rPr>
      <w:rFonts w:eastAsia="宋体"/>
      <w:b/>
      <w:kern w:val="2"/>
      <w:sz w:val="32"/>
      <w:lang w:val="en-US" w:eastAsia="zh-CN"/>
    </w:rPr>
  </w:style>
  <w:style w:type="character" w:customStyle="1" w:styleId="javascript">
    <w:name w:val="javascript"/>
    <w:qFormat/>
    <w:rsid w:val="008B374E"/>
  </w:style>
  <w:style w:type="character" w:customStyle="1" w:styleId="Charffe">
    <w:name w:val="图名 Char"/>
    <w:qFormat/>
    <w:rsid w:val="008B374E"/>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8B374E"/>
    <w:rPr>
      <w:rFonts w:ascii="Times New Roman" w:eastAsia="宋体" w:hAnsi="Times New Roman" w:cs="Times New Roman"/>
      <w:sz w:val="20"/>
      <w:szCs w:val="20"/>
    </w:rPr>
  </w:style>
  <w:style w:type="character" w:customStyle="1" w:styleId="Charfff">
    <w:name w:val="编号，小四 Char"/>
    <w:link w:val="afffc"/>
    <w:qFormat/>
    <w:rsid w:val="008B374E"/>
    <w:rPr>
      <w:rFonts w:ascii="Arial" w:hAnsi="Arial"/>
      <w:sz w:val="24"/>
    </w:rPr>
  </w:style>
  <w:style w:type="paragraph" w:customStyle="1" w:styleId="afffc">
    <w:name w:val="编号，小四"/>
    <w:basedOn w:val="a"/>
    <w:link w:val="Charfff"/>
    <w:qFormat/>
    <w:rsid w:val="008B374E"/>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8B374E"/>
    <w:rPr>
      <w:rFonts w:ascii="宋体" w:eastAsia="宋体" w:cs="宋体"/>
      <w:color w:val="000000"/>
      <w:sz w:val="14"/>
      <w:szCs w:val="14"/>
    </w:rPr>
  </w:style>
  <w:style w:type="character" w:customStyle="1" w:styleId="2CharChar1">
    <w:name w:val="标题 2 Char Char"/>
    <w:qFormat/>
    <w:rsid w:val="008B374E"/>
    <w:rPr>
      <w:rFonts w:ascii="楷体_GB2312" w:eastAsia="楷体_GB2312" w:hAnsi="Arial"/>
      <w:b/>
      <w:bCs/>
      <w:kern w:val="2"/>
      <w:sz w:val="24"/>
      <w:szCs w:val="32"/>
      <w:lang w:val="en-US" w:eastAsia="zh-CN" w:bidi="ar-SA"/>
    </w:rPr>
  </w:style>
  <w:style w:type="character" w:customStyle="1" w:styleId="Charfff0">
    <w:name w:val="未用 Char"/>
    <w:qFormat/>
    <w:rsid w:val="008B374E"/>
    <w:rPr>
      <w:rFonts w:ascii="Arial" w:eastAsia="黑体" w:hAnsi="Arial"/>
      <w:kern w:val="2"/>
      <w:sz w:val="21"/>
      <w:szCs w:val="21"/>
      <w:lang w:val="en-US" w:eastAsia="zh-CN" w:bidi="ar-SA"/>
    </w:rPr>
  </w:style>
  <w:style w:type="character" w:customStyle="1" w:styleId="myp1111">
    <w:name w:val="myp1111"/>
    <w:qFormat/>
    <w:rsid w:val="008B374E"/>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8B374E"/>
    <w:rPr>
      <w:rFonts w:ascii="微软雅黑" w:eastAsia="微软雅黑" w:hAnsi="微软雅黑"/>
      <w:b/>
      <w:bCs/>
      <w:kern w:val="2"/>
      <w:sz w:val="24"/>
      <w:szCs w:val="28"/>
    </w:rPr>
  </w:style>
  <w:style w:type="character" w:customStyle="1" w:styleId="hCharChar">
    <w:name w:val="h Char Char"/>
    <w:qFormat/>
    <w:rsid w:val="008B374E"/>
    <w:rPr>
      <w:rFonts w:eastAsia="宋体"/>
      <w:kern w:val="2"/>
      <w:sz w:val="18"/>
      <w:lang w:val="en-US" w:eastAsia="zh-CN" w:bidi="ar-SA"/>
    </w:rPr>
  </w:style>
  <w:style w:type="character" w:customStyle="1" w:styleId="Charfff1">
    <w:name w:val="仿宋正文 Char"/>
    <w:link w:val="afffd"/>
    <w:qFormat/>
    <w:rsid w:val="008B374E"/>
    <w:rPr>
      <w:rFonts w:ascii="仿宋_GB2312" w:eastAsia="仿宋_GB2312"/>
      <w:kern w:val="2"/>
      <w:sz w:val="24"/>
      <w:lang w:val="en-US" w:eastAsia="zh-CN" w:bidi="ar-SA"/>
    </w:rPr>
  </w:style>
  <w:style w:type="paragraph" w:customStyle="1" w:styleId="afffd">
    <w:name w:val="仿宋正文"/>
    <w:basedOn w:val="a"/>
    <w:link w:val="Charfff1"/>
    <w:qFormat/>
    <w:rsid w:val="008B374E"/>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8B374E"/>
    <w:rPr>
      <w:rFonts w:ascii="宋体" w:eastAsia="宋体"/>
      <w:kern w:val="2"/>
      <w:sz w:val="24"/>
      <w:lang w:val="zh-CN" w:bidi="ar-SA"/>
    </w:rPr>
  </w:style>
  <w:style w:type="character" w:customStyle="1" w:styleId="afffe">
    <w:name w:val="样式 宋体"/>
    <w:qFormat/>
    <w:rsid w:val="008B374E"/>
    <w:rPr>
      <w:rFonts w:ascii="宋体" w:hAnsi="宋体"/>
      <w:sz w:val="24"/>
    </w:rPr>
  </w:style>
  <w:style w:type="character" w:customStyle="1" w:styleId="tw4winJump">
    <w:name w:val="tw4winJump"/>
    <w:qFormat/>
    <w:rsid w:val="008B374E"/>
    <w:rPr>
      <w:rFonts w:ascii="Courier New" w:hAnsi="Courier New" w:cs="Courier New"/>
      <w:color w:val="008080"/>
      <w:lang w:val="en-US" w:eastAsia="zh-CN"/>
    </w:rPr>
  </w:style>
  <w:style w:type="character" w:customStyle="1" w:styleId="18">
    <w:name w:val="标题 1 字符"/>
    <w:uiPriority w:val="9"/>
    <w:qFormat/>
    <w:rsid w:val="008B374E"/>
    <w:rPr>
      <w:rFonts w:ascii="Arial" w:eastAsia="黑体" w:hAnsi="Arial" w:cs="Arial"/>
      <w:b/>
      <w:bCs/>
      <w:snapToGrid w:val="0"/>
      <w:kern w:val="44"/>
      <w:sz w:val="44"/>
      <w:szCs w:val="44"/>
    </w:rPr>
  </w:style>
  <w:style w:type="character" w:customStyle="1" w:styleId="style36">
    <w:name w:val="style36"/>
    <w:basedOn w:val="a1"/>
    <w:qFormat/>
    <w:rsid w:val="008B374E"/>
    <w:rPr>
      <w:rFonts w:ascii="Arial" w:eastAsia="黑体" w:hAnsi="Arial" w:cs="Arial"/>
      <w:snapToGrid w:val="0"/>
      <w:kern w:val="0"/>
      <w:szCs w:val="21"/>
    </w:rPr>
  </w:style>
  <w:style w:type="character" w:customStyle="1" w:styleId="pt9">
    <w:name w:val="pt9"/>
    <w:qFormat/>
    <w:rsid w:val="008B374E"/>
    <w:rPr>
      <w:rFonts w:ascii="仿宋_GB2312" w:eastAsia="微软雅黑"/>
      <w:b/>
      <w:kern w:val="2"/>
      <w:sz w:val="32"/>
      <w:szCs w:val="32"/>
      <w:lang w:val="en-US" w:eastAsia="zh-CN" w:bidi="ar-SA"/>
    </w:rPr>
  </w:style>
  <w:style w:type="character" w:customStyle="1" w:styleId="DONOTTRANSLATE">
    <w:name w:val="DO_NOT_TRANSLATE"/>
    <w:qFormat/>
    <w:rsid w:val="008B374E"/>
    <w:rPr>
      <w:rFonts w:ascii="Courier New" w:hAnsi="Courier New" w:cs="Courier New"/>
      <w:color w:val="800000"/>
      <w:lang w:val="en-US" w:eastAsia="zh-CN"/>
    </w:rPr>
  </w:style>
  <w:style w:type="character" w:customStyle="1" w:styleId="1Char11">
    <w:name w:val="标书1 Char1"/>
    <w:qFormat/>
    <w:rsid w:val="008B374E"/>
    <w:rPr>
      <w:rFonts w:eastAsia="宋体"/>
      <w:b/>
      <w:bCs/>
      <w:kern w:val="44"/>
      <w:sz w:val="44"/>
      <w:szCs w:val="44"/>
      <w:lang w:val="en-US" w:eastAsia="zh-CN" w:bidi="ar-SA"/>
    </w:rPr>
  </w:style>
  <w:style w:type="character" w:customStyle="1" w:styleId="affff">
    <w:name w:val="页脚 字符"/>
    <w:uiPriority w:val="99"/>
    <w:qFormat/>
    <w:rsid w:val="008B374E"/>
    <w:rPr>
      <w:kern w:val="2"/>
      <w:sz w:val="18"/>
      <w:szCs w:val="18"/>
    </w:rPr>
  </w:style>
  <w:style w:type="character" w:customStyle="1" w:styleId="2Char7">
    <w:name w:val="正文2 Char"/>
    <w:qFormat/>
    <w:rsid w:val="008B374E"/>
    <w:rPr>
      <w:rFonts w:eastAsia="宋体"/>
      <w:kern w:val="2"/>
      <w:sz w:val="24"/>
      <w:lang w:val="en-US" w:eastAsia="zh-CN" w:bidi="ar-SA"/>
    </w:rPr>
  </w:style>
  <w:style w:type="character" w:customStyle="1" w:styleId="CharChar210">
    <w:name w:val="Char Char21"/>
    <w:uiPriority w:val="6"/>
    <w:qFormat/>
    <w:rsid w:val="008B374E"/>
    <w:rPr>
      <w:rFonts w:ascii="宋体" w:hAnsi="宋体"/>
      <w:kern w:val="1"/>
      <w:sz w:val="24"/>
      <w:szCs w:val="21"/>
      <w:lang w:val="zh-CN"/>
    </w:rPr>
  </w:style>
  <w:style w:type="character" w:customStyle="1" w:styleId="2CharChar2">
    <w:name w:val="样式 正文缩进 + 首行缩进:  2 字符 Char Char"/>
    <w:link w:val="2a"/>
    <w:qFormat/>
    <w:rsid w:val="008B374E"/>
    <w:rPr>
      <w:rFonts w:cs="宋体"/>
      <w:kern w:val="2"/>
      <w:sz w:val="24"/>
    </w:rPr>
  </w:style>
  <w:style w:type="paragraph" w:customStyle="1" w:styleId="2a">
    <w:name w:val="样式 正文缩进 + 首行缩进:  2 字符"/>
    <w:basedOn w:val="a0"/>
    <w:link w:val="2CharChar2"/>
    <w:qFormat/>
    <w:rsid w:val="008B374E"/>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8B374E"/>
    <w:rPr>
      <w:rFonts w:ascii="宋体" w:eastAsia="宋体" w:hAnsi="Arial" w:cs="Arial"/>
      <w:snapToGrid w:val="0"/>
      <w:kern w:val="2"/>
      <w:sz w:val="24"/>
      <w:szCs w:val="21"/>
      <w:lang w:val="zh-CN" w:eastAsia="zh-CN" w:bidi="ar-SA"/>
    </w:rPr>
  </w:style>
  <w:style w:type="character" w:customStyle="1" w:styleId="gray6">
    <w:name w:val="gray6"/>
    <w:basedOn w:val="a1"/>
    <w:qFormat/>
    <w:rsid w:val="008B374E"/>
    <w:rPr>
      <w:rFonts w:ascii="Arial" w:eastAsia="黑体" w:hAnsi="Arial" w:cs="Arial"/>
      <w:snapToGrid w:val="0"/>
      <w:kern w:val="0"/>
      <w:szCs w:val="21"/>
    </w:rPr>
  </w:style>
  <w:style w:type="character" w:customStyle="1" w:styleId="hui">
    <w:name w:val="hui"/>
    <w:basedOn w:val="a1"/>
    <w:qFormat/>
    <w:rsid w:val="008B374E"/>
    <w:rPr>
      <w:rFonts w:ascii="Arial" w:eastAsia="黑体" w:hAnsi="Arial" w:cs="Arial"/>
      <w:snapToGrid w:val="0"/>
      <w:kern w:val="0"/>
      <w:szCs w:val="21"/>
    </w:rPr>
  </w:style>
  <w:style w:type="character" w:customStyle="1" w:styleId="CharCharc">
    <w:name w:val="哈哈正文 Char Char"/>
    <w:qFormat/>
    <w:rsid w:val="008B374E"/>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8B374E"/>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8B374E"/>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8B374E"/>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8B374E"/>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8B374E"/>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8B374E"/>
    <w:pPr>
      <w:spacing w:after="120" w:line="300" w:lineRule="exact"/>
    </w:pPr>
    <w:rPr>
      <w:rFonts w:ascii="Arial" w:hAnsi="Arial"/>
      <w:b/>
      <w:sz w:val="26"/>
      <w:lang w:eastAsia="en-US"/>
    </w:rPr>
  </w:style>
  <w:style w:type="paragraph" w:customStyle="1" w:styleId="affff2">
    <w:name w:val="样式 宋体 三号 加粗 居中"/>
    <w:basedOn w:val="a"/>
    <w:qFormat/>
    <w:rsid w:val="008B374E"/>
    <w:pPr>
      <w:adjustRightInd/>
      <w:spacing w:line="360" w:lineRule="auto"/>
      <w:jc w:val="center"/>
    </w:pPr>
    <w:rPr>
      <w:rFonts w:ascii="宋体" w:hAnsi="宋体" w:cs="宋体"/>
      <w:b/>
      <w:bCs/>
      <w:sz w:val="24"/>
      <w:szCs w:val="20"/>
    </w:rPr>
  </w:style>
  <w:style w:type="paragraph" w:customStyle="1" w:styleId="44">
    <w:name w:val="标题4_自定义"/>
    <w:basedOn w:val="4"/>
    <w:qFormat/>
    <w:rsid w:val="008B374E"/>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8B374E"/>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8B374E"/>
    <w:pPr>
      <w:spacing w:before="120" w:line="360" w:lineRule="auto"/>
      <w:ind w:firstLine="567"/>
    </w:pPr>
    <w:rPr>
      <w:rFonts w:ascii="Arial" w:hAnsi="Arial"/>
      <w:sz w:val="20"/>
      <w:szCs w:val="20"/>
    </w:rPr>
  </w:style>
  <w:style w:type="paragraph" w:customStyle="1" w:styleId="-11">
    <w:name w:val="彩色底纹 - 强调文字颜色 11"/>
    <w:qFormat/>
    <w:rsid w:val="008B374E"/>
    <w:rPr>
      <w:kern w:val="2"/>
      <w:sz w:val="21"/>
      <w:szCs w:val="24"/>
    </w:rPr>
  </w:style>
  <w:style w:type="paragraph" w:customStyle="1" w:styleId="affff4">
    <w:name w:val="正文 小标"/>
    <w:basedOn w:val="a"/>
    <w:qFormat/>
    <w:rsid w:val="008B374E"/>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8B374E"/>
    <w:rPr>
      <w:kern w:val="2"/>
      <w:sz w:val="21"/>
    </w:rPr>
  </w:style>
  <w:style w:type="paragraph" w:customStyle="1" w:styleId="CharChar11CharCharCharCharCharCharCharCharCharCharChar">
    <w:name w:val="Char Char11 Char Char Char Char Char Char Char Char Char Char Char"/>
    <w:basedOn w:val="a"/>
    <w:qFormat/>
    <w:rsid w:val="008B374E"/>
    <w:pPr>
      <w:adjustRightInd/>
      <w:spacing w:line="360" w:lineRule="auto"/>
    </w:pPr>
    <w:rPr>
      <w:rFonts w:ascii="Arial" w:eastAsia="黑体" w:hAnsi="Arial" w:cs="Arial"/>
      <w:snapToGrid w:val="0"/>
      <w:kern w:val="0"/>
      <w:szCs w:val="21"/>
    </w:rPr>
  </w:style>
  <w:style w:type="paragraph" w:customStyle="1" w:styleId="xl84">
    <w:name w:val="xl84"/>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8B374E"/>
    <w:pPr>
      <w:spacing w:beforeLines="800" w:afterLines="100"/>
      <w:jc w:val="center"/>
    </w:pPr>
    <w:rPr>
      <w:rFonts w:ascii="Arial" w:eastAsia="黑体" w:hAnsi="Arial" w:cs="宋体"/>
      <w:bCs/>
      <w:kern w:val="2"/>
      <w:sz w:val="52"/>
    </w:rPr>
  </w:style>
  <w:style w:type="paragraph" w:customStyle="1" w:styleId="affff6">
    <w:name w:val="封面公司名"/>
    <w:qFormat/>
    <w:rsid w:val="008B374E"/>
    <w:pPr>
      <w:jc w:val="center"/>
    </w:pPr>
    <w:rPr>
      <w:rFonts w:ascii="Arial" w:eastAsia="楷体_GB2312" w:hAnsi="Arial" w:cs="宋体"/>
      <w:bCs/>
      <w:kern w:val="2"/>
      <w:sz w:val="28"/>
    </w:rPr>
  </w:style>
  <w:style w:type="paragraph" w:customStyle="1" w:styleId="Char1CharCharChar5">
    <w:name w:val="Char1 Char Char Char5"/>
    <w:basedOn w:val="a"/>
    <w:qFormat/>
    <w:rsid w:val="008B374E"/>
    <w:pPr>
      <w:adjustRightInd/>
      <w:ind w:firstLineChars="200" w:firstLine="200"/>
    </w:pPr>
    <w:rPr>
      <w:rFonts w:ascii="Tahoma" w:hAnsi="Tahoma"/>
      <w:sz w:val="24"/>
      <w:szCs w:val="20"/>
    </w:rPr>
  </w:style>
  <w:style w:type="paragraph" w:customStyle="1" w:styleId="style82f9af9af9a">
    <w:name w:val="style82 f9a f9a f9a"/>
    <w:basedOn w:val="a"/>
    <w:qFormat/>
    <w:rsid w:val="008B374E"/>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8B374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8B374E"/>
    <w:pPr>
      <w:tabs>
        <w:tab w:val="left" w:pos="360"/>
      </w:tabs>
    </w:pPr>
    <w:rPr>
      <w:sz w:val="24"/>
      <w:szCs w:val="20"/>
    </w:rPr>
  </w:style>
  <w:style w:type="paragraph" w:customStyle="1" w:styleId="CharChar11CharCharChar">
    <w:name w:val="Char Char11 Char Char Char"/>
    <w:basedOn w:val="a"/>
    <w:qFormat/>
    <w:rsid w:val="008B374E"/>
    <w:pPr>
      <w:spacing w:line="360" w:lineRule="auto"/>
    </w:pPr>
    <w:rPr>
      <w:szCs w:val="20"/>
    </w:rPr>
  </w:style>
  <w:style w:type="paragraph" w:customStyle="1" w:styleId="gjt3">
    <w:name w:val="gjt_3"/>
    <w:next w:val="a"/>
    <w:qFormat/>
    <w:rsid w:val="008B374E"/>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8B374E"/>
    <w:pPr>
      <w:adjustRightInd/>
      <w:spacing w:line="500" w:lineRule="exact"/>
      <w:ind w:firstLineChars="200" w:firstLine="560"/>
    </w:pPr>
    <w:rPr>
      <w:rFonts w:eastAsia="仿宋_GB2312"/>
      <w:sz w:val="28"/>
      <w:szCs w:val="20"/>
    </w:rPr>
  </w:style>
  <w:style w:type="paragraph" w:customStyle="1" w:styleId="37">
    <w:name w:val="样式3"/>
    <w:basedOn w:val="2c"/>
    <w:qFormat/>
    <w:rsid w:val="008B374E"/>
    <w:pPr>
      <w:spacing w:beforeLines="100"/>
      <w:jc w:val="left"/>
    </w:pPr>
  </w:style>
  <w:style w:type="paragraph" w:customStyle="1" w:styleId="2c">
    <w:name w:val="样式2"/>
    <w:basedOn w:val="a"/>
    <w:qFormat/>
    <w:rsid w:val="008B374E"/>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8B374E"/>
    <w:pPr>
      <w:tabs>
        <w:tab w:val="left" w:pos="840"/>
      </w:tabs>
      <w:ind w:left="840" w:hanging="420"/>
    </w:pPr>
    <w:rPr>
      <w:rFonts w:ascii="Tahoma" w:hAnsi="Tahoma"/>
      <w:sz w:val="24"/>
    </w:rPr>
  </w:style>
  <w:style w:type="paragraph" w:customStyle="1" w:styleId="Z5">
    <w:name w:val="Z5"/>
    <w:basedOn w:val="a"/>
    <w:next w:val="a"/>
    <w:qFormat/>
    <w:rsid w:val="008B374E"/>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8B374E"/>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8B374E"/>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8B374E"/>
    <w:pPr>
      <w:adjustRightInd/>
      <w:spacing w:before="156" w:line="360" w:lineRule="auto"/>
      <w:ind w:firstLineChars="200" w:firstLine="510"/>
    </w:pPr>
    <w:rPr>
      <w:sz w:val="24"/>
      <w:szCs w:val="20"/>
    </w:rPr>
  </w:style>
  <w:style w:type="paragraph" w:customStyle="1" w:styleId="Test2">
    <w:name w:val="Test2"/>
    <w:basedOn w:val="2"/>
    <w:qFormat/>
    <w:rsid w:val="008B374E"/>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8B374E"/>
    <w:rPr>
      <w:rFonts w:ascii="仿宋_GB2312" w:eastAsia="仿宋_GB2312"/>
      <w:b/>
      <w:sz w:val="32"/>
      <w:szCs w:val="32"/>
    </w:rPr>
  </w:style>
  <w:style w:type="paragraph" w:customStyle="1" w:styleId="xl81">
    <w:name w:val="xl81"/>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8B374E"/>
    <w:pPr>
      <w:spacing w:line="360" w:lineRule="auto"/>
    </w:pPr>
    <w:rPr>
      <w:kern w:val="0"/>
      <w:sz w:val="24"/>
      <w:szCs w:val="20"/>
    </w:rPr>
  </w:style>
  <w:style w:type="paragraph" w:customStyle="1" w:styleId="152">
    <w:name w:val="样式 宋体 行距: 1.5 倍行距 首行缩进:  2 字符"/>
    <w:basedOn w:val="a"/>
    <w:qFormat/>
    <w:rsid w:val="008B374E"/>
    <w:pPr>
      <w:adjustRightInd/>
      <w:spacing w:line="360" w:lineRule="auto"/>
      <w:ind w:firstLineChars="200" w:firstLine="420"/>
    </w:pPr>
    <w:rPr>
      <w:rFonts w:ascii="宋体" w:hAnsi="宋体"/>
      <w:sz w:val="24"/>
      <w:szCs w:val="20"/>
    </w:rPr>
  </w:style>
  <w:style w:type="paragraph" w:customStyle="1" w:styleId="xl68">
    <w:name w:val="xl68"/>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8B374E"/>
    <w:pPr>
      <w:keepNext/>
      <w:outlineLvl w:val="5"/>
    </w:pPr>
  </w:style>
  <w:style w:type="paragraph" w:customStyle="1" w:styleId="56">
    <w:name w:val="5级标题"/>
    <w:basedOn w:val="45"/>
    <w:qFormat/>
    <w:rsid w:val="008B374E"/>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8B374E"/>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8B374E"/>
    <w:pPr>
      <w:adjustRightInd/>
      <w:ind w:leftChars="200" w:left="420"/>
      <w:jc w:val="left"/>
    </w:pPr>
    <w:rPr>
      <w:sz w:val="28"/>
      <w:szCs w:val="20"/>
      <w:lang w:eastAsia="zh-TW"/>
    </w:rPr>
  </w:style>
  <w:style w:type="paragraph" w:customStyle="1" w:styleId="Char2CharChar">
    <w:name w:val="Char2 Char Char"/>
    <w:basedOn w:val="a"/>
    <w:qFormat/>
    <w:rsid w:val="008B374E"/>
    <w:pPr>
      <w:adjustRightInd/>
    </w:pPr>
    <w:rPr>
      <w:rFonts w:ascii="Tahoma" w:hAnsi="Tahoma"/>
      <w:sz w:val="24"/>
      <w:szCs w:val="20"/>
    </w:rPr>
  </w:style>
  <w:style w:type="paragraph" w:customStyle="1" w:styleId="Style11">
    <w:name w:val="_Style 11"/>
    <w:basedOn w:val="a"/>
    <w:uiPriority w:val="34"/>
    <w:qFormat/>
    <w:rsid w:val="008B374E"/>
    <w:pPr>
      <w:adjustRightInd/>
      <w:ind w:firstLineChars="200" w:firstLine="420"/>
    </w:pPr>
    <w:rPr>
      <w:rFonts w:eastAsia="仿宋_GB2312"/>
      <w:sz w:val="28"/>
    </w:rPr>
  </w:style>
  <w:style w:type="paragraph" w:customStyle="1" w:styleId="xl89">
    <w:name w:val="xl89"/>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8B374E"/>
    <w:rPr>
      <w:rFonts w:ascii="Tahoma" w:hAnsi="Tahoma"/>
      <w:sz w:val="24"/>
      <w:szCs w:val="20"/>
    </w:rPr>
  </w:style>
  <w:style w:type="paragraph" w:customStyle="1" w:styleId="62">
    <w:name w:val="数字标题6"/>
    <w:basedOn w:val="6"/>
    <w:next w:val="a"/>
    <w:qFormat/>
    <w:rsid w:val="008B374E"/>
    <w:pPr>
      <w:tabs>
        <w:tab w:val="left" w:pos="1080"/>
      </w:tabs>
      <w:ind w:left="1080" w:hanging="1080"/>
    </w:pPr>
    <w:rPr>
      <w:rFonts w:ascii="Times New Roman" w:eastAsia="宋体" w:hAnsi="Times New Roman"/>
      <w:i/>
    </w:rPr>
  </w:style>
  <w:style w:type="paragraph" w:customStyle="1" w:styleId="TableCell">
    <w:name w:val="Table Cell"/>
    <w:qFormat/>
    <w:rsid w:val="008B374E"/>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8B374E"/>
    <w:rPr>
      <w:szCs w:val="22"/>
    </w:rPr>
  </w:style>
  <w:style w:type="paragraph" w:customStyle="1" w:styleId="affffa">
    <w:name w:val="??"/>
    <w:qFormat/>
    <w:rsid w:val="008B374E"/>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8B374E"/>
    <w:rPr>
      <w:rFonts w:ascii="Tahoma" w:hAnsi="Tahoma" w:cs="仿宋_GB2312"/>
      <w:sz w:val="24"/>
      <w:szCs w:val="20"/>
    </w:rPr>
  </w:style>
  <w:style w:type="paragraph" w:customStyle="1" w:styleId="xl65">
    <w:name w:val="xl65"/>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8B374E"/>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8B374E"/>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8B374E"/>
    <w:pPr>
      <w:tabs>
        <w:tab w:val="left" w:pos="1260"/>
      </w:tabs>
      <w:ind w:left="1260" w:hanging="420"/>
    </w:pPr>
    <w:rPr>
      <w:rFonts w:ascii="Arial" w:eastAsia="黑体" w:hAnsi="Arial"/>
      <w:lang w:val="en-US"/>
    </w:rPr>
  </w:style>
  <w:style w:type="paragraph" w:customStyle="1" w:styleId="affffb">
    <w:name w:val="五级无标题条"/>
    <w:basedOn w:val="a"/>
    <w:qFormat/>
    <w:rsid w:val="008B374E"/>
    <w:pPr>
      <w:adjustRightInd/>
    </w:pPr>
  </w:style>
  <w:style w:type="paragraph" w:customStyle="1" w:styleId="Char50">
    <w:name w:val="Char5"/>
    <w:basedOn w:val="a"/>
    <w:qFormat/>
    <w:rsid w:val="008B374E"/>
    <w:rPr>
      <w:rFonts w:ascii="仿宋_GB2312" w:eastAsia="仿宋_GB2312"/>
      <w:b/>
      <w:sz w:val="32"/>
      <w:szCs w:val="32"/>
    </w:rPr>
  </w:style>
  <w:style w:type="paragraph" w:customStyle="1" w:styleId="TOC1">
    <w:name w:val="TOC 标题1"/>
    <w:basedOn w:val="1"/>
    <w:next w:val="a"/>
    <w:qFormat/>
    <w:rsid w:val="008B374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8B374E"/>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8B374E"/>
    <w:pPr>
      <w:adjustRightInd/>
      <w:spacing w:line="360" w:lineRule="auto"/>
    </w:pPr>
    <w:rPr>
      <w:rFonts w:ascii="Arial" w:eastAsia="黑体" w:hAnsi="Arial" w:cs="Arial"/>
      <w:snapToGrid w:val="0"/>
      <w:kern w:val="0"/>
      <w:szCs w:val="21"/>
    </w:rPr>
  </w:style>
  <w:style w:type="paragraph" w:customStyle="1" w:styleId="Char29">
    <w:name w:val="Char2"/>
    <w:basedOn w:val="a"/>
    <w:qFormat/>
    <w:rsid w:val="008B374E"/>
    <w:rPr>
      <w:rFonts w:ascii="仿宋_GB2312" w:eastAsia="仿宋_GB2312"/>
      <w:b/>
      <w:sz w:val="32"/>
      <w:szCs w:val="32"/>
    </w:rPr>
  </w:style>
  <w:style w:type="paragraph" w:customStyle="1" w:styleId="38">
    <w:name w:val="数字标题3"/>
    <w:basedOn w:val="3"/>
    <w:next w:val="a"/>
    <w:qFormat/>
    <w:rsid w:val="008B374E"/>
    <w:pPr>
      <w:spacing w:line="240" w:lineRule="auto"/>
    </w:pPr>
    <w:rPr>
      <w:sz w:val="28"/>
      <w:szCs w:val="28"/>
    </w:rPr>
  </w:style>
  <w:style w:type="paragraph" w:customStyle="1" w:styleId="FA">
    <w:name w:val="FA正文"/>
    <w:basedOn w:val="a"/>
    <w:qFormat/>
    <w:rsid w:val="008B374E"/>
    <w:pPr>
      <w:spacing w:line="360" w:lineRule="auto"/>
      <w:ind w:firstLineChars="200" w:firstLine="480"/>
    </w:pPr>
    <w:rPr>
      <w:rFonts w:hAnsi="宋体"/>
      <w:sz w:val="24"/>
      <w:szCs w:val="20"/>
    </w:rPr>
  </w:style>
  <w:style w:type="paragraph" w:customStyle="1" w:styleId="MMTopic5">
    <w:name w:val="MM Topic 5"/>
    <w:basedOn w:val="5"/>
    <w:qFormat/>
    <w:rsid w:val="008B374E"/>
    <w:pPr>
      <w:tabs>
        <w:tab w:val="left" w:pos="2520"/>
      </w:tabs>
      <w:adjustRightInd/>
      <w:ind w:left="2520" w:hanging="420"/>
    </w:pPr>
  </w:style>
  <w:style w:type="paragraph" w:customStyle="1" w:styleId="CharCharCharCharCharCharCharCharCharChar1">
    <w:name w:val="Char Char Char Char Char Char Char Char Char Char1"/>
    <w:basedOn w:val="a"/>
    <w:qFormat/>
    <w:rsid w:val="008B374E"/>
    <w:rPr>
      <w:rFonts w:ascii="仿宋_GB2312" w:eastAsia="仿宋_GB2312"/>
      <w:b/>
      <w:sz w:val="32"/>
      <w:szCs w:val="32"/>
    </w:rPr>
  </w:style>
  <w:style w:type="paragraph" w:customStyle="1" w:styleId="xl38">
    <w:name w:val="xl38"/>
    <w:basedOn w:val="a"/>
    <w:qFormat/>
    <w:rsid w:val="008B374E"/>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8B374E"/>
    <w:rPr>
      <w:color w:val="000000"/>
      <w:kern w:val="1"/>
      <w:sz w:val="21"/>
    </w:rPr>
  </w:style>
  <w:style w:type="paragraph" w:customStyle="1" w:styleId="Char2CharCharChar">
    <w:name w:val="Char2 Char Char Char"/>
    <w:basedOn w:val="a"/>
    <w:qFormat/>
    <w:rsid w:val="008B374E"/>
    <w:rPr>
      <w:rFonts w:ascii="仿宋_GB2312" w:eastAsia="仿宋_GB2312"/>
      <w:b/>
      <w:sz w:val="32"/>
      <w:szCs w:val="32"/>
    </w:rPr>
  </w:style>
  <w:style w:type="paragraph" w:customStyle="1" w:styleId="Char2CharCharChar1">
    <w:name w:val="Char2 Char Char Char1"/>
    <w:basedOn w:val="a"/>
    <w:uiPriority w:val="6"/>
    <w:qFormat/>
    <w:rsid w:val="008B374E"/>
    <w:rPr>
      <w:rFonts w:ascii="仿宋_GB2312" w:eastAsia="仿宋_GB2312"/>
      <w:b/>
      <w:sz w:val="32"/>
      <w:szCs w:val="32"/>
    </w:rPr>
  </w:style>
  <w:style w:type="paragraph" w:customStyle="1" w:styleId="affffc">
    <w:name w:val="默认段落样式"/>
    <w:basedOn w:val="27"/>
    <w:qFormat/>
    <w:rsid w:val="008B374E"/>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8B374E"/>
    <w:pPr>
      <w:snapToGrid w:val="0"/>
      <w:spacing w:line="0" w:lineRule="atLeast"/>
      <w:ind w:firstLineChars="200" w:firstLine="200"/>
      <w:jc w:val="center"/>
    </w:pPr>
    <w:rPr>
      <w:sz w:val="24"/>
      <w:szCs w:val="20"/>
    </w:rPr>
  </w:style>
  <w:style w:type="paragraph" w:customStyle="1" w:styleId="xl35">
    <w:name w:val="xl35"/>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8B374E"/>
    <w:pPr>
      <w:tabs>
        <w:tab w:val="left" w:pos="1680"/>
      </w:tabs>
      <w:adjustRightInd/>
      <w:ind w:left="1680" w:hanging="420"/>
    </w:pPr>
  </w:style>
  <w:style w:type="paragraph" w:customStyle="1" w:styleId="affffe">
    <w:name w:val="标准小四"/>
    <w:basedOn w:val="a"/>
    <w:qFormat/>
    <w:rsid w:val="008B374E"/>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8B374E"/>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8B374E"/>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8B374E"/>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8B374E"/>
    <w:pPr>
      <w:adjustRightInd/>
    </w:pPr>
    <w:rPr>
      <w:rFonts w:ascii="Tahoma" w:hAnsi="Tahoma"/>
      <w:sz w:val="24"/>
      <w:szCs w:val="20"/>
    </w:rPr>
  </w:style>
  <w:style w:type="paragraph" w:customStyle="1" w:styleId="57">
    <w:name w:val="列出段落5"/>
    <w:basedOn w:val="a"/>
    <w:qFormat/>
    <w:rsid w:val="008B374E"/>
    <w:pPr>
      <w:spacing w:line="360" w:lineRule="auto"/>
      <w:ind w:firstLineChars="200" w:firstLine="200"/>
    </w:pPr>
    <w:rPr>
      <w:rFonts w:eastAsia="楷体_GB2312" w:cs="Lucida Sans"/>
      <w:sz w:val="24"/>
    </w:rPr>
  </w:style>
  <w:style w:type="paragraph" w:customStyle="1" w:styleId="font7">
    <w:name w:val="font7"/>
    <w:basedOn w:val="a"/>
    <w:qFormat/>
    <w:rsid w:val="008B374E"/>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8B374E"/>
    <w:pPr>
      <w:adjustRightInd/>
      <w:ind w:firstLineChars="200" w:firstLine="200"/>
    </w:pPr>
    <w:rPr>
      <w:rFonts w:ascii="Arial" w:hAnsi="Arial"/>
      <w:spacing w:val="-5"/>
      <w:kern w:val="0"/>
      <w:sz w:val="24"/>
      <w:szCs w:val="20"/>
    </w:rPr>
  </w:style>
  <w:style w:type="paragraph" w:customStyle="1" w:styleId="ItemStepinTable">
    <w:name w:val="Item Step in Table"/>
    <w:qFormat/>
    <w:rsid w:val="008B374E"/>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8B374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8B374E"/>
    <w:pPr>
      <w:adjustRightInd/>
      <w:spacing w:line="360" w:lineRule="auto"/>
      <w:ind w:firstLine="482"/>
    </w:pPr>
    <w:rPr>
      <w:rFonts w:cs="宋体"/>
      <w:sz w:val="24"/>
      <w:szCs w:val="20"/>
    </w:rPr>
  </w:style>
  <w:style w:type="paragraph" w:customStyle="1" w:styleId="Char3CharChar">
    <w:name w:val="Char3 Char Char"/>
    <w:basedOn w:val="a"/>
    <w:qFormat/>
    <w:rsid w:val="008B374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8B374E"/>
    <w:pPr>
      <w:adjustRightInd/>
      <w:ind w:firstLineChars="200" w:firstLine="420"/>
    </w:pPr>
    <w:rPr>
      <w:rFonts w:eastAsia="仿宋_GB2312"/>
      <w:sz w:val="28"/>
    </w:rPr>
  </w:style>
  <w:style w:type="paragraph" w:customStyle="1" w:styleId="xl39">
    <w:name w:val="xl39"/>
    <w:basedOn w:val="a"/>
    <w:qFormat/>
    <w:rsid w:val="008B374E"/>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8B374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8B374E"/>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8B374E"/>
    <w:pPr>
      <w:spacing w:line="360" w:lineRule="auto"/>
    </w:pPr>
    <w:rPr>
      <w:szCs w:val="20"/>
    </w:rPr>
  </w:style>
  <w:style w:type="paragraph" w:customStyle="1" w:styleId="125">
    <w:name w:val="正文1.25"/>
    <w:basedOn w:val="a"/>
    <w:qFormat/>
    <w:rsid w:val="008B374E"/>
    <w:pPr>
      <w:adjustRightInd/>
      <w:spacing w:line="300" w:lineRule="auto"/>
      <w:ind w:firstLineChars="200" w:firstLine="480"/>
    </w:pPr>
    <w:rPr>
      <w:sz w:val="24"/>
      <w:szCs w:val="20"/>
    </w:rPr>
  </w:style>
  <w:style w:type="paragraph" w:customStyle="1" w:styleId="1c">
    <w:name w:val="1正文"/>
    <w:basedOn w:val="a"/>
    <w:qFormat/>
    <w:rsid w:val="008B374E"/>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8B374E"/>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8B374E"/>
    <w:rPr>
      <w:rFonts w:ascii="仿宋_GB2312" w:eastAsia="仿宋_GB2312"/>
      <w:b/>
      <w:sz w:val="32"/>
      <w:szCs w:val="20"/>
    </w:rPr>
  </w:style>
  <w:style w:type="paragraph" w:customStyle="1" w:styleId="2f">
    <w:name w:val="列出段落2"/>
    <w:basedOn w:val="a"/>
    <w:qFormat/>
    <w:rsid w:val="008B374E"/>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8B374E"/>
    <w:rPr>
      <w:rFonts w:eastAsia="仿宋_GB2312"/>
      <w:sz w:val="28"/>
      <w:szCs w:val="20"/>
    </w:rPr>
  </w:style>
  <w:style w:type="paragraph" w:customStyle="1" w:styleId="xl74">
    <w:name w:val="xl74"/>
    <w:basedOn w:val="a"/>
    <w:qFormat/>
    <w:rsid w:val="008B374E"/>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8B374E"/>
    <w:pPr>
      <w:widowControl/>
      <w:jc w:val="left"/>
    </w:pPr>
    <w:rPr>
      <w:rFonts w:cs="宋体"/>
      <w:sz w:val="24"/>
      <w:szCs w:val="20"/>
    </w:rPr>
  </w:style>
  <w:style w:type="paragraph" w:customStyle="1" w:styleId="-110">
    <w:name w:val="彩色列表 - 强调文字颜色 11"/>
    <w:basedOn w:val="a"/>
    <w:qFormat/>
    <w:rsid w:val="008B374E"/>
    <w:pPr>
      <w:adjustRightInd/>
      <w:ind w:firstLineChars="200" w:firstLine="420"/>
    </w:pPr>
    <w:rPr>
      <w:rFonts w:ascii="Calibri" w:hAnsi="Calibri"/>
      <w:szCs w:val="22"/>
    </w:rPr>
  </w:style>
  <w:style w:type="paragraph" w:customStyle="1" w:styleId="afffff2">
    <w:name w:val="加粗正文"/>
    <w:basedOn w:val="a"/>
    <w:qFormat/>
    <w:rsid w:val="008B374E"/>
    <w:pPr>
      <w:adjustRightInd/>
      <w:spacing w:beforeLines="50" w:afterLines="50" w:line="360" w:lineRule="auto"/>
      <w:ind w:firstLineChars="200" w:firstLine="422"/>
    </w:pPr>
    <w:rPr>
      <w:b/>
      <w:bCs/>
      <w:szCs w:val="21"/>
    </w:rPr>
  </w:style>
  <w:style w:type="paragraph" w:customStyle="1" w:styleId="xl94">
    <w:name w:val="xl94"/>
    <w:basedOn w:val="a"/>
    <w:qFormat/>
    <w:rsid w:val="008B374E"/>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8B374E"/>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8B374E"/>
    <w:rPr>
      <w:szCs w:val="20"/>
    </w:rPr>
  </w:style>
  <w:style w:type="paragraph" w:customStyle="1" w:styleId="xl27">
    <w:name w:val="xl27"/>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8B374E"/>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8B374E"/>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8B374E"/>
    <w:pPr>
      <w:adjustRightInd/>
      <w:spacing w:line="360" w:lineRule="auto"/>
    </w:pPr>
    <w:rPr>
      <w:rFonts w:ascii="Arial" w:eastAsia="黑体" w:hAnsi="Arial" w:cs="Arial"/>
      <w:snapToGrid w:val="0"/>
      <w:kern w:val="0"/>
      <w:szCs w:val="21"/>
    </w:rPr>
  </w:style>
  <w:style w:type="paragraph" w:customStyle="1" w:styleId="xl36">
    <w:name w:val="xl36"/>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8B374E"/>
    <w:pPr>
      <w:spacing w:after="68"/>
    </w:pPr>
    <w:rPr>
      <w:rFonts w:ascii="FHLHE E+ Futura Bk" w:eastAsia="FHLHE E+ Futura Bk" w:cs="Times New Roman"/>
      <w:color w:val="auto"/>
    </w:rPr>
  </w:style>
  <w:style w:type="paragraph" w:customStyle="1" w:styleId="xl82">
    <w:name w:val="xl82"/>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8B374E"/>
    <w:pPr>
      <w:widowControl w:val="0"/>
      <w:jc w:val="both"/>
    </w:pPr>
    <w:rPr>
      <w:rFonts w:cs="Calibri"/>
      <w:color w:val="000000"/>
      <w:kern w:val="1"/>
      <w:sz w:val="21"/>
      <w:szCs w:val="22"/>
    </w:rPr>
  </w:style>
  <w:style w:type="paragraph" w:customStyle="1" w:styleId="CharCharCharChar1">
    <w:name w:val="Char Char Char Char1"/>
    <w:basedOn w:val="a"/>
    <w:qFormat/>
    <w:rsid w:val="008B374E"/>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8B374E"/>
    <w:rPr>
      <w:rFonts w:ascii="宋体" w:eastAsia="宋体" w:cs="Times New Roman"/>
      <w:color w:val="auto"/>
    </w:rPr>
  </w:style>
  <w:style w:type="paragraph" w:customStyle="1" w:styleId="afffff4">
    <w:name w:val="正文首行缩进两字"/>
    <w:qFormat/>
    <w:rsid w:val="008B374E"/>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8B374E"/>
    <w:rPr>
      <w:rFonts w:ascii="仿宋_GB2312" w:eastAsia="仿宋_GB2312"/>
      <w:b/>
      <w:sz w:val="32"/>
      <w:szCs w:val="32"/>
    </w:rPr>
  </w:style>
  <w:style w:type="paragraph" w:customStyle="1" w:styleId="xl77">
    <w:name w:val="xl77"/>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8B374E"/>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8B374E"/>
    <w:pPr>
      <w:spacing w:line="360" w:lineRule="auto"/>
    </w:pPr>
    <w:rPr>
      <w:szCs w:val="20"/>
    </w:rPr>
  </w:style>
  <w:style w:type="paragraph" w:customStyle="1" w:styleId="Charfff3">
    <w:name w:val="Char"/>
    <w:basedOn w:val="a"/>
    <w:qFormat/>
    <w:rsid w:val="008B374E"/>
    <w:rPr>
      <w:rFonts w:ascii="仿宋_GB2312" w:eastAsia="仿宋_GB2312"/>
      <w:b/>
      <w:sz w:val="32"/>
      <w:szCs w:val="32"/>
    </w:rPr>
  </w:style>
  <w:style w:type="paragraph" w:customStyle="1" w:styleId="RFIHeading2ndLevel">
    <w:name w:val="RFI Heading 2nd Level"/>
    <w:basedOn w:val="a"/>
    <w:qFormat/>
    <w:rsid w:val="008B374E"/>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8B374E"/>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8B374E"/>
    <w:rPr>
      <w:szCs w:val="20"/>
    </w:rPr>
  </w:style>
  <w:style w:type="paragraph" w:customStyle="1" w:styleId="afffff5">
    <w:name w:val="正文标准"/>
    <w:basedOn w:val="a"/>
    <w:qFormat/>
    <w:rsid w:val="008B374E"/>
    <w:pPr>
      <w:adjustRightInd/>
      <w:spacing w:line="360" w:lineRule="auto"/>
      <w:ind w:firstLineChars="200" w:firstLine="200"/>
    </w:pPr>
    <w:rPr>
      <w:rFonts w:ascii="宋体" w:hAnsi="Calibri"/>
      <w:sz w:val="24"/>
    </w:rPr>
  </w:style>
  <w:style w:type="paragraph" w:customStyle="1" w:styleId="afffff6">
    <w:name w:val="正文格式"/>
    <w:basedOn w:val="a"/>
    <w:qFormat/>
    <w:rsid w:val="008B374E"/>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8B374E"/>
    <w:pPr>
      <w:adjustRightInd/>
      <w:spacing w:line="360" w:lineRule="auto"/>
    </w:pPr>
    <w:rPr>
      <w:rFonts w:ascii="Arial" w:eastAsia="黑体" w:hAnsi="Arial" w:cs="Arial"/>
      <w:snapToGrid w:val="0"/>
      <w:kern w:val="0"/>
      <w:szCs w:val="21"/>
    </w:rPr>
  </w:style>
  <w:style w:type="paragraph" w:customStyle="1" w:styleId="Th">
    <w:name w:val="Th"/>
    <w:qFormat/>
    <w:rsid w:val="008B374E"/>
    <w:pPr>
      <w:keepNext/>
      <w:keepLines/>
      <w:spacing w:before="20" w:after="60" w:line="220" w:lineRule="exact"/>
      <w:ind w:left="240"/>
    </w:pPr>
    <w:rPr>
      <w:b/>
      <w:sz w:val="19"/>
      <w:lang w:eastAsia="en-US"/>
    </w:rPr>
  </w:style>
  <w:style w:type="paragraph" w:customStyle="1" w:styleId="afffff7">
    <w:name w:val="规范正文"/>
    <w:basedOn w:val="a"/>
    <w:qFormat/>
    <w:rsid w:val="008B374E"/>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8B374E"/>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8B374E"/>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8B374E"/>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8B374E"/>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8B374E"/>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8B374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8B374E"/>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8B374E"/>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8B374E"/>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8B374E"/>
    <w:pPr>
      <w:spacing w:line="360" w:lineRule="auto"/>
    </w:pPr>
    <w:rPr>
      <w:kern w:val="0"/>
      <w:sz w:val="24"/>
      <w:szCs w:val="20"/>
    </w:rPr>
  </w:style>
  <w:style w:type="paragraph" w:customStyle="1" w:styleId="afffff8">
    <w:name w:val="_正文段落"/>
    <w:basedOn w:val="a"/>
    <w:qFormat/>
    <w:rsid w:val="008B374E"/>
    <w:pPr>
      <w:adjustRightInd/>
      <w:ind w:firstLine="560"/>
    </w:pPr>
    <w:rPr>
      <w:rFonts w:ascii="仿宋_GB2312" w:eastAsia="仿宋_GB2312" w:hAnsi="仿宋"/>
      <w:kern w:val="0"/>
      <w:sz w:val="28"/>
      <w:szCs w:val="28"/>
    </w:rPr>
  </w:style>
  <w:style w:type="paragraph" w:customStyle="1" w:styleId="47">
    <w:name w:val="列出段落4"/>
    <w:basedOn w:val="a"/>
    <w:qFormat/>
    <w:rsid w:val="008B374E"/>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8B374E"/>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8B374E"/>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8B374E"/>
    <w:pPr>
      <w:adjustRightInd/>
      <w:spacing w:line="360" w:lineRule="auto"/>
    </w:pPr>
    <w:rPr>
      <w:rFonts w:ascii="Arial" w:eastAsia="黑体" w:hAnsi="Arial" w:cs="Arial"/>
      <w:snapToGrid w:val="0"/>
      <w:kern w:val="0"/>
      <w:szCs w:val="21"/>
    </w:rPr>
  </w:style>
  <w:style w:type="paragraph" w:customStyle="1" w:styleId="font9">
    <w:name w:val="font9"/>
    <w:basedOn w:val="a"/>
    <w:qFormat/>
    <w:rsid w:val="008B374E"/>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8B374E"/>
    <w:pPr>
      <w:spacing w:line="360" w:lineRule="auto"/>
    </w:pPr>
    <w:rPr>
      <w:kern w:val="2"/>
      <w:sz w:val="24"/>
      <w:szCs w:val="24"/>
    </w:rPr>
  </w:style>
  <w:style w:type="paragraph" w:customStyle="1" w:styleId="CharCharChar1Char2">
    <w:name w:val="Char Char Char1 Char2"/>
    <w:basedOn w:val="a"/>
    <w:qFormat/>
    <w:rsid w:val="008B374E"/>
    <w:rPr>
      <w:szCs w:val="20"/>
    </w:rPr>
  </w:style>
  <w:style w:type="paragraph" w:customStyle="1" w:styleId="CharChar11CharCharCharCharCharCharCharCharCharCharCharCharChar1">
    <w:name w:val="Char Char11 Char Char Char Char Char Char Char Char Char Char Char Char Char1"/>
    <w:basedOn w:val="a"/>
    <w:qFormat/>
    <w:rsid w:val="008B374E"/>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8B374E"/>
    <w:rPr>
      <w:rFonts w:ascii="Tahoma" w:hAnsi="Tahoma"/>
      <w:sz w:val="24"/>
      <w:szCs w:val="20"/>
    </w:rPr>
  </w:style>
  <w:style w:type="paragraph" w:customStyle="1" w:styleId="afffffc">
    <w:name w:val="标题五"/>
    <w:basedOn w:val="a"/>
    <w:qFormat/>
    <w:rsid w:val="008B374E"/>
    <w:pPr>
      <w:adjustRightInd/>
      <w:spacing w:beforeLines="50" w:line="360" w:lineRule="auto"/>
    </w:pPr>
    <w:rPr>
      <w:b/>
      <w:sz w:val="24"/>
    </w:rPr>
  </w:style>
  <w:style w:type="paragraph" w:customStyle="1" w:styleId="CharChar1101">
    <w:name w:val="Char Char1101"/>
    <w:basedOn w:val="a"/>
    <w:qFormat/>
    <w:rsid w:val="008B374E"/>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8B374E"/>
    <w:pPr>
      <w:tabs>
        <w:tab w:val="left" w:pos="360"/>
      </w:tabs>
    </w:pPr>
    <w:rPr>
      <w:sz w:val="24"/>
      <w:szCs w:val="20"/>
    </w:rPr>
  </w:style>
  <w:style w:type="paragraph" w:customStyle="1" w:styleId="CharCharChar1">
    <w:name w:val="Char Char Char 字元 字元"/>
    <w:basedOn w:val="a"/>
    <w:qFormat/>
    <w:rsid w:val="008B374E"/>
    <w:pPr>
      <w:adjustRightInd/>
      <w:spacing w:line="360" w:lineRule="auto"/>
      <w:ind w:firstLineChars="200" w:firstLine="200"/>
    </w:pPr>
    <w:rPr>
      <w:szCs w:val="20"/>
    </w:rPr>
  </w:style>
  <w:style w:type="paragraph" w:customStyle="1" w:styleId="xl70">
    <w:name w:val="xl70"/>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8B374E"/>
    <w:rPr>
      <w:rFonts w:ascii="仿宋_GB2312" w:eastAsia="仿宋_GB2312"/>
      <w:b/>
      <w:sz w:val="32"/>
      <w:szCs w:val="32"/>
    </w:rPr>
  </w:style>
  <w:style w:type="paragraph" w:customStyle="1" w:styleId="afffffd">
    <w:name w:val="文章附标题"/>
    <w:basedOn w:val="a"/>
    <w:qFormat/>
    <w:rsid w:val="008B374E"/>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8B374E"/>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8B374E"/>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8B374E"/>
    <w:pPr>
      <w:adjustRightInd/>
    </w:pPr>
    <w:rPr>
      <w:sz w:val="18"/>
      <w:szCs w:val="20"/>
    </w:rPr>
  </w:style>
  <w:style w:type="paragraph" w:customStyle="1" w:styleId="afffffe">
    <w:name w:val="封面华为技术"/>
    <w:basedOn w:val="a"/>
    <w:qFormat/>
    <w:rsid w:val="008B374E"/>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8B374E"/>
    <w:pPr>
      <w:adjustRightInd/>
      <w:spacing w:line="360" w:lineRule="auto"/>
    </w:pPr>
    <w:rPr>
      <w:rFonts w:ascii="Arial" w:eastAsia="黑体" w:hAnsi="Arial"/>
      <w:snapToGrid w:val="0"/>
      <w:kern w:val="0"/>
      <w:sz w:val="20"/>
      <w:szCs w:val="21"/>
    </w:rPr>
  </w:style>
  <w:style w:type="paragraph" w:customStyle="1" w:styleId="gjt2">
    <w:name w:val="gjt_2"/>
    <w:next w:val="a"/>
    <w:qFormat/>
    <w:rsid w:val="008B374E"/>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8B374E"/>
    <w:pPr>
      <w:adjustRightInd/>
      <w:spacing w:line="360" w:lineRule="auto"/>
    </w:pPr>
    <w:rPr>
      <w:rFonts w:ascii="仿宋_GB2312" w:eastAsia="仿宋_GB2312"/>
      <w:sz w:val="24"/>
      <w:szCs w:val="20"/>
    </w:rPr>
  </w:style>
  <w:style w:type="paragraph" w:customStyle="1" w:styleId="xl67">
    <w:name w:val="xl67"/>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8B374E"/>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8B374E"/>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8B374E"/>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8B374E"/>
    <w:pPr>
      <w:snapToGrid w:val="0"/>
      <w:spacing w:line="360" w:lineRule="auto"/>
    </w:pPr>
    <w:rPr>
      <w:rFonts w:ascii="宋体"/>
      <w:b/>
      <w:sz w:val="24"/>
      <w:szCs w:val="20"/>
    </w:rPr>
  </w:style>
  <w:style w:type="paragraph" w:customStyle="1" w:styleId="affffff3">
    <w:name w:val="规划正文"/>
    <w:basedOn w:val="a"/>
    <w:qFormat/>
    <w:rsid w:val="008B374E"/>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8B374E"/>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8B374E"/>
    <w:pPr>
      <w:adjustRightInd/>
    </w:pPr>
    <w:rPr>
      <w:rFonts w:ascii="宋体" w:hAnsi="Courier New"/>
    </w:rPr>
  </w:style>
  <w:style w:type="paragraph" w:customStyle="1" w:styleId="Char34">
    <w:name w:val="Char3"/>
    <w:basedOn w:val="a"/>
    <w:qFormat/>
    <w:rsid w:val="008B374E"/>
    <w:pPr>
      <w:adjustRightInd/>
    </w:pPr>
    <w:rPr>
      <w:rFonts w:ascii="仿宋_GB2312" w:eastAsia="仿宋_GB2312"/>
      <w:b/>
      <w:sz w:val="32"/>
      <w:szCs w:val="32"/>
    </w:rPr>
  </w:style>
  <w:style w:type="paragraph" w:customStyle="1" w:styleId="xl28">
    <w:name w:val="xl28"/>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8B374E"/>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8B374E"/>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8B374E"/>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8B374E"/>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8B374E"/>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8B374E"/>
    <w:pPr>
      <w:widowControl/>
      <w:adjustRightInd/>
      <w:spacing w:after="160" w:line="240" w:lineRule="exact"/>
      <w:jc w:val="left"/>
    </w:pPr>
    <w:rPr>
      <w:szCs w:val="20"/>
    </w:rPr>
  </w:style>
  <w:style w:type="paragraph" w:customStyle="1" w:styleId="2f2">
    <w:name w:val="表格标题2"/>
    <w:basedOn w:val="affffff6"/>
    <w:qFormat/>
    <w:rsid w:val="008B374E"/>
    <w:rPr>
      <w:b/>
    </w:rPr>
  </w:style>
  <w:style w:type="paragraph" w:customStyle="1" w:styleId="affffff6">
    <w:name w:val="表格内文"/>
    <w:basedOn w:val="a"/>
    <w:qFormat/>
    <w:rsid w:val="008B374E"/>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8B374E"/>
    <w:rPr>
      <w:rFonts w:ascii="仿宋_GB2312" w:eastAsia="仿宋_GB2312"/>
      <w:b/>
      <w:sz w:val="32"/>
      <w:szCs w:val="32"/>
    </w:rPr>
  </w:style>
  <w:style w:type="paragraph" w:customStyle="1" w:styleId="2f3">
    <w:name w:val="正文，首行缩进:  2 字符"/>
    <w:qFormat/>
    <w:rsid w:val="008B374E"/>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8B374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8B374E"/>
    <w:pPr>
      <w:spacing w:line="360" w:lineRule="auto"/>
    </w:pPr>
    <w:rPr>
      <w:szCs w:val="20"/>
    </w:rPr>
  </w:style>
  <w:style w:type="paragraph" w:customStyle="1" w:styleId="affffff7">
    <w:name w:val="正文 大标"/>
    <w:basedOn w:val="a"/>
    <w:qFormat/>
    <w:rsid w:val="008B374E"/>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8B374E"/>
    <w:pPr>
      <w:adjustRightInd/>
      <w:spacing w:before="60" w:after="60" w:line="360" w:lineRule="auto"/>
      <w:ind w:firstLineChars="200" w:firstLine="200"/>
    </w:pPr>
    <w:rPr>
      <w:sz w:val="28"/>
      <w:szCs w:val="20"/>
    </w:rPr>
  </w:style>
  <w:style w:type="paragraph" w:customStyle="1" w:styleId="MMTopic1">
    <w:name w:val="MM Topic 1"/>
    <w:basedOn w:val="1"/>
    <w:qFormat/>
    <w:rsid w:val="008B374E"/>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8B374E"/>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8B374E"/>
    <w:pPr>
      <w:spacing w:line="360" w:lineRule="auto"/>
      <w:ind w:firstLineChars="200" w:firstLine="200"/>
    </w:pPr>
    <w:rPr>
      <w:kern w:val="0"/>
      <w:sz w:val="24"/>
      <w:szCs w:val="20"/>
    </w:rPr>
  </w:style>
  <w:style w:type="paragraph" w:customStyle="1" w:styleId="affffff8">
    <w:name w:val="表格"/>
    <w:basedOn w:val="a"/>
    <w:qFormat/>
    <w:rsid w:val="008B374E"/>
    <w:pPr>
      <w:snapToGrid w:val="0"/>
      <w:ind w:firstLineChars="21" w:firstLine="42"/>
    </w:pPr>
    <w:rPr>
      <w:rFonts w:ascii="宋体" w:hAnsi="宋体"/>
      <w:kern w:val="0"/>
      <w:sz w:val="20"/>
      <w:szCs w:val="20"/>
    </w:rPr>
  </w:style>
  <w:style w:type="paragraph" w:customStyle="1" w:styleId="48">
    <w:name w:val="标书标题4"/>
    <w:basedOn w:val="4"/>
    <w:qFormat/>
    <w:rsid w:val="008B374E"/>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8B374E"/>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8B374E"/>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8B374E"/>
    <w:pPr>
      <w:adjustRightInd/>
      <w:spacing w:line="300" w:lineRule="auto"/>
      <w:jc w:val="center"/>
    </w:pPr>
  </w:style>
  <w:style w:type="paragraph" w:customStyle="1" w:styleId="Style6">
    <w:name w:val="_Style 6"/>
    <w:basedOn w:val="a"/>
    <w:uiPriority w:val="34"/>
    <w:qFormat/>
    <w:rsid w:val="008B374E"/>
    <w:pPr>
      <w:adjustRightInd/>
      <w:ind w:firstLineChars="200" w:firstLine="420"/>
    </w:pPr>
    <w:rPr>
      <w:rFonts w:eastAsia="仿宋_GB2312"/>
      <w:sz w:val="28"/>
    </w:rPr>
  </w:style>
  <w:style w:type="paragraph" w:customStyle="1" w:styleId="zTableCellBody">
    <w:name w:val="zTableCellBody"/>
    <w:basedOn w:val="a"/>
    <w:qFormat/>
    <w:rsid w:val="008B374E"/>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8B374E"/>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8B374E"/>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8B374E"/>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8B374E"/>
    <w:pPr>
      <w:tabs>
        <w:tab w:val="left" w:pos="840"/>
      </w:tabs>
      <w:ind w:left="840" w:hanging="420"/>
      <w:jc w:val="center"/>
    </w:pPr>
    <w:rPr>
      <w:rFonts w:ascii="黑体" w:eastAsia="黑体"/>
      <w:sz w:val="21"/>
    </w:rPr>
  </w:style>
  <w:style w:type="paragraph" w:customStyle="1" w:styleId="affffffc">
    <w:name w:val="段"/>
    <w:qFormat/>
    <w:rsid w:val="008B374E"/>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8B374E"/>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8B374E"/>
    <w:pPr>
      <w:spacing w:after="60"/>
    </w:pPr>
    <w:rPr>
      <w:rFonts w:ascii="Futura Bk" w:hAnsi="Futura Bk"/>
      <w:sz w:val="15"/>
      <w:lang w:eastAsia="en-US"/>
    </w:rPr>
  </w:style>
  <w:style w:type="paragraph" w:customStyle="1" w:styleId="Bulletwithtext4">
    <w:name w:val="Bullet with text 4"/>
    <w:basedOn w:val="a"/>
    <w:qFormat/>
    <w:rsid w:val="008B374E"/>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8B374E"/>
    <w:rPr>
      <w:rFonts w:ascii="仿宋_GB2312" w:eastAsia="仿宋_GB2312"/>
      <w:b/>
      <w:sz w:val="32"/>
      <w:szCs w:val="20"/>
    </w:rPr>
  </w:style>
  <w:style w:type="paragraph" w:customStyle="1" w:styleId="affffffd">
    <w:name w:val="大汉方案正文"/>
    <w:basedOn w:val="a"/>
    <w:qFormat/>
    <w:rsid w:val="008B374E"/>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8B374E"/>
    <w:pPr>
      <w:adjustRightInd/>
      <w:ind w:firstLineChars="200" w:firstLine="200"/>
    </w:pPr>
    <w:rPr>
      <w:rFonts w:ascii="Tahoma" w:hAnsi="Tahoma"/>
      <w:sz w:val="24"/>
      <w:szCs w:val="20"/>
    </w:rPr>
  </w:style>
  <w:style w:type="paragraph" w:customStyle="1" w:styleId="a10">
    <w:name w:val="a1"/>
    <w:basedOn w:val="a"/>
    <w:qFormat/>
    <w:rsid w:val="008B374E"/>
    <w:pPr>
      <w:widowControl/>
      <w:spacing w:line="300" w:lineRule="atLeast"/>
      <w:jc w:val="left"/>
    </w:pPr>
    <w:rPr>
      <w:rFonts w:ascii="宋体" w:hAnsi="宋体"/>
      <w:kern w:val="0"/>
      <w:sz w:val="18"/>
      <w:szCs w:val="20"/>
    </w:rPr>
  </w:style>
  <w:style w:type="paragraph" w:customStyle="1" w:styleId="71">
    <w:name w:val="样式7"/>
    <w:basedOn w:val="49"/>
    <w:next w:val="a"/>
    <w:qFormat/>
    <w:rsid w:val="008B374E"/>
    <w:pPr>
      <w:spacing w:afterLines="50"/>
      <w:jc w:val="left"/>
      <w:outlineLvl w:val="3"/>
    </w:pPr>
    <w:rPr>
      <w:sz w:val="24"/>
      <w:szCs w:val="24"/>
    </w:rPr>
  </w:style>
  <w:style w:type="paragraph" w:customStyle="1" w:styleId="49">
    <w:name w:val="样式4"/>
    <w:basedOn w:val="a"/>
    <w:qFormat/>
    <w:rsid w:val="008B374E"/>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8B374E"/>
    <w:pPr>
      <w:adjustRightInd/>
      <w:spacing w:line="360" w:lineRule="auto"/>
    </w:pPr>
    <w:rPr>
      <w:rFonts w:ascii="Arial" w:eastAsia="黑体" w:hAnsi="Arial" w:cs="Arial"/>
      <w:snapToGrid w:val="0"/>
      <w:kern w:val="0"/>
      <w:szCs w:val="21"/>
    </w:rPr>
  </w:style>
  <w:style w:type="paragraph" w:customStyle="1" w:styleId="main">
    <w:name w:val="main"/>
    <w:basedOn w:val="a"/>
    <w:qFormat/>
    <w:rsid w:val="008B374E"/>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8B374E"/>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8B374E"/>
    <w:pPr>
      <w:adjustRightInd/>
    </w:pPr>
    <w:rPr>
      <w:rFonts w:ascii="Tahoma" w:hAnsi="Tahoma"/>
      <w:sz w:val="24"/>
      <w:szCs w:val="20"/>
    </w:rPr>
  </w:style>
  <w:style w:type="paragraph" w:customStyle="1" w:styleId="Char1CharCharChar">
    <w:name w:val="Char1 Char Char Char"/>
    <w:basedOn w:val="a"/>
    <w:qFormat/>
    <w:rsid w:val="008B374E"/>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8B374E"/>
    <w:pPr>
      <w:tabs>
        <w:tab w:val="left" w:pos="2520"/>
      </w:tabs>
      <w:ind w:left="2520"/>
      <w:outlineLvl w:val="4"/>
    </w:pPr>
  </w:style>
  <w:style w:type="paragraph" w:customStyle="1" w:styleId="afffffff">
    <w:name w:val="二级条标题"/>
    <w:basedOn w:val="afffffff0"/>
    <w:next w:val="affffffc"/>
    <w:qFormat/>
    <w:rsid w:val="008B374E"/>
    <w:pPr>
      <w:tabs>
        <w:tab w:val="left" w:pos="2100"/>
      </w:tabs>
      <w:ind w:left="0"/>
      <w:outlineLvl w:val="3"/>
    </w:pPr>
  </w:style>
  <w:style w:type="paragraph" w:customStyle="1" w:styleId="afffffff0">
    <w:name w:val="一级条标题"/>
    <w:basedOn w:val="afffffff1"/>
    <w:next w:val="affffffc"/>
    <w:qFormat/>
    <w:rsid w:val="008B374E"/>
    <w:pPr>
      <w:tabs>
        <w:tab w:val="left" w:pos="1680"/>
      </w:tabs>
      <w:spacing w:beforeLines="0" w:afterLines="0"/>
      <w:ind w:left="1680"/>
      <w:outlineLvl w:val="2"/>
    </w:pPr>
  </w:style>
  <w:style w:type="paragraph" w:customStyle="1" w:styleId="afffffff1">
    <w:name w:val="章标题"/>
    <w:next w:val="affffffc"/>
    <w:qFormat/>
    <w:rsid w:val="008B374E"/>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8B374E"/>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8B374E"/>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8B374E"/>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8B374E"/>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8B374E"/>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8B374E"/>
    <w:pPr>
      <w:spacing w:after="0"/>
      <w:ind w:left="900"/>
    </w:pPr>
  </w:style>
  <w:style w:type="paragraph" w:customStyle="1" w:styleId="afffffff2">
    <w:name w:val="正文 项目"/>
    <w:basedOn w:val="a"/>
    <w:qFormat/>
    <w:rsid w:val="008B374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8B374E"/>
    <w:pPr>
      <w:widowControl/>
      <w:adjustRightInd/>
      <w:ind w:left="720" w:hanging="720"/>
    </w:pPr>
    <w:rPr>
      <w:color w:val="000000"/>
      <w:kern w:val="0"/>
      <w:sz w:val="24"/>
      <w:szCs w:val="20"/>
      <w:lang w:val="en-GB"/>
    </w:rPr>
  </w:style>
  <w:style w:type="paragraph" w:customStyle="1" w:styleId="1d">
    <w:name w:val="表1"/>
    <w:basedOn w:val="a"/>
    <w:qFormat/>
    <w:rsid w:val="008B374E"/>
    <w:pPr>
      <w:tabs>
        <w:tab w:val="left" w:pos="703"/>
      </w:tabs>
      <w:adjustRightInd/>
      <w:spacing w:line="360" w:lineRule="auto"/>
      <w:ind w:left="703"/>
      <w:jc w:val="center"/>
    </w:pPr>
  </w:style>
  <w:style w:type="paragraph" w:customStyle="1" w:styleId="Style27">
    <w:name w:val="_Style 27"/>
    <w:uiPriority w:val="1"/>
    <w:qFormat/>
    <w:rsid w:val="008B374E"/>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8B374E"/>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8B374E"/>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8B374E"/>
    <w:pPr>
      <w:jc w:val="left"/>
      <w:outlineLvl w:val="1"/>
    </w:pPr>
    <w:rPr>
      <w:rFonts w:ascii="Times New Roman" w:eastAsia="仿宋" w:hAnsi="Times New Roman"/>
      <w:sz w:val="30"/>
    </w:rPr>
  </w:style>
  <w:style w:type="paragraph" w:customStyle="1" w:styleId="1e">
    <w:name w:val="1级标题"/>
    <w:basedOn w:val="a"/>
    <w:qFormat/>
    <w:rsid w:val="008B374E"/>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8B374E"/>
    <w:pPr>
      <w:widowControl w:val="0"/>
      <w:jc w:val="both"/>
    </w:pPr>
    <w:rPr>
      <w:color w:val="000000"/>
      <w:szCs w:val="24"/>
    </w:rPr>
  </w:style>
  <w:style w:type="paragraph" w:customStyle="1" w:styleId="150">
    <w:name w:val="样式 微软雅黑 行距: 1.5 倍行距"/>
    <w:basedOn w:val="a"/>
    <w:qFormat/>
    <w:rsid w:val="008B374E"/>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8B374E"/>
    <w:pPr>
      <w:tabs>
        <w:tab w:val="left" w:pos="840"/>
      </w:tabs>
      <w:adjustRightInd/>
      <w:ind w:left="840" w:hanging="420"/>
    </w:pPr>
  </w:style>
  <w:style w:type="paragraph" w:customStyle="1" w:styleId="f9astyle88f9a">
    <w:name w:val="f9a style88 f9a"/>
    <w:basedOn w:val="a"/>
    <w:qFormat/>
    <w:rsid w:val="008B374E"/>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8B374E"/>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8B374E"/>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8B374E"/>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8B374E"/>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8B374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8B374E"/>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8B374E"/>
    <w:pPr>
      <w:tabs>
        <w:tab w:val="left" w:pos="2100"/>
      </w:tabs>
      <w:adjustRightInd/>
      <w:ind w:left="2100" w:hanging="420"/>
    </w:pPr>
    <w:rPr>
      <w:lang w:val="en-US"/>
    </w:rPr>
  </w:style>
  <w:style w:type="paragraph" w:customStyle="1" w:styleId="Char110">
    <w:name w:val="Char11"/>
    <w:basedOn w:val="a"/>
    <w:qFormat/>
    <w:rsid w:val="008B374E"/>
    <w:pPr>
      <w:tabs>
        <w:tab w:val="left" w:pos="432"/>
      </w:tabs>
      <w:adjustRightInd/>
      <w:spacing w:beforeLines="50" w:afterLines="50"/>
      <w:ind w:left="432" w:firstLineChars="200" w:hanging="432"/>
    </w:pPr>
    <w:rPr>
      <w:sz w:val="24"/>
    </w:rPr>
  </w:style>
  <w:style w:type="paragraph" w:customStyle="1" w:styleId="gjt">
    <w:name w:val="gjt_正文"/>
    <w:qFormat/>
    <w:rsid w:val="008B374E"/>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8B374E"/>
    <w:pPr>
      <w:spacing w:line="360" w:lineRule="auto"/>
    </w:pPr>
    <w:rPr>
      <w:szCs w:val="20"/>
    </w:rPr>
  </w:style>
  <w:style w:type="paragraph" w:customStyle="1" w:styleId="Charfff5">
    <w:name w:val="金宏发行正文 Char"/>
    <w:basedOn w:val="a"/>
    <w:qFormat/>
    <w:rsid w:val="008B374E"/>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8B374E"/>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8B374E"/>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8B374E"/>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8B374E"/>
    <w:pPr>
      <w:adjustRightInd/>
      <w:spacing w:line="460" w:lineRule="exact"/>
      <w:ind w:firstLine="505"/>
      <w:jc w:val="left"/>
    </w:pPr>
    <w:rPr>
      <w:rFonts w:ascii="宋体"/>
      <w:kern w:val="24"/>
      <w:sz w:val="24"/>
      <w:szCs w:val="20"/>
    </w:rPr>
  </w:style>
  <w:style w:type="paragraph" w:customStyle="1" w:styleId="xl31">
    <w:name w:val="xl31"/>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8B374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8B374E"/>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8B374E"/>
    <w:pPr>
      <w:adjustRightInd/>
      <w:spacing w:line="360" w:lineRule="auto"/>
      <w:jc w:val="center"/>
    </w:pPr>
    <w:rPr>
      <w:sz w:val="24"/>
    </w:rPr>
  </w:style>
  <w:style w:type="paragraph" w:customStyle="1" w:styleId="39">
    <w:name w:val="正文3"/>
    <w:basedOn w:val="a"/>
    <w:qFormat/>
    <w:rsid w:val="008B374E"/>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8B374E"/>
    <w:rPr>
      <w:rFonts w:ascii="仿宋_GB2312" w:eastAsia="仿宋_GB2312"/>
      <w:b/>
      <w:sz w:val="32"/>
      <w:szCs w:val="32"/>
    </w:rPr>
  </w:style>
  <w:style w:type="paragraph" w:customStyle="1" w:styleId="1f1">
    <w:name w:val="正文缩进1"/>
    <w:basedOn w:val="a"/>
    <w:next w:val="aa"/>
    <w:qFormat/>
    <w:rsid w:val="008B374E"/>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8B374E"/>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8B374E"/>
    <w:pPr>
      <w:widowControl/>
      <w:adjustRightInd/>
      <w:spacing w:after="160" w:line="240" w:lineRule="exact"/>
      <w:jc w:val="left"/>
    </w:pPr>
    <w:rPr>
      <w:szCs w:val="20"/>
    </w:rPr>
  </w:style>
  <w:style w:type="paragraph" w:customStyle="1" w:styleId="CharChar1121">
    <w:name w:val="Char Char1121"/>
    <w:basedOn w:val="a"/>
    <w:qFormat/>
    <w:rsid w:val="008B374E"/>
    <w:pPr>
      <w:spacing w:line="360" w:lineRule="auto"/>
    </w:pPr>
    <w:rPr>
      <w:szCs w:val="20"/>
    </w:rPr>
  </w:style>
  <w:style w:type="paragraph" w:customStyle="1" w:styleId="afffffff9">
    <w:name w:val="小项目标题"/>
    <w:basedOn w:val="a"/>
    <w:qFormat/>
    <w:rsid w:val="008B374E"/>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8B374E"/>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8B374E"/>
    <w:rPr>
      <w:lang w:eastAsia="en-US"/>
    </w:rPr>
  </w:style>
  <w:style w:type="paragraph" w:customStyle="1" w:styleId="afffffffa">
    <w:name w:val="带编号样式"/>
    <w:basedOn w:val="Charfff4"/>
    <w:qFormat/>
    <w:rsid w:val="008B374E"/>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8B374E"/>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8B374E"/>
    <w:pPr>
      <w:spacing w:line="360" w:lineRule="atLeast"/>
      <w:jc w:val="right"/>
      <w:textAlignment w:val="baseline"/>
    </w:pPr>
    <w:rPr>
      <w:rFonts w:ascii="Symbol" w:hAnsi="Symbol"/>
      <w:kern w:val="0"/>
      <w:szCs w:val="20"/>
    </w:rPr>
  </w:style>
  <w:style w:type="paragraph" w:customStyle="1" w:styleId="afffffffd">
    <w:name w:val="__正文"/>
    <w:qFormat/>
    <w:rsid w:val="008B374E"/>
    <w:pPr>
      <w:spacing w:line="360" w:lineRule="auto"/>
      <w:ind w:firstLineChars="200" w:firstLine="200"/>
    </w:pPr>
    <w:rPr>
      <w:rFonts w:eastAsia="等线"/>
      <w:kern w:val="2"/>
      <w:sz w:val="24"/>
      <w:szCs w:val="21"/>
    </w:rPr>
  </w:style>
  <w:style w:type="paragraph" w:customStyle="1" w:styleId="font5">
    <w:name w:val="font5"/>
    <w:basedOn w:val="a"/>
    <w:qFormat/>
    <w:rsid w:val="008B374E"/>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8B374E"/>
    <w:pPr>
      <w:spacing w:line="240" w:lineRule="atLeast"/>
      <w:ind w:left="420" w:firstLine="420"/>
    </w:pPr>
    <w:rPr>
      <w:sz w:val="24"/>
    </w:rPr>
  </w:style>
  <w:style w:type="paragraph" w:customStyle="1" w:styleId="WW-2">
    <w:name w:val="WW-正文文字缩进 2"/>
    <w:basedOn w:val="a"/>
    <w:qFormat/>
    <w:rsid w:val="008B374E"/>
    <w:pPr>
      <w:suppressAutoHyphens/>
      <w:adjustRightInd/>
      <w:ind w:firstLine="420"/>
    </w:pPr>
    <w:rPr>
      <w:kern w:val="1"/>
      <w:szCs w:val="20"/>
    </w:rPr>
  </w:style>
  <w:style w:type="paragraph" w:customStyle="1" w:styleId="xl41">
    <w:name w:val="xl41"/>
    <w:basedOn w:val="a"/>
    <w:qFormat/>
    <w:rsid w:val="008B374E"/>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8B374E"/>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8B374E"/>
    <w:pPr>
      <w:adjustRightInd/>
      <w:spacing w:line="400" w:lineRule="exact"/>
      <w:ind w:firstLineChars="200" w:firstLine="200"/>
    </w:pPr>
    <w:rPr>
      <w:rFonts w:ascii="Arial" w:hAnsi="Arial"/>
    </w:rPr>
  </w:style>
  <w:style w:type="paragraph" w:customStyle="1" w:styleId="font10">
    <w:name w:val="font10"/>
    <w:basedOn w:val="a"/>
    <w:qFormat/>
    <w:rsid w:val="008B374E"/>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8B374E"/>
    <w:pPr>
      <w:spacing w:line="360" w:lineRule="auto"/>
      <w:ind w:firstLineChars="200" w:firstLine="480"/>
    </w:pPr>
    <w:rPr>
      <w:rFonts w:ascii="仿宋_GB2312" w:eastAsia="新宋体"/>
      <w:sz w:val="24"/>
      <w:szCs w:val="20"/>
    </w:rPr>
  </w:style>
  <w:style w:type="paragraph" w:customStyle="1" w:styleId="4a">
    <w:name w:val="4"/>
    <w:basedOn w:val="a"/>
    <w:next w:val="23"/>
    <w:qFormat/>
    <w:rsid w:val="008B374E"/>
    <w:pPr>
      <w:spacing w:after="120" w:line="480" w:lineRule="auto"/>
      <w:ind w:leftChars="200" w:left="420"/>
    </w:pPr>
    <w:rPr>
      <w:sz w:val="24"/>
      <w:szCs w:val="20"/>
    </w:rPr>
  </w:style>
  <w:style w:type="paragraph" w:customStyle="1" w:styleId="tableheading">
    <w:name w:val="tableheading"/>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8B374E"/>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8B374E"/>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8B374E"/>
    <w:pPr>
      <w:spacing w:line="360" w:lineRule="auto"/>
      <w:ind w:left="601"/>
    </w:pPr>
    <w:rPr>
      <w:rFonts w:ascii="仿宋_GB2312" w:eastAsia="仿宋_GB2312"/>
      <w:sz w:val="24"/>
      <w:szCs w:val="20"/>
    </w:rPr>
  </w:style>
  <w:style w:type="paragraph" w:customStyle="1" w:styleId="affffffff">
    <w:name w:val="小标题"/>
    <w:basedOn w:val="a"/>
    <w:qFormat/>
    <w:rsid w:val="008B374E"/>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8B374E"/>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8B374E"/>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8B374E"/>
    <w:rPr>
      <w:rFonts w:ascii="仿宋_GB2312" w:eastAsia="仿宋_GB2312"/>
      <w:b/>
      <w:sz w:val="32"/>
      <w:szCs w:val="20"/>
    </w:rPr>
  </w:style>
  <w:style w:type="paragraph" w:customStyle="1" w:styleId="affffffff2">
    <w:name w:val="表格题注"/>
    <w:next w:val="a"/>
    <w:qFormat/>
    <w:rsid w:val="008B374E"/>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8B374E"/>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8B374E"/>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8B374E"/>
    <w:rPr>
      <w:rFonts w:ascii="仿宋_GB2312" w:eastAsia="仿宋_GB2312"/>
      <w:b/>
      <w:sz w:val="32"/>
      <w:szCs w:val="32"/>
    </w:rPr>
  </w:style>
  <w:style w:type="paragraph" w:customStyle="1" w:styleId="Char3CharCharChar1">
    <w:name w:val="Char3 Char Char Char1"/>
    <w:basedOn w:val="a"/>
    <w:uiPriority w:val="6"/>
    <w:qFormat/>
    <w:rsid w:val="008B374E"/>
    <w:pPr>
      <w:widowControl/>
      <w:adjustRightInd/>
      <w:spacing w:after="160" w:line="240" w:lineRule="exact"/>
      <w:jc w:val="left"/>
    </w:pPr>
    <w:rPr>
      <w:szCs w:val="20"/>
    </w:rPr>
  </w:style>
  <w:style w:type="paragraph" w:customStyle="1" w:styleId="Char1CharCharChar21">
    <w:name w:val="Char1 Char Char Char21"/>
    <w:basedOn w:val="a"/>
    <w:qFormat/>
    <w:rsid w:val="008B374E"/>
    <w:rPr>
      <w:rFonts w:ascii="Tahoma" w:hAnsi="Tahoma"/>
      <w:sz w:val="24"/>
      <w:szCs w:val="20"/>
    </w:rPr>
  </w:style>
  <w:style w:type="paragraph" w:customStyle="1" w:styleId="Char3CharCharCharCharCharChar11">
    <w:name w:val="Char3 Char Char Char Char Char Char11"/>
    <w:basedOn w:val="a"/>
    <w:qFormat/>
    <w:rsid w:val="008B374E"/>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8B374E"/>
    <w:pPr>
      <w:spacing w:line="360" w:lineRule="auto"/>
      <w:ind w:firstLineChars="200" w:firstLine="200"/>
    </w:pPr>
    <w:rPr>
      <w:sz w:val="24"/>
    </w:rPr>
  </w:style>
  <w:style w:type="paragraph" w:customStyle="1" w:styleId="120">
    <w:name w:val="样式 正1 + 首行缩进:  2 字符"/>
    <w:basedOn w:val="a"/>
    <w:qFormat/>
    <w:rsid w:val="008B374E"/>
    <w:pPr>
      <w:adjustRightInd/>
      <w:spacing w:line="360" w:lineRule="auto"/>
      <w:ind w:firstLineChars="200" w:firstLine="480"/>
    </w:pPr>
    <w:rPr>
      <w:rFonts w:ascii="仿宋_GB2312" w:eastAsia="仿宋_GB2312"/>
      <w:sz w:val="24"/>
    </w:rPr>
  </w:style>
  <w:style w:type="paragraph" w:customStyle="1" w:styleId="xl66">
    <w:name w:val="xl66"/>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8B374E"/>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8B374E"/>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8B374E"/>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8B374E"/>
    <w:pPr>
      <w:adjustRightInd/>
      <w:ind w:firstLineChars="200" w:firstLine="200"/>
    </w:pPr>
    <w:rPr>
      <w:rFonts w:ascii="Tahoma" w:hAnsi="Tahoma"/>
      <w:sz w:val="24"/>
      <w:szCs w:val="20"/>
    </w:rPr>
  </w:style>
  <w:style w:type="paragraph" w:customStyle="1" w:styleId="2fa">
    <w:name w:val="_标题2"/>
    <w:basedOn w:val="afffffffd"/>
    <w:next w:val="afffffffd"/>
    <w:qFormat/>
    <w:rsid w:val="008B374E"/>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8B374E"/>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8B374E"/>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8B374E"/>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8B374E"/>
    <w:pPr>
      <w:adjustRightInd/>
      <w:spacing w:line="360" w:lineRule="auto"/>
    </w:pPr>
    <w:rPr>
      <w:rFonts w:ascii="宋体" w:hAnsi="宋体"/>
      <w:szCs w:val="20"/>
    </w:rPr>
  </w:style>
  <w:style w:type="paragraph" w:customStyle="1" w:styleId="-51">
    <w:name w:val="深色列表 - 强调文字颜色 51"/>
    <w:basedOn w:val="a"/>
    <w:qFormat/>
    <w:rsid w:val="008B374E"/>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8B374E"/>
    <w:pPr>
      <w:adjustRightInd/>
    </w:pPr>
    <w:rPr>
      <w:rFonts w:ascii="Tahoma" w:hAnsi="Tahoma"/>
      <w:sz w:val="24"/>
    </w:rPr>
  </w:style>
  <w:style w:type="paragraph" w:customStyle="1" w:styleId="CharCharCharChar11">
    <w:name w:val="Char Char Char Char11"/>
    <w:basedOn w:val="a"/>
    <w:qFormat/>
    <w:rsid w:val="008B374E"/>
    <w:rPr>
      <w:rFonts w:ascii="Tahoma" w:hAnsi="Tahoma"/>
      <w:sz w:val="24"/>
      <w:szCs w:val="20"/>
    </w:rPr>
  </w:style>
  <w:style w:type="paragraph" w:customStyle="1" w:styleId="affffffff7">
    <w:name w:val="封面文档标题"/>
    <w:basedOn w:val="a"/>
    <w:qFormat/>
    <w:rsid w:val="008B374E"/>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8B374E"/>
    <w:rPr>
      <w:rFonts w:ascii="Tahoma" w:hAnsi="Tahoma"/>
      <w:sz w:val="24"/>
      <w:szCs w:val="20"/>
    </w:rPr>
  </w:style>
  <w:style w:type="paragraph" w:customStyle="1" w:styleId="1f4">
    <w:name w:val="标1"/>
    <w:basedOn w:val="a"/>
    <w:qFormat/>
    <w:rsid w:val="008B374E"/>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8B374E"/>
    <w:pPr>
      <w:adjustRightInd/>
    </w:pPr>
    <w:rPr>
      <w:szCs w:val="20"/>
    </w:rPr>
  </w:style>
  <w:style w:type="paragraph" w:customStyle="1" w:styleId="affffffff8">
    <w:name w:val="标书正文格式"/>
    <w:qFormat/>
    <w:rsid w:val="008B374E"/>
    <w:pPr>
      <w:spacing w:line="360" w:lineRule="auto"/>
      <w:ind w:firstLineChars="200" w:firstLine="200"/>
    </w:pPr>
    <w:rPr>
      <w:rFonts w:eastAsia="楷体_GB2312"/>
      <w:kern w:val="2"/>
      <w:sz w:val="24"/>
      <w:szCs w:val="24"/>
    </w:rPr>
  </w:style>
  <w:style w:type="paragraph" w:customStyle="1" w:styleId="82">
    <w:name w:val="样式8"/>
    <w:basedOn w:val="a"/>
    <w:qFormat/>
    <w:rsid w:val="008B374E"/>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8B374E"/>
    <w:pPr>
      <w:adjustRightInd/>
      <w:ind w:firstLineChars="200" w:firstLine="420"/>
    </w:pPr>
    <w:rPr>
      <w:rFonts w:eastAsia="仿宋_GB2312"/>
      <w:sz w:val="28"/>
    </w:rPr>
  </w:style>
  <w:style w:type="paragraph" w:customStyle="1" w:styleId="affffffff9">
    <w:name w:val="正文文字缩进"/>
    <w:basedOn w:val="a"/>
    <w:qFormat/>
    <w:rsid w:val="008B374E"/>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8B374E"/>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8B374E"/>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8B374E"/>
    <w:rPr>
      <w:kern w:val="2"/>
      <w:sz w:val="21"/>
      <w:szCs w:val="24"/>
    </w:rPr>
  </w:style>
  <w:style w:type="paragraph" w:customStyle="1" w:styleId="Char220">
    <w:name w:val="Char22"/>
    <w:basedOn w:val="a"/>
    <w:qFormat/>
    <w:rsid w:val="008B374E"/>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8B374E"/>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8B374E"/>
    <w:rPr>
      <w:kern w:val="2"/>
      <w:sz w:val="21"/>
    </w:rPr>
  </w:style>
  <w:style w:type="paragraph" w:customStyle="1" w:styleId="CSS1Char">
    <w:name w:val="CSS1级正文 Char"/>
    <w:basedOn w:val="a9"/>
    <w:qFormat/>
    <w:rsid w:val="008B374E"/>
    <w:pPr>
      <w:autoSpaceDE/>
      <w:autoSpaceDN/>
      <w:snapToGrid w:val="0"/>
      <w:ind w:firstLineChars="200" w:firstLine="480"/>
    </w:pPr>
    <w:rPr>
      <w:rFonts w:ascii="Times New Roman"/>
      <w:szCs w:val="24"/>
      <w:lang w:val="en-US"/>
    </w:rPr>
  </w:style>
  <w:style w:type="paragraph" w:customStyle="1" w:styleId="2fb">
    <w:name w:val="无间隔2"/>
    <w:qFormat/>
    <w:rsid w:val="008B374E"/>
    <w:pPr>
      <w:widowControl w:val="0"/>
      <w:jc w:val="both"/>
    </w:pPr>
    <w:rPr>
      <w:kern w:val="2"/>
      <w:sz w:val="21"/>
      <w:szCs w:val="22"/>
    </w:rPr>
  </w:style>
  <w:style w:type="paragraph" w:customStyle="1" w:styleId="affffffffd">
    <w:name w:val="表文字"/>
    <w:qFormat/>
    <w:rsid w:val="008B374E"/>
    <w:rPr>
      <w:rFonts w:ascii="宋体"/>
      <w:kern w:val="2"/>
    </w:rPr>
  </w:style>
  <w:style w:type="paragraph" w:customStyle="1" w:styleId="MMTitle">
    <w:name w:val="MM Title"/>
    <w:basedOn w:val="af8"/>
    <w:qFormat/>
    <w:rsid w:val="008B374E"/>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8B374E"/>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8B374E"/>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8B374E"/>
    <w:pPr>
      <w:tabs>
        <w:tab w:val="left" w:pos="360"/>
      </w:tabs>
    </w:pPr>
    <w:rPr>
      <w:sz w:val="24"/>
      <w:szCs w:val="20"/>
    </w:rPr>
  </w:style>
  <w:style w:type="paragraph" w:customStyle="1" w:styleId="afffffffff">
    <w:name w:val="表内文字"/>
    <w:basedOn w:val="a"/>
    <w:qFormat/>
    <w:rsid w:val="008B374E"/>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8B374E"/>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8B374E"/>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8B374E"/>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8B374E"/>
    <w:pPr>
      <w:tabs>
        <w:tab w:val="center" w:pos="4154"/>
        <w:tab w:val="right" w:pos="8306"/>
      </w:tabs>
      <w:spacing w:after="120"/>
      <w:jc w:val="right"/>
    </w:pPr>
    <w:rPr>
      <w:sz w:val="21"/>
    </w:rPr>
  </w:style>
  <w:style w:type="paragraph" w:customStyle="1" w:styleId="afffffffff1">
    <w:name w:val="正文－恩普"/>
    <w:basedOn w:val="a0"/>
    <w:qFormat/>
    <w:rsid w:val="008B374E"/>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8B374E"/>
    <w:pPr>
      <w:adjustRightInd/>
      <w:spacing w:line="360" w:lineRule="auto"/>
    </w:pPr>
    <w:rPr>
      <w:rFonts w:ascii="Arial" w:eastAsia="黑体" w:hAnsi="Arial" w:cs="Arial"/>
      <w:snapToGrid w:val="0"/>
      <w:kern w:val="0"/>
      <w:szCs w:val="21"/>
    </w:rPr>
  </w:style>
  <w:style w:type="paragraph" w:customStyle="1" w:styleId="Char40">
    <w:name w:val="Char4"/>
    <w:basedOn w:val="a"/>
    <w:qFormat/>
    <w:rsid w:val="008B374E"/>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8B374E"/>
    <w:pPr>
      <w:widowControl/>
      <w:adjustRightInd/>
    </w:pPr>
    <w:rPr>
      <w:kern w:val="0"/>
      <w:szCs w:val="21"/>
    </w:rPr>
  </w:style>
  <w:style w:type="paragraph" w:customStyle="1" w:styleId="Char60">
    <w:name w:val="Char6"/>
    <w:basedOn w:val="a"/>
    <w:qFormat/>
    <w:rsid w:val="008B374E"/>
    <w:rPr>
      <w:rFonts w:ascii="仿宋_GB2312" w:eastAsia="仿宋_GB2312"/>
      <w:b/>
      <w:sz w:val="32"/>
      <w:szCs w:val="32"/>
    </w:rPr>
  </w:style>
  <w:style w:type="paragraph" w:customStyle="1" w:styleId="Char111">
    <w:name w:val="Char111"/>
    <w:basedOn w:val="a"/>
    <w:qFormat/>
    <w:rsid w:val="008B374E"/>
    <w:rPr>
      <w:rFonts w:ascii="仿宋_GB2312" w:eastAsia="仿宋_GB2312"/>
      <w:b/>
      <w:sz w:val="32"/>
      <w:szCs w:val="32"/>
    </w:rPr>
  </w:style>
  <w:style w:type="paragraph" w:customStyle="1" w:styleId="3c">
    <w:name w:val="标题3"/>
    <w:basedOn w:val="3"/>
    <w:next w:val="34"/>
    <w:qFormat/>
    <w:rsid w:val="008B374E"/>
    <w:pPr>
      <w:tabs>
        <w:tab w:val="clear" w:pos="900"/>
      </w:tabs>
      <w:spacing w:after="0" w:line="360" w:lineRule="auto"/>
    </w:pPr>
    <w:rPr>
      <w:rFonts w:ascii="仿宋" w:eastAsia="仿宋" w:hAnsi="仿宋" w:cs="仿宋"/>
    </w:rPr>
  </w:style>
  <w:style w:type="paragraph" w:customStyle="1" w:styleId="xl23">
    <w:name w:val="xl23"/>
    <w:basedOn w:val="a"/>
    <w:qFormat/>
    <w:rsid w:val="008B374E"/>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8B374E"/>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8B374E"/>
    <w:pPr>
      <w:adjustRightInd/>
      <w:ind w:firstLineChars="200" w:firstLine="200"/>
    </w:pPr>
    <w:rPr>
      <w:rFonts w:ascii="Tahoma" w:hAnsi="Tahoma"/>
      <w:sz w:val="24"/>
      <w:szCs w:val="20"/>
    </w:rPr>
  </w:style>
  <w:style w:type="paragraph" w:customStyle="1" w:styleId="1f5">
    <w:name w:val="列出段落1"/>
    <w:basedOn w:val="a"/>
    <w:qFormat/>
    <w:rsid w:val="008B374E"/>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8B374E"/>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8B374E"/>
    <w:rPr>
      <w:rFonts w:ascii="仿宋_GB2312" w:eastAsia="仿宋_GB2312"/>
      <w:b/>
      <w:sz w:val="32"/>
      <w:szCs w:val="32"/>
    </w:rPr>
  </w:style>
  <w:style w:type="paragraph" w:customStyle="1" w:styleId="afffffffff2">
    <w:name w:val="五级条标题"/>
    <w:basedOn w:val="afffffffff3"/>
    <w:next w:val="affffffc"/>
    <w:qFormat/>
    <w:rsid w:val="008B374E"/>
    <w:pPr>
      <w:tabs>
        <w:tab w:val="left" w:pos="3360"/>
      </w:tabs>
      <w:ind w:left="3360"/>
      <w:outlineLvl w:val="6"/>
    </w:pPr>
  </w:style>
  <w:style w:type="paragraph" w:customStyle="1" w:styleId="afffffffff3">
    <w:name w:val="四级条标题"/>
    <w:basedOn w:val="affffffe"/>
    <w:next w:val="affffffc"/>
    <w:qFormat/>
    <w:rsid w:val="008B374E"/>
    <w:pPr>
      <w:tabs>
        <w:tab w:val="clear" w:pos="2520"/>
        <w:tab w:val="left" w:pos="2940"/>
      </w:tabs>
      <w:ind w:left="2940"/>
      <w:outlineLvl w:val="5"/>
    </w:pPr>
  </w:style>
  <w:style w:type="paragraph" w:customStyle="1" w:styleId="3d">
    <w:name w:val="目录3"/>
    <w:basedOn w:val="a"/>
    <w:qFormat/>
    <w:rsid w:val="008B374E"/>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8B374E"/>
    <w:rPr>
      <w:rFonts w:ascii="仿宋_GB2312" w:eastAsia="仿宋_GB2312"/>
      <w:b/>
      <w:sz w:val="32"/>
      <w:szCs w:val="32"/>
    </w:rPr>
  </w:style>
  <w:style w:type="paragraph" w:customStyle="1" w:styleId="style30">
    <w:name w:val="style3"/>
    <w:basedOn w:val="a"/>
    <w:qFormat/>
    <w:rsid w:val="008B374E"/>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8B374E"/>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8B374E"/>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B374E"/>
    <w:rPr>
      <w:rFonts w:ascii="Tahoma" w:hAnsi="Tahoma"/>
      <w:sz w:val="24"/>
      <w:szCs w:val="20"/>
    </w:rPr>
  </w:style>
  <w:style w:type="paragraph" w:customStyle="1" w:styleId="afffffffff5">
    <w:name w:val="单元格左对齐"/>
    <w:basedOn w:val="a"/>
    <w:qFormat/>
    <w:rsid w:val="008B374E"/>
    <w:pPr>
      <w:adjustRightInd/>
      <w:spacing w:line="360" w:lineRule="auto"/>
    </w:pPr>
    <w:rPr>
      <w:sz w:val="24"/>
    </w:rPr>
  </w:style>
  <w:style w:type="paragraph" w:customStyle="1" w:styleId="afffffffff6">
    <w:name w:val="正文主体"/>
    <w:basedOn w:val="2f4"/>
    <w:qFormat/>
    <w:rsid w:val="008B374E"/>
  </w:style>
  <w:style w:type="paragraph" w:customStyle="1" w:styleId="font6">
    <w:name w:val="font6"/>
    <w:basedOn w:val="a"/>
    <w:qFormat/>
    <w:rsid w:val="008B374E"/>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8B374E"/>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8B374E"/>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8B374E"/>
    <w:pPr>
      <w:adjustRightInd/>
      <w:spacing w:line="360" w:lineRule="auto"/>
      <w:ind w:firstLineChars="200" w:firstLine="480"/>
    </w:pPr>
    <w:rPr>
      <w:sz w:val="24"/>
      <w:szCs w:val="20"/>
    </w:rPr>
  </w:style>
  <w:style w:type="paragraph" w:customStyle="1" w:styleId="P1">
    <w:name w:val="P1"/>
    <w:basedOn w:val="a"/>
    <w:qFormat/>
    <w:rsid w:val="008B374E"/>
    <w:pPr>
      <w:adjustRightInd/>
      <w:spacing w:line="288" w:lineRule="auto"/>
      <w:ind w:firstLineChars="200" w:firstLine="425"/>
    </w:pPr>
  </w:style>
  <w:style w:type="paragraph" w:customStyle="1" w:styleId="afffffffff7">
    <w:name w:val="列表内容"/>
    <w:basedOn w:val="a"/>
    <w:next w:val="a"/>
    <w:qFormat/>
    <w:rsid w:val="008B374E"/>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8B374E"/>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8B374E"/>
    <w:pPr>
      <w:adjustRightInd/>
    </w:pPr>
    <w:rPr>
      <w:rFonts w:ascii="Tahoma" w:hAnsi="Tahoma"/>
      <w:sz w:val="24"/>
      <w:szCs w:val="20"/>
    </w:rPr>
  </w:style>
  <w:style w:type="paragraph" w:customStyle="1" w:styleId="CharCharCharCharCharChar11">
    <w:name w:val="Char Char Char Char Char Char11"/>
    <w:basedOn w:val="a"/>
    <w:qFormat/>
    <w:rsid w:val="008B374E"/>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8B374E"/>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8B374E"/>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8B374E"/>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8B374E"/>
    <w:pPr>
      <w:spacing w:line="360" w:lineRule="auto"/>
    </w:pPr>
    <w:rPr>
      <w:szCs w:val="20"/>
    </w:rPr>
  </w:style>
  <w:style w:type="paragraph" w:customStyle="1" w:styleId="4b">
    <w:name w:val="正文4"/>
    <w:basedOn w:val="a"/>
    <w:qFormat/>
    <w:rsid w:val="008B374E"/>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8B374E"/>
    <w:rPr>
      <w:rFonts w:ascii="仿宋_GB2312" w:eastAsia="仿宋_GB2312"/>
      <w:b/>
      <w:sz w:val="32"/>
      <w:szCs w:val="32"/>
    </w:rPr>
  </w:style>
  <w:style w:type="paragraph" w:customStyle="1" w:styleId="Char1CharCharCharCharCharCharCharCharChar">
    <w:name w:val="Char1 Char Char Char Char Char Char Char Char Char"/>
    <w:basedOn w:val="a"/>
    <w:qFormat/>
    <w:rsid w:val="008B374E"/>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8B374E"/>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8B374E"/>
    <w:pPr>
      <w:adjustRightInd/>
      <w:spacing w:line="360" w:lineRule="auto"/>
      <w:ind w:firstLine="480"/>
    </w:pPr>
    <w:rPr>
      <w:rFonts w:cs="宋体"/>
      <w:sz w:val="24"/>
      <w:szCs w:val="20"/>
    </w:rPr>
  </w:style>
  <w:style w:type="paragraph" w:customStyle="1" w:styleId="CharChar4CharChar">
    <w:name w:val="Char Char4 Char Char"/>
    <w:basedOn w:val="a"/>
    <w:qFormat/>
    <w:rsid w:val="008B374E"/>
    <w:pPr>
      <w:widowControl/>
      <w:adjustRightInd/>
      <w:spacing w:after="160" w:line="240" w:lineRule="exact"/>
      <w:jc w:val="left"/>
    </w:pPr>
  </w:style>
  <w:style w:type="paragraph" w:customStyle="1" w:styleId="2ff">
    <w:name w:val="目录2"/>
    <w:basedOn w:val="a"/>
    <w:qFormat/>
    <w:rsid w:val="008B374E"/>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8B374E"/>
    <w:pPr>
      <w:spacing w:line="360" w:lineRule="auto"/>
    </w:pPr>
    <w:rPr>
      <w:szCs w:val="20"/>
    </w:rPr>
  </w:style>
  <w:style w:type="paragraph" w:customStyle="1" w:styleId="91">
    <w:name w:val="9"/>
    <w:qFormat/>
    <w:rsid w:val="008B374E"/>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8B374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8B374E"/>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8B374E"/>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8B374E"/>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8B374E"/>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8B374E"/>
    <w:pPr>
      <w:adjustRightInd/>
      <w:ind w:firstLineChars="200" w:firstLine="200"/>
    </w:pPr>
    <w:rPr>
      <w:rFonts w:ascii="Tahoma" w:hAnsi="Tahoma"/>
      <w:sz w:val="24"/>
      <w:szCs w:val="20"/>
    </w:rPr>
  </w:style>
  <w:style w:type="paragraph" w:customStyle="1" w:styleId="230">
    <w:name w:val="正文文本 23"/>
    <w:basedOn w:val="a"/>
    <w:qFormat/>
    <w:rsid w:val="008B374E"/>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8B374E"/>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8B374E"/>
    <w:pPr>
      <w:tabs>
        <w:tab w:val="left" w:pos="0"/>
      </w:tabs>
      <w:ind w:left="900" w:firstLineChars="0" w:firstLine="0"/>
    </w:pPr>
  </w:style>
  <w:style w:type="paragraph" w:customStyle="1" w:styleId="BulletedList">
    <w:name w:val="Bulleted List"/>
    <w:basedOn w:val="a"/>
    <w:qFormat/>
    <w:rsid w:val="008B374E"/>
    <w:pPr>
      <w:tabs>
        <w:tab w:val="left" w:pos="1260"/>
      </w:tabs>
      <w:adjustRightInd/>
      <w:ind w:left="1260" w:hanging="420"/>
    </w:pPr>
  </w:style>
  <w:style w:type="paragraph" w:customStyle="1" w:styleId="2GB231215">
    <w:name w:val="样式 正文文本缩进 2 + 仿宋_GB2312 黑色 行距: 1.5 倍行距"/>
    <w:basedOn w:val="23"/>
    <w:qFormat/>
    <w:rsid w:val="008B374E"/>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8B374E"/>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8B374E"/>
    <w:rPr>
      <w:rFonts w:ascii="Tahoma" w:hAnsi="Tahoma" w:cs="仿宋_GB2312"/>
      <w:sz w:val="24"/>
      <w:szCs w:val="20"/>
    </w:rPr>
  </w:style>
  <w:style w:type="paragraph" w:customStyle="1" w:styleId="1f6">
    <w:name w:val="正文1"/>
    <w:basedOn w:val="33"/>
    <w:qFormat/>
    <w:rsid w:val="008B374E"/>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8B374E"/>
    <w:pPr>
      <w:adjustRightInd/>
      <w:spacing w:line="360" w:lineRule="auto"/>
    </w:pPr>
    <w:rPr>
      <w:rFonts w:ascii="Arial" w:eastAsia="黑体" w:hAnsi="Arial"/>
      <w:snapToGrid w:val="0"/>
      <w:kern w:val="0"/>
      <w:sz w:val="20"/>
      <w:szCs w:val="21"/>
    </w:rPr>
  </w:style>
  <w:style w:type="paragraph" w:customStyle="1" w:styleId="xl88">
    <w:name w:val="xl88"/>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8B374E"/>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8B374E"/>
    <w:rPr>
      <w:rFonts w:ascii="仿宋_GB2312" w:eastAsia="仿宋_GB2312"/>
      <w:b/>
      <w:sz w:val="32"/>
      <w:szCs w:val="20"/>
    </w:rPr>
  </w:style>
  <w:style w:type="paragraph" w:customStyle="1" w:styleId="font8">
    <w:name w:val="font8"/>
    <w:basedOn w:val="a"/>
    <w:qFormat/>
    <w:rsid w:val="008B374E"/>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8B374E"/>
    <w:rPr>
      <w:rFonts w:ascii="仿宋_GB2312" w:eastAsia="仿宋_GB2312"/>
      <w:b/>
      <w:sz w:val="32"/>
      <w:szCs w:val="20"/>
    </w:rPr>
  </w:style>
  <w:style w:type="paragraph" w:customStyle="1" w:styleId="font13">
    <w:name w:val="font13"/>
    <w:basedOn w:val="a"/>
    <w:qFormat/>
    <w:rsid w:val="008B374E"/>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8B374E"/>
    <w:pPr>
      <w:adjustRightInd/>
    </w:pPr>
    <w:rPr>
      <w:rFonts w:ascii="Tahoma" w:hAnsi="Tahoma"/>
      <w:color w:val="000000"/>
      <w:sz w:val="24"/>
      <w:szCs w:val="20"/>
    </w:rPr>
  </w:style>
  <w:style w:type="paragraph" w:customStyle="1" w:styleId="legal">
    <w:name w:val="legal"/>
    <w:basedOn w:val="a"/>
    <w:qFormat/>
    <w:rsid w:val="008B374E"/>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8B374E"/>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8B374E"/>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8B374E"/>
    <w:pPr>
      <w:spacing w:line="360" w:lineRule="auto"/>
      <w:ind w:firstLineChars="200" w:firstLine="200"/>
    </w:pPr>
    <w:rPr>
      <w:rFonts w:eastAsia="楷体_GB2312" w:cs="Lucida Sans"/>
      <w:sz w:val="24"/>
    </w:rPr>
  </w:style>
  <w:style w:type="paragraph" w:customStyle="1" w:styleId="xl86">
    <w:name w:val="xl86"/>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8B374E"/>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8B374E"/>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8B374E"/>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8B374E"/>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8B374E"/>
    <w:pPr>
      <w:widowControl/>
      <w:spacing w:after="160" w:line="240" w:lineRule="exact"/>
      <w:jc w:val="left"/>
    </w:pPr>
    <w:rPr>
      <w:rFonts w:eastAsia="仿宋_GB2312"/>
      <w:sz w:val="28"/>
    </w:rPr>
  </w:style>
  <w:style w:type="paragraph" w:customStyle="1" w:styleId="Char210">
    <w:name w:val="Char21"/>
    <w:basedOn w:val="a"/>
    <w:qFormat/>
    <w:rsid w:val="008B374E"/>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8B374E"/>
    <w:pPr>
      <w:adjustRightInd/>
      <w:ind w:right="238" w:firstLine="420"/>
    </w:pPr>
    <w:rPr>
      <w:rFonts w:ascii="Calibri" w:hAnsi="Calibri"/>
      <w:sz w:val="24"/>
    </w:rPr>
  </w:style>
  <w:style w:type="paragraph" w:customStyle="1" w:styleId="CharChar110">
    <w:name w:val="Char Char110"/>
    <w:basedOn w:val="a"/>
    <w:uiPriority w:val="6"/>
    <w:qFormat/>
    <w:rsid w:val="008B374E"/>
    <w:pPr>
      <w:spacing w:line="360" w:lineRule="auto"/>
    </w:pPr>
    <w:rPr>
      <w:rFonts w:ascii="Tahoma" w:hAnsi="Tahoma"/>
      <w:sz w:val="24"/>
      <w:szCs w:val="20"/>
    </w:rPr>
  </w:style>
  <w:style w:type="paragraph" w:customStyle="1" w:styleId="xl80">
    <w:name w:val="xl80"/>
    <w:basedOn w:val="a"/>
    <w:qFormat/>
    <w:rsid w:val="008B374E"/>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8B374E"/>
    <w:pPr>
      <w:adjustRightInd/>
      <w:spacing w:line="360" w:lineRule="auto"/>
    </w:pPr>
    <w:rPr>
      <w:rFonts w:ascii="Arial" w:eastAsia="黑体" w:hAnsi="Arial" w:cs="Arial"/>
      <w:snapToGrid w:val="0"/>
      <w:kern w:val="0"/>
      <w:szCs w:val="21"/>
    </w:rPr>
  </w:style>
  <w:style w:type="paragraph" w:customStyle="1" w:styleId="afffffffffc">
    <w:name w:val="表正文"/>
    <w:qFormat/>
    <w:rsid w:val="008B374E"/>
    <w:pPr>
      <w:snapToGrid w:val="0"/>
      <w:spacing w:line="600" w:lineRule="atLeast"/>
      <w:ind w:firstLine="641"/>
      <w:jc w:val="both"/>
    </w:pPr>
    <w:rPr>
      <w:rFonts w:eastAsia="仿宋_GB2312"/>
      <w:sz w:val="32"/>
    </w:rPr>
  </w:style>
  <w:style w:type="paragraph" w:customStyle="1" w:styleId="-510">
    <w:name w:val="浅色底纹 - 强调文字颜色 51"/>
    <w:qFormat/>
    <w:rsid w:val="008B374E"/>
    <w:rPr>
      <w:kern w:val="2"/>
      <w:sz w:val="21"/>
      <w:szCs w:val="24"/>
    </w:rPr>
  </w:style>
  <w:style w:type="paragraph" w:customStyle="1" w:styleId="CharCharCharCharCharCharCharCharCharCharCharChar1Char2">
    <w:name w:val="Char Char Char Char Char Char Char Char Char Char Char Char1 Char2"/>
    <w:basedOn w:val="a"/>
    <w:qFormat/>
    <w:rsid w:val="008B374E"/>
    <w:rPr>
      <w:rFonts w:ascii="Tahoma" w:hAnsi="Tahoma" w:cs="仿宋_GB2312"/>
      <w:sz w:val="24"/>
      <w:szCs w:val="20"/>
    </w:rPr>
  </w:style>
  <w:style w:type="paragraph" w:customStyle="1" w:styleId="92">
    <w:name w:val="样式9"/>
    <w:basedOn w:val="a"/>
    <w:qFormat/>
    <w:rsid w:val="008B374E"/>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8B374E"/>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8B374E"/>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8B374E"/>
    <w:pPr>
      <w:adjustRightInd/>
      <w:ind w:firstLineChars="200" w:firstLine="200"/>
    </w:pPr>
    <w:rPr>
      <w:rFonts w:ascii="Tahoma" w:hAnsi="Tahoma"/>
      <w:sz w:val="24"/>
      <w:szCs w:val="20"/>
    </w:rPr>
  </w:style>
  <w:style w:type="paragraph" w:customStyle="1" w:styleId="Style12">
    <w:name w:val="_Style 12"/>
    <w:basedOn w:val="a6"/>
    <w:qFormat/>
    <w:rsid w:val="008B374E"/>
    <w:pPr>
      <w:snapToGrid w:val="0"/>
      <w:spacing w:line="360" w:lineRule="auto"/>
    </w:pPr>
  </w:style>
  <w:style w:type="paragraph" w:customStyle="1" w:styleId="0">
    <w:name w:val="样式 首行缩进:  0 字符"/>
    <w:basedOn w:val="a"/>
    <w:qFormat/>
    <w:rsid w:val="008B374E"/>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8B374E"/>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8B374E"/>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8B374E"/>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8B374E"/>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8B374E"/>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8B374E"/>
    <w:pPr>
      <w:outlineLvl w:val="2"/>
    </w:pPr>
  </w:style>
  <w:style w:type="paragraph" w:customStyle="1" w:styleId="xl78">
    <w:name w:val="xl78"/>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8B374E"/>
    <w:pPr>
      <w:adjustRightInd/>
      <w:ind w:firstLineChars="200" w:firstLine="200"/>
    </w:pPr>
    <w:rPr>
      <w:rFonts w:ascii="Tahoma" w:hAnsi="Tahoma"/>
      <w:sz w:val="24"/>
      <w:szCs w:val="20"/>
    </w:rPr>
  </w:style>
  <w:style w:type="paragraph" w:customStyle="1" w:styleId="GP">
    <w:name w:val="GP正文(首行缩进)"/>
    <w:basedOn w:val="a"/>
    <w:qFormat/>
    <w:rsid w:val="008B374E"/>
    <w:pPr>
      <w:adjustRightInd/>
      <w:spacing w:line="360" w:lineRule="auto"/>
      <w:ind w:firstLineChars="200" w:firstLine="200"/>
    </w:pPr>
    <w:rPr>
      <w:rFonts w:eastAsia="仿宋_GB2312"/>
      <w:sz w:val="28"/>
      <w:szCs w:val="21"/>
    </w:rPr>
  </w:style>
  <w:style w:type="paragraph" w:customStyle="1" w:styleId="MMEmpty">
    <w:name w:val="MM Empty"/>
    <w:basedOn w:val="a"/>
    <w:qFormat/>
    <w:rsid w:val="008B374E"/>
    <w:pPr>
      <w:adjustRightInd/>
    </w:pPr>
  </w:style>
  <w:style w:type="paragraph" w:customStyle="1" w:styleId="Char240">
    <w:name w:val="Char24"/>
    <w:basedOn w:val="a"/>
    <w:qFormat/>
    <w:rsid w:val="008B374E"/>
    <w:rPr>
      <w:rFonts w:ascii="仿宋_GB2312" w:eastAsia="仿宋_GB2312"/>
      <w:b/>
      <w:sz w:val="32"/>
      <w:szCs w:val="32"/>
    </w:rPr>
  </w:style>
  <w:style w:type="paragraph" w:customStyle="1" w:styleId="affffffffff0">
    <w:name w:val="正文箭头"/>
    <w:basedOn w:val="63"/>
    <w:qFormat/>
    <w:rsid w:val="008B374E"/>
  </w:style>
  <w:style w:type="paragraph" w:customStyle="1" w:styleId="U2">
    <w:name w:val="U_编号2"/>
    <w:basedOn w:val="a"/>
    <w:qFormat/>
    <w:rsid w:val="008B374E"/>
    <w:pPr>
      <w:tabs>
        <w:tab w:val="left" w:pos="785"/>
      </w:tabs>
      <w:adjustRightInd/>
      <w:spacing w:beforeLines="10" w:afterLines="10" w:line="300" w:lineRule="auto"/>
    </w:pPr>
    <w:rPr>
      <w:sz w:val="24"/>
    </w:rPr>
  </w:style>
  <w:style w:type="paragraph" w:customStyle="1" w:styleId="xl72">
    <w:name w:val="xl72"/>
    <w:basedOn w:val="a"/>
    <w:qFormat/>
    <w:rsid w:val="008B374E"/>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8B374E"/>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8B374E"/>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8B374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8B374E"/>
    <w:pPr>
      <w:adjustRightInd/>
      <w:ind w:firstLineChars="200" w:firstLine="420"/>
    </w:pPr>
    <w:rPr>
      <w:rFonts w:eastAsia="仿宋_GB2312"/>
      <w:sz w:val="28"/>
    </w:rPr>
  </w:style>
  <w:style w:type="paragraph" w:customStyle="1" w:styleId="affffffffff1">
    <w:name w:val="表格 内容"/>
    <w:basedOn w:val="affffffff1"/>
    <w:qFormat/>
    <w:rsid w:val="008B374E"/>
    <w:rPr>
      <w:b w:val="0"/>
      <w:sz w:val="20"/>
    </w:rPr>
  </w:style>
  <w:style w:type="paragraph" w:customStyle="1" w:styleId="1f8">
    <w:name w:val="正文首行缩进1"/>
    <w:basedOn w:val="a9"/>
    <w:qFormat/>
    <w:rsid w:val="008B374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8B374E"/>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8B374E"/>
    <w:pPr>
      <w:tabs>
        <w:tab w:val="left" w:pos="1080"/>
      </w:tabs>
      <w:ind w:left="1080" w:hanging="1080"/>
    </w:pPr>
  </w:style>
  <w:style w:type="paragraph" w:customStyle="1" w:styleId="1f9">
    <w:name w:val="数字标题1"/>
    <w:basedOn w:val="1"/>
    <w:next w:val="a"/>
    <w:qFormat/>
    <w:rsid w:val="008B374E"/>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8B374E"/>
    <w:pPr>
      <w:spacing w:line="360" w:lineRule="auto"/>
    </w:pPr>
    <w:rPr>
      <w:kern w:val="0"/>
      <w:sz w:val="24"/>
      <w:szCs w:val="20"/>
    </w:rPr>
  </w:style>
  <w:style w:type="paragraph" w:customStyle="1" w:styleId="aspnumfaautoadjustrightr">
    <w:name w:val="aspnumfaautoadjustrightr"/>
    <w:qFormat/>
    <w:rsid w:val="008B374E"/>
    <w:pPr>
      <w:widowControl w:val="0"/>
      <w:autoSpaceDE w:val="0"/>
      <w:autoSpaceDN w:val="0"/>
      <w:adjustRightInd w:val="0"/>
      <w:ind w:firstLine="720"/>
      <w:jc w:val="both"/>
    </w:pPr>
  </w:style>
  <w:style w:type="paragraph" w:customStyle="1" w:styleId="Body">
    <w:name w:val="Body"/>
    <w:basedOn w:val="a"/>
    <w:qFormat/>
    <w:rsid w:val="008B374E"/>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8B374E"/>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8B374E"/>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8B374E"/>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8B374E"/>
    <w:pPr>
      <w:widowControl/>
    </w:pPr>
    <w:rPr>
      <w:kern w:val="0"/>
      <w:sz w:val="24"/>
      <w:szCs w:val="20"/>
    </w:rPr>
  </w:style>
  <w:style w:type="paragraph" w:customStyle="1" w:styleId="CharChar113">
    <w:name w:val="Char Char113"/>
    <w:basedOn w:val="a"/>
    <w:qFormat/>
    <w:rsid w:val="008B374E"/>
    <w:pPr>
      <w:widowControl/>
      <w:spacing w:after="160" w:line="240" w:lineRule="exact"/>
      <w:jc w:val="left"/>
    </w:pPr>
    <w:rPr>
      <w:rFonts w:eastAsia="仿宋_GB2312"/>
      <w:sz w:val="28"/>
    </w:rPr>
  </w:style>
  <w:style w:type="paragraph" w:customStyle="1" w:styleId="59">
    <w:name w:val="样式5"/>
    <w:basedOn w:val="a"/>
    <w:qFormat/>
    <w:rsid w:val="008B374E"/>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8B374E"/>
    <w:pPr>
      <w:adjustRightInd/>
      <w:ind w:firstLineChars="200" w:firstLine="420"/>
    </w:pPr>
    <w:rPr>
      <w:rFonts w:eastAsia="仿宋_GB2312"/>
      <w:sz w:val="28"/>
    </w:rPr>
  </w:style>
  <w:style w:type="paragraph" w:customStyle="1" w:styleId="xl93">
    <w:name w:val="xl93"/>
    <w:basedOn w:val="a"/>
    <w:qFormat/>
    <w:rsid w:val="008B374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8B374E"/>
    <w:pPr>
      <w:adjustRightInd/>
      <w:spacing w:beforeLines="50" w:line="360" w:lineRule="auto"/>
      <w:ind w:firstLine="420"/>
    </w:pPr>
    <w:rPr>
      <w:rFonts w:cs="宋体"/>
      <w:sz w:val="24"/>
      <w:szCs w:val="20"/>
    </w:rPr>
  </w:style>
  <w:style w:type="paragraph" w:customStyle="1" w:styleId="xl24">
    <w:name w:val="xl24"/>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8B374E"/>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8B374E"/>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8B374E"/>
    <w:pPr>
      <w:widowControl/>
      <w:spacing w:after="160" w:line="240" w:lineRule="exact"/>
      <w:jc w:val="left"/>
    </w:pPr>
    <w:rPr>
      <w:rFonts w:eastAsia="仿宋_GB2312"/>
      <w:sz w:val="28"/>
    </w:rPr>
  </w:style>
  <w:style w:type="paragraph" w:customStyle="1" w:styleId="affffffffff4">
    <w:name w:val="正文 图"/>
    <w:basedOn w:val="My0"/>
    <w:qFormat/>
    <w:rsid w:val="008B374E"/>
    <w:pPr>
      <w:adjustRightInd/>
      <w:spacing w:before="0"/>
      <w:ind w:firstLine="0"/>
      <w:jc w:val="center"/>
    </w:pPr>
    <w:rPr>
      <w:rFonts w:ascii="微软雅黑" w:hAnsi="微软雅黑"/>
    </w:rPr>
  </w:style>
  <w:style w:type="paragraph" w:customStyle="1" w:styleId="xl92">
    <w:name w:val="xl92"/>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8B374E"/>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8B374E"/>
    <w:pPr>
      <w:ind w:left="0"/>
    </w:pPr>
  </w:style>
  <w:style w:type="paragraph" w:customStyle="1" w:styleId="xl79">
    <w:name w:val="xl79"/>
    <w:basedOn w:val="a"/>
    <w:qFormat/>
    <w:rsid w:val="008B374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8B374E"/>
    <w:pPr>
      <w:spacing w:after="60" w:line="240" w:lineRule="exact"/>
    </w:pPr>
    <w:rPr>
      <w:rFonts w:ascii="Arial" w:hAnsi="Arial"/>
      <w:b/>
      <w:sz w:val="22"/>
      <w:lang w:eastAsia="en-US"/>
    </w:rPr>
  </w:style>
  <w:style w:type="paragraph" w:customStyle="1" w:styleId="affffffffff6">
    <w:name w:val="注释"/>
    <w:basedOn w:val="a"/>
    <w:qFormat/>
    <w:rsid w:val="008B374E"/>
    <w:pPr>
      <w:adjustRightInd/>
      <w:spacing w:line="360" w:lineRule="auto"/>
      <w:ind w:firstLine="480"/>
    </w:pPr>
    <w:rPr>
      <w:sz w:val="24"/>
    </w:rPr>
  </w:style>
  <w:style w:type="table" w:customStyle="1" w:styleId="2ff0">
    <w:name w:val="网格型2"/>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8B374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8B374E"/>
    <w:pPr>
      <w:ind w:firstLineChars="200" w:firstLine="420"/>
    </w:pPr>
  </w:style>
  <w:style w:type="character" w:customStyle="1" w:styleId="affffffffff7">
    <w:name w:val="交叉引用"/>
    <w:uiPriority w:val="1"/>
    <w:qFormat/>
    <w:rsid w:val="008B374E"/>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8B374E"/>
    <w:rPr>
      <w:rFonts w:ascii="宋体" w:eastAsia="宋体"/>
      <w:snapToGrid w:val="0"/>
      <w:color w:val="000000"/>
      <w:kern w:val="28"/>
      <w:sz w:val="28"/>
      <w:lang w:val="en-US" w:eastAsia="zh-CN" w:bidi="ar-SA"/>
    </w:rPr>
  </w:style>
  <w:style w:type="character" w:customStyle="1" w:styleId="1fc">
    <w:name w:val="页脚 字符1"/>
    <w:uiPriority w:val="99"/>
    <w:qFormat/>
    <w:locked/>
    <w:rsid w:val="008B374E"/>
    <w:rPr>
      <w:kern w:val="2"/>
      <w:sz w:val="18"/>
      <w:szCs w:val="18"/>
    </w:rPr>
  </w:style>
  <w:style w:type="character" w:customStyle="1" w:styleId="1fd">
    <w:name w:val="页眉 字符1"/>
    <w:uiPriority w:val="99"/>
    <w:qFormat/>
    <w:rsid w:val="008B374E"/>
    <w:rPr>
      <w:kern w:val="2"/>
      <w:sz w:val="18"/>
      <w:szCs w:val="18"/>
    </w:rPr>
  </w:style>
  <w:style w:type="character" w:customStyle="1" w:styleId="Char6">
    <w:name w:val="尾注文本 Char"/>
    <w:link w:val="ae"/>
    <w:qFormat/>
    <w:rsid w:val="008B374E"/>
    <w:rPr>
      <w:kern w:val="2"/>
      <w:sz w:val="21"/>
      <w:szCs w:val="24"/>
      <w:lang w:val="zh-CN"/>
    </w:rPr>
  </w:style>
  <w:style w:type="character" w:customStyle="1" w:styleId="Charfff2">
    <w:name w:val="无间隔 Char"/>
    <w:link w:val="affff9"/>
    <w:uiPriority w:val="99"/>
    <w:qFormat/>
    <w:rsid w:val="008B374E"/>
    <w:rPr>
      <w:kern w:val="2"/>
      <w:sz w:val="21"/>
      <w:szCs w:val="22"/>
    </w:rPr>
  </w:style>
  <w:style w:type="character" w:customStyle="1" w:styleId="CharChare">
    <w:name w:val="标准文本 Char Char"/>
    <w:link w:val="affffffffff8"/>
    <w:qFormat/>
    <w:rsid w:val="008B374E"/>
    <w:rPr>
      <w:rFonts w:cs="宋体"/>
      <w:kern w:val="2"/>
      <w:sz w:val="24"/>
    </w:rPr>
  </w:style>
  <w:style w:type="paragraph" w:customStyle="1" w:styleId="affffffffff8">
    <w:name w:val="标准文本"/>
    <w:basedOn w:val="a"/>
    <w:link w:val="CharChare"/>
    <w:qFormat/>
    <w:rsid w:val="008B374E"/>
    <w:pPr>
      <w:adjustRightInd/>
      <w:spacing w:line="360" w:lineRule="auto"/>
      <w:ind w:firstLineChars="200" w:firstLine="480"/>
    </w:pPr>
    <w:rPr>
      <w:rFonts w:cs="宋体"/>
      <w:sz w:val="24"/>
      <w:szCs w:val="20"/>
    </w:rPr>
  </w:style>
  <w:style w:type="character" w:customStyle="1" w:styleId="CharChar213">
    <w:name w:val="Char Char213"/>
    <w:qFormat/>
    <w:rsid w:val="008B374E"/>
    <w:rPr>
      <w:rFonts w:eastAsia="Century Gothic"/>
      <w:b/>
      <w:bCs/>
      <w:kern w:val="44"/>
      <w:sz w:val="32"/>
      <w:szCs w:val="44"/>
      <w:lang w:val="en-US" w:eastAsia="zh-CN" w:bidi="ar-SA"/>
    </w:rPr>
  </w:style>
  <w:style w:type="character" w:customStyle="1" w:styleId="apple-style-span">
    <w:name w:val="apple-style-span"/>
    <w:qFormat/>
    <w:rsid w:val="008B374E"/>
    <w:rPr>
      <w:rFonts w:ascii="Arial" w:eastAsia="黑体" w:hAnsi="Arial" w:cs="Arial"/>
      <w:snapToGrid w:val="0"/>
      <w:kern w:val="0"/>
      <w:szCs w:val="21"/>
    </w:rPr>
  </w:style>
  <w:style w:type="character" w:customStyle="1" w:styleId="151">
    <w:name w:val="15"/>
    <w:qFormat/>
    <w:rsid w:val="008B374E"/>
    <w:rPr>
      <w:rFonts w:ascii="Calibri" w:hAnsi="Calibri" w:hint="default"/>
      <w:color w:val="0000FF"/>
      <w:u w:val="single"/>
    </w:rPr>
  </w:style>
  <w:style w:type="character" w:customStyle="1" w:styleId="160">
    <w:name w:val="16"/>
    <w:qFormat/>
    <w:rsid w:val="008B374E"/>
    <w:rPr>
      <w:rFonts w:ascii="宋体" w:eastAsia="宋体" w:hAnsi="宋体" w:hint="eastAsia"/>
      <w:color w:val="000000"/>
      <w:sz w:val="20"/>
      <w:szCs w:val="20"/>
    </w:rPr>
  </w:style>
  <w:style w:type="character" w:customStyle="1" w:styleId="edui-unclickable">
    <w:name w:val="edui-unclickable"/>
    <w:qFormat/>
    <w:rsid w:val="008B374E"/>
    <w:rPr>
      <w:color w:val="808080"/>
    </w:rPr>
  </w:style>
  <w:style w:type="character" w:customStyle="1" w:styleId="tpccontent1">
    <w:name w:val="tpc_content1"/>
    <w:qFormat/>
    <w:rsid w:val="008B374E"/>
    <w:rPr>
      <w:sz w:val="20"/>
      <w:szCs w:val="20"/>
    </w:rPr>
  </w:style>
  <w:style w:type="character" w:customStyle="1" w:styleId="affffffffff9">
    <w:name w:val="正文文本缩进 字符"/>
    <w:qFormat/>
    <w:rsid w:val="008B374E"/>
    <w:rPr>
      <w:rFonts w:ascii="Century Gothic" w:eastAsia="Century Gothic" w:hAnsi="Century Gothic"/>
      <w:kern w:val="2"/>
      <w:sz w:val="24"/>
      <w:lang w:val="en-US" w:eastAsia="zh-CN" w:bidi="ar-SA"/>
    </w:rPr>
  </w:style>
  <w:style w:type="character" w:customStyle="1" w:styleId="2ff1">
    <w:name w:val="正文文本 2 字符"/>
    <w:qFormat/>
    <w:rsid w:val="008B374E"/>
    <w:rPr>
      <w:rFonts w:ascii="Arial" w:eastAsia="宋体" w:hAnsi="Arial"/>
      <w:kern w:val="2"/>
      <w:sz w:val="24"/>
      <w:szCs w:val="24"/>
      <w:lang w:val="en-US" w:eastAsia="zh-CN" w:bidi="ar-SA"/>
    </w:rPr>
  </w:style>
  <w:style w:type="character" w:customStyle="1" w:styleId="edui-clickable2">
    <w:name w:val="edui-clickable2"/>
    <w:qFormat/>
    <w:rsid w:val="008B374E"/>
    <w:rPr>
      <w:color w:val="0000FF"/>
      <w:u w:val="single"/>
    </w:rPr>
  </w:style>
  <w:style w:type="character" w:customStyle="1" w:styleId="style10">
    <w:name w:val="style1"/>
    <w:qFormat/>
    <w:rsid w:val="008B374E"/>
    <w:rPr>
      <w:rFonts w:ascii="Arial" w:eastAsia="黑体" w:hAnsi="Arial" w:cs="Arial"/>
      <w:snapToGrid w:val="0"/>
      <w:kern w:val="0"/>
      <w:szCs w:val="21"/>
    </w:rPr>
  </w:style>
  <w:style w:type="character" w:customStyle="1" w:styleId="zbggtop11style5">
    <w:name w:val="zbggtop11 style5"/>
    <w:qFormat/>
    <w:rsid w:val="008B374E"/>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8B374E"/>
    <w:rPr>
      <w:rFonts w:ascii="宋体" w:eastAsia="宋体" w:hAnsi="Courier New" w:cs="Courier New"/>
      <w:snapToGrid w:val="0"/>
      <w:sz w:val="18"/>
      <w:szCs w:val="21"/>
      <w:lang w:val="en-US" w:eastAsia="zh-CN" w:bidi="ar-SA"/>
    </w:rPr>
  </w:style>
  <w:style w:type="character" w:customStyle="1" w:styleId="bulletintext1">
    <w:name w:val="bulletintext1"/>
    <w:qFormat/>
    <w:rsid w:val="008B374E"/>
    <w:rPr>
      <w:color w:val="000000"/>
      <w:sz w:val="18"/>
    </w:rPr>
  </w:style>
  <w:style w:type="paragraph" w:customStyle="1" w:styleId="Style947">
    <w:name w:val="_Style 947"/>
    <w:basedOn w:val="a"/>
    <w:next w:val="afff0"/>
    <w:uiPriority w:val="34"/>
    <w:qFormat/>
    <w:rsid w:val="008B374E"/>
    <w:pPr>
      <w:adjustRightInd/>
      <w:ind w:firstLineChars="200" w:firstLine="420"/>
    </w:pPr>
  </w:style>
  <w:style w:type="paragraph" w:customStyle="1" w:styleId="5b">
    <w:name w:val="正文5"/>
    <w:qFormat/>
    <w:rsid w:val="008B374E"/>
    <w:pPr>
      <w:jc w:val="both"/>
    </w:pPr>
    <w:rPr>
      <w:rFonts w:cs="宋体"/>
      <w:kern w:val="2"/>
      <w:sz w:val="21"/>
      <w:szCs w:val="21"/>
    </w:rPr>
  </w:style>
  <w:style w:type="paragraph" w:customStyle="1" w:styleId="2ff2">
    <w:name w:val="纯文本2"/>
    <w:basedOn w:val="a"/>
    <w:qFormat/>
    <w:rsid w:val="008B374E"/>
    <w:pPr>
      <w:adjustRightInd/>
      <w:snapToGrid w:val="0"/>
      <w:jc w:val="left"/>
    </w:pPr>
    <w:rPr>
      <w:rFonts w:ascii="Century Gothic" w:eastAsia="Century Gothic" w:hAnsi="楷体_GB2312"/>
      <w:szCs w:val="20"/>
    </w:rPr>
  </w:style>
  <w:style w:type="paragraph" w:customStyle="1" w:styleId="Body1">
    <w:name w:val="*Body 1"/>
    <w:qFormat/>
    <w:rsid w:val="008B374E"/>
    <w:pPr>
      <w:spacing w:after="240" w:line="360" w:lineRule="auto"/>
      <w:ind w:left="-1276" w:firstLine="454"/>
    </w:pPr>
    <w:rPr>
      <w:sz w:val="22"/>
      <w:lang w:eastAsia="en-US"/>
    </w:rPr>
  </w:style>
  <w:style w:type="paragraph" w:customStyle="1" w:styleId="font1">
    <w:name w:val="font1"/>
    <w:basedOn w:val="a"/>
    <w:qFormat/>
    <w:rsid w:val="008B374E"/>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8B374E"/>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8B374E"/>
    <w:pPr>
      <w:autoSpaceDE w:val="0"/>
      <w:autoSpaceDN w:val="0"/>
      <w:spacing w:before="100" w:after="100"/>
      <w:ind w:left="360" w:right="360"/>
      <w:jc w:val="left"/>
    </w:pPr>
    <w:rPr>
      <w:kern w:val="0"/>
      <w:sz w:val="24"/>
      <w:szCs w:val="20"/>
    </w:rPr>
  </w:style>
  <w:style w:type="paragraph" w:customStyle="1" w:styleId="p10">
    <w:name w:val="p1"/>
    <w:basedOn w:val="a"/>
    <w:qFormat/>
    <w:rsid w:val="008B374E"/>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8B374E"/>
    <w:pPr>
      <w:adjustRightInd/>
      <w:jc w:val="left"/>
    </w:pPr>
    <w:rPr>
      <w:rFonts w:ascii="Calibri" w:hAnsi="Calibri"/>
      <w:kern w:val="0"/>
      <w:sz w:val="22"/>
      <w:szCs w:val="22"/>
      <w:lang w:eastAsia="en-US"/>
    </w:rPr>
  </w:style>
  <w:style w:type="paragraph" w:customStyle="1" w:styleId="Preformatted">
    <w:name w:val="Preformatted"/>
    <w:basedOn w:val="a"/>
    <w:qFormat/>
    <w:rsid w:val="008B37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8B374E"/>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8B374E"/>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8B374E"/>
    <w:rPr>
      <w:color w:val="000000"/>
      <w:shd w:val="clear" w:color="auto" w:fill="EFD200"/>
    </w:rPr>
  </w:style>
  <w:style w:type="character" w:customStyle="1" w:styleId="font71">
    <w:name w:val="font71"/>
    <w:qFormat/>
    <w:rsid w:val="008B374E"/>
    <w:rPr>
      <w:rFonts w:ascii="宋体" w:eastAsia="宋体" w:hAnsi="宋体" w:cs="宋体" w:hint="eastAsia"/>
      <w:color w:val="000000"/>
      <w:sz w:val="22"/>
      <w:szCs w:val="22"/>
      <w:u w:val="none"/>
    </w:rPr>
  </w:style>
  <w:style w:type="character" w:customStyle="1" w:styleId="font91">
    <w:name w:val="font91"/>
    <w:qFormat/>
    <w:rsid w:val="008B374E"/>
    <w:rPr>
      <w:rFonts w:ascii="仿宋" w:eastAsia="仿宋" w:hAnsi="仿宋" w:cs="仿宋" w:hint="eastAsia"/>
      <w:color w:val="000000"/>
      <w:sz w:val="22"/>
      <w:szCs w:val="22"/>
      <w:u w:val="none"/>
    </w:rPr>
  </w:style>
  <w:style w:type="paragraph" w:customStyle="1" w:styleId="4e">
    <w:name w:val="修订4"/>
    <w:hidden/>
    <w:uiPriority w:val="99"/>
    <w:semiHidden/>
    <w:qFormat/>
    <w:rsid w:val="008B374E"/>
    <w:rPr>
      <w:kern w:val="2"/>
      <w:sz w:val="21"/>
      <w:szCs w:val="24"/>
    </w:rPr>
  </w:style>
  <w:style w:type="paragraph" w:customStyle="1" w:styleId="Normal">
    <w:name w:val="[Normal]"/>
    <w:qFormat/>
    <w:rsid w:val="008B374E"/>
    <w:rPr>
      <w:rFonts w:ascii="宋体" w:hAnsi="宋体"/>
      <w:sz w:val="24"/>
      <w:szCs w:val="22"/>
      <w:lang w:val="zh-CN"/>
    </w:rPr>
  </w:style>
  <w:style w:type="paragraph" w:styleId="affffffffffb">
    <w:name w:val="Revision"/>
    <w:hidden/>
    <w:uiPriority w:val="99"/>
    <w:unhideWhenUsed/>
    <w:rsid w:val="004F699D"/>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0&#24180;%20&#26376;%20&#26085;%20&#28857;%20&#20998;00&#31186;"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30672B4D-9256-4782-95A6-08916EF33A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24798</Words>
  <Characters>27031</Characters>
  <Application>Microsoft Office Word</Application>
  <DocSecurity>0</DocSecurity>
  <Lines>1287</Lines>
  <Paragraphs>2073</Paragraphs>
  <ScaleCrop>false</ScaleCrop>
  <Company>杭州市国内经济合作办公室</Company>
  <LinksUpToDate>false</LinksUpToDate>
  <CharactersWithSpaces>49756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杭州天恒投资建设管理有限公司</cp:lastModifiedBy>
  <cp:revision>350</cp:revision>
  <cp:lastPrinted>2023-03-30T07:44:00Z</cp:lastPrinted>
  <dcterms:created xsi:type="dcterms:W3CDTF">2021-07-30T00:22:00Z</dcterms:created>
  <dcterms:modified xsi:type="dcterms:W3CDTF">2023-04-20T02:31:00Z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