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7C666">
      <w:pPr>
        <w:kinsoku/>
        <w:wordWrap/>
        <w:overflowPunct/>
        <w:topLinePunct w:val="0"/>
        <w:bidi w:val="0"/>
        <w:spacing w:line="360" w:lineRule="auto"/>
        <w:jc w:val="center"/>
        <w:rPr>
          <w:rFonts w:hint="eastAsia" w:ascii="仿宋" w:hAnsi="仿宋" w:eastAsia="仿宋" w:cs="仿宋"/>
          <w:b/>
          <w:color w:val="auto"/>
          <w:sz w:val="24"/>
          <w:highlight w:val="none"/>
        </w:rPr>
      </w:pPr>
    </w:p>
    <w:p w14:paraId="1ACB9EC9">
      <w:pPr>
        <w:kinsoku/>
        <w:wordWrap/>
        <w:overflowPunct/>
        <w:topLinePunct w:val="0"/>
        <w:bidi w:val="0"/>
        <w:spacing w:line="360" w:lineRule="auto"/>
        <w:jc w:val="center"/>
        <w:rPr>
          <w:rFonts w:hint="eastAsia" w:ascii="仿宋" w:hAnsi="仿宋" w:eastAsia="仿宋" w:cs="仿宋"/>
          <w:b/>
          <w:color w:val="auto"/>
          <w:sz w:val="24"/>
          <w:highlight w:val="none"/>
        </w:rPr>
      </w:pPr>
    </w:p>
    <w:p w14:paraId="136071A1">
      <w:pPr>
        <w:kinsoku/>
        <w:wordWrap/>
        <w:overflowPunct/>
        <w:topLinePunct w:val="0"/>
        <w:bidi w:val="0"/>
        <w:adjustRightInd/>
        <w:spacing w:line="360" w:lineRule="auto"/>
        <w:jc w:val="center"/>
        <w:rPr>
          <w:rFonts w:hint="eastAsia" w:ascii="仿宋" w:hAnsi="仿宋" w:eastAsia="仿宋" w:cs="仿宋"/>
          <w:b/>
          <w:color w:val="auto"/>
          <w:sz w:val="44"/>
          <w:szCs w:val="44"/>
          <w:highlight w:val="none"/>
        </w:rPr>
      </w:pPr>
    </w:p>
    <w:p w14:paraId="5DEE973F">
      <w:pPr>
        <w:kinsoku/>
        <w:wordWrap/>
        <w:overflowPunct/>
        <w:topLinePunct w:val="0"/>
        <w:bidi w:val="0"/>
        <w:adjustRightInd/>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48"/>
          <w:szCs w:val="48"/>
          <w:highlight w:val="none"/>
        </w:rPr>
        <w:t xml:space="preserve"> </w:t>
      </w:r>
      <w:r>
        <w:rPr>
          <w:rFonts w:hint="eastAsia" w:ascii="仿宋" w:hAnsi="仿宋" w:eastAsia="仿宋" w:cs="仿宋"/>
          <w:color w:val="auto"/>
          <w:spacing w:val="40"/>
          <w:w w:val="80"/>
          <w:sz w:val="52"/>
          <w:szCs w:val="52"/>
          <w:highlight w:val="none"/>
          <w:lang w:val="en-US" w:eastAsia="zh-CN" w:bidi="th-TH"/>
        </w:rPr>
        <w:t>杭州市</w:t>
      </w:r>
      <w:r>
        <w:rPr>
          <w:rFonts w:hint="eastAsia" w:ascii="仿宋" w:hAnsi="仿宋" w:eastAsia="仿宋" w:cs="仿宋"/>
          <w:color w:val="auto"/>
          <w:spacing w:val="40"/>
          <w:w w:val="80"/>
          <w:sz w:val="52"/>
          <w:szCs w:val="52"/>
          <w:highlight w:val="none"/>
          <w:lang w:bidi="th-TH"/>
        </w:rPr>
        <w:t>清洁生产审核创新试点项目</w:t>
      </w:r>
    </w:p>
    <w:p w14:paraId="3F83EF57">
      <w:pPr>
        <w:pStyle w:val="85"/>
        <w:kinsoku/>
        <w:wordWrap/>
        <w:overflowPunct/>
        <w:topLinePunct w:val="0"/>
        <w:bidi w:val="0"/>
        <w:spacing w:line="360" w:lineRule="auto"/>
        <w:rPr>
          <w:rFonts w:hint="eastAsia" w:ascii="仿宋" w:hAnsi="仿宋" w:eastAsia="仿宋" w:cs="仿宋"/>
          <w:color w:val="auto"/>
          <w:sz w:val="52"/>
          <w:szCs w:val="52"/>
          <w:highlight w:val="none"/>
        </w:rPr>
      </w:pPr>
    </w:p>
    <w:p w14:paraId="7E5E7E77">
      <w:pPr>
        <w:pStyle w:val="85"/>
        <w:kinsoku/>
        <w:wordWrap/>
        <w:overflowPunct/>
        <w:topLinePunct w:val="0"/>
        <w:bidi w:val="0"/>
        <w:spacing w:line="360" w:lineRule="auto"/>
        <w:rPr>
          <w:rFonts w:hint="eastAsia" w:ascii="仿宋" w:hAnsi="仿宋" w:eastAsia="仿宋" w:cs="仿宋"/>
          <w:color w:val="auto"/>
          <w:sz w:val="52"/>
          <w:szCs w:val="52"/>
          <w:highlight w:val="none"/>
        </w:rPr>
      </w:pPr>
    </w:p>
    <w:p w14:paraId="5FD73D8B">
      <w:pPr>
        <w:kinsoku/>
        <w:wordWrap/>
        <w:overflowPunct/>
        <w:topLinePunct w:val="0"/>
        <w:bidi w:val="0"/>
        <w:adjustRightInd/>
        <w:spacing w:line="360" w:lineRule="auto"/>
        <w:jc w:val="center"/>
        <w:rPr>
          <w:rFonts w:hint="eastAsia" w:ascii="仿宋" w:hAnsi="仿宋" w:eastAsia="仿宋" w:cs="仿宋"/>
          <w:color w:val="auto"/>
          <w:spacing w:val="40"/>
          <w:w w:val="80"/>
          <w:sz w:val="52"/>
          <w:szCs w:val="52"/>
          <w:highlight w:val="none"/>
          <w:lang w:bidi="th-TH"/>
        </w:rPr>
      </w:pPr>
      <w:r>
        <w:rPr>
          <w:rFonts w:hint="eastAsia" w:ascii="仿宋" w:hAnsi="仿宋" w:eastAsia="仿宋" w:cs="仿宋"/>
          <w:color w:val="auto"/>
          <w:spacing w:val="40"/>
          <w:w w:val="80"/>
          <w:sz w:val="52"/>
          <w:szCs w:val="52"/>
          <w:highlight w:val="none"/>
          <w:lang w:bidi="th-TH"/>
        </w:rPr>
        <w:t xml:space="preserve">招标文件 </w:t>
      </w:r>
    </w:p>
    <w:p w14:paraId="2C3ADBC9">
      <w:pPr>
        <w:pStyle w:val="25"/>
        <w:kinsoku/>
        <w:wordWrap/>
        <w:overflowPunct/>
        <w:topLinePunct w:val="0"/>
        <w:bidi w:val="0"/>
        <w:spacing w:line="360" w:lineRule="auto"/>
        <w:rPr>
          <w:rFonts w:hint="eastAsia" w:ascii="仿宋" w:hAnsi="仿宋" w:eastAsia="仿宋" w:cs="仿宋"/>
          <w:color w:val="auto"/>
          <w:highlight w:val="none"/>
        </w:rPr>
      </w:pPr>
    </w:p>
    <w:p w14:paraId="4F5D766C">
      <w:pPr>
        <w:kinsoku/>
        <w:wordWrap/>
        <w:overflowPunct/>
        <w:topLinePunct w:val="0"/>
        <w:bidi w:val="0"/>
        <w:adjustRightInd/>
        <w:snapToGrid w:val="0"/>
        <w:spacing w:line="360" w:lineRule="auto"/>
        <w:jc w:val="center"/>
        <w:rPr>
          <w:rFonts w:hint="eastAsia"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（电子招投标）</w:t>
      </w:r>
    </w:p>
    <w:p w14:paraId="142DCBDD">
      <w:pPr>
        <w:kinsoku/>
        <w:wordWrap/>
        <w:overflowPunct/>
        <w:topLinePunct w:val="0"/>
        <w:bidi w:val="0"/>
        <w:adjustRightInd/>
        <w:snapToGrid w:val="0"/>
        <w:spacing w:line="360" w:lineRule="auto"/>
        <w:jc w:val="center"/>
        <w:rPr>
          <w:rFonts w:hint="eastAsia" w:ascii="仿宋" w:hAnsi="仿宋" w:eastAsia="仿宋" w:cs="仿宋"/>
          <w:color w:val="auto"/>
          <w:w w:val="80"/>
          <w:sz w:val="44"/>
          <w:szCs w:val="44"/>
          <w:highlight w:val="none"/>
          <w:lang w:val="en-US" w:eastAsia="zh-CN" w:bidi="th-TH"/>
        </w:rPr>
      </w:pPr>
      <w:r>
        <w:rPr>
          <w:rFonts w:hint="eastAsia" w:ascii="仿宋" w:hAnsi="仿宋" w:eastAsia="仿宋" w:cs="仿宋"/>
          <w:color w:val="auto"/>
          <w:w w:val="80"/>
          <w:sz w:val="44"/>
          <w:szCs w:val="44"/>
          <w:highlight w:val="none"/>
          <w:lang w:bidi="th-TH"/>
        </w:rPr>
        <w:t>编号:</w:t>
      </w:r>
      <w:r>
        <w:rPr>
          <w:rFonts w:hint="eastAsia" w:ascii="仿宋" w:hAnsi="仿宋" w:eastAsia="仿宋" w:cs="仿宋"/>
          <w:color w:val="auto"/>
          <w:w w:val="80"/>
          <w:sz w:val="44"/>
          <w:szCs w:val="44"/>
          <w:highlight w:val="none"/>
          <w:lang w:val="en-US" w:eastAsia="zh-CN" w:bidi="th-TH"/>
        </w:rPr>
        <w:t>ZJ-2571881</w:t>
      </w:r>
    </w:p>
    <w:p w14:paraId="03ECBB9F">
      <w:pPr>
        <w:kinsoku/>
        <w:wordWrap/>
        <w:overflowPunct/>
        <w:topLinePunct w:val="0"/>
        <w:bidi w:val="0"/>
        <w:adjustRightInd/>
        <w:spacing w:line="360" w:lineRule="auto"/>
        <w:rPr>
          <w:rFonts w:hint="eastAsia" w:ascii="仿宋" w:hAnsi="仿宋" w:eastAsia="仿宋" w:cs="仿宋"/>
          <w:color w:val="auto"/>
          <w:sz w:val="28"/>
          <w:szCs w:val="20"/>
          <w:highlight w:val="none"/>
        </w:rPr>
      </w:pPr>
    </w:p>
    <w:p w14:paraId="307D28A3">
      <w:pPr>
        <w:kinsoku/>
        <w:wordWrap/>
        <w:overflowPunct/>
        <w:topLinePunct w:val="0"/>
        <w:bidi w:val="0"/>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262C0948">
      <w:pPr>
        <w:kinsoku/>
        <w:wordWrap/>
        <w:overflowPunct/>
        <w:topLinePunct w:val="0"/>
        <w:bidi w:val="0"/>
        <w:spacing w:line="360" w:lineRule="auto"/>
        <w:rPr>
          <w:rFonts w:hint="eastAsia" w:ascii="仿宋" w:hAnsi="仿宋" w:eastAsia="仿宋" w:cs="仿宋"/>
          <w:color w:val="auto"/>
          <w:sz w:val="32"/>
          <w:szCs w:val="32"/>
          <w:highlight w:val="none"/>
        </w:rPr>
      </w:pPr>
    </w:p>
    <w:p w14:paraId="2CF27379">
      <w:pPr>
        <w:pStyle w:val="85"/>
        <w:kinsoku/>
        <w:wordWrap/>
        <w:overflowPunct/>
        <w:topLinePunct w:val="0"/>
        <w:bidi w:val="0"/>
        <w:spacing w:line="360" w:lineRule="auto"/>
        <w:rPr>
          <w:rFonts w:hint="eastAsia" w:ascii="仿宋" w:hAnsi="仿宋" w:eastAsia="仿宋" w:cs="仿宋"/>
          <w:color w:val="auto"/>
          <w:highlight w:val="none"/>
        </w:rPr>
      </w:pPr>
    </w:p>
    <w:tbl>
      <w:tblPr>
        <w:tblStyle w:val="62"/>
        <w:tblW w:w="7138" w:type="dxa"/>
        <w:jc w:val="center"/>
        <w:tblLayout w:type="fixed"/>
        <w:tblCellMar>
          <w:top w:w="0" w:type="dxa"/>
          <w:left w:w="108" w:type="dxa"/>
          <w:bottom w:w="0" w:type="dxa"/>
          <w:right w:w="108" w:type="dxa"/>
        </w:tblCellMar>
      </w:tblPr>
      <w:tblGrid>
        <w:gridCol w:w="2084"/>
        <w:gridCol w:w="529"/>
        <w:gridCol w:w="4525"/>
      </w:tblGrid>
      <w:tr w14:paraId="6FC0FE0A">
        <w:tblPrEx>
          <w:tblCellMar>
            <w:top w:w="0" w:type="dxa"/>
            <w:left w:w="108" w:type="dxa"/>
            <w:bottom w:w="0" w:type="dxa"/>
            <w:right w:w="108" w:type="dxa"/>
          </w:tblCellMar>
        </w:tblPrEx>
        <w:trPr>
          <w:trHeight w:val="773" w:hRule="atLeast"/>
          <w:jc w:val="center"/>
        </w:trPr>
        <w:tc>
          <w:tcPr>
            <w:tcW w:w="2084" w:type="dxa"/>
            <w:vAlign w:val="center"/>
          </w:tcPr>
          <w:p w14:paraId="2FFEA1AA">
            <w:pPr>
              <w:kinsoku/>
              <w:wordWrap/>
              <w:overflowPunct/>
              <w:topLinePunct w:val="0"/>
              <w:bidi w:val="0"/>
              <w:snapToGrid w:val="0"/>
              <w:spacing w:line="360" w:lineRule="auto"/>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29" w:type="dxa"/>
            <w:vAlign w:val="center"/>
          </w:tcPr>
          <w:p w14:paraId="2C47D273">
            <w:pPr>
              <w:kinsoku/>
              <w:wordWrap/>
              <w:overflowPunct/>
              <w:topLinePunct w:val="0"/>
              <w:bidi w:val="0"/>
              <w:snapToGrid w:val="0"/>
              <w:spacing w:line="360" w:lineRule="auto"/>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525" w:type="dxa"/>
            <w:vAlign w:val="center"/>
          </w:tcPr>
          <w:p w14:paraId="44FCDEC2">
            <w:pPr>
              <w:kinsoku/>
              <w:wordWrap/>
              <w:overflowPunct/>
              <w:topLinePunct w:val="0"/>
              <w:bidi w:val="0"/>
              <w:snapToGrid w:val="0"/>
              <w:spacing w:line="360" w:lineRule="auto"/>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杭州市生态环境</w:t>
            </w:r>
            <w:r>
              <w:rPr>
                <w:rFonts w:hint="eastAsia" w:ascii="仿宋" w:hAnsi="仿宋" w:eastAsia="仿宋" w:cs="仿宋"/>
                <w:color w:val="auto"/>
                <w:sz w:val="30"/>
                <w:szCs w:val="30"/>
                <w:highlight w:val="none"/>
                <w:lang w:val="en-US" w:eastAsia="zh-CN"/>
              </w:rPr>
              <w:t>局</w:t>
            </w:r>
          </w:p>
        </w:tc>
      </w:tr>
      <w:tr w14:paraId="4E63C5A4">
        <w:tblPrEx>
          <w:tblCellMar>
            <w:top w:w="0" w:type="dxa"/>
            <w:left w:w="108" w:type="dxa"/>
            <w:bottom w:w="0" w:type="dxa"/>
            <w:right w:w="108" w:type="dxa"/>
          </w:tblCellMar>
        </w:tblPrEx>
        <w:trPr>
          <w:trHeight w:val="295" w:hRule="atLeast"/>
          <w:jc w:val="center"/>
        </w:trPr>
        <w:tc>
          <w:tcPr>
            <w:tcW w:w="2084" w:type="dxa"/>
            <w:vAlign w:val="center"/>
          </w:tcPr>
          <w:p w14:paraId="76AD57BF">
            <w:pPr>
              <w:kinsoku/>
              <w:wordWrap/>
              <w:overflowPunct/>
              <w:topLinePunct w:val="0"/>
              <w:bidi w:val="0"/>
              <w:snapToGrid w:val="0"/>
              <w:spacing w:line="360" w:lineRule="auto"/>
              <w:jc w:val="distribute"/>
              <w:rPr>
                <w:rFonts w:hint="eastAsia" w:ascii="仿宋" w:hAnsi="仿宋" w:eastAsia="仿宋" w:cs="仿宋"/>
                <w:color w:val="auto"/>
                <w:szCs w:val="21"/>
                <w:highlight w:val="none"/>
              </w:rPr>
            </w:pPr>
          </w:p>
        </w:tc>
        <w:tc>
          <w:tcPr>
            <w:tcW w:w="529" w:type="dxa"/>
            <w:vAlign w:val="center"/>
          </w:tcPr>
          <w:p w14:paraId="0318A0B8">
            <w:pPr>
              <w:kinsoku/>
              <w:wordWrap/>
              <w:overflowPunct/>
              <w:topLinePunct w:val="0"/>
              <w:bidi w:val="0"/>
              <w:snapToGrid w:val="0"/>
              <w:spacing w:line="360" w:lineRule="auto"/>
              <w:jc w:val="distribute"/>
              <w:rPr>
                <w:rFonts w:hint="eastAsia" w:ascii="仿宋" w:hAnsi="仿宋" w:eastAsia="仿宋" w:cs="仿宋"/>
                <w:color w:val="auto"/>
                <w:szCs w:val="21"/>
                <w:highlight w:val="none"/>
              </w:rPr>
            </w:pPr>
          </w:p>
        </w:tc>
        <w:tc>
          <w:tcPr>
            <w:tcW w:w="4525" w:type="dxa"/>
            <w:vAlign w:val="center"/>
          </w:tcPr>
          <w:p w14:paraId="04F93F6A">
            <w:pPr>
              <w:kinsoku/>
              <w:wordWrap/>
              <w:overflowPunct/>
              <w:topLinePunct w:val="0"/>
              <w:bidi w:val="0"/>
              <w:snapToGrid w:val="0"/>
              <w:spacing w:line="360" w:lineRule="auto"/>
              <w:jc w:val="distribute"/>
              <w:rPr>
                <w:rFonts w:hint="eastAsia" w:ascii="仿宋" w:hAnsi="仿宋" w:eastAsia="仿宋" w:cs="仿宋"/>
                <w:color w:val="auto"/>
                <w:szCs w:val="21"/>
                <w:highlight w:val="none"/>
              </w:rPr>
            </w:pPr>
          </w:p>
        </w:tc>
      </w:tr>
      <w:tr w14:paraId="4C65B556">
        <w:tblPrEx>
          <w:tblCellMar>
            <w:top w:w="0" w:type="dxa"/>
            <w:left w:w="108" w:type="dxa"/>
            <w:bottom w:w="0" w:type="dxa"/>
            <w:right w:w="108" w:type="dxa"/>
          </w:tblCellMar>
        </w:tblPrEx>
        <w:trPr>
          <w:trHeight w:val="676" w:hRule="atLeast"/>
          <w:jc w:val="center"/>
        </w:trPr>
        <w:tc>
          <w:tcPr>
            <w:tcW w:w="2084" w:type="dxa"/>
            <w:vAlign w:val="center"/>
          </w:tcPr>
          <w:p w14:paraId="6D68780A">
            <w:pPr>
              <w:kinsoku/>
              <w:wordWrap/>
              <w:overflowPunct/>
              <w:topLinePunct w:val="0"/>
              <w:bidi w:val="0"/>
              <w:snapToGrid w:val="0"/>
              <w:spacing w:line="360" w:lineRule="auto"/>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29" w:type="dxa"/>
            <w:vAlign w:val="center"/>
          </w:tcPr>
          <w:p w14:paraId="0E65CDFB">
            <w:pPr>
              <w:kinsoku/>
              <w:wordWrap/>
              <w:overflowPunct/>
              <w:topLinePunct w:val="0"/>
              <w:bidi w:val="0"/>
              <w:snapToGrid w:val="0"/>
              <w:spacing w:line="360" w:lineRule="auto"/>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525" w:type="dxa"/>
            <w:vAlign w:val="center"/>
          </w:tcPr>
          <w:p w14:paraId="757D2413">
            <w:pPr>
              <w:kinsoku/>
              <w:wordWrap/>
              <w:overflowPunct/>
              <w:topLinePunct w:val="0"/>
              <w:bidi w:val="0"/>
              <w:snapToGrid w:val="0"/>
              <w:spacing w:line="360" w:lineRule="auto"/>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浙江国际招投标有限公司</w:t>
            </w:r>
          </w:p>
        </w:tc>
      </w:tr>
      <w:tr w14:paraId="67249EFA">
        <w:tblPrEx>
          <w:tblCellMar>
            <w:top w:w="0" w:type="dxa"/>
            <w:left w:w="108" w:type="dxa"/>
            <w:bottom w:w="0" w:type="dxa"/>
            <w:right w:w="108" w:type="dxa"/>
          </w:tblCellMar>
        </w:tblPrEx>
        <w:trPr>
          <w:trHeight w:val="676" w:hRule="atLeast"/>
          <w:jc w:val="center"/>
        </w:trPr>
        <w:tc>
          <w:tcPr>
            <w:tcW w:w="7138" w:type="dxa"/>
            <w:gridSpan w:val="3"/>
            <w:vAlign w:val="bottom"/>
          </w:tcPr>
          <w:p w14:paraId="2B2E8AF1">
            <w:pPr>
              <w:kinsoku/>
              <w:wordWrap/>
              <w:overflowPunct/>
              <w:topLinePunct w:val="0"/>
              <w:bidi w:val="0"/>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2025年</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月</w:t>
            </w:r>
          </w:p>
        </w:tc>
      </w:tr>
    </w:tbl>
    <w:p w14:paraId="79B73B54">
      <w:pPr>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05D89E19">
      <w:pPr>
        <w:pStyle w:val="637"/>
        <w:kinsoku/>
        <w:wordWrap/>
        <w:overflowPunct/>
        <w:topLinePunct w:val="0"/>
        <w:bidi w:val="0"/>
        <w:spacing w:line="360" w:lineRule="auto"/>
        <w:rPr>
          <w:rFonts w:hint="eastAsia" w:ascii="仿宋" w:hAnsi="仿宋" w:eastAsia="仿宋" w:cs="仿宋"/>
          <w:color w:val="auto"/>
          <w:highlight w:val="none"/>
        </w:rPr>
      </w:pPr>
    </w:p>
    <w:p w14:paraId="689CA055">
      <w:pPr>
        <w:kinsoku/>
        <w:wordWrap/>
        <w:overflowPunct/>
        <w:topLinePunct w:val="0"/>
        <w:bidi w:val="0"/>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BBDC572">
      <w:pPr>
        <w:kinsoku/>
        <w:wordWrap/>
        <w:overflowPunct/>
        <w:topLinePunct w:val="0"/>
        <w:bidi w:val="0"/>
        <w:spacing w:line="360" w:lineRule="auto"/>
        <w:rPr>
          <w:rFonts w:hint="eastAsia" w:ascii="仿宋" w:hAnsi="仿宋" w:eastAsia="仿宋" w:cs="仿宋"/>
          <w:color w:val="auto"/>
          <w:sz w:val="32"/>
          <w:szCs w:val="32"/>
          <w:highlight w:val="none"/>
        </w:rPr>
      </w:pPr>
    </w:p>
    <w:p w14:paraId="7C665198">
      <w:pPr>
        <w:kinsoku/>
        <w:wordWrap/>
        <w:overflowPunct/>
        <w:topLinePunct w:val="0"/>
        <w:bidi w:val="0"/>
        <w:spacing w:line="360" w:lineRule="auto"/>
        <w:rPr>
          <w:rFonts w:hint="eastAsia" w:ascii="仿宋" w:hAnsi="仿宋" w:eastAsia="仿宋" w:cs="仿宋"/>
          <w:color w:val="auto"/>
          <w:sz w:val="32"/>
          <w:szCs w:val="32"/>
          <w:highlight w:val="none"/>
        </w:rPr>
      </w:pPr>
    </w:p>
    <w:p w14:paraId="7EE6EE14">
      <w:pPr>
        <w:kinsoku/>
        <w:wordWrap/>
        <w:overflowPunct/>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68A3062">
      <w:pPr>
        <w:kinsoku/>
        <w:wordWrap/>
        <w:overflowPunct/>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662A1FC">
      <w:pPr>
        <w:kinsoku/>
        <w:wordWrap/>
        <w:overflowPunct/>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5060DEC6">
      <w:pPr>
        <w:kinsoku/>
        <w:wordWrap/>
        <w:overflowPunct/>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A7FEEA7">
      <w:pPr>
        <w:kinsoku/>
        <w:wordWrap/>
        <w:overflowPunct/>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4BE7C44">
      <w:pPr>
        <w:kinsoku/>
        <w:wordWrap/>
        <w:overflowPunct/>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A4FC8B4">
      <w:pPr>
        <w:kinsoku/>
        <w:wordWrap/>
        <w:overflowPunct/>
        <w:topLinePunct w:val="0"/>
        <w:bidi w:val="0"/>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41260D07">
      <w:pPr>
        <w:kinsoku/>
        <w:wordWrap/>
        <w:overflowPunct/>
        <w:topLinePunct w:val="0"/>
        <w:bidi w:val="0"/>
        <w:spacing w:line="360" w:lineRule="auto"/>
        <w:ind w:firstLine="549" w:firstLineChars="229"/>
        <w:rPr>
          <w:rFonts w:hint="eastAsia" w:ascii="仿宋" w:hAnsi="仿宋" w:eastAsia="仿宋" w:cs="仿宋"/>
          <w:color w:val="auto"/>
          <w:sz w:val="24"/>
          <w:highlight w:val="none"/>
        </w:rPr>
      </w:pPr>
    </w:p>
    <w:p w14:paraId="1D2ED63E">
      <w:pPr>
        <w:kinsoku/>
        <w:wordWrap/>
        <w:overflowPunct/>
        <w:topLinePunct w:val="0"/>
        <w:bidi w:val="0"/>
        <w:spacing w:line="360" w:lineRule="auto"/>
        <w:ind w:firstLine="549" w:firstLineChars="229"/>
        <w:rPr>
          <w:rFonts w:hint="eastAsia" w:ascii="仿宋" w:hAnsi="仿宋" w:eastAsia="仿宋" w:cs="仿宋"/>
          <w:color w:val="auto"/>
          <w:sz w:val="24"/>
          <w:highlight w:val="none"/>
        </w:rPr>
      </w:pPr>
    </w:p>
    <w:p w14:paraId="5D4CFDE2">
      <w:pPr>
        <w:kinsoku/>
        <w:wordWrap/>
        <w:overflowPunct/>
        <w:topLinePunct w:val="0"/>
        <w:bidi w:val="0"/>
        <w:spacing w:line="360" w:lineRule="auto"/>
        <w:ind w:firstLine="549" w:firstLineChars="229"/>
        <w:rPr>
          <w:rFonts w:hint="eastAsia" w:ascii="仿宋" w:hAnsi="仿宋" w:eastAsia="仿宋" w:cs="仿宋"/>
          <w:color w:val="auto"/>
          <w:sz w:val="24"/>
          <w:highlight w:val="none"/>
        </w:rPr>
      </w:pPr>
    </w:p>
    <w:p w14:paraId="63E5314B">
      <w:pPr>
        <w:kinsoku/>
        <w:wordWrap/>
        <w:overflowPunct/>
        <w:topLinePunct w:val="0"/>
        <w:bidi w:val="0"/>
        <w:spacing w:line="360" w:lineRule="auto"/>
        <w:ind w:firstLine="549" w:firstLineChars="229"/>
        <w:rPr>
          <w:rFonts w:hint="eastAsia" w:ascii="仿宋" w:hAnsi="仿宋" w:eastAsia="仿宋" w:cs="仿宋"/>
          <w:color w:val="auto"/>
          <w:sz w:val="24"/>
          <w:highlight w:val="none"/>
        </w:rPr>
      </w:pPr>
    </w:p>
    <w:p w14:paraId="0D3A5F27">
      <w:pPr>
        <w:kinsoku/>
        <w:wordWrap/>
        <w:overflowPunct/>
        <w:topLinePunct w:val="0"/>
        <w:bidi w:val="0"/>
        <w:spacing w:line="360" w:lineRule="auto"/>
        <w:ind w:firstLine="549" w:firstLineChars="229"/>
        <w:rPr>
          <w:rFonts w:hint="eastAsia" w:ascii="仿宋" w:hAnsi="仿宋" w:eastAsia="仿宋" w:cs="仿宋"/>
          <w:color w:val="auto"/>
          <w:sz w:val="24"/>
          <w:highlight w:val="none"/>
        </w:rPr>
      </w:pPr>
    </w:p>
    <w:p w14:paraId="497A7279">
      <w:pPr>
        <w:kinsoku/>
        <w:wordWrap/>
        <w:overflowPunct/>
        <w:topLinePunct w:val="0"/>
        <w:bidi w:val="0"/>
        <w:spacing w:line="360" w:lineRule="auto"/>
        <w:ind w:firstLine="549" w:firstLineChars="229"/>
        <w:rPr>
          <w:rFonts w:hint="eastAsia" w:ascii="仿宋" w:hAnsi="仿宋" w:eastAsia="仿宋" w:cs="仿宋"/>
          <w:color w:val="auto"/>
          <w:sz w:val="24"/>
          <w:highlight w:val="none"/>
        </w:rPr>
      </w:pPr>
    </w:p>
    <w:p w14:paraId="61AEB478">
      <w:pPr>
        <w:kinsoku/>
        <w:wordWrap/>
        <w:overflowPunct/>
        <w:topLinePunct w:val="0"/>
        <w:bidi w:val="0"/>
        <w:spacing w:line="360" w:lineRule="auto"/>
        <w:ind w:firstLine="549" w:firstLineChars="229"/>
        <w:rPr>
          <w:rFonts w:hint="eastAsia" w:ascii="仿宋" w:hAnsi="仿宋" w:eastAsia="仿宋" w:cs="仿宋"/>
          <w:color w:val="auto"/>
          <w:sz w:val="24"/>
          <w:highlight w:val="none"/>
        </w:rPr>
      </w:pPr>
    </w:p>
    <w:p w14:paraId="4C5506D6">
      <w:pPr>
        <w:kinsoku/>
        <w:wordWrap/>
        <w:overflowPunct/>
        <w:topLinePunct w:val="0"/>
        <w:bidi w:val="0"/>
        <w:spacing w:line="360" w:lineRule="auto"/>
        <w:ind w:firstLine="549" w:firstLineChars="229"/>
        <w:rPr>
          <w:rFonts w:hint="eastAsia" w:ascii="仿宋" w:hAnsi="仿宋" w:eastAsia="仿宋" w:cs="仿宋"/>
          <w:color w:val="auto"/>
          <w:sz w:val="24"/>
          <w:highlight w:val="none"/>
        </w:rPr>
      </w:pPr>
    </w:p>
    <w:p w14:paraId="3768AE4E">
      <w:pPr>
        <w:kinsoku/>
        <w:wordWrap/>
        <w:overflowPunct/>
        <w:topLinePunct w:val="0"/>
        <w:bidi w:val="0"/>
        <w:spacing w:line="360" w:lineRule="auto"/>
        <w:ind w:firstLine="549" w:firstLineChars="229"/>
        <w:rPr>
          <w:rFonts w:hint="eastAsia" w:ascii="仿宋" w:hAnsi="仿宋" w:eastAsia="仿宋" w:cs="仿宋"/>
          <w:color w:val="auto"/>
          <w:sz w:val="24"/>
          <w:highlight w:val="none"/>
        </w:rPr>
      </w:pPr>
    </w:p>
    <w:p w14:paraId="75D8B2DF">
      <w:pPr>
        <w:kinsoku/>
        <w:wordWrap/>
        <w:overflowPunct/>
        <w:topLinePunct w:val="0"/>
        <w:bidi w:val="0"/>
        <w:spacing w:line="360" w:lineRule="auto"/>
        <w:ind w:firstLine="549" w:firstLineChars="229"/>
        <w:rPr>
          <w:rFonts w:hint="eastAsia" w:ascii="仿宋" w:hAnsi="仿宋" w:eastAsia="仿宋" w:cs="仿宋"/>
          <w:color w:val="auto"/>
          <w:sz w:val="24"/>
          <w:highlight w:val="none"/>
        </w:rPr>
      </w:pPr>
    </w:p>
    <w:p w14:paraId="0E45842A">
      <w:pPr>
        <w:kinsoku/>
        <w:wordWrap/>
        <w:overflowPunct/>
        <w:topLinePunct w:val="0"/>
        <w:bidi w:val="0"/>
        <w:spacing w:line="360" w:lineRule="auto"/>
        <w:ind w:firstLine="549" w:firstLineChars="229"/>
        <w:rPr>
          <w:rFonts w:hint="eastAsia" w:ascii="仿宋" w:hAnsi="仿宋" w:eastAsia="仿宋" w:cs="仿宋"/>
          <w:color w:val="auto"/>
          <w:sz w:val="24"/>
          <w:highlight w:val="none"/>
        </w:rPr>
      </w:pPr>
    </w:p>
    <w:p w14:paraId="7CDC8CAA">
      <w:pPr>
        <w:kinsoku/>
        <w:wordWrap/>
        <w:overflowPunct/>
        <w:topLinePunct w:val="0"/>
        <w:bidi w:val="0"/>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24CF7795">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827E141">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杭州市清洁生产审核创新试点招标项目的潜在投标人应在政采云平台（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8</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A09069D">
      <w:pPr>
        <w:kinsoku/>
        <w:wordWrap/>
        <w:overflowPunct/>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8290CE1">
      <w:pPr>
        <w:kinsoku/>
        <w:wordWrap/>
        <w:overflowPunct/>
        <w:topLinePunct w:val="0"/>
        <w:bidi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ZJ-2571881</w:t>
      </w:r>
    </w:p>
    <w:p w14:paraId="7EE0F9AE">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rPr>
        <w:t>杭州市清洁生产审核创新试点招标项目</w:t>
      </w:r>
    </w:p>
    <w:p w14:paraId="752CB854">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2850000.00</w:t>
      </w:r>
      <w:r>
        <w:rPr>
          <w:rFonts w:hint="eastAsia" w:ascii="仿宋" w:hAnsi="仿宋" w:eastAsia="仿宋" w:cs="仿宋"/>
          <w:color w:val="auto"/>
          <w:sz w:val="24"/>
          <w:highlight w:val="none"/>
        </w:rPr>
        <w:t xml:space="preserve"> </w:t>
      </w:r>
    </w:p>
    <w:p w14:paraId="0576B917">
      <w:pPr>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 xml:space="preserve"> </w:t>
      </w:r>
    </w:p>
    <w:p w14:paraId="3FADACBE">
      <w:pPr>
        <w:pStyle w:val="5"/>
        <w:kinsoku/>
        <w:wordWrap/>
        <w:overflowPunct/>
        <w:topLinePunct w:val="0"/>
        <w:bidi w:val="0"/>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（项目名称）主要内容： 杭州市印染行业清洁生产审核创新</w:t>
      </w:r>
      <w:r>
        <w:rPr>
          <w:rFonts w:hint="eastAsia" w:ascii="仿宋" w:hAnsi="仿宋" w:eastAsia="仿宋" w:cs="仿宋"/>
          <w:bCs/>
          <w:snapToGrid/>
          <w:color w:val="auto"/>
          <w:kern w:val="2"/>
          <w:sz w:val="24"/>
          <w:szCs w:val="24"/>
          <w:highlight w:val="none"/>
          <w:lang w:eastAsia="zh-CN"/>
        </w:rPr>
        <w:t>；</w:t>
      </w:r>
      <w:r>
        <w:rPr>
          <w:rFonts w:hint="eastAsia" w:ascii="仿宋" w:hAnsi="仿宋" w:eastAsia="仿宋" w:cs="仿宋"/>
          <w:bCs/>
          <w:snapToGrid/>
          <w:color w:val="auto"/>
          <w:kern w:val="2"/>
          <w:sz w:val="24"/>
          <w:szCs w:val="24"/>
          <w:highlight w:val="none"/>
        </w:rPr>
        <w:t>清洁生产审核机制创新</w:t>
      </w:r>
      <w:r>
        <w:rPr>
          <w:rFonts w:hint="eastAsia" w:ascii="仿宋" w:hAnsi="仿宋" w:eastAsia="仿宋" w:cs="仿宋"/>
          <w:bCs/>
          <w:snapToGrid/>
          <w:color w:val="auto"/>
          <w:kern w:val="2"/>
          <w:sz w:val="24"/>
          <w:szCs w:val="24"/>
          <w:highlight w:val="none"/>
          <w:lang w:eastAsia="zh-CN"/>
        </w:rPr>
        <w:t>；</w:t>
      </w:r>
      <w:r>
        <w:rPr>
          <w:rFonts w:hint="eastAsia" w:ascii="仿宋" w:hAnsi="仿宋" w:eastAsia="仿宋" w:cs="仿宋"/>
          <w:bCs/>
          <w:snapToGrid/>
          <w:color w:val="auto"/>
          <w:kern w:val="2"/>
          <w:sz w:val="24"/>
          <w:szCs w:val="24"/>
          <w:highlight w:val="none"/>
        </w:rPr>
        <w:t>汽修、装饰纸（印刷）行业清洁生产云</w:t>
      </w:r>
      <w:r>
        <w:rPr>
          <w:rFonts w:hint="eastAsia" w:ascii="仿宋" w:hAnsi="仿宋" w:eastAsia="仿宋" w:cs="仿宋"/>
          <w:bCs/>
          <w:snapToGrid/>
          <w:color w:val="auto"/>
          <w:kern w:val="2"/>
          <w:sz w:val="24"/>
          <w:szCs w:val="24"/>
          <w:highlight w:val="none"/>
          <w:lang w:val="en-US" w:eastAsia="zh-CN"/>
        </w:rPr>
        <w:t>等</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05DBE718">
      <w:pPr>
        <w:pStyle w:val="137"/>
        <w:kinsoku/>
        <w:wordWrap/>
        <w:overflowPunct/>
        <w:topLinePunct w:val="0"/>
        <w:bidi w:val="0"/>
        <w:spacing w:line="360" w:lineRule="auto"/>
        <w:ind w:firstLine="482"/>
        <w:outlineLvl w:val="2"/>
        <w:rPr>
          <w:rFonts w:hint="default"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按采购文件要求</w:t>
      </w:r>
    </w:p>
    <w:p w14:paraId="116233F0">
      <w:pPr>
        <w:pStyle w:val="5"/>
        <w:kinsoku/>
        <w:wordWrap/>
        <w:overflowPunct/>
        <w:topLinePunct w:val="0"/>
        <w:bidi w:val="0"/>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74754820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48A6E450">
      <w:pPr>
        <w:kinsoku/>
        <w:wordWrap/>
        <w:overflowPunct/>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287CF36">
      <w:pPr>
        <w:kinsoku/>
        <w:wordWrap/>
        <w:overflowPunct/>
        <w:topLinePunct w:val="0"/>
        <w:bidi w:val="0"/>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5BDCCDE">
      <w:pPr>
        <w:kinsoku/>
        <w:wordWrap/>
        <w:overflowPunct/>
        <w:topLinePunct w:val="0"/>
        <w:bidi w:val="0"/>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03E25600">
      <w:pPr>
        <w:kinsoku/>
        <w:wordWrap/>
        <w:overflowPunct/>
        <w:topLinePunct w:val="0"/>
        <w:bidi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A9C8C99">
      <w:pPr>
        <w:kinsoku/>
        <w:wordWrap/>
        <w:overflowPunct/>
        <w:topLinePunct w:val="0"/>
        <w:bidi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02CDE700">
      <w:pPr>
        <w:kinsoku/>
        <w:wordWrap/>
        <w:overflowPunct/>
        <w:topLinePunct w:val="0"/>
        <w:bidi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9783230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F6B9139">
      <w:pPr>
        <w:kinsoku/>
        <w:wordWrap/>
        <w:overflowPunct/>
        <w:topLinePunct w:val="0"/>
        <w:bidi w:val="0"/>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1445526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服务全部由符合政策要求的中小企业承接，提供中小企业声明函；</w:t>
      </w:r>
    </w:p>
    <w:p w14:paraId="0B1CABF3">
      <w:pPr>
        <w:kinsoku/>
        <w:wordWrap/>
        <w:overflowPunct/>
        <w:topLinePunct w:val="0"/>
        <w:bidi w:val="0"/>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2002746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185ACB80">
      <w:pPr>
        <w:kinsoku/>
        <w:wordWrap/>
        <w:overflowPunct/>
        <w:topLinePunct w:val="0"/>
        <w:bidi w:val="0"/>
        <w:spacing w:line="360" w:lineRule="auto"/>
        <w:rPr>
          <w:rFonts w:hint="eastAsia" w:ascii="仿宋" w:hAnsi="仿宋" w:eastAsia="仿宋" w:cs="仿宋"/>
          <w:color w:val="auto"/>
          <w:highlight w:val="none"/>
        </w:rPr>
      </w:pPr>
    </w:p>
    <w:p w14:paraId="00984F53">
      <w:pPr>
        <w:kinsoku/>
        <w:wordWrap/>
        <w:overflowPunct/>
        <w:topLinePunct w:val="0"/>
        <w:bidi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9476534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lang w:val="en-US" w:eastAsia="zh-CN"/>
        </w:rPr>
        <w:t>50</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lang w:val="en-US" w:eastAsia="zh-CN"/>
        </w:rPr>
        <w:t>100</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EE1AF48">
      <w:pPr>
        <w:kinsoku/>
        <w:wordWrap/>
        <w:overflowPunct/>
        <w:topLinePunct w:val="0"/>
        <w:bidi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5901D0A">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5A0F01BC">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1474664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lang w:val="en-US" w:eastAsia="zh-CN"/>
        </w:rPr>
        <w:t>无。</w:t>
      </w:r>
    </w:p>
    <w:p w14:paraId="407164AC">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1344519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1"/>
          <w:szCs w:val="21"/>
          <w:highlight w:val="none"/>
          <w:u w:val="single"/>
          <w:lang w:val="en-US" w:eastAsia="zh-CN"/>
        </w:rPr>
        <w:t>未违反《浙江省生态环境保护条例》第二十二条、第六十五条，而被禁止从事生态环境服务项目的</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1"/>
          <w:szCs w:val="21"/>
          <w:highlight w:val="none"/>
          <w:u w:val="single"/>
          <w:lang w:val="en-US" w:eastAsia="zh-CN"/>
        </w:rPr>
        <w:t>《浙江省生态环境保护条例》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878377C">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54410A">
      <w:pPr>
        <w:kinsoku/>
        <w:wordWrap/>
        <w:overflowPunct/>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5A64743">
      <w:pPr>
        <w:kinsoku/>
        <w:wordWrap/>
        <w:overflowPunct/>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119FADA">
      <w:pPr>
        <w:kinsoku/>
        <w:wordWrap/>
        <w:overflowPunct/>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B1B8D50">
      <w:pPr>
        <w:kinsoku/>
        <w:wordWrap/>
        <w:overflowPunct/>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1D2EDB9">
      <w:pPr>
        <w:kinsoku/>
        <w:wordWrap/>
        <w:overflowPunct/>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72A155C">
      <w:pPr>
        <w:kinsoku/>
        <w:wordWrap/>
        <w:overflowPunct/>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C2E1094">
      <w:pPr>
        <w:kinsoku/>
        <w:wordWrap/>
        <w:overflowPunct/>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2025年8月5日14点30</w:t>
      </w:r>
      <w:r>
        <w:rPr>
          <w:rFonts w:hint="eastAsia" w:ascii="仿宋" w:hAnsi="仿宋" w:eastAsia="仿宋" w:cs="仿宋"/>
          <w:color w:val="auto"/>
          <w:sz w:val="24"/>
          <w:highlight w:val="none"/>
          <w:u w:val="single"/>
          <w:lang w:val="en-US" w:eastAsia="zh-CN"/>
        </w:rPr>
        <w:t>分</w:t>
      </w:r>
      <w:r>
        <w:rPr>
          <w:rFonts w:hint="eastAsia" w:ascii="仿宋" w:hAnsi="仿宋" w:eastAsia="仿宋" w:cs="仿宋"/>
          <w:color w:val="auto"/>
          <w:sz w:val="24"/>
          <w:highlight w:val="none"/>
          <w:u w:val="single"/>
        </w:rPr>
        <w:t>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5A402114">
      <w:pPr>
        <w:kinsoku/>
        <w:wordWrap/>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9CA8B80">
      <w:pPr>
        <w:kinsoku/>
        <w:wordWrap/>
        <w:overflowPunct/>
        <w:topLinePunct w:val="0"/>
        <w:bidi w:val="0"/>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b w:val="0"/>
          <w:bCs/>
          <w:color w:val="auto"/>
          <w:sz w:val="24"/>
          <w:highlight w:val="none"/>
        </w:rPr>
        <w:t>2025年8月5日14点30分00秒 （北京时间）</w:t>
      </w:r>
    </w:p>
    <w:p w14:paraId="750BDC01">
      <w:pPr>
        <w:kinsoku/>
        <w:wordWrap/>
        <w:overflowPunct/>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3185C0D">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7693057">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3BD7718">
      <w:pPr>
        <w:kinsoku/>
        <w:wordWrap/>
        <w:overflowPunct/>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34963A2">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16B9A5C">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4BA18B">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1B67EF">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E8FBADC">
      <w:pPr>
        <w:kinsoku/>
        <w:wordWrap/>
        <w:overflowPunct/>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D17B3F6">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26F7CD90">
      <w:pPr>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 杭州市生态环境</w:t>
      </w:r>
      <w:r>
        <w:rPr>
          <w:rFonts w:hint="eastAsia" w:ascii="仿宋" w:hAnsi="仿宋" w:eastAsia="仿宋" w:cs="仿宋"/>
          <w:color w:val="auto"/>
          <w:sz w:val="24"/>
          <w:highlight w:val="none"/>
          <w:lang w:val="en-US" w:eastAsia="zh-CN"/>
        </w:rPr>
        <w:t>局</w:t>
      </w:r>
      <w:r>
        <w:rPr>
          <w:rFonts w:hint="eastAsia" w:ascii="仿宋" w:hAnsi="仿宋" w:eastAsia="仿宋" w:cs="仿宋"/>
          <w:color w:val="auto"/>
          <w:sz w:val="24"/>
          <w:highlight w:val="none"/>
        </w:rPr>
        <w:t>　　　</w:t>
      </w:r>
    </w:p>
    <w:p w14:paraId="57E73858">
      <w:pPr>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 杭州市上城区钱环路160号      </w:t>
      </w:r>
    </w:p>
    <w:p w14:paraId="678872E4">
      <w:pPr>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3793C6EF">
      <w:pPr>
        <w:kinsoku/>
        <w:wordWrap/>
        <w:overflowPunct/>
        <w:topLinePunct w:val="0"/>
        <w:bidi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应老师</w:t>
      </w:r>
    </w:p>
    <w:p w14:paraId="56608DB2">
      <w:pPr>
        <w:kinsoku/>
        <w:wordWrap/>
        <w:overflowPunct/>
        <w:topLinePunct w:val="0"/>
        <w:bidi w:val="0"/>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057189581957</w:t>
      </w:r>
    </w:p>
    <w:p w14:paraId="001B3F87">
      <w:pPr>
        <w:kinsoku/>
        <w:wordWrap/>
        <w:overflowPunct/>
        <w:topLinePunct w:val="0"/>
        <w:bidi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质疑联系人： </w:t>
      </w:r>
      <w:r>
        <w:rPr>
          <w:rFonts w:hint="eastAsia" w:ascii="仿宋" w:hAnsi="仿宋" w:eastAsia="仿宋" w:cs="仿宋"/>
          <w:color w:val="auto"/>
          <w:sz w:val="24"/>
          <w:highlight w:val="none"/>
          <w:lang w:eastAsia="zh-CN"/>
        </w:rPr>
        <w:t>安老师</w:t>
      </w:r>
    </w:p>
    <w:p w14:paraId="3CCCE081">
      <w:pPr>
        <w:kinsoku/>
        <w:wordWrap/>
        <w:overflowPunct/>
        <w:topLinePunct w:val="0"/>
        <w:bidi w:val="0"/>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质疑联系方式：  </w:t>
      </w:r>
      <w:r>
        <w:rPr>
          <w:rFonts w:hint="eastAsia" w:ascii="仿宋" w:hAnsi="仿宋" w:eastAsia="仿宋" w:cs="仿宋"/>
          <w:color w:val="auto"/>
          <w:sz w:val="24"/>
          <w:highlight w:val="none"/>
          <w:lang w:val="en-US" w:eastAsia="zh-CN"/>
        </w:rPr>
        <w:t>057189581951</w:t>
      </w:r>
    </w:p>
    <w:p w14:paraId="3F9B6DF6">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79692BB4">
      <w:pPr>
        <w:pStyle w:val="58"/>
        <w:kinsoku/>
        <w:wordWrap/>
        <w:overflowPunct/>
        <w:topLinePunct w:val="0"/>
        <w:bidi w:val="0"/>
        <w:snapToGrid w:val="0"/>
        <w:spacing w:beforeAutospacing="0" w:afterAutospacing="0"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名称：浙江国际招投标有限公司</w:t>
      </w:r>
    </w:p>
    <w:p w14:paraId="7E08C151">
      <w:pPr>
        <w:pStyle w:val="58"/>
        <w:kinsoku/>
        <w:wordWrap/>
        <w:overflowPunct/>
        <w:topLinePunct w:val="0"/>
        <w:bidi w:val="0"/>
        <w:snapToGrid w:val="0"/>
        <w:spacing w:beforeAutospacing="0" w:afterAutospacing="0"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地址：浙江省杭州市西湖区文三路90号东部软件园1号楼3楼 </w:t>
      </w:r>
    </w:p>
    <w:p w14:paraId="42E07B68">
      <w:pPr>
        <w:pStyle w:val="58"/>
        <w:kinsoku/>
        <w:wordWrap/>
        <w:overflowPunct/>
        <w:topLinePunct w:val="0"/>
        <w:bidi w:val="0"/>
        <w:snapToGrid w:val="0"/>
        <w:spacing w:beforeAutospacing="0" w:afterAutospacing="0"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传真： 0571-88473430　</w:t>
      </w:r>
    </w:p>
    <w:p w14:paraId="393BE125">
      <w:pPr>
        <w:pStyle w:val="58"/>
        <w:kinsoku/>
        <w:wordWrap/>
        <w:overflowPunct/>
        <w:topLinePunct w:val="0"/>
        <w:bidi w:val="0"/>
        <w:snapToGrid w:val="0"/>
        <w:spacing w:beforeAutospacing="0" w:afterAutospacing="0"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 xml:space="preserve">项目联系人（询问）：盛磊敏  周卉  </w:t>
      </w:r>
    </w:p>
    <w:p w14:paraId="1A8E97AD">
      <w:pPr>
        <w:pStyle w:val="58"/>
        <w:kinsoku/>
        <w:wordWrap/>
        <w:overflowPunct/>
        <w:topLinePunct w:val="0"/>
        <w:bidi w:val="0"/>
        <w:snapToGrid w:val="0"/>
        <w:spacing w:beforeAutospacing="0" w:afterAutospacing="0"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项目联系方式（询问）：0571-81061824、81061843</w:t>
      </w:r>
    </w:p>
    <w:p w14:paraId="7ACB2E9F">
      <w:pPr>
        <w:pStyle w:val="58"/>
        <w:kinsoku/>
        <w:wordWrap/>
        <w:overflowPunct/>
        <w:topLinePunct w:val="0"/>
        <w:bidi w:val="0"/>
        <w:snapToGrid w:val="0"/>
        <w:spacing w:beforeAutospacing="0" w:afterAutospacing="0"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质疑联系人：郑珊珊</w:t>
      </w:r>
    </w:p>
    <w:p w14:paraId="3493A78C">
      <w:pPr>
        <w:pStyle w:val="58"/>
        <w:kinsoku/>
        <w:wordWrap/>
        <w:overflowPunct/>
        <w:topLinePunct w:val="0"/>
        <w:bidi w:val="0"/>
        <w:snapToGrid w:val="0"/>
        <w:spacing w:beforeAutospacing="0" w:afterAutospacing="0"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质疑联系方式：0571-81061842</w:t>
      </w:r>
    </w:p>
    <w:p w14:paraId="3C4B86CF">
      <w:pPr>
        <w:pStyle w:val="58"/>
        <w:kinsoku/>
        <w:wordWrap/>
        <w:overflowPunct/>
        <w:topLinePunct w:val="0"/>
        <w:bidi w:val="0"/>
        <w:snapToGrid w:val="0"/>
        <w:spacing w:beforeAutospacing="0" w:afterAutospacing="0"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 xml:space="preserve">3.同级政府采购监督管理部门            </w:t>
      </w:r>
    </w:p>
    <w:p w14:paraId="78545FDB">
      <w:pPr>
        <w:pStyle w:val="58"/>
        <w:kinsoku/>
        <w:wordWrap/>
        <w:overflowPunct/>
        <w:topLinePunct w:val="0"/>
        <w:bidi w:val="0"/>
        <w:snapToGrid w:val="0"/>
        <w:spacing w:beforeAutospacing="0" w:afterAutospacing="0"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名称：杭州市财政局政府采购监管处 /浙江省政府采购行政裁决服务中心（杭州）</w:t>
      </w:r>
    </w:p>
    <w:p w14:paraId="5C44F14E">
      <w:pPr>
        <w:pStyle w:val="58"/>
        <w:kinsoku/>
        <w:wordWrap/>
        <w:overflowPunct/>
        <w:topLinePunct w:val="0"/>
        <w:bidi w:val="0"/>
        <w:snapToGrid w:val="0"/>
        <w:spacing w:beforeAutospacing="0" w:afterAutospacing="0"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地址：杭州市上城区清泰街549号城建综合大楼11楼（快递仅限ems或顺丰）</w:t>
      </w:r>
    </w:p>
    <w:p w14:paraId="35132516">
      <w:pPr>
        <w:pStyle w:val="58"/>
        <w:kinsoku/>
        <w:wordWrap/>
        <w:overflowPunct/>
        <w:topLinePunct w:val="0"/>
        <w:bidi w:val="0"/>
        <w:snapToGrid w:val="0"/>
        <w:spacing w:beforeAutospacing="0" w:afterAutospacing="0"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传真： /</w:t>
      </w:r>
    </w:p>
    <w:p w14:paraId="31C0E983">
      <w:pPr>
        <w:pStyle w:val="58"/>
        <w:kinsoku/>
        <w:wordWrap/>
        <w:overflowPunct/>
        <w:topLinePunct w:val="0"/>
        <w:bidi w:val="0"/>
        <w:snapToGrid w:val="0"/>
        <w:spacing w:beforeAutospacing="0" w:afterAutospacing="0"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联系人 ：朱女士</w:t>
      </w:r>
    </w:p>
    <w:p w14:paraId="7659E1AA">
      <w:pPr>
        <w:pStyle w:val="58"/>
        <w:kinsoku/>
        <w:wordWrap/>
        <w:overflowPunct/>
        <w:topLinePunct w:val="0"/>
        <w:bidi w:val="0"/>
        <w:snapToGrid w:val="0"/>
        <w:spacing w:beforeAutospacing="0" w:afterAutospacing="0"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监督投诉电话：0571-87227671,0571-87800218</w:t>
      </w:r>
    </w:p>
    <w:p w14:paraId="6EFE79AB">
      <w:pPr>
        <w:pStyle w:val="58"/>
        <w:kinsoku/>
        <w:wordWrap/>
        <w:overflowPunct/>
        <w:topLinePunct w:val="0"/>
        <w:bidi w:val="0"/>
        <w:snapToGrid w:val="0"/>
        <w:spacing w:beforeAutospacing="0" w:afterAutospacing="0"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政策咨询电话：沈先生、陈先生，电话：0571-89580457、0571-89580460。</w:t>
      </w:r>
    </w:p>
    <w:p w14:paraId="3648F8B8">
      <w:pPr>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4C70DAF">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AC2FD43">
      <w:pPr>
        <w:widowControl/>
        <w:kinsoku/>
        <w:wordWrap/>
        <w:overflowPunct/>
        <w:topLinePunct w:val="0"/>
        <w:bidi w:val="0"/>
        <w:adjustRightInd/>
        <w:spacing w:line="360" w:lineRule="auto"/>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1D34DA1">
      <w:pPr>
        <w:kinsoku/>
        <w:wordWrap/>
        <w:overflowPunct/>
        <w:topLinePunct w:val="0"/>
        <w:bidi w:val="0"/>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175F9E1B">
      <w:pPr>
        <w:kinsoku/>
        <w:wordWrap/>
        <w:overflowPunct/>
        <w:topLinePunct w:val="0"/>
        <w:bidi w:val="0"/>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87"/>
      </w:tblGrid>
      <w:tr w14:paraId="6938C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40EE6ED">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B2F3FD">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487" w:type="dxa"/>
            <w:tcBorders>
              <w:top w:val="single" w:color="000000" w:sz="8" w:space="0"/>
              <w:left w:val="single" w:color="000000" w:sz="2" w:space="0"/>
              <w:bottom w:val="single" w:color="000000" w:sz="8" w:space="0"/>
              <w:right w:val="single" w:color="000000" w:sz="8" w:space="0"/>
            </w:tcBorders>
            <w:vAlign w:val="center"/>
          </w:tcPr>
          <w:p w14:paraId="01D48A35">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51EA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1E7167">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77FA5ABB">
            <w:pPr>
              <w:kinsoku/>
              <w:wordWrap/>
              <w:overflowPunct/>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E45C67">
            <w:pPr>
              <w:kinsoku/>
              <w:wordWrap/>
              <w:overflowPunct/>
              <w:topLinePunct w:val="0"/>
              <w:bidi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487" w:type="dxa"/>
            <w:tcBorders>
              <w:top w:val="single" w:color="000000" w:sz="8" w:space="0"/>
              <w:left w:val="single" w:color="000000" w:sz="2" w:space="0"/>
              <w:bottom w:val="single" w:color="000000" w:sz="8" w:space="0"/>
              <w:right w:val="single" w:color="000000" w:sz="8" w:space="0"/>
            </w:tcBorders>
            <w:vAlign w:val="center"/>
          </w:tcPr>
          <w:p w14:paraId="3E11A9B9">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1F47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FB6FCF9">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6870E1E0">
            <w:pPr>
              <w:kinsoku/>
              <w:wordWrap/>
              <w:overflowPunct/>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63CD679">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487" w:type="dxa"/>
            <w:tcBorders>
              <w:top w:val="single" w:color="000000" w:sz="8" w:space="0"/>
              <w:left w:val="single" w:color="000000" w:sz="2" w:space="0"/>
              <w:bottom w:val="single" w:color="000000" w:sz="8" w:space="0"/>
              <w:right w:val="single" w:color="000000" w:sz="8" w:space="0"/>
            </w:tcBorders>
            <w:vAlign w:val="center"/>
          </w:tcPr>
          <w:p w14:paraId="25DB5B57">
            <w:pPr>
              <w:kinsoku/>
              <w:wordWrap/>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（1）标的：杭州市清洁生产审核创新试点项目，属于其他未列明行业 ；</w:t>
            </w:r>
          </w:p>
          <w:p w14:paraId="2EA30CC5">
            <w:pPr>
              <w:kinsoku/>
              <w:wordWrap/>
              <w:overflowPunct/>
              <w:topLinePunct w:val="0"/>
              <w:bidi w:val="0"/>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416A4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38E39662">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668C8F55">
            <w:pPr>
              <w:kinsoku/>
              <w:wordWrap/>
              <w:overflowPunct/>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2A8593A">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87" w:type="dxa"/>
            <w:tcBorders>
              <w:top w:val="single" w:color="000000" w:sz="8" w:space="0"/>
              <w:left w:val="single" w:color="000000" w:sz="2" w:space="0"/>
              <w:bottom w:val="single" w:color="000000" w:sz="8" w:space="0"/>
              <w:right w:val="single" w:color="000000" w:sz="8" w:space="0"/>
            </w:tcBorders>
            <w:vAlign w:val="center"/>
          </w:tcPr>
          <w:p w14:paraId="52A1320F">
            <w:pPr>
              <w:kinsoku/>
              <w:wordWrap/>
              <w:overflowPunct/>
              <w:topLinePunct w:val="0"/>
              <w:bidi w:val="0"/>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92530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3637200C">
            <w:pPr>
              <w:kinsoku/>
              <w:wordWrap/>
              <w:overflowPunct/>
              <w:topLinePunct w:val="0"/>
              <w:bidi w:val="0"/>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45069696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45A52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CBA022">
            <w:pPr>
              <w:kinsoku/>
              <w:wordWrap/>
              <w:overflowPunct/>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232DCCC">
            <w:pPr>
              <w:kinsoku/>
              <w:wordWrap/>
              <w:overflowPunct/>
              <w:topLinePunct w:val="0"/>
              <w:bidi w:val="0"/>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87" w:type="dxa"/>
            <w:tcBorders>
              <w:top w:val="single" w:color="000000" w:sz="8" w:space="0"/>
              <w:left w:val="single" w:color="000000" w:sz="2" w:space="0"/>
              <w:bottom w:val="single" w:color="000000" w:sz="8" w:space="0"/>
              <w:right w:val="single" w:color="000000" w:sz="8" w:space="0"/>
            </w:tcBorders>
            <w:vAlign w:val="center"/>
          </w:tcPr>
          <w:p w14:paraId="04333689">
            <w:pPr>
              <w:kinsoku/>
              <w:wordWrap/>
              <w:overflowPunct/>
              <w:topLinePunct w:val="0"/>
              <w:bidi w:val="0"/>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4654123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建立档案清单</w:t>
            </w:r>
            <w:r>
              <w:rPr>
                <w:rFonts w:hint="eastAsia" w:ascii="仿宋" w:hAnsi="仿宋" w:eastAsia="仿宋" w:cs="仿宋"/>
                <w:color w:val="auto"/>
                <w:sz w:val="24"/>
                <w:highlight w:val="none"/>
                <w:u w:val="single"/>
                <w:lang w:eastAsia="zh-CN"/>
              </w:rPr>
              <w:t>，建立清洁生产云审核模块，汽修、装饰纸（印刷）行业清洁生产云模块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30A8D12B">
            <w:pPr>
              <w:kinsoku/>
              <w:wordWrap/>
              <w:overflowPunct/>
              <w:topLinePunct w:val="0"/>
              <w:bidi w:val="0"/>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81655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635F6078">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57FEC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C21634E">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7BC12A4A">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01F38129">
            <w:pPr>
              <w:kinsoku/>
              <w:wordWrap/>
              <w:overflowPunct/>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83A232D">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487" w:type="dxa"/>
            <w:tcBorders>
              <w:top w:val="single" w:color="000000" w:sz="8" w:space="0"/>
              <w:left w:val="single" w:color="000000" w:sz="2" w:space="0"/>
              <w:bottom w:val="single" w:color="000000" w:sz="8" w:space="0"/>
              <w:right w:val="single" w:color="000000" w:sz="8" w:space="0"/>
            </w:tcBorders>
            <w:vAlign w:val="center"/>
          </w:tcPr>
          <w:p w14:paraId="250F3F09">
            <w:pPr>
              <w:pStyle w:val="85"/>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654975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1"/>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BBAE234">
            <w:pPr>
              <w:pStyle w:val="85"/>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3889990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2AC34A77">
            <w:pPr>
              <w:pStyle w:val="85"/>
              <w:kinsoku/>
              <w:wordWrap/>
              <w:overflowPunct/>
              <w:topLinePunct w:val="0"/>
              <w:bidi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SA"/>
              </w:rPr>
              <w:t>☐C不统一组织，供应商在获取采购文件后，自行至项目现场考察。地点： ，联系人： ，联系方式： 。</w:t>
            </w:r>
          </w:p>
        </w:tc>
      </w:tr>
      <w:tr w14:paraId="3F30C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7055443">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483CE7CC">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586A0B0F">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152089B0">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5F1274CF">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36397AF1">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7861E45E">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2FDAA8BE">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59466720">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5677FAFD">
            <w:pPr>
              <w:kinsoku/>
              <w:wordWrap/>
              <w:overflowPunct/>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B2909B7">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487" w:type="dxa"/>
            <w:tcBorders>
              <w:top w:val="single" w:color="000000" w:sz="8" w:space="0"/>
              <w:left w:val="single" w:color="000000" w:sz="2" w:space="0"/>
              <w:bottom w:val="single" w:color="000000" w:sz="8" w:space="0"/>
              <w:right w:val="single" w:color="000000" w:sz="8" w:space="0"/>
            </w:tcBorders>
            <w:vAlign w:val="center"/>
          </w:tcPr>
          <w:p w14:paraId="4F26204A">
            <w:pPr>
              <w:kinsoku/>
              <w:wordWrap/>
              <w:overflowPunct/>
              <w:topLinePunct w:val="0"/>
              <w:bidi w:val="0"/>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8628233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107F05D">
            <w:pPr>
              <w:kinsoku/>
              <w:wordWrap/>
              <w:overflowPunct/>
              <w:topLinePunct w:val="0"/>
              <w:bidi w:val="0"/>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5B63F32B">
            <w:pPr>
              <w:kinsoku/>
              <w:wordWrap/>
              <w:overflowPunct/>
              <w:topLinePunct w:val="0"/>
              <w:bidi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71CC23E">
            <w:pPr>
              <w:kinsoku/>
              <w:wordWrap/>
              <w:overflowPunct/>
              <w:topLinePunct w:val="0"/>
              <w:bidi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AF3A5BA">
            <w:pPr>
              <w:kinsoku/>
              <w:wordWrap/>
              <w:overflowPunct/>
              <w:topLinePunct w:val="0"/>
              <w:bidi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134B37D0">
            <w:pPr>
              <w:kinsoku/>
              <w:wordWrap/>
              <w:overflowPunct/>
              <w:topLinePunct w:val="0"/>
              <w:bidi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E66E837">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47B932B8">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00A6DD5D">
            <w:pPr>
              <w:kinsoku/>
              <w:wordWrap/>
              <w:overflowPunct/>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19E09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E0DD63">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214C0EFE">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4330EFE5">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0F8177EC">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073987D3">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48D9294C">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43949EF2">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18A36DE1">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41819BC4">
            <w:pPr>
              <w:kinsoku/>
              <w:wordWrap/>
              <w:overflowPunct/>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0B34D4F">
            <w:pPr>
              <w:kinsoku/>
              <w:wordWrap/>
              <w:overflowPunct/>
              <w:topLinePunct w:val="0"/>
              <w:bidi w:val="0"/>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487" w:type="dxa"/>
            <w:tcBorders>
              <w:top w:val="single" w:color="000000" w:sz="8" w:space="0"/>
              <w:left w:val="single" w:color="000000" w:sz="2" w:space="0"/>
              <w:bottom w:val="single" w:color="000000" w:sz="8" w:space="0"/>
              <w:right w:val="single" w:color="000000" w:sz="8" w:space="0"/>
            </w:tcBorders>
            <w:vAlign w:val="center"/>
          </w:tcPr>
          <w:p w14:paraId="79985AD0">
            <w:pPr>
              <w:kinsoku/>
              <w:wordWrap/>
              <w:overflowPunct/>
              <w:topLinePunct w:val="0"/>
              <w:bidi w:val="0"/>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1410713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FD6F2CA">
            <w:pPr>
              <w:kinsoku/>
              <w:wordWrap/>
              <w:overflowPunct/>
              <w:topLinePunct w:val="0"/>
              <w:bidi w:val="0"/>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4074AA46">
            <w:pPr>
              <w:kinsoku/>
              <w:wordWrap/>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50EE163D">
            <w:pPr>
              <w:kinsoku/>
              <w:wordWrap/>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70F74E7D">
            <w:pPr>
              <w:kinsoku/>
              <w:wordWrap/>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58A2A00D">
            <w:pPr>
              <w:kinsoku/>
              <w:wordWrap/>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13AEFB25">
            <w:pPr>
              <w:kinsoku/>
              <w:wordWrap/>
              <w:overflowPunct/>
              <w:topLinePunct w:val="0"/>
              <w:bidi w:val="0"/>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8640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C19935">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2F82CBDB">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35522268">
            <w:pPr>
              <w:kinsoku/>
              <w:wordWrap/>
              <w:overflowPunct/>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FFE6404">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487" w:type="dxa"/>
            <w:tcBorders>
              <w:top w:val="single" w:color="000000" w:sz="8" w:space="0"/>
              <w:left w:val="single" w:color="000000" w:sz="2" w:space="0"/>
              <w:bottom w:val="single" w:color="auto" w:sz="4" w:space="0"/>
              <w:right w:val="single" w:color="000000" w:sz="8" w:space="0"/>
            </w:tcBorders>
            <w:vAlign w:val="center"/>
          </w:tcPr>
          <w:p w14:paraId="1605FE46">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5E783CB">
            <w:pPr>
              <w:kinsoku/>
              <w:wordWrap/>
              <w:overflowPunct/>
              <w:topLinePunct w:val="0"/>
              <w:bidi w:val="0"/>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65363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vMerge w:val="continue"/>
            <w:tcBorders>
              <w:left w:val="single" w:color="auto" w:sz="4" w:space="0"/>
              <w:bottom w:val="single" w:color="auto" w:sz="4" w:space="0"/>
              <w:right w:val="single" w:color="auto" w:sz="4" w:space="0"/>
            </w:tcBorders>
          </w:tcPr>
          <w:p w14:paraId="7A998C26">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767A8E0">
            <w:pPr>
              <w:kinsoku/>
              <w:wordWrap/>
              <w:overflowPunct/>
              <w:topLinePunct w:val="0"/>
              <w:bidi w:val="0"/>
              <w:snapToGrid w:val="0"/>
              <w:spacing w:line="360" w:lineRule="auto"/>
              <w:jc w:val="center"/>
              <w:rPr>
                <w:rFonts w:hint="eastAsia" w:ascii="仿宋" w:hAnsi="仿宋" w:eastAsia="仿宋" w:cs="仿宋"/>
                <w:b/>
                <w:color w:val="auto"/>
                <w:sz w:val="24"/>
                <w:highlight w:val="none"/>
              </w:rPr>
            </w:pPr>
          </w:p>
        </w:tc>
        <w:tc>
          <w:tcPr>
            <w:tcW w:w="6487" w:type="dxa"/>
            <w:tcBorders>
              <w:top w:val="single" w:color="auto" w:sz="4" w:space="0"/>
              <w:left w:val="single" w:color="000000" w:sz="2" w:space="0"/>
              <w:bottom w:val="single" w:color="000000" w:sz="8" w:space="0"/>
              <w:right w:val="single" w:color="000000" w:sz="8" w:space="0"/>
            </w:tcBorders>
            <w:vAlign w:val="center"/>
          </w:tcPr>
          <w:p w14:paraId="31C76CC9">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1366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A9F8D85">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443C0B39">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2C6C1D73">
            <w:pPr>
              <w:kinsoku/>
              <w:wordWrap/>
              <w:overflowPunct/>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E233F75">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487" w:type="dxa"/>
            <w:tcBorders>
              <w:top w:val="single" w:color="000000" w:sz="8" w:space="0"/>
              <w:left w:val="single" w:color="000000" w:sz="2" w:space="0"/>
              <w:bottom w:val="single" w:color="000000" w:sz="8" w:space="0"/>
              <w:right w:val="single" w:color="000000" w:sz="8" w:space="0"/>
            </w:tcBorders>
            <w:vAlign w:val="center"/>
          </w:tcPr>
          <w:p w14:paraId="15CA6AC7">
            <w:pPr>
              <w:pStyle w:val="85"/>
              <w:kinsoku/>
              <w:wordWrap/>
              <w:overflowPunct/>
              <w:topLinePunct w:val="0"/>
              <w:bidi w:val="0"/>
              <w:snapToGrid w:val="0"/>
              <w:spacing w:line="36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377FD1F">
            <w:pPr>
              <w:pStyle w:val="85"/>
              <w:kinsoku/>
              <w:wordWrap/>
              <w:overflowPunct/>
              <w:topLinePunct w:val="0"/>
              <w:bidi w:val="0"/>
              <w:spacing w:line="360" w:lineRule="auto"/>
              <w:jc w:val="both"/>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 xml:space="preserve">强制采购。产品：    </w:t>
            </w:r>
          </w:p>
          <w:p w14:paraId="47BE1390">
            <w:pPr>
              <w:pStyle w:val="85"/>
              <w:kinsoku/>
              <w:wordWrap/>
              <w:overflowPunct/>
              <w:topLinePunct w:val="0"/>
              <w:bidi w:val="0"/>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□优先采购节能产品。产品：   </w:t>
            </w:r>
          </w:p>
          <w:p w14:paraId="611D67C5">
            <w:pPr>
              <w:pStyle w:val="85"/>
              <w:kinsoku/>
              <w:wordWrap/>
              <w:overflowPunct/>
              <w:topLinePunct w:val="0"/>
              <w:bidi w:val="0"/>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□优先采购环保产品。产品：    </w:t>
            </w:r>
          </w:p>
          <w:p w14:paraId="1932E739">
            <w:pPr>
              <w:pStyle w:val="85"/>
              <w:kinsoku/>
              <w:wordWrap/>
              <w:overflowPunct/>
              <w:topLinePunct w:val="0"/>
              <w:bidi w:val="0"/>
              <w:spacing w:line="360" w:lineRule="auto"/>
              <w:jc w:val="both"/>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154C4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E985AB4">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723CE277">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2D4F802B">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67541DFF">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2313AF98">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5CE1F48E">
            <w:pPr>
              <w:kinsoku/>
              <w:wordWrap/>
              <w:overflowPunct/>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E158E87">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487" w:type="dxa"/>
            <w:tcBorders>
              <w:top w:val="single" w:color="000000" w:sz="8" w:space="0"/>
              <w:left w:val="single" w:color="000000" w:sz="2" w:space="0"/>
              <w:bottom w:val="single" w:color="000000" w:sz="8" w:space="0"/>
              <w:right w:val="single" w:color="000000" w:sz="8" w:space="0"/>
            </w:tcBorders>
            <w:vAlign w:val="center"/>
          </w:tcPr>
          <w:p w14:paraId="4DC2FA02">
            <w:pPr>
              <w:kinsoku/>
              <w:wordWrap/>
              <w:overflowPunct/>
              <w:topLinePunct w:val="0"/>
              <w:bidi w:val="0"/>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340CE10">
            <w:pPr>
              <w:kinsoku/>
              <w:wordWrap/>
              <w:overflowPunct/>
              <w:topLinePunct w:val="0"/>
              <w:bidi w:val="0"/>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770583A">
            <w:pPr>
              <w:kinsoku/>
              <w:wordWrap/>
              <w:overflowPunct/>
              <w:topLinePunct w:val="0"/>
              <w:bidi w:val="0"/>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31C14BD0">
            <w:pPr>
              <w:kinsoku/>
              <w:wordWrap/>
              <w:overflowPunct/>
              <w:topLinePunct w:val="0"/>
              <w:bidi w:val="0"/>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3ABB8C15">
            <w:pPr>
              <w:kinsoku/>
              <w:wordWrap/>
              <w:overflowPunct/>
              <w:topLinePunct w:val="0"/>
              <w:bidi w:val="0"/>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18E5F625">
            <w:pPr>
              <w:kinsoku/>
              <w:wordWrap/>
              <w:overflowPunct/>
              <w:topLinePunct w:val="0"/>
              <w:bidi w:val="0"/>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F446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0" w:hRule="atLeast"/>
          <w:tblHeader/>
        </w:trPr>
        <w:tc>
          <w:tcPr>
            <w:tcW w:w="629" w:type="dxa"/>
            <w:tcBorders>
              <w:top w:val="single" w:color="auto" w:sz="4" w:space="0"/>
              <w:left w:val="single" w:color="000000" w:sz="8" w:space="0"/>
              <w:right w:val="single" w:color="000000" w:sz="2" w:space="0"/>
            </w:tcBorders>
          </w:tcPr>
          <w:p w14:paraId="2ECCF810">
            <w:pPr>
              <w:kinsoku/>
              <w:wordWrap/>
              <w:overflowPunct/>
              <w:topLinePunct w:val="0"/>
              <w:bidi w:val="0"/>
              <w:snapToGrid w:val="0"/>
              <w:spacing w:line="360" w:lineRule="auto"/>
              <w:jc w:val="center"/>
              <w:rPr>
                <w:rFonts w:hint="eastAsia" w:ascii="仿宋" w:hAnsi="仿宋" w:eastAsia="仿宋" w:cs="仿宋"/>
                <w:color w:val="auto"/>
                <w:sz w:val="24"/>
                <w:highlight w:val="none"/>
              </w:rPr>
            </w:pPr>
          </w:p>
          <w:p w14:paraId="6A12E3DF">
            <w:pPr>
              <w:kinsoku/>
              <w:wordWrap/>
              <w:overflowPunct/>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80ADF0D">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487" w:type="dxa"/>
            <w:tcBorders>
              <w:top w:val="single" w:color="000000" w:sz="8" w:space="0"/>
              <w:left w:val="single" w:color="000000" w:sz="2" w:space="0"/>
              <w:right w:val="single" w:color="000000" w:sz="8" w:space="0"/>
            </w:tcBorders>
            <w:vAlign w:val="center"/>
          </w:tcPr>
          <w:p w14:paraId="45542E38">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28DE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8EB85E">
            <w:pPr>
              <w:kinsoku/>
              <w:wordWrap/>
              <w:overflowPunct/>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2BBBECC">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487" w:type="dxa"/>
            <w:tcBorders>
              <w:top w:val="single" w:color="000000" w:sz="8" w:space="0"/>
              <w:left w:val="single" w:color="000000" w:sz="2" w:space="0"/>
              <w:bottom w:val="single" w:color="000000" w:sz="8" w:space="0"/>
              <w:right w:val="single" w:color="000000" w:sz="8" w:space="0"/>
            </w:tcBorders>
            <w:vAlign w:val="center"/>
          </w:tcPr>
          <w:p w14:paraId="3A5525B9">
            <w:pPr>
              <w:pStyle w:val="33"/>
              <w:kinsoku/>
              <w:wordWrap/>
              <w:overflowPunct/>
              <w:topLinePunct w:val="0"/>
              <w:bidi w:val="0"/>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备份投标文件送达地点：杭州市文三路90号东部软件园1号楼305 ；备份投标文件签收联系人：盛磊敏13516722354 。</w:t>
            </w:r>
          </w:p>
          <w:p w14:paraId="44744B9D">
            <w:pPr>
              <w:pStyle w:val="33"/>
              <w:kinsoku/>
              <w:wordWrap/>
              <w:overflowPunct/>
              <w:topLinePunct w:val="0"/>
              <w:bidi w:val="0"/>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采购人、采购代理机构不强制或变相强制投标人提交备份投标文件。</w:t>
            </w:r>
          </w:p>
        </w:tc>
      </w:tr>
      <w:tr w14:paraId="1F174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1DD0AA2">
            <w:pPr>
              <w:kinsoku/>
              <w:wordWrap/>
              <w:overflowPunct/>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FBCDD64">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487" w:type="dxa"/>
            <w:tcBorders>
              <w:top w:val="single" w:color="000000" w:sz="8" w:space="0"/>
              <w:left w:val="single" w:color="000000" w:sz="2" w:space="0"/>
              <w:bottom w:val="single" w:color="000000" w:sz="8" w:space="0"/>
              <w:right w:val="single" w:color="000000" w:sz="8" w:space="0"/>
            </w:tcBorders>
            <w:vAlign w:val="center"/>
          </w:tcPr>
          <w:p w14:paraId="1C7A79CD">
            <w:pPr>
              <w:kinsoku/>
              <w:wordWrap/>
              <w:overflowPunct/>
              <w:topLinePunct w:val="0"/>
              <w:bidi w:val="0"/>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6EEDB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5AE17DC">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4FAD8E8C">
            <w:pPr>
              <w:kinsoku/>
              <w:wordWrap/>
              <w:overflowPunct/>
              <w:topLinePunct w:val="0"/>
              <w:bidi w:val="0"/>
              <w:snapToGrid w:val="0"/>
              <w:spacing w:line="360" w:lineRule="auto"/>
              <w:jc w:val="center"/>
              <w:rPr>
                <w:rFonts w:hint="eastAsia" w:ascii="仿宋" w:hAnsi="仿宋" w:eastAsia="仿宋" w:cs="仿宋"/>
                <w:b/>
                <w:color w:val="auto"/>
                <w:sz w:val="24"/>
                <w:highlight w:val="none"/>
              </w:rPr>
            </w:pPr>
          </w:p>
        </w:tc>
        <w:tc>
          <w:tcPr>
            <w:tcW w:w="6487" w:type="dxa"/>
            <w:tcBorders>
              <w:top w:val="single" w:color="000000" w:sz="8" w:space="0"/>
              <w:left w:val="single" w:color="000000" w:sz="2" w:space="0"/>
              <w:bottom w:val="single" w:color="000000" w:sz="8" w:space="0"/>
              <w:right w:val="single" w:color="000000" w:sz="8" w:space="0"/>
            </w:tcBorders>
            <w:vAlign w:val="center"/>
          </w:tcPr>
          <w:p w14:paraId="3AE3C3C6">
            <w:pPr>
              <w:kinsoku/>
              <w:wordWrap/>
              <w:overflowPunct/>
              <w:topLinePunct w:val="0"/>
              <w:bidi w:val="0"/>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6211380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154BD09A">
            <w:pPr>
              <w:kinsoku/>
              <w:wordWrap/>
              <w:overflowPunct/>
              <w:topLinePunct w:val="0"/>
              <w:bidi w:val="0"/>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2992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5295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C2A8B19">
            <w:pPr>
              <w:kinsoku/>
              <w:wordWrap/>
              <w:overflowPunct/>
              <w:topLinePunct w:val="0"/>
              <w:bidi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AECA974">
            <w:pPr>
              <w:kinsoku/>
              <w:wordWrap/>
              <w:overflowPunct/>
              <w:topLinePunct w:val="0"/>
              <w:bidi w:val="0"/>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中标候选人数量</w:t>
            </w:r>
          </w:p>
        </w:tc>
        <w:tc>
          <w:tcPr>
            <w:tcW w:w="6487" w:type="dxa"/>
            <w:tcBorders>
              <w:top w:val="single" w:color="auto" w:sz="4" w:space="0"/>
              <w:left w:val="single" w:color="000000" w:sz="2" w:space="0"/>
              <w:bottom w:val="single" w:color="000000" w:sz="8" w:space="0"/>
              <w:right w:val="single" w:color="auto" w:sz="4" w:space="0"/>
            </w:tcBorders>
            <w:vAlign w:val="center"/>
          </w:tcPr>
          <w:p w14:paraId="4C573006">
            <w:pPr>
              <w:kinsoku/>
              <w:wordWrap/>
              <w:overflowPunct/>
              <w:topLinePunct w:val="0"/>
              <w:bidi w:val="0"/>
              <w:spacing w:line="360" w:lineRule="auto"/>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en" w:eastAsia="zh-CN"/>
              </w:rPr>
              <w:t xml:space="preserve">  1名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en" w:eastAsia="zh-CN"/>
              </w:rPr>
              <w:t>。</w:t>
            </w:r>
          </w:p>
        </w:tc>
      </w:tr>
      <w:tr w14:paraId="39195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5E96067">
            <w:pPr>
              <w:kinsoku/>
              <w:wordWrap/>
              <w:overflowPunct/>
              <w:topLinePunct w:val="0"/>
              <w:bidi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447029BE">
            <w:pPr>
              <w:kinsoku/>
              <w:wordWrap/>
              <w:overflowPunct/>
              <w:topLinePunct w:val="0"/>
              <w:bidi w:val="0"/>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代理费用收取方式及标准</w:t>
            </w:r>
          </w:p>
        </w:tc>
        <w:tc>
          <w:tcPr>
            <w:tcW w:w="6487" w:type="dxa"/>
            <w:tcBorders>
              <w:top w:val="single" w:color="000000" w:sz="8" w:space="0"/>
              <w:left w:val="single" w:color="auto" w:sz="4" w:space="0"/>
              <w:bottom w:val="single" w:color="auto" w:sz="4" w:space="0"/>
              <w:right w:val="single" w:color="auto" w:sz="4" w:space="0"/>
            </w:tcBorders>
            <w:vAlign w:val="center"/>
          </w:tcPr>
          <w:p w14:paraId="2D24219C">
            <w:pPr>
              <w:pStyle w:val="33"/>
              <w:kinsoku/>
              <w:wordWrap/>
              <w:overflowPunct/>
              <w:topLinePunct w:val="0"/>
              <w:bidi w:val="0"/>
              <w:snapToGrid w:val="0"/>
              <w:spacing w:line="360" w:lineRule="auto"/>
              <w:rPr>
                <w:rFonts w:hint="eastAsia" w:ascii="仿宋" w:hAnsi="仿宋" w:eastAsia="仿宋" w:cs="仿宋"/>
                <w:snapToGrid/>
                <w:color w:val="auto"/>
                <w:kern w:val="0"/>
                <w:sz w:val="24"/>
                <w:szCs w:val="24"/>
                <w:highlight w:val="none"/>
                <w:lang w:val="en" w:eastAsia="zh-CN" w:bidi="ar-SA"/>
              </w:rPr>
            </w:pPr>
            <w:r>
              <w:rPr>
                <w:rFonts w:hint="eastAsia" w:ascii="仿宋" w:hAnsi="仿宋" w:eastAsia="仿宋" w:cs="仿宋"/>
                <w:snapToGrid/>
                <w:color w:val="auto"/>
                <w:kern w:val="0"/>
                <w:sz w:val="24"/>
                <w:szCs w:val="24"/>
                <w:highlight w:val="none"/>
                <w:lang w:val="en" w:eastAsia="zh-CN" w:bidi="ar-SA"/>
              </w:rPr>
              <w:t>本项目的采购代理服务费由中标人支付。</w:t>
            </w:r>
          </w:p>
          <w:p w14:paraId="14012771">
            <w:pPr>
              <w:pStyle w:val="33"/>
              <w:kinsoku/>
              <w:wordWrap/>
              <w:overflowPunct/>
              <w:topLinePunct w:val="0"/>
              <w:bidi w:val="0"/>
              <w:snapToGrid w:val="0"/>
              <w:spacing w:line="360" w:lineRule="auto"/>
              <w:rPr>
                <w:rFonts w:hint="eastAsia" w:ascii="仿宋" w:hAnsi="仿宋" w:eastAsia="仿宋" w:cs="仿宋"/>
                <w:snapToGrid/>
                <w:color w:val="auto"/>
                <w:kern w:val="0"/>
                <w:sz w:val="24"/>
                <w:szCs w:val="24"/>
                <w:highlight w:val="none"/>
                <w:lang w:val="en" w:eastAsia="zh-CN" w:bidi="ar-SA"/>
              </w:rPr>
            </w:pPr>
            <w:r>
              <w:rPr>
                <w:rFonts w:hint="eastAsia" w:ascii="仿宋" w:hAnsi="仿宋" w:eastAsia="仿宋" w:cs="仿宋"/>
                <w:snapToGrid/>
                <w:color w:val="auto"/>
                <w:kern w:val="0"/>
                <w:sz w:val="24"/>
                <w:szCs w:val="24"/>
                <w:highlight w:val="none"/>
                <w:lang w:val="en" w:eastAsia="zh-CN" w:bidi="ar-SA"/>
              </w:rPr>
              <w:t>1.计费标准：</w:t>
            </w:r>
          </w:p>
          <w:p w14:paraId="5DD7AD4E">
            <w:pPr>
              <w:pStyle w:val="33"/>
              <w:kinsoku/>
              <w:wordWrap/>
              <w:overflowPunct/>
              <w:topLinePunct w:val="0"/>
              <w:bidi w:val="0"/>
              <w:snapToGrid w:val="0"/>
              <w:spacing w:line="360" w:lineRule="auto"/>
              <w:rPr>
                <w:rFonts w:hint="eastAsia" w:ascii="仿宋" w:hAnsi="仿宋" w:eastAsia="仿宋" w:cs="仿宋"/>
                <w:snapToGrid/>
                <w:color w:val="auto"/>
                <w:kern w:val="0"/>
                <w:sz w:val="24"/>
                <w:szCs w:val="24"/>
                <w:highlight w:val="none"/>
                <w:lang w:val="en" w:eastAsia="zh-CN" w:bidi="ar-SA"/>
              </w:rPr>
            </w:pPr>
            <w:r>
              <w:rPr>
                <w:rFonts w:hint="eastAsia" w:ascii="仿宋" w:hAnsi="仿宋" w:eastAsia="仿宋" w:cs="仿宋"/>
                <w:snapToGrid/>
                <w:color w:val="auto"/>
                <w:kern w:val="0"/>
                <w:sz w:val="24"/>
                <w:szCs w:val="24"/>
                <w:highlight w:val="none"/>
                <w:lang w:val="en" w:eastAsia="zh-CN" w:bidi="ar-SA"/>
              </w:rPr>
              <w:t>采购代理服务费以中标金额为计费基准，计费标准按原《计价格［2002］1980号》及《发改办价格［2003］857号》规定的服务类收费标准。</w:t>
            </w:r>
          </w:p>
          <w:tbl>
            <w:tblPr>
              <w:tblStyle w:val="62"/>
              <w:tblW w:w="5073"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2333"/>
            </w:tblGrid>
            <w:tr w14:paraId="1F68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740" w:type="dxa"/>
                </w:tcPr>
                <w:p w14:paraId="659694DE">
                  <w:pPr>
                    <w:pStyle w:val="33"/>
                    <w:kinsoku/>
                    <w:wordWrap/>
                    <w:overflowPunct/>
                    <w:topLinePunct w:val="0"/>
                    <w:bidi w:val="0"/>
                    <w:snapToGrid w:val="0"/>
                    <w:spacing w:line="360" w:lineRule="auto"/>
                    <w:rPr>
                      <w:rFonts w:hint="eastAsia" w:ascii="仿宋" w:hAnsi="仿宋" w:eastAsia="仿宋" w:cs="仿宋"/>
                      <w:snapToGrid/>
                      <w:color w:val="auto"/>
                      <w:kern w:val="0"/>
                      <w:sz w:val="24"/>
                      <w:szCs w:val="24"/>
                      <w:highlight w:val="none"/>
                      <w:lang w:val="en" w:eastAsia="zh-CN" w:bidi="ar-SA"/>
                    </w:rPr>
                  </w:pPr>
                  <w:r>
                    <w:rPr>
                      <w:rFonts w:hint="eastAsia" w:ascii="仿宋" w:hAnsi="仿宋" w:eastAsia="仿宋" w:cs="仿宋"/>
                      <w:snapToGrid/>
                      <w:color w:val="auto"/>
                      <w:kern w:val="0"/>
                      <w:sz w:val="24"/>
                      <w:szCs w:val="24"/>
                      <w:highlight w:val="none"/>
                      <w:lang w:val="en-US" w:eastAsia="zh-CN" w:bidi="ar-SA"/>
                    </w:rPr>
                    <w:t>中标</w:t>
                  </w:r>
                  <w:r>
                    <w:rPr>
                      <w:rFonts w:hint="eastAsia" w:ascii="仿宋" w:hAnsi="仿宋" w:eastAsia="仿宋" w:cs="仿宋"/>
                      <w:snapToGrid/>
                      <w:color w:val="auto"/>
                      <w:kern w:val="0"/>
                      <w:sz w:val="24"/>
                      <w:szCs w:val="24"/>
                      <w:highlight w:val="none"/>
                      <w:lang w:val="en" w:eastAsia="zh-CN" w:bidi="ar-SA"/>
                    </w:rPr>
                    <w:t>金额</w:t>
                  </w:r>
                </w:p>
              </w:tc>
              <w:tc>
                <w:tcPr>
                  <w:tcW w:w="2333" w:type="dxa"/>
                </w:tcPr>
                <w:p w14:paraId="323D455E">
                  <w:pPr>
                    <w:pStyle w:val="33"/>
                    <w:kinsoku/>
                    <w:wordWrap/>
                    <w:overflowPunct/>
                    <w:topLinePunct w:val="0"/>
                    <w:bidi w:val="0"/>
                    <w:snapToGrid w:val="0"/>
                    <w:spacing w:line="360" w:lineRule="auto"/>
                    <w:rPr>
                      <w:rFonts w:hint="eastAsia" w:ascii="仿宋" w:hAnsi="仿宋" w:eastAsia="仿宋" w:cs="仿宋"/>
                      <w:snapToGrid/>
                      <w:color w:val="auto"/>
                      <w:kern w:val="0"/>
                      <w:sz w:val="24"/>
                      <w:szCs w:val="24"/>
                      <w:highlight w:val="none"/>
                      <w:lang w:val="en" w:eastAsia="zh-CN" w:bidi="ar-SA"/>
                    </w:rPr>
                  </w:pPr>
                  <w:r>
                    <w:rPr>
                      <w:rFonts w:hint="eastAsia" w:ascii="仿宋" w:hAnsi="仿宋" w:eastAsia="仿宋" w:cs="仿宋"/>
                      <w:snapToGrid/>
                      <w:color w:val="auto"/>
                      <w:kern w:val="0"/>
                      <w:sz w:val="24"/>
                      <w:szCs w:val="24"/>
                      <w:highlight w:val="none"/>
                      <w:lang w:val="en" w:eastAsia="zh-CN" w:bidi="ar-SA"/>
                    </w:rPr>
                    <w:t>标准费率</w:t>
                  </w:r>
                </w:p>
              </w:tc>
            </w:tr>
            <w:tr w14:paraId="34E4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2740" w:type="dxa"/>
                </w:tcPr>
                <w:p w14:paraId="067389A2">
                  <w:pPr>
                    <w:pStyle w:val="33"/>
                    <w:kinsoku/>
                    <w:wordWrap/>
                    <w:overflowPunct/>
                    <w:topLinePunct w:val="0"/>
                    <w:bidi w:val="0"/>
                    <w:snapToGrid w:val="0"/>
                    <w:spacing w:line="360" w:lineRule="auto"/>
                    <w:rPr>
                      <w:rFonts w:hint="eastAsia" w:ascii="仿宋" w:hAnsi="仿宋" w:eastAsia="仿宋" w:cs="仿宋"/>
                      <w:snapToGrid/>
                      <w:color w:val="auto"/>
                      <w:kern w:val="0"/>
                      <w:sz w:val="24"/>
                      <w:szCs w:val="24"/>
                      <w:highlight w:val="none"/>
                      <w:lang w:val="en" w:eastAsia="zh-CN" w:bidi="ar-SA"/>
                    </w:rPr>
                  </w:pPr>
                  <w:r>
                    <w:rPr>
                      <w:rFonts w:hint="eastAsia" w:ascii="仿宋" w:hAnsi="仿宋" w:eastAsia="仿宋" w:cs="仿宋"/>
                      <w:snapToGrid/>
                      <w:color w:val="auto"/>
                      <w:kern w:val="0"/>
                      <w:sz w:val="24"/>
                      <w:szCs w:val="24"/>
                      <w:highlight w:val="none"/>
                      <w:lang w:val="en" w:eastAsia="zh-CN" w:bidi="ar-SA"/>
                    </w:rPr>
                    <w:t>≤100万元</w:t>
                  </w:r>
                </w:p>
              </w:tc>
              <w:tc>
                <w:tcPr>
                  <w:tcW w:w="2333" w:type="dxa"/>
                </w:tcPr>
                <w:p w14:paraId="5427C48A">
                  <w:pPr>
                    <w:pStyle w:val="33"/>
                    <w:kinsoku/>
                    <w:wordWrap/>
                    <w:overflowPunct/>
                    <w:topLinePunct w:val="0"/>
                    <w:bidi w:val="0"/>
                    <w:snapToGrid w:val="0"/>
                    <w:spacing w:line="360" w:lineRule="auto"/>
                    <w:rPr>
                      <w:rFonts w:hint="eastAsia" w:ascii="仿宋" w:hAnsi="仿宋" w:eastAsia="仿宋" w:cs="仿宋"/>
                      <w:snapToGrid/>
                      <w:color w:val="auto"/>
                      <w:kern w:val="0"/>
                      <w:sz w:val="24"/>
                      <w:szCs w:val="24"/>
                      <w:highlight w:val="none"/>
                      <w:lang w:val="en" w:eastAsia="zh-CN" w:bidi="ar-SA"/>
                    </w:rPr>
                  </w:pPr>
                  <w:r>
                    <w:rPr>
                      <w:rFonts w:hint="eastAsia" w:ascii="仿宋" w:hAnsi="仿宋" w:eastAsia="仿宋" w:cs="仿宋"/>
                      <w:snapToGrid/>
                      <w:color w:val="auto"/>
                      <w:kern w:val="0"/>
                      <w:sz w:val="24"/>
                      <w:szCs w:val="24"/>
                      <w:highlight w:val="none"/>
                      <w:lang w:val="en" w:eastAsia="zh-CN" w:bidi="ar-SA"/>
                    </w:rPr>
                    <w:t>1.5%</w:t>
                  </w:r>
                </w:p>
              </w:tc>
            </w:tr>
            <w:tr w14:paraId="03DA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740" w:type="dxa"/>
                </w:tcPr>
                <w:p w14:paraId="03896541">
                  <w:pPr>
                    <w:pStyle w:val="33"/>
                    <w:kinsoku/>
                    <w:wordWrap/>
                    <w:overflowPunct/>
                    <w:topLinePunct w:val="0"/>
                    <w:bidi w:val="0"/>
                    <w:snapToGrid w:val="0"/>
                    <w:spacing w:line="360" w:lineRule="auto"/>
                    <w:rPr>
                      <w:rFonts w:hint="eastAsia" w:ascii="仿宋" w:hAnsi="仿宋" w:eastAsia="仿宋" w:cs="仿宋"/>
                      <w:snapToGrid/>
                      <w:color w:val="auto"/>
                      <w:kern w:val="0"/>
                      <w:sz w:val="24"/>
                      <w:szCs w:val="24"/>
                      <w:highlight w:val="none"/>
                      <w:lang w:val="en" w:eastAsia="zh-CN" w:bidi="ar-SA"/>
                    </w:rPr>
                  </w:pPr>
                  <w:r>
                    <w:rPr>
                      <w:rFonts w:hint="eastAsia" w:ascii="仿宋" w:hAnsi="仿宋" w:eastAsia="仿宋" w:cs="仿宋"/>
                      <w:snapToGrid/>
                      <w:color w:val="auto"/>
                      <w:kern w:val="0"/>
                      <w:sz w:val="24"/>
                      <w:szCs w:val="24"/>
                      <w:highlight w:val="none"/>
                      <w:lang w:val="en" w:eastAsia="zh-CN" w:bidi="ar-SA"/>
                    </w:rPr>
                    <w:t>100-500</w:t>
                  </w:r>
                </w:p>
              </w:tc>
              <w:tc>
                <w:tcPr>
                  <w:tcW w:w="2333" w:type="dxa"/>
                </w:tcPr>
                <w:p w14:paraId="5DD82879">
                  <w:pPr>
                    <w:pStyle w:val="33"/>
                    <w:kinsoku/>
                    <w:wordWrap/>
                    <w:overflowPunct/>
                    <w:topLinePunct w:val="0"/>
                    <w:bidi w:val="0"/>
                    <w:snapToGrid w:val="0"/>
                    <w:spacing w:line="360" w:lineRule="auto"/>
                    <w:rPr>
                      <w:rFonts w:hint="eastAsia" w:ascii="仿宋" w:hAnsi="仿宋" w:eastAsia="仿宋" w:cs="仿宋"/>
                      <w:snapToGrid/>
                      <w:color w:val="auto"/>
                      <w:kern w:val="0"/>
                      <w:sz w:val="24"/>
                      <w:szCs w:val="24"/>
                      <w:highlight w:val="none"/>
                      <w:lang w:val="en" w:eastAsia="zh-CN" w:bidi="ar-SA"/>
                    </w:rPr>
                  </w:pPr>
                  <w:r>
                    <w:rPr>
                      <w:rFonts w:hint="eastAsia" w:ascii="仿宋" w:hAnsi="仿宋" w:eastAsia="仿宋" w:cs="仿宋"/>
                      <w:snapToGrid/>
                      <w:color w:val="auto"/>
                      <w:kern w:val="0"/>
                      <w:sz w:val="24"/>
                      <w:szCs w:val="24"/>
                      <w:highlight w:val="none"/>
                      <w:lang w:val="en" w:eastAsia="zh-CN" w:bidi="ar-SA"/>
                    </w:rPr>
                    <w:t>0.8%</w:t>
                  </w:r>
                </w:p>
              </w:tc>
            </w:tr>
          </w:tbl>
          <w:p w14:paraId="38EC219D">
            <w:pPr>
              <w:pStyle w:val="33"/>
              <w:kinsoku/>
              <w:wordWrap/>
              <w:overflowPunct/>
              <w:topLinePunct w:val="0"/>
              <w:bidi w:val="0"/>
              <w:snapToGrid w:val="0"/>
              <w:spacing w:line="360" w:lineRule="auto"/>
              <w:rPr>
                <w:rFonts w:hint="eastAsia" w:ascii="仿宋" w:hAnsi="仿宋" w:eastAsia="仿宋" w:cs="仿宋"/>
                <w:snapToGrid/>
                <w:color w:val="auto"/>
                <w:kern w:val="0"/>
                <w:sz w:val="24"/>
                <w:szCs w:val="24"/>
                <w:highlight w:val="none"/>
                <w:lang w:val="en" w:eastAsia="zh-CN" w:bidi="ar-SA"/>
              </w:rPr>
            </w:pPr>
            <w:r>
              <w:rPr>
                <w:rFonts w:hint="eastAsia" w:ascii="仿宋" w:hAnsi="仿宋" w:eastAsia="仿宋" w:cs="仿宋"/>
                <w:snapToGrid/>
                <w:color w:val="auto"/>
                <w:kern w:val="0"/>
                <w:sz w:val="24"/>
                <w:szCs w:val="24"/>
                <w:highlight w:val="none"/>
                <w:lang w:val="en" w:eastAsia="zh-CN" w:bidi="ar-SA"/>
              </w:rPr>
              <w:t>采购代理费收费按照差额定率累进法计取。</w:t>
            </w:r>
          </w:p>
          <w:p w14:paraId="7695D405">
            <w:pPr>
              <w:pStyle w:val="33"/>
              <w:kinsoku/>
              <w:wordWrap/>
              <w:overflowPunct/>
              <w:topLinePunct w:val="0"/>
              <w:bidi w:val="0"/>
              <w:snapToGrid w:val="0"/>
              <w:spacing w:line="360" w:lineRule="auto"/>
              <w:rPr>
                <w:rFonts w:hint="eastAsia" w:ascii="仿宋" w:hAnsi="仿宋" w:eastAsia="仿宋" w:cs="仿宋"/>
                <w:snapToGrid/>
                <w:color w:val="auto"/>
                <w:kern w:val="0"/>
                <w:sz w:val="24"/>
                <w:szCs w:val="24"/>
                <w:highlight w:val="none"/>
                <w:lang w:val="en" w:eastAsia="zh-CN" w:bidi="ar-SA"/>
              </w:rPr>
            </w:pPr>
            <w:r>
              <w:rPr>
                <w:rFonts w:hint="eastAsia" w:ascii="仿宋" w:hAnsi="仿宋" w:eastAsia="仿宋" w:cs="仿宋"/>
                <w:snapToGrid/>
                <w:color w:val="auto"/>
                <w:kern w:val="0"/>
                <w:sz w:val="24"/>
                <w:szCs w:val="24"/>
                <w:highlight w:val="none"/>
                <w:lang w:val="en" w:eastAsia="zh-CN" w:bidi="ar-SA"/>
              </w:rPr>
              <w:t>2.结算方式及时间为：中标结果公示之日起5个工作日之内。</w:t>
            </w:r>
          </w:p>
          <w:p w14:paraId="0ADCD60B">
            <w:pPr>
              <w:pStyle w:val="33"/>
              <w:kinsoku/>
              <w:wordWrap/>
              <w:overflowPunct/>
              <w:topLinePunct w:val="0"/>
              <w:bidi w:val="0"/>
              <w:snapToGrid w:val="0"/>
              <w:spacing w:line="360" w:lineRule="auto"/>
              <w:rPr>
                <w:rFonts w:hint="eastAsia" w:ascii="仿宋" w:hAnsi="仿宋" w:eastAsia="仿宋" w:cs="仿宋"/>
                <w:snapToGrid/>
                <w:color w:val="auto"/>
                <w:kern w:val="0"/>
                <w:sz w:val="24"/>
                <w:szCs w:val="24"/>
                <w:highlight w:val="none"/>
                <w:lang w:val="en" w:eastAsia="zh-CN" w:bidi="ar-SA"/>
              </w:rPr>
            </w:pPr>
            <w:r>
              <w:rPr>
                <w:rFonts w:hint="eastAsia" w:ascii="仿宋" w:hAnsi="仿宋" w:eastAsia="仿宋" w:cs="仿宋"/>
                <w:snapToGrid/>
                <w:color w:val="auto"/>
                <w:kern w:val="0"/>
                <w:sz w:val="24"/>
                <w:szCs w:val="24"/>
                <w:highlight w:val="none"/>
                <w:lang w:val="en" w:eastAsia="zh-CN" w:bidi="ar-SA"/>
              </w:rPr>
              <w:t>3.付款账号：</w:t>
            </w:r>
          </w:p>
          <w:p w14:paraId="002749E5">
            <w:pPr>
              <w:pStyle w:val="33"/>
              <w:kinsoku/>
              <w:wordWrap/>
              <w:overflowPunct/>
              <w:topLinePunct w:val="0"/>
              <w:bidi w:val="0"/>
              <w:snapToGrid w:val="0"/>
              <w:spacing w:line="360" w:lineRule="auto"/>
              <w:rPr>
                <w:rFonts w:hint="eastAsia" w:ascii="仿宋" w:hAnsi="仿宋" w:eastAsia="仿宋" w:cs="仿宋"/>
                <w:snapToGrid/>
                <w:color w:val="auto"/>
                <w:kern w:val="0"/>
                <w:sz w:val="24"/>
                <w:szCs w:val="24"/>
                <w:highlight w:val="none"/>
                <w:lang w:val="en" w:eastAsia="zh-CN" w:bidi="ar-SA"/>
              </w:rPr>
            </w:pPr>
            <w:r>
              <w:rPr>
                <w:rFonts w:hint="eastAsia" w:ascii="仿宋" w:hAnsi="仿宋" w:eastAsia="仿宋" w:cs="仿宋"/>
                <w:snapToGrid/>
                <w:color w:val="auto"/>
                <w:kern w:val="0"/>
                <w:sz w:val="24"/>
                <w:szCs w:val="24"/>
                <w:highlight w:val="none"/>
                <w:lang w:val="en" w:eastAsia="zh-CN" w:bidi="ar-SA"/>
              </w:rPr>
              <w:t xml:space="preserve">账户名称：浙江国际招投标有限公司 </w:t>
            </w:r>
          </w:p>
          <w:p w14:paraId="46C63CF4">
            <w:pPr>
              <w:pStyle w:val="33"/>
              <w:kinsoku/>
              <w:wordWrap/>
              <w:overflowPunct/>
              <w:topLinePunct w:val="0"/>
              <w:bidi w:val="0"/>
              <w:snapToGrid w:val="0"/>
              <w:spacing w:line="360" w:lineRule="auto"/>
              <w:rPr>
                <w:rFonts w:hint="eastAsia" w:ascii="仿宋" w:hAnsi="仿宋" w:eastAsia="仿宋" w:cs="仿宋"/>
                <w:snapToGrid/>
                <w:color w:val="auto"/>
                <w:kern w:val="0"/>
                <w:sz w:val="24"/>
                <w:szCs w:val="24"/>
                <w:highlight w:val="none"/>
                <w:lang w:val="en" w:eastAsia="zh-CN" w:bidi="ar-SA"/>
              </w:rPr>
            </w:pPr>
            <w:r>
              <w:rPr>
                <w:rFonts w:hint="eastAsia" w:ascii="仿宋" w:hAnsi="仿宋" w:eastAsia="仿宋" w:cs="仿宋"/>
                <w:snapToGrid/>
                <w:color w:val="auto"/>
                <w:kern w:val="0"/>
                <w:sz w:val="24"/>
                <w:szCs w:val="24"/>
                <w:highlight w:val="none"/>
                <w:lang w:val="en" w:eastAsia="zh-CN" w:bidi="ar-SA"/>
              </w:rPr>
              <w:t>开户银行：工商银行杭州武林支行</w:t>
            </w:r>
          </w:p>
          <w:p w14:paraId="6A0340F9">
            <w:pPr>
              <w:pStyle w:val="33"/>
              <w:kinsoku/>
              <w:wordWrap/>
              <w:overflowPunct/>
              <w:topLinePunct w:val="0"/>
              <w:bidi w:val="0"/>
              <w:snapToGrid w:val="0"/>
              <w:spacing w:line="360" w:lineRule="auto"/>
              <w:rPr>
                <w:rFonts w:hint="eastAsia" w:ascii="仿宋" w:hAnsi="仿宋" w:eastAsia="仿宋" w:cs="仿宋"/>
                <w:snapToGrid/>
                <w:color w:val="auto"/>
                <w:kern w:val="0"/>
                <w:sz w:val="24"/>
                <w:szCs w:val="24"/>
                <w:highlight w:val="none"/>
                <w:lang w:val="en" w:eastAsia="zh-CN" w:bidi="ar-SA"/>
              </w:rPr>
            </w:pPr>
            <w:r>
              <w:rPr>
                <w:rFonts w:hint="eastAsia" w:ascii="仿宋" w:hAnsi="仿宋" w:eastAsia="仿宋" w:cs="仿宋"/>
                <w:snapToGrid/>
                <w:color w:val="auto"/>
                <w:kern w:val="0"/>
                <w:sz w:val="24"/>
                <w:szCs w:val="24"/>
                <w:highlight w:val="none"/>
                <w:lang w:val="en" w:eastAsia="zh-CN" w:bidi="ar-SA"/>
              </w:rPr>
              <w:t>账号：1202021209906782015</w:t>
            </w:r>
          </w:p>
          <w:p w14:paraId="5736DC47">
            <w:pPr>
              <w:kinsoku/>
              <w:wordWrap/>
              <w:overflowPunct/>
              <w:topLinePunct w:val="0"/>
              <w:bidi w:val="0"/>
              <w:spacing w:line="360" w:lineRule="auto"/>
              <w:rPr>
                <w:rFonts w:hint="eastAsia" w:ascii="仿宋" w:hAnsi="仿宋" w:eastAsia="仿宋" w:cs="仿宋"/>
                <w:color w:val="auto"/>
                <w:kern w:val="0"/>
                <w:sz w:val="24"/>
                <w:highlight w:val="none"/>
                <w:lang w:val="en" w:eastAsia="zh-CN"/>
              </w:rPr>
            </w:pPr>
            <w:r>
              <w:rPr>
                <w:rFonts w:hint="eastAsia" w:ascii="仿宋" w:hAnsi="仿宋" w:eastAsia="仿宋" w:cs="仿宋"/>
                <w:snapToGrid/>
                <w:color w:val="auto"/>
                <w:kern w:val="0"/>
                <w:sz w:val="24"/>
                <w:szCs w:val="24"/>
                <w:highlight w:val="none"/>
                <w:lang w:val="en" w:eastAsia="zh-CN" w:bidi="ar-SA"/>
              </w:rPr>
              <w:t>说明：中标、成交供应商放弃中标、成交资格导致重新采购的，应当承担支付代理费和专家评审费等费用在内的赔偿责任。</w:t>
            </w:r>
          </w:p>
        </w:tc>
      </w:tr>
    </w:tbl>
    <w:p w14:paraId="5AD48F0B">
      <w:pPr>
        <w:kinsoku/>
        <w:wordWrap/>
        <w:overflowPunct/>
        <w:topLinePunct w:val="0"/>
        <w:bidi w:val="0"/>
        <w:snapToGrid w:val="0"/>
        <w:spacing w:line="360" w:lineRule="auto"/>
        <w:jc w:val="center"/>
        <w:rPr>
          <w:rFonts w:hint="eastAsia" w:ascii="仿宋" w:hAnsi="仿宋" w:eastAsia="仿宋" w:cs="仿宋"/>
          <w:b/>
          <w:color w:val="auto"/>
          <w:sz w:val="32"/>
          <w:szCs w:val="20"/>
          <w:highlight w:val="none"/>
        </w:rPr>
      </w:pPr>
    </w:p>
    <w:bookmarkEnd w:id="10"/>
    <w:p w14:paraId="4896CE54">
      <w:pPr>
        <w:kinsoku/>
        <w:wordWrap/>
        <w:overflowPunct/>
        <w:topLinePunct w:val="0"/>
        <w:bidi w:val="0"/>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t>一、总则</w:t>
      </w:r>
    </w:p>
    <w:p w14:paraId="7AD4A58C">
      <w:pPr>
        <w:kinsoku/>
        <w:wordWrap/>
        <w:overflowPunct/>
        <w:topLinePunct w:val="0"/>
        <w:bidi w:val="0"/>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757112E">
      <w:pPr>
        <w:kinsoku/>
        <w:wordWrap/>
        <w:overflowPunct/>
        <w:topLinePunct w:val="0"/>
        <w:bidi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7631B3E">
      <w:pPr>
        <w:kinsoku/>
        <w:wordWrap/>
        <w:overflowPunct/>
        <w:topLinePunct w:val="0"/>
        <w:bidi w:val="0"/>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4B3AE294">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EC42331">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28750D3D">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“投标人”系指响应招标、参加投标竞争的法人、其他组织或者自然人。</w:t>
      </w:r>
    </w:p>
    <w:p w14:paraId="5A4BABA8">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8DB704F">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174821A">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18F2DB50">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691B374D">
      <w:pPr>
        <w:kinsoku/>
        <w:wordWrap/>
        <w:overflowPunct/>
        <w:topLinePunct w:val="0"/>
        <w:bidi w:val="0"/>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64E57597">
      <w:pPr>
        <w:kinsoku/>
        <w:wordWrap/>
        <w:overflowPunct/>
        <w:topLinePunct w:val="0"/>
        <w:bidi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C9EDE81">
      <w:pPr>
        <w:kinsoku/>
        <w:wordWrap/>
        <w:overflowPunct/>
        <w:topLinePunct w:val="0"/>
        <w:bidi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F3E65E5">
      <w:pPr>
        <w:kinsoku/>
        <w:wordWrap/>
        <w:overflowPunct/>
        <w:topLinePunct w:val="0"/>
        <w:bidi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12F9AC1">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6BAF779B">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DC206B">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9B9BB78">
      <w:pPr>
        <w:kinsoku/>
        <w:wordWrap/>
        <w:overflowPunct/>
        <w:topLinePunct w:val="0"/>
        <w:bidi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6763ADBC">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E56A46">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5336D39A">
      <w:pPr>
        <w:widowControl/>
        <w:kinsoku/>
        <w:wordWrap/>
        <w:overflowPunct/>
        <w:topLinePunct w:val="0"/>
        <w:bidi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6D53110">
      <w:pPr>
        <w:widowControl/>
        <w:kinsoku/>
        <w:wordWrap/>
        <w:overflowPunct/>
        <w:topLinePunct w:val="0"/>
        <w:bidi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20C3C37">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D4C2587">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D9A8D49">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D92073">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1B1DA469">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CC6165F">
      <w:pPr>
        <w:kinsoku/>
        <w:wordWrap/>
        <w:overflowPunct/>
        <w:topLinePunct w:val="0"/>
        <w:bidi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6795756F">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7C0091C4">
      <w:pPr>
        <w:pStyle w:val="2"/>
        <w:kinsoku/>
        <w:wordWrap/>
        <w:overflowPunct/>
        <w:topLinePunct w:val="0"/>
        <w:bidi w:val="0"/>
        <w:adjustRightInd w:val="0"/>
        <w:spacing w:line="360" w:lineRule="auto"/>
        <w:ind w:left="0" w:firstLine="480" w:firstLineChars="200"/>
        <w:rPr>
          <w:rFonts w:hint="eastAsia" w:ascii="仿宋" w:hAnsi="仿宋" w:eastAsia="仿宋" w:cs="仿宋"/>
          <w:color w:val="auto"/>
          <w:highlight w:val="none"/>
          <w:u w:val="none"/>
        </w:rPr>
      </w:pPr>
      <w:r>
        <w:rPr>
          <w:rFonts w:hint="eastAsia" w:ascii="仿宋" w:hAnsi="仿宋" w:eastAsia="仿宋" w:cs="仿宋"/>
          <w:b w:val="0"/>
          <w:bCs w:val="0"/>
          <w:color w:val="auto"/>
          <w:sz w:val="24"/>
          <w:szCs w:val="24"/>
          <w:highlight w:val="none"/>
          <w:u w:val="none"/>
          <w:lang w:val="en-US"/>
        </w:rPr>
        <w:t>3.4.</w:t>
      </w:r>
      <w:r>
        <w:rPr>
          <w:rFonts w:hint="eastAsia" w:ascii="仿宋" w:hAnsi="仿宋" w:eastAsia="仿宋" w:cs="仿宋"/>
          <w:b w:val="0"/>
          <w:bCs w:val="0"/>
          <w:color w:val="auto"/>
          <w:sz w:val="24"/>
          <w:szCs w:val="24"/>
          <w:highlight w:val="none"/>
          <w:u w:val="none"/>
          <w:lang w:val="en-US" w:eastAsia="zh-CN"/>
        </w:rPr>
        <w:t>2</w:t>
      </w:r>
      <w:r>
        <w:rPr>
          <w:rFonts w:hint="eastAsia" w:ascii="仿宋" w:hAnsi="仿宋" w:eastAsia="仿宋" w:cs="仿宋"/>
          <w:b w:val="0"/>
          <w:bCs w:val="0"/>
          <w:color w:val="auto"/>
          <w:sz w:val="24"/>
          <w:szCs w:val="24"/>
          <w:highlight w:val="none"/>
          <w:u w:val="none"/>
          <w:lang w:val="en-US"/>
        </w:rPr>
        <w:t xml:space="preserve"> </w:t>
      </w:r>
      <w:r>
        <w:rPr>
          <w:rFonts w:hint="eastAsia" w:ascii="仿宋" w:hAnsi="仿宋" w:eastAsia="仿宋" w:cs="仿宋"/>
          <w:b w:val="0"/>
          <w:bCs w:val="0"/>
          <w:color w:val="auto"/>
          <w:sz w:val="24"/>
          <w:szCs w:val="24"/>
          <w:highlight w:val="none"/>
          <w:u w:val="none"/>
          <w:lang w:val="en-US" w:eastAsia="zh-CN"/>
        </w:rPr>
        <w:t>采购人应当贯彻落实知识产权保护相关法律法规，</w:t>
      </w:r>
      <w:r>
        <w:rPr>
          <w:rFonts w:hint="eastAsia" w:ascii="仿宋" w:hAnsi="仿宋" w:eastAsia="仿宋" w:cs="仿宋"/>
          <w:b w:val="0"/>
          <w:bCs w:val="0"/>
          <w:color w:val="auto"/>
          <w:sz w:val="24"/>
          <w:szCs w:val="24"/>
          <w:highlight w:val="none"/>
          <w:u w:val="none"/>
          <w:lang w:val="en-US"/>
        </w:rPr>
        <w:t>应当采购使用正版软件。</w:t>
      </w:r>
    </w:p>
    <w:p w14:paraId="4624D96B">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4CD898F0">
      <w:pPr>
        <w:kinsoku/>
        <w:wordWrap/>
        <w:overflowPunct/>
        <w:topLinePunct w:val="0"/>
        <w:bidi w:val="0"/>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72969681">
      <w:pPr>
        <w:kinsoku/>
        <w:wordWrap/>
        <w:overflowPunct/>
        <w:topLinePunct w:val="0"/>
        <w:autoSpaceDE w:val="0"/>
        <w:autoSpaceDN w:val="0"/>
        <w:bidi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0BDBDC">
      <w:pPr>
        <w:kinsoku/>
        <w:wordWrap/>
        <w:overflowPunct/>
        <w:topLinePunct w:val="0"/>
        <w:autoSpaceDE w:val="0"/>
        <w:autoSpaceDN w:val="0"/>
        <w:bidi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77642287">
      <w:pPr>
        <w:kinsoku/>
        <w:wordWrap/>
        <w:overflowPunct/>
        <w:topLinePunct w:val="0"/>
        <w:autoSpaceDE w:val="0"/>
        <w:autoSpaceDN w:val="0"/>
        <w:bidi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B16FEF">
      <w:pPr>
        <w:kinsoku/>
        <w:wordWrap/>
        <w:overflowPunct/>
        <w:topLinePunct w:val="0"/>
        <w:autoSpaceDE w:val="0"/>
        <w:autoSpaceDN w:val="0"/>
        <w:bidi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76FCDD74">
      <w:pPr>
        <w:pStyle w:val="33"/>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1C1C6B01">
      <w:pPr>
        <w:pStyle w:val="33"/>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54017C8F">
      <w:pPr>
        <w:pStyle w:val="5"/>
        <w:kinsoku/>
        <w:wordWrap/>
        <w:overflowPunct/>
        <w:topLinePunct w:val="0"/>
        <w:bidi w:val="0"/>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51DFC2BC">
      <w:pPr>
        <w:pStyle w:val="33"/>
        <w:kinsoku/>
        <w:wordWrap/>
        <w:overflowPunct/>
        <w:topLinePunct w:val="0"/>
        <w:bidi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2FC59532">
      <w:pPr>
        <w:pStyle w:val="33"/>
        <w:kinsoku/>
        <w:wordWrap/>
        <w:overflowPunct/>
        <w:topLinePunct w:val="0"/>
        <w:bidi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576BEB7D">
      <w:pPr>
        <w:pStyle w:val="33"/>
        <w:kinsoku/>
        <w:wordWrap/>
        <w:overflowPunct/>
        <w:topLinePunct w:val="0"/>
        <w:bidi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564CB6EE">
      <w:pPr>
        <w:pStyle w:val="33"/>
        <w:kinsoku/>
        <w:wordWrap/>
        <w:overflowPunct/>
        <w:topLinePunct w:val="0"/>
        <w:bidi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6D35CC6B">
      <w:pPr>
        <w:pStyle w:val="33"/>
        <w:kinsoku/>
        <w:wordWrap/>
        <w:overflowPunct/>
        <w:topLinePunct w:val="0"/>
        <w:bidi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5011D93C">
      <w:pPr>
        <w:pStyle w:val="33"/>
        <w:kinsoku/>
        <w:wordWrap/>
        <w:overflowPunct/>
        <w:topLinePunct w:val="0"/>
        <w:bidi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09E74A16">
      <w:pPr>
        <w:pStyle w:val="33"/>
        <w:kinsoku/>
        <w:wordWrap/>
        <w:overflowPunct/>
        <w:topLinePunct w:val="0"/>
        <w:bidi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7F2CE100">
      <w:pPr>
        <w:pStyle w:val="33"/>
        <w:kinsoku/>
        <w:wordWrap/>
        <w:overflowPunct/>
        <w:topLinePunct w:val="0"/>
        <w:bidi w:val="0"/>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200C6D54">
      <w:pPr>
        <w:pStyle w:val="889"/>
        <w:shd w:val="clear" w:color="auto" w:fill="FFFFFF"/>
        <w:kinsoku/>
        <w:wordWrap/>
        <w:overflowPunct/>
        <w:topLinePunct w:val="0"/>
        <w:bidi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C5F1CA8">
      <w:pPr>
        <w:pStyle w:val="889"/>
        <w:shd w:val="clear" w:color="auto" w:fill="FFFFFF"/>
        <w:kinsoku/>
        <w:wordWrap/>
        <w:overflowPunct/>
        <w:topLinePunct w:val="0"/>
        <w:bidi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29254B7">
      <w:pPr>
        <w:pStyle w:val="889"/>
        <w:shd w:val="clear" w:color="auto" w:fill="FFFFFF"/>
        <w:kinsoku/>
        <w:wordWrap/>
        <w:overflowPunct/>
        <w:topLinePunct w:val="0"/>
        <w:bidi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4800399">
      <w:pPr>
        <w:pStyle w:val="889"/>
        <w:shd w:val="clear" w:color="auto" w:fill="FFFFFF"/>
        <w:kinsoku/>
        <w:wordWrap/>
        <w:overflowPunct/>
        <w:topLinePunct w:val="0"/>
        <w:bidi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14498FD0">
      <w:pPr>
        <w:pStyle w:val="889"/>
        <w:shd w:val="clear" w:color="auto" w:fill="FFFFFF"/>
        <w:kinsoku/>
        <w:wordWrap/>
        <w:overflowPunct/>
        <w:topLinePunct w:val="0"/>
        <w:bidi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6203A3D1">
      <w:pPr>
        <w:pStyle w:val="889"/>
        <w:shd w:val="clear" w:color="auto" w:fill="FFFFFF"/>
        <w:kinsoku/>
        <w:wordWrap/>
        <w:overflowPunct/>
        <w:topLinePunct w:val="0"/>
        <w:bidi w:val="0"/>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62014BD6">
      <w:pPr>
        <w:pStyle w:val="889"/>
        <w:shd w:val="clear" w:color="auto" w:fill="FFFFFF"/>
        <w:kinsoku/>
        <w:wordWrap/>
        <w:overflowPunct/>
        <w:topLinePunct w:val="0"/>
        <w:bidi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33AC4676">
      <w:pPr>
        <w:pStyle w:val="889"/>
        <w:shd w:val="clear" w:color="auto" w:fill="FFFFFF"/>
        <w:kinsoku/>
        <w:wordWrap/>
        <w:overflowPunct/>
        <w:topLinePunct w:val="0"/>
        <w:bidi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084D3FAA">
      <w:pPr>
        <w:pStyle w:val="889"/>
        <w:shd w:val="clear" w:color="auto" w:fill="FFFFFF"/>
        <w:kinsoku/>
        <w:wordWrap/>
        <w:overflowPunct/>
        <w:topLinePunct w:val="0"/>
        <w:bidi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5CDAE11">
      <w:pPr>
        <w:pStyle w:val="889"/>
        <w:shd w:val="clear" w:color="auto" w:fill="FFFFFF"/>
        <w:kinsoku/>
        <w:wordWrap/>
        <w:overflowPunct/>
        <w:topLinePunct w:val="0"/>
        <w:bidi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13C5F17">
      <w:pPr>
        <w:pStyle w:val="889"/>
        <w:shd w:val="clear" w:color="auto" w:fill="FFFFFF"/>
        <w:kinsoku/>
        <w:wordWrap/>
        <w:overflowPunct/>
        <w:topLinePunct w:val="0"/>
        <w:bidi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1CA04A9C">
      <w:pPr>
        <w:pStyle w:val="889"/>
        <w:shd w:val="clear" w:color="auto" w:fill="FFFFFF"/>
        <w:kinsoku/>
        <w:wordWrap/>
        <w:overflowPunct/>
        <w:topLinePunct w:val="0"/>
        <w:bidi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6E5C6EC">
      <w:pP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13E6486F">
      <w:pP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099DC9D9">
      <w:pPr>
        <w:kinsoku/>
        <w:wordWrap/>
        <w:overflowPunct/>
        <w:topLinePunct w:val="0"/>
        <w:bidi w:val="0"/>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5AC12B8D">
      <w:pPr>
        <w:pStyle w:val="33"/>
        <w:kinsoku/>
        <w:wordWrap/>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642B5046">
      <w:pPr>
        <w:pStyle w:val="33"/>
        <w:kinsoku/>
        <w:wordWrap/>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234CE73">
      <w:pPr>
        <w:pStyle w:val="33"/>
        <w:tabs>
          <w:tab w:val="left" w:pos="840"/>
        </w:tabs>
        <w:kinsoku/>
        <w:wordWrap/>
        <w:overflowPunct/>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043C354">
      <w:pPr>
        <w:pStyle w:val="33"/>
        <w:tabs>
          <w:tab w:val="left" w:pos="840"/>
        </w:tabs>
        <w:kinsoku/>
        <w:wordWrap/>
        <w:overflowPunct/>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04EDAB42">
      <w:pPr>
        <w:pStyle w:val="33"/>
        <w:tabs>
          <w:tab w:val="left" w:pos="840"/>
        </w:tabs>
        <w:kinsoku/>
        <w:wordWrap/>
        <w:overflowPunct/>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13E5A23">
      <w:pPr>
        <w:pStyle w:val="33"/>
        <w:tabs>
          <w:tab w:val="left" w:pos="840"/>
        </w:tabs>
        <w:kinsoku/>
        <w:wordWrap/>
        <w:overflowPunct/>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02D5027">
      <w:pPr>
        <w:pStyle w:val="33"/>
        <w:tabs>
          <w:tab w:val="left" w:pos="840"/>
        </w:tabs>
        <w:kinsoku/>
        <w:wordWrap/>
        <w:overflowPunct/>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40CB48F">
      <w:pPr>
        <w:pStyle w:val="33"/>
        <w:tabs>
          <w:tab w:val="left" w:pos="840"/>
        </w:tabs>
        <w:kinsoku/>
        <w:wordWrap/>
        <w:overflowPunct/>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AB8469A">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4445391D">
      <w:pPr>
        <w:pStyle w:val="33"/>
        <w:kinsoku/>
        <w:wordWrap/>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3D184A61">
      <w:pPr>
        <w:pStyle w:val="137"/>
        <w:kinsoku/>
        <w:wordWrap/>
        <w:overflowPunct/>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696565D1">
      <w:pPr>
        <w:pStyle w:val="137"/>
        <w:kinsoku/>
        <w:wordWrap/>
        <w:overflowPunct/>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EF3014">
      <w:pPr>
        <w:pStyle w:val="23"/>
        <w:kinsoku/>
        <w:wordWrap/>
        <w:overflowPunct/>
        <w:topLinePunct w:val="0"/>
        <w:bidi w:val="0"/>
        <w:spacing w:line="360" w:lineRule="auto"/>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074E9D9E">
      <w:pPr>
        <w:kinsoku/>
        <w:wordWrap/>
        <w:overflowPunct/>
        <w:topLinePunct w:val="0"/>
        <w:bidi w:val="0"/>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6C0E8A4">
      <w:pPr>
        <w:pStyle w:val="33"/>
        <w:kinsoku/>
        <w:wordWrap/>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7BE5433">
      <w:pPr>
        <w:kinsoku/>
        <w:wordWrap/>
        <w:overflowPunct/>
        <w:topLinePunct w:val="0"/>
        <w:bidi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0532915">
      <w:pPr>
        <w:pStyle w:val="33"/>
        <w:kinsoku/>
        <w:wordWrap/>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76D233F">
      <w:pPr>
        <w:pStyle w:val="33"/>
        <w:kinsoku/>
        <w:wordWrap/>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1FC7830">
      <w:pPr>
        <w:pStyle w:val="33"/>
        <w:kinsoku/>
        <w:wordWrap/>
        <w:overflowPunct/>
        <w:topLinePunct w:val="0"/>
        <w:bidi w:val="0"/>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7749159">
      <w:pPr>
        <w:pStyle w:val="5"/>
        <w:kinsoku/>
        <w:wordWrap/>
        <w:overflowPunct/>
        <w:topLinePunct w:val="0"/>
        <w:bidi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372FACB">
      <w:pPr>
        <w:pStyle w:val="33"/>
        <w:kinsoku/>
        <w:wordWrap/>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E91EF80">
      <w:pPr>
        <w:kinsoku/>
        <w:wordWrap/>
        <w:overflowPunct/>
        <w:topLinePunct w:val="0"/>
        <w:autoSpaceDE w:val="0"/>
        <w:autoSpaceDN w:val="0"/>
        <w:bidi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F39A2AE">
      <w:pPr>
        <w:pStyle w:val="33"/>
        <w:kinsoku/>
        <w:wordWrap/>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8591695">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4E1DBE6">
      <w:pPr>
        <w:kinsoku/>
        <w:wordWrap/>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638ACBD">
      <w:pPr>
        <w:kinsoku/>
        <w:wordWrap/>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36E24F32">
      <w:pPr>
        <w:kinsoku/>
        <w:wordWrap/>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11.1.3落实政府采购政策需满足的资格要求；要求以联合体形式参加，提供联合协议和中小企业声明函，联合协议中中小企业合同金额应当达到</w:t>
      </w:r>
      <w:r>
        <w:rPr>
          <w:rFonts w:hint="eastAsia" w:ascii="仿宋" w:hAnsi="仿宋" w:eastAsia="仿宋" w:cs="仿宋"/>
          <w:color w:val="auto"/>
          <w:sz w:val="24"/>
          <w:highlight w:val="none"/>
          <w:u w:val="single"/>
          <w:lang w:val="en-US" w:eastAsia="zh-CN"/>
        </w:rPr>
        <w:t>50</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lang w:val="en-US" w:eastAsia="zh-CN"/>
        </w:rPr>
        <w:t>100</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7B323A55">
      <w:pPr>
        <w:kinsoku/>
        <w:wordWrap/>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color w:val="auto"/>
          <w:sz w:val="24"/>
          <w:highlight w:val="none"/>
          <w:lang w:eastAsia="zh-CN"/>
        </w:rPr>
        <w:t>：符合参加政府采购活动应当具备的特定资格条件的承诺函</w:t>
      </w:r>
      <w:r>
        <w:rPr>
          <w:rFonts w:hint="eastAsia" w:ascii="仿宋" w:hAnsi="仿宋" w:eastAsia="仿宋" w:cs="仿宋"/>
          <w:color w:val="auto"/>
          <w:sz w:val="24"/>
          <w:highlight w:val="none"/>
        </w:rPr>
        <w:t>。</w:t>
      </w:r>
    </w:p>
    <w:p w14:paraId="253AE81E">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A2633EB">
      <w:pPr>
        <w:kinsoku/>
        <w:wordWrap/>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5C5552F">
      <w:pPr>
        <w:kinsoku/>
        <w:wordWrap/>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668767C">
      <w:pPr>
        <w:kinsoku/>
        <w:wordWrap/>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9C861B4">
      <w:pPr>
        <w:kinsoku/>
        <w:wordWrap/>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86FA57B">
      <w:pPr>
        <w:kinsoku/>
        <w:wordWrap/>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1089341">
      <w:pPr>
        <w:kinsoku/>
        <w:wordWrap/>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CBE43C8">
      <w:pPr>
        <w:kinsoku/>
        <w:wordWrap/>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5B1F50A6">
      <w:pPr>
        <w:kinsoku/>
        <w:wordWrap/>
        <w:overflowPunct/>
        <w:topLinePunct w:val="0"/>
        <w:bidi w:val="0"/>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5FA2F4B">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A30D283">
      <w:pPr>
        <w:kinsoku/>
        <w:wordWrap/>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E61CCFB">
      <w:pPr>
        <w:kinsoku/>
        <w:wordWrap/>
        <w:overflowPunct/>
        <w:topLinePunct w:val="0"/>
        <w:bidi w:val="0"/>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F2B7781">
      <w:pPr>
        <w:kinsoku/>
        <w:wordWrap/>
        <w:overflowPunct/>
        <w:topLinePunct w:val="0"/>
        <w:bidi w:val="0"/>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6463B3BB">
      <w:pPr>
        <w:kinsoku/>
        <w:wordWrap/>
        <w:overflowPunct/>
        <w:topLinePunct w:val="0"/>
        <w:bidi w:val="0"/>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E9391F5">
      <w:pPr>
        <w:pStyle w:val="137"/>
        <w:kinsoku/>
        <w:wordWrap/>
        <w:overflowPunct/>
        <w:topLinePunct w:val="0"/>
        <w:bidi w:val="0"/>
        <w:snapToGrid w:val="0"/>
        <w:spacing w:before="0" w:line="360" w:lineRule="auto"/>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72D846F">
      <w:pPr>
        <w:kinsoku/>
        <w:wordWrap/>
        <w:overflowPunct/>
        <w:topLinePunct w:val="0"/>
        <w:bidi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A1D1E5">
      <w:pPr>
        <w:kinsoku/>
        <w:wordWrap/>
        <w:overflowPunct/>
        <w:topLinePunct w:val="0"/>
        <w:bidi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5759FFA">
      <w:pPr>
        <w:kinsoku/>
        <w:wordWrap/>
        <w:overflowPunct/>
        <w:topLinePunct w:val="0"/>
        <w:bidi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841AEE6">
      <w:pPr>
        <w:kinsoku/>
        <w:wordWrap/>
        <w:overflowPunct/>
        <w:topLinePunct w:val="0"/>
        <w:bidi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69548FA">
      <w:pPr>
        <w:pStyle w:val="137"/>
        <w:kinsoku/>
        <w:wordWrap/>
        <w:overflowPunct/>
        <w:topLinePunct w:val="0"/>
        <w:bidi w:val="0"/>
        <w:snapToGrid w:val="0"/>
        <w:spacing w:before="0" w:line="360" w:lineRule="auto"/>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4C627A6">
      <w:pPr>
        <w:pStyle w:val="137"/>
        <w:kinsoku/>
        <w:wordWrap/>
        <w:overflowPunct/>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80525D5">
      <w:pPr>
        <w:pStyle w:val="137"/>
        <w:kinsoku/>
        <w:wordWrap/>
        <w:overflowPunct/>
        <w:topLinePunct w:val="0"/>
        <w:bidi w:val="0"/>
        <w:snapToGrid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904656C">
      <w:pPr>
        <w:pStyle w:val="137"/>
        <w:kinsoku/>
        <w:wordWrap/>
        <w:overflowPunct/>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01C322F9">
      <w:pPr>
        <w:pStyle w:val="137"/>
        <w:kinsoku/>
        <w:wordWrap/>
        <w:overflowPunct/>
        <w:topLinePunct w:val="0"/>
        <w:bidi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DAB05ED">
      <w:pPr>
        <w:pStyle w:val="137"/>
        <w:kinsoku/>
        <w:wordWrap/>
        <w:overflowPunct/>
        <w:topLinePunct w:val="0"/>
        <w:bidi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3704FB8">
      <w:pPr>
        <w:pStyle w:val="137"/>
        <w:kinsoku/>
        <w:wordWrap/>
        <w:overflowPunct/>
        <w:topLinePunct w:val="0"/>
        <w:bidi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17C5BB0B">
      <w:pPr>
        <w:pStyle w:val="33"/>
        <w:kinsoku/>
        <w:wordWrap/>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5F317514">
      <w:pPr>
        <w:pStyle w:val="33"/>
        <w:kinsoku/>
        <w:wordWrap/>
        <w:overflowPunct/>
        <w:topLinePunct w:val="0"/>
        <w:bidi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1BF1BB49">
      <w:pPr>
        <w:pStyle w:val="33"/>
        <w:kinsoku/>
        <w:wordWrap/>
        <w:overflowPunct/>
        <w:topLinePunct w:val="0"/>
        <w:bidi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6738D91">
      <w:pPr>
        <w:pStyle w:val="33"/>
        <w:kinsoku/>
        <w:wordWrap/>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7DA708D2">
      <w:pPr>
        <w:pStyle w:val="33"/>
        <w:kinsoku/>
        <w:wordWrap/>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496C680C">
      <w:pPr>
        <w:pStyle w:val="33"/>
        <w:kinsoku/>
        <w:wordWrap/>
        <w:overflowPunct/>
        <w:topLinePunct w:val="0"/>
        <w:bidi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5B6D2EF">
      <w:pPr>
        <w:pStyle w:val="137"/>
        <w:kinsoku/>
        <w:wordWrap/>
        <w:overflowPunct/>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43915EA">
      <w:pPr>
        <w:pStyle w:val="25"/>
        <w:kinsoku/>
        <w:wordWrap/>
        <w:overflowPunct/>
        <w:topLinePunct w:val="0"/>
        <w:bidi w:val="0"/>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08186B6C">
      <w:pPr>
        <w:pStyle w:val="137"/>
        <w:kinsoku/>
        <w:wordWrap/>
        <w:overflowPunct/>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C27C063">
      <w:pPr>
        <w:kinsoku/>
        <w:wordWrap/>
        <w:overflowPunct/>
        <w:topLinePunct w:val="0"/>
        <w:bidi w:val="0"/>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C967149">
      <w:pPr>
        <w:pStyle w:val="137"/>
        <w:kinsoku/>
        <w:wordWrap/>
        <w:overflowPunct/>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38642AC">
      <w:pPr>
        <w:pStyle w:val="137"/>
        <w:kinsoku/>
        <w:wordWrap/>
        <w:overflowPunct/>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6D40BD0C">
      <w:pPr>
        <w:pStyle w:val="137"/>
        <w:kinsoku/>
        <w:wordWrap/>
        <w:overflowPunct/>
        <w:topLinePunct w:val="0"/>
        <w:bidi w:val="0"/>
        <w:spacing w:before="0" w:line="360" w:lineRule="auto"/>
        <w:ind w:firstLine="643"/>
        <w:rPr>
          <w:rFonts w:hint="eastAsia" w:ascii="仿宋" w:hAnsi="仿宋" w:eastAsia="仿宋" w:cs="仿宋"/>
          <w:b/>
          <w:color w:val="auto"/>
          <w:sz w:val="32"/>
          <w:highlight w:val="none"/>
        </w:rPr>
      </w:pPr>
    </w:p>
    <w:p w14:paraId="38E2BC29">
      <w:pPr>
        <w:pStyle w:val="137"/>
        <w:kinsoku/>
        <w:wordWrap/>
        <w:overflowPunct/>
        <w:topLinePunct w:val="0"/>
        <w:bidi w:val="0"/>
        <w:spacing w:before="0" w:line="360" w:lineRule="auto"/>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692E57E">
      <w:pPr>
        <w:pStyle w:val="557"/>
        <w:kinsoku/>
        <w:wordWrap/>
        <w:overflowPunct/>
        <w:topLinePunct w:val="0"/>
        <w:bidi w:val="0"/>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213F28B0">
      <w:pPr>
        <w:pStyle w:val="557"/>
        <w:kinsoku/>
        <w:wordWrap/>
        <w:overflowPunct/>
        <w:topLinePunct w:val="0"/>
        <w:bidi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09323829">
      <w:pPr>
        <w:pStyle w:val="557"/>
        <w:kinsoku/>
        <w:wordWrap/>
        <w:overflowPunct/>
        <w:topLinePunct w:val="0"/>
        <w:bidi w:val="0"/>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587FF6CD">
      <w:pPr>
        <w:pStyle w:val="557"/>
        <w:kinsoku/>
        <w:wordWrap/>
        <w:overflowPunct/>
        <w:topLinePunct w:val="0"/>
        <w:bidi w:val="0"/>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3A85844">
      <w:pPr>
        <w:widowControl/>
        <w:kinsoku/>
        <w:wordWrap/>
        <w:overflowPunct/>
        <w:topLinePunct w:val="0"/>
        <w:bidi w:val="0"/>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2BB8FE48">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48E2BD10">
      <w:pPr>
        <w:pStyle w:val="137"/>
        <w:kinsoku/>
        <w:wordWrap/>
        <w:overflowPunct/>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4BA27A8">
      <w:pPr>
        <w:pStyle w:val="137"/>
        <w:kinsoku/>
        <w:wordWrap/>
        <w:overflowPunct/>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70516DE1">
      <w:pPr>
        <w:pStyle w:val="137"/>
        <w:kinsoku/>
        <w:wordWrap/>
        <w:overflowPunct/>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195E4631">
      <w:pPr>
        <w:pStyle w:val="137"/>
        <w:kinsoku/>
        <w:wordWrap/>
        <w:overflowPunct/>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F6594CA">
      <w:pPr>
        <w:pStyle w:val="137"/>
        <w:kinsoku/>
        <w:wordWrap/>
        <w:overflowPunct/>
        <w:topLinePunct w:val="0"/>
        <w:bidi w:val="0"/>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016D6C42">
      <w:pPr>
        <w:pStyle w:val="137"/>
        <w:kinsoku/>
        <w:wordWrap/>
        <w:overflowPunct/>
        <w:topLinePunct w:val="0"/>
        <w:bidi w:val="0"/>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04A0396">
      <w:pPr>
        <w:pStyle w:val="137"/>
        <w:kinsoku/>
        <w:wordWrap/>
        <w:overflowPunct/>
        <w:topLinePunct w:val="0"/>
        <w:bidi w:val="0"/>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24D331F">
      <w:pPr>
        <w:pStyle w:val="137"/>
        <w:kinsoku/>
        <w:wordWrap/>
        <w:overflowPunct/>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1D95EFC">
      <w:pPr>
        <w:pStyle w:val="137"/>
        <w:kinsoku/>
        <w:wordWrap/>
        <w:overflowPunct/>
        <w:topLinePunct w:val="0"/>
        <w:bidi w:val="0"/>
        <w:spacing w:before="0" w:line="360" w:lineRule="auto"/>
        <w:ind w:firstLine="0" w:firstLineChars="0"/>
        <w:rPr>
          <w:rFonts w:hint="eastAsia" w:ascii="仿宋" w:hAnsi="仿宋" w:eastAsia="仿宋" w:cs="仿宋"/>
          <w:color w:val="auto"/>
          <w:kern w:val="0"/>
          <w:szCs w:val="24"/>
          <w:highlight w:val="none"/>
        </w:rPr>
      </w:pPr>
    </w:p>
    <w:p w14:paraId="014A027D">
      <w:pPr>
        <w:kinsoku/>
        <w:wordWrap/>
        <w:overflowPunct/>
        <w:topLinePunct w:val="0"/>
        <w:bidi w:val="0"/>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2258DFE">
      <w:pPr>
        <w:kinsoku/>
        <w:wordWrap/>
        <w:overflowPunct/>
        <w:topLinePunct w:val="0"/>
        <w:bidi w:val="0"/>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7E4F570">
      <w:pPr>
        <w:kinsoku/>
        <w:wordWrap/>
        <w:overflowPunct/>
        <w:topLinePunct w:val="0"/>
        <w:bidi w:val="0"/>
        <w:spacing w:line="360" w:lineRule="auto"/>
        <w:rPr>
          <w:rFonts w:hint="eastAsia" w:ascii="仿宋" w:hAnsi="仿宋" w:eastAsia="仿宋" w:cs="仿宋"/>
          <w:b/>
          <w:color w:val="auto"/>
          <w:sz w:val="24"/>
          <w:highlight w:val="none"/>
        </w:rPr>
      </w:pPr>
    </w:p>
    <w:p w14:paraId="1A87C6E0">
      <w:pPr>
        <w:kinsoku/>
        <w:wordWrap/>
        <w:overflowPunct/>
        <w:topLinePunct w:val="0"/>
        <w:bidi w:val="0"/>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2895C7E">
      <w:pPr>
        <w:pStyle w:val="25"/>
        <w:kinsoku/>
        <w:wordWrap/>
        <w:overflowPunct/>
        <w:topLinePunct w:val="0"/>
        <w:bidi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44D43769">
      <w:pPr>
        <w:pStyle w:val="137"/>
        <w:kinsoku/>
        <w:wordWrap/>
        <w:overflowPunct/>
        <w:topLinePunct w:val="0"/>
        <w:bidi w:val="0"/>
        <w:snapToGrid w:val="0"/>
        <w:spacing w:before="0" w:line="360" w:lineRule="auto"/>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2A0F7C28">
      <w:pPr>
        <w:pStyle w:val="137"/>
        <w:kinsoku/>
        <w:wordWrap/>
        <w:overflowPunct/>
        <w:topLinePunct w:val="0"/>
        <w:bidi w:val="0"/>
        <w:snapToGrid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47699CEB">
      <w:pPr>
        <w:widowControl/>
        <w:shd w:val="clear" w:color="auto" w:fill="FFFFFF"/>
        <w:kinsoku/>
        <w:wordWrap/>
        <w:overflowPunct/>
        <w:topLinePunct w:val="0"/>
        <w:bidi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58D42F63">
      <w:pPr>
        <w:widowControl/>
        <w:shd w:val="clear" w:color="auto" w:fill="FFFFFF"/>
        <w:kinsoku/>
        <w:wordWrap/>
        <w:overflowPunct/>
        <w:topLinePunct w:val="0"/>
        <w:bidi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359F1072">
      <w:pPr>
        <w:widowControl/>
        <w:shd w:val="clear" w:color="auto" w:fill="FFFFFF"/>
        <w:kinsoku/>
        <w:wordWrap/>
        <w:overflowPunct/>
        <w:topLinePunct w:val="0"/>
        <w:bidi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A2F4E2F">
      <w:pPr>
        <w:pStyle w:val="137"/>
        <w:kinsoku/>
        <w:wordWrap/>
        <w:overflowPunct/>
        <w:topLinePunct w:val="0"/>
        <w:bidi w:val="0"/>
        <w:adjustRightInd w:val="0"/>
        <w:snapToGrid w:val="0"/>
        <w:spacing w:before="0" w:line="360" w:lineRule="auto"/>
        <w:ind w:firstLine="482" w:firstLineChars="200"/>
        <w:rPr>
          <w:rStyle w:val="78"/>
          <w:rFonts w:hint="eastAsia" w:ascii="仿宋" w:hAnsi="仿宋" w:eastAsia="仿宋" w:cs="仿宋"/>
          <w:color w:val="auto"/>
          <w:highlight w:val="none"/>
        </w:rPr>
      </w:pPr>
      <w:r>
        <w:rPr>
          <w:rFonts w:hint="eastAsia" w:ascii="仿宋" w:hAnsi="仿宋" w:eastAsia="仿宋" w:cs="仿宋"/>
          <w:b/>
          <w:color w:val="auto"/>
          <w:szCs w:val="24"/>
          <w:highlight w:val="none"/>
          <w:lang w:val="en-US" w:eastAsia="zh-CN"/>
        </w:rPr>
        <w:t xml:space="preserve">23.4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14:paraId="77655DAE">
      <w:pPr>
        <w:pStyle w:val="86"/>
        <w:kinsoku/>
        <w:wordWrap/>
        <w:overflowPunct/>
        <w:topLinePunct w:val="0"/>
        <w:bidi w:val="0"/>
        <w:spacing w:line="360" w:lineRule="auto"/>
        <w:rPr>
          <w:rFonts w:hint="eastAsia" w:ascii="仿宋" w:hAnsi="仿宋" w:eastAsia="仿宋" w:cs="仿宋"/>
          <w:color w:val="auto"/>
          <w:highlight w:val="none"/>
        </w:rPr>
      </w:pPr>
    </w:p>
    <w:p w14:paraId="3D330DAB">
      <w:pPr>
        <w:kinsoku/>
        <w:wordWrap/>
        <w:overflowPunct/>
        <w:topLinePunct w:val="0"/>
        <w:bidi w:val="0"/>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5B31B366">
      <w:pPr>
        <w:kinsoku/>
        <w:wordWrap/>
        <w:overflowPunct/>
        <w:topLinePunct w:val="0"/>
        <w:bidi w:val="0"/>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1137418">
      <w:pPr>
        <w:pStyle w:val="25"/>
        <w:kinsoku/>
        <w:wordWrap/>
        <w:overflowPunct/>
        <w:topLinePunct w:val="0"/>
        <w:bidi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015DB058">
      <w:pPr>
        <w:pStyle w:val="25"/>
        <w:kinsoku/>
        <w:wordWrap/>
        <w:overflowPunct/>
        <w:topLinePunct w:val="0"/>
        <w:bidi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59A26AD4">
      <w:pPr>
        <w:widowControl/>
        <w:shd w:val="clear" w:color="auto" w:fill="FFFFFF"/>
        <w:kinsoku/>
        <w:wordWrap/>
        <w:overflowPunct/>
        <w:topLinePunct w:val="0"/>
        <w:bidi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BE3B835">
      <w:pPr>
        <w:pStyle w:val="137"/>
        <w:kinsoku/>
        <w:wordWrap/>
        <w:overflowPunct/>
        <w:topLinePunct w:val="0"/>
        <w:bidi w:val="0"/>
        <w:snapToGrid w:val="0"/>
        <w:spacing w:before="0"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66FF551">
      <w:pPr>
        <w:pStyle w:val="137"/>
        <w:kinsoku/>
        <w:wordWrap/>
        <w:overflowPunct/>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26B60E0C">
      <w:pPr>
        <w:pStyle w:val="137"/>
        <w:kinsoku/>
        <w:wordWrap/>
        <w:overflowPunct/>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9B6147F">
      <w:pPr>
        <w:pStyle w:val="137"/>
        <w:kinsoku/>
        <w:wordWrap/>
        <w:overflowPunct/>
        <w:topLinePunct w:val="0"/>
        <w:bidi w:val="0"/>
        <w:snapToGrid w:val="0"/>
        <w:spacing w:before="0" w:after="12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726921DC">
      <w:pPr>
        <w:pStyle w:val="25"/>
        <w:kinsoku/>
        <w:wordWrap/>
        <w:overflowPunct/>
        <w:topLinePunct w:val="0"/>
        <w:bidi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C32B4AB">
      <w:pPr>
        <w:tabs>
          <w:tab w:val="left" w:pos="0"/>
        </w:tabs>
        <w:kinsoku/>
        <w:wordWrap/>
        <w:overflowPunct/>
        <w:topLinePunct w:val="0"/>
        <w:bidi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7A66DDE">
      <w:pPr>
        <w:pStyle w:val="2"/>
        <w:kinsoku/>
        <w:wordWrap/>
        <w:overflowPunct/>
        <w:topLinePunct w:val="0"/>
        <w:bidi w:val="0"/>
        <w:spacing w:line="360" w:lineRule="auto"/>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69A246E8">
      <w:pPr>
        <w:pStyle w:val="2"/>
        <w:kinsoku/>
        <w:wordWrap/>
        <w:overflowPunct/>
        <w:topLinePunct w:val="0"/>
        <w:bidi w:val="0"/>
        <w:spacing w:line="360" w:lineRule="auto"/>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5F73065D">
      <w:pPr>
        <w:kinsoku/>
        <w:wordWrap/>
        <w:overflowPunct/>
        <w:topLinePunct w:val="0"/>
        <w:bidi w:val="0"/>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w:t>
      </w:r>
    </w:p>
    <w:p w14:paraId="5FB7995E">
      <w:pPr>
        <w:kinsoku/>
        <w:wordWrap/>
        <w:overflowPunct/>
        <w:topLinePunct w:val="0"/>
        <w:bidi w:val="0"/>
        <w:spacing w:line="360" w:lineRule="auto"/>
        <w:rPr>
          <w:rFonts w:hint="eastAsia" w:ascii="仿宋" w:hAnsi="仿宋" w:eastAsia="仿宋" w:cs="仿宋"/>
          <w:color w:val="auto"/>
          <w:highlight w:val="none"/>
        </w:rPr>
      </w:pPr>
    </w:p>
    <w:p w14:paraId="3DC82C7B">
      <w:pPr>
        <w:kinsoku/>
        <w:wordWrap/>
        <w:overflowPunct/>
        <w:topLinePunct w:val="0"/>
        <w:bidi w:val="0"/>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77769E0">
      <w:pPr>
        <w:pStyle w:val="137"/>
        <w:kinsoku/>
        <w:wordWrap/>
        <w:overflowPunct/>
        <w:topLinePunct w:val="0"/>
        <w:bidi w:val="0"/>
        <w:snapToGrid w:val="0"/>
        <w:spacing w:before="0" w:line="360"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4AC75ADF">
      <w:pPr>
        <w:pStyle w:val="137"/>
        <w:kinsoku/>
        <w:wordWrap/>
        <w:overflowPunct/>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0FC6F643">
      <w:pPr>
        <w:pStyle w:val="137"/>
        <w:kinsoku/>
        <w:wordWrap/>
        <w:overflowPunct/>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13E90F3">
      <w:pPr>
        <w:pStyle w:val="137"/>
        <w:kinsoku/>
        <w:wordWrap/>
        <w:overflowPunct/>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520EC906">
      <w:pPr>
        <w:pStyle w:val="137"/>
        <w:kinsoku/>
        <w:wordWrap/>
        <w:overflowPunct/>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6A6D02A5">
      <w:pPr>
        <w:pStyle w:val="137"/>
        <w:kinsoku/>
        <w:wordWrap/>
        <w:overflowPunct/>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3A98614F">
      <w:pPr>
        <w:pStyle w:val="137"/>
        <w:kinsoku/>
        <w:wordWrap/>
        <w:overflowPunct/>
        <w:topLinePunct w:val="0"/>
        <w:bidi w:val="0"/>
        <w:snapToGrid w:val="0"/>
        <w:spacing w:before="0"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E624AF5">
      <w:pPr>
        <w:tabs>
          <w:tab w:val="left" w:pos="0"/>
        </w:tabs>
        <w:kinsoku/>
        <w:wordWrap/>
        <w:overflowPunct/>
        <w:topLinePunct w:val="0"/>
        <w:bidi w:val="0"/>
        <w:spacing w:line="360" w:lineRule="auto"/>
        <w:ind w:firstLine="480"/>
        <w:rPr>
          <w:rFonts w:hint="eastAsia" w:ascii="仿宋" w:hAnsi="仿宋" w:eastAsia="仿宋" w:cs="仿宋"/>
          <w:color w:val="auto"/>
          <w:sz w:val="24"/>
          <w:highlight w:val="none"/>
        </w:rPr>
      </w:pPr>
    </w:p>
    <w:p w14:paraId="78D1FAAD">
      <w:pPr>
        <w:kinsoku/>
        <w:wordWrap/>
        <w:overflowPunct/>
        <w:topLinePunct w:val="0"/>
        <w:bidi w:val="0"/>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0B58AC1">
      <w:pPr>
        <w:pStyle w:val="25"/>
        <w:kinsoku/>
        <w:wordWrap/>
        <w:overflowPunct/>
        <w:topLinePunct w:val="0"/>
        <w:bidi w:val="0"/>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341DE41F">
      <w:pPr>
        <w:tabs>
          <w:tab w:val="left" w:pos="0"/>
        </w:tabs>
        <w:kinsoku/>
        <w:wordWrap/>
        <w:overflowPunct/>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607429">
      <w:pPr>
        <w:tabs>
          <w:tab w:val="left" w:pos="0"/>
        </w:tabs>
        <w:kinsoku/>
        <w:wordWrap/>
        <w:overflowPunct/>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FD717C2">
      <w:pPr>
        <w:tabs>
          <w:tab w:val="left" w:pos="0"/>
        </w:tabs>
        <w:kinsoku/>
        <w:wordWrap/>
        <w:overflowPunct/>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5B567E">
      <w:pPr>
        <w:tabs>
          <w:tab w:val="left" w:pos="0"/>
        </w:tabs>
        <w:kinsoku/>
        <w:wordWrap/>
        <w:overflowPunct/>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B43C3B">
      <w:pPr>
        <w:pStyle w:val="2"/>
        <w:kinsoku/>
        <w:wordWrap/>
        <w:overflowPunct/>
        <w:topLinePunct w:val="0"/>
        <w:bidi w:val="0"/>
        <w:adjustRightInd w:val="0"/>
        <w:snapToGrid w:val="0"/>
        <w:spacing w:line="360" w:lineRule="auto"/>
        <w:ind w:left="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0D739AB9">
      <w:pPr>
        <w:pStyle w:val="86"/>
        <w:kinsoku/>
        <w:wordWrap/>
        <w:overflowPunct/>
        <w:topLinePunct w:val="0"/>
        <w:bidi w:val="0"/>
        <w:spacing w:line="360" w:lineRule="auto"/>
        <w:rPr>
          <w:rFonts w:hint="eastAsia" w:ascii="仿宋" w:hAnsi="仿宋" w:eastAsia="仿宋" w:cs="仿宋"/>
          <w:color w:val="auto"/>
          <w:highlight w:val="none"/>
        </w:rPr>
      </w:pPr>
    </w:p>
    <w:bookmarkEnd w:id="13"/>
    <w:p w14:paraId="39D1A6C5">
      <w:pPr>
        <w:tabs>
          <w:tab w:val="left" w:pos="0"/>
        </w:tabs>
        <w:kinsoku/>
        <w:wordWrap/>
        <w:overflowPunct/>
        <w:topLinePunct w:val="0"/>
        <w:bidi w:val="0"/>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5236101"/>
      <w:bookmarkEnd w:id="16"/>
      <w:bookmarkStart w:id="17" w:name="_Hlt74729768"/>
      <w:bookmarkEnd w:id="17"/>
      <w:bookmarkStart w:id="18" w:name="_Hlt68072990"/>
      <w:bookmarkEnd w:id="18"/>
      <w:bookmarkStart w:id="19" w:name="_Hlt68073093"/>
      <w:bookmarkEnd w:id="19"/>
      <w:bookmarkStart w:id="20" w:name="_Hlt68072998"/>
      <w:bookmarkEnd w:id="20"/>
      <w:bookmarkStart w:id="21" w:name="_Hlt74707468"/>
      <w:bookmarkEnd w:id="21"/>
      <w:bookmarkStart w:id="22" w:name="_Hlt68403820"/>
      <w:bookmarkEnd w:id="22"/>
      <w:bookmarkStart w:id="23" w:name="_Hlt75236290"/>
      <w:bookmarkEnd w:id="23"/>
      <w:bookmarkStart w:id="24" w:name="_Hlt74714665"/>
      <w:bookmarkEnd w:id="24"/>
      <w:bookmarkStart w:id="25" w:name="_Hlt68057669"/>
      <w:bookmarkEnd w:id="25"/>
      <w:bookmarkStart w:id="26" w:name="_Hlt74730295"/>
      <w:bookmarkEnd w:id="26"/>
    </w:p>
    <w:bookmarkEnd w:id="11"/>
    <w:bookmarkEnd w:id="12"/>
    <w:p w14:paraId="79FF0ABC">
      <w:pPr>
        <w:kinsoku/>
        <w:wordWrap/>
        <w:overflowPunct/>
        <w:topLinePunct w:val="0"/>
        <w:bidi w:val="0"/>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6DCC3AA6">
      <w:pPr>
        <w:pStyle w:val="2"/>
        <w:kinsoku/>
        <w:wordWrap/>
        <w:overflowPunct/>
        <w:topLinePunct w:val="0"/>
        <w:bidi w:val="0"/>
        <w:snapToGrid w:val="0"/>
        <w:spacing w:line="360" w:lineRule="auto"/>
        <w:ind w:firstLine="200"/>
        <w:rPr>
          <w:rFonts w:hint="eastAsia" w:ascii="仿宋" w:hAnsi="仿宋" w:eastAsia="仿宋" w:cs="仿宋"/>
          <w:color w:val="auto"/>
          <w:sz w:val="24"/>
          <w:szCs w:val="24"/>
          <w:highlight w:val="none"/>
        </w:rPr>
      </w:pPr>
      <w:bookmarkStart w:id="28" w:name="OLE_LINK1"/>
      <w:r>
        <w:rPr>
          <w:rFonts w:hint="eastAsia" w:ascii="仿宋" w:hAnsi="仿宋" w:eastAsia="仿宋" w:cs="仿宋"/>
          <w:color w:val="auto"/>
          <w:sz w:val="24"/>
          <w:szCs w:val="24"/>
          <w:highlight w:val="none"/>
          <w:lang w:val="en-US"/>
        </w:rPr>
        <w:t>一、</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rPr>
        <w:t xml:space="preserve">概况   </w:t>
      </w:r>
    </w:p>
    <w:p w14:paraId="17DD2214">
      <w:pPr>
        <w:pStyle w:val="23"/>
        <w:kinsoku/>
        <w:wordWrap/>
        <w:overflowPunct/>
        <w:topLinePunct w:val="0"/>
        <w:bidi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推行清洁生产是实现减污降碳协同增效的关键路径，也是推动绿色生产方式变革、促进经济社会全面绿色转型的核心抓手。杭州市近年来在清洁生产领域持续发力，先后通过两批清洁生产审核创新试点形成了一系列可复制、可推广的实践经验，取得显著成效。</w:t>
      </w:r>
    </w:p>
    <w:p w14:paraId="1DEA675B">
      <w:pPr>
        <w:pStyle w:val="23"/>
        <w:kinsoku/>
        <w:wordWrap/>
        <w:overflowPunct/>
        <w:topLinePunct w:val="0"/>
        <w:bidi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印染行业属于杭州市特色和重要的优势产业，但传统印染高能耗、高水耗、高排放（废水、废气），面临严峻的环保挑战和产业转型压力，现行清洁生产审核周期长、程序复杂、不分行业企业“一刀切”，已经不适用于当前印染企业的绿色转型发展需要，针对印染行业开展清洁生产审核创新，进一步提升管理能力、更好服务企业发展迫在眉睫。</w:t>
      </w:r>
    </w:p>
    <w:p w14:paraId="1D9C127E">
      <w:pPr>
        <w:pStyle w:val="23"/>
        <w:kinsoku/>
        <w:wordWrap/>
        <w:overflowPunct/>
        <w:topLinePunct w:val="0"/>
        <w:bidi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同时，现行清洁生产审核机制流程复杂，部分审核存在形式化、走过场，报告质量参差不齐，企业主体责任落实不足等问题。为探索形成“简流程、强服务、重实效”的清洁生产审核新路径，提升数字化服务能力和行业整体清洁生产水平，本项目依据清洁生产审核总体思路，通过科学诊断分析、合理确定审核方式方法和技术路线，并在已有工作基础上继续清洁生产云应用，扩大清洁生产创新审核受益范围，强化清洁生产在减污降碳和产业升级改造中的重要作用。</w:t>
      </w:r>
    </w:p>
    <w:p w14:paraId="607A363B">
      <w:pPr>
        <w:pStyle w:val="2"/>
        <w:kinsoku/>
        <w:wordWrap/>
        <w:overflowPunct/>
        <w:topLinePunct w:val="0"/>
        <w:bidi w:val="0"/>
        <w:snapToGrid w:val="0"/>
        <w:spacing w:line="360" w:lineRule="auto"/>
        <w:ind w:firstLine="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二、</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rPr>
        <w:t>内容</w:t>
      </w:r>
    </w:p>
    <w:p w14:paraId="2FB9A4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1.杭州市印染行业清洁生产审核创新</w:t>
      </w:r>
    </w:p>
    <w:p w14:paraId="7B7E02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开展调研摸排，调研不少于40家印染企业，通过收集整理资料、现场摸排调研等，包括但不限于基础信息、工艺与设备、治理记录、清洁生产管理文件、设备情况、原辅料使用及消耗、治理设施等，形成杭州市印染企业现状评估报告。</w:t>
      </w:r>
    </w:p>
    <w:p w14:paraId="2513C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建立档案清单，结合调研结果、印染行业先进技术名录、相关资料收集情况，建立印染企业清单档案。包括行业问题库（工艺缺陷库、设备落后库、技术短板库、管理漏洞库），方案库（工艺优化方案库、技术升级方案库、管理提升方案库、综合治理方案库）。</w:t>
      </w:r>
    </w:p>
    <w:p w14:paraId="0DF092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构建差异化管理体系，结合清洁生产创新审核思路，建立印染行业标签化管理、弹性化审核及长效评估管理机制，并可进行流程化操作，根据企业工艺类型、设备能效、污染治理及清洁生产水平、长效评估等情况对印染企业实施差异化管理。</w:t>
      </w:r>
    </w:p>
    <w:p w14:paraId="0252D0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（4）建立清洁生产云审核模块。通过知识收集、数据整合构建建立印染行业知识库，搭建多目标方案优选模型，开展印染行业清洁云辅助审核，实现报告自动核验等功能。</w:t>
      </w:r>
    </w:p>
    <w:p w14:paraId="04D036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（5）编制印染行业地方标准（指南）或技术规范送审稿及编制说明，根据《清洁生产评价指标体系编制通则》（GB/T 43329-2023），在现状调研与数据整理基础上开展政策与标准（指南）或技术规范研究，构建印染行业技术指标体系，科学设置权重与评价方法，为印染行业开展清洁生产（整体）审核提供依据。</w:t>
      </w:r>
    </w:p>
    <w:p w14:paraId="3259A7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（6）编制印染企业污染防治先进技术清单及政策建议，开展行业痛点分析，筛选、建立先进/落后技术目录，并针对现有政策短板进行分析，提供针对性政策建议。</w:t>
      </w:r>
    </w:p>
    <w:p w14:paraId="4EE1CE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2.清洁生产审核机制创新</w:t>
      </w:r>
    </w:p>
    <w:p w14:paraId="08E335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构建创新审核管理名单库。通过多元数据采集整合、信息结构化录入等方式动态管理清洁生产专家库，依托审查情况搭建第三方审核单位库实现分级管理，基于行业特性与环保表现创建企业分类管理库推动企业差异化管理。</w:t>
      </w:r>
    </w:p>
    <w:p w14:paraId="0DEB49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构建创新审核管理体系。结合清洁生产创新审核思路，面向不同企业对象，设计建立跟踪复评、简易审核及豁免管理流程及动态管理机制，明确界定适用跟踪复评、简易审核、豁免管理的企业类别、准入条件及分类调整规则，并可进行流程化操作。</w:t>
      </w:r>
    </w:p>
    <w:p w14:paraId="0087DF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3.汽修、装饰纸（印刷）行业清洁生产云</w:t>
      </w:r>
    </w:p>
    <w:p w14:paraId="79F15F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（1）建立清洁生产云管理体系。通过云平台集成名单库、管理体系、机制创新核心功能，结合国家、省、市主管部门要求，开展数据对接与治理，并根据不同用户角色设置三级权限进行审核管理。</w:t>
      </w:r>
    </w:p>
    <w:p w14:paraId="43C983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（2）汽修、装饰纸（印刷）行业清洁生产云模块。</w:t>
      </w:r>
    </w:p>
    <w:p w14:paraId="10F1AA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①根据清洁生产工作要求，系统整合生产工艺、设备参数、排放数据及成本清单等基础信息，对不符合要求的数据进行清洗和剔除，建立行业知识库（包括问题库、方案库）。</w:t>
      </w:r>
    </w:p>
    <w:p w14:paraId="7D1994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②运用多目标规划或智能算法，设置经济、技术、环境兼容性等约束条件框架，构建基于决策偏好的清洁生产实施方案筛选机制模型，为企业清洁生产提供选择方案。</w:t>
      </w:r>
    </w:p>
    <w:p w14:paraId="2DF769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③运用自然语言处理技术训练非结构化文本，构建自动化报告模型，按汽修、装饰纸（印刷）行业类型和企业工艺、装备等设计标准化模板库，最终实现智能生成审核报告。</w:t>
      </w:r>
    </w:p>
    <w:p w14:paraId="339FDD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none"/>
          <w:lang w:val="en-US" w:eastAsia="zh-CN"/>
        </w:rPr>
        <w:t>（四）其他要求</w:t>
      </w:r>
    </w:p>
    <w:p w14:paraId="44758C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应确保项目数据信息安全，并满足信创要求。</w:t>
      </w:r>
    </w:p>
    <w:p w14:paraId="5B36CB56">
      <w:pPr>
        <w:pStyle w:val="2"/>
        <w:numPr>
          <w:ilvl w:val="0"/>
          <w:numId w:val="1"/>
        </w:numPr>
        <w:kinsoku/>
        <w:wordWrap/>
        <w:overflowPunct/>
        <w:topLinePunct w:val="0"/>
        <w:bidi w:val="0"/>
        <w:spacing w:line="360" w:lineRule="auto"/>
        <w:rPr>
          <w:rFonts w:hint="eastAsia" w:ascii="仿宋" w:hAnsi="仿宋" w:eastAsia="仿宋" w:cs="仿宋"/>
          <w:color w:val="auto"/>
          <w:sz w:val="24"/>
          <w:szCs w:val="24"/>
          <w:highlight w:val="none"/>
        </w:rPr>
      </w:pPr>
      <w:bookmarkStart w:id="29" w:name="_Toc29600"/>
      <w:bookmarkStart w:id="30" w:name="_Toc29575"/>
      <w:r>
        <w:rPr>
          <w:rFonts w:hint="eastAsia" w:ascii="仿宋" w:hAnsi="仿宋" w:eastAsia="仿宋" w:cs="仿宋"/>
          <w:color w:val="auto"/>
          <w:sz w:val="24"/>
          <w:szCs w:val="24"/>
          <w:highlight w:val="none"/>
        </w:rPr>
        <w:t>服务</w:t>
      </w:r>
      <w:bookmarkEnd w:id="29"/>
      <w:bookmarkEnd w:id="30"/>
      <w:r>
        <w:rPr>
          <w:rFonts w:hint="eastAsia" w:ascii="仿宋" w:hAnsi="仿宋" w:eastAsia="仿宋" w:cs="仿宋"/>
          <w:color w:val="auto"/>
          <w:sz w:val="24"/>
          <w:szCs w:val="24"/>
          <w:highlight w:val="none"/>
          <w:lang w:val="en-US"/>
        </w:rPr>
        <w:t>其它要求</w:t>
      </w:r>
    </w:p>
    <w:p w14:paraId="16443A03">
      <w:pPr>
        <w:kinsoku/>
        <w:wordWrap/>
        <w:overflowPunct/>
        <w:topLinePunct w:val="0"/>
        <w:bidi w:val="0"/>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3.1服务时间要求：</w:t>
      </w:r>
    </w:p>
    <w:p w14:paraId="3107493B">
      <w:pPr>
        <w:kinsoku/>
        <w:wordWrap/>
        <w:overflowPunct/>
        <w:topLinePunct w:val="0"/>
        <w:bidi w:val="0"/>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（1）服务期：合同签订起至2025月11月30日。</w:t>
      </w:r>
    </w:p>
    <w:p w14:paraId="374C598C">
      <w:pPr>
        <w:widowControl/>
        <w:kinsoku/>
        <w:wordWrap/>
        <w:overflowPunct/>
        <w:topLinePunct w:val="0"/>
        <w:bidi w:val="0"/>
        <w:spacing w:line="360" w:lineRule="auto"/>
        <w:ind w:firstLine="472"/>
        <w:outlineLvl w:val="0"/>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3.2</w:t>
      </w:r>
      <w:r>
        <w:rPr>
          <w:rFonts w:hint="eastAsia" w:ascii="仿宋" w:hAnsi="仿宋" w:eastAsia="仿宋" w:cs="仿宋"/>
          <w:color w:val="auto"/>
          <w:sz w:val="24"/>
          <w:highlight w:val="none"/>
        </w:rPr>
        <w:t>知识产权</w:t>
      </w:r>
    </w:p>
    <w:p w14:paraId="484CBA3E">
      <w:pPr>
        <w:kinsoku/>
        <w:wordWrap/>
        <w:overflowPunct/>
        <w:topLinePunct w:val="0"/>
        <w:bidi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保证交付的成果不会侵犯</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及任何第三方的知识产权，并保证</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利益相关方免于遭受任何第三方基于本合同交付成果而提起任何知识产权诉讼。如果任何第三方基于本合同交付成果而针对</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利益相关方提起任何知识产权诉讼，</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应负责应诉，并承担所有费用</w:t>
      </w:r>
      <w:r>
        <w:rPr>
          <w:rFonts w:hint="eastAsia" w:ascii="仿宋" w:hAnsi="仿宋" w:eastAsia="仿宋" w:cs="仿宋"/>
          <w:color w:val="auto"/>
          <w:sz w:val="24"/>
          <w:highlight w:val="none"/>
          <w:lang w:eastAsia="zh-CN"/>
        </w:rPr>
        <w:t>。</w:t>
      </w:r>
    </w:p>
    <w:p w14:paraId="12009801">
      <w:pPr>
        <w:widowControl/>
        <w:kinsoku/>
        <w:wordWrap/>
        <w:overflowPunct/>
        <w:topLinePunct w:val="0"/>
        <w:bidi w:val="0"/>
        <w:spacing w:line="360" w:lineRule="auto"/>
        <w:ind w:firstLine="472"/>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所产生技术成果的全部知识产权，包括但不限于著作权、专利权、专利申请权、技术秘密、商标权等，全部归采购人所有，未经采购人事先书面许可，供应商及供应商技术服务人员不得实施、使用该项技术成果，也不得将该项技术成果以任何方式提供给任何第三方（包括采购人单位中与本项目无关的人员）。违反本条规定的，供应商应当对因此给采购人造成的一切损失承担赔偿责任，赔偿范围包括但不限于采购人因此遭受的直接经济损失，可预见的间接经济损失，以及采购人因此支出的诉讼费、仲裁费、律师费、差旅费、评估费、鉴定费等费用。</w:t>
      </w:r>
    </w:p>
    <w:p w14:paraId="22D10AA5">
      <w:pPr>
        <w:widowControl/>
        <w:kinsoku/>
        <w:wordWrap/>
        <w:overflowPunct/>
        <w:topLinePunct w:val="0"/>
        <w:bidi w:val="0"/>
        <w:spacing w:line="360" w:lineRule="auto"/>
        <w:ind w:firstLine="472"/>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保密要求</w:t>
      </w:r>
    </w:p>
    <w:p w14:paraId="17A04073">
      <w:pPr>
        <w:widowControl/>
        <w:kinsoku/>
        <w:wordWrap/>
        <w:overflowPunct/>
        <w:topLinePunct w:val="0"/>
        <w:bidi w:val="0"/>
        <w:spacing w:line="360" w:lineRule="auto"/>
        <w:ind w:firstLine="472"/>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签订合同时，供应商应同时签订《保密协议》，在项目实施过程中，必须对本项目所有项目信息以及接触到的材料予以保密，未经采购人书面许可，供应商不得以任何形式向第三方透露本项目的任何内容。</w:t>
      </w:r>
    </w:p>
    <w:p w14:paraId="3B9A863D">
      <w:pPr>
        <w:widowControl/>
        <w:kinsoku/>
        <w:wordWrap/>
        <w:overflowPunct/>
        <w:topLinePunct w:val="0"/>
        <w:bidi w:val="0"/>
        <w:spacing w:line="360" w:lineRule="auto"/>
        <w:ind w:firstLine="472"/>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3.4售后服务要求</w:t>
      </w:r>
    </w:p>
    <w:p w14:paraId="64F51140">
      <w:pPr>
        <w:widowControl/>
        <w:kinsoku/>
        <w:wordWrap/>
        <w:overflowPunct/>
        <w:topLinePunct w:val="0"/>
        <w:bidi w:val="0"/>
        <w:spacing w:line="360" w:lineRule="auto"/>
        <w:ind w:firstLine="472"/>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（1）供应商应建立详实可行的维护服务方案、制度以及应急措施。建立系统、全面的运行维护体系，提供7*24小时服务。供应商需根据项目需求承担系统设计、技术安装调试及维护、数据集成等服务。</w:t>
      </w:r>
    </w:p>
    <w:p w14:paraId="06FD858D">
      <w:pPr>
        <w:widowControl/>
        <w:kinsoku/>
        <w:wordWrap/>
        <w:overflowPunct/>
        <w:topLinePunct w:val="0"/>
        <w:bidi w:val="0"/>
        <w:spacing w:line="360" w:lineRule="auto"/>
        <w:ind w:firstLine="472"/>
        <w:outlineLvl w:val="0"/>
        <w:rPr>
          <w:rFonts w:hint="eastAsia" w:ascii="仿宋" w:hAnsi="仿宋" w:eastAsia="仿宋" w:cs="仿宋"/>
          <w:color w:val="auto"/>
          <w:sz w:val="24"/>
          <w:highlight w:val="none"/>
          <w:lang w:val="en-US" w:eastAsia="zh-CN"/>
        </w:rPr>
      </w:pPr>
      <w:bookmarkStart w:id="31" w:name="_Toc625"/>
      <w:r>
        <w:rPr>
          <w:rFonts w:hint="eastAsia" w:ascii="仿宋" w:hAnsi="仿宋" w:eastAsia="仿宋" w:cs="仿宋"/>
          <w:color w:val="auto"/>
          <w:sz w:val="24"/>
          <w:highlight w:val="none"/>
          <w:lang w:val="en-US" w:eastAsia="zh-CN"/>
        </w:rPr>
        <w:t>（2）供应商应提供试点工作完成后续1年的技术指导服务，包括清洁生产云服务及应用技术支持和升级。</w:t>
      </w:r>
    </w:p>
    <w:p w14:paraId="70C71021">
      <w:pPr>
        <w:pStyle w:val="84"/>
        <w:kinsoku/>
        <w:wordWrap/>
        <w:overflowPunct/>
        <w:topLinePunct w:val="0"/>
        <w:bidi w:val="0"/>
        <w:spacing w:line="360" w:lineRule="auto"/>
        <w:rPr>
          <w:rFonts w:hint="eastAsia" w:ascii="仿宋" w:hAnsi="仿宋" w:eastAsia="仿宋" w:cs="仿宋"/>
          <w:color w:val="auto"/>
          <w:highlight w:val="none"/>
        </w:rPr>
      </w:pPr>
    </w:p>
    <w:p w14:paraId="383DF3CC">
      <w:pPr>
        <w:pStyle w:val="2"/>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四、项目实施要求</w:t>
      </w:r>
      <w:bookmarkEnd w:id="31"/>
    </w:p>
    <w:p w14:paraId="502AF47A">
      <w:pPr>
        <w:kinsoku/>
        <w:wordWrap/>
        <w:overflowPunct/>
        <w:topLinePunct w:val="0"/>
        <w:autoSpaceDE w:val="0"/>
        <w:bidi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 实施单位要求</w:t>
      </w:r>
    </w:p>
    <w:p w14:paraId="7278C4CC">
      <w:pPr>
        <w:kinsoku/>
        <w:wordWrap/>
        <w:overflowPunct/>
        <w:topLinePunct w:val="0"/>
        <w:autoSpaceDE w:val="0"/>
        <w:bidi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为做好各项工作，需要中标单位具备专业技术团队及具备环境调研项目的实施经验。</w:t>
      </w:r>
    </w:p>
    <w:p w14:paraId="313C4F34">
      <w:pPr>
        <w:kinsoku/>
        <w:wordWrap/>
        <w:overflowPunct/>
        <w:topLinePunct w:val="0"/>
        <w:autoSpaceDE w:val="0"/>
        <w:bidi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 实施团队要求</w:t>
      </w:r>
    </w:p>
    <w:p w14:paraId="6172282F">
      <w:pPr>
        <w:kinsoku/>
        <w:wordWrap/>
        <w:overflowPunct/>
        <w:topLinePunct w:val="0"/>
        <w:autoSpaceDE w:val="0"/>
        <w:bidi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拟派项目负责人应具有生态环境类正高级工程师资格证书；项目团队人员（项目负责人除外）应具有生态环境类、计算机软件类副高级职称或高级技术资格；</w:t>
      </w:r>
    </w:p>
    <w:p w14:paraId="45269B93">
      <w:pPr>
        <w:kinsoku/>
        <w:wordWrap/>
        <w:overflowPunct/>
        <w:topLinePunct w:val="0"/>
        <w:autoSpaceDE w:val="0"/>
        <w:bidi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项目参与单位应至少具有有效的质量管理体系认证证书、环境管理体系认证证书、信息安全管理体系认证证书，及清洁生产审核相关业绩。</w:t>
      </w:r>
    </w:p>
    <w:p w14:paraId="54A43F07">
      <w:pPr>
        <w:pStyle w:val="25"/>
        <w:kinsoku/>
        <w:wordWrap/>
        <w:overflowPunct/>
        <w:topLinePunct w:val="0"/>
        <w:bidi w:val="0"/>
        <w:spacing w:line="360" w:lineRule="auto"/>
        <w:rPr>
          <w:rFonts w:hint="eastAsia" w:ascii="仿宋" w:hAnsi="仿宋" w:eastAsia="仿宋" w:cs="仿宋"/>
          <w:color w:val="auto"/>
          <w:highlight w:val="none"/>
        </w:rPr>
      </w:pPr>
    </w:p>
    <w:p w14:paraId="7CC98E0D">
      <w:pPr>
        <w:pStyle w:val="2"/>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五</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rPr>
        <w:t>成果</w:t>
      </w:r>
      <w:r>
        <w:rPr>
          <w:rFonts w:hint="eastAsia" w:ascii="仿宋" w:hAnsi="仿宋" w:eastAsia="仿宋" w:cs="仿宋"/>
          <w:color w:val="auto"/>
          <w:sz w:val="24"/>
          <w:szCs w:val="24"/>
          <w:highlight w:val="none"/>
        </w:rPr>
        <w:t>要求</w:t>
      </w:r>
    </w:p>
    <w:p w14:paraId="06D33790">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bookmarkStart w:id="32" w:name="_Toc13028"/>
      <w:bookmarkStart w:id="33" w:name="_Toc32628"/>
      <w:r>
        <w:rPr>
          <w:rFonts w:hint="eastAsia" w:ascii="仿宋" w:hAnsi="仿宋" w:eastAsia="仿宋" w:cs="仿宋"/>
          <w:color w:val="auto"/>
          <w:sz w:val="24"/>
          <w:szCs w:val="24"/>
          <w:highlight w:val="none"/>
          <w:lang w:val="en-US" w:eastAsia="zh-CN"/>
        </w:rPr>
        <w:t>1、杭州市印染行业清洁生产审核创新。</w:t>
      </w:r>
    </w:p>
    <w:p w14:paraId="381D1127">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（1）调研印染不少于40家印染企业，形成杭州市印染企业现状评估报告。</w:t>
      </w:r>
    </w:p>
    <w:p w14:paraId="11346CDF">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（2）建立印染企业清单档案，包括行业问题库、方案库。</w:t>
      </w:r>
    </w:p>
    <w:p w14:paraId="4120F8B9">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（3）差异化管理体系。建立印染行业标签化管理、弹性化审核及长效评估管理机制，并可进行流程化操作。</w:t>
      </w:r>
    </w:p>
    <w:p w14:paraId="1F3B399C">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（4）印染行业清洁云辅助审核模块，并可进行流程化操作。</w:t>
      </w:r>
    </w:p>
    <w:p w14:paraId="6FFF3985">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（5）完成印染行业地方标准送审稿或指南及编制说明。</w:t>
      </w:r>
    </w:p>
    <w:p w14:paraId="4755DC33">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（6）印染企业污染防治先进技术清单及政策建议。</w:t>
      </w:r>
    </w:p>
    <w:p w14:paraId="0282FA27">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2、清洁生产审核机制创新。</w:t>
      </w:r>
    </w:p>
    <w:p w14:paraId="05229A78">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（1）创新审核管理名单库，包括洁生产专家库、第三方审核单位库、企业分类管理库。</w:t>
      </w:r>
    </w:p>
    <w:p w14:paraId="71DC306A">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（2）创新审核管理体系。结合清洁生产创新审核思路，建立跟踪复评、简易审核及豁免管理机制，并可进行流程化操作。</w:t>
      </w:r>
    </w:p>
    <w:p w14:paraId="3875C4F1">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3、汽修、装饰纸（印刷）行业清洁生产云。</w:t>
      </w:r>
    </w:p>
    <w:p w14:paraId="05283DFA">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（1）清洁生产云管理体系，依托云平台集成名单库、管理体系、机制创新核心功能，实现数字化管理。</w:t>
      </w:r>
    </w:p>
    <w:p w14:paraId="6FA1F636">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（2）汽修、装饰纸（印刷）行业清洁生产云模块，通过完善汽修、装饰纸（印刷）行业知识库，搭建多目标方案优选模型，并智能生成审核报告。</w:t>
      </w:r>
    </w:p>
    <w:p w14:paraId="5B05BB8A">
      <w:pPr>
        <w:pStyle w:val="84"/>
        <w:kinsoku/>
        <w:wordWrap/>
        <w:overflowPunct/>
        <w:topLinePunct w:val="0"/>
        <w:bidi w:val="0"/>
        <w:spacing w:line="360" w:lineRule="auto"/>
        <w:rPr>
          <w:rFonts w:hint="eastAsia" w:ascii="仿宋" w:hAnsi="仿宋" w:eastAsia="仿宋" w:cs="仿宋"/>
          <w:color w:val="auto"/>
          <w:highlight w:val="none"/>
          <w:lang w:val="en-US" w:eastAsia="zh-CN"/>
        </w:rPr>
      </w:pPr>
    </w:p>
    <w:p w14:paraId="6CC752FE">
      <w:pPr>
        <w:pStyle w:val="2"/>
        <w:numPr>
          <w:ilvl w:val="0"/>
          <w:numId w:val="2"/>
        </w:numPr>
        <w:kinsoku/>
        <w:wordWrap/>
        <w:overflowPunct/>
        <w:topLinePunct w:val="0"/>
        <w:bidi w:val="0"/>
        <w:adjustRightInd/>
        <w:spacing w:before="0" w:after="0" w:line="360" w:lineRule="auto"/>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验收</w:t>
      </w:r>
    </w:p>
    <w:p w14:paraId="3E0A7A19">
      <w:pPr>
        <w:pStyle w:val="23"/>
        <w:kinsoku/>
        <w:wordWrap/>
        <w:overflowPunct/>
        <w:topLinePunct w:val="0"/>
        <w:autoSpaceDE w:val="0"/>
        <w:autoSpaceDN w:val="0"/>
        <w:bidi w:val="0"/>
        <w:adjustRightInd w:val="0"/>
        <w:snapToGrid w:val="0"/>
        <w:spacing w:after="0" w:line="360" w:lineRule="auto"/>
        <w:ind w:firstLine="480" w:firstLineChars="200"/>
        <w:rPr>
          <w:rFonts w:hint="eastAsia" w:ascii="仿宋" w:hAnsi="仿宋" w:eastAsia="仿宋" w:cs="仿宋"/>
          <w:color w:val="auto"/>
          <w:sz w:val="24"/>
          <w:szCs w:val="21"/>
          <w:highlight w:val="none"/>
          <w:lang w:val="zh-CN" w:eastAsia="zh-CN"/>
        </w:rPr>
      </w:pPr>
      <w:r>
        <w:rPr>
          <w:rFonts w:hint="eastAsia" w:ascii="仿宋" w:hAnsi="仿宋" w:eastAsia="仿宋" w:cs="仿宋"/>
          <w:color w:val="auto"/>
          <w:sz w:val="24"/>
          <w:szCs w:val="21"/>
          <w:highlight w:val="none"/>
          <w:lang w:val="en-US" w:eastAsia="zh-CN"/>
        </w:rPr>
        <w:t>本项目按照《杭州市政府采购履约验收暂行办法》（杭财采监〔2019〕10号）、《杭州市生态环境局政府采购管理办法》（杭环发〔2025〕12号）等规定组织验收。</w:t>
      </w:r>
    </w:p>
    <w:p w14:paraId="0FE9290E">
      <w:pPr>
        <w:pStyle w:val="23"/>
        <w:kinsoku/>
        <w:wordWrap/>
        <w:overflowPunct/>
        <w:topLinePunct w:val="0"/>
        <w:autoSpaceDE w:val="0"/>
        <w:autoSpaceDN w:val="0"/>
        <w:bidi w:val="0"/>
        <w:adjustRightInd w:val="0"/>
        <w:snapToGrid w:val="0"/>
        <w:spacing w:after="0" w:line="360" w:lineRule="auto"/>
        <w:ind w:firstLine="480" w:firstLineChars="200"/>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en-US" w:eastAsia="zh-CN"/>
        </w:rPr>
        <w:t>6.1</w:t>
      </w:r>
      <w:r>
        <w:rPr>
          <w:rFonts w:hint="eastAsia" w:ascii="仿宋" w:hAnsi="仿宋" w:eastAsia="仿宋" w:cs="仿宋"/>
          <w:color w:val="auto"/>
          <w:sz w:val="24"/>
          <w:szCs w:val="21"/>
          <w:highlight w:val="none"/>
          <w:lang w:val="zh-CN"/>
        </w:rPr>
        <w:t>验收方法：</w:t>
      </w:r>
      <w:r>
        <w:rPr>
          <w:rFonts w:hint="eastAsia" w:ascii="仿宋" w:hAnsi="仿宋" w:eastAsia="仿宋" w:cs="仿宋"/>
          <w:color w:val="auto"/>
          <w:sz w:val="24"/>
          <w:szCs w:val="21"/>
          <w:highlight w:val="none"/>
        </w:rPr>
        <w:t>中标人</w:t>
      </w:r>
      <w:r>
        <w:rPr>
          <w:rFonts w:hint="eastAsia" w:ascii="仿宋" w:hAnsi="仿宋" w:eastAsia="仿宋" w:cs="仿宋"/>
          <w:color w:val="auto"/>
          <w:sz w:val="24"/>
          <w:szCs w:val="21"/>
          <w:highlight w:val="none"/>
          <w:lang w:val="zh-CN"/>
        </w:rPr>
        <w:t xml:space="preserve">提出验收申请后，采购人按照采购合同规定的技术、服务、标准以及投标文件、本项目采购文件等要求，对供应商履约情况进行验收。          </w:t>
      </w:r>
    </w:p>
    <w:p w14:paraId="2ABACDF3">
      <w:pPr>
        <w:pStyle w:val="23"/>
        <w:kinsoku/>
        <w:wordWrap/>
        <w:overflowPunct/>
        <w:topLinePunct w:val="0"/>
        <w:autoSpaceDE w:val="0"/>
        <w:autoSpaceDN w:val="0"/>
        <w:bidi w:val="0"/>
        <w:adjustRightInd w:val="0"/>
        <w:snapToGrid w:val="0"/>
        <w:spacing w:after="0" w:line="360" w:lineRule="auto"/>
        <w:ind w:firstLine="480" w:firstLineChars="200"/>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en-US" w:eastAsia="zh-CN"/>
        </w:rPr>
        <w:t>6.2</w:t>
      </w:r>
      <w:r>
        <w:rPr>
          <w:rFonts w:hint="eastAsia" w:ascii="仿宋" w:hAnsi="仿宋" w:eastAsia="仿宋" w:cs="仿宋"/>
          <w:color w:val="auto"/>
          <w:sz w:val="24"/>
          <w:szCs w:val="21"/>
          <w:highlight w:val="none"/>
          <w:lang w:val="zh-CN"/>
        </w:rPr>
        <w:t>验收流程：①</w:t>
      </w:r>
      <w:r>
        <w:rPr>
          <w:rFonts w:hint="eastAsia" w:ascii="仿宋" w:hAnsi="仿宋" w:eastAsia="仿宋" w:cs="仿宋"/>
          <w:color w:val="auto"/>
          <w:sz w:val="24"/>
          <w:szCs w:val="21"/>
          <w:highlight w:val="none"/>
        </w:rPr>
        <w:t>中标人</w:t>
      </w:r>
      <w:r>
        <w:rPr>
          <w:rFonts w:hint="eastAsia" w:ascii="仿宋" w:hAnsi="仿宋" w:eastAsia="仿宋" w:cs="仿宋"/>
          <w:color w:val="auto"/>
          <w:sz w:val="24"/>
          <w:szCs w:val="21"/>
          <w:highlight w:val="none"/>
          <w:lang w:val="zh-CN"/>
        </w:rPr>
        <w:t>向采购人提交</w:t>
      </w:r>
      <w:r>
        <w:rPr>
          <w:rFonts w:hint="eastAsia" w:ascii="仿宋" w:hAnsi="仿宋" w:eastAsia="仿宋" w:cs="仿宋"/>
          <w:color w:val="auto"/>
          <w:sz w:val="24"/>
          <w:szCs w:val="21"/>
          <w:highlight w:val="none"/>
          <w:lang w:val="en-US" w:eastAsia="zh-CN"/>
        </w:rPr>
        <w:t>项目</w:t>
      </w:r>
      <w:r>
        <w:rPr>
          <w:rFonts w:hint="eastAsia" w:ascii="仿宋" w:hAnsi="仿宋" w:eastAsia="仿宋" w:cs="仿宋"/>
          <w:color w:val="auto"/>
          <w:sz w:val="24"/>
          <w:szCs w:val="21"/>
          <w:highlight w:val="none"/>
          <w:lang w:val="zh-CN"/>
        </w:rPr>
        <w:t>成果后，须向采购人发出验收申请。②采购人收到</w:t>
      </w:r>
      <w:r>
        <w:rPr>
          <w:rFonts w:hint="eastAsia" w:ascii="仿宋" w:hAnsi="仿宋" w:eastAsia="仿宋" w:cs="仿宋"/>
          <w:color w:val="auto"/>
          <w:sz w:val="24"/>
          <w:szCs w:val="21"/>
          <w:highlight w:val="none"/>
        </w:rPr>
        <w:t>中标人</w:t>
      </w:r>
      <w:r>
        <w:rPr>
          <w:rFonts w:hint="eastAsia" w:ascii="仿宋" w:hAnsi="仿宋" w:eastAsia="仿宋" w:cs="仿宋"/>
          <w:color w:val="auto"/>
          <w:sz w:val="24"/>
          <w:szCs w:val="21"/>
          <w:highlight w:val="none"/>
          <w:lang w:val="zh-CN"/>
        </w:rPr>
        <w:t xml:space="preserve">验收申请后，组织验收。验收的结果为本项目付款依据。                                                        </w:t>
      </w:r>
    </w:p>
    <w:p w14:paraId="1B4E55EF">
      <w:pPr>
        <w:pStyle w:val="23"/>
        <w:kinsoku/>
        <w:wordWrap/>
        <w:overflowPunct/>
        <w:topLinePunct w:val="0"/>
        <w:autoSpaceDE w:val="0"/>
        <w:autoSpaceDN w:val="0"/>
        <w:bidi w:val="0"/>
        <w:adjustRightInd w:val="0"/>
        <w:snapToGrid w:val="0"/>
        <w:spacing w:after="0" w:line="360" w:lineRule="auto"/>
        <w:ind w:firstLine="480" w:firstLineChars="200"/>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en-US" w:eastAsia="zh-CN"/>
        </w:rPr>
        <w:t>6.3</w:t>
      </w:r>
      <w:r>
        <w:rPr>
          <w:rFonts w:hint="eastAsia" w:ascii="仿宋" w:hAnsi="仿宋" w:eastAsia="仿宋" w:cs="仿宋"/>
          <w:color w:val="auto"/>
          <w:sz w:val="24"/>
          <w:szCs w:val="21"/>
          <w:highlight w:val="none"/>
          <w:lang w:val="zh-CN"/>
        </w:rPr>
        <w:t>验收标准： ①</w:t>
      </w:r>
      <w:r>
        <w:rPr>
          <w:rFonts w:hint="eastAsia" w:ascii="仿宋" w:hAnsi="仿宋" w:eastAsia="仿宋" w:cs="仿宋"/>
          <w:color w:val="auto"/>
          <w:sz w:val="24"/>
          <w:szCs w:val="21"/>
          <w:highlight w:val="none"/>
        </w:rPr>
        <w:t>中标人</w:t>
      </w:r>
      <w:r>
        <w:rPr>
          <w:rFonts w:hint="eastAsia" w:ascii="仿宋" w:hAnsi="仿宋" w:eastAsia="仿宋" w:cs="仿宋"/>
          <w:color w:val="auto"/>
          <w:sz w:val="24"/>
          <w:szCs w:val="21"/>
          <w:highlight w:val="none"/>
          <w:lang w:val="zh-CN"/>
        </w:rPr>
        <w:t>已按合同约定的服务内容提交了工作成果；②提供的项目成果资料符合合同约定要求。</w:t>
      </w:r>
    </w:p>
    <w:p w14:paraId="7EC4611D">
      <w:pPr>
        <w:pStyle w:val="23"/>
        <w:kinsoku/>
        <w:wordWrap/>
        <w:overflowPunct/>
        <w:topLinePunct w:val="0"/>
        <w:autoSpaceDE w:val="0"/>
        <w:autoSpaceDN w:val="0"/>
        <w:bidi w:val="0"/>
        <w:adjustRightInd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lang w:val="zh-CN"/>
        </w:rPr>
        <w:t>商务履约内容</w:t>
      </w:r>
      <w:r>
        <w:rPr>
          <w:rFonts w:hint="eastAsia" w:ascii="仿宋" w:hAnsi="仿宋" w:eastAsia="仿宋" w:cs="仿宋"/>
          <w:color w:val="auto"/>
          <w:sz w:val="24"/>
          <w:szCs w:val="21"/>
          <w:highlight w:val="none"/>
        </w:rPr>
        <w:t>审查：</w:t>
      </w:r>
      <w:r>
        <w:rPr>
          <w:rFonts w:hint="eastAsia" w:ascii="仿宋" w:hAnsi="仿宋" w:eastAsia="仿宋" w:cs="仿宋"/>
          <w:color w:val="auto"/>
          <w:sz w:val="24"/>
          <w:szCs w:val="21"/>
          <w:highlight w:val="none"/>
          <w:lang w:val="zh-CN"/>
        </w:rPr>
        <w:t>项目实施团队、项目完成时间是否符合要求。</w:t>
      </w:r>
    </w:p>
    <w:p w14:paraId="2295960A">
      <w:pPr>
        <w:pStyle w:val="2"/>
        <w:kinsoku/>
        <w:wordWrap/>
        <w:overflowPunct/>
        <w:topLinePunct w:val="0"/>
        <w:bidi w:val="0"/>
        <w:spacing w:before="120"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商务要求</w:t>
      </w:r>
      <w:bookmarkEnd w:id="32"/>
      <w:bookmarkEnd w:id="33"/>
    </w:p>
    <w:p w14:paraId="22B1D788">
      <w:pPr>
        <w:pStyle w:val="23"/>
        <w:kinsoku/>
        <w:wordWrap/>
        <w:overflowPunct/>
        <w:topLinePunct w:val="0"/>
        <w:bidi w:val="0"/>
        <w:snapToGrid w:val="0"/>
        <w:spacing w:line="360" w:lineRule="auto"/>
        <w:ind w:firstLine="480" w:firstLineChars="200"/>
        <w:outlineLvl w:val="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7.1</w:t>
      </w:r>
      <w:r>
        <w:rPr>
          <w:rFonts w:hint="eastAsia" w:ascii="仿宋" w:hAnsi="仿宋" w:eastAsia="仿宋" w:cs="仿宋"/>
          <w:color w:val="auto"/>
          <w:highlight w:val="none"/>
        </w:rPr>
        <w:t>报价方式</w:t>
      </w:r>
    </w:p>
    <w:p w14:paraId="5BC88A1E">
      <w:pPr>
        <w:pStyle w:val="23"/>
        <w:kinsoku/>
        <w:wordWrap/>
        <w:overflowPunct/>
        <w:topLinePunct w:val="0"/>
        <w:bidi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总价包干，包含：劳务费、税费等完成本项目直至通过采购人验收的所有费用。因中标人自身原因造成漏报、少报皆由其自行承担责任，采购人不再补偿。</w:t>
      </w:r>
    </w:p>
    <w:p w14:paraId="289D8E5D">
      <w:pPr>
        <w:pStyle w:val="23"/>
        <w:kinsoku/>
        <w:wordWrap/>
        <w:overflowPunct/>
        <w:topLinePunct w:val="0"/>
        <w:bidi w:val="0"/>
        <w:snapToGrid w:val="0"/>
        <w:spacing w:line="360" w:lineRule="auto"/>
        <w:ind w:firstLine="480" w:firstLineChars="200"/>
        <w:outlineLvl w:val="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7.2</w:t>
      </w:r>
      <w:r>
        <w:rPr>
          <w:rFonts w:hint="eastAsia" w:ascii="仿宋" w:hAnsi="仿宋" w:eastAsia="仿宋" w:cs="仿宋"/>
          <w:color w:val="auto"/>
          <w:highlight w:val="none"/>
        </w:rPr>
        <w:t>履约保证金</w:t>
      </w:r>
    </w:p>
    <w:p w14:paraId="115DE316">
      <w:pPr>
        <w:pStyle w:val="23"/>
        <w:kinsoku/>
        <w:wordWrap/>
        <w:overflowPunct/>
        <w:topLinePunct w:val="0"/>
        <w:bidi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无。</w:t>
      </w:r>
    </w:p>
    <w:p w14:paraId="12DD83AD">
      <w:pPr>
        <w:pStyle w:val="23"/>
        <w:kinsoku/>
        <w:wordWrap/>
        <w:overflowPunct/>
        <w:topLinePunct w:val="0"/>
        <w:bidi w:val="0"/>
        <w:snapToGrid w:val="0"/>
        <w:spacing w:line="360" w:lineRule="auto"/>
        <w:ind w:firstLine="480" w:firstLineChars="200"/>
        <w:outlineLvl w:val="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7.3</w:t>
      </w:r>
      <w:r>
        <w:rPr>
          <w:rFonts w:hint="eastAsia" w:ascii="仿宋" w:hAnsi="仿宋" w:eastAsia="仿宋" w:cs="仿宋"/>
          <w:color w:val="auto"/>
          <w:highlight w:val="none"/>
        </w:rPr>
        <w:t>付款方式</w:t>
      </w:r>
    </w:p>
    <w:p w14:paraId="708CE18B">
      <w:pPr>
        <w:pStyle w:val="23"/>
        <w:kinsoku/>
        <w:wordWrap/>
        <w:overflowPunct/>
        <w:topLinePunct w:val="0"/>
        <w:bidi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1.合同签订之后5个工作日内，在乙方提供正式发票的前提下，甲方向乙方支付合同价款总金额的60%作为预付款；</w:t>
      </w:r>
    </w:p>
    <w:p w14:paraId="419A85D9">
      <w:pPr>
        <w:pStyle w:val="23"/>
        <w:kinsoku/>
        <w:wordWrap/>
        <w:overflowPunct/>
        <w:topLinePunct w:val="0"/>
        <w:bidi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2.项目通过甲方组织的项目履约验收后，甲方于2025年11月30日前，在乙方提供正式发票的前提下，支付合同剩余尾款。</w:t>
      </w:r>
    </w:p>
    <w:p w14:paraId="163E03C3">
      <w:pPr>
        <w:pStyle w:val="23"/>
        <w:kinsoku/>
        <w:wordWrap/>
        <w:overflowPunct/>
        <w:topLinePunct w:val="0"/>
        <w:bidi w:val="0"/>
        <w:snapToGrid w:val="0"/>
        <w:spacing w:line="360" w:lineRule="auto"/>
        <w:ind w:firstLine="480" w:firstLineChars="200"/>
        <w:rPr>
          <w:rFonts w:hint="eastAsia" w:ascii="仿宋" w:hAnsi="仿宋" w:eastAsia="仿宋" w:cs="仿宋"/>
          <w:color w:val="auto"/>
          <w:sz w:val="28"/>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.每次支付前中标人应提供有效等额发票，否则采购人可顺延付款，且无需承担延期付款责任。</w:t>
      </w:r>
      <w:bookmarkEnd w:id="28"/>
    </w:p>
    <w:p w14:paraId="5C49AA9E">
      <w:pPr>
        <w:kinsoku/>
        <w:wordWrap/>
        <w:overflowPunct/>
        <w:topLinePunct w:val="0"/>
        <w:bidi w:val="0"/>
        <w:spacing w:line="360" w:lineRule="auto"/>
        <w:rPr>
          <w:rFonts w:hint="eastAsia" w:ascii="仿宋" w:hAnsi="仿宋" w:eastAsia="仿宋" w:cs="仿宋"/>
          <w:color w:val="auto"/>
          <w:sz w:val="24"/>
          <w:highlight w:val="none"/>
        </w:rPr>
      </w:pPr>
    </w:p>
    <w:p w14:paraId="0997EACC">
      <w:pPr>
        <w:widowControl/>
        <w:kinsoku/>
        <w:wordWrap/>
        <w:overflowPunct/>
        <w:topLinePunct w:val="0"/>
        <w:bidi w:val="0"/>
        <w:spacing w:line="360" w:lineRule="auto"/>
        <w:ind w:firstLine="720" w:firstLineChars="300"/>
        <w:jc w:val="left"/>
        <w:rPr>
          <w:rFonts w:hint="eastAsia" w:ascii="仿宋" w:hAnsi="仿宋" w:eastAsia="仿宋" w:cs="仿宋"/>
          <w:bCs/>
          <w:color w:val="auto"/>
          <w:sz w:val="24"/>
          <w:highlight w:val="none"/>
        </w:rPr>
      </w:pPr>
    </w:p>
    <w:p w14:paraId="004861E7">
      <w:pPr>
        <w:kinsoku/>
        <w:wordWrap/>
        <w:overflowPunct/>
        <w:topLinePunct w:val="0"/>
        <w:bidi w:val="0"/>
        <w:spacing w:line="360" w:lineRule="auto"/>
        <w:rPr>
          <w:rFonts w:hint="eastAsia" w:ascii="仿宋" w:hAnsi="仿宋" w:eastAsia="仿宋" w:cs="仿宋"/>
          <w:snapToGrid w:val="0"/>
          <w:color w:val="auto"/>
          <w:kern w:val="0"/>
          <w:sz w:val="24"/>
          <w:highlight w:val="none"/>
        </w:rPr>
      </w:pPr>
    </w:p>
    <w:p w14:paraId="5BDA894B">
      <w:pPr>
        <w:kinsoku/>
        <w:wordWrap/>
        <w:overflowPunct/>
        <w:topLinePunct w:val="0"/>
        <w:bidi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34" w:name="_Toc184308095"/>
      <w:bookmarkEnd w:id="34"/>
      <w:bookmarkStart w:id="35" w:name="_Toc184312067"/>
      <w:bookmarkEnd w:id="35"/>
      <w:bookmarkStart w:id="36" w:name="_Toc184310314"/>
      <w:bookmarkEnd w:id="36"/>
      <w:bookmarkStart w:id="37" w:name="_Toc184312106"/>
      <w:bookmarkEnd w:id="37"/>
      <w:bookmarkStart w:id="38" w:name="_Toc184314464"/>
      <w:bookmarkEnd w:id="38"/>
      <w:bookmarkStart w:id="39" w:name="_Toc184314416"/>
      <w:bookmarkEnd w:id="39"/>
      <w:bookmarkStart w:id="40" w:name="_Toc184312094"/>
      <w:bookmarkEnd w:id="40"/>
      <w:bookmarkStart w:id="41" w:name="_Toc184310324"/>
      <w:bookmarkEnd w:id="41"/>
      <w:bookmarkStart w:id="42" w:name="_Toc184310305"/>
      <w:bookmarkEnd w:id="42"/>
      <w:bookmarkStart w:id="43" w:name="_Toc184308068"/>
      <w:bookmarkEnd w:id="43"/>
      <w:bookmarkStart w:id="44" w:name="_Toc184313309"/>
      <w:bookmarkEnd w:id="44"/>
      <w:bookmarkStart w:id="45" w:name="_Toc184313250"/>
      <w:bookmarkEnd w:id="45"/>
      <w:bookmarkStart w:id="46" w:name="_Toc184312095"/>
      <w:bookmarkEnd w:id="46"/>
      <w:bookmarkStart w:id="47" w:name="_Toc184314456"/>
      <w:bookmarkEnd w:id="47"/>
      <w:bookmarkStart w:id="48" w:name="_Toc184310317"/>
      <w:bookmarkEnd w:id="48"/>
      <w:bookmarkStart w:id="49" w:name="_Toc184312110"/>
      <w:bookmarkEnd w:id="49"/>
      <w:bookmarkStart w:id="50" w:name="_Toc184310344"/>
      <w:bookmarkEnd w:id="50"/>
      <w:bookmarkStart w:id="51" w:name="_Toc184313292"/>
      <w:bookmarkEnd w:id="51"/>
      <w:bookmarkStart w:id="52" w:name="_Toc184308099"/>
      <w:bookmarkEnd w:id="52"/>
      <w:bookmarkStart w:id="53" w:name="_Toc184308106"/>
      <w:bookmarkEnd w:id="53"/>
      <w:bookmarkStart w:id="54" w:name="_Toc184313264"/>
      <w:bookmarkEnd w:id="54"/>
      <w:bookmarkStart w:id="55" w:name="_Toc184312129"/>
      <w:bookmarkEnd w:id="55"/>
      <w:bookmarkStart w:id="56" w:name="_Toc184312133"/>
      <w:bookmarkEnd w:id="56"/>
      <w:bookmarkStart w:id="57" w:name="_Toc184310309"/>
      <w:bookmarkEnd w:id="57"/>
      <w:bookmarkStart w:id="58" w:name="_Toc184313296"/>
      <w:bookmarkEnd w:id="58"/>
      <w:bookmarkStart w:id="59" w:name="_Toc184314471"/>
      <w:bookmarkEnd w:id="59"/>
      <w:bookmarkStart w:id="60" w:name="_Toc184312082"/>
      <w:bookmarkEnd w:id="60"/>
      <w:bookmarkStart w:id="61" w:name="_Toc184310274"/>
      <w:bookmarkEnd w:id="61"/>
      <w:bookmarkStart w:id="62" w:name="_Toc184313256"/>
      <w:bookmarkEnd w:id="62"/>
      <w:bookmarkStart w:id="63" w:name="_Toc184312136"/>
      <w:bookmarkEnd w:id="63"/>
      <w:bookmarkStart w:id="64" w:name="_Toc184310286"/>
      <w:bookmarkEnd w:id="64"/>
      <w:bookmarkStart w:id="65" w:name="_Toc184313294"/>
      <w:bookmarkEnd w:id="65"/>
      <w:bookmarkStart w:id="66" w:name="_Toc184308093"/>
      <w:bookmarkEnd w:id="66"/>
      <w:bookmarkStart w:id="67" w:name="_Toc184314460"/>
      <w:bookmarkEnd w:id="67"/>
      <w:bookmarkStart w:id="68" w:name="_Toc184313306"/>
      <w:bookmarkEnd w:id="68"/>
      <w:bookmarkStart w:id="69" w:name="_Toc184313240"/>
      <w:bookmarkEnd w:id="69"/>
      <w:bookmarkStart w:id="70" w:name="_Toc184308043"/>
      <w:bookmarkEnd w:id="70"/>
      <w:bookmarkStart w:id="71" w:name="_Toc184308051"/>
      <w:bookmarkEnd w:id="71"/>
      <w:bookmarkStart w:id="72" w:name="_Toc184314475"/>
      <w:bookmarkEnd w:id="72"/>
      <w:bookmarkStart w:id="73" w:name="_Toc184310303"/>
      <w:bookmarkEnd w:id="73"/>
      <w:bookmarkStart w:id="74" w:name="_Toc184313279"/>
      <w:bookmarkEnd w:id="74"/>
      <w:bookmarkStart w:id="75" w:name="_Toc184310298"/>
      <w:bookmarkEnd w:id="75"/>
      <w:bookmarkStart w:id="76" w:name="_Toc184310338"/>
      <w:bookmarkEnd w:id="76"/>
      <w:bookmarkStart w:id="77" w:name="_Toc184313290"/>
      <w:bookmarkEnd w:id="77"/>
      <w:bookmarkStart w:id="78" w:name="_Toc184313252"/>
      <w:bookmarkEnd w:id="78"/>
      <w:bookmarkStart w:id="79" w:name="_Toc184313274"/>
      <w:bookmarkEnd w:id="79"/>
      <w:bookmarkStart w:id="80" w:name="_Toc184313268"/>
      <w:bookmarkEnd w:id="80"/>
      <w:bookmarkStart w:id="81" w:name="_Toc184313257"/>
      <w:bookmarkEnd w:id="81"/>
      <w:bookmarkStart w:id="82" w:name="_Toc184312102"/>
      <w:bookmarkEnd w:id="82"/>
      <w:bookmarkStart w:id="83" w:name="_Toc184310280"/>
      <w:bookmarkEnd w:id="83"/>
      <w:bookmarkStart w:id="84" w:name="_Toc184312115"/>
      <w:bookmarkEnd w:id="84"/>
      <w:bookmarkStart w:id="85" w:name="_Toc184313244"/>
      <w:bookmarkEnd w:id="85"/>
      <w:bookmarkStart w:id="86" w:name="_Toc184308044"/>
      <w:bookmarkEnd w:id="86"/>
      <w:bookmarkStart w:id="87" w:name="_Toc184313241"/>
      <w:bookmarkEnd w:id="87"/>
      <w:bookmarkStart w:id="88" w:name="_Toc184308057"/>
      <w:bookmarkEnd w:id="88"/>
      <w:bookmarkStart w:id="89" w:name="_Toc184310336"/>
      <w:bookmarkEnd w:id="89"/>
      <w:bookmarkStart w:id="90" w:name="_Toc184308097"/>
      <w:bookmarkEnd w:id="90"/>
      <w:bookmarkStart w:id="91" w:name="_Toc184308079"/>
      <w:bookmarkEnd w:id="91"/>
      <w:bookmarkStart w:id="92" w:name="_Toc184310279"/>
      <w:bookmarkEnd w:id="92"/>
      <w:bookmarkStart w:id="93" w:name="_Toc184310310"/>
      <w:bookmarkEnd w:id="93"/>
      <w:bookmarkStart w:id="94" w:name="_Toc184310297"/>
      <w:bookmarkEnd w:id="94"/>
      <w:bookmarkStart w:id="95" w:name="_Toc184310292"/>
      <w:bookmarkEnd w:id="95"/>
      <w:bookmarkStart w:id="96" w:name="_Toc184308059"/>
      <w:bookmarkEnd w:id="96"/>
      <w:bookmarkStart w:id="97" w:name="_Toc184314479"/>
      <w:bookmarkEnd w:id="97"/>
      <w:bookmarkStart w:id="98" w:name="_Toc184312068"/>
      <w:bookmarkEnd w:id="98"/>
      <w:bookmarkStart w:id="99" w:name="_Toc184308042"/>
      <w:bookmarkEnd w:id="99"/>
      <w:bookmarkStart w:id="100" w:name="_Toc184310333"/>
      <w:bookmarkEnd w:id="100"/>
      <w:bookmarkStart w:id="101" w:name="_Toc184310276"/>
      <w:bookmarkEnd w:id="101"/>
      <w:bookmarkStart w:id="102" w:name="_Toc184312089"/>
      <w:bookmarkEnd w:id="102"/>
      <w:bookmarkStart w:id="103" w:name="_Toc184314423"/>
      <w:bookmarkEnd w:id="103"/>
      <w:bookmarkStart w:id="104" w:name="_Toc184312122"/>
      <w:bookmarkEnd w:id="104"/>
      <w:bookmarkStart w:id="105" w:name="_Toc184313267"/>
      <w:bookmarkEnd w:id="105"/>
      <w:bookmarkStart w:id="106" w:name="_Toc184310339"/>
      <w:bookmarkEnd w:id="106"/>
      <w:bookmarkStart w:id="107" w:name="_Toc184312072"/>
      <w:bookmarkEnd w:id="107"/>
      <w:bookmarkStart w:id="108" w:name="_Toc184310340"/>
      <w:bookmarkEnd w:id="108"/>
      <w:bookmarkStart w:id="109" w:name="_Toc184310318"/>
      <w:bookmarkEnd w:id="109"/>
      <w:bookmarkStart w:id="110" w:name="_Toc184313258"/>
      <w:bookmarkEnd w:id="110"/>
      <w:bookmarkStart w:id="111" w:name="_Toc184312077"/>
      <w:bookmarkEnd w:id="111"/>
      <w:bookmarkStart w:id="112" w:name="_Toc184308036"/>
      <w:bookmarkEnd w:id="112"/>
      <w:bookmarkStart w:id="113" w:name="_Toc184313298"/>
      <w:bookmarkEnd w:id="113"/>
      <w:bookmarkStart w:id="114" w:name="_Toc184310315"/>
      <w:bookmarkEnd w:id="114"/>
      <w:bookmarkStart w:id="115" w:name="_Toc184313305"/>
      <w:bookmarkEnd w:id="115"/>
      <w:bookmarkStart w:id="116" w:name="_Toc184313304"/>
      <w:bookmarkEnd w:id="116"/>
      <w:bookmarkStart w:id="117" w:name="_Toc184308061"/>
      <w:bookmarkEnd w:id="117"/>
      <w:bookmarkStart w:id="118" w:name="_Toc184310300"/>
      <w:bookmarkEnd w:id="118"/>
      <w:bookmarkStart w:id="119" w:name="_Toc184312131"/>
      <w:bookmarkEnd w:id="119"/>
      <w:bookmarkStart w:id="120" w:name="_Toc184312116"/>
      <w:bookmarkEnd w:id="120"/>
      <w:bookmarkStart w:id="121" w:name="_Toc184312123"/>
      <w:bookmarkEnd w:id="121"/>
      <w:bookmarkStart w:id="122" w:name="_Toc184310316"/>
      <w:bookmarkEnd w:id="122"/>
      <w:bookmarkStart w:id="123" w:name="_Toc184310325"/>
      <w:bookmarkEnd w:id="123"/>
      <w:bookmarkStart w:id="124" w:name="_Toc184310299"/>
      <w:bookmarkEnd w:id="124"/>
      <w:bookmarkStart w:id="125" w:name="_Toc184314425"/>
      <w:bookmarkEnd w:id="125"/>
      <w:bookmarkStart w:id="126" w:name="_Toc184314448"/>
      <w:bookmarkEnd w:id="126"/>
      <w:bookmarkStart w:id="127" w:name="_Toc184308047"/>
      <w:bookmarkEnd w:id="127"/>
      <w:bookmarkStart w:id="128" w:name="_Toc184310273"/>
      <w:bookmarkEnd w:id="128"/>
      <w:bookmarkStart w:id="129" w:name="_Toc184308039"/>
      <w:bookmarkEnd w:id="129"/>
      <w:bookmarkStart w:id="130" w:name="_Toc184312139"/>
      <w:bookmarkEnd w:id="130"/>
      <w:bookmarkStart w:id="131" w:name="_Toc184312078"/>
      <w:bookmarkEnd w:id="131"/>
      <w:bookmarkStart w:id="132" w:name="_Toc184310295"/>
      <w:bookmarkEnd w:id="132"/>
      <w:bookmarkStart w:id="133" w:name="_Toc184313295"/>
      <w:bookmarkEnd w:id="133"/>
      <w:bookmarkStart w:id="134" w:name="_Toc184314445"/>
      <w:bookmarkEnd w:id="134"/>
      <w:bookmarkStart w:id="135" w:name="_Toc184312069"/>
      <w:bookmarkEnd w:id="135"/>
      <w:bookmarkStart w:id="136" w:name="_Toc184308062"/>
      <w:bookmarkEnd w:id="136"/>
      <w:bookmarkStart w:id="137" w:name="_Toc184308091"/>
      <w:bookmarkEnd w:id="137"/>
      <w:bookmarkStart w:id="138" w:name="_Toc184314441"/>
      <w:bookmarkEnd w:id="138"/>
      <w:bookmarkStart w:id="139" w:name="_Toc184310296"/>
      <w:bookmarkEnd w:id="139"/>
      <w:bookmarkStart w:id="140" w:name="_Toc184310334"/>
      <w:bookmarkEnd w:id="140"/>
      <w:bookmarkStart w:id="141" w:name="_Toc184310337"/>
      <w:bookmarkEnd w:id="141"/>
      <w:bookmarkStart w:id="142" w:name="_Toc184314482"/>
      <w:bookmarkEnd w:id="142"/>
      <w:bookmarkStart w:id="143" w:name="_Toc184310275"/>
      <w:bookmarkEnd w:id="143"/>
      <w:bookmarkStart w:id="144" w:name="_Toc184308053"/>
      <w:bookmarkEnd w:id="144"/>
      <w:bookmarkStart w:id="145" w:name="_Toc184313289"/>
      <w:bookmarkEnd w:id="145"/>
      <w:bookmarkStart w:id="146" w:name="_Toc184308072"/>
      <w:bookmarkEnd w:id="146"/>
      <w:bookmarkStart w:id="147" w:name="_Toc184314472"/>
      <w:bookmarkEnd w:id="147"/>
      <w:bookmarkStart w:id="148" w:name="_Toc184308104"/>
      <w:bookmarkEnd w:id="148"/>
      <w:bookmarkStart w:id="149" w:name="_Toc184310304"/>
      <w:bookmarkEnd w:id="149"/>
      <w:bookmarkStart w:id="150" w:name="_Toc184312071"/>
      <w:bookmarkEnd w:id="150"/>
      <w:bookmarkStart w:id="151" w:name="_Toc184310294"/>
      <w:bookmarkEnd w:id="151"/>
      <w:bookmarkStart w:id="152" w:name="_Toc184312070"/>
      <w:bookmarkEnd w:id="152"/>
      <w:bookmarkStart w:id="153" w:name="_Toc184314466"/>
      <w:bookmarkEnd w:id="153"/>
      <w:bookmarkStart w:id="154" w:name="_Toc184312120"/>
      <w:bookmarkEnd w:id="154"/>
      <w:bookmarkStart w:id="155" w:name="_Toc184313269"/>
      <w:bookmarkEnd w:id="155"/>
      <w:bookmarkStart w:id="156" w:name="_Toc184313243"/>
      <w:bookmarkEnd w:id="156"/>
      <w:bookmarkStart w:id="157" w:name="_Toc184313276"/>
      <w:bookmarkEnd w:id="157"/>
      <w:bookmarkStart w:id="158" w:name="_Toc184308094"/>
      <w:bookmarkEnd w:id="158"/>
      <w:bookmarkStart w:id="159" w:name="_Toc184312079"/>
      <w:bookmarkEnd w:id="159"/>
      <w:bookmarkStart w:id="160" w:name="_Toc184310326"/>
      <w:bookmarkEnd w:id="160"/>
      <w:bookmarkStart w:id="161" w:name="_Toc184312137"/>
      <w:bookmarkEnd w:id="161"/>
      <w:bookmarkStart w:id="162" w:name="_Toc184310282"/>
      <w:bookmarkEnd w:id="162"/>
      <w:bookmarkStart w:id="163" w:name="_Toc184310290"/>
      <w:bookmarkEnd w:id="163"/>
      <w:bookmarkStart w:id="164" w:name="_Toc184312118"/>
      <w:bookmarkEnd w:id="164"/>
      <w:bookmarkStart w:id="165" w:name="_Toc184313299"/>
      <w:bookmarkEnd w:id="165"/>
      <w:bookmarkStart w:id="166" w:name="_Toc184314463"/>
      <w:bookmarkEnd w:id="166"/>
      <w:bookmarkStart w:id="167" w:name="_Toc184314434"/>
      <w:bookmarkEnd w:id="167"/>
      <w:bookmarkStart w:id="168" w:name="_Toc184314430"/>
      <w:bookmarkEnd w:id="168"/>
      <w:bookmarkStart w:id="169" w:name="_Toc184308085"/>
      <w:bookmarkEnd w:id="169"/>
      <w:bookmarkStart w:id="170" w:name="_Toc184312117"/>
      <w:bookmarkEnd w:id="170"/>
      <w:bookmarkStart w:id="171" w:name="_Toc184310332"/>
      <w:bookmarkEnd w:id="171"/>
      <w:bookmarkStart w:id="172" w:name="_Toc184310283"/>
      <w:bookmarkEnd w:id="172"/>
      <w:bookmarkStart w:id="173" w:name="_Toc184313265"/>
      <w:bookmarkEnd w:id="173"/>
      <w:bookmarkStart w:id="174" w:name="_Toc184313242"/>
      <w:bookmarkEnd w:id="174"/>
      <w:bookmarkStart w:id="175" w:name="_Toc184308073"/>
      <w:bookmarkEnd w:id="175"/>
      <w:bookmarkStart w:id="176" w:name="_Toc184313260"/>
      <w:bookmarkEnd w:id="176"/>
      <w:bookmarkStart w:id="177" w:name="_Toc184312111"/>
      <w:bookmarkEnd w:id="177"/>
      <w:bookmarkStart w:id="178" w:name="_Toc184314410"/>
      <w:bookmarkEnd w:id="178"/>
      <w:bookmarkStart w:id="179" w:name="_Toc184312126"/>
      <w:bookmarkEnd w:id="179"/>
      <w:bookmarkStart w:id="180" w:name="_Toc184308071"/>
      <w:bookmarkEnd w:id="180"/>
      <w:bookmarkStart w:id="181" w:name="_Toc184313275"/>
      <w:bookmarkEnd w:id="181"/>
      <w:bookmarkStart w:id="182" w:name="_Toc184312086"/>
      <w:bookmarkEnd w:id="182"/>
      <w:bookmarkStart w:id="183" w:name="_Toc184308049"/>
      <w:bookmarkEnd w:id="183"/>
      <w:bookmarkStart w:id="184" w:name="_Toc184314431"/>
      <w:bookmarkEnd w:id="184"/>
      <w:bookmarkStart w:id="185" w:name="_Toc184313262"/>
      <w:bookmarkEnd w:id="185"/>
      <w:bookmarkStart w:id="186" w:name="_Toc184308089"/>
      <w:bookmarkEnd w:id="186"/>
      <w:bookmarkStart w:id="187" w:name="_Toc184310319"/>
      <w:bookmarkEnd w:id="187"/>
      <w:bookmarkStart w:id="188" w:name="_Toc184308101"/>
      <w:bookmarkEnd w:id="188"/>
      <w:bookmarkStart w:id="189" w:name="_Toc184313277"/>
      <w:bookmarkEnd w:id="189"/>
      <w:bookmarkStart w:id="190" w:name="_Toc184313255"/>
      <w:bookmarkEnd w:id="190"/>
      <w:bookmarkStart w:id="191" w:name="_Toc184314421"/>
      <w:bookmarkEnd w:id="191"/>
      <w:bookmarkStart w:id="192" w:name="_Toc184314477"/>
      <w:bookmarkEnd w:id="192"/>
      <w:bookmarkStart w:id="193" w:name="_Toc184310323"/>
      <w:bookmarkEnd w:id="193"/>
      <w:bookmarkStart w:id="194" w:name="_Toc184310291"/>
      <w:bookmarkEnd w:id="194"/>
      <w:bookmarkStart w:id="195" w:name="_Toc184313273"/>
      <w:bookmarkEnd w:id="195"/>
      <w:bookmarkStart w:id="196" w:name="_Toc184310327"/>
      <w:bookmarkEnd w:id="196"/>
      <w:bookmarkStart w:id="197" w:name="_Toc184312098"/>
      <w:bookmarkEnd w:id="197"/>
      <w:bookmarkStart w:id="198" w:name="_Toc184312112"/>
      <w:bookmarkEnd w:id="198"/>
      <w:bookmarkStart w:id="199" w:name="_Toc184314478"/>
      <w:bookmarkEnd w:id="199"/>
      <w:bookmarkStart w:id="200" w:name="_Toc184310301"/>
      <w:bookmarkEnd w:id="200"/>
      <w:bookmarkStart w:id="201" w:name="_Toc184310272"/>
      <w:bookmarkEnd w:id="201"/>
      <w:bookmarkStart w:id="202" w:name="_Toc184310330"/>
      <w:bookmarkEnd w:id="202"/>
      <w:bookmarkStart w:id="203" w:name="_Toc184312084"/>
      <w:bookmarkEnd w:id="203"/>
      <w:bookmarkStart w:id="204" w:name="_Toc184310343"/>
      <w:bookmarkEnd w:id="204"/>
      <w:bookmarkStart w:id="205" w:name="_Toc184314449"/>
      <w:bookmarkEnd w:id="205"/>
      <w:bookmarkStart w:id="206" w:name="_Toc184310328"/>
      <w:bookmarkEnd w:id="206"/>
      <w:bookmarkStart w:id="207" w:name="_Toc184312083"/>
      <w:bookmarkEnd w:id="207"/>
      <w:bookmarkStart w:id="208" w:name="_Toc184314480"/>
      <w:bookmarkEnd w:id="208"/>
      <w:bookmarkStart w:id="209" w:name="_Toc184308063"/>
      <w:bookmarkEnd w:id="209"/>
      <w:bookmarkStart w:id="210" w:name="_Toc184314418"/>
      <w:bookmarkEnd w:id="210"/>
      <w:bookmarkStart w:id="211" w:name="_Toc184308087"/>
      <w:bookmarkEnd w:id="211"/>
      <w:bookmarkStart w:id="212" w:name="_Toc184314474"/>
      <w:bookmarkEnd w:id="212"/>
      <w:bookmarkStart w:id="213" w:name="_Toc184312081"/>
      <w:bookmarkEnd w:id="213"/>
      <w:bookmarkStart w:id="214" w:name="_Toc184308040"/>
      <w:bookmarkEnd w:id="214"/>
      <w:bookmarkStart w:id="215" w:name="_Toc184312080"/>
      <w:bookmarkEnd w:id="215"/>
      <w:bookmarkStart w:id="216" w:name="_Toc184308045"/>
      <w:bookmarkEnd w:id="216"/>
      <w:bookmarkStart w:id="217" w:name="_Toc184308055"/>
      <w:bookmarkEnd w:id="217"/>
      <w:bookmarkStart w:id="218" w:name="_Toc184310308"/>
      <w:bookmarkEnd w:id="218"/>
      <w:bookmarkStart w:id="219" w:name="_Toc184308080"/>
      <w:bookmarkEnd w:id="219"/>
      <w:bookmarkStart w:id="220" w:name="_Toc184310281"/>
      <w:bookmarkEnd w:id="220"/>
      <w:bookmarkStart w:id="221" w:name="_Toc184314432"/>
      <w:bookmarkEnd w:id="221"/>
      <w:bookmarkStart w:id="222" w:name="_Toc184313284"/>
      <w:bookmarkEnd w:id="222"/>
      <w:bookmarkStart w:id="223" w:name="_Toc184310320"/>
      <w:bookmarkEnd w:id="223"/>
      <w:bookmarkStart w:id="224" w:name="_Toc184312092"/>
      <w:bookmarkEnd w:id="224"/>
      <w:bookmarkStart w:id="225" w:name="_Toc184308098"/>
      <w:bookmarkEnd w:id="225"/>
      <w:bookmarkStart w:id="226" w:name="_Toc184312074"/>
      <w:bookmarkEnd w:id="226"/>
      <w:bookmarkStart w:id="227" w:name="_Toc184312113"/>
      <w:bookmarkEnd w:id="227"/>
      <w:bookmarkStart w:id="228" w:name="_Toc184312132"/>
      <w:bookmarkEnd w:id="228"/>
      <w:bookmarkStart w:id="229" w:name="_Toc184314446"/>
      <w:bookmarkEnd w:id="229"/>
      <w:bookmarkStart w:id="230" w:name="_Toc184310289"/>
      <w:bookmarkEnd w:id="230"/>
      <w:bookmarkStart w:id="231" w:name="_Toc184310287"/>
      <w:bookmarkEnd w:id="231"/>
      <w:bookmarkStart w:id="232" w:name="_Toc184308107"/>
      <w:bookmarkEnd w:id="232"/>
      <w:bookmarkStart w:id="233" w:name="_Toc184314465"/>
      <w:bookmarkEnd w:id="233"/>
      <w:bookmarkStart w:id="234" w:name="_Toc184314440"/>
      <w:bookmarkEnd w:id="234"/>
      <w:bookmarkStart w:id="235" w:name="_Toc184313303"/>
      <w:bookmarkEnd w:id="235"/>
      <w:bookmarkStart w:id="236" w:name="_Toc184314455"/>
      <w:bookmarkEnd w:id="236"/>
      <w:bookmarkStart w:id="237" w:name="_Toc184314459"/>
      <w:bookmarkEnd w:id="237"/>
      <w:bookmarkStart w:id="238" w:name="_Toc184312076"/>
      <w:bookmarkEnd w:id="238"/>
      <w:bookmarkStart w:id="239" w:name="_Toc184314462"/>
      <w:bookmarkEnd w:id="239"/>
      <w:bookmarkStart w:id="240" w:name="_Toc184312125"/>
      <w:bookmarkEnd w:id="240"/>
      <w:bookmarkStart w:id="241" w:name="_Toc184308083"/>
      <w:bookmarkEnd w:id="241"/>
      <w:bookmarkStart w:id="242" w:name="_Toc184312087"/>
      <w:bookmarkEnd w:id="242"/>
      <w:bookmarkStart w:id="243" w:name="_Toc184308082"/>
      <w:bookmarkEnd w:id="243"/>
      <w:bookmarkStart w:id="244" w:name="_Toc184312105"/>
      <w:bookmarkEnd w:id="244"/>
      <w:bookmarkStart w:id="245" w:name="_Toc184314442"/>
      <w:bookmarkEnd w:id="245"/>
      <w:bookmarkStart w:id="246" w:name="_Toc184314443"/>
      <w:bookmarkEnd w:id="246"/>
      <w:bookmarkStart w:id="247" w:name="_Toc184308102"/>
      <w:bookmarkEnd w:id="247"/>
      <w:bookmarkStart w:id="248" w:name="_Toc184308077"/>
      <w:bookmarkEnd w:id="248"/>
      <w:bookmarkStart w:id="249" w:name="_Toc184308081"/>
      <w:bookmarkEnd w:id="249"/>
      <w:bookmarkStart w:id="250" w:name="_Toc184312138"/>
      <w:bookmarkEnd w:id="250"/>
      <w:bookmarkStart w:id="251" w:name="_Toc184313308"/>
      <w:bookmarkEnd w:id="251"/>
      <w:bookmarkStart w:id="252" w:name="_Toc184310285"/>
      <w:bookmarkEnd w:id="252"/>
      <w:bookmarkStart w:id="253" w:name="_Toc184313266"/>
      <w:bookmarkEnd w:id="253"/>
      <w:bookmarkStart w:id="254" w:name="_Toc184313291"/>
      <w:bookmarkEnd w:id="254"/>
      <w:bookmarkStart w:id="255" w:name="_Toc184314411"/>
      <w:bookmarkEnd w:id="255"/>
      <w:bookmarkStart w:id="256" w:name="_Toc184314468"/>
      <w:bookmarkEnd w:id="256"/>
      <w:bookmarkStart w:id="257" w:name="_Toc184314420"/>
      <w:bookmarkEnd w:id="257"/>
      <w:bookmarkStart w:id="258" w:name="_Toc184308069"/>
      <w:bookmarkEnd w:id="258"/>
      <w:bookmarkStart w:id="259" w:name="_Toc184313239"/>
      <w:bookmarkEnd w:id="259"/>
      <w:bookmarkStart w:id="260" w:name="_Toc184308103"/>
      <w:bookmarkEnd w:id="260"/>
      <w:bookmarkStart w:id="261" w:name="_Toc184314427"/>
      <w:bookmarkEnd w:id="261"/>
      <w:bookmarkStart w:id="262" w:name="_Toc184310284"/>
      <w:bookmarkEnd w:id="262"/>
      <w:bookmarkStart w:id="263" w:name="_Toc184308037"/>
      <w:bookmarkEnd w:id="263"/>
      <w:bookmarkStart w:id="264" w:name="_Toc184313300"/>
      <w:bookmarkEnd w:id="264"/>
      <w:bookmarkStart w:id="265" w:name="_Toc184312121"/>
      <w:bookmarkEnd w:id="265"/>
      <w:bookmarkStart w:id="266" w:name="_Toc184313261"/>
      <w:bookmarkEnd w:id="266"/>
      <w:bookmarkStart w:id="267" w:name="_Toc184308086"/>
      <w:bookmarkEnd w:id="267"/>
      <w:bookmarkStart w:id="268" w:name="_Toc184314429"/>
      <w:bookmarkEnd w:id="268"/>
      <w:bookmarkStart w:id="269" w:name="_Toc184308046"/>
      <w:bookmarkEnd w:id="269"/>
      <w:bookmarkStart w:id="270" w:name="_Toc184314426"/>
      <w:bookmarkEnd w:id="270"/>
      <w:bookmarkStart w:id="271" w:name="_Toc184312114"/>
      <w:bookmarkEnd w:id="271"/>
      <w:bookmarkStart w:id="272" w:name="_Toc184313270"/>
      <w:bookmarkEnd w:id="272"/>
      <w:bookmarkStart w:id="273" w:name="_Toc184310311"/>
      <w:bookmarkEnd w:id="273"/>
      <w:bookmarkStart w:id="274" w:name="_Toc184308066"/>
      <w:bookmarkEnd w:id="274"/>
      <w:bookmarkStart w:id="275" w:name="_Toc184314415"/>
      <w:bookmarkEnd w:id="275"/>
      <w:bookmarkStart w:id="276" w:name="_Toc184312103"/>
      <w:bookmarkEnd w:id="276"/>
      <w:bookmarkStart w:id="277" w:name="_Toc184312075"/>
      <w:bookmarkEnd w:id="277"/>
      <w:bookmarkStart w:id="278" w:name="_Toc184308041"/>
      <w:bookmarkEnd w:id="278"/>
      <w:bookmarkStart w:id="279" w:name="_Toc184314469"/>
      <w:bookmarkEnd w:id="279"/>
      <w:bookmarkStart w:id="280" w:name="_Toc184314412"/>
      <w:bookmarkEnd w:id="280"/>
      <w:bookmarkStart w:id="281" w:name="_Toc184308070"/>
      <w:bookmarkEnd w:id="281"/>
      <w:bookmarkStart w:id="282" w:name="_Toc184312135"/>
      <w:bookmarkEnd w:id="282"/>
      <w:bookmarkStart w:id="283" w:name="_Toc184314433"/>
      <w:bookmarkEnd w:id="283"/>
      <w:bookmarkStart w:id="284" w:name="_Toc184313246"/>
      <w:bookmarkEnd w:id="284"/>
      <w:bookmarkStart w:id="285" w:name="_Toc184314461"/>
      <w:bookmarkEnd w:id="285"/>
      <w:bookmarkStart w:id="286" w:name="_Toc184308074"/>
      <w:bookmarkEnd w:id="286"/>
      <w:bookmarkStart w:id="287" w:name="_Toc184310278"/>
      <w:bookmarkEnd w:id="287"/>
      <w:bookmarkStart w:id="288" w:name="_Toc184313253"/>
      <w:bookmarkEnd w:id="288"/>
      <w:bookmarkStart w:id="289" w:name="_Toc184314417"/>
      <w:bookmarkEnd w:id="289"/>
      <w:bookmarkStart w:id="290" w:name="_Toc184308064"/>
      <w:bookmarkEnd w:id="290"/>
      <w:bookmarkStart w:id="291" w:name="_Toc184313287"/>
      <w:bookmarkEnd w:id="291"/>
      <w:bookmarkStart w:id="292" w:name="_Toc184314444"/>
      <w:bookmarkEnd w:id="292"/>
      <w:bookmarkStart w:id="293" w:name="_Toc184313293"/>
      <w:bookmarkEnd w:id="293"/>
      <w:bookmarkStart w:id="294" w:name="_Toc184308078"/>
      <w:bookmarkEnd w:id="294"/>
      <w:bookmarkStart w:id="295" w:name="_Toc184308108"/>
      <w:bookmarkEnd w:id="295"/>
      <w:bookmarkStart w:id="296" w:name="_Toc184314428"/>
      <w:bookmarkEnd w:id="296"/>
      <w:bookmarkStart w:id="297" w:name="_Toc184313245"/>
      <w:bookmarkEnd w:id="297"/>
      <w:bookmarkStart w:id="298" w:name="_Toc184314470"/>
      <w:bookmarkEnd w:id="298"/>
      <w:bookmarkStart w:id="299" w:name="_Toc184314453"/>
      <w:bookmarkEnd w:id="299"/>
      <w:bookmarkStart w:id="300" w:name="_Toc184310331"/>
      <w:bookmarkEnd w:id="300"/>
      <w:bookmarkStart w:id="301" w:name="_Toc184314435"/>
      <w:bookmarkEnd w:id="301"/>
      <w:bookmarkStart w:id="302" w:name="_Toc184312130"/>
      <w:bookmarkEnd w:id="302"/>
      <w:bookmarkStart w:id="303" w:name="_Toc184314450"/>
      <w:bookmarkEnd w:id="303"/>
      <w:bookmarkStart w:id="304" w:name="_Toc184314414"/>
      <w:bookmarkEnd w:id="304"/>
      <w:bookmarkStart w:id="305" w:name="_Toc184308050"/>
      <w:bookmarkEnd w:id="305"/>
      <w:bookmarkStart w:id="306" w:name="_Toc184312073"/>
      <w:bookmarkEnd w:id="306"/>
      <w:bookmarkStart w:id="307" w:name="_Toc184313254"/>
      <w:bookmarkEnd w:id="307"/>
      <w:bookmarkStart w:id="308" w:name="_Toc184313271"/>
      <w:bookmarkEnd w:id="308"/>
      <w:bookmarkStart w:id="309" w:name="_Toc184314436"/>
      <w:bookmarkEnd w:id="309"/>
      <w:bookmarkStart w:id="310" w:name="_Toc184313251"/>
      <w:bookmarkEnd w:id="310"/>
      <w:bookmarkStart w:id="311" w:name="_Toc184313310"/>
      <w:bookmarkEnd w:id="311"/>
      <w:bookmarkStart w:id="312" w:name="_Toc184313307"/>
      <w:bookmarkEnd w:id="312"/>
      <w:bookmarkStart w:id="313" w:name="_Toc184313278"/>
      <w:bookmarkEnd w:id="313"/>
      <w:bookmarkStart w:id="314" w:name="_Toc184312109"/>
      <w:bookmarkEnd w:id="314"/>
      <w:bookmarkStart w:id="315" w:name="_Toc184313285"/>
      <w:bookmarkEnd w:id="315"/>
      <w:bookmarkStart w:id="316" w:name="_Toc184314422"/>
      <w:bookmarkEnd w:id="316"/>
      <w:bookmarkStart w:id="317" w:name="_Toc184308088"/>
      <w:bookmarkEnd w:id="317"/>
      <w:bookmarkStart w:id="318" w:name="_Toc184308100"/>
      <w:bookmarkEnd w:id="318"/>
      <w:bookmarkStart w:id="319" w:name="_Toc184314452"/>
      <w:bookmarkEnd w:id="319"/>
      <w:bookmarkStart w:id="320" w:name="_Toc184312134"/>
      <w:bookmarkEnd w:id="320"/>
      <w:bookmarkStart w:id="321" w:name="_Toc184312124"/>
      <w:bookmarkEnd w:id="321"/>
      <w:bookmarkStart w:id="322" w:name="_Toc184313282"/>
      <w:bookmarkEnd w:id="322"/>
      <w:bookmarkStart w:id="323" w:name="_Toc184313280"/>
      <w:bookmarkEnd w:id="323"/>
      <w:bookmarkStart w:id="324" w:name="_Toc184313249"/>
      <w:bookmarkEnd w:id="324"/>
      <w:bookmarkStart w:id="325" w:name="_Toc184314437"/>
      <w:bookmarkEnd w:id="325"/>
      <w:bookmarkStart w:id="326" w:name="_Toc184310341"/>
      <w:bookmarkEnd w:id="326"/>
      <w:bookmarkStart w:id="327" w:name="_Toc184312101"/>
      <w:bookmarkEnd w:id="327"/>
      <w:bookmarkStart w:id="328" w:name="_Toc184314438"/>
      <w:bookmarkEnd w:id="328"/>
      <w:bookmarkStart w:id="329" w:name="_Toc184308058"/>
      <w:bookmarkEnd w:id="329"/>
      <w:bookmarkStart w:id="330" w:name="_Toc184314413"/>
      <w:bookmarkEnd w:id="330"/>
      <w:bookmarkStart w:id="331" w:name="_Toc184310335"/>
      <w:bookmarkEnd w:id="331"/>
      <w:bookmarkStart w:id="332" w:name="_Toc184312088"/>
      <w:bookmarkEnd w:id="332"/>
      <w:bookmarkStart w:id="333" w:name="_Toc184312090"/>
      <w:bookmarkEnd w:id="333"/>
      <w:bookmarkStart w:id="334" w:name="_Toc184313248"/>
      <w:bookmarkEnd w:id="334"/>
      <w:bookmarkStart w:id="335" w:name="_Toc184313281"/>
      <w:bookmarkEnd w:id="335"/>
      <w:bookmarkStart w:id="336" w:name="_Toc184308076"/>
      <w:bookmarkEnd w:id="336"/>
      <w:bookmarkStart w:id="337" w:name="_Toc184310342"/>
      <w:bookmarkEnd w:id="337"/>
      <w:bookmarkStart w:id="338" w:name="_Toc184308048"/>
      <w:bookmarkEnd w:id="338"/>
      <w:bookmarkStart w:id="339" w:name="_Toc184310293"/>
      <w:bookmarkEnd w:id="339"/>
      <w:bookmarkStart w:id="340" w:name="_Toc184310306"/>
      <w:bookmarkEnd w:id="340"/>
      <w:bookmarkStart w:id="341" w:name="_Toc184310313"/>
      <w:bookmarkEnd w:id="341"/>
      <w:bookmarkStart w:id="342" w:name="_Toc184308090"/>
      <w:bookmarkEnd w:id="342"/>
      <w:bookmarkStart w:id="343" w:name="_Toc184314424"/>
      <w:bookmarkEnd w:id="343"/>
      <w:bookmarkStart w:id="344" w:name="_Toc184314473"/>
      <w:bookmarkEnd w:id="344"/>
      <w:bookmarkStart w:id="345" w:name="_Toc184313283"/>
      <w:bookmarkEnd w:id="345"/>
      <w:bookmarkStart w:id="346" w:name="_Toc184313259"/>
      <w:bookmarkEnd w:id="346"/>
      <w:bookmarkStart w:id="347" w:name="_Toc184313272"/>
      <w:bookmarkEnd w:id="347"/>
      <w:bookmarkStart w:id="348" w:name="_Toc184308038"/>
      <w:bookmarkEnd w:id="348"/>
      <w:bookmarkStart w:id="349" w:name="_Toc184310329"/>
      <w:bookmarkEnd w:id="349"/>
      <w:bookmarkStart w:id="350" w:name="_Toc184312091"/>
      <w:bookmarkEnd w:id="350"/>
      <w:bookmarkStart w:id="351" w:name="_Toc184310322"/>
      <w:bookmarkEnd w:id="351"/>
      <w:bookmarkStart w:id="352" w:name="_Toc184313238"/>
      <w:bookmarkEnd w:id="352"/>
      <w:bookmarkStart w:id="353" w:name="_Toc184313286"/>
      <w:bookmarkEnd w:id="353"/>
      <w:bookmarkStart w:id="354" w:name="_Toc184308084"/>
      <w:bookmarkEnd w:id="354"/>
      <w:bookmarkStart w:id="355" w:name="_Toc184308052"/>
      <w:bookmarkEnd w:id="355"/>
      <w:bookmarkStart w:id="356" w:name="_Toc184308065"/>
      <w:bookmarkEnd w:id="356"/>
      <w:bookmarkStart w:id="357" w:name="_Toc184310307"/>
      <w:bookmarkEnd w:id="357"/>
      <w:bookmarkStart w:id="358" w:name="_Toc184312128"/>
      <w:bookmarkEnd w:id="358"/>
      <w:bookmarkStart w:id="359" w:name="_Toc184308067"/>
      <w:bookmarkEnd w:id="359"/>
      <w:bookmarkStart w:id="360" w:name="_Toc184313301"/>
      <w:bookmarkEnd w:id="360"/>
      <w:bookmarkStart w:id="361" w:name="_Toc184314476"/>
      <w:bookmarkEnd w:id="361"/>
      <w:bookmarkStart w:id="362" w:name="_Toc184312093"/>
      <w:bookmarkEnd w:id="362"/>
      <w:bookmarkStart w:id="363" w:name="_Toc184310312"/>
      <w:bookmarkEnd w:id="363"/>
      <w:bookmarkStart w:id="364" w:name="_Toc184308105"/>
      <w:bookmarkEnd w:id="364"/>
      <w:bookmarkStart w:id="365" w:name="_Toc184310302"/>
      <w:bookmarkEnd w:id="365"/>
      <w:bookmarkStart w:id="366" w:name="_Toc184314481"/>
      <w:bookmarkEnd w:id="366"/>
      <w:bookmarkStart w:id="367" w:name="_Toc184310288"/>
      <w:bookmarkEnd w:id="367"/>
      <w:bookmarkStart w:id="368" w:name="_Toc184310321"/>
      <w:bookmarkEnd w:id="368"/>
      <w:bookmarkStart w:id="369" w:name="_Toc184314454"/>
      <w:bookmarkEnd w:id="369"/>
      <w:bookmarkStart w:id="370" w:name="_Toc184312085"/>
      <w:bookmarkEnd w:id="370"/>
      <w:bookmarkStart w:id="371" w:name="_Toc184313247"/>
      <w:bookmarkEnd w:id="371"/>
      <w:bookmarkStart w:id="372" w:name="_Toc184314467"/>
      <w:bookmarkEnd w:id="372"/>
      <w:bookmarkStart w:id="373" w:name="_Toc184308054"/>
      <w:bookmarkEnd w:id="373"/>
      <w:bookmarkStart w:id="374" w:name="_Toc184313288"/>
      <w:bookmarkEnd w:id="374"/>
      <w:bookmarkStart w:id="375" w:name="_Toc184312127"/>
      <w:bookmarkEnd w:id="375"/>
      <w:bookmarkStart w:id="376" w:name="_Toc184312099"/>
      <w:bookmarkEnd w:id="376"/>
      <w:bookmarkStart w:id="377" w:name="_Toc184314439"/>
      <w:bookmarkEnd w:id="377"/>
      <w:bookmarkStart w:id="378" w:name="_Toc184312096"/>
      <w:bookmarkEnd w:id="378"/>
      <w:bookmarkStart w:id="379" w:name="_Toc184312119"/>
      <w:bookmarkEnd w:id="379"/>
      <w:bookmarkStart w:id="380" w:name="_Toc184313263"/>
      <w:bookmarkEnd w:id="380"/>
      <w:bookmarkStart w:id="381" w:name="_Toc184308092"/>
      <w:bookmarkEnd w:id="381"/>
      <w:bookmarkStart w:id="382" w:name="_Toc184312108"/>
      <w:bookmarkEnd w:id="382"/>
      <w:bookmarkStart w:id="383" w:name="_Toc184314458"/>
      <w:bookmarkEnd w:id="383"/>
      <w:bookmarkStart w:id="384" w:name="_Toc184313302"/>
      <w:bookmarkEnd w:id="384"/>
      <w:bookmarkStart w:id="385" w:name="_Toc184314419"/>
      <w:bookmarkEnd w:id="385"/>
      <w:bookmarkStart w:id="386" w:name="_Toc184310277"/>
      <w:bookmarkEnd w:id="386"/>
      <w:bookmarkStart w:id="387" w:name="_Toc184314457"/>
      <w:bookmarkEnd w:id="387"/>
      <w:bookmarkStart w:id="388" w:name="_Toc184312100"/>
      <w:bookmarkEnd w:id="388"/>
      <w:bookmarkStart w:id="389" w:name="_Toc184312097"/>
      <w:bookmarkEnd w:id="389"/>
      <w:bookmarkStart w:id="390" w:name="_Toc184308060"/>
      <w:bookmarkEnd w:id="390"/>
      <w:bookmarkStart w:id="391" w:name="_Toc184312107"/>
      <w:bookmarkEnd w:id="391"/>
      <w:bookmarkStart w:id="392" w:name="_Toc184308056"/>
      <w:bookmarkEnd w:id="392"/>
      <w:bookmarkStart w:id="393" w:name="_Toc184314447"/>
      <w:bookmarkEnd w:id="393"/>
      <w:bookmarkStart w:id="394" w:name="_Toc184308096"/>
      <w:bookmarkEnd w:id="394"/>
      <w:bookmarkStart w:id="395" w:name="_Toc184314451"/>
      <w:bookmarkEnd w:id="395"/>
      <w:bookmarkStart w:id="396" w:name="_Toc184308075"/>
      <w:bookmarkEnd w:id="396"/>
      <w:bookmarkStart w:id="397" w:name="_Toc184312104"/>
      <w:bookmarkEnd w:id="397"/>
      <w:bookmarkStart w:id="398" w:name="_Toc184313297"/>
      <w:bookmarkEnd w:id="398"/>
      <w:r>
        <w:rPr>
          <w:rFonts w:hint="eastAsia" w:ascii="仿宋" w:hAnsi="仿宋" w:eastAsia="仿宋" w:cs="仿宋"/>
          <w:b/>
          <w:color w:val="auto"/>
          <w:sz w:val="36"/>
          <w:szCs w:val="36"/>
          <w:highlight w:val="none"/>
        </w:rPr>
        <w:t>评标办法</w:t>
      </w:r>
    </w:p>
    <w:p w14:paraId="02C68D2B">
      <w:pPr>
        <w:kinsoku/>
        <w:wordWrap/>
        <w:overflowPunct/>
        <w:topLinePunct w:val="0"/>
        <w:bidi w:val="0"/>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561"/>
        <w:gridCol w:w="615"/>
        <w:gridCol w:w="930"/>
        <w:gridCol w:w="1500"/>
      </w:tblGrid>
      <w:tr w14:paraId="2A2A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889" w:type="dxa"/>
            <w:vAlign w:val="center"/>
          </w:tcPr>
          <w:p w14:paraId="28BEBF89">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序号</w:t>
            </w:r>
          </w:p>
        </w:tc>
        <w:tc>
          <w:tcPr>
            <w:tcW w:w="4561" w:type="dxa"/>
            <w:vAlign w:val="center"/>
          </w:tcPr>
          <w:p w14:paraId="6BC57372">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评标标准</w:t>
            </w:r>
          </w:p>
        </w:tc>
        <w:tc>
          <w:tcPr>
            <w:tcW w:w="615" w:type="dxa"/>
            <w:vAlign w:val="center"/>
          </w:tcPr>
          <w:p w14:paraId="64ABEF55">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权重</w:t>
            </w:r>
          </w:p>
        </w:tc>
        <w:tc>
          <w:tcPr>
            <w:tcW w:w="930" w:type="dxa"/>
            <w:vAlign w:val="center"/>
          </w:tcPr>
          <w:p w14:paraId="02789933">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主观分/客观分属性</w:t>
            </w:r>
          </w:p>
        </w:tc>
        <w:tc>
          <w:tcPr>
            <w:tcW w:w="1500" w:type="dxa"/>
          </w:tcPr>
          <w:p w14:paraId="5B8BDA47">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投标文件中评标标准相应的商务技术资料目录*</w:t>
            </w:r>
          </w:p>
        </w:tc>
      </w:tr>
      <w:tr w14:paraId="51F1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2E5A857">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1</w:t>
            </w:r>
          </w:p>
        </w:tc>
        <w:tc>
          <w:tcPr>
            <w:tcW w:w="4561" w:type="dxa"/>
            <w:shd w:val="clear" w:color="auto" w:fill="auto"/>
            <w:vAlign w:val="center"/>
          </w:tcPr>
          <w:p w14:paraId="1C5ABFA6">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投标人具有有效的质量管理体系认证证书、信息安全管理体系认证证书、信息技术服务管理体系认证证书。认证范围为信息服务或信息安全或</w:t>
            </w:r>
            <w:r>
              <w:rPr>
                <w:rFonts w:hint="eastAsia" w:eastAsia="仿宋_GB2312"/>
                <w:kern w:val="0"/>
                <w:szCs w:val="21"/>
                <w:highlight w:val="none"/>
              </w:rPr>
              <w:t>环境保护</w:t>
            </w:r>
            <w:r>
              <w:rPr>
                <w:rFonts w:hint="eastAsia" w:eastAsia="仿宋_GB2312"/>
                <w:kern w:val="0"/>
                <w:szCs w:val="21"/>
                <w:highlight w:val="none"/>
                <w:lang w:eastAsia="zh-CN"/>
              </w:rPr>
              <w:t>。</w:t>
            </w:r>
            <w:r>
              <w:rPr>
                <w:rFonts w:hint="eastAsia" w:ascii="仿宋" w:hAnsi="仿宋" w:eastAsia="仿宋" w:cs="仿宋"/>
                <w:color w:val="auto"/>
                <w:spacing w:val="-5"/>
                <w:kern w:val="0"/>
                <w:sz w:val="24"/>
                <w:szCs w:val="24"/>
                <w:highlight w:val="none"/>
                <w:lang w:val="en-US" w:eastAsia="zh-CN" w:bidi="ar-SA"/>
              </w:rPr>
              <w:t>每具备一项证书得1分，最高得3分，其余不得分。</w:t>
            </w:r>
          </w:p>
          <w:p w14:paraId="086099B3">
            <w:pPr>
              <w:pStyle w:val="84"/>
              <w:pageBreakBefore w:val="0"/>
              <w:kinsoku/>
              <w:wordWrap/>
              <w:overflowPunct/>
              <w:topLinePunct w:val="0"/>
              <w:bidi w:val="0"/>
              <w:adjustRightInd w:val="0"/>
              <w:snapToGrid w:val="0"/>
              <w:spacing w:line="360" w:lineRule="auto"/>
              <w:ind w:left="0" w:leftChars="0" w:firstLine="0" w:firstLineChars="0"/>
              <w:jc w:val="left"/>
              <w:rPr>
                <w:rFonts w:hint="default" w:ascii="仿宋" w:hAnsi="仿宋" w:eastAsia="宋体"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证明材料：提供有效期内证书扫描件及全国认证认可信息公共服务平台的网页查询截图</w:t>
            </w:r>
            <w:r>
              <w:rPr>
                <w:rFonts w:hint="eastAsia"/>
                <w:lang w:eastAsia="zh-CN"/>
              </w:rPr>
              <w:t>。</w:t>
            </w:r>
          </w:p>
        </w:tc>
        <w:tc>
          <w:tcPr>
            <w:tcW w:w="615" w:type="dxa"/>
            <w:vAlign w:val="center"/>
          </w:tcPr>
          <w:p w14:paraId="6485D0E1">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3</w:t>
            </w:r>
          </w:p>
        </w:tc>
        <w:tc>
          <w:tcPr>
            <w:tcW w:w="930" w:type="dxa"/>
            <w:vAlign w:val="center"/>
          </w:tcPr>
          <w:p w14:paraId="5BF2D0F9">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客观分</w:t>
            </w:r>
          </w:p>
        </w:tc>
        <w:tc>
          <w:tcPr>
            <w:tcW w:w="1500" w:type="dxa"/>
          </w:tcPr>
          <w:p w14:paraId="0EA7977C">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5C92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C78D74">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2</w:t>
            </w:r>
          </w:p>
        </w:tc>
        <w:tc>
          <w:tcPr>
            <w:tcW w:w="4561" w:type="dxa"/>
            <w:shd w:val="clear" w:color="auto" w:fill="auto"/>
            <w:vAlign w:val="center"/>
          </w:tcPr>
          <w:p w14:paraId="63856C02">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投标人2022年1月1日以来承担过清洁生产审核、评估、创新试点等类似项目的，每个得0.5分，最多得1分。</w:t>
            </w:r>
          </w:p>
          <w:p w14:paraId="79E4CAC7">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证明材料：项目合同材料并加盖投标人电子签章或公章。</w:t>
            </w:r>
          </w:p>
        </w:tc>
        <w:tc>
          <w:tcPr>
            <w:tcW w:w="615" w:type="dxa"/>
            <w:vAlign w:val="center"/>
          </w:tcPr>
          <w:p w14:paraId="47EF7040">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1</w:t>
            </w:r>
          </w:p>
        </w:tc>
        <w:tc>
          <w:tcPr>
            <w:tcW w:w="930" w:type="dxa"/>
            <w:vAlign w:val="center"/>
          </w:tcPr>
          <w:p w14:paraId="14B294A4">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客观分</w:t>
            </w:r>
          </w:p>
        </w:tc>
        <w:tc>
          <w:tcPr>
            <w:tcW w:w="1500" w:type="dxa"/>
          </w:tcPr>
          <w:p w14:paraId="13E30C94">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3F23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5E2092D">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3</w:t>
            </w:r>
          </w:p>
        </w:tc>
        <w:tc>
          <w:tcPr>
            <w:tcW w:w="4561" w:type="dxa"/>
            <w:shd w:val="clear" w:color="auto" w:fill="auto"/>
            <w:vAlign w:val="center"/>
          </w:tcPr>
          <w:p w14:paraId="562C1323">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投标人具有清洁生产审核、评估等类似软件著作权的，每个得1分，最多得1分。</w:t>
            </w:r>
          </w:p>
          <w:p w14:paraId="7717A6E9">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证明材料：软件著作权登记证书并加盖投标人电子签章。</w:t>
            </w:r>
          </w:p>
        </w:tc>
        <w:tc>
          <w:tcPr>
            <w:tcW w:w="615" w:type="dxa"/>
            <w:vAlign w:val="center"/>
          </w:tcPr>
          <w:p w14:paraId="329B3269">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1</w:t>
            </w:r>
          </w:p>
        </w:tc>
        <w:tc>
          <w:tcPr>
            <w:tcW w:w="930" w:type="dxa"/>
            <w:vAlign w:val="center"/>
          </w:tcPr>
          <w:p w14:paraId="38D93B5F">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客观分</w:t>
            </w:r>
          </w:p>
        </w:tc>
        <w:tc>
          <w:tcPr>
            <w:tcW w:w="1500" w:type="dxa"/>
          </w:tcPr>
          <w:p w14:paraId="6B67E1F9">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1654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759BAE">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4</w:t>
            </w:r>
          </w:p>
        </w:tc>
        <w:tc>
          <w:tcPr>
            <w:tcW w:w="4561" w:type="dxa"/>
            <w:vAlign w:val="center"/>
          </w:tcPr>
          <w:p w14:paraId="77CAC5E9">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拟派项目负责人：具有生态环境类或计算机软件类正高级工程师资格证书得4分，高级工程师资格证书得3分，中级职称的得2分，其他不得分。</w:t>
            </w:r>
          </w:p>
          <w:p w14:paraId="2DDA427C">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证明材料：提供人社部门颁发的相关职称证书以及相关人员在本单位在职社保证明，并加盖投标人电子签章或公章。</w:t>
            </w:r>
          </w:p>
        </w:tc>
        <w:tc>
          <w:tcPr>
            <w:tcW w:w="615" w:type="dxa"/>
            <w:vAlign w:val="center"/>
          </w:tcPr>
          <w:p w14:paraId="41A2C5DA">
            <w:pPr>
              <w:pStyle w:val="84"/>
              <w:pageBreakBefore w:val="0"/>
              <w:kinsoku/>
              <w:wordWrap/>
              <w:overflowPunct/>
              <w:topLinePunct w:val="0"/>
              <w:bidi w:val="0"/>
              <w:adjustRightInd w:val="0"/>
              <w:snapToGrid w:val="0"/>
              <w:spacing w:line="360" w:lineRule="auto"/>
              <w:ind w:left="0" w:leftChars="0" w:firstLine="0" w:firstLineChars="0"/>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4</w:t>
            </w:r>
          </w:p>
        </w:tc>
        <w:tc>
          <w:tcPr>
            <w:tcW w:w="930" w:type="dxa"/>
            <w:vAlign w:val="center"/>
          </w:tcPr>
          <w:p w14:paraId="3A71EC14">
            <w:pPr>
              <w:pStyle w:val="84"/>
              <w:pageBreakBefore w:val="0"/>
              <w:kinsoku/>
              <w:wordWrap/>
              <w:overflowPunct/>
              <w:topLinePunct w:val="0"/>
              <w:bidi w:val="0"/>
              <w:adjustRightInd w:val="0"/>
              <w:snapToGrid w:val="0"/>
              <w:spacing w:line="360" w:lineRule="auto"/>
              <w:ind w:left="0" w:leftChars="0" w:firstLine="0" w:firstLineChars="0"/>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客观分</w:t>
            </w:r>
          </w:p>
        </w:tc>
        <w:tc>
          <w:tcPr>
            <w:tcW w:w="1500" w:type="dxa"/>
          </w:tcPr>
          <w:p w14:paraId="507E4260">
            <w:pPr>
              <w:pStyle w:val="84"/>
              <w:pageBreakBefore w:val="0"/>
              <w:kinsoku/>
              <w:wordWrap/>
              <w:overflowPunct/>
              <w:topLinePunct w:val="0"/>
              <w:bidi w:val="0"/>
              <w:adjustRightInd w:val="0"/>
              <w:snapToGrid w:val="0"/>
              <w:spacing w:line="360" w:lineRule="auto"/>
              <w:ind w:left="0" w:leftChars="0" w:firstLine="0" w:firstLineChars="0"/>
              <w:jc w:val="both"/>
              <w:rPr>
                <w:rFonts w:hint="eastAsia" w:ascii="仿宋" w:hAnsi="仿宋" w:eastAsia="仿宋" w:cs="仿宋"/>
                <w:color w:val="auto"/>
                <w:spacing w:val="-5"/>
                <w:kern w:val="0"/>
                <w:sz w:val="24"/>
                <w:szCs w:val="24"/>
                <w:highlight w:val="none"/>
                <w:lang w:val="en-US" w:eastAsia="zh-CN" w:bidi="ar-SA"/>
              </w:rPr>
            </w:pPr>
          </w:p>
        </w:tc>
      </w:tr>
      <w:tr w14:paraId="01FB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3F66099">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5</w:t>
            </w:r>
          </w:p>
        </w:tc>
        <w:tc>
          <w:tcPr>
            <w:tcW w:w="4561" w:type="dxa"/>
            <w:vAlign w:val="center"/>
          </w:tcPr>
          <w:p w14:paraId="281D6152">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拟投入项目组成员，具备生态环境类副高级职称及以上专业的每提供一人得3分，具有生态环境类中级职称的每提供一人得2分，具有生态环境类初级职称的每提供一人得1分，具有环境类专业的每提供一人得1分，本项最高得9分。</w:t>
            </w:r>
          </w:p>
          <w:p w14:paraId="2F9D022A">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证明材料：提供人社部门颁发的相关职称证书、技术资格证书、毕业证书以及相关人员在本单位在职社保证明，并加盖投标人电子签章或公章。</w:t>
            </w:r>
          </w:p>
        </w:tc>
        <w:tc>
          <w:tcPr>
            <w:tcW w:w="615" w:type="dxa"/>
            <w:vAlign w:val="center"/>
          </w:tcPr>
          <w:p w14:paraId="501A7478">
            <w:pPr>
              <w:pStyle w:val="84"/>
              <w:pageBreakBefore w:val="0"/>
              <w:kinsoku/>
              <w:wordWrap/>
              <w:overflowPunct/>
              <w:topLinePunct w:val="0"/>
              <w:bidi w:val="0"/>
              <w:adjustRightInd w:val="0"/>
              <w:snapToGrid w:val="0"/>
              <w:spacing w:line="360" w:lineRule="auto"/>
              <w:ind w:left="0" w:leftChars="0" w:firstLine="0" w:firstLineChars="0"/>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9</w:t>
            </w:r>
          </w:p>
        </w:tc>
        <w:tc>
          <w:tcPr>
            <w:tcW w:w="930" w:type="dxa"/>
            <w:vAlign w:val="center"/>
          </w:tcPr>
          <w:p w14:paraId="35C26137">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客观分</w:t>
            </w:r>
          </w:p>
        </w:tc>
        <w:tc>
          <w:tcPr>
            <w:tcW w:w="1500" w:type="dxa"/>
          </w:tcPr>
          <w:p w14:paraId="41672C82">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6C83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7DF55A">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6</w:t>
            </w:r>
          </w:p>
        </w:tc>
        <w:tc>
          <w:tcPr>
            <w:tcW w:w="4561" w:type="dxa"/>
            <w:vAlign w:val="center"/>
          </w:tcPr>
          <w:p w14:paraId="35960080">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拟投入项目组成员，具备计算机软件类副高级职称或高级技术资格证书的每提供一人得3分，具有计算机软件类中级职称或中级技术资格证书的每提供一人得2分，具有计算机软件类初级职称或初级技术资格证书的每提供一人得1分，具有计算机软件类专业的每提供一人得1分，本项最高得9分。</w:t>
            </w:r>
          </w:p>
          <w:p w14:paraId="016B98FB">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证明材料：提供人社部门颁发的相关职称证书、技术资格证书、毕业证书以及相关人员在本单位在职社保证明，并加盖投标人电子签章或公章。</w:t>
            </w:r>
          </w:p>
        </w:tc>
        <w:tc>
          <w:tcPr>
            <w:tcW w:w="615" w:type="dxa"/>
            <w:vAlign w:val="center"/>
          </w:tcPr>
          <w:p w14:paraId="2DA55CB0">
            <w:pPr>
              <w:pStyle w:val="84"/>
              <w:pageBreakBefore w:val="0"/>
              <w:kinsoku/>
              <w:wordWrap/>
              <w:overflowPunct/>
              <w:topLinePunct w:val="0"/>
              <w:bidi w:val="0"/>
              <w:adjustRightInd w:val="0"/>
              <w:snapToGrid w:val="0"/>
              <w:spacing w:line="360" w:lineRule="auto"/>
              <w:ind w:left="0" w:leftChars="0" w:firstLine="0" w:firstLineChars="0"/>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9</w:t>
            </w:r>
          </w:p>
        </w:tc>
        <w:tc>
          <w:tcPr>
            <w:tcW w:w="930" w:type="dxa"/>
            <w:vAlign w:val="center"/>
          </w:tcPr>
          <w:p w14:paraId="25F4F40B">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客观分</w:t>
            </w:r>
          </w:p>
        </w:tc>
        <w:tc>
          <w:tcPr>
            <w:tcW w:w="1500" w:type="dxa"/>
          </w:tcPr>
          <w:p w14:paraId="42721C45">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0454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662BAD3">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7</w:t>
            </w:r>
          </w:p>
        </w:tc>
        <w:tc>
          <w:tcPr>
            <w:tcW w:w="4561" w:type="dxa"/>
            <w:vAlign w:val="center"/>
          </w:tcPr>
          <w:p w14:paraId="42D4EC49">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根据投标人制定的调研摸排技术方案，</w:t>
            </w:r>
          </w:p>
          <w:p w14:paraId="065A488B">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从调研摸排的企业情况、资料整理、现场摸排情况及与采购需求的匹配情况进行打分：提供详细阐述且完全满足采购需求的得3分；阐述清晰、技术方案与采购需求基本满足得2分；描述内容简略，阐述清晰、技术方案与采购需求符合有明显缺陷，有明显偏差的得1分；描述内容不正确、或内容与本项目要求不符或未提供相关描述的不得分。</w:t>
            </w:r>
          </w:p>
        </w:tc>
        <w:tc>
          <w:tcPr>
            <w:tcW w:w="615" w:type="dxa"/>
            <w:vAlign w:val="center"/>
          </w:tcPr>
          <w:p w14:paraId="68DC257F">
            <w:pPr>
              <w:pStyle w:val="84"/>
              <w:pageBreakBefore w:val="0"/>
              <w:kinsoku/>
              <w:wordWrap/>
              <w:overflowPunct/>
              <w:topLinePunct w:val="0"/>
              <w:bidi w:val="0"/>
              <w:adjustRightInd w:val="0"/>
              <w:snapToGrid w:val="0"/>
              <w:spacing w:line="360" w:lineRule="auto"/>
              <w:ind w:left="0" w:leftChars="0" w:firstLine="0" w:firstLineChars="0"/>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3</w:t>
            </w:r>
          </w:p>
        </w:tc>
        <w:tc>
          <w:tcPr>
            <w:tcW w:w="930" w:type="dxa"/>
            <w:vAlign w:val="center"/>
          </w:tcPr>
          <w:p w14:paraId="6E952F69">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主观分</w:t>
            </w:r>
          </w:p>
        </w:tc>
        <w:tc>
          <w:tcPr>
            <w:tcW w:w="1500" w:type="dxa"/>
          </w:tcPr>
          <w:p w14:paraId="13C3A2E6">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1F38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AE0FB8D">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8</w:t>
            </w:r>
          </w:p>
        </w:tc>
        <w:tc>
          <w:tcPr>
            <w:tcW w:w="4561" w:type="dxa"/>
            <w:vAlign w:val="center"/>
          </w:tcPr>
          <w:p w14:paraId="63BCEB4E">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根据投标人制定的档案清单方案，从档案清单的资料收集、建档内容等情况及与采购需求的匹配情况进行打分：提供详细阐述且完全满足采购需求的得3分；阐述清晰、技术方案与采购需求基本满足得2分；描述内容简略，阐述清晰、技术方案与采购需求符合有明显缺陷，有明显偏差的得1分；描述内容不正确、或内容与本项目要求不符或未提供相关描述的不得分。</w:t>
            </w:r>
          </w:p>
        </w:tc>
        <w:tc>
          <w:tcPr>
            <w:tcW w:w="615" w:type="dxa"/>
            <w:vAlign w:val="center"/>
          </w:tcPr>
          <w:p w14:paraId="27A7F309">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3</w:t>
            </w:r>
          </w:p>
        </w:tc>
        <w:tc>
          <w:tcPr>
            <w:tcW w:w="930" w:type="dxa"/>
            <w:vAlign w:val="center"/>
          </w:tcPr>
          <w:p w14:paraId="34714A6F">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主观分</w:t>
            </w:r>
          </w:p>
        </w:tc>
        <w:tc>
          <w:tcPr>
            <w:tcW w:w="1500" w:type="dxa"/>
          </w:tcPr>
          <w:p w14:paraId="7B64E65D">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4F2F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D2B6A41">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9</w:t>
            </w:r>
          </w:p>
        </w:tc>
        <w:tc>
          <w:tcPr>
            <w:tcW w:w="4561" w:type="dxa"/>
            <w:vAlign w:val="center"/>
          </w:tcPr>
          <w:p w14:paraId="00A2FE0C">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根据投标人制定的差异化管理方案，从审核思路、弹性化审核、长效评估管理机制等等情况及与采购需求的匹配情况进行打分：提供详细阐述且完全满足采购需求的得3分；阐述清晰、技术方案与采购需求基本满足得2分；描述内容简略，阐述清晰、技术方案与采购需求符合有明显缺陷，有明显偏差的得1分；描述内容不正确、或内容与本项目要求不符或未提供相关描述的不得分。</w:t>
            </w:r>
          </w:p>
        </w:tc>
        <w:tc>
          <w:tcPr>
            <w:tcW w:w="615" w:type="dxa"/>
            <w:vAlign w:val="center"/>
          </w:tcPr>
          <w:p w14:paraId="04E68E43">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3</w:t>
            </w:r>
          </w:p>
        </w:tc>
        <w:tc>
          <w:tcPr>
            <w:tcW w:w="930" w:type="dxa"/>
            <w:vAlign w:val="center"/>
          </w:tcPr>
          <w:p w14:paraId="1F13C20F">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主观分</w:t>
            </w:r>
          </w:p>
        </w:tc>
        <w:tc>
          <w:tcPr>
            <w:tcW w:w="1500" w:type="dxa"/>
          </w:tcPr>
          <w:p w14:paraId="5F2C3422">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4588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E1466A">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10</w:t>
            </w:r>
          </w:p>
        </w:tc>
        <w:tc>
          <w:tcPr>
            <w:tcW w:w="4561" w:type="dxa"/>
            <w:vAlign w:val="center"/>
          </w:tcPr>
          <w:p w14:paraId="03D62845">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根据投标人制定的清洁生产云审核方案，从印染行业知识库建立，多目标方案优选模型搭建、印染行业清洁云辅助审核开展等情况及与采购需求的匹配情况进行打分：提供详细阐述且完全满足采购需求的得3分；阐述清晰、技术方案与采购需求基本满足得2分；描述内容简略，阐述清晰、技术方案与采购需求符合有明显缺陷，有明显偏差的得1分；描述内容不正确、或内容与本项目要求不符或未提供相关描述的不得分。</w:t>
            </w:r>
          </w:p>
        </w:tc>
        <w:tc>
          <w:tcPr>
            <w:tcW w:w="615" w:type="dxa"/>
            <w:vAlign w:val="center"/>
          </w:tcPr>
          <w:p w14:paraId="287218F1">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3</w:t>
            </w:r>
          </w:p>
        </w:tc>
        <w:tc>
          <w:tcPr>
            <w:tcW w:w="930" w:type="dxa"/>
            <w:vAlign w:val="center"/>
          </w:tcPr>
          <w:p w14:paraId="15DB1ED6">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主观分</w:t>
            </w:r>
          </w:p>
        </w:tc>
        <w:tc>
          <w:tcPr>
            <w:tcW w:w="1500" w:type="dxa"/>
          </w:tcPr>
          <w:p w14:paraId="72B6821C">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5FC9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889" w:type="dxa"/>
            <w:vAlign w:val="center"/>
          </w:tcPr>
          <w:p w14:paraId="76517B11">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11</w:t>
            </w:r>
          </w:p>
        </w:tc>
        <w:tc>
          <w:tcPr>
            <w:tcW w:w="4561" w:type="dxa"/>
            <w:vAlign w:val="center"/>
          </w:tcPr>
          <w:p w14:paraId="46A89D6C">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根据投标人编制“印染行业地方标准（指南）或技术规范送审稿及编制说明”框架思路，</w:t>
            </w:r>
          </w:p>
          <w:p w14:paraId="6FF562BD">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从现在调研、数据整理等规定情况及与采购需求匹配情况给分：提供详细阐述且完全满足采购需求的得5分；内容完整、阐述清晰、标准规范制定方案与采购需求基本满足得4分；阐述内容正确，但内容完整、阐述清晰、标准规范制定方案与采购需求部分满足得3分；描述内容正确，但内容完整、阐述清晰、标准规范制定方案与采购需求符合有欠缺的得2分；描述内容简略，内容完整、阐述清晰、标准规范制定方案与采购需求符合有明显缺陷，有明显偏差的得1分；描述内容不正确、或内容与本项目要求不符或未提供相关描述的不得分。</w:t>
            </w:r>
          </w:p>
        </w:tc>
        <w:tc>
          <w:tcPr>
            <w:tcW w:w="615" w:type="dxa"/>
            <w:vAlign w:val="center"/>
          </w:tcPr>
          <w:p w14:paraId="37E8621B">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5</w:t>
            </w:r>
          </w:p>
        </w:tc>
        <w:tc>
          <w:tcPr>
            <w:tcW w:w="930" w:type="dxa"/>
            <w:vAlign w:val="center"/>
          </w:tcPr>
          <w:p w14:paraId="34791A22">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主观分</w:t>
            </w:r>
          </w:p>
        </w:tc>
        <w:tc>
          <w:tcPr>
            <w:tcW w:w="1500" w:type="dxa"/>
          </w:tcPr>
          <w:p w14:paraId="20872FD6">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08F8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C5401BE">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12</w:t>
            </w:r>
          </w:p>
        </w:tc>
        <w:tc>
          <w:tcPr>
            <w:tcW w:w="4561" w:type="dxa"/>
            <w:vAlign w:val="center"/>
          </w:tcPr>
          <w:p w14:paraId="730926BF">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根据投标人编制“印染企业污染防治先进技术清单及政策建议”框架思路，从行业痛点分析，筛选、建立先进/落后技术目录及对现有政策短板进行分析情况进行打分，框架思路完整且完全满足采购需求的得5分；框架思路完整与采购需求基本满足得4分；框架思路正确，但部分满足采购需求得3；框架思路规范较差（无法准确阐述或有相关依据证明框架思路的）得2分；框架思路完整性、规范性与项目要求不符的得1分；未提及不得分。</w:t>
            </w:r>
          </w:p>
        </w:tc>
        <w:tc>
          <w:tcPr>
            <w:tcW w:w="615" w:type="dxa"/>
            <w:vAlign w:val="center"/>
          </w:tcPr>
          <w:p w14:paraId="511D9E77">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5</w:t>
            </w:r>
          </w:p>
        </w:tc>
        <w:tc>
          <w:tcPr>
            <w:tcW w:w="930" w:type="dxa"/>
            <w:vAlign w:val="center"/>
          </w:tcPr>
          <w:p w14:paraId="35DA4256">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主观分</w:t>
            </w:r>
          </w:p>
        </w:tc>
        <w:tc>
          <w:tcPr>
            <w:tcW w:w="1500" w:type="dxa"/>
          </w:tcPr>
          <w:p w14:paraId="6B76BBDF">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08B0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D4A485E">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13</w:t>
            </w:r>
          </w:p>
        </w:tc>
        <w:tc>
          <w:tcPr>
            <w:tcW w:w="4561" w:type="dxa"/>
            <w:vAlign w:val="center"/>
          </w:tcPr>
          <w:p w14:paraId="26693DE6">
            <w:pPr>
              <w:pStyle w:val="84"/>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left="0" w:leftChars="0" w:firstLine="0" w:firstLineChars="0"/>
              <w:jc w:val="left"/>
              <w:textAlignment w:val="baseline"/>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根据投标人“构建创新审核管理名单库”框架思路进行打分，框架思路完整且完全满足采购需求的得5分；框架思路完整与采购需求基本满足得4分；框架思路正确，但部分满足采购需求得3；框架思路规范较差（无法准确阐述或有相关依据证明框架思路的）得2分；框架思路完整性、规范性与项目要求不符的得1分；未提及不得分。</w:t>
            </w:r>
          </w:p>
        </w:tc>
        <w:tc>
          <w:tcPr>
            <w:tcW w:w="615" w:type="dxa"/>
            <w:vAlign w:val="center"/>
          </w:tcPr>
          <w:p w14:paraId="527BEB12">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5</w:t>
            </w:r>
          </w:p>
        </w:tc>
        <w:tc>
          <w:tcPr>
            <w:tcW w:w="930" w:type="dxa"/>
            <w:vAlign w:val="center"/>
          </w:tcPr>
          <w:p w14:paraId="044D82DF">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主观分</w:t>
            </w:r>
          </w:p>
        </w:tc>
        <w:tc>
          <w:tcPr>
            <w:tcW w:w="1500" w:type="dxa"/>
          </w:tcPr>
          <w:p w14:paraId="1DFFCA4C">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68A7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1BB06FC">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14</w:t>
            </w:r>
          </w:p>
        </w:tc>
        <w:tc>
          <w:tcPr>
            <w:tcW w:w="4561" w:type="dxa"/>
            <w:vAlign w:val="center"/>
          </w:tcPr>
          <w:p w14:paraId="47DC088C">
            <w:pPr>
              <w:pStyle w:val="84"/>
              <w:pageBreakBefore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根据投标人“构建创新审核管理体系”框架思路进行打分，框架思路完整且完全满足采购需求的得5分；框架思路完整与采购需求基本满足得4分；框架思路正确，但部分满足采购需求得3；框架思路规范较差（无法准确阐述或有相关依据证明框架思路的）得2分；框架思路完整性、规范性与项目要求不符的得1分；未提及不得分。</w:t>
            </w:r>
          </w:p>
        </w:tc>
        <w:tc>
          <w:tcPr>
            <w:tcW w:w="615" w:type="dxa"/>
            <w:vAlign w:val="center"/>
          </w:tcPr>
          <w:p w14:paraId="36E37375">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5</w:t>
            </w:r>
          </w:p>
        </w:tc>
        <w:tc>
          <w:tcPr>
            <w:tcW w:w="930" w:type="dxa"/>
            <w:vAlign w:val="center"/>
          </w:tcPr>
          <w:p w14:paraId="7BDD3ED2">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主观分</w:t>
            </w:r>
          </w:p>
        </w:tc>
        <w:tc>
          <w:tcPr>
            <w:tcW w:w="1500" w:type="dxa"/>
          </w:tcPr>
          <w:p w14:paraId="6334F38B">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1DF4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92ADCF1">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15</w:t>
            </w:r>
          </w:p>
        </w:tc>
        <w:tc>
          <w:tcPr>
            <w:tcW w:w="4561" w:type="dxa"/>
            <w:vAlign w:val="center"/>
          </w:tcPr>
          <w:p w14:paraId="4222A002">
            <w:pPr>
              <w:pStyle w:val="84"/>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left="0" w:leftChars="0" w:firstLine="0" w:firstLineChars="0"/>
              <w:jc w:val="left"/>
              <w:textAlignment w:val="baseline"/>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根据投标人“建立清洁生产云管理体系”框架思路进行打分，框架思路完整且完全满足采购需求的得5分；框架思路完整与采购需求基本满足得4分；框架思路正确，但部分满足采购需求得3；框架思路规范较差（无法准确阐述或有相关依据证明框架思路的）得2分；框架思路完整性、规范性与项目要求不符的得1分；未提及不得分。</w:t>
            </w:r>
          </w:p>
        </w:tc>
        <w:tc>
          <w:tcPr>
            <w:tcW w:w="615" w:type="dxa"/>
            <w:vAlign w:val="center"/>
          </w:tcPr>
          <w:p w14:paraId="07D5200E">
            <w:pPr>
              <w:pStyle w:val="84"/>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left="0" w:leftChars="0" w:firstLine="0" w:firstLineChars="0"/>
              <w:jc w:val="center"/>
              <w:textAlignment w:val="baseline"/>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5</w:t>
            </w:r>
          </w:p>
        </w:tc>
        <w:tc>
          <w:tcPr>
            <w:tcW w:w="930" w:type="dxa"/>
            <w:vAlign w:val="center"/>
          </w:tcPr>
          <w:p w14:paraId="13E05ACE">
            <w:pPr>
              <w:pStyle w:val="84"/>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left="0" w:leftChars="0" w:firstLine="0" w:firstLineChars="0"/>
              <w:jc w:val="center"/>
              <w:textAlignment w:val="baseline"/>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主观分</w:t>
            </w:r>
          </w:p>
        </w:tc>
        <w:tc>
          <w:tcPr>
            <w:tcW w:w="1500" w:type="dxa"/>
          </w:tcPr>
          <w:p w14:paraId="03479980">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2B22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DF5DED3">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16</w:t>
            </w:r>
          </w:p>
        </w:tc>
        <w:tc>
          <w:tcPr>
            <w:tcW w:w="4561" w:type="dxa"/>
            <w:vAlign w:val="center"/>
          </w:tcPr>
          <w:p w14:paraId="6424F613">
            <w:pPr>
              <w:pStyle w:val="84"/>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left="0" w:leftChars="0" w:firstLine="0" w:firstLineChars="0"/>
              <w:jc w:val="left"/>
              <w:textAlignment w:val="baseline"/>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根据投标人制定的“汽修、装饰纸（印刷）行业知识库”方案，从行业知识库的内容、整合方式情况及与采购需求的匹配情况进行打分：提供详细阐述且完全满足采购需求的得3分；阐述清晰、技术方案与采购需求基本满足得2分；描述内容简略，阐述清晰、技术方案与采购需求符合有明显缺陷，有明显偏差的得1分；描述内容不正确、或内容与本项目要求不符或未提供相关描述的不得分。</w:t>
            </w:r>
          </w:p>
        </w:tc>
        <w:tc>
          <w:tcPr>
            <w:tcW w:w="615" w:type="dxa"/>
            <w:vAlign w:val="center"/>
          </w:tcPr>
          <w:p w14:paraId="25DD5BF9">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3</w:t>
            </w:r>
          </w:p>
        </w:tc>
        <w:tc>
          <w:tcPr>
            <w:tcW w:w="930" w:type="dxa"/>
            <w:vAlign w:val="center"/>
          </w:tcPr>
          <w:p w14:paraId="27FA9284">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主观分</w:t>
            </w:r>
          </w:p>
        </w:tc>
        <w:tc>
          <w:tcPr>
            <w:tcW w:w="1500" w:type="dxa"/>
          </w:tcPr>
          <w:p w14:paraId="0F90F1B9">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672C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DBA3BEF">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17</w:t>
            </w:r>
          </w:p>
        </w:tc>
        <w:tc>
          <w:tcPr>
            <w:tcW w:w="4561" w:type="dxa"/>
            <w:vAlign w:val="center"/>
          </w:tcPr>
          <w:p w14:paraId="7F6B78A5">
            <w:pPr>
              <w:pStyle w:val="84"/>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left="0" w:leftChars="0" w:firstLine="0" w:firstLineChars="0"/>
              <w:jc w:val="left"/>
              <w:textAlignment w:val="baseline"/>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根据投标人制定的“清洁生产方案筛选模型”方案，从模型建立手段、约束条件的内容、偏好设置等及与采购需求的匹配情况进行打分：提供详细阐述且完全满足采购需求的得3分；阐述清晰、技术方案与采购需求基本满足得2分；描述内容简略，阐述清晰、技术方案与采购需求符合有明显缺陷，有明显偏差的得1分；描述内容不正确、或内容与本项目要求不符或未提供相关描述的不得分。</w:t>
            </w:r>
          </w:p>
        </w:tc>
        <w:tc>
          <w:tcPr>
            <w:tcW w:w="615" w:type="dxa"/>
            <w:vAlign w:val="center"/>
          </w:tcPr>
          <w:p w14:paraId="64237245">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3</w:t>
            </w:r>
          </w:p>
        </w:tc>
        <w:tc>
          <w:tcPr>
            <w:tcW w:w="930" w:type="dxa"/>
            <w:vAlign w:val="center"/>
          </w:tcPr>
          <w:p w14:paraId="33D8A0E0">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主观分</w:t>
            </w:r>
          </w:p>
        </w:tc>
        <w:tc>
          <w:tcPr>
            <w:tcW w:w="1500" w:type="dxa"/>
          </w:tcPr>
          <w:p w14:paraId="51F601BE">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742B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96B7835">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18</w:t>
            </w:r>
          </w:p>
        </w:tc>
        <w:tc>
          <w:tcPr>
            <w:tcW w:w="4561" w:type="dxa"/>
            <w:vAlign w:val="center"/>
          </w:tcPr>
          <w:p w14:paraId="28B8A9AC">
            <w:pPr>
              <w:pStyle w:val="84"/>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left="0" w:leftChars="0" w:firstLine="0" w:firstLineChars="0"/>
              <w:jc w:val="left"/>
              <w:textAlignment w:val="baseline"/>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根据投标人制定的“清洁生产审核报告智能生成”方案，从语言的处理、运用与采购需求的匹配情况进行打分：提供详细阐述且完全满足采购需求的得3分；阐述清晰、技术方案与采购需求基本满足得2分；描述内容简略，阐述清晰、技术方案与采购需求符合有明显缺陷，有明显偏差的得1分；描述内容不正确、或内容与本项目要求不符或未提供相关描述的不得分。</w:t>
            </w:r>
          </w:p>
        </w:tc>
        <w:tc>
          <w:tcPr>
            <w:tcW w:w="615" w:type="dxa"/>
            <w:vAlign w:val="center"/>
          </w:tcPr>
          <w:p w14:paraId="1AA9D34B">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3</w:t>
            </w:r>
          </w:p>
        </w:tc>
        <w:tc>
          <w:tcPr>
            <w:tcW w:w="930" w:type="dxa"/>
            <w:vAlign w:val="center"/>
          </w:tcPr>
          <w:p w14:paraId="27ECE23D">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主观分</w:t>
            </w:r>
          </w:p>
        </w:tc>
        <w:tc>
          <w:tcPr>
            <w:tcW w:w="1500" w:type="dxa"/>
          </w:tcPr>
          <w:p w14:paraId="0FDDD5D7">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135C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C85381">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19</w:t>
            </w:r>
          </w:p>
        </w:tc>
        <w:tc>
          <w:tcPr>
            <w:tcW w:w="4561" w:type="dxa"/>
            <w:shd w:val="clear" w:color="auto" w:fill="auto"/>
            <w:vAlign w:val="center"/>
          </w:tcPr>
          <w:p w14:paraId="10F475D5">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根据供应商提供的项目进度管理方案：从进度计划安排、精度控制及与采购需求匹配情况给分。提供详细阐述且完全满足采购需求的得5分；内容完整、项目进度安排与采购需求基本满足得4分；阐述内容正确，但内容完整、项目进度安排与采购需求部分满足得3分；描述内容正确，但内容完整、项目进度安排与采购需求符合有欠缺的得2分；描述内容简略，内容完整、项目进度安排与采购需求符合有明显缺陷，有明显偏差的得1分；描述内容不正确、或内容与本项目要求不符或未提供相关描述的不得分。</w:t>
            </w:r>
          </w:p>
        </w:tc>
        <w:tc>
          <w:tcPr>
            <w:tcW w:w="615" w:type="dxa"/>
            <w:shd w:val="clear" w:color="auto" w:fill="auto"/>
            <w:vAlign w:val="center"/>
          </w:tcPr>
          <w:p w14:paraId="34EB02BB">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 w:eastAsia="zh-CN" w:bidi="ar-SA"/>
              </w:rPr>
              <w:t>5</w:t>
            </w:r>
          </w:p>
        </w:tc>
        <w:tc>
          <w:tcPr>
            <w:tcW w:w="930" w:type="dxa"/>
            <w:shd w:val="clear" w:color="auto" w:fill="auto"/>
            <w:vAlign w:val="center"/>
          </w:tcPr>
          <w:p w14:paraId="326C2593">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主观分</w:t>
            </w:r>
          </w:p>
        </w:tc>
        <w:tc>
          <w:tcPr>
            <w:tcW w:w="1500" w:type="dxa"/>
          </w:tcPr>
          <w:p w14:paraId="6C06E862">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3FF9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4E87C2C">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20</w:t>
            </w:r>
          </w:p>
        </w:tc>
        <w:tc>
          <w:tcPr>
            <w:tcW w:w="4561" w:type="dxa"/>
            <w:shd w:val="clear" w:color="auto" w:fill="auto"/>
            <w:vAlign w:val="center"/>
          </w:tcPr>
          <w:p w14:paraId="575DC547">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供应商承诺能满足采购文件—第三部分采购需求—三、三、服务其它要求“3.2知识产权”要求的得4分，不能满足或未承诺的不得分。承诺函格式自拟</w:t>
            </w:r>
          </w:p>
        </w:tc>
        <w:tc>
          <w:tcPr>
            <w:tcW w:w="615" w:type="dxa"/>
            <w:shd w:val="clear" w:color="auto" w:fill="auto"/>
            <w:vAlign w:val="center"/>
          </w:tcPr>
          <w:p w14:paraId="3EBD5948">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4</w:t>
            </w:r>
          </w:p>
        </w:tc>
        <w:tc>
          <w:tcPr>
            <w:tcW w:w="930" w:type="dxa"/>
            <w:shd w:val="clear" w:color="auto" w:fill="auto"/>
            <w:vAlign w:val="center"/>
          </w:tcPr>
          <w:p w14:paraId="74FB8068">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客观分</w:t>
            </w:r>
          </w:p>
        </w:tc>
        <w:tc>
          <w:tcPr>
            <w:tcW w:w="1500" w:type="dxa"/>
          </w:tcPr>
          <w:p w14:paraId="7CCC6577">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1A2A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C26C0F">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21</w:t>
            </w:r>
          </w:p>
        </w:tc>
        <w:tc>
          <w:tcPr>
            <w:tcW w:w="4561" w:type="dxa"/>
            <w:shd w:val="clear" w:color="auto" w:fill="auto"/>
            <w:vAlign w:val="center"/>
          </w:tcPr>
          <w:p w14:paraId="325DAD1A">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供应商承诺能满足采购文件—第三部分采购需求—三、三、服务其它要求“3.3保密要求”要求的得3分，不能满足或未承诺的不得分。承诺函格式自拟</w:t>
            </w:r>
          </w:p>
        </w:tc>
        <w:tc>
          <w:tcPr>
            <w:tcW w:w="615" w:type="dxa"/>
            <w:shd w:val="clear" w:color="auto" w:fill="auto"/>
            <w:vAlign w:val="center"/>
          </w:tcPr>
          <w:p w14:paraId="34FDAE6C">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3</w:t>
            </w:r>
          </w:p>
        </w:tc>
        <w:tc>
          <w:tcPr>
            <w:tcW w:w="930" w:type="dxa"/>
            <w:shd w:val="clear" w:color="auto" w:fill="auto"/>
            <w:vAlign w:val="center"/>
          </w:tcPr>
          <w:p w14:paraId="0F35CE6B">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客观分</w:t>
            </w:r>
          </w:p>
        </w:tc>
        <w:tc>
          <w:tcPr>
            <w:tcW w:w="1500" w:type="dxa"/>
          </w:tcPr>
          <w:p w14:paraId="132909FD">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7030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7FAAAF9">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22</w:t>
            </w:r>
          </w:p>
        </w:tc>
        <w:tc>
          <w:tcPr>
            <w:tcW w:w="4561" w:type="dxa"/>
            <w:vAlign w:val="center"/>
          </w:tcPr>
          <w:p w14:paraId="3255D5BC">
            <w:pPr>
              <w:kinsoku/>
              <w:wordWrap/>
              <w:overflowPunct/>
              <w:topLinePunct w:val="0"/>
              <w:bidi w:val="0"/>
              <w:snapToGrid w:val="0"/>
              <w:spacing w:line="360" w:lineRule="auto"/>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根据供应商提供的售后服务方案，从售后服务内容、服务响应时间及服务响应保障、应急措施等情况给分。方案完整、内容齐全、各项实施内容切实可行的得5分；方案基本完整、可操作性较强得4分；方案内容较完整、实施内容针对性弱的得3分；方案不够完整、针对性及可操作性存在不足的得2分；内容不够完整，实施内容混乱，对项目目标实现较差的得1分；方案内容缺失严重或考虑严重不足的不得分。</w:t>
            </w:r>
          </w:p>
        </w:tc>
        <w:tc>
          <w:tcPr>
            <w:tcW w:w="615" w:type="dxa"/>
            <w:vAlign w:val="center"/>
          </w:tcPr>
          <w:p w14:paraId="3C4C62E4">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5</w:t>
            </w:r>
          </w:p>
        </w:tc>
        <w:tc>
          <w:tcPr>
            <w:tcW w:w="930" w:type="dxa"/>
            <w:vAlign w:val="center"/>
          </w:tcPr>
          <w:p w14:paraId="58F60098">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主观分</w:t>
            </w:r>
          </w:p>
        </w:tc>
        <w:tc>
          <w:tcPr>
            <w:tcW w:w="1500" w:type="dxa"/>
          </w:tcPr>
          <w:p w14:paraId="76B109DF">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r>
      <w:tr w14:paraId="71E7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D0F7724">
            <w:pPr>
              <w:kinsoku/>
              <w:wordWrap/>
              <w:overflowPunct/>
              <w:topLinePunct w:val="0"/>
              <w:bidi w:val="0"/>
              <w:snapToGrid w:val="0"/>
              <w:spacing w:line="360" w:lineRule="auto"/>
              <w:jc w:val="center"/>
              <w:rPr>
                <w:rFonts w:hint="default"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23</w:t>
            </w:r>
          </w:p>
        </w:tc>
        <w:tc>
          <w:tcPr>
            <w:tcW w:w="4561" w:type="dxa"/>
            <w:vAlign w:val="center"/>
          </w:tcPr>
          <w:p w14:paraId="22C52ED3">
            <w:pPr>
              <w:kinsoku/>
              <w:wordWrap/>
              <w:overflowPunct/>
              <w:topLinePunct w:val="0"/>
              <w:bidi w:val="0"/>
              <w:snapToGrid w:val="0"/>
              <w:spacing w:line="360" w:lineRule="auto"/>
              <w:jc w:val="left"/>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满足招标文件要求且投标报价最低的投标报价为评标基准价，其价格为满分。其他投标人的价格分统一按照下列公式计算：投标报价得分=（评标基准价/投标报价）×10%×100</w:t>
            </w:r>
          </w:p>
          <w:p w14:paraId="07990CFA">
            <w:pPr>
              <w:snapToGrid w:val="0"/>
              <w:rPr>
                <w:rFonts w:hint="eastAsia"/>
                <w:lang w:val="en-US" w:eastAsia="zh-CN"/>
              </w:rPr>
            </w:pPr>
            <w:r>
              <w:rPr>
                <w:rFonts w:hint="eastAsia" w:ascii="仿宋" w:hAnsi="仿宋" w:eastAsia="仿宋" w:cs="仿宋"/>
                <w:color w:val="auto"/>
                <w:spacing w:val="-5"/>
                <w:kern w:val="0"/>
                <w:sz w:val="24"/>
                <w:highlight w:val="none"/>
              </w:rPr>
              <w:t>本项目已预留份额专门面向中小企业，小微企业的报价不再享受价格扣除优惠政策。</w:t>
            </w:r>
          </w:p>
        </w:tc>
        <w:tc>
          <w:tcPr>
            <w:tcW w:w="615" w:type="dxa"/>
            <w:vAlign w:val="center"/>
          </w:tcPr>
          <w:p w14:paraId="345FF078">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10</w:t>
            </w:r>
          </w:p>
        </w:tc>
        <w:tc>
          <w:tcPr>
            <w:tcW w:w="930" w:type="dxa"/>
            <w:vAlign w:val="center"/>
          </w:tcPr>
          <w:p w14:paraId="68EF0A4D">
            <w:pPr>
              <w:kinsoku/>
              <w:wordWrap/>
              <w:overflowPunct/>
              <w:topLinePunct w:val="0"/>
              <w:bidi w:val="0"/>
              <w:snapToGrid w:val="0"/>
              <w:spacing w:line="360" w:lineRule="auto"/>
              <w:jc w:val="center"/>
              <w:rPr>
                <w:rFonts w:hint="eastAsia" w:ascii="仿宋" w:hAnsi="仿宋" w:eastAsia="仿宋" w:cs="仿宋"/>
                <w:color w:val="auto"/>
                <w:spacing w:val="-5"/>
                <w:kern w:val="0"/>
                <w:sz w:val="24"/>
                <w:szCs w:val="24"/>
                <w:highlight w:val="none"/>
                <w:lang w:val="en-US" w:eastAsia="zh-CN" w:bidi="ar-SA"/>
              </w:rPr>
            </w:pPr>
          </w:p>
        </w:tc>
        <w:tc>
          <w:tcPr>
            <w:tcW w:w="1500" w:type="dxa"/>
            <w:vAlign w:val="center"/>
          </w:tcPr>
          <w:p w14:paraId="35384A34">
            <w:pPr>
              <w:kinsoku/>
              <w:wordWrap/>
              <w:overflowPunct/>
              <w:topLinePunct w:val="0"/>
              <w:bidi w:val="0"/>
              <w:spacing w:line="360" w:lineRule="auto"/>
              <w:jc w:val="center"/>
              <w:outlineLvl w:val="0"/>
              <w:rPr>
                <w:rFonts w:hint="eastAsia" w:ascii="仿宋" w:hAnsi="仿宋" w:eastAsia="仿宋" w:cs="仿宋"/>
                <w:color w:val="auto"/>
                <w:spacing w:val="-5"/>
                <w:kern w:val="0"/>
                <w:sz w:val="24"/>
                <w:szCs w:val="24"/>
                <w:highlight w:val="none"/>
                <w:lang w:val="en-US" w:eastAsia="zh-CN" w:bidi="ar-SA"/>
              </w:rPr>
            </w:pPr>
            <w:r>
              <w:rPr>
                <w:rFonts w:hint="eastAsia" w:ascii="仿宋" w:hAnsi="仿宋" w:eastAsia="仿宋" w:cs="仿宋"/>
                <w:color w:val="auto"/>
                <w:spacing w:val="-5"/>
                <w:kern w:val="0"/>
                <w:sz w:val="24"/>
                <w:szCs w:val="24"/>
                <w:highlight w:val="none"/>
                <w:lang w:val="en-US" w:eastAsia="zh-CN" w:bidi="ar-SA"/>
              </w:rPr>
              <w:t>/</w:t>
            </w:r>
          </w:p>
        </w:tc>
      </w:tr>
    </w:tbl>
    <w:p w14:paraId="2E7D92BE">
      <w:pPr>
        <w:kinsoku/>
        <w:wordWrap/>
        <w:overflowPunct/>
        <w:topLinePunct w:val="0"/>
        <w:bidi w:val="0"/>
        <w:spacing w:line="360" w:lineRule="auto"/>
        <w:rPr>
          <w:rFonts w:hint="eastAsia" w:ascii="仿宋" w:hAnsi="仿宋" w:eastAsia="仿宋" w:cs="仿宋"/>
          <w:color w:val="auto"/>
          <w:spacing w:val="-5"/>
          <w:kern w:val="0"/>
          <w:sz w:val="24"/>
          <w:szCs w:val="24"/>
          <w:highlight w:val="none"/>
          <w:lang w:val="en-US" w:eastAsia="zh-CN" w:bidi="ar-SA"/>
        </w:rPr>
      </w:pPr>
    </w:p>
    <w:p w14:paraId="296F6E03">
      <w:pPr>
        <w:kinsoku/>
        <w:wordWrap/>
        <w:overflowPunct/>
        <w:topLinePunct w:val="0"/>
        <w:bidi w:val="0"/>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6DC35DBF">
      <w:pPr>
        <w:kinsoku/>
        <w:wordWrap/>
        <w:overflowPunct/>
        <w:topLinePunct w:val="0"/>
        <w:bidi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C00A27A">
      <w:pPr>
        <w:kinsoku/>
        <w:wordWrap/>
        <w:overflowPunct/>
        <w:topLinePunct w:val="0"/>
        <w:bidi w:val="0"/>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388C2D0">
      <w:pPr>
        <w:kinsoku/>
        <w:wordWrap/>
        <w:overflowPunct/>
        <w:topLinePunct w:val="0"/>
        <w:bidi w:val="0"/>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074B3E5">
      <w:pPr>
        <w:kinsoku/>
        <w:wordWrap/>
        <w:overflowPunct/>
        <w:topLinePunct w:val="0"/>
        <w:bidi w:val="0"/>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C2FFA1A">
      <w:pPr>
        <w:kinsoku/>
        <w:wordWrap/>
        <w:overflowPunct/>
        <w:topLinePunct w:val="0"/>
        <w:bidi w:val="0"/>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5AD0EDB">
      <w:pPr>
        <w:kinsoku/>
        <w:wordWrap/>
        <w:overflowPunct/>
        <w:topLinePunct w:val="0"/>
        <w:bidi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35F2157">
      <w:pPr>
        <w:kinsoku/>
        <w:wordWrap/>
        <w:overflowPunct/>
        <w:topLinePunct w:val="0"/>
        <w:bidi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AE1621B">
      <w:pPr>
        <w:kinsoku/>
        <w:wordWrap/>
        <w:overflowPunct/>
        <w:topLinePunct w:val="0"/>
        <w:bidi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E70047D">
      <w:pPr>
        <w:kinsoku/>
        <w:wordWrap/>
        <w:overflowPunct/>
        <w:topLinePunct w:val="0"/>
        <w:bidi w:val="0"/>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1F3DF9C">
      <w:pPr>
        <w:pStyle w:val="137"/>
        <w:kinsoku/>
        <w:wordWrap/>
        <w:overflowPunct/>
        <w:topLinePunct w:val="0"/>
        <w:bidi w:val="0"/>
        <w:spacing w:before="0" w:line="360" w:lineRule="auto"/>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D28AB8D">
      <w:pPr>
        <w:pStyle w:val="137"/>
        <w:kinsoku/>
        <w:wordWrap/>
        <w:overflowPunct/>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2C3700B9">
      <w:pPr>
        <w:pStyle w:val="137"/>
        <w:kinsoku/>
        <w:wordWrap/>
        <w:overflowPunct/>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C81B862">
      <w:pPr>
        <w:pStyle w:val="137"/>
        <w:kinsoku/>
        <w:wordWrap/>
        <w:overflowPunct/>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327BD5A">
      <w:pPr>
        <w:pStyle w:val="137"/>
        <w:kinsoku/>
        <w:wordWrap/>
        <w:overflowPunct/>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B8AF511">
      <w:pPr>
        <w:pStyle w:val="137"/>
        <w:kinsoku/>
        <w:wordWrap/>
        <w:overflowPunct/>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4580B92">
      <w:pPr>
        <w:kinsoku/>
        <w:wordWrap/>
        <w:overflowPunct/>
        <w:topLinePunct w:val="0"/>
        <w:bidi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7CA49FE">
      <w:pPr>
        <w:kinsoku/>
        <w:wordWrap/>
        <w:overflowPunct/>
        <w:topLinePunct w:val="0"/>
        <w:bidi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3A150E5F">
      <w:pPr>
        <w:pStyle w:val="137"/>
        <w:kinsoku/>
        <w:wordWrap/>
        <w:overflowPunct/>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03107A3">
      <w:pPr>
        <w:pStyle w:val="137"/>
        <w:kinsoku/>
        <w:wordWrap/>
        <w:overflowPunct/>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EBAFB53">
      <w:pPr>
        <w:kinsoku/>
        <w:wordWrap/>
        <w:overflowPunct/>
        <w:topLinePunct w:val="0"/>
        <w:bidi w:val="0"/>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BBC0232">
      <w:pPr>
        <w:kinsoku/>
        <w:wordWrap/>
        <w:overflowPunct/>
        <w:topLinePunct w:val="0"/>
        <w:bidi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C1E7C02">
      <w:pPr>
        <w:widowControl/>
        <w:shd w:val="clear" w:color="auto" w:fill="FFFFFF"/>
        <w:kinsoku/>
        <w:wordWrap/>
        <w:overflowPunct/>
        <w:topLinePunct w:val="0"/>
        <w:bidi w:val="0"/>
        <w:adjustRightInd/>
        <w:spacing w:after="225" w:line="360" w:lineRule="auto"/>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42301F3">
      <w:pPr>
        <w:pStyle w:val="137"/>
        <w:kinsoku/>
        <w:wordWrap/>
        <w:overflowPunct/>
        <w:topLinePunct w:val="0"/>
        <w:bidi w:val="0"/>
        <w:spacing w:before="0" w:line="360" w:lineRule="auto"/>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90C5B5">
      <w:pPr>
        <w:pStyle w:val="25"/>
        <w:kinsoku/>
        <w:wordWrap/>
        <w:overflowPunct/>
        <w:topLinePunct w:val="0"/>
        <w:bidi w:val="0"/>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673CBCF6">
      <w:pPr>
        <w:kinsoku/>
        <w:wordWrap/>
        <w:overflowPunct/>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C0DC915">
      <w:pPr>
        <w:kinsoku/>
        <w:wordWrap/>
        <w:overflowPunct/>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4B0C976">
      <w:pPr>
        <w:kinsoku/>
        <w:wordWrap/>
        <w:overflowPunct/>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81B037F">
      <w:pPr>
        <w:kinsoku/>
        <w:wordWrap/>
        <w:overflowPunct/>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309B3EB">
      <w:pPr>
        <w:kinsoku/>
        <w:wordWrap/>
        <w:overflowPunct/>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F128F82">
      <w:pPr>
        <w:kinsoku/>
        <w:wordWrap/>
        <w:overflowPunct/>
        <w:topLinePunct w:val="0"/>
        <w:bidi w:val="0"/>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7884B48">
      <w:pPr>
        <w:kinsoku/>
        <w:wordWrap/>
        <w:overflowPunct/>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59D7E054">
      <w:pPr>
        <w:kinsoku/>
        <w:wordWrap/>
        <w:overflowPunct/>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投标人对根据修正原则修正后的报价不确认的；</w:t>
      </w:r>
    </w:p>
    <w:p w14:paraId="224E0E31">
      <w:pPr>
        <w:kinsoku/>
        <w:wordWrap/>
        <w:overflowPunct/>
        <w:topLinePunct w:val="0"/>
        <w:bidi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投标人提供虚假材料投标的；</w:t>
      </w:r>
    </w:p>
    <w:p w14:paraId="27881D33">
      <w:pPr>
        <w:kinsoku/>
        <w:wordWrap/>
        <w:overflowPunct/>
        <w:topLinePunct w:val="0"/>
        <w:bidi w:val="0"/>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投标人有恶意串通、妨碍其他投标人的竞争行为、损害采购人或者其他投标人的合法权益情形的；</w:t>
      </w:r>
    </w:p>
    <w:p w14:paraId="0B679E18">
      <w:pPr>
        <w:kinsoku/>
        <w:wordWrap/>
        <w:overflowPunct/>
        <w:topLinePunct w:val="0"/>
        <w:bidi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41BD966">
      <w:pPr>
        <w:kinsoku/>
        <w:wordWrap/>
        <w:overflowPunct/>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投标人仅提交备份投标文件，未在电子交易平台传输递交投标文件的，投标无效；</w:t>
      </w:r>
    </w:p>
    <w:p w14:paraId="4393273B">
      <w:pPr>
        <w:pStyle w:val="2"/>
        <w:kinsoku/>
        <w:wordWrap/>
        <w:overflowPunct/>
        <w:topLinePunct w:val="0"/>
        <w:bidi w:val="0"/>
        <w:spacing w:line="360" w:lineRule="auto"/>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4CB37753">
      <w:pPr>
        <w:kinsoku/>
        <w:wordWrap/>
        <w:overflowPunct/>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5EA7A718">
      <w:pPr>
        <w:pStyle w:val="25"/>
        <w:kinsoku/>
        <w:wordWrap/>
        <w:overflowPunct/>
        <w:topLinePunct w:val="0"/>
        <w:bidi w:val="0"/>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02EA8C0">
      <w:pPr>
        <w:pStyle w:val="25"/>
        <w:kinsoku/>
        <w:wordWrap/>
        <w:overflowPunct/>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7B6806A4">
      <w:pPr>
        <w:pStyle w:val="25"/>
        <w:kinsoku/>
        <w:wordWrap/>
        <w:overflowPunct/>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991D26B">
      <w:pPr>
        <w:pStyle w:val="25"/>
        <w:kinsoku/>
        <w:wordWrap/>
        <w:overflowPunct/>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1128EA9">
      <w:pPr>
        <w:pStyle w:val="25"/>
        <w:kinsoku/>
        <w:wordWrap/>
        <w:overflowPunct/>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18140C75">
      <w:pPr>
        <w:pStyle w:val="25"/>
        <w:kinsoku/>
        <w:wordWrap/>
        <w:overflowPunct/>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71C2161F">
      <w:pPr>
        <w:pStyle w:val="25"/>
        <w:kinsoku/>
        <w:wordWrap/>
        <w:overflowPunct/>
        <w:topLinePunct w:val="0"/>
        <w:bidi w:val="0"/>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5BF7ECFD">
      <w:pPr>
        <w:pStyle w:val="25"/>
        <w:kinsoku/>
        <w:wordWrap/>
        <w:overflowPunct/>
        <w:topLinePunct w:val="0"/>
        <w:bidi w:val="0"/>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4A7A51E6">
      <w:pPr>
        <w:pStyle w:val="25"/>
        <w:kinsoku/>
        <w:wordWrap/>
        <w:overflowPunct/>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3BB5980">
      <w:pPr>
        <w:pStyle w:val="25"/>
        <w:kinsoku/>
        <w:wordWrap/>
        <w:overflowPunct/>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9256E91">
      <w:pPr>
        <w:pStyle w:val="25"/>
        <w:kinsoku/>
        <w:wordWrap/>
        <w:overflowPunct/>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3B8A8374">
      <w:pPr>
        <w:pStyle w:val="25"/>
        <w:kinsoku/>
        <w:wordWrap/>
        <w:overflowPunct/>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E4B1947">
      <w:pPr>
        <w:pStyle w:val="25"/>
        <w:kinsoku/>
        <w:wordWrap/>
        <w:overflowPunct/>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0A27358">
      <w:pPr>
        <w:pStyle w:val="25"/>
        <w:kinsoku/>
        <w:wordWrap/>
        <w:overflowPunct/>
        <w:topLinePunct w:val="0"/>
        <w:bidi w:val="0"/>
        <w:snapToGrid w:val="0"/>
        <w:spacing w:line="360" w:lineRule="auto"/>
        <w:ind w:firstLine="0" w:firstLineChars="0"/>
        <w:rPr>
          <w:rFonts w:hint="eastAsia" w:ascii="仿宋" w:hAnsi="仿宋" w:eastAsia="仿宋" w:cs="仿宋"/>
          <w:color w:val="auto"/>
          <w:highlight w:val="none"/>
        </w:rPr>
      </w:pPr>
    </w:p>
    <w:bookmarkEnd w:id="27"/>
    <w:p w14:paraId="35D968D7">
      <w:pPr>
        <w:kinsoku/>
        <w:wordWrap/>
        <w:overflowPunct/>
        <w:topLinePunct w:val="0"/>
        <w:bidi w:val="0"/>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9" w:name="第五部分"/>
      <w:bookmarkStart w:id="400" w:name="_Toc86217003"/>
    </w:p>
    <w:p w14:paraId="1CC8ABE5">
      <w:pPr>
        <w:kinsoku/>
        <w:wordWrap/>
        <w:overflowPunct/>
        <w:topLinePunct w:val="0"/>
        <w:bidi w:val="0"/>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2A0AD393">
      <w:pPr>
        <w:widowControl/>
        <w:kinsoku/>
        <w:wordWrap/>
        <w:overflowPunct/>
        <w:topLinePunct w:val="0"/>
        <w:bidi w:val="0"/>
        <w:adjustRightInd/>
        <w:spacing w:line="360" w:lineRule="auto"/>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55BFE04">
      <w:pPr>
        <w:kinsoku/>
        <w:wordWrap/>
        <w:overflowPunct/>
        <w:topLinePunct w:val="0"/>
        <w:bidi w:val="0"/>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4B4D5960">
      <w:pPr>
        <w:kinsoku/>
        <w:wordWrap/>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C22C209">
      <w:pPr>
        <w:kinsoku/>
        <w:wordWrap/>
        <w:overflowPunct/>
        <w:topLinePunct w:val="0"/>
        <w:bidi w:val="0"/>
        <w:spacing w:line="360" w:lineRule="auto"/>
        <w:jc w:val="center"/>
        <w:rPr>
          <w:rFonts w:hint="eastAsia" w:ascii="仿宋" w:hAnsi="仿宋" w:eastAsia="仿宋" w:cs="仿宋"/>
          <w:b/>
          <w:color w:val="auto"/>
          <w:sz w:val="28"/>
          <w:szCs w:val="28"/>
          <w:highlight w:val="none"/>
        </w:rPr>
      </w:pPr>
    </w:p>
    <w:p w14:paraId="01891C45">
      <w:pPr>
        <w:kinsoku/>
        <w:wordWrap/>
        <w:overflowPunct/>
        <w:topLinePunct w:val="0"/>
        <w:bidi w:val="0"/>
        <w:spacing w:line="360" w:lineRule="auto"/>
        <w:jc w:val="center"/>
        <w:rPr>
          <w:rFonts w:hint="eastAsia" w:ascii="仿宋" w:hAnsi="仿宋" w:eastAsia="仿宋" w:cs="仿宋"/>
          <w:b/>
          <w:color w:val="auto"/>
          <w:sz w:val="24"/>
          <w:highlight w:val="none"/>
        </w:rPr>
      </w:pPr>
    </w:p>
    <w:p w14:paraId="77ABF869">
      <w:pPr>
        <w:kinsoku/>
        <w:wordWrap/>
        <w:overflowPunct/>
        <w:topLinePunct w:val="0"/>
        <w:bidi w:val="0"/>
        <w:spacing w:line="360" w:lineRule="auto"/>
        <w:jc w:val="center"/>
        <w:rPr>
          <w:rFonts w:hint="eastAsia" w:ascii="仿宋" w:hAnsi="仿宋" w:eastAsia="仿宋" w:cs="仿宋"/>
          <w:b/>
          <w:color w:val="auto"/>
          <w:sz w:val="24"/>
          <w:highlight w:val="none"/>
        </w:rPr>
      </w:pPr>
    </w:p>
    <w:p w14:paraId="73D45638">
      <w:pPr>
        <w:kinsoku/>
        <w:wordWrap/>
        <w:overflowPunct/>
        <w:topLinePunct w:val="0"/>
        <w:bidi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0CCA1CCF">
      <w:pPr>
        <w:kinsoku/>
        <w:wordWrap/>
        <w:overflowPunct/>
        <w:topLinePunct w:val="0"/>
        <w:bidi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20D3E013">
      <w:pPr>
        <w:pStyle w:val="702"/>
        <w:kinsoku/>
        <w:wordWrap/>
        <w:overflowPunct/>
        <w:topLinePunct w:val="0"/>
        <w:bidi w:val="0"/>
        <w:spacing w:line="360" w:lineRule="auto"/>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091D7EEC">
      <w:pPr>
        <w:kinsoku/>
        <w:wordWrap/>
        <w:overflowPunct/>
        <w:topLinePunct w:val="0"/>
        <w:bidi w:val="0"/>
        <w:spacing w:before="120" w:line="360" w:lineRule="auto"/>
        <w:rPr>
          <w:rFonts w:hint="eastAsia" w:ascii="仿宋" w:hAnsi="仿宋" w:eastAsia="仿宋" w:cs="仿宋"/>
          <w:color w:val="auto"/>
          <w:sz w:val="24"/>
          <w:highlight w:val="none"/>
        </w:rPr>
      </w:pPr>
    </w:p>
    <w:p w14:paraId="37192FEE">
      <w:pPr>
        <w:pStyle w:val="2"/>
        <w:kinsoku/>
        <w:wordWrap/>
        <w:overflowPunct/>
        <w:topLinePunct w:val="0"/>
        <w:bidi w:val="0"/>
        <w:spacing w:line="360" w:lineRule="auto"/>
        <w:rPr>
          <w:rFonts w:hint="eastAsia" w:ascii="仿宋" w:hAnsi="仿宋" w:eastAsia="仿宋" w:cs="仿宋"/>
          <w:color w:val="auto"/>
          <w:highlight w:val="none"/>
        </w:rPr>
      </w:pPr>
    </w:p>
    <w:p w14:paraId="12C1D680">
      <w:pPr>
        <w:kinsoku/>
        <w:wordWrap/>
        <w:overflowPunct/>
        <w:topLinePunct w:val="0"/>
        <w:bidi w:val="0"/>
        <w:spacing w:before="120" w:line="360" w:lineRule="auto"/>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333C84CC">
      <w:pPr>
        <w:pStyle w:val="599"/>
        <w:kinsoku/>
        <w:wordWrap/>
        <w:overflowPunct/>
        <w:topLinePunct w:val="0"/>
        <w:bidi w:val="0"/>
        <w:spacing w:before="120" w:line="360" w:lineRule="auto"/>
        <w:rPr>
          <w:rFonts w:hint="eastAsia" w:ascii="仿宋" w:hAnsi="仿宋" w:eastAsia="仿宋" w:cs="仿宋"/>
          <w:color w:val="auto"/>
          <w:szCs w:val="24"/>
          <w:highlight w:val="none"/>
        </w:rPr>
      </w:pPr>
    </w:p>
    <w:p w14:paraId="338B8885">
      <w:pPr>
        <w:pStyle w:val="599"/>
        <w:kinsoku/>
        <w:wordWrap/>
        <w:overflowPunct/>
        <w:topLinePunct w:val="0"/>
        <w:bidi w:val="0"/>
        <w:spacing w:before="120" w:line="360" w:lineRule="auto"/>
        <w:rPr>
          <w:rFonts w:hint="eastAsia" w:ascii="仿宋" w:hAnsi="仿宋" w:eastAsia="仿宋" w:cs="仿宋"/>
          <w:color w:val="auto"/>
          <w:szCs w:val="24"/>
          <w:highlight w:val="none"/>
        </w:rPr>
      </w:pPr>
    </w:p>
    <w:p w14:paraId="781785A8">
      <w:pPr>
        <w:kinsoku/>
        <w:wordWrap/>
        <w:overflowPunct/>
        <w:topLinePunct w:val="0"/>
        <w:bidi w:val="0"/>
        <w:spacing w:line="360" w:lineRule="auto"/>
        <w:rPr>
          <w:rFonts w:hint="eastAsia" w:ascii="仿宋" w:hAnsi="仿宋" w:eastAsia="仿宋" w:cs="仿宋"/>
          <w:color w:val="auto"/>
          <w:sz w:val="24"/>
          <w:highlight w:val="none"/>
        </w:rPr>
      </w:pPr>
    </w:p>
    <w:p w14:paraId="194CFBD3">
      <w:pPr>
        <w:kinsoku/>
        <w:wordWrap/>
        <w:overflowPunct/>
        <w:topLinePunct w:val="0"/>
        <w:bidi w:val="0"/>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6C3EF9D">
      <w:pPr>
        <w:kinsoku/>
        <w:wordWrap/>
        <w:overflowPunct/>
        <w:topLinePunct w:val="0"/>
        <w:bidi w:val="0"/>
        <w:spacing w:before="120" w:line="360" w:lineRule="auto"/>
        <w:rPr>
          <w:rFonts w:hint="eastAsia" w:ascii="仿宋" w:hAnsi="仿宋" w:eastAsia="仿宋" w:cs="仿宋"/>
          <w:color w:val="auto"/>
          <w:sz w:val="24"/>
          <w:highlight w:val="none"/>
        </w:rPr>
      </w:pPr>
    </w:p>
    <w:p w14:paraId="38549791">
      <w:pPr>
        <w:kinsoku/>
        <w:wordWrap/>
        <w:overflowPunct/>
        <w:topLinePunct w:val="0"/>
        <w:bidi w:val="0"/>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9A01EAA">
      <w:pPr>
        <w:kinsoku/>
        <w:wordWrap/>
        <w:overflowPunct/>
        <w:topLinePunct w:val="0"/>
        <w:bidi w:val="0"/>
        <w:spacing w:before="120" w:line="360" w:lineRule="auto"/>
        <w:rPr>
          <w:rFonts w:hint="eastAsia" w:ascii="仿宋" w:hAnsi="仿宋" w:eastAsia="仿宋" w:cs="仿宋"/>
          <w:color w:val="auto"/>
          <w:sz w:val="24"/>
          <w:highlight w:val="none"/>
        </w:rPr>
      </w:pPr>
    </w:p>
    <w:p w14:paraId="5CC4C4EF">
      <w:pPr>
        <w:kinsoku/>
        <w:wordWrap/>
        <w:overflowPunct/>
        <w:topLinePunct w:val="0"/>
        <w:bidi w:val="0"/>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FB3E8E8">
      <w:pPr>
        <w:kinsoku/>
        <w:wordWrap/>
        <w:overflowPunct/>
        <w:topLinePunct w:val="0"/>
        <w:bidi w:val="0"/>
        <w:spacing w:before="120" w:line="360" w:lineRule="auto"/>
        <w:rPr>
          <w:rFonts w:hint="eastAsia" w:ascii="仿宋" w:hAnsi="仿宋" w:eastAsia="仿宋" w:cs="仿宋"/>
          <w:color w:val="auto"/>
          <w:sz w:val="24"/>
          <w:highlight w:val="none"/>
        </w:rPr>
      </w:pPr>
    </w:p>
    <w:p w14:paraId="4B3A87BD">
      <w:pPr>
        <w:kinsoku/>
        <w:wordWrap/>
        <w:overflowPunct/>
        <w:topLinePunct w:val="0"/>
        <w:bidi w:val="0"/>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8E250B3">
      <w:pPr>
        <w:widowControl/>
        <w:kinsoku/>
        <w:wordWrap/>
        <w:overflowPunct/>
        <w:topLinePunct w:val="0"/>
        <w:bidi w:val="0"/>
        <w:spacing w:line="360" w:lineRule="auto"/>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1F5C221E">
      <w:pPr>
        <w:kinsoku/>
        <w:wordWrap/>
        <w:overflowPunct/>
        <w:topLinePunct w:val="0"/>
        <w:bidi w:val="0"/>
        <w:spacing w:line="360" w:lineRule="auto"/>
        <w:rPr>
          <w:rFonts w:hint="eastAsia" w:ascii="仿宋" w:hAnsi="仿宋" w:eastAsia="仿宋" w:cs="仿宋"/>
          <w:b/>
          <w:color w:val="auto"/>
          <w:sz w:val="24"/>
          <w:highlight w:val="none"/>
        </w:rPr>
      </w:pPr>
    </w:p>
    <w:p w14:paraId="2B524BE3">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 月 日，杭州市生态环境局以公开招标方式对杭州市清洁生产审核创新试点项目进行了采购（项目编号：   ），确定       为该项目中标单位。</w:t>
      </w:r>
    </w:p>
    <w:p w14:paraId="7B5B7924">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依据《中华人民共和国民法典》、《中华人民共和国政府采购法》等相关法律法规之规定，经杭州市生态环境局（以下简称“甲方”）和    （以下统称“乙方”）协商一致，约定以下合同条款，以兹共同遵守、全面履行。</w:t>
      </w:r>
    </w:p>
    <w:p w14:paraId="33B806E2">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项目</w:t>
      </w:r>
      <w:r>
        <w:rPr>
          <w:rFonts w:hint="eastAsia" w:ascii="仿宋" w:hAnsi="仿宋" w:eastAsia="仿宋" w:cs="仿宋"/>
          <w:b/>
          <w:bCs/>
          <w:color w:val="auto"/>
          <w:sz w:val="24"/>
          <w:szCs w:val="24"/>
          <w:highlight w:val="none"/>
        </w:rPr>
        <w:t>内容、形式和要求</w:t>
      </w:r>
    </w:p>
    <w:p w14:paraId="74C5E8DC">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val="en-US" w:eastAsia="zh-CN"/>
        </w:rPr>
        <w:t>内容及功能、质量要求</w:t>
      </w:r>
    </w:p>
    <w:p w14:paraId="2AA36325">
      <w:pPr>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1.杭州市印染行业清洁生产审核创新</w:t>
      </w:r>
    </w:p>
    <w:p w14:paraId="016EFC9E">
      <w:pPr>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开展调研摸排，调研不少于40家印染企业，通过收集整理资料、现场摸排调研等，包括但不限于基础信息、工艺与设备、治理记录、清洁生产管理文件、设备情况、原辅料使用及消耗、治理设施等，形成杭州市印染企业现状评估报告。</w:t>
      </w:r>
    </w:p>
    <w:p w14:paraId="46C812EB">
      <w:pPr>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建立档案清单，结合调研结果、印染行业先进技术名录、相关资料收集情况，建立印染企业清单档案。包括行业问题库（工艺缺陷库、设备落后库、技术短板库、管理漏洞库），方案库（工艺优化方案库、技术升级方案库、管理提升方案库、综合治理方案库）。</w:t>
      </w:r>
    </w:p>
    <w:p w14:paraId="0C1411E4">
      <w:pPr>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构建差异化管理体系，结合清洁生产创新审核思路，建立印染行业标签化管理、弹性化审核及长效评估管理机制，并可进行流程化操作，根据企业工艺类型、设备能效、污染治理及清洁生产水平、长效评估等情况对印染企业实施差异化管理。</w:t>
      </w:r>
    </w:p>
    <w:p w14:paraId="487A1DBF">
      <w:pPr>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（4）建立清洁生产云审核模块。通过知识收集、数据整合构建建立印染行业知识库，搭建多目标方案优选模型，开展印染行业清洁云辅助审核，实现报告自动核验等功能。</w:t>
      </w:r>
    </w:p>
    <w:p w14:paraId="5C33BE1F">
      <w:pPr>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（5）编制印染行业地方标准（指南）或技术规范送审稿及编制说明，根据《清洁生产评价指标体系编制通则》（GB/T 43329-2023），在现状调研与数据整理基础上开展政策与标准（指南）或技术规范研究，构建印染行业技术指标体系，科学设置权重与评价方法，为印染行业开展清洁生产（整体）审核提供依据。</w:t>
      </w:r>
    </w:p>
    <w:p w14:paraId="455AE025">
      <w:pPr>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（6）编制印染企业污染防治先进技术清单及政策建议，开展行业痛点分析，筛选、建立先进/落后技术目录，并针对现有政策短板进行分析，提供针对性政策建议。</w:t>
      </w:r>
    </w:p>
    <w:p w14:paraId="7206DF80">
      <w:pPr>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2.清洁生产审核机制创新</w:t>
      </w:r>
    </w:p>
    <w:p w14:paraId="7752F262">
      <w:pPr>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构建创新审核管理名单库。通过多元数据采集整合、信息结构化录入等方式动态管理清洁生产专家库，依托审查情况搭建第三方审核单位库实现分级管理，基于行业特性与环保表现创建企业分类管理库推动企业差异化管理。</w:t>
      </w:r>
    </w:p>
    <w:p w14:paraId="0A480E8D">
      <w:pPr>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构建创新审核管理体系。结合清洁生产创新审核思路，面向不同企业对象，设计建立跟踪复评、简易审核及豁免管理流程及动态管理机制，明确界定适用跟踪复评、简易审核、豁免管理的企业类别、准入条件及分类调整规则，并可进行流程化操作。</w:t>
      </w:r>
    </w:p>
    <w:p w14:paraId="7C199182">
      <w:pPr>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3.汽修、装饰纸（印刷）行业清洁生产云</w:t>
      </w:r>
    </w:p>
    <w:p w14:paraId="7996B040">
      <w:pPr>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（1）建立清洁生产云管理体系。通过云平台集成名单库、管理体系、机制创新核心功能，结合国家、省、市主管部门要求，开展数据对接与治理，并根据不同用户角色设置三级权限进行审核管理。</w:t>
      </w:r>
    </w:p>
    <w:p w14:paraId="5D21E499">
      <w:pPr>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（2）汽修、装饰纸（印刷）行业清洁生产云模块。</w:t>
      </w:r>
    </w:p>
    <w:p w14:paraId="48B93702">
      <w:pPr>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①根据清洁生产工作要求，系统整合生产工艺、设备参数、排放数据及成本清单等基础信息，对不符合要求的数据进行清洗和剔除，建立行业知识库（包括问题库、方案库）。</w:t>
      </w:r>
    </w:p>
    <w:p w14:paraId="2EB8E459">
      <w:pPr>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②运用多目标规划或智能算法，设置经济、技术、环境兼容性等约束条件框架，构建基于决策偏好的清洁生产实施方案筛选机制模型，为企业清洁生产提供选择方案。</w:t>
      </w:r>
    </w:p>
    <w:p w14:paraId="40BC5BFD">
      <w:pPr>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③运用自然语言处理技术训练非结构化文本，构建自动化报告模型，按汽修、装饰纸（印刷）行业类型和企业工艺、装备等设计标准化模板库，最终实现智能生成审核报告。</w:t>
      </w:r>
    </w:p>
    <w:p w14:paraId="037703FD">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4、其他服务要求：</w:t>
      </w:r>
    </w:p>
    <w:p w14:paraId="333C8564">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w:t>
      </w:r>
      <w:r>
        <w:rPr>
          <w:rFonts w:hint="eastAsia"/>
          <w:color w:val="auto"/>
          <w:highlight w:val="none"/>
          <w:lang w:val="en-US" w:eastAsia="zh-CN"/>
        </w:rPr>
        <w:t>乙方</w:t>
      </w:r>
      <w:r>
        <w:rPr>
          <w:rFonts w:hint="eastAsia" w:ascii="仿宋" w:hAnsi="仿宋" w:eastAsia="仿宋" w:cs="仿宋"/>
          <w:color w:val="auto"/>
          <w:sz w:val="24"/>
          <w:szCs w:val="24"/>
          <w:highlight w:val="none"/>
          <w:lang w:val="en-US" w:eastAsia="zh-CN"/>
        </w:rPr>
        <w:t>应建立详实可行的维护服务方案、制度以及应急措施。建立系统、全面的运行维护体系，提供7*24小时服务。中标单位需根据项目需求承担系统设计、技术安装调试及维护、数据集成等服务。</w:t>
      </w:r>
    </w:p>
    <w:p w14:paraId="5ADB8D9A">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②乙方应提供试点工作完成后续1年的技术指导服务，包括清洁生产云服务及应用技术支持和升级。</w:t>
      </w:r>
    </w:p>
    <w:p w14:paraId="4F8911AC">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（二）时间要求</w:t>
      </w:r>
    </w:p>
    <w:p w14:paraId="7309EE95">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自中标之日起至2025年11月30日。</w:t>
      </w:r>
    </w:p>
    <w:p w14:paraId="0CFB4ED5">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工作成果提交</w:t>
      </w:r>
    </w:p>
    <w:p w14:paraId="3965CC18">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杭州市印染行业清洁生产审核创新。（1）调研印染不少于40家印染企业，形成杭州市印染企业现状评估报告。（2）建立印染企业清单档案，包括行业问题库、方案库。（3）差异化管理体系。建立印染行业标签化管理、弹性化审核及长效评估管理机制，并可进行流程化操作。（4）印染行业清洁云辅助审核模块，并可进行流程化操作。（5）完成印染行业地方标准送审稿或指南及编制说明。（6）印染企业污染防治先进技术清单及政策建议。</w:t>
      </w:r>
    </w:p>
    <w:p w14:paraId="1B8BCAD6">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清洁生产审核机制创新。（1）创新审核管理名单库，包括洁生产专家库、第三方审核单位库、企业分类管理库。（2）创新审核管理体系。结合清洁生产创新审核思路，建立跟踪复评、简易审核及豁免管理机制，并可进行流程化操作。</w:t>
      </w:r>
    </w:p>
    <w:p w14:paraId="5CC35496">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汽修、装饰纸（印刷）行业清洁生产云。（1）清洁生产云管理体系，依托云平台集成名单库、管理体系、机制创新核心功能，实现数字化管理。（2）汽修、装饰纸（印刷）行业清洁生产云模块，通过完善汽修、装饰纸（印刷）行业知识库，搭建多目标方案优选模型，并智能生成审核报告。</w:t>
      </w:r>
    </w:p>
    <w:p w14:paraId="17DDB2F8">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二、履行期限</w:t>
      </w:r>
      <w:r>
        <w:rPr>
          <w:rFonts w:hint="eastAsia" w:ascii="仿宋" w:hAnsi="仿宋" w:eastAsia="仿宋" w:cs="仿宋"/>
          <w:b/>
          <w:bCs/>
          <w:color w:val="auto"/>
          <w:sz w:val="24"/>
          <w:szCs w:val="24"/>
          <w:highlight w:val="none"/>
          <w:lang w:val="en-US" w:eastAsia="zh-CN"/>
        </w:rPr>
        <w:t>和</w:t>
      </w:r>
      <w:r>
        <w:rPr>
          <w:rFonts w:hint="eastAsia" w:ascii="仿宋" w:hAnsi="仿宋" w:eastAsia="仿宋" w:cs="仿宋"/>
          <w:b/>
          <w:bCs/>
          <w:color w:val="auto"/>
          <w:sz w:val="24"/>
          <w:szCs w:val="24"/>
          <w:highlight w:val="none"/>
        </w:rPr>
        <w:t>地点</w:t>
      </w:r>
    </w:p>
    <w:p w14:paraId="7128551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本合同自2025年 月 日至2025年 月  日之前在浙江省杭州市履行。</w:t>
      </w:r>
    </w:p>
    <w:p w14:paraId="632659F7">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技术情报和资料的保密</w:t>
      </w:r>
    </w:p>
    <w:p w14:paraId="7F7521C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研究成果知识产权为甲方所有，乙方不得将研究成果转让第三者，乙方完成本合同任务的研究人员拥有在有关技术成果文件上署名和申报有关荣誉证书、奖励的权利。乙方应保证提供服务过程中不会侵犯任何第三方的知识产权，如发生侵权产生的相应法律责任（包括但不限于赔偿责任等）均由乙方承担。</w:t>
      </w:r>
    </w:p>
    <w:p w14:paraId="6229A7A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乙方对在服务过程中接触到的甲方的任何资料、文件、数据以及对为甲方服务形成的任何交付物，负有为甲方保密的责任。未经甲方书面同意，乙方不得以任何方式向任何第三方提供或透露。</w:t>
      </w:r>
    </w:p>
    <w:p w14:paraId="447AFFE6">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、验收、评价方法</w:t>
      </w:r>
    </w:p>
    <w:p w14:paraId="73F91AE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文件及补充文件、投标文件均是本合同的一部分，乙方按规定完成合同相关服务内容后，本项目组织履约验收，验收依据：①采购文件确定的技术指标或者服务要求；②投标文件承诺、询标回复；③服务合同。</w:t>
      </w:r>
    </w:p>
    <w:p w14:paraId="3D8BF86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本项目的验收标准：提交《清洁生产标准汽修行业》地方标准送审稿及编制说明；出具清洁生产审核工作总结；完成清洁生产审核报告；并进行创新工作成果总结。</w:t>
      </w:r>
    </w:p>
    <w:p w14:paraId="5A084DA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履约验收产生的费用，属于首次验收过程中产生的，由甲方承担；属于首次验收不合格，重新验收过程中产生的，由乙方承担。项目验收时乙方应向甲方提供相关验收材料。</w:t>
      </w:r>
    </w:p>
    <w:p w14:paraId="11B84549">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、报酬及其支付方式</w:t>
      </w:r>
    </w:p>
    <w:p w14:paraId="7B7C45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（一）本项目报酬（大写）：         元人民币</w:t>
      </w:r>
    </w:p>
    <w:p w14:paraId="573AF39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（二）支付方式：分期付款   </w:t>
      </w:r>
    </w:p>
    <w:p w14:paraId="6E1EF42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第一笔：合同签订之后5个工作日内，在乙方提供正式发票的前提下，甲方向乙方支付合同价款总金额的60%，     万元整人民币作为预付款；</w:t>
      </w:r>
    </w:p>
    <w:p w14:paraId="2B7E714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第二笔：项目通过甲方组织的项目履约验收后，甲方于2025年11月30日前，在乙方提供正式发票的前提下，支付合同剩余尾款</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万元整人民币。</w:t>
      </w:r>
    </w:p>
    <w:p w14:paraId="3B083D6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付款按财政政策执行，因乙方迟延履行以及提供发票不符合财政资金支付要求等原因造成不能及时支付款的，甲方不承担违约责任。</w:t>
      </w:r>
    </w:p>
    <w:p w14:paraId="05367F0E">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、违约金或者损失赔偿额的计算</w:t>
      </w:r>
    </w:p>
    <w:p w14:paraId="3A1FC81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违反本合同约定，违约方应当按照《中华人民共和国民法典》有关条款的规定承担违约责任。</w:t>
      </w:r>
    </w:p>
    <w:p w14:paraId="387A387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除非法律、法规规定或本合同约定，任何一方不得擅自解除合同。擅自解除合同属违约行为。于此情形下，违约的一方应向对方支付本合同约定的报酬总额的20%作为违约金。</w:t>
      </w:r>
    </w:p>
    <w:p w14:paraId="110D981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（二）甲方无正当理由拒绝接受服务的，甲方向乙方偿付合同款项百分之五作为违约金。 </w:t>
      </w:r>
    </w:p>
    <w:p w14:paraId="040761B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乙方逾期提供服务成果的，每日向甲方支付合同款项的千分之五作为违约金。乙方超过约定日期15个工作日仍不能提供服务的或存在违反合同（含招投标文件等合同组成部分）的有关约定的，甲方可解除本合同。乙方因未能如期提供服务或因其他违约行为导致甲方解除合同的，乙方应向甲方支付合同总值20%的违约金，如造成甲方损失超过违约金的，超出部分由乙方继续承担赔偿责任。</w:t>
      </w:r>
    </w:p>
    <w:p w14:paraId="29093AED">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七</w:t>
      </w:r>
      <w:r>
        <w:rPr>
          <w:rFonts w:hint="eastAsia" w:ascii="仿宋" w:hAnsi="仿宋" w:eastAsia="仿宋" w:cs="仿宋"/>
          <w:b/>
          <w:bCs/>
          <w:color w:val="auto"/>
          <w:sz w:val="24"/>
          <w:szCs w:val="24"/>
          <w:highlight w:val="none"/>
        </w:rPr>
        <w:t>、解决合同纠纷的方式</w:t>
      </w:r>
    </w:p>
    <w:p w14:paraId="415D57A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在履行本合同的过程中发生争议，各方当事人和解或调解不成的，各方约定向甲方住所地人民法院起诉按司法程序解决。</w:t>
      </w:r>
    </w:p>
    <w:p w14:paraId="3EE70FB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八</w:t>
      </w:r>
      <w:r>
        <w:rPr>
          <w:rFonts w:hint="eastAsia" w:ascii="仿宋" w:hAnsi="仿宋" w:eastAsia="仿宋" w:cs="仿宋"/>
          <w:b/>
          <w:bCs/>
          <w:color w:val="auto"/>
          <w:sz w:val="24"/>
          <w:szCs w:val="24"/>
          <w:highlight w:val="none"/>
        </w:rPr>
        <w:t>、其它</w:t>
      </w:r>
    </w:p>
    <w:p w14:paraId="468A5CD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（一）合同执行中涉及财政资金和内容修改或补充的，须经财政部门审批，并签书面补充协议报相关部门备案，方可作为主合同不可分割的一部分。</w:t>
      </w:r>
    </w:p>
    <w:p w14:paraId="6364661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bookmarkStart w:id="401" w:name="_Hlk57103132"/>
      <w:r>
        <w:rPr>
          <w:rFonts w:hint="eastAsia" w:ascii="仿宋" w:hAnsi="仿宋" w:eastAsia="仿宋" w:cs="仿宋"/>
          <w:color w:val="auto"/>
          <w:sz w:val="24"/>
          <w:szCs w:val="24"/>
          <w:highlight w:val="none"/>
          <w:lang w:val="en-US" w:eastAsia="zh-CN"/>
        </w:rPr>
        <w:t>（二）招标文件、投标文件及评标过程中形成的文字资料、询标纪要均作为本合同的组成部分，具有同等效力。</w:t>
      </w:r>
      <w:bookmarkEnd w:id="401"/>
      <w:r>
        <w:rPr>
          <w:rFonts w:hint="eastAsia" w:ascii="仿宋" w:hAnsi="仿宋" w:eastAsia="仿宋" w:cs="仿宋"/>
          <w:color w:val="auto"/>
          <w:sz w:val="24"/>
          <w:szCs w:val="24"/>
          <w:highlight w:val="none"/>
          <w:lang w:val="en-US" w:eastAsia="zh-CN"/>
        </w:rPr>
        <w:t>本合同未尽事宜，遵照《民法典》有关条文执行。</w:t>
      </w:r>
    </w:p>
    <w:p w14:paraId="2AC1977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甲方（盖章）：杭州市生态环境局    乙方（盖章）：</w:t>
      </w:r>
    </w:p>
    <w:p w14:paraId="4E689BD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法定代表人：                     法定代表人：      </w:t>
      </w:r>
    </w:p>
    <w:p w14:paraId="728DDC1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或受委托人（签字）：              或受委托人（签字）：</w:t>
      </w:r>
    </w:p>
    <w:p w14:paraId="6359BA0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联系人：                         联系人：  </w:t>
      </w:r>
    </w:p>
    <w:p w14:paraId="11926E6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地址：杭州市钱环路160号         地址：</w:t>
      </w:r>
    </w:p>
    <w:p w14:paraId="7A0D064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电话：                           电话：          </w:t>
      </w:r>
    </w:p>
    <w:p w14:paraId="0867E13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                       开户银行：</w:t>
      </w:r>
    </w:p>
    <w:p w14:paraId="0970357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账号：                           账号：</w:t>
      </w:r>
    </w:p>
    <w:p w14:paraId="6FE1D880">
      <w:pP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51787244">
      <w:pPr>
        <w:kinsoku/>
        <w:wordWrap/>
        <w:overflowPunct/>
        <w:topLinePunct w:val="0"/>
        <w:bidi w:val="0"/>
        <w:spacing w:line="360" w:lineRule="auto"/>
        <w:rPr>
          <w:rFonts w:hint="eastAsia" w:ascii="仿宋" w:hAnsi="仿宋" w:eastAsia="仿宋" w:cs="仿宋"/>
          <w:color w:val="auto"/>
          <w:sz w:val="24"/>
          <w:szCs w:val="24"/>
          <w:highlight w:val="none"/>
        </w:rPr>
      </w:pPr>
    </w:p>
    <w:p w14:paraId="447A298B">
      <w:pPr>
        <w:pStyle w:val="61"/>
        <w:kinsoku/>
        <w:wordWrap/>
        <w:overflowPunct/>
        <w:topLinePunct w:val="0"/>
        <w:bidi w:val="0"/>
        <w:spacing w:line="360" w:lineRule="auto"/>
        <w:ind w:left="0" w:leftChars="0" w:firstLine="0" w:firstLineChars="0"/>
        <w:rPr>
          <w:rFonts w:hint="eastAsia" w:ascii="仿宋" w:hAnsi="仿宋" w:eastAsia="仿宋" w:cs="仿宋"/>
          <w:color w:val="auto"/>
          <w:sz w:val="24"/>
          <w:szCs w:val="24"/>
          <w:highlight w:val="none"/>
          <w:lang w:val="en-US" w:eastAsia="zh-CN"/>
        </w:rPr>
      </w:pPr>
    </w:p>
    <w:p w14:paraId="0A063A18">
      <w:pPr>
        <w:kinsoku/>
        <w:wordWrap/>
        <w:overflowPunct/>
        <w:topLinePunct w:val="0"/>
        <w:bidi w:val="0"/>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414FEF0E">
      <w:pPr>
        <w:kinsoku/>
        <w:wordWrap/>
        <w:overflowPunct/>
        <w:topLinePunct w:val="0"/>
        <w:bidi w:val="0"/>
        <w:spacing w:line="360" w:lineRule="auto"/>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E48F60F">
      <w:pPr>
        <w:widowControl/>
        <w:kinsoku/>
        <w:wordWrap/>
        <w:overflowPunct/>
        <w:topLinePunct w:val="0"/>
        <w:bidi w:val="0"/>
        <w:adjustRightInd/>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9"/>
      <w:r>
        <w:rPr>
          <w:rFonts w:hint="eastAsia" w:ascii="仿宋" w:hAnsi="仿宋" w:eastAsia="仿宋" w:cs="仿宋"/>
          <w:b/>
          <w:color w:val="auto"/>
          <w:sz w:val="36"/>
          <w:szCs w:val="20"/>
          <w:highlight w:val="none"/>
        </w:rPr>
        <w:t xml:space="preserve"> </w:t>
      </w:r>
      <w:bookmarkEnd w:id="400"/>
      <w:r>
        <w:rPr>
          <w:rFonts w:hint="eastAsia" w:ascii="仿宋" w:hAnsi="仿宋" w:eastAsia="仿宋" w:cs="仿宋"/>
          <w:b/>
          <w:color w:val="auto"/>
          <w:sz w:val="36"/>
          <w:szCs w:val="20"/>
          <w:highlight w:val="none"/>
        </w:rPr>
        <w:t>应提交的有关格式范例</w:t>
      </w:r>
    </w:p>
    <w:p w14:paraId="4366F9F1">
      <w:pPr>
        <w:kinsoku/>
        <w:wordWrap/>
        <w:overflowPunct/>
        <w:topLinePunct w:val="0"/>
        <w:bidi w:val="0"/>
        <w:spacing w:line="360" w:lineRule="auto"/>
        <w:jc w:val="center"/>
        <w:outlineLvl w:val="0"/>
        <w:rPr>
          <w:rFonts w:hint="eastAsia" w:ascii="仿宋" w:hAnsi="仿宋" w:eastAsia="仿宋" w:cs="仿宋"/>
          <w:b/>
          <w:color w:val="auto"/>
          <w:kern w:val="0"/>
          <w:sz w:val="36"/>
          <w:szCs w:val="36"/>
          <w:highlight w:val="none"/>
        </w:rPr>
      </w:pPr>
    </w:p>
    <w:p w14:paraId="1ECAAB89">
      <w:pPr>
        <w:kinsoku/>
        <w:wordWrap/>
        <w:overflowPunct/>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04E457B">
      <w:pPr>
        <w:kinsoku/>
        <w:wordWrap/>
        <w:overflowPunct/>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E1DABE3">
      <w:pPr>
        <w:kinsoku/>
        <w:wordWrap/>
        <w:overflowPunct/>
        <w:topLinePunct w:val="0"/>
        <w:bidi w:val="0"/>
        <w:spacing w:line="360" w:lineRule="auto"/>
        <w:jc w:val="center"/>
        <w:outlineLvl w:val="0"/>
        <w:rPr>
          <w:rFonts w:hint="eastAsia" w:ascii="仿宋" w:hAnsi="仿宋" w:eastAsia="仿宋" w:cs="仿宋"/>
          <w:b/>
          <w:color w:val="auto"/>
          <w:kern w:val="0"/>
          <w:sz w:val="36"/>
          <w:szCs w:val="36"/>
          <w:highlight w:val="none"/>
        </w:rPr>
      </w:pPr>
    </w:p>
    <w:p w14:paraId="28E19190">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DDBD718">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650EB9B">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679806A5">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394A6F02">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p>
    <w:p w14:paraId="15939A3C">
      <w:pPr>
        <w:kinsoku/>
        <w:wordWrap/>
        <w:overflowPunct/>
        <w:topLinePunct w:val="0"/>
        <w:bidi w:val="0"/>
        <w:spacing w:line="360" w:lineRule="auto"/>
        <w:ind w:firstLine="480" w:firstLineChars="200"/>
        <w:rPr>
          <w:rFonts w:hint="eastAsia" w:ascii="仿宋" w:hAnsi="仿宋" w:eastAsia="仿宋" w:cs="仿宋"/>
          <w:color w:val="auto"/>
          <w:sz w:val="24"/>
          <w:highlight w:val="none"/>
        </w:rPr>
      </w:pPr>
    </w:p>
    <w:p w14:paraId="51CD303B">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C2786CA">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01527C9">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2B12291">
      <w:pPr>
        <w:kinsoku/>
        <w:wordWrap/>
        <w:overflowPunct/>
        <w:topLinePunct w:val="0"/>
        <w:bidi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A4CB891">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B3798DB">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3516F3E">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357F138">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C8E944B">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19E99BA">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48695C5">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A82439E">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ABECD43">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6111211">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006D696">
      <w:pPr>
        <w:kinsoku/>
        <w:wordWrap/>
        <w:overflowPunct/>
        <w:topLinePunct w:val="0"/>
        <w:bidi w:val="0"/>
        <w:snapToGrid w:val="0"/>
        <w:spacing w:line="360" w:lineRule="auto"/>
        <w:ind w:firstLine="5520" w:firstLineChars="2300"/>
        <w:rPr>
          <w:rFonts w:hint="eastAsia" w:ascii="仿宋" w:hAnsi="仿宋" w:eastAsia="仿宋" w:cs="仿宋"/>
          <w:color w:val="auto"/>
          <w:kern w:val="0"/>
          <w:sz w:val="24"/>
          <w:highlight w:val="none"/>
          <w:lang w:val="zh-CN"/>
        </w:rPr>
      </w:pPr>
    </w:p>
    <w:p w14:paraId="454080A0">
      <w:pPr>
        <w:kinsoku/>
        <w:wordWrap/>
        <w:overflowPunct/>
        <w:topLinePunct w:val="0"/>
        <w:bidi w:val="0"/>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EAE395F">
      <w:pPr>
        <w:kinsoku/>
        <w:wordWrap/>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EC8D5D1">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5EFDB1F6">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0B033B8B">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5302AB28">
      <w:pPr>
        <w:kinsoku/>
        <w:wordWrap/>
        <w:overflowPunct/>
        <w:topLinePunct w:val="0"/>
        <w:bidi w:val="0"/>
        <w:spacing w:line="360" w:lineRule="auto"/>
        <w:rPr>
          <w:rFonts w:hint="eastAsia" w:ascii="仿宋" w:hAnsi="仿宋" w:eastAsia="仿宋" w:cs="仿宋"/>
          <w:color w:val="auto"/>
          <w:highlight w:val="none"/>
        </w:rPr>
      </w:pPr>
    </w:p>
    <w:p w14:paraId="4F1419A1">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7A5DD893">
      <w:pPr>
        <w:widowControl/>
        <w:kinsoku/>
        <w:wordWrap/>
        <w:overflowPunct/>
        <w:topLinePunct w:val="0"/>
        <w:bidi w:val="0"/>
        <w:adjustRightInd/>
        <w:spacing w:line="360"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FBF0FDD">
      <w:pPr>
        <w:widowControl/>
        <w:kinsoku/>
        <w:wordWrap/>
        <w:overflowPunct/>
        <w:topLinePunct w:val="0"/>
        <w:bidi w:val="0"/>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79D1955">
      <w:pPr>
        <w:widowControl/>
        <w:kinsoku/>
        <w:wordWrap/>
        <w:overflowPunct/>
        <w:topLinePunct w:val="0"/>
        <w:bidi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9E1CE84">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1A6A2866">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0CEB3725">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90D6428">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1DDDB8E5">
      <w:pPr>
        <w:kinsoku/>
        <w:wordWrap/>
        <w:overflowPunct/>
        <w:topLinePunct w:val="0"/>
        <w:bidi w:val="0"/>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04FAB95A">
      <w:pPr>
        <w:widowControl/>
        <w:kinsoku/>
        <w:wordWrap/>
        <w:overflowPunct/>
        <w:topLinePunct w:val="0"/>
        <w:bidi w:val="0"/>
        <w:spacing w:line="360" w:lineRule="auto"/>
        <w:ind w:firstLine="480"/>
        <w:jc w:val="left"/>
        <w:rPr>
          <w:rFonts w:hint="eastAsia" w:ascii="仿宋" w:hAnsi="仿宋" w:eastAsia="仿宋" w:cs="仿宋"/>
          <w:color w:val="auto"/>
          <w:sz w:val="24"/>
          <w:highlight w:val="none"/>
        </w:rPr>
      </w:pPr>
    </w:p>
    <w:p w14:paraId="29B239C3">
      <w:pPr>
        <w:widowControl/>
        <w:kinsoku/>
        <w:wordWrap/>
        <w:overflowPunct/>
        <w:topLinePunct w:val="0"/>
        <w:bidi w:val="0"/>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41B167E6">
      <w:pPr>
        <w:kinsoku/>
        <w:wordWrap/>
        <w:overflowPunct/>
        <w:topLinePunct w:val="0"/>
        <w:bidi w:val="0"/>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4021D39F">
      <w:pPr>
        <w:kinsoku/>
        <w:wordWrap/>
        <w:overflowPunct/>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4602773E">
      <w:pPr>
        <w:widowControl/>
        <w:kinsoku/>
        <w:wordWrap/>
        <w:overflowPunct/>
        <w:topLinePunct w:val="0"/>
        <w:bidi w:val="0"/>
        <w:spacing w:line="360" w:lineRule="auto"/>
        <w:ind w:left="150"/>
        <w:jc w:val="center"/>
        <w:rPr>
          <w:rFonts w:hint="eastAsia" w:ascii="仿宋" w:hAnsi="仿宋" w:eastAsia="仿宋" w:cs="仿宋"/>
          <w:b/>
          <w:color w:val="auto"/>
          <w:kern w:val="0"/>
          <w:sz w:val="32"/>
          <w:szCs w:val="32"/>
          <w:highlight w:val="none"/>
        </w:rPr>
      </w:pPr>
    </w:p>
    <w:p w14:paraId="21B97D18">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93863F9">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rPr>
        <w:t>四、符合参加政府采购活动应当具备的</w:t>
      </w:r>
      <w:r>
        <w:rPr>
          <w:rFonts w:hint="eastAsia" w:ascii="仿宋" w:hAnsi="仿宋" w:eastAsia="仿宋" w:cs="仿宋"/>
          <w:b/>
          <w:color w:val="auto"/>
          <w:kern w:val="0"/>
          <w:sz w:val="32"/>
          <w:szCs w:val="32"/>
          <w:highlight w:val="none"/>
          <w:lang w:val="en-US" w:eastAsia="zh-CN"/>
        </w:rPr>
        <w:t>特定资格条件</w:t>
      </w:r>
      <w:r>
        <w:rPr>
          <w:rFonts w:hint="eastAsia" w:ascii="仿宋" w:hAnsi="仿宋" w:eastAsia="仿宋" w:cs="仿宋"/>
          <w:b/>
          <w:color w:val="auto"/>
          <w:kern w:val="0"/>
          <w:sz w:val="32"/>
          <w:szCs w:val="32"/>
          <w:highlight w:val="none"/>
        </w:rPr>
        <w:t>的承诺函</w:t>
      </w:r>
    </w:p>
    <w:p w14:paraId="1B116E5B">
      <w:pPr>
        <w:pStyle w:val="2"/>
        <w:rPr>
          <w:rFonts w:hint="eastAsia" w:ascii="仿宋" w:hAnsi="仿宋" w:eastAsia="仿宋" w:cs="仿宋"/>
          <w:b/>
          <w:color w:val="auto"/>
          <w:sz w:val="24"/>
          <w:highlight w:val="none"/>
        </w:rPr>
      </w:pPr>
    </w:p>
    <w:p w14:paraId="59C268D6">
      <w:pPr>
        <w:rPr>
          <w:rFonts w:hint="eastAsia" w:ascii="仿宋" w:hAnsi="仿宋" w:eastAsia="仿宋" w:cs="仿宋"/>
          <w:b/>
          <w:color w:val="auto"/>
          <w:sz w:val="24"/>
          <w:highlight w:val="none"/>
        </w:rPr>
      </w:pPr>
    </w:p>
    <w:p w14:paraId="2692CE7C">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5D8E575">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0218F6CC">
      <w:pPr>
        <w:kinsoku/>
        <w:wordWrap/>
        <w:overflowPunct/>
        <w:topLinePunct w:val="0"/>
        <w:bidi w:val="0"/>
        <w:snapToGrid w:val="0"/>
        <w:spacing w:line="360" w:lineRule="auto"/>
        <w:ind w:firstLine="360" w:firstLineChars="15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我方</w:t>
      </w:r>
      <w:r>
        <w:rPr>
          <w:rFonts w:hint="eastAsia" w:ascii="仿宋" w:hAnsi="仿宋" w:eastAsia="仿宋" w:cs="仿宋"/>
          <w:color w:val="auto"/>
          <w:sz w:val="24"/>
          <w:highlight w:val="none"/>
        </w:rPr>
        <w:t>不存在</w:t>
      </w:r>
      <w:r>
        <w:rPr>
          <w:rFonts w:hint="eastAsia" w:ascii="仿宋" w:hAnsi="仿宋" w:eastAsia="仿宋" w:cs="仿宋"/>
          <w:color w:val="auto"/>
          <w:sz w:val="24"/>
          <w:highlight w:val="none"/>
          <w:lang w:val="en-US" w:eastAsia="zh-CN"/>
        </w:rPr>
        <w:t>违反《浙江省生态环境保护条例》第二十二条、第六十五条，而被禁止从事生态环境服务项目的情况</w:t>
      </w:r>
    </w:p>
    <w:p w14:paraId="162BA40B">
      <w:pPr>
        <w:kinsoku/>
        <w:wordWrap/>
        <w:overflowPunct/>
        <w:topLinePunct w:val="0"/>
        <w:bidi w:val="0"/>
        <w:snapToGrid w:val="0"/>
        <w:spacing w:line="360" w:lineRule="auto"/>
        <w:ind w:firstLine="5520" w:firstLineChars="2300"/>
        <w:rPr>
          <w:rFonts w:hint="eastAsia" w:ascii="仿宋" w:hAnsi="仿宋" w:eastAsia="仿宋" w:cs="仿宋"/>
          <w:color w:val="auto"/>
          <w:kern w:val="0"/>
          <w:sz w:val="24"/>
          <w:highlight w:val="none"/>
          <w:lang w:val="zh-CN"/>
        </w:rPr>
      </w:pPr>
    </w:p>
    <w:p w14:paraId="49325B5B">
      <w:pPr>
        <w:kinsoku/>
        <w:wordWrap/>
        <w:overflowPunct/>
        <w:topLinePunct w:val="0"/>
        <w:bidi w:val="0"/>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EC31404">
      <w:pPr>
        <w:kinsoku/>
        <w:wordWrap/>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3A2497A">
      <w:pPr>
        <w:pStyle w:val="2"/>
        <w:rPr>
          <w:rFonts w:hint="eastAsia"/>
          <w:color w:val="auto"/>
          <w:highlight w:val="none"/>
        </w:rPr>
      </w:pPr>
    </w:p>
    <w:p w14:paraId="02B5DCED">
      <w:pPr>
        <w:widowControl/>
        <w:kinsoku/>
        <w:wordWrap/>
        <w:overflowPunct/>
        <w:topLinePunct w:val="0"/>
        <w:bidi w:val="0"/>
        <w:adjustRightInd/>
        <w:spacing w:line="360" w:lineRule="auto"/>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39737DA">
      <w:pPr>
        <w:kinsoku/>
        <w:wordWrap/>
        <w:overflowPunct/>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B0C8E79">
      <w:pPr>
        <w:kinsoku/>
        <w:wordWrap/>
        <w:overflowPunct/>
        <w:topLinePunct w:val="0"/>
        <w:bidi w:val="0"/>
        <w:spacing w:line="360" w:lineRule="auto"/>
        <w:jc w:val="center"/>
        <w:outlineLvl w:val="0"/>
        <w:rPr>
          <w:rFonts w:hint="eastAsia" w:ascii="仿宋" w:hAnsi="仿宋" w:eastAsia="仿宋" w:cs="仿宋"/>
          <w:b/>
          <w:color w:val="auto"/>
          <w:kern w:val="0"/>
          <w:sz w:val="24"/>
          <w:highlight w:val="none"/>
        </w:rPr>
      </w:pPr>
    </w:p>
    <w:p w14:paraId="47A8467E">
      <w:pPr>
        <w:kinsoku/>
        <w:wordWrap/>
        <w:overflowPunct/>
        <w:topLinePunct w:val="0"/>
        <w:bidi w:val="0"/>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1F91307">
      <w:pPr>
        <w:kinsoku/>
        <w:wordWrap/>
        <w:overflowPunct/>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29925471">
      <w:pPr>
        <w:kinsoku/>
        <w:wordWrap/>
        <w:overflowPunct/>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C6EA257">
      <w:pPr>
        <w:kinsoku/>
        <w:wordWrap/>
        <w:overflowPunct/>
        <w:topLinePunct w:val="0"/>
        <w:bidi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55A474D">
      <w:pPr>
        <w:kinsoku/>
        <w:wordWrap/>
        <w:overflowPunct/>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B56F023">
      <w:pPr>
        <w:kinsoku/>
        <w:wordWrap/>
        <w:overflowPunct/>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8604EB8">
      <w:pPr>
        <w:kinsoku/>
        <w:wordWrap/>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14:paraId="4A2B341E">
      <w:pPr>
        <w:kinsoku/>
        <w:wordWrap/>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14:paraId="524448CF">
      <w:pPr>
        <w:kinsoku/>
        <w:wordWrap/>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14:paraId="171A0E65">
      <w:pPr>
        <w:kinsoku/>
        <w:wordWrap/>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14:paraId="52E298D3">
      <w:pPr>
        <w:kinsoku/>
        <w:wordWrap/>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14:paraId="0DE2AC56">
      <w:pPr>
        <w:kinsoku/>
        <w:wordWrap/>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14:paraId="501EED9F">
      <w:pPr>
        <w:kinsoku/>
        <w:wordWrap/>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14:paraId="6B3F70C4">
      <w:pPr>
        <w:kinsoku/>
        <w:wordWrap/>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14:paraId="67126FB9">
      <w:pPr>
        <w:kinsoku/>
        <w:wordWrap/>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14:paraId="59781B6C">
      <w:pPr>
        <w:kinsoku/>
        <w:wordWrap/>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14:paraId="7947153C">
      <w:pPr>
        <w:kinsoku/>
        <w:wordWrap/>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14:paraId="66F4B932">
      <w:pPr>
        <w:widowControl/>
        <w:kinsoku/>
        <w:wordWrap/>
        <w:overflowPunct/>
        <w:topLinePunct w:val="0"/>
        <w:bidi w:val="0"/>
        <w:adjustRightInd/>
        <w:spacing w:line="360"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F480161">
      <w:pPr>
        <w:kinsoku/>
        <w:wordWrap/>
        <w:overflowPunct/>
        <w:topLinePunct w:val="0"/>
        <w:bidi w:val="0"/>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2518046">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970D3A8">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1D2B39A1">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C8AB6CF">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72974A7">
      <w:pPr>
        <w:kinsoku/>
        <w:wordWrap/>
        <w:overflowPunct/>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6701E25E">
      <w:pPr>
        <w:kinsoku/>
        <w:wordWrap/>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21368EB">
      <w:pPr>
        <w:kinsoku/>
        <w:wordWrap/>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02" w:name="_Hlk101257010"/>
      <w:r>
        <w:rPr>
          <w:rFonts w:hint="eastAsia" w:ascii="仿宋" w:hAnsi="仿宋" w:eastAsia="仿宋" w:cs="仿宋"/>
          <w:color w:val="auto"/>
          <w:sz w:val="24"/>
          <w:highlight w:val="none"/>
        </w:rPr>
        <w:t>（如果有)</w:t>
      </w:r>
      <w:bookmarkEnd w:id="402"/>
      <w:r>
        <w:rPr>
          <w:rFonts w:hint="eastAsia" w:ascii="仿宋" w:hAnsi="仿宋" w:eastAsia="仿宋" w:cs="仿宋"/>
          <w:snapToGrid w:val="0"/>
          <w:color w:val="auto"/>
          <w:kern w:val="28"/>
          <w:sz w:val="24"/>
          <w:szCs w:val="20"/>
          <w:highlight w:val="none"/>
        </w:rPr>
        <w:t>；</w:t>
      </w:r>
    </w:p>
    <w:p w14:paraId="2D88892C">
      <w:pPr>
        <w:kinsoku/>
        <w:wordWrap/>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2.1.3落实政府采购政策需满足的资格要求；要求以联合体形式参加，提供联合协议和中小企业声明函，联合协议中中小企业合同金额应当达到</w:t>
      </w:r>
      <w:r>
        <w:rPr>
          <w:rFonts w:hint="eastAsia" w:ascii="仿宋" w:hAnsi="仿宋" w:eastAsia="仿宋" w:cs="仿宋"/>
          <w:color w:val="auto"/>
          <w:sz w:val="24"/>
          <w:highlight w:val="none"/>
          <w:u w:val="single"/>
          <w:lang w:val="en-US" w:eastAsia="zh-CN"/>
        </w:rPr>
        <w:t>50</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lang w:val="en-US" w:eastAsia="zh-CN"/>
        </w:rPr>
        <w:t>100</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03CDE7BB">
      <w:pPr>
        <w:kinsoku/>
        <w:wordWrap/>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2.1.4本项目的特定资格要求。符合参加政府采购活动应当具备的特定资格条件的承诺函。</w:t>
      </w:r>
    </w:p>
    <w:p w14:paraId="5C67B9CE">
      <w:pPr>
        <w:kinsoku/>
        <w:wordWrap/>
        <w:overflowPunct/>
        <w:topLinePunct w:val="0"/>
        <w:bidi w:val="0"/>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2CA173B">
      <w:pPr>
        <w:kinsoku/>
        <w:wordWrap/>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4388DB6D">
      <w:pPr>
        <w:kinsoku/>
        <w:wordWrap/>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76F0D3F">
      <w:pPr>
        <w:kinsoku/>
        <w:wordWrap/>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57F47646">
      <w:pPr>
        <w:kinsoku/>
        <w:wordWrap/>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04D83CC">
      <w:pPr>
        <w:kinsoku/>
        <w:wordWrap/>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519399E">
      <w:pPr>
        <w:kinsoku/>
        <w:wordWrap/>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236CCC3">
      <w:pPr>
        <w:kinsoku/>
        <w:wordWrap/>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A18C1C6">
      <w:pPr>
        <w:kinsoku/>
        <w:wordWrap/>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7EC5070">
      <w:pPr>
        <w:kinsoku/>
        <w:wordWrap/>
        <w:overflowPunct/>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F5756B8">
      <w:pPr>
        <w:kinsoku/>
        <w:wordWrap/>
        <w:overflowPunct/>
        <w:topLinePunct w:val="0"/>
        <w:bidi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7F189E6">
      <w:pPr>
        <w:kinsoku/>
        <w:wordWrap/>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E4B30B4">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3D6432EB">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53C3186">
      <w:pPr>
        <w:kinsoku/>
        <w:wordWrap/>
        <w:overflowPunct/>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DBF09E0">
      <w:pPr>
        <w:kinsoku/>
        <w:wordWrap/>
        <w:overflowPunct/>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CB06F6F">
      <w:pPr>
        <w:kinsoku/>
        <w:wordWrap/>
        <w:overflowPunct/>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700A283">
      <w:pPr>
        <w:kinsoku/>
        <w:wordWrap/>
        <w:overflowPunct/>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D46376A">
      <w:pPr>
        <w:widowControl w:val="0"/>
        <w:numPr>
          <w:ilvl w:val="0"/>
          <w:numId w:val="0"/>
        </w:numPr>
        <w:kinsoku/>
        <w:wordWrap/>
        <w:overflowPunct/>
        <w:topLinePunct w:val="0"/>
        <w:bidi w:val="0"/>
        <w:spacing w:line="360" w:lineRule="auto"/>
        <w:ind w:firstLine="480" w:firstLineChars="200"/>
        <w:jc w:val="both"/>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C0C4FDD">
      <w:pPr>
        <w:kinsoku/>
        <w:wordWrap/>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48A887B">
      <w:pPr>
        <w:kinsoku/>
        <w:wordWrap/>
        <w:overflowPunct/>
        <w:topLinePunct w:val="0"/>
        <w:bidi w:val="0"/>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C8428F9">
      <w:pPr>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0641EEB">
      <w:pPr>
        <w:kinsoku/>
        <w:wordWrap/>
        <w:overflowPunct/>
        <w:topLinePunct w:val="0"/>
        <w:bidi w:val="0"/>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53F9B4A1">
      <w:pPr>
        <w:kinsoku/>
        <w:wordWrap/>
        <w:overflowPunct/>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B83E1C9">
      <w:pPr>
        <w:kinsoku/>
        <w:wordWrap/>
        <w:overflowPunct/>
        <w:topLinePunct w:val="0"/>
        <w:bidi w:val="0"/>
        <w:snapToGrid w:val="0"/>
        <w:spacing w:line="360" w:lineRule="auto"/>
        <w:jc w:val="center"/>
        <w:rPr>
          <w:rFonts w:hint="eastAsia" w:ascii="仿宋" w:hAnsi="仿宋" w:eastAsia="仿宋" w:cs="仿宋"/>
          <w:b/>
          <w:color w:val="auto"/>
          <w:kern w:val="0"/>
          <w:sz w:val="32"/>
          <w:szCs w:val="32"/>
          <w:highlight w:val="none"/>
        </w:rPr>
      </w:pPr>
    </w:p>
    <w:p w14:paraId="497D00CB">
      <w:pPr>
        <w:kinsoku/>
        <w:wordWrap/>
        <w:overflowPunct/>
        <w:topLinePunct w:val="0"/>
        <w:bidi w:val="0"/>
        <w:snapToGrid w:val="0"/>
        <w:spacing w:line="360" w:lineRule="auto"/>
        <w:rPr>
          <w:rFonts w:hint="eastAsia" w:ascii="仿宋" w:hAnsi="仿宋" w:eastAsia="仿宋" w:cs="仿宋"/>
          <w:color w:val="auto"/>
          <w:sz w:val="24"/>
          <w:highlight w:val="none"/>
        </w:rPr>
      </w:pPr>
    </w:p>
    <w:p w14:paraId="12694370">
      <w:pPr>
        <w:kinsoku/>
        <w:wordWrap/>
        <w:overflowPunct/>
        <w:topLinePunct w:val="0"/>
        <w:bidi w:val="0"/>
        <w:spacing w:line="360" w:lineRule="auto"/>
        <w:jc w:val="both"/>
        <w:rPr>
          <w:rFonts w:hint="eastAsia" w:ascii="仿宋" w:hAnsi="仿宋" w:eastAsia="仿宋" w:cs="仿宋"/>
          <w:b/>
          <w:color w:val="auto"/>
          <w:kern w:val="0"/>
          <w:sz w:val="32"/>
          <w:szCs w:val="32"/>
          <w:highlight w:val="none"/>
        </w:rPr>
      </w:pPr>
    </w:p>
    <w:p w14:paraId="036F375F">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14F2F83F">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46F4E058">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4A800790">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7D658C71">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79D68A48">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77085915">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63B9B948">
      <w:pPr>
        <w:kinsoku/>
        <w:wordWrap/>
        <w:overflowPunct/>
        <w:topLinePunct w:val="0"/>
        <w:bidi w:val="0"/>
        <w:spacing w:line="36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BB93409">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777D1F4">
      <w:pPr>
        <w:kinsoku/>
        <w:wordWrap/>
        <w:overflowPunct/>
        <w:topLinePunct w:val="0"/>
        <w:bidi w:val="0"/>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6DAF9558">
      <w:pPr>
        <w:kinsoku/>
        <w:wordWrap/>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DB1567E">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429BCFD">
      <w:pPr>
        <w:kinsoku/>
        <w:wordWrap/>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6931FD5">
      <w:pPr>
        <w:kinsoku/>
        <w:wordWrap/>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831BFE1">
      <w:pPr>
        <w:kinsoku/>
        <w:wordWrap/>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A85B121">
      <w:pPr>
        <w:kinsoku/>
        <w:wordWrap/>
        <w:overflowPunct/>
        <w:topLinePunct w:val="0"/>
        <w:bidi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9DF1B8E">
      <w:pPr>
        <w:kinsoku/>
        <w:wordWrap/>
        <w:overflowPunct/>
        <w:topLinePunct w:val="0"/>
        <w:bidi w:val="0"/>
        <w:snapToGrid w:val="0"/>
        <w:spacing w:line="360" w:lineRule="auto"/>
        <w:rPr>
          <w:rFonts w:hint="eastAsia" w:ascii="仿宋" w:hAnsi="仿宋" w:eastAsia="仿宋" w:cs="仿宋"/>
          <w:color w:val="auto"/>
          <w:sz w:val="24"/>
          <w:highlight w:val="none"/>
        </w:rPr>
      </w:pPr>
    </w:p>
    <w:p w14:paraId="16481FC0">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02F24DD7">
      <w:pPr>
        <w:kinsoku/>
        <w:wordWrap/>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67194C2">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506AC3E">
      <w:pPr>
        <w:kinsoku/>
        <w:wordWrap/>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5A29AEB">
      <w:pPr>
        <w:kinsoku/>
        <w:wordWrap/>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5D4B310">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53342994">
      <w:pPr>
        <w:kinsoku/>
        <w:wordWrap/>
        <w:overflowPunct/>
        <w:topLinePunct w:val="0"/>
        <w:bidi w:val="0"/>
        <w:spacing w:line="360" w:lineRule="auto"/>
        <w:rPr>
          <w:rFonts w:hint="eastAsia" w:ascii="仿宋" w:hAnsi="仿宋" w:eastAsia="仿宋" w:cs="仿宋"/>
          <w:color w:val="auto"/>
          <w:highlight w:val="none"/>
        </w:rPr>
      </w:pPr>
    </w:p>
    <w:p w14:paraId="58E26442">
      <w:pPr>
        <w:kinsoku/>
        <w:wordWrap/>
        <w:overflowPunct/>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DB38B93">
      <w:pPr>
        <w:kinsoku/>
        <w:wordWrap/>
        <w:overflowPunct/>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4BB634">
      <w:pPr>
        <w:kinsoku/>
        <w:wordWrap/>
        <w:overflowPunct/>
        <w:topLinePunct w:val="0"/>
        <w:bidi w:val="0"/>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2C3D591">
      <w:pPr>
        <w:kinsoku/>
        <w:wordWrap/>
        <w:overflowPunct/>
        <w:topLinePunct w:val="0"/>
        <w:bidi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54626CB">
      <w:pPr>
        <w:kinsoku/>
        <w:wordWrap/>
        <w:overflowPunct/>
        <w:topLinePunct w:val="0"/>
        <w:autoSpaceDE w:val="0"/>
        <w:autoSpaceDN w:val="0"/>
        <w:bidi w:val="0"/>
        <w:spacing w:line="360" w:lineRule="auto"/>
        <w:jc w:val="center"/>
        <w:rPr>
          <w:rFonts w:hint="eastAsia" w:ascii="仿宋" w:hAnsi="仿宋" w:eastAsia="仿宋" w:cs="仿宋"/>
          <w:b/>
          <w:color w:val="auto"/>
          <w:kern w:val="0"/>
          <w:sz w:val="32"/>
          <w:szCs w:val="32"/>
          <w:highlight w:val="none"/>
          <w:lang w:val="zh-CN"/>
        </w:rPr>
      </w:pPr>
    </w:p>
    <w:p w14:paraId="326B1734">
      <w:pPr>
        <w:kinsoku/>
        <w:wordWrap/>
        <w:overflowPunct/>
        <w:topLinePunct w:val="0"/>
        <w:autoSpaceDE w:val="0"/>
        <w:autoSpaceDN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FEC3E65">
      <w:pPr>
        <w:pStyle w:val="155"/>
        <w:kinsoku/>
        <w:wordWrap/>
        <w:overflowPunct/>
        <w:topLinePunct w:val="0"/>
        <w:bidi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AF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76A003B">
            <w:pPr>
              <w:pStyle w:val="155"/>
              <w:kinsoku/>
              <w:wordWrap/>
              <w:overflowPunct/>
              <w:topLinePunct w:val="0"/>
              <w:bidi w:val="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9B1B4A7">
            <w:pPr>
              <w:pStyle w:val="155"/>
              <w:kinsoku/>
              <w:wordWrap/>
              <w:overflowPunct/>
              <w:topLinePunct w:val="0"/>
              <w:bidi w:val="0"/>
              <w:adjustRightInd w:val="0"/>
              <w:spacing w:line="360" w:lineRule="auto"/>
              <w:rPr>
                <w:rFonts w:hint="eastAsia" w:ascii="仿宋" w:hAnsi="仿宋" w:eastAsia="仿宋" w:cs="仿宋"/>
                <w:bCs/>
                <w:color w:val="auto"/>
                <w:sz w:val="24"/>
                <w:highlight w:val="none"/>
              </w:rPr>
            </w:pPr>
          </w:p>
        </w:tc>
      </w:tr>
    </w:tbl>
    <w:p w14:paraId="63C2593E">
      <w:pPr>
        <w:kinsoku/>
        <w:wordWrap/>
        <w:overflowPunct/>
        <w:topLinePunct w:val="0"/>
        <w:bidi w:val="0"/>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CE2B822">
      <w:pPr>
        <w:kinsoku/>
        <w:wordWrap/>
        <w:overflowPunct/>
        <w:topLinePunct w:val="0"/>
        <w:bidi w:val="0"/>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6B98284">
      <w:pPr>
        <w:kinsoku/>
        <w:wordWrap/>
        <w:overflowPunct/>
        <w:topLinePunct w:val="0"/>
        <w:bidi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2B1F197">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5692FD94">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17BD13DB">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70A7F297">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6FE4C642">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7B98B110">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54298A78">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7D723AC1">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02F8C6DB">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4CF3D991">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55945627">
      <w:pPr>
        <w:kinsoku/>
        <w:wordWrap/>
        <w:overflowPunct/>
        <w:topLinePunct w:val="0"/>
        <w:bidi w:val="0"/>
        <w:snapToGrid w:val="0"/>
        <w:spacing w:line="360" w:lineRule="auto"/>
        <w:ind w:right="480"/>
        <w:rPr>
          <w:rFonts w:hint="eastAsia" w:ascii="仿宋" w:hAnsi="仿宋" w:eastAsia="仿宋" w:cs="仿宋"/>
          <w:b/>
          <w:color w:val="auto"/>
          <w:kern w:val="0"/>
          <w:sz w:val="32"/>
          <w:szCs w:val="32"/>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3672803F">
      <w:pPr>
        <w:kinsoku/>
        <w:wordWrap/>
        <w:overflowPunct/>
        <w:topLinePunct w:val="0"/>
        <w:bidi w:val="0"/>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64C7F5C8">
      <w:pPr>
        <w:widowControl/>
        <w:kinsoku/>
        <w:wordWrap/>
        <w:overflowPunct/>
        <w:topLinePunct w:val="0"/>
        <w:bidi w:val="0"/>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DAE57DE">
      <w:pPr>
        <w:kinsoku/>
        <w:wordWrap/>
        <w:overflowPunct/>
        <w:topLinePunct w:val="0"/>
        <w:bidi w:val="0"/>
        <w:snapToGrid w:val="0"/>
        <w:spacing w:line="360" w:lineRule="auto"/>
        <w:rPr>
          <w:rFonts w:hint="eastAsia" w:ascii="仿宋" w:hAnsi="仿宋" w:eastAsia="仿宋" w:cs="仿宋"/>
          <w:color w:val="auto"/>
          <w:kern w:val="0"/>
          <w:sz w:val="24"/>
          <w:highlight w:val="none"/>
        </w:rPr>
      </w:pPr>
    </w:p>
    <w:p w14:paraId="7238B004">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5577B62">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A95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4E4CDA8">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1850FEA">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793BFE1">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023ABD0">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032443D">
            <w:pPr>
              <w:kinsoku/>
              <w:wordWrap/>
              <w:overflowPunct/>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D61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841B0E">
            <w:pPr>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359DD078">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04EE68FB">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3FCB5469">
            <w:pPr>
              <w:kinsoku/>
              <w:wordWrap/>
              <w:overflowPunct/>
              <w:topLinePunct w:val="0"/>
              <w:bidi w:val="0"/>
              <w:spacing w:line="360" w:lineRule="auto"/>
              <w:rPr>
                <w:rFonts w:hint="eastAsia" w:ascii="仿宋" w:hAnsi="仿宋" w:eastAsia="仿宋" w:cs="仿宋"/>
                <w:color w:val="auto"/>
                <w:sz w:val="24"/>
                <w:highlight w:val="none"/>
              </w:rPr>
            </w:pPr>
          </w:p>
          <w:p w14:paraId="323C0F71">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C7D0971">
            <w:pPr>
              <w:kinsoku/>
              <w:wordWrap/>
              <w:overflowPunct/>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1C5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925AB2">
            <w:pPr>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1BFE8119">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E135D25">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0794AF84">
            <w:pPr>
              <w:kinsoku/>
              <w:wordWrap/>
              <w:overflowPunct/>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2DF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BA29AD">
            <w:pPr>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68611B40">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38F31084">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16F94516">
            <w:pPr>
              <w:kinsoku/>
              <w:wordWrap/>
              <w:overflowPunct/>
              <w:topLinePunct w:val="0"/>
              <w:bidi w:val="0"/>
              <w:spacing w:line="360" w:lineRule="auto"/>
              <w:rPr>
                <w:rFonts w:hint="eastAsia" w:ascii="仿宋" w:hAnsi="仿宋" w:eastAsia="仿宋" w:cs="仿宋"/>
                <w:color w:val="auto"/>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1A2D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FC5020">
            <w:pPr>
              <w:kinsoku/>
              <w:wordWrap/>
              <w:overflowPunct/>
              <w:topLinePunct w:val="0"/>
              <w:bidi w:val="0"/>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2EB827D8">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34BA7F96">
            <w:pPr>
              <w:kinsoku/>
              <w:wordWrap/>
              <w:overflowPunct/>
              <w:topLinePunct w:val="0"/>
              <w:bidi w:val="0"/>
              <w:spacing w:line="360" w:lineRule="auto"/>
              <w:rPr>
                <w:rFonts w:hint="eastAsia" w:ascii="仿宋" w:hAnsi="仿宋" w:eastAsia="仿宋" w:cs="仿宋"/>
                <w:b w:val="0"/>
                <w:bCs w:val="0"/>
                <w:color w:val="auto"/>
                <w:sz w:val="24"/>
                <w:highlight w:val="none"/>
                <w:lang w:val="en-US" w:eastAsia="zh-CN"/>
              </w:rPr>
            </w:pPr>
          </w:p>
        </w:tc>
        <w:tc>
          <w:tcPr>
            <w:tcW w:w="1418" w:type="dxa"/>
            <w:vAlign w:val="top"/>
          </w:tcPr>
          <w:p w14:paraId="20BFB4A2">
            <w:pPr>
              <w:kinsoku/>
              <w:wordWrap/>
              <w:overflowPunct/>
              <w:topLinePunct w:val="0"/>
              <w:bidi w:val="0"/>
              <w:spacing w:line="360" w:lineRule="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27F1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BA9F61">
            <w:pPr>
              <w:kinsoku/>
              <w:wordWrap/>
              <w:overflowPunct/>
              <w:topLinePunct w:val="0"/>
              <w:bidi w:val="0"/>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481D2891">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4E5ABEE2">
            <w:pPr>
              <w:kinsoku/>
              <w:wordWrap/>
              <w:overflowPunct/>
              <w:topLinePunct w:val="0"/>
              <w:bidi w:val="0"/>
              <w:spacing w:line="360" w:lineRule="auto"/>
              <w:rPr>
                <w:rFonts w:hint="eastAsia" w:ascii="仿宋" w:hAnsi="仿宋" w:eastAsia="仿宋" w:cs="仿宋"/>
                <w:b w:val="0"/>
                <w:bCs w:val="0"/>
                <w:color w:val="auto"/>
                <w:sz w:val="24"/>
                <w:highlight w:val="none"/>
                <w:lang w:val="en-US" w:eastAsia="zh-CN"/>
              </w:rPr>
            </w:pPr>
          </w:p>
        </w:tc>
        <w:tc>
          <w:tcPr>
            <w:tcW w:w="1418" w:type="dxa"/>
            <w:vAlign w:val="top"/>
          </w:tcPr>
          <w:p w14:paraId="186E5327">
            <w:pPr>
              <w:kinsoku/>
              <w:wordWrap/>
              <w:overflowPunct/>
              <w:topLinePunct w:val="0"/>
              <w:bidi w:val="0"/>
              <w:spacing w:line="360" w:lineRule="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5DBCA57C">
      <w:pPr>
        <w:kinsoku/>
        <w:wordWrap/>
        <w:overflowPunct/>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77F8D8E1">
      <w:pPr>
        <w:kinsoku/>
        <w:wordWrap/>
        <w:overflowPunct/>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0B8C50EA">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236A2D43">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27A8B4D7">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17B7D402">
      <w:pPr>
        <w:kinsoku/>
        <w:wordWrap/>
        <w:overflowPunct/>
        <w:topLinePunct w:val="0"/>
        <w:bidi w:val="0"/>
        <w:spacing w:line="360"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DBD80A5">
      <w:pPr>
        <w:kinsoku/>
        <w:wordWrap/>
        <w:overflowPunct/>
        <w:topLinePunct w:val="0"/>
        <w:bidi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3E770EA">
      <w:pPr>
        <w:kinsoku/>
        <w:wordWrap/>
        <w:overflowPunct/>
        <w:topLinePunct w:val="0"/>
        <w:bidi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FBC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4424AE">
            <w:pPr>
              <w:kinsoku/>
              <w:wordWrap/>
              <w:overflowPunct/>
              <w:topLinePunct w:val="0"/>
              <w:bidi w:val="0"/>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14C8CC7E">
            <w:pPr>
              <w:kinsoku/>
              <w:wordWrap/>
              <w:overflowPunct/>
              <w:topLinePunct w:val="0"/>
              <w:bidi w:val="0"/>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6610E5D7">
            <w:pPr>
              <w:kinsoku/>
              <w:wordWrap/>
              <w:overflowPunct/>
              <w:topLinePunct w:val="0"/>
              <w:bidi w:val="0"/>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11CD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713D9C">
            <w:pPr>
              <w:kinsoku/>
              <w:wordWrap/>
              <w:overflowPunct/>
              <w:topLinePunct w:val="0"/>
              <w:bidi w:val="0"/>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2B96ACCF">
            <w:pPr>
              <w:kinsoku/>
              <w:wordWrap/>
              <w:overflowPunct/>
              <w:topLinePunct w:val="0"/>
              <w:bidi w:val="0"/>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XXX（预先填写）</w:t>
            </w:r>
          </w:p>
        </w:tc>
        <w:tc>
          <w:tcPr>
            <w:tcW w:w="3046" w:type="dxa"/>
          </w:tcPr>
          <w:p w14:paraId="4910E8E6">
            <w:pPr>
              <w:kinsoku/>
              <w:wordWrap/>
              <w:overflowPunct/>
              <w:topLinePunct w:val="0"/>
              <w:bidi w:val="0"/>
              <w:snapToGrid/>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5D80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370DEEC">
            <w:pPr>
              <w:kinsoku/>
              <w:wordWrap/>
              <w:overflowPunct/>
              <w:topLinePunct w:val="0"/>
              <w:bidi w:val="0"/>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08EE21E3">
            <w:pPr>
              <w:kinsoku/>
              <w:wordWrap/>
              <w:overflowPunct/>
              <w:topLinePunct w:val="0"/>
              <w:bidi w:val="0"/>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77243A0D">
            <w:pPr>
              <w:kinsoku/>
              <w:wordWrap/>
              <w:overflowPunct/>
              <w:topLinePunct w:val="0"/>
              <w:bidi w:val="0"/>
              <w:snapToGrid/>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58A0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9E19F41">
            <w:pPr>
              <w:kinsoku/>
              <w:wordWrap/>
              <w:overflowPunct/>
              <w:topLinePunct w:val="0"/>
              <w:bidi w:val="0"/>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DBA741A">
            <w:pPr>
              <w:kinsoku/>
              <w:wordWrap/>
              <w:overflowPunct/>
              <w:topLinePunct w:val="0"/>
              <w:bidi w:val="0"/>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57D62177">
            <w:pPr>
              <w:kinsoku/>
              <w:wordWrap/>
              <w:overflowPunct/>
              <w:topLinePunct w:val="0"/>
              <w:bidi w:val="0"/>
              <w:snapToGrid/>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2536B68E">
      <w:pPr>
        <w:pStyle w:val="85"/>
        <w:kinsoku/>
        <w:wordWrap/>
        <w:overflowPunct/>
        <w:topLinePunct w:val="0"/>
        <w:bidi w:val="0"/>
        <w:spacing w:line="360" w:lineRule="auto"/>
        <w:rPr>
          <w:rFonts w:hint="eastAsia" w:ascii="仿宋" w:hAnsi="仿宋" w:eastAsia="仿宋" w:cs="仿宋"/>
          <w:color w:val="auto"/>
          <w:highlight w:val="none"/>
        </w:rPr>
      </w:pPr>
    </w:p>
    <w:p w14:paraId="3466DB5E">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0AEB4E23">
      <w:pPr>
        <w:kinsoku/>
        <w:wordWrap/>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B17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6897E1">
            <w:pPr>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265B331">
            <w:pPr>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C1D5CC8">
            <w:pPr>
              <w:kinsoku/>
              <w:wordWrap/>
              <w:overflowPunct/>
              <w:topLinePunct w:val="0"/>
              <w:bidi w:val="0"/>
              <w:spacing w:line="360" w:lineRule="auto"/>
              <w:jc w:val="center"/>
              <w:rPr>
                <w:rFonts w:hint="eastAsia" w:ascii="仿宋" w:hAnsi="仿宋" w:eastAsia="仿宋" w:cs="仿宋"/>
                <w:b/>
                <w:color w:val="auto"/>
                <w:sz w:val="24"/>
                <w:highlight w:val="none"/>
              </w:rPr>
            </w:pPr>
          </w:p>
          <w:p w14:paraId="72E68E39">
            <w:pPr>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415AB8C">
            <w:pPr>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E929EE4">
            <w:pPr>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736364C">
            <w:pPr>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6332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2CF3C5">
            <w:pPr>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D8C8136">
            <w:pPr>
              <w:kinsoku/>
              <w:wordWrap/>
              <w:overflowPunct/>
              <w:topLinePunct w:val="0"/>
              <w:bidi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5F0D504">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7CCAE8">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0E41E3">
            <w:pPr>
              <w:kinsoku/>
              <w:wordWrap/>
              <w:overflowPunct/>
              <w:topLinePunct w:val="0"/>
              <w:bidi w:val="0"/>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EE5A277">
            <w:pPr>
              <w:kinsoku/>
              <w:wordWrap/>
              <w:overflowPunct/>
              <w:topLinePunct w:val="0"/>
              <w:bidi w:val="0"/>
              <w:spacing w:line="360" w:lineRule="auto"/>
              <w:jc w:val="center"/>
              <w:rPr>
                <w:rFonts w:hint="eastAsia" w:ascii="仿宋" w:hAnsi="仿宋" w:eastAsia="仿宋" w:cs="仿宋"/>
                <w:color w:val="auto"/>
                <w:sz w:val="24"/>
                <w:highlight w:val="none"/>
              </w:rPr>
            </w:pPr>
          </w:p>
        </w:tc>
      </w:tr>
      <w:tr w14:paraId="601E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015E5F">
            <w:pPr>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85A67F3">
            <w:pPr>
              <w:kinsoku/>
              <w:wordWrap/>
              <w:overflowPunct/>
              <w:topLinePunct w:val="0"/>
              <w:bidi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5EB7D65">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A7A349E">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73165F3">
            <w:pPr>
              <w:kinsoku/>
              <w:wordWrap/>
              <w:overflowPunct/>
              <w:topLinePunct w:val="0"/>
              <w:bidi w:val="0"/>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1861670">
            <w:pPr>
              <w:kinsoku/>
              <w:wordWrap/>
              <w:overflowPunct/>
              <w:topLinePunct w:val="0"/>
              <w:bidi w:val="0"/>
              <w:spacing w:line="360" w:lineRule="auto"/>
              <w:jc w:val="center"/>
              <w:rPr>
                <w:rFonts w:hint="eastAsia" w:ascii="仿宋" w:hAnsi="仿宋" w:eastAsia="仿宋" w:cs="仿宋"/>
                <w:color w:val="auto"/>
                <w:sz w:val="24"/>
                <w:highlight w:val="none"/>
              </w:rPr>
            </w:pPr>
          </w:p>
        </w:tc>
      </w:tr>
      <w:tr w14:paraId="6DDE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BA5078">
            <w:pPr>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F6FA5CD">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EBBE99E">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31B3ACB">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9171194">
            <w:pPr>
              <w:kinsoku/>
              <w:wordWrap/>
              <w:overflowPunct/>
              <w:topLinePunct w:val="0"/>
              <w:bidi w:val="0"/>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B986E6C">
            <w:pPr>
              <w:kinsoku/>
              <w:wordWrap/>
              <w:overflowPunct/>
              <w:topLinePunct w:val="0"/>
              <w:bidi w:val="0"/>
              <w:spacing w:line="360" w:lineRule="auto"/>
              <w:jc w:val="center"/>
              <w:rPr>
                <w:rFonts w:hint="eastAsia" w:ascii="仿宋" w:hAnsi="仿宋" w:eastAsia="仿宋" w:cs="仿宋"/>
                <w:color w:val="auto"/>
                <w:sz w:val="24"/>
                <w:highlight w:val="none"/>
              </w:rPr>
            </w:pPr>
          </w:p>
        </w:tc>
      </w:tr>
    </w:tbl>
    <w:p w14:paraId="77995A48">
      <w:pPr>
        <w:kinsoku/>
        <w:wordWrap/>
        <w:overflowPunct/>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6047B4C">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column"/>
      </w:r>
      <w:r>
        <w:rPr>
          <w:rFonts w:hint="eastAsia" w:ascii="仿宋" w:hAnsi="仿宋" w:eastAsia="仿宋" w:cs="仿宋"/>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62A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FE44680">
            <w:pPr>
              <w:kinsoku/>
              <w:wordWrap/>
              <w:overflowPunct/>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80" w:type="dxa"/>
          </w:tcPr>
          <w:p w14:paraId="43A5F5B9">
            <w:pPr>
              <w:kinsoku/>
              <w:wordWrap/>
              <w:overflowPunct/>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062" w:type="dxa"/>
          </w:tcPr>
          <w:p w14:paraId="45AD6A0A">
            <w:pPr>
              <w:kinsoku/>
              <w:wordWrap/>
              <w:overflowPunct/>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102" w:type="dxa"/>
          </w:tcPr>
          <w:p w14:paraId="492AF22D">
            <w:pPr>
              <w:kinsoku/>
              <w:wordWrap/>
              <w:overflowPunct/>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0AD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BF4C21F">
            <w:pPr>
              <w:kinsoku/>
              <w:wordWrap/>
              <w:overflowPunct/>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180" w:type="dxa"/>
          </w:tcPr>
          <w:p w14:paraId="002E8BAC">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tc>
        <w:tc>
          <w:tcPr>
            <w:tcW w:w="3062" w:type="dxa"/>
          </w:tcPr>
          <w:p w14:paraId="4F9C80B9">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tc>
        <w:tc>
          <w:tcPr>
            <w:tcW w:w="1102" w:type="dxa"/>
          </w:tcPr>
          <w:p w14:paraId="556E69A9">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tc>
      </w:tr>
      <w:tr w14:paraId="6830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9AF8F4">
            <w:pPr>
              <w:kinsoku/>
              <w:wordWrap/>
              <w:overflowPunct/>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180" w:type="dxa"/>
          </w:tcPr>
          <w:p w14:paraId="71FFF6F3">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tc>
        <w:tc>
          <w:tcPr>
            <w:tcW w:w="3062" w:type="dxa"/>
          </w:tcPr>
          <w:p w14:paraId="505CA2B1">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tc>
        <w:tc>
          <w:tcPr>
            <w:tcW w:w="1102" w:type="dxa"/>
          </w:tcPr>
          <w:p w14:paraId="753B78A4">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tc>
      </w:tr>
      <w:tr w14:paraId="2AC8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DF77DC0">
            <w:pPr>
              <w:kinsoku/>
              <w:wordWrap/>
              <w:overflowPunct/>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180" w:type="dxa"/>
          </w:tcPr>
          <w:p w14:paraId="554BDABB">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tc>
        <w:tc>
          <w:tcPr>
            <w:tcW w:w="3062" w:type="dxa"/>
          </w:tcPr>
          <w:p w14:paraId="234C4069">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tc>
        <w:tc>
          <w:tcPr>
            <w:tcW w:w="1102" w:type="dxa"/>
          </w:tcPr>
          <w:p w14:paraId="2D141EB5">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tc>
      </w:tr>
    </w:tbl>
    <w:p w14:paraId="2B1A8E22">
      <w:pPr>
        <w:kinsoku/>
        <w:wordWrap/>
        <w:overflowPunct/>
        <w:topLinePunct w:val="0"/>
        <w:bidi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1F23439">
      <w:pPr>
        <w:kinsoku/>
        <w:wordWrap/>
        <w:overflowPunct/>
        <w:topLinePunct w:val="0"/>
        <w:bidi w:val="0"/>
        <w:spacing w:line="360" w:lineRule="auto"/>
        <w:jc w:val="center"/>
        <w:rPr>
          <w:rFonts w:hint="eastAsia" w:ascii="仿宋" w:hAnsi="仿宋" w:eastAsia="仿宋" w:cs="仿宋"/>
          <w:b/>
          <w:color w:val="auto"/>
          <w:kern w:val="0"/>
          <w:sz w:val="32"/>
          <w:szCs w:val="32"/>
          <w:highlight w:val="none"/>
        </w:rPr>
      </w:pPr>
    </w:p>
    <w:p w14:paraId="32AE1E9E">
      <w:pPr>
        <w:kinsoku/>
        <w:wordWrap/>
        <w:overflowPunct/>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33A4D037">
      <w:pPr>
        <w:kinsoku/>
        <w:wordWrap/>
        <w:overflowPunct/>
        <w:topLinePunct w:val="0"/>
        <w:bidi w:val="0"/>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C277C38">
      <w:pPr>
        <w:kinsoku/>
        <w:wordWrap/>
        <w:overflowPunct/>
        <w:topLinePunct w:val="0"/>
        <w:bidi w:val="0"/>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3.投标人须保证：除商务技术偏离表列出的偏离外，投标人响应招标文件的全部非实质性要求。</w:t>
      </w:r>
    </w:p>
    <w:p w14:paraId="79D35E78">
      <w:pPr>
        <w:kinsoku/>
        <w:wordWrap/>
        <w:overflowPunct/>
        <w:topLinePunct w:val="0"/>
        <w:bidi w:val="0"/>
        <w:spacing w:line="360" w:lineRule="auto"/>
        <w:ind w:firstLine="1911" w:firstLineChars="595"/>
        <w:rPr>
          <w:rFonts w:hint="eastAsia" w:ascii="仿宋" w:hAnsi="仿宋" w:eastAsia="仿宋" w:cs="仿宋"/>
          <w:b/>
          <w:bCs/>
          <w:color w:val="auto"/>
          <w:sz w:val="32"/>
          <w:szCs w:val="32"/>
          <w:highlight w:val="none"/>
        </w:rPr>
      </w:pPr>
    </w:p>
    <w:p w14:paraId="2816AD7B">
      <w:pPr>
        <w:kinsoku/>
        <w:wordWrap/>
        <w:overflowPunct/>
        <w:topLinePunct w:val="0"/>
        <w:bidi w:val="0"/>
        <w:spacing w:line="360" w:lineRule="auto"/>
        <w:ind w:firstLine="1911" w:firstLineChars="595"/>
        <w:rPr>
          <w:rFonts w:hint="eastAsia" w:ascii="仿宋" w:hAnsi="仿宋" w:eastAsia="仿宋" w:cs="仿宋"/>
          <w:b/>
          <w:bCs/>
          <w:color w:val="auto"/>
          <w:sz w:val="32"/>
          <w:szCs w:val="32"/>
          <w:highlight w:val="none"/>
        </w:rPr>
      </w:pPr>
    </w:p>
    <w:p w14:paraId="28536B47">
      <w:pPr>
        <w:kinsoku/>
        <w:wordWrap/>
        <w:overflowPunct/>
        <w:topLinePunct w:val="0"/>
        <w:bidi w:val="0"/>
        <w:spacing w:line="360" w:lineRule="auto"/>
        <w:ind w:firstLine="1911" w:firstLineChars="595"/>
        <w:rPr>
          <w:rFonts w:hint="eastAsia" w:ascii="仿宋" w:hAnsi="仿宋" w:eastAsia="仿宋" w:cs="仿宋"/>
          <w:b/>
          <w:bCs/>
          <w:color w:val="auto"/>
          <w:sz w:val="32"/>
          <w:szCs w:val="32"/>
          <w:highlight w:val="none"/>
        </w:rPr>
      </w:pPr>
    </w:p>
    <w:p w14:paraId="128C28FF">
      <w:pPr>
        <w:widowControl/>
        <w:kinsoku/>
        <w:wordWrap/>
        <w:overflowPunct/>
        <w:topLinePunct w:val="0"/>
        <w:bidi w:val="0"/>
        <w:adjustRightInd/>
        <w:spacing w:line="360" w:lineRule="auto"/>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3DAB469">
      <w:pPr>
        <w:kinsoku/>
        <w:wordWrap/>
        <w:overflowPunct/>
        <w:topLinePunct w:val="0"/>
        <w:bidi w:val="0"/>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363E29A">
      <w:pPr>
        <w:kinsoku/>
        <w:wordWrap/>
        <w:overflowPunct/>
        <w:topLinePunct w:val="0"/>
        <w:bidi w:val="0"/>
        <w:snapToGrid w:val="0"/>
        <w:spacing w:line="360" w:lineRule="auto"/>
        <w:rPr>
          <w:rFonts w:hint="eastAsia" w:ascii="仿宋" w:hAnsi="仿宋" w:eastAsia="仿宋" w:cs="仿宋"/>
          <w:color w:val="auto"/>
          <w:sz w:val="24"/>
          <w:highlight w:val="none"/>
        </w:rPr>
      </w:pPr>
    </w:p>
    <w:p w14:paraId="2A798D34">
      <w:pPr>
        <w:kinsoku/>
        <w:wordWrap/>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1D96BB7">
      <w:pPr>
        <w:kinsoku/>
        <w:wordWrap/>
        <w:overflowPunct/>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3DCA5E5">
      <w:pPr>
        <w:kinsoku/>
        <w:wordWrap/>
        <w:overflowPunct/>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27A399E">
      <w:pPr>
        <w:kinsoku/>
        <w:wordWrap/>
        <w:overflowPunct/>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D655EFF">
      <w:pPr>
        <w:kinsoku/>
        <w:wordWrap/>
        <w:overflowPunct/>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90F3FD3">
      <w:pPr>
        <w:kinsoku/>
        <w:wordWrap/>
        <w:overflowPunct/>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E6F24AA">
      <w:pPr>
        <w:kinsoku/>
        <w:wordWrap/>
        <w:overflowPunct/>
        <w:topLinePunct w:val="0"/>
        <w:autoSpaceDE w:val="0"/>
        <w:autoSpaceDN w:val="0"/>
        <w:bidi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169BC6A">
      <w:pPr>
        <w:kinsoku/>
        <w:wordWrap/>
        <w:overflowPunct/>
        <w:topLinePunct w:val="0"/>
        <w:autoSpaceDE w:val="0"/>
        <w:autoSpaceDN w:val="0"/>
        <w:bidi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AB61E6A">
      <w:pPr>
        <w:kinsoku/>
        <w:wordWrap/>
        <w:overflowPunct/>
        <w:topLinePunct w:val="0"/>
        <w:autoSpaceDE w:val="0"/>
        <w:autoSpaceDN w:val="0"/>
        <w:bidi w:val="0"/>
        <w:spacing w:line="360" w:lineRule="auto"/>
        <w:ind w:left="0" w:leftChars="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E8FCF06">
      <w:pPr>
        <w:kinsoku/>
        <w:wordWrap/>
        <w:overflowPunct/>
        <w:topLinePunct w:val="0"/>
        <w:autoSpaceDE w:val="0"/>
        <w:autoSpaceDN w:val="0"/>
        <w:bidi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674BD89">
      <w:pPr>
        <w:kinsoku/>
        <w:wordWrap/>
        <w:overflowPunct/>
        <w:topLinePunct w:val="0"/>
        <w:autoSpaceDE w:val="0"/>
        <w:autoSpaceDN w:val="0"/>
        <w:bidi w:val="0"/>
        <w:spacing w:line="360" w:lineRule="auto"/>
        <w:ind w:left="2"/>
        <w:jc w:val="left"/>
        <w:rPr>
          <w:rFonts w:hint="eastAsia" w:ascii="仿宋" w:hAnsi="仿宋" w:eastAsia="仿宋" w:cs="仿宋"/>
          <w:color w:val="auto"/>
          <w:kern w:val="0"/>
          <w:sz w:val="24"/>
          <w:highlight w:val="none"/>
          <w:lang w:val="zh-CN"/>
        </w:rPr>
      </w:pPr>
    </w:p>
    <w:p w14:paraId="1DF1D806">
      <w:pPr>
        <w:kinsoku/>
        <w:wordWrap/>
        <w:overflowPunct/>
        <w:topLinePunct w:val="0"/>
        <w:autoSpaceDE w:val="0"/>
        <w:autoSpaceDN w:val="0"/>
        <w:bidi w:val="0"/>
        <w:spacing w:line="360" w:lineRule="auto"/>
        <w:ind w:left="2"/>
        <w:jc w:val="left"/>
        <w:rPr>
          <w:rFonts w:hint="eastAsia" w:ascii="仿宋" w:hAnsi="仿宋" w:eastAsia="仿宋" w:cs="仿宋"/>
          <w:color w:val="auto"/>
          <w:kern w:val="0"/>
          <w:sz w:val="24"/>
          <w:highlight w:val="none"/>
          <w:lang w:val="zh-CN"/>
        </w:rPr>
      </w:pPr>
    </w:p>
    <w:p w14:paraId="792ACC0B">
      <w:pPr>
        <w:kinsoku/>
        <w:wordWrap/>
        <w:overflowPunct/>
        <w:topLinePunct w:val="0"/>
        <w:autoSpaceDE w:val="0"/>
        <w:autoSpaceDN w:val="0"/>
        <w:bidi w:val="0"/>
        <w:spacing w:line="360" w:lineRule="auto"/>
        <w:ind w:left="2"/>
        <w:jc w:val="left"/>
        <w:rPr>
          <w:rFonts w:hint="eastAsia" w:ascii="仿宋" w:hAnsi="仿宋" w:eastAsia="仿宋" w:cs="仿宋"/>
          <w:color w:val="auto"/>
          <w:kern w:val="0"/>
          <w:sz w:val="24"/>
          <w:highlight w:val="none"/>
          <w:lang w:val="zh-CN"/>
        </w:rPr>
      </w:pPr>
    </w:p>
    <w:p w14:paraId="3E9342C2">
      <w:pPr>
        <w:kinsoku/>
        <w:wordWrap/>
        <w:overflowPunct/>
        <w:topLinePunct w:val="0"/>
        <w:autoSpaceDE w:val="0"/>
        <w:autoSpaceDN w:val="0"/>
        <w:bidi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B69B7F1">
      <w:pPr>
        <w:kinsoku/>
        <w:wordWrap/>
        <w:overflowPunct/>
        <w:topLinePunct w:val="0"/>
        <w:bidi w:val="0"/>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7B97B3F">
      <w:pPr>
        <w:kinsoku/>
        <w:wordWrap/>
        <w:overflowPunct/>
        <w:topLinePunct w:val="0"/>
        <w:bidi w:val="0"/>
        <w:spacing w:line="360" w:lineRule="auto"/>
        <w:jc w:val="center"/>
        <w:rPr>
          <w:rFonts w:hint="eastAsia" w:ascii="仿宋" w:hAnsi="仿宋" w:eastAsia="仿宋" w:cs="仿宋"/>
          <w:b/>
          <w:bCs/>
          <w:color w:val="auto"/>
          <w:sz w:val="24"/>
          <w:highlight w:val="none"/>
        </w:rPr>
      </w:pPr>
    </w:p>
    <w:p w14:paraId="00C734D3">
      <w:pPr>
        <w:kinsoku/>
        <w:wordWrap/>
        <w:overflowPunct/>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D03AD3">
      <w:pPr>
        <w:kinsoku/>
        <w:wordWrap/>
        <w:overflowPunct/>
        <w:topLinePunct w:val="0"/>
        <w:bidi w:val="0"/>
        <w:spacing w:line="360" w:lineRule="auto"/>
        <w:jc w:val="center"/>
        <w:rPr>
          <w:rFonts w:hint="eastAsia" w:ascii="仿宋" w:hAnsi="仿宋" w:eastAsia="仿宋" w:cs="仿宋"/>
          <w:b/>
          <w:bCs/>
          <w:color w:val="auto"/>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33E96872">
      <w:pPr>
        <w:kinsoku/>
        <w:wordWrap/>
        <w:overflowPunct/>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A0B7B60">
      <w:pPr>
        <w:kinsoku/>
        <w:wordWrap/>
        <w:overflowPunct/>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E3477E8">
      <w:pPr>
        <w:kinsoku/>
        <w:wordWrap/>
        <w:overflowPunct/>
        <w:topLinePunct w:val="0"/>
        <w:bidi w:val="0"/>
        <w:spacing w:line="360" w:lineRule="auto"/>
        <w:jc w:val="center"/>
        <w:outlineLvl w:val="0"/>
        <w:rPr>
          <w:rFonts w:hint="eastAsia" w:ascii="仿宋" w:hAnsi="仿宋" w:eastAsia="仿宋" w:cs="仿宋"/>
          <w:b/>
          <w:color w:val="auto"/>
          <w:kern w:val="0"/>
          <w:sz w:val="36"/>
          <w:szCs w:val="36"/>
          <w:highlight w:val="none"/>
        </w:rPr>
      </w:pPr>
    </w:p>
    <w:p w14:paraId="5AD14216">
      <w:pPr>
        <w:numPr>
          <w:ilvl w:val="0"/>
          <w:numId w:val="3"/>
        </w:num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0E1707D1">
      <w:pPr>
        <w:pStyle w:val="86"/>
        <w:kinsoku/>
        <w:wordWrap/>
        <w:overflowPunct/>
        <w:topLinePunct w:val="0"/>
        <w:bidi w:val="0"/>
        <w:spacing w:line="360" w:lineRule="auto"/>
        <w:rPr>
          <w:rFonts w:hint="eastAsia" w:ascii="仿宋" w:hAnsi="仿宋" w:eastAsia="仿宋" w:cs="仿宋"/>
          <w:color w:val="auto"/>
          <w:highlight w:val="none"/>
        </w:rPr>
      </w:pPr>
    </w:p>
    <w:p w14:paraId="5112DF73">
      <w:pPr>
        <w:pStyle w:val="86"/>
        <w:kinsoku/>
        <w:wordWrap/>
        <w:overflowPunct/>
        <w:topLinePunct w:val="0"/>
        <w:bidi w:val="0"/>
        <w:spacing w:line="360" w:lineRule="auto"/>
        <w:rPr>
          <w:rFonts w:hint="eastAsia" w:ascii="仿宋" w:hAnsi="仿宋" w:eastAsia="仿宋" w:cs="仿宋"/>
          <w:color w:val="auto"/>
          <w:highlight w:val="none"/>
        </w:rPr>
      </w:pPr>
    </w:p>
    <w:p w14:paraId="52BB9A02">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4CBACD12">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4C45039A">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0EE8A864">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6DE16A3D">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362CD303">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73385396">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2662EB00">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6C08F4C5">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2D9183A6">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77E4B8B9">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7171F222">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6D4D05CA">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3E3B29A5">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0F0CA093">
      <w:pPr>
        <w:kinsoku/>
        <w:wordWrap/>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0537185F">
      <w:pPr>
        <w:pStyle w:val="693"/>
        <w:keepNext w:val="0"/>
        <w:pageBreakBefore w:val="0"/>
        <w:tabs>
          <w:tab w:val="clear" w:pos="720"/>
        </w:tabs>
        <w:kinsoku/>
        <w:wordWrap/>
        <w:overflowPunct/>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pPr>
    </w:p>
    <w:p w14:paraId="56A946C0">
      <w:pPr>
        <w:pStyle w:val="693"/>
        <w:keepNext w:val="0"/>
        <w:pageBreakBefore w:val="0"/>
        <w:tabs>
          <w:tab w:val="clear" w:pos="720"/>
        </w:tabs>
        <w:kinsoku/>
        <w:wordWrap/>
        <w:overflowPunct/>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93380FC">
      <w:pPr>
        <w:kinsoku/>
        <w:wordWrap/>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E8425FC">
      <w:pPr>
        <w:kinsoku/>
        <w:wordWrap/>
        <w:overflowPunct/>
        <w:topLinePunct w:val="0"/>
        <w:bidi w:val="0"/>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4DC42DB">
      <w:pPr>
        <w:kinsoku/>
        <w:wordWrap/>
        <w:overflowPunct/>
        <w:topLinePunct w:val="0"/>
        <w:bidi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946"/>
        <w:gridCol w:w="2163"/>
        <w:gridCol w:w="2299"/>
        <w:gridCol w:w="2163"/>
        <w:gridCol w:w="2028"/>
        <w:gridCol w:w="2029"/>
        <w:gridCol w:w="2028"/>
      </w:tblGrid>
      <w:tr w14:paraId="16BF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79" w:type="dxa"/>
            <w:vAlign w:val="center"/>
          </w:tcPr>
          <w:p w14:paraId="249A6EAB">
            <w:pPr>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46" w:type="dxa"/>
            <w:vAlign w:val="center"/>
          </w:tcPr>
          <w:p w14:paraId="24FD4C2D">
            <w:pPr>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163" w:type="dxa"/>
          </w:tcPr>
          <w:p w14:paraId="47F7FDD2">
            <w:pPr>
              <w:kinsoku/>
              <w:wordWrap/>
              <w:overflowPunct/>
              <w:topLinePunct w:val="0"/>
              <w:bidi w:val="0"/>
              <w:spacing w:line="360" w:lineRule="auto"/>
              <w:jc w:val="center"/>
              <w:rPr>
                <w:rFonts w:hint="eastAsia" w:ascii="仿宋" w:hAnsi="仿宋" w:eastAsia="仿宋" w:cs="仿宋"/>
                <w:b/>
                <w:color w:val="auto"/>
                <w:sz w:val="24"/>
                <w:highlight w:val="none"/>
              </w:rPr>
            </w:pPr>
          </w:p>
          <w:p w14:paraId="6EA0F12E">
            <w:pPr>
              <w:kinsoku/>
              <w:wordWrap/>
              <w:overflowPunct/>
              <w:topLinePunct w:val="0"/>
              <w:bidi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服务</w:t>
            </w:r>
            <w:r>
              <w:rPr>
                <w:rFonts w:hint="eastAsia" w:ascii="仿宋" w:hAnsi="仿宋" w:eastAsia="仿宋" w:cs="仿宋"/>
                <w:b/>
                <w:color w:val="auto"/>
                <w:sz w:val="24"/>
                <w:highlight w:val="none"/>
                <w:lang w:val="en-US" w:eastAsia="zh-CN"/>
              </w:rPr>
              <w:t>内容</w:t>
            </w:r>
          </w:p>
        </w:tc>
        <w:tc>
          <w:tcPr>
            <w:tcW w:w="2299" w:type="dxa"/>
            <w:vAlign w:val="center"/>
          </w:tcPr>
          <w:p w14:paraId="284C3DCE">
            <w:pPr>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163" w:type="dxa"/>
            <w:vAlign w:val="center"/>
          </w:tcPr>
          <w:p w14:paraId="4613D79B">
            <w:pPr>
              <w:kinsoku/>
              <w:wordWrap/>
              <w:overflowPunct/>
              <w:topLinePunct w:val="0"/>
              <w:bidi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单价</w:t>
            </w:r>
          </w:p>
        </w:tc>
        <w:tc>
          <w:tcPr>
            <w:tcW w:w="2028" w:type="dxa"/>
            <w:vAlign w:val="center"/>
          </w:tcPr>
          <w:p w14:paraId="1C808323">
            <w:pPr>
              <w:kinsoku/>
              <w:wordWrap/>
              <w:overflowPunct/>
              <w:topLinePunct w:val="0"/>
              <w:bidi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数量</w:t>
            </w:r>
          </w:p>
        </w:tc>
        <w:tc>
          <w:tcPr>
            <w:tcW w:w="2029" w:type="dxa"/>
            <w:vAlign w:val="center"/>
          </w:tcPr>
          <w:p w14:paraId="38E979E1">
            <w:pPr>
              <w:kinsoku/>
              <w:wordWrap/>
              <w:overflowPunct/>
              <w:topLinePunct w:val="0"/>
              <w:bidi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合计</w:t>
            </w:r>
          </w:p>
        </w:tc>
        <w:tc>
          <w:tcPr>
            <w:tcW w:w="2028" w:type="dxa"/>
            <w:vAlign w:val="center"/>
          </w:tcPr>
          <w:p w14:paraId="24B937DB">
            <w:pPr>
              <w:kinsoku/>
              <w:wordWrap/>
              <w:overflowPunct/>
              <w:topLinePunct w:val="0"/>
              <w:bidi w:val="0"/>
              <w:spacing w:line="360" w:lineRule="auto"/>
              <w:jc w:val="center"/>
              <w:rPr>
                <w:rFonts w:hint="eastAsia" w:ascii="仿宋" w:hAnsi="仿宋" w:eastAsia="仿宋" w:cs="仿宋"/>
                <w:b/>
                <w:color w:val="auto"/>
                <w:sz w:val="24"/>
                <w:highlight w:val="none"/>
              </w:rPr>
            </w:pPr>
          </w:p>
          <w:p w14:paraId="35230E90">
            <w:pPr>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ADBDBAD">
            <w:pPr>
              <w:kinsoku/>
              <w:wordWrap/>
              <w:overflowPunct/>
              <w:topLinePunct w:val="0"/>
              <w:bidi w:val="0"/>
              <w:spacing w:line="360" w:lineRule="auto"/>
              <w:jc w:val="center"/>
              <w:rPr>
                <w:rFonts w:hint="eastAsia" w:ascii="仿宋" w:hAnsi="仿宋" w:eastAsia="仿宋" w:cs="仿宋"/>
                <w:b/>
                <w:color w:val="auto"/>
                <w:sz w:val="24"/>
                <w:highlight w:val="none"/>
              </w:rPr>
            </w:pPr>
          </w:p>
        </w:tc>
      </w:tr>
      <w:tr w14:paraId="0305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Align w:val="center"/>
          </w:tcPr>
          <w:p w14:paraId="4047C966">
            <w:pPr>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46" w:type="dxa"/>
            <w:vAlign w:val="center"/>
          </w:tcPr>
          <w:p w14:paraId="4B58856D">
            <w:pPr>
              <w:kinsoku/>
              <w:wordWrap/>
              <w:overflowPunct/>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163" w:type="dxa"/>
            <w:vAlign w:val="center"/>
          </w:tcPr>
          <w:p w14:paraId="506D2B97">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299" w:type="dxa"/>
            <w:vAlign w:val="center"/>
          </w:tcPr>
          <w:p w14:paraId="5FA5A3CB">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163" w:type="dxa"/>
            <w:vAlign w:val="center"/>
          </w:tcPr>
          <w:p w14:paraId="208FB438">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028" w:type="dxa"/>
            <w:vAlign w:val="center"/>
          </w:tcPr>
          <w:p w14:paraId="7A5D6557">
            <w:pPr>
              <w:kinsoku/>
              <w:wordWrap/>
              <w:overflowPunct/>
              <w:topLinePunct w:val="0"/>
              <w:bidi w:val="0"/>
              <w:spacing w:line="360" w:lineRule="auto"/>
              <w:jc w:val="center"/>
              <w:rPr>
                <w:rFonts w:hint="eastAsia" w:ascii="仿宋" w:hAnsi="仿宋" w:eastAsia="仿宋" w:cs="仿宋"/>
                <w:color w:val="auto"/>
                <w:sz w:val="24"/>
                <w:highlight w:val="none"/>
              </w:rPr>
            </w:pPr>
          </w:p>
        </w:tc>
        <w:tc>
          <w:tcPr>
            <w:tcW w:w="2029" w:type="dxa"/>
            <w:vAlign w:val="center"/>
          </w:tcPr>
          <w:p w14:paraId="586A4AE3">
            <w:pPr>
              <w:kinsoku/>
              <w:wordWrap/>
              <w:overflowPunct/>
              <w:topLinePunct w:val="0"/>
              <w:bidi w:val="0"/>
              <w:spacing w:line="360" w:lineRule="auto"/>
              <w:jc w:val="center"/>
              <w:rPr>
                <w:rFonts w:hint="eastAsia" w:ascii="仿宋" w:hAnsi="仿宋" w:eastAsia="仿宋" w:cs="仿宋"/>
                <w:color w:val="auto"/>
                <w:sz w:val="24"/>
                <w:highlight w:val="none"/>
              </w:rPr>
            </w:pPr>
          </w:p>
        </w:tc>
        <w:tc>
          <w:tcPr>
            <w:tcW w:w="2028" w:type="dxa"/>
            <w:vAlign w:val="center"/>
          </w:tcPr>
          <w:p w14:paraId="1A4D6950">
            <w:pPr>
              <w:kinsoku/>
              <w:wordWrap/>
              <w:overflowPunct/>
              <w:topLinePunct w:val="0"/>
              <w:bidi w:val="0"/>
              <w:spacing w:line="360" w:lineRule="auto"/>
              <w:jc w:val="center"/>
              <w:rPr>
                <w:rFonts w:hint="eastAsia" w:ascii="仿宋" w:hAnsi="仿宋" w:eastAsia="仿宋" w:cs="仿宋"/>
                <w:color w:val="auto"/>
                <w:sz w:val="24"/>
                <w:highlight w:val="none"/>
              </w:rPr>
            </w:pPr>
          </w:p>
        </w:tc>
      </w:tr>
      <w:tr w14:paraId="6005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Align w:val="center"/>
          </w:tcPr>
          <w:p w14:paraId="1BCA943F">
            <w:pPr>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46" w:type="dxa"/>
            <w:vAlign w:val="center"/>
          </w:tcPr>
          <w:p w14:paraId="49B48402">
            <w:pPr>
              <w:kinsoku/>
              <w:wordWrap/>
              <w:overflowPunct/>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163" w:type="dxa"/>
            <w:vAlign w:val="center"/>
          </w:tcPr>
          <w:p w14:paraId="7998D7CD">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299" w:type="dxa"/>
            <w:vAlign w:val="center"/>
          </w:tcPr>
          <w:p w14:paraId="6C69C2FB">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163" w:type="dxa"/>
            <w:vAlign w:val="center"/>
          </w:tcPr>
          <w:p w14:paraId="02B22B63">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028" w:type="dxa"/>
            <w:vAlign w:val="center"/>
          </w:tcPr>
          <w:p w14:paraId="6AD23600">
            <w:pPr>
              <w:kinsoku/>
              <w:wordWrap/>
              <w:overflowPunct/>
              <w:topLinePunct w:val="0"/>
              <w:bidi w:val="0"/>
              <w:spacing w:line="360" w:lineRule="auto"/>
              <w:jc w:val="center"/>
              <w:rPr>
                <w:rFonts w:hint="eastAsia" w:ascii="仿宋" w:hAnsi="仿宋" w:eastAsia="仿宋" w:cs="仿宋"/>
                <w:color w:val="auto"/>
                <w:sz w:val="24"/>
                <w:highlight w:val="none"/>
              </w:rPr>
            </w:pPr>
          </w:p>
        </w:tc>
        <w:tc>
          <w:tcPr>
            <w:tcW w:w="2029" w:type="dxa"/>
            <w:vAlign w:val="center"/>
          </w:tcPr>
          <w:p w14:paraId="12589855">
            <w:pPr>
              <w:kinsoku/>
              <w:wordWrap/>
              <w:overflowPunct/>
              <w:topLinePunct w:val="0"/>
              <w:bidi w:val="0"/>
              <w:spacing w:line="360" w:lineRule="auto"/>
              <w:jc w:val="center"/>
              <w:rPr>
                <w:rFonts w:hint="eastAsia" w:ascii="仿宋" w:hAnsi="仿宋" w:eastAsia="仿宋" w:cs="仿宋"/>
                <w:color w:val="auto"/>
                <w:sz w:val="24"/>
                <w:highlight w:val="none"/>
              </w:rPr>
            </w:pPr>
          </w:p>
        </w:tc>
        <w:tc>
          <w:tcPr>
            <w:tcW w:w="2028" w:type="dxa"/>
            <w:vAlign w:val="center"/>
          </w:tcPr>
          <w:p w14:paraId="1BFE3F5D">
            <w:pPr>
              <w:kinsoku/>
              <w:wordWrap/>
              <w:overflowPunct/>
              <w:topLinePunct w:val="0"/>
              <w:bidi w:val="0"/>
              <w:spacing w:line="360" w:lineRule="auto"/>
              <w:jc w:val="center"/>
              <w:rPr>
                <w:rFonts w:hint="eastAsia" w:ascii="仿宋" w:hAnsi="仿宋" w:eastAsia="仿宋" w:cs="仿宋"/>
                <w:color w:val="auto"/>
                <w:sz w:val="24"/>
                <w:highlight w:val="none"/>
              </w:rPr>
            </w:pPr>
          </w:p>
        </w:tc>
      </w:tr>
      <w:tr w14:paraId="51E2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Align w:val="center"/>
          </w:tcPr>
          <w:p w14:paraId="7D965A0E">
            <w:pPr>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46" w:type="dxa"/>
            <w:vAlign w:val="center"/>
          </w:tcPr>
          <w:p w14:paraId="7883F4AC">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163" w:type="dxa"/>
            <w:vAlign w:val="center"/>
          </w:tcPr>
          <w:p w14:paraId="746F117F">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299" w:type="dxa"/>
            <w:vAlign w:val="center"/>
          </w:tcPr>
          <w:p w14:paraId="3BF184E1">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163" w:type="dxa"/>
            <w:vAlign w:val="center"/>
          </w:tcPr>
          <w:p w14:paraId="6CB0EDF5">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028" w:type="dxa"/>
            <w:vAlign w:val="center"/>
          </w:tcPr>
          <w:p w14:paraId="3CEA5F8A">
            <w:pPr>
              <w:kinsoku/>
              <w:wordWrap/>
              <w:overflowPunct/>
              <w:topLinePunct w:val="0"/>
              <w:bidi w:val="0"/>
              <w:spacing w:line="360" w:lineRule="auto"/>
              <w:jc w:val="center"/>
              <w:rPr>
                <w:rFonts w:hint="eastAsia" w:ascii="仿宋" w:hAnsi="仿宋" w:eastAsia="仿宋" w:cs="仿宋"/>
                <w:color w:val="auto"/>
                <w:sz w:val="24"/>
                <w:highlight w:val="none"/>
              </w:rPr>
            </w:pPr>
          </w:p>
        </w:tc>
        <w:tc>
          <w:tcPr>
            <w:tcW w:w="2029" w:type="dxa"/>
            <w:vAlign w:val="center"/>
          </w:tcPr>
          <w:p w14:paraId="423B6ED9">
            <w:pPr>
              <w:kinsoku/>
              <w:wordWrap/>
              <w:overflowPunct/>
              <w:topLinePunct w:val="0"/>
              <w:bidi w:val="0"/>
              <w:spacing w:line="360" w:lineRule="auto"/>
              <w:jc w:val="center"/>
              <w:rPr>
                <w:rFonts w:hint="eastAsia" w:ascii="仿宋" w:hAnsi="仿宋" w:eastAsia="仿宋" w:cs="仿宋"/>
                <w:color w:val="auto"/>
                <w:sz w:val="24"/>
                <w:highlight w:val="none"/>
              </w:rPr>
            </w:pPr>
          </w:p>
        </w:tc>
        <w:tc>
          <w:tcPr>
            <w:tcW w:w="2028" w:type="dxa"/>
            <w:vAlign w:val="center"/>
          </w:tcPr>
          <w:p w14:paraId="334D25C9">
            <w:pPr>
              <w:kinsoku/>
              <w:wordWrap/>
              <w:overflowPunct/>
              <w:topLinePunct w:val="0"/>
              <w:bidi w:val="0"/>
              <w:spacing w:line="360" w:lineRule="auto"/>
              <w:jc w:val="center"/>
              <w:rPr>
                <w:rFonts w:hint="eastAsia" w:ascii="仿宋" w:hAnsi="仿宋" w:eastAsia="仿宋" w:cs="仿宋"/>
                <w:color w:val="auto"/>
                <w:sz w:val="24"/>
                <w:highlight w:val="none"/>
              </w:rPr>
            </w:pPr>
          </w:p>
        </w:tc>
      </w:tr>
      <w:tr w14:paraId="2754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Align w:val="center"/>
          </w:tcPr>
          <w:p w14:paraId="3D4F5D92">
            <w:pPr>
              <w:kinsoku/>
              <w:wordWrap/>
              <w:overflowPunct/>
              <w:topLinePunct w:val="0"/>
              <w:bidi w:val="0"/>
              <w:spacing w:line="360" w:lineRule="auto"/>
              <w:jc w:val="center"/>
              <w:rPr>
                <w:rFonts w:hint="eastAsia" w:ascii="仿宋" w:hAnsi="仿宋" w:eastAsia="仿宋" w:cs="仿宋"/>
                <w:color w:val="auto"/>
                <w:sz w:val="24"/>
                <w:highlight w:val="none"/>
              </w:rPr>
            </w:pPr>
          </w:p>
        </w:tc>
        <w:tc>
          <w:tcPr>
            <w:tcW w:w="946" w:type="dxa"/>
            <w:vAlign w:val="center"/>
          </w:tcPr>
          <w:p w14:paraId="6DC8311E">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163" w:type="dxa"/>
            <w:vAlign w:val="center"/>
          </w:tcPr>
          <w:p w14:paraId="0F1FC74C">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299" w:type="dxa"/>
            <w:vAlign w:val="center"/>
          </w:tcPr>
          <w:p w14:paraId="27F7229B">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163" w:type="dxa"/>
            <w:vAlign w:val="center"/>
          </w:tcPr>
          <w:p w14:paraId="5AAE52DA">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028" w:type="dxa"/>
            <w:vAlign w:val="center"/>
          </w:tcPr>
          <w:p w14:paraId="683E6802">
            <w:pPr>
              <w:kinsoku/>
              <w:wordWrap/>
              <w:overflowPunct/>
              <w:topLinePunct w:val="0"/>
              <w:bidi w:val="0"/>
              <w:spacing w:line="360" w:lineRule="auto"/>
              <w:jc w:val="center"/>
              <w:rPr>
                <w:rFonts w:hint="eastAsia" w:ascii="仿宋" w:hAnsi="仿宋" w:eastAsia="仿宋" w:cs="仿宋"/>
                <w:color w:val="auto"/>
                <w:sz w:val="24"/>
                <w:highlight w:val="none"/>
              </w:rPr>
            </w:pPr>
          </w:p>
        </w:tc>
        <w:tc>
          <w:tcPr>
            <w:tcW w:w="2029" w:type="dxa"/>
          </w:tcPr>
          <w:p w14:paraId="224864A2">
            <w:pPr>
              <w:kinsoku/>
              <w:wordWrap/>
              <w:overflowPunct/>
              <w:topLinePunct w:val="0"/>
              <w:bidi w:val="0"/>
              <w:spacing w:line="360" w:lineRule="auto"/>
              <w:jc w:val="center"/>
              <w:rPr>
                <w:rFonts w:hint="eastAsia" w:ascii="仿宋" w:hAnsi="仿宋" w:eastAsia="仿宋" w:cs="仿宋"/>
                <w:color w:val="auto"/>
                <w:sz w:val="24"/>
                <w:highlight w:val="none"/>
              </w:rPr>
            </w:pPr>
          </w:p>
        </w:tc>
        <w:tc>
          <w:tcPr>
            <w:tcW w:w="2028" w:type="dxa"/>
            <w:vAlign w:val="center"/>
          </w:tcPr>
          <w:p w14:paraId="37A9F04F">
            <w:pPr>
              <w:kinsoku/>
              <w:wordWrap/>
              <w:overflowPunct/>
              <w:topLinePunct w:val="0"/>
              <w:bidi w:val="0"/>
              <w:spacing w:line="360" w:lineRule="auto"/>
              <w:jc w:val="center"/>
              <w:rPr>
                <w:rFonts w:hint="eastAsia" w:ascii="仿宋" w:hAnsi="仿宋" w:eastAsia="仿宋" w:cs="仿宋"/>
                <w:color w:val="auto"/>
                <w:sz w:val="24"/>
                <w:highlight w:val="none"/>
              </w:rPr>
            </w:pPr>
          </w:p>
        </w:tc>
      </w:tr>
      <w:tr w14:paraId="166C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Align w:val="center"/>
          </w:tcPr>
          <w:p w14:paraId="56B38335">
            <w:pPr>
              <w:kinsoku/>
              <w:wordWrap/>
              <w:overflowPunct/>
              <w:topLinePunct w:val="0"/>
              <w:bidi w:val="0"/>
              <w:spacing w:line="360" w:lineRule="auto"/>
              <w:jc w:val="center"/>
              <w:rPr>
                <w:rFonts w:hint="eastAsia" w:ascii="仿宋" w:hAnsi="仿宋" w:eastAsia="仿宋" w:cs="仿宋"/>
                <w:color w:val="auto"/>
                <w:sz w:val="24"/>
                <w:highlight w:val="none"/>
              </w:rPr>
            </w:pPr>
          </w:p>
        </w:tc>
        <w:tc>
          <w:tcPr>
            <w:tcW w:w="946" w:type="dxa"/>
            <w:vAlign w:val="center"/>
          </w:tcPr>
          <w:p w14:paraId="1758554B">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163" w:type="dxa"/>
            <w:vAlign w:val="center"/>
          </w:tcPr>
          <w:p w14:paraId="0CE33981">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299" w:type="dxa"/>
            <w:vAlign w:val="center"/>
          </w:tcPr>
          <w:p w14:paraId="0339F12D">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163" w:type="dxa"/>
            <w:vAlign w:val="center"/>
          </w:tcPr>
          <w:p w14:paraId="0EAA241C">
            <w:pPr>
              <w:kinsoku/>
              <w:wordWrap/>
              <w:overflowPunct/>
              <w:topLinePunct w:val="0"/>
              <w:bidi w:val="0"/>
              <w:snapToGrid w:val="0"/>
              <w:spacing w:line="360" w:lineRule="auto"/>
              <w:jc w:val="center"/>
              <w:rPr>
                <w:rFonts w:hint="eastAsia" w:ascii="仿宋" w:hAnsi="仿宋" w:eastAsia="仿宋" w:cs="仿宋"/>
                <w:color w:val="auto"/>
                <w:sz w:val="24"/>
                <w:highlight w:val="none"/>
              </w:rPr>
            </w:pPr>
          </w:p>
        </w:tc>
        <w:tc>
          <w:tcPr>
            <w:tcW w:w="2028" w:type="dxa"/>
            <w:vAlign w:val="center"/>
          </w:tcPr>
          <w:p w14:paraId="4713B9B5">
            <w:pPr>
              <w:kinsoku/>
              <w:wordWrap/>
              <w:overflowPunct/>
              <w:topLinePunct w:val="0"/>
              <w:bidi w:val="0"/>
              <w:spacing w:line="360" w:lineRule="auto"/>
              <w:jc w:val="center"/>
              <w:rPr>
                <w:rFonts w:hint="eastAsia" w:ascii="仿宋" w:hAnsi="仿宋" w:eastAsia="仿宋" w:cs="仿宋"/>
                <w:color w:val="auto"/>
                <w:sz w:val="24"/>
                <w:highlight w:val="none"/>
              </w:rPr>
            </w:pPr>
          </w:p>
        </w:tc>
        <w:tc>
          <w:tcPr>
            <w:tcW w:w="2029" w:type="dxa"/>
          </w:tcPr>
          <w:p w14:paraId="702CB2A3">
            <w:pPr>
              <w:kinsoku/>
              <w:wordWrap/>
              <w:overflowPunct/>
              <w:topLinePunct w:val="0"/>
              <w:bidi w:val="0"/>
              <w:spacing w:line="360" w:lineRule="auto"/>
              <w:jc w:val="center"/>
              <w:rPr>
                <w:rFonts w:hint="eastAsia" w:ascii="仿宋" w:hAnsi="仿宋" w:eastAsia="仿宋" w:cs="仿宋"/>
                <w:color w:val="auto"/>
                <w:sz w:val="24"/>
                <w:highlight w:val="none"/>
              </w:rPr>
            </w:pPr>
          </w:p>
        </w:tc>
        <w:tc>
          <w:tcPr>
            <w:tcW w:w="2028" w:type="dxa"/>
            <w:vAlign w:val="center"/>
          </w:tcPr>
          <w:p w14:paraId="3BA26F11">
            <w:pPr>
              <w:kinsoku/>
              <w:wordWrap/>
              <w:overflowPunct/>
              <w:topLinePunct w:val="0"/>
              <w:bidi w:val="0"/>
              <w:spacing w:line="360" w:lineRule="auto"/>
              <w:jc w:val="center"/>
              <w:rPr>
                <w:rFonts w:hint="eastAsia" w:ascii="仿宋" w:hAnsi="仿宋" w:eastAsia="仿宋" w:cs="仿宋"/>
                <w:color w:val="auto"/>
                <w:sz w:val="24"/>
                <w:highlight w:val="none"/>
              </w:rPr>
            </w:pPr>
          </w:p>
        </w:tc>
      </w:tr>
      <w:tr w14:paraId="794E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187" w:type="dxa"/>
            <w:gridSpan w:val="4"/>
            <w:vAlign w:val="center"/>
          </w:tcPr>
          <w:p w14:paraId="0080334B">
            <w:pPr>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248" w:type="dxa"/>
            <w:gridSpan w:val="4"/>
          </w:tcPr>
          <w:p w14:paraId="7BA4BDDF">
            <w:pPr>
              <w:kinsoku/>
              <w:wordWrap/>
              <w:overflowPunct/>
              <w:topLinePunct w:val="0"/>
              <w:bidi w:val="0"/>
              <w:spacing w:line="360" w:lineRule="auto"/>
              <w:jc w:val="center"/>
              <w:rPr>
                <w:rFonts w:hint="eastAsia" w:ascii="仿宋" w:hAnsi="仿宋" w:eastAsia="仿宋" w:cs="仿宋"/>
                <w:color w:val="auto"/>
                <w:sz w:val="24"/>
                <w:highlight w:val="none"/>
              </w:rPr>
            </w:pPr>
          </w:p>
        </w:tc>
      </w:tr>
      <w:tr w14:paraId="09E8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187" w:type="dxa"/>
            <w:gridSpan w:val="4"/>
            <w:vAlign w:val="center"/>
          </w:tcPr>
          <w:p w14:paraId="494F2CC1">
            <w:pPr>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248" w:type="dxa"/>
            <w:gridSpan w:val="4"/>
          </w:tcPr>
          <w:p w14:paraId="431493D5">
            <w:pPr>
              <w:kinsoku/>
              <w:wordWrap/>
              <w:overflowPunct/>
              <w:topLinePunct w:val="0"/>
              <w:bidi w:val="0"/>
              <w:spacing w:line="360" w:lineRule="auto"/>
              <w:jc w:val="center"/>
              <w:rPr>
                <w:rFonts w:hint="eastAsia" w:ascii="仿宋" w:hAnsi="仿宋" w:eastAsia="仿宋" w:cs="仿宋"/>
                <w:color w:val="auto"/>
                <w:sz w:val="24"/>
                <w:highlight w:val="none"/>
              </w:rPr>
            </w:pPr>
          </w:p>
        </w:tc>
      </w:tr>
    </w:tbl>
    <w:p w14:paraId="51E5CD7C">
      <w:pPr>
        <w:kinsoku/>
        <w:wordWrap/>
        <w:overflowPunct/>
        <w:topLinePunct w:val="0"/>
        <w:bidi w:val="0"/>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7A6E66C">
      <w:pPr>
        <w:kinsoku/>
        <w:wordWrap/>
        <w:overflowPunct/>
        <w:topLinePunct w:val="0"/>
        <w:bidi w:val="0"/>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1285611C">
      <w:pPr>
        <w:kinsoku/>
        <w:wordWrap/>
        <w:overflowPunct/>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68B9C6F7">
      <w:pPr>
        <w:kinsoku/>
        <w:wordWrap/>
        <w:overflowPunct/>
        <w:topLinePunct w:val="0"/>
        <w:bidi w:val="0"/>
        <w:snapToGrid w:val="0"/>
        <w:spacing w:line="360" w:lineRule="auto"/>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F02474B">
      <w:pPr>
        <w:pStyle w:val="693"/>
        <w:keepNext w:val="0"/>
        <w:pageBreakBefore w:val="0"/>
        <w:tabs>
          <w:tab w:val="clear" w:pos="720"/>
        </w:tabs>
        <w:kinsoku/>
        <w:wordWrap/>
        <w:overflowPunct/>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pPr>
    </w:p>
    <w:p w14:paraId="51F34F8B">
      <w:pPr>
        <w:pStyle w:val="693"/>
        <w:keepNext w:val="0"/>
        <w:pageBreakBefore w:val="0"/>
        <w:tabs>
          <w:tab w:val="clear" w:pos="720"/>
        </w:tabs>
        <w:kinsoku/>
        <w:wordWrap/>
        <w:overflowPunct/>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sectPr>
          <w:headerReference r:id="rId15" w:type="default"/>
          <w:pgSz w:w="16838" w:h="11906" w:orient="landscape"/>
          <w:pgMar w:top="1418" w:right="1247" w:bottom="1418" w:left="1276" w:header="851" w:footer="992" w:gutter="0"/>
          <w:cols w:space="720" w:num="1"/>
          <w:titlePg/>
          <w:docGrid w:linePitch="312" w:charSpace="0"/>
        </w:sectPr>
      </w:pPr>
    </w:p>
    <w:p w14:paraId="3539BB7A">
      <w:pPr>
        <w:pStyle w:val="3"/>
        <w:keepNext w:val="0"/>
        <w:keepLines w:val="0"/>
        <w:pageBreakBefore/>
        <w:widowControl/>
        <w:kinsoku/>
        <w:wordWrap/>
        <w:overflowPunct/>
        <w:topLinePunct w:val="0"/>
        <w:bidi w:val="0"/>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4E9EC8D0">
      <w:pPr>
        <w:kinsoku/>
        <w:wordWrap/>
        <w:overflowPunct/>
        <w:topLinePunct w:val="0"/>
        <w:bidi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A556C59">
      <w:pPr>
        <w:kinsoku/>
        <w:wordWrap/>
        <w:overflowPunct/>
        <w:topLinePunct w:val="0"/>
        <w:bidi w:val="0"/>
        <w:spacing w:line="360" w:lineRule="auto"/>
        <w:jc w:val="center"/>
        <w:rPr>
          <w:rFonts w:hint="eastAsia" w:ascii="仿宋" w:hAnsi="仿宋" w:eastAsia="仿宋" w:cs="仿宋"/>
          <w:b/>
          <w:color w:val="auto"/>
          <w:spacing w:val="6"/>
          <w:sz w:val="32"/>
          <w:szCs w:val="32"/>
          <w:highlight w:val="none"/>
        </w:rPr>
      </w:pPr>
      <w:bookmarkStart w:id="403" w:name="OLE_LINK14"/>
      <w:bookmarkStart w:id="404" w:name="OLE_LINK13"/>
      <w:r>
        <w:rPr>
          <w:rFonts w:hint="eastAsia" w:ascii="仿宋" w:hAnsi="仿宋" w:eastAsia="仿宋" w:cs="仿宋"/>
          <w:b/>
          <w:color w:val="auto"/>
          <w:spacing w:val="6"/>
          <w:sz w:val="32"/>
          <w:szCs w:val="32"/>
          <w:highlight w:val="none"/>
        </w:rPr>
        <w:t>残疾人福利性单位声明函</w:t>
      </w:r>
    </w:p>
    <w:bookmarkEnd w:id="403"/>
    <w:bookmarkEnd w:id="404"/>
    <w:p w14:paraId="043991F1">
      <w:pPr>
        <w:kinsoku/>
        <w:wordWrap/>
        <w:overflowPunct/>
        <w:topLinePunct w:val="0"/>
        <w:bidi w:val="0"/>
        <w:spacing w:line="360" w:lineRule="auto"/>
        <w:rPr>
          <w:rFonts w:hint="eastAsia" w:ascii="仿宋" w:hAnsi="仿宋" w:eastAsia="仿宋" w:cs="仿宋"/>
          <w:b/>
          <w:color w:val="auto"/>
          <w:spacing w:val="6"/>
          <w:sz w:val="30"/>
          <w:szCs w:val="30"/>
          <w:highlight w:val="none"/>
        </w:rPr>
      </w:pPr>
    </w:p>
    <w:p w14:paraId="01CC8872">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6106F92">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5143004">
      <w:pPr>
        <w:kinsoku/>
        <w:wordWrap/>
        <w:overflowPunct/>
        <w:topLinePunct w:val="0"/>
        <w:bidi w:val="0"/>
        <w:spacing w:line="360" w:lineRule="auto"/>
        <w:ind w:firstLine="480" w:firstLineChars="200"/>
        <w:rPr>
          <w:rFonts w:hint="eastAsia" w:ascii="仿宋" w:hAnsi="仿宋" w:eastAsia="仿宋" w:cs="仿宋"/>
          <w:color w:val="auto"/>
          <w:sz w:val="24"/>
          <w:highlight w:val="none"/>
        </w:rPr>
      </w:pPr>
    </w:p>
    <w:p w14:paraId="3B0399E7">
      <w:pPr>
        <w:kinsoku/>
        <w:wordWrap/>
        <w:overflowPunct/>
        <w:topLinePunct w:val="0"/>
        <w:bidi w:val="0"/>
        <w:spacing w:line="360" w:lineRule="auto"/>
        <w:ind w:firstLine="480" w:firstLineChars="200"/>
        <w:rPr>
          <w:rFonts w:hint="eastAsia" w:ascii="仿宋" w:hAnsi="仿宋" w:eastAsia="仿宋" w:cs="仿宋"/>
          <w:color w:val="auto"/>
          <w:sz w:val="24"/>
          <w:highlight w:val="none"/>
        </w:rPr>
      </w:pPr>
    </w:p>
    <w:p w14:paraId="12803258">
      <w:pPr>
        <w:tabs>
          <w:tab w:val="left" w:pos="4860"/>
        </w:tabs>
        <w:kinsoku/>
        <w:wordWrap/>
        <w:overflowPunct/>
        <w:topLinePunct w:val="0"/>
        <w:bidi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4E377B0">
      <w:pPr>
        <w:tabs>
          <w:tab w:val="left" w:pos="4860"/>
        </w:tabs>
        <w:kinsoku/>
        <w:wordWrap/>
        <w:overflowPunct/>
        <w:topLinePunct w:val="0"/>
        <w:bidi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E1B6933">
      <w:pPr>
        <w:kinsoku/>
        <w:wordWrap/>
        <w:overflowPunct/>
        <w:topLinePunct w:val="0"/>
        <w:bidi w:val="0"/>
        <w:spacing w:line="360" w:lineRule="auto"/>
        <w:ind w:firstLine="480" w:firstLineChars="200"/>
        <w:rPr>
          <w:rFonts w:hint="eastAsia" w:ascii="仿宋" w:hAnsi="仿宋" w:eastAsia="仿宋" w:cs="仿宋"/>
          <w:color w:val="auto"/>
          <w:sz w:val="24"/>
          <w:highlight w:val="none"/>
        </w:rPr>
      </w:pPr>
    </w:p>
    <w:p w14:paraId="431827A3">
      <w:pPr>
        <w:kinsoku/>
        <w:wordWrap/>
        <w:overflowPunct/>
        <w:topLinePunct w:val="0"/>
        <w:bidi w:val="0"/>
        <w:spacing w:line="360" w:lineRule="auto"/>
        <w:ind w:firstLine="420" w:firstLineChars="200"/>
        <w:rPr>
          <w:rFonts w:hint="eastAsia" w:ascii="仿宋" w:hAnsi="仿宋" w:eastAsia="仿宋" w:cs="仿宋"/>
          <w:color w:val="auto"/>
          <w:highlight w:val="none"/>
        </w:rPr>
      </w:pPr>
    </w:p>
    <w:p w14:paraId="398CB085">
      <w:pPr>
        <w:kinsoku/>
        <w:wordWrap/>
        <w:overflowPunct/>
        <w:topLinePunct w:val="0"/>
        <w:bidi w:val="0"/>
        <w:spacing w:line="360" w:lineRule="auto"/>
        <w:ind w:firstLine="420" w:firstLineChars="200"/>
        <w:rPr>
          <w:rFonts w:hint="eastAsia" w:ascii="仿宋" w:hAnsi="仿宋" w:eastAsia="仿宋" w:cs="仿宋"/>
          <w:color w:val="auto"/>
          <w:highlight w:val="none"/>
        </w:rPr>
      </w:pPr>
    </w:p>
    <w:p w14:paraId="29F976B1">
      <w:pPr>
        <w:kinsoku/>
        <w:wordWrap/>
        <w:overflowPunct/>
        <w:topLinePunct w:val="0"/>
        <w:bidi w:val="0"/>
        <w:spacing w:line="360" w:lineRule="auto"/>
        <w:ind w:firstLine="420" w:firstLineChars="200"/>
        <w:rPr>
          <w:rFonts w:hint="eastAsia" w:ascii="仿宋" w:hAnsi="仿宋" w:eastAsia="仿宋" w:cs="仿宋"/>
          <w:color w:val="auto"/>
          <w:highlight w:val="none"/>
        </w:rPr>
      </w:pPr>
    </w:p>
    <w:p w14:paraId="63640C0F">
      <w:pPr>
        <w:kinsoku/>
        <w:wordWrap/>
        <w:overflowPunct/>
        <w:topLinePunct w:val="0"/>
        <w:bidi w:val="0"/>
        <w:spacing w:line="360" w:lineRule="auto"/>
        <w:ind w:firstLine="420" w:firstLineChars="200"/>
        <w:rPr>
          <w:rFonts w:hint="eastAsia" w:ascii="仿宋" w:hAnsi="仿宋" w:eastAsia="仿宋" w:cs="仿宋"/>
          <w:color w:val="auto"/>
          <w:highlight w:val="none"/>
        </w:rPr>
      </w:pPr>
    </w:p>
    <w:p w14:paraId="0AA48E36">
      <w:pPr>
        <w:kinsoku/>
        <w:wordWrap/>
        <w:overflowPunct/>
        <w:topLinePunct w:val="0"/>
        <w:bidi w:val="0"/>
        <w:spacing w:line="360" w:lineRule="auto"/>
        <w:rPr>
          <w:rFonts w:hint="eastAsia" w:ascii="仿宋" w:hAnsi="仿宋" w:eastAsia="仿宋" w:cs="仿宋"/>
          <w:b/>
          <w:color w:val="auto"/>
          <w:sz w:val="24"/>
          <w:highlight w:val="none"/>
        </w:rPr>
      </w:pPr>
    </w:p>
    <w:p w14:paraId="00553BF9">
      <w:pPr>
        <w:kinsoku/>
        <w:wordWrap/>
        <w:overflowPunct/>
        <w:topLinePunct w:val="0"/>
        <w:bidi w:val="0"/>
        <w:spacing w:line="360" w:lineRule="auto"/>
        <w:rPr>
          <w:rFonts w:hint="eastAsia" w:ascii="仿宋" w:hAnsi="仿宋" w:eastAsia="仿宋" w:cs="仿宋"/>
          <w:b/>
          <w:color w:val="auto"/>
          <w:sz w:val="24"/>
          <w:highlight w:val="none"/>
        </w:rPr>
      </w:pPr>
    </w:p>
    <w:p w14:paraId="1350C88B">
      <w:pPr>
        <w:kinsoku/>
        <w:wordWrap/>
        <w:overflowPunct/>
        <w:topLinePunct w:val="0"/>
        <w:bidi w:val="0"/>
        <w:spacing w:line="360" w:lineRule="auto"/>
        <w:rPr>
          <w:rFonts w:hint="eastAsia" w:ascii="仿宋" w:hAnsi="仿宋" w:eastAsia="仿宋" w:cs="仿宋"/>
          <w:b/>
          <w:color w:val="auto"/>
          <w:sz w:val="24"/>
          <w:highlight w:val="none"/>
        </w:rPr>
      </w:pPr>
    </w:p>
    <w:p w14:paraId="75732F90">
      <w:pPr>
        <w:kinsoku/>
        <w:wordWrap/>
        <w:overflowPunct/>
        <w:topLinePunct w:val="0"/>
        <w:bidi w:val="0"/>
        <w:spacing w:line="360" w:lineRule="auto"/>
        <w:rPr>
          <w:rFonts w:hint="eastAsia" w:ascii="仿宋" w:hAnsi="仿宋" w:eastAsia="仿宋" w:cs="仿宋"/>
          <w:b/>
          <w:color w:val="auto"/>
          <w:sz w:val="24"/>
          <w:highlight w:val="none"/>
        </w:rPr>
      </w:pPr>
    </w:p>
    <w:p w14:paraId="4E887073">
      <w:pPr>
        <w:kinsoku/>
        <w:wordWrap/>
        <w:overflowPunct/>
        <w:topLinePunct w:val="0"/>
        <w:bidi w:val="0"/>
        <w:spacing w:line="360" w:lineRule="auto"/>
        <w:rPr>
          <w:rFonts w:hint="eastAsia" w:ascii="仿宋" w:hAnsi="仿宋" w:eastAsia="仿宋" w:cs="仿宋"/>
          <w:b/>
          <w:color w:val="auto"/>
          <w:sz w:val="24"/>
          <w:highlight w:val="none"/>
        </w:rPr>
      </w:pPr>
    </w:p>
    <w:p w14:paraId="1BF4BBBD">
      <w:pPr>
        <w:kinsoku/>
        <w:wordWrap/>
        <w:overflowPunct/>
        <w:topLinePunct w:val="0"/>
        <w:bidi w:val="0"/>
        <w:spacing w:line="360" w:lineRule="auto"/>
        <w:rPr>
          <w:rFonts w:hint="eastAsia" w:ascii="仿宋" w:hAnsi="仿宋" w:eastAsia="仿宋" w:cs="仿宋"/>
          <w:b/>
          <w:color w:val="auto"/>
          <w:sz w:val="24"/>
          <w:highlight w:val="none"/>
        </w:rPr>
      </w:pPr>
    </w:p>
    <w:p w14:paraId="14CEECD4">
      <w:pPr>
        <w:kinsoku/>
        <w:wordWrap/>
        <w:overflowPunct/>
        <w:topLinePunct w:val="0"/>
        <w:bidi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706436C">
      <w:pPr>
        <w:kinsoku/>
        <w:wordWrap/>
        <w:overflowPunct/>
        <w:topLinePunct w:val="0"/>
        <w:bidi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4E81001">
      <w:pPr>
        <w:kinsoku/>
        <w:wordWrap/>
        <w:overflowPunct/>
        <w:topLinePunct w:val="0"/>
        <w:bidi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5BBF91D">
      <w:pPr>
        <w:kinsoku/>
        <w:wordWrap/>
        <w:overflowPunct/>
        <w:topLinePunct w:val="0"/>
        <w:bidi w:val="0"/>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9C1095F">
      <w:pPr>
        <w:kinsoku/>
        <w:wordWrap/>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E44391B">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7FA28B6">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F0012BE">
      <w:pPr>
        <w:kinsoku/>
        <w:wordWrap/>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C2AF789">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D549B83">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D638F0F">
      <w:pPr>
        <w:kinsoku/>
        <w:wordWrap/>
        <w:overflowPunct/>
        <w:topLinePunct w:val="0"/>
        <w:bidi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5EB414F">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CD3A004">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87CE8C4">
      <w:pPr>
        <w:kinsoku/>
        <w:wordWrap/>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A40529A">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5D6FA8F">
      <w:pPr>
        <w:kinsoku/>
        <w:wordWrap/>
        <w:overflowPunct/>
        <w:topLinePunct w:val="0"/>
        <w:bidi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DC6E473">
      <w:pPr>
        <w:kinsoku/>
        <w:wordWrap/>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596A17B">
      <w:pPr>
        <w:kinsoku/>
        <w:wordWrap/>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E9D1781">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7091696">
      <w:pPr>
        <w:kinsoku/>
        <w:wordWrap/>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A6CF2DC">
      <w:pPr>
        <w:kinsoku/>
        <w:wordWrap/>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581A8AA">
      <w:pPr>
        <w:kinsoku/>
        <w:wordWrap/>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11E6F76">
      <w:pPr>
        <w:kinsoku/>
        <w:wordWrap/>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2C3F68E">
      <w:pPr>
        <w:kinsoku/>
        <w:wordWrap/>
        <w:overflowPunct/>
        <w:topLinePunct w:val="0"/>
        <w:bidi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52A0FF5">
      <w:pPr>
        <w:kinsoku/>
        <w:wordWrap/>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0C754AF">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BBED6B0">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98B1F4F">
      <w:pPr>
        <w:kinsoku/>
        <w:wordWrap/>
        <w:overflowPunct/>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C239B24">
      <w:pPr>
        <w:widowControl/>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B03A01A">
      <w:pPr>
        <w:widowControl/>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8F4E70C">
      <w:pPr>
        <w:widowControl/>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73ECD3E">
      <w:pPr>
        <w:widowControl/>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88DC43A">
      <w:pPr>
        <w:widowControl/>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944D2A9">
      <w:pPr>
        <w:widowControl/>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BC52D57">
      <w:pPr>
        <w:widowControl/>
        <w:kinsoku/>
        <w:wordWrap/>
        <w:overflowPunct/>
        <w:topLinePunct w:val="0"/>
        <w:bidi w:val="0"/>
        <w:spacing w:line="360" w:lineRule="auto"/>
        <w:ind w:firstLine="600" w:firstLineChars="200"/>
        <w:jc w:val="left"/>
        <w:rPr>
          <w:rFonts w:hint="eastAsia" w:ascii="仿宋" w:hAnsi="仿宋" w:eastAsia="仿宋" w:cs="仿宋"/>
          <w:color w:val="auto"/>
          <w:sz w:val="30"/>
          <w:szCs w:val="30"/>
          <w:highlight w:val="none"/>
        </w:rPr>
      </w:pPr>
    </w:p>
    <w:p w14:paraId="199B43F4">
      <w:pPr>
        <w:kinsoku/>
        <w:wordWrap/>
        <w:overflowPunct/>
        <w:topLinePunct w:val="0"/>
        <w:bidi w:val="0"/>
        <w:spacing w:line="360" w:lineRule="auto"/>
        <w:jc w:val="center"/>
        <w:rPr>
          <w:rFonts w:hint="eastAsia" w:ascii="仿宋" w:hAnsi="仿宋" w:eastAsia="仿宋" w:cs="仿宋"/>
          <w:b/>
          <w:color w:val="auto"/>
          <w:spacing w:val="6"/>
          <w:sz w:val="32"/>
          <w:szCs w:val="32"/>
          <w:highlight w:val="none"/>
        </w:rPr>
      </w:pPr>
    </w:p>
    <w:p w14:paraId="472FA9F2">
      <w:pPr>
        <w:kinsoku/>
        <w:wordWrap/>
        <w:overflowPunct/>
        <w:topLinePunct w:val="0"/>
        <w:bidi w:val="0"/>
        <w:spacing w:line="360" w:lineRule="auto"/>
        <w:jc w:val="center"/>
        <w:rPr>
          <w:rFonts w:hint="eastAsia" w:ascii="仿宋" w:hAnsi="仿宋" w:eastAsia="仿宋" w:cs="仿宋"/>
          <w:b/>
          <w:color w:val="auto"/>
          <w:spacing w:val="6"/>
          <w:sz w:val="32"/>
          <w:szCs w:val="32"/>
          <w:highlight w:val="none"/>
        </w:rPr>
      </w:pPr>
    </w:p>
    <w:p w14:paraId="3E1EA53C">
      <w:pPr>
        <w:kinsoku/>
        <w:wordWrap/>
        <w:overflowPunct/>
        <w:topLinePunct w:val="0"/>
        <w:bidi w:val="0"/>
        <w:spacing w:line="360" w:lineRule="auto"/>
        <w:jc w:val="center"/>
        <w:rPr>
          <w:rFonts w:hint="eastAsia" w:ascii="仿宋" w:hAnsi="仿宋" w:eastAsia="仿宋" w:cs="仿宋"/>
          <w:b/>
          <w:color w:val="auto"/>
          <w:spacing w:val="6"/>
          <w:sz w:val="32"/>
          <w:szCs w:val="32"/>
          <w:highlight w:val="none"/>
        </w:rPr>
      </w:pPr>
    </w:p>
    <w:p w14:paraId="0DD2C2F6">
      <w:pPr>
        <w:kinsoku/>
        <w:wordWrap/>
        <w:overflowPunct/>
        <w:topLinePunct w:val="0"/>
        <w:bidi w:val="0"/>
        <w:spacing w:line="360" w:lineRule="auto"/>
        <w:jc w:val="center"/>
        <w:rPr>
          <w:rFonts w:hint="eastAsia" w:ascii="仿宋" w:hAnsi="仿宋" w:eastAsia="仿宋" w:cs="仿宋"/>
          <w:b/>
          <w:color w:val="auto"/>
          <w:spacing w:val="6"/>
          <w:sz w:val="32"/>
          <w:szCs w:val="32"/>
          <w:highlight w:val="none"/>
        </w:rPr>
      </w:pPr>
    </w:p>
    <w:p w14:paraId="6D5FCE1D">
      <w:pPr>
        <w:kinsoku/>
        <w:wordWrap/>
        <w:overflowPunct/>
        <w:topLinePunct w:val="0"/>
        <w:bidi w:val="0"/>
        <w:spacing w:line="360" w:lineRule="auto"/>
        <w:jc w:val="center"/>
        <w:rPr>
          <w:rFonts w:hint="eastAsia" w:ascii="仿宋" w:hAnsi="仿宋" w:eastAsia="仿宋" w:cs="仿宋"/>
          <w:b/>
          <w:color w:val="auto"/>
          <w:spacing w:val="6"/>
          <w:sz w:val="32"/>
          <w:szCs w:val="32"/>
          <w:highlight w:val="none"/>
        </w:rPr>
      </w:pPr>
    </w:p>
    <w:p w14:paraId="41B9B704">
      <w:pPr>
        <w:kinsoku/>
        <w:wordWrap/>
        <w:overflowPunct/>
        <w:topLinePunct w:val="0"/>
        <w:bidi w:val="0"/>
        <w:spacing w:line="360" w:lineRule="auto"/>
        <w:jc w:val="center"/>
        <w:rPr>
          <w:rFonts w:hint="eastAsia" w:ascii="仿宋" w:hAnsi="仿宋" w:eastAsia="仿宋" w:cs="仿宋"/>
          <w:b/>
          <w:color w:val="auto"/>
          <w:spacing w:val="6"/>
          <w:sz w:val="32"/>
          <w:szCs w:val="32"/>
          <w:highlight w:val="none"/>
        </w:rPr>
      </w:pPr>
    </w:p>
    <w:p w14:paraId="6DB74075">
      <w:pPr>
        <w:kinsoku/>
        <w:wordWrap/>
        <w:overflowPunct/>
        <w:topLinePunct w:val="0"/>
        <w:bidi w:val="0"/>
        <w:spacing w:line="360" w:lineRule="auto"/>
        <w:jc w:val="center"/>
        <w:rPr>
          <w:rFonts w:hint="eastAsia" w:ascii="仿宋" w:hAnsi="仿宋" w:eastAsia="仿宋" w:cs="仿宋"/>
          <w:b/>
          <w:color w:val="auto"/>
          <w:spacing w:val="6"/>
          <w:sz w:val="32"/>
          <w:szCs w:val="32"/>
          <w:highlight w:val="none"/>
        </w:rPr>
      </w:pPr>
    </w:p>
    <w:p w14:paraId="5FF847E6">
      <w:pPr>
        <w:kinsoku/>
        <w:wordWrap/>
        <w:overflowPunct/>
        <w:topLinePunct w:val="0"/>
        <w:bidi w:val="0"/>
        <w:spacing w:line="360" w:lineRule="auto"/>
        <w:jc w:val="center"/>
        <w:rPr>
          <w:rFonts w:hint="eastAsia" w:ascii="仿宋" w:hAnsi="仿宋" w:eastAsia="仿宋" w:cs="仿宋"/>
          <w:b/>
          <w:color w:val="auto"/>
          <w:spacing w:val="6"/>
          <w:sz w:val="32"/>
          <w:szCs w:val="32"/>
          <w:highlight w:val="none"/>
        </w:rPr>
      </w:pPr>
    </w:p>
    <w:p w14:paraId="703C13C4">
      <w:pPr>
        <w:kinsoku/>
        <w:wordWrap/>
        <w:overflowPunct/>
        <w:topLinePunct w:val="0"/>
        <w:bidi w:val="0"/>
        <w:spacing w:line="360" w:lineRule="auto"/>
        <w:jc w:val="center"/>
        <w:rPr>
          <w:rFonts w:hint="eastAsia" w:ascii="仿宋" w:hAnsi="仿宋" w:eastAsia="仿宋" w:cs="仿宋"/>
          <w:b/>
          <w:color w:val="auto"/>
          <w:spacing w:val="6"/>
          <w:sz w:val="32"/>
          <w:szCs w:val="32"/>
          <w:highlight w:val="none"/>
        </w:rPr>
      </w:pPr>
    </w:p>
    <w:p w14:paraId="08F8088B">
      <w:pPr>
        <w:kinsoku/>
        <w:wordWrap/>
        <w:overflowPunct/>
        <w:topLinePunct w:val="0"/>
        <w:bidi w:val="0"/>
        <w:spacing w:line="360" w:lineRule="auto"/>
        <w:jc w:val="left"/>
        <w:rPr>
          <w:rFonts w:hint="eastAsia" w:ascii="仿宋" w:hAnsi="仿宋" w:eastAsia="仿宋" w:cs="仿宋"/>
          <w:b/>
          <w:color w:val="auto"/>
          <w:spacing w:val="6"/>
          <w:sz w:val="32"/>
          <w:szCs w:val="32"/>
          <w:highlight w:val="none"/>
        </w:rPr>
      </w:pPr>
    </w:p>
    <w:p w14:paraId="6FCC2841">
      <w:pPr>
        <w:kinsoku/>
        <w:wordWrap/>
        <w:overflowPunct/>
        <w:topLinePunct w:val="0"/>
        <w:bidi w:val="0"/>
        <w:spacing w:line="360" w:lineRule="auto"/>
        <w:jc w:val="left"/>
        <w:rPr>
          <w:rFonts w:hint="eastAsia" w:ascii="仿宋" w:hAnsi="仿宋" w:eastAsia="仿宋" w:cs="仿宋"/>
          <w:b/>
          <w:color w:val="auto"/>
          <w:spacing w:val="6"/>
          <w:sz w:val="32"/>
          <w:szCs w:val="32"/>
          <w:highlight w:val="none"/>
        </w:rPr>
      </w:pPr>
    </w:p>
    <w:p w14:paraId="3199EC16">
      <w:pPr>
        <w:kinsoku/>
        <w:wordWrap/>
        <w:overflowPunct/>
        <w:topLinePunct w:val="0"/>
        <w:bidi w:val="0"/>
        <w:spacing w:line="360" w:lineRule="auto"/>
        <w:jc w:val="left"/>
        <w:rPr>
          <w:rFonts w:hint="eastAsia" w:ascii="仿宋" w:hAnsi="仿宋" w:eastAsia="仿宋" w:cs="仿宋"/>
          <w:b/>
          <w:color w:val="auto"/>
          <w:spacing w:val="6"/>
          <w:sz w:val="32"/>
          <w:szCs w:val="32"/>
          <w:highlight w:val="none"/>
        </w:rPr>
      </w:pPr>
    </w:p>
    <w:p w14:paraId="24C11DC2">
      <w:pPr>
        <w:kinsoku/>
        <w:wordWrap/>
        <w:overflowPunct/>
        <w:topLinePunct w:val="0"/>
        <w:bidi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D10FC42">
      <w:pPr>
        <w:kinsoku/>
        <w:wordWrap/>
        <w:overflowPunct/>
        <w:topLinePunct w:val="0"/>
        <w:bidi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47776416">
      <w:pPr>
        <w:kinsoku/>
        <w:wordWrap/>
        <w:overflowPunct/>
        <w:topLinePunct w:val="0"/>
        <w:bidi w:val="0"/>
        <w:spacing w:line="360" w:lineRule="auto"/>
        <w:jc w:val="center"/>
        <w:rPr>
          <w:rFonts w:hint="eastAsia" w:ascii="仿宋" w:hAnsi="仿宋" w:eastAsia="仿宋" w:cs="仿宋"/>
          <w:b/>
          <w:color w:val="auto"/>
          <w:sz w:val="24"/>
          <w:highlight w:val="none"/>
        </w:rPr>
      </w:pPr>
    </w:p>
    <w:p w14:paraId="22EAE784">
      <w:pPr>
        <w:kinsoku/>
        <w:wordWrap/>
        <w:overflowPunct/>
        <w:topLinePunct w:val="0"/>
        <w:bidi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64C49E8">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2172409">
      <w:pPr>
        <w:kinsoku/>
        <w:wordWrap/>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30C6045">
      <w:pPr>
        <w:kinsoku/>
        <w:wordWrap/>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FC5A2A">
      <w:pPr>
        <w:tabs>
          <w:tab w:val="left" w:pos="6510"/>
        </w:tabs>
        <w:kinsoku/>
        <w:wordWrap/>
        <w:overflowPunct/>
        <w:topLinePunct w:val="0"/>
        <w:bidi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0B24876">
      <w:pPr>
        <w:tabs>
          <w:tab w:val="left" w:pos="6510"/>
        </w:tabs>
        <w:kinsoku/>
        <w:wordWrap/>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5569E53">
      <w:pPr>
        <w:kinsoku/>
        <w:wordWrap/>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806A348">
      <w:pPr>
        <w:kinsoku/>
        <w:wordWrap/>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47F5941">
      <w:pPr>
        <w:kinsoku/>
        <w:wordWrap/>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0B2881">
      <w:pPr>
        <w:kinsoku/>
        <w:wordWrap/>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A9D5A99">
      <w:pPr>
        <w:kinsoku/>
        <w:wordWrap/>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A63966">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B193033">
      <w:pPr>
        <w:kinsoku/>
        <w:wordWrap/>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815F262">
      <w:pPr>
        <w:kinsoku/>
        <w:wordWrap/>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A65BB8B">
      <w:pPr>
        <w:kinsoku/>
        <w:wordWrap/>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890CCF">
      <w:pPr>
        <w:kinsoku/>
        <w:wordWrap/>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9012C6A">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1B913AF">
      <w:pPr>
        <w:kinsoku/>
        <w:wordWrap/>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CC281E1">
      <w:pPr>
        <w:kinsoku/>
        <w:wordWrap/>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3DCC42D">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D973AC0">
      <w:pPr>
        <w:kinsoku/>
        <w:wordWrap/>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99EC48">
      <w:pPr>
        <w:kinsoku/>
        <w:wordWrap/>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6E43470">
      <w:pPr>
        <w:kinsoku/>
        <w:wordWrap/>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D3F0C80">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46CC857">
      <w:pPr>
        <w:kinsoku/>
        <w:wordWrap/>
        <w:overflowPunct/>
        <w:topLinePunct w:val="0"/>
        <w:bidi w:val="0"/>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2B95F54">
      <w:pPr>
        <w:kinsoku/>
        <w:wordWrap/>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5202C28">
      <w:pPr>
        <w:kinsoku/>
        <w:wordWrap/>
        <w:overflowPunct/>
        <w:topLinePunct w:val="0"/>
        <w:bidi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EB41CA6">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76EB6B7">
      <w:pPr>
        <w:kinsoku/>
        <w:wordWrap/>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D80F020">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37F6EB3">
      <w:pPr>
        <w:kinsoku/>
        <w:wordWrap/>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A03177B">
      <w:pPr>
        <w:kinsoku/>
        <w:wordWrap/>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5DD9B8E">
      <w:pPr>
        <w:kinsoku/>
        <w:wordWrap/>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EF4AE96">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FE2D1F2">
      <w:pPr>
        <w:kinsoku/>
        <w:wordWrap/>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B7DDD83">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F65BA2C">
      <w:pPr>
        <w:kinsoku/>
        <w:wordWrap/>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7FDDA89">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6714009">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92C9F30">
      <w:pPr>
        <w:kinsoku/>
        <w:wordWrap/>
        <w:overflowPunct/>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D82961C">
      <w:pPr>
        <w:widowControl/>
        <w:kinsoku/>
        <w:wordWrap/>
        <w:overflowPunct/>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82C44C6">
      <w:pPr>
        <w:widowControl/>
        <w:kinsoku/>
        <w:wordWrap/>
        <w:overflowPunct/>
        <w:topLinePunct w:val="0"/>
        <w:bidi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D7DB35F">
      <w:pPr>
        <w:widowControl/>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1B43055">
      <w:pPr>
        <w:widowControl/>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E230E25">
      <w:pPr>
        <w:widowControl/>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4301B6C">
      <w:pPr>
        <w:widowControl/>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BAA810A">
      <w:pPr>
        <w:widowControl/>
        <w:kinsoku/>
        <w:wordWrap/>
        <w:overflowPunct/>
        <w:topLinePunct w:val="0"/>
        <w:bidi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D5EDFE4">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2352F819">
      <w:pPr>
        <w:kinsoku/>
        <w:wordWrap/>
        <w:overflowPunct/>
        <w:topLinePunct w:val="0"/>
        <w:autoSpaceDE/>
        <w:autoSpaceDN/>
        <w:bidi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F052043">
      <w:pPr>
        <w:kinsoku/>
        <w:wordWrap/>
        <w:overflowPunct/>
        <w:topLinePunct w:val="0"/>
        <w:autoSpaceDE w:val="0"/>
        <w:autoSpaceDN w:val="0"/>
        <w:bidi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AA73784">
      <w:pPr>
        <w:kinsoku/>
        <w:wordWrap/>
        <w:overflowPunct/>
        <w:topLinePunct w:val="0"/>
        <w:bidi w:val="0"/>
        <w:spacing w:line="360" w:lineRule="auto"/>
        <w:rPr>
          <w:rFonts w:hint="eastAsia" w:ascii="仿宋" w:hAnsi="仿宋" w:eastAsia="仿宋" w:cs="仿宋"/>
          <w:color w:val="auto"/>
          <w:sz w:val="24"/>
          <w:highlight w:val="none"/>
          <w:u w:val="single"/>
        </w:rPr>
      </w:pPr>
    </w:p>
    <w:p w14:paraId="2C3037B6">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A3E5B1A">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BA7D4F1">
      <w:pPr>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59A48FA">
      <w:pPr>
        <w:kinsoku/>
        <w:wordWrap/>
        <w:overflowPunct/>
        <w:topLinePunct w:val="0"/>
        <w:bidi w:val="0"/>
        <w:spacing w:line="360" w:lineRule="auto"/>
        <w:ind w:firstLine="494"/>
        <w:rPr>
          <w:rFonts w:hint="eastAsia" w:ascii="仿宋" w:hAnsi="仿宋" w:eastAsia="仿宋" w:cs="仿宋"/>
          <w:color w:val="auto"/>
          <w:sz w:val="24"/>
          <w:highlight w:val="none"/>
        </w:rPr>
      </w:pPr>
    </w:p>
    <w:p w14:paraId="067573C2">
      <w:pPr>
        <w:kinsoku/>
        <w:wordWrap/>
        <w:overflowPunct/>
        <w:topLinePunct w:val="0"/>
        <w:bidi w:val="0"/>
        <w:spacing w:line="360" w:lineRule="auto"/>
        <w:ind w:firstLine="494"/>
        <w:rPr>
          <w:rFonts w:hint="eastAsia" w:ascii="仿宋" w:hAnsi="仿宋" w:eastAsia="仿宋" w:cs="仿宋"/>
          <w:color w:val="auto"/>
          <w:sz w:val="24"/>
          <w:highlight w:val="none"/>
        </w:rPr>
      </w:pPr>
    </w:p>
    <w:p w14:paraId="089D4496">
      <w:pPr>
        <w:kinsoku/>
        <w:wordWrap/>
        <w:overflowPunct/>
        <w:topLinePunct w:val="0"/>
        <w:bidi w:val="0"/>
        <w:spacing w:line="360" w:lineRule="auto"/>
        <w:ind w:firstLine="494"/>
        <w:rPr>
          <w:rFonts w:hint="eastAsia" w:ascii="仿宋" w:hAnsi="仿宋" w:eastAsia="仿宋" w:cs="仿宋"/>
          <w:color w:val="auto"/>
          <w:sz w:val="24"/>
          <w:highlight w:val="none"/>
        </w:rPr>
      </w:pPr>
    </w:p>
    <w:p w14:paraId="3AD95CD2">
      <w:pPr>
        <w:kinsoku/>
        <w:wordWrap/>
        <w:overflowPunct/>
        <w:topLinePunct w:val="0"/>
        <w:bidi w:val="0"/>
        <w:spacing w:line="360" w:lineRule="auto"/>
        <w:ind w:firstLine="494"/>
        <w:rPr>
          <w:rFonts w:hint="eastAsia" w:ascii="仿宋" w:hAnsi="仿宋" w:eastAsia="仿宋" w:cs="仿宋"/>
          <w:color w:val="auto"/>
          <w:sz w:val="24"/>
          <w:highlight w:val="none"/>
        </w:rPr>
      </w:pPr>
    </w:p>
    <w:p w14:paraId="441FDE8F">
      <w:pPr>
        <w:kinsoku/>
        <w:wordWrap/>
        <w:overflowPunct/>
        <w:topLinePunct w:val="0"/>
        <w:bidi w:val="0"/>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49E1C95">
      <w:pPr>
        <w:kinsoku/>
        <w:wordWrap/>
        <w:overflowPunct/>
        <w:topLinePunct w:val="0"/>
        <w:bidi w:val="0"/>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4B0AC67">
      <w:p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D6029A2">
      <w:pPr>
        <w:kinsoku/>
        <w:wordWrap/>
        <w:overflowPunct/>
        <w:topLinePunct w:val="0"/>
        <w:bidi w:val="0"/>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44F57BF">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36D3A684">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3FCF8C9E">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4E500760">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19A7E9D8">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37BA3B8F">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55FAB579">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34D15CCD">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0D55C14B">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6BF33407">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1042743A">
      <w:pPr>
        <w:kinsoku/>
        <w:wordWrap/>
        <w:overflowPunct/>
        <w:topLinePunct w:val="0"/>
        <w:autoSpaceDE/>
        <w:autoSpaceDN/>
        <w:bidi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CC5C5D7">
      <w:pPr>
        <w:kinsoku/>
        <w:wordWrap/>
        <w:overflowPunct/>
        <w:topLinePunct w:val="0"/>
        <w:autoSpaceDE w:val="0"/>
        <w:autoSpaceDN w:val="0"/>
        <w:bidi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F16E158">
      <w:pPr>
        <w:widowControl/>
        <w:kinsoku/>
        <w:wordWrap/>
        <w:overflowPunct/>
        <w:topLinePunct w:val="0"/>
        <w:bidi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BBAC114">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72D3196">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DB062C8">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27A2FA6">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C22F624">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6BCA569">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8B8D4D5">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BB2C3F8">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745681ED">
      <w:pPr>
        <w:kinsoku/>
        <w:wordWrap/>
        <w:overflowPunct/>
        <w:topLinePunct w:val="0"/>
        <w:bidi w:val="0"/>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lang w:val="zh-CN"/>
        </w:rPr>
        <w:t>1、</w:t>
      </w:r>
      <w:bookmarkStart w:id="40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5"/>
    </w:p>
    <w:p w14:paraId="5E144C64">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E9D2009">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bookmarkStart w:id="410" w:name="_GoBack"/>
      <w:bookmarkEnd w:id="410"/>
    </w:p>
    <w:p w14:paraId="3810E09A">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08B9526">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D001B0E">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4CF34B3">
      <w:pPr>
        <w:kinsoku/>
        <w:wordWrap/>
        <w:overflowPunct/>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367E2B2">
      <w:pPr>
        <w:kinsoku/>
        <w:wordWrap/>
        <w:overflowPunct/>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0B61826">
      <w:pPr>
        <w:kinsoku/>
        <w:wordWrap/>
        <w:overflowPunct/>
        <w:topLinePunct w:val="0"/>
        <w:bidi w:val="0"/>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A13B00A">
      <w:pPr>
        <w:kinsoku/>
        <w:wordWrap/>
        <w:overflowPunct/>
        <w:topLinePunct w:val="0"/>
        <w:bidi w:val="0"/>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2458F32">
      <w:pPr>
        <w:kinsoku/>
        <w:wordWrap/>
        <w:overflowPunct/>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4F406AB">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51769E82">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373A62E5">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26A15387">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6406474A">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1EDD97A3">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330599C3">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7508F4DC">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0EDF8EA2">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7C912233">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0B2E60D1">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4FE5D00A">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4B561E41">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6C0F9580">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6C6ACE85">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2DB942DA">
      <w:pPr>
        <w:kinsoku/>
        <w:wordWrap/>
        <w:overflowPunct/>
        <w:topLinePunct w:val="0"/>
        <w:bidi w:val="0"/>
        <w:snapToGrid/>
        <w:spacing w:line="360" w:lineRule="auto"/>
        <w:ind w:firstLine="0" w:firstLineChars="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F007829">
      <w:pPr>
        <w:kinsoku/>
        <w:wordWrap/>
        <w:overflowPunct/>
        <w:topLinePunct w:val="0"/>
        <w:bidi w:val="0"/>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C03E3E5">
      <w:pPr>
        <w:widowControl/>
        <w:kinsoku/>
        <w:wordWrap/>
        <w:overflowPunct/>
        <w:topLinePunct w:val="0"/>
        <w:bidi w:val="0"/>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4B1CBFDE">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A42380A">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E8475EA">
      <w:pPr>
        <w:kinsoku/>
        <w:wordWrap/>
        <w:overflowPunct/>
        <w:topLinePunct w:val="0"/>
        <w:bidi w:val="0"/>
        <w:snapToGrid w:val="0"/>
        <w:spacing w:line="360" w:lineRule="auto"/>
        <w:ind w:firstLine="576"/>
        <w:rPr>
          <w:rFonts w:hint="eastAsia" w:ascii="仿宋" w:hAnsi="仿宋" w:eastAsia="仿宋" w:cs="仿宋"/>
          <w:color w:val="auto"/>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74CEE73A">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9AD35E2">
      <w:pPr>
        <w:kinsoku/>
        <w:wordWrap/>
        <w:overflowPunct/>
        <w:topLinePunct w:val="0"/>
        <w:bidi w:val="0"/>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4EC8F1C">
      <w:pPr>
        <w:kinsoku/>
        <w:wordWrap/>
        <w:overflowPunct/>
        <w:topLinePunct w:val="0"/>
        <w:bidi w:val="0"/>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9844305">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48CD1A41">
      <w:pPr>
        <w:kinsoku/>
        <w:wordWrap/>
        <w:overflowPunct/>
        <w:topLinePunct w:val="0"/>
        <w:bidi w:val="0"/>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A2E967B">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16CC571">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4746033">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275E36E">
      <w:pPr>
        <w:kinsoku/>
        <w:wordWrap/>
        <w:overflowPunct/>
        <w:topLinePunct w:val="0"/>
        <w:bidi w:val="0"/>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0CA4984">
      <w:pPr>
        <w:kinsoku/>
        <w:wordWrap/>
        <w:overflowPunct/>
        <w:topLinePunct w:val="0"/>
        <w:bidi w:val="0"/>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9216591">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BFF5815">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774C0FE">
      <w:pPr>
        <w:kinsoku/>
        <w:wordWrap/>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D543D52">
      <w:pPr>
        <w:kinsoku/>
        <w:wordWrap/>
        <w:overflowPunct/>
        <w:topLinePunct w:val="0"/>
        <w:bidi w:val="0"/>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49D79FD7">
      <w:pPr>
        <w:kinsoku/>
        <w:wordWrap/>
        <w:overflowPunct/>
        <w:topLinePunct w:val="0"/>
        <w:bidi w:val="0"/>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B3A58A7">
      <w:pPr>
        <w:kinsoku/>
        <w:wordWrap/>
        <w:overflowPunct/>
        <w:topLinePunct w:val="0"/>
        <w:bidi w:val="0"/>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975CDCB">
      <w:pPr>
        <w:kinsoku/>
        <w:wordWrap/>
        <w:overflowPunct/>
        <w:topLinePunct w:val="0"/>
        <w:bidi w:val="0"/>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249A306">
      <w:pPr>
        <w:kinsoku/>
        <w:wordWrap/>
        <w:overflowPunct/>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41FC78D">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7D191DD7">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571E4EE5">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12677393">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7BA1EDCC">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2ED99D5A">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543A6E36">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166C24FF">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6D444B7A">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187639A8">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4B75332D">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7F61AFD8">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3E70A75F">
      <w:pPr>
        <w:kinsoku/>
        <w:wordWrap/>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495C46C3">
      <w:pPr>
        <w:kinsoku/>
        <w:wordWrap/>
        <w:overflowPunct/>
        <w:topLinePunct w:val="0"/>
        <w:bidi w:val="0"/>
        <w:spacing w:line="360" w:lineRule="auto"/>
        <w:jc w:val="left"/>
        <w:outlineLvl w:val="9"/>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F0409EB">
      <w:pPr>
        <w:kinsoku/>
        <w:wordWrap/>
        <w:overflowPunct/>
        <w:topLinePunct w:val="0"/>
        <w:bidi w:val="0"/>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47037282">
      <w:pPr>
        <w:kinsoku/>
        <w:wordWrap/>
        <w:overflowPunct/>
        <w:topLinePunct w:val="0"/>
        <w:bidi w:val="0"/>
        <w:spacing w:line="360" w:lineRule="auto"/>
        <w:jc w:val="center"/>
        <w:rPr>
          <w:rFonts w:hint="eastAsia" w:ascii="仿宋" w:hAnsi="仿宋" w:eastAsia="仿宋" w:cs="仿宋"/>
          <w:color w:val="auto"/>
          <w:sz w:val="24"/>
          <w:highlight w:val="none"/>
          <w:u w:val="single"/>
        </w:rPr>
      </w:pPr>
    </w:p>
    <w:p w14:paraId="480127FA">
      <w:pPr>
        <w:kinsoku/>
        <w:wordWrap/>
        <w:overflowPunct/>
        <w:topLinePunct w:val="0"/>
        <w:bidi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621D3D9">
      <w:pPr>
        <w:kinsoku/>
        <w:wordWrap/>
        <w:overflowPunct/>
        <w:topLinePunct w:val="0"/>
        <w:bidi w:val="0"/>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51ABDB5E">
      <w:pPr>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szCs w:val="32"/>
          <w:highlight w:val="none"/>
        </w:rPr>
        <w:t>杭州市清洁生产审核创新试点项目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8EDEC20">
      <w:pPr>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2BA923C">
      <w:pPr>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8159059">
      <w:pPr>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98CD908">
      <w:pPr>
        <w:kinsoku/>
        <w:wordWrap/>
        <w:overflowPunct/>
        <w:topLinePunct w:val="0"/>
        <w:bidi w:val="0"/>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19150F44">
      <w:pPr>
        <w:kinsoku/>
        <w:wordWrap/>
        <w:overflowPunct/>
        <w:topLinePunct w:val="0"/>
        <w:bidi w:val="0"/>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7A1B15B">
      <w:pPr>
        <w:kinsoku/>
        <w:wordWrap/>
        <w:overflowPunct/>
        <w:topLinePunct w:val="0"/>
        <w:bidi w:val="0"/>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16" w:type="first"/>
      <w:footerReference r:id="rId19" w:type="first"/>
      <w:footerReference r:id="rId17" w:type="default"/>
      <w:footerReference r:id="rId1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76F8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5E17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682C6">
    <w:pPr>
      <w:pStyle w:val="40"/>
      <w:framePr w:wrap="around" w:vAnchor="text" w:hAnchor="margin" w:xAlign="right" w:y="1"/>
      <w:rPr>
        <w:rStyle w:val="72"/>
      </w:rPr>
    </w:pPr>
    <w:r>
      <w:fldChar w:fldCharType="begin"/>
    </w:r>
    <w:r>
      <w:rPr>
        <w:rStyle w:val="72"/>
      </w:rPr>
      <w:instrText xml:space="preserve">PAGE  </w:instrText>
    </w:r>
    <w:r>
      <w:fldChar w:fldCharType="end"/>
    </w:r>
  </w:p>
  <w:p w14:paraId="442C79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FFA5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6" w:name="_Toc91899912"/>
    <w:bookmarkStart w:id="407" w:name="_Toc164085800"/>
    <w:bookmarkStart w:id="408" w:name="_Toc131845147"/>
    <w:bookmarkStart w:id="409" w:name="_Toc36110187"/>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BE9E5">
    <w:pPr>
      <w:pStyle w:val="40"/>
      <w:framePr w:wrap="around" w:vAnchor="text" w:hAnchor="margin" w:xAlign="right" w:y="1"/>
      <w:rPr>
        <w:rStyle w:val="72"/>
      </w:rPr>
    </w:pPr>
    <w:r>
      <w:fldChar w:fldCharType="begin"/>
    </w:r>
    <w:r>
      <w:rPr>
        <w:rStyle w:val="72"/>
      </w:rPr>
      <w:instrText xml:space="preserve">PAGE  </w:instrText>
    </w:r>
    <w:r>
      <w:fldChar w:fldCharType="end"/>
    </w:r>
  </w:p>
  <w:p w14:paraId="6D99BD3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2D63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07CB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5E444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649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ECADBC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97C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C971B7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CD9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E66BA7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4A31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A273B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BE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B3B74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31005">
    <w:pPr>
      <w:pStyle w:val="41"/>
      <w:pBdr>
        <w:bottom w:val="single" w:color="auto" w:sz="6" w:space="4"/>
      </w:pBdr>
      <w:jc w:val="right"/>
      <w:rPr>
        <w:rFonts w:hint="default" w:eastAsia="宋体"/>
        <w:lang w:val="en-US" w:eastAsia="zh-CN"/>
      </w:rPr>
    </w:pPr>
    <w:r>
      <w:t></w:t>
    </w:r>
    <w:r>
      <w:rPr>
        <w:rFonts w:hint="eastAsia"/>
      </w:rPr>
      <w:t xml:space="preserve">    </w:t>
    </w:r>
    <w:r>
      <w:t>杭州市政府采购公开招标文件</w:t>
    </w:r>
    <w:r>
      <w:rPr>
        <w:rFonts w:hint="eastAsia"/>
        <w:lang w:val="en-US" w:eastAsia="zh-CN"/>
      </w:rPr>
      <w:t>(服务类)</w:t>
    </w:r>
  </w:p>
  <w:p w14:paraId="2CD8DCF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F26F">
    <w:pPr>
      <w:pStyle w:val="41"/>
      <w:pBdr>
        <w:bottom w:val="single" w:color="auto" w:sz="6" w:space="0"/>
      </w:pBdr>
      <w:tabs>
        <w:tab w:val="center" w:pos="4535"/>
        <w:tab w:val="right" w:pos="9070"/>
        <w:tab w:val="clear" w:pos="4153"/>
        <w:tab w:val="clear" w:pos="8306"/>
      </w:tabs>
      <w:jc w:val="right"/>
      <w:rPr>
        <w:rFonts w:hint="default" w:eastAsia="宋体"/>
        <w:lang w:val="en-US" w:eastAsia="zh-CN"/>
      </w:rPr>
    </w:pPr>
    <w:r>
      <w:rPr>
        <w:lang w:val="zh-CN"/>
      </w:rPr>
      <w:t></w:t>
    </w:r>
    <w:r>
      <w:tab/>
    </w:r>
    <w:r>
      <w:rPr>
        <w:lang w:val="zh-CN"/>
      </w:rPr>
      <w:t></w:t>
    </w:r>
    <w:r>
      <w:tab/>
    </w:r>
    <w:r>
      <w:rPr>
        <w:lang w:val="zh-CN"/>
      </w:rPr>
      <w:t>杭州市政府采购公开招标文件</w:t>
    </w:r>
    <w:r>
      <w:rPr>
        <w:rFonts w:hint="eastAsia"/>
        <w:lang w:val="en-US" w:eastAsia="zh-CN"/>
      </w:rPr>
      <w:t>(服务类)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E9F8">
    <w:pPr>
      <w:pStyle w:val="41"/>
      <w:jc w:val="right"/>
      <w:rPr>
        <w:rFonts w:ascii="仿宋_GB2312" w:eastAsia="仿宋_GB2312"/>
        <w:b/>
        <w:i/>
        <w:u w:val="single"/>
      </w:rPr>
    </w:pPr>
    <w:r>
      <w:rPr>
        <w:rFonts w:hint="eastAsia"/>
      </w:rPr>
      <w:t xml:space="preserve">                                  </w:t>
    </w:r>
    <w:r>
      <w:t>杭州市政府采购公开招标文件</w:t>
    </w:r>
  </w:p>
  <w:p w14:paraId="16753D6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14BDB">
    <w:pPr>
      <w:pStyle w:val="41"/>
      <w:jc w:val="right"/>
      <w:rPr>
        <w:rFonts w:hint="default" w:ascii="仿宋_GB2312" w:eastAsia="宋体"/>
        <w:b/>
        <w:i/>
        <w:u w:val="single"/>
        <w:lang w:val="en-US" w:eastAsia="zh-CN"/>
      </w:rPr>
    </w:pPr>
    <w:r>
      <w:rPr>
        <w:rFonts w:hint="eastAsia"/>
      </w:rPr>
      <w:t xml:space="preserve">                                  </w:t>
    </w:r>
    <w:r>
      <w:t>杭州市政府采购公开招标文件</w:t>
    </w:r>
    <w:r>
      <w:rPr>
        <w:rFonts w:hint="eastAsia"/>
        <w:lang w:val="en-US" w:eastAsia="zh-CN"/>
      </w:rPr>
      <w:t>(服务类)</w:t>
    </w:r>
  </w:p>
  <w:p w14:paraId="14B94B7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D77D">
    <w:pPr>
      <w:pStyle w:val="41"/>
      <w:rPr>
        <w:rFonts w:hint="default" w:eastAsia="宋体"/>
        <w:lang w:val="en-US" w:eastAsia="zh-CN"/>
      </w:rPr>
    </w:pPr>
    <w:r>
      <w:t></w:t>
    </w:r>
    <w:r>
      <w:rPr>
        <w:rFonts w:hint="eastAsia"/>
      </w:rPr>
      <w:t xml:space="preserve">                                    </w:t>
    </w:r>
    <w:r>
      <w:t>杭州市政府采购公开招标文件</w:t>
    </w:r>
    <w:r>
      <w:rPr>
        <w:rFonts w:hint="eastAsia"/>
        <w:lang w:val="en-US" w:eastAsia="zh-CN"/>
      </w:rPr>
      <w:t>(服务类)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B5E7B"/>
    <w:multiLevelType w:val="singleLevel"/>
    <w:tmpl w:val="F84B5E7B"/>
    <w:lvl w:ilvl="0" w:tentative="0">
      <w:start w:val="6"/>
      <w:numFmt w:val="chineseCounting"/>
      <w:suff w:val="nothing"/>
      <w:lvlText w:val="%1、"/>
      <w:lvlJc w:val="left"/>
      <w:rPr>
        <w:rFonts w:hint="eastAsia"/>
      </w:rPr>
    </w:lvl>
  </w:abstractNum>
  <w:abstractNum w:abstractNumId="1">
    <w:nsid w:val="F87C3FDA"/>
    <w:multiLevelType w:val="singleLevel"/>
    <w:tmpl w:val="F87C3FDA"/>
    <w:lvl w:ilvl="0" w:tentative="0">
      <w:start w:val="3"/>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7906FF"/>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B78C7"/>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11295"/>
    <w:rsid w:val="16A8729C"/>
    <w:rsid w:val="16B33777"/>
    <w:rsid w:val="16BC70A7"/>
    <w:rsid w:val="16C6339E"/>
    <w:rsid w:val="172F2D79"/>
    <w:rsid w:val="17557BEF"/>
    <w:rsid w:val="17D349C1"/>
    <w:rsid w:val="1830729E"/>
    <w:rsid w:val="1870062C"/>
    <w:rsid w:val="18817102"/>
    <w:rsid w:val="18830A15"/>
    <w:rsid w:val="18852B28"/>
    <w:rsid w:val="188B5321"/>
    <w:rsid w:val="192B560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675D1E"/>
    <w:rsid w:val="1C88086E"/>
    <w:rsid w:val="1CE2172B"/>
    <w:rsid w:val="1D266CE1"/>
    <w:rsid w:val="1D3963AF"/>
    <w:rsid w:val="1D6A673C"/>
    <w:rsid w:val="1D9247AE"/>
    <w:rsid w:val="1DB567EC"/>
    <w:rsid w:val="1DE25994"/>
    <w:rsid w:val="1DF51A98"/>
    <w:rsid w:val="1E3D060F"/>
    <w:rsid w:val="1E3F7D2E"/>
    <w:rsid w:val="1E4134E4"/>
    <w:rsid w:val="1E5062B3"/>
    <w:rsid w:val="1E523514"/>
    <w:rsid w:val="1E714A66"/>
    <w:rsid w:val="1E802593"/>
    <w:rsid w:val="1E851A71"/>
    <w:rsid w:val="1E8B6156"/>
    <w:rsid w:val="1EA703CC"/>
    <w:rsid w:val="1EB45EDA"/>
    <w:rsid w:val="1EB7330C"/>
    <w:rsid w:val="1F0A0FF3"/>
    <w:rsid w:val="1F5771FF"/>
    <w:rsid w:val="1FD52DD5"/>
    <w:rsid w:val="1FE868A9"/>
    <w:rsid w:val="20034907"/>
    <w:rsid w:val="20173E4B"/>
    <w:rsid w:val="20295C9E"/>
    <w:rsid w:val="204E48BC"/>
    <w:rsid w:val="20511721"/>
    <w:rsid w:val="208921B3"/>
    <w:rsid w:val="20973DEB"/>
    <w:rsid w:val="20B26522"/>
    <w:rsid w:val="20B44310"/>
    <w:rsid w:val="211116EB"/>
    <w:rsid w:val="216133FC"/>
    <w:rsid w:val="21D56769"/>
    <w:rsid w:val="21E52EF3"/>
    <w:rsid w:val="21FB5D7B"/>
    <w:rsid w:val="22015E94"/>
    <w:rsid w:val="220B1C3D"/>
    <w:rsid w:val="221D1D20"/>
    <w:rsid w:val="22334A87"/>
    <w:rsid w:val="226D06CE"/>
    <w:rsid w:val="22A6073A"/>
    <w:rsid w:val="22BE6801"/>
    <w:rsid w:val="2309414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976211"/>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096E36"/>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D4374B"/>
    <w:rsid w:val="39FC5695"/>
    <w:rsid w:val="3A006D8E"/>
    <w:rsid w:val="3A3651E5"/>
    <w:rsid w:val="3A4A1EF6"/>
    <w:rsid w:val="3A621C56"/>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87757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56128"/>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31E06"/>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6B7A4B"/>
    <w:rsid w:val="518832C8"/>
    <w:rsid w:val="519D3C50"/>
    <w:rsid w:val="51A0432A"/>
    <w:rsid w:val="51A86090"/>
    <w:rsid w:val="51B7396D"/>
    <w:rsid w:val="51D3784E"/>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82699"/>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25EB6"/>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94180"/>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280B31"/>
    <w:rsid w:val="5E4A7017"/>
    <w:rsid w:val="5E552BBA"/>
    <w:rsid w:val="5E611C10"/>
    <w:rsid w:val="5E7A0F3F"/>
    <w:rsid w:val="5EFC7377"/>
    <w:rsid w:val="5F06174D"/>
    <w:rsid w:val="5F090D52"/>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EA73A4"/>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114E9"/>
    <w:rsid w:val="67551CE3"/>
    <w:rsid w:val="67A22552"/>
    <w:rsid w:val="67B22DCC"/>
    <w:rsid w:val="67BE71AA"/>
    <w:rsid w:val="67CC3EA5"/>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011331"/>
    <w:rsid w:val="6C196F71"/>
    <w:rsid w:val="6C226FCB"/>
    <w:rsid w:val="6C31226F"/>
    <w:rsid w:val="6C552F0B"/>
    <w:rsid w:val="6C8C67B7"/>
    <w:rsid w:val="6C9D744C"/>
    <w:rsid w:val="6D167928"/>
    <w:rsid w:val="6D1C637F"/>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B1096C"/>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203A6"/>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4"/>
    <w:qFormat/>
    <w:uiPriority w:val="0"/>
    <w:pPr>
      <w:ind w:firstLine="420"/>
    </w:pPr>
    <w:rPr>
      <w:rFonts w:hAnsi="Calibri" w:cs="Times New Roman"/>
      <w:snapToGrid/>
      <w:szCs w:val="20"/>
    </w:rPr>
  </w:style>
  <w:style w:type="paragraph" w:styleId="25">
    <w:name w:val="Body Text Indent"/>
    <w:basedOn w:val="1"/>
    <w:link w:val="26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6"/>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3"/>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2"/>
    <w:qFormat/>
    <w:uiPriority w:val="0"/>
    <w:rPr>
      <w:b/>
      <w:bCs/>
    </w:rPr>
  </w:style>
  <w:style w:type="paragraph" w:styleId="61">
    <w:name w:val="Body Text First Indent 2"/>
    <w:basedOn w:val="25"/>
    <w:link w:val="127"/>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customStyle="1" w:styleId="84">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0"/>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1"/>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69"/>
    <w:qFormat/>
    <w:uiPriority w:val="0"/>
    <w:rPr>
      <w:rFonts w:ascii="Arial" w:hAnsi="Arial" w:eastAsia="黑体" w:cs="Arial"/>
      <w:snapToGrid w:val="0"/>
      <w:kern w:val="0"/>
      <w:szCs w:val="21"/>
    </w:rPr>
  </w:style>
  <w:style w:type="character" w:customStyle="1" w:styleId="13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7"/>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8"/>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2"/>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6"/>
    <w:qFormat/>
    <w:uiPriority w:val="0"/>
    <w:rPr>
      <w:rFonts w:ascii="宋体"/>
      <w:kern w:val="2"/>
      <w:sz w:val="24"/>
      <w:szCs w:val="21"/>
      <w:lang w:val="zh-CN"/>
    </w:rPr>
  </w:style>
  <w:style w:type="character" w:customStyle="1" w:styleId="187">
    <w:name w:val="标题 9 Char"/>
    <w:link w:val="11"/>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39"/>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8"/>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9"/>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0"/>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6"/>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6"/>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0"/>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9"/>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40"/>
    <w:next w:val="240"/>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40"/>
    <w:next w:val="240"/>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9696</Words>
  <Characters>10533</Characters>
  <Lines>281</Lines>
  <Paragraphs>79</Paragraphs>
  <TotalTime>20</TotalTime>
  <ScaleCrop>false</ScaleCrop>
  <LinksUpToDate>false</LinksUpToDate>
  <CharactersWithSpaces>10880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石头</cp:lastModifiedBy>
  <cp:lastPrinted>2021-12-28T03:06:00Z</cp:lastPrinted>
  <dcterms:modified xsi:type="dcterms:W3CDTF">2025-07-15T11:24:28Z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59EEADC2611C4136AA5F7E4536E0B97F_13</vt:lpwstr>
  </property>
  <property fmtid="{D5CDD505-2E9C-101B-9397-08002B2CF9AE}" pid="5" name="KSOTemplateDocerSaveRecord">
    <vt:lpwstr>eyJoZGlkIjoiZmRmZjg0MTc2Y2QyZjZiZWRiYWMxN2QxMTE4YjU1ZGUiLCJ1c2VySWQiOiI3NTIwNjcyNjQifQ==</vt:lpwstr>
  </property>
</Properties>
</file>