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C0725">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48718D4F">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0A5721BE">
      <w:pPr>
        <w:adjustRightInd/>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p>
    <w:p w14:paraId="1737ED77">
      <w:pPr>
        <w:adjustRightInd/>
        <w:spacing w:line="360" w:lineRule="auto"/>
        <w:jc w:val="center"/>
        <w:rPr>
          <w:rFonts w:hint="eastAsia" w:ascii="仿宋" w:hAnsi="仿宋" w:eastAsia="仿宋" w:cs="仿宋"/>
          <w:color w:val="000000" w:themeColor="text1"/>
          <w:sz w:val="48"/>
          <w:szCs w:val="48"/>
          <w:highlight w:val="none"/>
          <w14:textFill>
            <w14:solidFill>
              <w14:schemeClr w14:val="tx1"/>
            </w14:solidFill>
          </w14:textFill>
        </w:rPr>
      </w:pPr>
      <w:r>
        <w:rPr>
          <w:rFonts w:hint="eastAsia" w:ascii="仿宋" w:hAnsi="仿宋" w:eastAsia="仿宋" w:cs="仿宋"/>
          <w:color w:val="000000" w:themeColor="text1"/>
          <w:sz w:val="48"/>
          <w:szCs w:val="48"/>
          <w:highlight w:val="none"/>
          <w14:textFill>
            <w14:solidFill>
              <w14:schemeClr w14:val="tx1"/>
            </w14:solidFill>
          </w14:textFill>
        </w:rPr>
        <w:t>杭州市滨江区教育局2025年下属学校直饮水设备项目</w:t>
      </w:r>
    </w:p>
    <w:p w14:paraId="5300863A">
      <w:pPr>
        <w:pStyle w:val="61"/>
        <w:ind w:firstLine="420"/>
        <w:rPr>
          <w:rFonts w:hint="eastAsia" w:ascii="仿宋" w:hAnsi="仿宋" w:eastAsia="仿宋" w:cs="仿宋"/>
          <w:color w:val="000000" w:themeColor="text1"/>
          <w:highlight w:val="none"/>
          <w14:textFill>
            <w14:solidFill>
              <w14:schemeClr w14:val="tx1"/>
            </w14:solidFill>
          </w14:textFill>
        </w:rPr>
      </w:pPr>
    </w:p>
    <w:p w14:paraId="6BF4D410">
      <w:pPr>
        <w:rPr>
          <w:rFonts w:hint="eastAsia" w:ascii="仿宋" w:hAnsi="仿宋" w:eastAsia="仿宋" w:cs="仿宋"/>
          <w:color w:val="000000" w:themeColor="text1"/>
          <w:highlight w:val="none"/>
          <w14:textFill>
            <w14:solidFill>
              <w14:schemeClr w14:val="tx1"/>
            </w14:solidFill>
          </w14:textFill>
        </w:rPr>
      </w:pPr>
    </w:p>
    <w:p w14:paraId="3602E11C">
      <w:pPr>
        <w:pStyle w:val="61"/>
        <w:ind w:firstLine="420"/>
        <w:rPr>
          <w:rFonts w:hint="eastAsia" w:ascii="仿宋" w:hAnsi="仿宋" w:eastAsia="仿宋" w:cs="仿宋"/>
          <w:color w:val="000000" w:themeColor="text1"/>
          <w:highlight w:val="none"/>
          <w14:textFill>
            <w14:solidFill>
              <w14:schemeClr w14:val="tx1"/>
            </w14:solidFill>
          </w14:textFill>
        </w:rPr>
      </w:pPr>
    </w:p>
    <w:p w14:paraId="0ED5F2FE">
      <w:pPr>
        <w:rPr>
          <w:rFonts w:hint="eastAsia" w:ascii="仿宋" w:hAnsi="仿宋" w:eastAsia="仿宋" w:cs="仿宋"/>
          <w:color w:val="000000" w:themeColor="text1"/>
          <w:highlight w:val="none"/>
          <w14:textFill>
            <w14:solidFill>
              <w14:schemeClr w14:val="tx1"/>
            </w14:solidFill>
          </w14:textFill>
        </w:rPr>
      </w:pPr>
    </w:p>
    <w:p w14:paraId="1F3537E8">
      <w:pPr>
        <w:pStyle w:val="61"/>
        <w:ind w:firstLine="420"/>
        <w:rPr>
          <w:rFonts w:hint="eastAsia" w:ascii="仿宋" w:hAnsi="仿宋" w:eastAsia="仿宋" w:cs="仿宋"/>
          <w:color w:val="000000" w:themeColor="text1"/>
          <w:highlight w:val="none"/>
          <w14:textFill>
            <w14:solidFill>
              <w14:schemeClr w14:val="tx1"/>
            </w14:solidFill>
          </w14:textFill>
        </w:rPr>
      </w:pPr>
    </w:p>
    <w:p w14:paraId="2AB005CF">
      <w:pPr>
        <w:adjustRightInd/>
        <w:spacing w:line="360" w:lineRule="auto"/>
        <w:jc w:val="center"/>
        <w:rPr>
          <w:rFonts w:hint="eastAsia" w:ascii="仿宋" w:hAnsi="仿宋" w:eastAsia="仿宋" w:cs="仿宋"/>
          <w:color w:val="000000" w:themeColor="text1"/>
          <w:sz w:val="48"/>
          <w:szCs w:val="48"/>
          <w:highlight w:val="none"/>
          <w14:textFill>
            <w14:solidFill>
              <w14:schemeClr w14:val="tx1"/>
            </w14:solidFill>
          </w14:textFill>
        </w:rPr>
      </w:pPr>
      <w:r>
        <w:rPr>
          <w:rFonts w:hint="eastAsia" w:ascii="仿宋" w:hAnsi="仿宋" w:eastAsia="仿宋" w:cs="仿宋"/>
          <w:color w:val="000000" w:themeColor="text1"/>
          <w:sz w:val="48"/>
          <w:szCs w:val="48"/>
          <w:highlight w:val="none"/>
          <w14:textFill>
            <w14:solidFill>
              <w14:schemeClr w14:val="tx1"/>
            </w14:solidFill>
          </w14:textFill>
        </w:rPr>
        <w:t xml:space="preserve">招标文件 </w:t>
      </w:r>
    </w:p>
    <w:p w14:paraId="57B8E16E">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 xml:space="preserve"> （电子招投标）</w:t>
      </w:r>
    </w:p>
    <w:p w14:paraId="532CA4BB">
      <w:pPr>
        <w:snapToGrid w:val="0"/>
        <w:spacing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编号:ZJCT6-2025GKCG-030</w:t>
      </w:r>
    </w:p>
    <w:p w14:paraId="29B4FD7D">
      <w:pPr>
        <w:adjustRightInd/>
        <w:spacing w:line="360" w:lineRule="auto"/>
        <w:rPr>
          <w:rFonts w:hint="eastAsia" w:ascii="仿宋" w:hAnsi="仿宋" w:eastAsia="仿宋" w:cs="仿宋"/>
          <w:color w:val="000000" w:themeColor="text1"/>
          <w:sz w:val="28"/>
          <w:szCs w:val="20"/>
          <w:highlight w:val="none"/>
          <w14:textFill>
            <w14:solidFill>
              <w14:schemeClr w14:val="tx1"/>
            </w14:solidFill>
          </w14:textFill>
        </w:rPr>
      </w:pPr>
    </w:p>
    <w:p w14:paraId="5C2674CF">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 xml:space="preserve"> </w:t>
      </w:r>
    </w:p>
    <w:p w14:paraId="1401F683">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6A0B4C4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0E65644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6330748A">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1C4235FE">
      <w:pPr>
        <w:snapToGrid w:val="0"/>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采购人：杭州市滨江区教育局</w:t>
      </w:r>
    </w:p>
    <w:p w14:paraId="3033496B">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采购代理机构：</w:t>
      </w:r>
      <w:r>
        <w:rPr>
          <w:rFonts w:hint="eastAsia" w:ascii="仿宋" w:hAnsi="仿宋" w:eastAsia="仿宋" w:cs="仿宋"/>
          <w:color w:val="000000" w:themeColor="text1"/>
          <w:sz w:val="32"/>
          <w:szCs w:val="32"/>
          <w:highlight w:val="none"/>
          <w14:textFill>
            <w14:solidFill>
              <w14:schemeClr w14:val="tx1"/>
            </w14:solidFill>
          </w14:textFill>
        </w:rPr>
        <w:t>浙江省成套工程有限公司</w:t>
      </w:r>
    </w:p>
    <w:p w14:paraId="3AA10999">
      <w:pP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二〇二五年六月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二十三</w:t>
      </w:r>
      <w:r>
        <w:rPr>
          <w:rFonts w:hint="eastAsia" w:ascii="仿宋" w:hAnsi="仿宋" w:eastAsia="仿宋" w:cs="仿宋"/>
          <w:bCs/>
          <w:color w:val="000000" w:themeColor="text1"/>
          <w:sz w:val="32"/>
          <w:szCs w:val="32"/>
          <w:highlight w:val="none"/>
          <w14:textFill>
            <w14:solidFill>
              <w14:schemeClr w14:val="tx1"/>
            </w14:solidFill>
          </w14:textFill>
        </w:rPr>
        <w:t>日</w:t>
      </w:r>
    </w:p>
    <w:p w14:paraId="5AFCEF7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bookmarkStart w:id="0" w:name="_Hlt67893495"/>
      <w:bookmarkEnd w:id="0"/>
    </w:p>
    <w:p w14:paraId="723232B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33D798BF">
      <w:pPr>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  录</w:t>
      </w:r>
    </w:p>
    <w:p w14:paraId="5119C63C">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2DAF5155">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57E52870">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      招标公告</w:t>
      </w:r>
    </w:p>
    <w:p w14:paraId="5138B4C0">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      投标人须知</w:t>
      </w:r>
    </w:p>
    <w:p w14:paraId="2A019E70">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      采购需求</w:t>
      </w:r>
    </w:p>
    <w:p w14:paraId="6E7C60A6">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      评标办法</w:t>
      </w:r>
    </w:p>
    <w:p w14:paraId="1C89D46F">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      拟签订的合同文本</w:t>
      </w:r>
    </w:p>
    <w:p w14:paraId="68329185">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      应提交的有关格式范例</w:t>
      </w:r>
    </w:p>
    <w:p w14:paraId="0E75A6B2">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bookmarkStart w:id="1" w:name="_Hlt91233176"/>
      <w:bookmarkEnd w:id="1"/>
      <w:bookmarkStart w:id="2" w:name="_Toc91899869"/>
    </w:p>
    <w:p w14:paraId="66510FF6">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7C051A87">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7EA5C9D1">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6F790D92">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6D33A76">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22EC5A67">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947C507">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2B909349">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2D50B387">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2ECA3E0F">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43AB1C09">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477100CC">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7BD75574">
      <w:pPr>
        <w:adjustRightInd/>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3" w:name="第一部分"/>
      <w:r>
        <w:rPr>
          <w:rFonts w:hint="eastAsia" w:ascii="仿宋" w:hAnsi="仿宋" w:eastAsia="仿宋" w:cs="仿宋"/>
          <w:b/>
          <w:color w:val="000000" w:themeColor="text1"/>
          <w:sz w:val="36"/>
          <w:szCs w:val="36"/>
          <w:highlight w:val="none"/>
          <w14:textFill>
            <w14:solidFill>
              <w14:schemeClr w14:val="tx1"/>
            </w14:solidFill>
          </w14:textFill>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p>
    <w:p w14:paraId="521167DC">
      <w:pPr>
        <w:adjustRightInd/>
        <w:jc w:val="center"/>
        <w:outlineLvl w:val="0"/>
        <w:rPr>
          <w:rFonts w:hint="eastAsia" w:ascii="仿宋" w:hAnsi="仿宋" w:eastAsia="仿宋" w:cs="仿宋"/>
          <w:b/>
          <w:color w:val="000000" w:themeColor="text1"/>
          <w:sz w:val="36"/>
          <w:szCs w:val="36"/>
          <w:highlight w:val="none"/>
          <w14:textFill>
            <w14:solidFill>
              <w14:schemeClr w14:val="tx1"/>
            </w14:solidFill>
          </w14:textFill>
        </w:rPr>
      </w:pPr>
    </w:p>
    <w:p w14:paraId="715DAD79">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第一部分 招标公告</w:t>
      </w:r>
    </w:p>
    <w:p w14:paraId="172903D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14:paraId="729BDD7B">
      <w:pPr>
        <w:pBdr>
          <w:top w:val="single" w:color="auto" w:sz="4" w:space="1"/>
          <w:left w:val="single" w:color="auto" w:sz="4" w:space="4"/>
          <w:bottom w:val="single" w:color="auto" w:sz="4" w:space="2"/>
          <w:right w:val="single" w:color="auto" w:sz="4" w:space="4"/>
        </w:pBdr>
        <w:spacing w:line="360" w:lineRule="auto"/>
        <w:ind w:firstLine="482"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u w:val="single"/>
          <w14:textFill>
            <w14:solidFill>
              <w14:schemeClr w14:val="tx1"/>
            </w14:solidFill>
          </w14:textFill>
        </w:rPr>
        <w:t>杭州市滨江区教育局2025年下属学校直饮水设备项目</w:t>
      </w:r>
      <w:r>
        <w:rPr>
          <w:rFonts w:hint="eastAsia" w:ascii="仿宋" w:hAnsi="仿宋" w:eastAsia="仿宋" w:cs="仿宋"/>
          <w:color w:val="000000" w:themeColor="text1"/>
          <w:sz w:val="24"/>
          <w:highlight w:val="none"/>
          <w14:textFill>
            <w14:solidFill>
              <w14:schemeClr w14:val="tx1"/>
            </w14:solidFill>
          </w14:textFill>
        </w:rPr>
        <w:t>招标项目的潜在投标人应在政采云平台（</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"https://www.zcygov.cn/）获取（下载）招标文件，并于202%20年%20月%20日%20点%20分00秒"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https://www.zcygov.cn/）获取（下载）招标文件，并于2025年</w:t>
      </w:r>
      <w:r>
        <w:rPr>
          <w:rStyle w:val="76"/>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7</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月</w:t>
      </w:r>
      <w:r>
        <w:rPr>
          <w:rStyle w:val="76"/>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14</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 xml:space="preserve">日 </w:t>
      </w:r>
      <w:r>
        <w:rPr>
          <w:rStyle w:val="76"/>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14</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 xml:space="preserve">点 </w:t>
      </w:r>
      <w:r>
        <w:rPr>
          <w:rStyle w:val="76"/>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00</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分</w:t>
      </w:r>
      <w:r>
        <w:rPr>
          <w:rStyle w:val="76"/>
          <w:rFonts w:hint="eastAsia" w:ascii="仿宋" w:hAnsi="仿宋" w:eastAsia="仿宋" w:cs="仿宋"/>
          <w:bCs/>
          <w:snapToGrid/>
          <w:color w:val="000000" w:themeColor="text1"/>
          <w:kern w:val="2"/>
          <w:sz w:val="24"/>
          <w:szCs w:val="24"/>
          <w:highlight w:val="none"/>
          <w14:textFill>
            <w14:solidFill>
              <w14:schemeClr w14:val="tx1"/>
            </w14:solidFill>
          </w14:textFill>
        </w:rPr>
        <w:t>00秒</w:t>
      </w:r>
      <w:r>
        <w:rPr>
          <w:rStyle w:val="76"/>
          <w:rFonts w:hint="eastAsia" w:ascii="仿宋" w:hAnsi="仿宋" w:eastAsia="仿宋" w:cs="仿宋"/>
          <w:bCs/>
          <w:snapToGrid/>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bCs/>
          <w:color w:val="000000" w:themeColor="text1"/>
          <w:sz w:val="24"/>
          <w:highlight w:val="none"/>
          <w14:textFill>
            <w14:solidFill>
              <w14:schemeClr w14:val="tx1"/>
            </w14:solidFill>
          </w14:textFill>
        </w:rPr>
        <w:t>（北京时间）前</w:t>
      </w:r>
      <w:r>
        <w:rPr>
          <w:rFonts w:hint="eastAsia" w:ascii="仿宋" w:hAnsi="仿宋" w:eastAsia="仿宋" w:cs="仿宋"/>
          <w:color w:val="000000" w:themeColor="text1"/>
          <w:sz w:val="24"/>
          <w:highlight w:val="none"/>
          <w14:textFill>
            <w14:solidFill>
              <w14:schemeClr w14:val="tx1"/>
            </w14:solidFill>
          </w14:textFill>
        </w:rPr>
        <w:t>递交（上传）投标文件。</w:t>
      </w:r>
    </w:p>
    <w:p w14:paraId="1FD0EA6C">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一、项目基本情况                                            </w:t>
      </w:r>
    </w:p>
    <w:p w14:paraId="4C2D3A9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14:textFill>
            <w14:solidFill>
              <w14:schemeClr w14:val="tx1"/>
            </w14:solidFill>
          </w14:textFill>
        </w:rPr>
        <w:t>ZJCT6-2025GKCG-030</w:t>
      </w:r>
    </w:p>
    <w:p w14:paraId="06F9C97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项目名称：</w:t>
      </w:r>
      <w:r>
        <w:rPr>
          <w:rFonts w:hint="eastAsia" w:ascii="仿宋" w:hAnsi="仿宋" w:eastAsia="仿宋" w:cs="仿宋"/>
          <w:color w:val="000000" w:themeColor="text1"/>
          <w:sz w:val="24"/>
          <w:highlight w:val="none"/>
          <w14:textFill>
            <w14:solidFill>
              <w14:schemeClr w14:val="tx1"/>
            </w14:solidFill>
          </w14:textFill>
        </w:rPr>
        <w:t>杭州市滨江区教育局2025年下属学校直饮水设备项目</w:t>
      </w:r>
    </w:p>
    <w:p w14:paraId="1B13DF43">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预算金额（元）：</w:t>
      </w:r>
      <w:r>
        <w:rPr>
          <w:rFonts w:hint="eastAsia" w:ascii="仿宋" w:hAnsi="仿宋" w:eastAsia="仿宋" w:cs="仿宋"/>
          <w:color w:val="000000" w:themeColor="text1"/>
          <w:sz w:val="24"/>
          <w:highlight w:val="none"/>
          <w14:textFill>
            <w14:solidFill>
              <w14:schemeClr w14:val="tx1"/>
            </w14:solidFill>
          </w14:textFill>
        </w:rPr>
        <w:t>2404600</w:t>
      </w:r>
      <w:r>
        <w:rPr>
          <w:rFonts w:hint="eastAsia" w:ascii="仿宋" w:hAnsi="仿宋" w:eastAsia="仿宋" w:cs="仿宋"/>
          <w:b/>
          <w:color w:val="000000" w:themeColor="text1"/>
          <w:sz w:val="24"/>
          <w:highlight w:val="none"/>
          <w14:textFill>
            <w14:solidFill>
              <w14:schemeClr w14:val="tx1"/>
            </w14:solidFill>
          </w14:textFill>
        </w:rPr>
        <w:t>元</w:t>
      </w:r>
    </w:p>
    <w:p w14:paraId="1AB06F26">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w:t>
      </w:r>
      <w:r>
        <w:rPr>
          <w:rFonts w:hint="eastAsia" w:ascii="仿宋" w:hAnsi="仿宋" w:eastAsia="仿宋" w:cs="仿宋"/>
          <w:color w:val="000000" w:themeColor="text1"/>
          <w:sz w:val="24"/>
          <w:highlight w:val="none"/>
          <w14:textFill>
            <w14:solidFill>
              <w14:schemeClr w14:val="tx1"/>
            </w14:solidFill>
          </w14:textFill>
        </w:rPr>
        <w:t>2404600</w:t>
      </w:r>
      <w:r>
        <w:rPr>
          <w:rFonts w:hint="eastAsia" w:ascii="仿宋" w:hAnsi="仿宋" w:eastAsia="仿宋" w:cs="仿宋"/>
          <w:b/>
          <w:color w:val="000000" w:themeColor="text1"/>
          <w:sz w:val="24"/>
          <w:highlight w:val="none"/>
          <w14:textFill>
            <w14:solidFill>
              <w14:schemeClr w14:val="tx1"/>
            </w14:solidFill>
          </w14:textFill>
        </w:rPr>
        <w:t>元</w:t>
      </w:r>
    </w:p>
    <w:p w14:paraId="57207B2F">
      <w:pPr>
        <w:pStyle w:val="15"/>
        <w:spacing w:line="360" w:lineRule="auto"/>
        <w:ind w:firstLine="480"/>
        <w:rPr>
          <w:rFonts w:hint="eastAsia"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采购需求：</w:t>
      </w:r>
      <w:r>
        <w:rPr>
          <w:rFonts w:hint="eastAsia" w:ascii="仿宋" w:hAnsi="仿宋" w:eastAsia="仿宋" w:cs="仿宋"/>
          <w:bCs/>
          <w:snapToGrid/>
          <w:color w:val="000000" w:themeColor="text1"/>
          <w:kern w:val="2"/>
          <w:sz w:val="24"/>
          <w:szCs w:val="24"/>
          <w:highlight w:val="none"/>
          <w14:textFill>
            <w14:solidFill>
              <w14:schemeClr w14:val="tx1"/>
            </w14:solidFill>
          </w14:textFill>
        </w:rPr>
        <w:t>杭州市滨江区教育局2025年下属学校直饮水设备项目，主要内容：</w:t>
      </w:r>
      <w:r>
        <w:rPr>
          <w:rFonts w:hint="eastAsia" w:ascii="仿宋" w:hAnsi="仿宋" w:eastAsia="仿宋" w:cs="仿宋"/>
          <w:color w:val="000000" w:themeColor="text1"/>
          <w:sz w:val="24"/>
          <w:highlight w:val="none"/>
          <w14:textFill>
            <w14:solidFill>
              <w14:schemeClr w14:val="tx1"/>
            </w14:solidFill>
          </w14:textFill>
        </w:rPr>
        <w:t>滨江区教育局下属学校（包括长江单元小学</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杭州二中附属第一学校</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杭州市滨江区滨兴幼儿园</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杭州市滨江区白马湖实验幼儿园</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杭州市北塘河小学</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杭州市滨江区缤纷幼儿园</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杭州市滨江区大华幼儿园</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杭州市丹枫实验小学</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杭州市丹枫幼儿园星泽路分园</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杭州市高教园小学</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杭州高级中学附属滨江中学</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杭州市科创小学</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杭州市滨江区浦乐幼儿园</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杭州市滨江区钱塘山水幼儿园</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浙江省杭州闻涛中学</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杭州市滨江区西兴幼儿园天曜城园区</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浙江省杭州硅谷中学</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xml:space="preserve"> 江晖南路小学</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杭州市滨江区白金海岸幼儿园</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杭州市滨江区滨汇幼儿园</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杭州市滨江区滨文苑幼儿园</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浙江省杭州滨兴学校</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杭州市滨江区国信嘉园幼儿园</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杭州市滨江区钱江湾幼儿园</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杭州市滨江区物联网小镇幼儿园</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杭州市长河小学</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杭州市紫云实验学校</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杭州市浦沿小学</w:t>
      </w:r>
      <w:r>
        <w:rPr>
          <w:rFonts w:hint="eastAsia" w:ascii="仿宋" w:hAnsi="仿宋" w:eastAsia="仿宋" w:cs="仿宋"/>
          <w:color w:val="000000" w:themeColor="text1"/>
          <w:sz w:val="24"/>
          <w:highlight w:val="none"/>
          <w:lang w:val="en-US" w:eastAsia="zh-CN"/>
          <w14:textFill>
            <w14:solidFill>
              <w14:schemeClr w14:val="tx1"/>
            </w14:solidFill>
          </w14:textFill>
        </w:rPr>
        <w:t>等）</w:t>
      </w:r>
      <w:r>
        <w:rPr>
          <w:rFonts w:hint="eastAsia" w:ascii="仿宋" w:hAnsi="仿宋" w:eastAsia="仿宋" w:cs="仿宋"/>
          <w:color w:val="000000" w:themeColor="text1"/>
          <w:sz w:val="24"/>
          <w:highlight w:val="none"/>
          <w14:textFill>
            <w14:solidFill>
              <w14:schemeClr w14:val="tx1"/>
            </w14:solidFill>
          </w14:textFill>
        </w:rPr>
        <w:t>直饮水设备采购及安装等。</w:t>
      </w:r>
      <w:r>
        <w:rPr>
          <w:rFonts w:hint="eastAsia" w:ascii="仿宋" w:hAnsi="仿宋" w:eastAsia="仿宋" w:cs="仿宋"/>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3CBB546F">
      <w:pPr>
        <w:pStyle w:val="131"/>
        <w:ind w:firstLine="482"/>
        <w:outlineLvl w:val="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合同履约期限：</w:t>
      </w:r>
      <w:r>
        <w:rPr>
          <w:rFonts w:hint="eastAsia" w:ascii="仿宋" w:hAnsi="仿宋" w:eastAsia="仿宋" w:cs="仿宋"/>
          <w:b/>
          <w:bCs/>
          <w:color w:val="000000" w:themeColor="text1"/>
          <w:highlight w:val="none"/>
          <w14:textFill>
            <w14:solidFill>
              <w14:schemeClr w14:val="tx1"/>
            </w14:solidFill>
          </w14:textFill>
        </w:rPr>
        <w:t>合同签订后90日历天完成供货，试运行不少于一个月后组织验收，验收合格后正式交付使用</w:t>
      </w:r>
      <w:r>
        <w:rPr>
          <w:rFonts w:hint="eastAsia" w:ascii="仿宋" w:hAnsi="仿宋" w:eastAsia="仿宋" w:cs="仿宋"/>
          <w:color w:val="000000" w:themeColor="text1"/>
          <w:szCs w:val="24"/>
          <w:highlight w:val="none"/>
          <w14:textFill>
            <w14:solidFill>
              <w14:schemeClr w14:val="tx1"/>
            </w14:solidFill>
          </w14:textFill>
        </w:rPr>
        <w:t>。</w:t>
      </w:r>
    </w:p>
    <w:p w14:paraId="3D3A24E4">
      <w:pPr>
        <w:pStyle w:val="15"/>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本项目接受联合体投标：</w:t>
      </w:r>
      <w:sdt>
        <w:sdtPr>
          <w:rPr>
            <w:rFonts w:hint="eastAsia" w:ascii="仿宋" w:hAnsi="仿宋" w:eastAsia="仿宋" w:cs="仿宋"/>
            <w:color w:val="000000" w:themeColor="text1"/>
            <w:kern w:val="0"/>
            <w:sz w:val="24"/>
            <w:highlight w:val="none"/>
            <w14:textFill>
              <w14:solidFill>
                <w14:schemeClr w14:val="tx1"/>
              </w14:solidFill>
            </w14:textFill>
          </w:rPr>
          <w:id w:val="2035453831"/>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F0FE"/>
          </w:r>
        </w:sdtContent>
      </w:sdt>
      <w:r>
        <w:rPr>
          <w:rFonts w:hint="eastAsia" w:ascii="仿宋" w:hAnsi="仿宋" w:eastAsia="仿宋" w:cs="仿宋"/>
          <w:b/>
          <w:color w:val="000000" w:themeColor="text1"/>
          <w:sz w:val="24"/>
          <w:highlight w:val="none"/>
          <w14:textFill>
            <w14:solidFill>
              <w14:schemeClr w14:val="tx1"/>
            </w14:solidFill>
          </w14:textFill>
        </w:rPr>
        <w:t>是</w:t>
      </w:r>
      <w:r>
        <w:rPr>
          <w:rFonts w:hint="eastAsia" w:ascii="仿宋" w:hAnsi="仿宋" w:eastAsia="仿宋" w:cs="仿宋"/>
          <w:b/>
          <w:snapToGrid/>
          <w:color w:val="000000" w:themeColor="text1"/>
          <w:kern w:val="2"/>
          <w:sz w:val="24"/>
          <w:highlight w:val="none"/>
          <w14:textFill>
            <w14:solidFill>
              <w14:schemeClr w14:val="tx1"/>
            </w14:solidFill>
          </w14:textFill>
        </w:rPr>
        <w:t>；</w:t>
      </w:r>
      <w:sdt>
        <w:sdtPr>
          <w:rPr>
            <w:rFonts w:hint="eastAsia" w:ascii="仿宋" w:hAnsi="仿宋" w:eastAsia="仿宋" w:cs="仿宋"/>
            <w:color w:val="000000" w:themeColor="text1"/>
            <w:kern w:val="0"/>
            <w:sz w:val="24"/>
            <w:highlight w:val="none"/>
            <w14:textFill>
              <w14:solidFill>
                <w14:schemeClr w14:val="tx1"/>
              </w14:solidFill>
            </w14:textFill>
          </w:rPr>
          <w:id w:val="-1"/>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b/>
          <w:color w:val="000000" w:themeColor="text1"/>
          <w:sz w:val="24"/>
          <w:highlight w:val="none"/>
          <w14:textFill>
            <w14:solidFill>
              <w14:schemeClr w14:val="tx1"/>
            </w14:solidFill>
          </w14:textFill>
        </w:rPr>
        <w:t>否</w:t>
      </w:r>
      <w:r>
        <w:rPr>
          <w:rFonts w:hint="eastAsia" w:ascii="仿宋" w:hAnsi="仿宋" w:eastAsia="仿宋" w:cs="仿宋"/>
          <w:color w:val="000000" w:themeColor="text1"/>
          <w:kern w:val="0"/>
          <w:sz w:val="24"/>
          <w:highlight w:val="none"/>
          <w14:textFill>
            <w14:solidFill>
              <w14:schemeClr w14:val="tx1"/>
            </w14:solidFill>
          </w14:textFill>
        </w:rPr>
        <w:t>。</w:t>
      </w:r>
    </w:p>
    <w:p w14:paraId="74A98DED">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w:t>
      </w:r>
      <w:bookmarkStart w:id="11" w:name="_Hlk101132948"/>
      <w:r>
        <w:rPr>
          <w:rFonts w:hint="eastAsia" w:ascii="仿宋" w:hAnsi="仿宋" w:eastAsia="仿宋" w:cs="仿宋"/>
          <w:b/>
          <w:color w:val="000000" w:themeColor="text1"/>
          <w:sz w:val="24"/>
          <w:highlight w:val="none"/>
          <w14:textFill>
            <w14:solidFill>
              <w14:schemeClr w14:val="tx1"/>
            </w14:solidFill>
          </w14:textFill>
        </w:rPr>
        <w:t>申请人的资格要求</w:t>
      </w:r>
      <w:bookmarkEnd w:id="11"/>
      <w:r>
        <w:rPr>
          <w:rFonts w:hint="eastAsia" w:ascii="仿宋" w:hAnsi="仿宋" w:eastAsia="仿宋" w:cs="仿宋"/>
          <w:b/>
          <w:color w:val="000000" w:themeColor="text1"/>
          <w:sz w:val="24"/>
          <w:highlight w:val="none"/>
          <w14:textFill>
            <w14:solidFill>
              <w14:schemeClr w14:val="tx1"/>
            </w14:solidFill>
          </w14:textFill>
        </w:rPr>
        <w:t>：</w:t>
      </w:r>
    </w:p>
    <w:p w14:paraId="089234CE">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01ACCB9E">
      <w:pPr>
        <w:spacing w:line="360" w:lineRule="auto"/>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 xml:space="preserve">    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77D13FF3">
      <w:pPr>
        <w:spacing w:line="360" w:lineRule="auto"/>
        <w:ind w:firstLine="480" w:firstLineChars="20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3.落实政府采购政策需满足的资格要求：</w:t>
      </w:r>
    </w:p>
    <w:p w14:paraId="72F5660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无</w:t>
      </w:r>
      <w:r>
        <w:rPr>
          <w:rFonts w:hint="eastAsia" w:ascii="仿宋" w:hAnsi="仿宋" w:eastAsia="仿宋" w:cs="仿宋"/>
          <w:snapToGrid w:val="0"/>
          <w:color w:val="000000" w:themeColor="text1"/>
          <w:kern w:val="28"/>
          <w:sz w:val="24"/>
          <w:szCs w:val="20"/>
          <w:highlight w:val="none"/>
          <w14:textFill>
            <w14:solidFill>
              <w14:schemeClr w14:val="tx1"/>
            </w14:solidFill>
          </w14:textFill>
        </w:rPr>
        <w:t>（注：不得限制大中型企业与小微企业组成联合体参与投标）</w:t>
      </w:r>
      <w:r>
        <w:rPr>
          <w:rFonts w:hint="eastAsia" w:ascii="仿宋" w:hAnsi="仿宋" w:eastAsia="仿宋" w:cs="仿宋"/>
          <w:color w:val="000000" w:themeColor="text1"/>
          <w:sz w:val="24"/>
          <w:highlight w:val="none"/>
          <w14:textFill>
            <w14:solidFill>
              <w14:schemeClr w14:val="tx1"/>
            </w14:solidFill>
          </w14:textFill>
        </w:rPr>
        <w:t>；</w:t>
      </w:r>
    </w:p>
    <w:p w14:paraId="724CAF8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957145625"/>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专</w:t>
      </w:r>
      <w:r>
        <w:rPr>
          <w:rFonts w:hint="eastAsia" w:ascii="仿宋" w:hAnsi="仿宋" w:eastAsia="仿宋" w:cs="仿宋"/>
          <w:color w:val="000000" w:themeColor="text1"/>
          <w:sz w:val="24"/>
          <w:highlight w:val="none"/>
          <w14:textFill>
            <w14:solidFill>
              <w14:schemeClr w14:val="tx1"/>
            </w14:solidFill>
          </w14:textFill>
        </w:rPr>
        <w:t>门面向中小企业</w:t>
      </w:r>
    </w:p>
    <w:p w14:paraId="6B6FBCA3">
      <w:pPr>
        <w:spacing w:line="360" w:lineRule="auto"/>
        <w:ind w:firstLine="897" w:firstLineChars="374"/>
        <w:rPr>
          <w:rFonts w:hint="eastAsia" w:ascii="仿宋" w:hAnsi="仿宋" w:eastAsia="仿宋" w:cs="仿宋"/>
          <w:color w:val="000000" w:themeColor="text1"/>
          <w:sz w:val="24"/>
          <w:highlight w:val="none"/>
          <w:u w:val="single"/>
          <w14:textFill>
            <w14:solidFill>
              <w14:schemeClr w14:val="tx1"/>
            </w14:solidFill>
          </w14:textFill>
        </w:rPr>
      </w:pPr>
      <w:sdt>
        <w:sdtPr>
          <w:rPr>
            <w:rFonts w:hint="eastAsia" w:ascii="仿宋" w:hAnsi="仿宋" w:eastAsia="仿宋" w:cs="仿宋"/>
            <w:snapToGrid w:val="0"/>
            <w:color w:val="000000" w:themeColor="text1"/>
            <w:kern w:val="0"/>
            <w:sz w:val="24"/>
            <w:szCs w:val="20"/>
            <w:highlight w:val="none"/>
            <w:lang w:val="en-US" w:eastAsia="zh-CN" w:bidi="ar-SA"/>
            <w14:textFill>
              <w14:solidFill>
                <w14:schemeClr w14:val="tx1"/>
              </w14:solidFill>
            </w14:textFill>
          </w:rPr>
          <w:id w:val="354303675"/>
          <w14:checkbox>
            <w14:checked w14:val="1"/>
            <w14:checkedState w14:val="00FE" w14:font="Wingdings"/>
            <w14:uncheckedState w14:val="2610" w14:font="MS Gothic"/>
          </w14:checkbox>
        </w:sdtPr>
        <w:sdtEndPr>
          <w:rPr>
            <w:rFonts w:hint="eastAsia" w:ascii="仿宋" w:hAnsi="仿宋" w:eastAsia="仿宋" w:cs="仿宋"/>
            <w:snapToGrid w:val="0"/>
            <w:color w:val="000000" w:themeColor="text1"/>
            <w:kern w:val="0"/>
            <w:sz w:val="24"/>
            <w:szCs w:val="20"/>
            <w:highlight w:val="none"/>
            <w:lang w:val="en-US" w:eastAsia="zh-CN" w:bidi="ar-SA"/>
            <w14:textFill>
              <w14:solidFill>
                <w14:schemeClr w14:val="tx1"/>
              </w14:solidFill>
            </w14:textFill>
          </w:rPr>
        </w:sdtEndPr>
        <w:sdtContent>
          <w:r>
            <w:rPr>
              <w:rFonts w:hint="eastAsia" w:ascii="Wingdings" w:hAnsi="Wingdings" w:eastAsia="仿宋" w:cs="仿宋"/>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货物全部由符合政策要求的中小企业制造，提供中小企业声明函；</w:t>
      </w:r>
    </w:p>
    <w:p w14:paraId="11DAC88B">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13491756"/>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货物全部由符合政策要求的小微企业制造，提供中小企业声明函；</w:t>
      </w:r>
    </w:p>
    <w:p w14:paraId="0C0A3DE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64856729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bookmarkStart w:id="12" w:name="_Hlk101132524"/>
        </w:sdtContent>
      </w:sdt>
      <w:r>
        <w:rPr>
          <w:rFonts w:hint="eastAsia" w:ascii="仿宋" w:hAnsi="仿宋" w:eastAsia="仿宋" w:cs="仿宋"/>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000000" w:themeColor="text1"/>
          <w:sz w:val="24"/>
          <w:highlight w:val="none"/>
          <w14:textFill>
            <w14:solidFill>
              <w14:schemeClr w14:val="tx1"/>
            </w14:solidFill>
          </w14:textFill>
        </w:rPr>
        <w:t>；</w:t>
      </w:r>
    </w:p>
    <w:bookmarkEnd w:id="12"/>
    <w:p w14:paraId="0290B3C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，其中小微企业合同金额应当达到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000000" w:themeColor="text1"/>
          <w:sz w:val="24"/>
          <w:highlight w:val="none"/>
          <w14:textFill>
            <w14:solidFill>
              <w14:schemeClr w14:val="tx1"/>
            </w14:solidFill>
          </w14:textFill>
        </w:rPr>
        <w:t>；</w:t>
      </w:r>
    </w:p>
    <w:p w14:paraId="0CB4ED3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w:t>
      </w:r>
    </w:p>
    <w:p w14:paraId="481B63E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6646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无。</w:t>
      </w:r>
    </w:p>
    <w:p w14:paraId="633B184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47026677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有特定资格要求：，该特定条件的法律法规依据：。</w:t>
      </w:r>
    </w:p>
    <w:p w14:paraId="6A6A1BF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4F91092">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三、获取招标文件 </w:t>
      </w:r>
    </w:p>
    <w:p w14:paraId="592E8824">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14:textFill>
            <w14:solidFill>
              <w14:schemeClr w14:val="tx1"/>
            </w14:solidFill>
          </w14:textFill>
        </w:rPr>
        <w:t>/至</w:t>
      </w:r>
      <w:r>
        <w:rPr>
          <w:rFonts w:hint="eastAsia" w:ascii="仿宋" w:hAnsi="仿宋" w:eastAsia="仿宋" w:cs="仿宋"/>
          <w:color w:val="000000" w:themeColor="text1"/>
          <w:sz w:val="24"/>
          <w:highlight w:val="none"/>
          <w:u w:val="single"/>
          <w14:textFill>
            <w14:solidFill>
              <w14:schemeClr w14:val="tx1"/>
            </w14:solidFill>
          </w14:textFill>
        </w:rPr>
        <w:t>2025年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7</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14</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7BFAA7E">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14:paraId="7F28B6B2">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方式：</w:t>
      </w:r>
      <w:r>
        <w:rPr>
          <w:rFonts w:hint="eastAsia" w:ascii="仿宋" w:hAnsi="仿宋" w:eastAsia="仿宋" w:cs="仿宋"/>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5AC70DDC">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售价（元）：</w:t>
      </w:r>
      <w:r>
        <w:rPr>
          <w:rFonts w:hint="eastAsia" w:ascii="仿宋" w:hAnsi="仿宋" w:eastAsia="仿宋" w:cs="仿宋"/>
          <w:color w:val="000000" w:themeColor="text1"/>
          <w:sz w:val="24"/>
          <w:highlight w:val="none"/>
          <w14:textFill>
            <w14:solidFill>
              <w14:schemeClr w14:val="tx1"/>
            </w14:solidFill>
          </w14:textFill>
        </w:rPr>
        <w:t xml:space="preserve">0 </w:t>
      </w:r>
      <w:r>
        <w:rPr>
          <w:rFonts w:hint="eastAsia" w:ascii="仿宋" w:hAnsi="仿宋" w:eastAsia="仿宋" w:cs="仿宋"/>
          <w:color w:val="000000" w:themeColor="text1"/>
          <w:sz w:val="24"/>
          <w:highlight w:val="none"/>
          <w14:textFill>
            <w14:solidFill>
              <w14:schemeClr w14:val="tx1"/>
            </w14:solidFill>
          </w14:textFill>
        </w:rPr>
        <w:tab/>
      </w:r>
    </w:p>
    <w:p w14:paraId="77C2167F">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四、提交投标文件截止时间、开标时间和地点</w:t>
      </w:r>
    </w:p>
    <w:p w14:paraId="765F26B9">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提交投标文件截止时间：</w:t>
      </w:r>
      <w:r>
        <w:rPr>
          <w:rFonts w:hint="eastAsia" w:ascii="仿宋" w:hAnsi="仿宋" w:eastAsia="仿宋" w:cs="仿宋"/>
          <w:color w:val="000000" w:themeColor="text1"/>
          <w:sz w:val="24"/>
          <w:highlight w:val="none"/>
          <w:u w:val="single"/>
          <w14:textFill>
            <w14:solidFill>
              <w14:schemeClr w14:val="tx1"/>
            </w14:solidFill>
          </w14:textFill>
        </w:rPr>
        <w:t xml:space="preserve"> 2025年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7</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14</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14</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00</w:t>
      </w:r>
      <w:r>
        <w:rPr>
          <w:rFonts w:hint="eastAsia" w:ascii="仿宋" w:hAnsi="仿宋" w:eastAsia="仿宋" w:cs="仿宋"/>
          <w:color w:val="000000" w:themeColor="text1"/>
          <w:sz w:val="24"/>
          <w:highlight w:val="none"/>
          <w:u w:val="single"/>
          <w14:textFill>
            <w14:solidFill>
              <w14:schemeClr w14:val="tx1"/>
            </w14:solidFill>
          </w14:textFill>
        </w:rPr>
        <w:t>分00秒</w:t>
      </w:r>
      <w:r>
        <w:rPr>
          <w:rFonts w:hint="eastAsia" w:ascii="仿宋" w:hAnsi="仿宋" w:eastAsia="仿宋" w:cs="仿宋"/>
          <w:color w:val="000000" w:themeColor="text1"/>
          <w:sz w:val="24"/>
          <w:highlight w:val="none"/>
          <w14:textFill>
            <w14:solidFill>
              <w14:schemeClr w14:val="tx1"/>
            </w14:solidFill>
          </w14:textFill>
        </w:rPr>
        <w:t>（北京时间）</w:t>
      </w:r>
    </w:p>
    <w:p w14:paraId="1C4ED268">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14:paraId="072CAC6A">
      <w:pPr>
        <w:spacing w:line="360" w:lineRule="auto"/>
        <w:ind w:firstLine="482"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开标时间：</w:t>
      </w:r>
      <w:r>
        <w:rPr>
          <w:rFonts w:hint="eastAsia" w:ascii="仿宋" w:hAnsi="仿宋" w:eastAsia="仿宋" w:cs="仿宋"/>
          <w:color w:val="000000" w:themeColor="text1"/>
          <w:sz w:val="24"/>
          <w:highlight w:val="none"/>
          <w:u w:val="single"/>
          <w14:textFill>
            <w14:solidFill>
              <w14:schemeClr w14:val="tx1"/>
            </w14:solidFill>
          </w14:textFill>
        </w:rPr>
        <w:t>2025年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7</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14</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14</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00</w:t>
      </w:r>
      <w:r>
        <w:rPr>
          <w:rFonts w:hint="eastAsia" w:ascii="仿宋" w:hAnsi="仿宋" w:eastAsia="仿宋" w:cs="仿宋"/>
          <w:color w:val="000000" w:themeColor="text1"/>
          <w:sz w:val="24"/>
          <w:highlight w:val="none"/>
          <w:u w:val="single"/>
          <w14:textFill>
            <w14:solidFill>
              <w14:schemeClr w14:val="tx1"/>
            </w14:solidFill>
          </w14:textFill>
        </w:rPr>
        <w:t>分00秒</w:t>
      </w:r>
    </w:p>
    <w:p w14:paraId="3B2BD561">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p>
    <w:p w14:paraId="5790FD95">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五、采购意向公开链接</w:t>
      </w:r>
    </w:p>
    <w:p w14:paraId="03104CC3">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https://zfcg.czt.zj.gov.cn/site/detail?parentId=600007&amp;articleId=VRg1YxQjxRyKdxzQ5G66PQ%3D%3D</w:t>
      </w:r>
    </w:p>
    <w:p w14:paraId="0B1B567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六、公告期限 </w:t>
      </w:r>
    </w:p>
    <w:p w14:paraId="5579612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自本公告发布之日起5个工作日。</w:t>
      </w:r>
    </w:p>
    <w:p w14:paraId="2CDEB546">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七、其他补充事宜</w:t>
      </w:r>
    </w:p>
    <w:p w14:paraId="552E835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840005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9AF97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CD2B3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5F2F73A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采购项目需要落实的政府采购政策：《政府采购促进中小企业发展管理办法》、《关于促进残疾人就业政府采购政策的通知》（财库〔2017〕141号）、《关于政府采购支持监狱企业发展有关问题的通知》（财库[2014]68号）、《关于调整优化节能产品环境标志产品政府采购执行机制的通知》（财库[2019]9号）、《杭州市政府采购支持中小企业信用融资暂行办法》。</w:t>
      </w:r>
    </w:p>
    <w:p w14:paraId="7466108F">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支持和促进中小企业发展，进一步发挥政府采购政策功能，杭州市滨江区财政局出台了《杭州高新开发区（滨江）政府采购支持中小企业信用融资暂行办法》。供应商中标后根据杭州市滨江区门户网站公示的滨江区政采贷合作银行及联系人信息表（</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"http://www.hhtz.gov.cn/art/2022/1/11/art_1487037_59039349.html"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highlight w:val="none"/>
          <w14:textFill>
            <w14:solidFill>
              <w14:schemeClr w14:val="tx1"/>
            </w14:solidFill>
          </w14:textFill>
        </w:rPr>
        <w:t>http://www.hhtz.gov.cn/art/2022/1/11/art_1487037_59039349.html</w:t>
      </w:r>
      <w:r>
        <w:rPr>
          <w:rFonts w:hint="eastAsia" w:ascii="仿宋" w:hAnsi="仿宋" w:eastAsia="仿宋" w:cs="仿宋"/>
          <w:color w:val="000000" w:themeColor="text1"/>
          <w:sz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）获取联系方式选择银行进行对接申请</w:t>
      </w:r>
      <w:r>
        <w:rPr>
          <w:rFonts w:hint="eastAsia" w:ascii="仿宋" w:hAnsi="仿宋" w:eastAsia="仿宋" w:cs="仿宋"/>
          <w:snapToGrid w:val="0"/>
          <w:color w:val="000000" w:themeColor="text1"/>
          <w:kern w:val="28"/>
          <w:sz w:val="24"/>
          <w:highlight w:val="none"/>
          <w14:textFill>
            <w14:solidFill>
              <w14:schemeClr w14:val="tx1"/>
            </w14:solidFill>
          </w14:textFill>
        </w:rPr>
        <w:t>。</w:t>
      </w:r>
    </w:p>
    <w:p w14:paraId="007BBABE">
      <w:pPr>
        <w:spacing w:line="360" w:lineRule="auto"/>
        <w:ind w:firstLine="480" w:firstLineChars="20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7.招标文件公告期限与招标公告的公告期限一致，公告期限为发布之日起至2025年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6</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30</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24"/>
          <w:highlight w:val="none"/>
          <w:lang w:val="en-US" w:eastAsia="zh-CN"/>
          <w14:textFill>
            <w14:solidFill>
              <w14:schemeClr w14:val="tx1"/>
            </w14:solidFill>
          </w14:textFill>
        </w:rPr>
        <w:tab/>
      </w:r>
    </w:p>
    <w:p w14:paraId="13254ADE">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八、对本次采购提出询问、质疑、投诉，请按以下方式联系</w:t>
      </w:r>
    </w:p>
    <w:p w14:paraId="363E02C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1.采购人信息</w:t>
      </w:r>
    </w:p>
    <w:p w14:paraId="2E4FB92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名    称：杭州市滨江区教育局 </w:t>
      </w:r>
    </w:p>
    <w:p w14:paraId="2DE08B1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址：杭州市滨江区钱江大厦15楼      </w:t>
      </w:r>
    </w:p>
    <w:p w14:paraId="1D74DDF5">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 /</w:t>
      </w:r>
    </w:p>
    <w:p w14:paraId="464E4E0F">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项目联系人（询问）：张</w:t>
      </w:r>
      <w:r>
        <w:rPr>
          <w:rFonts w:hint="eastAsia" w:ascii="仿宋" w:hAnsi="仿宋" w:eastAsia="仿宋" w:cs="仿宋"/>
          <w:color w:val="000000" w:themeColor="text1"/>
          <w:sz w:val="24"/>
          <w:highlight w:val="none"/>
          <w:lang w:val="en-US" w:eastAsia="zh-CN"/>
          <w14:textFill>
            <w14:solidFill>
              <w14:schemeClr w14:val="tx1"/>
            </w14:solidFill>
          </w14:textFill>
        </w:rPr>
        <w:t>老师</w:t>
      </w:r>
      <w:bookmarkStart w:id="556" w:name="_GoBack"/>
      <w:bookmarkEnd w:id="556"/>
      <w:r>
        <w:rPr>
          <w:rFonts w:hint="eastAsia" w:ascii="仿宋" w:hAnsi="仿宋" w:eastAsia="仿宋" w:cs="仿宋"/>
          <w:color w:val="000000" w:themeColor="text1"/>
          <w:sz w:val="24"/>
          <w:highlight w:val="none"/>
          <w14:textFill>
            <w14:solidFill>
              <w14:schemeClr w14:val="tx1"/>
            </w14:solidFill>
          </w14:textFill>
        </w:rPr>
        <w:t xml:space="preserve"> </w:t>
      </w:r>
    </w:p>
    <w:p w14:paraId="0F72ECB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项目联系方式（询问）：0571-89521623 </w:t>
      </w:r>
    </w:p>
    <w:p w14:paraId="1C29516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质疑联系人：周老师 </w:t>
      </w:r>
    </w:p>
    <w:p w14:paraId="28A58F9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质疑联系方式：0571-89520739</w:t>
      </w:r>
    </w:p>
    <w:p w14:paraId="4C7094B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2.采购代理机构信息            </w:t>
      </w:r>
    </w:p>
    <w:p w14:paraId="03389B6F">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称：浙江省成套工程有限公司</w:t>
      </w:r>
    </w:p>
    <w:p w14:paraId="0BF77421">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址：杭州市西湖区古墩路701号紫金广场A座1208室</w:t>
      </w:r>
    </w:p>
    <w:p w14:paraId="600E1F8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    真： /</w:t>
      </w:r>
    </w:p>
    <w:p w14:paraId="7357124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项目联系人（询问）：项启航 、郑燕</w:t>
      </w:r>
    </w:p>
    <w:p w14:paraId="5B3A5334">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项目联系方式（询问）：0571-85056231、17858500723  </w:t>
      </w:r>
    </w:p>
    <w:p w14:paraId="495AFEC2">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 李梦圆</w:t>
      </w:r>
    </w:p>
    <w:p w14:paraId="505FA8D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质疑联系方式：13024285676</w:t>
      </w:r>
    </w:p>
    <w:p w14:paraId="05185849">
      <w:pPr>
        <w:spacing w:line="360" w:lineRule="auto"/>
        <w:rPr>
          <w:rFonts w:hint="eastAsia" w:ascii="仿宋" w:hAnsi="仿宋" w:eastAsia="仿宋" w:cs="仿宋"/>
          <w:b/>
          <w:bCs/>
          <w:color w:val="000000" w:themeColor="text1"/>
          <w:sz w:val="24"/>
          <w:highlight w:val="none"/>
          <w14:textFill>
            <w14:solidFill>
              <w14:schemeClr w14:val="tx1"/>
            </w14:solidFill>
          </w14:textFill>
        </w:rPr>
      </w:pPr>
    </w:p>
    <w:p w14:paraId="2BCA9DB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 xml:space="preserve">    3.</w:t>
      </w:r>
      <w:r>
        <w:rPr>
          <w:rFonts w:hint="eastAsia" w:ascii="仿宋" w:hAnsi="仿宋" w:eastAsia="仿宋" w:cs="仿宋"/>
          <w:b/>
          <w:bCs/>
          <w:color w:val="000000" w:themeColor="text1"/>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 xml:space="preserve">同级政府采购监督管理部门      </w:t>
      </w:r>
      <w:r>
        <w:rPr>
          <w:rFonts w:hint="eastAsia" w:ascii="仿宋" w:hAnsi="仿宋" w:eastAsia="仿宋" w:cs="仿宋"/>
          <w:color w:val="000000" w:themeColor="text1"/>
          <w:sz w:val="24"/>
          <w:highlight w:val="none"/>
          <w14:textFill>
            <w14:solidFill>
              <w14:schemeClr w14:val="tx1"/>
            </w14:solidFill>
          </w14:textFill>
        </w:rPr>
        <w:t xml:space="preserve">      </w:t>
      </w:r>
    </w:p>
    <w:p w14:paraId="069B54D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名    称：杭州市滨江区财政局 /浙江省政府采购行政裁决服务中心（杭州）</w:t>
      </w:r>
    </w:p>
    <w:p w14:paraId="2988F94F">
      <w:pPr>
        <w:spacing w:line="360" w:lineRule="auto"/>
        <w:ind w:left="480" w:hanging="480" w:hanging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址：杭州市上城区清泰街549号城建综合大楼11楼（快递仅限ems或顺丰）     传    真： /</w:t>
      </w:r>
    </w:p>
    <w:p w14:paraId="4C3FBFB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联系人 ：朱女士、王女士</w:t>
      </w:r>
    </w:p>
    <w:p w14:paraId="28AEDD0D">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监督投诉电话：0571-87227671,0571-87800218</w:t>
      </w:r>
    </w:p>
    <w:p w14:paraId="1391755B">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p>
    <w:p w14:paraId="53DD8B9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2368E917">
      <w:pPr>
        <w:spacing w:line="360" w:lineRule="auto"/>
        <w:ind w:firstLine="480" w:firstLineChars="20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CA问题联系电话（人工）：汇信CA 400-888-4636；天谷CA 400-087-8198。</w:t>
      </w:r>
      <w:r>
        <w:rPr>
          <w:rFonts w:hint="eastAsia" w:ascii="仿宋" w:hAnsi="仿宋" w:eastAsia="仿宋" w:cs="仿宋"/>
          <w:b/>
          <w:color w:val="000000" w:themeColor="text1"/>
          <w:sz w:val="36"/>
          <w:szCs w:val="20"/>
          <w:highlight w:val="none"/>
          <w14:textFill>
            <w14:solidFill>
              <w14:schemeClr w14:val="tx1"/>
            </w14:solidFill>
          </w14:textFill>
        </w:rPr>
        <w:t xml:space="preserve"> </w:t>
      </w:r>
    </w:p>
    <w:p w14:paraId="64BD8210">
      <w:pPr>
        <w:pStyle w:val="3"/>
        <w:rPr>
          <w:rFonts w:hint="eastAsia" w:ascii="仿宋" w:hAnsi="仿宋" w:eastAsia="仿宋" w:cs="仿宋"/>
          <w:snapToGrid w:val="0"/>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55DF42B4">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第二部分</w:t>
      </w:r>
      <w:bookmarkEnd w:id="8"/>
      <w:r>
        <w:rPr>
          <w:rFonts w:hint="eastAsia" w:ascii="仿宋" w:hAnsi="仿宋" w:eastAsia="仿宋" w:cs="仿宋"/>
          <w:b/>
          <w:color w:val="000000" w:themeColor="text1"/>
          <w:sz w:val="36"/>
          <w:szCs w:val="20"/>
          <w:highlight w:val="none"/>
          <w14:textFill>
            <w14:solidFill>
              <w14:schemeClr w14:val="tx1"/>
            </w14:solidFill>
          </w14:textFill>
        </w:rPr>
        <w:t xml:space="preserve"> 投标人须知</w:t>
      </w:r>
      <w:bookmarkEnd w:id="9"/>
    </w:p>
    <w:p w14:paraId="60160893">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前附表</w:t>
      </w:r>
    </w:p>
    <w:tbl>
      <w:tblPr>
        <w:tblStyle w:val="62"/>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7502"/>
      </w:tblGrid>
      <w:tr w14:paraId="43BD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1" w:hRule="atLeast"/>
          <w:tblHeader/>
          <w:jc w:val="center"/>
        </w:trPr>
        <w:tc>
          <w:tcPr>
            <w:tcW w:w="629" w:type="dxa"/>
          </w:tcPr>
          <w:p w14:paraId="560D5C34">
            <w:pPr>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843" w:type="dxa"/>
            <w:vAlign w:val="center"/>
          </w:tcPr>
          <w:p w14:paraId="361B2DCC">
            <w:pPr>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事项</w:t>
            </w:r>
          </w:p>
        </w:tc>
        <w:tc>
          <w:tcPr>
            <w:tcW w:w="7502" w:type="dxa"/>
            <w:vAlign w:val="center"/>
          </w:tcPr>
          <w:p w14:paraId="2E806F1C">
            <w:pPr>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本项目的特别规定</w:t>
            </w:r>
          </w:p>
        </w:tc>
      </w:tr>
      <w:tr w14:paraId="77161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3" w:hRule="atLeast"/>
          <w:tblHeader/>
          <w:jc w:val="center"/>
        </w:trPr>
        <w:tc>
          <w:tcPr>
            <w:tcW w:w="629" w:type="dxa"/>
          </w:tcPr>
          <w:p w14:paraId="0AF0C8B9">
            <w:pPr>
              <w:snapToGrid w:val="0"/>
              <w:jc w:val="center"/>
              <w:rPr>
                <w:rFonts w:hint="eastAsia" w:ascii="仿宋" w:hAnsi="仿宋" w:eastAsia="仿宋" w:cs="仿宋"/>
                <w:color w:val="000000" w:themeColor="text1"/>
                <w:sz w:val="24"/>
                <w:highlight w:val="none"/>
                <w14:textFill>
                  <w14:solidFill>
                    <w14:schemeClr w14:val="tx1"/>
                  </w14:solidFill>
                </w14:textFill>
              </w:rPr>
            </w:pPr>
          </w:p>
          <w:p w14:paraId="1DD78842">
            <w:pPr>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843" w:type="dxa"/>
            <w:vAlign w:val="center"/>
          </w:tcPr>
          <w:p w14:paraId="2472989C">
            <w:pPr>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项目属性与核心产品</w:t>
            </w:r>
          </w:p>
        </w:tc>
        <w:tc>
          <w:tcPr>
            <w:tcW w:w="7502" w:type="dxa"/>
            <w:vAlign w:val="center"/>
          </w:tcPr>
          <w:p w14:paraId="16ADC84F">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货物类，单一产品或</w:t>
            </w:r>
            <w:r>
              <w:rPr>
                <w:rFonts w:hint="eastAsia" w:ascii="仿宋" w:hAnsi="仿宋" w:eastAsia="仿宋" w:cs="仿宋"/>
                <w:color w:val="000000" w:themeColor="text1"/>
                <w:kern w:val="0"/>
                <w:sz w:val="24"/>
                <w:highlight w:val="none"/>
                <w14:textFill>
                  <w14:solidFill>
                    <w14:schemeClr w14:val="tx1"/>
                  </w14:solidFill>
                </w14:textFill>
              </w:rPr>
              <w:t>核心产品为：</w:t>
            </w:r>
            <w:r>
              <w:rPr>
                <w:rFonts w:hint="eastAsia" w:ascii="仿宋" w:hAnsi="仿宋" w:eastAsia="仿宋" w:cs="仿宋"/>
                <w:color w:val="000000" w:themeColor="text1"/>
                <w:sz w:val="24"/>
                <w:highlight w:val="none"/>
                <w:u w:val="single"/>
                <w14:textFill>
                  <w14:solidFill>
                    <w14:schemeClr w14:val="tx1"/>
                  </w14:solidFill>
                </w14:textFill>
              </w:rPr>
              <w:t xml:space="preserve"> 办公室直饮机</w:t>
            </w:r>
            <w:r>
              <w:rPr>
                <w:rFonts w:hint="eastAsia" w:ascii="仿宋" w:hAnsi="仿宋" w:eastAsia="仿宋" w:cs="仿宋"/>
                <w:color w:val="000000" w:themeColor="text1"/>
                <w:sz w:val="24"/>
                <w:highlight w:val="none"/>
                <w14:textFill>
                  <w14:solidFill>
                    <w14:schemeClr w14:val="tx1"/>
                  </w14:solidFill>
                </w14:textFill>
              </w:rPr>
              <w:t>。</w:t>
            </w:r>
          </w:p>
        </w:tc>
      </w:tr>
      <w:tr w14:paraId="5180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26" w:hRule="atLeast"/>
          <w:tblHeader/>
          <w:jc w:val="center"/>
        </w:trPr>
        <w:tc>
          <w:tcPr>
            <w:tcW w:w="629" w:type="dxa"/>
            <w:vAlign w:val="center"/>
          </w:tcPr>
          <w:p w14:paraId="169B5A83">
            <w:pPr>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843" w:type="dxa"/>
            <w:vAlign w:val="center"/>
          </w:tcPr>
          <w:p w14:paraId="04D12F07">
            <w:pPr>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采购标的及其对应的中小企业划分标准所属行业</w:t>
            </w:r>
          </w:p>
        </w:tc>
        <w:tc>
          <w:tcPr>
            <w:tcW w:w="7502" w:type="dxa"/>
            <w:vAlign w:val="center"/>
          </w:tcPr>
          <w:p w14:paraId="50E8A114">
            <w:pPr>
              <w:numPr>
                <w:ilvl w:val="0"/>
                <w:numId w:val="1"/>
              </w:numPr>
              <w:snapToGrid w:val="0"/>
              <w:ind w:left="425" w:leftChars="0" w:hanging="425" w:firstLine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六龙头直饮机</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5763CB03">
            <w:pPr>
              <w:numPr>
                <w:ilvl w:val="0"/>
                <w:numId w:val="1"/>
              </w:numPr>
              <w:snapToGrid w:val="0"/>
              <w:ind w:left="425" w:leftChars="0" w:hanging="425" w:firstLine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四龙头直饮机</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5D3E3765">
            <w:pPr>
              <w:numPr>
                <w:ilvl w:val="0"/>
                <w:numId w:val="1"/>
              </w:numPr>
              <w:snapToGrid w:val="0"/>
              <w:ind w:left="425" w:leftChars="0" w:hanging="425" w:firstLine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三龙头直饮机</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1857538D">
            <w:pPr>
              <w:numPr>
                <w:ilvl w:val="0"/>
                <w:numId w:val="1"/>
              </w:numPr>
              <w:snapToGrid w:val="0"/>
              <w:ind w:left="425" w:leftChars="0" w:hanging="425" w:firstLine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二龙头直饮机</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1CD622CD">
            <w:pPr>
              <w:numPr>
                <w:ilvl w:val="0"/>
                <w:numId w:val="1"/>
              </w:numPr>
              <w:snapToGrid w:val="0"/>
              <w:ind w:left="425" w:leftChars="0" w:hanging="425" w:firstLine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幼儿园直饮机</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2A5B2BAA">
            <w:pPr>
              <w:numPr>
                <w:ilvl w:val="0"/>
                <w:numId w:val="1"/>
              </w:numPr>
              <w:snapToGrid w:val="0"/>
              <w:ind w:left="425" w:leftChars="0" w:hanging="425" w:firstLine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办公室直饮机</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1832807C">
            <w:pPr>
              <w:numPr>
                <w:ilvl w:val="0"/>
                <w:numId w:val="1"/>
              </w:numPr>
              <w:snapToGrid w:val="0"/>
              <w:ind w:left="425" w:leftChars="0" w:hanging="425" w:firstLine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茶水间直饮机</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68C01591">
            <w:pPr>
              <w:numPr>
                <w:ilvl w:val="0"/>
                <w:numId w:val="1"/>
              </w:numPr>
              <w:snapToGrid w:val="0"/>
              <w:ind w:left="425" w:leftChars="0" w:hanging="425" w:firstLine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会议室直饮机</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50F8724D">
            <w:pPr>
              <w:numPr>
                <w:ilvl w:val="0"/>
                <w:numId w:val="1"/>
              </w:numPr>
              <w:snapToGrid w:val="0"/>
              <w:ind w:left="425" w:leftChars="0" w:hanging="425" w:firstLine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二龙头报告厅直饮机</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1D21BC9E">
            <w:pPr>
              <w:numPr>
                <w:ilvl w:val="0"/>
                <w:numId w:val="1"/>
              </w:numPr>
              <w:snapToGrid w:val="0"/>
              <w:ind w:left="425" w:leftChars="0" w:hanging="425" w:firstLine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二龙头教室直饮机</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06F3007B">
            <w:pPr>
              <w:numPr>
                <w:ilvl w:val="0"/>
                <w:numId w:val="1"/>
              </w:numPr>
              <w:snapToGrid w:val="0"/>
              <w:ind w:left="425" w:leftChars="0" w:hanging="425" w:firstLine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幼儿园户外饮水机</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68B77159">
            <w:pPr>
              <w:pStyle w:val="3"/>
              <w:spacing w:line="240" w:lineRule="auto"/>
              <w:ind w:left="0" w:firstLine="0"/>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根据《关于印发中小企业划型标准规定的通知》（工信部联企业〔2011〕300号）第二条规定：</w:t>
            </w:r>
            <w:r>
              <w:rPr>
                <w:rFonts w:hint="eastAsia" w:ascii="仿宋" w:hAnsi="仿宋" w:eastAsia="仿宋" w:cs="仿宋"/>
                <w:b w:val="0"/>
                <w:bCs w:val="0"/>
                <w:color w:val="000000" w:themeColor="text1"/>
                <w:kern w:val="0"/>
                <w:sz w:val="24"/>
                <w:szCs w:val="24"/>
                <w:highlight w:val="none"/>
                <w:u w:val="single"/>
                <w:lang w:val="en-US"/>
                <w14:textFill>
                  <w14:solidFill>
                    <w14:schemeClr w14:val="tx1"/>
                  </w14:solidFill>
                </w14:textFill>
              </w:rPr>
              <w:t>工业</w:t>
            </w:r>
            <w:r>
              <w:rPr>
                <w:rFonts w:hint="eastAsia" w:ascii="仿宋" w:hAnsi="仿宋" w:eastAsia="仿宋" w:cs="仿宋"/>
                <w:color w:val="000000" w:themeColor="text1"/>
                <w:kern w:val="0"/>
                <w:sz w:val="24"/>
                <w:highlight w:val="none"/>
                <w14:textFill>
                  <w14:solidFill>
                    <w14:schemeClr w14:val="tx1"/>
                  </w14:solidFill>
                </w14:textFill>
              </w:rPr>
              <w:t>行业</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6FE5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4" w:hRule="atLeast"/>
          <w:tblHeader/>
          <w:jc w:val="center"/>
        </w:trPr>
        <w:tc>
          <w:tcPr>
            <w:tcW w:w="629" w:type="dxa"/>
            <w:vAlign w:val="center"/>
          </w:tcPr>
          <w:p w14:paraId="1AB703BE">
            <w:pPr>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843" w:type="dxa"/>
            <w:vAlign w:val="center"/>
          </w:tcPr>
          <w:p w14:paraId="0DA7C6FB">
            <w:pPr>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是否允许采购进口产品</w:t>
            </w:r>
          </w:p>
        </w:tc>
        <w:tc>
          <w:tcPr>
            <w:tcW w:w="7502" w:type="dxa"/>
            <w:vAlign w:val="center"/>
          </w:tcPr>
          <w:p w14:paraId="1A33D6BE">
            <w:pPr>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672303543"/>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F0FE"/>
                </w:r>
              </w:sdtContent>
            </w:sdt>
            <w:r>
              <w:rPr>
                <w:rFonts w:hint="eastAsia" w:ascii="仿宋" w:hAnsi="仿宋" w:eastAsia="仿宋" w:cs="仿宋"/>
                <w:color w:val="000000" w:themeColor="text1"/>
                <w:kern w:val="0"/>
                <w:sz w:val="24"/>
                <w:highlight w:val="none"/>
                <w:lang w:val="en-US" w:eastAsia="zh-CN"/>
                <w14:textFill>
                  <w14:solidFill>
                    <w14:schemeClr w14:val="tx1"/>
                  </w14:solidFill>
                </w14:textFill>
              </w:rPr>
              <w:t>本</w:t>
            </w:r>
            <w:r>
              <w:rPr>
                <w:rFonts w:hint="eastAsia" w:ascii="仿宋" w:hAnsi="仿宋" w:eastAsia="仿宋" w:cs="仿宋"/>
                <w:color w:val="000000" w:themeColor="text1"/>
                <w:kern w:val="0"/>
                <w:sz w:val="24"/>
                <w:highlight w:val="none"/>
                <w14:textFill>
                  <w14:solidFill>
                    <w14:schemeClr w14:val="tx1"/>
                  </w14:solidFill>
                </w14:textFill>
              </w:rPr>
              <w:t>项目不允许采购进口产品。</w:t>
            </w:r>
          </w:p>
          <w:p w14:paraId="7EDC265B">
            <w:pPr>
              <w:rPr>
                <w:rFonts w:hint="eastAsia" w:ascii="仿宋" w:hAnsi="仿宋" w:eastAsia="仿宋" w:cs="仿宋"/>
                <w:color w:val="000000" w:themeColor="text1"/>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72905932"/>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可以就</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采购进口产品。</w:t>
            </w:r>
          </w:p>
        </w:tc>
      </w:tr>
      <w:tr w14:paraId="5862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0" w:hRule="atLeast"/>
          <w:tblHeader/>
          <w:jc w:val="center"/>
        </w:trPr>
        <w:tc>
          <w:tcPr>
            <w:tcW w:w="629" w:type="dxa"/>
            <w:vAlign w:val="center"/>
          </w:tcPr>
          <w:p w14:paraId="2725DC56">
            <w:pPr>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1843" w:type="dxa"/>
            <w:vAlign w:val="center"/>
          </w:tcPr>
          <w:p w14:paraId="40494001">
            <w:pPr>
              <w:snapToGrid w:val="0"/>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w:t>
            </w:r>
          </w:p>
        </w:tc>
        <w:tc>
          <w:tcPr>
            <w:tcW w:w="7502" w:type="dxa"/>
            <w:vAlign w:val="center"/>
          </w:tcPr>
          <w:p w14:paraId="388657CD">
            <w:pPr>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644818902"/>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 xml:space="preserve"> A</w:t>
            </w:r>
            <w:r>
              <w:rPr>
                <w:rFonts w:hint="eastAsia" w:ascii="仿宋" w:hAnsi="仿宋" w:eastAsia="仿宋" w:cs="仿宋"/>
                <w:color w:val="000000" w:themeColor="text1"/>
                <w:sz w:val="24"/>
                <w:highlight w:val="none"/>
                <w14:textFill>
                  <w14:solidFill>
                    <w14:schemeClr w14:val="tx1"/>
                  </w14:solidFill>
                </w14:textFill>
              </w:rPr>
              <w:t>同意将非主体、非关键性的</w:t>
            </w:r>
            <w:r>
              <w:rPr>
                <w:rFonts w:hint="eastAsia" w:ascii="仿宋" w:hAnsi="仿宋" w:eastAsia="仿宋" w:cs="仿宋"/>
                <w:color w:val="000000" w:themeColor="text1"/>
                <w:sz w:val="24"/>
                <w:highlight w:val="none"/>
                <w:u w:val="single"/>
                <w14:textFill>
                  <w14:solidFill>
                    <w14:schemeClr w14:val="tx1"/>
                  </w14:solidFill>
                </w14:textFill>
              </w:rPr>
              <w:t xml:space="preserve">  运输等  </w:t>
            </w:r>
            <w:r>
              <w:rPr>
                <w:rFonts w:hint="eastAsia" w:ascii="仿宋" w:hAnsi="仿宋" w:eastAsia="仿宋" w:cs="仿宋"/>
                <w:color w:val="000000" w:themeColor="text1"/>
                <w:sz w:val="24"/>
                <w:highlight w:val="none"/>
                <w14:textFill>
                  <w14:solidFill>
                    <w14:schemeClr w14:val="tx1"/>
                  </w14:solidFill>
                </w14:textFill>
              </w:rPr>
              <w:t>工作分包。</w:t>
            </w:r>
          </w:p>
          <w:p w14:paraId="5166A7DE">
            <w:pPr>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42807027"/>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 xml:space="preserve"> B</w:t>
            </w:r>
            <w:r>
              <w:rPr>
                <w:rFonts w:hint="eastAsia" w:ascii="仿宋" w:hAnsi="仿宋" w:eastAsia="仿宋" w:cs="仿宋"/>
                <w:color w:val="000000" w:themeColor="text1"/>
                <w:sz w:val="24"/>
                <w:highlight w:val="none"/>
                <w14:textFill>
                  <w14:solidFill>
                    <w14:schemeClr w14:val="tx1"/>
                  </w14:solidFill>
                </w14:textFill>
              </w:rPr>
              <w:t>不同意分包。</w:t>
            </w:r>
          </w:p>
          <w:p w14:paraId="2776520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注：不得限制大中型企业向小微企业合理分包。</w:t>
            </w:r>
          </w:p>
        </w:tc>
      </w:tr>
      <w:tr w14:paraId="2ED6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85" w:hRule="atLeast"/>
          <w:tblHeader/>
          <w:jc w:val="center"/>
        </w:trPr>
        <w:tc>
          <w:tcPr>
            <w:tcW w:w="629" w:type="dxa"/>
          </w:tcPr>
          <w:p w14:paraId="0AEB3A05">
            <w:pPr>
              <w:snapToGrid w:val="0"/>
              <w:jc w:val="center"/>
              <w:rPr>
                <w:rFonts w:hint="eastAsia" w:ascii="仿宋" w:hAnsi="仿宋" w:eastAsia="仿宋" w:cs="仿宋"/>
                <w:color w:val="000000" w:themeColor="text1"/>
                <w:sz w:val="24"/>
                <w:highlight w:val="none"/>
                <w14:textFill>
                  <w14:solidFill>
                    <w14:schemeClr w14:val="tx1"/>
                  </w14:solidFill>
                </w14:textFill>
              </w:rPr>
            </w:pPr>
          </w:p>
          <w:p w14:paraId="2337B2EB">
            <w:pPr>
              <w:snapToGrid w:val="0"/>
              <w:jc w:val="center"/>
              <w:rPr>
                <w:rFonts w:hint="eastAsia" w:ascii="仿宋" w:hAnsi="仿宋" w:eastAsia="仿宋" w:cs="仿宋"/>
                <w:color w:val="000000" w:themeColor="text1"/>
                <w:sz w:val="24"/>
                <w:highlight w:val="none"/>
                <w14:textFill>
                  <w14:solidFill>
                    <w14:schemeClr w14:val="tx1"/>
                  </w14:solidFill>
                </w14:textFill>
              </w:rPr>
            </w:pPr>
          </w:p>
          <w:p w14:paraId="7410E34D">
            <w:pPr>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1843" w:type="dxa"/>
            <w:vAlign w:val="center"/>
          </w:tcPr>
          <w:p w14:paraId="092D3820">
            <w:pPr>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tc>
        <w:tc>
          <w:tcPr>
            <w:tcW w:w="7502" w:type="dxa"/>
            <w:vAlign w:val="center"/>
          </w:tcPr>
          <w:p w14:paraId="7BB359DC">
            <w:pPr>
              <w:rPr>
                <w:rFonts w:hint="eastAsia" w:ascii="仿宋" w:hAnsi="仿宋" w:eastAsia="仿宋" w:cs="仿宋"/>
                <w:color w:val="000000" w:themeColor="text1"/>
                <w:sz w:val="24"/>
                <w:szCs w:val="32"/>
                <w:highlight w:val="none"/>
                <w14:textFill>
                  <w14:solidFill>
                    <w14:schemeClr w14:val="tx1"/>
                  </w14:solidFill>
                </w14:textFill>
              </w:rPr>
            </w:pPr>
            <w:sdt>
              <w:sdtPr>
                <w:rPr>
                  <w:rFonts w:hint="eastAsia" w:ascii="仿宋" w:hAnsi="仿宋" w:eastAsia="仿宋" w:cs="仿宋"/>
                  <w:color w:val="000000" w:themeColor="text1"/>
                  <w:highlight w:val="none"/>
                  <w14:textFill>
                    <w14:solidFill>
                      <w14:schemeClr w14:val="tx1"/>
                    </w14:solidFill>
                  </w14:textFill>
                </w:rPr>
                <w:id w:val="681833070"/>
                <w14:checkbox>
                  <w14:checked w14:val="1"/>
                  <w14:checkedState w14:val="00FE" w14:font="Wingdings"/>
                  <w14:uncheckedState w14:val="2610" w14:font="MS Gothic"/>
                </w14:checkbox>
              </w:sdtPr>
              <w:sdtEndPr>
                <w:rPr>
                  <w:rFonts w:hint="eastAsia" w:ascii="仿宋" w:hAnsi="仿宋" w:eastAsia="仿宋" w:cs="仿宋"/>
                  <w:color w:val="000000" w:themeColor="text1"/>
                  <w:sz w:val="24"/>
                  <w:szCs w:val="32"/>
                  <w:highlight w:val="none"/>
                  <w14:textFill>
                    <w14:solidFill>
                      <w14:schemeClr w14:val="tx1"/>
                    </w14:solidFill>
                  </w14:textFill>
                </w:rPr>
              </w:sdtEndPr>
              <w:sdtContent>
                <w:r>
                  <w:rPr>
                    <w:rFonts w:hint="eastAsia" w:ascii="Wingdings" w:hAnsi="Wingdings" w:eastAsia="仿宋" w:cs="仿宋"/>
                    <w:color w:val="000000" w:themeColor="text1"/>
                    <w:kern w:val="2"/>
                    <w:sz w:val="24"/>
                    <w:szCs w:val="32"/>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szCs w:val="32"/>
                <w:highlight w:val="none"/>
                <w:lang w:val="en-US" w:eastAsia="zh-CN"/>
                <w14:textFill>
                  <w14:solidFill>
                    <w14:schemeClr w14:val="tx1"/>
                  </w14:solidFill>
                </w14:textFill>
              </w:rPr>
              <w:t>A</w:t>
            </w:r>
            <w:r>
              <w:rPr>
                <w:rFonts w:hint="eastAsia" w:ascii="仿宋" w:hAnsi="仿宋" w:eastAsia="仿宋" w:cs="仿宋"/>
                <w:color w:val="000000" w:themeColor="text1"/>
                <w:sz w:val="24"/>
                <w:szCs w:val="32"/>
                <w:highlight w:val="none"/>
                <w14:textFill>
                  <w14:solidFill>
                    <w14:schemeClr w14:val="tx1"/>
                  </w14:solidFill>
                </w14:textFill>
              </w:rPr>
              <w:t>不组织。</w:t>
            </w:r>
          </w:p>
          <w:p w14:paraId="0EF51AB4">
            <w:pPr>
              <w:rPr>
                <w:rFonts w:hint="eastAsia" w:ascii="仿宋" w:hAnsi="仿宋" w:eastAsia="仿宋" w:cs="仿宋"/>
                <w:color w:val="000000" w:themeColor="text1"/>
                <w:sz w:val="24"/>
                <w:szCs w:val="32"/>
                <w:highlight w:val="none"/>
                <w14:textFill>
                  <w14:solidFill>
                    <w14:schemeClr w14:val="tx1"/>
                  </w14:solidFill>
                </w14:textFill>
              </w:rPr>
            </w:pPr>
            <w:sdt>
              <w:sdtPr>
                <w:rPr>
                  <w:rFonts w:hint="eastAsia" w:ascii="仿宋" w:hAnsi="仿宋" w:eastAsia="仿宋" w:cs="仿宋"/>
                  <w:color w:val="000000" w:themeColor="text1"/>
                  <w:sz w:val="24"/>
                  <w:szCs w:val="32"/>
                  <w:highlight w:val="none"/>
                  <w14:textFill>
                    <w14:solidFill>
                      <w14:schemeClr w14:val="tx1"/>
                    </w14:solidFill>
                  </w14:textFill>
                </w:rPr>
                <w:id w:val="238790731"/>
                <w14:checkbox>
                  <w14:checked w14:val="0"/>
                  <w14:checkedState w14:val="00FE" w14:font="Wingdings"/>
                  <w14:uncheckedState w14:val="2610" w14:font="MS Gothic"/>
                </w14:checkbox>
              </w:sdtPr>
              <w:sdtEndPr>
                <w:rPr>
                  <w:rFonts w:hint="eastAsia" w:ascii="仿宋" w:hAnsi="仿宋" w:eastAsia="仿宋" w:cs="仿宋"/>
                  <w:color w:val="000000" w:themeColor="text1"/>
                  <w:sz w:val="24"/>
                  <w:szCs w:val="32"/>
                  <w:highlight w:val="none"/>
                  <w14:textFill>
                    <w14:solidFill>
                      <w14:schemeClr w14:val="tx1"/>
                    </w14:solidFill>
                  </w14:textFill>
                </w:rPr>
              </w:sdtEndPr>
              <w:sdtContent>
                <w:r>
                  <w:rPr>
                    <w:rFonts w:hint="eastAsia" w:ascii="仿宋" w:hAnsi="仿宋" w:eastAsia="仿宋" w:cs="仿宋"/>
                    <w:color w:val="000000" w:themeColor="text1"/>
                    <w:sz w:val="24"/>
                    <w:szCs w:val="32"/>
                    <w:highlight w:val="none"/>
                    <w14:textFill>
                      <w14:solidFill>
                        <w14:schemeClr w14:val="tx1"/>
                      </w14:solidFill>
                    </w14:textFill>
                  </w:rPr>
                  <w:t>☐</w:t>
                </w:r>
              </w:sdtContent>
            </w:sdt>
            <w:r>
              <w:rPr>
                <w:rFonts w:hint="eastAsia" w:ascii="仿宋" w:hAnsi="仿宋" w:eastAsia="仿宋" w:cs="仿宋"/>
                <w:color w:val="000000" w:themeColor="text1"/>
                <w:sz w:val="24"/>
                <w:szCs w:val="32"/>
                <w:highlight w:val="none"/>
                <w14:textFill>
                  <w14:solidFill>
                    <w14:schemeClr w14:val="tx1"/>
                  </w14:solidFill>
                </w14:textFill>
              </w:rPr>
              <w:t>B组织，时间：</w:t>
            </w:r>
            <w:r>
              <w:rPr>
                <w:rFonts w:hint="eastAsia" w:ascii="仿宋" w:hAnsi="仿宋" w:eastAsia="仿宋" w:cs="仿宋"/>
                <w:color w:val="000000" w:themeColor="text1"/>
                <w:sz w:val="24"/>
                <w:szCs w:val="32"/>
                <w:highlight w:val="none"/>
                <w:u w:val="single"/>
                <w14:textFill>
                  <w14:solidFill>
                    <w14:schemeClr w14:val="tx1"/>
                  </w14:solidFill>
                </w14:textFill>
              </w:rPr>
              <w:t xml:space="preserve">      </w:t>
            </w:r>
            <w:r>
              <w:rPr>
                <w:rFonts w:hint="eastAsia" w:ascii="仿宋" w:hAnsi="仿宋" w:eastAsia="仿宋" w:cs="仿宋"/>
                <w:color w:val="000000" w:themeColor="text1"/>
                <w:sz w:val="24"/>
                <w:szCs w:val="32"/>
                <w:highlight w:val="none"/>
                <w14:textFill>
                  <w14:solidFill>
                    <w14:schemeClr w14:val="tx1"/>
                  </w14:solidFill>
                </w14:textFill>
              </w:rPr>
              <w:t>,地点：</w:t>
            </w:r>
            <w:r>
              <w:rPr>
                <w:rFonts w:hint="eastAsia" w:ascii="仿宋" w:hAnsi="仿宋" w:eastAsia="仿宋" w:cs="仿宋"/>
                <w:color w:val="000000" w:themeColor="text1"/>
                <w:sz w:val="24"/>
                <w:szCs w:val="32"/>
                <w:highlight w:val="none"/>
                <w:u w:val="single"/>
                <w14:textFill>
                  <w14:solidFill>
                    <w14:schemeClr w14:val="tx1"/>
                  </w14:solidFill>
                </w14:textFill>
              </w:rPr>
              <w:t xml:space="preserve">      </w:t>
            </w:r>
            <w:r>
              <w:rPr>
                <w:rFonts w:hint="eastAsia" w:ascii="仿宋" w:hAnsi="仿宋" w:eastAsia="仿宋" w:cs="仿宋"/>
                <w:color w:val="000000" w:themeColor="text1"/>
                <w:sz w:val="24"/>
                <w:szCs w:val="32"/>
                <w:highlight w:val="none"/>
                <w14:textFill>
                  <w14:solidFill>
                    <w14:schemeClr w14:val="tx1"/>
                  </w14:solidFill>
                </w14:textFill>
              </w:rPr>
              <w:t>，联系人：</w:t>
            </w:r>
            <w:r>
              <w:rPr>
                <w:rFonts w:hint="eastAsia" w:ascii="仿宋" w:hAnsi="仿宋" w:eastAsia="仿宋" w:cs="仿宋"/>
                <w:color w:val="000000" w:themeColor="text1"/>
                <w:sz w:val="24"/>
                <w:szCs w:val="32"/>
                <w:highlight w:val="none"/>
                <w:u w:val="single"/>
                <w14:textFill>
                  <w14:solidFill>
                    <w14:schemeClr w14:val="tx1"/>
                  </w14:solidFill>
                </w14:textFill>
              </w:rPr>
              <w:t xml:space="preserve">      </w:t>
            </w:r>
            <w:r>
              <w:rPr>
                <w:rFonts w:hint="eastAsia" w:ascii="仿宋" w:hAnsi="仿宋" w:eastAsia="仿宋" w:cs="仿宋"/>
                <w:color w:val="000000" w:themeColor="text1"/>
                <w:sz w:val="24"/>
                <w:szCs w:val="32"/>
                <w:highlight w:val="none"/>
                <w14:textFill>
                  <w14:solidFill>
                    <w14:schemeClr w14:val="tx1"/>
                  </w14:solidFill>
                </w14:textFill>
              </w:rPr>
              <w:t>，联系方式：</w:t>
            </w:r>
            <w:r>
              <w:rPr>
                <w:rFonts w:hint="eastAsia" w:ascii="仿宋" w:hAnsi="仿宋" w:eastAsia="仿宋" w:cs="仿宋"/>
                <w:color w:val="000000" w:themeColor="text1"/>
                <w:sz w:val="24"/>
                <w:szCs w:val="32"/>
                <w:highlight w:val="none"/>
                <w:u w:val="single"/>
                <w14:textFill>
                  <w14:solidFill>
                    <w14:schemeClr w14:val="tx1"/>
                  </w14:solidFill>
                </w14:textFill>
              </w:rPr>
              <w:t xml:space="preserve">      </w:t>
            </w:r>
            <w:r>
              <w:rPr>
                <w:rFonts w:hint="eastAsia" w:ascii="仿宋" w:hAnsi="仿宋" w:eastAsia="仿宋" w:cs="仿宋"/>
                <w:color w:val="000000" w:themeColor="text1"/>
                <w:sz w:val="24"/>
                <w:szCs w:val="32"/>
                <w:highlight w:val="none"/>
                <w14:textFill>
                  <w14:solidFill>
                    <w14:schemeClr w14:val="tx1"/>
                  </w14:solidFill>
                </w14:textFill>
              </w:rPr>
              <w:t>。</w:t>
            </w:r>
          </w:p>
          <w:p w14:paraId="5AB51C3C">
            <w:pPr>
              <w:pStyle w:val="79"/>
              <w:spacing w:line="240" w:lineRule="auto"/>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2"/>
                <w:sz w:val="24"/>
                <w:szCs w:val="32"/>
                <w:highlight w:val="none"/>
                <w14:textFill>
                  <w14:solidFill>
                    <w14:schemeClr w14:val="tx1"/>
                  </w14:solidFill>
                </w14:textFill>
              </w:rPr>
              <w:t>☐C不统一组织，供应商在获取采购文件后，自行至项目现场考察。地点：</w:t>
            </w:r>
            <w:r>
              <w:rPr>
                <w:rFonts w:hint="eastAsia" w:ascii="仿宋" w:hAnsi="仿宋" w:eastAsia="仿宋" w:cs="仿宋"/>
                <w:color w:val="000000" w:themeColor="text1"/>
                <w:kern w:val="2"/>
                <w:sz w:val="24"/>
                <w:szCs w:val="32"/>
                <w:highlight w:val="none"/>
                <w:u w:val="single"/>
                <w14:textFill>
                  <w14:solidFill>
                    <w14:schemeClr w14:val="tx1"/>
                  </w14:solidFill>
                </w14:textFill>
              </w:rPr>
              <w:t xml:space="preserve">     </w:t>
            </w:r>
            <w:r>
              <w:rPr>
                <w:rFonts w:hint="eastAsia" w:ascii="仿宋" w:hAnsi="仿宋" w:eastAsia="仿宋" w:cs="仿宋"/>
                <w:color w:val="000000" w:themeColor="text1"/>
                <w:kern w:val="2"/>
                <w:sz w:val="24"/>
                <w:szCs w:val="32"/>
                <w:highlight w:val="none"/>
                <w14:textFill>
                  <w14:solidFill>
                    <w14:schemeClr w14:val="tx1"/>
                  </w14:solidFill>
                </w14:textFill>
              </w:rPr>
              <w:t>，联系人：</w:t>
            </w:r>
            <w:r>
              <w:rPr>
                <w:rFonts w:hint="eastAsia" w:ascii="仿宋" w:hAnsi="仿宋" w:eastAsia="仿宋" w:cs="仿宋"/>
                <w:color w:val="000000" w:themeColor="text1"/>
                <w:kern w:val="2"/>
                <w:sz w:val="24"/>
                <w:szCs w:val="32"/>
                <w:highlight w:val="none"/>
                <w:u w:val="single"/>
                <w14:textFill>
                  <w14:solidFill>
                    <w14:schemeClr w14:val="tx1"/>
                  </w14:solidFill>
                </w14:textFill>
              </w:rPr>
              <w:t xml:space="preserve">     </w:t>
            </w:r>
            <w:r>
              <w:rPr>
                <w:rFonts w:hint="eastAsia" w:ascii="仿宋" w:hAnsi="仿宋" w:eastAsia="仿宋" w:cs="仿宋"/>
                <w:color w:val="000000" w:themeColor="text1"/>
                <w:kern w:val="2"/>
                <w:sz w:val="24"/>
                <w:szCs w:val="32"/>
                <w:highlight w:val="none"/>
                <w14:textFill>
                  <w14:solidFill>
                    <w14:schemeClr w14:val="tx1"/>
                  </w14:solidFill>
                </w14:textFill>
              </w:rPr>
              <w:t>，联系方式：</w:t>
            </w:r>
            <w:r>
              <w:rPr>
                <w:rFonts w:hint="eastAsia" w:ascii="仿宋" w:hAnsi="仿宋" w:eastAsia="仿宋" w:cs="仿宋"/>
                <w:color w:val="000000" w:themeColor="text1"/>
                <w:kern w:val="2"/>
                <w:sz w:val="24"/>
                <w:szCs w:val="32"/>
                <w:highlight w:val="none"/>
                <w:u w:val="single"/>
                <w14:textFill>
                  <w14:solidFill>
                    <w14:schemeClr w14:val="tx1"/>
                  </w14:solidFill>
                </w14:textFill>
              </w:rPr>
              <w:t xml:space="preserve">     </w:t>
            </w:r>
            <w:r>
              <w:rPr>
                <w:rFonts w:hint="eastAsia" w:ascii="仿宋" w:hAnsi="仿宋" w:eastAsia="仿宋" w:cs="仿宋"/>
                <w:color w:val="000000" w:themeColor="text1"/>
                <w:kern w:val="2"/>
                <w:sz w:val="24"/>
                <w:szCs w:val="32"/>
                <w:highlight w:val="none"/>
                <w14:textFill>
                  <w14:solidFill>
                    <w14:schemeClr w14:val="tx1"/>
                  </w14:solidFill>
                </w14:textFill>
              </w:rPr>
              <w:t>。</w:t>
            </w:r>
          </w:p>
        </w:tc>
      </w:tr>
      <w:tr w14:paraId="0E40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jc w:val="center"/>
        </w:trPr>
        <w:tc>
          <w:tcPr>
            <w:tcW w:w="629" w:type="dxa"/>
            <w:vAlign w:val="center"/>
          </w:tcPr>
          <w:p w14:paraId="67D9F7F8">
            <w:pPr>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1843" w:type="dxa"/>
            <w:vAlign w:val="center"/>
          </w:tcPr>
          <w:p w14:paraId="710ACAFB">
            <w:pPr>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样品提供</w:t>
            </w:r>
          </w:p>
        </w:tc>
        <w:tc>
          <w:tcPr>
            <w:tcW w:w="7502" w:type="dxa"/>
            <w:vAlign w:val="center"/>
          </w:tcPr>
          <w:p w14:paraId="69D2D0B4">
            <w:pPr>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52762657"/>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不要求提供。</w:t>
            </w:r>
          </w:p>
          <w:p w14:paraId="337DD6E5">
            <w:pPr>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026831988"/>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B要求提供，</w:t>
            </w:r>
          </w:p>
          <w:p w14:paraId="23DEFA44">
            <w:pP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snapToGrid w:val="0"/>
                <w:color w:val="000000" w:themeColor="text1"/>
                <w:kern w:val="28"/>
                <w:sz w:val="24"/>
                <w:highlight w:val="none"/>
                <w14:textFill>
                  <w14:solidFill>
                    <w14:schemeClr w14:val="tx1"/>
                  </w14:solidFill>
                </w14:textFill>
              </w:rPr>
              <w:t>样品：</w:t>
            </w:r>
            <w:r>
              <w:rPr>
                <w:rFonts w:hint="eastAsia" w:ascii="仿宋" w:hAnsi="仿宋" w:eastAsia="仿宋" w:cs="仿宋"/>
                <w:b/>
                <w:bCs/>
                <w:color w:val="000000" w:themeColor="text1"/>
                <w:sz w:val="24"/>
                <w:highlight w:val="none"/>
                <w:u w:val="single"/>
                <w14:textFill>
                  <w14:solidFill>
                    <w14:schemeClr w14:val="tx1"/>
                  </w14:solidFill>
                </w14:textFill>
              </w:rPr>
              <w:t xml:space="preserve">幼儿园直饮机，办公室直饮机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6F8DC599">
            <w:pP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cs="仿宋"/>
                <w:snapToGrid w:val="0"/>
                <w:color w:val="000000" w:themeColor="text1"/>
                <w:kern w:val="28"/>
                <w:sz w:val="24"/>
                <w:highlight w:val="none"/>
                <w:u w:val="single"/>
                <w14:textFill>
                  <w14:solidFill>
                    <w14:schemeClr w14:val="tx1"/>
                  </w14:solidFill>
                </w14:textFill>
              </w:rPr>
              <w:t>详见采购需求</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2124D8EC">
            <w:pP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（3）样品的评审方法以及评审标准</w:t>
            </w: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color w:val="000000" w:themeColor="text1"/>
                <w:sz w:val="24"/>
                <w:highlight w:val="none"/>
                <w:u w:val="single"/>
                <w14:textFill>
                  <w14:solidFill>
                    <w14:schemeClr w14:val="tx1"/>
                  </w14:solidFill>
                </w14:textFill>
              </w:rPr>
              <w:t>评标办法</w:t>
            </w:r>
            <w:r>
              <w:rPr>
                <w:rFonts w:hint="eastAsia" w:ascii="仿宋" w:hAnsi="仿宋" w:eastAsia="仿宋" w:cs="仿宋"/>
                <w:color w:val="000000" w:themeColor="text1"/>
                <w:kern w:val="0"/>
                <w:sz w:val="24"/>
                <w:highlight w:val="none"/>
                <w14:textFill>
                  <w14:solidFill>
                    <w14:schemeClr w14:val="tx1"/>
                  </w14:solidFill>
                </w14:textFill>
              </w:rPr>
              <w:t>；</w:t>
            </w:r>
          </w:p>
          <w:p w14:paraId="7997C40C">
            <w:pP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（4）是否需要随样品提交检测报告：</w:t>
            </w:r>
            <w:sdt>
              <w:sdtPr>
                <w:rPr>
                  <w:rFonts w:hint="eastAsia" w:ascii="仿宋" w:hAnsi="仿宋" w:eastAsia="仿宋" w:cs="仿宋"/>
                  <w:color w:val="000000" w:themeColor="text1"/>
                  <w:kern w:val="0"/>
                  <w:sz w:val="24"/>
                  <w:highlight w:val="none"/>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否；</w:t>
            </w:r>
            <w:sdt>
              <w:sdtPr>
                <w:rPr>
                  <w:rFonts w:hint="eastAsia" w:ascii="仿宋" w:hAnsi="仿宋" w:eastAsia="仿宋" w:cs="仿宋"/>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是，检测机构的要求</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；检测内容</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5C60864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（5）提供样品的时间：</w:t>
            </w:r>
            <w:r>
              <w:rPr>
                <w:rFonts w:hint="eastAsia" w:ascii="仿宋" w:hAnsi="仿宋" w:eastAsia="仿宋" w:cs="仿宋"/>
                <w:b/>
                <w:bCs/>
                <w:color w:val="000000" w:themeColor="text1"/>
                <w:sz w:val="24"/>
                <w:highlight w:val="none"/>
                <w:u w:val="single"/>
                <w14:textFill>
                  <w14:solidFill>
                    <w14:schemeClr w14:val="tx1"/>
                  </w14:solidFill>
                </w14:textFill>
              </w:rPr>
              <w:t>投标截止时间前</w:t>
            </w:r>
            <w:r>
              <w:rPr>
                <w:rFonts w:hint="eastAsia" w:ascii="仿宋" w:hAnsi="仿宋" w:eastAsia="仿宋" w:cs="仿宋"/>
                <w:b/>
                <w:bCs/>
                <w:snapToGrid w:val="0"/>
                <w:color w:val="000000" w:themeColor="text1"/>
                <w:kern w:val="28"/>
                <w:sz w:val="24"/>
                <w:highlight w:val="none"/>
                <w:u w:val="single"/>
                <w14:textFill>
                  <w14:solidFill>
                    <w14:schemeClr w14:val="tx1"/>
                  </w14:solidFill>
                </w14:textFill>
              </w:rPr>
              <w:t>，请投标供应商在上述时间内提供样品并安装完毕，超过截止时间的，采购人将不予接收，截止时间过后，采购人将清场并封闭样品现场</w:t>
            </w:r>
            <w:r>
              <w:rPr>
                <w:rFonts w:hint="eastAsia" w:ascii="仿宋" w:hAnsi="仿宋" w:eastAsia="仿宋" w:cs="仿宋"/>
                <w:color w:val="000000" w:themeColor="text1"/>
                <w:kern w:val="0"/>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杭州市西湖区古墩路701号紫金广场A座1505室 </w:t>
            </w:r>
            <w:r>
              <w:rPr>
                <w:rFonts w:hint="eastAsia" w:ascii="仿宋" w:hAnsi="仿宋" w:eastAsia="仿宋" w:cs="仿宋"/>
                <w:color w:val="000000" w:themeColor="text1"/>
                <w:kern w:val="0"/>
                <w:sz w:val="24"/>
                <w:highlight w:val="none"/>
                <w14:textFill>
                  <w14:solidFill>
                    <w14:schemeClr w14:val="tx1"/>
                  </w14:solidFill>
                </w14:textFill>
              </w:rPr>
              <w:t>；联系人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项启航</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28"/>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single"/>
                <w14:textFill>
                  <w14:solidFill>
                    <w14:schemeClr w14:val="tx1"/>
                  </w14:solidFill>
                </w14:textFill>
              </w:rPr>
              <w:t>17858500723</w:t>
            </w:r>
            <w:r>
              <w:rPr>
                <w:rFonts w:hint="eastAsia" w:ascii="仿宋" w:hAnsi="仿宋" w:eastAsia="仿宋" w:cs="仿宋"/>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018A867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23FCF4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（7）制作、运输、安装和保管样品所发生的一切费用由投标人自理。</w:t>
            </w:r>
          </w:p>
          <w:p w14:paraId="74139E10">
            <w:pPr>
              <w:pStyle w:val="25"/>
              <w:ind w:firstLine="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lang w:val="en-US"/>
                <w14:textFill>
                  <w14:solidFill>
                    <w14:schemeClr w14:val="tx1"/>
                  </w14:solidFill>
                </w14:textFill>
              </w:rPr>
              <w:t>注：提交样品时须提供样品（演示）授权委托书</w:t>
            </w:r>
            <w:r>
              <w:rPr>
                <w:rFonts w:hint="eastAsia" w:ascii="仿宋" w:hAnsi="仿宋" w:eastAsia="仿宋" w:cs="仿宋"/>
                <w:b/>
                <w:bCs/>
                <w:color w:val="000000" w:themeColor="text1"/>
                <w:kern w:val="0"/>
                <w:szCs w:val="24"/>
                <w:highlight w:val="none"/>
                <w14:textFill>
                  <w14:solidFill>
                    <w14:schemeClr w14:val="tx1"/>
                  </w14:solidFill>
                </w14:textFill>
              </w:rPr>
              <w:t>（</w:t>
            </w:r>
            <w:r>
              <w:rPr>
                <w:rFonts w:hint="eastAsia" w:ascii="仿宋" w:hAnsi="仿宋" w:eastAsia="仿宋" w:cs="仿宋"/>
                <w:b/>
                <w:bCs/>
                <w:color w:val="000000" w:themeColor="text1"/>
                <w:kern w:val="0"/>
                <w:szCs w:val="24"/>
                <w:highlight w:val="none"/>
                <w:lang w:val="en-US"/>
                <w14:textFill>
                  <w14:solidFill>
                    <w14:schemeClr w14:val="tx1"/>
                  </w14:solidFill>
                </w14:textFill>
              </w:rPr>
              <w:t>格式详见附件9</w:t>
            </w:r>
            <w:r>
              <w:rPr>
                <w:rFonts w:hint="eastAsia" w:ascii="仿宋" w:hAnsi="仿宋" w:eastAsia="仿宋" w:cs="仿宋"/>
                <w:b/>
                <w:bCs/>
                <w:color w:val="000000" w:themeColor="text1"/>
                <w:kern w:val="0"/>
                <w:szCs w:val="24"/>
                <w:highlight w:val="none"/>
                <w14:textFill>
                  <w14:solidFill>
                    <w14:schemeClr w14:val="tx1"/>
                  </w14:solidFill>
                </w14:textFill>
              </w:rPr>
              <w:t>）</w:t>
            </w:r>
          </w:p>
        </w:tc>
      </w:tr>
      <w:tr w14:paraId="1988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jc w:val="center"/>
        </w:trPr>
        <w:tc>
          <w:tcPr>
            <w:tcW w:w="629" w:type="dxa"/>
          </w:tcPr>
          <w:p w14:paraId="6DEB700A">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p>
          <w:p w14:paraId="39DBFD1F">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p>
          <w:p w14:paraId="3DBAB36B">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p>
          <w:p w14:paraId="6223E745">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p>
          <w:p w14:paraId="0B5502FC">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p>
          <w:p w14:paraId="00421071">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p>
          <w:p w14:paraId="3E73E4DF">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p>
          <w:p w14:paraId="37141A22">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p>
          <w:p w14:paraId="6953D9CF">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1843" w:type="dxa"/>
            <w:vAlign w:val="center"/>
          </w:tcPr>
          <w:p w14:paraId="5DA3F8DF">
            <w:pPr>
              <w:snapToGrid w:val="0"/>
              <w:spacing w:line="440" w:lineRule="exact"/>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方案讲解演示</w:t>
            </w:r>
          </w:p>
        </w:tc>
        <w:tc>
          <w:tcPr>
            <w:tcW w:w="7502" w:type="dxa"/>
            <w:vAlign w:val="center"/>
          </w:tcPr>
          <w:p w14:paraId="7DE38D16">
            <w:pPr>
              <w:spacing w:line="440" w:lineRule="exact"/>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30370633"/>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28097AEE">
            <w:pPr>
              <w:spacing w:line="440" w:lineRule="exact"/>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p>
          <w:p w14:paraId="002DBB4E">
            <w:pPr>
              <w:snapToGrid w:val="0"/>
              <w:spacing w:line="4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仿宋" w:hAnsi="仿宋" w:eastAsia="仿宋" w:cs="仿宋"/>
                <w:color w:val="000000" w:themeColor="text1"/>
                <w:kern w:val="0"/>
                <w:sz w:val="24"/>
                <w:highlight w:val="none"/>
                <w:u w:val="single"/>
                <w14:textFill>
                  <w14:solidFill>
                    <w14:schemeClr w14:val="tx1"/>
                  </w14:solidFill>
                </w14:textFill>
              </w:rPr>
              <w:t>20（编制时可根据项目情况进行调整）</w:t>
            </w:r>
            <w:r>
              <w:rPr>
                <w:rFonts w:hint="eastAsia" w:ascii="仿宋" w:hAnsi="仿宋" w:eastAsia="仿宋" w:cs="仿宋"/>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仿宋" w:hAnsi="仿宋" w:eastAsia="仿宋" w:cs="仿宋"/>
                <w:color w:val="000000" w:themeColor="text1"/>
                <w:kern w:val="0"/>
                <w:sz w:val="24"/>
                <w:highlight w:val="none"/>
                <w:u w:val="single"/>
                <w14:textFill>
                  <w14:solidFill>
                    <w14:schemeClr w14:val="tx1"/>
                  </w14:solidFill>
                </w14:textFill>
              </w:rPr>
              <w:t>3（编制时可根据项目情况进行调整）</w:t>
            </w:r>
            <w:r>
              <w:rPr>
                <w:rFonts w:hint="eastAsia" w:ascii="仿宋" w:hAnsi="仿宋" w:eastAsia="仿宋" w:cs="仿宋"/>
                <w:color w:val="000000" w:themeColor="text1"/>
                <w:kern w:val="0"/>
                <w:sz w:val="24"/>
                <w:highlight w:val="none"/>
                <w14:textFill>
                  <w14:solidFill>
                    <w14:schemeClr w14:val="tx1"/>
                  </w14:solidFill>
                </w14:textFill>
              </w:rPr>
              <w:t>人。讲解演示结束后按要求解答评标委员会提问。</w:t>
            </w:r>
          </w:p>
          <w:p w14:paraId="17346257">
            <w:pPr>
              <w:snapToGrid w:val="0"/>
              <w:spacing w:line="4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（2）方案讲解演示可选择以下其中一种方式：</w:t>
            </w:r>
          </w:p>
          <w:p w14:paraId="55992284">
            <w:pPr>
              <w:snapToGrid w:val="0"/>
              <w:spacing w:line="4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53AF5A77">
            <w:pPr>
              <w:snapToGrid w:val="0"/>
              <w:spacing w:line="4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方式二：交易中心现场讲解演示。现场讲解地点为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4EA23E11">
            <w:pPr>
              <w:snapToGrid w:val="0"/>
              <w:spacing w:line="440" w:lineRule="exac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7C52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jc w:val="center"/>
        </w:trPr>
        <w:tc>
          <w:tcPr>
            <w:tcW w:w="629" w:type="dxa"/>
            <w:vMerge w:val="restart"/>
            <w:vAlign w:val="center"/>
          </w:tcPr>
          <w:p w14:paraId="61885136">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1843" w:type="dxa"/>
            <w:vMerge w:val="restart"/>
            <w:vAlign w:val="center"/>
          </w:tcPr>
          <w:p w14:paraId="067C03B1">
            <w:pPr>
              <w:snapToGrid w:val="0"/>
              <w:spacing w:line="44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投标人应当提供的资格、资信证明文件</w:t>
            </w:r>
          </w:p>
        </w:tc>
        <w:tc>
          <w:tcPr>
            <w:tcW w:w="7502" w:type="dxa"/>
            <w:vAlign w:val="center"/>
          </w:tcPr>
          <w:p w14:paraId="2108CAB6">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（1）资格证明文件：见招标文件第二部分11.1。</w:t>
            </w:r>
          </w:p>
          <w:p w14:paraId="521AB05E">
            <w:pPr>
              <w:spacing w:line="440" w:lineRule="exact"/>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21AC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Merge w:val="continue"/>
            <w:vAlign w:val="center"/>
          </w:tcPr>
          <w:p w14:paraId="120E36A9">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vAlign w:val="center"/>
          </w:tcPr>
          <w:p w14:paraId="7372AB7B">
            <w:pPr>
              <w:snapToGrid w:val="0"/>
              <w:spacing w:line="440" w:lineRule="exact"/>
              <w:jc w:val="center"/>
              <w:rPr>
                <w:rFonts w:hint="eastAsia" w:ascii="仿宋" w:hAnsi="仿宋" w:eastAsia="仿宋" w:cs="仿宋"/>
                <w:b/>
                <w:color w:val="000000" w:themeColor="text1"/>
                <w:sz w:val="24"/>
                <w:highlight w:val="none"/>
                <w14:textFill>
                  <w14:solidFill>
                    <w14:schemeClr w14:val="tx1"/>
                  </w14:solidFill>
                </w14:textFill>
              </w:rPr>
            </w:pPr>
          </w:p>
        </w:tc>
        <w:tc>
          <w:tcPr>
            <w:tcW w:w="7502" w:type="dxa"/>
            <w:vAlign w:val="center"/>
          </w:tcPr>
          <w:p w14:paraId="6BCC3385">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（2）资信证明文件：根据招标文件第四部分评标标准提供。</w:t>
            </w:r>
          </w:p>
        </w:tc>
      </w:tr>
      <w:tr w14:paraId="5B96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Align w:val="center"/>
          </w:tcPr>
          <w:p w14:paraId="0863B08D">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1843" w:type="dxa"/>
            <w:vAlign w:val="center"/>
          </w:tcPr>
          <w:p w14:paraId="22405D70">
            <w:pPr>
              <w:snapToGrid w:val="0"/>
              <w:spacing w:line="44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节能产品、环境标志产品</w:t>
            </w:r>
          </w:p>
        </w:tc>
        <w:tc>
          <w:tcPr>
            <w:tcW w:w="7502" w:type="dxa"/>
            <w:vAlign w:val="center"/>
          </w:tcPr>
          <w:p w14:paraId="60BAB389">
            <w:pPr>
              <w:snapToGrid w:val="0"/>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E04F93A">
            <w:pPr>
              <w:snapToGrid w:val="0"/>
              <w:spacing w:line="440" w:lineRule="exact"/>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sz w:val="24"/>
                  <w:highlight w:val="none"/>
                  <w14:textFill>
                    <w14:solidFill>
                      <w14:schemeClr w14:val="tx1"/>
                    </w14:solidFill>
                  </w14:textFill>
                </w:rPr>
                <w:id w:val="147461840"/>
                <w14:checkbox>
                  <w14:checked w14:val="0"/>
                  <w14:checkedState w14:val="00FE" w14:font="Wingdings"/>
                  <w14:uncheckedState w14:val="2610" w14:font="MS Gothic"/>
                </w14:checkbox>
              </w:sdtPr>
              <w:sdtEndPr>
                <w:rPr>
                  <w:rFonts w:hint="eastAsia" w:ascii="仿宋" w:hAnsi="仿宋" w:eastAsia="仿宋" w:cs="仿宋"/>
                  <w:color w:val="000000" w:themeColor="text1"/>
                  <w:sz w:val="24"/>
                  <w:highlight w:val="none"/>
                  <w14:textFill>
                    <w14:solidFill>
                      <w14:schemeClr w14:val="tx1"/>
                    </w14:solidFill>
                  </w14:textFill>
                </w:rPr>
              </w:sdtEndPr>
              <w:sdtContent>
                <w:r>
                  <w:rPr>
                    <w:rFonts w:hint="eastAsia" w:ascii="仿宋" w:hAnsi="仿宋" w:eastAsia="仿宋" w:cs="仿宋"/>
                    <w:color w:val="000000" w:themeColor="text1"/>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 xml:space="preserve">强制采购节能采购。产品：    </w:t>
            </w:r>
          </w:p>
          <w:p w14:paraId="7D24BEDC">
            <w:pPr>
              <w:snapToGrid w:val="0"/>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□优先采购节能产品。产品：   </w:t>
            </w:r>
          </w:p>
          <w:p w14:paraId="2A871E81">
            <w:pPr>
              <w:snapToGrid w:val="0"/>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□优先采购环保产品。产品：    </w:t>
            </w:r>
          </w:p>
          <w:p w14:paraId="103D9D1C">
            <w:pPr>
              <w:snapToGrid w:val="0"/>
              <w:spacing w:line="4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无</w:t>
            </w:r>
          </w:p>
        </w:tc>
      </w:tr>
      <w:tr w14:paraId="7490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tcPr>
          <w:p w14:paraId="4787D9AB">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p>
          <w:p w14:paraId="1C1CABE5">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p>
          <w:p w14:paraId="071386B9">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p>
          <w:p w14:paraId="7D1146FE">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p>
          <w:p w14:paraId="668B942E">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p>
          <w:p w14:paraId="4B4EB6ED">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1843" w:type="dxa"/>
            <w:vAlign w:val="center"/>
          </w:tcPr>
          <w:p w14:paraId="20632855">
            <w:pPr>
              <w:snapToGrid w:val="0"/>
              <w:spacing w:line="44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报价要求</w:t>
            </w:r>
          </w:p>
        </w:tc>
        <w:tc>
          <w:tcPr>
            <w:tcW w:w="7502" w:type="dxa"/>
            <w:vAlign w:val="center"/>
          </w:tcPr>
          <w:p w14:paraId="6CB68CA2">
            <w:pPr>
              <w:snapToGrid w:val="0"/>
              <w:spacing w:line="440" w:lineRule="exact"/>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 w:hAnsi="仿宋" w:eastAsia="仿宋" w:cs="仿宋"/>
                <w:b/>
                <w:bCs/>
                <w:color w:val="000000" w:themeColor="text1"/>
                <w:kern w:val="0"/>
                <w:sz w:val="24"/>
                <w:highlight w:val="none"/>
                <w:lang w:val="zh-CN"/>
                <w14:textFill>
                  <w14:solidFill>
                    <w14:schemeClr w14:val="tx1"/>
                  </w14:solidFill>
                </w14:textFill>
              </w:rPr>
              <w:t>投标文件</w:t>
            </w:r>
            <w:r>
              <w:rPr>
                <w:rFonts w:hint="eastAsia" w:ascii="仿宋" w:hAnsi="仿宋" w:eastAsia="仿宋" w:cs="仿宋"/>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cs="仿宋"/>
                <w:b/>
                <w:color w:val="000000" w:themeColor="text1"/>
                <w:kern w:val="0"/>
                <w:sz w:val="24"/>
                <w:highlight w:val="none"/>
                <w:lang w:val="zh-CN"/>
                <w14:textFill>
                  <w14:solidFill>
                    <w14:schemeClr w14:val="tx1"/>
                  </w14:solidFill>
                </w14:textFill>
              </w:rPr>
              <w:t>提醒：验收时检测费用由采购人承担，不包含在投标总价中。</w:t>
            </w:r>
          </w:p>
          <w:p w14:paraId="0D0AE57C">
            <w:pPr>
              <w:snapToGrid w:val="0"/>
              <w:spacing w:line="440" w:lineRule="exact"/>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投标报价出现下列情形的，投标无效：</w:t>
            </w:r>
          </w:p>
          <w:p w14:paraId="0F536D5B">
            <w:pPr>
              <w:snapToGrid w:val="0"/>
              <w:spacing w:line="440" w:lineRule="exact"/>
              <w:ind w:firstLine="241" w:firstLineChars="100"/>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投标文件出现不是唯一的、有选择性投标报价的；</w:t>
            </w:r>
          </w:p>
          <w:p w14:paraId="429DA7FC">
            <w:pPr>
              <w:snapToGrid w:val="0"/>
              <w:spacing w:line="440" w:lineRule="exact"/>
              <w:ind w:firstLine="241"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投标报价超过招标文件中规定的预算金额或者最高限价的;</w:t>
            </w:r>
          </w:p>
          <w:p w14:paraId="4C1B76CD">
            <w:pPr>
              <w:spacing w:line="440" w:lineRule="exact"/>
              <w:ind w:firstLine="241"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highlight w:val="none"/>
                <w14:textFill>
                  <w14:solidFill>
                    <w14:schemeClr w14:val="tx1"/>
                  </w14:solidFill>
                </w14:textFill>
              </w:rPr>
              <w:t>;</w:t>
            </w:r>
          </w:p>
          <w:p w14:paraId="55CD21AF">
            <w:pPr>
              <w:spacing w:line="440" w:lineRule="exact"/>
              <w:ind w:firstLine="241"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投标人对根据修正原则修正后的报价不确认的</w:t>
            </w:r>
            <w:r>
              <w:rPr>
                <w:rFonts w:hint="eastAsia" w:ascii="仿宋" w:hAnsi="仿宋" w:eastAsia="仿宋" w:cs="仿宋"/>
                <w:b/>
                <w:color w:val="000000" w:themeColor="text1"/>
                <w:sz w:val="24"/>
                <w:highlight w:val="none"/>
                <w14:textFill>
                  <w14:solidFill>
                    <w14:schemeClr w14:val="tx1"/>
                  </w14:solidFill>
                </w14:textFill>
              </w:rPr>
              <w:t>。</w:t>
            </w:r>
          </w:p>
        </w:tc>
      </w:tr>
      <w:tr w14:paraId="0966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7C54F8D1">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1843" w:type="dxa"/>
            <w:vAlign w:val="center"/>
          </w:tcPr>
          <w:p w14:paraId="56A0BAC7">
            <w:pPr>
              <w:snapToGrid w:val="0"/>
              <w:spacing w:line="44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中小企业信用融资</w:t>
            </w:r>
          </w:p>
        </w:tc>
        <w:tc>
          <w:tcPr>
            <w:tcW w:w="7502" w:type="dxa"/>
            <w:vAlign w:val="center"/>
          </w:tcPr>
          <w:p w14:paraId="2FAF8F54">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F11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jc w:val="center"/>
        </w:trPr>
        <w:tc>
          <w:tcPr>
            <w:tcW w:w="629" w:type="dxa"/>
            <w:vAlign w:val="center"/>
          </w:tcPr>
          <w:p w14:paraId="7C015BB4">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1843" w:type="dxa"/>
            <w:vAlign w:val="center"/>
          </w:tcPr>
          <w:p w14:paraId="1050D8C3">
            <w:pPr>
              <w:snapToGrid w:val="0"/>
              <w:spacing w:line="24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备份投标文件送达地点和签收人员 </w:t>
            </w:r>
          </w:p>
        </w:tc>
        <w:tc>
          <w:tcPr>
            <w:tcW w:w="7502" w:type="dxa"/>
            <w:vAlign w:val="center"/>
          </w:tcPr>
          <w:p w14:paraId="54B73D53">
            <w:pPr>
              <w:snapToGrid w:val="0"/>
              <w:spacing w:line="240" w:lineRule="auto"/>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①备份投标文件送达地点：</w:t>
            </w:r>
            <w:r>
              <w:rPr>
                <w:rFonts w:hint="eastAsia" w:ascii="仿宋" w:hAnsi="仿宋" w:eastAsia="仿宋" w:cs="仿宋"/>
                <w:b/>
                <w:bCs/>
                <w:color w:val="000000" w:themeColor="text1"/>
                <w:sz w:val="24"/>
                <w:highlight w:val="none"/>
                <w14:textFill>
                  <w14:solidFill>
                    <w14:schemeClr w14:val="tx1"/>
                  </w14:solidFill>
                </w14:textFill>
              </w:rPr>
              <w:t>杭州市西湖区古墩路701号紫金广场A座1208室</w:t>
            </w:r>
            <w:r>
              <w:rPr>
                <w:rFonts w:hint="eastAsia" w:ascii="仿宋" w:hAnsi="仿宋" w:eastAsia="仿宋" w:cs="仿宋"/>
                <w:color w:val="000000" w:themeColor="text1"/>
                <w:sz w:val="24"/>
                <w:highlight w:val="none"/>
                <w14:textFill>
                  <w14:solidFill>
                    <w14:schemeClr w14:val="tx1"/>
                  </w14:solidFill>
                </w14:textFill>
              </w:rPr>
              <w:t>；备份投标文件签收人员联系电话：</w:t>
            </w:r>
            <w:r>
              <w:rPr>
                <w:rFonts w:hint="eastAsia" w:ascii="仿宋" w:hAnsi="仿宋" w:eastAsia="仿宋" w:cs="仿宋"/>
                <w:color w:val="000000" w:themeColor="text1"/>
                <w:sz w:val="24"/>
                <w:highlight w:val="none"/>
                <w:lang w:val="en-US" w:eastAsia="zh-CN"/>
                <w14:textFill>
                  <w14:solidFill>
                    <w14:schemeClr w14:val="tx1"/>
                  </w14:solidFill>
                </w14:textFill>
              </w:rPr>
              <w:t>项启航</w:t>
            </w:r>
            <w:r>
              <w:rPr>
                <w:rFonts w:hint="eastAsia" w:ascii="仿宋" w:hAnsi="仿宋" w:eastAsia="仿宋" w:cs="仿宋"/>
                <w:color w:val="000000" w:themeColor="text1"/>
                <w:sz w:val="24"/>
                <w:highlight w:val="none"/>
                <w14:textFill>
                  <w14:solidFill>
                    <w14:schemeClr w14:val="tx1"/>
                  </w14:solidFill>
                </w14:textFill>
              </w:rPr>
              <w:t>，17858500723。</w:t>
            </w:r>
          </w:p>
          <w:p w14:paraId="31C44694">
            <w:pPr>
              <w:snapToGrid w:val="0"/>
              <w:spacing w:line="240" w:lineRule="auto"/>
              <w:contextualSpacing/>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②</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mailto:②投标人可在2022年8月8日09时30分前将在政采云平台上最后生成的具备电子签章的备份加密投标文件（文件名后缀为.bfbs）以电子邮件方式传送至浙江省成套工程有限公司邮箱（1350987792@qq.com）,未按规定时间递交备份文件的供应商自行承担该风险。"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highlight w:val="none"/>
                <w14:textFill>
                  <w14:solidFill>
                    <w14:schemeClr w14:val="tx1"/>
                  </w14:solidFill>
                </w14:textFill>
              </w:rPr>
              <w:t>供应商可在投标截止时间前将在政采云平台上最后生成的具备电子签章的备份加密投标文件（文件名后缀为.bfbs）以电子邮件方式传送至代理公司邮箱（</w:t>
            </w:r>
            <w:r>
              <w:rPr>
                <w:rFonts w:hint="eastAsia" w:ascii="仿宋" w:hAnsi="仿宋" w:eastAsia="仿宋" w:cs="仿宋"/>
                <w:color w:val="000000" w:themeColor="text1"/>
                <w:sz w:val="24"/>
                <w:highlight w:val="none"/>
                <w:lang w:eastAsia="zh-CN"/>
                <w14:textFill>
                  <w14:solidFill>
                    <w14:schemeClr w14:val="tx1"/>
                  </w14:solidFill>
                </w14:textFill>
              </w:rPr>
              <w:t>362272630@qq.com</w:t>
            </w:r>
            <w:r>
              <w:rPr>
                <w:rFonts w:hint="eastAsia" w:ascii="仿宋" w:hAnsi="仿宋" w:eastAsia="仿宋" w:cs="仿宋"/>
                <w:color w:val="000000" w:themeColor="text1"/>
                <w:sz w:val="24"/>
                <w:highlight w:val="none"/>
                <w14:textFill>
                  <w14:solidFill>
                    <w14:schemeClr w14:val="tx1"/>
                  </w14:solidFill>
                </w14:textFill>
              </w:rPr>
              <w:t>）,未按规定时间递交备份文件的供应商自行承担该风险。</w:t>
            </w:r>
            <w:r>
              <w:rPr>
                <w:rFonts w:hint="eastAsia" w:ascii="仿宋" w:hAnsi="仿宋" w:eastAsia="仿宋" w:cs="仿宋"/>
                <w:color w:val="000000" w:themeColor="text1"/>
                <w:sz w:val="24"/>
                <w:highlight w:val="none"/>
                <w14:textFill>
                  <w14:solidFill>
                    <w14:schemeClr w14:val="tx1"/>
                  </w14:solidFill>
                </w14:textFill>
              </w:rPr>
              <w:fldChar w:fldCharType="end"/>
            </w:r>
          </w:p>
          <w:p w14:paraId="3C8A0605">
            <w:pPr>
              <w:snapToGrid w:val="0"/>
              <w:spacing w:line="240" w:lineRule="auto"/>
              <w:contextualSpacing/>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b/>
                <w:snapToGrid w:val="0"/>
                <w:color w:val="000000" w:themeColor="text1"/>
                <w:sz w:val="24"/>
                <w:highlight w:val="none"/>
                <w14:textFill>
                  <w14:solidFill>
                    <w14:schemeClr w14:val="tx1"/>
                  </w14:solidFill>
                </w14:textFill>
              </w:rPr>
              <w:t>以上二种方式任选其一即可。</w:t>
            </w:r>
          </w:p>
          <w:p w14:paraId="444768B8">
            <w:pPr>
              <w:pStyle w:val="33"/>
              <w:spacing w:line="240" w:lineRule="auto"/>
              <w:rPr>
                <w:rFonts w:hint="eastAsia" w:ascii="仿宋" w:hAnsi="仿宋" w:eastAsia="仿宋" w:cs="仿宋"/>
                <w:color w:val="000000" w:themeColor="text1"/>
                <w:kern w:val="28"/>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采购人、采购代理机构不强制或变相强制投标人提交备份投标文件。</w:t>
            </w:r>
          </w:p>
        </w:tc>
      </w:tr>
      <w:tr w14:paraId="7F08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Merge w:val="restart"/>
            <w:vAlign w:val="center"/>
          </w:tcPr>
          <w:p w14:paraId="51A1AAF9">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p>
        </w:tc>
        <w:tc>
          <w:tcPr>
            <w:tcW w:w="1843" w:type="dxa"/>
            <w:vMerge w:val="restart"/>
            <w:vAlign w:val="center"/>
          </w:tcPr>
          <w:p w14:paraId="1BF96A80">
            <w:pPr>
              <w:snapToGrid w:val="0"/>
              <w:spacing w:line="24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特别说明</w:t>
            </w:r>
          </w:p>
        </w:tc>
        <w:tc>
          <w:tcPr>
            <w:tcW w:w="7502" w:type="dxa"/>
            <w:vAlign w:val="center"/>
          </w:tcPr>
          <w:p w14:paraId="5F614888">
            <w:pPr>
              <w:spacing w:line="240" w:lineRule="auto"/>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2523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tcPr>
          <w:p w14:paraId="292E297E">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vAlign w:val="center"/>
          </w:tcPr>
          <w:p w14:paraId="5221A246">
            <w:pPr>
              <w:snapToGrid w:val="0"/>
              <w:spacing w:line="24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7502" w:type="dxa"/>
            <w:vAlign w:val="center"/>
          </w:tcPr>
          <w:p w14:paraId="19FE82BF">
            <w:pPr>
              <w:spacing w:line="240" w:lineRule="auto"/>
              <w:rPr>
                <w:rFonts w:hint="eastAsia" w:ascii="仿宋" w:hAnsi="仿宋" w:eastAsia="仿宋" w:cs="仿宋"/>
                <w:snapToGrid w:val="0"/>
                <w:color w:val="000000" w:themeColor="text1"/>
                <w:kern w:val="28"/>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94891717"/>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1236117B">
            <w:pPr>
              <w:spacing w:line="240" w:lineRule="auto"/>
              <w:rPr>
                <w:rFonts w:hint="eastAsia" w:ascii="仿宋" w:hAnsi="仿宋" w:eastAsia="仿宋" w:cs="仿宋"/>
                <w:snapToGrid w:val="0"/>
                <w:color w:val="000000" w:themeColor="text1"/>
                <w:kern w:val="28"/>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05257013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F0FE"/>
                </w:r>
              </w:sdtContent>
            </w:sdt>
            <w:r>
              <w:rPr>
                <w:rFonts w:hint="eastAsia" w:ascii="仿宋" w:hAnsi="仿宋" w:eastAsia="仿宋" w:cs="仿宋"/>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03ED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tcPr>
          <w:p w14:paraId="6AB33231">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bookmarkStart w:id="13" w:name="第三部分"/>
            <w:bookmarkStart w:id="14" w:name="_Toc164416483"/>
          </w:p>
        </w:tc>
        <w:tc>
          <w:tcPr>
            <w:tcW w:w="1843" w:type="dxa"/>
            <w:vMerge w:val="continue"/>
            <w:vAlign w:val="center"/>
          </w:tcPr>
          <w:p w14:paraId="078827DE">
            <w:pPr>
              <w:snapToGrid w:val="0"/>
              <w:spacing w:line="440" w:lineRule="exact"/>
              <w:jc w:val="center"/>
              <w:rPr>
                <w:rFonts w:hint="eastAsia" w:ascii="仿宋" w:hAnsi="仿宋" w:eastAsia="仿宋" w:cs="仿宋"/>
                <w:b/>
                <w:color w:val="000000" w:themeColor="text1"/>
                <w:sz w:val="24"/>
                <w:highlight w:val="none"/>
                <w14:textFill>
                  <w14:solidFill>
                    <w14:schemeClr w14:val="tx1"/>
                  </w14:solidFill>
                </w14:textFill>
              </w:rPr>
            </w:pPr>
          </w:p>
        </w:tc>
        <w:tc>
          <w:tcPr>
            <w:tcW w:w="7502" w:type="dxa"/>
            <w:vAlign w:val="center"/>
          </w:tcPr>
          <w:p w14:paraId="3F7D40CA">
            <w:pPr>
              <w:spacing w:line="24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在评审结束后、合同签订前，采购人、采购代理机构应及时通过网站查询、原件核对等方式对中标(成交)供应商在投标(响应)文件中涉及客观分评审内容的检测报告、认证证书等资料的真实性进行复核，复核情况详细记录，并纳入采购档案。发现供应商提供虚假材料的，应及时书面报告本级财政部门。</w:t>
            </w:r>
          </w:p>
        </w:tc>
      </w:tr>
      <w:tr w14:paraId="576FC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Align w:val="center"/>
          </w:tcPr>
          <w:p w14:paraId="19F9DD24">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w:t>
            </w:r>
          </w:p>
        </w:tc>
        <w:tc>
          <w:tcPr>
            <w:tcW w:w="1843" w:type="dxa"/>
            <w:vAlign w:val="center"/>
          </w:tcPr>
          <w:p w14:paraId="0E83080A">
            <w:pPr>
              <w:snapToGrid w:val="0"/>
              <w:spacing w:line="44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
                <w14:textFill>
                  <w14:solidFill>
                    <w14:schemeClr w14:val="tx1"/>
                  </w14:solidFill>
                </w14:textFill>
              </w:rPr>
              <w:t>成交候选人数量</w:t>
            </w:r>
          </w:p>
        </w:tc>
        <w:tc>
          <w:tcPr>
            <w:tcW w:w="7502" w:type="dxa"/>
            <w:vAlign w:val="center"/>
          </w:tcPr>
          <w:p w14:paraId="35E9F5E9">
            <w:pPr>
              <w:spacing w:line="440" w:lineRule="exact"/>
              <w:rPr>
                <w:rFonts w:hint="eastAsia" w:ascii="仿宋" w:hAnsi="仿宋" w:eastAsia="仿宋" w:cs="仿宋"/>
                <w:color w:val="000000" w:themeColor="text1"/>
                <w:kern w:val="0"/>
                <w:sz w:val="24"/>
                <w:highlight w:val="none"/>
                <w:lang w:val="en"/>
                <w14:textFill>
                  <w14:solidFill>
                    <w14:schemeClr w14:val="tx1"/>
                  </w14:solidFill>
                </w14:textFill>
              </w:rPr>
            </w:pPr>
            <w:r>
              <w:rPr>
                <w:rFonts w:hint="eastAsia" w:ascii="仿宋" w:hAnsi="仿宋" w:eastAsia="仿宋" w:cs="仿宋"/>
                <w:color w:val="000000" w:themeColor="text1"/>
                <w:kern w:val="0"/>
                <w:sz w:val="24"/>
                <w:highlight w:val="none"/>
                <w:lang w:val="en"/>
                <w14:textFill>
                  <w14:solidFill>
                    <w14:schemeClr w14:val="tx1"/>
                  </w14:solidFill>
                </w14:textFill>
              </w:rPr>
              <w:t>本项目推荐的成交候选人数量：</w:t>
            </w:r>
            <w:r>
              <w:rPr>
                <w:rFonts w:hint="eastAsia" w:ascii="仿宋" w:hAnsi="仿宋" w:eastAsia="仿宋" w:cs="仿宋"/>
                <w:color w:val="000000" w:themeColor="text1"/>
                <w:kern w:val="0"/>
                <w:sz w:val="24"/>
                <w:highlight w:val="none"/>
                <w:u w:val="single"/>
                <w14:textFill>
                  <w14:solidFill>
                    <w14:schemeClr w14:val="tx1"/>
                  </w14:solidFill>
                </w14:textFill>
              </w:rPr>
              <w:t xml:space="preserve">   1</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名</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en"/>
                <w14:textFill>
                  <w14:solidFill>
                    <w14:schemeClr w14:val="tx1"/>
                  </w14:solidFill>
                </w14:textFill>
              </w:rPr>
              <w:t>。</w:t>
            </w:r>
          </w:p>
        </w:tc>
      </w:tr>
      <w:tr w14:paraId="0D5F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Align w:val="center"/>
          </w:tcPr>
          <w:p w14:paraId="5F2DA329">
            <w:pPr>
              <w:snapToGrid w:val="0"/>
              <w:spacing w:line="24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w:t>
            </w:r>
          </w:p>
        </w:tc>
        <w:tc>
          <w:tcPr>
            <w:tcW w:w="1843" w:type="dxa"/>
            <w:vAlign w:val="center"/>
          </w:tcPr>
          <w:p w14:paraId="13445DB5">
            <w:pPr>
              <w:snapToGrid w:val="0"/>
              <w:spacing w:line="24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
                <w14:textFill>
                  <w14:solidFill>
                    <w14:schemeClr w14:val="tx1"/>
                  </w14:solidFill>
                </w14:textFill>
              </w:rPr>
              <w:t>代理费用收取方式及标准</w:t>
            </w:r>
          </w:p>
        </w:tc>
        <w:tc>
          <w:tcPr>
            <w:tcW w:w="7502" w:type="dxa"/>
            <w:vAlign w:val="center"/>
          </w:tcPr>
          <w:p w14:paraId="3F6E28BB">
            <w:pPr>
              <w:pStyle w:val="878"/>
              <w:adjustRightInd w:val="0"/>
              <w:spacing w:line="240" w:lineRule="auto"/>
              <w:ind w:firstLine="240" w:firstLineChars="1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采购代理服务费金额：以预算金额为计算基数，招标代理费按计价格〔2002〕1980号文件收费标准的计取，按以下标准费率计算值收取（少于8000元，按8000元收取）。</w:t>
            </w:r>
          </w:p>
          <w:p w14:paraId="3020493F">
            <w:pPr>
              <w:pStyle w:val="878"/>
              <w:adjustRightInd w:val="0"/>
              <w:spacing w:line="24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费率标准如下：</w:t>
            </w:r>
          </w:p>
          <w:tbl>
            <w:tblPr>
              <w:tblStyle w:val="62"/>
              <w:tblW w:w="0" w:type="auto"/>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0"/>
              <w:gridCol w:w="3319"/>
            </w:tblGrid>
            <w:tr w14:paraId="40E3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440" w:type="dxa"/>
                  <w:vAlign w:val="center"/>
                </w:tcPr>
                <w:p w14:paraId="57B99AB6">
                  <w:pPr>
                    <w:pStyle w:val="878"/>
                    <w:adjustRightInd w:val="0"/>
                    <w:spacing w:line="240"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金额（万元）</w:t>
                  </w:r>
                </w:p>
              </w:tc>
              <w:tc>
                <w:tcPr>
                  <w:tcW w:w="3319" w:type="dxa"/>
                  <w:vAlign w:val="center"/>
                </w:tcPr>
                <w:p w14:paraId="5579F743">
                  <w:pPr>
                    <w:pStyle w:val="878"/>
                    <w:adjustRightInd w:val="0"/>
                    <w:spacing w:line="240"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货物类费率</w:t>
                  </w:r>
                </w:p>
              </w:tc>
            </w:tr>
            <w:tr w14:paraId="4148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440" w:type="dxa"/>
                  <w:vAlign w:val="center"/>
                </w:tcPr>
                <w:p w14:paraId="45EB1023">
                  <w:pPr>
                    <w:pStyle w:val="878"/>
                    <w:adjustRightInd w:val="0"/>
                    <w:spacing w:line="24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100以下部分</w:t>
                  </w:r>
                </w:p>
              </w:tc>
              <w:tc>
                <w:tcPr>
                  <w:tcW w:w="3319" w:type="dxa"/>
                  <w:vAlign w:val="center"/>
                </w:tcPr>
                <w:p w14:paraId="0D39074A">
                  <w:pPr>
                    <w:pStyle w:val="878"/>
                    <w:adjustRightInd w:val="0"/>
                    <w:spacing w:line="24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w:t>
                  </w:r>
                </w:p>
              </w:tc>
            </w:tr>
            <w:tr w14:paraId="22E7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440" w:type="dxa"/>
                  <w:vAlign w:val="center"/>
                </w:tcPr>
                <w:p w14:paraId="4A3E9C2C">
                  <w:pPr>
                    <w:pStyle w:val="878"/>
                    <w:adjustRightInd w:val="0"/>
                    <w:spacing w:line="24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100~500之间部分</w:t>
                  </w:r>
                </w:p>
              </w:tc>
              <w:tc>
                <w:tcPr>
                  <w:tcW w:w="3319" w:type="dxa"/>
                  <w:vAlign w:val="center"/>
                </w:tcPr>
                <w:p w14:paraId="6CC5F69A">
                  <w:pPr>
                    <w:pStyle w:val="878"/>
                    <w:adjustRightInd w:val="0"/>
                    <w:spacing w:line="24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w:t>
                  </w:r>
                </w:p>
              </w:tc>
            </w:tr>
            <w:tr w14:paraId="5FE1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440" w:type="dxa"/>
                  <w:vAlign w:val="center"/>
                </w:tcPr>
                <w:p w14:paraId="4CA40ACD">
                  <w:pPr>
                    <w:pStyle w:val="878"/>
                    <w:adjustRightInd w:val="0"/>
                    <w:spacing w:line="24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500~1000之间部分</w:t>
                  </w:r>
                </w:p>
              </w:tc>
              <w:tc>
                <w:tcPr>
                  <w:tcW w:w="3319" w:type="dxa"/>
                  <w:vAlign w:val="center"/>
                </w:tcPr>
                <w:p w14:paraId="363AF9BD">
                  <w:pPr>
                    <w:pStyle w:val="878"/>
                    <w:adjustRightInd w:val="0"/>
                    <w:spacing w:line="24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0.8%</w:t>
                  </w:r>
                </w:p>
              </w:tc>
            </w:tr>
          </w:tbl>
          <w:p w14:paraId="10E68B38">
            <w:pPr>
              <w:pStyle w:val="878"/>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采购代理服务费缴纳形式：网银/电汇/转账</w:t>
            </w:r>
          </w:p>
          <w:p w14:paraId="091CE6A9">
            <w:pPr>
              <w:snapToGrid w:val="0"/>
              <w:spacing w:line="24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采购代理服务费由</w:t>
            </w:r>
            <w:r>
              <w:rPr>
                <w:rFonts w:hint="eastAsia" w:ascii="仿宋" w:hAnsi="仿宋" w:eastAsia="仿宋" w:cs="仿宋"/>
                <w:b/>
                <w:color w:val="000000" w:themeColor="text1"/>
                <w:sz w:val="24"/>
                <w:highlight w:val="none"/>
                <w:u w:val="single"/>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kern w:val="0"/>
                <w:sz w:val="24"/>
                <w:highlight w:val="none"/>
                <w:lang w:bidi="ar"/>
                <w14:textFill>
                  <w14:solidFill>
                    <w14:schemeClr w14:val="tx1"/>
                  </w14:solidFill>
                </w14:textFill>
              </w:rPr>
              <w:t>领取中标通知书时</w:t>
            </w:r>
            <w:r>
              <w:rPr>
                <w:rFonts w:hint="eastAsia" w:ascii="仿宋" w:hAnsi="仿宋" w:eastAsia="仿宋" w:cs="仿宋"/>
                <w:color w:val="000000" w:themeColor="text1"/>
                <w:sz w:val="24"/>
                <w:highlight w:val="none"/>
                <w14:textFill>
                  <w14:solidFill>
                    <w14:schemeClr w14:val="tx1"/>
                  </w14:solidFill>
                </w14:textFill>
              </w:rPr>
              <w:t>向采购代理机构</w:t>
            </w:r>
            <w:r>
              <w:rPr>
                <w:rFonts w:hint="eastAsia" w:ascii="仿宋" w:hAnsi="仿宋" w:eastAsia="仿宋" w:cs="仿宋"/>
                <w:color w:val="000000" w:themeColor="text1"/>
                <w:kern w:val="0"/>
                <w:sz w:val="24"/>
                <w:highlight w:val="none"/>
                <w:lang w:bidi="ar"/>
                <w14:textFill>
                  <w14:solidFill>
                    <w14:schemeClr w14:val="tx1"/>
                  </w14:solidFill>
                </w14:textFill>
              </w:rPr>
              <w:t>一次性</w:t>
            </w:r>
            <w:r>
              <w:rPr>
                <w:rFonts w:hint="eastAsia" w:ascii="仿宋" w:hAnsi="仿宋" w:eastAsia="仿宋" w:cs="仿宋"/>
                <w:color w:val="000000" w:themeColor="text1"/>
                <w:sz w:val="24"/>
                <w:highlight w:val="none"/>
                <w14:textFill>
                  <w14:solidFill>
                    <w14:schemeClr w14:val="tx1"/>
                  </w14:solidFill>
                </w14:textFill>
              </w:rPr>
              <w:t>支付。</w:t>
            </w:r>
            <w:r>
              <w:rPr>
                <w:rFonts w:hint="eastAsia" w:ascii="仿宋" w:hAnsi="仿宋" w:eastAsia="仿宋" w:cs="仿宋"/>
                <w:color w:val="000000" w:themeColor="text1"/>
                <w:kern w:val="0"/>
                <w:sz w:val="24"/>
                <w:highlight w:val="none"/>
                <w:lang w:bidi="ar"/>
                <w14:textFill>
                  <w14:solidFill>
                    <w14:schemeClr w14:val="tx1"/>
                  </w14:solidFill>
                </w14:textFill>
              </w:rPr>
              <w:t>采购代理费收费按照差额定率累进法计取。</w:t>
            </w:r>
          </w:p>
          <w:p w14:paraId="3B123409">
            <w:pPr>
              <w:snapToGrid w:val="0"/>
              <w:spacing w:line="24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结算方式及时间为：在领取中标通知书时由中标人一次性向采购代理机构付清。</w:t>
            </w:r>
          </w:p>
          <w:p w14:paraId="3D265A4D">
            <w:pPr>
              <w:pStyle w:val="58"/>
              <w:widowControl w:val="0"/>
              <w:spacing w:before="0" w:beforeAutospacing="0" w:after="0" w:afterAutospacing="0" w:line="240" w:lineRule="auto"/>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kern w:val="2"/>
                <w:highlight w:val="none"/>
                <w:lang w:bidi="ar"/>
                <w14:textFill>
                  <w14:solidFill>
                    <w14:schemeClr w14:val="tx1"/>
                  </w14:solidFill>
                </w14:textFill>
              </w:rPr>
              <w:t>账户 ：</w:t>
            </w:r>
          </w:p>
          <w:p w14:paraId="68DF34BA">
            <w:pPr>
              <w:spacing w:line="24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bidi="ar"/>
                <w14:textFill>
                  <w14:solidFill>
                    <w14:schemeClr w14:val="tx1"/>
                  </w14:solidFill>
                </w14:textFill>
              </w:rPr>
              <w:t>收款单位（户名）:浙江省成套工程有限公司</w:t>
            </w:r>
          </w:p>
          <w:p w14:paraId="1F289112">
            <w:pPr>
              <w:spacing w:line="24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bidi="ar"/>
                <w14:textFill>
                  <w14:solidFill>
                    <w14:schemeClr w14:val="tx1"/>
                  </w14:solidFill>
                </w14:textFill>
              </w:rPr>
              <w:t>开户银行：杭州联合农村商业银行三墩支行</w:t>
            </w:r>
          </w:p>
          <w:p w14:paraId="2F16FF95">
            <w:pPr>
              <w:pStyle w:val="33"/>
              <w:spacing w:line="240" w:lineRule="auto"/>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银行账号：201000065548152</w:t>
            </w:r>
          </w:p>
          <w:p w14:paraId="03AB9804">
            <w:pPr>
              <w:spacing w:line="240" w:lineRule="auto"/>
              <w:rPr>
                <w:rFonts w:hint="eastAsia" w:ascii="仿宋" w:hAnsi="仿宋" w:eastAsia="仿宋" w:cs="仿宋"/>
                <w:color w:val="000000" w:themeColor="text1"/>
                <w:kern w:val="0"/>
                <w:sz w:val="24"/>
                <w:highlight w:val="none"/>
                <w:lang w:val="e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由于中标供应商原因导致重新采购的，应当承担支付代理费和专家评审费等费用在内的赔偿责任。</w:t>
            </w:r>
          </w:p>
        </w:tc>
      </w:tr>
      <w:tr w14:paraId="3C15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8" w:hRule="atLeast"/>
          <w:tblHeader/>
          <w:jc w:val="center"/>
        </w:trPr>
        <w:tc>
          <w:tcPr>
            <w:tcW w:w="629" w:type="dxa"/>
            <w:vAlign w:val="center"/>
          </w:tcPr>
          <w:p w14:paraId="4D0D05D6">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w:t>
            </w:r>
          </w:p>
        </w:tc>
        <w:tc>
          <w:tcPr>
            <w:tcW w:w="1843" w:type="dxa"/>
            <w:shd w:val="clear" w:color="auto" w:fill="auto"/>
            <w:vAlign w:val="center"/>
          </w:tcPr>
          <w:p w14:paraId="575858A1">
            <w:pPr>
              <w:snapToGrid w:val="0"/>
              <w:spacing w:line="440" w:lineRule="exact"/>
              <w:jc w:val="center"/>
              <w:rPr>
                <w:rFonts w:hint="eastAsia" w:ascii="仿宋" w:hAnsi="仿宋" w:eastAsia="仿宋" w:cs="仿宋"/>
                <w:b/>
                <w:bCs/>
                <w:color w:val="000000" w:themeColor="text1"/>
                <w:sz w:val="24"/>
                <w:highlight w:val="none"/>
                <w:lang w:val="e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履约保证金</w:t>
            </w:r>
          </w:p>
        </w:tc>
        <w:tc>
          <w:tcPr>
            <w:tcW w:w="7502" w:type="dxa"/>
            <w:shd w:val="clear" w:color="auto" w:fill="auto"/>
            <w:vAlign w:val="center"/>
          </w:tcPr>
          <w:p w14:paraId="0388B171">
            <w:pPr>
              <w:pStyle w:val="724"/>
              <w:spacing w:line="440" w:lineRule="exact"/>
              <w:ind w:firstLine="0"/>
              <w:contextualSpacing/>
              <w:rPr>
                <w:rFonts w:hint="eastAsia" w:ascii="仿宋" w:hAnsi="仿宋" w:eastAsia="仿宋" w:cs="仿宋"/>
                <w:color w:val="000000" w:themeColor="text1"/>
                <w:szCs w:val="24"/>
                <w:highlight w:val="none"/>
                <w14:textFill>
                  <w14:solidFill>
                    <w14:schemeClr w14:val="tx1"/>
                  </w14:solidFill>
                </w14:textFill>
              </w:rPr>
            </w:pPr>
            <w:sdt>
              <w:sdtPr>
                <w:rPr>
                  <w:rFonts w:hint="eastAsia" w:ascii="仿宋" w:hAnsi="仿宋" w:eastAsia="仿宋" w:cs="仿宋"/>
                  <w:color w:val="000000" w:themeColor="text1"/>
                  <w:highlight w:val="none"/>
                  <w14:textFill>
                    <w14:solidFill>
                      <w14:schemeClr w14:val="tx1"/>
                    </w14:solidFill>
                  </w14:textFill>
                </w:rPr>
                <w:id w:val="147470730"/>
                <w14:checkbox>
                  <w14:checked w14:val="1"/>
                  <w14:checkedState w14:val="00FE" w14:font="Wingdings"/>
                  <w14:uncheckedState w14:val="2610" w14:font="MS Gothic"/>
                </w14:checkbox>
              </w:sdtPr>
              <w:sdtEndPr>
                <w:rPr>
                  <w:rFonts w:hint="eastAsia" w:ascii="仿宋" w:hAnsi="仿宋" w:eastAsia="仿宋" w:cs="仿宋"/>
                  <w:color w:val="000000" w:themeColor="text1"/>
                  <w:highlight w:val="none"/>
                  <w14:textFill>
                    <w14:solidFill>
                      <w14:schemeClr w14:val="tx1"/>
                    </w14:solidFill>
                  </w14:textFill>
                </w:rPr>
              </w:sdtEndPr>
              <w:sdtContent>
                <w:r>
                  <w:rPr>
                    <w:rFonts w:hint="eastAsia" w:ascii="Wingdings" w:hAnsi="Wingdings" w:eastAsia="仿宋" w:cs="仿宋"/>
                    <w:color w:val="000000" w:themeColor="text1"/>
                    <w:kern w:val="2"/>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highlight w:val="none"/>
                <w14:textFill>
                  <w14:solidFill>
                    <w14:schemeClr w14:val="tx1"/>
                  </w14:solidFill>
                </w14:textFill>
              </w:rPr>
              <w:t>无</w:t>
            </w:r>
          </w:p>
          <w:p w14:paraId="517A81C3">
            <w:pPr>
              <w:pStyle w:val="724"/>
              <w:spacing w:line="440" w:lineRule="exact"/>
              <w:ind w:firstLine="0"/>
              <w:contextualSpacing/>
              <w:rPr>
                <w:rFonts w:hint="eastAsia" w:ascii="仿宋" w:hAnsi="仿宋" w:eastAsia="仿宋" w:cs="仿宋"/>
                <w:b/>
                <w:bCs/>
                <w:color w:val="000000" w:themeColor="text1"/>
                <w:kern w:val="2"/>
                <w:szCs w:val="24"/>
                <w:highlight w:val="none"/>
                <w:lang w:bidi="ar"/>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sym w:font="Wingdings" w:char="00A8"/>
            </w:r>
            <w:r>
              <w:rPr>
                <w:rFonts w:hint="eastAsia" w:ascii="仿宋" w:hAnsi="仿宋" w:eastAsia="仿宋" w:cs="仿宋"/>
                <w:color w:val="000000" w:themeColor="text1"/>
                <w:szCs w:val="24"/>
                <w:highlight w:val="none"/>
                <w14:textFill>
                  <w14:solidFill>
                    <w14:schemeClr w14:val="tx1"/>
                  </w14:solidFill>
                </w14:textFill>
              </w:rPr>
              <w:t>合同签订生效后7个工作日内，中标供应商向采购人缴纳合同总价的1%作为履约保证金。</w:t>
            </w:r>
          </w:p>
        </w:tc>
      </w:tr>
      <w:tr w14:paraId="5EA0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46" w:hRule="atLeast"/>
          <w:tblHeader/>
          <w:jc w:val="center"/>
        </w:trPr>
        <w:tc>
          <w:tcPr>
            <w:tcW w:w="629" w:type="dxa"/>
            <w:vAlign w:val="center"/>
          </w:tcPr>
          <w:p w14:paraId="20132BE3">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w:t>
            </w:r>
          </w:p>
        </w:tc>
        <w:tc>
          <w:tcPr>
            <w:tcW w:w="1843" w:type="dxa"/>
            <w:vAlign w:val="center"/>
          </w:tcPr>
          <w:p w14:paraId="4DA8DF50">
            <w:pPr>
              <w:snapToGrid w:val="0"/>
              <w:spacing w:line="440" w:lineRule="exact"/>
              <w:jc w:val="center"/>
              <w:rPr>
                <w:rFonts w:hint="eastAsia" w:ascii="仿宋" w:hAnsi="仿宋" w:eastAsia="仿宋" w:cs="仿宋"/>
                <w:b/>
                <w:color w:val="000000" w:themeColor="text1"/>
                <w:sz w:val="24"/>
                <w:highlight w:val="none"/>
                <w:lang w:val="en"/>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备注</w:t>
            </w:r>
          </w:p>
        </w:tc>
        <w:tc>
          <w:tcPr>
            <w:tcW w:w="7502" w:type="dxa"/>
            <w:vAlign w:val="center"/>
          </w:tcPr>
          <w:p w14:paraId="704B33DE">
            <w:pPr>
              <w:spacing w:line="440" w:lineRule="exact"/>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中标人应在中标公告发出后领取中标通知书前提供与电子投标文件内容一致的纸质投标文件一正二副，装订成册，采用胶订或线订，不得采用活页夹等可随时拆换的方式装订。（胶订或线订以外装订形式视为活页装订），邮寄至招标代理机构。</w:t>
            </w:r>
          </w:p>
          <w:p w14:paraId="095ABB0B">
            <w:pPr>
              <w:spacing w:line="440" w:lineRule="exac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邮寄地址：杭州市西湖区古墩路701号紫金广场A座12楼1208室， 接收人：</w:t>
            </w: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项启航</w:t>
            </w:r>
            <w:r>
              <w:rPr>
                <w:rFonts w:hint="eastAsia" w:ascii="仿宋" w:hAnsi="仿宋" w:eastAsia="仿宋" w:cs="仿宋"/>
                <w:snapToGrid w:val="0"/>
                <w:color w:val="000000" w:themeColor="text1"/>
                <w:kern w:val="28"/>
                <w:sz w:val="24"/>
                <w:highlight w:val="none"/>
                <w14:textFill>
                  <w14:solidFill>
                    <w14:schemeClr w14:val="tx1"/>
                  </w14:solidFill>
                </w14:textFill>
              </w:rPr>
              <w:t>，电话：</w:t>
            </w:r>
            <w:r>
              <w:rPr>
                <w:rFonts w:hint="eastAsia" w:ascii="仿宋" w:hAnsi="仿宋" w:eastAsia="仿宋" w:cs="仿宋"/>
                <w:color w:val="000000" w:themeColor="text1"/>
                <w:sz w:val="24"/>
                <w:highlight w:val="none"/>
                <w14:textFill>
                  <w14:solidFill>
                    <w14:schemeClr w14:val="tx1"/>
                  </w14:solidFill>
                </w14:textFill>
              </w:rPr>
              <w:t xml:space="preserve">17858500723 </w:t>
            </w:r>
            <w:r>
              <w:rPr>
                <w:rFonts w:hint="eastAsia" w:ascii="仿宋" w:hAnsi="仿宋" w:eastAsia="仿宋" w:cs="仿宋"/>
                <w:snapToGrid w:val="0"/>
                <w:color w:val="000000" w:themeColor="text1"/>
                <w:kern w:val="28"/>
                <w:sz w:val="24"/>
                <w:highlight w:val="none"/>
                <w14:textFill>
                  <w14:solidFill>
                    <w14:schemeClr w14:val="tx1"/>
                  </w14:solidFill>
                </w14:textFill>
              </w:rPr>
              <w:t>，邮箱：</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362272630@qq.com</w:t>
            </w:r>
            <w:r>
              <w:rPr>
                <w:rFonts w:hint="eastAsia" w:ascii="仿宋" w:hAnsi="仿宋" w:eastAsia="仿宋" w:cs="仿宋"/>
                <w:snapToGrid w:val="0"/>
                <w:color w:val="000000" w:themeColor="text1"/>
                <w:kern w:val="28"/>
                <w:sz w:val="24"/>
                <w:highlight w:val="none"/>
                <w14:textFill>
                  <w14:solidFill>
                    <w14:schemeClr w14:val="tx1"/>
                  </w14:solidFill>
                </w14:textFill>
              </w:rPr>
              <w:t>）</w:t>
            </w:r>
          </w:p>
        </w:tc>
      </w:tr>
      <w:bookmarkEnd w:id="10"/>
    </w:tbl>
    <w:p w14:paraId="60F9EDF2">
      <w:pPr>
        <w:spacing w:line="440" w:lineRule="exact"/>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br w:type="page"/>
      </w:r>
    </w:p>
    <w:p w14:paraId="0825814F">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14:paraId="2D3AF7A0">
      <w:pPr>
        <w:snapToGrid w:val="0"/>
        <w:spacing w:line="360" w:lineRule="auto"/>
        <w:ind w:firstLine="361" w:firstLineChars="150"/>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61F7CD70">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617D2A6B">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2.定义</w:t>
      </w:r>
    </w:p>
    <w:p w14:paraId="53A52E2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“采购人”系指招标公告中载明的本项目的采购人。</w:t>
      </w:r>
    </w:p>
    <w:p w14:paraId="6DDF787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“采购代理机构”系指招标公告中载明的本项目的采购代理机构。</w:t>
      </w:r>
    </w:p>
    <w:p w14:paraId="721FDB0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“投标人”系指响应招标、参加投标竞争的法人、其他组织或者自然人。</w:t>
      </w:r>
    </w:p>
    <w:p w14:paraId="7B01F4B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1B48033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30736F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2.6“电子交易平台”系指本项目政府采购活动所依托的政府采购云平台（https://www.zcygov.cn/）。</w:t>
      </w:r>
    </w:p>
    <w:p w14:paraId="1925A84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sdt>
        <w:sdtPr>
          <w:rPr>
            <w:rFonts w:hint="eastAsia" w:ascii="仿宋" w:hAnsi="仿宋" w:eastAsia="仿宋" w:cs="仿宋"/>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 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 系指不适用本项目的要求。</w:t>
      </w:r>
    </w:p>
    <w:p w14:paraId="3607115E">
      <w:pPr>
        <w:spacing w:line="360" w:lineRule="auto"/>
        <w:ind w:firstLine="241"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采购项目需要落实的政府采购政策</w:t>
      </w:r>
    </w:p>
    <w:p w14:paraId="07E4E349">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仿宋" w:hAnsi="仿宋" w:eastAsia="仿宋" w:cs="仿宋"/>
          <w:color w:val="000000" w:themeColor="text1"/>
          <w:sz w:val="24"/>
          <w:highlight w:val="none"/>
          <w14:textFill>
            <w14:solidFill>
              <w14:schemeClr w14:val="tx1"/>
            </w14:solidFill>
          </w14:textFill>
        </w:rPr>
        <w:t>。</w:t>
      </w:r>
    </w:p>
    <w:p w14:paraId="5B9F1EDD">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 支持绿色发展</w:t>
      </w:r>
    </w:p>
    <w:p w14:paraId="098E26F2">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1A3ADA2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78AB9E4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66CC197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34224A7F">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3.3支持中小企业发展</w:t>
      </w:r>
    </w:p>
    <w:p w14:paraId="44B0A93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199D7A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14:paraId="70F3F796">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3.3.2</w:t>
      </w:r>
      <w:r>
        <w:rPr>
          <w:rFonts w:hint="eastAsia" w:ascii="仿宋" w:hAnsi="仿宋" w:eastAsia="仿宋" w:cs="仿宋"/>
          <w:color w:val="000000" w:themeColor="text1"/>
          <w:kern w:val="0"/>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0BBAD6B">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7F459A5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（10%-20%）的扣除，用扣除后的价格参与评审。接受大中型企业与小微企业组成联合体或者允许大中型企业向一家或者多家小微企业分包的政府采购货物项目，对于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color w:val="000000" w:themeColor="text1"/>
          <w:sz w:val="24"/>
          <w:highlight w:val="none"/>
          <w14:textFill>
            <w14:solidFill>
              <w14:schemeClr w14:val="tx1"/>
            </w14:solidFill>
          </w14:textFill>
        </w:rPr>
        <w:t>联合协议或者分包意向协议约定小微企业的合同份额占到合同总金额30%以上的</w:t>
      </w:r>
      <w:bookmarkEnd w:id="16"/>
      <w:r>
        <w:rPr>
          <w:rFonts w:hint="eastAsia" w:ascii="仿宋" w:hAnsi="仿宋" w:eastAsia="仿宋" w:cs="仿宋"/>
          <w:color w:val="000000" w:themeColor="text1"/>
          <w:sz w:val="24"/>
          <w:highlight w:val="none"/>
          <w14:textFill>
            <w14:solidFill>
              <w14:schemeClr w14:val="tx1"/>
            </w14:solidFill>
          </w14:textFill>
        </w:rPr>
        <w:t>，对联合体或者大中型企业的报价给予</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u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（4%-6%）的扣除，用扣除后的价格参加评审。组成联合体或者接受分包的小微企业与联合体内其他企业、分包企业之间存在直接控股、管理关系的，不享受价格扣除优惠政策。</w:t>
      </w:r>
    </w:p>
    <w:p w14:paraId="7A89832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41D6F7A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3D898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3.3.6</w:t>
      </w:r>
      <w:r>
        <w:rPr>
          <w:rFonts w:hint="eastAsia" w:ascii="仿宋" w:hAnsi="仿宋" w:eastAsia="仿宋" w:cs="仿宋"/>
          <w:color w:val="000000" w:themeColor="text1"/>
          <w:sz w:val="24"/>
          <w:highlight w:val="none"/>
          <w:lang w:val="e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000000" w:themeColor="text1"/>
          <w:sz w:val="24"/>
          <w:highlight w:val="none"/>
          <w14:textFill>
            <w14:solidFill>
              <w14:schemeClr w14:val="tx1"/>
            </w14:solidFill>
          </w14:textFill>
        </w:rPr>
        <w:t>。</w:t>
      </w:r>
    </w:p>
    <w:p w14:paraId="44C7C43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34DC9A43">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w:t>
      </w:r>
      <w:r>
        <w:rPr>
          <w:rFonts w:hint="eastAsia" w:ascii="仿宋" w:hAnsi="仿宋" w:eastAsia="仿宋" w:cs="仿宋"/>
          <w:bCs/>
          <w:color w:val="000000" w:themeColor="text1"/>
          <w:sz w:val="24"/>
          <w:highlight w:val="none"/>
          <w14:textFill>
            <w14:solidFill>
              <w14:schemeClr w14:val="tx1"/>
            </w14:solidFill>
          </w14:textFill>
        </w:rPr>
        <w:t>支持创新发展</w:t>
      </w:r>
    </w:p>
    <w:p w14:paraId="615873C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3.4.1 首台套、“制造精品”、“专精特新”等创新产品按规定享受政府采购支持政策。</w:t>
      </w:r>
    </w:p>
    <w:p w14:paraId="480383DE">
      <w:pPr>
        <w:pStyle w:val="3"/>
        <w:adjustRightInd w:val="0"/>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3.4.2 采购人应当贯彻落实知识产权保护相关法律法规，应当采购使用正版软件。</w:t>
      </w:r>
    </w:p>
    <w:p w14:paraId="0AB4CAF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3.5平等对待内外资企业和符合条件的破产重整企业</w:t>
      </w:r>
    </w:p>
    <w:p w14:paraId="316CADE2">
      <w:pPr>
        <w:spacing w:line="360" w:lineRule="auto"/>
        <w:ind w:firstLine="480"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仿宋"/>
          <w:color w:val="000000" w:themeColor="text1"/>
          <w:sz w:val="24"/>
          <w:highlight w:val="none"/>
          <w14:textFill>
            <w14:solidFill>
              <w14:schemeClr w14:val="tx1"/>
            </w14:solidFill>
          </w14:textFill>
        </w:rPr>
        <w:cr/>
      </w:r>
      <w:r>
        <w:rPr>
          <w:rFonts w:hint="eastAsia" w:ascii="仿宋" w:hAnsi="仿宋" w:eastAsia="仿宋" w:cs="仿宋"/>
          <w:b/>
          <w:color w:val="000000" w:themeColor="text1"/>
          <w:sz w:val="24"/>
          <w:highlight w:val="none"/>
          <w14:textFill>
            <w14:solidFill>
              <w14:schemeClr w14:val="tx1"/>
            </w14:solidFill>
          </w14:textFill>
        </w:rPr>
        <w:t>4. 询问、质疑、投诉、补偿救济</w:t>
      </w:r>
    </w:p>
    <w:p w14:paraId="4BB97C39">
      <w:pPr>
        <w:pStyle w:val="889"/>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4.1在线询问、质疑、投诉</w:t>
      </w:r>
    </w:p>
    <w:p w14:paraId="2BBEDE8B">
      <w:pPr>
        <w:pStyle w:val="889"/>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0F3251">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4.2供应商询问</w:t>
      </w:r>
    </w:p>
    <w:p w14:paraId="2177F6A1">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95415D5">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4.3供应商质疑</w:t>
      </w:r>
    </w:p>
    <w:p w14:paraId="60C4C455">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6495CDE7">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867F8AE">
      <w:pPr>
        <w:pStyle w:val="15"/>
        <w:spacing w:line="360" w:lineRule="auto"/>
        <w:ind w:firstLine="480" w:firstLineChars="200"/>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49B6B6C0">
      <w:pPr>
        <w:pStyle w:val="33"/>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1D32113A">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14:paraId="6861C0E1">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4.3.3.1供应商的姓名或者名称、地址、邮编、联系人及联系电话；</w:t>
      </w:r>
    </w:p>
    <w:p w14:paraId="42B4C4CA">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4.3.3.2质疑项目的名称、编号；</w:t>
      </w:r>
    </w:p>
    <w:p w14:paraId="60938488">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4.3.3.3具体、明确的质疑事项和与质疑事项相关的请求；</w:t>
      </w:r>
    </w:p>
    <w:p w14:paraId="5873CCA9">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4.3.3.4事实依据；</w:t>
      </w:r>
    </w:p>
    <w:p w14:paraId="4139B651">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4.3.3.5必要的法律依据；</w:t>
      </w:r>
    </w:p>
    <w:p w14:paraId="0DCC49C8">
      <w:pPr>
        <w:pStyle w:val="33"/>
        <w:spacing w:line="360" w:lineRule="auto"/>
        <w:ind w:firstLine="960" w:firstLineChars="4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4.3.3.6提出质疑的日期。</w:t>
      </w:r>
    </w:p>
    <w:p w14:paraId="475C272D">
      <w:pPr>
        <w:pStyle w:val="889"/>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5202AFB8">
      <w:pPr>
        <w:pStyle w:val="889"/>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质疑函范本及制作说明详见附件2。</w:t>
      </w:r>
    </w:p>
    <w:p w14:paraId="37C89CE9">
      <w:pPr>
        <w:pStyle w:val="889"/>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4.3.4对同一采购程序环节的质疑，供应商须在法定质疑期内一次性提出。</w:t>
      </w:r>
    </w:p>
    <w:p w14:paraId="5473DA69">
      <w:pPr>
        <w:pStyle w:val="889"/>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w:t>
      </w:r>
      <w:r>
        <w:rPr>
          <w:rFonts w:hint="eastAsia" w:ascii="仿宋" w:hAnsi="仿宋" w:eastAsia="仿宋" w:cs="仿宋"/>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CF57BB0">
      <w:pPr>
        <w:pStyle w:val="889"/>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w:t>
      </w:r>
      <w:r>
        <w:rPr>
          <w:rFonts w:hint="eastAsia" w:ascii="仿宋" w:hAnsi="仿宋" w:eastAsia="仿宋" w:cs="仿宋"/>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6F1740AD">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4.4供应商投诉</w:t>
      </w:r>
    </w:p>
    <w:p w14:paraId="6CD09852">
      <w:pPr>
        <w:pStyle w:val="889"/>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1AC3D2F9">
      <w:pPr>
        <w:pStyle w:val="889"/>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14:paraId="2633D5ED">
      <w:pPr>
        <w:pStyle w:val="889"/>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4.4.3供应商投诉应当有明确的请求和必要的证明材料。</w:t>
      </w:r>
    </w:p>
    <w:p w14:paraId="5DE5044A">
      <w:pPr>
        <w:pStyle w:val="889"/>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4.4.4 以联合体形式参加政府采购活动的，其投诉应当由组成联合体的所有供应商共同提出。</w:t>
      </w:r>
    </w:p>
    <w:p w14:paraId="1F9D3DC8">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557CD68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4.5 补偿救济</w:t>
      </w:r>
    </w:p>
    <w:p w14:paraId="6B7DE408">
      <w:pPr>
        <w:shd w:val="clear" w:color="auto" w:fill="FFFFFF"/>
        <w:snapToGrid w:val="0"/>
        <w:spacing w:after="240" w:line="360" w:lineRule="auto"/>
        <w:ind w:firstLine="480" w:firstLineChars="2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采购人因政策变化、规划调整而不履行政府采购合同的，供应商可依据《杭州市涉企补偿救济实施办法（试行）》向采购人提起补偿申请。</w:t>
      </w:r>
    </w:p>
    <w:p w14:paraId="4BD80974">
      <w:pPr>
        <w:pStyle w:val="889"/>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投诉书范本及制作说明详见附件3。</w:t>
      </w:r>
    </w:p>
    <w:p w14:paraId="126FF85E">
      <w:pPr>
        <w:pStyle w:val="131"/>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14:paraId="651F2759">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二、招标文件的构成、澄清、修改</w:t>
      </w:r>
    </w:p>
    <w:p w14:paraId="29E27DED">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5．招标文件的构成</w:t>
      </w:r>
    </w:p>
    <w:p w14:paraId="48DC10D9">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 招标文件包括下列文件及附件：</w:t>
      </w:r>
    </w:p>
    <w:p w14:paraId="470420F6">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5.1.1招标公告；</w:t>
      </w:r>
    </w:p>
    <w:p w14:paraId="72C50500">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5.1.2投标人须知；</w:t>
      </w:r>
    </w:p>
    <w:p w14:paraId="456CB5AC">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5.1.3采购需求；</w:t>
      </w:r>
    </w:p>
    <w:p w14:paraId="2F7CDFFD">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5.1.4评标办法；</w:t>
      </w:r>
    </w:p>
    <w:p w14:paraId="431D6582">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5.1.5拟签订的合同文本；</w:t>
      </w:r>
    </w:p>
    <w:p w14:paraId="5901890C">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14:paraId="225255C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仿宋"/>
          <w:color w:val="000000" w:themeColor="text1"/>
          <w:sz w:val="24"/>
          <w:highlight w:val="none"/>
          <w14:textFill>
            <w14:solidFill>
              <w14:schemeClr w14:val="tx1"/>
            </w14:solidFill>
          </w14:textFill>
        </w:rPr>
        <w:t>。</w:t>
      </w:r>
    </w:p>
    <w:p w14:paraId="07BD49C4">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 招标文件的澄清、修改</w:t>
      </w:r>
    </w:p>
    <w:p w14:paraId="4B29B4E0">
      <w:pPr>
        <w:pStyle w:val="13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1C0DE713">
      <w:pPr>
        <w:pStyle w:val="13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31A6C9C">
      <w:pPr>
        <w:pStyle w:val="24"/>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14:paraId="3C512645">
      <w:pPr>
        <w:adjustRightInd/>
        <w:spacing w:line="360" w:lineRule="auto"/>
        <w:jc w:val="center"/>
        <w:outlineLvl w:val="0"/>
        <w:rPr>
          <w:rFonts w:hint="eastAsia" w:ascii="仿宋" w:hAnsi="仿宋" w:eastAsia="仿宋" w:cs="仿宋"/>
          <w:b/>
          <w:color w:val="000000" w:themeColor="text1"/>
          <w:sz w:val="30"/>
          <w:szCs w:val="20"/>
          <w:highlight w:val="none"/>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三、投标</w:t>
      </w:r>
    </w:p>
    <w:p w14:paraId="6A9D0F6A">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 招标文件的获取</w:t>
      </w:r>
    </w:p>
    <w:p w14:paraId="6FBACB86">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371F6965">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8.开标前答疑会或现场考察</w:t>
      </w:r>
    </w:p>
    <w:p w14:paraId="335322F6">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29FF2248">
      <w:pPr>
        <w:pStyle w:val="33"/>
        <w:spacing w:line="360" w:lineRule="auto"/>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kern w:val="28"/>
          <w:sz w:val="24"/>
          <w:szCs w:val="24"/>
          <w:highlight w:val="none"/>
          <w14:textFill>
            <w14:solidFill>
              <w14:schemeClr w14:val="tx1"/>
            </w14:solidFill>
          </w14:textFill>
        </w:rPr>
        <w:t>9.投标保证金</w:t>
      </w:r>
    </w:p>
    <w:p w14:paraId="705575A6">
      <w:pPr>
        <w:pStyle w:val="15"/>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本项目不需缴纳投标保证金。</w:t>
      </w:r>
    </w:p>
    <w:p w14:paraId="40101C81">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10. 投标文件的语言</w:t>
      </w:r>
    </w:p>
    <w:p w14:paraId="29566CD6">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投标文件及投标人与采购有关的来往通知、函件和文件均应使用中文。</w:t>
      </w:r>
    </w:p>
    <w:p w14:paraId="440C6AE9">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11. 投标文件的组成</w:t>
      </w:r>
    </w:p>
    <w:p w14:paraId="51D829B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14:paraId="003672AD">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11.1.1符合参加政府采购活动应当具备的一般条件的承诺函；</w:t>
      </w:r>
    </w:p>
    <w:p w14:paraId="34AF475A">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w:t>
      </w:r>
      <w:bookmarkStart w:id="17" w:name="_Hlk101259339"/>
      <w:r>
        <w:rPr>
          <w:rFonts w:hint="eastAsia" w:ascii="仿宋" w:hAnsi="仿宋" w:eastAsia="仿宋" w:cs="仿宋"/>
          <w:snapToGrid w:val="0"/>
          <w:color w:val="000000" w:themeColor="text1"/>
          <w:kern w:val="28"/>
          <w:sz w:val="24"/>
          <w:szCs w:val="20"/>
          <w:highlight w:val="none"/>
          <w14:textFill>
            <w14:solidFill>
              <w14:schemeClr w14:val="tx1"/>
            </w14:solidFill>
          </w14:textFill>
        </w:rPr>
        <w:t>联合协议</w:t>
      </w:r>
      <w:bookmarkEnd w:id="17"/>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p>
    <w:p w14:paraId="1CB60168">
      <w:pPr>
        <w:snapToGrid w:val="0"/>
        <w:spacing w:line="360" w:lineRule="auto"/>
        <w:ind w:firstLine="960" w:firstLineChars="4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11.1.3落实政府采购政策需满足的资格要求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snapToGrid w:val="0"/>
          <w:color w:val="000000" w:themeColor="text1"/>
          <w:kern w:val="28"/>
          <w:sz w:val="24"/>
          <w:szCs w:val="20"/>
          <w:highlight w:val="none"/>
          <w:lang w:eastAsia="zh-CN"/>
          <w14:textFill>
            <w14:solidFill>
              <w14:schemeClr w14:val="tx1"/>
            </w14:solidFill>
          </w14:textFill>
        </w:rPr>
        <w:t>：</w:t>
      </w:r>
      <w:r>
        <w:rPr>
          <w:rFonts w:hint="eastAsia" w:ascii="仿宋" w:hAnsi="仿宋" w:eastAsia="仿宋" w:cs="仿宋"/>
          <w:b/>
          <w:bCs/>
          <w:snapToGrid w:val="0"/>
          <w:color w:val="000000" w:themeColor="text1"/>
          <w:kern w:val="28"/>
          <w:sz w:val="24"/>
          <w:szCs w:val="20"/>
          <w:highlight w:val="none"/>
          <w:lang w:val="en-US" w:eastAsia="zh-CN"/>
          <w14:textFill>
            <w14:solidFill>
              <w14:schemeClr w14:val="tx1"/>
            </w14:solidFill>
          </w14:textFill>
        </w:rPr>
        <w:t>中小企业声明函</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货物</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w:t>
      </w:r>
    </w:p>
    <w:p w14:paraId="34F4109F">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11.1.4本项目的特定资格要求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r>
        <w:rPr>
          <w:rFonts w:hint="eastAsia" w:ascii="仿宋" w:hAnsi="仿宋" w:eastAsia="仿宋" w:cs="仿宋"/>
          <w:snapToGrid w:val="0"/>
          <w:color w:val="000000" w:themeColor="text1"/>
          <w:kern w:val="28"/>
          <w:sz w:val="24"/>
          <w:szCs w:val="20"/>
          <w:highlight w:val="none"/>
          <w:u w:val="singl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p>
    <w:p w14:paraId="013144BC">
      <w:pPr>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3B631439">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75414FFB">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11.2.2授权委托书或法定代表人（单位负责人、自然人本人）身份证明；</w:t>
      </w:r>
    </w:p>
    <w:p w14:paraId="7FA17FF3">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11.2.3分包意向协议</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1873437E">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11.2.4符合性审查资料；</w:t>
      </w:r>
    </w:p>
    <w:p w14:paraId="7EB1D419">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11.2.5评标标准相应的商务技术资料；</w:t>
      </w:r>
    </w:p>
    <w:p w14:paraId="3DF6AE7A">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11.2.6投标标的清单；</w:t>
      </w:r>
    </w:p>
    <w:p w14:paraId="242F2C71">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11.2.7商务技术偏离表；</w:t>
      </w:r>
    </w:p>
    <w:p w14:paraId="3BFE9A83">
      <w:pPr>
        <w:snapToGrid w:val="0"/>
        <w:spacing w:line="360" w:lineRule="auto"/>
        <w:ind w:firstLine="960" w:firstLineChars="4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1B938DEB">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11.</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14:paraId="4894AC4F">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11.3.1开标一览表（报价表）；</w:t>
      </w:r>
    </w:p>
    <w:p w14:paraId="0DF26C76">
      <w:pPr>
        <w:snapToGrid w:val="0"/>
        <w:spacing w:line="360" w:lineRule="auto"/>
        <w:ind w:firstLine="960" w:firstLineChars="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11.3.2 报价情况说明</w:t>
      </w:r>
      <w:r>
        <w:rPr>
          <w:rFonts w:hint="eastAsia" w:ascii="仿宋" w:hAnsi="仿宋" w:eastAsia="仿宋" w:cs="仿宋"/>
          <w:b/>
          <w:bCs/>
          <w:color w:val="000000" w:themeColor="text1"/>
          <w:sz w:val="24"/>
          <w:highlight w:val="none"/>
          <w14:textFill>
            <w14:solidFill>
              <w14:schemeClr w14:val="tx1"/>
            </w14:solidFill>
          </w14:textFill>
        </w:rPr>
        <w:t>（如供应商报价低于项目预算50%的，应当提交本文档，详细阐述不影响产品质量或者诚信履约的具体原因）</w:t>
      </w:r>
      <w:r>
        <w:rPr>
          <w:rFonts w:hint="eastAsia" w:ascii="仿宋" w:hAnsi="仿宋" w:eastAsia="仿宋" w:cs="仿宋"/>
          <w:color w:val="000000" w:themeColor="text1"/>
          <w:sz w:val="24"/>
          <w:highlight w:val="none"/>
          <w14:textFill>
            <w14:solidFill>
              <w14:schemeClr w14:val="tx1"/>
            </w14:solidFill>
          </w14:textFill>
        </w:rPr>
        <w:t>；</w:t>
      </w:r>
    </w:p>
    <w:p w14:paraId="3F586E26">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11.3.3</w:t>
      </w:r>
      <w:r>
        <w:rPr>
          <w:rFonts w:hint="eastAsia" w:ascii="仿宋" w:hAnsi="仿宋" w:eastAsia="仿宋" w:cs="仿宋"/>
          <w:b/>
          <w:bCs/>
          <w:color w:val="000000" w:themeColor="text1"/>
          <w:sz w:val="24"/>
          <w:highlight w:val="none"/>
          <w14:textFill>
            <w14:solidFill>
              <w14:schemeClr w14:val="tx1"/>
            </w14:solidFill>
          </w14:textFill>
        </w:rPr>
        <w:t>中小企业声明函（如有）</w:t>
      </w:r>
      <w:r>
        <w:rPr>
          <w:rFonts w:hint="eastAsia" w:ascii="仿宋" w:hAnsi="仿宋" w:eastAsia="仿宋" w:cs="仿宋"/>
          <w:color w:val="000000" w:themeColor="text1"/>
          <w:sz w:val="24"/>
          <w:highlight w:val="none"/>
          <w14:textFill>
            <w14:solidFill>
              <w14:schemeClr w14:val="tx1"/>
            </w14:solidFill>
          </w14:textFill>
        </w:rPr>
        <w:t>。</w:t>
      </w:r>
    </w:p>
    <w:p w14:paraId="4AF2EF3D">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02950345">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投标人提供虚假材料投标的，投标无效。</w:t>
      </w:r>
    </w:p>
    <w:p w14:paraId="18EC92AA">
      <w:pPr>
        <w:spacing w:line="360" w:lineRule="auto"/>
        <w:ind w:firstLine="720" w:firstLine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shd w:val="clear" w:color="auto" w:fill="FFFFFF"/>
          <w14:textFill>
            <w14:solidFill>
              <w14:schemeClr w14:val="tx1"/>
            </w14:solidFill>
          </w14:textFill>
        </w:rPr>
        <w:t>投标人应对投标文件中材料的真实性、合法性负责。投标人可事先在公开官网查询、核对相关证书和报告内容，确保投标（响应）文件资料准确无误。</w:t>
      </w:r>
    </w:p>
    <w:p w14:paraId="256464A4">
      <w:pPr>
        <w:pStyle w:val="131"/>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12</w:t>
      </w:r>
      <w:r>
        <w:rPr>
          <w:rFonts w:hint="eastAsia" w:ascii="仿宋" w:hAnsi="仿宋" w:eastAsia="仿宋" w:cs="仿宋"/>
          <w:b/>
          <w:color w:val="000000" w:themeColor="text1"/>
          <w:kern w:val="0"/>
          <w:szCs w:val="24"/>
          <w:highlight w:val="none"/>
          <w:lang w:val="zh-CN"/>
          <w14:textFill>
            <w14:solidFill>
              <w14:schemeClr w14:val="tx1"/>
            </w14:solidFill>
          </w14:textFill>
        </w:rPr>
        <w:t xml:space="preserve">. </w:t>
      </w:r>
      <w:r>
        <w:rPr>
          <w:rFonts w:hint="eastAsia" w:ascii="仿宋" w:hAnsi="仿宋" w:eastAsia="仿宋" w:cs="仿宋"/>
          <w:b/>
          <w:color w:val="000000" w:themeColor="text1"/>
          <w:szCs w:val="24"/>
          <w:highlight w:val="none"/>
          <w14:textFill>
            <w14:solidFill>
              <w14:schemeClr w14:val="tx1"/>
            </w14:solidFill>
          </w14:textFill>
        </w:rPr>
        <w:t>投标文件的编制</w:t>
      </w:r>
    </w:p>
    <w:p w14:paraId="57C7E6D6">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F38B54E">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1F154262">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65A04682">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13.投标文件的签署、盖章</w:t>
      </w:r>
    </w:p>
    <w:p w14:paraId="2A2E1D29">
      <w:pPr>
        <w:pStyle w:val="131"/>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highlight w:val="none"/>
          <w14:textFill>
            <w14:solidFill>
              <w14:schemeClr w14:val="tx1"/>
            </w14:solidFill>
          </w14:textFill>
        </w:rPr>
        <w:t>。</w:t>
      </w:r>
    </w:p>
    <w:p w14:paraId="4693597E">
      <w:pPr>
        <w:pStyle w:val="13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1FCE8AA9">
      <w:pPr>
        <w:pStyle w:val="131"/>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13.3招标文件对投标文件签署、盖章的要求适用于电子签名。</w:t>
      </w:r>
    </w:p>
    <w:p w14:paraId="6AC9B1DA">
      <w:pPr>
        <w:pStyle w:val="131"/>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14. 投标文件的提交、补充、修改、撤回</w:t>
      </w:r>
    </w:p>
    <w:p w14:paraId="6FB25640">
      <w:pPr>
        <w:pStyle w:val="131"/>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B64F63D">
      <w:pPr>
        <w:pStyle w:val="131"/>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3185F8B4">
      <w:pPr>
        <w:pStyle w:val="131"/>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29219647">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15.备份投标文件</w:t>
      </w:r>
    </w:p>
    <w:p w14:paraId="30C5ABDC">
      <w:pPr>
        <w:pStyle w:val="33"/>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szCs w:val="24"/>
          <w:highlight w:val="none"/>
          <w14:textFill>
            <w14:solidFill>
              <w14:schemeClr w14:val="tx1"/>
            </w14:solidFill>
          </w14:textFill>
        </w:rPr>
        <w:t>但采购人、采购代理机构不强制或变相强制投标人提交备份投标文件。</w:t>
      </w:r>
    </w:p>
    <w:p w14:paraId="4BAF84D0">
      <w:pPr>
        <w:pStyle w:val="33"/>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15.2备份投标文件须在“政采云投标客户端”制作生成，</w:t>
      </w:r>
      <w:r>
        <w:rPr>
          <w:rFonts w:hint="eastAsia" w:ascii="仿宋" w:hAnsi="仿宋" w:eastAsia="仿宋" w:cs="仿宋"/>
          <w:bCs/>
          <w:color w:val="000000" w:themeColor="text1"/>
          <w:sz w:val="24"/>
          <w:szCs w:val="24"/>
          <w:highlight w:val="none"/>
          <w14:textFill>
            <w14:solidFill>
              <w14:schemeClr w14:val="tx1"/>
            </w14:solidFill>
          </w14:textFill>
        </w:rPr>
        <w:t>并储存在</w:t>
      </w:r>
      <w:r>
        <w:rPr>
          <w:rFonts w:hint="eastAsia" w:ascii="仿宋" w:hAnsi="仿宋" w:eastAsia="仿宋" w:cs="仿宋"/>
          <w:bCs/>
          <w:color w:val="000000" w:themeColor="text1"/>
          <w:sz w:val="24"/>
          <w:szCs w:val="24"/>
          <w:highlight w:val="none"/>
          <w:lang w:eastAsia="zh-Hans"/>
          <w14:textFill>
            <w14:solidFill>
              <w14:schemeClr w14:val="tx1"/>
            </w14:solidFill>
          </w14:textFill>
        </w:rPr>
        <w:t>U</w:t>
      </w:r>
      <w:r>
        <w:rPr>
          <w:rFonts w:hint="eastAsia" w:ascii="仿宋" w:hAnsi="仿宋" w:eastAsia="仿宋" w:cs="仿宋"/>
          <w:bCs/>
          <w:color w:val="000000" w:themeColor="text1"/>
          <w:sz w:val="24"/>
          <w:szCs w:val="24"/>
          <w:highlight w:val="none"/>
          <w14:textFill>
            <w14:solidFill>
              <w14:schemeClr w14:val="tx1"/>
            </w14:solidFill>
          </w14:textFill>
        </w:rPr>
        <w:t>盘等存储载体中</w:t>
      </w:r>
      <w:r>
        <w:rPr>
          <w:rFonts w:hint="eastAsia" w:ascii="仿宋" w:hAnsi="仿宋" w:eastAsia="仿宋" w:cs="仿宋"/>
          <w:color w:val="000000" w:themeColor="text1"/>
          <w:sz w:val="24"/>
          <w:szCs w:val="24"/>
          <w:highlight w:val="none"/>
          <w14:textFill>
            <w14:solidFill>
              <w14:schemeClr w14:val="tx1"/>
            </w14:solidFill>
          </w14:textFill>
        </w:rPr>
        <w:t>。备份投标文件应当密封包装并在包装上加盖公章并注明投标项目名称，投标人名称(联合体投标的，包装物封面需注明联合体投标，并注明联合体成员各方的名称和联合协议中约定的牵头人的名称)。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000000" w:themeColor="text1"/>
          <w:sz w:val="24"/>
          <w:highlight w:val="none"/>
          <w14:textFill>
            <w14:solidFill>
              <w14:schemeClr w14:val="tx1"/>
            </w14:solidFill>
          </w14:textFill>
        </w:rPr>
        <w:t>不符合上述制作、</w:t>
      </w:r>
      <w:r>
        <w:rPr>
          <w:rFonts w:hint="eastAsia" w:ascii="仿宋" w:hAnsi="仿宋" w:eastAsia="仿宋" w:cs="仿宋"/>
          <w:b/>
          <w:color w:val="000000" w:themeColor="text1"/>
          <w:sz w:val="24"/>
          <w:szCs w:val="24"/>
          <w:highlight w:val="none"/>
          <w14:textFill>
            <w14:solidFill>
              <w14:schemeClr w14:val="tx1"/>
            </w14:solidFill>
          </w14:textFill>
        </w:rPr>
        <w:t>存储、密封规定的备份投标文件将被视为无效或者被拒绝接收。</w:t>
      </w:r>
    </w:p>
    <w:p w14:paraId="3C537737">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169FB2C4">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仿宋" w:hAnsi="仿宋" w:eastAsia="仿宋" w:cs="仿宋"/>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70A20B22">
      <w:pPr>
        <w:pStyle w:val="33"/>
        <w:spacing w:line="360" w:lineRule="auto"/>
        <w:ind w:firstLine="479" w:firstLineChars="19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3DD28232">
      <w:pPr>
        <w:pStyle w:val="131"/>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16.投标文件的无效处理</w:t>
      </w:r>
    </w:p>
    <w:p w14:paraId="4C5A7C5B">
      <w:pPr>
        <w:pStyle w:val="16"/>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有招标文件第四部分</w:t>
      </w:r>
      <w:r>
        <w:rPr>
          <w:rFonts w:hint="eastAsia" w:ascii="仿宋" w:hAnsi="仿宋" w:eastAsia="仿宋" w:cs="仿宋"/>
          <w:color w:val="000000" w:themeColor="text1"/>
          <w:highlight w:val="none"/>
          <w14:textFill>
            <w14:solidFill>
              <w14:schemeClr w14:val="tx1"/>
            </w14:solidFill>
          </w14:textFill>
        </w:rPr>
        <w:t>4.2规定</w:t>
      </w:r>
      <w:r>
        <w:rPr>
          <w:rFonts w:hint="eastAsia" w:ascii="仿宋" w:hAnsi="仿宋" w:eastAsia="仿宋" w:cs="仿宋"/>
          <w:color w:val="000000" w:themeColor="text1"/>
          <w:szCs w:val="21"/>
          <w:highlight w:val="none"/>
          <w14:textFill>
            <w14:solidFill>
              <w14:schemeClr w14:val="tx1"/>
            </w14:solidFill>
          </w14:textFill>
        </w:rPr>
        <w:t>的情形之一的，投标无效：</w:t>
      </w:r>
    </w:p>
    <w:p w14:paraId="3005FB9F">
      <w:pPr>
        <w:pStyle w:val="131"/>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17.投标有效期</w:t>
      </w:r>
    </w:p>
    <w:p w14:paraId="2E34F7A2">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仿宋"/>
          <w:b/>
          <w:color w:val="000000" w:themeColor="text1"/>
          <w:sz w:val="24"/>
          <w:szCs w:val="20"/>
          <w:highlight w:val="none"/>
          <w14:textFill>
            <w14:solidFill>
              <w14:schemeClr w14:val="tx1"/>
            </w14:solidFill>
          </w14:textFill>
        </w:rPr>
        <w:t>投标人的投标文件中承</w:t>
      </w:r>
      <w:r>
        <w:rPr>
          <w:rFonts w:hint="eastAsia" w:ascii="仿宋" w:hAnsi="仿宋" w:eastAsia="仿宋" w:cs="仿宋"/>
          <w:b/>
          <w:color w:val="000000" w:themeColor="text1"/>
          <w:sz w:val="24"/>
          <w:szCs w:val="21"/>
          <w:highlight w:val="none"/>
          <w14:textFill>
            <w14:solidFill>
              <w14:schemeClr w14:val="tx1"/>
            </w14:solidFill>
          </w14:textFill>
        </w:rPr>
        <w:t>诺的投标有效期少于招标文件中载明的投标有效期的，投标无效。</w:t>
      </w:r>
    </w:p>
    <w:p w14:paraId="53AA0350">
      <w:pPr>
        <w:pStyle w:val="131"/>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17.2投标文件合格投递后，自投标截止日期起，在投标有效期内有效。</w:t>
      </w:r>
    </w:p>
    <w:p w14:paraId="33F558F6">
      <w:pPr>
        <w:pStyle w:val="131"/>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1C9B1A2B">
      <w:pPr>
        <w:pStyle w:val="131"/>
        <w:spacing w:before="0"/>
        <w:ind w:firstLine="643"/>
        <w:rPr>
          <w:rFonts w:hint="eastAsia" w:ascii="仿宋" w:hAnsi="仿宋" w:eastAsia="仿宋" w:cs="仿宋"/>
          <w:b/>
          <w:color w:val="000000" w:themeColor="text1"/>
          <w:sz w:val="32"/>
          <w:highlight w:val="none"/>
          <w14:textFill>
            <w14:solidFill>
              <w14:schemeClr w14:val="tx1"/>
            </w14:solidFill>
          </w14:textFill>
        </w:rPr>
      </w:pPr>
    </w:p>
    <w:p w14:paraId="56E8EC96">
      <w:pPr>
        <w:pStyle w:val="131"/>
        <w:spacing w:before="0"/>
        <w:ind w:firstLine="1928" w:firstLineChars="60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四、开标、资格审查与信用信息查询</w:t>
      </w:r>
    </w:p>
    <w:p w14:paraId="702939C9">
      <w:pPr>
        <w:pStyle w:val="557"/>
        <w:spacing w:before="0" w:line="360" w:lineRule="auto"/>
        <w:ind w:left="0" w:firstLine="241"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18.开标</w:t>
      </w:r>
      <w:r>
        <w:rPr>
          <w:rFonts w:hint="eastAsia" w:ascii="仿宋" w:hAnsi="仿宋" w:eastAsia="仿宋" w:cs="仿宋"/>
          <w:color w:val="000000" w:themeColor="text1"/>
          <w:sz w:val="24"/>
          <w:highlight w:val="none"/>
          <w14:textFill>
            <w14:solidFill>
              <w14:schemeClr w14:val="tx1"/>
            </w14:solidFill>
          </w14:textFill>
        </w:rPr>
        <w:t xml:space="preserve"> </w:t>
      </w:r>
    </w:p>
    <w:p w14:paraId="521529DB">
      <w:pPr>
        <w:pStyle w:val="557"/>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22045EF0">
      <w:pPr>
        <w:pStyle w:val="557"/>
        <w:spacing w:before="0" w:line="360" w:lineRule="auto"/>
        <w:ind w:left="0" w:firstLine="240"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1FB33126">
      <w:pPr>
        <w:pStyle w:val="557"/>
        <w:spacing w:before="0" w:line="360" w:lineRule="auto"/>
        <w:ind w:left="0" w:firstLine="240" w:firstLineChars="1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18.3</w:t>
      </w:r>
      <w:r>
        <w:rPr>
          <w:rFonts w:hint="eastAsia" w:ascii="仿宋" w:hAnsi="仿宋" w:eastAsia="仿宋" w:cs="仿宋"/>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5A8C8F65">
      <w:pPr>
        <w:widowControl/>
        <w:spacing w:before="100" w:beforeAutospacing="1" w:after="240" w:line="36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　19.资格审查</w:t>
      </w:r>
    </w:p>
    <w:p w14:paraId="1362A20A">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19.1</w:t>
      </w:r>
      <w:r>
        <w:rPr>
          <w:rFonts w:hint="eastAsia" w:ascii="仿宋" w:hAnsi="仿宋" w:eastAsia="仿宋" w:cs="仿宋"/>
          <w:color w:val="000000" w:themeColor="text1"/>
          <w:sz w:val="24"/>
          <w:highlight w:val="none"/>
          <w14:textFill>
            <w14:solidFill>
              <w14:schemeClr w14:val="tx1"/>
            </w14:solidFill>
          </w14:textFill>
        </w:rPr>
        <w:t>采购人或采购代理机构依据法律法规和招标文件的规定，对投标人的资格进行审查。</w:t>
      </w:r>
    </w:p>
    <w:p w14:paraId="24A3DE57">
      <w:pPr>
        <w:pStyle w:val="131"/>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19.2投标人未按照招标文件要求提供与</w:t>
      </w:r>
      <w:r>
        <w:rPr>
          <w:rFonts w:hint="eastAsia" w:ascii="仿宋" w:hAnsi="仿宋" w:eastAsia="仿宋" w:cs="仿宋"/>
          <w:color w:val="000000" w:themeColor="text1"/>
          <w:highlight w:val="none"/>
          <w14:textFill>
            <w14:solidFill>
              <w14:schemeClr w14:val="tx1"/>
            </w14:solidFill>
          </w14:textFill>
        </w:rPr>
        <w:t>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14:textFill>
            <w14:solidFill>
              <w14:schemeClr w14:val="tx1"/>
            </w14:solidFill>
          </w14:textFill>
        </w:rPr>
        <w:t>投标人不具备招标文件中规定的资格要求，其投标无效。</w:t>
      </w:r>
    </w:p>
    <w:p w14:paraId="0CC8F757">
      <w:pPr>
        <w:pStyle w:val="131"/>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3对未通过资格审查的投标人，采购人或采购代理机构告知其未通过的原因。</w:t>
      </w:r>
    </w:p>
    <w:p w14:paraId="35BD3840">
      <w:pPr>
        <w:pStyle w:val="13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4合格投标人不足3家的，不再评标。</w:t>
      </w:r>
    </w:p>
    <w:p w14:paraId="31BCB45E">
      <w:pPr>
        <w:pStyle w:val="131"/>
        <w:spacing w:before="0"/>
        <w:ind w:firstLine="482"/>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20.信用信息查询</w:t>
      </w:r>
    </w:p>
    <w:p w14:paraId="62115346">
      <w:pPr>
        <w:pStyle w:val="131"/>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20.1信用信息查询渠道及截止时间：采购代理机构将在资格审查时通过“信用中国”网站(www.creditchina.gov.cn)、中国政府采购网(www.ccgp.gov.cn)渠道查询投标人的信用记录。</w:t>
      </w:r>
    </w:p>
    <w:p w14:paraId="7502C236">
      <w:pPr>
        <w:pStyle w:val="131"/>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3267CC6A">
      <w:pPr>
        <w:pStyle w:val="131"/>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2E237898">
      <w:pPr>
        <w:pStyle w:val="131"/>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highlight w:val="none"/>
          <w14:textFill>
            <w14:solidFill>
              <w14:schemeClr w14:val="tx1"/>
            </w14:solidFill>
          </w14:textFill>
        </w:rPr>
        <w:t>。</w:t>
      </w:r>
    </w:p>
    <w:p w14:paraId="2F64D78D">
      <w:pPr>
        <w:pStyle w:val="131"/>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14:paraId="1007D1BE">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五、评标</w:t>
      </w:r>
    </w:p>
    <w:p w14:paraId="2DCCF655">
      <w:pPr>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8" w:name="_Toc91899903"/>
      <w:r>
        <w:rPr>
          <w:rFonts w:hint="eastAsia" w:ascii="仿宋" w:hAnsi="仿宋" w:eastAsia="仿宋" w:cs="仿宋"/>
          <w:b/>
          <w:color w:val="000000" w:themeColor="text1"/>
          <w:sz w:val="24"/>
          <w:highlight w:val="none"/>
          <w14:textFill>
            <w14:solidFill>
              <w14:schemeClr w14:val="tx1"/>
            </w14:solidFill>
          </w14:textFill>
        </w:rPr>
        <w:t>21.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详见招标文件第四部分评标办法。</w:t>
      </w:r>
    </w:p>
    <w:p w14:paraId="02B71C78">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3A273B4B">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14:paraId="0DFA2B4C">
      <w:pPr>
        <w:pStyle w:val="16"/>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22. 确定中标供应商</w:t>
      </w:r>
    </w:p>
    <w:p w14:paraId="164796B8">
      <w:pPr>
        <w:pStyle w:val="131"/>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38FF575">
      <w:pPr>
        <w:pStyle w:val="131"/>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23. 中标通知与中标结果公告</w:t>
      </w:r>
    </w:p>
    <w:p w14:paraId="00251F2C">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57A9EC4B">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E1AA72C">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23.3公告期限为1个工作日。</w:t>
      </w:r>
    </w:p>
    <w:p w14:paraId="379D3896">
      <w:pPr>
        <w:pStyle w:val="131"/>
        <w:snapToGrid w:val="0"/>
        <w:spacing w:before="0"/>
        <w:ind w:firstLine="482"/>
        <w:rPr>
          <w:rStyle w:val="78"/>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 xml:space="preserve">23.4 </w:t>
      </w:r>
      <w:r>
        <w:rPr>
          <w:rFonts w:hint="eastAsia" w:ascii="仿宋" w:hAnsi="仿宋" w:eastAsia="仿宋" w:cs="仿宋"/>
          <w:bCs/>
          <w:color w:val="000000" w:themeColor="text1"/>
          <w:szCs w:val="24"/>
          <w:highlight w:val="none"/>
          <w14:textFill>
            <w14:solidFill>
              <w14:schemeClr w14:val="tx1"/>
            </w14:solidFill>
          </w14:textFill>
        </w:rPr>
        <w:t>由于中标、成交供应商原因导致重新采购的，应当承担支付代理费和专家评审费等费用在内的赔偿责任。</w:t>
      </w:r>
    </w:p>
    <w:p w14:paraId="04F8BB80">
      <w:pPr>
        <w:pStyle w:val="80"/>
        <w:rPr>
          <w:rFonts w:hint="eastAsia" w:ascii="仿宋" w:hAnsi="仿宋" w:eastAsia="仿宋" w:cs="仿宋"/>
          <w:color w:val="000000" w:themeColor="text1"/>
          <w:highlight w:val="none"/>
          <w14:textFill>
            <w14:solidFill>
              <w14:schemeClr w14:val="tx1"/>
            </w14:solidFill>
          </w14:textFill>
        </w:rPr>
      </w:pPr>
    </w:p>
    <w:p w14:paraId="6E090677">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14:paraId="1E26FFE4">
      <w:pPr>
        <w:pStyle w:val="16"/>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24.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14:paraId="07BA014A">
      <w:pPr>
        <w:pStyle w:val="16"/>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25. 合同的签订</w:t>
      </w:r>
    </w:p>
    <w:p w14:paraId="1268CC5B">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25.1</w:t>
      </w:r>
      <w:r>
        <w:rPr>
          <w:rFonts w:hint="eastAsia" w:ascii="仿宋" w:hAnsi="仿宋" w:eastAsia="仿宋" w:cs="仿宋"/>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C941556">
      <w:pPr>
        <w:pStyle w:val="131"/>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3FA38229">
      <w:pPr>
        <w:pStyle w:val="13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6E4BB5F8">
      <w:pPr>
        <w:pStyle w:val="13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4CB21BAD">
      <w:pPr>
        <w:pStyle w:val="131"/>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759D6D38">
      <w:pPr>
        <w:pStyle w:val="16"/>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26. 履约保证金</w:t>
      </w:r>
    </w:p>
    <w:p w14:paraId="00F68206">
      <w:pPr>
        <w:tabs>
          <w:tab w:val="left" w:pos="0"/>
        </w:tabs>
        <w:spacing w:line="360" w:lineRule="auto"/>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14B4E40">
      <w:pPr>
        <w:pStyle w:val="3"/>
        <w:ind w:left="0" w:firstLine="480" w:firstLineChars="200"/>
        <w:rPr>
          <w:rFonts w:hint="eastAsia" w:ascii="仿宋" w:hAnsi="仿宋" w:eastAsia="仿宋" w:cs="仿宋"/>
          <w:b w:val="0"/>
          <w:bCs w:val="0"/>
          <w:snapToGrid w:val="0"/>
          <w:color w:val="000000" w:themeColor="text1"/>
          <w:kern w:val="28"/>
          <w:sz w:val="24"/>
          <w:highlight w:val="none"/>
          <w14:textFill>
            <w14:solidFill>
              <w14:schemeClr w14:val="tx1"/>
            </w14:solidFill>
          </w14:textFill>
        </w:rPr>
      </w:pP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供应商</w:t>
      </w:r>
      <w:r>
        <w:rPr>
          <w:rFonts w:hint="eastAsia" w:ascii="仿宋" w:hAnsi="仿宋" w:eastAsia="仿宋" w:cs="仿宋"/>
          <w:b w:val="0"/>
          <w:bCs w:val="0"/>
          <w:snapToGrid w:val="0"/>
          <w:color w:val="000000" w:themeColor="text1"/>
          <w:kern w:val="28"/>
          <w:sz w:val="24"/>
          <w:highlight w:val="none"/>
          <w:lang w:val="en-US"/>
          <w14:textFill>
            <w14:solidFill>
              <w14:schemeClr w14:val="tx1"/>
            </w14:solidFill>
          </w14:textFill>
        </w:rPr>
        <w:t>可</w:t>
      </w: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000000" w:themeColor="text1"/>
          <w:kern w:val="28"/>
          <w:sz w:val="24"/>
          <w:highlight w:val="none"/>
          <w:lang w:val="en-US"/>
          <w14:textFill>
            <w14:solidFill>
              <w14:schemeClr w14:val="tx1"/>
            </w14:solidFill>
          </w14:textFill>
        </w:rPr>
        <w:t>95763</w:t>
      </w: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w:t>
      </w:r>
    </w:p>
    <w:p w14:paraId="2748CB26">
      <w:pPr>
        <w:pStyle w:val="3"/>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14:textFill>
            <w14:solidFill>
              <w14:schemeClr w14:val="tx1"/>
            </w14:solidFill>
          </w14:textFill>
        </w:rPr>
        <w:t>27.预付款</w:t>
      </w:r>
    </w:p>
    <w:p w14:paraId="25729DAE">
      <w:pPr>
        <w:adjustRightInd/>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78310D6F">
      <w:pPr>
        <w:rPr>
          <w:rFonts w:hint="eastAsia" w:ascii="仿宋" w:hAnsi="仿宋" w:eastAsia="仿宋" w:cs="仿宋"/>
          <w:color w:val="000000" w:themeColor="text1"/>
          <w:highlight w:val="none"/>
          <w14:textFill>
            <w14:solidFill>
              <w14:schemeClr w14:val="tx1"/>
            </w14:solidFill>
          </w14:textFill>
        </w:rPr>
      </w:pPr>
    </w:p>
    <w:p w14:paraId="3C902A5C">
      <w:pPr>
        <w:snapToGrid w:val="0"/>
        <w:spacing w:line="360" w:lineRule="auto"/>
        <w:ind w:firstLine="3357" w:firstLineChars="1045"/>
        <w:rPr>
          <w:rFonts w:hint="eastAsia" w:ascii="仿宋" w:hAnsi="仿宋" w:eastAsia="仿宋" w:cs="仿宋"/>
          <w:b/>
          <w:color w:val="000000" w:themeColor="text1"/>
          <w:sz w:val="32"/>
          <w:highlight w:val="none"/>
          <w14:textFill>
            <w14:solidFill>
              <w14:schemeClr w14:val="tx1"/>
            </w14:solidFill>
          </w14:textFill>
        </w:rPr>
      </w:pPr>
    </w:p>
    <w:p w14:paraId="4A20DF56">
      <w:pPr>
        <w:snapToGrid w:val="0"/>
        <w:spacing w:line="360" w:lineRule="auto"/>
        <w:ind w:firstLine="3357" w:firstLineChars="1045"/>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14:paraId="09236024">
      <w:pPr>
        <w:pStyle w:val="131"/>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w:t>
      </w:r>
      <w:r>
        <w:rPr>
          <w:rFonts w:hint="eastAsia" w:ascii="仿宋" w:hAnsi="仿宋" w:eastAsia="仿宋" w:cs="仿宋"/>
          <w:b/>
          <w:bCs/>
          <w:color w:val="000000" w:themeColor="text1"/>
          <w:szCs w:val="24"/>
          <w:highlight w:val="none"/>
          <w14:textFill>
            <w14:solidFill>
              <w14:schemeClr w14:val="tx1"/>
            </w14:solidFill>
          </w14:textFill>
        </w:rPr>
        <w:t>8</w:t>
      </w:r>
      <w:r>
        <w:rPr>
          <w:rFonts w:hint="eastAsia" w:ascii="仿宋" w:hAnsi="仿宋" w:eastAsia="仿宋" w:cs="仿宋"/>
          <w:b/>
          <w:color w:val="000000" w:themeColor="text1"/>
          <w:szCs w:val="24"/>
          <w:highlight w:val="none"/>
          <w14:textFill>
            <w14:solidFill>
              <w14:schemeClr w14:val="tx1"/>
            </w14:solidFill>
          </w14:textFill>
        </w:rPr>
        <w:t>. 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7203537D">
      <w:pPr>
        <w:pStyle w:val="13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28.1电子交易平台发生故障而无法登录访问的； </w:t>
      </w:r>
    </w:p>
    <w:p w14:paraId="6A333855">
      <w:pPr>
        <w:pStyle w:val="13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28.2电子交易平台应用或数据库出现错误，不能进行正常操作的；</w:t>
      </w:r>
    </w:p>
    <w:p w14:paraId="420D0B46">
      <w:pPr>
        <w:pStyle w:val="13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28.3电子交易平台发现严重安全漏洞，有潜在泄密危险的；</w:t>
      </w:r>
    </w:p>
    <w:p w14:paraId="47DF93CE">
      <w:pPr>
        <w:pStyle w:val="13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28.4病毒发作导致不能进行正常操作的； </w:t>
      </w:r>
    </w:p>
    <w:p w14:paraId="0869C9BF">
      <w:pPr>
        <w:pStyle w:val="13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28.5其他无法保证电子交易的公平、公正和安全的情况。</w:t>
      </w:r>
    </w:p>
    <w:p w14:paraId="65207CD7">
      <w:pPr>
        <w:pStyle w:val="131"/>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D90E40C">
      <w:pPr>
        <w:tabs>
          <w:tab w:val="left" w:pos="0"/>
        </w:tabs>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p>
    <w:p w14:paraId="2A058F50">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14:paraId="4466885A">
      <w:pPr>
        <w:pStyle w:val="16"/>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30.验收</w:t>
      </w:r>
    </w:p>
    <w:p w14:paraId="289C2F63">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A55FAB5">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30DC5853">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79F863">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2990"/>
      <w:bookmarkEnd w:id="19"/>
      <w:bookmarkStart w:id="20" w:name="_Hlt75236290"/>
      <w:bookmarkEnd w:id="20"/>
      <w:bookmarkStart w:id="21" w:name="_Hlt74714665"/>
      <w:bookmarkEnd w:id="21"/>
      <w:bookmarkStart w:id="22" w:name="_Hlt75236101"/>
      <w:bookmarkEnd w:id="22"/>
      <w:bookmarkStart w:id="23" w:name="_Hlt68057669"/>
      <w:bookmarkEnd w:id="23"/>
      <w:bookmarkStart w:id="24" w:name="_Hlt68073093"/>
      <w:bookmarkEnd w:id="24"/>
      <w:bookmarkStart w:id="25" w:name="_Hlt68403820"/>
      <w:bookmarkEnd w:id="25"/>
      <w:bookmarkStart w:id="26" w:name="_Hlt74729768"/>
      <w:bookmarkEnd w:id="26"/>
      <w:bookmarkStart w:id="27" w:name="_Hlt68072998"/>
      <w:bookmarkEnd w:id="27"/>
      <w:bookmarkStart w:id="28" w:name="_Hlt74707468"/>
      <w:bookmarkEnd w:id="28"/>
      <w:bookmarkStart w:id="29" w:name="_Hlt74730295"/>
      <w:bookmarkEnd w:id="29"/>
      <w:bookmarkStart w:id="30" w:name="_Hlt75236011"/>
      <w:bookmarkEnd w:id="30"/>
    </w:p>
    <w:p w14:paraId="163D9571">
      <w:pPr>
        <w:pStyle w:val="3"/>
        <w:adjustRightInd w:val="0"/>
        <w:snapToGrid w:val="0"/>
        <w:ind w:left="0" w:firstLine="480" w:firstLineChars="200"/>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0FD2F86">
      <w:pPr>
        <w:pStyle w:val="80"/>
        <w:rPr>
          <w:rFonts w:hint="eastAsia" w:ascii="仿宋" w:hAnsi="仿宋" w:eastAsia="仿宋" w:cs="仿宋"/>
          <w:color w:val="000000" w:themeColor="text1"/>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304" w:right="1304" w:bottom="1304" w:left="1304" w:header="964" w:footer="992" w:gutter="0"/>
          <w:cols w:space="0" w:num="1"/>
          <w:titlePg/>
          <w:docGrid w:linePitch="312" w:charSpace="0"/>
        </w:sectPr>
      </w:pPr>
    </w:p>
    <w:bookmarkEnd w:id="13"/>
    <w:bookmarkEnd w:id="14"/>
    <w:p w14:paraId="7DCD65E1">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31" w:name="第四部分"/>
      <w:r>
        <w:rPr>
          <w:rFonts w:hint="eastAsia" w:ascii="仿宋" w:hAnsi="仿宋" w:eastAsia="仿宋" w:cs="仿宋"/>
          <w:b/>
          <w:color w:val="000000" w:themeColor="text1"/>
          <w:sz w:val="36"/>
          <w:szCs w:val="36"/>
          <w:highlight w:val="none"/>
          <w14:textFill>
            <w14:solidFill>
              <w14:schemeClr w14:val="tx1"/>
            </w14:solidFill>
          </w14:textFill>
        </w:rPr>
        <w:t>第三部分   采购需求</w:t>
      </w:r>
    </w:p>
    <w:p w14:paraId="59BBF5EA">
      <w:pPr>
        <w:pStyle w:val="746"/>
        <w:spacing w:before="240" w:beforeLines="100" w:after="0" w:afterLines="0" w:line="240" w:lineRule="auto"/>
        <w:ind w:left="105" w:firstLine="323"/>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一、项目总体要求</w:t>
      </w:r>
    </w:p>
    <w:p w14:paraId="7579FE48">
      <w:pPr>
        <w:spacing w:before="120" w:beforeLines="50" w:line="340" w:lineRule="exact"/>
        <w:ind w:firstLine="482"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1、交货方式：</w:t>
      </w:r>
      <w:r>
        <w:rPr>
          <w:rFonts w:hint="eastAsia" w:ascii="仿宋" w:hAnsi="仿宋" w:eastAsia="仿宋" w:cs="仿宋"/>
          <w:color w:val="000000" w:themeColor="text1"/>
          <w:sz w:val="24"/>
          <w:highlight w:val="none"/>
          <w14:textFill>
            <w14:solidFill>
              <w14:schemeClr w14:val="tx1"/>
            </w14:solidFill>
          </w14:textFill>
        </w:rPr>
        <w:t>本项目为交钥匙工程。供应商应完成相关产品的设计、制造、送至采购人指定地点安装直至验收合格交付采购人使用。</w:t>
      </w:r>
    </w:p>
    <w:p w14:paraId="1EA4E63C">
      <w:pPr>
        <w:spacing w:before="120" w:beforeLines="50" w:line="340" w:lineRule="exact"/>
        <w:ind w:firstLine="482"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2、项目环境：</w:t>
      </w:r>
      <w:r>
        <w:rPr>
          <w:rFonts w:hint="eastAsia" w:ascii="仿宋" w:hAnsi="仿宋" w:eastAsia="仿宋" w:cs="仿宋"/>
          <w:color w:val="000000" w:themeColor="text1"/>
          <w:sz w:val="24"/>
          <w:highlight w:val="none"/>
          <w14:textFill>
            <w14:solidFill>
              <w14:schemeClr w14:val="tx1"/>
            </w14:solidFill>
          </w14:textFill>
        </w:rPr>
        <w:t>建议供应商现场踏勘自行了解现场的一切与本项目实施有关的情况，提供产品时应考虑相应的环境与安装条件，相关风险考虑计入报价。</w:t>
      </w:r>
    </w:p>
    <w:p w14:paraId="0EE8B076">
      <w:pPr>
        <w:spacing w:before="120" w:beforeLines="50" w:line="340" w:lineRule="exact"/>
        <w:ind w:left="482"/>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3、交货地点：</w:t>
      </w:r>
      <w:r>
        <w:rPr>
          <w:rFonts w:hint="eastAsia" w:ascii="仿宋" w:hAnsi="仿宋" w:eastAsia="仿宋" w:cs="仿宋"/>
          <w:color w:val="000000" w:themeColor="text1"/>
          <w:sz w:val="24"/>
          <w:highlight w:val="none"/>
          <w14:textFill>
            <w14:solidFill>
              <w14:schemeClr w14:val="tx1"/>
            </w14:solidFill>
          </w14:textFill>
        </w:rPr>
        <w:t>杭州市滨江区，采购人指定地点。</w:t>
      </w:r>
    </w:p>
    <w:p w14:paraId="0DFCD1F2">
      <w:pPr>
        <w:spacing w:before="120" w:beforeLines="50" w:line="340" w:lineRule="exact"/>
        <w:ind w:firstLine="482" w:firstLineChars="200"/>
        <w:jc w:val="left"/>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▲4、供货期：合同签订后90日历天完成供货，试运行不少于一个月后组织验收，验收合格后正式交付使用</w:t>
      </w:r>
      <w:r>
        <w:rPr>
          <w:rFonts w:hint="eastAsia" w:ascii="仿宋" w:hAnsi="仿宋" w:eastAsia="仿宋" w:cs="仿宋"/>
          <w:b/>
          <w:bCs/>
          <w:color w:val="000000" w:themeColor="text1"/>
          <w:sz w:val="24"/>
          <w:highlight w:val="none"/>
          <w:lang w:eastAsia="zh-CN"/>
          <w14:textFill>
            <w14:solidFill>
              <w14:schemeClr w14:val="tx1"/>
            </w14:solidFill>
          </w14:textFill>
        </w:rPr>
        <w:t>。</w:t>
      </w:r>
    </w:p>
    <w:p w14:paraId="5E70A6C7">
      <w:pPr>
        <w:spacing w:before="120" w:beforeLines="50" w:line="340" w:lineRule="exact"/>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5、产品的设计、制造、安装必须由供应商负责实施，采购人将不定期对供应商的生产和安装过程进行质量和工艺的监督，对产品主材和配件及成品货物进行随机抽取检测验收（检测验收费用由供应商承担）。一旦发现中标单位有违背采购文件要求的情况，采购人有权要求供应商停止制造，拒收不合格货物，必要时中止采购，由此造成的损失由供应商负责。</w:t>
      </w:r>
    </w:p>
    <w:p w14:paraId="61AA18C1">
      <w:pPr>
        <w:spacing w:before="120" w:beforeLines="50" w:line="34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6、供应商所供全部产品必须是全新未曾使用的，其质量符合或优于国家和行业的技术标准和规范、安全且环保、美观、对人体和环境无不利影响，否则，供应商将承担一切经济损失的赔偿及法律责任。</w:t>
      </w:r>
    </w:p>
    <w:p w14:paraId="3205554C">
      <w:pPr>
        <w:spacing w:before="120" w:beforeLines="50" w:line="34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▲7、整机质量保修期：验收合格后不少于36个月</w:t>
      </w:r>
      <w:r>
        <w:rPr>
          <w:rFonts w:hint="eastAsia" w:ascii="仿宋" w:hAnsi="仿宋" w:eastAsia="仿宋" w:cs="仿宋"/>
          <w:color w:val="000000" w:themeColor="text1"/>
          <w:sz w:val="24"/>
          <w:highlight w:val="none"/>
          <w14:textFill>
            <w14:solidFill>
              <w14:schemeClr w14:val="tx1"/>
            </w14:solidFill>
          </w14:textFill>
        </w:rPr>
        <w:t>，在质量保证期间，因产品原因而引起的损坏或不能正常使用，中标供应商应免费维修和正常保养。供应商应在投标文件中列明其质量保证期，未列明视为其质量保证期为</w:t>
      </w:r>
      <w:r>
        <w:rPr>
          <w:rFonts w:hint="eastAsia" w:ascii="仿宋" w:hAnsi="仿宋" w:eastAsia="仿宋" w:cs="仿宋"/>
          <w:b/>
          <w:bCs/>
          <w:color w:val="000000" w:themeColor="text1"/>
          <w:sz w:val="24"/>
          <w:highlight w:val="none"/>
          <w14:textFill>
            <w14:solidFill>
              <w14:schemeClr w14:val="tx1"/>
            </w14:solidFill>
          </w14:textFill>
        </w:rPr>
        <w:t>36个月</w:t>
      </w:r>
      <w:r>
        <w:rPr>
          <w:rFonts w:hint="eastAsia" w:ascii="仿宋" w:hAnsi="仿宋" w:eastAsia="仿宋" w:cs="仿宋"/>
          <w:color w:val="000000" w:themeColor="text1"/>
          <w:sz w:val="24"/>
          <w:highlight w:val="none"/>
          <w14:textFill>
            <w14:solidFill>
              <w14:schemeClr w14:val="tx1"/>
            </w14:solidFill>
          </w14:textFill>
        </w:rPr>
        <w:t>。</w:t>
      </w:r>
    </w:p>
    <w:p w14:paraId="17CB72C2">
      <w:pPr>
        <w:spacing w:before="120" w:beforeLines="50" w:line="340" w:lineRule="exact"/>
        <w:ind w:firstLine="482"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8、备品备件要求：</w:t>
      </w:r>
      <w:r>
        <w:rPr>
          <w:rFonts w:hint="eastAsia" w:ascii="仿宋" w:hAnsi="仿宋" w:eastAsia="仿宋" w:cs="仿宋"/>
          <w:bCs/>
          <w:color w:val="000000" w:themeColor="text1"/>
          <w:sz w:val="24"/>
          <w:highlight w:val="none"/>
          <w14:textFill>
            <w14:solidFill>
              <w14:schemeClr w14:val="tx1"/>
            </w14:solidFill>
          </w14:textFill>
        </w:rPr>
        <w:t>供应商需提供保证货物正常运转所必需的附件、备件和专用工具等，在投标文件中列出清单，其价格含在总价中。</w:t>
      </w:r>
    </w:p>
    <w:p w14:paraId="0C55363A">
      <w:pPr>
        <w:spacing w:before="120" w:beforeLines="50" w:line="340" w:lineRule="exact"/>
        <w:ind w:firstLine="482"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9、培训要求：</w:t>
      </w:r>
      <w:r>
        <w:rPr>
          <w:rFonts w:hint="eastAsia" w:ascii="仿宋" w:hAnsi="仿宋" w:eastAsia="仿宋" w:cs="仿宋"/>
          <w:bCs/>
          <w:color w:val="000000" w:themeColor="text1"/>
          <w:sz w:val="24"/>
          <w:highlight w:val="none"/>
          <w14:textFill>
            <w14:solidFill>
              <w14:schemeClr w14:val="tx1"/>
            </w14:solidFill>
          </w14:textFill>
        </w:rPr>
        <w:t>供应商需提供操作培训和维护培训。</w:t>
      </w:r>
    </w:p>
    <w:p w14:paraId="39669AF7">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1）中标人应编制相关设备使用指导手册或使用说明，提供使用操作培训，直至使用员工能熟练、安全地操作（如需）。</w:t>
      </w:r>
    </w:p>
    <w:p w14:paraId="513BC5C6">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2）中标人应提供相应的培训计划。</w:t>
      </w:r>
    </w:p>
    <w:p w14:paraId="398B12EF">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3）中标人应对上述内容的实现方式、地点、人数、时间在投标文件中详细说明。</w:t>
      </w:r>
    </w:p>
    <w:p w14:paraId="2BC31737">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4）培训相关费用含在报价中。</w:t>
      </w:r>
    </w:p>
    <w:p w14:paraId="247F8A2A">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5）为保障培训质量，投标人所落实的相关措施、保障方案。</w:t>
      </w:r>
    </w:p>
    <w:p w14:paraId="1285388D">
      <w:pPr>
        <w:pStyle w:val="746"/>
        <w:spacing w:before="240" w:beforeLines="100" w:after="0" w:afterLines="0" w:line="240" w:lineRule="auto"/>
        <w:ind w:left="105" w:firstLine="323"/>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10、投标报价：</w:t>
      </w:r>
      <w:r>
        <w:rPr>
          <w:rFonts w:hint="eastAsia" w:ascii="仿宋" w:hAnsi="仿宋" w:eastAsia="仿宋" w:cs="仿宋"/>
          <w:bCs/>
          <w:color w:val="000000" w:themeColor="text1"/>
          <w:sz w:val="24"/>
          <w:szCs w:val="24"/>
          <w:highlight w:val="none"/>
          <w14:textFill>
            <w14:solidFill>
              <w14:schemeClr w14:val="tx1"/>
            </w14:solidFill>
          </w14:textFill>
        </w:rPr>
        <w:t>本项目的投标报价是履行合同的最终价格，应包括</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货物</w:t>
      </w:r>
      <w:r>
        <w:rPr>
          <w:rFonts w:hint="eastAsia" w:ascii="仿宋" w:hAnsi="仿宋" w:eastAsia="仿宋" w:cs="仿宋"/>
          <w:bCs/>
          <w:color w:val="000000" w:themeColor="text1"/>
          <w:sz w:val="24"/>
          <w:szCs w:val="24"/>
          <w:highlight w:val="none"/>
          <w14:textFill>
            <w14:solidFill>
              <w14:schemeClr w14:val="tx1"/>
            </w14:solidFill>
          </w14:textFill>
        </w:rPr>
        <w:t>供应、安装所需耗材</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进水管路、废水管路</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运费、验收、培训、技术支持、售后服务、税金等与该项目相关的一切费用。</w:t>
      </w:r>
    </w:p>
    <w:p w14:paraId="3277ED68">
      <w:pPr>
        <w:pStyle w:val="746"/>
        <w:spacing w:before="240" w:beforeLines="100" w:after="0" w:afterLines="0" w:line="240" w:lineRule="auto"/>
        <w:ind w:left="105" w:firstLine="323"/>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二、本项目实施、售后服务及质保期等要求</w:t>
      </w:r>
    </w:p>
    <w:p w14:paraId="0734D0BC">
      <w:pPr>
        <w:spacing w:before="120" w:beforeLines="50" w:line="340" w:lineRule="exact"/>
        <w:ind w:firstLine="482"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1、供应商应提供针对本项目组织实施方案，但不限于以下内容：</w:t>
      </w:r>
    </w:p>
    <w:p w14:paraId="0DF52186">
      <w:pPr>
        <w:spacing w:before="120" w:beforeLines="50" w:line="3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1）产品材质工艺详细说明；</w:t>
      </w:r>
    </w:p>
    <w:p w14:paraId="2D02763D">
      <w:pPr>
        <w:spacing w:before="120" w:beforeLines="50" w:line="3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2）产品制造商生产能力的说明，主要的生产装备、生产场所；</w:t>
      </w:r>
    </w:p>
    <w:p w14:paraId="5AB897CB">
      <w:pPr>
        <w:spacing w:before="120" w:beforeLines="50" w:line="3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3）产品供货及现场安装、检测检验的详细组织方案和计划；</w:t>
      </w:r>
    </w:p>
    <w:p w14:paraId="1DD76F9C">
      <w:pPr>
        <w:spacing w:before="120" w:beforeLines="50" w:line="3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4）产品验收标准和验收方法；</w:t>
      </w:r>
    </w:p>
    <w:p w14:paraId="3B52AC24">
      <w:pPr>
        <w:spacing w:before="120" w:beforeLines="50" w:line="3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5）供货期保证措施及应急预案；</w:t>
      </w:r>
    </w:p>
    <w:p w14:paraId="1BAD1DBF">
      <w:pPr>
        <w:tabs>
          <w:tab w:val="left" w:pos="1755"/>
        </w:tabs>
        <w:spacing w:before="120" w:beforeLines="50" w:line="3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6）合理化建议和改进措施；</w:t>
      </w:r>
    </w:p>
    <w:p w14:paraId="3E6F1CF0">
      <w:pPr>
        <w:spacing w:before="120" w:beforeLines="50" w:line="3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7）供应商应拟派项目组技术力量和人力资源安排情况；</w:t>
      </w:r>
    </w:p>
    <w:p w14:paraId="5190C72D">
      <w:pPr>
        <w:spacing w:before="120" w:beforeLines="50" w:line="3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8）供应商提供针对本项目的质量控制措施；</w:t>
      </w:r>
    </w:p>
    <w:p w14:paraId="42C8B84E">
      <w:pPr>
        <w:spacing w:before="120" w:beforeLines="50" w:line="3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9）供应商提供产品主要原材料情况（包括但不限于，产品品牌、产品产地、产品及原材料等相关检测报告或鉴定文件；或在投标投标文件中出具有关承诺）；</w:t>
      </w:r>
    </w:p>
    <w:p w14:paraId="0F147B38">
      <w:pPr>
        <w:spacing w:before="120" w:beforeLines="50" w:line="340" w:lineRule="exact"/>
        <w:ind w:firstLine="482"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2、售后服务要求</w:t>
      </w:r>
    </w:p>
    <w:p w14:paraId="79570618">
      <w:pPr>
        <w:autoSpaceDE w:val="0"/>
        <w:autoSpaceDN w:val="0"/>
        <w:snapToGrid w:val="0"/>
        <w:spacing w:before="120" w:beforeLines="50" w:line="340" w:lineRule="exact"/>
        <w:ind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中标供应商的售后服务点须提供24小时响应服务，而且售后服务人员需在接到维修电话后1小时内赶到现场，</w:t>
      </w:r>
      <w:r>
        <w:rPr>
          <w:rFonts w:hint="eastAsia" w:ascii="仿宋" w:hAnsi="仿宋" w:eastAsia="仿宋" w:cs="仿宋"/>
          <w:color w:val="000000" w:themeColor="text1"/>
          <w:sz w:val="24"/>
          <w:highlight w:val="none"/>
          <w:lang w:val="en-US" w:eastAsia="zh-CN"/>
          <w14:textFill>
            <w14:solidFill>
              <w14:schemeClr w14:val="tx1"/>
            </w14:solidFill>
          </w14:textFill>
        </w:rPr>
        <w:t>4小时内</w:t>
      </w:r>
      <w:r>
        <w:rPr>
          <w:rFonts w:hint="eastAsia" w:ascii="仿宋" w:hAnsi="仿宋" w:eastAsia="仿宋" w:cs="仿宋"/>
          <w:color w:val="000000" w:themeColor="text1"/>
          <w:sz w:val="24"/>
          <w:highlight w:val="none"/>
          <w14:textFill>
            <w14:solidFill>
              <w14:schemeClr w14:val="tx1"/>
            </w14:solidFill>
          </w14:textFill>
        </w:rPr>
        <w:t>处理</w:t>
      </w:r>
      <w:r>
        <w:rPr>
          <w:rFonts w:hint="eastAsia" w:ascii="仿宋" w:hAnsi="仿宋" w:eastAsia="仿宋" w:cs="仿宋"/>
          <w:color w:val="000000" w:themeColor="text1"/>
          <w:sz w:val="24"/>
          <w:highlight w:val="none"/>
          <w:lang w:val="en-US" w:eastAsia="zh-CN"/>
          <w14:textFill>
            <w14:solidFill>
              <w14:schemeClr w14:val="tx1"/>
            </w14:solidFill>
          </w14:textFill>
        </w:rPr>
        <w:t>完成</w:t>
      </w:r>
      <w:r>
        <w:rPr>
          <w:rFonts w:hint="eastAsia" w:ascii="仿宋" w:hAnsi="仿宋" w:eastAsia="仿宋" w:cs="仿宋"/>
          <w:color w:val="000000" w:themeColor="text1"/>
          <w:sz w:val="24"/>
          <w:highlight w:val="none"/>
          <w14:textFill>
            <w14:solidFill>
              <w14:schemeClr w14:val="tx1"/>
            </w14:solidFill>
          </w14:textFill>
        </w:rPr>
        <w:t>问题。</w:t>
      </w:r>
    </w:p>
    <w:p w14:paraId="4861FE3E">
      <w:pPr>
        <w:autoSpaceDE w:val="0"/>
        <w:autoSpaceDN w:val="0"/>
        <w:snapToGrid w:val="0"/>
        <w:spacing w:before="120" w:beforeLines="50" w:line="340" w:lineRule="exact"/>
        <w:ind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在保修期内，中标供应商应提供正常保养服务，因产品质量原因而引起的损坏或不能正常工作，中标供应商应提供免费维修直至更换。费用由中标供应商承担。</w:t>
      </w:r>
    </w:p>
    <w:p w14:paraId="121FA24D">
      <w:pPr>
        <w:autoSpaceDE w:val="0"/>
        <w:autoSpaceDN w:val="0"/>
        <w:snapToGrid w:val="0"/>
        <w:spacing w:before="120" w:beforeLines="50" w:line="340" w:lineRule="exact"/>
        <w:ind w:firstLine="482" w:firstLineChars="200"/>
        <w:textAlignment w:val="bottom"/>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水质检测：在质保期内①每学期初进行一次水质检测；②学期内每月对每个学校饮水机检测。质保期内检测费由中标供应商支付。运行期间检测不合格的，整改后可以复检一次，复检时取样比例加倍，复检费用由中标供应商支付，复检期间的学生饮用水由中标供应商免费提供，直到复检合格。</w:t>
      </w:r>
      <w:r>
        <w:rPr>
          <w:rFonts w:hint="eastAsia" w:ascii="仿宋" w:hAnsi="仿宋" w:eastAsia="仿宋" w:cs="仿宋"/>
          <w:b/>
          <w:bCs/>
          <w:color w:val="000000" w:themeColor="text1"/>
          <w:sz w:val="24"/>
          <w:highlight w:val="none"/>
          <w:lang w:val="en-US" w:eastAsia="zh-CN"/>
          <w14:textFill>
            <w14:solidFill>
              <w14:schemeClr w14:val="tx1"/>
            </w14:solidFill>
          </w14:textFill>
        </w:rPr>
        <w:t>③</w:t>
      </w:r>
      <w:r>
        <w:rPr>
          <w:rFonts w:hint="eastAsia" w:ascii="仿宋" w:hAnsi="仿宋" w:eastAsia="仿宋" w:cs="仿宋"/>
          <w:b/>
          <w:bCs/>
          <w:color w:val="000000" w:themeColor="text1"/>
          <w:sz w:val="24"/>
          <w:highlight w:val="none"/>
          <w14:textFill>
            <w14:solidFill>
              <w14:schemeClr w14:val="tx1"/>
            </w14:solidFill>
          </w14:textFill>
        </w:rPr>
        <w:t>采购人将不定期进行抽查水质情况，水质检测合格的，费用由采购人承担。水质检测不合格的，整改后可以复检一次，复检时取样比例加倍，复检费用由中标供应商支付，复检期间的学生饮用水由中标供应商免费提供，直到复检合格。</w:t>
      </w:r>
    </w:p>
    <w:p w14:paraId="073949B7">
      <w:pPr>
        <w:snapToGrid w:val="0"/>
        <w:spacing w:before="120" w:beforeLines="50" w:line="3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在保修期内，中标供应商提供免费服务，保修期将满时，中标供应商须对响应产品进行全面检测一次，解决检测出的问题，并向采购人提供整个书面报告。</w:t>
      </w:r>
    </w:p>
    <w:p w14:paraId="0C939F69">
      <w:pPr>
        <w:snapToGrid w:val="0"/>
        <w:spacing w:before="120" w:beforeLines="50" w:line="3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保修期内中标供应商免费更换滤芯，根据用户使用情况一年不少于二次。</w:t>
      </w:r>
    </w:p>
    <w:p w14:paraId="1E0D4FC1">
      <w:pPr>
        <w:autoSpaceDE w:val="0"/>
        <w:autoSpaceDN w:val="0"/>
        <w:snapToGrid w:val="0"/>
        <w:spacing w:before="120" w:beforeLines="50" w:line="340" w:lineRule="exact"/>
        <w:ind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保修期满后，中标供应商须提供最优惠的维修价格及列表（人工费、材料费、设备配件费等），并在投标文件中进行承诺，在设备寿命期内，保证维修配件的供应和及时维修，维修价格保持不变（政策调整因素除外）。</w:t>
      </w:r>
    </w:p>
    <w:p w14:paraId="61FF927C">
      <w:pPr>
        <w:autoSpaceDE w:val="0"/>
        <w:autoSpaceDN w:val="0"/>
        <w:snapToGrid w:val="0"/>
        <w:spacing w:before="120" w:beforeLines="50" w:line="340" w:lineRule="exact"/>
        <w:ind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供应商应在投标文件中对以上内容进行详细、明确的阐述。</w:t>
      </w:r>
    </w:p>
    <w:p w14:paraId="1CF3F68D">
      <w:pPr>
        <w:widowControl/>
        <w:autoSpaceDE w:val="0"/>
        <w:autoSpaceDN w:val="0"/>
        <w:snapToGrid w:val="0"/>
        <w:spacing w:before="120" w:beforeLines="50" w:line="340" w:lineRule="exact"/>
        <w:ind w:firstLine="482" w:firstLineChars="200"/>
        <w:textAlignment w:val="bottom"/>
        <w:rPr>
          <w:rFonts w:hint="eastAsia" w:ascii="仿宋" w:hAnsi="仿宋" w:eastAsia="仿宋" w:cs="仿宋"/>
          <w:b/>
          <w:bCs/>
          <w:snapToGrid w:val="0"/>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3、最终验收</w:t>
      </w:r>
    </w:p>
    <w:p w14:paraId="17A8533E">
      <w:pPr>
        <w:snapToGrid w:val="0"/>
        <w:spacing w:before="120" w:beforeLines="50" w:line="3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snapToGrid w:val="0"/>
          <w:color w:val="000000" w:themeColor="text1"/>
          <w:kern w:val="0"/>
          <w:sz w:val="24"/>
          <w:highlight w:val="none"/>
          <w14:textFill>
            <w14:solidFill>
              <w14:schemeClr w14:val="tx1"/>
            </w14:solidFill>
          </w14:textFill>
        </w:rPr>
        <w:t>供应商应提供产品的有效检验文件及供货清单，经采购人认可后，与产品的性能指标一起作为产品验收标准。采购人对产品验收合格后，双方共同签署验收合格证书。验收中发现产品达不到验收标准或合同规定的性能指标，供应商必须更换相关零部件，甚至于更换产品。并且赔偿由此给采购人造成的损失。</w:t>
      </w:r>
    </w:p>
    <w:p w14:paraId="69983F0B">
      <w:pPr>
        <w:snapToGrid w:val="0"/>
        <w:spacing w:before="120" w:beforeLines="50" w:line="3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（2）验收标准应当符合采购文件、投标文件、采购合同的约定，未进行相应约定的，应当符合国家强制性规定、政策要求、安全标准、行业或企业有关标准等。</w:t>
      </w:r>
    </w:p>
    <w:p w14:paraId="06927457">
      <w:pPr>
        <w:snapToGrid w:val="0"/>
        <w:spacing w:before="120" w:beforeLines="50" w:line="3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（3）验收时供应商必须在现场，验收完毕后作出验收结果报告。</w:t>
      </w:r>
    </w:p>
    <w:p w14:paraId="3D1BA3DD">
      <w:pPr>
        <w:snapToGrid w:val="0"/>
        <w:spacing w:before="120" w:beforeLines="50" w:line="3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验收根据《杭州市政府采购履约验收暂行办法》（杭财采监[2019]10号）的要求。按照一般程序进行验收，验收方法为一次性验收。履约验收产生的费用，属于首次验收过程中产生的，由采购人承担；属于首次验收不合格，重新验收过程中产生的，由供应商承担。</w:t>
      </w:r>
    </w:p>
    <w:p w14:paraId="59F29FE3">
      <w:pPr>
        <w:widowControl/>
        <w:autoSpaceDE w:val="0"/>
        <w:autoSpaceDN w:val="0"/>
        <w:snapToGrid w:val="0"/>
        <w:spacing w:before="120" w:beforeLines="50" w:line="340" w:lineRule="exact"/>
        <w:ind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（5）验收合格后，采购人依据验收报告和供应商的交付申请等办理交付和接收手续。</w:t>
      </w:r>
    </w:p>
    <w:p w14:paraId="6C9337EF">
      <w:pPr>
        <w:pStyle w:val="25"/>
        <w:rPr>
          <w:rFonts w:hint="eastAsia" w:ascii="仿宋" w:hAnsi="仿宋" w:eastAsia="仿宋" w:cs="仿宋"/>
          <w:b/>
          <w:color w:val="000000" w:themeColor="text1"/>
          <w:szCs w:val="24"/>
          <w:highlight w:val="none"/>
          <w:lang w:val="en-US"/>
          <w14:textFill>
            <w14:solidFill>
              <w14:schemeClr w14:val="tx1"/>
            </w14:solidFill>
          </w14:textFill>
        </w:rPr>
      </w:pPr>
      <w:r>
        <w:rPr>
          <w:rFonts w:hint="eastAsia" w:ascii="仿宋" w:hAnsi="仿宋" w:eastAsia="仿宋" w:cs="仿宋"/>
          <w:b/>
          <w:color w:val="000000" w:themeColor="text1"/>
          <w:szCs w:val="24"/>
          <w:highlight w:val="none"/>
          <w:lang w:val="en-US"/>
          <w14:textFill>
            <w14:solidFill>
              <w14:schemeClr w14:val="tx1"/>
            </w14:solidFill>
          </w14:textFill>
        </w:rPr>
        <w:t>4.付款方式</w:t>
      </w:r>
    </w:p>
    <w:p w14:paraId="61D1C4E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合同生效以及具备实施条件后5个工作日内支付50%预付款。</w:t>
      </w:r>
    </w:p>
    <w:p w14:paraId="4ED54F3E">
      <w:pPr>
        <w:pStyle w:val="25"/>
        <w:ind w:firstLine="480" w:firstLineChars="20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Cs/>
          <w:color w:val="000000" w:themeColor="text1"/>
          <w:szCs w:val="24"/>
          <w:highlight w:val="none"/>
          <w:lang w:val="en-US"/>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本项目验收合格并经采购单位确认后于</w:t>
      </w:r>
      <w:r>
        <w:rPr>
          <w:rFonts w:hint="eastAsia" w:ascii="仿宋" w:hAnsi="仿宋" w:eastAsia="仿宋" w:cs="仿宋"/>
          <w:color w:val="000000" w:themeColor="text1"/>
          <w:szCs w:val="24"/>
          <w:highlight w:val="none"/>
          <w:lang w:val="en-US"/>
          <w14:textFill>
            <w14:solidFill>
              <w14:schemeClr w14:val="tx1"/>
            </w14:solidFill>
          </w14:textFill>
        </w:rPr>
        <w:t>5</w:t>
      </w:r>
      <w:r>
        <w:rPr>
          <w:rFonts w:hint="eastAsia" w:ascii="仿宋" w:hAnsi="仿宋" w:eastAsia="仿宋" w:cs="仿宋"/>
          <w:color w:val="000000" w:themeColor="text1"/>
          <w:szCs w:val="24"/>
          <w:highlight w:val="none"/>
          <w14:textFill>
            <w14:solidFill>
              <w14:schemeClr w14:val="tx1"/>
            </w14:solidFill>
          </w14:textFill>
        </w:rPr>
        <w:t>个工作日内按实结算剩余合同款项。</w:t>
      </w:r>
    </w:p>
    <w:p w14:paraId="6AC618A2">
      <w:pPr>
        <w:pStyle w:val="25"/>
        <w:ind w:firstLine="480" w:firstLineChars="200"/>
        <w:rPr>
          <w:rFonts w:hint="eastAsia" w:ascii="仿宋" w:hAnsi="仿宋" w:eastAsia="仿宋" w:cs="仿宋"/>
          <w:b/>
          <w:color w:val="000000" w:themeColor="text1"/>
          <w:szCs w:val="24"/>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注：</w:t>
      </w:r>
      <w:r>
        <w:rPr>
          <w:rFonts w:hint="eastAsia" w:ascii="仿宋" w:hAnsi="仿宋" w:eastAsia="仿宋" w:cs="仿宋"/>
          <w:snapToGrid w:val="0"/>
          <w:color w:val="000000" w:themeColor="text1"/>
          <w:szCs w:val="24"/>
          <w:highlight w:val="none"/>
          <w:lang w:val="en-US"/>
          <w14:textFill>
            <w14:solidFill>
              <w14:schemeClr w14:val="tx1"/>
            </w14:solidFill>
          </w14:textFill>
        </w:rPr>
        <w:t>供应商必须提供给采购人合法、有效的正规增值税发票，否则采购人有权延期付款，直至收到供应商相应正规增值税发票为止。</w:t>
      </w:r>
    </w:p>
    <w:p w14:paraId="72AE882D">
      <w:pPr>
        <w:snapToGrid w:val="0"/>
        <w:spacing w:before="120" w:beforeLines="50" w:line="340" w:lineRule="exact"/>
        <w:ind w:firstLine="472"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w:t>
      </w:r>
      <w:r>
        <w:rPr>
          <w:rFonts w:hint="eastAsia" w:ascii="仿宋" w:hAnsi="仿宋" w:eastAsia="仿宋" w:cs="仿宋"/>
          <w:b/>
          <w:color w:val="000000" w:themeColor="text1"/>
          <w:sz w:val="24"/>
          <w:highlight w:val="none"/>
          <w:lang w:val="zh-CN"/>
          <w14:textFill>
            <w14:solidFill>
              <w14:schemeClr w14:val="tx1"/>
            </w14:solidFill>
          </w14:textFill>
        </w:rPr>
        <w:t>特别提示：</w:t>
      </w:r>
      <w:r>
        <w:rPr>
          <w:rFonts w:hint="eastAsia" w:ascii="仿宋" w:hAnsi="仿宋" w:eastAsia="仿宋" w:cs="仿宋"/>
          <w:color w:val="000000" w:themeColor="text1"/>
          <w:sz w:val="24"/>
          <w:highlight w:val="none"/>
          <w14:textFill>
            <w14:solidFill>
              <w14:schemeClr w14:val="tx1"/>
            </w14:solidFill>
          </w14:textFill>
        </w:rPr>
        <w:t>（以下内容请供应商仔细阅读）</w:t>
      </w:r>
    </w:p>
    <w:p w14:paraId="1BEE9044">
      <w:pPr>
        <w:snapToGrid w:val="0"/>
        <w:spacing w:before="120" w:beforeLines="50" w:line="340" w:lineRule="exact"/>
        <w:ind w:firstLine="470"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（1）中标供应商有义务保证响应产品的完整性，如项目实施过程中因缺少设备、配件或服务导致响应产品无法正常使用的，中标供应商须承诺免费提供修复</w:t>
      </w:r>
      <w:r>
        <w:rPr>
          <w:rFonts w:hint="eastAsia" w:ascii="仿宋" w:hAnsi="仿宋" w:eastAsia="仿宋" w:cs="仿宋"/>
          <w:color w:val="000000" w:themeColor="text1"/>
          <w:sz w:val="24"/>
          <w:highlight w:val="none"/>
          <w14:textFill>
            <w14:solidFill>
              <w14:schemeClr w14:val="tx1"/>
            </w14:solidFill>
          </w14:textFill>
        </w:rPr>
        <w:t>服务</w:t>
      </w:r>
      <w:r>
        <w:rPr>
          <w:rFonts w:hint="eastAsia" w:ascii="仿宋" w:hAnsi="仿宋" w:eastAsia="仿宋" w:cs="仿宋"/>
          <w:color w:val="000000" w:themeColor="text1"/>
          <w:sz w:val="24"/>
          <w:highlight w:val="none"/>
          <w:lang w:val="zh-CN"/>
          <w14:textFill>
            <w14:solidFill>
              <w14:schemeClr w14:val="tx1"/>
            </w14:solidFill>
          </w14:textFill>
        </w:rPr>
        <w:t>。</w:t>
      </w:r>
    </w:p>
    <w:p w14:paraId="548960D2">
      <w:pPr>
        <w:snapToGrid w:val="0"/>
        <w:spacing w:before="120" w:beforeLines="50" w:line="340" w:lineRule="exact"/>
        <w:ind w:firstLine="472"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（2）样品要求：详见供应商须知前附表</w:t>
      </w:r>
    </w:p>
    <w:p w14:paraId="6C57A2A7">
      <w:pPr>
        <w:snapToGrid w:val="0"/>
        <w:spacing w:before="120" w:beforeLines="50" w:line="340" w:lineRule="exact"/>
        <w:ind w:firstLine="472" w:firstLineChars="196"/>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样品有关标记要求如下：</w:t>
      </w:r>
    </w:p>
    <w:p w14:paraId="5C78E3E0">
      <w:pPr>
        <w:snapToGrid w:val="0"/>
        <w:spacing w:before="120" w:beforeLines="50" w:line="340" w:lineRule="exact"/>
        <w:ind w:firstLine="470" w:firstLineChars="196"/>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a．样品请标注供应商名称，否则采购人将拒绝接收该样品。</w:t>
      </w:r>
    </w:p>
    <w:p w14:paraId="0198DF90">
      <w:pPr>
        <w:snapToGrid w:val="0"/>
        <w:spacing w:before="120" w:beforeLines="50" w:line="340" w:lineRule="exact"/>
        <w:ind w:firstLine="470" w:firstLineChars="196"/>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b．提供样品的时间：详见供应商须知前附表</w:t>
      </w:r>
    </w:p>
    <w:p w14:paraId="369D1E8C">
      <w:pPr>
        <w:snapToGrid w:val="0"/>
        <w:spacing w:before="120" w:beforeLines="50" w:line="340" w:lineRule="exact"/>
        <w:ind w:firstLine="470" w:firstLineChars="196"/>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请供应商在采购文件规定时间内提供样品并按规定位置摆放。超过截止时间的，采购人或采购代理机构将不予接收，并将清场并封闭样品现场。</w:t>
      </w:r>
    </w:p>
    <w:p w14:paraId="0400528A">
      <w:pPr>
        <w:snapToGrid w:val="0"/>
        <w:spacing w:before="120" w:beforeLines="50" w:line="340" w:lineRule="exact"/>
        <w:ind w:firstLine="470" w:firstLineChars="196"/>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c．采购活动结束后，对于未中标供应商提供的样品，采购人、采购代理机构将通知未中标供应商在规定的时间内取回，逾期未取回的，采购人、采购代理机构不负保管义务；对于中标供应商提供的样品，采购人将进行封存，并作为履约验收的依据。</w:t>
      </w:r>
    </w:p>
    <w:p w14:paraId="75732246">
      <w:pPr>
        <w:snapToGrid w:val="0"/>
        <w:spacing w:before="120" w:beforeLines="50" w:line="340" w:lineRule="exact"/>
        <w:ind w:firstLine="470" w:firstLineChars="196"/>
        <w:rPr>
          <w:rFonts w:hint="eastAsia" w:ascii="仿宋" w:hAnsi="仿宋" w:eastAsia="仿宋" w:cs="仿宋"/>
          <w:color w:val="000000" w:themeColor="text1"/>
          <w:sz w:val="24"/>
          <w:highlight w:val="none"/>
          <w:lang w:val="zh-CN"/>
          <w14:textFill>
            <w14:solidFill>
              <w14:schemeClr w14:val="tx1"/>
            </w14:solidFill>
          </w14:textFill>
        </w:rPr>
        <w:sectPr>
          <w:headerReference r:id="rId9" w:type="first"/>
          <w:footerReference r:id="rId12" w:type="first"/>
          <w:headerReference r:id="rId8" w:type="default"/>
          <w:footerReference r:id="rId10" w:type="default"/>
          <w:footerReference r:id="rId11" w:type="even"/>
          <w:pgSz w:w="11906" w:h="16838"/>
          <w:pgMar w:top="907" w:right="1134" w:bottom="964" w:left="1276" w:header="567" w:footer="567" w:gutter="0"/>
          <w:cols w:space="720" w:num="1"/>
          <w:titlePg/>
          <w:docGrid w:linePitch="312" w:charSpace="0"/>
        </w:sectPr>
      </w:pPr>
      <w:r>
        <w:rPr>
          <w:rFonts w:hint="eastAsia" w:ascii="仿宋" w:hAnsi="仿宋" w:eastAsia="仿宋" w:cs="仿宋"/>
          <w:color w:val="000000" w:themeColor="text1"/>
          <w:sz w:val="24"/>
          <w:highlight w:val="none"/>
          <w:lang w:val="zh-CN"/>
          <w14:textFill>
            <w14:solidFill>
              <w14:schemeClr w14:val="tx1"/>
            </w14:solidFill>
          </w14:textFill>
        </w:rPr>
        <w:t>（3）制作、运输、安装和保管样品所发生的一切费用由供应商自理。</w:t>
      </w:r>
    </w:p>
    <w:p w14:paraId="13CE9150">
      <w:pPr>
        <w:pStyle w:val="746"/>
        <w:tabs>
          <w:tab w:val="left" w:pos="7022"/>
        </w:tabs>
        <w:spacing w:before="240" w:beforeLines="100" w:after="0" w:afterLines="0" w:line="240" w:lineRule="auto"/>
        <w:ind w:left="105" w:firstLine="323"/>
        <w:rPr>
          <w:rFonts w:hint="eastAsia" w:ascii="仿宋" w:hAnsi="仿宋" w:eastAsia="仿宋" w:cs="仿宋"/>
          <w:b w:val="0"/>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三、项目</w:t>
      </w:r>
      <w:bookmarkStart w:id="32" w:name="_Hlk139488999"/>
      <w:r>
        <w:rPr>
          <w:rFonts w:hint="eastAsia" w:ascii="仿宋" w:hAnsi="仿宋" w:eastAsia="仿宋" w:cs="仿宋"/>
          <w:color w:val="000000" w:themeColor="text1"/>
          <w:sz w:val="28"/>
          <w:szCs w:val="28"/>
          <w:highlight w:val="none"/>
          <w14:textFill>
            <w14:solidFill>
              <w14:schemeClr w14:val="tx1"/>
            </w14:solidFill>
          </w14:textFill>
        </w:rPr>
        <w:t>具体采购清单</w:t>
      </w:r>
      <w:bookmarkEnd w:id="32"/>
      <w:r>
        <w:rPr>
          <w:rFonts w:hint="eastAsia" w:ascii="仿宋" w:hAnsi="仿宋" w:eastAsia="仿宋" w:cs="仿宋"/>
          <w:color w:val="000000" w:themeColor="text1"/>
          <w:sz w:val="28"/>
          <w:szCs w:val="28"/>
          <w:highlight w:val="none"/>
          <w14:textFill>
            <w14:solidFill>
              <w14:schemeClr w14:val="tx1"/>
            </w14:solidFill>
          </w14:textFill>
        </w:rPr>
        <w:tab/>
      </w:r>
    </w:p>
    <w:p w14:paraId="02CF3E69">
      <w:pPr>
        <w:spacing w:before="120" w:beforeLines="50" w:line="340" w:lineRule="exact"/>
        <w:ind w:firstLine="482" w:firstLineChars="200"/>
        <w:jc w:val="left"/>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w:t>
      </w:r>
      <w:r>
        <w:rPr>
          <w:rFonts w:hint="eastAsia" w:ascii="仿宋" w:hAnsi="仿宋" w:eastAsia="仿宋" w:cs="仿宋"/>
          <w:b/>
          <w:bCs/>
          <w:color w:val="000000" w:themeColor="text1"/>
          <w:sz w:val="24"/>
          <w:highlight w:val="none"/>
          <w:lang w:val="zh-CN"/>
          <w14:textFill>
            <w14:solidFill>
              <w14:schemeClr w14:val="tx1"/>
            </w14:solidFill>
          </w14:textFill>
        </w:rPr>
        <w:t>采购清单汇总</w:t>
      </w:r>
    </w:p>
    <w:tbl>
      <w:tblPr>
        <w:tblStyle w:val="62"/>
        <w:tblW w:w="5379" w:type="pct"/>
        <w:jc w:val="center"/>
        <w:tblLayout w:type="fixed"/>
        <w:tblCellMar>
          <w:top w:w="0" w:type="dxa"/>
          <w:left w:w="108" w:type="dxa"/>
          <w:bottom w:w="0" w:type="dxa"/>
          <w:right w:w="108" w:type="dxa"/>
        </w:tblCellMar>
      </w:tblPr>
      <w:tblGrid>
        <w:gridCol w:w="754"/>
        <w:gridCol w:w="3945"/>
        <w:gridCol w:w="1244"/>
        <w:gridCol w:w="1250"/>
        <w:gridCol w:w="1309"/>
        <w:gridCol w:w="1165"/>
        <w:gridCol w:w="956"/>
        <w:gridCol w:w="956"/>
        <w:gridCol w:w="956"/>
        <w:gridCol w:w="956"/>
        <w:gridCol w:w="956"/>
        <w:gridCol w:w="943"/>
        <w:gridCol w:w="944"/>
      </w:tblGrid>
      <w:tr w14:paraId="715076EE">
        <w:tblPrEx>
          <w:tblCellMar>
            <w:top w:w="0" w:type="dxa"/>
            <w:left w:w="108" w:type="dxa"/>
            <w:bottom w:w="0" w:type="dxa"/>
            <w:right w:w="108" w:type="dxa"/>
          </w:tblCellMar>
        </w:tblPrEx>
        <w:trPr>
          <w:trHeight w:val="9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AB0F">
            <w:pPr>
              <w:widowControl/>
              <w:spacing w:before="72" w:beforeLines="30" w:after="72" w:afterLines="30"/>
              <w:jc w:val="center"/>
              <w:textAlignment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lang w:bidi="ar"/>
                <w14:textFill>
                  <w14:solidFill>
                    <w14:schemeClr w14:val="tx1"/>
                  </w14:solidFill>
                </w14:textFill>
              </w:rPr>
              <w:t>序号</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F400">
            <w:pPr>
              <w:widowControl/>
              <w:jc w:val="center"/>
              <w:textAlignment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lang w:bidi="ar"/>
                <w14:textFill>
                  <w14:solidFill>
                    <w14:schemeClr w14:val="tx1"/>
                  </w14:solidFill>
                </w14:textFill>
              </w:rPr>
              <w:t>学校</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51869">
            <w:pPr>
              <w:widowControl/>
              <w:jc w:val="center"/>
              <w:textAlignment w:val="center"/>
              <w:rPr>
                <w:rFonts w:hint="eastAsia" w:ascii="仿宋" w:hAnsi="仿宋" w:eastAsia="仿宋" w:cs="仿宋"/>
                <w:b/>
                <w:bCs/>
                <w:color w:val="000000" w:themeColor="text1"/>
                <w:kern w:val="0"/>
                <w:szCs w:val="21"/>
                <w:highlight w:val="none"/>
                <w:lang w:bidi="ar"/>
                <w14:textFill>
                  <w14:solidFill>
                    <w14:schemeClr w14:val="tx1"/>
                  </w14:solidFill>
                </w14:textFill>
              </w:rPr>
            </w:pPr>
            <w:r>
              <w:rPr>
                <w:rFonts w:hint="eastAsia" w:ascii="仿宋" w:hAnsi="仿宋" w:eastAsia="仿宋" w:cs="仿宋"/>
                <w:b/>
                <w:bCs/>
                <w:color w:val="000000" w:themeColor="text1"/>
                <w:kern w:val="0"/>
                <w:szCs w:val="21"/>
                <w:highlight w:val="none"/>
                <w:lang w:bidi="ar"/>
                <w14:textFill>
                  <w14:solidFill>
                    <w14:schemeClr w14:val="tx1"/>
                  </w14:solidFill>
                </w14:textFill>
              </w:rPr>
              <w:t>六龙头直饮机</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1C3B9">
            <w:pPr>
              <w:widowControl/>
              <w:jc w:val="center"/>
              <w:textAlignment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lang w:bidi="ar"/>
                <w14:textFill>
                  <w14:solidFill>
                    <w14:schemeClr w14:val="tx1"/>
                  </w14:solidFill>
                </w14:textFill>
              </w:rPr>
              <w:t>四龙头直饮机</w:t>
            </w:r>
          </w:p>
        </w:tc>
        <w:tc>
          <w:tcPr>
            <w:tcW w:w="400" w:type="pct"/>
            <w:tcBorders>
              <w:top w:val="single" w:color="000000" w:sz="4" w:space="0"/>
              <w:left w:val="single" w:color="000000" w:sz="4" w:space="0"/>
              <w:bottom w:val="single" w:color="000000" w:sz="4" w:space="0"/>
              <w:right w:val="single" w:color="000000" w:sz="4" w:space="0"/>
            </w:tcBorders>
            <w:vAlign w:val="center"/>
          </w:tcPr>
          <w:p w14:paraId="5E2FDEBD">
            <w:pPr>
              <w:widowControl/>
              <w:jc w:val="center"/>
              <w:textAlignment w:val="center"/>
              <w:rPr>
                <w:rFonts w:hint="eastAsia" w:ascii="仿宋" w:hAnsi="仿宋" w:eastAsia="仿宋" w:cs="仿宋"/>
                <w:b/>
                <w:bCs/>
                <w:color w:val="000000" w:themeColor="text1"/>
                <w:kern w:val="0"/>
                <w:szCs w:val="21"/>
                <w:highlight w:val="none"/>
                <w:lang w:bidi="ar"/>
                <w14:textFill>
                  <w14:solidFill>
                    <w14:schemeClr w14:val="tx1"/>
                  </w14:solidFill>
                </w14:textFill>
              </w:rPr>
            </w:pPr>
            <w:r>
              <w:rPr>
                <w:rFonts w:hint="eastAsia" w:ascii="仿宋" w:hAnsi="仿宋" w:eastAsia="仿宋" w:cs="仿宋"/>
                <w:b/>
                <w:bCs/>
                <w:color w:val="000000" w:themeColor="text1"/>
                <w:kern w:val="0"/>
                <w:szCs w:val="21"/>
                <w:highlight w:val="none"/>
                <w:lang w:bidi="ar"/>
                <w14:textFill>
                  <w14:solidFill>
                    <w14:schemeClr w14:val="tx1"/>
                  </w14:solidFill>
                </w14:textFill>
              </w:rPr>
              <w:t>三龙头直饮机</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FA65E">
            <w:pPr>
              <w:widowControl/>
              <w:jc w:val="center"/>
              <w:textAlignment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lang w:bidi="ar"/>
                <w14:textFill>
                  <w14:solidFill>
                    <w14:schemeClr w14:val="tx1"/>
                  </w14:solidFill>
                </w14:textFill>
              </w:rPr>
              <w:t>二龙头直饮机</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41193">
            <w:pPr>
              <w:widowControl/>
              <w:jc w:val="center"/>
              <w:textAlignment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lang w:bidi="ar"/>
                <w14:textFill>
                  <w14:solidFill>
                    <w14:schemeClr w14:val="tx1"/>
                  </w14:solidFill>
                </w14:textFill>
              </w:rPr>
              <w:t>幼儿园直饮机</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C245F">
            <w:pPr>
              <w:widowControl/>
              <w:jc w:val="center"/>
              <w:textAlignment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lang w:bidi="ar"/>
                <w14:textFill>
                  <w14:solidFill>
                    <w14:schemeClr w14:val="tx1"/>
                  </w14:solidFill>
                </w14:textFill>
              </w:rPr>
              <w:t>办公室直饮机</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53E14">
            <w:pPr>
              <w:widowControl/>
              <w:jc w:val="center"/>
              <w:textAlignment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lang w:bidi="ar"/>
                <w14:textFill>
                  <w14:solidFill>
                    <w14:schemeClr w14:val="tx1"/>
                  </w14:solidFill>
                </w14:textFill>
              </w:rPr>
              <w:t>茶水间直饮机</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E4804">
            <w:pPr>
              <w:widowControl/>
              <w:jc w:val="center"/>
              <w:textAlignment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lang w:bidi="ar"/>
                <w14:textFill>
                  <w14:solidFill>
                    <w14:schemeClr w14:val="tx1"/>
                  </w14:solidFill>
                </w14:textFill>
              </w:rPr>
              <w:t>会议室直饮机</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1348D">
            <w:pPr>
              <w:widowControl/>
              <w:jc w:val="center"/>
              <w:textAlignment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lang w:bidi="ar"/>
                <w14:textFill>
                  <w14:solidFill>
                    <w14:schemeClr w14:val="tx1"/>
                  </w14:solidFill>
                </w14:textFill>
              </w:rPr>
              <w:t>二龙头报告厅直饮机</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190DD">
            <w:pPr>
              <w:widowControl/>
              <w:jc w:val="center"/>
              <w:textAlignment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lang w:bidi="ar"/>
                <w14:textFill>
                  <w14:solidFill>
                    <w14:schemeClr w14:val="tx1"/>
                  </w14:solidFill>
                </w14:textFill>
              </w:rPr>
              <w:t>二龙头教师直饮机</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9CF8A">
            <w:pPr>
              <w:widowControl/>
              <w:jc w:val="center"/>
              <w:textAlignment w:val="center"/>
              <w:rPr>
                <w:rFonts w:hint="eastAsia" w:ascii="仿宋" w:hAnsi="仿宋" w:eastAsia="仿宋" w:cs="仿宋"/>
                <w:b/>
                <w:bCs/>
                <w:color w:val="000000" w:themeColor="text1"/>
                <w:kern w:val="0"/>
                <w:szCs w:val="21"/>
                <w:highlight w:val="none"/>
                <w:lang w:bidi="ar"/>
                <w14:textFill>
                  <w14:solidFill>
                    <w14:schemeClr w14:val="tx1"/>
                  </w14:solidFill>
                </w14:textFill>
              </w:rPr>
            </w:pPr>
            <w:r>
              <w:rPr>
                <w:rFonts w:hint="eastAsia" w:ascii="仿宋" w:hAnsi="仿宋" w:eastAsia="仿宋" w:cs="仿宋"/>
                <w:b/>
                <w:bCs/>
                <w:color w:val="000000" w:themeColor="text1"/>
                <w:kern w:val="0"/>
                <w:szCs w:val="21"/>
                <w:highlight w:val="none"/>
                <w:lang w:bidi="ar"/>
                <w14:textFill>
                  <w14:solidFill>
                    <w14:schemeClr w14:val="tx1"/>
                  </w14:solidFill>
                </w14:textFill>
              </w:rPr>
              <w:t>幼儿园户外饮水机</w:t>
            </w:r>
          </w:p>
        </w:tc>
      </w:tr>
      <w:tr w14:paraId="34049283">
        <w:tblPrEx>
          <w:tblCellMar>
            <w:top w:w="0" w:type="dxa"/>
            <w:left w:w="108" w:type="dxa"/>
            <w:bottom w:w="0" w:type="dxa"/>
            <w:right w:w="108" w:type="dxa"/>
          </w:tblCellMar>
        </w:tblPrEx>
        <w:trPr>
          <w:trHeight w:val="51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7DA5">
            <w:pPr>
              <w:widowControl/>
              <w:spacing w:before="72" w:beforeLines="30" w:after="72" w:afterLines="30"/>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1</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56A8">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长江单元小学</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65BA">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D33B">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vAlign w:val="center"/>
          </w:tcPr>
          <w:p w14:paraId="6D1BE38A">
            <w:pPr>
              <w:jc w:val="center"/>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6</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E8EE">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09B9">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3B46">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5472">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0764">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8AEE">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CE2F">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201F">
            <w:pPr>
              <w:jc w:val="center"/>
              <w:rPr>
                <w:rFonts w:hint="eastAsia" w:ascii="仿宋" w:hAnsi="仿宋" w:eastAsia="仿宋" w:cs="仿宋"/>
                <w:color w:val="000000" w:themeColor="text1"/>
                <w:sz w:val="24"/>
                <w:highlight w:val="none"/>
                <w14:textFill>
                  <w14:solidFill>
                    <w14:schemeClr w14:val="tx1"/>
                  </w14:solidFill>
                </w14:textFill>
              </w:rPr>
            </w:pPr>
          </w:p>
        </w:tc>
      </w:tr>
      <w:tr w14:paraId="1102135B">
        <w:tblPrEx>
          <w:tblCellMar>
            <w:top w:w="0" w:type="dxa"/>
            <w:left w:w="108" w:type="dxa"/>
            <w:bottom w:w="0" w:type="dxa"/>
            <w:right w:w="108" w:type="dxa"/>
          </w:tblCellMar>
        </w:tblPrEx>
        <w:trPr>
          <w:trHeight w:val="51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3FEE">
            <w:pPr>
              <w:widowControl/>
              <w:spacing w:before="72" w:beforeLines="30" w:after="72" w:afterLines="30"/>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2</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AB49">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杭州二中附属第一学校</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0C05">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8B13">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400" w:type="pct"/>
            <w:tcBorders>
              <w:top w:val="single" w:color="000000" w:sz="4" w:space="0"/>
              <w:left w:val="single" w:color="000000" w:sz="4" w:space="0"/>
              <w:bottom w:val="single" w:color="000000" w:sz="4" w:space="0"/>
              <w:right w:val="single" w:color="000000" w:sz="4" w:space="0"/>
            </w:tcBorders>
            <w:vAlign w:val="center"/>
          </w:tcPr>
          <w:p w14:paraId="31D73D10">
            <w:pPr>
              <w:jc w:val="center"/>
              <w:rPr>
                <w:rFonts w:hint="eastAsia" w:ascii="仿宋" w:hAnsi="仿宋" w:eastAsia="仿宋" w:cs="仿宋"/>
                <w:color w:val="000000" w:themeColor="text1"/>
                <w:sz w:val="24"/>
                <w:highlight w:val="none"/>
                <w14:textFill>
                  <w14:solidFill>
                    <w14:schemeClr w14:val="tx1"/>
                  </w14:solidFill>
                </w14:textFill>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7EB3">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E20C">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94A8">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CD71">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26C9">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A263">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BD27">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0B49">
            <w:pPr>
              <w:jc w:val="center"/>
              <w:rPr>
                <w:rFonts w:hint="eastAsia" w:ascii="仿宋" w:hAnsi="仿宋" w:eastAsia="仿宋" w:cs="仿宋"/>
                <w:color w:val="000000" w:themeColor="text1"/>
                <w:sz w:val="24"/>
                <w:highlight w:val="none"/>
                <w14:textFill>
                  <w14:solidFill>
                    <w14:schemeClr w14:val="tx1"/>
                  </w14:solidFill>
                </w14:textFill>
              </w:rPr>
            </w:pPr>
          </w:p>
        </w:tc>
      </w:tr>
      <w:tr w14:paraId="281A9545">
        <w:tblPrEx>
          <w:tblCellMar>
            <w:top w:w="0" w:type="dxa"/>
            <w:left w:w="108" w:type="dxa"/>
            <w:bottom w:w="0" w:type="dxa"/>
            <w:right w:w="108" w:type="dxa"/>
          </w:tblCellMar>
        </w:tblPrEx>
        <w:trPr>
          <w:trHeight w:val="51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ECEE">
            <w:pPr>
              <w:widowControl/>
              <w:spacing w:before="72" w:beforeLines="30" w:after="72" w:afterLines="30"/>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3</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15BB">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杭州市滨江区滨兴幼儿园</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1B35">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E3FC">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vAlign w:val="center"/>
          </w:tcPr>
          <w:p w14:paraId="6F042133">
            <w:pPr>
              <w:jc w:val="center"/>
              <w:rPr>
                <w:rFonts w:hint="eastAsia" w:ascii="仿宋" w:hAnsi="仿宋" w:eastAsia="仿宋" w:cs="仿宋"/>
                <w:color w:val="000000" w:themeColor="text1"/>
                <w:sz w:val="24"/>
                <w:highlight w:val="none"/>
                <w14:textFill>
                  <w14:solidFill>
                    <w14:schemeClr w14:val="tx1"/>
                  </w14:solidFill>
                </w14:textFill>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25AB">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FAA3">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EF3B">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E7CC">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66CF">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5F26">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643D">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DB6E">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r>
      <w:tr w14:paraId="17F987C4">
        <w:tblPrEx>
          <w:tblCellMar>
            <w:top w:w="0" w:type="dxa"/>
            <w:left w:w="108" w:type="dxa"/>
            <w:bottom w:w="0" w:type="dxa"/>
            <w:right w:w="108" w:type="dxa"/>
          </w:tblCellMar>
        </w:tblPrEx>
        <w:trPr>
          <w:trHeight w:val="51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B788">
            <w:pPr>
              <w:widowControl/>
              <w:spacing w:before="72" w:beforeLines="30" w:after="72" w:afterLines="30"/>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4</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0E37">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杭州市滨江区白马湖实验幼儿园</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9F6F">
            <w:pPr>
              <w:jc w:val="center"/>
              <w:rPr>
                <w:rFonts w:hint="eastAsia" w:ascii="仿宋" w:hAnsi="仿宋" w:eastAsia="仿宋" w:cs="仿宋"/>
                <w:color w:val="000000" w:themeColor="text1"/>
                <w:sz w:val="24"/>
                <w:highlight w:val="none"/>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A2B1">
            <w:pPr>
              <w:jc w:val="center"/>
              <w:rPr>
                <w:rFonts w:hint="eastAsia" w:ascii="仿宋" w:hAnsi="仿宋" w:eastAsia="仿宋" w:cs="仿宋"/>
                <w:color w:val="000000" w:themeColor="text1"/>
                <w:sz w:val="24"/>
                <w:highlight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vAlign w:val="center"/>
          </w:tcPr>
          <w:p w14:paraId="4FCA3CF4">
            <w:pPr>
              <w:jc w:val="center"/>
              <w:rPr>
                <w:rFonts w:hint="eastAsia" w:ascii="仿宋" w:hAnsi="仿宋" w:eastAsia="仿宋" w:cs="仿宋"/>
                <w:color w:val="000000" w:themeColor="text1"/>
                <w:sz w:val="24"/>
                <w:highlight w:val="none"/>
                <w14:textFill>
                  <w14:solidFill>
                    <w14:schemeClr w14:val="tx1"/>
                  </w14:solidFill>
                </w14:textFill>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4EDD">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03A4">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8E22">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2827">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13DC">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782D">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CCF1">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7B62">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r>
      <w:tr w14:paraId="46C4A625">
        <w:tblPrEx>
          <w:tblCellMar>
            <w:top w:w="0" w:type="dxa"/>
            <w:left w:w="108" w:type="dxa"/>
            <w:bottom w:w="0" w:type="dxa"/>
            <w:right w:w="108" w:type="dxa"/>
          </w:tblCellMar>
        </w:tblPrEx>
        <w:trPr>
          <w:trHeight w:val="51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50B6">
            <w:pPr>
              <w:widowControl/>
              <w:spacing w:before="72" w:beforeLines="30" w:after="72" w:afterLines="30"/>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5</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051F">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杭州市北塘河小学</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7897">
            <w:pPr>
              <w:jc w:val="center"/>
              <w:rPr>
                <w:rFonts w:hint="eastAsia" w:ascii="仿宋" w:hAnsi="仿宋" w:eastAsia="仿宋" w:cs="仿宋"/>
                <w:color w:val="000000" w:themeColor="text1"/>
                <w:sz w:val="24"/>
                <w:highlight w:val="none"/>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505B">
            <w:pPr>
              <w:jc w:val="center"/>
              <w:rPr>
                <w:rFonts w:hint="eastAsia" w:ascii="仿宋" w:hAnsi="仿宋" w:eastAsia="仿宋" w:cs="仿宋"/>
                <w:color w:val="000000" w:themeColor="text1"/>
                <w:sz w:val="24"/>
                <w:highlight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vAlign w:val="center"/>
          </w:tcPr>
          <w:p w14:paraId="524829E7">
            <w:pPr>
              <w:jc w:val="center"/>
              <w:rPr>
                <w:rFonts w:hint="eastAsia" w:ascii="仿宋" w:hAnsi="仿宋" w:eastAsia="仿宋" w:cs="仿宋"/>
                <w:color w:val="000000" w:themeColor="text1"/>
                <w:sz w:val="24"/>
                <w:highlight w:val="none"/>
                <w14:textFill>
                  <w14:solidFill>
                    <w14:schemeClr w14:val="tx1"/>
                  </w14:solidFill>
                </w14:textFill>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6B65">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7F9C">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19B5">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9083">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D6F9">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1B26">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4B3B">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8414">
            <w:pPr>
              <w:jc w:val="center"/>
              <w:rPr>
                <w:rFonts w:hint="eastAsia" w:ascii="仿宋" w:hAnsi="仿宋" w:eastAsia="仿宋" w:cs="仿宋"/>
                <w:color w:val="000000" w:themeColor="text1"/>
                <w:sz w:val="24"/>
                <w:highlight w:val="none"/>
                <w14:textFill>
                  <w14:solidFill>
                    <w14:schemeClr w14:val="tx1"/>
                  </w14:solidFill>
                </w14:textFill>
              </w:rPr>
            </w:pPr>
          </w:p>
        </w:tc>
      </w:tr>
      <w:tr w14:paraId="0A0A12C2">
        <w:tblPrEx>
          <w:tblCellMar>
            <w:top w:w="0" w:type="dxa"/>
            <w:left w:w="108" w:type="dxa"/>
            <w:bottom w:w="0" w:type="dxa"/>
            <w:right w:w="108" w:type="dxa"/>
          </w:tblCellMar>
        </w:tblPrEx>
        <w:trPr>
          <w:trHeight w:val="51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1E61">
            <w:pPr>
              <w:widowControl/>
              <w:spacing w:before="72" w:beforeLines="30" w:after="72" w:afterLines="30"/>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6</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C6C5">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杭州市滨江区缤纷幼儿园</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373C">
            <w:pPr>
              <w:jc w:val="center"/>
              <w:rPr>
                <w:rFonts w:hint="eastAsia" w:ascii="仿宋" w:hAnsi="仿宋" w:eastAsia="仿宋" w:cs="仿宋"/>
                <w:color w:val="000000" w:themeColor="text1"/>
                <w:sz w:val="24"/>
                <w:highlight w:val="none"/>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F0F7">
            <w:pPr>
              <w:jc w:val="center"/>
              <w:rPr>
                <w:rFonts w:hint="eastAsia" w:ascii="仿宋" w:hAnsi="仿宋" w:eastAsia="仿宋" w:cs="仿宋"/>
                <w:color w:val="000000" w:themeColor="text1"/>
                <w:sz w:val="24"/>
                <w:highlight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vAlign w:val="center"/>
          </w:tcPr>
          <w:p w14:paraId="771B5FF6">
            <w:pPr>
              <w:jc w:val="center"/>
              <w:rPr>
                <w:rFonts w:hint="eastAsia" w:ascii="仿宋" w:hAnsi="仿宋" w:eastAsia="仿宋" w:cs="仿宋"/>
                <w:color w:val="000000" w:themeColor="text1"/>
                <w:sz w:val="24"/>
                <w:highlight w:val="none"/>
                <w14:textFill>
                  <w14:solidFill>
                    <w14:schemeClr w14:val="tx1"/>
                  </w14:solidFill>
                </w14:textFill>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6553">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7FA5">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4883">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4FA0">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6847">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E9BE">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3E1F">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07E3">
            <w:pPr>
              <w:jc w:val="center"/>
              <w:rPr>
                <w:rFonts w:hint="eastAsia" w:ascii="仿宋" w:hAnsi="仿宋" w:eastAsia="仿宋" w:cs="仿宋"/>
                <w:color w:val="000000" w:themeColor="text1"/>
                <w:sz w:val="24"/>
                <w:highlight w:val="none"/>
                <w14:textFill>
                  <w14:solidFill>
                    <w14:schemeClr w14:val="tx1"/>
                  </w14:solidFill>
                </w14:textFill>
              </w:rPr>
            </w:pPr>
          </w:p>
        </w:tc>
      </w:tr>
      <w:tr w14:paraId="5BBE0BCC">
        <w:tblPrEx>
          <w:tblCellMar>
            <w:top w:w="0" w:type="dxa"/>
            <w:left w:w="108" w:type="dxa"/>
            <w:bottom w:w="0" w:type="dxa"/>
            <w:right w:w="108" w:type="dxa"/>
          </w:tblCellMar>
        </w:tblPrEx>
        <w:trPr>
          <w:trHeight w:val="51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7AEF">
            <w:pPr>
              <w:widowControl/>
              <w:spacing w:before="72" w:beforeLines="30" w:after="72" w:afterLines="30"/>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7</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96C2">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杭州市滨江区大华幼儿园</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BD3D">
            <w:pPr>
              <w:jc w:val="center"/>
              <w:rPr>
                <w:rFonts w:hint="eastAsia" w:ascii="仿宋" w:hAnsi="仿宋" w:eastAsia="仿宋" w:cs="仿宋"/>
                <w:color w:val="000000" w:themeColor="text1"/>
                <w:sz w:val="24"/>
                <w:highlight w:val="none"/>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CC82">
            <w:pPr>
              <w:jc w:val="center"/>
              <w:rPr>
                <w:rFonts w:hint="eastAsia" w:ascii="仿宋" w:hAnsi="仿宋" w:eastAsia="仿宋" w:cs="仿宋"/>
                <w:color w:val="000000" w:themeColor="text1"/>
                <w:sz w:val="24"/>
                <w:highlight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vAlign w:val="center"/>
          </w:tcPr>
          <w:p w14:paraId="25E681AE">
            <w:pPr>
              <w:jc w:val="center"/>
              <w:rPr>
                <w:rFonts w:hint="eastAsia" w:ascii="仿宋" w:hAnsi="仿宋" w:eastAsia="仿宋" w:cs="仿宋"/>
                <w:color w:val="000000" w:themeColor="text1"/>
                <w:sz w:val="24"/>
                <w:highlight w:val="none"/>
                <w14:textFill>
                  <w14:solidFill>
                    <w14:schemeClr w14:val="tx1"/>
                  </w14:solidFill>
                </w14:textFill>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5089">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1202">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FF96">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4BC1">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FCDF">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409F">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6D48">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7702">
            <w:pPr>
              <w:jc w:val="center"/>
              <w:rPr>
                <w:rFonts w:hint="eastAsia" w:ascii="仿宋" w:hAnsi="仿宋" w:eastAsia="仿宋" w:cs="仿宋"/>
                <w:color w:val="000000" w:themeColor="text1"/>
                <w:sz w:val="24"/>
                <w:highlight w:val="none"/>
                <w14:textFill>
                  <w14:solidFill>
                    <w14:schemeClr w14:val="tx1"/>
                  </w14:solidFill>
                </w14:textFill>
              </w:rPr>
            </w:pPr>
          </w:p>
        </w:tc>
      </w:tr>
      <w:tr w14:paraId="10805780">
        <w:tblPrEx>
          <w:tblCellMar>
            <w:top w:w="0" w:type="dxa"/>
            <w:left w:w="108" w:type="dxa"/>
            <w:bottom w:w="0" w:type="dxa"/>
            <w:right w:w="108" w:type="dxa"/>
          </w:tblCellMar>
        </w:tblPrEx>
        <w:trPr>
          <w:trHeight w:val="51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C7E2">
            <w:pPr>
              <w:widowControl/>
              <w:spacing w:before="72" w:beforeLines="30" w:after="72" w:afterLines="30"/>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8</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18BD">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杭州市丹枫实验小学</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3DD3">
            <w:pPr>
              <w:jc w:val="center"/>
              <w:rPr>
                <w:rFonts w:hint="eastAsia" w:ascii="仿宋" w:hAnsi="仿宋" w:eastAsia="仿宋" w:cs="仿宋"/>
                <w:color w:val="000000" w:themeColor="text1"/>
                <w:sz w:val="24"/>
                <w:highlight w:val="none"/>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2473">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400" w:type="pct"/>
            <w:tcBorders>
              <w:top w:val="single" w:color="000000" w:sz="4" w:space="0"/>
              <w:left w:val="single" w:color="000000" w:sz="4" w:space="0"/>
              <w:bottom w:val="single" w:color="000000" w:sz="4" w:space="0"/>
              <w:right w:val="single" w:color="000000" w:sz="4" w:space="0"/>
            </w:tcBorders>
            <w:vAlign w:val="center"/>
          </w:tcPr>
          <w:p w14:paraId="3B224A3B">
            <w:pPr>
              <w:jc w:val="center"/>
              <w:rPr>
                <w:rFonts w:hint="eastAsia" w:ascii="仿宋" w:hAnsi="仿宋" w:eastAsia="仿宋" w:cs="仿宋"/>
                <w:color w:val="000000" w:themeColor="text1"/>
                <w:sz w:val="24"/>
                <w:highlight w:val="none"/>
                <w14:textFill>
                  <w14:solidFill>
                    <w14:schemeClr w14:val="tx1"/>
                  </w14:solidFill>
                </w14:textFill>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353C">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7EB1">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068A">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23D2">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E806">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42CF">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49F3">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A04F">
            <w:pPr>
              <w:jc w:val="center"/>
              <w:rPr>
                <w:rFonts w:hint="eastAsia" w:ascii="仿宋" w:hAnsi="仿宋" w:eastAsia="仿宋" w:cs="仿宋"/>
                <w:color w:val="000000" w:themeColor="text1"/>
                <w:sz w:val="24"/>
                <w:highlight w:val="none"/>
                <w14:textFill>
                  <w14:solidFill>
                    <w14:schemeClr w14:val="tx1"/>
                  </w14:solidFill>
                </w14:textFill>
              </w:rPr>
            </w:pPr>
          </w:p>
        </w:tc>
      </w:tr>
      <w:tr w14:paraId="61E44E7C">
        <w:tblPrEx>
          <w:tblCellMar>
            <w:top w:w="0" w:type="dxa"/>
            <w:left w:w="108" w:type="dxa"/>
            <w:bottom w:w="0" w:type="dxa"/>
            <w:right w:w="108" w:type="dxa"/>
          </w:tblCellMar>
        </w:tblPrEx>
        <w:trPr>
          <w:trHeight w:val="51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6443">
            <w:pPr>
              <w:widowControl/>
              <w:spacing w:before="72" w:beforeLines="30" w:after="72" w:afterLines="30"/>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9</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7B5D">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杭州市丹枫幼儿园星泽路分园</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BC93">
            <w:pPr>
              <w:jc w:val="center"/>
              <w:rPr>
                <w:rFonts w:hint="eastAsia" w:ascii="仿宋" w:hAnsi="仿宋" w:eastAsia="仿宋" w:cs="仿宋"/>
                <w:color w:val="000000" w:themeColor="text1"/>
                <w:sz w:val="24"/>
                <w:highlight w:val="none"/>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0D15">
            <w:pPr>
              <w:jc w:val="center"/>
              <w:rPr>
                <w:rFonts w:hint="eastAsia" w:ascii="仿宋" w:hAnsi="仿宋" w:eastAsia="仿宋" w:cs="仿宋"/>
                <w:color w:val="000000" w:themeColor="text1"/>
                <w:sz w:val="24"/>
                <w:highlight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vAlign w:val="center"/>
          </w:tcPr>
          <w:p w14:paraId="00B3FCE2">
            <w:pPr>
              <w:jc w:val="center"/>
              <w:rPr>
                <w:rFonts w:hint="eastAsia" w:ascii="仿宋" w:hAnsi="仿宋" w:eastAsia="仿宋" w:cs="仿宋"/>
                <w:color w:val="000000" w:themeColor="text1"/>
                <w:sz w:val="24"/>
                <w:highlight w:val="none"/>
                <w14:textFill>
                  <w14:solidFill>
                    <w14:schemeClr w14:val="tx1"/>
                  </w14:solidFill>
                </w14:textFill>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D949">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E3F0">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E2F5">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A600">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6B27">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A426">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A2AB">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3025">
            <w:pPr>
              <w:jc w:val="center"/>
              <w:rPr>
                <w:rFonts w:hint="eastAsia" w:ascii="仿宋" w:hAnsi="仿宋" w:eastAsia="仿宋" w:cs="仿宋"/>
                <w:color w:val="000000" w:themeColor="text1"/>
                <w:sz w:val="24"/>
                <w:highlight w:val="none"/>
                <w14:textFill>
                  <w14:solidFill>
                    <w14:schemeClr w14:val="tx1"/>
                  </w14:solidFill>
                </w14:textFill>
              </w:rPr>
            </w:pPr>
          </w:p>
        </w:tc>
      </w:tr>
      <w:tr w14:paraId="4112E756">
        <w:tblPrEx>
          <w:tblCellMar>
            <w:top w:w="0" w:type="dxa"/>
            <w:left w:w="108" w:type="dxa"/>
            <w:bottom w:w="0" w:type="dxa"/>
            <w:right w:w="108" w:type="dxa"/>
          </w:tblCellMar>
        </w:tblPrEx>
        <w:trPr>
          <w:trHeight w:val="51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0572">
            <w:pPr>
              <w:widowControl/>
              <w:spacing w:before="72" w:beforeLines="30" w:after="72" w:afterLines="30"/>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10</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8316">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杭州市高教园小学</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5080">
            <w:pPr>
              <w:jc w:val="center"/>
              <w:rPr>
                <w:rFonts w:hint="eastAsia" w:ascii="仿宋" w:hAnsi="仿宋" w:eastAsia="仿宋" w:cs="仿宋"/>
                <w:color w:val="000000" w:themeColor="text1"/>
                <w:sz w:val="24"/>
                <w:highlight w:val="none"/>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995C">
            <w:pPr>
              <w:jc w:val="center"/>
              <w:rPr>
                <w:rFonts w:hint="eastAsia" w:ascii="仿宋" w:hAnsi="仿宋" w:eastAsia="仿宋" w:cs="仿宋"/>
                <w:color w:val="000000" w:themeColor="text1"/>
                <w:sz w:val="24"/>
                <w:highlight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vAlign w:val="center"/>
          </w:tcPr>
          <w:p w14:paraId="1808C5CC">
            <w:pPr>
              <w:jc w:val="center"/>
              <w:rPr>
                <w:rFonts w:hint="eastAsia" w:ascii="仿宋" w:hAnsi="仿宋" w:eastAsia="仿宋" w:cs="仿宋"/>
                <w:color w:val="000000" w:themeColor="text1"/>
                <w:sz w:val="24"/>
                <w:highlight w:val="none"/>
                <w14:textFill>
                  <w14:solidFill>
                    <w14:schemeClr w14:val="tx1"/>
                  </w14:solidFill>
                </w14:textFill>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D774">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8AAE">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6786">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9C32">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7FC9">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83B2">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CA40">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DCF3">
            <w:pPr>
              <w:jc w:val="center"/>
              <w:rPr>
                <w:rFonts w:hint="eastAsia" w:ascii="仿宋" w:hAnsi="仿宋" w:eastAsia="仿宋" w:cs="仿宋"/>
                <w:color w:val="000000" w:themeColor="text1"/>
                <w:sz w:val="24"/>
                <w:highlight w:val="none"/>
                <w14:textFill>
                  <w14:solidFill>
                    <w14:schemeClr w14:val="tx1"/>
                  </w14:solidFill>
                </w14:textFill>
              </w:rPr>
            </w:pPr>
          </w:p>
        </w:tc>
      </w:tr>
      <w:tr w14:paraId="6F154404">
        <w:tblPrEx>
          <w:tblCellMar>
            <w:top w:w="0" w:type="dxa"/>
            <w:left w:w="108" w:type="dxa"/>
            <w:bottom w:w="0" w:type="dxa"/>
            <w:right w:w="108" w:type="dxa"/>
          </w:tblCellMar>
        </w:tblPrEx>
        <w:trPr>
          <w:trHeight w:val="51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CF93">
            <w:pPr>
              <w:widowControl/>
              <w:spacing w:before="72" w:beforeLines="30" w:after="72" w:afterLines="30"/>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11</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2F34">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杭州高级中学附属滨江中学</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F39E">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6053">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400" w:type="pct"/>
            <w:tcBorders>
              <w:top w:val="single" w:color="000000" w:sz="4" w:space="0"/>
              <w:left w:val="single" w:color="000000" w:sz="4" w:space="0"/>
              <w:bottom w:val="single" w:color="000000" w:sz="4" w:space="0"/>
              <w:right w:val="single" w:color="000000" w:sz="4" w:space="0"/>
            </w:tcBorders>
            <w:vAlign w:val="center"/>
          </w:tcPr>
          <w:p w14:paraId="7AB9DB9C">
            <w:pPr>
              <w:jc w:val="center"/>
              <w:rPr>
                <w:rFonts w:hint="eastAsia" w:ascii="仿宋" w:hAnsi="仿宋" w:eastAsia="仿宋" w:cs="仿宋"/>
                <w:color w:val="000000" w:themeColor="text1"/>
                <w:sz w:val="24"/>
                <w:highlight w:val="none"/>
                <w14:textFill>
                  <w14:solidFill>
                    <w14:schemeClr w14:val="tx1"/>
                  </w14:solidFill>
                </w14:textFill>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E722">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E223">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F98B">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A273">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1386">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B330">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71F5">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7164">
            <w:pPr>
              <w:jc w:val="center"/>
              <w:rPr>
                <w:rFonts w:hint="eastAsia" w:ascii="仿宋" w:hAnsi="仿宋" w:eastAsia="仿宋" w:cs="仿宋"/>
                <w:color w:val="000000" w:themeColor="text1"/>
                <w:sz w:val="24"/>
                <w:highlight w:val="none"/>
                <w14:textFill>
                  <w14:solidFill>
                    <w14:schemeClr w14:val="tx1"/>
                  </w14:solidFill>
                </w14:textFill>
              </w:rPr>
            </w:pPr>
          </w:p>
        </w:tc>
      </w:tr>
      <w:tr w14:paraId="1439677C">
        <w:tblPrEx>
          <w:tblCellMar>
            <w:top w:w="0" w:type="dxa"/>
            <w:left w:w="108" w:type="dxa"/>
            <w:bottom w:w="0" w:type="dxa"/>
            <w:right w:w="108" w:type="dxa"/>
          </w:tblCellMar>
        </w:tblPrEx>
        <w:trPr>
          <w:trHeight w:val="51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6705">
            <w:pPr>
              <w:widowControl/>
              <w:spacing w:before="72" w:beforeLines="30" w:after="72" w:afterLines="30"/>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12</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174D">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杭州市科创小学</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ACD7">
            <w:pPr>
              <w:jc w:val="center"/>
              <w:rPr>
                <w:rFonts w:hint="eastAsia" w:ascii="仿宋" w:hAnsi="仿宋" w:eastAsia="仿宋" w:cs="仿宋"/>
                <w:color w:val="000000" w:themeColor="text1"/>
                <w:sz w:val="24"/>
                <w:highlight w:val="none"/>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D28E">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400" w:type="pct"/>
            <w:tcBorders>
              <w:top w:val="single" w:color="000000" w:sz="4" w:space="0"/>
              <w:left w:val="single" w:color="000000" w:sz="4" w:space="0"/>
              <w:bottom w:val="single" w:color="000000" w:sz="4" w:space="0"/>
              <w:right w:val="single" w:color="000000" w:sz="4" w:space="0"/>
            </w:tcBorders>
            <w:vAlign w:val="center"/>
          </w:tcPr>
          <w:p w14:paraId="053965BB">
            <w:pPr>
              <w:jc w:val="center"/>
              <w:rPr>
                <w:rFonts w:hint="eastAsia" w:ascii="仿宋" w:hAnsi="仿宋" w:eastAsia="仿宋" w:cs="仿宋"/>
                <w:color w:val="000000" w:themeColor="text1"/>
                <w:sz w:val="24"/>
                <w:highlight w:val="none"/>
                <w14:textFill>
                  <w14:solidFill>
                    <w14:schemeClr w14:val="tx1"/>
                  </w14:solidFill>
                </w14:textFill>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945C">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53E5">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EF78">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C10A">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F045">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C625">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C459">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AFBF">
            <w:pPr>
              <w:jc w:val="center"/>
              <w:rPr>
                <w:rFonts w:hint="eastAsia" w:ascii="仿宋" w:hAnsi="仿宋" w:eastAsia="仿宋" w:cs="仿宋"/>
                <w:color w:val="000000" w:themeColor="text1"/>
                <w:sz w:val="24"/>
                <w:highlight w:val="none"/>
                <w14:textFill>
                  <w14:solidFill>
                    <w14:schemeClr w14:val="tx1"/>
                  </w14:solidFill>
                </w14:textFill>
              </w:rPr>
            </w:pPr>
          </w:p>
        </w:tc>
      </w:tr>
      <w:tr w14:paraId="42A46648">
        <w:tblPrEx>
          <w:tblCellMar>
            <w:top w:w="0" w:type="dxa"/>
            <w:left w:w="108" w:type="dxa"/>
            <w:bottom w:w="0" w:type="dxa"/>
            <w:right w:w="108" w:type="dxa"/>
          </w:tblCellMar>
        </w:tblPrEx>
        <w:trPr>
          <w:trHeight w:val="51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5F5C">
            <w:pPr>
              <w:widowControl/>
              <w:spacing w:before="72" w:beforeLines="30" w:after="72" w:afterLines="30"/>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13</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238F">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杭州市滨江区浦乐幼儿园</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3309">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5B83">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vAlign w:val="center"/>
          </w:tcPr>
          <w:p w14:paraId="6E4DED91">
            <w:pPr>
              <w:jc w:val="center"/>
              <w:rPr>
                <w:rFonts w:hint="eastAsia" w:ascii="仿宋" w:hAnsi="仿宋" w:eastAsia="仿宋" w:cs="仿宋"/>
                <w:color w:val="000000" w:themeColor="text1"/>
                <w:sz w:val="24"/>
                <w:highlight w:val="none"/>
                <w14:textFill>
                  <w14:solidFill>
                    <w14:schemeClr w14:val="tx1"/>
                  </w14:solidFill>
                </w14:textFill>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A7DA">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0576">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6BA8">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4541">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B796">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AC4E">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B16F">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DFFE">
            <w:pPr>
              <w:jc w:val="center"/>
              <w:rPr>
                <w:rFonts w:hint="eastAsia" w:ascii="仿宋" w:hAnsi="仿宋" w:eastAsia="仿宋" w:cs="仿宋"/>
                <w:color w:val="000000" w:themeColor="text1"/>
                <w:sz w:val="24"/>
                <w:highlight w:val="none"/>
                <w14:textFill>
                  <w14:solidFill>
                    <w14:schemeClr w14:val="tx1"/>
                  </w14:solidFill>
                </w14:textFill>
              </w:rPr>
            </w:pPr>
          </w:p>
        </w:tc>
      </w:tr>
      <w:tr w14:paraId="2276359F">
        <w:tblPrEx>
          <w:tblCellMar>
            <w:top w:w="0" w:type="dxa"/>
            <w:left w:w="108" w:type="dxa"/>
            <w:bottom w:w="0" w:type="dxa"/>
            <w:right w:w="108" w:type="dxa"/>
          </w:tblCellMar>
        </w:tblPrEx>
        <w:trPr>
          <w:trHeight w:val="51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5521">
            <w:pPr>
              <w:widowControl/>
              <w:spacing w:before="72" w:beforeLines="30" w:after="72" w:afterLines="30"/>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14</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0EFE">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杭州市滨江区钱塘山水幼儿园</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2C44">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27F1">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vAlign w:val="center"/>
          </w:tcPr>
          <w:p w14:paraId="1D31FCD2">
            <w:pPr>
              <w:jc w:val="center"/>
              <w:rPr>
                <w:rFonts w:hint="eastAsia" w:ascii="仿宋" w:hAnsi="仿宋" w:eastAsia="仿宋" w:cs="仿宋"/>
                <w:color w:val="000000" w:themeColor="text1"/>
                <w:sz w:val="24"/>
                <w:highlight w:val="none"/>
                <w14:textFill>
                  <w14:solidFill>
                    <w14:schemeClr w14:val="tx1"/>
                  </w14:solidFill>
                </w14:textFill>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9FE5">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60E8">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BDDC">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BA31">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BA48">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0D74">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4389">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FC30">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r>
      <w:tr w14:paraId="628B24E6">
        <w:tblPrEx>
          <w:tblCellMar>
            <w:top w:w="0" w:type="dxa"/>
            <w:left w:w="108" w:type="dxa"/>
            <w:bottom w:w="0" w:type="dxa"/>
            <w:right w:w="108" w:type="dxa"/>
          </w:tblCellMar>
        </w:tblPrEx>
        <w:trPr>
          <w:trHeight w:val="51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AF5D">
            <w:pPr>
              <w:widowControl/>
              <w:spacing w:before="72" w:beforeLines="30" w:after="72" w:afterLines="30"/>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15</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258A">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浙江省杭州闻涛中学</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C44F">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9795">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400" w:type="pct"/>
            <w:tcBorders>
              <w:top w:val="single" w:color="000000" w:sz="4" w:space="0"/>
              <w:left w:val="single" w:color="000000" w:sz="4" w:space="0"/>
              <w:bottom w:val="single" w:color="000000" w:sz="4" w:space="0"/>
              <w:right w:val="single" w:color="000000" w:sz="4" w:space="0"/>
            </w:tcBorders>
            <w:vAlign w:val="center"/>
          </w:tcPr>
          <w:p w14:paraId="7CFCB799">
            <w:pPr>
              <w:jc w:val="center"/>
              <w:rPr>
                <w:rFonts w:hint="eastAsia" w:ascii="仿宋" w:hAnsi="仿宋" w:eastAsia="仿宋" w:cs="仿宋"/>
                <w:color w:val="000000" w:themeColor="text1"/>
                <w:sz w:val="24"/>
                <w:highlight w:val="none"/>
                <w14:textFill>
                  <w14:solidFill>
                    <w14:schemeClr w14:val="tx1"/>
                  </w14:solidFill>
                </w14:textFill>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058C">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B3F7">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849F">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4731">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5625">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88AE">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9BB5">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0543">
            <w:pPr>
              <w:jc w:val="center"/>
              <w:rPr>
                <w:rFonts w:hint="eastAsia" w:ascii="仿宋" w:hAnsi="仿宋" w:eastAsia="仿宋" w:cs="仿宋"/>
                <w:color w:val="000000" w:themeColor="text1"/>
                <w:sz w:val="24"/>
                <w:highlight w:val="none"/>
                <w14:textFill>
                  <w14:solidFill>
                    <w14:schemeClr w14:val="tx1"/>
                  </w14:solidFill>
                </w14:textFill>
              </w:rPr>
            </w:pPr>
          </w:p>
        </w:tc>
      </w:tr>
      <w:tr w14:paraId="3E952D8A">
        <w:tblPrEx>
          <w:tblCellMar>
            <w:top w:w="0" w:type="dxa"/>
            <w:left w:w="108" w:type="dxa"/>
            <w:bottom w:w="0" w:type="dxa"/>
            <w:right w:w="108" w:type="dxa"/>
          </w:tblCellMar>
        </w:tblPrEx>
        <w:trPr>
          <w:trHeight w:val="638"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1938">
            <w:pPr>
              <w:widowControl/>
              <w:spacing w:before="72" w:beforeLines="30" w:after="72" w:afterLines="30"/>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16</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DC8D">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杭州市滨江区西兴幼儿园天曜城园区</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D0A4">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6FF3">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vAlign w:val="center"/>
          </w:tcPr>
          <w:p w14:paraId="3C25896A">
            <w:pPr>
              <w:jc w:val="center"/>
              <w:rPr>
                <w:rFonts w:hint="eastAsia" w:ascii="仿宋" w:hAnsi="仿宋" w:eastAsia="仿宋" w:cs="仿宋"/>
                <w:color w:val="000000" w:themeColor="text1"/>
                <w:sz w:val="24"/>
                <w:highlight w:val="none"/>
                <w14:textFill>
                  <w14:solidFill>
                    <w14:schemeClr w14:val="tx1"/>
                  </w14:solidFill>
                </w14:textFill>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D739">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D9D1">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8176">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B730">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AF33">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3595">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8096">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CCB4">
            <w:pPr>
              <w:jc w:val="center"/>
              <w:rPr>
                <w:rFonts w:hint="eastAsia" w:ascii="仿宋" w:hAnsi="仿宋" w:eastAsia="仿宋" w:cs="仿宋"/>
                <w:color w:val="000000" w:themeColor="text1"/>
                <w:sz w:val="24"/>
                <w:highlight w:val="none"/>
                <w14:textFill>
                  <w14:solidFill>
                    <w14:schemeClr w14:val="tx1"/>
                  </w14:solidFill>
                </w14:textFill>
              </w:rPr>
            </w:pPr>
          </w:p>
        </w:tc>
      </w:tr>
      <w:tr w14:paraId="645CCECD">
        <w:tblPrEx>
          <w:tblCellMar>
            <w:top w:w="0" w:type="dxa"/>
            <w:left w:w="108" w:type="dxa"/>
            <w:bottom w:w="0" w:type="dxa"/>
            <w:right w:w="108" w:type="dxa"/>
          </w:tblCellMar>
        </w:tblPrEx>
        <w:trPr>
          <w:trHeight w:val="51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6055">
            <w:pPr>
              <w:widowControl/>
              <w:spacing w:before="72" w:beforeLines="30" w:after="72" w:afterLines="30"/>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17</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5150">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浙江省杭州硅谷中学</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13F4">
            <w:pPr>
              <w:jc w:val="center"/>
              <w:rPr>
                <w:rFonts w:hint="eastAsia" w:ascii="仿宋" w:hAnsi="仿宋" w:eastAsia="仿宋" w:cs="仿宋"/>
                <w:color w:val="000000" w:themeColor="text1"/>
                <w:sz w:val="24"/>
                <w:highlight w:val="none"/>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D5D3">
            <w:pPr>
              <w:jc w:val="center"/>
              <w:rPr>
                <w:rFonts w:hint="eastAsia" w:ascii="仿宋" w:hAnsi="仿宋" w:eastAsia="仿宋" w:cs="仿宋"/>
                <w:color w:val="000000" w:themeColor="text1"/>
                <w:sz w:val="24"/>
                <w:highlight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vAlign w:val="center"/>
          </w:tcPr>
          <w:p w14:paraId="7E9F7EB0">
            <w:pPr>
              <w:widowControl/>
              <w:jc w:val="center"/>
              <w:textAlignment w:val="center"/>
              <w:rPr>
                <w:rFonts w:hint="eastAsia" w:ascii="仿宋" w:hAnsi="仿宋" w:eastAsia="仿宋" w:cs="仿宋"/>
                <w:color w:val="000000" w:themeColor="text1"/>
                <w:kern w:val="0"/>
                <w:sz w:val="24"/>
                <w:highlight w:val="none"/>
                <w:lang w:bidi="ar"/>
                <w14:textFill>
                  <w14:solidFill>
                    <w14:schemeClr w14:val="tx1"/>
                  </w14:solidFill>
                </w14:textFill>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8A91">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61B5">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8DA9">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A918">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B3B7">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7C2E">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E9C3">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DDA2">
            <w:pPr>
              <w:jc w:val="center"/>
              <w:rPr>
                <w:rFonts w:hint="eastAsia" w:ascii="仿宋" w:hAnsi="仿宋" w:eastAsia="仿宋" w:cs="仿宋"/>
                <w:color w:val="000000" w:themeColor="text1"/>
                <w:sz w:val="24"/>
                <w:highlight w:val="none"/>
                <w14:textFill>
                  <w14:solidFill>
                    <w14:schemeClr w14:val="tx1"/>
                  </w14:solidFill>
                </w14:textFill>
              </w:rPr>
            </w:pPr>
          </w:p>
        </w:tc>
      </w:tr>
      <w:tr w14:paraId="2BFD430A">
        <w:tblPrEx>
          <w:tblCellMar>
            <w:top w:w="0" w:type="dxa"/>
            <w:left w:w="108" w:type="dxa"/>
            <w:bottom w:w="0" w:type="dxa"/>
            <w:right w:w="108" w:type="dxa"/>
          </w:tblCellMar>
        </w:tblPrEx>
        <w:trPr>
          <w:trHeight w:val="51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461F">
            <w:pPr>
              <w:widowControl/>
              <w:spacing w:before="72" w:beforeLines="30" w:after="72" w:afterLines="30"/>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18</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18DA">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江晖南路小学</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7D7A">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AFC8">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400" w:type="pct"/>
            <w:tcBorders>
              <w:top w:val="single" w:color="000000" w:sz="4" w:space="0"/>
              <w:left w:val="single" w:color="000000" w:sz="4" w:space="0"/>
              <w:bottom w:val="single" w:color="000000" w:sz="4" w:space="0"/>
              <w:right w:val="single" w:color="000000" w:sz="4" w:space="0"/>
            </w:tcBorders>
            <w:vAlign w:val="center"/>
          </w:tcPr>
          <w:p w14:paraId="12A1E5C5">
            <w:pPr>
              <w:jc w:val="center"/>
              <w:rPr>
                <w:rFonts w:hint="eastAsia" w:ascii="仿宋" w:hAnsi="仿宋" w:eastAsia="仿宋" w:cs="仿宋"/>
                <w:color w:val="000000" w:themeColor="text1"/>
                <w:sz w:val="24"/>
                <w:highlight w:val="none"/>
                <w14:textFill>
                  <w14:solidFill>
                    <w14:schemeClr w14:val="tx1"/>
                  </w14:solidFill>
                </w14:textFill>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371A">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2812">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833F">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8343">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024E">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5864">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B254">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D087">
            <w:pPr>
              <w:jc w:val="center"/>
              <w:rPr>
                <w:rFonts w:hint="eastAsia" w:ascii="仿宋" w:hAnsi="仿宋" w:eastAsia="仿宋" w:cs="仿宋"/>
                <w:color w:val="000000" w:themeColor="text1"/>
                <w:sz w:val="24"/>
                <w:highlight w:val="none"/>
                <w14:textFill>
                  <w14:solidFill>
                    <w14:schemeClr w14:val="tx1"/>
                  </w14:solidFill>
                </w14:textFill>
              </w:rPr>
            </w:pPr>
          </w:p>
        </w:tc>
      </w:tr>
      <w:tr w14:paraId="5386B5B8">
        <w:tblPrEx>
          <w:tblCellMar>
            <w:top w:w="0" w:type="dxa"/>
            <w:left w:w="108" w:type="dxa"/>
            <w:bottom w:w="0" w:type="dxa"/>
            <w:right w:w="108" w:type="dxa"/>
          </w:tblCellMar>
        </w:tblPrEx>
        <w:trPr>
          <w:trHeight w:val="51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D9CB">
            <w:pPr>
              <w:widowControl/>
              <w:spacing w:before="72" w:beforeLines="30" w:after="72" w:afterLines="30"/>
              <w:jc w:val="center"/>
              <w:textAlignment w:val="center"/>
              <w:rPr>
                <w:rFonts w:hint="eastAsia" w:ascii="仿宋" w:hAnsi="仿宋" w:eastAsia="仿宋" w:cs="仿宋"/>
                <w:color w:val="000000" w:themeColor="text1"/>
                <w:kern w:val="0"/>
                <w:szCs w:val="21"/>
                <w:highlight w:val="none"/>
                <w:lang w:bidi="ar"/>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19</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488F">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杭州市滨江区白金海岸幼儿园</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9621">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1DED">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vAlign w:val="center"/>
          </w:tcPr>
          <w:p w14:paraId="7BF138C3">
            <w:pPr>
              <w:jc w:val="center"/>
              <w:rPr>
                <w:rFonts w:hint="eastAsia" w:ascii="仿宋" w:hAnsi="仿宋" w:eastAsia="仿宋" w:cs="仿宋"/>
                <w:color w:val="000000" w:themeColor="text1"/>
                <w:sz w:val="24"/>
                <w:highlight w:val="none"/>
                <w14:textFill>
                  <w14:solidFill>
                    <w14:schemeClr w14:val="tx1"/>
                  </w14:solidFill>
                </w14:textFill>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9A8E">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65FC">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8EE3">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67E7">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318E">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583B">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5251">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82FE">
            <w:pPr>
              <w:jc w:val="center"/>
              <w:rPr>
                <w:rFonts w:hint="eastAsia" w:ascii="仿宋" w:hAnsi="仿宋" w:eastAsia="仿宋" w:cs="仿宋"/>
                <w:color w:val="000000" w:themeColor="text1"/>
                <w:sz w:val="24"/>
                <w:highlight w:val="none"/>
                <w14:textFill>
                  <w14:solidFill>
                    <w14:schemeClr w14:val="tx1"/>
                  </w14:solidFill>
                </w14:textFill>
              </w:rPr>
            </w:pPr>
          </w:p>
        </w:tc>
      </w:tr>
      <w:tr w14:paraId="044952A7">
        <w:tblPrEx>
          <w:tblCellMar>
            <w:top w:w="0" w:type="dxa"/>
            <w:left w:w="108" w:type="dxa"/>
            <w:bottom w:w="0" w:type="dxa"/>
            <w:right w:w="108" w:type="dxa"/>
          </w:tblCellMar>
        </w:tblPrEx>
        <w:trPr>
          <w:trHeight w:val="51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5C38">
            <w:pPr>
              <w:widowControl/>
              <w:spacing w:before="72" w:beforeLines="30" w:after="72" w:afterLines="30"/>
              <w:jc w:val="center"/>
              <w:textAlignment w:val="center"/>
              <w:rPr>
                <w:rFonts w:hint="eastAsia" w:ascii="仿宋" w:hAnsi="仿宋" w:eastAsia="仿宋" w:cs="仿宋"/>
                <w:color w:val="000000" w:themeColor="text1"/>
                <w:kern w:val="0"/>
                <w:szCs w:val="21"/>
                <w:highlight w:val="none"/>
                <w:lang w:bidi="ar"/>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20</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58F3">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杭州市滨江区滨汇幼儿园</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CC18">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5926">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vAlign w:val="center"/>
          </w:tcPr>
          <w:p w14:paraId="47933F03">
            <w:pPr>
              <w:jc w:val="center"/>
              <w:rPr>
                <w:rFonts w:hint="eastAsia" w:ascii="仿宋" w:hAnsi="仿宋" w:eastAsia="仿宋" w:cs="仿宋"/>
                <w:color w:val="000000" w:themeColor="text1"/>
                <w:sz w:val="24"/>
                <w:highlight w:val="none"/>
                <w14:textFill>
                  <w14:solidFill>
                    <w14:schemeClr w14:val="tx1"/>
                  </w14:solidFill>
                </w14:textFill>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F086">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AB30">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5AE4">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FF60">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528C">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9477">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6DCD">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C26C">
            <w:pPr>
              <w:jc w:val="center"/>
              <w:rPr>
                <w:rFonts w:hint="eastAsia" w:ascii="仿宋" w:hAnsi="仿宋" w:eastAsia="仿宋" w:cs="仿宋"/>
                <w:color w:val="000000" w:themeColor="text1"/>
                <w:sz w:val="24"/>
                <w:highlight w:val="none"/>
                <w14:textFill>
                  <w14:solidFill>
                    <w14:schemeClr w14:val="tx1"/>
                  </w14:solidFill>
                </w14:textFill>
              </w:rPr>
            </w:pPr>
          </w:p>
        </w:tc>
      </w:tr>
      <w:tr w14:paraId="135E4B0D">
        <w:tblPrEx>
          <w:tblCellMar>
            <w:top w:w="0" w:type="dxa"/>
            <w:left w:w="108" w:type="dxa"/>
            <w:bottom w:w="0" w:type="dxa"/>
            <w:right w:w="108" w:type="dxa"/>
          </w:tblCellMar>
        </w:tblPrEx>
        <w:trPr>
          <w:trHeight w:val="51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9538">
            <w:pPr>
              <w:widowControl/>
              <w:spacing w:before="72" w:beforeLines="30" w:after="72" w:afterLines="30"/>
              <w:jc w:val="center"/>
              <w:textAlignment w:val="center"/>
              <w:rPr>
                <w:rFonts w:hint="eastAsia" w:ascii="仿宋" w:hAnsi="仿宋" w:eastAsia="仿宋" w:cs="仿宋"/>
                <w:color w:val="000000" w:themeColor="text1"/>
                <w:kern w:val="0"/>
                <w:szCs w:val="21"/>
                <w:highlight w:val="none"/>
                <w:lang w:bidi="ar"/>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21</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5473">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杭州市滨江区滨文苑幼儿园</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5789">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A6E8">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vAlign w:val="center"/>
          </w:tcPr>
          <w:p w14:paraId="787EC28F">
            <w:pPr>
              <w:jc w:val="center"/>
              <w:rPr>
                <w:rFonts w:hint="eastAsia" w:ascii="仿宋" w:hAnsi="仿宋" w:eastAsia="仿宋" w:cs="仿宋"/>
                <w:color w:val="000000" w:themeColor="text1"/>
                <w:sz w:val="24"/>
                <w:highlight w:val="none"/>
                <w14:textFill>
                  <w14:solidFill>
                    <w14:schemeClr w14:val="tx1"/>
                  </w14:solidFill>
                </w14:textFill>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6E03">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79FA">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6F3A">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AFBB">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4E19">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ABF5">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B3FA">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E3C1">
            <w:pPr>
              <w:jc w:val="center"/>
              <w:rPr>
                <w:rFonts w:hint="eastAsia" w:ascii="仿宋" w:hAnsi="仿宋" w:eastAsia="仿宋" w:cs="仿宋"/>
                <w:color w:val="000000" w:themeColor="text1"/>
                <w:sz w:val="24"/>
                <w:highlight w:val="none"/>
                <w14:textFill>
                  <w14:solidFill>
                    <w14:schemeClr w14:val="tx1"/>
                  </w14:solidFill>
                </w14:textFill>
              </w:rPr>
            </w:pPr>
          </w:p>
        </w:tc>
      </w:tr>
      <w:tr w14:paraId="06E56B2C">
        <w:tblPrEx>
          <w:tblCellMar>
            <w:top w:w="0" w:type="dxa"/>
            <w:left w:w="108" w:type="dxa"/>
            <w:bottom w:w="0" w:type="dxa"/>
            <w:right w:w="108" w:type="dxa"/>
          </w:tblCellMar>
        </w:tblPrEx>
        <w:trPr>
          <w:trHeight w:val="51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A7BA">
            <w:pPr>
              <w:widowControl/>
              <w:spacing w:before="72" w:beforeLines="30" w:after="72" w:afterLines="30"/>
              <w:jc w:val="center"/>
              <w:textAlignment w:val="center"/>
              <w:rPr>
                <w:rFonts w:hint="eastAsia" w:ascii="仿宋" w:hAnsi="仿宋" w:eastAsia="仿宋" w:cs="仿宋"/>
                <w:color w:val="000000" w:themeColor="text1"/>
                <w:kern w:val="0"/>
                <w:szCs w:val="21"/>
                <w:highlight w:val="none"/>
                <w:lang w:bidi="ar"/>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22</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2CD3">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浙江省杭州滨兴学校</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A2B3">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73A5">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vAlign w:val="center"/>
          </w:tcPr>
          <w:p w14:paraId="4023ED55">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41C9">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E640">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4EBA">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1051">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96BA">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8C44">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BF61">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A90A">
            <w:pPr>
              <w:jc w:val="center"/>
              <w:rPr>
                <w:rFonts w:hint="eastAsia" w:ascii="仿宋" w:hAnsi="仿宋" w:eastAsia="仿宋" w:cs="仿宋"/>
                <w:color w:val="000000" w:themeColor="text1"/>
                <w:sz w:val="24"/>
                <w:highlight w:val="none"/>
                <w14:textFill>
                  <w14:solidFill>
                    <w14:schemeClr w14:val="tx1"/>
                  </w14:solidFill>
                </w14:textFill>
              </w:rPr>
            </w:pPr>
          </w:p>
        </w:tc>
      </w:tr>
      <w:tr w14:paraId="3A172D8B">
        <w:tblPrEx>
          <w:tblCellMar>
            <w:top w:w="0" w:type="dxa"/>
            <w:left w:w="108" w:type="dxa"/>
            <w:bottom w:w="0" w:type="dxa"/>
            <w:right w:w="108" w:type="dxa"/>
          </w:tblCellMar>
        </w:tblPrEx>
        <w:trPr>
          <w:trHeight w:val="51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2199">
            <w:pPr>
              <w:widowControl/>
              <w:spacing w:before="72" w:beforeLines="30" w:after="72" w:afterLines="30"/>
              <w:jc w:val="center"/>
              <w:textAlignment w:val="center"/>
              <w:rPr>
                <w:rFonts w:hint="eastAsia" w:ascii="仿宋" w:hAnsi="仿宋" w:eastAsia="仿宋" w:cs="仿宋"/>
                <w:color w:val="000000" w:themeColor="text1"/>
                <w:kern w:val="0"/>
                <w:szCs w:val="21"/>
                <w:highlight w:val="none"/>
                <w:lang w:bidi="ar"/>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23</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5C9C">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杭州市滨江区国信嘉园幼儿园</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FA81">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7272">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vAlign w:val="center"/>
          </w:tcPr>
          <w:p w14:paraId="47FC2BFA">
            <w:pPr>
              <w:jc w:val="center"/>
              <w:rPr>
                <w:rFonts w:hint="eastAsia" w:ascii="仿宋" w:hAnsi="仿宋" w:eastAsia="仿宋" w:cs="仿宋"/>
                <w:color w:val="000000" w:themeColor="text1"/>
                <w:sz w:val="24"/>
                <w:highlight w:val="none"/>
                <w14:textFill>
                  <w14:solidFill>
                    <w14:schemeClr w14:val="tx1"/>
                  </w14:solidFill>
                </w14:textFill>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3305">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2282">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DFFB">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1F1D">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C7EE">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EFF2">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9654">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ABFF">
            <w:pPr>
              <w:jc w:val="center"/>
              <w:rPr>
                <w:rFonts w:hint="eastAsia" w:ascii="仿宋" w:hAnsi="仿宋" w:eastAsia="仿宋" w:cs="仿宋"/>
                <w:color w:val="000000" w:themeColor="text1"/>
                <w:sz w:val="24"/>
                <w:highlight w:val="none"/>
                <w14:textFill>
                  <w14:solidFill>
                    <w14:schemeClr w14:val="tx1"/>
                  </w14:solidFill>
                </w14:textFill>
              </w:rPr>
            </w:pPr>
          </w:p>
        </w:tc>
      </w:tr>
      <w:tr w14:paraId="069DAFB5">
        <w:tblPrEx>
          <w:tblCellMar>
            <w:top w:w="0" w:type="dxa"/>
            <w:left w:w="108" w:type="dxa"/>
            <w:bottom w:w="0" w:type="dxa"/>
            <w:right w:w="108" w:type="dxa"/>
          </w:tblCellMar>
        </w:tblPrEx>
        <w:trPr>
          <w:trHeight w:val="51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F8B8">
            <w:pPr>
              <w:widowControl/>
              <w:spacing w:before="72" w:beforeLines="30" w:after="72" w:afterLines="30"/>
              <w:jc w:val="center"/>
              <w:textAlignment w:val="center"/>
              <w:rPr>
                <w:rFonts w:hint="eastAsia" w:ascii="仿宋" w:hAnsi="仿宋" w:eastAsia="仿宋" w:cs="仿宋"/>
                <w:color w:val="000000" w:themeColor="text1"/>
                <w:kern w:val="0"/>
                <w:szCs w:val="21"/>
                <w:highlight w:val="none"/>
                <w:lang w:bidi="ar"/>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24</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26DE">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杭州市滨江区钱江湾幼儿园</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F0CD">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7B89">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vAlign w:val="center"/>
          </w:tcPr>
          <w:p w14:paraId="339E9ACC">
            <w:pPr>
              <w:jc w:val="center"/>
              <w:rPr>
                <w:rFonts w:hint="eastAsia" w:ascii="仿宋" w:hAnsi="仿宋" w:eastAsia="仿宋" w:cs="仿宋"/>
                <w:color w:val="000000" w:themeColor="text1"/>
                <w:sz w:val="24"/>
                <w:highlight w:val="none"/>
                <w14:textFill>
                  <w14:solidFill>
                    <w14:schemeClr w14:val="tx1"/>
                  </w14:solidFill>
                </w14:textFill>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7C53">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2183">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B4BC">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E62B">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628F">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5FBB">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1E4A3">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349C">
            <w:pPr>
              <w:jc w:val="center"/>
              <w:rPr>
                <w:rFonts w:hint="eastAsia" w:ascii="仿宋" w:hAnsi="仿宋" w:eastAsia="仿宋" w:cs="仿宋"/>
                <w:color w:val="000000" w:themeColor="text1"/>
                <w:sz w:val="24"/>
                <w:highlight w:val="none"/>
                <w14:textFill>
                  <w14:solidFill>
                    <w14:schemeClr w14:val="tx1"/>
                  </w14:solidFill>
                </w14:textFill>
              </w:rPr>
            </w:pPr>
          </w:p>
        </w:tc>
      </w:tr>
      <w:tr w14:paraId="6C8D2E21">
        <w:tblPrEx>
          <w:tblCellMar>
            <w:top w:w="0" w:type="dxa"/>
            <w:left w:w="108" w:type="dxa"/>
            <w:bottom w:w="0" w:type="dxa"/>
            <w:right w:w="108" w:type="dxa"/>
          </w:tblCellMar>
        </w:tblPrEx>
        <w:trPr>
          <w:trHeight w:val="51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3DF1">
            <w:pPr>
              <w:widowControl/>
              <w:spacing w:before="72" w:beforeLines="30" w:after="72" w:afterLines="30"/>
              <w:jc w:val="center"/>
              <w:textAlignment w:val="center"/>
              <w:rPr>
                <w:rFonts w:hint="eastAsia" w:ascii="仿宋" w:hAnsi="仿宋" w:eastAsia="仿宋" w:cs="仿宋"/>
                <w:color w:val="000000" w:themeColor="text1"/>
                <w:kern w:val="0"/>
                <w:szCs w:val="21"/>
                <w:highlight w:val="none"/>
                <w:lang w:bidi="ar"/>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25</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EA00">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杭州市滨江区物联网小镇幼儿园</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EFE6">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0027">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vAlign w:val="center"/>
          </w:tcPr>
          <w:p w14:paraId="16EFE0C5">
            <w:pPr>
              <w:jc w:val="center"/>
              <w:rPr>
                <w:rFonts w:hint="eastAsia" w:ascii="仿宋" w:hAnsi="仿宋" w:eastAsia="仿宋" w:cs="仿宋"/>
                <w:color w:val="000000" w:themeColor="text1"/>
                <w:sz w:val="24"/>
                <w:highlight w:val="none"/>
                <w14:textFill>
                  <w14:solidFill>
                    <w14:schemeClr w14:val="tx1"/>
                  </w14:solidFill>
                </w14:textFill>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EB0C">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D19E">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97EB">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F4F0">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904A">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D3E1">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0F6D">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7376">
            <w:pPr>
              <w:jc w:val="center"/>
              <w:rPr>
                <w:rFonts w:hint="eastAsia" w:ascii="仿宋" w:hAnsi="仿宋" w:eastAsia="仿宋" w:cs="仿宋"/>
                <w:color w:val="000000" w:themeColor="text1"/>
                <w:sz w:val="24"/>
                <w:highlight w:val="none"/>
                <w14:textFill>
                  <w14:solidFill>
                    <w14:schemeClr w14:val="tx1"/>
                  </w14:solidFill>
                </w14:textFill>
              </w:rPr>
            </w:pPr>
          </w:p>
        </w:tc>
      </w:tr>
      <w:tr w14:paraId="1F78678E">
        <w:tblPrEx>
          <w:tblCellMar>
            <w:top w:w="0" w:type="dxa"/>
            <w:left w:w="108" w:type="dxa"/>
            <w:bottom w:w="0" w:type="dxa"/>
            <w:right w:w="108" w:type="dxa"/>
          </w:tblCellMar>
        </w:tblPrEx>
        <w:trPr>
          <w:trHeight w:val="51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8924">
            <w:pPr>
              <w:widowControl/>
              <w:spacing w:before="72" w:beforeLines="30" w:after="72" w:afterLines="30"/>
              <w:jc w:val="center"/>
              <w:textAlignment w:val="center"/>
              <w:rPr>
                <w:rFonts w:hint="eastAsia" w:ascii="仿宋" w:hAnsi="仿宋" w:eastAsia="仿宋" w:cs="仿宋"/>
                <w:color w:val="000000" w:themeColor="text1"/>
                <w:kern w:val="0"/>
                <w:szCs w:val="21"/>
                <w:highlight w:val="none"/>
                <w:lang w:bidi="ar"/>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26</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180F">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杭州市长河小学</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9DF0">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C685">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vAlign w:val="center"/>
          </w:tcPr>
          <w:p w14:paraId="3DA5972A">
            <w:pPr>
              <w:jc w:val="center"/>
              <w:rPr>
                <w:rFonts w:hint="eastAsia" w:ascii="仿宋" w:hAnsi="仿宋" w:eastAsia="仿宋" w:cs="仿宋"/>
                <w:color w:val="000000" w:themeColor="text1"/>
                <w:sz w:val="24"/>
                <w:highlight w:val="none"/>
                <w14:textFill>
                  <w14:solidFill>
                    <w14:schemeClr w14:val="tx1"/>
                  </w14:solidFill>
                </w14:textFill>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EFF4">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A17A">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612B">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170C">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60B4">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BDF2">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FA6F">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D356">
            <w:pPr>
              <w:jc w:val="center"/>
              <w:rPr>
                <w:rFonts w:hint="eastAsia" w:ascii="仿宋" w:hAnsi="仿宋" w:eastAsia="仿宋" w:cs="仿宋"/>
                <w:color w:val="000000" w:themeColor="text1"/>
                <w:sz w:val="24"/>
                <w:highlight w:val="none"/>
                <w14:textFill>
                  <w14:solidFill>
                    <w14:schemeClr w14:val="tx1"/>
                  </w14:solidFill>
                </w14:textFill>
              </w:rPr>
            </w:pPr>
          </w:p>
        </w:tc>
      </w:tr>
      <w:tr w14:paraId="31198F66">
        <w:tblPrEx>
          <w:tblCellMar>
            <w:top w:w="0" w:type="dxa"/>
            <w:left w:w="108" w:type="dxa"/>
            <w:bottom w:w="0" w:type="dxa"/>
            <w:right w:w="108" w:type="dxa"/>
          </w:tblCellMar>
        </w:tblPrEx>
        <w:trPr>
          <w:trHeight w:val="51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4ACE">
            <w:pPr>
              <w:widowControl/>
              <w:spacing w:before="72" w:beforeLines="30" w:after="72" w:afterLines="30"/>
              <w:jc w:val="center"/>
              <w:textAlignment w:val="center"/>
              <w:rPr>
                <w:rFonts w:hint="eastAsia" w:ascii="仿宋" w:hAnsi="仿宋" w:eastAsia="仿宋" w:cs="仿宋"/>
                <w:color w:val="000000" w:themeColor="text1"/>
                <w:kern w:val="0"/>
                <w:szCs w:val="21"/>
                <w:highlight w:val="none"/>
                <w:lang w:bidi="ar"/>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27</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A53E">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杭州市紫云实验学校</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0B77">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D2E3">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400" w:type="pct"/>
            <w:tcBorders>
              <w:top w:val="single" w:color="000000" w:sz="4" w:space="0"/>
              <w:left w:val="single" w:color="000000" w:sz="4" w:space="0"/>
              <w:bottom w:val="single" w:color="000000" w:sz="4" w:space="0"/>
              <w:right w:val="single" w:color="000000" w:sz="4" w:space="0"/>
            </w:tcBorders>
            <w:vAlign w:val="center"/>
          </w:tcPr>
          <w:p w14:paraId="299448F9">
            <w:pPr>
              <w:jc w:val="center"/>
              <w:rPr>
                <w:rFonts w:hint="eastAsia" w:ascii="仿宋" w:hAnsi="仿宋" w:eastAsia="仿宋" w:cs="仿宋"/>
                <w:color w:val="000000" w:themeColor="text1"/>
                <w:sz w:val="24"/>
                <w:highlight w:val="none"/>
                <w14:textFill>
                  <w14:solidFill>
                    <w14:schemeClr w14:val="tx1"/>
                  </w14:solidFill>
                </w14:textFill>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0B12">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1760">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98C7">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6231">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6B8E">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461F">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D999">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6E81">
            <w:pPr>
              <w:jc w:val="center"/>
              <w:rPr>
                <w:rFonts w:hint="eastAsia" w:ascii="仿宋" w:hAnsi="仿宋" w:eastAsia="仿宋" w:cs="仿宋"/>
                <w:color w:val="000000" w:themeColor="text1"/>
                <w:sz w:val="24"/>
                <w:highlight w:val="none"/>
                <w14:textFill>
                  <w14:solidFill>
                    <w14:schemeClr w14:val="tx1"/>
                  </w14:solidFill>
                </w14:textFill>
              </w:rPr>
            </w:pPr>
          </w:p>
        </w:tc>
      </w:tr>
      <w:tr w14:paraId="428879A7">
        <w:tblPrEx>
          <w:tblCellMar>
            <w:top w:w="0" w:type="dxa"/>
            <w:left w:w="108" w:type="dxa"/>
            <w:bottom w:w="0" w:type="dxa"/>
            <w:right w:w="108" w:type="dxa"/>
          </w:tblCellMar>
        </w:tblPrEx>
        <w:trPr>
          <w:trHeight w:val="51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804B">
            <w:pPr>
              <w:widowControl/>
              <w:spacing w:before="72" w:beforeLines="30" w:after="72" w:afterLines="30"/>
              <w:jc w:val="center"/>
              <w:textAlignment w:val="center"/>
              <w:rPr>
                <w:rFonts w:hint="eastAsia" w:ascii="仿宋" w:hAnsi="仿宋" w:eastAsia="仿宋" w:cs="仿宋"/>
                <w:color w:val="000000" w:themeColor="text1"/>
                <w:kern w:val="0"/>
                <w:szCs w:val="21"/>
                <w:highlight w:val="none"/>
                <w:lang w:bidi="ar"/>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28</w:t>
            </w:r>
          </w:p>
        </w:tc>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4A16">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杭州市浦沿小学</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94E3">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BA69">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400" w:type="pct"/>
            <w:tcBorders>
              <w:top w:val="single" w:color="000000" w:sz="4" w:space="0"/>
              <w:left w:val="single" w:color="000000" w:sz="4" w:space="0"/>
              <w:bottom w:val="single" w:color="000000" w:sz="4" w:space="0"/>
              <w:right w:val="single" w:color="000000" w:sz="4" w:space="0"/>
            </w:tcBorders>
            <w:vAlign w:val="center"/>
          </w:tcPr>
          <w:p w14:paraId="7472C91D">
            <w:pPr>
              <w:jc w:val="center"/>
              <w:rPr>
                <w:rFonts w:hint="eastAsia" w:ascii="仿宋" w:hAnsi="仿宋" w:eastAsia="仿宋" w:cs="仿宋"/>
                <w:color w:val="000000" w:themeColor="text1"/>
                <w:sz w:val="24"/>
                <w:highlight w:val="none"/>
                <w14:textFill>
                  <w14:solidFill>
                    <w14:schemeClr w14:val="tx1"/>
                  </w14:solidFill>
                </w14:textFill>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8758">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4189">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2317">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F103">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8B03">
            <w:pPr>
              <w:jc w:val="center"/>
              <w:rPr>
                <w:rFonts w:hint="eastAsia" w:ascii="仿宋" w:hAnsi="仿宋" w:eastAsia="仿宋" w:cs="仿宋"/>
                <w:color w:val="000000" w:themeColor="text1"/>
                <w:sz w:val="24"/>
                <w:highlight w:val="none"/>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413A">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AF33">
            <w:pPr>
              <w:jc w:val="center"/>
              <w:rPr>
                <w:rFonts w:hint="eastAsia" w:ascii="仿宋" w:hAnsi="仿宋" w:eastAsia="仿宋" w:cs="仿宋"/>
                <w:color w:val="000000" w:themeColor="text1"/>
                <w:sz w:val="24"/>
                <w:highlight w:val="none"/>
                <w14:textFill>
                  <w14:solidFill>
                    <w14:schemeClr w14:val="tx1"/>
                  </w14:solidFill>
                </w14:textFill>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A3B2">
            <w:pPr>
              <w:jc w:val="center"/>
              <w:rPr>
                <w:rFonts w:hint="eastAsia" w:ascii="仿宋" w:hAnsi="仿宋" w:eastAsia="仿宋" w:cs="仿宋"/>
                <w:color w:val="000000" w:themeColor="text1"/>
                <w:sz w:val="24"/>
                <w:highlight w:val="none"/>
                <w14:textFill>
                  <w14:solidFill>
                    <w14:schemeClr w14:val="tx1"/>
                  </w14:solidFill>
                </w14:textFill>
              </w:rPr>
            </w:pPr>
          </w:p>
        </w:tc>
      </w:tr>
      <w:tr w14:paraId="0F8A4737">
        <w:tblPrEx>
          <w:tblCellMar>
            <w:top w:w="0" w:type="dxa"/>
            <w:left w:w="108" w:type="dxa"/>
            <w:bottom w:w="0" w:type="dxa"/>
            <w:right w:w="108" w:type="dxa"/>
          </w:tblCellMar>
        </w:tblPrEx>
        <w:trPr>
          <w:trHeight w:val="669" w:hRule="atLeast"/>
          <w:jc w:val="center"/>
        </w:trPr>
        <w:tc>
          <w:tcPr>
            <w:tcW w:w="1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CA07">
            <w:pPr>
              <w:widowControl/>
              <w:spacing w:before="72" w:beforeLines="30" w:after="72" w:afterLines="30"/>
              <w:jc w:val="center"/>
              <w:textAlignment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lang w:bidi="ar"/>
                <w14:textFill>
                  <w14:solidFill>
                    <w14:schemeClr w14:val="tx1"/>
                  </w14:solidFill>
                </w14:textFill>
              </w:rPr>
              <w:t>合计数量</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920A">
            <w:pPr>
              <w:widowControl/>
              <w:jc w:val="center"/>
              <w:textAlignment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12</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23AF">
            <w:pPr>
              <w:widowControl/>
              <w:jc w:val="center"/>
              <w:textAlignment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44</w:t>
            </w:r>
          </w:p>
        </w:tc>
        <w:tc>
          <w:tcPr>
            <w:tcW w:w="400" w:type="pct"/>
            <w:tcBorders>
              <w:top w:val="single" w:color="000000" w:sz="4" w:space="0"/>
              <w:left w:val="single" w:color="000000" w:sz="4" w:space="0"/>
              <w:bottom w:val="single" w:color="000000" w:sz="4" w:space="0"/>
              <w:right w:val="single" w:color="000000" w:sz="4" w:space="0"/>
            </w:tcBorders>
            <w:vAlign w:val="center"/>
          </w:tcPr>
          <w:p w14:paraId="1E5D4244">
            <w:pPr>
              <w:widowControl/>
              <w:jc w:val="center"/>
              <w:textAlignment w:val="center"/>
              <w:rPr>
                <w:rFonts w:hint="eastAsia" w:ascii="仿宋" w:hAnsi="仿宋" w:eastAsia="仿宋" w:cs="仿宋"/>
                <w:b/>
                <w:bCs/>
                <w:color w:val="000000" w:themeColor="text1"/>
                <w:kern w:val="0"/>
                <w:szCs w:val="21"/>
                <w:highlight w:val="none"/>
                <w:lang w:bidi="ar"/>
                <w14:textFill>
                  <w14:solidFill>
                    <w14:schemeClr w14:val="tx1"/>
                  </w14:solidFill>
                </w14:textFill>
              </w:rPr>
            </w:pPr>
            <w:r>
              <w:rPr>
                <w:rFonts w:hint="eastAsia" w:ascii="仿宋" w:hAnsi="仿宋" w:eastAsia="仿宋" w:cs="仿宋"/>
                <w:b/>
                <w:bCs/>
                <w:color w:val="000000" w:themeColor="text1"/>
                <w:kern w:val="0"/>
                <w:szCs w:val="21"/>
                <w:highlight w:val="none"/>
                <w:lang w:bidi="ar"/>
                <w14:textFill>
                  <w14:solidFill>
                    <w14:schemeClr w14:val="tx1"/>
                  </w14:solidFill>
                </w14:textFill>
              </w:rPr>
              <w:t>14</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9C22">
            <w:pPr>
              <w:widowControl/>
              <w:jc w:val="center"/>
              <w:textAlignment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27</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AB12">
            <w:pPr>
              <w:widowControl/>
              <w:jc w:val="center"/>
              <w:textAlignment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72</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C098">
            <w:pPr>
              <w:widowControl/>
              <w:jc w:val="center"/>
              <w:textAlignment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82</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6744">
            <w:pPr>
              <w:widowControl/>
              <w:jc w:val="center"/>
              <w:textAlignment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6</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BC02">
            <w:pPr>
              <w:widowControl/>
              <w:jc w:val="center"/>
              <w:textAlignment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5</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9313">
            <w:pPr>
              <w:widowControl/>
              <w:jc w:val="center"/>
              <w:textAlignment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2A71">
            <w:pPr>
              <w:widowControl/>
              <w:jc w:val="center"/>
              <w:textAlignment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27</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B797">
            <w:pPr>
              <w:widowControl/>
              <w:jc w:val="center"/>
              <w:textAlignment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6</w:t>
            </w:r>
          </w:p>
        </w:tc>
      </w:tr>
    </w:tbl>
    <w:p w14:paraId="0F8C50ED">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p>
    <w:p w14:paraId="55DFC3DE">
      <w:pPr>
        <w:snapToGrid w:val="0"/>
        <w:spacing w:before="120" w:beforeLines="50" w:line="340" w:lineRule="exact"/>
        <w:rPr>
          <w:rFonts w:hint="eastAsia" w:ascii="仿宋" w:hAnsi="仿宋" w:eastAsia="仿宋" w:cs="仿宋"/>
          <w:b/>
          <w:bCs/>
          <w:color w:val="000000" w:themeColor="text1"/>
          <w:sz w:val="24"/>
          <w:highlight w:val="none"/>
          <w:lang w:val="zh-CN"/>
          <w14:textFill>
            <w14:solidFill>
              <w14:schemeClr w14:val="tx1"/>
            </w14:solidFill>
          </w14:textFill>
        </w:rPr>
        <w:sectPr>
          <w:pgSz w:w="16838" w:h="11906" w:orient="landscape"/>
          <w:pgMar w:top="1276" w:right="907" w:bottom="1134" w:left="964" w:header="567" w:footer="567" w:gutter="0"/>
          <w:cols w:space="720" w:num="1"/>
          <w:titlePg/>
          <w:docGrid w:linePitch="312" w:charSpace="0"/>
        </w:sectPr>
      </w:pPr>
    </w:p>
    <w:p w14:paraId="58A79892">
      <w:pPr>
        <w:snapToGrid w:val="0"/>
        <w:spacing w:before="120" w:beforeLines="50" w:line="340" w:lineRule="exact"/>
        <w:ind w:firstLine="472"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（二）项目具体采购清单</w:t>
      </w:r>
    </w:p>
    <w:tbl>
      <w:tblPr>
        <w:tblStyle w:val="62"/>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190"/>
        <w:gridCol w:w="709"/>
      </w:tblGrid>
      <w:tr w14:paraId="65EE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14:paraId="2607ABF3">
            <w:pPr>
              <w:snapToGrid w:val="0"/>
              <w:spacing w:before="120" w:beforeLines="50" w:after="120" w:afterLines="50"/>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序号</w:t>
            </w:r>
          </w:p>
        </w:tc>
        <w:tc>
          <w:tcPr>
            <w:tcW w:w="1276" w:type="dxa"/>
            <w:vAlign w:val="center"/>
          </w:tcPr>
          <w:p w14:paraId="2CB81ADA">
            <w:pPr>
              <w:snapToGrid w:val="0"/>
              <w:spacing w:before="120" w:beforeLines="50" w:after="120" w:afterLines="50"/>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品名</w:t>
            </w:r>
          </w:p>
        </w:tc>
        <w:tc>
          <w:tcPr>
            <w:tcW w:w="12190" w:type="dxa"/>
            <w:vAlign w:val="center"/>
          </w:tcPr>
          <w:p w14:paraId="7FBC64C8">
            <w:pPr>
              <w:pStyle w:val="15"/>
              <w:spacing w:before="120" w:beforeLines="50" w:after="120" w:afterLines="50" w:line="240" w:lineRule="auto"/>
              <w:ind w:firstLine="0"/>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技术指标要求</w:t>
            </w:r>
          </w:p>
        </w:tc>
        <w:tc>
          <w:tcPr>
            <w:tcW w:w="709" w:type="dxa"/>
            <w:vAlign w:val="center"/>
          </w:tcPr>
          <w:p w14:paraId="61EE55A6">
            <w:pPr>
              <w:pStyle w:val="15"/>
              <w:spacing w:before="120" w:beforeLines="50" w:after="120" w:afterLines="50" w:line="240" w:lineRule="auto"/>
              <w:ind w:firstLine="0"/>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数量</w:t>
            </w:r>
          </w:p>
        </w:tc>
      </w:tr>
      <w:tr w14:paraId="233C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981058D">
            <w:pPr>
              <w:snapToGrid w:val="0"/>
              <w:spacing w:before="120" w:beforeLines="50" w:after="120" w:afterLines="50"/>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1</w:t>
            </w:r>
          </w:p>
        </w:tc>
        <w:tc>
          <w:tcPr>
            <w:tcW w:w="1276" w:type="dxa"/>
            <w:vAlign w:val="center"/>
          </w:tcPr>
          <w:p w14:paraId="045F06B2">
            <w:pPr>
              <w:snapToGrid w:val="0"/>
              <w:spacing w:before="120" w:beforeLines="50" w:after="120" w:afterLines="50"/>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六龙头直饮机</w:t>
            </w:r>
          </w:p>
        </w:tc>
        <w:tc>
          <w:tcPr>
            <w:tcW w:w="12190" w:type="dxa"/>
            <w:vAlign w:val="center"/>
          </w:tcPr>
          <w:p w14:paraId="7366E883">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1.电源功率：220V~50Hz/380V 3N~50Hz</w:t>
            </w:r>
            <w:r>
              <w:rPr>
                <w:rFonts w:hint="eastAsia" w:ascii="仿宋" w:hAnsi="仿宋" w:eastAsia="仿宋" w:cs="仿宋"/>
                <w:snapToGrid w:val="0"/>
                <w:color w:val="000000" w:themeColor="text1"/>
                <w:szCs w:val="21"/>
                <w:highlight w:val="none"/>
                <w:lang w:eastAsia="zh-CN"/>
                <w14:textFill>
                  <w14:solidFill>
                    <w14:schemeClr w14:val="tx1"/>
                  </w14:solidFill>
                </w14:textFill>
              </w:rPr>
              <w:t>（</w:t>
            </w:r>
            <w:r>
              <w:rPr>
                <w:rFonts w:hint="eastAsia" w:ascii="仿宋" w:hAnsi="仿宋" w:eastAsia="仿宋" w:cs="仿宋"/>
                <w:snapToGrid w:val="0"/>
                <w:color w:val="000000" w:themeColor="text1"/>
                <w:szCs w:val="21"/>
                <w:highlight w:val="none"/>
                <w:lang w:val="en-US" w:eastAsia="zh-CN"/>
                <w14:textFill>
                  <w14:solidFill>
                    <w14:schemeClr w14:val="tx1"/>
                  </w14:solidFill>
                </w14:textFill>
              </w:rPr>
              <w:t>满足一种即可</w:t>
            </w:r>
            <w:r>
              <w:rPr>
                <w:rFonts w:hint="eastAsia" w:ascii="仿宋" w:hAnsi="仿宋" w:eastAsia="仿宋" w:cs="仿宋"/>
                <w:snapToGrid w:val="0"/>
                <w:color w:val="000000" w:themeColor="text1"/>
                <w:szCs w:val="21"/>
                <w:highlight w:val="none"/>
                <w:lang w:eastAsia="zh-CN"/>
                <w14:textFill>
                  <w14:solidFill>
                    <w14:schemeClr w14:val="tx1"/>
                  </w14:solidFill>
                </w14:textFill>
              </w:rPr>
              <w:t>）</w:t>
            </w:r>
            <w:r>
              <w:rPr>
                <w:rFonts w:hint="eastAsia" w:ascii="仿宋" w:hAnsi="仿宋" w:eastAsia="仿宋" w:cs="仿宋"/>
                <w:snapToGrid w:val="0"/>
                <w:color w:val="000000" w:themeColor="text1"/>
                <w:szCs w:val="21"/>
                <w:highlight w:val="none"/>
                <w14:textFill>
                  <w14:solidFill>
                    <w14:schemeClr w14:val="tx1"/>
                  </w14:solidFill>
                </w14:textFill>
              </w:rPr>
              <w:t>，≥3000W</w:t>
            </w:r>
          </w:p>
          <w:p w14:paraId="351008D6">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2.出水/取水：六温开水/</w:t>
            </w:r>
            <w:r>
              <w:rPr>
                <w:rFonts w:hint="eastAsia" w:ascii="仿宋" w:hAnsi="仿宋" w:eastAsia="仿宋" w:cs="仿宋"/>
                <w:snapToGrid w:val="0"/>
                <w:color w:val="000000" w:themeColor="text1"/>
                <w:szCs w:val="21"/>
                <w:highlight w:val="none"/>
                <w:lang w:eastAsia="zh-CN"/>
                <w14:textFill>
                  <w14:solidFill>
                    <w14:schemeClr w14:val="tx1"/>
                  </w14:solidFill>
                </w14:textFill>
              </w:rPr>
              <w:t>按键</w:t>
            </w:r>
            <w:r>
              <w:rPr>
                <w:rFonts w:hint="eastAsia" w:ascii="仿宋" w:hAnsi="仿宋" w:eastAsia="仿宋" w:cs="仿宋"/>
                <w:snapToGrid w:val="0"/>
                <w:color w:val="000000" w:themeColor="text1"/>
                <w:szCs w:val="21"/>
                <w:highlight w:val="none"/>
                <w14:textFill>
                  <w14:solidFill>
                    <w14:schemeClr w14:val="tx1"/>
                  </w14:solidFill>
                </w14:textFill>
              </w:rPr>
              <w:t>；</w:t>
            </w:r>
          </w:p>
          <w:p w14:paraId="24D779C3">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3.箱体采用不锈钢板，板材表面纳米涂层或烤漆工艺，显示面板及按键为一体钢化玻璃，防生锈、防指纹、易清洁；</w:t>
            </w:r>
          </w:p>
          <w:p w14:paraId="3DCE9D96">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4.水槽采用304不锈钢，厚度≥1.0mm；水槽具有防溅水设计，需要具备接水防溅结构，防止学生取水时烫伤，保证饮水安全；</w:t>
            </w:r>
          </w:p>
          <w:p w14:paraId="33528AC5">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5.具有隔夜排空技术功能，可以定时排空水胆或箱体内的隔夜水，保证饮水健康；</w:t>
            </w:r>
          </w:p>
          <w:p w14:paraId="2D711267">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6.具有一键杀菌消毒功能，可以随时对整体饮水机(包括但不限于管路、龙头、热交换器、接头等等)进行物理杀菌消毒；</w:t>
            </w:r>
          </w:p>
          <w:p w14:paraId="0FF1CF3B">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7.具有滤芯更换提醒、温度显示、预约定时开关机、可设定每周工作日及每天工作时间等功能；</w:t>
            </w:r>
          </w:p>
          <w:p w14:paraId="2B37782B">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8.采用智能水控系统，水不开，则无水流出，且水温调控不得采用原水或经过净化处理的原水和热水直接混合方式；</w:t>
            </w:r>
          </w:p>
          <w:p w14:paraId="297309A6">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lang w:val="en-US" w:eastAsia="zh-CN"/>
                <w14:textFill>
                  <w14:solidFill>
                    <w14:schemeClr w14:val="tx1"/>
                  </w14:solidFill>
                </w14:textFill>
              </w:rPr>
              <w:t>9</w:t>
            </w:r>
            <w:r>
              <w:rPr>
                <w:rFonts w:hint="eastAsia" w:ascii="仿宋" w:hAnsi="仿宋" w:eastAsia="仿宋" w:cs="仿宋"/>
                <w:snapToGrid w:val="0"/>
                <w:color w:val="000000" w:themeColor="text1"/>
                <w:szCs w:val="21"/>
                <w:highlight w:val="none"/>
                <w14:textFill>
                  <w14:solidFill>
                    <w14:schemeClr w14:val="tx1"/>
                  </w14:solidFill>
                </w14:textFill>
              </w:rPr>
              <w:t>.加热系统发热组件采用食品级不锈钢的电热管；</w:t>
            </w:r>
          </w:p>
          <w:p w14:paraId="4241E8F9">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1</w:t>
            </w:r>
            <w:r>
              <w:rPr>
                <w:rFonts w:hint="eastAsia" w:ascii="仿宋" w:hAnsi="仿宋" w:eastAsia="仿宋" w:cs="仿宋"/>
                <w:snapToGrid w:val="0"/>
                <w:color w:val="000000" w:themeColor="text1"/>
                <w:szCs w:val="21"/>
                <w:highlight w:val="none"/>
                <w:lang w:val="en-US" w:eastAsia="zh-CN"/>
                <w14:textFill>
                  <w14:solidFill>
                    <w14:schemeClr w14:val="tx1"/>
                  </w14:solidFill>
                </w14:textFill>
              </w:rPr>
              <w:t>0</w:t>
            </w:r>
            <w:r>
              <w:rPr>
                <w:rFonts w:hint="eastAsia" w:ascii="仿宋" w:hAnsi="仿宋" w:eastAsia="仿宋" w:cs="仿宋"/>
                <w:snapToGrid w:val="0"/>
                <w:color w:val="000000" w:themeColor="text1"/>
                <w:szCs w:val="21"/>
                <w:highlight w:val="none"/>
                <w14:textFill>
                  <w14:solidFill>
                    <w14:schemeClr w14:val="tx1"/>
                  </w14:solidFill>
                </w14:textFill>
              </w:rPr>
              <w:t>.采用热交换原理冷却，热交换器采用食品级不锈钢材质；</w:t>
            </w:r>
          </w:p>
          <w:p w14:paraId="2F4A6DF3">
            <w:pPr>
              <w:rPr>
                <w:rFonts w:hint="eastAsia" w:ascii="仿宋" w:hAnsi="仿宋" w:eastAsia="仿宋" w:cs="仿宋"/>
                <w:b w:val="0"/>
                <w:bCs w:val="0"/>
                <w:snapToGrid w:val="0"/>
                <w:color w:val="000000" w:themeColor="text1"/>
                <w:szCs w:val="21"/>
                <w:highlight w:val="none"/>
                <w:lang w:eastAsia="zh-CN"/>
                <w14:textFill>
                  <w14:solidFill>
                    <w14:schemeClr w14:val="tx1"/>
                  </w14:solidFill>
                </w14:textFill>
              </w:rPr>
            </w:pPr>
            <w:r>
              <w:rPr>
                <w:rFonts w:hint="eastAsia" w:ascii="仿宋" w:hAnsi="仿宋" w:eastAsia="仿宋" w:cs="仿宋"/>
                <w:b w:val="0"/>
                <w:bCs w:val="0"/>
                <w:snapToGrid w:val="0"/>
                <w:color w:val="000000" w:themeColor="text1"/>
                <w:szCs w:val="21"/>
                <w:highlight w:val="none"/>
                <w:lang w:val="en-US" w:eastAsia="zh-CN"/>
                <w14:textFill>
                  <w14:solidFill>
                    <w14:schemeClr w14:val="tx1"/>
                  </w14:solidFill>
                </w14:textFill>
              </w:rPr>
              <w:t>11、</w:t>
            </w:r>
            <w:r>
              <w:rPr>
                <w:rFonts w:hint="eastAsia" w:ascii="仿宋" w:hAnsi="仿宋" w:eastAsia="仿宋" w:cs="仿宋"/>
                <w:b w:val="0"/>
                <w:bCs w:val="0"/>
                <w:snapToGrid w:val="0"/>
                <w:color w:val="000000" w:themeColor="text1"/>
                <w:szCs w:val="21"/>
                <w:highlight w:val="none"/>
                <w14:textFill>
                  <w14:solidFill>
                    <w14:schemeClr w14:val="tx1"/>
                  </w14:solidFill>
                </w14:textFill>
              </w:rPr>
              <w:t>内胆采用食品级不锈钢材质，厚度≥1mm；内胆采用双重泄压装置，加热时保证不承压，杜绝内胆爆炸隐患，安全可靠；</w:t>
            </w:r>
          </w:p>
          <w:p w14:paraId="52BBBE1E">
            <w:pPr>
              <w:rPr>
                <w:rFonts w:hint="eastAsia" w:ascii="仿宋" w:hAnsi="仿宋" w:eastAsia="仿宋" w:cs="仿宋"/>
                <w:b/>
                <w:bCs/>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★1</w:t>
            </w:r>
            <w:r>
              <w:rPr>
                <w:rFonts w:hint="eastAsia" w:ascii="仿宋" w:hAnsi="仿宋" w:eastAsia="仿宋" w:cs="仿宋"/>
                <w:b/>
                <w:bCs/>
                <w:snapToGrid w:val="0"/>
                <w:color w:val="000000" w:themeColor="text1"/>
                <w:szCs w:val="21"/>
                <w:highlight w:val="none"/>
                <w:lang w:val="en-US" w:eastAsia="zh-CN"/>
                <w14:textFill>
                  <w14:solidFill>
                    <w14:schemeClr w14:val="tx1"/>
                  </w14:solidFill>
                </w14:textFill>
              </w:rPr>
              <w:t>2</w:t>
            </w:r>
            <w:r>
              <w:rPr>
                <w:rFonts w:hint="eastAsia" w:ascii="仿宋" w:hAnsi="仿宋" w:eastAsia="仿宋" w:cs="仿宋"/>
                <w:b/>
                <w:bCs/>
                <w:snapToGrid w:val="0"/>
                <w:color w:val="000000" w:themeColor="text1"/>
                <w:szCs w:val="21"/>
                <w:highlight w:val="none"/>
                <w14:textFill>
                  <w14:solidFill>
                    <w14:schemeClr w14:val="tx1"/>
                  </w14:solidFill>
                </w14:textFill>
              </w:rPr>
              <w:t>.内胆容量：≥30L（投标文件中需提供对应型号的整机涉水卫生批件证明）;</w:t>
            </w:r>
          </w:p>
          <w:p w14:paraId="59A3179D">
            <w:pPr>
              <w:rPr>
                <w:rFonts w:hint="eastAsia" w:ascii="仿宋" w:hAnsi="仿宋" w:eastAsia="仿宋" w:cs="仿宋"/>
                <w:b/>
                <w:bCs/>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★1</w:t>
            </w:r>
            <w:r>
              <w:rPr>
                <w:rFonts w:hint="eastAsia" w:ascii="仿宋" w:hAnsi="仿宋" w:eastAsia="仿宋" w:cs="仿宋"/>
                <w:b/>
                <w:bCs/>
                <w:snapToGrid w:val="0"/>
                <w:color w:val="000000" w:themeColor="text1"/>
                <w:szCs w:val="21"/>
                <w:highlight w:val="none"/>
                <w:lang w:val="en-US" w:eastAsia="zh-CN"/>
                <w14:textFill>
                  <w14:solidFill>
                    <w14:schemeClr w14:val="tx1"/>
                  </w14:solidFill>
                </w14:textFill>
              </w:rPr>
              <w:t>3</w:t>
            </w:r>
            <w:r>
              <w:rPr>
                <w:rFonts w:hint="eastAsia" w:ascii="仿宋" w:hAnsi="仿宋" w:eastAsia="仿宋" w:cs="仿宋"/>
                <w:b/>
                <w:bCs/>
                <w:snapToGrid w:val="0"/>
                <w:color w:val="000000" w:themeColor="text1"/>
                <w:szCs w:val="21"/>
                <w:highlight w:val="none"/>
                <w14:textFill>
                  <w14:solidFill>
                    <w14:schemeClr w14:val="tx1"/>
                  </w14:solidFill>
                </w14:textFill>
              </w:rPr>
              <w:t>.投标产品过滤系统要求采用五级或五级以上的纳滤过滤系统（纳滤系统至少包含PP棉，炭棒，纳滤膜等内容的五级或五级以上滤芯），额定总净水量≥10000L,净水流量≥1.0L/min，投标文件中需提供对应型号的整机涉水卫生批件证明；</w:t>
            </w:r>
          </w:p>
          <w:p w14:paraId="61769D4C">
            <w:pP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★1</w:t>
            </w:r>
            <w:r>
              <w:rPr>
                <w:rFonts w:hint="eastAsia" w:ascii="仿宋" w:hAnsi="仿宋" w:eastAsia="仿宋" w:cs="仿宋"/>
                <w:b/>
                <w:bCs/>
                <w:snapToGrid w:val="0"/>
                <w:color w:val="000000" w:themeColor="text1"/>
                <w:szCs w:val="21"/>
                <w:highlight w:val="none"/>
                <w:lang w:val="en-US" w:eastAsia="zh-CN"/>
                <w14:textFill>
                  <w14:solidFill>
                    <w14:schemeClr w14:val="tx1"/>
                  </w14:solidFill>
                </w14:textFill>
              </w:rPr>
              <w:t>4</w:t>
            </w:r>
            <w:r>
              <w:rPr>
                <w:rFonts w:hint="eastAsia" w:ascii="仿宋" w:hAnsi="仿宋" w:eastAsia="仿宋" w:cs="仿宋"/>
                <w:b/>
                <w:bCs/>
                <w:snapToGrid w:val="0"/>
                <w:color w:val="000000" w:themeColor="text1"/>
                <w:szCs w:val="21"/>
                <w:highlight w:val="none"/>
                <w14:textFill>
                  <w14:solidFill>
                    <w14:schemeClr w14:val="tx1"/>
                  </w14:solidFill>
                </w14:textFill>
              </w:rPr>
              <w:t>.投标产品具有紫外线（UV）杀菌功能，抑制细菌滋生，投标文件中需提供对应型号的整机涉水卫生批件证明。</w:t>
            </w:r>
          </w:p>
        </w:tc>
        <w:tc>
          <w:tcPr>
            <w:tcW w:w="709" w:type="dxa"/>
            <w:vAlign w:val="center"/>
          </w:tcPr>
          <w:p w14:paraId="6799DC29">
            <w:pPr>
              <w:pStyle w:val="15"/>
              <w:spacing w:before="120" w:beforeLines="50" w:after="120" w:afterLines="50" w:line="240" w:lineRule="auto"/>
              <w:ind w:firstLine="0"/>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12台</w:t>
            </w:r>
          </w:p>
        </w:tc>
      </w:tr>
      <w:tr w14:paraId="41F3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8ADA605">
            <w:pPr>
              <w:snapToGrid w:val="0"/>
              <w:spacing w:before="120" w:beforeLines="50" w:after="120" w:afterLines="50"/>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w:t>
            </w:r>
          </w:p>
        </w:tc>
        <w:tc>
          <w:tcPr>
            <w:tcW w:w="1276" w:type="dxa"/>
            <w:vAlign w:val="center"/>
          </w:tcPr>
          <w:p w14:paraId="15E84412">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四龙头</w:t>
            </w:r>
          </w:p>
          <w:p w14:paraId="79AFCC31">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直饮机</w:t>
            </w:r>
          </w:p>
          <w:p w14:paraId="09E57CDC">
            <w:pPr>
              <w:snapToGrid w:val="0"/>
              <w:spacing w:before="120" w:beforeLines="50" w:after="120" w:afterLines="50"/>
              <w:jc w:val="center"/>
              <w:rPr>
                <w:rFonts w:hint="eastAsia" w:ascii="仿宋" w:hAnsi="仿宋" w:eastAsia="仿宋" w:cs="仿宋"/>
                <w:color w:val="000000" w:themeColor="text1"/>
                <w:szCs w:val="21"/>
                <w:highlight w:val="none"/>
                <w14:textFill>
                  <w14:solidFill>
                    <w14:schemeClr w14:val="tx1"/>
                  </w14:solidFill>
                </w14:textFill>
              </w:rPr>
            </w:pPr>
          </w:p>
        </w:tc>
        <w:tc>
          <w:tcPr>
            <w:tcW w:w="12190" w:type="dxa"/>
            <w:vAlign w:val="center"/>
          </w:tcPr>
          <w:p w14:paraId="5479FFF6">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1.电源功率：220V~50Hz/380V 3N~50Hz</w:t>
            </w:r>
            <w:r>
              <w:rPr>
                <w:rFonts w:hint="eastAsia" w:ascii="仿宋" w:hAnsi="仿宋" w:eastAsia="仿宋" w:cs="仿宋"/>
                <w:snapToGrid w:val="0"/>
                <w:color w:val="000000" w:themeColor="text1"/>
                <w:szCs w:val="21"/>
                <w:highlight w:val="none"/>
                <w:lang w:eastAsia="zh-CN"/>
                <w14:textFill>
                  <w14:solidFill>
                    <w14:schemeClr w14:val="tx1"/>
                  </w14:solidFill>
                </w14:textFill>
              </w:rPr>
              <w:t>（</w:t>
            </w:r>
            <w:r>
              <w:rPr>
                <w:rFonts w:hint="eastAsia" w:ascii="仿宋" w:hAnsi="仿宋" w:eastAsia="仿宋" w:cs="仿宋"/>
                <w:snapToGrid w:val="0"/>
                <w:color w:val="000000" w:themeColor="text1"/>
                <w:szCs w:val="21"/>
                <w:highlight w:val="none"/>
                <w:lang w:val="en-US" w:eastAsia="zh-CN"/>
                <w14:textFill>
                  <w14:solidFill>
                    <w14:schemeClr w14:val="tx1"/>
                  </w14:solidFill>
                </w14:textFill>
              </w:rPr>
              <w:t>满足一种即可</w:t>
            </w:r>
            <w:r>
              <w:rPr>
                <w:rFonts w:hint="eastAsia" w:ascii="仿宋" w:hAnsi="仿宋" w:eastAsia="仿宋" w:cs="仿宋"/>
                <w:snapToGrid w:val="0"/>
                <w:color w:val="000000" w:themeColor="text1"/>
                <w:szCs w:val="21"/>
                <w:highlight w:val="none"/>
                <w:lang w:eastAsia="zh-CN"/>
                <w14:textFill>
                  <w14:solidFill>
                    <w14:schemeClr w14:val="tx1"/>
                  </w14:solidFill>
                </w14:textFill>
              </w:rPr>
              <w:t>）</w:t>
            </w:r>
            <w:r>
              <w:rPr>
                <w:rFonts w:hint="eastAsia" w:ascii="仿宋" w:hAnsi="仿宋" w:eastAsia="仿宋" w:cs="仿宋"/>
                <w:snapToGrid w:val="0"/>
                <w:color w:val="000000" w:themeColor="text1"/>
                <w:szCs w:val="21"/>
                <w:highlight w:val="none"/>
                <w14:textFill>
                  <w14:solidFill>
                    <w14:schemeClr w14:val="tx1"/>
                  </w14:solidFill>
                </w14:textFill>
              </w:rPr>
              <w:t>，≥3000W</w:t>
            </w:r>
          </w:p>
          <w:p w14:paraId="73B04CA3">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2.出水/取水：四温开水/</w:t>
            </w:r>
            <w:r>
              <w:rPr>
                <w:rFonts w:hint="eastAsia" w:ascii="仿宋" w:hAnsi="仿宋" w:eastAsia="仿宋" w:cs="仿宋"/>
                <w:snapToGrid w:val="0"/>
                <w:color w:val="000000" w:themeColor="text1"/>
                <w:szCs w:val="21"/>
                <w:highlight w:val="none"/>
                <w:lang w:eastAsia="zh-CN"/>
                <w14:textFill>
                  <w14:solidFill>
                    <w14:schemeClr w14:val="tx1"/>
                  </w14:solidFill>
                </w14:textFill>
              </w:rPr>
              <w:t>按键</w:t>
            </w:r>
            <w:r>
              <w:rPr>
                <w:rFonts w:hint="eastAsia" w:ascii="仿宋" w:hAnsi="仿宋" w:eastAsia="仿宋" w:cs="仿宋"/>
                <w:snapToGrid w:val="0"/>
                <w:color w:val="000000" w:themeColor="text1"/>
                <w:szCs w:val="21"/>
                <w:highlight w:val="none"/>
                <w14:textFill>
                  <w14:solidFill>
                    <w14:schemeClr w14:val="tx1"/>
                  </w14:solidFill>
                </w14:textFill>
              </w:rPr>
              <w:t>；</w:t>
            </w:r>
          </w:p>
          <w:p w14:paraId="4DE46571">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3.箱体采用不锈钢板，板材表面纳米涂层或烤漆工艺，显示面板及按键为一体钢化玻璃，防生锈、防指纹、易清洁；</w:t>
            </w:r>
          </w:p>
          <w:p w14:paraId="1A72EC22">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4.水槽采用304不锈钢，厚度≥1.0mm；水槽具有防溅水设计，需要具备接水防溅结构，防止学生取水时烫伤，保证饮水安全；</w:t>
            </w:r>
          </w:p>
          <w:p w14:paraId="50297CBC">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5.具有隔夜排空技术功能，可以定时排空水胆或箱体内的隔夜水，保证饮水健康；</w:t>
            </w:r>
          </w:p>
          <w:p w14:paraId="6EC75E8B">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6.具有一键杀菌消毒功能，可以随时对整体饮水机(包括但不限于管路、龙头、热交换器、接头等等)进行物理杀菌消毒；</w:t>
            </w:r>
          </w:p>
          <w:p w14:paraId="6E87C79E">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7.具有滤芯更换提醒、温度显示、预约定时开关机、可设定每周工作日及每天工作时间等功能；</w:t>
            </w:r>
          </w:p>
          <w:p w14:paraId="7591D203">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8.采用智能水控系统，水不开，则无水流出，且水温调控不得采用原水或经过净化处理的原水和热水直接混合方式；</w:t>
            </w:r>
          </w:p>
          <w:p w14:paraId="7A5ADB17">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lang w:val="en-US" w:eastAsia="zh-CN"/>
                <w14:textFill>
                  <w14:solidFill>
                    <w14:schemeClr w14:val="tx1"/>
                  </w14:solidFill>
                </w14:textFill>
              </w:rPr>
              <w:t>9</w:t>
            </w:r>
            <w:r>
              <w:rPr>
                <w:rFonts w:hint="eastAsia" w:ascii="仿宋" w:hAnsi="仿宋" w:eastAsia="仿宋" w:cs="仿宋"/>
                <w:snapToGrid w:val="0"/>
                <w:color w:val="000000" w:themeColor="text1"/>
                <w:szCs w:val="21"/>
                <w:highlight w:val="none"/>
                <w14:textFill>
                  <w14:solidFill>
                    <w14:schemeClr w14:val="tx1"/>
                  </w14:solidFill>
                </w14:textFill>
              </w:rPr>
              <w:t>.加热系统发热组件采用食品级不锈钢的电热管；</w:t>
            </w:r>
          </w:p>
          <w:p w14:paraId="38EFB648">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1</w:t>
            </w:r>
            <w:r>
              <w:rPr>
                <w:rFonts w:hint="eastAsia" w:ascii="仿宋" w:hAnsi="仿宋" w:eastAsia="仿宋" w:cs="仿宋"/>
                <w:snapToGrid w:val="0"/>
                <w:color w:val="000000" w:themeColor="text1"/>
                <w:szCs w:val="21"/>
                <w:highlight w:val="none"/>
                <w:lang w:val="en-US" w:eastAsia="zh-CN"/>
                <w14:textFill>
                  <w14:solidFill>
                    <w14:schemeClr w14:val="tx1"/>
                  </w14:solidFill>
                </w14:textFill>
              </w:rPr>
              <w:t>0</w:t>
            </w:r>
            <w:r>
              <w:rPr>
                <w:rFonts w:hint="eastAsia" w:ascii="仿宋" w:hAnsi="仿宋" w:eastAsia="仿宋" w:cs="仿宋"/>
                <w:snapToGrid w:val="0"/>
                <w:color w:val="000000" w:themeColor="text1"/>
                <w:szCs w:val="21"/>
                <w:highlight w:val="none"/>
                <w14:textFill>
                  <w14:solidFill>
                    <w14:schemeClr w14:val="tx1"/>
                  </w14:solidFill>
                </w14:textFill>
              </w:rPr>
              <w:t>.采用热交换原理冷却，热交换器采用食品级不锈钢材质；</w:t>
            </w:r>
          </w:p>
          <w:p w14:paraId="7BEFEDF0">
            <w:pPr>
              <w:rPr>
                <w:rFonts w:hint="eastAsia" w:ascii="仿宋" w:hAnsi="仿宋" w:eastAsia="仿宋" w:cs="仿宋"/>
                <w:b w:val="0"/>
                <w:bCs w:val="0"/>
                <w:snapToGrid w:val="0"/>
                <w:color w:val="000000" w:themeColor="text1"/>
                <w:szCs w:val="21"/>
                <w:highlight w:val="none"/>
                <w14:textFill>
                  <w14:solidFill>
                    <w14:schemeClr w14:val="tx1"/>
                  </w14:solidFill>
                </w14:textFill>
              </w:rPr>
            </w:pPr>
            <w:r>
              <w:rPr>
                <w:rFonts w:hint="eastAsia" w:ascii="仿宋" w:hAnsi="仿宋" w:eastAsia="仿宋" w:cs="仿宋"/>
                <w:b w:val="0"/>
                <w:bCs w:val="0"/>
                <w:snapToGrid w:val="0"/>
                <w:color w:val="000000" w:themeColor="text1"/>
                <w:szCs w:val="21"/>
                <w:highlight w:val="none"/>
                <w:lang w:val="en-US" w:eastAsia="zh-CN"/>
                <w14:textFill>
                  <w14:solidFill>
                    <w14:schemeClr w14:val="tx1"/>
                  </w14:solidFill>
                </w14:textFill>
              </w:rPr>
              <w:t>11.</w:t>
            </w:r>
            <w:r>
              <w:rPr>
                <w:rFonts w:hint="eastAsia" w:ascii="仿宋" w:hAnsi="仿宋" w:eastAsia="仿宋" w:cs="仿宋"/>
                <w:b w:val="0"/>
                <w:bCs w:val="0"/>
                <w:snapToGrid w:val="0"/>
                <w:color w:val="000000" w:themeColor="text1"/>
                <w:szCs w:val="21"/>
                <w:highlight w:val="none"/>
                <w14:textFill>
                  <w14:solidFill>
                    <w14:schemeClr w14:val="tx1"/>
                  </w14:solidFill>
                </w14:textFill>
              </w:rPr>
              <w:t>内胆采用食品级不锈钢材质，厚度≥1mm；内胆采用双重泄压装置，加热时保证不承压，杜绝内胆爆炸隐患，安全可靠；</w:t>
            </w:r>
          </w:p>
          <w:p w14:paraId="70420702">
            <w:pPr>
              <w:rPr>
                <w:rFonts w:hint="eastAsia" w:ascii="仿宋" w:hAnsi="仿宋" w:eastAsia="仿宋" w:cs="仿宋"/>
                <w:b/>
                <w:bCs/>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★1</w:t>
            </w:r>
            <w:r>
              <w:rPr>
                <w:rFonts w:hint="eastAsia" w:ascii="仿宋" w:hAnsi="仿宋" w:eastAsia="仿宋" w:cs="仿宋"/>
                <w:b/>
                <w:bCs/>
                <w:snapToGrid w:val="0"/>
                <w:color w:val="000000" w:themeColor="text1"/>
                <w:szCs w:val="21"/>
                <w:highlight w:val="none"/>
                <w:lang w:val="en-US" w:eastAsia="zh-CN"/>
                <w14:textFill>
                  <w14:solidFill>
                    <w14:schemeClr w14:val="tx1"/>
                  </w14:solidFill>
                </w14:textFill>
              </w:rPr>
              <w:t>2</w:t>
            </w:r>
            <w:r>
              <w:rPr>
                <w:rFonts w:hint="eastAsia" w:ascii="仿宋" w:hAnsi="仿宋" w:eastAsia="仿宋" w:cs="仿宋"/>
                <w:b/>
                <w:bCs/>
                <w:snapToGrid w:val="0"/>
                <w:color w:val="000000" w:themeColor="text1"/>
                <w:szCs w:val="21"/>
                <w:highlight w:val="none"/>
                <w14:textFill>
                  <w14:solidFill>
                    <w14:schemeClr w14:val="tx1"/>
                  </w14:solidFill>
                </w14:textFill>
              </w:rPr>
              <w:t>.内胆容量：≥30L（投标文件中需提供对应型号的整机涉水卫生批件证明）;</w:t>
            </w:r>
          </w:p>
          <w:p w14:paraId="33E26A23">
            <w:pPr>
              <w:rPr>
                <w:rFonts w:hint="eastAsia" w:ascii="仿宋" w:hAnsi="仿宋" w:eastAsia="仿宋" w:cs="仿宋"/>
                <w:b/>
                <w:bCs/>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★1</w:t>
            </w:r>
            <w:r>
              <w:rPr>
                <w:rFonts w:hint="eastAsia" w:ascii="仿宋" w:hAnsi="仿宋" w:eastAsia="仿宋" w:cs="仿宋"/>
                <w:b/>
                <w:bCs/>
                <w:snapToGrid w:val="0"/>
                <w:color w:val="000000" w:themeColor="text1"/>
                <w:szCs w:val="21"/>
                <w:highlight w:val="none"/>
                <w:lang w:val="en-US" w:eastAsia="zh-CN"/>
                <w14:textFill>
                  <w14:solidFill>
                    <w14:schemeClr w14:val="tx1"/>
                  </w14:solidFill>
                </w14:textFill>
              </w:rPr>
              <w:t>3</w:t>
            </w:r>
            <w:r>
              <w:rPr>
                <w:rFonts w:hint="eastAsia" w:ascii="仿宋" w:hAnsi="仿宋" w:eastAsia="仿宋" w:cs="仿宋"/>
                <w:b/>
                <w:bCs/>
                <w:snapToGrid w:val="0"/>
                <w:color w:val="000000" w:themeColor="text1"/>
                <w:szCs w:val="21"/>
                <w:highlight w:val="none"/>
                <w14:textFill>
                  <w14:solidFill>
                    <w14:schemeClr w14:val="tx1"/>
                  </w14:solidFill>
                </w14:textFill>
              </w:rPr>
              <w:t>.投标产品过滤系统要求采用五级或五级以上的纳滤过滤系统（纳滤系统至少包含PP棉，炭棒，纳滤膜等内容的五级或五级以上滤芯），额定总净水量≥10000L,净水流量≥1.0L/min，投标文件中需提供对应型号的整机涉水卫生批件证明；</w:t>
            </w:r>
          </w:p>
          <w:p w14:paraId="62D1395A">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w:t>
            </w:r>
            <w:r>
              <w:rPr>
                <w:rFonts w:hint="eastAsia" w:ascii="仿宋" w:hAnsi="仿宋" w:eastAsia="仿宋" w:cs="仿宋"/>
                <w:b/>
                <w:bCs/>
                <w:snapToGrid w:val="0"/>
                <w:color w:val="000000" w:themeColor="text1"/>
                <w:szCs w:val="21"/>
                <w:highlight w:val="none"/>
                <w:lang w:val="en-US" w:eastAsia="zh-CN"/>
                <w14:textFill>
                  <w14:solidFill>
                    <w14:schemeClr w14:val="tx1"/>
                  </w14:solidFill>
                </w14:textFill>
              </w:rPr>
              <w:t>14</w:t>
            </w:r>
            <w:r>
              <w:rPr>
                <w:rFonts w:hint="eastAsia" w:ascii="仿宋" w:hAnsi="仿宋" w:eastAsia="仿宋" w:cs="仿宋"/>
                <w:b/>
                <w:bCs/>
                <w:snapToGrid w:val="0"/>
                <w:color w:val="000000" w:themeColor="text1"/>
                <w:szCs w:val="21"/>
                <w:highlight w:val="none"/>
                <w14:textFill>
                  <w14:solidFill>
                    <w14:schemeClr w14:val="tx1"/>
                  </w14:solidFill>
                </w14:textFill>
              </w:rPr>
              <w:t>.投标产品具有紫外线（UV）杀菌功能，抑制细菌滋生，投标文件中需提供对应型号的整机涉水卫生批件证明。</w:t>
            </w:r>
          </w:p>
        </w:tc>
        <w:tc>
          <w:tcPr>
            <w:tcW w:w="709" w:type="dxa"/>
            <w:vAlign w:val="center"/>
          </w:tcPr>
          <w:p w14:paraId="27D5CFEC">
            <w:pPr>
              <w:pStyle w:val="15"/>
              <w:spacing w:before="120" w:beforeLines="50" w:after="120" w:afterLines="50" w:line="240" w:lineRule="auto"/>
              <w:ind w:firstLine="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44台</w:t>
            </w:r>
          </w:p>
        </w:tc>
      </w:tr>
      <w:tr w14:paraId="3D0E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CCAB19C">
            <w:pPr>
              <w:snapToGrid w:val="0"/>
              <w:spacing w:before="120" w:beforeLines="50" w:after="120" w:afterLines="50"/>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3</w:t>
            </w:r>
          </w:p>
        </w:tc>
        <w:tc>
          <w:tcPr>
            <w:tcW w:w="1276" w:type="dxa"/>
            <w:vAlign w:val="center"/>
          </w:tcPr>
          <w:p w14:paraId="69ED5A45">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三龙头</w:t>
            </w:r>
          </w:p>
          <w:p w14:paraId="536E624C">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直饮机</w:t>
            </w:r>
          </w:p>
          <w:p w14:paraId="3E815569">
            <w:pPr>
              <w:snapToGrid w:val="0"/>
              <w:spacing w:before="120" w:beforeLines="50" w:after="120" w:afterLines="50"/>
              <w:jc w:val="center"/>
              <w:rPr>
                <w:rFonts w:hint="eastAsia" w:ascii="仿宋" w:hAnsi="仿宋" w:eastAsia="仿宋" w:cs="仿宋"/>
                <w:color w:val="000000" w:themeColor="text1"/>
                <w:szCs w:val="21"/>
                <w:highlight w:val="none"/>
                <w14:textFill>
                  <w14:solidFill>
                    <w14:schemeClr w14:val="tx1"/>
                  </w14:solidFill>
                </w14:textFill>
              </w:rPr>
            </w:pPr>
          </w:p>
        </w:tc>
        <w:tc>
          <w:tcPr>
            <w:tcW w:w="12190" w:type="dxa"/>
            <w:vAlign w:val="center"/>
          </w:tcPr>
          <w:p w14:paraId="08C55F49">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1.电源功率：220V~50Hz/380V 3N~50Hz</w:t>
            </w:r>
            <w:r>
              <w:rPr>
                <w:rFonts w:hint="eastAsia" w:ascii="仿宋" w:hAnsi="仿宋" w:eastAsia="仿宋" w:cs="仿宋"/>
                <w:snapToGrid w:val="0"/>
                <w:color w:val="000000" w:themeColor="text1"/>
                <w:szCs w:val="21"/>
                <w:highlight w:val="none"/>
                <w:lang w:eastAsia="zh-CN"/>
                <w14:textFill>
                  <w14:solidFill>
                    <w14:schemeClr w14:val="tx1"/>
                  </w14:solidFill>
                </w14:textFill>
              </w:rPr>
              <w:t>（</w:t>
            </w:r>
            <w:r>
              <w:rPr>
                <w:rFonts w:hint="eastAsia" w:ascii="仿宋" w:hAnsi="仿宋" w:eastAsia="仿宋" w:cs="仿宋"/>
                <w:snapToGrid w:val="0"/>
                <w:color w:val="000000" w:themeColor="text1"/>
                <w:szCs w:val="21"/>
                <w:highlight w:val="none"/>
                <w:lang w:val="en-US" w:eastAsia="zh-CN"/>
                <w14:textFill>
                  <w14:solidFill>
                    <w14:schemeClr w14:val="tx1"/>
                  </w14:solidFill>
                </w14:textFill>
              </w:rPr>
              <w:t>满足一种即可</w:t>
            </w:r>
            <w:r>
              <w:rPr>
                <w:rFonts w:hint="eastAsia" w:ascii="仿宋" w:hAnsi="仿宋" w:eastAsia="仿宋" w:cs="仿宋"/>
                <w:snapToGrid w:val="0"/>
                <w:color w:val="000000" w:themeColor="text1"/>
                <w:szCs w:val="21"/>
                <w:highlight w:val="none"/>
                <w:lang w:eastAsia="zh-CN"/>
                <w14:textFill>
                  <w14:solidFill>
                    <w14:schemeClr w14:val="tx1"/>
                  </w14:solidFill>
                </w14:textFill>
              </w:rPr>
              <w:t>）</w:t>
            </w:r>
            <w:r>
              <w:rPr>
                <w:rFonts w:hint="eastAsia" w:ascii="仿宋" w:hAnsi="仿宋" w:eastAsia="仿宋" w:cs="仿宋"/>
                <w:snapToGrid w:val="0"/>
                <w:color w:val="000000" w:themeColor="text1"/>
                <w:szCs w:val="21"/>
                <w:highlight w:val="none"/>
                <w14:textFill>
                  <w14:solidFill>
                    <w14:schemeClr w14:val="tx1"/>
                  </w14:solidFill>
                </w14:textFill>
              </w:rPr>
              <w:t>，≥3000W</w:t>
            </w:r>
          </w:p>
          <w:p w14:paraId="3226F58A">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2.出水/取水：三温开水/</w:t>
            </w:r>
            <w:r>
              <w:rPr>
                <w:rFonts w:hint="eastAsia" w:ascii="仿宋" w:hAnsi="仿宋" w:eastAsia="仿宋" w:cs="仿宋"/>
                <w:snapToGrid w:val="0"/>
                <w:color w:val="000000" w:themeColor="text1"/>
                <w:szCs w:val="21"/>
                <w:highlight w:val="none"/>
                <w:lang w:eastAsia="zh-CN"/>
                <w14:textFill>
                  <w14:solidFill>
                    <w14:schemeClr w14:val="tx1"/>
                  </w14:solidFill>
                </w14:textFill>
              </w:rPr>
              <w:t>按键</w:t>
            </w:r>
            <w:r>
              <w:rPr>
                <w:rFonts w:hint="eastAsia" w:ascii="仿宋" w:hAnsi="仿宋" w:eastAsia="仿宋" w:cs="仿宋"/>
                <w:snapToGrid w:val="0"/>
                <w:color w:val="000000" w:themeColor="text1"/>
                <w:szCs w:val="21"/>
                <w:highlight w:val="none"/>
                <w14:textFill>
                  <w14:solidFill>
                    <w14:schemeClr w14:val="tx1"/>
                  </w14:solidFill>
                </w14:textFill>
              </w:rPr>
              <w:t>；</w:t>
            </w:r>
          </w:p>
          <w:p w14:paraId="708D993E">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3.箱体采用不锈钢板，板材表面纳米涂层或烤漆工艺，显示面板及按键为一体钢化玻璃，防生锈、防指纹、易清洁；</w:t>
            </w:r>
          </w:p>
          <w:p w14:paraId="27D179F9">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4.水槽采用304不锈钢，厚度≥1.0mm；水槽具有防溅水设计，需要具备接水防溅结构，防止学生取水时烫伤，保证饮水安全；</w:t>
            </w:r>
          </w:p>
          <w:p w14:paraId="0B60A471">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5.具有隔夜排空技术功能，可以定时排空水胆或箱体内的隔夜水，保证饮水健康；</w:t>
            </w:r>
          </w:p>
          <w:p w14:paraId="2F8C2B28">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6.具有一键杀菌消毒功能，可以随时对整体饮水机(包括但不限于管路、龙头、热交换器、接头等等)进行物理杀菌消毒；</w:t>
            </w:r>
          </w:p>
          <w:p w14:paraId="5AD3D334">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7.具有滤芯更换提醒、温度显示、预约定时开关机、可设定每周工作日及每天工作时间等功能；</w:t>
            </w:r>
          </w:p>
          <w:p w14:paraId="1586988F">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8.采用智能水控系统，水不开，则无水流出，且水温调控不得采用原水或经过净化处理的原水和热水直接混合方式；</w:t>
            </w:r>
          </w:p>
          <w:p w14:paraId="1C1F6D01">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lang w:val="en-US" w:eastAsia="zh-CN"/>
                <w14:textFill>
                  <w14:solidFill>
                    <w14:schemeClr w14:val="tx1"/>
                  </w14:solidFill>
                </w14:textFill>
              </w:rPr>
              <w:t>9</w:t>
            </w:r>
            <w:r>
              <w:rPr>
                <w:rFonts w:hint="eastAsia" w:ascii="仿宋" w:hAnsi="仿宋" w:eastAsia="仿宋" w:cs="仿宋"/>
                <w:snapToGrid w:val="0"/>
                <w:color w:val="000000" w:themeColor="text1"/>
                <w:szCs w:val="21"/>
                <w:highlight w:val="none"/>
                <w14:textFill>
                  <w14:solidFill>
                    <w14:schemeClr w14:val="tx1"/>
                  </w14:solidFill>
                </w14:textFill>
              </w:rPr>
              <w:t>.加热系统发热组件采用食品级不锈钢的电热管；</w:t>
            </w:r>
          </w:p>
          <w:p w14:paraId="3DC3B5C3">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1</w:t>
            </w:r>
            <w:r>
              <w:rPr>
                <w:rFonts w:hint="eastAsia" w:ascii="仿宋" w:hAnsi="仿宋" w:eastAsia="仿宋" w:cs="仿宋"/>
                <w:snapToGrid w:val="0"/>
                <w:color w:val="000000" w:themeColor="text1"/>
                <w:szCs w:val="21"/>
                <w:highlight w:val="none"/>
                <w:lang w:val="en-US" w:eastAsia="zh-CN"/>
                <w14:textFill>
                  <w14:solidFill>
                    <w14:schemeClr w14:val="tx1"/>
                  </w14:solidFill>
                </w14:textFill>
              </w:rPr>
              <w:t>0</w:t>
            </w:r>
            <w:r>
              <w:rPr>
                <w:rFonts w:hint="eastAsia" w:ascii="仿宋" w:hAnsi="仿宋" w:eastAsia="仿宋" w:cs="仿宋"/>
                <w:snapToGrid w:val="0"/>
                <w:color w:val="000000" w:themeColor="text1"/>
                <w:szCs w:val="21"/>
                <w:highlight w:val="none"/>
                <w14:textFill>
                  <w14:solidFill>
                    <w14:schemeClr w14:val="tx1"/>
                  </w14:solidFill>
                </w14:textFill>
              </w:rPr>
              <w:t>.采用热交换原理冷却，热交换器采用食品级不锈钢材质；</w:t>
            </w:r>
          </w:p>
          <w:p w14:paraId="4FC09EC1">
            <w:pPr>
              <w:rPr>
                <w:rFonts w:hint="eastAsia" w:ascii="仿宋" w:hAnsi="仿宋" w:eastAsia="仿宋" w:cs="仿宋"/>
                <w:b w:val="0"/>
                <w:bCs w:val="0"/>
                <w:snapToGrid w:val="0"/>
                <w:color w:val="000000" w:themeColor="text1"/>
                <w:szCs w:val="21"/>
                <w:highlight w:val="none"/>
                <w14:textFill>
                  <w14:solidFill>
                    <w14:schemeClr w14:val="tx1"/>
                  </w14:solidFill>
                </w14:textFill>
              </w:rPr>
            </w:pPr>
            <w:r>
              <w:rPr>
                <w:rFonts w:hint="eastAsia" w:ascii="仿宋" w:hAnsi="仿宋" w:eastAsia="仿宋" w:cs="仿宋"/>
                <w:b w:val="0"/>
                <w:bCs w:val="0"/>
                <w:snapToGrid w:val="0"/>
                <w:color w:val="000000" w:themeColor="text1"/>
                <w:szCs w:val="21"/>
                <w:highlight w:val="none"/>
                <w:lang w:val="en-US" w:eastAsia="zh-CN"/>
                <w14:textFill>
                  <w14:solidFill>
                    <w14:schemeClr w14:val="tx1"/>
                  </w14:solidFill>
                </w14:textFill>
              </w:rPr>
              <w:t>11</w:t>
            </w:r>
            <w:r>
              <w:rPr>
                <w:rFonts w:hint="eastAsia" w:ascii="仿宋" w:hAnsi="仿宋" w:eastAsia="仿宋" w:cs="仿宋"/>
                <w:b w:val="0"/>
                <w:bCs w:val="0"/>
                <w:snapToGrid w:val="0"/>
                <w:color w:val="000000" w:themeColor="text1"/>
                <w:szCs w:val="21"/>
                <w:highlight w:val="none"/>
                <w14:textFill>
                  <w14:solidFill>
                    <w14:schemeClr w14:val="tx1"/>
                  </w14:solidFill>
                </w14:textFill>
              </w:rPr>
              <w:t>内胆采用食品级不锈钢材质，厚度≥1mm；内胆采用双重泄压装置，加热时保证不承压，杜绝内胆爆炸隐患，安全可靠；</w:t>
            </w:r>
          </w:p>
          <w:p w14:paraId="624E6D5B">
            <w:pPr>
              <w:rPr>
                <w:rFonts w:hint="eastAsia" w:ascii="仿宋" w:hAnsi="仿宋" w:eastAsia="仿宋" w:cs="仿宋"/>
                <w:b/>
                <w:bCs/>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w:t>
            </w:r>
            <w:r>
              <w:rPr>
                <w:rFonts w:hint="eastAsia" w:ascii="仿宋" w:hAnsi="仿宋" w:eastAsia="仿宋" w:cs="仿宋"/>
                <w:b/>
                <w:bCs/>
                <w:snapToGrid w:val="0"/>
                <w:color w:val="000000" w:themeColor="text1"/>
                <w:szCs w:val="21"/>
                <w:highlight w:val="none"/>
                <w:lang w:val="en-US" w:eastAsia="zh-CN"/>
                <w14:textFill>
                  <w14:solidFill>
                    <w14:schemeClr w14:val="tx1"/>
                  </w14:solidFill>
                </w14:textFill>
              </w:rPr>
              <w:t>12</w:t>
            </w:r>
            <w:r>
              <w:rPr>
                <w:rFonts w:hint="eastAsia" w:ascii="仿宋" w:hAnsi="仿宋" w:eastAsia="仿宋" w:cs="仿宋"/>
                <w:b/>
                <w:bCs/>
                <w:snapToGrid w:val="0"/>
                <w:color w:val="000000" w:themeColor="text1"/>
                <w:szCs w:val="21"/>
                <w:highlight w:val="none"/>
                <w14:textFill>
                  <w14:solidFill>
                    <w14:schemeClr w14:val="tx1"/>
                  </w14:solidFill>
                </w14:textFill>
              </w:rPr>
              <w:t>.内胆容量：≥30L（投标文件中需提供对应型号的整机涉水卫生批件证明）;</w:t>
            </w:r>
          </w:p>
          <w:p w14:paraId="3AFAC633">
            <w:pPr>
              <w:rPr>
                <w:rFonts w:hint="eastAsia" w:ascii="仿宋" w:hAnsi="仿宋" w:eastAsia="仿宋" w:cs="仿宋"/>
                <w:b/>
                <w:bCs/>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★1</w:t>
            </w:r>
            <w:r>
              <w:rPr>
                <w:rFonts w:hint="eastAsia" w:ascii="仿宋" w:hAnsi="仿宋" w:eastAsia="仿宋" w:cs="仿宋"/>
                <w:b/>
                <w:bCs/>
                <w:snapToGrid w:val="0"/>
                <w:color w:val="000000" w:themeColor="text1"/>
                <w:szCs w:val="21"/>
                <w:highlight w:val="none"/>
                <w:lang w:val="en-US" w:eastAsia="zh-CN"/>
                <w14:textFill>
                  <w14:solidFill>
                    <w14:schemeClr w14:val="tx1"/>
                  </w14:solidFill>
                </w14:textFill>
              </w:rPr>
              <w:t>3</w:t>
            </w:r>
            <w:r>
              <w:rPr>
                <w:rFonts w:hint="eastAsia" w:ascii="仿宋" w:hAnsi="仿宋" w:eastAsia="仿宋" w:cs="仿宋"/>
                <w:b/>
                <w:bCs/>
                <w:snapToGrid w:val="0"/>
                <w:color w:val="000000" w:themeColor="text1"/>
                <w:szCs w:val="21"/>
                <w:highlight w:val="none"/>
                <w14:textFill>
                  <w14:solidFill>
                    <w14:schemeClr w14:val="tx1"/>
                  </w14:solidFill>
                </w14:textFill>
              </w:rPr>
              <w:t>.投标产品过滤系统要求采用五级或五级以上的纳滤过滤系统（纳滤系统至少包含PP棉，炭棒，纳滤膜等内容的五级或五级以上滤芯），额定总净水量≥10000L,净水流量≥1.0L/min，投标文件中需提供对应型号的整机涉水卫生批件证明；</w:t>
            </w:r>
          </w:p>
          <w:p w14:paraId="768FD7A8">
            <w:pPr>
              <w:rPr>
                <w:rFonts w:hint="eastAsia" w:ascii="仿宋" w:hAnsi="仿宋" w:eastAsia="仿宋" w:cs="仿宋"/>
                <w:b/>
                <w:bCs/>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★1</w:t>
            </w:r>
            <w:r>
              <w:rPr>
                <w:rFonts w:hint="eastAsia" w:ascii="仿宋" w:hAnsi="仿宋" w:eastAsia="仿宋" w:cs="仿宋"/>
                <w:b/>
                <w:bCs/>
                <w:snapToGrid w:val="0"/>
                <w:color w:val="000000" w:themeColor="text1"/>
                <w:szCs w:val="21"/>
                <w:highlight w:val="none"/>
                <w:lang w:val="en-US" w:eastAsia="zh-CN"/>
                <w14:textFill>
                  <w14:solidFill>
                    <w14:schemeClr w14:val="tx1"/>
                  </w14:solidFill>
                </w14:textFill>
              </w:rPr>
              <w:t>4</w:t>
            </w:r>
            <w:r>
              <w:rPr>
                <w:rFonts w:hint="eastAsia" w:ascii="仿宋" w:hAnsi="仿宋" w:eastAsia="仿宋" w:cs="仿宋"/>
                <w:b/>
                <w:bCs/>
                <w:snapToGrid w:val="0"/>
                <w:color w:val="000000" w:themeColor="text1"/>
                <w:szCs w:val="21"/>
                <w:highlight w:val="none"/>
                <w14:textFill>
                  <w14:solidFill>
                    <w14:schemeClr w14:val="tx1"/>
                  </w14:solidFill>
                </w14:textFill>
              </w:rPr>
              <w:t>.投标产品具有紫外线（UV）杀菌功能，抑制细菌滋生，投标文件中需提供对应型号的整机涉水卫生批件证明。</w:t>
            </w:r>
          </w:p>
        </w:tc>
        <w:tc>
          <w:tcPr>
            <w:tcW w:w="709" w:type="dxa"/>
            <w:vAlign w:val="center"/>
          </w:tcPr>
          <w:p w14:paraId="5D1E57CC">
            <w:pPr>
              <w:pStyle w:val="15"/>
              <w:spacing w:before="120" w:beforeLines="50" w:after="120" w:afterLines="50" w:line="240" w:lineRule="auto"/>
              <w:ind w:firstLine="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14台</w:t>
            </w:r>
          </w:p>
        </w:tc>
      </w:tr>
      <w:tr w14:paraId="3127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CE6C90F">
            <w:pPr>
              <w:snapToGrid w:val="0"/>
              <w:spacing w:before="120" w:beforeLines="50" w:after="120" w:afterLines="50"/>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4</w:t>
            </w:r>
          </w:p>
        </w:tc>
        <w:tc>
          <w:tcPr>
            <w:tcW w:w="1276" w:type="dxa"/>
            <w:vAlign w:val="center"/>
          </w:tcPr>
          <w:p w14:paraId="21C6455F">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二龙头</w:t>
            </w:r>
          </w:p>
          <w:p w14:paraId="48D777DB">
            <w:pPr>
              <w:snapToGrid w:val="0"/>
              <w:spacing w:before="120" w:beforeLines="50" w:after="120" w:afterLines="5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直饮机</w:t>
            </w:r>
          </w:p>
        </w:tc>
        <w:tc>
          <w:tcPr>
            <w:tcW w:w="12190" w:type="dxa"/>
            <w:vAlign w:val="center"/>
          </w:tcPr>
          <w:p w14:paraId="68B5A3D8">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1.电源功率；220V~50Hz，≥2000W</w:t>
            </w:r>
          </w:p>
          <w:p w14:paraId="61B45E4B">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2.出水/取水：两温开水/</w:t>
            </w:r>
            <w:r>
              <w:rPr>
                <w:rFonts w:hint="eastAsia" w:ascii="仿宋" w:hAnsi="仿宋" w:eastAsia="仿宋" w:cs="仿宋"/>
                <w:snapToGrid w:val="0"/>
                <w:color w:val="000000" w:themeColor="text1"/>
                <w:szCs w:val="21"/>
                <w:highlight w:val="none"/>
                <w:lang w:eastAsia="zh-CN"/>
                <w14:textFill>
                  <w14:solidFill>
                    <w14:schemeClr w14:val="tx1"/>
                  </w14:solidFill>
                </w14:textFill>
              </w:rPr>
              <w:t>按键</w:t>
            </w:r>
            <w:r>
              <w:rPr>
                <w:rFonts w:hint="eastAsia" w:ascii="仿宋" w:hAnsi="仿宋" w:eastAsia="仿宋" w:cs="仿宋"/>
                <w:snapToGrid w:val="0"/>
                <w:color w:val="000000" w:themeColor="text1"/>
                <w:szCs w:val="21"/>
                <w:highlight w:val="none"/>
                <w14:textFill>
                  <w14:solidFill>
                    <w14:schemeClr w14:val="tx1"/>
                  </w14:solidFill>
                </w14:textFill>
              </w:rPr>
              <w:t>；</w:t>
            </w:r>
          </w:p>
          <w:p w14:paraId="2C2E21D3">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3.箱体采用不锈钢板，板材表面纳米涂层或烤漆工艺，显示面板及按键为一体钢化玻璃，防生锈、防指纹、易清洁；</w:t>
            </w:r>
          </w:p>
          <w:p w14:paraId="03B51D71">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4.水槽采用304不锈钢，厚度≥1.0mm；水槽具有防溅水设计，需要具备接水防溅结构，防止学生取水时烫伤，保证饮水安全；</w:t>
            </w:r>
          </w:p>
          <w:p w14:paraId="612E5F0A">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5.具有隔夜排空技术功能，可以定时排空水胆或箱体内的隔夜水，保证饮水健康；</w:t>
            </w:r>
          </w:p>
          <w:p w14:paraId="5E01C4D5">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6.具有一键杀菌消毒功能，可以随时对整体饮水机(包括但不限于管路、龙头、热交换器、接头等等)进行物理杀菌消毒；</w:t>
            </w:r>
          </w:p>
          <w:p w14:paraId="4466A549">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7.具有滤芯更换提醒、温度显示、预约定时开关机、可设定每周工作日及每天工作时间等功能；</w:t>
            </w:r>
          </w:p>
          <w:p w14:paraId="6CB9588D">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8.采用智能水控系统，水不开，则无水流出，且水温调控不得采用原水或经过净化处理的原水和热水直接混合方式；</w:t>
            </w:r>
          </w:p>
          <w:p w14:paraId="35E541D2">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lang w:val="en-US" w:eastAsia="zh-CN"/>
                <w14:textFill>
                  <w14:solidFill>
                    <w14:schemeClr w14:val="tx1"/>
                  </w14:solidFill>
                </w14:textFill>
              </w:rPr>
              <w:t>9</w:t>
            </w:r>
            <w:r>
              <w:rPr>
                <w:rFonts w:hint="eastAsia" w:ascii="仿宋" w:hAnsi="仿宋" w:eastAsia="仿宋" w:cs="仿宋"/>
                <w:snapToGrid w:val="0"/>
                <w:color w:val="000000" w:themeColor="text1"/>
                <w:szCs w:val="21"/>
                <w:highlight w:val="none"/>
                <w14:textFill>
                  <w14:solidFill>
                    <w14:schemeClr w14:val="tx1"/>
                  </w14:solidFill>
                </w14:textFill>
              </w:rPr>
              <w:t>.加热系统发热组件采用食品级不锈钢的电热管；</w:t>
            </w:r>
          </w:p>
          <w:p w14:paraId="1F9ED541">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1</w:t>
            </w:r>
            <w:r>
              <w:rPr>
                <w:rFonts w:hint="eastAsia" w:ascii="仿宋" w:hAnsi="仿宋" w:eastAsia="仿宋" w:cs="仿宋"/>
                <w:snapToGrid w:val="0"/>
                <w:color w:val="000000" w:themeColor="text1"/>
                <w:szCs w:val="21"/>
                <w:highlight w:val="none"/>
                <w:lang w:val="en-US" w:eastAsia="zh-CN"/>
                <w14:textFill>
                  <w14:solidFill>
                    <w14:schemeClr w14:val="tx1"/>
                  </w14:solidFill>
                </w14:textFill>
              </w:rPr>
              <w:t>0</w:t>
            </w:r>
            <w:r>
              <w:rPr>
                <w:rFonts w:hint="eastAsia" w:ascii="仿宋" w:hAnsi="仿宋" w:eastAsia="仿宋" w:cs="仿宋"/>
                <w:snapToGrid w:val="0"/>
                <w:color w:val="000000" w:themeColor="text1"/>
                <w:szCs w:val="21"/>
                <w:highlight w:val="none"/>
                <w14:textFill>
                  <w14:solidFill>
                    <w14:schemeClr w14:val="tx1"/>
                  </w14:solidFill>
                </w14:textFill>
              </w:rPr>
              <w:t>.采用热交换原理冷却，热交换器采用食品级不锈钢材质；</w:t>
            </w:r>
          </w:p>
          <w:p w14:paraId="56749737">
            <w:pPr>
              <w:rPr>
                <w:rFonts w:hint="eastAsia" w:ascii="仿宋" w:hAnsi="仿宋" w:eastAsia="仿宋" w:cs="仿宋"/>
                <w:b w:val="0"/>
                <w:bCs w:val="0"/>
                <w:snapToGrid w:val="0"/>
                <w:color w:val="000000" w:themeColor="text1"/>
                <w:szCs w:val="21"/>
                <w:highlight w:val="none"/>
                <w14:textFill>
                  <w14:solidFill>
                    <w14:schemeClr w14:val="tx1"/>
                  </w14:solidFill>
                </w14:textFill>
              </w:rPr>
            </w:pPr>
            <w:r>
              <w:rPr>
                <w:rFonts w:hint="eastAsia" w:ascii="仿宋" w:hAnsi="仿宋" w:eastAsia="仿宋" w:cs="仿宋"/>
                <w:b w:val="0"/>
                <w:bCs w:val="0"/>
                <w:snapToGrid w:val="0"/>
                <w:color w:val="000000" w:themeColor="text1"/>
                <w:szCs w:val="21"/>
                <w:highlight w:val="none"/>
                <w:lang w:val="en-US" w:eastAsia="zh-CN"/>
                <w14:textFill>
                  <w14:solidFill>
                    <w14:schemeClr w14:val="tx1"/>
                  </w14:solidFill>
                </w14:textFill>
              </w:rPr>
              <w:t>11.</w:t>
            </w:r>
            <w:r>
              <w:rPr>
                <w:rFonts w:hint="eastAsia" w:ascii="仿宋" w:hAnsi="仿宋" w:eastAsia="仿宋" w:cs="仿宋"/>
                <w:b w:val="0"/>
                <w:bCs w:val="0"/>
                <w:snapToGrid w:val="0"/>
                <w:color w:val="000000" w:themeColor="text1"/>
                <w:szCs w:val="21"/>
                <w:highlight w:val="none"/>
                <w14:textFill>
                  <w14:solidFill>
                    <w14:schemeClr w14:val="tx1"/>
                  </w14:solidFill>
                </w14:textFill>
              </w:rPr>
              <w:t>内胆采用食品级不锈钢材质，厚度≥1mm；内胆采用双重泄压装置，加热时保证不承压，杜绝内胆爆炸隐患，安全可靠；</w:t>
            </w:r>
          </w:p>
          <w:p w14:paraId="541DAF51">
            <w:pPr>
              <w:rPr>
                <w:rFonts w:hint="eastAsia" w:ascii="仿宋" w:hAnsi="仿宋" w:eastAsia="仿宋" w:cs="仿宋"/>
                <w:b/>
                <w:bCs/>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★1</w:t>
            </w:r>
            <w:r>
              <w:rPr>
                <w:rFonts w:hint="eastAsia" w:ascii="仿宋" w:hAnsi="仿宋" w:eastAsia="仿宋" w:cs="仿宋"/>
                <w:b/>
                <w:bCs/>
                <w:snapToGrid w:val="0"/>
                <w:color w:val="000000" w:themeColor="text1"/>
                <w:szCs w:val="21"/>
                <w:highlight w:val="none"/>
                <w:lang w:val="en-US" w:eastAsia="zh-CN"/>
                <w14:textFill>
                  <w14:solidFill>
                    <w14:schemeClr w14:val="tx1"/>
                  </w14:solidFill>
                </w14:textFill>
              </w:rPr>
              <w:t>2</w:t>
            </w:r>
            <w:r>
              <w:rPr>
                <w:rFonts w:hint="eastAsia" w:ascii="仿宋" w:hAnsi="仿宋" w:eastAsia="仿宋" w:cs="仿宋"/>
                <w:b/>
                <w:bCs/>
                <w:snapToGrid w:val="0"/>
                <w:color w:val="000000" w:themeColor="text1"/>
                <w:szCs w:val="21"/>
                <w:highlight w:val="none"/>
                <w14:textFill>
                  <w14:solidFill>
                    <w14:schemeClr w14:val="tx1"/>
                  </w14:solidFill>
                </w14:textFill>
              </w:rPr>
              <w:t>.内胆容量：≥10L（投标文件中需提供对应型号的整机涉水卫生批件证明）;</w:t>
            </w:r>
          </w:p>
          <w:p w14:paraId="05ABC1BF">
            <w:pPr>
              <w:rPr>
                <w:rFonts w:hint="eastAsia" w:ascii="仿宋" w:hAnsi="仿宋" w:eastAsia="仿宋" w:cs="仿宋"/>
                <w:b/>
                <w:bCs/>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★1</w:t>
            </w:r>
            <w:r>
              <w:rPr>
                <w:rFonts w:hint="eastAsia" w:ascii="仿宋" w:hAnsi="仿宋" w:eastAsia="仿宋" w:cs="仿宋"/>
                <w:b/>
                <w:bCs/>
                <w:snapToGrid w:val="0"/>
                <w:color w:val="000000" w:themeColor="text1"/>
                <w:szCs w:val="21"/>
                <w:highlight w:val="none"/>
                <w:lang w:val="en-US" w:eastAsia="zh-CN"/>
                <w14:textFill>
                  <w14:solidFill>
                    <w14:schemeClr w14:val="tx1"/>
                  </w14:solidFill>
                </w14:textFill>
              </w:rPr>
              <w:t>3</w:t>
            </w:r>
            <w:r>
              <w:rPr>
                <w:rFonts w:hint="eastAsia" w:ascii="仿宋" w:hAnsi="仿宋" w:eastAsia="仿宋" w:cs="仿宋"/>
                <w:b/>
                <w:bCs/>
                <w:snapToGrid w:val="0"/>
                <w:color w:val="000000" w:themeColor="text1"/>
                <w:szCs w:val="21"/>
                <w:highlight w:val="none"/>
                <w14:textFill>
                  <w14:solidFill>
                    <w14:schemeClr w14:val="tx1"/>
                  </w14:solidFill>
                </w14:textFill>
              </w:rPr>
              <w:t>.投标产品过滤系统要求采用五级或五级以上的纳滤过滤系统（纳滤系统至少包含PP棉，炭棒，纳滤膜等内容的五级或五级以上滤芯），额定总净水量≥10000L,净水流量≥1.0L/min，投标文件中需提供对应型号的整机涉水卫生批件证明；</w:t>
            </w:r>
          </w:p>
          <w:p w14:paraId="7BC1597F">
            <w:pPr>
              <w:rPr>
                <w:rFonts w:hint="eastAsia" w:ascii="仿宋" w:hAnsi="仿宋" w:eastAsia="仿宋" w:cs="仿宋"/>
                <w:b/>
                <w:bCs/>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★1</w:t>
            </w:r>
            <w:r>
              <w:rPr>
                <w:rFonts w:hint="eastAsia" w:ascii="仿宋" w:hAnsi="仿宋" w:eastAsia="仿宋" w:cs="仿宋"/>
                <w:b/>
                <w:bCs/>
                <w:snapToGrid w:val="0"/>
                <w:color w:val="000000" w:themeColor="text1"/>
                <w:szCs w:val="21"/>
                <w:highlight w:val="none"/>
                <w:lang w:val="en-US" w:eastAsia="zh-CN"/>
                <w14:textFill>
                  <w14:solidFill>
                    <w14:schemeClr w14:val="tx1"/>
                  </w14:solidFill>
                </w14:textFill>
              </w:rPr>
              <w:t>4</w:t>
            </w:r>
            <w:r>
              <w:rPr>
                <w:rFonts w:hint="eastAsia" w:ascii="仿宋" w:hAnsi="仿宋" w:eastAsia="仿宋" w:cs="仿宋"/>
                <w:b/>
                <w:bCs/>
                <w:snapToGrid w:val="0"/>
                <w:color w:val="000000" w:themeColor="text1"/>
                <w:szCs w:val="21"/>
                <w:highlight w:val="none"/>
                <w14:textFill>
                  <w14:solidFill>
                    <w14:schemeClr w14:val="tx1"/>
                  </w14:solidFill>
                </w14:textFill>
              </w:rPr>
              <w:t>.投标产品具有紫外线（UV）杀菌功能，抑制细菌滋生，投标文件中需提供对应型号的整机涉水卫生批件证明。</w:t>
            </w:r>
          </w:p>
        </w:tc>
        <w:tc>
          <w:tcPr>
            <w:tcW w:w="709" w:type="dxa"/>
            <w:vAlign w:val="center"/>
          </w:tcPr>
          <w:p w14:paraId="7076A65C">
            <w:pPr>
              <w:pStyle w:val="15"/>
              <w:spacing w:before="120" w:beforeLines="50" w:after="120" w:afterLines="50" w:line="240" w:lineRule="auto"/>
              <w:ind w:firstLine="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27台</w:t>
            </w:r>
          </w:p>
        </w:tc>
      </w:tr>
      <w:tr w14:paraId="3955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A088A3B">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c>
          <w:tcPr>
            <w:tcW w:w="1276" w:type="dxa"/>
            <w:vAlign w:val="center"/>
          </w:tcPr>
          <w:p w14:paraId="3078C227">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幼儿园</w:t>
            </w:r>
          </w:p>
          <w:p w14:paraId="7AACB6A8">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直饮机</w:t>
            </w:r>
          </w:p>
          <w:p w14:paraId="47386EBE">
            <w:pPr>
              <w:snapToGrid w:val="0"/>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(提供样品)</w:t>
            </w:r>
          </w:p>
        </w:tc>
        <w:tc>
          <w:tcPr>
            <w:tcW w:w="12190" w:type="dxa"/>
            <w:vAlign w:val="center"/>
          </w:tcPr>
          <w:p w14:paraId="6C3FCFDE">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1.电源功率；220V~50Hz，≥2000W；</w:t>
            </w:r>
          </w:p>
          <w:p w14:paraId="67668E7D">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2.出水/取水：两温开水/</w:t>
            </w:r>
            <w:r>
              <w:rPr>
                <w:rFonts w:hint="eastAsia" w:ascii="仿宋" w:hAnsi="仿宋" w:eastAsia="仿宋" w:cs="仿宋"/>
                <w:snapToGrid w:val="0"/>
                <w:color w:val="000000" w:themeColor="text1"/>
                <w:szCs w:val="21"/>
                <w:highlight w:val="none"/>
                <w:lang w:eastAsia="zh-CN"/>
                <w14:textFill>
                  <w14:solidFill>
                    <w14:schemeClr w14:val="tx1"/>
                  </w14:solidFill>
                </w14:textFill>
              </w:rPr>
              <w:t>按键</w:t>
            </w:r>
            <w:r>
              <w:rPr>
                <w:rFonts w:hint="eastAsia" w:ascii="仿宋" w:hAnsi="仿宋" w:eastAsia="仿宋" w:cs="仿宋"/>
                <w:snapToGrid w:val="0"/>
                <w:color w:val="000000" w:themeColor="text1"/>
                <w:szCs w:val="21"/>
                <w:highlight w:val="none"/>
                <w14:textFill>
                  <w14:solidFill>
                    <w14:schemeClr w14:val="tx1"/>
                  </w14:solidFill>
                </w14:textFill>
              </w:rPr>
              <w:t>；</w:t>
            </w:r>
          </w:p>
          <w:p w14:paraId="59431ECF">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3.参考外形尺寸：500*380*1250mm（允许偏离±10%）；箱体采用不锈钢板，板材表面纳米涂层或烤漆工艺，显示面板及按键为一体钢化玻璃，防生锈、防指纹、易清洁；</w:t>
            </w:r>
          </w:p>
          <w:p w14:paraId="07D78E9E">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4.水槽采用304不锈钢，厚度≥1.0mm；水槽具有防溅水设计，需要具备接水防溅结构，防止学生取水时烫伤，保证饮水安全；</w:t>
            </w:r>
          </w:p>
          <w:p w14:paraId="1748C3E6">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5.具有隔夜排空技术功能，可以定时排空</w:t>
            </w:r>
          </w:p>
          <w:p w14:paraId="6F59ADDD">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lang w:val="en-US" w:eastAsia="zh-CN"/>
                <w14:textFill>
                  <w14:solidFill>
                    <w14:schemeClr w14:val="tx1"/>
                  </w14:solidFill>
                </w14:textFill>
              </w:rPr>
              <w:t>6</w:t>
            </w:r>
            <w:r>
              <w:rPr>
                <w:rFonts w:hint="eastAsia" w:ascii="仿宋" w:hAnsi="仿宋" w:eastAsia="仿宋" w:cs="仿宋"/>
                <w:snapToGrid w:val="0"/>
                <w:color w:val="000000" w:themeColor="text1"/>
                <w:szCs w:val="21"/>
                <w:highlight w:val="none"/>
                <w14:textFill>
                  <w14:solidFill>
                    <w14:schemeClr w14:val="tx1"/>
                  </w14:solidFill>
                </w14:textFill>
              </w:rPr>
              <w:t>.采用智能水控系统，水不开，则无水流出，且水温调控不得采用原水或经过净化处理的原水和热水直接混合方式；</w:t>
            </w:r>
          </w:p>
          <w:p w14:paraId="78F72A50">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lang w:val="en-US" w:eastAsia="zh-CN"/>
                <w14:textFill>
                  <w14:solidFill>
                    <w14:schemeClr w14:val="tx1"/>
                  </w14:solidFill>
                </w14:textFill>
              </w:rPr>
              <w:t>7</w:t>
            </w:r>
            <w:r>
              <w:rPr>
                <w:rFonts w:hint="eastAsia" w:ascii="仿宋" w:hAnsi="仿宋" w:eastAsia="仿宋" w:cs="仿宋"/>
                <w:snapToGrid w:val="0"/>
                <w:color w:val="000000" w:themeColor="text1"/>
                <w:szCs w:val="21"/>
                <w:highlight w:val="none"/>
                <w14:textFill>
                  <w14:solidFill>
                    <w14:schemeClr w14:val="tx1"/>
                  </w14:solidFill>
                </w14:textFill>
              </w:rPr>
              <w:t>.加热系统发热组件采用食品级不锈钢的电热管；</w:t>
            </w:r>
          </w:p>
          <w:p w14:paraId="35687D91">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lang w:val="en-US" w:eastAsia="zh-CN"/>
                <w14:textFill>
                  <w14:solidFill>
                    <w14:schemeClr w14:val="tx1"/>
                  </w14:solidFill>
                </w14:textFill>
              </w:rPr>
              <w:t>8</w:t>
            </w:r>
            <w:r>
              <w:rPr>
                <w:rFonts w:hint="eastAsia" w:ascii="仿宋" w:hAnsi="仿宋" w:eastAsia="仿宋" w:cs="仿宋"/>
                <w:snapToGrid w:val="0"/>
                <w:color w:val="000000" w:themeColor="text1"/>
                <w:szCs w:val="21"/>
                <w:highlight w:val="none"/>
                <w14:textFill>
                  <w14:solidFill>
                    <w14:schemeClr w14:val="tx1"/>
                  </w14:solidFill>
                </w14:textFill>
              </w:rPr>
              <w:t>.采用热交换原理冷却，热交换器采用食品级不锈钢材质；</w:t>
            </w:r>
          </w:p>
          <w:p w14:paraId="257511A5">
            <w:pPr>
              <w:rPr>
                <w:rFonts w:hint="eastAsia" w:ascii="仿宋" w:hAnsi="仿宋" w:eastAsia="仿宋" w:cs="仿宋"/>
                <w:b w:val="0"/>
                <w:bCs w:val="0"/>
                <w:snapToGrid w:val="0"/>
                <w:color w:val="000000" w:themeColor="text1"/>
                <w:szCs w:val="21"/>
                <w:highlight w:val="none"/>
                <w14:textFill>
                  <w14:solidFill>
                    <w14:schemeClr w14:val="tx1"/>
                  </w14:solidFill>
                </w14:textFill>
              </w:rPr>
            </w:pPr>
            <w:r>
              <w:rPr>
                <w:rFonts w:hint="eastAsia" w:ascii="仿宋" w:hAnsi="仿宋" w:eastAsia="仿宋" w:cs="仿宋"/>
                <w:b w:val="0"/>
                <w:bCs w:val="0"/>
                <w:snapToGrid w:val="0"/>
                <w:color w:val="000000" w:themeColor="text1"/>
                <w:szCs w:val="21"/>
                <w:highlight w:val="none"/>
                <w:lang w:val="en-US" w:eastAsia="zh-CN"/>
                <w14:textFill>
                  <w14:solidFill>
                    <w14:schemeClr w14:val="tx1"/>
                  </w14:solidFill>
                </w14:textFill>
              </w:rPr>
              <w:t>9.</w:t>
            </w:r>
            <w:r>
              <w:rPr>
                <w:rFonts w:hint="eastAsia" w:ascii="仿宋" w:hAnsi="仿宋" w:eastAsia="仿宋" w:cs="仿宋"/>
                <w:b w:val="0"/>
                <w:bCs w:val="0"/>
                <w:snapToGrid w:val="0"/>
                <w:color w:val="000000" w:themeColor="text1"/>
                <w:szCs w:val="21"/>
                <w:highlight w:val="none"/>
                <w14:textFill>
                  <w14:solidFill>
                    <w14:schemeClr w14:val="tx1"/>
                  </w14:solidFill>
                </w14:textFill>
              </w:rPr>
              <w:t>内胆采用食品级不锈钢材质，厚度≥1mm；内胆采用双重泄压装置，加热时保证不承压，杜绝内胆爆炸隐患，安全可靠；</w:t>
            </w:r>
          </w:p>
          <w:p w14:paraId="18C800A4">
            <w:pPr>
              <w:rPr>
                <w:rFonts w:hint="eastAsia" w:ascii="仿宋" w:hAnsi="仿宋" w:eastAsia="仿宋" w:cs="仿宋"/>
                <w:b/>
                <w:bCs/>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w:t>
            </w:r>
            <w:r>
              <w:rPr>
                <w:rFonts w:hint="eastAsia" w:ascii="仿宋" w:hAnsi="仿宋" w:eastAsia="仿宋" w:cs="仿宋"/>
                <w:b/>
                <w:bCs/>
                <w:snapToGrid w:val="0"/>
                <w:color w:val="000000" w:themeColor="text1"/>
                <w:szCs w:val="21"/>
                <w:highlight w:val="none"/>
                <w:lang w:val="en-US" w:eastAsia="zh-CN"/>
                <w14:textFill>
                  <w14:solidFill>
                    <w14:schemeClr w14:val="tx1"/>
                  </w14:solidFill>
                </w14:textFill>
              </w:rPr>
              <w:t>10</w:t>
            </w:r>
            <w:r>
              <w:rPr>
                <w:rFonts w:hint="eastAsia" w:ascii="仿宋" w:hAnsi="仿宋" w:eastAsia="仿宋" w:cs="仿宋"/>
                <w:b/>
                <w:bCs/>
                <w:snapToGrid w:val="0"/>
                <w:color w:val="000000" w:themeColor="text1"/>
                <w:szCs w:val="21"/>
                <w:highlight w:val="none"/>
                <w14:textFill>
                  <w14:solidFill>
                    <w14:schemeClr w14:val="tx1"/>
                  </w14:solidFill>
                </w14:textFill>
              </w:rPr>
              <w:t>.内胆容量：≥1</w:t>
            </w:r>
            <w:r>
              <w:rPr>
                <w:rFonts w:hint="eastAsia" w:ascii="仿宋" w:hAnsi="仿宋" w:eastAsia="仿宋" w:cs="仿宋"/>
                <w:b/>
                <w:bCs/>
                <w:snapToGrid w:val="0"/>
                <w:color w:val="000000" w:themeColor="text1"/>
                <w:szCs w:val="21"/>
                <w:highlight w:val="none"/>
                <w:lang w:val="en-US" w:eastAsia="zh-CN"/>
                <w14:textFill>
                  <w14:solidFill>
                    <w14:schemeClr w14:val="tx1"/>
                  </w14:solidFill>
                </w14:textFill>
              </w:rPr>
              <w:t>0</w:t>
            </w:r>
            <w:r>
              <w:rPr>
                <w:rFonts w:hint="eastAsia" w:ascii="仿宋" w:hAnsi="仿宋" w:eastAsia="仿宋" w:cs="仿宋"/>
                <w:b/>
                <w:bCs/>
                <w:snapToGrid w:val="0"/>
                <w:color w:val="000000" w:themeColor="text1"/>
                <w:szCs w:val="21"/>
                <w:highlight w:val="none"/>
                <w14:textFill>
                  <w14:solidFill>
                    <w14:schemeClr w14:val="tx1"/>
                  </w14:solidFill>
                </w14:textFill>
              </w:rPr>
              <w:t>L（投标文件中需提供对应型号的整机涉水卫生批件证明）;</w:t>
            </w:r>
          </w:p>
          <w:p w14:paraId="63CE5B7C">
            <w:pPr>
              <w:rPr>
                <w:rFonts w:hint="eastAsia" w:ascii="仿宋" w:hAnsi="仿宋" w:eastAsia="仿宋" w:cs="仿宋"/>
                <w:b/>
                <w:bCs/>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★1</w:t>
            </w:r>
            <w:r>
              <w:rPr>
                <w:rFonts w:hint="eastAsia" w:ascii="仿宋" w:hAnsi="仿宋" w:eastAsia="仿宋" w:cs="仿宋"/>
                <w:b/>
                <w:bCs/>
                <w:snapToGrid w:val="0"/>
                <w:color w:val="000000" w:themeColor="text1"/>
                <w:szCs w:val="21"/>
                <w:highlight w:val="none"/>
                <w:lang w:val="en-US" w:eastAsia="zh-CN"/>
                <w14:textFill>
                  <w14:solidFill>
                    <w14:schemeClr w14:val="tx1"/>
                  </w14:solidFill>
                </w14:textFill>
              </w:rPr>
              <w:t>1</w:t>
            </w:r>
            <w:r>
              <w:rPr>
                <w:rFonts w:hint="eastAsia" w:ascii="仿宋" w:hAnsi="仿宋" w:eastAsia="仿宋" w:cs="仿宋"/>
                <w:b/>
                <w:bCs/>
                <w:snapToGrid w:val="0"/>
                <w:color w:val="000000" w:themeColor="text1"/>
                <w:szCs w:val="21"/>
                <w:highlight w:val="none"/>
                <w14:textFill>
                  <w14:solidFill>
                    <w14:schemeClr w14:val="tx1"/>
                  </w14:solidFill>
                </w14:textFill>
              </w:rPr>
              <w:t>.投标产品过滤系统要求采用五级或五级以上的纳滤过滤系统（纳滤系统至少包含PP棉，炭棒，纳滤膜等内容的五级或五级以上滤芯），额定总净水量≥10000L,净水流量≥1.0L/min，投标文件中需提供对应型号的整机涉水卫生批件证明；</w:t>
            </w:r>
          </w:p>
          <w:p w14:paraId="6EA0C3BD">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★1</w:t>
            </w:r>
            <w:r>
              <w:rPr>
                <w:rFonts w:hint="eastAsia" w:ascii="仿宋" w:hAnsi="仿宋" w:eastAsia="仿宋" w:cs="仿宋"/>
                <w:b/>
                <w:bCs/>
                <w:snapToGrid w:val="0"/>
                <w:color w:val="000000" w:themeColor="text1"/>
                <w:szCs w:val="21"/>
                <w:highlight w:val="none"/>
                <w:lang w:val="en-US" w:eastAsia="zh-CN"/>
                <w14:textFill>
                  <w14:solidFill>
                    <w14:schemeClr w14:val="tx1"/>
                  </w14:solidFill>
                </w14:textFill>
              </w:rPr>
              <w:t>2</w:t>
            </w:r>
            <w:r>
              <w:rPr>
                <w:rFonts w:hint="eastAsia" w:ascii="仿宋" w:hAnsi="仿宋" w:eastAsia="仿宋" w:cs="仿宋"/>
                <w:b/>
                <w:bCs/>
                <w:snapToGrid w:val="0"/>
                <w:color w:val="000000" w:themeColor="text1"/>
                <w:szCs w:val="21"/>
                <w:highlight w:val="none"/>
                <w14:textFill>
                  <w14:solidFill>
                    <w14:schemeClr w14:val="tx1"/>
                  </w14:solidFill>
                </w14:textFill>
              </w:rPr>
              <w:t>.投标产品具有紫外线（UV）杀菌功能，抑制细菌滋生，投标文件中需提供对应型号的整机涉水卫生批件证明。</w:t>
            </w:r>
          </w:p>
        </w:tc>
        <w:tc>
          <w:tcPr>
            <w:tcW w:w="709" w:type="dxa"/>
            <w:vAlign w:val="center"/>
          </w:tcPr>
          <w:p w14:paraId="4EDA65F8">
            <w:pPr>
              <w:pStyle w:val="15"/>
              <w:spacing w:line="240" w:lineRule="auto"/>
              <w:ind w:firstLine="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72台</w:t>
            </w:r>
          </w:p>
        </w:tc>
      </w:tr>
      <w:tr w14:paraId="6461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704" w:type="dxa"/>
            <w:vAlign w:val="center"/>
          </w:tcPr>
          <w:p w14:paraId="7753FB2C">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w:t>
            </w:r>
          </w:p>
        </w:tc>
        <w:tc>
          <w:tcPr>
            <w:tcW w:w="1276" w:type="dxa"/>
            <w:vAlign w:val="center"/>
          </w:tcPr>
          <w:p w14:paraId="4243ED5E">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办公室</w:t>
            </w:r>
          </w:p>
          <w:p w14:paraId="27205270">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直饮机</w:t>
            </w:r>
          </w:p>
          <w:p w14:paraId="65C05B19">
            <w:pPr>
              <w:snapToGrid w:val="0"/>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(提供样品)</w:t>
            </w:r>
          </w:p>
        </w:tc>
        <w:tc>
          <w:tcPr>
            <w:tcW w:w="12190" w:type="dxa"/>
            <w:vAlign w:val="center"/>
          </w:tcPr>
          <w:p w14:paraId="68D69A55">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1.电源功率：220V~50Hz，≥1600W</w:t>
            </w:r>
          </w:p>
          <w:p w14:paraId="2D035038">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2.出水/取水：2龙头，可以出热水、常温水、冷水（≤15℃）；</w:t>
            </w:r>
            <w:r>
              <w:rPr>
                <w:rFonts w:hint="eastAsia" w:ascii="仿宋" w:hAnsi="仿宋" w:eastAsia="仿宋" w:cs="仿宋"/>
                <w:snapToGrid w:val="0"/>
                <w:color w:val="000000" w:themeColor="text1"/>
                <w:szCs w:val="21"/>
                <w:highlight w:val="none"/>
                <w:lang w:eastAsia="zh-CN"/>
                <w14:textFill>
                  <w14:solidFill>
                    <w14:schemeClr w14:val="tx1"/>
                  </w14:solidFill>
                </w14:textFill>
              </w:rPr>
              <w:t>按键</w:t>
            </w:r>
            <w:r>
              <w:rPr>
                <w:rFonts w:hint="eastAsia" w:ascii="仿宋" w:hAnsi="仿宋" w:eastAsia="仿宋" w:cs="仿宋"/>
                <w:snapToGrid w:val="0"/>
                <w:color w:val="000000" w:themeColor="text1"/>
                <w:szCs w:val="21"/>
                <w:highlight w:val="none"/>
                <w14:textFill>
                  <w14:solidFill>
                    <w14:schemeClr w14:val="tx1"/>
                  </w14:solidFill>
                </w14:textFill>
              </w:rPr>
              <w:t>；热水出水童锁设计，防止误操作烫伤；</w:t>
            </w:r>
          </w:p>
          <w:p w14:paraId="56B84952">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3.参考外形尺寸：400*380*1350mm（允许偏离±10%）；外观机材质：整机外框架采用白色外观，防指纹、易清洁；</w:t>
            </w:r>
          </w:p>
          <w:p w14:paraId="40F66598">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4.具有定时开关机/节能模式；</w:t>
            </w:r>
          </w:p>
          <w:p w14:paraId="2961E341">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5.智能显示屏设计：具备智能显示滤芯寿命、机器运行状态、热胆加热键、冷胆制冷键、热水开关、常温水/冷水开关及状态等；</w:t>
            </w:r>
          </w:p>
          <w:p w14:paraId="5B96A03D">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6.设备智能化运行，智能手机APP监控，可以远程控制开关机、查看滤芯寿命、远程自动清洁等；</w:t>
            </w:r>
          </w:p>
          <w:p w14:paraId="6F1B3C87">
            <w:pPr>
              <w:rPr>
                <w:rFonts w:hint="eastAsia" w:ascii="仿宋" w:hAnsi="仿宋" w:eastAsia="仿宋" w:cs="仿宋"/>
                <w:b w:val="0"/>
                <w:bCs w:val="0"/>
                <w:snapToGrid w:val="0"/>
                <w:color w:val="000000" w:themeColor="text1"/>
                <w:szCs w:val="21"/>
                <w:highlight w:val="none"/>
                <w14:textFill>
                  <w14:solidFill>
                    <w14:schemeClr w14:val="tx1"/>
                  </w14:solidFill>
                </w14:textFill>
              </w:rPr>
            </w:pPr>
            <w:r>
              <w:rPr>
                <w:rFonts w:hint="eastAsia" w:ascii="仿宋" w:hAnsi="仿宋" w:eastAsia="仿宋" w:cs="仿宋"/>
                <w:b w:val="0"/>
                <w:bCs w:val="0"/>
                <w:snapToGrid w:val="0"/>
                <w:color w:val="000000" w:themeColor="text1"/>
                <w:szCs w:val="21"/>
                <w:highlight w:val="none"/>
                <w14:textFill>
                  <w14:solidFill>
                    <w14:schemeClr w14:val="tx1"/>
                  </w14:solidFill>
                </w14:textFill>
              </w:rPr>
              <w:t>7.额定制冷功率：≥70W；额定制冷水能力（≤15℃）：≥0.6L/h；</w:t>
            </w:r>
          </w:p>
          <w:p w14:paraId="621B57F6">
            <w:pPr>
              <w:rPr>
                <w:rFonts w:hint="eastAsia" w:ascii="仿宋" w:hAnsi="仿宋" w:eastAsia="仿宋" w:cs="仿宋"/>
                <w:b/>
                <w:bCs/>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★8.热胆容量：≥5L，投标文件中需提供对应型号的整机涉水卫生批件证明；</w:t>
            </w:r>
          </w:p>
          <w:p w14:paraId="16FBFF23">
            <w:pPr>
              <w:rPr>
                <w:rFonts w:hint="eastAsia" w:ascii="仿宋" w:hAnsi="仿宋" w:eastAsia="仿宋" w:cs="仿宋"/>
                <w:b/>
                <w:bCs/>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★9.投标产品有电子冰胆，投标文件中需提供对应型号的整机涉水卫生批件证明；</w:t>
            </w:r>
          </w:p>
          <w:p w14:paraId="01EF45C6">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★10.过滤配置：投标产品过滤系统要求采用反渗透过滤系统，额定总净水量≥2000L,净水流量≥0.25L/min，投标文件中需提供对应型号的整机涉水卫生批件证明。</w:t>
            </w:r>
          </w:p>
        </w:tc>
        <w:tc>
          <w:tcPr>
            <w:tcW w:w="709" w:type="dxa"/>
            <w:vAlign w:val="center"/>
          </w:tcPr>
          <w:p w14:paraId="5198C2CC">
            <w:pPr>
              <w:pStyle w:val="15"/>
              <w:spacing w:line="240" w:lineRule="auto"/>
              <w:ind w:firstLine="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82台</w:t>
            </w:r>
          </w:p>
        </w:tc>
      </w:tr>
      <w:tr w14:paraId="4630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32975E2">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w:t>
            </w:r>
          </w:p>
        </w:tc>
        <w:tc>
          <w:tcPr>
            <w:tcW w:w="1276" w:type="dxa"/>
            <w:vAlign w:val="center"/>
          </w:tcPr>
          <w:p w14:paraId="21585F64">
            <w:pPr>
              <w:jc w:val="center"/>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茶水间</w:t>
            </w:r>
          </w:p>
          <w:p w14:paraId="0A0EB1E5">
            <w:pPr>
              <w:jc w:val="center"/>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直</w:t>
            </w:r>
            <w:r>
              <w:rPr>
                <w:rFonts w:hint="eastAsia" w:ascii="仿宋" w:hAnsi="仿宋" w:eastAsia="仿宋" w:cs="仿宋"/>
                <w:color w:val="000000" w:themeColor="text1"/>
                <w:spacing w:val="-2"/>
                <w:szCs w:val="21"/>
                <w:highlight w:val="none"/>
                <w14:textFill>
                  <w14:solidFill>
                    <w14:schemeClr w14:val="tx1"/>
                  </w14:solidFill>
                </w14:textFill>
              </w:rPr>
              <w:t>饮</w:t>
            </w:r>
            <w:r>
              <w:rPr>
                <w:rFonts w:hint="eastAsia" w:ascii="仿宋" w:hAnsi="仿宋" w:eastAsia="仿宋" w:cs="仿宋"/>
                <w:color w:val="000000" w:themeColor="text1"/>
                <w:spacing w:val="-1"/>
                <w:szCs w:val="21"/>
                <w:highlight w:val="none"/>
                <w14:textFill>
                  <w14:solidFill>
                    <w14:schemeClr w14:val="tx1"/>
                  </w14:solidFill>
                </w14:textFill>
              </w:rPr>
              <w:t>机</w:t>
            </w:r>
          </w:p>
        </w:tc>
        <w:tc>
          <w:tcPr>
            <w:tcW w:w="12190" w:type="dxa"/>
            <w:vAlign w:val="center"/>
          </w:tcPr>
          <w:p w14:paraId="17827511">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1.电源功率：220V~50Hz，≥3000W</w:t>
            </w:r>
          </w:p>
          <w:p w14:paraId="2544761C">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2.出水方式：2龙头，一开一直饮，开水具有童锁功能；取水要求：</w:t>
            </w:r>
            <w:r>
              <w:rPr>
                <w:rFonts w:hint="eastAsia" w:ascii="仿宋" w:hAnsi="仿宋" w:eastAsia="仿宋" w:cs="仿宋"/>
                <w:snapToGrid w:val="0"/>
                <w:color w:val="000000" w:themeColor="text1"/>
                <w:szCs w:val="21"/>
                <w:highlight w:val="none"/>
                <w:lang w:eastAsia="zh-CN"/>
                <w14:textFill>
                  <w14:solidFill>
                    <w14:schemeClr w14:val="tx1"/>
                  </w14:solidFill>
                </w14:textFill>
              </w:rPr>
              <w:t>按键</w:t>
            </w:r>
            <w:r>
              <w:rPr>
                <w:rFonts w:hint="eastAsia" w:ascii="仿宋" w:hAnsi="仿宋" w:eastAsia="仿宋" w:cs="仿宋"/>
                <w:snapToGrid w:val="0"/>
                <w:color w:val="000000" w:themeColor="text1"/>
                <w:szCs w:val="21"/>
                <w:highlight w:val="none"/>
                <w14:textFill>
                  <w14:solidFill>
                    <w14:schemeClr w14:val="tx1"/>
                  </w14:solidFill>
                </w14:textFill>
              </w:rPr>
              <w:t>；</w:t>
            </w:r>
          </w:p>
          <w:p w14:paraId="66FD0ED2">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3.参考外形尺寸：580*550*1700mm（允许偏离±10%）；接水高度：≥380mm,适应放热水瓶打水；</w:t>
            </w:r>
          </w:p>
          <w:p w14:paraId="2C47A38E">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4.显示面板及按键为一体化面板设计，防生锈、防指纹、易清洁；面板显示各级滤芯寿命、热水温度、常温水温度、加热、制水、杀菌、TDS等功能；智能控制系统，可以远程查看滤芯寿命、TDS值，远程开关机，定时开关机等；</w:t>
            </w:r>
          </w:p>
          <w:p w14:paraId="58F1A3D0">
            <w:pPr>
              <w:rPr>
                <w:rFonts w:hint="eastAsia" w:ascii="仿宋" w:hAnsi="仿宋" w:eastAsia="仿宋" w:cs="仿宋"/>
                <w:b/>
                <w:bCs/>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w:t>
            </w:r>
            <w:r>
              <w:rPr>
                <w:rFonts w:hint="eastAsia" w:ascii="仿宋" w:hAnsi="仿宋" w:eastAsia="仿宋" w:cs="仿宋"/>
                <w:b/>
                <w:bCs/>
                <w:snapToGrid w:val="0"/>
                <w:color w:val="000000" w:themeColor="text1"/>
                <w:szCs w:val="21"/>
                <w:highlight w:val="none"/>
                <w:lang w:val="en-US" w:eastAsia="zh-CN"/>
                <w14:textFill>
                  <w14:solidFill>
                    <w14:schemeClr w14:val="tx1"/>
                  </w14:solidFill>
                </w14:textFill>
              </w:rPr>
              <w:t>5</w:t>
            </w:r>
            <w:r>
              <w:rPr>
                <w:rFonts w:hint="eastAsia" w:ascii="仿宋" w:hAnsi="仿宋" w:eastAsia="仿宋" w:cs="仿宋"/>
                <w:b/>
                <w:bCs/>
                <w:snapToGrid w:val="0"/>
                <w:color w:val="000000" w:themeColor="text1"/>
                <w:szCs w:val="21"/>
                <w:highlight w:val="none"/>
                <w14:textFill>
                  <w14:solidFill>
                    <w14:schemeClr w14:val="tx1"/>
                  </w14:solidFill>
                </w14:textFill>
              </w:rPr>
              <w:t>.热胆容量：≥25L，投标文件中需提供对应型号的整机涉水卫生批件证明；</w:t>
            </w:r>
          </w:p>
          <w:p w14:paraId="327D4D63">
            <w:pPr>
              <w:rPr>
                <w:rFonts w:hint="eastAsia" w:ascii="仿宋" w:hAnsi="仿宋" w:eastAsia="仿宋" w:cs="仿宋"/>
                <w:b/>
                <w:bCs/>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w:t>
            </w:r>
            <w:r>
              <w:rPr>
                <w:rFonts w:hint="eastAsia" w:ascii="仿宋" w:hAnsi="仿宋" w:eastAsia="仿宋" w:cs="仿宋"/>
                <w:b/>
                <w:bCs/>
                <w:snapToGrid w:val="0"/>
                <w:color w:val="000000" w:themeColor="text1"/>
                <w:szCs w:val="21"/>
                <w:highlight w:val="none"/>
                <w:lang w:val="en-US" w:eastAsia="zh-CN"/>
                <w14:textFill>
                  <w14:solidFill>
                    <w14:schemeClr w14:val="tx1"/>
                  </w14:solidFill>
                </w14:textFill>
              </w:rPr>
              <w:t>6</w:t>
            </w:r>
            <w:r>
              <w:rPr>
                <w:rFonts w:hint="eastAsia" w:ascii="仿宋" w:hAnsi="仿宋" w:eastAsia="仿宋" w:cs="仿宋"/>
                <w:b/>
                <w:bCs/>
                <w:snapToGrid w:val="0"/>
                <w:color w:val="000000" w:themeColor="text1"/>
                <w:szCs w:val="21"/>
                <w:highlight w:val="none"/>
                <w14:textFill>
                  <w14:solidFill>
                    <w14:schemeClr w14:val="tx1"/>
                  </w14:solidFill>
                </w14:textFill>
              </w:rPr>
              <w:t>.过滤配置：产品过滤系统要求采用五级或五级以上反渗透过滤系统（反渗透系统至少包含PP棉，活性炭，炭棒滤芯，反渗透膜等内容的五级或五级以上滤芯），额定总净水量≥8000L，净水流量≥1.0L/min，投标文件中需提供对应型号的整机涉水卫生批件证明；</w:t>
            </w:r>
          </w:p>
          <w:p w14:paraId="17762806">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w:t>
            </w:r>
            <w:r>
              <w:rPr>
                <w:rFonts w:hint="eastAsia" w:ascii="仿宋" w:hAnsi="仿宋" w:eastAsia="仿宋" w:cs="仿宋"/>
                <w:b/>
                <w:bCs/>
                <w:snapToGrid w:val="0"/>
                <w:color w:val="000000" w:themeColor="text1"/>
                <w:szCs w:val="21"/>
                <w:highlight w:val="none"/>
                <w:lang w:val="en-US" w:eastAsia="zh-CN"/>
                <w14:textFill>
                  <w14:solidFill>
                    <w14:schemeClr w14:val="tx1"/>
                  </w14:solidFill>
                </w14:textFill>
              </w:rPr>
              <w:t>7</w:t>
            </w:r>
            <w:r>
              <w:rPr>
                <w:rFonts w:hint="eastAsia" w:ascii="仿宋" w:hAnsi="仿宋" w:eastAsia="仿宋" w:cs="仿宋"/>
                <w:b/>
                <w:bCs/>
                <w:snapToGrid w:val="0"/>
                <w:color w:val="000000" w:themeColor="text1"/>
                <w:szCs w:val="21"/>
                <w:highlight w:val="none"/>
                <w14:textFill>
                  <w14:solidFill>
                    <w14:schemeClr w14:val="tx1"/>
                  </w14:solidFill>
                </w14:textFill>
              </w:rPr>
              <w:t>.设备具有紫外线（UV）杀菌，抑制细菌滋生，投标文件中需提供对应型号的整机涉水卫生批件证明。</w:t>
            </w:r>
          </w:p>
        </w:tc>
        <w:tc>
          <w:tcPr>
            <w:tcW w:w="709" w:type="dxa"/>
            <w:vAlign w:val="center"/>
          </w:tcPr>
          <w:p w14:paraId="0BFA46B8">
            <w:pPr>
              <w:pStyle w:val="15"/>
              <w:spacing w:line="240" w:lineRule="auto"/>
              <w:ind w:firstLine="0"/>
              <w:jc w:val="center"/>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6台</w:t>
            </w:r>
          </w:p>
        </w:tc>
      </w:tr>
      <w:tr w14:paraId="0E60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3CC83E9">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w:t>
            </w:r>
          </w:p>
        </w:tc>
        <w:tc>
          <w:tcPr>
            <w:tcW w:w="1276" w:type="dxa"/>
            <w:vAlign w:val="center"/>
          </w:tcPr>
          <w:p w14:paraId="2DC267DD">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会议室</w:t>
            </w:r>
          </w:p>
          <w:p w14:paraId="015BBA62">
            <w:pPr>
              <w:jc w:val="center"/>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直饮机</w:t>
            </w:r>
          </w:p>
        </w:tc>
        <w:tc>
          <w:tcPr>
            <w:tcW w:w="12190" w:type="dxa"/>
            <w:vAlign w:val="center"/>
          </w:tcPr>
          <w:p w14:paraId="2F18BC27">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1.电源功率：220V~50Hz，≥2000W</w:t>
            </w:r>
          </w:p>
          <w:p w14:paraId="74696AF5">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2.出水方式：2龙头，可以出热水、常温水、冷水（≤15℃），开水具有童锁功能；取水要求：</w:t>
            </w:r>
            <w:r>
              <w:rPr>
                <w:rFonts w:hint="eastAsia" w:ascii="仿宋" w:hAnsi="仿宋" w:eastAsia="仿宋" w:cs="仿宋"/>
                <w:snapToGrid w:val="0"/>
                <w:color w:val="000000" w:themeColor="text1"/>
                <w:szCs w:val="21"/>
                <w:highlight w:val="none"/>
                <w:lang w:eastAsia="zh-CN"/>
                <w14:textFill>
                  <w14:solidFill>
                    <w14:schemeClr w14:val="tx1"/>
                  </w14:solidFill>
                </w14:textFill>
              </w:rPr>
              <w:t>按键</w:t>
            </w:r>
            <w:r>
              <w:rPr>
                <w:rFonts w:hint="eastAsia" w:ascii="仿宋" w:hAnsi="仿宋" w:eastAsia="仿宋" w:cs="仿宋"/>
                <w:snapToGrid w:val="0"/>
                <w:color w:val="000000" w:themeColor="text1"/>
                <w:szCs w:val="21"/>
                <w:highlight w:val="none"/>
                <w14:textFill>
                  <w14:solidFill>
                    <w14:schemeClr w14:val="tx1"/>
                  </w14:solidFill>
                </w14:textFill>
              </w:rPr>
              <w:t>；</w:t>
            </w:r>
          </w:p>
          <w:p w14:paraId="4DBF7FF6">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3.首次加热后可以连续出水20L；</w:t>
            </w:r>
          </w:p>
          <w:p w14:paraId="6E95F399">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4.参考外形尺寸：450*450*1450mm（允许偏离±10%）；</w:t>
            </w:r>
          </w:p>
          <w:p w14:paraId="7B355D0D">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5.智能控制系统，可以远程查看滤芯寿命、TDS值，远程开关机，定时开关机等；面板显示各级滤芯寿命、热水温度、冷水温度、加热、制水、杀菌、制冷、TDS等功能；</w:t>
            </w:r>
          </w:p>
          <w:p w14:paraId="04376DFD">
            <w:pPr>
              <w:rPr>
                <w:rFonts w:hint="eastAsia" w:ascii="仿宋" w:hAnsi="仿宋" w:eastAsia="仿宋" w:cs="仿宋"/>
                <w:b/>
                <w:bCs/>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w:t>
            </w:r>
            <w:r>
              <w:rPr>
                <w:rFonts w:hint="eastAsia" w:ascii="仿宋" w:hAnsi="仿宋" w:eastAsia="仿宋" w:cs="仿宋"/>
                <w:b/>
                <w:bCs/>
                <w:snapToGrid w:val="0"/>
                <w:color w:val="000000" w:themeColor="text1"/>
                <w:szCs w:val="21"/>
                <w:highlight w:val="none"/>
                <w:lang w:val="en-US" w:eastAsia="zh-CN"/>
                <w14:textFill>
                  <w14:solidFill>
                    <w14:schemeClr w14:val="tx1"/>
                  </w14:solidFill>
                </w14:textFill>
              </w:rPr>
              <w:t>6</w:t>
            </w:r>
            <w:r>
              <w:rPr>
                <w:rFonts w:hint="eastAsia" w:ascii="仿宋" w:hAnsi="仿宋" w:eastAsia="仿宋" w:cs="仿宋"/>
                <w:b/>
                <w:bCs/>
                <w:snapToGrid w:val="0"/>
                <w:color w:val="000000" w:themeColor="text1"/>
                <w:szCs w:val="21"/>
                <w:highlight w:val="none"/>
                <w14:textFill>
                  <w14:solidFill>
                    <w14:schemeClr w14:val="tx1"/>
                  </w14:solidFill>
                </w14:textFill>
              </w:rPr>
              <w:t>.热胆容量：≥15L，冰胆容量：≥0.8L，投标文件中需提供对应型号的整机涉水卫生批件证明；</w:t>
            </w:r>
          </w:p>
          <w:p w14:paraId="21217A3C">
            <w:pPr>
              <w:rPr>
                <w:rFonts w:hint="eastAsia" w:ascii="仿宋" w:hAnsi="仿宋" w:eastAsia="仿宋" w:cs="仿宋"/>
                <w:b/>
                <w:bCs/>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w:t>
            </w:r>
            <w:r>
              <w:rPr>
                <w:rFonts w:hint="eastAsia" w:ascii="仿宋" w:hAnsi="仿宋" w:eastAsia="仿宋" w:cs="仿宋"/>
                <w:b/>
                <w:bCs/>
                <w:snapToGrid w:val="0"/>
                <w:color w:val="000000" w:themeColor="text1"/>
                <w:szCs w:val="21"/>
                <w:highlight w:val="none"/>
                <w:lang w:val="en-US" w:eastAsia="zh-CN"/>
                <w14:textFill>
                  <w14:solidFill>
                    <w14:schemeClr w14:val="tx1"/>
                  </w14:solidFill>
                </w14:textFill>
              </w:rPr>
              <w:t>7</w:t>
            </w:r>
            <w:r>
              <w:rPr>
                <w:rFonts w:hint="eastAsia" w:ascii="仿宋" w:hAnsi="仿宋" w:eastAsia="仿宋" w:cs="仿宋"/>
                <w:b/>
                <w:bCs/>
                <w:snapToGrid w:val="0"/>
                <w:color w:val="000000" w:themeColor="text1"/>
                <w:szCs w:val="21"/>
                <w:highlight w:val="none"/>
                <w14:textFill>
                  <w14:solidFill>
                    <w14:schemeClr w14:val="tx1"/>
                  </w14:solidFill>
                </w14:textFill>
              </w:rPr>
              <w:t>.设备具有紫外线（UV）杀菌，抑制细菌滋生，投标文件中需提供对应型号的整机涉水卫生批件证明；</w:t>
            </w:r>
          </w:p>
          <w:p w14:paraId="30EE914C">
            <w:pPr>
              <w:rPr>
                <w:rFonts w:hint="eastAsia" w:ascii="仿宋" w:hAnsi="仿宋" w:eastAsia="仿宋" w:cs="仿宋"/>
                <w:b/>
                <w:bCs/>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w:t>
            </w:r>
            <w:r>
              <w:rPr>
                <w:rFonts w:hint="eastAsia" w:ascii="仿宋" w:hAnsi="仿宋" w:eastAsia="仿宋" w:cs="仿宋"/>
                <w:b/>
                <w:bCs/>
                <w:snapToGrid w:val="0"/>
                <w:color w:val="000000" w:themeColor="text1"/>
                <w:szCs w:val="21"/>
                <w:highlight w:val="none"/>
                <w:lang w:val="en-US" w:eastAsia="zh-CN"/>
                <w14:textFill>
                  <w14:solidFill>
                    <w14:schemeClr w14:val="tx1"/>
                  </w14:solidFill>
                </w14:textFill>
              </w:rPr>
              <w:t>8</w:t>
            </w:r>
            <w:r>
              <w:rPr>
                <w:rFonts w:hint="eastAsia" w:ascii="仿宋" w:hAnsi="仿宋" w:eastAsia="仿宋" w:cs="仿宋"/>
                <w:b/>
                <w:bCs/>
                <w:snapToGrid w:val="0"/>
                <w:color w:val="000000" w:themeColor="text1"/>
                <w:szCs w:val="21"/>
                <w:highlight w:val="none"/>
                <w14:textFill>
                  <w14:solidFill>
                    <w14:schemeClr w14:val="tx1"/>
                  </w14:solidFill>
                </w14:textFill>
              </w:rPr>
              <w:t>.过滤配置：投标产品过滤系统要求反渗透过滤系统（反渗透系统至少包含PP棉，活性炭/炭棒，反渗透膜等内容的滤芯），额定总净水量≥5000L,净水流量≥0.5L/min，投标文件中需提供对应型号的整机涉水卫生批件证明。</w:t>
            </w:r>
          </w:p>
        </w:tc>
        <w:tc>
          <w:tcPr>
            <w:tcW w:w="709" w:type="dxa"/>
            <w:vAlign w:val="center"/>
          </w:tcPr>
          <w:p w14:paraId="018452CD">
            <w:pPr>
              <w:pStyle w:val="15"/>
              <w:spacing w:line="240" w:lineRule="auto"/>
              <w:ind w:firstLine="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5台</w:t>
            </w:r>
          </w:p>
        </w:tc>
      </w:tr>
      <w:tr w14:paraId="4337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8460743">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w:t>
            </w:r>
          </w:p>
        </w:tc>
        <w:tc>
          <w:tcPr>
            <w:tcW w:w="1276" w:type="dxa"/>
            <w:vAlign w:val="center"/>
          </w:tcPr>
          <w:p w14:paraId="1DD098F8">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二龙头报告厅直饮机</w:t>
            </w:r>
          </w:p>
        </w:tc>
        <w:tc>
          <w:tcPr>
            <w:tcW w:w="12190" w:type="dxa"/>
            <w:vAlign w:val="center"/>
          </w:tcPr>
          <w:p w14:paraId="705B1349">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1.电源功率：220V~50Hz，≥3000W</w:t>
            </w:r>
          </w:p>
          <w:p w14:paraId="7034C46B">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2.出水方式：2龙头，一开一直饮，开水具有童锁功能；取水要求：</w:t>
            </w:r>
            <w:r>
              <w:rPr>
                <w:rFonts w:hint="eastAsia" w:ascii="仿宋" w:hAnsi="仿宋" w:eastAsia="仿宋" w:cs="仿宋"/>
                <w:snapToGrid w:val="0"/>
                <w:color w:val="000000" w:themeColor="text1"/>
                <w:szCs w:val="21"/>
                <w:highlight w:val="none"/>
                <w:lang w:eastAsia="zh-CN"/>
                <w14:textFill>
                  <w14:solidFill>
                    <w14:schemeClr w14:val="tx1"/>
                  </w14:solidFill>
                </w14:textFill>
              </w:rPr>
              <w:t>按键</w:t>
            </w:r>
            <w:r>
              <w:rPr>
                <w:rFonts w:hint="eastAsia" w:ascii="仿宋" w:hAnsi="仿宋" w:eastAsia="仿宋" w:cs="仿宋"/>
                <w:snapToGrid w:val="0"/>
                <w:color w:val="000000" w:themeColor="text1"/>
                <w:szCs w:val="21"/>
                <w:highlight w:val="none"/>
                <w14:textFill>
                  <w14:solidFill>
                    <w14:schemeClr w14:val="tx1"/>
                  </w14:solidFill>
                </w14:textFill>
              </w:rPr>
              <w:t>；</w:t>
            </w:r>
          </w:p>
          <w:p w14:paraId="5C6753CC">
            <w:pPr>
              <w:ind w:right="77"/>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3.显示面板及按键为一体化面板设计，防生锈、防指纹、易清洁；</w:t>
            </w:r>
          </w:p>
          <w:p w14:paraId="48AA57AB">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4.水槽采用304不锈钢，厚度≥1.0mm；水槽具有防溅水设计，需要具备接水防溅结构，防止学生取水时烫伤，保证饮水安全；</w:t>
            </w:r>
          </w:p>
          <w:p w14:paraId="22CAC408">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5.具有滤芯更换提醒、温度显示、预约定时开关机、可设定每周工作日及每天工作时间等功能；智能控制系统，可以远程查看滤芯寿命、TDS值，远程开关机，定时开关机等；</w:t>
            </w:r>
          </w:p>
          <w:p w14:paraId="50A46A08">
            <w:pPr>
              <w:rPr>
                <w:rFonts w:hint="eastAsia" w:ascii="仿宋" w:hAnsi="仿宋" w:eastAsia="仿宋" w:cs="仿宋"/>
                <w:b/>
                <w:bCs/>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w:t>
            </w:r>
            <w:r>
              <w:rPr>
                <w:rFonts w:hint="eastAsia" w:ascii="仿宋" w:hAnsi="仿宋" w:eastAsia="仿宋" w:cs="仿宋"/>
                <w:b/>
                <w:bCs/>
                <w:snapToGrid w:val="0"/>
                <w:color w:val="000000" w:themeColor="text1"/>
                <w:szCs w:val="21"/>
                <w:highlight w:val="none"/>
                <w:lang w:val="en-US" w:eastAsia="zh-CN"/>
                <w14:textFill>
                  <w14:solidFill>
                    <w14:schemeClr w14:val="tx1"/>
                  </w14:solidFill>
                </w14:textFill>
              </w:rPr>
              <w:t>6</w:t>
            </w:r>
            <w:r>
              <w:rPr>
                <w:rFonts w:hint="eastAsia" w:ascii="仿宋" w:hAnsi="仿宋" w:eastAsia="仿宋" w:cs="仿宋"/>
                <w:b/>
                <w:bCs/>
                <w:snapToGrid w:val="0"/>
                <w:color w:val="000000" w:themeColor="text1"/>
                <w:szCs w:val="21"/>
                <w:highlight w:val="none"/>
                <w14:textFill>
                  <w14:solidFill>
                    <w14:schemeClr w14:val="tx1"/>
                  </w14:solidFill>
                </w14:textFill>
              </w:rPr>
              <w:t>.内胆容量：≥30L，投标文件中需提供对应型号的整机涉水卫生批件证明；</w:t>
            </w:r>
          </w:p>
          <w:p w14:paraId="72C375EF">
            <w:pPr>
              <w:rPr>
                <w:rFonts w:hint="eastAsia" w:ascii="仿宋" w:hAnsi="仿宋" w:eastAsia="仿宋" w:cs="仿宋"/>
                <w:b/>
                <w:bCs/>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w:t>
            </w:r>
            <w:r>
              <w:rPr>
                <w:rFonts w:hint="eastAsia" w:ascii="仿宋" w:hAnsi="仿宋" w:eastAsia="仿宋" w:cs="仿宋"/>
                <w:b/>
                <w:bCs/>
                <w:snapToGrid w:val="0"/>
                <w:color w:val="000000" w:themeColor="text1"/>
                <w:szCs w:val="21"/>
                <w:highlight w:val="none"/>
                <w:lang w:val="en-US" w:eastAsia="zh-CN"/>
                <w14:textFill>
                  <w14:solidFill>
                    <w14:schemeClr w14:val="tx1"/>
                  </w14:solidFill>
                </w14:textFill>
              </w:rPr>
              <w:t>7</w:t>
            </w:r>
            <w:r>
              <w:rPr>
                <w:rFonts w:hint="eastAsia" w:ascii="仿宋" w:hAnsi="仿宋" w:eastAsia="仿宋" w:cs="仿宋"/>
                <w:b/>
                <w:bCs/>
                <w:snapToGrid w:val="0"/>
                <w:color w:val="000000" w:themeColor="text1"/>
                <w:szCs w:val="21"/>
                <w:highlight w:val="none"/>
                <w14:textFill>
                  <w14:solidFill>
                    <w14:schemeClr w14:val="tx1"/>
                  </w14:solidFill>
                </w14:textFill>
              </w:rPr>
              <w:t>.过滤配置：投标产品过滤系统要求采用五级或五级以上的反渗透过滤系统（反渗透系统至少包含PP棉，活性炭/炭棒，反渗透膜等内容的五级或五级以上滤芯），额定总净水量≥8000L，净水流量≥1.0L/min，投标文件中需提供对应型号的整机涉水卫生批件证明；</w:t>
            </w:r>
          </w:p>
          <w:p w14:paraId="6CB75D7E">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w:t>
            </w:r>
            <w:r>
              <w:rPr>
                <w:rFonts w:hint="eastAsia" w:ascii="仿宋" w:hAnsi="仿宋" w:eastAsia="仿宋" w:cs="仿宋"/>
                <w:b/>
                <w:bCs/>
                <w:snapToGrid w:val="0"/>
                <w:color w:val="000000" w:themeColor="text1"/>
                <w:szCs w:val="21"/>
                <w:highlight w:val="none"/>
                <w:lang w:val="en-US" w:eastAsia="zh-CN"/>
                <w14:textFill>
                  <w14:solidFill>
                    <w14:schemeClr w14:val="tx1"/>
                  </w14:solidFill>
                </w14:textFill>
              </w:rPr>
              <w:t>8</w:t>
            </w:r>
            <w:r>
              <w:rPr>
                <w:rFonts w:hint="eastAsia" w:ascii="仿宋" w:hAnsi="仿宋" w:eastAsia="仿宋" w:cs="仿宋"/>
                <w:b/>
                <w:bCs/>
                <w:snapToGrid w:val="0"/>
                <w:color w:val="000000" w:themeColor="text1"/>
                <w:szCs w:val="21"/>
                <w:highlight w:val="none"/>
                <w14:textFill>
                  <w14:solidFill>
                    <w14:schemeClr w14:val="tx1"/>
                  </w14:solidFill>
                </w14:textFill>
              </w:rPr>
              <w:t>.设备具有紫外线（UV）杀菌功能，抑制细菌滋，投标文件中需提供对应型号的整机涉水卫生批件证明。</w:t>
            </w:r>
          </w:p>
        </w:tc>
        <w:tc>
          <w:tcPr>
            <w:tcW w:w="709" w:type="dxa"/>
            <w:vAlign w:val="center"/>
          </w:tcPr>
          <w:p w14:paraId="64CFC689">
            <w:pPr>
              <w:pStyle w:val="15"/>
              <w:spacing w:line="240" w:lineRule="auto"/>
              <w:ind w:firstLine="0"/>
              <w:jc w:val="center"/>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1台</w:t>
            </w:r>
          </w:p>
        </w:tc>
      </w:tr>
      <w:tr w14:paraId="6043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40D0B2E">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w:t>
            </w:r>
          </w:p>
        </w:tc>
        <w:tc>
          <w:tcPr>
            <w:tcW w:w="1276" w:type="dxa"/>
            <w:vAlign w:val="center"/>
          </w:tcPr>
          <w:p w14:paraId="60B94F44">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二龙头教师直饮机</w:t>
            </w:r>
          </w:p>
        </w:tc>
        <w:tc>
          <w:tcPr>
            <w:tcW w:w="12190" w:type="dxa"/>
            <w:vAlign w:val="center"/>
          </w:tcPr>
          <w:p w14:paraId="22FD2887">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1.电源功率：220V~50Hz，≥2000W</w:t>
            </w:r>
          </w:p>
          <w:p w14:paraId="69A63275">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2.出水方式：2龙头，一开一直饮，开水具有童锁功能；取水要求：</w:t>
            </w:r>
            <w:r>
              <w:rPr>
                <w:rFonts w:hint="eastAsia" w:ascii="仿宋" w:hAnsi="仿宋" w:eastAsia="仿宋" w:cs="仿宋"/>
                <w:snapToGrid w:val="0"/>
                <w:color w:val="000000" w:themeColor="text1"/>
                <w:szCs w:val="21"/>
                <w:highlight w:val="none"/>
                <w:lang w:eastAsia="zh-CN"/>
                <w14:textFill>
                  <w14:solidFill>
                    <w14:schemeClr w14:val="tx1"/>
                  </w14:solidFill>
                </w14:textFill>
              </w:rPr>
              <w:t>按键</w:t>
            </w:r>
            <w:r>
              <w:rPr>
                <w:rFonts w:hint="eastAsia" w:ascii="仿宋" w:hAnsi="仿宋" w:eastAsia="仿宋" w:cs="仿宋"/>
                <w:snapToGrid w:val="0"/>
                <w:color w:val="000000" w:themeColor="text1"/>
                <w:szCs w:val="21"/>
                <w:highlight w:val="none"/>
                <w14:textFill>
                  <w14:solidFill>
                    <w14:schemeClr w14:val="tx1"/>
                  </w14:solidFill>
                </w14:textFill>
              </w:rPr>
              <w:t>；</w:t>
            </w:r>
          </w:p>
          <w:p w14:paraId="3EBC0D2E">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3.显示面板及按键为一体化面板设计，防生锈、防指纹、易清洁；</w:t>
            </w:r>
          </w:p>
          <w:p w14:paraId="498CFEA9">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4.水槽采用304不锈钢，厚度≥1.0mm；水槽具有防溅水设计，需要具备接水防溅结构，防止取水时烫伤，保证饮水安全；</w:t>
            </w:r>
          </w:p>
          <w:p w14:paraId="2B087A73">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5.具有滤芯更换提醒、温度显示、预约定时开关机、可设定每周工作日及每天工作时间等；</w:t>
            </w:r>
          </w:p>
          <w:p w14:paraId="3D85A8FA">
            <w:pPr>
              <w:rPr>
                <w:rFonts w:hint="eastAsia" w:ascii="仿宋" w:hAnsi="仿宋" w:eastAsia="仿宋" w:cs="仿宋"/>
                <w:b/>
                <w:bCs/>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w:t>
            </w:r>
            <w:r>
              <w:rPr>
                <w:rFonts w:hint="eastAsia" w:ascii="仿宋" w:hAnsi="仿宋" w:eastAsia="仿宋" w:cs="仿宋"/>
                <w:b/>
                <w:bCs/>
                <w:snapToGrid w:val="0"/>
                <w:color w:val="000000" w:themeColor="text1"/>
                <w:szCs w:val="21"/>
                <w:highlight w:val="none"/>
                <w:lang w:val="en-US" w:eastAsia="zh-CN"/>
                <w14:textFill>
                  <w14:solidFill>
                    <w14:schemeClr w14:val="tx1"/>
                  </w14:solidFill>
                </w14:textFill>
              </w:rPr>
              <w:t>6</w:t>
            </w:r>
            <w:r>
              <w:rPr>
                <w:rFonts w:hint="eastAsia" w:ascii="仿宋" w:hAnsi="仿宋" w:eastAsia="仿宋" w:cs="仿宋"/>
                <w:b/>
                <w:bCs/>
                <w:snapToGrid w:val="0"/>
                <w:color w:val="000000" w:themeColor="text1"/>
                <w:szCs w:val="21"/>
                <w:highlight w:val="none"/>
                <w14:textFill>
                  <w14:solidFill>
                    <w14:schemeClr w14:val="tx1"/>
                  </w14:solidFill>
                </w14:textFill>
              </w:rPr>
              <w:t>.内胆容量：≥15L，投标文件中需提供对应型号的整机涉水卫生批件证明；</w:t>
            </w:r>
          </w:p>
          <w:p w14:paraId="06AC20D6">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w:t>
            </w:r>
            <w:r>
              <w:rPr>
                <w:rFonts w:hint="eastAsia" w:ascii="仿宋" w:hAnsi="仿宋" w:eastAsia="仿宋" w:cs="仿宋"/>
                <w:b/>
                <w:bCs/>
                <w:snapToGrid w:val="0"/>
                <w:color w:val="000000" w:themeColor="text1"/>
                <w:szCs w:val="21"/>
                <w:highlight w:val="none"/>
                <w:lang w:val="en-US" w:eastAsia="zh-CN"/>
                <w14:textFill>
                  <w14:solidFill>
                    <w14:schemeClr w14:val="tx1"/>
                  </w14:solidFill>
                </w14:textFill>
              </w:rPr>
              <w:t>7</w:t>
            </w:r>
            <w:r>
              <w:rPr>
                <w:rFonts w:hint="eastAsia" w:ascii="仿宋" w:hAnsi="仿宋" w:eastAsia="仿宋" w:cs="仿宋"/>
                <w:b/>
                <w:bCs/>
                <w:snapToGrid w:val="0"/>
                <w:color w:val="000000" w:themeColor="text1"/>
                <w:szCs w:val="21"/>
                <w:highlight w:val="none"/>
                <w14:textFill>
                  <w14:solidFill>
                    <w14:schemeClr w14:val="tx1"/>
                  </w14:solidFill>
                </w14:textFill>
              </w:rPr>
              <w:t>.过滤配置：投标产品过滤系统要求反渗透过滤系统（反渗透系统至少包含PP棉，活性炭/炭棒，反渗透膜等内容的滤芯），额定总净水量≥5000L,净水流量≥1L/min，投标文件中需提供对应型号的整机涉水卫生批件证明。</w:t>
            </w:r>
          </w:p>
        </w:tc>
        <w:tc>
          <w:tcPr>
            <w:tcW w:w="709" w:type="dxa"/>
            <w:vAlign w:val="center"/>
          </w:tcPr>
          <w:p w14:paraId="75CBF37D">
            <w:pPr>
              <w:pStyle w:val="15"/>
              <w:spacing w:line="240" w:lineRule="auto"/>
              <w:ind w:firstLine="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27台</w:t>
            </w:r>
          </w:p>
        </w:tc>
      </w:tr>
      <w:tr w14:paraId="6FC0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648A3ED">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w:t>
            </w:r>
          </w:p>
        </w:tc>
        <w:tc>
          <w:tcPr>
            <w:tcW w:w="1276" w:type="dxa"/>
            <w:vAlign w:val="center"/>
          </w:tcPr>
          <w:p w14:paraId="62510C81">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幼儿园户外饮水机</w:t>
            </w:r>
          </w:p>
        </w:tc>
        <w:tc>
          <w:tcPr>
            <w:tcW w:w="12190" w:type="dxa"/>
            <w:vAlign w:val="center"/>
          </w:tcPr>
          <w:p w14:paraId="38686525">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1.电源功率:220V~50Hz，≥2000W；</w:t>
            </w:r>
          </w:p>
          <w:p w14:paraId="780FC08F">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snapToGrid w:val="0"/>
                <w:color w:val="000000" w:themeColor="text1"/>
                <w:szCs w:val="21"/>
                <w:highlight w:val="none"/>
                <w14:textFill>
                  <w14:solidFill>
                    <w14:schemeClr w14:val="tx1"/>
                  </w14:solidFill>
                </w14:textFill>
              </w:rPr>
              <w:t>2.出水方式：喷水龙头出水两个龙头(出温开水)；</w:t>
            </w:r>
          </w:p>
          <w:p w14:paraId="3351862E">
            <w:pPr>
              <w:rPr>
                <w:rFonts w:hint="eastAsia" w:ascii="仿宋" w:hAnsi="仿宋" w:eastAsia="仿宋" w:cs="仿宋"/>
                <w:b/>
                <w:bCs/>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★3.顶面采用不锈钢接水盆，便捷实用（投标文件中需提供对应型号的整机涉水卫生批件证明）；</w:t>
            </w:r>
          </w:p>
          <w:p w14:paraId="31248B61">
            <w:pPr>
              <w:rPr>
                <w:rFonts w:hint="eastAsia" w:ascii="仿宋" w:hAnsi="仿宋" w:eastAsia="仿宋" w:cs="仿宋"/>
                <w:b/>
                <w:bCs/>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★4.设备具有紫外线(UV)杀菌，抑制细菌滋生，投标文件中需提供对应型号的整机涉水卫生批件证明；</w:t>
            </w:r>
          </w:p>
          <w:p w14:paraId="0ACC141B">
            <w:pPr>
              <w:rPr>
                <w:rFonts w:hint="eastAsia" w:ascii="仿宋" w:hAnsi="仿宋" w:eastAsia="仿宋" w:cs="仿宋"/>
                <w:b/>
                <w:bCs/>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★5.内胆容量:≥18L，投标文件中需提供对应型号的整机涉水卫生批件证明；</w:t>
            </w:r>
          </w:p>
          <w:p w14:paraId="7DABA60C">
            <w:pP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b/>
                <w:bCs/>
                <w:snapToGrid w:val="0"/>
                <w:color w:val="000000" w:themeColor="text1"/>
                <w:szCs w:val="21"/>
                <w:highlight w:val="none"/>
                <w14:textFill>
                  <w14:solidFill>
                    <w14:schemeClr w14:val="tx1"/>
                  </w14:solidFill>
                </w14:textFill>
              </w:rPr>
              <w:t>★6.过滤配置:投标产品过滤系统要求反渗透过滤系统(反渗透系统至少包含PP棉，炭棒，反渗透膜等内容的滤芯)，额总净水量≥10000L,净水流量≥1.0L/min，投标文件中需提供对应型号的整机涉水卫生批件证明。</w:t>
            </w:r>
          </w:p>
        </w:tc>
        <w:tc>
          <w:tcPr>
            <w:tcW w:w="709" w:type="dxa"/>
            <w:vAlign w:val="center"/>
          </w:tcPr>
          <w:p w14:paraId="6CAE83AE">
            <w:pPr>
              <w:pStyle w:val="15"/>
              <w:spacing w:line="240" w:lineRule="auto"/>
              <w:ind w:firstLine="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w:t>
            </w:r>
          </w:p>
        </w:tc>
      </w:tr>
    </w:tbl>
    <w:p w14:paraId="4CD73F11">
      <w:pPr>
        <w:rPr>
          <w:rFonts w:hint="eastAsia" w:ascii="仿宋" w:hAnsi="仿宋" w:eastAsia="仿宋" w:cs="仿宋"/>
          <w:b/>
          <w:bCs/>
          <w:color w:val="000000" w:themeColor="text1"/>
          <w:sz w:val="24"/>
          <w:highlight w:val="none"/>
          <w:lang w:val="zh-CN"/>
          <w14:textFill>
            <w14:solidFill>
              <w14:schemeClr w14:val="tx1"/>
            </w14:solidFill>
          </w14:textFill>
        </w:rPr>
      </w:pPr>
    </w:p>
    <w:p w14:paraId="6F296E47">
      <w:pPr>
        <w:snapToGrid w:val="0"/>
        <w:spacing w:before="120" w:beforeLines="50" w:line="340" w:lineRule="exact"/>
        <w:ind w:firstLine="472" w:firstLineChars="196"/>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特别提醒：</w:t>
      </w:r>
    </w:p>
    <w:p w14:paraId="70096FBA">
      <w:pPr>
        <w:snapToGrid w:val="0"/>
        <w:spacing w:before="120" w:beforeLines="50" w:line="340" w:lineRule="exact"/>
        <w:ind w:firstLine="472" w:firstLineChars="196"/>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①供应商所投产品的技术参数不应低于本项目的技术要求和性能。上述技术要求如出现某类品牌型号特有的技术指标或性能，仅供供应商参考，不作为实质性响应条款。</w:t>
      </w:r>
    </w:p>
    <w:p w14:paraId="213EB347">
      <w:pPr>
        <w:snapToGrid w:val="0"/>
        <w:spacing w:before="120" w:beforeLines="50" w:line="340" w:lineRule="exact"/>
        <w:ind w:firstLine="472" w:firstLineChars="196"/>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②以上技术参数及功能要求涉及到的CCC认证、CQC认证、涉水卫生批件、相关检测报告等资料，采购机构有权对其有效性及真实性进行事后核查，如发现弄虚作假，将按相关规定提交给采购监管部门处理。</w:t>
      </w:r>
    </w:p>
    <w:p w14:paraId="5F72AD21">
      <w:pPr>
        <w:snapToGrid w:val="0"/>
        <w:spacing w:before="120" w:beforeLines="50" w:line="340" w:lineRule="exact"/>
        <w:ind w:firstLine="472" w:firstLineChars="196"/>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③以上技术参数中的参考外形尺寸要求仅供供应商参考，但供应商中标后实际供货产品的外形尺寸须符合现场的安装要求。因外形尺寸不符合现场安装要求而产生的相关损失由供应商自行承担。</w:t>
      </w:r>
    </w:p>
    <w:p w14:paraId="38D06CB7">
      <w:pPr>
        <w:snapToGrid w:val="0"/>
        <w:spacing w:before="120" w:beforeLines="50" w:line="340" w:lineRule="exact"/>
        <w:ind w:firstLine="472" w:firstLineChars="196"/>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④中标后，采购人有权根据采购文件要求及投标承诺对中标供应商提供的设备及配件进行随机抽检。若抽检不合格，中标供应商须更换产品直至合格，并须同时提供所有投标产品及配件的合格检测报告（检测费用由中标供应商承担）。</w:t>
      </w:r>
      <w:r>
        <w:rPr>
          <w:rFonts w:hint="eastAsia" w:ascii="仿宋" w:hAnsi="仿宋" w:eastAsia="仿宋" w:cs="仿宋"/>
          <w:b/>
          <w:bCs/>
          <w:color w:val="000000" w:themeColor="text1"/>
          <w:sz w:val="24"/>
          <w:highlight w:val="none"/>
          <w:lang w:val="zh-CN"/>
          <w14:textFill>
            <w14:solidFill>
              <w14:schemeClr w14:val="tx1"/>
            </w14:solidFill>
          </w14:textFill>
        </w:rPr>
        <w:br w:type="page"/>
      </w:r>
    </w:p>
    <w:p w14:paraId="1AE5386E">
      <w:pPr>
        <w:tabs>
          <w:tab w:val="left" w:pos="5231"/>
          <w:tab w:val="center" w:pos="7144"/>
        </w:tabs>
        <w:adjustRightInd/>
        <w:spacing w:line="360" w:lineRule="auto"/>
        <w:outlineLvl w:val="0"/>
        <w:rPr>
          <w:rFonts w:hint="eastAsia" w:ascii="仿宋" w:hAnsi="仿宋" w:eastAsia="仿宋" w:cs="仿宋"/>
          <w:b/>
          <w:color w:val="000000" w:themeColor="text1"/>
          <w:sz w:val="36"/>
          <w:szCs w:val="20"/>
          <w:highlight w:val="none"/>
          <w14:textFill>
            <w14:solidFill>
              <w14:schemeClr w14:val="tx1"/>
            </w14:solidFill>
          </w14:textFill>
        </w:rPr>
        <w:sectPr>
          <w:pgSz w:w="16840" w:h="11907" w:orient="landscape"/>
          <w:pgMar w:top="907" w:right="1276" w:bottom="964" w:left="1276" w:header="567" w:footer="567" w:gutter="0"/>
          <w:cols w:space="720" w:num="1"/>
          <w:docGrid w:linePitch="286" w:charSpace="0"/>
        </w:sectPr>
      </w:pPr>
    </w:p>
    <w:p w14:paraId="618DC9D6">
      <w:pPr>
        <w:rPr>
          <w:rFonts w:hint="eastAsia" w:ascii="仿宋" w:hAnsi="仿宋" w:eastAsia="仿宋" w:cs="仿宋"/>
          <w:b/>
          <w:color w:val="000000" w:themeColor="text1"/>
          <w:sz w:val="36"/>
          <w:szCs w:val="36"/>
          <w:highlight w:val="none"/>
          <w14:textFill>
            <w14:solidFill>
              <w14:schemeClr w14:val="tx1"/>
            </w14:solidFill>
          </w14:textFill>
        </w:rPr>
      </w:pPr>
    </w:p>
    <w:p w14:paraId="28559A27">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33" w:name="_Toc184314478"/>
      <w:bookmarkEnd w:id="33"/>
      <w:bookmarkStart w:id="34" w:name="_Toc184312068"/>
      <w:bookmarkEnd w:id="34"/>
      <w:bookmarkStart w:id="35" w:name="_Toc184308094"/>
      <w:bookmarkEnd w:id="35"/>
      <w:bookmarkStart w:id="36" w:name="_Toc184313280"/>
      <w:bookmarkEnd w:id="36"/>
      <w:bookmarkStart w:id="37" w:name="_Toc184310329"/>
      <w:bookmarkEnd w:id="37"/>
      <w:bookmarkStart w:id="38" w:name="_Toc184308093"/>
      <w:bookmarkEnd w:id="38"/>
      <w:bookmarkStart w:id="39" w:name="_Toc184312097"/>
      <w:bookmarkEnd w:id="39"/>
      <w:bookmarkStart w:id="40" w:name="_Toc184312125"/>
      <w:bookmarkEnd w:id="40"/>
      <w:bookmarkStart w:id="41" w:name="_Toc184310288"/>
      <w:bookmarkEnd w:id="41"/>
      <w:bookmarkStart w:id="42" w:name="_Toc184312106"/>
      <w:bookmarkEnd w:id="42"/>
      <w:bookmarkStart w:id="43" w:name="_Toc184308050"/>
      <w:bookmarkEnd w:id="43"/>
      <w:bookmarkStart w:id="44" w:name="_Toc184310312"/>
      <w:bookmarkEnd w:id="44"/>
      <w:bookmarkStart w:id="45" w:name="_Toc184313274"/>
      <w:bookmarkEnd w:id="45"/>
      <w:bookmarkStart w:id="46" w:name="_Toc184314419"/>
      <w:bookmarkEnd w:id="46"/>
      <w:bookmarkStart w:id="47" w:name="_Toc184313284"/>
      <w:bookmarkEnd w:id="47"/>
      <w:bookmarkStart w:id="48" w:name="_Toc184313241"/>
      <w:bookmarkEnd w:id="48"/>
      <w:bookmarkStart w:id="49" w:name="_Toc184313297"/>
      <w:bookmarkEnd w:id="49"/>
      <w:bookmarkStart w:id="50" w:name="_Toc184308083"/>
      <w:bookmarkEnd w:id="50"/>
      <w:bookmarkStart w:id="51" w:name="_Toc184310289"/>
      <w:bookmarkEnd w:id="51"/>
      <w:bookmarkStart w:id="52" w:name="_Toc184313275"/>
      <w:bookmarkEnd w:id="52"/>
      <w:bookmarkStart w:id="53" w:name="_Toc184310323"/>
      <w:bookmarkEnd w:id="53"/>
      <w:bookmarkStart w:id="54" w:name="_Toc184313306"/>
      <w:bookmarkEnd w:id="54"/>
      <w:bookmarkStart w:id="55" w:name="_Toc184308090"/>
      <w:bookmarkEnd w:id="55"/>
      <w:bookmarkStart w:id="56" w:name="_Toc184313276"/>
      <w:bookmarkEnd w:id="56"/>
      <w:bookmarkStart w:id="57" w:name="_Toc184313258"/>
      <w:bookmarkEnd w:id="57"/>
      <w:bookmarkStart w:id="58" w:name="_Toc184310282"/>
      <w:bookmarkEnd w:id="58"/>
      <w:bookmarkStart w:id="59" w:name="_Toc184310303"/>
      <w:bookmarkEnd w:id="59"/>
      <w:bookmarkStart w:id="60" w:name="_Toc184314416"/>
      <w:bookmarkEnd w:id="60"/>
      <w:bookmarkStart w:id="61" w:name="_Toc184310335"/>
      <w:bookmarkEnd w:id="61"/>
      <w:bookmarkStart w:id="62" w:name="_Toc184310320"/>
      <w:bookmarkEnd w:id="62"/>
      <w:bookmarkStart w:id="63" w:name="_Toc184308106"/>
      <w:bookmarkEnd w:id="63"/>
      <w:bookmarkStart w:id="64" w:name="_Toc184313308"/>
      <w:bookmarkEnd w:id="64"/>
      <w:bookmarkStart w:id="65" w:name="_Toc184313279"/>
      <w:bookmarkEnd w:id="65"/>
      <w:bookmarkStart w:id="66" w:name="_Toc184314425"/>
      <w:bookmarkEnd w:id="66"/>
      <w:bookmarkStart w:id="67" w:name="_Toc184312088"/>
      <w:bookmarkEnd w:id="67"/>
      <w:bookmarkStart w:id="68" w:name="_Toc184310291"/>
      <w:bookmarkEnd w:id="68"/>
      <w:bookmarkStart w:id="69" w:name="_Toc184308075"/>
      <w:bookmarkEnd w:id="69"/>
      <w:bookmarkStart w:id="70" w:name="_Toc184314449"/>
      <w:bookmarkEnd w:id="70"/>
      <w:bookmarkStart w:id="71" w:name="_Toc184313292"/>
      <w:bookmarkEnd w:id="71"/>
      <w:bookmarkStart w:id="72" w:name="_Toc184312117"/>
      <w:bookmarkEnd w:id="72"/>
      <w:bookmarkStart w:id="73" w:name="_Toc184313257"/>
      <w:bookmarkEnd w:id="73"/>
      <w:bookmarkStart w:id="74" w:name="_Toc184308039"/>
      <w:bookmarkEnd w:id="74"/>
      <w:bookmarkStart w:id="75" w:name="_Toc184313293"/>
      <w:bookmarkEnd w:id="75"/>
      <w:bookmarkStart w:id="76" w:name="_Toc184314439"/>
      <w:bookmarkEnd w:id="76"/>
      <w:bookmarkStart w:id="77" w:name="_Toc184308054"/>
      <w:bookmarkEnd w:id="77"/>
      <w:bookmarkStart w:id="78" w:name="_Toc184310275"/>
      <w:bookmarkEnd w:id="78"/>
      <w:bookmarkStart w:id="79" w:name="_Toc184312115"/>
      <w:bookmarkEnd w:id="79"/>
      <w:bookmarkStart w:id="80" w:name="_Toc184312087"/>
      <w:bookmarkEnd w:id="80"/>
      <w:bookmarkStart w:id="81" w:name="_Toc184314450"/>
      <w:bookmarkEnd w:id="81"/>
      <w:bookmarkStart w:id="82" w:name="_Toc184308052"/>
      <w:bookmarkEnd w:id="82"/>
      <w:bookmarkStart w:id="83" w:name="_Toc184308080"/>
      <w:bookmarkEnd w:id="83"/>
      <w:bookmarkStart w:id="84" w:name="_Toc184312136"/>
      <w:bookmarkEnd w:id="84"/>
      <w:bookmarkStart w:id="85" w:name="_Toc184310292"/>
      <w:bookmarkEnd w:id="85"/>
      <w:bookmarkStart w:id="86" w:name="_Toc184310321"/>
      <w:bookmarkEnd w:id="86"/>
      <w:bookmarkStart w:id="87" w:name="_Toc184310337"/>
      <w:bookmarkEnd w:id="87"/>
      <w:bookmarkStart w:id="88" w:name="_Toc184312070"/>
      <w:bookmarkEnd w:id="88"/>
      <w:bookmarkStart w:id="89" w:name="_Toc184308082"/>
      <w:bookmarkEnd w:id="89"/>
      <w:bookmarkStart w:id="90" w:name="_Toc184308053"/>
      <w:bookmarkEnd w:id="90"/>
      <w:bookmarkStart w:id="91" w:name="_Toc184314472"/>
      <w:bookmarkEnd w:id="91"/>
      <w:bookmarkStart w:id="92" w:name="_Toc184312077"/>
      <w:bookmarkEnd w:id="92"/>
      <w:bookmarkStart w:id="93" w:name="_Toc184312080"/>
      <w:bookmarkEnd w:id="93"/>
      <w:bookmarkStart w:id="94" w:name="_Toc184312133"/>
      <w:bookmarkEnd w:id="94"/>
      <w:bookmarkStart w:id="95" w:name="_Toc184308069"/>
      <w:bookmarkEnd w:id="95"/>
      <w:bookmarkStart w:id="96" w:name="_Toc184313243"/>
      <w:bookmarkEnd w:id="96"/>
      <w:bookmarkStart w:id="97" w:name="_Toc184312129"/>
      <w:bookmarkEnd w:id="97"/>
      <w:bookmarkStart w:id="98" w:name="_Toc184312116"/>
      <w:bookmarkEnd w:id="98"/>
      <w:bookmarkStart w:id="99" w:name="_Toc184313254"/>
      <w:bookmarkEnd w:id="99"/>
      <w:bookmarkStart w:id="100" w:name="_Toc184310304"/>
      <w:bookmarkEnd w:id="100"/>
      <w:bookmarkStart w:id="101" w:name="_Toc184313245"/>
      <w:bookmarkEnd w:id="101"/>
      <w:bookmarkStart w:id="102" w:name="_Toc184312078"/>
      <w:bookmarkEnd w:id="102"/>
      <w:bookmarkStart w:id="103" w:name="_Toc184310278"/>
      <w:bookmarkEnd w:id="103"/>
      <w:bookmarkStart w:id="104" w:name="_Toc184312132"/>
      <w:bookmarkEnd w:id="104"/>
      <w:bookmarkStart w:id="105" w:name="_Toc184308086"/>
      <w:bookmarkEnd w:id="105"/>
      <w:bookmarkStart w:id="106" w:name="_Toc184308049"/>
      <w:bookmarkEnd w:id="106"/>
      <w:bookmarkStart w:id="107" w:name="_Toc184310285"/>
      <w:bookmarkEnd w:id="107"/>
      <w:bookmarkStart w:id="108" w:name="_Toc184312105"/>
      <w:bookmarkEnd w:id="108"/>
      <w:bookmarkStart w:id="109" w:name="_Toc184310339"/>
      <w:bookmarkEnd w:id="109"/>
      <w:bookmarkStart w:id="110" w:name="_Toc184310326"/>
      <w:bookmarkEnd w:id="110"/>
      <w:bookmarkStart w:id="111" w:name="_Toc184312098"/>
      <w:bookmarkEnd w:id="111"/>
      <w:bookmarkStart w:id="112" w:name="_Toc184314423"/>
      <w:bookmarkEnd w:id="112"/>
      <w:bookmarkStart w:id="113" w:name="_Toc184313238"/>
      <w:bookmarkEnd w:id="113"/>
      <w:bookmarkStart w:id="114" w:name="_Toc184314477"/>
      <w:bookmarkEnd w:id="114"/>
      <w:bookmarkStart w:id="115" w:name="_Toc184312076"/>
      <w:bookmarkEnd w:id="115"/>
      <w:bookmarkStart w:id="116" w:name="_Toc184313244"/>
      <w:bookmarkEnd w:id="116"/>
      <w:bookmarkStart w:id="117" w:name="_Toc184312137"/>
      <w:bookmarkEnd w:id="117"/>
      <w:bookmarkStart w:id="118" w:name="_Toc184313309"/>
      <w:bookmarkEnd w:id="118"/>
      <w:bookmarkStart w:id="119" w:name="_Toc184312127"/>
      <w:bookmarkEnd w:id="119"/>
      <w:bookmarkStart w:id="120" w:name="_Toc184308057"/>
      <w:bookmarkEnd w:id="120"/>
      <w:bookmarkStart w:id="121" w:name="_Toc184312075"/>
      <w:bookmarkEnd w:id="121"/>
      <w:bookmarkStart w:id="122" w:name="_Toc184312101"/>
      <w:bookmarkEnd w:id="122"/>
      <w:bookmarkStart w:id="123" w:name="_Toc184310344"/>
      <w:bookmarkEnd w:id="123"/>
      <w:bookmarkStart w:id="124" w:name="_Toc184310340"/>
      <w:bookmarkEnd w:id="124"/>
      <w:bookmarkStart w:id="125" w:name="_Toc184308099"/>
      <w:bookmarkEnd w:id="125"/>
      <w:bookmarkStart w:id="126" w:name="_Toc184313298"/>
      <w:bookmarkEnd w:id="126"/>
      <w:bookmarkStart w:id="127" w:name="_Toc184312113"/>
      <w:bookmarkEnd w:id="127"/>
      <w:bookmarkStart w:id="128" w:name="_Toc184308104"/>
      <w:bookmarkEnd w:id="128"/>
      <w:bookmarkStart w:id="129" w:name="_Toc184310279"/>
      <w:bookmarkEnd w:id="129"/>
      <w:bookmarkStart w:id="130" w:name="_Toc184310316"/>
      <w:bookmarkEnd w:id="130"/>
      <w:bookmarkStart w:id="131" w:name="_Toc184313240"/>
      <w:bookmarkEnd w:id="131"/>
      <w:bookmarkStart w:id="132" w:name="_Toc184313255"/>
      <w:bookmarkEnd w:id="132"/>
      <w:bookmarkStart w:id="133" w:name="_Toc184312121"/>
      <w:bookmarkEnd w:id="133"/>
      <w:bookmarkStart w:id="134" w:name="_Toc184314447"/>
      <w:bookmarkEnd w:id="134"/>
      <w:bookmarkStart w:id="135" w:name="_Toc184310325"/>
      <w:bookmarkEnd w:id="135"/>
      <w:bookmarkStart w:id="136" w:name="_Toc184314418"/>
      <w:bookmarkEnd w:id="136"/>
      <w:bookmarkStart w:id="137" w:name="_Toc184313285"/>
      <w:bookmarkEnd w:id="137"/>
      <w:bookmarkStart w:id="138" w:name="_Toc184314443"/>
      <w:bookmarkEnd w:id="138"/>
      <w:bookmarkStart w:id="139" w:name="_Toc184310273"/>
      <w:bookmarkEnd w:id="139"/>
      <w:bookmarkStart w:id="140" w:name="_Toc184312082"/>
      <w:bookmarkEnd w:id="140"/>
      <w:bookmarkStart w:id="141" w:name="_Toc184312099"/>
      <w:bookmarkEnd w:id="141"/>
      <w:bookmarkStart w:id="142" w:name="_Toc184312107"/>
      <w:bookmarkEnd w:id="142"/>
      <w:bookmarkStart w:id="143" w:name="_Toc184314411"/>
      <w:bookmarkEnd w:id="143"/>
      <w:bookmarkStart w:id="144" w:name="_Toc184313246"/>
      <w:bookmarkEnd w:id="144"/>
      <w:bookmarkStart w:id="145" w:name="_Toc184310280"/>
      <w:bookmarkEnd w:id="145"/>
      <w:bookmarkStart w:id="146" w:name="_Toc184310295"/>
      <w:bookmarkEnd w:id="146"/>
      <w:bookmarkStart w:id="147" w:name="_Toc184314457"/>
      <w:bookmarkEnd w:id="147"/>
      <w:bookmarkStart w:id="148" w:name="_Toc184308073"/>
      <w:bookmarkEnd w:id="148"/>
      <w:bookmarkStart w:id="149" w:name="_Toc184308061"/>
      <w:bookmarkEnd w:id="149"/>
      <w:bookmarkStart w:id="150" w:name="_Toc184308095"/>
      <w:bookmarkEnd w:id="150"/>
      <w:bookmarkStart w:id="151" w:name="_Toc184308084"/>
      <w:bookmarkEnd w:id="151"/>
      <w:bookmarkStart w:id="152" w:name="_Toc184313248"/>
      <w:bookmarkEnd w:id="152"/>
      <w:bookmarkStart w:id="153" w:name="_Toc184314434"/>
      <w:bookmarkEnd w:id="153"/>
      <w:bookmarkStart w:id="154" w:name="_Toc184312090"/>
      <w:bookmarkEnd w:id="154"/>
      <w:bookmarkStart w:id="155" w:name="_Toc184314429"/>
      <w:bookmarkEnd w:id="155"/>
      <w:bookmarkStart w:id="156" w:name="_Toc184310290"/>
      <w:bookmarkEnd w:id="156"/>
      <w:bookmarkStart w:id="157" w:name="_Toc184312089"/>
      <w:bookmarkEnd w:id="157"/>
      <w:bookmarkStart w:id="158" w:name="_Toc184314420"/>
      <w:bookmarkEnd w:id="158"/>
      <w:bookmarkStart w:id="159" w:name="_Toc184313239"/>
      <w:bookmarkEnd w:id="159"/>
      <w:bookmarkStart w:id="160" w:name="_Toc184310338"/>
      <w:bookmarkEnd w:id="160"/>
      <w:bookmarkStart w:id="161" w:name="_Toc184308056"/>
      <w:bookmarkEnd w:id="161"/>
      <w:bookmarkStart w:id="162" w:name="_Toc184310322"/>
      <w:bookmarkEnd w:id="162"/>
      <w:bookmarkStart w:id="163" w:name="_Toc184313288"/>
      <w:bookmarkEnd w:id="163"/>
      <w:bookmarkStart w:id="164" w:name="_Toc184314414"/>
      <w:bookmarkEnd w:id="164"/>
      <w:bookmarkStart w:id="165" w:name="_Toc184313310"/>
      <w:bookmarkEnd w:id="165"/>
      <w:bookmarkStart w:id="166" w:name="_Toc184313260"/>
      <w:bookmarkEnd w:id="166"/>
      <w:bookmarkStart w:id="167" w:name="_Toc184308063"/>
      <w:bookmarkEnd w:id="167"/>
      <w:bookmarkStart w:id="168" w:name="_Toc184313261"/>
      <w:bookmarkEnd w:id="168"/>
      <w:bookmarkStart w:id="169" w:name="_Toc184312124"/>
      <w:bookmarkEnd w:id="169"/>
      <w:bookmarkStart w:id="170" w:name="_Toc184314445"/>
      <w:bookmarkEnd w:id="170"/>
      <w:bookmarkStart w:id="171" w:name="_Toc184314469"/>
      <w:bookmarkEnd w:id="171"/>
      <w:bookmarkStart w:id="172" w:name="_Toc184314481"/>
      <w:bookmarkEnd w:id="172"/>
      <w:bookmarkStart w:id="173" w:name="_Toc184312073"/>
      <w:bookmarkEnd w:id="173"/>
      <w:bookmarkStart w:id="174" w:name="_Toc184312120"/>
      <w:bookmarkEnd w:id="174"/>
      <w:bookmarkStart w:id="175" w:name="_Toc184312069"/>
      <w:bookmarkEnd w:id="175"/>
      <w:bookmarkStart w:id="176" w:name="_Toc184313271"/>
      <w:bookmarkEnd w:id="176"/>
      <w:bookmarkStart w:id="177" w:name="_Toc184314438"/>
      <w:bookmarkEnd w:id="177"/>
      <w:bookmarkStart w:id="178" w:name="_Toc184313242"/>
      <w:bookmarkEnd w:id="178"/>
      <w:bookmarkStart w:id="179" w:name="_Toc184314412"/>
      <w:bookmarkEnd w:id="179"/>
      <w:bookmarkStart w:id="180" w:name="_Toc184314441"/>
      <w:bookmarkEnd w:id="180"/>
      <w:bookmarkStart w:id="181" w:name="_Toc184314410"/>
      <w:bookmarkEnd w:id="181"/>
      <w:bookmarkStart w:id="182" w:name="_Toc184308088"/>
      <w:bookmarkEnd w:id="182"/>
      <w:bookmarkStart w:id="183" w:name="_Toc184308077"/>
      <w:bookmarkEnd w:id="183"/>
      <w:bookmarkStart w:id="184" w:name="_Toc184312119"/>
      <w:bookmarkEnd w:id="184"/>
      <w:bookmarkStart w:id="185" w:name="_Toc184313287"/>
      <w:bookmarkEnd w:id="185"/>
      <w:bookmarkStart w:id="186" w:name="_Toc184312130"/>
      <w:bookmarkEnd w:id="186"/>
      <w:bookmarkStart w:id="187" w:name="_Toc184308062"/>
      <w:bookmarkEnd w:id="187"/>
      <w:bookmarkStart w:id="188" w:name="_Toc184314473"/>
      <w:bookmarkEnd w:id="188"/>
      <w:bookmarkStart w:id="189" w:name="_Toc184308092"/>
      <w:bookmarkEnd w:id="189"/>
      <w:bookmarkStart w:id="190" w:name="_Toc184313265"/>
      <w:bookmarkEnd w:id="190"/>
      <w:bookmarkStart w:id="191" w:name="_Toc184310308"/>
      <w:bookmarkEnd w:id="191"/>
      <w:bookmarkStart w:id="192" w:name="_Toc184308068"/>
      <w:bookmarkEnd w:id="192"/>
      <w:bookmarkStart w:id="193" w:name="_Toc184310286"/>
      <w:bookmarkEnd w:id="193"/>
      <w:bookmarkStart w:id="194" w:name="_Toc184308085"/>
      <w:bookmarkEnd w:id="194"/>
      <w:bookmarkStart w:id="195" w:name="_Toc184310309"/>
      <w:bookmarkEnd w:id="195"/>
      <w:bookmarkStart w:id="196" w:name="_Toc184308059"/>
      <w:bookmarkEnd w:id="196"/>
      <w:bookmarkStart w:id="197" w:name="_Toc184313273"/>
      <w:bookmarkEnd w:id="197"/>
      <w:bookmarkStart w:id="198" w:name="_Toc184310314"/>
      <w:bookmarkEnd w:id="198"/>
      <w:bookmarkStart w:id="199" w:name="_Toc184308065"/>
      <w:bookmarkEnd w:id="199"/>
      <w:bookmarkStart w:id="200" w:name="_Toc184312071"/>
      <w:bookmarkEnd w:id="200"/>
      <w:bookmarkStart w:id="201" w:name="_Toc184313301"/>
      <w:bookmarkEnd w:id="201"/>
      <w:bookmarkStart w:id="202" w:name="_Toc184308089"/>
      <w:bookmarkEnd w:id="202"/>
      <w:bookmarkStart w:id="203" w:name="_Toc184312091"/>
      <w:bookmarkEnd w:id="203"/>
      <w:bookmarkStart w:id="204" w:name="_Toc184314471"/>
      <w:bookmarkEnd w:id="204"/>
      <w:bookmarkStart w:id="205" w:name="_Toc184312084"/>
      <w:bookmarkEnd w:id="205"/>
      <w:bookmarkStart w:id="206" w:name="_Toc184308046"/>
      <w:bookmarkEnd w:id="206"/>
      <w:bookmarkStart w:id="207" w:name="_Toc184314436"/>
      <w:bookmarkEnd w:id="207"/>
      <w:bookmarkStart w:id="208" w:name="_Toc184312094"/>
      <w:bookmarkEnd w:id="208"/>
      <w:bookmarkStart w:id="209" w:name="_Toc184314479"/>
      <w:bookmarkEnd w:id="209"/>
      <w:bookmarkStart w:id="210" w:name="_Toc184314446"/>
      <w:bookmarkEnd w:id="210"/>
      <w:bookmarkStart w:id="211" w:name="_Toc184312096"/>
      <w:bookmarkEnd w:id="211"/>
      <w:bookmarkStart w:id="212" w:name="_Toc184312112"/>
      <w:bookmarkEnd w:id="212"/>
      <w:bookmarkStart w:id="213" w:name="_Toc184314430"/>
      <w:bookmarkEnd w:id="213"/>
      <w:bookmarkStart w:id="214" w:name="_Toc184310274"/>
      <w:bookmarkEnd w:id="214"/>
      <w:bookmarkStart w:id="215" w:name="_Toc184314444"/>
      <w:bookmarkEnd w:id="215"/>
      <w:bookmarkStart w:id="216" w:name="_Toc184310297"/>
      <w:bookmarkEnd w:id="216"/>
      <w:bookmarkStart w:id="217" w:name="_Toc184310311"/>
      <w:bookmarkEnd w:id="217"/>
      <w:bookmarkStart w:id="218" w:name="_Toc184308060"/>
      <w:bookmarkEnd w:id="218"/>
      <w:bookmarkStart w:id="219" w:name="_Toc184308071"/>
      <w:bookmarkEnd w:id="219"/>
      <w:bookmarkStart w:id="220" w:name="_Toc184314463"/>
      <w:bookmarkEnd w:id="220"/>
      <w:bookmarkStart w:id="221" w:name="_Toc184314460"/>
      <w:bookmarkEnd w:id="221"/>
      <w:bookmarkStart w:id="222" w:name="_Toc184313262"/>
      <w:bookmarkEnd w:id="222"/>
      <w:bookmarkStart w:id="223" w:name="_Toc184313300"/>
      <w:bookmarkEnd w:id="223"/>
      <w:bookmarkStart w:id="224" w:name="_Toc184314437"/>
      <w:bookmarkEnd w:id="224"/>
      <w:bookmarkStart w:id="225" w:name="_Toc184310317"/>
      <w:bookmarkEnd w:id="225"/>
      <w:bookmarkStart w:id="226" w:name="_Toc184312081"/>
      <w:bookmarkEnd w:id="226"/>
      <w:bookmarkStart w:id="227" w:name="_Toc184314466"/>
      <w:bookmarkEnd w:id="227"/>
      <w:bookmarkStart w:id="228" w:name="_Toc184313252"/>
      <w:bookmarkEnd w:id="228"/>
      <w:bookmarkStart w:id="229" w:name="_Toc184308038"/>
      <w:bookmarkEnd w:id="229"/>
      <w:bookmarkStart w:id="230" w:name="_Toc184314440"/>
      <w:bookmarkEnd w:id="230"/>
      <w:bookmarkStart w:id="231" w:name="_Toc184308051"/>
      <w:bookmarkEnd w:id="231"/>
      <w:bookmarkStart w:id="232" w:name="_Toc184308042"/>
      <w:bookmarkEnd w:id="232"/>
      <w:bookmarkStart w:id="233" w:name="_Toc184314433"/>
      <w:bookmarkEnd w:id="233"/>
      <w:bookmarkStart w:id="234" w:name="_Toc184314482"/>
      <w:bookmarkEnd w:id="234"/>
      <w:bookmarkStart w:id="235" w:name="_Toc184314422"/>
      <w:bookmarkEnd w:id="235"/>
      <w:bookmarkStart w:id="236" w:name="_Toc184314428"/>
      <w:bookmarkEnd w:id="236"/>
      <w:bookmarkStart w:id="237" w:name="_Toc184314480"/>
      <w:bookmarkEnd w:id="237"/>
      <w:bookmarkStart w:id="238" w:name="_Toc184313264"/>
      <w:bookmarkEnd w:id="238"/>
      <w:bookmarkStart w:id="239" w:name="_Toc184312086"/>
      <w:bookmarkEnd w:id="239"/>
      <w:bookmarkStart w:id="240" w:name="_Toc184308070"/>
      <w:bookmarkEnd w:id="240"/>
      <w:bookmarkStart w:id="241" w:name="_Toc184308101"/>
      <w:bookmarkEnd w:id="241"/>
      <w:bookmarkStart w:id="242" w:name="_Toc184314456"/>
      <w:bookmarkEnd w:id="242"/>
      <w:bookmarkStart w:id="243" w:name="_Toc184310301"/>
      <w:bookmarkEnd w:id="243"/>
      <w:bookmarkStart w:id="244" w:name="_Toc184310318"/>
      <w:bookmarkEnd w:id="244"/>
      <w:bookmarkStart w:id="245" w:name="_Toc184310315"/>
      <w:bookmarkEnd w:id="245"/>
      <w:bookmarkStart w:id="246" w:name="_Toc184314454"/>
      <w:bookmarkEnd w:id="246"/>
      <w:bookmarkStart w:id="247" w:name="_Toc184313250"/>
      <w:bookmarkEnd w:id="247"/>
      <w:bookmarkStart w:id="248" w:name="_Toc184312111"/>
      <w:bookmarkEnd w:id="248"/>
      <w:bookmarkStart w:id="249" w:name="_Toc184312114"/>
      <w:bookmarkEnd w:id="249"/>
      <w:bookmarkStart w:id="250" w:name="_Toc184312079"/>
      <w:bookmarkEnd w:id="250"/>
      <w:bookmarkStart w:id="251" w:name="_Toc184314452"/>
      <w:bookmarkEnd w:id="251"/>
      <w:bookmarkStart w:id="252" w:name="_Toc184310330"/>
      <w:bookmarkEnd w:id="252"/>
      <w:bookmarkStart w:id="253" w:name="_Toc184314467"/>
      <w:bookmarkEnd w:id="253"/>
      <w:bookmarkStart w:id="254" w:name="_Toc184313283"/>
      <w:bookmarkEnd w:id="254"/>
      <w:bookmarkStart w:id="255" w:name="_Toc184312092"/>
      <w:bookmarkEnd w:id="255"/>
      <w:bookmarkStart w:id="256" w:name="_Toc184312095"/>
      <w:bookmarkEnd w:id="256"/>
      <w:bookmarkStart w:id="257" w:name="_Toc184310327"/>
      <w:bookmarkEnd w:id="257"/>
      <w:bookmarkStart w:id="258" w:name="_Toc184314462"/>
      <w:bookmarkEnd w:id="258"/>
      <w:bookmarkStart w:id="259" w:name="_Toc184310300"/>
      <w:bookmarkEnd w:id="259"/>
      <w:bookmarkStart w:id="260" w:name="_Toc184308100"/>
      <w:bookmarkEnd w:id="260"/>
      <w:bookmarkStart w:id="261" w:name="_Toc184314426"/>
      <w:bookmarkEnd w:id="261"/>
      <w:bookmarkStart w:id="262" w:name="_Toc184308091"/>
      <w:bookmarkEnd w:id="262"/>
      <w:bookmarkStart w:id="263" w:name="_Toc184314424"/>
      <w:bookmarkEnd w:id="263"/>
      <w:bookmarkStart w:id="264" w:name="_Toc184313269"/>
      <w:bookmarkEnd w:id="264"/>
      <w:bookmarkStart w:id="265" w:name="_Toc184314427"/>
      <w:bookmarkEnd w:id="265"/>
      <w:bookmarkStart w:id="266" w:name="_Toc184314432"/>
      <w:bookmarkEnd w:id="266"/>
      <w:bookmarkStart w:id="267" w:name="_Toc184312109"/>
      <w:bookmarkEnd w:id="267"/>
      <w:bookmarkStart w:id="268" w:name="_Toc184310293"/>
      <w:bookmarkEnd w:id="268"/>
      <w:bookmarkStart w:id="269" w:name="_Toc184308036"/>
      <w:bookmarkEnd w:id="269"/>
      <w:bookmarkStart w:id="270" w:name="_Toc184308067"/>
      <w:bookmarkEnd w:id="270"/>
      <w:bookmarkStart w:id="271" w:name="_Toc184312122"/>
      <w:bookmarkEnd w:id="271"/>
      <w:bookmarkStart w:id="272" w:name="_Toc184312126"/>
      <w:bookmarkEnd w:id="272"/>
      <w:bookmarkStart w:id="273" w:name="_Toc184308078"/>
      <w:bookmarkEnd w:id="273"/>
      <w:bookmarkStart w:id="274" w:name="_Toc184313267"/>
      <w:bookmarkEnd w:id="274"/>
      <w:bookmarkStart w:id="275" w:name="_Toc184310307"/>
      <w:bookmarkEnd w:id="275"/>
      <w:bookmarkStart w:id="276" w:name="_Toc184313296"/>
      <w:bookmarkEnd w:id="276"/>
      <w:bookmarkStart w:id="277" w:name="_Toc184312131"/>
      <w:bookmarkEnd w:id="277"/>
      <w:bookmarkStart w:id="278" w:name="_Toc184314475"/>
      <w:bookmarkEnd w:id="278"/>
      <w:bookmarkStart w:id="279" w:name="_Toc184310277"/>
      <w:bookmarkEnd w:id="279"/>
      <w:bookmarkStart w:id="280" w:name="_Toc184308064"/>
      <w:bookmarkEnd w:id="280"/>
      <w:bookmarkStart w:id="281" w:name="_Toc184313278"/>
      <w:bookmarkEnd w:id="281"/>
      <w:bookmarkStart w:id="282" w:name="_Toc184312083"/>
      <w:bookmarkEnd w:id="282"/>
      <w:bookmarkStart w:id="283" w:name="_Toc184310276"/>
      <w:bookmarkEnd w:id="283"/>
      <w:bookmarkStart w:id="284" w:name="_Toc184314476"/>
      <w:bookmarkEnd w:id="284"/>
      <w:bookmarkStart w:id="285" w:name="_Toc184310334"/>
      <w:bookmarkEnd w:id="285"/>
      <w:bookmarkStart w:id="286" w:name="_Toc184313249"/>
      <w:bookmarkEnd w:id="286"/>
      <w:bookmarkStart w:id="287" w:name="_Toc184313299"/>
      <w:bookmarkEnd w:id="287"/>
      <w:bookmarkStart w:id="288" w:name="_Toc184310332"/>
      <w:bookmarkEnd w:id="288"/>
      <w:bookmarkStart w:id="289" w:name="_Toc184313270"/>
      <w:bookmarkEnd w:id="289"/>
      <w:bookmarkStart w:id="290" w:name="_Toc184314474"/>
      <w:bookmarkEnd w:id="290"/>
      <w:bookmarkStart w:id="291" w:name="_Toc184314465"/>
      <w:bookmarkEnd w:id="291"/>
      <w:bookmarkStart w:id="292" w:name="_Toc184310331"/>
      <w:bookmarkEnd w:id="292"/>
      <w:bookmarkStart w:id="293" w:name="_Toc184313253"/>
      <w:bookmarkEnd w:id="293"/>
      <w:bookmarkStart w:id="294" w:name="_Toc184313256"/>
      <w:bookmarkEnd w:id="294"/>
      <w:bookmarkStart w:id="295" w:name="_Toc184313307"/>
      <w:bookmarkEnd w:id="295"/>
      <w:bookmarkStart w:id="296" w:name="_Toc184308072"/>
      <w:bookmarkEnd w:id="296"/>
      <w:bookmarkStart w:id="297" w:name="_Toc184310305"/>
      <w:bookmarkEnd w:id="297"/>
      <w:bookmarkStart w:id="298" w:name="_Toc184312085"/>
      <w:bookmarkEnd w:id="298"/>
      <w:bookmarkStart w:id="299" w:name="_Toc184308044"/>
      <w:bookmarkEnd w:id="299"/>
      <w:bookmarkStart w:id="300" w:name="_Toc184308096"/>
      <w:bookmarkEnd w:id="300"/>
      <w:bookmarkStart w:id="301" w:name="_Toc184310296"/>
      <w:bookmarkEnd w:id="301"/>
      <w:bookmarkStart w:id="302" w:name="_Toc184314417"/>
      <w:bookmarkEnd w:id="302"/>
      <w:bookmarkStart w:id="303" w:name="_Toc184310281"/>
      <w:bookmarkEnd w:id="303"/>
      <w:bookmarkStart w:id="304" w:name="_Toc184308108"/>
      <w:bookmarkEnd w:id="304"/>
      <w:bookmarkStart w:id="305" w:name="_Toc184314453"/>
      <w:bookmarkEnd w:id="305"/>
      <w:bookmarkStart w:id="306" w:name="_Toc184308058"/>
      <w:bookmarkEnd w:id="306"/>
      <w:bookmarkStart w:id="307" w:name="_Toc184314455"/>
      <w:bookmarkEnd w:id="307"/>
      <w:bookmarkStart w:id="308" w:name="_Toc184313268"/>
      <w:bookmarkEnd w:id="308"/>
      <w:bookmarkStart w:id="309" w:name="_Toc184312123"/>
      <w:bookmarkEnd w:id="309"/>
      <w:bookmarkStart w:id="310" w:name="_Toc184312072"/>
      <w:bookmarkEnd w:id="310"/>
      <w:bookmarkStart w:id="311" w:name="_Toc184313303"/>
      <w:bookmarkEnd w:id="311"/>
      <w:bookmarkStart w:id="312" w:name="_Toc184310333"/>
      <w:bookmarkEnd w:id="312"/>
      <w:bookmarkStart w:id="313" w:name="_Toc184308098"/>
      <w:bookmarkEnd w:id="313"/>
      <w:bookmarkStart w:id="314" w:name="_Toc184308103"/>
      <w:bookmarkEnd w:id="314"/>
      <w:bookmarkStart w:id="315" w:name="_Toc184314421"/>
      <w:bookmarkEnd w:id="315"/>
      <w:bookmarkStart w:id="316" w:name="_Toc184313259"/>
      <w:bookmarkEnd w:id="316"/>
      <w:bookmarkStart w:id="317" w:name="_Toc184313247"/>
      <w:bookmarkEnd w:id="317"/>
      <w:bookmarkStart w:id="318" w:name="_Toc184313272"/>
      <w:bookmarkEnd w:id="318"/>
      <w:bookmarkStart w:id="319" w:name="_Toc184312110"/>
      <w:bookmarkEnd w:id="319"/>
      <w:bookmarkStart w:id="320" w:name="_Toc184314451"/>
      <w:bookmarkEnd w:id="320"/>
      <w:bookmarkStart w:id="321" w:name="_Toc184310313"/>
      <w:bookmarkEnd w:id="321"/>
      <w:bookmarkStart w:id="322" w:name="_Toc184314442"/>
      <w:bookmarkEnd w:id="322"/>
      <w:bookmarkStart w:id="323" w:name="_Toc184312108"/>
      <w:bookmarkEnd w:id="323"/>
      <w:bookmarkStart w:id="324" w:name="_Toc184312135"/>
      <w:bookmarkEnd w:id="324"/>
      <w:bookmarkStart w:id="325" w:name="_Toc184312118"/>
      <w:bookmarkEnd w:id="325"/>
      <w:bookmarkStart w:id="326" w:name="_Toc184308081"/>
      <w:bookmarkEnd w:id="326"/>
      <w:bookmarkStart w:id="327" w:name="_Toc184310336"/>
      <w:bookmarkEnd w:id="327"/>
      <w:bookmarkStart w:id="328" w:name="_Toc184310298"/>
      <w:bookmarkEnd w:id="328"/>
      <w:bookmarkStart w:id="329" w:name="_Toc184313290"/>
      <w:bookmarkEnd w:id="329"/>
      <w:bookmarkStart w:id="330" w:name="_Toc184313295"/>
      <w:bookmarkEnd w:id="330"/>
      <w:bookmarkStart w:id="331" w:name="_Toc184310310"/>
      <w:bookmarkEnd w:id="331"/>
      <w:bookmarkStart w:id="332" w:name="_Toc184312103"/>
      <w:bookmarkEnd w:id="332"/>
      <w:bookmarkStart w:id="333" w:name="_Toc184313304"/>
      <w:bookmarkEnd w:id="333"/>
      <w:bookmarkStart w:id="334" w:name="_Toc184310319"/>
      <w:bookmarkEnd w:id="334"/>
      <w:bookmarkStart w:id="335" w:name="_Toc184312128"/>
      <w:bookmarkEnd w:id="335"/>
      <w:bookmarkStart w:id="336" w:name="_Toc184314464"/>
      <w:bookmarkEnd w:id="336"/>
      <w:bookmarkStart w:id="337" w:name="_Toc184312074"/>
      <w:bookmarkEnd w:id="337"/>
      <w:bookmarkStart w:id="338" w:name="_Toc184308066"/>
      <w:bookmarkEnd w:id="338"/>
      <w:bookmarkStart w:id="339" w:name="_Toc184313263"/>
      <w:bookmarkEnd w:id="339"/>
      <w:bookmarkStart w:id="340" w:name="_Toc184313266"/>
      <w:bookmarkEnd w:id="340"/>
      <w:bookmarkStart w:id="341" w:name="_Toc184310324"/>
      <w:bookmarkEnd w:id="341"/>
      <w:bookmarkStart w:id="342" w:name="_Toc184313286"/>
      <w:bookmarkEnd w:id="342"/>
      <w:bookmarkStart w:id="343" w:name="_Toc184308102"/>
      <w:bookmarkEnd w:id="343"/>
      <w:bookmarkStart w:id="344" w:name="_Toc184308087"/>
      <w:bookmarkEnd w:id="344"/>
      <w:bookmarkStart w:id="345" w:name="_Toc184312138"/>
      <w:bookmarkEnd w:id="345"/>
      <w:bookmarkStart w:id="346" w:name="_Toc184313281"/>
      <w:bookmarkEnd w:id="346"/>
      <w:bookmarkStart w:id="347" w:name="_Toc184313305"/>
      <w:bookmarkEnd w:id="347"/>
      <w:bookmarkStart w:id="348" w:name="_Toc184312104"/>
      <w:bookmarkEnd w:id="348"/>
      <w:bookmarkStart w:id="349" w:name="_Toc184308074"/>
      <w:bookmarkEnd w:id="349"/>
      <w:bookmarkStart w:id="350" w:name="_Toc184314431"/>
      <w:bookmarkEnd w:id="350"/>
      <w:bookmarkStart w:id="351" w:name="_Toc184310287"/>
      <w:bookmarkEnd w:id="351"/>
      <w:bookmarkStart w:id="352" w:name="_Toc184314435"/>
      <w:bookmarkEnd w:id="352"/>
      <w:bookmarkStart w:id="353" w:name="_Toc184308048"/>
      <w:bookmarkEnd w:id="353"/>
      <w:bookmarkStart w:id="354" w:name="_Toc184310284"/>
      <w:bookmarkEnd w:id="354"/>
      <w:bookmarkStart w:id="355" w:name="_Toc184310302"/>
      <w:bookmarkEnd w:id="355"/>
      <w:bookmarkStart w:id="356" w:name="_Toc184313302"/>
      <w:bookmarkEnd w:id="356"/>
      <w:bookmarkStart w:id="357" w:name="_Toc184308037"/>
      <w:bookmarkEnd w:id="357"/>
      <w:bookmarkStart w:id="358" w:name="_Toc184308079"/>
      <w:bookmarkEnd w:id="358"/>
      <w:bookmarkStart w:id="359" w:name="_Toc184310328"/>
      <w:bookmarkEnd w:id="359"/>
      <w:bookmarkStart w:id="360" w:name="_Toc184308076"/>
      <w:bookmarkEnd w:id="360"/>
      <w:bookmarkStart w:id="361" w:name="_Toc184308105"/>
      <w:bookmarkEnd w:id="361"/>
      <w:bookmarkStart w:id="362" w:name="_Toc184313291"/>
      <w:bookmarkEnd w:id="362"/>
      <w:bookmarkStart w:id="363" w:name="_Toc184312139"/>
      <w:bookmarkEnd w:id="363"/>
      <w:bookmarkStart w:id="364" w:name="_Toc184312067"/>
      <w:bookmarkEnd w:id="364"/>
      <w:bookmarkStart w:id="365" w:name="_Toc184308107"/>
      <w:bookmarkEnd w:id="365"/>
      <w:bookmarkStart w:id="366" w:name="_Toc184310272"/>
      <w:bookmarkEnd w:id="366"/>
      <w:bookmarkStart w:id="367" w:name="_Toc184314458"/>
      <w:bookmarkEnd w:id="367"/>
      <w:bookmarkStart w:id="368" w:name="_Toc184314415"/>
      <w:bookmarkEnd w:id="368"/>
      <w:bookmarkStart w:id="369" w:name="_Toc184310306"/>
      <w:bookmarkEnd w:id="369"/>
      <w:bookmarkStart w:id="370" w:name="_Toc184310299"/>
      <w:bookmarkEnd w:id="370"/>
      <w:bookmarkStart w:id="371" w:name="_Toc184310283"/>
      <w:bookmarkEnd w:id="371"/>
      <w:bookmarkStart w:id="372" w:name="_Toc184308055"/>
      <w:bookmarkEnd w:id="372"/>
      <w:bookmarkStart w:id="373" w:name="_Toc184313294"/>
      <w:bookmarkEnd w:id="373"/>
      <w:bookmarkStart w:id="374" w:name="_Toc184310294"/>
      <w:bookmarkEnd w:id="374"/>
      <w:bookmarkStart w:id="375" w:name="_Toc184313277"/>
      <w:bookmarkEnd w:id="375"/>
      <w:bookmarkStart w:id="376" w:name="_Toc184312093"/>
      <w:bookmarkEnd w:id="376"/>
      <w:bookmarkStart w:id="377" w:name="_Toc184312100"/>
      <w:bookmarkEnd w:id="377"/>
      <w:bookmarkStart w:id="378" w:name="_Toc184314413"/>
      <w:bookmarkEnd w:id="378"/>
      <w:bookmarkStart w:id="379" w:name="_Toc184310343"/>
      <w:bookmarkEnd w:id="379"/>
      <w:bookmarkStart w:id="380" w:name="_Toc184314468"/>
      <w:bookmarkEnd w:id="380"/>
      <w:bookmarkStart w:id="381" w:name="_Toc184308097"/>
      <w:bookmarkEnd w:id="381"/>
      <w:bookmarkStart w:id="382" w:name="_Toc184313282"/>
      <w:bookmarkEnd w:id="382"/>
      <w:bookmarkStart w:id="383" w:name="_Toc184308043"/>
      <w:bookmarkEnd w:id="383"/>
      <w:bookmarkStart w:id="384" w:name="_Toc184308041"/>
      <w:bookmarkEnd w:id="384"/>
      <w:bookmarkStart w:id="385" w:name="_Toc184308047"/>
      <w:bookmarkEnd w:id="385"/>
      <w:bookmarkStart w:id="386" w:name="_Toc184312102"/>
      <w:bookmarkEnd w:id="386"/>
      <w:bookmarkStart w:id="387" w:name="_Toc184314461"/>
      <w:bookmarkEnd w:id="387"/>
      <w:bookmarkStart w:id="388" w:name="_Toc184314448"/>
      <w:bookmarkEnd w:id="388"/>
      <w:bookmarkStart w:id="389" w:name="_Toc184308040"/>
      <w:bookmarkEnd w:id="389"/>
      <w:bookmarkStart w:id="390" w:name="_Toc184313289"/>
      <w:bookmarkEnd w:id="390"/>
      <w:bookmarkStart w:id="391" w:name="_Toc184314470"/>
      <w:bookmarkEnd w:id="391"/>
      <w:bookmarkStart w:id="392" w:name="_Toc184314459"/>
      <w:bookmarkEnd w:id="392"/>
      <w:bookmarkStart w:id="393" w:name="_Toc184313251"/>
      <w:bookmarkEnd w:id="393"/>
      <w:bookmarkStart w:id="394" w:name="_Toc184310341"/>
      <w:bookmarkEnd w:id="394"/>
      <w:bookmarkStart w:id="395" w:name="_Toc184310342"/>
      <w:bookmarkEnd w:id="395"/>
      <w:bookmarkStart w:id="396" w:name="_Toc184312134"/>
      <w:bookmarkEnd w:id="396"/>
      <w:bookmarkStart w:id="397" w:name="_Toc184308045"/>
      <w:bookmarkEnd w:id="397"/>
      <w:r>
        <w:rPr>
          <w:rFonts w:hint="eastAsia" w:ascii="仿宋" w:hAnsi="仿宋" w:eastAsia="仿宋" w:cs="仿宋"/>
          <w:b/>
          <w:color w:val="000000" w:themeColor="text1"/>
          <w:sz w:val="36"/>
          <w:szCs w:val="36"/>
          <w:highlight w:val="none"/>
          <w14:textFill>
            <w14:solidFill>
              <w14:schemeClr w14:val="tx1"/>
            </w14:solidFill>
          </w14:textFill>
        </w:rPr>
        <w:t>评标办法</w:t>
      </w:r>
    </w:p>
    <w:p w14:paraId="5696D181">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评标办法前附表</w:t>
      </w:r>
    </w:p>
    <w:tbl>
      <w:tblPr>
        <w:tblStyle w:val="63"/>
        <w:tblW w:w="10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6945"/>
        <w:gridCol w:w="709"/>
        <w:gridCol w:w="997"/>
        <w:gridCol w:w="1212"/>
      </w:tblGrid>
      <w:tr w14:paraId="34D8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0753F25">
            <w:pPr>
              <w:snapToGrid w:val="0"/>
              <w:spacing w:before="120" w:beforeLines="50" w:after="120" w:afterLines="50"/>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6945" w:type="dxa"/>
            <w:vAlign w:val="center"/>
          </w:tcPr>
          <w:p w14:paraId="06104567">
            <w:pPr>
              <w:snapToGrid w:val="0"/>
              <w:spacing w:before="120" w:beforeLines="50" w:after="120" w:afterLines="50"/>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评标标准</w:t>
            </w:r>
          </w:p>
        </w:tc>
        <w:tc>
          <w:tcPr>
            <w:tcW w:w="709" w:type="dxa"/>
            <w:vAlign w:val="center"/>
          </w:tcPr>
          <w:p w14:paraId="15ED7316">
            <w:pPr>
              <w:snapToGrid w:val="0"/>
              <w:spacing w:before="120" w:beforeLines="50" w:after="120" w:afterLines="50"/>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权重</w:t>
            </w:r>
          </w:p>
        </w:tc>
        <w:tc>
          <w:tcPr>
            <w:tcW w:w="997" w:type="dxa"/>
            <w:vAlign w:val="center"/>
          </w:tcPr>
          <w:p w14:paraId="427D2263">
            <w:pPr>
              <w:snapToGrid w:val="0"/>
              <w:spacing w:before="120" w:beforeLines="50" w:after="120" w:afterLines="50"/>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主观分/客观分属性</w:t>
            </w:r>
          </w:p>
        </w:tc>
        <w:tc>
          <w:tcPr>
            <w:tcW w:w="1212" w:type="dxa"/>
            <w:vAlign w:val="center"/>
          </w:tcPr>
          <w:p w14:paraId="72A05A3E">
            <w:pPr>
              <w:snapToGrid w:val="0"/>
              <w:spacing w:before="120" w:beforeLines="50" w:after="120" w:afterLines="50"/>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投标文件中评标标准相应的商务技术资料目录*</w:t>
            </w:r>
          </w:p>
        </w:tc>
      </w:tr>
      <w:tr w14:paraId="59E6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A9690D1">
            <w:pPr>
              <w:adjustRightInd/>
              <w:spacing w:before="72" w:beforeLines="30" w:after="72" w:afterLines="30"/>
              <w:ind w:left="-107" w:leftChars="-51" w:right="-64"/>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6945" w:type="dxa"/>
            <w:vAlign w:val="center"/>
          </w:tcPr>
          <w:p w14:paraId="39BC8838">
            <w:pPr>
              <w:pStyle w:val="131"/>
              <w:spacing w:before="0" w:line="240" w:lineRule="auto"/>
              <w:ind w:firstLine="0" w:firstLineChars="0"/>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供应商自2022年01月01日（以合同签订日期为准）以来已完成的同类项目业绩，每个有效业绩得1分，本项最高得3分。</w:t>
            </w:r>
          </w:p>
          <w:p w14:paraId="59F48EE4">
            <w:pPr>
              <w:pStyle w:val="131"/>
              <w:spacing w:before="0" w:line="240" w:lineRule="auto"/>
              <w:ind w:firstLine="0" w:firstLineChars="0"/>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
                <w:bCs w:val="0"/>
                <w:color w:val="000000" w:themeColor="text1"/>
                <w:sz w:val="21"/>
                <w:szCs w:val="21"/>
                <w:highlight w:val="none"/>
                <w14:textFill>
                  <w14:solidFill>
                    <w14:schemeClr w14:val="tx1"/>
                  </w14:solidFill>
                </w14:textFill>
              </w:rPr>
              <w:t>证明材料：</w:t>
            </w:r>
            <w:r>
              <w:rPr>
                <w:rStyle w:val="965"/>
                <w:rFonts w:hint="eastAsia" w:ascii="仿宋" w:hAnsi="仿宋" w:eastAsia="仿宋" w:cs="仿宋"/>
                <w:b/>
                <w:bCs/>
                <w:color w:val="auto"/>
                <w:sz w:val="21"/>
                <w:szCs w:val="21"/>
                <w:highlight w:val="none"/>
              </w:rPr>
              <w:t>同时提供合同扫描件、相关发票联扫描件及项目验收报告扫描件并加盖供应商公章，三项资料缺一不可，不提供不得分。</w:t>
            </w:r>
          </w:p>
        </w:tc>
        <w:tc>
          <w:tcPr>
            <w:tcW w:w="709" w:type="dxa"/>
            <w:vAlign w:val="center"/>
          </w:tcPr>
          <w:p w14:paraId="137A8BFD">
            <w:pP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0-</w:t>
            </w:r>
            <w:r>
              <w:rPr>
                <w:rFonts w:hint="eastAsia" w:ascii="仿宋" w:hAnsi="仿宋" w:eastAsia="仿宋" w:cs="仿宋"/>
                <w:color w:val="000000" w:themeColor="text1"/>
                <w:sz w:val="21"/>
                <w:szCs w:val="21"/>
                <w:highlight w:val="none"/>
                <w14:textFill>
                  <w14:solidFill>
                    <w14:schemeClr w14:val="tx1"/>
                  </w14:solidFill>
                </w14:textFill>
              </w:rPr>
              <w:t>3</w:t>
            </w:r>
          </w:p>
        </w:tc>
        <w:tc>
          <w:tcPr>
            <w:tcW w:w="997" w:type="dxa"/>
            <w:vAlign w:val="center"/>
          </w:tcPr>
          <w:p w14:paraId="3C9F52CC">
            <w:pP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客观分</w:t>
            </w:r>
          </w:p>
        </w:tc>
        <w:tc>
          <w:tcPr>
            <w:tcW w:w="1212" w:type="dxa"/>
            <w:vAlign w:val="center"/>
          </w:tcPr>
          <w:p w14:paraId="0947F943">
            <w:pPr>
              <w:snapToGrid w:val="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类似业绩</w:t>
            </w:r>
          </w:p>
        </w:tc>
      </w:tr>
      <w:tr w14:paraId="09F0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C2E5C89">
            <w:pPr>
              <w:adjustRightInd/>
              <w:spacing w:before="72" w:beforeLines="30" w:after="72" w:afterLines="30"/>
              <w:ind w:left="-107" w:leftChars="-51" w:right="-64"/>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6945" w:type="dxa"/>
            <w:vAlign w:val="center"/>
          </w:tcPr>
          <w:p w14:paraId="06A14488">
            <w:pPr>
              <w:pStyle w:val="131"/>
              <w:spacing w:before="0" w:line="240" w:lineRule="auto"/>
              <w:ind w:firstLine="0" w:firstLineChars="0"/>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供应商具有有效的质量管理体系认证、环境管理体系认证、职业健康安全管理体系认证证书的，每个得1分，本项最高得3分。</w:t>
            </w:r>
          </w:p>
          <w:p w14:paraId="676919C3">
            <w:pPr>
              <w:pStyle w:val="131"/>
              <w:spacing w:before="0" w:line="240" w:lineRule="auto"/>
              <w:ind w:firstLine="0" w:firstLineChars="0"/>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
                <w:bCs w:val="0"/>
                <w:color w:val="000000" w:themeColor="text1"/>
                <w:sz w:val="21"/>
                <w:szCs w:val="21"/>
                <w:highlight w:val="none"/>
                <w14:textFill>
                  <w14:solidFill>
                    <w14:schemeClr w14:val="tx1"/>
                  </w14:solidFill>
                </w14:textFill>
              </w:rPr>
              <w:t>证明材料：</w:t>
            </w:r>
            <w:r>
              <w:rPr>
                <w:rStyle w:val="69"/>
                <w:rFonts w:hint="eastAsia" w:ascii="仿宋" w:hAnsi="仿宋" w:eastAsia="仿宋" w:cs="仿宋"/>
                <w:b/>
                <w:bCs w:val="0"/>
                <w:color w:val="000000" w:themeColor="text1"/>
                <w:sz w:val="21"/>
                <w:szCs w:val="21"/>
                <w:highlight w:val="none"/>
                <w14:textFill>
                  <w14:solidFill>
                    <w14:schemeClr w14:val="tx1"/>
                  </w14:solidFill>
                </w14:textFill>
              </w:rPr>
              <w:t>提供有效期内的相关证明材料复印件加盖公章。</w:t>
            </w:r>
            <w:r>
              <w:rPr>
                <w:rFonts w:hint="eastAsia" w:ascii="仿宋" w:hAnsi="仿宋" w:eastAsia="仿宋" w:cs="仿宋"/>
                <w:b/>
                <w:bCs w:val="0"/>
                <w:color w:val="000000" w:themeColor="text1"/>
                <w:kern w:val="2"/>
                <w:sz w:val="21"/>
                <w:szCs w:val="21"/>
                <w:highlight w:val="none"/>
                <w:lang w:bidi="ar"/>
                <w14:textFill>
                  <w14:solidFill>
                    <w14:schemeClr w14:val="tx1"/>
                  </w14:solidFill>
                </w14:textFill>
              </w:rPr>
              <w:t>提供有效期内的体系证书复印件及全国认证认可信息公共服务平台截图（http://cx.cnca.cn/）加盖投标人公章，不提供不得分。</w:t>
            </w:r>
          </w:p>
        </w:tc>
        <w:tc>
          <w:tcPr>
            <w:tcW w:w="709" w:type="dxa"/>
            <w:vAlign w:val="center"/>
          </w:tcPr>
          <w:p w14:paraId="54595541">
            <w:pP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0-</w:t>
            </w:r>
            <w:r>
              <w:rPr>
                <w:rFonts w:hint="eastAsia" w:ascii="仿宋" w:hAnsi="仿宋" w:eastAsia="仿宋" w:cs="仿宋"/>
                <w:color w:val="000000" w:themeColor="text1"/>
                <w:sz w:val="21"/>
                <w:szCs w:val="21"/>
                <w:highlight w:val="none"/>
                <w14:textFill>
                  <w14:solidFill>
                    <w14:schemeClr w14:val="tx1"/>
                  </w14:solidFill>
                </w14:textFill>
              </w:rPr>
              <w:t>3</w:t>
            </w:r>
          </w:p>
        </w:tc>
        <w:tc>
          <w:tcPr>
            <w:tcW w:w="997" w:type="dxa"/>
            <w:vAlign w:val="center"/>
          </w:tcPr>
          <w:p w14:paraId="15AA6976">
            <w:pP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客观分</w:t>
            </w:r>
          </w:p>
        </w:tc>
        <w:tc>
          <w:tcPr>
            <w:tcW w:w="1212" w:type="dxa"/>
            <w:vAlign w:val="center"/>
          </w:tcPr>
          <w:p w14:paraId="128F5EF6">
            <w:pPr>
              <w:snapToGrid w:val="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体系证书</w:t>
            </w:r>
          </w:p>
        </w:tc>
      </w:tr>
      <w:tr w14:paraId="6F7A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B5A07E4">
            <w:pPr>
              <w:adjustRightInd/>
              <w:spacing w:before="72" w:beforeLines="30" w:after="72" w:afterLines="30"/>
              <w:ind w:left="-107" w:leftChars="-51" w:right="-64"/>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p>
        </w:tc>
        <w:tc>
          <w:tcPr>
            <w:tcW w:w="6945" w:type="dxa"/>
            <w:vAlign w:val="center"/>
          </w:tcPr>
          <w:p w14:paraId="200A7A84">
            <w:pPr>
              <w:pStyle w:val="131"/>
              <w:spacing w:before="0" w:line="240" w:lineRule="auto"/>
              <w:ind w:firstLine="0" w:firstLineChars="0"/>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①除本项目强制采购的节能产品外，所投产品中具有有效的节能产品认证证书的每个得0.25分，最高得1分；</w:t>
            </w:r>
          </w:p>
          <w:p w14:paraId="687C312D">
            <w:pPr>
              <w:pStyle w:val="131"/>
              <w:spacing w:before="0" w:line="240" w:lineRule="auto"/>
              <w:ind w:firstLine="0" w:firstLineChars="0"/>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②所投产品中具有有效的环境标志产品认证证书的每个得0.25分，最高得1分。</w:t>
            </w:r>
          </w:p>
          <w:p w14:paraId="0001902E">
            <w:pPr>
              <w:pStyle w:val="131"/>
              <w:spacing w:before="0" w:line="240" w:lineRule="auto"/>
              <w:ind w:firstLine="0" w:firstLineChars="0"/>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证明材料：提供有效的认证证书，认证证书所列产品型号与所投产品不一致的不予认可。</w:t>
            </w:r>
          </w:p>
        </w:tc>
        <w:tc>
          <w:tcPr>
            <w:tcW w:w="709" w:type="dxa"/>
            <w:vAlign w:val="center"/>
          </w:tcPr>
          <w:p w14:paraId="41235944">
            <w:pP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0-</w:t>
            </w:r>
            <w:r>
              <w:rPr>
                <w:rFonts w:hint="eastAsia" w:ascii="仿宋" w:hAnsi="仿宋" w:eastAsia="仿宋" w:cs="仿宋"/>
                <w:color w:val="000000" w:themeColor="text1"/>
                <w:sz w:val="21"/>
                <w:szCs w:val="21"/>
                <w:highlight w:val="none"/>
                <w14:textFill>
                  <w14:solidFill>
                    <w14:schemeClr w14:val="tx1"/>
                  </w14:solidFill>
                </w14:textFill>
              </w:rPr>
              <w:t>2</w:t>
            </w:r>
          </w:p>
        </w:tc>
        <w:tc>
          <w:tcPr>
            <w:tcW w:w="997" w:type="dxa"/>
            <w:vAlign w:val="center"/>
          </w:tcPr>
          <w:p w14:paraId="4D3737BA">
            <w:pP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客观分</w:t>
            </w:r>
          </w:p>
        </w:tc>
        <w:tc>
          <w:tcPr>
            <w:tcW w:w="1212" w:type="dxa"/>
            <w:vAlign w:val="center"/>
          </w:tcPr>
          <w:p w14:paraId="7CCB2614">
            <w:pPr>
              <w:pStyle w:val="131"/>
              <w:spacing w:before="0" w:line="240" w:lineRule="auto"/>
              <w:ind w:firstLine="0" w:firstLine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所投产品节能、环保</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证书</w:t>
            </w:r>
          </w:p>
        </w:tc>
      </w:tr>
      <w:tr w14:paraId="1813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auto" w:fill="auto"/>
            <w:vAlign w:val="center"/>
          </w:tcPr>
          <w:p w14:paraId="621182B0">
            <w:pPr>
              <w:adjustRightInd/>
              <w:spacing w:before="72" w:beforeLines="30" w:after="72" w:afterLines="30"/>
              <w:ind w:left="-107" w:leftChars="-51" w:right="-64" w:rightChars="0"/>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p>
        </w:tc>
        <w:tc>
          <w:tcPr>
            <w:tcW w:w="6945" w:type="dxa"/>
            <w:vAlign w:val="center"/>
          </w:tcPr>
          <w:p w14:paraId="7003A309">
            <w:pPr>
              <w:pStyle w:val="131"/>
              <w:spacing w:before="0" w:line="240" w:lineRule="auto"/>
              <w:ind w:firstLine="0" w:firstLineChars="0"/>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项目具体采购清单</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中</w:t>
            </w:r>
            <w:r>
              <w:rPr>
                <w:rFonts w:hint="eastAsia" w:ascii="仿宋" w:hAnsi="仿宋" w:eastAsia="仿宋" w:cs="仿宋"/>
                <w:bCs/>
                <w:color w:val="000000" w:themeColor="text1"/>
                <w:sz w:val="21"/>
                <w:szCs w:val="21"/>
                <w:highlight w:val="none"/>
                <w14:textFill>
                  <w14:solidFill>
                    <w14:schemeClr w14:val="tx1"/>
                  </w14:solidFill>
                </w14:textFill>
              </w:rPr>
              <w:t>投标产品的基本功能、技术指标与参数需求的吻合程度和偏差情况：其配置和性能是否能满足本项目的需求，技术指标负偏离每一项扣减0.1分；标注★的技术参数，负偏离的或不符合的每条扣0.25分。本项总分9分，扣完为止。</w:t>
            </w:r>
          </w:p>
          <w:p w14:paraId="175BACA8">
            <w:pPr>
              <w:pStyle w:val="131"/>
              <w:spacing w:before="0" w:line="240" w:lineRule="auto"/>
              <w:ind w:firstLine="0" w:firstLineChars="0"/>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注：供应商应当在投标文件《商务技术偏离表》中逐一对照清单中进行响应，</w:t>
            </w:r>
            <w:r>
              <w:rPr>
                <w:rFonts w:hint="eastAsia" w:ascii="仿宋" w:hAnsi="仿宋" w:eastAsia="仿宋" w:cs="仿宋"/>
                <w:b/>
                <w:bCs w:val="0"/>
                <w:color w:val="000000" w:themeColor="text1"/>
                <w:sz w:val="21"/>
                <w:szCs w:val="21"/>
                <w:highlight w:val="none"/>
                <w14:textFill>
                  <w14:solidFill>
                    <w14:schemeClr w14:val="tx1"/>
                  </w14:solidFill>
                </w14:textFill>
              </w:rPr>
              <w:t>其中标注★条款按要求提交相关证明材料，未提供证明材料的视为负偏离。</w:t>
            </w:r>
          </w:p>
        </w:tc>
        <w:tc>
          <w:tcPr>
            <w:tcW w:w="709" w:type="dxa"/>
            <w:vAlign w:val="center"/>
          </w:tcPr>
          <w:p w14:paraId="5662C339">
            <w:pPr>
              <w:snapToGrid w:val="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0-9</w:t>
            </w:r>
          </w:p>
        </w:tc>
        <w:tc>
          <w:tcPr>
            <w:tcW w:w="997" w:type="dxa"/>
            <w:vAlign w:val="center"/>
          </w:tcPr>
          <w:p w14:paraId="0BCDA8FE">
            <w:pP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客观分</w:t>
            </w:r>
          </w:p>
        </w:tc>
        <w:tc>
          <w:tcPr>
            <w:tcW w:w="1212" w:type="dxa"/>
            <w:vAlign w:val="center"/>
          </w:tcPr>
          <w:p w14:paraId="5D0F0376">
            <w:pP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技术参数</w:t>
            </w:r>
          </w:p>
        </w:tc>
      </w:tr>
      <w:tr w14:paraId="7FC5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auto" w:fill="auto"/>
            <w:vAlign w:val="center"/>
          </w:tcPr>
          <w:p w14:paraId="7FBF3FC6">
            <w:pPr>
              <w:adjustRightInd/>
              <w:spacing w:before="72" w:beforeLines="30" w:after="72" w:afterLines="30"/>
              <w:ind w:left="-107" w:leftChars="-51" w:right="-64" w:rightChars="0"/>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p>
        </w:tc>
        <w:tc>
          <w:tcPr>
            <w:tcW w:w="6945" w:type="dxa"/>
            <w:vAlign w:val="center"/>
          </w:tcPr>
          <w:p w14:paraId="78BF2FDF">
            <w:pPr>
              <w:pStyle w:val="131"/>
              <w:spacing w:before="0" w:line="240" w:lineRule="auto"/>
              <w:ind w:firstLine="0" w:firstLineChars="0"/>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供应商针对本项目的供货计划（包括但不限于产品供货流程、进度计划表及进度保障措施）是否科学、可行、完整和可操作等。</w:t>
            </w:r>
          </w:p>
          <w:p w14:paraId="2FF88973">
            <w:pPr>
              <w:pStyle w:val="131"/>
              <w:spacing w:before="0" w:line="240" w:lineRule="auto"/>
              <w:ind w:firstLine="0" w:firstLineChars="0"/>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（评分范围：5，4，3，2，1，0）</w:t>
            </w:r>
          </w:p>
        </w:tc>
        <w:tc>
          <w:tcPr>
            <w:tcW w:w="709" w:type="dxa"/>
            <w:vAlign w:val="center"/>
          </w:tcPr>
          <w:p w14:paraId="3D061EF9">
            <w:pPr>
              <w:snapToGrid w:val="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0-5</w:t>
            </w:r>
          </w:p>
        </w:tc>
        <w:tc>
          <w:tcPr>
            <w:tcW w:w="997" w:type="dxa"/>
            <w:vAlign w:val="center"/>
          </w:tcPr>
          <w:p w14:paraId="63EB006D">
            <w:pP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主观分</w:t>
            </w:r>
          </w:p>
        </w:tc>
        <w:tc>
          <w:tcPr>
            <w:tcW w:w="1212" w:type="dxa"/>
            <w:vAlign w:val="center"/>
          </w:tcPr>
          <w:p w14:paraId="5C881039">
            <w:pPr>
              <w:snapToGrid w:val="0"/>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供货计划</w:t>
            </w:r>
          </w:p>
        </w:tc>
      </w:tr>
      <w:tr w14:paraId="05A0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auto" w:fill="auto"/>
            <w:vAlign w:val="center"/>
          </w:tcPr>
          <w:p w14:paraId="258C0FE8">
            <w:pPr>
              <w:adjustRightInd/>
              <w:spacing w:before="72" w:beforeLines="30" w:after="72" w:afterLines="30"/>
              <w:ind w:left="-107" w:leftChars="-51" w:right="-64" w:rightChars="0"/>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p>
        </w:tc>
        <w:tc>
          <w:tcPr>
            <w:tcW w:w="6945" w:type="dxa"/>
            <w:vAlign w:val="center"/>
          </w:tcPr>
          <w:p w14:paraId="74F4B616">
            <w:pPr>
              <w:pStyle w:val="131"/>
              <w:spacing w:before="0" w:line="240" w:lineRule="auto"/>
              <w:ind w:firstLine="0" w:firstLineChars="0"/>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供应商针对本项目拟派的实施项目团队及施工设施设备安排是否科学、可行、完整和可操作等。</w:t>
            </w:r>
          </w:p>
          <w:p w14:paraId="3C994BA7">
            <w:pPr>
              <w:pStyle w:val="131"/>
              <w:spacing w:before="0" w:line="240" w:lineRule="auto"/>
              <w:ind w:firstLine="0" w:firstLineChars="0"/>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（评分范围：</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6，</w:t>
            </w:r>
            <w:r>
              <w:rPr>
                <w:rFonts w:hint="eastAsia" w:ascii="仿宋" w:hAnsi="仿宋" w:eastAsia="仿宋" w:cs="仿宋"/>
                <w:bCs/>
                <w:color w:val="000000" w:themeColor="text1"/>
                <w:sz w:val="21"/>
                <w:szCs w:val="21"/>
                <w:highlight w:val="none"/>
                <w14:textFill>
                  <w14:solidFill>
                    <w14:schemeClr w14:val="tx1"/>
                  </w14:solidFill>
                </w14:textFill>
              </w:rPr>
              <w:t>5，4，3，2，1，0）</w:t>
            </w:r>
          </w:p>
        </w:tc>
        <w:tc>
          <w:tcPr>
            <w:tcW w:w="709" w:type="dxa"/>
            <w:vAlign w:val="center"/>
          </w:tcPr>
          <w:p w14:paraId="7A533EB6">
            <w:pPr>
              <w:snapToGrid w:val="0"/>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0-6</w:t>
            </w:r>
          </w:p>
        </w:tc>
        <w:tc>
          <w:tcPr>
            <w:tcW w:w="997" w:type="dxa"/>
            <w:vAlign w:val="center"/>
          </w:tcPr>
          <w:p w14:paraId="36E51307">
            <w:pP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主观分</w:t>
            </w:r>
          </w:p>
        </w:tc>
        <w:tc>
          <w:tcPr>
            <w:tcW w:w="1212" w:type="dxa"/>
            <w:vAlign w:val="center"/>
          </w:tcPr>
          <w:p w14:paraId="15BCD948">
            <w:pPr>
              <w:snapToGrid w:val="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实施团队情况</w:t>
            </w:r>
          </w:p>
        </w:tc>
      </w:tr>
      <w:tr w14:paraId="249A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auto" w:fill="auto"/>
            <w:vAlign w:val="center"/>
          </w:tcPr>
          <w:p w14:paraId="0216C05A">
            <w:pPr>
              <w:adjustRightInd/>
              <w:spacing w:before="72" w:beforeLines="30" w:after="72" w:afterLines="30"/>
              <w:ind w:left="-107" w:leftChars="-51" w:right="-64" w:rightChars="0"/>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7</w:t>
            </w:r>
          </w:p>
        </w:tc>
        <w:tc>
          <w:tcPr>
            <w:tcW w:w="6945" w:type="dxa"/>
            <w:vAlign w:val="center"/>
          </w:tcPr>
          <w:p w14:paraId="5D2CF3EE">
            <w:pPr>
              <w:pStyle w:val="131"/>
              <w:spacing w:before="0" w:line="240" w:lineRule="auto"/>
              <w:ind w:firstLine="0" w:firstLineChars="0"/>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供应商针对本项目的具体安装方案、施工安装工艺、调试流程工艺等情况是否科学、可行、完整和可操作等。</w:t>
            </w:r>
          </w:p>
          <w:p w14:paraId="2ED4C387">
            <w:pPr>
              <w:pStyle w:val="131"/>
              <w:spacing w:before="0" w:line="240" w:lineRule="auto"/>
              <w:ind w:firstLine="0" w:firstLineChars="0"/>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（评分范围</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,6，</w:t>
            </w:r>
            <w:r>
              <w:rPr>
                <w:rFonts w:hint="eastAsia" w:ascii="仿宋" w:hAnsi="仿宋" w:eastAsia="仿宋" w:cs="仿宋"/>
                <w:bCs/>
                <w:color w:val="000000" w:themeColor="text1"/>
                <w:sz w:val="21"/>
                <w:szCs w:val="21"/>
                <w:highlight w:val="none"/>
                <w14:textFill>
                  <w14:solidFill>
                    <w14:schemeClr w14:val="tx1"/>
                  </w14:solidFill>
                </w14:textFill>
              </w:rPr>
              <w:t>5，4，3，2，1，0）</w:t>
            </w:r>
          </w:p>
        </w:tc>
        <w:tc>
          <w:tcPr>
            <w:tcW w:w="709" w:type="dxa"/>
            <w:vAlign w:val="center"/>
          </w:tcPr>
          <w:p w14:paraId="218AE6AA">
            <w:pPr>
              <w:snapToGrid w:val="0"/>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0-6</w:t>
            </w:r>
          </w:p>
        </w:tc>
        <w:tc>
          <w:tcPr>
            <w:tcW w:w="997" w:type="dxa"/>
            <w:vAlign w:val="center"/>
          </w:tcPr>
          <w:p w14:paraId="08D64708">
            <w:pP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主观分</w:t>
            </w:r>
          </w:p>
        </w:tc>
        <w:tc>
          <w:tcPr>
            <w:tcW w:w="1212" w:type="dxa"/>
            <w:vAlign w:val="center"/>
          </w:tcPr>
          <w:p w14:paraId="451A1F5E">
            <w:pPr>
              <w:snapToGrid w:val="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实施方案</w:t>
            </w:r>
          </w:p>
        </w:tc>
      </w:tr>
      <w:tr w14:paraId="2B57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auto" w:fill="auto"/>
            <w:vAlign w:val="center"/>
          </w:tcPr>
          <w:p w14:paraId="0DCA85B5">
            <w:pPr>
              <w:adjustRightInd/>
              <w:spacing w:before="72" w:beforeLines="30" w:after="72" w:afterLines="30"/>
              <w:ind w:left="-107" w:leftChars="-51" w:right="-64" w:rightChars="0"/>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8</w:t>
            </w:r>
          </w:p>
        </w:tc>
        <w:tc>
          <w:tcPr>
            <w:tcW w:w="6945" w:type="dxa"/>
            <w:vAlign w:val="center"/>
          </w:tcPr>
          <w:p w14:paraId="34B26904">
            <w:pPr>
              <w:pStyle w:val="131"/>
              <w:spacing w:before="0" w:line="240" w:lineRule="auto"/>
              <w:ind w:firstLine="0" w:firstLineChars="0"/>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供应商投标产品生产工艺流程、出厂检验程序等质量保证体系的可行性、科学性、完整性和可操作性等。</w:t>
            </w:r>
          </w:p>
          <w:p w14:paraId="27A0A424">
            <w:pPr>
              <w:pStyle w:val="131"/>
              <w:spacing w:before="0" w:line="240" w:lineRule="auto"/>
              <w:ind w:firstLine="0" w:firstLineChars="0"/>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（评分范围：6,5,4，3，2，1，0）</w:t>
            </w:r>
          </w:p>
        </w:tc>
        <w:tc>
          <w:tcPr>
            <w:tcW w:w="709" w:type="dxa"/>
            <w:vAlign w:val="center"/>
          </w:tcPr>
          <w:p w14:paraId="77947ADB">
            <w:pP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0-</w:t>
            </w:r>
            <w:r>
              <w:rPr>
                <w:rFonts w:hint="eastAsia" w:ascii="仿宋" w:hAnsi="仿宋" w:eastAsia="仿宋" w:cs="仿宋"/>
                <w:color w:val="000000" w:themeColor="text1"/>
                <w:sz w:val="21"/>
                <w:szCs w:val="21"/>
                <w:highlight w:val="none"/>
                <w14:textFill>
                  <w14:solidFill>
                    <w14:schemeClr w14:val="tx1"/>
                  </w14:solidFill>
                </w14:textFill>
              </w:rPr>
              <w:t>6</w:t>
            </w:r>
          </w:p>
        </w:tc>
        <w:tc>
          <w:tcPr>
            <w:tcW w:w="997" w:type="dxa"/>
            <w:vAlign w:val="center"/>
          </w:tcPr>
          <w:p w14:paraId="2F33E634">
            <w:pP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主观分</w:t>
            </w:r>
          </w:p>
        </w:tc>
        <w:tc>
          <w:tcPr>
            <w:tcW w:w="1212" w:type="dxa"/>
            <w:vAlign w:val="center"/>
          </w:tcPr>
          <w:p w14:paraId="1A99CE9F">
            <w:pPr>
              <w:snapToGrid w:val="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质量保证措施</w:t>
            </w:r>
          </w:p>
        </w:tc>
      </w:tr>
      <w:tr w14:paraId="5092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auto" w:fill="auto"/>
            <w:vAlign w:val="center"/>
          </w:tcPr>
          <w:p w14:paraId="49FC8285">
            <w:pPr>
              <w:adjustRightInd/>
              <w:spacing w:before="72" w:beforeLines="30" w:after="72" w:afterLines="30"/>
              <w:ind w:left="-107" w:leftChars="-51" w:right="-64" w:rightChars="0"/>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9</w:t>
            </w:r>
          </w:p>
        </w:tc>
        <w:tc>
          <w:tcPr>
            <w:tcW w:w="6945" w:type="dxa"/>
            <w:vAlign w:val="center"/>
          </w:tcPr>
          <w:p w14:paraId="59D729D5">
            <w:pPr>
              <w:pStyle w:val="131"/>
              <w:spacing w:before="0" w:line="240" w:lineRule="auto"/>
              <w:ind w:firstLine="0" w:firstLineChars="0"/>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供应商针对本项目的售后服务方案：故障解决能力，人员配置及资质、服务响应时间及保障措施是否科学、可行、完整和可操作等。</w:t>
            </w:r>
          </w:p>
          <w:p w14:paraId="5E8EEA47">
            <w:pPr>
              <w:pStyle w:val="131"/>
              <w:spacing w:before="0" w:line="240" w:lineRule="auto"/>
              <w:ind w:firstLine="0" w:firstLineChars="0"/>
              <w:jc w:val="both"/>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（评分范围：5，4，3，2，1，0）</w:t>
            </w:r>
          </w:p>
        </w:tc>
        <w:tc>
          <w:tcPr>
            <w:tcW w:w="709" w:type="dxa"/>
            <w:vAlign w:val="center"/>
          </w:tcPr>
          <w:p w14:paraId="2607DB82">
            <w:pP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0-</w:t>
            </w:r>
            <w:r>
              <w:rPr>
                <w:rFonts w:hint="eastAsia" w:ascii="仿宋" w:hAnsi="仿宋" w:eastAsia="仿宋" w:cs="仿宋"/>
                <w:color w:val="000000" w:themeColor="text1"/>
                <w:sz w:val="21"/>
                <w:szCs w:val="21"/>
                <w:highlight w:val="none"/>
                <w14:textFill>
                  <w14:solidFill>
                    <w14:schemeClr w14:val="tx1"/>
                  </w14:solidFill>
                </w14:textFill>
              </w:rPr>
              <w:t>5</w:t>
            </w:r>
          </w:p>
        </w:tc>
        <w:tc>
          <w:tcPr>
            <w:tcW w:w="997" w:type="dxa"/>
            <w:vAlign w:val="center"/>
          </w:tcPr>
          <w:p w14:paraId="525298A9">
            <w:pP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主观分</w:t>
            </w:r>
          </w:p>
        </w:tc>
        <w:tc>
          <w:tcPr>
            <w:tcW w:w="1212" w:type="dxa"/>
            <w:vAlign w:val="center"/>
          </w:tcPr>
          <w:p w14:paraId="0E39684F">
            <w:pPr>
              <w:snapToGrid w:val="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售后服务方案</w:t>
            </w:r>
          </w:p>
        </w:tc>
      </w:tr>
      <w:tr w14:paraId="74E0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auto" w:fill="auto"/>
            <w:vAlign w:val="center"/>
          </w:tcPr>
          <w:p w14:paraId="32FA655A">
            <w:pPr>
              <w:adjustRightInd/>
              <w:spacing w:before="72" w:beforeLines="30" w:after="72" w:afterLines="30"/>
              <w:ind w:left="-107" w:leftChars="-51" w:right="-64" w:rightChars="0"/>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p>
        </w:tc>
        <w:tc>
          <w:tcPr>
            <w:tcW w:w="6945" w:type="dxa"/>
            <w:vAlign w:val="center"/>
          </w:tcPr>
          <w:p w14:paraId="68C2CE3E">
            <w:pPr>
              <w:pStyle w:val="131"/>
              <w:spacing w:before="0" w:line="240" w:lineRule="auto"/>
              <w:ind w:firstLine="0" w:firstLineChars="0"/>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针对本项目培训情况：培训内容是否齐全完善、可实施性强。</w:t>
            </w:r>
          </w:p>
          <w:p w14:paraId="4A34AD67">
            <w:pPr>
              <w:pStyle w:val="131"/>
              <w:spacing w:before="0" w:line="240" w:lineRule="auto"/>
              <w:ind w:firstLine="0" w:firstLineChars="0"/>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（评分范围：</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5,4</w:t>
            </w:r>
            <w:r>
              <w:rPr>
                <w:rFonts w:hint="eastAsia" w:ascii="仿宋" w:hAnsi="仿宋" w:eastAsia="仿宋" w:cs="仿宋"/>
                <w:bCs/>
                <w:color w:val="000000" w:themeColor="text1"/>
                <w:sz w:val="21"/>
                <w:szCs w:val="21"/>
                <w:highlight w:val="none"/>
                <w14:textFill>
                  <w14:solidFill>
                    <w14:schemeClr w14:val="tx1"/>
                  </w14:solidFill>
                </w14:textFill>
              </w:rPr>
              <w:t>，3，2，1，0）</w:t>
            </w:r>
          </w:p>
        </w:tc>
        <w:tc>
          <w:tcPr>
            <w:tcW w:w="709" w:type="dxa"/>
            <w:vAlign w:val="center"/>
          </w:tcPr>
          <w:p w14:paraId="3DBE5109">
            <w:pPr>
              <w:snapToGrid w:val="0"/>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0-5</w:t>
            </w:r>
          </w:p>
        </w:tc>
        <w:tc>
          <w:tcPr>
            <w:tcW w:w="997" w:type="dxa"/>
            <w:vAlign w:val="center"/>
          </w:tcPr>
          <w:p w14:paraId="4A7BD1EB">
            <w:pP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主观分</w:t>
            </w:r>
          </w:p>
        </w:tc>
        <w:tc>
          <w:tcPr>
            <w:tcW w:w="1212" w:type="dxa"/>
            <w:vAlign w:val="center"/>
          </w:tcPr>
          <w:p w14:paraId="0F4D892A">
            <w:pPr>
              <w:snapToGrid w:val="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培训方案</w:t>
            </w:r>
          </w:p>
        </w:tc>
      </w:tr>
      <w:tr w14:paraId="6A7C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C8CDE4D">
            <w:pPr>
              <w:adjustRightInd/>
              <w:spacing w:before="72" w:beforeLines="30" w:after="72" w:afterLines="30"/>
              <w:ind w:left="-107" w:leftChars="-51" w:right="-64"/>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11</w:t>
            </w:r>
          </w:p>
        </w:tc>
        <w:tc>
          <w:tcPr>
            <w:tcW w:w="6945" w:type="dxa"/>
            <w:vAlign w:val="center"/>
          </w:tcPr>
          <w:p w14:paraId="3E13427D">
            <w:pPr>
              <w:pStyle w:val="131"/>
              <w:spacing w:before="0" w:line="240" w:lineRule="auto"/>
              <w:ind w:firstLine="0" w:firstLineChars="0"/>
              <w:jc w:val="left"/>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针对本项目情况，提出合理化建议。（评分范围：5，4,3,2,1,0）</w:t>
            </w:r>
          </w:p>
        </w:tc>
        <w:tc>
          <w:tcPr>
            <w:tcW w:w="709" w:type="dxa"/>
            <w:vAlign w:val="center"/>
          </w:tcPr>
          <w:p w14:paraId="5DEBFBC5">
            <w:pPr>
              <w:snapToGrid w:val="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0-5</w:t>
            </w:r>
          </w:p>
        </w:tc>
        <w:tc>
          <w:tcPr>
            <w:tcW w:w="997" w:type="dxa"/>
            <w:vAlign w:val="center"/>
          </w:tcPr>
          <w:p w14:paraId="4A7737E8">
            <w:pP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主观分</w:t>
            </w:r>
          </w:p>
        </w:tc>
        <w:tc>
          <w:tcPr>
            <w:tcW w:w="1212" w:type="dxa"/>
            <w:vAlign w:val="center"/>
          </w:tcPr>
          <w:p w14:paraId="791B350C">
            <w:pPr>
              <w:snapToGrid w:val="0"/>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合理化建议</w:t>
            </w:r>
          </w:p>
        </w:tc>
      </w:tr>
      <w:tr w14:paraId="0FCA1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E3AC452">
            <w:pPr>
              <w:adjustRightInd/>
              <w:spacing w:before="72" w:beforeLines="30" w:after="72" w:afterLines="30"/>
              <w:ind w:left="-107" w:leftChars="-51" w:right="-64"/>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12</w:t>
            </w:r>
          </w:p>
        </w:tc>
        <w:tc>
          <w:tcPr>
            <w:tcW w:w="8651" w:type="dxa"/>
            <w:gridSpan w:val="3"/>
            <w:vAlign w:val="center"/>
          </w:tcPr>
          <w:p w14:paraId="2427D223">
            <w:pPr>
              <w:pStyle w:val="131"/>
              <w:spacing w:before="0" w:line="240" w:lineRule="auto"/>
              <w:ind w:firstLine="0" w:firstLine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val="0"/>
                <w:color w:val="000000" w:themeColor="text1"/>
                <w:sz w:val="21"/>
                <w:szCs w:val="21"/>
                <w:highlight w:val="none"/>
                <w14:textFill>
                  <w14:solidFill>
                    <w14:schemeClr w14:val="tx1"/>
                  </w14:solidFill>
                </w14:textFill>
              </w:rPr>
              <w:t>样品情况（未提供样品或样品提供不全的，本项不得分）</w:t>
            </w:r>
          </w:p>
        </w:tc>
        <w:tc>
          <w:tcPr>
            <w:tcW w:w="1212" w:type="dxa"/>
            <w:vAlign w:val="center"/>
          </w:tcPr>
          <w:p w14:paraId="5B48E03F">
            <w:pPr>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5ADB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D9D0058">
            <w:pPr>
              <w:adjustRightInd/>
              <w:spacing w:before="72" w:beforeLines="30" w:after="72" w:afterLines="30"/>
              <w:ind w:left="-107" w:leftChars="-51" w:right="-64"/>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.1</w:t>
            </w:r>
          </w:p>
        </w:tc>
        <w:tc>
          <w:tcPr>
            <w:tcW w:w="6945" w:type="dxa"/>
            <w:vAlign w:val="center"/>
          </w:tcPr>
          <w:p w14:paraId="0D07E689">
            <w:pPr>
              <w:pStyle w:val="131"/>
              <w:spacing w:before="0" w:line="240" w:lineRule="auto"/>
              <w:ind w:firstLine="0" w:firstLineChars="0"/>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投标样品的外观式样是否先进、美观，且与本项目《项目具体采购清单》相关要求的符合情况。</w:t>
            </w:r>
          </w:p>
          <w:p w14:paraId="43EEBFFC">
            <w:pPr>
              <w:pStyle w:val="131"/>
              <w:spacing w:before="0" w:line="240" w:lineRule="auto"/>
              <w:ind w:firstLine="0" w:firstLineChars="0"/>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（评分范围：5，4，3，2，1，0）</w:t>
            </w:r>
          </w:p>
        </w:tc>
        <w:tc>
          <w:tcPr>
            <w:tcW w:w="709" w:type="dxa"/>
            <w:vAlign w:val="center"/>
          </w:tcPr>
          <w:p w14:paraId="35A26278">
            <w:pP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0-</w:t>
            </w:r>
            <w:r>
              <w:rPr>
                <w:rFonts w:hint="eastAsia" w:ascii="仿宋" w:hAnsi="仿宋" w:eastAsia="仿宋" w:cs="仿宋"/>
                <w:color w:val="000000" w:themeColor="text1"/>
                <w:sz w:val="21"/>
                <w:szCs w:val="21"/>
                <w:highlight w:val="none"/>
                <w14:textFill>
                  <w14:solidFill>
                    <w14:schemeClr w14:val="tx1"/>
                  </w14:solidFill>
                </w14:textFill>
              </w:rPr>
              <w:t>5</w:t>
            </w:r>
          </w:p>
        </w:tc>
        <w:tc>
          <w:tcPr>
            <w:tcW w:w="997" w:type="dxa"/>
            <w:vAlign w:val="center"/>
          </w:tcPr>
          <w:p w14:paraId="0E23E58C">
            <w:pPr>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主观分</w:t>
            </w:r>
          </w:p>
        </w:tc>
        <w:tc>
          <w:tcPr>
            <w:tcW w:w="1212" w:type="dxa"/>
            <w:vMerge w:val="restart"/>
            <w:vAlign w:val="center"/>
          </w:tcPr>
          <w:p w14:paraId="0EB6DE26">
            <w:pPr>
              <w:snapToGrid w:val="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样品评分</w:t>
            </w:r>
          </w:p>
        </w:tc>
      </w:tr>
      <w:tr w14:paraId="210A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D060A73">
            <w:pPr>
              <w:adjustRightInd/>
              <w:spacing w:before="72" w:beforeLines="30" w:after="72" w:afterLines="30"/>
              <w:ind w:left="-107" w:leftChars="-51" w:right="-64"/>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.2</w:t>
            </w:r>
          </w:p>
        </w:tc>
        <w:tc>
          <w:tcPr>
            <w:tcW w:w="6945" w:type="dxa"/>
            <w:vAlign w:val="center"/>
          </w:tcPr>
          <w:p w14:paraId="1F2C781D">
            <w:pPr>
              <w:pStyle w:val="131"/>
              <w:spacing w:before="0" w:line="240" w:lineRule="auto"/>
              <w:ind w:firstLine="0" w:firstLineChars="0"/>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投标样品的生产工艺水平是否先进，且与本项目《项目具体采购清单》相关要求的符合情况。</w:t>
            </w:r>
          </w:p>
          <w:p w14:paraId="21FC1886">
            <w:pPr>
              <w:pStyle w:val="131"/>
              <w:spacing w:before="0" w:line="240" w:lineRule="auto"/>
              <w:ind w:firstLine="0" w:firstLineChars="0"/>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（评分范围：5，4，3，2，1，0）</w:t>
            </w:r>
          </w:p>
        </w:tc>
        <w:tc>
          <w:tcPr>
            <w:tcW w:w="709" w:type="dxa"/>
            <w:vAlign w:val="center"/>
          </w:tcPr>
          <w:p w14:paraId="36E779EE">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0-</w:t>
            </w:r>
            <w:r>
              <w:rPr>
                <w:rFonts w:hint="eastAsia" w:ascii="仿宋" w:hAnsi="仿宋" w:eastAsia="仿宋" w:cs="仿宋"/>
                <w:color w:val="000000" w:themeColor="text1"/>
                <w:szCs w:val="21"/>
                <w:highlight w:val="none"/>
                <w14:textFill>
                  <w14:solidFill>
                    <w14:schemeClr w14:val="tx1"/>
                  </w14:solidFill>
                </w14:textFill>
              </w:rPr>
              <w:t>5</w:t>
            </w:r>
          </w:p>
        </w:tc>
        <w:tc>
          <w:tcPr>
            <w:tcW w:w="997" w:type="dxa"/>
            <w:vAlign w:val="center"/>
          </w:tcPr>
          <w:p w14:paraId="2FFE47A4">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主观分</w:t>
            </w:r>
          </w:p>
        </w:tc>
        <w:tc>
          <w:tcPr>
            <w:tcW w:w="1212" w:type="dxa"/>
            <w:vMerge w:val="continue"/>
            <w:vAlign w:val="center"/>
          </w:tcPr>
          <w:p w14:paraId="0B5D0452">
            <w:pPr>
              <w:snapToGrid w:val="0"/>
              <w:jc w:val="center"/>
              <w:rPr>
                <w:rFonts w:hint="eastAsia" w:ascii="仿宋" w:hAnsi="仿宋" w:eastAsia="仿宋" w:cs="仿宋"/>
                <w:color w:val="000000" w:themeColor="text1"/>
                <w:sz w:val="24"/>
                <w:highlight w:val="none"/>
                <w14:textFill>
                  <w14:solidFill>
                    <w14:schemeClr w14:val="tx1"/>
                  </w14:solidFill>
                </w14:textFill>
              </w:rPr>
            </w:pPr>
          </w:p>
        </w:tc>
      </w:tr>
      <w:tr w14:paraId="515D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4467E1B">
            <w:pPr>
              <w:adjustRightInd/>
              <w:spacing w:before="72" w:beforeLines="30" w:after="72" w:afterLines="30"/>
              <w:ind w:left="-107" w:leftChars="-51" w:right="-64"/>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3</w:t>
            </w:r>
          </w:p>
        </w:tc>
        <w:tc>
          <w:tcPr>
            <w:tcW w:w="6945" w:type="dxa"/>
            <w:vAlign w:val="center"/>
          </w:tcPr>
          <w:p w14:paraId="27B1BC05">
            <w:pPr>
              <w:pStyle w:val="131"/>
              <w:spacing w:before="0" w:line="240" w:lineRule="auto"/>
              <w:ind w:firstLine="0" w:firstLineChars="0"/>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投标样品的先进性、使用便捷性、安全性、可维护性等及与本项目《项目具体采购清单》相关要求的符合情况。</w:t>
            </w:r>
          </w:p>
          <w:p w14:paraId="0A2A631C">
            <w:pPr>
              <w:pStyle w:val="131"/>
              <w:spacing w:before="0" w:line="240" w:lineRule="auto"/>
              <w:ind w:firstLine="0" w:firstLineChars="0"/>
              <w:jc w:val="lef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（评分范围：5，4，3，2，1，0）</w:t>
            </w:r>
          </w:p>
        </w:tc>
        <w:tc>
          <w:tcPr>
            <w:tcW w:w="709" w:type="dxa"/>
            <w:vAlign w:val="center"/>
          </w:tcPr>
          <w:p w14:paraId="4AEF0D57">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0-</w:t>
            </w:r>
            <w:r>
              <w:rPr>
                <w:rFonts w:hint="eastAsia" w:ascii="仿宋" w:hAnsi="仿宋" w:eastAsia="仿宋" w:cs="仿宋"/>
                <w:color w:val="000000" w:themeColor="text1"/>
                <w:szCs w:val="21"/>
                <w:highlight w:val="none"/>
                <w14:textFill>
                  <w14:solidFill>
                    <w14:schemeClr w14:val="tx1"/>
                  </w14:solidFill>
                </w14:textFill>
              </w:rPr>
              <w:t>5</w:t>
            </w:r>
          </w:p>
        </w:tc>
        <w:tc>
          <w:tcPr>
            <w:tcW w:w="997" w:type="dxa"/>
            <w:vAlign w:val="center"/>
          </w:tcPr>
          <w:p w14:paraId="719125EB">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主观分</w:t>
            </w:r>
          </w:p>
        </w:tc>
        <w:tc>
          <w:tcPr>
            <w:tcW w:w="1212" w:type="dxa"/>
            <w:vMerge w:val="continue"/>
            <w:vAlign w:val="center"/>
          </w:tcPr>
          <w:p w14:paraId="71BA9967">
            <w:pPr>
              <w:snapToGrid w:val="0"/>
              <w:jc w:val="center"/>
              <w:rPr>
                <w:rFonts w:hint="eastAsia" w:ascii="仿宋" w:hAnsi="仿宋" w:eastAsia="仿宋" w:cs="仿宋"/>
                <w:color w:val="000000" w:themeColor="text1"/>
                <w:sz w:val="24"/>
                <w:highlight w:val="none"/>
                <w14:textFill>
                  <w14:solidFill>
                    <w14:schemeClr w14:val="tx1"/>
                  </w14:solidFill>
                </w14:textFill>
              </w:rPr>
            </w:pPr>
          </w:p>
        </w:tc>
      </w:tr>
      <w:tr w14:paraId="38E1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8" w:type="dxa"/>
            <w:gridSpan w:val="5"/>
            <w:vAlign w:val="center"/>
          </w:tcPr>
          <w:p w14:paraId="21F94883">
            <w:pPr>
              <w:snapToGrid w:val="0"/>
              <w:spacing w:before="120" w:beforeLines="50" w:after="120" w:afterLines="50"/>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价格分</w:t>
            </w:r>
          </w:p>
        </w:tc>
      </w:tr>
      <w:tr w14:paraId="4136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4DAD649">
            <w:pPr>
              <w:adjustRightInd/>
              <w:spacing w:before="72" w:beforeLines="30" w:after="72" w:afterLines="30"/>
              <w:ind w:left="-107" w:leftChars="-51" w:right="-64"/>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6945" w:type="dxa"/>
            <w:vAlign w:val="center"/>
          </w:tcPr>
          <w:p w14:paraId="045D1452">
            <w:pPr>
              <w:pStyle w:val="131"/>
              <w:spacing w:before="0" w:line="240" w:lineRule="auto"/>
              <w:ind w:firstLine="480"/>
              <w:jc w:val="left"/>
              <w:rPr>
                <w:rFonts w:hint="eastAsia" w:ascii="仿宋" w:hAnsi="仿宋" w:eastAsia="仿宋" w:cs="仿宋"/>
                <w:bCs/>
                <w:color w:val="000000" w:themeColor="text1"/>
                <w:szCs w:val="24"/>
                <w:highlight w:val="none"/>
                <w14:textFill>
                  <w14:solidFill>
                    <w14:schemeClr w14:val="tx1"/>
                  </w14:solidFill>
                </w14:textFill>
              </w:rPr>
            </w:pPr>
            <w:r>
              <w:rPr>
                <w:rFonts w:hint="eastAsia" w:ascii="仿宋" w:hAnsi="仿宋" w:eastAsia="仿宋" w:cs="仿宋"/>
                <w:bCs/>
                <w:color w:val="000000" w:themeColor="text1"/>
                <w:szCs w:val="24"/>
                <w:highlight w:val="none"/>
                <w14:textFill>
                  <w14:solidFill>
                    <w14:schemeClr w14:val="tx1"/>
                  </w14:solidFill>
                </w14:textFill>
              </w:rPr>
              <w:t>有效投标报价的最低价作为评标基准价，其最低报价为满分；按［投标报价得分=（评标基准价/投标报价）*权重］的计算公式计算。</w:t>
            </w:r>
          </w:p>
          <w:p w14:paraId="277F8C75">
            <w:pPr>
              <w:pStyle w:val="131"/>
              <w:spacing w:before="0" w:line="240" w:lineRule="auto"/>
              <w:ind w:firstLine="480"/>
              <w:jc w:val="left"/>
              <w:rPr>
                <w:rFonts w:hint="eastAsia" w:ascii="仿宋" w:hAnsi="仿宋" w:eastAsia="仿宋" w:cs="仿宋"/>
                <w:bCs/>
                <w:color w:val="000000" w:themeColor="text1"/>
                <w:szCs w:val="24"/>
                <w:highlight w:val="none"/>
                <w14:textFill>
                  <w14:solidFill>
                    <w14:schemeClr w14:val="tx1"/>
                  </w14:solidFill>
                </w14:textFill>
              </w:rPr>
            </w:pPr>
            <w:r>
              <w:rPr>
                <w:rFonts w:hint="eastAsia" w:ascii="仿宋" w:hAnsi="仿宋" w:eastAsia="仿宋" w:cs="仿宋"/>
                <w:bCs/>
                <w:color w:val="000000" w:themeColor="text1"/>
                <w:szCs w:val="24"/>
                <w:highlight w:val="none"/>
                <w14:textFill>
                  <w14:solidFill>
                    <w14:schemeClr w14:val="tx1"/>
                  </w14:solidFill>
                </w14:textFill>
              </w:rPr>
              <w:t>评标过程中，不得去掉报价中的最高报价和最低报价。</w:t>
            </w:r>
          </w:p>
          <w:p w14:paraId="559D7F39">
            <w:pPr>
              <w:pStyle w:val="131"/>
              <w:spacing w:before="0" w:line="240" w:lineRule="auto"/>
              <w:ind w:firstLine="480"/>
              <w:jc w:val="left"/>
              <w:rPr>
                <w:rFonts w:hint="eastAsia" w:ascii="仿宋" w:hAnsi="仿宋" w:eastAsia="仿宋" w:cs="仿宋"/>
                <w:bCs/>
                <w:color w:val="000000" w:themeColor="text1"/>
                <w:szCs w:val="24"/>
                <w:highlight w:val="none"/>
                <w14:textFill>
                  <w14:solidFill>
                    <w14:schemeClr w14:val="tx1"/>
                  </w14:solidFill>
                </w14:textFill>
              </w:rPr>
            </w:pPr>
            <w:r>
              <w:rPr>
                <w:rFonts w:hint="eastAsia" w:ascii="仿宋" w:hAnsi="仿宋" w:eastAsia="仿宋" w:cs="仿宋"/>
                <w:bCs/>
                <w:color w:val="000000" w:themeColor="text1"/>
                <w:szCs w:val="24"/>
                <w:highlight w:val="none"/>
                <w14:textFill>
                  <w14:solidFill>
                    <w14:schemeClr w14:val="tx1"/>
                  </w14:solidFill>
                </w14:textFill>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bCs/>
                <w:color w:val="000000" w:themeColor="text1"/>
                <w:szCs w:val="24"/>
                <w:highlight w:val="none"/>
                <w:u w:val="single"/>
                <w:lang w:val="en-US" w:eastAsia="zh-CN"/>
                <w14:textFill>
                  <w14:solidFill>
                    <w14:schemeClr w14:val="tx1"/>
                  </w14:solidFill>
                </w14:textFill>
              </w:rPr>
              <w:t xml:space="preserve">/ </w:t>
            </w:r>
            <w:r>
              <w:rPr>
                <w:rFonts w:hint="eastAsia" w:ascii="仿宋" w:hAnsi="仿宋" w:eastAsia="仿宋" w:cs="仿宋"/>
                <w:bCs/>
                <w:color w:val="000000" w:themeColor="text1"/>
                <w:szCs w:val="24"/>
                <w:highlight w:val="none"/>
                <w:lang w:val="en-US" w:eastAsia="zh-CN"/>
                <w14:textFill>
                  <w14:solidFill>
                    <w14:schemeClr w14:val="tx1"/>
                  </w14:solidFill>
                </w14:textFill>
              </w:rPr>
              <w:t>%</w:t>
            </w:r>
            <w:r>
              <w:rPr>
                <w:rFonts w:hint="eastAsia" w:ascii="仿宋" w:hAnsi="仿宋" w:eastAsia="仿宋" w:cs="仿宋"/>
                <w:bCs/>
                <w:color w:val="000000" w:themeColor="text1"/>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bCs/>
                <w:color w:val="000000" w:themeColor="text1"/>
                <w:szCs w:val="24"/>
                <w:highlight w:val="none"/>
                <w:u w:val="single"/>
                <w:lang w:val="en-US" w:eastAsia="zh-CN"/>
                <w14:textFill>
                  <w14:solidFill>
                    <w14:schemeClr w14:val="tx1"/>
                  </w14:solidFill>
                </w14:textFill>
              </w:rPr>
              <w:t xml:space="preserve">/ </w:t>
            </w:r>
            <w:r>
              <w:rPr>
                <w:rFonts w:hint="eastAsia" w:ascii="仿宋" w:hAnsi="仿宋" w:eastAsia="仿宋" w:cs="仿宋"/>
                <w:bCs/>
                <w:color w:val="000000" w:themeColor="text1"/>
                <w:szCs w:val="24"/>
                <w:highlight w:val="none"/>
                <w14:textFill>
                  <w14:solidFill>
                    <w14:schemeClr w14:val="tx1"/>
                  </w14:solidFill>
                </w14:textFill>
              </w:rPr>
              <w:t>%的扣除，用扣除后的价格参加评审。</w:t>
            </w:r>
          </w:p>
        </w:tc>
        <w:tc>
          <w:tcPr>
            <w:tcW w:w="709" w:type="dxa"/>
            <w:vAlign w:val="center"/>
          </w:tcPr>
          <w:p w14:paraId="48743000">
            <w:pPr>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30</w:t>
            </w:r>
          </w:p>
        </w:tc>
        <w:tc>
          <w:tcPr>
            <w:tcW w:w="997" w:type="dxa"/>
            <w:vAlign w:val="center"/>
          </w:tcPr>
          <w:p w14:paraId="50C20D63">
            <w:pPr>
              <w:snapToGrid w:val="0"/>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w:t>
            </w:r>
          </w:p>
        </w:tc>
        <w:tc>
          <w:tcPr>
            <w:tcW w:w="1212" w:type="dxa"/>
            <w:vAlign w:val="center"/>
          </w:tcPr>
          <w:p w14:paraId="762EBDA0">
            <w:pPr>
              <w:jc w:val="center"/>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r>
    </w:tbl>
    <w:p w14:paraId="4E82B554">
      <w:pPr>
        <w:rPr>
          <w:rFonts w:hint="eastAsia" w:ascii="仿宋" w:hAnsi="仿宋" w:eastAsia="仿宋" w:cs="仿宋"/>
          <w:color w:val="000000" w:themeColor="text1"/>
          <w:highlight w:val="none"/>
          <w14:textFill>
            <w14:solidFill>
              <w14:schemeClr w14:val="tx1"/>
            </w14:solidFill>
          </w14:textFill>
        </w:rPr>
      </w:pPr>
    </w:p>
    <w:p w14:paraId="518B29FD">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
          <w:b/>
          <w:color w:val="000000" w:themeColor="text1"/>
          <w:sz w:val="24"/>
          <w:highlight w:val="none"/>
          <w14:textFill>
            <w14:solidFill>
              <w14:schemeClr w14:val="tx1"/>
            </w14:solidFill>
          </w14:textFill>
        </w:rPr>
        <w:t>备注：</w:t>
      </w:r>
      <w:r>
        <w:rPr>
          <w:rFonts w:hint="eastAsia" w:ascii="仿宋" w:hAnsi="仿宋" w:eastAsia="仿宋" w:cs="仿宋"/>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58E5A6FE">
      <w:pPr>
        <w:snapToGrid w:val="0"/>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一、评标方法</w:t>
      </w:r>
    </w:p>
    <w:p w14:paraId="6911EEEC">
      <w:pPr>
        <w:adjustRightInd/>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2BBDF243">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二、评标标准</w:t>
      </w:r>
    </w:p>
    <w:p w14:paraId="59875A9C">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评标标准：</w:t>
      </w:r>
      <w:r>
        <w:rPr>
          <w:rFonts w:hint="eastAsia" w:ascii="仿宋" w:hAnsi="仿宋" w:eastAsia="仿宋" w:cs="仿宋"/>
          <w:color w:val="000000" w:themeColor="text1"/>
          <w:kern w:val="0"/>
          <w:sz w:val="24"/>
          <w:highlight w:val="none"/>
          <w14:textFill>
            <w14:solidFill>
              <w14:schemeClr w14:val="tx1"/>
            </w14:solidFill>
          </w14:textFill>
        </w:rPr>
        <w:t>见评标办法前附表。</w:t>
      </w:r>
    </w:p>
    <w:p w14:paraId="5405E069">
      <w:pPr>
        <w:spacing w:line="360" w:lineRule="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三、评标程序</w:t>
      </w:r>
    </w:p>
    <w:p w14:paraId="6632B7DE">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74A9F1F7">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6025AEDE">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48D366CE">
      <w:pPr>
        <w:spacing w:line="360" w:lineRule="auto"/>
        <w:ind w:firstLine="472" w:firstLineChars="196"/>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14:paraId="3D7F173C">
      <w:pPr>
        <w:pStyle w:val="131"/>
        <w:spacing w:before="0"/>
        <w:ind w:firstLine="508" w:firstLineChars="212"/>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3.4.1投标文件报价出现前后不一致的，按照下列规定修正：</w:t>
      </w:r>
    </w:p>
    <w:p w14:paraId="22B08751">
      <w:pPr>
        <w:pStyle w:val="131"/>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5FBD399A">
      <w:pPr>
        <w:pStyle w:val="131"/>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14:paraId="4D49392C">
      <w:pPr>
        <w:pStyle w:val="131"/>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5AF5B79E">
      <w:pPr>
        <w:pStyle w:val="131"/>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14:paraId="18ADA6DF">
      <w:pPr>
        <w:pStyle w:val="131"/>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117851A6">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3.4.2投标文件出现不是唯一的、有选择性投标报价的，投标无效。</w:t>
      </w:r>
    </w:p>
    <w:p w14:paraId="74E06E4D">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3.4.3投标报价超过招标文件中规定的预算金额或者最高限价的，投标无效。</w:t>
      </w:r>
    </w:p>
    <w:p w14:paraId="6BBE9C4E">
      <w:pPr>
        <w:pStyle w:val="131"/>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4BCBAA2">
      <w:pPr>
        <w:pStyle w:val="131"/>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w:t>
      </w:r>
      <w:r>
        <w:rPr>
          <w:rFonts w:hint="eastAsia" w:ascii="仿宋" w:hAnsi="仿宋" w:eastAsia="仿宋" w:cs="仿宋"/>
          <w:color w:val="000000" w:themeColor="text1"/>
          <w:kern w:val="0"/>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kern w:val="0"/>
          <w:szCs w:val="24"/>
          <w:highlight w:val="none"/>
          <w:u w:val="single"/>
          <w14:textFill>
            <w14:solidFill>
              <w14:schemeClr w14:val="tx1"/>
            </w14:solidFill>
          </w14:textFill>
        </w:rPr>
        <w:t>%</w:t>
      </w:r>
      <w:r>
        <w:rPr>
          <w:rFonts w:hint="eastAsia" w:ascii="仿宋" w:hAnsi="仿宋" w:eastAsia="仿宋" w:cs="仿宋"/>
          <w:color w:val="000000" w:themeColor="text1"/>
          <w:kern w:val="0"/>
          <w:szCs w:val="24"/>
          <w:highlight w:val="none"/>
          <w14:textFill>
            <w14:solidFill>
              <w14:schemeClr w14:val="tx1"/>
            </w14:solidFill>
          </w14:textFill>
        </w:rPr>
        <w:t>(10%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color w:val="000000" w:themeColor="text1"/>
          <w:kern w:val="0"/>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kern w:val="0"/>
          <w:szCs w:val="24"/>
          <w:highlight w:val="none"/>
          <w:u w:val="single"/>
          <w:lang w:val="en-US" w:eastAsia="zh-CN"/>
          <w14:textFill>
            <w14:solidFill>
              <w14:schemeClr w14:val="tx1"/>
            </w14:solidFill>
          </w14:textFill>
        </w:rPr>
        <w:t>/</w:t>
      </w:r>
      <w:r>
        <w:rPr>
          <w:rFonts w:hint="eastAsia" w:ascii="仿宋" w:hAnsi="仿宋" w:eastAsia="仿宋" w:cs="仿宋"/>
          <w:b/>
          <w:bCs/>
          <w:color w:val="000000" w:themeColor="text1"/>
          <w:kern w:val="0"/>
          <w:szCs w:val="24"/>
          <w:highlight w:val="none"/>
          <w:u w:val="single"/>
          <w14:textFill>
            <w14:solidFill>
              <w14:schemeClr w14:val="tx1"/>
            </w14:solidFill>
          </w14:textFill>
        </w:rPr>
        <w:t>%</w:t>
      </w:r>
      <w:r>
        <w:rPr>
          <w:rFonts w:hint="eastAsia" w:ascii="仿宋" w:hAnsi="仿宋" w:eastAsia="仿宋" w:cs="仿宋"/>
          <w:color w:val="000000" w:themeColor="text1"/>
          <w:kern w:val="0"/>
          <w:szCs w:val="24"/>
          <w:highlight w:val="none"/>
          <w14:textFill>
            <w14:solidFill>
              <w14:schemeClr w14:val="tx1"/>
            </w14:solidFill>
          </w14:textFill>
        </w:rPr>
        <w:t>(4%-6%)的扣除，用扣除后的价格参加评审。组成联合体或者接受分包的小微企业与联合体内其他企业、分包企业之间存在直接控股、管理关系的，不享受价格扣除优惠政策。</w:t>
      </w:r>
    </w:p>
    <w:p w14:paraId="77753FD5">
      <w:pPr>
        <w:spacing w:line="360" w:lineRule="auto"/>
        <w:ind w:firstLine="482"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000000" w:themeColor="text1"/>
          <w:kern w:val="0"/>
          <w:sz w:val="24"/>
          <w:highlight w:val="none"/>
          <w:lang w:val="en"/>
          <w14:textFill>
            <w14:solidFill>
              <w14:schemeClr w14:val="tx1"/>
            </w14:solidFill>
          </w14:textFill>
        </w:rPr>
        <w:t>本项目推荐的中标候选人数量：</w:t>
      </w:r>
      <w:r>
        <w:rPr>
          <w:rFonts w:hint="eastAsia" w:ascii="仿宋" w:hAnsi="仿宋" w:eastAsia="仿宋" w:cs="仿宋"/>
          <w:color w:val="000000" w:themeColor="text1"/>
          <w:kern w:val="0"/>
          <w:sz w:val="24"/>
          <w:highlight w:val="none"/>
          <w:u w:val="single"/>
          <w14:textFill>
            <w14:solidFill>
              <w14:schemeClr w14:val="tx1"/>
            </w14:solidFill>
          </w14:textFill>
        </w:rPr>
        <w:t xml:space="preserve">   1 </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名</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en"/>
          <w14:textFill>
            <w14:solidFill>
              <w14:schemeClr w14:val="tx1"/>
            </w14:solidFill>
          </w14:textFill>
        </w:rPr>
        <w:t>。</w:t>
      </w:r>
    </w:p>
    <w:p w14:paraId="04D07791">
      <w:pPr>
        <w:spacing w:line="360" w:lineRule="auto"/>
        <w:ind w:firstLine="480" w:firstLineChars="20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DB14B37">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9ED1EB">
      <w:pPr>
        <w:widowControl/>
        <w:shd w:val="clear" w:color="auto" w:fill="FFFFFF"/>
        <w:adjustRightInd/>
        <w:spacing w:after="225" w:line="315" w:lineRule="atLeast"/>
        <w:jc w:val="left"/>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14:paraId="665E8A10">
      <w:pPr>
        <w:pStyle w:val="131"/>
        <w:spacing w:before="0"/>
        <w:ind w:firstLine="472"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仿宋"/>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A33417E">
      <w:pPr>
        <w:pStyle w:val="16"/>
        <w:spacing w:line="360" w:lineRule="auto"/>
        <w:ind w:left="954" w:leftChars="226" w:hanging="479"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4.2投标无效。</w:t>
      </w:r>
      <w:r>
        <w:rPr>
          <w:rFonts w:hint="eastAsia" w:ascii="仿宋" w:hAnsi="仿宋" w:eastAsia="仿宋" w:cs="仿宋"/>
          <w:color w:val="000000" w:themeColor="text1"/>
          <w:szCs w:val="21"/>
          <w:highlight w:val="none"/>
          <w14:textFill>
            <w14:solidFill>
              <w14:schemeClr w14:val="tx1"/>
            </w14:solidFill>
          </w14:textFill>
        </w:rPr>
        <w:t>有下列情形之一的，投标无效：</w:t>
      </w:r>
    </w:p>
    <w:p w14:paraId="05434654">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3D505A36">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4.2.2投标文件未按照招标文件要求签署、盖章的；</w:t>
      </w:r>
    </w:p>
    <w:p w14:paraId="76BF446E">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43A1D692">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4.2.4投标文件含有采购人不能接受的附加条件的；</w:t>
      </w:r>
    </w:p>
    <w:p w14:paraId="0B5B3F13">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4.2.5投标文件中承诺的投标有效期少于招标文件中载明的投标有效期的；</w:t>
      </w:r>
    </w:p>
    <w:p w14:paraId="5251AFF6">
      <w:pPr>
        <w:snapToGrid w:val="0"/>
        <w:spacing w:line="360" w:lineRule="auto"/>
        <w:ind w:firstLine="120" w:firstLineChars="5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4.2.6投标文件出现不是唯一的、有选择性投标报价的;</w:t>
      </w:r>
    </w:p>
    <w:p w14:paraId="2E5E023D">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4.2.7投标报价超过招标文件中规定的预算金额或者最高限价的;</w:t>
      </w:r>
    </w:p>
    <w:p w14:paraId="3937DF00">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4.2.8投标人对根据修正原则修正后的报价不确认的；</w:t>
      </w:r>
    </w:p>
    <w:p w14:paraId="3D554900">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4.2.9投标人提供虚假材料投标的；</w:t>
      </w:r>
    </w:p>
    <w:p w14:paraId="587F9F42">
      <w:pPr>
        <w:spacing w:line="360" w:lineRule="auto"/>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4.2.10投标人有恶意串通、妨碍其他投标人的竞争行为、损害采购人或者其他投标人的合法权益情形的；</w:t>
      </w:r>
    </w:p>
    <w:p w14:paraId="048E6672">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009E90E">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095D49A2">
      <w:pPr>
        <w:pStyle w:val="3"/>
        <w:ind w:left="862" w:leftChars="205"/>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14:paraId="72EA8BD3">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20EDADC7">
      <w:pPr>
        <w:pStyle w:val="16"/>
        <w:snapToGrid w:val="0"/>
        <w:spacing w:line="360" w:lineRule="auto"/>
        <w:ind w:firstLine="472"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14:paraId="029AC371">
      <w:pPr>
        <w:pStyle w:val="16"/>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5.1符合专业条件的供应商或者对招标文件作实质响应的供应商不足3家的；</w:t>
      </w:r>
    </w:p>
    <w:p w14:paraId="5C994EB8">
      <w:pPr>
        <w:pStyle w:val="16"/>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14:paraId="17C3421B">
      <w:pPr>
        <w:pStyle w:val="16"/>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5.3投标人的报价均超过了采购预算，采购人不能支付的；</w:t>
      </w:r>
    </w:p>
    <w:p w14:paraId="76BA43A9">
      <w:pPr>
        <w:pStyle w:val="16"/>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14:paraId="6453EEAA">
      <w:pPr>
        <w:pStyle w:val="16"/>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废标后，采购代理机构应当将废标理由通知所有投标人。</w:t>
      </w:r>
    </w:p>
    <w:p w14:paraId="7CD8E13E">
      <w:pPr>
        <w:pStyle w:val="16"/>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6.修改招标文件，重新组织采购活动。</w:t>
      </w:r>
      <w:r>
        <w:rPr>
          <w:rFonts w:hint="eastAsia" w:ascii="仿宋" w:hAnsi="仿宋" w:eastAsia="仿宋" w:cs="仿宋"/>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448080D">
      <w:pPr>
        <w:pStyle w:val="16"/>
        <w:snapToGrid w:val="0"/>
        <w:spacing w:line="360" w:lineRule="auto"/>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4F6D5170">
      <w:pPr>
        <w:pStyle w:val="16"/>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7.1未确定中标供应商的，终止本次政府采购活动，重新开展政府采购活动。</w:t>
      </w:r>
    </w:p>
    <w:p w14:paraId="5F54B77F">
      <w:pPr>
        <w:pStyle w:val="16"/>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4058CED9">
      <w:pPr>
        <w:pStyle w:val="16"/>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5E0DF819">
      <w:pPr>
        <w:pStyle w:val="16"/>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7.4政府采购合同已经履行，给采购人、供应商造成损失的，由责任人承担赔偿责任。</w:t>
      </w:r>
    </w:p>
    <w:p w14:paraId="2E976DC7">
      <w:pPr>
        <w:pStyle w:val="16"/>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101D606B">
      <w:pPr>
        <w:pStyle w:val="16"/>
        <w:snapToGrid w:val="0"/>
        <w:spacing w:line="360" w:lineRule="auto"/>
        <w:ind w:firstLine="0" w:firstLineChars="0"/>
        <w:rPr>
          <w:rFonts w:hint="eastAsia" w:ascii="仿宋" w:hAnsi="仿宋" w:eastAsia="仿宋" w:cs="仿宋"/>
          <w:color w:val="000000" w:themeColor="text1"/>
          <w:highlight w:val="none"/>
          <w14:textFill>
            <w14:solidFill>
              <w14:schemeClr w14:val="tx1"/>
            </w14:solidFill>
          </w14:textFill>
        </w:rPr>
      </w:pPr>
    </w:p>
    <w:bookmarkEnd w:id="31"/>
    <w:p w14:paraId="3E25F1BB">
      <w:pPr>
        <w:spacing w:line="240" w:lineRule="auto"/>
        <w:ind w:left="0" w:leftChars="0" w:firstLine="0" w:firstLineChars="0"/>
        <w:outlineLvl w:val="9"/>
        <w:rPr>
          <w:rFonts w:hint="eastAsia" w:ascii="仿宋" w:hAnsi="仿宋" w:eastAsia="仿宋" w:cs="仿宋"/>
          <w:b/>
          <w:color w:val="000000" w:themeColor="text1"/>
          <w:sz w:val="36"/>
          <w:szCs w:val="36"/>
          <w:highlight w:val="none"/>
          <w14:textFill>
            <w14:solidFill>
              <w14:schemeClr w14:val="tx1"/>
            </w14:solidFill>
          </w14:textFill>
        </w:rPr>
      </w:pPr>
      <w:bookmarkStart w:id="398" w:name="第五部分"/>
      <w:bookmarkStart w:id="399" w:name="_Toc86217003"/>
      <w:r>
        <w:rPr>
          <w:rFonts w:hint="eastAsia" w:ascii="仿宋" w:hAnsi="仿宋" w:eastAsia="仿宋" w:cs="仿宋"/>
          <w:b/>
          <w:color w:val="000000" w:themeColor="text1"/>
          <w:sz w:val="36"/>
          <w:szCs w:val="36"/>
          <w:highlight w:val="none"/>
          <w14:textFill>
            <w14:solidFill>
              <w14:schemeClr w14:val="tx1"/>
            </w14:solidFill>
          </w14:textFill>
        </w:rPr>
        <w:br w:type="page"/>
      </w:r>
    </w:p>
    <w:p w14:paraId="196EDF24">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14:paraId="42EA8339">
      <w:pPr>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047DFB0">
      <w:pPr>
        <w:spacing w:line="480" w:lineRule="auto"/>
        <w:jc w:val="center"/>
        <w:rPr>
          <w:rFonts w:hint="eastAsia" w:ascii="仿宋" w:hAnsi="仿宋" w:eastAsia="仿宋" w:cs="仿宋"/>
          <w:b/>
          <w:color w:val="000000" w:themeColor="text1"/>
          <w:sz w:val="28"/>
          <w:szCs w:val="28"/>
          <w:highlight w:val="none"/>
          <w14:textFill>
            <w14:solidFill>
              <w14:schemeClr w14:val="tx1"/>
            </w14:solidFill>
          </w14:textFill>
        </w:rPr>
      </w:pPr>
    </w:p>
    <w:p w14:paraId="6EFE3AE5">
      <w:pPr>
        <w:spacing w:line="480" w:lineRule="auto"/>
        <w:jc w:val="center"/>
        <w:rPr>
          <w:rFonts w:hint="eastAsia" w:ascii="仿宋" w:hAnsi="仿宋" w:eastAsia="仿宋" w:cs="仿宋"/>
          <w:b/>
          <w:color w:val="000000" w:themeColor="text1"/>
          <w:sz w:val="24"/>
          <w:highlight w:val="none"/>
          <w14:textFill>
            <w14:solidFill>
              <w14:schemeClr w14:val="tx1"/>
            </w14:solidFill>
          </w14:textFill>
        </w:rPr>
      </w:pPr>
    </w:p>
    <w:p w14:paraId="627E3266">
      <w:pPr>
        <w:spacing w:line="480" w:lineRule="auto"/>
        <w:jc w:val="center"/>
        <w:rPr>
          <w:rFonts w:hint="eastAsia" w:ascii="仿宋" w:hAnsi="仿宋" w:eastAsia="仿宋" w:cs="仿宋"/>
          <w:b/>
          <w:color w:val="000000" w:themeColor="text1"/>
          <w:sz w:val="24"/>
          <w:highlight w:val="none"/>
          <w14:textFill>
            <w14:solidFill>
              <w14:schemeClr w14:val="tx1"/>
            </w14:solidFill>
          </w14:textFill>
        </w:rPr>
      </w:pPr>
    </w:p>
    <w:p w14:paraId="38DFA386">
      <w:pPr>
        <w:spacing w:line="48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政府采购合同参考范本</w:t>
      </w:r>
    </w:p>
    <w:p w14:paraId="3ABBE7EB">
      <w:pPr>
        <w:spacing w:line="48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（货物类）</w:t>
      </w:r>
    </w:p>
    <w:p w14:paraId="45879047">
      <w:pPr>
        <w:pStyle w:val="702"/>
        <w:rPr>
          <w:rFonts w:hint="eastAsia" w:ascii="仿宋" w:hAnsi="仿宋" w:eastAsia="仿宋" w:cs="仿宋"/>
          <w:color w:val="000000" w:themeColor="text1"/>
          <w:szCs w:val="24"/>
          <w:highlight w:val="none"/>
          <w14:textFill>
            <w14:solidFill>
              <w14:schemeClr w14:val="tx1"/>
            </w14:solidFill>
          </w14:textFill>
        </w:rPr>
      </w:pPr>
    </w:p>
    <w:p w14:paraId="620BC54D">
      <w:pPr>
        <w:pStyle w:val="702"/>
        <w:rPr>
          <w:rFonts w:hint="eastAsia" w:ascii="仿宋" w:hAnsi="仿宋" w:eastAsia="仿宋" w:cs="仿宋"/>
          <w:color w:val="000000" w:themeColor="text1"/>
          <w:szCs w:val="24"/>
          <w:highlight w:val="none"/>
          <w14:textFill>
            <w14:solidFill>
              <w14:schemeClr w14:val="tx1"/>
            </w14:solidFill>
          </w14:textFill>
        </w:rPr>
      </w:pPr>
    </w:p>
    <w:p w14:paraId="08130E50">
      <w:pPr>
        <w:pStyle w:val="702"/>
        <w:jc w:val="center"/>
        <w:rPr>
          <w:rFonts w:hint="eastAsia" w:ascii="仿宋" w:hAnsi="仿宋" w:eastAsia="仿宋" w:cs="仿宋"/>
          <w:color w:val="000000" w:themeColor="text1"/>
          <w:szCs w:val="24"/>
          <w:highlight w:val="none"/>
          <w14:textFill>
            <w14:solidFill>
              <w14:schemeClr w14:val="tx1"/>
            </w14:solidFill>
          </w14:textFill>
        </w:rPr>
      </w:pPr>
    </w:p>
    <w:p w14:paraId="42D21B6E">
      <w:pPr>
        <w:pStyle w:val="702"/>
        <w:ind w:firstLine="2843" w:firstLineChars="11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第一部分 合同书</w:t>
      </w:r>
    </w:p>
    <w:p w14:paraId="0E6877F2">
      <w:pPr>
        <w:pStyle w:val="702"/>
        <w:rPr>
          <w:rFonts w:hint="eastAsia" w:ascii="仿宋" w:hAnsi="仿宋" w:eastAsia="仿宋" w:cs="仿宋"/>
          <w:color w:val="000000" w:themeColor="text1"/>
          <w:szCs w:val="24"/>
          <w:highlight w:val="none"/>
          <w14:textFill>
            <w14:solidFill>
              <w14:schemeClr w14:val="tx1"/>
            </w14:solidFill>
          </w14:textFill>
        </w:rPr>
      </w:pPr>
    </w:p>
    <w:p w14:paraId="46AEB6A9">
      <w:pPr>
        <w:pStyle w:val="702"/>
        <w:rPr>
          <w:rFonts w:hint="eastAsia" w:ascii="仿宋" w:hAnsi="仿宋" w:eastAsia="仿宋" w:cs="仿宋"/>
          <w:color w:val="000000" w:themeColor="text1"/>
          <w:szCs w:val="24"/>
          <w:highlight w:val="none"/>
          <w14:textFill>
            <w14:solidFill>
              <w14:schemeClr w14:val="tx1"/>
            </w14:solidFill>
          </w14:textFill>
        </w:rPr>
      </w:pPr>
    </w:p>
    <w:p w14:paraId="6A129231">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14:paraId="52A987A9">
      <w:pPr>
        <w:spacing w:before="120" w:line="22" w:lineRule="atLeast"/>
        <w:ind w:left="96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u w:val="single"/>
          <w:lang w:val="zh-CN"/>
          <w14:textFill>
            <w14:solidFill>
              <w14:schemeClr w14:val="tx1"/>
            </w14:solidFill>
          </w14:textFill>
        </w:rPr>
        <w:t>杭州市滨江区教育局2025年下属学校直饮水设备项目</w:t>
      </w:r>
    </w:p>
    <w:p w14:paraId="1F918881">
      <w:pPr>
        <w:pStyle w:val="599"/>
        <w:spacing w:before="120" w:line="22" w:lineRule="atLeast"/>
        <w:rPr>
          <w:rFonts w:hint="eastAsia" w:ascii="仿宋" w:hAnsi="仿宋" w:eastAsia="仿宋" w:cs="仿宋"/>
          <w:color w:val="000000" w:themeColor="text1"/>
          <w:szCs w:val="24"/>
          <w:highlight w:val="none"/>
          <w14:textFill>
            <w14:solidFill>
              <w14:schemeClr w14:val="tx1"/>
            </w14:solidFill>
          </w14:textFill>
        </w:rPr>
      </w:pPr>
    </w:p>
    <w:p w14:paraId="0F7AFBD2">
      <w:pPr>
        <w:pStyle w:val="599"/>
        <w:spacing w:before="120" w:line="22" w:lineRule="atLeast"/>
        <w:rPr>
          <w:rFonts w:hint="eastAsia" w:ascii="仿宋" w:hAnsi="仿宋" w:eastAsia="仿宋" w:cs="仿宋"/>
          <w:color w:val="000000" w:themeColor="text1"/>
          <w:szCs w:val="24"/>
          <w:highlight w:val="none"/>
          <w14:textFill>
            <w14:solidFill>
              <w14:schemeClr w14:val="tx1"/>
            </w14:solidFill>
          </w14:textFill>
        </w:rPr>
      </w:pPr>
    </w:p>
    <w:p w14:paraId="6900A6FC">
      <w:pPr>
        <w:rPr>
          <w:rFonts w:hint="eastAsia" w:ascii="仿宋" w:hAnsi="仿宋" w:eastAsia="仿宋" w:cs="仿宋"/>
          <w:color w:val="000000" w:themeColor="text1"/>
          <w:sz w:val="24"/>
          <w:highlight w:val="none"/>
          <w14:textFill>
            <w14:solidFill>
              <w14:schemeClr w14:val="tx1"/>
            </w14:solidFill>
          </w14:textFill>
        </w:rPr>
      </w:pPr>
    </w:p>
    <w:p w14:paraId="65FD7368">
      <w:pPr>
        <w:spacing w:before="120" w:line="22" w:lineRule="atLeast"/>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u w:val="single"/>
          <w14:textFill>
            <w14:solidFill>
              <w14:schemeClr w14:val="tx1"/>
            </w14:solidFill>
          </w14:textFill>
        </w:rPr>
        <w:t>杭州市滨江区教育局</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EB500C4">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14:paraId="688E88B6">
      <w:pPr>
        <w:spacing w:before="120" w:line="22" w:lineRule="atLeast"/>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AC8DFA4">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14:paraId="14C07923">
      <w:pPr>
        <w:spacing w:before="120" w:line="22" w:lineRule="atLeast"/>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0978DAA">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14:paraId="7E323F98">
      <w:pPr>
        <w:spacing w:before="120" w:line="22" w:lineRule="atLeast"/>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签订日期：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797CD249">
      <w:pPr>
        <w:widowControl/>
        <w:jc w:val="left"/>
        <w:rPr>
          <w:rFonts w:hint="eastAsia" w:ascii="仿宋" w:hAnsi="仿宋" w:eastAsia="仿宋" w:cs="仿宋"/>
          <w:color w:val="000000" w:themeColor="text1"/>
          <w:kern w:val="0"/>
          <w:sz w:val="24"/>
          <w:highlight w:val="none"/>
          <w14:textFill>
            <w14:solidFill>
              <w14:schemeClr w14:val="tx1"/>
            </w14:solidFill>
          </w14:textFill>
        </w:rPr>
        <w:sectPr>
          <w:pgSz w:w="11905" w:h="16838"/>
          <w:pgMar w:top="1077" w:right="1191" w:bottom="1077" w:left="1191" w:header="851" w:footer="850" w:gutter="0"/>
          <w:cols w:space="0" w:num="1"/>
        </w:sectPr>
      </w:pPr>
    </w:p>
    <w:p w14:paraId="6BC06A64">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年</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月</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u w:val="single"/>
          <w14:textFill>
            <w14:solidFill>
              <w14:schemeClr w14:val="tx1"/>
            </w14:solidFill>
          </w14:textFill>
        </w:rPr>
        <w:t>杭州市滨江区教育局</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以</w:t>
      </w:r>
      <w:r>
        <w:rPr>
          <w:rFonts w:hint="eastAsia" w:ascii="仿宋" w:hAnsi="仿宋" w:eastAsia="仿宋" w:cs="仿宋"/>
          <w:color w:val="000000" w:themeColor="text1"/>
          <w:sz w:val="24"/>
          <w:highlight w:val="none"/>
          <w:u w:val="single"/>
          <w14:textFill>
            <w14:solidFill>
              <w14:schemeClr w14:val="tx1"/>
            </w14:solidFill>
          </w14:textFill>
        </w:rPr>
        <w:t xml:space="preserve">   公开招标  </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u w:val="single"/>
          <w14:textFill>
            <w14:solidFill>
              <w14:schemeClr w14:val="tx1"/>
            </w14:solidFill>
          </w14:textFill>
        </w:rPr>
        <w:t xml:space="preserve">杭州市滨江区教育局2025年下属学校直饮水设备项目（招标编号：ZJCT6-2025GKCG-030）   </w:t>
      </w:r>
      <w:r>
        <w:rPr>
          <w:rFonts w:hint="eastAsia" w:ascii="仿宋" w:hAnsi="仿宋" w:eastAsia="仿宋" w:cs="仿宋"/>
          <w:color w:val="000000" w:themeColor="text1"/>
          <w:sz w:val="24"/>
          <w:highlight w:val="none"/>
          <w14:textFill>
            <w14:solidFill>
              <w14:schemeClr w14:val="tx1"/>
            </w14:solidFill>
          </w14:textFill>
        </w:rPr>
        <w:t>项目进行了采购。经</w:t>
      </w:r>
      <w:r>
        <w:rPr>
          <w:rFonts w:hint="eastAsia" w:ascii="仿宋" w:hAnsi="仿宋" w:eastAsia="仿宋" w:cs="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s="仿宋"/>
          <w:color w:val="000000" w:themeColor="text1"/>
          <w:sz w:val="24"/>
          <w:highlight w:val="none"/>
          <w14:textFill>
            <w14:solidFill>
              <w14:schemeClr w14:val="tx1"/>
            </w14:solidFill>
          </w14:textFill>
        </w:rPr>
        <w:t>评定，</w:t>
      </w:r>
      <w:r>
        <w:rPr>
          <w:rFonts w:hint="eastAsia" w:ascii="仿宋" w:hAnsi="仿宋" w:eastAsia="仿宋" w:cs="仿宋"/>
          <w:color w:val="000000" w:themeColor="text1"/>
          <w:sz w:val="24"/>
          <w:highlight w:val="none"/>
          <w:u w:val="single"/>
          <w14:textFill>
            <w14:solidFill>
              <w14:schemeClr w14:val="tx1"/>
            </w14:solidFill>
          </w14:textFill>
        </w:rPr>
        <w:t xml:space="preserve">   （中标或者成交供应商名称）</w:t>
      </w:r>
      <w:r>
        <w:rPr>
          <w:rFonts w:hint="eastAsia" w:ascii="仿宋" w:hAnsi="仿宋" w:eastAsia="仿宋" w:cs="仿宋"/>
          <w:color w:val="000000" w:themeColor="text1"/>
          <w:sz w:val="24"/>
          <w:highlight w:val="none"/>
          <w14:textFill>
            <w14:solidFill>
              <w14:schemeClr w14:val="tx1"/>
            </w14:solidFill>
          </w14:textFill>
        </w:rPr>
        <w:t>为该项目中标或者成交供应商。现于中标或者成交通知书发出之日起10个工作日内，按照采购文件等确定的事项签订本合同。</w:t>
      </w:r>
    </w:p>
    <w:p w14:paraId="283EA86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u w:val="single"/>
          <w14:textFill>
            <w14:solidFill>
              <w14:schemeClr w14:val="tx1"/>
            </w14:solidFill>
          </w14:textFill>
        </w:rPr>
        <w:t>杭州市滨江区教育局</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(以下简称：甲方)和</w:t>
      </w:r>
      <w:r>
        <w:rPr>
          <w:rFonts w:hint="eastAsia" w:ascii="仿宋" w:hAnsi="仿宋" w:eastAsia="仿宋" w:cs="仿宋"/>
          <w:color w:val="000000" w:themeColor="text1"/>
          <w:sz w:val="24"/>
          <w:highlight w:val="none"/>
          <w:u w:val="single"/>
          <w14:textFill>
            <w14:solidFill>
              <w14:schemeClr w14:val="tx1"/>
            </w14:solidFill>
          </w14:textFill>
        </w:rPr>
        <w:t xml:space="preserve">   （中标或者成交供应商名称）   </w:t>
      </w:r>
      <w:r>
        <w:rPr>
          <w:rFonts w:hint="eastAsia" w:ascii="仿宋" w:hAnsi="仿宋" w:eastAsia="仿宋" w:cs="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s="仿宋"/>
          <w:color w:val="000000" w:themeColor="text1"/>
          <w:sz w:val="24"/>
          <w:highlight w:val="none"/>
          <w14:textFill>
            <w14:solidFill>
              <w14:schemeClr w14:val="tx1"/>
            </w14:solidFill>
          </w14:textFill>
        </w:rPr>
        <w:t>条款，以兹共同遵守、全面履行。</w:t>
      </w:r>
    </w:p>
    <w:p w14:paraId="00392FD9">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00" w:name="_Toc3029"/>
      <w:bookmarkStart w:id="401" w:name="_Toc24059"/>
      <w:bookmarkStart w:id="402" w:name="_Toc2232"/>
      <w:r>
        <w:rPr>
          <w:rFonts w:hint="eastAsia" w:ascii="仿宋" w:hAnsi="仿宋" w:eastAsia="仿宋" w:cs="仿宋"/>
          <w:b/>
          <w:color w:val="000000" w:themeColor="text1"/>
          <w:sz w:val="24"/>
          <w:highlight w:val="none"/>
          <w14:textFill>
            <w14:solidFill>
              <w14:schemeClr w14:val="tx1"/>
            </w14:solidFill>
          </w14:textFill>
        </w:rPr>
        <w:t>1.1 合同组成部分</w:t>
      </w:r>
      <w:bookmarkEnd w:id="400"/>
      <w:bookmarkEnd w:id="401"/>
      <w:bookmarkEnd w:id="402"/>
    </w:p>
    <w:p w14:paraId="69D63B9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50410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 本合同及其补充合同、变更协议；</w:t>
      </w:r>
    </w:p>
    <w:p w14:paraId="48783EB3">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 中标或者成交通知书；</w:t>
      </w:r>
    </w:p>
    <w:p w14:paraId="195C396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 投标或者响应文件（含澄清或者说明文件）；</w:t>
      </w:r>
    </w:p>
    <w:p w14:paraId="11C54B8B">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 采购文件（含澄清或者修改文件）；</w:t>
      </w:r>
    </w:p>
    <w:p w14:paraId="5799F193">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1.1.5 其他相关采购文件。</w:t>
      </w:r>
    </w:p>
    <w:p w14:paraId="2E642FE6">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03" w:name="_Toc21295"/>
      <w:bookmarkStart w:id="404" w:name="_Toc27126"/>
      <w:bookmarkStart w:id="405" w:name="_Toc24300"/>
      <w:r>
        <w:rPr>
          <w:rFonts w:hint="eastAsia" w:ascii="仿宋" w:hAnsi="仿宋" w:eastAsia="仿宋" w:cs="仿宋"/>
          <w:b/>
          <w:color w:val="000000" w:themeColor="text1"/>
          <w:sz w:val="24"/>
          <w:highlight w:val="none"/>
          <w14:textFill>
            <w14:solidFill>
              <w14:schemeClr w14:val="tx1"/>
            </w14:solidFill>
          </w14:textFill>
        </w:rPr>
        <w:t>1.2 货物</w:t>
      </w:r>
      <w:bookmarkEnd w:id="403"/>
      <w:bookmarkEnd w:id="404"/>
      <w:bookmarkEnd w:id="405"/>
    </w:p>
    <w:p w14:paraId="7BCAF6FA">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 货物名称、品牌、规格型号、花色：</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53581028">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 货物数量：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39938706">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 货物质量：</w:t>
      </w:r>
      <w:r>
        <w:rPr>
          <w:rFonts w:hint="eastAsia" w:ascii="仿宋" w:hAnsi="仿宋" w:eastAsia="仿宋" w:cs="仿宋"/>
          <w:color w:val="000000" w:themeColor="text1"/>
          <w:sz w:val="24"/>
          <w:highlight w:val="none"/>
          <w:u w:val="single"/>
          <w14:textFill>
            <w14:solidFill>
              <w14:schemeClr w14:val="tx1"/>
            </w14:solidFill>
          </w14:textFill>
        </w:rPr>
        <w:t>　　　　　　　　　                      　      ；</w:t>
      </w:r>
    </w:p>
    <w:p w14:paraId="658CEBD9">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06" w:name="_Toc21551"/>
      <w:bookmarkStart w:id="407" w:name="_Toc23292"/>
      <w:bookmarkStart w:id="408" w:name="_Toc21631"/>
      <w:r>
        <w:rPr>
          <w:rFonts w:hint="eastAsia" w:ascii="仿宋" w:hAnsi="仿宋" w:eastAsia="仿宋" w:cs="仿宋"/>
          <w:b/>
          <w:color w:val="000000" w:themeColor="text1"/>
          <w:sz w:val="24"/>
          <w:highlight w:val="none"/>
          <w14:textFill>
            <w14:solidFill>
              <w14:schemeClr w14:val="tx1"/>
            </w14:solidFill>
          </w14:textFill>
        </w:rPr>
        <w:t>1.3 价款</w:t>
      </w:r>
      <w:bookmarkEnd w:id="406"/>
      <w:bookmarkEnd w:id="407"/>
      <w:bookmarkEnd w:id="408"/>
    </w:p>
    <w:p w14:paraId="6002B161">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本合同总价（含税）为：￥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元人民币）。</w:t>
      </w:r>
    </w:p>
    <w:p w14:paraId="283A14E6">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0B6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1B499CF">
            <w:pPr>
              <w:pStyle w:val="320"/>
              <w:spacing w:line="56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073A75F">
            <w:pPr>
              <w:pStyle w:val="320"/>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F92024C">
            <w:pPr>
              <w:pStyle w:val="320"/>
              <w:spacing w:line="56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分项价格</w:t>
            </w:r>
          </w:p>
        </w:tc>
      </w:tr>
      <w:tr w14:paraId="319E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ACC1148">
            <w:pPr>
              <w:pStyle w:val="320"/>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20ECDD92">
            <w:pPr>
              <w:pStyle w:val="320"/>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699EAA1C">
            <w:pPr>
              <w:pStyle w:val="320"/>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76E4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7769E05">
            <w:pPr>
              <w:pStyle w:val="320"/>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752CF024">
            <w:pPr>
              <w:pStyle w:val="320"/>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79FC78E5">
            <w:pPr>
              <w:pStyle w:val="320"/>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363C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79097F0">
            <w:pPr>
              <w:pStyle w:val="320"/>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3206D847">
            <w:pPr>
              <w:pStyle w:val="320"/>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5EF73BA0">
            <w:pPr>
              <w:pStyle w:val="320"/>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0724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4A1A9D0">
            <w:pPr>
              <w:pStyle w:val="320"/>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63D97C77">
            <w:pPr>
              <w:pStyle w:val="320"/>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1A91E181">
            <w:pPr>
              <w:pStyle w:val="320"/>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3304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BEC6A0F">
            <w:pPr>
              <w:pStyle w:val="320"/>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47AC2D0">
            <w:pPr>
              <w:pStyle w:val="320"/>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bl>
    <w:p w14:paraId="6031DCE3">
      <w:pPr>
        <w:pStyle w:val="960"/>
        <w:spacing w:before="0" w:beforeAutospacing="0" w:after="0" w:afterAutospacing="0" w:line="360" w:lineRule="auto"/>
        <w:ind w:firstLine="480"/>
        <w:rPr>
          <w:rFonts w:hint="eastAsia" w:ascii="仿宋" w:hAnsi="仿宋" w:eastAsia="仿宋" w:cs="仿宋"/>
          <w:b/>
          <w:color w:val="000000" w:themeColor="text1"/>
          <w:highlight w:val="none"/>
          <w14:textFill>
            <w14:solidFill>
              <w14:schemeClr w14:val="tx1"/>
            </w14:solidFill>
          </w14:textFill>
        </w:rPr>
      </w:pPr>
      <w:bookmarkStart w:id="409" w:name="_Toc1814"/>
      <w:bookmarkStart w:id="410" w:name="_Toc22618"/>
      <w:bookmarkStart w:id="411" w:name="_Toc10340"/>
      <w:r>
        <w:rPr>
          <w:rFonts w:hint="eastAsia" w:ascii="仿宋" w:hAnsi="仿宋" w:eastAsia="仿宋" w:cs="仿宋"/>
          <w:b/>
          <w:color w:val="000000" w:themeColor="text1"/>
          <w:highlight w:val="none"/>
          <w14:textFill>
            <w14:solidFill>
              <w14:schemeClr w14:val="tx1"/>
            </w14:solidFill>
          </w14:textFill>
        </w:rPr>
        <w:t>1.4履约保证金</w:t>
      </w:r>
    </w:p>
    <w:p w14:paraId="4F68BBB0">
      <w:pPr>
        <w:pStyle w:val="96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（是/否）需要支付履约保证金。若需要支付履约保证金的，则：</w:t>
      </w:r>
    </w:p>
    <w:p w14:paraId="218D9F9A">
      <w:pPr>
        <w:spacing w:line="560" w:lineRule="exact"/>
        <w:ind w:firstLine="480" w:firstLineChars="200"/>
        <w:outlineLvl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1.4.1履约保证金的比例为合同金额的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7046D708">
      <w:pPr>
        <w:spacing w:line="560" w:lineRule="exact"/>
        <w:ind w:firstLine="480" w:firstLineChars="200"/>
        <w:outlineLvl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1.4.2履约保证金支付方式详见</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11053D76">
      <w:pPr>
        <w:pStyle w:val="3"/>
        <w:tabs>
          <w:tab w:val="left" w:pos="0"/>
          <w:tab w:val="clear" w:pos="432"/>
        </w:tabs>
        <w:spacing w:line="560" w:lineRule="exact"/>
        <w:ind w:left="0" w:firstLine="480" w:firstLineChars="200"/>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A0763B6">
      <w:pPr>
        <w:spacing w:line="560" w:lineRule="exact"/>
        <w:ind w:firstLine="480" w:firstLineChars="200"/>
        <w:outlineLvl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1.4.4 甲方在项目验收结束后及时退还履约保证金。甲方在项目通过验收之日起</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0.05（可根据情况修改）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%计算，最高限额为本合同履约保证金的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20  </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10A1CA18">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w:t>
      </w:r>
      <w:bookmarkEnd w:id="409"/>
      <w:bookmarkEnd w:id="410"/>
      <w:bookmarkEnd w:id="411"/>
      <w:r>
        <w:rPr>
          <w:rFonts w:hint="eastAsia" w:ascii="仿宋" w:hAnsi="仿宋" w:eastAsia="仿宋" w:cs="仿宋"/>
          <w:b/>
          <w:color w:val="000000" w:themeColor="text1"/>
          <w:sz w:val="24"/>
          <w:highlight w:val="none"/>
          <w14:textFill>
            <w14:solidFill>
              <w14:schemeClr w14:val="tx1"/>
            </w14:solidFill>
          </w14:textFill>
        </w:rPr>
        <w:t>预付款</w:t>
      </w:r>
    </w:p>
    <w:p w14:paraId="2A870A34">
      <w:pPr>
        <w:pStyle w:val="96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甲方</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（是/否）需要支付预付款。若需要支付预付款的，则：</w:t>
      </w:r>
    </w:p>
    <w:p w14:paraId="43727DD3">
      <w:pPr>
        <w:spacing w:line="56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1.5.1预付款比例、支付方式、时间详见</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33C5CB8B">
      <w:pPr>
        <w:pStyle w:val="96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1.5.2预付款的扣回方式详见</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p>
    <w:p w14:paraId="4A2FC74D">
      <w:pPr>
        <w:pStyle w:val="960"/>
        <w:spacing w:before="0" w:beforeAutospacing="0" w:after="0" w:afterAutospacing="0" w:line="360" w:lineRule="auto"/>
        <w:ind w:firstLine="480"/>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1.5.3预付款的担保措施详见</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p>
    <w:p w14:paraId="18F748C2">
      <w:pPr>
        <w:pStyle w:val="960"/>
        <w:spacing w:before="0" w:beforeAutospacing="0" w:after="0" w:afterAutospacing="0" w:line="360" w:lineRule="auto"/>
        <w:ind w:firstLine="48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1.6资金支付</w:t>
      </w:r>
    </w:p>
    <w:p w14:paraId="7A339100">
      <w:pPr>
        <w:pStyle w:val="96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9A3CBA0">
      <w:pPr>
        <w:spacing w:line="560" w:lineRule="exact"/>
        <w:ind w:firstLine="480" w:firstLineChars="200"/>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1.6.2资金支付的方式、时间和条件详见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30D4D351">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12" w:name="_Toc2846"/>
      <w:bookmarkStart w:id="413" w:name="_Toc19304"/>
      <w:bookmarkStart w:id="414" w:name="_Toc32071"/>
      <w:r>
        <w:rPr>
          <w:rFonts w:hint="eastAsia" w:ascii="仿宋" w:hAnsi="仿宋" w:eastAsia="仿宋" w:cs="仿宋"/>
          <w:b/>
          <w:color w:val="000000" w:themeColor="text1"/>
          <w:sz w:val="24"/>
          <w:highlight w:val="none"/>
          <w14:textFill>
            <w14:solidFill>
              <w14:schemeClr w14:val="tx1"/>
            </w14:solidFill>
          </w14:textFill>
        </w:rPr>
        <w:t>1.7货物交付期限、地点和方式</w:t>
      </w:r>
      <w:bookmarkEnd w:id="412"/>
      <w:bookmarkEnd w:id="413"/>
      <w:bookmarkEnd w:id="414"/>
    </w:p>
    <w:p w14:paraId="4AFDE426">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 交付期限：详见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74C457AB">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 交付地点：</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5F5F4C5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1.7.3 交付方式：</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14F13C8C">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15" w:name="_Toc19554"/>
      <w:bookmarkStart w:id="416" w:name="_Toc21423"/>
      <w:bookmarkStart w:id="417" w:name="_Toc27250"/>
      <w:r>
        <w:rPr>
          <w:rFonts w:hint="eastAsia" w:ascii="仿宋" w:hAnsi="仿宋" w:eastAsia="仿宋" w:cs="仿宋"/>
          <w:b/>
          <w:color w:val="000000" w:themeColor="text1"/>
          <w:sz w:val="24"/>
          <w:highlight w:val="none"/>
          <w14:textFill>
            <w14:solidFill>
              <w14:schemeClr w14:val="tx1"/>
            </w14:solidFill>
          </w14:textFill>
        </w:rPr>
        <w:t>1.8违约责任</w:t>
      </w:r>
      <w:bookmarkEnd w:id="415"/>
      <w:bookmarkEnd w:id="416"/>
      <w:bookmarkEnd w:id="417"/>
    </w:p>
    <w:p w14:paraId="53280E39">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000000" w:themeColor="text1"/>
          <w:sz w:val="24"/>
          <w:highlight w:val="none"/>
          <w:u w:val="single"/>
          <w14:textFill>
            <w14:solidFill>
              <w14:schemeClr w14:val="tx1"/>
            </w14:solidFill>
          </w14:textFill>
        </w:rPr>
        <w:t xml:space="preserve">  0.05</w:t>
      </w:r>
      <w:r>
        <w:rPr>
          <w:rFonts w:hint="eastAsia" w:ascii="仿宋" w:hAnsi="仿宋" w:eastAsia="仿宋" w:cs="仿宋"/>
          <w:color w:val="000000" w:themeColor="text1"/>
          <w:kern w:val="0"/>
          <w:sz w:val="24"/>
          <w:highlight w:val="none"/>
          <w:u w:val="single"/>
          <w14:textFill>
            <w14:solidFill>
              <w14:schemeClr w14:val="tx1"/>
            </w14:solidFill>
          </w14:textFill>
        </w:rPr>
        <w:t>（可根据情况修改）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065C6972">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highlight w:val="none"/>
          <w:u w:val="single"/>
          <w14:textFill>
            <w14:solidFill>
              <w14:schemeClr w14:val="tx1"/>
            </w14:solidFill>
          </w14:textFill>
        </w:rPr>
        <w:t xml:space="preserve"> 0.05</w:t>
      </w:r>
      <w:r>
        <w:rPr>
          <w:rFonts w:hint="eastAsia" w:ascii="仿宋" w:hAnsi="仿宋" w:eastAsia="仿宋" w:cs="仿宋"/>
          <w:color w:val="000000" w:themeColor="text1"/>
          <w:kern w:val="0"/>
          <w:sz w:val="24"/>
          <w:highlight w:val="none"/>
          <w:u w:val="single"/>
          <w14:textFill>
            <w14:solidFill>
              <w14:schemeClr w14:val="tx1"/>
            </w14:solidFill>
          </w14:textFill>
        </w:rPr>
        <w:t>（可根据情况修改）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2B7786A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F3A9B7B">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E5C497B">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14:paraId="0EF509E2">
      <w:pPr>
        <w:spacing w:line="560" w:lineRule="exact"/>
        <w:ind w:left="-420" w:leftChars="-200" w:right="-420" w:rightChars="-200" w:firstLine="960" w:firstLineChars="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1.8.6违约责任</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另有约定的，从其约定。</w:t>
      </w:r>
    </w:p>
    <w:p w14:paraId="149100B8">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18" w:name="_Toc16021"/>
      <w:bookmarkStart w:id="419" w:name="_Toc15583"/>
      <w:bookmarkStart w:id="420" w:name="_Toc28375"/>
      <w:r>
        <w:rPr>
          <w:rFonts w:hint="eastAsia" w:ascii="仿宋" w:hAnsi="仿宋" w:eastAsia="仿宋" w:cs="仿宋"/>
          <w:b/>
          <w:color w:val="000000" w:themeColor="text1"/>
          <w:sz w:val="24"/>
          <w:highlight w:val="none"/>
          <w14:textFill>
            <w14:solidFill>
              <w14:schemeClr w14:val="tx1"/>
            </w14:solidFill>
          </w14:textFill>
        </w:rPr>
        <w:t>1.9合同争议的解决</w:t>
      </w:r>
      <w:bookmarkEnd w:id="418"/>
      <w:bookmarkEnd w:id="419"/>
      <w:bookmarkEnd w:id="420"/>
    </w:p>
    <w:p w14:paraId="45438949">
      <w:pPr>
        <w:spacing w:line="560" w:lineRule="exact"/>
        <w:ind w:left="-61" w:leftChars="-29" w:right="-420" w:rightChars="-200"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条款规定的方式解决：</w:t>
      </w:r>
    </w:p>
    <w:p w14:paraId="4EFA6B20">
      <w:pPr>
        <w:spacing w:line="560" w:lineRule="exact"/>
        <w:ind w:left="-420" w:leftChars="-200" w:right="-420" w:rightChars="-200" w:firstLine="840" w:firstLineChars="3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1.9.1 将争议提交</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仲裁委员会依申请仲裁时其现行有效的仲裁规则裁决；</w:t>
      </w:r>
    </w:p>
    <w:p w14:paraId="4FB71EF8">
      <w:pPr>
        <w:spacing w:line="560" w:lineRule="exact"/>
        <w:ind w:left="-420" w:leftChars="-200" w:right="-420" w:rightChars="-200" w:firstLine="840" w:firstLineChars="3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 向</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人民法院起诉。</w:t>
      </w:r>
    </w:p>
    <w:p w14:paraId="524E1185">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21" w:name="_Toc11173"/>
      <w:bookmarkStart w:id="422" w:name="_Toc15322"/>
      <w:bookmarkStart w:id="423" w:name="_Toc7245"/>
      <w:r>
        <w:rPr>
          <w:rFonts w:hint="eastAsia" w:ascii="仿宋" w:hAnsi="仿宋" w:eastAsia="仿宋" w:cs="仿宋"/>
          <w:b/>
          <w:color w:val="000000" w:themeColor="text1"/>
          <w:sz w:val="24"/>
          <w:highlight w:val="none"/>
          <w14:textFill>
            <w14:solidFill>
              <w14:schemeClr w14:val="tx1"/>
            </w14:solidFill>
          </w14:textFill>
        </w:rPr>
        <w:t>2.0 合同生效</w:t>
      </w:r>
      <w:bookmarkEnd w:id="421"/>
      <w:bookmarkEnd w:id="422"/>
      <w:bookmarkEnd w:id="423"/>
    </w:p>
    <w:p w14:paraId="01283E51">
      <w:pPr>
        <w:spacing w:line="560" w:lineRule="exact"/>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本合同自双方当事人盖章签字时生效。</w:t>
      </w:r>
    </w:p>
    <w:tbl>
      <w:tblPr>
        <w:tblStyle w:val="62"/>
        <w:tblW w:w="5570" w:type="pct"/>
        <w:tblInd w:w="-623"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3008"/>
        <w:gridCol w:w="2381"/>
        <w:gridCol w:w="2959"/>
        <w:gridCol w:w="2251"/>
      </w:tblGrid>
      <w:tr w14:paraId="7577FA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72" w:hRule="atLeast"/>
        </w:trPr>
        <w:tc>
          <w:tcPr>
            <w:tcW w:w="2542" w:type="pct"/>
            <w:gridSpan w:val="2"/>
            <w:tcBorders>
              <w:bottom w:val="single" w:color="auto" w:sz="2" w:space="0"/>
              <w:right w:val="single" w:color="auto" w:sz="2" w:space="0"/>
            </w:tcBorders>
            <w:shd w:val="clear" w:color="auto" w:fill="auto"/>
            <w:vAlign w:val="center"/>
          </w:tcPr>
          <w:p w14:paraId="36515529">
            <w:pPr>
              <w:autoSpaceDE w:val="0"/>
              <w:autoSpaceDN w:val="0"/>
              <w:spacing w:line="24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甲方（采购人、受采购人委托签订合同的单位或采购文件约定的合同甲方）</w:t>
            </w:r>
          </w:p>
        </w:tc>
        <w:tc>
          <w:tcPr>
            <w:tcW w:w="2457" w:type="pct"/>
            <w:gridSpan w:val="2"/>
            <w:tcBorders>
              <w:left w:val="single" w:color="auto" w:sz="2" w:space="0"/>
              <w:bottom w:val="single" w:color="auto" w:sz="2" w:space="0"/>
            </w:tcBorders>
            <w:shd w:val="clear" w:color="auto" w:fill="auto"/>
            <w:vAlign w:val="center"/>
          </w:tcPr>
          <w:p w14:paraId="26B77F83">
            <w:pPr>
              <w:autoSpaceDE w:val="0"/>
              <w:autoSpaceDN w:val="0"/>
              <w:spacing w:line="24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乙方（供应商）</w:t>
            </w:r>
          </w:p>
        </w:tc>
      </w:tr>
      <w:tr w14:paraId="1B78D1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37" w:hRule="atLeast"/>
        </w:trPr>
        <w:tc>
          <w:tcPr>
            <w:tcW w:w="1419" w:type="pct"/>
            <w:tcBorders>
              <w:top w:val="single" w:color="auto" w:sz="2" w:space="0"/>
              <w:bottom w:val="single" w:color="auto" w:sz="2" w:space="0"/>
              <w:right w:val="single" w:color="auto" w:sz="2" w:space="0"/>
            </w:tcBorders>
            <w:shd w:val="clear" w:color="auto" w:fill="auto"/>
            <w:vAlign w:val="center"/>
          </w:tcPr>
          <w:p w14:paraId="050FED0D">
            <w:pPr>
              <w:autoSpaceDE w:val="0"/>
              <w:autoSpaceDN w:val="0"/>
              <w:spacing w:line="24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单位名称（公章或合同章）</w:t>
            </w:r>
          </w:p>
        </w:tc>
        <w:tc>
          <w:tcPr>
            <w:tcW w:w="1123" w:type="pct"/>
            <w:tcBorders>
              <w:top w:val="single" w:color="auto" w:sz="2" w:space="0"/>
              <w:left w:val="single" w:color="auto" w:sz="2" w:space="0"/>
              <w:bottom w:val="single" w:color="auto" w:sz="2" w:space="0"/>
              <w:right w:val="single" w:color="auto" w:sz="2" w:space="0"/>
            </w:tcBorders>
            <w:shd w:val="clear" w:color="auto" w:fill="auto"/>
            <w:vAlign w:val="center"/>
          </w:tcPr>
          <w:p w14:paraId="06442E6D">
            <w:pPr>
              <w:autoSpaceDE w:val="0"/>
              <w:autoSpaceDN w:val="0"/>
              <w:spacing w:line="240" w:lineRule="auto"/>
              <w:rPr>
                <w:rFonts w:hint="eastAsia" w:ascii="仿宋" w:hAnsi="仿宋" w:eastAsia="仿宋" w:cs="仿宋"/>
                <w:color w:val="000000" w:themeColor="text1"/>
                <w:sz w:val="24"/>
                <w:highlight w:val="none"/>
                <w14:textFill>
                  <w14:solidFill>
                    <w14:schemeClr w14:val="tx1"/>
                  </w14:solidFill>
                </w14:textFill>
              </w:rPr>
            </w:pPr>
          </w:p>
        </w:tc>
        <w:tc>
          <w:tcPr>
            <w:tcW w:w="1396" w:type="pct"/>
            <w:tcBorders>
              <w:top w:val="single" w:color="auto" w:sz="2" w:space="0"/>
              <w:left w:val="single" w:color="auto" w:sz="2" w:space="0"/>
              <w:bottom w:val="single" w:color="auto" w:sz="2" w:space="0"/>
              <w:right w:val="single" w:color="auto" w:sz="2" w:space="0"/>
            </w:tcBorders>
            <w:shd w:val="clear" w:color="auto" w:fill="auto"/>
            <w:vAlign w:val="center"/>
          </w:tcPr>
          <w:p w14:paraId="17AEFC0D">
            <w:pPr>
              <w:autoSpaceDE w:val="0"/>
              <w:autoSpaceDN w:val="0"/>
              <w:spacing w:line="24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单位名称（公章或合同章）</w:t>
            </w:r>
          </w:p>
        </w:tc>
        <w:tc>
          <w:tcPr>
            <w:tcW w:w="1060" w:type="pct"/>
            <w:tcBorders>
              <w:top w:val="single" w:color="auto" w:sz="2" w:space="0"/>
              <w:left w:val="single" w:color="auto" w:sz="2" w:space="0"/>
              <w:bottom w:val="single" w:color="auto" w:sz="2" w:space="0"/>
            </w:tcBorders>
            <w:shd w:val="clear" w:color="auto" w:fill="auto"/>
            <w:vAlign w:val="center"/>
          </w:tcPr>
          <w:p w14:paraId="63CBEEEA">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p>
        </w:tc>
      </w:tr>
      <w:tr w14:paraId="4782D4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70" w:hRule="atLeast"/>
        </w:trPr>
        <w:tc>
          <w:tcPr>
            <w:tcW w:w="1419" w:type="pct"/>
            <w:tcBorders>
              <w:top w:val="single" w:color="auto" w:sz="2" w:space="0"/>
              <w:right w:val="single" w:color="auto" w:sz="2" w:space="0"/>
            </w:tcBorders>
            <w:shd w:val="clear" w:color="auto" w:fill="auto"/>
            <w:vAlign w:val="center"/>
          </w:tcPr>
          <w:p w14:paraId="0A1E2AEE">
            <w:pPr>
              <w:autoSpaceDE w:val="0"/>
              <w:autoSpaceDN w:val="0"/>
              <w:spacing w:line="24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p w14:paraId="123DAA7C">
            <w:pPr>
              <w:autoSpaceDE w:val="0"/>
              <w:autoSpaceDN w:val="0"/>
              <w:spacing w:line="24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或其委托代理人（签章）</w:t>
            </w:r>
          </w:p>
        </w:tc>
        <w:tc>
          <w:tcPr>
            <w:tcW w:w="1123" w:type="pct"/>
            <w:tcBorders>
              <w:top w:val="single" w:color="auto" w:sz="2" w:space="0"/>
              <w:left w:val="single" w:color="auto" w:sz="2" w:space="0"/>
              <w:right w:val="single" w:color="auto" w:sz="2" w:space="0"/>
            </w:tcBorders>
            <w:shd w:val="clear" w:color="auto" w:fill="auto"/>
            <w:vAlign w:val="center"/>
          </w:tcPr>
          <w:p w14:paraId="63F5B249">
            <w:pPr>
              <w:autoSpaceDE w:val="0"/>
              <w:autoSpaceDN w:val="0"/>
              <w:spacing w:line="240" w:lineRule="auto"/>
              <w:rPr>
                <w:rFonts w:hint="eastAsia" w:ascii="仿宋" w:hAnsi="仿宋" w:eastAsia="仿宋" w:cs="仿宋"/>
                <w:color w:val="000000" w:themeColor="text1"/>
                <w:sz w:val="24"/>
                <w:highlight w:val="none"/>
                <w14:textFill>
                  <w14:solidFill>
                    <w14:schemeClr w14:val="tx1"/>
                  </w14:solidFill>
                </w14:textFill>
              </w:rPr>
            </w:pPr>
          </w:p>
        </w:tc>
        <w:tc>
          <w:tcPr>
            <w:tcW w:w="1396" w:type="pct"/>
            <w:tcBorders>
              <w:top w:val="single" w:color="auto" w:sz="2" w:space="0"/>
              <w:left w:val="single" w:color="auto" w:sz="2" w:space="0"/>
              <w:right w:val="single" w:color="auto" w:sz="2" w:space="0"/>
            </w:tcBorders>
            <w:shd w:val="clear" w:color="auto" w:fill="auto"/>
            <w:vAlign w:val="center"/>
          </w:tcPr>
          <w:p w14:paraId="599F6156">
            <w:pPr>
              <w:autoSpaceDE w:val="0"/>
              <w:autoSpaceDN w:val="0"/>
              <w:spacing w:line="24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p w14:paraId="7CE26414">
            <w:pPr>
              <w:autoSpaceDE w:val="0"/>
              <w:autoSpaceDN w:val="0"/>
              <w:spacing w:line="24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或其委托代理人（签章）</w:t>
            </w:r>
          </w:p>
        </w:tc>
        <w:tc>
          <w:tcPr>
            <w:tcW w:w="1060" w:type="pct"/>
            <w:tcBorders>
              <w:top w:val="single" w:color="auto" w:sz="2" w:space="0"/>
              <w:left w:val="single" w:color="auto" w:sz="2" w:space="0"/>
              <w:bottom w:val="single" w:color="auto" w:sz="2" w:space="0"/>
            </w:tcBorders>
            <w:shd w:val="clear" w:color="auto" w:fill="auto"/>
            <w:vAlign w:val="center"/>
          </w:tcPr>
          <w:p w14:paraId="553795CE">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p>
        </w:tc>
      </w:tr>
      <w:tr w14:paraId="1E0808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1419" w:type="pct"/>
            <w:tcBorders>
              <w:top w:val="single" w:color="auto" w:sz="2" w:space="0"/>
              <w:bottom w:val="single" w:color="auto" w:sz="2" w:space="0"/>
              <w:right w:val="single" w:color="auto" w:sz="2" w:space="0"/>
            </w:tcBorders>
            <w:shd w:val="clear" w:color="auto" w:fill="auto"/>
            <w:vAlign w:val="center"/>
          </w:tcPr>
          <w:p w14:paraId="52E78CFE">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住  所</w:t>
            </w:r>
          </w:p>
        </w:tc>
        <w:tc>
          <w:tcPr>
            <w:tcW w:w="1123" w:type="pct"/>
            <w:tcBorders>
              <w:top w:val="single" w:color="auto" w:sz="2" w:space="0"/>
              <w:left w:val="single" w:color="auto" w:sz="2" w:space="0"/>
              <w:bottom w:val="single" w:color="auto" w:sz="2" w:space="0"/>
              <w:right w:val="single" w:color="auto" w:sz="2" w:space="0"/>
            </w:tcBorders>
            <w:shd w:val="clear" w:color="auto" w:fill="auto"/>
            <w:vAlign w:val="center"/>
          </w:tcPr>
          <w:p w14:paraId="1E00B575">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1396" w:type="pct"/>
            <w:tcBorders>
              <w:top w:val="single" w:color="auto" w:sz="2" w:space="0"/>
              <w:left w:val="single" w:color="auto" w:sz="2" w:space="0"/>
              <w:bottom w:val="single" w:color="auto" w:sz="2" w:space="0"/>
              <w:right w:val="single" w:color="auto" w:sz="2" w:space="0"/>
            </w:tcBorders>
            <w:shd w:val="clear" w:color="auto" w:fill="auto"/>
            <w:vAlign w:val="center"/>
          </w:tcPr>
          <w:p w14:paraId="70A11A69">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住  所</w:t>
            </w:r>
          </w:p>
        </w:tc>
        <w:tc>
          <w:tcPr>
            <w:tcW w:w="1060" w:type="pct"/>
            <w:tcBorders>
              <w:top w:val="single" w:color="auto" w:sz="2" w:space="0"/>
              <w:left w:val="single" w:color="auto" w:sz="2" w:space="0"/>
              <w:bottom w:val="single" w:color="auto" w:sz="2" w:space="0"/>
            </w:tcBorders>
            <w:shd w:val="clear" w:color="auto" w:fill="auto"/>
            <w:vAlign w:val="center"/>
          </w:tcPr>
          <w:p w14:paraId="3468231F">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p>
        </w:tc>
      </w:tr>
      <w:tr w14:paraId="7C2731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1419" w:type="pct"/>
            <w:tcBorders>
              <w:top w:val="single" w:color="auto" w:sz="2" w:space="0"/>
              <w:bottom w:val="single" w:color="auto" w:sz="2" w:space="0"/>
              <w:right w:val="single" w:color="auto" w:sz="2" w:space="0"/>
            </w:tcBorders>
            <w:shd w:val="clear" w:color="auto" w:fill="auto"/>
            <w:vAlign w:val="center"/>
          </w:tcPr>
          <w:p w14:paraId="09DC3BB7">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 系 人</w:t>
            </w:r>
          </w:p>
        </w:tc>
        <w:tc>
          <w:tcPr>
            <w:tcW w:w="1123" w:type="pct"/>
            <w:tcBorders>
              <w:top w:val="single" w:color="auto" w:sz="2" w:space="0"/>
              <w:left w:val="single" w:color="auto" w:sz="2" w:space="0"/>
              <w:bottom w:val="single" w:color="auto" w:sz="2" w:space="0"/>
              <w:right w:val="single" w:color="auto" w:sz="2" w:space="0"/>
            </w:tcBorders>
            <w:shd w:val="clear" w:color="auto" w:fill="auto"/>
            <w:vAlign w:val="center"/>
          </w:tcPr>
          <w:p w14:paraId="0379321F">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1396" w:type="pct"/>
            <w:tcBorders>
              <w:top w:val="single" w:color="auto" w:sz="2" w:space="0"/>
              <w:left w:val="single" w:color="auto" w:sz="2" w:space="0"/>
              <w:bottom w:val="single" w:color="auto" w:sz="2" w:space="0"/>
              <w:right w:val="single" w:color="auto" w:sz="2" w:space="0"/>
            </w:tcBorders>
            <w:shd w:val="clear" w:color="auto" w:fill="auto"/>
            <w:vAlign w:val="center"/>
          </w:tcPr>
          <w:p w14:paraId="16F89190">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 系 人</w:t>
            </w:r>
          </w:p>
        </w:tc>
        <w:tc>
          <w:tcPr>
            <w:tcW w:w="1060" w:type="pct"/>
            <w:tcBorders>
              <w:top w:val="single" w:color="auto" w:sz="2" w:space="0"/>
              <w:left w:val="single" w:color="auto" w:sz="2" w:space="0"/>
              <w:bottom w:val="single" w:color="auto" w:sz="2" w:space="0"/>
            </w:tcBorders>
            <w:shd w:val="clear" w:color="auto" w:fill="auto"/>
            <w:vAlign w:val="center"/>
          </w:tcPr>
          <w:p w14:paraId="1211DB53">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p>
        </w:tc>
      </w:tr>
      <w:tr w14:paraId="2DD280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1419" w:type="pct"/>
            <w:tcBorders>
              <w:top w:val="single" w:color="auto" w:sz="2" w:space="0"/>
              <w:bottom w:val="single" w:color="auto" w:sz="2" w:space="0"/>
              <w:right w:val="single" w:color="auto" w:sz="2" w:space="0"/>
            </w:tcBorders>
            <w:shd w:val="clear" w:color="auto" w:fill="auto"/>
            <w:vAlign w:val="center"/>
          </w:tcPr>
          <w:p w14:paraId="51514575">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tc>
        <w:tc>
          <w:tcPr>
            <w:tcW w:w="1123" w:type="pct"/>
            <w:tcBorders>
              <w:top w:val="single" w:color="auto" w:sz="2" w:space="0"/>
              <w:left w:val="single" w:color="auto" w:sz="2" w:space="0"/>
              <w:bottom w:val="single" w:color="auto" w:sz="2" w:space="0"/>
              <w:right w:val="single" w:color="auto" w:sz="2" w:space="0"/>
            </w:tcBorders>
            <w:shd w:val="clear" w:color="auto" w:fill="auto"/>
            <w:vAlign w:val="center"/>
          </w:tcPr>
          <w:p w14:paraId="0DA3D1AE">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1396" w:type="pct"/>
            <w:tcBorders>
              <w:top w:val="single" w:color="auto" w:sz="2" w:space="0"/>
              <w:left w:val="single" w:color="auto" w:sz="2" w:space="0"/>
              <w:bottom w:val="single" w:color="auto" w:sz="2" w:space="0"/>
              <w:right w:val="single" w:color="auto" w:sz="2" w:space="0"/>
            </w:tcBorders>
            <w:shd w:val="clear" w:color="auto" w:fill="auto"/>
            <w:vAlign w:val="center"/>
          </w:tcPr>
          <w:p w14:paraId="0E49DCD4">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tc>
        <w:tc>
          <w:tcPr>
            <w:tcW w:w="1060" w:type="pct"/>
            <w:tcBorders>
              <w:top w:val="single" w:color="auto" w:sz="2" w:space="0"/>
              <w:left w:val="single" w:color="auto" w:sz="2" w:space="0"/>
              <w:bottom w:val="single" w:color="auto" w:sz="2" w:space="0"/>
            </w:tcBorders>
            <w:shd w:val="clear" w:color="auto" w:fill="auto"/>
            <w:vAlign w:val="center"/>
          </w:tcPr>
          <w:p w14:paraId="79F6196D">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p>
        </w:tc>
      </w:tr>
      <w:tr w14:paraId="7B2AD0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1419" w:type="pct"/>
            <w:tcBorders>
              <w:top w:val="single" w:color="auto" w:sz="2" w:space="0"/>
              <w:bottom w:val="single" w:color="auto" w:sz="2" w:space="0"/>
              <w:right w:val="single" w:color="auto" w:sz="2" w:space="0"/>
            </w:tcBorders>
            <w:shd w:val="clear" w:color="auto" w:fill="auto"/>
            <w:vAlign w:val="center"/>
          </w:tcPr>
          <w:p w14:paraId="4FFDE0F9">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通信地址</w:t>
            </w:r>
          </w:p>
        </w:tc>
        <w:tc>
          <w:tcPr>
            <w:tcW w:w="1123" w:type="pct"/>
            <w:tcBorders>
              <w:top w:val="single" w:color="auto" w:sz="2" w:space="0"/>
              <w:left w:val="single" w:color="auto" w:sz="2" w:space="0"/>
              <w:bottom w:val="single" w:color="auto" w:sz="2" w:space="0"/>
              <w:right w:val="single" w:color="auto" w:sz="2" w:space="0"/>
            </w:tcBorders>
            <w:shd w:val="clear" w:color="auto" w:fill="auto"/>
            <w:vAlign w:val="center"/>
          </w:tcPr>
          <w:p w14:paraId="67B49E1C">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1396" w:type="pct"/>
            <w:tcBorders>
              <w:top w:val="single" w:color="auto" w:sz="2" w:space="0"/>
              <w:left w:val="single" w:color="auto" w:sz="2" w:space="0"/>
              <w:bottom w:val="single" w:color="auto" w:sz="2" w:space="0"/>
              <w:right w:val="single" w:color="auto" w:sz="2" w:space="0"/>
            </w:tcBorders>
            <w:shd w:val="clear" w:color="auto" w:fill="auto"/>
            <w:vAlign w:val="center"/>
          </w:tcPr>
          <w:p w14:paraId="022ED220">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通信地址</w:t>
            </w:r>
          </w:p>
        </w:tc>
        <w:tc>
          <w:tcPr>
            <w:tcW w:w="1060" w:type="pct"/>
            <w:tcBorders>
              <w:top w:val="single" w:color="auto" w:sz="2" w:space="0"/>
              <w:left w:val="single" w:color="auto" w:sz="2" w:space="0"/>
              <w:bottom w:val="single" w:color="auto" w:sz="2" w:space="0"/>
            </w:tcBorders>
            <w:shd w:val="clear" w:color="auto" w:fill="auto"/>
            <w:vAlign w:val="center"/>
          </w:tcPr>
          <w:p w14:paraId="4551871D">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p>
        </w:tc>
      </w:tr>
      <w:tr w14:paraId="766272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1419" w:type="pct"/>
            <w:tcBorders>
              <w:top w:val="single" w:color="auto" w:sz="2" w:space="0"/>
              <w:bottom w:val="single" w:color="auto" w:sz="2" w:space="0"/>
              <w:right w:val="single" w:color="auto" w:sz="2" w:space="0"/>
            </w:tcBorders>
            <w:shd w:val="clear" w:color="auto" w:fill="auto"/>
            <w:vAlign w:val="center"/>
          </w:tcPr>
          <w:p w14:paraId="4A594B34">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邮政编码</w:t>
            </w:r>
          </w:p>
        </w:tc>
        <w:tc>
          <w:tcPr>
            <w:tcW w:w="1123" w:type="pct"/>
            <w:tcBorders>
              <w:top w:val="single" w:color="auto" w:sz="2" w:space="0"/>
              <w:left w:val="single" w:color="auto" w:sz="2" w:space="0"/>
              <w:bottom w:val="single" w:color="auto" w:sz="2" w:space="0"/>
              <w:right w:val="single" w:color="auto" w:sz="2" w:space="0"/>
            </w:tcBorders>
            <w:shd w:val="clear" w:color="auto" w:fill="auto"/>
            <w:vAlign w:val="center"/>
          </w:tcPr>
          <w:p w14:paraId="6CB92921">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1396" w:type="pct"/>
            <w:tcBorders>
              <w:top w:val="single" w:color="auto" w:sz="2" w:space="0"/>
              <w:left w:val="single" w:color="auto" w:sz="2" w:space="0"/>
              <w:bottom w:val="single" w:color="auto" w:sz="2" w:space="0"/>
              <w:right w:val="single" w:color="auto" w:sz="2" w:space="0"/>
            </w:tcBorders>
            <w:shd w:val="clear" w:color="auto" w:fill="auto"/>
            <w:vAlign w:val="center"/>
          </w:tcPr>
          <w:p w14:paraId="27707E8F">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邮政编码</w:t>
            </w:r>
          </w:p>
        </w:tc>
        <w:tc>
          <w:tcPr>
            <w:tcW w:w="1060" w:type="pct"/>
            <w:tcBorders>
              <w:top w:val="single" w:color="auto" w:sz="2" w:space="0"/>
              <w:left w:val="single" w:color="auto" w:sz="2" w:space="0"/>
              <w:bottom w:val="single" w:color="auto" w:sz="2" w:space="0"/>
            </w:tcBorders>
            <w:shd w:val="clear" w:color="auto" w:fill="auto"/>
            <w:vAlign w:val="center"/>
          </w:tcPr>
          <w:p w14:paraId="70B3A942">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p>
        </w:tc>
      </w:tr>
      <w:tr w14:paraId="559459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1419" w:type="pct"/>
            <w:tcBorders>
              <w:top w:val="single" w:color="auto" w:sz="2" w:space="0"/>
              <w:bottom w:val="single" w:color="auto" w:sz="2" w:space="0"/>
              <w:right w:val="single" w:color="auto" w:sz="2" w:space="0"/>
            </w:tcBorders>
            <w:shd w:val="clear" w:color="auto" w:fill="auto"/>
            <w:vAlign w:val="center"/>
          </w:tcPr>
          <w:p w14:paraId="05CB2468">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电子邮箱</w:t>
            </w:r>
          </w:p>
        </w:tc>
        <w:tc>
          <w:tcPr>
            <w:tcW w:w="1123" w:type="pct"/>
            <w:tcBorders>
              <w:top w:val="single" w:color="auto" w:sz="2" w:space="0"/>
              <w:left w:val="single" w:color="auto" w:sz="2" w:space="0"/>
              <w:bottom w:val="single" w:color="auto" w:sz="2" w:space="0"/>
              <w:right w:val="single" w:color="auto" w:sz="2" w:space="0"/>
            </w:tcBorders>
            <w:shd w:val="clear" w:color="auto" w:fill="auto"/>
            <w:vAlign w:val="center"/>
          </w:tcPr>
          <w:p w14:paraId="36A0DBAE">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1396" w:type="pct"/>
            <w:tcBorders>
              <w:top w:val="single" w:color="auto" w:sz="2" w:space="0"/>
              <w:left w:val="single" w:color="auto" w:sz="2" w:space="0"/>
              <w:bottom w:val="single" w:color="auto" w:sz="2" w:space="0"/>
              <w:right w:val="single" w:color="auto" w:sz="2" w:space="0"/>
            </w:tcBorders>
            <w:shd w:val="clear" w:color="auto" w:fill="auto"/>
            <w:vAlign w:val="center"/>
          </w:tcPr>
          <w:p w14:paraId="17E01EFD">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电子邮箱</w:t>
            </w:r>
          </w:p>
        </w:tc>
        <w:tc>
          <w:tcPr>
            <w:tcW w:w="1060" w:type="pct"/>
            <w:tcBorders>
              <w:top w:val="single" w:color="auto" w:sz="2" w:space="0"/>
              <w:left w:val="single" w:color="auto" w:sz="2" w:space="0"/>
              <w:bottom w:val="single" w:color="auto" w:sz="2" w:space="0"/>
            </w:tcBorders>
            <w:shd w:val="clear" w:color="auto" w:fill="auto"/>
            <w:vAlign w:val="center"/>
          </w:tcPr>
          <w:p w14:paraId="09A5A2E0">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p>
        </w:tc>
      </w:tr>
      <w:tr w14:paraId="5FA138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1419" w:type="pct"/>
            <w:tcBorders>
              <w:top w:val="single" w:color="auto" w:sz="2" w:space="0"/>
              <w:bottom w:val="single" w:color="auto" w:sz="2" w:space="0"/>
              <w:right w:val="single" w:color="auto" w:sz="2" w:space="0"/>
            </w:tcBorders>
            <w:shd w:val="clear" w:color="auto" w:fill="auto"/>
            <w:vAlign w:val="center"/>
          </w:tcPr>
          <w:p w14:paraId="3AEB94FE">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统一社会信用代码</w:t>
            </w:r>
          </w:p>
        </w:tc>
        <w:tc>
          <w:tcPr>
            <w:tcW w:w="1123" w:type="pct"/>
            <w:tcBorders>
              <w:top w:val="single" w:color="auto" w:sz="2" w:space="0"/>
              <w:left w:val="single" w:color="auto" w:sz="2" w:space="0"/>
              <w:bottom w:val="single" w:color="auto" w:sz="2" w:space="0"/>
              <w:right w:val="single" w:color="auto" w:sz="2" w:space="0"/>
            </w:tcBorders>
            <w:shd w:val="clear" w:color="auto" w:fill="auto"/>
            <w:vAlign w:val="center"/>
          </w:tcPr>
          <w:p w14:paraId="7A5B905B">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1396" w:type="pct"/>
            <w:tcBorders>
              <w:top w:val="single" w:color="auto" w:sz="2" w:space="0"/>
              <w:left w:val="single" w:color="auto" w:sz="2" w:space="0"/>
              <w:bottom w:val="single" w:color="auto" w:sz="2" w:space="0"/>
              <w:right w:val="single" w:color="auto" w:sz="2" w:space="0"/>
            </w:tcBorders>
            <w:shd w:val="clear" w:color="auto" w:fill="auto"/>
            <w:vAlign w:val="center"/>
          </w:tcPr>
          <w:p w14:paraId="311DA1A8">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统一社会信用代码</w:t>
            </w:r>
          </w:p>
        </w:tc>
        <w:tc>
          <w:tcPr>
            <w:tcW w:w="1060" w:type="pct"/>
            <w:tcBorders>
              <w:top w:val="single" w:color="auto" w:sz="2" w:space="0"/>
              <w:left w:val="single" w:color="auto" w:sz="2" w:space="0"/>
              <w:bottom w:val="single" w:color="auto" w:sz="2" w:space="0"/>
            </w:tcBorders>
            <w:shd w:val="clear" w:color="auto" w:fill="auto"/>
            <w:vAlign w:val="center"/>
          </w:tcPr>
          <w:p w14:paraId="148E17B0">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p>
        </w:tc>
      </w:tr>
      <w:tr w14:paraId="02E299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1419" w:type="pct"/>
            <w:tcBorders>
              <w:top w:val="single" w:color="auto" w:sz="2" w:space="0"/>
              <w:bottom w:val="single" w:color="auto" w:sz="2" w:space="0"/>
              <w:right w:val="single" w:color="auto" w:sz="2" w:space="0"/>
            </w:tcBorders>
            <w:shd w:val="clear" w:color="auto" w:fill="auto"/>
            <w:vAlign w:val="center"/>
          </w:tcPr>
          <w:p w14:paraId="18D991AD">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开户名称</w:t>
            </w:r>
          </w:p>
        </w:tc>
        <w:tc>
          <w:tcPr>
            <w:tcW w:w="1123" w:type="pct"/>
            <w:tcBorders>
              <w:top w:val="single" w:color="auto" w:sz="2" w:space="0"/>
              <w:left w:val="single" w:color="auto" w:sz="2" w:space="0"/>
              <w:bottom w:val="single" w:color="auto" w:sz="2" w:space="0"/>
              <w:right w:val="single" w:color="auto" w:sz="2" w:space="0"/>
            </w:tcBorders>
            <w:shd w:val="clear" w:color="auto" w:fill="auto"/>
            <w:vAlign w:val="center"/>
          </w:tcPr>
          <w:p w14:paraId="6EE35ACB">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1396" w:type="pct"/>
            <w:tcBorders>
              <w:top w:val="single" w:color="auto" w:sz="2" w:space="0"/>
              <w:left w:val="single" w:color="auto" w:sz="2" w:space="0"/>
              <w:bottom w:val="single" w:color="auto" w:sz="2" w:space="0"/>
              <w:right w:val="single" w:color="auto" w:sz="2" w:space="0"/>
            </w:tcBorders>
            <w:shd w:val="clear" w:color="auto" w:fill="auto"/>
            <w:vAlign w:val="center"/>
          </w:tcPr>
          <w:p w14:paraId="4FBA5EA4">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开户名称</w:t>
            </w:r>
          </w:p>
        </w:tc>
        <w:tc>
          <w:tcPr>
            <w:tcW w:w="1060" w:type="pct"/>
            <w:tcBorders>
              <w:top w:val="single" w:color="auto" w:sz="2" w:space="0"/>
              <w:left w:val="single" w:color="auto" w:sz="2" w:space="0"/>
              <w:bottom w:val="single" w:color="auto" w:sz="2" w:space="0"/>
            </w:tcBorders>
            <w:shd w:val="clear" w:color="auto" w:fill="auto"/>
            <w:vAlign w:val="center"/>
          </w:tcPr>
          <w:p w14:paraId="32049624">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p>
        </w:tc>
      </w:tr>
      <w:tr w14:paraId="3A0E3B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1419" w:type="pct"/>
            <w:tcBorders>
              <w:top w:val="single" w:color="auto" w:sz="2" w:space="0"/>
              <w:bottom w:val="single" w:color="auto" w:sz="2" w:space="0"/>
              <w:right w:val="single" w:color="auto" w:sz="2" w:space="0"/>
            </w:tcBorders>
            <w:shd w:val="clear" w:color="auto" w:fill="auto"/>
            <w:vAlign w:val="center"/>
          </w:tcPr>
          <w:p w14:paraId="4CC2D8DE">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w:t>
            </w:r>
          </w:p>
        </w:tc>
        <w:tc>
          <w:tcPr>
            <w:tcW w:w="1123" w:type="pct"/>
            <w:tcBorders>
              <w:top w:val="single" w:color="auto" w:sz="2" w:space="0"/>
              <w:left w:val="single" w:color="auto" w:sz="2" w:space="0"/>
              <w:bottom w:val="single" w:color="auto" w:sz="2" w:space="0"/>
              <w:right w:val="single" w:color="auto" w:sz="2" w:space="0"/>
            </w:tcBorders>
            <w:shd w:val="clear" w:color="auto" w:fill="auto"/>
            <w:vAlign w:val="center"/>
          </w:tcPr>
          <w:p w14:paraId="03D8F336">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1396" w:type="pct"/>
            <w:tcBorders>
              <w:top w:val="single" w:color="auto" w:sz="2" w:space="0"/>
              <w:left w:val="single" w:color="auto" w:sz="2" w:space="0"/>
              <w:bottom w:val="single" w:color="auto" w:sz="2" w:space="0"/>
              <w:right w:val="single" w:color="auto" w:sz="2" w:space="0"/>
            </w:tcBorders>
            <w:shd w:val="clear" w:color="auto" w:fill="auto"/>
            <w:vAlign w:val="center"/>
          </w:tcPr>
          <w:p w14:paraId="64435662">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w:t>
            </w:r>
          </w:p>
        </w:tc>
        <w:tc>
          <w:tcPr>
            <w:tcW w:w="1060" w:type="pct"/>
            <w:tcBorders>
              <w:top w:val="single" w:color="auto" w:sz="2" w:space="0"/>
              <w:left w:val="single" w:color="auto" w:sz="2" w:space="0"/>
              <w:bottom w:val="single" w:color="auto" w:sz="2" w:space="0"/>
            </w:tcBorders>
            <w:shd w:val="clear" w:color="auto" w:fill="auto"/>
            <w:vAlign w:val="center"/>
          </w:tcPr>
          <w:p w14:paraId="0E23D057">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p>
        </w:tc>
      </w:tr>
      <w:tr w14:paraId="0FE6F1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9" w:hRule="atLeast"/>
        </w:trPr>
        <w:tc>
          <w:tcPr>
            <w:tcW w:w="1419" w:type="pct"/>
            <w:tcBorders>
              <w:top w:val="single" w:color="auto" w:sz="2" w:space="0"/>
              <w:bottom w:val="single" w:color="auto" w:sz="2" w:space="0"/>
              <w:right w:val="single" w:color="auto" w:sz="2" w:space="0"/>
            </w:tcBorders>
            <w:shd w:val="clear" w:color="auto" w:fill="auto"/>
            <w:vAlign w:val="center"/>
          </w:tcPr>
          <w:p w14:paraId="6A28C196">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银行账号</w:t>
            </w:r>
          </w:p>
        </w:tc>
        <w:tc>
          <w:tcPr>
            <w:tcW w:w="1123" w:type="pct"/>
            <w:tcBorders>
              <w:top w:val="single" w:color="auto" w:sz="2" w:space="0"/>
              <w:left w:val="single" w:color="auto" w:sz="2" w:space="0"/>
              <w:bottom w:val="single" w:color="auto" w:sz="2" w:space="0"/>
              <w:right w:val="single" w:color="auto" w:sz="2" w:space="0"/>
            </w:tcBorders>
            <w:shd w:val="clear" w:color="auto" w:fill="auto"/>
            <w:vAlign w:val="center"/>
          </w:tcPr>
          <w:p w14:paraId="2DD612E4">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1396" w:type="pct"/>
            <w:tcBorders>
              <w:top w:val="single" w:color="auto" w:sz="2" w:space="0"/>
              <w:left w:val="single" w:color="auto" w:sz="2" w:space="0"/>
              <w:bottom w:val="single" w:color="auto" w:sz="2" w:space="0"/>
              <w:right w:val="single" w:color="auto" w:sz="2" w:space="0"/>
            </w:tcBorders>
            <w:shd w:val="clear" w:color="auto" w:fill="auto"/>
            <w:vAlign w:val="center"/>
          </w:tcPr>
          <w:p w14:paraId="088DAB7E">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银行账号</w:t>
            </w:r>
          </w:p>
        </w:tc>
        <w:tc>
          <w:tcPr>
            <w:tcW w:w="1060" w:type="pct"/>
            <w:tcBorders>
              <w:top w:val="single" w:color="auto" w:sz="2" w:space="0"/>
              <w:left w:val="single" w:color="auto" w:sz="2" w:space="0"/>
              <w:bottom w:val="single" w:color="auto" w:sz="2" w:space="0"/>
            </w:tcBorders>
            <w:shd w:val="clear" w:color="auto" w:fill="auto"/>
            <w:vAlign w:val="center"/>
          </w:tcPr>
          <w:p w14:paraId="79A095B5">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p>
        </w:tc>
      </w:tr>
      <w:tr w14:paraId="5F2BB2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2" w:hRule="atLeast"/>
        </w:trPr>
        <w:tc>
          <w:tcPr>
            <w:tcW w:w="5000" w:type="pct"/>
            <w:gridSpan w:val="4"/>
            <w:tcBorders>
              <w:top w:val="single" w:color="auto" w:sz="2" w:space="0"/>
            </w:tcBorders>
            <w:shd w:val="clear" w:color="auto" w:fill="auto"/>
            <w:vAlign w:val="center"/>
          </w:tcPr>
          <w:p w14:paraId="0959950F">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注：涉及联合体或其他合同主体的信息应按上表格式加列。</w:t>
            </w:r>
          </w:p>
        </w:tc>
      </w:tr>
    </w:tbl>
    <w:p w14:paraId="30D6C832">
      <w:pPr>
        <w:pStyle w:val="3"/>
        <w:rPr>
          <w:rFonts w:hint="eastAsia" w:ascii="仿宋" w:hAnsi="仿宋" w:eastAsia="仿宋" w:cs="仿宋"/>
          <w:color w:val="000000" w:themeColor="text1"/>
          <w:sz w:val="24"/>
          <w:highlight w:val="none"/>
          <w14:textFill>
            <w14:solidFill>
              <w14:schemeClr w14:val="tx1"/>
            </w14:solidFill>
          </w14:textFill>
        </w:rPr>
      </w:pPr>
    </w:p>
    <w:p w14:paraId="06A3F44C">
      <w:pPr>
        <w:pStyle w:val="702"/>
        <w:spacing w:line="560" w:lineRule="exact"/>
        <w:ind w:firstLine="482"/>
        <w:jc w:val="center"/>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第二部分 合同一般条款</w:t>
      </w:r>
    </w:p>
    <w:p w14:paraId="13A5B66A">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24" w:name="_Toc28763"/>
      <w:bookmarkStart w:id="425" w:name="_Ref467379205"/>
      <w:bookmarkStart w:id="426" w:name="_Ref467379214"/>
      <w:bookmarkStart w:id="427" w:name="_Toc259093669"/>
      <w:bookmarkStart w:id="428" w:name="_Toc279701240"/>
      <w:bookmarkStart w:id="429" w:name="_Ref467378499"/>
      <w:bookmarkStart w:id="430" w:name="_Ref467379109"/>
      <w:bookmarkStart w:id="431" w:name="_Toc19614"/>
      <w:bookmarkStart w:id="432" w:name="_Ref467379195"/>
      <w:bookmarkStart w:id="433" w:name="_Ref467379101"/>
      <w:bookmarkStart w:id="434" w:name="_Toc487900349"/>
      <w:bookmarkStart w:id="435" w:name="_Toc16917"/>
      <w:bookmarkStart w:id="436" w:name="_Ref467378404"/>
      <w:bookmarkStart w:id="437" w:name="_Ref467378463"/>
      <w:bookmarkStart w:id="438" w:name="_Ref467379225"/>
      <w:bookmarkStart w:id="439" w:name="_Ref467379094"/>
      <w:r>
        <w:rPr>
          <w:rFonts w:hint="eastAsia" w:ascii="仿宋" w:hAnsi="仿宋" w:eastAsia="仿宋" w:cs="仿宋"/>
          <w:b/>
          <w:color w:val="000000" w:themeColor="text1"/>
          <w:sz w:val="24"/>
          <w:highlight w:val="none"/>
          <w14:textFill>
            <w14:solidFill>
              <w14:schemeClr w14:val="tx1"/>
            </w14:solidFill>
          </w14:textFill>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79A7FAD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本合同中的下列词语应按以下内容进行解释：</w:t>
      </w:r>
    </w:p>
    <w:p w14:paraId="20ADEBA3">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0B0E3BC1">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16685C2C">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 “货物”系指中标或成交供应商根据合同约定应向采购人交付的一切各种形态和种类的物品，包括原材料、燃料、设备、机械、仪表、备件、计算机软件、产品等，并包括工具、手册等其他相关资料。</w:t>
      </w:r>
    </w:p>
    <w:p w14:paraId="5FD47DD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40" w:name="_Ref467378840"/>
      <w:r>
        <w:rPr>
          <w:rFonts w:hint="eastAsia" w:ascii="仿宋" w:hAnsi="仿宋" w:eastAsia="仿宋" w:cs="仿宋"/>
          <w:color w:val="000000" w:themeColor="text1"/>
          <w:sz w:val="24"/>
          <w:highlight w:val="none"/>
          <w14:textFill>
            <w14:solidFill>
              <w14:schemeClr w14:val="tx1"/>
            </w14:solidFill>
          </w14:textFill>
        </w:rPr>
        <w:t>2.1.4 “甲方”系指与中标或成交供应商签署合同的采购人</w:t>
      </w:r>
      <w:bookmarkEnd w:id="440"/>
      <w:r>
        <w:rPr>
          <w:rFonts w:hint="eastAsia" w:ascii="仿宋" w:hAnsi="仿宋" w:eastAsia="仿宋" w:cs="仿宋"/>
          <w:color w:val="000000" w:themeColor="text1"/>
          <w:sz w:val="24"/>
          <w:highlight w:val="none"/>
          <w14:textFill>
            <w14:solidFill>
              <w14:schemeClr w14:val="tx1"/>
            </w14:solidFill>
          </w14:textFill>
        </w:rPr>
        <w:t>；采购人委托采购代理机构代表其与乙方签订合同的，采购人的授权委托书作为合同附件。</w:t>
      </w:r>
    </w:p>
    <w:p w14:paraId="2928242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41" w:name="_Ref467379400"/>
      <w:r>
        <w:rPr>
          <w:rFonts w:hint="eastAsia" w:ascii="仿宋" w:hAnsi="仿宋" w:eastAsia="仿宋" w:cs="仿宋"/>
          <w:color w:val="000000" w:themeColor="text1"/>
          <w:sz w:val="24"/>
          <w:highlight w:val="none"/>
          <w14:textFill>
            <w14:solidFill>
              <w14:schemeClr w14:val="tx1"/>
            </w14:solidFill>
          </w14:textFill>
        </w:rPr>
        <w:t>2.1.5 “乙方”系指根据合同约定交付货物的中标或成交供应商</w:t>
      </w:r>
      <w:bookmarkEnd w:id="441"/>
      <w:r>
        <w:rPr>
          <w:rFonts w:hint="eastAsia" w:ascii="仿宋" w:hAnsi="仿宋" w:eastAsia="仿宋" w:cs="仿宋"/>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9923E56">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42" w:name="_Ref467379436"/>
      <w:r>
        <w:rPr>
          <w:rFonts w:hint="eastAsia" w:ascii="仿宋" w:hAnsi="仿宋" w:eastAsia="仿宋" w:cs="仿宋"/>
          <w:color w:val="000000" w:themeColor="text1"/>
          <w:sz w:val="24"/>
          <w:highlight w:val="none"/>
          <w14:textFill>
            <w14:solidFill>
              <w14:schemeClr w14:val="tx1"/>
            </w14:solidFill>
          </w14:textFill>
        </w:rPr>
        <w:t>2.1.6 “现场”系指合同约定货物将要运至或者安装的地点。</w:t>
      </w:r>
      <w:bookmarkEnd w:id="442"/>
    </w:p>
    <w:p w14:paraId="76575D70">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43" w:name="_Toc487900350"/>
      <w:bookmarkStart w:id="444" w:name="_Toc27635"/>
      <w:bookmarkStart w:id="445" w:name="_Toc13336"/>
      <w:bookmarkStart w:id="446" w:name="_Toc259093670"/>
      <w:bookmarkStart w:id="447" w:name="_Toc279701241"/>
      <w:bookmarkStart w:id="448" w:name="_Toc32504"/>
      <w:r>
        <w:rPr>
          <w:rFonts w:hint="eastAsia" w:ascii="仿宋" w:hAnsi="仿宋" w:eastAsia="仿宋" w:cs="仿宋"/>
          <w:b/>
          <w:color w:val="000000" w:themeColor="text1"/>
          <w:sz w:val="24"/>
          <w:highlight w:val="none"/>
          <w14:textFill>
            <w14:solidFill>
              <w14:schemeClr w14:val="tx1"/>
            </w14:solidFill>
          </w14:textFill>
        </w:rPr>
        <w:t>2.2 技术规范</w:t>
      </w:r>
      <w:bookmarkEnd w:id="443"/>
      <w:bookmarkEnd w:id="444"/>
      <w:bookmarkEnd w:id="445"/>
      <w:bookmarkEnd w:id="446"/>
      <w:bookmarkEnd w:id="447"/>
      <w:bookmarkEnd w:id="448"/>
    </w:p>
    <w:p w14:paraId="3FC20E49">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C3F0079">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49" w:name="_Toc259093671"/>
      <w:bookmarkStart w:id="450" w:name="_Toc487900351"/>
      <w:bookmarkStart w:id="451" w:name="_Toc9829"/>
      <w:bookmarkStart w:id="452" w:name="_Toc279701242"/>
      <w:bookmarkStart w:id="453" w:name="_Toc31634"/>
      <w:bookmarkStart w:id="454" w:name="_Toc27853"/>
      <w:r>
        <w:rPr>
          <w:rFonts w:hint="eastAsia" w:ascii="仿宋" w:hAnsi="仿宋" w:eastAsia="仿宋" w:cs="仿宋"/>
          <w:b/>
          <w:color w:val="000000" w:themeColor="text1"/>
          <w:sz w:val="24"/>
          <w:highlight w:val="none"/>
          <w14:textFill>
            <w14:solidFill>
              <w14:schemeClr w14:val="tx1"/>
            </w14:solidFill>
          </w14:textFill>
        </w:rPr>
        <w:t>2.3 知识产权</w:t>
      </w:r>
      <w:bookmarkEnd w:id="449"/>
      <w:bookmarkEnd w:id="450"/>
      <w:bookmarkEnd w:id="451"/>
      <w:bookmarkEnd w:id="452"/>
      <w:bookmarkEnd w:id="453"/>
      <w:bookmarkEnd w:id="454"/>
    </w:p>
    <w:p w14:paraId="6DE13FBB">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0218D1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2.3.2具有知识产权的计算机软件等货物的知识产权归属，详见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7687D839">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55" w:name="_Toc11932"/>
      <w:bookmarkStart w:id="456" w:name="_Toc4194"/>
      <w:bookmarkStart w:id="457" w:name="_Toc29149"/>
      <w:r>
        <w:rPr>
          <w:rFonts w:hint="eastAsia" w:ascii="仿宋" w:hAnsi="仿宋" w:eastAsia="仿宋" w:cs="仿宋"/>
          <w:b/>
          <w:color w:val="000000" w:themeColor="text1"/>
          <w:sz w:val="24"/>
          <w:highlight w:val="none"/>
          <w14:textFill>
            <w14:solidFill>
              <w14:schemeClr w14:val="tx1"/>
            </w14:solidFill>
          </w14:textFill>
        </w:rPr>
        <w:t>2.4 包装和装运</w:t>
      </w:r>
      <w:bookmarkEnd w:id="455"/>
      <w:bookmarkEnd w:id="456"/>
      <w:bookmarkEnd w:id="457"/>
    </w:p>
    <w:p w14:paraId="38BC92F7">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2.4.1除</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2728EDE">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BE3F50E">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2.4.3 装运货物的要求和通知，详见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2B1F6788">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58" w:name="_Toc279701245"/>
      <w:bookmarkStart w:id="459" w:name="_Ref467379527"/>
      <w:bookmarkStart w:id="460" w:name="_Ref467378591"/>
      <w:bookmarkStart w:id="461" w:name="_Ref467378541"/>
      <w:bookmarkStart w:id="462" w:name="_Ref467379542"/>
      <w:bookmarkStart w:id="463" w:name="_Toc487900354"/>
      <w:bookmarkStart w:id="464" w:name="_Toc259093674"/>
      <w:bookmarkStart w:id="465" w:name="_Ref467379536"/>
      <w:bookmarkStart w:id="466" w:name="_Toc19074"/>
      <w:bookmarkStart w:id="467" w:name="_Toc30272"/>
      <w:bookmarkStart w:id="468" w:name="_Toc26182"/>
      <w:r>
        <w:rPr>
          <w:rFonts w:hint="eastAsia" w:ascii="仿宋" w:hAnsi="仿宋" w:eastAsia="仿宋" w:cs="仿宋"/>
          <w:b/>
          <w:color w:val="000000" w:themeColor="text1"/>
          <w:sz w:val="24"/>
          <w:highlight w:val="none"/>
          <w14:textFill>
            <w14:solidFill>
              <w14:schemeClr w14:val="tx1"/>
            </w14:solidFill>
          </w14:textFill>
        </w:rPr>
        <w:t>2.</w:t>
      </w:r>
      <w:bookmarkEnd w:id="458"/>
      <w:bookmarkEnd w:id="459"/>
      <w:bookmarkEnd w:id="460"/>
      <w:bookmarkEnd w:id="461"/>
      <w:bookmarkEnd w:id="462"/>
      <w:bookmarkEnd w:id="463"/>
      <w:bookmarkEnd w:id="464"/>
      <w:bookmarkEnd w:id="465"/>
      <w:r>
        <w:rPr>
          <w:rFonts w:hint="eastAsia" w:ascii="仿宋" w:hAnsi="仿宋" w:eastAsia="仿宋" w:cs="仿宋"/>
          <w:b/>
          <w:color w:val="000000" w:themeColor="text1"/>
          <w:sz w:val="24"/>
          <w:highlight w:val="none"/>
          <w14:textFill>
            <w14:solidFill>
              <w14:schemeClr w14:val="tx1"/>
            </w14:solidFill>
          </w14:textFill>
        </w:rPr>
        <w:t>5 履约检查和问题反馈</w:t>
      </w:r>
      <w:bookmarkEnd w:id="466"/>
      <w:bookmarkEnd w:id="467"/>
      <w:bookmarkEnd w:id="468"/>
    </w:p>
    <w:p w14:paraId="513EBF7E">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69" w:name="_Ref467379657"/>
      <w:r>
        <w:rPr>
          <w:rFonts w:hint="eastAsia" w:ascii="仿宋" w:hAnsi="仿宋" w:eastAsia="仿宋" w:cs="仿宋"/>
          <w:color w:val="000000" w:themeColor="text1"/>
          <w:sz w:val="24"/>
          <w:highlight w:val="none"/>
          <w14:textFill>
            <w14:solidFill>
              <w14:schemeClr w14:val="tx1"/>
            </w14:solidFill>
          </w14:textFill>
        </w:rPr>
        <w:t>2.5.1</w:t>
      </w:r>
      <w:bookmarkEnd w:id="469"/>
      <w:bookmarkStart w:id="470" w:name="_Toc186431854"/>
      <w:bookmarkStart w:id="471" w:name="_Toc487900357"/>
      <w:bookmarkStart w:id="472" w:name="_Ref467379807"/>
      <w:bookmarkStart w:id="473" w:name="_Toc259093676"/>
      <w:bookmarkStart w:id="474" w:name="_Ref467379793"/>
      <w:bookmarkStart w:id="475" w:name="_Toc279701247"/>
      <w:r>
        <w:rPr>
          <w:rFonts w:hint="eastAsia" w:ascii="仿宋" w:hAnsi="仿宋" w:eastAsia="仿宋" w:cs="仿宋"/>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59299AF5">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2.5.2 合同履行期间，甲方有权将履行过程中出现的问题反馈给乙方，双方当事人应以书面形式约定需要完善和改进的内容</w:t>
      </w:r>
      <w:bookmarkEnd w:id="470"/>
      <w:bookmarkStart w:id="476" w:name="_Toc186431855"/>
      <w:r>
        <w:rPr>
          <w:rFonts w:hint="eastAsia" w:ascii="仿宋" w:hAnsi="仿宋" w:eastAsia="仿宋" w:cs="仿宋"/>
          <w:color w:val="000000" w:themeColor="text1"/>
          <w:sz w:val="24"/>
          <w:highlight w:val="none"/>
          <w14:textFill>
            <w14:solidFill>
              <w14:schemeClr w14:val="tx1"/>
            </w14:solidFill>
          </w14:textFill>
        </w:rPr>
        <w:t>。</w:t>
      </w:r>
    </w:p>
    <w:bookmarkEnd w:id="471"/>
    <w:bookmarkEnd w:id="472"/>
    <w:bookmarkEnd w:id="473"/>
    <w:bookmarkEnd w:id="474"/>
    <w:bookmarkEnd w:id="475"/>
    <w:bookmarkEnd w:id="476"/>
    <w:p w14:paraId="16A74EE6">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77" w:name="_Toc279701248"/>
      <w:bookmarkStart w:id="478" w:name="_Toc259093677"/>
      <w:bookmarkStart w:id="479" w:name="_Ref467379923"/>
      <w:bookmarkStart w:id="480" w:name="_Toc487900358"/>
      <w:bookmarkStart w:id="481" w:name="_Ref467379863"/>
      <w:bookmarkStart w:id="482" w:name="_Ref467379852"/>
      <w:bookmarkStart w:id="483" w:name="_Toc16110"/>
      <w:bookmarkStart w:id="484" w:name="_Toc3225"/>
      <w:bookmarkStart w:id="485" w:name="_Toc774"/>
      <w:r>
        <w:rPr>
          <w:rFonts w:hint="eastAsia" w:ascii="仿宋" w:hAnsi="仿宋" w:eastAsia="仿宋" w:cs="仿宋"/>
          <w:b/>
          <w:color w:val="000000" w:themeColor="text1"/>
          <w:sz w:val="24"/>
          <w:highlight w:val="none"/>
          <w14:textFill>
            <w14:solidFill>
              <w14:schemeClr w14:val="tx1"/>
            </w14:solidFill>
          </w14:textFill>
        </w:rPr>
        <w:t>2.6 技术资料</w:t>
      </w:r>
      <w:bookmarkEnd w:id="477"/>
      <w:bookmarkEnd w:id="478"/>
      <w:bookmarkEnd w:id="479"/>
      <w:bookmarkEnd w:id="480"/>
      <w:bookmarkEnd w:id="481"/>
      <w:bookmarkEnd w:id="482"/>
      <w:r>
        <w:rPr>
          <w:rFonts w:hint="eastAsia" w:ascii="仿宋" w:hAnsi="仿宋" w:eastAsia="仿宋" w:cs="仿宋"/>
          <w:b/>
          <w:color w:val="000000" w:themeColor="text1"/>
          <w:sz w:val="24"/>
          <w:highlight w:val="none"/>
          <w14:textFill>
            <w14:solidFill>
              <w14:schemeClr w14:val="tx1"/>
            </w14:solidFill>
          </w14:textFill>
        </w:rPr>
        <w:t>和保密义务</w:t>
      </w:r>
      <w:bookmarkEnd w:id="483"/>
      <w:bookmarkEnd w:id="484"/>
      <w:bookmarkEnd w:id="485"/>
    </w:p>
    <w:p w14:paraId="19298017">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523BED11">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2.6.2 乙方有义务妥善保管和保护由甲方提供的前款信息和资料等；</w:t>
      </w:r>
    </w:p>
    <w:p w14:paraId="4717AF8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6F786EF">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86" w:name="_Toc7860"/>
      <w:r>
        <w:rPr>
          <w:rFonts w:hint="eastAsia" w:ascii="仿宋" w:hAnsi="仿宋" w:eastAsia="仿宋" w:cs="仿宋"/>
          <w:b/>
          <w:color w:val="000000" w:themeColor="text1"/>
          <w:sz w:val="24"/>
          <w:highlight w:val="none"/>
          <w14:textFill>
            <w14:solidFill>
              <w14:schemeClr w14:val="tx1"/>
            </w14:solidFill>
          </w14:textFill>
        </w:rPr>
        <w:t>2.7 质量保证</w:t>
      </w:r>
      <w:bookmarkEnd w:id="486"/>
    </w:p>
    <w:p w14:paraId="3B80A5E7">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201C611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73D4E929">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87" w:name="_Toc17244"/>
      <w:bookmarkStart w:id="488" w:name="_Toc487900362"/>
      <w:bookmarkStart w:id="489" w:name="_Toc279701252"/>
      <w:bookmarkStart w:id="490" w:name="_Toc259093681"/>
      <w:r>
        <w:rPr>
          <w:rFonts w:hint="eastAsia" w:ascii="仿宋" w:hAnsi="仿宋" w:eastAsia="仿宋" w:cs="仿宋"/>
          <w:b/>
          <w:color w:val="000000" w:themeColor="text1"/>
          <w:sz w:val="24"/>
          <w:highlight w:val="none"/>
          <w14:textFill>
            <w14:solidFill>
              <w14:schemeClr w14:val="tx1"/>
            </w14:solidFill>
          </w14:textFill>
        </w:rPr>
        <w:t>2.8 货物的风险负担</w:t>
      </w:r>
      <w:bookmarkEnd w:id="487"/>
    </w:p>
    <w:p w14:paraId="4DD0027F">
      <w:pPr>
        <w:spacing w:line="560" w:lineRule="exact"/>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72A879BA">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91" w:name="_Toc14055"/>
      <w:r>
        <w:rPr>
          <w:rFonts w:hint="eastAsia" w:ascii="仿宋" w:hAnsi="仿宋" w:eastAsia="仿宋" w:cs="仿宋"/>
          <w:b/>
          <w:color w:val="000000" w:themeColor="text1"/>
          <w:sz w:val="24"/>
          <w:highlight w:val="none"/>
          <w14:textFill>
            <w14:solidFill>
              <w14:schemeClr w14:val="tx1"/>
            </w14:solidFill>
          </w14:textFill>
        </w:rPr>
        <w:t>2.9 延迟交货</w:t>
      </w:r>
      <w:bookmarkEnd w:id="488"/>
      <w:bookmarkEnd w:id="489"/>
      <w:bookmarkEnd w:id="490"/>
      <w:bookmarkEnd w:id="491"/>
    </w:p>
    <w:p w14:paraId="47DA1B67">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7EAE2BB">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92" w:name="_Toc7502"/>
      <w:bookmarkStart w:id="493" w:name="_Toc279701254"/>
      <w:bookmarkStart w:id="494" w:name="_Toc487900364"/>
      <w:bookmarkStart w:id="495" w:name="_Ref467378121"/>
      <w:bookmarkStart w:id="496" w:name="_Toc259093683"/>
      <w:r>
        <w:rPr>
          <w:rFonts w:hint="eastAsia" w:ascii="仿宋" w:hAnsi="仿宋" w:eastAsia="仿宋" w:cs="仿宋"/>
          <w:b/>
          <w:color w:val="000000" w:themeColor="text1"/>
          <w:sz w:val="24"/>
          <w:highlight w:val="none"/>
          <w14:textFill>
            <w14:solidFill>
              <w14:schemeClr w14:val="tx1"/>
            </w14:solidFill>
          </w14:textFill>
        </w:rPr>
        <w:t>2.10 合同变更</w:t>
      </w:r>
      <w:bookmarkEnd w:id="492"/>
    </w:p>
    <w:p w14:paraId="2E845DB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7" w:name="_Toc487900369"/>
      <w:bookmarkStart w:id="498" w:name="_Toc279701259"/>
      <w:bookmarkStart w:id="499" w:name="_Toc259093688"/>
    </w:p>
    <w:p w14:paraId="6364347A">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00" w:name="_Toc10366"/>
      <w:bookmarkStart w:id="501" w:name="_Toc15237"/>
      <w:bookmarkStart w:id="502" w:name="_Toc22955"/>
      <w:r>
        <w:rPr>
          <w:rFonts w:hint="eastAsia" w:ascii="仿宋" w:hAnsi="仿宋" w:eastAsia="仿宋" w:cs="仿宋"/>
          <w:b/>
          <w:color w:val="000000" w:themeColor="text1"/>
          <w:sz w:val="24"/>
          <w:highlight w:val="none"/>
          <w14:textFill>
            <w14:solidFill>
              <w14:schemeClr w14:val="tx1"/>
            </w14:solidFill>
          </w14:textFill>
        </w:rPr>
        <w:t>2.11 合同转让</w:t>
      </w:r>
      <w:bookmarkEnd w:id="497"/>
      <w:bookmarkEnd w:id="498"/>
      <w:bookmarkEnd w:id="499"/>
      <w:r>
        <w:rPr>
          <w:rFonts w:hint="eastAsia" w:ascii="仿宋" w:hAnsi="仿宋" w:eastAsia="仿宋" w:cs="仿宋"/>
          <w:b/>
          <w:color w:val="000000" w:themeColor="text1"/>
          <w:sz w:val="24"/>
          <w:highlight w:val="none"/>
          <w14:textFill>
            <w14:solidFill>
              <w14:schemeClr w14:val="tx1"/>
            </w14:solidFill>
          </w14:textFill>
        </w:rPr>
        <w:t>和分包</w:t>
      </w:r>
      <w:bookmarkEnd w:id="500"/>
      <w:bookmarkEnd w:id="501"/>
      <w:bookmarkEnd w:id="502"/>
    </w:p>
    <w:p w14:paraId="47F8A80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EA32C4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2.11.2乙方采取分包方式履行合同的，甲方可直接向分包供应商支付款项。</w:t>
      </w:r>
    </w:p>
    <w:p w14:paraId="405F5758">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03" w:name="_Toc14066"/>
      <w:bookmarkStart w:id="504" w:name="_Toc16508"/>
      <w:bookmarkStart w:id="505" w:name="_Toc13566"/>
      <w:r>
        <w:rPr>
          <w:rFonts w:hint="eastAsia" w:ascii="仿宋" w:hAnsi="仿宋" w:eastAsia="仿宋" w:cs="仿宋"/>
          <w:b/>
          <w:color w:val="000000" w:themeColor="text1"/>
          <w:sz w:val="24"/>
          <w:highlight w:val="none"/>
          <w14:textFill>
            <w14:solidFill>
              <w14:schemeClr w14:val="tx1"/>
            </w14:solidFill>
          </w14:textFill>
        </w:rPr>
        <w:t>2.12 不可抗力</w:t>
      </w:r>
      <w:bookmarkEnd w:id="503"/>
      <w:bookmarkEnd w:id="504"/>
      <w:bookmarkEnd w:id="505"/>
    </w:p>
    <w:p w14:paraId="5241AC09">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14:paraId="5066CCD7">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2.12.2 因不可抗力致使不能实现合同目的的，当事人可以解除合同；</w:t>
      </w:r>
    </w:p>
    <w:p w14:paraId="606A5F0E">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2.12.3 因不可抗力致使合同有变更必要的，双方当事人应在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约定时间内以书面形式变更合同；</w:t>
      </w:r>
    </w:p>
    <w:p w14:paraId="0C35B55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2.12.4受不可抗力影响的一方在不可抗力发生后，应在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约定时间内以书面形式通知对方当事人，并在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约定时间内，将有关部门出具的证明文件送达对方当事人。</w:t>
      </w:r>
    </w:p>
    <w:p w14:paraId="0379FAE5">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06" w:name="_Toc487900365"/>
      <w:bookmarkStart w:id="507" w:name="_Toc30676"/>
      <w:bookmarkStart w:id="508" w:name="_Toc689"/>
      <w:bookmarkStart w:id="509" w:name="_Toc279701255"/>
      <w:bookmarkStart w:id="510" w:name="_Toc259093684"/>
      <w:bookmarkStart w:id="511" w:name="_Toc6969"/>
      <w:r>
        <w:rPr>
          <w:rFonts w:hint="eastAsia" w:ascii="仿宋" w:hAnsi="仿宋" w:eastAsia="仿宋" w:cs="仿宋"/>
          <w:b/>
          <w:color w:val="000000" w:themeColor="text1"/>
          <w:sz w:val="24"/>
          <w:highlight w:val="none"/>
          <w14:textFill>
            <w14:solidFill>
              <w14:schemeClr w14:val="tx1"/>
            </w14:solidFill>
          </w14:textFill>
        </w:rPr>
        <w:t>2.13 税费</w:t>
      </w:r>
      <w:bookmarkEnd w:id="506"/>
      <w:bookmarkEnd w:id="507"/>
      <w:bookmarkEnd w:id="508"/>
      <w:bookmarkEnd w:id="509"/>
      <w:bookmarkEnd w:id="510"/>
      <w:bookmarkEnd w:id="511"/>
    </w:p>
    <w:p w14:paraId="0D4AC28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与合同有关的一切税费，均按照中华人民共和国法律的相关规定。</w:t>
      </w:r>
    </w:p>
    <w:p w14:paraId="67116E27">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12" w:name="_Toc16959"/>
      <w:bookmarkStart w:id="513" w:name="_Toc8298"/>
      <w:bookmarkStart w:id="514" w:name="_Toc279701258"/>
      <w:bookmarkStart w:id="515" w:name="_Toc259093687"/>
      <w:bookmarkStart w:id="516" w:name="_Toc7102"/>
      <w:bookmarkStart w:id="517" w:name="_Toc487900368"/>
      <w:r>
        <w:rPr>
          <w:rFonts w:hint="eastAsia" w:ascii="仿宋" w:hAnsi="仿宋" w:eastAsia="仿宋" w:cs="仿宋"/>
          <w:b/>
          <w:color w:val="000000" w:themeColor="text1"/>
          <w:sz w:val="24"/>
          <w:highlight w:val="none"/>
          <w14:textFill>
            <w14:solidFill>
              <w14:schemeClr w14:val="tx1"/>
            </w14:solidFill>
          </w14:textFill>
        </w:rPr>
        <w:t>2.14乙方破产</w:t>
      </w:r>
      <w:bookmarkEnd w:id="512"/>
      <w:bookmarkEnd w:id="513"/>
      <w:bookmarkEnd w:id="514"/>
      <w:bookmarkEnd w:id="515"/>
      <w:bookmarkEnd w:id="516"/>
      <w:bookmarkEnd w:id="517"/>
    </w:p>
    <w:p w14:paraId="15D26BBB">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FDAFB76">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18" w:name="_Toc15387"/>
      <w:bookmarkStart w:id="519" w:name="_Toc6134"/>
      <w:bookmarkStart w:id="520" w:name="_Toc29333"/>
      <w:r>
        <w:rPr>
          <w:rFonts w:hint="eastAsia" w:ascii="仿宋" w:hAnsi="仿宋" w:eastAsia="仿宋" w:cs="仿宋"/>
          <w:b/>
          <w:color w:val="000000" w:themeColor="text1"/>
          <w:sz w:val="24"/>
          <w:highlight w:val="none"/>
          <w14:textFill>
            <w14:solidFill>
              <w14:schemeClr w14:val="tx1"/>
            </w14:solidFill>
          </w14:textFill>
        </w:rPr>
        <w:t>2.15 合同中止、终止</w:t>
      </w:r>
      <w:bookmarkEnd w:id="518"/>
      <w:bookmarkEnd w:id="519"/>
      <w:bookmarkEnd w:id="520"/>
    </w:p>
    <w:p w14:paraId="78C956BB">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2.15.1 双方当事人不得擅自中止或者终止合同；</w:t>
      </w:r>
    </w:p>
    <w:p w14:paraId="1644AB0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5CC1BDE9">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21" w:name="_Toc6596"/>
      <w:bookmarkStart w:id="522" w:name="_Toc1125"/>
      <w:bookmarkStart w:id="523" w:name="_Toc14563"/>
      <w:r>
        <w:rPr>
          <w:rFonts w:hint="eastAsia" w:ascii="仿宋" w:hAnsi="仿宋" w:eastAsia="仿宋" w:cs="仿宋"/>
          <w:b/>
          <w:color w:val="000000" w:themeColor="text1"/>
          <w:sz w:val="24"/>
          <w:highlight w:val="none"/>
          <w14:textFill>
            <w14:solidFill>
              <w14:schemeClr w14:val="tx1"/>
            </w14:solidFill>
          </w14:textFill>
        </w:rPr>
        <w:t>2.16检验和验收</w:t>
      </w:r>
      <w:bookmarkEnd w:id="521"/>
      <w:bookmarkEnd w:id="522"/>
      <w:bookmarkEnd w:id="523"/>
    </w:p>
    <w:p w14:paraId="715442FF">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约定时间内组织验收，并可依法邀请相关方参加，验收应出具验收书。</w:t>
      </w:r>
    </w:p>
    <w:p w14:paraId="2B9143BB">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9C52571">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2.16.3 检验和验收标准、程序等具体内容以及前述验收书的效力详见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i/>
          <w:color w:val="000000" w:themeColor="text1"/>
          <w:sz w:val="24"/>
          <w:highlight w:val="none"/>
          <w14:textFill>
            <w14:solidFill>
              <w14:schemeClr w14:val="tx1"/>
            </w14:solidFill>
          </w14:textFill>
        </w:rPr>
        <w:t>。</w:t>
      </w:r>
    </w:p>
    <w:bookmarkEnd w:id="493"/>
    <w:bookmarkEnd w:id="494"/>
    <w:bookmarkEnd w:id="495"/>
    <w:bookmarkEnd w:id="496"/>
    <w:p w14:paraId="52901575">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24" w:name="_Toc259093690"/>
      <w:bookmarkStart w:id="525" w:name="_Toc279701261"/>
      <w:bookmarkStart w:id="526" w:name="_Toc487900371"/>
      <w:bookmarkStart w:id="527" w:name="_Toc19604"/>
      <w:bookmarkStart w:id="528" w:name="_Toc11284"/>
      <w:bookmarkStart w:id="529" w:name="_Toc25182"/>
      <w:r>
        <w:rPr>
          <w:rFonts w:hint="eastAsia" w:ascii="仿宋" w:hAnsi="仿宋" w:eastAsia="仿宋" w:cs="仿宋"/>
          <w:b/>
          <w:color w:val="000000" w:themeColor="text1"/>
          <w:sz w:val="24"/>
          <w:highlight w:val="none"/>
          <w14:textFill>
            <w14:solidFill>
              <w14:schemeClr w14:val="tx1"/>
            </w14:solidFill>
          </w14:textFill>
        </w:rPr>
        <w:t>2.17 通知</w:t>
      </w:r>
      <w:bookmarkEnd w:id="524"/>
      <w:bookmarkEnd w:id="525"/>
      <w:bookmarkEnd w:id="526"/>
      <w:r>
        <w:rPr>
          <w:rFonts w:hint="eastAsia" w:ascii="仿宋" w:hAnsi="仿宋" w:eastAsia="仿宋" w:cs="仿宋"/>
          <w:b/>
          <w:color w:val="000000" w:themeColor="text1"/>
          <w:sz w:val="24"/>
          <w:highlight w:val="none"/>
          <w14:textFill>
            <w14:solidFill>
              <w14:schemeClr w14:val="tx1"/>
            </w14:solidFill>
          </w14:textFill>
        </w:rPr>
        <w:t>和送达</w:t>
      </w:r>
      <w:bookmarkEnd w:id="527"/>
      <w:bookmarkEnd w:id="528"/>
      <w:bookmarkEnd w:id="529"/>
    </w:p>
    <w:p w14:paraId="4090CED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530" w:name="_Toc3135"/>
      <w:bookmarkStart w:id="531" w:name="_Toc6698"/>
      <w:bookmarkStart w:id="532" w:name="_Toc487900372"/>
      <w:bookmarkStart w:id="533" w:name="_Toc259093691"/>
      <w:bookmarkStart w:id="534" w:name="_Toc279701262"/>
      <w:r>
        <w:rPr>
          <w:rFonts w:hint="eastAsia" w:ascii="仿宋" w:hAnsi="仿宋" w:eastAsia="仿宋" w:cs="仿宋"/>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s="仿宋"/>
          <w:color w:val="000000" w:themeColor="text1"/>
          <w:sz w:val="24"/>
          <w:highlight w:val="none"/>
          <w:u w:val="singl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30"/>
      <w:bookmarkEnd w:id="531"/>
    </w:p>
    <w:p w14:paraId="1B828E64">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535" w:name="_Toc23128"/>
      <w:bookmarkStart w:id="536" w:name="_Toc23294"/>
      <w:r>
        <w:rPr>
          <w:rFonts w:hint="eastAsia" w:ascii="仿宋" w:hAnsi="仿宋" w:eastAsia="仿宋" w:cs="仿宋"/>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5326C24D">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37" w:name="_Toc18540"/>
      <w:bookmarkStart w:id="538" w:name="_Toc30599"/>
      <w:bookmarkStart w:id="539" w:name="_Toc4355"/>
      <w:r>
        <w:rPr>
          <w:rFonts w:hint="eastAsia" w:ascii="仿宋" w:hAnsi="仿宋" w:eastAsia="仿宋" w:cs="仿宋"/>
          <w:b/>
          <w:color w:val="000000" w:themeColor="text1"/>
          <w:sz w:val="24"/>
          <w:highlight w:val="none"/>
          <w14:textFill>
            <w14:solidFill>
              <w14:schemeClr w14:val="tx1"/>
            </w14:solidFill>
          </w14:textFill>
        </w:rPr>
        <w:t>2.18 计量单位</w:t>
      </w:r>
      <w:bookmarkEnd w:id="532"/>
      <w:bookmarkEnd w:id="533"/>
      <w:bookmarkEnd w:id="534"/>
      <w:bookmarkEnd w:id="537"/>
      <w:bookmarkEnd w:id="538"/>
      <w:bookmarkEnd w:id="539"/>
    </w:p>
    <w:p w14:paraId="27C37F72">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除技术规范中另有规定外,合同的计量单位均使用国家法定计量单位。</w:t>
      </w:r>
    </w:p>
    <w:p w14:paraId="24225910">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40" w:name="_Toc487900373"/>
      <w:bookmarkStart w:id="541" w:name="_Toc279701263"/>
      <w:bookmarkStart w:id="542" w:name="_Toc259093692"/>
      <w:bookmarkStart w:id="543" w:name="_Toc18567"/>
      <w:bookmarkStart w:id="544" w:name="_Toc12773"/>
      <w:bookmarkStart w:id="545" w:name="_Toc10330"/>
      <w:r>
        <w:rPr>
          <w:rFonts w:hint="eastAsia" w:ascii="仿宋" w:hAnsi="仿宋" w:eastAsia="仿宋" w:cs="仿宋"/>
          <w:b/>
          <w:color w:val="000000" w:themeColor="text1"/>
          <w:sz w:val="24"/>
          <w:highlight w:val="none"/>
          <w14:textFill>
            <w14:solidFill>
              <w14:schemeClr w14:val="tx1"/>
            </w14:solidFill>
          </w14:textFill>
        </w:rPr>
        <w:t>2.19 合同使用的文字和适用的法律</w:t>
      </w:r>
      <w:bookmarkEnd w:id="540"/>
      <w:bookmarkEnd w:id="541"/>
      <w:bookmarkEnd w:id="542"/>
      <w:bookmarkEnd w:id="543"/>
      <w:bookmarkEnd w:id="544"/>
      <w:bookmarkEnd w:id="545"/>
    </w:p>
    <w:p w14:paraId="26788EA5">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2.19.1 合同使用汉语书就、变更和解释；</w:t>
      </w:r>
    </w:p>
    <w:p w14:paraId="1CCD5017">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2.19.2 合同适用中华人民共和国法律。</w:t>
      </w:r>
    </w:p>
    <w:p w14:paraId="7AA21B95">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46" w:name="_Toc6885"/>
      <w:bookmarkStart w:id="547" w:name="_Toc14001"/>
      <w:bookmarkStart w:id="548" w:name="_Toc19890"/>
      <w:r>
        <w:rPr>
          <w:rFonts w:hint="eastAsia" w:ascii="仿宋" w:hAnsi="仿宋" w:eastAsia="仿宋" w:cs="仿宋"/>
          <w:b/>
          <w:color w:val="000000" w:themeColor="text1"/>
          <w:sz w:val="24"/>
          <w:highlight w:val="none"/>
          <w14:textFill>
            <w14:solidFill>
              <w14:schemeClr w14:val="tx1"/>
            </w14:solidFill>
          </w14:textFill>
        </w:rPr>
        <w:t>2.20 合同份数</w:t>
      </w:r>
      <w:bookmarkEnd w:id="546"/>
      <w:bookmarkEnd w:id="547"/>
      <w:bookmarkEnd w:id="548"/>
    </w:p>
    <w:p w14:paraId="7CCE198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合同份数按</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规定，每份均具有同等法律效力。</w:t>
      </w:r>
    </w:p>
    <w:p w14:paraId="7E4D1F08">
      <w:pPr>
        <w:adjustRightInd/>
        <w:spacing w:line="360" w:lineRule="auto"/>
        <w:ind w:firstLine="2513" w:firstLineChars="1197"/>
        <w:outlineLvl w:val="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br w:type="page"/>
      </w:r>
      <w:r>
        <w:rPr>
          <w:rFonts w:hint="eastAsia" w:ascii="仿宋" w:hAnsi="仿宋" w:eastAsia="仿宋" w:cs="仿宋"/>
          <w:b/>
          <w:color w:val="000000" w:themeColor="text1"/>
          <w:sz w:val="32"/>
          <w:szCs w:val="20"/>
          <w:highlight w:val="none"/>
          <w14:textFill>
            <w14:solidFill>
              <w14:schemeClr w14:val="tx1"/>
            </w14:solidFill>
          </w14:textFill>
        </w:rPr>
        <w:t xml:space="preserve"> 第三部分  合同专用条款</w:t>
      </w:r>
    </w:p>
    <w:p w14:paraId="506F0267">
      <w:pPr>
        <w:spacing w:line="560" w:lineRule="exact"/>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p w14:paraId="3059D29E">
      <w:pPr>
        <w:pStyle w:val="61"/>
        <w:ind w:firstLine="420"/>
        <w:rPr>
          <w:rFonts w:hint="eastAsia" w:ascii="仿宋" w:hAnsi="仿宋" w:eastAsia="仿宋" w:cs="仿宋"/>
          <w:color w:val="000000" w:themeColor="text1"/>
          <w:highlight w:val="none"/>
          <w14:textFill>
            <w14:solidFill>
              <w14:schemeClr w14:val="tx1"/>
            </w14:solidFill>
          </w14:textFill>
        </w:rPr>
      </w:pPr>
    </w:p>
    <w:tbl>
      <w:tblPr>
        <w:tblStyle w:val="62"/>
        <w:tblW w:w="512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8"/>
        <w:gridCol w:w="8610"/>
      </w:tblGrid>
      <w:tr w14:paraId="64470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79" w:hRule="atLeast"/>
        </w:trPr>
        <w:tc>
          <w:tcPr>
            <w:tcW w:w="505" w:type="pct"/>
            <w:tcBorders>
              <w:left w:val="single" w:color="auto" w:sz="4" w:space="0"/>
            </w:tcBorders>
            <w:shd w:val="clear" w:color="auto" w:fill="auto"/>
            <w:noWrap/>
            <w:vAlign w:val="center"/>
          </w:tcPr>
          <w:p w14:paraId="07B8E2C4">
            <w:pPr>
              <w:keepNext w:val="0"/>
              <w:keepLines w:val="0"/>
              <w:pageBreakBefore w:val="0"/>
              <w:widowControl w:val="0"/>
              <w:kinsoku/>
              <w:wordWrap/>
              <w:overflowPunct/>
              <w:topLinePunct w:val="0"/>
              <w:autoSpaceDE/>
              <w:autoSpaceDN/>
              <w:bidi w:val="0"/>
              <w:adjustRightInd w:val="0"/>
              <w:spacing w:line="276" w:lineRule="auto"/>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条款号</w:t>
            </w:r>
          </w:p>
        </w:tc>
        <w:tc>
          <w:tcPr>
            <w:tcW w:w="4494" w:type="pct"/>
            <w:shd w:val="clear" w:color="auto" w:fill="auto"/>
            <w:noWrap/>
            <w:vAlign w:val="center"/>
          </w:tcPr>
          <w:p w14:paraId="568376FA">
            <w:pPr>
              <w:keepNext w:val="0"/>
              <w:keepLines w:val="0"/>
              <w:pageBreakBefore w:val="0"/>
              <w:widowControl w:val="0"/>
              <w:kinsoku/>
              <w:wordWrap/>
              <w:overflowPunct/>
              <w:topLinePunct w:val="0"/>
              <w:autoSpaceDE/>
              <w:autoSpaceDN/>
              <w:bidi w:val="0"/>
              <w:adjustRightInd w:val="0"/>
              <w:spacing w:line="276" w:lineRule="auto"/>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约定内容</w:t>
            </w:r>
          </w:p>
        </w:tc>
      </w:tr>
      <w:tr w14:paraId="14A7D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9" w:hRule="atLeast"/>
        </w:trPr>
        <w:tc>
          <w:tcPr>
            <w:tcW w:w="505" w:type="pct"/>
            <w:tcBorders>
              <w:left w:val="single" w:color="auto" w:sz="4" w:space="0"/>
            </w:tcBorders>
            <w:shd w:val="clear" w:color="auto" w:fill="auto"/>
            <w:noWrap/>
          </w:tcPr>
          <w:p w14:paraId="50F1B9F6">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1.4.2</w:t>
            </w:r>
          </w:p>
        </w:tc>
        <w:tc>
          <w:tcPr>
            <w:tcW w:w="4494" w:type="pct"/>
            <w:shd w:val="clear" w:color="auto" w:fill="auto"/>
            <w:noWrap/>
          </w:tcPr>
          <w:p w14:paraId="65B4BA1B">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snapToGrid w:val="0"/>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w:t>
            </w:r>
          </w:p>
        </w:tc>
      </w:tr>
      <w:tr w14:paraId="689BE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9" w:hRule="atLeast"/>
        </w:trPr>
        <w:tc>
          <w:tcPr>
            <w:tcW w:w="505" w:type="pct"/>
            <w:tcBorders>
              <w:left w:val="single" w:color="auto" w:sz="4" w:space="0"/>
            </w:tcBorders>
            <w:shd w:val="clear" w:color="auto" w:fill="auto"/>
            <w:noWrap/>
          </w:tcPr>
          <w:p w14:paraId="2A645C65">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1.5</w:t>
            </w:r>
          </w:p>
        </w:tc>
        <w:tc>
          <w:tcPr>
            <w:tcW w:w="4494" w:type="pct"/>
            <w:shd w:val="clear" w:color="auto" w:fill="auto"/>
            <w:noWrap/>
          </w:tcPr>
          <w:p w14:paraId="2499C981">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合同生效以及具备实施条件后5个工作日内支付50%预付款。</w:t>
            </w:r>
          </w:p>
        </w:tc>
      </w:tr>
      <w:tr w14:paraId="46017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7" w:hRule="atLeast"/>
        </w:trPr>
        <w:tc>
          <w:tcPr>
            <w:tcW w:w="505" w:type="pct"/>
            <w:tcBorders>
              <w:left w:val="single" w:color="auto" w:sz="4" w:space="0"/>
            </w:tcBorders>
            <w:shd w:val="clear" w:color="auto" w:fill="auto"/>
            <w:noWrap/>
          </w:tcPr>
          <w:p w14:paraId="0620665C">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1.6.2</w:t>
            </w:r>
          </w:p>
        </w:tc>
        <w:tc>
          <w:tcPr>
            <w:tcW w:w="4494" w:type="pct"/>
            <w:shd w:val="clear" w:color="auto" w:fill="auto"/>
            <w:noWrap/>
          </w:tcPr>
          <w:p w14:paraId="20A73843">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本项目验收合格并经采购单位确认后于5个工作日内按实结算剩余合同款项。</w:t>
            </w:r>
            <w:r>
              <w:rPr>
                <w:rFonts w:hint="eastAsia" w:ascii="仿宋" w:hAnsi="仿宋" w:eastAsia="仿宋" w:cs="仿宋"/>
                <w:snapToGrid w:val="0"/>
                <w:color w:val="000000" w:themeColor="text1"/>
                <w:sz w:val="24"/>
                <w:highlight w:val="none"/>
                <w14:textFill>
                  <w14:solidFill>
                    <w14:schemeClr w14:val="tx1"/>
                  </w14:solidFill>
                </w14:textFill>
              </w:rPr>
              <w:t>乙方必须提供给甲方合法、有效的正规增值税发票，否则甲方有权延期付款，直至收到乙方相应正规增值税发票为止。</w:t>
            </w:r>
          </w:p>
        </w:tc>
      </w:tr>
      <w:tr w14:paraId="76B52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3" w:hRule="atLeast"/>
        </w:trPr>
        <w:tc>
          <w:tcPr>
            <w:tcW w:w="505" w:type="pct"/>
            <w:tcBorders>
              <w:left w:val="single" w:color="auto" w:sz="4" w:space="0"/>
            </w:tcBorders>
            <w:shd w:val="clear" w:color="auto" w:fill="auto"/>
            <w:noWrap/>
          </w:tcPr>
          <w:p w14:paraId="01659049">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w:t>
            </w:r>
          </w:p>
        </w:tc>
        <w:tc>
          <w:tcPr>
            <w:tcW w:w="4494" w:type="pct"/>
            <w:shd w:val="clear" w:color="auto" w:fill="auto"/>
            <w:noWrap/>
          </w:tcPr>
          <w:p w14:paraId="0D7B8F3C">
            <w:pPr>
              <w:keepNext w:val="0"/>
              <w:keepLines w:val="0"/>
              <w:pageBreakBefore w:val="0"/>
              <w:widowControl w:val="0"/>
              <w:tabs>
                <w:tab w:val="left" w:pos="0"/>
              </w:tabs>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合同签订后90日历天完成供货，试运行不少于一个月后组织验收，验收合格后正式交付使用</w:t>
            </w:r>
          </w:p>
        </w:tc>
      </w:tr>
      <w:tr w14:paraId="5261A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9" w:hRule="atLeast"/>
        </w:trPr>
        <w:tc>
          <w:tcPr>
            <w:tcW w:w="505" w:type="pct"/>
            <w:tcBorders>
              <w:left w:val="single" w:color="auto" w:sz="4" w:space="0"/>
            </w:tcBorders>
            <w:shd w:val="clear" w:color="auto" w:fill="auto"/>
            <w:noWrap/>
          </w:tcPr>
          <w:p w14:paraId="773E09A8">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w:t>
            </w:r>
          </w:p>
        </w:tc>
        <w:tc>
          <w:tcPr>
            <w:tcW w:w="4494" w:type="pct"/>
            <w:shd w:val="clear" w:color="auto" w:fill="auto"/>
            <w:noWrap/>
          </w:tcPr>
          <w:p w14:paraId="67D1915E">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履行地点：杭州市滨江区</w:t>
            </w:r>
          </w:p>
        </w:tc>
      </w:tr>
      <w:tr w14:paraId="16C9B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9" w:hRule="atLeast"/>
        </w:trPr>
        <w:tc>
          <w:tcPr>
            <w:tcW w:w="505" w:type="pct"/>
            <w:tcBorders>
              <w:left w:val="single" w:color="auto" w:sz="4" w:space="0"/>
            </w:tcBorders>
            <w:shd w:val="clear" w:color="auto" w:fill="auto"/>
            <w:noWrap/>
          </w:tcPr>
          <w:p w14:paraId="3EE81A79">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1.7.3</w:t>
            </w:r>
          </w:p>
        </w:tc>
        <w:tc>
          <w:tcPr>
            <w:tcW w:w="4494" w:type="pct"/>
            <w:shd w:val="clear" w:color="auto" w:fill="auto"/>
            <w:noWrap/>
          </w:tcPr>
          <w:p w14:paraId="50EBCFBD">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履行方式：按甲方要求</w:t>
            </w:r>
          </w:p>
        </w:tc>
      </w:tr>
      <w:tr w14:paraId="4822E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9" w:hRule="atLeast"/>
        </w:trPr>
        <w:tc>
          <w:tcPr>
            <w:tcW w:w="505" w:type="pct"/>
            <w:tcBorders>
              <w:left w:val="single" w:color="auto" w:sz="4" w:space="0"/>
            </w:tcBorders>
            <w:shd w:val="clear" w:color="auto" w:fill="auto"/>
            <w:noWrap/>
          </w:tcPr>
          <w:p w14:paraId="6D08676B">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1.8.6</w:t>
            </w:r>
          </w:p>
        </w:tc>
        <w:tc>
          <w:tcPr>
            <w:tcW w:w="4494" w:type="pct"/>
            <w:shd w:val="clear" w:color="auto" w:fill="auto"/>
            <w:noWrap/>
          </w:tcPr>
          <w:p w14:paraId="6995BAA1">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r>
      <w:tr w14:paraId="60E72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9" w:hRule="atLeast"/>
        </w:trPr>
        <w:tc>
          <w:tcPr>
            <w:tcW w:w="505" w:type="pct"/>
            <w:tcBorders>
              <w:left w:val="single" w:color="auto" w:sz="4" w:space="0"/>
            </w:tcBorders>
            <w:shd w:val="clear" w:color="auto" w:fill="auto"/>
            <w:noWrap/>
          </w:tcPr>
          <w:p w14:paraId="49556E97">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w:t>
            </w:r>
          </w:p>
        </w:tc>
        <w:tc>
          <w:tcPr>
            <w:tcW w:w="4494" w:type="pct"/>
            <w:shd w:val="clear" w:color="auto" w:fill="auto"/>
            <w:noWrap/>
          </w:tcPr>
          <w:p w14:paraId="364B7962">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合同争议的解决：选择以下第1.9.2条款规定的方式解决。</w:t>
            </w:r>
          </w:p>
        </w:tc>
      </w:tr>
      <w:tr w14:paraId="47D52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9" w:hRule="atLeast"/>
        </w:trPr>
        <w:tc>
          <w:tcPr>
            <w:tcW w:w="505" w:type="pct"/>
            <w:tcBorders>
              <w:left w:val="single" w:color="auto" w:sz="4" w:space="0"/>
            </w:tcBorders>
            <w:shd w:val="clear" w:color="auto" w:fill="auto"/>
            <w:noWrap/>
          </w:tcPr>
          <w:p w14:paraId="2835317A">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1.9.1</w:t>
            </w:r>
          </w:p>
        </w:tc>
        <w:tc>
          <w:tcPr>
            <w:tcW w:w="4494" w:type="pct"/>
            <w:shd w:val="clear" w:color="auto" w:fill="auto"/>
            <w:noWrap/>
          </w:tcPr>
          <w:p w14:paraId="71C17FFE">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将争议提交杭州市仲裁委员会依申请仲裁时其现行有效的仲裁规则裁决</w:t>
            </w:r>
          </w:p>
        </w:tc>
      </w:tr>
      <w:tr w14:paraId="5BDE6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9" w:hRule="atLeast"/>
        </w:trPr>
        <w:tc>
          <w:tcPr>
            <w:tcW w:w="505" w:type="pct"/>
            <w:tcBorders>
              <w:left w:val="single" w:color="auto" w:sz="4" w:space="0"/>
            </w:tcBorders>
            <w:shd w:val="clear" w:color="auto" w:fill="auto"/>
            <w:noWrap/>
          </w:tcPr>
          <w:p w14:paraId="042BA540">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w:t>
            </w:r>
          </w:p>
        </w:tc>
        <w:tc>
          <w:tcPr>
            <w:tcW w:w="4494" w:type="pct"/>
            <w:shd w:val="clear" w:color="auto" w:fill="auto"/>
            <w:noWrap/>
          </w:tcPr>
          <w:p w14:paraId="3E0F7175">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向杭州市滨江区人民法院起诉。</w:t>
            </w:r>
          </w:p>
        </w:tc>
      </w:tr>
      <w:tr w14:paraId="73108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9" w:hRule="atLeast"/>
        </w:trPr>
        <w:tc>
          <w:tcPr>
            <w:tcW w:w="505" w:type="pct"/>
            <w:tcBorders>
              <w:left w:val="single" w:color="auto" w:sz="4" w:space="0"/>
            </w:tcBorders>
            <w:shd w:val="clear" w:color="auto" w:fill="auto"/>
            <w:noWrap/>
          </w:tcPr>
          <w:p w14:paraId="26645E3A">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w:t>
            </w:r>
          </w:p>
        </w:tc>
        <w:tc>
          <w:tcPr>
            <w:tcW w:w="4494" w:type="pct"/>
            <w:shd w:val="clear" w:color="auto" w:fill="auto"/>
            <w:noWrap/>
          </w:tcPr>
          <w:p w14:paraId="6FE55DB1">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合同涉及技术成果的归属和收益的分成：成果归属甲方，无收益分成。</w:t>
            </w:r>
          </w:p>
        </w:tc>
      </w:tr>
      <w:tr w14:paraId="1BCE5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9" w:hRule="atLeast"/>
        </w:trPr>
        <w:tc>
          <w:tcPr>
            <w:tcW w:w="505" w:type="pct"/>
            <w:tcBorders>
              <w:left w:val="single" w:color="auto" w:sz="4" w:space="0"/>
            </w:tcBorders>
            <w:shd w:val="clear" w:color="auto" w:fill="auto"/>
            <w:noWrap/>
          </w:tcPr>
          <w:p w14:paraId="03DD5E5C">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2.4.1</w:t>
            </w:r>
          </w:p>
        </w:tc>
        <w:tc>
          <w:tcPr>
            <w:tcW w:w="4494" w:type="pct"/>
            <w:shd w:val="clear" w:color="auto" w:fill="auto"/>
            <w:noWrap/>
          </w:tcPr>
          <w:p w14:paraId="36D89ED8">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r>
      <w:tr w14:paraId="13DA2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9" w:hRule="atLeast"/>
        </w:trPr>
        <w:tc>
          <w:tcPr>
            <w:tcW w:w="505" w:type="pct"/>
            <w:tcBorders>
              <w:left w:val="single" w:color="auto" w:sz="4" w:space="0"/>
            </w:tcBorders>
            <w:shd w:val="clear" w:color="auto" w:fill="auto"/>
            <w:noWrap/>
          </w:tcPr>
          <w:p w14:paraId="472032F5">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2.4.2</w:t>
            </w:r>
          </w:p>
        </w:tc>
        <w:tc>
          <w:tcPr>
            <w:tcW w:w="4494" w:type="pct"/>
            <w:shd w:val="clear" w:color="auto" w:fill="auto"/>
            <w:noWrap/>
          </w:tcPr>
          <w:p w14:paraId="3DD61622">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r>
      <w:tr w14:paraId="7D08B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9" w:hRule="atLeast"/>
        </w:trPr>
        <w:tc>
          <w:tcPr>
            <w:tcW w:w="505" w:type="pct"/>
            <w:tcBorders>
              <w:left w:val="single" w:color="auto" w:sz="4" w:space="0"/>
            </w:tcBorders>
            <w:shd w:val="clear" w:color="auto" w:fill="auto"/>
            <w:noWrap/>
          </w:tcPr>
          <w:p w14:paraId="5B0ABA4B">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2.8</w:t>
            </w:r>
          </w:p>
        </w:tc>
        <w:tc>
          <w:tcPr>
            <w:tcW w:w="4494" w:type="pct"/>
            <w:shd w:val="clear" w:color="auto" w:fill="auto"/>
            <w:noWrap/>
          </w:tcPr>
          <w:p w14:paraId="1FCF7B17">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r>
      <w:tr w14:paraId="085C3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3" w:hRule="atLeast"/>
        </w:trPr>
        <w:tc>
          <w:tcPr>
            <w:tcW w:w="505" w:type="pct"/>
            <w:tcBorders>
              <w:left w:val="single" w:color="auto" w:sz="4" w:space="0"/>
            </w:tcBorders>
            <w:shd w:val="clear" w:color="auto" w:fill="auto"/>
            <w:noWrap/>
          </w:tcPr>
          <w:p w14:paraId="61FDBB78">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2.12.3</w:t>
            </w:r>
          </w:p>
        </w:tc>
        <w:tc>
          <w:tcPr>
            <w:tcW w:w="4494" w:type="pct"/>
            <w:shd w:val="clear" w:color="auto" w:fill="auto"/>
            <w:noWrap/>
            <w:vAlign w:val="center"/>
          </w:tcPr>
          <w:p w14:paraId="54E57290">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因不可抗力致使合同有变更必要的，双方当事人应在3个工作日内以书面形式变更合同；</w:t>
            </w:r>
          </w:p>
        </w:tc>
      </w:tr>
      <w:tr w14:paraId="1D5B9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3" w:hRule="atLeast"/>
        </w:trPr>
        <w:tc>
          <w:tcPr>
            <w:tcW w:w="505" w:type="pct"/>
            <w:tcBorders>
              <w:left w:val="single" w:color="auto" w:sz="4" w:space="0"/>
            </w:tcBorders>
            <w:shd w:val="clear" w:color="auto" w:fill="auto"/>
            <w:noWrap/>
          </w:tcPr>
          <w:p w14:paraId="478FA0F5">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2.12.4</w:t>
            </w:r>
          </w:p>
        </w:tc>
        <w:tc>
          <w:tcPr>
            <w:tcW w:w="4494" w:type="pct"/>
            <w:shd w:val="clear" w:color="auto" w:fill="auto"/>
            <w:noWrap/>
            <w:vAlign w:val="center"/>
          </w:tcPr>
          <w:p w14:paraId="2B7C0AAC">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受不可抗力影响的一方在不可抗力发生后，应在1个工作日内以书面形式通知对方当事人，并在3个工作日内，将有关部门出具的证明文件送达对方当事人。</w:t>
            </w:r>
          </w:p>
        </w:tc>
      </w:tr>
      <w:tr w14:paraId="2EA1C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9" w:hRule="atLeast"/>
        </w:trPr>
        <w:tc>
          <w:tcPr>
            <w:tcW w:w="505" w:type="pct"/>
            <w:tcBorders>
              <w:left w:val="single" w:color="auto" w:sz="4" w:space="0"/>
            </w:tcBorders>
            <w:shd w:val="clear" w:color="auto" w:fill="auto"/>
            <w:noWrap/>
          </w:tcPr>
          <w:p w14:paraId="05400D4B">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2.16.1</w:t>
            </w:r>
          </w:p>
        </w:tc>
        <w:tc>
          <w:tcPr>
            <w:tcW w:w="4494" w:type="pct"/>
            <w:shd w:val="clear" w:color="auto" w:fill="auto"/>
            <w:noWrap/>
            <w:vAlign w:val="center"/>
          </w:tcPr>
          <w:p w14:paraId="34C7F7F5">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交付前，乙方应对项目的质量、模块等方面进行详细、全面的检验，并向甲方出具证明符合合同约定的文件；货物交付时，甲方在收到乙方提交的验收申请报告后10个工作日内组织验收，并可依法邀请相关方参加，验收应出具验收书。</w:t>
            </w:r>
          </w:p>
        </w:tc>
      </w:tr>
      <w:tr w14:paraId="46E7E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9" w:hRule="atLeast"/>
        </w:trPr>
        <w:tc>
          <w:tcPr>
            <w:tcW w:w="505" w:type="pct"/>
            <w:tcBorders>
              <w:left w:val="single" w:color="auto" w:sz="4" w:space="0"/>
            </w:tcBorders>
            <w:shd w:val="clear" w:color="auto" w:fill="auto"/>
            <w:noWrap/>
          </w:tcPr>
          <w:p w14:paraId="05E4C3AD">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2.16.3</w:t>
            </w:r>
          </w:p>
        </w:tc>
        <w:tc>
          <w:tcPr>
            <w:tcW w:w="4494" w:type="pct"/>
            <w:shd w:val="clear" w:color="auto" w:fill="auto"/>
            <w:noWrap/>
            <w:vAlign w:val="center"/>
          </w:tcPr>
          <w:p w14:paraId="7E66E4E9">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关于印发《杭州市政府采购履约验收暂行办法》的通知（杭财采监[2019]10号）</w:t>
            </w:r>
          </w:p>
        </w:tc>
      </w:tr>
      <w:tr w14:paraId="0EF32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5" w:hRule="atLeast"/>
        </w:trPr>
        <w:tc>
          <w:tcPr>
            <w:tcW w:w="505" w:type="pct"/>
            <w:tcBorders>
              <w:left w:val="single" w:color="auto" w:sz="4" w:space="0"/>
            </w:tcBorders>
            <w:shd w:val="clear" w:color="auto" w:fill="auto"/>
            <w:noWrap/>
          </w:tcPr>
          <w:p w14:paraId="40D16593">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2.20</w:t>
            </w:r>
          </w:p>
        </w:tc>
        <w:tc>
          <w:tcPr>
            <w:tcW w:w="4494" w:type="pct"/>
            <w:shd w:val="clear" w:color="auto" w:fill="auto"/>
            <w:noWrap/>
          </w:tcPr>
          <w:p w14:paraId="11D7C716">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本合同一式六份，双方各执三份</w:t>
            </w:r>
          </w:p>
        </w:tc>
      </w:tr>
    </w:tbl>
    <w:p w14:paraId="4F1EDECA">
      <w:pP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p>
    <w:p w14:paraId="4B3840E3">
      <w:pPr>
        <w:spacing w:line="360" w:lineRule="auto"/>
        <w:ind w:left="-420" w:leftChars="-200" w:right="-420" w:rightChars="-200" w:firstLine="480" w:firstLineChars="200"/>
        <w:jc w:val="center"/>
        <w:outlineLvl w:val="0"/>
        <w:rPr>
          <w:rFonts w:hint="eastAsia" w:ascii="仿宋" w:hAnsi="仿宋" w:eastAsia="仿宋" w:cs="仿宋"/>
          <w:color w:val="000000" w:themeColor="text1"/>
          <w:sz w:val="24"/>
          <w:highlight w:val="none"/>
          <w14:textFill>
            <w14:solidFill>
              <w14:schemeClr w14:val="tx1"/>
            </w14:solidFill>
          </w14:textFill>
        </w:rPr>
      </w:pPr>
    </w:p>
    <w:p w14:paraId="75BC3483">
      <w:pPr>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p>
    <w:p w14:paraId="6F21317E">
      <w:pPr>
        <w:rPr>
          <w:rFonts w:hint="eastAsia" w:ascii="仿宋" w:hAnsi="仿宋" w:eastAsia="仿宋" w:cs="仿宋"/>
          <w:color w:val="000000" w:themeColor="text1"/>
          <w:highlight w:val="none"/>
          <w14:textFill>
            <w14:solidFill>
              <w14:schemeClr w14:val="tx1"/>
            </w14:solidFill>
          </w14:textFill>
        </w:rPr>
      </w:pPr>
    </w:p>
    <w:p w14:paraId="18FCC2F8">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w:t>
      </w:r>
      <w:bookmarkEnd w:id="398"/>
      <w:r>
        <w:rPr>
          <w:rFonts w:hint="eastAsia" w:ascii="仿宋" w:hAnsi="仿宋" w:eastAsia="仿宋" w:cs="仿宋"/>
          <w:b/>
          <w:color w:val="000000" w:themeColor="text1"/>
          <w:sz w:val="36"/>
          <w:szCs w:val="20"/>
          <w:highlight w:val="none"/>
          <w14:textFill>
            <w14:solidFill>
              <w14:schemeClr w14:val="tx1"/>
            </w14:solidFill>
          </w14:textFill>
        </w:rPr>
        <w:t xml:space="preserve"> </w:t>
      </w:r>
      <w:bookmarkEnd w:id="399"/>
      <w:r>
        <w:rPr>
          <w:rFonts w:hint="eastAsia" w:ascii="仿宋" w:hAnsi="仿宋" w:eastAsia="仿宋" w:cs="仿宋"/>
          <w:b/>
          <w:color w:val="000000" w:themeColor="text1"/>
          <w:sz w:val="36"/>
          <w:szCs w:val="20"/>
          <w:highlight w:val="none"/>
          <w14:textFill>
            <w14:solidFill>
              <w14:schemeClr w14:val="tx1"/>
            </w14:solidFill>
          </w14:textFill>
        </w:rPr>
        <w:t>应提交的有关格式范例</w:t>
      </w:r>
    </w:p>
    <w:p w14:paraId="4EF59AAF">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54281D6F">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14:paraId="172F07CF">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1CB83479">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2ED9A40A">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（1）符合参加政府采购活动应当具备的一般条件的承诺函……………（页码）</w:t>
      </w:r>
    </w:p>
    <w:p w14:paraId="149108F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仿宋"/>
          <w:color w:val="000000" w:themeColor="text1"/>
          <w:sz w:val="24"/>
          <w:highlight w:val="none"/>
          <w14:textFill>
            <w14:solidFill>
              <w14:schemeClr w14:val="tx1"/>
            </w14:solidFill>
          </w14:textFill>
        </w:rPr>
        <w:t>………………………………………………………………（页码）</w:t>
      </w:r>
    </w:p>
    <w:p w14:paraId="7CB4640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（3）落实政府采购政策需满足的资格要求………………………………（页码）</w:t>
      </w:r>
    </w:p>
    <w:p w14:paraId="2699792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（4）本项目的特定资格要求………………………………………………（页码）</w:t>
      </w:r>
    </w:p>
    <w:p w14:paraId="36DC929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1B3E0FE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32739CF5">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7D8BE60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杭州市滨江区教育局、浙江省成套工程有限公司：</w:t>
      </w:r>
    </w:p>
    <w:p w14:paraId="5952322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b/>
          <w:bCs/>
          <w:color w:val="000000" w:themeColor="text1"/>
          <w:sz w:val="24"/>
          <w:highlight w:val="none"/>
          <w14:textFill>
            <w14:solidFill>
              <w14:schemeClr w14:val="tx1"/>
            </w14:solidFill>
          </w14:textFill>
        </w:rPr>
        <w:t>杭州市滨江区教育局2025年下属学校直饮水设备项目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b/>
          <w:bCs/>
          <w:color w:val="000000" w:themeColor="text1"/>
          <w:sz w:val="24"/>
          <w:highlight w:val="none"/>
          <w14:textFill>
            <w14:solidFill>
              <w14:schemeClr w14:val="tx1"/>
            </w14:solidFill>
          </w14:textFill>
        </w:rPr>
        <w:t>ZJCT6-2025GKCG-030</w:t>
      </w:r>
      <w:r>
        <w:rPr>
          <w:rFonts w:hint="eastAsia" w:ascii="仿宋" w:hAnsi="仿宋" w:eastAsia="仿宋" w:cs="仿宋"/>
          <w:color w:val="000000" w:themeColor="text1"/>
          <w:sz w:val="24"/>
          <w:highlight w:val="none"/>
          <w14:textFill>
            <w14:solidFill>
              <w14:schemeClr w14:val="tx1"/>
            </w14:solidFill>
          </w14:textFill>
        </w:rPr>
        <w:t>】政府采购活动，郑重承诺：</w:t>
      </w:r>
    </w:p>
    <w:p w14:paraId="228D2669">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14:paraId="54D7F30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31212C0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110F21B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7C61449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370F8C6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r>
        <w:rPr>
          <w:rFonts w:hint="eastAsia" w:ascii="仿宋" w:hAnsi="仿宋" w:eastAsia="仿宋" w:cs="仿宋"/>
          <w:b/>
          <w:bCs/>
          <w:color w:val="000000" w:themeColor="text1"/>
          <w:sz w:val="24"/>
          <w:highlight w:val="none"/>
          <w14:textFill>
            <w14:solidFill>
              <w14:schemeClr w14:val="tx1"/>
            </w14:solidFill>
          </w14:textFill>
        </w:rPr>
        <w:t>（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Pr>
          <w:rFonts w:hint="eastAsia" w:ascii="仿宋" w:hAnsi="仿宋" w:eastAsia="仿宋" w:cs="仿宋"/>
          <w:color w:val="000000" w:themeColor="text1"/>
          <w:sz w:val="24"/>
          <w:highlight w:val="none"/>
          <w14:textFill>
            <w14:solidFill>
              <w14:schemeClr w14:val="tx1"/>
            </w14:solidFill>
          </w14:textFill>
        </w:rPr>
        <w:t>；；</w:t>
      </w:r>
    </w:p>
    <w:p w14:paraId="56BDCE3B">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4DEC232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4BB86D0B">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558A9DF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48C4C59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77777B76">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14:paraId="41A95640">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2699D40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0A38082">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E699786">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5E308F0">
      <w:pPr>
        <w:rPr>
          <w:rFonts w:hint="eastAsia" w:ascii="仿宋" w:hAnsi="仿宋" w:eastAsia="仿宋" w:cs="仿宋"/>
          <w:color w:val="000000" w:themeColor="text1"/>
          <w:highlight w:val="none"/>
          <w14:textFill>
            <w14:solidFill>
              <w14:schemeClr w14:val="tx1"/>
            </w14:solidFill>
          </w14:textFill>
        </w:rPr>
      </w:pPr>
    </w:p>
    <w:p w14:paraId="78EEFDA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42C6913">
      <w:pPr>
        <w:widowControl/>
        <w:spacing w:line="360" w:lineRule="auto"/>
        <w:ind w:firstLine="643" w:firstLineChars="20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37825BF">
      <w:pPr>
        <w:widowControl/>
        <w:spacing w:line="360" w:lineRule="auto"/>
        <w:ind w:firstLine="643" w:firstLineChars="20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二、联合协议（如果有）</w:t>
      </w:r>
    </w:p>
    <w:p w14:paraId="3058ACE1">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311A784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124B973">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026400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三、落实政府采购政策需满足的资格要求</w:t>
      </w:r>
    </w:p>
    <w:p w14:paraId="5472DB1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44937D5D">
      <w:pPr>
        <w:snapToGrid w:val="0"/>
        <w:spacing w:before="50" w:after="50"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 xml:space="preserve">.专门面向中小企业，货物全部由符合政策要求的中小企业（或小微企业）制造的，提供相应的中小企业声明函（附件7）。 </w:t>
      </w:r>
    </w:p>
    <w:p w14:paraId="5032CC10">
      <w:pPr>
        <w:widowControl/>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p>
    <w:p w14:paraId="649B3F5E">
      <w:pPr>
        <w:widowControl/>
        <w:spacing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57A11D86">
      <w:pPr>
        <w:snapToGrid w:val="0"/>
        <w:spacing w:before="50" w:after="50"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w:t>
      </w:r>
    </w:p>
    <w:p w14:paraId="5814D954">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C、</w:t>
      </w:r>
      <w:r>
        <w:rPr>
          <w:rFonts w:hint="eastAsia" w:ascii="仿宋" w:hAnsi="仿宋" w:eastAsia="仿宋" w:cs="仿宋"/>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视同符合了资格条件，无需再向中小企业分包，无需提供分包意向协议。</w:t>
      </w:r>
    </w:p>
    <w:p w14:paraId="1547B200">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78E27F6">
      <w:pPr>
        <w:widowControl/>
        <w:numPr>
          <w:ilvl w:val="0"/>
          <w:numId w:val="2"/>
        </w:numPr>
        <w:adjustRightInd/>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本项目的特定资格要求</w:t>
      </w:r>
    </w:p>
    <w:p w14:paraId="39D0D62B">
      <w:pPr>
        <w:pStyle w:val="79"/>
        <w:numPr>
          <w:ilvl w:val="0"/>
          <w:numId w:val="0"/>
        </w:numPr>
        <w:rPr>
          <w:rFonts w:hint="eastAsia"/>
          <w:color w:val="000000" w:themeColor="text1"/>
          <w:highlight w:val="none"/>
          <w14:textFill>
            <w14:solidFill>
              <w14:schemeClr w14:val="tx1"/>
            </w14:solidFill>
          </w14:textFill>
        </w:rPr>
      </w:pPr>
    </w:p>
    <w:p w14:paraId="38DA3B3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（根据招标公告本项目的特定资格要求提供相应的材料；未要求的，无需提供）</w:t>
      </w:r>
    </w:p>
    <w:p w14:paraId="27FA2E63">
      <w:pPr>
        <w:rPr>
          <w:rFonts w:hint="eastAsia" w:ascii="仿宋" w:hAnsi="仿宋" w:eastAsia="仿宋" w:cs="仿宋"/>
          <w:b/>
          <w:color w:val="000000" w:themeColor="text1"/>
          <w:kern w:val="0"/>
          <w:sz w:val="32"/>
          <w:szCs w:val="32"/>
          <w:highlight w:val="none"/>
          <w14:textFill>
            <w14:solidFill>
              <w14:schemeClr w14:val="tx1"/>
            </w14:solidFill>
          </w14:textFill>
        </w:rPr>
      </w:pPr>
    </w:p>
    <w:p w14:paraId="5DBB7101">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5A8A7D50">
      <w:pPr>
        <w:pStyle w:val="79"/>
        <w:rPr>
          <w:rFonts w:hint="eastAsia"/>
          <w:color w:val="000000" w:themeColor="text1"/>
          <w:highlight w:val="none"/>
          <w14:textFill>
            <w14:solidFill>
              <w14:schemeClr w14:val="tx1"/>
            </w14:solidFill>
          </w14:textFill>
        </w:rPr>
      </w:pPr>
    </w:p>
    <w:p w14:paraId="55BD5691">
      <w:pPr>
        <w:spacing w:line="360" w:lineRule="auto"/>
        <w:ind w:right="420"/>
        <w:jc w:val="cente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14:paraId="16F4FDC3">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14:paraId="7280D45A">
      <w:pPr>
        <w:numPr>
          <w:ilvl w:val="0"/>
          <w:numId w:val="3"/>
        </w:num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w:t>
      </w:r>
      <w:r>
        <w:rPr>
          <w:rFonts w:hint="eastAsia" w:ascii="仿宋" w:hAnsi="仿宋" w:eastAsia="仿宋" w:cs="仿宋"/>
          <w:color w:val="000000" w:themeColor="text1"/>
          <w:highlight w:val="none"/>
          <w14:textFill>
            <w14:solidFill>
              <w14:schemeClr w14:val="tx1"/>
            </w14:solidFill>
          </w14:textFill>
        </w:rPr>
        <w:t>…………………………………………………………………………………（页码）</w:t>
      </w:r>
    </w:p>
    <w:p w14:paraId="391F7761">
      <w:pPr>
        <w:numPr>
          <w:ilvl w:val="0"/>
          <w:numId w:val="3"/>
        </w:num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14:paraId="2EC29E27">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（3）分包意向协议</w:t>
      </w:r>
      <w:r>
        <w:rPr>
          <w:rFonts w:hint="eastAsia" w:ascii="仿宋" w:hAnsi="仿宋" w:eastAsia="仿宋" w:cs="仿宋"/>
          <w:color w:val="000000" w:themeColor="text1"/>
          <w:highlight w:val="none"/>
          <w14:textFill>
            <w14:solidFill>
              <w14:schemeClr w14:val="tx1"/>
            </w14:solidFill>
          </w14:textFill>
        </w:rPr>
        <w:t>…………………………………………………………………………（页码）</w:t>
      </w:r>
    </w:p>
    <w:p w14:paraId="6B86BA7E">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（4）符合性审查资料</w:t>
      </w:r>
      <w:r>
        <w:rPr>
          <w:rFonts w:hint="eastAsia" w:ascii="仿宋" w:hAnsi="仿宋" w:eastAsia="仿宋" w:cs="仿宋"/>
          <w:color w:val="000000" w:themeColor="text1"/>
          <w:highlight w:val="none"/>
          <w14:textFill>
            <w14:solidFill>
              <w14:schemeClr w14:val="tx1"/>
            </w14:solidFill>
          </w14:textFill>
        </w:rPr>
        <w:t>………………………………………………………………………（页码）</w:t>
      </w:r>
    </w:p>
    <w:p w14:paraId="74B6CA3A">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（6）投标标的清单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138932C7">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（7）商务技术偏离表</w:t>
      </w:r>
      <w:r>
        <w:rPr>
          <w:rFonts w:hint="eastAsia" w:ascii="仿宋" w:hAnsi="仿宋" w:eastAsia="仿宋" w:cs="仿宋"/>
          <w:color w:val="000000" w:themeColor="text1"/>
          <w:highlight w:val="none"/>
          <w14:textFill>
            <w14:solidFill>
              <w14:schemeClr w14:val="tx1"/>
            </w14:solidFill>
          </w14:textFill>
        </w:rPr>
        <w:t>………………………………………………………………………（页码）</w:t>
      </w:r>
    </w:p>
    <w:p w14:paraId="0C194502">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highlight w:val="none"/>
          <w14:textFill>
            <w14:solidFill>
              <w14:schemeClr w14:val="tx1"/>
            </w14:solidFill>
          </w14:textFill>
        </w:rPr>
        <w:t>…………………………………………………（页码）</w:t>
      </w:r>
    </w:p>
    <w:p w14:paraId="0A46942A">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6F2EA2E">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3DB1B9E">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4DE7AEE">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95274E1">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7F41B70">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2459A9B9">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29EA2CB1">
      <w:pPr>
        <w:rPr>
          <w:rFonts w:hint="eastAsia" w:ascii="仿宋" w:hAnsi="仿宋" w:eastAsia="仿宋" w:cs="仿宋"/>
          <w:color w:val="000000" w:themeColor="text1"/>
          <w:highlight w:val="none"/>
          <w14:textFill>
            <w14:solidFill>
              <w14:schemeClr w14:val="tx1"/>
            </w14:solidFill>
          </w14:textFill>
        </w:rPr>
      </w:pPr>
    </w:p>
    <w:p w14:paraId="73783394">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1FF4EB90">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6844F839">
      <w:pPr>
        <w:pStyle w:val="3"/>
        <w:rPr>
          <w:rFonts w:hint="eastAsia" w:ascii="仿宋" w:hAnsi="仿宋" w:eastAsia="仿宋" w:cs="仿宋"/>
          <w:color w:val="000000" w:themeColor="text1"/>
          <w:highlight w:val="none"/>
          <w:lang w:val="en-US"/>
          <w14:textFill>
            <w14:solidFill>
              <w14:schemeClr w14:val="tx1"/>
            </w14:solidFill>
          </w14:textFill>
        </w:rPr>
      </w:pPr>
    </w:p>
    <w:p w14:paraId="485FCA40">
      <w:pPr>
        <w:rPr>
          <w:rFonts w:hint="eastAsia" w:ascii="仿宋" w:hAnsi="仿宋" w:eastAsia="仿宋" w:cs="仿宋"/>
          <w:color w:val="000000" w:themeColor="text1"/>
          <w:highlight w:val="none"/>
          <w14:textFill>
            <w14:solidFill>
              <w14:schemeClr w14:val="tx1"/>
            </w14:solidFill>
          </w14:textFill>
        </w:rPr>
      </w:pPr>
    </w:p>
    <w:p w14:paraId="607E8F56">
      <w:pPr>
        <w:snapToGrid w:val="0"/>
        <w:spacing w:line="360" w:lineRule="auto"/>
        <w:ind w:firstLine="3855" w:firstLineChars="1200"/>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48535FD8">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279D8DCC">
      <w:pPr>
        <w:snapToGrid w:val="0"/>
        <w:spacing w:line="360" w:lineRule="auto"/>
        <w:ind w:firstLine="3855" w:firstLineChars="1200"/>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一、投标</w:t>
      </w:r>
      <w:r>
        <w:rPr>
          <w:rFonts w:hint="eastAsia" w:ascii="仿宋" w:hAnsi="仿宋" w:eastAsia="仿宋" w:cs="仿宋"/>
          <w:b/>
          <w:color w:val="000000" w:themeColor="text1"/>
          <w:sz w:val="32"/>
          <w:szCs w:val="32"/>
          <w:highlight w:val="none"/>
          <w14:textFill>
            <w14:solidFill>
              <w14:schemeClr w14:val="tx1"/>
            </w14:solidFill>
          </w14:textFill>
        </w:rPr>
        <w:t>函</w:t>
      </w:r>
    </w:p>
    <w:p w14:paraId="46982F5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杭州市滨江区教育局、浙江省成套工程有限公司：</w:t>
      </w:r>
    </w:p>
    <w:p w14:paraId="3C50C8D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b/>
          <w:bCs/>
          <w:color w:val="000000" w:themeColor="text1"/>
          <w:sz w:val="24"/>
          <w:highlight w:val="none"/>
          <w14:textFill>
            <w14:solidFill>
              <w14:schemeClr w14:val="tx1"/>
            </w14:solidFill>
          </w14:textFill>
        </w:rPr>
        <w:t>杭州市滨江区教育局2025年下属学校直饮水设备项目【招标编号：ZJCT6-2025GKCG-030】</w:t>
      </w:r>
      <w:r>
        <w:rPr>
          <w:rFonts w:hint="eastAsia" w:ascii="仿宋" w:hAnsi="仿宋" w:eastAsia="仿宋" w:cs="仿宋"/>
          <w:color w:val="000000" w:themeColor="text1"/>
          <w:sz w:val="24"/>
          <w:highlight w:val="none"/>
          <w14:textFill>
            <w14:solidFill>
              <w14:schemeClr w14:val="tx1"/>
            </w14:solidFill>
          </w14:textFill>
        </w:rPr>
        <w:t>招标的有关活动，并对此项目进行投标。为此：</w:t>
      </w:r>
    </w:p>
    <w:p w14:paraId="65D035F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本投标文件在投标有效期满之前均具有约束力。</w:t>
      </w:r>
    </w:p>
    <w:p w14:paraId="1A4E1E5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2、我方的投标文件包括以下内容：</w:t>
      </w:r>
    </w:p>
    <w:p w14:paraId="4350A5D4">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14:paraId="4E7D888D">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14:paraId="2E5C3E38">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w:t>
      </w:r>
      <w:r>
        <w:rPr>
          <w:rFonts w:hint="eastAsia" w:ascii="仿宋" w:hAnsi="仿宋" w:eastAsia="仿宋" w:cs="仿宋"/>
          <w:snapToGrid w:val="0"/>
          <w:color w:val="000000" w:themeColor="text1"/>
          <w:kern w:val="28"/>
          <w:sz w:val="24"/>
          <w:szCs w:val="20"/>
          <w:highlight w:val="none"/>
          <w14:textFill>
            <w14:solidFill>
              <w14:schemeClr w14:val="tx1"/>
            </w14:solidFill>
          </w14:textFill>
        </w:rPr>
        <w:t>联合协议（如果有)；</w:t>
      </w:r>
    </w:p>
    <w:p w14:paraId="3E14C1B3">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2.1.3落实政府采购政策需满足的资格要求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snapToGrid w:val="0"/>
          <w:color w:val="000000" w:themeColor="text1"/>
          <w:kern w:val="28"/>
          <w:sz w:val="24"/>
          <w:szCs w:val="20"/>
          <w:highlight w:val="none"/>
          <w:lang w:eastAsia="zh-CN"/>
          <w14:textFill>
            <w14:solidFill>
              <w14:schemeClr w14:val="tx1"/>
            </w14:solidFill>
          </w14:textFill>
        </w:rPr>
        <w:t>：</w:t>
      </w:r>
      <w:r>
        <w:rPr>
          <w:rFonts w:hint="eastAsia" w:ascii="仿宋" w:hAnsi="仿宋" w:eastAsia="仿宋" w:cs="仿宋"/>
          <w:b/>
          <w:bCs/>
          <w:snapToGrid w:val="0"/>
          <w:color w:val="000000" w:themeColor="text1"/>
          <w:kern w:val="28"/>
          <w:sz w:val="24"/>
          <w:szCs w:val="20"/>
          <w:highlight w:val="none"/>
          <w:lang w:val="en-US" w:eastAsia="zh-CN"/>
          <w14:textFill>
            <w14:solidFill>
              <w14:schemeClr w14:val="tx1"/>
            </w14:solidFill>
          </w14:textFill>
        </w:rPr>
        <w:t>中小企业声明函</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货物</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p>
    <w:p w14:paraId="2F4A1FFA">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2.1.4本项目的特定资格要求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p>
    <w:p w14:paraId="1E8E1EAF">
      <w:pPr>
        <w:snapToGrid w:val="0"/>
        <w:spacing w:line="360" w:lineRule="auto"/>
        <w:ind w:left="210" w:leftChars="1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705286C1">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2A2490A6">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14:paraId="113FED0E">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2.2.3分包意向协议</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030C25E4">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2.2.4符合性审查资料；</w:t>
      </w:r>
    </w:p>
    <w:p w14:paraId="170BB1B6">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2.2.5评标标准相应的商务技术资料；</w:t>
      </w:r>
    </w:p>
    <w:p w14:paraId="243EE0FD">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2.2.6投标标的清单；</w:t>
      </w:r>
    </w:p>
    <w:p w14:paraId="5E496804">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2.2.7商务技术偏离表；</w:t>
      </w:r>
    </w:p>
    <w:p w14:paraId="5781988C">
      <w:pPr>
        <w:snapToGrid w:val="0"/>
        <w:spacing w:line="360" w:lineRule="auto"/>
        <w:ind w:left="420" w:leftChars="2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18476344">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14:paraId="100FD525">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2.3.1开标一览表（报价表）；</w:t>
      </w:r>
    </w:p>
    <w:p w14:paraId="21E240E8">
      <w:pPr>
        <w:snapToGrid w:val="0"/>
        <w:spacing w:line="360" w:lineRule="auto"/>
        <w:ind w:firstLine="960" w:firstLineChars="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2.3.3报价情况说明</w:t>
      </w:r>
      <w:r>
        <w:rPr>
          <w:rFonts w:hint="eastAsia" w:ascii="仿宋" w:hAnsi="仿宋" w:eastAsia="仿宋" w:cs="仿宋"/>
          <w:b/>
          <w:bCs/>
          <w:color w:val="000000" w:themeColor="text1"/>
          <w:sz w:val="24"/>
          <w:highlight w:val="none"/>
          <w14:textFill>
            <w14:solidFill>
              <w14:schemeClr w14:val="tx1"/>
            </w14:solidFill>
          </w14:textFill>
        </w:rPr>
        <w:t>（如供应商报价低于项目预算50%的，应当提交本文档，详细阐述不影响产品质量或者诚信履约的具体原因）</w:t>
      </w:r>
      <w:r>
        <w:rPr>
          <w:rFonts w:hint="eastAsia" w:ascii="仿宋" w:hAnsi="仿宋" w:eastAsia="仿宋" w:cs="仿宋"/>
          <w:color w:val="000000" w:themeColor="text1"/>
          <w:sz w:val="24"/>
          <w:highlight w:val="none"/>
          <w14:textFill>
            <w14:solidFill>
              <w14:schemeClr w14:val="tx1"/>
            </w14:solidFill>
          </w14:textFill>
        </w:rPr>
        <w:t>；</w:t>
      </w:r>
    </w:p>
    <w:p w14:paraId="275766FE">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2.3.3</w:t>
      </w:r>
      <w:r>
        <w:rPr>
          <w:rFonts w:hint="eastAsia" w:ascii="仿宋" w:hAnsi="仿宋" w:eastAsia="仿宋" w:cs="仿宋"/>
          <w:b/>
          <w:bCs/>
          <w:color w:val="000000" w:themeColor="text1"/>
          <w:sz w:val="24"/>
          <w:highlight w:val="none"/>
          <w14:textFill>
            <w14:solidFill>
              <w14:schemeClr w14:val="tx1"/>
            </w14:solidFill>
          </w14:textFill>
        </w:rPr>
        <w:t>中小企业声明函（如有）</w:t>
      </w:r>
      <w:r>
        <w:rPr>
          <w:rFonts w:hint="eastAsia" w:ascii="仿宋" w:hAnsi="仿宋" w:eastAsia="仿宋" w:cs="仿宋"/>
          <w:color w:val="000000" w:themeColor="text1"/>
          <w:sz w:val="24"/>
          <w:highlight w:val="none"/>
          <w14:textFill>
            <w14:solidFill>
              <w14:schemeClr w14:val="tx1"/>
            </w14:solidFill>
          </w14:textFill>
        </w:rPr>
        <w:t>。</w:t>
      </w:r>
    </w:p>
    <w:p w14:paraId="09F71D29">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3、我方承诺除商务技术偏离表列出的偏离外，我方响应招标文件的全部要求。对投标文件中材料的真实性、合法性负责，积极配合采购人、采购代理机构复核投标文件中的资料。</w:t>
      </w:r>
    </w:p>
    <w:p w14:paraId="1C4E9029">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4、如我方中标，我方承诺：</w:t>
      </w:r>
    </w:p>
    <w:p w14:paraId="08CACFCA">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4.1在收到中标通知书后，在中标通知书规定的期限内与你方签订合同； </w:t>
      </w:r>
    </w:p>
    <w:p w14:paraId="2D12A758">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14:paraId="1BAB2C20">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4.3按照招标文件要求提交履约保证金； </w:t>
      </w:r>
    </w:p>
    <w:p w14:paraId="62B7DFBC">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14:paraId="245C22B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0F50C7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4E46BBE6">
      <w:pPr>
        <w:spacing w:line="360"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投标人名称（电子签名）：                          </w:t>
      </w:r>
    </w:p>
    <w:p w14:paraId="167CA94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7FD46A5F">
      <w:pPr>
        <w:snapToGrid w:val="0"/>
        <w:spacing w:line="360" w:lineRule="auto"/>
        <w:ind w:left="420" w:leftChars="200" w:firstLine="4200" w:firstLineChars="1750"/>
        <w:rPr>
          <w:rFonts w:hint="eastAsia" w:ascii="仿宋" w:hAnsi="仿宋" w:eastAsia="仿宋" w:cs="仿宋"/>
          <w:color w:val="000000" w:themeColor="text1"/>
          <w:kern w:val="0"/>
          <w:sz w:val="24"/>
          <w:highlight w:val="none"/>
          <w:u w:val="single"/>
          <w14:textFill>
            <w14:solidFill>
              <w14:schemeClr w14:val="tx1"/>
            </w14:solidFill>
          </w14:textFill>
        </w:rPr>
      </w:pPr>
    </w:p>
    <w:p w14:paraId="0233994F">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090B8B9F">
      <w:pPr>
        <w:snapToGrid w:val="0"/>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FF8BCE9">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1CEBB05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BBAC95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EB7684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D86F9C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F0346A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93CFEF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5F4BB2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A55C31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F20C6C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661AB9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789523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03A1CBB">
      <w:pP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716E37DC">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4993E30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7B58329E">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授权委托书（适用于非联合体投标）</w:t>
      </w:r>
      <w:r>
        <w:rPr>
          <w:rFonts w:hint="eastAsia" w:ascii="仿宋" w:hAnsi="仿宋" w:eastAsia="仿宋" w:cs="仿宋"/>
          <w:color w:val="000000" w:themeColor="text1"/>
          <w:highlight w:val="none"/>
          <w14:textFill>
            <w14:solidFill>
              <w14:schemeClr w14:val="tx1"/>
            </w14:solidFill>
          </w14:textFill>
        </w:rPr>
        <w:t xml:space="preserve">                               </w:t>
      </w:r>
    </w:p>
    <w:p w14:paraId="388867D9">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杭州市滨江区教育局、浙江省成套工程有限公司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8914EF7">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，所在单位：</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b/>
          <w:bCs/>
          <w:color w:val="000000" w:themeColor="text1"/>
          <w:sz w:val="24"/>
          <w:highlight w:val="none"/>
          <w:u w:val="single"/>
          <w14:textFill>
            <w14:solidFill>
              <w14:schemeClr w14:val="tx1"/>
            </w14:solidFill>
          </w14:textFill>
        </w:rPr>
        <w:t>杭州市滨江区教育局2025年下属学校直饮水设备项目【招标编号：ZJCT6-2025GKCG-030】</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5373E18B">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06D781CA">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497FE121">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14:paraId="1916915F">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08FFB67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5112EA51">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 xml:space="preserve">      </w:t>
      </w:r>
      <w:r>
        <w:rPr>
          <w:rFonts w:hint="eastAsia" w:ascii="仿宋" w:hAnsi="仿宋" w:eastAsia="仿宋" w:cs="仿宋"/>
          <w:b/>
          <w:color w:val="000000" w:themeColor="text1"/>
          <w:kern w:val="0"/>
          <w:sz w:val="32"/>
          <w:szCs w:val="32"/>
          <w:highlight w:val="none"/>
          <w14:textFill>
            <w14:solidFill>
              <w14:schemeClr w14:val="tx1"/>
            </w14:solidFill>
          </w14:textFill>
        </w:rPr>
        <w:t xml:space="preserve"> </w:t>
      </w: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授权委托书（适用于联合体投标）</w:t>
      </w:r>
    </w:p>
    <w:p w14:paraId="0D57736B">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杭州市滨江区教育局、浙江省成套工程有限公司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2496870">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，所在单位：</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b/>
          <w:bCs/>
          <w:color w:val="000000" w:themeColor="text1"/>
          <w:sz w:val="24"/>
          <w:highlight w:val="none"/>
          <w:u w:val="single"/>
          <w14:textFill>
            <w14:solidFill>
              <w14:schemeClr w14:val="tx1"/>
            </w14:solidFill>
          </w14:textFill>
        </w:rPr>
        <w:t>杭州市滨江区教育局2025年下属学校直饮水设备项目【招标编号：ZJCT6-2025GKCG-030】</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52E2085F">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3B24BB6E">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45C5D7A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A9A39F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6CDFF7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BEFD105">
      <w:pPr>
        <w:rPr>
          <w:rFonts w:hint="eastAsia" w:ascii="仿宋" w:hAnsi="仿宋" w:eastAsia="仿宋" w:cs="仿宋"/>
          <w:color w:val="000000" w:themeColor="text1"/>
          <w:highlight w:val="none"/>
          <w14:textFill>
            <w14:solidFill>
              <w14:schemeClr w14:val="tx1"/>
            </w14:solidFill>
          </w14:textFill>
        </w:rPr>
      </w:pPr>
    </w:p>
    <w:p w14:paraId="1EDE48FF">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320E9DA7">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4412C1CF">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70C38749">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0EE0C06B">
      <w:pP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15620A1A">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1E385B64">
      <w:pPr>
        <w:pStyle w:val="149"/>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FB0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4358CC1">
            <w:pPr>
              <w:pStyle w:val="149"/>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54C325D5">
            <w:pPr>
              <w:pStyle w:val="149"/>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18E67263">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592A6330">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                              </w:t>
      </w:r>
    </w:p>
    <w:p w14:paraId="2349D247">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1B35519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8568CC1">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123662E">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461430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F76946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90D4A0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A62ADD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DEA1C3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F5D2F6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C143C6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A523672">
      <w:pPr>
        <w:snapToGrid w:val="0"/>
        <w:spacing w:line="360" w:lineRule="auto"/>
        <w:ind w:right="480"/>
        <w:rPr>
          <w:rFonts w:hint="eastAsia" w:ascii="仿宋" w:hAnsi="仿宋" w:eastAsia="仿宋" w:cs="仿宋"/>
          <w:b/>
          <w:color w:val="000000" w:themeColor="text1"/>
          <w:kern w:val="0"/>
          <w:sz w:val="32"/>
          <w:szCs w:val="32"/>
          <w:highlight w:val="none"/>
          <w14:textFill>
            <w14:solidFill>
              <w14:schemeClr w14:val="tx1"/>
            </w14:solidFill>
          </w14:textFill>
        </w:rPr>
        <w:sectPr>
          <w:footerReference r:id="rId13" w:type="default"/>
          <w:pgSz w:w="11906" w:h="16838"/>
          <w:pgMar w:top="1304" w:right="1304" w:bottom="1304" w:left="1304" w:header="964" w:footer="992" w:gutter="0"/>
          <w:cols w:space="0" w:num="1"/>
          <w:titlePg/>
          <w:docGrid w:linePitch="312" w:charSpace="0"/>
        </w:sectPr>
      </w:pPr>
    </w:p>
    <w:p w14:paraId="28D27B48">
      <w:pPr>
        <w:snapToGrid w:val="0"/>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三、分包意向协议（如果有）</w:t>
      </w:r>
    </w:p>
    <w:p w14:paraId="6426BB2B">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bookmarkStart w:id="549" w:name="_Hlk101169080"/>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bookmarkEnd w:id="549"/>
    <w:p w14:paraId="452B5118">
      <w:pPr>
        <w:rPr>
          <w:rFonts w:hint="eastAsia" w:ascii="仿宋" w:hAnsi="仿宋" w:eastAsia="仿宋" w:cs="仿宋"/>
          <w:color w:val="000000" w:themeColor="text1"/>
          <w:highlight w:val="none"/>
          <w14:textFill>
            <w14:solidFill>
              <w14:schemeClr w14:val="tx1"/>
            </w14:solidFill>
          </w14:textFill>
        </w:rPr>
      </w:pPr>
    </w:p>
    <w:p w14:paraId="144ED82B">
      <w:pPr>
        <w:pStyle w:val="3"/>
        <w:rPr>
          <w:rFonts w:hint="eastAsia" w:ascii="仿宋" w:hAnsi="仿宋" w:eastAsia="仿宋" w:cs="仿宋"/>
          <w:color w:val="000000" w:themeColor="text1"/>
          <w:highlight w:val="none"/>
          <w:lang w:val="en-US"/>
          <w14:textFill>
            <w14:solidFill>
              <w14:schemeClr w14:val="tx1"/>
            </w14:solidFill>
          </w14:textFill>
        </w:rPr>
      </w:pPr>
    </w:p>
    <w:p w14:paraId="5A60812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BF17327">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四、符合性审查资料</w:t>
      </w:r>
    </w:p>
    <w:p w14:paraId="5EB3E13E">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2"/>
        <w:tblW w:w="10009"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5460"/>
        <w:gridCol w:w="2551"/>
        <w:gridCol w:w="1418"/>
      </w:tblGrid>
      <w:tr w14:paraId="3DA7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80" w:type="dxa"/>
            <w:vAlign w:val="center"/>
          </w:tcPr>
          <w:p w14:paraId="0DB91F57">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5460" w:type="dxa"/>
            <w:vAlign w:val="center"/>
          </w:tcPr>
          <w:p w14:paraId="24BE54E8">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2551" w:type="dxa"/>
            <w:vAlign w:val="center"/>
          </w:tcPr>
          <w:p w14:paraId="7EFABBA4">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14:paraId="20169DE8">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投标文件中的</w:t>
            </w:r>
          </w:p>
          <w:p w14:paraId="6D21F1D4">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14:paraId="6B30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80" w:type="dxa"/>
            <w:vAlign w:val="center"/>
          </w:tcPr>
          <w:p w14:paraId="2456DFAA">
            <w:pPr>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5460" w:type="dxa"/>
            <w:vAlign w:val="center"/>
          </w:tcPr>
          <w:p w14:paraId="04D68C10">
            <w:pPr>
              <w:spacing w:line="360" w:lineRule="auto"/>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投标文件按照招标文件要求签署、盖章。</w:t>
            </w:r>
          </w:p>
        </w:tc>
        <w:tc>
          <w:tcPr>
            <w:tcW w:w="2551" w:type="dxa"/>
            <w:vAlign w:val="center"/>
          </w:tcPr>
          <w:p w14:paraId="148A2BE5">
            <w:pPr>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需要使用电子签名或者签字盖章的投标文件的组成部分</w:t>
            </w:r>
          </w:p>
        </w:tc>
        <w:tc>
          <w:tcPr>
            <w:tcW w:w="1418" w:type="dxa"/>
            <w:vAlign w:val="center"/>
          </w:tcPr>
          <w:p w14:paraId="72821A3E">
            <w:pPr>
              <w:jc w:val="both"/>
              <w:rPr>
                <w:rFonts w:hint="eastAsia" w:ascii="仿宋" w:hAnsi="仿宋" w:eastAsia="仿宋" w:cs="仿宋"/>
                <w:color w:val="000000" w:themeColor="text1"/>
                <w:sz w:val="24"/>
                <w:highlight w:val="none"/>
                <w14:textFill>
                  <w14:solidFill>
                    <w14:schemeClr w14:val="tx1"/>
                  </w14:solidFill>
                </w14:textFill>
              </w:rPr>
            </w:pPr>
          </w:p>
          <w:p w14:paraId="395B9941">
            <w:pPr>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14:paraId="7B3098A0">
            <w:pPr>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3729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80" w:type="dxa"/>
            <w:vAlign w:val="center"/>
          </w:tcPr>
          <w:p w14:paraId="3089DF9F">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5460" w:type="dxa"/>
          </w:tcPr>
          <w:p w14:paraId="5F18779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50D21AC3">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w:t>
            </w:r>
          </w:p>
        </w:tc>
        <w:tc>
          <w:tcPr>
            <w:tcW w:w="1418" w:type="dxa"/>
          </w:tcPr>
          <w:p w14:paraId="516F37E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5259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80" w:type="dxa"/>
            <w:vAlign w:val="center"/>
          </w:tcPr>
          <w:p w14:paraId="3F41743C">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5460" w:type="dxa"/>
          </w:tcPr>
          <w:p w14:paraId="033B06A7">
            <w:pPr>
              <w:spacing w:before="120" w:beforeLines="50" w:line="3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其他实质性要求1：</w:t>
            </w:r>
            <w:r>
              <w:rPr>
                <w:rFonts w:hint="eastAsia" w:ascii="仿宋" w:hAnsi="仿宋" w:eastAsia="仿宋" w:cs="仿宋"/>
                <w:b/>
                <w:bCs/>
                <w:color w:val="000000" w:themeColor="text1"/>
                <w:sz w:val="24"/>
                <w:highlight w:val="none"/>
                <w14:textFill>
                  <w14:solidFill>
                    <w14:schemeClr w14:val="tx1"/>
                  </w14:solidFill>
                </w14:textFill>
              </w:rPr>
              <w:t>供货期：合同签订后90日历天完成供货，试运行不少于一个月后组织验收，验收合格后正式交付使用</w:t>
            </w:r>
          </w:p>
        </w:tc>
        <w:tc>
          <w:tcPr>
            <w:tcW w:w="2551" w:type="dxa"/>
            <w:vMerge w:val="restart"/>
            <w:vAlign w:val="center"/>
          </w:tcPr>
          <w:p w14:paraId="0D6E346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59FED32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10C6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80" w:type="dxa"/>
            <w:vAlign w:val="center"/>
          </w:tcPr>
          <w:p w14:paraId="3C008921">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5460" w:type="dxa"/>
          </w:tcPr>
          <w:p w14:paraId="446D3AC0">
            <w:pPr>
              <w:spacing w:before="120" w:beforeLines="50" w:line="3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其他实质性要求2：</w:t>
            </w:r>
            <w:r>
              <w:rPr>
                <w:rFonts w:hint="eastAsia" w:ascii="仿宋" w:hAnsi="仿宋" w:eastAsia="仿宋" w:cs="仿宋"/>
                <w:b/>
                <w:color w:val="000000" w:themeColor="text1"/>
                <w:sz w:val="24"/>
                <w:highlight w:val="none"/>
                <w14:textFill>
                  <w14:solidFill>
                    <w14:schemeClr w14:val="tx1"/>
                  </w14:solidFill>
                </w14:textFill>
              </w:rPr>
              <w:t>供应商所供全部产品必须是全新未曾使用的，其质量符合或优于国家和行业的技术标准和规范、安全且环保、美观、对人体和环境无不利影响，否则，供应商将承担一切经济损失的赔偿及法律责任。</w:t>
            </w:r>
          </w:p>
        </w:tc>
        <w:tc>
          <w:tcPr>
            <w:tcW w:w="2551" w:type="dxa"/>
            <w:vMerge w:val="continue"/>
            <w:vAlign w:val="center"/>
          </w:tcPr>
          <w:p w14:paraId="3906ACB7">
            <w:pPr>
              <w:rPr>
                <w:rFonts w:hint="eastAsia" w:ascii="仿宋" w:hAnsi="仿宋" w:eastAsia="仿宋" w:cs="仿宋"/>
                <w:color w:val="000000" w:themeColor="text1"/>
                <w:sz w:val="24"/>
                <w:highlight w:val="none"/>
                <w14:textFill>
                  <w14:solidFill>
                    <w14:schemeClr w14:val="tx1"/>
                  </w14:solidFill>
                </w14:textFill>
              </w:rPr>
            </w:pPr>
          </w:p>
        </w:tc>
        <w:tc>
          <w:tcPr>
            <w:tcW w:w="1418" w:type="dxa"/>
          </w:tcPr>
          <w:p w14:paraId="45D5882E">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4B1E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80" w:type="dxa"/>
            <w:vAlign w:val="center"/>
          </w:tcPr>
          <w:p w14:paraId="23CE9868">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5460" w:type="dxa"/>
          </w:tcPr>
          <w:p w14:paraId="4959774F">
            <w:pPr>
              <w:spacing w:before="120" w:beforeLines="50" w:line="340" w:lineRule="exact"/>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其他实质性要求3：</w:t>
            </w:r>
            <w:r>
              <w:rPr>
                <w:rFonts w:hint="eastAsia" w:ascii="仿宋" w:hAnsi="仿宋" w:eastAsia="仿宋" w:cs="仿宋"/>
                <w:b/>
                <w:bCs/>
                <w:color w:val="000000" w:themeColor="text1"/>
                <w:sz w:val="24"/>
                <w:highlight w:val="none"/>
                <w14:textFill>
                  <w14:solidFill>
                    <w14:schemeClr w14:val="tx1"/>
                  </w14:solidFill>
                </w14:textFill>
              </w:rPr>
              <w:t>整机质量保修期：验收合格后不少于36个月</w:t>
            </w:r>
            <w:r>
              <w:rPr>
                <w:rFonts w:hint="eastAsia" w:ascii="仿宋" w:hAnsi="仿宋" w:eastAsia="仿宋" w:cs="仿宋"/>
                <w:color w:val="000000" w:themeColor="text1"/>
                <w:sz w:val="24"/>
                <w:highlight w:val="none"/>
                <w14:textFill>
                  <w14:solidFill>
                    <w14:schemeClr w14:val="tx1"/>
                  </w14:solidFill>
                </w14:textFill>
              </w:rPr>
              <w:t>，在质量保证期间，因产品原因而引起的损坏或不能正常使用，中标供应商应免费维修和正常保养。供应商应在投标文件中列明其质量保证期，未列明视为其质量保证期为</w:t>
            </w:r>
            <w:r>
              <w:rPr>
                <w:rFonts w:hint="eastAsia" w:ascii="仿宋" w:hAnsi="仿宋" w:eastAsia="仿宋" w:cs="仿宋"/>
                <w:b/>
                <w:bCs/>
                <w:color w:val="000000" w:themeColor="text1"/>
                <w:sz w:val="24"/>
                <w:highlight w:val="none"/>
                <w14:textFill>
                  <w14:solidFill>
                    <w14:schemeClr w14:val="tx1"/>
                  </w14:solidFill>
                </w14:textFill>
              </w:rPr>
              <w:t>36个月</w:t>
            </w:r>
            <w:r>
              <w:rPr>
                <w:rFonts w:hint="eastAsia" w:ascii="仿宋" w:hAnsi="仿宋" w:eastAsia="仿宋" w:cs="仿宋"/>
                <w:color w:val="000000" w:themeColor="text1"/>
                <w:sz w:val="24"/>
                <w:highlight w:val="none"/>
                <w14:textFill>
                  <w14:solidFill>
                    <w14:schemeClr w14:val="tx1"/>
                  </w14:solidFill>
                </w14:textFill>
              </w:rPr>
              <w:t>。</w:t>
            </w:r>
          </w:p>
        </w:tc>
        <w:tc>
          <w:tcPr>
            <w:tcW w:w="2551" w:type="dxa"/>
            <w:vMerge w:val="continue"/>
            <w:vAlign w:val="center"/>
          </w:tcPr>
          <w:p w14:paraId="1804B9C0">
            <w:pPr>
              <w:rPr>
                <w:rFonts w:hint="eastAsia" w:ascii="仿宋" w:hAnsi="仿宋" w:eastAsia="仿宋" w:cs="仿宋"/>
                <w:color w:val="000000" w:themeColor="text1"/>
                <w:sz w:val="24"/>
                <w:highlight w:val="none"/>
                <w14:textFill>
                  <w14:solidFill>
                    <w14:schemeClr w14:val="tx1"/>
                  </w14:solidFill>
                </w14:textFill>
              </w:rPr>
            </w:pPr>
          </w:p>
        </w:tc>
        <w:tc>
          <w:tcPr>
            <w:tcW w:w="1418" w:type="dxa"/>
          </w:tcPr>
          <w:p w14:paraId="2B191E2F">
            <w:pPr>
              <w:rPr>
                <w:rFonts w:hint="eastAsia" w:ascii="仿宋" w:hAnsi="仿宋" w:eastAsia="仿宋" w:cs="仿宋"/>
                <w:color w:val="000000" w:themeColor="text1"/>
                <w:sz w:val="24"/>
                <w:highlight w:val="none"/>
                <w14:textFill>
                  <w14:solidFill>
                    <w14:schemeClr w14:val="tx1"/>
                  </w14:solidFill>
                </w14:textFill>
              </w:rPr>
            </w:pPr>
          </w:p>
        </w:tc>
      </w:tr>
      <w:tr w14:paraId="52E9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80" w:type="dxa"/>
            <w:vAlign w:val="center"/>
          </w:tcPr>
          <w:p w14:paraId="2E19D899">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5460" w:type="dxa"/>
          </w:tcPr>
          <w:p w14:paraId="3D01A66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其他实质性要求</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snapToGrid w:val="0"/>
                <w:color w:val="000000" w:themeColor="text1"/>
                <w:sz w:val="24"/>
                <w:highlight w:val="none"/>
                <w14:textFill>
                  <w14:solidFill>
                    <w14:schemeClr w14:val="tx1"/>
                  </w14:solidFill>
                </w14:textFill>
              </w:rPr>
              <w:t>：</w:t>
            </w:r>
          </w:p>
        </w:tc>
        <w:tc>
          <w:tcPr>
            <w:tcW w:w="2551" w:type="dxa"/>
            <w:vMerge w:val="continue"/>
            <w:vAlign w:val="center"/>
          </w:tcPr>
          <w:p w14:paraId="07659CE9">
            <w:pPr>
              <w:rPr>
                <w:rFonts w:hint="eastAsia" w:ascii="仿宋" w:hAnsi="仿宋" w:eastAsia="仿宋" w:cs="仿宋"/>
                <w:color w:val="000000" w:themeColor="text1"/>
                <w:sz w:val="24"/>
                <w:highlight w:val="none"/>
                <w14:textFill>
                  <w14:solidFill>
                    <w14:schemeClr w14:val="tx1"/>
                  </w14:solidFill>
                </w14:textFill>
              </w:rPr>
            </w:pPr>
          </w:p>
        </w:tc>
        <w:tc>
          <w:tcPr>
            <w:tcW w:w="1418" w:type="dxa"/>
          </w:tcPr>
          <w:p w14:paraId="36D8D3D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14:paraId="06978693">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注：1.按本格式和要求提供。</w:t>
      </w:r>
    </w:p>
    <w:p w14:paraId="74D43C30">
      <w:pPr>
        <w:spacing w:line="360" w:lineRule="auto"/>
        <w:ind w:right="4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2.招标文件中实质性要求必须明确响应。</w:t>
      </w:r>
    </w:p>
    <w:p w14:paraId="5D37E97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ECD9CC1">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 xml:space="preserve">            </w:t>
      </w:r>
    </w:p>
    <w:p w14:paraId="08FD44BE">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0DDA2AEA">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五、评标标准相应的商务技术资料</w:t>
      </w:r>
    </w:p>
    <w:p w14:paraId="21A9B451">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E8B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9C09AFA">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序号</w:t>
            </w:r>
          </w:p>
        </w:tc>
        <w:tc>
          <w:tcPr>
            <w:tcW w:w="5465" w:type="dxa"/>
          </w:tcPr>
          <w:p w14:paraId="4AD2E504">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投标文件中评标标准相应的商务技术资料目录*</w:t>
            </w:r>
          </w:p>
        </w:tc>
        <w:tc>
          <w:tcPr>
            <w:tcW w:w="3046" w:type="dxa"/>
          </w:tcPr>
          <w:p w14:paraId="2687A42C">
            <w:pPr>
              <w:snapToGrid w:val="0"/>
              <w:spacing w:line="240" w:lineRule="atLeast"/>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投标文件中的页码位置</w:t>
            </w:r>
          </w:p>
        </w:tc>
      </w:tr>
      <w:tr w14:paraId="3570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1A1105D">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p>
        </w:tc>
        <w:tc>
          <w:tcPr>
            <w:tcW w:w="5465" w:type="dxa"/>
          </w:tcPr>
          <w:p w14:paraId="2288DF09">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XXX（预先填写）</w:t>
            </w:r>
          </w:p>
        </w:tc>
        <w:tc>
          <w:tcPr>
            <w:tcW w:w="3046" w:type="dxa"/>
          </w:tcPr>
          <w:p w14:paraId="22E84D14">
            <w:pPr>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见投标文件第</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页</w:t>
            </w:r>
          </w:p>
        </w:tc>
      </w:tr>
      <w:tr w14:paraId="0566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B49C78C">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w:t>
            </w:r>
          </w:p>
        </w:tc>
        <w:tc>
          <w:tcPr>
            <w:tcW w:w="5465" w:type="dxa"/>
          </w:tcPr>
          <w:p w14:paraId="647EFD83">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XXX</w:t>
            </w:r>
          </w:p>
        </w:tc>
        <w:tc>
          <w:tcPr>
            <w:tcW w:w="3046" w:type="dxa"/>
          </w:tcPr>
          <w:p w14:paraId="0AAA8934">
            <w:pPr>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见投标文件第</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页</w:t>
            </w:r>
          </w:p>
        </w:tc>
      </w:tr>
      <w:tr w14:paraId="0E5A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00B9C68">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5465" w:type="dxa"/>
          </w:tcPr>
          <w:p w14:paraId="1868C42F">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p>
        </w:tc>
        <w:tc>
          <w:tcPr>
            <w:tcW w:w="3046" w:type="dxa"/>
          </w:tcPr>
          <w:p w14:paraId="6773C6BA">
            <w:pPr>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见投标文件第</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页</w:t>
            </w:r>
          </w:p>
        </w:tc>
      </w:tr>
    </w:tbl>
    <w:p w14:paraId="5E0721FF">
      <w:pPr>
        <w:pStyle w:val="79"/>
        <w:rPr>
          <w:rFonts w:hint="eastAsia" w:ascii="仿宋" w:hAnsi="仿宋" w:eastAsia="仿宋" w:cs="仿宋"/>
          <w:color w:val="000000" w:themeColor="text1"/>
          <w:highlight w:val="none"/>
          <w14:textFill>
            <w14:solidFill>
              <w14:schemeClr w14:val="tx1"/>
            </w14:solidFill>
          </w14:textFill>
        </w:rPr>
      </w:pPr>
    </w:p>
    <w:p w14:paraId="3EBE4F5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203774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080D54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C5B819C">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956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364626">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773FF9C">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2516623E">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380BFAC5">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1C927ED">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A87DD93">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FAB6701">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r>
      <w:tr w14:paraId="251A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636A5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41DAEC1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0132587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9FDE60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2AF6DF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4B8F439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0905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C32AA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76D0547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3574E98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A2F1A0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0B241A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0E729FC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BC5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B5318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54F2756C">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E706FE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8DE1D3C">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755329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7894784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441C9E73">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1E647CC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31619F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7786048">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3C415B3B">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七、商务技术偏离表</w:t>
      </w:r>
    </w:p>
    <w:tbl>
      <w:tblPr>
        <w:tblStyle w:val="63"/>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3618"/>
        <w:gridCol w:w="3484"/>
        <w:gridCol w:w="1254"/>
      </w:tblGrid>
      <w:tr w14:paraId="3B00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42" w:type="dxa"/>
          </w:tcPr>
          <w:p w14:paraId="3D1C2161">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18" w:type="dxa"/>
          </w:tcPr>
          <w:p w14:paraId="3E815430">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484" w:type="dxa"/>
          </w:tcPr>
          <w:p w14:paraId="0226CF5B">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投标文件章节及具体内容</w:t>
            </w:r>
          </w:p>
        </w:tc>
        <w:tc>
          <w:tcPr>
            <w:tcW w:w="1254" w:type="dxa"/>
          </w:tcPr>
          <w:p w14:paraId="3E2E3751">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71AC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42" w:type="dxa"/>
          </w:tcPr>
          <w:p w14:paraId="4253D421">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18" w:type="dxa"/>
          </w:tcPr>
          <w:p w14:paraId="2B18347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484" w:type="dxa"/>
          </w:tcPr>
          <w:p w14:paraId="6B8F77C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54" w:type="dxa"/>
          </w:tcPr>
          <w:p w14:paraId="42E1D52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3456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42" w:type="dxa"/>
          </w:tcPr>
          <w:p w14:paraId="539DA31F">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18" w:type="dxa"/>
          </w:tcPr>
          <w:p w14:paraId="543E582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484" w:type="dxa"/>
          </w:tcPr>
          <w:p w14:paraId="1433004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54" w:type="dxa"/>
          </w:tcPr>
          <w:p w14:paraId="7CF8B3F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3CF1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42" w:type="dxa"/>
          </w:tcPr>
          <w:p w14:paraId="29E33BE2">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18" w:type="dxa"/>
          </w:tcPr>
          <w:p w14:paraId="4B75BA41">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484" w:type="dxa"/>
          </w:tcPr>
          <w:p w14:paraId="3C9A0E2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54" w:type="dxa"/>
          </w:tcPr>
          <w:p w14:paraId="08EF8331">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14:paraId="6C0EBC76">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投标人保证：除商务技术偏离表列出的偏离外，投标人响应招标文件的全部要求</w:t>
      </w:r>
    </w:p>
    <w:p w14:paraId="28C0D18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7E2E0A5">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注：1.按本格式和要求提供。</w:t>
      </w:r>
    </w:p>
    <w:p w14:paraId="6DC671C7">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01372838">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3.投标人须保证：除商务技术偏离表列出的偏离外，投标人响应招标文件的全部非实质性要求。</w:t>
      </w:r>
    </w:p>
    <w:p w14:paraId="2F91EC6D">
      <w:pPr>
        <w:pStyle w:val="79"/>
        <w:rPr>
          <w:rFonts w:hint="eastAsia" w:ascii="仿宋" w:hAnsi="仿宋" w:eastAsia="仿宋" w:cs="仿宋"/>
          <w:color w:val="000000" w:themeColor="text1"/>
          <w:highlight w:val="none"/>
          <w14:textFill>
            <w14:solidFill>
              <w14:schemeClr w14:val="tx1"/>
            </w14:solidFill>
          </w14:textFill>
        </w:rPr>
      </w:pPr>
    </w:p>
    <w:p w14:paraId="6818E78F">
      <w:pPr>
        <w:ind w:firstLine="1911" w:firstLineChars="595"/>
        <w:rPr>
          <w:rFonts w:hint="eastAsia" w:ascii="仿宋" w:hAnsi="仿宋" w:eastAsia="仿宋" w:cs="仿宋"/>
          <w:b/>
          <w:bCs/>
          <w:color w:val="000000" w:themeColor="text1"/>
          <w:sz w:val="32"/>
          <w:szCs w:val="32"/>
          <w:highlight w:val="none"/>
          <w14:textFill>
            <w14:solidFill>
              <w14:schemeClr w14:val="tx1"/>
            </w14:solidFill>
          </w14:textFill>
        </w:rPr>
      </w:pPr>
    </w:p>
    <w:p w14:paraId="5B6FC614">
      <w:pPr>
        <w:ind w:firstLine="1911" w:firstLineChars="595"/>
        <w:rPr>
          <w:rFonts w:hint="eastAsia" w:ascii="仿宋" w:hAnsi="仿宋" w:eastAsia="仿宋" w:cs="仿宋"/>
          <w:b/>
          <w:bCs/>
          <w:color w:val="000000" w:themeColor="text1"/>
          <w:sz w:val="32"/>
          <w:szCs w:val="32"/>
          <w:highlight w:val="none"/>
          <w14:textFill>
            <w14:solidFill>
              <w14:schemeClr w14:val="tx1"/>
            </w14:solidFill>
          </w14:textFill>
        </w:rPr>
      </w:pPr>
    </w:p>
    <w:p w14:paraId="5C2DB063">
      <w:pPr>
        <w:ind w:firstLine="1911" w:firstLineChars="595"/>
        <w:rPr>
          <w:rFonts w:hint="eastAsia" w:ascii="仿宋" w:hAnsi="仿宋" w:eastAsia="仿宋" w:cs="仿宋"/>
          <w:b/>
          <w:bCs/>
          <w:color w:val="000000" w:themeColor="text1"/>
          <w:sz w:val="32"/>
          <w:szCs w:val="32"/>
          <w:highlight w:val="none"/>
          <w14:textFill>
            <w14:solidFill>
              <w14:schemeClr w14:val="tx1"/>
            </w14:solidFill>
          </w14:textFill>
        </w:rPr>
      </w:pPr>
    </w:p>
    <w:p w14:paraId="4FA93E42">
      <w:pPr>
        <w:ind w:firstLine="1911" w:firstLineChars="595"/>
        <w:rPr>
          <w:rFonts w:hint="eastAsia" w:ascii="仿宋" w:hAnsi="仿宋" w:eastAsia="仿宋" w:cs="仿宋"/>
          <w:b/>
          <w:bCs/>
          <w:color w:val="000000" w:themeColor="text1"/>
          <w:sz w:val="32"/>
          <w:szCs w:val="32"/>
          <w:highlight w:val="none"/>
          <w14:textFill>
            <w14:solidFill>
              <w14:schemeClr w14:val="tx1"/>
            </w14:solidFill>
          </w14:textFill>
        </w:rPr>
      </w:pPr>
    </w:p>
    <w:p w14:paraId="5B120711">
      <w:pPr>
        <w:ind w:firstLine="1911" w:firstLineChars="595"/>
        <w:rPr>
          <w:rFonts w:hint="eastAsia" w:ascii="仿宋" w:hAnsi="仿宋" w:eastAsia="仿宋" w:cs="仿宋"/>
          <w:b/>
          <w:bCs/>
          <w:color w:val="000000" w:themeColor="text1"/>
          <w:sz w:val="32"/>
          <w:szCs w:val="32"/>
          <w:highlight w:val="none"/>
          <w14:textFill>
            <w14:solidFill>
              <w14:schemeClr w14:val="tx1"/>
            </w14:solidFill>
          </w14:textFill>
        </w:rPr>
      </w:pPr>
    </w:p>
    <w:p w14:paraId="11621FE5">
      <w:pPr>
        <w:widowControl/>
        <w:adjustRightInd/>
        <w:jc w:val="left"/>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br w:type="page"/>
      </w:r>
    </w:p>
    <w:p w14:paraId="2E4525F3">
      <w:pPr>
        <w:ind w:firstLine="1911" w:firstLineChars="595"/>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八</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政府采购供应商廉洁自律承诺书</w:t>
      </w:r>
    </w:p>
    <w:p w14:paraId="1A7ACC9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41C79977">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杭州市滨江区教育局、浙江省成套工程有限公司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5FF4567">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6AC26F7E">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581745A7">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6878D027">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07F03372">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28F1DE49">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62907C04">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434B97B5">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招标投标</w:t>
      </w:r>
    </w:p>
    <w:p w14:paraId="1948F04D">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46E95C20">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6A5F3F77">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4A09D69B">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0AA9408B">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57940802">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21B5AB53">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42AC9A89">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7268F225">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35F9DB9E">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sectPr>
          <w:pgSz w:w="11906" w:h="16838"/>
          <w:pgMar w:top="1304" w:right="1304" w:bottom="1304" w:left="1304" w:header="964" w:footer="992" w:gutter="0"/>
          <w:cols w:space="0" w:num="1"/>
          <w:titlePg/>
          <w:docGrid w:linePitch="312" w:charSpace="0"/>
        </w:sectPr>
      </w:pPr>
    </w:p>
    <w:p w14:paraId="02CA3FD2">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2741C6F0">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50B3B8B3">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559D6D6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（1）开标一览表（报价表）………………………………………………………（页码）</w:t>
      </w:r>
    </w:p>
    <w:p w14:paraId="08CA431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（2）报价情况说明（</w:t>
      </w:r>
      <w:r>
        <w:rPr>
          <w:rFonts w:hint="eastAsia" w:ascii="仿宋" w:hAnsi="仿宋" w:eastAsia="仿宋" w:cs="仿宋"/>
          <w:b/>
          <w:bCs/>
          <w:color w:val="000000" w:themeColor="text1"/>
          <w:sz w:val="24"/>
          <w:highlight w:val="none"/>
          <w14:textFill>
            <w14:solidFill>
              <w14:schemeClr w14:val="tx1"/>
            </w14:solidFill>
          </w14:textFill>
        </w:rPr>
        <w:t>如供应商报价低于项目预算50%的，应当提交本文档，详细阐述不影响产品质量或者诚信履约的具体原因</w:t>
      </w:r>
      <w:r>
        <w:rPr>
          <w:rFonts w:hint="eastAsia" w:ascii="仿宋" w:hAnsi="仿宋" w:eastAsia="仿宋" w:cs="仿宋"/>
          <w:color w:val="000000" w:themeColor="text1"/>
          <w:sz w:val="24"/>
          <w:highlight w:val="none"/>
          <w14:textFill>
            <w14:solidFill>
              <w14:schemeClr w14:val="tx1"/>
            </w14:solidFill>
          </w14:textFill>
        </w:rPr>
        <w:t>………………………………………（页码）</w:t>
      </w:r>
    </w:p>
    <w:p w14:paraId="322E1277">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（3）中小企业声明函（如有）……………………………………………………（页码）</w:t>
      </w:r>
    </w:p>
    <w:p w14:paraId="735A9DD1">
      <w:pPr>
        <w:pStyle w:val="80"/>
        <w:rPr>
          <w:rFonts w:hint="eastAsia" w:ascii="仿宋" w:hAnsi="仿宋" w:eastAsia="仿宋" w:cs="仿宋"/>
          <w:color w:val="000000" w:themeColor="text1"/>
          <w:highlight w:val="none"/>
          <w14:textFill>
            <w14:solidFill>
              <w14:schemeClr w14:val="tx1"/>
            </w14:solidFill>
          </w14:textFill>
        </w:rPr>
      </w:pPr>
    </w:p>
    <w:p w14:paraId="13B4540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BE4315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EF7D3A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EC85680">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2C8419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B46F876">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8ACE103">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663C7AE">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14F9A2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C529B25">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A2ACCE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DC65882">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C10195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3EA78E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B84F3CD">
      <w:pPr>
        <w:pStyle w:val="693"/>
        <w:keepNext w:val="0"/>
        <w:pageBreakBefore w:val="0"/>
        <w:tabs>
          <w:tab w:val="clear" w:pos="720"/>
        </w:tabs>
        <w:snapToGrid w:val="0"/>
        <w:spacing w:before="120" w:after="120"/>
        <w:jc w:val="both"/>
        <w:outlineLvl w:val="9"/>
        <w:rPr>
          <w:rFonts w:hint="eastAsia" w:ascii="仿宋" w:hAnsi="仿宋" w:eastAsia="仿宋" w:cs="仿宋"/>
          <w:color w:val="000000" w:themeColor="text1"/>
          <w:kern w:val="2"/>
          <w:sz w:val="32"/>
          <w:szCs w:val="32"/>
          <w:highlight w:val="none"/>
          <w14:textFill>
            <w14:solidFill>
              <w14:schemeClr w14:val="tx1"/>
            </w14:solidFill>
          </w14:textFill>
        </w:rPr>
        <w:sectPr>
          <w:pgSz w:w="11906" w:h="16838"/>
          <w:pgMar w:top="1304" w:right="1304" w:bottom="1304" w:left="1304" w:header="964" w:footer="992" w:gutter="0"/>
          <w:cols w:space="0" w:num="1"/>
          <w:titlePg/>
          <w:docGrid w:linePitch="312" w:charSpace="0"/>
        </w:sectPr>
      </w:pPr>
    </w:p>
    <w:p w14:paraId="3894007F">
      <w:pPr>
        <w:pStyle w:val="693"/>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p>
    <w:p w14:paraId="1A005844">
      <w:pPr>
        <w:pStyle w:val="693"/>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一、开标一览表（报价表）</w:t>
      </w:r>
    </w:p>
    <w:p w14:paraId="77DE767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项目名称：杭州市滨江区教育局2025年下属学校直饮水设备项目          </w:t>
      </w:r>
    </w:p>
    <w:p w14:paraId="2A91FA48">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招标编号：ZJCT6-2025GKCG-030    </w:t>
      </w:r>
      <w:r>
        <w:rPr>
          <w:rFonts w:hint="eastAsia" w:ascii="仿宋" w:hAnsi="仿宋" w:eastAsia="仿宋" w:cs="仿宋"/>
          <w:color w:val="000000" w:themeColor="text1"/>
          <w:highlight w:val="none"/>
          <w14:textFill>
            <w14:solidFill>
              <w14:schemeClr w14:val="tx1"/>
            </w14:solidFill>
          </w14:textFill>
        </w:rPr>
        <w:t xml:space="preserve">   </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0"/>
      </w:tblGrid>
      <w:tr w14:paraId="48DE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1" w:hRule="atLeast"/>
        </w:trPr>
        <w:tc>
          <w:tcPr>
            <w:tcW w:w="9460" w:type="dxa"/>
            <w:tcBorders>
              <w:top w:val="single" w:color="auto" w:sz="4" w:space="0"/>
              <w:left w:val="single" w:color="auto" w:sz="4" w:space="0"/>
              <w:bottom w:val="single" w:color="auto" w:sz="4" w:space="0"/>
              <w:right w:val="single" w:color="auto" w:sz="4" w:space="0"/>
            </w:tcBorders>
            <w:vAlign w:val="center"/>
          </w:tcPr>
          <w:p w14:paraId="343D2156">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总报价（元）：</w:t>
            </w:r>
            <w:r>
              <w:rPr>
                <w:rFonts w:hint="eastAsia" w:ascii="仿宋" w:hAnsi="仿宋" w:eastAsia="仿宋" w:cs="仿宋"/>
                <w:b/>
                <w:color w:val="000000" w:themeColor="text1"/>
                <w:highlight w:val="none"/>
                <w:u w:val="singl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（大写）</w:t>
            </w:r>
          </w:p>
          <w:p w14:paraId="1928249E">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（小写）</w:t>
            </w:r>
            <w:r>
              <w:rPr>
                <w:rFonts w:hint="eastAsia" w:ascii="仿宋" w:hAnsi="仿宋" w:eastAsia="仿宋" w:cs="仿宋"/>
                <w:b/>
                <w:color w:val="000000" w:themeColor="text1"/>
                <w:sz w:val="24"/>
                <w:highlight w:val="none"/>
                <w:u w:val="single"/>
                <w14:textFill>
                  <w14:solidFill>
                    <w14:schemeClr w14:val="tx1"/>
                  </w14:solidFill>
                </w14:textFill>
              </w:rPr>
              <w:t xml:space="preserve">                  </w:t>
            </w:r>
          </w:p>
          <w:p w14:paraId="5867FF8E">
            <w:pPr>
              <w:spacing w:line="360" w:lineRule="auto"/>
              <w:jc w:val="left"/>
              <w:rPr>
                <w:rFonts w:hint="eastAsia" w:ascii="仿宋" w:hAnsi="仿宋" w:eastAsia="仿宋" w:cs="仿宋"/>
                <w:b/>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项目负责人：</w:t>
            </w:r>
            <w:r>
              <w:rPr>
                <w:rFonts w:hint="eastAsia" w:ascii="仿宋" w:hAnsi="仿宋" w:eastAsia="仿宋" w:cs="仿宋"/>
                <w:b/>
                <w:color w:val="000000" w:themeColor="text1"/>
                <w:sz w:val="24"/>
                <w:highlight w:val="none"/>
                <w:u w:val="single"/>
                <w14:textFill>
                  <w14:solidFill>
                    <w14:schemeClr w14:val="tx1"/>
                  </w14:solidFill>
                </w14:textFill>
              </w:rPr>
              <w:t xml:space="preserve">                </w:t>
            </w:r>
          </w:p>
          <w:p w14:paraId="56267F7A">
            <w:pPr>
              <w:spacing w:line="360" w:lineRule="auto"/>
              <w:jc w:val="left"/>
              <w:rPr>
                <w:rFonts w:hint="eastAsia" w:ascii="仿宋" w:hAnsi="仿宋" w:eastAsia="仿宋" w:cs="仿宋"/>
                <w:b/>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供</w:t>
            </w:r>
            <w:r>
              <w:rPr>
                <w:rFonts w:hint="eastAsia" w:ascii="仿宋" w:hAnsi="仿宋" w:eastAsia="仿宋" w:cs="仿宋"/>
                <w:b/>
                <w:color w:val="000000" w:themeColor="text1"/>
                <w:sz w:val="24"/>
                <w:highlight w:val="none"/>
                <w14:textFill>
                  <w14:solidFill>
                    <w14:schemeClr w14:val="tx1"/>
                  </w14:solidFill>
                </w14:textFill>
              </w:rPr>
              <w:t>货期：</w:t>
            </w:r>
            <w:r>
              <w:rPr>
                <w:rFonts w:hint="eastAsia" w:ascii="仿宋" w:hAnsi="仿宋" w:eastAsia="仿宋" w:cs="仿宋"/>
                <w:b/>
                <w:color w:val="000000" w:themeColor="text1"/>
                <w:sz w:val="24"/>
                <w:highlight w:val="none"/>
                <w:u w:val="single"/>
                <w14:textFill>
                  <w14:solidFill>
                    <w14:schemeClr w14:val="tx1"/>
                  </w14:solidFill>
                </w14:textFill>
              </w:rPr>
              <w:t xml:space="preserve">                </w:t>
            </w:r>
          </w:p>
          <w:p w14:paraId="2BC87900">
            <w:pPr>
              <w:spacing w:line="360" w:lineRule="auto"/>
              <w:jc w:val="left"/>
              <w:rPr>
                <w:rFonts w:hint="eastAsia" w:ascii="仿宋" w:hAnsi="仿宋" w:eastAsia="仿宋" w:cs="仿宋"/>
                <w:b/>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质保期：</w:t>
            </w:r>
            <w:r>
              <w:rPr>
                <w:rFonts w:hint="eastAsia" w:ascii="仿宋" w:hAnsi="仿宋" w:eastAsia="仿宋" w:cs="仿宋"/>
                <w:b/>
                <w:color w:val="000000" w:themeColor="text1"/>
                <w:sz w:val="24"/>
                <w:highlight w:val="none"/>
                <w:u w:val="single"/>
                <w14:textFill>
                  <w14:solidFill>
                    <w14:schemeClr w14:val="tx1"/>
                  </w14:solidFill>
                </w14:textFill>
              </w:rPr>
              <w:t xml:space="preserve">              </w:t>
            </w:r>
          </w:p>
          <w:p w14:paraId="5635AEC2">
            <w:pPr>
              <w:pStyle w:val="24"/>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b/>
                <w:bCs/>
                <w:color w:val="000000" w:themeColor="text1"/>
                <w:highlight w:val="none"/>
                <w:lang w:val="en-US"/>
                <w14:textFill>
                  <w14:solidFill>
                    <w14:schemeClr w14:val="tx1"/>
                  </w14:solidFill>
                </w14:textFill>
              </w:rPr>
              <w:t>付款方式：</w:t>
            </w:r>
            <w:r>
              <w:rPr>
                <w:rFonts w:hint="eastAsia" w:ascii="仿宋" w:hAnsi="仿宋" w:eastAsia="仿宋" w:cs="仿宋"/>
                <w:b/>
                <w:bCs/>
                <w:color w:val="000000" w:themeColor="text1"/>
                <w:highlight w:val="none"/>
                <w:u w:val="single"/>
                <w:lang w:val="en-US"/>
                <w14:textFill>
                  <w14:solidFill>
                    <w14:schemeClr w14:val="tx1"/>
                  </w14:solidFill>
                </w14:textFill>
              </w:rPr>
              <w:t>是否响应（招标文件）</w:t>
            </w:r>
            <w:r>
              <w:rPr>
                <w:rFonts w:hint="eastAsia" w:ascii="仿宋" w:hAnsi="仿宋" w:eastAsia="仿宋" w:cs="仿宋"/>
                <w:b/>
                <w:bCs/>
                <w:color w:val="000000" w:themeColor="text1"/>
                <w:highlight w:val="none"/>
                <w:lang w:val="en-US"/>
                <w14:textFill>
                  <w14:solidFill>
                    <w14:schemeClr w14:val="tx1"/>
                  </w14:solidFill>
                </w14:textFill>
              </w:rPr>
              <w:t>。</w:t>
            </w:r>
          </w:p>
        </w:tc>
      </w:tr>
    </w:tbl>
    <w:p w14:paraId="1450626A">
      <w:pPr>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p>
    <w:p w14:paraId="30BD8BC4">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3CE3BCAF">
      <w:pPr>
        <w:spacing w:line="360" w:lineRule="auto"/>
        <w:ind w:firstLine="482" w:firstLineChars="200"/>
        <w:rPr>
          <w:rFonts w:hint="eastAsia" w:ascii="仿宋" w:hAnsi="仿宋" w:eastAsia="仿宋" w:cs="仿宋"/>
          <w:b/>
          <w:color w:val="000000" w:themeColor="text1"/>
          <w:kern w:val="0"/>
          <w:sz w:val="24"/>
          <w:highlight w:val="none"/>
          <w14:textFill>
            <w14:solidFill>
              <w14:schemeClr w14:val="tx1"/>
            </w14:solidFill>
          </w14:textFill>
        </w:rPr>
      </w:pPr>
    </w:p>
    <w:p w14:paraId="130BB5AB">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788D457E">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24E58161">
      <w:pPr>
        <w:pStyle w:val="693"/>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p>
    <w:p w14:paraId="0FFAA00F">
      <w:pPr>
        <w:pStyle w:val="693"/>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pgSz w:w="11906" w:h="16838"/>
          <w:pgMar w:top="1304" w:right="1304" w:bottom="1304" w:left="1304" w:header="964" w:footer="992" w:gutter="0"/>
          <w:cols w:space="0" w:num="1"/>
          <w:titlePg/>
          <w:docGrid w:linePitch="312" w:charSpace="0"/>
        </w:sectPr>
      </w:pPr>
    </w:p>
    <w:p w14:paraId="49B7B870">
      <w:pPr>
        <w:pStyle w:val="693"/>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一、报价明细表</w:t>
      </w:r>
    </w:p>
    <w:p w14:paraId="232B021F">
      <w:pPr>
        <w:snapToGrid w:val="0"/>
        <w:spacing w:before="120" w:beforeLines="5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杭州市滨江区教育局、浙江省成套工程有限公司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66A919E">
      <w:pPr>
        <w:snapToGrid w:val="0"/>
        <w:spacing w:before="120" w:beforeLines="50"/>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highlight w:val="none"/>
          <w14:textFill>
            <w14:solidFill>
              <w14:schemeClr w14:val="tx1"/>
            </w14:solidFill>
          </w14:textFill>
        </w:rPr>
        <w:t>杭州市滨江区教育局202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年下属学校直饮水项目</w:t>
      </w:r>
      <w:r>
        <w:rPr>
          <w:rFonts w:hint="eastAsia" w:ascii="仿宋" w:hAnsi="仿宋" w:eastAsia="仿宋" w:cs="仿宋"/>
          <w:color w:val="000000" w:themeColor="text1"/>
          <w:kern w:val="0"/>
          <w:sz w:val="24"/>
          <w:highlight w:val="none"/>
          <w:lang w:val="zh-CN"/>
          <w14:textFill>
            <w14:solidFill>
              <w14:schemeClr w14:val="tx1"/>
            </w14:solidFill>
          </w14:textFill>
        </w:rPr>
        <w:t>【招标编号：</w:t>
      </w:r>
      <w:r>
        <w:rPr>
          <w:rFonts w:hint="eastAsia" w:ascii="仿宋" w:hAnsi="仿宋" w:eastAsia="仿宋" w:cs="仿宋"/>
          <w:color w:val="000000" w:themeColor="text1"/>
          <w:sz w:val="24"/>
          <w:highlight w:val="none"/>
          <w14:textFill>
            <w14:solidFill>
              <w14:schemeClr w14:val="tx1"/>
            </w14:solidFill>
          </w14:textFill>
        </w:rPr>
        <w:t>ZJCT6-2025GKCG-030 】的实施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011DA6E">
      <w:pPr>
        <w:spacing w:line="360" w:lineRule="auto"/>
        <w:jc w:val="center"/>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B0E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EFA8096">
            <w:pPr>
              <w:spacing w:before="120" w:beforeLines="50" w:after="120" w:afterLines="5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992" w:type="dxa"/>
            <w:vAlign w:val="center"/>
          </w:tcPr>
          <w:p w14:paraId="7BD4F57C">
            <w:pPr>
              <w:spacing w:before="120" w:beforeLines="50" w:after="120" w:afterLines="5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2268" w:type="dxa"/>
            <w:vAlign w:val="center"/>
          </w:tcPr>
          <w:p w14:paraId="69C7EEF7">
            <w:pPr>
              <w:spacing w:before="120" w:beforeLines="50" w:after="120" w:afterLines="5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品牌（如果有）</w:t>
            </w:r>
          </w:p>
        </w:tc>
        <w:tc>
          <w:tcPr>
            <w:tcW w:w="2410" w:type="dxa"/>
            <w:vAlign w:val="center"/>
          </w:tcPr>
          <w:p w14:paraId="6135762A">
            <w:pPr>
              <w:spacing w:before="120" w:beforeLines="50" w:after="120" w:afterLines="5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规格型号</w:t>
            </w:r>
          </w:p>
        </w:tc>
        <w:tc>
          <w:tcPr>
            <w:tcW w:w="2268" w:type="dxa"/>
            <w:vAlign w:val="center"/>
          </w:tcPr>
          <w:p w14:paraId="545775A9">
            <w:pPr>
              <w:spacing w:before="120" w:beforeLines="50" w:after="120" w:afterLines="5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2126" w:type="dxa"/>
            <w:vAlign w:val="center"/>
          </w:tcPr>
          <w:p w14:paraId="75644C60">
            <w:pPr>
              <w:spacing w:before="120" w:beforeLines="50" w:after="120" w:afterLines="5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单价</w:t>
            </w:r>
          </w:p>
        </w:tc>
        <w:tc>
          <w:tcPr>
            <w:tcW w:w="2127" w:type="dxa"/>
            <w:vAlign w:val="center"/>
          </w:tcPr>
          <w:p w14:paraId="0984DD99">
            <w:pPr>
              <w:spacing w:before="120" w:beforeLines="50" w:after="120" w:afterLines="5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合计</w:t>
            </w:r>
          </w:p>
        </w:tc>
        <w:tc>
          <w:tcPr>
            <w:tcW w:w="2126" w:type="dxa"/>
            <w:vAlign w:val="center"/>
          </w:tcPr>
          <w:p w14:paraId="55BE1E4C">
            <w:pPr>
              <w:spacing w:before="120" w:beforeLines="50" w:after="120" w:afterLines="5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tc>
      </w:tr>
      <w:tr w14:paraId="4D09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CC09D97">
            <w:pPr>
              <w:spacing w:before="120" w:beforeLines="50" w:after="120" w:afterLines="5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992" w:type="dxa"/>
            <w:vAlign w:val="center"/>
          </w:tcPr>
          <w:p w14:paraId="240208BC">
            <w:pPr>
              <w:snapToGrid w:val="0"/>
              <w:spacing w:before="120" w:beforeLines="50" w:after="120" w:afterLines="5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XX</w:t>
            </w:r>
          </w:p>
        </w:tc>
        <w:tc>
          <w:tcPr>
            <w:tcW w:w="2268" w:type="dxa"/>
            <w:vAlign w:val="center"/>
          </w:tcPr>
          <w:p w14:paraId="773C5584">
            <w:pPr>
              <w:snapToGrid w:val="0"/>
              <w:spacing w:before="120" w:beforeLines="50" w:after="120" w:afterLines="50"/>
              <w:jc w:val="center"/>
              <w:rPr>
                <w:rFonts w:hint="eastAsia" w:ascii="仿宋" w:hAnsi="仿宋" w:eastAsia="仿宋" w:cs="仿宋"/>
                <w:color w:val="000000" w:themeColor="text1"/>
                <w:sz w:val="24"/>
                <w:highlight w:val="none"/>
                <w14:textFill>
                  <w14:solidFill>
                    <w14:schemeClr w14:val="tx1"/>
                  </w14:solidFill>
                </w14:textFill>
              </w:rPr>
            </w:pPr>
          </w:p>
        </w:tc>
        <w:tc>
          <w:tcPr>
            <w:tcW w:w="2410" w:type="dxa"/>
            <w:vAlign w:val="center"/>
          </w:tcPr>
          <w:p w14:paraId="2BCE7BE5">
            <w:pPr>
              <w:snapToGrid w:val="0"/>
              <w:spacing w:before="120" w:beforeLines="50" w:after="120" w:afterLines="50"/>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4A0247B1">
            <w:pPr>
              <w:snapToGrid w:val="0"/>
              <w:spacing w:before="120" w:beforeLines="50" w:after="120" w:afterLines="50"/>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35CC858D">
            <w:pPr>
              <w:spacing w:before="120" w:beforeLines="50" w:after="120" w:afterLines="50"/>
              <w:jc w:val="center"/>
              <w:rPr>
                <w:rFonts w:hint="eastAsia" w:ascii="仿宋" w:hAnsi="仿宋" w:eastAsia="仿宋" w:cs="仿宋"/>
                <w:color w:val="000000" w:themeColor="text1"/>
                <w:sz w:val="24"/>
                <w:highlight w:val="none"/>
                <w14:textFill>
                  <w14:solidFill>
                    <w14:schemeClr w14:val="tx1"/>
                  </w14:solidFill>
                </w14:textFill>
              </w:rPr>
            </w:pPr>
          </w:p>
        </w:tc>
        <w:tc>
          <w:tcPr>
            <w:tcW w:w="2127" w:type="dxa"/>
            <w:vAlign w:val="center"/>
          </w:tcPr>
          <w:p w14:paraId="753889A9">
            <w:pPr>
              <w:spacing w:before="120" w:beforeLines="50" w:after="120" w:afterLines="50"/>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70FDF9EA">
            <w:pPr>
              <w:spacing w:before="120" w:beforeLines="50" w:after="120" w:afterLines="50"/>
              <w:jc w:val="center"/>
              <w:rPr>
                <w:rFonts w:hint="eastAsia" w:ascii="仿宋" w:hAnsi="仿宋" w:eastAsia="仿宋" w:cs="仿宋"/>
                <w:color w:val="000000" w:themeColor="text1"/>
                <w:sz w:val="24"/>
                <w:highlight w:val="none"/>
                <w14:textFill>
                  <w14:solidFill>
                    <w14:schemeClr w14:val="tx1"/>
                  </w14:solidFill>
                </w14:textFill>
              </w:rPr>
            </w:pPr>
          </w:p>
        </w:tc>
      </w:tr>
      <w:tr w14:paraId="2DDB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9945909">
            <w:pPr>
              <w:spacing w:before="120" w:beforeLines="50" w:after="120" w:afterLines="5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992" w:type="dxa"/>
            <w:vAlign w:val="center"/>
          </w:tcPr>
          <w:p w14:paraId="1CD2422B">
            <w:pPr>
              <w:snapToGrid w:val="0"/>
              <w:spacing w:before="120" w:beforeLines="50" w:after="120" w:afterLines="5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XX</w:t>
            </w:r>
          </w:p>
        </w:tc>
        <w:tc>
          <w:tcPr>
            <w:tcW w:w="2268" w:type="dxa"/>
            <w:vAlign w:val="center"/>
          </w:tcPr>
          <w:p w14:paraId="15D51338">
            <w:pPr>
              <w:snapToGrid w:val="0"/>
              <w:spacing w:before="120" w:beforeLines="50" w:after="120" w:afterLines="50"/>
              <w:jc w:val="center"/>
              <w:rPr>
                <w:rFonts w:hint="eastAsia" w:ascii="仿宋" w:hAnsi="仿宋" w:eastAsia="仿宋" w:cs="仿宋"/>
                <w:color w:val="000000" w:themeColor="text1"/>
                <w:sz w:val="24"/>
                <w:highlight w:val="none"/>
                <w14:textFill>
                  <w14:solidFill>
                    <w14:schemeClr w14:val="tx1"/>
                  </w14:solidFill>
                </w14:textFill>
              </w:rPr>
            </w:pPr>
          </w:p>
        </w:tc>
        <w:tc>
          <w:tcPr>
            <w:tcW w:w="2410" w:type="dxa"/>
            <w:vAlign w:val="center"/>
          </w:tcPr>
          <w:p w14:paraId="784B0964">
            <w:pPr>
              <w:snapToGrid w:val="0"/>
              <w:spacing w:before="120" w:beforeLines="50" w:after="120" w:afterLines="50"/>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608168EE">
            <w:pPr>
              <w:snapToGrid w:val="0"/>
              <w:spacing w:before="120" w:beforeLines="50" w:after="120" w:afterLines="50"/>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7778727B">
            <w:pPr>
              <w:spacing w:before="120" w:beforeLines="50" w:after="120" w:afterLines="50"/>
              <w:jc w:val="center"/>
              <w:rPr>
                <w:rFonts w:hint="eastAsia" w:ascii="仿宋" w:hAnsi="仿宋" w:eastAsia="仿宋" w:cs="仿宋"/>
                <w:color w:val="000000" w:themeColor="text1"/>
                <w:sz w:val="24"/>
                <w:highlight w:val="none"/>
                <w14:textFill>
                  <w14:solidFill>
                    <w14:schemeClr w14:val="tx1"/>
                  </w14:solidFill>
                </w14:textFill>
              </w:rPr>
            </w:pPr>
          </w:p>
        </w:tc>
        <w:tc>
          <w:tcPr>
            <w:tcW w:w="2127" w:type="dxa"/>
            <w:vAlign w:val="center"/>
          </w:tcPr>
          <w:p w14:paraId="4C4879FD">
            <w:pPr>
              <w:spacing w:before="120" w:beforeLines="50" w:after="120" w:afterLines="50"/>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44183B9F">
            <w:pPr>
              <w:spacing w:before="120" w:beforeLines="50" w:after="120" w:afterLines="50"/>
              <w:jc w:val="center"/>
              <w:rPr>
                <w:rFonts w:hint="eastAsia" w:ascii="仿宋" w:hAnsi="仿宋" w:eastAsia="仿宋" w:cs="仿宋"/>
                <w:color w:val="000000" w:themeColor="text1"/>
                <w:sz w:val="24"/>
                <w:highlight w:val="none"/>
                <w14:textFill>
                  <w14:solidFill>
                    <w14:schemeClr w14:val="tx1"/>
                  </w14:solidFill>
                </w14:textFill>
              </w:rPr>
            </w:pPr>
          </w:p>
        </w:tc>
      </w:tr>
      <w:tr w14:paraId="6160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94A5F2E">
            <w:pPr>
              <w:spacing w:before="120" w:beforeLines="50" w:after="120" w:afterLines="5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992" w:type="dxa"/>
            <w:vAlign w:val="center"/>
          </w:tcPr>
          <w:p w14:paraId="242269CE">
            <w:pPr>
              <w:snapToGrid w:val="0"/>
              <w:spacing w:before="120" w:beforeLines="50" w:after="120" w:afterLines="50"/>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1D252872">
            <w:pPr>
              <w:snapToGrid w:val="0"/>
              <w:spacing w:before="120" w:beforeLines="50" w:after="120" w:afterLines="50"/>
              <w:jc w:val="center"/>
              <w:rPr>
                <w:rFonts w:hint="eastAsia" w:ascii="仿宋" w:hAnsi="仿宋" w:eastAsia="仿宋" w:cs="仿宋"/>
                <w:color w:val="000000" w:themeColor="text1"/>
                <w:sz w:val="24"/>
                <w:highlight w:val="none"/>
                <w14:textFill>
                  <w14:solidFill>
                    <w14:schemeClr w14:val="tx1"/>
                  </w14:solidFill>
                </w14:textFill>
              </w:rPr>
            </w:pPr>
          </w:p>
        </w:tc>
        <w:tc>
          <w:tcPr>
            <w:tcW w:w="2410" w:type="dxa"/>
            <w:vAlign w:val="center"/>
          </w:tcPr>
          <w:p w14:paraId="315AF0F7">
            <w:pPr>
              <w:snapToGrid w:val="0"/>
              <w:spacing w:before="120" w:beforeLines="50" w:after="120" w:afterLines="50"/>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411FAA4B">
            <w:pPr>
              <w:snapToGrid w:val="0"/>
              <w:spacing w:before="120" w:beforeLines="50" w:after="120" w:afterLines="50"/>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10E183BB">
            <w:pPr>
              <w:spacing w:before="120" w:beforeLines="50" w:after="120" w:afterLines="50"/>
              <w:jc w:val="center"/>
              <w:rPr>
                <w:rFonts w:hint="eastAsia" w:ascii="仿宋" w:hAnsi="仿宋" w:eastAsia="仿宋" w:cs="仿宋"/>
                <w:color w:val="000000" w:themeColor="text1"/>
                <w:sz w:val="24"/>
                <w:highlight w:val="none"/>
                <w14:textFill>
                  <w14:solidFill>
                    <w14:schemeClr w14:val="tx1"/>
                  </w14:solidFill>
                </w14:textFill>
              </w:rPr>
            </w:pPr>
          </w:p>
        </w:tc>
        <w:tc>
          <w:tcPr>
            <w:tcW w:w="2127" w:type="dxa"/>
            <w:vAlign w:val="center"/>
          </w:tcPr>
          <w:p w14:paraId="1B8833EC">
            <w:pPr>
              <w:spacing w:before="120" w:beforeLines="50" w:after="120" w:afterLines="50"/>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28F9DA41">
            <w:pPr>
              <w:spacing w:before="120" w:beforeLines="50" w:after="120" w:afterLines="50"/>
              <w:jc w:val="center"/>
              <w:rPr>
                <w:rFonts w:hint="eastAsia" w:ascii="仿宋" w:hAnsi="仿宋" w:eastAsia="仿宋" w:cs="仿宋"/>
                <w:color w:val="000000" w:themeColor="text1"/>
                <w:sz w:val="24"/>
                <w:highlight w:val="none"/>
                <w14:textFill>
                  <w14:solidFill>
                    <w14:schemeClr w14:val="tx1"/>
                  </w14:solidFill>
                </w14:textFill>
              </w:rPr>
            </w:pPr>
          </w:p>
        </w:tc>
      </w:tr>
      <w:tr w14:paraId="1BC0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4"/>
            <w:vAlign w:val="center"/>
          </w:tcPr>
          <w:p w14:paraId="1D3BD615">
            <w:pPr>
              <w:spacing w:before="120" w:beforeLines="50" w:after="120" w:afterLines="5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投标报价（小写）</w:t>
            </w:r>
          </w:p>
        </w:tc>
        <w:tc>
          <w:tcPr>
            <w:tcW w:w="8647" w:type="dxa"/>
            <w:gridSpan w:val="4"/>
            <w:vAlign w:val="center"/>
          </w:tcPr>
          <w:p w14:paraId="3E6BCF3B">
            <w:pPr>
              <w:spacing w:before="120" w:beforeLines="50" w:after="120" w:afterLines="50"/>
              <w:jc w:val="center"/>
              <w:rPr>
                <w:rFonts w:hint="eastAsia" w:ascii="仿宋" w:hAnsi="仿宋" w:eastAsia="仿宋" w:cs="仿宋"/>
                <w:color w:val="000000" w:themeColor="text1"/>
                <w:sz w:val="24"/>
                <w:highlight w:val="none"/>
                <w14:textFill>
                  <w14:solidFill>
                    <w14:schemeClr w14:val="tx1"/>
                  </w14:solidFill>
                </w14:textFill>
              </w:rPr>
            </w:pPr>
          </w:p>
        </w:tc>
      </w:tr>
      <w:tr w14:paraId="3A6F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gridSpan w:val="4"/>
            <w:vAlign w:val="center"/>
          </w:tcPr>
          <w:p w14:paraId="4AE96FCB">
            <w:pPr>
              <w:spacing w:before="120" w:beforeLines="50" w:after="120" w:afterLines="5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投标报价（大写）</w:t>
            </w:r>
          </w:p>
        </w:tc>
        <w:tc>
          <w:tcPr>
            <w:tcW w:w="8647" w:type="dxa"/>
            <w:gridSpan w:val="4"/>
            <w:vAlign w:val="center"/>
          </w:tcPr>
          <w:p w14:paraId="469136AA">
            <w:pPr>
              <w:spacing w:before="120" w:beforeLines="50" w:after="120" w:afterLines="50"/>
              <w:jc w:val="center"/>
              <w:rPr>
                <w:rFonts w:hint="eastAsia" w:ascii="仿宋" w:hAnsi="仿宋" w:eastAsia="仿宋" w:cs="仿宋"/>
                <w:color w:val="000000" w:themeColor="text1"/>
                <w:sz w:val="24"/>
                <w:highlight w:val="none"/>
                <w14:textFill>
                  <w14:solidFill>
                    <w14:schemeClr w14:val="tx1"/>
                  </w14:solidFill>
                </w14:textFill>
              </w:rPr>
            </w:pPr>
          </w:p>
        </w:tc>
      </w:tr>
    </w:tbl>
    <w:p w14:paraId="56F5684D">
      <w:pPr>
        <w:snapToGrid w:val="0"/>
        <w:ind w:left="480"/>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注：</w:t>
      </w:r>
    </w:p>
    <w:p w14:paraId="789D70B6">
      <w:pPr>
        <w:ind w:left="-2" w:leftChars="-1"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1、投标人需按本表格式填写</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0645520A">
      <w:pPr>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仿宋"/>
          <w:color w:val="000000" w:themeColor="text1"/>
          <w:kern w:val="0"/>
          <w:sz w:val="24"/>
          <w:highlight w:val="none"/>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仿宋" w:hAnsi="仿宋" w:eastAsia="仿宋" w:cs="仿宋"/>
          <w:b/>
          <w:color w:val="000000" w:themeColor="text1"/>
          <w:kern w:val="0"/>
          <w:sz w:val="24"/>
          <w:highlight w:val="none"/>
          <w14:textFill>
            <w14:solidFill>
              <w14:schemeClr w14:val="tx1"/>
            </w14:solidFill>
          </w14:textFill>
        </w:rPr>
        <w:t>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105B648E">
      <w:pPr>
        <w:snapToGrid w:val="0"/>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6D784398">
      <w:pPr>
        <w:snapToGrid w:val="0"/>
        <w:ind w:firstLine="48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24"/>
          <w:szCs w:val="22"/>
          <w:highlight w:val="none"/>
          <w:lang w:val="zh-CN"/>
          <w14:textFill>
            <w14:solidFill>
              <w14:schemeClr w14:val="tx1"/>
            </w14:solidFill>
          </w14:textFill>
        </w:rPr>
        <w:t>4、</w:t>
      </w:r>
      <w:r>
        <w:rPr>
          <w:rFonts w:hint="eastAsia" w:ascii="仿宋" w:hAnsi="仿宋" w:eastAsia="仿宋" w:cs="仿宋"/>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C844777">
      <w:pPr>
        <w:pStyle w:val="693"/>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pgSz w:w="16838" w:h="11906" w:orient="landscape"/>
          <w:pgMar w:top="907" w:right="1276" w:bottom="964" w:left="1276" w:header="567" w:footer="567" w:gutter="0"/>
          <w:cols w:space="720" w:num="1"/>
          <w:titlePg/>
          <w:docGrid w:linePitch="312" w:charSpace="0"/>
        </w:sectPr>
      </w:pPr>
    </w:p>
    <w:p w14:paraId="7716CC73">
      <w:pPr>
        <w:snapToGrid w:val="0"/>
        <w:spacing w:before="120" w:after="120"/>
        <w:rPr>
          <w:rFonts w:hint="eastAsia" w:ascii="仿宋" w:hAnsi="仿宋" w:eastAsia="仿宋" w:cs="仿宋"/>
          <w:color w:val="000000" w:themeColor="text1"/>
          <w:sz w:val="32"/>
          <w:szCs w:val="32"/>
          <w:highlight w:val="none"/>
          <w14:textFill>
            <w14:solidFill>
              <w14:schemeClr w14:val="tx1"/>
            </w14:solidFill>
          </w14:textFill>
        </w:rPr>
      </w:pPr>
    </w:p>
    <w:p w14:paraId="26510DB0">
      <w:pPr>
        <w:pStyle w:val="693"/>
        <w:keepNext w:val="0"/>
        <w:pageBreakBefore w:val="0"/>
        <w:tabs>
          <w:tab w:val="clear" w:pos="720"/>
        </w:tabs>
        <w:snapToGrid w:val="0"/>
        <w:spacing w:before="120" w:after="120"/>
        <w:ind w:firstLine="643"/>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二、</w:t>
      </w:r>
      <w:r>
        <w:rPr>
          <w:rFonts w:hint="eastAsia" w:ascii="仿宋" w:hAnsi="仿宋" w:eastAsia="仿宋" w:cs="仿宋"/>
          <w:color w:val="000000" w:themeColor="text1"/>
          <w:sz w:val="32"/>
          <w:szCs w:val="32"/>
          <w:highlight w:val="none"/>
          <w14:textFill>
            <w14:solidFill>
              <w14:schemeClr w14:val="tx1"/>
            </w14:solidFill>
          </w14:textFill>
        </w:rPr>
        <w:t>中小企业声明函</w:t>
      </w:r>
      <w:bookmarkStart w:id="550" w:name="_Hlk101259491"/>
      <w:r>
        <w:rPr>
          <w:rFonts w:hint="eastAsia" w:ascii="仿宋" w:hAnsi="仿宋" w:eastAsia="仿宋" w:cs="仿宋"/>
          <w:color w:val="000000" w:themeColor="text1"/>
          <w:sz w:val="32"/>
          <w:szCs w:val="32"/>
          <w:highlight w:val="none"/>
          <w14:textFill>
            <w14:solidFill>
              <w14:schemeClr w14:val="tx1"/>
            </w14:solidFill>
          </w14:textFill>
        </w:rPr>
        <w:t>（如果有）</w:t>
      </w:r>
      <w:bookmarkEnd w:id="550"/>
    </w:p>
    <w:p w14:paraId="20F2D818">
      <w:pPr>
        <w:widowControl/>
        <w:spacing w:line="360" w:lineRule="auto"/>
        <w:ind w:firstLine="120" w:firstLineChars="5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2BDE315">
      <w:pPr>
        <w:pStyle w:val="693"/>
        <w:keepNext w:val="0"/>
        <w:pageBreakBefore w:val="0"/>
        <w:tabs>
          <w:tab w:val="clear" w:pos="720"/>
        </w:tabs>
        <w:snapToGrid w:val="0"/>
        <w:spacing w:before="120" w:after="120"/>
        <w:ind w:firstLine="643"/>
        <w:outlineLvl w:val="9"/>
        <w:rPr>
          <w:rFonts w:hint="eastAsia" w:ascii="仿宋" w:hAnsi="仿宋" w:eastAsia="仿宋" w:cs="仿宋"/>
          <w:b w:val="0"/>
          <w:color w:val="000000" w:themeColor="text1"/>
          <w:sz w:val="32"/>
          <w:szCs w:val="32"/>
          <w:highlight w:val="none"/>
          <w14:textFill>
            <w14:solidFill>
              <w14:schemeClr w14:val="tx1"/>
            </w14:solidFill>
          </w14:textFill>
        </w:rPr>
      </w:pPr>
    </w:p>
    <w:p w14:paraId="02501378">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3E10AFD4">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0CF9C4FF">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56BB99AA">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6D5E0C07">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2178FCD6">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728B0DBD">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6BC3F78F">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27344599">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2C98F8BC">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51096C7C">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617ED938">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3AFD7A4A">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000000" w:themeColor="text1"/>
          <w:highlight w:val="none"/>
          <w14:textFill>
            <w14:solidFill>
              <w14:schemeClr w14:val="tx1"/>
            </w14:solidFill>
          </w14:textFill>
        </w:rPr>
      </w:pPr>
      <w:bookmarkStart w:id="551" w:name="_Toc465665161"/>
      <w:r>
        <w:rPr>
          <w:rFonts w:hint="eastAsia" w:ascii="仿宋" w:hAnsi="仿宋" w:eastAsia="仿宋" w:cs="仿宋"/>
          <w:color w:val="000000" w:themeColor="text1"/>
          <w:highlight w:val="none"/>
          <w14:textFill>
            <w14:solidFill>
              <w14:schemeClr w14:val="tx1"/>
            </w14:solidFill>
          </w14:textFill>
        </w:rPr>
        <w:t>附件</w:t>
      </w:r>
      <w:bookmarkEnd w:id="551"/>
    </w:p>
    <w:p w14:paraId="012E747C">
      <w:pPr>
        <w:spacing w:line="360" w:lineRule="auto"/>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w:t>
      </w:r>
    </w:p>
    <w:p w14:paraId="48D0980F">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bookmarkStart w:id="552" w:name="OLE_LINK14"/>
      <w:bookmarkStart w:id="553" w:name="OLE_LINK13"/>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bookmarkEnd w:id="552"/>
    <w:bookmarkEnd w:id="553"/>
    <w:p w14:paraId="22A0F693">
      <w:pPr>
        <w:spacing w:line="360" w:lineRule="auto"/>
        <w:rPr>
          <w:rFonts w:hint="eastAsia" w:ascii="仿宋" w:hAnsi="仿宋" w:eastAsia="仿宋" w:cs="仿宋"/>
          <w:b/>
          <w:color w:val="000000" w:themeColor="text1"/>
          <w:spacing w:val="6"/>
          <w:sz w:val="30"/>
          <w:szCs w:val="30"/>
          <w:highlight w:val="none"/>
          <w14:textFill>
            <w14:solidFill>
              <w14:schemeClr w14:val="tx1"/>
            </w14:solidFill>
          </w14:textFill>
        </w:rPr>
      </w:pPr>
    </w:p>
    <w:p w14:paraId="6EF55FB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00" w:themeColor="text1"/>
          <w:sz w:val="24"/>
          <w:highlight w:val="none"/>
          <w:u w:val="single"/>
          <w14:textFill>
            <w14:solidFill>
              <w14:schemeClr w14:val="tx1"/>
            </w14:solidFill>
          </w14:textFill>
        </w:rPr>
        <w:t>杭州市滨江区教育局</w:t>
      </w:r>
      <w:r>
        <w:rPr>
          <w:rFonts w:hint="eastAsia" w:ascii="仿宋" w:hAnsi="仿宋" w:eastAsia="仿宋" w:cs="仿宋"/>
          <w:color w:val="000000" w:themeColor="text1"/>
          <w:sz w:val="24"/>
          <w:highlight w:val="none"/>
          <w14:textFill>
            <w14:solidFill>
              <w14:schemeClr w14:val="tx1"/>
            </w14:solidFill>
          </w14:textFill>
        </w:rPr>
        <w:t>_单位的_</w:t>
      </w:r>
      <w:r>
        <w:rPr>
          <w:rFonts w:hint="eastAsia" w:ascii="仿宋" w:hAnsi="仿宋" w:eastAsia="仿宋" w:cs="仿宋"/>
          <w:color w:val="000000" w:themeColor="text1"/>
          <w:sz w:val="24"/>
          <w:highlight w:val="none"/>
          <w:u w:val="single"/>
          <w14:textFill>
            <w14:solidFill>
              <w14:schemeClr w14:val="tx1"/>
            </w14:solidFill>
          </w14:textFill>
        </w:rPr>
        <w:t>杭州市滨江区教育局2025年下属学校直饮水设备项目</w:t>
      </w:r>
      <w:r>
        <w:rPr>
          <w:rFonts w:hint="eastAsia" w:ascii="仿宋" w:hAnsi="仿宋" w:eastAsia="仿宋" w:cs="仿宋"/>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7C9CF8F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797A5F6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736F355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3091A696">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r>
        <w:rPr>
          <w:rFonts w:hint="eastAsia" w:ascii="仿宋" w:hAnsi="仿宋" w:eastAsia="仿宋" w:cs="仿宋"/>
          <w:color w:val="000000" w:themeColor="text1"/>
          <w:sz w:val="24"/>
          <w:highlight w:val="none"/>
          <w14:textFill>
            <w14:solidFill>
              <w14:schemeClr w14:val="tx1"/>
            </w14:solidFill>
          </w14:textFill>
        </w:rPr>
        <w:t>：</w:t>
      </w:r>
    </w:p>
    <w:p w14:paraId="6709A4AE">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14:paraId="7014EE4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2B5B97BB">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14:paraId="2C71DACD">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14:paraId="6A59C47D">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14:paraId="2DA2514D">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14:paraId="599E18C4">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2B72C695">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532B0D0F">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5403B604">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2BA2532F">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4B50300F">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526A27C5">
      <w:pP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6B07D920">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附件2：质疑函范本及制作说明</w:t>
      </w:r>
    </w:p>
    <w:p w14:paraId="7CBB1E0C">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7296BDE4">
      <w:pPr>
        <w:snapToGrid w:val="0"/>
        <w:spacing w:before="240"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4DE2F2CE">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8D8D68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CDCEBA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DAFAF7D">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F8FBD4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76F82AF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8B0ED26">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14119C4A">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32F3BDE">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B9E4756">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1C62F6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BD1D48B">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3DC7E1E5">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67E22DA">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C520F4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033A683">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900F37F">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0AA8274">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636A359F">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5F7B3702">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28E17160">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097584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1308548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72DC3D06">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14:paraId="3A53056A">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14:paraId="378C9E03">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66DBC467">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14:paraId="0EC5BD4F">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14:paraId="7E43106D">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14:paraId="13CA2A6E">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E0FE8D6">
      <w:pPr>
        <w:widowControl/>
        <w:spacing w:line="360" w:lineRule="auto"/>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p>
    <w:p w14:paraId="69D5F162">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F9570BC">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025004C">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A249231">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7850D3C">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505B403">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246C1E7">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79A7B2F">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14:paraId="6D92691C">
      <w:pPr>
        <w:pStyle w:val="79"/>
        <w:ind w:firstLine="667"/>
        <w:rPr>
          <w:rFonts w:hint="eastAsia" w:ascii="仿宋" w:hAnsi="仿宋" w:eastAsia="仿宋" w:cs="仿宋"/>
          <w:b/>
          <w:color w:val="000000" w:themeColor="text1"/>
          <w:spacing w:val="6"/>
          <w:sz w:val="32"/>
          <w:szCs w:val="32"/>
          <w:highlight w:val="none"/>
          <w14:textFill>
            <w14:solidFill>
              <w14:schemeClr w14:val="tx1"/>
            </w14:solidFill>
          </w14:textFill>
        </w:rPr>
      </w:pPr>
    </w:p>
    <w:p w14:paraId="7E484453">
      <w:pPr>
        <w:pStyle w:val="79"/>
        <w:ind w:firstLine="667"/>
        <w:rPr>
          <w:rFonts w:hint="eastAsia" w:ascii="仿宋" w:hAnsi="仿宋" w:eastAsia="仿宋" w:cs="仿宋"/>
          <w:b/>
          <w:color w:val="000000" w:themeColor="text1"/>
          <w:spacing w:val="6"/>
          <w:sz w:val="32"/>
          <w:szCs w:val="32"/>
          <w:highlight w:val="none"/>
          <w14:textFill>
            <w14:solidFill>
              <w14:schemeClr w14:val="tx1"/>
            </w14:solidFill>
          </w14:textFill>
        </w:rPr>
      </w:pPr>
    </w:p>
    <w:p w14:paraId="2DF1A016">
      <w:pPr>
        <w:pStyle w:val="79"/>
        <w:ind w:firstLine="667"/>
        <w:rPr>
          <w:rFonts w:hint="eastAsia" w:ascii="仿宋" w:hAnsi="仿宋" w:eastAsia="仿宋" w:cs="仿宋"/>
          <w:b/>
          <w:color w:val="000000" w:themeColor="text1"/>
          <w:spacing w:val="6"/>
          <w:sz w:val="32"/>
          <w:szCs w:val="32"/>
          <w:highlight w:val="none"/>
          <w14:textFill>
            <w14:solidFill>
              <w14:schemeClr w14:val="tx1"/>
            </w14:solidFill>
          </w14:textFill>
        </w:rPr>
      </w:pPr>
    </w:p>
    <w:p w14:paraId="69FA6E11">
      <w:pPr>
        <w:pStyle w:val="79"/>
        <w:ind w:firstLine="667"/>
        <w:rPr>
          <w:rFonts w:hint="eastAsia" w:ascii="仿宋" w:hAnsi="仿宋" w:eastAsia="仿宋" w:cs="仿宋"/>
          <w:b/>
          <w:color w:val="000000" w:themeColor="text1"/>
          <w:spacing w:val="6"/>
          <w:sz w:val="32"/>
          <w:szCs w:val="32"/>
          <w:highlight w:val="none"/>
          <w14:textFill>
            <w14:solidFill>
              <w14:schemeClr w14:val="tx1"/>
            </w14:solidFill>
          </w14:textFill>
        </w:rPr>
      </w:pPr>
    </w:p>
    <w:p w14:paraId="50B554AF">
      <w:pPr>
        <w:pStyle w:val="79"/>
        <w:ind w:firstLine="667"/>
        <w:rPr>
          <w:rFonts w:hint="eastAsia" w:ascii="仿宋" w:hAnsi="仿宋" w:eastAsia="仿宋" w:cs="仿宋"/>
          <w:b/>
          <w:color w:val="000000" w:themeColor="text1"/>
          <w:spacing w:val="6"/>
          <w:sz w:val="32"/>
          <w:szCs w:val="32"/>
          <w:highlight w:val="none"/>
          <w14:textFill>
            <w14:solidFill>
              <w14:schemeClr w14:val="tx1"/>
            </w14:solidFill>
          </w14:textFill>
        </w:rPr>
      </w:pPr>
    </w:p>
    <w:p w14:paraId="08E1FA5C">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14:paraId="635C0314">
      <w:pP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536DB607">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附件3：投诉书范本及制作说明</w:t>
      </w:r>
    </w:p>
    <w:p w14:paraId="2E2D9DE0">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112D0CCC">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7483A9A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14:paraId="0E3214E7">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1159A91">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0A8526F">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309996D8">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8BE0E26">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704D37D">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4E23351">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DD62DFC">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F4A04B7">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4B619B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14:paraId="67CBA8DB">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02F99413">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F8791A4">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85752DA">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7508A5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14:paraId="6E242DB9">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205BD97">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1B6982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22D7A0C">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50E39DF">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34E1531">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CE327F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14:paraId="3697AB5C">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811C5B2">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32A4FCEE">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14:paraId="357BDCA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14:paraId="42F02DDC">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14666A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4F1364A">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04AC3C5">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198426E">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DCD4A2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14:paraId="2FBF28A5">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08E08DF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14:paraId="1877A8F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1E3F5F5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325EBE8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7462B6B2">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14:paraId="57A753CF">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35DA6A4C">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6C4AF8BC">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14:paraId="04FA10EE">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14:paraId="1EE40F10">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14:paraId="5BB81F48">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14:paraId="1B34C09F">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8EDF720">
      <w:pP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6B69892F">
      <w:pPr>
        <w:autoSpaceDE w:val="0"/>
        <w:autoSpaceDN w:val="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附件4：</w:t>
      </w: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14:paraId="39E118CD">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p>
    <w:p w14:paraId="046E44F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杭州市滨江区教育局、浙江省成套工程有限公司：</w:t>
      </w:r>
    </w:p>
    <w:p w14:paraId="04F4F76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你方组织的杭州市滨江区教育局2025年下属学校直饮水设备项目【招标编号：ZJCT6-2025GKCG-030】</w:t>
      </w:r>
      <w:r>
        <w:rPr>
          <w:rFonts w:hint="eastAsia" w:ascii="仿宋" w:hAnsi="仿宋" w:eastAsia="仿宋" w:cs="仿宋"/>
          <w:bCs/>
          <w:color w:val="000000" w:themeColor="text1"/>
          <w:sz w:val="24"/>
          <w:highlight w:val="none"/>
          <w14:textFill>
            <w14:solidFill>
              <w14:schemeClr w14:val="tx1"/>
            </w14:solidFill>
          </w14:textFill>
        </w:rPr>
        <w:t>投标活动中作如下说明：</w:t>
      </w:r>
      <w:r>
        <w:rPr>
          <w:rFonts w:hint="eastAsia" w:ascii="仿宋" w:hAnsi="仿宋" w:eastAsia="仿宋" w:cs="仿宋"/>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7F333B7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14:paraId="4E1BA257">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23DD09D6">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1ADB3C68">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1771E6F6">
      <w:pPr>
        <w:spacing w:line="360" w:lineRule="auto"/>
        <w:ind w:right="480"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投标单位（法定名称章）：</w:t>
      </w:r>
    </w:p>
    <w:p w14:paraId="0088069E">
      <w:pPr>
        <w:ind w:right="1440" w:firstLine="494"/>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0A9C2FE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14:paraId="748D14AB">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highlight w:val="none"/>
          <w14:textFill>
            <w14:solidFill>
              <w14:schemeClr w14:val="tx1"/>
            </w14:solidFill>
          </w14:textFill>
        </w:rPr>
        <w:t>投标单位法定名称章（印模）                投标单位“XX专用章”（印模）</w:t>
      </w:r>
    </w:p>
    <w:p w14:paraId="4307F3E2">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200707B">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3247F52">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1490B06">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8DB577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10222D1">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A4BC29E">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59368E4">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CD5529F">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6C68B11">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0345FE8">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661AB36">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30F1BBAA">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附件5：联合协议</w:t>
      </w:r>
    </w:p>
    <w:p w14:paraId="014E2761">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0AC8895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14:textFill>
            <w14:solidFill>
              <w14:schemeClr w14:val="tx1"/>
            </w14:solidFill>
          </w14:textFill>
        </w:rPr>
        <w:t>杭州市滨江区教育局2025年下属学校直饮水设备项目【招标编号：ZJCT6-2025GKCG-030】</w:t>
      </w: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 </w:t>
      </w:r>
    </w:p>
    <w:p w14:paraId="3ACED802">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495F3B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3B4ABF92">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三、本次联合投标中，分工如下：</w:t>
      </w:r>
    </w:p>
    <w:p w14:paraId="1BE8A71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bookmarkStart w:id="554" w:name="_Hlk101134295"/>
      <w:r>
        <w:rPr>
          <w:rFonts w:hint="eastAsia" w:ascii="仿宋" w:hAnsi="仿宋" w:eastAsia="仿宋" w:cs="仿宋"/>
          <w:color w:val="000000" w:themeColor="text1"/>
          <w:kern w:val="0"/>
          <w:sz w:val="24"/>
          <w:highlight w:val="none"/>
          <w:u w:val="single"/>
          <w14:textFill>
            <w14:solidFill>
              <w14:schemeClr w14:val="tx1"/>
            </w14:solidFill>
          </w14:textFill>
        </w:rPr>
        <w:t>（联合体成员1）</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09E944F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（联合体成员2）</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68C0F3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bookmarkEnd w:id="554"/>
    <w:p w14:paraId="1B137E0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四、联合体成员中小企业合同份额。</w:t>
      </w:r>
    </w:p>
    <w:p w14:paraId="21E8BDA6">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（联合体成员X,……）</w:t>
      </w:r>
      <w:r>
        <w:rPr>
          <w:rFonts w:hint="eastAsia" w:ascii="仿宋" w:hAnsi="仿宋" w:eastAsia="仿宋" w:cs="仿宋"/>
          <w:color w:val="000000" w:themeColor="text1"/>
          <w:kern w:val="0"/>
          <w:sz w:val="24"/>
          <w:highlight w:val="none"/>
          <w14:textFill>
            <w14:solidFill>
              <w14:schemeClr w14:val="tx1"/>
            </w14:solidFill>
          </w14:textFill>
        </w:rPr>
        <w:t>提供的全部货物由小微企业制造，其合同份额占到合同总金额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75C3D682">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p>
    <w:p w14:paraId="0105A252">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五、如果中标，</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45E47F3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六、有关本次联合投标的其他事宜：</w:t>
      </w:r>
    </w:p>
    <w:p w14:paraId="098A01E5">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6F468E9A">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07D8D073">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709D1CC8">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01DA30A1">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79CDA2E9">
      <w:pPr>
        <w:snapToGrid w:val="0"/>
        <w:spacing w:line="360" w:lineRule="auto"/>
        <w:ind w:right="960"/>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60418834">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380F1F30">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1CC0234B">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ECBF3C2">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90777BD">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57C9446">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7ECCD55">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E01E96F">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6B9C748">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E533315">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14905CD">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A153E0C">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E493DC9">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EDE0089">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FBEE745">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8A632BC">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42423FD">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8EB3094">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3CCFCB4">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701F8B8">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6E240576">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附件6：分包意向协议</w:t>
      </w:r>
    </w:p>
    <w:p w14:paraId="4F11A3CE">
      <w:pPr>
        <w:widowControl/>
        <w:spacing w:line="400" w:lineRule="exact"/>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3DA0721D">
      <w:pPr>
        <w:snapToGrid w:val="0"/>
        <w:spacing w:line="40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u w:val="single"/>
          <w14:textFill>
            <w14:solidFill>
              <w14:schemeClr w14:val="tx1"/>
            </w14:solidFill>
          </w14:textFill>
        </w:rPr>
        <w:t>杭州市滨江区教育局2025年下属学校直饮水设备项目【招标编号：ZJCT6-2025GKCG-030】</w:t>
      </w:r>
      <w:r>
        <w:rPr>
          <w:rFonts w:hint="eastAsia" w:ascii="仿宋" w:hAnsi="仿宋" w:eastAsia="仿宋" w:cs="仿宋"/>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1C00EFD3">
      <w:pPr>
        <w:snapToGrid w:val="0"/>
        <w:spacing w:line="40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14:paraId="23F17C63">
      <w:pPr>
        <w:snapToGrid w:val="0"/>
        <w:spacing w:line="40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14:paraId="4CA9AF41">
      <w:pPr>
        <w:pStyle w:val="3"/>
        <w:spacing w:line="400" w:lineRule="exact"/>
        <w:ind w:left="664" w:leftChars="316" w:firstLine="229" w:firstLineChars="95"/>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p>
    <w:p w14:paraId="2E861552">
      <w:pPr>
        <w:snapToGrid w:val="0"/>
        <w:spacing w:line="40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二、分包供应商中小企业合同份额</w:t>
      </w:r>
    </w:p>
    <w:p w14:paraId="208C55F6">
      <w:pPr>
        <w:snapToGrid w:val="0"/>
        <w:spacing w:line="400" w:lineRule="exact"/>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（分包供应商X,……）提供的货物全部由小微企业制造，</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2D64C5B5">
      <w:pPr>
        <w:spacing w:line="400" w:lineRule="exact"/>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Start w:id="555" w:name="_Hlk101133173"/>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仿宋"/>
          <w:b/>
          <w:color w:val="000000" w:themeColor="text1"/>
          <w:kern w:val="0"/>
          <w:sz w:val="24"/>
          <w:highlight w:val="none"/>
          <w:lang w:val="zh-CN"/>
          <w14:textFill>
            <w14:solidFill>
              <w14:schemeClr w14:val="tx1"/>
            </w14:solidFill>
          </w14:textFill>
        </w:rPr>
        <w:t>分包意向协议</w:t>
      </w:r>
      <w:r>
        <w:rPr>
          <w:rFonts w:hint="eastAsia" w:ascii="仿宋" w:hAnsi="仿宋" w:eastAsia="仿宋" w:cs="仿宋"/>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bookmarkEnd w:id="555"/>
    </w:p>
    <w:p w14:paraId="0E0ADEF8">
      <w:pPr>
        <w:snapToGrid w:val="0"/>
        <w:spacing w:line="40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三、分包工作履行期限、地点、方式</w:t>
      </w:r>
    </w:p>
    <w:p w14:paraId="3CECDDCE">
      <w:pPr>
        <w:snapToGrid w:val="0"/>
        <w:spacing w:line="400" w:lineRule="exact"/>
        <w:ind w:firstLine="576"/>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6E85FB49">
      <w:pPr>
        <w:snapToGrid w:val="0"/>
        <w:spacing w:line="40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四、质量</w:t>
      </w:r>
    </w:p>
    <w:p w14:paraId="6C661229">
      <w:pPr>
        <w:snapToGrid w:val="0"/>
        <w:spacing w:line="40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59D59A8C">
      <w:pPr>
        <w:snapToGrid w:val="0"/>
        <w:spacing w:line="40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五、价款或者报酬</w:t>
      </w:r>
    </w:p>
    <w:p w14:paraId="4B565A7B">
      <w:pPr>
        <w:snapToGrid w:val="0"/>
        <w:spacing w:line="400" w:lineRule="exact"/>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5E26EDFC">
      <w:pPr>
        <w:snapToGrid w:val="0"/>
        <w:spacing w:line="400" w:lineRule="exact"/>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六、违约责任</w:t>
      </w:r>
    </w:p>
    <w:p w14:paraId="4711F808">
      <w:pPr>
        <w:snapToGrid w:val="0"/>
        <w:spacing w:line="40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3A0BAD79">
      <w:pPr>
        <w:snapToGrid w:val="0"/>
        <w:spacing w:line="40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七、争议解决的办法</w:t>
      </w:r>
    </w:p>
    <w:p w14:paraId="28B405CF">
      <w:pPr>
        <w:snapToGrid w:val="0"/>
        <w:spacing w:line="40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645181A9">
      <w:pPr>
        <w:snapToGrid w:val="0"/>
        <w:spacing w:line="400" w:lineRule="exact"/>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14:paraId="465AE403">
      <w:pPr>
        <w:snapToGrid w:val="0"/>
        <w:spacing w:line="400" w:lineRule="exact"/>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分包供应商名称(电子签名/公章)：</w:t>
      </w:r>
    </w:p>
    <w:p w14:paraId="77BAF88A">
      <w:pPr>
        <w:snapToGrid w:val="0"/>
        <w:spacing w:line="400" w:lineRule="exact"/>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48512AF5">
      <w:pPr>
        <w:spacing w:line="400" w:lineRule="exact"/>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75289D53">
      <w:pPr>
        <w:spacing w:line="400" w:lineRule="exact"/>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0E737847">
      <w:pPr>
        <w:rPr>
          <w:rFonts w:hint="eastAsia" w:ascii="仿宋" w:hAnsi="仿宋" w:eastAsia="仿宋" w:cs="仿宋"/>
          <w:b/>
          <w:color w:val="000000" w:themeColor="text1"/>
          <w:kern w:val="0"/>
          <w:sz w:val="44"/>
          <w:szCs w:val="44"/>
          <w:highlight w:val="none"/>
          <w14:textFill>
            <w14:solidFill>
              <w14:schemeClr w14:val="tx1"/>
            </w14:solidFill>
          </w14:textFill>
        </w:rPr>
      </w:pPr>
      <w:r>
        <w:rPr>
          <w:rFonts w:hint="eastAsia" w:ascii="仿宋" w:hAnsi="仿宋" w:eastAsia="仿宋" w:cs="仿宋"/>
          <w:b/>
          <w:color w:val="000000" w:themeColor="text1"/>
          <w:kern w:val="0"/>
          <w:sz w:val="44"/>
          <w:szCs w:val="44"/>
          <w:highlight w:val="none"/>
          <w14:textFill>
            <w14:solidFill>
              <w14:schemeClr w14:val="tx1"/>
            </w14:solidFill>
          </w14:textFill>
        </w:rPr>
        <w:br w:type="page"/>
      </w:r>
    </w:p>
    <w:p w14:paraId="12C1AB4E">
      <w:pPr>
        <w:snapToGrid w:val="0"/>
        <w:spacing w:line="360" w:lineRule="auto"/>
        <w:outlineLvl w:val="0"/>
        <w:rPr>
          <w:rFonts w:hint="eastAsia" w:ascii="仿宋" w:hAnsi="仿宋" w:eastAsia="仿宋" w:cs="仿宋"/>
          <w:b/>
          <w:color w:val="000000" w:themeColor="text1"/>
          <w:kern w:val="0"/>
          <w:sz w:val="44"/>
          <w:szCs w:val="44"/>
          <w:highlight w:val="none"/>
          <w14:textFill>
            <w14:solidFill>
              <w14:schemeClr w14:val="tx1"/>
            </w14:solidFill>
          </w14:textFill>
        </w:rPr>
      </w:pPr>
      <w:r>
        <w:rPr>
          <w:rFonts w:hint="eastAsia" w:ascii="仿宋" w:hAnsi="仿宋" w:eastAsia="仿宋" w:cs="仿宋"/>
          <w:b/>
          <w:color w:val="000000" w:themeColor="text1"/>
          <w:kern w:val="0"/>
          <w:sz w:val="44"/>
          <w:szCs w:val="44"/>
          <w:highlight w:val="none"/>
          <w14:textFill>
            <w14:solidFill>
              <w14:schemeClr w14:val="tx1"/>
            </w14:solidFill>
          </w14:textFill>
        </w:rPr>
        <w:t>附件7：中小企业声明函</w:t>
      </w:r>
    </w:p>
    <w:p w14:paraId="0F33A203">
      <w:pPr>
        <w:spacing w:line="360" w:lineRule="auto"/>
        <w:jc w:val="center"/>
        <w:rPr>
          <w:rFonts w:hint="eastAsia" w:ascii="仿宋" w:hAnsi="仿宋" w:eastAsia="仿宋" w:cs="仿宋"/>
          <w:color w:val="000000" w:themeColor="text1"/>
          <w:sz w:val="24"/>
          <w:highlight w:val="none"/>
          <w:u w:val="single"/>
          <w14:textFill>
            <w14:solidFill>
              <w14:schemeClr w14:val="tx1"/>
            </w14:solidFill>
          </w14:textFill>
        </w:rPr>
      </w:pPr>
    </w:p>
    <w:p w14:paraId="5EC419BD">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中小企业声明函（货物）</w:t>
      </w:r>
    </w:p>
    <w:p w14:paraId="7C578FD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仿宋"/>
          <w:color w:val="000000" w:themeColor="text1"/>
          <w:sz w:val="24"/>
          <w:highlight w:val="none"/>
          <w:u w:val="single"/>
          <w14:textFill>
            <w14:solidFill>
              <w14:schemeClr w14:val="tx1"/>
            </w14:solidFill>
          </w14:textFill>
        </w:rPr>
        <w:t xml:space="preserve">杭州市滨江区教育局 </w:t>
      </w:r>
      <w:r>
        <w:rPr>
          <w:rFonts w:hint="eastAsia" w:ascii="仿宋" w:hAnsi="仿宋" w:eastAsia="仿宋" w:cs="仿宋"/>
          <w:color w:val="000000" w:themeColor="text1"/>
          <w:sz w:val="24"/>
          <w:highlight w:val="none"/>
          <w14:textFill>
            <w14:solidFill>
              <w14:schemeClr w14:val="tx1"/>
            </w14:solidFill>
          </w14:textFill>
        </w:rPr>
        <w:t xml:space="preserve">的 </w:t>
      </w:r>
      <w:r>
        <w:rPr>
          <w:rFonts w:hint="eastAsia" w:ascii="仿宋" w:hAnsi="仿宋" w:eastAsia="仿宋" w:cs="仿宋"/>
          <w:color w:val="000000" w:themeColor="text1"/>
          <w:sz w:val="24"/>
          <w:highlight w:val="none"/>
          <w:u w:val="single"/>
          <w14:textFill>
            <w14:solidFill>
              <w14:schemeClr w14:val="tx1"/>
            </w14:solidFill>
          </w14:textFill>
        </w:rPr>
        <w:t>杭州市滨江区教育局2025年下属学校直饮水设备项目</w:t>
      </w:r>
      <w:r>
        <w:rPr>
          <w:rFonts w:hint="eastAsia" w:ascii="仿宋" w:hAnsi="仿宋" w:eastAsia="仿宋" w:cs="仿宋"/>
          <w:color w:val="000000" w:themeColor="text1"/>
          <w:sz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673E1FB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u w:val="single"/>
          <w14:textFill>
            <w14:solidFill>
              <w14:schemeClr w14:val="tx1"/>
            </w14:solidFill>
          </w14:textFill>
        </w:rPr>
        <w:t>六龙头直饮机</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6E99F2A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u w:val="single"/>
          <w14:textFill>
            <w14:solidFill>
              <w14:schemeClr w14:val="tx1"/>
            </w14:solidFill>
          </w14:textFill>
        </w:rPr>
        <w:t>四龙头直饮机</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4BE5FCA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u w:val="single"/>
          <w14:textFill>
            <w14:solidFill>
              <w14:schemeClr w14:val="tx1"/>
            </w14:solidFill>
          </w14:textFill>
        </w:rPr>
        <w:t>三龙头直饮机</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40DD11D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u w:val="single"/>
          <w14:textFill>
            <w14:solidFill>
              <w14:schemeClr w14:val="tx1"/>
            </w14:solidFill>
          </w14:textFill>
        </w:rPr>
        <w:t>二龙头直饮机</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1476571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u w:val="single"/>
          <w14:textFill>
            <w14:solidFill>
              <w14:schemeClr w14:val="tx1"/>
            </w14:solidFill>
          </w14:textFill>
        </w:rPr>
        <w:t>幼儿园直饮机</w:t>
      </w:r>
      <w:r>
        <w:rPr>
          <w:rFonts w:hint="eastAsia" w:ascii="仿宋" w:hAnsi="仿宋" w:eastAsia="仿宋" w:cs="仿宋"/>
          <w:color w:val="000000" w:themeColor="text1"/>
          <w:sz w:val="24"/>
          <w:highlight w:val="none"/>
          <w14:textFill>
            <w14:solidFill>
              <w14:schemeClr w14:val="tx1"/>
            </w14:solidFill>
          </w14:textFill>
        </w:rPr>
        <w:t xml:space="preserve"> ，属于 </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7EF8152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u w:val="single"/>
          <w14:textFill>
            <w14:solidFill>
              <w14:schemeClr w14:val="tx1"/>
            </w14:solidFill>
          </w14:textFill>
        </w:rPr>
        <w:t>办公室直饮机</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385B70F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u w:val="single"/>
          <w14:textFill>
            <w14:solidFill>
              <w14:schemeClr w14:val="tx1"/>
            </w14:solidFill>
          </w14:textFill>
        </w:rPr>
        <w:t>茶水间直饮机</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652BF7F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u w:val="single"/>
          <w14:textFill>
            <w14:solidFill>
              <w14:schemeClr w14:val="tx1"/>
            </w14:solidFill>
          </w14:textFill>
        </w:rPr>
        <w:t>会议室直饮机</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5AD38F6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u w:val="single"/>
          <w14:textFill>
            <w14:solidFill>
              <w14:schemeClr w14:val="tx1"/>
            </w14:solidFill>
          </w14:textFill>
        </w:rPr>
        <w:t>二龙头报告厅直饮机</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20F6216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r>
        <w:rPr>
          <w:rFonts w:hint="eastAsia" w:ascii="仿宋" w:hAnsi="仿宋" w:eastAsia="仿宋" w:cs="仿宋"/>
          <w:b/>
          <w:bCs/>
          <w:color w:val="000000" w:themeColor="text1"/>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u w:val="single"/>
          <w14:textFill>
            <w14:solidFill>
              <w14:schemeClr w14:val="tx1"/>
            </w14:solidFill>
          </w14:textFill>
        </w:rPr>
        <w:t>二龙头教室直饮机</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7FE5A90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u w:val="single"/>
          <w14:textFill>
            <w14:solidFill>
              <w14:schemeClr w14:val="tx1"/>
            </w14:solidFill>
          </w14:textFill>
        </w:rPr>
        <w:t>幼儿园户外饮水机</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 xml:space="preserve"> 工业</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5E1BCD5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6DD986F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60731ED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14:paraId="35909178">
      <w:pPr>
        <w:snapToGrid w:val="0"/>
        <w:spacing w:line="360" w:lineRule="auto"/>
        <w:ind w:firstLine="5160" w:firstLineChars="215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14:paraId="4931C40A">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519B94B6">
      <w:pPr>
        <w:spacing w:line="360" w:lineRule="auto"/>
        <w:ind w:right="42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4CD9615B">
      <w:pP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6ECAE0A9">
      <w:pPr>
        <w:pStyle w:val="61"/>
        <w:ind w:firstLine="420"/>
        <w:rPr>
          <w:rFonts w:hint="eastAsia" w:ascii="仿宋" w:hAnsi="仿宋" w:eastAsia="仿宋" w:cs="仿宋"/>
          <w:color w:val="000000" w:themeColor="text1"/>
          <w:highlight w:val="none"/>
          <w14:textFill>
            <w14:solidFill>
              <w14:schemeClr w14:val="tx1"/>
            </w14:solidFill>
          </w14:textFill>
        </w:rPr>
      </w:pPr>
    </w:p>
    <w:p w14:paraId="4AFDAC1E">
      <w:pPr>
        <w:shd w:val="clear" w:color="auto" w:fill="FFFFFF"/>
        <w:spacing w:line="600" w:lineRule="atLeast"/>
        <w:textAlignment w:val="baseline"/>
        <w:outlineLvl w:val="1"/>
        <w:rPr>
          <w:rFonts w:hint="eastAsia" w:ascii="仿宋" w:hAnsi="仿宋" w:eastAsia="仿宋" w:cs="仿宋"/>
          <w:b/>
          <w:color w:val="000000" w:themeColor="text1"/>
          <w:kern w:val="0"/>
          <w:sz w:val="44"/>
          <w:szCs w:val="44"/>
          <w:highlight w:val="none"/>
          <w14:textFill>
            <w14:solidFill>
              <w14:schemeClr w14:val="tx1"/>
            </w14:solidFill>
          </w14:textFill>
        </w:rPr>
      </w:pPr>
      <w:r>
        <w:rPr>
          <w:rFonts w:hint="eastAsia" w:ascii="仿宋" w:hAnsi="仿宋" w:eastAsia="仿宋" w:cs="仿宋"/>
          <w:b/>
          <w:color w:val="000000" w:themeColor="text1"/>
          <w:kern w:val="0"/>
          <w:sz w:val="44"/>
          <w:szCs w:val="44"/>
          <w:highlight w:val="none"/>
          <w14:textFill>
            <w14:solidFill>
              <w14:schemeClr w14:val="tx1"/>
            </w14:solidFill>
          </w14:textFill>
        </w:rPr>
        <w:t>附件8</w:t>
      </w:r>
    </w:p>
    <w:p w14:paraId="03059ADA">
      <w:pPr>
        <w:shd w:val="clear" w:color="auto" w:fill="FFFFFF"/>
        <w:spacing w:line="600" w:lineRule="atLeast"/>
        <w:ind w:firstLine="1200" w:firstLineChars="500"/>
        <w:textAlignment w:val="baseline"/>
        <w:outlineLvl w:val="1"/>
        <w:rPr>
          <w:rFonts w:hint="eastAsia" w:ascii="仿宋" w:hAnsi="仿宋" w:eastAsia="仿宋" w:cs="仿宋"/>
          <w:color w:val="000000" w:themeColor="text1"/>
          <w:sz w:val="24"/>
          <w:highlight w:val="none"/>
          <w:shd w:val="clear" w:color="auto" w:fill="FFFFFF"/>
          <w14:textFill>
            <w14:solidFill>
              <w14:schemeClr w14:val="tx1"/>
            </w14:solidFill>
          </w14:textFill>
        </w:rPr>
      </w:pPr>
      <w:r>
        <w:rPr>
          <w:rFonts w:hint="eastAsia" w:ascii="仿宋" w:hAnsi="仿宋" w:eastAsia="仿宋" w:cs="仿宋"/>
          <w:color w:val="000000" w:themeColor="text1"/>
          <w:sz w:val="24"/>
          <w:highlight w:val="none"/>
          <w:shd w:val="clear" w:color="auto" w:fill="FFFFFF"/>
          <w:lang w:bidi="ar"/>
          <w14:textFill>
            <w14:solidFill>
              <w14:schemeClr w14:val="tx1"/>
            </w14:solidFill>
          </w14:textFill>
        </w:rPr>
        <w:t>国家统计局关于印发《统计上大中小微型企业划分办法（2017）》的通知</w:t>
      </w:r>
    </w:p>
    <w:p w14:paraId="2C300BF0">
      <w:pPr>
        <w:shd w:val="clear" w:color="auto" w:fill="FFFFFF"/>
        <w:spacing w:line="600" w:lineRule="atLeast"/>
        <w:jc w:val="center"/>
        <w:textAlignment w:val="baseline"/>
        <w:rPr>
          <w:rFonts w:hint="eastAsia" w:ascii="仿宋" w:hAnsi="仿宋" w:eastAsia="仿宋" w:cs="仿宋"/>
          <w:b/>
          <w:bCs/>
          <w:color w:val="000000" w:themeColor="text1"/>
          <w:sz w:val="51"/>
          <w:szCs w:val="51"/>
          <w:highlight w:val="none"/>
          <w:shd w:val="clear" w:color="auto" w:fill="FFFFFF"/>
          <w14:textFill>
            <w14:solidFill>
              <w14:schemeClr w14:val="tx1"/>
            </w14:solidFill>
          </w14:textFill>
        </w:rPr>
      </w:pPr>
      <w:r>
        <w:rPr>
          <w:rFonts w:hint="eastAsia" w:ascii="仿宋" w:hAnsi="仿宋" w:eastAsia="仿宋" w:cs="仿宋"/>
          <w:b/>
          <w:bCs/>
          <w:color w:val="000000" w:themeColor="text1"/>
          <w:sz w:val="51"/>
          <w:szCs w:val="51"/>
          <w:highlight w:val="none"/>
          <w:shd w:val="clear" w:color="auto" w:fill="FFFFFF"/>
          <w:lang w:bidi="ar"/>
          <w14:textFill>
            <w14:solidFill>
              <w14:schemeClr w14:val="tx1"/>
            </w14:solidFill>
          </w14:textFill>
        </w:rPr>
        <w:t>国家统计局关于印发《统计上</w:t>
      </w:r>
    </w:p>
    <w:p w14:paraId="582EA542">
      <w:pPr>
        <w:shd w:val="clear" w:color="auto" w:fill="FFFFFF"/>
        <w:spacing w:line="600" w:lineRule="atLeast"/>
        <w:jc w:val="center"/>
        <w:textAlignment w:val="baseline"/>
        <w:rPr>
          <w:rFonts w:hint="eastAsia" w:ascii="仿宋" w:hAnsi="仿宋" w:eastAsia="仿宋" w:cs="仿宋"/>
          <w:b/>
          <w:bCs/>
          <w:color w:val="000000" w:themeColor="text1"/>
          <w:sz w:val="51"/>
          <w:szCs w:val="51"/>
          <w:highlight w:val="none"/>
          <w:shd w:val="clear" w:color="auto" w:fill="FFFFFF"/>
          <w14:textFill>
            <w14:solidFill>
              <w14:schemeClr w14:val="tx1"/>
            </w14:solidFill>
          </w14:textFill>
        </w:rPr>
      </w:pPr>
      <w:r>
        <w:rPr>
          <w:rFonts w:hint="eastAsia" w:ascii="仿宋" w:hAnsi="仿宋" w:eastAsia="仿宋" w:cs="仿宋"/>
          <w:b/>
          <w:bCs/>
          <w:color w:val="000000" w:themeColor="text1"/>
          <w:sz w:val="51"/>
          <w:szCs w:val="51"/>
          <w:highlight w:val="none"/>
          <w:shd w:val="clear" w:color="auto" w:fill="FFFFFF"/>
          <w:lang w:bidi="ar"/>
          <w14:textFill>
            <w14:solidFill>
              <w14:schemeClr w14:val="tx1"/>
            </w14:solidFill>
          </w14:textFill>
        </w:rPr>
        <w:t>大中小微型企业划分办法（2017）》的通知</w:t>
      </w:r>
    </w:p>
    <w:p w14:paraId="095F6F16">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各省、自治区、直辖市统计局，新疆生产建设兵团统计局，国务院各有关部门，国家统计局各调查总队：</w:t>
      </w:r>
    </w:p>
    <w:p w14:paraId="5DC33D53">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9A59AE7">
      <w:pPr>
        <w:rPr>
          <w:rFonts w:hint="eastAsia" w:ascii="仿宋" w:hAnsi="仿宋" w:eastAsia="仿宋" w:cs="仿宋"/>
          <w:color w:val="000000" w:themeColor="text1"/>
          <w:highlight w:val="none"/>
          <w14:textFill>
            <w14:solidFill>
              <w14:schemeClr w14:val="tx1"/>
            </w14:solidFill>
          </w14:textFill>
        </w:rPr>
      </w:pPr>
    </w:p>
    <w:p w14:paraId="230FA28B">
      <w:pPr>
        <w:pStyle w:val="58"/>
        <w:autoSpaceDE w:val="0"/>
        <w:autoSpaceDN w:val="0"/>
        <w:snapToGrid w:val="0"/>
        <w:spacing w:before="120" w:beforeAutospacing="0" w:after="0" w:afterAutospacing="0" w:line="400" w:lineRule="atLeast"/>
        <w:ind w:firstLine="570"/>
        <w:jc w:val="both"/>
        <w:rPr>
          <w:rFonts w:hint="eastAsia" w:ascii="仿宋" w:hAnsi="仿宋" w:eastAsia="仿宋" w:cs="仿宋"/>
          <w:color w:val="000000" w:themeColor="text1"/>
          <w:highlight w:val="none"/>
          <w14:textFill>
            <w14:solidFill>
              <w14:schemeClr w14:val="tx1"/>
            </w14:solidFill>
          </w14:textFill>
        </w:rPr>
      </w:pPr>
    </w:p>
    <w:p w14:paraId="1F99D8EB">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附件：《统计上大中小微型企业划分办法（2017）》修订说明</w:t>
      </w:r>
    </w:p>
    <w:p w14:paraId="5D1BD18D">
      <w:pPr>
        <w:shd w:val="clear" w:color="auto" w:fill="FFFFFF"/>
        <w:spacing w:before="150" w:line="420" w:lineRule="atLeast"/>
        <w:ind w:right="825"/>
        <w:jc w:val="righ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国家统计局  </w:t>
      </w:r>
    </w:p>
    <w:p w14:paraId="59770EF8">
      <w:pPr>
        <w:shd w:val="clear" w:color="auto" w:fill="FFFFFF"/>
        <w:spacing w:before="150" w:line="420" w:lineRule="atLeast"/>
        <w:ind w:right="825"/>
        <w:jc w:val="righ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2017年12月28日</w:t>
      </w:r>
    </w:p>
    <w:p w14:paraId="416E5A79">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 </w:t>
      </w:r>
    </w:p>
    <w:p w14:paraId="5025F323">
      <w:pPr>
        <w:shd w:val="clear" w:color="auto" w:fill="FFFFFF"/>
        <w:spacing w:before="150" w:line="600" w:lineRule="atLeast"/>
        <w:jc w:val="center"/>
        <w:textAlignment w:val="baseline"/>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pPr>
    </w:p>
    <w:p w14:paraId="3E90BF92">
      <w:pPr>
        <w:shd w:val="clear" w:color="auto" w:fill="FFFFFF"/>
        <w:spacing w:before="150" w:line="600" w:lineRule="atLeast"/>
        <w:jc w:val="center"/>
        <w:textAlignment w:val="baseline"/>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pPr>
    </w:p>
    <w:p w14:paraId="5533216F">
      <w:pPr>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pPr>
      <w:r>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br w:type="page"/>
      </w:r>
    </w:p>
    <w:p w14:paraId="24D9116F">
      <w:pPr>
        <w:shd w:val="clear" w:color="auto" w:fill="FFFFFF"/>
        <w:spacing w:before="150" w:line="600" w:lineRule="atLeast"/>
        <w:jc w:val="center"/>
        <w:textAlignment w:val="baseline"/>
        <w:rPr>
          <w:rFonts w:hint="eastAsia" w:ascii="仿宋" w:hAnsi="仿宋" w:eastAsia="仿宋" w:cs="仿宋"/>
          <w:b/>
          <w:bCs/>
          <w:color w:val="000000" w:themeColor="text1"/>
          <w:sz w:val="36"/>
          <w:szCs w:val="36"/>
          <w:highlight w:val="none"/>
          <w:shd w:val="clear" w:color="auto" w:fill="FFFFFF"/>
          <w14:textFill>
            <w14:solidFill>
              <w14:schemeClr w14:val="tx1"/>
            </w14:solidFill>
          </w14:textFill>
        </w:rPr>
      </w:pPr>
      <w:r>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t>统计上大中小微型企业划分办法（2017）</w:t>
      </w:r>
    </w:p>
    <w:p w14:paraId="59EC2DDA">
      <w:pPr>
        <w:shd w:val="clear" w:color="auto" w:fill="FFFFFF"/>
        <w:spacing w:before="150" w:line="420" w:lineRule="atLeast"/>
        <w:ind w:firstLine="480" w:firstLineChars="200"/>
        <w:textAlignment w:val="baseline"/>
        <w:rPr>
          <w:rFonts w:hint="eastAsia" w:ascii="仿宋" w:hAnsi="仿宋" w:eastAsia="仿宋" w:cs="仿宋"/>
          <w:color w:val="000000" w:themeColor="text1"/>
          <w:sz w:val="24"/>
          <w:highlight w:val="none"/>
          <w:shd w:val="clear" w:color="auto" w:fill="FFFFFF"/>
          <w14:textFill>
            <w14:solidFill>
              <w14:schemeClr w14:val="tx1"/>
            </w14:solidFill>
          </w14:textFill>
        </w:rPr>
      </w:pPr>
      <w:r>
        <w:rPr>
          <w:rFonts w:hint="eastAsia" w:ascii="仿宋" w:hAnsi="仿宋" w:eastAsia="仿宋" w:cs="仿宋"/>
          <w:color w:val="000000" w:themeColor="text1"/>
          <w:sz w:val="24"/>
          <w:highlight w:val="none"/>
          <w:shd w:val="clear" w:color="auto" w:fill="FFFFFF"/>
          <w:lang w:bidi="ar"/>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14:paraId="5DA85EC2">
      <w:pPr>
        <w:shd w:val="clear" w:color="auto" w:fill="FFFFFF"/>
        <w:spacing w:before="150" w:line="420" w:lineRule="atLeast"/>
        <w:ind w:firstLine="480" w:firstLineChars="200"/>
        <w:textAlignment w:val="baseline"/>
        <w:rPr>
          <w:rFonts w:hint="eastAsia" w:ascii="仿宋" w:hAnsi="仿宋" w:eastAsia="仿宋" w:cs="仿宋"/>
          <w:color w:val="000000" w:themeColor="text1"/>
          <w:sz w:val="24"/>
          <w:highlight w:val="none"/>
          <w:shd w:val="clear" w:color="auto" w:fill="FFFFFF"/>
          <w14:textFill>
            <w14:solidFill>
              <w14:schemeClr w14:val="tx1"/>
            </w14:solidFill>
          </w14:textFill>
        </w:rPr>
      </w:pPr>
      <w:r>
        <w:rPr>
          <w:rFonts w:hint="eastAsia" w:ascii="仿宋" w:hAnsi="仿宋" w:eastAsia="仿宋" w:cs="仿宋"/>
          <w:color w:val="000000" w:themeColor="text1"/>
          <w:sz w:val="24"/>
          <w:highlight w:val="none"/>
          <w:shd w:val="clear" w:color="auto" w:fill="FFFFFF"/>
          <w:lang w:bidi="ar"/>
          <w14:textFill>
            <w14:solidFill>
              <w14:schemeClr w14:val="tx1"/>
            </w14:solidFill>
          </w14:textFill>
        </w:rPr>
        <w:t>二、本办法适用对象为在中华人民共和国境内依法设立的各种组织形式的法人企业或单位。个体工商户参照本办法进行划分。</w:t>
      </w:r>
    </w:p>
    <w:p w14:paraId="5D8C3899">
      <w:pPr>
        <w:shd w:val="clear" w:color="auto" w:fill="FFFFFF"/>
        <w:spacing w:before="150" w:line="420" w:lineRule="atLeast"/>
        <w:ind w:firstLine="480" w:firstLineChars="200"/>
        <w:textAlignment w:val="baseline"/>
        <w:rPr>
          <w:rFonts w:hint="eastAsia" w:ascii="仿宋" w:hAnsi="仿宋" w:eastAsia="仿宋" w:cs="仿宋"/>
          <w:color w:val="000000" w:themeColor="text1"/>
          <w:sz w:val="24"/>
          <w:highlight w:val="none"/>
          <w:shd w:val="clear" w:color="auto" w:fill="FFFFFF"/>
          <w14:textFill>
            <w14:solidFill>
              <w14:schemeClr w14:val="tx1"/>
            </w14:solidFill>
          </w14:textFill>
        </w:rPr>
      </w:pPr>
      <w:r>
        <w:rPr>
          <w:rFonts w:hint="eastAsia" w:ascii="仿宋" w:hAnsi="仿宋" w:eastAsia="仿宋" w:cs="仿宋"/>
          <w:color w:val="000000" w:themeColor="text1"/>
          <w:sz w:val="24"/>
          <w:highlight w:val="none"/>
          <w:shd w:val="clear" w:color="auto" w:fill="FFFFFF"/>
          <w:lang w:bidi="ar"/>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CA3BC2F">
      <w:pPr>
        <w:shd w:val="clear" w:color="auto" w:fill="FFFFFF"/>
        <w:spacing w:before="150" w:line="420" w:lineRule="atLeast"/>
        <w:ind w:firstLine="480" w:firstLineChars="200"/>
        <w:textAlignment w:val="baseline"/>
        <w:rPr>
          <w:rFonts w:hint="eastAsia" w:ascii="仿宋" w:hAnsi="仿宋" w:eastAsia="仿宋" w:cs="仿宋"/>
          <w:color w:val="000000" w:themeColor="text1"/>
          <w:sz w:val="24"/>
          <w:highlight w:val="none"/>
          <w:shd w:val="clear" w:color="auto" w:fill="FFFFFF"/>
          <w14:textFill>
            <w14:solidFill>
              <w14:schemeClr w14:val="tx1"/>
            </w14:solidFill>
          </w14:textFill>
        </w:rPr>
      </w:pPr>
      <w:r>
        <w:rPr>
          <w:rFonts w:hint="eastAsia" w:ascii="仿宋" w:hAnsi="仿宋" w:eastAsia="仿宋" w:cs="仿宋"/>
          <w:color w:val="000000" w:themeColor="text1"/>
          <w:sz w:val="24"/>
          <w:highlight w:val="none"/>
          <w:shd w:val="clear" w:color="auto" w:fill="FFFFFF"/>
          <w:lang w:bidi="ar"/>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14:paraId="473E5B73">
      <w:pPr>
        <w:shd w:val="clear" w:color="auto" w:fill="FFFFFF"/>
        <w:spacing w:before="150" w:line="420" w:lineRule="atLeast"/>
        <w:ind w:firstLine="480" w:firstLineChars="200"/>
        <w:textAlignment w:val="baseline"/>
        <w:rPr>
          <w:rFonts w:hint="eastAsia" w:ascii="仿宋" w:hAnsi="仿宋" w:eastAsia="仿宋" w:cs="仿宋"/>
          <w:color w:val="000000" w:themeColor="text1"/>
          <w:sz w:val="24"/>
          <w:highlight w:val="none"/>
          <w:shd w:val="clear" w:color="auto" w:fill="FFFFFF"/>
          <w14:textFill>
            <w14:solidFill>
              <w14:schemeClr w14:val="tx1"/>
            </w14:solidFill>
          </w14:textFill>
        </w:rPr>
      </w:pPr>
      <w:r>
        <w:rPr>
          <w:rFonts w:hint="eastAsia" w:ascii="仿宋" w:hAnsi="仿宋" w:eastAsia="仿宋" w:cs="仿宋"/>
          <w:color w:val="000000" w:themeColor="text1"/>
          <w:sz w:val="24"/>
          <w:highlight w:val="none"/>
          <w:shd w:val="clear" w:color="auto" w:fill="FFFFFF"/>
          <w:lang w:bidi="ar"/>
          <w14:textFill>
            <w14:solidFill>
              <w14:schemeClr w14:val="tx1"/>
            </w14:solidFill>
          </w14:textFill>
        </w:rPr>
        <w:t>五、企业划分由政府综合统计部门根据统计年报每年确定一次，定报统计原则上不进行调整。</w:t>
      </w:r>
    </w:p>
    <w:p w14:paraId="68D96637">
      <w:pPr>
        <w:shd w:val="clear" w:color="auto" w:fill="FFFFFF"/>
        <w:spacing w:before="150" w:line="420" w:lineRule="atLeast"/>
        <w:ind w:firstLine="480" w:firstLineChars="200"/>
        <w:textAlignment w:val="baseline"/>
        <w:rPr>
          <w:rFonts w:hint="eastAsia" w:ascii="仿宋" w:hAnsi="仿宋" w:eastAsia="仿宋" w:cs="仿宋"/>
          <w:color w:val="000000" w:themeColor="text1"/>
          <w:sz w:val="24"/>
          <w:highlight w:val="none"/>
          <w:shd w:val="clear" w:color="auto" w:fill="FFFFFF"/>
          <w14:textFill>
            <w14:solidFill>
              <w14:schemeClr w14:val="tx1"/>
            </w14:solidFill>
          </w14:textFill>
        </w:rPr>
      </w:pPr>
      <w:r>
        <w:rPr>
          <w:rFonts w:hint="eastAsia" w:ascii="仿宋" w:hAnsi="仿宋" w:eastAsia="仿宋" w:cs="仿宋"/>
          <w:color w:val="000000" w:themeColor="text1"/>
          <w:sz w:val="24"/>
          <w:highlight w:val="none"/>
          <w:shd w:val="clear" w:color="auto" w:fill="FFFFFF"/>
          <w:lang w:bidi="ar"/>
          <w14:textFill>
            <w14:solidFill>
              <w14:schemeClr w14:val="tx1"/>
            </w14:solidFill>
          </w14:textFill>
        </w:rPr>
        <w:t>六、本办法自印发之日起执行，国家统计局2011年印发的《统计上大中小微型企业划分办法》（国统字〔2011〕75号）同时废止。</w:t>
      </w:r>
    </w:p>
    <w:p w14:paraId="0B713B13">
      <w:pPr>
        <w:shd w:val="clear" w:color="auto" w:fill="FFFFFF"/>
        <w:spacing w:before="150" w:line="420" w:lineRule="atLeast"/>
        <w:textAlignment w:val="baseline"/>
        <w:rPr>
          <w:rFonts w:hint="eastAsia" w:ascii="仿宋" w:hAnsi="仿宋" w:eastAsia="仿宋" w:cs="仿宋"/>
          <w:color w:val="000000" w:themeColor="text1"/>
          <w:sz w:val="24"/>
          <w:highlight w:val="none"/>
          <w:shd w:val="clear" w:color="auto" w:fill="FFFFFF"/>
          <w14:textFill>
            <w14:solidFill>
              <w14:schemeClr w14:val="tx1"/>
            </w14:solidFill>
          </w14:textFill>
        </w:rPr>
      </w:pPr>
      <w:r>
        <w:rPr>
          <w:rFonts w:hint="eastAsia" w:ascii="仿宋" w:hAnsi="仿宋" w:eastAsia="仿宋" w:cs="仿宋"/>
          <w:color w:val="000000" w:themeColor="text1"/>
          <w:sz w:val="24"/>
          <w:highlight w:val="none"/>
          <w:shd w:val="clear" w:color="auto" w:fill="FFFFFF"/>
          <w:lang w:bidi="ar"/>
          <w14:textFill>
            <w14:solidFill>
              <w14:schemeClr w14:val="tx1"/>
            </w14:solidFill>
          </w14:textFill>
        </w:rPr>
        <w:t>附表：统计上大中小微型企业划分标准</w:t>
      </w:r>
    </w:p>
    <w:p w14:paraId="591D545B">
      <w:pPr>
        <w:rPr>
          <w:rFonts w:hint="eastAsia" w:ascii="仿宋" w:hAnsi="仿宋" w:eastAsia="仿宋" w:cs="仿宋"/>
          <w:color w:val="000000" w:themeColor="text1"/>
          <w:highlight w:val="none"/>
          <w14:textFill>
            <w14:solidFill>
              <w14:schemeClr w14:val="tx1"/>
            </w14:solidFill>
          </w14:textFill>
        </w:rPr>
      </w:pPr>
    </w:p>
    <w:p w14:paraId="32C771E2">
      <w:pPr>
        <w:pStyle w:val="58"/>
        <w:autoSpaceDE w:val="0"/>
        <w:autoSpaceDN w:val="0"/>
        <w:snapToGrid w:val="0"/>
        <w:spacing w:before="120" w:beforeAutospacing="0" w:after="0" w:afterAutospacing="0" w:line="400" w:lineRule="atLeast"/>
        <w:ind w:firstLine="570"/>
        <w:jc w:val="both"/>
        <w:rPr>
          <w:rFonts w:hint="eastAsia" w:ascii="仿宋" w:hAnsi="仿宋" w:eastAsia="仿宋" w:cs="仿宋"/>
          <w:color w:val="000000" w:themeColor="text1"/>
          <w:highlight w:val="none"/>
          <w14:textFill>
            <w14:solidFill>
              <w14:schemeClr w14:val="tx1"/>
            </w14:solidFill>
          </w14:textFill>
        </w:rPr>
      </w:pPr>
    </w:p>
    <w:p w14:paraId="4E93A2DE">
      <w:pPr>
        <w:shd w:val="clear" w:color="auto" w:fill="FFFFFF"/>
        <w:spacing w:before="150" w:line="600" w:lineRule="atLeast"/>
        <w:jc w:val="center"/>
        <w:textAlignment w:val="baseline"/>
        <w:rPr>
          <w:rFonts w:hint="eastAsia" w:ascii="仿宋" w:hAnsi="仿宋" w:eastAsia="仿宋" w:cs="仿宋"/>
          <w:b/>
          <w:bCs/>
          <w:color w:val="000000" w:themeColor="text1"/>
          <w:sz w:val="36"/>
          <w:szCs w:val="36"/>
          <w:highlight w:val="none"/>
          <w:shd w:val="clear" w:color="auto" w:fill="FFFFFF"/>
          <w14:textFill>
            <w14:solidFill>
              <w14:schemeClr w14:val="tx1"/>
            </w14:solidFill>
          </w14:textFill>
        </w:rPr>
      </w:pPr>
    </w:p>
    <w:p w14:paraId="7206BBA4">
      <w:pPr>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pPr>
      <w:r>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br w:type="page"/>
      </w:r>
    </w:p>
    <w:p w14:paraId="3AC34BB1">
      <w:pPr>
        <w:shd w:val="clear" w:color="auto" w:fill="FFFFFF"/>
        <w:spacing w:before="150" w:line="600" w:lineRule="atLeast"/>
        <w:jc w:val="center"/>
        <w:textAlignment w:val="baseline"/>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sectPr>
          <w:pgSz w:w="11906" w:h="16838"/>
          <w:pgMar w:top="1304" w:right="1304" w:bottom="1304" w:left="1304" w:header="964" w:footer="992" w:gutter="0"/>
          <w:cols w:space="0" w:num="1"/>
          <w:titlePg/>
          <w:docGrid w:linePitch="313" w:charSpace="0"/>
        </w:sectPr>
      </w:pPr>
    </w:p>
    <w:p w14:paraId="7BD67C01">
      <w:pPr>
        <w:shd w:val="clear" w:color="auto" w:fill="FFFFFF"/>
        <w:spacing w:before="150" w:line="600" w:lineRule="atLeast"/>
        <w:jc w:val="center"/>
        <w:textAlignment w:val="baseline"/>
        <w:rPr>
          <w:rFonts w:hint="eastAsia" w:ascii="仿宋" w:hAnsi="仿宋" w:eastAsia="仿宋" w:cs="仿宋"/>
          <w:b/>
          <w:bCs/>
          <w:color w:val="000000" w:themeColor="text1"/>
          <w:sz w:val="36"/>
          <w:szCs w:val="36"/>
          <w:highlight w:val="none"/>
          <w:shd w:val="clear" w:color="auto" w:fill="FFFFFF"/>
          <w14:textFill>
            <w14:solidFill>
              <w14:schemeClr w14:val="tx1"/>
            </w14:solidFill>
          </w14:textFill>
        </w:rPr>
      </w:pPr>
      <w:r>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t>统计上大中小微型企业划分标准</w:t>
      </w:r>
    </w:p>
    <w:tbl>
      <w:tblPr>
        <w:tblStyle w:val="62"/>
        <w:tblW w:w="13478" w:type="dxa"/>
        <w:jc w:val="center"/>
        <w:tblLayout w:type="autofit"/>
        <w:tblCellMar>
          <w:top w:w="0" w:type="dxa"/>
          <w:left w:w="0" w:type="dxa"/>
          <w:bottom w:w="0" w:type="dxa"/>
          <w:right w:w="0" w:type="dxa"/>
        </w:tblCellMar>
      </w:tblPr>
      <w:tblGrid>
        <w:gridCol w:w="2467"/>
        <w:gridCol w:w="2088"/>
        <w:gridCol w:w="1318"/>
        <w:gridCol w:w="2088"/>
        <w:gridCol w:w="2088"/>
        <w:gridCol w:w="2088"/>
        <w:gridCol w:w="1341"/>
      </w:tblGrid>
      <w:tr w14:paraId="4826B21B">
        <w:tblPrEx>
          <w:tblCellMar>
            <w:top w:w="0" w:type="dxa"/>
            <w:left w:w="0" w:type="dxa"/>
            <w:bottom w:w="0" w:type="dxa"/>
            <w:right w:w="0" w:type="dxa"/>
          </w:tblCellMar>
        </w:tblPrEx>
        <w:trPr>
          <w:trHeight w:val="406" w:hRule="atLeast"/>
          <w:jc w:val="center"/>
        </w:trPr>
        <w:tc>
          <w:tcPr>
            <w:tcW w:w="2467"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75A1FEA2">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行业名称</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5C194964">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指标名称</w:t>
            </w:r>
          </w:p>
        </w:tc>
        <w:tc>
          <w:tcPr>
            <w:tcW w:w="131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23EB40CF">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计量单位</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69D93B36">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大型</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427EB476">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中型</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68C10ED1">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小型</w:t>
            </w:r>
          </w:p>
        </w:tc>
        <w:tc>
          <w:tcPr>
            <w:tcW w:w="1341"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18F59598">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微型</w:t>
            </w:r>
          </w:p>
        </w:tc>
      </w:tr>
      <w:tr w14:paraId="077C9A48">
        <w:tblPrEx>
          <w:tblCellMar>
            <w:top w:w="0" w:type="dxa"/>
            <w:left w:w="0" w:type="dxa"/>
            <w:bottom w:w="0" w:type="dxa"/>
            <w:right w:w="0" w:type="dxa"/>
          </w:tblCellMar>
        </w:tblPrEx>
        <w:trPr>
          <w:trHeight w:val="353" w:hRule="atLeast"/>
          <w:jc w:val="center"/>
        </w:trPr>
        <w:tc>
          <w:tcPr>
            <w:tcW w:w="0" w:type="auto"/>
            <w:tcBorders>
              <w:top w:val="single" w:color="B7B7B7" w:sz="6" w:space="0"/>
              <w:left w:val="single" w:color="B7B7B7" w:sz="6" w:space="0"/>
              <w:bottom w:val="single" w:color="B7B7B7" w:sz="6" w:space="0"/>
              <w:right w:val="single" w:color="B7B7B7" w:sz="6" w:space="0"/>
            </w:tcBorders>
            <w:vAlign w:val="center"/>
          </w:tcPr>
          <w:p w14:paraId="6051C6B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农、林、牧、渔业</w:t>
            </w:r>
          </w:p>
        </w:tc>
        <w:tc>
          <w:tcPr>
            <w:tcW w:w="0" w:type="auto"/>
            <w:tcBorders>
              <w:top w:val="single" w:color="B7B7B7" w:sz="6" w:space="0"/>
              <w:left w:val="single" w:color="B7B7B7" w:sz="6" w:space="0"/>
              <w:bottom w:val="single" w:color="B7B7B7" w:sz="6" w:space="0"/>
              <w:right w:val="single" w:color="B7B7B7" w:sz="6" w:space="0"/>
            </w:tcBorders>
            <w:vAlign w:val="center"/>
          </w:tcPr>
          <w:p w14:paraId="0D40E70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7AE8297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6FE62E9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626AE1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500≤Y＜20000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1227CEB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50≤Y＜500</w:t>
            </w:r>
          </w:p>
        </w:tc>
        <w:tc>
          <w:tcPr>
            <w:tcW w:w="0" w:type="auto"/>
            <w:tcBorders>
              <w:top w:val="single" w:color="B7B7B7" w:sz="6" w:space="0"/>
              <w:left w:val="single" w:color="B7B7B7" w:sz="6" w:space="0"/>
              <w:bottom w:val="single" w:color="B7B7B7" w:sz="6" w:space="0"/>
              <w:right w:val="single" w:color="B7B7B7" w:sz="6" w:space="0"/>
            </w:tcBorders>
            <w:vAlign w:val="center"/>
          </w:tcPr>
          <w:p w14:paraId="2068DDA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Y＜50</w:t>
            </w:r>
          </w:p>
        </w:tc>
      </w:tr>
      <w:tr w14:paraId="7C68356C">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572FF3D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工业 *</w:t>
            </w:r>
          </w:p>
        </w:tc>
        <w:tc>
          <w:tcPr>
            <w:tcW w:w="0" w:type="auto"/>
            <w:tcBorders>
              <w:top w:val="single" w:color="B7B7B7" w:sz="6" w:space="0"/>
              <w:left w:val="single" w:color="B7B7B7" w:sz="6" w:space="0"/>
              <w:bottom w:val="single" w:color="B7B7B7" w:sz="6" w:space="0"/>
              <w:right w:val="single" w:color="B7B7B7" w:sz="6" w:space="0"/>
            </w:tcBorders>
            <w:vAlign w:val="center"/>
          </w:tcPr>
          <w:p w14:paraId="6D3B6C7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17B9EE5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61DBF84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F8337D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26F3595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4C3DF88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w:t>
            </w:r>
          </w:p>
        </w:tc>
      </w:tr>
      <w:tr w14:paraId="38E8DC06">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6D06B50D">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3ED1FA8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76A02AB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1ABCE77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Y≥40000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899CD8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2000≤Y＜40000</w:t>
            </w:r>
          </w:p>
        </w:tc>
        <w:tc>
          <w:tcPr>
            <w:tcW w:w="0" w:type="auto"/>
            <w:tcBorders>
              <w:top w:val="single" w:color="B7B7B7" w:sz="6" w:space="0"/>
              <w:left w:val="single" w:color="B7B7B7" w:sz="6" w:space="0"/>
              <w:bottom w:val="single" w:color="B7B7B7" w:sz="6" w:space="0"/>
              <w:right w:val="single" w:color="B7B7B7" w:sz="6" w:space="0"/>
            </w:tcBorders>
            <w:vAlign w:val="center"/>
          </w:tcPr>
          <w:p w14:paraId="394D82D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300≤Y＜2000</w:t>
            </w:r>
          </w:p>
        </w:tc>
        <w:tc>
          <w:tcPr>
            <w:tcW w:w="0" w:type="auto"/>
            <w:tcBorders>
              <w:top w:val="single" w:color="B7B7B7" w:sz="6" w:space="0"/>
              <w:left w:val="single" w:color="B7B7B7" w:sz="6" w:space="0"/>
              <w:bottom w:val="single" w:color="B7B7B7" w:sz="6" w:space="0"/>
              <w:right w:val="single" w:color="B7B7B7" w:sz="6" w:space="0"/>
            </w:tcBorders>
            <w:vAlign w:val="center"/>
          </w:tcPr>
          <w:p w14:paraId="142D7AF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Y＜300</w:t>
            </w:r>
          </w:p>
        </w:tc>
      </w:tr>
      <w:tr w14:paraId="49267A73">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0770C69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建筑业</w:t>
            </w:r>
          </w:p>
        </w:tc>
        <w:tc>
          <w:tcPr>
            <w:tcW w:w="0" w:type="auto"/>
            <w:tcBorders>
              <w:top w:val="single" w:color="B7B7B7" w:sz="6" w:space="0"/>
              <w:left w:val="single" w:color="B7B7B7" w:sz="6" w:space="0"/>
              <w:bottom w:val="single" w:color="B7B7B7" w:sz="6" w:space="0"/>
              <w:right w:val="single" w:color="B7B7B7" w:sz="6" w:space="0"/>
            </w:tcBorders>
            <w:vAlign w:val="center"/>
          </w:tcPr>
          <w:p w14:paraId="4308075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2B05BAC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5748BF7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Y≥80000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C8FE4E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6000≤Y＜80000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BE076E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300≤Y＜6000</w:t>
            </w:r>
          </w:p>
        </w:tc>
        <w:tc>
          <w:tcPr>
            <w:tcW w:w="0" w:type="auto"/>
            <w:tcBorders>
              <w:top w:val="single" w:color="B7B7B7" w:sz="6" w:space="0"/>
              <w:left w:val="single" w:color="B7B7B7" w:sz="6" w:space="0"/>
              <w:bottom w:val="single" w:color="B7B7B7" w:sz="6" w:space="0"/>
              <w:right w:val="single" w:color="B7B7B7" w:sz="6" w:space="0"/>
            </w:tcBorders>
            <w:vAlign w:val="center"/>
          </w:tcPr>
          <w:p w14:paraId="72DBD17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Y＜300</w:t>
            </w:r>
          </w:p>
        </w:tc>
      </w:tr>
      <w:tr w14:paraId="75E783E7">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3AAD1F9E">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1C50DD0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14:paraId="17EB42F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04AF58F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Z≥80000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FAEB12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5000≤Z＜80000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3EDD1E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300≤Z＜5000</w:t>
            </w:r>
          </w:p>
        </w:tc>
        <w:tc>
          <w:tcPr>
            <w:tcW w:w="0" w:type="auto"/>
            <w:tcBorders>
              <w:top w:val="single" w:color="B7B7B7" w:sz="6" w:space="0"/>
              <w:left w:val="single" w:color="B7B7B7" w:sz="6" w:space="0"/>
              <w:bottom w:val="single" w:color="B7B7B7" w:sz="6" w:space="0"/>
              <w:right w:val="single" w:color="B7B7B7" w:sz="6" w:space="0"/>
            </w:tcBorders>
            <w:vAlign w:val="center"/>
          </w:tcPr>
          <w:p w14:paraId="3565CC1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Z＜300</w:t>
            </w:r>
          </w:p>
        </w:tc>
      </w:tr>
      <w:tr w14:paraId="7420FE64">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3062D01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批发业</w:t>
            </w:r>
          </w:p>
        </w:tc>
        <w:tc>
          <w:tcPr>
            <w:tcW w:w="0" w:type="auto"/>
            <w:tcBorders>
              <w:top w:val="single" w:color="B7B7B7" w:sz="6" w:space="0"/>
              <w:left w:val="single" w:color="B7B7B7" w:sz="6" w:space="0"/>
              <w:bottom w:val="single" w:color="B7B7B7" w:sz="6" w:space="0"/>
              <w:right w:val="single" w:color="B7B7B7" w:sz="6" w:space="0"/>
            </w:tcBorders>
            <w:vAlign w:val="center"/>
          </w:tcPr>
          <w:p w14:paraId="2359321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509276B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504335F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114883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20≤X＜200</w:t>
            </w:r>
          </w:p>
        </w:tc>
        <w:tc>
          <w:tcPr>
            <w:tcW w:w="0" w:type="auto"/>
            <w:tcBorders>
              <w:top w:val="single" w:color="B7B7B7" w:sz="6" w:space="0"/>
              <w:left w:val="single" w:color="B7B7B7" w:sz="6" w:space="0"/>
              <w:bottom w:val="single" w:color="B7B7B7" w:sz="6" w:space="0"/>
              <w:right w:val="single" w:color="B7B7B7" w:sz="6" w:space="0"/>
            </w:tcBorders>
            <w:vAlign w:val="center"/>
          </w:tcPr>
          <w:p w14:paraId="4EC8A00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5≤X＜20</w:t>
            </w:r>
          </w:p>
        </w:tc>
        <w:tc>
          <w:tcPr>
            <w:tcW w:w="0" w:type="auto"/>
            <w:tcBorders>
              <w:top w:val="single" w:color="B7B7B7" w:sz="6" w:space="0"/>
              <w:left w:val="single" w:color="B7B7B7" w:sz="6" w:space="0"/>
              <w:bottom w:val="single" w:color="B7B7B7" w:sz="6" w:space="0"/>
              <w:right w:val="single" w:color="B7B7B7" w:sz="6" w:space="0"/>
            </w:tcBorders>
            <w:vAlign w:val="center"/>
          </w:tcPr>
          <w:p w14:paraId="4845D00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X＜5</w:t>
            </w:r>
          </w:p>
        </w:tc>
      </w:tr>
      <w:tr w14:paraId="589F2918">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0341C6E0">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5963782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077F3D2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3D8AB00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Y≥40000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83F20B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5000≤Y＜40000</w:t>
            </w:r>
          </w:p>
        </w:tc>
        <w:tc>
          <w:tcPr>
            <w:tcW w:w="0" w:type="auto"/>
            <w:tcBorders>
              <w:top w:val="single" w:color="B7B7B7" w:sz="6" w:space="0"/>
              <w:left w:val="single" w:color="B7B7B7" w:sz="6" w:space="0"/>
              <w:bottom w:val="single" w:color="B7B7B7" w:sz="6" w:space="0"/>
              <w:right w:val="single" w:color="B7B7B7" w:sz="6" w:space="0"/>
            </w:tcBorders>
            <w:vAlign w:val="center"/>
          </w:tcPr>
          <w:p w14:paraId="0895C99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1000≤Y＜5000</w:t>
            </w:r>
          </w:p>
        </w:tc>
        <w:tc>
          <w:tcPr>
            <w:tcW w:w="0" w:type="auto"/>
            <w:tcBorders>
              <w:top w:val="single" w:color="B7B7B7" w:sz="6" w:space="0"/>
              <w:left w:val="single" w:color="B7B7B7" w:sz="6" w:space="0"/>
              <w:bottom w:val="single" w:color="B7B7B7" w:sz="6" w:space="0"/>
              <w:right w:val="single" w:color="B7B7B7" w:sz="6" w:space="0"/>
            </w:tcBorders>
            <w:vAlign w:val="center"/>
          </w:tcPr>
          <w:p w14:paraId="1BF87AE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Y＜1000</w:t>
            </w:r>
          </w:p>
        </w:tc>
      </w:tr>
      <w:tr w14:paraId="01DD3D0D">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7FF21DB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零售业</w:t>
            </w:r>
          </w:p>
        </w:tc>
        <w:tc>
          <w:tcPr>
            <w:tcW w:w="0" w:type="auto"/>
            <w:tcBorders>
              <w:top w:val="single" w:color="B7B7B7" w:sz="6" w:space="0"/>
              <w:left w:val="single" w:color="B7B7B7" w:sz="6" w:space="0"/>
              <w:bottom w:val="single" w:color="B7B7B7" w:sz="6" w:space="0"/>
              <w:right w:val="single" w:color="B7B7B7" w:sz="6" w:space="0"/>
            </w:tcBorders>
            <w:vAlign w:val="center"/>
          </w:tcPr>
          <w:p w14:paraId="7863456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261E034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1A1B8E4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1D584A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2CB0413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10≤X＜50</w:t>
            </w:r>
          </w:p>
        </w:tc>
        <w:tc>
          <w:tcPr>
            <w:tcW w:w="0" w:type="auto"/>
            <w:tcBorders>
              <w:top w:val="single" w:color="B7B7B7" w:sz="6" w:space="0"/>
              <w:left w:val="single" w:color="B7B7B7" w:sz="6" w:space="0"/>
              <w:bottom w:val="single" w:color="B7B7B7" w:sz="6" w:space="0"/>
              <w:right w:val="single" w:color="B7B7B7" w:sz="6" w:space="0"/>
            </w:tcBorders>
            <w:vAlign w:val="center"/>
          </w:tcPr>
          <w:p w14:paraId="2885678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3B151D92">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333BACC2">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49A5082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2293806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0C0DCEB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B59DD6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500≤Y＜20000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08F6A2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100≤Y＜500</w:t>
            </w:r>
          </w:p>
        </w:tc>
        <w:tc>
          <w:tcPr>
            <w:tcW w:w="0" w:type="auto"/>
            <w:tcBorders>
              <w:top w:val="single" w:color="B7B7B7" w:sz="6" w:space="0"/>
              <w:left w:val="single" w:color="B7B7B7" w:sz="6" w:space="0"/>
              <w:bottom w:val="single" w:color="B7B7B7" w:sz="6" w:space="0"/>
              <w:right w:val="single" w:color="B7B7B7" w:sz="6" w:space="0"/>
            </w:tcBorders>
            <w:vAlign w:val="center"/>
          </w:tcPr>
          <w:p w14:paraId="5453587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283A22B2">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00780A0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交通运输业 *</w:t>
            </w:r>
          </w:p>
        </w:tc>
        <w:tc>
          <w:tcPr>
            <w:tcW w:w="0" w:type="auto"/>
            <w:tcBorders>
              <w:top w:val="single" w:color="B7B7B7" w:sz="6" w:space="0"/>
              <w:left w:val="single" w:color="B7B7B7" w:sz="6" w:space="0"/>
              <w:bottom w:val="single" w:color="B7B7B7" w:sz="6" w:space="0"/>
              <w:right w:val="single" w:color="B7B7B7" w:sz="6" w:space="0"/>
            </w:tcBorders>
            <w:vAlign w:val="center"/>
          </w:tcPr>
          <w:p w14:paraId="01E8D33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1EF99AD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2EC790A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887523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05D391D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3D85607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w:t>
            </w:r>
          </w:p>
        </w:tc>
      </w:tr>
      <w:tr w14:paraId="379EC798">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0703B50E">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645FBF6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36BFED4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1D851E7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367CCE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3000≤Y＜30000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12CDF6F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200≤Y＜3000</w:t>
            </w:r>
          </w:p>
        </w:tc>
        <w:tc>
          <w:tcPr>
            <w:tcW w:w="0" w:type="auto"/>
            <w:tcBorders>
              <w:top w:val="single" w:color="B7B7B7" w:sz="6" w:space="0"/>
              <w:left w:val="single" w:color="B7B7B7" w:sz="6" w:space="0"/>
              <w:bottom w:val="single" w:color="B7B7B7" w:sz="6" w:space="0"/>
              <w:right w:val="single" w:color="B7B7B7" w:sz="6" w:space="0"/>
            </w:tcBorders>
            <w:vAlign w:val="center"/>
          </w:tcPr>
          <w:p w14:paraId="0087D90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Y＜200</w:t>
            </w:r>
          </w:p>
        </w:tc>
      </w:tr>
      <w:tr w14:paraId="57FAFFBD">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5BD637A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仓储业*</w:t>
            </w:r>
          </w:p>
        </w:tc>
        <w:tc>
          <w:tcPr>
            <w:tcW w:w="0" w:type="auto"/>
            <w:tcBorders>
              <w:top w:val="single" w:color="B7B7B7" w:sz="6" w:space="0"/>
              <w:left w:val="single" w:color="B7B7B7" w:sz="6" w:space="0"/>
              <w:bottom w:val="single" w:color="B7B7B7" w:sz="6" w:space="0"/>
              <w:right w:val="single" w:color="B7B7B7" w:sz="6" w:space="0"/>
            </w:tcBorders>
            <w:vAlign w:val="center"/>
          </w:tcPr>
          <w:p w14:paraId="034019C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2CC6ECB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69B62FD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771EC4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100≤X＜200</w:t>
            </w:r>
          </w:p>
        </w:tc>
        <w:tc>
          <w:tcPr>
            <w:tcW w:w="0" w:type="auto"/>
            <w:tcBorders>
              <w:top w:val="single" w:color="B7B7B7" w:sz="6" w:space="0"/>
              <w:left w:val="single" w:color="B7B7B7" w:sz="6" w:space="0"/>
              <w:bottom w:val="single" w:color="B7B7B7" w:sz="6" w:space="0"/>
              <w:right w:val="single" w:color="B7B7B7" w:sz="6" w:space="0"/>
            </w:tcBorders>
            <w:vAlign w:val="center"/>
          </w:tcPr>
          <w:p w14:paraId="5CAE526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04DCC13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w:t>
            </w:r>
          </w:p>
        </w:tc>
      </w:tr>
      <w:tr w14:paraId="72643832">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116BA1F8">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427A4F8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07D7C96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0AA0FA6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421711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6C77191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019A584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26A5E806">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4664356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邮政业</w:t>
            </w:r>
          </w:p>
        </w:tc>
        <w:tc>
          <w:tcPr>
            <w:tcW w:w="0" w:type="auto"/>
            <w:tcBorders>
              <w:top w:val="single" w:color="B7B7B7" w:sz="6" w:space="0"/>
              <w:left w:val="single" w:color="B7B7B7" w:sz="6" w:space="0"/>
              <w:bottom w:val="single" w:color="B7B7B7" w:sz="6" w:space="0"/>
              <w:right w:val="single" w:color="B7B7B7" w:sz="6" w:space="0"/>
            </w:tcBorders>
            <w:vAlign w:val="center"/>
          </w:tcPr>
          <w:p w14:paraId="0348C16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26F356B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24BEC1E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C79FC2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71A0E8B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42EAC28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w:t>
            </w:r>
          </w:p>
        </w:tc>
      </w:tr>
      <w:tr w14:paraId="3DB28EBF">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35524387">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6E37F55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1008617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0729DE1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96ED9F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2000≤Y＜30000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5BA4D59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100≤Y＜2000</w:t>
            </w:r>
          </w:p>
        </w:tc>
        <w:tc>
          <w:tcPr>
            <w:tcW w:w="0" w:type="auto"/>
            <w:tcBorders>
              <w:top w:val="single" w:color="B7B7B7" w:sz="6" w:space="0"/>
              <w:left w:val="single" w:color="B7B7B7" w:sz="6" w:space="0"/>
              <w:bottom w:val="single" w:color="B7B7B7" w:sz="6" w:space="0"/>
              <w:right w:val="single" w:color="B7B7B7" w:sz="6" w:space="0"/>
            </w:tcBorders>
            <w:vAlign w:val="center"/>
          </w:tcPr>
          <w:p w14:paraId="09A29C7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60DBD618">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7478EF8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住宿业</w:t>
            </w:r>
          </w:p>
        </w:tc>
        <w:tc>
          <w:tcPr>
            <w:tcW w:w="0" w:type="auto"/>
            <w:tcBorders>
              <w:top w:val="single" w:color="B7B7B7" w:sz="6" w:space="0"/>
              <w:left w:val="single" w:color="B7B7B7" w:sz="6" w:space="0"/>
              <w:bottom w:val="single" w:color="B7B7B7" w:sz="6" w:space="0"/>
              <w:right w:val="single" w:color="B7B7B7" w:sz="6" w:space="0"/>
            </w:tcBorders>
            <w:vAlign w:val="center"/>
          </w:tcPr>
          <w:p w14:paraId="45F753D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5CCF486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21EAD91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9067D5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1CE1713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7AAA5E4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6723DC06">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55BC1C97">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270F204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40A5206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72D35DE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2F74F4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2000≤Y＜10000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3062FD6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100≤Y＜2000</w:t>
            </w:r>
          </w:p>
        </w:tc>
        <w:tc>
          <w:tcPr>
            <w:tcW w:w="0" w:type="auto"/>
            <w:tcBorders>
              <w:top w:val="single" w:color="B7B7B7" w:sz="6" w:space="0"/>
              <w:left w:val="single" w:color="B7B7B7" w:sz="6" w:space="0"/>
              <w:bottom w:val="single" w:color="B7B7B7" w:sz="6" w:space="0"/>
              <w:right w:val="single" w:color="B7B7B7" w:sz="6" w:space="0"/>
            </w:tcBorders>
            <w:vAlign w:val="center"/>
          </w:tcPr>
          <w:p w14:paraId="17AA8F0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6BE16132">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56F71B0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餐饮业</w:t>
            </w:r>
          </w:p>
        </w:tc>
        <w:tc>
          <w:tcPr>
            <w:tcW w:w="0" w:type="auto"/>
            <w:tcBorders>
              <w:top w:val="single" w:color="B7B7B7" w:sz="6" w:space="0"/>
              <w:left w:val="single" w:color="B7B7B7" w:sz="6" w:space="0"/>
              <w:bottom w:val="single" w:color="B7B7B7" w:sz="6" w:space="0"/>
              <w:right w:val="single" w:color="B7B7B7" w:sz="6" w:space="0"/>
            </w:tcBorders>
            <w:vAlign w:val="center"/>
          </w:tcPr>
          <w:p w14:paraId="35EEB84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11D74F2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36DFE85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2B6937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110152B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7DF58BA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5DB410E6">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30B7AC3A">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136A4B1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42F8F0A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71F083E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625083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2000≤Y＜10000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0946AE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100≤Y＜2000</w:t>
            </w:r>
          </w:p>
        </w:tc>
        <w:tc>
          <w:tcPr>
            <w:tcW w:w="0" w:type="auto"/>
            <w:tcBorders>
              <w:top w:val="single" w:color="B7B7B7" w:sz="6" w:space="0"/>
              <w:left w:val="single" w:color="B7B7B7" w:sz="6" w:space="0"/>
              <w:bottom w:val="single" w:color="B7B7B7" w:sz="6" w:space="0"/>
              <w:right w:val="single" w:color="B7B7B7" w:sz="6" w:space="0"/>
            </w:tcBorders>
            <w:vAlign w:val="center"/>
          </w:tcPr>
          <w:p w14:paraId="6F2119C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7930AF81">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1C65221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信息传输业</w:t>
            </w:r>
          </w:p>
        </w:tc>
        <w:tc>
          <w:tcPr>
            <w:tcW w:w="0" w:type="auto"/>
            <w:tcBorders>
              <w:top w:val="single" w:color="B7B7B7" w:sz="6" w:space="0"/>
              <w:left w:val="single" w:color="B7B7B7" w:sz="6" w:space="0"/>
              <w:bottom w:val="single" w:color="B7B7B7" w:sz="6" w:space="0"/>
              <w:right w:val="single" w:color="B7B7B7" w:sz="6" w:space="0"/>
            </w:tcBorders>
            <w:vAlign w:val="center"/>
          </w:tcPr>
          <w:p w14:paraId="7FA9BDD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7798117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23F5576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FC4E0C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100≤X＜2000</w:t>
            </w:r>
          </w:p>
        </w:tc>
        <w:tc>
          <w:tcPr>
            <w:tcW w:w="0" w:type="auto"/>
            <w:tcBorders>
              <w:top w:val="single" w:color="B7B7B7" w:sz="6" w:space="0"/>
              <w:left w:val="single" w:color="B7B7B7" w:sz="6" w:space="0"/>
              <w:bottom w:val="single" w:color="B7B7B7" w:sz="6" w:space="0"/>
              <w:right w:val="single" w:color="B7B7B7" w:sz="6" w:space="0"/>
            </w:tcBorders>
            <w:vAlign w:val="center"/>
          </w:tcPr>
          <w:p w14:paraId="39EB8D8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7BA6E27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01358481">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405E20E0">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0991786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01D5AC9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7EAD8BD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B77BEA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1000≤Y＜100000</w:t>
            </w:r>
          </w:p>
        </w:tc>
        <w:tc>
          <w:tcPr>
            <w:tcW w:w="0" w:type="auto"/>
            <w:tcBorders>
              <w:top w:val="single" w:color="B7B7B7" w:sz="6" w:space="0"/>
              <w:left w:val="single" w:color="B7B7B7" w:sz="6" w:space="0"/>
              <w:bottom w:val="single" w:color="B7B7B7" w:sz="6" w:space="0"/>
              <w:right w:val="single" w:color="B7B7B7" w:sz="6" w:space="0"/>
            </w:tcBorders>
            <w:vAlign w:val="center"/>
          </w:tcPr>
          <w:p w14:paraId="11612A5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2A1017A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2B911FB3">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436955E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软件和信息技术服务业</w:t>
            </w:r>
          </w:p>
        </w:tc>
        <w:tc>
          <w:tcPr>
            <w:tcW w:w="0" w:type="auto"/>
            <w:tcBorders>
              <w:top w:val="single" w:color="B7B7B7" w:sz="6" w:space="0"/>
              <w:left w:val="single" w:color="B7B7B7" w:sz="6" w:space="0"/>
              <w:bottom w:val="single" w:color="B7B7B7" w:sz="6" w:space="0"/>
              <w:right w:val="single" w:color="B7B7B7" w:sz="6" w:space="0"/>
            </w:tcBorders>
            <w:vAlign w:val="center"/>
          </w:tcPr>
          <w:p w14:paraId="65D6E00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3EFD44B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528FB28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90D4F6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4AA10BB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47A89A2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07F07DB4">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3F24AE30">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64A046D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767BE8A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484F132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EC255C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0E1E0B9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344D41B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Y＜50</w:t>
            </w:r>
          </w:p>
        </w:tc>
      </w:tr>
      <w:tr w14:paraId="6E76E677">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0ACBAD6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房地产开发经营</w:t>
            </w:r>
          </w:p>
        </w:tc>
        <w:tc>
          <w:tcPr>
            <w:tcW w:w="0" w:type="auto"/>
            <w:tcBorders>
              <w:top w:val="single" w:color="B7B7B7" w:sz="6" w:space="0"/>
              <w:left w:val="single" w:color="B7B7B7" w:sz="6" w:space="0"/>
              <w:bottom w:val="single" w:color="B7B7B7" w:sz="6" w:space="0"/>
              <w:right w:val="single" w:color="B7B7B7" w:sz="6" w:space="0"/>
            </w:tcBorders>
            <w:vAlign w:val="center"/>
          </w:tcPr>
          <w:p w14:paraId="5452A87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0F86A6F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E6A850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Y≥200000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81A721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1000≤Y＜200000</w:t>
            </w:r>
          </w:p>
        </w:tc>
        <w:tc>
          <w:tcPr>
            <w:tcW w:w="0" w:type="auto"/>
            <w:tcBorders>
              <w:top w:val="single" w:color="B7B7B7" w:sz="6" w:space="0"/>
              <w:left w:val="single" w:color="B7B7B7" w:sz="6" w:space="0"/>
              <w:bottom w:val="single" w:color="B7B7B7" w:sz="6" w:space="0"/>
              <w:right w:val="single" w:color="B7B7B7" w:sz="6" w:space="0"/>
            </w:tcBorders>
            <w:vAlign w:val="center"/>
          </w:tcPr>
          <w:p w14:paraId="1A1FCF5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7526518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5C515288">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0EC4F7B0">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1D9C562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14:paraId="17F2E1F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3C8F820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6CC3F7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5000≤Z＜10000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5437BA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2000≤Z＜5000</w:t>
            </w:r>
          </w:p>
        </w:tc>
        <w:tc>
          <w:tcPr>
            <w:tcW w:w="0" w:type="auto"/>
            <w:tcBorders>
              <w:top w:val="single" w:color="B7B7B7" w:sz="6" w:space="0"/>
              <w:left w:val="single" w:color="B7B7B7" w:sz="6" w:space="0"/>
              <w:bottom w:val="single" w:color="B7B7B7" w:sz="6" w:space="0"/>
              <w:right w:val="single" w:color="B7B7B7" w:sz="6" w:space="0"/>
            </w:tcBorders>
            <w:vAlign w:val="center"/>
          </w:tcPr>
          <w:p w14:paraId="6F9457D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Z＜2000</w:t>
            </w:r>
          </w:p>
        </w:tc>
      </w:tr>
      <w:tr w14:paraId="151BE67E">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3BAD7EF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物业管理</w:t>
            </w:r>
          </w:p>
        </w:tc>
        <w:tc>
          <w:tcPr>
            <w:tcW w:w="0" w:type="auto"/>
            <w:tcBorders>
              <w:top w:val="single" w:color="B7B7B7" w:sz="6" w:space="0"/>
              <w:left w:val="single" w:color="B7B7B7" w:sz="6" w:space="0"/>
              <w:bottom w:val="single" w:color="B7B7B7" w:sz="6" w:space="0"/>
              <w:right w:val="single" w:color="B7B7B7" w:sz="6" w:space="0"/>
            </w:tcBorders>
            <w:vAlign w:val="center"/>
          </w:tcPr>
          <w:p w14:paraId="2EB40C9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0D3FAB6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3B0C42B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7846A0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54C94CA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0F5AECD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X＜100</w:t>
            </w:r>
          </w:p>
        </w:tc>
      </w:tr>
      <w:tr w14:paraId="123D0510">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6FF7F803">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5B2D743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2D145FF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09785B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Y≥5000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864F6A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1000≤Y＜5000</w:t>
            </w:r>
          </w:p>
        </w:tc>
        <w:tc>
          <w:tcPr>
            <w:tcW w:w="0" w:type="auto"/>
            <w:tcBorders>
              <w:top w:val="single" w:color="B7B7B7" w:sz="6" w:space="0"/>
              <w:left w:val="single" w:color="B7B7B7" w:sz="6" w:space="0"/>
              <w:bottom w:val="single" w:color="B7B7B7" w:sz="6" w:space="0"/>
              <w:right w:val="single" w:color="B7B7B7" w:sz="6" w:space="0"/>
            </w:tcBorders>
            <w:vAlign w:val="center"/>
          </w:tcPr>
          <w:p w14:paraId="3FCAE5F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6FB4065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Y＜500</w:t>
            </w:r>
          </w:p>
        </w:tc>
      </w:tr>
      <w:tr w14:paraId="306C3BF4">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0E3CDEC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租赁和商务服务业</w:t>
            </w:r>
          </w:p>
        </w:tc>
        <w:tc>
          <w:tcPr>
            <w:tcW w:w="0" w:type="auto"/>
            <w:tcBorders>
              <w:top w:val="single" w:color="B7B7B7" w:sz="6" w:space="0"/>
              <w:left w:val="single" w:color="B7B7B7" w:sz="6" w:space="0"/>
              <w:bottom w:val="single" w:color="B7B7B7" w:sz="6" w:space="0"/>
              <w:right w:val="single" w:color="B7B7B7" w:sz="6" w:space="0"/>
            </w:tcBorders>
            <w:vAlign w:val="center"/>
          </w:tcPr>
          <w:p w14:paraId="68A5EEE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145B540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7337ED6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4EB43D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7E22C5F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1388AB0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294F3B12">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4DDB48AF">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71A8FFF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14:paraId="6AE5B29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6D2A570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Z≥120000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9AA65D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8000≤Z＜120000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5223C5C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100≤Z＜8000</w:t>
            </w:r>
          </w:p>
        </w:tc>
        <w:tc>
          <w:tcPr>
            <w:tcW w:w="0" w:type="auto"/>
            <w:tcBorders>
              <w:top w:val="single" w:color="B7B7B7" w:sz="6" w:space="0"/>
              <w:left w:val="single" w:color="B7B7B7" w:sz="6" w:space="0"/>
              <w:bottom w:val="single" w:color="B7B7B7" w:sz="6" w:space="0"/>
              <w:right w:val="single" w:color="B7B7B7" w:sz="6" w:space="0"/>
            </w:tcBorders>
            <w:vAlign w:val="center"/>
          </w:tcPr>
          <w:p w14:paraId="33D53C1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Z＜100</w:t>
            </w:r>
          </w:p>
        </w:tc>
      </w:tr>
      <w:tr w14:paraId="09FDE87F">
        <w:tblPrEx>
          <w:tblCellMar>
            <w:top w:w="0" w:type="dxa"/>
            <w:left w:w="0" w:type="dxa"/>
            <w:bottom w:w="0" w:type="dxa"/>
            <w:right w:w="0" w:type="dxa"/>
          </w:tblCellMar>
        </w:tblPrEx>
        <w:trPr>
          <w:trHeight w:val="367" w:hRule="atLeast"/>
          <w:jc w:val="center"/>
        </w:trPr>
        <w:tc>
          <w:tcPr>
            <w:tcW w:w="0" w:type="auto"/>
            <w:tcBorders>
              <w:top w:val="single" w:color="B7B7B7" w:sz="6" w:space="0"/>
              <w:left w:val="single" w:color="B7B7B7" w:sz="6" w:space="0"/>
              <w:bottom w:val="single" w:color="B7B7B7" w:sz="6" w:space="0"/>
              <w:right w:val="single" w:color="B7B7B7" w:sz="6" w:space="0"/>
            </w:tcBorders>
            <w:vAlign w:val="center"/>
          </w:tcPr>
          <w:p w14:paraId="7F13886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其他未列明行业 *</w:t>
            </w:r>
          </w:p>
        </w:tc>
        <w:tc>
          <w:tcPr>
            <w:tcW w:w="0" w:type="auto"/>
            <w:tcBorders>
              <w:top w:val="single" w:color="B7B7B7" w:sz="6" w:space="0"/>
              <w:left w:val="single" w:color="B7B7B7" w:sz="6" w:space="0"/>
              <w:bottom w:val="single" w:color="B7B7B7" w:sz="6" w:space="0"/>
              <w:right w:val="single" w:color="B7B7B7" w:sz="6" w:space="0"/>
            </w:tcBorders>
            <w:vAlign w:val="center"/>
          </w:tcPr>
          <w:p w14:paraId="203A6CF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69793B5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64A0280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B18367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34FDF2E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503C00E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bl>
    <w:p w14:paraId="6A935EA7">
      <w:pPr>
        <w:shd w:val="clear" w:color="auto" w:fill="FFFFFF"/>
        <w:spacing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说明： 　　</w:t>
      </w:r>
    </w:p>
    <w:p w14:paraId="3F7128AD">
      <w:pPr>
        <w:shd w:val="clear" w:color="auto" w:fill="FFFFFF"/>
        <w:spacing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    1.大型、中型和小型企业须同时满足所列指标的下限，否则下划一档；微型企业只须满足所列指标中的一项即可。 　　</w:t>
      </w:r>
    </w:p>
    <w:p w14:paraId="60506661">
      <w:pPr>
        <w:shd w:val="clear" w:color="auto" w:fill="FFFFFF"/>
        <w:spacing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5DEAAA63">
      <w:pPr>
        <w:shd w:val="clear" w:color="auto" w:fill="FFFFFF"/>
        <w:spacing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    3.企业划分指标以现行统计制度为准。 </w:t>
      </w:r>
    </w:p>
    <w:p w14:paraId="19921B50">
      <w:pPr>
        <w:shd w:val="clear" w:color="auto" w:fill="FFFFFF"/>
        <w:spacing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    （1）从业人员，是指期末从业人员数，没有期末从业人员数的，采用全年平均人员数代替。 </w:t>
      </w:r>
    </w:p>
    <w:p w14:paraId="4AF1F63E">
      <w:pPr>
        <w:shd w:val="clear" w:color="auto" w:fill="FFFFFF"/>
        <w:spacing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14:paraId="2BE27E2B">
      <w:pPr>
        <w:shd w:val="clear" w:color="auto" w:fill="FFFFFF"/>
        <w:spacing w:line="420" w:lineRule="atLeast"/>
        <w:ind w:firstLine="233"/>
        <w:textAlignment w:val="baseline"/>
        <w:rPr>
          <w:rFonts w:hint="eastAsia" w:ascii="仿宋" w:hAnsi="仿宋" w:eastAsia="仿宋" w:cs="仿宋"/>
          <w:color w:val="000000" w:themeColor="text1"/>
          <w:szCs w:val="21"/>
          <w:highlight w:val="none"/>
          <w:shd w:val="clear" w:color="auto" w:fill="FFFFFF"/>
          <w:lang w:bidi="ar"/>
          <w14:textFill>
            <w14:solidFill>
              <w14:schemeClr w14:val="tx1"/>
            </w14:solidFill>
          </w14:textFill>
        </w:rPr>
        <w:sectPr>
          <w:headerReference r:id="rId14" w:type="default"/>
          <w:footerReference r:id="rId15" w:type="default"/>
          <w:pgSz w:w="16838" w:h="11906" w:orient="landscape"/>
          <w:pgMar w:top="1304" w:right="1304" w:bottom="1304" w:left="1304" w:header="964" w:footer="992" w:gutter="0"/>
          <w:cols w:space="0" w:num="1"/>
          <w:titlePg/>
          <w:docGrid w:linePitch="313" w:charSpace="0"/>
        </w:sect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（3）资产总额，采用资产总计代替。</w:t>
      </w:r>
    </w:p>
    <w:p w14:paraId="24AA34F7">
      <w:pPr>
        <w:jc w:val="center"/>
        <w:rPr>
          <w:rFonts w:hint="eastAsia" w:ascii="仿宋" w:hAnsi="仿宋" w:eastAsia="仿宋" w:cs="仿宋"/>
          <w:color w:val="000000" w:themeColor="text1"/>
          <w:sz w:val="40"/>
          <w:highlight w:val="none"/>
          <w14:textFill>
            <w14:solidFill>
              <w14:schemeClr w14:val="tx1"/>
            </w14:solidFill>
          </w14:textFill>
        </w:rPr>
      </w:pPr>
    </w:p>
    <w:p w14:paraId="74A8EC6F">
      <w:pPr>
        <w:shd w:val="clear" w:color="auto" w:fill="FFFFFF"/>
        <w:spacing w:line="600" w:lineRule="atLeast"/>
        <w:textAlignment w:val="baseline"/>
        <w:outlineLvl w:val="1"/>
        <w:rPr>
          <w:rFonts w:hint="eastAsia" w:ascii="仿宋" w:hAnsi="仿宋" w:eastAsia="仿宋" w:cs="仿宋"/>
          <w:b/>
          <w:color w:val="000000" w:themeColor="text1"/>
          <w:kern w:val="0"/>
          <w:sz w:val="44"/>
          <w:szCs w:val="44"/>
          <w:highlight w:val="none"/>
          <w14:textFill>
            <w14:solidFill>
              <w14:schemeClr w14:val="tx1"/>
            </w14:solidFill>
          </w14:textFill>
        </w:rPr>
      </w:pPr>
      <w:r>
        <w:rPr>
          <w:rFonts w:hint="eastAsia" w:ascii="仿宋" w:hAnsi="仿宋" w:eastAsia="仿宋" w:cs="仿宋"/>
          <w:b/>
          <w:color w:val="000000" w:themeColor="text1"/>
          <w:kern w:val="0"/>
          <w:sz w:val="44"/>
          <w:szCs w:val="44"/>
          <w:highlight w:val="none"/>
          <w14:textFill>
            <w14:solidFill>
              <w14:schemeClr w14:val="tx1"/>
            </w14:solidFill>
          </w14:textFill>
        </w:rPr>
        <w:t>附件9</w:t>
      </w:r>
    </w:p>
    <w:p w14:paraId="207F7D1B">
      <w:pPr>
        <w:jc w:val="center"/>
        <w:rPr>
          <w:rFonts w:hint="eastAsia" w:ascii="仿宋" w:hAnsi="仿宋" w:eastAsia="仿宋" w:cs="仿宋"/>
          <w:color w:val="000000" w:themeColor="text1"/>
          <w:sz w:val="40"/>
          <w:highlight w:val="none"/>
          <w14:textFill>
            <w14:solidFill>
              <w14:schemeClr w14:val="tx1"/>
            </w14:solidFill>
          </w14:textFill>
        </w:rPr>
      </w:pPr>
      <w:r>
        <w:rPr>
          <w:rFonts w:hint="eastAsia" w:ascii="仿宋" w:hAnsi="仿宋" w:eastAsia="仿宋" w:cs="仿宋"/>
          <w:color w:val="000000" w:themeColor="text1"/>
          <w:sz w:val="40"/>
          <w:highlight w:val="none"/>
          <w14:textFill>
            <w14:solidFill>
              <w14:schemeClr w14:val="tx1"/>
            </w14:solidFill>
          </w14:textFill>
        </w:rPr>
        <w:t>样品（演示）授权委托书</w:t>
      </w:r>
    </w:p>
    <w:p w14:paraId="2FA68971">
      <w:pPr>
        <w:jc w:val="center"/>
        <w:rPr>
          <w:rFonts w:hint="eastAsia" w:ascii="仿宋" w:hAnsi="仿宋" w:eastAsia="仿宋" w:cs="仿宋"/>
          <w:color w:val="000000" w:themeColor="text1"/>
          <w:sz w:val="24"/>
          <w:highlight w:val="none"/>
          <w14:textFill>
            <w14:solidFill>
              <w14:schemeClr w14:val="tx1"/>
            </w14:solidFill>
          </w14:textFill>
        </w:rPr>
      </w:pPr>
    </w:p>
    <w:p w14:paraId="7A17D701">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浙江省成套工程有限公司</w:t>
      </w:r>
      <w:r>
        <w:rPr>
          <w:rFonts w:hint="eastAsia" w:ascii="仿宋" w:hAnsi="仿宋" w:eastAsia="仿宋" w:cs="仿宋"/>
          <w:color w:val="000000" w:themeColor="text1"/>
          <w:sz w:val="24"/>
          <w:highlight w:val="none"/>
          <w:lang w:val="zh-CN"/>
          <w14:textFill>
            <w14:solidFill>
              <w14:schemeClr w14:val="tx1"/>
            </w14:solidFill>
          </w14:textFill>
        </w:rPr>
        <w:t>：</w:t>
      </w:r>
    </w:p>
    <w:p w14:paraId="338C1BED">
      <w:pPr>
        <w:snapToGrid w:val="0"/>
        <w:spacing w:line="360" w:lineRule="auto"/>
        <w:ind w:left="254" w:leftChars="121"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兹委派</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先生/女士，身份证号：</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p>
    <w:p w14:paraId="35D56C70">
      <w:pPr>
        <w:snapToGrid w:val="0"/>
        <w:spacing w:line="360" w:lineRule="auto"/>
        <w:ind w:left="254" w:leftChars="121"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手机：</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，代表我公司前来递交</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采购项目</w:t>
      </w:r>
      <w:r>
        <w:rPr>
          <w:rFonts w:hint="eastAsia" w:ascii="仿宋" w:hAnsi="仿宋" w:eastAsia="仿宋" w:cs="仿宋"/>
          <w:color w:val="000000" w:themeColor="text1"/>
          <w:sz w:val="24"/>
          <w:highlight w:val="none"/>
          <w:lang w:val="zh-CN"/>
          <w14:textFill>
            <w14:solidFill>
              <w14:schemeClr w14:val="tx1"/>
            </w14:solidFill>
          </w14:textFill>
        </w:rPr>
        <w:t>【项目编号：              】（标项号：  ）投标样品或参加演示，并全权负责标后取回样品等其他处理事宜。</w:t>
      </w:r>
    </w:p>
    <w:p w14:paraId="4B05A5F1">
      <w:pPr>
        <w:snapToGrid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7BDABA9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    特此告知。</w:t>
      </w:r>
    </w:p>
    <w:p w14:paraId="33B480DF">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                                                  投标供应商名称(公章)：</w:t>
      </w:r>
    </w:p>
    <w:p w14:paraId="32D34E71">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384BB5B4">
      <w:pPr>
        <w:snapToGrid w:val="0"/>
        <w:spacing w:line="360" w:lineRule="auto"/>
        <w:ind w:right="240"/>
        <w:jc w:val="righ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日期：  年  月   日</w:t>
      </w:r>
    </w:p>
    <w:p w14:paraId="17E85B0E">
      <w:pPr>
        <w:snapToGrid w:val="0"/>
        <w:spacing w:line="360" w:lineRule="auto"/>
        <w:ind w:right="240"/>
        <w:jc w:val="right"/>
        <w:rPr>
          <w:rFonts w:hint="eastAsia" w:ascii="仿宋" w:hAnsi="仿宋" w:eastAsia="仿宋" w:cs="仿宋"/>
          <w:color w:val="000000" w:themeColor="text1"/>
          <w:sz w:val="24"/>
          <w:highlight w:val="none"/>
          <w:lang w:val="zh-CN"/>
          <w14:textFill>
            <w14:solidFill>
              <w14:schemeClr w14:val="tx1"/>
            </w14:solidFill>
          </w14:textFill>
        </w:rPr>
      </w:pPr>
    </w:p>
    <w:p w14:paraId="5E74C59A">
      <w:pPr>
        <w:snapToGrid w:val="0"/>
        <w:spacing w:line="360" w:lineRule="auto"/>
        <w:ind w:right="1920"/>
        <w:rPr>
          <w:rFonts w:hint="eastAsia" w:ascii="仿宋" w:hAnsi="仿宋" w:eastAsia="仿宋" w:cs="仿宋"/>
          <w:color w:val="000000" w:themeColor="text1"/>
          <w:sz w:val="24"/>
          <w:highlight w:val="none"/>
          <w:lang w:val="zh-CN"/>
          <w14:textFill>
            <w14:solidFill>
              <w14:schemeClr w14:val="tx1"/>
            </w14:solidFill>
          </w14:textFill>
        </w:rPr>
      </w:pPr>
    </w:p>
    <w:p w14:paraId="35F240C6">
      <w:pPr>
        <w:snapToGrid w:val="0"/>
        <w:spacing w:line="360" w:lineRule="auto"/>
        <w:ind w:right="240"/>
        <w:jc w:val="right"/>
        <w:rPr>
          <w:rFonts w:hint="eastAsia" w:ascii="仿宋" w:hAnsi="仿宋" w:eastAsia="仿宋" w:cs="仿宋"/>
          <w:color w:val="000000" w:themeColor="text1"/>
          <w:sz w:val="24"/>
          <w:highlight w:val="none"/>
          <w:lang w:val="zh-CN"/>
          <w14:textFill>
            <w14:solidFill>
              <w14:schemeClr w14:val="tx1"/>
            </w14:solidFill>
          </w14:textFill>
        </w:rPr>
      </w:pPr>
    </w:p>
    <w:p w14:paraId="2B7A4CEF">
      <w:pPr>
        <w:snapToGrid w:val="0"/>
        <w:spacing w:line="360" w:lineRule="auto"/>
        <w:ind w:right="24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受委托人</w:t>
      </w:r>
      <w:r>
        <w:rPr>
          <w:rFonts w:hint="eastAsia" w:ascii="仿宋" w:hAnsi="仿宋" w:eastAsia="仿宋" w:cs="仿宋"/>
          <w:color w:val="000000" w:themeColor="text1"/>
          <w:sz w:val="24"/>
          <w:highlight w:val="none"/>
          <w:lang w:val="zh-CN"/>
          <w14:textFill>
            <w14:solidFill>
              <w14:schemeClr w14:val="tx1"/>
            </w14:solidFill>
          </w14:textFill>
        </w:rPr>
        <w:t>身份证复印件：</w:t>
      </w:r>
    </w:p>
    <w:p w14:paraId="1FB31679">
      <w:pPr>
        <w:snapToGrid w:val="0"/>
        <w:spacing w:line="360" w:lineRule="auto"/>
        <w:ind w:right="240"/>
        <w:rPr>
          <w:rFonts w:hint="eastAsia" w:ascii="仿宋" w:hAnsi="仿宋" w:eastAsia="仿宋" w:cs="仿宋"/>
          <w:color w:val="000000" w:themeColor="text1"/>
          <w:sz w:val="24"/>
          <w:highlight w:val="none"/>
          <w:lang w:val="zh-CN"/>
          <w14:textFill>
            <w14:solidFill>
              <w14:schemeClr w14:val="tx1"/>
            </w14:solidFill>
          </w14:textFill>
        </w:rPr>
      </w:pPr>
    </w:p>
    <w:p w14:paraId="659347DC">
      <w:pPr>
        <w:snapToGrid w:val="0"/>
        <w:spacing w:line="360" w:lineRule="auto"/>
        <w:ind w:right="24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说明：本委托书在有样品或演示时由受委托人携带至指定地点。</w:t>
      </w:r>
    </w:p>
    <w:p w14:paraId="4441470C">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同时有样品和演示的，可委托不同人员。</w:t>
      </w:r>
    </w:p>
    <w:p w14:paraId="0857A175">
      <w:pPr>
        <w:ind w:left="63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5FC63A80">
      <w:pPr>
        <w:spacing w:before="175" w:line="180" w:lineRule="auto"/>
        <w:ind w:left="51"/>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pacing w:val="-2"/>
          <w:sz w:val="32"/>
          <w:szCs w:val="32"/>
          <w:highlight w:val="none"/>
          <w14:textFill>
            <w14:solidFill>
              <w14:schemeClr w14:val="tx1"/>
            </w14:solidFill>
          </w14:textFill>
        </w:rPr>
        <w:t>附件10：节能产品政府采购品目清单</w:t>
      </w:r>
    </w:p>
    <w:p w14:paraId="26125909">
      <w:pPr>
        <w:spacing w:line="151" w:lineRule="exact"/>
        <w:rPr>
          <w:rFonts w:ascii="仿宋" w:hAnsi="仿宋" w:eastAsia="仿宋" w:cs="仿宋"/>
          <w:color w:val="000000" w:themeColor="text1"/>
          <w:sz w:val="24"/>
          <w:highlight w:val="none"/>
          <w14:textFill>
            <w14:solidFill>
              <w14:schemeClr w14:val="tx1"/>
            </w14:solidFill>
          </w14:textFill>
        </w:rPr>
      </w:pPr>
    </w:p>
    <w:tbl>
      <w:tblPr>
        <w:tblStyle w:val="966"/>
        <w:tblW w:w="10570" w:type="dxa"/>
        <w:tblInd w:w="-4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612"/>
        <w:gridCol w:w="1989"/>
        <w:gridCol w:w="2118"/>
        <w:gridCol w:w="4051"/>
      </w:tblGrid>
      <w:tr w14:paraId="796EA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00" w:type="dxa"/>
          </w:tcPr>
          <w:p w14:paraId="5A59BD8C">
            <w:pPr>
              <w:pStyle w:val="340"/>
              <w:spacing w:before="129"/>
              <w:ind w:left="72" w:right="66" w:firstLine="18"/>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pacing w:val="-15"/>
                <w:sz w:val="21"/>
                <w:szCs w:val="21"/>
                <w:highlight w:val="none"/>
                <w14:textFill>
                  <w14:solidFill>
                    <w14:schemeClr w14:val="tx1"/>
                  </w14:solidFill>
                </w14:textFill>
              </w:rPr>
              <w:t>品目</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bCs/>
                <w:color w:val="000000" w:themeColor="text1"/>
                <w:spacing w:val="-6"/>
                <w:sz w:val="21"/>
                <w:szCs w:val="21"/>
                <w:highlight w:val="none"/>
                <w14:textFill>
                  <w14:solidFill>
                    <w14:schemeClr w14:val="tx1"/>
                  </w14:solidFill>
                </w14:textFill>
              </w:rPr>
              <w:t>序号</w:t>
            </w:r>
          </w:p>
        </w:tc>
        <w:tc>
          <w:tcPr>
            <w:tcW w:w="5719" w:type="dxa"/>
            <w:gridSpan w:val="3"/>
          </w:tcPr>
          <w:p w14:paraId="69D8A4BD">
            <w:pPr>
              <w:pStyle w:val="340"/>
              <w:spacing w:before="285"/>
              <w:ind w:left="2226"/>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pacing w:val="-5"/>
                <w:sz w:val="21"/>
                <w:szCs w:val="21"/>
                <w:highlight w:val="none"/>
                <w14:textFill>
                  <w14:solidFill>
                    <w14:schemeClr w14:val="tx1"/>
                  </w14:solidFill>
                </w14:textFill>
              </w:rPr>
              <w:t>名称</w:t>
            </w:r>
          </w:p>
        </w:tc>
        <w:tc>
          <w:tcPr>
            <w:tcW w:w="4051" w:type="dxa"/>
          </w:tcPr>
          <w:p w14:paraId="6DA25EE1">
            <w:pPr>
              <w:pStyle w:val="340"/>
              <w:spacing w:before="285"/>
              <w:ind w:left="939"/>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pacing w:val="-4"/>
                <w:sz w:val="21"/>
                <w:szCs w:val="21"/>
                <w:highlight w:val="none"/>
                <w14:textFill>
                  <w14:solidFill>
                    <w14:schemeClr w14:val="tx1"/>
                  </w14:solidFill>
                </w14:textFill>
              </w:rPr>
              <w:t>依据的标准</w:t>
            </w:r>
          </w:p>
        </w:tc>
      </w:tr>
      <w:tr w14:paraId="47EBC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0" w:type="dxa"/>
            <w:vMerge w:val="restart"/>
            <w:tcBorders>
              <w:bottom w:val="nil"/>
            </w:tcBorders>
          </w:tcPr>
          <w:p w14:paraId="39F5E59E">
            <w:pPr>
              <w:rPr>
                <w:rFonts w:ascii="仿宋" w:hAnsi="仿宋" w:eastAsia="仿宋" w:cs="仿宋"/>
                <w:color w:val="000000" w:themeColor="text1"/>
                <w:szCs w:val="21"/>
                <w:highlight w:val="none"/>
                <w14:textFill>
                  <w14:solidFill>
                    <w14:schemeClr w14:val="tx1"/>
                  </w14:solidFill>
                </w14:textFill>
              </w:rPr>
            </w:pPr>
          </w:p>
          <w:p w14:paraId="48B39DF3">
            <w:pPr>
              <w:rPr>
                <w:rFonts w:ascii="仿宋" w:hAnsi="仿宋" w:eastAsia="仿宋" w:cs="仿宋"/>
                <w:color w:val="000000" w:themeColor="text1"/>
                <w:szCs w:val="21"/>
                <w:highlight w:val="none"/>
                <w14:textFill>
                  <w14:solidFill>
                    <w14:schemeClr w14:val="tx1"/>
                  </w14:solidFill>
                </w14:textFill>
              </w:rPr>
            </w:pPr>
          </w:p>
          <w:p w14:paraId="15BF55B4">
            <w:pPr>
              <w:rPr>
                <w:rFonts w:ascii="仿宋" w:hAnsi="仿宋" w:eastAsia="仿宋" w:cs="仿宋"/>
                <w:color w:val="000000" w:themeColor="text1"/>
                <w:szCs w:val="21"/>
                <w:highlight w:val="none"/>
                <w14:textFill>
                  <w14:solidFill>
                    <w14:schemeClr w14:val="tx1"/>
                  </w14:solidFill>
                </w14:textFill>
              </w:rPr>
            </w:pPr>
          </w:p>
          <w:p w14:paraId="6289B6F2">
            <w:pPr>
              <w:rPr>
                <w:rFonts w:ascii="仿宋" w:hAnsi="仿宋" w:eastAsia="仿宋" w:cs="仿宋"/>
                <w:color w:val="000000" w:themeColor="text1"/>
                <w:szCs w:val="21"/>
                <w:highlight w:val="none"/>
                <w14:textFill>
                  <w14:solidFill>
                    <w14:schemeClr w14:val="tx1"/>
                  </w14:solidFill>
                </w14:textFill>
              </w:rPr>
            </w:pPr>
          </w:p>
          <w:p w14:paraId="383E1C4D">
            <w:pPr>
              <w:pStyle w:val="340"/>
              <w:spacing w:before="62"/>
              <w:ind w:left="257"/>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1612" w:type="dxa"/>
            <w:vMerge w:val="restart"/>
            <w:tcBorders>
              <w:bottom w:val="nil"/>
            </w:tcBorders>
          </w:tcPr>
          <w:p w14:paraId="5FDA1827">
            <w:pPr>
              <w:rPr>
                <w:rFonts w:ascii="仿宋" w:hAnsi="仿宋" w:eastAsia="仿宋" w:cs="仿宋"/>
                <w:color w:val="000000" w:themeColor="text1"/>
                <w:szCs w:val="21"/>
                <w:highlight w:val="none"/>
                <w14:textFill>
                  <w14:solidFill>
                    <w14:schemeClr w14:val="tx1"/>
                  </w14:solidFill>
                </w14:textFill>
              </w:rPr>
            </w:pPr>
          </w:p>
          <w:p w14:paraId="4F9AB2C3">
            <w:pPr>
              <w:rPr>
                <w:rFonts w:ascii="仿宋" w:hAnsi="仿宋" w:eastAsia="仿宋" w:cs="仿宋"/>
                <w:color w:val="000000" w:themeColor="text1"/>
                <w:szCs w:val="21"/>
                <w:highlight w:val="none"/>
                <w14:textFill>
                  <w14:solidFill>
                    <w14:schemeClr w14:val="tx1"/>
                  </w14:solidFill>
                </w14:textFill>
              </w:rPr>
            </w:pPr>
          </w:p>
          <w:p w14:paraId="09AE7365">
            <w:pPr>
              <w:rPr>
                <w:rFonts w:ascii="仿宋" w:hAnsi="仿宋" w:eastAsia="仿宋" w:cs="仿宋"/>
                <w:color w:val="000000" w:themeColor="text1"/>
                <w:szCs w:val="21"/>
                <w:highlight w:val="none"/>
                <w14:textFill>
                  <w14:solidFill>
                    <w14:schemeClr w14:val="tx1"/>
                  </w14:solidFill>
                </w14:textFill>
              </w:rPr>
            </w:pPr>
          </w:p>
          <w:p w14:paraId="5375F2FB">
            <w:pPr>
              <w:pStyle w:val="340"/>
              <w:spacing w:before="61"/>
              <w:ind w:left="14" w:right="8" w:hanging="5"/>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A020101</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计算</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机设备</w:t>
            </w:r>
          </w:p>
        </w:tc>
        <w:tc>
          <w:tcPr>
            <w:tcW w:w="1989" w:type="dxa"/>
          </w:tcPr>
          <w:p w14:paraId="1FE43BB4">
            <w:pPr>
              <w:pStyle w:val="340"/>
              <w:spacing w:before="155"/>
              <w:ind w:left="17" w:right="10" w:firstLine="1"/>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A02010104 台式计</w:t>
            </w:r>
            <w:r>
              <w:rPr>
                <w:rFonts w:hint="eastAsia" w:ascii="仿宋" w:hAnsi="仿宋" w:eastAsia="仿宋" w:cs="仿宋"/>
                <w:color w:val="000000" w:themeColor="text1"/>
                <w:spacing w:val="4"/>
                <w:sz w:val="21"/>
                <w:szCs w:val="21"/>
                <w:highlight w:val="none"/>
                <w14:textFill>
                  <w14:solidFill>
                    <w14:schemeClr w14:val="tx1"/>
                  </w14:solidFill>
                </w14:textFill>
              </w:rPr>
              <w:t>算机</w:t>
            </w:r>
          </w:p>
        </w:tc>
        <w:tc>
          <w:tcPr>
            <w:tcW w:w="2118" w:type="dxa"/>
          </w:tcPr>
          <w:p w14:paraId="7DE45BD1">
            <w:pPr>
              <w:rPr>
                <w:rFonts w:ascii="仿宋" w:hAnsi="仿宋" w:eastAsia="仿宋" w:cs="仿宋"/>
                <w:color w:val="000000" w:themeColor="text1"/>
                <w:szCs w:val="21"/>
                <w:highlight w:val="none"/>
                <w14:textFill>
                  <w14:solidFill>
                    <w14:schemeClr w14:val="tx1"/>
                  </w14:solidFill>
                </w14:textFill>
              </w:rPr>
            </w:pPr>
          </w:p>
        </w:tc>
        <w:tc>
          <w:tcPr>
            <w:tcW w:w="4051" w:type="dxa"/>
          </w:tcPr>
          <w:p w14:paraId="785DC40D">
            <w:pPr>
              <w:pStyle w:val="340"/>
              <w:spacing w:before="155"/>
              <w:ind w:left="19" w:right="11" w:firstLine="3"/>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《微型计算机能效限定值及能效</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28380）</w:t>
            </w:r>
          </w:p>
        </w:tc>
      </w:tr>
      <w:tr w14:paraId="0F16E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800" w:type="dxa"/>
            <w:vMerge w:val="continue"/>
            <w:tcBorders>
              <w:top w:val="nil"/>
              <w:bottom w:val="nil"/>
            </w:tcBorders>
          </w:tcPr>
          <w:p w14:paraId="4A47E4D9">
            <w:pPr>
              <w:rPr>
                <w:rFonts w:ascii="仿宋" w:hAnsi="仿宋" w:eastAsia="仿宋" w:cs="仿宋"/>
                <w:color w:val="000000" w:themeColor="text1"/>
                <w:szCs w:val="21"/>
                <w:highlight w:val="none"/>
                <w14:textFill>
                  <w14:solidFill>
                    <w14:schemeClr w14:val="tx1"/>
                  </w14:solidFill>
                </w14:textFill>
              </w:rPr>
            </w:pPr>
          </w:p>
        </w:tc>
        <w:tc>
          <w:tcPr>
            <w:tcW w:w="1612" w:type="dxa"/>
            <w:vMerge w:val="continue"/>
            <w:tcBorders>
              <w:top w:val="nil"/>
              <w:bottom w:val="nil"/>
            </w:tcBorders>
          </w:tcPr>
          <w:p w14:paraId="0ACE074B">
            <w:pPr>
              <w:rPr>
                <w:rFonts w:ascii="仿宋" w:hAnsi="仿宋" w:eastAsia="仿宋" w:cs="仿宋"/>
                <w:color w:val="000000" w:themeColor="text1"/>
                <w:szCs w:val="21"/>
                <w:highlight w:val="none"/>
                <w14:textFill>
                  <w14:solidFill>
                    <w14:schemeClr w14:val="tx1"/>
                  </w14:solidFill>
                </w14:textFill>
              </w:rPr>
            </w:pPr>
          </w:p>
        </w:tc>
        <w:tc>
          <w:tcPr>
            <w:tcW w:w="1989" w:type="dxa"/>
          </w:tcPr>
          <w:p w14:paraId="1AC57E28">
            <w:pPr>
              <w:pStyle w:val="340"/>
              <w:spacing w:before="110"/>
              <w:ind w:left="15" w:right="10" w:firstLine="3"/>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A02010105 便携式</w:t>
            </w:r>
            <w:r>
              <w:rPr>
                <w:rFonts w:hint="eastAsia" w:ascii="仿宋" w:hAnsi="仿宋" w:eastAsia="仿宋" w:cs="仿宋"/>
                <w:color w:val="000000" w:themeColor="text1"/>
                <w:spacing w:val="6"/>
                <w:sz w:val="21"/>
                <w:szCs w:val="21"/>
                <w:highlight w:val="none"/>
                <w14:textFill>
                  <w14:solidFill>
                    <w14:schemeClr w14:val="tx1"/>
                  </w14:solidFill>
                </w14:textFill>
              </w:rPr>
              <w:t>计算机</w:t>
            </w:r>
          </w:p>
        </w:tc>
        <w:tc>
          <w:tcPr>
            <w:tcW w:w="2118" w:type="dxa"/>
          </w:tcPr>
          <w:p w14:paraId="3700AFED">
            <w:pPr>
              <w:rPr>
                <w:rFonts w:ascii="仿宋" w:hAnsi="仿宋" w:eastAsia="仿宋" w:cs="仿宋"/>
                <w:color w:val="000000" w:themeColor="text1"/>
                <w:szCs w:val="21"/>
                <w:highlight w:val="none"/>
                <w14:textFill>
                  <w14:solidFill>
                    <w14:schemeClr w14:val="tx1"/>
                  </w14:solidFill>
                </w14:textFill>
              </w:rPr>
            </w:pPr>
          </w:p>
        </w:tc>
        <w:tc>
          <w:tcPr>
            <w:tcW w:w="4051" w:type="dxa"/>
          </w:tcPr>
          <w:p w14:paraId="3418AFCC">
            <w:pPr>
              <w:pStyle w:val="340"/>
              <w:spacing w:before="111"/>
              <w:ind w:left="19" w:right="11" w:firstLine="3"/>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《微型计算机能效限定值及能效</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28380）</w:t>
            </w:r>
          </w:p>
        </w:tc>
      </w:tr>
      <w:tr w14:paraId="62B06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00" w:type="dxa"/>
            <w:vMerge w:val="continue"/>
            <w:tcBorders>
              <w:top w:val="nil"/>
            </w:tcBorders>
          </w:tcPr>
          <w:p w14:paraId="15A23125">
            <w:pPr>
              <w:rPr>
                <w:rFonts w:ascii="仿宋" w:hAnsi="仿宋" w:eastAsia="仿宋" w:cs="仿宋"/>
                <w:color w:val="000000" w:themeColor="text1"/>
                <w:szCs w:val="21"/>
                <w:highlight w:val="none"/>
                <w14:textFill>
                  <w14:solidFill>
                    <w14:schemeClr w14:val="tx1"/>
                  </w14:solidFill>
                </w14:textFill>
              </w:rPr>
            </w:pPr>
          </w:p>
        </w:tc>
        <w:tc>
          <w:tcPr>
            <w:tcW w:w="1612" w:type="dxa"/>
            <w:vMerge w:val="continue"/>
            <w:tcBorders>
              <w:top w:val="nil"/>
            </w:tcBorders>
          </w:tcPr>
          <w:p w14:paraId="4BFC77AA">
            <w:pPr>
              <w:rPr>
                <w:rFonts w:ascii="仿宋" w:hAnsi="仿宋" w:eastAsia="仿宋" w:cs="仿宋"/>
                <w:color w:val="000000" w:themeColor="text1"/>
                <w:szCs w:val="21"/>
                <w:highlight w:val="none"/>
                <w14:textFill>
                  <w14:solidFill>
                    <w14:schemeClr w14:val="tx1"/>
                  </w14:solidFill>
                </w14:textFill>
              </w:rPr>
            </w:pPr>
          </w:p>
        </w:tc>
        <w:tc>
          <w:tcPr>
            <w:tcW w:w="1989" w:type="dxa"/>
          </w:tcPr>
          <w:p w14:paraId="03DFD3AC">
            <w:pPr>
              <w:pStyle w:val="340"/>
              <w:spacing w:before="130"/>
              <w:ind w:left="15" w:right="10" w:firstLine="3"/>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A02010107 平板式</w:t>
            </w:r>
            <w:r>
              <w:rPr>
                <w:rFonts w:hint="eastAsia" w:ascii="仿宋" w:hAnsi="仿宋" w:eastAsia="仿宋" w:cs="仿宋"/>
                <w:color w:val="000000" w:themeColor="text1"/>
                <w:spacing w:val="8"/>
                <w:sz w:val="21"/>
                <w:szCs w:val="21"/>
                <w:highlight w:val="none"/>
                <w14:textFill>
                  <w14:solidFill>
                    <w14:schemeClr w14:val="tx1"/>
                  </w14:solidFill>
                </w14:textFill>
              </w:rPr>
              <w:t>微型计算机</w:t>
            </w:r>
          </w:p>
        </w:tc>
        <w:tc>
          <w:tcPr>
            <w:tcW w:w="2118" w:type="dxa"/>
          </w:tcPr>
          <w:p w14:paraId="1837F525">
            <w:pPr>
              <w:rPr>
                <w:rFonts w:ascii="仿宋" w:hAnsi="仿宋" w:eastAsia="仿宋" w:cs="仿宋"/>
                <w:color w:val="000000" w:themeColor="text1"/>
                <w:szCs w:val="21"/>
                <w:highlight w:val="none"/>
                <w14:textFill>
                  <w14:solidFill>
                    <w14:schemeClr w14:val="tx1"/>
                  </w14:solidFill>
                </w14:textFill>
              </w:rPr>
            </w:pPr>
          </w:p>
        </w:tc>
        <w:tc>
          <w:tcPr>
            <w:tcW w:w="4051" w:type="dxa"/>
          </w:tcPr>
          <w:p w14:paraId="297CAE3F">
            <w:pPr>
              <w:pStyle w:val="340"/>
              <w:spacing w:before="130"/>
              <w:ind w:left="19" w:right="11" w:firstLine="3"/>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《微型计算机能效限定值及能效</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28380）</w:t>
            </w:r>
          </w:p>
        </w:tc>
      </w:tr>
      <w:tr w14:paraId="06A15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800" w:type="dxa"/>
            <w:vMerge w:val="restart"/>
            <w:tcBorders>
              <w:bottom w:val="nil"/>
            </w:tcBorders>
          </w:tcPr>
          <w:p w14:paraId="7635D488">
            <w:pPr>
              <w:rPr>
                <w:rFonts w:ascii="仿宋" w:hAnsi="仿宋" w:eastAsia="仿宋" w:cs="仿宋"/>
                <w:color w:val="000000" w:themeColor="text1"/>
                <w:szCs w:val="21"/>
                <w:highlight w:val="none"/>
                <w14:textFill>
                  <w14:solidFill>
                    <w14:schemeClr w14:val="tx1"/>
                  </w14:solidFill>
                </w14:textFill>
              </w:rPr>
            </w:pPr>
          </w:p>
          <w:p w14:paraId="079DA294">
            <w:pPr>
              <w:rPr>
                <w:rFonts w:ascii="仿宋" w:hAnsi="仿宋" w:eastAsia="仿宋" w:cs="仿宋"/>
                <w:color w:val="000000" w:themeColor="text1"/>
                <w:szCs w:val="21"/>
                <w:highlight w:val="none"/>
                <w14:textFill>
                  <w14:solidFill>
                    <w14:schemeClr w14:val="tx1"/>
                  </w14:solidFill>
                </w14:textFill>
              </w:rPr>
            </w:pPr>
          </w:p>
          <w:p w14:paraId="6A6188EE">
            <w:pPr>
              <w:rPr>
                <w:rFonts w:ascii="仿宋" w:hAnsi="仿宋" w:eastAsia="仿宋" w:cs="仿宋"/>
                <w:color w:val="000000" w:themeColor="text1"/>
                <w:szCs w:val="21"/>
                <w:highlight w:val="none"/>
                <w14:textFill>
                  <w14:solidFill>
                    <w14:schemeClr w14:val="tx1"/>
                  </w14:solidFill>
                </w14:textFill>
              </w:rPr>
            </w:pPr>
          </w:p>
          <w:p w14:paraId="64DE62D9">
            <w:pPr>
              <w:rPr>
                <w:rFonts w:ascii="仿宋" w:hAnsi="仿宋" w:eastAsia="仿宋" w:cs="仿宋"/>
                <w:color w:val="000000" w:themeColor="text1"/>
                <w:szCs w:val="21"/>
                <w:highlight w:val="none"/>
                <w14:textFill>
                  <w14:solidFill>
                    <w14:schemeClr w14:val="tx1"/>
                  </w14:solidFill>
                </w14:textFill>
              </w:rPr>
            </w:pPr>
          </w:p>
          <w:p w14:paraId="4AB30A62">
            <w:pPr>
              <w:rPr>
                <w:rFonts w:ascii="仿宋" w:hAnsi="仿宋" w:eastAsia="仿宋" w:cs="仿宋"/>
                <w:color w:val="000000" w:themeColor="text1"/>
                <w:szCs w:val="21"/>
                <w:highlight w:val="none"/>
                <w14:textFill>
                  <w14:solidFill>
                    <w14:schemeClr w14:val="tx1"/>
                  </w14:solidFill>
                </w14:textFill>
              </w:rPr>
            </w:pPr>
          </w:p>
          <w:p w14:paraId="0CB644C4">
            <w:pPr>
              <w:rPr>
                <w:rFonts w:ascii="仿宋" w:hAnsi="仿宋" w:eastAsia="仿宋" w:cs="仿宋"/>
                <w:color w:val="000000" w:themeColor="text1"/>
                <w:szCs w:val="21"/>
                <w:highlight w:val="none"/>
                <w14:textFill>
                  <w14:solidFill>
                    <w14:schemeClr w14:val="tx1"/>
                  </w14:solidFill>
                </w14:textFill>
              </w:rPr>
            </w:pPr>
          </w:p>
          <w:p w14:paraId="7A197194">
            <w:pPr>
              <w:rPr>
                <w:rFonts w:ascii="仿宋" w:hAnsi="仿宋" w:eastAsia="仿宋" w:cs="仿宋"/>
                <w:color w:val="000000" w:themeColor="text1"/>
                <w:szCs w:val="21"/>
                <w:highlight w:val="none"/>
                <w14:textFill>
                  <w14:solidFill>
                    <w14:schemeClr w14:val="tx1"/>
                  </w14:solidFill>
                </w14:textFill>
              </w:rPr>
            </w:pPr>
          </w:p>
          <w:p w14:paraId="39A99DC5">
            <w:pPr>
              <w:rPr>
                <w:rFonts w:ascii="仿宋" w:hAnsi="仿宋" w:eastAsia="仿宋" w:cs="仿宋"/>
                <w:color w:val="000000" w:themeColor="text1"/>
                <w:szCs w:val="21"/>
                <w:highlight w:val="none"/>
                <w14:textFill>
                  <w14:solidFill>
                    <w14:schemeClr w14:val="tx1"/>
                  </w14:solidFill>
                </w14:textFill>
              </w:rPr>
            </w:pPr>
          </w:p>
          <w:p w14:paraId="2748C8C0">
            <w:pPr>
              <w:pStyle w:val="340"/>
              <w:spacing w:before="62"/>
              <w:ind w:left="245"/>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1612" w:type="dxa"/>
            <w:vMerge w:val="restart"/>
            <w:tcBorders>
              <w:bottom w:val="nil"/>
            </w:tcBorders>
          </w:tcPr>
          <w:p w14:paraId="378BFF13">
            <w:pPr>
              <w:rPr>
                <w:rFonts w:ascii="仿宋" w:hAnsi="仿宋" w:eastAsia="仿宋" w:cs="仿宋"/>
                <w:color w:val="000000" w:themeColor="text1"/>
                <w:szCs w:val="21"/>
                <w:highlight w:val="none"/>
                <w14:textFill>
                  <w14:solidFill>
                    <w14:schemeClr w14:val="tx1"/>
                  </w14:solidFill>
                </w14:textFill>
              </w:rPr>
            </w:pPr>
          </w:p>
          <w:p w14:paraId="1BF7D4C2">
            <w:pPr>
              <w:rPr>
                <w:rFonts w:ascii="仿宋" w:hAnsi="仿宋" w:eastAsia="仿宋" w:cs="仿宋"/>
                <w:color w:val="000000" w:themeColor="text1"/>
                <w:szCs w:val="21"/>
                <w:highlight w:val="none"/>
                <w14:textFill>
                  <w14:solidFill>
                    <w14:schemeClr w14:val="tx1"/>
                  </w14:solidFill>
                </w14:textFill>
              </w:rPr>
            </w:pPr>
          </w:p>
          <w:p w14:paraId="57709357">
            <w:pPr>
              <w:rPr>
                <w:rFonts w:ascii="仿宋" w:hAnsi="仿宋" w:eastAsia="仿宋" w:cs="仿宋"/>
                <w:color w:val="000000" w:themeColor="text1"/>
                <w:szCs w:val="21"/>
                <w:highlight w:val="none"/>
                <w14:textFill>
                  <w14:solidFill>
                    <w14:schemeClr w14:val="tx1"/>
                  </w14:solidFill>
                </w14:textFill>
              </w:rPr>
            </w:pPr>
          </w:p>
          <w:p w14:paraId="27DAA9E0">
            <w:pPr>
              <w:rPr>
                <w:rFonts w:ascii="仿宋" w:hAnsi="仿宋" w:eastAsia="仿宋" w:cs="仿宋"/>
                <w:color w:val="000000" w:themeColor="text1"/>
                <w:szCs w:val="21"/>
                <w:highlight w:val="none"/>
                <w14:textFill>
                  <w14:solidFill>
                    <w14:schemeClr w14:val="tx1"/>
                  </w14:solidFill>
                </w14:textFill>
              </w:rPr>
            </w:pPr>
          </w:p>
          <w:p w14:paraId="76E29FE6">
            <w:pPr>
              <w:rPr>
                <w:rFonts w:ascii="仿宋" w:hAnsi="仿宋" w:eastAsia="仿宋" w:cs="仿宋"/>
                <w:color w:val="000000" w:themeColor="text1"/>
                <w:szCs w:val="21"/>
                <w:highlight w:val="none"/>
                <w14:textFill>
                  <w14:solidFill>
                    <w14:schemeClr w14:val="tx1"/>
                  </w14:solidFill>
                </w14:textFill>
              </w:rPr>
            </w:pPr>
          </w:p>
          <w:p w14:paraId="68CF39D2">
            <w:pPr>
              <w:rPr>
                <w:rFonts w:ascii="仿宋" w:hAnsi="仿宋" w:eastAsia="仿宋" w:cs="仿宋"/>
                <w:color w:val="000000" w:themeColor="text1"/>
                <w:szCs w:val="21"/>
                <w:highlight w:val="none"/>
                <w14:textFill>
                  <w14:solidFill>
                    <w14:schemeClr w14:val="tx1"/>
                  </w14:solidFill>
                </w14:textFill>
              </w:rPr>
            </w:pPr>
          </w:p>
          <w:p w14:paraId="192C9850">
            <w:pPr>
              <w:rPr>
                <w:rFonts w:ascii="仿宋" w:hAnsi="仿宋" w:eastAsia="仿宋" w:cs="仿宋"/>
                <w:color w:val="000000" w:themeColor="text1"/>
                <w:szCs w:val="21"/>
                <w:highlight w:val="none"/>
                <w14:textFill>
                  <w14:solidFill>
                    <w14:schemeClr w14:val="tx1"/>
                  </w14:solidFill>
                </w14:textFill>
              </w:rPr>
            </w:pPr>
          </w:p>
          <w:p w14:paraId="71F26683">
            <w:pPr>
              <w:pStyle w:val="340"/>
              <w:spacing w:before="62"/>
              <w:ind w:left="14" w:right="8" w:hanging="5"/>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A020106</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输入</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输出设备</w:t>
            </w:r>
          </w:p>
        </w:tc>
        <w:tc>
          <w:tcPr>
            <w:tcW w:w="1989" w:type="dxa"/>
            <w:vMerge w:val="restart"/>
            <w:tcBorders>
              <w:bottom w:val="nil"/>
            </w:tcBorders>
          </w:tcPr>
          <w:p w14:paraId="7AB99308">
            <w:pPr>
              <w:rPr>
                <w:rFonts w:ascii="仿宋" w:hAnsi="仿宋" w:eastAsia="仿宋" w:cs="仿宋"/>
                <w:color w:val="000000" w:themeColor="text1"/>
                <w:szCs w:val="21"/>
                <w:highlight w:val="none"/>
                <w14:textFill>
                  <w14:solidFill>
                    <w14:schemeClr w14:val="tx1"/>
                  </w14:solidFill>
                </w14:textFill>
              </w:rPr>
            </w:pPr>
          </w:p>
          <w:p w14:paraId="332E889D">
            <w:pPr>
              <w:rPr>
                <w:rFonts w:ascii="仿宋" w:hAnsi="仿宋" w:eastAsia="仿宋" w:cs="仿宋"/>
                <w:color w:val="000000" w:themeColor="text1"/>
                <w:szCs w:val="21"/>
                <w:highlight w:val="none"/>
                <w14:textFill>
                  <w14:solidFill>
                    <w14:schemeClr w14:val="tx1"/>
                  </w14:solidFill>
                </w14:textFill>
              </w:rPr>
            </w:pPr>
          </w:p>
          <w:p w14:paraId="15EE0E4E">
            <w:pPr>
              <w:rPr>
                <w:rFonts w:ascii="仿宋" w:hAnsi="仿宋" w:eastAsia="仿宋" w:cs="仿宋"/>
                <w:color w:val="000000" w:themeColor="text1"/>
                <w:szCs w:val="21"/>
                <w:highlight w:val="none"/>
                <w14:textFill>
                  <w14:solidFill>
                    <w14:schemeClr w14:val="tx1"/>
                  </w14:solidFill>
                </w14:textFill>
              </w:rPr>
            </w:pPr>
          </w:p>
          <w:p w14:paraId="221136C8">
            <w:pPr>
              <w:pStyle w:val="340"/>
              <w:spacing w:before="62"/>
              <w:ind w:left="9"/>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A02010601</w:t>
            </w:r>
            <w:r>
              <w:rPr>
                <w:rFonts w:hint="eastAsia" w:ascii="仿宋" w:hAnsi="仿宋" w:eastAsia="仿宋" w:cs="仿宋"/>
                <w:color w:val="000000" w:themeColor="text1"/>
                <w:spacing w:val="-28"/>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打印设备</w:t>
            </w:r>
          </w:p>
        </w:tc>
        <w:tc>
          <w:tcPr>
            <w:tcW w:w="2118" w:type="dxa"/>
          </w:tcPr>
          <w:p w14:paraId="424DD76E">
            <w:pPr>
              <w:pStyle w:val="340"/>
              <w:spacing w:before="119"/>
              <w:ind w:left="31" w:right="8" w:hanging="21"/>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A0201060101喷墨</w:t>
            </w:r>
            <w:r>
              <w:rPr>
                <w:rFonts w:hint="eastAsia" w:ascii="仿宋" w:hAnsi="仿宋" w:eastAsia="仿宋" w:cs="仿宋"/>
                <w:color w:val="000000" w:themeColor="text1"/>
                <w:spacing w:val="-5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打</w:t>
            </w:r>
            <w:r>
              <w:rPr>
                <w:rFonts w:hint="eastAsia" w:ascii="仿宋" w:hAnsi="仿宋" w:eastAsia="仿宋" w:cs="仿宋"/>
                <w:color w:val="000000" w:themeColor="text1"/>
                <w:spacing w:val="-2"/>
                <w:sz w:val="21"/>
                <w:szCs w:val="21"/>
                <w:highlight w:val="none"/>
                <w14:textFill>
                  <w14:solidFill>
                    <w14:schemeClr w14:val="tx1"/>
                  </w14:solidFill>
                </w14:textFill>
              </w:rPr>
              <w:t>印机</w:t>
            </w:r>
          </w:p>
        </w:tc>
        <w:tc>
          <w:tcPr>
            <w:tcW w:w="4051" w:type="dxa"/>
          </w:tcPr>
          <w:p w14:paraId="62E2D6DC">
            <w:pPr>
              <w:pStyle w:val="340"/>
              <w:spacing w:before="120"/>
              <w:ind w:left="22" w:right="13"/>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《复印机、打印机和传真机能效限</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21521）</w:t>
            </w:r>
          </w:p>
        </w:tc>
      </w:tr>
      <w:tr w14:paraId="526CE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00" w:type="dxa"/>
            <w:vMerge w:val="continue"/>
            <w:tcBorders>
              <w:top w:val="nil"/>
              <w:bottom w:val="nil"/>
            </w:tcBorders>
          </w:tcPr>
          <w:p w14:paraId="402B48AF">
            <w:pPr>
              <w:rPr>
                <w:rFonts w:ascii="仿宋" w:hAnsi="仿宋" w:eastAsia="仿宋" w:cs="仿宋"/>
                <w:color w:val="000000" w:themeColor="text1"/>
                <w:szCs w:val="21"/>
                <w:highlight w:val="none"/>
                <w14:textFill>
                  <w14:solidFill>
                    <w14:schemeClr w14:val="tx1"/>
                  </w14:solidFill>
                </w14:textFill>
              </w:rPr>
            </w:pPr>
          </w:p>
        </w:tc>
        <w:tc>
          <w:tcPr>
            <w:tcW w:w="1612" w:type="dxa"/>
            <w:vMerge w:val="continue"/>
            <w:tcBorders>
              <w:top w:val="nil"/>
              <w:bottom w:val="nil"/>
            </w:tcBorders>
          </w:tcPr>
          <w:p w14:paraId="0B5C567C">
            <w:pPr>
              <w:rPr>
                <w:rFonts w:ascii="仿宋" w:hAnsi="仿宋" w:eastAsia="仿宋" w:cs="仿宋"/>
                <w:color w:val="000000" w:themeColor="text1"/>
                <w:szCs w:val="21"/>
                <w:highlight w:val="none"/>
                <w14:textFill>
                  <w14:solidFill>
                    <w14:schemeClr w14:val="tx1"/>
                  </w14:solidFill>
                </w14:textFill>
              </w:rPr>
            </w:pPr>
          </w:p>
        </w:tc>
        <w:tc>
          <w:tcPr>
            <w:tcW w:w="1989" w:type="dxa"/>
            <w:vMerge w:val="continue"/>
            <w:tcBorders>
              <w:top w:val="nil"/>
              <w:bottom w:val="nil"/>
            </w:tcBorders>
          </w:tcPr>
          <w:p w14:paraId="71173C65">
            <w:pPr>
              <w:rPr>
                <w:rFonts w:ascii="仿宋" w:hAnsi="仿宋" w:eastAsia="仿宋" w:cs="仿宋"/>
                <w:color w:val="000000" w:themeColor="text1"/>
                <w:szCs w:val="21"/>
                <w:highlight w:val="none"/>
                <w14:textFill>
                  <w14:solidFill>
                    <w14:schemeClr w14:val="tx1"/>
                  </w14:solidFill>
                </w14:textFill>
              </w:rPr>
            </w:pPr>
          </w:p>
        </w:tc>
        <w:tc>
          <w:tcPr>
            <w:tcW w:w="2118" w:type="dxa"/>
          </w:tcPr>
          <w:p w14:paraId="09A45B62">
            <w:pPr>
              <w:pStyle w:val="340"/>
              <w:spacing w:before="119"/>
              <w:ind w:left="19" w:right="8"/>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50"/>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A0201060102激</w:t>
            </w:r>
            <w:r>
              <w:rPr>
                <w:rFonts w:hint="eastAsia" w:ascii="仿宋" w:hAnsi="仿宋" w:eastAsia="仿宋" w:cs="仿宋"/>
                <w:color w:val="000000" w:themeColor="text1"/>
                <w:spacing w:val="-5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光</w:t>
            </w:r>
            <w:r>
              <w:rPr>
                <w:rFonts w:hint="eastAsia" w:ascii="仿宋" w:hAnsi="仿宋" w:eastAsia="仿宋" w:cs="仿宋"/>
                <w:color w:val="000000" w:themeColor="text1"/>
                <w:spacing w:val="5"/>
                <w:sz w:val="21"/>
                <w:szCs w:val="21"/>
                <w:highlight w:val="none"/>
                <w14:textFill>
                  <w14:solidFill>
                    <w14:schemeClr w14:val="tx1"/>
                  </w14:solidFill>
                </w14:textFill>
              </w:rPr>
              <w:t>打印机</w:t>
            </w:r>
          </w:p>
        </w:tc>
        <w:tc>
          <w:tcPr>
            <w:tcW w:w="4051" w:type="dxa"/>
          </w:tcPr>
          <w:p w14:paraId="5EE81253">
            <w:pPr>
              <w:pStyle w:val="340"/>
              <w:spacing w:before="120"/>
              <w:ind w:left="22" w:right="13"/>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《复印机、打印机和传真机能效限</w:t>
            </w:r>
            <w:r>
              <w:rPr>
                <w:rFonts w:hint="eastAsia" w:ascii="仿宋" w:hAnsi="仿宋" w:eastAsia="仿宋" w:cs="仿宋"/>
                <w:color w:val="000000" w:themeColor="text1"/>
                <w:spacing w:val="7"/>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21521）</w:t>
            </w:r>
          </w:p>
        </w:tc>
      </w:tr>
      <w:tr w14:paraId="4C26A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00" w:type="dxa"/>
            <w:vMerge w:val="continue"/>
            <w:tcBorders>
              <w:top w:val="nil"/>
              <w:bottom w:val="nil"/>
            </w:tcBorders>
          </w:tcPr>
          <w:p w14:paraId="05500FCC">
            <w:pPr>
              <w:rPr>
                <w:rFonts w:ascii="仿宋" w:hAnsi="仿宋" w:eastAsia="仿宋" w:cs="仿宋"/>
                <w:color w:val="000000" w:themeColor="text1"/>
                <w:szCs w:val="21"/>
                <w:highlight w:val="none"/>
                <w14:textFill>
                  <w14:solidFill>
                    <w14:schemeClr w14:val="tx1"/>
                  </w14:solidFill>
                </w14:textFill>
              </w:rPr>
            </w:pPr>
          </w:p>
        </w:tc>
        <w:tc>
          <w:tcPr>
            <w:tcW w:w="1612" w:type="dxa"/>
            <w:vMerge w:val="continue"/>
            <w:tcBorders>
              <w:top w:val="nil"/>
              <w:bottom w:val="nil"/>
            </w:tcBorders>
          </w:tcPr>
          <w:p w14:paraId="19039DAB">
            <w:pPr>
              <w:rPr>
                <w:rFonts w:ascii="仿宋" w:hAnsi="仿宋" w:eastAsia="仿宋" w:cs="仿宋"/>
                <w:color w:val="000000" w:themeColor="text1"/>
                <w:szCs w:val="21"/>
                <w:highlight w:val="none"/>
                <w14:textFill>
                  <w14:solidFill>
                    <w14:schemeClr w14:val="tx1"/>
                  </w14:solidFill>
                </w14:textFill>
              </w:rPr>
            </w:pPr>
          </w:p>
        </w:tc>
        <w:tc>
          <w:tcPr>
            <w:tcW w:w="1989" w:type="dxa"/>
            <w:vMerge w:val="continue"/>
            <w:tcBorders>
              <w:top w:val="nil"/>
            </w:tcBorders>
          </w:tcPr>
          <w:p w14:paraId="4172B551">
            <w:pPr>
              <w:rPr>
                <w:rFonts w:ascii="仿宋" w:hAnsi="仿宋" w:eastAsia="仿宋" w:cs="仿宋"/>
                <w:color w:val="000000" w:themeColor="text1"/>
                <w:szCs w:val="21"/>
                <w:highlight w:val="none"/>
                <w14:textFill>
                  <w14:solidFill>
                    <w14:schemeClr w14:val="tx1"/>
                  </w14:solidFill>
                </w14:textFill>
              </w:rPr>
            </w:pPr>
          </w:p>
        </w:tc>
        <w:tc>
          <w:tcPr>
            <w:tcW w:w="2118" w:type="dxa"/>
          </w:tcPr>
          <w:p w14:paraId="5A7EFD86">
            <w:pPr>
              <w:pStyle w:val="340"/>
              <w:spacing w:before="119"/>
              <w:ind w:left="19" w:right="8"/>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5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A0201060104针</w:t>
            </w:r>
            <w:r>
              <w:rPr>
                <w:rFonts w:hint="eastAsia" w:ascii="仿宋" w:hAnsi="仿宋" w:eastAsia="仿宋" w:cs="仿宋"/>
                <w:color w:val="000000" w:themeColor="text1"/>
                <w:spacing w:val="-5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式</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打印机</w:t>
            </w:r>
          </w:p>
        </w:tc>
        <w:tc>
          <w:tcPr>
            <w:tcW w:w="4051" w:type="dxa"/>
          </w:tcPr>
          <w:p w14:paraId="5298FAD7">
            <w:pPr>
              <w:pStyle w:val="340"/>
              <w:spacing w:before="120"/>
              <w:ind w:left="22" w:right="13"/>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《复印机、打印机和传真机能效限</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21521）</w:t>
            </w:r>
          </w:p>
        </w:tc>
      </w:tr>
      <w:tr w14:paraId="1AB5C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00" w:type="dxa"/>
            <w:vMerge w:val="continue"/>
            <w:tcBorders>
              <w:top w:val="nil"/>
              <w:bottom w:val="nil"/>
            </w:tcBorders>
          </w:tcPr>
          <w:p w14:paraId="30DB8554">
            <w:pPr>
              <w:rPr>
                <w:rFonts w:ascii="仿宋" w:hAnsi="仿宋" w:eastAsia="仿宋" w:cs="仿宋"/>
                <w:color w:val="000000" w:themeColor="text1"/>
                <w:szCs w:val="21"/>
                <w:highlight w:val="none"/>
                <w14:textFill>
                  <w14:solidFill>
                    <w14:schemeClr w14:val="tx1"/>
                  </w14:solidFill>
                </w14:textFill>
              </w:rPr>
            </w:pPr>
          </w:p>
        </w:tc>
        <w:tc>
          <w:tcPr>
            <w:tcW w:w="1612" w:type="dxa"/>
            <w:vMerge w:val="continue"/>
            <w:tcBorders>
              <w:top w:val="nil"/>
              <w:bottom w:val="nil"/>
            </w:tcBorders>
          </w:tcPr>
          <w:p w14:paraId="15E442FE">
            <w:pPr>
              <w:rPr>
                <w:rFonts w:ascii="仿宋" w:hAnsi="仿宋" w:eastAsia="仿宋" w:cs="仿宋"/>
                <w:color w:val="000000" w:themeColor="text1"/>
                <w:szCs w:val="21"/>
                <w:highlight w:val="none"/>
                <w14:textFill>
                  <w14:solidFill>
                    <w14:schemeClr w14:val="tx1"/>
                  </w14:solidFill>
                </w14:textFill>
              </w:rPr>
            </w:pPr>
          </w:p>
        </w:tc>
        <w:tc>
          <w:tcPr>
            <w:tcW w:w="1989" w:type="dxa"/>
          </w:tcPr>
          <w:p w14:paraId="14046A62">
            <w:pPr>
              <w:pStyle w:val="340"/>
              <w:spacing w:before="292"/>
              <w:ind w:left="9"/>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A02010604</w:t>
            </w:r>
            <w:r>
              <w:rPr>
                <w:rFonts w:hint="eastAsia" w:ascii="仿宋" w:hAnsi="仿宋" w:eastAsia="仿宋" w:cs="仿宋"/>
                <w:color w:val="000000" w:themeColor="text1"/>
                <w:spacing w:val="-28"/>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显示设备</w:t>
            </w:r>
          </w:p>
        </w:tc>
        <w:tc>
          <w:tcPr>
            <w:tcW w:w="2118" w:type="dxa"/>
          </w:tcPr>
          <w:p w14:paraId="0D956BB6">
            <w:pPr>
              <w:pStyle w:val="340"/>
              <w:spacing w:before="136"/>
              <w:ind w:left="20" w:right="8" w:hanging="1"/>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5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2"/>
                <w:sz w:val="21"/>
                <w:szCs w:val="21"/>
                <w:highlight w:val="none"/>
                <w14:textFill>
                  <w14:solidFill>
                    <w14:schemeClr w14:val="tx1"/>
                  </w14:solidFill>
                </w14:textFill>
              </w:rPr>
              <w:t>A0201060401</w:t>
            </w:r>
            <w:r>
              <w:rPr>
                <w:rFonts w:hint="eastAsia" w:ascii="仿宋" w:hAnsi="仿宋" w:eastAsia="仿宋" w:cs="仿宋"/>
                <w:color w:val="000000" w:themeColor="text1"/>
                <w:spacing w:val="4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2"/>
                <w:sz w:val="21"/>
                <w:szCs w:val="21"/>
                <w:highlight w:val="none"/>
                <w14:textFill>
                  <w14:solidFill>
                    <w14:schemeClr w14:val="tx1"/>
                  </w14:solidFill>
                </w14:textFill>
              </w:rPr>
              <w:t>液</w:t>
            </w:r>
            <w:r>
              <w:rPr>
                <w:rFonts w:hint="eastAsia" w:ascii="仿宋" w:hAnsi="仿宋" w:eastAsia="仿宋" w:cs="仿宋"/>
                <w:color w:val="000000" w:themeColor="text1"/>
                <w:spacing w:val="-3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2"/>
                <w:sz w:val="21"/>
                <w:szCs w:val="21"/>
                <w:highlight w:val="none"/>
                <w14:textFill>
                  <w14:solidFill>
                    <w14:schemeClr w14:val="tx1"/>
                  </w14:solidFill>
                </w14:textFill>
              </w:rPr>
              <w:t>晶</w:t>
            </w:r>
            <w:r>
              <w:rPr>
                <w:rFonts w:hint="eastAsia" w:ascii="仿宋" w:hAnsi="仿宋" w:eastAsia="仿宋" w:cs="仿宋"/>
                <w:color w:val="000000" w:themeColor="text1"/>
                <w:spacing w:val="5"/>
                <w:sz w:val="21"/>
                <w:szCs w:val="21"/>
                <w:highlight w:val="none"/>
                <w14:textFill>
                  <w14:solidFill>
                    <w14:schemeClr w14:val="tx1"/>
                  </w14:solidFill>
                </w14:textFill>
              </w:rPr>
              <w:t>显示器</w:t>
            </w:r>
          </w:p>
        </w:tc>
        <w:tc>
          <w:tcPr>
            <w:tcW w:w="4051" w:type="dxa"/>
          </w:tcPr>
          <w:p w14:paraId="54A58FEF">
            <w:pPr>
              <w:pStyle w:val="340"/>
              <w:spacing w:before="136"/>
              <w:ind w:left="22" w:right="11"/>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《计算机显示器能效限定值及能</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21520）</w:t>
            </w:r>
          </w:p>
        </w:tc>
      </w:tr>
      <w:tr w14:paraId="2EA12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00" w:type="dxa"/>
            <w:vMerge w:val="continue"/>
            <w:tcBorders>
              <w:top w:val="nil"/>
            </w:tcBorders>
          </w:tcPr>
          <w:p w14:paraId="1A60C66B">
            <w:pPr>
              <w:rPr>
                <w:rFonts w:ascii="仿宋" w:hAnsi="仿宋" w:eastAsia="仿宋" w:cs="仿宋"/>
                <w:color w:val="000000" w:themeColor="text1"/>
                <w:szCs w:val="21"/>
                <w:highlight w:val="none"/>
                <w14:textFill>
                  <w14:solidFill>
                    <w14:schemeClr w14:val="tx1"/>
                  </w14:solidFill>
                </w14:textFill>
              </w:rPr>
            </w:pPr>
          </w:p>
        </w:tc>
        <w:tc>
          <w:tcPr>
            <w:tcW w:w="1612" w:type="dxa"/>
            <w:vMerge w:val="continue"/>
            <w:tcBorders>
              <w:top w:val="nil"/>
            </w:tcBorders>
          </w:tcPr>
          <w:p w14:paraId="25328B5E">
            <w:pPr>
              <w:rPr>
                <w:rFonts w:ascii="仿宋" w:hAnsi="仿宋" w:eastAsia="仿宋" w:cs="仿宋"/>
                <w:color w:val="000000" w:themeColor="text1"/>
                <w:szCs w:val="21"/>
                <w:highlight w:val="none"/>
                <w14:textFill>
                  <w14:solidFill>
                    <w14:schemeClr w14:val="tx1"/>
                  </w14:solidFill>
                </w14:textFill>
              </w:rPr>
            </w:pPr>
          </w:p>
        </w:tc>
        <w:tc>
          <w:tcPr>
            <w:tcW w:w="1989" w:type="dxa"/>
          </w:tcPr>
          <w:p w14:paraId="2A88E1B9">
            <w:pPr>
              <w:rPr>
                <w:rFonts w:ascii="仿宋" w:hAnsi="仿宋" w:eastAsia="仿宋" w:cs="仿宋"/>
                <w:color w:val="000000" w:themeColor="text1"/>
                <w:szCs w:val="21"/>
                <w:highlight w:val="none"/>
                <w14:textFill>
                  <w14:solidFill>
                    <w14:schemeClr w14:val="tx1"/>
                  </w14:solidFill>
                </w14:textFill>
              </w:rPr>
            </w:pPr>
          </w:p>
          <w:p w14:paraId="53E51B20">
            <w:pPr>
              <w:pStyle w:val="340"/>
              <w:spacing w:before="62"/>
              <w:ind w:left="14" w:right="10" w:hanging="5"/>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A02010609 图形图像</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输入设备</w:t>
            </w:r>
          </w:p>
        </w:tc>
        <w:tc>
          <w:tcPr>
            <w:tcW w:w="2118" w:type="dxa"/>
          </w:tcPr>
          <w:p w14:paraId="051F8771">
            <w:pPr>
              <w:rPr>
                <w:rFonts w:ascii="仿宋" w:hAnsi="仿宋" w:eastAsia="仿宋" w:cs="仿宋"/>
                <w:color w:val="000000" w:themeColor="text1"/>
                <w:szCs w:val="21"/>
                <w:highlight w:val="none"/>
                <w14:textFill>
                  <w14:solidFill>
                    <w14:schemeClr w14:val="tx1"/>
                  </w14:solidFill>
                </w14:textFill>
              </w:rPr>
            </w:pPr>
          </w:p>
          <w:p w14:paraId="3EF142F3">
            <w:pPr>
              <w:rPr>
                <w:rFonts w:ascii="仿宋" w:hAnsi="仿宋" w:eastAsia="仿宋" w:cs="仿宋"/>
                <w:color w:val="000000" w:themeColor="text1"/>
                <w:szCs w:val="21"/>
                <w:highlight w:val="none"/>
                <w14:textFill>
                  <w14:solidFill>
                    <w14:schemeClr w14:val="tx1"/>
                  </w14:solidFill>
                </w14:textFill>
              </w:rPr>
            </w:pPr>
          </w:p>
          <w:p w14:paraId="1FAA9724">
            <w:pPr>
              <w:pStyle w:val="340"/>
              <w:spacing w:before="61"/>
              <w:ind w:left="10"/>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A0201060901</w:t>
            </w:r>
            <w:r>
              <w:rPr>
                <w:rFonts w:hint="eastAsia" w:ascii="仿宋" w:hAnsi="仿宋" w:eastAsia="仿宋" w:cs="仿宋"/>
                <w:color w:val="000000" w:themeColor="text1"/>
                <w:spacing w:val="-3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扫描仪</w:t>
            </w:r>
          </w:p>
        </w:tc>
        <w:tc>
          <w:tcPr>
            <w:tcW w:w="4051" w:type="dxa"/>
          </w:tcPr>
          <w:p w14:paraId="482A2EA0">
            <w:pPr>
              <w:pStyle w:val="340"/>
              <w:spacing w:before="114"/>
              <w:ind w:left="22" w:hanging="3"/>
              <w:jc w:val="both"/>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参照《复印机、打印机和传真机能</w:t>
            </w:r>
            <w:r>
              <w:rPr>
                <w:rFonts w:hint="eastAsia" w:ascii="仿宋" w:hAnsi="仿宋" w:eastAsia="仿宋" w:cs="仿宋"/>
                <w:color w:val="000000" w:themeColor="text1"/>
                <w:spacing w:val="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效限定值及能效等级》（GB</w:t>
            </w:r>
            <w:r>
              <w:rPr>
                <w:rFonts w:hint="eastAsia" w:ascii="仿宋" w:hAnsi="仿宋" w:eastAsia="仿宋" w:cs="仿宋"/>
                <w:color w:val="000000" w:themeColor="text1"/>
                <w:spacing w:val="-2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21521）</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中打印速度为</w:t>
            </w:r>
            <w:r>
              <w:rPr>
                <w:rFonts w:hint="eastAsia" w:ascii="仿宋" w:hAnsi="仿宋" w:eastAsia="仿宋" w:cs="仿宋"/>
                <w:color w:val="000000" w:themeColor="text1"/>
                <w:spacing w:val="38"/>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15 页/分的针式打</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2"/>
                <w:sz w:val="21"/>
                <w:szCs w:val="21"/>
                <w:highlight w:val="none"/>
                <w14:textFill>
                  <w14:solidFill>
                    <w14:schemeClr w14:val="tx1"/>
                  </w14:solidFill>
                </w14:textFill>
              </w:rPr>
              <w:t>印机相关要求</w:t>
            </w:r>
          </w:p>
        </w:tc>
      </w:tr>
      <w:tr w14:paraId="5708D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00" w:type="dxa"/>
          </w:tcPr>
          <w:p w14:paraId="02B87B59">
            <w:pPr>
              <w:pStyle w:val="340"/>
              <w:spacing w:before="277"/>
              <w:ind w:left="246"/>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p>
        </w:tc>
        <w:tc>
          <w:tcPr>
            <w:tcW w:w="1612" w:type="dxa"/>
          </w:tcPr>
          <w:p w14:paraId="1E657871">
            <w:pPr>
              <w:pStyle w:val="340"/>
              <w:spacing w:before="90"/>
              <w:ind w:left="15" w:right="8" w:hanging="6"/>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A020202</w:t>
            </w:r>
            <w:r>
              <w:rPr>
                <w:rFonts w:hint="eastAsia" w:ascii="仿宋" w:hAnsi="仿宋" w:eastAsia="仿宋" w:cs="仿宋"/>
                <w:color w:val="000000" w:themeColor="text1"/>
                <w:spacing w:val="-3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投影</w:t>
            </w:r>
            <w:r>
              <w:rPr>
                <w:rFonts w:hint="eastAsia" w:ascii="仿宋" w:hAnsi="仿宋" w:eastAsia="仿宋" w:cs="仿宋"/>
                <w:color w:val="000000" w:themeColor="text1"/>
                <w:sz w:val="21"/>
                <w:szCs w:val="21"/>
                <w:highlight w:val="none"/>
                <w14:textFill>
                  <w14:solidFill>
                    <w14:schemeClr w14:val="tx1"/>
                  </w14:solidFill>
                </w14:textFill>
              </w:rPr>
              <w:t>仪</w:t>
            </w:r>
          </w:p>
        </w:tc>
        <w:tc>
          <w:tcPr>
            <w:tcW w:w="1989" w:type="dxa"/>
          </w:tcPr>
          <w:p w14:paraId="147FF80C">
            <w:pPr>
              <w:rPr>
                <w:rFonts w:ascii="仿宋" w:hAnsi="仿宋" w:eastAsia="仿宋" w:cs="仿宋"/>
                <w:color w:val="000000" w:themeColor="text1"/>
                <w:szCs w:val="21"/>
                <w:highlight w:val="none"/>
                <w14:textFill>
                  <w14:solidFill>
                    <w14:schemeClr w14:val="tx1"/>
                  </w14:solidFill>
                </w14:textFill>
              </w:rPr>
            </w:pPr>
          </w:p>
        </w:tc>
        <w:tc>
          <w:tcPr>
            <w:tcW w:w="2118" w:type="dxa"/>
          </w:tcPr>
          <w:p w14:paraId="06520D39">
            <w:pPr>
              <w:rPr>
                <w:rFonts w:ascii="仿宋" w:hAnsi="仿宋" w:eastAsia="仿宋" w:cs="仿宋"/>
                <w:color w:val="000000" w:themeColor="text1"/>
                <w:szCs w:val="21"/>
                <w:highlight w:val="none"/>
                <w14:textFill>
                  <w14:solidFill>
                    <w14:schemeClr w14:val="tx1"/>
                  </w14:solidFill>
                </w14:textFill>
              </w:rPr>
            </w:pPr>
          </w:p>
        </w:tc>
        <w:tc>
          <w:tcPr>
            <w:tcW w:w="4051" w:type="dxa"/>
          </w:tcPr>
          <w:p w14:paraId="6FECDAF3">
            <w:pPr>
              <w:pStyle w:val="340"/>
              <w:spacing w:before="90"/>
              <w:ind w:left="27" w:hanging="4"/>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《投影机能效限定值及能效等级》</w:t>
            </w:r>
            <w:r>
              <w:rPr>
                <w:rFonts w:hint="eastAsia" w:ascii="仿宋" w:hAnsi="仿宋" w:eastAsia="仿宋" w:cs="仿宋"/>
                <w:color w:val="000000" w:themeColor="text1"/>
                <w:sz w:val="21"/>
                <w:szCs w:val="21"/>
                <w:highlight w:val="none"/>
                <w14:textFill>
                  <w14:solidFill>
                    <w14:schemeClr w14:val="tx1"/>
                  </w14:solidFill>
                </w14:textFill>
              </w:rPr>
              <w:t xml:space="preserve"> （GB</w:t>
            </w:r>
            <w:r>
              <w:rPr>
                <w:rFonts w:hint="eastAsia" w:ascii="仿宋" w:hAnsi="仿宋" w:eastAsia="仿宋" w:cs="仿宋"/>
                <w:color w:val="000000" w:themeColor="text1"/>
                <w:spacing w:val="22"/>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32028）</w:t>
            </w:r>
          </w:p>
        </w:tc>
      </w:tr>
      <w:tr w14:paraId="0F7B5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00" w:type="dxa"/>
          </w:tcPr>
          <w:p w14:paraId="6C89AC45">
            <w:pPr>
              <w:rPr>
                <w:rFonts w:ascii="仿宋" w:hAnsi="仿宋" w:eastAsia="仿宋" w:cs="仿宋"/>
                <w:color w:val="000000" w:themeColor="text1"/>
                <w:szCs w:val="21"/>
                <w:highlight w:val="none"/>
                <w14:textFill>
                  <w14:solidFill>
                    <w14:schemeClr w14:val="tx1"/>
                  </w14:solidFill>
                </w14:textFill>
              </w:rPr>
            </w:pPr>
          </w:p>
          <w:p w14:paraId="31BB39D3">
            <w:pPr>
              <w:pStyle w:val="340"/>
              <w:spacing w:before="62"/>
              <w:ind w:left="242"/>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w:t>
            </w:r>
          </w:p>
        </w:tc>
        <w:tc>
          <w:tcPr>
            <w:tcW w:w="1612" w:type="dxa"/>
          </w:tcPr>
          <w:p w14:paraId="63658BDE">
            <w:pPr>
              <w:pStyle w:val="340"/>
              <w:spacing w:before="133"/>
              <w:ind w:left="22" w:right="8" w:hanging="13"/>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A020204</w:t>
            </w:r>
            <w:r>
              <w:rPr>
                <w:rFonts w:hint="eastAsia" w:ascii="仿宋" w:hAnsi="仿宋" w:eastAsia="仿宋" w:cs="仿宋"/>
                <w:color w:val="000000" w:themeColor="text1"/>
                <w:spacing w:val="-3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多功</w:t>
            </w:r>
            <w:r>
              <w:rPr>
                <w:rFonts w:hint="eastAsia" w:ascii="仿宋" w:hAnsi="仿宋" w:eastAsia="仿宋" w:cs="仿宋"/>
                <w:color w:val="000000" w:themeColor="text1"/>
                <w:spacing w:val="5"/>
                <w:sz w:val="21"/>
                <w:szCs w:val="21"/>
                <w:highlight w:val="none"/>
                <w14:textFill>
                  <w14:solidFill>
                    <w14:schemeClr w14:val="tx1"/>
                  </w14:solidFill>
                </w14:textFill>
              </w:rPr>
              <w:t>能一体机</w:t>
            </w:r>
          </w:p>
        </w:tc>
        <w:tc>
          <w:tcPr>
            <w:tcW w:w="1989" w:type="dxa"/>
          </w:tcPr>
          <w:p w14:paraId="34B62775">
            <w:pPr>
              <w:rPr>
                <w:rFonts w:ascii="仿宋" w:hAnsi="仿宋" w:eastAsia="仿宋" w:cs="仿宋"/>
                <w:color w:val="000000" w:themeColor="text1"/>
                <w:szCs w:val="21"/>
                <w:highlight w:val="none"/>
                <w14:textFill>
                  <w14:solidFill>
                    <w14:schemeClr w14:val="tx1"/>
                  </w14:solidFill>
                </w14:textFill>
              </w:rPr>
            </w:pPr>
          </w:p>
        </w:tc>
        <w:tc>
          <w:tcPr>
            <w:tcW w:w="2118" w:type="dxa"/>
          </w:tcPr>
          <w:p w14:paraId="6C713107">
            <w:pPr>
              <w:rPr>
                <w:rFonts w:ascii="仿宋" w:hAnsi="仿宋" w:eastAsia="仿宋" w:cs="仿宋"/>
                <w:color w:val="000000" w:themeColor="text1"/>
                <w:szCs w:val="21"/>
                <w:highlight w:val="none"/>
                <w14:textFill>
                  <w14:solidFill>
                    <w14:schemeClr w14:val="tx1"/>
                  </w14:solidFill>
                </w14:textFill>
              </w:rPr>
            </w:pPr>
          </w:p>
        </w:tc>
        <w:tc>
          <w:tcPr>
            <w:tcW w:w="4051" w:type="dxa"/>
          </w:tcPr>
          <w:p w14:paraId="2BDFD296">
            <w:pPr>
              <w:pStyle w:val="340"/>
              <w:spacing w:before="133"/>
              <w:ind w:left="22" w:right="13"/>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《复印机、打印机和传真机能效限</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21521）</w:t>
            </w:r>
          </w:p>
        </w:tc>
      </w:tr>
      <w:tr w14:paraId="372D5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800" w:type="dxa"/>
          </w:tcPr>
          <w:p w14:paraId="1DAC3E28">
            <w:pPr>
              <w:pStyle w:val="340"/>
              <w:spacing w:before="260"/>
              <w:ind w:left="246"/>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w:t>
            </w:r>
          </w:p>
        </w:tc>
        <w:tc>
          <w:tcPr>
            <w:tcW w:w="1612" w:type="dxa"/>
          </w:tcPr>
          <w:p w14:paraId="39DE1740">
            <w:pPr>
              <w:pStyle w:val="340"/>
              <w:spacing w:before="227"/>
              <w:ind w:left="9"/>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A020519</w:t>
            </w:r>
            <w:r>
              <w:rPr>
                <w:rFonts w:hint="eastAsia" w:ascii="仿宋" w:hAnsi="仿宋" w:eastAsia="仿宋" w:cs="仿宋"/>
                <w:color w:val="000000" w:themeColor="text1"/>
                <w:spacing w:val="-3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泵</w:t>
            </w:r>
          </w:p>
        </w:tc>
        <w:tc>
          <w:tcPr>
            <w:tcW w:w="1989" w:type="dxa"/>
          </w:tcPr>
          <w:p w14:paraId="7E56C17B">
            <w:pPr>
              <w:pStyle w:val="340"/>
              <w:spacing w:before="227"/>
              <w:ind w:left="9"/>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A02051901</w:t>
            </w:r>
            <w:r>
              <w:rPr>
                <w:rFonts w:hint="eastAsia" w:ascii="仿宋" w:hAnsi="仿宋" w:eastAsia="仿宋" w:cs="仿宋"/>
                <w:color w:val="000000" w:themeColor="text1"/>
                <w:spacing w:val="-3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离心泵</w:t>
            </w:r>
          </w:p>
        </w:tc>
        <w:tc>
          <w:tcPr>
            <w:tcW w:w="2118" w:type="dxa"/>
          </w:tcPr>
          <w:p w14:paraId="5E691444">
            <w:pPr>
              <w:rPr>
                <w:rFonts w:ascii="仿宋" w:hAnsi="仿宋" w:eastAsia="仿宋" w:cs="仿宋"/>
                <w:color w:val="000000" w:themeColor="text1"/>
                <w:szCs w:val="21"/>
                <w:highlight w:val="none"/>
                <w14:textFill>
                  <w14:solidFill>
                    <w14:schemeClr w14:val="tx1"/>
                  </w14:solidFill>
                </w14:textFill>
              </w:rPr>
            </w:pPr>
          </w:p>
        </w:tc>
        <w:tc>
          <w:tcPr>
            <w:tcW w:w="4051" w:type="dxa"/>
          </w:tcPr>
          <w:p w14:paraId="12355B64">
            <w:pPr>
              <w:pStyle w:val="340"/>
              <w:spacing w:before="71"/>
              <w:ind w:left="17" w:right="11" w:firstLine="6"/>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《清水离心泵能效限定值及节能</w:t>
            </w:r>
            <w:r>
              <w:rPr>
                <w:rFonts w:hint="eastAsia" w:ascii="仿宋" w:hAnsi="仿宋" w:eastAsia="仿宋" w:cs="仿宋"/>
                <w:color w:val="000000" w:themeColor="text1"/>
                <w:spacing w:val="4"/>
                <w:sz w:val="21"/>
                <w:szCs w:val="21"/>
                <w:highlight w:val="none"/>
                <w14:textFill>
                  <w14:solidFill>
                    <w14:schemeClr w14:val="tx1"/>
                  </w14:solidFill>
                </w14:textFill>
              </w:rPr>
              <w:t>评价值》（</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3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19762）</w:t>
            </w:r>
          </w:p>
        </w:tc>
      </w:tr>
      <w:tr w14:paraId="3E2E2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800" w:type="dxa"/>
            <w:vMerge w:val="restart"/>
            <w:tcBorders>
              <w:bottom w:val="nil"/>
            </w:tcBorders>
          </w:tcPr>
          <w:p w14:paraId="180B755B">
            <w:pPr>
              <w:rPr>
                <w:rFonts w:ascii="仿宋" w:hAnsi="仿宋" w:eastAsia="仿宋" w:cs="仿宋"/>
                <w:color w:val="000000" w:themeColor="text1"/>
                <w:szCs w:val="21"/>
                <w:highlight w:val="none"/>
                <w14:textFill>
                  <w14:solidFill>
                    <w14:schemeClr w14:val="tx1"/>
                  </w14:solidFill>
                </w14:textFill>
              </w:rPr>
            </w:pPr>
          </w:p>
          <w:p w14:paraId="45D74716">
            <w:pPr>
              <w:rPr>
                <w:rFonts w:ascii="仿宋" w:hAnsi="仿宋" w:eastAsia="仿宋" w:cs="仿宋"/>
                <w:color w:val="000000" w:themeColor="text1"/>
                <w:szCs w:val="21"/>
                <w:highlight w:val="none"/>
                <w14:textFill>
                  <w14:solidFill>
                    <w14:schemeClr w14:val="tx1"/>
                  </w14:solidFill>
                </w14:textFill>
              </w:rPr>
            </w:pPr>
          </w:p>
          <w:p w14:paraId="53F6C7CD">
            <w:pPr>
              <w:rPr>
                <w:rFonts w:ascii="仿宋" w:hAnsi="仿宋" w:eastAsia="仿宋" w:cs="仿宋"/>
                <w:color w:val="000000" w:themeColor="text1"/>
                <w:szCs w:val="21"/>
                <w:highlight w:val="none"/>
                <w14:textFill>
                  <w14:solidFill>
                    <w14:schemeClr w14:val="tx1"/>
                  </w14:solidFill>
                </w14:textFill>
              </w:rPr>
            </w:pPr>
          </w:p>
          <w:p w14:paraId="7992B83F">
            <w:pPr>
              <w:pStyle w:val="340"/>
              <w:spacing w:before="62"/>
              <w:ind w:left="244"/>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w:t>
            </w:r>
          </w:p>
        </w:tc>
        <w:tc>
          <w:tcPr>
            <w:tcW w:w="1612" w:type="dxa"/>
            <w:vMerge w:val="restart"/>
            <w:tcBorders>
              <w:bottom w:val="nil"/>
            </w:tcBorders>
          </w:tcPr>
          <w:p w14:paraId="67ABF566">
            <w:pPr>
              <w:rPr>
                <w:rFonts w:ascii="仿宋" w:hAnsi="仿宋" w:eastAsia="仿宋" w:cs="仿宋"/>
                <w:color w:val="000000" w:themeColor="text1"/>
                <w:szCs w:val="21"/>
                <w:highlight w:val="none"/>
                <w14:textFill>
                  <w14:solidFill>
                    <w14:schemeClr w14:val="tx1"/>
                  </w14:solidFill>
                </w14:textFill>
              </w:rPr>
            </w:pPr>
          </w:p>
          <w:p w14:paraId="5B4159A4">
            <w:pPr>
              <w:rPr>
                <w:rFonts w:ascii="仿宋" w:hAnsi="仿宋" w:eastAsia="仿宋" w:cs="仿宋"/>
                <w:color w:val="000000" w:themeColor="text1"/>
                <w:szCs w:val="21"/>
                <w:highlight w:val="none"/>
                <w14:textFill>
                  <w14:solidFill>
                    <w14:schemeClr w14:val="tx1"/>
                  </w14:solidFill>
                </w14:textFill>
              </w:rPr>
            </w:pPr>
          </w:p>
          <w:p w14:paraId="67E3AC77">
            <w:pPr>
              <w:pStyle w:val="340"/>
              <w:spacing w:before="61"/>
              <w:ind w:left="21" w:right="8" w:hanging="12"/>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A020523</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制冷空调设备</w:t>
            </w:r>
          </w:p>
        </w:tc>
        <w:tc>
          <w:tcPr>
            <w:tcW w:w="1989" w:type="dxa"/>
            <w:vMerge w:val="restart"/>
            <w:tcBorders>
              <w:bottom w:val="nil"/>
            </w:tcBorders>
          </w:tcPr>
          <w:p w14:paraId="367816A8">
            <w:pPr>
              <w:rPr>
                <w:rFonts w:ascii="仿宋" w:hAnsi="仿宋" w:eastAsia="仿宋" w:cs="仿宋"/>
                <w:color w:val="000000" w:themeColor="text1"/>
                <w:szCs w:val="21"/>
                <w:highlight w:val="none"/>
                <w14:textFill>
                  <w14:solidFill>
                    <w14:schemeClr w14:val="tx1"/>
                  </w14:solidFill>
                </w14:textFill>
              </w:rPr>
            </w:pPr>
          </w:p>
          <w:p w14:paraId="39437E9A">
            <w:pPr>
              <w:rPr>
                <w:rFonts w:ascii="仿宋" w:hAnsi="仿宋" w:eastAsia="仿宋" w:cs="仿宋"/>
                <w:color w:val="000000" w:themeColor="text1"/>
                <w:szCs w:val="21"/>
                <w:highlight w:val="none"/>
                <w14:textFill>
                  <w14:solidFill>
                    <w14:schemeClr w14:val="tx1"/>
                  </w14:solidFill>
                </w14:textFill>
              </w:rPr>
            </w:pPr>
          </w:p>
          <w:p w14:paraId="35F76980">
            <w:pPr>
              <w:pStyle w:val="340"/>
              <w:spacing w:before="62"/>
              <w:ind w:left="15" w:right="10" w:firstLine="3"/>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A02052301制冷压</w:t>
            </w:r>
            <w:r>
              <w:rPr>
                <w:rFonts w:hint="eastAsia" w:ascii="仿宋" w:hAnsi="仿宋" w:eastAsia="仿宋" w:cs="仿宋"/>
                <w:color w:val="000000" w:themeColor="text1"/>
                <w:spacing w:val="5"/>
                <w:sz w:val="21"/>
                <w:szCs w:val="21"/>
                <w:highlight w:val="none"/>
                <w14:textFill>
                  <w14:solidFill>
                    <w14:schemeClr w14:val="tx1"/>
                  </w14:solidFill>
                </w14:textFill>
              </w:rPr>
              <w:t>缩机</w:t>
            </w:r>
          </w:p>
        </w:tc>
        <w:tc>
          <w:tcPr>
            <w:tcW w:w="2118" w:type="dxa"/>
          </w:tcPr>
          <w:p w14:paraId="1BD1CFD0">
            <w:pPr>
              <w:rPr>
                <w:rFonts w:ascii="仿宋" w:hAnsi="仿宋" w:eastAsia="仿宋" w:cs="仿宋"/>
                <w:color w:val="000000" w:themeColor="text1"/>
                <w:szCs w:val="21"/>
                <w:highlight w:val="none"/>
                <w14:textFill>
                  <w14:solidFill>
                    <w14:schemeClr w14:val="tx1"/>
                  </w14:solidFill>
                </w14:textFill>
              </w:rPr>
            </w:pPr>
          </w:p>
          <w:p w14:paraId="0B0A679F">
            <w:pPr>
              <w:rPr>
                <w:rFonts w:ascii="仿宋" w:hAnsi="仿宋" w:eastAsia="仿宋" w:cs="仿宋"/>
                <w:color w:val="000000" w:themeColor="text1"/>
                <w:szCs w:val="21"/>
                <w:highlight w:val="none"/>
                <w14:textFill>
                  <w14:solidFill>
                    <w14:schemeClr w14:val="tx1"/>
                  </w14:solidFill>
                </w14:textFill>
              </w:rPr>
            </w:pPr>
          </w:p>
          <w:p w14:paraId="36D70513">
            <w:pPr>
              <w:pStyle w:val="340"/>
              <w:spacing w:before="61"/>
              <w:ind w:left="18"/>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冷水机组</w:t>
            </w:r>
          </w:p>
        </w:tc>
        <w:tc>
          <w:tcPr>
            <w:tcW w:w="4051" w:type="dxa"/>
          </w:tcPr>
          <w:p w14:paraId="18DDD678">
            <w:pPr>
              <w:pStyle w:val="340"/>
              <w:spacing w:before="96"/>
              <w:ind w:left="17" w:right="11" w:firstLine="5"/>
              <w:jc w:val="both"/>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《冷水机组能效限定值及能效等</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2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19577</w:t>
            </w:r>
            <w:r>
              <w:rPr>
                <w:rFonts w:hint="eastAsia" w:ascii="仿宋" w:hAnsi="仿宋" w:eastAsia="仿宋" w:cs="仿宋"/>
                <w:color w:val="000000" w:themeColor="text1"/>
                <w:spacing w:val="9"/>
                <w:sz w:val="21"/>
                <w:szCs w:val="21"/>
                <w:highlight w:val="none"/>
                <w14:textFill>
                  <w14:solidFill>
                    <w14:schemeClr w14:val="tx1"/>
                  </w14:solidFill>
                </w14:textFill>
              </w:rPr>
              <w:t>），</w:t>
            </w:r>
            <w:r>
              <w:rPr>
                <w:rFonts w:hint="eastAsia" w:ascii="仿宋" w:hAnsi="仿宋" w:eastAsia="仿宋" w:cs="仿宋"/>
                <w:color w:val="000000" w:themeColor="text1"/>
                <w:spacing w:val="6"/>
                <w:sz w:val="21"/>
                <w:szCs w:val="21"/>
                <w:highlight w:val="none"/>
                <w14:textFill>
                  <w14:solidFill>
                    <w14:schemeClr w14:val="tx1"/>
                  </w14:solidFill>
                </w14:textFill>
              </w:rPr>
              <w:t>《低环境温度</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空气源热泵（冷水）机组能效限定</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37480）</w:t>
            </w:r>
          </w:p>
        </w:tc>
      </w:tr>
      <w:tr w14:paraId="449BB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800" w:type="dxa"/>
            <w:vMerge w:val="continue"/>
            <w:tcBorders>
              <w:top w:val="nil"/>
            </w:tcBorders>
          </w:tcPr>
          <w:p w14:paraId="0047F1BF">
            <w:pPr>
              <w:rPr>
                <w:rFonts w:ascii="仿宋" w:hAnsi="仿宋" w:eastAsia="仿宋" w:cs="仿宋"/>
                <w:color w:val="000000" w:themeColor="text1"/>
                <w:szCs w:val="21"/>
                <w:highlight w:val="none"/>
                <w14:textFill>
                  <w14:solidFill>
                    <w14:schemeClr w14:val="tx1"/>
                  </w14:solidFill>
                </w14:textFill>
              </w:rPr>
            </w:pPr>
          </w:p>
        </w:tc>
        <w:tc>
          <w:tcPr>
            <w:tcW w:w="1612" w:type="dxa"/>
            <w:vMerge w:val="continue"/>
            <w:tcBorders>
              <w:top w:val="nil"/>
            </w:tcBorders>
          </w:tcPr>
          <w:p w14:paraId="3B1DB1C6">
            <w:pPr>
              <w:rPr>
                <w:rFonts w:ascii="仿宋" w:hAnsi="仿宋" w:eastAsia="仿宋" w:cs="仿宋"/>
                <w:color w:val="000000" w:themeColor="text1"/>
                <w:szCs w:val="21"/>
                <w:highlight w:val="none"/>
                <w14:textFill>
                  <w14:solidFill>
                    <w14:schemeClr w14:val="tx1"/>
                  </w14:solidFill>
                </w14:textFill>
              </w:rPr>
            </w:pPr>
          </w:p>
        </w:tc>
        <w:tc>
          <w:tcPr>
            <w:tcW w:w="1989" w:type="dxa"/>
            <w:vMerge w:val="continue"/>
            <w:tcBorders>
              <w:top w:val="nil"/>
            </w:tcBorders>
          </w:tcPr>
          <w:p w14:paraId="6B316035">
            <w:pPr>
              <w:rPr>
                <w:rFonts w:ascii="仿宋" w:hAnsi="仿宋" w:eastAsia="仿宋" w:cs="仿宋"/>
                <w:color w:val="000000" w:themeColor="text1"/>
                <w:szCs w:val="21"/>
                <w:highlight w:val="none"/>
                <w14:textFill>
                  <w14:solidFill>
                    <w14:schemeClr w14:val="tx1"/>
                  </w14:solidFill>
                </w14:textFill>
              </w:rPr>
            </w:pPr>
          </w:p>
        </w:tc>
        <w:tc>
          <w:tcPr>
            <w:tcW w:w="2118" w:type="dxa"/>
          </w:tcPr>
          <w:p w14:paraId="18801FBA">
            <w:pPr>
              <w:pStyle w:val="340"/>
              <w:spacing w:before="275"/>
              <w:ind w:left="19"/>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水源热泵机组</w:t>
            </w:r>
          </w:p>
        </w:tc>
        <w:tc>
          <w:tcPr>
            <w:tcW w:w="4051" w:type="dxa"/>
          </w:tcPr>
          <w:p w14:paraId="6128283F">
            <w:pPr>
              <w:pStyle w:val="340"/>
              <w:spacing w:before="120"/>
              <w:ind w:left="17" w:right="13" w:firstLine="6"/>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《水（地）源热泵机组能效限定值</w:t>
            </w:r>
            <w:r>
              <w:rPr>
                <w:rFonts w:hint="eastAsia" w:ascii="仿宋" w:hAnsi="仿宋" w:eastAsia="仿宋" w:cs="仿宋"/>
                <w:color w:val="000000" w:themeColor="text1"/>
                <w:spacing w:val="7"/>
                <w:sz w:val="21"/>
                <w:szCs w:val="21"/>
                <w:highlight w:val="none"/>
                <w14:textFill>
                  <w14:solidFill>
                    <w14:schemeClr w14:val="tx1"/>
                  </w14:solidFill>
                </w14:textFill>
              </w:rPr>
              <w:t>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30721）</w:t>
            </w:r>
          </w:p>
        </w:tc>
      </w:tr>
    </w:tbl>
    <w:p w14:paraId="66FE1FBE">
      <w:pPr>
        <w:spacing w:line="91" w:lineRule="auto"/>
        <w:rPr>
          <w:rFonts w:ascii="仿宋" w:hAnsi="仿宋" w:eastAsia="仿宋" w:cs="仿宋"/>
          <w:color w:val="000000" w:themeColor="text1"/>
          <w:szCs w:val="21"/>
          <w:highlight w:val="none"/>
          <w14:textFill>
            <w14:solidFill>
              <w14:schemeClr w14:val="tx1"/>
            </w14:solidFill>
          </w14:textFill>
        </w:rPr>
      </w:pPr>
    </w:p>
    <w:tbl>
      <w:tblPr>
        <w:tblStyle w:val="966"/>
        <w:tblW w:w="10550" w:type="dxa"/>
        <w:tblInd w:w="-4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1757"/>
        <w:gridCol w:w="1994"/>
        <w:gridCol w:w="2119"/>
        <w:gridCol w:w="4020"/>
      </w:tblGrid>
      <w:tr w14:paraId="12594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 w:hRule="atLeast"/>
        </w:trPr>
        <w:tc>
          <w:tcPr>
            <w:tcW w:w="660" w:type="dxa"/>
            <w:vMerge w:val="restart"/>
            <w:tcBorders>
              <w:bottom w:val="nil"/>
            </w:tcBorders>
          </w:tcPr>
          <w:p w14:paraId="7CCA39E8">
            <w:pPr>
              <w:rPr>
                <w:rFonts w:ascii="仿宋" w:hAnsi="仿宋" w:eastAsia="仿宋" w:cs="仿宋"/>
                <w:color w:val="000000" w:themeColor="text1"/>
                <w:szCs w:val="21"/>
                <w:highlight w:val="none"/>
                <w14:textFill>
                  <w14:solidFill>
                    <w14:schemeClr w14:val="tx1"/>
                  </w14:solidFill>
                </w14:textFill>
              </w:rPr>
            </w:pPr>
          </w:p>
        </w:tc>
        <w:tc>
          <w:tcPr>
            <w:tcW w:w="1757" w:type="dxa"/>
            <w:vMerge w:val="restart"/>
            <w:tcBorders>
              <w:bottom w:val="nil"/>
            </w:tcBorders>
          </w:tcPr>
          <w:p w14:paraId="07E61056">
            <w:pPr>
              <w:rPr>
                <w:rFonts w:ascii="仿宋" w:hAnsi="仿宋" w:eastAsia="仿宋" w:cs="仿宋"/>
                <w:color w:val="000000" w:themeColor="text1"/>
                <w:szCs w:val="21"/>
                <w:highlight w:val="none"/>
                <w14:textFill>
                  <w14:solidFill>
                    <w14:schemeClr w14:val="tx1"/>
                  </w14:solidFill>
                </w14:textFill>
              </w:rPr>
            </w:pPr>
          </w:p>
        </w:tc>
        <w:tc>
          <w:tcPr>
            <w:tcW w:w="1994" w:type="dxa"/>
          </w:tcPr>
          <w:p w14:paraId="32E3FE73">
            <w:pPr>
              <w:rPr>
                <w:rFonts w:ascii="仿宋" w:hAnsi="仿宋" w:eastAsia="仿宋" w:cs="仿宋"/>
                <w:color w:val="000000" w:themeColor="text1"/>
                <w:szCs w:val="21"/>
                <w:highlight w:val="none"/>
                <w14:textFill>
                  <w14:solidFill>
                    <w14:schemeClr w14:val="tx1"/>
                  </w14:solidFill>
                </w14:textFill>
              </w:rPr>
            </w:pPr>
          </w:p>
        </w:tc>
        <w:tc>
          <w:tcPr>
            <w:tcW w:w="2119" w:type="dxa"/>
          </w:tcPr>
          <w:p w14:paraId="5F8F44A9">
            <w:pPr>
              <w:pStyle w:val="340"/>
              <w:spacing w:before="159" w:line="294" w:lineRule="auto"/>
              <w:ind w:left="19" w:right="11" w:firstLine="1"/>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8"/>
                <w:sz w:val="21"/>
                <w:szCs w:val="21"/>
                <w:highlight w:val="none"/>
                <w14:textFill>
                  <w14:solidFill>
                    <w14:schemeClr w14:val="tx1"/>
                  </w14:solidFill>
                </w14:textFill>
              </w:rPr>
              <w:t>溴化锂吸收式冷水机</w:t>
            </w:r>
            <w:r>
              <w:rPr>
                <w:rFonts w:hint="eastAsia" w:ascii="仿宋" w:hAnsi="仿宋" w:eastAsia="仿宋" w:cs="仿宋"/>
                <w:color w:val="000000" w:themeColor="text1"/>
                <w:sz w:val="21"/>
                <w:szCs w:val="21"/>
                <w:highlight w:val="none"/>
                <w14:textFill>
                  <w14:solidFill>
                    <w14:schemeClr w14:val="tx1"/>
                  </w14:solidFill>
                </w14:textFill>
              </w:rPr>
              <w:t>组</w:t>
            </w:r>
          </w:p>
        </w:tc>
        <w:tc>
          <w:tcPr>
            <w:tcW w:w="4020" w:type="dxa"/>
          </w:tcPr>
          <w:p w14:paraId="63ED98EE">
            <w:pPr>
              <w:pStyle w:val="340"/>
              <w:spacing w:before="160" w:line="288" w:lineRule="auto"/>
              <w:ind w:left="22" w:right="11"/>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《溴化锂吸收式冷水机组能效限</w:t>
            </w:r>
            <w:r>
              <w:rPr>
                <w:rFonts w:hint="eastAsia" w:ascii="仿宋" w:hAnsi="仿宋" w:eastAsia="仿宋" w:cs="仿宋"/>
                <w:color w:val="000000" w:themeColor="text1"/>
                <w:spacing w:val="7"/>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29540）</w:t>
            </w:r>
          </w:p>
        </w:tc>
      </w:tr>
      <w:tr w14:paraId="354E0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660" w:type="dxa"/>
            <w:vMerge w:val="continue"/>
            <w:tcBorders>
              <w:top w:val="nil"/>
              <w:bottom w:val="nil"/>
            </w:tcBorders>
          </w:tcPr>
          <w:p w14:paraId="201AF974">
            <w:pPr>
              <w:rPr>
                <w:rFonts w:ascii="仿宋" w:hAnsi="仿宋" w:eastAsia="仿宋" w:cs="仿宋"/>
                <w:color w:val="000000" w:themeColor="text1"/>
                <w:szCs w:val="21"/>
                <w:highlight w:val="none"/>
                <w14:textFill>
                  <w14:solidFill>
                    <w14:schemeClr w14:val="tx1"/>
                  </w14:solidFill>
                </w14:textFill>
              </w:rPr>
            </w:pPr>
          </w:p>
        </w:tc>
        <w:tc>
          <w:tcPr>
            <w:tcW w:w="1757" w:type="dxa"/>
            <w:vMerge w:val="continue"/>
            <w:tcBorders>
              <w:top w:val="nil"/>
              <w:bottom w:val="nil"/>
            </w:tcBorders>
          </w:tcPr>
          <w:p w14:paraId="6445F509">
            <w:pPr>
              <w:rPr>
                <w:rFonts w:ascii="仿宋" w:hAnsi="仿宋" w:eastAsia="仿宋" w:cs="仿宋"/>
                <w:color w:val="000000" w:themeColor="text1"/>
                <w:szCs w:val="21"/>
                <w:highlight w:val="none"/>
                <w14:textFill>
                  <w14:solidFill>
                    <w14:schemeClr w14:val="tx1"/>
                  </w14:solidFill>
                </w14:textFill>
              </w:rPr>
            </w:pPr>
          </w:p>
        </w:tc>
        <w:tc>
          <w:tcPr>
            <w:tcW w:w="1994" w:type="dxa"/>
            <w:vMerge w:val="restart"/>
            <w:tcBorders>
              <w:bottom w:val="nil"/>
            </w:tcBorders>
          </w:tcPr>
          <w:p w14:paraId="47ACBCB7">
            <w:pPr>
              <w:spacing w:line="265" w:lineRule="auto"/>
              <w:rPr>
                <w:rFonts w:ascii="仿宋" w:hAnsi="仿宋" w:eastAsia="仿宋" w:cs="仿宋"/>
                <w:color w:val="000000" w:themeColor="text1"/>
                <w:szCs w:val="21"/>
                <w:highlight w:val="none"/>
                <w14:textFill>
                  <w14:solidFill>
                    <w14:schemeClr w14:val="tx1"/>
                  </w14:solidFill>
                </w14:textFill>
              </w:rPr>
            </w:pPr>
          </w:p>
          <w:p w14:paraId="10A58303">
            <w:pPr>
              <w:spacing w:line="265" w:lineRule="auto"/>
              <w:rPr>
                <w:rFonts w:ascii="仿宋" w:hAnsi="仿宋" w:eastAsia="仿宋" w:cs="仿宋"/>
                <w:color w:val="000000" w:themeColor="text1"/>
                <w:szCs w:val="21"/>
                <w:highlight w:val="none"/>
                <w14:textFill>
                  <w14:solidFill>
                    <w14:schemeClr w14:val="tx1"/>
                  </w14:solidFill>
                </w14:textFill>
              </w:rPr>
            </w:pPr>
          </w:p>
          <w:p w14:paraId="571BC8C3">
            <w:pPr>
              <w:spacing w:line="265" w:lineRule="auto"/>
              <w:rPr>
                <w:rFonts w:ascii="仿宋" w:hAnsi="仿宋" w:eastAsia="仿宋" w:cs="仿宋"/>
                <w:color w:val="000000" w:themeColor="text1"/>
                <w:szCs w:val="21"/>
                <w:highlight w:val="none"/>
                <w14:textFill>
                  <w14:solidFill>
                    <w14:schemeClr w14:val="tx1"/>
                  </w14:solidFill>
                </w14:textFill>
              </w:rPr>
            </w:pPr>
          </w:p>
          <w:p w14:paraId="159E9F95">
            <w:pPr>
              <w:pStyle w:val="340"/>
              <w:spacing w:before="62" w:line="294" w:lineRule="auto"/>
              <w:ind w:left="17" w:right="10"/>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A02052305 空调机</w:t>
            </w:r>
            <w:r>
              <w:rPr>
                <w:rFonts w:hint="eastAsia" w:ascii="仿宋" w:hAnsi="仿宋" w:eastAsia="仿宋" w:cs="仿宋"/>
                <w:color w:val="000000" w:themeColor="text1"/>
                <w:sz w:val="21"/>
                <w:szCs w:val="21"/>
                <w:highlight w:val="none"/>
                <w14:textFill>
                  <w14:solidFill>
                    <w14:schemeClr w14:val="tx1"/>
                  </w14:solidFill>
                </w14:textFill>
              </w:rPr>
              <w:t>组</w:t>
            </w:r>
          </w:p>
        </w:tc>
        <w:tc>
          <w:tcPr>
            <w:tcW w:w="2119" w:type="dxa"/>
          </w:tcPr>
          <w:p w14:paraId="1ED8CC4D">
            <w:pPr>
              <w:pStyle w:val="340"/>
              <w:spacing w:before="65" w:line="284" w:lineRule="auto"/>
              <w:ind w:left="15" w:right="11" w:firstLine="10"/>
              <w:jc w:val="both"/>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8"/>
                <w:sz w:val="21"/>
                <w:szCs w:val="21"/>
                <w:highlight w:val="none"/>
                <w14:textFill>
                  <w14:solidFill>
                    <w14:schemeClr w14:val="tx1"/>
                  </w14:solidFill>
                </w14:textFill>
              </w:rPr>
              <w:t>多联式空调（热泵）机组(制冷 量&gt;14000W)</w:t>
            </w:r>
          </w:p>
        </w:tc>
        <w:tc>
          <w:tcPr>
            <w:tcW w:w="4020" w:type="dxa"/>
          </w:tcPr>
          <w:p w14:paraId="4D039A54">
            <w:pPr>
              <w:pStyle w:val="340"/>
              <w:spacing w:before="223" w:line="288" w:lineRule="auto"/>
              <w:ind w:left="22"/>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《多联式空调（热泵）机组能效限</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定值及能源效率等级》（GB</w:t>
            </w:r>
            <w:r>
              <w:rPr>
                <w:rFonts w:hint="eastAsia" w:ascii="仿宋" w:hAnsi="仿宋" w:eastAsia="仿宋" w:cs="仿宋"/>
                <w:color w:val="000000" w:themeColor="text1"/>
                <w:spacing w:val="-2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21454）</w:t>
            </w:r>
          </w:p>
        </w:tc>
      </w:tr>
      <w:tr w14:paraId="7559D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60" w:type="dxa"/>
            <w:vMerge w:val="continue"/>
            <w:tcBorders>
              <w:top w:val="nil"/>
              <w:bottom w:val="nil"/>
            </w:tcBorders>
          </w:tcPr>
          <w:p w14:paraId="4A567A54">
            <w:pPr>
              <w:rPr>
                <w:rFonts w:ascii="仿宋" w:hAnsi="仿宋" w:eastAsia="仿宋" w:cs="仿宋"/>
                <w:color w:val="000000" w:themeColor="text1"/>
                <w:szCs w:val="21"/>
                <w:highlight w:val="none"/>
                <w14:textFill>
                  <w14:solidFill>
                    <w14:schemeClr w14:val="tx1"/>
                  </w14:solidFill>
                </w14:textFill>
              </w:rPr>
            </w:pPr>
          </w:p>
        </w:tc>
        <w:tc>
          <w:tcPr>
            <w:tcW w:w="1757" w:type="dxa"/>
            <w:vMerge w:val="continue"/>
            <w:tcBorders>
              <w:top w:val="nil"/>
              <w:bottom w:val="nil"/>
            </w:tcBorders>
          </w:tcPr>
          <w:p w14:paraId="30641116">
            <w:pPr>
              <w:rPr>
                <w:rFonts w:ascii="仿宋" w:hAnsi="仿宋" w:eastAsia="仿宋" w:cs="仿宋"/>
                <w:color w:val="000000" w:themeColor="text1"/>
                <w:szCs w:val="21"/>
                <w:highlight w:val="none"/>
                <w14:textFill>
                  <w14:solidFill>
                    <w14:schemeClr w14:val="tx1"/>
                  </w14:solidFill>
                </w14:textFill>
              </w:rPr>
            </w:pPr>
          </w:p>
        </w:tc>
        <w:tc>
          <w:tcPr>
            <w:tcW w:w="1994" w:type="dxa"/>
            <w:vMerge w:val="continue"/>
            <w:tcBorders>
              <w:top w:val="nil"/>
            </w:tcBorders>
          </w:tcPr>
          <w:p w14:paraId="0F3037B2">
            <w:pPr>
              <w:rPr>
                <w:rFonts w:ascii="仿宋" w:hAnsi="仿宋" w:eastAsia="仿宋" w:cs="仿宋"/>
                <w:color w:val="000000" w:themeColor="text1"/>
                <w:szCs w:val="21"/>
                <w:highlight w:val="none"/>
                <w14:textFill>
                  <w14:solidFill>
                    <w14:schemeClr w14:val="tx1"/>
                  </w14:solidFill>
                </w14:textFill>
              </w:rPr>
            </w:pPr>
          </w:p>
        </w:tc>
        <w:tc>
          <w:tcPr>
            <w:tcW w:w="2119" w:type="dxa"/>
          </w:tcPr>
          <w:p w14:paraId="41A5D798">
            <w:pPr>
              <w:spacing w:line="319" w:lineRule="auto"/>
              <w:rPr>
                <w:rFonts w:ascii="仿宋" w:hAnsi="仿宋" w:eastAsia="仿宋" w:cs="仿宋"/>
                <w:color w:val="000000" w:themeColor="text1"/>
                <w:szCs w:val="21"/>
                <w:highlight w:val="none"/>
                <w14:textFill>
                  <w14:solidFill>
                    <w14:schemeClr w14:val="tx1"/>
                  </w14:solidFill>
                </w14:textFill>
              </w:rPr>
            </w:pPr>
          </w:p>
          <w:p w14:paraId="6DE6E428">
            <w:pPr>
              <w:pStyle w:val="340"/>
              <w:spacing w:before="61" w:line="289" w:lineRule="auto"/>
              <w:ind w:left="51" w:right="11" w:hanging="33"/>
              <w:jc w:val="both"/>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8"/>
                <w:sz w:val="21"/>
                <w:szCs w:val="21"/>
                <w:highlight w:val="none"/>
                <w14:textFill>
                  <w14:solidFill>
                    <w14:schemeClr w14:val="tx1"/>
                  </w14:solidFill>
                </w14:textFill>
              </w:rPr>
              <w:t>单元式空气调节机(制冷量&gt;14000W)</w:t>
            </w:r>
          </w:p>
        </w:tc>
        <w:tc>
          <w:tcPr>
            <w:tcW w:w="4020" w:type="dxa"/>
          </w:tcPr>
          <w:p w14:paraId="79FE8370">
            <w:pPr>
              <w:pStyle w:val="340"/>
              <w:spacing w:before="72" w:line="290" w:lineRule="auto"/>
              <w:ind w:left="16" w:right="11" w:firstLine="6"/>
              <w:jc w:val="both"/>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《单元式空气调节机能效限定值</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1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19576）《风管</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9"/>
                <w:sz w:val="21"/>
                <w:szCs w:val="21"/>
                <w:highlight w:val="none"/>
                <w14:textFill>
                  <w14:solidFill>
                    <w14:schemeClr w14:val="tx1"/>
                  </w14:solidFill>
                </w14:textFill>
              </w:rPr>
              <w:t>送风式空调机组能效限定值及能</w:t>
            </w:r>
            <w:r>
              <w:rPr>
                <w:rFonts w:hint="eastAsia" w:ascii="仿宋" w:hAnsi="仿宋" w:eastAsia="仿宋" w:cs="仿宋"/>
                <w:color w:val="000000" w:themeColor="text1"/>
                <w:spacing w:val="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37479）</w:t>
            </w:r>
          </w:p>
        </w:tc>
      </w:tr>
      <w:tr w14:paraId="327FC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660" w:type="dxa"/>
            <w:vMerge w:val="continue"/>
            <w:tcBorders>
              <w:top w:val="nil"/>
              <w:bottom w:val="nil"/>
            </w:tcBorders>
          </w:tcPr>
          <w:p w14:paraId="544DD468">
            <w:pPr>
              <w:rPr>
                <w:rFonts w:ascii="仿宋" w:hAnsi="仿宋" w:eastAsia="仿宋" w:cs="仿宋"/>
                <w:color w:val="000000" w:themeColor="text1"/>
                <w:szCs w:val="21"/>
                <w:highlight w:val="none"/>
                <w14:textFill>
                  <w14:solidFill>
                    <w14:schemeClr w14:val="tx1"/>
                  </w14:solidFill>
                </w14:textFill>
              </w:rPr>
            </w:pPr>
          </w:p>
        </w:tc>
        <w:tc>
          <w:tcPr>
            <w:tcW w:w="1757" w:type="dxa"/>
            <w:vMerge w:val="continue"/>
            <w:tcBorders>
              <w:top w:val="nil"/>
              <w:bottom w:val="nil"/>
            </w:tcBorders>
          </w:tcPr>
          <w:p w14:paraId="288D95D7">
            <w:pPr>
              <w:rPr>
                <w:rFonts w:ascii="仿宋" w:hAnsi="仿宋" w:eastAsia="仿宋" w:cs="仿宋"/>
                <w:color w:val="000000" w:themeColor="text1"/>
                <w:szCs w:val="21"/>
                <w:highlight w:val="none"/>
                <w14:textFill>
                  <w14:solidFill>
                    <w14:schemeClr w14:val="tx1"/>
                  </w14:solidFill>
                </w14:textFill>
              </w:rPr>
            </w:pPr>
          </w:p>
        </w:tc>
        <w:tc>
          <w:tcPr>
            <w:tcW w:w="1994" w:type="dxa"/>
          </w:tcPr>
          <w:p w14:paraId="142828AA">
            <w:pPr>
              <w:pStyle w:val="340"/>
              <w:spacing w:before="145" w:line="287" w:lineRule="auto"/>
              <w:ind w:left="17" w:right="10" w:firstLine="1"/>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A02052309 专用制</w:t>
            </w:r>
            <w:r>
              <w:rPr>
                <w:rFonts w:hint="eastAsia" w:ascii="仿宋" w:hAnsi="仿宋" w:eastAsia="仿宋" w:cs="仿宋"/>
                <w:color w:val="000000" w:themeColor="text1"/>
                <w:spacing w:val="1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8"/>
                <w:sz w:val="21"/>
                <w:szCs w:val="21"/>
                <w:highlight w:val="none"/>
                <w14:textFill>
                  <w14:solidFill>
                    <w14:schemeClr w14:val="tx1"/>
                  </w14:solidFill>
                </w14:textFill>
              </w:rPr>
              <w:t>冷、空调设备</w:t>
            </w:r>
          </w:p>
        </w:tc>
        <w:tc>
          <w:tcPr>
            <w:tcW w:w="2119" w:type="dxa"/>
          </w:tcPr>
          <w:p w14:paraId="5A4D34C7">
            <w:pPr>
              <w:pStyle w:val="340"/>
              <w:spacing w:before="300" w:line="228" w:lineRule="auto"/>
              <w:ind w:left="15"/>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机房空调</w:t>
            </w:r>
          </w:p>
        </w:tc>
        <w:tc>
          <w:tcPr>
            <w:tcW w:w="4020" w:type="dxa"/>
          </w:tcPr>
          <w:p w14:paraId="3D37B931">
            <w:pPr>
              <w:pStyle w:val="340"/>
              <w:spacing w:before="146" w:line="286" w:lineRule="auto"/>
              <w:ind w:left="17" w:right="11" w:firstLine="6"/>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《单元式空气调节机能效限定值</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3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19576）</w:t>
            </w:r>
          </w:p>
        </w:tc>
      </w:tr>
      <w:tr w14:paraId="367B8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660" w:type="dxa"/>
            <w:vMerge w:val="continue"/>
            <w:tcBorders>
              <w:top w:val="nil"/>
            </w:tcBorders>
          </w:tcPr>
          <w:p w14:paraId="4EDCA27B">
            <w:pPr>
              <w:rPr>
                <w:rFonts w:ascii="仿宋" w:hAnsi="仿宋" w:eastAsia="仿宋" w:cs="仿宋"/>
                <w:color w:val="000000" w:themeColor="text1"/>
                <w:szCs w:val="21"/>
                <w:highlight w:val="none"/>
                <w14:textFill>
                  <w14:solidFill>
                    <w14:schemeClr w14:val="tx1"/>
                  </w14:solidFill>
                </w14:textFill>
              </w:rPr>
            </w:pPr>
          </w:p>
        </w:tc>
        <w:tc>
          <w:tcPr>
            <w:tcW w:w="1757" w:type="dxa"/>
            <w:vMerge w:val="continue"/>
            <w:tcBorders>
              <w:top w:val="nil"/>
            </w:tcBorders>
          </w:tcPr>
          <w:p w14:paraId="08999B00">
            <w:pPr>
              <w:rPr>
                <w:rFonts w:ascii="仿宋" w:hAnsi="仿宋" w:eastAsia="仿宋" w:cs="仿宋"/>
                <w:color w:val="000000" w:themeColor="text1"/>
                <w:szCs w:val="21"/>
                <w:highlight w:val="none"/>
                <w14:textFill>
                  <w14:solidFill>
                    <w14:schemeClr w14:val="tx1"/>
                  </w14:solidFill>
                </w14:textFill>
              </w:rPr>
            </w:pPr>
          </w:p>
        </w:tc>
        <w:tc>
          <w:tcPr>
            <w:tcW w:w="1994" w:type="dxa"/>
          </w:tcPr>
          <w:p w14:paraId="3A31348E">
            <w:pPr>
              <w:spacing w:line="265" w:lineRule="auto"/>
              <w:rPr>
                <w:rFonts w:ascii="仿宋" w:hAnsi="仿宋" w:eastAsia="仿宋" w:cs="仿宋"/>
                <w:color w:val="000000" w:themeColor="text1"/>
                <w:szCs w:val="21"/>
                <w:highlight w:val="none"/>
                <w14:textFill>
                  <w14:solidFill>
                    <w14:schemeClr w14:val="tx1"/>
                  </w14:solidFill>
                </w14:textFill>
              </w:rPr>
            </w:pPr>
          </w:p>
          <w:p w14:paraId="1A32E85D">
            <w:pPr>
              <w:spacing w:line="265" w:lineRule="auto"/>
              <w:rPr>
                <w:rFonts w:ascii="仿宋" w:hAnsi="仿宋" w:eastAsia="仿宋" w:cs="仿宋"/>
                <w:color w:val="000000" w:themeColor="text1"/>
                <w:szCs w:val="21"/>
                <w:highlight w:val="none"/>
                <w14:textFill>
                  <w14:solidFill>
                    <w14:schemeClr w14:val="tx1"/>
                  </w14:solidFill>
                </w14:textFill>
              </w:rPr>
            </w:pPr>
          </w:p>
          <w:p w14:paraId="013C8546">
            <w:pPr>
              <w:pStyle w:val="340"/>
              <w:spacing w:before="62" w:line="289" w:lineRule="auto"/>
              <w:ind w:left="21" w:right="10" w:hanging="12"/>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A02052399 其他制冷</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空调设备</w:t>
            </w:r>
          </w:p>
        </w:tc>
        <w:tc>
          <w:tcPr>
            <w:tcW w:w="2119" w:type="dxa"/>
          </w:tcPr>
          <w:p w14:paraId="56926FCB">
            <w:pPr>
              <w:spacing w:line="343" w:lineRule="auto"/>
              <w:rPr>
                <w:rFonts w:ascii="仿宋" w:hAnsi="仿宋" w:eastAsia="仿宋" w:cs="仿宋"/>
                <w:color w:val="000000" w:themeColor="text1"/>
                <w:szCs w:val="21"/>
                <w:highlight w:val="none"/>
                <w14:textFill>
                  <w14:solidFill>
                    <w14:schemeClr w14:val="tx1"/>
                  </w14:solidFill>
                </w14:textFill>
              </w:rPr>
            </w:pPr>
          </w:p>
          <w:p w14:paraId="4ECE0B58">
            <w:pPr>
              <w:spacing w:line="343" w:lineRule="auto"/>
              <w:rPr>
                <w:rFonts w:ascii="仿宋" w:hAnsi="仿宋" w:eastAsia="仿宋" w:cs="仿宋"/>
                <w:color w:val="000000" w:themeColor="text1"/>
                <w:szCs w:val="21"/>
                <w:highlight w:val="none"/>
                <w14:textFill>
                  <w14:solidFill>
                    <w14:schemeClr w14:val="tx1"/>
                  </w14:solidFill>
                </w14:textFill>
              </w:rPr>
            </w:pPr>
          </w:p>
          <w:p w14:paraId="4B1C8D39">
            <w:pPr>
              <w:pStyle w:val="340"/>
              <w:spacing w:before="62" w:line="231" w:lineRule="auto"/>
              <w:ind w:left="18"/>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冷却塔</w:t>
            </w:r>
          </w:p>
        </w:tc>
        <w:tc>
          <w:tcPr>
            <w:tcW w:w="4020" w:type="dxa"/>
          </w:tcPr>
          <w:p w14:paraId="558C3ECE">
            <w:pPr>
              <w:pStyle w:val="340"/>
              <w:spacing w:before="284" w:line="296" w:lineRule="auto"/>
              <w:ind w:left="23"/>
              <w:jc w:val="both"/>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2"/>
                <w:sz w:val="21"/>
                <w:szCs w:val="21"/>
                <w:highlight w:val="none"/>
                <w14:textFill>
                  <w14:solidFill>
                    <w14:schemeClr w14:val="tx1"/>
                  </w14:solidFill>
                </w14:textFill>
              </w:rPr>
              <w:t>《机械通风冷却塔 第 1 部分：中</w:t>
            </w:r>
            <w:r>
              <w:rPr>
                <w:rFonts w:hint="eastAsia" w:ascii="仿宋" w:hAnsi="仿宋" w:eastAsia="仿宋" w:cs="仿宋"/>
                <w:color w:val="000000" w:themeColor="text1"/>
                <w:spacing w:val="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小型开式冷却塔》（GB</w:t>
            </w:r>
            <w:r>
              <w:rPr>
                <w:rFonts w:hint="eastAsia" w:ascii="仿宋" w:hAnsi="仿宋" w:eastAsia="仿宋" w:cs="仿宋"/>
                <w:color w:val="000000" w:themeColor="text1"/>
                <w:spacing w:val="-36"/>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/T</w:t>
            </w:r>
            <w:r>
              <w:rPr>
                <w:rFonts w:hint="eastAsia" w:ascii="仿宋" w:hAnsi="仿宋" w:eastAsia="仿宋" w:cs="仿宋"/>
                <w:color w:val="000000" w:themeColor="text1"/>
                <w:spacing w:val="-3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7190.1</w:t>
            </w:r>
            <w:r>
              <w:rPr>
                <w:rFonts w:hint="eastAsia" w:ascii="仿宋" w:hAnsi="仿宋" w:eastAsia="仿宋" w:cs="仿宋"/>
                <w:color w:val="000000" w:themeColor="text1"/>
                <w:spacing w:val="-49"/>
                <w:w w:val="97"/>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2"/>
                <w:sz w:val="21"/>
                <w:szCs w:val="21"/>
                <w:highlight w:val="none"/>
                <w14:textFill>
                  <w14:solidFill>
                    <w14:schemeClr w14:val="tx1"/>
                  </w14:solidFill>
                </w14:textFill>
              </w:rPr>
              <w:t>《机械通风冷却塔 第 2 部分：大</w:t>
            </w:r>
            <w:r>
              <w:rPr>
                <w:rFonts w:hint="eastAsia" w:ascii="仿宋" w:hAnsi="仿宋" w:eastAsia="仿宋" w:cs="仿宋"/>
                <w:color w:val="000000" w:themeColor="text1"/>
                <w:spacing w:val="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型开式冷却塔》（</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4"/>
                <w:sz w:val="21"/>
                <w:szCs w:val="21"/>
                <w:highlight w:val="none"/>
                <w14:textFill>
                  <w14:solidFill>
                    <w14:schemeClr w14:val="tx1"/>
                  </w14:solidFill>
                </w14:textFill>
              </w:rPr>
              <w:t xml:space="preserve"> /T 7190.2）</w:t>
            </w:r>
          </w:p>
        </w:tc>
      </w:tr>
      <w:tr w14:paraId="7D798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660" w:type="dxa"/>
          </w:tcPr>
          <w:p w14:paraId="60060782">
            <w:pPr>
              <w:spacing w:line="242" w:lineRule="auto"/>
              <w:rPr>
                <w:rFonts w:ascii="仿宋" w:hAnsi="仿宋" w:eastAsia="仿宋" w:cs="仿宋"/>
                <w:color w:val="000000" w:themeColor="text1"/>
                <w:szCs w:val="21"/>
                <w:highlight w:val="none"/>
                <w14:textFill>
                  <w14:solidFill>
                    <w14:schemeClr w14:val="tx1"/>
                  </w14:solidFill>
                </w14:textFill>
              </w:rPr>
            </w:pPr>
          </w:p>
          <w:p w14:paraId="30C3E343">
            <w:pPr>
              <w:pStyle w:val="340"/>
              <w:spacing w:before="62" w:line="188" w:lineRule="auto"/>
              <w:ind w:left="247"/>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w:t>
            </w:r>
          </w:p>
        </w:tc>
        <w:tc>
          <w:tcPr>
            <w:tcW w:w="1757" w:type="dxa"/>
          </w:tcPr>
          <w:p w14:paraId="31F2A603">
            <w:pPr>
              <w:pStyle w:val="340"/>
              <w:spacing w:before="273" w:line="228" w:lineRule="auto"/>
              <w:ind w:left="9"/>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A020601</w:t>
            </w:r>
            <w:r>
              <w:rPr>
                <w:rFonts w:hint="eastAsia" w:ascii="仿宋" w:hAnsi="仿宋" w:eastAsia="仿宋" w:cs="仿宋"/>
                <w:color w:val="000000" w:themeColor="text1"/>
                <w:spacing w:val="-1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电机</w:t>
            </w:r>
          </w:p>
        </w:tc>
        <w:tc>
          <w:tcPr>
            <w:tcW w:w="1994" w:type="dxa"/>
          </w:tcPr>
          <w:p w14:paraId="7C6320AA">
            <w:pPr>
              <w:rPr>
                <w:rFonts w:ascii="仿宋" w:hAnsi="仿宋" w:eastAsia="仿宋" w:cs="仿宋"/>
                <w:color w:val="000000" w:themeColor="text1"/>
                <w:szCs w:val="21"/>
                <w:highlight w:val="none"/>
                <w14:textFill>
                  <w14:solidFill>
                    <w14:schemeClr w14:val="tx1"/>
                  </w14:solidFill>
                </w14:textFill>
              </w:rPr>
            </w:pPr>
          </w:p>
        </w:tc>
        <w:tc>
          <w:tcPr>
            <w:tcW w:w="2119" w:type="dxa"/>
          </w:tcPr>
          <w:p w14:paraId="43AB332D">
            <w:pPr>
              <w:rPr>
                <w:rFonts w:ascii="仿宋" w:hAnsi="仿宋" w:eastAsia="仿宋" w:cs="仿宋"/>
                <w:color w:val="000000" w:themeColor="text1"/>
                <w:szCs w:val="21"/>
                <w:highlight w:val="none"/>
                <w14:textFill>
                  <w14:solidFill>
                    <w14:schemeClr w14:val="tx1"/>
                  </w14:solidFill>
                </w14:textFill>
              </w:rPr>
            </w:pPr>
          </w:p>
        </w:tc>
        <w:tc>
          <w:tcPr>
            <w:tcW w:w="4020" w:type="dxa"/>
          </w:tcPr>
          <w:p w14:paraId="04DEA297">
            <w:pPr>
              <w:pStyle w:val="340"/>
              <w:spacing w:before="117" w:line="288" w:lineRule="auto"/>
              <w:ind w:left="22" w:right="11"/>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《中小型三相异步电动机能效限</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4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18613）</w:t>
            </w:r>
          </w:p>
        </w:tc>
      </w:tr>
      <w:tr w14:paraId="77921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60" w:type="dxa"/>
          </w:tcPr>
          <w:p w14:paraId="79135AFB">
            <w:pPr>
              <w:pStyle w:val="340"/>
              <w:spacing w:before="283" w:line="189" w:lineRule="auto"/>
              <w:ind w:left="243"/>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8</w:t>
            </w:r>
          </w:p>
        </w:tc>
        <w:tc>
          <w:tcPr>
            <w:tcW w:w="1757" w:type="dxa"/>
          </w:tcPr>
          <w:p w14:paraId="5B658A19">
            <w:pPr>
              <w:pStyle w:val="340"/>
              <w:spacing w:before="96" w:line="285" w:lineRule="auto"/>
              <w:ind w:left="15" w:right="8" w:hanging="6"/>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A020602</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变压</w:t>
            </w:r>
            <w:r>
              <w:rPr>
                <w:rFonts w:hint="eastAsia" w:ascii="仿宋" w:hAnsi="仿宋" w:eastAsia="仿宋" w:cs="仿宋"/>
                <w:color w:val="000000" w:themeColor="text1"/>
                <w:spacing w:val="1"/>
                <w:sz w:val="21"/>
                <w:szCs w:val="21"/>
                <w:highlight w:val="none"/>
                <w14:textFill>
                  <w14:solidFill>
                    <w14:schemeClr w14:val="tx1"/>
                  </w14:solidFill>
                </w14:textFill>
              </w:rPr>
              <w:t>器</w:t>
            </w:r>
          </w:p>
        </w:tc>
        <w:tc>
          <w:tcPr>
            <w:tcW w:w="1994" w:type="dxa"/>
          </w:tcPr>
          <w:p w14:paraId="1D8B6BF5">
            <w:pPr>
              <w:pStyle w:val="340"/>
              <w:spacing w:before="252" w:line="230" w:lineRule="auto"/>
              <w:ind w:left="15"/>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8"/>
                <w:sz w:val="21"/>
                <w:szCs w:val="21"/>
                <w:highlight w:val="none"/>
                <w14:textFill>
                  <w14:solidFill>
                    <w14:schemeClr w14:val="tx1"/>
                  </w14:solidFill>
                </w14:textFill>
              </w:rPr>
              <w:t>配电变压器</w:t>
            </w:r>
          </w:p>
        </w:tc>
        <w:tc>
          <w:tcPr>
            <w:tcW w:w="2119" w:type="dxa"/>
          </w:tcPr>
          <w:p w14:paraId="3D480473">
            <w:pPr>
              <w:rPr>
                <w:rFonts w:ascii="仿宋" w:hAnsi="仿宋" w:eastAsia="仿宋" w:cs="仿宋"/>
                <w:color w:val="000000" w:themeColor="text1"/>
                <w:szCs w:val="21"/>
                <w:highlight w:val="none"/>
                <w14:textFill>
                  <w14:solidFill>
                    <w14:schemeClr w14:val="tx1"/>
                  </w14:solidFill>
                </w14:textFill>
              </w:rPr>
            </w:pPr>
          </w:p>
        </w:tc>
        <w:tc>
          <w:tcPr>
            <w:tcW w:w="4020" w:type="dxa"/>
          </w:tcPr>
          <w:p w14:paraId="70962C23">
            <w:pPr>
              <w:pStyle w:val="340"/>
              <w:spacing w:before="96" w:line="285" w:lineRule="auto"/>
              <w:ind w:left="25" w:right="11" w:hanging="2"/>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《三相配电变压器能效限定值及</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20052）</w:t>
            </w:r>
          </w:p>
        </w:tc>
      </w:tr>
      <w:tr w14:paraId="20924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60" w:type="dxa"/>
          </w:tcPr>
          <w:p w14:paraId="22CC72BC">
            <w:pPr>
              <w:spacing w:line="316" w:lineRule="auto"/>
              <w:rPr>
                <w:rFonts w:ascii="仿宋" w:hAnsi="仿宋" w:eastAsia="仿宋" w:cs="仿宋"/>
                <w:color w:val="000000" w:themeColor="text1"/>
                <w:szCs w:val="21"/>
                <w:highlight w:val="none"/>
                <w14:textFill>
                  <w14:solidFill>
                    <w14:schemeClr w14:val="tx1"/>
                  </w14:solidFill>
                </w14:textFill>
              </w:rPr>
            </w:pPr>
          </w:p>
          <w:p w14:paraId="0E624E0E">
            <w:pPr>
              <w:pStyle w:val="340"/>
              <w:spacing w:before="61" w:line="189" w:lineRule="auto"/>
              <w:ind w:left="243"/>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9</w:t>
            </w:r>
          </w:p>
        </w:tc>
        <w:tc>
          <w:tcPr>
            <w:tcW w:w="1757" w:type="dxa"/>
          </w:tcPr>
          <w:p w14:paraId="4CE5B8C8">
            <w:pPr>
              <w:pStyle w:val="340"/>
              <w:spacing w:before="192" w:line="290" w:lineRule="auto"/>
              <w:ind w:left="16" w:right="8" w:firstLine="2"/>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4"/>
                <w:sz w:val="21"/>
                <w:szCs w:val="21"/>
                <w:highlight w:val="none"/>
                <w14:textFill>
                  <w14:solidFill>
                    <w14:schemeClr w14:val="tx1"/>
                  </w14:solidFill>
                </w14:textFill>
              </w:rPr>
              <w:t>A020609</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镇流器</w:t>
            </w:r>
          </w:p>
        </w:tc>
        <w:tc>
          <w:tcPr>
            <w:tcW w:w="1994" w:type="dxa"/>
          </w:tcPr>
          <w:p w14:paraId="1F850B5B">
            <w:pPr>
              <w:spacing w:line="284" w:lineRule="auto"/>
              <w:rPr>
                <w:rFonts w:ascii="仿宋" w:hAnsi="仿宋" w:eastAsia="仿宋" w:cs="仿宋"/>
                <w:color w:val="000000" w:themeColor="text1"/>
                <w:szCs w:val="21"/>
                <w:highlight w:val="none"/>
                <w14:textFill>
                  <w14:solidFill>
                    <w14:schemeClr w14:val="tx1"/>
                  </w14:solidFill>
                </w14:textFill>
              </w:rPr>
            </w:pPr>
          </w:p>
          <w:p w14:paraId="6FC212AA">
            <w:pPr>
              <w:pStyle w:val="340"/>
              <w:spacing w:before="62" w:line="229" w:lineRule="auto"/>
              <w:ind w:left="19"/>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8"/>
                <w:sz w:val="21"/>
                <w:szCs w:val="21"/>
                <w:highlight w:val="none"/>
                <w14:textFill>
                  <w14:solidFill>
                    <w14:schemeClr w14:val="tx1"/>
                  </w14:solidFill>
                </w14:textFill>
              </w:rPr>
              <w:t>管型荧光灯镇流器</w:t>
            </w:r>
          </w:p>
        </w:tc>
        <w:tc>
          <w:tcPr>
            <w:tcW w:w="2119" w:type="dxa"/>
          </w:tcPr>
          <w:p w14:paraId="2E08D342">
            <w:pPr>
              <w:rPr>
                <w:rFonts w:ascii="仿宋" w:hAnsi="仿宋" w:eastAsia="仿宋" w:cs="仿宋"/>
                <w:color w:val="000000" w:themeColor="text1"/>
                <w:szCs w:val="21"/>
                <w:highlight w:val="none"/>
                <w14:textFill>
                  <w14:solidFill>
                    <w14:schemeClr w14:val="tx1"/>
                  </w14:solidFill>
                </w14:textFill>
              </w:rPr>
            </w:pPr>
          </w:p>
        </w:tc>
        <w:tc>
          <w:tcPr>
            <w:tcW w:w="4020" w:type="dxa"/>
          </w:tcPr>
          <w:p w14:paraId="2A3B58DB">
            <w:pPr>
              <w:pStyle w:val="340"/>
              <w:spacing w:before="192" w:line="288" w:lineRule="auto"/>
              <w:ind w:left="17" w:right="11" w:firstLine="6"/>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《管形荧光灯镇流器能效限定值</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3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17896）</w:t>
            </w:r>
          </w:p>
        </w:tc>
      </w:tr>
      <w:tr w14:paraId="4709B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660" w:type="dxa"/>
            <w:vMerge w:val="restart"/>
          </w:tcPr>
          <w:p w14:paraId="30CC9672">
            <w:pPr>
              <w:spacing w:line="261" w:lineRule="auto"/>
              <w:rPr>
                <w:rFonts w:ascii="仿宋" w:hAnsi="仿宋" w:eastAsia="仿宋" w:cs="仿宋"/>
                <w:color w:val="000000" w:themeColor="text1"/>
                <w:szCs w:val="21"/>
                <w:highlight w:val="none"/>
                <w14:textFill>
                  <w14:solidFill>
                    <w14:schemeClr w14:val="tx1"/>
                  </w14:solidFill>
                </w14:textFill>
              </w:rPr>
            </w:pPr>
          </w:p>
          <w:p w14:paraId="3CE9553C">
            <w:pPr>
              <w:spacing w:line="261" w:lineRule="auto"/>
              <w:rPr>
                <w:rFonts w:ascii="仿宋" w:hAnsi="仿宋" w:eastAsia="仿宋" w:cs="仿宋"/>
                <w:color w:val="000000" w:themeColor="text1"/>
                <w:szCs w:val="21"/>
                <w:highlight w:val="none"/>
                <w14:textFill>
                  <w14:solidFill>
                    <w14:schemeClr w14:val="tx1"/>
                  </w14:solidFill>
                </w14:textFill>
              </w:rPr>
            </w:pPr>
          </w:p>
          <w:p w14:paraId="383E8C98">
            <w:pPr>
              <w:spacing w:line="261" w:lineRule="auto"/>
              <w:rPr>
                <w:rFonts w:ascii="仿宋" w:hAnsi="仿宋" w:eastAsia="仿宋" w:cs="仿宋"/>
                <w:color w:val="000000" w:themeColor="text1"/>
                <w:szCs w:val="21"/>
                <w:highlight w:val="none"/>
                <w14:textFill>
                  <w14:solidFill>
                    <w14:schemeClr w14:val="tx1"/>
                  </w14:solidFill>
                </w14:textFill>
              </w:rPr>
            </w:pPr>
          </w:p>
          <w:p w14:paraId="33ED1963">
            <w:pPr>
              <w:spacing w:line="261" w:lineRule="auto"/>
              <w:rPr>
                <w:rFonts w:ascii="仿宋" w:hAnsi="仿宋" w:eastAsia="仿宋" w:cs="仿宋"/>
                <w:color w:val="000000" w:themeColor="text1"/>
                <w:szCs w:val="21"/>
                <w:highlight w:val="none"/>
                <w14:textFill>
                  <w14:solidFill>
                    <w14:schemeClr w14:val="tx1"/>
                  </w14:solidFill>
                </w14:textFill>
              </w:rPr>
            </w:pPr>
          </w:p>
          <w:p w14:paraId="4B9EEFC6">
            <w:pPr>
              <w:spacing w:line="261" w:lineRule="auto"/>
              <w:rPr>
                <w:rFonts w:ascii="仿宋" w:hAnsi="仿宋" w:eastAsia="仿宋" w:cs="仿宋"/>
                <w:color w:val="000000" w:themeColor="text1"/>
                <w:szCs w:val="21"/>
                <w:highlight w:val="none"/>
                <w14:textFill>
                  <w14:solidFill>
                    <w14:schemeClr w14:val="tx1"/>
                  </w14:solidFill>
                </w14:textFill>
              </w:rPr>
            </w:pPr>
          </w:p>
          <w:p w14:paraId="7374E4DF">
            <w:pPr>
              <w:spacing w:line="261" w:lineRule="auto"/>
              <w:rPr>
                <w:rFonts w:ascii="仿宋" w:hAnsi="仿宋" w:eastAsia="仿宋" w:cs="仿宋"/>
                <w:color w:val="000000" w:themeColor="text1"/>
                <w:szCs w:val="21"/>
                <w:highlight w:val="none"/>
                <w14:textFill>
                  <w14:solidFill>
                    <w14:schemeClr w14:val="tx1"/>
                  </w14:solidFill>
                </w14:textFill>
              </w:rPr>
            </w:pPr>
          </w:p>
          <w:p w14:paraId="58533C0A">
            <w:pPr>
              <w:spacing w:line="262" w:lineRule="auto"/>
              <w:rPr>
                <w:rFonts w:ascii="仿宋" w:hAnsi="仿宋" w:eastAsia="仿宋" w:cs="仿宋"/>
                <w:color w:val="000000" w:themeColor="text1"/>
                <w:szCs w:val="21"/>
                <w:highlight w:val="none"/>
                <w14:textFill>
                  <w14:solidFill>
                    <w14:schemeClr w14:val="tx1"/>
                  </w14:solidFill>
                </w14:textFill>
              </w:rPr>
            </w:pPr>
          </w:p>
          <w:p w14:paraId="6302E554">
            <w:pPr>
              <w:spacing w:line="262" w:lineRule="auto"/>
              <w:rPr>
                <w:rFonts w:ascii="仿宋" w:hAnsi="仿宋" w:eastAsia="仿宋" w:cs="仿宋"/>
                <w:color w:val="000000" w:themeColor="text1"/>
                <w:szCs w:val="21"/>
                <w:highlight w:val="none"/>
                <w14:textFill>
                  <w14:solidFill>
                    <w14:schemeClr w14:val="tx1"/>
                  </w14:solidFill>
                </w14:textFill>
              </w:rPr>
            </w:pPr>
          </w:p>
          <w:p w14:paraId="74B0F946">
            <w:pPr>
              <w:spacing w:line="262" w:lineRule="auto"/>
              <w:rPr>
                <w:rFonts w:ascii="仿宋" w:hAnsi="仿宋" w:eastAsia="仿宋" w:cs="仿宋"/>
                <w:color w:val="000000" w:themeColor="text1"/>
                <w:szCs w:val="21"/>
                <w:highlight w:val="none"/>
                <w14:textFill>
                  <w14:solidFill>
                    <w14:schemeClr w14:val="tx1"/>
                  </w14:solidFill>
                </w14:textFill>
              </w:rPr>
            </w:pPr>
          </w:p>
          <w:p w14:paraId="3BF3A5EB">
            <w:pPr>
              <w:spacing w:line="262" w:lineRule="auto"/>
              <w:rPr>
                <w:rFonts w:ascii="仿宋" w:hAnsi="仿宋" w:eastAsia="仿宋" w:cs="仿宋"/>
                <w:color w:val="000000" w:themeColor="text1"/>
                <w:szCs w:val="21"/>
                <w:highlight w:val="none"/>
                <w14:textFill>
                  <w14:solidFill>
                    <w14:schemeClr w14:val="tx1"/>
                  </w14:solidFill>
                </w14:textFill>
              </w:rPr>
            </w:pPr>
          </w:p>
          <w:p w14:paraId="41735DF5">
            <w:pPr>
              <w:pStyle w:val="340"/>
              <w:spacing w:before="62" w:line="190" w:lineRule="auto"/>
              <w:ind w:left="209"/>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10</w:t>
            </w:r>
          </w:p>
        </w:tc>
        <w:tc>
          <w:tcPr>
            <w:tcW w:w="1757" w:type="dxa"/>
            <w:vMerge w:val="restart"/>
          </w:tcPr>
          <w:p w14:paraId="33D4FF4C">
            <w:pPr>
              <w:spacing w:line="242" w:lineRule="auto"/>
              <w:rPr>
                <w:rFonts w:ascii="仿宋" w:hAnsi="仿宋" w:eastAsia="仿宋" w:cs="仿宋"/>
                <w:color w:val="000000" w:themeColor="text1"/>
                <w:szCs w:val="21"/>
                <w:highlight w:val="none"/>
                <w14:textFill>
                  <w14:solidFill>
                    <w14:schemeClr w14:val="tx1"/>
                  </w14:solidFill>
                </w14:textFill>
              </w:rPr>
            </w:pPr>
          </w:p>
          <w:p w14:paraId="4A38707B">
            <w:pPr>
              <w:spacing w:line="243" w:lineRule="auto"/>
              <w:rPr>
                <w:rFonts w:ascii="仿宋" w:hAnsi="仿宋" w:eastAsia="仿宋" w:cs="仿宋"/>
                <w:color w:val="000000" w:themeColor="text1"/>
                <w:szCs w:val="21"/>
                <w:highlight w:val="none"/>
                <w14:textFill>
                  <w14:solidFill>
                    <w14:schemeClr w14:val="tx1"/>
                  </w14:solidFill>
                </w14:textFill>
              </w:rPr>
            </w:pPr>
          </w:p>
          <w:p w14:paraId="0C5BA1C7">
            <w:pPr>
              <w:spacing w:line="243" w:lineRule="auto"/>
              <w:rPr>
                <w:rFonts w:ascii="仿宋" w:hAnsi="仿宋" w:eastAsia="仿宋" w:cs="仿宋"/>
                <w:color w:val="000000" w:themeColor="text1"/>
                <w:szCs w:val="21"/>
                <w:highlight w:val="none"/>
                <w14:textFill>
                  <w14:solidFill>
                    <w14:schemeClr w14:val="tx1"/>
                  </w14:solidFill>
                </w14:textFill>
              </w:rPr>
            </w:pPr>
          </w:p>
          <w:p w14:paraId="35BF7FE1">
            <w:pPr>
              <w:spacing w:line="243" w:lineRule="auto"/>
              <w:rPr>
                <w:rFonts w:ascii="仿宋" w:hAnsi="仿宋" w:eastAsia="仿宋" w:cs="仿宋"/>
                <w:color w:val="000000" w:themeColor="text1"/>
                <w:szCs w:val="21"/>
                <w:highlight w:val="none"/>
                <w14:textFill>
                  <w14:solidFill>
                    <w14:schemeClr w14:val="tx1"/>
                  </w14:solidFill>
                </w14:textFill>
              </w:rPr>
            </w:pPr>
          </w:p>
          <w:p w14:paraId="42EE0523">
            <w:pPr>
              <w:spacing w:line="243" w:lineRule="auto"/>
              <w:rPr>
                <w:rFonts w:ascii="仿宋" w:hAnsi="仿宋" w:eastAsia="仿宋" w:cs="仿宋"/>
                <w:color w:val="000000" w:themeColor="text1"/>
                <w:szCs w:val="21"/>
                <w:highlight w:val="none"/>
                <w14:textFill>
                  <w14:solidFill>
                    <w14:schemeClr w14:val="tx1"/>
                  </w14:solidFill>
                </w14:textFill>
              </w:rPr>
            </w:pPr>
          </w:p>
          <w:p w14:paraId="63BC2C79">
            <w:pPr>
              <w:spacing w:line="243" w:lineRule="auto"/>
              <w:rPr>
                <w:rFonts w:ascii="仿宋" w:hAnsi="仿宋" w:eastAsia="仿宋" w:cs="仿宋"/>
                <w:color w:val="000000" w:themeColor="text1"/>
                <w:szCs w:val="21"/>
                <w:highlight w:val="none"/>
                <w14:textFill>
                  <w14:solidFill>
                    <w14:schemeClr w14:val="tx1"/>
                  </w14:solidFill>
                </w14:textFill>
              </w:rPr>
            </w:pPr>
          </w:p>
          <w:p w14:paraId="1EA8F1FC">
            <w:pPr>
              <w:spacing w:line="243" w:lineRule="auto"/>
              <w:rPr>
                <w:rFonts w:ascii="仿宋" w:hAnsi="仿宋" w:eastAsia="仿宋" w:cs="仿宋"/>
                <w:color w:val="000000" w:themeColor="text1"/>
                <w:szCs w:val="21"/>
                <w:highlight w:val="none"/>
                <w14:textFill>
                  <w14:solidFill>
                    <w14:schemeClr w14:val="tx1"/>
                  </w14:solidFill>
                </w14:textFill>
              </w:rPr>
            </w:pPr>
          </w:p>
          <w:p w14:paraId="79F52DAA">
            <w:pPr>
              <w:spacing w:line="243" w:lineRule="auto"/>
              <w:rPr>
                <w:rFonts w:ascii="仿宋" w:hAnsi="仿宋" w:eastAsia="仿宋" w:cs="仿宋"/>
                <w:color w:val="000000" w:themeColor="text1"/>
                <w:szCs w:val="21"/>
                <w:highlight w:val="none"/>
                <w14:textFill>
                  <w14:solidFill>
                    <w14:schemeClr w14:val="tx1"/>
                  </w14:solidFill>
                </w14:textFill>
              </w:rPr>
            </w:pPr>
          </w:p>
          <w:p w14:paraId="0BA2FA3E">
            <w:pPr>
              <w:spacing w:line="243" w:lineRule="auto"/>
              <w:rPr>
                <w:rFonts w:ascii="仿宋" w:hAnsi="仿宋" w:eastAsia="仿宋" w:cs="仿宋"/>
                <w:color w:val="000000" w:themeColor="text1"/>
                <w:szCs w:val="21"/>
                <w:highlight w:val="none"/>
                <w14:textFill>
                  <w14:solidFill>
                    <w14:schemeClr w14:val="tx1"/>
                  </w14:solidFill>
                </w14:textFill>
              </w:rPr>
            </w:pPr>
          </w:p>
          <w:p w14:paraId="17104838">
            <w:pPr>
              <w:spacing w:line="243" w:lineRule="auto"/>
              <w:rPr>
                <w:rFonts w:ascii="仿宋" w:hAnsi="仿宋" w:eastAsia="仿宋" w:cs="仿宋"/>
                <w:color w:val="000000" w:themeColor="text1"/>
                <w:szCs w:val="21"/>
                <w:highlight w:val="none"/>
                <w14:textFill>
                  <w14:solidFill>
                    <w14:schemeClr w14:val="tx1"/>
                  </w14:solidFill>
                </w14:textFill>
              </w:rPr>
            </w:pPr>
          </w:p>
          <w:p w14:paraId="3E438FA5">
            <w:pPr>
              <w:pStyle w:val="340"/>
              <w:spacing w:before="62" w:line="289" w:lineRule="auto"/>
              <w:ind w:left="16" w:right="8" w:hanging="7"/>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A020618</w:t>
            </w:r>
            <w:r>
              <w:rPr>
                <w:rFonts w:hint="eastAsia" w:ascii="仿宋" w:hAnsi="仿宋" w:eastAsia="仿宋" w:cs="仿宋"/>
                <w:color w:val="000000" w:themeColor="text1"/>
                <w:spacing w:val="-3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生活</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用电器</w:t>
            </w:r>
          </w:p>
        </w:tc>
        <w:tc>
          <w:tcPr>
            <w:tcW w:w="1994" w:type="dxa"/>
          </w:tcPr>
          <w:p w14:paraId="0059A5CD">
            <w:pPr>
              <w:pStyle w:val="340"/>
              <w:spacing w:before="276" w:line="230" w:lineRule="auto"/>
              <w:ind w:left="9"/>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A0206180101</w:t>
            </w:r>
            <w:r>
              <w:rPr>
                <w:rFonts w:hint="eastAsia" w:ascii="仿宋" w:hAnsi="仿宋" w:eastAsia="仿宋" w:cs="仿宋"/>
                <w:color w:val="000000" w:themeColor="text1"/>
                <w:spacing w:val="-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电冰箱</w:t>
            </w:r>
          </w:p>
        </w:tc>
        <w:tc>
          <w:tcPr>
            <w:tcW w:w="2119" w:type="dxa"/>
          </w:tcPr>
          <w:p w14:paraId="40D57B70">
            <w:pPr>
              <w:rPr>
                <w:rFonts w:ascii="仿宋" w:hAnsi="仿宋" w:eastAsia="仿宋" w:cs="仿宋"/>
                <w:color w:val="000000" w:themeColor="text1"/>
                <w:szCs w:val="21"/>
                <w:highlight w:val="none"/>
                <w14:textFill>
                  <w14:solidFill>
                    <w14:schemeClr w14:val="tx1"/>
                  </w14:solidFill>
                </w14:textFill>
              </w:rPr>
            </w:pPr>
          </w:p>
        </w:tc>
        <w:tc>
          <w:tcPr>
            <w:tcW w:w="4020" w:type="dxa"/>
          </w:tcPr>
          <w:p w14:paraId="73300DFE">
            <w:pPr>
              <w:pStyle w:val="340"/>
              <w:spacing w:before="121" w:line="288" w:lineRule="auto"/>
              <w:ind w:left="22" w:right="11"/>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《家用电冰箱耗电量限定值及能</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20"/>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12021.2）</w:t>
            </w:r>
          </w:p>
        </w:tc>
      </w:tr>
      <w:tr w14:paraId="6A89A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660" w:type="dxa"/>
            <w:vMerge w:val="continue"/>
          </w:tcPr>
          <w:p w14:paraId="0498840A">
            <w:pPr>
              <w:rPr>
                <w:rFonts w:ascii="仿宋" w:hAnsi="仿宋" w:eastAsia="仿宋" w:cs="仿宋"/>
                <w:color w:val="000000" w:themeColor="text1"/>
                <w:szCs w:val="21"/>
                <w:highlight w:val="none"/>
                <w14:textFill>
                  <w14:solidFill>
                    <w14:schemeClr w14:val="tx1"/>
                  </w14:solidFill>
                </w14:textFill>
              </w:rPr>
            </w:pPr>
          </w:p>
        </w:tc>
        <w:tc>
          <w:tcPr>
            <w:tcW w:w="1757" w:type="dxa"/>
            <w:vMerge w:val="continue"/>
          </w:tcPr>
          <w:p w14:paraId="6C0AC3A9">
            <w:pPr>
              <w:rPr>
                <w:rFonts w:ascii="仿宋" w:hAnsi="仿宋" w:eastAsia="仿宋" w:cs="仿宋"/>
                <w:color w:val="000000" w:themeColor="text1"/>
                <w:szCs w:val="21"/>
                <w:highlight w:val="none"/>
                <w14:textFill>
                  <w14:solidFill>
                    <w14:schemeClr w14:val="tx1"/>
                  </w14:solidFill>
                </w14:textFill>
              </w:rPr>
            </w:pPr>
          </w:p>
        </w:tc>
        <w:tc>
          <w:tcPr>
            <w:tcW w:w="1994" w:type="dxa"/>
            <w:vMerge w:val="restart"/>
            <w:tcBorders>
              <w:bottom w:val="nil"/>
            </w:tcBorders>
          </w:tcPr>
          <w:p w14:paraId="64518DD2">
            <w:pPr>
              <w:spacing w:line="247" w:lineRule="auto"/>
              <w:rPr>
                <w:rFonts w:ascii="仿宋" w:hAnsi="仿宋" w:eastAsia="仿宋" w:cs="仿宋"/>
                <w:color w:val="000000" w:themeColor="text1"/>
                <w:szCs w:val="21"/>
                <w:highlight w:val="none"/>
                <w14:textFill>
                  <w14:solidFill>
                    <w14:schemeClr w14:val="tx1"/>
                  </w14:solidFill>
                </w14:textFill>
              </w:rPr>
            </w:pPr>
          </w:p>
          <w:p w14:paraId="4395BD1A">
            <w:pPr>
              <w:spacing w:line="247" w:lineRule="auto"/>
              <w:rPr>
                <w:rFonts w:ascii="仿宋" w:hAnsi="仿宋" w:eastAsia="仿宋" w:cs="仿宋"/>
                <w:color w:val="000000" w:themeColor="text1"/>
                <w:szCs w:val="21"/>
                <w:highlight w:val="none"/>
                <w14:textFill>
                  <w14:solidFill>
                    <w14:schemeClr w14:val="tx1"/>
                  </w14:solidFill>
                </w14:textFill>
              </w:rPr>
            </w:pPr>
          </w:p>
          <w:p w14:paraId="339DED88">
            <w:pPr>
              <w:spacing w:line="248" w:lineRule="auto"/>
              <w:rPr>
                <w:rFonts w:ascii="仿宋" w:hAnsi="仿宋" w:eastAsia="仿宋" w:cs="仿宋"/>
                <w:color w:val="000000" w:themeColor="text1"/>
                <w:szCs w:val="21"/>
                <w:highlight w:val="none"/>
                <w14:textFill>
                  <w14:solidFill>
                    <w14:schemeClr w14:val="tx1"/>
                  </w14:solidFill>
                </w14:textFill>
              </w:rPr>
            </w:pPr>
          </w:p>
          <w:p w14:paraId="43EBDEC3">
            <w:pPr>
              <w:spacing w:line="248" w:lineRule="auto"/>
              <w:rPr>
                <w:rFonts w:ascii="仿宋" w:hAnsi="仿宋" w:eastAsia="仿宋" w:cs="仿宋"/>
                <w:color w:val="000000" w:themeColor="text1"/>
                <w:szCs w:val="21"/>
                <w:highlight w:val="none"/>
                <w14:textFill>
                  <w14:solidFill>
                    <w14:schemeClr w14:val="tx1"/>
                  </w14:solidFill>
                </w14:textFill>
              </w:rPr>
            </w:pPr>
          </w:p>
          <w:p w14:paraId="0A7C009D">
            <w:pPr>
              <w:spacing w:line="248" w:lineRule="auto"/>
              <w:rPr>
                <w:rFonts w:ascii="仿宋" w:hAnsi="仿宋" w:eastAsia="仿宋" w:cs="仿宋"/>
                <w:color w:val="000000" w:themeColor="text1"/>
                <w:szCs w:val="21"/>
                <w:highlight w:val="none"/>
                <w14:textFill>
                  <w14:solidFill>
                    <w14:schemeClr w14:val="tx1"/>
                  </w14:solidFill>
                </w14:textFill>
              </w:rPr>
            </w:pPr>
          </w:p>
          <w:p w14:paraId="19ABBBA0">
            <w:pPr>
              <w:spacing w:line="248" w:lineRule="auto"/>
              <w:rPr>
                <w:rFonts w:ascii="仿宋" w:hAnsi="仿宋" w:eastAsia="仿宋" w:cs="仿宋"/>
                <w:color w:val="000000" w:themeColor="text1"/>
                <w:szCs w:val="21"/>
                <w:highlight w:val="none"/>
                <w14:textFill>
                  <w14:solidFill>
                    <w14:schemeClr w14:val="tx1"/>
                  </w14:solidFill>
                </w14:textFill>
              </w:rPr>
            </w:pPr>
          </w:p>
          <w:p w14:paraId="43E01A93">
            <w:pPr>
              <w:spacing w:line="248" w:lineRule="auto"/>
              <w:rPr>
                <w:rFonts w:ascii="仿宋" w:hAnsi="仿宋" w:eastAsia="仿宋" w:cs="仿宋"/>
                <w:color w:val="000000" w:themeColor="text1"/>
                <w:szCs w:val="21"/>
                <w:highlight w:val="none"/>
                <w14:textFill>
                  <w14:solidFill>
                    <w14:schemeClr w14:val="tx1"/>
                  </w14:solidFill>
                </w14:textFill>
              </w:rPr>
            </w:pPr>
          </w:p>
          <w:p w14:paraId="6E10C373">
            <w:pPr>
              <w:pStyle w:val="340"/>
              <w:spacing w:before="62" w:line="288" w:lineRule="auto"/>
              <w:ind w:left="14" w:right="10" w:firstLine="3"/>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A0206180203 空调</w:t>
            </w:r>
            <w:r>
              <w:rPr>
                <w:rFonts w:hint="eastAsia" w:ascii="仿宋" w:hAnsi="仿宋" w:eastAsia="仿宋" w:cs="仿宋"/>
                <w:color w:val="000000" w:themeColor="text1"/>
                <w:spacing w:val="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2"/>
                <w:sz w:val="21"/>
                <w:szCs w:val="21"/>
                <w:highlight w:val="none"/>
                <w14:textFill>
                  <w14:solidFill>
                    <w14:schemeClr w14:val="tx1"/>
                  </w14:solidFill>
                </w14:textFill>
              </w:rPr>
              <w:t>机</w:t>
            </w:r>
          </w:p>
        </w:tc>
        <w:tc>
          <w:tcPr>
            <w:tcW w:w="2119" w:type="dxa"/>
          </w:tcPr>
          <w:p w14:paraId="77DA7CA0">
            <w:pPr>
              <w:spacing w:line="261" w:lineRule="auto"/>
              <w:rPr>
                <w:rFonts w:ascii="仿宋" w:hAnsi="仿宋" w:eastAsia="仿宋" w:cs="仿宋"/>
                <w:color w:val="000000" w:themeColor="text1"/>
                <w:szCs w:val="21"/>
                <w:highlight w:val="none"/>
                <w14:textFill>
                  <w14:solidFill>
                    <w14:schemeClr w14:val="tx1"/>
                  </w14:solidFill>
                </w14:textFill>
              </w:rPr>
            </w:pPr>
          </w:p>
          <w:p w14:paraId="4ACD16EC">
            <w:pPr>
              <w:spacing w:line="261" w:lineRule="auto"/>
              <w:rPr>
                <w:rFonts w:ascii="仿宋" w:hAnsi="仿宋" w:eastAsia="仿宋" w:cs="仿宋"/>
                <w:color w:val="000000" w:themeColor="text1"/>
                <w:szCs w:val="21"/>
                <w:highlight w:val="none"/>
                <w14:textFill>
                  <w14:solidFill>
                    <w14:schemeClr w14:val="tx1"/>
                  </w14:solidFill>
                </w14:textFill>
              </w:rPr>
            </w:pPr>
          </w:p>
          <w:p w14:paraId="69863FCC">
            <w:pPr>
              <w:spacing w:line="261" w:lineRule="auto"/>
              <w:rPr>
                <w:rFonts w:ascii="仿宋" w:hAnsi="仿宋" w:eastAsia="仿宋" w:cs="仿宋"/>
                <w:color w:val="000000" w:themeColor="text1"/>
                <w:szCs w:val="21"/>
                <w:highlight w:val="none"/>
                <w14:textFill>
                  <w14:solidFill>
                    <w14:schemeClr w14:val="tx1"/>
                  </w14:solidFill>
                </w14:textFill>
              </w:rPr>
            </w:pPr>
          </w:p>
          <w:p w14:paraId="00463A74">
            <w:pPr>
              <w:pStyle w:val="340"/>
              <w:spacing w:before="62" w:line="230" w:lineRule="auto"/>
              <w:ind w:left="17"/>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8"/>
                <w:sz w:val="21"/>
                <w:szCs w:val="21"/>
                <w:highlight w:val="none"/>
                <w14:textFill>
                  <w14:solidFill>
                    <w14:schemeClr w14:val="tx1"/>
                  </w14:solidFill>
                </w14:textFill>
              </w:rPr>
              <w:t>房间空气调节器</w:t>
            </w:r>
          </w:p>
        </w:tc>
        <w:tc>
          <w:tcPr>
            <w:tcW w:w="4020" w:type="dxa"/>
          </w:tcPr>
          <w:p w14:paraId="5E8705E8">
            <w:pPr>
              <w:pStyle w:val="340"/>
              <w:spacing w:before="68" w:line="293" w:lineRule="auto"/>
              <w:ind w:left="17" w:firstLine="5"/>
              <w:jc w:val="both"/>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4"/>
                <w:sz w:val="21"/>
                <w:szCs w:val="21"/>
                <w:highlight w:val="none"/>
                <w14:textFill>
                  <w14:solidFill>
                    <w14:schemeClr w14:val="tx1"/>
                  </w14:solidFill>
                </w14:textFill>
              </w:rPr>
              <w:t>《转速可控型房间空气调节器能</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效</w:t>
            </w:r>
            <w:r>
              <w:rPr>
                <w:rFonts w:hint="eastAsia" w:ascii="仿宋" w:hAnsi="仿宋" w:eastAsia="仿宋" w:cs="仿宋"/>
                <w:color w:val="000000" w:themeColor="text1"/>
                <w:spacing w:val="-1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限</w:t>
            </w:r>
            <w:r>
              <w:rPr>
                <w:rFonts w:hint="eastAsia" w:ascii="仿宋" w:hAnsi="仿宋" w:eastAsia="仿宋" w:cs="仿宋"/>
                <w:color w:val="000000" w:themeColor="text1"/>
                <w:spacing w:val="-3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定</w:t>
            </w:r>
            <w:r>
              <w:rPr>
                <w:rFonts w:hint="eastAsia" w:ascii="仿宋" w:hAnsi="仿宋" w:eastAsia="仿宋" w:cs="仿宋"/>
                <w:color w:val="000000" w:themeColor="text1"/>
                <w:spacing w:val="-38"/>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值</w:t>
            </w:r>
            <w:r>
              <w:rPr>
                <w:rFonts w:hint="eastAsia" w:ascii="仿宋" w:hAnsi="仿宋" w:eastAsia="仿宋" w:cs="仿宋"/>
                <w:color w:val="000000" w:themeColor="text1"/>
                <w:spacing w:val="-3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及</w:t>
            </w:r>
            <w:r>
              <w:rPr>
                <w:rFonts w:hint="eastAsia" w:ascii="仿宋" w:hAnsi="仿宋" w:eastAsia="仿宋" w:cs="仿宋"/>
                <w:color w:val="000000" w:themeColor="text1"/>
                <w:spacing w:val="-3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能</w:t>
            </w:r>
            <w:r>
              <w:rPr>
                <w:rFonts w:hint="eastAsia" w:ascii="仿宋" w:hAnsi="仿宋" w:eastAsia="仿宋" w:cs="仿宋"/>
                <w:color w:val="000000" w:themeColor="text1"/>
                <w:spacing w:val="-3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效</w:t>
            </w:r>
            <w:r>
              <w:rPr>
                <w:rFonts w:hint="eastAsia" w:ascii="仿宋" w:hAnsi="仿宋" w:eastAsia="仿宋" w:cs="仿宋"/>
                <w:color w:val="000000" w:themeColor="text1"/>
                <w:spacing w:val="-36"/>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等</w:t>
            </w:r>
            <w:r>
              <w:rPr>
                <w:rFonts w:hint="eastAsia" w:ascii="仿宋" w:hAnsi="仿宋" w:eastAsia="仿宋" w:cs="仿宋"/>
                <w:color w:val="000000" w:themeColor="text1"/>
                <w:spacing w:val="-36"/>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级</w:t>
            </w:r>
            <w:r>
              <w:rPr>
                <w:rFonts w:hint="eastAsia" w:ascii="仿宋" w:hAnsi="仿宋" w:eastAsia="仿宋" w:cs="仿宋"/>
                <w:color w:val="000000" w:themeColor="text1"/>
                <w:spacing w:val="-2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w:t>
            </w:r>
            <w:r>
              <w:rPr>
                <w:rFonts w:hint="eastAsia" w:ascii="仿宋" w:hAnsi="仿宋" w:eastAsia="仿宋" w:cs="仿宋"/>
                <w:color w:val="000000" w:themeColor="text1"/>
                <w:spacing w:val="-4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 GB</w:t>
            </w:r>
            <w:r>
              <w:rPr>
                <w:rFonts w:hint="eastAsia" w:ascii="仿宋" w:hAnsi="仿宋" w:eastAsia="仿宋" w:cs="仿宋"/>
                <w:color w:val="000000" w:themeColor="text1"/>
                <w:sz w:val="21"/>
                <w:szCs w:val="21"/>
                <w:highlight w:val="none"/>
                <w14:textFill>
                  <w14:solidFill>
                    <w14:schemeClr w14:val="tx1"/>
                  </w14:solidFill>
                </w14:textFill>
              </w:rPr>
              <w:t xml:space="preserve">  21455-2013</w:t>
            </w:r>
            <w:r>
              <w:rPr>
                <w:rFonts w:hint="eastAsia" w:ascii="仿宋" w:hAnsi="仿宋" w:eastAsia="仿宋" w:cs="仿宋"/>
                <w:color w:val="000000" w:themeColor="text1"/>
                <w:spacing w:val="12"/>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待 2019</w:t>
            </w:r>
            <w:r>
              <w:rPr>
                <w:rFonts w:hint="eastAsia" w:ascii="仿宋" w:hAnsi="仿宋" w:eastAsia="仿宋" w:cs="仿宋"/>
                <w:color w:val="000000" w:themeColor="text1"/>
                <w:spacing w:val="-15"/>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年修订发布后，按《房间空气调节器能效限</w:t>
            </w:r>
            <w:r>
              <w:rPr>
                <w:rFonts w:hint="eastAsia" w:ascii="仿宋" w:hAnsi="仿宋" w:eastAsia="仿宋" w:cs="仿宋"/>
                <w:color w:val="000000" w:themeColor="text1"/>
                <w:spacing w:val="-5"/>
                <w:sz w:val="21"/>
                <w:szCs w:val="21"/>
                <w:highlight w:val="none"/>
                <w14:textFill>
                  <w14:solidFill>
                    <w14:schemeClr w14:val="tx1"/>
                  </w14:solidFill>
                </w14:textFill>
              </w:rPr>
              <w:t>定值及能效等级》（GB21455-2019）</w:t>
            </w:r>
            <w:r>
              <w:rPr>
                <w:rFonts w:hint="eastAsia" w:ascii="仿宋" w:hAnsi="仿宋" w:eastAsia="仿宋" w:cs="仿宋"/>
                <w:color w:val="000000" w:themeColor="text1"/>
                <w:spacing w:val="15"/>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实施。</w:t>
            </w:r>
          </w:p>
        </w:tc>
      </w:tr>
      <w:tr w14:paraId="60DC5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660" w:type="dxa"/>
            <w:vMerge w:val="continue"/>
          </w:tcPr>
          <w:p w14:paraId="0009E9D9">
            <w:pPr>
              <w:rPr>
                <w:rFonts w:ascii="仿宋" w:hAnsi="仿宋" w:eastAsia="仿宋" w:cs="仿宋"/>
                <w:color w:val="000000" w:themeColor="text1"/>
                <w:szCs w:val="21"/>
                <w:highlight w:val="none"/>
                <w14:textFill>
                  <w14:solidFill>
                    <w14:schemeClr w14:val="tx1"/>
                  </w14:solidFill>
                </w14:textFill>
              </w:rPr>
            </w:pPr>
          </w:p>
        </w:tc>
        <w:tc>
          <w:tcPr>
            <w:tcW w:w="1757" w:type="dxa"/>
            <w:vMerge w:val="continue"/>
          </w:tcPr>
          <w:p w14:paraId="2DD87313">
            <w:pPr>
              <w:rPr>
                <w:rFonts w:ascii="仿宋" w:hAnsi="仿宋" w:eastAsia="仿宋" w:cs="仿宋"/>
                <w:color w:val="000000" w:themeColor="text1"/>
                <w:szCs w:val="21"/>
                <w:highlight w:val="none"/>
                <w14:textFill>
                  <w14:solidFill>
                    <w14:schemeClr w14:val="tx1"/>
                  </w14:solidFill>
                </w14:textFill>
              </w:rPr>
            </w:pPr>
          </w:p>
        </w:tc>
        <w:tc>
          <w:tcPr>
            <w:tcW w:w="1994" w:type="dxa"/>
            <w:vMerge w:val="continue"/>
            <w:tcBorders>
              <w:top w:val="nil"/>
              <w:bottom w:val="nil"/>
            </w:tcBorders>
          </w:tcPr>
          <w:p w14:paraId="16089646">
            <w:pPr>
              <w:rPr>
                <w:rFonts w:ascii="仿宋" w:hAnsi="仿宋" w:eastAsia="仿宋" w:cs="仿宋"/>
                <w:color w:val="000000" w:themeColor="text1"/>
                <w:szCs w:val="21"/>
                <w:highlight w:val="none"/>
                <w14:textFill>
                  <w14:solidFill>
                    <w14:schemeClr w14:val="tx1"/>
                  </w14:solidFill>
                </w14:textFill>
              </w:rPr>
            </w:pPr>
          </w:p>
        </w:tc>
        <w:tc>
          <w:tcPr>
            <w:tcW w:w="2119" w:type="dxa"/>
          </w:tcPr>
          <w:p w14:paraId="339B1E84">
            <w:pPr>
              <w:pStyle w:val="340"/>
              <w:spacing w:before="71" w:line="282" w:lineRule="auto"/>
              <w:ind w:left="15" w:right="11" w:firstLine="10"/>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5"/>
                <w:sz w:val="21"/>
                <w:szCs w:val="21"/>
                <w:highlight w:val="none"/>
                <w14:textFill>
                  <w14:solidFill>
                    <w14:schemeClr w14:val="tx1"/>
                  </w14:solidFill>
                </w14:textFill>
              </w:rPr>
              <w:t>多联式空调（热泵）</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机 组 （</w:t>
            </w:r>
            <w:r>
              <w:rPr>
                <w:rFonts w:hint="eastAsia" w:ascii="仿宋" w:hAnsi="仿宋" w:eastAsia="仿宋" w:cs="仿宋"/>
                <w:color w:val="000000" w:themeColor="text1"/>
                <w:spacing w:val="28"/>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制 冷 量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14000W）</w:t>
            </w:r>
          </w:p>
        </w:tc>
        <w:tc>
          <w:tcPr>
            <w:tcW w:w="4020" w:type="dxa"/>
          </w:tcPr>
          <w:p w14:paraId="3DF9276D">
            <w:pPr>
              <w:pStyle w:val="340"/>
              <w:spacing w:before="227" w:line="288" w:lineRule="auto"/>
              <w:ind w:left="22"/>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《多联式空调（热泵）机组能效限</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定值及能源效率等级》（GB</w:t>
            </w:r>
            <w:r>
              <w:rPr>
                <w:rFonts w:hint="eastAsia" w:ascii="仿宋" w:hAnsi="仿宋" w:eastAsia="仿宋" w:cs="仿宋"/>
                <w:color w:val="000000" w:themeColor="text1"/>
                <w:spacing w:val="-2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21454）</w:t>
            </w:r>
          </w:p>
        </w:tc>
      </w:tr>
      <w:tr w14:paraId="4009E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 w:hRule="atLeast"/>
        </w:trPr>
        <w:tc>
          <w:tcPr>
            <w:tcW w:w="660" w:type="dxa"/>
            <w:vMerge w:val="continue"/>
          </w:tcPr>
          <w:p w14:paraId="29768F17">
            <w:pPr>
              <w:rPr>
                <w:rFonts w:ascii="仿宋" w:hAnsi="仿宋" w:eastAsia="仿宋" w:cs="仿宋"/>
                <w:color w:val="000000" w:themeColor="text1"/>
                <w:szCs w:val="21"/>
                <w:highlight w:val="none"/>
                <w14:textFill>
                  <w14:solidFill>
                    <w14:schemeClr w14:val="tx1"/>
                  </w14:solidFill>
                </w14:textFill>
              </w:rPr>
            </w:pPr>
          </w:p>
        </w:tc>
        <w:tc>
          <w:tcPr>
            <w:tcW w:w="1757" w:type="dxa"/>
            <w:vMerge w:val="continue"/>
          </w:tcPr>
          <w:p w14:paraId="17F068E7">
            <w:pPr>
              <w:rPr>
                <w:rFonts w:ascii="仿宋" w:hAnsi="仿宋" w:eastAsia="仿宋" w:cs="仿宋"/>
                <w:color w:val="000000" w:themeColor="text1"/>
                <w:szCs w:val="21"/>
                <w:highlight w:val="none"/>
                <w14:textFill>
                  <w14:solidFill>
                    <w14:schemeClr w14:val="tx1"/>
                  </w14:solidFill>
                </w14:textFill>
              </w:rPr>
            </w:pPr>
          </w:p>
        </w:tc>
        <w:tc>
          <w:tcPr>
            <w:tcW w:w="1994" w:type="dxa"/>
            <w:vMerge w:val="continue"/>
            <w:tcBorders>
              <w:top w:val="nil"/>
            </w:tcBorders>
          </w:tcPr>
          <w:p w14:paraId="55B585F2">
            <w:pPr>
              <w:rPr>
                <w:rFonts w:ascii="仿宋" w:hAnsi="仿宋" w:eastAsia="仿宋" w:cs="仿宋"/>
                <w:color w:val="000000" w:themeColor="text1"/>
                <w:szCs w:val="21"/>
                <w:highlight w:val="none"/>
                <w14:textFill>
                  <w14:solidFill>
                    <w14:schemeClr w14:val="tx1"/>
                  </w14:solidFill>
                </w14:textFill>
              </w:rPr>
            </w:pPr>
          </w:p>
        </w:tc>
        <w:tc>
          <w:tcPr>
            <w:tcW w:w="2119" w:type="dxa"/>
          </w:tcPr>
          <w:p w14:paraId="2C08F6A5">
            <w:pPr>
              <w:pStyle w:val="340"/>
              <w:spacing w:before="62" w:line="289" w:lineRule="auto"/>
              <w:ind w:left="51" w:right="11" w:hanging="33"/>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4"/>
                <w:sz w:val="21"/>
                <w:szCs w:val="21"/>
                <w:highlight w:val="none"/>
                <w14:textFill>
                  <w14:solidFill>
                    <w14:schemeClr w14:val="tx1"/>
                  </w14:solidFill>
                </w14:textFill>
              </w:rPr>
              <w:t>单元式空气调节机</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(制冷量≤14000W)</w:t>
            </w:r>
          </w:p>
        </w:tc>
        <w:tc>
          <w:tcPr>
            <w:tcW w:w="4020" w:type="dxa"/>
          </w:tcPr>
          <w:p w14:paraId="7698C405">
            <w:pPr>
              <w:pStyle w:val="340"/>
              <w:spacing w:before="72" w:line="287" w:lineRule="auto"/>
              <w:ind w:left="17" w:right="11" w:firstLine="6"/>
              <w:jc w:val="both"/>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《单元式空气调节机能效限定值</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及能源效率等级》（GB</w:t>
            </w:r>
            <w:r>
              <w:rPr>
                <w:rFonts w:hint="eastAsia" w:ascii="仿宋" w:hAnsi="仿宋" w:eastAsia="仿宋" w:cs="仿宋"/>
                <w:color w:val="000000" w:themeColor="text1"/>
                <w:spacing w:val="-1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19576）《风</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9"/>
                <w:sz w:val="21"/>
                <w:szCs w:val="21"/>
                <w:highlight w:val="none"/>
                <w14:textFill>
                  <w14:solidFill>
                    <w14:schemeClr w14:val="tx1"/>
                  </w14:solidFill>
                </w14:textFill>
              </w:rPr>
              <w:t>管送风式空调机组能效限定值及</w:t>
            </w:r>
            <w:r>
              <w:rPr>
                <w:rFonts w:hint="eastAsia" w:ascii="仿宋" w:hAnsi="仿宋" w:eastAsia="仿宋" w:cs="仿宋"/>
                <w:color w:val="000000" w:themeColor="text1"/>
                <w:spacing w:val="7"/>
                <w:sz w:val="21"/>
                <w:szCs w:val="21"/>
                <w:highlight w:val="none"/>
                <w14:textFill>
                  <w14:solidFill>
                    <w14:schemeClr w14:val="tx1"/>
                  </w14:solidFill>
                </w14:textFill>
              </w:rPr>
              <w:t>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37479）</w:t>
            </w:r>
          </w:p>
        </w:tc>
      </w:tr>
      <w:tr w14:paraId="4A553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660" w:type="dxa"/>
            <w:vMerge w:val="continue"/>
          </w:tcPr>
          <w:p w14:paraId="4D079881">
            <w:pPr>
              <w:rPr>
                <w:rFonts w:ascii="仿宋" w:hAnsi="仿宋" w:eastAsia="仿宋" w:cs="仿宋"/>
                <w:color w:val="000000" w:themeColor="text1"/>
                <w:szCs w:val="21"/>
                <w:highlight w:val="none"/>
                <w14:textFill>
                  <w14:solidFill>
                    <w14:schemeClr w14:val="tx1"/>
                  </w14:solidFill>
                </w14:textFill>
              </w:rPr>
            </w:pPr>
          </w:p>
        </w:tc>
        <w:tc>
          <w:tcPr>
            <w:tcW w:w="1757" w:type="dxa"/>
            <w:vMerge w:val="continue"/>
          </w:tcPr>
          <w:p w14:paraId="256F7363">
            <w:pPr>
              <w:rPr>
                <w:rFonts w:ascii="仿宋" w:hAnsi="仿宋" w:eastAsia="仿宋" w:cs="仿宋"/>
                <w:color w:val="000000" w:themeColor="text1"/>
                <w:szCs w:val="21"/>
                <w:highlight w:val="none"/>
                <w14:textFill>
                  <w14:solidFill>
                    <w14:schemeClr w14:val="tx1"/>
                  </w14:solidFill>
                </w14:textFill>
              </w:rPr>
            </w:pPr>
          </w:p>
        </w:tc>
        <w:tc>
          <w:tcPr>
            <w:tcW w:w="1994" w:type="dxa"/>
          </w:tcPr>
          <w:p w14:paraId="2698EA56">
            <w:pPr>
              <w:pStyle w:val="340"/>
              <w:spacing w:before="230" w:line="228" w:lineRule="auto"/>
              <w:ind w:left="9"/>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A0206180301</w:t>
            </w:r>
            <w:r>
              <w:rPr>
                <w:rFonts w:hint="eastAsia" w:ascii="仿宋" w:hAnsi="仿宋" w:eastAsia="仿宋" w:cs="仿宋"/>
                <w:color w:val="000000" w:themeColor="text1"/>
                <w:spacing w:val="-3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洗衣机</w:t>
            </w:r>
          </w:p>
        </w:tc>
        <w:tc>
          <w:tcPr>
            <w:tcW w:w="2119" w:type="dxa"/>
          </w:tcPr>
          <w:p w14:paraId="0C776D9F">
            <w:pPr>
              <w:rPr>
                <w:rFonts w:ascii="仿宋" w:hAnsi="仿宋" w:eastAsia="仿宋" w:cs="仿宋"/>
                <w:color w:val="000000" w:themeColor="text1"/>
                <w:szCs w:val="21"/>
                <w:highlight w:val="none"/>
                <w14:textFill>
                  <w14:solidFill>
                    <w14:schemeClr w14:val="tx1"/>
                  </w14:solidFill>
                </w14:textFill>
              </w:rPr>
            </w:pPr>
          </w:p>
        </w:tc>
        <w:tc>
          <w:tcPr>
            <w:tcW w:w="4020" w:type="dxa"/>
          </w:tcPr>
          <w:p w14:paraId="700ABB2A">
            <w:pPr>
              <w:pStyle w:val="340"/>
              <w:spacing w:before="74" w:line="276" w:lineRule="auto"/>
              <w:ind w:left="19" w:right="11" w:firstLine="3"/>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《电动洗衣机能效水效限定值及</w:t>
            </w:r>
            <w:r>
              <w:rPr>
                <w:rFonts w:hint="eastAsia" w:ascii="仿宋" w:hAnsi="仿宋" w:eastAsia="仿宋" w:cs="仿宋"/>
                <w:color w:val="000000" w:themeColor="text1"/>
                <w:spacing w:val="4"/>
                <w:sz w:val="21"/>
                <w:szCs w:val="21"/>
                <w:highlight w:val="none"/>
                <w14:textFill>
                  <w14:solidFill>
                    <w14:schemeClr w14:val="tx1"/>
                  </w14:solidFill>
                </w14:textFill>
              </w:rPr>
              <w:t>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3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12021.4）</w:t>
            </w:r>
          </w:p>
        </w:tc>
      </w:tr>
      <w:tr w14:paraId="3EF12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60" w:type="dxa"/>
            <w:vMerge w:val="continue"/>
          </w:tcPr>
          <w:p w14:paraId="2DB4DA22">
            <w:pPr>
              <w:rPr>
                <w:rFonts w:ascii="仿宋" w:hAnsi="仿宋" w:eastAsia="仿宋" w:cs="仿宋"/>
                <w:color w:val="000000" w:themeColor="text1"/>
                <w:szCs w:val="21"/>
                <w:highlight w:val="none"/>
                <w14:textFill>
                  <w14:solidFill>
                    <w14:schemeClr w14:val="tx1"/>
                  </w14:solidFill>
                </w14:textFill>
              </w:rPr>
            </w:pPr>
          </w:p>
        </w:tc>
        <w:tc>
          <w:tcPr>
            <w:tcW w:w="1757" w:type="dxa"/>
            <w:vMerge w:val="continue"/>
          </w:tcPr>
          <w:p w14:paraId="168131CB">
            <w:pPr>
              <w:rPr>
                <w:rFonts w:ascii="仿宋" w:hAnsi="仿宋" w:eastAsia="仿宋" w:cs="仿宋"/>
                <w:color w:val="000000" w:themeColor="text1"/>
                <w:szCs w:val="21"/>
                <w:highlight w:val="none"/>
                <w14:textFill>
                  <w14:solidFill>
                    <w14:schemeClr w14:val="tx1"/>
                  </w14:solidFill>
                </w14:textFill>
              </w:rPr>
            </w:pPr>
          </w:p>
        </w:tc>
        <w:tc>
          <w:tcPr>
            <w:tcW w:w="1994" w:type="dxa"/>
            <w:vMerge w:val="restart"/>
          </w:tcPr>
          <w:p w14:paraId="413C1CDD">
            <w:pPr>
              <w:spacing w:line="244" w:lineRule="auto"/>
              <w:rPr>
                <w:rFonts w:ascii="仿宋" w:hAnsi="仿宋" w:eastAsia="仿宋" w:cs="仿宋"/>
                <w:color w:val="000000" w:themeColor="text1"/>
                <w:szCs w:val="21"/>
                <w:highlight w:val="none"/>
                <w14:textFill>
                  <w14:solidFill>
                    <w14:schemeClr w14:val="tx1"/>
                  </w14:solidFill>
                </w14:textFill>
              </w:rPr>
            </w:pPr>
          </w:p>
          <w:p w14:paraId="5E39C4B3">
            <w:pPr>
              <w:spacing w:line="244" w:lineRule="auto"/>
              <w:rPr>
                <w:rFonts w:ascii="仿宋" w:hAnsi="仿宋" w:eastAsia="仿宋" w:cs="仿宋"/>
                <w:color w:val="000000" w:themeColor="text1"/>
                <w:szCs w:val="21"/>
                <w:highlight w:val="none"/>
                <w14:textFill>
                  <w14:solidFill>
                    <w14:schemeClr w14:val="tx1"/>
                  </w14:solidFill>
                </w14:textFill>
              </w:rPr>
            </w:pPr>
          </w:p>
          <w:p w14:paraId="187968D8">
            <w:pPr>
              <w:spacing w:line="244" w:lineRule="auto"/>
              <w:rPr>
                <w:rFonts w:ascii="仿宋" w:hAnsi="仿宋" w:eastAsia="仿宋" w:cs="仿宋"/>
                <w:color w:val="000000" w:themeColor="text1"/>
                <w:szCs w:val="21"/>
                <w:highlight w:val="none"/>
                <w14:textFill>
                  <w14:solidFill>
                    <w14:schemeClr w14:val="tx1"/>
                  </w14:solidFill>
                </w14:textFill>
              </w:rPr>
            </w:pPr>
          </w:p>
          <w:p w14:paraId="6EA1A529">
            <w:pPr>
              <w:spacing w:line="244" w:lineRule="auto"/>
              <w:rPr>
                <w:rFonts w:ascii="仿宋" w:hAnsi="仿宋" w:eastAsia="仿宋" w:cs="仿宋"/>
                <w:color w:val="000000" w:themeColor="text1"/>
                <w:szCs w:val="21"/>
                <w:highlight w:val="none"/>
                <w14:textFill>
                  <w14:solidFill>
                    <w14:schemeClr w14:val="tx1"/>
                  </w14:solidFill>
                </w14:textFill>
              </w:rPr>
            </w:pPr>
          </w:p>
          <w:p w14:paraId="6822B305">
            <w:pPr>
              <w:spacing w:line="245" w:lineRule="auto"/>
              <w:rPr>
                <w:rFonts w:ascii="仿宋" w:hAnsi="仿宋" w:eastAsia="仿宋" w:cs="仿宋"/>
                <w:color w:val="000000" w:themeColor="text1"/>
                <w:szCs w:val="21"/>
                <w:highlight w:val="none"/>
                <w14:textFill>
                  <w14:solidFill>
                    <w14:schemeClr w14:val="tx1"/>
                  </w14:solidFill>
                </w14:textFill>
              </w:rPr>
            </w:pPr>
          </w:p>
          <w:p w14:paraId="6150BCB2">
            <w:pPr>
              <w:spacing w:line="245" w:lineRule="auto"/>
              <w:rPr>
                <w:rFonts w:ascii="仿宋" w:hAnsi="仿宋" w:eastAsia="仿宋" w:cs="仿宋"/>
                <w:color w:val="000000" w:themeColor="text1"/>
                <w:szCs w:val="21"/>
                <w:highlight w:val="none"/>
                <w14:textFill>
                  <w14:solidFill>
                    <w14:schemeClr w14:val="tx1"/>
                  </w14:solidFill>
                </w14:textFill>
              </w:rPr>
            </w:pPr>
          </w:p>
          <w:p w14:paraId="4ED37F5B">
            <w:pPr>
              <w:pStyle w:val="340"/>
              <w:spacing w:before="62" w:line="229" w:lineRule="auto"/>
              <w:ind w:left="9"/>
              <w:rPr>
                <w:rFonts w:ascii="仿宋" w:hAnsi="仿宋" w:eastAsia="仿宋" w:cs="仿宋"/>
                <w:color w:val="000000" w:themeColor="text1"/>
                <w:spacing w:val="5"/>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A02061808</w:t>
            </w:r>
            <w:r>
              <w:rPr>
                <w:rFonts w:hint="eastAsia" w:ascii="仿宋" w:hAnsi="仿宋" w:eastAsia="仿宋" w:cs="仿宋"/>
                <w:color w:val="000000" w:themeColor="text1"/>
                <w:spacing w:val="-3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热水器</w:t>
            </w:r>
          </w:p>
        </w:tc>
        <w:tc>
          <w:tcPr>
            <w:tcW w:w="2119" w:type="dxa"/>
          </w:tcPr>
          <w:p w14:paraId="7EB33ADE">
            <w:pPr>
              <w:pStyle w:val="340"/>
              <w:spacing w:before="275" w:line="229" w:lineRule="auto"/>
              <w:ind w:left="19"/>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7"/>
                <w:sz w:val="21"/>
                <w:szCs w:val="21"/>
                <w:highlight w:val="none"/>
                <w14:textFill>
                  <w14:solidFill>
                    <w14:schemeClr w14:val="tx1"/>
                  </w14:solidFill>
                </w14:textFill>
              </w:rPr>
              <w:t>电热水器</w:t>
            </w:r>
          </w:p>
        </w:tc>
        <w:tc>
          <w:tcPr>
            <w:tcW w:w="4020" w:type="dxa"/>
          </w:tcPr>
          <w:p w14:paraId="73721D5E">
            <w:pPr>
              <w:pStyle w:val="340"/>
              <w:spacing w:before="119" w:line="288" w:lineRule="auto"/>
              <w:ind w:left="25" w:right="11" w:hanging="2"/>
              <w:rPr>
                <w:rFonts w:ascii="仿宋" w:hAnsi="仿宋" w:eastAsia="仿宋" w:cs="仿宋"/>
                <w:color w:val="000000" w:themeColor="text1"/>
                <w:spacing w:val="19"/>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《储水式电热水器能效限定值及</w:t>
            </w:r>
            <w:r>
              <w:rPr>
                <w:rFonts w:hint="eastAsia" w:ascii="仿宋" w:hAnsi="仿宋" w:eastAsia="仿宋" w:cs="仿宋"/>
                <w:color w:val="000000" w:themeColor="text1"/>
                <w:spacing w:val="6"/>
                <w:sz w:val="21"/>
                <w:szCs w:val="21"/>
                <w:highlight w:val="none"/>
                <w14:textFill>
                  <w14:solidFill>
                    <w14:schemeClr w14:val="tx1"/>
                  </w14:solidFill>
                </w14:textFill>
              </w:rPr>
              <w:t>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21519）</w:t>
            </w:r>
          </w:p>
        </w:tc>
      </w:tr>
      <w:tr w14:paraId="45DD4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60" w:type="dxa"/>
            <w:vMerge w:val="continue"/>
          </w:tcPr>
          <w:p w14:paraId="7275345F">
            <w:pPr>
              <w:rPr>
                <w:rFonts w:ascii="仿宋" w:hAnsi="仿宋" w:eastAsia="仿宋" w:cs="仿宋"/>
                <w:color w:val="000000" w:themeColor="text1"/>
                <w:szCs w:val="21"/>
                <w:highlight w:val="none"/>
                <w14:textFill>
                  <w14:solidFill>
                    <w14:schemeClr w14:val="tx1"/>
                  </w14:solidFill>
                </w14:textFill>
              </w:rPr>
            </w:pPr>
          </w:p>
        </w:tc>
        <w:tc>
          <w:tcPr>
            <w:tcW w:w="1757" w:type="dxa"/>
            <w:vMerge w:val="continue"/>
          </w:tcPr>
          <w:p w14:paraId="410DC27C">
            <w:pPr>
              <w:rPr>
                <w:rFonts w:ascii="仿宋" w:hAnsi="仿宋" w:eastAsia="仿宋" w:cs="仿宋"/>
                <w:color w:val="000000" w:themeColor="text1"/>
                <w:szCs w:val="21"/>
                <w:highlight w:val="none"/>
                <w14:textFill>
                  <w14:solidFill>
                    <w14:schemeClr w14:val="tx1"/>
                  </w14:solidFill>
                </w14:textFill>
              </w:rPr>
            </w:pPr>
          </w:p>
        </w:tc>
        <w:tc>
          <w:tcPr>
            <w:tcW w:w="1994" w:type="dxa"/>
            <w:vMerge w:val="continue"/>
          </w:tcPr>
          <w:p w14:paraId="568B8CB0">
            <w:pPr>
              <w:rPr>
                <w:rFonts w:ascii="仿宋" w:hAnsi="仿宋" w:eastAsia="仿宋" w:cs="仿宋"/>
                <w:color w:val="000000" w:themeColor="text1"/>
                <w:spacing w:val="5"/>
                <w:szCs w:val="21"/>
                <w:highlight w:val="none"/>
                <w14:textFill>
                  <w14:solidFill>
                    <w14:schemeClr w14:val="tx1"/>
                  </w14:solidFill>
                </w14:textFill>
              </w:rPr>
            </w:pPr>
          </w:p>
        </w:tc>
        <w:tc>
          <w:tcPr>
            <w:tcW w:w="2119" w:type="dxa"/>
          </w:tcPr>
          <w:p w14:paraId="5AA378DE">
            <w:pPr>
              <w:spacing w:line="315" w:lineRule="auto"/>
              <w:rPr>
                <w:rFonts w:ascii="仿宋" w:hAnsi="仿宋" w:eastAsia="仿宋" w:cs="仿宋"/>
                <w:color w:val="000000" w:themeColor="text1"/>
                <w:szCs w:val="21"/>
                <w:highlight w:val="none"/>
                <w14:textFill>
                  <w14:solidFill>
                    <w14:schemeClr w14:val="tx1"/>
                  </w14:solidFill>
                </w14:textFill>
              </w:rPr>
            </w:pPr>
          </w:p>
          <w:p w14:paraId="73BD5A33">
            <w:pPr>
              <w:pStyle w:val="340"/>
              <w:spacing w:before="61" w:line="229" w:lineRule="auto"/>
              <w:ind w:left="15"/>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8"/>
                <w:sz w:val="21"/>
                <w:szCs w:val="21"/>
                <w:highlight w:val="none"/>
                <w14:textFill>
                  <w14:solidFill>
                    <w14:schemeClr w14:val="tx1"/>
                  </w14:solidFill>
                </w14:textFill>
              </w:rPr>
              <w:t>燃气热水器</w:t>
            </w:r>
          </w:p>
        </w:tc>
        <w:tc>
          <w:tcPr>
            <w:tcW w:w="4020" w:type="dxa"/>
          </w:tcPr>
          <w:p w14:paraId="69D949FD">
            <w:pPr>
              <w:pStyle w:val="340"/>
              <w:spacing w:before="68" w:line="283" w:lineRule="auto"/>
              <w:ind w:left="25" w:hanging="2"/>
              <w:jc w:val="both"/>
              <w:rPr>
                <w:rFonts w:ascii="仿宋" w:hAnsi="仿宋" w:eastAsia="仿宋" w:cs="仿宋"/>
                <w:color w:val="000000" w:themeColor="text1"/>
                <w:spacing w:val="19"/>
                <w:sz w:val="21"/>
                <w:szCs w:val="21"/>
                <w:highlight w:val="none"/>
                <w14:textFill>
                  <w14:solidFill>
                    <w14:schemeClr w14:val="tx1"/>
                  </w14:solidFill>
                </w14:textFill>
              </w:rPr>
            </w:pPr>
            <w:r>
              <w:rPr>
                <w:rFonts w:hint="eastAsia" w:ascii="仿宋" w:hAnsi="仿宋" w:eastAsia="仿宋" w:cs="仿宋"/>
                <w:color w:val="000000" w:themeColor="text1"/>
                <w:spacing w:val="17"/>
                <w:sz w:val="21"/>
                <w:szCs w:val="21"/>
                <w:highlight w:val="none"/>
                <w14:textFill>
                  <w14:solidFill>
                    <w14:schemeClr w14:val="tx1"/>
                  </w14:solidFill>
                </w14:textFill>
              </w:rPr>
              <w:t>《家用燃气快速热水器和燃气采</w:t>
            </w:r>
            <w:r>
              <w:rPr>
                <w:rFonts w:hint="eastAsia" w:ascii="仿宋" w:hAnsi="仿宋" w:eastAsia="仿宋" w:cs="仿宋"/>
                <w:color w:val="000000" w:themeColor="text1"/>
                <w:spacing w:val="5"/>
                <w:sz w:val="21"/>
                <w:szCs w:val="21"/>
                <w:highlight w:val="none"/>
                <w14:textFill>
                  <w14:solidFill>
                    <w14:schemeClr w14:val="tx1"/>
                  </w14:solidFill>
                </w14:textFill>
              </w:rPr>
              <w:t>暖热水炉能效限定值及能效等级》</w:t>
            </w:r>
            <w:r>
              <w:rPr>
                <w:rFonts w:hint="eastAsia" w:ascii="仿宋" w:hAnsi="仿宋" w:eastAsia="仿宋" w:cs="仿宋"/>
                <w:color w:val="000000" w:themeColor="text1"/>
                <w:spacing w:val="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18"/>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20665）</w:t>
            </w:r>
          </w:p>
        </w:tc>
      </w:tr>
      <w:tr w14:paraId="05192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60" w:type="dxa"/>
            <w:vMerge w:val="continue"/>
          </w:tcPr>
          <w:p w14:paraId="113C6D83">
            <w:pPr>
              <w:rPr>
                <w:rFonts w:ascii="仿宋" w:hAnsi="仿宋" w:eastAsia="仿宋" w:cs="仿宋"/>
                <w:color w:val="000000" w:themeColor="text1"/>
                <w:szCs w:val="21"/>
                <w:highlight w:val="none"/>
                <w14:textFill>
                  <w14:solidFill>
                    <w14:schemeClr w14:val="tx1"/>
                  </w14:solidFill>
                </w14:textFill>
              </w:rPr>
            </w:pPr>
          </w:p>
        </w:tc>
        <w:tc>
          <w:tcPr>
            <w:tcW w:w="1757" w:type="dxa"/>
            <w:vMerge w:val="continue"/>
          </w:tcPr>
          <w:p w14:paraId="6CC5C617">
            <w:pPr>
              <w:rPr>
                <w:rFonts w:ascii="仿宋" w:hAnsi="仿宋" w:eastAsia="仿宋" w:cs="仿宋"/>
                <w:color w:val="000000" w:themeColor="text1"/>
                <w:szCs w:val="21"/>
                <w:highlight w:val="none"/>
                <w14:textFill>
                  <w14:solidFill>
                    <w14:schemeClr w14:val="tx1"/>
                  </w14:solidFill>
                </w14:textFill>
              </w:rPr>
            </w:pPr>
          </w:p>
        </w:tc>
        <w:tc>
          <w:tcPr>
            <w:tcW w:w="1994" w:type="dxa"/>
            <w:vMerge w:val="continue"/>
          </w:tcPr>
          <w:p w14:paraId="19AA3248">
            <w:pPr>
              <w:rPr>
                <w:rFonts w:ascii="仿宋" w:hAnsi="仿宋" w:eastAsia="仿宋" w:cs="仿宋"/>
                <w:color w:val="000000" w:themeColor="text1"/>
                <w:spacing w:val="5"/>
                <w:szCs w:val="21"/>
                <w:highlight w:val="none"/>
                <w14:textFill>
                  <w14:solidFill>
                    <w14:schemeClr w14:val="tx1"/>
                  </w14:solidFill>
                </w14:textFill>
              </w:rPr>
            </w:pPr>
          </w:p>
        </w:tc>
        <w:tc>
          <w:tcPr>
            <w:tcW w:w="2119" w:type="dxa"/>
          </w:tcPr>
          <w:p w14:paraId="385C08F7">
            <w:pPr>
              <w:spacing w:line="248" w:lineRule="auto"/>
              <w:rPr>
                <w:rFonts w:ascii="仿宋" w:hAnsi="仿宋" w:eastAsia="仿宋" w:cs="仿宋"/>
                <w:color w:val="000000" w:themeColor="text1"/>
                <w:szCs w:val="21"/>
                <w:highlight w:val="none"/>
                <w14:textFill>
                  <w14:solidFill>
                    <w14:schemeClr w14:val="tx1"/>
                  </w14:solidFill>
                </w14:textFill>
              </w:rPr>
            </w:pPr>
          </w:p>
          <w:p w14:paraId="23EE7277">
            <w:pPr>
              <w:pStyle w:val="340"/>
              <w:spacing w:before="62" w:line="229" w:lineRule="auto"/>
              <w:ind w:left="20"/>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热泵热水器</w:t>
            </w:r>
          </w:p>
        </w:tc>
        <w:tc>
          <w:tcPr>
            <w:tcW w:w="4020" w:type="dxa"/>
          </w:tcPr>
          <w:p w14:paraId="47E3A7FE">
            <w:pPr>
              <w:pStyle w:val="340"/>
              <w:spacing w:before="156" w:line="288" w:lineRule="auto"/>
              <w:ind w:left="25" w:right="13" w:hanging="2"/>
              <w:rPr>
                <w:rFonts w:ascii="仿宋" w:hAnsi="仿宋" w:eastAsia="仿宋" w:cs="仿宋"/>
                <w:color w:val="000000" w:themeColor="text1"/>
                <w:spacing w:val="19"/>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《热泵热水机（器）能效限定值及</w:t>
            </w:r>
            <w:r>
              <w:rPr>
                <w:rFonts w:hint="eastAsia" w:ascii="仿宋" w:hAnsi="仿宋" w:eastAsia="仿宋" w:cs="仿宋"/>
                <w:color w:val="000000" w:themeColor="text1"/>
                <w:spacing w:val="6"/>
                <w:sz w:val="21"/>
                <w:szCs w:val="21"/>
                <w:highlight w:val="none"/>
                <w14:textFill>
                  <w14:solidFill>
                    <w14:schemeClr w14:val="tx1"/>
                  </w14:solidFill>
                </w14:textFill>
              </w:rPr>
              <w:t>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29541）</w:t>
            </w:r>
          </w:p>
        </w:tc>
      </w:tr>
      <w:tr w14:paraId="2EE51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60" w:type="dxa"/>
            <w:vMerge w:val="continue"/>
          </w:tcPr>
          <w:p w14:paraId="3163ECA8">
            <w:pPr>
              <w:rPr>
                <w:rFonts w:ascii="仿宋" w:hAnsi="仿宋" w:eastAsia="仿宋" w:cs="仿宋"/>
                <w:color w:val="000000" w:themeColor="text1"/>
                <w:szCs w:val="21"/>
                <w:highlight w:val="none"/>
                <w14:textFill>
                  <w14:solidFill>
                    <w14:schemeClr w14:val="tx1"/>
                  </w14:solidFill>
                </w14:textFill>
              </w:rPr>
            </w:pPr>
          </w:p>
        </w:tc>
        <w:tc>
          <w:tcPr>
            <w:tcW w:w="1757" w:type="dxa"/>
            <w:vMerge w:val="continue"/>
          </w:tcPr>
          <w:p w14:paraId="3E557727">
            <w:pPr>
              <w:rPr>
                <w:rFonts w:ascii="仿宋" w:hAnsi="仿宋" w:eastAsia="仿宋" w:cs="仿宋"/>
                <w:color w:val="000000" w:themeColor="text1"/>
                <w:szCs w:val="21"/>
                <w:highlight w:val="none"/>
                <w14:textFill>
                  <w14:solidFill>
                    <w14:schemeClr w14:val="tx1"/>
                  </w14:solidFill>
                </w14:textFill>
              </w:rPr>
            </w:pPr>
          </w:p>
        </w:tc>
        <w:tc>
          <w:tcPr>
            <w:tcW w:w="1994" w:type="dxa"/>
            <w:vMerge w:val="continue"/>
          </w:tcPr>
          <w:p w14:paraId="0D361967">
            <w:pPr>
              <w:rPr>
                <w:rFonts w:ascii="仿宋" w:hAnsi="仿宋" w:eastAsia="仿宋" w:cs="仿宋"/>
                <w:color w:val="000000" w:themeColor="text1"/>
                <w:spacing w:val="5"/>
                <w:szCs w:val="21"/>
                <w:highlight w:val="none"/>
                <w14:textFill>
                  <w14:solidFill>
                    <w14:schemeClr w14:val="tx1"/>
                  </w14:solidFill>
                </w14:textFill>
              </w:rPr>
            </w:pPr>
          </w:p>
        </w:tc>
        <w:tc>
          <w:tcPr>
            <w:tcW w:w="2119" w:type="dxa"/>
          </w:tcPr>
          <w:p w14:paraId="5B766ADB">
            <w:pPr>
              <w:pStyle w:val="340"/>
              <w:spacing w:before="271" w:line="229" w:lineRule="auto"/>
              <w:ind w:left="16"/>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8"/>
                <w:sz w:val="21"/>
                <w:szCs w:val="21"/>
                <w:highlight w:val="none"/>
                <w14:textFill>
                  <w14:solidFill>
                    <w14:schemeClr w14:val="tx1"/>
                  </w14:solidFill>
                </w14:textFill>
              </w:rPr>
              <w:t>太阳能热水系统</w:t>
            </w:r>
          </w:p>
        </w:tc>
        <w:tc>
          <w:tcPr>
            <w:tcW w:w="4020" w:type="dxa"/>
          </w:tcPr>
          <w:p w14:paraId="25437463">
            <w:pPr>
              <w:pStyle w:val="340"/>
              <w:spacing w:before="116" w:line="288" w:lineRule="auto"/>
              <w:ind w:left="17" w:right="11" w:firstLine="5"/>
              <w:rPr>
                <w:rFonts w:ascii="仿宋" w:hAnsi="仿宋" w:eastAsia="仿宋" w:cs="仿宋"/>
                <w:color w:val="000000" w:themeColor="text1"/>
                <w:spacing w:val="19"/>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《家用太阳能热水系统能效限定</w:t>
            </w:r>
            <w:r>
              <w:rPr>
                <w:rFonts w:hint="eastAsia" w:ascii="仿宋" w:hAnsi="仿宋" w:eastAsia="仿宋" w:cs="仿宋"/>
                <w:color w:val="000000" w:themeColor="text1"/>
                <w:spacing w:val="7"/>
                <w:sz w:val="21"/>
                <w:szCs w:val="21"/>
                <w:highlight w:val="none"/>
                <w14:textFill>
                  <w14:solidFill>
                    <w14:schemeClr w14:val="tx1"/>
                  </w14:solidFill>
                </w14:textFill>
              </w:rPr>
              <w:t>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26969）</w:t>
            </w:r>
          </w:p>
        </w:tc>
      </w:tr>
    </w:tbl>
    <w:p w14:paraId="468DABB6">
      <w:pPr>
        <w:spacing w:line="91" w:lineRule="auto"/>
        <w:rPr>
          <w:rFonts w:ascii="仿宋" w:hAnsi="仿宋" w:eastAsia="仿宋" w:cs="仿宋"/>
          <w:color w:val="000000" w:themeColor="text1"/>
          <w:szCs w:val="21"/>
          <w:highlight w:val="none"/>
          <w14:textFill>
            <w14:solidFill>
              <w14:schemeClr w14:val="tx1"/>
            </w14:solidFill>
          </w14:textFill>
        </w:rPr>
      </w:pPr>
    </w:p>
    <w:tbl>
      <w:tblPr>
        <w:tblStyle w:val="966"/>
        <w:tblW w:w="10505" w:type="dxa"/>
        <w:tblInd w:w="-4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1636"/>
        <w:gridCol w:w="1989"/>
        <w:gridCol w:w="2119"/>
        <w:gridCol w:w="4039"/>
      </w:tblGrid>
      <w:tr w14:paraId="09E40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Merge w:val="restart"/>
            <w:tcBorders>
              <w:bottom w:val="nil"/>
            </w:tcBorders>
          </w:tcPr>
          <w:p w14:paraId="1CF8F0E6">
            <w:pPr>
              <w:spacing w:line="274" w:lineRule="auto"/>
              <w:rPr>
                <w:rFonts w:ascii="仿宋" w:hAnsi="仿宋" w:eastAsia="仿宋" w:cs="仿宋"/>
                <w:color w:val="000000" w:themeColor="text1"/>
                <w:szCs w:val="21"/>
                <w:highlight w:val="none"/>
                <w14:textFill>
                  <w14:solidFill>
                    <w14:schemeClr w14:val="tx1"/>
                  </w14:solidFill>
                </w14:textFill>
              </w:rPr>
            </w:pPr>
          </w:p>
          <w:p w14:paraId="39A3FBF7">
            <w:pPr>
              <w:spacing w:line="274" w:lineRule="auto"/>
              <w:rPr>
                <w:rFonts w:ascii="仿宋" w:hAnsi="仿宋" w:eastAsia="仿宋" w:cs="仿宋"/>
                <w:color w:val="000000" w:themeColor="text1"/>
                <w:szCs w:val="21"/>
                <w:highlight w:val="none"/>
                <w14:textFill>
                  <w14:solidFill>
                    <w14:schemeClr w14:val="tx1"/>
                  </w14:solidFill>
                </w14:textFill>
              </w:rPr>
            </w:pPr>
          </w:p>
          <w:p w14:paraId="6AEB4CD3">
            <w:pPr>
              <w:spacing w:line="274" w:lineRule="auto"/>
              <w:rPr>
                <w:rFonts w:ascii="仿宋" w:hAnsi="仿宋" w:eastAsia="仿宋" w:cs="仿宋"/>
                <w:color w:val="000000" w:themeColor="text1"/>
                <w:szCs w:val="21"/>
                <w:highlight w:val="none"/>
                <w14:textFill>
                  <w14:solidFill>
                    <w14:schemeClr w14:val="tx1"/>
                  </w14:solidFill>
                </w14:textFill>
              </w:rPr>
            </w:pPr>
          </w:p>
          <w:p w14:paraId="5D8B8EFB">
            <w:pPr>
              <w:spacing w:line="274" w:lineRule="auto"/>
              <w:rPr>
                <w:rFonts w:ascii="仿宋" w:hAnsi="仿宋" w:eastAsia="仿宋" w:cs="仿宋"/>
                <w:color w:val="000000" w:themeColor="text1"/>
                <w:szCs w:val="21"/>
                <w:highlight w:val="none"/>
                <w14:textFill>
                  <w14:solidFill>
                    <w14:schemeClr w14:val="tx1"/>
                  </w14:solidFill>
                </w14:textFill>
              </w:rPr>
            </w:pPr>
          </w:p>
          <w:p w14:paraId="7AAFA82A">
            <w:pPr>
              <w:spacing w:line="274" w:lineRule="auto"/>
              <w:rPr>
                <w:rFonts w:ascii="仿宋" w:hAnsi="仿宋" w:eastAsia="仿宋" w:cs="仿宋"/>
                <w:color w:val="000000" w:themeColor="text1"/>
                <w:szCs w:val="21"/>
                <w:highlight w:val="none"/>
                <w14:textFill>
                  <w14:solidFill>
                    <w14:schemeClr w14:val="tx1"/>
                  </w14:solidFill>
                </w14:textFill>
              </w:rPr>
            </w:pPr>
          </w:p>
          <w:p w14:paraId="66BFA85C">
            <w:pPr>
              <w:spacing w:line="274" w:lineRule="auto"/>
              <w:rPr>
                <w:rFonts w:ascii="仿宋" w:hAnsi="仿宋" w:eastAsia="仿宋" w:cs="仿宋"/>
                <w:color w:val="000000" w:themeColor="text1"/>
                <w:szCs w:val="21"/>
                <w:highlight w:val="none"/>
                <w14:textFill>
                  <w14:solidFill>
                    <w14:schemeClr w14:val="tx1"/>
                  </w14:solidFill>
                </w14:textFill>
              </w:rPr>
            </w:pPr>
          </w:p>
          <w:p w14:paraId="4AB747C9">
            <w:pPr>
              <w:pStyle w:val="340"/>
              <w:spacing w:before="62" w:line="190" w:lineRule="auto"/>
              <w:ind w:left="209"/>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11</w:t>
            </w:r>
          </w:p>
        </w:tc>
        <w:tc>
          <w:tcPr>
            <w:tcW w:w="1610" w:type="dxa"/>
            <w:vMerge w:val="restart"/>
            <w:tcBorders>
              <w:bottom w:val="nil"/>
            </w:tcBorders>
          </w:tcPr>
          <w:p w14:paraId="7A6479B6">
            <w:pPr>
              <w:spacing w:line="243" w:lineRule="auto"/>
              <w:rPr>
                <w:rFonts w:ascii="仿宋" w:hAnsi="仿宋" w:eastAsia="仿宋" w:cs="仿宋"/>
                <w:color w:val="000000" w:themeColor="text1"/>
                <w:szCs w:val="21"/>
                <w:highlight w:val="none"/>
                <w14:textFill>
                  <w14:solidFill>
                    <w14:schemeClr w14:val="tx1"/>
                  </w14:solidFill>
                </w14:textFill>
              </w:rPr>
            </w:pPr>
          </w:p>
          <w:p w14:paraId="06E99619">
            <w:pPr>
              <w:spacing w:line="243" w:lineRule="auto"/>
              <w:rPr>
                <w:rFonts w:ascii="仿宋" w:hAnsi="仿宋" w:eastAsia="仿宋" w:cs="仿宋"/>
                <w:color w:val="000000" w:themeColor="text1"/>
                <w:szCs w:val="21"/>
                <w:highlight w:val="none"/>
                <w14:textFill>
                  <w14:solidFill>
                    <w14:schemeClr w14:val="tx1"/>
                  </w14:solidFill>
                </w14:textFill>
              </w:rPr>
            </w:pPr>
          </w:p>
          <w:p w14:paraId="06570A8F">
            <w:pPr>
              <w:spacing w:line="243" w:lineRule="auto"/>
              <w:rPr>
                <w:rFonts w:ascii="仿宋" w:hAnsi="仿宋" w:eastAsia="仿宋" w:cs="仿宋"/>
                <w:color w:val="000000" w:themeColor="text1"/>
                <w:szCs w:val="21"/>
                <w:highlight w:val="none"/>
                <w14:textFill>
                  <w14:solidFill>
                    <w14:schemeClr w14:val="tx1"/>
                  </w14:solidFill>
                </w14:textFill>
              </w:rPr>
            </w:pPr>
          </w:p>
          <w:p w14:paraId="783010F5">
            <w:pPr>
              <w:spacing w:line="243" w:lineRule="auto"/>
              <w:rPr>
                <w:rFonts w:ascii="仿宋" w:hAnsi="仿宋" w:eastAsia="仿宋" w:cs="仿宋"/>
                <w:color w:val="000000" w:themeColor="text1"/>
                <w:szCs w:val="21"/>
                <w:highlight w:val="none"/>
                <w14:textFill>
                  <w14:solidFill>
                    <w14:schemeClr w14:val="tx1"/>
                  </w14:solidFill>
                </w14:textFill>
              </w:rPr>
            </w:pPr>
          </w:p>
          <w:p w14:paraId="0E397236">
            <w:pPr>
              <w:spacing w:line="243" w:lineRule="auto"/>
              <w:rPr>
                <w:rFonts w:ascii="仿宋" w:hAnsi="仿宋" w:eastAsia="仿宋" w:cs="仿宋"/>
                <w:color w:val="000000" w:themeColor="text1"/>
                <w:szCs w:val="21"/>
                <w:highlight w:val="none"/>
                <w14:textFill>
                  <w14:solidFill>
                    <w14:schemeClr w14:val="tx1"/>
                  </w14:solidFill>
                </w14:textFill>
              </w:rPr>
            </w:pPr>
          </w:p>
          <w:p w14:paraId="40A21220">
            <w:pPr>
              <w:spacing w:line="243" w:lineRule="auto"/>
              <w:rPr>
                <w:rFonts w:ascii="仿宋" w:hAnsi="仿宋" w:eastAsia="仿宋" w:cs="仿宋"/>
                <w:color w:val="000000" w:themeColor="text1"/>
                <w:szCs w:val="21"/>
                <w:highlight w:val="none"/>
                <w14:textFill>
                  <w14:solidFill>
                    <w14:schemeClr w14:val="tx1"/>
                  </w14:solidFill>
                </w14:textFill>
              </w:rPr>
            </w:pPr>
          </w:p>
          <w:p w14:paraId="3CCB6A62">
            <w:pPr>
              <w:pStyle w:val="340"/>
              <w:spacing w:before="62" w:line="289" w:lineRule="auto"/>
              <w:ind w:left="18" w:right="8" w:hanging="9"/>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A020619</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照明</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设备</w:t>
            </w:r>
          </w:p>
        </w:tc>
        <w:tc>
          <w:tcPr>
            <w:tcW w:w="1957" w:type="dxa"/>
          </w:tcPr>
          <w:p w14:paraId="56E255E5">
            <w:pPr>
              <w:pStyle w:val="340"/>
              <w:spacing w:before="198" w:line="288" w:lineRule="auto"/>
              <w:ind w:left="20" w:right="12" w:hanging="2"/>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5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9"/>
                <w:sz w:val="21"/>
                <w:szCs w:val="21"/>
                <w:highlight w:val="none"/>
                <w14:textFill>
                  <w14:solidFill>
                    <w14:schemeClr w14:val="tx1"/>
                  </w14:solidFill>
                </w14:textFill>
              </w:rPr>
              <w:t>普通照</w:t>
            </w:r>
            <w:r>
              <w:rPr>
                <w:rFonts w:hint="eastAsia" w:ascii="仿宋" w:hAnsi="仿宋" w:eastAsia="仿宋" w:cs="仿宋"/>
                <w:color w:val="000000" w:themeColor="text1"/>
                <w:spacing w:val="-4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9"/>
                <w:sz w:val="21"/>
                <w:szCs w:val="21"/>
                <w:highlight w:val="none"/>
                <w14:textFill>
                  <w14:solidFill>
                    <w14:schemeClr w14:val="tx1"/>
                  </w14:solidFill>
                </w14:textFill>
              </w:rPr>
              <w:t>明用双端</w:t>
            </w:r>
            <w:r>
              <w:rPr>
                <w:rFonts w:hint="eastAsia" w:ascii="仿宋" w:hAnsi="仿宋" w:eastAsia="仿宋" w:cs="仿宋"/>
                <w:color w:val="000000" w:themeColor="text1"/>
                <w:spacing w:val="4"/>
                <w:sz w:val="21"/>
                <w:szCs w:val="21"/>
                <w:highlight w:val="none"/>
                <w14:textFill>
                  <w14:solidFill>
                    <w14:schemeClr w14:val="tx1"/>
                  </w14:solidFill>
                </w14:textFill>
              </w:rPr>
              <w:t>荧光灯</w:t>
            </w:r>
          </w:p>
        </w:tc>
        <w:tc>
          <w:tcPr>
            <w:tcW w:w="2085" w:type="dxa"/>
          </w:tcPr>
          <w:p w14:paraId="0B542D6E">
            <w:pPr>
              <w:rPr>
                <w:rFonts w:ascii="仿宋" w:hAnsi="仿宋" w:eastAsia="仿宋" w:cs="仿宋"/>
                <w:color w:val="000000" w:themeColor="text1"/>
                <w:szCs w:val="21"/>
                <w:highlight w:val="none"/>
                <w14:textFill>
                  <w14:solidFill>
                    <w14:schemeClr w14:val="tx1"/>
                  </w14:solidFill>
                </w14:textFill>
              </w:rPr>
            </w:pPr>
          </w:p>
        </w:tc>
        <w:tc>
          <w:tcPr>
            <w:tcW w:w="3974" w:type="dxa"/>
          </w:tcPr>
          <w:p w14:paraId="7E9E92D7">
            <w:pPr>
              <w:pStyle w:val="340"/>
              <w:spacing w:before="198" w:line="288" w:lineRule="auto"/>
              <w:ind w:left="22" w:right="11"/>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《普通照明用双端荧光灯能效限</w:t>
            </w:r>
            <w:r>
              <w:rPr>
                <w:rFonts w:hint="eastAsia" w:ascii="仿宋" w:hAnsi="仿宋" w:eastAsia="仿宋" w:cs="仿宋"/>
                <w:color w:val="000000" w:themeColor="text1"/>
                <w:spacing w:val="5"/>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4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19043）</w:t>
            </w:r>
          </w:p>
        </w:tc>
      </w:tr>
      <w:tr w14:paraId="1EDD3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Merge w:val="continue"/>
            <w:tcBorders>
              <w:top w:val="nil"/>
              <w:bottom w:val="nil"/>
            </w:tcBorders>
          </w:tcPr>
          <w:p w14:paraId="6893183A">
            <w:pPr>
              <w:rPr>
                <w:rFonts w:ascii="仿宋" w:hAnsi="仿宋" w:eastAsia="仿宋" w:cs="仿宋"/>
                <w:color w:val="000000" w:themeColor="text1"/>
                <w:szCs w:val="21"/>
                <w:highlight w:val="none"/>
                <w14:textFill>
                  <w14:solidFill>
                    <w14:schemeClr w14:val="tx1"/>
                  </w14:solidFill>
                </w14:textFill>
              </w:rPr>
            </w:pPr>
          </w:p>
        </w:tc>
        <w:tc>
          <w:tcPr>
            <w:tcW w:w="1610" w:type="dxa"/>
            <w:vMerge w:val="continue"/>
            <w:tcBorders>
              <w:top w:val="nil"/>
              <w:bottom w:val="nil"/>
            </w:tcBorders>
          </w:tcPr>
          <w:p w14:paraId="3499F2C5">
            <w:pPr>
              <w:rPr>
                <w:rFonts w:ascii="仿宋" w:hAnsi="仿宋" w:eastAsia="仿宋" w:cs="仿宋"/>
                <w:color w:val="000000" w:themeColor="text1"/>
                <w:szCs w:val="21"/>
                <w:highlight w:val="none"/>
                <w14:textFill>
                  <w14:solidFill>
                    <w14:schemeClr w14:val="tx1"/>
                  </w14:solidFill>
                </w14:textFill>
              </w:rPr>
            </w:pPr>
          </w:p>
        </w:tc>
        <w:tc>
          <w:tcPr>
            <w:tcW w:w="1957" w:type="dxa"/>
          </w:tcPr>
          <w:p w14:paraId="4490B599">
            <w:pPr>
              <w:pStyle w:val="340"/>
              <w:spacing w:before="158" w:line="288" w:lineRule="auto"/>
              <w:ind w:left="14" w:right="7" w:hanging="1"/>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LED</w:t>
            </w:r>
            <w:r>
              <w:rPr>
                <w:rFonts w:hint="eastAsia" w:ascii="仿宋" w:hAnsi="仿宋" w:eastAsia="仿宋" w:cs="仿宋"/>
                <w:color w:val="000000" w:themeColor="text1"/>
                <w:spacing w:val="19"/>
                <w:sz w:val="21"/>
                <w:szCs w:val="21"/>
                <w:highlight w:val="none"/>
                <w14:textFill>
                  <w14:solidFill>
                    <w14:schemeClr w14:val="tx1"/>
                  </w14:solidFill>
                </w14:textFill>
              </w:rPr>
              <w:t>道路/隧道照明</w:t>
            </w:r>
            <w:r>
              <w:rPr>
                <w:rFonts w:hint="eastAsia" w:ascii="仿宋" w:hAnsi="仿宋" w:eastAsia="仿宋" w:cs="仿宋"/>
                <w:color w:val="000000" w:themeColor="text1"/>
                <w:spacing w:val="5"/>
                <w:sz w:val="21"/>
                <w:szCs w:val="21"/>
                <w:highlight w:val="none"/>
                <w14:textFill>
                  <w14:solidFill>
                    <w14:schemeClr w14:val="tx1"/>
                  </w14:solidFill>
                </w14:textFill>
              </w:rPr>
              <w:t>产品</w:t>
            </w:r>
          </w:p>
        </w:tc>
        <w:tc>
          <w:tcPr>
            <w:tcW w:w="2085" w:type="dxa"/>
          </w:tcPr>
          <w:p w14:paraId="28D18F2D">
            <w:pPr>
              <w:rPr>
                <w:rFonts w:ascii="仿宋" w:hAnsi="仿宋" w:eastAsia="仿宋" w:cs="仿宋"/>
                <w:color w:val="000000" w:themeColor="text1"/>
                <w:szCs w:val="21"/>
                <w:highlight w:val="none"/>
                <w14:textFill>
                  <w14:solidFill>
                    <w14:schemeClr w14:val="tx1"/>
                  </w14:solidFill>
                </w14:textFill>
              </w:rPr>
            </w:pPr>
          </w:p>
        </w:tc>
        <w:tc>
          <w:tcPr>
            <w:tcW w:w="3974" w:type="dxa"/>
          </w:tcPr>
          <w:p w14:paraId="704A1830">
            <w:pPr>
              <w:pStyle w:val="340"/>
              <w:spacing w:before="158" w:line="288" w:lineRule="auto"/>
              <w:ind w:left="22"/>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 xml:space="preserve">《道路和隧道照明用 </w:t>
            </w:r>
            <w:r>
              <w:rPr>
                <w:rFonts w:hint="eastAsia" w:ascii="仿宋" w:hAnsi="仿宋" w:eastAsia="仿宋" w:cs="仿宋"/>
                <w:color w:val="000000" w:themeColor="text1"/>
                <w:sz w:val="21"/>
                <w:szCs w:val="21"/>
                <w:highlight w:val="none"/>
                <w14:textFill>
                  <w14:solidFill>
                    <w14:schemeClr w14:val="tx1"/>
                  </w14:solidFill>
                </w14:textFill>
              </w:rPr>
              <w:t>LED</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灯具能</w:t>
            </w:r>
            <w:r>
              <w:rPr>
                <w:rFonts w:hint="eastAsia" w:ascii="仿宋" w:hAnsi="仿宋" w:eastAsia="仿宋" w:cs="仿宋"/>
                <w:color w:val="000000" w:themeColor="text1"/>
                <w:spacing w:val="-4"/>
                <w:sz w:val="21"/>
                <w:szCs w:val="21"/>
                <w:highlight w:val="none"/>
                <w14:textFill>
                  <w14:solidFill>
                    <w14:schemeClr w14:val="tx1"/>
                  </w14:solidFill>
                </w14:textFill>
              </w:rPr>
              <w:t>效限定值及能效等级》（GB</w:t>
            </w:r>
            <w:r>
              <w:rPr>
                <w:rFonts w:hint="eastAsia" w:ascii="仿宋" w:hAnsi="仿宋" w:eastAsia="仿宋" w:cs="仿宋"/>
                <w:color w:val="000000" w:themeColor="text1"/>
                <w:spacing w:val="-2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37478）</w:t>
            </w:r>
          </w:p>
        </w:tc>
      </w:tr>
      <w:tr w14:paraId="487C7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Merge w:val="continue"/>
            <w:tcBorders>
              <w:top w:val="nil"/>
              <w:bottom w:val="nil"/>
            </w:tcBorders>
          </w:tcPr>
          <w:p w14:paraId="1DDABE0C">
            <w:pPr>
              <w:rPr>
                <w:rFonts w:ascii="仿宋" w:hAnsi="仿宋" w:eastAsia="仿宋" w:cs="仿宋"/>
                <w:color w:val="000000" w:themeColor="text1"/>
                <w:szCs w:val="21"/>
                <w:highlight w:val="none"/>
                <w14:textFill>
                  <w14:solidFill>
                    <w14:schemeClr w14:val="tx1"/>
                  </w14:solidFill>
                </w14:textFill>
              </w:rPr>
            </w:pPr>
          </w:p>
        </w:tc>
        <w:tc>
          <w:tcPr>
            <w:tcW w:w="1610" w:type="dxa"/>
            <w:vMerge w:val="continue"/>
            <w:tcBorders>
              <w:top w:val="nil"/>
              <w:bottom w:val="nil"/>
            </w:tcBorders>
          </w:tcPr>
          <w:p w14:paraId="4BDF95A9">
            <w:pPr>
              <w:rPr>
                <w:rFonts w:ascii="仿宋" w:hAnsi="仿宋" w:eastAsia="仿宋" w:cs="仿宋"/>
                <w:color w:val="000000" w:themeColor="text1"/>
                <w:szCs w:val="21"/>
                <w:highlight w:val="none"/>
                <w14:textFill>
                  <w14:solidFill>
                    <w14:schemeClr w14:val="tx1"/>
                  </w14:solidFill>
                </w14:textFill>
              </w:rPr>
            </w:pPr>
          </w:p>
        </w:tc>
        <w:tc>
          <w:tcPr>
            <w:tcW w:w="1957" w:type="dxa"/>
          </w:tcPr>
          <w:p w14:paraId="4B85731B">
            <w:pPr>
              <w:rPr>
                <w:rFonts w:ascii="仿宋" w:hAnsi="仿宋" w:eastAsia="仿宋" w:cs="仿宋"/>
                <w:color w:val="000000" w:themeColor="text1"/>
                <w:szCs w:val="21"/>
                <w:highlight w:val="none"/>
                <w14:textFill>
                  <w14:solidFill>
                    <w14:schemeClr w14:val="tx1"/>
                  </w14:solidFill>
                </w14:textFill>
              </w:rPr>
            </w:pPr>
          </w:p>
          <w:p w14:paraId="0D6AD18B">
            <w:pPr>
              <w:pStyle w:val="340"/>
              <w:spacing w:before="62" w:line="229" w:lineRule="auto"/>
              <w:ind w:left="13"/>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LED</w:t>
            </w:r>
            <w:r>
              <w:rPr>
                <w:rFonts w:hint="eastAsia" w:ascii="仿宋" w:hAnsi="仿宋" w:eastAsia="仿宋" w:cs="仿宋"/>
                <w:color w:val="000000" w:themeColor="text1"/>
                <w:spacing w:val="-3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8"/>
                <w:sz w:val="21"/>
                <w:szCs w:val="21"/>
                <w:highlight w:val="none"/>
                <w14:textFill>
                  <w14:solidFill>
                    <w14:schemeClr w14:val="tx1"/>
                  </w14:solidFill>
                </w14:textFill>
              </w:rPr>
              <w:t>筒灯</w:t>
            </w:r>
          </w:p>
        </w:tc>
        <w:tc>
          <w:tcPr>
            <w:tcW w:w="2085" w:type="dxa"/>
          </w:tcPr>
          <w:p w14:paraId="76022432">
            <w:pPr>
              <w:rPr>
                <w:rFonts w:ascii="仿宋" w:hAnsi="仿宋" w:eastAsia="仿宋" w:cs="仿宋"/>
                <w:color w:val="000000" w:themeColor="text1"/>
                <w:szCs w:val="21"/>
                <w:highlight w:val="none"/>
                <w14:textFill>
                  <w14:solidFill>
                    <w14:schemeClr w14:val="tx1"/>
                  </w14:solidFill>
                </w14:textFill>
              </w:rPr>
            </w:pPr>
          </w:p>
        </w:tc>
        <w:tc>
          <w:tcPr>
            <w:tcW w:w="3974" w:type="dxa"/>
          </w:tcPr>
          <w:p w14:paraId="46159AB9">
            <w:pPr>
              <w:pStyle w:val="340"/>
              <w:spacing w:before="148" w:line="288" w:lineRule="auto"/>
              <w:ind w:left="17" w:right="13" w:firstLine="5"/>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2"/>
                <w:sz w:val="21"/>
                <w:szCs w:val="21"/>
                <w:highlight w:val="none"/>
                <w14:textFill>
                  <w14:solidFill>
                    <w14:schemeClr w14:val="tx1"/>
                  </w14:solidFill>
                </w14:textFill>
              </w:rPr>
              <w:t xml:space="preserve">《室内照明用 </w:t>
            </w:r>
            <w:r>
              <w:rPr>
                <w:rFonts w:hint="eastAsia" w:ascii="仿宋" w:hAnsi="仿宋" w:eastAsia="仿宋" w:cs="仿宋"/>
                <w:color w:val="000000" w:themeColor="text1"/>
                <w:sz w:val="21"/>
                <w:szCs w:val="21"/>
                <w:highlight w:val="none"/>
                <w14:textFill>
                  <w14:solidFill>
                    <w14:schemeClr w14:val="tx1"/>
                  </w14:solidFill>
                </w14:textFill>
              </w:rPr>
              <w:t>LED</w:t>
            </w:r>
            <w:r>
              <w:rPr>
                <w:rFonts w:hint="eastAsia" w:ascii="仿宋" w:hAnsi="仿宋" w:eastAsia="仿宋" w:cs="仿宋"/>
                <w:color w:val="000000" w:themeColor="text1"/>
                <w:spacing w:val="12"/>
                <w:sz w:val="21"/>
                <w:szCs w:val="21"/>
                <w:highlight w:val="none"/>
                <w14:textFill>
                  <w14:solidFill>
                    <w14:schemeClr w14:val="tx1"/>
                  </w14:solidFill>
                </w14:textFill>
              </w:rPr>
              <w:t xml:space="preserve"> 产品能效限定</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30255）</w:t>
            </w:r>
          </w:p>
        </w:tc>
      </w:tr>
      <w:tr w14:paraId="089AD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Merge w:val="continue"/>
            <w:tcBorders>
              <w:top w:val="nil"/>
            </w:tcBorders>
          </w:tcPr>
          <w:p w14:paraId="454BABCF">
            <w:pPr>
              <w:rPr>
                <w:rFonts w:ascii="仿宋" w:hAnsi="仿宋" w:eastAsia="仿宋" w:cs="仿宋"/>
                <w:color w:val="000000" w:themeColor="text1"/>
                <w:szCs w:val="21"/>
                <w:highlight w:val="none"/>
                <w14:textFill>
                  <w14:solidFill>
                    <w14:schemeClr w14:val="tx1"/>
                  </w14:solidFill>
                </w14:textFill>
              </w:rPr>
            </w:pPr>
          </w:p>
        </w:tc>
        <w:tc>
          <w:tcPr>
            <w:tcW w:w="1610" w:type="dxa"/>
            <w:vMerge w:val="continue"/>
            <w:tcBorders>
              <w:top w:val="nil"/>
            </w:tcBorders>
          </w:tcPr>
          <w:p w14:paraId="02CB2B79">
            <w:pPr>
              <w:rPr>
                <w:rFonts w:ascii="仿宋" w:hAnsi="仿宋" w:eastAsia="仿宋" w:cs="仿宋"/>
                <w:color w:val="000000" w:themeColor="text1"/>
                <w:szCs w:val="21"/>
                <w:highlight w:val="none"/>
                <w14:textFill>
                  <w14:solidFill>
                    <w14:schemeClr w14:val="tx1"/>
                  </w14:solidFill>
                </w14:textFill>
              </w:rPr>
            </w:pPr>
          </w:p>
        </w:tc>
        <w:tc>
          <w:tcPr>
            <w:tcW w:w="1957" w:type="dxa"/>
          </w:tcPr>
          <w:p w14:paraId="74FE3C88">
            <w:pPr>
              <w:pStyle w:val="340"/>
              <w:spacing w:before="265" w:line="288" w:lineRule="auto"/>
              <w:ind w:left="47" w:right="12" w:hanging="33"/>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0"/>
                <w:sz w:val="21"/>
                <w:szCs w:val="21"/>
                <w:highlight w:val="none"/>
                <w14:textFill>
                  <w14:solidFill>
                    <w14:schemeClr w14:val="tx1"/>
                  </w14:solidFill>
                </w14:textFill>
              </w:rPr>
              <w:t>普通照明用非定向</w:t>
            </w:r>
            <w:r>
              <w:rPr>
                <w:rFonts w:hint="eastAsia" w:ascii="仿宋" w:hAnsi="仿宋" w:eastAsia="仿宋" w:cs="仿宋"/>
                <w:color w:val="000000" w:themeColor="text1"/>
                <w:spacing w:val="5"/>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自镇流</w:t>
            </w:r>
            <w:r>
              <w:rPr>
                <w:rFonts w:hint="eastAsia" w:ascii="仿宋" w:hAnsi="仿宋" w:eastAsia="仿宋" w:cs="仿宋"/>
                <w:color w:val="000000" w:themeColor="text1"/>
                <w:spacing w:val="-3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LED</w:t>
            </w:r>
            <w:r>
              <w:rPr>
                <w:rFonts w:hint="eastAsia" w:ascii="仿宋" w:hAnsi="仿宋" w:eastAsia="仿宋" w:cs="仿宋"/>
                <w:color w:val="000000" w:themeColor="text1"/>
                <w:spacing w:val="-37"/>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灯</w:t>
            </w:r>
          </w:p>
        </w:tc>
        <w:tc>
          <w:tcPr>
            <w:tcW w:w="2085" w:type="dxa"/>
          </w:tcPr>
          <w:p w14:paraId="00CC1D66">
            <w:pPr>
              <w:rPr>
                <w:rFonts w:ascii="仿宋" w:hAnsi="仿宋" w:eastAsia="仿宋" w:cs="仿宋"/>
                <w:color w:val="000000" w:themeColor="text1"/>
                <w:szCs w:val="21"/>
                <w:highlight w:val="none"/>
                <w14:textFill>
                  <w14:solidFill>
                    <w14:schemeClr w14:val="tx1"/>
                  </w14:solidFill>
                </w14:textFill>
              </w:rPr>
            </w:pPr>
          </w:p>
        </w:tc>
        <w:tc>
          <w:tcPr>
            <w:tcW w:w="3974" w:type="dxa"/>
          </w:tcPr>
          <w:p w14:paraId="51ABCC31">
            <w:pPr>
              <w:pStyle w:val="340"/>
              <w:spacing w:before="265" w:line="288" w:lineRule="auto"/>
              <w:ind w:left="17" w:right="13" w:firstLine="5"/>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2"/>
                <w:sz w:val="21"/>
                <w:szCs w:val="21"/>
                <w:highlight w:val="none"/>
                <w14:textFill>
                  <w14:solidFill>
                    <w14:schemeClr w14:val="tx1"/>
                  </w14:solidFill>
                </w14:textFill>
              </w:rPr>
              <w:t xml:space="preserve">《室内照明用 </w:t>
            </w:r>
            <w:r>
              <w:rPr>
                <w:rFonts w:hint="eastAsia" w:ascii="仿宋" w:hAnsi="仿宋" w:eastAsia="仿宋" w:cs="仿宋"/>
                <w:color w:val="000000" w:themeColor="text1"/>
                <w:sz w:val="21"/>
                <w:szCs w:val="21"/>
                <w:highlight w:val="none"/>
                <w14:textFill>
                  <w14:solidFill>
                    <w14:schemeClr w14:val="tx1"/>
                  </w14:solidFill>
                </w14:textFill>
              </w:rPr>
              <w:t>LED</w:t>
            </w:r>
            <w:r>
              <w:rPr>
                <w:rFonts w:hint="eastAsia" w:ascii="仿宋" w:hAnsi="仿宋" w:eastAsia="仿宋" w:cs="仿宋"/>
                <w:color w:val="000000" w:themeColor="text1"/>
                <w:spacing w:val="12"/>
                <w:sz w:val="21"/>
                <w:szCs w:val="21"/>
                <w:highlight w:val="none"/>
                <w14:textFill>
                  <w14:solidFill>
                    <w14:schemeClr w14:val="tx1"/>
                  </w14:solidFill>
                </w14:textFill>
              </w:rPr>
              <w:t xml:space="preserve"> 产品能效限定</w:t>
            </w:r>
            <w:r>
              <w:rPr>
                <w:rFonts w:hint="eastAsia" w:ascii="仿宋" w:hAnsi="仿宋" w:eastAsia="仿宋" w:cs="仿宋"/>
                <w:color w:val="000000" w:themeColor="text1"/>
                <w:spacing w:val="7"/>
                <w:sz w:val="21"/>
                <w:szCs w:val="21"/>
                <w:highlight w:val="none"/>
                <w14:textFill>
                  <w14:solidFill>
                    <w14:schemeClr w14:val="tx1"/>
                  </w14:solidFill>
                </w14:textFill>
              </w:rPr>
              <w:t>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30255）</w:t>
            </w:r>
          </w:p>
        </w:tc>
      </w:tr>
      <w:tr w14:paraId="089EA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tcPr>
          <w:p w14:paraId="3638D4BA">
            <w:pPr>
              <w:spacing w:line="268" w:lineRule="auto"/>
              <w:rPr>
                <w:rFonts w:ascii="仿宋" w:hAnsi="仿宋" w:eastAsia="仿宋" w:cs="仿宋"/>
                <w:color w:val="000000" w:themeColor="text1"/>
                <w:szCs w:val="21"/>
                <w:highlight w:val="none"/>
                <w14:textFill>
                  <w14:solidFill>
                    <w14:schemeClr w14:val="tx1"/>
                  </w14:solidFill>
                </w14:textFill>
              </w:rPr>
            </w:pPr>
          </w:p>
          <w:p w14:paraId="1E86B584">
            <w:pPr>
              <w:pStyle w:val="340"/>
              <w:spacing w:before="62" w:line="190" w:lineRule="auto"/>
              <w:ind w:left="209"/>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12</w:t>
            </w:r>
          </w:p>
        </w:tc>
        <w:tc>
          <w:tcPr>
            <w:tcW w:w="1610" w:type="dxa"/>
          </w:tcPr>
          <w:p w14:paraId="46E1B9A5">
            <w:pPr>
              <w:pStyle w:val="340"/>
              <w:spacing w:before="144" w:line="289" w:lineRule="auto"/>
              <w:ind w:left="14" w:right="8" w:firstLine="3"/>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1"/>
                <w:sz w:val="21"/>
                <w:szCs w:val="21"/>
                <w:highlight w:val="none"/>
                <w14:textFill>
                  <w14:solidFill>
                    <w14:schemeClr w14:val="tx1"/>
                  </w14:solidFill>
                </w14:textFill>
              </w:rPr>
              <w:t>A020910</w:t>
            </w:r>
            <w:r>
              <w:rPr>
                <w:rFonts w:hint="eastAsia" w:ascii="仿宋" w:hAnsi="仿宋" w:eastAsia="仿宋" w:cs="仿宋"/>
                <w:color w:val="000000" w:themeColor="text1"/>
                <w:spacing w:val="-17"/>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电</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视设备</w:t>
            </w:r>
          </w:p>
        </w:tc>
        <w:tc>
          <w:tcPr>
            <w:tcW w:w="1957" w:type="dxa"/>
          </w:tcPr>
          <w:p w14:paraId="48B3E900">
            <w:pPr>
              <w:pStyle w:val="340"/>
              <w:spacing w:before="145" w:line="288" w:lineRule="auto"/>
              <w:ind w:left="18" w:right="10" w:hanging="9"/>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A02091001 普通电视</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设备（电视机）</w:t>
            </w:r>
          </w:p>
        </w:tc>
        <w:tc>
          <w:tcPr>
            <w:tcW w:w="2085" w:type="dxa"/>
          </w:tcPr>
          <w:p w14:paraId="3FBDCACC">
            <w:pPr>
              <w:rPr>
                <w:rFonts w:ascii="仿宋" w:hAnsi="仿宋" w:eastAsia="仿宋" w:cs="仿宋"/>
                <w:color w:val="000000" w:themeColor="text1"/>
                <w:szCs w:val="21"/>
                <w:highlight w:val="none"/>
                <w14:textFill>
                  <w14:solidFill>
                    <w14:schemeClr w14:val="tx1"/>
                  </w14:solidFill>
                </w14:textFill>
              </w:rPr>
            </w:pPr>
          </w:p>
        </w:tc>
        <w:tc>
          <w:tcPr>
            <w:tcW w:w="3974" w:type="dxa"/>
          </w:tcPr>
          <w:p w14:paraId="1F3A163C">
            <w:pPr>
              <w:pStyle w:val="340"/>
              <w:spacing w:before="146" w:line="289" w:lineRule="auto"/>
              <w:ind w:left="21" w:right="11" w:firstLine="2"/>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《平板电视能效限定值及能效等</w:t>
            </w:r>
            <w:r>
              <w:rPr>
                <w:rFonts w:hint="eastAsia" w:ascii="仿宋" w:hAnsi="仿宋" w:eastAsia="仿宋" w:cs="仿宋"/>
                <w:color w:val="000000" w:themeColor="text1"/>
                <w:spacing w:val="4"/>
                <w:sz w:val="21"/>
                <w:szCs w:val="21"/>
                <w:highlight w:val="none"/>
                <w14:textFill>
                  <w14:solidFill>
                    <w14:schemeClr w14:val="tx1"/>
                  </w14:solidFill>
                </w14:textFill>
              </w:rPr>
              <w:t>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2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24850）</w:t>
            </w:r>
          </w:p>
        </w:tc>
      </w:tr>
      <w:tr w14:paraId="13919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 w:hRule="atLeast"/>
        </w:trPr>
        <w:tc>
          <w:tcPr>
            <w:tcW w:w="711" w:type="dxa"/>
          </w:tcPr>
          <w:p w14:paraId="79A4F363">
            <w:pPr>
              <w:spacing w:line="279" w:lineRule="auto"/>
              <w:rPr>
                <w:rFonts w:ascii="仿宋" w:hAnsi="仿宋" w:eastAsia="仿宋" w:cs="仿宋"/>
                <w:color w:val="000000" w:themeColor="text1"/>
                <w:szCs w:val="21"/>
                <w:highlight w:val="none"/>
                <w14:textFill>
                  <w14:solidFill>
                    <w14:schemeClr w14:val="tx1"/>
                  </w14:solidFill>
                </w14:textFill>
              </w:rPr>
            </w:pPr>
          </w:p>
          <w:p w14:paraId="1486225A">
            <w:pPr>
              <w:spacing w:line="279" w:lineRule="auto"/>
              <w:rPr>
                <w:rFonts w:ascii="仿宋" w:hAnsi="仿宋" w:eastAsia="仿宋" w:cs="仿宋"/>
                <w:color w:val="000000" w:themeColor="text1"/>
                <w:szCs w:val="21"/>
                <w:highlight w:val="none"/>
                <w14:textFill>
                  <w14:solidFill>
                    <w14:schemeClr w14:val="tx1"/>
                  </w14:solidFill>
                </w14:textFill>
              </w:rPr>
            </w:pPr>
          </w:p>
          <w:p w14:paraId="570F12B0">
            <w:pPr>
              <w:spacing w:line="279" w:lineRule="auto"/>
              <w:rPr>
                <w:rFonts w:ascii="仿宋" w:hAnsi="仿宋" w:eastAsia="仿宋" w:cs="仿宋"/>
                <w:color w:val="000000" w:themeColor="text1"/>
                <w:szCs w:val="21"/>
                <w:highlight w:val="none"/>
                <w14:textFill>
                  <w14:solidFill>
                    <w14:schemeClr w14:val="tx1"/>
                  </w14:solidFill>
                </w14:textFill>
              </w:rPr>
            </w:pPr>
          </w:p>
          <w:p w14:paraId="5018BA4D">
            <w:pPr>
              <w:pStyle w:val="340"/>
              <w:spacing w:before="61" w:line="190" w:lineRule="auto"/>
              <w:ind w:left="209"/>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13</w:t>
            </w:r>
          </w:p>
        </w:tc>
        <w:tc>
          <w:tcPr>
            <w:tcW w:w="1610" w:type="dxa"/>
          </w:tcPr>
          <w:p w14:paraId="65F66D53">
            <w:pPr>
              <w:spacing w:line="325" w:lineRule="auto"/>
              <w:rPr>
                <w:rFonts w:ascii="仿宋" w:hAnsi="仿宋" w:eastAsia="仿宋" w:cs="仿宋"/>
                <w:color w:val="000000" w:themeColor="text1"/>
                <w:szCs w:val="21"/>
                <w:highlight w:val="none"/>
                <w14:textFill>
                  <w14:solidFill>
                    <w14:schemeClr w14:val="tx1"/>
                  </w14:solidFill>
                </w14:textFill>
              </w:rPr>
            </w:pPr>
          </w:p>
          <w:p w14:paraId="22D1A689">
            <w:pPr>
              <w:spacing w:line="326" w:lineRule="auto"/>
              <w:rPr>
                <w:rFonts w:ascii="仿宋" w:hAnsi="仿宋" w:eastAsia="仿宋" w:cs="仿宋"/>
                <w:color w:val="000000" w:themeColor="text1"/>
                <w:szCs w:val="21"/>
                <w:highlight w:val="none"/>
                <w14:textFill>
                  <w14:solidFill>
                    <w14:schemeClr w14:val="tx1"/>
                  </w14:solidFill>
                </w14:textFill>
              </w:rPr>
            </w:pPr>
          </w:p>
          <w:p w14:paraId="046B871F">
            <w:pPr>
              <w:pStyle w:val="340"/>
              <w:spacing w:before="62" w:line="289" w:lineRule="auto"/>
              <w:ind w:left="16" w:right="8" w:firstLine="2"/>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4"/>
                <w:sz w:val="21"/>
                <w:szCs w:val="21"/>
                <w:highlight w:val="none"/>
                <w14:textFill>
                  <w14:solidFill>
                    <w14:schemeClr w14:val="tx1"/>
                  </w14:solidFill>
                </w14:textFill>
              </w:rPr>
              <w:t>A020911</w:t>
            </w:r>
            <w:r>
              <w:rPr>
                <w:rFonts w:hint="eastAsia" w:ascii="仿宋" w:hAnsi="仿宋" w:eastAsia="仿宋" w:cs="仿宋"/>
                <w:color w:val="000000" w:themeColor="text1"/>
                <w:spacing w:val="-4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视</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频设备</w:t>
            </w:r>
          </w:p>
        </w:tc>
        <w:tc>
          <w:tcPr>
            <w:tcW w:w="1957" w:type="dxa"/>
          </w:tcPr>
          <w:p w14:paraId="0E9DC1F7">
            <w:pPr>
              <w:spacing w:line="325" w:lineRule="auto"/>
              <w:rPr>
                <w:rFonts w:ascii="仿宋" w:hAnsi="仿宋" w:eastAsia="仿宋" w:cs="仿宋"/>
                <w:color w:val="000000" w:themeColor="text1"/>
                <w:szCs w:val="21"/>
                <w:highlight w:val="none"/>
                <w14:textFill>
                  <w14:solidFill>
                    <w14:schemeClr w14:val="tx1"/>
                  </w14:solidFill>
                </w14:textFill>
              </w:rPr>
            </w:pPr>
          </w:p>
          <w:p w14:paraId="5A289FF8">
            <w:pPr>
              <w:spacing w:line="326" w:lineRule="auto"/>
              <w:rPr>
                <w:rFonts w:ascii="仿宋" w:hAnsi="仿宋" w:eastAsia="仿宋" w:cs="仿宋"/>
                <w:color w:val="000000" w:themeColor="text1"/>
                <w:szCs w:val="21"/>
                <w:highlight w:val="none"/>
                <w14:textFill>
                  <w14:solidFill>
                    <w14:schemeClr w14:val="tx1"/>
                  </w14:solidFill>
                </w14:textFill>
              </w:rPr>
            </w:pPr>
          </w:p>
          <w:p w14:paraId="694F3D24">
            <w:pPr>
              <w:pStyle w:val="340"/>
              <w:spacing w:before="62" w:line="289" w:lineRule="auto"/>
              <w:ind w:left="18" w:right="10" w:hanging="9"/>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A02091107 视频监控</w:t>
            </w:r>
            <w:r>
              <w:rPr>
                <w:rFonts w:hint="eastAsia" w:ascii="仿宋" w:hAnsi="仿宋" w:eastAsia="仿宋" w:cs="仿宋"/>
                <w:color w:val="000000" w:themeColor="text1"/>
                <w:spacing w:val="3"/>
                <w:sz w:val="21"/>
                <w:szCs w:val="21"/>
                <w:highlight w:val="none"/>
                <w14:textFill>
                  <w14:solidFill>
                    <w14:schemeClr w14:val="tx1"/>
                  </w14:solidFill>
                </w14:textFill>
              </w:rPr>
              <w:t>设备</w:t>
            </w:r>
          </w:p>
        </w:tc>
        <w:tc>
          <w:tcPr>
            <w:tcW w:w="2085" w:type="dxa"/>
          </w:tcPr>
          <w:p w14:paraId="1AF87E12">
            <w:pPr>
              <w:spacing w:line="269" w:lineRule="auto"/>
              <w:rPr>
                <w:rFonts w:ascii="仿宋" w:hAnsi="仿宋" w:eastAsia="仿宋" w:cs="仿宋"/>
                <w:color w:val="000000" w:themeColor="text1"/>
                <w:szCs w:val="21"/>
                <w:highlight w:val="none"/>
                <w14:textFill>
                  <w14:solidFill>
                    <w14:schemeClr w14:val="tx1"/>
                  </w14:solidFill>
                </w14:textFill>
              </w:rPr>
            </w:pPr>
          </w:p>
          <w:p w14:paraId="77650EE0">
            <w:pPr>
              <w:pStyle w:val="340"/>
              <w:spacing w:before="62" w:line="230" w:lineRule="auto"/>
              <w:ind w:left="17"/>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监视器</w:t>
            </w:r>
          </w:p>
        </w:tc>
        <w:tc>
          <w:tcPr>
            <w:tcW w:w="3974" w:type="dxa"/>
          </w:tcPr>
          <w:p w14:paraId="74A4AAC2">
            <w:pPr>
              <w:pStyle w:val="340"/>
              <w:spacing w:before="94" w:line="293" w:lineRule="auto"/>
              <w:ind w:left="17" w:right="11" w:firstLine="23"/>
              <w:jc w:val="both"/>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8"/>
                <w:sz w:val="21"/>
                <w:szCs w:val="21"/>
                <w:highlight w:val="none"/>
                <w14:textFill>
                  <w14:solidFill>
                    <w14:schemeClr w14:val="tx1"/>
                  </w14:solidFill>
                </w14:textFill>
              </w:rPr>
              <w:t>以射频信号为主要信号输入的监</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视器应符合《平板电视能效限定值</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w:t>
            </w:r>
            <w:r>
              <w:rPr>
                <w:rFonts w:hint="eastAsia" w:ascii="仿宋" w:hAnsi="仿宋" w:eastAsia="仿宋" w:cs="仿宋"/>
                <w:color w:val="000000" w:themeColor="text1"/>
                <w:spacing w:val="8"/>
                <w:sz w:val="21"/>
                <w:szCs w:val="21"/>
                <w:highlight w:val="none"/>
                <w14:textFill>
                  <w14:solidFill>
                    <w14:schemeClr w14:val="tx1"/>
                  </w14:solidFill>
                </w14:textFill>
              </w:rPr>
              <w:t>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8"/>
                <w:sz w:val="21"/>
                <w:szCs w:val="21"/>
                <w:highlight w:val="none"/>
                <w14:textFill>
                  <w14:solidFill>
                    <w14:schemeClr w14:val="tx1"/>
                  </w14:solidFill>
                </w14:textFill>
              </w:rPr>
              <w:t xml:space="preserve"> 24850</w:t>
            </w:r>
            <w:r>
              <w:rPr>
                <w:rFonts w:hint="eastAsia" w:ascii="仿宋" w:hAnsi="仿宋" w:eastAsia="仿宋" w:cs="仿宋"/>
                <w:color w:val="000000" w:themeColor="text1"/>
                <w:sz w:val="21"/>
                <w:szCs w:val="21"/>
                <w:highlight w:val="none"/>
                <w14:textFill>
                  <w14:solidFill>
                    <w14:schemeClr w14:val="tx1"/>
                  </w14:solidFill>
                </w14:textFill>
              </w:rPr>
              <w:t>），</w:t>
            </w:r>
          </w:p>
          <w:p w14:paraId="7E9B23C2">
            <w:pPr>
              <w:pStyle w:val="340"/>
              <w:spacing w:before="31" w:line="290" w:lineRule="auto"/>
              <w:ind w:left="17" w:right="11" w:firstLine="23"/>
              <w:jc w:val="both"/>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8"/>
                <w:sz w:val="21"/>
                <w:szCs w:val="21"/>
                <w:highlight w:val="none"/>
                <w14:textFill>
                  <w14:solidFill>
                    <w14:schemeClr w14:val="tx1"/>
                  </w14:solidFill>
                </w14:textFill>
              </w:rPr>
              <w:t>以数字信号为主要信号输入的监</w:t>
            </w:r>
            <w:r>
              <w:rPr>
                <w:rFonts w:hint="eastAsia" w:ascii="仿宋" w:hAnsi="仿宋" w:eastAsia="仿宋" w:cs="仿宋"/>
                <w:color w:val="000000" w:themeColor="text1"/>
                <w:spacing w:val="5"/>
                <w:sz w:val="21"/>
                <w:szCs w:val="21"/>
                <w:highlight w:val="none"/>
                <w14:textFill>
                  <w14:solidFill>
                    <w14:schemeClr w14:val="tx1"/>
                  </w14:solidFill>
                </w14:textFill>
              </w:rPr>
              <w:t>视器应符合《计算机显示器能效限</w:t>
            </w:r>
            <w:r>
              <w:rPr>
                <w:rFonts w:hint="eastAsia" w:ascii="仿宋" w:hAnsi="仿宋" w:eastAsia="仿宋" w:cs="仿宋"/>
                <w:color w:val="000000" w:themeColor="text1"/>
                <w:spacing w:val="7"/>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21520）</w:t>
            </w:r>
          </w:p>
        </w:tc>
      </w:tr>
      <w:tr w14:paraId="65DB0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tcPr>
          <w:p w14:paraId="012A0E48">
            <w:pPr>
              <w:spacing w:line="265" w:lineRule="auto"/>
              <w:rPr>
                <w:rFonts w:ascii="仿宋" w:hAnsi="仿宋" w:eastAsia="仿宋" w:cs="仿宋"/>
                <w:color w:val="000000" w:themeColor="text1"/>
                <w:szCs w:val="21"/>
                <w:highlight w:val="none"/>
                <w14:textFill>
                  <w14:solidFill>
                    <w14:schemeClr w14:val="tx1"/>
                  </w14:solidFill>
                </w14:textFill>
              </w:rPr>
            </w:pPr>
          </w:p>
          <w:p w14:paraId="3A178122">
            <w:pPr>
              <w:pStyle w:val="340"/>
              <w:spacing w:before="62" w:line="190" w:lineRule="auto"/>
              <w:ind w:left="209"/>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14</w:t>
            </w:r>
          </w:p>
        </w:tc>
        <w:tc>
          <w:tcPr>
            <w:tcW w:w="1610" w:type="dxa"/>
          </w:tcPr>
          <w:p w14:paraId="1CBC816B">
            <w:pPr>
              <w:pStyle w:val="340"/>
              <w:spacing w:before="141" w:line="288" w:lineRule="auto"/>
              <w:ind w:left="15" w:right="8" w:hanging="6"/>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A031210</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饮食</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炊事机械</w:t>
            </w:r>
          </w:p>
        </w:tc>
        <w:tc>
          <w:tcPr>
            <w:tcW w:w="1957" w:type="dxa"/>
          </w:tcPr>
          <w:p w14:paraId="73990F27">
            <w:pPr>
              <w:pStyle w:val="340"/>
              <w:spacing w:before="297" w:line="230" w:lineRule="auto"/>
              <w:ind w:left="19"/>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商用燃气灶具</w:t>
            </w:r>
          </w:p>
        </w:tc>
        <w:tc>
          <w:tcPr>
            <w:tcW w:w="2085" w:type="dxa"/>
          </w:tcPr>
          <w:p w14:paraId="241EC3F2">
            <w:pPr>
              <w:rPr>
                <w:rFonts w:ascii="仿宋" w:hAnsi="仿宋" w:eastAsia="仿宋" w:cs="仿宋"/>
                <w:color w:val="000000" w:themeColor="text1"/>
                <w:szCs w:val="21"/>
                <w:highlight w:val="none"/>
                <w14:textFill>
                  <w14:solidFill>
                    <w14:schemeClr w14:val="tx1"/>
                  </w14:solidFill>
                </w14:textFill>
              </w:rPr>
            </w:pPr>
          </w:p>
        </w:tc>
        <w:tc>
          <w:tcPr>
            <w:tcW w:w="3974" w:type="dxa"/>
          </w:tcPr>
          <w:p w14:paraId="25FCF593">
            <w:pPr>
              <w:pStyle w:val="340"/>
              <w:spacing w:before="142" w:line="288" w:lineRule="auto"/>
              <w:ind w:left="22" w:right="11"/>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《商用燃气灶具能效限定值及能</w:t>
            </w:r>
            <w:r>
              <w:rPr>
                <w:rFonts w:hint="eastAsia" w:ascii="仿宋" w:hAnsi="仿宋" w:eastAsia="仿宋" w:cs="仿宋"/>
                <w:color w:val="000000" w:themeColor="text1"/>
                <w:spacing w:val="6"/>
                <w:sz w:val="21"/>
                <w:szCs w:val="21"/>
                <w:highlight w:val="none"/>
                <w14:textFill>
                  <w14:solidFill>
                    <w14:schemeClr w14:val="tx1"/>
                  </w14:solidFill>
                </w14:textFill>
              </w:rPr>
              <w:t>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30531）</w:t>
            </w:r>
          </w:p>
        </w:tc>
      </w:tr>
      <w:tr w14:paraId="1FE08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Merge w:val="restart"/>
            <w:tcBorders>
              <w:bottom w:val="nil"/>
            </w:tcBorders>
          </w:tcPr>
          <w:p w14:paraId="69EBC46F">
            <w:pPr>
              <w:spacing w:line="298" w:lineRule="auto"/>
              <w:rPr>
                <w:rFonts w:ascii="仿宋" w:hAnsi="仿宋" w:eastAsia="仿宋" w:cs="仿宋"/>
                <w:color w:val="000000" w:themeColor="text1"/>
                <w:szCs w:val="21"/>
                <w:highlight w:val="none"/>
                <w14:textFill>
                  <w14:solidFill>
                    <w14:schemeClr w14:val="tx1"/>
                  </w14:solidFill>
                </w14:textFill>
              </w:rPr>
            </w:pPr>
          </w:p>
          <w:p w14:paraId="121E5498">
            <w:pPr>
              <w:spacing w:line="298" w:lineRule="auto"/>
              <w:rPr>
                <w:rFonts w:ascii="仿宋" w:hAnsi="仿宋" w:eastAsia="仿宋" w:cs="仿宋"/>
                <w:color w:val="000000" w:themeColor="text1"/>
                <w:szCs w:val="21"/>
                <w:highlight w:val="none"/>
                <w14:textFill>
                  <w14:solidFill>
                    <w14:schemeClr w14:val="tx1"/>
                  </w14:solidFill>
                </w14:textFill>
              </w:rPr>
            </w:pPr>
          </w:p>
          <w:p w14:paraId="2E612088">
            <w:pPr>
              <w:spacing w:line="298" w:lineRule="auto"/>
              <w:rPr>
                <w:rFonts w:ascii="仿宋" w:hAnsi="仿宋" w:eastAsia="仿宋" w:cs="仿宋"/>
                <w:color w:val="000000" w:themeColor="text1"/>
                <w:szCs w:val="21"/>
                <w:highlight w:val="none"/>
                <w14:textFill>
                  <w14:solidFill>
                    <w14:schemeClr w14:val="tx1"/>
                  </w14:solidFill>
                </w14:textFill>
              </w:rPr>
            </w:pPr>
          </w:p>
          <w:p w14:paraId="32CF1D48">
            <w:pPr>
              <w:spacing w:line="299" w:lineRule="auto"/>
              <w:rPr>
                <w:rFonts w:ascii="仿宋" w:hAnsi="仿宋" w:eastAsia="仿宋" w:cs="仿宋"/>
                <w:color w:val="000000" w:themeColor="text1"/>
                <w:szCs w:val="21"/>
                <w:highlight w:val="none"/>
                <w14:textFill>
                  <w14:solidFill>
                    <w14:schemeClr w14:val="tx1"/>
                  </w14:solidFill>
                </w14:textFill>
              </w:rPr>
            </w:pPr>
          </w:p>
          <w:p w14:paraId="38583463">
            <w:pPr>
              <w:pStyle w:val="340"/>
              <w:spacing w:before="62" w:line="190" w:lineRule="auto"/>
              <w:ind w:left="209"/>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15</w:t>
            </w:r>
          </w:p>
        </w:tc>
        <w:tc>
          <w:tcPr>
            <w:tcW w:w="1610" w:type="dxa"/>
            <w:vMerge w:val="restart"/>
            <w:tcBorders>
              <w:bottom w:val="nil"/>
            </w:tcBorders>
          </w:tcPr>
          <w:p w14:paraId="0DB2EC4D">
            <w:pPr>
              <w:spacing w:line="251" w:lineRule="auto"/>
              <w:rPr>
                <w:rFonts w:ascii="仿宋" w:hAnsi="仿宋" w:eastAsia="仿宋" w:cs="仿宋"/>
                <w:color w:val="000000" w:themeColor="text1"/>
                <w:szCs w:val="21"/>
                <w:highlight w:val="none"/>
                <w14:textFill>
                  <w14:solidFill>
                    <w14:schemeClr w14:val="tx1"/>
                  </w14:solidFill>
                </w14:textFill>
              </w:rPr>
            </w:pPr>
          </w:p>
          <w:p w14:paraId="6CF88E82">
            <w:pPr>
              <w:spacing w:line="251" w:lineRule="auto"/>
              <w:rPr>
                <w:rFonts w:ascii="仿宋" w:hAnsi="仿宋" w:eastAsia="仿宋" w:cs="仿宋"/>
                <w:color w:val="000000" w:themeColor="text1"/>
                <w:szCs w:val="21"/>
                <w:highlight w:val="none"/>
                <w14:textFill>
                  <w14:solidFill>
                    <w14:schemeClr w14:val="tx1"/>
                  </w14:solidFill>
                </w14:textFill>
              </w:rPr>
            </w:pPr>
          </w:p>
          <w:p w14:paraId="3FF7C486">
            <w:pPr>
              <w:spacing w:line="252" w:lineRule="auto"/>
              <w:rPr>
                <w:rFonts w:ascii="仿宋" w:hAnsi="仿宋" w:eastAsia="仿宋" w:cs="仿宋"/>
                <w:color w:val="000000" w:themeColor="text1"/>
                <w:szCs w:val="21"/>
                <w:highlight w:val="none"/>
                <w14:textFill>
                  <w14:solidFill>
                    <w14:schemeClr w14:val="tx1"/>
                  </w14:solidFill>
                </w14:textFill>
              </w:rPr>
            </w:pPr>
          </w:p>
          <w:p w14:paraId="6A6AD6AE">
            <w:pPr>
              <w:pStyle w:val="340"/>
              <w:spacing w:before="62" w:line="291" w:lineRule="auto"/>
              <w:ind w:left="15" w:right="8" w:firstLine="3"/>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A060805</w:t>
            </w:r>
            <w:r>
              <w:rPr>
                <w:rFonts w:hint="eastAsia" w:ascii="仿宋" w:hAnsi="仿宋" w:eastAsia="仿宋" w:cs="仿宋"/>
                <w:color w:val="000000" w:themeColor="text1"/>
                <w:spacing w:val="-35"/>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便</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器</w:t>
            </w:r>
          </w:p>
        </w:tc>
        <w:tc>
          <w:tcPr>
            <w:tcW w:w="1957" w:type="dxa"/>
          </w:tcPr>
          <w:p w14:paraId="7F5B90CA">
            <w:pPr>
              <w:spacing w:line="282" w:lineRule="auto"/>
              <w:rPr>
                <w:rFonts w:ascii="仿宋" w:hAnsi="仿宋" w:eastAsia="仿宋" w:cs="仿宋"/>
                <w:color w:val="000000" w:themeColor="text1"/>
                <w:szCs w:val="21"/>
                <w:highlight w:val="none"/>
                <w14:textFill>
                  <w14:solidFill>
                    <w14:schemeClr w14:val="tx1"/>
                  </w14:solidFill>
                </w14:textFill>
              </w:rPr>
            </w:pPr>
          </w:p>
          <w:p w14:paraId="79F43C27">
            <w:pPr>
              <w:pStyle w:val="340"/>
              <w:spacing w:before="62" w:line="229" w:lineRule="auto"/>
              <w:ind w:left="16"/>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坐便器</w:t>
            </w:r>
          </w:p>
        </w:tc>
        <w:tc>
          <w:tcPr>
            <w:tcW w:w="2085" w:type="dxa"/>
          </w:tcPr>
          <w:p w14:paraId="5313B358">
            <w:pPr>
              <w:rPr>
                <w:rFonts w:ascii="仿宋" w:hAnsi="仿宋" w:eastAsia="仿宋" w:cs="仿宋"/>
                <w:color w:val="000000" w:themeColor="text1"/>
                <w:szCs w:val="21"/>
                <w:highlight w:val="none"/>
                <w14:textFill>
                  <w14:solidFill>
                    <w14:schemeClr w14:val="tx1"/>
                  </w14:solidFill>
                </w14:textFill>
              </w:rPr>
            </w:pPr>
          </w:p>
        </w:tc>
        <w:tc>
          <w:tcPr>
            <w:tcW w:w="3974" w:type="dxa"/>
          </w:tcPr>
          <w:p w14:paraId="69CCABB4">
            <w:pPr>
              <w:pStyle w:val="340"/>
              <w:spacing w:before="189" w:line="295" w:lineRule="auto"/>
              <w:ind w:left="27" w:hanging="4"/>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《坐便器水效限定值及水效等级》</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1"/>
                <w:sz w:val="21"/>
                <w:szCs w:val="21"/>
                <w:highlight w:val="none"/>
                <w14:textFill>
                  <w14:solidFill>
                    <w14:schemeClr w14:val="tx1"/>
                  </w14:solidFill>
                </w14:textFill>
              </w:rPr>
              <w:t>25502）</w:t>
            </w:r>
          </w:p>
        </w:tc>
      </w:tr>
      <w:tr w14:paraId="2A5A9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Merge w:val="continue"/>
            <w:tcBorders>
              <w:top w:val="nil"/>
              <w:bottom w:val="nil"/>
            </w:tcBorders>
          </w:tcPr>
          <w:p w14:paraId="6F0ED31C">
            <w:pPr>
              <w:rPr>
                <w:rFonts w:ascii="仿宋" w:hAnsi="仿宋" w:eastAsia="仿宋" w:cs="仿宋"/>
                <w:color w:val="000000" w:themeColor="text1"/>
                <w:szCs w:val="21"/>
                <w:highlight w:val="none"/>
                <w14:textFill>
                  <w14:solidFill>
                    <w14:schemeClr w14:val="tx1"/>
                  </w14:solidFill>
                </w14:textFill>
              </w:rPr>
            </w:pPr>
          </w:p>
        </w:tc>
        <w:tc>
          <w:tcPr>
            <w:tcW w:w="1610" w:type="dxa"/>
            <w:vMerge w:val="continue"/>
            <w:tcBorders>
              <w:top w:val="nil"/>
              <w:bottom w:val="nil"/>
            </w:tcBorders>
          </w:tcPr>
          <w:p w14:paraId="7E5DB4DE">
            <w:pPr>
              <w:rPr>
                <w:rFonts w:ascii="仿宋" w:hAnsi="仿宋" w:eastAsia="仿宋" w:cs="仿宋"/>
                <w:color w:val="000000" w:themeColor="text1"/>
                <w:szCs w:val="21"/>
                <w:highlight w:val="none"/>
                <w14:textFill>
                  <w14:solidFill>
                    <w14:schemeClr w14:val="tx1"/>
                  </w14:solidFill>
                </w14:textFill>
              </w:rPr>
            </w:pPr>
          </w:p>
        </w:tc>
        <w:tc>
          <w:tcPr>
            <w:tcW w:w="1957" w:type="dxa"/>
          </w:tcPr>
          <w:p w14:paraId="727C74CB">
            <w:pPr>
              <w:spacing w:line="283" w:lineRule="auto"/>
              <w:rPr>
                <w:rFonts w:ascii="仿宋" w:hAnsi="仿宋" w:eastAsia="仿宋" w:cs="仿宋"/>
                <w:color w:val="000000" w:themeColor="text1"/>
                <w:szCs w:val="21"/>
                <w:highlight w:val="none"/>
                <w14:textFill>
                  <w14:solidFill>
                    <w14:schemeClr w14:val="tx1"/>
                  </w14:solidFill>
                </w14:textFill>
              </w:rPr>
            </w:pPr>
          </w:p>
          <w:p w14:paraId="4ADF803B">
            <w:pPr>
              <w:pStyle w:val="340"/>
              <w:spacing w:before="62" w:line="229" w:lineRule="auto"/>
              <w:ind w:left="14"/>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蹲便器</w:t>
            </w:r>
          </w:p>
        </w:tc>
        <w:tc>
          <w:tcPr>
            <w:tcW w:w="2085" w:type="dxa"/>
          </w:tcPr>
          <w:p w14:paraId="0A69E033">
            <w:pPr>
              <w:rPr>
                <w:rFonts w:ascii="仿宋" w:hAnsi="仿宋" w:eastAsia="仿宋" w:cs="仿宋"/>
                <w:color w:val="000000" w:themeColor="text1"/>
                <w:szCs w:val="21"/>
                <w:highlight w:val="none"/>
                <w14:textFill>
                  <w14:solidFill>
                    <w14:schemeClr w14:val="tx1"/>
                  </w14:solidFill>
                </w14:textFill>
              </w:rPr>
            </w:pPr>
          </w:p>
        </w:tc>
        <w:tc>
          <w:tcPr>
            <w:tcW w:w="3974" w:type="dxa"/>
          </w:tcPr>
          <w:p w14:paraId="1F5FDAB4">
            <w:pPr>
              <w:pStyle w:val="340"/>
              <w:spacing w:before="191" w:line="288" w:lineRule="auto"/>
              <w:ind w:left="22" w:right="11"/>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《蹲便器用水效率限定值及用水</w:t>
            </w:r>
            <w:r>
              <w:rPr>
                <w:rFonts w:hint="eastAsia" w:ascii="仿宋" w:hAnsi="仿宋" w:eastAsia="仿宋" w:cs="仿宋"/>
                <w:color w:val="000000" w:themeColor="text1"/>
                <w:spacing w:val="6"/>
                <w:sz w:val="21"/>
                <w:szCs w:val="21"/>
                <w:highlight w:val="none"/>
                <w14:textFill>
                  <w14:solidFill>
                    <w14:schemeClr w14:val="tx1"/>
                  </w14:solidFill>
                </w14:textFill>
              </w:rPr>
              <w:t>效率等级》（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30717）</w:t>
            </w:r>
          </w:p>
        </w:tc>
      </w:tr>
      <w:tr w14:paraId="297F3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Merge w:val="continue"/>
            <w:tcBorders>
              <w:top w:val="nil"/>
            </w:tcBorders>
          </w:tcPr>
          <w:p w14:paraId="7749ECFF">
            <w:pPr>
              <w:rPr>
                <w:rFonts w:ascii="仿宋" w:hAnsi="仿宋" w:eastAsia="仿宋" w:cs="仿宋"/>
                <w:color w:val="000000" w:themeColor="text1"/>
                <w:szCs w:val="21"/>
                <w:highlight w:val="none"/>
                <w14:textFill>
                  <w14:solidFill>
                    <w14:schemeClr w14:val="tx1"/>
                  </w14:solidFill>
                </w14:textFill>
              </w:rPr>
            </w:pPr>
          </w:p>
        </w:tc>
        <w:tc>
          <w:tcPr>
            <w:tcW w:w="1610" w:type="dxa"/>
            <w:vMerge w:val="continue"/>
            <w:tcBorders>
              <w:top w:val="nil"/>
            </w:tcBorders>
          </w:tcPr>
          <w:p w14:paraId="46F2D63D">
            <w:pPr>
              <w:rPr>
                <w:rFonts w:ascii="仿宋" w:hAnsi="仿宋" w:eastAsia="仿宋" w:cs="仿宋"/>
                <w:color w:val="000000" w:themeColor="text1"/>
                <w:szCs w:val="21"/>
                <w:highlight w:val="none"/>
                <w14:textFill>
                  <w14:solidFill>
                    <w14:schemeClr w14:val="tx1"/>
                  </w14:solidFill>
                </w14:textFill>
              </w:rPr>
            </w:pPr>
          </w:p>
        </w:tc>
        <w:tc>
          <w:tcPr>
            <w:tcW w:w="1957" w:type="dxa"/>
          </w:tcPr>
          <w:p w14:paraId="12ABF38F">
            <w:pPr>
              <w:spacing w:line="284" w:lineRule="auto"/>
              <w:rPr>
                <w:rFonts w:ascii="仿宋" w:hAnsi="仿宋" w:eastAsia="仿宋" w:cs="仿宋"/>
                <w:color w:val="000000" w:themeColor="text1"/>
                <w:szCs w:val="21"/>
                <w:highlight w:val="none"/>
                <w14:textFill>
                  <w14:solidFill>
                    <w14:schemeClr w14:val="tx1"/>
                  </w14:solidFill>
                </w14:textFill>
              </w:rPr>
            </w:pPr>
          </w:p>
          <w:p w14:paraId="4EC6CB23">
            <w:pPr>
              <w:pStyle w:val="340"/>
              <w:spacing w:before="61" w:line="229" w:lineRule="auto"/>
              <w:ind w:left="20"/>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小便器</w:t>
            </w:r>
          </w:p>
        </w:tc>
        <w:tc>
          <w:tcPr>
            <w:tcW w:w="2085" w:type="dxa"/>
          </w:tcPr>
          <w:p w14:paraId="138BB78B">
            <w:pPr>
              <w:rPr>
                <w:rFonts w:ascii="仿宋" w:hAnsi="仿宋" w:eastAsia="仿宋" w:cs="仿宋"/>
                <w:color w:val="000000" w:themeColor="text1"/>
                <w:szCs w:val="21"/>
                <w:highlight w:val="none"/>
                <w14:textFill>
                  <w14:solidFill>
                    <w14:schemeClr w14:val="tx1"/>
                  </w14:solidFill>
                </w14:textFill>
              </w:rPr>
            </w:pPr>
          </w:p>
        </w:tc>
        <w:tc>
          <w:tcPr>
            <w:tcW w:w="3974" w:type="dxa"/>
          </w:tcPr>
          <w:p w14:paraId="6918F8B6">
            <w:pPr>
              <w:pStyle w:val="340"/>
              <w:spacing w:before="191" w:line="288" w:lineRule="auto"/>
              <w:ind w:left="22" w:right="11"/>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《小便器用水效率限定值及用水</w:t>
            </w:r>
            <w:r>
              <w:rPr>
                <w:rFonts w:hint="eastAsia" w:ascii="仿宋" w:hAnsi="仿宋" w:eastAsia="仿宋" w:cs="仿宋"/>
                <w:color w:val="000000" w:themeColor="text1"/>
                <w:spacing w:val="6"/>
                <w:sz w:val="21"/>
                <w:szCs w:val="21"/>
                <w:highlight w:val="none"/>
                <w14:textFill>
                  <w14:solidFill>
                    <w14:schemeClr w14:val="tx1"/>
                  </w14:solidFill>
                </w14:textFill>
              </w:rPr>
              <w:t>效率等级》（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28377）</w:t>
            </w:r>
          </w:p>
        </w:tc>
      </w:tr>
      <w:tr w14:paraId="71C51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tcPr>
          <w:p w14:paraId="43D30922">
            <w:pPr>
              <w:pStyle w:val="340"/>
              <w:spacing w:before="62" w:line="190" w:lineRule="auto"/>
              <w:ind w:left="209"/>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16</w:t>
            </w:r>
          </w:p>
        </w:tc>
        <w:tc>
          <w:tcPr>
            <w:tcW w:w="1610" w:type="dxa"/>
          </w:tcPr>
          <w:p w14:paraId="0774C5C4">
            <w:pPr>
              <w:pStyle w:val="340"/>
              <w:spacing w:before="220" w:line="288" w:lineRule="auto"/>
              <w:ind w:left="22" w:right="8" w:hanging="4"/>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A060806</w:t>
            </w:r>
            <w:r>
              <w:rPr>
                <w:rFonts w:hint="eastAsia" w:ascii="仿宋" w:hAnsi="仿宋" w:eastAsia="仿宋" w:cs="仿宋"/>
                <w:color w:val="000000" w:themeColor="text1"/>
                <w:spacing w:val="-35"/>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水</w:t>
            </w:r>
            <w:r>
              <w:rPr>
                <w:rFonts w:hint="eastAsia" w:ascii="仿宋" w:hAnsi="仿宋" w:eastAsia="仿宋" w:cs="仿宋"/>
                <w:color w:val="000000" w:themeColor="text1"/>
                <w:sz w:val="21"/>
                <w:szCs w:val="21"/>
                <w:highlight w:val="none"/>
                <w14:textFill>
                  <w14:solidFill>
                    <w14:schemeClr w14:val="tx1"/>
                  </w14:solidFill>
                </w14:textFill>
              </w:rPr>
              <w:t xml:space="preserve"> 嘴</w:t>
            </w:r>
          </w:p>
        </w:tc>
        <w:tc>
          <w:tcPr>
            <w:tcW w:w="1957" w:type="dxa"/>
          </w:tcPr>
          <w:p w14:paraId="6DFF9DCC">
            <w:pPr>
              <w:rPr>
                <w:rFonts w:ascii="仿宋" w:hAnsi="仿宋" w:eastAsia="仿宋" w:cs="仿宋"/>
                <w:color w:val="000000" w:themeColor="text1"/>
                <w:szCs w:val="21"/>
                <w:highlight w:val="none"/>
                <w14:textFill>
                  <w14:solidFill>
                    <w14:schemeClr w14:val="tx1"/>
                  </w14:solidFill>
                </w14:textFill>
              </w:rPr>
            </w:pPr>
          </w:p>
        </w:tc>
        <w:tc>
          <w:tcPr>
            <w:tcW w:w="2085" w:type="dxa"/>
          </w:tcPr>
          <w:p w14:paraId="409D1176">
            <w:pPr>
              <w:rPr>
                <w:rFonts w:ascii="仿宋" w:hAnsi="仿宋" w:eastAsia="仿宋" w:cs="仿宋"/>
                <w:color w:val="000000" w:themeColor="text1"/>
                <w:szCs w:val="21"/>
                <w:highlight w:val="none"/>
                <w14:textFill>
                  <w14:solidFill>
                    <w14:schemeClr w14:val="tx1"/>
                  </w14:solidFill>
                </w14:textFill>
              </w:rPr>
            </w:pPr>
          </w:p>
        </w:tc>
        <w:tc>
          <w:tcPr>
            <w:tcW w:w="3974" w:type="dxa"/>
          </w:tcPr>
          <w:p w14:paraId="0DEDC911">
            <w:pPr>
              <w:pStyle w:val="340"/>
              <w:spacing w:before="220" w:line="288" w:lineRule="auto"/>
              <w:ind w:left="19" w:right="11" w:firstLine="3"/>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《水嘴用水效率限定值及用水效</w:t>
            </w:r>
            <w:r>
              <w:rPr>
                <w:rFonts w:hint="eastAsia" w:ascii="仿宋" w:hAnsi="仿宋" w:eastAsia="仿宋" w:cs="仿宋"/>
                <w:color w:val="000000" w:themeColor="text1"/>
                <w:spacing w:val="6"/>
                <w:sz w:val="21"/>
                <w:szCs w:val="21"/>
                <w:highlight w:val="none"/>
                <w14:textFill>
                  <w14:solidFill>
                    <w14:schemeClr w14:val="tx1"/>
                  </w14:solidFill>
                </w14:textFill>
              </w:rPr>
              <w:t>率等级》（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25501）</w:t>
            </w:r>
          </w:p>
        </w:tc>
      </w:tr>
      <w:tr w14:paraId="6D935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tcPr>
          <w:p w14:paraId="58D968DD">
            <w:pPr>
              <w:spacing w:line="299" w:lineRule="auto"/>
              <w:rPr>
                <w:rFonts w:ascii="仿宋" w:hAnsi="仿宋" w:eastAsia="仿宋" w:cs="仿宋"/>
                <w:color w:val="000000" w:themeColor="text1"/>
                <w:szCs w:val="21"/>
                <w:highlight w:val="none"/>
                <w14:textFill>
                  <w14:solidFill>
                    <w14:schemeClr w14:val="tx1"/>
                  </w14:solidFill>
                </w14:textFill>
              </w:rPr>
            </w:pPr>
          </w:p>
          <w:p w14:paraId="0781E3D4">
            <w:pPr>
              <w:pStyle w:val="340"/>
              <w:spacing w:before="62" w:line="190" w:lineRule="auto"/>
              <w:ind w:left="209"/>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17</w:t>
            </w:r>
          </w:p>
        </w:tc>
        <w:tc>
          <w:tcPr>
            <w:tcW w:w="1610" w:type="dxa"/>
          </w:tcPr>
          <w:p w14:paraId="15E5287D">
            <w:pPr>
              <w:pStyle w:val="340"/>
              <w:spacing w:before="176" w:line="289" w:lineRule="auto"/>
              <w:ind w:left="15" w:right="8" w:hanging="6"/>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A060807</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便器</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冲洗阀</w:t>
            </w:r>
          </w:p>
        </w:tc>
        <w:tc>
          <w:tcPr>
            <w:tcW w:w="1957" w:type="dxa"/>
          </w:tcPr>
          <w:p w14:paraId="030429D9">
            <w:pPr>
              <w:rPr>
                <w:rFonts w:ascii="仿宋" w:hAnsi="仿宋" w:eastAsia="仿宋" w:cs="仿宋"/>
                <w:color w:val="000000" w:themeColor="text1"/>
                <w:szCs w:val="21"/>
                <w:highlight w:val="none"/>
                <w14:textFill>
                  <w14:solidFill>
                    <w14:schemeClr w14:val="tx1"/>
                  </w14:solidFill>
                </w14:textFill>
              </w:rPr>
            </w:pPr>
          </w:p>
        </w:tc>
        <w:tc>
          <w:tcPr>
            <w:tcW w:w="2085" w:type="dxa"/>
          </w:tcPr>
          <w:p w14:paraId="40DFCA61">
            <w:pPr>
              <w:rPr>
                <w:rFonts w:ascii="仿宋" w:hAnsi="仿宋" w:eastAsia="仿宋" w:cs="仿宋"/>
                <w:color w:val="000000" w:themeColor="text1"/>
                <w:szCs w:val="21"/>
                <w:highlight w:val="none"/>
                <w14:textFill>
                  <w14:solidFill>
                    <w14:schemeClr w14:val="tx1"/>
                  </w14:solidFill>
                </w14:textFill>
              </w:rPr>
            </w:pPr>
          </w:p>
        </w:tc>
        <w:tc>
          <w:tcPr>
            <w:tcW w:w="3974" w:type="dxa"/>
          </w:tcPr>
          <w:p w14:paraId="5458FD1F">
            <w:pPr>
              <w:pStyle w:val="340"/>
              <w:spacing w:before="176" w:line="288" w:lineRule="auto"/>
              <w:ind w:left="19" w:right="11" w:firstLine="3"/>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《便器冲洗阀用水效率限定值及</w:t>
            </w:r>
            <w:r>
              <w:rPr>
                <w:rFonts w:hint="eastAsia" w:ascii="仿宋" w:hAnsi="仿宋" w:eastAsia="仿宋" w:cs="仿宋"/>
                <w:color w:val="000000" w:themeColor="text1"/>
                <w:spacing w:val="7"/>
                <w:sz w:val="21"/>
                <w:szCs w:val="21"/>
                <w:highlight w:val="none"/>
                <w14:textFill>
                  <w14:solidFill>
                    <w14:schemeClr w14:val="tx1"/>
                  </w14:solidFill>
                </w14:textFill>
              </w:rPr>
              <w:t>用水效率等级》（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28379）</w:t>
            </w:r>
          </w:p>
        </w:tc>
      </w:tr>
      <w:tr w14:paraId="22214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tcPr>
          <w:p w14:paraId="38517A9B">
            <w:pPr>
              <w:spacing w:line="320" w:lineRule="auto"/>
              <w:rPr>
                <w:rFonts w:ascii="仿宋" w:hAnsi="仿宋" w:eastAsia="仿宋" w:cs="仿宋"/>
                <w:color w:val="000000" w:themeColor="text1"/>
                <w:szCs w:val="21"/>
                <w:highlight w:val="none"/>
                <w14:textFill>
                  <w14:solidFill>
                    <w14:schemeClr w14:val="tx1"/>
                  </w14:solidFill>
                </w14:textFill>
              </w:rPr>
            </w:pPr>
          </w:p>
          <w:p w14:paraId="25D664FF">
            <w:pPr>
              <w:pStyle w:val="340"/>
              <w:spacing w:before="61" w:line="190" w:lineRule="auto"/>
              <w:ind w:left="209"/>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18</w:t>
            </w:r>
          </w:p>
        </w:tc>
        <w:tc>
          <w:tcPr>
            <w:tcW w:w="1610" w:type="dxa"/>
          </w:tcPr>
          <w:p w14:paraId="6812B5AE">
            <w:pPr>
              <w:pStyle w:val="340"/>
              <w:spacing w:before="196" w:line="291" w:lineRule="auto"/>
              <w:ind w:left="15" w:right="8" w:hanging="6"/>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A060810</w:t>
            </w:r>
            <w:r>
              <w:rPr>
                <w:rFonts w:hint="eastAsia" w:ascii="仿宋" w:hAnsi="仿宋" w:eastAsia="仿宋" w:cs="仿宋"/>
                <w:color w:val="000000" w:themeColor="text1"/>
                <w:spacing w:val="-3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淋浴</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器</w:t>
            </w:r>
          </w:p>
        </w:tc>
        <w:tc>
          <w:tcPr>
            <w:tcW w:w="1957" w:type="dxa"/>
          </w:tcPr>
          <w:p w14:paraId="209C3EC1">
            <w:pPr>
              <w:rPr>
                <w:rFonts w:ascii="仿宋" w:hAnsi="仿宋" w:eastAsia="仿宋" w:cs="仿宋"/>
                <w:color w:val="000000" w:themeColor="text1"/>
                <w:szCs w:val="21"/>
                <w:highlight w:val="none"/>
                <w14:textFill>
                  <w14:solidFill>
                    <w14:schemeClr w14:val="tx1"/>
                  </w14:solidFill>
                </w14:textFill>
              </w:rPr>
            </w:pPr>
          </w:p>
        </w:tc>
        <w:tc>
          <w:tcPr>
            <w:tcW w:w="2085" w:type="dxa"/>
          </w:tcPr>
          <w:p w14:paraId="63A7E556">
            <w:pPr>
              <w:rPr>
                <w:rFonts w:ascii="仿宋" w:hAnsi="仿宋" w:eastAsia="仿宋" w:cs="仿宋"/>
                <w:color w:val="000000" w:themeColor="text1"/>
                <w:szCs w:val="21"/>
                <w:highlight w:val="none"/>
                <w14:textFill>
                  <w14:solidFill>
                    <w14:schemeClr w14:val="tx1"/>
                  </w14:solidFill>
                </w14:textFill>
              </w:rPr>
            </w:pPr>
          </w:p>
        </w:tc>
        <w:tc>
          <w:tcPr>
            <w:tcW w:w="3974" w:type="dxa"/>
          </w:tcPr>
          <w:p w14:paraId="0BCDF730">
            <w:pPr>
              <w:pStyle w:val="340"/>
              <w:spacing w:before="197" w:line="288" w:lineRule="auto"/>
              <w:ind w:left="22" w:right="11"/>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《淋浴器用水效率限定值及用水</w:t>
            </w:r>
            <w:r>
              <w:rPr>
                <w:rFonts w:hint="eastAsia" w:ascii="仿宋" w:hAnsi="仿宋" w:eastAsia="仿宋" w:cs="仿宋"/>
                <w:color w:val="000000" w:themeColor="text1"/>
                <w:spacing w:val="6"/>
                <w:sz w:val="21"/>
                <w:szCs w:val="21"/>
                <w:highlight w:val="none"/>
                <w14:textFill>
                  <w14:solidFill>
                    <w14:schemeClr w14:val="tx1"/>
                  </w14:solidFill>
                </w14:textFill>
              </w:rPr>
              <w:t>效率等级》（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28378）</w:t>
            </w:r>
          </w:p>
        </w:tc>
      </w:tr>
    </w:tbl>
    <w:p w14:paraId="46C690CA">
      <w:pPr>
        <w:rPr>
          <w:rFonts w:ascii="仿宋" w:hAnsi="仿宋" w:eastAsia="仿宋" w:cs="仿宋"/>
          <w:color w:val="000000" w:themeColor="text1"/>
          <w:szCs w:val="21"/>
          <w:highlight w:val="none"/>
          <w14:textFill>
            <w14:solidFill>
              <w14:schemeClr w14:val="tx1"/>
            </w14:solidFill>
          </w14:textFill>
        </w:rPr>
      </w:pPr>
    </w:p>
    <w:p w14:paraId="54B02505">
      <w:pPr>
        <w:pStyle w:val="24"/>
        <w:spacing w:before="56" w:line="249" w:lineRule="auto"/>
        <w:ind w:left="27" w:hanging="2"/>
        <w:rPr>
          <w:rFonts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pacing w:val="-2"/>
          <w:sz w:val="21"/>
          <w:highlight w:val="none"/>
          <w14:textFill>
            <w14:solidFill>
              <w14:schemeClr w14:val="tx1"/>
            </w14:solidFill>
          </w14:textFill>
        </w:rPr>
        <w:t>注：1.节能产品认证应依据相关国家标准的最新版</w:t>
      </w:r>
      <w:r>
        <w:rPr>
          <w:rFonts w:hint="eastAsia" w:ascii="仿宋" w:hAnsi="仿宋" w:eastAsia="仿宋" w:cs="仿宋"/>
          <w:color w:val="000000" w:themeColor="text1"/>
          <w:spacing w:val="-3"/>
          <w:sz w:val="21"/>
          <w:highlight w:val="none"/>
          <w14:textFill>
            <w14:solidFill>
              <w14:schemeClr w14:val="tx1"/>
            </w14:solidFill>
          </w14:textFill>
        </w:rPr>
        <w:t>本，依据国家标准中二级能效（水效）</w:t>
      </w:r>
      <w:r>
        <w:rPr>
          <w:rFonts w:hint="eastAsia" w:ascii="仿宋" w:hAnsi="仿宋" w:eastAsia="仿宋" w:cs="仿宋"/>
          <w:color w:val="000000" w:themeColor="text1"/>
          <w:sz w:val="21"/>
          <w:highlight w:val="none"/>
          <w14:textFill>
            <w14:solidFill>
              <w14:schemeClr w14:val="tx1"/>
            </w14:solidFill>
          </w14:textFill>
        </w:rPr>
        <w:t xml:space="preserve"> </w:t>
      </w:r>
      <w:r>
        <w:rPr>
          <w:rFonts w:hint="eastAsia" w:ascii="仿宋" w:hAnsi="仿宋" w:eastAsia="仿宋" w:cs="仿宋"/>
          <w:color w:val="000000" w:themeColor="text1"/>
          <w:spacing w:val="-4"/>
          <w:sz w:val="21"/>
          <w:highlight w:val="none"/>
          <w14:textFill>
            <w14:solidFill>
              <w14:schemeClr w14:val="tx1"/>
            </w14:solidFill>
          </w14:textFill>
        </w:rPr>
        <w:t>指标。</w:t>
      </w:r>
    </w:p>
    <w:p w14:paraId="6CDABB82">
      <w:pPr>
        <w:pStyle w:val="24"/>
        <w:spacing w:before="31" w:line="248" w:lineRule="auto"/>
        <w:ind w:left="25" w:right="97" w:firstLine="444"/>
        <w:rPr>
          <w:rFonts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pacing w:val="1"/>
          <w:sz w:val="21"/>
          <w:highlight w:val="none"/>
          <w14:textFill>
            <w14:solidFill>
              <w14:schemeClr w14:val="tx1"/>
            </w14:solidFill>
          </w14:textFill>
        </w:rPr>
        <w:t>2.上述产品中认证标准发生变更的，依据原认</w:t>
      </w:r>
      <w:r>
        <w:rPr>
          <w:rFonts w:hint="eastAsia" w:ascii="仿宋" w:hAnsi="仿宋" w:eastAsia="仿宋" w:cs="仿宋"/>
          <w:color w:val="000000" w:themeColor="text1"/>
          <w:sz w:val="21"/>
          <w:highlight w:val="none"/>
          <w14:textFill>
            <w14:solidFill>
              <w14:schemeClr w14:val="tx1"/>
            </w14:solidFill>
          </w14:textFill>
        </w:rPr>
        <w:t xml:space="preserve">证标准获得的、仍在有效期内的认证 </w:t>
      </w:r>
      <w:r>
        <w:rPr>
          <w:rFonts w:hint="eastAsia" w:ascii="仿宋" w:hAnsi="仿宋" w:eastAsia="仿宋" w:cs="仿宋"/>
          <w:color w:val="000000" w:themeColor="text1"/>
          <w:spacing w:val="-8"/>
          <w:sz w:val="21"/>
          <w:highlight w:val="none"/>
          <w14:textFill>
            <w14:solidFill>
              <w14:schemeClr w14:val="tx1"/>
            </w14:solidFill>
          </w14:textFill>
        </w:rPr>
        <w:t>证书可使用至</w:t>
      </w:r>
      <w:r>
        <w:rPr>
          <w:rFonts w:hint="eastAsia" w:ascii="仿宋" w:hAnsi="仿宋" w:eastAsia="仿宋" w:cs="仿宋"/>
          <w:color w:val="000000" w:themeColor="text1"/>
          <w:spacing w:val="-37"/>
          <w:sz w:val="21"/>
          <w:highlight w:val="none"/>
          <w14:textFill>
            <w14:solidFill>
              <w14:schemeClr w14:val="tx1"/>
            </w14:solidFill>
          </w14:textFill>
        </w:rPr>
        <w:t xml:space="preserve"> </w:t>
      </w:r>
      <w:r>
        <w:rPr>
          <w:rFonts w:hint="eastAsia" w:ascii="仿宋" w:hAnsi="仿宋" w:eastAsia="仿宋" w:cs="仿宋"/>
          <w:color w:val="000000" w:themeColor="text1"/>
          <w:spacing w:val="-8"/>
          <w:sz w:val="21"/>
          <w:highlight w:val="none"/>
          <w14:textFill>
            <w14:solidFill>
              <w14:schemeClr w14:val="tx1"/>
            </w14:solidFill>
          </w14:textFill>
        </w:rPr>
        <w:t>2019</w:t>
      </w:r>
      <w:r>
        <w:rPr>
          <w:rFonts w:hint="eastAsia" w:ascii="仿宋" w:hAnsi="仿宋" w:eastAsia="仿宋" w:cs="仿宋"/>
          <w:color w:val="000000" w:themeColor="text1"/>
          <w:spacing w:val="-46"/>
          <w:sz w:val="21"/>
          <w:highlight w:val="none"/>
          <w14:textFill>
            <w14:solidFill>
              <w14:schemeClr w14:val="tx1"/>
            </w14:solidFill>
          </w14:textFill>
        </w:rPr>
        <w:t xml:space="preserve"> </w:t>
      </w:r>
      <w:r>
        <w:rPr>
          <w:rFonts w:hint="eastAsia" w:ascii="仿宋" w:hAnsi="仿宋" w:eastAsia="仿宋" w:cs="仿宋"/>
          <w:color w:val="000000" w:themeColor="text1"/>
          <w:spacing w:val="-8"/>
          <w:sz w:val="21"/>
          <w:highlight w:val="none"/>
          <w14:textFill>
            <w14:solidFill>
              <w14:schemeClr w14:val="tx1"/>
            </w14:solidFill>
          </w14:textFill>
        </w:rPr>
        <w:t>年</w:t>
      </w:r>
      <w:r>
        <w:rPr>
          <w:rFonts w:hint="eastAsia" w:ascii="仿宋" w:hAnsi="仿宋" w:eastAsia="仿宋" w:cs="仿宋"/>
          <w:color w:val="000000" w:themeColor="text1"/>
          <w:spacing w:val="-44"/>
          <w:sz w:val="21"/>
          <w:highlight w:val="none"/>
          <w14:textFill>
            <w14:solidFill>
              <w14:schemeClr w14:val="tx1"/>
            </w14:solidFill>
          </w14:textFill>
        </w:rPr>
        <w:t xml:space="preserve"> </w:t>
      </w:r>
      <w:r>
        <w:rPr>
          <w:rFonts w:hint="eastAsia" w:ascii="仿宋" w:hAnsi="仿宋" w:eastAsia="仿宋" w:cs="仿宋"/>
          <w:color w:val="000000" w:themeColor="text1"/>
          <w:spacing w:val="-8"/>
          <w:sz w:val="21"/>
          <w:highlight w:val="none"/>
          <w14:textFill>
            <w14:solidFill>
              <w14:schemeClr w14:val="tx1"/>
            </w14:solidFill>
          </w14:textFill>
        </w:rPr>
        <w:t>6</w:t>
      </w:r>
      <w:r>
        <w:rPr>
          <w:rFonts w:hint="eastAsia" w:ascii="仿宋" w:hAnsi="仿宋" w:eastAsia="仿宋" w:cs="仿宋"/>
          <w:color w:val="000000" w:themeColor="text1"/>
          <w:spacing w:val="-44"/>
          <w:sz w:val="21"/>
          <w:highlight w:val="none"/>
          <w14:textFill>
            <w14:solidFill>
              <w14:schemeClr w14:val="tx1"/>
            </w14:solidFill>
          </w14:textFill>
        </w:rPr>
        <w:t xml:space="preserve"> </w:t>
      </w:r>
      <w:r>
        <w:rPr>
          <w:rFonts w:hint="eastAsia" w:ascii="仿宋" w:hAnsi="仿宋" w:eastAsia="仿宋" w:cs="仿宋"/>
          <w:color w:val="000000" w:themeColor="text1"/>
          <w:spacing w:val="-8"/>
          <w:sz w:val="21"/>
          <w:highlight w:val="none"/>
          <w14:textFill>
            <w14:solidFill>
              <w14:schemeClr w14:val="tx1"/>
            </w14:solidFill>
          </w14:textFill>
        </w:rPr>
        <w:t>月</w:t>
      </w:r>
      <w:r>
        <w:rPr>
          <w:rFonts w:hint="eastAsia" w:ascii="仿宋" w:hAnsi="仿宋" w:eastAsia="仿宋" w:cs="仿宋"/>
          <w:color w:val="000000" w:themeColor="text1"/>
          <w:spacing w:val="-29"/>
          <w:sz w:val="21"/>
          <w:highlight w:val="none"/>
          <w14:textFill>
            <w14:solidFill>
              <w14:schemeClr w14:val="tx1"/>
            </w14:solidFill>
          </w14:textFill>
        </w:rPr>
        <w:t xml:space="preserve"> </w:t>
      </w:r>
      <w:r>
        <w:rPr>
          <w:rFonts w:hint="eastAsia" w:ascii="仿宋" w:hAnsi="仿宋" w:eastAsia="仿宋" w:cs="仿宋"/>
          <w:color w:val="000000" w:themeColor="text1"/>
          <w:spacing w:val="-8"/>
          <w:sz w:val="21"/>
          <w:highlight w:val="none"/>
          <w14:textFill>
            <w14:solidFill>
              <w14:schemeClr w14:val="tx1"/>
            </w14:solidFill>
          </w14:textFill>
        </w:rPr>
        <w:t>1 日。</w:t>
      </w:r>
    </w:p>
    <w:p w14:paraId="1B5F1C84">
      <w:pPr>
        <w:pStyle w:val="24"/>
        <w:spacing w:before="33" w:line="220" w:lineRule="auto"/>
        <w:ind w:left="471"/>
        <w:rPr>
          <w:rFonts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pacing w:val="-3"/>
          <w:sz w:val="21"/>
          <w:highlight w:val="none"/>
          <w14:textFill>
            <w14:solidFill>
              <w14:schemeClr w14:val="tx1"/>
            </w14:solidFill>
          </w14:textFill>
        </w:rPr>
        <w:t>3.以“</w:t>
      </w:r>
      <w:r>
        <w:rPr>
          <w:rFonts w:hint="eastAsia" w:ascii="仿宋" w:hAnsi="仿宋" w:eastAsia="仿宋" w:cs="仿宋"/>
          <w:color w:val="000000" w:themeColor="text1"/>
          <w:spacing w:val="-3"/>
          <w:sz w:val="21"/>
          <w:highlight w:val="none"/>
          <w:lang w:val="en-US"/>
          <w14:textFill>
            <w14:solidFill>
              <w14:schemeClr w14:val="tx1"/>
            </w14:solidFill>
          </w14:textFill>
        </w:rPr>
        <w:t>●</w:t>
      </w:r>
      <w:r>
        <w:rPr>
          <w:rFonts w:hint="eastAsia" w:ascii="仿宋" w:hAnsi="仿宋" w:eastAsia="仿宋" w:cs="仿宋"/>
          <w:color w:val="000000" w:themeColor="text1"/>
          <w:spacing w:val="-3"/>
          <w:sz w:val="21"/>
          <w:highlight w:val="none"/>
          <w14:textFill>
            <w14:solidFill>
              <w14:schemeClr w14:val="tx1"/>
            </w14:solidFill>
          </w14:textFill>
        </w:rPr>
        <w:t>”标注的为政府强制采购产品。</w:t>
      </w:r>
    </w:p>
    <w:p w14:paraId="5C116A6C">
      <w:pPr>
        <w:jc w:val="center"/>
        <w:rPr>
          <w:rFonts w:hint="eastAsia" w:ascii="仿宋" w:hAnsi="仿宋" w:eastAsia="仿宋" w:cs="仿宋"/>
          <w:color w:val="000000" w:themeColor="text1"/>
          <w:highlight w:val="none"/>
          <w14:textFill>
            <w14:solidFill>
              <w14:schemeClr w14:val="tx1"/>
            </w14:solidFill>
          </w14:textFill>
        </w:rPr>
      </w:pPr>
    </w:p>
    <w:p w14:paraId="32DF69D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20F55BF7">
      <w:pPr>
        <w:pStyle w:val="4"/>
        <w:spacing w:before="0" w:after="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政府采购活动现场确认声明书（开标后提供）</w:t>
      </w:r>
    </w:p>
    <w:p w14:paraId="0A329861">
      <w:pPr>
        <w:pStyle w:val="4"/>
        <w:tabs>
          <w:tab w:val="center" w:pos="4709"/>
          <w:tab w:val="left" w:pos="7554"/>
        </w:tabs>
        <w:spacing w:before="0" w:after="0"/>
        <w:ind w:left="0" w:firstLine="0"/>
        <w:jc w:val="left"/>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ab/>
      </w:r>
      <w:r>
        <w:rPr>
          <w:rFonts w:hint="eastAsia" w:ascii="仿宋" w:hAnsi="仿宋" w:eastAsia="仿宋" w:cs="仿宋"/>
          <w:color w:val="000000" w:themeColor="text1"/>
          <w:sz w:val="28"/>
          <w:szCs w:val="28"/>
          <w:highlight w:val="none"/>
          <w:lang w:eastAsia="zh-CN"/>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政府采购活动现场确认声明书</w:t>
      </w:r>
      <w:r>
        <w:rPr>
          <w:rFonts w:hint="eastAsia" w:ascii="仿宋" w:hAnsi="仿宋" w:eastAsia="仿宋" w:cs="仿宋"/>
          <w:color w:val="000000" w:themeColor="text1"/>
          <w:sz w:val="28"/>
          <w:szCs w:val="28"/>
          <w:highlight w:val="none"/>
          <w:lang w:eastAsia="zh-CN"/>
          <w14:textFill>
            <w14:solidFill>
              <w14:schemeClr w14:val="tx1"/>
            </w14:solidFill>
          </w14:textFill>
        </w:rPr>
        <w:tab/>
      </w:r>
    </w:p>
    <w:p w14:paraId="30E0034F">
      <w:pPr>
        <w:spacing w:before="164" w:line="228" w:lineRule="exact"/>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浙江省成套工程有限公司 :</w:t>
      </w:r>
    </w:p>
    <w:p w14:paraId="64F0C611">
      <w:pPr>
        <w:wordWrap w:val="0"/>
        <w:spacing w:before="164" w:line="400" w:lineRule="exact"/>
        <w:ind w:firstLine="424" w:firstLineChars="200"/>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本人 _________（授权代表姓名），经由_____________________（单位） ____________ （法定代表人姓名）合法授权参加</w:t>
      </w:r>
      <w:r>
        <w:rPr>
          <w:rFonts w:hint="eastAsia" w:ascii="仿宋" w:hAnsi="仿宋" w:eastAsia="仿宋" w:cs="仿宋"/>
          <w:b/>
          <w:bCs/>
          <w:color w:val="000000" w:themeColor="text1"/>
          <w:sz w:val="20"/>
          <w:szCs w:val="20"/>
          <w:highlight w:val="none"/>
          <w:u w:val="single"/>
          <w14:textFill>
            <w14:solidFill>
              <w14:schemeClr w14:val="tx1"/>
            </w14:solidFill>
          </w14:textFill>
        </w:rPr>
        <w:t xml:space="preserve">杭州市滨江区教育局2025年下属学校直饮水设备项目 </w:t>
      </w:r>
      <w:r>
        <w:rPr>
          <w:rFonts w:hint="eastAsia" w:ascii="仿宋" w:hAnsi="仿宋" w:eastAsia="仿宋" w:cs="仿宋"/>
          <w:color w:val="000000" w:themeColor="text1"/>
          <w:spacing w:val="1"/>
          <w:szCs w:val="21"/>
          <w:highlight w:val="none"/>
          <w14:textFill>
            <w14:solidFill>
              <w14:schemeClr w14:val="tx1"/>
            </w14:solidFill>
          </w14:textFill>
        </w:rPr>
        <w:t>（编号：</w:t>
      </w:r>
      <w:r>
        <w:rPr>
          <w:rFonts w:hint="eastAsia" w:ascii="仿宋" w:hAnsi="仿宋" w:eastAsia="仿宋" w:cs="仿宋"/>
          <w:color w:val="000000" w:themeColor="text1"/>
          <w:spacing w:val="1"/>
          <w:szCs w:val="21"/>
          <w:highlight w:val="none"/>
          <w:u w:val="single"/>
          <w14:textFill>
            <w14:solidFill>
              <w14:schemeClr w14:val="tx1"/>
            </w14:solidFill>
          </w14:textFill>
        </w:rPr>
        <w:t>ZJCT6-2025GKCG-030</w:t>
      </w:r>
      <w:r>
        <w:rPr>
          <w:rFonts w:hint="eastAsia" w:ascii="仿宋" w:hAnsi="仿宋" w:eastAsia="仿宋" w:cs="仿宋"/>
          <w:color w:val="000000" w:themeColor="text1"/>
          <w:spacing w:val="1"/>
          <w:szCs w:val="21"/>
          <w:highlight w:val="none"/>
          <w14:textFill>
            <w14:solidFill>
              <w14:schemeClr w14:val="tx1"/>
            </w14:solidFill>
          </w14:textFill>
        </w:rPr>
        <w:t>）政府采购活动．经与本单位法人代表（负责人）联系确认，现就有关公平竞争事项郑重声明如下:</w:t>
      </w:r>
    </w:p>
    <w:p w14:paraId="5FF6BFC2">
      <w:pPr>
        <w:spacing w:before="16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 xml:space="preserve">一、本单位与采购人之间 </w:t>
      </w:r>
      <w:r>
        <w:rPr>
          <w:rFonts w:hint="eastAsia" w:ascii="仿宋" w:hAnsi="仿宋" w:eastAsia="仿宋" w:cs="仿宋"/>
          <w:color w:val="000000" w:themeColor="text1"/>
          <w:spacing w:val="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Cs w:val="21"/>
          <w:highlight w:val="none"/>
          <w14:textFill>
            <w14:solidFill>
              <w14:schemeClr w14:val="tx1"/>
            </w14:solidFill>
          </w14:textFill>
        </w:rPr>
        <w:t xml:space="preserve">不存在利害关系 </w:t>
      </w:r>
      <w:r>
        <w:rPr>
          <w:rFonts w:hint="eastAsia" w:ascii="仿宋" w:hAnsi="仿宋" w:eastAsia="仿宋" w:cs="仿宋"/>
          <w:color w:val="000000" w:themeColor="text1"/>
          <w:spacing w:val="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Cs w:val="21"/>
          <w:highlight w:val="none"/>
          <w14:textFill>
            <w14:solidFill>
              <w14:schemeClr w14:val="tx1"/>
            </w14:solidFill>
          </w14:textFill>
        </w:rPr>
        <w:t>存在下列利害关系:</w:t>
      </w:r>
    </w:p>
    <w:p w14:paraId="42A30692">
      <w:pPr>
        <w:tabs>
          <w:tab w:val="left" w:pos="6984"/>
        </w:tabs>
        <w:spacing w:before="164" w:line="228" w:lineRule="exact"/>
        <w:ind w:left="384"/>
        <w:jc w:val="left"/>
        <w:rPr>
          <w:rFonts w:hint="eastAsia" w:ascii="仿宋" w:hAnsi="仿宋" w:eastAsia="仿宋" w:cs="仿宋"/>
          <w:color w:val="000000" w:themeColor="text1"/>
          <w:spacing w:val="1"/>
          <w:szCs w:val="21"/>
          <w:highlight w:val="none"/>
          <w:lang w:eastAsia="zh-CN"/>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A．投资关系 B．行政隶属关系 C．业务指导关系</w:t>
      </w:r>
      <w:r>
        <w:rPr>
          <w:rFonts w:hint="eastAsia" w:ascii="仿宋" w:hAnsi="仿宋" w:eastAsia="仿宋" w:cs="仿宋"/>
          <w:color w:val="000000" w:themeColor="text1"/>
          <w:spacing w:val="1"/>
          <w:szCs w:val="21"/>
          <w:highlight w:val="none"/>
          <w:lang w:eastAsia="zh-CN"/>
          <w14:textFill>
            <w14:solidFill>
              <w14:schemeClr w14:val="tx1"/>
            </w14:solidFill>
          </w14:textFill>
        </w:rPr>
        <w:tab/>
      </w:r>
    </w:p>
    <w:p w14:paraId="77484393">
      <w:pPr>
        <w:spacing w:before="164"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D．其他可能影响采购公正的利害关系（如有，请如实说明）。</w:t>
      </w:r>
    </w:p>
    <w:p w14:paraId="30E8D2DA">
      <w:pPr>
        <w:spacing w:before="164" w:line="400" w:lineRule="exact"/>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 xml:space="preserve">二、现己清楚知道参加本项目采购活动的其他所有供应商名称，本单位 </w:t>
      </w:r>
      <w:r>
        <w:rPr>
          <w:rFonts w:hint="eastAsia" w:ascii="仿宋" w:hAnsi="仿宋" w:eastAsia="仿宋" w:cs="仿宋"/>
          <w:color w:val="000000" w:themeColor="text1"/>
          <w:spacing w:val="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Cs w:val="21"/>
          <w:highlight w:val="none"/>
          <w14:textFill>
            <w14:solidFill>
              <w14:schemeClr w14:val="tx1"/>
            </w14:solidFill>
          </w14:textFill>
        </w:rPr>
        <w:t xml:space="preserve">与其他所有供应商之间均不存在利害关系 </w:t>
      </w:r>
      <w:r>
        <w:rPr>
          <w:rFonts w:hint="eastAsia" w:ascii="仿宋" w:hAnsi="仿宋" w:eastAsia="仿宋" w:cs="仿宋"/>
          <w:color w:val="000000" w:themeColor="text1"/>
          <w:spacing w:val="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Cs w:val="21"/>
          <w:highlight w:val="none"/>
          <w14:textFill>
            <w14:solidFill>
              <w14:schemeClr w14:val="tx1"/>
            </w14:solidFill>
          </w14:textFill>
        </w:rPr>
        <w:t>与______________（供应商名称）之间存在下列利害关系:</w:t>
      </w:r>
    </w:p>
    <w:p w14:paraId="52407F25">
      <w:pPr>
        <w:keepNext w:val="0"/>
        <w:keepLines w:val="0"/>
        <w:pageBreakBefore w:val="0"/>
        <w:widowControl w:val="0"/>
        <w:kinsoku/>
        <w:wordWrap/>
        <w:overflowPunct/>
        <w:topLinePunct w:val="0"/>
        <w:autoSpaceDE/>
        <w:autoSpaceDN/>
        <w:bidi w:val="0"/>
        <w:adjustRightInd w:val="0"/>
        <w:snapToGrid/>
        <w:spacing w:before="164" w:line="200" w:lineRule="exact"/>
        <w:ind w:left="386"/>
        <w:jc w:val="left"/>
        <w:textAlignment w:val="auto"/>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A．法定代表人或负责人或实际控制人是同一人</w:t>
      </w:r>
    </w:p>
    <w:p w14:paraId="1624CECC">
      <w:pPr>
        <w:keepNext w:val="0"/>
        <w:keepLines w:val="0"/>
        <w:pageBreakBefore w:val="0"/>
        <w:widowControl w:val="0"/>
        <w:kinsoku/>
        <w:wordWrap/>
        <w:overflowPunct/>
        <w:topLinePunct w:val="0"/>
        <w:autoSpaceDE/>
        <w:autoSpaceDN/>
        <w:bidi w:val="0"/>
        <w:adjustRightInd w:val="0"/>
        <w:snapToGrid/>
        <w:spacing w:before="164" w:line="200" w:lineRule="exact"/>
        <w:ind w:left="386"/>
        <w:jc w:val="left"/>
        <w:textAlignment w:val="auto"/>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B．法定代表人或负责人或实际控制人是夫妻关系</w:t>
      </w:r>
    </w:p>
    <w:p w14:paraId="1DC4F316">
      <w:pPr>
        <w:keepNext w:val="0"/>
        <w:keepLines w:val="0"/>
        <w:pageBreakBefore w:val="0"/>
        <w:widowControl w:val="0"/>
        <w:kinsoku/>
        <w:wordWrap/>
        <w:overflowPunct/>
        <w:topLinePunct w:val="0"/>
        <w:autoSpaceDE/>
        <w:autoSpaceDN/>
        <w:bidi w:val="0"/>
        <w:adjustRightInd w:val="0"/>
        <w:snapToGrid/>
        <w:spacing w:before="164" w:line="200" w:lineRule="exact"/>
        <w:ind w:left="386"/>
        <w:jc w:val="left"/>
        <w:textAlignment w:val="auto"/>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C．法定代表人或负责人或实际控制人是直系血亲关系</w:t>
      </w:r>
    </w:p>
    <w:p w14:paraId="5974C678">
      <w:pPr>
        <w:keepNext w:val="0"/>
        <w:keepLines w:val="0"/>
        <w:pageBreakBefore w:val="0"/>
        <w:widowControl w:val="0"/>
        <w:kinsoku/>
        <w:wordWrap/>
        <w:overflowPunct/>
        <w:topLinePunct w:val="0"/>
        <w:autoSpaceDE/>
        <w:autoSpaceDN/>
        <w:bidi w:val="0"/>
        <w:adjustRightInd w:val="0"/>
        <w:snapToGrid/>
        <w:spacing w:before="164" w:line="200" w:lineRule="exact"/>
        <w:ind w:left="386"/>
        <w:jc w:val="left"/>
        <w:textAlignment w:val="auto"/>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D．法定代表人或负责人或实际控制人存在三代以内旁系血亲关系</w:t>
      </w:r>
    </w:p>
    <w:p w14:paraId="53073CF8">
      <w:pPr>
        <w:keepNext w:val="0"/>
        <w:keepLines w:val="0"/>
        <w:pageBreakBefore w:val="0"/>
        <w:widowControl w:val="0"/>
        <w:tabs>
          <w:tab w:val="left" w:pos="6515"/>
        </w:tabs>
        <w:kinsoku/>
        <w:wordWrap/>
        <w:overflowPunct/>
        <w:topLinePunct w:val="0"/>
        <w:autoSpaceDE/>
        <w:autoSpaceDN/>
        <w:bidi w:val="0"/>
        <w:adjustRightInd w:val="0"/>
        <w:snapToGrid/>
        <w:spacing w:before="164" w:line="200" w:lineRule="exact"/>
        <w:ind w:left="386"/>
        <w:jc w:val="left"/>
        <w:textAlignment w:val="auto"/>
        <w:rPr>
          <w:rFonts w:hint="eastAsia" w:ascii="仿宋" w:hAnsi="仿宋" w:eastAsia="仿宋" w:cs="仿宋"/>
          <w:color w:val="000000" w:themeColor="text1"/>
          <w:spacing w:val="1"/>
          <w:szCs w:val="21"/>
          <w:highlight w:val="none"/>
          <w:lang w:eastAsia="zh-CN"/>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E．法定代表人或负责人或实际控制人存在近姻亲关系</w:t>
      </w:r>
      <w:r>
        <w:rPr>
          <w:rFonts w:hint="eastAsia" w:ascii="仿宋" w:hAnsi="仿宋" w:eastAsia="仿宋" w:cs="仿宋"/>
          <w:color w:val="000000" w:themeColor="text1"/>
          <w:spacing w:val="1"/>
          <w:szCs w:val="21"/>
          <w:highlight w:val="none"/>
          <w:lang w:eastAsia="zh-CN"/>
          <w14:textFill>
            <w14:solidFill>
              <w14:schemeClr w14:val="tx1"/>
            </w14:solidFill>
          </w14:textFill>
        </w:rPr>
        <w:tab/>
      </w:r>
    </w:p>
    <w:p w14:paraId="3B585411">
      <w:pPr>
        <w:keepNext w:val="0"/>
        <w:keepLines w:val="0"/>
        <w:pageBreakBefore w:val="0"/>
        <w:widowControl w:val="0"/>
        <w:kinsoku/>
        <w:wordWrap/>
        <w:overflowPunct/>
        <w:topLinePunct w:val="0"/>
        <w:autoSpaceDE/>
        <w:autoSpaceDN/>
        <w:bidi w:val="0"/>
        <w:adjustRightInd w:val="0"/>
        <w:snapToGrid/>
        <w:spacing w:before="164" w:line="200" w:lineRule="exact"/>
        <w:ind w:left="386"/>
        <w:jc w:val="left"/>
        <w:textAlignment w:val="auto"/>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F．法定代表人或负责人或实际控制人存在股份控制或实际控制关系</w:t>
      </w:r>
    </w:p>
    <w:p w14:paraId="1025627D">
      <w:pPr>
        <w:keepNext w:val="0"/>
        <w:keepLines w:val="0"/>
        <w:pageBreakBefore w:val="0"/>
        <w:widowControl w:val="0"/>
        <w:kinsoku/>
        <w:wordWrap/>
        <w:overflowPunct/>
        <w:topLinePunct w:val="0"/>
        <w:autoSpaceDE/>
        <w:autoSpaceDN/>
        <w:bidi w:val="0"/>
        <w:adjustRightInd w:val="0"/>
        <w:snapToGrid/>
        <w:spacing w:before="164" w:line="200" w:lineRule="exact"/>
        <w:ind w:left="386"/>
        <w:jc w:val="left"/>
        <w:textAlignment w:val="auto"/>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G．存在共同直接或间接投资设立子公司、联营企业和合营企业情况</w:t>
      </w:r>
    </w:p>
    <w:p w14:paraId="2C07FE73">
      <w:pPr>
        <w:spacing w:before="164" w:line="400" w:lineRule="exact"/>
        <w:ind w:left="386"/>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H．存在分级代理或代销关系、同一生产制造商关系、管理关系、重要业务（占主营业务收入 50 ％以上）或重要财务往来关系（如融资）等其他实质性控制关系</w:t>
      </w:r>
    </w:p>
    <w:p w14:paraId="3A83BCB5">
      <w:pPr>
        <w:spacing w:before="164"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I．其他利害关系情况 ________________________________________。</w:t>
      </w:r>
    </w:p>
    <w:p w14:paraId="6A93C27F">
      <w:pPr>
        <w:spacing w:before="164" w:line="420" w:lineRule="exact"/>
        <w:ind w:left="386"/>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三、现己清楚知道并严格遵守政府采购法律法规和现场纪律。</w:t>
      </w:r>
    </w:p>
    <w:p w14:paraId="6F2932BB">
      <w:pPr>
        <w:spacing w:before="164" w:line="420" w:lineRule="exact"/>
        <w:ind w:left="386"/>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四、我发现 ____________________供应商之间存在或可能存在上述第二条第 ____________项利害关系。</w:t>
      </w:r>
    </w:p>
    <w:p w14:paraId="64B01418">
      <w:pPr>
        <w:spacing w:before="164" w:line="420" w:lineRule="exact"/>
        <w:ind w:left="386"/>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 xml:space="preserve">五、经检查确认所有投标人投标文件 </w:t>
      </w:r>
      <w:r>
        <w:rPr>
          <w:rFonts w:hint="eastAsia" w:ascii="仿宋" w:hAnsi="仿宋" w:eastAsia="仿宋" w:cs="仿宋"/>
          <w:color w:val="000000" w:themeColor="text1"/>
          <w:spacing w:val="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Cs w:val="21"/>
          <w:highlight w:val="none"/>
          <w14:textFill>
            <w14:solidFill>
              <w14:schemeClr w14:val="tx1"/>
            </w14:solidFill>
          </w14:textFill>
        </w:rPr>
        <w:t xml:space="preserve">不存在密封包装问题 </w:t>
      </w:r>
      <w:r>
        <w:rPr>
          <w:rFonts w:hint="eastAsia" w:ascii="仿宋" w:hAnsi="仿宋" w:eastAsia="仿宋" w:cs="仿宋"/>
          <w:color w:val="000000" w:themeColor="text1"/>
          <w:spacing w:val="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Cs w:val="21"/>
          <w:highlight w:val="none"/>
          <w14:textFill>
            <w14:solidFill>
              <w14:schemeClr w14:val="tx1"/>
            </w14:solidFill>
          </w14:textFill>
        </w:rPr>
        <w:t>存在密封包装问题（具体指出）__________________________________。</w:t>
      </w:r>
    </w:p>
    <w:p w14:paraId="5FCF9E00">
      <w:pPr>
        <w:spacing w:before="164"/>
        <w:ind w:left="384"/>
        <w:jc w:val="center"/>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 xml:space="preserve">                                            （供应商代表签名）:</w:t>
      </w:r>
    </w:p>
    <w:p w14:paraId="4C686E31">
      <w:pPr>
        <w:spacing w:before="164"/>
        <w:ind w:left="384"/>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 xml:space="preserve">                                           2025年  月  </w:t>
      </w:r>
      <w:r>
        <w:rPr>
          <w:rFonts w:hint="eastAsia" w:ascii="仿宋" w:hAnsi="仿宋" w:eastAsia="仿宋" w:cs="仿宋"/>
          <w:color w:val="000000" w:themeColor="text1"/>
          <w:szCs w:val="21"/>
          <w:highlight w:val="none"/>
          <w14:textFill>
            <w14:solidFill>
              <w14:schemeClr w14:val="tx1"/>
            </w14:solidFill>
          </w14:textFill>
        </w:rPr>
        <w:t>日</w:t>
      </w:r>
    </w:p>
    <w:p w14:paraId="021E3EEC">
      <w:pPr>
        <w:widowControl/>
        <w:snapToGrid w:val="0"/>
        <w:spacing w:line="300" w:lineRule="auto"/>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（开标当天投标人解密投标文件后此声明书签字盖章，以扫描件形式发送给采购代理机构。邮箱：</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"mailto:15798741@qq.com"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kern w:val="0"/>
          <w:szCs w:val="21"/>
          <w:highlight w:val="none"/>
          <w14:textFill>
            <w14:solidFill>
              <w14:schemeClr w14:val="tx1"/>
            </w14:solidFill>
          </w14:textFill>
        </w:rPr>
        <w:t xml:space="preserve"> </w:t>
      </w:r>
      <w:r>
        <w:rPr>
          <w:rFonts w:hint="eastAsia" w:ascii="仿宋" w:hAnsi="仿宋" w:eastAsia="仿宋" w:cs="仿宋"/>
          <w:b/>
          <w:bCs/>
          <w:color w:val="000000" w:themeColor="text1"/>
          <w:kern w:val="0"/>
          <w:szCs w:val="21"/>
          <w:highlight w:val="none"/>
          <w:lang w:eastAsia="zh-CN"/>
          <w14:textFill>
            <w14:solidFill>
              <w14:schemeClr w14:val="tx1"/>
            </w14:solidFill>
          </w14:textFill>
        </w:rPr>
        <w:t>362272630@qq.com</w:t>
      </w:r>
      <w:r>
        <w:rPr>
          <w:rFonts w:hint="eastAsia" w:ascii="仿宋" w:hAnsi="仿宋" w:eastAsia="仿宋" w:cs="仿宋"/>
          <w:b/>
          <w:bCs/>
          <w:color w:val="000000" w:themeColor="text1"/>
          <w:kern w:val="0"/>
          <w:szCs w:val="21"/>
          <w:highlight w:val="none"/>
          <w14:textFill>
            <w14:solidFill>
              <w14:schemeClr w14:val="tx1"/>
            </w14:solidFill>
          </w14:textFill>
        </w:rPr>
        <w:fldChar w:fldCharType="end"/>
      </w:r>
      <w:r>
        <w:rPr>
          <w:rFonts w:hint="eastAsia" w:ascii="仿宋" w:hAnsi="仿宋" w:eastAsia="仿宋" w:cs="仿宋"/>
          <w:b/>
          <w:bCs/>
          <w:color w:val="000000" w:themeColor="text1"/>
          <w:kern w:val="0"/>
          <w:szCs w:val="21"/>
          <w:highlight w:val="none"/>
          <w14:textFill>
            <w14:solidFill>
              <w14:schemeClr w14:val="tx1"/>
            </w14:solidFill>
          </w14:textFill>
        </w:rPr>
        <w:t>）</w:t>
      </w:r>
    </w:p>
    <w:sectPr>
      <w:footerReference r:id="rId16" w:type="even"/>
      <w:pgSz w:w="11906" w:h="16838"/>
      <w:pgMar w:top="1304" w:right="1304" w:bottom="1304" w:left="1304" w:header="964"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40502020204"/>
    <w:charset w:val="00"/>
    <w:family w:val="swiss"/>
    <w:pitch w:val="default"/>
    <w:sig w:usb0="8100AAF7" w:usb1="0000807B" w:usb2="00000008" w:usb3="00000000" w:csb0="6000009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5C001">
    <w:pPr>
      <w:pStyle w:val="40"/>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A710A">
                          <w:pPr>
                            <w:pStyle w:val="40"/>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114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00A710A">
                    <w:pPr>
                      <w:pStyle w:val="40"/>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114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AA8E0">
    <w:pPr>
      <w:pStyle w:val="40"/>
      <w:framePr w:wrap="around" w:vAnchor="text" w:hAnchor="margin" w:xAlign="right" w:y="1"/>
      <w:rPr>
        <w:rStyle w:val="72"/>
      </w:rPr>
    </w:pPr>
    <w:r>
      <w:fldChar w:fldCharType="begin"/>
    </w:r>
    <w:r>
      <w:rPr>
        <w:rStyle w:val="72"/>
      </w:rPr>
      <w:instrText xml:space="preserve">PAGE  </w:instrText>
    </w:r>
    <w:r>
      <w:fldChar w:fldCharType="end"/>
    </w:r>
  </w:p>
  <w:p w14:paraId="09F55A7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89E39">
    <w:pPr>
      <w:pStyle w:val="40"/>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D296F">
                          <w:pPr>
                            <w:pStyle w:val="4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 共 </w:t>
                          </w:r>
                          <w:r>
                            <w:rPr>
                              <w:rFonts w:hint="eastAsia" w:ascii="仿宋" w:hAnsi="仿宋" w:eastAsia="仿宋" w:cs="仿宋"/>
                              <w:b/>
                              <w:bCs/>
                            </w:rPr>
                            <w:fldChar w:fldCharType="begin"/>
                          </w:r>
                          <w:r>
                            <w:rPr>
                              <w:rFonts w:hint="eastAsia" w:ascii="仿宋" w:hAnsi="仿宋" w:eastAsia="仿宋" w:cs="仿宋"/>
                              <w:b/>
                              <w:bCs/>
                            </w:rPr>
                            <w:instrText xml:space="preserve"> NUMPAGES  \* MERGEFORMAT </w:instrText>
                          </w:r>
                          <w:r>
                            <w:rPr>
                              <w:rFonts w:hint="eastAsia" w:ascii="仿宋" w:hAnsi="仿宋" w:eastAsia="仿宋" w:cs="仿宋"/>
                              <w:b/>
                              <w:bCs/>
                            </w:rPr>
                            <w:fldChar w:fldCharType="separate"/>
                          </w:r>
                          <w:r>
                            <w:rPr>
                              <w:rFonts w:ascii="仿宋" w:hAnsi="仿宋" w:eastAsia="仿宋" w:cs="仿宋"/>
                              <w:b/>
                              <w:bCs/>
                            </w:rPr>
                            <w:t>114</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7AD296F">
                    <w:pPr>
                      <w:pStyle w:val="4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 共 </w:t>
                    </w:r>
                    <w:r>
                      <w:rPr>
                        <w:rFonts w:hint="eastAsia" w:ascii="仿宋" w:hAnsi="仿宋" w:eastAsia="仿宋" w:cs="仿宋"/>
                        <w:b/>
                        <w:bCs/>
                      </w:rPr>
                      <w:fldChar w:fldCharType="begin"/>
                    </w:r>
                    <w:r>
                      <w:rPr>
                        <w:rFonts w:hint="eastAsia" w:ascii="仿宋" w:hAnsi="仿宋" w:eastAsia="仿宋" w:cs="仿宋"/>
                        <w:b/>
                        <w:bCs/>
                      </w:rPr>
                      <w:instrText xml:space="preserve"> NUMPAGES  \* MERGEFORMAT </w:instrText>
                    </w:r>
                    <w:r>
                      <w:rPr>
                        <w:rFonts w:hint="eastAsia" w:ascii="仿宋" w:hAnsi="仿宋" w:eastAsia="仿宋" w:cs="仿宋"/>
                        <w:b/>
                        <w:bCs/>
                      </w:rPr>
                      <w:fldChar w:fldCharType="separate"/>
                    </w:r>
                    <w:r>
                      <w:rPr>
                        <w:rFonts w:ascii="仿宋" w:hAnsi="仿宋" w:eastAsia="仿宋" w:cs="仿宋"/>
                        <w:b/>
                        <w:bCs/>
                      </w:rPr>
                      <w:t>114</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7D378">
    <w:pPr>
      <w:pStyle w:val="40"/>
      <w:jc w:val="cente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30</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114</w:t>
    </w:r>
    <w:r>
      <w:rPr>
        <w:rFonts w:hint="eastAsia" w:ascii="仿宋" w:hAnsi="仿宋" w:eastAsia="仿宋"/>
        <w:kern w:val="0"/>
      </w:rPr>
      <w:fldChar w:fldCharType="end"/>
    </w:r>
    <w:r>
      <w:rPr>
        <w:rFonts w:hint="eastAsia" w:ascii="仿宋" w:hAnsi="仿宋" w:eastAsia="仿宋"/>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8C918">
    <w:pPr>
      <w:pStyle w:val="40"/>
      <w:framePr w:wrap="around" w:vAnchor="text" w:hAnchor="margin" w:xAlign="right" w:y="1"/>
      <w:rPr>
        <w:rStyle w:val="72"/>
      </w:rPr>
    </w:pPr>
    <w:r>
      <w:fldChar w:fldCharType="begin"/>
    </w:r>
    <w:r>
      <w:rPr>
        <w:rStyle w:val="72"/>
      </w:rPr>
      <w:instrText xml:space="preserve">PAGE  </w:instrText>
    </w:r>
    <w:r>
      <w:fldChar w:fldCharType="end"/>
    </w:r>
  </w:p>
  <w:p w14:paraId="2C21BA08">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D4AA0">
    <w:pPr>
      <w:pStyle w:val="40"/>
      <w:jc w:val="cente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29</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114</w:t>
    </w:r>
    <w:r>
      <w:rPr>
        <w:rFonts w:hint="eastAsia" w:ascii="仿宋" w:hAnsi="仿宋" w:eastAsia="仿宋"/>
        <w:kern w:val="0"/>
      </w:rPr>
      <w:fldChar w:fldCharType="end"/>
    </w:r>
    <w:r>
      <w:rPr>
        <w:rFonts w:hint="eastAsia" w:ascii="仿宋" w:hAnsi="仿宋" w:eastAsia="仿宋"/>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C57BC">
    <w:pPr>
      <w:pStyle w:val="4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7190B4">
                          <w:pPr>
                            <w:pStyle w:val="40"/>
                          </w:pPr>
                          <w:r>
                            <w:t xml:space="preserve">第 </w:t>
                          </w:r>
                          <w:r>
                            <w:fldChar w:fldCharType="begin"/>
                          </w:r>
                          <w:r>
                            <w:instrText xml:space="preserve"> PAGE  \* MERGEFORMAT </w:instrText>
                          </w:r>
                          <w:r>
                            <w:fldChar w:fldCharType="separate"/>
                          </w:r>
                          <w:r>
                            <w:t>108</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47190B4">
                    <w:pPr>
                      <w:pStyle w:val="40"/>
                    </w:pPr>
                    <w:r>
                      <w:t xml:space="preserve">第 </w:t>
                    </w:r>
                    <w:r>
                      <w:fldChar w:fldCharType="begin"/>
                    </w:r>
                    <w:r>
                      <w:instrText xml:space="preserve"> PAGE  \* MERGEFORMAT </w:instrText>
                    </w:r>
                    <w:r>
                      <w:fldChar w:fldCharType="separate"/>
                    </w:r>
                    <w:r>
                      <w:t>108</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67136">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BCAE2">
                          <w:pPr>
                            <w:pStyle w:val="40"/>
                          </w:pPr>
                          <w:r>
                            <w:t xml:space="preserve">第 </w:t>
                          </w:r>
                          <w:r>
                            <w:fldChar w:fldCharType="begin"/>
                          </w:r>
                          <w:r>
                            <w:instrText xml:space="preserve"> PAGE  \* MERGEFORMAT </w:instrText>
                          </w:r>
                          <w:r>
                            <w:fldChar w:fldCharType="separate"/>
                          </w:r>
                          <w:r>
                            <w:t>114</w:t>
                          </w:r>
                          <w:r>
                            <w:fldChar w:fldCharType="end"/>
                          </w:r>
                          <w:r>
                            <w:t xml:space="preserve"> 页 共 </w:t>
                          </w:r>
                          <w:r>
                            <w:fldChar w:fldCharType="begin"/>
                          </w:r>
                          <w:r>
                            <w:instrText xml:space="preserve"> NUMPAGES  \* MERGEFORMAT </w:instrText>
                          </w:r>
                          <w:r>
                            <w:fldChar w:fldCharType="separate"/>
                          </w:r>
                          <w:r>
                            <w:t>114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0EEBCAE2">
                    <w:pPr>
                      <w:pStyle w:val="40"/>
                    </w:pPr>
                    <w:r>
                      <w:t xml:space="preserve">第 </w:t>
                    </w:r>
                    <w:r>
                      <w:fldChar w:fldCharType="begin"/>
                    </w:r>
                    <w:r>
                      <w:instrText xml:space="preserve"> PAGE  \* MERGEFORMAT </w:instrText>
                    </w:r>
                    <w:r>
                      <w:fldChar w:fldCharType="separate"/>
                    </w:r>
                    <w:r>
                      <w:t>114</w:t>
                    </w:r>
                    <w:r>
                      <w:fldChar w:fldCharType="end"/>
                    </w:r>
                    <w:r>
                      <w:t xml:space="preserve"> 页 共 </w:t>
                    </w:r>
                    <w:r>
                      <w:fldChar w:fldCharType="begin"/>
                    </w:r>
                    <w:r>
                      <w:instrText xml:space="preserve"> NUMPAGES  \* MERGEFORMAT </w:instrText>
                    </w:r>
                    <w:r>
                      <w:fldChar w:fldCharType="separate"/>
                    </w:r>
                    <w:r>
                      <w:t>114</w:t>
                    </w:r>
                    <w:r>
                      <w:fldChar w:fldCharType="end"/>
                    </w:r>
                    <w:r>
                      <w:t xml:space="preserve"> 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BC4FF">
                          <w:pPr>
                            <w:pStyle w:val="40"/>
                            <w:jc w:val="center"/>
                          </w:pPr>
                        </w:p>
                        <w:p w14:paraId="664E778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245BC4FF">
                    <w:pPr>
                      <w:pStyle w:val="40"/>
                      <w:jc w:val="center"/>
                    </w:pPr>
                  </w:p>
                  <w:p w14:paraId="664E778F"/>
                </w:txbxContent>
              </v:textbox>
            </v:shape>
          </w:pict>
        </mc:Fallback>
      </mc:AlternateContent>
    </w:r>
  </w:p>
  <w:p w14:paraId="7C0527E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30133">
    <w:pPr>
      <w:pStyle w:val="40"/>
      <w:framePr w:wrap="around" w:vAnchor="text" w:hAnchor="margin" w:xAlign="right" w:y="1"/>
      <w:rPr>
        <w:rStyle w:val="72"/>
      </w:rPr>
    </w:pPr>
    <w:r>
      <w:fldChar w:fldCharType="begin"/>
    </w:r>
    <w:r>
      <w:rPr>
        <w:rStyle w:val="72"/>
      </w:rPr>
      <w:instrText xml:space="preserve">PAGE  </w:instrText>
    </w:r>
    <w:r>
      <w:fldChar w:fldCharType="end"/>
    </w:r>
  </w:p>
  <w:p w14:paraId="03287A18">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C0C07">
    <w:pPr>
      <w:pBdr>
        <w:bottom w:val="single" w:color="auto" w:sz="4" w:space="0"/>
      </w:pBdr>
      <w:adjustRightInd/>
      <w:spacing w:line="360" w:lineRule="auto"/>
      <w:jc w:val="center"/>
      <w:rPr>
        <w:rFonts w:ascii="仿宋" w:hAnsi="仿宋" w:eastAsia="仿宋" w:cs="仿宋"/>
        <w:b/>
        <w:bCs/>
        <w:szCs w:val="21"/>
      </w:rPr>
    </w:pPr>
    <w:r>
      <w:rPr>
        <w:rFonts w:hint="eastAsia" w:ascii="仿宋" w:hAnsi="仿宋" w:eastAsia="仿宋" w:cs="仿宋"/>
        <w:b/>
        <w:bCs/>
        <w:szCs w:val="21"/>
        <w:lang w:val="zh-CN"/>
      </w:rPr>
      <w:t>杭州市滨江区教育局2025年下属学校直饮水设备项目</w:t>
    </w:r>
    <w:r>
      <w:rPr>
        <w:rFonts w:hint="eastAsia" w:ascii="仿宋" w:hAnsi="仿宋" w:eastAsia="仿宋" w:cs="仿宋"/>
        <w:b/>
        <w:bCs/>
        <w:szCs w:val="21"/>
      </w:rPr>
      <w:t xml:space="preserve">             </w:t>
    </w:r>
    <w:r>
      <w:rPr>
        <w:rFonts w:hint="eastAsia" w:ascii="仿宋" w:hAnsi="仿宋" w:eastAsia="仿宋" w:cs="仿宋"/>
        <w:b/>
        <w:bCs/>
        <w:szCs w:val="21"/>
        <w:lang w:val="zh-CN"/>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E9C73">
    <w:pPr>
      <w:pBdr>
        <w:bottom w:val="single" w:color="auto" w:sz="4" w:space="0"/>
      </w:pBdr>
      <w:adjustRightInd/>
      <w:spacing w:line="360" w:lineRule="auto"/>
      <w:jc w:val="center"/>
      <w:rPr>
        <w:b/>
        <w:bCs/>
      </w:rPr>
    </w:pPr>
    <w:r>
      <w:rPr>
        <w:rFonts w:hint="eastAsia" w:ascii="仿宋" w:hAnsi="仿宋" w:eastAsia="仿宋" w:cs="仿宋"/>
        <w:b/>
        <w:bCs/>
        <w:color w:val="auto"/>
        <w:szCs w:val="21"/>
        <w:lang w:val="zh-CN"/>
      </w:rPr>
      <w:t>杭州市滨江区教育局2025年下属学校直饮水设备项目</w:t>
    </w:r>
    <w:r>
      <w:rPr>
        <w:rFonts w:hint="eastAsia" w:ascii="仿宋" w:hAnsi="仿宋" w:eastAsia="仿宋" w:cs="仿宋"/>
        <w:b/>
        <w:bCs/>
        <w:color w:val="auto"/>
        <w:szCs w:val="21"/>
      </w:rPr>
      <w:t xml:space="preserve"> </w:t>
    </w:r>
    <w:r>
      <w:rPr>
        <w:rFonts w:hint="eastAsia" w:ascii="仿宋" w:hAnsi="仿宋" w:eastAsia="仿宋" w:cs="仿宋"/>
        <w:b/>
        <w:bCs/>
        <w:szCs w:val="21"/>
      </w:rPr>
      <w:t xml:space="preserve">             </w:t>
    </w:r>
    <w:r>
      <w:rPr>
        <w:rFonts w:hint="eastAsia" w:ascii="仿宋" w:hAnsi="仿宋" w:eastAsia="仿宋" w:cs="仿宋"/>
        <w:b/>
        <w:bCs/>
        <w:szCs w:val="21"/>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C55F2">
    <w:pPr>
      <w:pBdr>
        <w:bottom w:val="single" w:color="auto" w:sz="4" w:space="0"/>
      </w:pBdr>
      <w:adjustRightInd/>
      <w:spacing w:line="360" w:lineRule="auto"/>
      <w:jc w:val="center"/>
    </w:pPr>
    <w:r>
      <w:rPr>
        <w:rFonts w:hint="eastAsia" w:ascii="仿宋" w:hAnsi="仿宋" w:eastAsia="仿宋" w:cs="仿宋"/>
        <w:b/>
        <w:bCs/>
        <w:color w:val="auto"/>
        <w:szCs w:val="21"/>
        <w:lang w:val="zh-CN"/>
      </w:rPr>
      <w:t>杭州市滨江区教育局</w:t>
    </w:r>
    <w:r>
      <w:rPr>
        <w:rFonts w:ascii="仿宋" w:hAnsi="仿宋" w:eastAsia="仿宋" w:cs="仿宋"/>
        <w:b/>
        <w:bCs/>
        <w:color w:val="auto"/>
        <w:szCs w:val="21"/>
        <w:lang w:val="zh-CN"/>
      </w:rPr>
      <w:t>2025年下属学校直饮水设备项目</w:t>
    </w:r>
    <w:r>
      <w:rPr>
        <w:rFonts w:ascii="仿宋" w:hAnsi="仿宋" w:eastAsia="仿宋" w:cs="仿宋"/>
        <w:b/>
        <w:bCs/>
        <w:color w:val="auto"/>
        <w:szCs w:val="21"/>
      </w:rPr>
      <w:t xml:space="preserve">    </w:t>
    </w:r>
    <w:r>
      <w:rPr>
        <w:rFonts w:ascii="仿宋" w:hAnsi="仿宋" w:eastAsia="仿宋" w:cs="仿宋"/>
        <w:b/>
        <w:bCs/>
        <w:szCs w:val="21"/>
      </w:rPr>
      <w:t xml:space="preserve">          </w:t>
    </w:r>
    <w:r>
      <w:rPr>
        <w:rFonts w:hint="eastAsia" w:ascii="仿宋" w:hAnsi="仿宋" w:eastAsia="仿宋" w:cs="仿宋"/>
        <w:b/>
        <w:bCs/>
        <w:szCs w:val="21"/>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B5E0B">
    <w:pPr>
      <w:pBdr>
        <w:bottom w:val="single" w:color="auto" w:sz="4" w:space="0"/>
      </w:pBdr>
      <w:adjustRightInd/>
      <w:spacing w:line="360" w:lineRule="auto"/>
      <w:jc w:val="both"/>
    </w:pPr>
    <w:r>
      <w:rPr>
        <w:rFonts w:hint="eastAsia" w:ascii="仿宋" w:hAnsi="仿宋" w:eastAsia="仿宋" w:cs="仿宋"/>
        <w:b/>
        <w:bCs/>
        <w:color w:val="auto"/>
        <w:szCs w:val="21"/>
        <w:lang w:val="zh-CN"/>
      </w:rPr>
      <w:t>杭州市滨江区教育局2025年下属学校直饮水设备项目</w:t>
    </w:r>
    <w:r>
      <w:rPr>
        <w:rFonts w:hint="eastAsia" w:ascii="仿宋" w:hAnsi="仿宋" w:eastAsia="仿宋" w:cs="仿宋"/>
        <w:b/>
        <w:bCs/>
        <w:color w:val="0000FF"/>
        <w:szCs w:val="21"/>
      </w:rPr>
      <w:t xml:space="preserve"> </w:t>
    </w:r>
    <w:r>
      <w:rPr>
        <w:rFonts w:hint="eastAsia" w:ascii="仿宋" w:hAnsi="仿宋" w:eastAsia="仿宋" w:cs="仿宋"/>
        <w:b/>
        <w:bCs/>
        <w:szCs w:val="21"/>
      </w:rPr>
      <w:t xml:space="preserve">              </w:t>
    </w:r>
    <w:r>
      <w:rPr>
        <w:rFonts w:hint="eastAsia" w:ascii="仿宋" w:hAnsi="仿宋" w:eastAsia="仿宋" w:cs="仿宋"/>
        <w:b/>
        <w:bCs/>
        <w:szCs w:val="21"/>
        <w:lang w:val="zh-CN"/>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42467">
    <w:pPr>
      <w:pStyle w:val="41"/>
      <w:pBdr>
        <w:bottom w:val="single" w:color="auto" w:sz="6" w:space="0"/>
      </w:pBdr>
      <w:tabs>
        <w:tab w:val="center" w:pos="4535"/>
        <w:tab w:val="right" w:pos="9070"/>
        <w:tab w:val="clear" w:pos="4153"/>
        <w:tab w:val="clear" w:pos="8306"/>
      </w:tabs>
      <w:jc w:val="both"/>
      <w:rPr>
        <w:sz w:val="20"/>
        <w:szCs w:val="20"/>
        <w:lang w:val="zh-CN"/>
      </w:rPr>
    </w:pPr>
    <w:r>
      <w:rPr>
        <w:rFonts w:hint="eastAsia" w:ascii="仿宋" w:hAnsi="仿宋" w:eastAsia="仿宋" w:cs="仿宋"/>
        <w:b/>
        <w:bCs/>
        <w:sz w:val="20"/>
        <w:szCs w:val="20"/>
      </w:rPr>
      <w:t xml:space="preserve">杭州市滨江区教育局2025年下属学校直饮水设备项目        </w:t>
    </w:r>
    <w:r>
      <w:rPr>
        <w:rFonts w:hint="eastAsia" w:ascii="仿宋" w:hAnsi="仿宋" w:eastAsia="仿宋" w:cs="仿宋"/>
        <w:b/>
        <w:bCs/>
        <w:sz w:val="20"/>
        <w:szCs w:val="20"/>
        <w:lang w:val="en-US" w:eastAsia="zh-CN"/>
      </w:rPr>
      <w:t xml:space="preserve">          </w:t>
    </w:r>
    <w:r>
      <w:rPr>
        <w:rFonts w:hint="eastAsia" w:ascii="仿宋" w:hAnsi="仿宋" w:eastAsia="仿宋" w:cs="仿宋"/>
        <w:b/>
        <w:bCs/>
        <w:sz w:val="20"/>
        <w:szCs w:val="20"/>
        <w:lang w:val="zh-CN"/>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C8F2E"/>
    <w:multiLevelType w:val="singleLevel"/>
    <w:tmpl w:val="9D8C8F2E"/>
    <w:lvl w:ilvl="0" w:tentative="0">
      <w:start w:val="4"/>
      <w:numFmt w:val="chineseCounting"/>
      <w:suff w:val="nothing"/>
      <w:lvlText w:val="%1、"/>
      <w:lvlJc w:val="left"/>
      <w:rPr>
        <w:rFonts w:hint="eastAsia"/>
      </w:rPr>
    </w:lvl>
  </w:abstractNum>
  <w:abstractNum w:abstractNumId="1">
    <w:nsid w:val="A07CBCCD"/>
    <w:multiLevelType w:val="multilevel"/>
    <w:tmpl w:val="A07CBCCD"/>
    <w:lvl w:ilvl="0" w:tentative="0">
      <w:start w:val="1"/>
      <w:numFmt w:val="decimal"/>
      <w:suff w:val="nothing"/>
      <w:lvlText w:val="(%1)"/>
      <w:lvlJc w:val="left"/>
      <w:pPr>
        <w:ind w:left="425" w:hanging="425"/>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0D286F02"/>
    <w:multiLevelType w:val="singleLevel"/>
    <w:tmpl w:val="0D286F02"/>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210"/>
  <w:drawingGridVerticalSpacing w:val="-794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MDM3ZDgwYTFmOTdlMGJhODYwOThlM2UwMTAxND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A54"/>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691"/>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682"/>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696106"/>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69B376F"/>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B47A06"/>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C639D"/>
    <w:rsid w:val="10C26171"/>
    <w:rsid w:val="10F33360"/>
    <w:rsid w:val="10FC16EA"/>
    <w:rsid w:val="110F1D40"/>
    <w:rsid w:val="11266F33"/>
    <w:rsid w:val="118963A1"/>
    <w:rsid w:val="11C6522A"/>
    <w:rsid w:val="11E104CC"/>
    <w:rsid w:val="11E20309"/>
    <w:rsid w:val="11EB53BA"/>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5A3531"/>
    <w:rsid w:val="15762120"/>
    <w:rsid w:val="16A8729C"/>
    <w:rsid w:val="16B33777"/>
    <w:rsid w:val="16BC70A7"/>
    <w:rsid w:val="16C6339E"/>
    <w:rsid w:val="16F67E4E"/>
    <w:rsid w:val="172F2D79"/>
    <w:rsid w:val="17557BEF"/>
    <w:rsid w:val="17D349C1"/>
    <w:rsid w:val="18244F26"/>
    <w:rsid w:val="1830729E"/>
    <w:rsid w:val="1852128A"/>
    <w:rsid w:val="1870062C"/>
    <w:rsid w:val="18797B1C"/>
    <w:rsid w:val="18817102"/>
    <w:rsid w:val="18830A15"/>
    <w:rsid w:val="18852B28"/>
    <w:rsid w:val="188B5321"/>
    <w:rsid w:val="18E95A97"/>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0B748C"/>
    <w:rsid w:val="1C1B3B4A"/>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CC0E21"/>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C40884"/>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AD22CF3"/>
    <w:rsid w:val="2B437463"/>
    <w:rsid w:val="2B7807EE"/>
    <w:rsid w:val="2BA50BF7"/>
    <w:rsid w:val="2BBF00EC"/>
    <w:rsid w:val="2BC37CFD"/>
    <w:rsid w:val="2BD5237F"/>
    <w:rsid w:val="2BE536CE"/>
    <w:rsid w:val="2BE758D9"/>
    <w:rsid w:val="2BF346BB"/>
    <w:rsid w:val="2C09049E"/>
    <w:rsid w:val="2C0A653C"/>
    <w:rsid w:val="2C191F85"/>
    <w:rsid w:val="2CB51D91"/>
    <w:rsid w:val="2CE82D6F"/>
    <w:rsid w:val="2D343236"/>
    <w:rsid w:val="2D38455E"/>
    <w:rsid w:val="2D575011"/>
    <w:rsid w:val="2DD15014"/>
    <w:rsid w:val="2DF72DE4"/>
    <w:rsid w:val="2E0220AF"/>
    <w:rsid w:val="2E4B082A"/>
    <w:rsid w:val="2E59653C"/>
    <w:rsid w:val="2E5D4E86"/>
    <w:rsid w:val="2E5D790B"/>
    <w:rsid w:val="2E6132E7"/>
    <w:rsid w:val="2E9A3C18"/>
    <w:rsid w:val="2EBB0FEE"/>
    <w:rsid w:val="2EC63002"/>
    <w:rsid w:val="2F0A6B38"/>
    <w:rsid w:val="2F946CCB"/>
    <w:rsid w:val="2FD25781"/>
    <w:rsid w:val="2FDC745C"/>
    <w:rsid w:val="2FFD7934"/>
    <w:rsid w:val="302B3C0E"/>
    <w:rsid w:val="3049169C"/>
    <w:rsid w:val="30733ACD"/>
    <w:rsid w:val="308C3862"/>
    <w:rsid w:val="309379D8"/>
    <w:rsid w:val="30A270F7"/>
    <w:rsid w:val="30B755D1"/>
    <w:rsid w:val="30DF1478"/>
    <w:rsid w:val="30EC586F"/>
    <w:rsid w:val="319C6071"/>
    <w:rsid w:val="31AC537E"/>
    <w:rsid w:val="31E3679B"/>
    <w:rsid w:val="31E732FD"/>
    <w:rsid w:val="32517576"/>
    <w:rsid w:val="32BE5C2C"/>
    <w:rsid w:val="32FB6478"/>
    <w:rsid w:val="33263B3F"/>
    <w:rsid w:val="336963EB"/>
    <w:rsid w:val="33816EEB"/>
    <w:rsid w:val="33AF710A"/>
    <w:rsid w:val="33EB55CD"/>
    <w:rsid w:val="33EC4C02"/>
    <w:rsid w:val="340D2360"/>
    <w:rsid w:val="3410665D"/>
    <w:rsid w:val="34211214"/>
    <w:rsid w:val="342E63AB"/>
    <w:rsid w:val="34950E68"/>
    <w:rsid w:val="34986E94"/>
    <w:rsid w:val="34AF62C9"/>
    <w:rsid w:val="34C77CC1"/>
    <w:rsid w:val="34CB4388"/>
    <w:rsid w:val="34F86DEE"/>
    <w:rsid w:val="34FA6E12"/>
    <w:rsid w:val="354D7158"/>
    <w:rsid w:val="35512120"/>
    <w:rsid w:val="358D5588"/>
    <w:rsid w:val="363A3B40"/>
    <w:rsid w:val="365302AE"/>
    <w:rsid w:val="36536BFD"/>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8FB25A1"/>
    <w:rsid w:val="39636459"/>
    <w:rsid w:val="396B7F6C"/>
    <w:rsid w:val="39B417A9"/>
    <w:rsid w:val="39FC5695"/>
    <w:rsid w:val="3A006D8E"/>
    <w:rsid w:val="3A3651E5"/>
    <w:rsid w:val="3A6B5BE2"/>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8D7A42"/>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E0358"/>
    <w:rsid w:val="3F060E16"/>
    <w:rsid w:val="3F1D1096"/>
    <w:rsid w:val="3F2020E6"/>
    <w:rsid w:val="3F2F0234"/>
    <w:rsid w:val="3F6363FE"/>
    <w:rsid w:val="3F756B8F"/>
    <w:rsid w:val="3F95482B"/>
    <w:rsid w:val="4019356B"/>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4FA05AA"/>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61380"/>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38662C"/>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75703"/>
    <w:rsid w:val="522E4CC3"/>
    <w:rsid w:val="5244713B"/>
    <w:rsid w:val="52615633"/>
    <w:rsid w:val="526F4DE4"/>
    <w:rsid w:val="52977FD4"/>
    <w:rsid w:val="52A25790"/>
    <w:rsid w:val="52A96B6F"/>
    <w:rsid w:val="52B45975"/>
    <w:rsid w:val="52D94AA4"/>
    <w:rsid w:val="52EA3A62"/>
    <w:rsid w:val="52F50BB8"/>
    <w:rsid w:val="53081779"/>
    <w:rsid w:val="53097272"/>
    <w:rsid w:val="53544462"/>
    <w:rsid w:val="5397158E"/>
    <w:rsid w:val="53FC01CC"/>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6C1159"/>
    <w:rsid w:val="58917D2F"/>
    <w:rsid w:val="5894085C"/>
    <w:rsid w:val="58AE4F0C"/>
    <w:rsid w:val="58B85899"/>
    <w:rsid w:val="58E363A9"/>
    <w:rsid w:val="59166304"/>
    <w:rsid w:val="592727D0"/>
    <w:rsid w:val="595E1678"/>
    <w:rsid w:val="59622107"/>
    <w:rsid w:val="596D5BD4"/>
    <w:rsid w:val="597E3DD8"/>
    <w:rsid w:val="59F80043"/>
    <w:rsid w:val="5A09252F"/>
    <w:rsid w:val="5A0B2778"/>
    <w:rsid w:val="5A2A7C7B"/>
    <w:rsid w:val="5A2F12D9"/>
    <w:rsid w:val="5A362A6A"/>
    <w:rsid w:val="5A3E2560"/>
    <w:rsid w:val="5A5D3B6E"/>
    <w:rsid w:val="5A637A76"/>
    <w:rsid w:val="5A6D33BA"/>
    <w:rsid w:val="5A792B1F"/>
    <w:rsid w:val="5A874767"/>
    <w:rsid w:val="5AA17199"/>
    <w:rsid w:val="5AA85BE2"/>
    <w:rsid w:val="5AAD6F28"/>
    <w:rsid w:val="5AD63A24"/>
    <w:rsid w:val="5B2E1A1D"/>
    <w:rsid w:val="5B355EE9"/>
    <w:rsid w:val="5B843A1C"/>
    <w:rsid w:val="5B873E3F"/>
    <w:rsid w:val="5C02690E"/>
    <w:rsid w:val="5C196DA7"/>
    <w:rsid w:val="5C2A048C"/>
    <w:rsid w:val="5C80234E"/>
    <w:rsid w:val="5C8A680C"/>
    <w:rsid w:val="5D0C4701"/>
    <w:rsid w:val="5D0F0395"/>
    <w:rsid w:val="5D221076"/>
    <w:rsid w:val="5D397964"/>
    <w:rsid w:val="5D5A391C"/>
    <w:rsid w:val="5D5F10C0"/>
    <w:rsid w:val="5D891B7B"/>
    <w:rsid w:val="5D973E25"/>
    <w:rsid w:val="5DAD38EE"/>
    <w:rsid w:val="5DBE9A2C"/>
    <w:rsid w:val="5E006862"/>
    <w:rsid w:val="5E0207B9"/>
    <w:rsid w:val="5E1834A1"/>
    <w:rsid w:val="5E261785"/>
    <w:rsid w:val="5E4A7017"/>
    <w:rsid w:val="5E552BBA"/>
    <w:rsid w:val="5E611C10"/>
    <w:rsid w:val="5E7A0F3F"/>
    <w:rsid w:val="5ECC16C3"/>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BD1DF5"/>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4217D6"/>
    <w:rsid w:val="635600A5"/>
    <w:rsid w:val="635B1DB5"/>
    <w:rsid w:val="63711FED"/>
    <w:rsid w:val="63880DDC"/>
    <w:rsid w:val="638D750D"/>
    <w:rsid w:val="63AC6CC0"/>
    <w:rsid w:val="64055776"/>
    <w:rsid w:val="64240056"/>
    <w:rsid w:val="643E143A"/>
    <w:rsid w:val="64491666"/>
    <w:rsid w:val="648B6EEF"/>
    <w:rsid w:val="64A645B0"/>
    <w:rsid w:val="64C158BF"/>
    <w:rsid w:val="64C575CD"/>
    <w:rsid w:val="64CE2EAA"/>
    <w:rsid w:val="64FD39BC"/>
    <w:rsid w:val="653C3090"/>
    <w:rsid w:val="65854376"/>
    <w:rsid w:val="658767BE"/>
    <w:rsid w:val="65892531"/>
    <w:rsid w:val="66195831"/>
    <w:rsid w:val="662E75B1"/>
    <w:rsid w:val="66342C2E"/>
    <w:rsid w:val="663E784C"/>
    <w:rsid w:val="66774382"/>
    <w:rsid w:val="668B6A45"/>
    <w:rsid w:val="66F67E0E"/>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8017F"/>
    <w:rsid w:val="68B96DBB"/>
    <w:rsid w:val="68CA2805"/>
    <w:rsid w:val="68E937A3"/>
    <w:rsid w:val="69004F74"/>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6C0002"/>
    <w:rsid w:val="6D8E4F15"/>
    <w:rsid w:val="6D9078AF"/>
    <w:rsid w:val="6DAA3FEF"/>
    <w:rsid w:val="6DC0172B"/>
    <w:rsid w:val="6DCB690C"/>
    <w:rsid w:val="6DD41A5B"/>
    <w:rsid w:val="6DDEB12A"/>
    <w:rsid w:val="6DF43C2E"/>
    <w:rsid w:val="6DF51CA3"/>
    <w:rsid w:val="6E8335BD"/>
    <w:rsid w:val="6E8E12EF"/>
    <w:rsid w:val="6E972936"/>
    <w:rsid w:val="6EB87E85"/>
    <w:rsid w:val="6ED446C5"/>
    <w:rsid w:val="6F2A7D94"/>
    <w:rsid w:val="6F4279D3"/>
    <w:rsid w:val="6F6049BF"/>
    <w:rsid w:val="6F8331F1"/>
    <w:rsid w:val="6FAE1A09"/>
    <w:rsid w:val="6FB667FC"/>
    <w:rsid w:val="6FD75BF8"/>
    <w:rsid w:val="6FDC199E"/>
    <w:rsid w:val="707723D0"/>
    <w:rsid w:val="70F5661B"/>
    <w:rsid w:val="71360107"/>
    <w:rsid w:val="713B688E"/>
    <w:rsid w:val="718F0399"/>
    <w:rsid w:val="71D43752"/>
    <w:rsid w:val="71F1796A"/>
    <w:rsid w:val="72154626"/>
    <w:rsid w:val="72262B5D"/>
    <w:rsid w:val="72283FF7"/>
    <w:rsid w:val="722E7212"/>
    <w:rsid w:val="723A0474"/>
    <w:rsid w:val="725923E4"/>
    <w:rsid w:val="72864BF7"/>
    <w:rsid w:val="729023FC"/>
    <w:rsid w:val="739E7E78"/>
    <w:rsid w:val="73C0646E"/>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6FC1FA3"/>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C10CA"/>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DB4910"/>
    <w:rsid w:val="7EF56FBB"/>
    <w:rsid w:val="7F0768EB"/>
    <w:rsid w:val="7F143BEC"/>
    <w:rsid w:val="7F715AF2"/>
    <w:rsid w:val="7F800765"/>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265"/>
    <w:autoRedefine/>
    <w:qFormat/>
    <w:uiPriority w:val="0"/>
    <w:pPr>
      <w:spacing w:line="480" w:lineRule="exact"/>
      <w:ind w:firstLine="480" w:firstLineChars="200"/>
    </w:pPr>
    <w:rPr>
      <w:rFonts w:ascii="宋体" w:hAnsi="宋体"/>
      <w:sz w:val="24"/>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1"/>
    <w:qFormat/>
    <w:uiPriority w:val="0"/>
    <w:pPr>
      <w:ind w:firstLine="420"/>
    </w:pPr>
    <w:rPr>
      <w:rFonts w:hAnsi="Calibri" w:cs="Times New Roman"/>
      <w:snapToGrid/>
      <w:szCs w:val="20"/>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5"/>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autoRedefine/>
    <w:qFormat/>
    <w:uiPriority w:val="0"/>
    <w:rPr>
      <w:b/>
      <w:bCs/>
    </w:rPr>
  </w:style>
  <w:style w:type="paragraph" w:styleId="61">
    <w:name w:val="Body Text First Indent 2"/>
    <w:basedOn w:val="16"/>
    <w:next w:val="1"/>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autoRedefine/>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7"/>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6"/>
    <w:autoRedefine/>
    <w:qFormat/>
    <w:uiPriority w:val="0"/>
    <w:rPr>
      <w:rFonts w:ascii="宋体"/>
      <w:kern w:val="2"/>
      <w:sz w:val="24"/>
      <w:szCs w:val="21"/>
      <w:lang w:val="zh-CN"/>
    </w:rPr>
  </w:style>
  <w:style w:type="character" w:customStyle="1" w:styleId="182">
    <w:name w:val="标题 9 Char"/>
    <w:link w:val="10"/>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0"/>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16"/>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6"/>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1"/>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5"/>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8"/>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25"/>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5"/>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2"/>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autoRedefine/>
    <w:qFormat/>
    <w:uiPriority w:val="0"/>
    <w:rPr>
      <w:kern w:val="2"/>
      <w:sz w:val="21"/>
      <w:szCs w:val="24"/>
    </w:rPr>
  </w:style>
  <w:style w:type="character" w:customStyle="1" w:styleId="345">
    <w:name w:val="签名 Char"/>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1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6"/>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1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1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1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0">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1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1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8"/>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ca-142"/>
    <w:autoRedefine/>
    <w:qFormat/>
    <w:uiPriority w:val="99"/>
  </w:style>
  <w:style w:type="table" w:customStyle="1" w:styleId="96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795DCA-CE51-4019-8A4A-2BEC8BD40866}">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19626</Words>
  <Characters>21075</Characters>
  <Lines>549</Lines>
  <Paragraphs>154</Paragraphs>
  <TotalTime>14</TotalTime>
  <ScaleCrop>false</ScaleCrop>
  <LinksUpToDate>false</LinksUpToDate>
  <CharactersWithSpaces>21596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2025-06-06T10:04:00Z</dcterms:created>
  <dc:creator>xb21cn</dc:creator>
  <cp:lastModifiedBy>-</cp:lastModifiedBy>
  <cp:lastPrinted>2025-06-19T13:21:00Z</cp:lastPrinted>
  <dcterms:modified xsi:type="dcterms:W3CDTF">2025-06-23T08:20:06Z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9B436FB34C874132BF0D98638ECE824F_13</vt:lpwstr>
  </property>
  <property fmtid="{D5CDD505-2E9C-101B-9397-08002B2CF9AE}" pid="5" name="KSOTemplateDocerSaveRecord">
    <vt:lpwstr>eyJoZGlkIjoiYmE2NzhjNmYxNDQwMDYyOTQ5MjhkODMxYjYzNTNiNTUiLCJ1c2VySWQiOiIyNDg3NjA3MjEifQ==</vt:lpwstr>
  </property>
</Properties>
</file>