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8FF38">
      <w:pPr>
        <w:spacing w:line="360" w:lineRule="auto"/>
        <w:ind w:left="210" w:right="210"/>
        <w:jc w:val="center"/>
        <w:rPr>
          <w:rFonts w:hint="eastAsia" w:ascii="仿宋" w:hAnsi="仿宋" w:eastAsia="仿宋" w:cs="仿宋"/>
          <w:b/>
          <w:color w:val="auto"/>
          <w:sz w:val="24"/>
          <w:highlight w:val="none"/>
        </w:rPr>
      </w:pPr>
    </w:p>
    <w:p w14:paraId="5A63C89B">
      <w:pPr>
        <w:adjustRightInd/>
        <w:spacing w:line="360" w:lineRule="auto"/>
        <w:ind w:left="210" w:right="210"/>
        <w:jc w:val="center"/>
        <w:rPr>
          <w:rFonts w:hint="eastAsia" w:ascii="仿宋" w:hAnsi="仿宋" w:eastAsia="仿宋" w:cs="仿宋"/>
          <w:b/>
          <w:color w:val="auto"/>
          <w:sz w:val="48"/>
          <w:szCs w:val="48"/>
          <w:highlight w:val="none"/>
        </w:rPr>
      </w:pPr>
      <w:bookmarkStart w:id="26" w:name="_GoBack"/>
      <w:bookmarkEnd w:id="26"/>
    </w:p>
    <w:p w14:paraId="4113C42A">
      <w:pPr>
        <w:adjustRightInd/>
        <w:spacing w:line="360" w:lineRule="auto"/>
        <w:ind w:left="210" w:right="21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浙江交通职业技术学院</w:t>
      </w:r>
    </w:p>
    <w:p w14:paraId="2E5961A4">
      <w:pPr>
        <w:adjustRightInd/>
        <w:spacing w:line="360" w:lineRule="auto"/>
        <w:ind w:left="210" w:right="21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邮政综合技能实训室建设项目</w:t>
      </w:r>
    </w:p>
    <w:p w14:paraId="36039703">
      <w:pPr>
        <w:adjustRightInd/>
        <w:spacing w:line="360" w:lineRule="auto"/>
        <w:ind w:left="210" w:right="21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14:paraId="42C51E0A">
      <w:pPr>
        <w:adjustRightInd/>
        <w:spacing w:line="360" w:lineRule="auto"/>
        <w:ind w:left="210" w:right="21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(电子招投标)</w:t>
      </w:r>
    </w:p>
    <w:p w14:paraId="1F1E3835">
      <w:pPr>
        <w:adjustRightInd/>
        <w:spacing w:line="360" w:lineRule="auto"/>
        <w:ind w:left="210" w:right="21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编号:BSZB2025-AZZG074</w:t>
      </w:r>
    </w:p>
    <w:p w14:paraId="655F032C">
      <w:pPr>
        <w:adjustRightInd/>
        <w:spacing w:line="360" w:lineRule="auto"/>
        <w:ind w:left="210" w:right="210"/>
        <w:rPr>
          <w:rFonts w:hint="eastAsia" w:ascii="仿宋" w:hAnsi="仿宋" w:eastAsia="仿宋" w:cs="仿宋"/>
          <w:b/>
          <w:bCs/>
          <w:color w:val="auto"/>
          <w:sz w:val="28"/>
          <w:szCs w:val="20"/>
          <w:highlight w:val="none"/>
        </w:rPr>
      </w:pPr>
    </w:p>
    <w:p w14:paraId="0909987D">
      <w:pPr>
        <w:spacing w:line="360" w:lineRule="auto"/>
        <w:ind w:left="210" w:right="210"/>
        <w:jc w:val="center"/>
        <w:rPr>
          <w:rFonts w:hint="eastAsia" w:ascii="仿宋" w:hAnsi="仿宋" w:eastAsia="仿宋" w:cs="仿宋"/>
          <w:b/>
          <w:bCs/>
          <w:color w:val="auto"/>
          <w:sz w:val="44"/>
          <w:szCs w:val="44"/>
          <w:highlight w:val="none"/>
        </w:rPr>
      </w:pPr>
    </w:p>
    <w:p w14:paraId="502B9D4B">
      <w:pPr>
        <w:spacing w:line="360" w:lineRule="auto"/>
        <w:ind w:left="210" w:right="210"/>
        <w:jc w:val="center"/>
        <w:rPr>
          <w:rFonts w:hint="eastAsia" w:ascii="仿宋" w:hAnsi="仿宋" w:eastAsia="仿宋" w:cs="仿宋"/>
          <w:b/>
          <w:bCs/>
          <w:color w:val="auto"/>
          <w:sz w:val="44"/>
          <w:szCs w:val="44"/>
          <w:highlight w:val="none"/>
        </w:rPr>
      </w:pPr>
    </w:p>
    <w:p w14:paraId="343E34B1">
      <w:pPr>
        <w:spacing w:line="360" w:lineRule="auto"/>
        <w:ind w:left="210" w:right="210"/>
        <w:jc w:val="center"/>
        <w:rPr>
          <w:rFonts w:hint="eastAsia" w:ascii="仿宋" w:hAnsi="仿宋" w:eastAsia="仿宋" w:cs="仿宋"/>
          <w:b/>
          <w:bCs/>
          <w:color w:val="auto"/>
          <w:sz w:val="24"/>
          <w:highlight w:val="none"/>
        </w:rPr>
      </w:pPr>
    </w:p>
    <w:p w14:paraId="51783A19">
      <w:pPr>
        <w:spacing w:line="360" w:lineRule="auto"/>
        <w:ind w:left="210" w:right="210"/>
        <w:jc w:val="center"/>
        <w:rPr>
          <w:rFonts w:hint="eastAsia" w:ascii="仿宋" w:hAnsi="仿宋" w:eastAsia="仿宋" w:cs="仿宋"/>
          <w:b/>
          <w:bCs/>
          <w:color w:val="auto"/>
          <w:sz w:val="24"/>
          <w:highlight w:val="none"/>
        </w:rPr>
      </w:pPr>
    </w:p>
    <w:p w14:paraId="0C59BC15">
      <w:pPr>
        <w:spacing w:line="360" w:lineRule="auto"/>
        <w:ind w:left="210" w:right="210"/>
        <w:rPr>
          <w:rFonts w:hint="eastAsia" w:ascii="仿宋" w:hAnsi="仿宋" w:eastAsia="仿宋" w:cs="仿宋"/>
          <w:b/>
          <w:bCs/>
          <w:color w:val="auto"/>
          <w:sz w:val="32"/>
          <w:szCs w:val="32"/>
          <w:highlight w:val="none"/>
        </w:rPr>
      </w:pPr>
    </w:p>
    <w:p w14:paraId="699133CA">
      <w:pPr>
        <w:pStyle w:val="79"/>
        <w:ind w:left="210" w:right="210" w:firstLine="643"/>
        <w:rPr>
          <w:rFonts w:hint="eastAsia" w:ascii="仿宋" w:hAnsi="仿宋" w:eastAsia="仿宋" w:cs="仿宋"/>
          <w:b/>
          <w:bCs/>
          <w:color w:val="auto"/>
          <w:sz w:val="32"/>
          <w:szCs w:val="32"/>
          <w:highlight w:val="none"/>
        </w:rPr>
      </w:pPr>
    </w:p>
    <w:p w14:paraId="027CB523">
      <w:pPr>
        <w:pStyle w:val="79"/>
        <w:ind w:left="210" w:right="210" w:firstLine="643"/>
        <w:rPr>
          <w:rFonts w:hint="eastAsia" w:ascii="仿宋" w:hAnsi="仿宋" w:eastAsia="仿宋" w:cs="仿宋"/>
          <w:b/>
          <w:bCs/>
          <w:color w:val="auto"/>
          <w:sz w:val="32"/>
          <w:szCs w:val="32"/>
          <w:highlight w:val="none"/>
        </w:rPr>
      </w:pPr>
    </w:p>
    <w:p w14:paraId="053DB0A6">
      <w:pPr>
        <w:snapToGrid w:val="0"/>
        <w:spacing w:line="360" w:lineRule="auto"/>
        <w:ind w:left="210" w:right="21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14:paraId="2AAE74E0">
      <w:pPr>
        <w:spacing w:line="360" w:lineRule="auto"/>
        <w:ind w:left="210" w:right="21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01C67210">
      <w:pPr>
        <w:spacing w:line="360" w:lineRule="auto"/>
        <w:ind w:left="210" w:right="210"/>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2025年</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24"/>
          <w:highlight w:val="none"/>
        </w:rPr>
        <w:br w:type="page"/>
      </w:r>
      <w:bookmarkStart w:id="0" w:name="_Hlt67893495"/>
      <w:bookmarkEnd w:id="0"/>
    </w:p>
    <w:p w14:paraId="351278FD">
      <w:pPr>
        <w:spacing w:line="360" w:lineRule="auto"/>
        <w:ind w:left="210" w:right="210"/>
        <w:jc w:val="center"/>
        <w:rPr>
          <w:rFonts w:hint="eastAsia" w:ascii="仿宋" w:hAnsi="仿宋" w:eastAsia="仿宋" w:cs="仿宋"/>
          <w:color w:val="auto"/>
          <w:sz w:val="24"/>
          <w:highlight w:val="none"/>
        </w:rPr>
      </w:pPr>
    </w:p>
    <w:p w14:paraId="20B84157">
      <w:pPr>
        <w:spacing w:line="360" w:lineRule="auto"/>
        <w:ind w:left="210" w:right="21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7AF7B03">
      <w:pPr>
        <w:spacing w:line="360" w:lineRule="auto"/>
        <w:ind w:left="210" w:right="210"/>
        <w:rPr>
          <w:rFonts w:hint="eastAsia" w:ascii="仿宋" w:hAnsi="仿宋" w:eastAsia="仿宋" w:cs="仿宋"/>
          <w:b/>
          <w:color w:val="auto"/>
          <w:sz w:val="32"/>
          <w:szCs w:val="32"/>
          <w:highlight w:val="none"/>
        </w:rPr>
      </w:pPr>
    </w:p>
    <w:p w14:paraId="020F0077">
      <w:pPr>
        <w:spacing w:line="360" w:lineRule="auto"/>
        <w:ind w:left="210" w:right="210"/>
        <w:rPr>
          <w:rFonts w:hint="eastAsia" w:ascii="仿宋" w:hAnsi="仿宋" w:eastAsia="仿宋" w:cs="仿宋"/>
          <w:b/>
          <w:color w:val="auto"/>
          <w:sz w:val="32"/>
          <w:szCs w:val="32"/>
          <w:highlight w:val="none"/>
        </w:rPr>
      </w:pPr>
    </w:p>
    <w:p w14:paraId="14919346">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2FCBA732">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32D9ED93">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6D7BF405">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474D58EE">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7D5978B3">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6C786DDA">
      <w:pPr>
        <w:spacing w:line="360" w:lineRule="auto"/>
        <w:ind w:left="210" w:right="210"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31B23BA">
      <w:pPr>
        <w:spacing w:line="360" w:lineRule="auto"/>
        <w:ind w:left="210" w:right="210" w:firstLine="549" w:firstLineChars="229"/>
        <w:rPr>
          <w:rFonts w:hint="eastAsia" w:ascii="仿宋" w:hAnsi="仿宋" w:eastAsia="仿宋" w:cs="仿宋"/>
          <w:color w:val="auto"/>
          <w:sz w:val="24"/>
          <w:highlight w:val="none"/>
        </w:rPr>
      </w:pPr>
    </w:p>
    <w:p w14:paraId="23368731">
      <w:pPr>
        <w:spacing w:line="360" w:lineRule="auto"/>
        <w:ind w:left="210" w:right="210" w:firstLine="549" w:firstLineChars="229"/>
        <w:rPr>
          <w:rFonts w:hint="eastAsia" w:ascii="仿宋" w:hAnsi="仿宋" w:eastAsia="仿宋" w:cs="仿宋"/>
          <w:color w:val="auto"/>
          <w:sz w:val="24"/>
          <w:highlight w:val="none"/>
        </w:rPr>
      </w:pPr>
    </w:p>
    <w:p w14:paraId="7DED167F">
      <w:pPr>
        <w:spacing w:line="360" w:lineRule="auto"/>
        <w:ind w:left="210" w:right="210" w:firstLine="549" w:firstLineChars="229"/>
        <w:rPr>
          <w:rFonts w:hint="eastAsia" w:ascii="仿宋" w:hAnsi="仿宋" w:eastAsia="仿宋" w:cs="仿宋"/>
          <w:color w:val="auto"/>
          <w:sz w:val="24"/>
          <w:highlight w:val="none"/>
        </w:rPr>
      </w:pPr>
    </w:p>
    <w:p w14:paraId="0B851315">
      <w:pPr>
        <w:spacing w:line="360" w:lineRule="auto"/>
        <w:ind w:left="210" w:right="210" w:firstLine="549" w:firstLineChars="229"/>
        <w:rPr>
          <w:rFonts w:hint="eastAsia" w:ascii="仿宋" w:hAnsi="仿宋" w:eastAsia="仿宋" w:cs="仿宋"/>
          <w:color w:val="auto"/>
          <w:sz w:val="24"/>
          <w:highlight w:val="none"/>
        </w:rPr>
      </w:pPr>
    </w:p>
    <w:p w14:paraId="0B39B35F">
      <w:pPr>
        <w:spacing w:line="360" w:lineRule="auto"/>
        <w:ind w:left="210" w:right="210" w:firstLine="549" w:firstLineChars="229"/>
        <w:rPr>
          <w:rFonts w:hint="eastAsia" w:ascii="仿宋" w:hAnsi="仿宋" w:eastAsia="仿宋" w:cs="仿宋"/>
          <w:color w:val="auto"/>
          <w:sz w:val="24"/>
          <w:highlight w:val="none"/>
        </w:rPr>
      </w:pPr>
    </w:p>
    <w:p w14:paraId="3FA2F377">
      <w:pPr>
        <w:spacing w:line="360" w:lineRule="auto"/>
        <w:ind w:left="210" w:right="210" w:firstLine="549" w:firstLineChars="229"/>
        <w:rPr>
          <w:rFonts w:hint="eastAsia" w:ascii="仿宋" w:hAnsi="仿宋" w:eastAsia="仿宋" w:cs="仿宋"/>
          <w:color w:val="auto"/>
          <w:sz w:val="24"/>
          <w:highlight w:val="none"/>
        </w:rPr>
      </w:pPr>
    </w:p>
    <w:p w14:paraId="6962FFA8">
      <w:pPr>
        <w:spacing w:line="360" w:lineRule="auto"/>
        <w:ind w:left="210" w:right="210" w:firstLine="549" w:firstLineChars="229"/>
        <w:rPr>
          <w:rFonts w:hint="eastAsia" w:ascii="仿宋" w:hAnsi="仿宋" w:eastAsia="仿宋" w:cs="仿宋"/>
          <w:color w:val="auto"/>
          <w:sz w:val="24"/>
          <w:highlight w:val="none"/>
        </w:rPr>
      </w:pPr>
    </w:p>
    <w:p w14:paraId="15F6D1A9">
      <w:pPr>
        <w:spacing w:line="360" w:lineRule="auto"/>
        <w:ind w:left="210" w:right="210" w:firstLine="549" w:firstLineChars="229"/>
        <w:rPr>
          <w:rFonts w:hint="eastAsia" w:ascii="仿宋" w:hAnsi="仿宋" w:eastAsia="仿宋" w:cs="仿宋"/>
          <w:color w:val="auto"/>
          <w:sz w:val="24"/>
          <w:highlight w:val="none"/>
        </w:rPr>
      </w:pPr>
    </w:p>
    <w:p w14:paraId="38D5FD03">
      <w:pPr>
        <w:spacing w:line="360" w:lineRule="auto"/>
        <w:ind w:left="210" w:right="210" w:firstLine="549" w:firstLineChars="229"/>
        <w:rPr>
          <w:rFonts w:hint="eastAsia" w:ascii="仿宋" w:hAnsi="仿宋" w:eastAsia="仿宋" w:cs="仿宋"/>
          <w:color w:val="auto"/>
          <w:sz w:val="24"/>
          <w:highlight w:val="none"/>
        </w:rPr>
      </w:pPr>
    </w:p>
    <w:p w14:paraId="045833E9">
      <w:pPr>
        <w:spacing w:line="360" w:lineRule="auto"/>
        <w:ind w:left="210" w:right="210" w:firstLine="549" w:firstLineChars="229"/>
        <w:rPr>
          <w:rFonts w:hint="eastAsia" w:ascii="仿宋" w:hAnsi="仿宋" w:eastAsia="仿宋" w:cs="仿宋"/>
          <w:color w:val="auto"/>
          <w:sz w:val="24"/>
          <w:highlight w:val="none"/>
        </w:rPr>
      </w:pPr>
    </w:p>
    <w:p w14:paraId="46CC20A0">
      <w:pPr>
        <w:spacing w:line="360" w:lineRule="auto"/>
        <w:ind w:left="210" w:right="210" w:firstLine="549" w:firstLineChars="229"/>
        <w:rPr>
          <w:rFonts w:hint="eastAsia" w:ascii="仿宋" w:hAnsi="仿宋" w:eastAsia="仿宋" w:cs="仿宋"/>
          <w:color w:val="auto"/>
          <w:sz w:val="24"/>
          <w:highlight w:val="none"/>
        </w:rPr>
      </w:pPr>
    </w:p>
    <w:p w14:paraId="200C6FB2">
      <w:pPr>
        <w:spacing w:line="360" w:lineRule="auto"/>
        <w:ind w:left="210" w:right="210" w:firstLine="549" w:firstLineChars="229"/>
        <w:rPr>
          <w:rFonts w:hint="eastAsia" w:ascii="仿宋" w:hAnsi="仿宋" w:eastAsia="仿宋" w:cs="仿宋"/>
          <w:color w:val="auto"/>
          <w:sz w:val="24"/>
          <w:highlight w:val="none"/>
        </w:rPr>
      </w:pPr>
    </w:p>
    <w:p w14:paraId="1825C3C7">
      <w:pPr>
        <w:spacing w:line="360" w:lineRule="auto"/>
        <w:ind w:left="210" w:right="210"/>
        <w:rPr>
          <w:rFonts w:hint="eastAsia" w:ascii="仿宋" w:hAnsi="仿宋" w:eastAsia="仿宋" w:cs="仿宋"/>
          <w:color w:val="auto"/>
          <w:sz w:val="24"/>
          <w:highlight w:val="none"/>
        </w:rPr>
      </w:pPr>
    </w:p>
    <w:p w14:paraId="7BD46109">
      <w:pPr>
        <w:adjustRightInd/>
        <w:spacing w:line="360" w:lineRule="auto"/>
        <w:ind w:left="210" w:right="210"/>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1D9B9BDE">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5B76864">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浙江交通职业技术学院邮政综合技能实训室建设项目的潜在投标人应在政采云平台(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u w:val="single"/>
        </w:rPr>
        <w:t>https://www.zcygov.cn/)获取(下载)招标文件，并于</w:t>
      </w:r>
      <w:r>
        <w:rPr>
          <w:rFonts w:hint="eastAsia" w:ascii="仿宋" w:hAnsi="仿宋" w:eastAsia="仿宋" w:cs="仿宋"/>
          <w:color w:val="auto"/>
          <w:sz w:val="24"/>
          <w:highlight w:val="none"/>
          <w:u w:val="single"/>
        </w:rPr>
        <w:t>2025年7月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递交(上传)投标文件。</w:t>
      </w:r>
    </w:p>
    <w:p w14:paraId="182CAEE1">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53DAC9B">
      <w:pPr>
        <w:pStyle w:val="15"/>
        <w:spacing w:line="360" w:lineRule="auto"/>
        <w:ind w:left="210" w:right="210"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BSZB2025-AZZG074</w:t>
      </w:r>
    </w:p>
    <w:p w14:paraId="2A1378FF">
      <w:pPr>
        <w:pStyle w:val="15"/>
        <w:spacing w:line="360" w:lineRule="auto"/>
        <w:ind w:left="210" w:right="210"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浙江交通职业技术学院邮政综合技能实训室建设项目</w:t>
      </w:r>
    </w:p>
    <w:p w14:paraId="48159B70">
      <w:pPr>
        <w:pStyle w:val="15"/>
        <w:spacing w:line="360" w:lineRule="auto"/>
        <w:ind w:left="210" w:right="210"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采购预算(元)：</w:t>
      </w:r>
      <w:r>
        <w:rPr>
          <w:rFonts w:hint="eastAsia" w:ascii="仿宋" w:hAnsi="仿宋" w:eastAsia="仿宋" w:cs="仿宋"/>
          <w:bCs/>
          <w:color w:val="auto"/>
          <w:sz w:val="24"/>
          <w:highlight w:val="none"/>
        </w:rPr>
        <w:t>1211055</w:t>
      </w:r>
    </w:p>
    <w:p w14:paraId="7FF8F87E">
      <w:pPr>
        <w:pStyle w:val="15"/>
        <w:spacing w:line="360" w:lineRule="auto"/>
        <w:ind w:left="210" w:right="210"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1211055</w:t>
      </w:r>
    </w:p>
    <w:p w14:paraId="0D61EDB1">
      <w:pPr>
        <w:pStyle w:val="15"/>
        <w:spacing w:line="360" w:lineRule="auto"/>
        <w:ind w:left="210" w:right="210"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详见招标文件第三部分采购需求。</w:t>
      </w:r>
    </w:p>
    <w:p w14:paraId="00E852C8">
      <w:pPr>
        <w:spacing w:line="360" w:lineRule="auto"/>
        <w:ind w:left="210" w:right="210"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rPr>
        <w:t>合同签订后60天完成供货及安装调试</w:t>
      </w:r>
    </w:p>
    <w:p w14:paraId="6BBC6DF6">
      <w:pPr>
        <w:pStyle w:val="15"/>
        <w:spacing w:line="360" w:lineRule="auto"/>
        <w:ind w:left="210" w:right="210"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highlight w:val="none"/>
        </w:rPr>
        <w:t>是，</w:t>
      </w:r>
      <w:r>
        <w:rPr>
          <w:rFonts w:hint="eastAsia" w:ascii="仿宋" w:hAnsi="仿宋" w:eastAsia="仿宋" w:cs="仿宋"/>
          <w:b/>
          <w:color w:val="auto"/>
          <w:sz w:val="24"/>
          <w:szCs w:val="24"/>
          <w:highlight w:val="none"/>
        </w:rPr>
        <w:sym w:font="Wingdings 2" w:char="00A3"/>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36D3761F">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9675D19">
      <w:pPr>
        <w:spacing w:line="360" w:lineRule="auto"/>
        <w:ind w:left="210" w:right="210" w:firstLine="480"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D6B801E">
      <w:pPr>
        <w:spacing w:line="360" w:lineRule="auto"/>
        <w:ind w:left="210" w:right="210" w:firstLine="482"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2.落实政府采购政策需满足的资格要求：无；</w:t>
      </w:r>
    </w:p>
    <w:p w14:paraId="601ED849">
      <w:pPr>
        <w:snapToGrid w:val="0"/>
        <w:spacing w:line="288" w:lineRule="auto"/>
        <w:ind w:left="210" w:right="210" w:firstLine="482"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color w:val="auto"/>
          <w:sz w:val="24"/>
          <w:highlight w:val="none"/>
        </w:rPr>
        <w:t>3.本项目的特定资格要求：</w:t>
      </w:r>
      <w:r>
        <w:rPr>
          <w:rFonts w:hint="eastAsia" w:ascii="仿宋" w:hAnsi="仿宋" w:eastAsia="仿宋" w:cs="仿宋"/>
          <w:b/>
          <w:color w:val="auto"/>
          <w:spacing w:val="6"/>
          <w:szCs w:val="21"/>
          <w:highlight w:val="none"/>
        </w:rPr>
        <w:t>无</w:t>
      </w:r>
      <w:r>
        <w:rPr>
          <w:rFonts w:hint="eastAsia" w:ascii="仿宋" w:hAnsi="仿宋" w:eastAsia="仿宋" w:cs="仿宋"/>
          <w:b/>
          <w:bCs/>
          <w:snapToGrid w:val="0"/>
          <w:color w:val="auto"/>
          <w:kern w:val="28"/>
          <w:sz w:val="24"/>
          <w:szCs w:val="20"/>
          <w:highlight w:val="none"/>
        </w:rPr>
        <w:t>。</w:t>
      </w:r>
    </w:p>
    <w:p w14:paraId="1A5C5D1C">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6CC6EC">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C183E13">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2025年7月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9123FCA">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C25D68B">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2A441C6">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27C3A60">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2D828A7">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2025年7月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color w:val="auto"/>
          <w:sz w:val="24"/>
          <w:highlight w:val="none"/>
        </w:rPr>
        <w:t>(北京时间)</w:t>
      </w:r>
    </w:p>
    <w:p w14:paraId="099C55DA">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D96551A">
      <w:pPr>
        <w:spacing w:line="360" w:lineRule="auto"/>
        <w:ind w:left="210" w:right="210"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2025年7月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p>
    <w:p w14:paraId="1B4B962C">
      <w:pPr>
        <w:spacing w:line="360" w:lineRule="auto"/>
        <w:ind w:firstLine="723" w:firstLineChars="3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政采云平台(https://www.zcygov.cn/)/杭州市拱墅区登云路518号西城时代(云合中心)3幢1706室</w:t>
      </w:r>
    </w:p>
    <w:p w14:paraId="3DCCD3A7">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5E073F3">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ECD19A7">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D5DF68E">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C88C16">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B3146A">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22FA0E">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或其他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5DFB2DF">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1DDC8F1">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472744F">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称：浙江交通职业技术学院</w:t>
      </w:r>
    </w:p>
    <w:p w14:paraId="35E4BB5D">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址：杭州市余杭区古墩路1516号        </w:t>
      </w:r>
    </w:p>
    <w:p w14:paraId="22F4AF43">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1FF453F7">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项目联系人(询问)：吴老师         </w:t>
      </w:r>
    </w:p>
    <w:p w14:paraId="7B45EE2A">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项目联系方式(询问)：13858026947</w:t>
      </w:r>
    </w:p>
    <w:p w14:paraId="44CEAD61">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质疑联系人：徐老师</w:t>
      </w:r>
    </w:p>
    <w:p w14:paraId="47DE4046">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质疑联系方式：0571-88484981</w:t>
      </w:r>
    </w:p>
    <w:p w14:paraId="345495B2">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2BFFA675">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09A19359">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169E83B1">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邮    箱：boshizb@126.com            </w:t>
      </w:r>
    </w:p>
    <w:p w14:paraId="5A2EE648">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刘春萍        </w:t>
      </w:r>
    </w:p>
    <w:p w14:paraId="54452ED9">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项目联系方式(询问)：0571-56928850</w:t>
      </w:r>
    </w:p>
    <w:p w14:paraId="7D231ABD">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 潘树鸣             </w:t>
      </w:r>
    </w:p>
    <w:p w14:paraId="46C5B1AE">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0571-87916090</w:t>
      </w:r>
    </w:p>
    <w:p w14:paraId="293E4524">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54EF4341">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称：浙江省政府采购行政裁决服务中心(杭州市上城区清泰街549号城建综合大楼11楼)</w:t>
      </w:r>
    </w:p>
    <w:p w14:paraId="79F3F1E5">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w:t>
      </w:r>
    </w:p>
    <w:p w14:paraId="1E93E3DE">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2A9970ED">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人：匡老师</w:t>
      </w:r>
    </w:p>
    <w:p w14:paraId="5B8DED31">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监督投诉电话：0571-87807798</w:t>
      </w:r>
    </w:p>
    <w:p w14:paraId="6ED15A5F">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政策咨询：何一平、冯华，0571-87058424、87055741</w:t>
      </w:r>
    </w:p>
    <w:p w14:paraId="7084EC17">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预算金额未达100万元的采购项目，由采购人处理采购争议。</w:t>
      </w:r>
    </w:p>
    <w:p w14:paraId="366218AE">
      <w:pPr>
        <w:spacing w:line="360" w:lineRule="auto"/>
        <w:ind w:left="210" w:right="210"/>
        <w:rPr>
          <w:rFonts w:hint="eastAsia" w:ascii="仿宋" w:hAnsi="仿宋" w:eastAsia="仿宋" w:cs="仿宋"/>
          <w:color w:val="auto"/>
          <w:sz w:val="24"/>
          <w:highlight w:val="none"/>
        </w:rPr>
      </w:pPr>
    </w:p>
    <w:p w14:paraId="6C599B75">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若对项目采购电子交易系统操作有疑问，可登录政采云(https://www.zcygov.cn/)，点击右侧咨询小采，获取采小蜜智能服务管家帮助，或拨打政采云服务热线0571-95763获取热线服务帮助。</w:t>
      </w:r>
    </w:p>
    <w:p w14:paraId="44ADC5F3">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598FCB39">
      <w:pPr>
        <w:ind w:left="210" w:right="21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C7442A3">
      <w:pPr>
        <w:adjustRightInd/>
        <w:spacing w:line="360" w:lineRule="auto"/>
        <w:ind w:left="210" w:right="210"/>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132D6DDD">
      <w:pPr>
        <w:snapToGrid w:val="0"/>
        <w:spacing w:line="360" w:lineRule="auto"/>
        <w:ind w:left="210" w:right="210"/>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120" w:type="dxa"/>
        <w:tblInd w:w="-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995"/>
        <w:gridCol w:w="6345"/>
      </w:tblGrid>
      <w:tr w14:paraId="75367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50DC7A7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95" w:type="dxa"/>
            <w:tcBorders>
              <w:top w:val="single" w:color="000000" w:sz="8" w:space="0"/>
              <w:left w:val="single" w:color="auto" w:sz="4" w:space="0"/>
              <w:bottom w:val="single" w:color="000000" w:sz="8" w:space="0"/>
              <w:right w:val="single" w:color="000000" w:sz="8" w:space="0"/>
            </w:tcBorders>
            <w:vAlign w:val="center"/>
          </w:tcPr>
          <w:p w14:paraId="3554315B">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345" w:type="dxa"/>
            <w:tcBorders>
              <w:top w:val="single" w:color="000000" w:sz="8" w:space="0"/>
              <w:left w:val="single" w:color="000000" w:sz="2" w:space="0"/>
              <w:bottom w:val="single" w:color="000000" w:sz="8" w:space="0"/>
              <w:right w:val="single" w:color="000000" w:sz="8" w:space="0"/>
            </w:tcBorders>
            <w:vAlign w:val="center"/>
          </w:tcPr>
          <w:p w14:paraId="79F63404">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5320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450C9889">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995" w:type="dxa"/>
            <w:tcBorders>
              <w:top w:val="single" w:color="000000" w:sz="8" w:space="0"/>
              <w:left w:val="single" w:color="auto" w:sz="4" w:space="0"/>
              <w:bottom w:val="single" w:color="000000" w:sz="8" w:space="0"/>
              <w:right w:val="single" w:color="000000" w:sz="8" w:space="0"/>
            </w:tcBorders>
            <w:vAlign w:val="center"/>
          </w:tcPr>
          <w:p w14:paraId="0F44A1B4">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345" w:type="dxa"/>
            <w:tcBorders>
              <w:top w:val="single" w:color="000000" w:sz="8" w:space="0"/>
              <w:left w:val="single" w:color="000000" w:sz="2" w:space="0"/>
              <w:bottom w:val="single" w:color="000000" w:sz="8" w:space="0"/>
              <w:right w:val="single" w:color="000000" w:sz="8" w:space="0"/>
            </w:tcBorders>
            <w:vAlign w:val="center"/>
          </w:tcPr>
          <w:p w14:paraId="56FC396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货物类。核心产品为：</w:t>
            </w:r>
            <w:bookmarkStart w:id="11" w:name="OLE_LINK3"/>
            <w:bookmarkEnd w:id="11"/>
            <w:r>
              <w:rPr>
                <w:rFonts w:hint="eastAsia" w:ascii="仿宋" w:hAnsi="仿宋" w:eastAsia="仿宋" w:cs="仿宋"/>
                <w:color w:val="auto"/>
                <w:kern w:val="0"/>
                <w:sz w:val="24"/>
                <w:highlight w:val="none"/>
                <w:u w:val="single"/>
              </w:rPr>
              <w:t>教师机、学生机</w:t>
            </w:r>
          </w:p>
        </w:tc>
      </w:tr>
      <w:tr w14:paraId="2C2FF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1"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0A4BF18D">
            <w:pPr>
              <w:snapToGrid w:val="0"/>
              <w:spacing w:line="360" w:lineRule="exact"/>
              <w:jc w:val="center"/>
              <w:rPr>
                <w:rFonts w:hint="eastAsia" w:ascii="仿宋" w:hAnsi="仿宋" w:eastAsia="仿宋" w:cs="仿宋"/>
                <w:b/>
                <w:color w:val="auto"/>
                <w:sz w:val="24"/>
                <w:highlight w:val="none"/>
              </w:rPr>
            </w:pPr>
          </w:p>
          <w:p w14:paraId="1E7E56E9">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1995" w:type="dxa"/>
            <w:tcBorders>
              <w:top w:val="single" w:color="000000" w:sz="8" w:space="0"/>
              <w:left w:val="single" w:color="auto" w:sz="4" w:space="0"/>
              <w:bottom w:val="single" w:color="000000" w:sz="8" w:space="0"/>
              <w:right w:val="single" w:color="000000" w:sz="8" w:space="0"/>
            </w:tcBorders>
            <w:vAlign w:val="center"/>
          </w:tcPr>
          <w:p w14:paraId="6FD8F452">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345" w:type="dxa"/>
            <w:tcBorders>
              <w:top w:val="single" w:color="000000" w:sz="8" w:space="0"/>
              <w:left w:val="single" w:color="000000" w:sz="2" w:space="0"/>
              <w:bottom w:val="single" w:color="000000" w:sz="8" w:space="0"/>
              <w:right w:val="single" w:color="000000" w:sz="8" w:space="0"/>
            </w:tcBorders>
            <w:vAlign w:val="center"/>
          </w:tcPr>
          <w:p w14:paraId="7121D929">
            <w:pPr>
              <w:pStyle w:val="3"/>
              <w:spacing w:line="360" w:lineRule="exact"/>
              <w:ind w:left="0" w:firstLine="0"/>
              <w:jc w:val="both"/>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标的：</w:t>
            </w:r>
          </w:p>
          <w:p w14:paraId="3A94DEF9">
            <w:pPr>
              <w:pStyle w:val="3"/>
              <w:spacing w:line="360" w:lineRule="exact"/>
              <w:ind w:left="0" w:firstLine="0"/>
              <w:jc w:val="both"/>
              <w:rPr>
                <w:rFonts w:hint="eastAsia" w:ascii="仿宋" w:hAnsi="仿宋" w:eastAsia="仿宋" w:cs="仿宋"/>
                <w:b w:val="0"/>
                <w:bCs w:val="0"/>
                <w:color w:val="auto"/>
                <w:sz w:val="24"/>
                <w:szCs w:val="24"/>
                <w:highlight w:val="none"/>
                <w:lang w:val="en-US"/>
              </w:rPr>
            </w:pPr>
            <w:r>
              <w:rPr>
                <w:rFonts w:hint="eastAsia" w:ascii="仿宋" w:hAnsi="仿宋" w:eastAsia="仿宋" w:cs="仿宋"/>
                <w:color w:val="auto"/>
                <w:kern w:val="0"/>
                <w:sz w:val="24"/>
                <w:szCs w:val="24"/>
                <w:highlight w:val="none"/>
                <w:u w:val="single"/>
                <w:lang w:val="en-US"/>
              </w:rPr>
              <w:t>“设备采购清单”中序号1-34项</w:t>
            </w:r>
            <w:r>
              <w:rPr>
                <w:rFonts w:hint="eastAsia" w:ascii="仿宋" w:hAnsi="仿宋" w:eastAsia="仿宋" w:cs="仿宋"/>
                <w:color w:val="auto"/>
                <w:kern w:val="0"/>
                <w:sz w:val="24"/>
                <w:szCs w:val="24"/>
                <w:highlight w:val="none"/>
                <w:lang w:val="en-US"/>
              </w:rPr>
              <w:t>，属于</w:t>
            </w:r>
            <w:r>
              <w:rPr>
                <w:rFonts w:hint="eastAsia" w:ascii="仿宋" w:hAnsi="仿宋" w:eastAsia="仿宋" w:cs="仿宋"/>
                <w:color w:val="auto"/>
                <w:kern w:val="0"/>
                <w:sz w:val="24"/>
                <w:szCs w:val="24"/>
                <w:highlight w:val="none"/>
                <w:u w:val="single"/>
                <w:lang w:val="en-US"/>
              </w:rPr>
              <w:t xml:space="preserve"> 工业 </w:t>
            </w:r>
            <w:r>
              <w:rPr>
                <w:rFonts w:hint="eastAsia" w:ascii="仿宋" w:hAnsi="仿宋" w:eastAsia="仿宋" w:cs="仿宋"/>
                <w:color w:val="auto"/>
                <w:kern w:val="0"/>
                <w:sz w:val="24"/>
                <w:szCs w:val="24"/>
                <w:highlight w:val="none"/>
                <w:lang w:val="en-US"/>
              </w:rPr>
              <w:t>行业</w:t>
            </w:r>
            <w:r>
              <w:rPr>
                <w:rFonts w:hint="eastAsia" w:ascii="仿宋" w:hAnsi="仿宋" w:eastAsia="仿宋" w:cs="仿宋"/>
                <w:b w:val="0"/>
                <w:bCs w:val="0"/>
                <w:color w:val="auto"/>
                <w:kern w:val="0"/>
                <w:sz w:val="24"/>
                <w:szCs w:val="24"/>
                <w:highlight w:val="none"/>
                <w:lang w:val="en-US"/>
              </w:rPr>
              <w:t>；</w:t>
            </w:r>
          </w:p>
          <w:p w14:paraId="7C3AD1A4">
            <w:pPr>
              <w:pStyle w:val="3"/>
              <w:spacing w:line="360" w:lineRule="exact"/>
              <w:ind w:left="0" w:firstLine="0"/>
              <w:jc w:val="both"/>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根据《关于印发中小企业划型标准规定的通知》(工信部联</w:t>
            </w:r>
          </w:p>
          <w:p w14:paraId="778982F3">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lang w:val="en-US"/>
              </w:rPr>
              <w:t>企业〔2011〕300)第四条第(二)项规定：</w:t>
            </w:r>
            <w:r>
              <w:rPr>
                <w:rFonts w:hint="eastAsia" w:ascii="仿宋" w:hAnsi="仿宋" w:eastAsia="仿宋" w:cs="仿宋"/>
                <w:b w:val="0"/>
                <w:bCs w:val="0"/>
                <w:color w:val="auto"/>
                <w:sz w:val="24"/>
                <w:szCs w:val="24"/>
                <w:highlight w:val="none"/>
                <w:u w:val="single"/>
                <w:lang w:val="en-US"/>
              </w:rPr>
              <w:t>工业行业。从</w:t>
            </w:r>
          </w:p>
          <w:p w14:paraId="7171A693">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业人员1000人以下或营业收入40000万元以下的为中小微</w:t>
            </w:r>
          </w:p>
          <w:p w14:paraId="301050CF">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型企业。其中，从业人员300人及以上，且营业收入2000</w:t>
            </w:r>
          </w:p>
          <w:p w14:paraId="7CF8F554">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万元及以上的为中型企业；从业人员20人及以上，且营业</w:t>
            </w:r>
          </w:p>
          <w:p w14:paraId="75E89970">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收入300万元及以上的为小型企业；从业人员20人以下或</w:t>
            </w:r>
          </w:p>
          <w:p w14:paraId="77535CB0">
            <w:pPr>
              <w:pStyle w:val="3"/>
              <w:spacing w:line="360" w:lineRule="exact"/>
              <w:ind w:left="0" w:firstLine="0"/>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营业收入300万元以下的为微型企业。</w:t>
            </w:r>
          </w:p>
          <w:p w14:paraId="5417C7A5">
            <w:pPr>
              <w:pStyle w:val="3"/>
              <w:spacing w:line="360" w:lineRule="exact"/>
              <w:ind w:left="0" w:firstLine="0"/>
              <w:jc w:val="both"/>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szCs w:val="24"/>
                <w:highlight w:val="none"/>
                <w:u w:val="single"/>
                <w:lang w:val="en-US"/>
              </w:rPr>
              <w:t>“设备采购清单”中实训室装修</w:t>
            </w:r>
            <w:r>
              <w:rPr>
                <w:rFonts w:hint="eastAsia" w:ascii="仿宋" w:hAnsi="仿宋" w:eastAsia="仿宋" w:cs="仿宋"/>
                <w:color w:val="auto"/>
                <w:kern w:val="0"/>
                <w:sz w:val="24"/>
                <w:szCs w:val="24"/>
                <w:highlight w:val="none"/>
                <w:lang w:val="en-US"/>
              </w:rPr>
              <w:t>，属于</w:t>
            </w:r>
            <w:r>
              <w:rPr>
                <w:rFonts w:hint="eastAsia" w:ascii="仿宋" w:hAnsi="仿宋" w:eastAsia="仿宋" w:cs="仿宋"/>
                <w:color w:val="auto"/>
                <w:kern w:val="0"/>
                <w:sz w:val="24"/>
                <w:szCs w:val="24"/>
                <w:highlight w:val="none"/>
                <w:u w:val="single"/>
                <w:lang w:val="en-US"/>
              </w:rPr>
              <w:t xml:space="preserve"> 建筑业 </w:t>
            </w:r>
            <w:r>
              <w:rPr>
                <w:rFonts w:hint="eastAsia" w:ascii="仿宋" w:hAnsi="仿宋" w:eastAsia="仿宋" w:cs="仿宋"/>
                <w:color w:val="auto"/>
                <w:kern w:val="0"/>
                <w:sz w:val="24"/>
                <w:szCs w:val="24"/>
                <w:highlight w:val="none"/>
                <w:lang w:val="en-US"/>
              </w:rPr>
              <w:t>行业</w:t>
            </w:r>
            <w:r>
              <w:rPr>
                <w:rFonts w:hint="eastAsia" w:ascii="仿宋" w:hAnsi="仿宋" w:eastAsia="仿宋" w:cs="仿宋"/>
                <w:b w:val="0"/>
                <w:bCs w:val="0"/>
                <w:color w:val="auto"/>
                <w:kern w:val="0"/>
                <w:sz w:val="24"/>
                <w:szCs w:val="24"/>
                <w:highlight w:val="none"/>
                <w:lang w:val="en-US"/>
              </w:rPr>
              <w:t>；</w:t>
            </w:r>
          </w:p>
          <w:p w14:paraId="2F52DA96">
            <w:pPr>
              <w:pStyle w:val="3"/>
              <w:spacing w:line="360" w:lineRule="exact"/>
              <w:ind w:left="0" w:firstLine="0"/>
              <w:jc w:val="both"/>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根据《关于印发中小企业划型标准规定的通知》(工信部联</w:t>
            </w:r>
          </w:p>
          <w:p w14:paraId="18987793">
            <w:pPr>
              <w:pStyle w:val="3"/>
              <w:spacing w:line="360" w:lineRule="exact"/>
              <w:ind w:left="0" w:firstLine="0"/>
              <w:jc w:val="both"/>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企业〔2011〕300)第四条第(三)项规定：</w:t>
            </w:r>
            <w:r>
              <w:rPr>
                <w:rFonts w:hint="eastAsia" w:ascii="仿宋" w:hAnsi="仿宋" w:eastAsia="仿宋" w:cs="仿宋"/>
                <w:b w:val="0"/>
                <w:bCs w:val="0"/>
                <w:color w:val="auto"/>
                <w:sz w:val="24"/>
                <w:szCs w:val="24"/>
                <w:highlight w:val="none"/>
                <w:u w:val="single"/>
                <w:lang w:val="en-US"/>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F0E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46FE4A27">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p>
        </w:tc>
        <w:tc>
          <w:tcPr>
            <w:tcW w:w="1995" w:type="dxa"/>
            <w:tcBorders>
              <w:top w:val="single" w:color="000000" w:sz="8" w:space="0"/>
              <w:left w:val="single" w:color="auto" w:sz="4" w:space="0"/>
              <w:bottom w:val="single" w:color="000000" w:sz="8" w:space="0"/>
              <w:right w:val="single" w:color="000000" w:sz="8" w:space="0"/>
            </w:tcBorders>
            <w:vAlign w:val="center"/>
          </w:tcPr>
          <w:p w14:paraId="246F8B51">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66407166">
            <w:pPr>
              <w:spacing w:line="360" w:lineRule="exact"/>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本项目不允许采购进口产品。</w:t>
            </w:r>
          </w:p>
          <w:p w14:paraId="514B4120">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可以就采购进口产品。</w:t>
            </w:r>
          </w:p>
        </w:tc>
      </w:tr>
      <w:tr w14:paraId="023F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74575B86">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p>
        </w:tc>
        <w:tc>
          <w:tcPr>
            <w:tcW w:w="1995" w:type="dxa"/>
            <w:tcBorders>
              <w:top w:val="single" w:color="000000" w:sz="8" w:space="0"/>
              <w:left w:val="single" w:color="auto" w:sz="4" w:space="0"/>
              <w:bottom w:val="single" w:color="000000" w:sz="8" w:space="0"/>
              <w:right w:val="single" w:color="000000" w:sz="8" w:space="0"/>
            </w:tcBorders>
            <w:vAlign w:val="center"/>
          </w:tcPr>
          <w:p w14:paraId="565F21B5">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345" w:type="dxa"/>
            <w:tcBorders>
              <w:top w:val="single" w:color="000000" w:sz="8" w:space="0"/>
              <w:left w:val="single" w:color="000000" w:sz="2" w:space="0"/>
              <w:bottom w:val="single" w:color="000000" w:sz="8" w:space="0"/>
              <w:right w:val="single" w:color="000000" w:sz="8" w:space="0"/>
            </w:tcBorders>
            <w:vAlign w:val="center"/>
          </w:tcPr>
          <w:p w14:paraId="1A9D0AAD">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15AF543C">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336ED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4F10C2E9">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p>
        </w:tc>
        <w:tc>
          <w:tcPr>
            <w:tcW w:w="1995" w:type="dxa"/>
            <w:tcBorders>
              <w:top w:val="single" w:color="000000" w:sz="8" w:space="0"/>
              <w:left w:val="single" w:color="auto" w:sz="4" w:space="0"/>
              <w:bottom w:val="single" w:color="000000" w:sz="8" w:space="0"/>
              <w:right w:val="single" w:color="000000" w:sz="8" w:space="0"/>
            </w:tcBorders>
            <w:vAlign w:val="center"/>
          </w:tcPr>
          <w:p w14:paraId="51123FA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345" w:type="dxa"/>
            <w:tcBorders>
              <w:top w:val="single" w:color="000000" w:sz="8" w:space="0"/>
              <w:left w:val="single" w:color="000000" w:sz="2" w:space="0"/>
              <w:bottom w:val="single" w:color="000000" w:sz="8" w:space="0"/>
              <w:right w:val="single" w:color="000000" w:sz="8" w:space="0"/>
            </w:tcBorders>
            <w:vAlign w:val="center"/>
          </w:tcPr>
          <w:p w14:paraId="442201A7">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67A63EC7">
            <w:pPr>
              <w:pStyle w:val="978"/>
              <w:spacing w:line="36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 B组织，时间：,地点：，联系：，联系方式：</w:t>
            </w:r>
            <w:r>
              <w:rPr>
                <w:rFonts w:hint="eastAsia" w:ascii="仿宋" w:hAnsi="仿宋" w:eastAsia="仿宋" w:cs="仿宋"/>
                <w:color w:val="auto"/>
                <w:sz w:val="24"/>
                <w:szCs w:val="20"/>
                <w:highlight w:val="none"/>
              </w:rPr>
              <w:t>。</w:t>
            </w:r>
          </w:p>
          <w:p w14:paraId="6FC353B3">
            <w:pPr>
              <w:spacing w:line="3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C不统一组织，供应商在获取采购文件后，自行至项目现场考察。</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郭老师</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13738023079</w:t>
            </w:r>
            <w:r>
              <w:rPr>
                <w:rFonts w:hint="eastAsia" w:ascii="仿宋" w:hAnsi="仿宋" w:eastAsia="仿宋" w:cs="仿宋"/>
                <w:color w:val="auto"/>
                <w:sz w:val="24"/>
                <w:szCs w:val="20"/>
                <w:highlight w:val="none"/>
              </w:rPr>
              <w:t>。</w:t>
            </w:r>
          </w:p>
        </w:tc>
      </w:tr>
      <w:tr w14:paraId="02DFE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0" w:hRule="atLeast"/>
          <w:tblHeader/>
        </w:trPr>
        <w:tc>
          <w:tcPr>
            <w:tcW w:w="780" w:type="dxa"/>
            <w:tcBorders>
              <w:top w:val="single" w:color="auto" w:sz="4" w:space="0"/>
              <w:left w:val="single" w:color="auto" w:sz="4" w:space="0"/>
              <w:right w:val="single" w:color="auto" w:sz="4" w:space="0"/>
            </w:tcBorders>
            <w:vAlign w:val="center"/>
          </w:tcPr>
          <w:p w14:paraId="3EB152BD">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w:t>
            </w:r>
          </w:p>
        </w:tc>
        <w:tc>
          <w:tcPr>
            <w:tcW w:w="1995" w:type="dxa"/>
            <w:tcBorders>
              <w:top w:val="single" w:color="000000" w:sz="8" w:space="0"/>
              <w:left w:val="single" w:color="auto" w:sz="4" w:space="0"/>
              <w:right w:val="single" w:color="000000" w:sz="8" w:space="0"/>
            </w:tcBorders>
            <w:vAlign w:val="center"/>
          </w:tcPr>
          <w:p w14:paraId="33BFE0D9">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345" w:type="dxa"/>
            <w:tcBorders>
              <w:top w:val="single" w:color="000000" w:sz="8" w:space="0"/>
              <w:left w:val="single" w:color="000000" w:sz="2" w:space="0"/>
              <w:bottom w:val="single" w:color="000000" w:sz="8" w:space="0"/>
              <w:right w:val="single" w:color="000000" w:sz="8" w:space="0"/>
            </w:tcBorders>
            <w:vAlign w:val="center"/>
          </w:tcPr>
          <w:p w14:paraId="6321A38C">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C8C0CFA">
            <w:pPr>
              <w:spacing w:line="360" w:lineRule="exact"/>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B要求提供，</w:t>
            </w:r>
          </w:p>
          <w:p w14:paraId="43DA8180">
            <w:pPr>
              <w:spacing w:line="360" w:lineRule="exac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30A6EB8F">
            <w:pPr>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0EA7A18C">
            <w:pPr>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4FED2E1B">
            <w:pPr>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590EAF2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(5)提供样品截止时间：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3615F5B">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(6)采购活动结束后，对于未中标人提供的样品，采购人、采购代理机构将通知未中标人在规定的时间内取回，逾期未</w:t>
            </w:r>
          </w:p>
          <w:p w14:paraId="6993DBC8">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取回的，采购人、采购代理机构不负保管义务；对于中标人</w:t>
            </w:r>
          </w:p>
          <w:p w14:paraId="68636A8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提供的样品，采购人将进行保管、封存，并作为履约验收的参考。</w:t>
            </w:r>
          </w:p>
          <w:p w14:paraId="48FBE729">
            <w:pPr>
              <w:spacing w:line="36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9412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6308439D">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p>
        </w:tc>
        <w:tc>
          <w:tcPr>
            <w:tcW w:w="1995" w:type="dxa"/>
            <w:tcBorders>
              <w:top w:val="single" w:color="000000" w:sz="8" w:space="0"/>
              <w:left w:val="single" w:color="auto" w:sz="4" w:space="0"/>
              <w:bottom w:val="single" w:color="000000" w:sz="8" w:space="0"/>
              <w:right w:val="single" w:color="000000" w:sz="8" w:space="0"/>
            </w:tcBorders>
            <w:vAlign w:val="center"/>
          </w:tcPr>
          <w:p w14:paraId="4F16CC08">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提供演示</w:t>
            </w:r>
          </w:p>
        </w:tc>
        <w:tc>
          <w:tcPr>
            <w:tcW w:w="6345" w:type="dxa"/>
            <w:tcBorders>
              <w:top w:val="single" w:color="000000" w:sz="8" w:space="0"/>
              <w:left w:val="single" w:color="000000" w:sz="2" w:space="0"/>
              <w:bottom w:val="single" w:color="000000" w:sz="8" w:space="0"/>
              <w:right w:val="single" w:color="000000" w:sz="8" w:space="0"/>
            </w:tcBorders>
            <w:vAlign w:val="center"/>
          </w:tcPr>
          <w:p w14:paraId="389E3243">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7FB08A3">
            <w:pPr>
              <w:spacing w:line="360" w:lineRule="exact"/>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 xml:space="preserve"> B组织。</w:t>
            </w:r>
          </w:p>
          <w:p w14:paraId="648715F3">
            <w:pPr>
              <w:spacing w:line="360" w:lineRule="exact"/>
              <w:rPr>
                <w:rFonts w:hint="eastAsia" w:ascii="仿宋" w:hAnsi="仿宋" w:eastAsia="仿宋" w:cs="仿宋"/>
                <w:color w:val="auto"/>
                <w:sz w:val="24"/>
                <w:highlight w:val="none"/>
                <w:lang w:val="zh-CN"/>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投标人应按采购需求及评分细则要求提供产品功能演示。演示内容由投标人</w:t>
            </w:r>
            <w:r>
              <w:rPr>
                <w:rFonts w:hint="eastAsia" w:ascii="仿宋" w:hAnsi="仿宋" w:eastAsia="仿宋" w:cs="仿宋"/>
                <w:color w:val="auto"/>
                <w:sz w:val="24"/>
                <w:highlight w:val="none"/>
                <w:lang w:val="zh-CN"/>
              </w:rPr>
              <w:t>自行摄录</w:t>
            </w:r>
            <w:r>
              <w:rPr>
                <w:rFonts w:hint="eastAsia" w:ascii="仿宋" w:hAnsi="仿宋" w:eastAsia="仿宋" w:cs="仿宋"/>
                <w:color w:val="auto"/>
                <w:sz w:val="24"/>
                <w:highlight w:val="none"/>
              </w:rPr>
              <w:t xml:space="preserve">,U盘存储，与备份文件一起，在投标截止时间( 年 月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)前，</w:t>
            </w:r>
            <w:r>
              <w:rPr>
                <w:rFonts w:hint="eastAsia" w:ascii="仿宋" w:hAnsi="仿宋" w:eastAsia="仿宋" w:cs="仿宋"/>
                <w:color w:val="auto"/>
                <w:sz w:val="24"/>
                <w:highlight w:val="none"/>
                <w:lang w:val="zh-CN"/>
              </w:rPr>
              <w:t>以邮寄方式送至采购代理机构。</w:t>
            </w:r>
          </w:p>
          <w:p w14:paraId="2D62091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应确保演示视频的质量并配有</w:t>
            </w:r>
            <w:r>
              <w:rPr>
                <w:rFonts w:hint="eastAsia" w:ascii="仿宋" w:hAnsi="仿宋" w:eastAsia="仿宋" w:cs="仿宋"/>
                <w:color w:val="auto"/>
                <w:sz w:val="24"/>
                <w:highlight w:val="none"/>
              </w:rPr>
              <w:t>清晰、详细的</w:t>
            </w:r>
            <w:r>
              <w:rPr>
                <w:rFonts w:hint="eastAsia" w:ascii="仿宋" w:hAnsi="仿宋" w:eastAsia="仿宋" w:cs="仿宋"/>
                <w:color w:val="auto"/>
                <w:sz w:val="24"/>
                <w:highlight w:val="none"/>
                <w:lang w:val="zh-CN"/>
              </w:rPr>
              <w:t>解说</w:t>
            </w:r>
            <w:r>
              <w:rPr>
                <w:rFonts w:hint="eastAsia" w:ascii="仿宋" w:hAnsi="仿宋" w:eastAsia="仿宋" w:cs="仿宋"/>
                <w:color w:val="auto"/>
                <w:szCs w:val="21"/>
                <w:highlight w:val="none"/>
                <w:lang w:val="zh-CN"/>
              </w:rPr>
              <w:t>，</w:t>
            </w:r>
            <w:r>
              <w:rPr>
                <w:rFonts w:hint="eastAsia" w:ascii="仿宋" w:hAnsi="仿宋" w:eastAsia="仿宋" w:cs="仿宋"/>
                <w:color w:val="auto"/>
                <w:sz w:val="24"/>
                <w:highlight w:val="none"/>
                <w:lang w:val="zh-CN"/>
              </w:rPr>
              <w:t>时间</w:t>
            </w:r>
            <w:r>
              <w:rPr>
                <w:rFonts w:hint="eastAsia" w:ascii="仿宋" w:hAnsi="仿宋" w:eastAsia="仿宋" w:cs="仿宋"/>
                <w:color w:val="auto"/>
                <w:sz w:val="24"/>
                <w:highlight w:val="none"/>
              </w:rPr>
              <w:t>控制在15分钟以内。</w:t>
            </w:r>
            <w:r>
              <w:rPr>
                <w:rFonts w:hint="eastAsia" w:ascii="仿宋" w:hAnsi="仿宋" w:eastAsia="仿宋" w:cs="仿宋"/>
                <w:color w:val="auto"/>
                <w:sz w:val="24"/>
                <w:highlight w:val="none"/>
                <w:lang w:val="zh-CN"/>
              </w:rPr>
              <w:t>因</w:t>
            </w:r>
            <w:r>
              <w:rPr>
                <w:rFonts w:hint="eastAsia" w:ascii="仿宋" w:hAnsi="仿宋" w:eastAsia="仿宋" w:cs="仿宋"/>
                <w:color w:val="auto"/>
                <w:sz w:val="24"/>
                <w:highlight w:val="none"/>
              </w:rPr>
              <w:t>投标人自身原因导致无法演示或者演示效果不理想的，责任自负。</w:t>
            </w:r>
          </w:p>
          <w:p w14:paraId="2503437F">
            <w:pPr>
              <w:spacing w:line="360" w:lineRule="exact"/>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邮寄信息详见本附表第12项。</w:t>
            </w:r>
          </w:p>
        </w:tc>
      </w:tr>
      <w:tr w14:paraId="63108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80" w:type="dxa"/>
            <w:vMerge w:val="restart"/>
            <w:tcBorders>
              <w:top w:val="single" w:color="auto" w:sz="4" w:space="0"/>
              <w:left w:val="single" w:color="auto" w:sz="4" w:space="0"/>
              <w:right w:val="single" w:color="auto" w:sz="4" w:space="0"/>
            </w:tcBorders>
            <w:vAlign w:val="center"/>
          </w:tcPr>
          <w:p w14:paraId="22E68684">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p>
        </w:tc>
        <w:tc>
          <w:tcPr>
            <w:tcW w:w="1995" w:type="dxa"/>
            <w:vMerge w:val="restart"/>
            <w:tcBorders>
              <w:top w:val="single" w:color="000000" w:sz="8" w:space="0"/>
              <w:left w:val="single" w:color="auto" w:sz="4" w:space="0"/>
              <w:right w:val="single" w:color="000000" w:sz="8" w:space="0"/>
            </w:tcBorders>
            <w:vAlign w:val="center"/>
          </w:tcPr>
          <w:p w14:paraId="00C33F50">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345" w:type="dxa"/>
            <w:tcBorders>
              <w:top w:val="single" w:color="000000" w:sz="8" w:space="0"/>
              <w:left w:val="single" w:color="000000" w:sz="2" w:space="0"/>
              <w:bottom w:val="single" w:color="auto" w:sz="4" w:space="0"/>
              <w:right w:val="single" w:color="000000" w:sz="8" w:space="0"/>
            </w:tcBorders>
            <w:vAlign w:val="center"/>
          </w:tcPr>
          <w:p w14:paraId="5D608CD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C091250">
            <w:pPr>
              <w:spacing w:line="36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CBD7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80" w:type="dxa"/>
            <w:vMerge w:val="continue"/>
            <w:tcBorders>
              <w:left w:val="single" w:color="auto" w:sz="4" w:space="0"/>
              <w:bottom w:val="single" w:color="auto" w:sz="4" w:space="0"/>
              <w:right w:val="single" w:color="auto" w:sz="4" w:space="0"/>
            </w:tcBorders>
            <w:vAlign w:val="center"/>
          </w:tcPr>
          <w:p w14:paraId="0B41D777">
            <w:pPr>
              <w:snapToGrid w:val="0"/>
              <w:spacing w:line="360" w:lineRule="exact"/>
              <w:jc w:val="center"/>
              <w:rPr>
                <w:rFonts w:hint="eastAsia" w:ascii="仿宋" w:hAnsi="仿宋" w:eastAsia="仿宋" w:cs="仿宋"/>
                <w:b/>
                <w:color w:val="auto"/>
                <w:sz w:val="24"/>
                <w:highlight w:val="none"/>
              </w:rPr>
            </w:pPr>
          </w:p>
        </w:tc>
        <w:tc>
          <w:tcPr>
            <w:tcW w:w="1995" w:type="dxa"/>
            <w:vMerge w:val="continue"/>
            <w:tcBorders>
              <w:left w:val="single" w:color="auto" w:sz="4" w:space="0"/>
              <w:bottom w:val="single" w:color="000000" w:sz="8" w:space="0"/>
              <w:right w:val="single" w:color="000000" w:sz="8" w:space="0"/>
            </w:tcBorders>
            <w:vAlign w:val="center"/>
          </w:tcPr>
          <w:p w14:paraId="77F3B1CA">
            <w:pPr>
              <w:snapToGrid w:val="0"/>
              <w:spacing w:line="360" w:lineRule="exact"/>
              <w:jc w:val="center"/>
              <w:rPr>
                <w:rFonts w:hint="eastAsia" w:ascii="仿宋" w:hAnsi="仿宋" w:eastAsia="仿宋" w:cs="仿宋"/>
                <w:b/>
                <w:color w:val="auto"/>
                <w:sz w:val="24"/>
                <w:highlight w:val="none"/>
              </w:rPr>
            </w:pPr>
          </w:p>
        </w:tc>
        <w:tc>
          <w:tcPr>
            <w:tcW w:w="6345" w:type="dxa"/>
            <w:tcBorders>
              <w:top w:val="single" w:color="auto" w:sz="4" w:space="0"/>
              <w:left w:val="single" w:color="000000" w:sz="2" w:space="0"/>
              <w:bottom w:val="single" w:color="000000" w:sz="8" w:space="0"/>
              <w:right w:val="single" w:color="000000" w:sz="8" w:space="0"/>
            </w:tcBorders>
            <w:vAlign w:val="center"/>
          </w:tcPr>
          <w:p w14:paraId="5AF8901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4DD6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5C147BF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w:t>
            </w:r>
          </w:p>
        </w:tc>
        <w:tc>
          <w:tcPr>
            <w:tcW w:w="1995" w:type="dxa"/>
            <w:tcBorders>
              <w:top w:val="single" w:color="000000" w:sz="8" w:space="0"/>
              <w:left w:val="single" w:color="000000" w:sz="2" w:space="0"/>
              <w:bottom w:val="single" w:color="000000" w:sz="8" w:space="0"/>
              <w:right w:val="single" w:color="000000" w:sz="8" w:space="0"/>
            </w:tcBorders>
            <w:vAlign w:val="center"/>
          </w:tcPr>
          <w:p w14:paraId="18E5C59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41DB3263">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28E0B3">
            <w:pPr>
              <w:spacing w:line="36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sdt>
              <w:sdtPr>
                <w:rPr>
                  <w:rFonts w:hint="eastAsia" w:ascii="仿宋" w:hAnsi="仿宋" w:eastAsia="仿宋" w:cs="仿宋"/>
                  <w:color w:val="auto"/>
                  <w:sz w:val="24"/>
                  <w:highlight w:val="none"/>
                </w:rPr>
                <w:id w:val="147461840"/>
              </w:sdtPr>
              <w:sdtEndPr>
                <w:rPr>
                  <w:rFonts w:hint="eastAsia" w:ascii="仿宋" w:hAnsi="仿宋" w:eastAsia="仿宋" w:cs="仿宋"/>
                  <w:color w:val="auto"/>
                  <w:sz w:val="24"/>
                  <w:highlight w:val="none"/>
                </w:rPr>
              </w:sdtEndPr>
              <w:sdtContent/>
            </w:sdt>
            <w:r>
              <w:rPr>
                <w:rFonts w:hint="eastAsia" w:ascii="仿宋" w:hAnsi="仿宋" w:eastAsia="仿宋" w:cs="仿宋"/>
                <w:color w:val="auto"/>
                <w:sz w:val="24"/>
                <w:highlight w:val="none"/>
              </w:rPr>
              <w:t>强制采购。产品：</w:t>
            </w:r>
            <w:r>
              <w:rPr>
                <w:rFonts w:hint="eastAsia" w:ascii="仿宋" w:hAnsi="仿宋" w:eastAsia="仿宋" w:cs="仿宋"/>
                <w:color w:val="auto"/>
                <w:sz w:val="24"/>
                <w:highlight w:val="none"/>
                <w:u w:val="single"/>
              </w:rPr>
              <w:t xml:space="preserve">  教师机、学生机、空调、 </w:t>
            </w:r>
          </w:p>
          <w:p w14:paraId="6840F99C">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☑优先采购节能产品。产品：</w:t>
            </w:r>
            <w:r>
              <w:rPr>
                <w:rFonts w:hint="eastAsia" w:ascii="仿宋" w:hAnsi="仿宋" w:eastAsia="仿宋" w:cs="仿宋"/>
                <w:color w:val="auto"/>
                <w:sz w:val="24"/>
                <w:highlight w:val="none"/>
                <w:u w:val="single"/>
              </w:rPr>
              <w:t xml:space="preserve">电子运单打印机、服务器、教学一体机、显示屏、节能灯 </w:t>
            </w:r>
          </w:p>
          <w:p w14:paraId="1FB4B38F">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□优先采购环保产品。产品：</w:t>
            </w:r>
          </w:p>
          <w:p w14:paraId="72593F46">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tc>
      </w:tr>
      <w:tr w14:paraId="1CD64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00" w:hRule="atLeast"/>
          <w:tblHeader/>
        </w:trPr>
        <w:tc>
          <w:tcPr>
            <w:tcW w:w="780" w:type="dxa"/>
            <w:tcBorders>
              <w:top w:val="single" w:color="auto" w:sz="4" w:space="0"/>
              <w:left w:val="single" w:color="000000" w:sz="8" w:space="0"/>
              <w:right w:val="single" w:color="000000" w:sz="2" w:space="0"/>
            </w:tcBorders>
            <w:vAlign w:val="center"/>
          </w:tcPr>
          <w:p w14:paraId="1CE4EC2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w:t>
            </w:r>
          </w:p>
        </w:tc>
        <w:tc>
          <w:tcPr>
            <w:tcW w:w="1995" w:type="dxa"/>
            <w:tcBorders>
              <w:top w:val="single" w:color="000000" w:sz="8" w:space="0"/>
              <w:left w:val="single" w:color="000000" w:sz="2" w:space="0"/>
              <w:right w:val="single" w:color="000000" w:sz="8" w:space="0"/>
            </w:tcBorders>
            <w:vAlign w:val="center"/>
          </w:tcPr>
          <w:p w14:paraId="15459B72">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345" w:type="dxa"/>
            <w:tcBorders>
              <w:top w:val="single" w:color="000000" w:sz="8" w:space="0"/>
              <w:left w:val="single" w:color="000000" w:sz="2" w:space="0"/>
              <w:bottom w:val="single" w:color="000000" w:sz="8" w:space="0"/>
              <w:right w:val="single" w:color="000000" w:sz="8" w:space="0"/>
            </w:tcBorders>
            <w:vAlign w:val="center"/>
          </w:tcPr>
          <w:p w14:paraId="2A692C1F">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1FCE7496">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E5B515E">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04D69CD">
            <w:pPr>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w:t>
            </w:r>
          </w:p>
          <w:p w14:paraId="54E0B177">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或者提交相关证明材料证明其报价合理性的</w:t>
            </w:r>
            <w:r>
              <w:rPr>
                <w:rFonts w:hint="eastAsia" w:ascii="仿宋" w:hAnsi="仿宋" w:eastAsia="仿宋" w:cs="仿宋"/>
                <w:b/>
                <w:color w:val="auto"/>
                <w:sz w:val="24"/>
                <w:highlight w:val="none"/>
              </w:rPr>
              <w:t>;</w:t>
            </w:r>
          </w:p>
          <w:p w14:paraId="4B0513D2">
            <w:pPr>
              <w:spacing w:line="360" w:lineRule="exac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422A3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80" w:type="dxa"/>
            <w:tcBorders>
              <w:top w:val="single" w:color="auto" w:sz="4" w:space="0"/>
              <w:left w:val="single" w:color="000000" w:sz="8" w:space="0"/>
              <w:right w:val="single" w:color="000000" w:sz="2" w:space="0"/>
            </w:tcBorders>
            <w:vAlign w:val="center"/>
          </w:tcPr>
          <w:p w14:paraId="6376E058">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w:t>
            </w:r>
          </w:p>
        </w:tc>
        <w:tc>
          <w:tcPr>
            <w:tcW w:w="1995" w:type="dxa"/>
            <w:tcBorders>
              <w:top w:val="single" w:color="000000" w:sz="8" w:space="0"/>
              <w:left w:val="single" w:color="000000" w:sz="2" w:space="0"/>
              <w:right w:val="single" w:color="000000" w:sz="8" w:space="0"/>
            </w:tcBorders>
            <w:vAlign w:val="center"/>
          </w:tcPr>
          <w:p w14:paraId="6289883A">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513C075D">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345" w:type="dxa"/>
            <w:tcBorders>
              <w:top w:val="single" w:color="000000" w:sz="8" w:space="0"/>
              <w:left w:val="single" w:color="000000" w:sz="2" w:space="0"/>
              <w:right w:val="single" w:color="000000" w:sz="8" w:space="0"/>
            </w:tcBorders>
            <w:vAlign w:val="center"/>
          </w:tcPr>
          <w:p w14:paraId="06F36304">
            <w:pPr>
              <w:spacing w:line="36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38F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688B8981">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w:t>
            </w:r>
          </w:p>
        </w:tc>
        <w:tc>
          <w:tcPr>
            <w:tcW w:w="1995" w:type="dxa"/>
            <w:tcBorders>
              <w:top w:val="single" w:color="000000" w:sz="8" w:space="0"/>
              <w:left w:val="single" w:color="000000" w:sz="2" w:space="0"/>
              <w:bottom w:val="single" w:color="000000" w:sz="8" w:space="0"/>
              <w:right w:val="single" w:color="000000" w:sz="8" w:space="0"/>
            </w:tcBorders>
            <w:vAlign w:val="center"/>
          </w:tcPr>
          <w:p w14:paraId="4C2709A8">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备份投标文件及演示视频U盘送达地点和签收人员 </w:t>
            </w:r>
          </w:p>
        </w:tc>
        <w:tc>
          <w:tcPr>
            <w:tcW w:w="6345" w:type="dxa"/>
            <w:tcBorders>
              <w:top w:val="single" w:color="000000" w:sz="8" w:space="0"/>
              <w:left w:val="single" w:color="000000" w:sz="2" w:space="0"/>
              <w:bottom w:val="single" w:color="000000" w:sz="8" w:space="0"/>
              <w:right w:val="single" w:color="000000" w:sz="8" w:space="0"/>
            </w:tcBorders>
            <w:vAlign w:val="center"/>
          </w:tcPr>
          <w:p w14:paraId="10AA4C2C">
            <w:pPr>
              <w:pStyle w:val="32"/>
              <w:spacing w:line="36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1B2D6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restart"/>
            <w:tcBorders>
              <w:top w:val="single" w:color="auto" w:sz="4" w:space="0"/>
              <w:left w:val="single" w:color="000000" w:sz="8" w:space="0"/>
              <w:right w:val="single" w:color="000000" w:sz="2" w:space="0"/>
            </w:tcBorders>
            <w:vAlign w:val="center"/>
          </w:tcPr>
          <w:p w14:paraId="55086986">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p>
        </w:tc>
        <w:tc>
          <w:tcPr>
            <w:tcW w:w="1995" w:type="dxa"/>
            <w:vMerge w:val="restart"/>
            <w:tcBorders>
              <w:top w:val="single" w:color="000000" w:sz="8" w:space="0"/>
              <w:left w:val="single" w:color="000000" w:sz="2" w:space="0"/>
              <w:right w:val="single" w:color="000000" w:sz="8" w:space="0"/>
            </w:tcBorders>
            <w:vAlign w:val="center"/>
          </w:tcPr>
          <w:p w14:paraId="3EC52FD8">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345" w:type="dxa"/>
            <w:tcBorders>
              <w:top w:val="single" w:color="000000" w:sz="8" w:space="0"/>
              <w:left w:val="single" w:color="000000" w:sz="2" w:space="0"/>
              <w:bottom w:val="single" w:color="000000" w:sz="8" w:space="0"/>
              <w:right w:val="single" w:color="000000" w:sz="8" w:space="0"/>
            </w:tcBorders>
            <w:vAlign w:val="center"/>
          </w:tcPr>
          <w:p w14:paraId="2DC9361B">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5C62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continue"/>
            <w:tcBorders>
              <w:left w:val="single" w:color="000000" w:sz="8" w:space="0"/>
              <w:bottom w:val="single" w:color="auto" w:sz="4" w:space="0"/>
              <w:right w:val="single" w:color="000000" w:sz="2" w:space="0"/>
            </w:tcBorders>
            <w:vAlign w:val="center"/>
          </w:tcPr>
          <w:p w14:paraId="3893F1D8">
            <w:pPr>
              <w:snapToGrid w:val="0"/>
              <w:spacing w:line="360" w:lineRule="exact"/>
              <w:jc w:val="center"/>
              <w:rPr>
                <w:rFonts w:hint="eastAsia" w:ascii="仿宋" w:hAnsi="仿宋" w:eastAsia="仿宋" w:cs="仿宋"/>
                <w:b/>
                <w:color w:val="auto"/>
                <w:sz w:val="24"/>
                <w:highlight w:val="none"/>
              </w:rPr>
            </w:pPr>
          </w:p>
        </w:tc>
        <w:tc>
          <w:tcPr>
            <w:tcW w:w="1995" w:type="dxa"/>
            <w:vMerge w:val="continue"/>
            <w:tcBorders>
              <w:left w:val="single" w:color="000000" w:sz="2" w:space="0"/>
              <w:bottom w:val="single" w:color="auto" w:sz="4" w:space="0"/>
              <w:right w:val="single" w:color="000000" w:sz="8" w:space="0"/>
            </w:tcBorders>
            <w:vAlign w:val="center"/>
          </w:tcPr>
          <w:p w14:paraId="1EB1C2C3">
            <w:pPr>
              <w:snapToGrid w:val="0"/>
              <w:spacing w:line="360" w:lineRule="exact"/>
              <w:jc w:val="center"/>
              <w:rPr>
                <w:rFonts w:hint="eastAsia" w:ascii="仿宋" w:hAnsi="仿宋" w:eastAsia="仿宋" w:cs="仿宋"/>
                <w:b/>
                <w:color w:val="auto"/>
                <w:sz w:val="24"/>
                <w:highlight w:val="none"/>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24897DC5">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9AABA9E">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0D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trPr>
        <w:tc>
          <w:tcPr>
            <w:tcW w:w="780" w:type="dxa"/>
            <w:tcBorders>
              <w:left w:val="single" w:color="000000" w:sz="8" w:space="0"/>
              <w:bottom w:val="single" w:color="auto" w:sz="4" w:space="0"/>
              <w:right w:val="single" w:color="000000" w:sz="2" w:space="0"/>
            </w:tcBorders>
            <w:vAlign w:val="center"/>
          </w:tcPr>
          <w:p w14:paraId="0DDC92A7">
            <w:pPr>
              <w:snapToGrid w:val="0"/>
              <w:spacing w:line="3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w:t>
            </w:r>
          </w:p>
        </w:tc>
        <w:tc>
          <w:tcPr>
            <w:tcW w:w="1995" w:type="dxa"/>
            <w:tcBorders>
              <w:left w:val="single" w:color="000000" w:sz="2" w:space="0"/>
              <w:bottom w:val="single" w:color="auto" w:sz="4" w:space="0"/>
              <w:right w:val="single" w:color="000000" w:sz="8" w:space="0"/>
            </w:tcBorders>
            <w:vAlign w:val="center"/>
          </w:tcPr>
          <w:p w14:paraId="61F2C05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中标候选人数量</w:t>
            </w:r>
          </w:p>
        </w:tc>
        <w:tc>
          <w:tcPr>
            <w:tcW w:w="6345" w:type="dxa"/>
            <w:tcBorders>
              <w:top w:val="single" w:color="000000" w:sz="8" w:space="0"/>
              <w:left w:val="single" w:color="000000" w:sz="2" w:space="0"/>
              <w:bottom w:val="single" w:color="000000" w:sz="8" w:space="0"/>
              <w:right w:val="single" w:color="000000" w:sz="8" w:space="0"/>
            </w:tcBorders>
            <w:vAlign w:val="center"/>
          </w:tcPr>
          <w:p w14:paraId="38C8F7B6">
            <w:pPr>
              <w:pStyle w:val="978"/>
              <w:ind w:firstLine="0" w:firstLineChars="0"/>
              <w:jc w:val="both"/>
              <w:rPr>
                <w:rFonts w:hint="eastAsia" w:ascii="仿宋" w:hAnsi="仿宋" w:eastAsia="仿宋" w:cs="仿宋"/>
                <w:b/>
                <w:color w:val="auto"/>
                <w:sz w:val="24"/>
                <w:highlight w:val="none"/>
              </w:rPr>
            </w:pPr>
            <w:r>
              <w:rPr>
                <w:rFonts w:hint="eastAsia" w:ascii="仿宋" w:hAnsi="仿宋" w:eastAsia="仿宋" w:cs="仿宋"/>
                <w:color w:val="auto"/>
                <w:sz w:val="24"/>
                <w:highlight w:val="none"/>
              </w:rPr>
              <w:t>本项目推荐的中标候选人数量：</w:t>
            </w:r>
            <w:r>
              <w:rPr>
                <w:rFonts w:hint="eastAsia" w:ascii="仿宋" w:hAnsi="仿宋" w:eastAsia="仿宋" w:cs="仿宋"/>
                <w:color w:val="auto"/>
                <w:sz w:val="24"/>
                <w:highlight w:val="none"/>
                <w:u w:val="single"/>
              </w:rPr>
              <w:t xml:space="preserve">   1家   </w:t>
            </w:r>
            <w:r>
              <w:rPr>
                <w:rFonts w:hint="eastAsia" w:ascii="仿宋" w:hAnsi="仿宋" w:eastAsia="仿宋" w:cs="仿宋"/>
                <w:color w:val="auto"/>
                <w:sz w:val="24"/>
                <w:highlight w:val="none"/>
              </w:rPr>
              <w:t>。</w:t>
            </w:r>
          </w:p>
        </w:tc>
      </w:tr>
      <w:tr w14:paraId="7AC5F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2772FDFC">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p>
        </w:tc>
        <w:tc>
          <w:tcPr>
            <w:tcW w:w="1995" w:type="dxa"/>
            <w:tcBorders>
              <w:top w:val="single" w:color="auto" w:sz="4" w:space="0"/>
              <w:left w:val="single" w:color="000000" w:sz="2" w:space="0"/>
              <w:bottom w:val="single" w:color="auto" w:sz="4" w:space="0"/>
              <w:right w:val="single" w:color="000000" w:sz="8" w:space="0"/>
            </w:tcBorders>
            <w:vAlign w:val="center"/>
          </w:tcPr>
          <w:p w14:paraId="01866C17">
            <w:pPr>
              <w:spacing w:line="360" w:lineRule="exact"/>
              <w:jc w:val="center"/>
              <w:rPr>
                <w:rFonts w:hint="eastAsia" w:ascii="仿宋" w:hAnsi="仿宋" w:eastAsia="仿宋" w:cs="仿宋"/>
                <w:b/>
                <w:color w:val="auto"/>
                <w:sz w:val="24"/>
                <w:highlight w:val="none"/>
              </w:rPr>
            </w:pPr>
            <w:r>
              <w:rPr>
                <w:rFonts w:hint="eastAsia" w:ascii="仿宋" w:hAnsi="仿宋" w:eastAsia="仿宋" w:cs="仿宋"/>
                <w:b/>
                <w:snapToGrid w:val="0"/>
                <w:color w:val="auto"/>
                <w:spacing w:val="6"/>
                <w:kern w:val="0"/>
                <w:sz w:val="24"/>
                <w:highlight w:val="none"/>
              </w:rPr>
              <w:t>招标代理服务费</w:t>
            </w:r>
          </w:p>
        </w:tc>
        <w:tc>
          <w:tcPr>
            <w:tcW w:w="6345" w:type="dxa"/>
            <w:tcBorders>
              <w:top w:val="single" w:color="000000" w:sz="8" w:space="0"/>
              <w:left w:val="single" w:color="000000" w:sz="2" w:space="0"/>
              <w:bottom w:val="single" w:color="000000" w:sz="8" w:space="0"/>
              <w:right w:val="single" w:color="000000" w:sz="8" w:space="0"/>
            </w:tcBorders>
            <w:vAlign w:val="center"/>
          </w:tcPr>
          <w:p w14:paraId="1CED6308">
            <w:pPr>
              <w:spacing w:line="360" w:lineRule="exact"/>
              <w:rPr>
                <w:rFonts w:hint="eastAsia" w:ascii="仿宋" w:hAnsi="仿宋" w:eastAsia="仿宋" w:cs="仿宋"/>
                <w:snapToGrid w:val="0"/>
                <w:color w:val="auto"/>
                <w:sz w:val="24"/>
                <w:highlight w:val="none"/>
              </w:rPr>
            </w:pPr>
            <w:r>
              <w:rPr>
                <w:rFonts w:hint="eastAsia" w:ascii="仿宋" w:hAnsi="仿宋" w:eastAsia="仿宋" w:cs="仿宋"/>
                <w:color w:val="auto"/>
                <w:sz w:val="24"/>
                <w:highlight w:val="none"/>
              </w:rPr>
              <w:t>(1)本项目按</w:t>
            </w:r>
            <w:r>
              <w:rPr>
                <w:rFonts w:hint="eastAsia" w:ascii="仿宋" w:hAnsi="仿宋" w:eastAsia="仿宋" w:cs="仿宋"/>
                <w:snapToGrid w:val="0"/>
                <w:color w:val="auto"/>
                <w:sz w:val="24"/>
                <w:highlight w:val="none"/>
              </w:rPr>
              <w:t>下表货物类标准7折向中标人收取，不足3000元按3000元收取。</w:t>
            </w:r>
          </w:p>
          <w:tbl>
            <w:tblPr>
              <w:tblStyle w:val="62"/>
              <w:tblW w:w="6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039"/>
              <w:gridCol w:w="1050"/>
              <w:gridCol w:w="1080"/>
            </w:tblGrid>
            <w:tr w14:paraId="1FB6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949" w:type="dxa"/>
                  <w:shd w:val="clear" w:color="auto" w:fill="auto"/>
                </w:tcPr>
                <w:p w14:paraId="59FCF7FB">
                  <w:pPr>
                    <w:widowControl/>
                    <w:spacing w:line="360" w:lineRule="exact"/>
                    <w:jc w:val="center"/>
                    <w:rPr>
                      <w:rStyle w:val="70"/>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2540</wp:posOffset>
                            </wp:positionV>
                            <wp:extent cx="1866900" cy="723900"/>
                            <wp:effectExtent l="0" t="0" r="0" b="0"/>
                            <wp:wrapNone/>
                            <wp:docPr id="1302638479" name="直接连接符 4"/>
                            <wp:cNvGraphicFramePr/>
                            <a:graphic xmlns:a="http://schemas.openxmlformats.org/drawingml/2006/main">
                              <a:graphicData uri="http://schemas.microsoft.com/office/word/2010/wordprocessingShape">
                                <wps:wsp>
                                  <wps:cNvCnPr/>
                                  <wps:spPr>
                                    <a:xfrm>
                                      <a:off x="0" y="0"/>
                                      <a:ext cx="1866900" cy="723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3.9pt;margin-top:0.2pt;height:57pt;width:147pt;z-index:251662336;mso-width-relative:page;mso-height-relative:page;" filled="f" stroked="t" coordsize="21600,21600" o:gfxdata="UEsDBAoAAAAAAIdO4kAAAAAAAAAAAAAAAAAEAAAAZHJzL1BLAwQUAAAACACHTuJARhsj8tYAAAAH&#10;AQAADwAAAGRycy9kb3ducmV2LnhtbE3OP0/DMBAF8B2J72AdEkvVOglRW4U4HYBsLBQQ6zW+JhHx&#10;OY3dP/DpOSYYT+/p3a/cXNygTjSF3rOBdJGAIm687bk18PZaz9egQkS2OHgmA18UYFNdX5VYWH/m&#10;FzptY6tkhEOBBroYx0Lr0HTkMCz8SCzZ3k8Oo5xTq+2EZxl3g86SZKkd9iwfOhzpoaPmc3t0BkL9&#10;Tof6e9bMko+71lN2eHx+QmNub9LkHlSkS/wrwy9f6FCJaeePbIMaDMxXIo8GclCSZutlBmontTTP&#10;QVel/u+vfgBQSwMEFAAAAAgAh07iQHmcGs/9AQAA9AMAAA4AAABkcnMvZTJvRG9jLnhtbK1TS44T&#10;MRDdI3EHy3vSnWQmk7TSmcWEYYMgEnCAiu1OW/JPtiedXIILILGDFUv2cxuGY1B2N2EYNlmQhVNl&#10;Vz3Xe/28vD5oRfbCB2lNTcejkhJhmOXS7Gr64f3tizklIYLhoKwRNT2KQK9Xz58tO1eJiW2t4sIT&#10;BDGh6lxN2xhdVRSBtUJDGFknDB421muImPpdwT10iK5VMSnLWdFZz523TISAu+v+kA6I/hxA2zSS&#10;ibVld1qY2KN6oSAipdBKF+gqT9s0gsW3TRNEJKqmyDTmFS/BeJvWYrWEaufBtZINI8A5IzzhpEEa&#10;vPQEtYYI5M7Lf6C0ZN4G28QRs7roiWRFkMW4fKLNuxacyFxQ6uBOoof/B8ve7DeeSI5OmJaT2XR+&#10;cbWgxIDGL//w6fuPj19+3n/G9eHbV3KR1OpcqLDpxmz8kAW38Yn6ofE6/SMpcsgKH08Ki0MkDDfH&#10;89lsUaL4DM+uJtMUI0zxp9v5EF8Jq0kKaqqkSQpABfvXIfalv0vStjKkq+nicnKJmIB2bNAGGGqH&#10;lILZ5d5gleS3UqnUEfxue6M82UOyRP4NI/xVli5ZQ2j7unyUyqBqBfCXhpN4dKiRwTdC0whacEqU&#10;wCeVolwZQapzKpG9MglaZMMOPJPQvbQp2lp+zIoXKUMzZNEG4ya3Pc4xfvxY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hsj8tYAAAAHAQAADwAAAAAAAAABACAAAAAiAAAAZHJzL2Rvd25yZXYu&#10;eG1sUEsBAhQAFAAAAAgAh07iQHmcGs/9AQAA9AMAAA4AAAAAAAAAAQAgAAAAJQ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18415</wp:posOffset>
                            </wp:positionV>
                            <wp:extent cx="1854835" cy="344170"/>
                            <wp:effectExtent l="0" t="0" r="12065" b="17780"/>
                            <wp:wrapNone/>
                            <wp:docPr id="1772741012" name="直接连接符 3"/>
                            <wp:cNvGraphicFramePr/>
                            <a:graphic xmlns:a="http://schemas.openxmlformats.org/drawingml/2006/main">
                              <a:graphicData uri="http://schemas.microsoft.com/office/word/2010/wordprocessingShape">
                                <wps:wsp>
                                  <wps:cNvCnPr/>
                                  <wps:spPr>
                                    <a:xfrm>
                                      <a:off x="0" y="0"/>
                                      <a:ext cx="1854835" cy="3441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4.6pt;margin-top:1.45pt;height:27.1pt;width:146.05pt;z-index:251661312;mso-width-relative:page;mso-height-relative:page;" filled="f" stroked="t" coordsize="21600,21600" o:gfxdata="UEsDBAoAAAAAAIdO4kAAAAAAAAAAAAAAAAAEAAAAZHJzL1BLAwQUAAAACACHTuJAqBKQhdUAAAAH&#10;AQAADwAAAGRycy9kb3ducmV2LnhtbE2OzU7DMBCE70i8g7VIXKrWjhG0Ddn0AOTGhQLq1Y2XJCJe&#10;p7H7A0+Peyq3Gc1o5itWJ9eLA42h84yQzRQI4trbjhuEj/dqugARomFres+E8EMBVuX1VWFy64/8&#10;Rod1bEQa4ZAbhDbGIZcy1C05E2Z+IE7Zlx+dicmOjbSjOaZx10ut1IN0puP00JqBnlqqv9d7hxCq&#10;T9pVv5N6ojZ3jSe9e359MYi3N5l6BBHpFC9lOOMndCgT09bv2QbRI0yXOjUR9BJEivXiLLYI9/MM&#10;ZFnI//zlH1BLAwQUAAAACACHTuJAnHi4E/8BAAD0AwAADgAAAGRycy9lMm9Eb2MueG1srVNLjhMx&#10;EN0jcQfLe9LpfEhopTOLCcMGQSTgABXbnbbkn2xPOrkEF0BiByuW7Oc2DMeg7G7CMGyyIAunbFe9&#10;qvf6eXV11IochA/SmpqWozElwjDLpdnX9MP7m2dLSkIEw0FZI2p6EoFerZ8+WXWuEhPbWsWFJwhi&#10;QtW5mrYxuqooAmuFhjCyThi8bKzXEHHr9wX30CG6VsVkPH5edNZz5y0TIeDppr+kA6K/BNA2jWRi&#10;Y9mtFib2qF4oiEgptNIFus7TNo1g8W3TBBGJqikyjXnFJhjv0lqsV1DtPbhWsmEEuGSER5w0SINN&#10;z1AbiEBuvfwHSkvmbbBNHDGri55IVgRZlONH2rxrwYnMBaUO7ix6+H+w7M1h64nk6ITFYrKYleNy&#10;QokBjV/+/tP3Hx+//Lz7jOv9t69kmtTqXKiw6Nps/bALbusT9WPjdfpHUuSYFT6dFRbHSBgelsv5&#10;bDmdU8LwbjqblYv8CYo/1c6H+EpYTVJQUyVNUgAqOLwOETti6u+UdKwM6Wr6Yj5JmIB2bNAGGGqH&#10;lILZ59pgleQ3UqlUEfx+d608OUCyRP4lXoj7V1pqsoHQ9nn5qjdLK4C/NJzEk0ONDL4RmkbQglOi&#10;BD6pFCEgVBGkuiQTWyuTCkQ27MAzCd1Lm6Kd5aeseJF2aIY88WDc5LaHe4wfPt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gSkIXVAAAABwEAAA8AAAAAAAAAAQAgAAAAIgAAAGRycy9kb3ducmV2&#10;LnhtbFBLAQIUABQAAAAIAIdO4kCceLgT/wEAAPQDAAAOAAAAAAAAAAEAIAAAACQBAABkcnMvZTJv&#10;RG9jLnhtbFBLBQYAAAAABgAGAFkBAACVBQAAAAA=&#10;">
                            <v:fill on="f" focussize="0,0"/>
                            <v:stroke color="#000000" joinstyle="round"/>
                            <v:imagedata o:title=""/>
                            <o:lock v:ext="edit" aspectratio="f"/>
                          </v:line>
                        </w:pict>
                      </mc:Fallback>
                    </mc:AlternateContent>
                  </w:r>
                  <w:r>
                    <w:rPr>
                      <w:rStyle w:val="70"/>
                      <w:rFonts w:hint="eastAsia" w:ascii="仿宋" w:hAnsi="仿宋" w:eastAsia="仿宋" w:cs="仿宋"/>
                      <w:b w:val="0"/>
                      <w:bCs w:val="0"/>
                      <w:color w:val="auto"/>
                      <w:kern w:val="0"/>
                      <w:sz w:val="24"/>
                      <w:highlight w:val="none"/>
                      <w:shd w:val="clear" w:color="auto" w:fill="FFFFFF"/>
                    </w:rPr>
                    <w:t xml:space="preserve">                类型</w:t>
                  </w:r>
                </w:p>
                <w:p w14:paraId="58C247DD">
                  <w:pPr>
                    <w:widowControl/>
                    <w:spacing w:line="360" w:lineRule="exact"/>
                    <w:jc w:val="center"/>
                    <w:rPr>
                      <w:rStyle w:val="70"/>
                      <w:rFonts w:hint="eastAsia"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 xml:space="preserve">          费率</w:t>
                  </w:r>
                </w:p>
                <w:p w14:paraId="304BCC31">
                  <w:pPr>
                    <w:widowControl/>
                    <w:spacing w:line="360" w:lineRule="exact"/>
                    <w:rPr>
                      <w:rStyle w:val="70"/>
                      <w:rFonts w:hint="eastAsia"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中标金额(万元)</w:t>
                  </w:r>
                </w:p>
              </w:tc>
              <w:tc>
                <w:tcPr>
                  <w:tcW w:w="1039" w:type="dxa"/>
                  <w:shd w:val="clear" w:color="auto" w:fill="auto"/>
                  <w:vAlign w:val="center"/>
                </w:tcPr>
                <w:p w14:paraId="66E544A5">
                  <w:pPr>
                    <w:widowControl/>
                    <w:spacing w:line="360" w:lineRule="exact"/>
                    <w:jc w:val="center"/>
                    <w:rPr>
                      <w:rStyle w:val="70"/>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1050" w:type="dxa"/>
                  <w:shd w:val="clear" w:color="auto" w:fill="FFFFFF"/>
                  <w:vAlign w:val="center"/>
                </w:tcPr>
                <w:p w14:paraId="04876DC6">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80" w:type="dxa"/>
                  <w:shd w:val="clear" w:color="auto" w:fill="FFFFFF"/>
                  <w:vAlign w:val="center"/>
                </w:tcPr>
                <w:p w14:paraId="5A8AF3C2">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0C3E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9" w:type="dxa"/>
                  <w:shd w:val="clear" w:color="auto" w:fill="FFFFFF"/>
                  <w:vAlign w:val="center"/>
                </w:tcPr>
                <w:p w14:paraId="2EE0B94F">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39" w:type="dxa"/>
                  <w:shd w:val="clear" w:color="auto" w:fill="FFFFFF"/>
                  <w:vAlign w:val="center"/>
                </w:tcPr>
                <w:p w14:paraId="7E31E90E">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50" w:type="dxa"/>
                  <w:shd w:val="clear" w:color="auto" w:fill="FFFFFF"/>
                  <w:vAlign w:val="center"/>
                </w:tcPr>
                <w:p w14:paraId="5BC6CABA">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80" w:type="dxa"/>
                  <w:shd w:val="clear" w:color="auto" w:fill="FFFFFF"/>
                  <w:vAlign w:val="center"/>
                </w:tcPr>
                <w:p w14:paraId="745C1929">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5C35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49" w:type="dxa"/>
                  <w:shd w:val="clear" w:color="auto" w:fill="FFFFFF"/>
                  <w:vAlign w:val="center"/>
                </w:tcPr>
                <w:p w14:paraId="46792E98">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39" w:type="dxa"/>
                  <w:shd w:val="clear" w:color="auto" w:fill="FFFFFF"/>
                  <w:vAlign w:val="center"/>
                </w:tcPr>
                <w:p w14:paraId="31FD6692">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050" w:type="dxa"/>
                  <w:shd w:val="clear" w:color="auto" w:fill="FFFFFF"/>
                  <w:vAlign w:val="center"/>
                </w:tcPr>
                <w:p w14:paraId="6154B159">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80" w:type="dxa"/>
                  <w:shd w:val="clear" w:color="auto" w:fill="FFFFFF"/>
                  <w:vAlign w:val="center"/>
                </w:tcPr>
                <w:p w14:paraId="09249A06">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6827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949" w:type="dxa"/>
                  <w:shd w:val="clear" w:color="auto" w:fill="FFFFFF"/>
                  <w:vAlign w:val="center"/>
                </w:tcPr>
                <w:p w14:paraId="0B9D9054">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39" w:type="dxa"/>
                  <w:shd w:val="clear" w:color="auto" w:fill="FFFFFF"/>
                  <w:vAlign w:val="center"/>
                </w:tcPr>
                <w:p w14:paraId="36B6AB87">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50" w:type="dxa"/>
                  <w:shd w:val="clear" w:color="auto" w:fill="FFFFFF"/>
                  <w:vAlign w:val="center"/>
                </w:tcPr>
                <w:p w14:paraId="18DF18B0">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80" w:type="dxa"/>
                  <w:shd w:val="clear" w:color="auto" w:fill="FFFFFF"/>
                  <w:vAlign w:val="center"/>
                </w:tcPr>
                <w:p w14:paraId="41C2C5B8">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6122156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739C354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(3)收取时间：中标通知书发出后3个工作日内。 </w:t>
            </w:r>
          </w:p>
          <w:p w14:paraId="4AB4163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79C4415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790AD9B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304FA6FD">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tbl>
    <w:p w14:paraId="18006E54">
      <w:pPr>
        <w:pStyle w:val="79"/>
        <w:ind w:left="210" w:right="210" w:firstLine="0" w:firstLineChars="0"/>
        <w:rPr>
          <w:rFonts w:hint="eastAsia" w:ascii="仿宋" w:hAnsi="仿宋" w:eastAsia="仿宋" w:cs="仿宋"/>
          <w:b/>
          <w:color w:val="auto"/>
          <w:sz w:val="32"/>
          <w:szCs w:val="20"/>
          <w:highlight w:val="none"/>
        </w:rPr>
      </w:pPr>
    </w:p>
    <w:bookmarkEnd w:id="10"/>
    <w:p w14:paraId="63953832">
      <w:pPr>
        <w:ind w:left="210" w:right="210"/>
        <w:rPr>
          <w:rFonts w:hint="eastAsia" w:ascii="仿宋" w:hAnsi="仿宋" w:eastAsia="仿宋" w:cs="仿宋"/>
          <w:b/>
          <w:color w:val="auto"/>
          <w:sz w:val="32"/>
          <w:szCs w:val="20"/>
          <w:highlight w:val="none"/>
        </w:rPr>
      </w:pPr>
      <w:bookmarkStart w:id="12" w:name="第四部分"/>
      <w:r>
        <w:rPr>
          <w:rFonts w:hint="eastAsia" w:ascii="仿宋" w:hAnsi="仿宋" w:eastAsia="仿宋" w:cs="仿宋"/>
          <w:b/>
          <w:color w:val="auto"/>
          <w:sz w:val="32"/>
          <w:szCs w:val="20"/>
          <w:highlight w:val="none"/>
        </w:rPr>
        <w:br w:type="page"/>
      </w:r>
    </w:p>
    <w:p w14:paraId="6E99D265">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E294CAD">
      <w:pPr>
        <w:spacing w:line="348"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16F568D">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14:paraId="17582090">
      <w:pPr>
        <w:spacing w:line="348"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2AE5F6C7">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14:paraId="5338E830">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14:paraId="4930669C">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14:paraId="60DD3B19">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14:paraId="2231126A">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9C284D">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14:paraId="34C2E9DD">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 系指重要要求条款(‘节能产品政府采购品目清单’除外)，“</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rPr>
        <w:t>” 系指适用本项目的要求，“☐” 系指不适用本项目的要求。</w:t>
      </w:r>
    </w:p>
    <w:p w14:paraId="34929F99">
      <w:pPr>
        <w:spacing w:line="348"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78018207">
      <w:pPr>
        <w:pStyle w:val="131"/>
        <w:snapToGrid w:val="0"/>
        <w:spacing w:before="0" w:line="348"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CE63163">
      <w:pPr>
        <w:pStyle w:val="131"/>
        <w:snapToGrid w:val="0"/>
        <w:spacing w:before="0" w:line="348"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5601A411">
      <w:pPr>
        <w:pStyle w:val="131"/>
        <w:snapToGrid w:val="0"/>
        <w:spacing w:before="0" w:line="348" w:lineRule="auto"/>
        <w:ind w:firstLine="480"/>
        <w:rPr>
          <w:rFonts w:hint="eastAsia" w:ascii="仿宋" w:hAnsi="仿宋" w:eastAsia="仿宋" w:cs="仿宋"/>
          <w:b/>
          <w:bCs/>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17FFF8D2">
      <w:pPr>
        <w:spacing w:before="175" w:line="180" w:lineRule="auto"/>
        <w:ind w:left="51"/>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附件 ：</w:t>
      </w:r>
    </w:p>
    <w:p w14:paraId="51F93F32">
      <w:pPr>
        <w:spacing w:before="342" w:line="175" w:lineRule="auto"/>
        <w:ind w:left="1793" w:firstLine="944" w:firstLineChars="4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节能产品政府采购品目</w:t>
      </w:r>
      <w:r>
        <w:rPr>
          <w:rFonts w:hint="eastAsia" w:ascii="仿宋" w:hAnsi="仿宋" w:eastAsia="仿宋" w:cs="仿宋"/>
          <w:color w:val="auto"/>
          <w:spacing w:val="-1"/>
          <w:sz w:val="24"/>
          <w:highlight w:val="none"/>
        </w:rPr>
        <w:t>清单</w:t>
      </w:r>
    </w:p>
    <w:p w14:paraId="61FA2FC3">
      <w:pPr>
        <w:spacing w:line="151" w:lineRule="exact"/>
        <w:ind w:left="210" w:right="210"/>
        <w:rPr>
          <w:rFonts w:hint="eastAsia" w:ascii="仿宋" w:hAnsi="仿宋" w:eastAsia="仿宋" w:cs="仿宋"/>
          <w:color w:val="auto"/>
          <w:sz w:val="24"/>
          <w:highlight w:val="none"/>
        </w:rPr>
      </w:pPr>
    </w:p>
    <w:tbl>
      <w:tblPr>
        <w:tblStyle w:val="972"/>
        <w:tblW w:w="906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252"/>
        <w:gridCol w:w="1516"/>
        <w:gridCol w:w="1512"/>
        <w:gridCol w:w="4137"/>
      </w:tblGrid>
      <w:tr w14:paraId="4521D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51" w:type="dxa"/>
            <w:vAlign w:val="center"/>
          </w:tcPr>
          <w:p w14:paraId="56073A6F">
            <w:pPr>
              <w:spacing w:before="129" w:line="300" w:lineRule="exact"/>
              <w:ind w:left="72" w:right="66" w:firstLine="18"/>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4"/>
                <w:szCs w:val="21"/>
                <w:highlight w:val="none"/>
              </w:rPr>
              <w:t>品</w:t>
            </w:r>
            <w:r>
              <w:rPr>
                <w:rFonts w:hint="eastAsia" w:ascii="仿宋" w:hAnsi="仿宋" w:eastAsia="仿宋" w:cs="仿宋"/>
                <w:snapToGrid w:val="0"/>
                <w:color w:val="auto"/>
                <w:spacing w:val="-12"/>
                <w:szCs w:val="21"/>
                <w:highlight w:val="none"/>
              </w:rPr>
              <w:t>目</w:t>
            </w:r>
          </w:p>
          <w:p w14:paraId="6E59920F">
            <w:pPr>
              <w:spacing w:before="129" w:line="300" w:lineRule="exact"/>
              <w:ind w:left="72" w:right="66" w:firstLine="18"/>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4"/>
                <w:szCs w:val="21"/>
                <w:highlight w:val="none"/>
              </w:rPr>
              <w:t>序</w:t>
            </w:r>
            <w:r>
              <w:rPr>
                <w:rFonts w:hint="eastAsia" w:ascii="仿宋" w:hAnsi="仿宋" w:eastAsia="仿宋" w:cs="仿宋"/>
                <w:snapToGrid w:val="0"/>
                <w:color w:val="auto"/>
                <w:spacing w:val="-3"/>
                <w:szCs w:val="21"/>
                <w:highlight w:val="none"/>
              </w:rPr>
              <w:t>号</w:t>
            </w:r>
          </w:p>
        </w:tc>
        <w:tc>
          <w:tcPr>
            <w:tcW w:w="4280" w:type="dxa"/>
            <w:gridSpan w:val="3"/>
            <w:vAlign w:val="center"/>
          </w:tcPr>
          <w:p w14:paraId="7D452C34">
            <w:pPr>
              <w:spacing w:before="285" w:line="30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3"/>
                <w:szCs w:val="21"/>
                <w:highlight w:val="none"/>
              </w:rPr>
              <w:t>名</w:t>
            </w:r>
            <w:r>
              <w:rPr>
                <w:rFonts w:hint="eastAsia" w:ascii="仿宋" w:hAnsi="仿宋" w:eastAsia="仿宋" w:cs="仿宋"/>
                <w:snapToGrid w:val="0"/>
                <w:color w:val="auto"/>
                <w:spacing w:val="-2"/>
                <w:szCs w:val="21"/>
                <w:highlight w:val="none"/>
              </w:rPr>
              <w:t>称</w:t>
            </w:r>
          </w:p>
        </w:tc>
        <w:tc>
          <w:tcPr>
            <w:tcW w:w="4137" w:type="dxa"/>
            <w:vAlign w:val="center"/>
          </w:tcPr>
          <w:p w14:paraId="61BDB050">
            <w:pPr>
              <w:spacing w:before="285" w:line="30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依</w:t>
            </w:r>
            <w:r>
              <w:rPr>
                <w:rFonts w:hint="eastAsia" w:ascii="仿宋" w:hAnsi="仿宋" w:eastAsia="仿宋" w:cs="仿宋"/>
                <w:snapToGrid w:val="0"/>
                <w:color w:val="auto"/>
                <w:spacing w:val="-1"/>
                <w:szCs w:val="21"/>
                <w:highlight w:val="none"/>
              </w:rPr>
              <w:t>据的标准</w:t>
            </w:r>
          </w:p>
        </w:tc>
      </w:tr>
      <w:tr w14:paraId="7A7A2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1" w:type="dxa"/>
            <w:vMerge w:val="restart"/>
            <w:tcBorders>
              <w:bottom w:val="nil"/>
            </w:tcBorders>
          </w:tcPr>
          <w:p w14:paraId="3F1FB7D4">
            <w:pPr>
              <w:spacing w:line="300" w:lineRule="exact"/>
              <w:rPr>
                <w:rFonts w:hint="eastAsia" w:ascii="仿宋" w:hAnsi="仿宋" w:eastAsia="仿宋" w:cs="仿宋"/>
                <w:snapToGrid w:val="0"/>
                <w:color w:val="auto"/>
                <w:szCs w:val="21"/>
                <w:highlight w:val="none"/>
              </w:rPr>
            </w:pPr>
          </w:p>
          <w:p w14:paraId="3EDC0B52">
            <w:pPr>
              <w:spacing w:line="300" w:lineRule="exact"/>
              <w:rPr>
                <w:rFonts w:hint="eastAsia" w:ascii="仿宋" w:hAnsi="仿宋" w:eastAsia="仿宋" w:cs="仿宋"/>
                <w:snapToGrid w:val="0"/>
                <w:color w:val="auto"/>
                <w:szCs w:val="21"/>
                <w:highlight w:val="none"/>
              </w:rPr>
            </w:pPr>
          </w:p>
          <w:p w14:paraId="1AAB1152">
            <w:pPr>
              <w:spacing w:line="300" w:lineRule="exact"/>
              <w:rPr>
                <w:rFonts w:hint="eastAsia" w:ascii="仿宋" w:hAnsi="仿宋" w:eastAsia="仿宋" w:cs="仿宋"/>
                <w:snapToGrid w:val="0"/>
                <w:color w:val="auto"/>
                <w:szCs w:val="21"/>
                <w:highlight w:val="none"/>
              </w:rPr>
            </w:pPr>
          </w:p>
          <w:p w14:paraId="2FC44A09">
            <w:pPr>
              <w:spacing w:line="300" w:lineRule="exact"/>
              <w:rPr>
                <w:rFonts w:hint="eastAsia" w:ascii="仿宋" w:hAnsi="仿宋" w:eastAsia="仿宋" w:cs="仿宋"/>
                <w:snapToGrid w:val="0"/>
                <w:color w:val="auto"/>
                <w:szCs w:val="21"/>
                <w:highlight w:val="none"/>
              </w:rPr>
            </w:pPr>
          </w:p>
          <w:p w14:paraId="18590D8B">
            <w:pPr>
              <w:spacing w:before="61" w:line="300" w:lineRule="exact"/>
              <w:ind w:left="257"/>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w:t>
            </w:r>
          </w:p>
        </w:tc>
        <w:tc>
          <w:tcPr>
            <w:tcW w:w="1252" w:type="dxa"/>
            <w:vMerge w:val="restart"/>
            <w:tcBorders>
              <w:bottom w:val="nil"/>
            </w:tcBorders>
          </w:tcPr>
          <w:p w14:paraId="2B6951E8">
            <w:pPr>
              <w:spacing w:line="300" w:lineRule="exact"/>
              <w:rPr>
                <w:rFonts w:hint="eastAsia" w:ascii="仿宋" w:hAnsi="仿宋" w:eastAsia="仿宋" w:cs="仿宋"/>
                <w:snapToGrid w:val="0"/>
                <w:color w:val="auto"/>
                <w:szCs w:val="21"/>
                <w:highlight w:val="none"/>
              </w:rPr>
            </w:pPr>
          </w:p>
          <w:p w14:paraId="027804E8">
            <w:pPr>
              <w:spacing w:line="300" w:lineRule="exact"/>
              <w:rPr>
                <w:rFonts w:hint="eastAsia" w:ascii="仿宋" w:hAnsi="仿宋" w:eastAsia="仿宋" w:cs="仿宋"/>
                <w:snapToGrid w:val="0"/>
                <w:color w:val="auto"/>
                <w:szCs w:val="21"/>
                <w:highlight w:val="none"/>
              </w:rPr>
            </w:pPr>
          </w:p>
          <w:p w14:paraId="5160E0AB">
            <w:pPr>
              <w:spacing w:line="300" w:lineRule="exact"/>
              <w:rPr>
                <w:rFonts w:hint="eastAsia" w:ascii="仿宋" w:hAnsi="仿宋" w:eastAsia="仿宋" w:cs="仿宋"/>
                <w:snapToGrid w:val="0"/>
                <w:color w:val="auto"/>
                <w:szCs w:val="21"/>
                <w:highlight w:val="none"/>
              </w:rPr>
            </w:pPr>
          </w:p>
          <w:p w14:paraId="0C97D64B">
            <w:pPr>
              <w:spacing w:before="61" w:line="300" w:lineRule="exact"/>
              <w:ind w:left="14" w:right="8" w:hanging="5"/>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101 计算 </w:t>
            </w:r>
            <w:r>
              <w:rPr>
                <w:rFonts w:hint="eastAsia" w:ascii="仿宋" w:hAnsi="仿宋" w:eastAsia="仿宋" w:cs="仿宋"/>
                <w:snapToGrid w:val="0"/>
                <w:color w:val="auto"/>
                <w:spacing w:val="7"/>
                <w:szCs w:val="21"/>
                <w:highlight w:val="none"/>
              </w:rPr>
              <w:t>机设</w:t>
            </w:r>
            <w:r>
              <w:rPr>
                <w:rFonts w:hint="eastAsia" w:ascii="仿宋" w:hAnsi="仿宋" w:eastAsia="仿宋" w:cs="仿宋"/>
                <w:snapToGrid w:val="0"/>
                <w:color w:val="auto"/>
                <w:spacing w:val="6"/>
                <w:szCs w:val="21"/>
                <w:highlight w:val="none"/>
              </w:rPr>
              <w:t>备</w:t>
            </w:r>
          </w:p>
        </w:tc>
        <w:tc>
          <w:tcPr>
            <w:tcW w:w="1516" w:type="dxa"/>
          </w:tcPr>
          <w:p w14:paraId="3804C161">
            <w:pPr>
              <w:spacing w:before="151" w:line="300" w:lineRule="exact"/>
              <w:ind w:left="17" w:right="10" w:firstLine="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02010104 台式计</w:t>
            </w:r>
            <w:r>
              <w:rPr>
                <w:rFonts w:hint="eastAsia" w:ascii="仿宋" w:hAnsi="仿宋" w:eastAsia="仿宋" w:cs="仿宋"/>
                <w:snapToGrid w:val="0"/>
                <w:color w:val="auto"/>
                <w:spacing w:val="5"/>
                <w:szCs w:val="21"/>
                <w:highlight w:val="none"/>
              </w:rPr>
              <w:t>算</w:t>
            </w:r>
            <w:r>
              <w:rPr>
                <w:rFonts w:hint="eastAsia" w:ascii="仿宋" w:hAnsi="仿宋" w:eastAsia="仿宋" w:cs="仿宋"/>
                <w:snapToGrid w:val="0"/>
                <w:color w:val="auto"/>
                <w:spacing w:val="4"/>
                <w:szCs w:val="21"/>
                <w:highlight w:val="none"/>
              </w:rPr>
              <w:t>机</w:t>
            </w:r>
          </w:p>
        </w:tc>
        <w:tc>
          <w:tcPr>
            <w:tcW w:w="1512" w:type="dxa"/>
          </w:tcPr>
          <w:p w14:paraId="297B80AE">
            <w:pPr>
              <w:spacing w:line="300" w:lineRule="exact"/>
              <w:rPr>
                <w:rFonts w:hint="eastAsia" w:ascii="仿宋" w:hAnsi="仿宋" w:eastAsia="仿宋" w:cs="仿宋"/>
                <w:snapToGrid w:val="0"/>
                <w:color w:val="auto"/>
                <w:szCs w:val="21"/>
                <w:highlight w:val="none"/>
              </w:rPr>
            </w:pPr>
          </w:p>
        </w:tc>
        <w:tc>
          <w:tcPr>
            <w:tcW w:w="4137" w:type="dxa"/>
          </w:tcPr>
          <w:p w14:paraId="02044FE8">
            <w:pPr>
              <w:spacing w:before="152" w:line="300" w:lineRule="exact"/>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68257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51" w:type="dxa"/>
            <w:vMerge w:val="continue"/>
            <w:tcBorders>
              <w:top w:val="nil"/>
              <w:bottom w:val="nil"/>
            </w:tcBorders>
          </w:tcPr>
          <w:p w14:paraId="3C84DD9E">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nil"/>
            </w:tcBorders>
          </w:tcPr>
          <w:p w14:paraId="5036BD0E">
            <w:pPr>
              <w:spacing w:line="300" w:lineRule="exact"/>
              <w:rPr>
                <w:rFonts w:hint="eastAsia" w:ascii="仿宋" w:hAnsi="仿宋" w:eastAsia="仿宋" w:cs="仿宋"/>
                <w:snapToGrid w:val="0"/>
                <w:color w:val="auto"/>
                <w:szCs w:val="21"/>
                <w:highlight w:val="none"/>
              </w:rPr>
            </w:pPr>
          </w:p>
        </w:tc>
        <w:tc>
          <w:tcPr>
            <w:tcW w:w="1516" w:type="dxa"/>
          </w:tcPr>
          <w:p w14:paraId="5EFFA6F0">
            <w:pPr>
              <w:spacing w:before="106" w:line="300" w:lineRule="exact"/>
              <w:ind w:left="15" w:right="10"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02010105 便携式</w:t>
            </w:r>
            <w:r>
              <w:rPr>
                <w:rFonts w:hint="eastAsia" w:ascii="仿宋" w:hAnsi="仿宋" w:eastAsia="仿宋" w:cs="仿宋"/>
                <w:snapToGrid w:val="0"/>
                <w:color w:val="auto"/>
                <w:spacing w:val="7"/>
                <w:szCs w:val="21"/>
                <w:highlight w:val="none"/>
              </w:rPr>
              <w:t>计</w:t>
            </w:r>
            <w:r>
              <w:rPr>
                <w:rFonts w:hint="eastAsia" w:ascii="仿宋" w:hAnsi="仿宋" w:eastAsia="仿宋" w:cs="仿宋"/>
                <w:snapToGrid w:val="0"/>
                <w:color w:val="auto"/>
                <w:spacing w:val="6"/>
                <w:szCs w:val="21"/>
                <w:highlight w:val="none"/>
              </w:rPr>
              <w:t>算机</w:t>
            </w:r>
          </w:p>
        </w:tc>
        <w:tc>
          <w:tcPr>
            <w:tcW w:w="1512" w:type="dxa"/>
          </w:tcPr>
          <w:p w14:paraId="10B431C3">
            <w:pPr>
              <w:spacing w:line="300" w:lineRule="exact"/>
              <w:rPr>
                <w:rFonts w:hint="eastAsia" w:ascii="仿宋" w:hAnsi="仿宋" w:eastAsia="仿宋" w:cs="仿宋"/>
                <w:snapToGrid w:val="0"/>
                <w:color w:val="auto"/>
                <w:szCs w:val="21"/>
                <w:highlight w:val="none"/>
              </w:rPr>
            </w:pPr>
          </w:p>
        </w:tc>
        <w:tc>
          <w:tcPr>
            <w:tcW w:w="4137" w:type="dxa"/>
          </w:tcPr>
          <w:p w14:paraId="6BE5C0E2">
            <w:pPr>
              <w:spacing w:before="106" w:line="300" w:lineRule="exact"/>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07232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51" w:type="dxa"/>
            <w:vMerge w:val="continue"/>
            <w:tcBorders>
              <w:top w:val="nil"/>
            </w:tcBorders>
          </w:tcPr>
          <w:p w14:paraId="013AA182">
            <w:pPr>
              <w:spacing w:line="300" w:lineRule="exact"/>
              <w:rPr>
                <w:rFonts w:hint="eastAsia" w:ascii="仿宋" w:hAnsi="仿宋" w:eastAsia="仿宋" w:cs="仿宋"/>
                <w:snapToGrid w:val="0"/>
                <w:color w:val="auto"/>
                <w:szCs w:val="21"/>
                <w:highlight w:val="none"/>
              </w:rPr>
            </w:pPr>
          </w:p>
        </w:tc>
        <w:tc>
          <w:tcPr>
            <w:tcW w:w="1252" w:type="dxa"/>
            <w:vMerge w:val="continue"/>
            <w:tcBorders>
              <w:top w:val="nil"/>
            </w:tcBorders>
          </w:tcPr>
          <w:p w14:paraId="4152A688">
            <w:pPr>
              <w:spacing w:line="300" w:lineRule="exact"/>
              <w:rPr>
                <w:rFonts w:hint="eastAsia" w:ascii="仿宋" w:hAnsi="仿宋" w:eastAsia="仿宋" w:cs="仿宋"/>
                <w:snapToGrid w:val="0"/>
                <w:color w:val="auto"/>
                <w:szCs w:val="21"/>
                <w:highlight w:val="none"/>
              </w:rPr>
            </w:pPr>
          </w:p>
        </w:tc>
        <w:tc>
          <w:tcPr>
            <w:tcW w:w="1516" w:type="dxa"/>
          </w:tcPr>
          <w:p w14:paraId="1ACB92FD">
            <w:pPr>
              <w:spacing w:before="126" w:line="300" w:lineRule="exact"/>
              <w:ind w:left="15" w:right="10"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02010107 平板式</w:t>
            </w:r>
            <w:r>
              <w:rPr>
                <w:rFonts w:hint="eastAsia" w:ascii="仿宋" w:hAnsi="仿宋" w:eastAsia="仿宋" w:cs="仿宋"/>
                <w:snapToGrid w:val="0"/>
                <w:color w:val="auto"/>
                <w:spacing w:val="8"/>
                <w:szCs w:val="21"/>
                <w:highlight w:val="none"/>
              </w:rPr>
              <w:t>微型计算机</w:t>
            </w:r>
          </w:p>
        </w:tc>
        <w:tc>
          <w:tcPr>
            <w:tcW w:w="1512" w:type="dxa"/>
          </w:tcPr>
          <w:p w14:paraId="0ED2C237">
            <w:pPr>
              <w:spacing w:line="300" w:lineRule="exact"/>
              <w:rPr>
                <w:rFonts w:hint="eastAsia" w:ascii="仿宋" w:hAnsi="仿宋" w:eastAsia="仿宋" w:cs="仿宋"/>
                <w:snapToGrid w:val="0"/>
                <w:color w:val="auto"/>
                <w:szCs w:val="21"/>
                <w:highlight w:val="none"/>
              </w:rPr>
            </w:pPr>
          </w:p>
        </w:tc>
        <w:tc>
          <w:tcPr>
            <w:tcW w:w="4137" w:type="dxa"/>
          </w:tcPr>
          <w:p w14:paraId="46716457">
            <w:pPr>
              <w:spacing w:before="126" w:line="300" w:lineRule="exact"/>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40582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51" w:type="dxa"/>
            <w:vMerge w:val="restart"/>
            <w:tcBorders>
              <w:bottom w:val="nil"/>
            </w:tcBorders>
          </w:tcPr>
          <w:p w14:paraId="6A61011F">
            <w:pPr>
              <w:spacing w:line="300" w:lineRule="exact"/>
              <w:rPr>
                <w:rFonts w:hint="eastAsia" w:ascii="仿宋" w:hAnsi="仿宋" w:eastAsia="仿宋" w:cs="仿宋"/>
                <w:snapToGrid w:val="0"/>
                <w:color w:val="auto"/>
                <w:szCs w:val="21"/>
                <w:highlight w:val="none"/>
              </w:rPr>
            </w:pPr>
          </w:p>
          <w:p w14:paraId="2674F9A0">
            <w:pPr>
              <w:spacing w:line="300" w:lineRule="exact"/>
              <w:rPr>
                <w:rFonts w:hint="eastAsia" w:ascii="仿宋" w:hAnsi="仿宋" w:eastAsia="仿宋" w:cs="仿宋"/>
                <w:snapToGrid w:val="0"/>
                <w:color w:val="auto"/>
                <w:szCs w:val="21"/>
                <w:highlight w:val="none"/>
              </w:rPr>
            </w:pPr>
          </w:p>
          <w:p w14:paraId="70993029">
            <w:pPr>
              <w:spacing w:line="300" w:lineRule="exact"/>
              <w:rPr>
                <w:rFonts w:hint="eastAsia" w:ascii="仿宋" w:hAnsi="仿宋" w:eastAsia="仿宋" w:cs="仿宋"/>
                <w:snapToGrid w:val="0"/>
                <w:color w:val="auto"/>
                <w:szCs w:val="21"/>
                <w:highlight w:val="none"/>
              </w:rPr>
            </w:pPr>
          </w:p>
          <w:p w14:paraId="3FD98836">
            <w:pPr>
              <w:spacing w:line="300" w:lineRule="exact"/>
              <w:rPr>
                <w:rFonts w:hint="eastAsia" w:ascii="仿宋" w:hAnsi="仿宋" w:eastAsia="仿宋" w:cs="仿宋"/>
                <w:snapToGrid w:val="0"/>
                <w:color w:val="auto"/>
                <w:szCs w:val="21"/>
                <w:highlight w:val="none"/>
              </w:rPr>
            </w:pPr>
          </w:p>
          <w:p w14:paraId="174B4813">
            <w:pPr>
              <w:spacing w:line="300" w:lineRule="exact"/>
              <w:rPr>
                <w:rFonts w:hint="eastAsia" w:ascii="仿宋" w:hAnsi="仿宋" w:eastAsia="仿宋" w:cs="仿宋"/>
                <w:snapToGrid w:val="0"/>
                <w:color w:val="auto"/>
                <w:szCs w:val="21"/>
                <w:highlight w:val="none"/>
              </w:rPr>
            </w:pPr>
          </w:p>
          <w:p w14:paraId="3E18CD2E">
            <w:pPr>
              <w:spacing w:line="300" w:lineRule="exact"/>
              <w:rPr>
                <w:rFonts w:hint="eastAsia" w:ascii="仿宋" w:hAnsi="仿宋" w:eastAsia="仿宋" w:cs="仿宋"/>
                <w:snapToGrid w:val="0"/>
                <w:color w:val="auto"/>
                <w:szCs w:val="21"/>
                <w:highlight w:val="none"/>
              </w:rPr>
            </w:pPr>
          </w:p>
          <w:p w14:paraId="5884341A">
            <w:pPr>
              <w:spacing w:line="300" w:lineRule="exact"/>
              <w:rPr>
                <w:rFonts w:hint="eastAsia" w:ascii="仿宋" w:hAnsi="仿宋" w:eastAsia="仿宋" w:cs="仿宋"/>
                <w:snapToGrid w:val="0"/>
                <w:color w:val="auto"/>
                <w:szCs w:val="21"/>
                <w:highlight w:val="none"/>
              </w:rPr>
            </w:pPr>
          </w:p>
          <w:p w14:paraId="62CFB3D7">
            <w:pPr>
              <w:spacing w:line="300" w:lineRule="exact"/>
              <w:rPr>
                <w:rFonts w:hint="eastAsia" w:ascii="仿宋" w:hAnsi="仿宋" w:eastAsia="仿宋" w:cs="仿宋"/>
                <w:snapToGrid w:val="0"/>
                <w:color w:val="auto"/>
                <w:szCs w:val="21"/>
                <w:highlight w:val="none"/>
              </w:rPr>
            </w:pPr>
          </w:p>
          <w:p w14:paraId="55333C9C">
            <w:pPr>
              <w:spacing w:before="62" w:line="300" w:lineRule="exact"/>
              <w:ind w:left="245"/>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w:t>
            </w:r>
          </w:p>
        </w:tc>
        <w:tc>
          <w:tcPr>
            <w:tcW w:w="1252" w:type="dxa"/>
            <w:vMerge w:val="restart"/>
            <w:tcBorders>
              <w:bottom w:val="nil"/>
            </w:tcBorders>
          </w:tcPr>
          <w:p w14:paraId="29A91007">
            <w:pPr>
              <w:spacing w:line="300" w:lineRule="exact"/>
              <w:rPr>
                <w:rFonts w:hint="eastAsia" w:ascii="仿宋" w:hAnsi="仿宋" w:eastAsia="仿宋" w:cs="仿宋"/>
                <w:snapToGrid w:val="0"/>
                <w:color w:val="auto"/>
                <w:szCs w:val="21"/>
                <w:highlight w:val="none"/>
              </w:rPr>
            </w:pPr>
          </w:p>
          <w:p w14:paraId="55D8B0D6">
            <w:pPr>
              <w:spacing w:line="300" w:lineRule="exact"/>
              <w:rPr>
                <w:rFonts w:hint="eastAsia" w:ascii="仿宋" w:hAnsi="仿宋" w:eastAsia="仿宋" w:cs="仿宋"/>
                <w:snapToGrid w:val="0"/>
                <w:color w:val="auto"/>
                <w:szCs w:val="21"/>
                <w:highlight w:val="none"/>
              </w:rPr>
            </w:pPr>
          </w:p>
          <w:p w14:paraId="7504E8D7">
            <w:pPr>
              <w:spacing w:line="300" w:lineRule="exact"/>
              <w:rPr>
                <w:rFonts w:hint="eastAsia" w:ascii="仿宋" w:hAnsi="仿宋" w:eastAsia="仿宋" w:cs="仿宋"/>
                <w:snapToGrid w:val="0"/>
                <w:color w:val="auto"/>
                <w:szCs w:val="21"/>
                <w:highlight w:val="none"/>
              </w:rPr>
            </w:pPr>
          </w:p>
          <w:p w14:paraId="58657DE9">
            <w:pPr>
              <w:spacing w:line="300" w:lineRule="exact"/>
              <w:rPr>
                <w:rFonts w:hint="eastAsia" w:ascii="仿宋" w:hAnsi="仿宋" w:eastAsia="仿宋" w:cs="仿宋"/>
                <w:snapToGrid w:val="0"/>
                <w:color w:val="auto"/>
                <w:szCs w:val="21"/>
                <w:highlight w:val="none"/>
              </w:rPr>
            </w:pPr>
          </w:p>
          <w:p w14:paraId="489C2C96">
            <w:pPr>
              <w:spacing w:line="300" w:lineRule="exact"/>
              <w:rPr>
                <w:rFonts w:hint="eastAsia" w:ascii="仿宋" w:hAnsi="仿宋" w:eastAsia="仿宋" w:cs="仿宋"/>
                <w:snapToGrid w:val="0"/>
                <w:color w:val="auto"/>
                <w:szCs w:val="21"/>
                <w:highlight w:val="none"/>
              </w:rPr>
            </w:pPr>
          </w:p>
          <w:p w14:paraId="2A674146">
            <w:pPr>
              <w:spacing w:line="300" w:lineRule="exact"/>
              <w:rPr>
                <w:rFonts w:hint="eastAsia" w:ascii="仿宋" w:hAnsi="仿宋" w:eastAsia="仿宋" w:cs="仿宋"/>
                <w:snapToGrid w:val="0"/>
                <w:color w:val="auto"/>
                <w:szCs w:val="21"/>
                <w:highlight w:val="none"/>
              </w:rPr>
            </w:pPr>
          </w:p>
          <w:p w14:paraId="563FD88B">
            <w:pPr>
              <w:spacing w:line="300" w:lineRule="exact"/>
              <w:rPr>
                <w:rFonts w:hint="eastAsia" w:ascii="仿宋" w:hAnsi="仿宋" w:eastAsia="仿宋" w:cs="仿宋"/>
                <w:snapToGrid w:val="0"/>
                <w:color w:val="auto"/>
                <w:szCs w:val="21"/>
                <w:highlight w:val="none"/>
              </w:rPr>
            </w:pPr>
          </w:p>
          <w:p w14:paraId="6A633C96">
            <w:pPr>
              <w:spacing w:before="62" w:line="300" w:lineRule="exact"/>
              <w:ind w:left="14" w:right="8" w:hanging="5"/>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106 输入 </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出设备</w:t>
            </w:r>
          </w:p>
        </w:tc>
        <w:tc>
          <w:tcPr>
            <w:tcW w:w="1516" w:type="dxa"/>
            <w:vMerge w:val="restart"/>
            <w:tcBorders>
              <w:bottom w:val="nil"/>
            </w:tcBorders>
          </w:tcPr>
          <w:p w14:paraId="7C183C80">
            <w:pPr>
              <w:spacing w:line="300" w:lineRule="exact"/>
              <w:rPr>
                <w:rFonts w:hint="eastAsia" w:ascii="仿宋" w:hAnsi="仿宋" w:eastAsia="仿宋" w:cs="仿宋"/>
                <w:snapToGrid w:val="0"/>
                <w:color w:val="auto"/>
                <w:szCs w:val="21"/>
                <w:highlight w:val="none"/>
              </w:rPr>
            </w:pPr>
          </w:p>
          <w:p w14:paraId="48D5FDED">
            <w:pPr>
              <w:spacing w:line="300" w:lineRule="exact"/>
              <w:rPr>
                <w:rFonts w:hint="eastAsia" w:ascii="仿宋" w:hAnsi="仿宋" w:eastAsia="仿宋" w:cs="仿宋"/>
                <w:snapToGrid w:val="0"/>
                <w:color w:val="auto"/>
                <w:szCs w:val="21"/>
                <w:highlight w:val="none"/>
              </w:rPr>
            </w:pPr>
          </w:p>
          <w:p w14:paraId="547B37A6">
            <w:pPr>
              <w:spacing w:line="300" w:lineRule="exact"/>
              <w:rPr>
                <w:rFonts w:hint="eastAsia" w:ascii="仿宋" w:hAnsi="仿宋" w:eastAsia="仿宋" w:cs="仿宋"/>
                <w:snapToGrid w:val="0"/>
                <w:color w:val="auto"/>
                <w:szCs w:val="21"/>
                <w:highlight w:val="none"/>
              </w:rPr>
            </w:pPr>
          </w:p>
          <w:p w14:paraId="1612D13F">
            <w:pPr>
              <w:spacing w:before="62"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02010601 打印设</w:t>
            </w:r>
            <w:r>
              <w:rPr>
                <w:rFonts w:hint="eastAsia" w:ascii="仿宋" w:hAnsi="仿宋" w:eastAsia="仿宋" w:cs="仿宋"/>
                <w:snapToGrid w:val="0"/>
                <w:color w:val="auto"/>
                <w:spacing w:val="2"/>
                <w:szCs w:val="21"/>
                <w:highlight w:val="none"/>
              </w:rPr>
              <w:t>备</w:t>
            </w:r>
          </w:p>
        </w:tc>
        <w:tc>
          <w:tcPr>
            <w:tcW w:w="1512" w:type="dxa"/>
          </w:tcPr>
          <w:p w14:paraId="6AF20D9D">
            <w:pPr>
              <w:spacing w:before="114" w:line="300" w:lineRule="exact"/>
              <w:ind w:left="31" w:right="8" w:hanging="21"/>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 xml:space="preserve">0201060101 </w:t>
            </w:r>
            <w:r>
              <w:rPr>
                <w:rFonts w:hint="eastAsia" w:ascii="仿宋" w:hAnsi="仿宋" w:eastAsia="仿宋" w:cs="仿宋"/>
                <w:snapToGrid w:val="0"/>
                <w:color w:val="auto"/>
                <w:szCs w:val="21"/>
                <w:highlight w:val="none"/>
              </w:rPr>
              <w:t xml:space="preserve">喷 墨 打 </w:t>
            </w:r>
            <w:r>
              <w:rPr>
                <w:rFonts w:hint="eastAsia" w:ascii="仿宋" w:hAnsi="仿宋" w:eastAsia="仿宋" w:cs="仿宋"/>
                <w:snapToGrid w:val="0"/>
                <w:color w:val="auto"/>
                <w:spacing w:val="-2"/>
                <w:szCs w:val="21"/>
                <w:highlight w:val="none"/>
              </w:rPr>
              <w:t>印</w:t>
            </w:r>
            <w:r>
              <w:rPr>
                <w:rFonts w:hint="eastAsia" w:ascii="仿宋" w:hAnsi="仿宋" w:eastAsia="仿宋" w:cs="仿宋"/>
                <w:snapToGrid w:val="0"/>
                <w:color w:val="auto"/>
                <w:spacing w:val="-1"/>
                <w:szCs w:val="21"/>
                <w:highlight w:val="none"/>
              </w:rPr>
              <w:t>机</w:t>
            </w:r>
          </w:p>
        </w:tc>
        <w:tc>
          <w:tcPr>
            <w:tcW w:w="4137" w:type="dxa"/>
          </w:tcPr>
          <w:p w14:paraId="630134EC">
            <w:pPr>
              <w:spacing w:before="114" w:line="300" w:lineRule="exact"/>
              <w:ind w:left="22" w:righ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791E4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1" w:type="dxa"/>
            <w:vMerge w:val="continue"/>
            <w:tcBorders>
              <w:top w:val="nil"/>
              <w:bottom w:val="nil"/>
            </w:tcBorders>
          </w:tcPr>
          <w:p w14:paraId="11379048">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nil"/>
            </w:tcBorders>
          </w:tcPr>
          <w:p w14:paraId="1BA6D62D">
            <w:pPr>
              <w:spacing w:line="300" w:lineRule="exact"/>
              <w:rPr>
                <w:rFonts w:hint="eastAsia" w:ascii="仿宋" w:hAnsi="仿宋" w:eastAsia="仿宋" w:cs="仿宋"/>
                <w:snapToGrid w:val="0"/>
                <w:color w:val="auto"/>
                <w:szCs w:val="21"/>
                <w:highlight w:val="none"/>
              </w:rPr>
            </w:pPr>
          </w:p>
        </w:tc>
        <w:tc>
          <w:tcPr>
            <w:tcW w:w="1516" w:type="dxa"/>
            <w:vMerge w:val="continue"/>
            <w:tcBorders>
              <w:top w:val="nil"/>
              <w:bottom w:val="nil"/>
            </w:tcBorders>
          </w:tcPr>
          <w:p w14:paraId="6A7342C7">
            <w:pPr>
              <w:spacing w:line="300" w:lineRule="exact"/>
              <w:rPr>
                <w:rFonts w:hint="eastAsia" w:ascii="仿宋" w:hAnsi="仿宋" w:eastAsia="仿宋" w:cs="仿宋"/>
                <w:snapToGrid w:val="0"/>
                <w:color w:val="auto"/>
                <w:szCs w:val="21"/>
                <w:highlight w:val="none"/>
              </w:rPr>
            </w:pPr>
          </w:p>
        </w:tc>
        <w:tc>
          <w:tcPr>
            <w:tcW w:w="1512" w:type="dxa"/>
          </w:tcPr>
          <w:p w14:paraId="62D5C29A">
            <w:pPr>
              <w:spacing w:before="114" w:line="300" w:lineRule="exact"/>
              <w:ind w:left="19" w:right="8"/>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201060102 激 光</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3D9786E1">
            <w:pPr>
              <w:spacing w:before="114" w:line="300" w:lineRule="exact"/>
              <w:ind w:left="22" w:righ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644C0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51" w:type="dxa"/>
            <w:vMerge w:val="continue"/>
            <w:tcBorders>
              <w:top w:val="nil"/>
              <w:bottom w:val="nil"/>
            </w:tcBorders>
          </w:tcPr>
          <w:p w14:paraId="19711751">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nil"/>
            </w:tcBorders>
          </w:tcPr>
          <w:p w14:paraId="22984EAD">
            <w:pPr>
              <w:spacing w:line="300" w:lineRule="exact"/>
              <w:rPr>
                <w:rFonts w:hint="eastAsia" w:ascii="仿宋" w:hAnsi="仿宋" w:eastAsia="仿宋" w:cs="仿宋"/>
                <w:snapToGrid w:val="0"/>
                <w:color w:val="auto"/>
                <w:szCs w:val="21"/>
                <w:highlight w:val="none"/>
              </w:rPr>
            </w:pPr>
          </w:p>
        </w:tc>
        <w:tc>
          <w:tcPr>
            <w:tcW w:w="1516" w:type="dxa"/>
            <w:vMerge w:val="continue"/>
            <w:tcBorders>
              <w:top w:val="nil"/>
            </w:tcBorders>
          </w:tcPr>
          <w:p w14:paraId="480F0AEE">
            <w:pPr>
              <w:spacing w:line="300" w:lineRule="exact"/>
              <w:rPr>
                <w:rFonts w:hint="eastAsia" w:ascii="仿宋" w:hAnsi="仿宋" w:eastAsia="仿宋" w:cs="仿宋"/>
                <w:snapToGrid w:val="0"/>
                <w:color w:val="auto"/>
                <w:szCs w:val="21"/>
                <w:highlight w:val="none"/>
              </w:rPr>
            </w:pPr>
          </w:p>
        </w:tc>
        <w:tc>
          <w:tcPr>
            <w:tcW w:w="1512" w:type="dxa"/>
          </w:tcPr>
          <w:p w14:paraId="04231C43">
            <w:pPr>
              <w:spacing w:before="116" w:line="300" w:lineRule="exact"/>
              <w:ind w:left="19" w:right="8"/>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201060104 针 式</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51FFFAF9">
            <w:pPr>
              <w:spacing w:before="116" w:line="300" w:lineRule="exact"/>
              <w:ind w:left="22" w:righ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139B8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51" w:type="dxa"/>
            <w:vMerge w:val="continue"/>
            <w:tcBorders>
              <w:top w:val="nil"/>
              <w:bottom w:val="nil"/>
            </w:tcBorders>
          </w:tcPr>
          <w:p w14:paraId="544E27EF">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nil"/>
            </w:tcBorders>
          </w:tcPr>
          <w:p w14:paraId="555ED31D">
            <w:pPr>
              <w:spacing w:line="300" w:lineRule="exact"/>
              <w:rPr>
                <w:rFonts w:hint="eastAsia" w:ascii="仿宋" w:hAnsi="仿宋" w:eastAsia="仿宋" w:cs="仿宋"/>
                <w:snapToGrid w:val="0"/>
                <w:color w:val="auto"/>
                <w:szCs w:val="21"/>
                <w:highlight w:val="none"/>
              </w:rPr>
            </w:pPr>
          </w:p>
        </w:tc>
        <w:tc>
          <w:tcPr>
            <w:tcW w:w="1516" w:type="dxa"/>
          </w:tcPr>
          <w:p w14:paraId="31D5F0D4">
            <w:pPr>
              <w:spacing w:before="289"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02010604 显示设</w:t>
            </w:r>
            <w:r>
              <w:rPr>
                <w:rFonts w:hint="eastAsia" w:ascii="仿宋" w:hAnsi="仿宋" w:eastAsia="仿宋" w:cs="仿宋"/>
                <w:snapToGrid w:val="0"/>
                <w:color w:val="auto"/>
                <w:spacing w:val="2"/>
                <w:szCs w:val="21"/>
                <w:highlight w:val="none"/>
              </w:rPr>
              <w:t>备</w:t>
            </w:r>
          </w:p>
        </w:tc>
        <w:tc>
          <w:tcPr>
            <w:tcW w:w="1512" w:type="dxa"/>
          </w:tcPr>
          <w:p w14:paraId="7784C111">
            <w:pPr>
              <w:spacing w:before="133" w:line="300" w:lineRule="exact"/>
              <w:ind w:left="20" w:right="8" w:hanging="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201060401 液 晶</w:t>
            </w:r>
            <w:r>
              <w:rPr>
                <w:rFonts w:hint="eastAsia" w:ascii="仿宋" w:hAnsi="仿宋" w:eastAsia="仿宋" w:cs="仿宋"/>
                <w:snapToGrid w:val="0"/>
                <w:color w:val="auto"/>
                <w:spacing w:val="5"/>
                <w:szCs w:val="21"/>
                <w:highlight w:val="none"/>
              </w:rPr>
              <w:t>显示器</w:t>
            </w:r>
          </w:p>
        </w:tc>
        <w:tc>
          <w:tcPr>
            <w:tcW w:w="4137" w:type="dxa"/>
          </w:tcPr>
          <w:p w14:paraId="3AEF9107">
            <w:pPr>
              <w:spacing w:before="133"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计算机显示器能效限定值及能效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21520)</w:t>
            </w:r>
          </w:p>
        </w:tc>
      </w:tr>
      <w:tr w14:paraId="554FD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51" w:type="dxa"/>
            <w:vMerge w:val="continue"/>
            <w:tcBorders>
              <w:top w:val="nil"/>
            </w:tcBorders>
          </w:tcPr>
          <w:p w14:paraId="510D784F">
            <w:pPr>
              <w:spacing w:line="300" w:lineRule="exact"/>
              <w:rPr>
                <w:rFonts w:hint="eastAsia" w:ascii="仿宋" w:hAnsi="仿宋" w:eastAsia="仿宋" w:cs="仿宋"/>
                <w:snapToGrid w:val="0"/>
                <w:color w:val="auto"/>
                <w:szCs w:val="21"/>
                <w:highlight w:val="none"/>
              </w:rPr>
            </w:pPr>
          </w:p>
        </w:tc>
        <w:tc>
          <w:tcPr>
            <w:tcW w:w="1252" w:type="dxa"/>
            <w:vMerge w:val="continue"/>
            <w:tcBorders>
              <w:top w:val="nil"/>
            </w:tcBorders>
          </w:tcPr>
          <w:p w14:paraId="0CCD5461">
            <w:pPr>
              <w:spacing w:line="300" w:lineRule="exact"/>
              <w:rPr>
                <w:rFonts w:hint="eastAsia" w:ascii="仿宋" w:hAnsi="仿宋" w:eastAsia="仿宋" w:cs="仿宋"/>
                <w:snapToGrid w:val="0"/>
                <w:color w:val="auto"/>
                <w:szCs w:val="21"/>
                <w:highlight w:val="none"/>
              </w:rPr>
            </w:pPr>
          </w:p>
        </w:tc>
        <w:tc>
          <w:tcPr>
            <w:tcW w:w="1516" w:type="dxa"/>
          </w:tcPr>
          <w:p w14:paraId="3C2AD35F">
            <w:pPr>
              <w:spacing w:line="300" w:lineRule="exact"/>
              <w:rPr>
                <w:rFonts w:hint="eastAsia" w:ascii="仿宋" w:hAnsi="仿宋" w:eastAsia="仿宋" w:cs="仿宋"/>
                <w:snapToGrid w:val="0"/>
                <w:color w:val="auto"/>
                <w:szCs w:val="21"/>
                <w:highlight w:val="none"/>
              </w:rPr>
            </w:pPr>
          </w:p>
          <w:p w14:paraId="51FBBDF3">
            <w:pPr>
              <w:spacing w:before="61" w:line="300" w:lineRule="exact"/>
              <w:ind w:left="14" w:right="10" w:hanging="5"/>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02010609 图形图</w:t>
            </w:r>
            <w:r>
              <w:rPr>
                <w:rFonts w:hint="eastAsia" w:ascii="仿宋" w:hAnsi="仿宋" w:eastAsia="仿宋" w:cs="仿宋"/>
                <w:snapToGrid w:val="0"/>
                <w:color w:val="auto"/>
                <w:spacing w:val="4"/>
                <w:szCs w:val="21"/>
                <w:highlight w:val="none"/>
              </w:rPr>
              <w:t>像</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入设备</w:t>
            </w:r>
          </w:p>
        </w:tc>
        <w:tc>
          <w:tcPr>
            <w:tcW w:w="1512" w:type="dxa"/>
          </w:tcPr>
          <w:p w14:paraId="41B2F655">
            <w:pPr>
              <w:spacing w:line="300" w:lineRule="exact"/>
              <w:rPr>
                <w:rFonts w:hint="eastAsia" w:ascii="仿宋" w:hAnsi="仿宋" w:eastAsia="仿宋" w:cs="仿宋"/>
                <w:snapToGrid w:val="0"/>
                <w:color w:val="auto"/>
                <w:szCs w:val="21"/>
                <w:highlight w:val="none"/>
              </w:rPr>
            </w:pPr>
          </w:p>
          <w:p w14:paraId="09A0F9AB">
            <w:pPr>
              <w:spacing w:before="61" w:line="300" w:lineRule="exact"/>
              <w:ind w:left="1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w:t>
            </w:r>
            <w:r>
              <w:rPr>
                <w:rFonts w:hint="eastAsia" w:ascii="仿宋" w:hAnsi="仿宋" w:eastAsia="仿宋" w:cs="仿宋"/>
                <w:snapToGrid w:val="0"/>
                <w:color w:val="auto"/>
                <w:spacing w:val="3"/>
                <w:szCs w:val="21"/>
                <w:highlight w:val="none"/>
              </w:rPr>
              <w:t>0</w:t>
            </w:r>
            <w:r>
              <w:rPr>
                <w:rFonts w:hint="eastAsia" w:ascii="仿宋" w:hAnsi="仿宋" w:eastAsia="仿宋" w:cs="仿宋"/>
                <w:snapToGrid w:val="0"/>
                <w:color w:val="auto"/>
                <w:spacing w:val="2"/>
                <w:szCs w:val="21"/>
                <w:highlight w:val="none"/>
              </w:rPr>
              <w:t>60901 扫描仪</w:t>
            </w:r>
          </w:p>
        </w:tc>
        <w:tc>
          <w:tcPr>
            <w:tcW w:w="4137" w:type="dxa"/>
          </w:tcPr>
          <w:p w14:paraId="7F96BFFA">
            <w:pPr>
              <w:spacing w:before="115" w:line="300" w:lineRule="exact"/>
              <w:ind w:left="22" w:hanging="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参照《复印机、打</w:t>
            </w:r>
            <w:r>
              <w:rPr>
                <w:rFonts w:hint="eastAsia" w:ascii="仿宋" w:hAnsi="仿宋" w:eastAsia="仿宋" w:cs="仿宋"/>
                <w:snapToGrid w:val="0"/>
                <w:color w:val="auto"/>
                <w:szCs w:val="21"/>
                <w:highlight w:val="none"/>
              </w:rPr>
              <w:t xml:space="preserve">印机和传真机能 </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 xml:space="preserve">定值及能效等级》(GB 21521) </w:t>
            </w:r>
            <w:r>
              <w:rPr>
                <w:rFonts w:hint="eastAsia" w:ascii="仿宋" w:hAnsi="仿宋" w:eastAsia="仿宋" w:cs="仿宋"/>
                <w:snapToGrid w:val="0"/>
                <w:color w:val="auto"/>
                <w:spacing w:val="7"/>
                <w:szCs w:val="21"/>
                <w:highlight w:val="none"/>
              </w:rPr>
              <w:t>中</w:t>
            </w:r>
            <w:r>
              <w:rPr>
                <w:rFonts w:hint="eastAsia" w:ascii="仿宋" w:hAnsi="仿宋" w:eastAsia="仿宋" w:cs="仿宋"/>
                <w:snapToGrid w:val="0"/>
                <w:color w:val="auto"/>
                <w:spacing w:val="6"/>
                <w:szCs w:val="21"/>
                <w:highlight w:val="none"/>
              </w:rPr>
              <w:t>打印速度为 15 页/分的针式打</w:t>
            </w:r>
            <w:r>
              <w:rPr>
                <w:rFonts w:hint="eastAsia" w:ascii="仿宋" w:hAnsi="仿宋" w:eastAsia="仿宋" w:cs="仿宋"/>
                <w:snapToGrid w:val="0"/>
                <w:color w:val="auto"/>
                <w:spacing w:val="4"/>
                <w:szCs w:val="21"/>
                <w:highlight w:val="none"/>
              </w:rPr>
              <w:t>印</w:t>
            </w:r>
            <w:r>
              <w:rPr>
                <w:rFonts w:hint="eastAsia" w:ascii="仿宋" w:hAnsi="仿宋" w:eastAsia="仿宋" w:cs="仿宋"/>
                <w:snapToGrid w:val="0"/>
                <w:color w:val="auto"/>
                <w:spacing w:val="3"/>
                <w:szCs w:val="21"/>
                <w:highlight w:val="none"/>
              </w:rPr>
              <w:t>机</w:t>
            </w:r>
            <w:r>
              <w:rPr>
                <w:rFonts w:hint="eastAsia" w:ascii="仿宋" w:hAnsi="仿宋" w:eastAsia="仿宋" w:cs="仿宋"/>
                <w:snapToGrid w:val="0"/>
                <w:color w:val="auto"/>
                <w:spacing w:val="2"/>
                <w:szCs w:val="21"/>
                <w:highlight w:val="none"/>
              </w:rPr>
              <w:t>相关要求</w:t>
            </w:r>
          </w:p>
        </w:tc>
      </w:tr>
      <w:tr w14:paraId="3DAA0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51" w:type="dxa"/>
          </w:tcPr>
          <w:p w14:paraId="72D670A6">
            <w:pPr>
              <w:spacing w:before="276" w:line="300" w:lineRule="exact"/>
              <w:ind w:left="24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w:t>
            </w:r>
          </w:p>
        </w:tc>
        <w:tc>
          <w:tcPr>
            <w:tcW w:w="1252" w:type="dxa"/>
          </w:tcPr>
          <w:p w14:paraId="27AC8725">
            <w:pPr>
              <w:spacing w:before="89" w:line="300" w:lineRule="exact"/>
              <w:ind w:left="15" w:right="8" w:hanging="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202 投影 仪</w:t>
            </w:r>
          </w:p>
        </w:tc>
        <w:tc>
          <w:tcPr>
            <w:tcW w:w="1516" w:type="dxa"/>
          </w:tcPr>
          <w:p w14:paraId="20C94D37">
            <w:pPr>
              <w:spacing w:line="300" w:lineRule="exact"/>
              <w:rPr>
                <w:rFonts w:hint="eastAsia" w:ascii="仿宋" w:hAnsi="仿宋" w:eastAsia="仿宋" w:cs="仿宋"/>
                <w:snapToGrid w:val="0"/>
                <w:color w:val="auto"/>
                <w:szCs w:val="21"/>
                <w:highlight w:val="none"/>
              </w:rPr>
            </w:pPr>
          </w:p>
        </w:tc>
        <w:tc>
          <w:tcPr>
            <w:tcW w:w="1512" w:type="dxa"/>
          </w:tcPr>
          <w:p w14:paraId="65A4085A">
            <w:pPr>
              <w:spacing w:line="300" w:lineRule="exact"/>
              <w:rPr>
                <w:rFonts w:hint="eastAsia" w:ascii="仿宋" w:hAnsi="仿宋" w:eastAsia="仿宋" w:cs="仿宋"/>
                <w:snapToGrid w:val="0"/>
                <w:color w:val="auto"/>
                <w:szCs w:val="21"/>
                <w:highlight w:val="none"/>
              </w:rPr>
            </w:pPr>
          </w:p>
        </w:tc>
        <w:tc>
          <w:tcPr>
            <w:tcW w:w="4137" w:type="dxa"/>
          </w:tcPr>
          <w:p w14:paraId="60E14893">
            <w:pPr>
              <w:spacing w:before="88" w:line="300" w:lineRule="exact"/>
              <w:ind w:left="27" w:hanging="4"/>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《投影机能效限定值及能效等级》</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32028</w:t>
            </w:r>
            <w:r>
              <w:rPr>
                <w:rFonts w:hint="eastAsia" w:ascii="仿宋" w:hAnsi="仿宋" w:eastAsia="仿宋" w:cs="仿宋"/>
                <w:snapToGrid w:val="0"/>
                <w:color w:val="auto"/>
                <w:spacing w:val="13"/>
                <w:szCs w:val="21"/>
                <w:highlight w:val="none"/>
              </w:rPr>
              <w:t>)</w:t>
            </w:r>
          </w:p>
        </w:tc>
      </w:tr>
      <w:tr w14:paraId="7DB7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51" w:type="dxa"/>
          </w:tcPr>
          <w:p w14:paraId="3FEC38CA">
            <w:pPr>
              <w:spacing w:line="300" w:lineRule="exact"/>
              <w:rPr>
                <w:rFonts w:hint="eastAsia" w:ascii="仿宋" w:hAnsi="仿宋" w:eastAsia="仿宋" w:cs="仿宋"/>
                <w:snapToGrid w:val="0"/>
                <w:color w:val="auto"/>
                <w:szCs w:val="21"/>
                <w:highlight w:val="none"/>
              </w:rPr>
            </w:pPr>
          </w:p>
          <w:p w14:paraId="644B7772">
            <w:pPr>
              <w:spacing w:before="62" w:line="300" w:lineRule="exact"/>
              <w:ind w:left="242"/>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w:t>
            </w:r>
          </w:p>
        </w:tc>
        <w:tc>
          <w:tcPr>
            <w:tcW w:w="1252" w:type="dxa"/>
          </w:tcPr>
          <w:p w14:paraId="3E3236FE">
            <w:pPr>
              <w:spacing w:before="133" w:line="300" w:lineRule="exact"/>
              <w:ind w:left="22" w:right="8" w:hanging="1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204 多功 </w:t>
            </w:r>
            <w:r>
              <w:rPr>
                <w:rFonts w:hint="eastAsia" w:ascii="仿宋" w:hAnsi="仿宋" w:eastAsia="仿宋" w:cs="仿宋"/>
                <w:snapToGrid w:val="0"/>
                <w:color w:val="auto"/>
                <w:spacing w:val="6"/>
                <w:szCs w:val="21"/>
                <w:highlight w:val="none"/>
              </w:rPr>
              <w:t>能</w:t>
            </w:r>
            <w:r>
              <w:rPr>
                <w:rFonts w:hint="eastAsia" w:ascii="仿宋" w:hAnsi="仿宋" w:eastAsia="仿宋" w:cs="仿宋"/>
                <w:snapToGrid w:val="0"/>
                <w:color w:val="auto"/>
                <w:spacing w:val="5"/>
                <w:szCs w:val="21"/>
                <w:highlight w:val="none"/>
              </w:rPr>
              <w:t>一体机</w:t>
            </w:r>
          </w:p>
        </w:tc>
        <w:tc>
          <w:tcPr>
            <w:tcW w:w="1516" w:type="dxa"/>
          </w:tcPr>
          <w:p w14:paraId="27747B4D">
            <w:pPr>
              <w:spacing w:line="300" w:lineRule="exact"/>
              <w:rPr>
                <w:rFonts w:hint="eastAsia" w:ascii="仿宋" w:hAnsi="仿宋" w:eastAsia="仿宋" w:cs="仿宋"/>
                <w:snapToGrid w:val="0"/>
                <w:color w:val="auto"/>
                <w:szCs w:val="21"/>
                <w:highlight w:val="none"/>
              </w:rPr>
            </w:pPr>
          </w:p>
        </w:tc>
        <w:tc>
          <w:tcPr>
            <w:tcW w:w="1512" w:type="dxa"/>
          </w:tcPr>
          <w:p w14:paraId="3AAB0853">
            <w:pPr>
              <w:spacing w:line="300" w:lineRule="exact"/>
              <w:rPr>
                <w:rFonts w:hint="eastAsia" w:ascii="仿宋" w:hAnsi="仿宋" w:eastAsia="仿宋" w:cs="仿宋"/>
                <w:snapToGrid w:val="0"/>
                <w:color w:val="auto"/>
                <w:szCs w:val="21"/>
                <w:highlight w:val="none"/>
              </w:rPr>
            </w:pPr>
          </w:p>
        </w:tc>
        <w:tc>
          <w:tcPr>
            <w:tcW w:w="4137" w:type="dxa"/>
          </w:tcPr>
          <w:p w14:paraId="4E6B1957">
            <w:pPr>
              <w:spacing w:before="133" w:line="300" w:lineRule="exact"/>
              <w:ind w:left="22" w:righ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6F904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51" w:type="dxa"/>
          </w:tcPr>
          <w:p w14:paraId="15EB3D47">
            <w:pPr>
              <w:spacing w:before="259" w:line="300" w:lineRule="exact"/>
              <w:ind w:left="24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5</w:t>
            </w:r>
          </w:p>
        </w:tc>
        <w:tc>
          <w:tcPr>
            <w:tcW w:w="1252" w:type="dxa"/>
          </w:tcPr>
          <w:p w14:paraId="7C9A92D9">
            <w:pPr>
              <w:spacing w:before="226"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w:t>
            </w:r>
            <w:r>
              <w:rPr>
                <w:rFonts w:hint="eastAsia" w:ascii="仿宋" w:hAnsi="仿宋" w:eastAsia="仿宋" w:cs="仿宋"/>
                <w:snapToGrid w:val="0"/>
                <w:color w:val="auto"/>
                <w:szCs w:val="21"/>
                <w:highlight w:val="none"/>
              </w:rPr>
              <w:t>20519 泵</w:t>
            </w:r>
          </w:p>
        </w:tc>
        <w:tc>
          <w:tcPr>
            <w:tcW w:w="1516" w:type="dxa"/>
          </w:tcPr>
          <w:p w14:paraId="510088AA">
            <w:pPr>
              <w:spacing w:before="226"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051901 离心泵</w:t>
            </w:r>
          </w:p>
        </w:tc>
        <w:tc>
          <w:tcPr>
            <w:tcW w:w="1512" w:type="dxa"/>
          </w:tcPr>
          <w:p w14:paraId="1C87C916">
            <w:pPr>
              <w:spacing w:line="300" w:lineRule="exact"/>
              <w:rPr>
                <w:rFonts w:hint="eastAsia" w:ascii="仿宋" w:hAnsi="仿宋" w:eastAsia="仿宋" w:cs="仿宋"/>
                <w:snapToGrid w:val="0"/>
                <w:color w:val="auto"/>
                <w:szCs w:val="21"/>
                <w:highlight w:val="none"/>
              </w:rPr>
            </w:pPr>
          </w:p>
        </w:tc>
        <w:tc>
          <w:tcPr>
            <w:tcW w:w="4137" w:type="dxa"/>
          </w:tcPr>
          <w:p w14:paraId="203A16FA">
            <w:pPr>
              <w:spacing w:before="71" w:line="300" w:lineRule="exact"/>
              <w:ind w:left="17" w:right="11" w:firstLine="6"/>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清水离心泵能效限定值及节能</w:t>
            </w:r>
            <w:r>
              <w:rPr>
                <w:rFonts w:hint="eastAsia" w:ascii="仿宋" w:hAnsi="仿宋" w:eastAsia="仿宋" w:cs="仿宋"/>
                <w:snapToGrid w:val="0"/>
                <w:color w:val="auto"/>
                <w:spacing w:val="15"/>
                <w:szCs w:val="21"/>
                <w:highlight w:val="none"/>
              </w:rPr>
              <w:t>评价值》(</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19762</w:t>
            </w:r>
            <w:r>
              <w:rPr>
                <w:rFonts w:hint="eastAsia" w:ascii="仿宋" w:hAnsi="仿宋" w:eastAsia="仿宋" w:cs="仿宋"/>
                <w:snapToGrid w:val="0"/>
                <w:color w:val="auto"/>
                <w:spacing w:val="14"/>
                <w:szCs w:val="21"/>
                <w:highlight w:val="none"/>
              </w:rPr>
              <w:t>)</w:t>
            </w:r>
          </w:p>
        </w:tc>
      </w:tr>
      <w:tr w14:paraId="45B52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651" w:type="dxa"/>
            <w:vMerge w:val="restart"/>
            <w:tcBorders>
              <w:bottom w:val="nil"/>
            </w:tcBorders>
          </w:tcPr>
          <w:p w14:paraId="0C26D217">
            <w:pPr>
              <w:spacing w:line="300" w:lineRule="exact"/>
              <w:rPr>
                <w:rFonts w:hint="eastAsia" w:ascii="仿宋" w:hAnsi="仿宋" w:eastAsia="仿宋" w:cs="仿宋"/>
                <w:snapToGrid w:val="0"/>
                <w:color w:val="auto"/>
                <w:szCs w:val="21"/>
                <w:highlight w:val="none"/>
              </w:rPr>
            </w:pPr>
          </w:p>
          <w:p w14:paraId="48567407">
            <w:pPr>
              <w:spacing w:before="62" w:line="300" w:lineRule="exact"/>
              <w:ind w:left="24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6</w:t>
            </w:r>
          </w:p>
        </w:tc>
        <w:tc>
          <w:tcPr>
            <w:tcW w:w="1252" w:type="dxa"/>
            <w:vMerge w:val="restart"/>
            <w:tcBorders>
              <w:bottom w:val="nil"/>
            </w:tcBorders>
          </w:tcPr>
          <w:p w14:paraId="37AE08CF">
            <w:pPr>
              <w:spacing w:line="300" w:lineRule="exact"/>
              <w:rPr>
                <w:rFonts w:hint="eastAsia" w:ascii="仿宋" w:hAnsi="仿宋" w:eastAsia="仿宋" w:cs="仿宋"/>
                <w:snapToGrid w:val="0"/>
                <w:color w:val="auto"/>
                <w:szCs w:val="21"/>
                <w:highlight w:val="none"/>
              </w:rPr>
            </w:pPr>
          </w:p>
          <w:p w14:paraId="2A94C5FE">
            <w:pPr>
              <w:spacing w:before="62" w:line="300" w:lineRule="exact"/>
              <w:ind w:left="21" w:right="8" w:hanging="12"/>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523 制冷 </w:t>
            </w:r>
            <w:r>
              <w:rPr>
                <w:rFonts w:hint="eastAsia" w:ascii="仿宋" w:hAnsi="仿宋" w:eastAsia="仿宋" w:cs="仿宋"/>
                <w:snapToGrid w:val="0"/>
                <w:color w:val="auto"/>
                <w:spacing w:val="7"/>
                <w:szCs w:val="21"/>
                <w:highlight w:val="none"/>
              </w:rPr>
              <w:t>空</w:t>
            </w:r>
            <w:r>
              <w:rPr>
                <w:rFonts w:hint="eastAsia" w:ascii="仿宋" w:hAnsi="仿宋" w:eastAsia="仿宋" w:cs="仿宋"/>
                <w:snapToGrid w:val="0"/>
                <w:color w:val="auto"/>
                <w:spacing w:val="5"/>
                <w:szCs w:val="21"/>
                <w:highlight w:val="none"/>
              </w:rPr>
              <w:t>调设备</w:t>
            </w:r>
          </w:p>
        </w:tc>
        <w:tc>
          <w:tcPr>
            <w:tcW w:w="1516" w:type="dxa"/>
            <w:vMerge w:val="restart"/>
            <w:tcBorders>
              <w:bottom w:val="nil"/>
            </w:tcBorders>
          </w:tcPr>
          <w:p w14:paraId="287C5E1E">
            <w:pPr>
              <w:spacing w:line="300" w:lineRule="exact"/>
              <w:rPr>
                <w:rFonts w:hint="eastAsia" w:ascii="仿宋" w:hAnsi="仿宋" w:eastAsia="仿宋" w:cs="仿宋"/>
                <w:snapToGrid w:val="0"/>
                <w:color w:val="auto"/>
                <w:szCs w:val="21"/>
                <w:highlight w:val="none"/>
              </w:rPr>
            </w:pPr>
          </w:p>
          <w:p w14:paraId="46336B42">
            <w:pPr>
              <w:spacing w:before="62" w:line="300" w:lineRule="exact"/>
              <w:ind w:left="15" w:right="10"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02052301 制冷压</w:t>
            </w:r>
            <w:r>
              <w:rPr>
                <w:rFonts w:hint="eastAsia" w:ascii="仿宋" w:hAnsi="仿宋" w:eastAsia="仿宋" w:cs="仿宋"/>
                <w:snapToGrid w:val="0"/>
                <w:color w:val="auto"/>
                <w:spacing w:val="5"/>
                <w:szCs w:val="21"/>
                <w:highlight w:val="none"/>
              </w:rPr>
              <w:t>缩机</w:t>
            </w:r>
          </w:p>
        </w:tc>
        <w:tc>
          <w:tcPr>
            <w:tcW w:w="1512" w:type="dxa"/>
          </w:tcPr>
          <w:p w14:paraId="3DA68BF5">
            <w:pPr>
              <w:spacing w:line="300" w:lineRule="exact"/>
              <w:rPr>
                <w:rFonts w:hint="eastAsia" w:ascii="仿宋" w:hAnsi="仿宋" w:eastAsia="仿宋" w:cs="仿宋"/>
                <w:snapToGrid w:val="0"/>
                <w:color w:val="auto"/>
                <w:szCs w:val="21"/>
                <w:highlight w:val="none"/>
              </w:rPr>
            </w:pPr>
          </w:p>
          <w:p w14:paraId="39540CB2">
            <w:pPr>
              <w:spacing w:line="300" w:lineRule="exact"/>
              <w:rPr>
                <w:rFonts w:hint="eastAsia" w:ascii="仿宋" w:hAnsi="仿宋" w:eastAsia="仿宋" w:cs="仿宋"/>
                <w:snapToGrid w:val="0"/>
                <w:color w:val="auto"/>
                <w:szCs w:val="21"/>
                <w:highlight w:val="none"/>
              </w:rPr>
            </w:pPr>
          </w:p>
          <w:p w14:paraId="6877E892">
            <w:pPr>
              <w:spacing w:before="61" w:line="300" w:lineRule="exact"/>
              <w:ind w:left="18"/>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冷水机</w:t>
            </w:r>
            <w:r>
              <w:rPr>
                <w:rFonts w:hint="eastAsia" w:ascii="仿宋" w:hAnsi="仿宋" w:eastAsia="仿宋" w:cs="仿宋"/>
                <w:snapToGrid w:val="0"/>
                <w:color w:val="auto"/>
                <w:spacing w:val="6"/>
                <w:szCs w:val="21"/>
                <w:highlight w:val="none"/>
              </w:rPr>
              <w:t>组</w:t>
            </w:r>
          </w:p>
        </w:tc>
        <w:tc>
          <w:tcPr>
            <w:tcW w:w="4137" w:type="dxa"/>
          </w:tcPr>
          <w:p w14:paraId="5B22160F">
            <w:pPr>
              <w:spacing w:before="95" w:line="300" w:lineRule="exact"/>
              <w:ind w:left="17" w:right="11" w:firstLine="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冷水机组能效限定值及能效等</w:t>
            </w:r>
            <w:r>
              <w:rPr>
                <w:rFonts w:hint="eastAsia" w:ascii="仿宋" w:hAnsi="仿宋" w:eastAsia="仿宋" w:cs="仿宋"/>
                <w:snapToGrid w:val="0"/>
                <w:color w:val="auto"/>
                <w:spacing w:val="10"/>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0"/>
                <w:szCs w:val="21"/>
                <w:highlight w:val="none"/>
              </w:rPr>
              <w:t xml:space="preserve"> 19577) ，《低环境温</w:t>
            </w:r>
            <w:r>
              <w:rPr>
                <w:rFonts w:hint="eastAsia" w:ascii="仿宋" w:hAnsi="仿宋" w:eastAsia="仿宋" w:cs="仿宋"/>
                <w:snapToGrid w:val="0"/>
                <w:color w:val="auto"/>
                <w:spacing w:val="7"/>
                <w:szCs w:val="21"/>
                <w:highlight w:val="none"/>
              </w:rPr>
              <w:t>度</w:t>
            </w:r>
            <w:r>
              <w:rPr>
                <w:rFonts w:hint="eastAsia" w:ascii="仿宋" w:hAnsi="仿宋" w:eastAsia="仿宋" w:cs="仿宋"/>
                <w:snapToGrid w:val="0"/>
                <w:color w:val="auto"/>
                <w:spacing w:val="5"/>
                <w:szCs w:val="21"/>
                <w:highlight w:val="none"/>
              </w:rPr>
              <w:t>空气源热泵 (冷水) 机组能效限</w:t>
            </w:r>
            <w:r>
              <w:rPr>
                <w:rFonts w:hint="eastAsia" w:ascii="仿宋" w:hAnsi="仿宋" w:eastAsia="仿宋" w:cs="仿宋"/>
                <w:snapToGrid w:val="0"/>
                <w:color w:val="auto"/>
                <w:spacing w:val="2"/>
                <w:szCs w:val="21"/>
                <w:highlight w:val="none"/>
              </w:rPr>
              <w:t>定</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37480</w:t>
            </w:r>
            <w:r>
              <w:rPr>
                <w:rFonts w:hint="eastAsia" w:ascii="仿宋" w:hAnsi="仿宋" w:eastAsia="仿宋" w:cs="仿宋"/>
                <w:snapToGrid w:val="0"/>
                <w:color w:val="auto"/>
                <w:spacing w:val="12"/>
                <w:szCs w:val="21"/>
                <w:highlight w:val="none"/>
              </w:rPr>
              <w:t>)</w:t>
            </w:r>
          </w:p>
        </w:tc>
      </w:tr>
      <w:tr w14:paraId="5BCAC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nil"/>
              <w:bottom w:val="single" w:color="auto" w:sz="4" w:space="0"/>
            </w:tcBorders>
          </w:tcPr>
          <w:p w14:paraId="50F1D08B">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single" w:color="auto" w:sz="4" w:space="0"/>
            </w:tcBorders>
          </w:tcPr>
          <w:p w14:paraId="67DA45E7">
            <w:pPr>
              <w:spacing w:line="300" w:lineRule="exact"/>
              <w:rPr>
                <w:rFonts w:hint="eastAsia" w:ascii="仿宋" w:hAnsi="仿宋" w:eastAsia="仿宋" w:cs="仿宋"/>
                <w:snapToGrid w:val="0"/>
                <w:color w:val="auto"/>
                <w:szCs w:val="21"/>
                <w:highlight w:val="none"/>
              </w:rPr>
            </w:pPr>
          </w:p>
        </w:tc>
        <w:tc>
          <w:tcPr>
            <w:tcW w:w="1516" w:type="dxa"/>
            <w:vMerge w:val="continue"/>
            <w:tcBorders>
              <w:top w:val="nil"/>
              <w:bottom w:val="single" w:color="auto" w:sz="4" w:space="0"/>
            </w:tcBorders>
          </w:tcPr>
          <w:p w14:paraId="3BB88DDA">
            <w:pPr>
              <w:spacing w:line="300" w:lineRule="exact"/>
              <w:rPr>
                <w:rFonts w:hint="eastAsia" w:ascii="仿宋" w:hAnsi="仿宋" w:eastAsia="仿宋" w:cs="仿宋"/>
                <w:snapToGrid w:val="0"/>
                <w:color w:val="auto"/>
                <w:szCs w:val="21"/>
                <w:highlight w:val="none"/>
              </w:rPr>
            </w:pPr>
          </w:p>
        </w:tc>
        <w:tc>
          <w:tcPr>
            <w:tcW w:w="1512" w:type="dxa"/>
          </w:tcPr>
          <w:p w14:paraId="3226C35B">
            <w:pPr>
              <w:spacing w:before="275" w:line="300" w:lineRule="exact"/>
              <w:ind w:left="1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水源热泵机</w:t>
            </w:r>
            <w:r>
              <w:rPr>
                <w:rFonts w:hint="eastAsia" w:ascii="仿宋" w:hAnsi="仿宋" w:eastAsia="仿宋" w:cs="仿宋"/>
                <w:snapToGrid w:val="0"/>
                <w:color w:val="auto"/>
                <w:spacing w:val="7"/>
                <w:szCs w:val="21"/>
                <w:highlight w:val="none"/>
              </w:rPr>
              <w:t>组</w:t>
            </w:r>
          </w:p>
        </w:tc>
        <w:tc>
          <w:tcPr>
            <w:tcW w:w="4137" w:type="dxa"/>
          </w:tcPr>
          <w:p w14:paraId="142147C3">
            <w:pPr>
              <w:spacing w:before="119" w:line="300" w:lineRule="exact"/>
              <w:ind w:left="17" w:right="13" w:firstLine="6"/>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w:t>
            </w:r>
            <w:r>
              <w:rPr>
                <w:rFonts w:hint="eastAsia" w:ascii="仿宋" w:hAnsi="仿宋" w:eastAsia="仿宋" w:cs="仿宋"/>
                <w:snapToGrid w:val="0"/>
                <w:color w:val="auto"/>
                <w:spacing w:val="4"/>
                <w:szCs w:val="21"/>
                <w:highlight w:val="none"/>
              </w:rPr>
              <w:t xml:space="preserve"> (地) 源热泵机组能效限定值</w:t>
            </w:r>
            <w:r>
              <w:rPr>
                <w:rFonts w:hint="eastAsia" w:ascii="仿宋" w:hAnsi="仿宋" w:eastAsia="仿宋" w:cs="仿宋"/>
                <w:snapToGrid w:val="0"/>
                <w:color w:val="auto"/>
                <w:spacing w:val="18"/>
                <w:szCs w:val="21"/>
                <w:highlight w:val="none"/>
              </w:rPr>
              <w:t>及</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30721)</w:t>
            </w:r>
          </w:p>
        </w:tc>
      </w:tr>
      <w:tr w14:paraId="4FF72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tcBorders>
              <w:top w:val="single" w:color="auto" w:sz="4" w:space="0"/>
              <w:bottom w:val="single" w:color="auto" w:sz="4" w:space="0"/>
            </w:tcBorders>
            <w:vAlign w:val="center"/>
          </w:tcPr>
          <w:p w14:paraId="0CFB382D">
            <w:pPr>
              <w:spacing w:line="280" w:lineRule="exact"/>
              <w:jc w:val="center"/>
              <w:rPr>
                <w:rFonts w:hint="eastAsia" w:ascii="仿宋" w:hAnsi="仿宋" w:eastAsia="仿宋" w:cs="仿宋"/>
                <w:snapToGrid w:val="0"/>
                <w:color w:val="auto"/>
                <w:szCs w:val="21"/>
                <w:highlight w:val="none"/>
              </w:rPr>
            </w:pPr>
          </w:p>
        </w:tc>
        <w:tc>
          <w:tcPr>
            <w:tcW w:w="1252" w:type="dxa"/>
            <w:vMerge w:val="restart"/>
            <w:tcBorders>
              <w:top w:val="single" w:color="auto" w:sz="4" w:space="0"/>
              <w:bottom w:val="single" w:color="auto" w:sz="4" w:space="0"/>
              <w:right w:val="single" w:color="auto" w:sz="4" w:space="0"/>
            </w:tcBorders>
            <w:vAlign w:val="center"/>
          </w:tcPr>
          <w:p w14:paraId="1CA6CE3F">
            <w:pPr>
              <w:spacing w:line="280" w:lineRule="exact"/>
              <w:jc w:val="center"/>
              <w:rPr>
                <w:rFonts w:hint="eastAsia"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6430DB2">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tcPr>
          <w:p w14:paraId="15713218">
            <w:pPr>
              <w:spacing w:before="275" w:line="280" w:lineRule="exact"/>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w:t>
            </w:r>
          </w:p>
        </w:tc>
        <w:tc>
          <w:tcPr>
            <w:tcW w:w="4137" w:type="dxa"/>
            <w:vAlign w:val="center"/>
          </w:tcPr>
          <w:p w14:paraId="329B80B0">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《溴化锂吸收式冷水机组能效限</w:t>
            </w:r>
          </w:p>
          <w:p w14:paraId="12A49BBC">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定值及能效等级》(GB 29540)</w:t>
            </w:r>
          </w:p>
        </w:tc>
      </w:tr>
      <w:tr w14:paraId="2D83E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587F76F6">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2D03B32E">
            <w:pPr>
              <w:spacing w:line="280" w:lineRule="exact"/>
              <w:jc w:val="center"/>
              <w:rPr>
                <w:rFonts w:hint="eastAsia"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01FDB033">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★A02052305 空调机组</w:t>
            </w:r>
          </w:p>
        </w:tc>
        <w:tc>
          <w:tcPr>
            <w:tcW w:w="1512" w:type="dxa"/>
            <w:tcBorders>
              <w:left w:val="single" w:color="auto" w:sz="4" w:space="0"/>
            </w:tcBorders>
            <w:vAlign w:val="center"/>
          </w:tcPr>
          <w:p w14:paraId="7C5D48C0">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冷量&gt;14000W)</w:t>
            </w:r>
          </w:p>
        </w:tc>
        <w:tc>
          <w:tcPr>
            <w:tcW w:w="4137" w:type="dxa"/>
            <w:vAlign w:val="center"/>
          </w:tcPr>
          <w:p w14:paraId="21BCDEBF">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w:t>
            </w:r>
          </w:p>
          <w:p w14:paraId="65BA0CA4">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定值及能源效率等级》(GB 21454)</w:t>
            </w:r>
          </w:p>
        </w:tc>
      </w:tr>
      <w:tr w14:paraId="3FEE8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38144E87">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7E157572">
            <w:pPr>
              <w:spacing w:line="280" w:lineRule="exact"/>
              <w:jc w:val="center"/>
              <w:rPr>
                <w:rFonts w:hint="eastAsia" w:ascii="仿宋" w:hAnsi="仿宋" w:eastAsia="仿宋" w:cs="仿宋"/>
                <w:snapToGrid w:val="0"/>
                <w:color w:val="auto"/>
                <w:szCs w:val="21"/>
                <w:highlight w:val="none"/>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18477F8B">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vAlign w:val="center"/>
          </w:tcPr>
          <w:p w14:paraId="09F4A4FB">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机(制冷&gt;14000W)</w:t>
            </w:r>
          </w:p>
        </w:tc>
        <w:tc>
          <w:tcPr>
            <w:tcW w:w="4137" w:type="dxa"/>
            <w:vAlign w:val="center"/>
          </w:tcPr>
          <w:p w14:paraId="0969EE7B">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19576)《风管送风式空调机组能效限定值及能效等级》(GB 37479)</w:t>
            </w:r>
          </w:p>
        </w:tc>
      </w:tr>
      <w:tr w14:paraId="1BB59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3CE90A3E">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533AC576">
            <w:pPr>
              <w:spacing w:line="280" w:lineRule="exact"/>
              <w:jc w:val="center"/>
              <w:rPr>
                <w:rFonts w:hint="eastAsia"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0B63103">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★A02052309 专用制冷、空调设备</w:t>
            </w:r>
          </w:p>
        </w:tc>
        <w:tc>
          <w:tcPr>
            <w:tcW w:w="1512" w:type="dxa"/>
            <w:tcBorders>
              <w:left w:val="single" w:color="auto" w:sz="4" w:space="0"/>
            </w:tcBorders>
            <w:vAlign w:val="center"/>
          </w:tcPr>
          <w:p w14:paraId="3882FE35">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机房空调</w:t>
            </w:r>
          </w:p>
        </w:tc>
        <w:tc>
          <w:tcPr>
            <w:tcW w:w="4137" w:type="dxa"/>
            <w:vAlign w:val="center"/>
          </w:tcPr>
          <w:p w14:paraId="145F00FD">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w:t>
            </w:r>
          </w:p>
        </w:tc>
      </w:tr>
      <w:tr w14:paraId="35D8C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1FDCC23A">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7313F579">
            <w:pPr>
              <w:spacing w:line="280" w:lineRule="exact"/>
              <w:jc w:val="center"/>
              <w:rPr>
                <w:rFonts w:hint="eastAsia"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FBD0AF5">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A02052399 其他制冷空调设备</w:t>
            </w:r>
          </w:p>
        </w:tc>
        <w:tc>
          <w:tcPr>
            <w:tcW w:w="1512" w:type="dxa"/>
            <w:tcBorders>
              <w:left w:val="single" w:color="auto" w:sz="4" w:space="0"/>
            </w:tcBorders>
            <w:vAlign w:val="center"/>
          </w:tcPr>
          <w:p w14:paraId="725A3756">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冷却塔</w:t>
            </w:r>
          </w:p>
        </w:tc>
        <w:tc>
          <w:tcPr>
            <w:tcW w:w="4137" w:type="dxa"/>
            <w:vAlign w:val="center"/>
          </w:tcPr>
          <w:p w14:paraId="0A09D262">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《机械通风冷却塔 第 1 部分：中小型开式冷却塔》(GB /T 7190.1)；《机械通风冷却塔 第 2 部分：大型开式冷却塔》(GB /T 7190.2)</w:t>
            </w:r>
          </w:p>
        </w:tc>
      </w:tr>
      <w:tr w14:paraId="74B25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tcBorders>
              <w:top w:val="single" w:color="auto" w:sz="4" w:space="0"/>
            </w:tcBorders>
            <w:vAlign w:val="center"/>
          </w:tcPr>
          <w:p w14:paraId="579985BA">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7</w:t>
            </w:r>
          </w:p>
        </w:tc>
        <w:tc>
          <w:tcPr>
            <w:tcW w:w="1252" w:type="dxa"/>
            <w:tcBorders>
              <w:top w:val="single" w:color="auto" w:sz="4" w:space="0"/>
              <w:right w:val="single" w:color="auto" w:sz="4" w:space="0"/>
            </w:tcBorders>
            <w:vAlign w:val="center"/>
          </w:tcPr>
          <w:p w14:paraId="37AC06F7">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A020601 电机</w:t>
            </w:r>
          </w:p>
        </w:tc>
        <w:tc>
          <w:tcPr>
            <w:tcW w:w="1516" w:type="dxa"/>
            <w:tcBorders>
              <w:top w:val="single" w:color="auto" w:sz="4" w:space="0"/>
              <w:left w:val="single" w:color="auto" w:sz="4" w:space="0"/>
              <w:bottom w:val="single" w:color="auto" w:sz="4" w:space="0"/>
              <w:right w:val="single" w:color="auto" w:sz="4" w:space="0"/>
            </w:tcBorders>
            <w:vAlign w:val="center"/>
          </w:tcPr>
          <w:p w14:paraId="5D93F5C4">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vAlign w:val="center"/>
          </w:tcPr>
          <w:p w14:paraId="10483759">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3D800E53">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《中小型三相异步电动机能效限定值及能效等级》(GB 18613)</w:t>
            </w:r>
          </w:p>
        </w:tc>
      </w:tr>
      <w:tr w14:paraId="357F8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7944AE83">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8</w:t>
            </w:r>
          </w:p>
        </w:tc>
        <w:tc>
          <w:tcPr>
            <w:tcW w:w="1252" w:type="dxa"/>
            <w:tcBorders>
              <w:right w:val="single" w:color="auto" w:sz="4" w:space="0"/>
            </w:tcBorders>
            <w:vAlign w:val="center"/>
          </w:tcPr>
          <w:p w14:paraId="5AE7D565">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A020602 变压器</w:t>
            </w:r>
          </w:p>
        </w:tc>
        <w:tc>
          <w:tcPr>
            <w:tcW w:w="1516" w:type="dxa"/>
            <w:tcBorders>
              <w:top w:val="single" w:color="auto" w:sz="4" w:space="0"/>
              <w:left w:val="single" w:color="auto" w:sz="4" w:space="0"/>
              <w:bottom w:val="single" w:color="auto" w:sz="4" w:space="0"/>
              <w:right w:val="single" w:color="auto" w:sz="4" w:space="0"/>
            </w:tcBorders>
            <w:vAlign w:val="center"/>
          </w:tcPr>
          <w:p w14:paraId="0AF25CA3">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配电变压器</w:t>
            </w:r>
          </w:p>
        </w:tc>
        <w:tc>
          <w:tcPr>
            <w:tcW w:w="1512" w:type="dxa"/>
            <w:tcBorders>
              <w:left w:val="single" w:color="auto" w:sz="4" w:space="0"/>
            </w:tcBorders>
            <w:vAlign w:val="center"/>
          </w:tcPr>
          <w:p w14:paraId="0ED87DA2">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22586DF8">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《三相配电变压器能效限定值及能效等级》(GB 20052)</w:t>
            </w:r>
          </w:p>
        </w:tc>
      </w:tr>
      <w:tr w14:paraId="3921C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794A4A4C">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9</w:t>
            </w:r>
          </w:p>
        </w:tc>
        <w:tc>
          <w:tcPr>
            <w:tcW w:w="1252" w:type="dxa"/>
            <w:tcBorders>
              <w:right w:val="single" w:color="auto" w:sz="4" w:space="0"/>
            </w:tcBorders>
            <w:vAlign w:val="center"/>
          </w:tcPr>
          <w:p w14:paraId="32114909">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★A020609 镇流器</w:t>
            </w:r>
          </w:p>
        </w:tc>
        <w:tc>
          <w:tcPr>
            <w:tcW w:w="1516" w:type="dxa"/>
            <w:tcBorders>
              <w:top w:val="single" w:color="auto" w:sz="4" w:space="0"/>
              <w:left w:val="single" w:color="auto" w:sz="4" w:space="0"/>
              <w:bottom w:val="single" w:color="auto" w:sz="4" w:space="0"/>
              <w:right w:val="single" w:color="auto" w:sz="4" w:space="0"/>
            </w:tcBorders>
            <w:vAlign w:val="center"/>
          </w:tcPr>
          <w:p w14:paraId="5C2BA8D2">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管型荧光灯镇流器</w:t>
            </w:r>
          </w:p>
        </w:tc>
        <w:tc>
          <w:tcPr>
            <w:tcW w:w="1512" w:type="dxa"/>
            <w:tcBorders>
              <w:left w:val="single" w:color="auto" w:sz="4" w:space="0"/>
            </w:tcBorders>
            <w:vAlign w:val="center"/>
          </w:tcPr>
          <w:p w14:paraId="11F8763B">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03DC652B">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《管形荧光灯镇流器能效限定值及能效等级》(GB 17896)</w:t>
            </w:r>
          </w:p>
        </w:tc>
      </w:tr>
      <w:tr w14:paraId="4BD4E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vAlign w:val="center"/>
          </w:tcPr>
          <w:p w14:paraId="606D4248">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10</w:t>
            </w:r>
          </w:p>
        </w:tc>
        <w:tc>
          <w:tcPr>
            <w:tcW w:w="1252" w:type="dxa"/>
            <w:vMerge w:val="restart"/>
            <w:tcBorders>
              <w:right w:val="single" w:color="auto" w:sz="4" w:space="0"/>
            </w:tcBorders>
            <w:vAlign w:val="center"/>
          </w:tcPr>
          <w:p w14:paraId="5A94A603">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 生活用电器</w:t>
            </w:r>
          </w:p>
        </w:tc>
        <w:tc>
          <w:tcPr>
            <w:tcW w:w="1516" w:type="dxa"/>
            <w:tcBorders>
              <w:top w:val="single" w:color="auto" w:sz="4" w:space="0"/>
              <w:left w:val="single" w:color="auto" w:sz="4" w:space="0"/>
              <w:bottom w:val="single" w:color="auto" w:sz="4" w:space="0"/>
              <w:right w:val="single" w:color="auto" w:sz="4" w:space="0"/>
            </w:tcBorders>
            <w:vAlign w:val="center"/>
          </w:tcPr>
          <w:p w14:paraId="13B1A379">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A0206180101 电冰箱</w:t>
            </w:r>
          </w:p>
        </w:tc>
        <w:tc>
          <w:tcPr>
            <w:tcW w:w="1512" w:type="dxa"/>
            <w:tcBorders>
              <w:left w:val="single" w:color="auto" w:sz="4" w:space="0"/>
            </w:tcBorders>
            <w:vAlign w:val="center"/>
          </w:tcPr>
          <w:p w14:paraId="20D91F64">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44960F47">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《家用电冰箱耗电量限定值及能效等级》(GB 12021.2)</w:t>
            </w:r>
          </w:p>
        </w:tc>
      </w:tr>
      <w:tr w14:paraId="7EB5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42097511">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7FDCF6AC">
            <w:pPr>
              <w:spacing w:line="280" w:lineRule="exact"/>
              <w:jc w:val="center"/>
              <w:rPr>
                <w:rFonts w:hint="eastAsia"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right w:val="single" w:color="auto" w:sz="4" w:space="0"/>
            </w:tcBorders>
            <w:vAlign w:val="center"/>
          </w:tcPr>
          <w:p w14:paraId="5AF01B18">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★A0206180203 空调机</w:t>
            </w:r>
          </w:p>
        </w:tc>
        <w:tc>
          <w:tcPr>
            <w:tcW w:w="1512" w:type="dxa"/>
            <w:tcBorders>
              <w:left w:val="single" w:color="auto" w:sz="4" w:space="0"/>
            </w:tcBorders>
            <w:vAlign w:val="center"/>
          </w:tcPr>
          <w:p w14:paraId="484C563D">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房间空气调节器</w:t>
            </w:r>
          </w:p>
        </w:tc>
        <w:tc>
          <w:tcPr>
            <w:tcW w:w="4137" w:type="dxa"/>
            <w:vAlign w:val="center"/>
          </w:tcPr>
          <w:p w14:paraId="339538EE">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《转速可控型房间空气调节器能效 限 定 值 及 能 效 等 级 》 ( GB 21455-2013)，待 2019 年修订发布后，按《房间空气调节器能效限定值及能效等级》(GB21455-2019)实施。</w:t>
            </w:r>
          </w:p>
        </w:tc>
      </w:tr>
      <w:tr w14:paraId="1D2F6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1E05B35C">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5BBE8F49">
            <w:pPr>
              <w:spacing w:line="280" w:lineRule="exact"/>
              <w:jc w:val="center"/>
              <w:rPr>
                <w:rFonts w:hint="eastAsia" w:ascii="仿宋" w:hAnsi="仿宋" w:eastAsia="仿宋" w:cs="仿宋"/>
                <w:snapToGrid w:val="0"/>
                <w:color w:val="auto"/>
                <w:szCs w:val="21"/>
                <w:highlight w:val="none"/>
              </w:rPr>
            </w:pPr>
          </w:p>
        </w:tc>
        <w:tc>
          <w:tcPr>
            <w:tcW w:w="1516" w:type="dxa"/>
            <w:vMerge w:val="continue"/>
            <w:tcBorders>
              <w:left w:val="single" w:color="auto" w:sz="4" w:space="0"/>
              <w:right w:val="single" w:color="auto" w:sz="4" w:space="0"/>
            </w:tcBorders>
            <w:vAlign w:val="center"/>
          </w:tcPr>
          <w:p w14:paraId="388BCC92">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vAlign w:val="center"/>
          </w:tcPr>
          <w:p w14:paraId="6633C9D7">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 量 ≤14000W)</w:t>
            </w:r>
          </w:p>
        </w:tc>
        <w:tc>
          <w:tcPr>
            <w:tcW w:w="4137" w:type="dxa"/>
            <w:vAlign w:val="center"/>
          </w:tcPr>
          <w:p w14:paraId="6BD31DE9">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《多联式空调(热泵)机组能效限定值及能源效率等级》(GB 21454)</w:t>
            </w:r>
          </w:p>
        </w:tc>
      </w:tr>
      <w:tr w14:paraId="1E6DD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3EA4B2CA">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4F6BC10E">
            <w:pPr>
              <w:spacing w:line="280" w:lineRule="exact"/>
              <w:jc w:val="center"/>
              <w:rPr>
                <w:rFonts w:hint="eastAsia" w:ascii="仿宋" w:hAnsi="仿宋" w:eastAsia="仿宋" w:cs="仿宋"/>
                <w:snapToGrid w:val="0"/>
                <w:color w:val="auto"/>
                <w:szCs w:val="21"/>
                <w:highlight w:val="none"/>
              </w:rPr>
            </w:pPr>
          </w:p>
        </w:tc>
        <w:tc>
          <w:tcPr>
            <w:tcW w:w="1516" w:type="dxa"/>
            <w:vMerge w:val="continue"/>
            <w:tcBorders>
              <w:left w:val="single" w:color="auto" w:sz="4" w:space="0"/>
              <w:bottom w:val="single" w:color="auto" w:sz="4" w:space="0"/>
              <w:right w:val="single" w:color="auto" w:sz="4" w:space="0"/>
            </w:tcBorders>
            <w:vAlign w:val="center"/>
          </w:tcPr>
          <w:p w14:paraId="73DA0F79">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vAlign w:val="center"/>
          </w:tcPr>
          <w:p w14:paraId="0F90898C">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机(制冷量≤14000W)</w:t>
            </w:r>
          </w:p>
        </w:tc>
        <w:tc>
          <w:tcPr>
            <w:tcW w:w="4137" w:type="dxa"/>
            <w:vAlign w:val="center"/>
          </w:tcPr>
          <w:p w14:paraId="36F98B9D">
            <w:pPr>
              <w:spacing w:before="119" w:line="280" w:lineRule="exact"/>
              <w:ind w:right="13"/>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《单元式空气调节机能效限定值及能源效率等级》(GB 19576)《风管送风式空调机组能效限定值及能效等级》(GB 37479)</w:t>
            </w:r>
          </w:p>
        </w:tc>
      </w:tr>
      <w:tr w14:paraId="52B5B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761E9DF8">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0F9F2DFB">
            <w:pPr>
              <w:spacing w:line="280" w:lineRule="exact"/>
              <w:jc w:val="center"/>
              <w:rPr>
                <w:rFonts w:hint="eastAsia"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8B3A576">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A0206180301 洗衣机</w:t>
            </w:r>
          </w:p>
        </w:tc>
        <w:tc>
          <w:tcPr>
            <w:tcW w:w="1512" w:type="dxa"/>
            <w:tcBorders>
              <w:left w:val="single" w:color="auto" w:sz="4" w:space="0"/>
            </w:tcBorders>
            <w:vAlign w:val="center"/>
          </w:tcPr>
          <w:p w14:paraId="4EDF914F">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71D65DAF">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《电动洗衣机能效水效限定值及</w:t>
            </w:r>
          </w:p>
          <w:p w14:paraId="47D5088C">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等级》(GB 12021.4)</w:t>
            </w:r>
          </w:p>
        </w:tc>
      </w:tr>
    </w:tbl>
    <w:p w14:paraId="1FC77FB4">
      <w:pPr>
        <w:ind w:left="210" w:right="21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437AE11A">
      <w:pPr>
        <w:spacing w:line="91" w:lineRule="auto"/>
        <w:ind w:left="210" w:right="210"/>
        <w:rPr>
          <w:rFonts w:hint="eastAsia" w:ascii="仿宋" w:hAnsi="仿宋" w:eastAsia="仿宋" w:cs="仿宋"/>
          <w:color w:val="auto"/>
          <w:szCs w:val="21"/>
          <w:highlight w:val="none"/>
        </w:rPr>
      </w:pPr>
    </w:p>
    <w:tbl>
      <w:tblPr>
        <w:tblStyle w:val="972"/>
        <w:tblW w:w="9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762"/>
        <w:gridCol w:w="3783"/>
      </w:tblGrid>
      <w:tr w14:paraId="6B3DD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78" w:type="dxa"/>
            <w:vMerge w:val="restart"/>
            <w:tcBorders>
              <w:bottom w:val="nil"/>
            </w:tcBorders>
          </w:tcPr>
          <w:p w14:paraId="5C1A6B93">
            <w:pPr>
              <w:spacing w:line="300" w:lineRule="exact"/>
              <w:rPr>
                <w:rFonts w:hint="eastAsia" w:ascii="仿宋" w:hAnsi="仿宋" w:eastAsia="仿宋" w:cs="仿宋"/>
                <w:snapToGrid w:val="0"/>
                <w:color w:val="auto"/>
                <w:szCs w:val="21"/>
                <w:highlight w:val="none"/>
              </w:rPr>
            </w:pPr>
          </w:p>
        </w:tc>
        <w:tc>
          <w:tcPr>
            <w:tcW w:w="1166" w:type="dxa"/>
            <w:vMerge w:val="restart"/>
            <w:tcBorders>
              <w:bottom w:val="nil"/>
            </w:tcBorders>
          </w:tcPr>
          <w:p w14:paraId="7C9DCB07">
            <w:pPr>
              <w:spacing w:line="300" w:lineRule="exact"/>
              <w:rPr>
                <w:rFonts w:hint="eastAsia" w:ascii="仿宋" w:hAnsi="仿宋" w:eastAsia="仿宋" w:cs="仿宋"/>
                <w:snapToGrid w:val="0"/>
                <w:color w:val="auto"/>
                <w:szCs w:val="21"/>
                <w:highlight w:val="none"/>
              </w:rPr>
            </w:pPr>
          </w:p>
        </w:tc>
        <w:tc>
          <w:tcPr>
            <w:tcW w:w="1799" w:type="dxa"/>
            <w:vMerge w:val="restart"/>
            <w:tcBorders>
              <w:bottom w:val="nil"/>
            </w:tcBorders>
          </w:tcPr>
          <w:p w14:paraId="4C82C992">
            <w:pPr>
              <w:spacing w:line="300" w:lineRule="exact"/>
              <w:rPr>
                <w:rFonts w:hint="eastAsia" w:ascii="仿宋" w:hAnsi="仿宋" w:eastAsia="仿宋" w:cs="仿宋"/>
                <w:snapToGrid w:val="0"/>
                <w:color w:val="auto"/>
                <w:szCs w:val="21"/>
                <w:highlight w:val="none"/>
              </w:rPr>
            </w:pPr>
          </w:p>
          <w:p w14:paraId="507BD3F5">
            <w:pPr>
              <w:spacing w:line="300" w:lineRule="exact"/>
              <w:rPr>
                <w:rFonts w:hint="eastAsia" w:ascii="仿宋" w:hAnsi="仿宋" w:eastAsia="仿宋" w:cs="仿宋"/>
                <w:snapToGrid w:val="0"/>
                <w:color w:val="auto"/>
                <w:szCs w:val="21"/>
                <w:highlight w:val="none"/>
              </w:rPr>
            </w:pPr>
          </w:p>
          <w:p w14:paraId="397F49C0">
            <w:pPr>
              <w:spacing w:line="300" w:lineRule="exact"/>
              <w:rPr>
                <w:rFonts w:hint="eastAsia" w:ascii="仿宋" w:hAnsi="仿宋" w:eastAsia="仿宋" w:cs="仿宋"/>
                <w:snapToGrid w:val="0"/>
                <w:color w:val="auto"/>
                <w:szCs w:val="21"/>
                <w:highlight w:val="none"/>
              </w:rPr>
            </w:pPr>
          </w:p>
          <w:p w14:paraId="633D2C3B">
            <w:pPr>
              <w:spacing w:line="300" w:lineRule="exact"/>
              <w:rPr>
                <w:rFonts w:hint="eastAsia" w:ascii="仿宋" w:hAnsi="仿宋" w:eastAsia="仿宋" w:cs="仿宋"/>
                <w:snapToGrid w:val="0"/>
                <w:color w:val="auto"/>
                <w:szCs w:val="21"/>
                <w:highlight w:val="none"/>
              </w:rPr>
            </w:pPr>
          </w:p>
          <w:p w14:paraId="3CD6B956">
            <w:pPr>
              <w:spacing w:line="300" w:lineRule="exact"/>
              <w:rPr>
                <w:rFonts w:hint="eastAsia" w:ascii="仿宋" w:hAnsi="仿宋" w:eastAsia="仿宋" w:cs="仿宋"/>
                <w:snapToGrid w:val="0"/>
                <w:color w:val="auto"/>
                <w:szCs w:val="21"/>
                <w:highlight w:val="none"/>
              </w:rPr>
            </w:pPr>
          </w:p>
          <w:p w14:paraId="1490F348">
            <w:pPr>
              <w:spacing w:line="300" w:lineRule="exact"/>
              <w:rPr>
                <w:rFonts w:hint="eastAsia" w:ascii="仿宋" w:hAnsi="仿宋" w:eastAsia="仿宋" w:cs="仿宋"/>
                <w:snapToGrid w:val="0"/>
                <w:color w:val="auto"/>
                <w:szCs w:val="21"/>
                <w:highlight w:val="none"/>
              </w:rPr>
            </w:pPr>
          </w:p>
          <w:p w14:paraId="17D1DF3C">
            <w:pPr>
              <w:spacing w:before="62"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061808 热水器</w:t>
            </w:r>
          </w:p>
        </w:tc>
        <w:tc>
          <w:tcPr>
            <w:tcW w:w="1762" w:type="dxa"/>
          </w:tcPr>
          <w:p w14:paraId="696DBE9C">
            <w:pPr>
              <w:spacing w:before="275" w:line="300" w:lineRule="exact"/>
              <w:ind w:left="1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电热水器</w:t>
            </w:r>
          </w:p>
        </w:tc>
        <w:tc>
          <w:tcPr>
            <w:tcW w:w="3783" w:type="dxa"/>
          </w:tcPr>
          <w:p w14:paraId="32366141">
            <w:pPr>
              <w:spacing w:before="119" w:line="300" w:lineRule="exact"/>
              <w:ind w:left="25" w:right="11" w:hanging="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储水式电热水器能效限定值及</w:t>
            </w:r>
            <w:r>
              <w:rPr>
                <w:rFonts w:hint="eastAsia" w:ascii="仿宋" w:hAnsi="仿宋" w:eastAsia="仿宋" w:cs="仿宋"/>
                <w:snapToGrid w:val="0"/>
                <w:color w:val="auto"/>
                <w:spacing w:val="16"/>
                <w:szCs w:val="21"/>
                <w:highlight w:val="none"/>
              </w:rPr>
              <w:t>能</w:t>
            </w:r>
            <w:r>
              <w:rPr>
                <w:rFonts w:hint="eastAsia" w:ascii="仿宋" w:hAnsi="仿宋" w:eastAsia="仿宋" w:cs="仿宋"/>
                <w:snapToGrid w:val="0"/>
                <w:color w:val="auto"/>
                <w:spacing w:val="13"/>
                <w:szCs w:val="21"/>
                <w:highlight w:val="none"/>
              </w:rPr>
              <w:t>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21519)</w:t>
            </w:r>
          </w:p>
        </w:tc>
      </w:tr>
      <w:tr w14:paraId="3A83A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3EFDACF3">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24E0BEEB">
            <w:pPr>
              <w:spacing w:line="300" w:lineRule="exact"/>
              <w:rPr>
                <w:rFonts w:hint="eastAsia" w:ascii="仿宋" w:hAnsi="仿宋" w:eastAsia="仿宋" w:cs="仿宋"/>
                <w:snapToGrid w:val="0"/>
                <w:color w:val="auto"/>
                <w:szCs w:val="21"/>
                <w:highlight w:val="none"/>
              </w:rPr>
            </w:pPr>
          </w:p>
        </w:tc>
        <w:tc>
          <w:tcPr>
            <w:tcW w:w="1799" w:type="dxa"/>
            <w:vMerge w:val="continue"/>
            <w:tcBorders>
              <w:top w:val="nil"/>
              <w:bottom w:val="nil"/>
            </w:tcBorders>
          </w:tcPr>
          <w:p w14:paraId="5D0912A3">
            <w:pPr>
              <w:spacing w:line="300" w:lineRule="exact"/>
              <w:rPr>
                <w:rFonts w:hint="eastAsia" w:ascii="仿宋" w:hAnsi="仿宋" w:eastAsia="仿宋" w:cs="仿宋"/>
                <w:snapToGrid w:val="0"/>
                <w:color w:val="auto"/>
                <w:szCs w:val="21"/>
                <w:highlight w:val="none"/>
              </w:rPr>
            </w:pPr>
          </w:p>
        </w:tc>
        <w:tc>
          <w:tcPr>
            <w:tcW w:w="1762" w:type="dxa"/>
          </w:tcPr>
          <w:p w14:paraId="401CEC2E">
            <w:pPr>
              <w:spacing w:line="300" w:lineRule="exact"/>
              <w:rPr>
                <w:rFonts w:hint="eastAsia" w:ascii="仿宋" w:hAnsi="仿宋" w:eastAsia="仿宋" w:cs="仿宋"/>
                <w:snapToGrid w:val="0"/>
                <w:color w:val="auto"/>
                <w:szCs w:val="21"/>
                <w:highlight w:val="none"/>
              </w:rPr>
            </w:pPr>
          </w:p>
          <w:p w14:paraId="309D68F1">
            <w:pPr>
              <w:spacing w:before="61" w:line="300" w:lineRule="exact"/>
              <w:ind w:left="1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燃</w:t>
            </w:r>
            <w:r>
              <w:rPr>
                <w:rFonts w:hint="eastAsia" w:ascii="仿宋" w:hAnsi="仿宋" w:eastAsia="仿宋" w:cs="仿宋"/>
                <w:snapToGrid w:val="0"/>
                <w:color w:val="auto"/>
                <w:spacing w:val="8"/>
                <w:szCs w:val="21"/>
                <w:highlight w:val="none"/>
              </w:rPr>
              <w:t>气热水器</w:t>
            </w:r>
          </w:p>
        </w:tc>
        <w:tc>
          <w:tcPr>
            <w:tcW w:w="3783" w:type="dxa"/>
          </w:tcPr>
          <w:p w14:paraId="21CFC34A">
            <w:pPr>
              <w:tabs>
                <w:tab w:val="left" w:pos="121"/>
              </w:tabs>
              <w:spacing w:before="67" w:line="300" w:lineRule="exact"/>
              <w:ind w:left="25" w:hanging="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7"/>
                <w:szCs w:val="21"/>
                <w:highlight w:val="none"/>
              </w:rPr>
              <w:t>《家用燃气快速热水器和燃气采</w:t>
            </w:r>
            <w:r>
              <w:rPr>
                <w:rFonts w:hint="eastAsia" w:ascii="仿宋" w:hAnsi="仿宋" w:eastAsia="仿宋" w:cs="仿宋"/>
                <w:snapToGrid w:val="0"/>
                <w:color w:val="auto"/>
                <w:spacing w:val="6"/>
                <w:szCs w:val="21"/>
                <w:highlight w:val="none"/>
              </w:rPr>
              <w:t>暖热水炉能效限定值及能效等级</w:t>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ab/>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3"/>
                <w:szCs w:val="21"/>
                <w:highlight w:val="none"/>
              </w:rPr>
              <w:t xml:space="preserve"> 20665)</w:t>
            </w:r>
          </w:p>
        </w:tc>
      </w:tr>
      <w:tr w14:paraId="13D1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682828B4">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67AE6318">
            <w:pPr>
              <w:spacing w:line="300" w:lineRule="exact"/>
              <w:rPr>
                <w:rFonts w:hint="eastAsia" w:ascii="仿宋" w:hAnsi="仿宋" w:eastAsia="仿宋" w:cs="仿宋"/>
                <w:snapToGrid w:val="0"/>
                <w:color w:val="auto"/>
                <w:szCs w:val="21"/>
                <w:highlight w:val="none"/>
              </w:rPr>
            </w:pPr>
          </w:p>
        </w:tc>
        <w:tc>
          <w:tcPr>
            <w:tcW w:w="1799" w:type="dxa"/>
            <w:vMerge w:val="continue"/>
            <w:tcBorders>
              <w:top w:val="nil"/>
              <w:bottom w:val="nil"/>
            </w:tcBorders>
          </w:tcPr>
          <w:p w14:paraId="281C8A87">
            <w:pPr>
              <w:spacing w:line="300" w:lineRule="exact"/>
              <w:rPr>
                <w:rFonts w:hint="eastAsia" w:ascii="仿宋" w:hAnsi="仿宋" w:eastAsia="仿宋" w:cs="仿宋"/>
                <w:snapToGrid w:val="0"/>
                <w:color w:val="auto"/>
                <w:szCs w:val="21"/>
                <w:highlight w:val="none"/>
              </w:rPr>
            </w:pPr>
          </w:p>
        </w:tc>
        <w:tc>
          <w:tcPr>
            <w:tcW w:w="1762" w:type="dxa"/>
          </w:tcPr>
          <w:p w14:paraId="69FB2BB7">
            <w:pPr>
              <w:spacing w:line="300" w:lineRule="exact"/>
              <w:rPr>
                <w:rFonts w:hint="eastAsia" w:ascii="仿宋" w:hAnsi="仿宋" w:eastAsia="仿宋" w:cs="仿宋"/>
                <w:snapToGrid w:val="0"/>
                <w:color w:val="auto"/>
                <w:szCs w:val="21"/>
                <w:highlight w:val="none"/>
              </w:rPr>
            </w:pPr>
          </w:p>
          <w:p w14:paraId="63C9010B">
            <w:pPr>
              <w:spacing w:before="62" w:line="300" w:lineRule="exact"/>
              <w:ind w:left="20"/>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7"/>
                <w:szCs w:val="21"/>
                <w:highlight w:val="none"/>
              </w:rPr>
              <w:t>泵热水器</w:t>
            </w:r>
          </w:p>
        </w:tc>
        <w:tc>
          <w:tcPr>
            <w:tcW w:w="3783" w:type="dxa"/>
          </w:tcPr>
          <w:p w14:paraId="3139DC9D">
            <w:pPr>
              <w:spacing w:before="156" w:line="300" w:lineRule="exact"/>
              <w:ind w:left="25" w:right="13" w:hanging="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5"/>
                <w:szCs w:val="21"/>
                <w:highlight w:val="none"/>
              </w:rPr>
              <w:t>泵</w:t>
            </w:r>
            <w:r>
              <w:rPr>
                <w:rFonts w:hint="eastAsia" w:ascii="仿宋" w:hAnsi="仿宋" w:eastAsia="仿宋" w:cs="仿宋"/>
                <w:snapToGrid w:val="0"/>
                <w:color w:val="auto"/>
                <w:spacing w:val="4"/>
                <w:szCs w:val="21"/>
                <w:highlight w:val="none"/>
              </w:rPr>
              <w:t>热水机 (器) 能效限定值及</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29541</w:t>
            </w:r>
            <w:r>
              <w:rPr>
                <w:rFonts w:hint="eastAsia" w:ascii="仿宋" w:hAnsi="仿宋" w:eastAsia="仿宋" w:cs="仿宋"/>
                <w:snapToGrid w:val="0"/>
                <w:color w:val="auto"/>
                <w:spacing w:val="13"/>
                <w:szCs w:val="21"/>
                <w:highlight w:val="none"/>
              </w:rPr>
              <w:t>)</w:t>
            </w:r>
          </w:p>
        </w:tc>
      </w:tr>
      <w:tr w14:paraId="1218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5B23B139">
            <w:pPr>
              <w:spacing w:line="300" w:lineRule="exact"/>
              <w:rPr>
                <w:rFonts w:hint="eastAsia" w:ascii="仿宋" w:hAnsi="仿宋" w:eastAsia="仿宋" w:cs="仿宋"/>
                <w:snapToGrid w:val="0"/>
                <w:color w:val="auto"/>
                <w:szCs w:val="21"/>
                <w:highlight w:val="none"/>
              </w:rPr>
            </w:pPr>
          </w:p>
        </w:tc>
        <w:tc>
          <w:tcPr>
            <w:tcW w:w="1166" w:type="dxa"/>
            <w:vMerge w:val="continue"/>
            <w:tcBorders>
              <w:top w:val="nil"/>
            </w:tcBorders>
          </w:tcPr>
          <w:p w14:paraId="0352CB2D">
            <w:pPr>
              <w:spacing w:line="300" w:lineRule="exact"/>
              <w:rPr>
                <w:rFonts w:hint="eastAsia" w:ascii="仿宋" w:hAnsi="仿宋" w:eastAsia="仿宋" w:cs="仿宋"/>
                <w:snapToGrid w:val="0"/>
                <w:color w:val="auto"/>
                <w:szCs w:val="21"/>
                <w:highlight w:val="none"/>
              </w:rPr>
            </w:pPr>
          </w:p>
        </w:tc>
        <w:tc>
          <w:tcPr>
            <w:tcW w:w="1799" w:type="dxa"/>
            <w:vMerge w:val="continue"/>
            <w:tcBorders>
              <w:top w:val="nil"/>
            </w:tcBorders>
          </w:tcPr>
          <w:p w14:paraId="1A492D4E">
            <w:pPr>
              <w:spacing w:line="300" w:lineRule="exact"/>
              <w:rPr>
                <w:rFonts w:hint="eastAsia" w:ascii="仿宋" w:hAnsi="仿宋" w:eastAsia="仿宋" w:cs="仿宋"/>
                <w:snapToGrid w:val="0"/>
                <w:color w:val="auto"/>
                <w:szCs w:val="21"/>
                <w:highlight w:val="none"/>
              </w:rPr>
            </w:pPr>
          </w:p>
        </w:tc>
        <w:tc>
          <w:tcPr>
            <w:tcW w:w="1762" w:type="dxa"/>
          </w:tcPr>
          <w:p w14:paraId="045BC669">
            <w:pPr>
              <w:spacing w:before="271" w:line="300" w:lineRule="exact"/>
              <w:ind w:left="16"/>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1"/>
                <w:szCs w:val="21"/>
                <w:highlight w:val="none"/>
              </w:rPr>
              <w:t>太</w:t>
            </w:r>
            <w:r>
              <w:rPr>
                <w:rFonts w:hint="eastAsia" w:ascii="仿宋" w:hAnsi="仿宋" w:eastAsia="仿宋" w:cs="仿宋"/>
                <w:snapToGrid w:val="0"/>
                <w:color w:val="auto"/>
                <w:spacing w:val="8"/>
                <w:szCs w:val="21"/>
                <w:highlight w:val="none"/>
              </w:rPr>
              <w:t>阳能热水系统</w:t>
            </w:r>
          </w:p>
        </w:tc>
        <w:tc>
          <w:tcPr>
            <w:tcW w:w="3783" w:type="dxa"/>
          </w:tcPr>
          <w:p w14:paraId="4FD74FAF">
            <w:pPr>
              <w:spacing w:before="114" w:line="300" w:lineRule="exact"/>
              <w:ind w:left="17" w:right="11" w:firstLine="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家用太阳能热水系统能效限定</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26969</w:t>
            </w:r>
            <w:r>
              <w:rPr>
                <w:rFonts w:hint="eastAsia" w:ascii="仿宋" w:hAnsi="仿宋" w:eastAsia="仿宋" w:cs="仿宋"/>
                <w:snapToGrid w:val="0"/>
                <w:color w:val="auto"/>
                <w:spacing w:val="12"/>
                <w:szCs w:val="21"/>
                <w:highlight w:val="none"/>
              </w:rPr>
              <w:t>)</w:t>
            </w:r>
          </w:p>
        </w:tc>
      </w:tr>
      <w:tr w14:paraId="5AA06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5B83820D">
            <w:pPr>
              <w:spacing w:line="300" w:lineRule="exact"/>
              <w:rPr>
                <w:rFonts w:hint="eastAsia" w:ascii="仿宋" w:hAnsi="仿宋" w:eastAsia="仿宋" w:cs="仿宋"/>
                <w:snapToGrid w:val="0"/>
                <w:color w:val="auto"/>
                <w:szCs w:val="21"/>
                <w:highlight w:val="none"/>
              </w:rPr>
            </w:pPr>
          </w:p>
          <w:p w14:paraId="5F2101FD">
            <w:pPr>
              <w:spacing w:line="300" w:lineRule="exact"/>
              <w:rPr>
                <w:rFonts w:hint="eastAsia" w:ascii="仿宋" w:hAnsi="仿宋" w:eastAsia="仿宋" w:cs="仿宋"/>
                <w:snapToGrid w:val="0"/>
                <w:color w:val="auto"/>
                <w:szCs w:val="21"/>
                <w:highlight w:val="none"/>
              </w:rPr>
            </w:pPr>
          </w:p>
          <w:p w14:paraId="10563BE0">
            <w:pPr>
              <w:spacing w:line="300" w:lineRule="exact"/>
              <w:rPr>
                <w:rFonts w:hint="eastAsia" w:ascii="仿宋" w:hAnsi="仿宋" w:eastAsia="仿宋" w:cs="仿宋"/>
                <w:snapToGrid w:val="0"/>
                <w:color w:val="auto"/>
                <w:szCs w:val="21"/>
                <w:highlight w:val="none"/>
              </w:rPr>
            </w:pPr>
          </w:p>
          <w:p w14:paraId="5743C89B">
            <w:pPr>
              <w:spacing w:line="300" w:lineRule="exact"/>
              <w:rPr>
                <w:rFonts w:hint="eastAsia" w:ascii="仿宋" w:hAnsi="仿宋" w:eastAsia="仿宋" w:cs="仿宋"/>
                <w:snapToGrid w:val="0"/>
                <w:color w:val="auto"/>
                <w:szCs w:val="21"/>
                <w:highlight w:val="none"/>
              </w:rPr>
            </w:pPr>
          </w:p>
          <w:p w14:paraId="5E73C00B">
            <w:pPr>
              <w:spacing w:line="300" w:lineRule="exact"/>
              <w:rPr>
                <w:rFonts w:hint="eastAsia" w:ascii="仿宋" w:hAnsi="仿宋" w:eastAsia="仿宋" w:cs="仿宋"/>
                <w:snapToGrid w:val="0"/>
                <w:color w:val="auto"/>
                <w:szCs w:val="21"/>
                <w:highlight w:val="none"/>
              </w:rPr>
            </w:pPr>
          </w:p>
          <w:p w14:paraId="199B48C1">
            <w:pPr>
              <w:spacing w:line="300" w:lineRule="exact"/>
              <w:rPr>
                <w:rFonts w:hint="eastAsia" w:ascii="仿宋" w:hAnsi="仿宋" w:eastAsia="仿宋" w:cs="仿宋"/>
                <w:snapToGrid w:val="0"/>
                <w:color w:val="auto"/>
                <w:szCs w:val="21"/>
                <w:highlight w:val="none"/>
              </w:rPr>
            </w:pPr>
          </w:p>
          <w:p w14:paraId="7542D705">
            <w:pPr>
              <w:spacing w:before="62"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1</w:t>
            </w:r>
          </w:p>
        </w:tc>
        <w:tc>
          <w:tcPr>
            <w:tcW w:w="1166" w:type="dxa"/>
            <w:vMerge w:val="restart"/>
            <w:tcBorders>
              <w:bottom w:val="nil"/>
            </w:tcBorders>
          </w:tcPr>
          <w:p w14:paraId="203FE2E3">
            <w:pPr>
              <w:spacing w:line="300" w:lineRule="exact"/>
              <w:rPr>
                <w:rFonts w:hint="eastAsia" w:ascii="仿宋" w:hAnsi="仿宋" w:eastAsia="仿宋" w:cs="仿宋"/>
                <w:snapToGrid w:val="0"/>
                <w:color w:val="auto"/>
                <w:szCs w:val="21"/>
                <w:highlight w:val="none"/>
              </w:rPr>
            </w:pPr>
          </w:p>
          <w:p w14:paraId="4DEFF2E9">
            <w:pPr>
              <w:spacing w:line="300" w:lineRule="exact"/>
              <w:rPr>
                <w:rFonts w:hint="eastAsia" w:ascii="仿宋" w:hAnsi="仿宋" w:eastAsia="仿宋" w:cs="仿宋"/>
                <w:snapToGrid w:val="0"/>
                <w:color w:val="auto"/>
                <w:szCs w:val="21"/>
                <w:highlight w:val="none"/>
              </w:rPr>
            </w:pPr>
          </w:p>
          <w:p w14:paraId="0946A353">
            <w:pPr>
              <w:spacing w:line="300" w:lineRule="exact"/>
              <w:rPr>
                <w:rFonts w:hint="eastAsia" w:ascii="仿宋" w:hAnsi="仿宋" w:eastAsia="仿宋" w:cs="仿宋"/>
                <w:snapToGrid w:val="0"/>
                <w:color w:val="auto"/>
                <w:szCs w:val="21"/>
                <w:highlight w:val="none"/>
              </w:rPr>
            </w:pPr>
          </w:p>
          <w:p w14:paraId="75F44FFC">
            <w:pPr>
              <w:spacing w:line="300" w:lineRule="exact"/>
              <w:rPr>
                <w:rFonts w:hint="eastAsia" w:ascii="仿宋" w:hAnsi="仿宋" w:eastAsia="仿宋" w:cs="仿宋"/>
                <w:snapToGrid w:val="0"/>
                <w:color w:val="auto"/>
                <w:szCs w:val="21"/>
                <w:highlight w:val="none"/>
              </w:rPr>
            </w:pPr>
          </w:p>
          <w:p w14:paraId="38AD7686">
            <w:pPr>
              <w:spacing w:line="300" w:lineRule="exact"/>
              <w:rPr>
                <w:rFonts w:hint="eastAsia" w:ascii="仿宋" w:hAnsi="仿宋" w:eastAsia="仿宋" w:cs="仿宋"/>
                <w:snapToGrid w:val="0"/>
                <w:color w:val="auto"/>
                <w:szCs w:val="21"/>
                <w:highlight w:val="none"/>
              </w:rPr>
            </w:pPr>
          </w:p>
          <w:p w14:paraId="71A8D5CF">
            <w:pPr>
              <w:spacing w:line="300" w:lineRule="exact"/>
              <w:rPr>
                <w:rFonts w:hint="eastAsia" w:ascii="仿宋" w:hAnsi="仿宋" w:eastAsia="仿宋" w:cs="仿宋"/>
                <w:snapToGrid w:val="0"/>
                <w:color w:val="auto"/>
                <w:szCs w:val="21"/>
                <w:highlight w:val="none"/>
              </w:rPr>
            </w:pPr>
          </w:p>
          <w:p w14:paraId="751F4BF3">
            <w:pPr>
              <w:spacing w:before="62" w:line="300" w:lineRule="exact"/>
              <w:ind w:left="18" w:right="8" w:hanging="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619 照明 </w:t>
            </w:r>
            <w:r>
              <w:rPr>
                <w:rFonts w:hint="eastAsia" w:ascii="仿宋" w:hAnsi="仿宋" w:eastAsia="仿宋" w:cs="仿宋"/>
                <w:snapToGrid w:val="0"/>
                <w:color w:val="auto"/>
                <w:spacing w:val="4"/>
                <w:szCs w:val="21"/>
                <w:highlight w:val="none"/>
              </w:rPr>
              <w:t>设</w:t>
            </w:r>
            <w:r>
              <w:rPr>
                <w:rFonts w:hint="eastAsia" w:ascii="仿宋" w:hAnsi="仿宋" w:eastAsia="仿宋" w:cs="仿宋"/>
                <w:snapToGrid w:val="0"/>
                <w:color w:val="auto"/>
                <w:spacing w:val="3"/>
                <w:szCs w:val="21"/>
                <w:highlight w:val="none"/>
              </w:rPr>
              <w:t>备</w:t>
            </w:r>
          </w:p>
        </w:tc>
        <w:tc>
          <w:tcPr>
            <w:tcW w:w="1799" w:type="dxa"/>
          </w:tcPr>
          <w:p w14:paraId="4CB19CE4">
            <w:pPr>
              <w:spacing w:before="197" w:line="300" w:lineRule="exact"/>
              <w:ind w:left="20" w:right="12" w:hanging="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pacing w:val="5"/>
                <w:szCs w:val="21"/>
                <w:highlight w:val="none"/>
              </w:rPr>
              <w:t xml:space="preserve"> 普通照 明用双端荧光</w:t>
            </w:r>
            <w:r>
              <w:rPr>
                <w:rFonts w:hint="eastAsia" w:ascii="仿宋" w:hAnsi="仿宋" w:eastAsia="仿宋" w:cs="仿宋"/>
                <w:snapToGrid w:val="0"/>
                <w:color w:val="auto"/>
                <w:spacing w:val="4"/>
                <w:szCs w:val="21"/>
                <w:highlight w:val="none"/>
              </w:rPr>
              <w:t>灯</w:t>
            </w:r>
          </w:p>
        </w:tc>
        <w:tc>
          <w:tcPr>
            <w:tcW w:w="1762" w:type="dxa"/>
          </w:tcPr>
          <w:p w14:paraId="54DCBB28">
            <w:pPr>
              <w:spacing w:line="300" w:lineRule="exact"/>
              <w:rPr>
                <w:rFonts w:hint="eastAsia" w:ascii="仿宋" w:hAnsi="仿宋" w:eastAsia="仿宋" w:cs="仿宋"/>
                <w:snapToGrid w:val="0"/>
                <w:color w:val="auto"/>
                <w:szCs w:val="21"/>
                <w:highlight w:val="none"/>
              </w:rPr>
            </w:pPr>
          </w:p>
        </w:tc>
        <w:tc>
          <w:tcPr>
            <w:tcW w:w="3783" w:type="dxa"/>
          </w:tcPr>
          <w:p w14:paraId="3304CFB0">
            <w:pPr>
              <w:spacing w:before="197"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普通照明用双端荧光灯能效限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19043)</w:t>
            </w:r>
          </w:p>
        </w:tc>
      </w:tr>
      <w:tr w14:paraId="7526D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572F2354">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466B1EF6">
            <w:pPr>
              <w:spacing w:line="300" w:lineRule="exact"/>
              <w:rPr>
                <w:rFonts w:hint="eastAsia" w:ascii="仿宋" w:hAnsi="仿宋" w:eastAsia="仿宋" w:cs="仿宋"/>
                <w:snapToGrid w:val="0"/>
                <w:color w:val="auto"/>
                <w:szCs w:val="21"/>
                <w:highlight w:val="none"/>
              </w:rPr>
            </w:pPr>
          </w:p>
        </w:tc>
        <w:tc>
          <w:tcPr>
            <w:tcW w:w="1799" w:type="dxa"/>
          </w:tcPr>
          <w:p w14:paraId="168FAE38">
            <w:pPr>
              <w:spacing w:before="157" w:line="300" w:lineRule="exact"/>
              <w:ind w:left="14" w:right="7" w:hanging="1"/>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9"/>
                <w:szCs w:val="21"/>
                <w:highlight w:val="none"/>
              </w:rPr>
              <w:t>道路/隧道照明</w:t>
            </w:r>
            <w:r>
              <w:rPr>
                <w:rFonts w:hint="eastAsia" w:ascii="仿宋" w:hAnsi="仿宋" w:eastAsia="仿宋" w:cs="仿宋"/>
                <w:snapToGrid w:val="0"/>
                <w:color w:val="auto"/>
                <w:spacing w:val="5"/>
                <w:szCs w:val="21"/>
                <w:highlight w:val="none"/>
              </w:rPr>
              <w:t>产品</w:t>
            </w:r>
          </w:p>
        </w:tc>
        <w:tc>
          <w:tcPr>
            <w:tcW w:w="1762" w:type="dxa"/>
          </w:tcPr>
          <w:p w14:paraId="211B4E92">
            <w:pPr>
              <w:spacing w:line="300" w:lineRule="exact"/>
              <w:rPr>
                <w:rFonts w:hint="eastAsia" w:ascii="仿宋" w:hAnsi="仿宋" w:eastAsia="仿宋" w:cs="仿宋"/>
                <w:snapToGrid w:val="0"/>
                <w:color w:val="auto"/>
                <w:szCs w:val="21"/>
                <w:highlight w:val="none"/>
              </w:rPr>
            </w:pPr>
          </w:p>
        </w:tc>
        <w:tc>
          <w:tcPr>
            <w:tcW w:w="3783" w:type="dxa"/>
          </w:tcPr>
          <w:p w14:paraId="2FA201AB">
            <w:pPr>
              <w:spacing w:before="157" w:line="300" w:lineRule="exact"/>
              <w:ind w:left="2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 xml:space="preserve">道路和隧道照明用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7"/>
                <w:szCs w:val="21"/>
                <w:highlight w:val="none"/>
              </w:rPr>
              <w:t xml:space="preserve"> 灯具能</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定值及能效等级》(GB 37478)</w:t>
            </w:r>
          </w:p>
        </w:tc>
      </w:tr>
      <w:tr w14:paraId="04315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6D92F2BA">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3976BEFC">
            <w:pPr>
              <w:spacing w:line="300" w:lineRule="exact"/>
              <w:rPr>
                <w:rFonts w:hint="eastAsia" w:ascii="仿宋" w:hAnsi="仿宋" w:eastAsia="仿宋" w:cs="仿宋"/>
                <w:snapToGrid w:val="0"/>
                <w:color w:val="auto"/>
                <w:szCs w:val="21"/>
                <w:highlight w:val="none"/>
              </w:rPr>
            </w:pPr>
          </w:p>
        </w:tc>
        <w:tc>
          <w:tcPr>
            <w:tcW w:w="1799" w:type="dxa"/>
          </w:tcPr>
          <w:p w14:paraId="1B89954D">
            <w:pPr>
              <w:spacing w:line="300" w:lineRule="exact"/>
              <w:rPr>
                <w:rFonts w:hint="eastAsia" w:ascii="仿宋" w:hAnsi="仿宋" w:eastAsia="仿宋" w:cs="仿宋"/>
                <w:snapToGrid w:val="0"/>
                <w:color w:val="auto"/>
                <w:szCs w:val="21"/>
                <w:highlight w:val="none"/>
              </w:rPr>
            </w:pPr>
          </w:p>
          <w:p w14:paraId="083176F4">
            <w:pPr>
              <w:spacing w:before="62" w:line="300" w:lineRule="exact"/>
              <w:ind w:lef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LED</w:t>
            </w:r>
            <w:r>
              <w:rPr>
                <w:rFonts w:hint="eastAsia" w:ascii="仿宋" w:hAnsi="仿宋" w:eastAsia="仿宋" w:cs="仿宋"/>
                <w:snapToGrid w:val="0"/>
                <w:color w:val="auto"/>
                <w:spacing w:val="-3"/>
                <w:szCs w:val="21"/>
                <w:highlight w:val="none"/>
              </w:rPr>
              <w:t>筒</w:t>
            </w:r>
            <w:r>
              <w:rPr>
                <w:rFonts w:hint="eastAsia" w:ascii="仿宋" w:hAnsi="仿宋" w:eastAsia="仿宋" w:cs="仿宋"/>
                <w:snapToGrid w:val="0"/>
                <w:color w:val="auto"/>
                <w:spacing w:val="-2"/>
                <w:szCs w:val="21"/>
                <w:highlight w:val="none"/>
              </w:rPr>
              <w:t>灯</w:t>
            </w:r>
          </w:p>
        </w:tc>
        <w:tc>
          <w:tcPr>
            <w:tcW w:w="1762" w:type="dxa"/>
          </w:tcPr>
          <w:p w14:paraId="6CAD2928">
            <w:pPr>
              <w:spacing w:line="300" w:lineRule="exact"/>
              <w:rPr>
                <w:rFonts w:hint="eastAsia" w:ascii="仿宋" w:hAnsi="仿宋" w:eastAsia="仿宋" w:cs="仿宋"/>
                <w:snapToGrid w:val="0"/>
                <w:color w:val="auto"/>
                <w:szCs w:val="21"/>
                <w:highlight w:val="none"/>
              </w:rPr>
            </w:pPr>
          </w:p>
        </w:tc>
        <w:tc>
          <w:tcPr>
            <w:tcW w:w="3783" w:type="dxa"/>
          </w:tcPr>
          <w:p w14:paraId="4A10DE6A">
            <w:pPr>
              <w:spacing w:before="147" w:line="300" w:lineRule="exact"/>
              <w:ind w:left="17" w:right="13" w:firstLine="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4F8D5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74F5C93E">
            <w:pPr>
              <w:spacing w:line="300" w:lineRule="exact"/>
              <w:rPr>
                <w:rFonts w:hint="eastAsia" w:ascii="仿宋" w:hAnsi="仿宋" w:eastAsia="仿宋" w:cs="仿宋"/>
                <w:snapToGrid w:val="0"/>
                <w:color w:val="auto"/>
                <w:szCs w:val="21"/>
                <w:highlight w:val="none"/>
              </w:rPr>
            </w:pPr>
          </w:p>
        </w:tc>
        <w:tc>
          <w:tcPr>
            <w:tcW w:w="1166" w:type="dxa"/>
            <w:vMerge w:val="continue"/>
            <w:tcBorders>
              <w:top w:val="nil"/>
            </w:tcBorders>
          </w:tcPr>
          <w:p w14:paraId="14364FE1">
            <w:pPr>
              <w:spacing w:line="300" w:lineRule="exact"/>
              <w:rPr>
                <w:rFonts w:hint="eastAsia" w:ascii="仿宋" w:hAnsi="仿宋" w:eastAsia="仿宋" w:cs="仿宋"/>
                <w:snapToGrid w:val="0"/>
                <w:color w:val="auto"/>
                <w:szCs w:val="21"/>
                <w:highlight w:val="none"/>
              </w:rPr>
            </w:pPr>
          </w:p>
        </w:tc>
        <w:tc>
          <w:tcPr>
            <w:tcW w:w="1799" w:type="dxa"/>
          </w:tcPr>
          <w:p w14:paraId="02A32410">
            <w:pPr>
              <w:spacing w:before="265" w:line="300" w:lineRule="exact"/>
              <w:ind w:left="47" w:right="12" w:hanging="3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31"/>
                <w:szCs w:val="21"/>
                <w:highlight w:val="none"/>
              </w:rPr>
              <w:t>普通照明用非定</w:t>
            </w:r>
            <w:r>
              <w:rPr>
                <w:rFonts w:hint="eastAsia" w:ascii="仿宋" w:hAnsi="仿宋" w:eastAsia="仿宋" w:cs="仿宋"/>
                <w:snapToGrid w:val="0"/>
                <w:color w:val="auto"/>
                <w:spacing w:val="29"/>
                <w:szCs w:val="21"/>
                <w:highlight w:val="none"/>
              </w:rPr>
              <w:t>向</w:t>
            </w:r>
            <w:r>
              <w:rPr>
                <w:rFonts w:hint="eastAsia" w:ascii="仿宋" w:hAnsi="仿宋" w:eastAsia="仿宋" w:cs="仿宋"/>
                <w:snapToGrid w:val="0"/>
                <w:color w:val="auto"/>
                <w:spacing w:val="-12"/>
                <w:szCs w:val="21"/>
                <w:highlight w:val="none"/>
              </w:rPr>
              <w:t>自</w:t>
            </w:r>
            <w:r>
              <w:rPr>
                <w:rFonts w:hint="eastAsia" w:ascii="仿宋" w:hAnsi="仿宋" w:eastAsia="仿宋" w:cs="仿宋"/>
                <w:snapToGrid w:val="0"/>
                <w:color w:val="auto"/>
                <w:spacing w:val="-8"/>
                <w:szCs w:val="21"/>
                <w:highlight w:val="none"/>
              </w:rPr>
              <w:t>镇流 LED 灯</w:t>
            </w:r>
          </w:p>
        </w:tc>
        <w:tc>
          <w:tcPr>
            <w:tcW w:w="1762" w:type="dxa"/>
          </w:tcPr>
          <w:p w14:paraId="47AB2B91">
            <w:pPr>
              <w:spacing w:line="300" w:lineRule="exact"/>
              <w:rPr>
                <w:rFonts w:hint="eastAsia" w:ascii="仿宋" w:hAnsi="仿宋" w:eastAsia="仿宋" w:cs="仿宋"/>
                <w:snapToGrid w:val="0"/>
                <w:color w:val="auto"/>
                <w:szCs w:val="21"/>
                <w:highlight w:val="none"/>
              </w:rPr>
            </w:pPr>
          </w:p>
        </w:tc>
        <w:tc>
          <w:tcPr>
            <w:tcW w:w="3783" w:type="dxa"/>
          </w:tcPr>
          <w:p w14:paraId="0CB32489">
            <w:pPr>
              <w:spacing w:before="265" w:line="300" w:lineRule="exact"/>
              <w:ind w:left="17" w:right="13" w:firstLine="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61800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7B7C31AD">
            <w:pPr>
              <w:spacing w:line="300" w:lineRule="exact"/>
              <w:rPr>
                <w:rFonts w:hint="eastAsia" w:ascii="仿宋" w:hAnsi="仿宋" w:eastAsia="仿宋" w:cs="仿宋"/>
                <w:snapToGrid w:val="0"/>
                <w:color w:val="auto"/>
                <w:szCs w:val="21"/>
                <w:highlight w:val="none"/>
              </w:rPr>
            </w:pPr>
          </w:p>
          <w:p w14:paraId="668AB10E">
            <w:pPr>
              <w:spacing w:before="61"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2</w:t>
            </w:r>
          </w:p>
        </w:tc>
        <w:tc>
          <w:tcPr>
            <w:tcW w:w="1166" w:type="dxa"/>
          </w:tcPr>
          <w:p w14:paraId="71B765FC">
            <w:pPr>
              <w:spacing w:before="146" w:line="300" w:lineRule="exact"/>
              <w:ind w:left="14" w:right="8"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020910</w:t>
            </w:r>
            <w:r>
              <w:rPr>
                <w:rFonts w:hint="eastAsia" w:ascii="仿宋" w:hAnsi="仿宋" w:eastAsia="仿宋" w:cs="仿宋"/>
                <w:snapToGrid w:val="0"/>
                <w:color w:val="auto"/>
                <w:szCs w:val="21"/>
                <w:highlight w:val="none"/>
              </w:rPr>
              <w:t xml:space="preserve"> 电 </w:t>
            </w:r>
            <w:r>
              <w:rPr>
                <w:rFonts w:hint="eastAsia" w:ascii="仿宋" w:hAnsi="仿宋" w:eastAsia="仿宋" w:cs="仿宋"/>
                <w:snapToGrid w:val="0"/>
                <w:color w:val="auto"/>
                <w:spacing w:val="7"/>
                <w:szCs w:val="21"/>
                <w:highlight w:val="none"/>
              </w:rPr>
              <w:t>视设</w:t>
            </w:r>
            <w:r>
              <w:rPr>
                <w:rFonts w:hint="eastAsia" w:ascii="仿宋" w:hAnsi="仿宋" w:eastAsia="仿宋" w:cs="仿宋"/>
                <w:snapToGrid w:val="0"/>
                <w:color w:val="auto"/>
                <w:spacing w:val="6"/>
                <w:szCs w:val="21"/>
                <w:highlight w:val="none"/>
              </w:rPr>
              <w:t>备</w:t>
            </w:r>
          </w:p>
        </w:tc>
        <w:tc>
          <w:tcPr>
            <w:tcW w:w="1799" w:type="dxa"/>
          </w:tcPr>
          <w:p w14:paraId="23D07713">
            <w:pPr>
              <w:spacing w:before="145" w:line="300" w:lineRule="exact"/>
              <w:ind w:left="18" w:right="10" w:hanging="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02091001 普通电</w:t>
            </w:r>
            <w:r>
              <w:rPr>
                <w:rFonts w:hint="eastAsia" w:ascii="仿宋" w:hAnsi="仿宋" w:eastAsia="仿宋" w:cs="仿宋"/>
                <w:snapToGrid w:val="0"/>
                <w:color w:val="auto"/>
                <w:spacing w:val="4"/>
                <w:szCs w:val="21"/>
                <w:highlight w:val="none"/>
              </w:rPr>
              <w:t>视</w:t>
            </w:r>
            <w:r>
              <w:rPr>
                <w:rFonts w:hint="eastAsia" w:ascii="仿宋" w:hAnsi="仿宋" w:eastAsia="仿宋" w:cs="仿宋"/>
                <w:snapToGrid w:val="0"/>
                <w:color w:val="auto"/>
                <w:spacing w:val="6"/>
                <w:szCs w:val="21"/>
                <w:highlight w:val="none"/>
              </w:rPr>
              <w:t>设备 (电视机</w:t>
            </w:r>
            <w:r>
              <w:rPr>
                <w:rFonts w:hint="eastAsia" w:ascii="仿宋" w:hAnsi="仿宋" w:eastAsia="仿宋" w:cs="仿宋"/>
                <w:snapToGrid w:val="0"/>
                <w:color w:val="auto"/>
                <w:spacing w:val="4"/>
                <w:szCs w:val="21"/>
                <w:highlight w:val="none"/>
              </w:rPr>
              <w:t>)</w:t>
            </w:r>
          </w:p>
        </w:tc>
        <w:tc>
          <w:tcPr>
            <w:tcW w:w="1762" w:type="dxa"/>
          </w:tcPr>
          <w:p w14:paraId="0F74D791">
            <w:pPr>
              <w:spacing w:line="300" w:lineRule="exact"/>
              <w:rPr>
                <w:rFonts w:hint="eastAsia" w:ascii="仿宋" w:hAnsi="仿宋" w:eastAsia="仿宋" w:cs="仿宋"/>
                <w:snapToGrid w:val="0"/>
                <w:color w:val="auto"/>
                <w:szCs w:val="21"/>
                <w:highlight w:val="none"/>
              </w:rPr>
            </w:pPr>
          </w:p>
        </w:tc>
        <w:tc>
          <w:tcPr>
            <w:tcW w:w="3783" w:type="dxa"/>
          </w:tcPr>
          <w:p w14:paraId="107E89FB">
            <w:pPr>
              <w:spacing w:before="145" w:line="300" w:lineRule="exact"/>
              <w:ind w:left="21" w:right="11" w:firstLine="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平板电视能效限定值及能效等</w:t>
            </w:r>
            <w:r>
              <w:rPr>
                <w:rFonts w:hint="eastAsia" w:ascii="仿宋" w:hAnsi="仿宋" w:eastAsia="仿宋" w:cs="仿宋"/>
                <w:snapToGrid w:val="0"/>
                <w:color w:val="auto"/>
                <w:spacing w:val="20"/>
                <w:szCs w:val="21"/>
                <w:highlight w:val="none"/>
              </w:rPr>
              <w:t>级</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24850)</w:t>
            </w:r>
          </w:p>
        </w:tc>
      </w:tr>
      <w:tr w14:paraId="01080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088F944C">
            <w:pPr>
              <w:spacing w:line="300" w:lineRule="exact"/>
              <w:rPr>
                <w:rFonts w:hint="eastAsia" w:ascii="仿宋" w:hAnsi="仿宋" w:eastAsia="仿宋" w:cs="仿宋"/>
                <w:snapToGrid w:val="0"/>
                <w:color w:val="auto"/>
                <w:szCs w:val="21"/>
                <w:highlight w:val="none"/>
              </w:rPr>
            </w:pPr>
          </w:p>
          <w:p w14:paraId="0738D399">
            <w:pPr>
              <w:spacing w:line="300" w:lineRule="exact"/>
              <w:rPr>
                <w:rFonts w:hint="eastAsia" w:ascii="仿宋" w:hAnsi="仿宋" w:eastAsia="仿宋" w:cs="仿宋"/>
                <w:snapToGrid w:val="0"/>
                <w:color w:val="auto"/>
                <w:szCs w:val="21"/>
                <w:highlight w:val="none"/>
              </w:rPr>
            </w:pPr>
          </w:p>
          <w:p w14:paraId="2A1A3999">
            <w:pPr>
              <w:spacing w:line="300" w:lineRule="exact"/>
              <w:rPr>
                <w:rFonts w:hint="eastAsia" w:ascii="仿宋" w:hAnsi="仿宋" w:eastAsia="仿宋" w:cs="仿宋"/>
                <w:snapToGrid w:val="0"/>
                <w:color w:val="auto"/>
                <w:szCs w:val="21"/>
                <w:highlight w:val="none"/>
              </w:rPr>
            </w:pPr>
          </w:p>
          <w:p w14:paraId="4B207215">
            <w:pPr>
              <w:spacing w:before="62"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3</w:t>
            </w:r>
          </w:p>
        </w:tc>
        <w:tc>
          <w:tcPr>
            <w:tcW w:w="1166" w:type="dxa"/>
          </w:tcPr>
          <w:p w14:paraId="36C55EC1">
            <w:pPr>
              <w:spacing w:line="300" w:lineRule="exact"/>
              <w:rPr>
                <w:rFonts w:hint="eastAsia" w:ascii="仿宋" w:hAnsi="仿宋" w:eastAsia="仿宋" w:cs="仿宋"/>
                <w:snapToGrid w:val="0"/>
                <w:color w:val="auto"/>
                <w:szCs w:val="21"/>
                <w:highlight w:val="none"/>
              </w:rPr>
            </w:pPr>
          </w:p>
          <w:p w14:paraId="4CD0E4C2">
            <w:pPr>
              <w:spacing w:line="300" w:lineRule="exact"/>
              <w:rPr>
                <w:rFonts w:hint="eastAsia" w:ascii="仿宋" w:hAnsi="仿宋" w:eastAsia="仿宋" w:cs="仿宋"/>
                <w:snapToGrid w:val="0"/>
                <w:color w:val="auto"/>
                <w:szCs w:val="21"/>
                <w:highlight w:val="none"/>
              </w:rPr>
            </w:pPr>
          </w:p>
          <w:p w14:paraId="04E4CDBB">
            <w:pPr>
              <w:spacing w:before="62" w:line="300" w:lineRule="exact"/>
              <w:ind w:left="16" w:right="8" w:firstLine="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020911</w:t>
            </w:r>
            <w:r>
              <w:rPr>
                <w:rFonts w:hint="eastAsia" w:ascii="仿宋" w:hAnsi="仿宋" w:eastAsia="仿宋" w:cs="仿宋"/>
                <w:snapToGrid w:val="0"/>
                <w:color w:val="auto"/>
                <w:szCs w:val="21"/>
                <w:highlight w:val="none"/>
              </w:rPr>
              <w:t xml:space="preserve"> 视 </w:t>
            </w:r>
            <w:r>
              <w:rPr>
                <w:rFonts w:hint="eastAsia" w:ascii="仿宋" w:hAnsi="仿宋" w:eastAsia="仿宋" w:cs="仿宋"/>
                <w:snapToGrid w:val="0"/>
                <w:color w:val="auto"/>
                <w:spacing w:val="7"/>
                <w:szCs w:val="21"/>
                <w:highlight w:val="none"/>
              </w:rPr>
              <w:t>频</w:t>
            </w:r>
            <w:r>
              <w:rPr>
                <w:rFonts w:hint="eastAsia" w:ascii="仿宋" w:hAnsi="仿宋" w:eastAsia="仿宋" w:cs="仿宋"/>
                <w:snapToGrid w:val="0"/>
                <w:color w:val="auto"/>
                <w:spacing w:val="6"/>
                <w:szCs w:val="21"/>
                <w:highlight w:val="none"/>
              </w:rPr>
              <w:t>设备</w:t>
            </w:r>
          </w:p>
        </w:tc>
        <w:tc>
          <w:tcPr>
            <w:tcW w:w="1799" w:type="dxa"/>
          </w:tcPr>
          <w:p w14:paraId="58B53DF2">
            <w:pPr>
              <w:spacing w:line="300" w:lineRule="exact"/>
              <w:rPr>
                <w:rFonts w:hint="eastAsia" w:ascii="仿宋" w:hAnsi="仿宋" w:eastAsia="仿宋" w:cs="仿宋"/>
                <w:snapToGrid w:val="0"/>
                <w:color w:val="auto"/>
                <w:szCs w:val="21"/>
                <w:highlight w:val="none"/>
              </w:rPr>
            </w:pPr>
          </w:p>
          <w:p w14:paraId="3C1663E7">
            <w:pPr>
              <w:spacing w:line="300" w:lineRule="exact"/>
              <w:rPr>
                <w:rFonts w:hint="eastAsia" w:ascii="仿宋" w:hAnsi="仿宋" w:eastAsia="仿宋" w:cs="仿宋"/>
                <w:snapToGrid w:val="0"/>
                <w:color w:val="auto"/>
                <w:szCs w:val="21"/>
                <w:highlight w:val="none"/>
              </w:rPr>
            </w:pPr>
          </w:p>
          <w:p w14:paraId="4203597A">
            <w:pPr>
              <w:spacing w:before="62" w:line="300" w:lineRule="exact"/>
              <w:ind w:left="18" w:right="10" w:hanging="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02091107 视频监</w:t>
            </w:r>
            <w:r>
              <w:rPr>
                <w:rFonts w:hint="eastAsia" w:ascii="仿宋" w:hAnsi="仿宋" w:eastAsia="仿宋" w:cs="仿宋"/>
                <w:snapToGrid w:val="0"/>
                <w:color w:val="auto"/>
                <w:spacing w:val="4"/>
                <w:szCs w:val="21"/>
                <w:highlight w:val="none"/>
              </w:rPr>
              <w:t>控设</w:t>
            </w:r>
            <w:r>
              <w:rPr>
                <w:rFonts w:hint="eastAsia" w:ascii="仿宋" w:hAnsi="仿宋" w:eastAsia="仿宋" w:cs="仿宋"/>
                <w:snapToGrid w:val="0"/>
                <w:color w:val="auto"/>
                <w:spacing w:val="3"/>
                <w:szCs w:val="21"/>
                <w:highlight w:val="none"/>
              </w:rPr>
              <w:t>备</w:t>
            </w:r>
          </w:p>
        </w:tc>
        <w:tc>
          <w:tcPr>
            <w:tcW w:w="1762" w:type="dxa"/>
          </w:tcPr>
          <w:p w14:paraId="158C7EE1">
            <w:pPr>
              <w:spacing w:line="300" w:lineRule="exact"/>
              <w:rPr>
                <w:rFonts w:hint="eastAsia" w:ascii="仿宋" w:hAnsi="仿宋" w:eastAsia="仿宋" w:cs="仿宋"/>
                <w:snapToGrid w:val="0"/>
                <w:color w:val="auto"/>
                <w:szCs w:val="21"/>
                <w:highlight w:val="none"/>
              </w:rPr>
            </w:pPr>
          </w:p>
          <w:p w14:paraId="49EC443F">
            <w:pPr>
              <w:spacing w:line="300" w:lineRule="exact"/>
              <w:rPr>
                <w:rFonts w:hint="eastAsia" w:ascii="仿宋" w:hAnsi="仿宋" w:eastAsia="仿宋" w:cs="仿宋"/>
                <w:snapToGrid w:val="0"/>
                <w:color w:val="auto"/>
                <w:szCs w:val="21"/>
                <w:highlight w:val="none"/>
              </w:rPr>
            </w:pPr>
          </w:p>
          <w:p w14:paraId="0802FBCF">
            <w:pPr>
              <w:spacing w:line="300" w:lineRule="exact"/>
              <w:rPr>
                <w:rFonts w:hint="eastAsia" w:ascii="仿宋" w:hAnsi="仿宋" w:eastAsia="仿宋" w:cs="仿宋"/>
                <w:snapToGrid w:val="0"/>
                <w:color w:val="auto"/>
                <w:szCs w:val="21"/>
                <w:highlight w:val="none"/>
              </w:rPr>
            </w:pPr>
          </w:p>
          <w:p w14:paraId="7582DC48">
            <w:pPr>
              <w:spacing w:before="62" w:line="300" w:lineRule="exact"/>
              <w:ind w:left="17"/>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监</w:t>
            </w:r>
            <w:r>
              <w:rPr>
                <w:rFonts w:hint="eastAsia" w:ascii="仿宋" w:hAnsi="仿宋" w:eastAsia="仿宋" w:cs="仿宋"/>
                <w:snapToGrid w:val="0"/>
                <w:color w:val="auto"/>
                <w:spacing w:val="6"/>
                <w:szCs w:val="21"/>
                <w:highlight w:val="none"/>
              </w:rPr>
              <w:t>视器</w:t>
            </w:r>
          </w:p>
        </w:tc>
        <w:tc>
          <w:tcPr>
            <w:tcW w:w="3783" w:type="dxa"/>
          </w:tcPr>
          <w:p w14:paraId="3849BD2E">
            <w:pPr>
              <w:spacing w:before="93" w:line="300" w:lineRule="exact"/>
              <w:ind w:left="17" w:right="11" w:firstLine="2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以射频信号为主要信号输入的监</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应符合《平板电视能效限定值</w:t>
            </w:r>
            <w:r>
              <w:rPr>
                <w:rFonts w:hint="eastAsia" w:ascii="仿宋" w:hAnsi="仿宋" w:eastAsia="仿宋" w:cs="仿宋"/>
                <w:snapToGrid w:val="0"/>
                <w:color w:val="auto"/>
                <w:spacing w:val="13"/>
                <w:szCs w:val="21"/>
                <w:highlight w:val="none"/>
              </w:rPr>
              <w:t>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24850) </w:t>
            </w:r>
            <w:r>
              <w:rPr>
                <w:rFonts w:hint="eastAsia" w:ascii="仿宋" w:hAnsi="仿宋" w:eastAsia="仿宋" w:cs="仿宋"/>
                <w:snapToGrid w:val="0"/>
                <w:color w:val="auto"/>
                <w:spacing w:val="11"/>
                <w:szCs w:val="21"/>
                <w:highlight w:val="none"/>
              </w:rPr>
              <w:t>，</w:t>
            </w:r>
          </w:p>
          <w:p w14:paraId="7FEB4D79">
            <w:pPr>
              <w:spacing w:before="1" w:line="300" w:lineRule="exact"/>
              <w:ind w:left="17" w:right="11" w:firstLine="2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以数字信号为主要信号输入的监</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应符合《计算机显示器能效限</w:t>
            </w:r>
            <w:r>
              <w:rPr>
                <w:rFonts w:hint="eastAsia" w:ascii="仿宋" w:hAnsi="仿宋" w:eastAsia="仿宋" w:cs="仿宋"/>
                <w:snapToGrid w:val="0"/>
                <w:color w:val="auto"/>
                <w:spacing w:val="23"/>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21520)</w:t>
            </w:r>
          </w:p>
        </w:tc>
      </w:tr>
      <w:tr w14:paraId="26762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2C9701C8">
            <w:pPr>
              <w:spacing w:line="300" w:lineRule="exact"/>
              <w:rPr>
                <w:rFonts w:hint="eastAsia" w:ascii="仿宋" w:hAnsi="仿宋" w:eastAsia="仿宋" w:cs="仿宋"/>
                <w:snapToGrid w:val="0"/>
                <w:color w:val="auto"/>
                <w:szCs w:val="21"/>
                <w:highlight w:val="none"/>
              </w:rPr>
            </w:pPr>
          </w:p>
          <w:p w14:paraId="382C2289">
            <w:pPr>
              <w:spacing w:before="62"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4</w:t>
            </w:r>
          </w:p>
        </w:tc>
        <w:tc>
          <w:tcPr>
            <w:tcW w:w="1166" w:type="dxa"/>
          </w:tcPr>
          <w:p w14:paraId="1035AEB0">
            <w:pPr>
              <w:spacing w:before="141" w:line="300" w:lineRule="exact"/>
              <w:ind w:left="15" w:right="8" w:hanging="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031</w:t>
            </w:r>
            <w:r>
              <w:rPr>
                <w:rFonts w:hint="eastAsia" w:ascii="仿宋" w:hAnsi="仿宋" w:eastAsia="仿宋" w:cs="仿宋"/>
                <w:snapToGrid w:val="0"/>
                <w:color w:val="auto"/>
                <w:szCs w:val="21"/>
                <w:highlight w:val="none"/>
              </w:rPr>
              <w:t xml:space="preserve">210 饮食 </w:t>
            </w:r>
            <w:r>
              <w:rPr>
                <w:rFonts w:hint="eastAsia" w:ascii="仿宋" w:hAnsi="仿宋" w:eastAsia="仿宋" w:cs="仿宋"/>
                <w:snapToGrid w:val="0"/>
                <w:color w:val="auto"/>
                <w:spacing w:val="7"/>
                <w:szCs w:val="21"/>
                <w:highlight w:val="none"/>
              </w:rPr>
              <w:t>炊事机械</w:t>
            </w:r>
          </w:p>
        </w:tc>
        <w:tc>
          <w:tcPr>
            <w:tcW w:w="1799" w:type="dxa"/>
          </w:tcPr>
          <w:p w14:paraId="767B47B0">
            <w:pPr>
              <w:spacing w:before="297" w:line="300" w:lineRule="exact"/>
              <w:ind w:left="1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0"/>
                <w:szCs w:val="21"/>
                <w:highlight w:val="none"/>
              </w:rPr>
              <w:t>商</w:t>
            </w:r>
            <w:r>
              <w:rPr>
                <w:rFonts w:hint="eastAsia" w:ascii="仿宋" w:hAnsi="仿宋" w:eastAsia="仿宋" w:cs="仿宋"/>
                <w:snapToGrid w:val="0"/>
                <w:color w:val="auto"/>
                <w:spacing w:val="7"/>
                <w:szCs w:val="21"/>
                <w:highlight w:val="none"/>
              </w:rPr>
              <w:t>用燃气灶具</w:t>
            </w:r>
          </w:p>
        </w:tc>
        <w:tc>
          <w:tcPr>
            <w:tcW w:w="1762" w:type="dxa"/>
          </w:tcPr>
          <w:p w14:paraId="727A1C27">
            <w:pPr>
              <w:spacing w:line="300" w:lineRule="exact"/>
              <w:rPr>
                <w:rFonts w:hint="eastAsia" w:ascii="仿宋" w:hAnsi="仿宋" w:eastAsia="仿宋" w:cs="仿宋"/>
                <w:snapToGrid w:val="0"/>
                <w:color w:val="auto"/>
                <w:szCs w:val="21"/>
                <w:highlight w:val="none"/>
              </w:rPr>
            </w:pPr>
          </w:p>
        </w:tc>
        <w:tc>
          <w:tcPr>
            <w:tcW w:w="3783" w:type="dxa"/>
          </w:tcPr>
          <w:p w14:paraId="5196EFB0">
            <w:pPr>
              <w:spacing w:before="141"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商用燃气灶具能效限定值及能效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30531)</w:t>
            </w:r>
          </w:p>
        </w:tc>
      </w:tr>
      <w:tr w14:paraId="4BDDD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1D9AD484">
            <w:pPr>
              <w:spacing w:line="300" w:lineRule="exact"/>
              <w:rPr>
                <w:rFonts w:hint="eastAsia" w:ascii="仿宋" w:hAnsi="仿宋" w:eastAsia="仿宋" w:cs="仿宋"/>
                <w:snapToGrid w:val="0"/>
                <w:color w:val="auto"/>
                <w:szCs w:val="21"/>
                <w:highlight w:val="none"/>
              </w:rPr>
            </w:pPr>
          </w:p>
          <w:p w14:paraId="57D77B62">
            <w:pPr>
              <w:spacing w:line="300" w:lineRule="exact"/>
              <w:rPr>
                <w:rFonts w:hint="eastAsia" w:ascii="仿宋" w:hAnsi="仿宋" w:eastAsia="仿宋" w:cs="仿宋"/>
                <w:snapToGrid w:val="0"/>
                <w:color w:val="auto"/>
                <w:szCs w:val="21"/>
                <w:highlight w:val="none"/>
              </w:rPr>
            </w:pPr>
          </w:p>
          <w:p w14:paraId="00A5379F">
            <w:pPr>
              <w:spacing w:line="300" w:lineRule="exact"/>
              <w:rPr>
                <w:rFonts w:hint="eastAsia" w:ascii="仿宋" w:hAnsi="仿宋" w:eastAsia="仿宋" w:cs="仿宋"/>
                <w:snapToGrid w:val="0"/>
                <w:color w:val="auto"/>
                <w:szCs w:val="21"/>
                <w:highlight w:val="none"/>
              </w:rPr>
            </w:pPr>
          </w:p>
          <w:p w14:paraId="5D537A25">
            <w:pPr>
              <w:spacing w:line="300" w:lineRule="exact"/>
              <w:rPr>
                <w:rFonts w:hint="eastAsia" w:ascii="仿宋" w:hAnsi="仿宋" w:eastAsia="仿宋" w:cs="仿宋"/>
                <w:snapToGrid w:val="0"/>
                <w:color w:val="auto"/>
                <w:szCs w:val="21"/>
                <w:highlight w:val="none"/>
              </w:rPr>
            </w:pPr>
          </w:p>
          <w:p w14:paraId="6681BDCC">
            <w:pPr>
              <w:spacing w:before="62"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5</w:t>
            </w:r>
          </w:p>
        </w:tc>
        <w:tc>
          <w:tcPr>
            <w:tcW w:w="1166" w:type="dxa"/>
            <w:vMerge w:val="restart"/>
            <w:tcBorders>
              <w:bottom w:val="nil"/>
            </w:tcBorders>
          </w:tcPr>
          <w:p w14:paraId="1A5B370B">
            <w:pPr>
              <w:spacing w:line="300" w:lineRule="exact"/>
              <w:rPr>
                <w:rFonts w:hint="eastAsia" w:ascii="仿宋" w:hAnsi="仿宋" w:eastAsia="仿宋" w:cs="仿宋"/>
                <w:snapToGrid w:val="0"/>
                <w:color w:val="auto"/>
                <w:szCs w:val="21"/>
                <w:highlight w:val="none"/>
              </w:rPr>
            </w:pPr>
          </w:p>
          <w:p w14:paraId="385B651B">
            <w:pPr>
              <w:spacing w:line="300" w:lineRule="exact"/>
              <w:rPr>
                <w:rFonts w:hint="eastAsia" w:ascii="仿宋" w:hAnsi="仿宋" w:eastAsia="仿宋" w:cs="仿宋"/>
                <w:snapToGrid w:val="0"/>
                <w:color w:val="auto"/>
                <w:szCs w:val="21"/>
                <w:highlight w:val="none"/>
              </w:rPr>
            </w:pPr>
          </w:p>
          <w:p w14:paraId="25429AEC">
            <w:pPr>
              <w:spacing w:line="300" w:lineRule="exact"/>
              <w:rPr>
                <w:rFonts w:hint="eastAsia" w:ascii="仿宋" w:hAnsi="仿宋" w:eastAsia="仿宋" w:cs="仿宋"/>
                <w:snapToGrid w:val="0"/>
                <w:color w:val="auto"/>
                <w:szCs w:val="21"/>
                <w:highlight w:val="none"/>
              </w:rPr>
            </w:pPr>
          </w:p>
          <w:p w14:paraId="073E089C">
            <w:pPr>
              <w:spacing w:before="62" w:line="300" w:lineRule="exact"/>
              <w:ind w:left="15" w:right="8"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060805</w:t>
            </w:r>
            <w:r>
              <w:rPr>
                <w:rFonts w:hint="eastAsia" w:ascii="仿宋" w:hAnsi="仿宋" w:eastAsia="仿宋" w:cs="仿宋"/>
                <w:snapToGrid w:val="0"/>
                <w:color w:val="auto"/>
                <w:szCs w:val="21"/>
                <w:highlight w:val="none"/>
              </w:rPr>
              <w:t xml:space="preserve"> 便 </w:t>
            </w:r>
            <w:r>
              <w:rPr>
                <w:rFonts w:hint="eastAsia" w:ascii="仿宋" w:hAnsi="仿宋" w:eastAsia="仿宋" w:cs="仿宋"/>
                <w:snapToGrid w:val="0"/>
                <w:color w:val="auto"/>
                <w:spacing w:val="1"/>
                <w:szCs w:val="21"/>
                <w:highlight w:val="none"/>
              </w:rPr>
              <w:t>器</w:t>
            </w:r>
          </w:p>
        </w:tc>
        <w:tc>
          <w:tcPr>
            <w:tcW w:w="1799" w:type="dxa"/>
          </w:tcPr>
          <w:p w14:paraId="71DCF6FA">
            <w:pPr>
              <w:spacing w:line="300" w:lineRule="exact"/>
              <w:rPr>
                <w:rFonts w:hint="eastAsia" w:ascii="仿宋" w:hAnsi="仿宋" w:eastAsia="仿宋" w:cs="仿宋"/>
                <w:snapToGrid w:val="0"/>
                <w:color w:val="auto"/>
                <w:szCs w:val="21"/>
                <w:highlight w:val="none"/>
              </w:rPr>
            </w:pPr>
          </w:p>
          <w:p w14:paraId="44FBB866">
            <w:pPr>
              <w:spacing w:before="62" w:line="300" w:lineRule="exact"/>
              <w:ind w:left="16"/>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坐</w:t>
            </w:r>
            <w:r>
              <w:rPr>
                <w:rFonts w:hint="eastAsia" w:ascii="仿宋" w:hAnsi="仿宋" w:eastAsia="仿宋" w:cs="仿宋"/>
                <w:snapToGrid w:val="0"/>
                <w:color w:val="auto"/>
                <w:spacing w:val="6"/>
                <w:szCs w:val="21"/>
                <w:highlight w:val="none"/>
              </w:rPr>
              <w:t>便器</w:t>
            </w:r>
          </w:p>
        </w:tc>
        <w:tc>
          <w:tcPr>
            <w:tcW w:w="1762" w:type="dxa"/>
          </w:tcPr>
          <w:p w14:paraId="07DE0A55">
            <w:pPr>
              <w:spacing w:line="300" w:lineRule="exact"/>
              <w:rPr>
                <w:rFonts w:hint="eastAsia" w:ascii="仿宋" w:hAnsi="仿宋" w:eastAsia="仿宋" w:cs="仿宋"/>
                <w:snapToGrid w:val="0"/>
                <w:color w:val="auto"/>
                <w:szCs w:val="21"/>
                <w:highlight w:val="none"/>
              </w:rPr>
            </w:pPr>
          </w:p>
        </w:tc>
        <w:tc>
          <w:tcPr>
            <w:tcW w:w="3783" w:type="dxa"/>
          </w:tcPr>
          <w:p w14:paraId="6C3F1A38">
            <w:pPr>
              <w:spacing w:before="189" w:line="300" w:lineRule="exact"/>
              <w:ind w:left="27" w:hanging="4"/>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《坐便器水效限定值及水效等级》</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25502</w:t>
            </w:r>
            <w:r>
              <w:rPr>
                <w:rFonts w:hint="eastAsia" w:ascii="仿宋" w:hAnsi="仿宋" w:eastAsia="仿宋" w:cs="仿宋"/>
                <w:snapToGrid w:val="0"/>
                <w:color w:val="auto"/>
                <w:spacing w:val="13"/>
                <w:szCs w:val="21"/>
                <w:highlight w:val="none"/>
              </w:rPr>
              <w:t>)</w:t>
            </w:r>
          </w:p>
        </w:tc>
      </w:tr>
      <w:tr w14:paraId="1C506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78" w:type="dxa"/>
            <w:vMerge w:val="continue"/>
            <w:tcBorders>
              <w:top w:val="nil"/>
              <w:bottom w:val="nil"/>
            </w:tcBorders>
          </w:tcPr>
          <w:p w14:paraId="17AD93EC">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79107489">
            <w:pPr>
              <w:spacing w:line="300" w:lineRule="exact"/>
              <w:rPr>
                <w:rFonts w:hint="eastAsia" w:ascii="仿宋" w:hAnsi="仿宋" w:eastAsia="仿宋" w:cs="仿宋"/>
                <w:snapToGrid w:val="0"/>
                <w:color w:val="auto"/>
                <w:szCs w:val="21"/>
                <w:highlight w:val="none"/>
              </w:rPr>
            </w:pPr>
          </w:p>
        </w:tc>
        <w:tc>
          <w:tcPr>
            <w:tcW w:w="1799" w:type="dxa"/>
          </w:tcPr>
          <w:p w14:paraId="0753A7A1">
            <w:pPr>
              <w:spacing w:line="300" w:lineRule="exact"/>
              <w:rPr>
                <w:rFonts w:hint="eastAsia" w:ascii="仿宋" w:hAnsi="仿宋" w:eastAsia="仿宋" w:cs="仿宋"/>
                <w:snapToGrid w:val="0"/>
                <w:color w:val="auto"/>
                <w:szCs w:val="21"/>
                <w:highlight w:val="none"/>
              </w:rPr>
            </w:pPr>
          </w:p>
          <w:p w14:paraId="2F5288B5">
            <w:pPr>
              <w:spacing w:before="62" w:line="300" w:lineRule="exact"/>
              <w:ind w:left="14"/>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蹲便</w:t>
            </w:r>
            <w:r>
              <w:rPr>
                <w:rFonts w:hint="eastAsia" w:ascii="仿宋" w:hAnsi="仿宋" w:eastAsia="仿宋" w:cs="仿宋"/>
                <w:snapToGrid w:val="0"/>
                <w:color w:val="auto"/>
                <w:spacing w:val="6"/>
                <w:szCs w:val="21"/>
                <w:highlight w:val="none"/>
              </w:rPr>
              <w:t>器</w:t>
            </w:r>
          </w:p>
        </w:tc>
        <w:tc>
          <w:tcPr>
            <w:tcW w:w="1762" w:type="dxa"/>
          </w:tcPr>
          <w:p w14:paraId="0C534A98">
            <w:pPr>
              <w:spacing w:line="300" w:lineRule="exact"/>
              <w:rPr>
                <w:rFonts w:hint="eastAsia" w:ascii="仿宋" w:hAnsi="仿宋" w:eastAsia="仿宋" w:cs="仿宋"/>
                <w:snapToGrid w:val="0"/>
                <w:color w:val="auto"/>
                <w:szCs w:val="21"/>
                <w:highlight w:val="none"/>
              </w:rPr>
            </w:pPr>
          </w:p>
        </w:tc>
        <w:tc>
          <w:tcPr>
            <w:tcW w:w="3783" w:type="dxa"/>
          </w:tcPr>
          <w:p w14:paraId="72615D97">
            <w:pPr>
              <w:spacing w:before="191"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蹲便器用水效率限定值及用水</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30717)</w:t>
            </w:r>
          </w:p>
        </w:tc>
      </w:tr>
      <w:tr w14:paraId="65E28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78" w:type="dxa"/>
            <w:vMerge w:val="continue"/>
            <w:tcBorders>
              <w:top w:val="nil"/>
            </w:tcBorders>
          </w:tcPr>
          <w:p w14:paraId="53D0B578">
            <w:pPr>
              <w:spacing w:line="300" w:lineRule="exact"/>
              <w:rPr>
                <w:rFonts w:hint="eastAsia" w:ascii="仿宋" w:hAnsi="仿宋" w:eastAsia="仿宋" w:cs="仿宋"/>
                <w:snapToGrid w:val="0"/>
                <w:color w:val="auto"/>
                <w:szCs w:val="21"/>
                <w:highlight w:val="none"/>
              </w:rPr>
            </w:pPr>
          </w:p>
        </w:tc>
        <w:tc>
          <w:tcPr>
            <w:tcW w:w="1166" w:type="dxa"/>
            <w:vMerge w:val="continue"/>
            <w:tcBorders>
              <w:top w:val="nil"/>
            </w:tcBorders>
          </w:tcPr>
          <w:p w14:paraId="08CE9D41">
            <w:pPr>
              <w:spacing w:line="300" w:lineRule="exact"/>
              <w:rPr>
                <w:rFonts w:hint="eastAsia" w:ascii="仿宋" w:hAnsi="仿宋" w:eastAsia="仿宋" w:cs="仿宋"/>
                <w:snapToGrid w:val="0"/>
                <w:color w:val="auto"/>
                <w:szCs w:val="21"/>
                <w:highlight w:val="none"/>
              </w:rPr>
            </w:pPr>
          </w:p>
        </w:tc>
        <w:tc>
          <w:tcPr>
            <w:tcW w:w="1799" w:type="dxa"/>
          </w:tcPr>
          <w:p w14:paraId="79738639">
            <w:pPr>
              <w:spacing w:line="300" w:lineRule="exact"/>
              <w:rPr>
                <w:rFonts w:hint="eastAsia" w:ascii="仿宋" w:hAnsi="仿宋" w:eastAsia="仿宋" w:cs="仿宋"/>
                <w:snapToGrid w:val="0"/>
                <w:color w:val="auto"/>
                <w:szCs w:val="21"/>
                <w:highlight w:val="none"/>
              </w:rPr>
            </w:pPr>
          </w:p>
          <w:p w14:paraId="5FF14113">
            <w:pPr>
              <w:spacing w:before="61" w:line="300" w:lineRule="exact"/>
              <w:ind w:left="20"/>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5"/>
                <w:szCs w:val="21"/>
                <w:highlight w:val="none"/>
              </w:rPr>
              <w:t>小便</w:t>
            </w:r>
            <w:r>
              <w:rPr>
                <w:rFonts w:hint="eastAsia" w:ascii="仿宋" w:hAnsi="仿宋" w:eastAsia="仿宋" w:cs="仿宋"/>
                <w:snapToGrid w:val="0"/>
                <w:color w:val="auto"/>
                <w:spacing w:val="4"/>
                <w:szCs w:val="21"/>
                <w:highlight w:val="none"/>
              </w:rPr>
              <w:t>器</w:t>
            </w:r>
          </w:p>
        </w:tc>
        <w:tc>
          <w:tcPr>
            <w:tcW w:w="1762" w:type="dxa"/>
          </w:tcPr>
          <w:p w14:paraId="455A6638">
            <w:pPr>
              <w:spacing w:line="300" w:lineRule="exact"/>
              <w:rPr>
                <w:rFonts w:hint="eastAsia" w:ascii="仿宋" w:hAnsi="仿宋" w:eastAsia="仿宋" w:cs="仿宋"/>
                <w:snapToGrid w:val="0"/>
                <w:color w:val="auto"/>
                <w:szCs w:val="21"/>
                <w:highlight w:val="none"/>
              </w:rPr>
            </w:pPr>
          </w:p>
        </w:tc>
        <w:tc>
          <w:tcPr>
            <w:tcW w:w="3783" w:type="dxa"/>
          </w:tcPr>
          <w:p w14:paraId="381056E6">
            <w:pPr>
              <w:spacing w:before="191"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小便器用水效率限定值及用水</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28377)</w:t>
            </w:r>
          </w:p>
        </w:tc>
      </w:tr>
    </w:tbl>
    <w:p w14:paraId="3E453724">
      <w:pPr>
        <w:ind w:left="210" w:right="210"/>
        <w:rPr>
          <w:rFonts w:hint="eastAsia" w:ascii="仿宋" w:hAnsi="仿宋" w:eastAsia="仿宋" w:cs="仿宋"/>
          <w:color w:val="auto"/>
          <w:sz w:val="24"/>
          <w:highlight w:val="none"/>
        </w:rPr>
      </w:pPr>
    </w:p>
    <w:tbl>
      <w:tblPr>
        <w:tblStyle w:val="972"/>
        <w:tblW w:w="910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461"/>
        <w:gridCol w:w="1836"/>
        <w:gridCol w:w="1837"/>
        <w:gridCol w:w="3300"/>
      </w:tblGrid>
      <w:tr w14:paraId="1C97C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68" w:type="dxa"/>
          </w:tcPr>
          <w:p w14:paraId="00613D85">
            <w:pPr>
              <w:spacing w:line="342" w:lineRule="auto"/>
              <w:rPr>
                <w:rFonts w:hint="eastAsia" w:ascii="仿宋" w:hAnsi="仿宋" w:eastAsia="仿宋" w:cs="仿宋"/>
                <w:snapToGrid w:val="0"/>
                <w:color w:val="auto"/>
                <w:szCs w:val="21"/>
                <w:highlight w:val="none"/>
              </w:rPr>
            </w:pPr>
          </w:p>
          <w:p w14:paraId="2D81B7D6">
            <w:pPr>
              <w:spacing w:before="62" w:line="192" w:lineRule="auto"/>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6</w:t>
            </w:r>
          </w:p>
        </w:tc>
        <w:tc>
          <w:tcPr>
            <w:tcW w:w="1461" w:type="dxa"/>
          </w:tcPr>
          <w:p w14:paraId="64766023">
            <w:pPr>
              <w:spacing w:before="220" w:line="315" w:lineRule="auto"/>
              <w:ind w:left="22" w:right="8" w:hanging="4"/>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060806</w:t>
            </w:r>
            <w:r>
              <w:rPr>
                <w:rFonts w:hint="eastAsia" w:ascii="仿宋" w:hAnsi="仿宋" w:eastAsia="仿宋" w:cs="仿宋"/>
                <w:snapToGrid w:val="0"/>
                <w:color w:val="auto"/>
                <w:szCs w:val="21"/>
                <w:highlight w:val="none"/>
              </w:rPr>
              <w:t xml:space="preserve"> 水 嘴</w:t>
            </w:r>
          </w:p>
        </w:tc>
        <w:tc>
          <w:tcPr>
            <w:tcW w:w="1836" w:type="dxa"/>
          </w:tcPr>
          <w:p w14:paraId="2C530D4F">
            <w:pPr>
              <w:rPr>
                <w:rFonts w:hint="eastAsia" w:ascii="仿宋" w:hAnsi="仿宋" w:eastAsia="仿宋" w:cs="仿宋"/>
                <w:snapToGrid w:val="0"/>
                <w:color w:val="auto"/>
                <w:szCs w:val="21"/>
                <w:highlight w:val="none"/>
              </w:rPr>
            </w:pPr>
          </w:p>
        </w:tc>
        <w:tc>
          <w:tcPr>
            <w:tcW w:w="1837" w:type="dxa"/>
          </w:tcPr>
          <w:p w14:paraId="09326D70">
            <w:pPr>
              <w:rPr>
                <w:rFonts w:hint="eastAsia" w:ascii="仿宋" w:hAnsi="仿宋" w:eastAsia="仿宋" w:cs="仿宋"/>
                <w:snapToGrid w:val="0"/>
                <w:color w:val="auto"/>
                <w:szCs w:val="21"/>
                <w:highlight w:val="none"/>
              </w:rPr>
            </w:pPr>
          </w:p>
        </w:tc>
        <w:tc>
          <w:tcPr>
            <w:tcW w:w="3300" w:type="dxa"/>
          </w:tcPr>
          <w:p w14:paraId="6E9D1E14">
            <w:pPr>
              <w:spacing w:before="220" w:line="315" w:lineRule="auto"/>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水嘴用水效率限定值及用水效</w:t>
            </w:r>
            <w:r>
              <w:rPr>
                <w:rFonts w:hint="eastAsia" w:ascii="仿宋" w:hAnsi="仿宋" w:eastAsia="仿宋" w:cs="仿宋"/>
                <w:snapToGrid w:val="0"/>
                <w:color w:val="auto"/>
                <w:spacing w:val="23"/>
                <w:szCs w:val="21"/>
                <w:highlight w:val="none"/>
              </w:rPr>
              <w:t>率</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25501)</w:t>
            </w:r>
          </w:p>
        </w:tc>
      </w:tr>
      <w:tr w14:paraId="488E1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68" w:type="dxa"/>
          </w:tcPr>
          <w:p w14:paraId="06DB65EB">
            <w:pPr>
              <w:spacing w:line="298" w:lineRule="auto"/>
              <w:rPr>
                <w:rFonts w:hint="eastAsia" w:ascii="仿宋" w:hAnsi="仿宋" w:eastAsia="仿宋" w:cs="仿宋"/>
                <w:snapToGrid w:val="0"/>
                <w:color w:val="auto"/>
                <w:szCs w:val="21"/>
                <w:highlight w:val="none"/>
              </w:rPr>
            </w:pPr>
          </w:p>
          <w:p w14:paraId="29E19D6C">
            <w:pPr>
              <w:spacing w:before="62" w:line="192" w:lineRule="auto"/>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7</w:t>
            </w:r>
          </w:p>
        </w:tc>
        <w:tc>
          <w:tcPr>
            <w:tcW w:w="1461" w:type="dxa"/>
          </w:tcPr>
          <w:p w14:paraId="4F6102CA">
            <w:pPr>
              <w:spacing w:before="175" w:line="316" w:lineRule="auto"/>
              <w:ind w:left="15" w:right="8" w:hanging="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807 便器 </w:t>
            </w:r>
            <w:r>
              <w:rPr>
                <w:rFonts w:hint="eastAsia" w:ascii="仿宋" w:hAnsi="仿宋" w:eastAsia="仿宋" w:cs="仿宋"/>
                <w:snapToGrid w:val="0"/>
                <w:color w:val="auto"/>
                <w:spacing w:val="7"/>
                <w:szCs w:val="21"/>
                <w:highlight w:val="none"/>
              </w:rPr>
              <w:t>冲</w:t>
            </w:r>
            <w:r>
              <w:rPr>
                <w:rFonts w:hint="eastAsia" w:ascii="仿宋" w:hAnsi="仿宋" w:eastAsia="仿宋" w:cs="仿宋"/>
                <w:snapToGrid w:val="0"/>
                <w:color w:val="auto"/>
                <w:spacing w:val="6"/>
                <w:szCs w:val="21"/>
                <w:highlight w:val="none"/>
              </w:rPr>
              <w:t>洗阀</w:t>
            </w:r>
          </w:p>
        </w:tc>
        <w:tc>
          <w:tcPr>
            <w:tcW w:w="1836" w:type="dxa"/>
          </w:tcPr>
          <w:p w14:paraId="57B4CEF5">
            <w:pPr>
              <w:rPr>
                <w:rFonts w:hint="eastAsia" w:ascii="仿宋" w:hAnsi="仿宋" w:eastAsia="仿宋" w:cs="仿宋"/>
                <w:snapToGrid w:val="0"/>
                <w:color w:val="auto"/>
                <w:szCs w:val="21"/>
                <w:highlight w:val="none"/>
              </w:rPr>
            </w:pPr>
          </w:p>
        </w:tc>
        <w:tc>
          <w:tcPr>
            <w:tcW w:w="1837" w:type="dxa"/>
          </w:tcPr>
          <w:p w14:paraId="4E746319">
            <w:pPr>
              <w:rPr>
                <w:rFonts w:hint="eastAsia" w:ascii="仿宋" w:hAnsi="仿宋" w:eastAsia="仿宋" w:cs="仿宋"/>
                <w:snapToGrid w:val="0"/>
                <w:color w:val="auto"/>
                <w:szCs w:val="21"/>
                <w:highlight w:val="none"/>
              </w:rPr>
            </w:pPr>
          </w:p>
        </w:tc>
        <w:tc>
          <w:tcPr>
            <w:tcW w:w="3300" w:type="dxa"/>
          </w:tcPr>
          <w:p w14:paraId="620A849B">
            <w:pPr>
              <w:spacing w:before="176" w:line="315" w:lineRule="auto"/>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便器冲洗阀用水效率限定值及</w:t>
            </w:r>
            <w:r>
              <w:rPr>
                <w:rFonts w:hint="eastAsia" w:ascii="仿宋" w:hAnsi="仿宋" w:eastAsia="仿宋" w:cs="仿宋"/>
                <w:snapToGrid w:val="0"/>
                <w:color w:val="auto"/>
                <w:spacing w:val="14"/>
                <w:szCs w:val="21"/>
                <w:highlight w:val="none"/>
              </w:rPr>
              <w:t>用水效率等级》(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28379</w:t>
            </w:r>
            <w:r>
              <w:rPr>
                <w:rFonts w:hint="eastAsia" w:ascii="仿宋" w:hAnsi="仿宋" w:eastAsia="仿宋" w:cs="仿宋"/>
                <w:snapToGrid w:val="0"/>
                <w:color w:val="auto"/>
                <w:spacing w:val="11"/>
                <w:szCs w:val="21"/>
                <w:highlight w:val="none"/>
              </w:rPr>
              <w:t>)</w:t>
            </w:r>
          </w:p>
        </w:tc>
      </w:tr>
      <w:tr w14:paraId="3E649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68" w:type="dxa"/>
          </w:tcPr>
          <w:p w14:paraId="0DEC53AF">
            <w:pPr>
              <w:spacing w:line="319" w:lineRule="auto"/>
              <w:rPr>
                <w:rFonts w:hint="eastAsia" w:ascii="仿宋" w:hAnsi="仿宋" w:eastAsia="仿宋" w:cs="仿宋"/>
                <w:snapToGrid w:val="0"/>
                <w:color w:val="auto"/>
                <w:szCs w:val="21"/>
                <w:highlight w:val="none"/>
              </w:rPr>
            </w:pPr>
          </w:p>
          <w:p w14:paraId="3E531C98">
            <w:pPr>
              <w:spacing w:before="62" w:line="192" w:lineRule="auto"/>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8</w:t>
            </w:r>
          </w:p>
        </w:tc>
        <w:tc>
          <w:tcPr>
            <w:tcW w:w="1461" w:type="dxa"/>
          </w:tcPr>
          <w:p w14:paraId="157CB9A7">
            <w:pPr>
              <w:spacing w:before="196" w:line="318" w:lineRule="auto"/>
              <w:ind w:left="15" w:right="8" w:hanging="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810 淋浴 </w:t>
            </w:r>
            <w:r>
              <w:rPr>
                <w:rFonts w:hint="eastAsia" w:ascii="仿宋" w:hAnsi="仿宋" w:eastAsia="仿宋" w:cs="仿宋"/>
                <w:snapToGrid w:val="0"/>
                <w:color w:val="auto"/>
                <w:spacing w:val="1"/>
                <w:szCs w:val="21"/>
                <w:highlight w:val="none"/>
              </w:rPr>
              <w:t>器</w:t>
            </w:r>
          </w:p>
        </w:tc>
        <w:tc>
          <w:tcPr>
            <w:tcW w:w="1836" w:type="dxa"/>
          </w:tcPr>
          <w:p w14:paraId="6CEB0B9D">
            <w:pPr>
              <w:rPr>
                <w:rFonts w:hint="eastAsia" w:ascii="仿宋" w:hAnsi="仿宋" w:eastAsia="仿宋" w:cs="仿宋"/>
                <w:snapToGrid w:val="0"/>
                <w:color w:val="auto"/>
                <w:szCs w:val="21"/>
                <w:highlight w:val="none"/>
              </w:rPr>
            </w:pPr>
          </w:p>
        </w:tc>
        <w:tc>
          <w:tcPr>
            <w:tcW w:w="1837" w:type="dxa"/>
          </w:tcPr>
          <w:p w14:paraId="10297EF9">
            <w:pPr>
              <w:rPr>
                <w:rFonts w:hint="eastAsia" w:ascii="仿宋" w:hAnsi="仿宋" w:eastAsia="仿宋" w:cs="仿宋"/>
                <w:snapToGrid w:val="0"/>
                <w:color w:val="auto"/>
                <w:szCs w:val="21"/>
                <w:highlight w:val="none"/>
              </w:rPr>
            </w:pPr>
          </w:p>
        </w:tc>
        <w:tc>
          <w:tcPr>
            <w:tcW w:w="3300" w:type="dxa"/>
          </w:tcPr>
          <w:p w14:paraId="22F8D087">
            <w:pPr>
              <w:spacing w:before="197" w:line="315" w:lineRule="auto"/>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淋浴器用水效率限定值及用水</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28378)</w:t>
            </w:r>
          </w:p>
        </w:tc>
      </w:tr>
    </w:tbl>
    <w:p w14:paraId="34C5F2E8">
      <w:pPr>
        <w:spacing w:line="91" w:lineRule="auto"/>
        <w:ind w:left="210" w:right="210"/>
        <w:rPr>
          <w:rFonts w:hint="eastAsia" w:ascii="仿宋" w:hAnsi="仿宋" w:eastAsia="仿宋" w:cs="仿宋"/>
          <w:color w:val="auto"/>
          <w:sz w:val="24"/>
          <w:highlight w:val="none"/>
        </w:rPr>
      </w:pPr>
    </w:p>
    <w:p w14:paraId="2904771D">
      <w:pPr>
        <w:rPr>
          <w:rFonts w:hint="eastAsia" w:ascii="仿宋" w:hAnsi="仿宋" w:eastAsia="仿宋" w:cs="仿宋"/>
          <w:color w:val="auto"/>
          <w:highlight w:val="none"/>
        </w:rPr>
      </w:pPr>
    </w:p>
    <w:p w14:paraId="2B5A5C4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注：</w:t>
      </w:r>
    </w:p>
    <w:p w14:paraId="44936B0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(1)节能产品认证应依据相关国家标准的最新版本，依据国家标准中二级能效 (水效)指标。</w:t>
      </w:r>
    </w:p>
    <w:p w14:paraId="667DFE2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(2)以“★”标注的为政府强制采购产品。</w:t>
      </w:r>
    </w:p>
    <w:p w14:paraId="0A8CF03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5BE969F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492203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4EA936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0625C3D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D5E3E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3594A02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D101F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6A4515A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 </w:t>
      </w:r>
    </w:p>
    <w:p w14:paraId="775BA47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11C1676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A8FC7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供应商应按照招标文件格式要求提供《中小企业声明函》，《中小企业声明函》填写企业类型错误，导致该企业享受本不能享受的中小企业扶持政策，投标无效并依法承担法律责任。</w:t>
      </w:r>
    </w:p>
    <w:p w14:paraId="44EB1CF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0AC38D4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14:paraId="0B10545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3.4.1首台套、“制造精品”、“专精特新”等创新产品按规定享受政府采购支持政策。”</w:t>
      </w:r>
    </w:p>
    <w:p w14:paraId="0C81064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4CDB3FE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3.5.1平等对待内外资企业和符合条件的破产重整企业，切实保障企业公平竞争，平等维护企业的合法利益。</w:t>
      </w:r>
    </w:p>
    <w:p w14:paraId="122FD797">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4. 询问、质疑、投诉</w:t>
      </w:r>
    </w:p>
    <w:p w14:paraId="506E7EB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FF270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4.2供应商询问</w:t>
      </w:r>
    </w:p>
    <w:p w14:paraId="0C89833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7B09D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4.3供应商质疑</w:t>
      </w:r>
    </w:p>
    <w:p w14:paraId="1534DCB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2805068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D7D73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6A68039D">
      <w:pPr>
        <w:pStyle w:val="131"/>
        <w:snapToGrid w:val="0"/>
        <w:spacing w:before="0"/>
        <w:ind w:left="479" w:leftChars="228"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335F857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728EE6A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14:paraId="6F32E9F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4.3.3.2质疑项目的名称、编号；</w:t>
      </w:r>
    </w:p>
    <w:p w14:paraId="0F4647D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14:paraId="163E522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4.3.3.4事实依据；</w:t>
      </w:r>
    </w:p>
    <w:p w14:paraId="6FE3711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4.3.3.5必要的法律依据；</w:t>
      </w:r>
    </w:p>
    <w:p w14:paraId="0376A361">
      <w:pPr>
        <w:pStyle w:val="131"/>
        <w:snapToGrid w:val="0"/>
        <w:spacing w:before="0"/>
        <w:ind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4.3.3.6提出质疑的日期。</w:t>
      </w:r>
    </w:p>
    <w:p w14:paraId="796664E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838DEC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8C69C3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6636E0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F80D50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1C79B9F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4.4供应商投诉</w:t>
      </w:r>
    </w:p>
    <w:p w14:paraId="04DF668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96D65A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44E1368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EF656E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B709EA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匡老师；电话：0571-87807798</w:t>
      </w:r>
    </w:p>
    <w:p w14:paraId="4A844CFB">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508A15DF">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4.5 补偿救济</w:t>
      </w:r>
    </w:p>
    <w:p w14:paraId="5C75D9F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rPr>
        <w:t>采购人因政策变化、规划调整而不履行政府采购合同的，供应商可依据《杭州市涉企补偿救济实施办法（试行）》向采购人提起补偿申请。</w:t>
      </w:r>
    </w:p>
    <w:p w14:paraId="3036A26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3B02326C">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E55389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669E802">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7F649B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E7641F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9CDE78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B3788A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C830088">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8B837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E2D586A">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CA5A82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A30011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A66FA7">
      <w:pPr>
        <w:pStyle w:val="23"/>
        <w:jc w:val="center"/>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2161829">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4A9A31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AE2FDDA">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131732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11A9826">
      <w:pPr>
        <w:pStyle w:val="32"/>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44BB782">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7CBB790">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D4DF824">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33534FB">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B3E21A1">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099CE9E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3C6B15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588E2FB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61C8986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678A9D79">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4BC81BC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56DF501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00FE97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0D7CE1D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AF0938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A58722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E1FAF9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09FE588">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1357CA7">
      <w:pPr>
        <w:snapToGrid w:val="0"/>
        <w:spacing w:line="360" w:lineRule="auto"/>
        <w:ind w:firstLine="482" w:firstLineChars="200"/>
        <w:rPr>
          <w:rFonts w:hint="eastAsia"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2BFC023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DEEA37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11.3.2中小企业声明函(如果有)。</w:t>
      </w:r>
    </w:p>
    <w:p w14:paraId="47020D1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4BDAED5">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6BE8FC0A">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投标人可事先在公开官网查询、核对相关证书和报告内容，确保投标（响应）文件资料准确无误。投标人应对投标文件中材料的真实性、合法性负责。</w:t>
      </w:r>
    </w:p>
    <w:p w14:paraId="641A0397">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12. 投标文件的编制</w:t>
      </w:r>
    </w:p>
    <w:p w14:paraId="5508B0B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7035C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70CC9A5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744AD805">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14:paraId="764E29E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14:paraId="2FAB81E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1A2564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2BD59F57">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3D4E9E8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2382C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495D8DF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51C5656">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4B28E2A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15.1投标人在电子交易平台传输递交投标文件后，还可以在投标截止时间前直接提交或者以顺丰或其他快递方式递交备份投标文件1份，但采购人、采购代理机构不强制或变相强制投标人提交备份投标文件。</w:t>
      </w:r>
    </w:p>
    <w:p w14:paraId="7A8C107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6A60590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0D4368F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15.4以顺丰或其他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E1F5B6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14:paraId="440309D6">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14:paraId="439D3B3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01F5C371">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17.投标有效期</w:t>
      </w:r>
    </w:p>
    <w:p w14:paraId="4C576F5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w:t>
      </w:r>
    </w:p>
    <w:p w14:paraId="5157134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48C78B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C00EFF5">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B026929">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18.开标 </w:t>
      </w:r>
    </w:p>
    <w:p w14:paraId="26893E1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7A20878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4CFBE0D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14:paraId="75EE7FAF">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19、资格审查</w:t>
      </w:r>
    </w:p>
    <w:p w14:paraId="59A5510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14:paraId="3621C46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48791F0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14:paraId="69A8276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72FDA9A2">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0861A3A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14:paraId="24D0755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14:paraId="6C3185F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42EDDB0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9F97F14">
      <w:pPr>
        <w:snapToGrid w:val="0"/>
        <w:spacing w:line="360" w:lineRule="auto"/>
        <w:jc w:val="center"/>
        <w:outlineLvl w:val="0"/>
        <w:rPr>
          <w:rFonts w:hint="eastAsia" w:ascii="仿宋" w:hAnsi="仿宋" w:eastAsia="仿宋" w:cs="仿宋"/>
          <w:b/>
          <w:color w:val="auto"/>
          <w:sz w:val="36"/>
          <w:szCs w:val="36"/>
          <w:highlight w:val="none"/>
        </w:rPr>
      </w:pPr>
      <w:bookmarkStart w:id="13" w:name="_Toc91899903"/>
      <w:r>
        <w:rPr>
          <w:rFonts w:hint="eastAsia" w:ascii="仿宋" w:hAnsi="仿宋" w:eastAsia="仿宋" w:cs="仿宋"/>
          <w:b/>
          <w:color w:val="auto"/>
          <w:sz w:val="36"/>
          <w:szCs w:val="36"/>
          <w:highlight w:val="none"/>
        </w:rPr>
        <w:t>五、评标</w:t>
      </w:r>
    </w:p>
    <w:p w14:paraId="338CF7AF">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14:paraId="4206D11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A910587">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14:paraId="488DC42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1AB5AF9">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14:paraId="25CDC28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61AC4DC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A306D2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14:paraId="1ED89BA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 由于中标、成交供应商原因导致重新采购的，应当承担支付代理费和专家评审费等费用在内的赔偿责任。</w:t>
      </w:r>
    </w:p>
    <w:p w14:paraId="76D7523E">
      <w:pPr>
        <w:tabs>
          <w:tab w:val="left" w:pos="0"/>
        </w:tabs>
        <w:spacing w:line="360" w:lineRule="auto"/>
        <w:ind w:firstLine="482"/>
        <w:rPr>
          <w:rFonts w:hint="eastAsia" w:ascii="仿宋" w:hAnsi="仿宋" w:eastAsia="仿宋" w:cs="仿宋"/>
          <w:color w:val="auto"/>
          <w:kern w:val="0"/>
          <w:sz w:val="24"/>
          <w:highlight w:val="none"/>
        </w:rPr>
      </w:pPr>
    </w:p>
    <w:p w14:paraId="3D7AFDC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2675CE4">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14:paraId="4263723E">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14:paraId="7C227F1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271F1D7">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78579B5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14:paraId="53EF81C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2653284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14:paraId="5F3D1C55">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14:paraId="4674E25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D1BE7F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029DD535">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14:paraId="7C08FEC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002254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015BAD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1CAEC5B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77E306D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5B8B5E3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0CAB6A6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271EEC1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6854A21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1DB6E3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3"/>
    <w:p w14:paraId="2A1F818E">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14:paraId="15B9F51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FB1D7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1A5151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28326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21B790">
      <w:pPr>
        <w:ind w:left="210" w:right="210"/>
        <w:rPr>
          <w:rFonts w:hint="eastAsia" w:ascii="仿宋" w:hAnsi="仿宋" w:eastAsia="仿宋" w:cs="仿宋"/>
          <w:b/>
          <w:color w:val="auto"/>
          <w:sz w:val="36"/>
          <w:szCs w:val="36"/>
          <w:highlight w:val="none"/>
        </w:rPr>
      </w:pPr>
    </w:p>
    <w:p w14:paraId="528BE09C">
      <w:pPr>
        <w:ind w:left="210" w:right="210"/>
        <w:rPr>
          <w:rFonts w:hint="eastAsia" w:ascii="仿宋" w:hAnsi="仿宋" w:eastAsia="仿宋" w:cs="仿宋"/>
          <w:b/>
          <w:color w:val="auto"/>
          <w:sz w:val="36"/>
          <w:szCs w:val="36"/>
          <w:highlight w:val="none"/>
        </w:rPr>
      </w:pPr>
    </w:p>
    <w:p w14:paraId="5B349D95">
      <w:pPr>
        <w:ind w:left="210" w:right="210"/>
        <w:rPr>
          <w:rFonts w:hint="eastAsia" w:ascii="仿宋" w:hAnsi="仿宋" w:eastAsia="仿宋" w:cs="仿宋"/>
          <w:b/>
          <w:color w:val="auto"/>
          <w:sz w:val="36"/>
          <w:szCs w:val="36"/>
          <w:highlight w:val="none"/>
        </w:rPr>
      </w:pPr>
    </w:p>
    <w:p w14:paraId="0C8E3FF6">
      <w:pPr>
        <w:ind w:left="210" w:right="210"/>
        <w:rPr>
          <w:rFonts w:hint="eastAsia" w:ascii="仿宋" w:hAnsi="仿宋" w:eastAsia="仿宋" w:cs="仿宋"/>
          <w:b/>
          <w:color w:val="auto"/>
          <w:sz w:val="36"/>
          <w:szCs w:val="36"/>
          <w:highlight w:val="none"/>
        </w:rPr>
      </w:pPr>
    </w:p>
    <w:p w14:paraId="48388A3F">
      <w:pPr>
        <w:ind w:left="210" w:right="21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C1C7079">
      <w:pPr>
        <w:spacing w:line="360" w:lineRule="auto"/>
        <w:ind w:left="210" w:right="21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bookmarkEnd w:id="12"/>
    <w:p w14:paraId="2A13A6C7">
      <w:pPr>
        <w:ind w:right="210" w:firstLine="482" w:firstLineChars="200"/>
        <w:rPr>
          <w:rFonts w:hint="eastAsia" w:ascii="仿宋" w:hAnsi="仿宋" w:eastAsia="仿宋" w:cs="仿宋"/>
          <w:b/>
          <w:color w:val="auto"/>
          <w:sz w:val="24"/>
          <w:highlight w:val="none"/>
        </w:rPr>
      </w:pPr>
      <w:bookmarkStart w:id="14" w:name="第五部分"/>
      <w:bookmarkStart w:id="15" w:name="_Toc86217003"/>
    </w:p>
    <w:p w14:paraId="4EF1EB72">
      <w:pPr>
        <w:numPr>
          <w:ilvl w:val="0"/>
          <w:numId w:val="1"/>
        </w:numPr>
        <w:ind w:right="210"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设备采购清单</w:t>
      </w:r>
      <w:r>
        <w:rPr>
          <w:rFonts w:hint="eastAsia" w:ascii="仿宋" w:hAnsi="仿宋" w:eastAsia="仿宋" w:cs="仿宋"/>
          <w:b/>
          <w:color w:val="auto"/>
          <w:kern w:val="0"/>
          <w:sz w:val="24"/>
          <w:highlight w:val="none"/>
        </w:rPr>
        <w:t>(标的</w:t>
      </w:r>
      <w:r>
        <w:rPr>
          <w:rFonts w:hint="eastAsia" w:ascii="仿宋" w:hAnsi="仿宋" w:eastAsia="仿宋" w:cs="仿宋"/>
          <w:b/>
          <w:color w:val="auto"/>
          <w:kern w:val="0"/>
          <w:sz w:val="24"/>
          <w:highlight w:val="none"/>
          <w:lang w:val="en-US" w:eastAsia="zh-CN"/>
        </w:rPr>
        <w:t>物</w:t>
      </w:r>
      <w:r>
        <w:rPr>
          <w:rFonts w:hint="eastAsia" w:ascii="仿宋" w:hAnsi="仿宋" w:eastAsia="仿宋" w:cs="仿宋"/>
          <w:b/>
          <w:color w:val="auto"/>
          <w:kern w:val="0"/>
          <w:sz w:val="24"/>
          <w:highlight w:val="none"/>
        </w:rPr>
        <w:t>)</w:t>
      </w:r>
    </w:p>
    <w:tbl>
      <w:tblPr>
        <w:tblStyle w:val="62"/>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16"/>
        <w:gridCol w:w="4948"/>
        <w:gridCol w:w="885"/>
        <w:gridCol w:w="695"/>
        <w:gridCol w:w="930"/>
      </w:tblGrid>
      <w:tr w14:paraId="2BF7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31E2555F">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07" w:type="pct"/>
            <w:shd w:val="clear" w:color="auto" w:fill="auto"/>
            <w:vAlign w:val="center"/>
          </w:tcPr>
          <w:p w14:paraId="52F1F900">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设备</w:t>
            </w:r>
          </w:p>
          <w:p w14:paraId="27EA4686">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2692" w:type="pct"/>
            <w:shd w:val="clear" w:color="auto" w:fill="auto"/>
            <w:vAlign w:val="center"/>
          </w:tcPr>
          <w:p w14:paraId="61A04E2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配置要求</w:t>
            </w:r>
          </w:p>
        </w:tc>
        <w:tc>
          <w:tcPr>
            <w:tcW w:w="481" w:type="pct"/>
            <w:vAlign w:val="center"/>
          </w:tcPr>
          <w:p w14:paraId="5DE244D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378" w:type="pct"/>
            <w:shd w:val="clear" w:color="auto" w:fill="auto"/>
            <w:vAlign w:val="center"/>
          </w:tcPr>
          <w:p w14:paraId="4C76F74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506" w:type="pct"/>
            <w:vAlign w:val="center"/>
          </w:tcPr>
          <w:p w14:paraId="0AF9CB4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D31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tcPr>
          <w:p w14:paraId="5D771A18">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快件业务实操区设备</w:t>
            </w:r>
          </w:p>
        </w:tc>
      </w:tr>
      <w:tr w14:paraId="6342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1C631E1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607" w:type="pct"/>
            <w:shd w:val="clear" w:color="auto" w:fill="auto"/>
            <w:vAlign w:val="center"/>
          </w:tcPr>
          <w:p w14:paraId="2185D2E3">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移动手持终端PDA</w:t>
            </w:r>
          </w:p>
        </w:tc>
        <w:tc>
          <w:tcPr>
            <w:tcW w:w="2692" w:type="pct"/>
            <w:shd w:val="clear" w:color="auto" w:fill="auto"/>
            <w:vAlign w:val="center"/>
          </w:tcPr>
          <w:p w14:paraId="25F81E57">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1.无线手持终端处理器：</w:t>
            </w:r>
          </w:p>
          <w:p w14:paraId="3AB0BB35">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双核800 MHz OMAp4处理器(标准) 512 Mb RAM/2 Gb</w:t>
            </w:r>
          </w:p>
          <w:p w14:paraId="290AC4A9">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操作系统：Windows embedded </w:t>
            </w:r>
          </w:p>
          <w:p w14:paraId="1D274A28">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Compact 7.0(标准或高级)扩展槽：SD/MMC卡槽 8G</w:t>
            </w:r>
          </w:p>
          <w:p w14:paraId="0754B44E">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无线：802.11a/b/gBT 2.1 EDR classII支持：SE950 SE4500SR 752X480耳机接口、扬声器、麦克风、蓝牙耳机</w:t>
            </w:r>
          </w:p>
          <w:p w14:paraId="5795CAA8">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防护等级：IP541.2米跌落 500次0.5米滚动</w:t>
            </w:r>
          </w:p>
          <w:p w14:paraId="288C8352">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操作温度：-10至50度</w:t>
            </w:r>
          </w:p>
          <w:p w14:paraId="3196B708">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屏幕：3英寸彩色320X320</w:t>
            </w:r>
          </w:p>
          <w:p w14:paraId="7DF88A5D">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电池容量：标准的：可充电式锂离子电池，4800mAh原装充电座</w:t>
            </w:r>
          </w:p>
          <w:p w14:paraId="42E11788">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键盘：38键</w:t>
            </w:r>
          </w:p>
          <w:p w14:paraId="50509F16">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2.RF作业支持系统，1套</w:t>
            </w:r>
          </w:p>
          <w:p w14:paraId="3FF3F14C">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具体参数：配合物流综合业务系统，实现仓库出入库作业、库内拣选、加工、盘点作业、运输模块的场站扫描、客户派货、现场签收等操作。</w:t>
            </w:r>
          </w:p>
        </w:tc>
        <w:tc>
          <w:tcPr>
            <w:tcW w:w="481" w:type="pct"/>
            <w:vAlign w:val="center"/>
          </w:tcPr>
          <w:p w14:paraId="0C7CD67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14</w:t>
            </w:r>
          </w:p>
        </w:tc>
        <w:tc>
          <w:tcPr>
            <w:tcW w:w="378" w:type="pct"/>
            <w:shd w:val="clear" w:color="auto" w:fill="auto"/>
            <w:vAlign w:val="center"/>
          </w:tcPr>
          <w:p w14:paraId="2C3B5AC2">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台</w:t>
            </w:r>
          </w:p>
        </w:tc>
        <w:tc>
          <w:tcPr>
            <w:tcW w:w="506" w:type="pct"/>
            <w:vAlign w:val="center"/>
          </w:tcPr>
          <w:p w14:paraId="7C1596A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p>
        </w:tc>
      </w:tr>
      <w:tr w14:paraId="636A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7C10769F">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607" w:type="pct"/>
            <w:shd w:val="clear" w:color="auto" w:fill="auto"/>
            <w:vAlign w:val="center"/>
          </w:tcPr>
          <w:p w14:paraId="1EA3A681">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电子运单打印机</w:t>
            </w:r>
          </w:p>
        </w:tc>
        <w:tc>
          <w:tcPr>
            <w:tcW w:w="2692" w:type="pct"/>
            <w:shd w:val="clear" w:color="auto" w:fill="auto"/>
            <w:vAlign w:val="center"/>
          </w:tcPr>
          <w:p w14:paraId="07375658">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热敏不干胶打印机，技术类型：标签打印，连接方式：有线。</w:t>
            </w:r>
          </w:p>
          <w:p w14:paraId="70F81946">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使用场景：小型商用；大型办公；发票快递单。</w:t>
            </w:r>
          </w:p>
        </w:tc>
        <w:tc>
          <w:tcPr>
            <w:tcW w:w="481" w:type="pct"/>
            <w:vAlign w:val="center"/>
          </w:tcPr>
          <w:p w14:paraId="78EE922E">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378" w:type="pct"/>
            <w:shd w:val="clear" w:color="auto" w:fill="auto"/>
            <w:vAlign w:val="center"/>
          </w:tcPr>
          <w:p w14:paraId="736AE35F">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台</w:t>
            </w:r>
          </w:p>
        </w:tc>
        <w:tc>
          <w:tcPr>
            <w:tcW w:w="506" w:type="pct"/>
            <w:vAlign w:val="center"/>
          </w:tcPr>
          <w:p w14:paraId="66A1ACA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p>
        </w:tc>
      </w:tr>
      <w:tr w14:paraId="6C92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7729C0B4">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p>
        </w:tc>
        <w:tc>
          <w:tcPr>
            <w:tcW w:w="607" w:type="pct"/>
            <w:shd w:val="clear" w:color="auto" w:fill="auto"/>
            <w:vAlign w:val="center"/>
          </w:tcPr>
          <w:p w14:paraId="17D2AD02">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电子秤</w:t>
            </w:r>
          </w:p>
        </w:tc>
        <w:tc>
          <w:tcPr>
            <w:tcW w:w="2692" w:type="pct"/>
            <w:shd w:val="clear" w:color="auto" w:fill="auto"/>
            <w:vAlign w:val="center"/>
          </w:tcPr>
          <w:p w14:paraId="0843E3B2">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台式，称重≥500KG，台面尺寸：600*800mm,高精度A/D转换，可读性达到1/30000。数据滤波的速度、幅度以及稳定的时间可设置。可随机充电：具有欠压指示及保护装置。直流两用，内置6V/4AH免维护蓄电池，可单点。两点重量定值报警方式可选。调用内码显示方便，替代感量砝码观察及分析允差。</w:t>
            </w:r>
            <w:r>
              <w:rPr>
                <w:rFonts w:hint="eastAsia" w:ascii="仿宋" w:hAnsi="仿宋" w:eastAsia="仿宋" w:cs="仿宋"/>
                <w:b/>
                <w:bCs w:val="0"/>
                <w:color w:val="auto"/>
                <w:sz w:val="24"/>
                <w:szCs w:val="24"/>
                <w:highlight w:val="none"/>
              </w:rPr>
              <w:t>提供检测报告。</w:t>
            </w:r>
          </w:p>
        </w:tc>
        <w:tc>
          <w:tcPr>
            <w:tcW w:w="481" w:type="pct"/>
            <w:vAlign w:val="center"/>
          </w:tcPr>
          <w:p w14:paraId="2F82DF7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w:t>
            </w:r>
          </w:p>
        </w:tc>
        <w:tc>
          <w:tcPr>
            <w:tcW w:w="378" w:type="pct"/>
            <w:shd w:val="clear" w:color="auto" w:fill="auto"/>
            <w:vAlign w:val="center"/>
          </w:tcPr>
          <w:p w14:paraId="4AC3636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台</w:t>
            </w:r>
          </w:p>
        </w:tc>
        <w:tc>
          <w:tcPr>
            <w:tcW w:w="506" w:type="pct"/>
            <w:vAlign w:val="center"/>
          </w:tcPr>
          <w:p w14:paraId="44C8F60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p>
        </w:tc>
      </w:tr>
      <w:tr w14:paraId="033B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44F2D10C">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p>
        </w:tc>
        <w:tc>
          <w:tcPr>
            <w:tcW w:w="607" w:type="pct"/>
            <w:shd w:val="clear" w:color="auto" w:fill="auto"/>
            <w:vAlign w:val="center"/>
          </w:tcPr>
          <w:p w14:paraId="324A9419">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手动叉车电子秤</w:t>
            </w:r>
          </w:p>
        </w:tc>
        <w:tc>
          <w:tcPr>
            <w:tcW w:w="2692" w:type="pct"/>
            <w:shd w:val="clear" w:color="auto" w:fill="auto"/>
            <w:vAlign w:val="center"/>
          </w:tcPr>
          <w:p w14:paraId="72205BA5">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电子叉车秤，量称：</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sz w:val="24"/>
                <w:szCs w:val="24"/>
                <w:highlight w:val="none"/>
              </w:rPr>
              <w:t>2T，分度值：500g，要求：报价、称重、累计、置零、去皮。内置电池，充电时需要先开机，叉长</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sz w:val="24"/>
                <w:szCs w:val="24"/>
                <w:highlight w:val="none"/>
              </w:rPr>
              <w:t>120cm。准确等级：国家3级。</w:t>
            </w:r>
            <w:r>
              <w:rPr>
                <w:rFonts w:hint="eastAsia" w:ascii="仿宋" w:hAnsi="仿宋" w:eastAsia="仿宋" w:cs="仿宋"/>
                <w:b/>
                <w:bCs w:val="0"/>
                <w:color w:val="auto"/>
                <w:sz w:val="24"/>
                <w:szCs w:val="24"/>
                <w:highlight w:val="none"/>
              </w:rPr>
              <w:t>提供检测报告。</w:t>
            </w:r>
          </w:p>
        </w:tc>
        <w:tc>
          <w:tcPr>
            <w:tcW w:w="481" w:type="pct"/>
            <w:vAlign w:val="center"/>
          </w:tcPr>
          <w:p w14:paraId="5E68BD9A">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w:t>
            </w:r>
          </w:p>
        </w:tc>
        <w:tc>
          <w:tcPr>
            <w:tcW w:w="378" w:type="pct"/>
            <w:shd w:val="clear" w:color="auto" w:fill="auto"/>
            <w:vAlign w:val="center"/>
          </w:tcPr>
          <w:p w14:paraId="733EB61A">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台</w:t>
            </w:r>
          </w:p>
        </w:tc>
        <w:tc>
          <w:tcPr>
            <w:tcW w:w="506" w:type="pct"/>
            <w:vAlign w:val="center"/>
          </w:tcPr>
          <w:p w14:paraId="47DCF8A2">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p>
        </w:tc>
      </w:tr>
      <w:tr w14:paraId="53DB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12792A49">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5</w:t>
            </w:r>
          </w:p>
        </w:tc>
        <w:tc>
          <w:tcPr>
            <w:tcW w:w="607" w:type="pct"/>
            <w:shd w:val="clear" w:color="auto" w:fill="auto"/>
            <w:vAlign w:val="center"/>
          </w:tcPr>
          <w:p w14:paraId="4D57F00A">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身份证识别仪</w:t>
            </w:r>
          </w:p>
        </w:tc>
        <w:tc>
          <w:tcPr>
            <w:tcW w:w="2692" w:type="pct"/>
            <w:shd w:val="clear" w:color="auto" w:fill="auto"/>
            <w:vAlign w:val="center"/>
          </w:tcPr>
          <w:p w14:paraId="41A07EFB">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一、硬件参数</w:t>
            </w:r>
          </w:p>
          <w:p w14:paraId="45344ABC">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主频：四核1.5GHz</w:t>
            </w:r>
          </w:p>
          <w:p w14:paraId="0223E930">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内存：≥1GB</w:t>
            </w:r>
          </w:p>
          <w:p w14:paraId="36B59694">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机身存储：≥8GB</w:t>
            </w:r>
          </w:p>
          <w:p w14:paraId="6F5E71D3">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操作系统：Android 4.4及以上</w:t>
            </w:r>
          </w:p>
          <w:p w14:paraId="15419621">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显示器：≥5吋</w:t>
            </w:r>
          </w:p>
          <w:p w14:paraId="102927D0">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分辨率：≥1280×720(HD 720P)</w:t>
            </w:r>
          </w:p>
          <w:p w14:paraId="15E91668">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屏幕：电容屏、多点触控</w:t>
            </w:r>
          </w:p>
          <w:p w14:paraId="2A0D3DF8">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摄像头：后置500万像素</w:t>
            </w:r>
          </w:p>
          <w:p w14:paraId="590F10AF">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通讯方式：WiFi、蓝牙、4G全网通</w:t>
            </w:r>
          </w:p>
          <w:p w14:paraId="31FFEF41">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身份证读卡：支持读取居民身份证信息功能，内置居民身份证验证安全控制模块</w:t>
            </w:r>
          </w:p>
          <w:p w14:paraId="428A56BF">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指纹仪：半导体指纹头</w:t>
            </w:r>
          </w:p>
          <w:p w14:paraId="502EB7D3">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电池容量：≥5400mAh</w:t>
            </w:r>
          </w:p>
          <w:p w14:paraId="2B4EFCB6">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电池类型：锂电池</w:t>
            </w:r>
          </w:p>
          <w:p w14:paraId="10418A8B">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二、配套软件参数</w:t>
            </w:r>
          </w:p>
          <w:p w14:paraId="3D6CA15B">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多物品收寄APP主要功能：实现多物品收寄过程中的实名认证和电子运单制作与打印功能，考核学生在多物品收寄整个流程环节中的信息化操作能力；</w:t>
            </w:r>
          </w:p>
          <w:p w14:paraId="0B76F601">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实名认证：启动身份证识别模块，感应到真实有效的身份证之后，获取寄件人身份信息并认证确认；</w:t>
            </w:r>
          </w:p>
          <w:p w14:paraId="6DC844F3">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运单打印：从实名认证模块自动获取寄件人的名字，然后填写相应的寄件信息，包含寄件人地址和联系方式以及收件人姓名、地址和联系方式，并且填写包裹类型、重量和相应价格后，生成一张电子面单，连接蓝牙打印机之后就可以打印快件面单。如果管理员设置了初始信息，学生端默认显示初始信息，学生可以对初始信息进行修改。</w:t>
            </w:r>
          </w:p>
        </w:tc>
        <w:tc>
          <w:tcPr>
            <w:tcW w:w="481" w:type="pct"/>
            <w:vAlign w:val="center"/>
          </w:tcPr>
          <w:p w14:paraId="370A0E2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20</w:t>
            </w:r>
          </w:p>
        </w:tc>
        <w:tc>
          <w:tcPr>
            <w:tcW w:w="378" w:type="pct"/>
            <w:shd w:val="clear" w:color="auto" w:fill="auto"/>
            <w:vAlign w:val="center"/>
          </w:tcPr>
          <w:p w14:paraId="17CD82A0">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台</w:t>
            </w:r>
          </w:p>
        </w:tc>
        <w:tc>
          <w:tcPr>
            <w:tcW w:w="506" w:type="pct"/>
            <w:vAlign w:val="center"/>
          </w:tcPr>
          <w:p w14:paraId="4218FE28">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p>
        </w:tc>
      </w:tr>
      <w:tr w14:paraId="52E8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150F97E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6</w:t>
            </w:r>
          </w:p>
        </w:tc>
        <w:tc>
          <w:tcPr>
            <w:tcW w:w="607" w:type="pct"/>
            <w:shd w:val="clear" w:color="auto" w:fill="auto"/>
            <w:vAlign w:val="center"/>
          </w:tcPr>
          <w:p w14:paraId="12425EA5">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扫描器</w:t>
            </w:r>
          </w:p>
        </w:tc>
        <w:tc>
          <w:tcPr>
            <w:tcW w:w="2692" w:type="pct"/>
            <w:shd w:val="clear" w:color="auto" w:fill="auto"/>
            <w:vAlign w:val="center"/>
          </w:tcPr>
          <w:p w14:paraId="1735937F">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解码：一维码/二维码，无线，读码密度：≥4.7mil，传输距离：空矿传输约100m，光源：白光/红光LED，抗震抗摔：1.2m，工作电压：DC3.7V-4，2V.</w:t>
            </w:r>
          </w:p>
        </w:tc>
        <w:tc>
          <w:tcPr>
            <w:tcW w:w="481" w:type="pct"/>
            <w:vAlign w:val="center"/>
          </w:tcPr>
          <w:p w14:paraId="7D682169">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5</w:t>
            </w:r>
          </w:p>
        </w:tc>
        <w:tc>
          <w:tcPr>
            <w:tcW w:w="378" w:type="pct"/>
            <w:shd w:val="clear" w:color="auto" w:fill="auto"/>
            <w:vAlign w:val="center"/>
          </w:tcPr>
          <w:p w14:paraId="1ED6B4C7">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个</w:t>
            </w:r>
          </w:p>
        </w:tc>
        <w:tc>
          <w:tcPr>
            <w:tcW w:w="506" w:type="pct"/>
            <w:vAlign w:val="center"/>
          </w:tcPr>
          <w:p w14:paraId="2DE2050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p>
        </w:tc>
      </w:tr>
      <w:tr w14:paraId="7790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34E519C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7</w:t>
            </w:r>
          </w:p>
        </w:tc>
        <w:tc>
          <w:tcPr>
            <w:tcW w:w="607" w:type="pct"/>
            <w:shd w:val="clear" w:color="auto" w:fill="auto"/>
            <w:vAlign w:val="center"/>
          </w:tcPr>
          <w:p w14:paraId="5419BE41">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分拣格架</w:t>
            </w:r>
          </w:p>
        </w:tc>
        <w:tc>
          <w:tcPr>
            <w:tcW w:w="2692" w:type="pct"/>
            <w:shd w:val="clear" w:color="auto" w:fill="auto"/>
            <w:vAlign w:val="center"/>
          </w:tcPr>
          <w:p w14:paraId="7AA4A5D7">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含“L”形操作台面及分拣格口，分拣格架尺寸约:750mm*350mm*740mm</w:t>
            </w:r>
          </w:p>
          <w:p w14:paraId="197B2E55">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含：面单200份、文件封200个、总包袋20个、带地址栏捆扎带500个。</w:t>
            </w:r>
          </w:p>
        </w:tc>
        <w:tc>
          <w:tcPr>
            <w:tcW w:w="481" w:type="pct"/>
            <w:vAlign w:val="center"/>
          </w:tcPr>
          <w:p w14:paraId="25AD24D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20</w:t>
            </w:r>
          </w:p>
        </w:tc>
        <w:tc>
          <w:tcPr>
            <w:tcW w:w="378" w:type="pct"/>
            <w:shd w:val="clear" w:color="auto" w:fill="auto"/>
            <w:vAlign w:val="center"/>
          </w:tcPr>
          <w:p w14:paraId="7E6BC55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组</w:t>
            </w:r>
          </w:p>
        </w:tc>
        <w:tc>
          <w:tcPr>
            <w:tcW w:w="506" w:type="pct"/>
            <w:vAlign w:val="center"/>
          </w:tcPr>
          <w:p w14:paraId="077D938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定制(可拆卸)</w:t>
            </w:r>
          </w:p>
        </w:tc>
      </w:tr>
      <w:tr w14:paraId="2159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0971487C">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8</w:t>
            </w:r>
          </w:p>
        </w:tc>
        <w:tc>
          <w:tcPr>
            <w:tcW w:w="607" w:type="pct"/>
            <w:shd w:val="clear" w:color="auto" w:fill="auto"/>
            <w:vAlign w:val="center"/>
          </w:tcPr>
          <w:p w14:paraId="59F67B03">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便携式电子面单打印机</w:t>
            </w:r>
          </w:p>
        </w:tc>
        <w:tc>
          <w:tcPr>
            <w:tcW w:w="2692" w:type="pct"/>
            <w:shd w:val="clear" w:color="auto" w:fill="auto"/>
            <w:vAlign w:val="center"/>
          </w:tcPr>
          <w:p w14:paraId="5FDA043F">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指令集：兼容CPCL</w:t>
            </w:r>
          </w:p>
          <w:p w14:paraId="49E1BCC7">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打印方式：行业热敏打印</w:t>
            </w:r>
          </w:p>
          <w:p w14:paraId="7413FA9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分辨率：≤8点/毫米</w:t>
            </w:r>
          </w:p>
          <w:p w14:paraId="3D81DDC2">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数据通讯接口：USB、蓝牙</w:t>
            </w:r>
          </w:p>
          <w:p w14:paraId="3A252009">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电源：7.4V/2000mah可充锂电子</w:t>
            </w:r>
          </w:p>
        </w:tc>
        <w:tc>
          <w:tcPr>
            <w:tcW w:w="481" w:type="pct"/>
            <w:vAlign w:val="center"/>
          </w:tcPr>
          <w:p w14:paraId="3D4ADAD4">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20</w:t>
            </w:r>
          </w:p>
        </w:tc>
        <w:tc>
          <w:tcPr>
            <w:tcW w:w="378" w:type="pct"/>
            <w:shd w:val="clear" w:color="auto" w:fill="auto"/>
            <w:vAlign w:val="center"/>
          </w:tcPr>
          <w:p w14:paraId="7BB9BD85">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台</w:t>
            </w:r>
          </w:p>
        </w:tc>
        <w:tc>
          <w:tcPr>
            <w:tcW w:w="506" w:type="pct"/>
            <w:vAlign w:val="center"/>
          </w:tcPr>
          <w:p w14:paraId="1FA89499">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p>
        </w:tc>
      </w:tr>
      <w:tr w14:paraId="72E5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0191939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9</w:t>
            </w:r>
          </w:p>
        </w:tc>
        <w:tc>
          <w:tcPr>
            <w:tcW w:w="607" w:type="pct"/>
            <w:shd w:val="clear" w:color="auto" w:fill="auto"/>
            <w:vAlign w:val="center"/>
          </w:tcPr>
          <w:p w14:paraId="48D6E14A">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安检设备</w:t>
            </w:r>
          </w:p>
        </w:tc>
        <w:tc>
          <w:tcPr>
            <w:tcW w:w="2692" w:type="pct"/>
            <w:shd w:val="clear" w:color="auto" w:fill="auto"/>
            <w:vAlign w:val="center"/>
          </w:tcPr>
          <w:p w14:paraId="768DB5E3">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一、检测对象：行李包裹、大中型箱包、手提箱、托运物品等较大物品。</w:t>
            </w:r>
          </w:p>
          <w:p w14:paraId="3587C13F">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适用场所：物流、快递、火车站、汽车站、机场、海关、港口、仓库等重要场所。</w:t>
            </w:r>
          </w:p>
          <w:p w14:paraId="340D6A6D">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二、技术优势及特点</w:t>
            </w:r>
          </w:p>
          <w:p w14:paraId="01B89797">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一键式关机：关机时只需旋转一下钥匙，设备自动安全关机。</w:t>
            </w:r>
          </w:p>
          <w:p w14:paraId="219C33FB">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紧急制停分层控制：按下紧停按钮，仅断电传动和射线源部分。</w:t>
            </w:r>
          </w:p>
          <w:p w14:paraId="0082D98A">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双屏显示：彩色、黑白同时显示更清晰。</w:t>
            </w:r>
          </w:p>
          <w:p w14:paraId="36E033D6">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防水功能：通道内特殊处理，少量液体散落无影响。</w:t>
            </w:r>
          </w:p>
          <w:p w14:paraId="52317521">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键盘控制功能检验：可通过外接键盘控制样机运行。</w:t>
            </w:r>
          </w:p>
          <w:p w14:paraId="4E6756DE">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超薄物品扫描：具备超薄物品扫描功能。</w:t>
            </w:r>
          </w:p>
          <w:p w14:paraId="6D7C615B">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阵列探测器：L型光电二级管多能量探测器。</w:t>
            </w:r>
          </w:p>
          <w:p w14:paraId="57AFD0AD">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显示器：高分辨率21.5英寸液晶显示。</w:t>
            </w:r>
          </w:p>
          <w:p w14:paraId="0EE556FD">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三、 图像处理功能：</w:t>
            </w:r>
          </w:p>
          <w:p w14:paraId="0F46EF18">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彩色/黑白、局增、高穿、低穿、超增、有机物剔除、无机物剔除、灰扫、反色、增亮、减暗、放大、伪彩色、回拉/前拉、疑似违禁物品报警标记、边缘增强处理、图像复原等；</w:t>
            </w:r>
          </w:p>
          <w:p w14:paraId="2F4F34A0">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回拉/前拉：可对当前20幅图像，前后回拉及处理。</w:t>
            </w:r>
          </w:p>
          <w:p w14:paraId="0CA2ADDA">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图像存储：连续保存10万幅以上图像。</w:t>
            </w:r>
          </w:p>
          <w:p w14:paraId="57F441DC">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四、基本技术参数</w:t>
            </w:r>
          </w:p>
          <w:p w14:paraId="508F8191">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外形尺寸：3000(长)x1300(宽)X1750(高)mm(参考)</w:t>
            </w:r>
          </w:p>
          <w:p w14:paraId="2C6A800D">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通道尺寸：1000(宽)X800(高)mm</w:t>
            </w:r>
          </w:p>
          <w:p w14:paraId="0CBF4D8A">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传送速度：0.22m/s</w:t>
            </w:r>
          </w:p>
          <w:p w14:paraId="220E604E">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拖动重量：200KG</w:t>
            </w:r>
          </w:p>
          <w:p w14:paraId="1C915A84">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分辨力：直径0.101mm金属线</w:t>
            </w:r>
          </w:p>
          <w:p w14:paraId="0F4A4D0D">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空间分辨力：水平直径1.0mm；垂直直径1.0mm</w:t>
            </w:r>
          </w:p>
          <w:p w14:paraId="307AB00F">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穿透分辨力：直径0.127mm的单根实心铜线</w:t>
            </w:r>
          </w:p>
          <w:p w14:paraId="6DC0FC19">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穿透力：34mm钢板</w:t>
            </w:r>
          </w:p>
          <w:p w14:paraId="1F944451">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胶卷安全性：对IS01600胶卷安全</w:t>
            </w:r>
          </w:p>
          <w:p w14:paraId="160DAD5F">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射线束方向：顶照式</w:t>
            </w:r>
          </w:p>
          <w:p w14:paraId="25C0D61A">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管电流：0.4—1.2mA(可调)</w:t>
            </w:r>
          </w:p>
          <w:p w14:paraId="71E26CF2">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管电压：140~160KV(可调)</w:t>
            </w:r>
          </w:p>
          <w:p w14:paraId="167A8763">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lang w:eastAsia="zh-CN"/>
              </w:rPr>
              <w:t>泄漏剂量：0.3uGy/h</w:t>
            </w:r>
          </w:p>
          <w:p w14:paraId="75A8A406">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单次检查剂量：3uGy</w:t>
            </w:r>
          </w:p>
          <w:p w14:paraId="61A969D2">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射线束发散角：80°</w:t>
            </w:r>
          </w:p>
          <w:p w14:paraId="3B4D9001">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冷却/工作周期：密封式油冷/100%</w:t>
            </w:r>
          </w:p>
          <w:p w14:paraId="299A53BA">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工作环境：-20°C~60°C/20%~95%(不冷凝)</w:t>
            </w:r>
          </w:p>
          <w:p w14:paraId="208AC67D">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工作电压：220VAC(±10%) 50±3HZ</w:t>
            </w:r>
          </w:p>
          <w:p w14:paraId="06ED5A91">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功耗：0.9KVA(每小时0.9度电)</w:t>
            </w:r>
          </w:p>
          <w:p w14:paraId="5AB8262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噪声：＜55dB</w:t>
            </w:r>
          </w:p>
          <w:p w14:paraId="659C3F7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产品对人体辐射无损害，提供辐射符合性证明。</w:t>
            </w:r>
          </w:p>
        </w:tc>
        <w:tc>
          <w:tcPr>
            <w:tcW w:w="481" w:type="pct"/>
            <w:vAlign w:val="center"/>
          </w:tcPr>
          <w:p w14:paraId="363CADC0">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378" w:type="pct"/>
            <w:shd w:val="clear" w:color="auto" w:fill="auto"/>
            <w:vAlign w:val="center"/>
          </w:tcPr>
          <w:p w14:paraId="50E26495">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套</w:t>
            </w:r>
          </w:p>
        </w:tc>
        <w:tc>
          <w:tcPr>
            <w:tcW w:w="506" w:type="pct"/>
            <w:vAlign w:val="center"/>
          </w:tcPr>
          <w:p w14:paraId="18398D0F">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p>
        </w:tc>
      </w:tr>
      <w:tr w14:paraId="4531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60ACE869">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10</w:t>
            </w:r>
          </w:p>
        </w:tc>
        <w:tc>
          <w:tcPr>
            <w:tcW w:w="607" w:type="pct"/>
            <w:shd w:val="clear" w:color="auto" w:fill="auto"/>
            <w:vAlign w:val="center"/>
          </w:tcPr>
          <w:p w14:paraId="645CE387">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手推车</w:t>
            </w:r>
          </w:p>
        </w:tc>
        <w:tc>
          <w:tcPr>
            <w:tcW w:w="2692" w:type="pct"/>
            <w:shd w:val="clear" w:color="auto" w:fill="auto"/>
            <w:vAlign w:val="center"/>
          </w:tcPr>
          <w:p w14:paraId="5A9194A6">
            <w:pPr>
              <w:pStyle w:val="956"/>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轮式 扶手可折叠 载重110kg； 外尺寸约900*600mm。</w:t>
            </w:r>
          </w:p>
        </w:tc>
        <w:tc>
          <w:tcPr>
            <w:tcW w:w="481" w:type="pct"/>
            <w:vAlign w:val="center"/>
          </w:tcPr>
          <w:p w14:paraId="1E007FA5">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20</w:t>
            </w:r>
          </w:p>
        </w:tc>
        <w:tc>
          <w:tcPr>
            <w:tcW w:w="378" w:type="pct"/>
            <w:shd w:val="clear" w:color="auto" w:fill="auto"/>
            <w:vAlign w:val="center"/>
          </w:tcPr>
          <w:p w14:paraId="142DA088">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506" w:type="pct"/>
            <w:vAlign w:val="center"/>
          </w:tcPr>
          <w:p w14:paraId="35742EB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定制</w:t>
            </w:r>
          </w:p>
        </w:tc>
      </w:tr>
      <w:tr w14:paraId="0B8F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52D0149">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w:t>
            </w:r>
          </w:p>
        </w:tc>
        <w:tc>
          <w:tcPr>
            <w:tcW w:w="607" w:type="pct"/>
            <w:shd w:val="clear" w:color="auto" w:fill="auto"/>
            <w:vAlign w:val="center"/>
          </w:tcPr>
          <w:p w14:paraId="4A972363">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包装袋</w:t>
            </w:r>
          </w:p>
        </w:tc>
        <w:tc>
          <w:tcPr>
            <w:tcW w:w="2692" w:type="pct"/>
            <w:shd w:val="clear" w:color="auto" w:fill="auto"/>
            <w:vAlign w:val="center"/>
          </w:tcPr>
          <w:p w14:paraId="23356CF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sz w:val="24"/>
                <w:szCs w:val="24"/>
                <w:highlight w:val="none"/>
              </w:rPr>
              <w:t>材料为高密度聚乙烯(HDPE)，外观尺寸不超过600mm×400mm</w:t>
            </w:r>
          </w:p>
        </w:tc>
        <w:tc>
          <w:tcPr>
            <w:tcW w:w="481" w:type="pct"/>
            <w:vAlign w:val="center"/>
          </w:tcPr>
          <w:p w14:paraId="53A173E7">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2000</w:t>
            </w:r>
          </w:p>
        </w:tc>
        <w:tc>
          <w:tcPr>
            <w:tcW w:w="378" w:type="pct"/>
            <w:shd w:val="clear" w:color="auto" w:fill="auto"/>
            <w:vAlign w:val="center"/>
          </w:tcPr>
          <w:p w14:paraId="73E845A6">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506" w:type="pct"/>
            <w:vAlign w:val="center"/>
          </w:tcPr>
          <w:p w14:paraId="30C4DE40">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定制</w:t>
            </w:r>
          </w:p>
        </w:tc>
      </w:tr>
      <w:tr w14:paraId="1ABA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0C1697CA">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12</w:t>
            </w:r>
          </w:p>
        </w:tc>
        <w:tc>
          <w:tcPr>
            <w:tcW w:w="607" w:type="pct"/>
            <w:shd w:val="clear" w:color="auto" w:fill="auto"/>
            <w:vAlign w:val="center"/>
          </w:tcPr>
          <w:p w14:paraId="59C9D2CF">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封套</w:t>
            </w:r>
          </w:p>
        </w:tc>
        <w:tc>
          <w:tcPr>
            <w:tcW w:w="2692" w:type="pct"/>
            <w:shd w:val="clear" w:color="auto" w:fill="auto"/>
            <w:vAlign w:val="center"/>
          </w:tcPr>
          <w:p w14:paraId="2EA93268">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材质：HDPE，手感微弹，规格：32*48cm.</w:t>
            </w:r>
          </w:p>
        </w:tc>
        <w:tc>
          <w:tcPr>
            <w:tcW w:w="481" w:type="pct"/>
            <w:vAlign w:val="center"/>
          </w:tcPr>
          <w:p w14:paraId="2BFF8624">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5000</w:t>
            </w:r>
          </w:p>
        </w:tc>
        <w:tc>
          <w:tcPr>
            <w:tcW w:w="378" w:type="pct"/>
            <w:shd w:val="clear" w:color="auto" w:fill="auto"/>
            <w:vAlign w:val="center"/>
          </w:tcPr>
          <w:p w14:paraId="04C9DC10">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506" w:type="pct"/>
            <w:vAlign w:val="center"/>
          </w:tcPr>
          <w:p w14:paraId="4F0C0224">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定制</w:t>
            </w:r>
          </w:p>
        </w:tc>
      </w:tr>
      <w:tr w14:paraId="168C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12D4F692">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13</w:t>
            </w:r>
          </w:p>
        </w:tc>
        <w:tc>
          <w:tcPr>
            <w:tcW w:w="607" w:type="pct"/>
            <w:shd w:val="clear" w:color="auto" w:fill="auto"/>
            <w:vAlign w:val="center"/>
          </w:tcPr>
          <w:p w14:paraId="0F03FD88">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可降解胶带</w:t>
            </w:r>
          </w:p>
        </w:tc>
        <w:tc>
          <w:tcPr>
            <w:tcW w:w="2692" w:type="pct"/>
            <w:shd w:val="clear" w:color="auto" w:fill="auto"/>
            <w:vAlign w:val="center"/>
          </w:tcPr>
          <w:p w14:paraId="2722109E">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粘力强劲，拉伸力强，缠绕坚实，尺寸：宽60mm*长100m。</w:t>
            </w:r>
          </w:p>
        </w:tc>
        <w:tc>
          <w:tcPr>
            <w:tcW w:w="481" w:type="pct"/>
            <w:vAlign w:val="center"/>
          </w:tcPr>
          <w:p w14:paraId="60E4387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100</w:t>
            </w:r>
          </w:p>
        </w:tc>
        <w:tc>
          <w:tcPr>
            <w:tcW w:w="378" w:type="pct"/>
            <w:shd w:val="clear" w:color="auto" w:fill="auto"/>
            <w:vAlign w:val="center"/>
          </w:tcPr>
          <w:p w14:paraId="2E5625FD">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卷</w:t>
            </w:r>
          </w:p>
        </w:tc>
        <w:tc>
          <w:tcPr>
            <w:tcW w:w="506" w:type="pct"/>
            <w:vAlign w:val="center"/>
          </w:tcPr>
          <w:p w14:paraId="39FC13B5">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定制</w:t>
            </w:r>
          </w:p>
        </w:tc>
      </w:tr>
      <w:tr w14:paraId="3F28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33BF4DD8">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14</w:t>
            </w:r>
          </w:p>
        </w:tc>
        <w:tc>
          <w:tcPr>
            <w:tcW w:w="607" w:type="pct"/>
            <w:shd w:val="clear" w:color="auto" w:fill="auto"/>
            <w:vAlign w:val="center"/>
          </w:tcPr>
          <w:p w14:paraId="4D1A19EE">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运单热敏纸</w:t>
            </w:r>
          </w:p>
        </w:tc>
        <w:tc>
          <w:tcPr>
            <w:tcW w:w="2692" w:type="pct"/>
            <w:shd w:val="clear" w:color="auto" w:fill="auto"/>
            <w:vAlign w:val="center"/>
          </w:tcPr>
          <w:p w14:paraId="7D619DB8">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材料：三层、面纸执敏、中间层薄膜。规格：76*180mm.</w:t>
            </w:r>
          </w:p>
        </w:tc>
        <w:tc>
          <w:tcPr>
            <w:tcW w:w="481" w:type="pct"/>
            <w:vAlign w:val="center"/>
          </w:tcPr>
          <w:p w14:paraId="24EC8904">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200</w:t>
            </w:r>
          </w:p>
        </w:tc>
        <w:tc>
          <w:tcPr>
            <w:tcW w:w="378" w:type="pct"/>
            <w:shd w:val="clear" w:color="auto" w:fill="auto"/>
            <w:vAlign w:val="center"/>
          </w:tcPr>
          <w:p w14:paraId="21512AF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卷</w:t>
            </w:r>
          </w:p>
        </w:tc>
        <w:tc>
          <w:tcPr>
            <w:tcW w:w="506" w:type="pct"/>
            <w:vAlign w:val="center"/>
          </w:tcPr>
          <w:p w14:paraId="41E9BDF0">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定制</w:t>
            </w:r>
          </w:p>
        </w:tc>
      </w:tr>
      <w:tr w14:paraId="13D8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0F7F28FA">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15</w:t>
            </w:r>
          </w:p>
        </w:tc>
        <w:tc>
          <w:tcPr>
            <w:tcW w:w="607" w:type="pct"/>
            <w:shd w:val="clear" w:color="auto" w:fill="auto"/>
            <w:vAlign w:val="center"/>
          </w:tcPr>
          <w:p w14:paraId="1C53B140">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模拟快件</w:t>
            </w:r>
          </w:p>
        </w:tc>
        <w:tc>
          <w:tcPr>
            <w:tcW w:w="2692" w:type="pct"/>
            <w:shd w:val="clear" w:color="auto" w:fill="auto"/>
            <w:vAlign w:val="center"/>
          </w:tcPr>
          <w:p w14:paraId="51C3A117">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货品种类大于10种</w:t>
            </w:r>
          </w:p>
        </w:tc>
        <w:tc>
          <w:tcPr>
            <w:tcW w:w="481" w:type="pct"/>
            <w:vAlign w:val="center"/>
          </w:tcPr>
          <w:p w14:paraId="5907DC13">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200</w:t>
            </w:r>
          </w:p>
        </w:tc>
        <w:tc>
          <w:tcPr>
            <w:tcW w:w="378" w:type="pct"/>
            <w:shd w:val="clear" w:color="auto" w:fill="auto"/>
            <w:vAlign w:val="center"/>
          </w:tcPr>
          <w:p w14:paraId="1D92B440">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个</w:t>
            </w:r>
          </w:p>
        </w:tc>
        <w:tc>
          <w:tcPr>
            <w:tcW w:w="506" w:type="pct"/>
            <w:vAlign w:val="center"/>
          </w:tcPr>
          <w:p w14:paraId="2019AB95">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定制</w:t>
            </w:r>
          </w:p>
        </w:tc>
      </w:tr>
      <w:tr w14:paraId="0F0A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6736AF8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16</w:t>
            </w:r>
          </w:p>
        </w:tc>
        <w:tc>
          <w:tcPr>
            <w:tcW w:w="607" w:type="pct"/>
            <w:shd w:val="clear" w:color="auto" w:fill="auto"/>
            <w:vAlign w:val="center"/>
          </w:tcPr>
          <w:p w14:paraId="37F7CCB8">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常见的禁限寄物品</w:t>
            </w:r>
          </w:p>
        </w:tc>
        <w:tc>
          <w:tcPr>
            <w:tcW w:w="2692" w:type="pct"/>
            <w:shd w:val="clear" w:color="auto" w:fill="auto"/>
            <w:vAlign w:val="center"/>
          </w:tcPr>
          <w:p w14:paraId="3875750D">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禁限寄物品</w:t>
            </w:r>
            <w:r>
              <w:rPr>
                <w:rFonts w:hint="eastAsia" w:ascii="仿宋" w:hAnsi="仿宋" w:eastAsia="仿宋" w:cs="仿宋"/>
                <w:bCs/>
                <w:color w:val="auto"/>
                <w:sz w:val="24"/>
                <w:szCs w:val="24"/>
                <w:highlight w:val="none"/>
              </w:rPr>
              <w:t>大于5件</w:t>
            </w:r>
          </w:p>
        </w:tc>
        <w:tc>
          <w:tcPr>
            <w:tcW w:w="481" w:type="pct"/>
            <w:vAlign w:val="center"/>
          </w:tcPr>
          <w:p w14:paraId="0D185522">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50</w:t>
            </w:r>
          </w:p>
        </w:tc>
        <w:tc>
          <w:tcPr>
            <w:tcW w:w="378" w:type="pct"/>
            <w:shd w:val="clear" w:color="auto" w:fill="auto"/>
            <w:vAlign w:val="center"/>
          </w:tcPr>
          <w:p w14:paraId="7986B1E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种</w:t>
            </w:r>
          </w:p>
        </w:tc>
        <w:tc>
          <w:tcPr>
            <w:tcW w:w="506" w:type="pct"/>
            <w:vAlign w:val="center"/>
          </w:tcPr>
          <w:p w14:paraId="3F6489E5">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定制</w:t>
            </w:r>
          </w:p>
        </w:tc>
      </w:tr>
      <w:tr w14:paraId="5822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FDB4946">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17</w:t>
            </w:r>
          </w:p>
        </w:tc>
        <w:tc>
          <w:tcPr>
            <w:tcW w:w="607" w:type="pct"/>
            <w:shd w:val="clear" w:color="auto" w:fill="auto"/>
            <w:vAlign w:val="center"/>
          </w:tcPr>
          <w:p w14:paraId="0A96BCA7">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循环使用总包中转袋</w:t>
            </w:r>
          </w:p>
        </w:tc>
        <w:tc>
          <w:tcPr>
            <w:tcW w:w="2692" w:type="pct"/>
            <w:shd w:val="clear" w:color="auto" w:fill="auto"/>
            <w:vAlign w:val="center"/>
          </w:tcPr>
          <w:p w14:paraId="53D00B50">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材质：聚丙烯，产品尺寸：90*120cm，产品用途：适用于物流运输，建筑黄沙，打包快递，防洪等。</w:t>
            </w:r>
          </w:p>
        </w:tc>
        <w:tc>
          <w:tcPr>
            <w:tcW w:w="481" w:type="pct"/>
            <w:vAlign w:val="center"/>
          </w:tcPr>
          <w:p w14:paraId="6F4EE230">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80</w:t>
            </w:r>
          </w:p>
        </w:tc>
        <w:tc>
          <w:tcPr>
            <w:tcW w:w="378" w:type="pct"/>
            <w:shd w:val="clear" w:color="auto" w:fill="auto"/>
            <w:vAlign w:val="center"/>
          </w:tcPr>
          <w:p w14:paraId="40483B6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个</w:t>
            </w:r>
          </w:p>
        </w:tc>
        <w:tc>
          <w:tcPr>
            <w:tcW w:w="506" w:type="pct"/>
            <w:vAlign w:val="center"/>
          </w:tcPr>
          <w:p w14:paraId="2E1AE077">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定制</w:t>
            </w:r>
          </w:p>
        </w:tc>
      </w:tr>
      <w:tr w14:paraId="48CA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BB7AD96">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18</w:t>
            </w:r>
          </w:p>
        </w:tc>
        <w:tc>
          <w:tcPr>
            <w:tcW w:w="607" w:type="pct"/>
            <w:shd w:val="clear" w:color="auto" w:fill="auto"/>
            <w:vAlign w:val="center"/>
          </w:tcPr>
          <w:p w14:paraId="408B1CEC">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总包包牌</w:t>
            </w:r>
          </w:p>
        </w:tc>
        <w:tc>
          <w:tcPr>
            <w:tcW w:w="2692" w:type="pct"/>
            <w:shd w:val="clear" w:color="auto" w:fill="auto"/>
            <w:vAlign w:val="center"/>
          </w:tcPr>
          <w:p w14:paraId="33E163E0">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材料：全新PVC塑料，标牌尺寸不小于长36*20cm,锁孔改良：边缘加宽加厚。</w:t>
            </w:r>
          </w:p>
        </w:tc>
        <w:tc>
          <w:tcPr>
            <w:tcW w:w="481" w:type="pct"/>
            <w:vAlign w:val="center"/>
          </w:tcPr>
          <w:p w14:paraId="68C14F8E">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500</w:t>
            </w:r>
          </w:p>
        </w:tc>
        <w:tc>
          <w:tcPr>
            <w:tcW w:w="378" w:type="pct"/>
            <w:shd w:val="clear" w:color="auto" w:fill="auto"/>
            <w:vAlign w:val="center"/>
          </w:tcPr>
          <w:p w14:paraId="5B15E9DA">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个</w:t>
            </w:r>
          </w:p>
        </w:tc>
        <w:tc>
          <w:tcPr>
            <w:tcW w:w="506" w:type="pct"/>
            <w:vAlign w:val="center"/>
          </w:tcPr>
          <w:p w14:paraId="72B94648">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定制</w:t>
            </w:r>
          </w:p>
        </w:tc>
      </w:tr>
      <w:tr w14:paraId="5FF9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0CA823C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19</w:t>
            </w:r>
          </w:p>
        </w:tc>
        <w:tc>
          <w:tcPr>
            <w:tcW w:w="607" w:type="pct"/>
            <w:shd w:val="clear" w:color="auto" w:fill="auto"/>
            <w:vAlign w:val="center"/>
          </w:tcPr>
          <w:p w14:paraId="29721217">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扎带</w:t>
            </w:r>
          </w:p>
        </w:tc>
        <w:tc>
          <w:tcPr>
            <w:tcW w:w="2692" w:type="pct"/>
            <w:shd w:val="clear" w:color="auto" w:fill="auto"/>
            <w:vAlign w:val="center"/>
          </w:tcPr>
          <w:p w14:paraId="182CD30D">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材质：尼龙材料，捆扎方式：自锁式。颜色：白色。</w:t>
            </w:r>
          </w:p>
        </w:tc>
        <w:tc>
          <w:tcPr>
            <w:tcW w:w="481" w:type="pct"/>
            <w:vAlign w:val="center"/>
          </w:tcPr>
          <w:p w14:paraId="0AA9534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3,000</w:t>
            </w:r>
          </w:p>
        </w:tc>
        <w:tc>
          <w:tcPr>
            <w:tcW w:w="378" w:type="pct"/>
            <w:shd w:val="clear" w:color="auto" w:fill="auto"/>
            <w:vAlign w:val="center"/>
          </w:tcPr>
          <w:p w14:paraId="1CEC44BA">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个</w:t>
            </w:r>
          </w:p>
        </w:tc>
        <w:tc>
          <w:tcPr>
            <w:tcW w:w="506" w:type="pct"/>
            <w:vAlign w:val="center"/>
          </w:tcPr>
          <w:p w14:paraId="2F155210">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定制</w:t>
            </w:r>
          </w:p>
        </w:tc>
      </w:tr>
      <w:tr w14:paraId="112B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135FFF3A">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20</w:t>
            </w:r>
          </w:p>
        </w:tc>
        <w:tc>
          <w:tcPr>
            <w:tcW w:w="607" w:type="pct"/>
            <w:shd w:val="clear" w:color="auto" w:fill="auto"/>
            <w:vAlign w:val="center"/>
          </w:tcPr>
          <w:p w14:paraId="64CF0CA4">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快件处理操作台</w:t>
            </w:r>
          </w:p>
        </w:tc>
        <w:tc>
          <w:tcPr>
            <w:tcW w:w="2692" w:type="pct"/>
            <w:shd w:val="clear" w:color="auto" w:fill="auto"/>
            <w:vAlign w:val="center"/>
          </w:tcPr>
          <w:p w14:paraId="7624CEBC">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180x60x75cm颗粒板，表面防火材料，桌脚可90度折叠，配隔音板材区分各个区块</w:t>
            </w:r>
          </w:p>
        </w:tc>
        <w:tc>
          <w:tcPr>
            <w:tcW w:w="481" w:type="pct"/>
            <w:vAlign w:val="center"/>
          </w:tcPr>
          <w:p w14:paraId="7D1BF65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20</w:t>
            </w:r>
          </w:p>
        </w:tc>
        <w:tc>
          <w:tcPr>
            <w:tcW w:w="378" w:type="pct"/>
            <w:shd w:val="clear" w:color="auto" w:fill="auto"/>
            <w:vAlign w:val="center"/>
          </w:tcPr>
          <w:p w14:paraId="34C70F33">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套</w:t>
            </w:r>
          </w:p>
        </w:tc>
        <w:tc>
          <w:tcPr>
            <w:tcW w:w="506" w:type="pct"/>
            <w:vAlign w:val="center"/>
          </w:tcPr>
          <w:p w14:paraId="539EE108">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定制(可拆卸)</w:t>
            </w:r>
          </w:p>
        </w:tc>
      </w:tr>
      <w:tr w14:paraId="2E57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tcPr>
          <w:p w14:paraId="58FE4983">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快递信息处理区设备</w:t>
            </w:r>
          </w:p>
        </w:tc>
      </w:tr>
      <w:tr w14:paraId="0860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5DFCC7FF">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21</w:t>
            </w:r>
          </w:p>
        </w:tc>
        <w:tc>
          <w:tcPr>
            <w:tcW w:w="607" w:type="pct"/>
            <w:shd w:val="clear" w:color="auto" w:fill="auto"/>
            <w:vAlign w:val="center"/>
          </w:tcPr>
          <w:p w14:paraId="4591776D">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服务器</w:t>
            </w:r>
          </w:p>
        </w:tc>
        <w:tc>
          <w:tcPr>
            <w:tcW w:w="2692" w:type="pct"/>
            <w:shd w:val="clear" w:color="auto" w:fill="auto"/>
            <w:vAlign w:val="center"/>
          </w:tcPr>
          <w:p w14:paraId="789F58C0">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1.规格：2U机架式服务器。</w:t>
            </w:r>
          </w:p>
          <w:p w14:paraId="141CBAE2">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2.★处理器：2个Intel至强可扩展处理器，单CPU主频≥2.8GHz且≥16核</w:t>
            </w:r>
          </w:p>
          <w:p w14:paraId="2D3A30C4">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3.★内存：≥256GB 5600MHz。</w:t>
            </w:r>
          </w:p>
          <w:p w14:paraId="2C6D9FAD">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4.★硬盘：≥2块480GB SATA热插拔固态硬盘，≥3块2TB 7.2K SATA 6Gb 热插拔硬盘。</w:t>
            </w:r>
          </w:p>
          <w:p w14:paraId="04938CD6">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5.阵列卡：配置≥1张raid卡，支持raid0/1/10/5/50</w:t>
            </w:r>
          </w:p>
          <w:p w14:paraId="2B8EB12E">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6.网卡：配置≥1个2端口千兆网卡，≥1个2端口万兆网卡</w:t>
            </w:r>
          </w:p>
          <w:p w14:paraId="1C2FF779">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7.电源：实配电源输出功率≥2个800W热插拔电源模块；支持336V高压直流。</w:t>
            </w:r>
          </w:p>
          <w:p w14:paraId="7735948D">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8.★服务：提供原厂3年上门服务；提供原厂基础安装服务。</w:t>
            </w:r>
          </w:p>
        </w:tc>
        <w:tc>
          <w:tcPr>
            <w:tcW w:w="481" w:type="pct"/>
            <w:vAlign w:val="center"/>
          </w:tcPr>
          <w:p w14:paraId="5D90DCE2">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台</w:t>
            </w:r>
          </w:p>
        </w:tc>
        <w:tc>
          <w:tcPr>
            <w:tcW w:w="378" w:type="pct"/>
            <w:shd w:val="clear" w:color="auto" w:fill="auto"/>
            <w:vAlign w:val="center"/>
          </w:tcPr>
          <w:p w14:paraId="1976A717">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1</w:t>
            </w:r>
          </w:p>
        </w:tc>
        <w:tc>
          <w:tcPr>
            <w:tcW w:w="506" w:type="pct"/>
            <w:vAlign w:val="center"/>
          </w:tcPr>
          <w:p w14:paraId="77F4E0CA">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2B9C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7BBADFE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22</w:t>
            </w:r>
          </w:p>
        </w:tc>
        <w:tc>
          <w:tcPr>
            <w:tcW w:w="607" w:type="pct"/>
            <w:shd w:val="clear" w:color="auto" w:fill="auto"/>
            <w:vAlign w:val="center"/>
          </w:tcPr>
          <w:p w14:paraId="4B2C52D2">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教师机</w:t>
            </w:r>
          </w:p>
        </w:tc>
        <w:tc>
          <w:tcPr>
            <w:tcW w:w="2692" w:type="pct"/>
            <w:shd w:val="clear" w:color="auto" w:fill="auto"/>
            <w:vAlign w:val="center"/>
          </w:tcPr>
          <w:p w14:paraId="7E721B3A">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1.规格：台式计算机。</w:t>
            </w:r>
          </w:p>
          <w:p w14:paraId="7A8B7135">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2.★处理器：Intel 酷睿i5-12代以上或AMD同等性能及以上CPU，主频≥3.3GHz且≥6核。</w:t>
            </w:r>
          </w:p>
          <w:p w14:paraId="5283093F">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3.★内存：≥16GB DDR4 3200MHz。 </w:t>
            </w:r>
          </w:p>
          <w:p w14:paraId="08068DA2">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4.★硬盘：≥256GB M.2 NVME SSD+1TB硬盘 </w:t>
            </w:r>
          </w:p>
          <w:p w14:paraId="7E7427DC">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5.显卡：VGA+HDMI接口</w:t>
            </w:r>
          </w:p>
          <w:p w14:paraId="492A22F9">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6.网卡：集成千兆网卡，RJ45接口。</w:t>
            </w:r>
          </w:p>
          <w:p w14:paraId="708C94A1">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7.扩展槽：≥1个PCIe*16、2个PCIe*1。</w:t>
            </w:r>
          </w:p>
          <w:p w14:paraId="5C2ECD16">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8.键盘鼠标：同品牌原厂有线键盘鼠标。</w:t>
            </w:r>
          </w:p>
          <w:p w14:paraId="0A7EB4B7">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9.电源：≥180W。</w:t>
            </w:r>
          </w:p>
          <w:p w14:paraId="39E77D4A">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10.机箱：≥13L。</w:t>
            </w:r>
          </w:p>
          <w:p w14:paraId="00BE4B31">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11.安全特性：智能USB数据保护可在BIOS中设置仅识别USB键盘、鼠标，无法识别USB存储设备，有效防止数据泄露。而且每个USB端口在BIOS有单独控制开关。</w:t>
            </w:r>
          </w:p>
          <w:p w14:paraId="1F5738F8">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12.显示器：与主机同品牌22.5英寸液晶显示器，分辨率1920*1200。</w:t>
            </w:r>
          </w:p>
          <w:p w14:paraId="70315556">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13.服务：原厂提供三年上门服务，中标后签订合同前提供原厂盖章授权质保函</w:t>
            </w:r>
          </w:p>
          <w:p w14:paraId="2FA3C861">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14.★同传软件：需提供控制软件，具体功能如下： </w:t>
            </w:r>
          </w:p>
          <w:p w14:paraId="394B0456">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软件方式实现系统部署、集中管理和硬盘保护功能；支持跨网段部署，支持后台部署，自动推送，不影响学生端上课使用；支持跨网段、一台服务器实现多机房集中管理；支持无限制还原点使用，任意创建还原点，每个还原点可以任意分发给不同学生端；支持断电、断点续传，无需专业服务器，1台普通PC可管理200台学生端使用，操作系统和应用在学生端运行；支持远程控制学生端，可以实施远程查看、远程控制、修改机器IP、机器名称等操作；支持镜像集中管理、集中增量管理，灵活实现快照更新。</w:t>
            </w:r>
          </w:p>
          <w:p w14:paraId="0DF21B95">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15.需提供电子教室控制系统。</w:t>
            </w:r>
          </w:p>
        </w:tc>
        <w:tc>
          <w:tcPr>
            <w:tcW w:w="481" w:type="pct"/>
            <w:vAlign w:val="center"/>
          </w:tcPr>
          <w:p w14:paraId="1C18C96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台</w:t>
            </w:r>
          </w:p>
        </w:tc>
        <w:tc>
          <w:tcPr>
            <w:tcW w:w="378" w:type="pct"/>
            <w:shd w:val="clear" w:color="auto" w:fill="auto"/>
            <w:vAlign w:val="center"/>
          </w:tcPr>
          <w:p w14:paraId="7DF3E0BD">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2</w:t>
            </w:r>
          </w:p>
        </w:tc>
        <w:tc>
          <w:tcPr>
            <w:tcW w:w="506" w:type="pct"/>
            <w:vAlign w:val="center"/>
          </w:tcPr>
          <w:p w14:paraId="1001AED2">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6901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942AF2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23</w:t>
            </w:r>
          </w:p>
        </w:tc>
        <w:tc>
          <w:tcPr>
            <w:tcW w:w="607" w:type="pct"/>
            <w:shd w:val="clear" w:color="auto" w:fill="auto"/>
            <w:vAlign w:val="center"/>
          </w:tcPr>
          <w:p w14:paraId="7E46E0DB">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学生机</w:t>
            </w:r>
          </w:p>
        </w:tc>
        <w:tc>
          <w:tcPr>
            <w:tcW w:w="2692" w:type="pct"/>
            <w:shd w:val="clear" w:color="auto" w:fill="auto"/>
            <w:vAlign w:val="center"/>
          </w:tcPr>
          <w:p w14:paraId="002D2268">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1.规格：台式计算机。</w:t>
            </w:r>
          </w:p>
          <w:p w14:paraId="5E8D922C">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2.★处理器：Intel 酷睿i5-12代以上或AMD同等性能及以上CPU，主频≥3.3GHz且≥6核。</w:t>
            </w:r>
          </w:p>
          <w:p w14:paraId="782D8A22">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3.★内存：≥16GB DDR4 3200MHz。 </w:t>
            </w:r>
          </w:p>
          <w:p w14:paraId="06193503">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4.★硬盘：≥256GB M.2 NVME SSD硬盘。 </w:t>
            </w:r>
          </w:p>
          <w:p w14:paraId="101374E8">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5.显卡： VGA+HDMI接口。 </w:t>
            </w:r>
          </w:p>
          <w:p w14:paraId="5578A054">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6.网卡：集成千兆网卡，RJ45接口。</w:t>
            </w:r>
          </w:p>
          <w:p w14:paraId="0FAB8B43">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7.扩展槽：≥1个PCIe*16、2个PCIe*1。</w:t>
            </w:r>
          </w:p>
          <w:p w14:paraId="430A4D86">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8.键盘鼠标：同品牌原厂有线键盘鼠标。</w:t>
            </w:r>
          </w:p>
          <w:p w14:paraId="7D4CF2C1">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9.电源：≥180W。</w:t>
            </w:r>
          </w:p>
          <w:p w14:paraId="0C09D798">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10.机箱：≥13L。</w:t>
            </w:r>
          </w:p>
          <w:p w14:paraId="70A090E5">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11.安全特性：智能USB数据保护可在BIOS中设置仅识别USB键盘、鼠标，无法识别USB存储设备，有效防止数据泄露。而且每个USB端口在BIOS有单独控制开关。</w:t>
            </w:r>
          </w:p>
          <w:p w14:paraId="5AE3A79D">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12.显示器：与主机同品牌22.5英寸液晶显示器，分辨率1920*1200。</w:t>
            </w:r>
          </w:p>
          <w:p w14:paraId="6AA206C7">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13.服务：原厂提供三年上门服务，中标后签订合同前提供原厂盖章授权质保函</w:t>
            </w:r>
          </w:p>
          <w:p w14:paraId="64EAEAD7">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14.★同传软件：需提供控制软件，具体功能如下：装电子教室控制系统</w:t>
            </w:r>
          </w:p>
          <w:p w14:paraId="23401F30">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软件方式实现系统部署、集中管理和硬盘保护功能；支持跨网段部署，支持后台部署，自动推送，不影响学生端上课使用；支持跨网段、一台服务器实现多机房集中管理；支持无限制还原点使用，任意创建还原点，每个还原点可以任意分发给不同学生端；支持断电、断点续传，无需专业服务器，1台普通PC可管理200台学生端使用，操作系统和应用在学生端运行；支持远程控制学生端，可以实施远程查看、远程控制、修改机器IP、机器名称等操作；支持镜像集中管理、集中增量管理，灵活实现快照更新。</w:t>
            </w:r>
          </w:p>
          <w:p w14:paraId="6DF9292F">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15.需提供电子教室控制系统。</w:t>
            </w:r>
          </w:p>
        </w:tc>
        <w:tc>
          <w:tcPr>
            <w:tcW w:w="481" w:type="pct"/>
            <w:vAlign w:val="center"/>
          </w:tcPr>
          <w:p w14:paraId="0AADEB7C">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台</w:t>
            </w:r>
          </w:p>
        </w:tc>
        <w:tc>
          <w:tcPr>
            <w:tcW w:w="378" w:type="pct"/>
            <w:shd w:val="clear" w:color="auto" w:fill="auto"/>
            <w:vAlign w:val="center"/>
          </w:tcPr>
          <w:p w14:paraId="4D2FADD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50</w:t>
            </w:r>
          </w:p>
        </w:tc>
        <w:tc>
          <w:tcPr>
            <w:tcW w:w="506" w:type="pct"/>
            <w:vAlign w:val="center"/>
          </w:tcPr>
          <w:p w14:paraId="392C067D">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0982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0378824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24</w:t>
            </w:r>
          </w:p>
        </w:tc>
        <w:tc>
          <w:tcPr>
            <w:tcW w:w="607" w:type="pct"/>
            <w:shd w:val="clear" w:color="auto" w:fill="auto"/>
            <w:vAlign w:val="center"/>
          </w:tcPr>
          <w:p w14:paraId="4129A818">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多媒体讲台及凳子</w:t>
            </w:r>
          </w:p>
        </w:tc>
        <w:tc>
          <w:tcPr>
            <w:tcW w:w="2692" w:type="pct"/>
            <w:shd w:val="clear" w:color="auto" w:fill="auto"/>
            <w:vAlign w:val="center"/>
          </w:tcPr>
          <w:p w14:paraId="76226833">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尺寸140×78×100cm，材质：优质冷轧钢板，桌面耐划台面，钢板厚度：1.2～1.5mm，19英寸机架，翻转盖门，桌面预留集成笔记本接口模块</w:t>
            </w:r>
          </w:p>
        </w:tc>
        <w:tc>
          <w:tcPr>
            <w:tcW w:w="481" w:type="pct"/>
            <w:vAlign w:val="center"/>
          </w:tcPr>
          <w:p w14:paraId="2104514F">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套</w:t>
            </w:r>
          </w:p>
        </w:tc>
        <w:tc>
          <w:tcPr>
            <w:tcW w:w="378" w:type="pct"/>
            <w:shd w:val="clear" w:color="auto" w:fill="auto"/>
            <w:vAlign w:val="center"/>
          </w:tcPr>
          <w:p w14:paraId="3DB00304">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w:t>
            </w:r>
          </w:p>
        </w:tc>
        <w:tc>
          <w:tcPr>
            <w:tcW w:w="506" w:type="pct"/>
            <w:vAlign w:val="center"/>
          </w:tcPr>
          <w:p w14:paraId="24707697">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6F23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62E8B78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25</w:t>
            </w:r>
          </w:p>
        </w:tc>
        <w:tc>
          <w:tcPr>
            <w:tcW w:w="607" w:type="pct"/>
            <w:shd w:val="clear" w:color="auto" w:fill="auto"/>
            <w:vAlign w:val="center"/>
          </w:tcPr>
          <w:p w14:paraId="14D521BE">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电脑桌、凳</w:t>
            </w:r>
          </w:p>
        </w:tc>
        <w:tc>
          <w:tcPr>
            <w:tcW w:w="2692" w:type="pct"/>
            <w:shd w:val="clear" w:color="auto" w:fill="auto"/>
            <w:vAlign w:val="center"/>
          </w:tcPr>
          <w:p w14:paraId="4F7C20E2">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材质：碳钢+密度板材，桌子尺寸：140×60×74cm，每张桌子放2台电脑，配2张凳子</w:t>
            </w:r>
          </w:p>
        </w:tc>
        <w:tc>
          <w:tcPr>
            <w:tcW w:w="481" w:type="pct"/>
            <w:vAlign w:val="center"/>
          </w:tcPr>
          <w:p w14:paraId="6806540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套</w:t>
            </w:r>
          </w:p>
        </w:tc>
        <w:tc>
          <w:tcPr>
            <w:tcW w:w="378" w:type="pct"/>
            <w:shd w:val="clear" w:color="auto" w:fill="auto"/>
            <w:vAlign w:val="center"/>
          </w:tcPr>
          <w:p w14:paraId="55D310F2">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50</w:t>
            </w:r>
          </w:p>
        </w:tc>
        <w:tc>
          <w:tcPr>
            <w:tcW w:w="506" w:type="pct"/>
            <w:vAlign w:val="center"/>
          </w:tcPr>
          <w:p w14:paraId="1D3E03C9">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5CC7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50D8524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26</w:t>
            </w:r>
          </w:p>
        </w:tc>
        <w:tc>
          <w:tcPr>
            <w:tcW w:w="607" w:type="pct"/>
            <w:shd w:val="clear" w:color="auto" w:fill="auto"/>
            <w:vAlign w:val="center"/>
          </w:tcPr>
          <w:p w14:paraId="15D8C410">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工作台</w:t>
            </w:r>
          </w:p>
        </w:tc>
        <w:tc>
          <w:tcPr>
            <w:tcW w:w="2692" w:type="pct"/>
            <w:shd w:val="clear" w:color="auto" w:fill="auto"/>
            <w:vAlign w:val="center"/>
          </w:tcPr>
          <w:p w14:paraId="37E6469F">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 xml:space="preserve">材质：碳钢+密度板材，桌子尺寸：150×80×74cm </w:t>
            </w:r>
          </w:p>
        </w:tc>
        <w:tc>
          <w:tcPr>
            <w:tcW w:w="481" w:type="pct"/>
            <w:vAlign w:val="center"/>
          </w:tcPr>
          <w:p w14:paraId="18300D1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张</w:t>
            </w:r>
          </w:p>
        </w:tc>
        <w:tc>
          <w:tcPr>
            <w:tcW w:w="378" w:type="pct"/>
            <w:shd w:val="clear" w:color="auto" w:fill="auto"/>
            <w:vAlign w:val="center"/>
          </w:tcPr>
          <w:p w14:paraId="06720DB6">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20</w:t>
            </w:r>
          </w:p>
        </w:tc>
        <w:tc>
          <w:tcPr>
            <w:tcW w:w="506" w:type="pct"/>
            <w:vAlign w:val="center"/>
          </w:tcPr>
          <w:p w14:paraId="6084ABFF">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3BED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651297D6">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27</w:t>
            </w:r>
          </w:p>
        </w:tc>
        <w:tc>
          <w:tcPr>
            <w:tcW w:w="607" w:type="pct"/>
            <w:shd w:val="clear" w:color="auto" w:fill="auto"/>
            <w:vAlign w:val="center"/>
          </w:tcPr>
          <w:p w14:paraId="1557E6BA">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交换机</w:t>
            </w:r>
          </w:p>
        </w:tc>
        <w:tc>
          <w:tcPr>
            <w:tcW w:w="2692" w:type="pct"/>
            <w:shd w:val="clear" w:color="auto" w:fill="auto"/>
            <w:vAlign w:val="center"/>
          </w:tcPr>
          <w:p w14:paraId="683B3C51">
            <w:pPr>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端口：24个10/100/1000Base-T端口，4个10GE SFP+端口</w:t>
            </w:r>
          </w:p>
          <w:p w14:paraId="4385EBF5">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交换容量336Gbps，包转发率132Mpps，万兆模块1个</w:t>
            </w:r>
          </w:p>
        </w:tc>
        <w:tc>
          <w:tcPr>
            <w:tcW w:w="481" w:type="pct"/>
            <w:vAlign w:val="center"/>
          </w:tcPr>
          <w:p w14:paraId="03B9EB80">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台</w:t>
            </w:r>
          </w:p>
        </w:tc>
        <w:tc>
          <w:tcPr>
            <w:tcW w:w="378" w:type="pct"/>
            <w:shd w:val="clear" w:color="auto" w:fill="auto"/>
            <w:vAlign w:val="center"/>
          </w:tcPr>
          <w:p w14:paraId="0E8C4AA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3</w:t>
            </w:r>
          </w:p>
        </w:tc>
        <w:tc>
          <w:tcPr>
            <w:tcW w:w="506" w:type="pct"/>
            <w:vAlign w:val="center"/>
          </w:tcPr>
          <w:p w14:paraId="371857CF">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2DBB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1303AA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28</w:t>
            </w:r>
          </w:p>
        </w:tc>
        <w:tc>
          <w:tcPr>
            <w:tcW w:w="607" w:type="pct"/>
            <w:shd w:val="clear" w:color="auto" w:fill="auto"/>
            <w:vAlign w:val="center"/>
          </w:tcPr>
          <w:p w14:paraId="52467766">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机柜</w:t>
            </w:r>
          </w:p>
        </w:tc>
        <w:tc>
          <w:tcPr>
            <w:tcW w:w="2692" w:type="pct"/>
            <w:shd w:val="clear" w:color="auto" w:fill="auto"/>
            <w:vAlign w:val="center"/>
          </w:tcPr>
          <w:p w14:paraId="745F6B61">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32U服务器机柜</w:t>
            </w:r>
          </w:p>
        </w:tc>
        <w:tc>
          <w:tcPr>
            <w:tcW w:w="481" w:type="pct"/>
            <w:vAlign w:val="center"/>
          </w:tcPr>
          <w:p w14:paraId="0BA75497">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台</w:t>
            </w:r>
          </w:p>
        </w:tc>
        <w:tc>
          <w:tcPr>
            <w:tcW w:w="378" w:type="pct"/>
            <w:shd w:val="clear" w:color="auto" w:fill="auto"/>
            <w:vAlign w:val="center"/>
          </w:tcPr>
          <w:p w14:paraId="2D64CB2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1</w:t>
            </w:r>
          </w:p>
        </w:tc>
        <w:tc>
          <w:tcPr>
            <w:tcW w:w="506" w:type="pct"/>
            <w:vAlign w:val="center"/>
          </w:tcPr>
          <w:p w14:paraId="0ED21D51">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定制</w:t>
            </w:r>
          </w:p>
        </w:tc>
      </w:tr>
      <w:tr w14:paraId="0A18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07BFB99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29</w:t>
            </w:r>
          </w:p>
        </w:tc>
        <w:tc>
          <w:tcPr>
            <w:tcW w:w="607" w:type="pct"/>
            <w:shd w:val="clear" w:color="auto" w:fill="auto"/>
            <w:vAlign w:val="center"/>
          </w:tcPr>
          <w:p w14:paraId="613F0E26">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空调</w:t>
            </w:r>
          </w:p>
        </w:tc>
        <w:tc>
          <w:tcPr>
            <w:tcW w:w="2692" w:type="pct"/>
            <w:shd w:val="clear" w:color="auto" w:fill="auto"/>
            <w:vAlign w:val="center"/>
          </w:tcPr>
          <w:p w14:paraId="4B0EA82A">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5P吸顶空调 电压/频率： 380V/50Hz 制冷功率(W)： 3850 制冷量(W)： 12000，包括需要安装的铜管。一级能耗。</w:t>
            </w:r>
          </w:p>
        </w:tc>
        <w:tc>
          <w:tcPr>
            <w:tcW w:w="481" w:type="pct"/>
            <w:vAlign w:val="center"/>
          </w:tcPr>
          <w:p w14:paraId="0C561D5E">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台</w:t>
            </w:r>
          </w:p>
        </w:tc>
        <w:tc>
          <w:tcPr>
            <w:tcW w:w="378" w:type="pct"/>
            <w:shd w:val="clear" w:color="auto" w:fill="auto"/>
            <w:vAlign w:val="center"/>
          </w:tcPr>
          <w:p w14:paraId="5EB144E9">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8</w:t>
            </w:r>
          </w:p>
        </w:tc>
        <w:tc>
          <w:tcPr>
            <w:tcW w:w="506" w:type="pct"/>
            <w:vAlign w:val="center"/>
          </w:tcPr>
          <w:p w14:paraId="51AD8D76">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2629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7683839E">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30</w:t>
            </w:r>
          </w:p>
        </w:tc>
        <w:tc>
          <w:tcPr>
            <w:tcW w:w="607" w:type="pct"/>
            <w:shd w:val="clear" w:color="auto" w:fill="auto"/>
            <w:vAlign w:val="center"/>
          </w:tcPr>
          <w:p w14:paraId="2E5D2ECC">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教学一体机</w:t>
            </w:r>
          </w:p>
        </w:tc>
        <w:tc>
          <w:tcPr>
            <w:tcW w:w="2692" w:type="pct"/>
            <w:shd w:val="clear" w:color="auto" w:fill="auto"/>
            <w:vAlign w:val="center"/>
          </w:tcPr>
          <w:p w14:paraId="47D91F40">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一、整体设计</w:t>
            </w:r>
          </w:p>
          <w:p w14:paraId="6F90BD9A">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1.全金属外观，一体化设计，外部无任何可见内部功能模块连接线。</w:t>
            </w:r>
          </w:p>
          <w:p w14:paraId="1EC6B79B">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2.整机屏幕采用86英寸 LED 液晶屏，显示比例16:9，具备防眩光效果。</w:t>
            </w:r>
          </w:p>
          <w:p w14:paraId="487E761F">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3.整机屏幕采用钢化玻璃，使用1.04kg钢球，在2m处自由落体撞击整机液晶显示屏幕的钢化玻璃，产品无损伤破裂，功能无异常。</w:t>
            </w:r>
          </w:p>
          <w:p w14:paraId="368661AC">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4.智能亮度调节：整机能感应并自动调节屏幕亮度来达到在不同光照环境下的不同亮度显示效果，此功能可自行开启或关闭。</w:t>
            </w:r>
          </w:p>
          <w:p w14:paraId="48715A3A">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5.整机只需连接一根网线，即可实现Windows及Android系统同时联网。</w:t>
            </w:r>
          </w:p>
          <w:p w14:paraId="3F9F34F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二、主要功能</w:t>
            </w:r>
          </w:p>
          <w:p w14:paraId="59BFD60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1.整机电视开关、电脑开关和节能待机键三合一，确保用户操作便捷。</w:t>
            </w:r>
          </w:p>
          <w:p w14:paraId="2F828C6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★一键调整PPT画面比例：可通过机身前置按钮对PPT课件实现一键切换画面显示比例。</w:t>
            </w:r>
          </w:p>
          <w:p w14:paraId="3E513EA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整机具备至少3路前置USB3.0接口,且前置USB接口全部支持Windows及Android双系统读取，将U盘插入任意前置USB接口，均能被Windows及Android系统识别，防止老师误操作。</w:t>
            </w:r>
          </w:p>
          <w:p w14:paraId="4DDD9AC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4.触摸中控菜单上的通道信号源名称支持自定义，方便老师识别。</w:t>
            </w:r>
          </w:p>
          <w:p w14:paraId="4988C0A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5.快速通道跳转：整机处于非内置PC通道下，在屏幕侧边可调出PC通道按钮，支持用户一键回到PC通道；同时支持用户自定义设置常用快捷通道，可从侧边栏一键进入该通道，提升老师教学效率。</w:t>
            </w:r>
          </w:p>
          <w:p w14:paraId="1E52BAA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★整机处于任意通道下，可调用互动课堂功能。</w:t>
            </w:r>
          </w:p>
          <w:p w14:paraId="66CE79AB">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1)支持手机扫描二维码，实现互动答题功能。</w:t>
            </w:r>
          </w:p>
          <w:p w14:paraId="1A1E846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2)支持老师发起单选题、多选题、抢答题等，答题结束可查看答题结果，帮助老师了解课堂学习情况。</w:t>
            </w:r>
          </w:p>
          <w:p w14:paraId="1FC9C00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3)可便捷设置学生姓名，方便老师管理课堂答题情况。</w:t>
            </w:r>
          </w:p>
          <w:p w14:paraId="19D996C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4)支持开启或关闭信息接收功能，开启后学生可通过手机发送信息至智能平板展示，增加课堂互动方式。</w:t>
            </w:r>
          </w:p>
          <w:p w14:paraId="4B79306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7. ★设备支持DBX音效，支持用户在菜单中开启/关闭DBX-TV中总恒音、总绚音、总环音的功能。 </w:t>
            </w:r>
          </w:p>
          <w:p w14:paraId="03427B12">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 ★设备支持通过前置按键一键启动录屏功能，可将屏幕中显示的课件、音频等内容与老师人声同步录制，方便制作教学视频。</w:t>
            </w:r>
          </w:p>
          <w:p w14:paraId="287815F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9.内置无线传屏接收器，无需外接接收部件，无线传屏发射器与整机匹配后即可实现传屏功能，方便用户使用。</w:t>
            </w:r>
          </w:p>
          <w:p w14:paraId="21F06A7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10.手势识别：支持用户自定义手势操作，在任意通道下可自动识别上、下、左、右方向的五指滑动，快速实现返回、截图、冻屏、息屏等功能。</w:t>
            </w:r>
          </w:p>
          <w:p w14:paraId="1F307899">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11.支持联网状态下，通过二维码扫码或U盘锁解锁整机，并自动快捷登录白板软件账号，方便老师教学应用。</w:t>
            </w:r>
          </w:p>
          <w:p w14:paraId="218F4F9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三、电视系统</w:t>
            </w:r>
          </w:p>
          <w:p w14:paraId="11EDFF32">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1.屏幕图像分辨率达3840*2160，显示性能满足FHD高清点对点要求。</w:t>
            </w:r>
          </w:p>
          <w:p w14:paraId="7263EDB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2.输入端子:≥1路VGA；≥1路Audio；≥1路AV；≥1路YPbPr；≥2路HDMI；≥1路TV RF；≥2路USB,至少一路可随通道自动切换，方便外接其他设备时在任意通道均可使用；≥1路Line in；≥1路RS232接口；≥1路RJ45。</w:t>
            </w:r>
          </w:p>
          <w:p w14:paraId="7EA45DEC">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3.输出端子：≥1路耳机；≥1路同轴输出；≥1路Touch USB out。 </w:t>
            </w:r>
          </w:p>
          <w:p w14:paraId="02B42717">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4.图像制式：PAL/SECAM/NTSC</w:t>
            </w:r>
          </w:p>
          <w:p w14:paraId="544C56A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5.喇叭输出功率：15瓦x2</w:t>
            </w:r>
          </w:p>
          <w:p w14:paraId="0FA602F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6.内置非独立外扩展的拾音麦克风，拾音距离至少3米，方便录制老师人声。</w:t>
            </w:r>
          </w:p>
          <w:p w14:paraId="6ECC9F9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7.内置非独立外扩展的摄像头，像素至少500万，支持二维码扫码识别功能，帮助用户调用在线资源。</w:t>
            </w:r>
          </w:p>
          <w:p w14:paraId="3B131FE0">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8.内置无线网卡：支持802.11 b/g/n</w:t>
            </w:r>
          </w:p>
          <w:p w14:paraId="67BA9AE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四、触摸系统</w:t>
            </w:r>
          </w:p>
          <w:p w14:paraId="7CD4A70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1.采用红外触控技术，支持在Windows与安卓系统中进行十点触控及十点书写。</w:t>
            </w:r>
          </w:p>
          <w:p w14:paraId="0518394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2.触摸精准性：整机屏幕触摸有效识别高度小于4.5mm,，即触摸物体距离玻璃外表面高度低于4.5mm时，触摸屏识别为点击操作，保证触摸精准。</w:t>
            </w:r>
          </w:p>
          <w:p w14:paraId="0D59C670">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3.触摸屏具有防光干扰功能，能在照度400K LUX(勒克司)环境下仍能正常工作。</w:t>
            </w:r>
          </w:p>
          <w:p w14:paraId="481E7D4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五、嵌入式系统</w:t>
            </w:r>
          </w:p>
          <w:p w14:paraId="54B89DF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1.无PC状态下，嵌入式安卓操作系统支持超级计算器功能，可进行初级计算、方程(组)智能求解、自动求导求积分等操作；该计算器还可根据用户输入的函数，智能绘制函数图像，提升老师课堂效率。</w:t>
            </w:r>
          </w:p>
          <w:p w14:paraId="499063F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2.无需借助PC，整机可一键进行硬件自检，包括对触摸框、PC模块、光感系统等模块进行检测，并针对不同模块给出问题原因提示，支持直接扫描系统提供的二维码进行在线客服问题报修。</w:t>
            </w:r>
          </w:p>
          <w:p w14:paraId="43580220">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3.整机无需外接无线网卡，在嵌入式系统下接入无线网络，切换到windows系统下可同时实现无线上网功能，不需手动重复设置。</w:t>
            </w:r>
          </w:p>
          <w:p w14:paraId="2256681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★在PC系统出现异常或需要清除PC数据时，可插入带激活文件的U盘，在嵌入式系统的设置界面中启动PC一键还原功能，将PC系统恢复至出厂状态。</w:t>
            </w:r>
          </w:p>
          <w:p w14:paraId="67E3BB07">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六、白板教学软件</w:t>
            </w:r>
          </w:p>
          <w:p w14:paraId="268AEDBC">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1.备授课一体化，具有备课模式及授课模式，且操作界面 根据备课和授课使用场景不同而区别设计，符合用户使用需求。</w:t>
            </w:r>
          </w:p>
          <w:p w14:paraId="3ACF183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2.支持老师个人账号注册登录使用，也可通过USB key进行身份快速识别登录。</w:t>
            </w:r>
          </w:p>
          <w:p w14:paraId="35E1DF49">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3.支持一对一分享云课件，用户可在软件中直接输入目标用户的账号，将课件发送给他，接收方可在软件中直接接收并打开课件。</w:t>
            </w:r>
          </w:p>
          <w:p w14:paraId="353FC86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支持一对多分享云课件，用户可在软件中通过生成课件链接/二维码，分享给其他用户，接收方可点击链接/扫描二维码，通过网页方式浏览课件并体验课件互动功能，方便快捷。同时接收方可在网页版课件页面点击课件下载，登陆软件即可获取课件。</w:t>
            </w:r>
          </w:p>
          <w:p w14:paraId="5C5DD83A">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5.支持意见反馈机制，老师可通过软件给原厂发送问题及反馈建议，支持文字及图片形式。需提供现场演示。签订合同时提供原厂售后服务承诺函。</w:t>
            </w:r>
          </w:p>
        </w:tc>
        <w:tc>
          <w:tcPr>
            <w:tcW w:w="481" w:type="pct"/>
            <w:vAlign w:val="center"/>
          </w:tcPr>
          <w:p w14:paraId="173D139F">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台</w:t>
            </w:r>
          </w:p>
        </w:tc>
        <w:tc>
          <w:tcPr>
            <w:tcW w:w="378" w:type="pct"/>
            <w:shd w:val="clear" w:color="auto" w:fill="auto"/>
            <w:vAlign w:val="center"/>
          </w:tcPr>
          <w:p w14:paraId="1D26797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3</w:t>
            </w:r>
          </w:p>
        </w:tc>
        <w:tc>
          <w:tcPr>
            <w:tcW w:w="506" w:type="pct"/>
            <w:vAlign w:val="center"/>
          </w:tcPr>
          <w:p w14:paraId="680F186E">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6973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4FB89E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31</w:t>
            </w:r>
          </w:p>
        </w:tc>
        <w:tc>
          <w:tcPr>
            <w:tcW w:w="607" w:type="pct"/>
            <w:shd w:val="clear" w:color="auto" w:fill="auto"/>
            <w:vAlign w:val="center"/>
          </w:tcPr>
          <w:p w14:paraId="60E6D9A8">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显示屏</w:t>
            </w:r>
          </w:p>
        </w:tc>
        <w:tc>
          <w:tcPr>
            <w:tcW w:w="2692" w:type="pct"/>
            <w:shd w:val="clear" w:color="auto" w:fill="auto"/>
            <w:vAlign w:val="center"/>
          </w:tcPr>
          <w:p w14:paraId="1338E15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65英寸及以上显示屏幕，4K分辨率，吊装，含安装支架、高清线等配件</w:t>
            </w:r>
          </w:p>
        </w:tc>
        <w:tc>
          <w:tcPr>
            <w:tcW w:w="481" w:type="pct"/>
            <w:vAlign w:val="center"/>
          </w:tcPr>
          <w:p w14:paraId="0829A23F">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台</w:t>
            </w:r>
          </w:p>
        </w:tc>
        <w:tc>
          <w:tcPr>
            <w:tcW w:w="378" w:type="pct"/>
            <w:shd w:val="clear" w:color="auto" w:fill="auto"/>
            <w:vAlign w:val="center"/>
          </w:tcPr>
          <w:p w14:paraId="404203FB">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p>
        </w:tc>
        <w:tc>
          <w:tcPr>
            <w:tcW w:w="506" w:type="pct"/>
            <w:vAlign w:val="center"/>
          </w:tcPr>
          <w:p w14:paraId="3F9F9DC2">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2782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0325AA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32</w:t>
            </w:r>
          </w:p>
        </w:tc>
        <w:tc>
          <w:tcPr>
            <w:tcW w:w="607" w:type="pct"/>
            <w:shd w:val="clear" w:color="auto" w:fill="auto"/>
            <w:vAlign w:val="center"/>
          </w:tcPr>
          <w:p w14:paraId="46CB7C4C">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音箱</w:t>
            </w:r>
          </w:p>
        </w:tc>
        <w:tc>
          <w:tcPr>
            <w:tcW w:w="2692" w:type="pct"/>
            <w:shd w:val="clear" w:color="auto" w:fill="auto"/>
            <w:vAlign w:val="center"/>
          </w:tcPr>
          <w:p w14:paraId="076C5717">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150W及以上功率，10寸及以上喇叭</w:t>
            </w:r>
          </w:p>
        </w:tc>
        <w:tc>
          <w:tcPr>
            <w:tcW w:w="481" w:type="pct"/>
            <w:vAlign w:val="center"/>
          </w:tcPr>
          <w:p w14:paraId="6255BAE9">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只</w:t>
            </w:r>
          </w:p>
        </w:tc>
        <w:tc>
          <w:tcPr>
            <w:tcW w:w="378" w:type="pct"/>
            <w:shd w:val="clear" w:color="auto" w:fill="auto"/>
            <w:vAlign w:val="center"/>
          </w:tcPr>
          <w:p w14:paraId="0DF06745">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p>
        </w:tc>
        <w:tc>
          <w:tcPr>
            <w:tcW w:w="506" w:type="pct"/>
            <w:vAlign w:val="center"/>
          </w:tcPr>
          <w:p w14:paraId="5AB687C0">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4079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5A69F97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33</w:t>
            </w:r>
          </w:p>
        </w:tc>
        <w:tc>
          <w:tcPr>
            <w:tcW w:w="607" w:type="pct"/>
            <w:shd w:val="clear" w:color="auto" w:fill="auto"/>
            <w:vAlign w:val="center"/>
          </w:tcPr>
          <w:p w14:paraId="2E934097">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功放</w:t>
            </w:r>
          </w:p>
        </w:tc>
        <w:tc>
          <w:tcPr>
            <w:tcW w:w="2692" w:type="pct"/>
            <w:shd w:val="clear" w:color="auto" w:fill="auto"/>
            <w:vAlign w:val="center"/>
          </w:tcPr>
          <w:p w14:paraId="6221A0D8">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800W及以上功率，支持蓝牙，双通道</w:t>
            </w:r>
          </w:p>
        </w:tc>
        <w:tc>
          <w:tcPr>
            <w:tcW w:w="481" w:type="pct"/>
            <w:vAlign w:val="center"/>
          </w:tcPr>
          <w:p w14:paraId="3F245CF4">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台</w:t>
            </w:r>
          </w:p>
        </w:tc>
        <w:tc>
          <w:tcPr>
            <w:tcW w:w="378" w:type="pct"/>
            <w:shd w:val="clear" w:color="auto" w:fill="auto"/>
            <w:vAlign w:val="center"/>
          </w:tcPr>
          <w:p w14:paraId="710ED85A">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506" w:type="pct"/>
            <w:vAlign w:val="center"/>
          </w:tcPr>
          <w:p w14:paraId="618EDB1F">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2E06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00DF38F2">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34</w:t>
            </w:r>
          </w:p>
        </w:tc>
        <w:tc>
          <w:tcPr>
            <w:tcW w:w="607" w:type="pct"/>
            <w:shd w:val="clear" w:color="auto" w:fill="auto"/>
            <w:vAlign w:val="center"/>
          </w:tcPr>
          <w:p w14:paraId="0E98583C">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无线话筒</w:t>
            </w:r>
          </w:p>
        </w:tc>
        <w:tc>
          <w:tcPr>
            <w:tcW w:w="2692" w:type="pct"/>
            <w:shd w:val="clear" w:color="auto" w:fill="auto"/>
            <w:vAlign w:val="center"/>
          </w:tcPr>
          <w:p w14:paraId="057DB1BF">
            <w:pPr>
              <w:keepNext w:val="0"/>
              <w:keepLines w:val="0"/>
              <w:pageBreakBefore w:val="0"/>
              <w:kinsoku/>
              <w:wordWrap/>
              <w:overflowPunct/>
              <w:topLinePunct w:val="0"/>
              <w:autoSpaceDE/>
              <w:autoSpaceDN/>
              <w:bidi w:val="0"/>
              <w:adjustRightInd w:val="0"/>
              <w:snapToGrid w:val="0"/>
              <w:spacing w:line="320" w:lineRule="exact"/>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一拖二V段无线麦克风话筒</w:t>
            </w:r>
          </w:p>
        </w:tc>
        <w:tc>
          <w:tcPr>
            <w:tcW w:w="481" w:type="pct"/>
            <w:vAlign w:val="center"/>
          </w:tcPr>
          <w:p w14:paraId="421890FD">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套</w:t>
            </w:r>
          </w:p>
        </w:tc>
        <w:tc>
          <w:tcPr>
            <w:tcW w:w="378" w:type="pct"/>
            <w:shd w:val="clear" w:color="auto" w:fill="auto"/>
            <w:vAlign w:val="center"/>
          </w:tcPr>
          <w:p w14:paraId="437F1CA1">
            <w:pPr>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p>
        </w:tc>
        <w:tc>
          <w:tcPr>
            <w:tcW w:w="506" w:type="pct"/>
            <w:vAlign w:val="center"/>
          </w:tcPr>
          <w:p w14:paraId="7E7A1F0E">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5163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shd w:val="clear" w:color="auto" w:fill="auto"/>
            <w:vAlign w:val="center"/>
          </w:tcPr>
          <w:p w14:paraId="40FD52F2">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实训室装修</w:t>
            </w:r>
          </w:p>
        </w:tc>
      </w:tr>
      <w:tr w14:paraId="7E9B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7E68D21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35</w:t>
            </w:r>
          </w:p>
        </w:tc>
        <w:tc>
          <w:tcPr>
            <w:tcW w:w="607" w:type="pct"/>
            <w:shd w:val="clear" w:color="auto" w:fill="auto"/>
            <w:vAlign w:val="center"/>
          </w:tcPr>
          <w:p w14:paraId="164FDE53">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智能门锁套装(刷脸、刷卡、密码、指纹)</w:t>
            </w:r>
          </w:p>
        </w:tc>
        <w:tc>
          <w:tcPr>
            <w:tcW w:w="2692" w:type="pct"/>
            <w:shd w:val="clear" w:color="auto" w:fill="auto"/>
            <w:vAlign w:val="center"/>
          </w:tcPr>
          <w:p w14:paraId="1110CB48">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开门模式： 刷脸开门、刷卡开门、远程开门、遥控器开门、机械钥匙、二维码主扫开门、APP；供电 ：4200mA锂电池                                                                                                                           </w:t>
            </w:r>
          </w:p>
        </w:tc>
        <w:tc>
          <w:tcPr>
            <w:tcW w:w="481" w:type="pct"/>
            <w:vAlign w:val="center"/>
          </w:tcPr>
          <w:p w14:paraId="4C533451">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378" w:type="pct"/>
            <w:shd w:val="clear" w:color="auto" w:fill="auto"/>
            <w:vAlign w:val="center"/>
          </w:tcPr>
          <w:p w14:paraId="2F0AD2E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6</w:t>
            </w:r>
          </w:p>
        </w:tc>
        <w:tc>
          <w:tcPr>
            <w:tcW w:w="506" w:type="pct"/>
            <w:vAlign w:val="center"/>
          </w:tcPr>
          <w:p w14:paraId="4D48D834">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00F7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3309B0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36</w:t>
            </w:r>
          </w:p>
        </w:tc>
        <w:tc>
          <w:tcPr>
            <w:tcW w:w="607" w:type="pct"/>
            <w:shd w:val="clear" w:color="auto" w:fill="auto"/>
            <w:vAlign w:val="center"/>
          </w:tcPr>
          <w:p w14:paraId="1AB70C5E">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窗帘</w:t>
            </w:r>
          </w:p>
        </w:tc>
        <w:tc>
          <w:tcPr>
            <w:tcW w:w="2692" w:type="pct"/>
            <w:shd w:val="clear" w:color="auto" w:fill="auto"/>
            <w:vAlign w:val="center"/>
          </w:tcPr>
          <w:p w14:paraId="3F459E1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1.折皱率1.8-2.0；</w:t>
            </w:r>
          </w:p>
          <w:p w14:paraId="6CCED170">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2.遮光率90%以上；</w:t>
            </w:r>
          </w:p>
          <w:p w14:paraId="5545A3E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3.克重：700g/㎡；</w:t>
            </w:r>
          </w:p>
          <w:p w14:paraId="6BADDC9C">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4.阻燃等级B1级；</w:t>
            </w:r>
          </w:p>
          <w:p w14:paraId="07F54B0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5.材质：100%涤纶；</w:t>
            </w:r>
          </w:p>
          <w:p w14:paraId="684B226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6.密度/inch28-48；</w:t>
            </w:r>
          </w:p>
          <w:p w14:paraId="2574B13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7.厚度：0.5-1.0mm.</w:t>
            </w:r>
          </w:p>
          <w:p w14:paraId="08BFBAB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8.含铝合金滑轨（包括圆弧轨道）安装、窗帘加工安装、辅材等；</w:t>
            </w:r>
          </w:p>
          <w:p w14:paraId="7F6D391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9.窗帘高度：窗台以下30cm处计。</w:t>
            </w:r>
          </w:p>
        </w:tc>
        <w:tc>
          <w:tcPr>
            <w:tcW w:w="481" w:type="pct"/>
            <w:vAlign w:val="center"/>
          </w:tcPr>
          <w:p w14:paraId="1C3459C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378" w:type="pct"/>
            <w:shd w:val="clear" w:color="auto" w:fill="auto"/>
            <w:vAlign w:val="center"/>
          </w:tcPr>
          <w:p w14:paraId="1F64540D">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60</w:t>
            </w:r>
          </w:p>
        </w:tc>
        <w:tc>
          <w:tcPr>
            <w:tcW w:w="506" w:type="pct"/>
            <w:vAlign w:val="center"/>
          </w:tcPr>
          <w:p w14:paraId="66F931C4">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30A8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0731CE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37</w:t>
            </w:r>
          </w:p>
        </w:tc>
        <w:tc>
          <w:tcPr>
            <w:tcW w:w="607" w:type="pct"/>
            <w:shd w:val="clear" w:color="auto" w:fill="auto"/>
            <w:vAlign w:val="center"/>
          </w:tcPr>
          <w:p w14:paraId="7B278B13">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平板灯</w:t>
            </w:r>
          </w:p>
        </w:tc>
        <w:tc>
          <w:tcPr>
            <w:tcW w:w="2692" w:type="pct"/>
            <w:shd w:val="clear" w:color="auto" w:fill="auto"/>
            <w:vAlign w:val="center"/>
          </w:tcPr>
          <w:p w14:paraId="37DAB685">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集成吊顶平板灯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1.规格电压(V)：220；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2.功率(W)：不小于48；</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3.色温(k)：不低于5000；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4.照射面积(㎡)：15；</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5.光源类型：LED；</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6.理论光通量(LM/W)：80；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7.理论使用寿命(小时)：不少于3万小时；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8.材质：航空拉丝铝边框，360度无缝隙工艺，金属箱体，进口贴片120颗灯珠发光；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9.产品规格(mm)：600*600；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10.安装方式：集成吊顶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包括但不限于安装、调试等</w:t>
            </w:r>
          </w:p>
        </w:tc>
        <w:tc>
          <w:tcPr>
            <w:tcW w:w="481" w:type="pct"/>
            <w:vAlign w:val="center"/>
          </w:tcPr>
          <w:p w14:paraId="5C98DD8A">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只</w:t>
            </w:r>
          </w:p>
        </w:tc>
        <w:tc>
          <w:tcPr>
            <w:tcW w:w="378" w:type="pct"/>
            <w:shd w:val="clear" w:color="auto" w:fill="auto"/>
            <w:vAlign w:val="center"/>
          </w:tcPr>
          <w:p w14:paraId="6F77CD1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20</w:t>
            </w:r>
          </w:p>
        </w:tc>
        <w:tc>
          <w:tcPr>
            <w:tcW w:w="506" w:type="pct"/>
            <w:vAlign w:val="center"/>
          </w:tcPr>
          <w:p w14:paraId="620338DA">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33A5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5C874DA9">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38</w:t>
            </w:r>
          </w:p>
        </w:tc>
        <w:tc>
          <w:tcPr>
            <w:tcW w:w="607" w:type="pct"/>
            <w:shd w:val="clear" w:color="auto" w:fill="auto"/>
            <w:vAlign w:val="center"/>
          </w:tcPr>
          <w:p w14:paraId="4DBB2D93">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拆除工程</w:t>
            </w:r>
          </w:p>
        </w:tc>
        <w:tc>
          <w:tcPr>
            <w:tcW w:w="2692" w:type="pct"/>
            <w:shd w:val="clear" w:color="auto" w:fill="auto"/>
            <w:vAlign w:val="center"/>
          </w:tcPr>
          <w:p w14:paraId="20D050CC">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拆除现有第四教学楼B311、B313中间隔离墙，垃圾清理，打包下楼。</w:t>
            </w:r>
          </w:p>
        </w:tc>
        <w:tc>
          <w:tcPr>
            <w:tcW w:w="481" w:type="pct"/>
            <w:vAlign w:val="center"/>
          </w:tcPr>
          <w:p w14:paraId="72B8674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378" w:type="pct"/>
            <w:shd w:val="clear" w:color="auto" w:fill="auto"/>
            <w:vAlign w:val="center"/>
          </w:tcPr>
          <w:p w14:paraId="275E8EA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23</w:t>
            </w:r>
          </w:p>
        </w:tc>
        <w:tc>
          <w:tcPr>
            <w:tcW w:w="506" w:type="pct"/>
            <w:vAlign w:val="center"/>
          </w:tcPr>
          <w:p w14:paraId="71931BFE">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7C10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79D4E72B">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39</w:t>
            </w:r>
          </w:p>
        </w:tc>
        <w:tc>
          <w:tcPr>
            <w:tcW w:w="607" w:type="pct"/>
            <w:shd w:val="clear" w:color="auto" w:fill="auto"/>
            <w:vAlign w:val="center"/>
          </w:tcPr>
          <w:p w14:paraId="77B566F0">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电路改造</w:t>
            </w:r>
          </w:p>
        </w:tc>
        <w:tc>
          <w:tcPr>
            <w:tcW w:w="2692" w:type="pct"/>
            <w:shd w:val="clear" w:color="auto" w:fill="auto"/>
            <w:vAlign w:val="center"/>
          </w:tcPr>
          <w:p w14:paraId="786B2FC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涉及两处场地的电路改造：</w:t>
            </w:r>
            <w:r>
              <w:rPr>
                <w:rFonts w:hint="eastAsia" w:ascii="仿宋" w:hAnsi="仿宋" w:eastAsia="仿宋" w:cs="仿宋"/>
                <w:color w:val="auto"/>
                <w:kern w:val="0"/>
                <w:sz w:val="24"/>
                <w:szCs w:val="24"/>
                <w:highlight w:val="none"/>
              </w:rPr>
              <w:br w:type="textWrapping"/>
            </w:r>
            <w:r>
              <w:rPr>
                <w:rFonts w:hint="eastAsia" w:ascii="仿宋" w:hAnsi="仿宋" w:eastAsia="仿宋" w:cs="仿宋"/>
                <w:b/>
                <w:bCs/>
                <w:color w:val="auto"/>
                <w:kern w:val="0"/>
                <w:sz w:val="24"/>
                <w:szCs w:val="24"/>
                <w:highlight w:val="none"/>
              </w:rPr>
              <w:t>一、快递信息处理区电路改造要求</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1.电线：塑料绝缘电线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2.配线形式：线槽内配线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3.型号规格：WDZ-BYJ-2.5，教师演示操作台、服务器机柜及交换机都用WDZ-BYJ-4</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4.材质：铜芯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5.每点位安装2个五孔插座（每台辅助显示器和教学一体机各安装1个、教师操作台安装4个）</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6.分路敷设：学生终端分5路（10点位/路），教师操作台1路，教学一体机1路，辅助显示器1路，服务器机柜及交换机1路；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7.优质PVC线槽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8.辅材：连接、管卡、扎带等</w:t>
            </w:r>
            <w:r>
              <w:rPr>
                <w:rFonts w:hint="eastAsia" w:ascii="仿宋" w:hAnsi="仿宋" w:eastAsia="仿宋" w:cs="仿宋"/>
                <w:color w:val="auto"/>
                <w:kern w:val="0"/>
                <w:sz w:val="24"/>
                <w:szCs w:val="24"/>
                <w:highlight w:val="none"/>
              </w:rPr>
              <w:br w:type="textWrapping"/>
            </w:r>
            <w:r>
              <w:rPr>
                <w:rFonts w:hint="eastAsia" w:ascii="仿宋" w:hAnsi="仿宋" w:eastAsia="仿宋" w:cs="仿宋"/>
                <w:b/>
                <w:bCs/>
                <w:color w:val="auto"/>
                <w:kern w:val="0"/>
                <w:sz w:val="24"/>
                <w:szCs w:val="24"/>
                <w:highlight w:val="none"/>
              </w:rPr>
              <w:t>二、快递业务操作区电路改造要求</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1.电线：塑料绝缘电线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2.配线形式：线槽内配线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3.型号规格：WDZ-BYJ-2.5，教师演示操作台这路电用WDZ-BYJ-4</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4.材质：铜芯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5.每个快递分拣搁架安装2个五孔插座，每个快递存放区位安装2个五孔插座，每台教学一体机安装1个五孔插座、教师操作台安装4个五孔插座，智能快递柜安装2个五孔插座，安检机安装4个五孔插座</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分路敷设：南边靠墙的快递分拣区及智能快递柜区域安排1路，北边靠墙的快递分拣区安排1路，中间快递存放区安排1路，安检机1路，分5路（10点位/路），教师操作台1路，教学一体机1路，辅助显示器1路，智能快递柜1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7.优质PVC线槽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8.辅材：连接、管卡、扎带等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点位准确位置按工位台桌、相关设备位置现场确定；不要有裸露的走线，靠墙走线槽。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安装调试，确保每个点位通电正常。</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请投标单位自行踏勘现场后综合报价。</w:t>
            </w:r>
          </w:p>
        </w:tc>
        <w:tc>
          <w:tcPr>
            <w:tcW w:w="481" w:type="pct"/>
            <w:vAlign w:val="center"/>
          </w:tcPr>
          <w:p w14:paraId="4315448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点位</w:t>
            </w:r>
          </w:p>
        </w:tc>
        <w:tc>
          <w:tcPr>
            <w:tcW w:w="378" w:type="pct"/>
            <w:shd w:val="clear" w:color="auto" w:fill="auto"/>
            <w:vAlign w:val="center"/>
          </w:tcPr>
          <w:p w14:paraId="21F1E6E7">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137</w:t>
            </w:r>
          </w:p>
        </w:tc>
        <w:tc>
          <w:tcPr>
            <w:tcW w:w="506" w:type="pct"/>
            <w:vAlign w:val="center"/>
          </w:tcPr>
          <w:p w14:paraId="58D19A14">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50台学生机50个点位，2台教师机8个点位，1台服务器2个点位(预留1个点位)，3台教学一体机3个点位，4台显示屏4个点位，8台空调8个点位，20只照明灯20个点位，快递业务操作区40个点位</w:t>
            </w:r>
          </w:p>
        </w:tc>
      </w:tr>
      <w:tr w14:paraId="058B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2CB3EC5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40</w:t>
            </w:r>
          </w:p>
        </w:tc>
        <w:tc>
          <w:tcPr>
            <w:tcW w:w="607" w:type="pct"/>
            <w:shd w:val="clear" w:color="auto" w:fill="auto"/>
            <w:vAlign w:val="center"/>
          </w:tcPr>
          <w:p w14:paraId="0D7DA87C">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吊顶天棚</w:t>
            </w:r>
          </w:p>
        </w:tc>
        <w:tc>
          <w:tcPr>
            <w:tcW w:w="2692" w:type="pct"/>
            <w:shd w:val="clear" w:color="auto" w:fill="auto"/>
            <w:vAlign w:val="center"/>
          </w:tcPr>
          <w:p w14:paraId="28B55459">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矿棉板吊顶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1.尺寸：600*600*14，提供样品甲方选样定；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2.A级防火防潮高密度；</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3.包括但不限于Φ8镀锌吊杆、32#壁厚3mm铝合金主副龙骨、边角以及辅材配件；</w:t>
            </w:r>
          </w:p>
        </w:tc>
        <w:tc>
          <w:tcPr>
            <w:tcW w:w="481" w:type="pct"/>
            <w:vAlign w:val="center"/>
          </w:tcPr>
          <w:p w14:paraId="4F718FC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378" w:type="pct"/>
            <w:shd w:val="clear" w:color="auto" w:fill="auto"/>
            <w:vAlign w:val="center"/>
          </w:tcPr>
          <w:p w14:paraId="52A4CC82">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227</w:t>
            </w:r>
          </w:p>
        </w:tc>
        <w:tc>
          <w:tcPr>
            <w:tcW w:w="506" w:type="pct"/>
            <w:vAlign w:val="center"/>
          </w:tcPr>
          <w:p w14:paraId="17467890">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62F0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61CD3D49">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41</w:t>
            </w:r>
          </w:p>
        </w:tc>
        <w:tc>
          <w:tcPr>
            <w:tcW w:w="607" w:type="pct"/>
            <w:shd w:val="clear" w:color="auto" w:fill="auto"/>
            <w:vAlign w:val="center"/>
          </w:tcPr>
          <w:p w14:paraId="19B50D36">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地面改造</w:t>
            </w:r>
          </w:p>
        </w:tc>
        <w:tc>
          <w:tcPr>
            <w:tcW w:w="2692" w:type="pct"/>
            <w:shd w:val="clear" w:color="auto" w:fill="auto"/>
            <w:vAlign w:val="center"/>
          </w:tcPr>
          <w:p w14:paraId="51C8957A">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包括但不限于以上内容；</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PVC塑胶地板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1.2mm厚同质透心无方向型PVC卷材地胶板（满足要求：①绿色环保：生产主要原料是聚录乙烯；②超强耐磨：PVC地板表面透明耐磨层，其耐磨转速达到30万转；③超强防滑：PVC地板表层的耐磨层有特殊的防滑性；④吸音防噪：吸音达20分贝；⑤防火等级B1级），专用焊线焊接；</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2.专用PVC地板胶黏剂</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3.自流平水泥找平(2~3mm厚)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4.原地面打磨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地胶板色彩及规格根据实样提交甲方选样确定；</w:t>
            </w:r>
          </w:p>
        </w:tc>
        <w:tc>
          <w:tcPr>
            <w:tcW w:w="481" w:type="pct"/>
            <w:vAlign w:val="center"/>
          </w:tcPr>
          <w:p w14:paraId="171B406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378" w:type="pct"/>
            <w:shd w:val="clear" w:color="auto" w:fill="auto"/>
            <w:vAlign w:val="center"/>
          </w:tcPr>
          <w:p w14:paraId="0B81F25B">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227</w:t>
            </w:r>
          </w:p>
        </w:tc>
        <w:tc>
          <w:tcPr>
            <w:tcW w:w="506" w:type="pct"/>
            <w:vAlign w:val="center"/>
          </w:tcPr>
          <w:p w14:paraId="133B3F1D">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213D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51FC818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42</w:t>
            </w:r>
          </w:p>
        </w:tc>
        <w:tc>
          <w:tcPr>
            <w:tcW w:w="607" w:type="pct"/>
            <w:shd w:val="clear" w:color="auto" w:fill="auto"/>
            <w:vAlign w:val="center"/>
          </w:tcPr>
          <w:p w14:paraId="5F01926C">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墙面改造</w:t>
            </w:r>
          </w:p>
        </w:tc>
        <w:tc>
          <w:tcPr>
            <w:tcW w:w="2692" w:type="pct"/>
            <w:shd w:val="clear" w:color="auto" w:fill="auto"/>
            <w:vAlign w:val="center"/>
          </w:tcPr>
          <w:p w14:paraId="7522589D">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内容包括但不限于：</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1.原墙面铲除，满刮腻子，无机涂料一底两面，颜色甲定；暗埋配管、线盒、暗埋电箱等开槽、墙面修补、批腻子、打磨等处理；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2.文化建设改造(中标单位须根据甲方需求，提供设计方案、效果图等；文化建设内容、方案效果需提交甲方审定确认方可施工)；</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2.讲台后面背景墙面改造采用九厘板基层，木饰面面层，甲方选样定。</w:t>
            </w:r>
          </w:p>
        </w:tc>
        <w:tc>
          <w:tcPr>
            <w:tcW w:w="481" w:type="pct"/>
            <w:vAlign w:val="center"/>
          </w:tcPr>
          <w:p w14:paraId="41AE62B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378" w:type="pct"/>
            <w:shd w:val="clear" w:color="auto" w:fill="auto"/>
            <w:vAlign w:val="center"/>
          </w:tcPr>
          <w:p w14:paraId="5A0CEA4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210</w:t>
            </w:r>
          </w:p>
        </w:tc>
        <w:tc>
          <w:tcPr>
            <w:tcW w:w="506" w:type="pct"/>
            <w:vAlign w:val="center"/>
          </w:tcPr>
          <w:p w14:paraId="3C83A42B">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75C6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5C53D351">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43</w:t>
            </w:r>
          </w:p>
        </w:tc>
        <w:tc>
          <w:tcPr>
            <w:tcW w:w="607" w:type="pct"/>
            <w:shd w:val="clear" w:color="auto" w:fill="auto"/>
            <w:vAlign w:val="center"/>
          </w:tcPr>
          <w:p w14:paraId="16DEA7DD">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隔断</w:t>
            </w:r>
          </w:p>
        </w:tc>
        <w:tc>
          <w:tcPr>
            <w:tcW w:w="2692" w:type="pct"/>
            <w:shd w:val="clear" w:color="auto" w:fill="auto"/>
            <w:vAlign w:val="center"/>
          </w:tcPr>
          <w:p w14:paraId="76DA902A">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E0级环保免漆板材，氧化铝合金边框，100*100cm</w:t>
            </w:r>
          </w:p>
        </w:tc>
        <w:tc>
          <w:tcPr>
            <w:tcW w:w="481" w:type="pct"/>
            <w:vAlign w:val="center"/>
          </w:tcPr>
          <w:p w14:paraId="39D9950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378" w:type="pct"/>
            <w:shd w:val="clear" w:color="auto" w:fill="auto"/>
            <w:vAlign w:val="center"/>
          </w:tcPr>
          <w:p w14:paraId="6B369AB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24</w:t>
            </w:r>
          </w:p>
        </w:tc>
        <w:tc>
          <w:tcPr>
            <w:tcW w:w="506" w:type="pct"/>
            <w:vAlign w:val="center"/>
          </w:tcPr>
          <w:p w14:paraId="28DB07CC">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4926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6B8CAA8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44</w:t>
            </w:r>
          </w:p>
        </w:tc>
        <w:tc>
          <w:tcPr>
            <w:tcW w:w="607" w:type="pct"/>
            <w:shd w:val="clear" w:color="auto" w:fill="auto"/>
            <w:vAlign w:val="center"/>
          </w:tcPr>
          <w:p w14:paraId="0E75E6D1">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安装调试</w:t>
            </w:r>
          </w:p>
        </w:tc>
        <w:tc>
          <w:tcPr>
            <w:tcW w:w="2692" w:type="pct"/>
            <w:shd w:val="clear" w:color="auto" w:fill="auto"/>
            <w:vAlign w:val="center"/>
          </w:tcPr>
          <w:p w14:paraId="0EB6C8CB">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每个点位用六类RJ45网络面板</w:t>
            </w:r>
          </w:p>
          <w:p w14:paraId="1541BD5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1.名称：六类双绞线缆</w:t>
            </w:r>
          </w:p>
          <w:p w14:paraId="1609387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2.规格：Cat6-STP</w:t>
            </w:r>
          </w:p>
          <w:p w14:paraId="7AC7740F">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3.线缆对数：4对</w:t>
            </w:r>
          </w:p>
          <w:p w14:paraId="50BC4CF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4.敷设方式：线槽内配线，线槽固定</w:t>
            </w:r>
          </w:p>
          <w:p w14:paraId="62E0D68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5.优质pvc线槽</w:t>
            </w:r>
          </w:p>
          <w:p w14:paraId="6692C11F">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6.辅材：跳线、连接、管卡、扎带、6类屏蔽水晶头等</w:t>
            </w:r>
          </w:p>
          <w:p w14:paraId="2707B86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7.未尽事宜详见设计文件、招标文件（技术规格书）及相关规范（标准）</w:t>
            </w:r>
          </w:p>
          <w:p w14:paraId="6E3AF23B">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准确位置按工位台桌及相关设备位置由甲方现场确定；</w:t>
            </w:r>
          </w:p>
          <w:p w14:paraId="666BA9F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安装调试后保证每个点位网络正常。</w:t>
            </w:r>
          </w:p>
          <w:p w14:paraId="07DDC50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请投标单位自行踏勘现场后综合报价。</w:t>
            </w:r>
          </w:p>
        </w:tc>
        <w:tc>
          <w:tcPr>
            <w:tcW w:w="481" w:type="pct"/>
            <w:vAlign w:val="center"/>
          </w:tcPr>
          <w:p w14:paraId="61DBFC2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点位</w:t>
            </w:r>
          </w:p>
        </w:tc>
        <w:tc>
          <w:tcPr>
            <w:tcW w:w="378" w:type="pct"/>
            <w:shd w:val="clear" w:color="auto" w:fill="auto"/>
            <w:vAlign w:val="center"/>
          </w:tcPr>
          <w:p w14:paraId="4F64310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70</w:t>
            </w:r>
          </w:p>
        </w:tc>
        <w:tc>
          <w:tcPr>
            <w:tcW w:w="506" w:type="pct"/>
            <w:vAlign w:val="center"/>
          </w:tcPr>
          <w:p w14:paraId="09EA298D">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50台学生机50个点位，2台教师机4个点位，1台服务器2个点位(预留1个点位)，3台教学一体机3个点位，</w:t>
            </w:r>
          </w:p>
          <w:p w14:paraId="51B934AD">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安检机2个点位，5个预留点位</w:t>
            </w:r>
          </w:p>
        </w:tc>
      </w:tr>
      <w:tr w14:paraId="5743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shd w:val="clear" w:color="auto" w:fill="auto"/>
            <w:vAlign w:val="center"/>
          </w:tcPr>
          <w:p w14:paraId="6F1249B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45</w:t>
            </w:r>
          </w:p>
        </w:tc>
        <w:tc>
          <w:tcPr>
            <w:tcW w:w="607" w:type="pct"/>
            <w:shd w:val="clear" w:color="auto" w:fill="auto"/>
            <w:vAlign w:val="center"/>
          </w:tcPr>
          <w:p w14:paraId="2BA285A3">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防盗门改造</w:t>
            </w:r>
          </w:p>
        </w:tc>
        <w:tc>
          <w:tcPr>
            <w:tcW w:w="2692" w:type="pct"/>
            <w:shd w:val="clear" w:color="auto" w:fill="auto"/>
            <w:vAlign w:val="center"/>
          </w:tcPr>
          <w:p w14:paraId="14ED92D0">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第四教学楼B311两扇门、B313两扇门、B507两扇门需除锈、打磨、重新喷漆，六扇门气窗加上玻璃</w:t>
            </w:r>
          </w:p>
        </w:tc>
        <w:tc>
          <w:tcPr>
            <w:tcW w:w="481" w:type="pct"/>
            <w:vAlign w:val="center"/>
          </w:tcPr>
          <w:p w14:paraId="7925EBCF">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378" w:type="pct"/>
            <w:shd w:val="clear" w:color="auto" w:fill="auto"/>
            <w:vAlign w:val="center"/>
          </w:tcPr>
          <w:p w14:paraId="3ED4518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32</w:t>
            </w:r>
          </w:p>
        </w:tc>
        <w:tc>
          <w:tcPr>
            <w:tcW w:w="506" w:type="pct"/>
            <w:vAlign w:val="center"/>
          </w:tcPr>
          <w:p w14:paraId="724835C1">
            <w:pPr>
              <w:pStyle w:val="983"/>
              <w:keepNext w:val="0"/>
              <w:keepLines w:val="0"/>
              <w:pageBreakBefore w:val="0"/>
              <w:kinsoku/>
              <w:wordWrap/>
              <w:overflowPunct/>
              <w:topLinePunct w:val="0"/>
              <w:autoSpaceDE/>
              <w:autoSpaceDN/>
              <w:bidi w:val="0"/>
              <w:adjustRightInd w:val="0"/>
              <w:snapToGrid w:val="0"/>
              <w:spacing w:before="0" w:beforeAutospacing="0" w:after="0" w:afterAutospacing="0" w:line="320" w:lineRule="exact"/>
              <w:jc w:val="center"/>
              <w:rPr>
                <w:rFonts w:hint="eastAsia" w:ascii="仿宋" w:hAnsi="仿宋" w:eastAsia="仿宋" w:cs="仿宋"/>
                <w:bCs/>
                <w:color w:val="auto"/>
                <w:sz w:val="24"/>
                <w:szCs w:val="24"/>
                <w:highlight w:val="none"/>
              </w:rPr>
            </w:pPr>
          </w:p>
        </w:tc>
      </w:tr>
      <w:tr w14:paraId="2BD1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67DE4AD">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46</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46BA7E37">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配线</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7B88D4C0">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1.名称：塑料绝缘电线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2.配线形式：管内配线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3.每间分4路敷设</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4.型号规格：WDZ-BYJ-2.5</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5.材质：铜芯</w:t>
            </w:r>
          </w:p>
        </w:tc>
        <w:tc>
          <w:tcPr>
            <w:tcW w:w="481" w:type="pct"/>
            <w:tcBorders>
              <w:top w:val="single" w:color="auto" w:sz="4" w:space="0"/>
              <w:left w:val="single" w:color="auto" w:sz="4" w:space="0"/>
              <w:bottom w:val="single" w:color="auto" w:sz="4" w:space="0"/>
              <w:right w:val="single" w:color="auto" w:sz="4" w:space="0"/>
            </w:tcBorders>
            <w:shd w:val="clear" w:color="000000" w:fill="FFFFFF"/>
            <w:vAlign w:val="center"/>
          </w:tcPr>
          <w:p w14:paraId="4B56C29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5A74B40F">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4A2C980A">
            <w:pPr>
              <w:pStyle w:val="983"/>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照明电线工程</w:t>
            </w:r>
            <w:r>
              <w:rPr>
                <w:rFonts w:hint="eastAsia" w:ascii="仿宋" w:hAnsi="仿宋" w:eastAsia="仿宋" w:cs="仿宋"/>
                <w:bCs/>
                <w:color w:val="auto"/>
                <w:sz w:val="24"/>
                <w:szCs w:val="24"/>
                <w:highlight w:val="none"/>
              </w:rPr>
              <w:br w:type="textWrapping"/>
            </w:r>
            <w:r>
              <w:rPr>
                <w:rFonts w:hint="eastAsia" w:ascii="仿宋" w:hAnsi="仿宋" w:eastAsia="仿宋" w:cs="仿宋"/>
                <w:bCs/>
                <w:color w:val="auto"/>
                <w:sz w:val="24"/>
                <w:szCs w:val="24"/>
                <w:highlight w:val="none"/>
              </w:rPr>
              <w:t>每间教室分4路敷设　</w:t>
            </w:r>
          </w:p>
        </w:tc>
      </w:tr>
      <w:tr w14:paraId="1C02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FAA38F2">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47</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6057566E">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配管</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119BB4D9">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1.名称：电线管</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2.规格：JDG20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3.配置形式：暗配/吊顶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4.包括但不限于安装护口、锁紧螺母，砖墙/加气块墙刨沟、沟槽恢复、配管、接地、刷/补漆等工作</w:t>
            </w:r>
          </w:p>
        </w:tc>
        <w:tc>
          <w:tcPr>
            <w:tcW w:w="481" w:type="pct"/>
            <w:tcBorders>
              <w:top w:val="single" w:color="auto" w:sz="4" w:space="0"/>
              <w:left w:val="single" w:color="auto" w:sz="4" w:space="0"/>
              <w:bottom w:val="single" w:color="auto" w:sz="4" w:space="0"/>
              <w:right w:val="single" w:color="auto" w:sz="4" w:space="0"/>
            </w:tcBorders>
            <w:shd w:val="clear" w:color="000000" w:fill="FFFFFF"/>
            <w:vAlign w:val="center"/>
          </w:tcPr>
          <w:p w14:paraId="1D75981D">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43595B9D">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61C7006">
            <w:pPr>
              <w:pStyle w:val="983"/>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w:t>
            </w:r>
          </w:p>
        </w:tc>
      </w:tr>
      <w:tr w14:paraId="4D38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56D9788">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48</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85B0B61">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开关</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57D0734F">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1.名称：双联单控开关</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2.规格：86盒，每间教室2个</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3.安装形式：暗装</w:t>
            </w:r>
          </w:p>
        </w:tc>
        <w:tc>
          <w:tcPr>
            <w:tcW w:w="481" w:type="pct"/>
            <w:tcBorders>
              <w:top w:val="single" w:color="auto" w:sz="4" w:space="0"/>
              <w:left w:val="single" w:color="auto" w:sz="4" w:space="0"/>
              <w:bottom w:val="single" w:color="auto" w:sz="4" w:space="0"/>
              <w:right w:val="single" w:color="auto" w:sz="4" w:space="0"/>
            </w:tcBorders>
            <w:shd w:val="clear" w:color="000000" w:fill="FFFFFF"/>
            <w:vAlign w:val="center"/>
          </w:tcPr>
          <w:p w14:paraId="72E48D4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450C554D">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5313E86">
            <w:pPr>
              <w:pStyle w:val="983"/>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w:t>
            </w:r>
          </w:p>
        </w:tc>
      </w:tr>
      <w:tr w14:paraId="78EF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7903F98">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49</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33E47F57">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金属踢脚线</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5FF5ED44">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铝合金成品踢脚线：面板高60mm1.8mm厚，底座1.3mm厚，选样甲定；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专用踢脚线配件</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789C4089">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1D64CB1F">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3ED127C6">
            <w:pPr>
              <w:pStyle w:val="983"/>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p>
        </w:tc>
      </w:tr>
      <w:tr w14:paraId="238D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CFFD20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5D284255">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配电箱</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6C85AC24">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1.名称：成套配电箱</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2.型号规格：箱体及箱内配置要求满足实验室配线分路实际需求（按规范安装空开、漏保等以及有一定冗余量）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3.安装方式：嵌墙暗装</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4.箱体防护等级：详见相关规范要求，不低于IP20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5.包括但不限于焊压接线端子、支吊架制安、固定膨胀螺栓、砖墙/加气块墙刨沟、沟槽恢复、配管、接地、补漆等工作，未尽事宜详见设计说明及招标文件；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位置现场定</w:t>
            </w:r>
          </w:p>
        </w:tc>
        <w:tc>
          <w:tcPr>
            <w:tcW w:w="481" w:type="pct"/>
            <w:tcBorders>
              <w:top w:val="single" w:color="auto" w:sz="4" w:space="0"/>
              <w:left w:val="single" w:color="auto" w:sz="4" w:space="0"/>
              <w:bottom w:val="single" w:color="auto" w:sz="4" w:space="0"/>
              <w:right w:val="single" w:color="auto" w:sz="4" w:space="0"/>
            </w:tcBorders>
            <w:shd w:val="clear" w:color="000000" w:fill="FFFFFF"/>
            <w:vAlign w:val="center"/>
          </w:tcPr>
          <w:p w14:paraId="5F29C52E">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607E695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6C9B7967">
            <w:pPr>
              <w:pStyle w:val="983"/>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新增电箱：三楼1只，5楼1只</w:t>
            </w:r>
          </w:p>
        </w:tc>
      </w:tr>
      <w:tr w14:paraId="6E28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79E5B7D">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51</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21289D22">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空调电力电缆</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2E20E936">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吸顶式5P空调电源380V/50Hz：</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1.名称：低烟无卤电力电缆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2.型号规格：WDZB-YJY-4×4+1×4</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3.材质：铜芯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4.敷设方式：穿管敷设，一台空调一路</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3F9F778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63B8AD96">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　</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3EE83AE5">
            <w:pPr>
              <w:pStyle w:val="983"/>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p>
        </w:tc>
      </w:tr>
      <w:tr w14:paraId="3C56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CBC3D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52</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22243B1D">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空调配管</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62FC899F">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1.名称：空调电线管</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2.规格：TC25</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3.配置形式：暗配/吊顶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4.包括但不限于安装护口、锁紧螺母，砖墙/加气块墙刨沟、沟槽恢复、配管、接地、刷/补漆等</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0D387A8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4AC201E9">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　</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FD01234">
            <w:pPr>
              <w:pStyle w:val="983"/>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w:t>
            </w:r>
          </w:p>
        </w:tc>
      </w:tr>
      <w:tr w14:paraId="3A45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5F0189">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53</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07CAD9A9">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网络综合布线</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0C0CE9A9">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每个点位用六类RJ45网络面板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1.名称：六类双绞线缆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2.规格：Cat6-STP</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3.线缆对数：4对</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4.敷设方式：线槽内配线，线槽固定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5.优质pvc线槽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6.辅材：跳线、连接、管卡、扎带、6类屏蔽水晶头等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7.未尽事宜详见设计文件、招标文件（技术规格书）及相关规范（标准）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准确位置按工位台桌及相关设备位置由甲方现场确定；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安装调试后保证每个点位网络正常。</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请投标单位自行踏勘现场后综合报价。</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666CB3E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点位</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733DEDD8">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29DA6444">
            <w:pPr>
              <w:pStyle w:val="983"/>
              <w:keepNext w:val="0"/>
              <w:keepLines w:val="0"/>
              <w:pageBreakBefore w:val="0"/>
              <w:kinsoku/>
              <w:wordWrap/>
              <w:overflowPunct/>
              <w:topLinePunct w:val="0"/>
              <w:autoSpaceDE/>
              <w:autoSpaceDN/>
              <w:bidi w:val="0"/>
              <w:adjustRightInd w:val="0"/>
              <w:snapToGrid w:val="0"/>
              <w:spacing w:line="3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50台学生机50个点位，2台教师机4个点位，20台打印机20个点位，20个快递操作台20个点位，3台教学一体机3个点位，安检机2个点位，智能快递柜2个点位，预留9个点位</w:t>
            </w:r>
          </w:p>
        </w:tc>
      </w:tr>
      <w:tr w14:paraId="5E38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0CD5D3E">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54</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317ECD72">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音箱线</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689C518C">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无源音箱专用线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含配管JDG20，暗配</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4FF15E78">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79C21009">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24EE1F6F">
            <w:pPr>
              <w:pStyle w:val="983"/>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p>
        </w:tc>
      </w:tr>
      <w:tr w14:paraId="33DF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26715BE">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55</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27BA0672">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钻孔</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269616E3">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DN100以内机械钻孔</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66F8C347">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7068593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6E32F4A2">
            <w:pPr>
              <w:pStyle w:val="983"/>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空调孔</w:t>
            </w:r>
          </w:p>
        </w:tc>
      </w:tr>
      <w:tr w14:paraId="0696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0D6F1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56</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76B3039">
            <w:pPr>
              <w:keepNext w:val="0"/>
              <w:keepLines w:val="0"/>
              <w:pageBreakBefore w:val="0"/>
              <w:tabs>
                <w:tab w:val="left" w:pos="0"/>
              </w:tabs>
              <w:kinsoku/>
              <w:wordWrap/>
              <w:overflowPunct/>
              <w:topLinePunct w:val="0"/>
              <w:autoSpaceDE/>
              <w:autoSpaceDN/>
              <w:bidi w:val="0"/>
              <w:adjustRightInd w:val="0"/>
              <w:snapToGri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环境保护及垃圾清运</w:t>
            </w:r>
          </w:p>
        </w:tc>
        <w:tc>
          <w:tcPr>
            <w:tcW w:w="2692" w:type="pct"/>
            <w:tcBorders>
              <w:top w:val="single" w:color="auto" w:sz="4" w:space="0"/>
              <w:left w:val="single" w:color="auto" w:sz="4" w:space="0"/>
              <w:bottom w:val="single" w:color="auto" w:sz="4" w:space="0"/>
              <w:right w:val="single" w:color="auto" w:sz="4" w:space="0"/>
            </w:tcBorders>
            <w:shd w:val="clear" w:color="auto" w:fill="auto"/>
            <w:vAlign w:val="center"/>
          </w:tcPr>
          <w:p w14:paraId="6625F25E">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现场环境保护及卫生清洁，建筑垃圾外运，运距自行考虑。</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58CFDD22">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39634B27">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3146DCED">
            <w:pPr>
              <w:pStyle w:val="983"/>
              <w:keepNext w:val="0"/>
              <w:keepLines w:val="0"/>
              <w:pageBreakBefore w:val="0"/>
              <w:kinsoku/>
              <w:wordWrap/>
              <w:overflowPunct/>
              <w:topLinePunct w:val="0"/>
              <w:autoSpaceDE/>
              <w:autoSpaceDN/>
              <w:bidi w:val="0"/>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w:t>
            </w:r>
          </w:p>
        </w:tc>
      </w:tr>
    </w:tbl>
    <w:p w14:paraId="0033096D">
      <w:pPr>
        <w:rPr>
          <w:rFonts w:hint="eastAsia" w:ascii="仿宋" w:hAnsi="仿宋" w:eastAsia="仿宋" w:cs="仿宋"/>
          <w:b/>
          <w:bCs/>
          <w:color w:val="auto"/>
          <w:kern w:val="0"/>
          <w:sz w:val="24"/>
          <w:highlight w:val="none"/>
        </w:rPr>
      </w:pPr>
    </w:p>
    <w:p w14:paraId="12703419">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二、商务要求</w:t>
      </w:r>
    </w:p>
    <w:p w14:paraId="758B695D">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1、合同履约期限：</w:t>
      </w:r>
      <w:r>
        <w:rPr>
          <w:rFonts w:hint="eastAsia" w:ascii="仿宋" w:hAnsi="仿宋" w:eastAsia="仿宋" w:cs="仿宋"/>
          <w:color w:val="auto"/>
          <w:sz w:val="24"/>
          <w:highlight w:val="none"/>
        </w:rPr>
        <w:t>合同签订后60天完成供货及安装调试。</w:t>
      </w:r>
    </w:p>
    <w:p w14:paraId="0055FD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2、本项目质保期：5年。项目质保期为通过验收之日起开始计算。</w:t>
      </w:r>
    </w:p>
    <w:p w14:paraId="7DDDE8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(1)因供应商的原因出现问题，应免费到现场进行再次调试，直至系统恢复正常为止。</w:t>
      </w:r>
    </w:p>
    <w:p w14:paraId="453827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(2)质保期内，免费提供维修及软件维护、升级等技术支持服务；所有产品维修服务、软件维护、升级均为上门服务，由此产生的费用均不再收取。</w:t>
      </w:r>
    </w:p>
    <w:p w14:paraId="164324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质保期内，系统故障，供应商应在接到报修通知后，在2小时内提出解决方案和操作建议，远程指导争取当日解决，如不能解决，维修人员应在48小时内到达现场，查明故障原因并予以解决；对于损坏的设备，供应商在接到采购人通知后，在3天内完成损坏设备的维修更换，使系统或设备恢复正常工作。备件、人员、交通等费用完全由供应商承担。</w:t>
      </w:r>
    </w:p>
    <w:p w14:paraId="28D5EC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3、技术支持：供应商应及时免费提供合同货物软件(如有)的升级，免费提供合同货物新功能和应用的资料。</w:t>
      </w:r>
    </w:p>
    <w:p w14:paraId="31D655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4、培训：</w:t>
      </w:r>
    </w:p>
    <w:p w14:paraId="06955D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(1)供应商应对采购人免费进行培训。</w:t>
      </w:r>
    </w:p>
    <w:p w14:paraId="2B3772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(2)供应商应提供相应的培训计划。</w:t>
      </w:r>
    </w:p>
    <w:p w14:paraId="0934D6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(3)供应商应对上述内容的实现方式、地点、人数、时间在投标响应文件中详细说明。</w:t>
      </w:r>
    </w:p>
    <w:p w14:paraId="4B20D0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5、安装调试：</w:t>
      </w:r>
    </w:p>
    <w:p w14:paraId="44EAFB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(1)安装地点：采购人指定地点。</w:t>
      </w:r>
    </w:p>
    <w:p w14:paraId="05BA02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(2)安装完成时间：如在规定的时间内由于供应商的原因不能完成安装和调试，供应商应承担由此给采购人造成的损失。</w:t>
      </w:r>
    </w:p>
    <w:p w14:paraId="4BF3D3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(3)安装标准：符合我国国家有关技术规范要求和技术标准，所有的软件和硬件必须保证同时安装到位。</w:t>
      </w:r>
    </w:p>
    <w:p w14:paraId="63FBD4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(4)供应商应免费提供合同货物的安装服务。</w:t>
      </w:r>
    </w:p>
    <w:p w14:paraId="4F1430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(5)供应商在投标文件中应提供安装调试计划、对安装场地和环境的要求。</w:t>
      </w:r>
    </w:p>
    <w:p w14:paraId="549C58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6、验收：</w:t>
      </w:r>
    </w:p>
    <w:p w14:paraId="0CFE15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提供合同货物的有效检验文件，经采购人认可后，与货物的性能指标一起作为合同货物验收标准。采购人对合同货物验收合格后，双方共同签署验收合格证书，并负担由此给采购人造成的损失，直到验收合格为止。</w:t>
      </w:r>
    </w:p>
    <w:p w14:paraId="0A7E63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(2)供应商应于投标文件中提供合同货物的验收标准和检测办法，并在验收中提供采购人认可的相应检测手段，验收标准应符合中国有关的国家、地方、行业的标准，如若中标，经采购人确认后作为验收的依据。</w:t>
      </w:r>
    </w:p>
    <w:p w14:paraId="2DC168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(3)如供应商委托国内代理(或其他机构)负责安装或配合安装，应在签约时指明，但供应商仍要对合同货物及其安装质量负全部责任。</w:t>
      </w:r>
    </w:p>
    <w:p w14:paraId="6FDA07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7、备品备件及耗材：供应商应提供质保期满后主要零部件报价单、质保期满后维护费、软件升级及其关服务内容。投标文件标明常用备品备件及耗材的报价，并承诺所报价格不高于市场价格。</w:t>
      </w:r>
    </w:p>
    <w:p w14:paraId="1A51F7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8、履约保证金</w:t>
      </w:r>
    </w:p>
    <w:p w14:paraId="5596A5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合同签订后7个工作日内，中标人应以支票/汇票/电汇/或金融机构、担保机构出据的保函等非现金形式，向采购人提交合同金额1%的履约保证金；合同履行完毕，经采购人相关部门验收合格后，按合同约定扣除相关款项(如有)后7个工作日内无息退还。 </w:t>
      </w:r>
    </w:p>
    <w:p w14:paraId="0F540A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9、合同款的支付</w:t>
      </w:r>
    </w:p>
    <w:p w14:paraId="2630398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合同生效以及具备施工条件后7个工作日内，采购人支付合同总价40%的预付款；合同履行完毕并经采购人验收合格，采购人在7个工作日内付清剩余合同款项。</w:t>
      </w:r>
    </w:p>
    <w:p w14:paraId="231B2FE8">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5099E89">
      <w:pPr>
        <w:snapToGrid w:val="0"/>
        <w:spacing w:line="360" w:lineRule="auto"/>
        <w:ind w:left="210" w:right="21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评标办法</w:t>
      </w:r>
    </w:p>
    <w:p w14:paraId="3D13E402">
      <w:pPr>
        <w:snapToGrid w:val="0"/>
        <w:spacing w:line="360" w:lineRule="auto"/>
        <w:ind w:left="210" w:right="210" w:firstLine="643" w:firstLineChars="20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tbl>
      <w:tblPr>
        <w:tblStyle w:val="62"/>
        <w:tblW w:w="907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04"/>
        <w:gridCol w:w="4791"/>
        <w:gridCol w:w="784"/>
        <w:gridCol w:w="997"/>
      </w:tblGrid>
      <w:tr w14:paraId="70B4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3F1EEC54">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序号</w:t>
            </w:r>
          </w:p>
        </w:tc>
        <w:tc>
          <w:tcPr>
            <w:tcW w:w="1704" w:type="dxa"/>
            <w:vAlign w:val="center"/>
          </w:tcPr>
          <w:p w14:paraId="205D36EC">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评分内容</w:t>
            </w:r>
          </w:p>
        </w:tc>
        <w:tc>
          <w:tcPr>
            <w:tcW w:w="4791" w:type="dxa"/>
            <w:vAlign w:val="center"/>
          </w:tcPr>
          <w:p w14:paraId="3310BE7F">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评审细则</w:t>
            </w:r>
          </w:p>
        </w:tc>
        <w:tc>
          <w:tcPr>
            <w:tcW w:w="784" w:type="dxa"/>
            <w:vAlign w:val="center"/>
          </w:tcPr>
          <w:p w14:paraId="2468E1E9">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分值</w:t>
            </w:r>
          </w:p>
        </w:tc>
        <w:tc>
          <w:tcPr>
            <w:tcW w:w="997" w:type="dxa"/>
            <w:vAlign w:val="center"/>
          </w:tcPr>
          <w:p w14:paraId="66AF5DF7">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主观分/客观分属性</w:t>
            </w:r>
          </w:p>
        </w:tc>
      </w:tr>
      <w:tr w14:paraId="14E5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615DB30F">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w:t>
            </w:r>
          </w:p>
        </w:tc>
        <w:tc>
          <w:tcPr>
            <w:tcW w:w="1704" w:type="dxa"/>
            <w:vAlign w:val="center"/>
          </w:tcPr>
          <w:p w14:paraId="62AB22FC">
            <w:pPr>
              <w:spacing w:line="360" w:lineRule="exact"/>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同类业绩</w:t>
            </w:r>
          </w:p>
        </w:tc>
        <w:tc>
          <w:tcPr>
            <w:tcW w:w="4791" w:type="dxa"/>
            <w:vAlign w:val="center"/>
          </w:tcPr>
          <w:p w14:paraId="5A6A03E6">
            <w:pPr>
              <w:spacing w:line="360" w:lineRule="exac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投标人2022年1月1日(以签订时间为准)至今具有同类项目实施业绩，每提供1个业绩得1分，最高得3分。(业绩提供合同扫描件，未提供不得分)。</w:t>
            </w:r>
          </w:p>
        </w:tc>
        <w:tc>
          <w:tcPr>
            <w:tcW w:w="784" w:type="dxa"/>
            <w:vAlign w:val="center"/>
          </w:tcPr>
          <w:p w14:paraId="30246D0A">
            <w:pPr>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3分</w:t>
            </w:r>
          </w:p>
        </w:tc>
        <w:tc>
          <w:tcPr>
            <w:tcW w:w="997" w:type="dxa"/>
            <w:vAlign w:val="center"/>
          </w:tcPr>
          <w:p w14:paraId="0077F459">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客观</w:t>
            </w:r>
          </w:p>
        </w:tc>
      </w:tr>
      <w:tr w14:paraId="14B9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4C2C9A25">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w:t>
            </w:r>
          </w:p>
        </w:tc>
        <w:tc>
          <w:tcPr>
            <w:tcW w:w="1704" w:type="dxa"/>
            <w:vAlign w:val="center"/>
          </w:tcPr>
          <w:p w14:paraId="66226088">
            <w:pPr>
              <w:spacing w:line="360" w:lineRule="exact"/>
              <w:jc w:val="left"/>
              <w:rPr>
                <w:rFonts w:hint="eastAsia" w:ascii="仿宋" w:hAnsi="仿宋" w:eastAsia="仿宋" w:cs="仿宋"/>
                <w:color w:val="auto"/>
                <w:spacing w:val="6"/>
                <w:sz w:val="24"/>
                <w:highlight w:val="none"/>
              </w:rPr>
            </w:pPr>
            <w:r>
              <w:rPr>
                <w:rFonts w:hint="eastAsia" w:ascii="仿宋" w:hAnsi="仿宋" w:eastAsia="仿宋" w:cs="仿宋"/>
                <w:bCs/>
                <w:color w:val="auto"/>
                <w:sz w:val="24"/>
                <w:highlight w:val="none"/>
                <w:lang w:val="zh-CN"/>
              </w:rPr>
              <w:t>技术</w:t>
            </w:r>
            <w:r>
              <w:rPr>
                <w:rFonts w:hint="eastAsia" w:ascii="仿宋" w:hAnsi="仿宋" w:eastAsia="仿宋" w:cs="仿宋"/>
                <w:bCs/>
                <w:color w:val="auto"/>
                <w:sz w:val="24"/>
                <w:highlight w:val="none"/>
              </w:rPr>
              <w:t>参数</w:t>
            </w:r>
            <w:r>
              <w:rPr>
                <w:rFonts w:hint="eastAsia" w:ascii="仿宋" w:hAnsi="仿宋" w:eastAsia="仿宋" w:cs="仿宋"/>
                <w:bCs/>
                <w:color w:val="auto"/>
                <w:sz w:val="24"/>
                <w:highlight w:val="none"/>
                <w:lang w:val="zh-CN"/>
              </w:rPr>
              <w:t>响应程度</w:t>
            </w:r>
          </w:p>
        </w:tc>
        <w:tc>
          <w:tcPr>
            <w:tcW w:w="4791" w:type="dxa"/>
            <w:vAlign w:val="center"/>
          </w:tcPr>
          <w:p w14:paraId="4FDE36E5">
            <w:pPr>
              <w:adjustRightInd/>
              <w:spacing w:line="360" w:lineRule="exac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根据采购文件第三部分采购需求中“设备采购清单”，</w:t>
            </w:r>
            <w:r>
              <w:rPr>
                <w:rFonts w:hint="eastAsia" w:ascii="仿宋" w:hAnsi="仿宋" w:eastAsia="仿宋" w:cs="仿宋"/>
                <w:color w:val="auto"/>
                <w:sz w:val="24"/>
                <w:highlight w:val="none"/>
                <w:lang w:val="zh-CN"/>
              </w:rPr>
              <w:t>所投产品完全满足采购</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val="zh-CN"/>
              </w:rPr>
              <w:t>的，该项得满分；</w:t>
            </w:r>
            <w:r>
              <w:rPr>
                <w:rFonts w:hint="eastAsia" w:ascii="仿宋" w:hAnsi="仿宋" w:eastAsia="仿宋" w:cs="仿宋"/>
                <w:color w:val="auto"/>
                <w:sz w:val="24"/>
                <w:highlight w:val="none"/>
              </w:rPr>
              <w:t>标</w:t>
            </w:r>
            <w:r>
              <w:rPr>
                <w:rFonts w:hint="eastAsia" w:ascii="仿宋" w:hAnsi="仿宋" w:eastAsia="仿宋" w:cs="仿宋"/>
                <w:color w:val="auto"/>
                <w:kern w:val="0"/>
                <w:sz w:val="24"/>
                <w:highlight w:val="none"/>
              </w:rPr>
              <w:t>★项为重要指标条款，</w:t>
            </w:r>
            <w:r>
              <w:rPr>
                <w:rFonts w:hint="eastAsia" w:ascii="仿宋" w:hAnsi="仿宋" w:eastAsia="仿宋" w:cs="仿宋"/>
                <w:color w:val="auto"/>
                <w:sz w:val="24"/>
                <w:highlight w:val="none"/>
              </w:rPr>
              <w:t>有</w:t>
            </w:r>
            <w:r>
              <w:rPr>
                <w:rFonts w:hint="eastAsia" w:ascii="仿宋" w:hAnsi="仿宋" w:eastAsia="仿宋" w:cs="仿宋"/>
                <w:color w:val="auto"/>
                <w:sz w:val="24"/>
                <w:highlight w:val="none"/>
                <w:lang w:val="zh-CN"/>
              </w:rPr>
              <w:t>负偏离的，每项扣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w:t>
            </w:r>
            <w:r>
              <w:rPr>
                <w:rFonts w:hint="eastAsia" w:ascii="仿宋" w:hAnsi="仿宋" w:eastAsia="仿宋" w:cs="仿宋"/>
                <w:color w:val="auto"/>
                <w:sz w:val="24"/>
                <w:highlight w:val="none"/>
              </w:rPr>
              <w:t>其他为一般性指标条款，有负偏离的每项扣1分；负偏离16项及以上的，视为采购人不能接受的附加条件。</w:t>
            </w:r>
          </w:p>
        </w:tc>
        <w:tc>
          <w:tcPr>
            <w:tcW w:w="784" w:type="dxa"/>
            <w:vAlign w:val="center"/>
          </w:tcPr>
          <w:p w14:paraId="1AECC1D7">
            <w:pPr>
              <w:spacing w:line="360" w:lineRule="exact"/>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32</w:t>
            </w:r>
            <w:r>
              <w:rPr>
                <w:rFonts w:hint="eastAsia" w:ascii="仿宋" w:hAnsi="仿宋" w:eastAsia="仿宋" w:cs="仿宋"/>
                <w:bCs/>
                <w:color w:val="auto"/>
                <w:sz w:val="24"/>
                <w:highlight w:val="none"/>
                <w:lang w:val="zh-CN"/>
              </w:rPr>
              <w:t>分</w:t>
            </w:r>
          </w:p>
        </w:tc>
        <w:tc>
          <w:tcPr>
            <w:tcW w:w="997" w:type="dxa"/>
            <w:vAlign w:val="center"/>
          </w:tcPr>
          <w:p w14:paraId="07D515FF">
            <w:pPr>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bCs/>
                <w:color w:val="auto"/>
                <w:sz w:val="24"/>
                <w:highlight w:val="none"/>
              </w:rPr>
              <w:t>客观</w:t>
            </w:r>
          </w:p>
        </w:tc>
      </w:tr>
      <w:tr w14:paraId="5F85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2ED5554B">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3</w:t>
            </w:r>
          </w:p>
        </w:tc>
        <w:tc>
          <w:tcPr>
            <w:tcW w:w="1704" w:type="dxa"/>
            <w:vAlign w:val="center"/>
          </w:tcPr>
          <w:p w14:paraId="4935E2CE">
            <w:p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产品资料及说明</w:t>
            </w:r>
          </w:p>
        </w:tc>
        <w:tc>
          <w:tcPr>
            <w:tcW w:w="4791" w:type="dxa"/>
            <w:vAlign w:val="center"/>
          </w:tcPr>
          <w:p w14:paraId="334ADA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提供投标产品的图文资料及说明，针对采购需求及实际特点、有利于采购标的实现及合同履约。（评分范围：5,4,3,2,1,0）</w:t>
            </w:r>
          </w:p>
        </w:tc>
        <w:tc>
          <w:tcPr>
            <w:tcW w:w="784" w:type="dxa"/>
            <w:vAlign w:val="center"/>
          </w:tcPr>
          <w:p w14:paraId="59A91B33">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5分</w:t>
            </w:r>
          </w:p>
        </w:tc>
        <w:tc>
          <w:tcPr>
            <w:tcW w:w="997" w:type="dxa"/>
            <w:vAlign w:val="center"/>
          </w:tcPr>
          <w:p w14:paraId="47854A72">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285C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2A048FF2">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4</w:t>
            </w:r>
          </w:p>
        </w:tc>
        <w:tc>
          <w:tcPr>
            <w:tcW w:w="1704" w:type="dxa"/>
            <w:vAlign w:val="center"/>
          </w:tcPr>
          <w:p w14:paraId="0C12F688">
            <w:pPr>
              <w:spacing w:line="360" w:lineRule="exact"/>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技术培训方案和措施</w:t>
            </w:r>
          </w:p>
        </w:tc>
        <w:tc>
          <w:tcPr>
            <w:tcW w:w="4791" w:type="dxa"/>
            <w:vAlign w:val="center"/>
          </w:tcPr>
          <w:p w14:paraId="4E887B0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提供技术培训的方案、内容和措施，针对采购需求及实际特点、有利于采购标的实现及合同履约。（评分范围：5,4,3,2,1,0）</w:t>
            </w:r>
          </w:p>
        </w:tc>
        <w:tc>
          <w:tcPr>
            <w:tcW w:w="784" w:type="dxa"/>
            <w:vAlign w:val="center"/>
          </w:tcPr>
          <w:p w14:paraId="64E56BAD">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5分</w:t>
            </w:r>
          </w:p>
        </w:tc>
        <w:tc>
          <w:tcPr>
            <w:tcW w:w="997" w:type="dxa"/>
            <w:vAlign w:val="center"/>
          </w:tcPr>
          <w:p w14:paraId="5060B067">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3E0C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95" w:type="dxa"/>
            <w:vAlign w:val="center"/>
          </w:tcPr>
          <w:p w14:paraId="73AEBA6C">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5</w:t>
            </w:r>
          </w:p>
        </w:tc>
        <w:tc>
          <w:tcPr>
            <w:tcW w:w="1704" w:type="dxa"/>
            <w:vAlign w:val="center"/>
          </w:tcPr>
          <w:p w14:paraId="1132C509">
            <w:pPr>
              <w:spacing w:line="360" w:lineRule="exact"/>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技术服务的方案和措施</w:t>
            </w:r>
          </w:p>
        </w:tc>
        <w:tc>
          <w:tcPr>
            <w:tcW w:w="4791" w:type="dxa"/>
            <w:vAlign w:val="center"/>
          </w:tcPr>
          <w:p w14:paraId="63BDB13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提供技术服务的方案内容和措施，针对采购需求及实际特点、有利于采购标的实现及合同履约。（评分范围：5,4,3,2,1,0）</w:t>
            </w:r>
          </w:p>
        </w:tc>
        <w:tc>
          <w:tcPr>
            <w:tcW w:w="784" w:type="dxa"/>
            <w:vAlign w:val="center"/>
          </w:tcPr>
          <w:p w14:paraId="7F44D86E">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5分</w:t>
            </w:r>
          </w:p>
        </w:tc>
        <w:tc>
          <w:tcPr>
            <w:tcW w:w="997" w:type="dxa"/>
            <w:vAlign w:val="center"/>
          </w:tcPr>
          <w:p w14:paraId="0F2FF66A">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7B23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95" w:type="dxa"/>
            <w:vAlign w:val="center"/>
          </w:tcPr>
          <w:p w14:paraId="13578C72">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6</w:t>
            </w:r>
          </w:p>
        </w:tc>
        <w:tc>
          <w:tcPr>
            <w:tcW w:w="1704" w:type="dxa"/>
            <w:shd w:val="clear" w:color="auto" w:fill="auto"/>
            <w:vAlign w:val="center"/>
          </w:tcPr>
          <w:p w14:paraId="20B3A065">
            <w:pPr>
              <w:spacing w:line="360" w:lineRule="exact"/>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安装、调试的方案和措施</w:t>
            </w:r>
          </w:p>
        </w:tc>
        <w:tc>
          <w:tcPr>
            <w:tcW w:w="4791" w:type="dxa"/>
            <w:shd w:val="clear" w:color="auto" w:fill="auto"/>
            <w:vAlign w:val="center"/>
          </w:tcPr>
          <w:p w14:paraId="261D1843">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提供安装、调试方法或方案，针对采购需求及实际特点、有利于采购标的实现及合同履约。（评分范围：5,4,3,2,1,0）</w:t>
            </w:r>
          </w:p>
        </w:tc>
        <w:tc>
          <w:tcPr>
            <w:tcW w:w="784" w:type="dxa"/>
            <w:shd w:val="clear" w:color="auto" w:fill="auto"/>
            <w:vAlign w:val="center"/>
          </w:tcPr>
          <w:p w14:paraId="45388673">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5分</w:t>
            </w:r>
          </w:p>
        </w:tc>
        <w:tc>
          <w:tcPr>
            <w:tcW w:w="997" w:type="dxa"/>
            <w:shd w:val="clear" w:color="auto" w:fill="auto"/>
            <w:vAlign w:val="center"/>
          </w:tcPr>
          <w:p w14:paraId="248AC7E4">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0C6F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95" w:type="dxa"/>
            <w:vAlign w:val="center"/>
          </w:tcPr>
          <w:p w14:paraId="0FC35DB3">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7</w:t>
            </w:r>
          </w:p>
        </w:tc>
        <w:tc>
          <w:tcPr>
            <w:tcW w:w="1704" w:type="dxa"/>
            <w:shd w:val="clear" w:color="auto" w:fill="auto"/>
            <w:vAlign w:val="center"/>
          </w:tcPr>
          <w:p w14:paraId="54EE5965">
            <w:pPr>
              <w:spacing w:line="36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施工方案和措施</w:t>
            </w:r>
          </w:p>
        </w:tc>
        <w:tc>
          <w:tcPr>
            <w:tcW w:w="4791" w:type="dxa"/>
            <w:shd w:val="clear" w:color="auto" w:fill="auto"/>
            <w:vAlign w:val="center"/>
          </w:tcPr>
          <w:p w14:paraId="56E8487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提供实训室改造施工方案，包括不限于实训室布置平面效果图、施工技术和组织措施、进度安排、人员投入、用料选定、质量、安全保障措施等内容。（评分范围：5,4,3,2,1,0）</w:t>
            </w:r>
          </w:p>
        </w:tc>
        <w:tc>
          <w:tcPr>
            <w:tcW w:w="784" w:type="dxa"/>
            <w:shd w:val="clear" w:color="auto" w:fill="auto"/>
            <w:vAlign w:val="center"/>
          </w:tcPr>
          <w:p w14:paraId="2830CFBA">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5分</w:t>
            </w:r>
          </w:p>
        </w:tc>
        <w:tc>
          <w:tcPr>
            <w:tcW w:w="997" w:type="dxa"/>
            <w:shd w:val="clear" w:color="auto" w:fill="auto"/>
            <w:vAlign w:val="center"/>
          </w:tcPr>
          <w:p w14:paraId="739DEBE2">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5251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95" w:type="dxa"/>
            <w:vAlign w:val="center"/>
          </w:tcPr>
          <w:p w14:paraId="1FC6CB28">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8</w:t>
            </w:r>
          </w:p>
        </w:tc>
        <w:tc>
          <w:tcPr>
            <w:tcW w:w="1704" w:type="dxa"/>
            <w:vAlign w:val="center"/>
          </w:tcPr>
          <w:p w14:paraId="286C901B">
            <w:pPr>
              <w:spacing w:line="36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人员安排</w:t>
            </w:r>
          </w:p>
        </w:tc>
        <w:tc>
          <w:tcPr>
            <w:tcW w:w="4791" w:type="dxa"/>
            <w:vAlign w:val="center"/>
          </w:tcPr>
          <w:p w14:paraId="67E115B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拟派项目负责人专业、经验，具有类似项目业绩(提供相关证明材料)；项目成员安排合理性，技术力量专业情况，配置及岗位设定(须提供能体现人员能力的证明材料)。（评分范围：4,3,2,1,0）</w:t>
            </w:r>
          </w:p>
        </w:tc>
        <w:tc>
          <w:tcPr>
            <w:tcW w:w="784" w:type="dxa"/>
            <w:vAlign w:val="center"/>
          </w:tcPr>
          <w:p w14:paraId="410B6A12">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4分</w:t>
            </w:r>
          </w:p>
        </w:tc>
        <w:tc>
          <w:tcPr>
            <w:tcW w:w="997" w:type="dxa"/>
            <w:vAlign w:val="center"/>
          </w:tcPr>
          <w:p w14:paraId="6DF104C9">
            <w:pPr>
              <w:spacing w:line="360" w:lineRule="exact"/>
              <w:jc w:val="center"/>
              <w:rPr>
                <w:rFonts w:hint="eastAsia" w:ascii="仿宋" w:hAnsi="仿宋" w:eastAsia="仿宋" w:cs="仿宋"/>
                <w:bCs/>
                <w:color w:val="auto"/>
                <w:sz w:val="24"/>
                <w:highlight w:val="none"/>
              </w:rPr>
            </w:pPr>
            <w:r>
              <w:rPr>
                <w:rFonts w:hint="eastAsia" w:ascii="仿宋" w:hAnsi="仿宋" w:eastAsia="仿宋" w:cs="仿宋"/>
                <w:color w:val="auto"/>
                <w:spacing w:val="6"/>
                <w:sz w:val="24"/>
                <w:highlight w:val="none"/>
              </w:rPr>
              <w:t>主观</w:t>
            </w:r>
          </w:p>
        </w:tc>
      </w:tr>
      <w:tr w14:paraId="7D36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95" w:type="dxa"/>
            <w:vAlign w:val="center"/>
          </w:tcPr>
          <w:p w14:paraId="1BE0822E">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w:t>
            </w:r>
          </w:p>
        </w:tc>
        <w:tc>
          <w:tcPr>
            <w:tcW w:w="1704" w:type="dxa"/>
            <w:vAlign w:val="center"/>
          </w:tcPr>
          <w:p w14:paraId="0EEEF149">
            <w:pPr>
              <w:spacing w:line="360" w:lineRule="exact"/>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售后服务承诺</w:t>
            </w:r>
          </w:p>
        </w:tc>
        <w:tc>
          <w:tcPr>
            <w:tcW w:w="4791" w:type="dxa"/>
            <w:vAlign w:val="center"/>
          </w:tcPr>
          <w:p w14:paraId="7FAB376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包括服务内容、服务承诺、响应时间、服务方式、人员配备、应急服务等内容。</w:t>
            </w:r>
          </w:p>
          <w:p w14:paraId="667AAD2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（评分范围：4,3,2,1,0）</w:t>
            </w:r>
          </w:p>
        </w:tc>
        <w:tc>
          <w:tcPr>
            <w:tcW w:w="784" w:type="dxa"/>
            <w:vAlign w:val="center"/>
          </w:tcPr>
          <w:p w14:paraId="0B52DAB0">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4分</w:t>
            </w:r>
          </w:p>
        </w:tc>
        <w:tc>
          <w:tcPr>
            <w:tcW w:w="997" w:type="dxa"/>
            <w:vAlign w:val="center"/>
          </w:tcPr>
          <w:p w14:paraId="049C5A06">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4504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Align w:val="center"/>
          </w:tcPr>
          <w:p w14:paraId="25800F09">
            <w:pPr>
              <w:adjustRightInd/>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10</w:t>
            </w:r>
          </w:p>
        </w:tc>
        <w:tc>
          <w:tcPr>
            <w:tcW w:w="1704" w:type="dxa"/>
            <w:vAlign w:val="center"/>
          </w:tcPr>
          <w:p w14:paraId="3CCD8E6F">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配件耗材</w:t>
            </w:r>
          </w:p>
        </w:tc>
        <w:tc>
          <w:tcPr>
            <w:tcW w:w="4791" w:type="dxa"/>
            <w:vAlign w:val="center"/>
          </w:tcPr>
          <w:p w14:paraId="34DDFAB6">
            <w:pPr>
              <w:spacing w:line="36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zh-CN"/>
              </w:rPr>
              <w:t>质保期满后配件、附件、备品备件的准备和保障措施</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(评分范围：2,1,0)</w:t>
            </w:r>
          </w:p>
        </w:tc>
        <w:tc>
          <w:tcPr>
            <w:tcW w:w="784" w:type="dxa"/>
            <w:vAlign w:val="center"/>
          </w:tcPr>
          <w:p w14:paraId="42E7EF69">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2分</w:t>
            </w:r>
          </w:p>
        </w:tc>
        <w:tc>
          <w:tcPr>
            <w:tcW w:w="997" w:type="dxa"/>
            <w:vAlign w:val="center"/>
          </w:tcPr>
          <w:p w14:paraId="56D85A12">
            <w:pPr>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1017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5" w:type="dxa"/>
            <w:vAlign w:val="center"/>
          </w:tcPr>
          <w:p w14:paraId="5288B67E">
            <w:pPr>
              <w:adjustRightInd/>
              <w:spacing w:line="360" w:lineRule="exact"/>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11</w:t>
            </w:r>
          </w:p>
        </w:tc>
        <w:tc>
          <w:tcPr>
            <w:tcW w:w="1704" w:type="dxa"/>
            <w:vAlign w:val="center"/>
          </w:tcPr>
          <w:p w14:paraId="61CDD02B">
            <w:pPr>
              <w:spacing w:line="360" w:lineRule="exact"/>
              <w:jc w:val="left"/>
              <w:rPr>
                <w:rFonts w:hint="eastAsia" w:ascii="仿宋" w:hAnsi="仿宋" w:eastAsia="仿宋" w:cs="仿宋"/>
                <w:bCs/>
                <w:snapToGrid w:val="0"/>
                <w:color w:val="auto"/>
                <w:sz w:val="24"/>
                <w:highlight w:val="none"/>
              </w:rPr>
            </w:pPr>
            <w:r>
              <w:rPr>
                <w:rFonts w:hint="eastAsia" w:ascii="仿宋" w:hAnsi="仿宋" w:eastAsia="仿宋" w:cs="仿宋"/>
                <w:color w:val="auto"/>
                <w:sz w:val="24"/>
                <w:highlight w:val="none"/>
              </w:rPr>
              <w:t>价格评审</w:t>
            </w:r>
          </w:p>
        </w:tc>
        <w:tc>
          <w:tcPr>
            <w:tcW w:w="4791" w:type="dxa"/>
            <w:vAlign w:val="center"/>
          </w:tcPr>
          <w:p w14:paraId="2FB7FE01">
            <w:pPr>
              <w:tabs>
                <w:tab w:val="left" w:pos="0"/>
              </w:tabs>
              <w:spacing w:line="360" w:lineRule="exac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有效投标报价的最低价作为评标基准价，其最低报价为满分；按［投标报价得分=(评标基准价/投标报价)*</w:t>
            </w: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zh-CN"/>
              </w:rPr>
              <w:t>］的计算公式计算。</w:t>
            </w:r>
          </w:p>
          <w:p w14:paraId="409833EC">
            <w:pPr>
              <w:tabs>
                <w:tab w:val="left" w:pos="0"/>
              </w:tabs>
              <w:spacing w:line="360" w:lineRule="exac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评标过程中，不得去掉报价中的最高报价和最低报价。</w:t>
            </w:r>
          </w:p>
          <w:p w14:paraId="2A0CAA1F">
            <w:pPr>
              <w:spacing w:line="360" w:lineRule="exact"/>
              <w:rPr>
                <w:rFonts w:hint="eastAsia" w:ascii="仿宋" w:hAnsi="仿宋" w:eastAsia="仿宋" w:cs="仿宋"/>
                <w:bCs/>
                <w:snapToGrid w:val="0"/>
                <w:color w:val="auto"/>
                <w:sz w:val="24"/>
                <w:highlight w:val="none"/>
              </w:rPr>
            </w:pPr>
            <w:r>
              <w:rPr>
                <w:rFonts w:hint="eastAsia" w:ascii="仿宋" w:hAnsi="仿宋" w:eastAsia="仿宋" w:cs="仿宋"/>
                <w:bCs/>
                <w:color w:val="auto"/>
                <w:sz w:val="24"/>
                <w:highlight w:val="none"/>
                <w:lang w:val="zh-CN"/>
              </w:rPr>
              <w:t>对于未预留份额专门面向中小企业的政府采购</w:t>
            </w:r>
            <w:r>
              <w:rPr>
                <w:rFonts w:hint="eastAsia" w:ascii="仿宋" w:hAnsi="仿宋" w:eastAsia="仿宋" w:cs="仿宋"/>
                <w:bCs/>
                <w:color w:val="auto"/>
                <w:sz w:val="24"/>
                <w:highlight w:val="none"/>
              </w:rPr>
              <w:t>货物</w:t>
            </w:r>
            <w:r>
              <w:rPr>
                <w:rFonts w:hint="eastAsia" w:ascii="仿宋" w:hAnsi="仿宋" w:eastAsia="仿宋" w:cs="仿宋"/>
                <w:bCs/>
                <w:color w:val="auto"/>
                <w:sz w:val="24"/>
                <w:highlight w:val="none"/>
                <w:lang w:val="zh-CN"/>
              </w:rPr>
              <w:t>项目，以及预留份额政府采购</w:t>
            </w:r>
            <w:r>
              <w:rPr>
                <w:rFonts w:hint="eastAsia" w:ascii="仿宋" w:hAnsi="仿宋" w:eastAsia="仿宋" w:cs="仿宋"/>
                <w:bCs/>
                <w:color w:val="auto"/>
                <w:sz w:val="24"/>
                <w:highlight w:val="none"/>
              </w:rPr>
              <w:t>货物</w:t>
            </w:r>
            <w:r>
              <w:rPr>
                <w:rFonts w:hint="eastAsia" w:ascii="仿宋" w:hAnsi="仿宋" w:eastAsia="仿宋" w:cs="仿宋"/>
                <w:bCs/>
                <w:color w:val="auto"/>
                <w:sz w:val="24"/>
                <w:highlight w:val="none"/>
                <w:lang w:val="zh-CN"/>
              </w:rPr>
              <w:t>项目中的非预留部分标项，对小型和微型企业的投标报价给予</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%的扣除，用扣除后的价格参与评审。接受大中型企业与小微企业组成联合体或者允许大中型企业向一家或者多家小微企业分包的政府采购</w:t>
            </w:r>
            <w:r>
              <w:rPr>
                <w:rFonts w:hint="eastAsia" w:ascii="仿宋" w:hAnsi="仿宋" w:eastAsia="仿宋" w:cs="仿宋"/>
                <w:bCs/>
                <w:color w:val="auto"/>
                <w:sz w:val="24"/>
                <w:highlight w:val="none"/>
              </w:rPr>
              <w:t>货物</w:t>
            </w:r>
            <w:r>
              <w:rPr>
                <w:rFonts w:hint="eastAsia" w:ascii="仿宋" w:hAnsi="仿宋" w:eastAsia="仿宋" w:cs="仿宋"/>
                <w:bCs/>
                <w:color w:val="auto"/>
                <w:sz w:val="24"/>
                <w:highlight w:val="none"/>
                <w:lang w:val="zh-CN"/>
              </w:rPr>
              <w:t>项目，对于联合协议或者分包意向协议约定小微企业的合同份额占到合同总金额30%以上的，对联合体或者大中型企业的报价给予</w:t>
            </w: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zh-CN"/>
              </w:rPr>
              <w:t>%的扣除，用扣除后的价格参加评审。</w:t>
            </w:r>
          </w:p>
        </w:tc>
        <w:tc>
          <w:tcPr>
            <w:tcW w:w="784" w:type="dxa"/>
            <w:vAlign w:val="center"/>
          </w:tcPr>
          <w:p w14:paraId="42E72261">
            <w:pPr>
              <w:spacing w:line="36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30分</w:t>
            </w:r>
          </w:p>
        </w:tc>
        <w:tc>
          <w:tcPr>
            <w:tcW w:w="997" w:type="dxa"/>
            <w:vAlign w:val="center"/>
          </w:tcPr>
          <w:p w14:paraId="381EC924">
            <w:pPr>
              <w:spacing w:line="360" w:lineRule="exact"/>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w:t>
            </w:r>
          </w:p>
        </w:tc>
      </w:tr>
    </w:tbl>
    <w:p w14:paraId="67C35DF9">
      <w:pPr>
        <w:adjustRightInd/>
        <w:spacing w:line="360" w:lineRule="exact"/>
        <w:ind w:firstLine="480" w:firstLineChars="200"/>
        <w:rPr>
          <w:rFonts w:hint="eastAsia" w:ascii="仿宋" w:hAnsi="仿宋" w:eastAsia="仿宋" w:cs="仿宋"/>
          <w:b/>
          <w:bCs/>
          <w:color w:val="auto"/>
          <w:kern w:val="0"/>
          <w:sz w:val="32"/>
          <w:szCs w:val="32"/>
          <w:highlight w:val="none"/>
        </w:rPr>
      </w:pPr>
      <w:r>
        <w:rPr>
          <w:rFonts w:hint="eastAsia" w:ascii="仿宋" w:hAnsi="仿宋" w:eastAsia="仿宋" w:cs="仿宋"/>
          <w:color w:val="auto"/>
          <w:sz w:val="24"/>
          <w:highlight w:val="none"/>
        </w:rPr>
        <w:t>备注：投标人编制投标文件(商务技术文件部分)时，建议</w:t>
      </w:r>
      <w:r>
        <w:rPr>
          <w:rFonts w:hint="eastAsia" w:ascii="仿宋" w:hAnsi="仿宋" w:eastAsia="仿宋" w:cs="仿宋"/>
          <w:color w:val="auto"/>
          <w:kern w:val="0"/>
          <w:sz w:val="24"/>
          <w:highlight w:val="none"/>
        </w:rPr>
        <w:t>按此目录(序号和内容)提供评标标准相应的商务技术资料。 </w:t>
      </w:r>
    </w:p>
    <w:p w14:paraId="4CF8FDA3">
      <w:pPr>
        <w:tabs>
          <w:tab w:val="left" w:pos="0"/>
        </w:tabs>
        <w:spacing w:line="360" w:lineRule="auto"/>
        <w:ind w:left="210" w:right="210"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一、评标方法</w:t>
      </w:r>
    </w:p>
    <w:p w14:paraId="07272A70">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493C476">
      <w:pPr>
        <w:tabs>
          <w:tab w:val="left" w:pos="0"/>
        </w:tabs>
        <w:spacing w:line="360" w:lineRule="auto"/>
        <w:ind w:left="210" w:right="210"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14:paraId="33E49811">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63AA9CAA">
      <w:pPr>
        <w:tabs>
          <w:tab w:val="left" w:pos="0"/>
        </w:tabs>
        <w:spacing w:line="360" w:lineRule="auto"/>
        <w:ind w:left="210" w:right="210"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14:paraId="23491374">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7C1FF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5E3CE07">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F63C752">
      <w:pPr>
        <w:tabs>
          <w:tab w:val="left" w:pos="0"/>
        </w:tabs>
        <w:spacing w:line="360" w:lineRule="auto"/>
        <w:ind w:left="210" w:right="210"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14:paraId="41E27A64">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14:paraId="287E33D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14:paraId="0C98371F">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14:paraId="46875C94">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14:paraId="51F77C12">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14:paraId="1E5FA45E">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317E38">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3C3FC8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0BC1DF0">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D557ED">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9B13D7">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54D26F">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19B00E">
      <w:pPr>
        <w:tabs>
          <w:tab w:val="left" w:pos="0"/>
        </w:tabs>
        <w:spacing w:line="360" w:lineRule="auto"/>
        <w:ind w:left="210" w:right="210"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14:paraId="23841115">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90202F">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14:paraId="602F5E79">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4.2.1投标人不具备招标文件中规定的资格要求的(投标人未提供有效的资格文件的，视为投标人不具备招标文件中规定的资格要求)；中小企业声明函企业类型填写错误的；</w:t>
      </w:r>
    </w:p>
    <w:p w14:paraId="14483907">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1C078B1">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FE2EC27">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F8A6370">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B15C6A1">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0D7213F0">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6C73A4FE">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B8D9711">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1E92524">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842B83D">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52A2ADD6">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5F3D4FE">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363EDD7B">
      <w:pPr>
        <w:spacing w:line="360" w:lineRule="auto"/>
        <w:ind w:firstLine="723" w:firstLineChars="3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4.2.14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4C37CEB">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7A9C16E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5127FD27">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14:paraId="06279B9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38896C5D">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14:paraId="0B0F0A93">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14:paraId="5B155443">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14:paraId="5C4E6448">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6A051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14:paraId="6C52CCAD">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14:paraId="3F82E9F4">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1C561F11">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14:paraId="2EF29875">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14:paraId="2BCF8CB5">
      <w:pPr>
        <w:tabs>
          <w:tab w:val="left" w:pos="0"/>
        </w:tabs>
        <w:spacing w:line="360" w:lineRule="auto"/>
        <w:ind w:left="210" w:right="210" w:firstLine="482"/>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455CB2D">
      <w:pPr>
        <w:ind w:left="210" w:right="21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A606BDD">
      <w:pPr>
        <w:ind w:left="210" w:right="21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016FA6A">
      <w:pPr>
        <w:ind w:left="210" w:right="210"/>
        <w:rPr>
          <w:rFonts w:hint="eastAsia" w:ascii="仿宋" w:hAnsi="仿宋" w:eastAsia="仿宋" w:cs="仿宋"/>
          <w:color w:val="auto"/>
          <w:sz w:val="24"/>
          <w:highlight w:val="none"/>
        </w:rPr>
      </w:pPr>
    </w:p>
    <w:p w14:paraId="257F9255">
      <w:pPr>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80930D5">
      <w:pPr>
        <w:spacing w:line="480" w:lineRule="auto"/>
        <w:ind w:left="210" w:right="210"/>
        <w:jc w:val="center"/>
        <w:rPr>
          <w:rFonts w:ascii="仿宋" w:hAnsi="仿宋" w:eastAsia="仿宋" w:cs="仿宋"/>
          <w:b/>
          <w:color w:val="auto"/>
          <w:sz w:val="28"/>
          <w:szCs w:val="28"/>
          <w:highlight w:val="none"/>
        </w:rPr>
      </w:pPr>
    </w:p>
    <w:p w14:paraId="682767CF">
      <w:pPr>
        <w:spacing w:line="480" w:lineRule="auto"/>
        <w:ind w:left="210" w:right="210"/>
        <w:jc w:val="center"/>
        <w:rPr>
          <w:rFonts w:ascii="仿宋" w:hAnsi="仿宋" w:eastAsia="仿宋" w:cs="仿宋"/>
          <w:b/>
          <w:color w:val="auto"/>
          <w:sz w:val="24"/>
          <w:highlight w:val="none"/>
        </w:rPr>
      </w:pPr>
    </w:p>
    <w:p w14:paraId="599EF3BF">
      <w:pPr>
        <w:spacing w:line="480" w:lineRule="auto"/>
        <w:ind w:left="210" w:right="210"/>
        <w:jc w:val="center"/>
        <w:rPr>
          <w:rFonts w:ascii="仿宋" w:hAnsi="仿宋" w:eastAsia="仿宋" w:cs="仿宋"/>
          <w:b/>
          <w:color w:val="auto"/>
          <w:sz w:val="24"/>
          <w:highlight w:val="none"/>
        </w:rPr>
      </w:pPr>
    </w:p>
    <w:p w14:paraId="3BC75200">
      <w:pPr>
        <w:spacing w:line="48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412619A">
      <w:pPr>
        <w:spacing w:line="48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67381006">
      <w:pPr>
        <w:pStyle w:val="701"/>
        <w:ind w:right="210"/>
        <w:rPr>
          <w:rFonts w:ascii="仿宋" w:hAnsi="仿宋" w:eastAsia="仿宋" w:cs="仿宋"/>
          <w:color w:val="auto"/>
          <w:szCs w:val="24"/>
          <w:highlight w:val="none"/>
        </w:rPr>
      </w:pPr>
    </w:p>
    <w:p w14:paraId="18A13BA0">
      <w:pPr>
        <w:spacing w:before="120" w:line="22" w:lineRule="atLeast"/>
        <w:ind w:left="210" w:right="210"/>
        <w:rPr>
          <w:rFonts w:ascii="仿宋" w:hAnsi="仿宋" w:eastAsia="仿宋" w:cs="仿宋"/>
          <w:color w:val="auto"/>
          <w:sz w:val="24"/>
          <w:highlight w:val="none"/>
        </w:rPr>
      </w:pPr>
    </w:p>
    <w:p w14:paraId="0F6C315F">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2972F70">
      <w:pPr>
        <w:pStyle w:val="598"/>
        <w:spacing w:before="120" w:line="22" w:lineRule="atLeast"/>
        <w:rPr>
          <w:rFonts w:ascii="仿宋" w:hAnsi="仿宋" w:eastAsia="仿宋" w:cs="仿宋"/>
          <w:color w:val="auto"/>
          <w:szCs w:val="24"/>
          <w:highlight w:val="none"/>
        </w:rPr>
      </w:pPr>
    </w:p>
    <w:p w14:paraId="6A6CABD9">
      <w:pPr>
        <w:pStyle w:val="598"/>
        <w:spacing w:before="120" w:line="22" w:lineRule="atLeast"/>
        <w:rPr>
          <w:rFonts w:ascii="仿宋" w:hAnsi="仿宋" w:eastAsia="仿宋" w:cs="仿宋"/>
          <w:color w:val="auto"/>
          <w:szCs w:val="24"/>
          <w:highlight w:val="none"/>
        </w:rPr>
      </w:pPr>
    </w:p>
    <w:p w14:paraId="6B5D7F0C">
      <w:pPr>
        <w:rPr>
          <w:rFonts w:ascii="仿宋" w:hAnsi="仿宋" w:eastAsia="仿宋" w:cs="仿宋"/>
          <w:color w:val="auto"/>
          <w:sz w:val="24"/>
          <w:highlight w:val="none"/>
        </w:rPr>
      </w:pPr>
    </w:p>
    <w:p w14:paraId="76D6809F">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8F2CABF">
      <w:pPr>
        <w:spacing w:before="120" w:line="22" w:lineRule="atLeast"/>
        <w:rPr>
          <w:rFonts w:ascii="仿宋" w:hAnsi="仿宋" w:eastAsia="仿宋" w:cs="仿宋"/>
          <w:color w:val="auto"/>
          <w:sz w:val="24"/>
          <w:highlight w:val="none"/>
        </w:rPr>
      </w:pPr>
    </w:p>
    <w:p w14:paraId="6A8FF78F">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F0C631A">
      <w:pPr>
        <w:spacing w:before="120" w:line="22" w:lineRule="atLeast"/>
        <w:rPr>
          <w:rFonts w:ascii="仿宋" w:hAnsi="仿宋" w:eastAsia="仿宋" w:cs="仿宋"/>
          <w:color w:val="auto"/>
          <w:sz w:val="24"/>
          <w:highlight w:val="none"/>
        </w:rPr>
      </w:pPr>
    </w:p>
    <w:p w14:paraId="500460EF">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7B78916">
      <w:pPr>
        <w:spacing w:before="120" w:line="22" w:lineRule="atLeast"/>
        <w:rPr>
          <w:rFonts w:ascii="仿宋" w:hAnsi="仿宋" w:eastAsia="仿宋" w:cs="仿宋"/>
          <w:color w:val="auto"/>
          <w:sz w:val="24"/>
          <w:highlight w:val="none"/>
        </w:rPr>
      </w:pPr>
    </w:p>
    <w:p w14:paraId="398F01E3">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5262FA5">
      <w:pPr>
        <w:widowControl/>
        <w:ind w:left="210" w:right="210"/>
        <w:jc w:val="left"/>
        <w:rPr>
          <w:rFonts w:ascii="仿宋" w:hAnsi="仿宋" w:eastAsia="仿宋" w:cs="仿宋"/>
          <w:color w:val="auto"/>
          <w:kern w:val="0"/>
          <w:sz w:val="24"/>
          <w:highlight w:val="none"/>
        </w:rPr>
      </w:pPr>
    </w:p>
    <w:p w14:paraId="723072E3">
      <w:pPr>
        <w:widowControl/>
        <w:ind w:left="210" w:right="210"/>
        <w:jc w:val="left"/>
        <w:rPr>
          <w:rFonts w:hint="eastAsia" w:ascii="仿宋" w:hAnsi="仿宋" w:eastAsia="仿宋" w:cs="仿宋"/>
          <w:color w:val="auto"/>
          <w:kern w:val="0"/>
          <w:sz w:val="24"/>
          <w:highlight w:val="none"/>
        </w:rPr>
      </w:pPr>
    </w:p>
    <w:p w14:paraId="0F4455F7">
      <w:pPr>
        <w:widowControl/>
        <w:ind w:left="210" w:right="210"/>
        <w:jc w:val="left"/>
        <w:rPr>
          <w:rFonts w:hint="eastAsia" w:ascii="仿宋" w:hAnsi="仿宋" w:eastAsia="仿宋" w:cs="仿宋"/>
          <w:color w:val="auto"/>
          <w:kern w:val="0"/>
          <w:sz w:val="24"/>
          <w:highlight w:val="none"/>
        </w:rPr>
      </w:pPr>
    </w:p>
    <w:p w14:paraId="4BA2985C">
      <w:pPr>
        <w:pStyle w:val="81"/>
        <w:ind w:left="210" w:right="210"/>
        <w:rPr>
          <w:rFonts w:hint="eastAsia" w:ascii="仿宋" w:hAnsi="仿宋" w:eastAsia="仿宋" w:cs="仿宋"/>
          <w:color w:val="auto"/>
          <w:kern w:val="0"/>
          <w:highlight w:val="none"/>
        </w:rPr>
      </w:pPr>
    </w:p>
    <w:p w14:paraId="37BBD1AC">
      <w:pPr>
        <w:pStyle w:val="81"/>
        <w:ind w:left="210" w:right="210"/>
        <w:rPr>
          <w:rFonts w:hint="eastAsia" w:ascii="仿宋" w:hAnsi="仿宋" w:eastAsia="仿宋" w:cs="仿宋"/>
          <w:color w:val="auto"/>
          <w:kern w:val="0"/>
          <w:highlight w:val="none"/>
        </w:rPr>
      </w:pPr>
    </w:p>
    <w:p w14:paraId="3B677B91">
      <w:pPr>
        <w:pStyle w:val="81"/>
        <w:ind w:left="210" w:right="210"/>
        <w:rPr>
          <w:rFonts w:hint="eastAsia" w:ascii="仿宋" w:hAnsi="仿宋" w:eastAsia="仿宋" w:cs="仿宋"/>
          <w:color w:val="auto"/>
          <w:kern w:val="0"/>
          <w:highlight w:val="none"/>
        </w:rPr>
      </w:pPr>
    </w:p>
    <w:p w14:paraId="0BFC397A">
      <w:pPr>
        <w:pStyle w:val="81"/>
        <w:ind w:left="210" w:right="210"/>
        <w:rPr>
          <w:rFonts w:hint="eastAsia" w:ascii="仿宋" w:hAnsi="仿宋" w:eastAsia="仿宋" w:cs="仿宋"/>
          <w:color w:val="auto"/>
          <w:kern w:val="0"/>
          <w:highlight w:val="none"/>
        </w:rPr>
      </w:pPr>
    </w:p>
    <w:p w14:paraId="6635C1F4">
      <w:pPr>
        <w:pStyle w:val="81"/>
        <w:ind w:left="210" w:right="210"/>
        <w:rPr>
          <w:rFonts w:hint="eastAsia" w:ascii="仿宋" w:hAnsi="仿宋" w:eastAsia="仿宋" w:cs="仿宋"/>
          <w:color w:val="auto"/>
          <w:kern w:val="0"/>
          <w:highlight w:val="none"/>
        </w:rPr>
      </w:pPr>
    </w:p>
    <w:p w14:paraId="375E962B">
      <w:pPr>
        <w:pStyle w:val="81"/>
        <w:ind w:left="210" w:right="210"/>
        <w:rPr>
          <w:rFonts w:hint="eastAsia" w:ascii="仿宋" w:hAnsi="仿宋" w:eastAsia="仿宋" w:cs="仿宋"/>
          <w:color w:val="auto"/>
          <w:kern w:val="0"/>
          <w:highlight w:val="none"/>
        </w:rPr>
      </w:pPr>
    </w:p>
    <w:p w14:paraId="42B3B202">
      <w:pPr>
        <w:pStyle w:val="81"/>
        <w:ind w:left="210" w:right="210" w:firstLine="0" w:firstLineChars="0"/>
        <w:rPr>
          <w:rFonts w:hint="eastAsia" w:ascii="仿宋" w:hAnsi="仿宋" w:eastAsia="仿宋" w:cs="仿宋"/>
          <w:color w:val="auto"/>
          <w:kern w:val="0"/>
          <w:highlight w:val="none"/>
        </w:rPr>
        <w:sectPr>
          <w:headerReference r:id="rId3" w:type="default"/>
          <w:footerReference r:id="rId4" w:type="default"/>
          <w:pgSz w:w="11907" w:h="16840"/>
          <w:pgMar w:top="1134" w:right="1417" w:bottom="1134" w:left="1417" w:header="851" w:footer="851" w:gutter="0"/>
          <w:cols w:space="720" w:num="1"/>
        </w:sectPr>
      </w:pPr>
    </w:p>
    <w:p w14:paraId="02C0CE06">
      <w:pPr>
        <w:pStyle w:val="32"/>
        <w:spacing w:before="120" w:beforeLines="50" w:line="360" w:lineRule="auto"/>
        <w:ind w:left="210" w:right="210" w:firstLine="420"/>
        <w:rPr>
          <w:rFonts w:hint="eastAsia" w:ascii="仿宋" w:hAnsi="仿宋" w:eastAsia="仿宋" w:cs="仿宋"/>
          <w:color w:val="auto"/>
          <w:sz w:val="24"/>
          <w:szCs w:val="24"/>
          <w:highlight w:val="none"/>
        </w:rPr>
      </w:pPr>
      <w:bookmarkStart w:id="16" w:name="_Toc331685783"/>
      <w:r>
        <w:rPr>
          <w:rFonts w:hint="eastAsia" w:ascii="仿宋" w:hAnsi="仿宋" w:eastAsia="仿宋" w:cs="仿宋"/>
          <w:color w:val="auto"/>
          <w:sz w:val="24"/>
          <w:szCs w:val="24"/>
          <w:highlight w:val="none"/>
        </w:rPr>
        <w:t>甲  方(采购人)：</w:t>
      </w:r>
    </w:p>
    <w:p w14:paraId="39AC60BF">
      <w:pPr>
        <w:pStyle w:val="32"/>
        <w:spacing w:line="360" w:lineRule="auto"/>
        <w:ind w:left="210" w:right="210"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方(供应商)： </w:t>
      </w:r>
    </w:p>
    <w:p w14:paraId="25084B71">
      <w:pPr>
        <w:pStyle w:val="32"/>
        <w:spacing w:line="360" w:lineRule="auto"/>
        <w:ind w:left="210" w:right="210" w:firstLine="420"/>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鉴证方(采购代理机构)：</w:t>
      </w:r>
    </w:p>
    <w:p w14:paraId="4A43068A">
      <w:pPr>
        <w:pStyle w:val="32"/>
        <w:spacing w:line="360" w:lineRule="auto"/>
        <w:ind w:left="210" w:right="210"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根据《中华人民共和国民法典》等法律法规和浙江交通职业技术学院邮政综合技能实训室建设项目(采购编号：BSZB2025-AZZG074)招标文件、投标文件、询标(澄清)记录等；经双方协商，同意签订本合同，共同遵守。</w:t>
      </w:r>
    </w:p>
    <w:bookmarkEnd w:id="16"/>
    <w:p w14:paraId="085EC9D5">
      <w:pPr>
        <w:pStyle w:val="32"/>
        <w:spacing w:line="360" w:lineRule="auto"/>
        <w:ind w:left="210" w:right="210" w:firstLine="42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一、采购产品清单及合同价格  </w:t>
      </w:r>
    </w:p>
    <w:tbl>
      <w:tblPr>
        <w:tblStyle w:val="62"/>
        <w:tblW w:w="91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347"/>
        <w:gridCol w:w="1713"/>
        <w:gridCol w:w="1260"/>
        <w:gridCol w:w="1260"/>
        <w:gridCol w:w="1321"/>
      </w:tblGrid>
      <w:tr w14:paraId="5496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37" w:type="dxa"/>
            <w:vAlign w:val="center"/>
          </w:tcPr>
          <w:p w14:paraId="3771A0DC">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2347" w:type="dxa"/>
            <w:vAlign w:val="center"/>
          </w:tcPr>
          <w:p w14:paraId="1D34DF68">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规格</w:t>
            </w:r>
          </w:p>
        </w:tc>
        <w:tc>
          <w:tcPr>
            <w:tcW w:w="1713" w:type="dxa"/>
            <w:vAlign w:val="center"/>
          </w:tcPr>
          <w:p w14:paraId="106B5733">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要求</w:t>
            </w:r>
          </w:p>
        </w:tc>
        <w:tc>
          <w:tcPr>
            <w:tcW w:w="1260" w:type="dxa"/>
            <w:vAlign w:val="center"/>
          </w:tcPr>
          <w:p w14:paraId="00FCFEC5">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260" w:type="dxa"/>
            <w:vAlign w:val="center"/>
          </w:tcPr>
          <w:p w14:paraId="04C68ABC">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321" w:type="dxa"/>
            <w:vAlign w:val="center"/>
          </w:tcPr>
          <w:p w14:paraId="4FC5067E">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小计</w:t>
            </w:r>
          </w:p>
        </w:tc>
      </w:tr>
      <w:tr w14:paraId="34CE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3F993CA0">
            <w:pPr>
              <w:spacing w:line="360" w:lineRule="auto"/>
              <w:ind w:left="210" w:right="210" w:firstLine="480" w:firstLineChars="200"/>
              <w:rPr>
                <w:rFonts w:hint="eastAsia" w:ascii="仿宋" w:hAnsi="仿宋" w:eastAsia="仿宋" w:cs="仿宋"/>
                <w:bCs/>
                <w:color w:val="auto"/>
                <w:sz w:val="24"/>
                <w:highlight w:val="none"/>
              </w:rPr>
            </w:pPr>
          </w:p>
        </w:tc>
        <w:tc>
          <w:tcPr>
            <w:tcW w:w="2347" w:type="dxa"/>
            <w:vAlign w:val="center"/>
          </w:tcPr>
          <w:p w14:paraId="74B7AECC">
            <w:pPr>
              <w:spacing w:line="360" w:lineRule="auto"/>
              <w:ind w:left="210" w:right="210" w:firstLine="480" w:firstLineChars="200"/>
              <w:rPr>
                <w:rFonts w:hint="eastAsia" w:ascii="仿宋" w:hAnsi="仿宋" w:eastAsia="仿宋" w:cs="仿宋"/>
                <w:bCs/>
                <w:color w:val="auto"/>
                <w:sz w:val="24"/>
                <w:highlight w:val="none"/>
              </w:rPr>
            </w:pPr>
          </w:p>
        </w:tc>
        <w:tc>
          <w:tcPr>
            <w:tcW w:w="1713" w:type="dxa"/>
            <w:vAlign w:val="center"/>
          </w:tcPr>
          <w:p w14:paraId="45B9BECC">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01D9672A">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0C575B93">
            <w:pPr>
              <w:spacing w:line="360" w:lineRule="auto"/>
              <w:ind w:left="210" w:right="210" w:firstLine="480" w:firstLineChars="200"/>
              <w:rPr>
                <w:rFonts w:hint="eastAsia" w:ascii="仿宋" w:hAnsi="仿宋" w:eastAsia="仿宋" w:cs="仿宋"/>
                <w:bCs/>
                <w:color w:val="auto"/>
                <w:sz w:val="24"/>
                <w:highlight w:val="none"/>
              </w:rPr>
            </w:pPr>
          </w:p>
        </w:tc>
        <w:tc>
          <w:tcPr>
            <w:tcW w:w="1321" w:type="dxa"/>
            <w:tcBorders>
              <w:bottom w:val="single" w:color="auto" w:sz="4" w:space="0"/>
            </w:tcBorders>
            <w:vAlign w:val="center"/>
          </w:tcPr>
          <w:p w14:paraId="0E60DB6B">
            <w:pPr>
              <w:spacing w:line="360" w:lineRule="auto"/>
              <w:ind w:left="210" w:right="210" w:firstLine="480" w:firstLineChars="200"/>
              <w:rPr>
                <w:rFonts w:hint="eastAsia" w:ascii="仿宋" w:hAnsi="仿宋" w:eastAsia="仿宋" w:cs="仿宋"/>
                <w:bCs/>
                <w:color w:val="auto"/>
                <w:sz w:val="24"/>
                <w:highlight w:val="none"/>
              </w:rPr>
            </w:pPr>
          </w:p>
        </w:tc>
      </w:tr>
      <w:tr w14:paraId="2CDF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688C1245">
            <w:pPr>
              <w:spacing w:line="360" w:lineRule="auto"/>
              <w:ind w:left="210" w:right="210" w:firstLine="480" w:firstLineChars="200"/>
              <w:rPr>
                <w:rFonts w:hint="eastAsia" w:ascii="仿宋" w:hAnsi="仿宋" w:eastAsia="仿宋" w:cs="仿宋"/>
                <w:bCs/>
                <w:color w:val="auto"/>
                <w:sz w:val="24"/>
                <w:highlight w:val="none"/>
              </w:rPr>
            </w:pPr>
          </w:p>
        </w:tc>
        <w:tc>
          <w:tcPr>
            <w:tcW w:w="2347" w:type="dxa"/>
            <w:vAlign w:val="center"/>
          </w:tcPr>
          <w:p w14:paraId="60A5CF9F">
            <w:pPr>
              <w:spacing w:line="360" w:lineRule="auto"/>
              <w:ind w:left="210" w:right="210" w:firstLine="480" w:firstLineChars="200"/>
              <w:rPr>
                <w:rFonts w:hint="eastAsia" w:ascii="仿宋" w:hAnsi="仿宋" w:eastAsia="仿宋" w:cs="仿宋"/>
                <w:bCs/>
                <w:color w:val="auto"/>
                <w:sz w:val="24"/>
                <w:highlight w:val="none"/>
              </w:rPr>
            </w:pPr>
          </w:p>
        </w:tc>
        <w:tc>
          <w:tcPr>
            <w:tcW w:w="1713" w:type="dxa"/>
            <w:vAlign w:val="center"/>
          </w:tcPr>
          <w:p w14:paraId="541AF428">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291583DD">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39708D40">
            <w:pPr>
              <w:spacing w:line="360" w:lineRule="auto"/>
              <w:ind w:left="210" w:right="210" w:firstLine="480" w:firstLineChars="200"/>
              <w:rPr>
                <w:rFonts w:hint="eastAsia" w:ascii="仿宋" w:hAnsi="仿宋" w:eastAsia="仿宋" w:cs="仿宋"/>
                <w:bCs/>
                <w:color w:val="auto"/>
                <w:sz w:val="24"/>
                <w:highlight w:val="none"/>
              </w:rPr>
            </w:pPr>
          </w:p>
        </w:tc>
        <w:tc>
          <w:tcPr>
            <w:tcW w:w="1321" w:type="dxa"/>
            <w:tcBorders>
              <w:bottom w:val="single" w:color="auto" w:sz="4" w:space="0"/>
            </w:tcBorders>
            <w:vAlign w:val="center"/>
          </w:tcPr>
          <w:p w14:paraId="2DE7B388">
            <w:pPr>
              <w:spacing w:line="360" w:lineRule="auto"/>
              <w:ind w:left="210" w:right="210" w:firstLine="480" w:firstLineChars="200"/>
              <w:rPr>
                <w:rFonts w:hint="eastAsia" w:ascii="仿宋" w:hAnsi="仿宋" w:eastAsia="仿宋" w:cs="仿宋"/>
                <w:bCs/>
                <w:color w:val="auto"/>
                <w:sz w:val="24"/>
                <w:highlight w:val="none"/>
              </w:rPr>
            </w:pPr>
          </w:p>
        </w:tc>
      </w:tr>
      <w:tr w14:paraId="2CF8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0A1D3229">
            <w:pPr>
              <w:spacing w:line="360" w:lineRule="auto"/>
              <w:ind w:left="210" w:right="210" w:firstLine="480" w:firstLineChars="200"/>
              <w:rPr>
                <w:rFonts w:hint="eastAsia" w:ascii="仿宋" w:hAnsi="仿宋" w:eastAsia="仿宋" w:cs="仿宋"/>
                <w:bCs/>
                <w:color w:val="auto"/>
                <w:sz w:val="24"/>
                <w:highlight w:val="none"/>
              </w:rPr>
            </w:pPr>
          </w:p>
        </w:tc>
        <w:tc>
          <w:tcPr>
            <w:tcW w:w="2347" w:type="dxa"/>
            <w:vAlign w:val="center"/>
          </w:tcPr>
          <w:p w14:paraId="1D19FF9A">
            <w:pPr>
              <w:spacing w:line="360" w:lineRule="auto"/>
              <w:ind w:left="210" w:right="210" w:firstLine="480" w:firstLineChars="200"/>
              <w:rPr>
                <w:rFonts w:hint="eastAsia" w:ascii="仿宋" w:hAnsi="仿宋" w:eastAsia="仿宋" w:cs="仿宋"/>
                <w:bCs/>
                <w:color w:val="auto"/>
                <w:sz w:val="24"/>
                <w:highlight w:val="none"/>
              </w:rPr>
            </w:pPr>
          </w:p>
        </w:tc>
        <w:tc>
          <w:tcPr>
            <w:tcW w:w="1713" w:type="dxa"/>
            <w:vAlign w:val="center"/>
          </w:tcPr>
          <w:p w14:paraId="096F6CF9">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12B43E83">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27CEE7F4">
            <w:pPr>
              <w:spacing w:line="360" w:lineRule="auto"/>
              <w:ind w:left="210" w:right="210" w:firstLine="480" w:firstLineChars="200"/>
              <w:rPr>
                <w:rFonts w:hint="eastAsia" w:ascii="仿宋" w:hAnsi="仿宋" w:eastAsia="仿宋" w:cs="仿宋"/>
                <w:bCs/>
                <w:color w:val="auto"/>
                <w:sz w:val="24"/>
                <w:highlight w:val="none"/>
              </w:rPr>
            </w:pPr>
          </w:p>
        </w:tc>
        <w:tc>
          <w:tcPr>
            <w:tcW w:w="1321" w:type="dxa"/>
            <w:tcBorders>
              <w:bottom w:val="single" w:color="auto" w:sz="4" w:space="0"/>
            </w:tcBorders>
            <w:vAlign w:val="center"/>
          </w:tcPr>
          <w:p w14:paraId="47A5569A">
            <w:pPr>
              <w:spacing w:line="360" w:lineRule="auto"/>
              <w:ind w:left="210" w:right="210" w:firstLine="480" w:firstLineChars="200"/>
              <w:rPr>
                <w:rFonts w:hint="eastAsia" w:ascii="仿宋" w:hAnsi="仿宋" w:eastAsia="仿宋" w:cs="仿宋"/>
                <w:bCs/>
                <w:color w:val="auto"/>
                <w:sz w:val="24"/>
                <w:highlight w:val="none"/>
              </w:rPr>
            </w:pPr>
          </w:p>
        </w:tc>
      </w:tr>
      <w:tr w14:paraId="7C00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17" w:type="dxa"/>
            <w:gridSpan w:val="5"/>
            <w:vAlign w:val="center"/>
          </w:tcPr>
          <w:p w14:paraId="4AA5ADCF">
            <w:pPr>
              <w:spacing w:line="360" w:lineRule="auto"/>
              <w:ind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合计：</w:t>
            </w:r>
          </w:p>
        </w:tc>
        <w:tc>
          <w:tcPr>
            <w:tcW w:w="1321" w:type="dxa"/>
            <w:vAlign w:val="center"/>
          </w:tcPr>
          <w:p w14:paraId="5109B20B">
            <w:pPr>
              <w:spacing w:line="360" w:lineRule="auto"/>
              <w:ind w:left="210" w:right="210" w:firstLine="480" w:firstLineChars="200"/>
              <w:rPr>
                <w:rFonts w:hint="eastAsia" w:ascii="仿宋" w:hAnsi="仿宋" w:eastAsia="仿宋" w:cs="仿宋"/>
                <w:bCs/>
                <w:color w:val="auto"/>
                <w:sz w:val="24"/>
                <w:highlight w:val="none"/>
              </w:rPr>
            </w:pPr>
          </w:p>
        </w:tc>
      </w:tr>
      <w:tr w14:paraId="238A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38" w:type="dxa"/>
            <w:gridSpan w:val="6"/>
            <w:vAlign w:val="center"/>
          </w:tcPr>
          <w:p w14:paraId="2ECA5779">
            <w:pPr>
              <w:spacing w:line="360" w:lineRule="auto"/>
              <w:ind w:left="210" w:right="21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合同总价(人民币大写)： </w:t>
            </w:r>
          </w:p>
        </w:tc>
      </w:tr>
    </w:tbl>
    <w:p w14:paraId="164F2737">
      <w:pPr>
        <w:spacing w:line="360" w:lineRule="auto"/>
        <w:ind w:left="210" w:right="21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注：本合同价已经包括货款、标准附件、备品备件、专用工具、资料手册、包装、运输、装卸、保险、税金、货到就位以及安装、调试、培训、保修等一切税金和费用。</w:t>
      </w:r>
    </w:p>
    <w:p w14:paraId="75A02FA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二、质量保证</w:t>
      </w:r>
    </w:p>
    <w:p w14:paraId="1D50651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1、乙方所提供的货物技术规格符合采购文件规定的技术规格，货物符合中华人民共和国的设计和制造生产标准或行业标准。</w:t>
      </w:r>
    </w:p>
    <w:p w14:paraId="304229E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2、乙方应保证货物是全新、未使用过的原装合格正品(包括零部件)，并完全符合甲方要求的质量、规格和性能要求。如货物安装或配置了软件，乙方保证相关软件均为正版软件。</w:t>
      </w:r>
    </w:p>
    <w:p w14:paraId="754E258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14:paraId="5202CF7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1、乙方应按采购文件规定的时间向甲方提供使用货物的有关技术资料。</w:t>
      </w:r>
    </w:p>
    <w:p w14:paraId="50DDC1D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666295D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四、知识产权</w:t>
      </w:r>
    </w:p>
    <w:p w14:paraId="6F1A7A0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1、乙方应保证所提供的货物或其任何一部分均不会侵犯任何第三方产权。</w:t>
      </w:r>
    </w:p>
    <w:p w14:paraId="65C7FEC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五、产权担保</w:t>
      </w:r>
    </w:p>
    <w:p w14:paraId="44855CE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1、乙方保证所交付的货物的所有权完全属于乙方且无任何抵押、查封等产权瑕疵。</w:t>
      </w:r>
    </w:p>
    <w:p w14:paraId="4B48D5A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4438CD5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1、本合同范围的货物，应由乙方直接供应，不得转让他人供应；</w:t>
      </w:r>
    </w:p>
    <w:p w14:paraId="522B725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2、除非得到甲方的书面同意，乙方不得将本合同范围的货物全部或部分分包给他人供应；</w:t>
      </w:r>
    </w:p>
    <w:p w14:paraId="67CED36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3、如有转让和未经甲方同意的分包行为，甲方有权解除合同，没收履约保证金并追究乙方的违约责任。</w:t>
      </w:r>
    </w:p>
    <w:p w14:paraId="049178D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七、合同履约期限、地点</w:t>
      </w:r>
    </w:p>
    <w:p w14:paraId="5BD619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1、供货时间：</w:t>
      </w:r>
      <w:r>
        <w:rPr>
          <w:rFonts w:hint="eastAsia" w:ascii="仿宋" w:hAnsi="仿宋" w:eastAsia="仿宋" w:cs="仿宋"/>
          <w:color w:val="auto"/>
          <w:sz w:val="24"/>
          <w:highlight w:val="none"/>
        </w:rPr>
        <w:t>合同签订后天完成供货及安装调试。</w:t>
      </w:r>
    </w:p>
    <w:p w14:paraId="3FABF96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2、供货地点：甲方指定地点。</w:t>
      </w:r>
    </w:p>
    <w:p w14:paraId="438A9E8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八、履约保证金</w:t>
      </w:r>
    </w:p>
    <w:p w14:paraId="37F0AC4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1、乙方应在合同生效后7个工作日内向甲方提交履约保证金为【       】元【合同金额的1%】。</w:t>
      </w:r>
    </w:p>
    <w:p w14:paraId="270D4C8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2、履约保证金用于补偿甲方因乙方不能履行其合同义务而蒙受的损失。</w:t>
      </w:r>
    </w:p>
    <w:p w14:paraId="443E784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3、履约保证金应使用本合同货币，按下述方式中【  D  】形式提交：</w:t>
      </w:r>
    </w:p>
    <w:p w14:paraId="2B98A7A4">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A. 甲方可接受的在中华人民共和国注册和营业的银行出具的保函，或其他财政部门规定格式。</w:t>
      </w:r>
    </w:p>
    <w:p w14:paraId="1A63F760">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B. 支票。</w:t>
      </w:r>
    </w:p>
    <w:p w14:paraId="0815EB94">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C. 汇票。</w:t>
      </w:r>
    </w:p>
    <w:p w14:paraId="4BFB4E1A">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D. 其他非现金形式。</w:t>
      </w:r>
    </w:p>
    <w:p w14:paraId="02F0244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4、如果乙方未能按合同规定履行其义务，甲方有权从履约保证金中取得补偿。</w:t>
      </w:r>
    </w:p>
    <w:p w14:paraId="51AC495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5、履约保证金有效期限：合同签订之日起至项目验收合格后结束。</w:t>
      </w:r>
    </w:p>
    <w:p w14:paraId="5985E25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6、履约保证金退还：项目验收合格后7工作日内退还履约保证金。</w:t>
      </w:r>
    </w:p>
    <w:p w14:paraId="00486D9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九、付款方式</w:t>
      </w:r>
    </w:p>
    <w:p w14:paraId="75A0C86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合同生效以及具备施工条件后7个工作日内，甲方支付合同总价40%的预付款；合同履行完毕并经甲方验收合格，采购人在7个工作日内付清剩余合同款项。</w:t>
      </w:r>
    </w:p>
    <w:p w14:paraId="3434875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十、税费</w:t>
      </w:r>
    </w:p>
    <w:p w14:paraId="5E37C7F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本合同执行中相关的一切税费均由乙方承担。</w:t>
      </w:r>
    </w:p>
    <w:p w14:paraId="1CFF995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十一、售后服务</w:t>
      </w:r>
    </w:p>
    <w:p w14:paraId="14AA58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1、本项目质保期：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年。项目质保期为通过验收之日起开始计算。</w:t>
      </w:r>
    </w:p>
    <w:p w14:paraId="6601B6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(1)因乙方的原因出现问题，应免费到现场进行再次调试，直至系统恢复正常为止。</w:t>
      </w:r>
    </w:p>
    <w:p w14:paraId="6AD497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(2)质保期内，免费提供维修及软件维护、升级等技术支持服务；所有产品维修服务、软件维护、升级均为上门服务，由此产生的费用均不再收取。</w:t>
      </w:r>
    </w:p>
    <w:p w14:paraId="78C94E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质保期内，系统故障，乙方应在接到报修通知后，在2小时内提出解决方案和操作建议，远程指导争取当日解决，如不能解决，维修人员应在48小时内到达现场，查明故障原因并予以解决；对于损坏的设备，乙方在接到采购人通知后，在3天内完成损坏设备的维修更换，使系统或设备恢复正常工作。备件、人员、交通等费用完全由乙方承担。</w:t>
      </w:r>
    </w:p>
    <w:p w14:paraId="5DCB12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2、技术支持：乙方应及时免费提供合同货物软件(如有)的升级，免费提供合同货物新功能和应用的资料。</w:t>
      </w:r>
    </w:p>
    <w:p w14:paraId="528C470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十二、安装调试、培训</w:t>
      </w:r>
    </w:p>
    <w:p w14:paraId="6A8E088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1、安装地点：甲方指定地点。</w:t>
      </w:r>
    </w:p>
    <w:p w14:paraId="65E9D7D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2、安装标准：符合我国国家有关技术规范要求和技术标准。</w:t>
      </w:r>
    </w:p>
    <w:p w14:paraId="570B3BA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3、乙方应免费提供合同货物的安装服务。</w:t>
      </w:r>
    </w:p>
    <w:p w14:paraId="64FC9E5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4、乙方在投标文件中应提供安装调试计划、对安装场地和环境的要求。</w:t>
      </w:r>
    </w:p>
    <w:p w14:paraId="4A52F7D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5、乙方应对甲方提供免费培训。</w:t>
      </w:r>
    </w:p>
    <w:p w14:paraId="6BFB18E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十三、验收</w:t>
      </w:r>
    </w:p>
    <w:p w14:paraId="1AF7EE7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须按国家有关规定及标准完成本次采购货物的供货、运输、检验等。如中标，乙方及制造商对中标产品使用的质量、安全性能与检测结果的可靠性负全部责任。按采购文件要求以及合同规定的验收评定标准进行验收。</w:t>
      </w:r>
    </w:p>
    <w:p w14:paraId="34838E0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2、如技术要求中未特别注明需执行的国家相关标准、行业标准、地方标准或者其他标准、规范，则统一执行最新标准、规范。</w:t>
      </w:r>
    </w:p>
    <w:p w14:paraId="35EBF9E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十四、货物包装、发运及运输</w:t>
      </w:r>
    </w:p>
    <w:p w14:paraId="38E00E6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1、乙方应在货物发运前对其进行满足运输距离、防潮、防震、防锈和防破损装卸等要求包装，以保证货物安全运达甲方指定地点。</w:t>
      </w:r>
    </w:p>
    <w:p w14:paraId="06966C2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2、使用说明书、质量检验证明书、随配附件和工具以及清单一并附于货物内。</w:t>
      </w:r>
    </w:p>
    <w:p w14:paraId="53C0C87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3、乙方在货物发运手续办理毕后24小时内货到甲方48小时前通知甲方，以准备接货。</w:t>
      </w:r>
    </w:p>
    <w:p w14:paraId="25D89B4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4、货物在交付甲方前发生的风险均由乙方负责。</w:t>
      </w:r>
    </w:p>
    <w:p w14:paraId="01CA0F9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5、货物在规定的交付期限内由乙方送达甲方指定的地点视为交付，乙方同时需通知甲方货物已送达。</w:t>
      </w:r>
    </w:p>
    <w:p w14:paraId="3FC600E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十五、违约责任</w:t>
      </w:r>
    </w:p>
    <w:p w14:paraId="2A1D9C5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1、甲方无正当理由拒收货物的，甲方向乙方偿付拒收货款总值的百分之五的违约金。</w:t>
      </w:r>
    </w:p>
    <w:p w14:paraId="4D02F70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2、甲方无故逾期验收和支付手续的，甲方应按逾期付款总额每日万分之五向乙方支付违约金。</w:t>
      </w:r>
    </w:p>
    <w:p w14:paraId="05CC212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032001C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DF0DC6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十六、不可抗力事件处理</w:t>
      </w:r>
    </w:p>
    <w:p w14:paraId="1C441C3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1、在合同有效期内，任何一方因不可抗力事件导致不能履行合同，则合同有效期可延长，其延长与不可抗力影响期相同。</w:t>
      </w:r>
    </w:p>
    <w:p w14:paraId="7BFBF8D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2、不可抗力事件发生后，应立即通知对方，并寄送有关权威机构出具的证明。</w:t>
      </w:r>
    </w:p>
    <w:p w14:paraId="0C86688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3、不可抗力事件延续120天以上，双方应通过友好协商，确定是否继续履行合同。</w:t>
      </w:r>
    </w:p>
    <w:p w14:paraId="1B642EC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十七、诉讼</w:t>
      </w:r>
    </w:p>
    <w:p w14:paraId="6D62485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1、双方在执行合同中所发生的一切争议，应通过协商解决。如协商不成，可向甲方所在地法院起诉。</w:t>
      </w:r>
    </w:p>
    <w:p w14:paraId="6E7D8A6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十八、合同的生效及其它</w:t>
      </w:r>
    </w:p>
    <w:p w14:paraId="613404D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1、本合同经甲、乙双方、鉴证方法定代表人或其委托人签字并加盖公章或合同章后生效。</w:t>
      </w:r>
    </w:p>
    <w:p w14:paraId="23AB4B9B">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2、本合同未尽事宜，遵照《</w:t>
      </w:r>
      <w:r>
        <w:rPr>
          <w:rFonts w:hint="eastAsia" w:ascii="仿宋" w:hAnsi="仿宋" w:eastAsia="仿宋" w:cs="仿宋"/>
          <w:color w:val="auto"/>
          <w:sz w:val="24"/>
          <w:highlight w:val="none"/>
        </w:rPr>
        <w:t>中华人民共和国民法典</w:t>
      </w:r>
      <w:r>
        <w:rPr>
          <w:rFonts w:hint="eastAsia" w:ascii="仿宋" w:hAnsi="仿宋" w:eastAsia="仿宋" w:cs="仿宋"/>
          <w:bCs/>
          <w:color w:val="auto"/>
          <w:sz w:val="24"/>
          <w:highlight w:val="none"/>
        </w:rPr>
        <w:t>》有关条文执行。</w:t>
      </w:r>
    </w:p>
    <w:p w14:paraId="7D80516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3、本合同正本一式五份，甲乙双方各执二份，鉴证方执一份，具有同等法律效力，合同自签字盖章之日起生效。</w:t>
      </w:r>
    </w:p>
    <w:p w14:paraId="3EC08D74">
      <w:pPr>
        <w:spacing w:line="360" w:lineRule="auto"/>
        <w:ind w:firstLine="480" w:firstLineChars="200"/>
        <w:rPr>
          <w:rFonts w:hint="eastAsia" w:ascii="仿宋" w:hAnsi="仿宋" w:eastAsia="仿宋" w:cs="仿宋"/>
          <w:bCs/>
          <w:color w:val="auto"/>
          <w:sz w:val="24"/>
          <w:highlight w:val="none"/>
        </w:rPr>
      </w:pPr>
    </w:p>
    <w:p w14:paraId="7BFF604C">
      <w:pPr>
        <w:pStyle w:val="79"/>
        <w:ind w:left="210" w:right="210" w:firstLine="480"/>
        <w:rPr>
          <w:rFonts w:hint="eastAsia" w:ascii="仿宋" w:hAnsi="仿宋" w:eastAsia="仿宋" w:cs="仿宋"/>
          <w:bCs/>
          <w:color w:val="auto"/>
          <w:sz w:val="24"/>
          <w:highlight w:val="none"/>
        </w:rPr>
      </w:pP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762E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F1E368D">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w:t>
            </w:r>
          </w:p>
        </w:tc>
        <w:tc>
          <w:tcPr>
            <w:tcW w:w="4680" w:type="dxa"/>
            <w:tcBorders>
              <w:top w:val="single" w:color="auto" w:sz="4" w:space="0"/>
              <w:left w:val="single" w:color="auto" w:sz="4" w:space="0"/>
              <w:bottom w:val="single" w:color="auto" w:sz="4" w:space="0"/>
              <w:right w:val="single" w:color="auto" w:sz="4" w:space="0"/>
            </w:tcBorders>
            <w:vAlign w:val="center"/>
          </w:tcPr>
          <w:p w14:paraId="151F8B47">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乙方：(盖章)</w:t>
            </w:r>
          </w:p>
        </w:tc>
      </w:tr>
      <w:tr w14:paraId="2841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FF86E8D">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78B613AD">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c>
          <w:tcPr>
            <w:tcW w:w="4680" w:type="dxa"/>
            <w:tcBorders>
              <w:top w:val="single" w:color="auto" w:sz="4" w:space="0"/>
              <w:left w:val="single" w:color="auto" w:sz="4" w:space="0"/>
              <w:bottom w:val="single" w:color="auto" w:sz="4" w:space="0"/>
              <w:right w:val="single" w:color="auto" w:sz="4" w:space="0"/>
            </w:tcBorders>
            <w:vAlign w:val="center"/>
          </w:tcPr>
          <w:p w14:paraId="7C1DC8CF">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1DAD9BDF">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388A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2B5D333">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vAlign w:val="center"/>
          </w:tcPr>
          <w:p w14:paraId="4474310E">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763F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EA9B07E">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vAlign w:val="center"/>
          </w:tcPr>
          <w:p w14:paraId="0EE4AFF6">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44A4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12931CD">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14:paraId="54686980">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22A2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C4093AF">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80" w:type="dxa"/>
            <w:tcBorders>
              <w:top w:val="single" w:color="auto" w:sz="4" w:space="0"/>
              <w:left w:val="single" w:color="auto" w:sz="4" w:space="0"/>
              <w:bottom w:val="single" w:color="auto" w:sz="4" w:space="0"/>
              <w:right w:val="single" w:color="auto" w:sz="4" w:space="0"/>
            </w:tcBorders>
            <w:vAlign w:val="center"/>
          </w:tcPr>
          <w:p w14:paraId="046E9DA2">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529E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D523495">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80" w:type="dxa"/>
            <w:tcBorders>
              <w:top w:val="single" w:color="auto" w:sz="4" w:space="0"/>
              <w:left w:val="single" w:color="auto" w:sz="4" w:space="0"/>
              <w:bottom w:val="single" w:color="auto" w:sz="4" w:space="0"/>
              <w:right w:val="single" w:color="auto" w:sz="4" w:space="0"/>
            </w:tcBorders>
            <w:vAlign w:val="center"/>
          </w:tcPr>
          <w:p w14:paraId="15B818DD">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14:paraId="2FA4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29F4CE89">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鉴证方：(盖章)</w:t>
            </w:r>
          </w:p>
        </w:tc>
      </w:tr>
      <w:tr w14:paraId="0AB3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7A3281D">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5946C2FD">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6E91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1D3753AD">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07E5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E4FD681">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24DB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9614D32">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鉴证日期：      年    月    日</w:t>
            </w:r>
          </w:p>
        </w:tc>
      </w:tr>
    </w:tbl>
    <w:p w14:paraId="12C14000">
      <w:pPr>
        <w:ind w:left="210" w:right="21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AC0EEE8">
      <w:pPr>
        <w:spacing w:line="360" w:lineRule="auto"/>
        <w:ind w:left="210" w:right="210" w:firstLine="1807" w:firstLineChars="5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14"/>
      <w:bookmarkEnd w:id="15"/>
      <w:r>
        <w:rPr>
          <w:rFonts w:hint="eastAsia" w:ascii="仿宋" w:hAnsi="仿宋" w:eastAsia="仿宋" w:cs="仿宋"/>
          <w:b/>
          <w:color w:val="auto"/>
          <w:sz w:val="36"/>
          <w:szCs w:val="20"/>
          <w:highlight w:val="none"/>
        </w:rPr>
        <w:t>应提交的有关格式范例</w:t>
      </w:r>
    </w:p>
    <w:p w14:paraId="769A08E1">
      <w:pPr>
        <w:spacing w:line="360" w:lineRule="auto"/>
        <w:ind w:left="210" w:right="210"/>
        <w:jc w:val="center"/>
        <w:outlineLvl w:val="0"/>
        <w:rPr>
          <w:rFonts w:hint="eastAsia" w:ascii="仿宋" w:hAnsi="仿宋" w:eastAsia="仿宋" w:cs="仿宋"/>
          <w:b/>
          <w:color w:val="auto"/>
          <w:kern w:val="0"/>
          <w:sz w:val="36"/>
          <w:szCs w:val="36"/>
          <w:highlight w:val="none"/>
        </w:rPr>
      </w:pPr>
    </w:p>
    <w:p w14:paraId="0E538E56">
      <w:pPr>
        <w:spacing w:line="360" w:lineRule="auto"/>
        <w:ind w:left="210" w:right="210"/>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688309D">
      <w:pPr>
        <w:spacing w:line="360" w:lineRule="auto"/>
        <w:ind w:left="210" w:right="210"/>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1BDD9CB">
      <w:pPr>
        <w:spacing w:line="360" w:lineRule="auto"/>
        <w:ind w:left="210" w:right="210"/>
        <w:jc w:val="center"/>
        <w:outlineLvl w:val="0"/>
        <w:rPr>
          <w:rFonts w:hint="eastAsia" w:ascii="仿宋" w:hAnsi="仿宋" w:eastAsia="仿宋" w:cs="仿宋"/>
          <w:b/>
          <w:color w:val="auto"/>
          <w:kern w:val="0"/>
          <w:sz w:val="36"/>
          <w:szCs w:val="36"/>
          <w:highlight w:val="none"/>
        </w:rPr>
      </w:pPr>
    </w:p>
    <w:p w14:paraId="0B5903A9">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0EE25BC">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7B2A981A">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C1A128F">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F46CE30">
      <w:pPr>
        <w:snapToGrid w:val="0"/>
        <w:spacing w:line="360" w:lineRule="auto"/>
        <w:ind w:left="210" w:right="210" w:firstLine="480" w:firstLineChars="200"/>
        <w:rPr>
          <w:rFonts w:hint="eastAsia" w:ascii="仿宋" w:hAnsi="仿宋" w:eastAsia="仿宋" w:cs="仿宋"/>
          <w:color w:val="auto"/>
          <w:sz w:val="24"/>
          <w:highlight w:val="none"/>
        </w:rPr>
      </w:pPr>
    </w:p>
    <w:p w14:paraId="5A610A43">
      <w:pPr>
        <w:spacing w:line="360" w:lineRule="auto"/>
        <w:ind w:left="210" w:right="210" w:firstLine="480" w:firstLineChars="200"/>
        <w:rPr>
          <w:rFonts w:hint="eastAsia" w:ascii="仿宋" w:hAnsi="仿宋" w:eastAsia="仿宋" w:cs="仿宋"/>
          <w:color w:val="auto"/>
          <w:sz w:val="24"/>
          <w:highlight w:val="none"/>
        </w:rPr>
      </w:pPr>
    </w:p>
    <w:p w14:paraId="57D38BDF">
      <w:pPr>
        <w:snapToGrid w:val="0"/>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9A9DA8D">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34324CAF">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浙江交通职业技术学院邮政综合技能实训室建设项目【招标编号：BSZB2025-AZZG074】</w:t>
      </w:r>
      <w:r>
        <w:rPr>
          <w:rFonts w:hint="eastAsia" w:ascii="仿宋" w:hAnsi="仿宋" w:eastAsia="仿宋" w:cs="仿宋"/>
          <w:color w:val="auto"/>
          <w:sz w:val="24"/>
          <w:highlight w:val="none"/>
        </w:rPr>
        <w:t>政府采购活动，郑重承诺：</w:t>
      </w:r>
    </w:p>
    <w:p w14:paraId="08B499EA">
      <w:pPr>
        <w:snapToGrid w:val="0"/>
        <w:spacing w:line="360" w:lineRule="auto"/>
        <w:ind w:left="210" w:right="21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13814C4D">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258D27A">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48F8E7B">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259B757">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6DB2FFE">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1CCDD44">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B516A2B">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D62E62F">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6258EDD">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9E67C71">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A40D1D1">
      <w:pPr>
        <w:pStyle w:val="79"/>
        <w:ind w:left="210" w:right="210" w:firstLine="480"/>
        <w:rPr>
          <w:rFonts w:hint="eastAsia" w:ascii="仿宋" w:hAnsi="仿宋" w:eastAsia="仿宋" w:cs="仿宋"/>
          <w:color w:val="auto"/>
          <w:sz w:val="24"/>
          <w:highlight w:val="none"/>
        </w:rPr>
      </w:pPr>
    </w:p>
    <w:p w14:paraId="23BE25CE">
      <w:pPr>
        <w:pStyle w:val="79"/>
        <w:ind w:left="210" w:right="210" w:firstLine="480"/>
        <w:rPr>
          <w:rFonts w:hint="eastAsia" w:ascii="仿宋" w:hAnsi="仿宋" w:eastAsia="仿宋" w:cs="仿宋"/>
          <w:color w:val="auto"/>
          <w:sz w:val="24"/>
          <w:highlight w:val="none"/>
        </w:rPr>
      </w:pPr>
    </w:p>
    <w:p w14:paraId="50BD1272">
      <w:pPr>
        <w:snapToGrid w:val="0"/>
        <w:spacing w:line="360" w:lineRule="auto"/>
        <w:ind w:left="210" w:right="210"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0798B9D">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1EDC499">
      <w:pPr>
        <w:snapToGrid w:val="0"/>
        <w:spacing w:line="360" w:lineRule="auto"/>
        <w:ind w:left="210" w:right="210"/>
        <w:jc w:val="center"/>
        <w:rPr>
          <w:rFonts w:hint="eastAsia" w:ascii="仿宋" w:hAnsi="仿宋" w:eastAsia="仿宋" w:cs="仿宋"/>
          <w:b/>
          <w:color w:val="auto"/>
          <w:kern w:val="0"/>
          <w:sz w:val="32"/>
          <w:szCs w:val="32"/>
          <w:highlight w:val="none"/>
        </w:rPr>
      </w:pPr>
    </w:p>
    <w:p w14:paraId="299C1520">
      <w:pPr>
        <w:snapToGrid w:val="0"/>
        <w:spacing w:line="360" w:lineRule="auto"/>
        <w:ind w:left="210" w:right="210"/>
        <w:jc w:val="center"/>
        <w:rPr>
          <w:rFonts w:hint="eastAsia" w:ascii="仿宋" w:hAnsi="仿宋" w:eastAsia="仿宋" w:cs="仿宋"/>
          <w:b/>
          <w:color w:val="auto"/>
          <w:kern w:val="0"/>
          <w:sz w:val="32"/>
          <w:szCs w:val="32"/>
          <w:highlight w:val="none"/>
        </w:rPr>
      </w:pPr>
    </w:p>
    <w:p w14:paraId="63E32F02">
      <w:pPr>
        <w:snapToGrid w:val="0"/>
        <w:spacing w:line="360" w:lineRule="auto"/>
        <w:ind w:left="210" w:right="210"/>
        <w:jc w:val="center"/>
        <w:rPr>
          <w:rFonts w:hint="eastAsia" w:ascii="仿宋" w:hAnsi="仿宋" w:eastAsia="仿宋" w:cs="仿宋"/>
          <w:b/>
          <w:color w:val="auto"/>
          <w:kern w:val="0"/>
          <w:sz w:val="32"/>
          <w:szCs w:val="32"/>
          <w:highlight w:val="none"/>
        </w:rPr>
      </w:pPr>
    </w:p>
    <w:p w14:paraId="1D8F5D62">
      <w:pPr>
        <w:ind w:left="210" w:right="210"/>
        <w:rPr>
          <w:rFonts w:hint="eastAsia" w:ascii="仿宋" w:hAnsi="仿宋" w:eastAsia="仿宋" w:cs="仿宋"/>
          <w:color w:val="auto"/>
          <w:highlight w:val="none"/>
        </w:rPr>
      </w:pPr>
    </w:p>
    <w:p w14:paraId="1FFE4388">
      <w:pPr>
        <w:snapToGrid w:val="0"/>
        <w:spacing w:line="360" w:lineRule="auto"/>
        <w:ind w:left="210" w:right="210"/>
        <w:jc w:val="center"/>
        <w:rPr>
          <w:rFonts w:hint="eastAsia" w:ascii="仿宋" w:hAnsi="仿宋" w:eastAsia="仿宋" w:cs="仿宋"/>
          <w:b/>
          <w:color w:val="auto"/>
          <w:kern w:val="0"/>
          <w:sz w:val="32"/>
          <w:szCs w:val="32"/>
          <w:highlight w:val="none"/>
        </w:rPr>
      </w:pPr>
    </w:p>
    <w:p w14:paraId="78718475">
      <w:pPr>
        <w:snapToGrid w:val="0"/>
        <w:spacing w:line="360" w:lineRule="auto"/>
        <w:ind w:left="210" w:right="210"/>
        <w:jc w:val="center"/>
        <w:rPr>
          <w:rFonts w:hint="eastAsia" w:ascii="仿宋" w:hAnsi="仿宋" w:eastAsia="仿宋" w:cs="仿宋"/>
          <w:b/>
          <w:color w:val="auto"/>
          <w:kern w:val="0"/>
          <w:sz w:val="32"/>
          <w:szCs w:val="32"/>
          <w:highlight w:val="none"/>
        </w:rPr>
      </w:pPr>
    </w:p>
    <w:p w14:paraId="35F3645B">
      <w:pPr>
        <w:numPr>
          <w:ilvl w:val="0"/>
          <w:numId w:val="2"/>
        </w:numPr>
        <w:snapToGrid w:val="0"/>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联合体协议(如果有)</w:t>
      </w:r>
    </w:p>
    <w:p w14:paraId="555DC79B">
      <w:pPr>
        <w:spacing w:line="360" w:lineRule="auto"/>
        <w:ind w:left="210" w:right="21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[以联合体形式投标的，提供联合协议(附件5)；本项目不接受联合体投标或者投标人不以联合体形式投标的，则不需要提供]</w:t>
      </w:r>
    </w:p>
    <w:p w14:paraId="09BF6944">
      <w:pPr>
        <w:spacing w:line="360" w:lineRule="auto"/>
        <w:ind w:left="210" w:right="210"/>
        <w:jc w:val="center"/>
        <w:rPr>
          <w:rFonts w:hint="eastAsia" w:ascii="仿宋" w:hAnsi="仿宋" w:eastAsia="仿宋" w:cs="仿宋"/>
          <w:b/>
          <w:color w:val="auto"/>
          <w:kern w:val="0"/>
          <w:sz w:val="32"/>
          <w:szCs w:val="32"/>
          <w:highlight w:val="none"/>
        </w:rPr>
      </w:pPr>
    </w:p>
    <w:p w14:paraId="0F361505">
      <w:pPr>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三、落实政府采购政策需满足的资格要求(如果有)</w:t>
      </w:r>
    </w:p>
    <w:p w14:paraId="28D126F3">
      <w:pPr>
        <w:snapToGrid w:val="0"/>
        <w:spacing w:line="360" w:lineRule="auto"/>
        <w:ind w:left="210" w:right="210" w:firstLine="480" w:firstLineChars="200"/>
        <w:rPr>
          <w:rFonts w:hint="eastAsia" w:ascii="仿宋" w:hAnsi="仿宋" w:eastAsia="仿宋" w:cs="仿宋"/>
          <w:color w:val="auto"/>
          <w:sz w:val="24"/>
          <w:highlight w:val="none"/>
        </w:rPr>
      </w:pPr>
    </w:p>
    <w:p w14:paraId="7AD012B6">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B6AD98A">
      <w:pPr>
        <w:pStyle w:val="60"/>
        <w:ind w:left="210" w:right="21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A.专门面向中小企业，货物全部由符合政策要求的中小企业(或小微企业)制造的，提供相应的中小企业声明函(附件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 xml:space="preserve">)。 </w:t>
      </w:r>
    </w:p>
    <w:p w14:paraId="6D283BB4">
      <w:pPr>
        <w:pStyle w:val="60"/>
        <w:ind w:left="210" w:right="210" w:firstLine="0"/>
        <w:rPr>
          <w:rFonts w:hint="eastAsia" w:ascii="仿宋" w:hAnsi="仿宋" w:eastAsia="仿宋" w:cs="仿宋"/>
          <w:color w:val="auto"/>
          <w:highlight w:val="none"/>
        </w:rPr>
      </w:pPr>
    </w:p>
    <w:p w14:paraId="3B87478D">
      <w:pPr>
        <w:pStyle w:val="60"/>
        <w:ind w:left="210" w:right="21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B.要求以联合体形式参加的，提供联合协议和中小企业声明函(附件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)，联合协议中中小企业合同金额应当达到招标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载明的比例；如果供应商本身提供所有标的均由中小企业制造的，并相应达到了前述比例要求，视同符合了资格条件，无需再与其他中小企业组成联合体参加政府采购活动，无需提供联合协议。</w:t>
      </w:r>
    </w:p>
    <w:p w14:paraId="4FD0BA13">
      <w:pPr>
        <w:pStyle w:val="60"/>
        <w:ind w:left="210" w:right="210" w:firstLine="0"/>
        <w:rPr>
          <w:rFonts w:hint="eastAsia" w:ascii="仿宋" w:hAnsi="仿宋" w:eastAsia="仿宋" w:cs="仿宋"/>
          <w:color w:val="auto"/>
          <w:highlight w:val="none"/>
        </w:rPr>
      </w:pPr>
    </w:p>
    <w:p w14:paraId="157F3A2E">
      <w:pPr>
        <w:pStyle w:val="60"/>
        <w:ind w:left="210" w:right="210"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rPr>
        <w:t>C、要求合同分包的，提供分包意向协议和中小企业声明函(附件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)，分包意向协议中中小企业合同金额应当达到招标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w:t>
      </w:r>
    </w:p>
    <w:p w14:paraId="4CE7B0EE">
      <w:pPr>
        <w:ind w:left="210" w:right="210"/>
        <w:rPr>
          <w:rFonts w:hint="eastAsia" w:ascii="仿宋" w:hAnsi="仿宋" w:eastAsia="仿宋" w:cs="仿宋"/>
          <w:color w:val="auto"/>
          <w:highlight w:val="none"/>
        </w:rPr>
      </w:pPr>
    </w:p>
    <w:p w14:paraId="6F7B7978">
      <w:pPr>
        <w:rPr>
          <w:rFonts w:hint="eastAsia" w:ascii="仿宋" w:hAnsi="仿宋" w:eastAsia="仿宋" w:cs="仿宋"/>
          <w:b/>
          <w:color w:val="auto"/>
          <w:kern w:val="0"/>
          <w:sz w:val="32"/>
          <w:szCs w:val="32"/>
          <w:highlight w:val="none"/>
        </w:rPr>
      </w:pPr>
    </w:p>
    <w:p w14:paraId="6EEFD6B8">
      <w:pPr>
        <w:snapToGrid w:val="0"/>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20D40DE">
      <w:pPr>
        <w:ind w:left="210" w:right="210" w:firstLine="2530" w:firstLineChars="900"/>
        <w:rPr>
          <w:rFonts w:hint="eastAsia" w:ascii="仿宋" w:hAnsi="仿宋" w:eastAsia="仿宋" w:cs="仿宋"/>
          <w:b/>
          <w:color w:val="auto"/>
          <w:kern w:val="0"/>
          <w:sz w:val="28"/>
          <w:szCs w:val="28"/>
          <w:highlight w:val="none"/>
        </w:rPr>
      </w:pPr>
    </w:p>
    <w:p w14:paraId="517E270A">
      <w:pPr>
        <w:pStyle w:val="61"/>
        <w:ind w:left="0" w:leftChars="0" w:right="21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6FAC92C8">
      <w:pPr>
        <w:ind w:left="210" w:right="21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A8805EE">
      <w:pPr>
        <w:spacing w:line="360" w:lineRule="auto"/>
        <w:ind w:left="210" w:right="21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F585E4A">
      <w:pPr>
        <w:spacing w:line="360" w:lineRule="auto"/>
        <w:ind w:left="210" w:right="210"/>
        <w:jc w:val="center"/>
        <w:outlineLvl w:val="0"/>
        <w:rPr>
          <w:rFonts w:hint="eastAsia" w:ascii="仿宋" w:hAnsi="仿宋" w:eastAsia="仿宋" w:cs="仿宋"/>
          <w:b/>
          <w:color w:val="auto"/>
          <w:kern w:val="0"/>
          <w:sz w:val="24"/>
          <w:highlight w:val="none"/>
        </w:rPr>
      </w:pPr>
    </w:p>
    <w:p w14:paraId="5C262D20">
      <w:pPr>
        <w:spacing w:line="360" w:lineRule="auto"/>
        <w:ind w:left="210" w:right="210"/>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F9E02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2BC7A6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2548E1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780CD60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1F7CFF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14:paraId="195AFE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52E4F9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3542F6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64EC675B">
      <w:pPr>
        <w:snapToGrid w:val="0"/>
        <w:spacing w:line="360" w:lineRule="auto"/>
        <w:ind w:left="210" w:right="210"/>
        <w:rPr>
          <w:rFonts w:hint="eastAsia" w:ascii="仿宋" w:hAnsi="仿宋" w:eastAsia="仿宋" w:cs="仿宋"/>
          <w:color w:val="auto"/>
          <w:sz w:val="24"/>
          <w:highlight w:val="none"/>
          <w:lang w:val="zh-CN"/>
        </w:rPr>
      </w:pPr>
    </w:p>
    <w:p w14:paraId="5C4603EB">
      <w:pPr>
        <w:snapToGrid w:val="0"/>
        <w:spacing w:line="360" w:lineRule="auto"/>
        <w:ind w:left="210" w:right="210"/>
        <w:jc w:val="center"/>
        <w:rPr>
          <w:rFonts w:hint="eastAsia" w:ascii="仿宋" w:hAnsi="仿宋" w:eastAsia="仿宋" w:cs="仿宋"/>
          <w:b/>
          <w:color w:val="auto"/>
          <w:kern w:val="0"/>
          <w:sz w:val="32"/>
          <w:szCs w:val="32"/>
          <w:highlight w:val="none"/>
          <w:lang w:val="zh-CN"/>
        </w:rPr>
      </w:pPr>
    </w:p>
    <w:p w14:paraId="051143DD">
      <w:pPr>
        <w:snapToGrid w:val="0"/>
        <w:spacing w:line="360" w:lineRule="auto"/>
        <w:ind w:left="210" w:right="210"/>
        <w:jc w:val="center"/>
        <w:rPr>
          <w:rFonts w:hint="eastAsia" w:ascii="仿宋" w:hAnsi="仿宋" w:eastAsia="仿宋" w:cs="仿宋"/>
          <w:b/>
          <w:color w:val="auto"/>
          <w:kern w:val="0"/>
          <w:sz w:val="32"/>
          <w:szCs w:val="32"/>
          <w:highlight w:val="none"/>
          <w:lang w:val="zh-CN"/>
        </w:rPr>
      </w:pPr>
    </w:p>
    <w:p w14:paraId="02652192">
      <w:pPr>
        <w:snapToGrid w:val="0"/>
        <w:spacing w:line="360" w:lineRule="auto"/>
        <w:ind w:left="210" w:right="210"/>
        <w:jc w:val="center"/>
        <w:rPr>
          <w:rFonts w:hint="eastAsia" w:ascii="仿宋" w:hAnsi="仿宋" w:eastAsia="仿宋" w:cs="仿宋"/>
          <w:b/>
          <w:color w:val="auto"/>
          <w:kern w:val="0"/>
          <w:sz w:val="32"/>
          <w:szCs w:val="32"/>
          <w:highlight w:val="none"/>
          <w:lang w:val="zh-CN"/>
        </w:rPr>
      </w:pPr>
    </w:p>
    <w:p w14:paraId="7CC59EEC">
      <w:pPr>
        <w:snapToGrid w:val="0"/>
        <w:spacing w:line="360" w:lineRule="auto"/>
        <w:ind w:left="210" w:right="210"/>
        <w:jc w:val="center"/>
        <w:rPr>
          <w:rFonts w:hint="eastAsia" w:ascii="仿宋" w:hAnsi="仿宋" w:eastAsia="仿宋" w:cs="仿宋"/>
          <w:b/>
          <w:color w:val="auto"/>
          <w:kern w:val="0"/>
          <w:sz w:val="32"/>
          <w:szCs w:val="32"/>
          <w:highlight w:val="none"/>
          <w:lang w:val="zh-CN"/>
        </w:rPr>
      </w:pPr>
    </w:p>
    <w:p w14:paraId="446ECF7A">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6A1A62F2">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1152BFC6">
      <w:pPr>
        <w:ind w:left="210" w:right="210"/>
        <w:rPr>
          <w:rFonts w:hint="eastAsia" w:ascii="仿宋" w:hAnsi="仿宋" w:eastAsia="仿宋" w:cs="仿宋"/>
          <w:color w:val="auto"/>
          <w:highlight w:val="none"/>
        </w:rPr>
      </w:pPr>
    </w:p>
    <w:p w14:paraId="2E93CAF3">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76DD92B5">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2D522011">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42A4FED2">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4ED0A58A">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356B8483">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78C76636">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4A9108B">
      <w:pPr>
        <w:snapToGrid w:val="0"/>
        <w:spacing w:line="360" w:lineRule="auto"/>
        <w:ind w:left="210" w:right="21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4EC5FC4">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6B22AFAD">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浙江交通职业技术学院邮政综合技能实训室建设项目【招标编号：BSZB2025-AZZG074】</w:t>
      </w:r>
      <w:r>
        <w:rPr>
          <w:rFonts w:hint="eastAsia" w:ascii="仿宋" w:hAnsi="仿宋" w:eastAsia="仿宋" w:cs="仿宋"/>
          <w:color w:val="auto"/>
          <w:sz w:val="24"/>
          <w:highlight w:val="none"/>
        </w:rPr>
        <w:t>招标的有关活动，并对此项目进行投标。为此：</w:t>
      </w:r>
    </w:p>
    <w:p w14:paraId="4944E0DF">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8C110A1">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1A7AE3A">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8D3DAAF">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02794FE8">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02FB3314">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9E337CB">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1CE05A0F">
      <w:pPr>
        <w:snapToGrid w:val="0"/>
        <w:spacing w:line="360" w:lineRule="auto"/>
        <w:ind w:left="210" w:leftChars="100" w:right="21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5EBB243">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1E2292C0">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F64A47F">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3076052">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D070EDF">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2D235C2">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5654EE2">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A90142A">
      <w:pPr>
        <w:snapToGrid w:val="0"/>
        <w:spacing w:line="360" w:lineRule="auto"/>
        <w:ind w:left="420" w:leftChars="200" w:right="210"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4623D7D">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7DDC105">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142CA22">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A0FD29C">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我方承诺除商务技术偏离表列出的偏离外，我方响应招标文件的全部要求。对投标文件中材料的真实性、合法性负责，积极配合采购人、采购代理机构复核投标文件中的资料。</w:t>
      </w:r>
    </w:p>
    <w:p w14:paraId="26E831EC">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063E77B1">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78BBA512">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14:paraId="2F1D67C9">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4.3按照招标文件要求提交履约保证金</w:t>
      </w:r>
      <w:r>
        <w:rPr>
          <w:rFonts w:hint="eastAsia" w:ascii="仿宋_GB2312" w:hAnsi="仿宋" w:eastAsia="仿宋_GB2312" w:cs="仿宋_GB2312"/>
          <w:color w:val="auto"/>
          <w:sz w:val="24"/>
          <w:highlight w:val="none"/>
        </w:rPr>
        <w:t>（如有）</w:t>
      </w:r>
      <w:r>
        <w:rPr>
          <w:rFonts w:ascii="仿宋_GB2312" w:hAnsi="仿宋" w:eastAsia="仿宋_GB2312" w:cs="仿宋_GB2312"/>
          <w:color w:val="auto"/>
          <w:sz w:val="24"/>
          <w:highlight w:val="none"/>
        </w:rPr>
        <w:t xml:space="preserve">； </w:t>
      </w:r>
    </w:p>
    <w:p w14:paraId="752D5568">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14:paraId="536222C3">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09D54A7">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6、其他补充说明:</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2961951D">
      <w:pPr>
        <w:spacing w:line="360" w:lineRule="auto"/>
        <w:ind w:left="210" w:right="210" w:firstLine="3600" w:firstLineChars="1500"/>
        <w:rPr>
          <w:rFonts w:hint="eastAsia" w:ascii="仿宋" w:hAnsi="仿宋" w:eastAsia="仿宋" w:cs="仿宋"/>
          <w:color w:val="auto"/>
          <w:sz w:val="24"/>
          <w:highlight w:val="none"/>
        </w:rPr>
      </w:pPr>
    </w:p>
    <w:p w14:paraId="0008F95D">
      <w:pPr>
        <w:spacing w:line="360" w:lineRule="auto"/>
        <w:ind w:left="210" w:right="210" w:firstLine="3600" w:firstLineChars="1500"/>
        <w:rPr>
          <w:rFonts w:hint="eastAsia" w:ascii="仿宋" w:hAnsi="仿宋" w:eastAsia="仿宋" w:cs="仿宋"/>
          <w:color w:val="auto"/>
          <w:sz w:val="24"/>
          <w:highlight w:val="none"/>
        </w:rPr>
      </w:pPr>
    </w:p>
    <w:p w14:paraId="735323DF">
      <w:pPr>
        <w:spacing w:line="360" w:lineRule="auto"/>
        <w:ind w:left="210" w:right="210"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7941FF7">
      <w:pPr>
        <w:spacing w:line="360" w:lineRule="auto"/>
        <w:ind w:left="210" w:right="210"/>
        <w:jc w:val="center"/>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日期：  年   月   日</w:t>
      </w:r>
    </w:p>
    <w:p w14:paraId="689B3B3E">
      <w:pPr>
        <w:snapToGrid w:val="0"/>
        <w:spacing w:line="360" w:lineRule="auto"/>
        <w:ind w:left="210" w:right="210"/>
        <w:rPr>
          <w:rFonts w:hint="eastAsia" w:ascii="仿宋" w:hAnsi="仿宋" w:eastAsia="仿宋" w:cs="仿宋"/>
          <w:color w:val="auto"/>
          <w:sz w:val="24"/>
          <w:highlight w:val="none"/>
        </w:rPr>
      </w:pPr>
    </w:p>
    <w:p w14:paraId="263CA4AC">
      <w:pPr>
        <w:ind w:left="210" w:right="210"/>
        <w:jc w:val="center"/>
        <w:rPr>
          <w:rFonts w:hint="eastAsia" w:ascii="仿宋" w:hAnsi="仿宋" w:eastAsia="仿宋" w:cs="仿宋"/>
          <w:b/>
          <w:color w:val="auto"/>
          <w:kern w:val="0"/>
          <w:sz w:val="32"/>
          <w:szCs w:val="32"/>
          <w:highlight w:val="none"/>
          <w:lang w:val="zh-CN"/>
        </w:rPr>
      </w:pPr>
    </w:p>
    <w:p w14:paraId="7F862A94">
      <w:pPr>
        <w:ind w:left="210" w:right="210"/>
        <w:jc w:val="center"/>
        <w:rPr>
          <w:rFonts w:hint="eastAsia" w:ascii="仿宋" w:hAnsi="仿宋" w:eastAsia="仿宋" w:cs="仿宋"/>
          <w:b/>
          <w:color w:val="auto"/>
          <w:kern w:val="0"/>
          <w:sz w:val="32"/>
          <w:szCs w:val="32"/>
          <w:highlight w:val="none"/>
          <w:lang w:val="zh-CN"/>
        </w:rPr>
      </w:pPr>
    </w:p>
    <w:p w14:paraId="591C76A3">
      <w:pPr>
        <w:ind w:left="210" w:right="210"/>
        <w:jc w:val="center"/>
        <w:rPr>
          <w:rFonts w:hint="eastAsia" w:ascii="仿宋" w:hAnsi="仿宋" w:eastAsia="仿宋" w:cs="仿宋"/>
          <w:b/>
          <w:color w:val="auto"/>
          <w:kern w:val="0"/>
          <w:sz w:val="32"/>
          <w:szCs w:val="32"/>
          <w:highlight w:val="none"/>
          <w:lang w:val="zh-CN"/>
        </w:rPr>
      </w:pPr>
    </w:p>
    <w:p w14:paraId="34002342">
      <w:pPr>
        <w:ind w:left="210" w:right="210"/>
        <w:jc w:val="center"/>
        <w:rPr>
          <w:rFonts w:hint="eastAsia" w:ascii="仿宋" w:hAnsi="仿宋" w:eastAsia="仿宋" w:cs="仿宋"/>
          <w:b/>
          <w:color w:val="auto"/>
          <w:kern w:val="0"/>
          <w:sz w:val="32"/>
          <w:szCs w:val="32"/>
          <w:highlight w:val="none"/>
          <w:lang w:val="zh-CN"/>
        </w:rPr>
      </w:pPr>
    </w:p>
    <w:p w14:paraId="04555EDE">
      <w:pPr>
        <w:ind w:left="210" w:right="210"/>
        <w:jc w:val="center"/>
        <w:rPr>
          <w:rFonts w:hint="eastAsia" w:ascii="仿宋" w:hAnsi="仿宋" w:eastAsia="仿宋" w:cs="仿宋"/>
          <w:b/>
          <w:color w:val="auto"/>
          <w:kern w:val="0"/>
          <w:sz w:val="32"/>
          <w:szCs w:val="32"/>
          <w:highlight w:val="none"/>
          <w:lang w:val="zh-CN"/>
        </w:rPr>
      </w:pPr>
    </w:p>
    <w:p w14:paraId="5A250D7D">
      <w:pPr>
        <w:ind w:left="210" w:right="210"/>
        <w:jc w:val="center"/>
        <w:rPr>
          <w:rFonts w:hint="eastAsia" w:ascii="仿宋" w:hAnsi="仿宋" w:eastAsia="仿宋" w:cs="仿宋"/>
          <w:b/>
          <w:color w:val="auto"/>
          <w:kern w:val="0"/>
          <w:sz w:val="32"/>
          <w:szCs w:val="32"/>
          <w:highlight w:val="none"/>
          <w:lang w:val="zh-CN"/>
        </w:rPr>
      </w:pPr>
    </w:p>
    <w:p w14:paraId="5A836002">
      <w:pPr>
        <w:ind w:left="210" w:right="210"/>
        <w:jc w:val="center"/>
        <w:rPr>
          <w:rFonts w:hint="eastAsia" w:ascii="仿宋" w:hAnsi="仿宋" w:eastAsia="仿宋" w:cs="仿宋"/>
          <w:b/>
          <w:color w:val="auto"/>
          <w:kern w:val="0"/>
          <w:sz w:val="32"/>
          <w:szCs w:val="32"/>
          <w:highlight w:val="none"/>
          <w:lang w:val="zh-CN"/>
        </w:rPr>
      </w:pPr>
    </w:p>
    <w:p w14:paraId="7D070045">
      <w:pPr>
        <w:ind w:left="210" w:right="210"/>
        <w:jc w:val="center"/>
        <w:rPr>
          <w:rFonts w:hint="eastAsia" w:ascii="仿宋" w:hAnsi="仿宋" w:eastAsia="仿宋" w:cs="仿宋"/>
          <w:b/>
          <w:color w:val="auto"/>
          <w:kern w:val="0"/>
          <w:sz w:val="32"/>
          <w:szCs w:val="32"/>
          <w:highlight w:val="none"/>
          <w:lang w:val="zh-CN"/>
        </w:rPr>
      </w:pPr>
    </w:p>
    <w:p w14:paraId="10A24537">
      <w:pPr>
        <w:ind w:left="210" w:right="210"/>
        <w:jc w:val="center"/>
        <w:rPr>
          <w:rFonts w:hint="eastAsia" w:ascii="仿宋" w:hAnsi="仿宋" w:eastAsia="仿宋" w:cs="仿宋"/>
          <w:b/>
          <w:color w:val="auto"/>
          <w:kern w:val="0"/>
          <w:sz w:val="32"/>
          <w:szCs w:val="32"/>
          <w:highlight w:val="none"/>
          <w:lang w:val="zh-CN"/>
        </w:rPr>
      </w:pPr>
    </w:p>
    <w:p w14:paraId="3C46030E">
      <w:pPr>
        <w:ind w:left="210" w:right="210"/>
        <w:jc w:val="center"/>
        <w:rPr>
          <w:rFonts w:hint="eastAsia" w:ascii="仿宋" w:hAnsi="仿宋" w:eastAsia="仿宋" w:cs="仿宋"/>
          <w:b/>
          <w:color w:val="auto"/>
          <w:kern w:val="0"/>
          <w:sz w:val="32"/>
          <w:szCs w:val="32"/>
          <w:highlight w:val="none"/>
          <w:lang w:val="zh-CN"/>
        </w:rPr>
      </w:pPr>
    </w:p>
    <w:p w14:paraId="64F01324">
      <w:pPr>
        <w:ind w:left="210" w:right="210"/>
        <w:jc w:val="center"/>
        <w:rPr>
          <w:rFonts w:hint="eastAsia" w:ascii="仿宋" w:hAnsi="仿宋" w:eastAsia="仿宋" w:cs="仿宋"/>
          <w:b/>
          <w:color w:val="auto"/>
          <w:kern w:val="0"/>
          <w:sz w:val="32"/>
          <w:szCs w:val="32"/>
          <w:highlight w:val="none"/>
          <w:lang w:val="zh-CN"/>
        </w:rPr>
      </w:pPr>
    </w:p>
    <w:p w14:paraId="691B2ADC">
      <w:pPr>
        <w:ind w:left="210" w:right="210"/>
        <w:jc w:val="center"/>
        <w:rPr>
          <w:rFonts w:hint="eastAsia" w:ascii="仿宋" w:hAnsi="仿宋" w:eastAsia="仿宋" w:cs="仿宋"/>
          <w:b/>
          <w:color w:val="auto"/>
          <w:kern w:val="0"/>
          <w:sz w:val="32"/>
          <w:szCs w:val="32"/>
          <w:highlight w:val="none"/>
          <w:lang w:val="zh-CN"/>
        </w:rPr>
      </w:pPr>
    </w:p>
    <w:p w14:paraId="52483182">
      <w:pPr>
        <w:ind w:left="210" w:right="210"/>
        <w:jc w:val="center"/>
        <w:rPr>
          <w:rFonts w:hint="eastAsia" w:ascii="仿宋" w:hAnsi="仿宋" w:eastAsia="仿宋" w:cs="仿宋"/>
          <w:b/>
          <w:color w:val="auto"/>
          <w:kern w:val="0"/>
          <w:sz w:val="32"/>
          <w:szCs w:val="32"/>
          <w:highlight w:val="none"/>
          <w:lang w:val="zh-CN"/>
        </w:rPr>
      </w:pPr>
    </w:p>
    <w:p w14:paraId="36A01E2C">
      <w:pPr>
        <w:ind w:left="210" w:right="210"/>
        <w:jc w:val="center"/>
        <w:rPr>
          <w:rFonts w:hint="eastAsia" w:ascii="仿宋" w:hAnsi="仿宋" w:eastAsia="仿宋" w:cs="仿宋"/>
          <w:b/>
          <w:color w:val="auto"/>
          <w:kern w:val="0"/>
          <w:sz w:val="32"/>
          <w:szCs w:val="32"/>
          <w:highlight w:val="none"/>
          <w:lang w:val="zh-CN"/>
        </w:rPr>
      </w:pPr>
    </w:p>
    <w:p w14:paraId="37B23E93">
      <w:pPr>
        <w:ind w:left="210" w:right="210"/>
        <w:jc w:val="center"/>
        <w:rPr>
          <w:rFonts w:hint="eastAsia" w:ascii="仿宋" w:hAnsi="仿宋" w:eastAsia="仿宋" w:cs="仿宋"/>
          <w:b/>
          <w:color w:val="auto"/>
          <w:kern w:val="0"/>
          <w:sz w:val="32"/>
          <w:szCs w:val="32"/>
          <w:highlight w:val="none"/>
          <w:lang w:val="zh-CN"/>
        </w:rPr>
      </w:pPr>
    </w:p>
    <w:p w14:paraId="4C1756E8">
      <w:pPr>
        <w:ind w:left="210" w:right="210"/>
        <w:jc w:val="center"/>
        <w:rPr>
          <w:rFonts w:hint="eastAsia" w:ascii="仿宋" w:hAnsi="仿宋" w:eastAsia="仿宋" w:cs="仿宋"/>
          <w:b/>
          <w:color w:val="auto"/>
          <w:kern w:val="0"/>
          <w:sz w:val="32"/>
          <w:szCs w:val="32"/>
          <w:highlight w:val="none"/>
          <w:lang w:val="zh-CN"/>
        </w:rPr>
      </w:pPr>
    </w:p>
    <w:p w14:paraId="366DE364">
      <w:pPr>
        <w:ind w:left="210" w:right="210"/>
        <w:jc w:val="center"/>
        <w:rPr>
          <w:rFonts w:hint="eastAsia" w:ascii="仿宋" w:hAnsi="仿宋" w:eastAsia="仿宋" w:cs="仿宋"/>
          <w:b/>
          <w:color w:val="auto"/>
          <w:kern w:val="0"/>
          <w:sz w:val="32"/>
          <w:szCs w:val="32"/>
          <w:highlight w:val="none"/>
          <w:lang w:val="zh-CN"/>
        </w:rPr>
      </w:pPr>
    </w:p>
    <w:p w14:paraId="30B93664">
      <w:pPr>
        <w:ind w:left="210" w:right="210"/>
        <w:jc w:val="center"/>
        <w:rPr>
          <w:rFonts w:hint="eastAsia" w:ascii="仿宋" w:hAnsi="仿宋" w:eastAsia="仿宋" w:cs="仿宋"/>
          <w:b/>
          <w:color w:val="auto"/>
          <w:kern w:val="0"/>
          <w:sz w:val="32"/>
          <w:szCs w:val="32"/>
          <w:highlight w:val="none"/>
          <w:lang w:val="zh-CN"/>
        </w:rPr>
      </w:pPr>
    </w:p>
    <w:p w14:paraId="4C68639C">
      <w:pPr>
        <w:ind w:left="210" w:right="210"/>
        <w:jc w:val="center"/>
        <w:rPr>
          <w:rFonts w:hint="eastAsia" w:ascii="仿宋" w:hAnsi="仿宋" w:eastAsia="仿宋" w:cs="仿宋"/>
          <w:b/>
          <w:color w:val="auto"/>
          <w:kern w:val="0"/>
          <w:sz w:val="32"/>
          <w:szCs w:val="32"/>
          <w:highlight w:val="none"/>
          <w:lang w:val="zh-CN"/>
        </w:rPr>
      </w:pPr>
    </w:p>
    <w:p w14:paraId="5BC223DF">
      <w:pPr>
        <w:ind w:left="210" w:right="21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1E717CD">
      <w:pPr>
        <w:ind w:left="210" w:right="21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988DBA1">
      <w:pPr>
        <w:snapToGrid w:val="0"/>
        <w:spacing w:line="360" w:lineRule="auto"/>
        <w:ind w:left="210" w:right="210"/>
        <w:rPr>
          <w:rFonts w:hint="eastAsia" w:ascii="仿宋" w:hAnsi="仿宋" w:eastAsia="仿宋" w:cs="仿宋"/>
          <w:color w:val="auto"/>
          <w:sz w:val="24"/>
          <w:highlight w:val="none"/>
        </w:rPr>
      </w:pPr>
    </w:p>
    <w:p w14:paraId="725E8641">
      <w:pPr>
        <w:snapToGrid w:val="0"/>
        <w:spacing w:line="360" w:lineRule="auto"/>
        <w:ind w:left="210" w:right="210"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5DD66E62">
      <w:pPr>
        <w:snapToGrid w:val="0"/>
        <w:spacing w:line="360" w:lineRule="auto"/>
        <w:ind w:left="210" w:right="210"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浙江交通职业技术学院邮政综合技能实训室建设项目【招标编号：BSZB2025-AZZG074】</w:t>
      </w:r>
      <w:r>
        <w:rPr>
          <w:rFonts w:hint="eastAsia" w:ascii="仿宋" w:hAnsi="仿宋" w:eastAsia="仿宋" w:cs="仿宋"/>
          <w:color w:val="auto"/>
          <w:kern w:val="0"/>
          <w:sz w:val="24"/>
          <w:highlight w:val="none"/>
          <w:lang w:val="zh-CN"/>
        </w:rPr>
        <w:t>政府采购投标的一切事项，其法律后果由我方承担。</w:t>
      </w:r>
    </w:p>
    <w:p w14:paraId="065591CD">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1BC7240A">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1BE60CF">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F94C27C">
      <w:pPr>
        <w:snapToGrid w:val="0"/>
        <w:spacing w:line="360" w:lineRule="auto"/>
        <w:ind w:left="210" w:right="21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8F5EE5B">
      <w:pPr>
        <w:snapToGrid w:val="0"/>
        <w:spacing w:line="360" w:lineRule="auto"/>
        <w:ind w:left="210" w:right="210"/>
        <w:rPr>
          <w:rFonts w:hint="eastAsia" w:ascii="仿宋" w:hAnsi="仿宋" w:eastAsia="仿宋" w:cs="仿宋"/>
          <w:color w:val="auto"/>
          <w:sz w:val="24"/>
          <w:highlight w:val="none"/>
        </w:rPr>
      </w:pPr>
    </w:p>
    <w:p w14:paraId="1DC5F4B3">
      <w:pPr>
        <w:snapToGrid w:val="0"/>
        <w:spacing w:line="360" w:lineRule="auto"/>
        <w:ind w:left="210" w:right="210"/>
        <w:rPr>
          <w:rFonts w:hint="eastAsia" w:ascii="仿宋" w:hAnsi="仿宋" w:eastAsia="仿宋" w:cs="仿宋"/>
          <w:color w:val="auto"/>
          <w:sz w:val="24"/>
          <w:highlight w:val="none"/>
        </w:rPr>
      </w:pPr>
    </w:p>
    <w:p w14:paraId="4E49301F">
      <w:pPr>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8C7FED5">
      <w:pPr>
        <w:snapToGrid w:val="0"/>
        <w:spacing w:line="360" w:lineRule="auto"/>
        <w:ind w:left="210" w:right="210"/>
        <w:rPr>
          <w:rFonts w:hint="eastAsia" w:ascii="仿宋" w:hAnsi="仿宋" w:eastAsia="仿宋" w:cs="仿宋"/>
          <w:color w:val="auto"/>
          <w:sz w:val="24"/>
          <w:highlight w:val="none"/>
        </w:rPr>
      </w:pPr>
    </w:p>
    <w:p w14:paraId="127E5755">
      <w:pPr>
        <w:snapToGrid w:val="0"/>
        <w:spacing w:line="360" w:lineRule="auto"/>
        <w:ind w:left="210" w:right="210"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浙江交通职业技术学院邮政综合技能实训室建设项目【招标编号：BSZB2025-AZZG074】</w:t>
      </w:r>
      <w:r>
        <w:rPr>
          <w:rFonts w:hint="eastAsia" w:ascii="仿宋" w:hAnsi="仿宋" w:eastAsia="仿宋" w:cs="仿宋"/>
          <w:color w:val="auto"/>
          <w:kern w:val="0"/>
          <w:sz w:val="24"/>
          <w:highlight w:val="none"/>
          <w:lang w:val="zh-CN"/>
        </w:rPr>
        <w:t>政府采购投标的一切事项，其法律后果由我方承担。</w:t>
      </w:r>
    </w:p>
    <w:p w14:paraId="13E901B1">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6CF2A469">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339A4A6E">
      <w:pPr>
        <w:ind w:left="210" w:right="210"/>
        <w:rPr>
          <w:rFonts w:hint="eastAsia" w:ascii="仿宋" w:hAnsi="仿宋" w:eastAsia="仿宋" w:cs="仿宋"/>
          <w:color w:val="auto"/>
          <w:highlight w:val="none"/>
        </w:rPr>
      </w:pPr>
    </w:p>
    <w:p w14:paraId="41262239">
      <w:pPr>
        <w:snapToGrid w:val="0"/>
        <w:spacing w:line="360" w:lineRule="auto"/>
        <w:ind w:left="210" w:right="21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EFBAA63">
      <w:pPr>
        <w:snapToGrid w:val="0"/>
        <w:spacing w:line="360" w:lineRule="auto"/>
        <w:ind w:left="210" w:right="21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7C49552">
      <w:pPr>
        <w:snapToGrid w:val="0"/>
        <w:spacing w:line="360" w:lineRule="auto"/>
        <w:ind w:left="210" w:right="210"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BA14048">
      <w:pPr>
        <w:snapToGrid w:val="0"/>
        <w:spacing w:line="360" w:lineRule="auto"/>
        <w:ind w:left="210" w:right="21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2BEDA9">
      <w:pPr>
        <w:ind w:left="210" w:right="21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4494EA0">
      <w:pPr>
        <w:autoSpaceDE w:val="0"/>
        <w:autoSpaceDN w:val="0"/>
        <w:spacing w:line="360" w:lineRule="auto"/>
        <w:ind w:left="210" w:right="210"/>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B5A2EFB">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49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C951BD">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F51918F">
            <w:pPr>
              <w:pStyle w:val="149"/>
              <w:adjustRightInd w:val="0"/>
              <w:spacing w:line="360" w:lineRule="auto"/>
              <w:rPr>
                <w:rFonts w:hint="eastAsia" w:ascii="仿宋" w:hAnsi="仿宋" w:eastAsia="仿宋" w:cs="仿宋"/>
                <w:bCs/>
                <w:color w:val="auto"/>
                <w:sz w:val="24"/>
                <w:highlight w:val="none"/>
              </w:rPr>
            </w:pPr>
          </w:p>
        </w:tc>
      </w:tr>
    </w:tbl>
    <w:p w14:paraId="2891B9F7">
      <w:pPr>
        <w:snapToGrid w:val="0"/>
        <w:spacing w:line="360" w:lineRule="auto"/>
        <w:ind w:left="210" w:right="210" w:firstLine="576"/>
        <w:jc w:val="center"/>
        <w:rPr>
          <w:rFonts w:hint="eastAsia" w:ascii="仿宋" w:hAnsi="仿宋" w:eastAsia="仿宋" w:cs="仿宋"/>
          <w:color w:val="auto"/>
          <w:kern w:val="0"/>
          <w:sz w:val="24"/>
          <w:highlight w:val="none"/>
          <w:lang w:val="zh-CN"/>
        </w:rPr>
      </w:pPr>
    </w:p>
    <w:p w14:paraId="7998059B">
      <w:pPr>
        <w:snapToGrid w:val="0"/>
        <w:spacing w:line="360" w:lineRule="auto"/>
        <w:ind w:left="210" w:right="210"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81BF315">
      <w:pPr>
        <w:spacing w:line="360" w:lineRule="auto"/>
        <w:ind w:left="210" w:right="21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3495C7F">
      <w:pPr>
        <w:ind w:left="210" w:right="210"/>
        <w:jc w:val="center"/>
        <w:rPr>
          <w:rFonts w:hint="eastAsia" w:ascii="仿宋" w:hAnsi="仿宋" w:eastAsia="仿宋" w:cs="仿宋"/>
          <w:b/>
          <w:color w:val="auto"/>
          <w:kern w:val="0"/>
          <w:sz w:val="32"/>
          <w:szCs w:val="32"/>
          <w:highlight w:val="none"/>
        </w:rPr>
      </w:pPr>
    </w:p>
    <w:p w14:paraId="706E553E">
      <w:pPr>
        <w:ind w:left="210" w:right="210"/>
        <w:jc w:val="center"/>
        <w:rPr>
          <w:rFonts w:hint="eastAsia" w:ascii="仿宋" w:hAnsi="仿宋" w:eastAsia="仿宋" w:cs="仿宋"/>
          <w:b/>
          <w:color w:val="auto"/>
          <w:kern w:val="0"/>
          <w:sz w:val="32"/>
          <w:szCs w:val="32"/>
          <w:highlight w:val="none"/>
        </w:rPr>
      </w:pPr>
    </w:p>
    <w:p w14:paraId="53C914F2">
      <w:pPr>
        <w:ind w:left="210" w:right="210"/>
        <w:jc w:val="center"/>
        <w:rPr>
          <w:rFonts w:hint="eastAsia" w:ascii="仿宋" w:hAnsi="仿宋" w:eastAsia="仿宋" w:cs="仿宋"/>
          <w:b/>
          <w:color w:val="auto"/>
          <w:kern w:val="0"/>
          <w:sz w:val="32"/>
          <w:szCs w:val="32"/>
          <w:highlight w:val="none"/>
        </w:rPr>
      </w:pPr>
    </w:p>
    <w:p w14:paraId="643577A1">
      <w:pPr>
        <w:ind w:left="210" w:right="210"/>
        <w:jc w:val="center"/>
        <w:rPr>
          <w:rFonts w:hint="eastAsia" w:ascii="仿宋" w:hAnsi="仿宋" w:eastAsia="仿宋" w:cs="仿宋"/>
          <w:b/>
          <w:color w:val="auto"/>
          <w:kern w:val="0"/>
          <w:sz w:val="32"/>
          <w:szCs w:val="32"/>
          <w:highlight w:val="none"/>
        </w:rPr>
      </w:pPr>
    </w:p>
    <w:p w14:paraId="723B5505">
      <w:pPr>
        <w:ind w:left="210" w:right="210"/>
        <w:jc w:val="center"/>
        <w:rPr>
          <w:rFonts w:hint="eastAsia" w:ascii="仿宋" w:hAnsi="仿宋" w:eastAsia="仿宋" w:cs="仿宋"/>
          <w:b/>
          <w:color w:val="auto"/>
          <w:kern w:val="0"/>
          <w:sz w:val="32"/>
          <w:szCs w:val="32"/>
          <w:highlight w:val="none"/>
        </w:rPr>
      </w:pPr>
    </w:p>
    <w:p w14:paraId="6939927B">
      <w:pPr>
        <w:ind w:left="210" w:right="210"/>
        <w:jc w:val="center"/>
        <w:rPr>
          <w:rFonts w:hint="eastAsia" w:ascii="仿宋" w:hAnsi="仿宋" w:eastAsia="仿宋" w:cs="仿宋"/>
          <w:b/>
          <w:color w:val="auto"/>
          <w:kern w:val="0"/>
          <w:sz w:val="32"/>
          <w:szCs w:val="32"/>
          <w:highlight w:val="none"/>
        </w:rPr>
      </w:pPr>
    </w:p>
    <w:p w14:paraId="60B567A7">
      <w:pPr>
        <w:ind w:left="210" w:right="210"/>
        <w:jc w:val="center"/>
        <w:rPr>
          <w:rFonts w:hint="eastAsia" w:ascii="仿宋" w:hAnsi="仿宋" w:eastAsia="仿宋" w:cs="仿宋"/>
          <w:b/>
          <w:color w:val="auto"/>
          <w:kern w:val="0"/>
          <w:sz w:val="32"/>
          <w:szCs w:val="32"/>
          <w:highlight w:val="none"/>
        </w:rPr>
      </w:pPr>
    </w:p>
    <w:p w14:paraId="2A564BE2">
      <w:pPr>
        <w:ind w:left="210" w:right="210"/>
        <w:jc w:val="center"/>
        <w:rPr>
          <w:rFonts w:hint="eastAsia" w:ascii="仿宋" w:hAnsi="仿宋" w:eastAsia="仿宋" w:cs="仿宋"/>
          <w:b/>
          <w:color w:val="auto"/>
          <w:kern w:val="0"/>
          <w:sz w:val="32"/>
          <w:szCs w:val="32"/>
          <w:highlight w:val="none"/>
        </w:rPr>
      </w:pPr>
    </w:p>
    <w:p w14:paraId="4BA9EB40">
      <w:pPr>
        <w:ind w:left="210" w:right="210"/>
        <w:jc w:val="center"/>
        <w:rPr>
          <w:rFonts w:hint="eastAsia" w:ascii="仿宋" w:hAnsi="仿宋" w:eastAsia="仿宋" w:cs="仿宋"/>
          <w:b/>
          <w:color w:val="auto"/>
          <w:kern w:val="0"/>
          <w:sz w:val="32"/>
          <w:szCs w:val="32"/>
          <w:highlight w:val="none"/>
        </w:rPr>
      </w:pPr>
    </w:p>
    <w:p w14:paraId="50B2E166">
      <w:pPr>
        <w:ind w:left="210" w:right="210"/>
        <w:jc w:val="center"/>
        <w:rPr>
          <w:rFonts w:hint="eastAsia" w:ascii="仿宋" w:hAnsi="仿宋" w:eastAsia="仿宋" w:cs="仿宋"/>
          <w:b/>
          <w:color w:val="auto"/>
          <w:kern w:val="0"/>
          <w:sz w:val="32"/>
          <w:szCs w:val="32"/>
          <w:highlight w:val="none"/>
        </w:rPr>
      </w:pPr>
    </w:p>
    <w:p w14:paraId="797DD626">
      <w:pPr>
        <w:ind w:left="210" w:right="210"/>
        <w:jc w:val="center"/>
        <w:rPr>
          <w:rFonts w:hint="eastAsia" w:ascii="仿宋" w:hAnsi="仿宋" w:eastAsia="仿宋" w:cs="仿宋"/>
          <w:b/>
          <w:color w:val="auto"/>
          <w:kern w:val="0"/>
          <w:sz w:val="32"/>
          <w:szCs w:val="32"/>
          <w:highlight w:val="none"/>
        </w:rPr>
      </w:pPr>
    </w:p>
    <w:p w14:paraId="6B8D76AC">
      <w:pPr>
        <w:ind w:left="210" w:right="210"/>
        <w:jc w:val="center"/>
        <w:rPr>
          <w:rFonts w:hint="eastAsia" w:ascii="仿宋" w:hAnsi="仿宋" w:eastAsia="仿宋" w:cs="仿宋"/>
          <w:b/>
          <w:color w:val="auto"/>
          <w:kern w:val="0"/>
          <w:sz w:val="32"/>
          <w:szCs w:val="32"/>
          <w:highlight w:val="none"/>
        </w:rPr>
      </w:pPr>
    </w:p>
    <w:p w14:paraId="2D0EA2E4">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58BC8CA">
      <w:pPr>
        <w:snapToGrid w:val="0"/>
        <w:spacing w:line="360" w:lineRule="auto"/>
        <w:ind w:left="210" w:right="210" w:firstLine="2570" w:firstLineChars="8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EA2BD8D">
      <w:pPr>
        <w:snapToGrid w:val="0"/>
        <w:spacing w:line="360" w:lineRule="auto"/>
        <w:ind w:left="210" w:right="210" w:firstLine="578"/>
        <w:rPr>
          <w:rFonts w:hint="eastAsia" w:ascii="仿宋" w:hAnsi="仿宋" w:eastAsia="仿宋" w:cs="仿宋"/>
          <w:b/>
          <w:color w:val="auto"/>
          <w:kern w:val="0"/>
          <w:sz w:val="32"/>
          <w:szCs w:val="32"/>
          <w:highlight w:val="none"/>
        </w:rPr>
      </w:pPr>
      <w:bookmarkStart w:id="17" w:name="_Hlk101169080"/>
      <w:r>
        <w:rPr>
          <w:rFonts w:hint="eastAsia" w:ascii="仿宋" w:hAnsi="仿宋" w:eastAsia="仿宋" w:cs="仿宋"/>
          <w:b/>
          <w:bCs/>
          <w:color w:val="auto"/>
          <w:kern w:val="0"/>
          <w:sz w:val="24"/>
          <w:highlight w:val="none"/>
          <w:lang w:val="zh-CN"/>
        </w:rPr>
        <w:t>[中标后以分包方式履行合同的，提供分包意向协议(附件6)；采购人不同意分包或者投标人中标后不以分包方式履行合同的，则不需要提供。]</w:t>
      </w:r>
      <w:bookmarkEnd w:id="17"/>
    </w:p>
    <w:p w14:paraId="444ED810">
      <w:pPr>
        <w:ind w:left="210" w:right="210"/>
        <w:jc w:val="center"/>
        <w:rPr>
          <w:rFonts w:hint="eastAsia" w:ascii="仿宋" w:hAnsi="仿宋" w:eastAsia="仿宋" w:cs="仿宋"/>
          <w:b/>
          <w:color w:val="auto"/>
          <w:kern w:val="0"/>
          <w:sz w:val="32"/>
          <w:szCs w:val="32"/>
          <w:highlight w:val="none"/>
        </w:rPr>
      </w:pPr>
    </w:p>
    <w:p w14:paraId="1FC3B1CF">
      <w:pPr>
        <w:ind w:left="210" w:right="210"/>
        <w:jc w:val="center"/>
        <w:rPr>
          <w:rFonts w:hint="eastAsia" w:ascii="仿宋" w:hAnsi="仿宋" w:eastAsia="仿宋" w:cs="仿宋"/>
          <w:b/>
          <w:color w:val="auto"/>
          <w:kern w:val="0"/>
          <w:sz w:val="32"/>
          <w:szCs w:val="32"/>
          <w:highlight w:val="none"/>
        </w:rPr>
      </w:pPr>
    </w:p>
    <w:p w14:paraId="31891D6E">
      <w:pPr>
        <w:ind w:left="210" w:right="210"/>
        <w:jc w:val="center"/>
        <w:rPr>
          <w:rFonts w:hint="eastAsia" w:ascii="仿宋" w:hAnsi="仿宋" w:eastAsia="仿宋" w:cs="仿宋"/>
          <w:b/>
          <w:color w:val="auto"/>
          <w:kern w:val="0"/>
          <w:sz w:val="32"/>
          <w:szCs w:val="32"/>
          <w:highlight w:val="none"/>
        </w:rPr>
      </w:pPr>
    </w:p>
    <w:p w14:paraId="743AC685">
      <w:pPr>
        <w:ind w:left="210" w:right="210"/>
        <w:jc w:val="center"/>
        <w:rPr>
          <w:rFonts w:hint="eastAsia" w:ascii="仿宋" w:hAnsi="仿宋" w:eastAsia="仿宋" w:cs="仿宋"/>
          <w:b/>
          <w:color w:val="auto"/>
          <w:kern w:val="0"/>
          <w:sz w:val="32"/>
          <w:szCs w:val="32"/>
          <w:highlight w:val="none"/>
        </w:rPr>
      </w:pPr>
    </w:p>
    <w:p w14:paraId="0DDEDA0D">
      <w:pPr>
        <w:ind w:left="210" w:right="210"/>
        <w:jc w:val="center"/>
        <w:rPr>
          <w:rFonts w:hint="eastAsia" w:ascii="仿宋" w:hAnsi="仿宋" w:eastAsia="仿宋" w:cs="仿宋"/>
          <w:b/>
          <w:color w:val="auto"/>
          <w:kern w:val="0"/>
          <w:sz w:val="32"/>
          <w:szCs w:val="32"/>
          <w:highlight w:val="none"/>
        </w:rPr>
      </w:pPr>
    </w:p>
    <w:p w14:paraId="395FD068">
      <w:pPr>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BCAFBA7">
      <w:pPr>
        <w:ind w:left="210" w:right="210"/>
        <w:jc w:val="center"/>
        <w:rPr>
          <w:rFonts w:hint="eastAsia" w:ascii="仿宋" w:hAnsi="仿宋" w:eastAsia="仿宋" w:cs="仿宋"/>
          <w:b/>
          <w:color w:val="auto"/>
          <w:kern w:val="0"/>
          <w:sz w:val="32"/>
          <w:szCs w:val="32"/>
          <w:highlight w:val="none"/>
        </w:rPr>
      </w:pPr>
    </w:p>
    <w:p w14:paraId="2524EF4A">
      <w:pPr>
        <w:spacing w:line="360" w:lineRule="auto"/>
        <w:ind w:left="210" w:right="210"/>
        <w:rPr>
          <w:rFonts w:hint="eastAsia" w:ascii="仿宋" w:hAnsi="仿宋" w:eastAsia="仿宋" w:cs="仿宋"/>
          <w:color w:val="auto"/>
          <w:sz w:val="24"/>
          <w:highlight w:val="none"/>
        </w:rPr>
      </w:pPr>
    </w:p>
    <w:tbl>
      <w:tblPr>
        <w:tblStyle w:val="62"/>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3200"/>
        <w:gridCol w:w="3636"/>
        <w:gridCol w:w="1709"/>
      </w:tblGrid>
      <w:tr w14:paraId="52BA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12" w:type="dxa"/>
            <w:vAlign w:val="center"/>
          </w:tcPr>
          <w:p w14:paraId="14FCB783">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200" w:type="dxa"/>
            <w:vAlign w:val="center"/>
          </w:tcPr>
          <w:p w14:paraId="3E18D6F6">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636" w:type="dxa"/>
            <w:vAlign w:val="center"/>
          </w:tcPr>
          <w:p w14:paraId="59FB61F3">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09" w:type="dxa"/>
            <w:vAlign w:val="center"/>
          </w:tcPr>
          <w:p w14:paraId="1BE9852A">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8A66696">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9DC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546F1C22">
            <w:pPr>
              <w:spacing w:line="360" w:lineRule="exact"/>
              <w:ind w:left="210" w:right="2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00" w:type="dxa"/>
            <w:vAlign w:val="center"/>
          </w:tcPr>
          <w:p w14:paraId="4597381E">
            <w:pPr>
              <w:spacing w:line="360" w:lineRule="exact"/>
              <w:ind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636" w:type="dxa"/>
            <w:vAlign w:val="center"/>
          </w:tcPr>
          <w:p w14:paraId="5550A2BA">
            <w:pPr>
              <w:spacing w:line="360" w:lineRule="exact"/>
              <w:ind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09" w:type="dxa"/>
            <w:vAlign w:val="center"/>
          </w:tcPr>
          <w:p w14:paraId="117F8C85">
            <w:pPr>
              <w:spacing w:line="360" w:lineRule="exact"/>
              <w:ind w:right="2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53E80B6">
            <w:pPr>
              <w:spacing w:line="360" w:lineRule="exact"/>
              <w:ind w:left="210" w:right="2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第页</w:t>
            </w:r>
          </w:p>
        </w:tc>
      </w:tr>
      <w:tr w14:paraId="33C2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14F35200">
            <w:pPr>
              <w:spacing w:line="360" w:lineRule="exact"/>
              <w:ind w:left="210" w:right="2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00" w:type="dxa"/>
            <w:vAlign w:val="center"/>
          </w:tcPr>
          <w:p w14:paraId="559D8079">
            <w:pPr>
              <w:spacing w:line="360" w:lineRule="exact"/>
              <w:ind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636" w:type="dxa"/>
            <w:vAlign w:val="center"/>
          </w:tcPr>
          <w:p w14:paraId="16567DD2">
            <w:pPr>
              <w:spacing w:line="360" w:lineRule="exact"/>
              <w:ind w:left="210" w:right="2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09" w:type="dxa"/>
            <w:vAlign w:val="center"/>
          </w:tcPr>
          <w:p w14:paraId="0F25AF4B">
            <w:pPr>
              <w:spacing w:line="360" w:lineRule="exact"/>
              <w:ind w:right="2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见投标文件第页</w:t>
            </w:r>
          </w:p>
        </w:tc>
      </w:tr>
      <w:tr w14:paraId="5BE3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48C57C0F">
            <w:pPr>
              <w:spacing w:line="360" w:lineRule="exact"/>
              <w:ind w:left="210" w:right="2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200" w:type="dxa"/>
            <w:vAlign w:val="center"/>
          </w:tcPr>
          <w:p w14:paraId="5B352B35">
            <w:pPr>
              <w:spacing w:line="360" w:lineRule="exact"/>
              <w:ind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636" w:type="dxa"/>
            <w:vAlign w:val="center"/>
          </w:tcPr>
          <w:p w14:paraId="21C76F57">
            <w:pPr>
              <w:spacing w:line="360" w:lineRule="exact"/>
              <w:ind w:right="210"/>
              <w:rPr>
                <w:rFonts w:hint="eastAsia" w:ascii="仿宋" w:hAnsi="仿宋" w:eastAsia="仿宋" w:cs="仿宋"/>
                <w:color w:val="auto"/>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709" w:type="dxa"/>
            <w:vAlign w:val="center"/>
          </w:tcPr>
          <w:p w14:paraId="7B072356">
            <w:pPr>
              <w:spacing w:line="360" w:lineRule="exact"/>
              <w:ind w:right="2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见投标文件第页</w:t>
            </w:r>
          </w:p>
        </w:tc>
      </w:tr>
    </w:tbl>
    <w:p w14:paraId="429AFC56">
      <w:pPr>
        <w:spacing w:before="120" w:beforeLines="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4ECF57FE">
      <w:pPr>
        <w:spacing w:line="360" w:lineRule="auto"/>
        <w:ind w:firstLine="480" w:firstLineChars="20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2、招标文件中实质性要求必须明确响应。</w:t>
      </w:r>
    </w:p>
    <w:p w14:paraId="036F8292">
      <w:pPr>
        <w:ind w:left="210" w:right="210"/>
        <w:jc w:val="center"/>
        <w:rPr>
          <w:rFonts w:hint="eastAsia" w:ascii="仿宋" w:hAnsi="仿宋" w:eastAsia="仿宋" w:cs="仿宋"/>
          <w:b/>
          <w:color w:val="auto"/>
          <w:kern w:val="0"/>
          <w:sz w:val="32"/>
          <w:szCs w:val="32"/>
          <w:highlight w:val="none"/>
        </w:rPr>
      </w:pPr>
    </w:p>
    <w:p w14:paraId="67F0BF9A">
      <w:pPr>
        <w:ind w:left="210" w:right="210"/>
        <w:jc w:val="center"/>
        <w:rPr>
          <w:rFonts w:hint="eastAsia" w:ascii="仿宋" w:hAnsi="仿宋" w:eastAsia="仿宋" w:cs="仿宋"/>
          <w:b/>
          <w:color w:val="auto"/>
          <w:kern w:val="0"/>
          <w:sz w:val="32"/>
          <w:szCs w:val="32"/>
          <w:highlight w:val="none"/>
        </w:rPr>
      </w:pPr>
    </w:p>
    <w:p w14:paraId="19F3695D">
      <w:pPr>
        <w:ind w:left="210" w:right="210"/>
        <w:jc w:val="center"/>
        <w:rPr>
          <w:rFonts w:hint="eastAsia" w:ascii="仿宋" w:hAnsi="仿宋" w:eastAsia="仿宋" w:cs="仿宋"/>
          <w:b/>
          <w:color w:val="auto"/>
          <w:kern w:val="0"/>
          <w:sz w:val="32"/>
          <w:szCs w:val="32"/>
          <w:highlight w:val="none"/>
        </w:rPr>
      </w:pPr>
    </w:p>
    <w:p w14:paraId="2A1DD646">
      <w:pPr>
        <w:ind w:left="210" w:right="210"/>
        <w:jc w:val="center"/>
        <w:rPr>
          <w:rFonts w:hint="eastAsia" w:ascii="仿宋" w:hAnsi="仿宋" w:eastAsia="仿宋" w:cs="仿宋"/>
          <w:b/>
          <w:color w:val="auto"/>
          <w:kern w:val="0"/>
          <w:sz w:val="32"/>
          <w:szCs w:val="32"/>
          <w:highlight w:val="none"/>
        </w:rPr>
      </w:pPr>
    </w:p>
    <w:p w14:paraId="55B20BD4">
      <w:pPr>
        <w:ind w:left="210" w:right="210"/>
        <w:jc w:val="center"/>
        <w:rPr>
          <w:rFonts w:hint="eastAsia" w:ascii="仿宋" w:hAnsi="仿宋" w:eastAsia="仿宋" w:cs="仿宋"/>
          <w:b/>
          <w:color w:val="auto"/>
          <w:kern w:val="0"/>
          <w:sz w:val="32"/>
          <w:szCs w:val="32"/>
          <w:highlight w:val="none"/>
        </w:rPr>
      </w:pPr>
    </w:p>
    <w:p w14:paraId="2A7C9A09">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92E12D4">
      <w:pPr>
        <w:ind w:left="210" w:right="21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7951466">
      <w:pPr>
        <w:snapToGrid w:val="0"/>
        <w:spacing w:line="360" w:lineRule="auto"/>
        <w:ind w:left="210" w:right="210"/>
        <w:jc w:val="center"/>
        <w:rPr>
          <w:rFonts w:hint="eastAsia" w:ascii="仿宋" w:hAnsi="仿宋" w:eastAsia="仿宋" w:cs="仿宋"/>
          <w:b/>
          <w:color w:val="auto"/>
          <w:sz w:val="24"/>
          <w:highlight w:val="none"/>
        </w:rPr>
      </w:pPr>
    </w:p>
    <w:p w14:paraId="3D3C6E89">
      <w:pPr>
        <w:snapToGrid w:val="0"/>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(按招标文件第四部分“评标办法前附表”中的内容提供资料)</w:t>
      </w:r>
    </w:p>
    <w:p w14:paraId="526963AC">
      <w:pPr>
        <w:pStyle w:val="79"/>
        <w:ind w:left="210" w:right="210" w:firstLine="643"/>
        <w:rPr>
          <w:rFonts w:hint="eastAsia" w:ascii="仿宋" w:hAnsi="仿宋" w:eastAsia="仿宋" w:cs="仿宋"/>
          <w:b/>
          <w:color w:val="auto"/>
          <w:kern w:val="0"/>
          <w:sz w:val="32"/>
          <w:szCs w:val="32"/>
          <w:highlight w:val="none"/>
        </w:rPr>
      </w:pPr>
    </w:p>
    <w:p w14:paraId="30219886">
      <w:pPr>
        <w:ind w:left="210" w:right="210"/>
        <w:jc w:val="center"/>
        <w:rPr>
          <w:rFonts w:hint="eastAsia" w:ascii="仿宋" w:hAnsi="仿宋" w:eastAsia="仿宋" w:cs="仿宋"/>
          <w:b/>
          <w:color w:val="auto"/>
          <w:kern w:val="0"/>
          <w:sz w:val="32"/>
          <w:szCs w:val="32"/>
          <w:highlight w:val="none"/>
        </w:rPr>
      </w:pPr>
    </w:p>
    <w:p w14:paraId="13E51AC2">
      <w:pPr>
        <w:pStyle w:val="2"/>
        <w:ind w:left="642" w:right="210"/>
        <w:rPr>
          <w:rFonts w:hint="eastAsia" w:ascii="仿宋" w:hAnsi="仿宋" w:eastAsia="仿宋" w:cs="仿宋"/>
          <w:color w:val="auto"/>
          <w:kern w:val="0"/>
          <w:sz w:val="32"/>
          <w:szCs w:val="32"/>
          <w:highlight w:val="none"/>
        </w:rPr>
      </w:pPr>
    </w:p>
    <w:p w14:paraId="5740424B">
      <w:pPr>
        <w:ind w:left="210" w:right="210"/>
        <w:rPr>
          <w:rFonts w:hint="eastAsia" w:ascii="仿宋" w:hAnsi="仿宋" w:eastAsia="仿宋" w:cs="仿宋"/>
          <w:color w:val="auto"/>
          <w:highlight w:val="none"/>
        </w:rPr>
      </w:pPr>
    </w:p>
    <w:p w14:paraId="573C0B77">
      <w:pPr>
        <w:snapToGrid w:val="0"/>
        <w:ind w:left="210" w:right="21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六、投标标的清单</w:t>
      </w:r>
    </w:p>
    <w:tbl>
      <w:tblPr>
        <w:tblStyle w:val="62"/>
        <w:tblW w:w="9256"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80"/>
        <w:gridCol w:w="915"/>
        <w:gridCol w:w="4324"/>
        <w:gridCol w:w="597"/>
        <w:gridCol w:w="1067"/>
        <w:gridCol w:w="1017"/>
      </w:tblGrid>
      <w:tr w14:paraId="61A4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56" w:type="dxa"/>
            <w:vAlign w:val="center"/>
          </w:tcPr>
          <w:p w14:paraId="3590B45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80" w:type="dxa"/>
            <w:vAlign w:val="center"/>
          </w:tcPr>
          <w:p w14:paraId="0B642F5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915" w:type="dxa"/>
            <w:vAlign w:val="center"/>
          </w:tcPr>
          <w:p w14:paraId="1D7941D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规格型号</w:t>
            </w:r>
          </w:p>
        </w:tc>
        <w:tc>
          <w:tcPr>
            <w:tcW w:w="4324" w:type="dxa"/>
            <w:vAlign w:val="center"/>
          </w:tcPr>
          <w:p w14:paraId="4FDF02F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主要功能、技术参数(请投标人必须详细列出所投货物具体参数要求)</w:t>
            </w:r>
          </w:p>
        </w:tc>
        <w:tc>
          <w:tcPr>
            <w:tcW w:w="597" w:type="dxa"/>
            <w:vAlign w:val="center"/>
          </w:tcPr>
          <w:p w14:paraId="3982546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067" w:type="dxa"/>
            <w:vAlign w:val="center"/>
          </w:tcPr>
          <w:p w14:paraId="57EC47C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品牌</w:t>
            </w:r>
          </w:p>
          <w:p w14:paraId="1E8BB4F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产地</w:t>
            </w:r>
          </w:p>
        </w:tc>
        <w:tc>
          <w:tcPr>
            <w:tcW w:w="1017" w:type="dxa"/>
            <w:vAlign w:val="center"/>
          </w:tcPr>
          <w:p w14:paraId="70AAC06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质保期</w:t>
            </w:r>
          </w:p>
        </w:tc>
      </w:tr>
      <w:tr w14:paraId="389B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0B831B7A">
            <w:pPr>
              <w:spacing w:line="500" w:lineRule="exact"/>
              <w:ind w:firstLine="480"/>
              <w:rPr>
                <w:rFonts w:hint="eastAsia" w:ascii="仿宋" w:hAnsi="仿宋" w:eastAsia="仿宋" w:cs="仿宋"/>
                <w:color w:val="auto"/>
                <w:szCs w:val="21"/>
                <w:highlight w:val="none"/>
              </w:rPr>
            </w:pPr>
          </w:p>
        </w:tc>
        <w:tc>
          <w:tcPr>
            <w:tcW w:w="780" w:type="dxa"/>
          </w:tcPr>
          <w:p w14:paraId="3FC1DA9B">
            <w:pPr>
              <w:spacing w:line="500" w:lineRule="exact"/>
              <w:ind w:firstLine="480"/>
              <w:rPr>
                <w:rFonts w:hint="eastAsia" w:ascii="仿宋" w:hAnsi="仿宋" w:eastAsia="仿宋" w:cs="仿宋"/>
                <w:color w:val="auto"/>
                <w:szCs w:val="21"/>
                <w:highlight w:val="none"/>
              </w:rPr>
            </w:pPr>
          </w:p>
        </w:tc>
        <w:tc>
          <w:tcPr>
            <w:tcW w:w="915" w:type="dxa"/>
          </w:tcPr>
          <w:p w14:paraId="0AEC4A7F">
            <w:pPr>
              <w:spacing w:line="500" w:lineRule="exact"/>
              <w:ind w:firstLine="480"/>
              <w:rPr>
                <w:rFonts w:hint="eastAsia" w:ascii="仿宋" w:hAnsi="仿宋" w:eastAsia="仿宋" w:cs="仿宋"/>
                <w:color w:val="auto"/>
                <w:szCs w:val="21"/>
                <w:highlight w:val="none"/>
              </w:rPr>
            </w:pPr>
          </w:p>
        </w:tc>
        <w:tc>
          <w:tcPr>
            <w:tcW w:w="4324" w:type="dxa"/>
          </w:tcPr>
          <w:p w14:paraId="25F2A9FA">
            <w:pPr>
              <w:spacing w:line="500" w:lineRule="exact"/>
              <w:ind w:firstLine="480"/>
              <w:rPr>
                <w:rFonts w:hint="eastAsia" w:ascii="仿宋" w:hAnsi="仿宋" w:eastAsia="仿宋" w:cs="仿宋"/>
                <w:color w:val="auto"/>
                <w:szCs w:val="21"/>
                <w:highlight w:val="none"/>
              </w:rPr>
            </w:pPr>
          </w:p>
        </w:tc>
        <w:tc>
          <w:tcPr>
            <w:tcW w:w="597" w:type="dxa"/>
          </w:tcPr>
          <w:p w14:paraId="696FAC5E">
            <w:pPr>
              <w:spacing w:line="500" w:lineRule="exact"/>
              <w:ind w:firstLine="480"/>
              <w:rPr>
                <w:rFonts w:hint="eastAsia" w:ascii="仿宋" w:hAnsi="仿宋" w:eastAsia="仿宋" w:cs="仿宋"/>
                <w:color w:val="auto"/>
                <w:szCs w:val="21"/>
                <w:highlight w:val="none"/>
              </w:rPr>
            </w:pPr>
          </w:p>
        </w:tc>
        <w:tc>
          <w:tcPr>
            <w:tcW w:w="1067" w:type="dxa"/>
          </w:tcPr>
          <w:p w14:paraId="7C347619">
            <w:pPr>
              <w:spacing w:line="500" w:lineRule="exact"/>
              <w:ind w:firstLine="480"/>
              <w:rPr>
                <w:rFonts w:hint="eastAsia" w:ascii="仿宋" w:hAnsi="仿宋" w:eastAsia="仿宋" w:cs="仿宋"/>
                <w:color w:val="auto"/>
                <w:szCs w:val="21"/>
                <w:highlight w:val="none"/>
              </w:rPr>
            </w:pPr>
          </w:p>
        </w:tc>
        <w:tc>
          <w:tcPr>
            <w:tcW w:w="1017" w:type="dxa"/>
          </w:tcPr>
          <w:p w14:paraId="03A3A921">
            <w:pPr>
              <w:spacing w:line="500" w:lineRule="exact"/>
              <w:ind w:firstLine="480"/>
              <w:rPr>
                <w:rFonts w:hint="eastAsia" w:ascii="仿宋" w:hAnsi="仿宋" w:eastAsia="仿宋" w:cs="仿宋"/>
                <w:color w:val="auto"/>
                <w:szCs w:val="21"/>
                <w:highlight w:val="none"/>
              </w:rPr>
            </w:pPr>
          </w:p>
        </w:tc>
      </w:tr>
      <w:tr w14:paraId="4E4D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52592AC9">
            <w:pPr>
              <w:spacing w:line="500" w:lineRule="exact"/>
              <w:ind w:firstLine="480"/>
              <w:rPr>
                <w:rFonts w:hint="eastAsia" w:ascii="仿宋" w:hAnsi="仿宋" w:eastAsia="仿宋" w:cs="仿宋"/>
                <w:color w:val="auto"/>
                <w:szCs w:val="21"/>
                <w:highlight w:val="none"/>
              </w:rPr>
            </w:pPr>
          </w:p>
        </w:tc>
        <w:tc>
          <w:tcPr>
            <w:tcW w:w="780" w:type="dxa"/>
          </w:tcPr>
          <w:p w14:paraId="41CB3FF4">
            <w:pPr>
              <w:spacing w:line="500" w:lineRule="exact"/>
              <w:ind w:firstLine="480"/>
              <w:rPr>
                <w:rFonts w:hint="eastAsia" w:ascii="仿宋" w:hAnsi="仿宋" w:eastAsia="仿宋" w:cs="仿宋"/>
                <w:color w:val="auto"/>
                <w:szCs w:val="21"/>
                <w:highlight w:val="none"/>
              </w:rPr>
            </w:pPr>
          </w:p>
        </w:tc>
        <w:tc>
          <w:tcPr>
            <w:tcW w:w="915" w:type="dxa"/>
          </w:tcPr>
          <w:p w14:paraId="2D6152CD">
            <w:pPr>
              <w:spacing w:line="500" w:lineRule="exact"/>
              <w:ind w:firstLine="480"/>
              <w:rPr>
                <w:rFonts w:hint="eastAsia" w:ascii="仿宋" w:hAnsi="仿宋" w:eastAsia="仿宋" w:cs="仿宋"/>
                <w:color w:val="auto"/>
                <w:szCs w:val="21"/>
                <w:highlight w:val="none"/>
              </w:rPr>
            </w:pPr>
          </w:p>
        </w:tc>
        <w:tc>
          <w:tcPr>
            <w:tcW w:w="4324" w:type="dxa"/>
          </w:tcPr>
          <w:p w14:paraId="09B2502D">
            <w:pPr>
              <w:spacing w:line="500" w:lineRule="exact"/>
              <w:ind w:firstLine="480"/>
              <w:rPr>
                <w:rFonts w:hint="eastAsia" w:ascii="仿宋" w:hAnsi="仿宋" w:eastAsia="仿宋" w:cs="仿宋"/>
                <w:color w:val="auto"/>
                <w:szCs w:val="21"/>
                <w:highlight w:val="none"/>
              </w:rPr>
            </w:pPr>
          </w:p>
        </w:tc>
        <w:tc>
          <w:tcPr>
            <w:tcW w:w="597" w:type="dxa"/>
          </w:tcPr>
          <w:p w14:paraId="18BA8FB0">
            <w:pPr>
              <w:spacing w:line="500" w:lineRule="exact"/>
              <w:ind w:firstLine="480"/>
              <w:rPr>
                <w:rFonts w:hint="eastAsia" w:ascii="仿宋" w:hAnsi="仿宋" w:eastAsia="仿宋" w:cs="仿宋"/>
                <w:color w:val="auto"/>
                <w:szCs w:val="21"/>
                <w:highlight w:val="none"/>
              </w:rPr>
            </w:pPr>
          </w:p>
        </w:tc>
        <w:tc>
          <w:tcPr>
            <w:tcW w:w="1067" w:type="dxa"/>
          </w:tcPr>
          <w:p w14:paraId="48271566">
            <w:pPr>
              <w:spacing w:line="500" w:lineRule="exact"/>
              <w:ind w:firstLine="480"/>
              <w:rPr>
                <w:rFonts w:hint="eastAsia" w:ascii="仿宋" w:hAnsi="仿宋" w:eastAsia="仿宋" w:cs="仿宋"/>
                <w:color w:val="auto"/>
                <w:szCs w:val="21"/>
                <w:highlight w:val="none"/>
              </w:rPr>
            </w:pPr>
          </w:p>
        </w:tc>
        <w:tc>
          <w:tcPr>
            <w:tcW w:w="1017" w:type="dxa"/>
          </w:tcPr>
          <w:p w14:paraId="1E6CC851">
            <w:pPr>
              <w:spacing w:line="500" w:lineRule="exact"/>
              <w:ind w:firstLine="480"/>
              <w:rPr>
                <w:rFonts w:hint="eastAsia" w:ascii="仿宋" w:hAnsi="仿宋" w:eastAsia="仿宋" w:cs="仿宋"/>
                <w:color w:val="auto"/>
                <w:szCs w:val="21"/>
                <w:highlight w:val="none"/>
              </w:rPr>
            </w:pPr>
          </w:p>
        </w:tc>
      </w:tr>
      <w:tr w14:paraId="34C9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10EFD43A">
            <w:pPr>
              <w:spacing w:line="500" w:lineRule="exact"/>
              <w:ind w:firstLine="480"/>
              <w:rPr>
                <w:rFonts w:hint="eastAsia" w:ascii="仿宋" w:hAnsi="仿宋" w:eastAsia="仿宋" w:cs="仿宋"/>
                <w:color w:val="auto"/>
                <w:szCs w:val="21"/>
                <w:highlight w:val="none"/>
              </w:rPr>
            </w:pPr>
          </w:p>
        </w:tc>
        <w:tc>
          <w:tcPr>
            <w:tcW w:w="780" w:type="dxa"/>
          </w:tcPr>
          <w:p w14:paraId="5BAD7309">
            <w:pPr>
              <w:spacing w:line="500" w:lineRule="exact"/>
              <w:ind w:firstLine="480"/>
              <w:rPr>
                <w:rFonts w:hint="eastAsia" w:ascii="仿宋" w:hAnsi="仿宋" w:eastAsia="仿宋" w:cs="仿宋"/>
                <w:color w:val="auto"/>
                <w:szCs w:val="21"/>
                <w:highlight w:val="none"/>
              </w:rPr>
            </w:pPr>
          </w:p>
        </w:tc>
        <w:tc>
          <w:tcPr>
            <w:tcW w:w="915" w:type="dxa"/>
          </w:tcPr>
          <w:p w14:paraId="2823026D">
            <w:pPr>
              <w:spacing w:line="500" w:lineRule="exact"/>
              <w:ind w:firstLine="480"/>
              <w:rPr>
                <w:rFonts w:hint="eastAsia" w:ascii="仿宋" w:hAnsi="仿宋" w:eastAsia="仿宋" w:cs="仿宋"/>
                <w:color w:val="auto"/>
                <w:szCs w:val="21"/>
                <w:highlight w:val="none"/>
              </w:rPr>
            </w:pPr>
          </w:p>
        </w:tc>
        <w:tc>
          <w:tcPr>
            <w:tcW w:w="4324" w:type="dxa"/>
          </w:tcPr>
          <w:p w14:paraId="6220E77D">
            <w:pPr>
              <w:spacing w:line="500" w:lineRule="exact"/>
              <w:ind w:firstLine="480"/>
              <w:rPr>
                <w:rFonts w:hint="eastAsia" w:ascii="仿宋" w:hAnsi="仿宋" w:eastAsia="仿宋" w:cs="仿宋"/>
                <w:color w:val="auto"/>
                <w:szCs w:val="21"/>
                <w:highlight w:val="none"/>
              </w:rPr>
            </w:pPr>
          </w:p>
        </w:tc>
        <w:tc>
          <w:tcPr>
            <w:tcW w:w="597" w:type="dxa"/>
          </w:tcPr>
          <w:p w14:paraId="235D82B9">
            <w:pPr>
              <w:spacing w:line="500" w:lineRule="exact"/>
              <w:ind w:firstLine="480"/>
              <w:rPr>
                <w:rFonts w:hint="eastAsia" w:ascii="仿宋" w:hAnsi="仿宋" w:eastAsia="仿宋" w:cs="仿宋"/>
                <w:color w:val="auto"/>
                <w:szCs w:val="21"/>
                <w:highlight w:val="none"/>
              </w:rPr>
            </w:pPr>
          </w:p>
        </w:tc>
        <w:tc>
          <w:tcPr>
            <w:tcW w:w="1067" w:type="dxa"/>
          </w:tcPr>
          <w:p w14:paraId="556CC4A7">
            <w:pPr>
              <w:spacing w:line="500" w:lineRule="exact"/>
              <w:ind w:firstLine="480"/>
              <w:rPr>
                <w:rFonts w:hint="eastAsia" w:ascii="仿宋" w:hAnsi="仿宋" w:eastAsia="仿宋" w:cs="仿宋"/>
                <w:color w:val="auto"/>
                <w:szCs w:val="21"/>
                <w:highlight w:val="none"/>
              </w:rPr>
            </w:pPr>
          </w:p>
        </w:tc>
        <w:tc>
          <w:tcPr>
            <w:tcW w:w="1017" w:type="dxa"/>
          </w:tcPr>
          <w:p w14:paraId="48C12584">
            <w:pPr>
              <w:spacing w:line="500" w:lineRule="exact"/>
              <w:ind w:firstLine="480"/>
              <w:rPr>
                <w:rFonts w:hint="eastAsia" w:ascii="仿宋" w:hAnsi="仿宋" w:eastAsia="仿宋" w:cs="仿宋"/>
                <w:color w:val="auto"/>
                <w:szCs w:val="21"/>
                <w:highlight w:val="none"/>
              </w:rPr>
            </w:pPr>
          </w:p>
        </w:tc>
      </w:tr>
    </w:tbl>
    <w:p w14:paraId="20FF8620">
      <w:pPr>
        <w:ind w:left="210" w:right="210"/>
        <w:jc w:val="center"/>
        <w:rPr>
          <w:rFonts w:hint="eastAsia" w:ascii="仿宋" w:hAnsi="仿宋" w:eastAsia="仿宋" w:cs="仿宋"/>
          <w:b/>
          <w:color w:val="auto"/>
          <w:kern w:val="0"/>
          <w:sz w:val="32"/>
          <w:szCs w:val="32"/>
          <w:highlight w:val="none"/>
        </w:rPr>
      </w:pPr>
    </w:p>
    <w:p w14:paraId="05C9502C">
      <w:pPr>
        <w:ind w:left="210" w:right="210"/>
        <w:jc w:val="center"/>
        <w:rPr>
          <w:rFonts w:hint="eastAsia" w:ascii="仿宋" w:hAnsi="仿宋" w:eastAsia="仿宋" w:cs="仿宋"/>
          <w:b/>
          <w:color w:val="auto"/>
          <w:kern w:val="0"/>
          <w:sz w:val="32"/>
          <w:szCs w:val="32"/>
          <w:highlight w:val="none"/>
        </w:rPr>
      </w:pPr>
    </w:p>
    <w:p w14:paraId="17155398">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834BD1F">
      <w:pPr>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804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A480C0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9014F9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2581E4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98ED81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ACE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7C2B2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F9098DE">
            <w:pPr>
              <w:jc w:val="left"/>
              <w:rPr>
                <w:rFonts w:hint="eastAsia" w:ascii="仿宋" w:hAnsi="仿宋" w:eastAsia="仿宋" w:cs="仿宋"/>
                <w:b/>
                <w:color w:val="auto"/>
                <w:kern w:val="0"/>
                <w:sz w:val="32"/>
                <w:szCs w:val="32"/>
                <w:highlight w:val="none"/>
              </w:rPr>
            </w:pPr>
          </w:p>
        </w:tc>
        <w:tc>
          <w:tcPr>
            <w:tcW w:w="3546" w:type="dxa"/>
          </w:tcPr>
          <w:p w14:paraId="39452F60">
            <w:pPr>
              <w:jc w:val="center"/>
              <w:rPr>
                <w:rFonts w:hint="eastAsia" w:ascii="仿宋" w:hAnsi="仿宋" w:eastAsia="仿宋" w:cs="仿宋"/>
                <w:b/>
                <w:color w:val="auto"/>
                <w:kern w:val="0"/>
                <w:sz w:val="32"/>
                <w:szCs w:val="32"/>
                <w:highlight w:val="none"/>
              </w:rPr>
            </w:pPr>
          </w:p>
        </w:tc>
        <w:tc>
          <w:tcPr>
            <w:tcW w:w="1276" w:type="dxa"/>
          </w:tcPr>
          <w:p w14:paraId="2E374E97">
            <w:pPr>
              <w:jc w:val="center"/>
              <w:rPr>
                <w:rFonts w:hint="eastAsia" w:ascii="仿宋" w:hAnsi="仿宋" w:eastAsia="仿宋" w:cs="仿宋"/>
                <w:b/>
                <w:color w:val="auto"/>
                <w:kern w:val="0"/>
                <w:sz w:val="32"/>
                <w:szCs w:val="32"/>
                <w:highlight w:val="none"/>
              </w:rPr>
            </w:pPr>
          </w:p>
        </w:tc>
      </w:tr>
      <w:tr w14:paraId="27D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850A3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9E50F23">
            <w:pPr>
              <w:jc w:val="left"/>
              <w:rPr>
                <w:rFonts w:hint="eastAsia" w:ascii="仿宋" w:hAnsi="仿宋" w:eastAsia="仿宋" w:cs="仿宋"/>
                <w:b/>
                <w:color w:val="auto"/>
                <w:kern w:val="0"/>
                <w:sz w:val="32"/>
                <w:szCs w:val="32"/>
                <w:highlight w:val="none"/>
              </w:rPr>
            </w:pPr>
          </w:p>
        </w:tc>
        <w:tc>
          <w:tcPr>
            <w:tcW w:w="3546" w:type="dxa"/>
          </w:tcPr>
          <w:p w14:paraId="33826591">
            <w:pPr>
              <w:jc w:val="center"/>
              <w:rPr>
                <w:rFonts w:hint="eastAsia" w:ascii="仿宋" w:hAnsi="仿宋" w:eastAsia="仿宋" w:cs="仿宋"/>
                <w:b/>
                <w:color w:val="auto"/>
                <w:kern w:val="0"/>
                <w:sz w:val="32"/>
                <w:szCs w:val="32"/>
                <w:highlight w:val="none"/>
              </w:rPr>
            </w:pPr>
          </w:p>
        </w:tc>
        <w:tc>
          <w:tcPr>
            <w:tcW w:w="1276" w:type="dxa"/>
          </w:tcPr>
          <w:p w14:paraId="2C7F39D4">
            <w:pPr>
              <w:jc w:val="center"/>
              <w:rPr>
                <w:rFonts w:hint="eastAsia" w:ascii="仿宋" w:hAnsi="仿宋" w:eastAsia="仿宋" w:cs="仿宋"/>
                <w:b/>
                <w:color w:val="auto"/>
                <w:kern w:val="0"/>
                <w:sz w:val="32"/>
                <w:szCs w:val="32"/>
                <w:highlight w:val="none"/>
              </w:rPr>
            </w:pPr>
          </w:p>
        </w:tc>
      </w:tr>
      <w:tr w14:paraId="39AA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A80E9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83" w:type="dxa"/>
          </w:tcPr>
          <w:p w14:paraId="1C43D78D">
            <w:pPr>
              <w:jc w:val="left"/>
              <w:rPr>
                <w:rFonts w:hint="eastAsia" w:ascii="仿宋" w:hAnsi="仿宋" w:eastAsia="仿宋" w:cs="仿宋"/>
                <w:b/>
                <w:color w:val="auto"/>
                <w:kern w:val="0"/>
                <w:sz w:val="32"/>
                <w:szCs w:val="32"/>
                <w:highlight w:val="none"/>
              </w:rPr>
            </w:pPr>
          </w:p>
        </w:tc>
        <w:tc>
          <w:tcPr>
            <w:tcW w:w="3546" w:type="dxa"/>
          </w:tcPr>
          <w:p w14:paraId="71B0EDE6">
            <w:pPr>
              <w:jc w:val="center"/>
              <w:rPr>
                <w:rFonts w:hint="eastAsia" w:ascii="仿宋" w:hAnsi="仿宋" w:eastAsia="仿宋" w:cs="仿宋"/>
                <w:b/>
                <w:color w:val="auto"/>
                <w:kern w:val="0"/>
                <w:sz w:val="32"/>
                <w:szCs w:val="32"/>
                <w:highlight w:val="none"/>
              </w:rPr>
            </w:pPr>
          </w:p>
        </w:tc>
        <w:tc>
          <w:tcPr>
            <w:tcW w:w="1276" w:type="dxa"/>
          </w:tcPr>
          <w:p w14:paraId="2BA37ACE">
            <w:pPr>
              <w:jc w:val="center"/>
              <w:rPr>
                <w:rFonts w:hint="eastAsia" w:ascii="仿宋" w:hAnsi="仿宋" w:eastAsia="仿宋" w:cs="仿宋"/>
                <w:b/>
                <w:color w:val="auto"/>
                <w:kern w:val="0"/>
                <w:sz w:val="32"/>
                <w:szCs w:val="32"/>
                <w:highlight w:val="none"/>
              </w:rPr>
            </w:pPr>
          </w:p>
        </w:tc>
      </w:tr>
    </w:tbl>
    <w:p w14:paraId="6F4CFCF8">
      <w:pPr>
        <w:snapToGrid w:val="0"/>
        <w:spacing w:line="360" w:lineRule="auto"/>
        <w:ind w:firstLine="576"/>
        <w:rPr>
          <w:rFonts w:hint="eastAsia" w:ascii="仿宋" w:hAnsi="仿宋" w:eastAsia="仿宋" w:cs="仿宋"/>
          <w:color w:val="auto"/>
          <w:kern w:val="0"/>
          <w:sz w:val="24"/>
          <w:highlight w:val="none"/>
          <w:lang w:val="zh-CN"/>
        </w:rPr>
      </w:pPr>
    </w:p>
    <w:p w14:paraId="7791A7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29DDAC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文件有任何偏离(包括正偏离及负偏离)均应汇总并填写在此表中。</w:t>
      </w:r>
    </w:p>
    <w:p w14:paraId="382D6BB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文件的全部要求】。</w:t>
      </w:r>
    </w:p>
    <w:p w14:paraId="4189AD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文件要求签约，采购人有权取消该供应商的</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资格，并按有关规定重新确定</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供应商或另行采购。</w:t>
      </w:r>
    </w:p>
    <w:p w14:paraId="59D23B40">
      <w:pPr>
        <w:snapToGrid w:val="0"/>
        <w:spacing w:line="360" w:lineRule="auto"/>
        <w:ind w:firstLine="576"/>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文件响应内容对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文件完全响应</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w:t>
      </w:r>
    </w:p>
    <w:p w14:paraId="7137FD15">
      <w:pPr>
        <w:adjustRightInd/>
        <w:spacing w:line="360" w:lineRule="exact"/>
        <w:rPr>
          <w:rFonts w:hint="eastAsia" w:ascii="仿宋" w:hAnsi="仿宋" w:eastAsia="仿宋" w:cs="仿宋"/>
          <w:color w:val="auto"/>
          <w:sz w:val="24"/>
          <w:highlight w:val="none"/>
        </w:rPr>
      </w:pPr>
    </w:p>
    <w:p w14:paraId="0BF511FB">
      <w:pPr>
        <w:ind w:left="210" w:right="210"/>
        <w:jc w:val="center"/>
        <w:rPr>
          <w:rFonts w:hint="eastAsia" w:ascii="仿宋" w:hAnsi="仿宋" w:eastAsia="仿宋" w:cs="仿宋"/>
          <w:b/>
          <w:color w:val="auto"/>
          <w:kern w:val="0"/>
          <w:sz w:val="32"/>
          <w:szCs w:val="32"/>
          <w:highlight w:val="none"/>
        </w:rPr>
      </w:pPr>
    </w:p>
    <w:p w14:paraId="53BF8DB1">
      <w:pPr>
        <w:ind w:left="210" w:right="210" w:firstLine="2891" w:firstLineChars="900"/>
        <w:rPr>
          <w:rFonts w:hint="eastAsia" w:ascii="仿宋" w:hAnsi="仿宋" w:eastAsia="仿宋" w:cs="仿宋"/>
          <w:b/>
          <w:bCs/>
          <w:color w:val="auto"/>
          <w:sz w:val="32"/>
          <w:szCs w:val="32"/>
          <w:highlight w:val="none"/>
        </w:rPr>
      </w:pPr>
    </w:p>
    <w:p w14:paraId="76ABB263">
      <w:pPr>
        <w:ind w:left="210" w:right="210" w:firstLine="2891" w:firstLineChars="900"/>
        <w:rPr>
          <w:rFonts w:hint="eastAsia" w:ascii="仿宋" w:hAnsi="仿宋" w:eastAsia="仿宋" w:cs="仿宋"/>
          <w:b/>
          <w:bCs/>
          <w:color w:val="auto"/>
          <w:sz w:val="32"/>
          <w:szCs w:val="32"/>
          <w:highlight w:val="none"/>
        </w:rPr>
      </w:pPr>
    </w:p>
    <w:p w14:paraId="33E7802B">
      <w:pPr>
        <w:ind w:left="210" w:right="210" w:firstLine="2891" w:firstLineChars="900"/>
        <w:rPr>
          <w:rFonts w:hint="eastAsia" w:ascii="仿宋" w:hAnsi="仿宋" w:eastAsia="仿宋" w:cs="仿宋"/>
          <w:b/>
          <w:bCs/>
          <w:color w:val="auto"/>
          <w:sz w:val="32"/>
          <w:szCs w:val="32"/>
          <w:highlight w:val="none"/>
        </w:rPr>
      </w:pPr>
    </w:p>
    <w:p w14:paraId="532CC35E">
      <w:pPr>
        <w:ind w:left="210" w:right="210" w:firstLine="2891" w:firstLineChars="900"/>
        <w:rPr>
          <w:rFonts w:hint="eastAsia" w:ascii="仿宋" w:hAnsi="仿宋" w:eastAsia="仿宋" w:cs="仿宋"/>
          <w:b/>
          <w:bCs/>
          <w:color w:val="auto"/>
          <w:sz w:val="32"/>
          <w:szCs w:val="32"/>
          <w:highlight w:val="none"/>
        </w:rPr>
      </w:pPr>
    </w:p>
    <w:p w14:paraId="774FCD81">
      <w:pPr>
        <w:ind w:left="210" w:right="210" w:firstLine="2891" w:firstLineChars="900"/>
        <w:rPr>
          <w:rFonts w:hint="eastAsia" w:ascii="仿宋" w:hAnsi="仿宋" w:eastAsia="仿宋" w:cs="仿宋"/>
          <w:b/>
          <w:bCs/>
          <w:color w:val="auto"/>
          <w:sz w:val="32"/>
          <w:szCs w:val="32"/>
          <w:highlight w:val="none"/>
        </w:rPr>
      </w:pPr>
    </w:p>
    <w:p w14:paraId="4B8BBE55">
      <w:pPr>
        <w:ind w:left="210" w:right="210" w:firstLine="2891" w:firstLineChars="900"/>
        <w:rPr>
          <w:rFonts w:hint="eastAsia" w:ascii="仿宋" w:hAnsi="仿宋" w:eastAsia="仿宋" w:cs="仿宋"/>
          <w:b/>
          <w:bCs/>
          <w:color w:val="auto"/>
          <w:sz w:val="32"/>
          <w:szCs w:val="32"/>
          <w:highlight w:val="none"/>
        </w:rPr>
      </w:pPr>
    </w:p>
    <w:p w14:paraId="4B118F15">
      <w:pPr>
        <w:ind w:left="210" w:right="210" w:firstLine="2891" w:firstLineChars="900"/>
        <w:rPr>
          <w:rFonts w:hint="eastAsia" w:ascii="仿宋" w:hAnsi="仿宋" w:eastAsia="仿宋" w:cs="仿宋"/>
          <w:b/>
          <w:color w:val="auto"/>
          <w:kern w:val="0"/>
          <w:sz w:val="32"/>
          <w:szCs w:val="32"/>
          <w:highlight w:val="none"/>
        </w:rPr>
      </w:pPr>
    </w:p>
    <w:p w14:paraId="7BAAE80D">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95293D">
      <w:pPr>
        <w:ind w:left="210" w:right="210"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035C065F">
      <w:pPr>
        <w:snapToGrid w:val="0"/>
        <w:spacing w:line="360" w:lineRule="auto"/>
        <w:ind w:left="210" w:right="210"/>
        <w:rPr>
          <w:rFonts w:hint="eastAsia" w:ascii="仿宋" w:hAnsi="仿宋" w:eastAsia="仿宋" w:cs="仿宋"/>
          <w:color w:val="auto"/>
          <w:sz w:val="24"/>
          <w:highlight w:val="none"/>
        </w:rPr>
      </w:pPr>
    </w:p>
    <w:p w14:paraId="7C6D0BA0">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7E640443">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E048A61">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F3D97CF">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8F5C19C">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711363D">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A5AC7AE">
      <w:pPr>
        <w:autoSpaceDE w:val="0"/>
        <w:autoSpaceDN w:val="0"/>
        <w:spacing w:line="360" w:lineRule="auto"/>
        <w:ind w:left="481" w:leftChars="229" w:right="21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7AB526D">
      <w:pPr>
        <w:autoSpaceDE w:val="0"/>
        <w:autoSpaceDN w:val="0"/>
        <w:spacing w:line="360" w:lineRule="auto"/>
        <w:ind w:left="210" w:right="21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285EEDF">
      <w:pPr>
        <w:autoSpaceDE w:val="0"/>
        <w:autoSpaceDN w:val="0"/>
        <w:spacing w:line="360" w:lineRule="auto"/>
        <w:ind w:left="481" w:leftChars="229" w:right="21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729C199">
      <w:pPr>
        <w:autoSpaceDE w:val="0"/>
        <w:autoSpaceDN w:val="0"/>
        <w:spacing w:line="360" w:lineRule="auto"/>
        <w:ind w:left="210" w:right="21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7F4C33B">
      <w:pPr>
        <w:autoSpaceDE w:val="0"/>
        <w:autoSpaceDN w:val="0"/>
        <w:spacing w:line="360" w:lineRule="auto"/>
        <w:ind w:left="210"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rPr>
        <w:t>同级政府监管部门</w:t>
      </w:r>
      <w:r>
        <w:rPr>
          <w:rFonts w:hint="eastAsia" w:ascii="仿宋" w:hAnsi="仿宋" w:eastAsia="仿宋" w:cs="仿宋"/>
          <w:color w:val="auto"/>
          <w:kern w:val="0"/>
          <w:sz w:val="24"/>
          <w:highlight w:val="none"/>
          <w:lang w:val="zh-CN"/>
        </w:rPr>
        <w:t>。由此引起的相应损失均由我单位承担。</w:t>
      </w:r>
    </w:p>
    <w:p w14:paraId="53F26E32">
      <w:pPr>
        <w:autoSpaceDE w:val="0"/>
        <w:autoSpaceDN w:val="0"/>
        <w:spacing w:line="360" w:lineRule="auto"/>
        <w:ind w:left="210" w:right="210"/>
        <w:jc w:val="left"/>
        <w:rPr>
          <w:rFonts w:hint="eastAsia" w:ascii="仿宋" w:hAnsi="仿宋" w:eastAsia="仿宋" w:cs="仿宋"/>
          <w:color w:val="auto"/>
          <w:kern w:val="0"/>
          <w:sz w:val="24"/>
          <w:highlight w:val="none"/>
          <w:lang w:val="zh-CN"/>
        </w:rPr>
      </w:pPr>
    </w:p>
    <w:p w14:paraId="167A641C">
      <w:pPr>
        <w:autoSpaceDE w:val="0"/>
        <w:autoSpaceDN w:val="0"/>
        <w:spacing w:line="360" w:lineRule="auto"/>
        <w:ind w:left="210" w:right="210"/>
        <w:jc w:val="left"/>
        <w:rPr>
          <w:rFonts w:hint="eastAsia" w:ascii="仿宋" w:hAnsi="仿宋" w:eastAsia="仿宋" w:cs="仿宋"/>
          <w:color w:val="auto"/>
          <w:kern w:val="0"/>
          <w:sz w:val="24"/>
          <w:highlight w:val="none"/>
          <w:lang w:val="zh-CN"/>
        </w:rPr>
      </w:pPr>
    </w:p>
    <w:p w14:paraId="705F47E2">
      <w:pPr>
        <w:autoSpaceDE w:val="0"/>
        <w:autoSpaceDN w:val="0"/>
        <w:spacing w:line="360" w:lineRule="auto"/>
        <w:ind w:left="210" w:right="210"/>
        <w:jc w:val="left"/>
        <w:rPr>
          <w:rFonts w:hint="eastAsia" w:ascii="仿宋" w:hAnsi="仿宋" w:eastAsia="仿宋" w:cs="仿宋"/>
          <w:color w:val="auto"/>
          <w:kern w:val="0"/>
          <w:sz w:val="24"/>
          <w:highlight w:val="none"/>
          <w:lang w:val="zh-CN"/>
        </w:rPr>
      </w:pPr>
    </w:p>
    <w:p w14:paraId="12558E68">
      <w:pPr>
        <w:autoSpaceDE w:val="0"/>
        <w:autoSpaceDN w:val="0"/>
        <w:spacing w:line="360" w:lineRule="auto"/>
        <w:ind w:left="2" w:leftChars="1" w:right="21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744F56F">
      <w:pPr>
        <w:spacing w:line="360" w:lineRule="auto"/>
        <w:ind w:left="4620" w:leftChars="2200" w:right="21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B88925F">
      <w:pPr>
        <w:spacing w:line="360" w:lineRule="auto"/>
        <w:ind w:left="210" w:right="210"/>
        <w:jc w:val="center"/>
        <w:rPr>
          <w:rFonts w:hint="eastAsia" w:ascii="仿宋" w:hAnsi="仿宋" w:eastAsia="仿宋" w:cs="仿宋"/>
          <w:b/>
          <w:bCs/>
          <w:color w:val="auto"/>
          <w:sz w:val="24"/>
          <w:highlight w:val="none"/>
        </w:rPr>
      </w:pPr>
    </w:p>
    <w:p w14:paraId="3164017B">
      <w:pPr>
        <w:spacing w:line="360" w:lineRule="auto"/>
        <w:ind w:left="210" w:right="210"/>
        <w:jc w:val="center"/>
        <w:rPr>
          <w:rFonts w:hint="eastAsia" w:ascii="仿宋" w:hAnsi="仿宋" w:eastAsia="仿宋" w:cs="仿宋"/>
          <w:b/>
          <w:bCs/>
          <w:color w:val="auto"/>
          <w:sz w:val="24"/>
          <w:highlight w:val="none"/>
        </w:rPr>
        <w:sectPr>
          <w:headerReference r:id="rId6" w:type="first"/>
          <w:footerReference r:id="rId8" w:type="first"/>
          <w:headerReference r:id="rId5" w:type="default"/>
          <w:footerReference r:id="rId7" w:type="default"/>
          <w:pgSz w:w="11906" w:h="16838"/>
          <w:pgMar w:top="1134" w:right="1418" w:bottom="1134" w:left="1418" w:header="851" w:footer="992" w:gutter="0"/>
          <w:cols w:space="720" w:num="1"/>
          <w:titlePg/>
          <w:docGrid w:linePitch="312" w:charSpace="0"/>
        </w:sectPr>
      </w:pPr>
    </w:p>
    <w:p w14:paraId="6499A3A6">
      <w:pPr>
        <w:spacing w:line="360" w:lineRule="auto"/>
        <w:ind w:left="210" w:right="21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527FA95">
      <w:pPr>
        <w:spacing w:line="360" w:lineRule="auto"/>
        <w:ind w:left="210" w:right="210" w:firstLine="3975" w:firstLineChars="1100"/>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9C519D2">
      <w:pPr>
        <w:spacing w:line="360" w:lineRule="auto"/>
        <w:ind w:left="210" w:right="210"/>
        <w:jc w:val="center"/>
        <w:outlineLvl w:val="0"/>
        <w:rPr>
          <w:rFonts w:hint="eastAsia" w:ascii="仿宋" w:hAnsi="仿宋" w:eastAsia="仿宋" w:cs="仿宋"/>
          <w:b/>
          <w:color w:val="auto"/>
          <w:kern w:val="0"/>
          <w:sz w:val="36"/>
          <w:szCs w:val="36"/>
          <w:highlight w:val="none"/>
        </w:rPr>
      </w:pPr>
    </w:p>
    <w:p w14:paraId="397C52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16852DE">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(2)中小企业声明函………………………………………………………………(页码)</w:t>
      </w:r>
    </w:p>
    <w:p w14:paraId="4A401166">
      <w:pPr>
        <w:snapToGrid w:val="0"/>
        <w:spacing w:line="360" w:lineRule="auto"/>
        <w:ind w:left="210" w:right="210"/>
        <w:jc w:val="center"/>
        <w:rPr>
          <w:rFonts w:hint="eastAsia" w:ascii="仿宋" w:hAnsi="仿宋" w:eastAsia="仿宋" w:cs="仿宋"/>
          <w:b/>
          <w:color w:val="auto"/>
          <w:kern w:val="0"/>
          <w:sz w:val="32"/>
          <w:szCs w:val="32"/>
          <w:highlight w:val="none"/>
        </w:rPr>
      </w:pPr>
    </w:p>
    <w:p w14:paraId="16E84E8C">
      <w:pPr>
        <w:snapToGrid w:val="0"/>
        <w:spacing w:line="360" w:lineRule="auto"/>
        <w:ind w:left="210" w:right="210"/>
        <w:jc w:val="center"/>
        <w:rPr>
          <w:rFonts w:hint="eastAsia" w:ascii="仿宋" w:hAnsi="仿宋" w:eastAsia="仿宋" w:cs="仿宋"/>
          <w:b/>
          <w:color w:val="auto"/>
          <w:kern w:val="0"/>
          <w:sz w:val="32"/>
          <w:szCs w:val="32"/>
          <w:highlight w:val="none"/>
        </w:rPr>
      </w:pPr>
    </w:p>
    <w:p w14:paraId="691A1830">
      <w:pPr>
        <w:snapToGrid w:val="0"/>
        <w:spacing w:line="360" w:lineRule="auto"/>
        <w:ind w:left="210" w:right="210"/>
        <w:jc w:val="center"/>
        <w:rPr>
          <w:rFonts w:hint="eastAsia" w:ascii="仿宋" w:hAnsi="仿宋" w:eastAsia="仿宋" w:cs="仿宋"/>
          <w:b/>
          <w:color w:val="auto"/>
          <w:kern w:val="0"/>
          <w:sz w:val="32"/>
          <w:szCs w:val="32"/>
          <w:highlight w:val="none"/>
        </w:rPr>
      </w:pPr>
    </w:p>
    <w:p w14:paraId="291EE6A5">
      <w:pPr>
        <w:snapToGrid w:val="0"/>
        <w:spacing w:line="360" w:lineRule="auto"/>
        <w:ind w:left="210" w:right="210"/>
        <w:jc w:val="center"/>
        <w:rPr>
          <w:rFonts w:hint="eastAsia" w:ascii="仿宋" w:hAnsi="仿宋" w:eastAsia="仿宋" w:cs="仿宋"/>
          <w:b/>
          <w:color w:val="auto"/>
          <w:kern w:val="0"/>
          <w:sz w:val="32"/>
          <w:szCs w:val="32"/>
          <w:highlight w:val="none"/>
        </w:rPr>
      </w:pPr>
    </w:p>
    <w:p w14:paraId="21830F6D">
      <w:pPr>
        <w:snapToGrid w:val="0"/>
        <w:spacing w:line="360" w:lineRule="auto"/>
        <w:ind w:left="210" w:right="210"/>
        <w:jc w:val="center"/>
        <w:rPr>
          <w:rFonts w:hint="eastAsia" w:ascii="仿宋" w:hAnsi="仿宋" w:eastAsia="仿宋" w:cs="仿宋"/>
          <w:b/>
          <w:color w:val="auto"/>
          <w:kern w:val="0"/>
          <w:sz w:val="32"/>
          <w:szCs w:val="32"/>
          <w:highlight w:val="none"/>
        </w:rPr>
      </w:pPr>
    </w:p>
    <w:p w14:paraId="3BF38703">
      <w:pPr>
        <w:snapToGrid w:val="0"/>
        <w:spacing w:line="360" w:lineRule="auto"/>
        <w:ind w:left="210" w:right="210"/>
        <w:jc w:val="center"/>
        <w:rPr>
          <w:rFonts w:hint="eastAsia" w:ascii="仿宋" w:hAnsi="仿宋" w:eastAsia="仿宋" w:cs="仿宋"/>
          <w:b/>
          <w:color w:val="auto"/>
          <w:kern w:val="0"/>
          <w:sz w:val="32"/>
          <w:szCs w:val="32"/>
          <w:highlight w:val="none"/>
        </w:rPr>
      </w:pPr>
    </w:p>
    <w:p w14:paraId="088F63B2">
      <w:pPr>
        <w:snapToGrid w:val="0"/>
        <w:spacing w:line="360" w:lineRule="auto"/>
        <w:ind w:left="210" w:right="210"/>
        <w:jc w:val="center"/>
        <w:rPr>
          <w:rFonts w:hint="eastAsia" w:ascii="仿宋" w:hAnsi="仿宋" w:eastAsia="仿宋" w:cs="仿宋"/>
          <w:b/>
          <w:color w:val="auto"/>
          <w:kern w:val="0"/>
          <w:sz w:val="32"/>
          <w:szCs w:val="32"/>
          <w:highlight w:val="none"/>
        </w:rPr>
      </w:pPr>
    </w:p>
    <w:p w14:paraId="7FF062D3">
      <w:pPr>
        <w:snapToGrid w:val="0"/>
        <w:spacing w:line="360" w:lineRule="auto"/>
        <w:ind w:left="210" w:right="210"/>
        <w:jc w:val="center"/>
        <w:rPr>
          <w:rFonts w:hint="eastAsia" w:ascii="仿宋" w:hAnsi="仿宋" w:eastAsia="仿宋" w:cs="仿宋"/>
          <w:b/>
          <w:color w:val="auto"/>
          <w:kern w:val="0"/>
          <w:sz w:val="32"/>
          <w:szCs w:val="32"/>
          <w:highlight w:val="none"/>
        </w:rPr>
      </w:pPr>
    </w:p>
    <w:p w14:paraId="440C3D93">
      <w:pPr>
        <w:pStyle w:val="692"/>
        <w:keepNext w:val="0"/>
        <w:pageBreakBefore w:val="0"/>
        <w:tabs>
          <w:tab w:val="clear" w:pos="720"/>
        </w:tabs>
        <w:snapToGrid w:val="0"/>
        <w:spacing w:before="120" w:after="120"/>
        <w:ind w:left="210" w:right="210"/>
        <w:jc w:val="both"/>
        <w:outlineLvl w:val="9"/>
        <w:rPr>
          <w:rFonts w:hint="eastAsia" w:ascii="仿宋" w:hAnsi="仿宋" w:eastAsia="仿宋" w:cs="仿宋"/>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1134" w:right="1417" w:bottom="1134" w:left="1417" w:header="851" w:footer="992" w:gutter="0"/>
          <w:cols w:space="0" w:num="1"/>
          <w:titlePg/>
          <w:docGrid w:linePitch="312" w:charSpace="0"/>
        </w:sectPr>
      </w:pPr>
    </w:p>
    <w:p w14:paraId="24A3133C">
      <w:pPr>
        <w:pStyle w:val="692"/>
        <w:keepNext w:val="0"/>
        <w:pageBreakBefore w:val="0"/>
        <w:tabs>
          <w:tab w:val="clear" w:pos="720"/>
        </w:tabs>
        <w:snapToGrid w:val="0"/>
        <w:spacing w:before="120" w:after="120"/>
        <w:ind w:left="210" w:right="210"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F25AEAE">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03AB0070">
      <w:pPr>
        <w:snapToGrid w:val="0"/>
        <w:spacing w:line="360" w:lineRule="auto"/>
        <w:ind w:left="210" w:right="210"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浙江交通职业技术学院邮政综合技能实训室建设项目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rPr>
        <w:t>BSZB2025-AZZG074】</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23C7724">
      <w:pPr>
        <w:spacing w:line="360" w:lineRule="auto"/>
        <w:ind w:left="210" w:right="21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440"/>
        <w:gridCol w:w="1845"/>
        <w:gridCol w:w="2729"/>
        <w:gridCol w:w="993"/>
        <w:gridCol w:w="1559"/>
        <w:gridCol w:w="1984"/>
        <w:gridCol w:w="3119"/>
      </w:tblGrid>
      <w:tr w14:paraId="4F0E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8" w:type="dxa"/>
            <w:vAlign w:val="center"/>
          </w:tcPr>
          <w:p w14:paraId="74B39197">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40" w:type="dxa"/>
            <w:vAlign w:val="center"/>
          </w:tcPr>
          <w:p w14:paraId="27E5552E">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5" w:type="dxa"/>
            <w:vAlign w:val="center"/>
          </w:tcPr>
          <w:p w14:paraId="24017AFD">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p w14:paraId="67D7F501">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tc>
        <w:tc>
          <w:tcPr>
            <w:tcW w:w="2729" w:type="dxa"/>
            <w:vAlign w:val="center"/>
          </w:tcPr>
          <w:p w14:paraId="62DF10EF">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22999E68">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7A5EBFBD">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1FEEAC33">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2250E1CB">
            <w:pPr>
              <w:spacing w:line="400" w:lineRule="exact"/>
              <w:jc w:val="center"/>
              <w:rPr>
                <w:rFonts w:hint="eastAsia" w:ascii="仿宋" w:hAnsi="仿宋" w:eastAsia="仿宋" w:cs="仿宋"/>
                <w:b/>
                <w:color w:val="auto"/>
                <w:sz w:val="24"/>
                <w:highlight w:val="none"/>
              </w:rPr>
            </w:pPr>
          </w:p>
          <w:p w14:paraId="13F2E43E">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82ADA8A">
            <w:pPr>
              <w:spacing w:line="400" w:lineRule="exact"/>
              <w:jc w:val="center"/>
              <w:rPr>
                <w:rFonts w:hint="eastAsia" w:ascii="仿宋" w:hAnsi="仿宋" w:eastAsia="仿宋" w:cs="仿宋"/>
                <w:b/>
                <w:color w:val="auto"/>
                <w:sz w:val="24"/>
                <w:highlight w:val="none"/>
              </w:rPr>
            </w:pPr>
          </w:p>
        </w:tc>
      </w:tr>
      <w:tr w14:paraId="6067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8" w:type="dxa"/>
            <w:vAlign w:val="center"/>
          </w:tcPr>
          <w:p w14:paraId="05D8966A">
            <w:pPr>
              <w:spacing w:line="360" w:lineRule="auto"/>
              <w:jc w:val="center"/>
              <w:rPr>
                <w:rFonts w:hint="eastAsia" w:ascii="仿宋" w:hAnsi="仿宋" w:eastAsia="仿宋" w:cs="仿宋"/>
                <w:bCs/>
                <w:color w:val="auto"/>
                <w:sz w:val="24"/>
                <w:highlight w:val="none"/>
              </w:rPr>
            </w:pPr>
          </w:p>
        </w:tc>
        <w:tc>
          <w:tcPr>
            <w:tcW w:w="1440" w:type="dxa"/>
            <w:vAlign w:val="center"/>
          </w:tcPr>
          <w:p w14:paraId="610F0CB7">
            <w:pPr>
              <w:spacing w:line="360" w:lineRule="auto"/>
              <w:jc w:val="center"/>
              <w:rPr>
                <w:rFonts w:hint="eastAsia" w:ascii="仿宋" w:hAnsi="仿宋" w:eastAsia="仿宋" w:cs="仿宋"/>
                <w:bCs/>
                <w:color w:val="auto"/>
                <w:sz w:val="24"/>
                <w:highlight w:val="none"/>
              </w:rPr>
            </w:pPr>
          </w:p>
        </w:tc>
        <w:tc>
          <w:tcPr>
            <w:tcW w:w="1845" w:type="dxa"/>
            <w:vAlign w:val="center"/>
          </w:tcPr>
          <w:p w14:paraId="1967A8C4">
            <w:pPr>
              <w:snapToGrid w:val="0"/>
              <w:spacing w:line="360" w:lineRule="auto"/>
              <w:jc w:val="center"/>
              <w:rPr>
                <w:rFonts w:hint="eastAsia" w:ascii="仿宋" w:hAnsi="仿宋" w:eastAsia="仿宋" w:cs="仿宋"/>
                <w:color w:val="auto"/>
                <w:sz w:val="24"/>
                <w:highlight w:val="none"/>
              </w:rPr>
            </w:pPr>
          </w:p>
        </w:tc>
        <w:tc>
          <w:tcPr>
            <w:tcW w:w="2729" w:type="dxa"/>
            <w:vAlign w:val="center"/>
          </w:tcPr>
          <w:p w14:paraId="38C22A57">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BDF1BDB">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93C68A5">
            <w:pPr>
              <w:spacing w:line="360" w:lineRule="auto"/>
              <w:jc w:val="center"/>
              <w:rPr>
                <w:rFonts w:hint="eastAsia" w:ascii="仿宋" w:hAnsi="仿宋" w:eastAsia="仿宋" w:cs="仿宋"/>
                <w:color w:val="auto"/>
                <w:sz w:val="24"/>
                <w:highlight w:val="none"/>
              </w:rPr>
            </w:pPr>
          </w:p>
        </w:tc>
        <w:tc>
          <w:tcPr>
            <w:tcW w:w="1984" w:type="dxa"/>
            <w:vAlign w:val="center"/>
          </w:tcPr>
          <w:p w14:paraId="6D872B60">
            <w:pPr>
              <w:spacing w:line="360" w:lineRule="auto"/>
              <w:jc w:val="center"/>
              <w:rPr>
                <w:rFonts w:hint="eastAsia" w:ascii="仿宋" w:hAnsi="仿宋" w:eastAsia="仿宋" w:cs="仿宋"/>
                <w:color w:val="auto"/>
                <w:sz w:val="24"/>
                <w:highlight w:val="none"/>
              </w:rPr>
            </w:pPr>
          </w:p>
        </w:tc>
        <w:tc>
          <w:tcPr>
            <w:tcW w:w="3119" w:type="dxa"/>
            <w:vAlign w:val="center"/>
          </w:tcPr>
          <w:p w14:paraId="7597ECDF">
            <w:pPr>
              <w:spacing w:line="360" w:lineRule="auto"/>
              <w:jc w:val="center"/>
              <w:rPr>
                <w:rFonts w:hint="eastAsia" w:ascii="仿宋" w:hAnsi="仿宋" w:eastAsia="仿宋" w:cs="仿宋"/>
                <w:color w:val="auto"/>
                <w:sz w:val="24"/>
                <w:highlight w:val="none"/>
              </w:rPr>
            </w:pPr>
          </w:p>
        </w:tc>
      </w:tr>
      <w:tr w14:paraId="2455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8" w:type="dxa"/>
            <w:vAlign w:val="center"/>
          </w:tcPr>
          <w:p w14:paraId="6CCBE398">
            <w:pPr>
              <w:spacing w:line="360" w:lineRule="auto"/>
              <w:jc w:val="center"/>
              <w:rPr>
                <w:rFonts w:hint="eastAsia" w:ascii="仿宋" w:hAnsi="仿宋" w:eastAsia="仿宋" w:cs="仿宋"/>
                <w:bCs/>
                <w:color w:val="auto"/>
                <w:sz w:val="24"/>
                <w:highlight w:val="none"/>
              </w:rPr>
            </w:pPr>
          </w:p>
        </w:tc>
        <w:tc>
          <w:tcPr>
            <w:tcW w:w="1440" w:type="dxa"/>
            <w:vAlign w:val="center"/>
          </w:tcPr>
          <w:p w14:paraId="64E71C7A">
            <w:pPr>
              <w:spacing w:line="360" w:lineRule="auto"/>
              <w:jc w:val="center"/>
              <w:rPr>
                <w:rFonts w:hint="eastAsia" w:ascii="仿宋" w:hAnsi="仿宋" w:eastAsia="仿宋" w:cs="仿宋"/>
                <w:bCs/>
                <w:color w:val="auto"/>
                <w:sz w:val="24"/>
                <w:highlight w:val="none"/>
              </w:rPr>
            </w:pPr>
          </w:p>
        </w:tc>
        <w:tc>
          <w:tcPr>
            <w:tcW w:w="1845" w:type="dxa"/>
            <w:vAlign w:val="center"/>
          </w:tcPr>
          <w:p w14:paraId="113C61A5">
            <w:pPr>
              <w:snapToGrid w:val="0"/>
              <w:spacing w:line="360" w:lineRule="auto"/>
              <w:jc w:val="center"/>
              <w:rPr>
                <w:rFonts w:hint="eastAsia" w:ascii="仿宋" w:hAnsi="仿宋" w:eastAsia="仿宋" w:cs="仿宋"/>
                <w:color w:val="auto"/>
                <w:sz w:val="24"/>
                <w:highlight w:val="none"/>
              </w:rPr>
            </w:pPr>
          </w:p>
        </w:tc>
        <w:tc>
          <w:tcPr>
            <w:tcW w:w="2729" w:type="dxa"/>
            <w:vAlign w:val="center"/>
          </w:tcPr>
          <w:p w14:paraId="547AAAF1">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0FCBBA4">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AB73F1E">
            <w:pPr>
              <w:spacing w:line="360" w:lineRule="auto"/>
              <w:jc w:val="center"/>
              <w:rPr>
                <w:rFonts w:hint="eastAsia" w:ascii="仿宋" w:hAnsi="仿宋" w:eastAsia="仿宋" w:cs="仿宋"/>
                <w:color w:val="auto"/>
                <w:sz w:val="24"/>
                <w:highlight w:val="none"/>
              </w:rPr>
            </w:pPr>
          </w:p>
        </w:tc>
        <w:tc>
          <w:tcPr>
            <w:tcW w:w="1984" w:type="dxa"/>
            <w:vAlign w:val="center"/>
          </w:tcPr>
          <w:p w14:paraId="62FD591C">
            <w:pPr>
              <w:spacing w:line="360" w:lineRule="auto"/>
              <w:jc w:val="center"/>
              <w:rPr>
                <w:rFonts w:hint="eastAsia" w:ascii="仿宋" w:hAnsi="仿宋" w:eastAsia="仿宋" w:cs="仿宋"/>
                <w:color w:val="auto"/>
                <w:sz w:val="24"/>
                <w:highlight w:val="none"/>
              </w:rPr>
            </w:pPr>
          </w:p>
        </w:tc>
        <w:tc>
          <w:tcPr>
            <w:tcW w:w="3119" w:type="dxa"/>
            <w:vAlign w:val="center"/>
          </w:tcPr>
          <w:p w14:paraId="2C506C40">
            <w:pPr>
              <w:spacing w:line="360" w:lineRule="auto"/>
              <w:jc w:val="center"/>
              <w:rPr>
                <w:rFonts w:hint="eastAsia" w:ascii="仿宋" w:hAnsi="仿宋" w:eastAsia="仿宋" w:cs="仿宋"/>
                <w:color w:val="auto"/>
                <w:sz w:val="24"/>
                <w:highlight w:val="none"/>
              </w:rPr>
            </w:pPr>
          </w:p>
        </w:tc>
      </w:tr>
      <w:tr w14:paraId="0C8F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8" w:type="dxa"/>
            <w:vAlign w:val="center"/>
          </w:tcPr>
          <w:p w14:paraId="060EFAD5">
            <w:pPr>
              <w:spacing w:line="360" w:lineRule="auto"/>
              <w:jc w:val="center"/>
              <w:rPr>
                <w:rFonts w:hint="eastAsia" w:ascii="仿宋" w:hAnsi="仿宋" w:eastAsia="仿宋" w:cs="仿宋"/>
                <w:bCs/>
                <w:color w:val="auto"/>
                <w:sz w:val="24"/>
                <w:highlight w:val="none"/>
              </w:rPr>
            </w:pPr>
          </w:p>
        </w:tc>
        <w:tc>
          <w:tcPr>
            <w:tcW w:w="1440" w:type="dxa"/>
            <w:vAlign w:val="center"/>
          </w:tcPr>
          <w:p w14:paraId="07B97714">
            <w:pPr>
              <w:spacing w:line="360" w:lineRule="auto"/>
              <w:jc w:val="center"/>
              <w:rPr>
                <w:rFonts w:hint="eastAsia" w:ascii="仿宋" w:hAnsi="仿宋" w:eastAsia="仿宋" w:cs="仿宋"/>
                <w:bCs/>
                <w:color w:val="auto"/>
                <w:sz w:val="24"/>
                <w:highlight w:val="none"/>
              </w:rPr>
            </w:pPr>
          </w:p>
        </w:tc>
        <w:tc>
          <w:tcPr>
            <w:tcW w:w="1845" w:type="dxa"/>
            <w:vAlign w:val="center"/>
          </w:tcPr>
          <w:p w14:paraId="7119E87E">
            <w:pPr>
              <w:snapToGrid w:val="0"/>
              <w:spacing w:line="360" w:lineRule="auto"/>
              <w:jc w:val="center"/>
              <w:rPr>
                <w:rFonts w:hint="eastAsia" w:ascii="仿宋" w:hAnsi="仿宋" w:eastAsia="仿宋" w:cs="仿宋"/>
                <w:color w:val="auto"/>
                <w:sz w:val="24"/>
                <w:highlight w:val="none"/>
              </w:rPr>
            </w:pPr>
          </w:p>
        </w:tc>
        <w:tc>
          <w:tcPr>
            <w:tcW w:w="2729" w:type="dxa"/>
            <w:vAlign w:val="center"/>
          </w:tcPr>
          <w:p w14:paraId="09F92CC0">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73688B5">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227621E">
            <w:pPr>
              <w:spacing w:line="360" w:lineRule="auto"/>
              <w:jc w:val="center"/>
              <w:rPr>
                <w:rFonts w:hint="eastAsia" w:ascii="仿宋" w:hAnsi="仿宋" w:eastAsia="仿宋" w:cs="仿宋"/>
                <w:color w:val="auto"/>
                <w:sz w:val="24"/>
                <w:highlight w:val="none"/>
              </w:rPr>
            </w:pPr>
          </w:p>
        </w:tc>
        <w:tc>
          <w:tcPr>
            <w:tcW w:w="1984" w:type="dxa"/>
            <w:vAlign w:val="center"/>
          </w:tcPr>
          <w:p w14:paraId="7BEBF4FB">
            <w:pPr>
              <w:spacing w:line="360" w:lineRule="auto"/>
              <w:jc w:val="center"/>
              <w:rPr>
                <w:rFonts w:hint="eastAsia" w:ascii="仿宋" w:hAnsi="仿宋" w:eastAsia="仿宋" w:cs="仿宋"/>
                <w:color w:val="auto"/>
                <w:sz w:val="24"/>
                <w:highlight w:val="none"/>
              </w:rPr>
            </w:pPr>
          </w:p>
        </w:tc>
        <w:tc>
          <w:tcPr>
            <w:tcW w:w="3119" w:type="dxa"/>
            <w:vAlign w:val="center"/>
          </w:tcPr>
          <w:p w14:paraId="26224A74">
            <w:pPr>
              <w:spacing w:line="360" w:lineRule="auto"/>
              <w:jc w:val="center"/>
              <w:rPr>
                <w:rFonts w:hint="eastAsia" w:ascii="仿宋" w:hAnsi="仿宋" w:eastAsia="仿宋" w:cs="仿宋"/>
                <w:color w:val="auto"/>
                <w:sz w:val="24"/>
                <w:highlight w:val="none"/>
              </w:rPr>
            </w:pPr>
          </w:p>
        </w:tc>
      </w:tr>
      <w:tr w14:paraId="5280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25075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6F98C311">
            <w:pPr>
              <w:spacing w:line="360" w:lineRule="auto"/>
              <w:jc w:val="center"/>
              <w:rPr>
                <w:rFonts w:hint="eastAsia" w:ascii="仿宋" w:hAnsi="仿宋" w:eastAsia="仿宋" w:cs="仿宋"/>
                <w:color w:val="auto"/>
                <w:sz w:val="24"/>
                <w:highlight w:val="none"/>
              </w:rPr>
            </w:pPr>
          </w:p>
        </w:tc>
      </w:tr>
      <w:tr w14:paraId="13D5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FB6D15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4389AD9A">
            <w:pPr>
              <w:spacing w:line="360" w:lineRule="auto"/>
              <w:jc w:val="center"/>
              <w:rPr>
                <w:rFonts w:hint="eastAsia" w:ascii="仿宋" w:hAnsi="仿宋" w:eastAsia="仿宋" w:cs="仿宋"/>
                <w:color w:val="auto"/>
                <w:sz w:val="24"/>
                <w:highlight w:val="none"/>
              </w:rPr>
            </w:pPr>
          </w:p>
        </w:tc>
      </w:tr>
    </w:tbl>
    <w:p w14:paraId="0D15093A">
      <w:pPr>
        <w:spacing w:line="360" w:lineRule="auto"/>
        <w:ind w:left="210" w:right="210"/>
        <w:rPr>
          <w:rFonts w:hint="eastAsia" w:ascii="仿宋" w:hAnsi="仿宋" w:eastAsia="仿宋" w:cs="仿宋"/>
          <w:color w:val="auto"/>
          <w:sz w:val="24"/>
          <w:highlight w:val="none"/>
        </w:rPr>
      </w:pPr>
    </w:p>
    <w:p w14:paraId="7B0FAF89">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3CE2730">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1、投标人需按本表格式填写，否则视为投标文件含有采购人不能接受的附加条件，投标无效。</w:t>
      </w:r>
    </w:p>
    <w:p w14:paraId="36C21F33">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5033BB4C">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3、特别提示：本表予以公示。</w:t>
      </w:r>
    </w:p>
    <w:p w14:paraId="6BA52F4B">
      <w:pPr>
        <w:spacing w:line="360" w:lineRule="auto"/>
        <w:ind w:left="210" w:right="210" w:firstLine="480" w:firstLineChars="200"/>
        <w:rPr>
          <w:rFonts w:hint="eastAsia" w:ascii="仿宋" w:hAnsi="仿宋" w:eastAsia="仿宋" w:cs="仿宋"/>
          <w:color w:val="auto"/>
          <w:sz w:val="24"/>
          <w:highlight w:val="none"/>
        </w:rPr>
        <w:sectPr>
          <w:pgSz w:w="16838" w:h="11906" w:orient="landscape"/>
          <w:pgMar w:top="1134" w:right="1276" w:bottom="1134" w:left="1247" w:header="851" w:footer="992" w:gutter="0"/>
          <w:cols w:space="0" w:num="1"/>
          <w:titlePg/>
          <w:docGrid w:linePitch="312" w:charSpace="0"/>
        </w:sectPr>
      </w:pPr>
      <w:r>
        <w:rPr>
          <w:rFonts w:hint="eastAsia" w:ascii="仿宋" w:hAnsi="仿宋" w:eastAsia="仿宋" w:cs="仿宋"/>
          <w:color w:val="auto"/>
          <w:sz w:val="24"/>
          <w:highlight w:val="none"/>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B144489">
      <w:pPr>
        <w:pStyle w:val="692"/>
        <w:keepNext w:val="0"/>
        <w:pageBreakBefore w:val="0"/>
        <w:tabs>
          <w:tab w:val="clear" w:pos="720"/>
        </w:tabs>
        <w:snapToGrid w:val="0"/>
        <w:spacing w:before="120" w:after="120"/>
        <w:ind w:left="210" w:right="210"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二、中小企业声明函</w:t>
      </w:r>
    </w:p>
    <w:p w14:paraId="13961204">
      <w:pPr>
        <w:widowControl/>
        <w:spacing w:line="360" w:lineRule="auto"/>
        <w:ind w:left="210" w:right="210"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F3DD98C">
      <w:pPr>
        <w:pStyle w:val="3"/>
        <w:ind w:left="642" w:right="210"/>
        <w:rPr>
          <w:rFonts w:hint="eastAsia" w:ascii="仿宋" w:hAnsi="仿宋" w:eastAsia="仿宋" w:cs="仿宋"/>
          <w:color w:val="auto"/>
          <w:sz w:val="24"/>
          <w:highlight w:val="none"/>
        </w:rPr>
      </w:pPr>
    </w:p>
    <w:p w14:paraId="02CFD59C">
      <w:pPr>
        <w:ind w:left="210" w:right="210"/>
        <w:rPr>
          <w:rFonts w:hint="eastAsia" w:ascii="仿宋" w:hAnsi="仿宋" w:eastAsia="仿宋" w:cs="仿宋"/>
          <w:b/>
          <w:color w:val="auto"/>
          <w:sz w:val="24"/>
          <w:highlight w:val="none"/>
        </w:rPr>
      </w:pPr>
    </w:p>
    <w:p w14:paraId="7A427DFC">
      <w:pPr>
        <w:pStyle w:val="692"/>
        <w:keepNext w:val="0"/>
        <w:pageBreakBefore w:val="0"/>
        <w:tabs>
          <w:tab w:val="clear" w:pos="720"/>
        </w:tabs>
        <w:snapToGrid w:val="0"/>
        <w:spacing w:before="120" w:after="120"/>
        <w:ind w:left="210" w:right="210" w:firstLine="643"/>
        <w:outlineLvl w:val="9"/>
        <w:rPr>
          <w:rFonts w:hint="eastAsia" w:ascii="仿宋" w:hAnsi="仿宋" w:eastAsia="仿宋" w:cs="仿宋"/>
          <w:b w:val="0"/>
          <w:color w:val="auto"/>
          <w:sz w:val="32"/>
          <w:szCs w:val="32"/>
          <w:highlight w:val="none"/>
        </w:rPr>
      </w:pPr>
    </w:p>
    <w:p w14:paraId="63E83537">
      <w:pPr>
        <w:spacing w:line="360" w:lineRule="auto"/>
        <w:ind w:left="210" w:right="210" w:firstLine="3614" w:firstLineChars="1000"/>
        <w:rPr>
          <w:rFonts w:hint="eastAsia" w:ascii="仿宋" w:hAnsi="仿宋" w:eastAsia="仿宋" w:cs="仿宋"/>
          <w:b/>
          <w:color w:val="auto"/>
          <w:kern w:val="0"/>
          <w:sz w:val="36"/>
          <w:szCs w:val="36"/>
          <w:highlight w:val="none"/>
        </w:rPr>
      </w:pPr>
    </w:p>
    <w:p w14:paraId="5E4E7BE2">
      <w:pPr>
        <w:spacing w:line="360" w:lineRule="auto"/>
        <w:ind w:left="210" w:right="210" w:firstLine="3614" w:firstLineChars="1000"/>
        <w:rPr>
          <w:rFonts w:hint="eastAsia" w:ascii="仿宋" w:hAnsi="仿宋" w:eastAsia="仿宋" w:cs="仿宋"/>
          <w:b/>
          <w:color w:val="auto"/>
          <w:kern w:val="0"/>
          <w:sz w:val="36"/>
          <w:szCs w:val="36"/>
          <w:highlight w:val="none"/>
        </w:rPr>
      </w:pPr>
    </w:p>
    <w:p w14:paraId="03F38571">
      <w:pPr>
        <w:spacing w:line="360" w:lineRule="auto"/>
        <w:ind w:left="210" w:right="210" w:firstLine="3614" w:firstLineChars="1000"/>
        <w:rPr>
          <w:rFonts w:hint="eastAsia" w:ascii="仿宋" w:hAnsi="仿宋" w:eastAsia="仿宋" w:cs="仿宋"/>
          <w:b/>
          <w:color w:val="auto"/>
          <w:kern w:val="0"/>
          <w:sz w:val="36"/>
          <w:szCs w:val="36"/>
          <w:highlight w:val="none"/>
        </w:rPr>
      </w:pPr>
    </w:p>
    <w:p w14:paraId="3052E897">
      <w:pPr>
        <w:spacing w:line="360" w:lineRule="auto"/>
        <w:ind w:left="210" w:right="210" w:firstLine="3614" w:firstLineChars="1000"/>
        <w:rPr>
          <w:rFonts w:hint="eastAsia" w:ascii="仿宋" w:hAnsi="仿宋" w:eastAsia="仿宋" w:cs="仿宋"/>
          <w:b/>
          <w:color w:val="auto"/>
          <w:kern w:val="0"/>
          <w:sz w:val="36"/>
          <w:szCs w:val="36"/>
          <w:highlight w:val="none"/>
        </w:rPr>
      </w:pPr>
    </w:p>
    <w:p w14:paraId="77B1A698">
      <w:pPr>
        <w:spacing w:line="360" w:lineRule="auto"/>
        <w:ind w:left="210" w:right="210" w:firstLine="3614" w:firstLineChars="1000"/>
        <w:rPr>
          <w:rFonts w:hint="eastAsia" w:ascii="仿宋" w:hAnsi="仿宋" w:eastAsia="仿宋" w:cs="仿宋"/>
          <w:b/>
          <w:color w:val="auto"/>
          <w:kern w:val="0"/>
          <w:sz w:val="36"/>
          <w:szCs w:val="36"/>
          <w:highlight w:val="none"/>
        </w:rPr>
      </w:pPr>
    </w:p>
    <w:p w14:paraId="755108D5">
      <w:pPr>
        <w:spacing w:line="360" w:lineRule="auto"/>
        <w:ind w:left="210" w:right="210" w:firstLine="3614" w:firstLineChars="1000"/>
        <w:rPr>
          <w:rFonts w:hint="eastAsia" w:ascii="仿宋" w:hAnsi="仿宋" w:eastAsia="仿宋" w:cs="仿宋"/>
          <w:b/>
          <w:color w:val="auto"/>
          <w:kern w:val="0"/>
          <w:sz w:val="36"/>
          <w:szCs w:val="36"/>
          <w:highlight w:val="none"/>
        </w:rPr>
      </w:pPr>
    </w:p>
    <w:p w14:paraId="40CCB7B5">
      <w:pPr>
        <w:spacing w:line="360" w:lineRule="auto"/>
        <w:ind w:left="210" w:right="210" w:firstLine="3614" w:firstLineChars="1000"/>
        <w:rPr>
          <w:rFonts w:hint="eastAsia" w:ascii="仿宋" w:hAnsi="仿宋" w:eastAsia="仿宋" w:cs="仿宋"/>
          <w:b/>
          <w:color w:val="auto"/>
          <w:kern w:val="0"/>
          <w:sz w:val="36"/>
          <w:szCs w:val="36"/>
          <w:highlight w:val="none"/>
        </w:rPr>
      </w:pPr>
    </w:p>
    <w:p w14:paraId="08B07CFD">
      <w:pPr>
        <w:spacing w:line="360" w:lineRule="auto"/>
        <w:ind w:left="210" w:right="210" w:firstLine="3614" w:firstLineChars="1000"/>
        <w:rPr>
          <w:rFonts w:hint="eastAsia" w:ascii="仿宋" w:hAnsi="仿宋" w:eastAsia="仿宋" w:cs="仿宋"/>
          <w:b/>
          <w:color w:val="auto"/>
          <w:kern w:val="0"/>
          <w:sz w:val="36"/>
          <w:szCs w:val="36"/>
          <w:highlight w:val="none"/>
        </w:rPr>
      </w:pPr>
    </w:p>
    <w:p w14:paraId="75B7AE67">
      <w:pPr>
        <w:spacing w:line="360" w:lineRule="auto"/>
        <w:ind w:left="210" w:right="210" w:firstLine="3614" w:firstLineChars="1000"/>
        <w:rPr>
          <w:rFonts w:hint="eastAsia" w:ascii="仿宋" w:hAnsi="仿宋" w:eastAsia="仿宋" w:cs="仿宋"/>
          <w:b/>
          <w:color w:val="auto"/>
          <w:kern w:val="0"/>
          <w:sz w:val="36"/>
          <w:szCs w:val="36"/>
          <w:highlight w:val="none"/>
        </w:rPr>
      </w:pPr>
    </w:p>
    <w:p w14:paraId="22AAA3F9">
      <w:pPr>
        <w:pStyle w:val="2"/>
        <w:keepNext w:val="0"/>
        <w:keepLines w:val="0"/>
        <w:pageBreakBefore/>
        <w:widowControl/>
        <w:spacing w:before="100" w:beforeAutospacing="1" w:after="100" w:afterAutospacing="1" w:line="360" w:lineRule="auto"/>
        <w:ind w:left="210" w:right="210" w:firstLine="3092" w:firstLineChars="700"/>
        <w:rPr>
          <w:rFonts w:hint="eastAsia" w:ascii="仿宋" w:hAnsi="仿宋" w:eastAsia="仿宋" w:cs="仿宋"/>
          <w:color w:val="auto"/>
          <w:highlight w:val="none"/>
        </w:rPr>
      </w:pPr>
      <w:bookmarkStart w:id="18" w:name="_Toc465665161"/>
      <w:r>
        <w:rPr>
          <w:rFonts w:hint="eastAsia" w:ascii="仿宋" w:hAnsi="仿宋" w:eastAsia="仿宋" w:cs="仿宋"/>
          <w:color w:val="auto"/>
          <w:highlight w:val="none"/>
        </w:rPr>
        <w:t>附件</w:t>
      </w:r>
      <w:bookmarkEnd w:id="18"/>
    </w:p>
    <w:p w14:paraId="0761595C">
      <w:pPr>
        <w:spacing w:line="360" w:lineRule="auto"/>
        <w:ind w:left="210" w:right="21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CADBFFE">
      <w:pPr>
        <w:spacing w:line="360" w:lineRule="auto"/>
        <w:ind w:left="210" w:right="210"/>
        <w:jc w:val="center"/>
        <w:rPr>
          <w:rFonts w:hint="eastAsia" w:ascii="仿宋" w:hAnsi="仿宋" w:eastAsia="仿宋" w:cs="仿宋"/>
          <w:b/>
          <w:color w:val="auto"/>
          <w:spacing w:val="6"/>
          <w:sz w:val="32"/>
          <w:szCs w:val="32"/>
          <w:highlight w:val="none"/>
        </w:rPr>
      </w:pPr>
      <w:bookmarkStart w:id="19" w:name="OLE_LINK13"/>
      <w:bookmarkStart w:id="20" w:name="OLE_LINK14"/>
      <w:r>
        <w:rPr>
          <w:rFonts w:hint="eastAsia" w:ascii="仿宋" w:hAnsi="仿宋" w:eastAsia="仿宋" w:cs="仿宋"/>
          <w:b/>
          <w:color w:val="auto"/>
          <w:spacing w:val="6"/>
          <w:sz w:val="32"/>
          <w:szCs w:val="32"/>
          <w:highlight w:val="none"/>
        </w:rPr>
        <w:t>残疾人福利性单位声明函</w:t>
      </w:r>
    </w:p>
    <w:bookmarkEnd w:id="19"/>
    <w:bookmarkEnd w:id="20"/>
    <w:p w14:paraId="70AB3522">
      <w:pPr>
        <w:spacing w:line="360" w:lineRule="auto"/>
        <w:ind w:left="210" w:right="210"/>
        <w:rPr>
          <w:rFonts w:hint="eastAsia" w:ascii="仿宋" w:hAnsi="仿宋" w:eastAsia="仿宋" w:cs="仿宋"/>
          <w:b/>
          <w:color w:val="auto"/>
          <w:spacing w:val="6"/>
          <w:sz w:val="30"/>
          <w:szCs w:val="30"/>
          <w:highlight w:val="none"/>
        </w:rPr>
      </w:pPr>
    </w:p>
    <w:p w14:paraId="73224C97">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E124C9">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94CE419">
      <w:pPr>
        <w:spacing w:line="360" w:lineRule="auto"/>
        <w:ind w:left="210" w:right="210" w:firstLine="480" w:firstLineChars="200"/>
        <w:rPr>
          <w:rFonts w:hint="eastAsia" w:ascii="仿宋" w:hAnsi="仿宋" w:eastAsia="仿宋" w:cs="仿宋"/>
          <w:color w:val="auto"/>
          <w:sz w:val="24"/>
          <w:highlight w:val="none"/>
        </w:rPr>
      </w:pPr>
    </w:p>
    <w:p w14:paraId="05D76BF3">
      <w:pPr>
        <w:spacing w:line="360" w:lineRule="auto"/>
        <w:ind w:left="210" w:right="210" w:firstLine="480" w:firstLineChars="200"/>
        <w:rPr>
          <w:rFonts w:hint="eastAsia" w:ascii="仿宋" w:hAnsi="仿宋" w:eastAsia="仿宋" w:cs="仿宋"/>
          <w:color w:val="auto"/>
          <w:sz w:val="24"/>
          <w:highlight w:val="none"/>
        </w:rPr>
      </w:pPr>
    </w:p>
    <w:p w14:paraId="34550D17">
      <w:pPr>
        <w:tabs>
          <w:tab w:val="left" w:pos="4860"/>
        </w:tabs>
        <w:spacing w:line="360" w:lineRule="auto"/>
        <w:ind w:left="210" w:right="21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DE3ED98">
      <w:pPr>
        <w:tabs>
          <w:tab w:val="left" w:pos="4860"/>
        </w:tabs>
        <w:spacing w:line="360" w:lineRule="auto"/>
        <w:ind w:left="210" w:right="21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C1EA992">
      <w:pPr>
        <w:spacing w:line="360" w:lineRule="auto"/>
        <w:ind w:left="210" w:right="210" w:firstLine="480" w:firstLineChars="200"/>
        <w:rPr>
          <w:rFonts w:hint="eastAsia" w:ascii="仿宋" w:hAnsi="仿宋" w:eastAsia="仿宋" w:cs="仿宋"/>
          <w:color w:val="auto"/>
          <w:sz w:val="24"/>
          <w:highlight w:val="none"/>
        </w:rPr>
      </w:pPr>
    </w:p>
    <w:p w14:paraId="6F5C3F92">
      <w:pPr>
        <w:spacing w:line="360" w:lineRule="auto"/>
        <w:ind w:left="210" w:right="210" w:firstLine="420" w:firstLineChars="200"/>
        <w:rPr>
          <w:rFonts w:hint="eastAsia" w:ascii="仿宋" w:hAnsi="仿宋" w:eastAsia="仿宋" w:cs="仿宋"/>
          <w:color w:val="auto"/>
          <w:highlight w:val="none"/>
        </w:rPr>
      </w:pPr>
    </w:p>
    <w:p w14:paraId="40FFB5DB">
      <w:pPr>
        <w:spacing w:line="360" w:lineRule="auto"/>
        <w:ind w:left="210" w:right="210" w:firstLine="420" w:firstLineChars="200"/>
        <w:rPr>
          <w:rFonts w:hint="eastAsia" w:ascii="仿宋" w:hAnsi="仿宋" w:eastAsia="仿宋" w:cs="仿宋"/>
          <w:color w:val="auto"/>
          <w:highlight w:val="none"/>
        </w:rPr>
      </w:pPr>
    </w:p>
    <w:p w14:paraId="2CF0691A">
      <w:pPr>
        <w:spacing w:line="360" w:lineRule="auto"/>
        <w:ind w:left="210" w:right="210" w:firstLine="420" w:firstLineChars="200"/>
        <w:rPr>
          <w:rFonts w:hint="eastAsia" w:ascii="仿宋" w:hAnsi="仿宋" w:eastAsia="仿宋" w:cs="仿宋"/>
          <w:color w:val="auto"/>
          <w:highlight w:val="none"/>
        </w:rPr>
      </w:pPr>
    </w:p>
    <w:p w14:paraId="1DFCDC6B">
      <w:pPr>
        <w:spacing w:line="360" w:lineRule="auto"/>
        <w:ind w:left="210" w:right="210" w:firstLine="420" w:firstLineChars="200"/>
        <w:rPr>
          <w:rFonts w:hint="eastAsia" w:ascii="仿宋" w:hAnsi="仿宋" w:eastAsia="仿宋" w:cs="仿宋"/>
          <w:color w:val="auto"/>
          <w:highlight w:val="none"/>
        </w:rPr>
      </w:pPr>
    </w:p>
    <w:p w14:paraId="08A0C3C6">
      <w:pPr>
        <w:spacing w:line="360" w:lineRule="auto"/>
        <w:ind w:left="210" w:right="210"/>
        <w:rPr>
          <w:rFonts w:hint="eastAsia" w:ascii="仿宋" w:hAnsi="仿宋" w:eastAsia="仿宋" w:cs="仿宋"/>
          <w:b/>
          <w:color w:val="auto"/>
          <w:sz w:val="24"/>
          <w:highlight w:val="none"/>
        </w:rPr>
      </w:pPr>
    </w:p>
    <w:p w14:paraId="1A8340AC">
      <w:pPr>
        <w:spacing w:line="360" w:lineRule="auto"/>
        <w:ind w:left="210" w:right="210"/>
        <w:rPr>
          <w:rFonts w:hint="eastAsia" w:ascii="仿宋" w:hAnsi="仿宋" w:eastAsia="仿宋" w:cs="仿宋"/>
          <w:b/>
          <w:color w:val="auto"/>
          <w:sz w:val="24"/>
          <w:highlight w:val="none"/>
        </w:rPr>
      </w:pPr>
    </w:p>
    <w:p w14:paraId="3854D3BC">
      <w:pPr>
        <w:spacing w:line="360" w:lineRule="auto"/>
        <w:ind w:left="210" w:right="210"/>
        <w:rPr>
          <w:rFonts w:hint="eastAsia" w:ascii="仿宋" w:hAnsi="仿宋" w:eastAsia="仿宋" w:cs="仿宋"/>
          <w:b/>
          <w:color w:val="auto"/>
          <w:sz w:val="24"/>
          <w:highlight w:val="none"/>
        </w:rPr>
      </w:pPr>
    </w:p>
    <w:p w14:paraId="294BB78D">
      <w:pPr>
        <w:spacing w:line="360" w:lineRule="auto"/>
        <w:ind w:left="210" w:right="210"/>
        <w:rPr>
          <w:rFonts w:hint="eastAsia" w:ascii="仿宋" w:hAnsi="仿宋" w:eastAsia="仿宋" w:cs="仿宋"/>
          <w:b/>
          <w:color w:val="auto"/>
          <w:sz w:val="24"/>
          <w:highlight w:val="none"/>
        </w:rPr>
      </w:pPr>
    </w:p>
    <w:p w14:paraId="58CD7769">
      <w:pPr>
        <w:spacing w:line="360" w:lineRule="auto"/>
        <w:ind w:left="210" w:right="210"/>
        <w:rPr>
          <w:rFonts w:hint="eastAsia" w:ascii="仿宋" w:hAnsi="仿宋" w:eastAsia="仿宋" w:cs="仿宋"/>
          <w:b/>
          <w:color w:val="auto"/>
          <w:sz w:val="24"/>
          <w:highlight w:val="none"/>
        </w:rPr>
      </w:pPr>
    </w:p>
    <w:p w14:paraId="5D6AD328">
      <w:pPr>
        <w:spacing w:line="360" w:lineRule="auto"/>
        <w:ind w:left="210" w:right="210"/>
        <w:rPr>
          <w:rFonts w:hint="eastAsia" w:ascii="仿宋" w:hAnsi="仿宋" w:eastAsia="仿宋" w:cs="仿宋"/>
          <w:b/>
          <w:color w:val="auto"/>
          <w:sz w:val="24"/>
          <w:highlight w:val="none"/>
        </w:rPr>
      </w:pPr>
    </w:p>
    <w:p w14:paraId="66338177">
      <w:pPr>
        <w:spacing w:line="360" w:lineRule="auto"/>
        <w:ind w:left="210" w:right="210"/>
        <w:rPr>
          <w:rFonts w:hint="eastAsia" w:ascii="仿宋" w:hAnsi="仿宋" w:eastAsia="仿宋" w:cs="仿宋"/>
          <w:b/>
          <w:color w:val="auto"/>
          <w:sz w:val="24"/>
          <w:highlight w:val="none"/>
        </w:rPr>
      </w:pPr>
    </w:p>
    <w:p w14:paraId="60FAAD90">
      <w:pPr>
        <w:spacing w:line="360" w:lineRule="auto"/>
        <w:ind w:left="210" w:right="21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BE14668">
      <w:pPr>
        <w:spacing w:line="360" w:lineRule="auto"/>
        <w:ind w:left="210" w:right="21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BD125FF">
      <w:pPr>
        <w:snapToGrid w:val="0"/>
        <w:spacing w:before="240" w:beforeLines="100"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93880F8">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06880A4">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29F3C45">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C038C36">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51A6285">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1071817">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AC8E4D0">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6497815">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443088B">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86F8B74">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6FD84B7">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26C02A3">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4360A7E">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B47D1A1">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5EB6F4E">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C2E1CF2">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379B8CE">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C31F195">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FA0C1F4">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E182594">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41F5A5E">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0BA21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8AFB73C">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A8AB6AE">
      <w:pPr>
        <w:spacing w:line="360" w:lineRule="auto"/>
        <w:ind w:left="210" w:right="210"/>
        <w:jc w:val="center"/>
        <w:rPr>
          <w:rFonts w:ascii="仿宋" w:hAnsi="仿宋" w:eastAsia="仿宋" w:cs="仿宋"/>
          <w:b/>
          <w:bCs/>
          <w:color w:val="auto"/>
          <w:sz w:val="24"/>
          <w:highlight w:val="none"/>
        </w:rPr>
      </w:pPr>
    </w:p>
    <w:p w14:paraId="20835220">
      <w:pPr>
        <w:spacing w:line="360" w:lineRule="auto"/>
        <w:ind w:left="210" w:right="21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8F25C94">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4D69A7E">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7F1AFDD">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DF46DD3">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5262EDD">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4E0ADD3">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A7953D0">
      <w:pPr>
        <w:widowControl/>
        <w:spacing w:line="360" w:lineRule="auto"/>
        <w:ind w:left="210" w:right="210" w:firstLine="600" w:firstLineChars="200"/>
        <w:jc w:val="left"/>
        <w:rPr>
          <w:rFonts w:hint="eastAsia" w:ascii="仿宋" w:hAnsi="仿宋" w:eastAsia="仿宋" w:cs="仿宋"/>
          <w:color w:val="auto"/>
          <w:sz w:val="30"/>
          <w:szCs w:val="30"/>
          <w:highlight w:val="none"/>
        </w:rPr>
      </w:pPr>
    </w:p>
    <w:p w14:paraId="1B913C70">
      <w:pPr>
        <w:spacing w:line="360" w:lineRule="auto"/>
        <w:ind w:left="210" w:right="210"/>
        <w:jc w:val="center"/>
        <w:rPr>
          <w:rFonts w:hint="eastAsia" w:ascii="仿宋" w:hAnsi="仿宋" w:eastAsia="仿宋" w:cs="仿宋"/>
          <w:b/>
          <w:color w:val="auto"/>
          <w:spacing w:val="6"/>
          <w:sz w:val="32"/>
          <w:szCs w:val="32"/>
          <w:highlight w:val="none"/>
        </w:rPr>
      </w:pPr>
    </w:p>
    <w:p w14:paraId="2DC8617E">
      <w:pPr>
        <w:spacing w:line="360" w:lineRule="auto"/>
        <w:ind w:left="210" w:right="210"/>
        <w:jc w:val="center"/>
        <w:rPr>
          <w:rFonts w:hint="eastAsia" w:ascii="仿宋" w:hAnsi="仿宋" w:eastAsia="仿宋" w:cs="仿宋"/>
          <w:b/>
          <w:color w:val="auto"/>
          <w:spacing w:val="6"/>
          <w:sz w:val="32"/>
          <w:szCs w:val="32"/>
          <w:highlight w:val="none"/>
        </w:rPr>
      </w:pPr>
    </w:p>
    <w:p w14:paraId="7B50D937">
      <w:pPr>
        <w:spacing w:line="360" w:lineRule="auto"/>
        <w:ind w:left="210" w:right="210"/>
        <w:jc w:val="center"/>
        <w:rPr>
          <w:rFonts w:hint="eastAsia" w:ascii="仿宋" w:hAnsi="仿宋" w:eastAsia="仿宋" w:cs="仿宋"/>
          <w:b/>
          <w:color w:val="auto"/>
          <w:spacing w:val="6"/>
          <w:sz w:val="32"/>
          <w:szCs w:val="32"/>
          <w:highlight w:val="none"/>
        </w:rPr>
      </w:pPr>
    </w:p>
    <w:p w14:paraId="67AA06E4">
      <w:pPr>
        <w:spacing w:line="360" w:lineRule="auto"/>
        <w:ind w:left="210" w:right="210"/>
        <w:jc w:val="center"/>
        <w:rPr>
          <w:rFonts w:hint="eastAsia" w:ascii="仿宋" w:hAnsi="仿宋" w:eastAsia="仿宋" w:cs="仿宋"/>
          <w:b/>
          <w:color w:val="auto"/>
          <w:spacing w:val="6"/>
          <w:sz w:val="32"/>
          <w:szCs w:val="32"/>
          <w:highlight w:val="none"/>
        </w:rPr>
      </w:pPr>
    </w:p>
    <w:p w14:paraId="00D75909">
      <w:pPr>
        <w:spacing w:line="360" w:lineRule="auto"/>
        <w:ind w:left="210" w:right="210"/>
        <w:jc w:val="center"/>
        <w:rPr>
          <w:rFonts w:hint="eastAsia" w:ascii="仿宋" w:hAnsi="仿宋" w:eastAsia="仿宋" w:cs="仿宋"/>
          <w:b/>
          <w:color w:val="auto"/>
          <w:spacing w:val="6"/>
          <w:sz w:val="32"/>
          <w:szCs w:val="32"/>
          <w:highlight w:val="none"/>
        </w:rPr>
      </w:pPr>
    </w:p>
    <w:p w14:paraId="607F5994">
      <w:pPr>
        <w:spacing w:line="360" w:lineRule="auto"/>
        <w:ind w:left="210" w:right="210"/>
        <w:jc w:val="center"/>
        <w:rPr>
          <w:rFonts w:hint="eastAsia" w:ascii="仿宋" w:hAnsi="仿宋" w:eastAsia="仿宋" w:cs="仿宋"/>
          <w:b/>
          <w:color w:val="auto"/>
          <w:spacing w:val="6"/>
          <w:sz w:val="32"/>
          <w:szCs w:val="32"/>
          <w:highlight w:val="none"/>
        </w:rPr>
      </w:pPr>
    </w:p>
    <w:p w14:paraId="109C5C29">
      <w:pPr>
        <w:spacing w:line="360" w:lineRule="auto"/>
        <w:ind w:left="210" w:right="210"/>
        <w:jc w:val="center"/>
        <w:rPr>
          <w:rFonts w:hint="eastAsia" w:ascii="仿宋" w:hAnsi="仿宋" w:eastAsia="仿宋" w:cs="仿宋"/>
          <w:b/>
          <w:color w:val="auto"/>
          <w:spacing w:val="6"/>
          <w:sz w:val="32"/>
          <w:szCs w:val="32"/>
          <w:highlight w:val="none"/>
        </w:rPr>
      </w:pPr>
    </w:p>
    <w:p w14:paraId="59884438">
      <w:pPr>
        <w:spacing w:line="360" w:lineRule="auto"/>
        <w:ind w:left="210" w:right="210"/>
        <w:jc w:val="center"/>
        <w:rPr>
          <w:rFonts w:hint="eastAsia" w:ascii="仿宋" w:hAnsi="仿宋" w:eastAsia="仿宋" w:cs="仿宋"/>
          <w:b/>
          <w:color w:val="auto"/>
          <w:spacing w:val="6"/>
          <w:sz w:val="32"/>
          <w:szCs w:val="32"/>
          <w:highlight w:val="none"/>
        </w:rPr>
      </w:pPr>
    </w:p>
    <w:p w14:paraId="5BAE0271">
      <w:pPr>
        <w:spacing w:line="360" w:lineRule="auto"/>
        <w:ind w:left="210" w:right="210"/>
        <w:jc w:val="center"/>
        <w:rPr>
          <w:rFonts w:hint="eastAsia" w:ascii="仿宋" w:hAnsi="仿宋" w:eastAsia="仿宋" w:cs="仿宋"/>
          <w:b/>
          <w:color w:val="auto"/>
          <w:spacing w:val="6"/>
          <w:sz w:val="32"/>
          <w:szCs w:val="32"/>
          <w:highlight w:val="none"/>
        </w:rPr>
      </w:pPr>
    </w:p>
    <w:p w14:paraId="3DA08AAF">
      <w:pPr>
        <w:spacing w:line="360" w:lineRule="auto"/>
        <w:ind w:left="210" w:right="210"/>
        <w:jc w:val="center"/>
        <w:rPr>
          <w:rFonts w:hint="eastAsia" w:ascii="仿宋" w:hAnsi="仿宋" w:eastAsia="仿宋" w:cs="仿宋"/>
          <w:b/>
          <w:color w:val="auto"/>
          <w:spacing w:val="6"/>
          <w:sz w:val="32"/>
          <w:szCs w:val="32"/>
          <w:highlight w:val="none"/>
        </w:rPr>
      </w:pPr>
    </w:p>
    <w:p w14:paraId="52F5290D">
      <w:pPr>
        <w:spacing w:line="360" w:lineRule="auto"/>
        <w:ind w:left="210" w:right="210"/>
        <w:jc w:val="center"/>
        <w:rPr>
          <w:rFonts w:hint="eastAsia" w:ascii="仿宋" w:hAnsi="仿宋" w:eastAsia="仿宋" w:cs="仿宋"/>
          <w:b/>
          <w:color w:val="auto"/>
          <w:spacing w:val="6"/>
          <w:sz w:val="32"/>
          <w:szCs w:val="32"/>
          <w:highlight w:val="none"/>
        </w:rPr>
      </w:pPr>
    </w:p>
    <w:p w14:paraId="2234AA85">
      <w:pPr>
        <w:spacing w:line="360" w:lineRule="auto"/>
        <w:ind w:left="210" w:right="210"/>
        <w:jc w:val="center"/>
        <w:rPr>
          <w:rFonts w:hint="eastAsia" w:ascii="仿宋" w:hAnsi="仿宋" w:eastAsia="仿宋" w:cs="仿宋"/>
          <w:b/>
          <w:color w:val="auto"/>
          <w:spacing w:val="6"/>
          <w:sz w:val="32"/>
          <w:szCs w:val="32"/>
          <w:highlight w:val="none"/>
        </w:rPr>
      </w:pPr>
    </w:p>
    <w:p w14:paraId="597E7F24">
      <w:pPr>
        <w:spacing w:line="360" w:lineRule="auto"/>
        <w:ind w:left="210" w:right="21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4E06536">
      <w:pPr>
        <w:spacing w:line="360" w:lineRule="auto"/>
        <w:ind w:left="210" w:right="210"/>
        <w:jc w:val="center"/>
        <w:rPr>
          <w:rFonts w:hint="eastAsia" w:ascii="仿宋" w:hAnsi="仿宋" w:eastAsia="仿宋" w:cs="仿宋"/>
          <w:b/>
          <w:color w:val="auto"/>
          <w:sz w:val="24"/>
          <w:highlight w:val="none"/>
        </w:rPr>
      </w:pPr>
    </w:p>
    <w:p w14:paraId="0F97C05B">
      <w:pPr>
        <w:spacing w:line="360" w:lineRule="auto"/>
        <w:ind w:left="210" w:right="21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AE744CC">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83C95F4">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7308680">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1DD9A4">
      <w:pPr>
        <w:tabs>
          <w:tab w:val="left" w:pos="6510"/>
        </w:tabs>
        <w:spacing w:line="360" w:lineRule="auto"/>
        <w:ind w:left="210" w:right="21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CD8C66">
      <w:pPr>
        <w:tabs>
          <w:tab w:val="left" w:pos="6510"/>
        </w:tabs>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56F583D">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4E5A55D">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D567D5A">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1B8DB8">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2404F3">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93A520">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A0D8AEB">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6151BE9">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8BACEB">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A64919">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AB0B63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E172148">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4B9E461">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2E0A7A">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D3C36A">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B685ABD">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FA936F1">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78BF507">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7F2BA2A">
      <w:pPr>
        <w:spacing w:line="360" w:lineRule="auto"/>
        <w:ind w:left="210" w:right="210"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030FD70">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86E3EF7">
      <w:pPr>
        <w:spacing w:line="360" w:lineRule="auto"/>
        <w:ind w:left="210" w:right="210"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4F92D0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917A5D9">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E5427C3">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DEA51D0">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8743500">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AEC3125">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F622A7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D82D497">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5794642">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B806B5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57BB1CF">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1602A2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63BA487">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5140D5D">
      <w:pPr>
        <w:spacing w:line="360" w:lineRule="auto"/>
        <w:ind w:left="210" w:right="210"/>
        <w:rPr>
          <w:rFonts w:hint="eastAsia" w:ascii="仿宋" w:hAnsi="仿宋" w:eastAsia="仿宋" w:cs="仿宋"/>
          <w:b/>
          <w:color w:val="auto"/>
          <w:sz w:val="24"/>
          <w:highlight w:val="none"/>
        </w:rPr>
      </w:pPr>
    </w:p>
    <w:p w14:paraId="30679742">
      <w:pPr>
        <w:spacing w:line="360" w:lineRule="auto"/>
        <w:ind w:left="210" w:right="210"/>
        <w:rPr>
          <w:rFonts w:hint="eastAsia" w:ascii="仿宋" w:hAnsi="仿宋" w:eastAsia="仿宋" w:cs="仿宋"/>
          <w:b/>
          <w:color w:val="auto"/>
          <w:sz w:val="24"/>
          <w:highlight w:val="none"/>
        </w:rPr>
      </w:pPr>
    </w:p>
    <w:p w14:paraId="11229572">
      <w:pPr>
        <w:spacing w:line="360" w:lineRule="auto"/>
        <w:ind w:left="210" w:right="21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6CC016A">
      <w:pPr>
        <w:widowControl/>
        <w:spacing w:line="360" w:lineRule="auto"/>
        <w:ind w:left="210" w:right="21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B5F38E5">
      <w:pPr>
        <w:widowControl/>
        <w:spacing w:line="360" w:lineRule="auto"/>
        <w:ind w:left="210" w:right="21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F16668E">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9694CB8">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7B127B4">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24CFDC8">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EB0AFE2">
      <w:pPr>
        <w:widowControl/>
        <w:spacing w:line="360" w:lineRule="auto"/>
        <w:ind w:left="210" w:right="210" w:firstLine="48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b/>
          <w:color w:val="auto"/>
          <w:spacing w:val="6"/>
          <w:sz w:val="32"/>
          <w:szCs w:val="32"/>
          <w:highlight w:val="none"/>
        </w:rPr>
        <w:br w:type="page"/>
      </w:r>
    </w:p>
    <w:p w14:paraId="7B583CDA">
      <w:pPr>
        <w:autoSpaceDE w:val="0"/>
        <w:autoSpaceDN w:val="0"/>
        <w:ind w:left="210" w:right="21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323698A">
      <w:pPr>
        <w:spacing w:line="360" w:lineRule="auto"/>
        <w:ind w:left="210" w:right="210"/>
        <w:rPr>
          <w:rFonts w:hint="eastAsia" w:ascii="仿宋" w:hAnsi="仿宋" w:eastAsia="仿宋" w:cs="仿宋"/>
          <w:color w:val="auto"/>
          <w:sz w:val="24"/>
          <w:highlight w:val="none"/>
          <w:u w:val="single"/>
        </w:rPr>
      </w:pPr>
    </w:p>
    <w:p w14:paraId="00948DCE">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E10D3EE">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69F35DC">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4E20EF0">
      <w:pPr>
        <w:spacing w:line="360" w:lineRule="auto"/>
        <w:ind w:left="210" w:right="210" w:firstLine="494"/>
        <w:rPr>
          <w:rFonts w:hint="eastAsia" w:ascii="仿宋" w:hAnsi="仿宋" w:eastAsia="仿宋" w:cs="仿宋"/>
          <w:color w:val="auto"/>
          <w:sz w:val="24"/>
          <w:highlight w:val="none"/>
        </w:rPr>
      </w:pPr>
    </w:p>
    <w:p w14:paraId="4F63FB1B">
      <w:pPr>
        <w:spacing w:line="360" w:lineRule="auto"/>
        <w:ind w:left="210" w:right="210" w:firstLine="494"/>
        <w:rPr>
          <w:rFonts w:hint="eastAsia" w:ascii="仿宋" w:hAnsi="仿宋" w:eastAsia="仿宋" w:cs="仿宋"/>
          <w:color w:val="auto"/>
          <w:sz w:val="24"/>
          <w:highlight w:val="none"/>
        </w:rPr>
      </w:pPr>
    </w:p>
    <w:p w14:paraId="49A5268E">
      <w:pPr>
        <w:spacing w:line="360" w:lineRule="auto"/>
        <w:ind w:left="210" w:right="210" w:firstLine="494"/>
        <w:rPr>
          <w:rFonts w:hint="eastAsia" w:ascii="仿宋" w:hAnsi="仿宋" w:eastAsia="仿宋" w:cs="仿宋"/>
          <w:color w:val="auto"/>
          <w:sz w:val="24"/>
          <w:highlight w:val="none"/>
        </w:rPr>
      </w:pPr>
    </w:p>
    <w:p w14:paraId="5FC4F711">
      <w:pPr>
        <w:spacing w:line="360" w:lineRule="auto"/>
        <w:ind w:left="210" w:right="210" w:firstLine="494"/>
        <w:rPr>
          <w:rFonts w:hint="eastAsia" w:ascii="仿宋" w:hAnsi="仿宋" w:eastAsia="仿宋" w:cs="仿宋"/>
          <w:color w:val="auto"/>
          <w:sz w:val="24"/>
          <w:highlight w:val="none"/>
        </w:rPr>
      </w:pPr>
    </w:p>
    <w:p w14:paraId="22472D15">
      <w:pPr>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F99334E">
      <w:pPr>
        <w:ind w:left="210" w:right="21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3520569">
      <w:pPr>
        <w:ind w:left="210" w:right="21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CA67154">
      <w:pPr>
        <w:spacing w:line="360" w:lineRule="auto"/>
        <w:ind w:left="210" w:right="210"/>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119534668"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eBg/DsCAAB5BAAADgAAAGRycy9lMm9Eb2MueG1srVTB&#10;btQwEL0j8Q+W7zSbdLOlUbNV1dUipAKVCh/gdZyNhe0xY+9my88gcetH8DmI32DibMu2cOiBHCyP&#10;Z/w8781Mzs531rCtwqDB1Tw/mnCmnIRGu3XNP31cvnrNWYjCNcKAUzW/VYGfz1++OOt9pQrowDQK&#10;GYG4UPW+5l2MvsqyIDtlRTgCrxw5W0ArIpm4zhoUPaFbkxWTySzrARuPIFUIdLoYnXyPiM8BhLbV&#10;Ui1AbqxycURFZUQkSqHTPvB5yrZtlYwf2jaoyEzNiWlMKz1C+9WwZvMzUa1R+E7LfQriOSk84WSF&#10;dvToA9RCRME2qP+CsloiBGjjkQSbjUSSIsQinzzR5qYTXiUuJHXwD6KH/wcr32+vkemGOiHPT8vj&#10;6WxG9XfCUuV/fbv7+eM7KwaReh8qir3x1zjQDP4K5OfAHFx2wq3VBSL0nRINpZYP8dmjC4MR6Cpb&#10;9e+gIWixiZD02rVoB0BSgu1SWW4fyqJ2kUk6LE4m0+ms5EySryjK41lepjdEdX/dY4hvFFg2bGqO&#10;VPcEL7ZXIQ7piOo+JKUPRjdLbUwycL26NMi2gnpkmb49ejgMM471NT8tizIhP/KFQ4hJ+v4FYXWk&#10;0THaEo3DIOP2gg0ajVqvoLklvRDGjqV5pU0H+JWznrq15uHLRqDizLx1pPlpPp0O7Z2MaXlSkIGH&#10;ntWhRzhJUDWPnI3byziOxMajXnf0Up44OrigOrU6KTjUcMxqnyx1ZBJ2Pz1Dyx/aKerPH2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DJ4GD8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70778422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tqVVTUCAAB5BAAADgAAAGRycy9lMm9Eb2MueG1srVRd&#10;jtMwEH5H4g6W32na0p9t1XS1alWEtMBKCwdwHaexsD1m7DYtl0HibQ/BcRDXYOK0pSwI7QN5iDyZ&#10;8efv+2ac2fXeGrZTGDS4nPc6Xc6Uk1Bot8n5h/erF1echShcIQw4lfODCvx6/vzZrPZT1YcKTKGQ&#10;EYgL09rnvIrRT7MsyEpZETrglaNkCWhFpBA3WYGiJnRrsn63O8pqwMIjSBUCfV22SX5ExKcAQllq&#10;qZYgt1a52KKiMiKSpFBpH/g8sS1LJeO7sgwqMpNzUhrTmw6h9bp5Z/OZmG5Q+ErLIwXxFAqPNFmh&#10;HR16hlqKKNgW9R9QVkuEAGXsSLBZKyQ5Qip63Ufe3FfCq6SFrA7+bHr4f7Dy7e4OmS5oEsbd8fhq&#10;0O8POXPCUud/fHn4/u0r6zUm1T5Mqfbe32EjM/hbkB8Dc7CohNuoG0SoKyUKopbqs982NEGgrWxd&#10;v4GCoMU2QvJrX6JtAMkJtk9tOZzbovaRSfrYHw3GkyF1TFKO+L0c9YYNp0xMT9s9hvhKgWXNIudI&#10;fU/wYncbYlt6Kkn0wehipY1JAW7WC4NsJ2hGVuk5oofLMuNYnfPJkPz5N0Q3PX+DsDrS1THakozL&#10;IuNIzMmj1us1FAfyC6GdWLqvtKgAP3NW07TmPHzaClScmdeOPJ/0BoNmvFMwGI77FOBlZn2ZEU4S&#10;VM4jZ+1yEdsrsfWoNxWd1EsaHdxQn0qdHGz4tayOZGkiUw+Ot6cZ+cs4Vf36Y8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AO2pVVNQIAAHk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856515F">
      <w:pPr>
        <w:autoSpaceDE w:val="0"/>
        <w:autoSpaceDN w:val="0"/>
        <w:ind w:left="210" w:right="210"/>
        <w:jc w:val="center"/>
        <w:rPr>
          <w:rFonts w:hint="eastAsia" w:ascii="仿宋" w:hAnsi="仿宋" w:eastAsia="仿宋" w:cs="仿宋"/>
          <w:b/>
          <w:color w:val="auto"/>
          <w:spacing w:val="6"/>
          <w:sz w:val="32"/>
          <w:szCs w:val="32"/>
          <w:highlight w:val="none"/>
        </w:rPr>
      </w:pPr>
    </w:p>
    <w:p w14:paraId="527C89A5">
      <w:pPr>
        <w:autoSpaceDE w:val="0"/>
        <w:autoSpaceDN w:val="0"/>
        <w:ind w:left="210" w:right="210"/>
        <w:jc w:val="center"/>
        <w:rPr>
          <w:rFonts w:hint="eastAsia" w:ascii="仿宋" w:hAnsi="仿宋" w:eastAsia="仿宋" w:cs="仿宋"/>
          <w:b/>
          <w:color w:val="auto"/>
          <w:spacing w:val="6"/>
          <w:sz w:val="32"/>
          <w:szCs w:val="32"/>
          <w:highlight w:val="none"/>
        </w:rPr>
      </w:pPr>
    </w:p>
    <w:p w14:paraId="0EB95A82">
      <w:pPr>
        <w:autoSpaceDE w:val="0"/>
        <w:autoSpaceDN w:val="0"/>
        <w:ind w:left="210" w:right="210"/>
        <w:jc w:val="center"/>
        <w:rPr>
          <w:rFonts w:hint="eastAsia" w:ascii="仿宋" w:hAnsi="仿宋" w:eastAsia="仿宋" w:cs="仿宋"/>
          <w:b/>
          <w:color w:val="auto"/>
          <w:spacing w:val="6"/>
          <w:sz w:val="32"/>
          <w:szCs w:val="32"/>
          <w:highlight w:val="none"/>
        </w:rPr>
      </w:pPr>
    </w:p>
    <w:p w14:paraId="77D1DF5A">
      <w:pPr>
        <w:autoSpaceDE w:val="0"/>
        <w:autoSpaceDN w:val="0"/>
        <w:ind w:left="210" w:right="210"/>
        <w:jc w:val="center"/>
        <w:rPr>
          <w:rFonts w:hint="eastAsia" w:ascii="仿宋" w:hAnsi="仿宋" w:eastAsia="仿宋" w:cs="仿宋"/>
          <w:b/>
          <w:color w:val="auto"/>
          <w:spacing w:val="6"/>
          <w:sz w:val="32"/>
          <w:szCs w:val="32"/>
          <w:highlight w:val="none"/>
        </w:rPr>
      </w:pPr>
    </w:p>
    <w:p w14:paraId="49726D64">
      <w:pPr>
        <w:autoSpaceDE w:val="0"/>
        <w:autoSpaceDN w:val="0"/>
        <w:ind w:left="210" w:right="210"/>
        <w:jc w:val="center"/>
        <w:rPr>
          <w:rFonts w:hint="eastAsia" w:ascii="仿宋" w:hAnsi="仿宋" w:eastAsia="仿宋" w:cs="仿宋"/>
          <w:b/>
          <w:color w:val="auto"/>
          <w:spacing w:val="6"/>
          <w:sz w:val="32"/>
          <w:szCs w:val="32"/>
          <w:highlight w:val="none"/>
        </w:rPr>
      </w:pPr>
    </w:p>
    <w:p w14:paraId="45DB6C2C">
      <w:pPr>
        <w:autoSpaceDE w:val="0"/>
        <w:autoSpaceDN w:val="0"/>
        <w:ind w:left="210" w:right="210"/>
        <w:jc w:val="center"/>
        <w:rPr>
          <w:rFonts w:hint="eastAsia" w:ascii="仿宋" w:hAnsi="仿宋" w:eastAsia="仿宋" w:cs="仿宋"/>
          <w:b/>
          <w:color w:val="auto"/>
          <w:spacing w:val="6"/>
          <w:sz w:val="32"/>
          <w:szCs w:val="32"/>
          <w:highlight w:val="none"/>
        </w:rPr>
      </w:pPr>
    </w:p>
    <w:p w14:paraId="0DD19B78">
      <w:pPr>
        <w:autoSpaceDE w:val="0"/>
        <w:autoSpaceDN w:val="0"/>
        <w:ind w:left="210" w:right="210"/>
        <w:jc w:val="center"/>
        <w:rPr>
          <w:rFonts w:hint="eastAsia" w:ascii="仿宋" w:hAnsi="仿宋" w:eastAsia="仿宋" w:cs="仿宋"/>
          <w:b/>
          <w:color w:val="auto"/>
          <w:spacing w:val="6"/>
          <w:sz w:val="32"/>
          <w:szCs w:val="32"/>
          <w:highlight w:val="none"/>
        </w:rPr>
      </w:pPr>
    </w:p>
    <w:p w14:paraId="3D460902">
      <w:pPr>
        <w:autoSpaceDE w:val="0"/>
        <w:autoSpaceDN w:val="0"/>
        <w:ind w:left="210" w:right="210"/>
        <w:jc w:val="center"/>
        <w:rPr>
          <w:rFonts w:hint="eastAsia" w:ascii="仿宋" w:hAnsi="仿宋" w:eastAsia="仿宋" w:cs="仿宋"/>
          <w:b/>
          <w:color w:val="auto"/>
          <w:spacing w:val="6"/>
          <w:sz w:val="32"/>
          <w:szCs w:val="32"/>
          <w:highlight w:val="none"/>
        </w:rPr>
      </w:pPr>
    </w:p>
    <w:p w14:paraId="42D47754">
      <w:pPr>
        <w:autoSpaceDE w:val="0"/>
        <w:autoSpaceDN w:val="0"/>
        <w:ind w:left="210" w:right="210"/>
        <w:jc w:val="center"/>
        <w:rPr>
          <w:rFonts w:hint="eastAsia" w:ascii="仿宋" w:hAnsi="仿宋" w:eastAsia="仿宋" w:cs="仿宋"/>
          <w:b/>
          <w:color w:val="auto"/>
          <w:spacing w:val="6"/>
          <w:sz w:val="32"/>
          <w:szCs w:val="32"/>
          <w:highlight w:val="none"/>
        </w:rPr>
      </w:pPr>
    </w:p>
    <w:p w14:paraId="6BF2B70B">
      <w:pPr>
        <w:autoSpaceDE w:val="0"/>
        <w:autoSpaceDN w:val="0"/>
        <w:ind w:left="210" w:right="210"/>
        <w:jc w:val="center"/>
        <w:rPr>
          <w:rFonts w:hint="eastAsia" w:ascii="仿宋" w:hAnsi="仿宋" w:eastAsia="仿宋" w:cs="仿宋"/>
          <w:b/>
          <w:color w:val="auto"/>
          <w:spacing w:val="6"/>
          <w:sz w:val="32"/>
          <w:szCs w:val="32"/>
          <w:highlight w:val="none"/>
        </w:rPr>
      </w:pPr>
    </w:p>
    <w:p w14:paraId="5964FF8E">
      <w:pPr>
        <w:autoSpaceDE w:val="0"/>
        <w:autoSpaceDN w:val="0"/>
        <w:ind w:left="210" w:right="210"/>
        <w:jc w:val="center"/>
        <w:rPr>
          <w:rFonts w:hint="eastAsia" w:ascii="仿宋" w:hAnsi="仿宋" w:eastAsia="仿宋" w:cs="仿宋"/>
          <w:b/>
          <w:color w:val="auto"/>
          <w:spacing w:val="6"/>
          <w:sz w:val="32"/>
          <w:szCs w:val="32"/>
          <w:highlight w:val="none"/>
        </w:rPr>
      </w:pPr>
    </w:p>
    <w:p w14:paraId="12ACCD6B">
      <w:pPr>
        <w:snapToGrid w:val="0"/>
        <w:spacing w:line="360" w:lineRule="auto"/>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附件5：联合体协议</w:t>
      </w:r>
    </w:p>
    <w:p w14:paraId="0A514BC1">
      <w:pPr>
        <w:widowControl/>
        <w:spacing w:line="360" w:lineRule="auto"/>
        <w:ind w:left="210" w:right="21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BD3E255">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(联合体所有成员名称)自愿组成一个联合体，以一个投标人的身份参加</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sz w:val="24"/>
          <w:highlight w:val="none"/>
        </w:rPr>
        <w:t xml:space="preserve">投标。 </w:t>
      </w:r>
    </w:p>
    <w:p w14:paraId="3A9ED210">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为联合体牵头人，代表所有联合体成员负责投标和合同实施阶段的主办、协调工作。</w:t>
      </w:r>
    </w:p>
    <w:p w14:paraId="79ED7AF6">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269336B1">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三、本次联合投标中，分工如下：</w:t>
      </w:r>
    </w:p>
    <w:p w14:paraId="78A5D992">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(联合体成员1)承担的工作和义务为：；</w:t>
      </w:r>
    </w:p>
    <w:p w14:paraId="0D98BBDD">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(联合体成员2)承担的工作和义务为：；</w:t>
      </w:r>
    </w:p>
    <w:p w14:paraId="376BD0A6">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E302F18">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四、联合体成员中小企业合同份额。</w:t>
      </w:r>
    </w:p>
    <w:p w14:paraId="598B8DCC">
      <w:pPr>
        <w:snapToGrid w:val="0"/>
        <w:spacing w:line="360" w:lineRule="auto"/>
        <w:ind w:left="210" w:right="21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(联合体成员X,……)</w:t>
      </w:r>
      <w:r>
        <w:rPr>
          <w:rFonts w:hint="eastAsia" w:ascii="仿宋" w:hAnsi="仿宋" w:eastAsia="仿宋" w:cs="仿宋"/>
          <w:color w:val="auto"/>
          <w:sz w:val="24"/>
          <w:highlight w:val="none"/>
        </w:rPr>
        <w:t>提供的货物由小微企业承接，其合同份额占到合同总金额%以上。</w:t>
      </w:r>
      <w:r>
        <w:rPr>
          <w:rFonts w:hint="eastAsia" w:ascii="仿宋" w:hAnsi="仿宋" w:eastAsia="仿宋" w:cs="仿宋"/>
          <w:b/>
          <w:bCs/>
          <w:color w:val="auto"/>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59CBC265">
      <w:pPr>
        <w:snapToGrid w:val="0"/>
        <w:spacing w:line="360" w:lineRule="auto"/>
        <w:ind w:left="210" w:right="21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b/>
          <w:bCs/>
          <w:color w:val="auto"/>
          <w:sz w:val="24"/>
          <w:highlight w:val="none"/>
        </w:rPr>
        <w:t>(要求以联合体形式参加的项目或采购包，供应商按招标文件规定的联合协议中中小企业、小微企业合同金额应当达到的比例要求填写。)</w:t>
      </w:r>
    </w:p>
    <w:p w14:paraId="78ED7D1F">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五、如果中标，联合体各成员方共同与采购人签订合同，并就采购合同约定的事项对采购人承担连带责任。</w:t>
      </w:r>
    </w:p>
    <w:p w14:paraId="49E605B2">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六、有关本次联合投标的其他事宜：</w:t>
      </w:r>
    </w:p>
    <w:p w14:paraId="18756C30">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1、联合体各方不再单独参加或者与其他供应商另外组成联合体参加同一合同项下的政府采购活动。</w:t>
      </w:r>
    </w:p>
    <w:p w14:paraId="6BC41DD7">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2、联合体中有同类资质的各方按照联合体分工承担相同工作的，按照资质等级较低的供应商确定资质等级。</w:t>
      </w:r>
    </w:p>
    <w:p w14:paraId="5DB9A7FB">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3、本协议提交采购人、采购代理机构后，联合体各方不得以任何形式对上述内容进行修改或撤销。</w:t>
      </w:r>
    </w:p>
    <w:p w14:paraId="366E3129">
      <w:pPr>
        <w:snapToGrid w:val="0"/>
        <w:spacing w:line="360" w:lineRule="auto"/>
        <w:ind w:left="210" w:right="210" w:firstLine="720" w:firstLineChars="300"/>
        <w:rPr>
          <w:rFonts w:hint="eastAsia" w:ascii="仿宋" w:hAnsi="仿宋" w:eastAsia="仿宋" w:cs="仿宋"/>
          <w:color w:val="auto"/>
          <w:sz w:val="24"/>
          <w:highlight w:val="none"/>
        </w:rPr>
      </w:pPr>
    </w:p>
    <w:p w14:paraId="3C60B7BA">
      <w:pPr>
        <w:snapToGrid w:val="0"/>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65753F7F">
      <w:pPr>
        <w:snapToGrid w:val="0"/>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5E11DEAD">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E987022">
      <w:pPr>
        <w:snapToGrid w:val="0"/>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912A7A8">
      <w:pPr>
        <w:snapToGrid w:val="0"/>
        <w:spacing w:line="360" w:lineRule="auto"/>
        <w:ind w:left="210" w:right="210"/>
        <w:rPr>
          <w:rFonts w:hint="eastAsia" w:ascii="仿宋" w:hAnsi="仿宋" w:eastAsia="仿宋" w:cs="仿宋"/>
          <w:color w:val="auto"/>
          <w:sz w:val="24"/>
          <w:highlight w:val="none"/>
        </w:rPr>
      </w:pPr>
    </w:p>
    <w:p w14:paraId="0BB6DA09">
      <w:pPr>
        <w:snapToGrid w:val="0"/>
        <w:spacing w:line="360" w:lineRule="auto"/>
        <w:ind w:left="210" w:right="210"/>
        <w:rPr>
          <w:rFonts w:hint="eastAsia" w:ascii="仿宋" w:hAnsi="仿宋" w:eastAsia="仿宋" w:cs="仿宋"/>
          <w:color w:val="auto"/>
          <w:sz w:val="24"/>
          <w:highlight w:val="none"/>
        </w:rPr>
      </w:pPr>
    </w:p>
    <w:p w14:paraId="00D7445E">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D668D5C">
      <w:pPr>
        <w:ind w:left="210" w:right="210"/>
        <w:rPr>
          <w:rFonts w:hint="eastAsia" w:ascii="仿宋" w:hAnsi="仿宋" w:eastAsia="仿宋" w:cs="仿宋"/>
          <w:b/>
          <w:color w:val="auto"/>
          <w:spacing w:val="6"/>
          <w:sz w:val="32"/>
          <w:szCs w:val="32"/>
          <w:highlight w:val="none"/>
        </w:rPr>
      </w:pPr>
    </w:p>
    <w:p w14:paraId="4249D9A4">
      <w:pPr>
        <w:ind w:left="210" w:right="21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2F3801">
      <w:pPr>
        <w:snapToGrid w:val="0"/>
        <w:spacing w:line="360" w:lineRule="auto"/>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7C844684">
      <w:pPr>
        <w:widowControl/>
        <w:spacing w:line="360" w:lineRule="auto"/>
        <w:ind w:left="210" w:right="21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9923315">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8BE93A7">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2336494">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8A665CB">
      <w:pPr>
        <w:pStyle w:val="3"/>
        <w:ind w:left="664" w:leftChars="316" w:right="210"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29C0965">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72129B4">
      <w:pPr>
        <w:snapToGrid w:val="0"/>
        <w:spacing w:line="360" w:lineRule="auto"/>
        <w:ind w:left="210" w:right="210"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E49B934">
      <w:pPr>
        <w:spacing w:line="360" w:lineRule="auto"/>
        <w:ind w:left="210" w:right="210"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21" w:name="_Hlk101133173"/>
      <w:r>
        <w:rPr>
          <w:rFonts w:hint="eastAsia" w:ascii="仿宋" w:hAnsi="仿宋" w:eastAsia="仿宋" w:cs="仿宋"/>
          <w:color w:val="auto"/>
          <w:sz w:val="24"/>
          <w:highlight w:val="none"/>
        </w:rPr>
        <w:t>中小企业合同金额达到%，其中小微企业合同金额达到%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21"/>
    </w:p>
    <w:p w14:paraId="2D52DF6D">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F5222C6">
      <w:pPr>
        <w:snapToGrid w:val="0"/>
        <w:spacing w:line="360" w:lineRule="auto"/>
        <w:ind w:left="210" w:right="210" w:firstLine="576"/>
        <w:rPr>
          <w:rFonts w:hint="eastAsia" w:ascii="仿宋" w:hAnsi="仿宋" w:eastAsia="仿宋" w:cs="仿宋"/>
          <w:color w:val="auto"/>
          <w:sz w:val="24"/>
          <w:highlight w:val="none"/>
          <w:u w:val="single"/>
        </w:rPr>
      </w:pPr>
    </w:p>
    <w:p w14:paraId="6D0CFF63">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6AE63AA">
      <w:pPr>
        <w:snapToGrid w:val="0"/>
        <w:spacing w:line="360" w:lineRule="auto"/>
        <w:ind w:left="210" w:right="210" w:firstLine="576"/>
        <w:rPr>
          <w:rFonts w:hint="eastAsia" w:ascii="仿宋" w:hAnsi="仿宋" w:eastAsia="仿宋" w:cs="仿宋"/>
          <w:color w:val="auto"/>
          <w:kern w:val="0"/>
          <w:sz w:val="24"/>
          <w:highlight w:val="none"/>
          <w:lang w:val="zh-CN"/>
        </w:rPr>
      </w:pPr>
    </w:p>
    <w:p w14:paraId="0B323D6A">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16AB804">
      <w:pPr>
        <w:snapToGrid w:val="0"/>
        <w:spacing w:line="360" w:lineRule="auto"/>
        <w:ind w:left="573" w:leftChars="273" w:right="210"/>
        <w:rPr>
          <w:rFonts w:hint="eastAsia" w:ascii="仿宋" w:hAnsi="仿宋" w:eastAsia="仿宋" w:cs="仿宋"/>
          <w:color w:val="auto"/>
          <w:kern w:val="0"/>
          <w:sz w:val="24"/>
          <w:highlight w:val="none"/>
          <w:lang w:val="zh-CN"/>
        </w:rPr>
      </w:pPr>
    </w:p>
    <w:p w14:paraId="16224740">
      <w:pPr>
        <w:snapToGrid w:val="0"/>
        <w:spacing w:line="360" w:lineRule="auto"/>
        <w:ind w:left="573" w:leftChars="273" w:right="21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C1414E7">
      <w:pPr>
        <w:snapToGrid w:val="0"/>
        <w:spacing w:line="360" w:lineRule="auto"/>
        <w:ind w:left="210" w:right="210" w:firstLine="576"/>
        <w:rPr>
          <w:rFonts w:hint="eastAsia" w:ascii="仿宋" w:hAnsi="仿宋" w:eastAsia="仿宋" w:cs="仿宋"/>
          <w:color w:val="auto"/>
          <w:kern w:val="0"/>
          <w:sz w:val="24"/>
          <w:highlight w:val="none"/>
          <w:lang w:val="zh-CN"/>
        </w:rPr>
      </w:pPr>
    </w:p>
    <w:p w14:paraId="6972B3AA">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063611D">
      <w:pPr>
        <w:snapToGrid w:val="0"/>
        <w:spacing w:line="360" w:lineRule="auto"/>
        <w:ind w:left="210" w:right="210" w:firstLine="576"/>
        <w:rPr>
          <w:rFonts w:hint="eastAsia" w:ascii="仿宋" w:hAnsi="仿宋" w:eastAsia="仿宋" w:cs="仿宋"/>
          <w:color w:val="auto"/>
          <w:sz w:val="24"/>
          <w:highlight w:val="none"/>
        </w:rPr>
      </w:pPr>
    </w:p>
    <w:p w14:paraId="2F918601">
      <w:pPr>
        <w:snapToGrid w:val="0"/>
        <w:spacing w:line="360" w:lineRule="auto"/>
        <w:ind w:left="210" w:right="210" w:firstLine="576"/>
        <w:rPr>
          <w:rFonts w:hint="eastAsia" w:ascii="仿宋" w:hAnsi="仿宋" w:eastAsia="仿宋" w:cs="仿宋"/>
          <w:color w:val="auto"/>
          <w:kern w:val="0"/>
          <w:sz w:val="24"/>
          <w:highlight w:val="none"/>
          <w:lang w:val="zh-CN"/>
        </w:rPr>
      </w:pPr>
    </w:p>
    <w:p w14:paraId="7CCEA090">
      <w:pPr>
        <w:snapToGrid w:val="0"/>
        <w:spacing w:line="360" w:lineRule="auto"/>
        <w:ind w:left="5758" w:leftChars="342" w:right="21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1DF2AA1A">
      <w:pPr>
        <w:snapToGrid w:val="0"/>
        <w:spacing w:line="360" w:lineRule="auto"/>
        <w:ind w:left="210" w:right="21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1746F9B">
      <w:pPr>
        <w:snapToGrid w:val="0"/>
        <w:spacing w:line="360" w:lineRule="auto"/>
        <w:ind w:left="210" w:right="210"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6AEA3DB6">
      <w:pPr>
        <w:spacing w:line="360" w:lineRule="auto"/>
        <w:ind w:left="210" w:right="21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74E55FF">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45E5C9">
      <w:pPr>
        <w:widowControl/>
        <w:spacing w:line="360" w:lineRule="auto"/>
        <w:ind w:left="210" w:right="210" w:firstLine="120" w:firstLineChars="50"/>
        <w:jc w:val="left"/>
        <w:rPr>
          <w:rFonts w:hint="eastAsia" w:ascii="仿宋" w:hAnsi="仿宋" w:eastAsia="仿宋" w:cs="仿宋"/>
          <w:color w:val="auto"/>
          <w:sz w:val="24"/>
          <w:highlight w:val="none"/>
        </w:rPr>
      </w:pPr>
    </w:p>
    <w:p w14:paraId="3B8D3B2B">
      <w:pPr>
        <w:ind w:left="210" w:right="210"/>
        <w:rPr>
          <w:rFonts w:hint="eastAsia" w:ascii="仿宋" w:hAnsi="仿宋" w:eastAsia="仿宋" w:cs="仿宋"/>
          <w:b/>
          <w:color w:val="auto"/>
          <w:spacing w:val="6"/>
          <w:sz w:val="32"/>
          <w:szCs w:val="32"/>
          <w:highlight w:val="none"/>
        </w:rPr>
      </w:pPr>
    </w:p>
    <w:p w14:paraId="3423B0B8">
      <w:pPr>
        <w:ind w:left="210" w:right="21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83F635A">
      <w:pPr>
        <w:ind w:left="210" w:right="21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12D34BBD">
      <w:pPr>
        <w:spacing w:line="360" w:lineRule="auto"/>
        <w:ind w:left="210" w:right="210"/>
        <w:jc w:val="center"/>
        <w:rPr>
          <w:rFonts w:hint="eastAsia" w:ascii="仿宋" w:hAnsi="仿宋" w:eastAsia="仿宋" w:cs="仿宋"/>
          <w:b/>
          <w:color w:val="auto"/>
          <w:sz w:val="32"/>
          <w:szCs w:val="32"/>
          <w:highlight w:val="none"/>
        </w:rPr>
      </w:pPr>
    </w:p>
    <w:p w14:paraId="4F0D558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D97A510">
      <w:pPr>
        <w:spacing w:line="360" w:lineRule="auto"/>
        <w:rPr>
          <w:rFonts w:hint="eastAsia" w:ascii="仿宋" w:hAnsi="仿宋" w:eastAsia="仿宋" w:cs="仿宋"/>
          <w:color w:val="auto"/>
          <w:highlight w:val="none"/>
        </w:rPr>
      </w:pPr>
    </w:p>
    <w:p w14:paraId="4DA44269">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 xml:space="preserve">(请填写：采购人) </w:t>
      </w:r>
      <w:r>
        <w:rPr>
          <w:rFonts w:hint="eastAsia" w:ascii="仿宋" w:hAnsi="仿宋" w:eastAsia="仿宋" w:cs="仿宋"/>
          <w:b/>
          <w:bCs/>
          <w:color w:val="auto"/>
          <w:sz w:val="24"/>
          <w:highlight w:val="none"/>
        </w:rPr>
        <w:t>的</w:t>
      </w:r>
      <w:r>
        <w:rPr>
          <w:rFonts w:hint="eastAsia" w:ascii="仿宋" w:hAnsi="仿宋" w:eastAsia="仿宋" w:cs="仿宋"/>
          <w:b/>
          <w:bCs/>
          <w:color w:val="auto"/>
          <w:sz w:val="24"/>
          <w:highlight w:val="none"/>
          <w:u w:val="single"/>
        </w:rPr>
        <w:t xml:space="preserve"> (请填写：项目名称) </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319489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A7313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BAFE6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63A9A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145947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55C5D28">
      <w:pPr>
        <w:spacing w:line="360" w:lineRule="auto"/>
        <w:ind w:right="1760"/>
        <w:jc w:val="right"/>
        <w:rPr>
          <w:rFonts w:hint="eastAsia" w:ascii="仿宋" w:hAnsi="仿宋" w:eastAsia="仿宋" w:cs="仿宋"/>
          <w:color w:val="auto"/>
          <w:sz w:val="24"/>
          <w:highlight w:val="none"/>
        </w:rPr>
      </w:pPr>
    </w:p>
    <w:p w14:paraId="736ECAE1">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投标人名称(电子签名)：</w:t>
      </w:r>
    </w:p>
    <w:p w14:paraId="7C6A039C">
      <w:pPr>
        <w:spacing w:line="360" w:lineRule="auto"/>
        <w:ind w:right="1120"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A196AD7">
      <w:pPr>
        <w:spacing w:line="360" w:lineRule="auto"/>
        <w:ind w:firstLine="480" w:firstLineChars="200"/>
        <w:rPr>
          <w:rFonts w:hint="eastAsia" w:ascii="仿宋" w:hAnsi="仿宋" w:eastAsia="仿宋" w:cs="仿宋"/>
          <w:color w:val="auto"/>
          <w:sz w:val="24"/>
          <w:highlight w:val="none"/>
        </w:rPr>
      </w:pPr>
    </w:p>
    <w:p w14:paraId="0C2474A1">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1、填写要求：</w:t>
      </w:r>
    </w:p>
    <w:p w14:paraId="6D9AF2A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r>
        <w:rPr>
          <w:rFonts w:hint="eastAsia" w:ascii="仿宋" w:hAnsi="仿宋" w:eastAsia="仿宋" w:cs="仿宋"/>
          <w:color w:val="auto"/>
          <w:sz w:val="24"/>
          <w:highlight w:val="none"/>
        </w:rPr>
        <w:t>；</w:t>
      </w:r>
    </w:p>
    <w:p w14:paraId="6C5B79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▲②中型企业、小型企业、微型企业等3种企业类型，结合以上数据，依据《中小企业划型标准规定》(工信部联企业〔2011〕300号)确定：</w:t>
      </w:r>
    </w:p>
    <w:p w14:paraId="0C543AA6">
      <w:pPr>
        <w:pStyle w:val="3"/>
        <w:spacing w:line="440" w:lineRule="exact"/>
        <w:ind w:left="0" w:firstLine="482" w:firstLineChars="200"/>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color w:val="auto"/>
          <w:kern w:val="0"/>
          <w:sz w:val="24"/>
          <w:szCs w:val="24"/>
          <w:highlight w:val="none"/>
          <w:u w:val="single"/>
          <w:lang w:val="en-US"/>
        </w:rPr>
        <w:t>“设备采购清单”中序号1-34项</w:t>
      </w:r>
      <w:r>
        <w:rPr>
          <w:rFonts w:hint="eastAsia" w:ascii="仿宋" w:hAnsi="仿宋" w:eastAsia="仿宋" w:cs="仿宋"/>
          <w:color w:val="auto"/>
          <w:kern w:val="0"/>
          <w:sz w:val="24"/>
          <w:szCs w:val="24"/>
          <w:highlight w:val="none"/>
          <w:lang w:val="en-US"/>
        </w:rPr>
        <w:t>，属于</w:t>
      </w:r>
      <w:r>
        <w:rPr>
          <w:rFonts w:hint="eastAsia" w:ascii="仿宋" w:hAnsi="仿宋" w:eastAsia="仿宋" w:cs="仿宋"/>
          <w:color w:val="auto"/>
          <w:kern w:val="0"/>
          <w:sz w:val="24"/>
          <w:szCs w:val="24"/>
          <w:highlight w:val="none"/>
          <w:u w:val="single"/>
          <w:lang w:val="en-US"/>
        </w:rPr>
        <w:t xml:space="preserve"> 工业 </w:t>
      </w:r>
      <w:r>
        <w:rPr>
          <w:rFonts w:hint="eastAsia" w:ascii="仿宋" w:hAnsi="仿宋" w:eastAsia="仿宋" w:cs="仿宋"/>
          <w:color w:val="auto"/>
          <w:kern w:val="0"/>
          <w:sz w:val="24"/>
          <w:szCs w:val="24"/>
          <w:highlight w:val="none"/>
          <w:lang w:val="en-US"/>
        </w:rPr>
        <w:t>行业</w:t>
      </w:r>
      <w:r>
        <w:rPr>
          <w:rFonts w:hint="eastAsia" w:ascii="仿宋" w:hAnsi="仿宋" w:eastAsia="仿宋" w:cs="仿宋"/>
          <w:b w:val="0"/>
          <w:bCs w:val="0"/>
          <w:color w:val="auto"/>
          <w:kern w:val="0"/>
          <w:sz w:val="24"/>
          <w:szCs w:val="24"/>
          <w:highlight w:val="none"/>
          <w:lang w:val="en-US"/>
        </w:rPr>
        <w:t>；</w:t>
      </w:r>
      <w:r>
        <w:rPr>
          <w:rFonts w:hint="eastAsia" w:ascii="仿宋" w:hAnsi="仿宋" w:eastAsia="仿宋" w:cs="仿宋"/>
          <w:b w:val="0"/>
          <w:bCs w:val="0"/>
          <w:color w:val="auto"/>
          <w:sz w:val="24"/>
          <w:szCs w:val="24"/>
          <w:highlight w:val="none"/>
          <w:lang w:val="en-US"/>
        </w:rPr>
        <w:t>根据《关于印发中小企业划型标准规定的通知》(工信部联企业〔2011〕300)第四条第(二)项规定：</w:t>
      </w:r>
      <w:r>
        <w:rPr>
          <w:rFonts w:hint="eastAsia" w:ascii="仿宋" w:hAnsi="仿宋" w:eastAsia="仿宋" w:cs="仿宋"/>
          <w:b w:val="0"/>
          <w:bCs w:val="0"/>
          <w:color w:val="auto"/>
          <w:sz w:val="24"/>
          <w:szCs w:val="24"/>
          <w:highlight w:val="none"/>
          <w:u w:val="single"/>
          <w:lang w:val="en-US"/>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5AACFA">
      <w:pPr>
        <w:pStyle w:val="3"/>
        <w:spacing w:line="440" w:lineRule="exact"/>
        <w:ind w:left="0" w:firstLine="482" w:firstLineChars="200"/>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color w:val="auto"/>
          <w:kern w:val="0"/>
          <w:sz w:val="24"/>
          <w:szCs w:val="24"/>
          <w:highlight w:val="none"/>
          <w:u w:val="single"/>
          <w:lang w:val="en-US"/>
        </w:rPr>
        <w:t>“设备采购清单”中实训室装修</w:t>
      </w:r>
      <w:r>
        <w:rPr>
          <w:rFonts w:hint="eastAsia" w:ascii="仿宋" w:hAnsi="仿宋" w:eastAsia="仿宋" w:cs="仿宋"/>
          <w:color w:val="auto"/>
          <w:kern w:val="0"/>
          <w:sz w:val="24"/>
          <w:szCs w:val="24"/>
          <w:highlight w:val="none"/>
          <w:lang w:val="en-US"/>
        </w:rPr>
        <w:t>，属于</w:t>
      </w:r>
      <w:r>
        <w:rPr>
          <w:rFonts w:hint="eastAsia" w:ascii="仿宋" w:hAnsi="仿宋" w:eastAsia="仿宋" w:cs="仿宋"/>
          <w:color w:val="auto"/>
          <w:kern w:val="0"/>
          <w:sz w:val="24"/>
          <w:szCs w:val="24"/>
          <w:highlight w:val="none"/>
          <w:u w:val="single"/>
          <w:lang w:val="en-US"/>
        </w:rPr>
        <w:t xml:space="preserve"> 建筑业 </w:t>
      </w:r>
      <w:r>
        <w:rPr>
          <w:rFonts w:hint="eastAsia" w:ascii="仿宋" w:hAnsi="仿宋" w:eastAsia="仿宋" w:cs="仿宋"/>
          <w:color w:val="auto"/>
          <w:kern w:val="0"/>
          <w:sz w:val="24"/>
          <w:szCs w:val="24"/>
          <w:highlight w:val="none"/>
          <w:lang w:val="en-US"/>
        </w:rPr>
        <w:t>行业</w:t>
      </w:r>
      <w:r>
        <w:rPr>
          <w:rFonts w:hint="eastAsia" w:ascii="仿宋" w:hAnsi="仿宋" w:eastAsia="仿宋" w:cs="仿宋"/>
          <w:b w:val="0"/>
          <w:bCs w:val="0"/>
          <w:color w:val="auto"/>
          <w:kern w:val="0"/>
          <w:sz w:val="24"/>
          <w:szCs w:val="24"/>
          <w:highlight w:val="none"/>
          <w:lang w:val="en-US"/>
        </w:rPr>
        <w:t>；</w:t>
      </w:r>
      <w:r>
        <w:rPr>
          <w:rFonts w:hint="eastAsia" w:ascii="仿宋" w:hAnsi="仿宋" w:eastAsia="仿宋" w:cs="仿宋"/>
          <w:b w:val="0"/>
          <w:bCs w:val="0"/>
          <w:color w:val="auto"/>
          <w:sz w:val="24"/>
          <w:szCs w:val="24"/>
          <w:highlight w:val="none"/>
          <w:lang w:val="en-US"/>
        </w:rPr>
        <w:t>根据《关于印发中小企业划型标准规定的通知》(工信部联企业〔2011〕300)第四条第(三)项规定：</w:t>
      </w:r>
      <w:r>
        <w:rPr>
          <w:rFonts w:hint="eastAsia" w:ascii="仿宋" w:hAnsi="仿宋" w:eastAsia="仿宋" w:cs="仿宋"/>
          <w:b w:val="0"/>
          <w:bCs w:val="0"/>
          <w:color w:val="auto"/>
          <w:sz w:val="24"/>
          <w:szCs w:val="24"/>
          <w:highlight w:val="none"/>
          <w:u w:val="single"/>
          <w:lang w:val="en-US"/>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AAAEEA">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投标人需明确所属类型后填写，类型错误，响应无效。</w:t>
      </w:r>
    </w:p>
    <w:p w14:paraId="42051469">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③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声明函》中的制造商不可以使用他人授权品牌或者授权他人实际生产，否则声明无效。</w:t>
      </w:r>
    </w:p>
    <w:p w14:paraId="57ECCBF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3259E267">
      <w:pPr>
        <w:spacing w:line="440" w:lineRule="exact"/>
        <w:ind w:firstLine="480" w:firstLineChars="20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4F662E">
      <w:pPr>
        <w:pStyle w:val="3"/>
        <w:ind w:left="642" w:right="210"/>
        <w:rPr>
          <w:rFonts w:hint="eastAsia" w:ascii="仿宋" w:hAnsi="仿宋" w:eastAsia="仿宋" w:cs="仿宋"/>
          <w:color w:val="auto"/>
          <w:highlight w:val="none"/>
          <w:lang w:val="en-US"/>
        </w:rPr>
      </w:pPr>
    </w:p>
    <w:p w14:paraId="2A0FC79B">
      <w:pPr>
        <w:spacing w:line="360" w:lineRule="auto"/>
        <w:ind w:left="210" w:right="210"/>
        <w:rPr>
          <w:rFonts w:hint="eastAsia" w:ascii="仿宋" w:hAnsi="仿宋" w:eastAsia="仿宋" w:cs="仿宋"/>
          <w:color w:val="auto"/>
          <w:highlight w:val="none"/>
        </w:rPr>
      </w:pPr>
    </w:p>
    <w:p w14:paraId="3A69576E">
      <w:pPr>
        <w:spacing w:line="360" w:lineRule="auto"/>
        <w:ind w:left="210" w:right="210"/>
        <w:rPr>
          <w:rFonts w:hint="eastAsia" w:ascii="仿宋" w:hAnsi="仿宋" w:eastAsia="仿宋" w:cs="仿宋"/>
          <w:bCs/>
          <w:color w:val="auto"/>
          <w:sz w:val="24"/>
          <w:highlight w:val="none"/>
        </w:rPr>
      </w:pPr>
    </w:p>
    <w:p w14:paraId="764BF3CB">
      <w:pPr>
        <w:ind w:left="210" w:right="210"/>
        <w:rPr>
          <w:rFonts w:hint="eastAsia" w:ascii="仿宋" w:hAnsi="仿宋" w:eastAsia="仿宋" w:cs="仿宋"/>
          <w:color w:val="auto"/>
          <w:highlight w:val="none"/>
        </w:rPr>
      </w:pPr>
    </w:p>
    <w:sectPr>
      <w:pgSz w:w="11906" w:h="16838"/>
      <w:pgMar w:top="1134" w:right="1417" w:bottom="1134"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E3F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009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6114B56">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66C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C2C16E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865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5DB97F44"/>
  <w:p w14:paraId="3054399B"/>
  <w:p w14:paraId="2A32CA5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386B4">
    <w:pPr>
      <w:pStyle w:val="39"/>
      <w:framePr w:wrap="around" w:vAnchor="text" w:hAnchor="margin" w:xAlign="right" w:y="1"/>
      <w:rPr>
        <w:rStyle w:val="72"/>
      </w:rPr>
    </w:pPr>
    <w:r>
      <w:fldChar w:fldCharType="begin"/>
    </w:r>
    <w:r>
      <w:rPr>
        <w:rStyle w:val="72"/>
      </w:rPr>
      <w:instrText xml:space="preserve">PAGE  </w:instrText>
    </w:r>
    <w:r>
      <w:fldChar w:fldCharType="end"/>
    </w:r>
  </w:p>
  <w:p w14:paraId="7E036A60">
    <w:pPr>
      <w:pStyle w:val="39"/>
      <w:ind w:right="360"/>
    </w:pPr>
  </w:p>
  <w:p w14:paraId="6414CD8C"/>
  <w:p w14:paraId="0D1E6AA0"/>
  <w:p w14:paraId="62ED2BC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AD9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22" w:name="_Toc131845147"/>
    <w:bookmarkStart w:id="23" w:name="_Toc36110187"/>
    <w:bookmarkStart w:id="24" w:name="_Toc91899912"/>
    <w:bookmarkStart w:id="25" w:name="_Toc164085800"/>
    <w:r>
      <w:rPr>
        <w:rFonts w:hint="eastAsia" w:ascii="仿宋_GB2312" w:eastAsia="仿宋_GB2312"/>
        <w:kern w:val="0"/>
        <w:szCs w:val="21"/>
      </w:rPr>
      <w:t xml:space="preserve"> 页</w:t>
    </w:r>
    <w:bookmarkEnd w:id="22"/>
    <w:bookmarkEnd w:id="23"/>
    <w:bookmarkEnd w:id="24"/>
    <w:bookmarkEnd w:id="25"/>
  </w:p>
  <w:p w14:paraId="0B8DDFA2"/>
  <w:p w14:paraId="5CC90DA9"/>
  <w:p w14:paraId="281DF4F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A597">
    <w:pPr>
      <w:keepNext w:val="0"/>
      <w:keepLines w:val="0"/>
      <w:pageBreakBefore w:val="0"/>
      <w:widowControl w:val="0"/>
      <w:pBdr>
        <w:bottom w:val="single" w:color="auto" w:sz="4" w:space="0"/>
      </w:pBdr>
      <w:kinsoku/>
      <w:wordWrap/>
      <w:overflowPunct/>
      <w:topLinePunct w:val="0"/>
      <w:bidi w:val="0"/>
      <w:adjustRightInd/>
      <w:snapToGrid/>
      <w:spacing w:line="240" w:lineRule="auto"/>
      <w:textAlignment w:val="auto"/>
    </w:pPr>
    <w:r>
      <w:rPr>
        <w:sz w:val="18"/>
        <w:szCs w:val="18"/>
        <w:lang w:val="zh-CN"/>
      </w:rPr>
      <w:t></w:t>
    </w:r>
    <w:r>
      <w:rPr>
        <w:rFonts w:hint="eastAsia" w:ascii="宋体" w:hAnsi="宋体" w:cs="宋体"/>
        <w:sz w:val="18"/>
        <w:szCs w:val="18"/>
      </w:rPr>
      <w:tab/>
    </w:r>
    <w:r>
      <w:rPr>
        <w:rFonts w:hint="eastAsia" w:ascii="宋体" w:hAnsi="宋体" w:cs="宋体"/>
        <w:sz w:val="18"/>
        <w:szCs w:val="18"/>
        <w:lang w:val="en-US" w:eastAsia="zh-CN"/>
      </w:rPr>
      <w:t xml:space="preserve">                                                                 </w:t>
    </w:r>
    <w:r>
      <w:rPr>
        <w:rFonts w:hint="eastAsia"/>
        <w:sz w:val="18"/>
        <w:szCs w:val="18"/>
      </w:rPr>
      <w:t>浙江省</w:t>
    </w:r>
    <w:r>
      <w:rPr>
        <w:sz w:val="18"/>
        <w:szCs w:val="18"/>
      </w:rPr>
      <w:t>政府采购公开招标文件</w:t>
    </w:r>
  </w:p>
  <w:p w14:paraId="53A9500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369F0">
    <w:pPr>
      <w:pStyle w:val="40"/>
      <w:rPr>
        <w:rFonts w:ascii="仿宋_GB2312" w:eastAsia="仿宋_GB2312"/>
        <w:b/>
        <w:i/>
        <w:u w:val="single"/>
      </w:rPr>
    </w:pPr>
    <w:r>
      <w:t></w:t>
    </w:r>
    <w:r>
      <w:rPr>
        <w:rFonts w:hint="eastAsia"/>
      </w:rPr>
      <w:t>浙江省</w:t>
    </w:r>
    <w:r>
      <w:t>政府采购公开招标文件</w:t>
    </w:r>
  </w:p>
  <w:p w14:paraId="45E3D030">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BE1BC">
    <w:pPr>
      <w:pStyle w:val="40"/>
    </w:pPr>
    <w:r>
      <w:rPr>
        <w:rFonts w:hint="eastAsia"/>
      </w:rPr>
      <w:t xml:space="preserve">                                                                  浙江省</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0459">
    <w:pPr>
      <w:pStyle w:val="40"/>
      <w:spacing w:line="360" w:lineRule="auto"/>
      <w:jc w:val="right"/>
      <w:rPr>
        <w:rFonts w:ascii="仿宋_GB2312" w:eastAsia="仿宋_GB2312"/>
        <w:b/>
        <w:i/>
        <w:iCs/>
        <w:u w:val="single"/>
      </w:rPr>
    </w:pPr>
    <w:r>
      <w:t></w:t>
    </w:r>
    <w:r>
      <w:rPr>
        <w:rFonts w:hint="eastAsia"/>
      </w:rPr>
      <w:t>浙江省</w:t>
    </w:r>
    <w:r>
      <w:t>政府采购公开招标文件</w:t>
    </w:r>
  </w:p>
  <w:p w14:paraId="4BA6A1E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27F6">
    <w:pPr>
      <w:pStyle w:val="40"/>
      <w:spacing w:line="360" w:lineRule="auto"/>
    </w:pPr>
    <w:r>
      <w:t></w:t>
    </w:r>
    <w:r>
      <w:rPr>
        <w:rFonts w:hint="eastAsia"/>
      </w:rPr>
      <w:t xml:space="preserve">                                             浙江省</w:t>
    </w:r>
    <w:r>
      <w:t>政府采购公开招标文件</w:t>
    </w:r>
  </w:p>
  <w:p w14:paraId="1D67DC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02FB2"/>
    <w:multiLevelType w:val="singleLevel"/>
    <w:tmpl w:val="86502FB2"/>
    <w:lvl w:ilvl="0" w:tentative="0">
      <w:start w:val="1"/>
      <w:numFmt w:val="chineseCounting"/>
      <w:suff w:val="nothing"/>
      <w:lvlText w:val="%1、"/>
      <w:lvlJc w:val="left"/>
      <w:rPr>
        <w:rFonts w:hint="eastAsia"/>
      </w:rPr>
    </w:lvl>
  </w:abstractNum>
  <w:abstractNum w:abstractNumId="1">
    <w:nsid w:val="01C13C19"/>
    <w:multiLevelType w:val="singleLevel"/>
    <w:tmpl w:val="01C13C1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NTQwYTUzZDNhMjVhNGQzYTY5NDg1ODIzYWJkOGMifQ=="/>
    <w:docVar w:name="KSO_WPS_MARK_KEY" w:val="01ad9747-bf9c-4843-b838-c0a0ccb1cd03"/>
  </w:docVars>
  <w:rsids>
    <w:rsidRoot w:val="00172A27"/>
    <w:rsid w:val="00000451"/>
    <w:rsid w:val="0000108B"/>
    <w:rsid w:val="0000133D"/>
    <w:rsid w:val="00001509"/>
    <w:rsid w:val="000032B2"/>
    <w:rsid w:val="0000363B"/>
    <w:rsid w:val="000058BD"/>
    <w:rsid w:val="00005CC8"/>
    <w:rsid w:val="00006109"/>
    <w:rsid w:val="00006150"/>
    <w:rsid w:val="000063E8"/>
    <w:rsid w:val="00006725"/>
    <w:rsid w:val="0000675E"/>
    <w:rsid w:val="00007CAA"/>
    <w:rsid w:val="00010FE9"/>
    <w:rsid w:val="0001122F"/>
    <w:rsid w:val="00011A4B"/>
    <w:rsid w:val="00012251"/>
    <w:rsid w:val="0001337C"/>
    <w:rsid w:val="00013565"/>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354"/>
    <w:rsid w:val="00044F48"/>
    <w:rsid w:val="00047354"/>
    <w:rsid w:val="00050656"/>
    <w:rsid w:val="00050A19"/>
    <w:rsid w:val="000511B6"/>
    <w:rsid w:val="00051B00"/>
    <w:rsid w:val="00051C72"/>
    <w:rsid w:val="00052192"/>
    <w:rsid w:val="0005238F"/>
    <w:rsid w:val="00052787"/>
    <w:rsid w:val="00052BB8"/>
    <w:rsid w:val="0005389E"/>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694"/>
    <w:rsid w:val="00060C48"/>
    <w:rsid w:val="00061A3C"/>
    <w:rsid w:val="00061C48"/>
    <w:rsid w:val="00063450"/>
    <w:rsid w:val="0006379E"/>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12"/>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886"/>
    <w:rsid w:val="00095954"/>
    <w:rsid w:val="000960BA"/>
    <w:rsid w:val="0009662A"/>
    <w:rsid w:val="0009690D"/>
    <w:rsid w:val="00096DFF"/>
    <w:rsid w:val="000A00C5"/>
    <w:rsid w:val="000A0729"/>
    <w:rsid w:val="000A0E69"/>
    <w:rsid w:val="000A1930"/>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93"/>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79B"/>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FC3"/>
    <w:rsid w:val="000E4051"/>
    <w:rsid w:val="000E4139"/>
    <w:rsid w:val="000E4765"/>
    <w:rsid w:val="000E5B7E"/>
    <w:rsid w:val="000E5FF9"/>
    <w:rsid w:val="000E6AC9"/>
    <w:rsid w:val="000E6AE1"/>
    <w:rsid w:val="000E7142"/>
    <w:rsid w:val="000E7304"/>
    <w:rsid w:val="000E7632"/>
    <w:rsid w:val="000E7737"/>
    <w:rsid w:val="000E7739"/>
    <w:rsid w:val="000E77EE"/>
    <w:rsid w:val="000F1604"/>
    <w:rsid w:val="000F287A"/>
    <w:rsid w:val="000F2940"/>
    <w:rsid w:val="000F2AB3"/>
    <w:rsid w:val="000F339A"/>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D2C"/>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E11"/>
    <w:rsid w:val="00124FC4"/>
    <w:rsid w:val="001253AB"/>
    <w:rsid w:val="0012574C"/>
    <w:rsid w:val="001259B8"/>
    <w:rsid w:val="001264B9"/>
    <w:rsid w:val="0012693E"/>
    <w:rsid w:val="00126A3A"/>
    <w:rsid w:val="00127060"/>
    <w:rsid w:val="00127B83"/>
    <w:rsid w:val="001315F2"/>
    <w:rsid w:val="00131C2D"/>
    <w:rsid w:val="0013202C"/>
    <w:rsid w:val="00132704"/>
    <w:rsid w:val="00132CBF"/>
    <w:rsid w:val="00133707"/>
    <w:rsid w:val="00133742"/>
    <w:rsid w:val="00133B70"/>
    <w:rsid w:val="00133E97"/>
    <w:rsid w:val="001350F7"/>
    <w:rsid w:val="001352BE"/>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F4"/>
    <w:rsid w:val="00144649"/>
    <w:rsid w:val="00145022"/>
    <w:rsid w:val="00145662"/>
    <w:rsid w:val="00145C6D"/>
    <w:rsid w:val="001460FC"/>
    <w:rsid w:val="00146151"/>
    <w:rsid w:val="00146326"/>
    <w:rsid w:val="00147032"/>
    <w:rsid w:val="00147EA7"/>
    <w:rsid w:val="0015082A"/>
    <w:rsid w:val="00151820"/>
    <w:rsid w:val="00151B2F"/>
    <w:rsid w:val="001524DC"/>
    <w:rsid w:val="001525E5"/>
    <w:rsid w:val="00153859"/>
    <w:rsid w:val="00153915"/>
    <w:rsid w:val="001539F0"/>
    <w:rsid w:val="00154BBA"/>
    <w:rsid w:val="00155B95"/>
    <w:rsid w:val="00156853"/>
    <w:rsid w:val="00157432"/>
    <w:rsid w:val="00161185"/>
    <w:rsid w:val="001619E0"/>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F6"/>
    <w:rsid w:val="0017204F"/>
    <w:rsid w:val="001721CF"/>
    <w:rsid w:val="001728FD"/>
    <w:rsid w:val="00172951"/>
    <w:rsid w:val="00172A27"/>
    <w:rsid w:val="00172F02"/>
    <w:rsid w:val="00172F2D"/>
    <w:rsid w:val="00173631"/>
    <w:rsid w:val="0017372D"/>
    <w:rsid w:val="00173826"/>
    <w:rsid w:val="00173C58"/>
    <w:rsid w:val="00173E59"/>
    <w:rsid w:val="001741DC"/>
    <w:rsid w:val="00174C4F"/>
    <w:rsid w:val="00174F57"/>
    <w:rsid w:val="00175078"/>
    <w:rsid w:val="001755DC"/>
    <w:rsid w:val="00175D53"/>
    <w:rsid w:val="00176AA6"/>
    <w:rsid w:val="00177063"/>
    <w:rsid w:val="00180A47"/>
    <w:rsid w:val="001827B7"/>
    <w:rsid w:val="001827EF"/>
    <w:rsid w:val="00182982"/>
    <w:rsid w:val="001829BC"/>
    <w:rsid w:val="00182D68"/>
    <w:rsid w:val="00183031"/>
    <w:rsid w:val="00183468"/>
    <w:rsid w:val="00183562"/>
    <w:rsid w:val="0018397E"/>
    <w:rsid w:val="00184466"/>
    <w:rsid w:val="00184DBF"/>
    <w:rsid w:val="001852A8"/>
    <w:rsid w:val="0018620A"/>
    <w:rsid w:val="00186EB0"/>
    <w:rsid w:val="00187121"/>
    <w:rsid w:val="00187243"/>
    <w:rsid w:val="00187C29"/>
    <w:rsid w:val="00190782"/>
    <w:rsid w:val="00190942"/>
    <w:rsid w:val="001909A7"/>
    <w:rsid w:val="001909C3"/>
    <w:rsid w:val="00190F80"/>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73"/>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063"/>
    <w:rsid w:val="001B219B"/>
    <w:rsid w:val="001B2703"/>
    <w:rsid w:val="001B3DCD"/>
    <w:rsid w:val="001B45B9"/>
    <w:rsid w:val="001B461E"/>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043"/>
    <w:rsid w:val="001D4AB6"/>
    <w:rsid w:val="001D4AD3"/>
    <w:rsid w:val="001D5281"/>
    <w:rsid w:val="001E17E3"/>
    <w:rsid w:val="001E2052"/>
    <w:rsid w:val="001E2492"/>
    <w:rsid w:val="001E257C"/>
    <w:rsid w:val="001E26B6"/>
    <w:rsid w:val="001E286C"/>
    <w:rsid w:val="001E2F34"/>
    <w:rsid w:val="001E35EE"/>
    <w:rsid w:val="001E4B2C"/>
    <w:rsid w:val="001E507F"/>
    <w:rsid w:val="001E56C2"/>
    <w:rsid w:val="001E59E0"/>
    <w:rsid w:val="001E59FB"/>
    <w:rsid w:val="001E6B9A"/>
    <w:rsid w:val="001E7F81"/>
    <w:rsid w:val="001F0C5B"/>
    <w:rsid w:val="001F0FD1"/>
    <w:rsid w:val="001F1526"/>
    <w:rsid w:val="001F19D1"/>
    <w:rsid w:val="001F1CB9"/>
    <w:rsid w:val="001F1F18"/>
    <w:rsid w:val="001F2593"/>
    <w:rsid w:val="001F25DD"/>
    <w:rsid w:val="001F2F92"/>
    <w:rsid w:val="001F35BD"/>
    <w:rsid w:val="001F5DA1"/>
    <w:rsid w:val="001F612E"/>
    <w:rsid w:val="001F6A92"/>
    <w:rsid w:val="001F77E8"/>
    <w:rsid w:val="002019E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674"/>
    <w:rsid w:val="00227DDC"/>
    <w:rsid w:val="0023079F"/>
    <w:rsid w:val="00231135"/>
    <w:rsid w:val="00231B0B"/>
    <w:rsid w:val="00232380"/>
    <w:rsid w:val="00232555"/>
    <w:rsid w:val="00233538"/>
    <w:rsid w:val="00234248"/>
    <w:rsid w:val="0023449F"/>
    <w:rsid w:val="002344F5"/>
    <w:rsid w:val="0023454D"/>
    <w:rsid w:val="00234679"/>
    <w:rsid w:val="002359FC"/>
    <w:rsid w:val="002361C8"/>
    <w:rsid w:val="00236690"/>
    <w:rsid w:val="0023669D"/>
    <w:rsid w:val="00237EAE"/>
    <w:rsid w:val="00237FA2"/>
    <w:rsid w:val="0024034F"/>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4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68"/>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305"/>
    <w:rsid w:val="00280CFB"/>
    <w:rsid w:val="00280D24"/>
    <w:rsid w:val="002815C4"/>
    <w:rsid w:val="00281BCB"/>
    <w:rsid w:val="00281C76"/>
    <w:rsid w:val="0028316D"/>
    <w:rsid w:val="00283296"/>
    <w:rsid w:val="0028583E"/>
    <w:rsid w:val="00285853"/>
    <w:rsid w:val="00285B1A"/>
    <w:rsid w:val="00285FF3"/>
    <w:rsid w:val="002861AB"/>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584B"/>
    <w:rsid w:val="00296C32"/>
    <w:rsid w:val="002972CE"/>
    <w:rsid w:val="002977CE"/>
    <w:rsid w:val="00297AF5"/>
    <w:rsid w:val="002A02D6"/>
    <w:rsid w:val="002A07C4"/>
    <w:rsid w:val="002A0921"/>
    <w:rsid w:val="002A0A49"/>
    <w:rsid w:val="002A0CB3"/>
    <w:rsid w:val="002A1887"/>
    <w:rsid w:val="002A2001"/>
    <w:rsid w:val="002A4060"/>
    <w:rsid w:val="002A4868"/>
    <w:rsid w:val="002A4A05"/>
    <w:rsid w:val="002A4EB3"/>
    <w:rsid w:val="002A51D9"/>
    <w:rsid w:val="002A525A"/>
    <w:rsid w:val="002A555C"/>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870"/>
    <w:rsid w:val="002B5AEE"/>
    <w:rsid w:val="002B6177"/>
    <w:rsid w:val="002B650C"/>
    <w:rsid w:val="002B68E6"/>
    <w:rsid w:val="002B6985"/>
    <w:rsid w:val="002B6D7A"/>
    <w:rsid w:val="002C02BA"/>
    <w:rsid w:val="002C0301"/>
    <w:rsid w:val="002C0326"/>
    <w:rsid w:val="002C0A9F"/>
    <w:rsid w:val="002C1AB3"/>
    <w:rsid w:val="002C1BB7"/>
    <w:rsid w:val="002C1FB3"/>
    <w:rsid w:val="002C220D"/>
    <w:rsid w:val="002C2665"/>
    <w:rsid w:val="002C28E1"/>
    <w:rsid w:val="002C2D32"/>
    <w:rsid w:val="002C327D"/>
    <w:rsid w:val="002C3890"/>
    <w:rsid w:val="002C3AD9"/>
    <w:rsid w:val="002C4286"/>
    <w:rsid w:val="002C43FC"/>
    <w:rsid w:val="002C45C3"/>
    <w:rsid w:val="002C483B"/>
    <w:rsid w:val="002C4DFE"/>
    <w:rsid w:val="002C519E"/>
    <w:rsid w:val="002C5D5E"/>
    <w:rsid w:val="002C6116"/>
    <w:rsid w:val="002C643D"/>
    <w:rsid w:val="002C66B8"/>
    <w:rsid w:val="002C709A"/>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63"/>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BE0"/>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205"/>
    <w:rsid w:val="00310EDB"/>
    <w:rsid w:val="00311C51"/>
    <w:rsid w:val="00311D56"/>
    <w:rsid w:val="00312016"/>
    <w:rsid w:val="00312340"/>
    <w:rsid w:val="00312DFC"/>
    <w:rsid w:val="0031318C"/>
    <w:rsid w:val="00313C9D"/>
    <w:rsid w:val="0031430C"/>
    <w:rsid w:val="00314919"/>
    <w:rsid w:val="00314C5A"/>
    <w:rsid w:val="0031531A"/>
    <w:rsid w:val="00315394"/>
    <w:rsid w:val="003155C7"/>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8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FA1"/>
    <w:rsid w:val="00366779"/>
    <w:rsid w:val="0036678F"/>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0F7"/>
    <w:rsid w:val="00372842"/>
    <w:rsid w:val="003729A5"/>
    <w:rsid w:val="00372C89"/>
    <w:rsid w:val="00372E9A"/>
    <w:rsid w:val="003735B9"/>
    <w:rsid w:val="00373634"/>
    <w:rsid w:val="00373939"/>
    <w:rsid w:val="00374677"/>
    <w:rsid w:val="0037510C"/>
    <w:rsid w:val="00375850"/>
    <w:rsid w:val="0037632F"/>
    <w:rsid w:val="00377B26"/>
    <w:rsid w:val="00381014"/>
    <w:rsid w:val="00381060"/>
    <w:rsid w:val="00381604"/>
    <w:rsid w:val="00381C68"/>
    <w:rsid w:val="00381F60"/>
    <w:rsid w:val="00383204"/>
    <w:rsid w:val="00383AB0"/>
    <w:rsid w:val="003847BB"/>
    <w:rsid w:val="00384814"/>
    <w:rsid w:val="00384C0A"/>
    <w:rsid w:val="00385B16"/>
    <w:rsid w:val="00385B96"/>
    <w:rsid w:val="0038637D"/>
    <w:rsid w:val="003863C5"/>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4"/>
    <w:rsid w:val="003B514E"/>
    <w:rsid w:val="003B5531"/>
    <w:rsid w:val="003B636A"/>
    <w:rsid w:val="003B69CE"/>
    <w:rsid w:val="003B7403"/>
    <w:rsid w:val="003C011C"/>
    <w:rsid w:val="003C0435"/>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7"/>
    <w:rsid w:val="003D6448"/>
    <w:rsid w:val="003D646C"/>
    <w:rsid w:val="003D663E"/>
    <w:rsid w:val="003D664B"/>
    <w:rsid w:val="003D6793"/>
    <w:rsid w:val="003D6B03"/>
    <w:rsid w:val="003D75D8"/>
    <w:rsid w:val="003E006E"/>
    <w:rsid w:val="003E0947"/>
    <w:rsid w:val="003E0E96"/>
    <w:rsid w:val="003E20F7"/>
    <w:rsid w:val="003E2300"/>
    <w:rsid w:val="003E336A"/>
    <w:rsid w:val="003E354D"/>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9E4"/>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65A"/>
    <w:rsid w:val="00421762"/>
    <w:rsid w:val="00421D4B"/>
    <w:rsid w:val="00421ED8"/>
    <w:rsid w:val="00422907"/>
    <w:rsid w:val="00423125"/>
    <w:rsid w:val="00423309"/>
    <w:rsid w:val="004233AD"/>
    <w:rsid w:val="00424446"/>
    <w:rsid w:val="00424867"/>
    <w:rsid w:val="00425341"/>
    <w:rsid w:val="004255FE"/>
    <w:rsid w:val="00425674"/>
    <w:rsid w:val="004259FB"/>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B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593"/>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3DF"/>
    <w:rsid w:val="0046775D"/>
    <w:rsid w:val="00467823"/>
    <w:rsid w:val="004705FA"/>
    <w:rsid w:val="004708AC"/>
    <w:rsid w:val="00471387"/>
    <w:rsid w:val="0047146C"/>
    <w:rsid w:val="0047149F"/>
    <w:rsid w:val="0047179E"/>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F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23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A9"/>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8"/>
    <w:rsid w:val="004B6E50"/>
    <w:rsid w:val="004B6EF9"/>
    <w:rsid w:val="004B728F"/>
    <w:rsid w:val="004B7317"/>
    <w:rsid w:val="004B75B2"/>
    <w:rsid w:val="004B75C6"/>
    <w:rsid w:val="004C02C5"/>
    <w:rsid w:val="004C0BF0"/>
    <w:rsid w:val="004C0D40"/>
    <w:rsid w:val="004C114F"/>
    <w:rsid w:val="004C11A9"/>
    <w:rsid w:val="004C27CF"/>
    <w:rsid w:val="004C2CA7"/>
    <w:rsid w:val="004C3592"/>
    <w:rsid w:val="004C45C8"/>
    <w:rsid w:val="004C485A"/>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DF"/>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776"/>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6C7"/>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CEF"/>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26"/>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E7"/>
    <w:rsid w:val="00570763"/>
    <w:rsid w:val="0057200B"/>
    <w:rsid w:val="00572297"/>
    <w:rsid w:val="0057345D"/>
    <w:rsid w:val="0057347D"/>
    <w:rsid w:val="00573560"/>
    <w:rsid w:val="005748FE"/>
    <w:rsid w:val="00574E7B"/>
    <w:rsid w:val="00574F36"/>
    <w:rsid w:val="00576B5C"/>
    <w:rsid w:val="005770CC"/>
    <w:rsid w:val="005802F9"/>
    <w:rsid w:val="005806D5"/>
    <w:rsid w:val="00580DFC"/>
    <w:rsid w:val="0058134C"/>
    <w:rsid w:val="005815CD"/>
    <w:rsid w:val="005827A7"/>
    <w:rsid w:val="005836D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F70"/>
    <w:rsid w:val="00594437"/>
    <w:rsid w:val="00594B70"/>
    <w:rsid w:val="00596CFA"/>
    <w:rsid w:val="00596EC6"/>
    <w:rsid w:val="005975CE"/>
    <w:rsid w:val="005A0088"/>
    <w:rsid w:val="005A04F2"/>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6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4A3"/>
    <w:rsid w:val="005D4854"/>
    <w:rsid w:val="005D5389"/>
    <w:rsid w:val="005D5BCF"/>
    <w:rsid w:val="005D65BF"/>
    <w:rsid w:val="005D6D84"/>
    <w:rsid w:val="005D70A1"/>
    <w:rsid w:val="005D79F2"/>
    <w:rsid w:val="005D7CB1"/>
    <w:rsid w:val="005D7F57"/>
    <w:rsid w:val="005E0067"/>
    <w:rsid w:val="005E0141"/>
    <w:rsid w:val="005E09CA"/>
    <w:rsid w:val="005E1AB4"/>
    <w:rsid w:val="005E255B"/>
    <w:rsid w:val="005E2CF7"/>
    <w:rsid w:val="005E3AC8"/>
    <w:rsid w:val="005E4543"/>
    <w:rsid w:val="005E4A1C"/>
    <w:rsid w:val="005E4B11"/>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0A5"/>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9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A5"/>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2A4"/>
    <w:rsid w:val="0065637A"/>
    <w:rsid w:val="00656998"/>
    <w:rsid w:val="00656E4D"/>
    <w:rsid w:val="00657535"/>
    <w:rsid w:val="006576BA"/>
    <w:rsid w:val="006600BF"/>
    <w:rsid w:val="00660AF7"/>
    <w:rsid w:val="00660C5E"/>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05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882"/>
    <w:rsid w:val="00683068"/>
    <w:rsid w:val="00683DAD"/>
    <w:rsid w:val="00684592"/>
    <w:rsid w:val="00684963"/>
    <w:rsid w:val="00685033"/>
    <w:rsid w:val="0068517F"/>
    <w:rsid w:val="0068546C"/>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344"/>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E79"/>
    <w:rsid w:val="006B0F70"/>
    <w:rsid w:val="006B1486"/>
    <w:rsid w:val="006B169F"/>
    <w:rsid w:val="006B1BEB"/>
    <w:rsid w:val="006B1D06"/>
    <w:rsid w:val="006B1DB4"/>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B2B"/>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A8"/>
    <w:rsid w:val="00702F2D"/>
    <w:rsid w:val="0070353F"/>
    <w:rsid w:val="0070415E"/>
    <w:rsid w:val="00704631"/>
    <w:rsid w:val="00704B79"/>
    <w:rsid w:val="00704E7D"/>
    <w:rsid w:val="00704F40"/>
    <w:rsid w:val="00705060"/>
    <w:rsid w:val="00705351"/>
    <w:rsid w:val="00705619"/>
    <w:rsid w:val="00705E93"/>
    <w:rsid w:val="007062AF"/>
    <w:rsid w:val="007069AE"/>
    <w:rsid w:val="007069D4"/>
    <w:rsid w:val="00706C89"/>
    <w:rsid w:val="00707967"/>
    <w:rsid w:val="00710257"/>
    <w:rsid w:val="00710587"/>
    <w:rsid w:val="007107D5"/>
    <w:rsid w:val="00710B84"/>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40E"/>
    <w:rsid w:val="0072388C"/>
    <w:rsid w:val="0072454E"/>
    <w:rsid w:val="007246DE"/>
    <w:rsid w:val="007249D1"/>
    <w:rsid w:val="00724FE4"/>
    <w:rsid w:val="00725829"/>
    <w:rsid w:val="00725D6A"/>
    <w:rsid w:val="007263A2"/>
    <w:rsid w:val="007266B9"/>
    <w:rsid w:val="00726F0D"/>
    <w:rsid w:val="00727351"/>
    <w:rsid w:val="00727AC5"/>
    <w:rsid w:val="00727C65"/>
    <w:rsid w:val="007300F0"/>
    <w:rsid w:val="00730904"/>
    <w:rsid w:val="00731B9A"/>
    <w:rsid w:val="00731EDE"/>
    <w:rsid w:val="0073245C"/>
    <w:rsid w:val="00732493"/>
    <w:rsid w:val="00732FE9"/>
    <w:rsid w:val="00733772"/>
    <w:rsid w:val="00733A43"/>
    <w:rsid w:val="00733AE4"/>
    <w:rsid w:val="00733D5F"/>
    <w:rsid w:val="00734932"/>
    <w:rsid w:val="00735171"/>
    <w:rsid w:val="00735D53"/>
    <w:rsid w:val="0073618A"/>
    <w:rsid w:val="007364A3"/>
    <w:rsid w:val="00736740"/>
    <w:rsid w:val="007378FD"/>
    <w:rsid w:val="007403FE"/>
    <w:rsid w:val="007413EB"/>
    <w:rsid w:val="007413FB"/>
    <w:rsid w:val="00741AB2"/>
    <w:rsid w:val="00742D32"/>
    <w:rsid w:val="00742E9B"/>
    <w:rsid w:val="007444E6"/>
    <w:rsid w:val="00744997"/>
    <w:rsid w:val="0074592C"/>
    <w:rsid w:val="00745C91"/>
    <w:rsid w:val="00746098"/>
    <w:rsid w:val="00746CDA"/>
    <w:rsid w:val="00746D58"/>
    <w:rsid w:val="00747578"/>
    <w:rsid w:val="00750D12"/>
    <w:rsid w:val="00751073"/>
    <w:rsid w:val="00751AF2"/>
    <w:rsid w:val="00751B1A"/>
    <w:rsid w:val="00751BD2"/>
    <w:rsid w:val="00751CE5"/>
    <w:rsid w:val="00752188"/>
    <w:rsid w:val="00752CC6"/>
    <w:rsid w:val="00753938"/>
    <w:rsid w:val="00753A57"/>
    <w:rsid w:val="0075423A"/>
    <w:rsid w:val="007542F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E9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029"/>
    <w:rsid w:val="0078638C"/>
    <w:rsid w:val="007869F9"/>
    <w:rsid w:val="00786CBB"/>
    <w:rsid w:val="00786E21"/>
    <w:rsid w:val="0079038E"/>
    <w:rsid w:val="00790EBB"/>
    <w:rsid w:val="00791C6E"/>
    <w:rsid w:val="007921F7"/>
    <w:rsid w:val="00792909"/>
    <w:rsid w:val="00792B51"/>
    <w:rsid w:val="00792BC6"/>
    <w:rsid w:val="00792C3F"/>
    <w:rsid w:val="00792EE2"/>
    <w:rsid w:val="00792EFD"/>
    <w:rsid w:val="00793105"/>
    <w:rsid w:val="007931E8"/>
    <w:rsid w:val="00793333"/>
    <w:rsid w:val="00794158"/>
    <w:rsid w:val="00794509"/>
    <w:rsid w:val="00794E46"/>
    <w:rsid w:val="007952DE"/>
    <w:rsid w:val="00795479"/>
    <w:rsid w:val="00796292"/>
    <w:rsid w:val="0079630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3A"/>
    <w:rsid w:val="007D2084"/>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7F5"/>
    <w:rsid w:val="007E347E"/>
    <w:rsid w:val="007E41A4"/>
    <w:rsid w:val="007E43E3"/>
    <w:rsid w:val="007E494C"/>
    <w:rsid w:val="007E54B8"/>
    <w:rsid w:val="007E5D12"/>
    <w:rsid w:val="007E6420"/>
    <w:rsid w:val="007E66F2"/>
    <w:rsid w:val="007E677F"/>
    <w:rsid w:val="007E6B25"/>
    <w:rsid w:val="007E6E06"/>
    <w:rsid w:val="007E6F4A"/>
    <w:rsid w:val="007E79CC"/>
    <w:rsid w:val="007E7A19"/>
    <w:rsid w:val="007F1124"/>
    <w:rsid w:val="007F152D"/>
    <w:rsid w:val="007F20C4"/>
    <w:rsid w:val="007F20EE"/>
    <w:rsid w:val="007F23D8"/>
    <w:rsid w:val="007F307A"/>
    <w:rsid w:val="007F30C6"/>
    <w:rsid w:val="007F38FD"/>
    <w:rsid w:val="007F3C18"/>
    <w:rsid w:val="007F4318"/>
    <w:rsid w:val="007F4562"/>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E57"/>
    <w:rsid w:val="008052CE"/>
    <w:rsid w:val="008058D0"/>
    <w:rsid w:val="00806A4C"/>
    <w:rsid w:val="0080705B"/>
    <w:rsid w:val="0080723C"/>
    <w:rsid w:val="00807F71"/>
    <w:rsid w:val="0081000F"/>
    <w:rsid w:val="00811DB0"/>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2D9"/>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F65"/>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FDB"/>
    <w:rsid w:val="0086598A"/>
    <w:rsid w:val="00865B8D"/>
    <w:rsid w:val="00865C3D"/>
    <w:rsid w:val="00865F4C"/>
    <w:rsid w:val="00866453"/>
    <w:rsid w:val="0086707F"/>
    <w:rsid w:val="00867501"/>
    <w:rsid w:val="00867CE6"/>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02D"/>
    <w:rsid w:val="0087677E"/>
    <w:rsid w:val="0087712C"/>
    <w:rsid w:val="008776E7"/>
    <w:rsid w:val="00877746"/>
    <w:rsid w:val="00877C5D"/>
    <w:rsid w:val="00880354"/>
    <w:rsid w:val="0088093C"/>
    <w:rsid w:val="00880BC0"/>
    <w:rsid w:val="0088127A"/>
    <w:rsid w:val="008814AF"/>
    <w:rsid w:val="00881D59"/>
    <w:rsid w:val="00882991"/>
    <w:rsid w:val="00882EC1"/>
    <w:rsid w:val="0088324E"/>
    <w:rsid w:val="0088434F"/>
    <w:rsid w:val="00884371"/>
    <w:rsid w:val="008848E2"/>
    <w:rsid w:val="00884B7A"/>
    <w:rsid w:val="00884D47"/>
    <w:rsid w:val="008856C5"/>
    <w:rsid w:val="00886112"/>
    <w:rsid w:val="008861D6"/>
    <w:rsid w:val="008872B3"/>
    <w:rsid w:val="00887392"/>
    <w:rsid w:val="00890A64"/>
    <w:rsid w:val="00890C40"/>
    <w:rsid w:val="0089122E"/>
    <w:rsid w:val="008912A7"/>
    <w:rsid w:val="0089183A"/>
    <w:rsid w:val="008920B4"/>
    <w:rsid w:val="008925EB"/>
    <w:rsid w:val="0089275E"/>
    <w:rsid w:val="00892B43"/>
    <w:rsid w:val="00892F61"/>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306"/>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445"/>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0AB"/>
    <w:rsid w:val="008D313A"/>
    <w:rsid w:val="008D3381"/>
    <w:rsid w:val="008D33FE"/>
    <w:rsid w:val="008D3B9F"/>
    <w:rsid w:val="008D3D02"/>
    <w:rsid w:val="008D3D5A"/>
    <w:rsid w:val="008D3DA9"/>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B3"/>
    <w:rsid w:val="008F35EC"/>
    <w:rsid w:val="008F4FE8"/>
    <w:rsid w:val="008F4FED"/>
    <w:rsid w:val="008F5D5A"/>
    <w:rsid w:val="008F6200"/>
    <w:rsid w:val="008F62F8"/>
    <w:rsid w:val="008F6893"/>
    <w:rsid w:val="008F7292"/>
    <w:rsid w:val="008F76C0"/>
    <w:rsid w:val="009000F2"/>
    <w:rsid w:val="0090079D"/>
    <w:rsid w:val="0090086A"/>
    <w:rsid w:val="00900D2C"/>
    <w:rsid w:val="009013F6"/>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67"/>
    <w:rsid w:val="0091112B"/>
    <w:rsid w:val="00911D61"/>
    <w:rsid w:val="00912850"/>
    <w:rsid w:val="009128B8"/>
    <w:rsid w:val="0091472C"/>
    <w:rsid w:val="00914DC9"/>
    <w:rsid w:val="00915351"/>
    <w:rsid w:val="00915679"/>
    <w:rsid w:val="009159C2"/>
    <w:rsid w:val="0091627F"/>
    <w:rsid w:val="00916E45"/>
    <w:rsid w:val="0092077A"/>
    <w:rsid w:val="00920DC0"/>
    <w:rsid w:val="00921193"/>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3B"/>
    <w:rsid w:val="00931C63"/>
    <w:rsid w:val="00931D10"/>
    <w:rsid w:val="0093218A"/>
    <w:rsid w:val="0093386D"/>
    <w:rsid w:val="00934C8E"/>
    <w:rsid w:val="00935194"/>
    <w:rsid w:val="00935B78"/>
    <w:rsid w:val="00936EA5"/>
    <w:rsid w:val="00937114"/>
    <w:rsid w:val="0094015D"/>
    <w:rsid w:val="00940916"/>
    <w:rsid w:val="009412B7"/>
    <w:rsid w:val="00941B13"/>
    <w:rsid w:val="0094215C"/>
    <w:rsid w:val="00942F8E"/>
    <w:rsid w:val="00943543"/>
    <w:rsid w:val="009441DB"/>
    <w:rsid w:val="00944834"/>
    <w:rsid w:val="00946128"/>
    <w:rsid w:val="0094633F"/>
    <w:rsid w:val="009472CA"/>
    <w:rsid w:val="00947BA5"/>
    <w:rsid w:val="0095039A"/>
    <w:rsid w:val="00950805"/>
    <w:rsid w:val="009517E4"/>
    <w:rsid w:val="009518D4"/>
    <w:rsid w:val="00951EF8"/>
    <w:rsid w:val="009520BC"/>
    <w:rsid w:val="009521D2"/>
    <w:rsid w:val="00952403"/>
    <w:rsid w:val="009524D5"/>
    <w:rsid w:val="00952589"/>
    <w:rsid w:val="00952BD8"/>
    <w:rsid w:val="00953143"/>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FE9"/>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56"/>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ABC"/>
    <w:rsid w:val="009B152B"/>
    <w:rsid w:val="009B2731"/>
    <w:rsid w:val="009B2DCF"/>
    <w:rsid w:val="009B35E0"/>
    <w:rsid w:val="009B39D8"/>
    <w:rsid w:val="009B3D38"/>
    <w:rsid w:val="009B4368"/>
    <w:rsid w:val="009B4D14"/>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AB"/>
    <w:rsid w:val="009C620F"/>
    <w:rsid w:val="009C657D"/>
    <w:rsid w:val="009C70C1"/>
    <w:rsid w:val="009C724B"/>
    <w:rsid w:val="009C7266"/>
    <w:rsid w:val="009C748A"/>
    <w:rsid w:val="009D03B7"/>
    <w:rsid w:val="009D07AD"/>
    <w:rsid w:val="009D0824"/>
    <w:rsid w:val="009D1172"/>
    <w:rsid w:val="009D13CC"/>
    <w:rsid w:val="009D1654"/>
    <w:rsid w:val="009D1AAC"/>
    <w:rsid w:val="009D1BDB"/>
    <w:rsid w:val="009D2913"/>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22"/>
    <w:rsid w:val="009E0342"/>
    <w:rsid w:val="009E098B"/>
    <w:rsid w:val="009E09AB"/>
    <w:rsid w:val="009E0D7D"/>
    <w:rsid w:val="009E0DAF"/>
    <w:rsid w:val="009E19BB"/>
    <w:rsid w:val="009E1C47"/>
    <w:rsid w:val="009E31D2"/>
    <w:rsid w:val="009E38D1"/>
    <w:rsid w:val="009E3DF1"/>
    <w:rsid w:val="009E514A"/>
    <w:rsid w:val="009E5177"/>
    <w:rsid w:val="009E5701"/>
    <w:rsid w:val="009E5711"/>
    <w:rsid w:val="009E5859"/>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EB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804"/>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DA2"/>
    <w:rsid w:val="00A433E8"/>
    <w:rsid w:val="00A43A1D"/>
    <w:rsid w:val="00A43AB0"/>
    <w:rsid w:val="00A44854"/>
    <w:rsid w:val="00A44A45"/>
    <w:rsid w:val="00A460E1"/>
    <w:rsid w:val="00A4665D"/>
    <w:rsid w:val="00A46859"/>
    <w:rsid w:val="00A46D39"/>
    <w:rsid w:val="00A47019"/>
    <w:rsid w:val="00A472B8"/>
    <w:rsid w:val="00A5004A"/>
    <w:rsid w:val="00A5017C"/>
    <w:rsid w:val="00A502D6"/>
    <w:rsid w:val="00A502F5"/>
    <w:rsid w:val="00A504F4"/>
    <w:rsid w:val="00A507C4"/>
    <w:rsid w:val="00A50843"/>
    <w:rsid w:val="00A508AA"/>
    <w:rsid w:val="00A50EE7"/>
    <w:rsid w:val="00A50FD4"/>
    <w:rsid w:val="00A526CE"/>
    <w:rsid w:val="00A54909"/>
    <w:rsid w:val="00A54DC0"/>
    <w:rsid w:val="00A550C9"/>
    <w:rsid w:val="00A55228"/>
    <w:rsid w:val="00A55410"/>
    <w:rsid w:val="00A55A04"/>
    <w:rsid w:val="00A564DE"/>
    <w:rsid w:val="00A57318"/>
    <w:rsid w:val="00A6054E"/>
    <w:rsid w:val="00A60799"/>
    <w:rsid w:val="00A6170B"/>
    <w:rsid w:val="00A61991"/>
    <w:rsid w:val="00A61B7F"/>
    <w:rsid w:val="00A61B91"/>
    <w:rsid w:val="00A61C3A"/>
    <w:rsid w:val="00A62063"/>
    <w:rsid w:val="00A620E8"/>
    <w:rsid w:val="00A63335"/>
    <w:rsid w:val="00A634EB"/>
    <w:rsid w:val="00A63685"/>
    <w:rsid w:val="00A63EA5"/>
    <w:rsid w:val="00A64545"/>
    <w:rsid w:val="00A645AC"/>
    <w:rsid w:val="00A64C79"/>
    <w:rsid w:val="00A65EFB"/>
    <w:rsid w:val="00A66992"/>
    <w:rsid w:val="00A66E28"/>
    <w:rsid w:val="00A673E9"/>
    <w:rsid w:val="00A67429"/>
    <w:rsid w:val="00A677E7"/>
    <w:rsid w:val="00A6781D"/>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185"/>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D35"/>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2BB"/>
    <w:rsid w:val="00A9686A"/>
    <w:rsid w:val="00A968FD"/>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DBB"/>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4F8E"/>
    <w:rsid w:val="00AB5EB1"/>
    <w:rsid w:val="00AB6003"/>
    <w:rsid w:val="00AB759A"/>
    <w:rsid w:val="00AB7A64"/>
    <w:rsid w:val="00AB7B06"/>
    <w:rsid w:val="00AB7EAA"/>
    <w:rsid w:val="00AC0432"/>
    <w:rsid w:val="00AC0770"/>
    <w:rsid w:val="00AC1683"/>
    <w:rsid w:val="00AC1D82"/>
    <w:rsid w:val="00AC2D5F"/>
    <w:rsid w:val="00AC4094"/>
    <w:rsid w:val="00AC42B6"/>
    <w:rsid w:val="00AC4797"/>
    <w:rsid w:val="00AC4AB7"/>
    <w:rsid w:val="00AC51E0"/>
    <w:rsid w:val="00AC56EF"/>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E4F"/>
    <w:rsid w:val="00AE6575"/>
    <w:rsid w:val="00AE70CC"/>
    <w:rsid w:val="00AE71EE"/>
    <w:rsid w:val="00AF03CF"/>
    <w:rsid w:val="00AF0A0A"/>
    <w:rsid w:val="00AF11E1"/>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C45"/>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311"/>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C60"/>
    <w:rsid w:val="00B3595E"/>
    <w:rsid w:val="00B35B47"/>
    <w:rsid w:val="00B35B6D"/>
    <w:rsid w:val="00B35D53"/>
    <w:rsid w:val="00B367C4"/>
    <w:rsid w:val="00B36D3E"/>
    <w:rsid w:val="00B37686"/>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933"/>
    <w:rsid w:val="00B57B5D"/>
    <w:rsid w:val="00B60613"/>
    <w:rsid w:val="00B61AEC"/>
    <w:rsid w:val="00B61DA2"/>
    <w:rsid w:val="00B6244C"/>
    <w:rsid w:val="00B62A2F"/>
    <w:rsid w:val="00B62B7B"/>
    <w:rsid w:val="00B62F0A"/>
    <w:rsid w:val="00B63484"/>
    <w:rsid w:val="00B634B7"/>
    <w:rsid w:val="00B634F1"/>
    <w:rsid w:val="00B637EF"/>
    <w:rsid w:val="00B63EF6"/>
    <w:rsid w:val="00B6440A"/>
    <w:rsid w:val="00B64504"/>
    <w:rsid w:val="00B65788"/>
    <w:rsid w:val="00B65844"/>
    <w:rsid w:val="00B66054"/>
    <w:rsid w:val="00B6677F"/>
    <w:rsid w:val="00B66C7A"/>
    <w:rsid w:val="00B672EA"/>
    <w:rsid w:val="00B6747B"/>
    <w:rsid w:val="00B70200"/>
    <w:rsid w:val="00B702D7"/>
    <w:rsid w:val="00B70389"/>
    <w:rsid w:val="00B70E01"/>
    <w:rsid w:val="00B72CF0"/>
    <w:rsid w:val="00B7380E"/>
    <w:rsid w:val="00B73B46"/>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3FF"/>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E5E"/>
    <w:rsid w:val="00BA4399"/>
    <w:rsid w:val="00BA4452"/>
    <w:rsid w:val="00BA46C6"/>
    <w:rsid w:val="00BA4ACF"/>
    <w:rsid w:val="00BA5039"/>
    <w:rsid w:val="00BA583B"/>
    <w:rsid w:val="00BA5DF2"/>
    <w:rsid w:val="00BA5EC7"/>
    <w:rsid w:val="00BA6319"/>
    <w:rsid w:val="00BA63CE"/>
    <w:rsid w:val="00BA65B3"/>
    <w:rsid w:val="00BA676E"/>
    <w:rsid w:val="00BA6980"/>
    <w:rsid w:val="00BA6A2E"/>
    <w:rsid w:val="00BA6EF2"/>
    <w:rsid w:val="00BA7227"/>
    <w:rsid w:val="00BA763C"/>
    <w:rsid w:val="00BA784D"/>
    <w:rsid w:val="00BA789B"/>
    <w:rsid w:val="00BA7CD7"/>
    <w:rsid w:val="00BB00E5"/>
    <w:rsid w:val="00BB03E2"/>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36"/>
    <w:rsid w:val="00BC3BCB"/>
    <w:rsid w:val="00BC3CF1"/>
    <w:rsid w:val="00BC428A"/>
    <w:rsid w:val="00BC4C40"/>
    <w:rsid w:val="00BC5A29"/>
    <w:rsid w:val="00BC5AE3"/>
    <w:rsid w:val="00BC5BAD"/>
    <w:rsid w:val="00BC68D4"/>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F1"/>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ED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7F4"/>
    <w:rsid w:val="00C1110A"/>
    <w:rsid w:val="00C11689"/>
    <w:rsid w:val="00C12414"/>
    <w:rsid w:val="00C12DE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26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559"/>
    <w:rsid w:val="00C4360C"/>
    <w:rsid w:val="00C439B8"/>
    <w:rsid w:val="00C43A0B"/>
    <w:rsid w:val="00C43EDA"/>
    <w:rsid w:val="00C43FEC"/>
    <w:rsid w:val="00C4414C"/>
    <w:rsid w:val="00C45512"/>
    <w:rsid w:val="00C4602B"/>
    <w:rsid w:val="00C46564"/>
    <w:rsid w:val="00C46BFA"/>
    <w:rsid w:val="00C46D27"/>
    <w:rsid w:val="00C46DDF"/>
    <w:rsid w:val="00C500A1"/>
    <w:rsid w:val="00C5027D"/>
    <w:rsid w:val="00C50A02"/>
    <w:rsid w:val="00C51149"/>
    <w:rsid w:val="00C5117E"/>
    <w:rsid w:val="00C512D1"/>
    <w:rsid w:val="00C51856"/>
    <w:rsid w:val="00C51B04"/>
    <w:rsid w:val="00C51DB5"/>
    <w:rsid w:val="00C533C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52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553"/>
    <w:rsid w:val="00CB59A7"/>
    <w:rsid w:val="00CB5A26"/>
    <w:rsid w:val="00CB645B"/>
    <w:rsid w:val="00CB6A93"/>
    <w:rsid w:val="00CB6C79"/>
    <w:rsid w:val="00CB77C3"/>
    <w:rsid w:val="00CB7E9C"/>
    <w:rsid w:val="00CC0072"/>
    <w:rsid w:val="00CC027A"/>
    <w:rsid w:val="00CC0915"/>
    <w:rsid w:val="00CC1398"/>
    <w:rsid w:val="00CC1680"/>
    <w:rsid w:val="00CC1AF5"/>
    <w:rsid w:val="00CC1B74"/>
    <w:rsid w:val="00CC291E"/>
    <w:rsid w:val="00CC2D03"/>
    <w:rsid w:val="00CC2EB0"/>
    <w:rsid w:val="00CC30AD"/>
    <w:rsid w:val="00CC3443"/>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8BF"/>
    <w:rsid w:val="00CE59F6"/>
    <w:rsid w:val="00CE66CD"/>
    <w:rsid w:val="00CE6BA9"/>
    <w:rsid w:val="00CE71C3"/>
    <w:rsid w:val="00CE727A"/>
    <w:rsid w:val="00CF029C"/>
    <w:rsid w:val="00CF0AF0"/>
    <w:rsid w:val="00CF0D41"/>
    <w:rsid w:val="00CF157E"/>
    <w:rsid w:val="00CF1631"/>
    <w:rsid w:val="00CF1834"/>
    <w:rsid w:val="00CF1AAA"/>
    <w:rsid w:val="00CF1EC2"/>
    <w:rsid w:val="00CF2ACF"/>
    <w:rsid w:val="00CF345B"/>
    <w:rsid w:val="00CF475F"/>
    <w:rsid w:val="00CF5008"/>
    <w:rsid w:val="00CF5069"/>
    <w:rsid w:val="00CF5E34"/>
    <w:rsid w:val="00CF6497"/>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0B"/>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1CB"/>
    <w:rsid w:val="00D43DEF"/>
    <w:rsid w:val="00D44259"/>
    <w:rsid w:val="00D45C61"/>
    <w:rsid w:val="00D45DDC"/>
    <w:rsid w:val="00D4636D"/>
    <w:rsid w:val="00D469D3"/>
    <w:rsid w:val="00D5064C"/>
    <w:rsid w:val="00D50C94"/>
    <w:rsid w:val="00D511E7"/>
    <w:rsid w:val="00D517ED"/>
    <w:rsid w:val="00D52214"/>
    <w:rsid w:val="00D5251C"/>
    <w:rsid w:val="00D52F56"/>
    <w:rsid w:val="00D539DA"/>
    <w:rsid w:val="00D5412A"/>
    <w:rsid w:val="00D54A50"/>
    <w:rsid w:val="00D54FFD"/>
    <w:rsid w:val="00D5552C"/>
    <w:rsid w:val="00D5556D"/>
    <w:rsid w:val="00D55B13"/>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51E"/>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6D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61F"/>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62C"/>
    <w:rsid w:val="00DC0775"/>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CC"/>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1C"/>
    <w:rsid w:val="00DF6FD2"/>
    <w:rsid w:val="00DF72EF"/>
    <w:rsid w:val="00DF743D"/>
    <w:rsid w:val="00DF7724"/>
    <w:rsid w:val="00E000D8"/>
    <w:rsid w:val="00E00C1E"/>
    <w:rsid w:val="00E00F5F"/>
    <w:rsid w:val="00E010E6"/>
    <w:rsid w:val="00E01377"/>
    <w:rsid w:val="00E014E7"/>
    <w:rsid w:val="00E01BC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30"/>
    <w:rsid w:val="00E255CC"/>
    <w:rsid w:val="00E25636"/>
    <w:rsid w:val="00E25755"/>
    <w:rsid w:val="00E25F90"/>
    <w:rsid w:val="00E266DD"/>
    <w:rsid w:val="00E26D2E"/>
    <w:rsid w:val="00E279B2"/>
    <w:rsid w:val="00E303C0"/>
    <w:rsid w:val="00E3055B"/>
    <w:rsid w:val="00E3057C"/>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66E"/>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63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2B"/>
    <w:rsid w:val="00E76560"/>
    <w:rsid w:val="00E769CC"/>
    <w:rsid w:val="00E77124"/>
    <w:rsid w:val="00E77341"/>
    <w:rsid w:val="00E7783E"/>
    <w:rsid w:val="00E778B8"/>
    <w:rsid w:val="00E801C7"/>
    <w:rsid w:val="00E80AF8"/>
    <w:rsid w:val="00E80BED"/>
    <w:rsid w:val="00E816E8"/>
    <w:rsid w:val="00E82592"/>
    <w:rsid w:val="00E825ED"/>
    <w:rsid w:val="00E826EB"/>
    <w:rsid w:val="00E827BB"/>
    <w:rsid w:val="00E82D24"/>
    <w:rsid w:val="00E8357D"/>
    <w:rsid w:val="00E83C4F"/>
    <w:rsid w:val="00E84212"/>
    <w:rsid w:val="00E84C04"/>
    <w:rsid w:val="00E84F72"/>
    <w:rsid w:val="00E856A2"/>
    <w:rsid w:val="00E8572B"/>
    <w:rsid w:val="00E8575B"/>
    <w:rsid w:val="00E85929"/>
    <w:rsid w:val="00E85AD2"/>
    <w:rsid w:val="00E867C2"/>
    <w:rsid w:val="00E87A37"/>
    <w:rsid w:val="00E87CF7"/>
    <w:rsid w:val="00E9036E"/>
    <w:rsid w:val="00E9078A"/>
    <w:rsid w:val="00E912FD"/>
    <w:rsid w:val="00E91B26"/>
    <w:rsid w:val="00E92906"/>
    <w:rsid w:val="00E92C6E"/>
    <w:rsid w:val="00E92D0B"/>
    <w:rsid w:val="00E92FFF"/>
    <w:rsid w:val="00E93195"/>
    <w:rsid w:val="00E9391C"/>
    <w:rsid w:val="00E93D05"/>
    <w:rsid w:val="00E951D8"/>
    <w:rsid w:val="00E95AC5"/>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B92"/>
    <w:rsid w:val="00EB0831"/>
    <w:rsid w:val="00EB089C"/>
    <w:rsid w:val="00EB0AA8"/>
    <w:rsid w:val="00EB0AFE"/>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A28"/>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B21"/>
    <w:rsid w:val="00ED3692"/>
    <w:rsid w:val="00ED4A77"/>
    <w:rsid w:val="00ED4B6E"/>
    <w:rsid w:val="00ED5981"/>
    <w:rsid w:val="00ED5BDA"/>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7E2"/>
    <w:rsid w:val="00EE6D45"/>
    <w:rsid w:val="00EE6E89"/>
    <w:rsid w:val="00EF07B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7B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8B4"/>
    <w:rsid w:val="00F25E8C"/>
    <w:rsid w:val="00F26065"/>
    <w:rsid w:val="00F266E3"/>
    <w:rsid w:val="00F2689C"/>
    <w:rsid w:val="00F27E44"/>
    <w:rsid w:val="00F30313"/>
    <w:rsid w:val="00F303BC"/>
    <w:rsid w:val="00F30442"/>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46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3CB"/>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4E2"/>
    <w:rsid w:val="00F74103"/>
    <w:rsid w:val="00F7410A"/>
    <w:rsid w:val="00F745A4"/>
    <w:rsid w:val="00F74C0C"/>
    <w:rsid w:val="00F758E1"/>
    <w:rsid w:val="00F75BB5"/>
    <w:rsid w:val="00F75FD5"/>
    <w:rsid w:val="00F7604C"/>
    <w:rsid w:val="00F76188"/>
    <w:rsid w:val="00F773A9"/>
    <w:rsid w:val="00F8024F"/>
    <w:rsid w:val="00F802C3"/>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C7"/>
    <w:rsid w:val="00F86079"/>
    <w:rsid w:val="00F8610A"/>
    <w:rsid w:val="00F87282"/>
    <w:rsid w:val="00F878CD"/>
    <w:rsid w:val="00F87905"/>
    <w:rsid w:val="00F87A66"/>
    <w:rsid w:val="00F90C1F"/>
    <w:rsid w:val="00F90C95"/>
    <w:rsid w:val="00F912D9"/>
    <w:rsid w:val="00F91A44"/>
    <w:rsid w:val="00F91BFA"/>
    <w:rsid w:val="00F91F8F"/>
    <w:rsid w:val="00F9217B"/>
    <w:rsid w:val="00F96DA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68D"/>
    <w:rsid w:val="00FA4F95"/>
    <w:rsid w:val="00FA55A2"/>
    <w:rsid w:val="00FA6722"/>
    <w:rsid w:val="00FA672F"/>
    <w:rsid w:val="00FA6856"/>
    <w:rsid w:val="00FA70FF"/>
    <w:rsid w:val="00FA775E"/>
    <w:rsid w:val="00FA7792"/>
    <w:rsid w:val="00FA7AA8"/>
    <w:rsid w:val="00FA7F1D"/>
    <w:rsid w:val="00FB011C"/>
    <w:rsid w:val="00FB0D60"/>
    <w:rsid w:val="00FB18FD"/>
    <w:rsid w:val="00FB1A3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5B8"/>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42"/>
    <w:rsid w:val="00FF49B4"/>
    <w:rsid w:val="00FF49F4"/>
    <w:rsid w:val="00FF5C6A"/>
    <w:rsid w:val="00FF651D"/>
    <w:rsid w:val="00FF6843"/>
    <w:rsid w:val="00FF6C25"/>
    <w:rsid w:val="00FF785D"/>
    <w:rsid w:val="010651D9"/>
    <w:rsid w:val="0109689F"/>
    <w:rsid w:val="010B25BA"/>
    <w:rsid w:val="011A3670"/>
    <w:rsid w:val="011D2710"/>
    <w:rsid w:val="011F6449"/>
    <w:rsid w:val="01236AFB"/>
    <w:rsid w:val="012713F4"/>
    <w:rsid w:val="0133083E"/>
    <w:rsid w:val="014D1319"/>
    <w:rsid w:val="014D7B53"/>
    <w:rsid w:val="01515A13"/>
    <w:rsid w:val="016D6AC7"/>
    <w:rsid w:val="01710365"/>
    <w:rsid w:val="01962088"/>
    <w:rsid w:val="019B53E2"/>
    <w:rsid w:val="019F7441"/>
    <w:rsid w:val="01A00C4B"/>
    <w:rsid w:val="01A06F09"/>
    <w:rsid w:val="01B37585"/>
    <w:rsid w:val="01B5634E"/>
    <w:rsid w:val="01BF37C7"/>
    <w:rsid w:val="01CF1530"/>
    <w:rsid w:val="01D408F4"/>
    <w:rsid w:val="01D55165"/>
    <w:rsid w:val="01D628BE"/>
    <w:rsid w:val="01D84D2B"/>
    <w:rsid w:val="01DA0433"/>
    <w:rsid w:val="01DA52E1"/>
    <w:rsid w:val="01DF6BF8"/>
    <w:rsid w:val="01E46D89"/>
    <w:rsid w:val="01EC2C57"/>
    <w:rsid w:val="02017140"/>
    <w:rsid w:val="020B34CD"/>
    <w:rsid w:val="020C4532"/>
    <w:rsid w:val="020C62E0"/>
    <w:rsid w:val="020C7875"/>
    <w:rsid w:val="02186A33"/>
    <w:rsid w:val="02201D8C"/>
    <w:rsid w:val="02247ACE"/>
    <w:rsid w:val="02290C40"/>
    <w:rsid w:val="022A49B8"/>
    <w:rsid w:val="022B42B4"/>
    <w:rsid w:val="02306473"/>
    <w:rsid w:val="0238113B"/>
    <w:rsid w:val="023C41F5"/>
    <w:rsid w:val="024C2B81"/>
    <w:rsid w:val="02525AFD"/>
    <w:rsid w:val="026924DF"/>
    <w:rsid w:val="026B2E25"/>
    <w:rsid w:val="02824D4D"/>
    <w:rsid w:val="029D6B2B"/>
    <w:rsid w:val="02A12ECC"/>
    <w:rsid w:val="02A66735"/>
    <w:rsid w:val="02A93B2F"/>
    <w:rsid w:val="02B56978"/>
    <w:rsid w:val="02C47780"/>
    <w:rsid w:val="02C95F7F"/>
    <w:rsid w:val="02DC4B10"/>
    <w:rsid w:val="02DD76CE"/>
    <w:rsid w:val="02E01C47"/>
    <w:rsid w:val="02EB05EB"/>
    <w:rsid w:val="02F05C02"/>
    <w:rsid w:val="02F36323"/>
    <w:rsid w:val="02F5619C"/>
    <w:rsid w:val="03011BBD"/>
    <w:rsid w:val="03117122"/>
    <w:rsid w:val="03186C0D"/>
    <w:rsid w:val="031E7B84"/>
    <w:rsid w:val="0326446A"/>
    <w:rsid w:val="0328539C"/>
    <w:rsid w:val="032D5555"/>
    <w:rsid w:val="03335C6F"/>
    <w:rsid w:val="03455F4E"/>
    <w:rsid w:val="03465822"/>
    <w:rsid w:val="034A5312"/>
    <w:rsid w:val="03577A2F"/>
    <w:rsid w:val="035D43E1"/>
    <w:rsid w:val="036634D2"/>
    <w:rsid w:val="03830824"/>
    <w:rsid w:val="03914C70"/>
    <w:rsid w:val="039842CF"/>
    <w:rsid w:val="039B7FC2"/>
    <w:rsid w:val="039E740C"/>
    <w:rsid w:val="03BD3D36"/>
    <w:rsid w:val="03C166B5"/>
    <w:rsid w:val="03CA0201"/>
    <w:rsid w:val="03DD35E4"/>
    <w:rsid w:val="03E01F19"/>
    <w:rsid w:val="03F12ACF"/>
    <w:rsid w:val="03F176D4"/>
    <w:rsid w:val="03F24E78"/>
    <w:rsid w:val="03FA6D38"/>
    <w:rsid w:val="040524AF"/>
    <w:rsid w:val="04076900"/>
    <w:rsid w:val="04082AD7"/>
    <w:rsid w:val="040C0819"/>
    <w:rsid w:val="041A5A3B"/>
    <w:rsid w:val="042311BA"/>
    <w:rsid w:val="04275EFA"/>
    <w:rsid w:val="042B157A"/>
    <w:rsid w:val="04455AD9"/>
    <w:rsid w:val="0458580D"/>
    <w:rsid w:val="045A1585"/>
    <w:rsid w:val="04620A87"/>
    <w:rsid w:val="048F763B"/>
    <w:rsid w:val="0490144A"/>
    <w:rsid w:val="049F330E"/>
    <w:rsid w:val="04AA775C"/>
    <w:rsid w:val="04AF1889"/>
    <w:rsid w:val="04BF3ADE"/>
    <w:rsid w:val="04C61966"/>
    <w:rsid w:val="04C71395"/>
    <w:rsid w:val="04DE21B6"/>
    <w:rsid w:val="04E470A0"/>
    <w:rsid w:val="04F66F48"/>
    <w:rsid w:val="04F96FF0"/>
    <w:rsid w:val="051931EE"/>
    <w:rsid w:val="051F632A"/>
    <w:rsid w:val="05251E14"/>
    <w:rsid w:val="05266F1A"/>
    <w:rsid w:val="05300538"/>
    <w:rsid w:val="05367925"/>
    <w:rsid w:val="05383DBD"/>
    <w:rsid w:val="053C6EDC"/>
    <w:rsid w:val="054933A7"/>
    <w:rsid w:val="054C69BD"/>
    <w:rsid w:val="05502988"/>
    <w:rsid w:val="055760B4"/>
    <w:rsid w:val="057743B8"/>
    <w:rsid w:val="05791EDF"/>
    <w:rsid w:val="058014BF"/>
    <w:rsid w:val="05972365"/>
    <w:rsid w:val="05A16594"/>
    <w:rsid w:val="05A7762D"/>
    <w:rsid w:val="05A827C4"/>
    <w:rsid w:val="05AA746F"/>
    <w:rsid w:val="05B4479C"/>
    <w:rsid w:val="05B52304"/>
    <w:rsid w:val="05BE5A79"/>
    <w:rsid w:val="05C23886"/>
    <w:rsid w:val="05C55A66"/>
    <w:rsid w:val="05C73211"/>
    <w:rsid w:val="05CC26CB"/>
    <w:rsid w:val="05E27A84"/>
    <w:rsid w:val="05E76E48"/>
    <w:rsid w:val="05EA5FAC"/>
    <w:rsid w:val="05ED6429"/>
    <w:rsid w:val="05F96B7B"/>
    <w:rsid w:val="05FB28F4"/>
    <w:rsid w:val="060B6992"/>
    <w:rsid w:val="060E5941"/>
    <w:rsid w:val="06110FAF"/>
    <w:rsid w:val="06277B8D"/>
    <w:rsid w:val="06420522"/>
    <w:rsid w:val="064222D0"/>
    <w:rsid w:val="06450013"/>
    <w:rsid w:val="06493CA7"/>
    <w:rsid w:val="064A700B"/>
    <w:rsid w:val="06515417"/>
    <w:rsid w:val="065A6178"/>
    <w:rsid w:val="06635B22"/>
    <w:rsid w:val="06652463"/>
    <w:rsid w:val="066F1CF3"/>
    <w:rsid w:val="067D2B2B"/>
    <w:rsid w:val="068838E1"/>
    <w:rsid w:val="068E3768"/>
    <w:rsid w:val="068E5516"/>
    <w:rsid w:val="06930BB8"/>
    <w:rsid w:val="069524B2"/>
    <w:rsid w:val="0696086E"/>
    <w:rsid w:val="06A411DD"/>
    <w:rsid w:val="06C156E1"/>
    <w:rsid w:val="06C947A0"/>
    <w:rsid w:val="06DE3AEB"/>
    <w:rsid w:val="06FE67EB"/>
    <w:rsid w:val="07022353"/>
    <w:rsid w:val="0708176C"/>
    <w:rsid w:val="070B4DB8"/>
    <w:rsid w:val="07117EF5"/>
    <w:rsid w:val="07245D42"/>
    <w:rsid w:val="07264C62"/>
    <w:rsid w:val="072F21D7"/>
    <w:rsid w:val="0731034F"/>
    <w:rsid w:val="07330EDD"/>
    <w:rsid w:val="073C5E8F"/>
    <w:rsid w:val="0743042D"/>
    <w:rsid w:val="075C75B8"/>
    <w:rsid w:val="0779354C"/>
    <w:rsid w:val="077E1A2E"/>
    <w:rsid w:val="078F59E9"/>
    <w:rsid w:val="07934241"/>
    <w:rsid w:val="07966D78"/>
    <w:rsid w:val="0797489E"/>
    <w:rsid w:val="079E0616"/>
    <w:rsid w:val="07AC732A"/>
    <w:rsid w:val="07C97BD5"/>
    <w:rsid w:val="07E15B19"/>
    <w:rsid w:val="08053EFD"/>
    <w:rsid w:val="08061376"/>
    <w:rsid w:val="080812F8"/>
    <w:rsid w:val="08183622"/>
    <w:rsid w:val="081B54CF"/>
    <w:rsid w:val="081E12D6"/>
    <w:rsid w:val="08207405"/>
    <w:rsid w:val="08394303"/>
    <w:rsid w:val="08452D77"/>
    <w:rsid w:val="084A7A37"/>
    <w:rsid w:val="084E7652"/>
    <w:rsid w:val="085D4A47"/>
    <w:rsid w:val="086230FE"/>
    <w:rsid w:val="08625F30"/>
    <w:rsid w:val="086401F8"/>
    <w:rsid w:val="0866291F"/>
    <w:rsid w:val="086A3D60"/>
    <w:rsid w:val="086E3851"/>
    <w:rsid w:val="08751CAA"/>
    <w:rsid w:val="087B1CF8"/>
    <w:rsid w:val="087E4C40"/>
    <w:rsid w:val="087F5A5E"/>
    <w:rsid w:val="088272FC"/>
    <w:rsid w:val="08855355"/>
    <w:rsid w:val="088E7A4F"/>
    <w:rsid w:val="088F705C"/>
    <w:rsid w:val="08916F65"/>
    <w:rsid w:val="08962DA7"/>
    <w:rsid w:val="08964B56"/>
    <w:rsid w:val="08A7323C"/>
    <w:rsid w:val="08A90D2D"/>
    <w:rsid w:val="08B5322E"/>
    <w:rsid w:val="08B608ED"/>
    <w:rsid w:val="08C675C5"/>
    <w:rsid w:val="08C711B3"/>
    <w:rsid w:val="08CB0910"/>
    <w:rsid w:val="08D01976"/>
    <w:rsid w:val="08D66AD6"/>
    <w:rsid w:val="08DA33A3"/>
    <w:rsid w:val="08E80F13"/>
    <w:rsid w:val="08E96A5C"/>
    <w:rsid w:val="08ED51B6"/>
    <w:rsid w:val="09127E83"/>
    <w:rsid w:val="091F34DF"/>
    <w:rsid w:val="09335624"/>
    <w:rsid w:val="09412D13"/>
    <w:rsid w:val="0944690F"/>
    <w:rsid w:val="094D790A"/>
    <w:rsid w:val="094F1502"/>
    <w:rsid w:val="09523172"/>
    <w:rsid w:val="09535675"/>
    <w:rsid w:val="095F057D"/>
    <w:rsid w:val="096133B5"/>
    <w:rsid w:val="09642282"/>
    <w:rsid w:val="097167A4"/>
    <w:rsid w:val="09733572"/>
    <w:rsid w:val="09750C0F"/>
    <w:rsid w:val="09772C16"/>
    <w:rsid w:val="098227E8"/>
    <w:rsid w:val="098353B5"/>
    <w:rsid w:val="098B3F8E"/>
    <w:rsid w:val="098D7D07"/>
    <w:rsid w:val="099F6005"/>
    <w:rsid w:val="09A92330"/>
    <w:rsid w:val="09AB519F"/>
    <w:rsid w:val="09B06B87"/>
    <w:rsid w:val="09B748A7"/>
    <w:rsid w:val="09C13146"/>
    <w:rsid w:val="09C37BCC"/>
    <w:rsid w:val="09C443AF"/>
    <w:rsid w:val="09E04166"/>
    <w:rsid w:val="09E80126"/>
    <w:rsid w:val="09EF276F"/>
    <w:rsid w:val="09F2225F"/>
    <w:rsid w:val="0A0F4BBF"/>
    <w:rsid w:val="0A1C0718"/>
    <w:rsid w:val="0A222B45"/>
    <w:rsid w:val="0A357927"/>
    <w:rsid w:val="0A36019B"/>
    <w:rsid w:val="0A374116"/>
    <w:rsid w:val="0A3A097E"/>
    <w:rsid w:val="0A3E7710"/>
    <w:rsid w:val="0A401702"/>
    <w:rsid w:val="0A4D7496"/>
    <w:rsid w:val="0A586B83"/>
    <w:rsid w:val="0A5B7E63"/>
    <w:rsid w:val="0A605844"/>
    <w:rsid w:val="0A615640"/>
    <w:rsid w:val="0A740EC6"/>
    <w:rsid w:val="0A83110A"/>
    <w:rsid w:val="0A8A06EA"/>
    <w:rsid w:val="0A906312"/>
    <w:rsid w:val="0A9726E2"/>
    <w:rsid w:val="0A9A6B7F"/>
    <w:rsid w:val="0A9D666F"/>
    <w:rsid w:val="0A9F23E7"/>
    <w:rsid w:val="0AA3355A"/>
    <w:rsid w:val="0AA374A5"/>
    <w:rsid w:val="0AA55524"/>
    <w:rsid w:val="0AAB7649"/>
    <w:rsid w:val="0AB37C41"/>
    <w:rsid w:val="0AB47515"/>
    <w:rsid w:val="0ABC5606"/>
    <w:rsid w:val="0ABE0379"/>
    <w:rsid w:val="0AD16319"/>
    <w:rsid w:val="0AD656DD"/>
    <w:rsid w:val="0AD948C2"/>
    <w:rsid w:val="0AE0030A"/>
    <w:rsid w:val="0AE20526"/>
    <w:rsid w:val="0AEA1189"/>
    <w:rsid w:val="0AF67B2D"/>
    <w:rsid w:val="0B212DFC"/>
    <w:rsid w:val="0B30404E"/>
    <w:rsid w:val="0B350656"/>
    <w:rsid w:val="0B370FC1"/>
    <w:rsid w:val="0B495EAF"/>
    <w:rsid w:val="0B4C6C14"/>
    <w:rsid w:val="0B512FB6"/>
    <w:rsid w:val="0B521208"/>
    <w:rsid w:val="0B550CF8"/>
    <w:rsid w:val="0B631A88"/>
    <w:rsid w:val="0B683C54"/>
    <w:rsid w:val="0B683D45"/>
    <w:rsid w:val="0B6C7DF0"/>
    <w:rsid w:val="0B7F3F11"/>
    <w:rsid w:val="0B884417"/>
    <w:rsid w:val="0B91695C"/>
    <w:rsid w:val="0B9836FC"/>
    <w:rsid w:val="0BB27EF8"/>
    <w:rsid w:val="0BC415FC"/>
    <w:rsid w:val="0BCB4B16"/>
    <w:rsid w:val="0BCE4606"/>
    <w:rsid w:val="0BE65DF4"/>
    <w:rsid w:val="0BEB6F66"/>
    <w:rsid w:val="0BF6188C"/>
    <w:rsid w:val="0BF73C91"/>
    <w:rsid w:val="0BF95B27"/>
    <w:rsid w:val="0C00104A"/>
    <w:rsid w:val="0C030754"/>
    <w:rsid w:val="0C0544CC"/>
    <w:rsid w:val="0C083FBC"/>
    <w:rsid w:val="0C0F0EA7"/>
    <w:rsid w:val="0C170175"/>
    <w:rsid w:val="0C435358"/>
    <w:rsid w:val="0C443FA3"/>
    <w:rsid w:val="0C4F5747"/>
    <w:rsid w:val="0C547201"/>
    <w:rsid w:val="0C571A41"/>
    <w:rsid w:val="0C597B9D"/>
    <w:rsid w:val="0C5C1171"/>
    <w:rsid w:val="0C5E1CBC"/>
    <w:rsid w:val="0C615B50"/>
    <w:rsid w:val="0C697F44"/>
    <w:rsid w:val="0C6A432F"/>
    <w:rsid w:val="0C6F41D3"/>
    <w:rsid w:val="0C721436"/>
    <w:rsid w:val="0C7B653C"/>
    <w:rsid w:val="0C7C4062"/>
    <w:rsid w:val="0C8445DA"/>
    <w:rsid w:val="0C8638AB"/>
    <w:rsid w:val="0C87121B"/>
    <w:rsid w:val="0C8C699B"/>
    <w:rsid w:val="0C917B0E"/>
    <w:rsid w:val="0C961A55"/>
    <w:rsid w:val="0C9E222B"/>
    <w:rsid w:val="0CA23AC9"/>
    <w:rsid w:val="0CBA0ABA"/>
    <w:rsid w:val="0CBA0E61"/>
    <w:rsid w:val="0CBD0903"/>
    <w:rsid w:val="0CC007F7"/>
    <w:rsid w:val="0CD67C16"/>
    <w:rsid w:val="0CE045F1"/>
    <w:rsid w:val="0CE40585"/>
    <w:rsid w:val="0CE71E24"/>
    <w:rsid w:val="0CFE707A"/>
    <w:rsid w:val="0D055610"/>
    <w:rsid w:val="0D063BDA"/>
    <w:rsid w:val="0D071AE5"/>
    <w:rsid w:val="0D08375F"/>
    <w:rsid w:val="0D184CFB"/>
    <w:rsid w:val="0D201CB6"/>
    <w:rsid w:val="0D305579"/>
    <w:rsid w:val="0D336E17"/>
    <w:rsid w:val="0D4A7419"/>
    <w:rsid w:val="0D533015"/>
    <w:rsid w:val="0D5D20E6"/>
    <w:rsid w:val="0D611BD6"/>
    <w:rsid w:val="0D813226"/>
    <w:rsid w:val="0D827401"/>
    <w:rsid w:val="0D84094E"/>
    <w:rsid w:val="0D883E02"/>
    <w:rsid w:val="0D8A00E9"/>
    <w:rsid w:val="0D8D589E"/>
    <w:rsid w:val="0D94702E"/>
    <w:rsid w:val="0D953916"/>
    <w:rsid w:val="0D98311E"/>
    <w:rsid w:val="0D9F44AC"/>
    <w:rsid w:val="0DA01C73"/>
    <w:rsid w:val="0DB31D06"/>
    <w:rsid w:val="0DB461AA"/>
    <w:rsid w:val="0DC43991"/>
    <w:rsid w:val="0DC9020F"/>
    <w:rsid w:val="0DD63300"/>
    <w:rsid w:val="0DEC0073"/>
    <w:rsid w:val="0DF50604"/>
    <w:rsid w:val="0DF702FE"/>
    <w:rsid w:val="0DF76096"/>
    <w:rsid w:val="0DFA7935"/>
    <w:rsid w:val="0E060E51"/>
    <w:rsid w:val="0E075BA3"/>
    <w:rsid w:val="0E086D3A"/>
    <w:rsid w:val="0E122ED0"/>
    <w:rsid w:val="0E19600D"/>
    <w:rsid w:val="0E210ED9"/>
    <w:rsid w:val="0E2A021A"/>
    <w:rsid w:val="0E2A338D"/>
    <w:rsid w:val="0E2D7D0A"/>
    <w:rsid w:val="0E344BF5"/>
    <w:rsid w:val="0E372937"/>
    <w:rsid w:val="0E5057A7"/>
    <w:rsid w:val="0E5604B2"/>
    <w:rsid w:val="0E5E534A"/>
    <w:rsid w:val="0E6D5D79"/>
    <w:rsid w:val="0E786990"/>
    <w:rsid w:val="0E794CFD"/>
    <w:rsid w:val="0E802B47"/>
    <w:rsid w:val="0E8456C4"/>
    <w:rsid w:val="0E855450"/>
    <w:rsid w:val="0E87741A"/>
    <w:rsid w:val="0E883192"/>
    <w:rsid w:val="0E912125"/>
    <w:rsid w:val="0E9B7DA0"/>
    <w:rsid w:val="0E9D0089"/>
    <w:rsid w:val="0EA53D44"/>
    <w:rsid w:val="0EA706A2"/>
    <w:rsid w:val="0EAD177A"/>
    <w:rsid w:val="0EB75826"/>
    <w:rsid w:val="0EB803EE"/>
    <w:rsid w:val="0EC71F0D"/>
    <w:rsid w:val="0ECA7307"/>
    <w:rsid w:val="0EF03D0B"/>
    <w:rsid w:val="0EF16F8A"/>
    <w:rsid w:val="0EF425D6"/>
    <w:rsid w:val="0EF94D4B"/>
    <w:rsid w:val="0F07055B"/>
    <w:rsid w:val="0F29227F"/>
    <w:rsid w:val="0F340C24"/>
    <w:rsid w:val="0F426E0D"/>
    <w:rsid w:val="0F452EA2"/>
    <w:rsid w:val="0F4946D0"/>
    <w:rsid w:val="0F4958DC"/>
    <w:rsid w:val="0F4D1242"/>
    <w:rsid w:val="0F515DF7"/>
    <w:rsid w:val="0F596BA8"/>
    <w:rsid w:val="0F6248D2"/>
    <w:rsid w:val="0F672DA8"/>
    <w:rsid w:val="0F693536"/>
    <w:rsid w:val="0F7B0511"/>
    <w:rsid w:val="0F7B76D9"/>
    <w:rsid w:val="0F816ACD"/>
    <w:rsid w:val="0F847DFE"/>
    <w:rsid w:val="0F850B1F"/>
    <w:rsid w:val="0F96368D"/>
    <w:rsid w:val="0F9718DF"/>
    <w:rsid w:val="0F9832DB"/>
    <w:rsid w:val="0FB37773"/>
    <w:rsid w:val="0FBF3FD2"/>
    <w:rsid w:val="0FBF7FF3"/>
    <w:rsid w:val="0FDA1516"/>
    <w:rsid w:val="0FE16246"/>
    <w:rsid w:val="0FEB1C2B"/>
    <w:rsid w:val="0FF87EA4"/>
    <w:rsid w:val="104650B3"/>
    <w:rsid w:val="104D6442"/>
    <w:rsid w:val="1053332C"/>
    <w:rsid w:val="10646583"/>
    <w:rsid w:val="106F6B74"/>
    <w:rsid w:val="10747070"/>
    <w:rsid w:val="107D4B15"/>
    <w:rsid w:val="10832C30"/>
    <w:rsid w:val="1088648B"/>
    <w:rsid w:val="108A1444"/>
    <w:rsid w:val="108A3C80"/>
    <w:rsid w:val="109B71AD"/>
    <w:rsid w:val="109C4CD3"/>
    <w:rsid w:val="10BC17FC"/>
    <w:rsid w:val="10BE2E9B"/>
    <w:rsid w:val="10BE733F"/>
    <w:rsid w:val="10C26171"/>
    <w:rsid w:val="10CC1442"/>
    <w:rsid w:val="10D05EDC"/>
    <w:rsid w:val="10E50428"/>
    <w:rsid w:val="10E723F2"/>
    <w:rsid w:val="10F33360"/>
    <w:rsid w:val="10F60887"/>
    <w:rsid w:val="10F7015B"/>
    <w:rsid w:val="10FC16EA"/>
    <w:rsid w:val="11034D52"/>
    <w:rsid w:val="110F1D40"/>
    <w:rsid w:val="110F36F7"/>
    <w:rsid w:val="111B209C"/>
    <w:rsid w:val="11266F33"/>
    <w:rsid w:val="11380EA0"/>
    <w:rsid w:val="113B445C"/>
    <w:rsid w:val="113D3DD4"/>
    <w:rsid w:val="11432DAC"/>
    <w:rsid w:val="115B66FD"/>
    <w:rsid w:val="115F467E"/>
    <w:rsid w:val="11603F53"/>
    <w:rsid w:val="117240B6"/>
    <w:rsid w:val="1182036D"/>
    <w:rsid w:val="118440E5"/>
    <w:rsid w:val="118963A1"/>
    <w:rsid w:val="118E286E"/>
    <w:rsid w:val="118F3D48"/>
    <w:rsid w:val="1191235E"/>
    <w:rsid w:val="11934328"/>
    <w:rsid w:val="11965BC6"/>
    <w:rsid w:val="11B85F22"/>
    <w:rsid w:val="11B97751"/>
    <w:rsid w:val="11C646FD"/>
    <w:rsid w:val="11C6522A"/>
    <w:rsid w:val="11E104CC"/>
    <w:rsid w:val="11E20309"/>
    <w:rsid w:val="11E4494F"/>
    <w:rsid w:val="11E46932"/>
    <w:rsid w:val="11E93F48"/>
    <w:rsid w:val="11EE5C5D"/>
    <w:rsid w:val="11F254F3"/>
    <w:rsid w:val="11F34DC7"/>
    <w:rsid w:val="11F942D5"/>
    <w:rsid w:val="12086AC4"/>
    <w:rsid w:val="12130FC5"/>
    <w:rsid w:val="121511E1"/>
    <w:rsid w:val="121A2353"/>
    <w:rsid w:val="121F197C"/>
    <w:rsid w:val="12255233"/>
    <w:rsid w:val="122B41C3"/>
    <w:rsid w:val="12407C85"/>
    <w:rsid w:val="12485112"/>
    <w:rsid w:val="12530213"/>
    <w:rsid w:val="127001C5"/>
    <w:rsid w:val="127723A9"/>
    <w:rsid w:val="12862074"/>
    <w:rsid w:val="12883966"/>
    <w:rsid w:val="12977E48"/>
    <w:rsid w:val="129C545E"/>
    <w:rsid w:val="129E45B4"/>
    <w:rsid w:val="129F351A"/>
    <w:rsid w:val="12A14823"/>
    <w:rsid w:val="12A25CC8"/>
    <w:rsid w:val="12A97AD6"/>
    <w:rsid w:val="12B06CAB"/>
    <w:rsid w:val="12B10F0A"/>
    <w:rsid w:val="12B839F5"/>
    <w:rsid w:val="12BB03C6"/>
    <w:rsid w:val="12BE7183"/>
    <w:rsid w:val="12C475A1"/>
    <w:rsid w:val="12CA5B28"/>
    <w:rsid w:val="12D22C2E"/>
    <w:rsid w:val="12D40754"/>
    <w:rsid w:val="12D81596"/>
    <w:rsid w:val="12E666D9"/>
    <w:rsid w:val="12ED5CBA"/>
    <w:rsid w:val="12FC5EFD"/>
    <w:rsid w:val="130152C1"/>
    <w:rsid w:val="13072A44"/>
    <w:rsid w:val="131E2317"/>
    <w:rsid w:val="13337B71"/>
    <w:rsid w:val="13453400"/>
    <w:rsid w:val="134E49AB"/>
    <w:rsid w:val="135F4BE2"/>
    <w:rsid w:val="136B2E45"/>
    <w:rsid w:val="139B1A0A"/>
    <w:rsid w:val="139D148E"/>
    <w:rsid w:val="139D25C7"/>
    <w:rsid w:val="13A5166D"/>
    <w:rsid w:val="13BF3CE4"/>
    <w:rsid w:val="13C407C9"/>
    <w:rsid w:val="13CF716E"/>
    <w:rsid w:val="13E9022F"/>
    <w:rsid w:val="13EE2279"/>
    <w:rsid w:val="13F53078"/>
    <w:rsid w:val="13F6294C"/>
    <w:rsid w:val="14063EEC"/>
    <w:rsid w:val="14067033"/>
    <w:rsid w:val="140D3751"/>
    <w:rsid w:val="141008D8"/>
    <w:rsid w:val="14125FE6"/>
    <w:rsid w:val="141E7906"/>
    <w:rsid w:val="142825B6"/>
    <w:rsid w:val="144162BD"/>
    <w:rsid w:val="144D4C62"/>
    <w:rsid w:val="144F52CA"/>
    <w:rsid w:val="146D271E"/>
    <w:rsid w:val="14787805"/>
    <w:rsid w:val="147E12BF"/>
    <w:rsid w:val="1481490C"/>
    <w:rsid w:val="14833D2A"/>
    <w:rsid w:val="148D1503"/>
    <w:rsid w:val="149208C7"/>
    <w:rsid w:val="14982588"/>
    <w:rsid w:val="149A5AD9"/>
    <w:rsid w:val="149B69A0"/>
    <w:rsid w:val="14A7619D"/>
    <w:rsid w:val="14B051F1"/>
    <w:rsid w:val="14B46A8F"/>
    <w:rsid w:val="14B6530D"/>
    <w:rsid w:val="14B95E54"/>
    <w:rsid w:val="14D7452C"/>
    <w:rsid w:val="14DA4B86"/>
    <w:rsid w:val="14E07884"/>
    <w:rsid w:val="14ED01F3"/>
    <w:rsid w:val="14ED1FA1"/>
    <w:rsid w:val="14F0626A"/>
    <w:rsid w:val="14F40A51"/>
    <w:rsid w:val="150536C3"/>
    <w:rsid w:val="150C14EB"/>
    <w:rsid w:val="150C1963"/>
    <w:rsid w:val="151447A0"/>
    <w:rsid w:val="151B08BC"/>
    <w:rsid w:val="15205ED3"/>
    <w:rsid w:val="15284D87"/>
    <w:rsid w:val="154871D8"/>
    <w:rsid w:val="154A6454"/>
    <w:rsid w:val="154B1537"/>
    <w:rsid w:val="154F4A0A"/>
    <w:rsid w:val="155376C8"/>
    <w:rsid w:val="15762120"/>
    <w:rsid w:val="15791A87"/>
    <w:rsid w:val="15794927"/>
    <w:rsid w:val="15973CBB"/>
    <w:rsid w:val="15AA1C40"/>
    <w:rsid w:val="15AF7257"/>
    <w:rsid w:val="15C34AB0"/>
    <w:rsid w:val="15D33DF0"/>
    <w:rsid w:val="160752E5"/>
    <w:rsid w:val="160B70C9"/>
    <w:rsid w:val="1618304E"/>
    <w:rsid w:val="161872CC"/>
    <w:rsid w:val="16226883"/>
    <w:rsid w:val="164155CB"/>
    <w:rsid w:val="16464461"/>
    <w:rsid w:val="16556050"/>
    <w:rsid w:val="165C73DE"/>
    <w:rsid w:val="166718DF"/>
    <w:rsid w:val="166938A9"/>
    <w:rsid w:val="166968CA"/>
    <w:rsid w:val="166E7112"/>
    <w:rsid w:val="16820E11"/>
    <w:rsid w:val="16A13043"/>
    <w:rsid w:val="16A8729C"/>
    <w:rsid w:val="16AE1DDF"/>
    <w:rsid w:val="16B0772A"/>
    <w:rsid w:val="16B33777"/>
    <w:rsid w:val="16BC70A7"/>
    <w:rsid w:val="16C1371A"/>
    <w:rsid w:val="16C6339E"/>
    <w:rsid w:val="16CD3E38"/>
    <w:rsid w:val="16CF63B2"/>
    <w:rsid w:val="16DB2ECF"/>
    <w:rsid w:val="16F93F5A"/>
    <w:rsid w:val="1703785A"/>
    <w:rsid w:val="170D2487"/>
    <w:rsid w:val="170E1CA2"/>
    <w:rsid w:val="171C01FF"/>
    <w:rsid w:val="17231CAA"/>
    <w:rsid w:val="17254D7D"/>
    <w:rsid w:val="172F2D79"/>
    <w:rsid w:val="174A36DB"/>
    <w:rsid w:val="17514A69"/>
    <w:rsid w:val="17544DF1"/>
    <w:rsid w:val="17557BEF"/>
    <w:rsid w:val="17570FDA"/>
    <w:rsid w:val="175C5400"/>
    <w:rsid w:val="176F3849"/>
    <w:rsid w:val="17710C68"/>
    <w:rsid w:val="177B0462"/>
    <w:rsid w:val="17812055"/>
    <w:rsid w:val="17887D5F"/>
    <w:rsid w:val="178D604C"/>
    <w:rsid w:val="178F10EE"/>
    <w:rsid w:val="17A010FF"/>
    <w:rsid w:val="17A4103D"/>
    <w:rsid w:val="17AE3C6A"/>
    <w:rsid w:val="17C5175C"/>
    <w:rsid w:val="17CD4B32"/>
    <w:rsid w:val="17D11706"/>
    <w:rsid w:val="17D349C1"/>
    <w:rsid w:val="17D520DA"/>
    <w:rsid w:val="17D631C0"/>
    <w:rsid w:val="17D920F9"/>
    <w:rsid w:val="17DF1C59"/>
    <w:rsid w:val="17E07B9B"/>
    <w:rsid w:val="17E33C7E"/>
    <w:rsid w:val="17E91B30"/>
    <w:rsid w:val="181068D1"/>
    <w:rsid w:val="18194181"/>
    <w:rsid w:val="182448F1"/>
    <w:rsid w:val="182545CC"/>
    <w:rsid w:val="1830729E"/>
    <w:rsid w:val="18356139"/>
    <w:rsid w:val="183C74C7"/>
    <w:rsid w:val="183D6D9C"/>
    <w:rsid w:val="18477C1A"/>
    <w:rsid w:val="185D477A"/>
    <w:rsid w:val="185F31B6"/>
    <w:rsid w:val="18640C92"/>
    <w:rsid w:val="1870062C"/>
    <w:rsid w:val="18705296"/>
    <w:rsid w:val="18817102"/>
    <w:rsid w:val="18830A15"/>
    <w:rsid w:val="18852B28"/>
    <w:rsid w:val="18876269"/>
    <w:rsid w:val="188B5321"/>
    <w:rsid w:val="189E707A"/>
    <w:rsid w:val="18F356AC"/>
    <w:rsid w:val="18F45B29"/>
    <w:rsid w:val="1903255A"/>
    <w:rsid w:val="19257F5C"/>
    <w:rsid w:val="1927107C"/>
    <w:rsid w:val="19355B00"/>
    <w:rsid w:val="19492B7A"/>
    <w:rsid w:val="19670574"/>
    <w:rsid w:val="19704F4F"/>
    <w:rsid w:val="19932372"/>
    <w:rsid w:val="19940C3D"/>
    <w:rsid w:val="199E7D0E"/>
    <w:rsid w:val="19A075E2"/>
    <w:rsid w:val="19A20DD5"/>
    <w:rsid w:val="19AE03F1"/>
    <w:rsid w:val="19C72A8C"/>
    <w:rsid w:val="19D674A8"/>
    <w:rsid w:val="19E41BC5"/>
    <w:rsid w:val="19F33BB6"/>
    <w:rsid w:val="1A02029D"/>
    <w:rsid w:val="1A023DF9"/>
    <w:rsid w:val="1A071A03"/>
    <w:rsid w:val="1A1B135F"/>
    <w:rsid w:val="1A1F16AE"/>
    <w:rsid w:val="1A2C531A"/>
    <w:rsid w:val="1A2D39DC"/>
    <w:rsid w:val="1A3B5C77"/>
    <w:rsid w:val="1A715D7F"/>
    <w:rsid w:val="1A8544CF"/>
    <w:rsid w:val="1A984BAD"/>
    <w:rsid w:val="1AA24D84"/>
    <w:rsid w:val="1AA41354"/>
    <w:rsid w:val="1AB1581F"/>
    <w:rsid w:val="1AB8220E"/>
    <w:rsid w:val="1ABB268D"/>
    <w:rsid w:val="1AC92B69"/>
    <w:rsid w:val="1ADB6216"/>
    <w:rsid w:val="1AE4166C"/>
    <w:rsid w:val="1AEF6A73"/>
    <w:rsid w:val="1AF000F5"/>
    <w:rsid w:val="1AF06CFB"/>
    <w:rsid w:val="1AF11B8D"/>
    <w:rsid w:val="1B0939A7"/>
    <w:rsid w:val="1B0D0CA7"/>
    <w:rsid w:val="1B0D514B"/>
    <w:rsid w:val="1B0F169F"/>
    <w:rsid w:val="1B11359C"/>
    <w:rsid w:val="1B1738D4"/>
    <w:rsid w:val="1B19589E"/>
    <w:rsid w:val="1B207C5E"/>
    <w:rsid w:val="1B23671D"/>
    <w:rsid w:val="1B2A271F"/>
    <w:rsid w:val="1B2D30F7"/>
    <w:rsid w:val="1B466D6D"/>
    <w:rsid w:val="1B4D72F6"/>
    <w:rsid w:val="1B530544"/>
    <w:rsid w:val="1B713184"/>
    <w:rsid w:val="1B726CF2"/>
    <w:rsid w:val="1B762CF0"/>
    <w:rsid w:val="1B94351C"/>
    <w:rsid w:val="1B946449"/>
    <w:rsid w:val="1B9B4505"/>
    <w:rsid w:val="1BA20884"/>
    <w:rsid w:val="1BA209CF"/>
    <w:rsid w:val="1BB4777D"/>
    <w:rsid w:val="1BC457CD"/>
    <w:rsid w:val="1BD75AB8"/>
    <w:rsid w:val="1BDC68CC"/>
    <w:rsid w:val="1BE1162B"/>
    <w:rsid w:val="1BE67B92"/>
    <w:rsid w:val="1BFD51C0"/>
    <w:rsid w:val="1C0459C2"/>
    <w:rsid w:val="1C0E117B"/>
    <w:rsid w:val="1C1B3B4A"/>
    <w:rsid w:val="1C1B5646"/>
    <w:rsid w:val="1C5841A4"/>
    <w:rsid w:val="1C693914"/>
    <w:rsid w:val="1C7134B8"/>
    <w:rsid w:val="1C784846"/>
    <w:rsid w:val="1C7865F4"/>
    <w:rsid w:val="1C88086E"/>
    <w:rsid w:val="1C8B457A"/>
    <w:rsid w:val="1C8C320B"/>
    <w:rsid w:val="1C8C7367"/>
    <w:rsid w:val="1C916599"/>
    <w:rsid w:val="1C9D24FF"/>
    <w:rsid w:val="1CA4563B"/>
    <w:rsid w:val="1CBB2985"/>
    <w:rsid w:val="1CE4275D"/>
    <w:rsid w:val="1CED6FE2"/>
    <w:rsid w:val="1D1C1676"/>
    <w:rsid w:val="1D1D0BA2"/>
    <w:rsid w:val="1D1E3640"/>
    <w:rsid w:val="1D266CE1"/>
    <w:rsid w:val="1D385251"/>
    <w:rsid w:val="1D3963AF"/>
    <w:rsid w:val="1D497796"/>
    <w:rsid w:val="1D497F91"/>
    <w:rsid w:val="1D52409F"/>
    <w:rsid w:val="1D644DCB"/>
    <w:rsid w:val="1D6A673C"/>
    <w:rsid w:val="1D6B43AB"/>
    <w:rsid w:val="1D8D2573"/>
    <w:rsid w:val="1D9247AE"/>
    <w:rsid w:val="1D946181"/>
    <w:rsid w:val="1D976F4E"/>
    <w:rsid w:val="1DB21FDA"/>
    <w:rsid w:val="1DB47B00"/>
    <w:rsid w:val="1DB567EC"/>
    <w:rsid w:val="1DB836AA"/>
    <w:rsid w:val="1DC6338F"/>
    <w:rsid w:val="1DC75A85"/>
    <w:rsid w:val="1DCA10D2"/>
    <w:rsid w:val="1DCF36DD"/>
    <w:rsid w:val="1DDB508D"/>
    <w:rsid w:val="1DDD70E5"/>
    <w:rsid w:val="1DDE692B"/>
    <w:rsid w:val="1DE06B47"/>
    <w:rsid w:val="1DE32193"/>
    <w:rsid w:val="1DEC7F62"/>
    <w:rsid w:val="1DF32FF8"/>
    <w:rsid w:val="1DF51A98"/>
    <w:rsid w:val="1DF75C3F"/>
    <w:rsid w:val="1E0304D7"/>
    <w:rsid w:val="1E0A50EA"/>
    <w:rsid w:val="1E133467"/>
    <w:rsid w:val="1E1956D9"/>
    <w:rsid w:val="1E1D38F7"/>
    <w:rsid w:val="1E2F0EFD"/>
    <w:rsid w:val="1E3B1FCF"/>
    <w:rsid w:val="1E3D060F"/>
    <w:rsid w:val="1E3F7D2E"/>
    <w:rsid w:val="1E4134E4"/>
    <w:rsid w:val="1E42335E"/>
    <w:rsid w:val="1E4C1AE7"/>
    <w:rsid w:val="1E4D585F"/>
    <w:rsid w:val="1E5062B3"/>
    <w:rsid w:val="1E51534F"/>
    <w:rsid w:val="1E517DFB"/>
    <w:rsid w:val="1E523514"/>
    <w:rsid w:val="1E624095"/>
    <w:rsid w:val="1E714A66"/>
    <w:rsid w:val="1E733517"/>
    <w:rsid w:val="1E802593"/>
    <w:rsid w:val="1E85149C"/>
    <w:rsid w:val="1E9D67E6"/>
    <w:rsid w:val="1E9E60BA"/>
    <w:rsid w:val="1EA42B93"/>
    <w:rsid w:val="1EA703CC"/>
    <w:rsid w:val="1EB7330C"/>
    <w:rsid w:val="1EB73A72"/>
    <w:rsid w:val="1EBC79C9"/>
    <w:rsid w:val="1EDF0BAD"/>
    <w:rsid w:val="1EDF6DFF"/>
    <w:rsid w:val="1EE53CE9"/>
    <w:rsid w:val="1EEE2B9E"/>
    <w:rsid w:val="1F0A0FF3"/>
    <w:rsid w:val="1F170F70"/>
    <w:rsid w:val="1F1A7E37"/>
    <w:rsid w:val="1F1C3BAF"/>
    <w:rsid w:val="1F1F220E"/>
    <w:rsid w:val="1F332CA6"/>
    <w:rsid w:val="1F4110E2"/>
    <w:rsid w:val="1F4E7AE0"/>
    <w:rsid w:val="1F5771FF"/>
    <w:rsid w:val="1F5D052E"/>
    <w:rsid w:val="1F83778A"/>
    <w:rsid w:val="1F8B663F"/>
    <w:rsid w:val="1F8D0609"/>
    <w:rsid w:val="1FA73B68"/>
    <w:rsid w:val="1FA92F69"/>
    <w:rsid w:val="1FB42039"/>
    <w:rsid w:val="1FCB2848"/>
    <w:rsid w:val="1FD81978"/>
    <w:rsid w:val="1FDB37EE"/>
    <w:rsid w:val="1FE868A9"/>
    <w:rsid w:val="1FF561AE"/>
    <w:rsid w:val="1FFE96E7"/>
    <w:rsid w:val="20034907"/>
    <w:rsid w:val="20077EFA"/>
    <w:rsid w:val="20173E4B"/>
    <w:rsid w:val="20196340"/>
    <w:rsid w:val="202A22FB"/>
    <w:rsid w:val="202C6073"/>
    <w:rsid w:val="202F346E"/>
    <w:rsid w:val="204038CD"/>
    <w:rsid w:val="204121A4"/>
    <w:rsid w:val="204333BD"/>
    <w:rsid w:val="20450EE3"/>
    <w:rsid w:val="204E48BC"/>
    <w:rsid w:val="206E043A"/>
    <w:rsid w:val="20790B8D"/>
    <w:rsid w:val="20790CC7"/>
    <w:rsid w:val="208902A1"/>
    <w:rsid w:val="208921B3"/>
    <w:rsid w:val="208A6F6C"/>
    <w:rsid w:val="208C08C0"/>
    <w:rsid w:val="20967991"/>
    <w:rsid w:val="20973DEB"/>
    <w:rsid w:val="20994D8B"/>
    <w:rsid w:val="20B26522"/>
    <w:rsid w:val="20B44310"/>
    <w:rsid w:val="20B971DB"/>
    <w:rsid w:val="20CB7853"/>
    <w:rsid w:val="20D14525"/>
    <w:rsid w:val="20D34741"/>
    <w:rsid w:val="20D41408"/>
    <w:rsid w:val="20D858B3"/>
    <w:rsid w:val="20DA787E"/>
    <w:rsid w:val="20EC75B1"/>
    <w:rsid w:val="210A7803"/>
    <w:rsid w:val="211116EB"/>
    <w:rsid w:val="211803A6"/>
    <w:rsid w:val="211E04D8"/>
    <w:rsid w:val="211E495F"/>
    <w:rsid w:val="2125359E"/>
    <w:rsid w:val="21262AC3"/>
    <w:rsid w:val="212A026B"/>
    <w:rsid w:val="212B00D9"/>
    <w:rsid w:val="212E5E1B"/>
    <w:rsid w:val="21425423"/>
    <w:rsid w:val="21516E74"/>
    <w:rsid w:val="21573E00"/>
    <w:rsid w:val="21584C46"/>
    <w:rsid w:val="216133FC"/>
    <w:rsid w:val="217A696B"/>
    <w:rsid w:val="217D551A"/>
    <w:rsid w:val="217F6677"/>
    <w:rsid w:val="2181419D"/>
    <w:rsid w:val="218B3C37"/>
    <w:rsid w:val="21966D67"/>
    <w:rsid w:val="219A3A21"/>
    <w:rsid w:val="219C049B"/>
    <w:rsid w:val="21A2022C"/>
    <w:rsid w:val="21AA4072"/>
    <w:rsid w:val="21C621E0"/>
    <w:rsid w:val="21D02A2F"/>
    <w:rsid w:val="21D56769"/>
    <w:rsid w:val="21E52EF3"/>
    <w:rsid w:val="21E954FC"/>
    <w:rsid w:val="21EB0CFF"/>
    <w:rsid w:val="21F04E7F"/>
    <w:rsid w:val="21F90DCC"/>
    <w:rsid w:val="21FB5D7B"/>
    <w:rsid w:val="220152DE"/>
    <w:rsid w:val="220B1C3D"/>
    <w:rsid w:val="220F3557"/>
    <w:rsid w:val="22114F8D"/>
    <w:rsid w:val="22146DBF"/>
    <w:rsid w:val="221548E5"/>
    <w:rsid w:val="221943D6"/>
    <w:rsid w:val="221D1D20"/>
    <w:rsid w:val="22334A87"/>
    <w:rsid w:val="225B679C"/>
    <w:rsid w:val="22601766"/>
    <w:rsid w:val="226513C9"/>
    <w:rsid w:val="22757FF3"/>
    <w:rsid w:val="22794E74"/>
    <w:rsid w:val="227B0BEC"/>
    <w:rsid w:val="22853819"/>
    <w:rsid w:val="229879F0"/>
    <w:rsid w:val="22AE6481"/>
    <w:rsid w:val="22BB45A6"/>
    <w:rsid w:val="22BE6801"/>
    <w:rsid w:val="22BF5993"/>
    <w:rsid w:val="22D6753F"/>
    <w:rsid w:val="22DF73CD"/>
    <w:rsid w:val="22F83FEB"/>
    <w:rsid w:val="23047A11"/>
    <w:rsid w:val="230E637D"/>
    <w:rsid w:val="23166AD4"/>
    <w:rsid w:val="232E7729"/>
    <w:rsid w:val="233500BF"/>
    <w:rsid w:val="23377FF7"/>
    <w:rsid w:val="23490CEA"/>
    <w:rsid w:val="234F426B"/>
    <w:rsid w:val="235356C5"/>
    <w:rsid w:val="2358717F"/>
    <w:rsid w:val="23616034"/>
    <w:rsid w:val="236572AA"/>
    <w:rsid w:val="236B425F"/>
    <w:rsid w:val="237904E9"/>
    <w:rsid w:val="237B7EED"/>
    <w:rsid w:val="237C2E6E"/>
    <w:rsid w:val="237D6BE6"/>
    <w:rsid w:val="23836192"/>
    <w:rsid w:val="23901F29"/>
    <w:rsid w:val="2390455A"/>
    <w:rsid w:val="2392443F"/>
    <w:rsid w:val="23931F66"/>
    <w:rsid w:val="239C0061"/>
    <w:rsid w:val="23B13434"/>
    <w:rsid w:val="23B908A4"/>
    <w:rsid w:val="23C11DB3"/>
    <w:rsid w:val="23CD2307"/>
    <w:rsid w:val="23DC56BB"/>
    <w:rsid w:val="23E95BEF"/>
    <w:rsid w:val="23F20B37"/>
    <w:rsid w:val="23FD0064"/>
    <w:rsid w:val="241207AA"/>
    <w:rsid w:val="24264B88"/>
    <w:rsid w:val="24275640"/>
    <w:rsid w:val="242A477B"/>
    <w:rsid w:val="242D23BA"/>
    <w:rsid w:val="242D3E3C"/>
    <w:rsid w:val="24374FE7"/>
    <w:rsid w:val="243E38B6"/>
    <w:rsid w:val="244D65B8"/>
    <w:rsid w:val="244F0582"/>
    <w:rsid w:val="245375B0"/>
    <w:rsid w:val="24545B99"/>
    <w:rsid w:val="245626E0"/>
    <w:rsid w:val="24642C0A"/>
    <w:rsid w:val="247C0C4C"/>
    <w:rsid w:val="247E6772"/>
    <w:rsid w:val="24857B00"/>
    <w:rsid w:val="24861ACA"/>
    <w:rsid w:val="24942439"/>
    <w:rsid w:val="249B37C8"/>
    <w:rsid w:val="24A0493A"/>
    <w:rsid w:val="24A65394"/>
    <w:rsid w:val="24AA3A0B"/>
    <w:rsid w:val="24B14D99"/>
    <w:rsid w:val="24B22173"/>
    <w:rsid w:val="24B95AD9"/>
    <w:rsid w:val="24BE24DA"/>
    <w:rsid w:val="24CD14A7"/>
    <w:rsid w:val="24CF5825"/>
    <w:rsid w:val="24D31024"/>
    <w:rsid w:val="24D408E1"/>
    <w:rsid w:val="24D663E6"/>
    <w:rsid w:val="24D740D4"/>
    <w:rsid w:val="24D77F2B"/>
    <w:rsid w:val="24DE36B4"/>
    <w:rsid w:val="24ED38F7"/>
    <w:rsid w:val="24EE303F"/>
    <w:rsid w:val="24F20F0E"/>
    <w:rsid w:val="24F9229C"/>
    <w:rsid w:val="2504136D"/>
    <w:rsid w:val="25136D8E"/>
    <w:rsid w:val="25137802"/>
    <w:rsid w:val="251470D6"/>
    <w:rsid w:val="25164BFC"/>
    <w:rsid w:val="25276E09"/>
    <w:rsid w:val="25331C52"/>
    <w:rsid w:val="254B6F9C"/>
    <w:rsid w:val="254C061E"/>
    <w:rsid w:val="25622458"/>
    <w:rsid w:val="25675458"/>
    <w:rsid w:val="256B13EC"/>
    <w:rsid w:val="256C2A6E"/>
    <w:rsid w:val="2570657C"/>
    <w:rsid w:val="25710085"/>
    <w:rsid w:val="25755DC7"/>
    <w:rsid w:val="25771AD6"/>
    <w:rsid w:val="257F27A2"/>
    <w:rsid w:val="257F6C45"/>
    <w:rsid w:val="25853B30"/>
    <w:rsid w:val="25876026"/>
    <w:rsid w:val="258B00E2"/>
    <w:rsid w:val="25A917A6"/>
    <w:rsid w:val="25AF5921"/>
    <w:rsid w:val="25BE27CC"/>
    <w:rsid w:val="25C96113"/>
    <w:rsid w:val="25CE4536"/>
    <w:rsid w:val="25D36F91"/>
    <w:rsid w:val="25DF5936"/>
    <w:rsid w:val="25DF76E4"/>
    <w:rsid w:val="25E11B0F"/>
    <w:rsid w:val="25E371D4"/>
    <w:rsid w:val="25E62821"/>
    <w:rsid w:val="25F74A5C"/>
    <w:rsid w:val="25FE427D"/>
    <w:rsid w:val="26011E1E"/>
    <w:rsid w:val="26025181"/>
    <w:rsid w:val="260458EE"/>
    <w:rsid w:val="260E3B25"/>
    <w:rsid w:val="260E7FC9"/>
    <w:rsid w:val="26155BA9"/>
    <w:rsid w:val="261B7620"/>
    <w:rsid w:val="2628662C"/>
    <w:rsid w:val="262D45DE"/>
    <w:rsid w:val="26307F40"/>
    <w:rsid w:val="26413EFB"/>
    <w:rsid w:val="26422FB2"/>
    <w:rsid w:val="264439EB"/>
    <w:rsid w:val="264A48BA"/>
    <w:rsid w:val="264D464E"/>
    <w:rsid w:val="265359DC"/>
    <w:rsid w:val="26655D12"/>
    <w:rsid w:val="26695200"/>
    <w:rsid w:val="266D4CF0"/>
    <w:rsid w:val="269C7383"/>
    <w:rsid w:val="26A53EF9"/>
    <w:rsid w:val="26A94201"/>
    <w:rsid w:val="26AC274F"/>
    <w:rsid w:val="26CF2164"/>
    <w:rsid w:val="26D905D7"/>
    <w:rsid w:val="26E66ACF"/>
    <w:rsid w:val="26EC030B"/>
    <w:rsid w:val="26F471BF"/>
    <w:rsid w:val="26FB22FC"/>
    <w:rsid w:val="27044A29"/>
    <w:rsid w:val="27142AC5"/>
    <w:rsid w:val="271B474C"/>
    <w:rsid w:val="271D34C8"/>
    <w:rsid w:val="272B65DD"/>
    <w:rsid w:val="272C39E9"/>
    <w:rsid w:val="27317081"/>
    <w:rsid w:val="27351CB2"/>
    <w:rsid w:val="27547C5E"/>
    <w:rsid w:val="275A34C6"/>
    <w:rsid w:val="276142BF"/>
    <w:rsid w:val="27673E35"/>
    <w:rsid w:val="276C31F9"/>
    <w:rsid w:val="276C4FA7"/>
    <w:rsid w:val="276D7F6F"/>
    <w:rsid w:val="27702F24"/>
    <w:rsid w:val="2770747D"/>
    <w:rsid w:val="277125BE"/>
    <w:rsid w:val="27783712"/>
    <w:rsid w:val="277E4EAD"/>
    <w:rsid w:val="27897907"/>
    <w:rsid w:val="278E3170"/>
    <w:rsid w:val="27907362"/>
    <w:rsid w:val="27A02EA3"/>
    <w:rsid w:val="27CC5A46"/>
    <w:rsid w:val="27CE7A10"/>
    <w:rsid w:val="27D36DD5"/>
    <w:rsid w:val="27F076BD"/>
    <w:rsid w:val="27FF406E"/>
    <w:rsid w:val="28013942"/>
    <w:rsid w:val="28333E1D"/>
    <w:rsid w:val="28454BD6"/>
    <w:rsid w:val="28455253"/>
    <w:rsid w:val="28551971"/>
    <w:rsid w:val="2858552C"/>
    <w:rsid w:val="285A5748"/>
    <w:rsid w:val="285B1C53"/>
    <w:rsid w:val="28633D69"/>
    <w:rsid w:val="288D1903"/>
    <w:rsid w:val="289F7086"/>
    <w:rsid w:val="28AB7D51"/>
    <w:rsid w:val="28B30060"/>
    <w:rsid w:val="28C32028"/>
    <w:rsid w:val="28CC490F"/>
    <w:rsid w:val="28DE40AA"/>
    <w:rsid w:val="28E31299"/>
    <w:rsid w:val="28E53263"/>
    <w:rsid w:val="28E60D8A"/>
    <w:rsid w:val="28E868B0"/>
    <w:rsid w:val="28ED036A"/>
    <w:rsid w:val="28F02CF8"/>
    <w:rsid w:val="28F10206"/>
    <w:rsid w:val="28F664B7"/>
    <w:rsid w:val="28FE4325"/>
    <w:rsid w:val="29051E07"/>
    <w:rsid w:val="290C50D6"/>
    <w:rsid w:val="29277924"/>
    <w:rsid w:val="29341AF5"/>
    <w:rsid w:val="29345E77"/>
    <w:rsid w:val="29451F54"/>
    <w:rsid w:val="294C65AD"/>
    <w:rsid w:val="294F692F"/>
    <w:rsid w:val="2953641F"/>
    <w:rsid w:val="29543F45"/>
    <w:rsid w:val="29567A3B"/>
    <w:rsid w:val="296323DA"/>
    <w:rsid w:val="2972773E"/>
    <w:rsid w:val="297840D8"/>
    <w:rsid w:val="29806583"/>
    <w:rsid w:val="29883BEF"/>
    <w:rsid w:val="298B3C4C"/>
    <w:rsid w:val="298C1931"/>
    <w:rsid w:val="29916F47"/>
    <w:rsid w:val="299A0132"/>
    <w:rsid w:val="299A5D66"/>
    <w:rsid w:val="29AF561F"/>
    <w:rsid w:val="29AF73CD"/>
    <w:rsid w:val="29C83614"/>
    <w:rsid w:val="29D37110"/>
    <w:rsid w:val="29E17ECF"/>
    <w:rsid w:val="29EF3C6E"/>
    <w:rsid w:val="29F00112"/>
    <w:rsid w:val="29F179E6"/>
    <w:rsid w:val="29F26D24"/>
    <w:rsid w:val="29F6324E"/>
    <w:rsid w:val="29FA4AED"/>
    <w:rsid w:val="2A15033F"/>
    <w:rsid w:val="2A151926"/>
    <w:rsid w:val="2A1662C1"/>
    <w:rsid w:val="2A1C7367"/>
    <w:rsid w:val="2A2815FA"/>
    <w:rsid w:val="2A314286"/>
    <w:rsid w:val="2A4346E5"/>
    <w:rsid w:val="2A455541"/>
    <w:rsid w:val="2A467D32"/>
    <w:rsid w:val="2A4D7312"/>
    <w:rsid w:val="2A6308E4"/>
    <w:rsid w:val="2A6D6092"/>
    <w:rsid w:val="2A7A5C2D"/>
    <w:rsid w:val="2A7D76B4"/>
    <w:rsid w:val="2A846AAC"/>
    <w:rsid w:val="2A895E70"/>
    <w:rsid w:val="2A9A5CB9"/>
    <w:rsid w:val="2AA16863"/>
    <w:rsid w:val="2AA1765E"/>
    <w:rsid w:val="2AA64C74"/>
    <w:rsid w:val="2AA9206F"/>
    <w:rsid w:val="2AC1560A"/>
    <w:rsid w:val="2AD76BDC"/>
    <w:rsid w:val="2ADA451A"/>
    <w:rsid w:val="2AED63FF"/>
    <w:rsid w:val="2B0676C6"/>
    <w:rsid w:val="2B110340"/>
    <w:rsid w:val="2B165956"/>
    <w:rsid w:val="2B1E2A5D"/>
    <w:rsid w:val="2B437463"/>
    <w:rsid w:val="2B481F4B"/>
    <w:rsid w:val="2B7807EE"/>
    <w:rsid w:val="2B7B3A0B"/>
    <w:rsid w:val="2B80689B"/>
    <w:rsid w:val="2B8F74B6"/>
    <w:rsid w:val="2BA56CDA"/>
    <w:rsid w:val="2BAA42F0"/>
    <w:rsid w:val="2BB33164"/>
    <w:rsid w:val="2BBD04C8"/>
    <w:rsid w:val="2BBF00EC"/>
    <w:rsid w:val="2BC2788C"/>
    <w:rsid w:val="2BC37CFD"/>
    <w:rsid w:val="2BCC5F41"/>
    <w:rsid w:val="2BD5237F"/>
    <w:rsid w:val="2BD63337"/>
    <w:rsid w:val="2BE216E3"/>
    <w:rsid w:val="2BE22D06"/>
    <w:rsid w:val="2BE45A54"/>
    <w:rsid w:val="2BE536CE"/>
    <w:rsid w:val="2BE758D9"/>
    <w:rsid w:val="2BF65FB8"/>
    <w:rsid w:val="2C047EA4"/>
    <w:rsid w:val="2C09049E"/>
    <w:rsid w:val="2C0A653C"/>
    <w:rsid w:val="2C0C3529"/>
    <w:rsid w:val="2C0E2AD1"/>
    <w:rsid w:val="2C191F85"/>
    <w:rsid w:val="2C1B3732"/>
    <w:rsid w:val="2C293467"/>
    <w:rsid w:val="2C2A71DF"/>
    <w:rsid w:val="2C36386E"/>
    <w:rsid w:val="2C5801F0"/>
    <w:rsid w:val="2C5820EB"/>
    <w:rsid w:val="2C584191"/>
    <w:rsid w:val="2C601A35"/>
    <w:rsid w:val="2C65375F"/>
    <w:rsid w:val="2C78619D"/>
    <w:rsid w:val="2C862667"/>
    <w:rsid w:val="2C9C632F"/>
    <w:rsid w:val="2CA70830"/>
    <w:rsid w:val="2CA84CD4"/>
    <w:rsid w:val="2CAD5934"/>
    <w:rsid w:val="2CAE1BBE"/>
    <w:rsid w:val="2CB05936"/>
    <w:rsid w:val="2CBE63C2"/>
    <w:rsid w:val="2CC55886"/>
    <w:rsid w:val="2CD5539D"/>
    <w:rsid w:val="2CE82D6F"/>
    <w:rsid w:val="2D031F0A"/>
    <w:rsid w:val="2D23435A"/>
    <w:rsid w:val="2D2B1461"/>
    <w:rsid w:val="2D343236"/>
    <w:rsid w:val="2D481560"/>
    <w:rsid w:val="2D483DC1"/>
    <w:rsid w:val="2D574BC6"/>
    <w:rsid w:val="2D5A7820"/>
    <w:rsid w:val="2D662499"/>
    <w:rsid w:val="2D6706EB"/>
    <w:rsid w:val="2D834DF9"/>
    <w:rsid w:val="2D8F379E"/>
    <w:rsid w:val="2DCC171F"/>
    <w:rsid w:val="2DD15014"/>
    <w:rsid w:val="2DDF6E74"/>
    <w:rsid w:val="2DF301D1"/>
    <w:rsid w:val="2DF72DE4"/>
    <w:rsid w:val="2DF83A39"/>
    <w:rsid w:val="2E0220AF"/>
    <w:rsid w:val="2E073779"/>
    <w:rsid w:val="2E07791B"/>
    <w:rsid w:val="2E2F1650"/>
    <w:rsid w:val="2E3D144C"/>
    <w:rsid w:val="2E4B082A"/>
    <w:rsid w:val="2E4F2F2D"/>
    <w:rsid w:val="2E53021E"/>
    <w:rsid w:val="2E5D4E86"/>
    <w:rsid w:val="2E5D790B"/>
    <w:rsid w:val="2E980D78"/>
    <w:rsid w:val="2E9A3C18"/>
    <w:rsid w:val="2E9D1EEA"/>
    <w:rsid w:val="2E9F2106"/>
    <w:rsid w:val="2EB23BE8"/>
    <w:rsid w:val="2EB877CF"/>
    <w:rsid w:val="2EBB0FEE"/>
    <w:rsid w:val="2EBC05C2"/>
    <w:rsid w:val="2EC41B6D"/>
    <w:rsid w:val="2EC63002"/>
    <w:rsid w:val="2ECE479A"/>
    <w:rsid w:val="2EDC6EB7"/>
    <w:rsid w:val="2EE30245"/>
    <w:rsid w:val="2F0A6B38"/>
    <w:rsid w:val="2F251F5B"/>
    <w:rsid w:val="2F2E6FE6"/>
    <w:rsid w:val="2F3740ED"/>
    <w:rsid w:val="2F44410D"/>
    <w:rsid w:val="2F527179"/>
    <w:rsid w:val="2F921D46"/>
    <w:rsid w:val="2F946CCB"/>
    <w:rsid w:val="2FA01856"/>
    <w:rsid w:val="2FB577BD"/>
    <w:rsid w:val="2FBC45F2"/>
    <w:rsid w:val="2FCF2378"/>
    <w:rsid w:val="2FD25781"/>
    <w:rsid w:val="2FD45DE0"/>
    <w:rsid w:val="2FDB53C0"/>
    <w:rsid w:val="2FDB7315"/>
    <w:rsid w:val="2FE80DBB"/>
    <w:rsid w:val="2FF71DE5"/>
    <w:rsid w:val="2FFD7934"/>
    <w:rsid w:val="30063EE1"/>
    <w:rsid w:val="303B7C0D"/>
    <w:rsid w:val="303D5733"/>
    <w:rsid w:val="304271ED"/>
    <w:rsid w:val="304A7E50"/>
    <w:rsid w:val="30586A11"/>
    <w:rsid w:val="305D5DD5"/>
    <w:rsid w:val="306D5A1A"/>
    <w:rsid w:val="306E7FE2"/>
    <w:rsid w:val="30733ACD"/>
    <w:rsid w:val="30801AC4"/>
    <w:rsid w:val="3082085A"/>
    <w:rsid w:val="308C3862"/>
    <w:rsid w:val="3091782D"/>
    <w:rsid w:val="309379D8"/>
    <w:rsid w:val="309A0DD7"/>
    <w:rsid w:val="309D61D2"/>
    <w:rsid w:val="30A270F7"/>
    <w:rsid w:val="30B65CEE"/>
    <w:rsid w:val="30BB2EFC"/>
    <w:rsid w:val="30C6397A"/>
    <w:rsid w:val="30C95FE4"/>
    <w:rsid w:val="30DA5678"/>
    <w:rsid w:val="30DF1478"/>
    <w:rsid w:val="30E97C8A"/>
    <w:rsid w:val="30EC586F"/>
    <w:rsid w:val="30F027A5"/>
    <w:rsid w:val="30F6418C"/>
    <w:rsid w:val="30F71D86"/>
    <w:rsid w:val="310821E5"/>
    <w:rsid w:val="310E5321"/>
    <w:rsid w:val="311B6ABE"/>
    <w:rsid w:val="312B7C81"/>
    <w:rsid w:val="312D39F9"/>
    <w:rsid w:val="31303852"/>
    <w:rsid w:val="313308E4"/>
    <w:rsid w:val="314A45AB"/>
    <w:rsid w:val="31584F62"/>
    <w:rsid w:val="315A2315"/>
    <w:rsid w:val="315F792B"/>
    <w:rsid w:val="31626AF7"/>
    <w:rsid w:val="316D7BEB"/>
    <w:rsid w:val="3179279B"/>
    <w:rsid w:val="318671D6"/>
    <w:rsid w:val="318D26EA"/>
    <w:rsid w:val="319475D5"/>
    <w:rsid w:val="319C6071"/>
    <w:rsid w:val="31A11CF2"/>
    <w:rsid w:val="31AB2B70"/>
    <w:rsid w:val="31AC537E"/>
    <w:rsid w:val="31B04174"/>
    <w:rsid w:val="31C84ADC"/>
    <w:rsid w:val="31CC40B3"/>
    <w:rsid w:val="31CF2D03"/>
    <w:rsid w:val="31DE67F7"/>
    <w:rsid w:val="31DE6AA2"/>
    <w:rsid w:val="31E3679B"/>
    <w:rsid w:val="31E732FD"/>
    <w:rsid w:val="31F6203D"/>
    <w:rsid w:val="31F62CB9"/>
    <w:rsid w:val="31FC33CC"/>
    <w:rsid w:val="32165638"/>
    <w:rsid w:val="32244DFC"/>
    <w:rsid w:val="32250B75"/>
    <w:rsid w:val="323657C1"/>
    <w:rsid w:val="32402C9D"/>
    <w:rsid w:val="324328AA"/>
    <w:rsid w:val="3245781B"/>
    <w:rsid w:val="32517576"/>
    <w:rsid w:val="32584AA6"/>
    <w:rsid w:val="325B00F2"/>
    <w:rsid w:val="325D030E"/>
    <w:rsid w:val="32675C2E"/>
    <w:rsid w:val="32701400"/>
    <w:rsid w:val="32870003"/>
    <w:rsid w:val="3287538B"/>
    <w:rsid w:val="32906961"/>
    <w:rsid w:val="32935ADE"/>
    <w:rsid w:val="32955C39"/>
    <w:rsid w:val="329A1597"/>
    <w:rsid w:val="32A74A1C"/>
    <w:rsid w:val="32A970B0"/>
    <w:rsid w:val="32AC3044"/>
    <w:rsid w:val="32BE5C2C"/>
    <w:rsid w:val="32D103B5"/>
    <w:rsid w:val="32DC70E0"/>
    <w:rsid w:val="32E20814"/>
    <w:rsid w:val="32E225C2"/>
    <w:rsid w:val="32E620B2"/>
    <w:rsid w:val="32E75F60"/>
    <w:rsid w:val="32F5553B"/>
    <w:rsid w:val="32F80037"/>
    <w:rsid w:val="32F83B93"/>
    <w:rsid w:val="32FB6478"/>
    <w:rsid w:val="33044C2E"/>
    <w:rsid w:val="33065F6E"/>
    <w:rsid w:val="330864CC"/>
    <w:rsid w:val="33134E71"/>
    <w:rsid w:val="33155E3D"/>
    <w:rsid w:val="3316226B"/>
    <w:rsid w:val="331B68CE"/>
    <w:rsid w:val="331D35FA"/>
    <w:rsid w:val="33222006"/>
    <w:rsid w:val="33263B3F"/>
    <w:rsid w:val="3328091C"/>
    <w:rsid w:val="332826CA"/>
    <w:rsid w:val="334B63B9"/>
    <w:rsid w:val="33501C21"/>
    <w:rsid w:val="33523D0B"/>
    <w:rsid w:val="336254B1"/>
    <w:rsid w:val="33694A91"/>
    <w:rsid w:val="336963EB"/>
    <w:rsid w:val="336B6A5B"/>
    <w:rsid w:val="337C47C4"/>
    <w:rsid w:val="337F3EEB"/>
    <w:rsid w:val="33816EEB"/>
    <w:rsid w:val="33925D96"/>
    <w:rsid w:val="33945FB2"/>
    <w:rsid w:val="33A06705"/>
    <w:rsid w:val="33A76F60"/>
    <w:rsid w:val="33AA2C4C"/>
    <w:rsid w:val="33B0158D"/>
    <w:rsid w:val="33B0446E"/>
    <w:rsid w:val="33BC6C7D"/>
    <w:rsid w:val="33C30645"/>
    <w:rsid w:val="33C63C91"/>
    <w:rsid w:val="33C65A3F"/>
    <w:rsid w:val="33D26ADA"/>
    <w:rsid w:val="33EB55CD"/>
    <w:rsid w:val="33EC4C02"/>
    <w:rsid w:val="33F00D0E"/>
    <w:rsid w:val="33F16F60"/>
    <w:rsid w:val="33F64577"/>
    <w:rsid w:val="33FB0032"/>
    <w:rsid w:val="33FE17AD"/>
    <w:rsid w:val="34000F51"/>
    <w:rsid w:val="340071A3"/>
    <w:rsid w:val="34050C5E"/>
    <w:rsid w:val="340D2360"/>
    <w:rsid w:val="340F73E6"/>
    <w:rsid w:val="3410665D"/>
    <w:rsid w:val="341D5FA7"/>
    <w:rsid w:val="34211214"/>
    <w:rsid w:val="34293B58"/>
    <w:rsid w:val="342E63AB"/>
    <w:rsid w:val="34321327"/>
    <w:rsid w:val="343706EB"/>
    <w:rsid w:val="344C063B"/>
    <w:rsid w:val="34540A6A"/>
    <w:rsid w:val="34572B3B"/>
    <w:rsid w:val="348002E4"/>
    <w:rsid w:val="34853B4C"/>
    <w:rsid w:val="348778C5"/>
    <w:rsid w:val="3492284C"/>
    <w:rsid w:val="34950E68"/>
    <w:rsid w:val="34986E94"/>
    <w:rsid w:val="34A327C4"/>
    <w:rsid w:val="34AF62C9"/>
    <w:rsid w:val="34CB4388"/>
    <w:rsid w:val="34DA38FB"/>
    <w:rsid w:val="34DD3232"/>
    <w:rsid w:val="34DD5737"/>
    <w:rsid w:val="34E16FD5"/>
    <w:rsid w:val="34EC3BCC"/>
    <w:rsid w:val="34ED64DF"/>
    <w:rsid w:val="34FA6E12"/>
    <w:rsid w:val="34FD36E3"/>
    <w:rsid w:val="34FF0F15"/>
    <w:rsid w:val="35076310"/>
    <w:rsid w:val="350B22A4"/>
    <w:rsid w:val="35134CB4"/>
    <w:rsid w:val="3522139B"/>
    <w:rsid w:val="35357DD0"/>
    <w:rsid w:val="353E565F"/>
    <w:rsid w:val="35470E02"/>
    <w:rsid w:val="355377A7"/>
    <w:rsid w:val="3572250E"/>
    <w:rsid w:val="35775243"/>
    <w:rsid w:val="357A2F85"/>
    <w:rsid w:val="35867B7C"/>
    <w:rsid w:val="358D5588"/>
    <w:rsid w:val="35900473"/>
    <w:rsid w:val="359B16C1"/>
    <w:rsid w:val="35B11B1D"/>
    <w:rsid w:val="35B2792B"/>
    <w:rsid w:val="35B37B11"/>
    <w:rsid w:val="35C506A4"/>
    <w:rsid w:val="35CD7559"/>
    <w:rsid w:val="35D01C39"/>
    <w:rsid w:val="35D70C63"/>
    <w:rsid w:val="35E6061B"/>
    <w:rsid w:val="35FF348B"/>
    <w:rsid w:val="36105698"/>
    <w:rsid w:val="36145188"/>
    <w:rsid w:val="361707D4"/>
    <w:rsid w:val="36301896"/>
    <w:rsid w:val="36396C6E"/>
    <w:rsid w:val="363A3B40"/>
    <w:rsid w:val="364E25EF"/>
    <w:rsid w:val="364F7F6E"/>
    <w:rsid w:val="365302AE"/>
    <w:rsid w:val="36607A0A"/>
    <w:rsid w:val="366E227C"/>
    <w:rsid w:val="366F2E0D"/>
    <w:rsid w:val="36743E79"/>
    <w:rsid w:val="36755242"/>
    <w:rsid w:val="367B6A5C"/>
    <w:rsid w:val="36A7258F"/>
    <w:rsid w:val="36A74ADA"/>
    <w:rsid w:val="36AD0223"/>
    <w:rsid w:val="36AD60D5"/>
    <w:rsid w:val="36B224F9"/>
    <w:rsid w:val="36BB6985"/>
    <w:rsid w:val="36C97D20"/>
    <w:rsid w:val="36CE3589"/>
    <w:rsid w:val="36D6243D"/>
    <w:rsid w:val="36D93CDC"/>
    <w:rsid w:val="36E56469"/>
    <w:rsid w:val="36EC0CC9"/>
    <w:rsid w:val="37227431"/>
    <w:rsid w:val="37326356"/>
    <w:rsid w:val="37373C67"/>
    <w:rsid w:val="373D070E"/>
    <w:rsid w:val="373F410B"/>
    <w:rsid w:val="375717D0"/>
    <w:rsid w:val="37864A29"/>
    <w:rsid w:val="379320DC"/>
    <w:rsid w:val="37BC1633"/>
    <w:rsid w:val="37E256EF"/>
    <w:rsid w:val="37E8067A"/>
    <w:rsid w:val="37E868CC"/>
    <w:rsid w:val="37EE7094"/>
    <w:rsid w:val="380A0DFE"/>
    <w:rsid w:val="380B6117"/>
    <w:rsid w:val="38296C89"/>
    <w:rsid w:val="382E3D36"/>
    <w:rsid w:val="383002EB"/>
    <w:rsid w:val="384004B6"/>
    <w:rsid w:val="38435483"/>
    <w:rsid w:val="384635F3"/>
    <w:rsid w:val="384D672F"/>
    <w:rsid w:val="385201EA"/>
    <w:rsid w:val="38586797"/>
    <w:rsid w:val="387B14EE"/>
    <w:rsid w:val="387E7420"/>
    <w:rsid w:val="38877E93"/>
    <w:rsid w:val="38892DD0"/>
    <w:rsid w:val="38970952"/>
    <w:rsid w:val="38997BC6"/>
    <w:rsid w:val="38A071A7"/>
    <w:rsid w:val="38AA3B82"/>
    <w:rsid w:val="38B44A00"/>
    <w:rsid w:val="38B72D29"/>
    <w:rsid w:val="38BC0149"/>
    <w:rsid w:val="38BC6802"/>
    <w:rsid w:val="38C12897"/>
    <w:rsid w:val="38C56C0D"/>
    <w:rsid w:val="38D86401"/>
    <w:rsid w:val="38D87D1C"/>
    <w:rsid w:val="38DB01DF"/>
    <w:rsid w:val="38DC3EDC"/>
    <w:rsid w:val="38EF51B2"/>
    <w:rsid w:val="38F113CD"/>
    <w:rsid w:val="38F15EA0"/>
    <w:rsid w:val="390A4620"/>
    <w:rsid w:val="391060DB"/>
    <w:rsid w:val="39240E4F"/>
    <w:rsid w:val="392C4597"/>
    <w:rsid w:val="3930052B"/>
    <w:rsid w:val="39343DBC"/>
    <w:rsid w:val="393578EF"/>
    <w:rsid w:val="39445D84"/>
    <w:rsid w:val="394E6C03"/>
    <w:rsid w:val="395F496C"/>
    <w:rsid w:val="39636459"/>
    <w:rsid w:val="396B7F6C"/>
    <w:rsid w:val="396F6D40"/>
    <w:rsid w:val="397D3044"/>
    <w:rsid w:val="39902D77"/>
    <w:rsid w:val="399D36E6"/>
    <w:rsid w:val="39A750CC"/>
    <w:rsid w:val="39B36A66"/>
    <w:rsid w:val="39B417A9"/>
    <w:rsid w:val="39B60294"/>
    <w:rsid w:val="39BD3968"/>
    <w:rsid w:val="39C12F31"/>
    <w:rsid w:val="39C62C3D"/>
    <w:rsid w:val="39C649EB"/>
    <w:rsid w:val="39E21C8A"/>
    <w:rsid w:val="39FC5695"/>
    <w:rsid w:val="39FC665F"/>
    <w:rsid w:val="3A006D8E"/>
    <w:rsid w:val="3A0B4574"/>
    <w:rsid w:val="3A175A0D"/>
    <w:rsid w:val="3A1B6092"/>
    <w:rsid w:val="3A217E73"/>
    <w:rsid w:val="3A3651E5"/>
    <w:rsid w:val="3A485400"/>
    <w:rsid w:val="3A4B2127"/>
    <w:rsid w:val="3A596D00"/>
    <w:rsid w:val="3A5A656B"/>
    <w:rsid w:val="3A6F5083"/>
    <w:rsid w:val="3A744481"/>
    <w:rsid w:val="3A775CE5"/>
    <w:rsid w:val="3A7E0E22"/>
    <w:rsid w:val="3A8C7BEF"/>
    <w:rsid w:val="3A906246"/>
    <w:rsid w:val="3AA06EC0"/>
    <w:rsid w:val="3AAA60BB"/>
    <w:rsid w:val="3AAC3BE1"/>
    <w:rsid w:val="3AC54CA3"/>
    <w:rsid w:val="3AE61FFA"/>
    <w:rsid w:val="3AE8405F"/>
    <w:rsid w:val="3AF85078"/>
    <w:rsid w:val="3AFD61EB"/>
    <w:rsid w:val="3B005CDB"/>
    <w:rsid w:val="3B0752BB"/>
    <w:rsid w:val="3B0F5F1E"/>
    <w:rsid w:val="3B182262"/>
    <w:rsid w:val="3B1874C8"/>
    <w:rsid w:val="3B2349B7"/>
    <w:rsid w:val="3B365BA1"/>
    <w:rsid w:val="3B3F4A55"/>
    <w:rsid w:val="3B443E1A"/>
    <w:rsid w:val="3B45404A"/>
    <w:rsid w:val="3B4942D0"/>
    <w:rsid w:val="3B616CFF"/>
    <w:rsid w:val="3B6259F6"/>
    <w:rsid w:val="3B796647"/>
    <w:rsid w:val="3B8A7BC5"/>
    <w:rsid w:val="3B976654"/>
    <w:rsid w:val="3B9D45A9"/>
    <w:rsid w:val="3BB014AF"/>
    <w:rsid w:val="3BB54D17"/>
    <w:rsid w:val="3BBE6DC3"/>
    <w:rsid w:val="3BBF9E4A"/>
    <w:rsid w:val="3BC00CD9"/>
    <w:rsid w:val="3BC01EFC"/>
    <w:rsid w:val="3BC87005"/>
    <w:rsid w:val="3BCA786A"/>
    <w:rsid w:val="3BD31E2F"/>
    <w:rsid w:val="3BD93DCC"/>
    <w:rsid w:val="3BF15831"/>
    <w:rsid w:val="3BFE2D9B"/>
    <w:rsid w:val="3C027831"/>
    <w:rsid w:val="3C080D64"/>
    <w:rsid w:val="3C096E11"/>
    <w:rsid w:val="3C0A1E76"/>
    <w:rsid w:val="3C105946"/>
    <w:rsid w:val="3C222894"/>
    <w:rsid w:val="3C2D2B00"/>
    <w:rsid w:val="3C2F4B86"/>
    <w:rsid w:val="3C355E58"/>
    <w:rsid w:val="3C37397E"/>
    <w:rsid w:val="3C3F78C8"/>
    <w:rsid w:val="3C3F7D5B"/>
    <w:rsid w:val="3C471448"/>
    <w:rsid w:val="3C495460"/>
    <w:rsid w:val="3C5F52E9"/>
    <w:rsid w:val="3C5F759A"/>
    <w:rsid w:val="3C623601"/>
    <w:rsid w:val="3C6C525A"/>
    <w:rsid w:val="3C6D114E"/>
    <w:rsid w:val="3C6D3ED1"/>
    <w:rsid w:val="3C6D73A0"/>
    <w:rsid w:val="3C812E4B"/>
    <w:rsid w:val="3C8D3764"/>
    <w:rsid w:val="3C9708C1"/>
    <w:rsid w:val="3CA56B3A"/>
    <w:rsid w:val="3CB12907"/>
    <w:rsid w:val="3CB46D7D"/>
    <w:rsid w:val="3CB7686D"/>
    <w:rsid w:val="3CCB2319"/>
    <w:rsid w:val="3CCE23CB"/>
    <w:rsid w:val="3CD17D17"/>
    <w:rsid w:val="3CD236A7"/>
    <w:rsid w:val="3CEA279F"/>
    <w:rsid w:val="3CFA1F51"/>
    <w:rsid w:val="3CFC6B49"/>
    <w:rsid w:val="3D185A92"/>
    <w:rsid w:val="3D20540A"/>
    <w:rsid w:val="3D296C36"/>
    <w:rsid w:val="3D2A34E3"/>
    <w:rsid w:val="3D3C7F39"/>
    <w:rsid w:val="3D440F09"/>
    <w:rsid w:val="3D4504A0"/>
    <w:rsid w:val="3D492F33"/>
    <w:rsid w:val="3D531ED8"/>
    <w:rsid w:val="3D597924"/>
    <w:rsid w:val="3D5E0917"/>
    <w:rsid w:val="3D624CB8"/>
    <w:rsid w:val="3D6764E5"/>
    <w:rsid w:val="3D6D1627"/>
    <w:rsid w:val="3D6D4C1F"/>
    <w:rsid w:val="3D7D1EDF"/>
    <w:rsid w:val="3D8734BB"/>
    <w:rsid w:val="3D8E5820"/>
    <w:rsid w:val="3D9A11D4"/>
    <w:rsid w:val="3DA16D89"/>
    <w:rsid w:val="3DA364BE"/>
    <w:rsid w:val="3DAD190B"/>
    <w:rsid w:val="3DBB413B"/>
    <w:rsid w:val="3DCB25D0"/>
    <w:rsid w:val="3DCC606F"/>
    <w:rsid w:val="3DCE38C6"/>
    <w:rsid w:val="3DE041CB"/>
    <w:rsid w:val="3DE9005D"/>
    <w:rsid w:val="3DED7C3A"/>
    <w:rsid w:val="3DF02630"/>
    <w:rsid w:val="3DF244AB"/>
    <w:rsid w:val="3E043D34"/>
    <w:rsid w:val="3E084485"/>
    <w:rsid w:val="3E09232F"/>
    <w:rsid w:val="3E0D48F6"/>
    <w:rsid w:val="3E0E69B8"/>
    <w:rsid w:val="3E1868B4"/>
    <w:rsid w:val="3E216694"/>
    <w:rsid w:val="3E377251"/>
    <w:rsid w:val="3E3913D7"/>
    <w:rsid w:val="3E42660A"/>
    <w:rsid w:val="3E42664B"/>
    <w:rsid w:val="3E444130"/>
    <w:rsid w:val="3E471762"/>
    <w:rsid w:val="3E4D35B0"/>
    <w:rsid w:val="3E573155"/>
    <w:rsid w:val="3E5A7334"/>
    <w:rsid w:val="3E691DE9"/>
    <w:rsid w:val="3E704F26"/>
    <w:rsid w:val="3E7B5D6B"/>
    <w:rsid w:val="3E7F33BB"/>
    <w:rsid w:val="3E843E66"/>
    <w:rsid w:val="3E88226F"/>
    <w:rsid w:val="3E8F51FE"/>
    <w:rsid w:val="3E926F87"/>
    <w:rsid w:val="3E9A59DE"/>
    <w:rsid w:val="3E9C21BE"/>
    <w:rsid w:val="3EAF4836"/>
    <w:rsid w:val="3EB668D8"/>
    <w:rsid w:val="3EB76FF8"/>
    <w:rsid w:val="3EB97694"/>
    <w:rsid w:val="3EC33DFA"/>
    <w:rsid w:val="3EC534C3"/>
    <w:rsid w:val="3ECE51FB"/>
    <w:rsid w:val="3ED73C9C"/>
    <w:rsid w:val="3EE24CD8"/>
    <w:rsid w:val="3EEB27FE"/>
    <w:rsid w:val="3EEF0540"/>
    <w:rsid w:val="3EF75647"/>
    <w:rsid w:val="3F060A5B"/>
    <w:rsid w:val="3F060E16"/>
    <w:rsid w:val="3F122481"/>
    <w:rsid w:val="3F1C6E5B"/>
    <w:rsid w:val="3F1D1096"/>
    <w:rsid w:val="3F285800"/>
    <w:rsid w:val="3F2F0234"/>
    <w:rsid w:val="3F400D9C"/>
    <w:rsid w:val="3F517FD6"/>
    <w:rsid w:val="3F5900B0"/>
    <w:rsid w:val="3F5B25CD"/>
    <w:rsid w:val="3F6363FE"/>
    <w:rsid w:val="3F6E143F"/>
    <w:rsid w:val="3F746C97"/>
    <w:rsid w:val="3F756B8F"/>
    <w:rsid w:val="3F7722E4"/>
    <w:rsid w:val="3F7E18C4"/>
    <w:rsid w:val="3F8D0026"/>
    <w:rsid w:val="3F95482B"/>
    <w:rsid w:val="3FAB1FBC"/>
    <w:rsid w:val="3FAE4DA5"/>
    <w:rsid w:val="3FB62E0C"/>
    <w:rsid w:val="3FB86B84"/>
    <w:rsid w:val="3FD5771A"/>
    <w:rsid w:val="3FEA0D08"/>
    <w:rsid w:val="3FF47BEC"/>
    <w:rsid w:val="40083918"/>
    <w:rsid w:val="400B216D"/>
    <w:rsid w:val="400E2C48"/>
    <w:rsid w:val="401013FF"/>
    <w:rsid w:val="401122E9"/>
    <w:rsid w:val="4019356B"/>
    <w:rsid w:val="401A50C7"/>
    <w:rsid w:val="40277C48"/>
    <w:rsid w:val="40295CD4"/>
    <w:rsid w:val="402D050B"/>
    <w:rsid w:val="403C664C"/>
    <w:rsid w:val="403C77B5"/>
    <w:rsid w:val="403E51E3"/>
    <w:rsid w:val="40465233"/>
    <w:rsid w:val="404843AC"/>
    <w:rsid w:val="40571487"/>
    <w:rsid w:val="40592157"/>
    <w:rsid w:val="40632F94"/>
    <w:rsid w:val="40681878"/>
    <w:rsid w:val="40695F06"/>
    <w:rsid w:val="406E1CAE"/>
    <w:rsid w:val="407D359F"/>
    <w:rsid w:val="408E5B37"/>
    <w:rsid w:val="409C46F8"/>
    <w:rsid w:val="40A0133A"/>
    <w:rsid w:val="40A8309D"/>
    <w:rsid w:val="40B82BB4"/>
    <w:rsid w:val="40BA692C"/>
    <w:rsid w:val="40BB20B0"/>
    <w:rsid w:val="40C31A53"/>
    <w:rsid w:val="40E52C5C"/>
    <w:rsid w:val="40F40A87"/>
    <w:rsid w:val="40FE0F0E"/>
    <w:rsid w:val="40FF545D"/>
    <w:rsid w:val="410067C8"/>
    <w:rsid w:val="41067DC3"/>
    <w:rsid w:val="410B53D9"/>
    <w:rsid w:val="41120516"/>
    <w:rsid w:val="412A1D04"/>
    <w:rsid w:val="412F10C8"/>
    <w:rsid w:val="41316CC4"/>
    <w:rsid w:val="413761CE"/>
    <w:rsid w:val="414D77A0"/>
    <w:rsid w:val="41596145"/>
    <w:rsid w:val="416E7014"/>
    <w:rsid w:val="41770D23"/>
    <w:rsid w:val="41872CB2"/>
    <w:rsid w:val="41873053"/>
    <w:rsid w:val="418F0D2A"/>
    <w:rsid w:val="41995DCA"/>
    <w:rsid w:val="41AD0B58"/>
    <w:rsid w:val="41B415CD"/>
    <w:rsid w:val="41B617E9"/>
    <w:rsid w:val="41D01505"/>
    <w:rsid w:val="41D34149"/>
    <w:rsid w:val="41D91034"/>
    <w:rsid w:val="41EA1493"/>
    <w:rsid w:val="41F30941"/>
    <w:rsid w:val="4247121E"/>
    <w:rsid w:val="42474939"/>
    <w:rsid w:val="424C3C57"/>
    <w:rsid w:val="424E37D0"/>
    <w:rsid w:val="42613FF3"/>
    <w:rsid w:val="42660D96"/>
    <w:rsid w:val="42734FE4"/>
    <w:rsid w:val="428667D2"/>
    <w:rsid w:val="4286740D"/>
    <w:rsid w:val="42876CE2"/>
    <w:rsid w:val="428C42F8"/>
    <w:rsid w:val="428D254A"/>
    <w:rsid w:val="429A6517"/>
    <w:rsid w:val="42A03650"/>
    <w:rsid w:val="42C121F4"/>
    <w:rsid w:val="42CD1CE0"/>
    <w:rsid w:val="42DF267A"/>
    <w:rsid w:val="42E1381E"/>
    <w:rsid w:val="42ED6459"/>
    <w:rsid w:val="42FE58DD"/>
    <w:rsid w:val="43065E58"/>
    <w:rsid w:val="43142102"/>
    <w:rsid w:val="43174B3D"/>
    <w:rsid w:val="4329353B"/>
    <w:rsid w:val="43295ED2"/>
    <w:rsid w:val="432966B2"/>
    <w:rsid w:val="432A400D"/>
    <w:rsid w:val="432B4318"/>
    <w:rsid w:val="43384391"/>
    <w:rsid w:val="433E7F7E"/>
    <w:rsid w:val="43454BD3"/>
    <w:rsid w:val="434B790E"/>
    <w:rsid w:val="4352109E"/>
    <w:rsid w:val="4360274F"/>
    <w:rsid w:val="43614A2D"/>
    <w:rsid w:val="43615785"/>
    <w:rsid w:val="436F274E"/>
    <w:rsid w:val="437A6D95"/>
    <w:rsid w:val="437B6846"/>
    <w:rsid w:val="43801E9E"/>
    <w:rsid w:val="438576C5"/>
    <w:rsid w:val="4392593E"/>
    <w:rsid w:val="43977AB6"/>
    <w:rsid w:val="439D18D9"/>
    <w:rsid w:val="43A3342B"/>
    <w:rsid w:val="43C77C27"/>
    <w:rsid w:val="43D31224"/>
    <w:rsid w:val="43D6053D"/>
    <w:rsid w:val="43DE09EE"/>
    <w:rsid w:val="43F01739"/>
    <w:rsid w:val="43F14D5A"/>
    <w:rsid w:val="43FB1735"/>
    <w:rsid w:val="44002FAD"/>
    <w:rsid w:val="440307E3"/>
    <w:rsid w:val="440920A4"/>
    <w:rsid w:val="440C749E"/>
    <w:rsid w:val="44140FAD"/>
    <w:rsid w:val="441C0F7F"/>
    <w:rsid w:val="44223166"/>
    <w:rsid w:val="44250560"/>
    <w:rsid w:val="442B22D3"/>
    <w:rsid w:val="442F13DF"/>
    <w:rsid w:val="444C2DD1"/>
    <w:rsid w:val="44670B0B"/>
    <w:rsid w:val="447339C1"/>
    <w:rsid w:val="448A0630"/>
    <w:rsid w:val="449101DD"/>
    <w:rsid w:val="449556E6"/>
    <w:rsid w:val="449F47B6"/>
    <w:rsid w:val="44A57DDF"/>
    <w:rsid w:val="44A8366B"/>
    <w:rsid w:val="44B625B2"/>
    <w:rsid w:val="44CB40C4"/>
    <w:rsid w:val="44CB55AC"/>
    <w:rsid w:val="44DD631A"/>
    <w:rsid w:val="44DE1391"/>
    <w:rsid w:val="44DF2E05"/>
    <w:rsid w:val="44E26451"/>
    <w:rsid w:val="44FC5765"/>
    <w:rsid w:val="450F5AC1"/>
    <w:rsid w:val="451B225C"/>
    <w:rsid w:val="452410C9"/>
    <w:rsid w:val="45317DFB"/>
    <w:rsid w:val="45322F35"/>
    <w:rsid w:val="45372D3C"/>
    <w:rsid w:val="45505AB1"/>
    <w:rsid w:val="455B01F8"/>
    <w:rsid w:val="45637592"/>
    <w:rsid w:val="456450B8"/>
    <w:rsid w:val="45650DEA"/>
    <w:rsid w:val="456D0411"/>
    <w:rsid w:val="456D3CE4"/>
    <w:rsid w:val="45712D2B"/>
    <w:rsid w:val="4579042C"/>
    <w:rsid w:val="457F0571"/>
    <w:rsid w:val="457F2DF7"/>
    <w:rsid w:val="45851176"/>
    <w:rsid w:val="4589134A"/>
    <w:rsid w:val="459C0CF6"/>
    <w:rsid w:val="45A73923"/>
    <w:rsid w:val="45AB2CE7"/>
    <w:rsid w:val="45AC0F39"/>
    <w:rsid w:val="45B20519"/>
    <w:rsid w:val="45C63B94"/>
    <w:rsid w:val="45E16709"/>
    <w:rsid w:val="45E5016B"/>
    <w:rsid w:val="45EC0586"/>
    <w:rsid w:val="46042A83"/>
    <w:rsid w:val="46063500"/>
    <w:rsid w:val="460D74FE"/>
    <w:rsid w:val="460E7DA5"/>
    <w:rsid w:val="46132D66"/>
    <w:rsid w:val="46196D55"/>
    <w:rsid w:val="462E5DF2"/>
    <w:rsid w:val="4635683C"/>
    <w:rsid w:val="46402EB1"/>
    <w:rsid w:val="46422483"/>
    <w:rsid w:val="46555F14"/>
    <w:rsid w:val="46587446"/>
    <w:rsid w:val="4659254A"/>
    <w:rsid w:val="465B0637"/>
    <w:rsid w:val="465B295F"/>
    <w:rsid w:val="465E3F0D"/>
    <w:rsid w:val="46601D24"/>
    <w:rsid w:val="46623CEE"/>
    <w:rsid w:val="466435C2"/>
    <w:rsid w:val="4665558C"/>
    <w:rsid w:val="466A16E6"/>
    <w:rsid w:val="466B3AEF"/>
    <w:rsid w:val="46731A57"/>
    <w:rsid w:val="467852BF"/>
    <w:rsid w:val="467D0B27"/>
    <w:rsid w:val="46805F22"/>
    <w:rsid w:val="46861C59"/>
    <w:rsid w:val="468931DE"/>
    <w:rsid w:val="46893F2B"/>
    <w:rsid w:val="46977508"/>
    <w:rsid w:val="46A22896"/>
    <w:rsid w:val="46A41C10"/>
    <w:rsid w:val="46AA2F9F"/>
    <w:rsid w:val="46BC33FE"/>
    <w:rsid w:val="46C4686E"/>
    <w:rsid w:val="46C64100"/>
    <w:rsid w:val="46C74C11"/>
    <w:rsid w:val="46CC73B9"/>
    <w:rsid w:val="46DA2C9D"/>
    <w:rsid w:val="46DF0E9A"/>
    <w:rsid w:val="46E5729B"/>
    <w:rsid w:val="46F56910"/>
    <w:rsid w:val="47152B0E"/>
    <w:rsid w:val="472E3BD0"/>
    <w:rsid w:val="472F136B"/>
    <w:rsid w:val="47401FB0"/>
    <w:rsid w:val="476475F1"/>
    <w:rsid w:val="47665118"/>
    <w:rsid w:val="47680E90"/>
    <w:rsid w:val="476F010A"/>
    <w:rsid w:val="477B778F"/>
    <w:rsid w:val="477C2B8D"/>
    <w:rsid w:val="478203EC"/>
    <w:rsid w:val="47893999"/>
    <w:rsid w:val="47A32B9E"/>
    <w:rsid w:val="47B025FA"/>
    <w:rsid w:val="47B211E6"/>
    <w:rsid w:val="47BA22EF"/>
    <w:rsid w:val="47C22C96"/>
    <w:rsid w:val="47C3256A"/>
    <w:rsid w:val="47E744AA"/>
    <w:rsid w:val="47FE35A2"/>
    <w:rsid w:val="4803505C"/>
    <w:rsid w:val="4809698F"/>
    <w:rsid w:val="4811697D"/>
    <w:rsid w:val="48236FDA"/>
    <w:rsid w:val="48282F4E"/>
    <w:rsid w:val="48287C32"/>
    <w:rsid w:val="4837257A"/>
    <w:rsid w:val="485633DE"/>
    <w:rsid w:val="4857634E"/>
    <w:rsid w:val="485D476D"/>
    <w:rsid w:val="48657AC5"/>
    <w:rsid w:val="487321E2"/>
    <w:rsid w:val="48746F06"/>
    <w:rsid w:val="4876582E"/>
    <w:rsid w:val="487A3E25"/>
    <w:rsid w:val="488241D3"/>
    <w:rsid w:val="488B5503"/>
    <w:rsid w:val="48936C4C"/>
    <w:rsid w:val="48937E21"/>
    <w:rsid w:val="48946C56"/>
    <w:rsid w:val="489A0361"/>
    <w:rsid w:val="489A28FB"/>
    <w:rsid w:val="489B7043"/>
    <w:rsid w:val="48A203D1"/>
    <w:rsid w:val="48B94FF3"/>
    <w:rsid w:val="48B9571B"/>
    <w:rsid w:val="48BF0F83"/>
    <w:rsid w:val="48D507A7"/>
    <w:rsid w:val="48DE24EA"/>
    <w:rsid w:val="48E37AAB"/>
    <w:rsid w:val="48E90A61"/>
    <w:rsid w:val="48F77700"/>
    <w:rsid w:val="48FD4B4C"/>
    <w:rsid w:val="48FE4AE6"/>
    <w:rsid w:val="48FF3A76"/>
    <w:rsid w:val="490A68E0"/>
    <w:rsid w:val="491055FE"/>
    <w:rsid w:val="491B09A0"/>
    <w:rsid w:val="491D214E"/>
    <w:rsid w:val="49282FCC"/>
    <w:rsid w:val="49327A84"/>
    <w:rsid w:val="493A2D00"/>
    <w:rsid w:val="493D1461"/>
    <w:rsid w:val="493F20C4"/>
    <w:rsid w:val="494662F4"/>
    <w:rsid w:val="49523BA5"/>
    <w:rsid w:val="49583186"/>
    <w:rsid w:val="495A5150"/>
    <w:rsid w:val="495F5B3E"/>
    <w:rsid w:val="4968786D"/>
    <w:rsid w:val="496F627F"/>
    <w:rsid w:val="496F77D7"/>
    <w:rsid w:val="497654FD"/>
    <w:rsid w:val="497806AE"/>
    <w:rsid w:val="499046CE"/>
    <w:rsid w:val="49AD5280"/>
    <w:rsid w:val="49B41AB5"/>
    <w:rsid w:val="49B64211"/>
    <w:rsid w:val="49D767A1"/>
    <w:rsid w:val="49E54A1A"/>
    <w:rsid w:val="49E62540"/>
    <w:rsid w:val="49F6167F"/>
    <w:rsid w:val="49F97F58"/>
    <w:rsid w:val="4A064FA0"/>
    <w:rsid w:val="4A16615C"/>
    <w:rsid w:val="4A3C1713"/>
    <w:rsid w:val="4A427DEC"/>
    <w:rsid w:val="4A4424D7"/>
    <w:rsid w:val="4A444729"/>
    <w:rsid w:val="4A4D17A8"/>
    <w:rsid w:val="4A606796"/>
    <w:rsid w:val="4A630034"/>
    <w:rsid w:val="4A857C64"/>
    <w:rsid w:val="4A96656C"/>
    <w:rsid w:val="4AB2291F"/>
    <w:rsid w:val="4AB82D0F"/>
    <w:rsid w:val="4ADA20A4"/>
    <w:rsid w:val="4AE7656F"/>
    <w:rsid w:val="4AEB6CF2"/>
    <w:rsid w:val="4AEB7664"/>
    <w:rsid w:val="4AF62C56"/>
    <w:rsid w:val="4AFB026D"/>
    <w:rsid w:val="4AFD7C19"/>
    <w:rsid w:val="4B0567D1"/>
    <w:rsid w:val="4B166E55"/>
    <w:rsid w:val="4B236AAE"/>
    <w:rsid w:val="4B243085"/>
    <w:rsid w:val="4B2C0426"/>
    <w:rsid w:val="4B3043BA"/>
    <w:rsid w:val="4B306168"/>
    <w:rsid w:val="4B3612A5"/>
    <w:rsid w:val="4B41288E"/>
    <w:rsid w:val="4B517E8D"/>
    <w:rsid w:val="4B5856BF"/>
    <w:rsid w:val="4B601CD0"/>
    <w:rsid w:val="4B707271"/>
    <w:rsid w:val="4B771FE9"/>
    <w:rsid w:val="4B7A5635"/>
    <w:rsid w:val="4B8E2E8F"/>
    <w:rsid w:val="4B9739F7"/>
    <w:rsid w:val="4B9F6E4A"/>
    <w:rsid w:val="4BA14457"/>
    <w:rsid w:val="4BA21515"/>
    <w:rsid w:val="4BA32DDE"/>
    <w:rsid w:val="4BB02E05"/>
    <w:rsid w:val="4BB27862"/>
    <w:rsid w:val="4BC30D8B"/>
    <w:rsid w:val="4BEE2503"/>
    <w:rsid w:val="4BFA1FA3"/>
    <w:rsid w:val="4C001FDF"/>
    <w:rsid w:val="4C187711"/>
    <w:rsid w:val="4C1A4486"/>
    <w:rsid w:val="4C244628"/>
    <w:rsid w:val="4C245A30"/>
    <w:rsid w:val="4C2C4459"/>
    <w:rsid w:val="4C471526"/>
    <w:rsid w:val="4C4E7708"/>
    <w:rsid w:val="4C5145E8"/>
    <w:rsid w:val="4C5916EF"/>
    <w:rsid w:val="4C677110"/>
    <w:rsid w:val="4C6C31D0"/>
    <w:rsid w:val="4C742085"/>
    <w:rsid w:val="4C7E2F03"/>
    <w:rsid w:val="4C9646F1"/>
    <w:rsid w:val="4CA50490"/>
    <w:rsid w:val="4CA81281"/>
    <w:rsid w:val="4CA86F29"/>
    <w:rsid w:val="4CAB0592"/>
    <w:rsid w:val="4CB132D9"/>
    <w:rsid w:val="4CB6685F"/>
    <w:rsid w:val="4CC367FE"/>
    <w:rsid w:val="4CEE0CE9"/>
    <w:rsid w:val="4CF03E01"/>
    <w:rsid w:val="4CFD207A"/>
    <w:rsid w:val="4D0553D3"/>
    <w:rsid w:val="4D077F3C"/>
    <w:rsid w:val="4D092362"/>
    <w:rsid w:val="4D123355"/>
    <w:rsid w:val="4D186EB4"/>
    <w:rsid w:val="4D2A3B31"/>
    <w:rsid w:val="4D312C52"/>
    <w:rsid w:val="4D341814"/>
    <w:rsid w:val="4D3A633A"/>
    <w:rsid w:val="4D3F6F32"/>
    <w:rsid w:val="4D627293"/>
    <w:rsid w:val="4D64659D"/>
    <w:rsid w:val="4D785BA5"/>
    <w:rsid w:val="4D814A59"/>
    <w:rsid w:val="4D844549"/>
    <w:rsid w:val="4D905305"/>
    <w:rsid w:val="4D964A72"/>
    <w:rsid w:val="4D9963F7"/>
    <w:rsid w:val="4D9C1254"/>
    <w:rsid w:val="4DB7491F"/>
    <w:rsid w:val="4DCD4142"/>
    <w:rsid w:val="4DD11FCD"/>
    <w:rsid w:val="4DE90850"/>
    <w:rsid w:val="4DF07E31"/>
    <w:rsid w:val="4DF96CE5"/>
    <w:rsid w:val="4DFE254E"/>
    <w:rsid w:val="4E0615F8"/>
    <w:rsid w:val="4E140128"/>
    <w:rsid w:val="4E1C688B"/>
    <w:rsid w:val="4E1F4272"/>
    <w:rsid w:val="4E261AA5"/>
    <w:rsid w:val="4E593C28"/>
    <w:rsid w:val="4E6C395B"/>
    <w:rsid w:val="4E793892"/>
    <w:rsid w:val="4E797A6F"/>
    <w:rsid w:val="4E7D64B2"/>
    <w:rsid w:val="4E800872"/>
    <w:rsid w:val="4EA672BC"/>
    <w:rsid w:val="4EB15812"/>
    <w:rsid w:val="4EB86BA1"/>
    <w:rsid w:val="4EC569ED"/>
    <w:rsid w:val="4ED2749B"/>
    <w:rsid w:val="4ED50EA1"/>
    <w:rsid w:val="4EE51018"/>
    <w:rsid w:val="4EEC050C"/>
    <w:rsid w:val="4EF120B3"/>
    <w:rsid w:val="4F042D1F"/>
    <w:rsid w:val="4F082F58"/>
    <w:rsid w:val="4F0A0A7E"/>
    <w:rsid w:val="4F0A6CD0"/>
    <w:rsid w:val="4F0D5EE4"/>
    <w:rsid w:val="4F104EC3"/>
    <w:rsid w:val="4F1B0EDE"/>
    <w:rsid w:val="4F2002A2"/>
    <w:rsid w:val="4F2B5DCC"/>
    <w:rsid w:val="4F321212"/>
    <w:rsid w:val="4F3A1402"/>
    <w:rsid w:val="4F4421E2"/>
    <w:rsid w:val="4F47354A"/>
    <w:rsid w:val="4F5902F9"/>
    <w:rsid w:val="4F6208BA"/>
    <w:rsid w:val="4F756840"/>
    <w:rsid w:val="4F766246"/>
    <w:rsid w:val="4F78329E"/>
    <w:rsid w:val="4F7F146C"/>
    <w:rsid w:val="4F8D6A47"/>
    <w:rsid w:val="4F911C54"/>
    <w:rsid w:val="4F9273F2"/>
    <w:rsid w:val="4F974C04"/>
    <w:rsid w:val="4FA020D7"/>
    <w:rsid w:val="4FB07878"/>
    <w:rsid w:val="4FB37368"/>
    <w:rsid w:val="4FBA24A4"/>
    <w:rsid w:val="4FC34453"/>
    <w:rsid w:val="4FDA66A3"/>
    <w:rsid w:val="4FE237A9"/>
    <w:rsid w:val="4FE625E0"/>
    <w:rsid w:val="4FEA49FC"/>
    <w:rsid w:val="4FFC0D8F"/>
    <w:rsid w:val="5000141C"/>
    <w:rsid w:val="50046B1E"/>
    <w:rsid w:val="500D0826"/>
    <w:rsid w:val="502142D2"/>
    <w:rsid w:val="5021480F"/>
    <w:rsid w:val="5023629C"/>
    <w:rsid w:val="502A762A"/>
    <w:rsid w:val="502B6EFE"/>
    <w:rsid w:val="50302767"/>
    <w:rsid w:val="5032028D"/>
    <w:rsid w:val="50322538"/>
    <w:rsid w:val="50333865"/>
    <w:rsid w:val="503A5393"/>
    <w:rsid w:val="50423C79"/>
    <w:rsid w:val="504F7620"/>
    <w:rsid w:val="50526B81"/>
    <w:rsid w:val="5055041F"/>
    <w:rsid w:val="506643DA"/>
    <w:rsid w:val="506F7733"/>
    <w:rsid w:val="507B7E86"/>
    <w:rsid w:val="50812FC2"/>
    <w:rsid w:val="50922952"/>
    <w:rsid w:val="509259D6"/>
    <w:rsid w:val="50962ECB"/>
    <w:rsid w:val="509E1DC6"/>
    <w:rsid w:val="50A3118B"/>
    <w:rsid w:val="50A42E38"/>
    <w:rsid w:val="50A4577F"/>
    <w:rsid w:val="50A54F03"/>
    <w:rsid w:val="50A56CB1"/>
    <w:rsid w:val="50AD3DB7"/>
    <w:rsid w:val="50B00232"/>
    <w:rsid w:val="50B138A7"/>
    <w:rsid w:val="50B73D1F"/>
    <w:rsid w:val="50BD5BC9"/>
    <w:rsid w:val="50C11EEE"/>
    <w:rsid w:val="50E97CFC"/>
    <w:rsid w:val="50FA4028"/>
    <w:rsid w:val="51024103"/>
    <w:rsid w:val="51037E7B"/>
    <w:rsid w:val="510D65B7"/>
    <w:rsid w:val="511157AB"/>
    <w:rsid w:val="51142088"/>
    <w:rsid w:val="512B403A"/>
    <w:rsid w:val="512E314A"/>
    <w:rsid w:val="5142540C"/>
    <w:rsid w:val="5146065D"/>
    <w:rsid w:val="516060B5"/>
    <w:rsid w:val="516B614C"/>
    <w:rsid w:val="517E06C7"/>
    <w:rsid w:val="51825244"/>
    <w:rsid w:val="518832C8"/>
    <w:rsid w:val="51887260"/>
    <w:rsid w:val="518B5CBD"/>
    <w:rsid w:val="518D64CB"/>
    <w:rsid w:val="519B00B4"/>
    <w:rsid w:val="51A0432A"/>
    <w:rsid w:val="51A86090"/>
    <w:rsid w:val="51A90A23"/>
    <w:rsid w:val="51AC4BBB"/>
    <w:rsid w:val="51B7396D"/>
    <w:rsid w:val="51BA49DE"/>
    <w:rsid w:val="51C55DD7"/>
    <w:rsid w:val="51E46EE6"/>
    <w:rsid w:val="51F87141"/>
    <w:rsid w:val="51FE537A"/>
    <w:rsid w:val="52075749"/>
    <w:rsid w:val="520B2921"/>
    <w:rsid w:val="520D507E"/>
    <w:rsid w:val="521045FE"/>
    <w:rsid w:val="521C7446"/>
    <w:rsid w:val="521E6668"/>
    <w:rsid w:val="52271947"/>
    <w:rsid w:val="52291B63"/>
    <w:rsid w:val="522E4CC3"/>
    <w:rsid w:val="52377DDC"/>
    <w:rsid w:val="523F4EE3"/>
    <w:rsid w:val="52416FF8"/>
    <w:rsid w:val="5244713B"/>
    <w:rsid w:val="525766D1"/>
    <w:rsid w:val="52614E59"/>
    <w:rsid w:val="52615633"/>
    <w:rsid w:val="52636E23"/>
    <w:rsid w:val="52705CA9"/>
    <w:rsid w:val="527B23BF"/>
    <w:rsid w:val="529214B7"/>
    <w:rsid w:val="52953EDE"/>
    <w:rsid w:val="52977FD4"/>
    <w:rsid w:val="52A25790"/>
    <w:rsid w:val="52A96B6F"/>
    <w:rsid w:val="52B45975"/>
    <w:rsid w:val="52BC6E98"/>
    <w:rsid w:val="52C27FEE"/>
    <w:rsid w:val="52CD24EF"/>
    <w:rsid w:val="52D94AA4"/>
    <w:rsid w:val="52E04FF4"/>
    <w:rsid w:val="52EA3A62"/>
    <w:rsid w:val="52F50BB8"/>
    <w:rsid w:val="52F5507D"/>
    <w:rsid w:val="52F65EE9"/>
    <w:rsid w:val="52FB705C"/>
    <w:rsid w:val="530219FE"/>
    <w:rsid w:val="53097272"/>
    <w:rsid w:val="531B5950"/>
    <w:rsid w:val="53364538"/>
    <w:rsid w:val="533B38FC"/>
    <w:rsid w:val="533F1322"/>
    <w:rsid w:val="53424C8B"/>
    <w:rsid w:val="53446C55"/>
    <w:rsid w:val="53542C10"/>
    <w:rsid w:val="53544462"/>
    <w:rsid w:val="535449BE"/>
    <w:rsid w:val="535A6478"/>
    <w:rsid w:val="53654E1D"/>
    <w:rsid w:val="536C1D08"/>
    <w:rsid w:val="536C61AC"/>
    <w:rsid w:val="538B1E88"/>
    <w:rsid w:val="539153F5"/>
    <w:rsid w:val="53931106"/>
    <w:rsid w:val="539354E6"/>
    <w:rsid w:val="5397158E"/>
    <w:rsid w:val="539A6875"/>
    <w:rsid w:val="539B083F"/>
    <w:rsid w:val="53A05E55"/>
    <w:rsid w:val="53A15716"/>
    <w:rsid w:val="53A5521A"/>
    <w:rsid w:val="53A57414"/>
    <w:rsid w:val="53AC47FA"/>
    <w:rsid w:val="53B65679"/>
    <w:rsid w:val="53CE651E"/>
    <w:rsid w:val="53D02297"/>
    <w:rsid w:val="53D419EA"/>
    <w:rsid w:val="53DA1367"/>
    <w:rsid w:val="53E957FE"/>
    <w:rsid w:val="53EB5322"/>
    <w:rsid w:val="54013861"/>
    <w:rsid w:val="541303D5"/>
    <w:rsid w:val="54221F9B"/>
    <w:rsid w:val="54222A46"/>
    <w:rsid w:val="54297BF9"/>
    <w:rsid w:val="544467E1"/>
    <w:rsid w:val="54487265"/>
    <w:rsid w:val="544B4013"/>
    <w:rsid w:val="544B7B6F"/>
    <w:rsid w:val="544D6070"/>
    <w:rsid w:val="545C1D7C"/>
    <w:rsid w:val="545D61E4"/>
    <w:rsid w:val="54605E1E"/>
    <w:rsid w:val="54616C55"/>
    <w:rsid w:val="549459BA"/>
    <w:rsid w:val="54A64729"/>
    <w:rsid w:val="54A656ED"/>
    <w:rsid w:val="54B3506A"/>
    <w:rsid w:val="54BE2A37"/>
    <w:rsid w:val="54CA0D16"/>
    <w:rsid w:val="54DD4057"/>
    <w:rsid w:val="54E7490F"/>
    <w:rsid w:val="54FB1595"/>
    <w:rsid w:val="54FF095A"/>
    <w:rsid w:val="55072FA0"/>
    <w:rsid w:val="550764A4"/>
    <w:rsid w:val="550B0792"/>
    <w:rsid w:val="550B2BF6"/>
    <w:rsid w:val="551155D8"/>
    <w:rsid w:val="5511700B"/>
    <w:rsid w:val="55124B31"/>
    <w:rsid w:val="5520724E"/>
    <w:rsid w:val="55214EB5"/>
    <w:rsid w:val="55254864"/>
    <w:rsid w:val="552D3719"/>
    <w:rsid w:val="552D5A54"/>
    <w:rsid w:val="55364EFD"/>
    <w:rsid w:val="554345E4"/>
    <w:rsid w:val="554A42CB"/>
    <w:rsid w:val="555A151B"/>
    <w:rsid w:val="555D4828"/>
    <w:rsid w:val="556C2493"/>
    <w:rsid w:val="556E01F3"/>
    <w:rsid w:val="556E620B"/>
    <w:rsid w:val="557A4C8B"/>
    <w:rsid w:val="557C1FAA"/>
    <w:rsid w:val="557E2E03"/>
    <w:rsid w:val="557E5D22"/>
    <w:rsid w:val="558931E1"/>
    <w:rsid w:val="558F1CDD"/>
    <w:rsid w:val="55923347"/>
    <w:rsid w:val="55925180"/>
    <w:rsid w:val="55941FCF"/>
    <w:rsid w:val="55983B1B"/>
    <w:rsid w:val="559B4B26"/>
    <w:rsid w:val="559E39D0"/>
    <w:rsid w:val="55A8376B"/>
    <w:rsid w:val="55AE2AAB"/>
    <w:rsid w:val="55AE53B4"/>
    <w:rsid w:val="55B17EA6"/>
    <w:rsid w:val="55BB0D24"/>
    <w:rsid w:val="55D01AD3"/>
    <w:rsid w:val="55D32512"/>
    <w:rsid w:val="55DC29B6"/>
    <w:rsid w:val="55DD0C9B"/>
    <w:rsid w:val="55DD4241"/>
    <w:rsid w:val="55DF2C65"/>
    <w:rsid w:val="55EF6A13"/>
    <w:rsid w:val="55F45FE4"/>
    <w:rsid w:val="55F95F7A"/>
    <w:rsid w:val="560E5145"/>
    <w:rsid w:val="5614598F"/>
    <w:rsid w:val="5618470D"/>
    <w:rsid w:val="561F56E7"/>
    <w:rsid w:val="562C1C22"/>
    <w:rsid w:val="562E7748"/>
    <w:rsid w:val="56310FE7"/>
    <w:rsid w:val="56446F6C"/>
    <w:rsid w:val="56551179"/>
    <w:rsid w:val="56576C9F"/>
    <w:rsid w:val="566413BC"/>
    <w:rsid w:val="56665134"/>
    <w:rsid w:val="566B6D1E"/>
    <w:rsid w:val="56701B0F"/>
    <w:rsid w:val="568554C6"/>
    <w:rsid w:val="56951575"/>
    <w:rsid w:val="56A847DD"/>
    <w:rsid w:val="56A95021"/>
    <w:rsid w:val="56B539C6"/>
    <w:rsid w:val="56BA722E"/>
    <w:rsid w:val="56D4209E"/>
    <w:rsid w:val="56DF0A43"/>
    <w:rsid w:val="56E2109B"/>
    <w:rsid w:val="56F97D56"/>
    <w:rsid w:val="56FB4B83"/>
    <w:rsid w:val="57020FBD"/>
    <w:rsid w:val="57032A2C"/>
    <w:rsid w:val="570C5CDB"/>
    <w:rsid w:val="570F5219"/>
    <w:rsid w:val="573E39BB"/>
    <w:rsid w:val="575D12B5"/>
    <w:rsid w:val="57610A87"/>
    <w:rsid w:val="576C677A"/>
    <w:rsid w:val="577613A7"/>
    <w:rsid w:val="57763741"/>
    <w:rsid w:val="57772EE3"/>
    <w:rsid w:val="57783371"/>
    <w:rsid w:val="577B1140"/>
    <w:rsid w:val="577B7F21"/>
    <w:rsid w:val="577F181B"/>
    <w:rsid w:val="57803FD4"/>
    <w:rsid w:val="57921984"/>
    <w:rsid w:val="5794182D"/>
    <w:rsid w:val="579737F0"/>
    <w:rsid w:val="57A74851"/>
    <w:rsid w:val="57AA6773"/>
    <w:rsid w:val="57AB7B30"/>
    <w:rsid w:val="57AD4747"/>
    <w:rsid w:val="57AF5251"/>
    <w:rsid w:val="57B26373"/>
    <w:rsid w:val="57B63F04"/>
    <w:rsid w:val="57BC0198"/>
    <w:rsid w:val="57CD20C2"/>
    <w:rsid w:val="57D57572"/>
    <w:rsid w:val="57D675AB"/>
    <w:rsid w:val="57D73E27"/>
    <w:rsid w:val="57D864A4"/>
    <w:rsid w:val="57D91936"/>
    <w:rsid w:val="57D95FDD"/>
    <w:rsid w:val="57E52089"/>
    <w:rsid w:val="57F66044"/>
    <w:rsid w:val="57F7082F"/>
    <w:rsid w:val="57F86260"/>
    <w:rsid w:val="57FF139C"/>
    <w:rsid w:val="580321C3"/>
    <w:rsid w:val="580F7106"/>
    <w:rsid w:val="5814296E"/>
    <w:rsid w:val="58234FEC"/>
    <w:rsid w:val="582D2DC0"/>
    <w:rsid w:val="58407993"/>
    <w:rsid w:val="58525458"/>
    <w:rsid w:val="587F072F"/>
    <w:rsid w:val="58825B29"/>
    <w:rsid w:val="588673C8"/>
    <w:rsid w:val="58917D2F"/>
    <w:rsid w:val="5894085C"/>
    <w:rsid w:val="589A2E73"/>
    <w:rsid w:val="589D0BB5"/>
    <w:rsid w:val="58AB4F33"/>
    <w:rsid w:val="58AE4F0C"/>
    <w:rsid w:val="58B85899"/>
    <w:rsid w:val="58C15BFF"/>
    <w:rsid w:val="58E363A9"/>
    <w:rsid w:val="58F24A5D"/>
    <w:rsid w:val="59027B23"/>
    <w:rsid w:val="59030A18"/>
    <w:rsid w:val="590A624B"/>
    <w:rsid w:val="591C7D2C"/>
    <w:rsid w:val="591E5133"/>
    <w:rsid w:val="59254E33"/>
    <w:rsid w:val="59260BAB"/>
    <w:rsid w:val="5932754F"/>
    <w:rsid w:val="59405525"/>
    <w:rsid w:val="594F0F1F"/>
    <w:rsid w:val="59501215"/>
    <w:rsid w:val="59540900"/>
    <w:rsid w:val="595E1678"/>
    <w:rsid w:val="596D5BD4"/>
    <w:rsid w:val="597E3DD8"/>
    <w:rsid w:val="59820767"/>
    <w:rsid w:val="598A738C"/>
    <w:rsid w:val="599B3347"/>
    <w:rsid w:val="59A568CB"/>
    <w:rsid w:val="59A64B68"/>
    <w:rsid w:val="59B368E2"/>
    <w:rsid w:val="59B83EF9"/>
    <w:rsid w:val="59CE4EC8"/>
    <w:rsid w:val="59DF0685"/>
    <w:rsid w:val="59E06FAB"/>
    <w:rsid w:val="59E23924"/>
    <w:rsid w:val="59ED3476"/>
    <w:rsid w:val="59EF0391"/>
    <w:rsid w:val="59F80043"/>
    <w:rsid w:val="5A040EEC"/>
    <w:rsid w:val="5A09252F"/>
    <w:rsid w:val="5A0A3C4C"/>
    <w:rsid w:val="5A0B2778"/>
    <w:rsid w:val="5A1C61B6"/>
    <w:rsid w:val="5A1F7AD4"/>
    <w:rsid w:val="5A22685F"/>
    <w:rsid w:val="5A2A1AC9"/>
    <w:rsid w:val="5A2A7C7B"/>
    <w:rsid w:val="5A2C3F9F"/>
    <w:rsid w:val="5A3115B5"/>
    <w:rsid w:val="5A312D8C"/>
    <w:rsid w:val="5A380B96"/>
    <w:rsid w:val="5A3E2560"/>
    <w:rsid w:val="5A513A05"/>
    <w:rsid w:val="5A5D3B6E"/>
    <w:rsid w:val="5A61633E"/>
    <w:rsid w:val="5A637A76"/>
    <w:rsid w:val="5A683A44"/>
    <w:rsid w:val="5A6D33BA"/>
    <w:rsid w:val="5A7140A7"/>
    <w:rsid w:val="5A792B1F"/>
    <w:rsid w:val="5A795AD4"/>
    <w:rsid w:val="5A7B0A82"/>
    <w:rsid w:val="5A8000EC"/>
    <w:rsid w:val="5A874767"/>
    <w:rsid w:val="5A8C0224"/>
    <w:rsid w:val="5A8C2C59"/>
    <w:rsid w:val="5A9272C9"/>
    <w:rsid w:val="5A932270"/>
    <w:rsid w:val="5AA4622B"/>
    <w:rsid w:val="5AAD6F28"/>
    <w:rsid w:val="5AAE2C06"/>
    <w:rsid w:val="5AB0697E"/>
    <w:rsid w:val="5ACF7DFB"/>
    <w:rsid w:val="5AD63A24"/>
    <w:rsid w:val="5AD85ED5"/>
    <w:rsid w:val="5ADF3707"/>
    <w:rsid w:val="5AE20B01"/>
    <w:rsid w:val="5AFD593B"/>
    <w:rsid w:val="5B01542B"/>
    <w:rsid w:val="5B1430F3"/>
    <w:rsid w:val="5B184523"/>
    <w:rsid w:val="5B1E422F"/>
    <w:rsid w:val="5B2829B8"/>
    <w:rsid w:val="5B2E1A1D"/>
    <w:rsid w:val="5B3A26EB"/>
    <w:rsid w:val="5B455FE5"/>
    <w:rsid w:val="5B4B66A7"/>
    <w:rsid w:val="5B6A1223"/>
    <w:rsid w:val="5B74243D"/>
    <w:rsid w:val="5B773940"/>
    <w:rsid w:val="5B843A1C"/>
    <w:rsid w:val="5B873E3F"/>
    <w:rsid w:val="5B8D3163"/>
    <w:rsid w:val="5B9E711E"/>
    <w:rsid w:val="5BA364E3"/>
    <w:rsid w:val="5BB406F0"/>
    <w:rsid w:val="5BB60E5B"/>
    <w:rsid w:val="5BB66760"/>
    <w:rsid w:val="5BDC37A3"/>
    <w:rsid w:val="5BE64AC5"/>
    <w:rsid w:val="5BEA4111"/>
    <w:rsid w:val="5BF84A80"/>
    <w:rsid w:val="5C02690E"/>
    <w:rsid w:val="5C196DA7"/>
    <w:rsid w:val="5C1B782B"/>
    <w:rsid w:val="5C201368"/>
    <w:rsid w:val="5C2A048C"/>
    <w:rsid w:val="5C2E1802"/>
    <w:rsid w:val="5C3159AC"/>
    <w:rsid w:val="5C367357"/>
    <w:rsid w:val="5C537F09"/>
    <w:rsid w:val="5C5F3210"/>
    <w:rsid w:val="5C664733"/>
    <w:rsid w:val="5C675762"/>
    <w:rsid w:val="5C7D31D8"/>
    <w:rsid w:val="5C80234E"/>
    <w:rsid w:val="5C82259C"/>
    <w:rsid w:val="5C822C25"/>
    <w:rsid w:val="5C844566"/>
    <w:rsid w:val="5C856782"/>
    <w:rsid w:val="5C8A680C"/>
    <w:rsid w:val="5C967DF5"/>
    <w:rsid w:val="5CA70254"/>
    <w:rsid w:val="5CAB5675"/>
    <w:rsid w:val="5CAC7619"/>
    <w:rsid w:val="5CB67B3B"/>
    <w:rsid w:val="5CDC1CAC"/>
    <w:rsid w:val="5CDD5A24"/>
    <w:rsid w:val="5CE05C01"/>
    <w:rsid w:val="5D02653C"/>
    <w:rsid w:val="5D0B433F"/>
    <w:rsid w:val="5D0C4701"/>
    <w:rsid w:val="5D0F0395"/>
    <w:rsid w:val="5D221076"/>
    <w:rsid w:val="5D397964"/>
    <w:rsid w:val="5D3C140A"/>
    <w:rsid w:val="5D406487"/>
    <w:rsid w:val="5D5A391C"/>
    <w:rsid w:val="5D5F10C0"/>
    <w:rsid w:val="5D76203C"/>
    <w:rsid w:val="5D891B7B"/>
    <w:rsid w:val="5D8D11F8"/>
    <w:rsid w:val="5DA12EF6"/>
    <w:rsid w:val="5DAD38EE"/>
    <w:rsid w:val="5DB449D7"/>
    <w:rsid w:val="5DB744C7"/>
    <w:rsid w:val="5DB879F8"/>
    <w:rsid w:val="5DC34C1A"/>
    <w:rsid w:val="5DD961EC"/>
    <w:rsid w:val="5DDE1A54"/>
    <w:rsid w:val="5DE46A0E"/>
    <w:rsid w:val="5E006862"/>
    <w:rsid w:val="5E0207B9"/>
    <w:rsid w:val="5E051050"/>
    <w:rsid w:val="5E1834A1"/>
    <w:rsid w:val="5E261785"/>
    <w:rsid w:val="5E272668"/>
    <w:rsid w:val="5E287173"/>
    <w:rsid w:val="5E323B4E"/>
    <w:rsid w:val="5E341674"/>
    <w:rsid w:val="5E413D91"/>
    <w:rsid w:val="5E4A7017"/>
    <w:rsid w:val="5E552BBA"/>
    <w:rsid w:val="5E611C10"/>
    <w:rsid w:val="5E702444"/>
    <w:rsid w:val="5E767EDE"/>
    <w:rsid w:val="5EA52572"/>
    <w:rsid w:val="5EA54320"/>
    <w:rsid w:val="5EB53B9E"/>
    <w:rsid w:val="5EB6652D"/>
    <w:rsid w:val="5EC96260"/>
    <w:rsid w:val="5ED370DF"/>
    <w:rsid w:val="5EDA046D"/>
    <w:rsid w:val="5EE832BB"/>
    <w:rsid w:val="5EF3626D"/>
    <w:rsid w:val="5EFC7377"/>
    <w:rsid w:val="5F06174D"/>
    <w:rsid w:val="5F3A3602"/>
    <w:rsid w:val="5F3A715E"/>
    <w:rsid w:val="5F530220"/>
    <w:rsid w:val="5F542BB0"/>
    <w:rsid w:val="5F5C70D4"/>
    <w:rsid w:val="5F6277C6"/>
    <w:rsid w:val="5F6B5569"/>
    <w:rsid w:val="5F6D0B1D"/>
    <w:rsid w:val="5F7C32D2"/>
    <w:rsid w:val="5F811972"/>
    <w:rsid w:val="5F881C77"/>
    <w:rsid w:val="5F8D0B82"/>
    <w:rsid w:val="5F9F3465"/>
    <w:rsid w:val="5FBC4017"/>
    <w:rsid w:val="5FC133DB"/>
    <w:rsid w:val="5FC353A5"/>
    <w:rsid w:val="5FCC5339"/>
    <w:rsid w:val="5FD81F33"/>
    <w:rsid w:val="5FDA715B"/>
    <w:rsid w:val="5FE315A4"/>
    <w:rsid w:val="5FE34A5B"/>
    <w:rsid w:val="5FE61094"/>
    <w:rsid w:val="5FEB2206"/>
    <w:rsid w:val="5FFE1E36"/>
    <w:rsid w:val="60232584"/>
    <w:rsid w:val="602A0F80"/>
    <w:rsid w:val="60310561"/>
    <w:rsid w:val="6044382A"/>
    <w:rsid w:val="60456DD2"/>
    <w:rsid w:val="60593A6B"/>
    <w:rsid w:val="60624BBE"/>
    <w:rsid w:val="60671922"/>
    <w:rsid w:val="606C02F9"/>
    <w:rsid w:val="60714E01"/>
    <w:rsid w:val="607330CE"/>
    <w:rsid w:val="60762418"/>
    <w:rsid w:val="60803296"/>
    <w:rsid w:val="60824919"/>
    <w:rsid w:val="60825176"/>
    <w:rsid w:val="609D79A4"/>
    <w:rsid w:val="609F2AC4"/>
    <w:rsid w:val="60A26D69"/>
    <w:rsid w:val="60AC408B"/>
    <w:rsid w:val="60AE4068"/>
    <w:rsid w:val="60B60A66"/>
    <w:rsid w:val="60C4323F"/>
    <w:rsid w:val="60D64C64"/>
    <w:rsid w:val="60DF5768"/>
    <w:rsid w:val="60EE1FAE"/>
    <w:rsid w:val="60F11A9E"/>
    <w:rsid w:val="60F479A1"/>
    <w:rsid w:val="60FA2EE8"/>
    <w:rsid w:val="6100259A"/>
    <w:rsid w:val="61023CAB"/>
    <w:rsid w:val="61054A27"/>
    <w:rsid w:val="6106200D"/>
    <w:rsid w:val="610A52BC"/>
    <w:rsid w:val="61147214"/>
    <w:rsid w:val="61185DCB"/>
    <w:rsid w:val="611D2366"/>
    <w:rsid w:val="61243210"/>
    <w:rsid w:val="61347E4B"/>
    <w:rsid w:val="613C71BD"/>
    <w:rsid w:val="61421856"/>
    <w:rsid w:val="61446072"/>
    <w:rsid w:val="615227C4"/>
    <w:rsid w:val="6155202D"/>
    <w:rsid w:val="61654E3F"/>
    <w:rsid w:val="61693D2A"/>
    <w:rsid w:val="61695AD8"/>
    <w:rsid w:val="616B1851"/>
    <w:rsid w:val="61720E31"/>
    <w:rsid w:val="6182292A"/>
    <w:rsid w:val="61870AF8"/>
    <w:rsid w:val="618D7A19"/>
    <w:rsid w:val="6191468E"/>
    <w:rsid w:val="61923281"/>
    <w:rsid w:val="619525C7"/>
    <w:rsid w:val="61972646"/>
    <w:rsid w:val="619F6710"/>
    <w:rsid w:val="619F7F92"/>
    <w:rsid w:val="61B2451C"/>
    <w:rsid w:val="61C145EB"/>
    <w:rsid w:val="61C15914"/>
    <w:rsid w:val="61C176C2"/>
    <w:rsid w:val="61CA2A1B"/>
    <w:rsid w:val="61CB10A3"/>
    <w:rsid w:val="61D246F2"/>
    <w:rsid w:val="61D90EB0"/>
    <w:rsid w:val="61F94C26"/>
    <w:rsid w:val="62000E56"/>
    <w:rsid w:val="62010929"/>
    <w:rsid w:val="62141EE8"/>
    <w:rsid w:val="621E435C"/>
    <w:rsid w:val="62326865"/>
    <w:rsid w:val="623936FD"/>
    <w:rsid w:val="62397BA1"/>
    <w:rsid w:val="624F3E49"/>
    <w:rsid w:val="62593D9F"/>
    <w:rsid w:val="625D3CB0"/>
    <w:rsid w:val="62632286"/>
    <w:rsid w:val="62685D90"/>
    <w:rsid w:val="62712E97"/>
    <w:rsid w:val="62724E61"/>
    <w:rsid w:val="62885958"/>
    <w:rsid w:val="62894684"/>
    <w:rsid w:val="628C1A7E"/>
    <w:rsid w:val="629E0DA4"/>
    <w:rsid w:val="62A34A1A"/>
    <w:rsid w:val="62A750F4"/>
    <w:rsid w:val="62BD60DC"/>
    <w:rsid w:val="62BF00A6"/>
    <w:rsid w:val="62C14B11"/>
    <w:rsid w:val="62C9516C"/>
    <w:rsid w:val="62CF7BBD"/>
    <w:rsid w:val="62D84CC4"/>
    <w:rsid w:val="62DF1C66"/>
    <w:rsid w:val="62ED3873"/>
    <w:rsid w:val="62F40B65"/>
    <w:rsid w:val="62F536D8"/>
    <w:rsid w:val="62FB0257"/>
    <w:rsid w:val="62FC2CFE"/>
    <w:rsid w:val="63024505"/>
    <w:rsid w:val="63065CD5"/>
    <w:rsid w:val="63116428"/>
    <w:rsid w:val="6315350F"/>
    <w:rsid w:val="6320577E"/>
    <w:rsid w:val="63224191"/>
    <w:rsid w:val="632D72AE"/>
    <w:rsid w:val="633B16F7"/>
    <w:rsid w:val="635602DE"/>
    <w:rsid w:val="635B1DB5"/>
    <w:rsid w:val="635B58F5"/>
    <w:rsid w:val="635E7A0D"/>
    <w:rsid w:val="635F3637"/>
    <w:rsid w:val="63666773"/>
    <w:rsid w:val="63711FED"/>
    <w:rsid w:val="63716EC6"/>
    <w:rsid w:val="63730E90"/>
    <w:rsid w:val="638135AD"/>
    <w:rsid w:val="638543D2"/>
    <w:rsid w:val="63864720"/>
    <w:rsid w:val="63880DDC"/>
    <w:rsid w:val="63885BA6"/>
    <w:rsid w:val="638B7F88"/>
    <w:rsid w:val="638D750D"/>
    <w:rsid w:val="639D7CBB"/>
    <w:rsid w:val="63A94DAB"/>
    <w:rsid w:val="63AC6CC0"/>
    <w:rsid w:val="63B219B9"/>
    <w:rsid w:val="63B53257"/>
    <w:rsid w:val="63D770CA"/>
    <w:rsid w:val="63E1229E"/>
    <w:rsid w:val="63F0428F"/>
    <w:rsid w:val="63F7386F"/>
    <w:rsid w:val="63F96612"/>
    <w:rsid w:val="64055776"/>
    <w:rsid w:val="640B10C9"/>
    <w:rsid w:val="641328DA"/>
    <w:rsid w:val="64137F7D"/>
    <w:rsid w:val="64177A6E"/>
    <w:rsid w:val="641F5DD4"/>
    <w:rsid w:val="64240056"/>
    <w:rsid w:val="642F3009"/>
    <w:rsid w:val="64346872"/>
    <w:rsid w:val="643E143A"/>
    <w:rsid w:val="645111D2"/>
    <w:rsid w:val="64744EC0"/>
    <w:rsid w:val="64746C6E"/>
    <w:rsid w:val="648B6EEF"/>
    <w:rsid w:val="648E668D"/>
    <w:rsid w:val="64970BAF"/>
    <w:rsid w:val="649E1F3D"/>
    <w:rsid w:val="64BB44C5"/>
    <w:rsid w:val="64BF4634"/>
    <w:rsid w:val="64C158BF"/>
    <w:rsid w:val="64CE2EAA"/>
    <w:rsid w:val="64D30E93"/>
    <w:rsid w:val="64E60BC6"/>
    <w:rsid w:val="64E8140A"/>
    <w:rsid w:val="64F1206D"/>
    <w:rsid w:val="65044496"/>
    <w:rsid w:val="65116EDC"/>
    <w:rsid w:val="651277CA"/>
    <w:rsid w:val="651B67EF"/>
    <w:rsid w:val="653C3090"/>
    <w:rsid w:val="653D1756"/>
    <w:rsid w:val="65406A74"/>
    <w:rsid w:val="65493C57"/>
    <w:rsid w:val="654A5C21"/>
    <w:rsid w:val="65646CE3"/>
    <w:rsid w:val="65652A5B"/>
    <w:rsid w:val="656F18DB"/>
    <w:rsid w:val="6578278E"/>
    <w:rsid w:val="65854376"/>
    <w:rsid w:val="658767BE"/>
    <w:rsid w:val="65892531"/>
    <w:rsid w:val="658A4BD4"/>
    <w:rsid w:val="65930D0A"/>
    <w:rsid w:val="65A316C8"/>
    <w:rsid w:val="65A672FB"/>
    <w:rsid w:val="65AE4402"/>
    <w:rsid w:val="65C551FE"/>
    <w:rsid w:val="65DB1941"/>
    <w:rsid w:val="65E41055"/>
    <w:rsid w:val="66171FA7"/>
    <w:rsid w:val="66195831"/>
    <w:rsid w:val="66242E74"/>
    <w:rsid w:val="662C5104"/>
    <w:rsid w:val="662E75B1"/>
    <w:rsid w:val="663366B5"/>
    <w:rsid w:val="66342C2E"/>
    <w:rsid w:val="663E784C"/>
    <w:rsid w:val="6646502C"/>
    <w:rsid w:val="66647E35"/>
    <w:rsid w:val="667E2026"/>
    <w:rsid w:val="668821B7"/>
    <w:rsid w:val="66887883"/>
    <w:rsid w:val="668B6A45"/>
    <w:rsid w:val="668F4E0B"/>
    <w:rsid w:val="669435F8"/>
    <w:rsid w:val="669C5E64"/>
    <w:rsid w:val="66A5150B"/>
    <w:rsid w:val="66A61722"/>
    <w:rsid w:val="66AF21DF"/>
    <w:rsid w:val="66C0263F"/>
    <w:rsid w:val="66C13CC1"/>
    <w:rsid w:val="66D7703D"/>
    <w:rsid w:val="66E005EB"/>
    <w:rsid w:val="66EA76BB"/>
    <w:rsid w:val="66F61BBC"/>
    <w:rsid w:val="66F83B86"/>
    <w:rsid w:val="66FA5AF4"/>
    <w:rsid w:val="66FF0C31"/>
    <w:rsid w:val="670E33AA"/>
    <w:rsid w:val="670F7122"/>
    <w:rsid w:val="67136C12"/>
    <w:rsid w:val="67185FD7"/>
    <w:rsid w:val="67192ECF"/>
    <w:rsid w:val="67236729"/>
    <w:rsid w:val="67277FC8"/>
    <w:rsid w:val="672A7DFD"/>
    <w:rsid w:val="672F3F24"/>
    <w:rsid w:val="673E055F"/>
    <w:rsid w:val="67452B44"/>
    <w:rsid w:val="67551CE3"/>
    <w:rsid w:val="67612692"/>
    <w:rsid w:val="67672ABA"/>
    <w:rsid w:val="6767365E"/>
    <w:rsid w:val="676B07FC"/>
    <w:rsid w:val="677321C2"/>
    <w:rsid w:val="6787315C"/>
    <w:rsid w:val="67881063"/>
    <w:rsid w:val="67890C82"/>
    <w:rsid w:val="67907519"/>
    <w:rsid w:val="67A22552"/>
    <w:rsid w:val="67A94E81"/>
    <w:rsid w:val="67AE6901"/>
    <w:rsid w:val="67B22DCC"/>
    <w:rsid w:val="67B51A76"/>
    <w:rsid w:val="67BE71AA"/>
    <w:rsid w:val="67BF46A4"/>
    <w:rsid w:val="67C1041C"/>
    <w:rsid w:val="67C47F0C"/>
    <w:rsid w:val="67D22629"/>
    <w:rsid w:val="67D85766"/>
    <w:rsid w:val="67D90273"/>
    <w:rsid w:val="67DE5875"/>
    <w:rsid w:val="67E4235D"/>
    <w:rsid w:val="67E55852"/>
    <w:rsid w:val="67E97973"/>
    <w:rsid w:val="67EB1AB4"/>
    <w:rsid w:val="67EC2B40"/>
    <w:rsid w:val="67F26828"/>
    <w:rsid w:val="67FA1285"/>
    <w:rsid w:val="67FA1B80"/>
    <w:rsid w:val="68091DC3"/>
    <w:rsid w:val="680E2F36"/>
    <w:rsid w:val="68126399"/>
    <w:rsid w:val="683967C8"/>
    <w:rsid w:val="68444BA9"/>
    <w:rsid w:val="684921C0"/>
    <w:rsid w:val="68551F4F"/>
    <w:rsid w:val="68601BF1"/>
    <w:rsid w:val="686E4124"/>
    <w:rsid w:val="6870599E"/>
    <w:rsid w:val="68792C0F"/>
    <w:rsid w:val="687C10C9"/>
    <w:rsid w:val="68802085"/>
    <w:rsid w:val="68830AFD"/>
    <w:rsid w:val="68840C16"/>
    <w:rsid w:val="68863414"/>
    <w:rsid w:val="68876EFB"/>
    <w:rsid w:val="68884654"/>
    <w:rsid w:val="68975F11"/>
    <w:rsid w:val="689F444F"/>
    <w:rsid w:val="68AE394F"/>
    <w:rsid w:val="68B04D43"/>
    <w:rsid w:val="68B72779"/>
    <w:rsid w:val="68B96DBB"/>
    <w:rsid w:val="68BC74E5"/>
    <w:rsid w:val="68BF2482"/>
    <w:rsid w:val="68CA2805"/>
    <w:rsid w:val="68DC366C"/>
    <w:rsid w:val="68DE0B5A"/>
    <w:rsid w:val="68E937A3"/>
    <w:rsid w:val="68F71C1C"/>
    <w:rsid w:val="692C5D69"/>
    <w:rsid w:val="692D7882"/>
    <w:rsid w:val="693E15D3"/>
    <w:rsid w:val="69482477"/>
    <w:rsid w:val="695E7EED"/>
    <w:rsid w:val="69627681"/>
    <w:rsid w:val="69665BD8"/>
    <w:rsid w:val="69765236"/>
    <w:rsid w:val="6977531D"/>
    <w:rsid w:val="69883AB0"/>
    <w:rsid w:val="698A6C1A"/>
    <w:rsid w:val="69A41463"/>
    <w:rsid w:val="69A973BA"/>
    <w:rsid w:val="69AF597D"/>
    <w:rsid w:val="69B47B0D"/>
    <w:rsid w:val="69BF6BDD"/>
    <w:rsid w:val="69C84C99"/>
    <w:rsid w:val="69C92370"/>
    <w:rsid w:val="69CC2BFF"/>
    <w:rsid w:val="69CC30A8"/>
    <w:rsid w:val="69E36A09"/>
    <w:rsid w:val="69FD55B8"/>
    <w:rsid w:val="6A042842"/>
    <w:rsid w:val="6A0445F0"/>
    <w:rsid w:val="6A0665BA"/>
    <w:rsid w:val="6A0B1C62"/>
    <w:rsid w:val="6A116D0D"/>
    <w:rsid w:val="6A1941F8"/>
    <w:rsid w:val="6A1B7B8C"/>
    <w:rsid w:val="6A213469"/>
    <w:rsid w:val="6A2406C8"/>
    <w:rsid w:val="6A4315BC"/>
    <w:rsid w:val="6A4B2A18"/>
    <w:rsid w:val="6A633A0D"/>
    <w:rsid w:val="6A707ED8"/>
    <w:rsid w:val="6A721EA2"/>
    <w:rsid w:val="6A7343B6"/>
    <w:rsid w:val="6A782179"/>
    <w:rsid w:val="6A7B0705"/>
    <w:rsid w:val="6A8C3995"/>
    <w:rsid w:val="6A927E4E"/>
    <w:rsid w:val="6A94006A"/>
    <w:rsid w:val="6A942326"/>
    <w:rsid w:val="6A984C41"/>
    <w:rsid w:val="6A9A6D03"/>
    <w:rsid w:val="6AA33E09"/>
    <w:rsid w:val="6AAA163C"/>
    <w:rsid w:val="6AB30629"/>
    <w:rsid w:val="6AB6365E"/>
    <w:rsid w:val="6ACB7804"/>
    <w:rsid w:val="6AD20B92"/>
    <w:rsid w:val="6ADE0BD1"/>
    <w:rsid w:val="6AE96859"/>
    <w:rsid w:val="6AF01018"/>
    <w:rsid w:val="6AF445E0"/>
    <w:rsid w:val="6AF67E86"/>
    <w:rsid w:val="6AFF6ACE"/>
    <w:rsid w:val="6B0074AE"/>
    <w:rsid w:val="6B0510F0"/>
    <w:rsid w:val="6B0869DC"/>
    <w:rsid w:val="6B122D3D"/>
    <w:rsid w:val="6B147746"/>
    <w:rsid w:val="6B24787C"/>
    <w:rsid w:val="6B3233DF"/>
    <w:rsid w:val="6B39476E"/>
    <w:rsid w:val="6B406F86"/>
    <w:rsid w:val="6B460C38"/>
    <w:rsid w:val="6B4623C2"/>
    <w:rsid w:val="6B4A0729"/>
    <w:rsid w:val="6B4A697B"/>
    <w:rsid w:val="6B573233"/>
    <w:rsid w:val="6B5B6274"/>
    <w:rsid w:val="6B6A1584"/>
    <w:rsid w:val="6B783C53"/>
    <w:rsid w:val="6B7E4876"/>
    <w:rsid w:val="6B8005EE"/>
    <w:rsid w:val="6B836B77"/>
    <w:rsid w:val="6B8E2D0B"/>
    <w:rsid w:val="6B935D53"/>
    <w:rsid w:val="6B9C281F"/>
    <w:rsid w:val="6B9D486E"/>
    <w:rsid w:val="6BA66185"/>
    <w:rsid w:val="6BB362CE"/>
    <w:rsid w:val="6BCA186A"/>
    <w:rsid w:val="6BD149A6"/>
    <w:rsid w:val="6BD61FBC"/>
    <w:rsid w:val="6BDB0F79"/>
    <w:rsid w:val="6BE65A8E"/>
    <w:rsid w:val="6BF6265F"/>
    <w:rsid w:val="6C044D7B"/>
    <w:rsid w:val="6C07661A"/>
    <w:rsid w:val="6C094140"/>
    <w:rsid w:val="6C0B2A2C"/>
    <w:rsid w:val="6C1274B0"/>
    <w:rsid w:val="6C17069E"/>
    <w:rsid w:val="6C196F71"/>
    <w:rsid w:val="6C1D7BEB"/>
    <w:rsid w:val="6C1F3963"/>
    <w:rsid w:val="6C226FCB"/>
    <w:rsid w:val="6C2B055A"/>
    <w:rsid w:val="6C31226F"/>
    <w:rsid w:val="6C3A079D"/>
    <w:rsid w:val="6C3D028D"/>
    <w:rsid w:val="6C441462"/>
    <w:rsid w:val="6C552F0B"/>
    <w:rsid w:val="6C5569FB"/>
    <w:rsid w:val="6C5630FD"/>
    <w:rsid w:val="6C5F0204"/>
    <w:rsid w:val="6C657D25"/>
    <w:rsid w:val="6C663340"/>
    <w:rsid w:val="6C68355C"/>
    <w:rsid w:val="6C6D2921"/>
    <w:rsid w:val="6C81206E"/>
    <w:rsid w:val="6C831A9F"/>
    <w:rsid w:val="6C8C67B7"/>
    <w:rsid w:val="6C9305AB"/>
    <w:rsid w:val="6C9500C9"/>
    <w:rsid w:val="6C9D744C"/>
    <w:rsid w:val="6CA06886"/>
    <w:rsid w:val="6CAD5473"/>
    <w:rsid w:val="6CB7614B"/>
    <w:rsid w:val="6CBA18DE"/>
    <w:rsid w:val="6CBB719C"/>
    <w:rsid w:val="6CC13BE1"/>
    <w:rsid w:val="6CC369E5"/>
    <w:rsid w:val="6CC85DA9"/>
    <w:rsid w:val="6CD01269"/>
    <w:rsid w:val="6CD0430D"/>
    <w:rsid w:val="6CD209D6"/>
    <w:rsid w:val="6CE93F71"/>
    <w:rsid w:val="6CF056ED"/>
    <w:rsid w:val="6D062D75"/>
    <w:rsid w:val="6D167928"/>
    <w:rsid w:val="6D1C7EA3"/>
    <w:rsid w:val="6D231231"/>
    <w:rsid w:val="6D26299B"/>
    <w:rsid w:val="6D401DE3"/>
    <w:rsid w:val="6D423B36"/>
    <w:rsid w:val="6D4772EC"/>
    <w:rsid w:val="6D525A34"/>
    <w:rsid w:val="6D5910F7"/>
    <w:rsid w:val="6D5D4E8C"/>
    <w:rsid w:val="6D617FAC"/>
    <w:rsid w:val="6D6B4986"/>
    <w:rsid w:val="6D8141AA"/>
    <w:rsid w:val="6D885538"/>
    <w:rsid w:val="6D9078AF"/>
    <w:rsid w:val="6DAA3FEF"/>
    <w:rsid w:val="6DAF51BB"/>
    <w:rsid w:val="6DB47629"/>
    <w:rsid w:val="6DC0172B"/>
    <w:rsid w:val="6DC0711C"/>
    <w:rsid w:val="6DC1156D"/>
    <w:rsid w:val="6DCB690C"/>
    <w:rsid w:val="6DD16D22"/>
    <w:rsid w:val="6DD41A5B"/>
    <w:rsid w:val="6DDC6D04"/>
    <w:rsid w:val="6DE5298B"/>
    <w:rsid w:val="6DF21935"/>
    <w:rsid w:val="6DF350A8"/>
    <w:rsid w:val="6DF43C2E"/>
    <w:rsid w:val="6DF51CA3"/>
    <w:rsid w:val="6E0A23F1"/>
    <w:rsid w:val="6E0B694A"/>
    <w:rsid w:val="6E160D96"/>
    <w:rsid w:val="6E245261"/>
    <w:rsid w:val="6E281E1C"/>
    <w:rsid w:val="6E2C2368"/>
    <w:rsid w:val="6E344C48"/>
    <w:rsid w:val="6E3F61A7"/>
    <w:rsid w:val="6E407BC1"/>
    <w:rsid w:val="6E510020"/>
    <w:rsid w:val="6E533D98"/>
    <w:rsid w:val="6E7B08D1"/>
    <w:rsid w:val="6E8335BD"/>
    <w:rsid w:val="6E853DB3"/>
    <w:rsid w:val="6E8E12EF"/>
    <w:rsid w:val="6E95615F"/>
    <w:rsid w:val="6E972936"/>
    <w:rsid w:val="6EA13E04"/>
    <w:rsid w:val="6EAD16FA"/>
    <w:rsid w:val="6EB05B98"/>
    <w:rsid w:val="6EB8269B"/>
    <w:rsid w:val="6EBF15D0"/>
    <w:rsid w:val="6EC32CCC"/>
    <w:rsid w:val="6EC67DFB"/>
    <w:rsid w:val="6ED446C5"/>
    <w:rsid w:val="6EE47440"/>
    <w:rsid w:val="6EE921E4"/>
    <w:rsid w:val="6EF60234"/>
    <w:rsid w:val="6EFD5AB2"/>
    <w:rsid w:val="6EFE1F56"/>
    <w:rsid w:val="6F21671E"/>
    <w:rsid w:val="6F2A7D94"/>
    <w:rsid w:val="6F370FC4"/>
    <w:rsid w:val="6F3C482C"/>
    <w:rsid w:val="6F411E43"/>
    <w:rsid w:val="6F415FBF"/>
    <w:rsid w:val="6F511216"/>
    <w:rsid w:val="6F5347E9"/>
    <w:rsid w:val="6F655B31"/>
    <w:rsid w:val="6F8331F1"/>
    <w:rsid w:val="6F8B2C2C"/>
    <w:rsid w:val="6F944668"/>
    <w:rsid w:val="6FA7614A"/>
    <w:rsid w:val="6FA83C70"/>
    <w:rsid w:val="6FAE1A09"/>
    <w:rsid w:val="6FD75BF8"/>
    <w:rsid w:val="6FE253D4"/>
    <w:rsid w:val="6FEA51C2"/>
    <w:rsid w:val="6FF3280C"/>
    <w:rsid w:val="6FFF6F32"/>
    <w:rsid w:val="7003534A"/>
    <w:rsid w:val="700417EE"/>
    <w:rsid w:val="701326AA"/>
    <w:rsid w:val="702A096B"/>
    <w:rsid w:val="702A6D7B"/>
    <w:rsid w:val="703674CE"/>
    <w:rsid w:val="703875CF"/>
    <w:rsid w:val="705F07D2"/>
    <w:rsid w:val="707723D0"/>
    <w:rsid w:val="708C3252"/>
    <w:rsid w:val="70934920"/>
    <w:rsid w:val="70944D11"/>
    <w:rsid w:val="70987ACE"/>
    <w:rsid w:val="70C40F7D"/>
    <w:rsid w:val="70D2369A"/>
    <w:rsid w:val="70D6480D"/>
    <w:rsid w:val="70DA60AB"/>
    <w:rsid w:val="70DE203F"/>
    <w:rsid w:val="70E4517B"/>
    <w:rsid w:val="70F5661B"/>
    <w:rsid w:val="71062461"/>
    <w:rsid w:val="71105F71"/>
    <w:rsid w:val="711C4915"/>
    <w:rsid w:val="711F4406"/>
    <w:rsid w:val="7121017E"/>
    <w:rsid w:val="71245578"/>
    <w:rsid w:val="71360107"/>
    <w:rsid w:val="713752AB"/>
    <w:rsid w:val="713B688E"/>
    <w:rsid w:val="71551BD5"/>
    <w:rsid w:val="716777EA"/>
    <w:rsid w:val="71754026"/>
    <w:rsid w:val="717958C4"/>
    <w:rsid w:val="717B5AE0"/>
    <w:rsid w:val="71821477"/>
    <w:rsid w:val="7185579C"/>
    <w:rsid w:val="71936F42"/>
    <w:rsid w:val="71940950"/>
    <w:rsid w:val="71A4404F"/>
    <w:rsid w:val="71AF12E6"/>
    <w:rsid w:val="71B109DA"/>
    <w:rsid w:val="71C8684B"/>
    <w:rsid w:val="71D035DA"/>
    <w:rsid w:val="71D43752"/>
    <w:rsid w:val="71F1796A"/>
    <w:rsid w:val="71F97705"/>
    <w:rsid w:val="72005FE5"/>
    <w:rsid w:val="720A0C12"/>
    <w:rsid w:val="72154626"/>
    <w:rsid w:val="72262B5D"/>
    <w:rsid w:val="72283FF7"/>
    <w:rsid w:val="722E7212"/>
    <w:rsid w:val="723637B5"/>
    <w:rsid w:val="723A0474"/>
    <w:rsid w:val="723F6B0D"/>
    <w:rsid w:val="724924CC"/>
    <w:rsid w:val="7252160B"/>
    <w:rsid w:val="725923E4"/>
    <w:rsid w:val="725B5658"/>
    <w:rsid w:val="72693B8A"/>
    <w:rsid w:val="72760055"/>
    <w:rsid w:val="72852806"/>
    <w:rsid w:val="72864BF7"/>
    <w:rsid w:val="729023FC"/>
    <w:rsid w:val="72903D43"/>
    <w:rsid w:val="729C3F60"/>
    <w:rsid w:val="729D1A86"/>
    <w:rsid w:val="72A66B8C"/>
    <w:rsid w:val="72DC25AE"/>
    <w:rsid w:val="72E64509"/>
    <w:rsid w:val="72EC0317"/>
    <w:rsid w:val="72F90E70"/>
    <w:rsid w:val="730C516A"/>
    <w:rsid w:val="730D3E32"/>
    <w:rsid w:val="7329331A"/>
    <w:rsid w:val="73306456"/>
    <w:rsid w:val="733F4950"/>
    <w:rsid w:val="73426189"/>
    <w:rsid w:val="73440153"/>
    <w:rsid w:val="737C12EE"/>
    <w:rsid w:val="737C169B"/>
    <w:rsid w:val="738467A2"/>
    <w:rsid w:val="739E7864"/>
    <w:rsid w:val="73A429A0"/>
    <w:rsid w:val="73AD3F4B"/>
    <w:rsid w:val="73B057E9"/>
    <w:rsid w:val="73B2330F"/>
    <w:rsid w:val="73B47087"/>
    <w:rsid w:val="73C0646E"/>
    <w:rsid w:val="73C11384"/>
    <w:rsid w:val="73C35D2F"/>
    <w:rsid w:val="73C82B32"/>
    <w:rsid w:val="73D17C39"/>
    <w:rsid w:val="73D239B1"/>
    <w:rsid w:val="73DC213A"/>
    <w:rsid w:val="73DE5EB2"/>
    <w:rsid w:val="73ED2599"/>
    <w:rsid w:val="73FB2386"/>
    <w:rsid w:val="74040037"/>
    <w:rsid w:val="742222F5"/>
    <w:rsid w:val="743326A2"/>
    <w:rsid w:val="74372F79"/>
    <w:rsid w:val="743B3304"/>
    <w:rsid w:val="743F7103"/>
    <w:rsid w:val="74476126"/>
    <w:rsid w:val="744E62DA"/>
    <w:rsid w:val="74581386"/>
    <w:rsid w:val="745B7503"/>
    <w:rsid w:val="745D14CD"/>
    <w:rsid w:val="746E6ADD"/>
    <w:rsid w:val="74706664"/>
    <w:rsid w:val="74730CF0"/>
    <w:rsid w:val="74744A68"/>
    <w:rsid w:val="747F3682"/>
    <w:rsid w:val="748F53FE"/>
    <w:rsid w:val="749C4185"/>
    <w:rsid w:val="74AA048A"/>
    <w:rsid w:val="74AC1A27"/>
    <w:rsid w:val="74AF784E"/>
    <w:rsid w:val="74B11819"/>
    <w:rsid w:val="74BB61F3"/>
    <w:rsid w:val="74CB28DA"/>
    <w:rsid w:val="74D3178F"/>
    <w:rsid w:val="74E7348C"/>
    <w:rsid w:val="74E76FE8"/>
    <w:rsid w:val="74EB4D2A"/>
    <w:rsid w:val="74F02341"/>
    <w:rsid w:val="74FC0CE6"/>
    <w:rsid w:val="75047B9A"/>
    <w:rsid w:val="75067759"/>
    <w:rsid w:val="75137DDD"/>
    <w:rsid w:val="752279F2"/>
    <w:rsid w:val="752A6BB8"/>
    <w:rsid w:val="752E6DCD"/>
    <w:rsid w:val="7530514E"/>
    <w:rsid w:val="753366D1"/>
    <w:rsid w:val="753D4E5A"/>
    <w:rsid w:val="753E4B04"/>
    <w:rsid w:val="7551380D"/>
    <w:rsid w:val="75600BE5"/>
    <w:rsid w:val="7564475C"/>
    <w:rsid w:val="756C6ACA"/>
    <w:rsid w:val="756D41B6"/>
    <w:rsid w:val="75730D83"/>
    <w:rsid w:val="75750A98"/>
    <w:rsid w:val="7583797F"/>
    <w:rsid w:val="75955370"/>
    <w:rsid w:val="75994786"/>
    <w:rsid w:val="75A1188D"/>
    <w:rsid w:val="75CE1F56"/>
    <w:rsid w:val="75D02172"/>
    <w:rsid w:val="75D20F1D"/>
    <w:rsid w:val="75DA2C18"/>
    <w:rsid w:val="75DD619C"/>
    <w:rsid w:val="75E4177A"/>
    <w:rsid w:val="75F31000"/>
    <w:rsid w:val="75F54412"/>
    <w:rsid w:val="75FE283B"/>
    <w:rsid w:val="76143E0D"/>
    <w:rsid w:val="76151B6D"/>
    <w:rsid w:val="76180C4D"/>
    <w:rsid w:val="761D08E0"/>
    <w:rsid w:val="761E2EDE"/>
    <w:rsid w:val="76212A1F"/>
    <w:rsid w:val="762A3631"/>
    <w:rsid w:val="762F6E99"/>
    <w:rsid w:val="763224E5"/>
    <w:rsid w:val="7633506A"/>
    <w:rsid w:val="76393874"/>
    <w:rsid w:val="763D3D03"/>
    <w:rsid w:val="765257B1"/>
    <w:rsid w:val="765D347C"/>
    <w:rsid w:val="766F4367"/>
    <w:rsid w:val="76826699"/>
    <w:rsid w:val="768538DD"/>
    <w:rsid w:val="768F16E6"/>
    <w:rsid w:val="76937428"/>
    <w:rsid w:val="76A44219"/>
    <w:rsid w:val="76B63116"/>
    <w:rsid w:val="76BB072D"/>
    <w:rsid w:val="76C87133"/>
    <w:rsid w:val="76CA6BC2"/>
    <w:rsid w:val="76CD08D5"/>
    <w:rsid w:val="76D37824"/>
    <w:rsid w:val="76D90BB3"/>
    <w:rsid w:val="76DB492B"/>
    <w:rsid w:val="76DB4B92"/>
    <w:rsid w:val="76E06235"/>
    <w:rsid w:val="76E77774"/>
    <w:rsid w:val="76EA091C"/>
    <w:rsid w:val="76EF6628"/>
    <w:rsid w:val="76F5270C"/>
    <w:rsid w:val="770245AD"/>
    <w:rsid w:val="77052AA4"/>
    <w:rsid w:val="770A3894"/>
    <w:rsid w:val="77136511"/>
    <w:rsid w:val="77340A39"/>
    <w:rsid w:val="77351FD0"/>
    <w:rsid w:val="773F55A5"/>
    <w:rsid w:val="774424D0"/>
    <w:rsid w:val="77472422"/>
    <w:rsid w:val="774B44E1"/>
    <w:rsid w:val="774B7D02"/>
    <w:rsid w:val="774E334F"/>
    <w:rsid w:val="775804FA"/>
    <w:rsid w:val="77731007"/>
    <w:rsid w:val="777F31F2"/>
    <w:rsid w:val="77974261"/>
    <w:rsid w:val="77A15B74"/>
    <w:rsid w:val="77A2369A"/>
    <w:rsid w:val="77A61681"/>
    <w:rsid w:val="77AF1B6D"/>
    <w:rsid w:val="77AF64E3"/>
    <w:rsid w:val="77B27D81"/>
    <w:rsid w:val="77BE6726"/>
    <w:rsid w:val="77C86E5E"/>
    <w:rsid w:val="77C90C27"/>
    <w:rsid w:val="77CA6A22"/>
    <w:rsid w:val="77CC3A1C"/>
    <w:rsid w:val="77D1700D"/>
    <w:rsid w:val="77DE46D3"/>
    <w:rsid w:val="77EC04CC"/>
    <w:rsid w:val="77FE6B23"/>
    <w:rsid w:val="782347DB"/>
    <w:rsid w:val="782F13D2"/>
    <w:rsid w:val="78306AAE"/>
    <w:rsid w:val="7842761C"/>
    <w:rsid w:val="78497863"/>
    <w:rsid w:val="784A1D68"/>
    <w:rsid w:val="7860158C"/>
    <w:rsid w:val="786055C7"/>
    <w:rsid w:val="786C6182"/>
    <w:rsid w:val="786F7A21"/>
    <w:rsid w:val="78745037"/>
    <w:rsid w:val="78775729"/>
    <w:rsid w:val="78880AE2"/>
    <w:rsid w:val="788D5D25"/>
    <w:rsid w:val="788F3C1F"/>
    <w:rsid w:val="78970D25"/>
    <w:rsid w:val="78A42DB0"/>
    <w:rsid w:val="78A656AB"/>
    <w:rsid w:val="78B2245C"/>
    <w:rsid w:val="78B849CD"/>
    <w:rsid w:val="78C95383"/>
    <w:rsid w:val="78D43D28"/>
    <w:rsid w:val="78DC790C"/>
    <w:rsid w:val="78E172CC"/>
    <w:rsid w:val="78E57CE3"/>
    <w:rsid w:val="78E86751"/>
    <w:rsid w:val="78EA1D1F"/>
    <w:rsid w:val="78EE4DE9"/>
    <w:rsid w:val="78F8065B"/>
    <w:rsid w:val="78FB5758"/>
    <w:rsid w:val="790243F1"/>
    <w:rsid w:val="7904172F"/>
    <w:rsid w:val="790F7E27"/>
    <w:rsid w:val="79102FB2"/>
    <w:rsid w:val="79246A5D"/>
    <w:rsid w:val="79272619"/>
    <w:rsid w:val="7927654D"/>
    <w:rsid w:val="79294073"/>
    <w:rsid w:val="792A231A"/>
    <w:rsid w:val="792B624D"/>
    <w:rsid w:val="79316829"/>
    <w:rsid w:val="79393B8B"/>
    <w:rsid w:val="7940571D"/>
    <w:rsid w:val="79693870"/>
    <w:rsid w:val="796D4891"/>
    <w:rsid w:val="79764566"/>
    <w:rsid w:val="797A48CF"/>
    <w:rsid w:val="797A667D"/>
    <w:rsid w:val="797E66A9"/>
    <w:rsid w:val="798B088A"/>
    <w:rsid w:val="79927E6B"/>
    <w:rsid w:val="799F1F79"/>
    <w:rsid w:val="79A97383"/>
    <w:rsid w:val="79B24069"/>
    <w:rsid w:val="79B576B5"/>
    <w:rsid w:val="79B853F7"/>
    <w:rsid w:val="79BE2DA4"/>
    <w:rsid w:val="79C05396"/>
    <w:rsid w:val="79D520FA"/>
    <w:rsid w:val="79E27E8B"/>
    <w:rsid w:val="79F3642F"/>
    <w:rsid w:val="79F850CE"/>
    <w:rsid w:val="79FD443C"/>
    <w:rsid w:val="7A072E62"/>
    <w:rsid w:val="7A121826"/>
    <w:rsid w:val="7A1940E8"/>
    <w:rsid w:val="7A1D1975"/>
    <w:rsid w:val="7A1E525A"/>
    <w:rsid w:val="7A3507F6"/>
    <w:rsid w:val="7A3D7518"/>
    <w:rsid w:val="7A3E3B4E"/>
    <w:rsid w:val="7A3E5150"/>
    <w:rsid w:val="7A3E76AA"/>
    <w:rsid w:val="7A4670D6"/>
    <w:rsid w:val="7A48677B"/>
    <w:rsid w:val="7A4D3D91"/>
    <w:rsid w:val="7A524A60"/>
    <w:rsid w:val="7A534B63"/>
    <w:rsid w:val="7A54431D"/>
    <w:rsid w:val="7A613399"/>
    <w:rsid w:val="7A615382"/>
    <w:rsid w:val="7A67303B"/>
    <w:rsid w:val="7A680BCB"/>
    <w:rsid w:val="7A70182E"/>
    <w:rsid w:val="7A764B78"/>
    <w:rsid w:val="7A807CC3"/>
    <w:rsid w:val="7A897C8B"/>
    <w:rsid w:val="7A8A6D94"/>
    <w:rsid w:val="7A9279F6"/>
    <w:rsid w:val="7A947523"/>
    <w:rsid w:val="7AAB1D04"/>
    <w:rsid w:val="7AAE7ABB"/>
    <w:rsid w:val="7ABA4368"/>
    <w:rsid w:val="7ABD0F17"/>
    <w:rsid w:val="7ABE2599"/>
    <w:rsid w:val="7AC95256"/>
    <w:rsid w:val="7AD05746"/>
    <w:rsid w:val="7AD324E9"/>
    <w:rsid w:val="7AD86450"/>
    <w:rsid w:val="7AD931D4"/>
    <w:rsid w:val="7AE53FCA"/>
    <w:rsid w:val="7AEA338E"/>
    <w:rsid w:val="7AF91EFF"/>
    <w:rsid w:val="7B257FFD"/>
    <w:rsid w:val="7B310FBD"/>
    <w:rsid w:val="7B334D35"/>
    <w:rsid w:val="7B340AAD"/>
    <w:rsid w:val="7B343476"/>
    <w:rsid w:val="7B3615D3"/>
    <w:rsid w:val="7B3A1CA4"/>
    <w:rsid w:val="7B42766E"/>
    <w:rsid w:val="7B4707E1"/>
    <w:rsid w:val="7B537186"/>
    <w:rsid w:val="7B5A2978"/>
    <w:rsid w:val="7B5A7E4C"/>
    <w:rsid w:val="7B667AF9"/>
    <w:rsid w:val="7B6C53C5"/>
    <w:rsid w:val="7B6E1436"/>
    <w:rsid w:val="7B7468F8"/>
    <w:rsid w:val="7B7D42F6"/>
    <w:rsid w:val="7B8B2CB1"/>
    <w:rsid w:val="7B966AEF"/>
    <w:rsid w:val="7B9E6D2B"/>
    <w:rsid w:val="7BB75966"/>
    <w:rsid w:val="7BBC178A"/>
    <w:rsid w:val="7BC00DCF"/>
    <w:rsid w:val="7BC938EC"/>
    <w:rsid w:val="7BCE4A5E"/>
    <w:rsid w:val="7BE20509"/>
    <w:rsid w:val="7BE64FB8"/>
    <w:rsid w:val="7BEC1388"/>
    <w:rsid w:val="7BEE0103"/>
    <w:rsid w:val="7BF00E78"/>
    <w:rsid w:val="7BF23197"/>
    <w:rsid w:val="7C02295A"/>
    <w:rsid w:val="7C0A0FE4"/>
    <w:rsid w:val="7C254906"/>
    <w:rsid w:val="7C291999"/>
    <w:rsid w:val="7C2B3C5E"/>
    <w:rsid w:val="7C3819C5"/>
    <w:rsid w:val="7C442F72"/>
    <w:rsid w:val="7C4D0079"/>
    <w:rsid w:val="7C590818"/>
    <w:rsid w:val="7C5F1B5A"/>
    <w:rsid w:val="7C617B9C"/>
    <w:rsid w:val="7C7A024D"/>
    <w:rsid w:val="7C7C10F6"/>
    <w:rsid w:val="7C853BEA"/>
    <w:rsid w:val="7C881368"/>
    <w:rsid w:val="7C8A3487"/>
    <w:rsid w:val="7C8B6DF3"/>
    <w:rsid w:val="7CA36CE2"/>
    <w:rsid w:val="7CA378E5"/>
    <w:rsid w:val="7CA62600"/>
    <w:rsid w:val="7CB45504"/>
    <w:rsid w:val="7CB51F14"/>
    <w:rsid w:val="7CB90610"/>
    <w:rsid w:val="7CBB1486"/>
    <w:rsid w:val="7CBC59EF"/>
    <w:rsid w:val="7CBE516E"/>
    <w:rsid w:val="7CE27788"/>
    <w:rsid w:val="7CEA58C8"/>
    <w:rsid w:val="7CF14EA8"/>
    <w:rsid w:val="7CF624BE"/>
    <w:rsid w:val="7CFE1373"/>
    <w:rsid w:val="7CFE4446"/>
    <w:rsid w:val="7D0C32F1"/>
    <w:rsid w:val="7D0F408D"/>
    <w:rsid w:val="7D1943FF"/>
    <w:rsid w:val="7D1B0177"/>
    <w:rsid w:val="7D2232B3"/>
    <w:rsid w:val="7D230DDA"/>
    <w:rsid w:val="7D344D95"/>
    <w:rsid w:val="7D491C6C"/>
    <w:rsid w:val="7D4A0A5C"/>
    <w:rsid w:val="7D4F1BCF"/>
    <w:rsid w:val="7D540099"/>
    <w:rsid w:val="7D5429C0"/>
    <w:rsid w:val="7D621902"/>
    <w:rsid w:val="7D6E6D43"/>
    <w:rsid w:val="7D7D498E"/>
    <w:rsid w:val="7D807FDA"/>
    <w:rsid w:val="7D871368"/>
    <w:rsid w:val="7D8966C5"/>
    <w:rsid w:val="7D8A6FEC"/>
    <w:rsid w:val="7DA146C1"/>
    <w:rsid w:val="7DB26777"/>
    <w:rsid w:val="7DB57A34"/>
    <w:rsid w:val="7DBC5759"/>
    <w:rsid w:val="7DC12ACC"/>
    <w:rsid w:val="7DD918CF"/>
    <w:rsid w:val="7DE16B50"/>
    <w:rsid w:val="7DE60973"/>
    <w:rsid w:val="7DE82A56"/>
    <w:rsid w:val="7DEF0916"/>
    <w:rsid w:val="7DF13BD7"/>
    <w:rsid w:val="7E016344"/>
    <w:rsid w:val="7E1A6458"/>
    <w:rsid w:val="7E1E5218"/>
    <w:rsid w:val="7E3314F0"/>
    <w:rsid w:val="7E3F1C43"/>
    <w:rsid w:val="7E4234E1"/>
    <w:rsid w:val="7E4C610E"/>
    <w:rsid w:val="7E6B6EDC"/>
    <w:rsid w:val="7E7C5B06"/>
    <w:rsid w:val="7E843AFA"/>
    <w:rsid w:val="7E885398"/>
    <w:rsid w:val="7E971A7F"/>
    <w:rsid w:val="7E972155"/>
    <w:rsid w:val="7E9A4E1F"/>
    <w:rsid w:val="7E9F14AB"/>
    <w:rsid w:val="7EA07EEE"/>
    <w:rsid w:val="7EA67F14"/>
    <w:rsid w:val="7EA7723A"/>
    <w:rsid w:val="7EB2214A"/>
    <w:rsid w:val="7EB443DF"/>
    <w:rsid w:val="7EB919F5"/>
    <w:rsid w:val="7ED06D3F"/>
    <w:rsid w:val="7ED76320"/>
    <w:rsid w:val="7EDC3936"/>
    <w:rsid w:val="7EE051D4"/>
    <w:rsid w:val="7EEA7B98"/>
    <w:rsid w:val="7EF56FBB"/>
    <w:rsid w:val="7EFC073B"/>
    <w:rsid w:val="7EFFC0CA"/>
    <w:rsid w:val="7F032C71"/>
    <w:rsid w:val="7F071B36"/>
    <w:rsid w:val="7F0768EB"/>
    <w:rsid w:val="7F0F1615"/>
    <w:rsid w:val="7F143BEC"/>
    <w:rsid w:val="7F201A75"/>
    <w:rsid w:val="7F4020E2"/>
    <w:rsid w:val="7F406C73"/>
    <w:rsid w:val="7F615358"/>
    <w:rsid w:val="7F6220BF"/>
    <w:rsid w:val="7F623D3D"/>
    <w:rsid w:val="7F655118"/>
    <w:rsid w:val="7F6D458E"/>
    <w:rsid w:val="7F715AF2"/>
    <w:rsid w:val="7F765B38"/>
    <w:rsid w:val="7F800765"/>
    <w:rsid w:val="7F88470B"/>
    <w:rsid w:val="7F886E69"/>
    <w:rsid w:val="7F8A3392"/>
    <w:rsid w:val="7F9A1827"/>
    <w:rsid w:val="7FA02BB5"/>
    <w:rsid w:val="7FA41032"/>
    <w:rsid w:val="7FA77AA0"/>
    <w:rsid w:val="7FAE2EE2"/>
    <w:rsid w:val="7FB36445"/>
    <w:rsid w:val="7FBE4DEA"/>
    <w:rsid w:val="7FC00B62"/>
    <w:rsid w:val="7FCD33E0"/>
    <w:rsid w:val="7FD3037A"/>
    <w:rsid w:val="7FD753DA"/>
    <w:rsid w:val="7FD77EE3"/>
    <w:rsid w:val="BB7FA927"/>
    <w:rsid w:val="EDEF83B5"/>
    <w:rsid w:val="F5FFD31F"/>
    <w:rsid w:val="FBBFC6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autoRedefine/>
    <w:qFormat/>
    <w:uiPriority w:val="0"/>
    <w:pPr>
      <w:ind w:firstLine="420" w:firstLineChars="200"/>
    </w:pPr>
  </w:style>
  <w:style w:type="paragraph" w:customStyle="1" w:styleId="80">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DAS正文"/>
    <w:basedOn w:val="1"/>
    <w:autoRedefine/>
    <w:qFormat/>
    <w:uiPriority w:val="0"/>
    <w:pPr>
      <w:spacing w:line="360" w:lineRule="auto"/>
      <w:ind w:right="181" w:firstLine="480" w:firstLineChars="200"/>
    </w:pPr>
    <w:rPr>
      <w:rFonts w:ascii="Verdana" w:hAnsi="Verdana"/>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69"/>
    <w:qFormat/>
    <w:uiPriority w:val="0"/>
    <w:rPr>
      <w:rFonts w:hint="eastAsia" w:ascii="仿宋" w:hAnsi="仿宋" w:eastAsia="仿宋" w:cs="仿宋"/>
      <w:color w:val="000000"/>
      <w:sz w:val="22"/>
      <w:szCs w:val="22"/>
      <w:u w:val="none"/>
    </w:rPr>
  </w:style>
  <w:style w:type="paragraph" w:customStyle="1" w:styleId="9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表格内容"/>
    <w:basedOn w:val="1"/>
    <w:qFormat/>
    <w:uiPriority w:val="0"/>
    <w:pPr>
      <w:jc w:val="center"/>
    </w:pPr>
    <w:rPr>
      <w:rFonts w:ascii="Calibri" w:hAnsi="Calibri"/>
      <w:szCs w:val="22"/>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font101"/>
    <w:qFormat/>
    <w:uiPriority w:val="0"/>
    <w:rPr>
      <w:rFonts w:hint="eastAsia" w:ascii="宋体" w:hAnsi="宋体" w:eastAsia="宋体" w:cs="宋体"/>
      <w:color w:val="000000"/>
      <w:sz w:val="21"/>
      <w:szCs w:val="21"/>
      <w:u w:val="none"/>
    </w:r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 w:type="table" w:customStyle="1" w:styleId="972">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973">
    <w:name w:val="Y-图表"/>
    <w:qFormat/>
    <w:uiPriority w:val="0"/>
    <w:pPr>
      <w:jc w:val="center"/>
    </w:pPr>
    <w:rPr>
      <w:rFonts w:ascii="Times New Roman" w:hAnsi="Times New Roman" w:eastAsia="宋体" w:cs="Times New Roman"/>
      <w:kern w:val="2"/>
      <w:sz w:val="21"/>
      <w:szCs w:val="21"/>
      <w:lang w:val="en-US" w:eastAsia="zh-CN" w:bidi="ar-SA"/>
    </w:rPr>
  </w:style>
  <w:style w:type="paragraph" w:customStyle="1" w:styleId="974">
    <w:name w:val="[Normal]"/>
    <w:qFormat/>
    <w:uiPriority w:val="0"/>
    <w:pPr>
      <w:widowControl w:val="0"/>
      <w:autoSpaceDE w:val="0"/>
      <w:autoSpaceDN w:val="0"/>
      <w:adjustRightInd w:val="0"/>
      <w:spacing w:after="160" w:line="259" w:lineRule="auto"/>
    </w:pPr>
    <w:rPr>
      <w:rFonts w:ascii="宋体" w:hAnsi="Times New Roman" w:eastAsia="宋体" w:cs="宋体"/>
      <w:sz w:val="24"/>
      <w:szCs w:val="24"/>
      <w:lang w:val="en-US" w:eastAsia="zh-CN" w:bidi="ar-SA"/>
    </w:rPr>
  </w:style>
  <w:style w:type="paragraph" w:customStyle="1" w:styleId="975">
    <w:name w:val="技术研究正文"/>
    <w:basedOn w:val="1"/>
    <w:qFormat/>
    <w:uiPriority w:val="0"/>
    <w:pPr>
      <w:spacing w:line="360" w:lineRule="auto"/>
      <w:ind w:firstLine="200" w:firstLineChars="200"/>
    </w:pPr>
    <w:rPr>
      <w:rFonts w:ascii="楷体" w:hAnsi="楷体" w:cs="楷体"/>
      <w:kern w:val="0"/>
      <w:sz w:val="24"/>
    </w:rPr>
  </w:style>
  <w:style w:type="paragraph" w:customStyle="1" w:styleId="976">
    <w:name w:val="SOR 正文"/>
    <w:qFormat/>
    <w:uiPriority w:val="0"/>
    <w:rPr>
      <w:rFonts w:ascii="Times New Roman" w:hAnsi="Times New Roman" w:eastAsia="宋体" w:cs="Times New Roman"/>
      <w:szCs w:val="24"/>
      <w:lang w:val="en-US" w:eastAsia="zh-CN" w:bidi="ar-SA"/>
    </w:rPr>
  </w:style>
  <w:style w:type="paragraph" w:customStyle="1" w:styleId="977">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9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9">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980">
    <w:name w:val="font121"/>
    <w:basedOn w:val="69"/>
    <w:qFormat/>
    <w:uiPriority w:val="0"/>
    <w:rPr>
      <w:rFonts w:hint="eastAsia" w:ascii="宋体" w:hAnsi="宋体" w:eastAsia="宋体" w:cs="宋体"/>
      <w:color w:val="000000"/>
      <w:sz w:val="20"/>
      <w:szCs w:val="20"/>
      <w:u w:val="none"/>
    </w:rPr>
  </w:style>
  <w:style w:type="character" w:customStyle="1" w:styleId="981">
    <w:name w:val="font161"/>
    <w:basedOn w:val="69"/>
    <w:qFormat/>
    <w:uiPriority w:val="0"/>
    <w:rPr>
      <w:rFonts w:hint="default" w:ascii="Times New Roman" w:hAnsi="Times New Roman" w:cs="Times New Roman"/>
      <w:color w:val="000000"/>
      <w:sz w:val="20"/>
      <w:szCs w:val="20"/>
      <w:u w:val="none"/>
    </w:rPr>
  </w:style>
  <w:style w:type="character" w:customStyle="1" w:styleId="982">
    <w:name w:val="font112"/>
    <w:basedOn w:val="69"/>
    <w:qFormat/>
    <w:uiPriority w:val="0"/>
    <w:rPr>
      <w:rFonts w:hint="eastAsia" w:ascii="宋体" w:hAnsi="宋体" w:eastAsia="宋体" w:cs="宋体"/>
      <w:color w:val="000000"/>
      <w:sz w:val="20"/>
      <w:szCs w:val="20"/>
      <w:u w:val="none"/>
    </w:rPr>
  </w:style>
  <w:style w:type="paragraph" w:customStyle="1" w:styleId="983">
    <w:name w:val="font0"/>
    <w:basedOn w:val="1"/>
    <w:qFormat/>
    <w:uiPriority w:val="0"/>
    <w:pPr>
      <w:widowControl/>
      <w:spacing w:before="100" w:beforeAutospacing="1" w:after="100" w:afterAutospacing="1"/>
      <w:jc w:val="left"/>
    </w:pPr>
    <w:rPr>
      <w:rFonts w:hint="eastAsia" w:ascii="宋体" w:hAnsi="宋体" w:cs="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16114</Words>
  <Characters>18145</Characters>
  <Lines>351</Lines>
  <Paragraphs>98</Paragraphs>
  <TotalTime>1</TotalTime>
  <ScaleCrop>false</ScaleCrop>
  <LinksUpToDate>false</LinksUpToDate>
  <CharactersWithSpaces>18740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2025-07-11T02:18:00Z</dcterms:created>
  <dc:creator>玥</dc:creator>
  <cp:lastModifiedBy>陈旭涛</cp:lastModifiedBy>
  <cp:lastPrinted>2025-03-21T03:22:00Z</cp:lastPrinted>
  <dcterms:modified xsi:type="dcterms:W3CDTF">2025-07-11T08:55:15Z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FA22389E818B4122AC17FDFE58AB1B56_13</vt:lpwstr>
  </property>
  <property fmtid="{D5CDD505-2E9C-101B-9397-08002B2CF9AE}" pid="5" name="KSOTemplateDocerSaveRecord">
    <vt:lpwstr>eyJoZGlkIjoiYWRmNDU5NjE3YzU1NDNhYzdmZWE3ZmI2NTNjNDliNGEiLCJ1c2VySWQiOiI0MzM2ODYwNzMifQ==</vt:lpwstr>
  </property>
</Properties>
</file>