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杭州市妇产科医院2020-2021年度</w:t>
      </w:r>
      <w:r>
        <w:rPr>
          <w:rFonts w:hint="eastAsia" w:ascii="宋体" w:hAnsi="宋体" w:eastAsia="宋体" w:cs="宋体"/>
          <w:b/>
          <w:color w:val="auto"/>
          <w:sz w:val="36"/>
          <w:szCs w:val="36"/>
          <w:highlight w:val="none"/>
          <w:lang w:eastAsia="zh-CN"/>
        </w:rPr>
        <w:t>物业</w:t>
      </w:r>
      <w:r>
        <w:rPr>
          <w:rFonts w:hint="eastAsia" w:ascii="宋体" w:hAnsi="宋体" w:eastAsia="宋体" w:cs="宋体"/>
          <w:b/>
          <w:color w:val="auto"/>
          <w:sz w:val="36"/>
          <w:szCs w:val="36"/>
          <w:highlight w:val="none"/>
        </w:rPr>
        <w:t>服务项目</w:t>
      </w:r>
    </w:p>
    <w:p>
      <w:pPr>
        <w:autoSpaceDE w:val="0"/>
        <w:autoSpaceDN w:val="0"/>
        <w:adjustRightInd w:val="0"/>
        <w:snapToGrid w:val="0"/>
        <w:spacing w:line="360" w:lineRule="auto"/>
        <w:textAlignment w:val="bottom"/>
        <w:rPr>
          <w:rFonts w:hint="eastAsia" w:ascii="宋体" w:hAnsi="宋体" w:eastAsia="宋体" w:cs="宋体"/>
          <w:b/>
          <w:color w:val="auto"/>
          <w:sz w:val="30"/>
          <w:szCs w:val="30"/>
          <w:highlight w:val="none"/>
        </w:rPr>
      </w:pPr>
    </w:p>
    <w:p>
      <w:pPr>
        <w:tabs>
          <w:tab w:val="left" w:pos="0"/>
        </w:tabs>
        <w:adjustRightInd w:val="0"/>
        <w:snapToGrid w:val="0"/>
        <w:spacing w:line="360" w:lineRule="auto"/>
        <w:ind w:firstLine="201" w:firstLineChars="20"/>
        <w:jc w:val="center"/>
        <w:rPr>
          <w:rFonts w:hint="eastAsia" w:ascii="宋体" w:hAnsi="宋体" w:eastAsia="宋体" w:cs="宋体"/>
          <w:b/>
          <w:color w:val="auto"/>
          <w:sz w:val="100"/>
          <w:szCs w:val="100"/>
          <w:highlight w:val="none"/>
        </w:rPr>
      </w:pPr>
      <w:r>
        <w:rPr>
          <w:rFonts w:hint="eastAsia" w:ascii="宋体" w:hAnsi="宋体" w:eastAsia="宋体" w:cs="宋体"/>
          <w:b/>
          <w:color w:val="auto"/>
          <w:sz w:val="100"/>
          <w:szCs w:val="100"/>
          <w:highlight w:val="none"/>
        </w:rPr>
        <w:t>采购文件</w:t>
      </w:r>
    </w:p>
    <w:p>
      <w:pPr>
        <w:tabs>
          <w:tab w:val="left" w:pos="0"/>
        </w:tabs>
        <w:adjustRightInd w:val="0"/>
        <w:snapToGrid w:val="0"/>
        <w:spacing w:line="360" w:lineRule="auto"/>
        <w:ind w:firstLine="64" w:firstLineChars="20"/>
        <w:jc w:val="center"/>
        <w:rPr>
          <w:rFonts w:hint="eastAsia" w:ascii="宋体" w:hAnsi="宋体" w:eastAsia="宋体" w:cs="宋体"/>
          <w:b/>
          <w:color w:val="auto"/>
          <w:sz w:val="160"/>
          <w:szCs w:val="100"/>
          <w:highlight w:val="none"/>
        </w:rPr>
      </w:pPr>
      <w:r>
        <w:rPr>
          <w:rFonts w:hint="eastAsia" w:ascii="宋体" w:hAnsi="宋体" w:eastAsia="宋体" w:cs="宋体"/>
          <w:b/>
          <w:color w:val="auto"/>
          <w:kern w:val="0"/>
          <w:sz w:val="32"/>
          <w:highlight w:val="none"/>
        </w:rPr>
        <w:t>（线上电子招投标）</w:t>
      </w:r>
    </w:p>
    <w:p>
      <w:pPr>
        <w:adjustRightInd w:val="0"/>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INCLUDEPICTURE  "/D:\\Program Files (x86)\\Tencent\\ACER\\Documents\\Tencent Files\\731289318\\Image\\Group\\JIEF[IF7A8MK059L~WLO%H0.jpg" \* MERGEFORMATINET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INCLUDEPICTURE  "/D:\\Program Files (x86)\\Tencent\\ACER\\Documents\\Tencent Files\\731289318\\Image\\Group\\JIEF[IF7A8MK059L~WLO%H0.jpg" \* MERGEFORMATINET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INCLUDEPICTURE  "/D:\\Program%2525252520Files%2525252520(x86)\\Tencent\\ACER\\Documents\\Tencent%2525252520Files\\731289318\\Image\\Group\\JIEF%252525255bIF7A8MK059L~WLO%2525252525H0.jpg" \* MERGEFORMATINET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INCLUDEPICTURE  "D:\\Program%252525252525252525252525252525252520Files%252525252525252525252525252525252520(x86)\\Tencent\\ACER\\Documents\\Tencent%252525252525252525252525252525252520Files\\731289318\\Image\\Group\\JIEF%25252525252525252525252525252525255bIF7A8MK059L~WLO%252525252525252525252525252525252525H0.jpg" \* MERGEFORMATINET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pict>
          <v:shape id="_x0000_i1025" o:spt="75" type="#_x0000_t75" style="height:107.25pt;width:140.25pt;" filled="f" o:preferrelative="t" stroked="f" coordsize="21600,21600">
            <v:path/>
            <v:fill on="f" focussize="0,0"/>
            <v:stroke on="f" joinstyle="miter"/>
            <v:imagedata r:id="rId12" r:href="rId13" o:title=""/>
            <o:lock v:ext="edit" aspectratio="t"/>
            <w10:wrap type="none"/>
            <w10:anchorlock/>
          </v:shape>
        </w:pic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fldChar w:fldCharType="end"/>
      </w:r>
    </w:p>
    <w:p>
      <w:pPr>
        <w:adjustRightInd w:val="0"/>
        <w:snapToGrid w:val="0"/>
        <w:spacing w:line="360" w:lineRule="auto"/>
        <w:ind w:firstLine="1193" w:firstLineChars="396"/>
        <w:rPr>
          <w:rFonts w:hint="eastAsia" w:ascii="宋体" w:hAnsi="宋体" w:eastAsia="宋体" w:cs="宋体"/>
          <w:b/>
          <w:bCs/>
          <w:color w:val="auto"/>
          <w:sz w:val="30"/>
          <w:szCs w:val="30"/>
          <w:highlight w:val="none"/>
        </w:rPr>
      </w:pPr>
    </w:p>
    <w:p>
      <w:pPr>
        <w:adjustRightInd w:val="0"/>
        <w:snapToGrid w:val="0"/>
        <w:spacing w:line="360" w:lineRule="auto"/>
        <w:ind w:firstLine="1193" w:firstLineChars="396"/>
        <w:rPr>
          <w:rFonts w:hint="eastAsia" w:ascii="宋体" w:hAnsi="宋体" w:eastAsia="宋体" w:cs="宋体"/>
          <w:b/>
          <w:bCs/>
          <w:color w:val="auto"/>
          <w:sz w:val="30"/>
          <w:szCs w:val="30"/>
          <w:highlight w:val="none"/>
        </w:rPr>
      </w:pPr>
    </w:p>
    <w:p>
      <w:pPr>
        <w:adjustRightInd w:val="0"/>
        <w:snapToGrid w:val="0"/>
        <w:spacing w:line="360" w:lineRule="auto"/>
        <w:ind w:firstLine="1807" w:firstLineChars="6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采购方式：公开招标   </w:t>
      </w:r>
    </w:p>
    <w:p>
      <w:pPr>
        <w:adjustRightInd w:val="0"/>
        <w:snapToGrid w:val="0"/>
        <w:spacing w:line="360" w:lineRule="auto"/>
        <w:ind w:firstLine="1807" w:firstLineChars="6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eastAsia="zh-CN"/>
        </w:rPr>
        <w:t xml:space="preserve">CTZB-2020080438 </w:t>
      </w:r>
    </w:p>
    <w:p>
      <w:pPr>
        <w:adjustRightInd w:val="0"/>
        <w:snapToGrid w:val="0"/>
        <w:spacing w:line="360" w:lineRule="auto"/>
        <w:jc w:val="center"/>
        <w:rPr>
          <w:rFonts w:hint="eastAsia" w:ascii="宋体" w:hAnsi="宋体" w:eastAsia="宋体" w:cs="宋体"/>
          <w:b/>
          <w:bCs/>
          <w:color w:val="auto"/>
          <w:sz w:val="30"/>
          <w:szCs w:val="30"/>
          <w:highlight w:val="none"/>
        </w:rPr>
      </w:pPr>
    </w:p>
    <w:p>
      <w:pPr>
        <w:adjustRightInd w:val="0"/>
        <w:snapToGrid w:val="0"/>
        <w:spacing w:line="360" w:lineRule="auto"/>
        <w:rPr>
          <w:rFonts w:hint="eastAsia" w:ascii="宋体" w:hAnsi="宋体" w:eastAsia="宋体" w:cs="宋体"/>
          <w:b/>
          <w:color w:val="auto"/>
          <w:sz w:val="30"/>
          <w:szCs w:val="30"/>
          <w:highlight w:val="none"/>
        </w:rPr>
      </w:pPr>
    </w:p>
    <w:p>
      <w:pPr>
        <w:adjustRightInd w:val="0"/>
        <w:snapToGrid w:val="0"/>
        <w:spacing w:line="360" w:lineRule="auto"/>
        <w:jc w:val="center"/>
        <w:rPr>
          <w:rFonts w:hint="eastAsia" w:ascii="宋体" w:hAnsi="宋体" w:eastAsia="宋体" w:cs="宋体"/>
          <w:b/>
          <w:bCs/>
          <w:color w:val="auto"/>
          <w:sz w:val="30"/>
          <w:szCs w:val="30"/>
          <w:highlight w:val="none"/>
        </w:rPr>
      </w:pPr>
    </w:p>
    <w:p>
      <w:pPr>
        <w:pStyle w:val="50"/>
        <w:rPr>
          <w:rFonts w:hint="eastAsia" w:ascii="宋体" w:hAnsi="宋体" w:eastAsia="宋体" w:cs="宋体"/>
          <w:color w:val="auto"/>
          <w:highlight w:val="none"/>
        </w:rPr>
      </w:pPr>
    </w:p>
    <w:tbl>
      <w:tblPr>
        <w:tblStyle w:val="54"/>
        <w:tblW w:w="0" w:type="auto"/>
        <w:jc w:val="center"/>
        <w:tblLayout w:type="fixed"/>
        <w:tblCellMar>
          <w:top w:w="0" w:type="dxa"/>
          <w:left w:w="108" w:type="dxa"/>
          <w:bottom w:w="0" w:type="dxa"/>
          <w:right w:w="108" w:type="dxa"/>
        </w:tblCellMar>
      </w:tblPr>
      <w:tblGrid>
        <w:gridCol w:w="2220"/>
        <w:gridCol w:w="4756"/>
      </w:tblGrid>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采  购  人：</w:t>
            </w:r>
          </w:p>
        </w:tc>
        <w:tc>
          <w:tcPr>
            <w:tcW w:w="4756" w:type="dxa"/>
            <w:vAlign w:val="center"/>
          </w:tcPr>
          <w:p>
            <w:pPr>
              <w:adjustRightInd w:val="0"/>
              <w:snapToGrid w:val="0"/>
              <w:spacing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杭州市妇产科医院</w:t>
            </w:r>
          </w:p>
        </w:tc>
      </w:tr>
      <w:tr>
        <w:trPr>
          <w:jc w:val="center"/>
        </w:trPr>
        <w:tc>
          <w:tcPr>
            <w:tcW w:w="2220" w:type="dxa"/>
            <w:vAlign w:val="center"/>
          </w:tcPr>
          <w:p>
            <w:pPr>
              <w:adjustRightInd w:val="0"/>
              <w:snapToGrid w:val="0"/>
              <w:spacing w:line="360" w:lineRule="auto"/>
              <w:jc w:val="distribute"/>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采购代理机构：</w:t>
            </w:r>
          </w:p>
        </w:tc>
        <w:tc>
          <w:tcPr>
            <w:tcW w:w="4756" w:type="dxa"/>
            <w:vAlign w:val="center"/>
          </w:tcPr>
          <w:p>
            <w:pPr>
              <w:adjustRightInd w:val="0"/>
              <w:snapToGrid w:val="0"/>
              <w:spacing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浙江省成套招标代理有限公司</w:t>
            </w:r>
          </w:p>
        </w:tc>
      </w:tr>
      <w:tr>
        <w:trPr>
          <w:jc w:val="center"/>
        </w:trPr>
        <w:tc>
          <w:tcPr>
            <w:tcW w:w="6976" w:type="dxa"/>
            <w:gridSpan w:val="2"/>
            <w:vAlign w:val="center"/>
          </w:tcPr>
          <w:p>
            <w:pPr>
              <w:adjustRightInd w:val="0"/>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        期： 二〇二〇年</w:t>
            </w: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月</w:t>
            </w:r>
          </w:p>
        </w:tc>
      </w:tr>
    </w:tbl>
    <w:p>
      <w:pPr>
        <w:snapToGrid w:val="0"/>
        <w:spacing w:line="360"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r>
        <w:rPr>
          <w:rFonts w:hint="eastAsia" w:ascii="宋体" w:hAnsi="宋体" w:eastAsia="宋体" w:cs="宋体"/>
          <w:b/>
          <w:bCs/>
          <w:color w:val="auto"/>
          <w:sz w:val="44"/>
          <w:szCs w:val="44"/>
          <w:highlight w:val="none"/>
        </w:rPr>
        <w:t xml:space="preserve">      </w:t>
      </w:r>
    </w:p>
    <w:p>
      <w:pPr>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目录</w:t>
      </w:r>
    </w:p>
    <w:p>
      <w:pPr>
        <w:pStyle w:val="34"/>
        <w:tabs>
          <w:tab w:val="right" w:leader="dot" w:pos="8312"/>
          <w:tab w:val="clear" w:pos="9403"/>
        </w:tabs>
        <w:rPr>
          <w:rFonts w:hint="eastAsia" w:ascii="宋体" w:hAnsi="宋体" w:eastAsia="宋体" w:cs="宋体"/>
          <w:color w:val="auto"/>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_Toc18873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44"/>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_Toc18873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8312"/>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_Toc18227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第二章  采购内容及技术要求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_Toc18227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4"/>
        <w:tabs>
          <w:tab w:val="right" w:leader="dot" w:pos="8312"/>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_Toc16160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第三章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_Toc16160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4"/>
        <w:tabs>
          <w:tab w:val="right" w:leader="dot" w:pos="8312"/>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_Toc9528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第四章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4"/>
        <w:tabs>
          <w:tab w:val="right" w:leader="dot" w:pos="8312"/>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_Toc27779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第五章  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4"/>
        <w:tabs>
          <w:tab w:val="right" w:leader="dot" w:pos="8312"/>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_Toc16475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第六章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_Toc16475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4"/>
        <w:tabs>
          <w:tab w:val="right" w:leader="dot" w:pos="8312"/>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_Toc6747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第七章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_Toc6747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42"/>
        <w:tabs>
          <w:tab w:val="right" w:leader="dot" w:pos="8312"/>
          <w:tab w:val="clear" w:pos="9403"/>
        </w:tabs>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highlight w:val="none"/>
        </w:rPr>
        <w:fldChar w:fldCharType="end"/>
      </w:r>
    </w:p>
    <w:p>
      <w:pPr>
        <w:spacing w:line="360" w:lineRule="auto"/>
        <w:rPr>
          <w:rFonts w:hint="eastAsia" w:ascii="宋体" w:hAnsi="宋体" w:eastAsia="宋体" w:cs="宋体"/>
          <w:b/>
          <w:bCs/>
          <w:color w:val="auto"/>
          <w:sz w:val="24"/>
          <w:highlight w:val="none"/>
        </w:rPr>
      </w:pPr>
    </w:p>
    <w:p>
      <w:pPr>
        <w:pStyle w:val="3"/>
        <w:rPr>
          <w:rFonts w:hint="eastAsia" w:ascii="宋体" w:hAnsi="宋体" w:eastAsia="宋体" w:cs="宋体"/>
          <w:bCs/>
          <w:color w:val="auto"/>
          <w:kern w:val="44"/>
          <w:sz w:val="30"/>
          <w:szCs w:val="44"/>
          <w:highlight w:val="none"/>
        </w:rPr>
      </w:pPr>
      <w:r>
        <w:rPr>
          <w:rFonts w:hint="eastAsia" w:ascii="宋体" w:hAnsi="宋体" w:eastAsia="宋体" w:cs="宋体"/>
          <w:b w:val="0"/>
          <w:bCs/>
          <w:color w:val="auto"/>
          <w:sz w:val="24"/>
          <w:highlight w:val="none"/>
        </w:rPr>
        <w:br w:type="page"/>
      </w:r>
      <w:bookmarkStart w:id="0" w:name="_Toc18873"/>
      <w:bookmarkStart w:id="1" w:name="_Toc9042"/>
      <w:r>
        <w:rPr>
          <w:rFonts w:hint="eastAsia" w:ascii="宋体" w:hAnsi="宋体" w:eastAsia="宋体" w:cs="宋体"/>
          <w:bCs/>
          <w:color w:val="auto"/>
          <w:kern w:val="44"/>
          <w:sz w:val="30"/>
          <w:szCs w:val="44"/>
          <w:highlight w:val="none"/>
        </w:rPr>
        <w:t>第一章  招标公告</w:t>
      </w:r>
      <w:bookmarkEnd w:id="0"/>
      <w:bookmarkEnd w:id="1"/>
      <w:r>
        <w:rPr>
          <w:rFonts w:hint="eastAsia" w:ascii="宋体" w:hAnsi="宋体" w:eastAsia="宋体" w:cs="宋体"/>
          <w:bCs/>
          <w:color w:val="auto"/>
          <w:kern w:val="44"/>
          <w:sz w:val="30"/>
          <w:szCs w:val="44"/>
          <w:highlight w:val="none"/>
        </w:rPr>
        <w:t xml:space="preserve"> </w:t>
      </w:r>
    </w:p>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b/>
          <w:bCs/>
          <w:color w:val="auto"/>
          <w:szCs w:val="21"/>
          <w:highlight w:val="none"/>
        </w:rPr>
      </w:pPr>
      <w:bookmarkStart w:id="2" w:name="_Toc35393790"/>
      <w:bookmarkStart w:id="3" w:name="_Toc28359079"/>
      <w:bookmarkStart w:id="4" w:name="_Toc28359002"/>
      <w:bookmarkStart w:id="5" w:name="_Toc35393621"/>
      <w:bookmarkStart w:id="6" w:name="_Hlk24379207"/>
      <w:r>
        <w:rPr>
          <w:rFonts w:hint="eastAsia" w:ascii="宋体" w:hAnsi="宋体" w:eastAsia="宋体" w:cs="宋体"/>
          <w:b/>
          <w:bCs/>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杭州市妇产科医院2020-2021年度</w:t>
      </w:r>
      <w:r>
        <w:rPr>
          <w:rFonts w:hint="eastAsia" w:ascii="宋体" w:hAnsi="宋体" w:eastAsia="宋体" w:cs="宋体"/>
          <w:color w:val="auto"/>
          <w:szCs w:val="21"/>
          <w:highlight w:val="none"/>
          <w:u w:val="single"/>
          <w:lang w:eastAsia="zh-CN"/>
        </w:rPr>
        <w:t>物业</w:t>
      </w:r>
      <w:r>
        <w:rPr>
          <w:rFonts w:hint="eastAsia" w:ascii="宋体" w:hAnsi="宋体" w:eastAsia="宋体" w:cs="宋体"/>
          <w:color w:val="auto"/>
          <w:szCs w:val="21"/>
          <w:highlight w:val="none"/>
          <w:u w:val="single"/>
        </w:rPr>
        <w:t>服务</w:t>
      </w:r>
      <w:r>
        <w:rPr>
          <w:rFonts w:hint="eastAsia" w:ascii="宋体" w:hAnsi="宋体" w:eastAsia="宋体" w:cs="宋体"/>
          <w:color w:val="auto"/>
          <w:szCs w:val="21"/>
          <w:highlight w:val="none"/>
        </w:rPr>
        <w:t>采购项目的潜在供应商应在</w:t>
      </w:r>
      <w:r>
        <w:rPr>
          <w:rFonts w:hint="eastAsia" w:ascii="宋体" w:hAnsi="宋体" w:eastAsia="宋体" w:cs="宋体"/>
          <w:color w:val="auto"/>
          <w:szCs w:val="21"/>
          <w:highlight w:val="none"/>
          <w:u w:val="single"/>
        </w:rPr>
        <w:t>浙江政府采购网（http://zfcg.czt.zj.gov.cn/）</w:t>
      </w:r>
      <w:r>
        <w:rPr>
          <w:rFonts w:hint="eastAsia" w:ascii="宋体" w:hAnsi="宋体" w:eastAsia="宋体" w:cs="宋体"/>
          <w:color w:val="auto"/>
          <w:szCs w:val="21"/>
          <w:highlight w:val="none"/>
        </w:rPr>
        <w:t>获取</w:t>
      </w:r>
      <w:r>
        <w:rPr>
          <w:rFonts w:hint="eastAsia" w:ascii="宋体" w:hAnsi="宋体" w:eastAsia="宋体" w:cs="宋体"/>
          <w:color w:val="auto"/>
          <w:kern w:val="0"/>
          <w:szCs w:val="21"/>
          <w:highlight w:val="none"/>
        </w:rPr>
        <w:t>（下载）</w:t>
      </w:r>
      <w:r>
        <w:rPr>
          <w:rFonts w:hint="eastAsia" w:ascii="宋体" w:hAnsi="宋体" w:eastAsia="宋体" w:cs="宋体"/>
          <w:color w:val="auto"/>
          <w:szCs w:val="21"/>
          <w:highlight w:val="none"/>
        </w:rPr>
        <w:t>采购文件，并于</w:t>
      </w:r>
      <w:r>
        <w:rPr>
          <w:rFonts w:hint="eastAsia" w:ascii="宋体" w:hAnsi="宋体" w:eastAsia="宋体" w:cs="宋体"/>
          <w:color w:val="auto"/>
          <w:szCs w:val="21"/>
          <w:highlight w:val="none"/>
          <w:u w:val="single"/>
        </w:rPr>
        <w:t>2020</w:t>
      </w:r>
      <w:r>
        <w:rPr>
          <w:rFonts w:hint="eastAsia" w:ascii="宋体" w:hAnsi="宋体" w:eastAsia="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23</w:t>
      </w:r>
      <w:r>
        <w:rPr>
          <w:rFonts w:hint="eastAsia" w:ascii="宋体" w:hAnsi="宋体" w:eastAsia="宋体" w:cs="宋体"/>
          <w:bCs/>
          <w:color w:val="auto"/>
          <w:szCs w:val="21"/>
          <w:highlight w:val="none"/>
          <w:u w:val="single"/>
        </w:rPr>
        <w:t>日</w:t>
      </w:r>
      <w:r>
        <w:rPr>
          <w:rFonts w:hint="eastAsia" w:ascii="宋体" w:hAnsi="宋体" w:cs="宋体"/>
          <w:bCs/>
          <w:color w:val="auto"/>
          <w:szCs w:val="21"/>
          <w:highlight w:val="none"/>
          <w:u w:val="single"/>
          <w:lang w:val="en-US" w:eastAsia="zh-CN"/>
        </w:rPr>
        <w:t>13</w:t>
      </w:r>
      <w:r>
        <w:rPr>
          <w:rFonts w:hint="eastAsia" w:ascii="宋体" w:hAnsi="宋体" w:eastAsia="宋体" w:cs="宋体"/>
          <w:bCs/>
          <w:color w:val="auto"/>
          <w:szCs w:val="21"/>
          <w:highlight w:val="none"/>
          <w:u w:val="single"/>
        </w:rPr>
        <w:t>:</w:t>
      </w:r>
      <w:r>
        <w:rPr>
          <w:rFonts w:hint="eastAsia" w:ascii="宋体" w:hAnsi="宋体" w:cs="宋体"/>
          <w:bCs/>
          <w:color w:val="auto"/>
          <w:szCs w:val="21"/>
          <w:highlight w:val="none"/>
          <w:u w:val="single"/>
          <w:lang w:val="en-US" w:eastAsia="zh-CN"/>
        </w:rPr>
        <w:t>30</w:t>
      </w:r>
      <w:r>
        <w:rPr>
          <w:rFonts w:hint="eastAsia" w:ascii="宋体" w:hAnsi="宋体" w:eastAsia="宋体" w:cs="宋体"/>
          <w:bCs/>
          <w:color w:val="auto"/>
          <w:szCs w:val="21"/>
          <w:highlight w:val="none"/>
        </w:rPr>
        <w:t>（北京时间）前提交（上传）</w:t>
      </w:r>
      <w:r>
        <w:rPr>
          <w:rFonts w:hint="eastAsia" w:ascii="宋体" w:hAnsi="宋体" w:eastAsia="宋体" w:cs="宋体"/>
          <w:bCs/>
          <w:color w:val="auto"/>
          <w:szCs w:val="21"/>
          <w:highlight w:val="none"/>
          <w:lang w:eastAsia="zh-CN"/>
        </w:rPr>
        <w:t>投标文件</w:t>
      </w:r>
      <w:r>
        <w:rPr>
          <w:rFonts w:hint="eastAsia" w:ascii="宋体" w:hAnsi="宋体" w:eastAsia="宋体" w:cs="宋体"/>
          <w:color w:val="auto"/>
          <w:szCs w:val="21"/>
          <w:highlight w:val="none"/>
        </w:rPr>
        <w:t>。</w:t>
      </w:r>
    </w:p>
    <w:p>
      <w:pPr>
        <w:widowControl/>
        <w:adjustRightInd w:val="0"/>
        <w:snapToGrid w:val="0"/>
        <w:spacing w:line="360" w:lineRule="auto"/>
        <w:ind w:firstLine="316" w:firstLineChars="15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一、项目基本情况</w:t>
      </w:r>
      <w:bookmarkEnd w:id="2"/>
      <w:bookmarkEnd w:id="3"/>
      <w:bookmarkEnd w:id="4"/>
      <w:bookmarkEnd w:id="5"/>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项目编号：</w:t>
      </w:r>
      <w:r>
        <w:rPr>
          <w:rFonts w:hint="eastAsia" w:ascii="宋体" w:hAnsi="宋体" w:cs="宋体"/>
          <w:color w:val="auto"/>
          <w:kern w:val="0"/>
          <w:szCs w:val="21"/>
          <w:highlight w:val="none"/>
          <w:lang w:eastAsia="zh-CN"/>
        </w:rPr>
        <w:t xml:space="preserve">CTZB-2020080438 </w:t>
      </w:r>
      <w:r>
        <w:rPr>
          <w:rFonts w:hint="eastAsia" w:ascii="宋体" w:hAnsi="宋体" w:eastAsia="宋体" w:cs="宋体"/>
          <w:color w:val="auto"/>
          <w:kern w:val="0"/>
          <w:szCs w:val="21"/>
          <w:highlight w:val="none"/>
          <w:lang w:eastAsia="zh-CN"/>
        </w:rPr>
        <w:t xml:space="preserve"> </w:t>
      </w:r>
      <w:r>
        <w:rPr>
          <w:rFonts w:hint="eastAsia" w:ascii="宋体" w:hAnsi="宋体" w:eastAsia="宋体" w:cs="宋体"/>
          <w:color w:val="auto"/>
          <w:kern w:val="0"/>
          <w:szCs w:val="21"/>
          <w:highlight w:val="none"/>
        </w:rPr>
        <w:t xml:space="preserve"> </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szCs w:val="21"/>
          <w:highlight w:val="none"/>
        </w:rPr>
        <w:t>杭州市妇产科医院2020-2021年度</w:t>
      </w:r>
      <w:r>
        <w:rPr>
          <w:rFonts w:hint="eastAsia" w:ascii="宋体" w:hAnsi="宋体" w:eastAsia="宋体" w:cs="宋体"/>
          <w:color w:val="auto"/>
          <w:szCs w:val="21"/>
          <w:highlight w:val="none"/>
          <w:lang w:eastAsia="zh-CN"/>
        </w:rPr>
        <w:t>物业</w:t>
      </w:r>
      <w:r>
        <w:rPr>
          <w:rFonts w:hint="eastAsia" w:ascii="宋体" w:hAnsi="宋体" w:eastAsia="宋体" w:cs="宋体"/>
          <w:color w:val="auto"/>
          <w:szCs w:val="21"/>
          <w:highlight w:val="none"/>
        </w:rPr>
        <w:t>服务项目</w:t>
      </w:r>
    </w:p>
    <w:bookmarkEnd w:id="6"/>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9804000</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val="en-US" w:eastAsia="zh-CN"/>
        </w:rPr>
        <w:t>9804000</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全院面积9.6万平方米，核定床位600张，现开放床位382张，日均门诊量约2500人次。服务内容包括：全院保洁、运送、电梯司梯、会议与活动服务、PVC地板打蜡保养、石材地面修补翻新养护、水电相关的设施设备及门窗等各类总务后勤综合维修；医院各项应急事件的配合。</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合同履行期限：一年。</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本项目（否）接受联合体投标。</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7" w:name="_Toc28359080"/>
      <w:bookmarkStart w:id="8" w:name="_Toc35393622"/>
      <w:bookmarkStart w:id="9" w:name="_Toc28359003"/>
      <w:bookmarkStart w:id="10" w:name="_Toc35393791"/>
      <w:r>
        <w:rPr>
          <w:rFonts w:hint="eastAsia" w:ascii="宋体" w:hAnsi="宋体" w:eastAsia="宋体" w:cs="宋体"/>
          <w:b/>
          <w:bCs/>
          <w:color w:val="auto"/>
          <w:kern w:val="0"/>
          <w:szCs w:val="21"/>
          <w:highlight w:val="none"/>
        </w:rPr>
        <w:t>二、申请人的资格要求：</w:t>
      </w:r>
      <w:bookmarkEnd w:id="7"/>
      <w:bookmarkEnd w:id="8"/>
      <w:bookmarkEnd w:id="9"/>
      <w:bookmarkEnd w:id="10"/>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2.落实政府采购政策需满足的资格要求：无。</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单位负责人为同一人或者存在直接控股、管理关系的不同投标人，不得参加同一合同项下的政府采购活动。</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eastAsia="宋体" w:cs="宋体"/>
          <w:color w:val="auto"/>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11" w:name="_Toc35393792"/>
      <w:bookmarkStart w:id="12" w:name="_Toc28359081"/>
      <w:bookmarkStart w:id="13" w:name="_Toc28359004"/>
      <w:bookmarkStart w:id="14" w:name="_Toc35393623"/>
      <w:r>
        <w:rPr>
          <w:rFonts w:hint="eastAsia" w:ascii="宋体" w:hAnsi="宋体" w:eastAsia="宋体" w:cs="宋体"/>
          <w:b/>
          <w:bCs/>
          <w:color w:val="auto"/>
          <w:kern w:val="0"/>
          <w:szCs w:val="21"/>
          <w:highlight w:val="none"/>
        </w:rPr>
        <w:t>三、获取采购文件</w:t>
      </w:r>
      <w:bookmarkEnd w:id="11"/>
      <w:bookmarkEnd w:id="12"/>
      <w:bookmarkEnd w:id="13"/>
      <w:bookmarkEnd w:id="14"/>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1.时间：/至2020年</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23</w:t>
      </w:r>
      <w:r>
        <w:rPr>
          <w:rFonts w:hint="eastAsia" w:ascii="宋体" w:hAnsi="宋体" w:eastAsia="宋体" w:cs="宋体"/>
          <w:color w:val="auto"/>
          <w:kern w:val="0"/>
          <w:szCs w:val="21"/>
          <w:highlight w:val="none"/>
        </w:rPr>
        <w:t>日，每天上午00:00至12:00，下午12:00至23:59（北京时间，线上获取法定节假日均可，线下获取文件法定节假日除外）；</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2.地点（网址）：浙</w:t>
      </w:r>
      <w:r>
        <w:rPr>
          <w:rFonts w:hint="eastAsia" w:ascii="宋体" w:hAnsi="宋体" w:eastAsia="宋体" w:cs="宋体"/>
          <w:color w:val="auto"/>
          <w:szCs w:val="21"/>
          <w:highlight w:val="none"/>
        </w:rPr>
        <w:t>江政府采购网（http://zfcg.czt.zj.gov.cn/）；</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w:t>
      </w:r>
      <w:r>
        <w:rPr>
          <w:rFonts w:hint="eastAsia" w:ascii="宋体" w:hAnsi="宋体" w:eastAsia="宋体" w:cs="宋体"/>
          <w:color w:val="auto"/>
          <w:szCs w:val="21"/>
          <w:highlight w:val="none"/>
        </w:rPr>
        <w:t>供应商通过“浙江政府采购网”在线获取（招标公告下方选取“潜在供应商”处“获取采购文件”），不提供纸制版招标文件；供应商只有在“浙江政府采购网”完成获取招标文件申请并下载了招标文件后才视作依法获取招标文件。通过本公告下方“游客，浏览采购文件”下载的招标文件仅供浏览，不视作依法获取招标文件。</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4.售价（元）：</w:t>
      </w:r>
      <w:r>
        <w:rPr>
          <w:rFonts w:hint="eastAsia" w:ascii="宋体" w:hAnsi="宋体" w:eastAsia="宋体" w:cs="宋体"/>
          <w:color w:val="auto"/>
          <w:szCs w:val="21"/>
          <w:highlight w:val="none"/>
        </w:rPr>
        <w:t>0</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15" w:name="_Toc35393624"/>
      <w:bookmarkStart w:id="16" w:name="_Toc35393793"/>
      <w:bookmarkStart w:id="17" w:name="_Toc28359082"/>
      <w:bookmarkStart w:id="18" w:name="_Toc28359005"/>
      <w:r>
        <w:rPr>
          <w:rFonts w:hint="eastAsia" w:ascii="宋体" w:hAnsi="宋体" w:eastAsia="宋体" w:cs="宋体"/>
          <w:b/>
          <w:bCs/>
          <w:color w:val="auto"/>
          <w:kern w:val="0"/>
          <w:szCs w:val="21"/>
          <w:highlight w:val="none"/>
        </w:rPr>
        <w:t>四、</w:t>
      </w:r>
      <w:bookmarkEnd w:id="15"/>
      <w:bookmarkEnd w:id="16"/>
      <w:bookmarkEnd w:id="17"/>
      <w:bookmarkEnd w:id="18"/>
      <w:r>
        <w:rPr>
          <w:rFonts w:hint="eastAsia" w:ascii="宋体" w:hAnsi="宋体" w:eastAsia="宋体" w:cs="宋体"/>
          <w:b/>
          <w:bCs/>
          <w:color w:val="auto"/>
          <w:kern w:val="0"/>
          <w:szCs w:val="21"/>
          <w:highlight w:val="none"/>
        </w:rPr>
        <w:t>提交投标文件截止时间、开标时间和地点</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1、递交投标文件截止时间：2020年</w:t>
      </w:r>
      <w:r>
        <w:rPr>
          <w:rFonts w:hint="eastAsia" w:ascii="宋体" w:hAnsi="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23</w:t>
      </w:r>
      <w:r>
        <w:rPr>
          <w:rFonts w:hint="eastAsia" w:ascii="宋体" w:hAnsi="宋体" w:eastAsia="宋体" w:cs="宋体"/>
          <w:bCs/>
          <w:color w:val="auto"/>
          <w:kern w:val="0"/>
          <w:szCs w:val="21"/>
          <w:highlight w:val="none"/>
        </w:rPr>
        <w:t>日</w:t>
      </w:r>
      <w:r>
        <w:rPr>
          <w:rFonts w:hint="eastAsia" w:ascii="宋体" w:hAnsi="宋体" w:cs="宋体"/>
          <w:bCs/>
          <w:color w:val="auto"/>
          <w:kern w:val="0"/>
          <w:szCs w:val="21"/>
          <w:highlight w:val="none"/>
          <w:lang w:val="en-US" w:eastAsia="zh-CN"/>
        </w:rPr>
        <w:t>13</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（北京时间）</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2、投标地点（网址）：政府采购云平台（https://www.zcygov.cn）</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3、开标时间：2020年</w:t>
      </w:r>
      <w:r>
        <w:rPr>
          <w:rFonts w:hint="eastAsia" w:ascii="宋体" w:hAnsi="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23</w:t>
      </w:r>
      <w:r>
        <w:rPr>
          <w:rFonts w:hint="eastAsia" w:ascii="宋体" w:hAnsi="宋体" w:eastAsia="宋体" w:cs="宋体"/>
          <w:bCs/>
          <w:color w:val="auto"/>
          <w:kern w:val="0"/>
          <w:szCs w:val="21"/>
          <w:highlight w:val="none"/>
        </w:rPr>
        <w:t>日</w:t>
      </w:r>
      <w:r>
        <w:rPr>
          <w:rFonts w:hint="eastAsia" w:ascii="宋体" w:hAnsi="宋体" w:cs="宋体"/>
          <w:bCs/>
          <w:color w:val="auto"/>
          <w:kern w:val="0"/>
          <w:szCs w:val="21"/>
          <w:highlight w:val="none"/>
          <w:lang w:val="en-US" w:eastAsia="zh-CN"/>
        </w:rPr>
        <w:t>13</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（北京时间）</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4、开标地点（网址）：在政府采购云平台（https://www.zcygov.cn）上开启投标文件  </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19" w:name="_Toc28359007"/>
      <w:bookmarkStart w:id="20" w:name="_Toc35393625"/>
      <w:bookmarkStart w:id="21" w:name="_Toc28359084"/>
      <w:bookmarkStart w:id="22" w:name="_Toc35393794"/>
      <w:r>
        <w:rPr>
          <w:rFonts w:hint="eastAsia" w:ascii="宋体" w:hAnsi="宋体" w:eastAsia="宋体" w:cs="宋体"/>
          <w:b/>
          <w:bCs/>
          <w:color w:val="auto"/>
          <w:kern w:val="0"/>
          <w:szCs w:val="21"/>
          <w:highlight w:val="none"/>
        </w:rPr>
        <w:t>五、公告期限</w:t>
      </w:r>
      <w:bookmarkEnd w:id="19"/>
      <w:bookmarkEnd w:id="20"/>
      <w:bookmarkEnd w:id="21"/>
      <w:bookmarkEnd w:id="22"/>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23" w:name="_Toc35393795"/>
      <w:bookmarkStart w:id="24" w:name="_Toc35393626"/>
      <w:r>
        <w:rPr>
          <w:rFonts w:hint="eastAsia" w:ascii="宋体" w:hAnsi="宋体" w:eastAsia="宋体" w:cs="宋体"/>
          <w:b/>
          <w:bCs/>
          <w:color w:val="auto"/>
          <w:kern w:val="0"/>
          <w:szCs w:val="21"/>
          <w:highlight w:val="none"/>
        </w:rPr>
        <w:t>六、其他补充事宜</w:t>
      </w:r>
      <w:bookmarkEnd w:id="23"/>
      <w:bookmarkEnd w:id="24"/>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eastAsia="宋体" w:cs="宋体"/>
          <w:bCs/>
          <w:color w:val="auto"/>
          <w:kern w:val="0"/>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2、其他事项</w:t>
      </w:r>
    </w:p>
    <w:p>
      <w:pPr>
        <w:pStyle w:val="379"/>
        <w:snapToGrid w:val="0"/>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zCs w:val="21"/>
          <w:highlight w:val="none"/>
        </w:rPr>
        <w:t>不需交纳投标保证金。</w:t>
      </w:r>
    </w:p>
    <w:p>
      <w:pPr>
        <w:widowControl/>
        <w:adjustRightInd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2.2</w:t>
      </w:r>
      <w:r>
        <w:rPr>
          <w:rFonts w:hint="eastAsia" w:ascii="宋体" w:hAnsi="宋体" w:eastAsia="宋体" w:cs="宋体"/>
          <w:color w:val="auto"/>
          <w:kern w:val="0"/>
          <w:szCs w:val="21"/>
          <w:highlight w:val="none"/>
        </w:rPr>
        <w:t>采购项目需要落实的政府采购政策：</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本项目对符合政府采购扶持政策的小型、微型企业、监狱企业、残疾人福利性单位给予价格优惠扶持。</w:t>
      </w:r>
    </w:p>
    <w:p>
      <w:pPr>
        <w:widowControl/>
        <w:adjustRightInd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2.3</w:t>
      </w:r>
      <w:r>
        <w:rPr>
          <w:rFonts w:hint="eastAsia" w:ascii="宋体" w:hAnsi="宋体" w:eastAsia="宋体" w:cs="宋体"/>
          <w:color w:val="auto"/>
          <w:kern w:val="0"/>
          <w:szCs w:val="21"/>
          <w:highlight w:val="none"/>
        </w:rPr>
        <w:t>在线响应（电子交易）说明</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2.3.1本项目采用政府采购电子化交易。</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2.3.2供应商在提交</w:t>
      </w:r>
      <w:r>
        <w:rPr>
          <w:rFonts w:hint="eastAsia" w:ascii="宋体" w:hAnsi="宋体" w:eastAsia="宋体" w:cs="宋体"/>
          <w:bCs/>
          <w:color w:val="auto"/>
          <w:kern w:val="0"/>
          <w:highlight w:val="none"/>
          <w:lang w:val="en-US" w:eastAsia="zh-CN"/>
        </w:rPr>
        <w:t>投标</w:t>
      </w:r>
      <w:r>
        <w:rPr>
          <w:rFonts w:hint="eastAsia" w:ascii="宋体" w:hAnsi="宋体" w:eastAsia="宋体" w:cs="宋体"/>
          <w:bCs/>
          <w:color w:val="auto"/>
          <w:kern w:val="0"/>
          <w:highlight w:val="none"/>
        </w:rPr>
        <w:t>文件前应已完成CA数字证书办理。（办理流程详见http://zfcg.czt.zj.gov.cn/bidClientTemplate/2019-05-27/12945.html）。</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2.3.3供应商应安装“政采云投标客户端”，电子投标工具请供应商自行前往浙江政府采购网下载并安装，（下载网址：http://zfcg.czt.zj.gov.cn/bidClientTemplate/2019-09-24/12975.html）。</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2.3.4电子交易具体流程详见操作指南：登录政府采购云平台（https://www.zcygov.cn/），从首页-服务中心-帮助文档-项目采购-电子招投标，查看文档和视频。</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2.3.5</w:t>
      </w:r>
      <w:r>
        <w:rPr>
          <w:rFonts w:hint="eastAsia" w:ascii="宋体" w:hAnsi="宋体" w:eastAsia="宋体" w:cs="宋体"/>
          <w:bCs/>
          <w:color w:val="auto"/>
          <w:kern w:val="0"/>
          <w:highlight w:val="none"/>
          <w:lang w:eastAsia="zh-CN"/>
        </w:rPr>
        <w:t>中标</w:t>
      </w:r>
      <w:r>
        <w:rPr>
          <w:rFonts w:hint="eastAsia" w:ascii="宋体" w:hAnsi="宋体" w:eastAsia="宋体" w:cs="宋体"/>
          <w:bCs/>
          <w:color w:val="auto"/>
          <w:kern w:val="0"/>
          <w:highlight w:val="none"/>
        </w:rPr>
        <w:t>供应商应在合同签订前完成政府采购云平台（https://www.zcygov.cn/）全部注册步骤并成为正式注册入库供应商，否则将导致合同款无法正常支付，责任由</w:t>
      </w:r>
      <w:r>
        <w:rPr>
          <w:rFonts w:hint="eastAsia" w:ascii="宋体" w:hAnsi="宋体" w:eastAsia="宋体" w:cs="宋体"/>
          <w:bCs/>
          <w:color w:val="auto"/>
          <w:kern w:val="0"/>
          <w:highlight w:val="none"/>
          <w:lang w:eastAsia="zh-CN"/>
        </w:rPr>
        <w:t>中标</w:t>
      </w:r>
      <w:r>
        <w:rPr>
          <w:rFonts w:hint="eastAsia" w:ascii="宋体" w:hAnsi="宋体" w:eastAsia="宋体" w:cs="宋体"/>
          <w:bCs/>
          <w:color w:val="auto"/>
          <w:kern w:val="0"/>
          <w:highlight w:val="none"/>
        </w:rPr>
        <w:t>供应商承担。请供应商尽早完成注册。https://middle.zcygov.cn/settle-front/#/registry。（供应商注册页面）。</w:t>
      </w:r>
    </w:p>
    <w:p>
      <w:pPr>
        <w:widowControl/>
        <w:adjustRightInd w:val="0"/>
        <w:snapToGrid w:val="0"/>
        <w:spacing w:line="360" w:lineRule="auto"/>
        <w:ind w:firstLine="422" w:firstLineChars="200"/>
        <w:jc w:val="left"/>
        <w:rPr>
          <w:rFonts w:hint="eastAsia" w:ascii="宋体" w:hAnsi="宋体" w:eastAsia="宋体" w:cs="宋体"/>
          <w:bCs/>
          <w:color w:val="auto"/>
          <w:kern w:val="0"/>
          <w:highlight w:val="none"/>
        </w:rPr>
      </w:pPr>
      <w:r>
        <w:rPr>
          <w:rFonts w:hint="eastAsia" w:ascii="宋体" w:hAnsi="宋体" w:eastAsia="宋体" w:cs="宋体"/>
          <w:b/>
          <w:color w:val="auto"/>
          <w:kern w:val="0"/>
          <w:highlight w:val="none"/>
        </w:rPr>
        <w:t>2.4</w:t>
      </w:r>
      <w:r>
        <w:rPr>
          <w:rFonts w:hint="eastAsia" w:ascii="宋体" w:hAnsi="宋体" w:eastAsia="宋体" w:cs="宋体"/>
          <w:bCs/>
          <w:color w:val="auto"/>
          <w:kern w:val="0"/>
          <w:highlight w:val="none"/>
        </w:rPr>
        <w:t>为支持和促进中小企业发展，杭州市财政局出台了政府采购信用融资政策，供应商可凭中标合同申请贷款，利率一般在基准利率左右（不同银行略有差异）。具体可登录http://220.191.208.230/login.do办理业务。</w:t>
      </w:r>
    </w:p>
    <w:p>
      <w:pPr>
        <w:snapToGrid w:val="0"/>
        <w:spacing w:line="360" w:lineRule="auto"/>
        <w:ind w:firstLine="422" w:firstLineChars="200"/>
        <w:rPr>
          <w:rFonts w:hint="eastAsia" w:ascii="宋体" w:hAnsi="宋体" w:eastAsia="宋体" w:cs="宋体"/>
          <w:b/>
          <w:bCs/>
          <w:color w:val="auto"/>
          <w:szCs w:val="21"/>
          <w:highlight w:val="none"/>
        </w:rPr>
      </w:pPr>
      <w:bookmarkStart w:id="25" w:name="_Toc35393796"/>
      <w:bookmarkStart w:id="26" w:name="_Toc35393627"/>
      <w:bookmarkStart w:id="27" w:name="_Toc28359008"/>
      <w:bookmarkStart w:id="28" w:name="_Toc28359085"/>
      <w:r>
        <w:rPr>
          <w:rFonts w:hint="eastAsia" w:ascii="宋体" w:hAnsi="宋体" w:eastAsia="宋体" w:cs="宋体"/>
          <w:b/>
          <w:bCs/>
          <w:color w:val="auto"/>
          <w:kern w:val="0"/>
          <w:szCs w:val="21"/>
          <w:highlight w:val="none"/>
        </w:rPr>
        <w:t>七、</w:t>
      </w:r>
      <w:bookmarkEnd w:id="25"/>
      <w:bookmarkEnd w:id="26"/>
      <w:bookmarkEnd w:id="27"/>
      <w:bookmarkEnd w:id="28"/>
      <w:r>
        <w:rPr>
          <w:rFonts w:hint="eastAsia" w:ascii="宋体" w:hAnsi="宋体" w:eastAsia="宋体" w:cs="宋体"/>
          <w:b/>
          <w:bCs/>
          <w:color w:val="auto"/>
          <w:szCs w:val="21"/>
          <w:highlight w:val="none"/>
        </w:rPr>
        <w:t>对本次采购提出询问、质疑、投诉，请按以下方式联系</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1.采购人信息</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名称：杭州市妇产科医院</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w:t>
      </w:r>
      <w:r>
        <w:rPr>
          <w:rFonts w:hint="eastAsia" w:ascii="宋体" w:hAnsi="宋体" w:eastAsia="宋体" w:cs="宋体"/>
          <w:color w:val="auto"/>
          <w:szCs w:val="21"/>
          <w:highlight w:val="none"/>
        </w:rPr>
        <w:t>杭州市上城区鲲鹏路369号望潮路与鲲鹏路交叉口</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rPr>
        <w:t>项目联系人（询问）：</w:t>
      </w:r>
      <w:r>
        <w:rPr>
          <w:rFonts w:hint="eastAsia" w:ascii="宋体" w:hAnsi="宋体" w:eastAsia="宋体" w:cs="宋体"/>
          <w:color w:val="auto"/>
          <w:spacing w:val="4"/>
          <w:kern w:val="0"/>
          <w:szCs w:val="21"/>
          <w:highlight w:val="none"/>
          <w:lang w:val="en-US" w:eastAsia="zh-CN"/>
        </w:rPr>
        <w:t>李工</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rPr>
        <w:t>项目联系方式（询问）：</w:t>
      </w:r>
      <w:r>
        <w:rPr>
          <w:rFonts w:hint="eastAsia" w:ascii="宋体" w:hAnsi="宋体" w:eastAsia="宋体" w:cs="宋体"/>
          <w:color w:val="auto"/>
          <w:spacing w:val="4"/>
          <w:kern w:val="0"/>
          <w:szCs w:val="21"/>
          <w:highlight w:val="none"/>
        </w:rPr>
        <w:t>0571-5600506</w:t>
      </w:r>
      <w:r>
        <w:rPr>
          <w:rFonts w:hint="eastAsia" w:ascii="宋体" w:hAnsi="宋体" w:eastAsia="宋体" w:cs="宋体"/>
          <w:color w:val="auto"/>
          <w:spacing w:val="4"/>
          <w:kern w:val="0"/>
          <w:szCs w:val="21"/>
          <w:highlight w:val="none"/>
          <w:lang w:val="en-US" w:eastAsia="zh-CN"/>
        </w:rPr>
        <w:t>0</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rPr>
        <w:t>质疑联系人：</w:t>
      </w:r>
      <w:r>
        <w:rPr>
          <w:rFonts w:hint="eastAsia" w:ascii="宋体" w:hAnsi="宋体" w:eastAsia="宋体" w:cs="宋体"/>
          <w:bCs/>
          <w:color w:val="auto"/>
          <w:kern w:val="0"/>
          <w:highlight w:val="none"/>
          <w:lang w:val="en-US" w:eastAsia="zh-CN"/>
        </w:rPr>
        <w:t>宣君芳</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质疑联系方式：</w:t>
      </w:r>
      <w:r>
        <w:rPr>
          <w:rFonts w:hint="eastAsia" w:ascii="宋体" w:hAnsi="宋体" w:eastAsia="宋体" w:cs="宋体"/>
          <w:color w:val="auto"/>
          <w:kern w:val="0"/>
          <w:highlight w:val="none"/>
        </w:rPr>
        <w:t>0571-56005566</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2.采购代理机构信息</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名称：浙江省成套招标代理有限公司</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地址：杭州市文晖路42号现代置业大厦西楼18层1801室</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传真：</w:t>
      </w:r>
      <w:r>
        <w:rPr>
          <w:rFonts w:hint="eastAsia" w:ascii="宋体" w:hAnsi="宋体" w:eastAsia="宋体" w:cs="宋体"/>
          <w:color w:val="auto"/>
          <w:kern w:val="0"/>
          <w:szCs w:val="21"/>
          <w:highlight w:val="none"/>
        </w:rPr>
        <w:t>4008-266-163转07285</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项目联系人（询问）：石晓聪、张洁芬</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项目联系方式（询问）：0571-88368025，15757182519</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质疑联系人：冯东东</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质疑联系方式：</w:t>
      </w:r>
      <w:r>
        <w:rPr>
          <w:rFonts w:hint="eastAsia" w:ascii="宋体" w:hAnsi="宋体" w:eastAsia="宋体" w:cs="宋体"/>
          <w:color w:val="auto"/>
          <w:kern w:val="0"/>
          <w:szCs w:val="21"/>
          <w:highlight w:val="none"/>
        </w:rPr>
        <w:t>13735597223</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3.同级政府采购监督管理部门</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名称：杭州市财政局政府采购监管处             </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地址：杭州市中河中路152号617办公室             </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传真：0571-87715261             </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 ：吕先生             </w:t>
      </w:r>
    </w:p>
    <w:p>
      <w:pPr>
        <w:widowControl/>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kern w:val="0"/>
          <w:highlight w:val="none"/>
        </w:rPr>
        <w:t>监督投诉电话：0571-87715261</w:t>
      </w:r>
    </w:p>
    <w:p>
      <w:pPr>
        <w:pStyle w:val="3"/>
        <w:rPr>
          <w:rFonts w:hint="eastAsia" w:ascii="宋体" w:hAnsi="宋体" w:eastAsia="宋体" w:cs="宋体"/>
          <w:color w:val="auto"/>
          <w:highlight w:val="none"/>
        </w:rPr>
      </w:pPr>
      <w:r>
        <w:rPr>
          <w:rFonts w:hint="eastAsia" w:ascii="宋体" w:hAnsi="宋体" w:eastAsia="宋体" w:cs="宋体"/>
          <w:color w:val="auto"/>
          <w:kern w:val="0"/>
          <w:szCs w:val="21"/>
          <w:highlight w:val="none"/>
        </w:rPr>
        <w:br w:type="page"/>
      </w:r>
      <w:bookmarkStart w:id="29" w:name="_Toc18227"/>
      <w:r>
        <w:rPr>
          <w:rFonts w:hint="eastAsia" w:ascii="宋体" w:hAnsi="宋体" w:eastAsia="宋体" w:cs="宋体"/>
          <w:color w:val="auto"/>
          <w:highlight w:val="none"/>
        </w:rPr>
        <w:t>第二章  采购内容及技术要求</w:t>
      </w:r>
      <w:bookmarkEnd w:id="29"/>
    </w:p>
    <w:p>
      <w:pPr>
        <w:snapToGrid w:val="0"/>
        <w:spacing w:line="360" w:lineRule="auto"/>
        <w:ind w:left="105" w:leftChars="50"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一、项目介绍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物业名称：杭州市妇产科医院</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物业类型：高层、多层，公共物业</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坐落：杭州市上城区鲲鹏路369号</w:t>
      </w:r>
    </w:p>
    <w:p>
      <w:pPr>
        <w:snapToGrid w:val="0"/>
        <w:spacing w:line="360" w:lineRule="auto"/>
        <w:ind w:left="105" w:leftChars="50" w:firstLine="308" w:firstLineChars="147"/>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建筑面积：96000平方米，核定床位600张。</w:t>
      </w:r>
    </w:p>
    <w:p>
      <w:pPr>
        <w:snapToGrid w:val="0"/>
        <w:spacing w:line="360" w:lineRule="auto"/>
        <w:ind w:left="105" w:leftChars="50"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二、采购内容和采购需求:</w:t>
      </w:r>
    </w:p>
    <w:p>
      <w:pPr>
        <w:snapToGrid w:val="0"/>
        <w:spacing w:line="360" w:lineRule="auto"/>
        <w:ind w:left="105" w:leftChars="50"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所有的服务按照三级甲等医院标准提供保洁、运送、电梯司梯、会议与活动服务、PVC地板打蜡保养、石材地面修补翻新养护、水电相关的设施设备及门窗等各类总务后勤综合维修；医院各项应急事件的配合。并针对特殊情况，制定防止交叉感染、消毒隔离制度和工作标准、流程，遵循国家法律法规及采购人的各项清洁消毒隔离等规章制度，同时做好各区域内服务员工的日常培训与管理工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负责监督并承担相应培训费用。</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自合同签订之日起1年。合同期满，供应商应根据采购人的要求延续提供1-2个月的服务，费用标准按原合同规定执行。合同期内，供应商能严格履行合同，通过采购人的考核，采购人报经采购监管部门同意可以续签合同，但续签不超过二年。</w:t>
      </w:r>
    </w:p>
    <w:p>
      <w:pPr>
        <w:snapToGrid w:val="0"/>
        <w:spacing w:line="360" w:lineRule="auto"/>
        <w:ind w:left="105" w:leftChars="50"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（二）主要事项：</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1、环境保洁服务</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（1）内容：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住院楼、医技楼、门诊楼、行政楼的所有病房、诊室、值班室、手术室分娩室NICU等洁净区域、楼梯、大厅、走廊、屋顶天台及采光玻璃顶、吊顶、平台、雨棚、电梯厅、电梯间、卫生间、开水间、花盆、会议室、接待室、办公区域、公共活动场所的台（地）面、明沟、墙面、门、窗、灯具、标识牌、果壳箱、储衣柜、椅、凳等设施及普通机器（如空调表面及过滤网、电梯表面及沟槽电视机等，下同），楼宇外围等所有公共部位设施，规划内的道路、园林、垃圾房等所有公共场地及设施、“门前三包”区域的日常保洁保养以及垃圾、废弃物清理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具体如下：</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共区域日常服务内容：地面、扶手、门窗玻璃、门及门窗框、玻璃幕墙及有关附体，沙发、桌子、各类宣传牌、橱窗及有关附体，天花板、栏杆、消防楼梯区域等，及时清除各种垃圾等杂物，无积灰、印迹、污渍，卫生间达到五星级标准。各类材质地面定期进行抛光、喷磨、刷洗、补蜡、全面保养打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办公区域、会议室等特定区域保洁服务内容：地面、大厅石材墙面、天花板、、门窗玻璃、门及门窗框、墙壁附体，灯具、音响、垃圾桶等公用设施表面，电梯轿厢及卫生间，办公室内储衣柜和桌椅表面等严格按要求做好清洁、清运及日常消杀工作，无积灰、印迹、污渍，桌面简单整理等，随时保持清洁。各类材质地面定期进行抛光、喷磨、刷洗、补蜡、全面保养打蜡。各大楼暂时空置的区域及房间每周进行一次卫生保洁，有明显垃圾污迹随时清理，确保地面、桌面、玻璃面整洁干净。白色墙面及顶面如有污渍等应及时清除，墙面去污后及时用乳胶漆补刷。</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3.顶棚等边缘区域服务内容：屋顶屋面、沟槽、地面、雨棚及边角区域，各种附体的表面清洁。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4.水电和设备等设施类服务内容：一般机器表面清洁（有特殊规定的设备除外），消防设施、空调的过滤网际外壳洗尘与保洁。</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5.窗帘服务内容：保持窗帘表面清洁，根据窗帘清洁情况定时拆装清洗。</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6.电梯服务内容：保持电梯轿厢内外无果壳、纸屑等杂物，无污渍、无灰尘、手印、鞋印，表面光亮可映出人影。每天对轿厢内外用油布擦拭二次，每周用不锈钢油对轿厢内外进行轻抹保养一次。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7.不锈钢保洁服务内容：包括所有不锈钢制品、设施、设备，除有明确规定的保洁要求外，至少每月用不锈钢油保养一次。哑光不锈钢表面无污渍、无灰尘；镜面不锈钢表面光亮，三米内能清晰映出人影。</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医疗/生活垃圾清运服务内容：及时收集垃圾，符合院感要求。转运站工具摆放整齐，垃圾存量不超过三分之二且做到日产日清，每天清洗消毒，无明显积水，无蚊蝇飞舞。垃圾清运工具应保持清洁无破损，清运过程中不得产生二次污染。各类垃圾运到规定的地方，再将垃圾运到垃圾转运站，其中公共区、卫生间无堆积垃圾。按照相关文件制度正确做好垃圾分类，包括医疗垃圾分类及生活垃圾分类。在医院内部病人及其它人员误将生活垃圾投入错误的分类垃圾桶时，由物业公司负责将生活垃圾进行二次分拣，保证生活垃圾的正确分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9.可回收垃圾的收集服务内容：各区域每天收集整理后放区域指定位置，专人每天到各区域收集并存放至医院指定库房。</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（2）环境保洁服务要求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1.负责服务范围内环境清洁卫生。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2.及时收集生活垃圾和医疗垃圾，并送到院内指定地点。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3.按时巡视，每层要做到干净、整洁，无蜘蛛丝，无异味。</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4.为避免尘土飞扬，按地面清洁标准、规范方法进行处理。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5.要求对清洁工具每天进行清洗消毒，避免用手洗，以防止交叉感染。</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6.为防止交叉感染，对不同区域的清洁工具按医院感染科的要求实行严格分类摆放和使用，用颜色、字标等方式进行区分。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7.做好大楼内PVC地面/橡胶以及其它各种材质地板、墙面的养护。</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对医院的项目管理配置专用的洗地机、自动洗地吸水机、抛光机、吸水洗尘机、地坪/地毯吹干机、真空吸尘机、垃圾车等。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提供保洁用的清洁剂、洗涤剂、消毒剂和地面保护材料，并符合医院院感科的要求，并且要求提供优质的产品。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10.所使用的清洁车辆必须是先进的全方位带上锁功能清洁手推车。</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11.报价中应包含PVC以及其它各材质地面的护理，包括起蜡落蜡，刷洗补蜡，喷磨和抛光等处理，保持PVC地面的光亮、整洁。所使用耗材应为知名优质品牌。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12.要求对环境保洁进行科学的划分，并且强调计划性。</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13.医院区域内的道路、停车场和门前“三包”及所有公共区域的地面，无有形垃圾和建筑垃圾、无堆积杂物、无积灰、无积水和淤泥、无阻塞等。做到每日清扫两次，巡回保洁。</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14.用于保洁的拖把抹布按医院要求分色分类分区域使用,并按照清洗消毒标准操作，同时保证有足量清洁的用品用于日常保洁工作。</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15.环境保洁具体工作要求：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735"/>
        <w:gridCol w:w="547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w:t>
            </w: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11" w:type="pct"/>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 作 内 容</w:t>
            </w:r>
          </w:p>
        </w:tc>
        <w:tc>
          <w:tcPr>
            <w:tcW w:w="927" w:type="pct"/>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大厅</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/急诊室</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门诊诊室</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医技科室</w:t>
            </w:r>
          </w:p>
          <w:p>
            <w:pPr>
              <w:spacing w:line="360" w:lineRule="auto"/>
              <w:ind w:firstLine="210" w:firstLineChars="100"/>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收集区域内垃圾、更换垃圾袋 ，(达3/4满随时更换)</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区域内地面扫尘（无扬尘干扫）</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区域内地面湿拖（进行地面消毒、清洁）</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区域内家具（桌椅、橱柜等）、台面擦拭</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区域内电话、低处电器表面清洗或擦拭</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区域内洗手池、水池、水龙头、皂盒、清洗、擦拭</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卫生间（含水龙头、洗手池、台面、马桶、地面）冲洗、擦拭、消毒</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区域内窗台、阳台、把手、栏杆、花盆、开关盒、接线盒、各类低处标牌、垃圾桶擦拭</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开水机、冰箱（如有）外表面清洁消毒</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门、门框、低处窗框擦拭</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高处玻璃及窗框</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低处墙面除尘、落地瓷砖、踢脚板、地角、低处管道擦拭</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非医疗不锈钢物体表面闪钢保养</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高处标牌、壁挂物擦拭</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高处除尘</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灯具、烟感、监视器、通风口、管道、空调、风扇、等高处设备擦拭清洁</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地面机洗</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石材地面晶面处理养护</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PVC地面打蜡</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窗帘床帘拆换（污染时随时拆换）</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平车上布类整理、更换，床上用品拆换</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9"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3211"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巡视保洁</w:t>
            </w:r>
          </w:p>
        </w:tc>
        <w:tc>
          <w:tcPr>
            <w:tcW w:w="92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bl>
    <w:p>
      <w:pPr>
        <w:spacing w:line="360" w:lineRule="auto"/>
        <w:rPr>
          <w:rFonts w:hint="eastAsia" w:ascii="宋体" w:hAnsi="宋体" w:eastAsia="宋体" w:cs="宋体"/>
          <w:color w:val="auto"/>
          <w:szCs w:val="21"/>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44"/>
        <w:gridCol w:w="536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w:t>
            </w:r>
          </w:p>
        </w:tc>
        <w:tc>
          <w:tcPr>
            <w:tcW w:w="43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143" w:type="pct"/>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 作 内 容</w:t>
            </w:r>
          </w:p>
        </w:tc>
        <w:tc>
          <w:tcPr>
            <w:tcW w:w="99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手术室/分娩中心/新生儿监护中心/监护中心/消毒供应中心</w:t>
            </w:r>
          </w:p>
        </w:tc>
        <w:tc>
          <w:tcPr>
            <w:tcW w:w="43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143"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收集区域内垃圾、更换垃圾袋(达3/4满随时更换)</w:t>
            </w:r>
          </w:p>
        </w:tc>
        <w:tc>
          <w:tcPr>
            <w:tcW w:w="9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143"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区域内地面湿拖（进行地面消毒、清洁）</w:t>
            </w:r>
          </w:p>
        </w:tc>
        <w:tc>
          <w:tcPr>
            <w:tcW w:w="9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143"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区域内家具（桌椅、橱柜等）、办公用品、台面擦拭</w:t>
            </w:r>
          </w:p>
        </w:tc>
        <w:tc>
          <w:tcPr>
            <w:tcW w:w="9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143"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区域内电脑、电话、仪器（含各种医用器材、无影灯）、低处电器表面清洗、擦拭</w:t>
            </w:r>
          </w:p>
        </w:tc>
        <w:tc>
          <w:tcPr>
            <w:tcW w:w="9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143"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区域内洗手池、水池、水龙头、皂盒、隔拦处清洗、擦拭</w:t>
            </w:r>
          </w:p>
        </w:tc>
        <w:tc>
          <w:tcPr>
            <w:tcW w:w="9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143"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卫生间（含镜子、水龙头、脸盆、台面、毛巾架、马桶、沐浴器、地面）冲洗、擦拭、消毒</w:t>
            </w:r>
          </w:p>
        </w:tc>
        <w:tc>
          <w:tcPr>
            <w:tcW w:w="9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区域内窗台、阳台、把手、扶手、栏杆、开关盒、接线盒、各类低处标牌、垃圾桶擦拭</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拖鞋清洗、</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术后整理、清洁、消毒</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开水机、空气消毒机、空调设备外表面的清洁与消毒</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门、门框、窗框、玻璃、高处标牌、壁挂物擦拭</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低处墙面除尘、落地瓷砖、踢脚板、地角、低处管道擦拭</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非医疗不锈钢物体表面闪钢保养</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高处除尘</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灯具、音响、烟感、监视器、通风口、排气扇、风扇、空调等高处设备擦洗</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石材地面晶面处理养护</w:t>
            </w:r>
          </w:p>
          <w:p>
            <w:pPr>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PVC地面打蜡</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每3月1次以上</w:t>
            </w:r>
          </w:p>
          <w:p>
            <w:pPr>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每年1次以上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巡视保洁</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平车上布类整理、更换，手术台上用品拆换</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库房的打扫</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3143"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窗帘床帘拆换（污染时随时拆换）</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每季度1次以上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314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各类平车轮椅车轮上油、去污，保证正常运行</w:t>
            </w:r>
          </w:p>
        </w:tc>
        <w:tc>
          <w:tcPr>
            <w:tcW w:w="99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bl>
    <w:p>
      <w:pPr>
        <w:spacing w:line="360" w:lineRule="auto"/>
        <w:rPr>
          <w:rFonts w:hint="eastAsia" w:ascii="宋体" w:hAnsi="宋体" w:eastAsia="宋体" w:cs="宋体"/>
          <w:color w:val="auto"/>
          <w:szCs w:val="21"/>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636"/>
        <w:gridCol w:w="544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w:t>
            </w: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190" w:type="pct"/>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 作 内 容</w:t>
            </w:r>
          </w:p>
        </w:tc>
        <w:tc>
          <w:tcPr>
            <w:tcW w:w="1009" w:type="pct"/>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restart"/>
            <w:noWrap w:val="0"/>
            <w:vAlign w:val="center"/>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院</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病</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w:t>
            </w: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收集区域内垃圾、更换垃圾袋(达3/4满随时更换)，治疗车小桶套黄色垃圾袋，处置间的垃圾及时更换，贴对应的标签并称重与登记</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区域内地面牵尘（无扬尘干扫）</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区域内地面湿拖（进行地面消毒、清洁），地面潮湿时有防滑标识</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区域内家具（桌椅、橱柜等）、办公用品（含病历牌）、台面擦拭，示教室、配餐间需每日三次以上</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区域内电脑、电话、仪器（含各种医用器材）、器械（治疗车、病历架等）、床单位（含床布类更换、床栏、床头柜等清洁）、低处电器表面的清洗或擦拭、床头设备带表面清洁</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区域内洗手池、水池、水龙头、皂盒清洗及擦拭</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治疗室、污洗间、配餐间清洗擦拭需每日3次以上并登记</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卫生间（含镜子、水龙头、脸盆、台面、毛巾架、马桶、沐浴器、地面）、开水间冲洗、擦拭、消毒</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区域内窗台、阳台、把手、栏杆、花瓶、花盆、开关盒、接线盒、各类低处标牌、垃圾桶擦拭</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床单位终末消毒</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开水机、冰箱清洁消毒</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门、门框、窗框、玻璃</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低处墙面除尘、落地瓷砖、踢脚板、地角、低处管道擦拭</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非医疗不锈钢物体表面闪钢保养</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3190"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高处墙面、标牌、壁挂物擦拭、空气消毒机、冰箱除霜</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31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高处除尘</w:t>
            </w:r>
          </w:p>
        </w:tc>
        <w:tc>
          <w:tcPr>
            <w:tcW w:w="1009"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31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灯具、音响、烟感、监视器、通风口、排气扇、风扇、空调等高处设备擦洗</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31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石材地面晶面处理养护</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PVC地面打蜡</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每3月1次以上</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31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石材地面的日常维护保养</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31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巡视保洁、小手巾清洗、晾晒</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31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平车上布类整理、更换 </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时，至少每周一次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31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清洗奶瓶及奶头</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31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微波炉、开水间(主要包括开水器等)按规定及时开锁与上锁，并保持清洁</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31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正确清点并保管各类布料，规范记录</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31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保持污物间的上锁状态，污物间内保持整洁，各桶加盖</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319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窗帘床帘拆换（污染时随时拆换）</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3190"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替住院病人打开水服务送至床旁</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每日2次以上</w:t>
            </w:r>
          </w:p>
        </w:tc>
      </w:tr>
    </w:tbl>
    <w:p>
      <w:pPr>
        <w:spacing w:line="360" w:lineRule="auto"/>
        <w:rPr>
          <w:rFonts w:hint="eastAsia" w:ascii="宋体" w:hAnsi="宋体" w:eastAsia="宋体" w:cs="宋体"/>
          <w:color w:val="auto"/>
          <w:szCs w:val="21"/>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636"/>
        <w:gridCol w:w="5432"/>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 域</w:t>
            </w: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18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工作内容</w:t>
            </w:r>
          </w:p>
        </w:tc>
        <w:tc>
          <w:tcPr>
            <w:tcW w:w="101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restart"/>
            <w:noWrap w:val="0"/>
            <w:vAlign w:val="center"/>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议</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w:t>
            </w: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收集区域内垃圾、更换垃圾袋(达3/4满随时更换)</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区域内地面扫尘（无扬尘干扫）</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区域内地面湿拖（进行地面消毒、清洁）</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区域内家具（桌椅、橱柜等）、台面擦拭</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区域内电脑、电话、仪器、低处电器表面清洗或擦拭</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区域内洗手池、水池、水龙头、皂盒清洗、擦拭</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卫生间（含镜子、水龙头、脸盆、台面、毛巾架、马桶、沐浴器、地面）、开水间冲洗、擦拭、消毒</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区域内窗台、花瓶、花盆、开关盒、接线盒、各类低处标牌、垃圾桶擦拭</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开水机、冰箱外表面清洁消毒</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门、门框、窗框、玻璃</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低处墙面除尘、落地瓷砖、踢脚板、地角、低处管道擦拭</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非医疗不锈钢物体表面闪钢保养</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高处标牌、壁挂物擦拭</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高处除尘</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灯具、音响、烟感、通风口、排气扇、风扇、空调等高处设备擦洗</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石材地面晶面处理养护</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PVC地面打蜡</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每3月1次以上</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3185"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窗帘床帘拆换（污染时随时拆换）</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地毯吸尘</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26"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3" w:type="pct"/>
            <w:tcBorders>
              <w:bottom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318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地毯、踏垫保持干净、松软、无污渍斑点，洗后无色差</w:t>
            </w:r>
          </w:p>
        </w:tc>
        <w:tc>
          <w:tcPr>
            <w:tcW w:w="1015"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每日清扫，每周吸尘清洁，每周局部使用清洁剂清洁，每月一次用清洁剂清洗</w:t>
            </w: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43"/>
        <w:gridCol w:w="4806"/>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w:t>
            </w: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18"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工作内容</w:t>
            </w:r>
          </w:p>
        </w:tc>
        <w:tc>
          <w:tcPr>
            <w:tcW w:w="1390"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restart"/>
            <w:noWrap w:val="0"/>
            <w:vAlign w:val="center"/>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域</w:t>
            </w:r>
          </w:p>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收集区域内垃圾、更换垃圾袋(达3/4满随时更换)</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区域内地面扫尘并地面湿拖（进行地面消毒、清洁）, </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区域内洗手池、水池、水龙头清洗、擦拭</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卫生间（含镜子、水龙头、脸盆、台面、马桶、地面）、开水间冲洗、擦拭、消毒</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区域内低处墙面、把手、栏杆、花瓶、花盆、开关盒、接线盒、各类低处标牌、垃圾桶擦拭</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公共座椅的清洁擦拭</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玻璃清洁</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非医疗不锈钢物体表面闪钢保养</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高处墙面、标牌、壁挂物擦拭</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高处除尘</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灯具、音响、烟感、监视器等高处设备擦洗</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石材地面晶面处理养护</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PVC地面打蜡</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地毯、踏垫保持地毯干净、松软、无污渍斑点，洗后无色差</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每日清扫，每周吸尘清洁，每周局部使用清洁剂清洁，每月一次用清洁剂清洗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大厅内玻璃除尘、清洗，无尘，光亮</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每月全面清尘一次以上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3"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377"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818"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巡逻保洁</w:t>
            </w:r>
          </w:p>
        </w:tc>
        <w:tc>
          <w:tcPr>
            <w:tcW w:w="1390"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bl>
    <w:p>
      <w:pPr>
        <w:spacing w:line="360" w:lineRule="auto"/>
        <w:rPr>
          <w:rFonts w:hint="eastAsia" w:ascii="宋体" w:hAnsi="宋体" w:eastAsia="宋体" w:cs="宋体"/>
          <w:color w:val="auto"/>
          <w:szCs w:val="21"/>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689"/>
        <w:gridCol w:w="4782"/>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w:t>
            </w: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工作内容</w:t>
            </w:r>
          </w:p>
        </w:tc>
        <w:tc>
          <w:tcPr>
            <w:tcW w:w="139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restart"/>
            <w:noWrap w:val="0"/>
            <w:vAlign w:val="center"/>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域</w:t>
            </w:r>
          </w:p>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收集区域内垃圾、更换垃圾袋(达3/4满随时更换)</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区域内垃圾桶刷洗</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明沟、暗沟月彻底清理，如有堵塞情况，及时疏通</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每周1次以上、雨季每周2次以上（天气预报为中、大雨量及以上时，提前4小时清理1次）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路灯除尘</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各出入口地面清扫、收集垃圾、水力冲洗，走廊</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循环清扫，每周冲洗1次以上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广场及道路清扫、收集垃圾、水力冲洗</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循环清扫，每周冲洗1次以上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外墙及外露管道（二米以下）除尘，无积灰、污渍</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屋顶及周边清扫、收集垃圾、刷洗、清洁堵塞物</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每日清扫，雨雪天气、台风季节重点清扫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公共座椅保洁</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玻璃清洁</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804"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外墙金属嵌条、标志牌除尘无积灰、污渍</w:t>
            </w:r>
          </w:p>
        </w:tc>
        <w:tc>
          <w:tcPr>
            <w:tcW w:w="1396"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域</w:t>
            </w:r>
          </w:p>
          <w:p>
            <w:pPr>
              <w:spacing w:line="360" w:lineRule="auto"/>
              <w:jc w:val="center"/>
              <w:rPr>
                <w:rFonts w:hint="eastAsia" w:ascii="宋体" w:hAnsi="宋体" w:eastAsia="宋体" w:cs="宋体"/>
                <w:color w:val="auto"/>
                <w:szCs w:val="21"/>
                <w:highlight w:val="none"/>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8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雨棚，屋顶采光棚</w:t>
            </w:r>
          </w:p>
        </w:tc>
        <w:tc>
          <w:tcPr>
            <w:tcW w:w="139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每周清洗1次以上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8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监控探头除尘</w:t>
            </w:r>
          </w:p>
        </w:tc>
        <w:tc>
          <w:tcPr>
            <w:tcW w:w="139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每半年清洗1次以上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8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室外绿地清扫，无垃圾、无杂物</w:t>
            </w:r>
          </w:p>
        </w:tc>
        <w:tc>
          <w:tcPr>
            <w:tcW w:w="139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每天清洁1次以上，随时清扫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5"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8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巡逻保洁</w:t>
            </w:r>
          </w:p>
        </w:tc>
        <w:tc>
          <w:tcPr>
            <w:tcW w:w="1396" w:type="pc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  时</w:t>
            </w:r>
          </w:p>
        </w:tc>
      </w:tr>
    </w:tbl>
    <w:p>
      <w:pPr>
        <w:spacing w:line="360" w:lineRule="auto"/>
        <w:rPr>
          <w:rFonts w:hint="eastAsia" w:ascii="宋体" w:hAnsi="宋体" w:eastAsia="宋体" w:cs="宋体"/>
          <w:color w:val="auto"/>
          <w:szCs w:val="21"/>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01"/>
        <w:gridCol w:w="4771"/>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w:t>
            </w:r>
          </w:p>
        </w:tc>
        <w:tc>
          <w:tcPr>
            <w:tcW w:w="41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97" w:type="pct"/>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工作内容</w:t>
            </w:r>
          </w:p>
        </w:tc>
        <w:tc>
          <w:tcPr>
            <w:tcW w:w="1402" w:type="pct"/>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Merge w:val="restart"/>
            <w:noWrap w:val="0"/>
            <w:vAlign w:val="center"/>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梯</w:t>
            </w: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tc>
        <w:tc>
          <w:tcPr>
            <w:tcW w:w="41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区域内地面扫尘并地面湿拖（进行地面消毒、清洁）</w:t>
            </w:r>
          </w:p>
        </w:tc>
        <w:tc>
          <w:tcPr>
            <w:tcW w:w="1402"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1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墙面，木质（除尘）铝合金（上保护剂）、镜面清洁，无灰尘及手印，光亮</w:t>
            </w:r>
          </w:p>
        </w:tc>
        <w:tc>
          <w:tcPr>
            <w:tcW w:w="1402"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1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门（内外）抹净（上保护剂），无灰尘及手印，光亮</w:t>
            </w:r>
          </w:p>
        </w:tc>
        <w:tc>
          <w:tcPr>
            <w:tcW w:w="1402"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循环保洁，每周清洁、上光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1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7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门槽清除垃圾、杂物，无灰尘及垃圾，光亮</w:t>
            </w:r>
          </w:p>
        </w:tc>
        <w:tc>
          <w:tcPr>
            <w:tcW w:w="1402"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每日及时清除，每周清洁、上光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1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7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指示牌和按钮除尘，无灰尘、无手印</w:t>
            </w:r>
          </w:p>
        </w:tc>
        <w:tc>
          <w:tcPr>
            <w:tcW w:w="1402"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1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7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灯片和风口除尘无灰尘</w:t>
            </w:r>
          </w:p>
        </w:tc>
        <w:tc>
          <w:tcPr>
            <w:tcW w:w="1402"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 w:type="pct"/>
            <w:vMerge w:val="continue"/>
            <w:noWrap w:val="0"/>
            <w:vAlign w:val="center"/>
          </w:tcPr>
          <w:p>
            <w:pPr>
              <w:spacing w:line="360" w:lineRule="auto"/>
              <w:jc w:val="center"/>
              <w:rPr>
                <w:rFonts w:hint="eastAsia" w:ascii="宋体" w:hAnsi="宋体" w:eastAsia="宋体" w:cs="宋体"/>
                <w:color w:val="auto"/>
                <w:szCs w:val="21"/>
                <w:highlight w:val="none"/>
              </w:rPr>
            </w:pPr>
          </w:p>
        </w:tc>
        <w:tc>
          <w:tcPr>
            <w:tcW w:w="411"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797" w:type="pct"/>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电梯轿厢及电梯前大厅石材地面晶面处理养护</w:t>
            </w:r>
          </w:p>
        </w:tc>
        <w:tc>
          <w:tcPr>
            <w:tcW w:w="1402" w:type="pct"/>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每月1次以上</w:t>
            </w:r>
          </w:p>
        </w:tc>
      </w:tr>
    </w:tbl>
    <w:p>
      <w:pPr>
        <w:autoSpaceDE w:val="0"/>
        <w:autoSpaceDN w:val="0"/>
        <w:spacing w:line="360" w:lineRule="auto"/>
        <w:ind w:firstLine="360"/>
        <w:rPr>
          <w:rFonts w:hint="eastAsia" w:ascii="宋体" w:hAnsi="宋体" w:eastAsia="宋体" w:cs="宋体"/>
          <w:color w:val="auto"/>
          <w:szCs w:val="21"/>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42"/>
        <w:gridCol w:w="3090"/>
        <w:gridCol w:w="3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区域</w:t>
            </w:r>
          </w:p>
        </w:tc>
        <w:tc>
          <w:tcPr>
            <w:tcW w:w="43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1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工作内容</w:t>
            </w:r>
          </w:p>
        </w:tc>
        <w:tc>
          <w:tcPr>
            <w:tcW w:w="2317" w:type="pct"/>
            <w:noWrap w:val="0"/>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5" w:type="pct"/>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他</w:t>
            </w:r>
          </w:p>
        </w:tc>
        <w:tc>
          <w:tcPr>
            <w:tcW w:w="43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12"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图书馆书架、书橱除尘、抹净，</w:t>
            </w:r>
          </w:p>
        </w:tc>
        <w:tc>
          <w:tcPr>
            <w:tcW w:w="2317" w:type="pct"/>
            <w:noWrap w:val="0"/>
            <w:vAlign w:val="center"/>
          </w:tcPr>
          <w:p>
            <w:pPr>
              <w:autoSpaceDE w:val="0"/>
              <w:autoSpaceDN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435" w:type="pct"/>
            <w:vMerge w:val="continue"/>
            <w:noWrap w:val="0"/>
            <w:vAlign w:val="top"/>
          </w:tcPr>
          <w:p>
            <w:pPr>
              <w:spacing w:line="360" w:lineRule="auto"/>
              <w:rPr>
                <w:rFonts w:hint="eastAsia" w:ascii="宋体" w:hAnsi="宋体" w:eastAsia="宋体" w:cs="宋体"/>
                <w:color w:val="auto"/>
                <w:szCs w:val="21"/>
                <w:highlight w:val="none"/>
              </w:rPr>
            </w:pPr>
          </w:p>
        </w:tc>
        <w:tc>
          <w:tcPr>
            <w:tcW w:w="43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12"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垃圾收集及暂存点保洁</w:t>
            </w:r>
          </w:p>
        </w:tc>
        <w:tc>
          <w:tcPr>
            <w:tcW w:w="2317" w:type="pct"/>
            <w:noWrap w:val="0"/>
            <w:vAlign w:val="center"/>
          </w:tcPr>
          <w:p>
            <w:pPr>
              <w:autoSpaceDE w:val="0"/>
              <w:autoSpaceDN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医院内部垃圾存放区域每天清洗、消毒1次，每周全面清洗消毒1次；每天对垃圾的收集情况进行及时登记，以备检索。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435" w:type="pct"/>
            <w:vMerge w:val="continue"/>
            <w:noWrap w:val="0"/>
            <w:vAlign w:val="top"/>
          </w:tcPr>
          <w:p>
            <w:pPr>
              <w:spacing w:line="360" w:lineRule="auto"/>
              <w:rPr>
                <w:rFonts w:hint="eastAsia" w:ascii="宋体" w:hAnsi="宋体" w:eastAsia="宋体" w:cs="宋体"/>
                <w:color w:val="auto"/>
                <w:szCs w:val="21"/>
                <w:highlight w:val="none"/>
              </w:rPr>
            </w:pPr>
          </w:p>
        </w:tc>
        <w:tc>
          <w:tcPr>
            <w:tcW w:w="435"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12" w:type="pct"/>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临时指派的各类保洁任务</w:t>
            </w:r>
          </w:p>
        </w:tc>
        <w:tc>
          <w:tcPr>
            <w:tcW w:w="2317" w:type="pct"/>
            <w:noWrap w:val="0"/>
            <w:vAlign w:val="center"/>
          </w:tcPr>
          <w:p>
            <w:pPr>
              <w:autoSpaceDE w:val="0"/>
              <w:autoSpaceDN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随时</w:t>
            </w:r>
          </w:p>
        </w:tc>
      </w:tr>
    </w:tbl>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16.保洁质量标准</w:t>
      </w:r>
    </w:p>
    <w:tbl>
      <w:tblPr>
        <w:tblStyle w:val="54"/>
        <w:tblW w:w="4998" w:type="pct"/>
        <w:tblInd w:w="0" w:type="dxa"/>
        <w:shd w:val="clear" w:color="auto" w:fill="auto"/>
        <w:tblLayout w:type="autofit"/>
        <w:tblCellMar>
          <w:top w:w="0" w:type="dxa"/>
          <w:left w:w="0" w:type="dxa"/>
          <w:bottom w:w="0" w:type="dxa"/>
          <w:right w:w="0" w:type="dxa"/>
        </w:tblCellMar>
      </w:tblPr>
      <w:tblGrid>
        <w:gridCol w:w="883"/>
        <w:gridCol w:w="1113"/>
        <w:gridCol w:w="1706"/>
        <w:gridCol w:w="4627"/>
      </w:tblGrid>
      <w:tr>
        <w:tblPrEx>
          <w:tblCellMar>
            <w:top w:w="0" w:type="dxa"/>
            <w:left w:w="0" w:type="dxa"/>
            <w:bottom w:w="0" w:type="dxa"/>
            <w:right w:w="0" w:type="dxa"/>
          </w:tblCellMar>
        </w:tblPrEx>
        <w:trPr>
          <w:trHeight w:val="280" w:hRule="atLeast"/>
        </w:trPr>
        <w:tc>
          <w:tcPr>
            <w:tcW w:w="222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保洁项目</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保洁标准</w:t>
            </w:r>
          </w:p>
        </w:tc>
      </w:tr>
      <w:tr>
        <w:tblPrEx>
          <w:tblCellMar>
            <w:top w:w="0" w:type="dxa"/>
            <w:left w:w="0" w:type="dxa"/>
            <w:bottom w:w="0" w:type="dxa"/>
            <w:right w:w="0" w:type="dxa"/>
          </w:tblCellMar>
        </w:tblPrEx>
        <w:trPr>
          <w:trHeight w:val="28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厅</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分</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石材地面</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随时保持干净、无污渍、尘渍痰渍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墙面、柱</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保持无尘、无污渍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无手印、无尘、无污渍、明洁清澈</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风口</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保持无尘、无蜘蛛网</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天花吊顶</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保持无尘、无蜘蛛网</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废纸筒</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无痰渍、无灰渍、保持干净</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桌、椅、广告箱、牌</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无尘、无污渍、无杂物</w:t>
            </w:r>
          </w:p>
        </w:tc>
      </w:tr>
      <w:tr>
        <w:tblPrEx>
          <w:tblCellMar>
            <w:top w:w="0" w:type="dxa"/>
            <w:left w:w="0" w:type="dxa"/>
            <w:bottom w:w="0" w:type="dxa"/>
            <w:right w:w="0" w:type="dxa"/>
          </w:tblCellMar>
        </w:tblPrEx>
        <w:trPr>
          <w:trHeight w:val="37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梯</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分</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不锈钢壁面及按钮部分</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无手印、无污渍，保持不锈钢表面亮丽的金属光泽</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地面</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干净、无杂物</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天花及风口</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无尘、无蜘蛛网、无污渍</w:t>
            </w:r>
          </w:p>
        </w:tc>
      </w:tr>
      <w:tr>
        <w:tblPrEx>
          <w:tblCellMar>
            <w:top w:w="0" w:type="dxa"/>
            <w:left w:w="0" w:type="dxa"/>
            <w:bottom w:w="0" w:type="dxa"/>
            <w:right w:w="0" w:type="dxa"/>
          </w:tblCellMar>
        </w:tblPrEx>
        <w:trPr>
          <w:trHeight w:val="28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防</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通</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道</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地面及梯级</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无杂物、污渍、干净</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墙面</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无尘、无污渍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天花灯饰</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无尘、无蜘蛛网</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扶手、铁栏</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干净</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风口栅栏</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干净</w:t>
            </w:r>
          </w:p>
        </w:tc>
      </w:tr>
      <w:tr>
        <w:tblPrEx>
          <w:tblCellMar>
            <w:top w:w="0" w:type="dxa"/>
            <w:left w:w="0" w:type="dxa"/>
            <w:bottom w:w="0" w:type="dxa"/>
            <w:right w:w="0" w:type="dxa"/>
          </w:tblCellMar>
        </w:tblPrEx>
        <w:trPr>
          <w:trHeight w:val="28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公</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共</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通</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道</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地面</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干净、无污渍、尘渍、痰渍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墙面、窗台</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干净、无尘</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玻璃窗、门、扶手</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明亮、干净</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消防门</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无尘、无污渍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天花吊顶、灯饰、风口</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无尘、无蜘蛛网、无污渍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垃圾筒</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无污渍、无杂物，随时清除痰等杂物</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消防栓、报警器开关</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无尘、无污渍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指示牌、悬挂牌</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w:t>
            </w:r>
          </w:p>
        </w:tc>
      </w:tr>
      <w:tr>
        <w:tblPrEx>
          <w:shd w:val="clear" w:color="auto" w:fill="auto"/>
          <w:tblCellMar>
            <w:top w:w="0" w:type="dxa"/>
            <w:left w:w="0" w:type="dxa"/>
            <w:bottom w:w="0" w:type="dxa"/>
            <w:right w:w="0" w:type="dxa"/>
          </w:tblCellMar>
        </w:tblPrEx>
        <w:trPr>
          <w:trHeight w:val="38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公</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室</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地面</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无尘渍、无纸屑、无污渍、无痰渍，保持光洁</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墙身</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无尘渍、无污渍、无痰渍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门</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无手印、无尘、无污渍、光洁明亮</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木</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铝合金</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无手印、无污渍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电脑、电话</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办公台、会议台、文件柜隔板等</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坐椅、沙发、茶几</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干净、无尘</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窗</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无手印、无尘、无污渍、光洁明亮</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窗台</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无污渍、无尘渍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地脚线</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无污渍、无尘渍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废纸篓、烟灰缸</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灯饰、风口、天花</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无蜘蛛网、无尘渍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指示牌、悬挂牌</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间</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地面</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无污渍、无尘渍、无水渍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水池</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热水器</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窗帘</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w:t>
            </w:r>
          </w:p>
        </w:tc>
      </w:tr>
      <w:tr>
        <w:tblPrEx>
          <w:tblCellMar>
            <w:top w:w="0" w:type="dxa"/>
            <w:left w:w="0" w:type="dxa"/>
            <w:bottom w:w="0" w:type="dxa"/>
            <w:right w:w="0" w:type="dxa"/>
          </w:tblCellMar>
        </w:tblPrEx>
        <w:trPr>
          <w:trHeight w:val="28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房</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地面</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无尘渍、无污渍、无痰渍、保持光洁</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墙身</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门</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铝合金</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无手印、无尘、无污渍、光洁明亮</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木</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办公台、椅、柜</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窗</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无手印、无污渍、光洁、明亮</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窗台</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无尘渍、无污渍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病床、床头柜、架</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无尘渍、无污渍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废纸篓</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垃圾筒</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电视机</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无尘渍</w:t>
            </w:r>
          </w:p>
        </w:tc>
      </w:tr>
      <w:tr>
        <w:tblPrEx>
          <w:shd w:val="clear" w:color="auto" w:fill="auto"/>
          <w:tblCellMar>
            <w:top w:w="0" w:type="dxa"/>
            <w:left w:w="0" w:type="dxa"/>
            <w:bottom w:w="0" w:type="dxa"/>
            <w:right w:w="0" w:type="dxa"/>
          </w:tblCellMar>
        </w:tblPrEx>
        <w:trPr>
          <w:trHeight w:val="28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洗</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手</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间</w:t>
            </w: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瓷砖墙身</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无尘、无污渍、瓷砖明洁</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瓷砖地面</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洗手间门</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w:t>
            </w:r>
          </w:p>
        </w:tc>
      </w:tr>
      <w:tr>
        <w:tblPrEx>
          <w:tblCellMar>
            <w:top w:w="0" w:type="dxa"/>
            <w:left w:w="0" w:type="dxa"/>
            <w:bottom w:w="0" w:type="dxa"/>
            <w:right w:w="0" w:type="dxa"/>
          </w:tblCellMar>
        </w:tblPrEx>
        <w:trPr>
          <w:trHeight w:val="35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玻璃镜面</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无尘、无污渍、无水渍、无手印，保持镜面明净</w:t>
            </w:r>
          </w:p>
        </w:tc>
      </w:tr>
      <w:tr>
        <w:tblPrEx>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小便器、大便器</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保持干净无污渍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洗手盆及台</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保持干净无污渍</w:t>
            </w:r>
          </w:p>
        </w:tc>
      </w:tr>
      <w:tr>
        <w:tblPrEx>
          <w:shd w:val="clear" w:color="auto" w:fill="auto"/>
          <w:tblCellMar>
            <w:top w:w="0" w:type="dxa"/>
            <w:left w:w="0" w:type="dxa"/>
            <w:bottom w:w="0" w:type="dxa"/>
            <w:right w:w="0" w:type="dxa"/>
          </w:tblCellMar>
        </w:tblPrEx>
        <w:trPr>
          <w:trHeight w:val="2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1"/>
                <w:szCs w:val="21"/>
                <w:highlight w:val="none"/>
                <w:u w:val="none"/>
              </w:rPr>
            </w:pPr>
          </w:p>
        </w:tc>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灯饰、天花、风口</w:t>
            </w:r>
          </w:p>
        </w:tc>
        <w:tc>
          <w:tcPr>
            <w:tcW w:w="27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无污渍、无蜘蛛网、无尘</w:t>
            </w:r>
          </w:p>
        </w:tc>
      </w:tr>
    </w:tbl>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未列入的且为正常保洁工作以及突发性事件造成的保洁工作的项目、部位均包括在本次采购范围内，</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不得因此拒绝提供保洁服务（保洁用品等所需费用全部包括在</w:t>
      </w:r>
      <w:r>
        <w:rPr>
          <w:rFonts w:hint="eastAsia" w:ascii="宋体" w:hAnsi="宋体" w:eastAsia="宋体" w:cs="宋体"/>
          <w:color w:val="auto"/>
          <w:szCs w:val="21"/>
          <w:highlight w:val="none"/>
          <w:lang w:val="en-US" w:eastAsia="zh-CN"/>
        </w:rPr>
        <w:t>投标总价</w:t>
      </w:r>
      <w:r>
        <w:rPr>
          <w:rFonts w:hint="eastAsia" w:ascii="宋体" w:hAnsi="宋体" w:eastAsia="宋体" w:cs="宋体"/>
          <w:color w:val="auto"/>
          <w:szCs w:val="21"/>
          <w:highlight w:val="none"/>
        </w:rPr>
        <w:t>中）。</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2、运送工作（含电梯）</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（1）内容：</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1）收送化验标本、会诊单、检查预约单。</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2）取功能科检查结果、化验单。</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3）送病人院内做检查。</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4）送资料、复印、感染报告、送物品申领单。</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5）送手术通知单。</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6）领办公用品、医疗用品、医疗消耗品。</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7）临时去供应室取送消毒物品。</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8）领大输液药品。</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9）取药/借药（临时）设备借用、设备送报修。</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10）棉织品被服更换、工作衣的更换，窗帘和床帘更换清洗,并与各科室及洗衣公司交接点数。</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11）加床运送等。</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12）遗体院内转运。</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13）其他未提及的运送工作。</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（2）要求：</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1）按医务人员的需要随时进行</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2）设立24小时的中央调度中心，提供智慧运送系统及相应设备（如电脑、PAD、手机等）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包含在投标总价中，采购人不再另行支付</w:t>
      </w:r>
      <w:r>
        <w:rPr>
          <w:rFonts w:hint="eastAsia" w:ascii="宋体" w:hAnsi="宋体" w:eastAsia="宋体" w:cs="宋体"/>
          <w:color w:val="auto"/>
          <w:szCs w:val="21"/>
          <w:highlight w:val="none"/>
        </w:rPr>
        <w:t>。</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3）医院负责提供运送用工具，</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应合理调配并负责管理与保养。</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4）要求对运送的数据进行汇总和统计，能随时提供相应的数据，给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的决策进行支持。</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5）运送准确率不低于99%。</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6）电梯操作人员按国家相关规定持证上岗。</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7）按规范操作电梯行驶。</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8）安全正确地引导各人员乘坐电梯。</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9）电梯故障的及时报修。</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（3）质量标准</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1）物品配送、病人护送须及时进行。</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2）做到配送医疗事故差错率为零。</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3）配送工作中不损坏、不丢失</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财物。</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4）护送过程中，病人出现异常情况须及时报告。</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5）保持病人身上管道不松脱。</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6）安全运送病人，做到不跌、不碰。</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7）工作出现差错及时如实报告，不隐瞒。</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8）正确、正当使用运输工具，不人为损坏。</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9）运输工具每天按规范进行消毒。</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10）运送病人的工作人员需持心肺复苏（CPR）上岗证（院内培训和发证）。</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（4）中央运送工具</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1）采购人应提供所有中央运送工具（轮椅、平车、氧气瓶及流量表）。</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负责日常维护保养，并承担相应维护维修费用。</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双方每月共同确认清点数量和质量，</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使用时确保工具安全正常，对不合格的工具向采购人提出更新。</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3、会议、活动服务内容及要求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需要提供会议、庆典、节日、学术等活动的日常服务，包括协助布置会场、绿化（盆景）摆设、横幅悬挂、搬运器材、桌椅、音响、空调、水果、鲜花、会后清场等工作。会议期间全过程值班，包括及时倒开水、保证音响效果，满足会议服务需求。制定完备的会务服务工作流程、细则及服务工作计划并严格执行，保证各项会议的正常进行。会务接待及服务人员应仪表端庄、举止文明、知晓相关礼仪，并经过专业培训。</w:t>
      </w:r>
      <w:r>
        <w:rPr>
          <w:rFonts w:hint="eastAsia" w:ascii="宋体" w:hAnsi="宋体" w:eastAsia="宋体" w:cs="宋体"/>
          <w:color w:val="auto"/>
          <w:szCs w:val="21"/>
          <w:highlight w:val="none"/>
        </w:rPr>
        <w:tab/>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4、PVC地板打蜡保养、石材地面修补翻新养护内容及要求</w:t>
      </w:r>
    </w:p>
    <w:p>
      <w:pPr>
        <w:numPr>
          <w:ilvl w:val="0"/>
          <w:numId w:val="1"/>
        </w:numPr>
        <w:snapToGrid w:val="0"/>
        <w:spacing w:line="360" w:lineRule="auto"/>
        <w:ind w:left="414" w:left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按医院要求对不同区域地面进行周期晶面处理养护及打蜡等</w:t>
      </w:r>
    </w:p>
    <w:p>
      <w:pPr>
        <w:numPr>
          <w:ilvl w:val="0"/>
          <w:numId w:val="1"/>
        </w:numPr>
        <w:snapToGrid w:val="0"/>
        <w:spacing w:line="360" w:lineRule="auto"/>
        <w:ind w:left="414" w:left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及时完成采购单位对PVC地板及石材地面的临时保养需求。</w:t>
      </w:r>
    </w:p>
    <w:p>
      <w:pPr>
        <w:numPr>
          <w:ilvl w:val="0"/>
          <w:numId w:val="1"/>
        </w:numPr>
        <w:snapToGrid w:val="0"/>
        <w:spacing w:line="360" w:lineRule="auto"/>
        <w:ind w:left="414" w:left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打蜡时要注意均匀涂抹，不应过厚或过薄，用蜡拖把液蜡均匀拖打在地板上，使地面光亮、整洁，长期保持良好的使用状态。</w:t>
      </w:r>
    </w:p>
    <w:p>
      <w:pPr>
        <w:numPr>
          <w:ilvl w:val="0"/>
          <w:numId w:val="1"/>
        </w:numPr>
        <w:snapToGrid w:val="0"/>
        <w:spacing w:line="360" w:lineRule="auto"/>
        <w:ind w:left="414" w:left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石材地面翻新养护抛光后亮度达85度以上。</w:t>
      </w:r>
    </w:p>
    <w:p>
      <w:pPr>
        <w:numPr>
          <w:ilvl w:val="0"/>
          <w:numId w:val="1"/>
        </w:numPr>
        <w:snapToGrid w:val="0"/>
        <w:spacing w:line="360" w:lineRule="auto"/>
        <w:ind w:left="414" w:left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石材及PVC等养护费用纳入日常保洁工作范围，不单独核算费用。</w:t>
      </w:r>
    </w:p>
    <w:p>
      <w:pPr>
        <w:snapToGrid w:val="0"/>
        <w:spacing w:line="360" w:lineRule="auto"/>
        <w:ind w:left="105" w:leftChars="50"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5、后勤综合维修及其他服务内容及要求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大楼设施设备做到安全运行和节能操作，发现故障立即报告并及时排除；水、电、卫浴设备、门锁维修不过夜；遇电路故障断电，水管爆裂、水龙头漏水、门锁开不了、门窗毁坏及墙面破损，要随时修复；排水管、排污管要保持畅通，如有堵塞应立即疏通，厕所堵塞应当天疏通（需换厕盆的除外）。维护维修闭路防盗装置和电铃设施。公共照明、水电设施每天检查一遍。大厅墙面灯具每季清洗，楼宇内门窗、卫浴设施、内墙面、所有照明设施的检查每季度一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2）日常维修接到报修信息后，必须15分钟内赶到现场进行处理。若无能力修复，立即报告相关部门的有关人员及领导。</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3）配合专业单位进行保养及维修工作。</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4）工程综合维修人员日常工作除特定工作外，实行定期巡查维修制；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5）巡查内容包括配电设施、照明及供电设施、恒温机组、通风设施、给排水设施、房屋及装修设施、室外构筑设施、办公与阅览家具、其他公用设施；</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6）每天对所有区域和房间进行巡查，并随时记录和处理；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7）特殊服务岗位按各科室具体要求执行。</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6、应急事件配合内容及要求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制订停水、停电、台风、婴儿被盗、消防火灾、电梯困人、水电气故障、食物中毒、突发公共卫生事件、医疗急救等应急预案，每年组织不少于1次的突发事件应急演习，并积极配合采购单位应对各类应急事件。</w:t>
      </w:r>
    </w:p>
    <w:p>
      <w:pPr>
        <w:snapToGrid w:val="0"/>
        <w:spacing w:line="360" w:lineRule="auto"/>
        <w:ind w:left="414" w:left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7、物业档案管理、物业财务管理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管理处须建立阶段性物业服务执行情况反馈制度，每月以书面形式向对口管理部门报送当月物业服务安排、检查及执行完成情况。医院可以根据实际工作需要适当调整保洁、运送及会务等各项工作的范围、内容及频次，所有工人需严格遵守医院的各项规章制度，并挂牌上岗（工号），工作衣裤及工作鞋应该有备用的，定时给予清洗更换。对员工应随机考核，抽查、巡查服务质量（语言、工作、态度、技能）等。</w:t>
      </w:r>
    </w:p>
    <w:p>
      <w:pPr>
        <w:numPr>
          <w:ilvl w:val="0"/>
          <w:numId w:val="2"/>
        </w:numPr>
        <w:snapToGrid w:val="0"/>
        <w:spacing w:line="360" w:lineRule="auto"/>
        <w:ind w:left="105" w:leftChars="50"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岗位人员需求及要求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1、人员需求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院保洁运送服务需求将随医院发展同步调整，本次采购各投标人统一按下表总服务人员（含管理人员）投标，其中物业人员数量在项目运行中根据采购单位实际情况调剂,费用按照实际上岗人数及岗位费用核算。</w:t>
      </w:r>
    </w:p>
    <w:p>
      <w:pPr>
        <w:widowControl/>
        <w:spacing w:line="360" w:lineRule="auto"/>
        <w:jc w:val="center"/>
        <w:textAlignment w:val="center"/>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lang w:bidi="ar"/>
        </w:rPr>
        <w:t>保洁岗位明细表</w:t>
      </w:r>
    </w:p>
    <w:tbl>
      <w:tblPr>
        <w:tblStyle w:val="5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2323"/>
        <w:gridCol w:w="1683"/>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91"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保洁岗位</w:t>
            </w:r>
          </w:p>
        </w:tc>
        <w:tc>
          <w:tcPr>
            <w:tcW w:w="1362"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工作时间（小时）</w:t>
            </w:r>
            <w:r>
              <w:rPr>
                <w:rFonts w:hint="eastAsia" w:ascii="宋体" w:hAnsi="宋体" w:eastAsia="宋体" w:cs="宋体"/>
                <w:color w:val="auto"/>
                <w:szCs w:val="21"/>
                <w:highlight w:val="none"/>
                <w:lang w:val="en-US" w:eastAsia="zh-CN"/>
              </w:rPr>
              <w:t>/天</w:t>
            </w:r>
          </w:p>
        </w:tc>
        <w:tc>
          <w:tcPr>
            <w:tcW w:w="987"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需求量</w:t>
            </w:r>
          </w:p>
        </w:tc>
        <w:tc>
          <w:tcPr>
            <w:tcW w:w="1659"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保洁经理</w:t>
            </w:r>
          </w:p>
        </w:tc>
        <w:tc>
          <w:tcPr>
            <w:tcW w:w="1362"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8</w:t>
            </w:r>
          </w:p>
        </w:tc>
        <w:tc>
          <w:tcPr>
            <w:tcW w:w="98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1659" w:type="pct"/>
            <w:vMerge w:val="restar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根据医院实际工作需求调整工作时间及需求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保洁主管</w:t>
            </w:r>
          </w:p>
        </w:tc>
        <w:tc>
          <w:tcPr>
            <w:tcW w:w="1362"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8</w:t>
            </w:r>
          </w:p>
        </w:tc>
        <w:tc>
          <w:tcPr>
            <w:tcW w:w="98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保洁领班</w:t>
            </w:r>
          </w:p>
        </w:tc>
        <w:tc>
          <w:tcPr>
            <w:tcW w:w="1362"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9</w:t>
            </w:r>
          </w:p>
        </w:tc>
        <w:tc>
          <w:tcPr>
            <w:tcW w:w="98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保洁1</w:t>
            </w:r>
          </w:p>
        </w:tc>
        <w:tc>
          <w:tcPr>
            <w:tcW w:w="1362"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8</w:t>
            </w:r>
          </w:p>
        </w:tc>
        <w:tc>
          <w:tcPr>
            <w:tcW w:w="98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color w:val="auto"/>
                <w:kern w:val="0"/>
                <w:sz w:val="22"/>
                <w:szCs w:val="22"/>
                <w:highlight w:val="none"/>
                <w:u w:val="none"/>
                <w:lang w:val="en-US" w:eastAsia="zh-CN" w:bidi="ar"/>
              </w:rPr>
              <w:t>55</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保洁2</w:t>
            </w:r>
          </w:p>
        </w:tc>
        <w:tc>
          <w:tcPr>
            <w:tcW w:w="1362"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9</w:t>
            </w:r>
          </w:p>
        </w:tc>
        <w:tc>
          <w:tcPr>
            <w:tcW w:w="98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3</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保洁3</w:t>
            </w:r>
          </w:p>
        </w:tc>
        <w:tc>
          <w:tcPr>
            <w:tcW w:w="1362"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87" w:type="pct"/>
            <w:noWrap w:val="0"/>
            <w:vAlign w:val="top"/>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保洁</w:t>
            </w:r>
            <w:r>
              <w:rPr>
                <w:rFonts w:hint="eastAsia" w:ascii="宋体" w:hAnsi="宋体" w:eastAsia="宋体" w:cs="宋体"/>
                <w:color w:val="auto"/>
                <w:szCs w:val="21"/>
                <w:highlight w:val="none"/>
                <w:lang w:val="en-US" w:eastAsia="zh-CN"/>
              </w:rPr>
              <w:t>4</w:t>
            </w:r>
          </w:p>
        </w:tc>
        <w:tc>
          <w:tcPr>
            <w:tcW w:w="1362"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987"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二级</w:t>
            </w:r>
            <w:r>
              <w:rPr>
                <w:rFonts w:hint="eastAsia" w:ascii="宋体" w:hAnsi="宋体" w:eastAsia="宋体" w:cs="宋体"/>
                <w:color w:val="auto"/>
                <w:szCs w:val="21"/>
                <w:highlight w:val="none"/>
              </w:rPr>
              <w:t>保洁</w:t>
            </w:r>
            <w:r>
              <w:rPr>
                <w:rFonts w:hint="eastAsia" w:ascii="宋体" w:hAnsi="宋体" w:eastAsia="宋体" w:cs="宋体"/>
                <w:color w:val="auto"/>
                <w:szCs w:val="21"/>
                <w:highlight w:val="none"/>
                <w:lang w:val="en-US" w:eastAsia="zh-CN"/>
              </w:rPr>
              <w:t>1</w:t>
            </w:r>
          </w:p>
        </w:tc>
        <w:tc>
          <w:tcPr>
            <w:tcW w:w="1362"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987"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二级保洁</w:t>
            </w:r>
            <w:r>
              <w:rPr>
                <w:rFonts w:hint="eastAsia" w:ascii="宋体" w:hAnsi="宋体" w:eastAsia="宋体" w:cs="宋体"/>
                <w:color w:val="auto"/>
                <w:szCs w:val="21"/>
                <w:highlight w:val="none"/>
                <w:lang w:val="en-US" w:eastAsia="zh-CN"/>
              </w:rPr>
              <w:t>2</w:t>
            </w:r>
          </w:p>
        </w:tc>
        <w:tc>
          <w:tcPr>
            <w:tcW w:w="1362"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87"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备用保洁岗位</w:t>
            </w:r>
          </w:p>
        </w:tc>
        <w:tc>
          <w:tcPr>
            <w:tcW w:w="1362"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87" w:type="pct"/>
            <w:noWrap w:val="0"/>
            <w:vAlign w:val="top"/>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353" w:type="pct"/>
            <w:gridSpan w:val="2"/>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987"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89</w:t>
            </w:r>
          </w:p>
        </w:tc>
        <w:tc>
          <w:tcPr>
            <w:tcW w:w="1659" w:type="pct"/>
            <w:noWrap w:val="0"/>
            <w:vAlign w:val="top"/>
          </w:tcPr>
          <w:p>
            <w:pPr>
              <w:autoSpaceDE w:val="0"/>
              <w:autoSpaceDN w:val="0"/>
              <w:spacing w:line="360" w:lineRule="auto"/>
              <w:ind w:firstLine="360"/>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5"/>
        <w:gridCol w:w="709"/>
        <w:gridCol w:w="1858"/>
        <w:gridCol w:w="2761"/>
        <w:gridCol w:w="108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保洁类别</w:t>
            </w: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岗位名称</w:t>
            </w:r>
          </w:p>
        </w:tc>
        <w:tc>
          <w:tcPr>
            <w:tcW w:w="165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岗位上班时间</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工作时间/天（H）</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保洁经理</w:t>
            </w: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保洁经理</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保洁主管</w:t>
            </w: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保洁主管</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保洁领班</w:t>
            </w: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保洁领班</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 12:30-17:00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restart"/>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一级保洁</w:t>
            </w: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114" w:type="pct"/>
            <w:vMerge w:val="restar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21F病房</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vMerge w:val="continue"/>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114"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20F病房</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114"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17F病房</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114"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16F病房</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114" w:type="pct"/>
            <w:vMerge w:val="restar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15F病房</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vMerge w:val="continue"/>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114"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14F病房</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114"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13F病房</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114"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12F病房</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114"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11F病房</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1114" w:type="pc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10F病区</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114" w:type="pc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病房替班</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14:00-22:00</w:t>
            </w:r>
          </w:p>
        </w:tc>
        <w:tc>
          <w:tcPr>
            <w:tcW w:w="646"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15</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病房晚班</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22:00-6:00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16</w:t>
            </w:r>
          </w:p>
        </w:tc>
        <w:tc>
          <w:tcPr>
            <w:tcW w:w="1114" w:type="pc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9F一体化</w:t>
            </w:r>
          </w:p>
        </w:tc>
        <w:tc>
          <w:tcPr>
            <w:tcW w:w="1655"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9F美容盆底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17</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8F</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18</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6F儿童保健门诊</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6F孕妇学校</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6F门诊公厕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21</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5F产前诊断中心</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7:00-12:00 12:30-17:30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5F盆底康复中心</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5F门诊公厕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24</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5.6F公区</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25</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6F手术室厕所</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26</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4F妇科门诊</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27</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4F特需+3F营养</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7:00-12:30 13:00-17:30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28</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4F门诊公厕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29</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4F生殖中心公厕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30</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3.4F公区</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31</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3F产前门诊</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32</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3F门诊公厕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33</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3FB超室公厕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34</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2F大厅+公共区域</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35</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2F门诊公厕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36</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1F住院部大厅+公厕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37</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1F放射科公厕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1F急诊公厕</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39</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外围</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楼梯+房顶+夹层</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管道+废品+机动</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地下室B1-B2F</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专项</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w:t>
            </w:r>
          </w:p>
        </w:tc>
        <w:tc>
          <w:tcPr>
            <w:tcW w:w="1114" w:type="pct"/>
            <w:vMerge w:val="restart"/>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停车场</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13:00-18:00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p>
        </w:tc>
        <w:tc>
          <w:tcPr>
            <w:tcW w:w="1114"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45</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夹层+门诊公区</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7:30-11:30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城西岗位</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 12:30-17:00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备用岗位</w:t>
            </w: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47</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备用岗位</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按需</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二级保洁</w:t>
            </w:r>
          </w:p>
          <w:p>
            <w:pPr>
              <w:jc w:val="both"/>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儿童洗浴保育员</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 13:30-17:00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both"/>
              <w:rPr>
                <w:rFonts w:hint="eastAsia" w:ascii="宋体" w:hAnsi="宋体" w:eastAsia="宋体" w:cs="宋体"/>
                <w:i w:val="0"/>
                <w:color w:val="auto"/>
                <w:sz w:val="18"/>
                <w:szCs w:val="18"/>
                <w:highlight w:val="none"/>
                <w:u w:val="none"/>
              </w:rPr>
            </w:pPr>
          </w:p>
        </w:tc>
        <w:tc>
          <w:tcPr>
            <w:tcW w:w="425"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49</w:t>
            </w:r>
          </w:p>
        </w:tc>
        <w:tc>
          <w:tcPr>
            <w:tcW w:w="111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生活垃圾</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restart"/>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50</w:t>
            </w:r>
          </w:p>
        </w:tc>
        <w:tc>
          <w:tcPr>
            <w:tcW w:w="111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医疗垃圾</w:t>
            </w: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6:30-11:30 12:00-17:00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3"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25"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lang w:val="en-US"/>
              </w:rPr>
            </w:pPr>
          </w:p>
        </w:tc>
        <w:tc>
          <w:tcPr>
            <w:tcW w:w="1114" w:type="pct"/>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655"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c>
          <w:tcPr>
            <w:tcW w:w="646"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386" w:type="pct"/>
            <w:gridSpan w:val="5"/>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合计</w:t>
            </w:r>
          </w:p>
        </w:tc>
        <w:tc>
          <w:tcPr>
            <w:tcW w:w="613"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89</w:t>
            </w:r>
          </w:p>
        </w:tc>
      </w:tr>
    </w:tbl>
    <w:p>
      <w:pPr>
        <w:widowControl/>
        <w:jc w:val="center"/>
        <w:textAlignment w:val="center"/>
        <w:rPr>
          <w:rFonts w:hint="eastAsia" w:ascii="宋体" w:hAnsi="宋体" w:eastAsia="宋体" w:cs="宋体"/>
          <w:b/>
          <w:bCs/>
          <w:color w:val="auto"/>
          <w:kern w:val="0"/>
          <w:szCs w:val="21"/>
          <w:highlight w:val="none"/>
          <w:lang w:bidi="ar"/>
        </w:rPr>
      </w:pPr>
    </w:p>
    <w:p>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运送岗位明细表</w:t>
      </w:r>
    </w:p>
    <w:p>
      <w:pPr>
        <w:widowControl/>
        <w:jc w:val="center"/>
        <w:textAlignment w:val="center"/>
        <w:rPr>
          <w:rFonts w:hint="eastAsia" w:ascii="宋体" w:hAnsi="宋体" w:eastAsia="宋体" w:cs="宋体"/>
          <w:b/>
          <w:bCs/>
          <w:color w:val="auto"/>
          <w:kern w:val="0"/>
          <w:szCs w:val="21"/>
          <w:highlight w:val="none"/>
          <w:lang w:bidi="ar"/>
        </w:rPr>
      </w:pPr>
    </w:p>
    <w:tbl>
      <w:tblPr>
        <w:tblStyle w:val="5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2349"/>
        <w:gridCol w:w="1656"/>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91"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运送岗位</w:t>
            </w:r>
          </w:p>
        </w:tc>
        <w:tc>
          <w:tcPr>
            <w:tcW w:w="1377"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工作时间（小时）</w:t>
            </w:r>
            <w:r>
              <w:rPr>
                <w:rFonts w:hint="eastAsia" w:ascii="宋体" w:hAnsi="宋体" w:eastAsia="宋体" w:cs="宋体"/>
                <w:color w:val="auto"/>
                <w:szCs w:val="21"/>
                <w:highlight w:val="none"/>
                <w:lang w:val="en-US" w:eastAsia="zh-CN"/>
              </w:rPr>
              <w:t>/天</w:t>
            </w:r>
          </w:p>
        </w:tc>
        <w:tc>
          <w:tcPr>
            <w:tcW w:w="971"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需求量</w:t>
            </w:r>
          </w:p>
        </w:tc>
        <w:tc>
          <w:tcPr>
            <w:tcW w:w="1659"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运送经理</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8</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1659" w:type="pct"/>
            <w:vMerge w:val="restar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根据医院实际工作需求调整工作时间及需求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运送主管</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8</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运送领班</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8</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运送1</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8</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运送2</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9</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3</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运送3</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10</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rPr>
            </w:pPr>
            <w:r>
              <w:rPr>
                <w:rFonts w:hint="eastAsia" w:ascii="宋体" w:hAnsi="宋体" w:eastAsia="宋体" w:cs="宋体"/>
                <w:i w:val="0"/>
                <w:color w:val="auto"/>
                <w:kern w:val="0"/>
                <w:sz w:val="22"/>
                <w:szCs w:val="22"/>
                <w:highlight w:val="none"/>
                <w:u w:val="none"/>
                <w:lang w:val="en-US" w:eastAsia="zh-CN" w:bidi="ar"/>
              </w:rPr>
              <w:t>7</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运送4</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12</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2</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二级运送</w:t>
            </w:r>
            <w:r>
              <w:rPr>
                <w:rFonts w:hint="eastAsia" w:ascii="宋体" w:hAnsi="宋体" w:eastAsia="宋体" w:cs="宋体"/>
                <w:color w:val="auto"/>
                <w:szCs w:val="21"/>
                <w:highlight w:val="none"/>
                <w:lang w:val="en-US" w:eastAsia="zh-CN"/>
              </w:rPr>
              <w:t>1</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二级运送</w:t>
            </w:r>
            <w:r>
              <w:rPr>
                <w:rFonts w:hint="eastAsia" w:ascii="宋体" w:hAnsi="宋体" w:eastAsia="宋体" w:cs="宋体"/>
                <w:color w:val="auto"/>
                <w:szCs w:val="21"/>
                <w:highlight w:val="none"/>
                <w:lang w:val="en-US" w:eastAsia="zh-CN"/>
              </w:rPr>
              <w:t>2</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二级运送</w:t>
            </w:r>
            <w:r>
              <w:rPr>
                <w:rFonts w:hint="eastAsia" w:ascii="宋体" w:hAnsi="宋体" w:eastAsia="宋体" w:cs="宋体"/>
                <w:color w:val="auto"/>
                <w:szCs w:val="21"/>
                <w:highlight w:val="none"/>
                <w:lang w:val="en-US" w:eastAsia="zh-CN"/>
              </w:rPr>
              <w:t>3</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二级运送</w:t>
            </w:r>
            <w:r>
              <w:rPr>
                <w:rFonts w:hint="eastAsia" w:ascii="宋体" w:hAnsi="宋体" w:eastAsia="宋体" w:cs="宋体"/>
                <w:color w:val="auto"/>
                <w:szCs w:val="21"/>
                <w:highlight w:val="none"/>
                <w:lang w:val="en-US" w:eastAsia="zh-CN"/>
              </w:rPr>
              <w:t>4</w:t>
            </w:r>
          </w:p>
        </w:tc>
        <w:tc>
          <w:tcPr>
            <w:tcW w:w="1377"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w:t>
            </w:r>
          </w:p>
        </w:tc>
        <w:tc>
          <w:tcPr>
            <w:tcW w:w="971" w:type="pct"/>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备用运送岗位</w:t>
            </w:r>
          </w:p>
        </w:tc>
        <w:tc>
          <w:tcPr>
            <w:tcW w:w="1377"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71"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65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8" w:type="pct"/>
            <w:gridSpan w:val="2"/>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971"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78</w:t>
            </w:r>
          </w:p>
        </w:tc>
        <w:tc>
          <w:tcPr>
            <w:tcW w:w="1659" w:type="pct"/>
            <w:noWrap w:val="0"/>
            <w:vAlign w:val="top"/>
          </w:tcPr>
          <w:p>
            <w:pPr>
              <w:autoSpaceDE w:val="0"/>
              <w:autoSpaceDN w:val="0"/>
              <w:spacing w:line="360" w:lineRule="auto"/>
              <w:ind w:firstLine="360"/>
              <w:jc w:val="center"/>
              <w:rPr>
                <w:rFonts w:hint="eastAsia" w:ascii="宋体" w:hAnsi="宋体" w:eastAsia="宋体" w:cs="宋体"/>
                <w:color w:val="auto"/>
                <w:szCs w:val="21"/>
                <w:highlight w:val="none"/>
              </w:rPr>
            </w:pPr>
          </w:p>
        </w:tc>
      </w:tr>
    </w:tbl>
    <w:p>
      <w:pPr>
        <w:spacing w:line="360" w:lineRule="auto"/>
        <w:jc w:val="center"/>
        <w:rPr>
          <w:rFonts w:hint="eastAsia" w:ascii="宋体" w:hAnsi="宋体" w:eastAsia="宋体" w:cs="宋体"/>
          <w:b/>
          <w:i w:val="0"/>
          <w:color w:val="auto"/>
          <w:kern w:val="0"/>
          <w:sz w:val="30"/>
          <w:szCs w:val="30"/>
          <w:highlight w:val="none"/>
          <w:u w:val="none"/>
          <w:lang w:val="en-US" w:eastAsia="zh-CN" w:bidi="ar"/>
        </w:rPr>
      </w:pPr>
    </w:p>
    <w:p>
      <w:pPr>
        <w:spacing w:line="360" w:lineRule="auto"/>
        <w:jc w:val="center"/>
        <w:rPr>
          <w:rFonts w:hint="eastAsia" w:ascii="宋体" w:hAnsi="宋体" w:eastAsia="宋体" w:cs="宋体"/>
          <w:b/>
          <w:i w:val="0"/>
          <w:color w:val="auto"/>
          <w:kern w:val="0"/>
          <w:sz w:val="30"/>
          <w:szCs w:val="30"/>
          <w:highlight w:val="none"/>
          <w:u w:val="none"/>
          <w:lang w:val="en-US" w:eastAsia="zh-CN" w:bidi="ar"/>
        </w:rPr>
      </w:pPr>
      <w:r>
        <w:rPr>
          <w:rFonts w:hint="eastAsia" w:ascii="宋体" w:hAnsi="宋体" w:eastAsia="宋体" w:cs="宋体"/>
          <w:b/>
          <w:i w:val="0"/>
          <w:color w:val="auto"/>
          <w:kern w:val="0"/>
          <w:sz w:val="30"/>
          <w:szCs w:val="30"/>
          <w:highlight w:val="none"/>
          <w:u w:val="none"/>
          <w:lang w:val="en-US" w:eastAsia="zh-CN" w:bidi="ar"/>
        </w:rPr>
        <w:t>运送岗位明细表</w:t>
      </w:r>
    </w:p>
    <w:tbl>
      <w:tblPr>
        <w:tblStyle w:val="54"/>
        <w:tblW w:w="4998" w:type="pct"/>
        <w:tblInd w:w="0" w:type="dxa"/>
        <w:tblLayout w:type="autofit"/>
        <w:tblCellMar>
          <w:top w:w="0" w:type="dxa"/>
          <w:left w:w="0" w:type="dxa"/>
          <w:bottom w:w="0" w:type="dxa"/>
          <w:right w:w="0" w:type="dxa"/>
        </w:tblCellMar>
      </w:tblPr>
      <w:tblGrid>
        <w:gridCol w:w="945"/>
        <w:gridCol w:w="596"/>
        <w:gridCol w:w="1475"/>
        <w:gridCol w:w="2387"/>
        <w:gridCol w:w="1658"/>
        <w:gridCol w:w="1278"/>
      </w:tblGrid>
      <w:tr>
        <w:tblPrEx>
          <w:tblCellMar>
            <w:top w:w="0" w:type="dxa"/>
            <w:left w:w="0" w:type="dxa"/>
            <w:bottom w:w="0" w:type="dxa"/>
            <w:right w:w="0" w:type="dxa"/>
          </w:tblCellMar>
        </w:tblPrEx>
        <w:trPr>
          <w:trHeight w:val="518" w:hRule="atLeast"/>
        </w:trPr>
        <w:tc>
          <w:tcPr>
            <w:tcW w:w="5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运送类别</w:t>
            </w:r>
          </w:p>
        </w:tc>
        <w:tc>
          <w:tcPr>
            <w:tcW w:w="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8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岗位名称</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岗位上班时间</w:t>
            </w:r>
          </w:p>
        </w:tc>
        <w:tc>
          <w:tcPr>
            <w:tcW w:w="9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工作时间（H）</w:t>
            </w:r>
          </w:p>
        </w:tc>
        <w:tc>
          <w:tcPr>
            <w:tcW w:w="7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岗位人数</w:t>
            </w:r>
          </w:p>
        </w:tc>
      </w:tr>
      <w:tr>
        <w:tblPrEx>
          <w:tblCellMar>
            <w:top w:w="0" w:type="dxa"/>
            <w:left w:w="0" w:type="dxa"/>
            <w:bottom w:w="0" w:type="dxa"/>
            <w:right w:w="0" w:type="dxa"/>
          </w:tblCellMar>
        </w:tblPrEx>
        <w:trPr>
          <w:trHeight w:val="283" w:hRule="atLeast"/>
        </w:trPr>
        <w:tc>
          <w:tcPr>
            <w:tcW w:w="567"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运送经理</w:t>
            </w:r>
          </w:p>
        </w:tc>
        <w:tc>
          <w:tcPr>
            <w:tcW w:w="357"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运送经理</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运送主管</w:t>
            </w:r>
          </w:p>
        </w:tc>
        <w:tc>
          <w:tcPr>
            <w:tcW w:w="35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运送主管</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运送领班</w:t>
            </w:r>
          </w:p>
        </w:tc>
        <w:tc>
          <w:tcPr>
            <w:tcW w:w="35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运送领班</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一级运送</w:t>
            </w:r>
          </w:p>
        </w:tc>
        <w:tc>
          <w:tcPr>
            <w:tcW w:w="357" w:type="pct"/>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8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运送中心</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8:00-16:00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16:00-0:00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0:00-8:00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7:30-12:00;13:30-17:00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7:00-15:00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采购库房</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麻醉科助理</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8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B超室</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药房</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7:30-11:30;12:00-18:00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8:00-12:00;12:30-18:30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7:30-11:30;12:00-18:00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8:00-12:00;12:30-18:30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放射科</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急诊</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7:30-11:30;12:00-18:00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7:00-19:00/19:00-7:00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病理科</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行政楼1-6F</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备用岗位</w:t>
            </w:r>
          </w:p>
        </w:tc>
        <w:tc>
          <w:tcPr>
            <w:tcW w:w="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8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备用岗位</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按需</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CellMar>
            <w:top w:w="0" w:type="dxa"/>
            <w:left w:w="0" w:type="dxa"/>
            <w:bottom w:w="0" w:type="dxa"/>
            <w:right w:w="0" w:type="dxa"/>
          </w:tblCellMar>
        </w:tblPrEx>
        <w:trPr>
          <w:trHeight w:val="283" w:hRule="atLeast"/>
        </w:trPr>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二级运送</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行政楼5F</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6:30-11:30;12:00-17:00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8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手术室</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17:00-次日1:00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1:00-9:00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7:30-12:00;12:30-16:00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7:30-12:00;12:30-16:00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ICU</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7:00-19:00/19:00-7:00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分娩中心</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15:00-01:00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00:00-09:00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00:00-09:00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NICU新生儿监护</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6:00-14:00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14:00-22:00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7:00-19:00/19:00-7:00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门诊手术室</w:t>
            </w: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8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生殖中心</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7:00-11:30;12:00-17:30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7:00-11:30;12:00-17:30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供应室</w:t>
            </w: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8:00-12:00;13:00-18:00</w:t>
            </w:r>
          </w:p>
        </w:tc>
        <w:tc>
          <w:tcPr>
            <w:tcW w:w="9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8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电梯司机</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6:00-14:00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12:00-20:00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14:00-22:00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8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检验科</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8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洁净区机动</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7:30-11:30;12:00-18:00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r>
      <w:tr>
        <w:tblPrEx>
          <w:tblCellMar>
            <w:top w:w="0" w:type="dxa"/>
            <w:left w:w="0" w:type="dxa"/>
            <w:bottom w:w="0" w:type="dxa"/>
            <w:right w:w="0" w:type="dxa"/>
          </w:tblCellMar>
        </w:tblPrEx>
        <w:trPr>
          <w:trHeight w:val="283"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8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病区管家</w:t>
            </w:r>
          </w:p>
        </w:tc>
        <w:tc>
          <w:tcPr>
            <w:tcW w:w="14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9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r>
      <w:tr>
        <w:tblPrEx>
          <w:tblCellMar>
            <w:top w:w="0" w:type="dxa"/>
            <w:left w:w="0" w:type="dxa"/>
            <w:bottom w:w="0" w:type="dxa"/>
            <w:right w:w="0" w:type="dxa"/>
          </w:tblCellMar>
        </w:tblPrEx>
        <w:trPr>
          <w:trHeight w:val="283" w:hRule="atLeast"/>
        </w:trPr>
        <w:tc>
          <w:tcPr>
            <w:tcW w:w="4233"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合计</w:t>
            </w:r>
          </w:p>
        </w:tc>
        <w:tc>
          <w:tcPr>
            <w:tcW w:w="7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78</w:t>
            </w:r>
          </w:p>
        </w:tc>
      </w:tr>
    </w:tbl>
    <w:p>
      <w:pPr>
        <w:widowControl/>
        <w:textAlignment w:val="center"/>
        <w:rPr>
          <w:rFonts w:hint="eastAsia" w:ascii="宋体" w:hAnsi="宋体" w:eastAsia="宋体" w:cs="宋体"/>
          <w:b/>
          <w:bCs/>
          <w:color w:val="auto"/>
          <w:kern w:val="0"/>
          <w:szCs w:val="21"/>
          <w:highlight w:val="none"/>
          <w:lang w:bidi="ar"/>
        </w:rPr>
      </w:pPr>
    </w:p>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综合服务岗位明细表</w:t>
      </w:r>
    </w:p>
    <w:tbl>
      <w:tblPr>
        <w:tblStyle w:val="54"/>
        <w:tblpPr w:leftFromText="180" w:rightFromText="180" w:vertAnchor="text" w:horzAnchor="page" w:tblpX="1888" w:tblpY="106"/>
        <w:tblOverlap w:val="never"/>
        <w:tblW w:w="48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2341"/>
        <w:gridCol w:w="1799"/>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综合服务岗位</w:t>
            </w:r>
          </w:p>
        </w:tc>
        <w:tc>
          <w:tcPr>
            <w:tcW w:w="1405"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工作时间（小时）</w:t>
            </w:r>
            <w:r>
              <w:rPr>
                <w:rFonts w:hint="eastAsia" w:ascii="宋体" w:hAnsi="宋体" w:eastAsia="宋体" w:cs="宋体"/>
                <w:color w:val="auto"/>
                <w:szCs w:val="21"/>
                <w:highlight w:val="none"/>
                <w:lang w:val="en-US" w:eastAsia="zh-CN"/>
              </w:rPr>
              <w:t>/天</w:t>
            </w:r>
          </w:p>
        </w:tc>
        <w:tc>
          <w:tcPr>
            <w:tcW w:w="1080"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需求量</w:t>
            </w:r>
          </w:p>
        </w:tc>
        <w:tc>
          <w:tcPr>
            <w:tcW w:w="1439"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074"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维修主管</w:t>
            </w:r>
          </w:p>
        </w:tc>
        <w:tc>
          <w:tcPr>
            <w:tcW w:w="1405"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80"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39" w:type="pct"/>
            <w:vMerge w:val="restar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根据医院实际工作需求调整工作时间及需求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维修电工</w:t>
            </w:r>
          </w:p>
        </w:tc>
        <w:tc>
          <w:tcPr>
            <w:tcW w:w="1405"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80" w:type="pct"/>
            <w:noWrap w:val="0"/>
            <w:vAlign w:val="top"/>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top"/>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高配主管</w:t>
            </w:r>
          </w:p>
        </w:tc>
        <w:tc>
          <w:tcPr>
            <w:tcW w:w="1405"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80"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高配电工</w:t>
            </w:r>
          </w:p>
        </w:tc>
        <w:tc>
          <w:tcPr>
            <w:tcW w:w="1405"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80"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锅炉工</w:t>
            </w:r>
          </w:p>
        </w:tc>
        <w:tc>
          <w:tcPr>
            <w:tcW w:w="1405"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p>
        </w:tc>
        <w:tc>
          <w:tcPr>
            <w:tcW w:w="1080"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财务收费</w:t>
            </w:r>
          </w:p>
        </w:tc>
        <w:tc>
          <w:tcPr>
            <w:tcW w:w="1405" w:type="pct"/>
            <w:noWrap w:val="0"/>
            <w:vAlign w:val="top"/>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80" w:type="pct"/>
            <w:noWrap w:val="0"/>
            <w:vAlign w:val="top"/>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气动物流</w:t>
            </w:r>
          </w:p>
        </w:tc>
        <w:tc>
          <w:tcPr>
            <w:tcW w:w="1405"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p>
        </w:tc>
        <w:tc>
          <w:tcPr>
            <w:tcW w:w="1080"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074"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供应助理</w:t>
            </w:r>
          </w:p>
        </w:tc>
        <w:tc>
          <w:tcPr>
            <w:tcW w:w="1405"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p>
        </w:tc>
        <w:tc>
          <w:tcPr>
            <w:tcW w:w="1080"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车库收费</w:t>
            </w:r>
          </w:p>
        </w:tc>
        <w:tc>
          <w:tcPr>
            <w:tcW w:w="1405" w:type="pct"/>
            <w:noWrap w:val="0"/>
            <w:vAlign w:val="top"/>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080" w:type="pct"/>
            <w:noWrap w:val="0"/>
            <w:vAlign w:val="top"/>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center"/>
          </w:tcPr>
          <w:p>
            <w:pPr>
              <w:keepNext w:val="0"/>
              <w:keepLines w:val="0"/>
              <w:widowControl/>
              <w:suppressLineNumbers w:val="0"/>
              <w:autoSpaceDE w:val="0"/>
              <w:autoSpaceDN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u w:val="none"/>
                <w:lang w:val="en-US" w:eastAsia="zh-CN" w:bidi="ar"/>
              </w:rPr>
              <w:t>120司机</w:t>
            </w:r>
          </w:p>
        </w:tc>
        <w:tc>
          <w:tcPr>
            <w:tcW w:w="1405" w:type="pct"/>
            <w:noWrap w:val="0"/>
            <w:vAlign w:val="center"/>
          </w:tcPr>
          <w:p>
            <w:pPr>
              <w:keepNext w:val="0"/>
              <w:keepLines w:val="0"/>
              <w:widowControl/>
              <w:suppressLineNumbers w:val="0"/>
              <w:autoSpaceDE w:val="0"/>
              <w:autoSpaceDN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u w:val="none"/>
                <w:lang w:val="en-US" w:eastAsia="zh-CN" w:bidi="ar"/>
              </w:rPr>
              <w:t>8</w:t>
            </w:r>
          </w:p>
        </w:tc>
        <w:tc>
          <w:tcPr>
            <w:tcW w:w="1080" w:type="pct"/>
            <w:noWrap w:val="0"/>
            <w:vAlign w:val="center"/>
          </w:tcPr>
          <w:p>
            <w:pPr>
              <w:keepNext w:val="0"/>
              <w:keepLines w:val="0"/>
              <w:widowControl/>
              <w:suppressLineNumbers w:val="0"/>
              <w:autoSpaceDE w:val="0"/>
              <w:autoSpaceDN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u w:val="none"/>
                <w:lang w:val="en-US" w:eastAsia="zh-CN" w:bidi="ar"/>
              </w:rPr>
              <w:t>1</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4" w:type="pct"/>
            <w:noWrap w:val="0"/>
            <w:vAlign w:val="center"/>
          </w:tcPr>
          <w:p>
            <w:pPr>
              <w:autoSpaceDE w:val="0"/>
              <w:autoSpaceDN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备用服务岗位</w:t>
            </w:r>
          </w:p>
        </w:tc>
        <w:tc>
          <w:tcPr>
            <w:tcW w:w="1405" w:type="pct"/>
            <w:noWrap w:val="0"/>
            <w:vAlign w:val="top"/>
          </w:tcPr>
          <w:p>
            <w:pPr>
              <w:autoSpaceDE w:val="0"/>
              <w:autoSpaceDN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8</w:t>
            </w:r>
          </w:p>
        </w:tc>
        <w:tc>
          <w:tcPr>
            <w:tcW w:w="1080" w:type="pct"/>
            <w:noWrap w:val="0"/>
            <w:vAlign w:val="top"/>
          </w:tcPr>
          <w:p>
            <w:pPr>
              <w:autoSpaceDE w:val="0"/>
              <w:autoSpaceDN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9" w:type="pct"/>
            <w:gridSpan w:val="2"/>
            <w:noWrap w:val="0"/>
            <w:vAlign w:val="center"/>
          </w:tcPr>
          <w:p>
            <w:pPr>
              <w:autoSpaceDE w:val="0"/>
              <w:autoSpaceDN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合计</w:t>
            </w:r>
          </w:p>
        </w:tc>
        <w:tc>
          <w:tcPr>
            <w:tcW w:w="1080" w:type="pct"/>
            <w:noWrap w:val="0"/>
            <w:vAlign w:val="top"/>
          </w:tcPr>
          <w:p>
            <w:pPr>
              <w:autoSpaceDE w:val="0"/>
              <w:autoSpaceDN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20</w:t>
            </w:r>
          </w:p>
        </w:tc>
        <w:tc>
          <w:tcPr>
            <w:tcW w:w="1439" w:type="pct"/>
            <w:vMerge w:val="continue"/>
            <w:noWrap w:val="0"/>
            <w:vAlign w:val="top"/>
          </w:tcPr>
          <w:p>
            <w:pPr>
              <w:autoSpaceDE w:val="0"/>
              <w:autoSpaceDN w:val="0"/>
              <w:spacing w:line="360" w:lineRule="auto"/>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rPr>
      </w:pPr>
    </w:p>
    <w:tbl>
      <w:tblPr>
        <w:tblStyle w:val="54"/>
        <w:tblW w:w="4998" w:type="pct"/>
        <w:tblInd w:w="0" w:type="dxa"/>
        <w:tblLayout w:type="autofit"/>
        <w:tblCellMar>
          <w:top w:w="0" w:type="dxa"/>
          <w:left w:w="0" w:type="dxa"/>
          <w:bottom w:w="0" w:type="dxa"/>
          <w:right w:w="0" w:type="dxa"/>
        </w:tblCellMar>
      </w:tblPr>
      <w:tblGrid>
        <w:gridCol w:w="809"/>
        <w:gridCol w:w="1883"/>
        <w:gridCol w:w="3120"/>
        <w:gridCol w:w="1441"/>
        <w:gridCol w:w="1086"/>
      </w:tblGrid>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序号</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岗位名称</w:t>
            </w:r>
          </w:p>
        </w:tc>
        <w:tc>
          <w:tcPr>
            <w:tcW w:w="18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岗位上班时间</w:t>
            </w:r>
          </w:p>
        </w:tc>
        <w:tc>
          <w:tcPr>
            <w:tcW w:w="8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工作时间（H）</w:t>
            </w:r>
          </w:p>
        </w:tc>
        <w:tc>
          <w:tcPr>
            <w:tcW w:w="6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岗位人数</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1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维修主管</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1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维修电工</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1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维修电工</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1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高配主管</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高配电工</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锅炉工</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财务收费</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气动物流</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供应助理</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车库收费</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车库收费</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color w:val="auto"/>
                <w:kern w:val="2"/>
                <w:sz w:val="21"/>
                <w:szCs w:val="21"/>
                <w:highlight w:val="none"/>
                <w:u w:val="none"/>
                <w:lang w:val="en-US" w:eastAsia="zh-CN" w:bidi="ar"/>
              </w:rPr>
              <w:t>120司机</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1</w:t>
            </w:r>
          </w:p>
        </w:tc>
      </w:tr>
      <w:tr>
        <w:tblPrEx>
          <w:tblCellMar>
            <w:top w:w="0" w:type="dxa"/>
            <w:left w:w="0" w:type="dxa"/>
            <w:bottom w:w="0" w:type="dxa"/>
            <w:right w:w="0" w:type="dxa"/>
          </w:tblCellMar>
        </w:tblPrEx>
        <w:trPr>
          <w:trHeight w:val="369" w:hRule="atLeast"/>
        </w:trPr>
        <w:tc>
          <w:tcPr>
            <w:tcW w:w="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备用</w:t>
            </w:r>
          </w:p>
        </w:tc>
        <w:tc>
          <w:tcPr>
            <w:tcW w:w="18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按需</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tblPrEx>
          <w:tblCellMar>
            <w:top w:w="0" w:type="dxa"/>
            <w:left w:w="0" w:type="dxa"/>
            <w:bottom w:w="0" w:type="dxa"/>
            <w:right w:w="0" w:type="dxa"/>
          </w:tblCellMar>
        </w:tblPrEx>
        <w:trPr>
          <w:trHeight w:val="369" w:hRule="atLeast"/>
        </w:trPr>
        <w:tc>
          <w:tcPr>
            <w:tcW w:w="4348"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合计</w:t>
            </w:r>
          </w:p>
        </w:tc>
        <w:tc>
          <w:tcPr>
            <w:tcW w:w="6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20</w:t>
            </w:r>
          </w:p>
        </w:tc>
      </w:tr>
    </w:tbl>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以上所有岗位的设置及费用，需满足</w:t>
      </w:r>
      <w:r>
        <w:rPr>
          <w:rFonts w:hint="eastAsia" w:ascii="宋体" w:hAnsi="宋体" w:eastAsia="宋体" w:cs="宋体"/>
          <w:snapToGrid w:val="0"/>
          <w:color w:val="auto"/>
          <w:kern w:val="0"/>
          <w:szCs w:val="21"/>
          <w:highlight w:val="none"/>
          <w:lang w:val="en-US" w:eastAsia="zh-CN"/>
        </w:rPr>
        <w:t>采购人</w:t>
      </w:r>
      <w:r>
        <w:rPr>
          <w:rFonts w:hint="eastAsia" w:ascii="宋体" w:hAnsi="宋体" w:eastAsia="宋体" w:cs="宋体"/>
          <w:snapToGrid w:val="0"/>
          <w:color w:val="auto"/>
          <w:kern w:val="0"/>
          <w:szCs w:val="21"/>
          <w:highlight w:val="none"/>
        </w:rPr>
        <w:t>工作日、双休日、节假日的全部工作任务，</w:t>
      </w:r>
      <w:r>
        <w:rPr>
          <w:rFonts w:hint="eastAsia" w:ascii="宋体" w:hAnsi="宋体" w:eastAsia="宋体" w:cs="宋体"/>
          <w:snapToGrid w:val="0"/>
          <w:color w:val="auto"/>
          <w:kern w:val="0"/>
          <w:szCs w:val="21"/>
          <w:highlight w:val="none"/>
          <w:lang w:val="en-US" w:eastAsia="zh-CN"/>
        </w:rPr>
        <w:t>供应商</w:t>
      </w:r>
      <w:r>
        <w:rPr>
          <w:rFonts w:hint="eastAsia" w:ascii="宋体" w:hAnsi="宋体" w:eastAsia="宋体" w:cs="宋体"/>
          <w:snapToGrid w:val="0"/>
          <w:color w:val="auto"/>
          <w:kern w:val="0"/>
          <w:szCs w:val="21"/>
          <w:highlight w:val="none"/>
        </w:rPr>
        <w:t>自行合理安排员工休息时间，如产生替班加班情况，均由</w:t>
      </w:r>
      <w:r>
        <w:rPr>
          <w:rFonts w:hint="eastAsia" w:ascii="宋体" w:hAnsi="宋体" w:eastAsia="宋体" w:cs="宋体"/>
          <w:snapToGrid w:val="0"/>
          <w:color w:val="auto"/>
          <w:kern w:val="0"/>
          <w:szCs w:val="21"/>
          <w:highlight w:val="none"/>
          <w:lang w:val="en-US" w:eastAsia="zh-CN"/>
        </w:rPr>
        <w:t>供应商</w:t>
      </w:r>
      <w:r>
        <w:rPr>
          <w:rFonts w:hint="eastAsia" w:ascii="宋体" w:hAnsi="宋体" w:eastAsia="宋体" w:cs="宋体"/>
          <w:snapToGrid w:val="0"/>
          <w:color w:val="auto"/>
          <w:kern w:val="0"/>
          <w:szCs w:val="21"/>
          <w:highlight w:val="none"/>
        </w:rPr>
        <w:t>自行承担相应费用。因</w:t>
      </w:r>
      <w:r>
        <w:rPr>
          <w:rFonts w:hint="eastAsia" w:ascii="宋体" w:hAnsi="宋体" w:eastAsia="宋体" w:cs="宋体"/>
          <w:snapToGrid w:val="0"/>
          <w:color w:val="auto"/>
          <w:kern w:val="0"/>
          <w:szCs w:val="21"/>
          <w:highlight w:val="none"/>
          <w:lang w:val="en-US" w:eastAsia="zh-CN"/>
        </w:rPr>
        <w:t>采购人</w:t>
      </w:r>
      <w:r>
        <w:rPr>
          <w:rFonts w:hint="eastAsia" w:ascii="宋体" w:hAnsi="宋体" w:eastAsia="宋体" w:cs="宋体"/>
          <w:snapToGrid w:val="0"/>
          <w:color w:val="auto"/>
          <w:kern w:val="0"/>
          <w:szCs w:val="21"/>
          <w:highlight w:val="none"/>
        </w:rPr>
        <w:t>原因的特殊紧急任务产生的加班，按正常工作日费用结算，以实际的工时支付给</w:t>
      </w:r>
      <w:r>
        <w:rPr>
          <w:rFonts w:hint="eastAsia" w:ascii="宋体" w:hAnsi="宋体" w:eastAsia="宋体" w:cs="宋体"/>
          <w:snapToGrid w:val="0"/>
          <w:color w:val="auto"/>
          <w:kern w:val="0"/>
          <w:szCs w:val="21"/>
          <w:highlight w:val="none"/>
          <w:lang w:val="en-US" w:eastAsia="zh-CN"/>
        </w:rPr>
        <w:t>供应商</w:t>
      </w:r>
      <w:r>
        <w:rPr>
          <w:rFonts w:hint="eastAsia" w:ascii="宋体" w:hAnsi="宋体" w:eastAsia="宋体" w:cs="宋体"/>
          <w:snapToGrid w:val="0"/>
          <w:color w:val="auto"/>
          <w:kern w:val="0"/>
          <w:szCs w:val="21"/>
          <w:highlight w:val="none"/>
        </w:rPr>
        <w:t>费用。每小时工时费用＝｛各岗位实际支付费用-</w:t>
      </w:r>
      <w:r>
        <w:rPr>
          <w:rFonts w:hint="eastAsia" w:ascii="宋体" w:hAnsi="宋体" w:eastAsia="宋体" w:cs="宋体"/>
          <w:color w:val="auto"/>
          <w:highlight w:val="none"/>
          <w:lang w:val="en-US" w:eastAsia="zh-CN"/>
        </w:rPr>
        <w:t>实际</w:t>
      </w:r>
      <w:r>
        <w:rPr>
          <w:rFonts w:hint="eastAsia" w:ascii="宋体" w:hAnsi="宋体" w:eastAsia="宋体" w:cs="宋体"/>
          <w:snapToGrid w:val="0"/>
          <w:color w:val="auto"/>
          <w:kern w:val="0"/>
          <w:szCs w:val="21"/>
          <w:highlight w:val="none"/>
        </w:rPr>
        <w:t>社保费｝/月÷26÷8。</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2、人员要求</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（1）项目经理的要求：年龄≤50周岁，大学专科及以上学历，身体健康，从事物业管理相关工作5年以上，有2年以上类似项目管理业绩，综合协调能力强，专职服务采购人。</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（2）主管人员：年龄≤55周岁，高中及以上文化程度，身体健康，从事物业管理相关工作3年以上、曾担任相关管理主管2年以上综合管理、协调能力强，认真负责。</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（3）会务服务人员：年龄≤45周岁，女性，高中及以上文化程度，身体健康，身高155公分以上，通晓相关礼仪知识。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（4）保洁、运送人员：</w:t>
      </w:r>
      <w:r>
        <w:rPr>
          <w:rFonts w:hint="eastAsia" w:ascii="宋体" w:hAnsi="宋体" w:eastAsia="宋体" w:cs="宋体"/>
          <w:b/>
          <w:color w:val="auto"/>
          <w:szCs w:val="21"/>
          <w:highlight w:val="none"/>
          <w:lang w:eastAsia="zh-CN"/>
        </w:rPr>
        <w:t>原则上</w:t>
      </w:r>
      <w:r>
        <w:rPr>
          <w:rFonts w:hint="eastAsia" w:ascii="宋体" w:hAnsi="宋体" w:eastAsia="宋体" w:cs="宋体"/>
          <w:b/>
          <w:color w:val="auto"/>
          <w:szCs w:val="21"/>
          <w:highlight w:val="none"/>
        </w:rPr>
        <w:t>年龄≤60周岁</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小学及以上学历，身体健康。</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（5）综合服务人员：年龄≤60周岁，初中及以上文化，身体健康，具有电工证、司炉证等相应上岗证。</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（6）以上人员要求政治上可靠，遵纪守法，敬业爱岗，身体素质好，无不良行为记录，知晓本岗位的服务礼仪，100%经过岗前培训合格才上岗。</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（四）后勤管理方案的内容要求</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（1）拟采取的管理及服务方式。包括：组织架构、机构设置、信息反馈渠道等</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项后勤支持管理服务具体方案设计。应包含主动预防计划（如维修服务）及突发性检查时配合迎检方案。保洁服务方案中应提供详细的PVC、实木地板、石材、地毯及其他地面的保养方式、程序、各程序使用养护剂品牌。</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（3）管理人员的配置、管理人员的培训和发展计划（包括培训计划、方式、目标等）</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（4）管理质量和考核计划</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（5）医院保洁服务档案的建立与保存</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（6）合同期内可提供给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的文件资料清单</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（7）合同终止时，保留给</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的资料清单</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（8）合同终止时，各项服务的财产分割方式</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服务公司拟在本保洁服务项目中配备的各类设备（包括：各类服务设备、办公设备等）的品牌、型号、产地、数量以及拟在医院使用的清洁剂、地面保养剂、洗涤剂、消毒剂等各类耗材的品牌（如庄臣、3M、威霸、奥林匹斯）清单</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（10）卫生质量和经费的管理</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（11）管理建议。</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（五）投标人的现行营运状况要求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（1）具有科学合理的组织构架，严格的管理细则和岗位责任制度。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（2）具有提供完善的后勤管理和保障服务的能力，并具有一定的企业规模。</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（六）对</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的其他说明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（1）医院将提供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管理办公用房。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配置项目相关人员的装备（包括智慧运送PAD、手机、对讲机以及对讲机公共频道占用费及维修费用等）。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自备电脑、考勤设备和打印机等办公设备和耗材；</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自行负责桌椅等办公家私和员工更衣柜。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的各岗位员工要统一服装，并由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负责其员工工服配备和洗涤。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有岗前培训机构，服务人员100%经过岗前培训合格才上岗。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（6）未经医院同意，</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不得在合同期限内将本项目的管理权转包或发包。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须严格按照标准化的操作程序、完善的培训体系和质量控制体系完成本项目服务，以保证整个服务系统安全、高效、有序和有计划地运转。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有责任配合医院接受上级领导部门的监督、检查，提供必须的资料。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须严格按照国家和杭州市政府规定给所有的员工缴纳各种社会保险（包括养老、医疗、工伤、生育险、失业保险、第三者责任保险等）。（所需费用要求已含在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总报中）。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自行负责其招聘员工的一切工资、福利；如发生工伤、疾病乃至死亡的一切责任及费用由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全部负责；</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应严格遵守国家有关的法律、法规及行业标准。如因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原因造成第三方损失的，一切责任及费用由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全部负责。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（11）全部服务人员的工作时间应严格按国家有关法律、法规要求的标准执行，因工作原因产生的加班（含双休日、节假日加班）应严格按国家有关法律、法规要求的标准给付员工加班薪资（费用要求已含在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总价中，不得再向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索取额外加班薪资）。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（12）所有员工入院服务时都必须体检，并且合格的才能上岗（费用由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负责）。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不接受</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任何因遗漏报价而发生的费用追加，因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违反《劳动法》等法律法规而造成</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的连带责任和损失全部由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承担。</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（14）医院负责提供各类垃圾桶、医疗垃圾袋，负责生活垃圾、医疗垃圾的外运费和垃圾处理费用；</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负责提供生活垃圾袋（包括黑色、蓝色、绿色袋等分类垃圾袋）。</w:t>
      </w:r>
    </w:p>
    <w:p>
      <w:pPr>
        <w:spacing w:line="360" w:lineRule="auto"/>
        <w:ind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（15）</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须每月向</w:t>
      </w:r>
      <w:r>
        <w:rPr>
          <w:rFonts w:hint="eastAsia" w:ascii="宋体" w:hAnsi="宋体" w:eastAsia="宋体" w:cs="宋体"/>
          <w:b/>
          <w:color w:val="auto"/>
          <w:szCs w:val="21"/>
          <w:highlight w:val="none"/>
          <w:u w:val="single"/>
          <w:lang w:val="en-US" w:eastAsia="zh-CN"/>
        </w:rPr>
        <w:t>采购人</w:t>
      </w:r>
      <w:r>
        <w:rPr>
          <w:rFonts w:hint="eastAsia" w:ascii="宋体" w:hAnsi="宋体" w:eastAsia="宋体" w:cs="宋体"/>
          <w:b/>
          <w:color w:val="auto"/>
          <w:szCs w:val="21"/>
          <w:highlight w:val="none"/>
          <w:u w:val="single"/>
        </w:rPr>
        <w:t>提供职工社会保险缴纳情况清单。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须认真履行职责，严格按服务协议中的质量保证体系做好院内的承包服务工作。确保在岗在位，各尽其职，保证符合各项服务基本频次要求和各项质量标准。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应保证在承包期内其员工最低月工资不低于杭州市最低工资标准。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（18）根据采购人的要求，投标人应为本项目承包区域内各项服务工作配备足够人员，且投入的服务人员（含机动、应急人员）及管理人员不得少于</w:t>
      </w:r>
      <w:r>
        <w:rPr>
          <w:rFonts w:hint="eastAsia" w:ascii="宋体" w:hAnsi="宋体" w:eastAsia="宋体" w:cs="宋体"/>
          <w:color w:val="auto"/>
          <w:szCs w:val="21"/>
          <w:highlight w:val="none"/>
          <w:lang w:val="en-US" w:eastAsia="zh-CN"/>
        </w:rPr>
        <w:t>187</w:t>
      </w:r>
      <w:r>
        <w:rPr>
          <w:rFonts w:hint="eastAsia" w:ascii="宋体" w:hAnsi="宋体" w:eastAsia="宋体" w:cs="宋体"/>
          <w:color w:val="auto"/>
          <w:szCs w:val="21"/>
          <w:highlight w:val="none"/>
        </w:rPr>
        <w:t>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按要求和事项发生量及时配备足够和胜任的相关管理和服务人员，并保持人员的稳定。遇调动或辞职时，项目经理、主管和综合维修人员提前一个月、保洁运送人员提前7天告知业主并得到同意后才能更换，按要求及时补充相应人员，提前做好交接班。对业主认为无能力、工作失职或不合适人员，应立即更换。岗位人数不足时，按相应岗位成本扣除服务费，缺岗时间超过15天双倍扣除服务费用。</w:t>
      </w:r>
    </w:p>
    <w:p>
      <w:pPr>
        <w:autoSpaceDE w:val="0"/>
        <w:autoSpaceDN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（20）采购单位不提供任何住宿，所有工作人员的住宿问题由中标单位自行解决。</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（21）采购人工作人员及其他物业使用人对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的满意率达到90％，采购人可随时要求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在采购人的监督下进行满意率调查。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（22）各投标人须按《杭州市物业管理条例》及其他国家有关标准和规范完成采购文件要求的物业管理工作。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须提供为采购人进行一次全院幕墙玻璃清洗服务，产生的一切费用及风险均由</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自行承担。</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）投标人如果中标，在中标后须提供给采购人由</w:t>
      </w:r>
      <w:r>
        <w:rPr>
          <w:rFonts w:hint="eastAsia" w:ascii="宋体" w:hAnsi="宋体" w:eastAsia="宋体" w:cs="宋体"/>
          <w:b/>
          <w:bCs/>
          <w:color w:val="auto"/>
          <w:szCs w:val="21"/>
          <w:highlight w:val="none"/>
          <w:lang w:val="zh-CN"/>
        </w:rPr>
        <w:t>检察机关出具的投标商的行贿犯罪证明资料查询结果证明。</w:t>
      </w:r>
    </w:p>
    <w:p>
      <w:pPr>
        <w:widowControl/>
        <w:autoSpaceDE w:val="0"/>
        <w:autoSpaceDN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三、管理服务应达到的各项指标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1、杜绝火灾责任事故和刑事案件。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2、环境卫生、清洁率达90%。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3、维修及时率100%，主动维修率≥40%。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4、病人及医务人员对物业服务满意率90%以上。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5、保洁车危化品管理上锁率100%。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生活垃圾分类正确率≥90%。</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四、检查与考核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应制订具体的质量保证措施及质量保证和相关服务承诺。供应商所有的工作除应按供应商的内部流程实施外，还应接受采购人或第三方的随时检查。如因质量未达到目标，采购人有权要求其整改，同时</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应承担责任和经济赔偿（扣款或终止合同等方式）。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2、采购人定期和不定期地对供应商管理服务进行检查和抽查，检查记录和整改时限反馈服务方。</w:t>
      </w:r>
    </w:p>
    <w:p>
      <w:pPr>
        <w:pStyle w:val="5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p>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0" w:name="_Toc16160"/>
      <w:r>
        <w:rPr>
          <w:rFonts w:hint="eastAsia" w:ascii="宋体" w:hAnsi="宋体" w:eastAsia="宋体" w:cs="宋体"/>
          <w:color w:val="auto"/>
          <w:highlight w:val="none"/>
        </w:rPr>
        <w:t>第三章  评标办法</w:t>
      </w:r>
      <w:bookmarkEnd w:id="30"/>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本评标办法根据《中华人民共和国政府采购法》的有关规定，并结合本项目的具体情况制定。</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一、总则</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对落标人，评标委员会不作任何落标解释。</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二、评标组织</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评标工作由采购人依法组建的评标委员会负责。评标委员会负责审标、询标、评审等工作，并向采购人提出评审意见和评标报告。</w:t>
      </w:r>
    </w:p>
    <w:p>
      <w:pPr>
        <w:adjustRightInd w:val="0"/>
        <w:snapToGrid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三、评标程序</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本次评标程序如下：</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第一步：采购人或者采购代理机构将依法对供应商的资格进行审查；</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w:t>第二步：评标委员会</w:t>
      </w:r>
      <w:r>
        <w:rPr>
          <w:rFonts w:hint="eastAsia" w:ascii="宋体" w:hAnsi="宋体" w:eastAsia="宋体" w:cs="宋体"/>
          <w:color w:val="auto"/>
          <w:kern w:val="0"/>
          <w:szCs w:val="21"/>
          <w:highlight w:val="none"/>
        </w:rPr>
        <w:t>对资格审查通过的供应商的商务技术文件进行符合性审查；</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第三步：评标委员会对符合性审查通过的商务技术文件</w:t>
      </w:r>
      <w:r>
        <w:rPr>
          <w:rFonts w:hint="eastAsia" w:ascii="宋体" w:hAnsi="宋体" w:eastAsia="宋体" w:cs="宋体"/>
          <w:color w:val="auto"/>
          <w:kern w:val="0"/>
          <w:szCs w:val="21"/>
          <w:highlight w:val="none"/>
        </w:rPr>
        <w:t>进行技术评审并汇总；</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第四步：评标委员会对报价文件</w:t>
      </w:r>
      <w:r>
        <w:rPr>
          <w:rFonts w:hint="eastAsia" w:ascii="宋体" w:hAnsi="宋体" w:eastAsia="宋体" w:cs="宋体"/>
          <w:color w:val="auto"/>
          <w:kern w:val="0"/>
          <w:szCs w:val="21"/>
          <w:highlight w:val="none"/>
        </w:rPr>
        <w:t>进行符合性审查；</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第五步：评标委员会对符合性审查通过的报价文件进行评审。</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第六步：评标委员会按评审后综合得分（商务技术得分与报价得分之和）由高到低顺序排列依次推荐得分第一名的为第一中标候选人，推荐得分第二名的为第二中标候选人，并提交书面评标报告。</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四、评标细则</w:t>
      </w:r>
    </w:p>
    <w:p>
      <w:pPr>
        <w:pStyle w:val="3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1、评标委员会负责具体评标事务，并独立履行下列职责：</w:t>
      </w:r>
    </w:p>
    <w:p>
      <w:pPr>
        <w:pStyle w:val="3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（1）审查、评价投标文件是否符合采购文件的商务、技术等实质性要求；</w:t>
      </w:r>
    </w:p>
    <w:p>
      <w:pPr>
        <w:pStyle w:val="3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（2）要求供应商对投标文件有关事项作出澄清或者说明；</w:t>
      </w:r>
    </w:p>
    <w:p>
      <w:pPr>
        <w:pStyle w:val="3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（3）对投标文件进行比较和评价；</w:t>
      </w:r>
    </w:p>
    <w:p>
      <w:pPr>
        <w:pStyle w:val="3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（4）确定中标候选人名单（或：确定中标候选人名单，并根据采购人委托直接确定中标人）；</w:t>
      </w:r>
    </w:p>
    <w:p>
      <w:pPr>
        <w:pStyle w:val="3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（5）向采购人、采购代理机构或者有关部门报告评标中发现的违法行为。</w:t>
      </w:r>
    </w:p>
    <w:p>
      <w:pPr>
        <w:pStyle w:val="3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2、本采购项目采用综合评分法。</w:t>
      </w:r>
    </w:p>
    <w:p>
      <w:pPr>
        <w:pStyle w:val="30"/>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每个供应商综合得分=商务技术得分＋报价得分，</w:t>
      </w:r>
      <w:r>
        <w:rPr>
          <w:rFonts w:hint="eastAsia" w:ascii="宋体" w:hAnsi="宋体" w:eastAsia="宋体" w:cs="宋体"/>
          <w:color w:val="auto"/>
          <w:sz w:val="21"/>
          <w:szCs w:val="21"/>
          <w:highlight w:val="none"/>
        </w:rPr>
        <w:t>评标委员会推荐得分最高的供应商为第一中标候选人、得分次高的供应商为第二中标候选人（如果得分相同，则按供应商报价从低到高顺序推荐为中标候选人；如果投标报价也相同，则按供应商商务技术得分从高到低推荐为中标候选人；如果商务技术得分也相同，则抽签决定），并编写评标报告。</w:t>
      </w:r>
    </w:p>
    <w:p>
      <w:pPr>
        <w:pStyle w:val="3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3、投标文件报价出现前后不一致的，按照下列规定修正：</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投标文件的大写金额和小写金额不一致的，以大写金额为准；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w:t>
      </w:r>
      <w:r>
        <w:rPr>
          <w:rFonts w:hint="eastAsia" w:ascii="宋体" w:hAnsi="宋体" w:eastAsia="宋体" w:cs="宋体"/>
          <w:color w:val="auto"/>
          <w:highlight w:val="none"/>
        </w:rPr>
        <w:t>一致</w:t>
      </w:r>
      <w:r>
        <w:rPr>
          <w:rFonts w:hint="eastAsia" w:ascii="宋体" w:hAnsi="宋体" w:eastAsia="宋体" w:cs="宋体"/>
          <w:color w:val="auto"/>
          <w:szCs w:val="21"/>
          <w:highlight w:val="none"/>
        </w:rPr>
        <w:t>的，按照前款规定的顺序修正。按前款规定修正时，顺序在后的修正可能引起顺序在前的其他修正的，该项修正不再执行。修正后的报价经供应商确认后产生约束力，供应商不确认的，其投标无效。</w:t>
      </w:r>
    </w:p>
    <w:p>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4、商务、技术文件符合性审查：</w:t>
      </w:r>
    </w:p>
    <w:p>
      <w:pPr>
        <w:spacing w:line="360" w:lineRule="auto"/>
        <w:ind w:firstLine="413" w:firstLineChars="196"/>
        <w:rPr>
          <w:rFonts w:hint="eastAsia" w:ascii="宋体" w:hAnsi="宋体" w:eastAsia="宋体" w:cs="宋体"/>
          <w:b/>
          <w:color w:val="auto"/>
          <w:highlight w:val="none"/>
          <w:u w:val="thick"/>
        </w:rPr>
      </w:pPr>
      <w:r>
        <w:rPr>
          <w:rFonts w:hint="eastAsia" w:ascii="宋体" w:hAnsi="宋体" w:eastAsia="宋体" w:cs="宋体"/>
          <w:b/>
          <w:color w:val="auto"/>
          <w:highlight w:val="none"/>
          <w:u w:val="thick"/>
        </w:rPr>
        <w:t>商务、技术文件符合性审查中，存在下列情形之一的，经评标委员会认定后作无效标处理：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（1）仅提交“备份投标文件”的；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（2）投标文件存在一个或一个以上备选（替代）投标方案的；</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获取文件的供应商与参加投标的供应商发生实质性变更的且未提供有效证明的；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（4）投标文件未有效授权，即未提供或提供无效的法定代表人资格证明书或附法定代表人资格证明书的法定代表人授权委托书；</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（5）</w:t>
      </w:r>
      <w:r>
        <w:rPr>
          <w:rFonts w:hint="eastAsia" w:ascii="宋体" w:hAnsi="宋体" w:eastAsia="宋体" w:cs="宋体"/>
          <w:color w:val="auto"/>
          <w:highlight w:val="none"/>
        </w:rPr>
        <w:t>投标文件内容未按采购文件规定签字或盖章的；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（6）</w:t>
      </w:r>
      <w:r>
        <w:rPr>
          <w:rFonts w:hint="eastAsia" w:ascii="宋体" w:hAnsi="宋体" w:eastAsia="宋体" w:cs="宋体"/>
          <w:color w:val="auto"/>
          <w:highlight w:val="none"/>
        </w:rPr>
        <w:t>投标文件组成漏项或未按规定的格式编制，内容不全或内容字迹模糊辨认不清的而导致评标活动无法正常进行；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（7）</w:t>
      </w:r>
      <w:r>
        <w:rPr>
          <w:rFonts w:hint="eastAsia" w:ascii="宋体" w:hAnsi="宋体" w:eastAsia="宋体" w:cs="宋体"/>
          <w:color w:val="auto"/>
          <w:highlight w:val="none"/>
        </w:rPr>
        <w:t>供应商未按采购文件变更公告通知更改投标文件的；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（8）</w:t>
      </w:r>
      <w:r>
        <w:rPr>
          <w:rFonts w:hint="eastAsia" w:ascii="宋体" w:hAnsi="宋体" w:eastAsia="宋体" w:cs="宋体"/>
          <w:color w:val="auto"/>
          <w:highlight w:val="none"/>
        </w:rPr>
        <w:t>未实质性响应采购文件中带“▲”条款要求的投标文件；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（9）</w:t>
      </w:r>
      <w:r>
        <w:rPr>
          <w:rFonts w:hint="eastAsia" w:ascii="宋体" w:hAnsi="宋体" w:eastAsia="宋体" w:cs="宋体"/>
          <w:color w:val="auto"/>
          <w:highlight w:val="none"/>
        </w:rPr>
        <w:t>不符合招标范围、技术规格、技术标准的要求，无法满足采购人使用要求</w:t>
      </w:r>
      <w:r>
        <w:rPr>
          <w:rStyle w:val="62"/>
          <w:rFonts w:hint="eastAsia" w:ascii="宋体" w:hAnsi="宋体" w:eastAsia="宋体" w:cs="宋体"/>
          <w:color w:val="auto"/>
          <w:highlight w:val="none"/>
        </w:rPr>
        <w:t>的</w:t>
      </w:r>
      <w:r>
        <w:rPr>
          <w:rFonts w:hint="eastAsia" w:ascii="宋体" w:hAnsi="宋体" w:eastAsia="宋体" w:cs="宋体"/>
          <w:color w:val="auto"/>
          <w:highlight w:val="none"/>
        </w:rPr>
        <w:t>；</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（10）</w:t>
      </w:r>
      <w:r>
        <w:rPr>
          <w:rFonts w:hint="eastAsia" w:ascii="宋体" w:hAnsi="宋体" w:eastAsia="宋体" w:cs="宋体"/>
          <w:color w:val="auto"/>
          <w:highlight w:val="none"/>
        </w:rPr>
        <w:t>投标文件附有采购人不能接受的条款；</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（11）</w:t>
      </w:r>
      <w:r>
        <w:rPr>
          <w:rFonts w:hint="eastAsia" w:ascii="宋体" w:hAnsi="宋体" w:eastAsia="宋体" w:cs="宋体"/>
          <w:color w:val="auto"/>
          <w:highlight w:val="none"/>
        </w:rPr>
        <w:t>存在串标、抬标或弄虚作假情况的；</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（12）违反国家及政府部门相关法律、法规、文件规定的。</w:t>
      </w:r>
    </w:p>
    <w:p>
      <w:pPr>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5、商务技术评分 </w:t>
      </w:r>
      <w:r>
        <w:rPr>
          <w:rFonts w:hint="eastAsia" w:ascii="宋体" w:hAnsi="宋体" w:eastAsia="宋体" w:cs="宋体"/>
          <w:b/>
          <w:color w:val="auto"/>
          <w:szCs w:val="21"/>
          <w:highlight w:val="none"/>
        </w:rPr>
        <w:t>总分</w:t>
      </w:r>
      <w:r>
        <w:rPr>
          <w:rFonts w:hint="eastAsia" w:ascii="宋体" w:hAnsi="宋体" w:eastAsia="宋体" w:cs="宋体"/>
          <w:b/>
          <w:color w:val="auto"/>
          <w:szCs w:val="21"/>
          <w:highlight w:val="none"/>
          <w:u w:val="single"/>
        </w:rPr>
        <w:t xml:space="preserve"> 80</w:t>
      </w:r>
      <w:r>
        <w:rPr>
          <w:rFonts w:hint="eastAsia" w:ascii="宋体" w:hAnsi="宋体" w:eastAsia="宋体" w:cs="宋体"/>
          <w:b/>
          <w:color w:val="auto"/>
          <w:szCs w:val="21"/>
          <w:highlight w:val="none"/>
        </w:rPr>
        <w:t>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该评分分值由评标委员会根据评审情况在分值范围内独立打分（具体分值设定详见表格），小数点后保留一位小数。每个供应商的最终技术分为评标委员会打分汇总后的算术平均值（小数点后保留二位小数，</w:t>
      </w:r>
      <w:r>
        <w:rPr>
          <w:rFonts w:hint="eastAsia" w:ascii="宋体" w:hAnsi="宋体" w:eastAsia="宋体" w:cs="宋体"/>
          <w:color w:val="auto"/>
          <w:kern w:val="0"/>
          <w:szCs w:val="21"/>
          <w:highlight w:val="none"/>
        </w:rPr>
        <w:t>第三位四舍五入）。</w:t>
      </w:r>
    </w:p>
    <w:p>
      <w:pPr>
        <w:pStyle w:val="140"/>
        <w:spacing w:line="360" w:lineRule="auto"/>
        <w:ind w:firstLine="0" w:firstLineChars="0"/>
        <w:rPr>
          <w:rFonts w:hint="eastAsia" w:ascii="宋体" w:hAnsi="宋体" w:eastAsia="宋体" w:cs="宋体"/>
          <w:color w:val="auto"/>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743"/>
        <w:gridCol w:w="547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2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评分项目</w:t>
            </w:r>
          </w:p>
        </w:tc>
        <w:tc>
          <w:tcPr>
            <w:tcW w:w="3208" w:type="pct"/>
            <w:noWrap w:val="0"/>
            <w:vAlign w:val="center"/>
          </w:tcPr>
          <w:p>
            <w:pPr>
              <w:pStyle w:val="27"/>
              <w:adjustRightInd w:val="0"/>
              <w:snapToGrid w:val="0"/>
              <w:spacing w:line="360" w:lineRule="auto"/>
              <w:ind w:firstLine="4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评分细则</w:t>
            </w:r>
          </w:p>
        </w:tc>
        <w:tc>
          <w:tcPr>
            <w:tcW w:w="466"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vMerge w:val="restar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22" w:type="pct"/>
            <w:vMerge w:val="restar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同类项目</w:t>
            </w:r>
            <w:r>
              <w:rPr>
                <w:rFonts w:hint="eastAsia" w:ascii="宋体" w:hAnsi="宋体" w:eastAsia="宋体" w:cs="宋体"/>
                <w:color w:val="auto"/>
                <w:szCs w:val="21"/>
                <w:highlight w:val="none"/>
              </w:rPr>
              <w:t>建设的成功经验</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1、投标人截止投标时间近三年以来承担</w:t>
            </w:r>
            <w:r>
              <w:rPr>
                <w:rFonts w:hint="eastAsia" w:ascii="宋体" w:hAnsi="宋体" w:eastAsia="宋体" w:cs="宋体"/>
                <w:color w:val="auto"/>
                <w:szCs w:val="21"/>
                <w:highlight w:val="none"/>
                <w:lang w:eastAsia="zh-CN"/>
              </w:rPr>
              <w:t>同类项目</w:t>
            </w:r>
            <w:r>
              <w:rPr>
                <w:rFonts w:hint="eastAsia" w:ascii="宋体" w:hAnsi="宋体" w:eastAsia="宋体" w:cs="宋体"/>
                <w:color w:val="auto"/>
                <w:szCs w:val="21"/>
                <w:highlight w:val="none"/>
              </w:rPr>
              <w:t>实施的成功经验情况，每一项业绩得1分，最高得5分。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（须同时提供合同及用户验收报告复印件，时间以服务合同签订的时间为准。如不同时提供，则该项业绩不得分。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466"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vMerge w:val="continue"/>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p>
        </w:tc>
        <w:tc>
          <w:tcPr>
            <w:tcW w:w="1022" w:type="pct"/>
            <w:vMerge w:val="continue"/>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结合</w:t>
            </w:r>
            <w:r>
              <w:rPr>
                <w:rFonts w:hint="eastAsia" w:ascii="宋体" w:hAnsi="宋体" w:eastAsia="宋体" w:cs="宋体"/>
                <w:color w:val="auto"/>
                <w:szCs w:val="21"/>
                <w:highlight w:val="none"/>
              </w:rPr>
              <w:t>已完成的项目案例和用户反应情况，依照投标人同时提供的</w:t>
            </w:r>
            <w:r>
              <w:rPr>
                <w:rFonts w:hint="eastAsia" w:ascii="宋体" w:hAnsi="宋体" w:eastAsia="宋体" w:cs="宋体"/>
                <w:color w:val="auto"/>
                <w:szCs w:val="21"/>
                <w:highlight w:val="none"/>
                <w:lang w:val="zh-CN"/>
              </w:rPr>
              <w:t>合同</w:t>
            </w:r>
            <w:r>
              <w:rPr>
                <w:rFonts w:hint="eastAsia" w:ascii="宋体" w:hAnsi="宋体" w:eastAsia="宋体" w:cs="宋体"/>
                <w:color w:val="auto"/>
                <w:szCs w:val="21"/>
                <w:highlight w:val="none"/>
              </w:rPr>
              <w:t>和用户验收报告，是否有良好的工作业绩和履约记录</w:t>
            </w:r>
            <w:r>
              <w:rPr>
                <w:rFonts w:hint="eastAsia" w:ascii="宋体" w:hAnsi="宋体" w:eastAsia="宋体" w:cs="宋体"/>
                <w:color w:val="auto"/>
                <w:szCs w:val="21"/>
                <w:highlight w:val="none"/>
                <w:lang w:val="zh-CN"/>
              </w:rPr>
              <w:t>等情况</w:t>
            </w:r>
            <w:r>
              <w:rPr>
                <w:rFonts w:hint="eastAsia" w:ascii="宋体" w:hAnsi="宋体" w:eastAsia="宋体" w:cs="宋体"/>
                <w:color w:val="auto"/>
                <w:szCs w:val="21"/>
                <w:highlight w:val="none"/>
                <w:lang w:val="en-US" w:eastAsia="zh-CN"/>
              </w:rPr>
              <w:t>进行</w:t>
            </w:r>
            <w:r>
              <w:rPr>
                <w:rFonts w:hint="eastAsia" w:ascii="宋体" w:hAnsi="宋体" w:eastAsia="宋体" w:cs="宋体"/>
                <w:color w:val="auto"/>
                <w:szCs w:val="21"/>
                <w:highlight w:val="none"/>
                <w:lang w:val="zh-CN"/>
              </w:rPr>
              <w:t>打分，最高得</w:t>
            </w:r>
            <w:r>
              <w:rPr>
                <w:rFonts w:hint="eastAsia" w:ascii="宋体" w:hAnsi="宋体" w:eastAsia="宋体" w:cs="宋体"/>
                <w:color w:val="auto"/>
                <w:szCs w:val="21"/>
                <w:highlight w:val="none"/>
              </w:rPr>
              <w:t>3分。</w:t>
            </w:r>
          </w:p>
        </w:tc>
        <w:tc>
          <w:tcPr>
            <w:tcW w:w="466"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认证证书</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highlight w:val="none"/>
                <w:lang w:val="zh-CN"/>
              </w:rPr>
              <w:t>提供</w:t>
            </w:r>
            <w:r>
              <w:rPr>
                <w:rFonts w:hint="eastAsia" w:ascii="宋体" w:hAnsi="宋体" w:eastAsia="宋体" w:cs="宋体"/>
                <w:color w:val="auto"/>
                <w:highlight w:val="none"/>
                <w:lang w:val="en-US" w:eastAsia="zh-CN"/>
              </w:rPr>
              <w:t>有效的</w:t>
            </w:r>
            <w:r>
              <w:rPr>
                <w:rFonts w:hint="eastAsia" w:ascii="宋体" w:hAnsi="宋体" w:eastAsia="宋体" w:cs="宋体"/>
                <w:color w:val="auto"/>
                <w:highlight w:val="none"/>
                <w:lang w:val="zh-CN"/>
              </w:rPr>
              <w:t>质量管理体系认证</w:t>
            </w:r>
            <w:r>
              <w:rPr>
                <w:rFonts w:hint="eastAsia" w:ascii="宋体" w:hAnsi="宋体" w:eastAsia="宋体" w:cs="宋体"/>
                <w:color w:val="auto"/>
                <w:szCs w:val="21"/>
                <w:highlight w:val="none"/>
                <w:lang w:val="zh-CN" w:eastAsia="zh-CN"/>
              </w:rPr>
              <w:t>证书的，得1分；</w:t>
            </w:r>
          </w:p>
          <w:p>
            <w:pPr>
              <w:adjustRightInd w:val="0"/>
              <w:snapToGri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提供</w:t>
            </w:r>
            <w:r>
              <w:rPr>
                <w:rFonts w:hint="eastAsia" w:ascii="宋体" w:hAnsi="宋体" w:eastAsia="宋体" w:cs="宋体"/>
                <w:color w:val="auto"/>
                <w:szCs w:val="21"/>
                <w:highlight w:val="none"/>
                <w:lang w:val="en-US" w:eastAsia="zh-CN"/>
              </w:rPr>
              <w:t>有效的</w:t>
            </w:r>
            <w:r>
              <w:rPr>
                <w:rFonts w:hint="eastAsia" w:ascii="宋体" w:hAnsi="宋体" w:eastAsia="宋体" w:cs="宋体"/>
                <w:color w:val="auto"/>
                <w:szCs w:val="21"/>
                <w:highlight w:val="none"/>
                <w:lang w:val="zh-CN" w:eastAsia="zh-CN"/>
              </w:rPr>
              <w:t>环境管理体系认证证书的，得0.5分；</w:t>
            </w:r>
          </w:p>
          <w:p>
            <w:pPr>
              <w:adjustRightInd w:val="0"/>
              <w:snapToGri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提供</w:t>
            </w:r>
            <w:r>
              <w:rPr>
                <w:rFonts w:hint="eastAsia" w:ascii="宋体" w:hAnsi="宋体" w:eastAsia="宋体" w:cs="宋体"/>
                <w:color w:val="auto"/>
                <w:szCs w:val="21"/>
                <w:highlight w:val="none"/>
                <w:lang w:val="en-US" w:eastAsia="zh-CN"/>
              </w:rPr>
              <w:t>有效的</w:t>
            </w:r>
            <w:r>
              <w:rPr>
                <w:rFonts w:hint="eastAsia" w:ascii="宋体" w:hAnsi="宋体" w:eastAsia="宋体" w:cs="宋体"/>
                <w:color w:val="auto"/>
                <w:szCs w:val="21"/>
                <w:highlight w:val="none"/>
                <w:lang w:val="zh-CN" w:eastAsia="zh-CN"/>
              </w:rPr>
              <w:t>职业健康安全管理体系认证证书的，得0.5分。</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注：提供证书复印件</w:t>
            </w:r>
            <w:r>
              <w:rPr>
                <w:rFonts w:hint="eastAsia" w:ascii="宋体" w:hAnsi="宋体" w:cs="宋体"/>
                <w:color w:val="auto"/>
                <w:highlight w:val="none"/>
                <w:lang w:val="zh-CN"/>
              </w:rPr>
              <w:t>。</w:t>
            </w:r>
          </w:p>
        </w:tc>
        <w:tc>
          <w:tcPr>
            <w:tcW w:w="466"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物业管理服务理念、组织架构及管理制度情况</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根据本项目物业使用特点提出合理的物业管理服务理念，提出服务定位、目标，投标人的管理模式能够切合实际，且安全可行，保密性、安全性、文明服务的计划及承诺情况；（</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2分）</w:t>
            </w:r>
          </w:p>
          <w:p>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有比较完善的组织架构，清晰简练地列出主要管理流程，包括对运作流程图、激励机制、监督机制、自我约束机制、信息反馈渠道及处理机制，管理指标承诺达到物业管理标准；（</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3分）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有完善的物业管理制度、作业流程及物业管理工作计划及实施时间，并建立和完善档案管理制度、公众制度、物业管理制度及其配套设施权属清册等，体现标准化服务，管理服务水平是否符合国家</w:t>
            </w:r>
            <w:r>
              <w:rPr>
                <w:rFonts w:hint="eastAsia" w:ascii="宋体" w:hAnsi="宋体" w:eastAsia="宋体" w:cs="宋体"/>
                <w:color w:val="auto"/>
                <w:szCs w:val="21"/>
                <w:highlight w:val="none"/>
              </w:rPr>
              <w:t>和行业标准。（</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3分）</w:t>
            </w:r>
          </w:p>
        </w:tc>
        <w:tc>
          <w:tcPr>
            <w:tcW w:w="466"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22" w:type="pct"/>
            <w:noWrap w:val="0"/>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物业管理区域内环境保洁管理方案</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包括采购人大楼内的病房、诊室、值班室、手术室分娩室NICU等洁净区域、楼梯、大厅、走廊、屋顶天台及采光玻璃顶、吊顶、平台、雨棚、电梯厅、电梯间、卫生间、开水间、花盆、会议室、接待室、办公区域、公共活动场所的台（地）面、明沟、墙面、门、窗、灯具、标识牌、果壳箱、储衣柜、椅、凳等设施及普通机器（如空调表面、电梯表面及沟槽电视机等，下同），楼宇外围等所有公共部位设施，规划内的道路、园林、垃圾房等所有公共场地及设施、“门前三包”区域的日常保洁保养以及垃圾、废弃物清理等杭州市妇产科医院规划范围内的所有环境卫生保洁。</w:t>
            </w:r>
          </w:p>
        </w:tc>
        <w:tc>
          <w:tcPr>
            <w:tcW w:w="466"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02" w:type="pct"/>
            <w:vMerge w:val="restar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022" w:type="pct"/>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物业管理区域内运送管理方案</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包括标本、单据、病历资料、检验单等所有院内转运。</w:t>
            </w:r>
          </w:p>
        </w:tc>
        <w:tc>
          <w:tcPr>
            <w:tcW w:w="466" w:type="pct"/>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2" w:type="pct"/>
            <w:vMerge w:val="continue"/>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p>
        </w:tc>
        <w:tc>
          <w:tcPr>
            <w:tcW w:w="1022" w:type="pct"/>
            <w:vMerge w:val="continue"/>
            <w:noWrap w:val="0"/>
            <w:vAlign w:val="center"/>
          </w:tcPr>
          <w:p>
            <w:pPr>
              <w:spacing w:line="360" w:lineRule="auto"/>
              <w:jc w:val="center"/>
              <w:rPr>
                <w:rFonts w:hint="eastAsia" w:ascii="宋体" w:hAnsi="宋体" w:eastAsia="宋体" w:cs="宋体"/>
                <w:color w:val="auto"/>
                <w:szCs w:val="21"/>
                <w:highlight w:val="none"/>
                <w:lang w:val="zh-CN"/>
              </w:rPr>
            </w:pP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包括病人、家具、物品、垃圾、尸体等所有院内转运。</w:t>
            </w:r>
          </w:p>
        </w:tc>
        <w:tc>
          <w:tcPr>
            <w:tcW w:w="466" w:type="pct"/>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0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物业管理区域内电梯司梯方案</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包括急诊电梯、医用电梯、客梯、餐梯、消防电梯、污物电梯、自动扶梯等。</w:t>
            </w:r>
          </w:p>
        </w:tc>
        <w:tc>
          <w:tcPr>
            <w:tcW w:w="46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0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物业管理区域内会议与活动服务方案</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包括医院各类会议、培训、接待、文印等，布置会场、绿化（盆景）摆设、横幅悬挂、搬运器材、桌椅、音响、空调、水果、鲜花、茶水、会后清场等工作。制定完备的会务服务工作流程、细则及服务工作计划并严格执行，保证各项会议的正常进行。</w:t>
            </w:r>
          </w:p>
        </w:tc>
        <w:tc>
          <w:tcPr>
            <w:tcW w:w="46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物业管理区域内PVC地板打蜡保养、石材地面修补翻新养护服务方案</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包括病房、诊室、走廊通道、楼梯、洁净区域、大厅、电梯厅、卫生间、室外地面等。</w:t>
            </w:r>
          </w:p>
        </w:tc>
        <w:tc>
          <w:tcPr>
            <w:tcW w:w="46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 w:hRule="atLeast"/>
        </w:trPr>
        <w:tc>
          <w:tcPr>
            <w:tcW w:w="302" w:type="pct"/>
            <w:vMerge w:val="restar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22" w:type="pct"/>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物业管理区域内全院水电相关的设施设备、门窗等各类总务后勤维修服务方案</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包括房屋地面、墙台面及吊顶、门窗、楼梯、通风道等的日常养护维修；水电日常维修；卫生洁具、门窗、窗帘、锁、椅的维修等。</w:t>
            </w:r>
          </w:p>
        </w:tc>
        <w:tc>
          <w:tcPr>
            <w:tcW w:w="466" w:type="pct"/>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02" w:type="pct"/>
            <w:vMerge w:val="continue"/>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p>
        </w:tc>
        <w:tc>
          <w:tcPr>
            <w:tcW w:w="1022" w:type="pct"/>
            <w:vMerge w:val="continue"/>
            <w:noWrap w:val="0"/>
            <w:vAlign w:val="center"/>
          </w:tcPr>
          <w:p>
            <w:pPr>
              <w:spacing w:line="360" w:lineRule="auto"/>
              <w:jc w:val="center"/>
              <w:rPr>
                <w:rFonts w:hint="eastAsia" w:ascii="宋体" w:hAnsi="宋体" w:eastAsia="宋体" w:cs="宋体"/>
                <w:color w:val="auto"/>
                <w:szCs w:val="21"/>
                <w:highlight w:val="none"/>
                <w:lang w:val="zh-CN"/>
              </w:rPr>
            </w:pP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维修人员日常工作除特定工作外，实行定期巡查维修，包括配电设施、照明及供用电设施、通风设施、给排水设施、房屋及装修设施其他公用设施等，每天对所有区域和房间巡查到一次，并随时记录和处理等。</w:t>
            </w:r>
          </w:p>
        </w:tc>
        <w:tc>
          <w:tcPr>
            <w:tcW w:w="46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物业管理区域内物业档案管理、物业财务管理服务方案</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包括物业档案管理、物业财务管理等。</w:t>
            </w:r>
          </w:p>
        </w:tc>
        <w:tc>
          <w:tcPr>
            <w:tcW w:w="46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0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物业管理区域内各项应急事件的配合</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包括停水、停电、台风、婴儿被盗、消防火灾、电梯困人、水电气故障、食物中毒、突发公共卫生事件、医疗急救等。</w:t>
            </w:r>
          </w:p>
        </w:tc>
        <w:tc>
          <w:tcPr>
            <w:tcW w:w="46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投标方案情况</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包括对投标方案</w:t>
            </w:r>
            <w:r>
              <w:rPr>
                <w:rFonts w:hint="eastAsia" w:ascii="宋体" w:hAnsi="宋体" w:eastAsia="宋体" w:cs="宋体"/>
                <w:color w:val="auto"/>
                <w:szCs w:val="21"/>
                <w:highlight w:val="none"/>
              </w:rPr>
              <w:t>内容</w:t>
            </w:r>
            <w:r>
              <w:rPr>
                <w:rFonts w:hint="eastAsia" w:ascii="宋体" w:hAnsi="宋体" w:eastAsia="宋体" w:cs="宋体"/>
                <w:color w:val="auto"/>
                <w:szCs w:val="21"/>
                <w:highlight w:val="none"/>
                <w:lang w:val="zh-CN"/>
              </w:rPr>
              <w:t>是否清晰、完整，对投标人自身的介绍（包括公司管理经营模式等方面）情况、项目实施和管理优势等方面因素，与项目需求的吻合程度以及偏差情况；（</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分）</w:t>
            </w:r>
          </w:p>
          <w:p>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对列入本次采购的物业管理内容是否全面，对重点、难点问题的理解是否合理；医院各项应急事件的配合等内容能否提出针对性解决方案及更优化的建议等；（</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2分）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投标人对采购人现有物业管理总体框架及纳入本次物业管理范围内的物业管理区域的熟悉情况，方案是否全面、科学、合理。（</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2分）</w:t>
            </w:r>
          </w:p>
        </w:tc>
        <w:tc>
          <w:tcPr>
            <w:tcW w:w="46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022"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组织实施方案</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组织实施方案的科学性、合理性、规范性、可操作性等，包括项目管理机构及管理制度编制、工作职能组织运行图，阐述项目经理（物业经理）的管理职责、内部管理的职责分工、日常管理制度和考核办法目录、管理和协调方法、关键步骤的思路和要点等。</w:t>
            </w:r>
          </w:p>
        </w:tc>
        <w:tc>
          <w:tcPr>
            <w:tcW w:w="46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302" w:type="pct"/>
            <w:vMerge w:val="restar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022" w:type="pct"/>
            <w:vMerge w:val="restart"/>
            <w:noWrap w:val="0"/>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项目实施的人员安排情况</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符合采购需求（人员配置详见采购文件第</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val="zh-CN"/>
              </w:rPr>
              <w:t>章）。采购文件第</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val="zh-CN"/>
              </w:rPr>
              <w:t>章所述配备人为最少人员配置要求，投标人在投标时需提供人员配备方案。物业管理工作的管理人员严格遵守采购人作息时间，按照要求时间上下班。对员工培训计划是否周密；拟担任本项目负责人和其他人员是否具有类似项目实施经验，项目负责人是否具有调动投标人各项资源能力；安排参与项目的专业人员素质、技术能力、专业分布、经验等情况。</w:t>
            </w:r>
          </w:p>
        </w:tc>
        <w:tc>
          <w:tcPr>
            <w:tcW w:w="466" w:type="pct"/>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2" w:hRule="atLeast"/>
        </w:trPr>
        <w:tc>
          <w:tcPr>
            <w:tcW w:w="302" w:type="pct"/>
            <w:vMerge w:val="continue"/>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p>
        </w:tc>
        <w:tc>
          <w:tcPr>
            <w:tcW w:w="1022" w:type="pct"/>
            <w:vMerge w:val="continue"/>
            <w:noWrap w:val="0"/>
            <w:vAlign w:val="center"/>
          </w:tcPr>
          <w:p>
            <w:pPr>
              <w:spacing w:line="360" w:lineRule="auto"/>
              <w:jc w:val="center"/>
              <w:rPr>
                <w:rFonts w:hint="eastAsia" w:ascii="宋体" w:hAnsi="宋体" w:eastAsia="宋体" w:cs="宋体"/>
                <w:color w:val="auto"/>
                <w:szCs w:val="21"/>
                <w:highlight w:val="none"/>
                <w:lang w:val="zh-CN"/>
              </w:rPr>
            </w:pP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各专业工种的配置和劳动力的投入是否能满足需要（</w:t>
            </w:r>
            <w:r>
              <w:rPr>
                <w:rFonts w:hint="eastAsia" w:ascii="宋体" w:hAnsi="宋体" w:eastAsia="宋体" w:cs="宋体"/>
                <w:color w:val="auto"/>
                <w:szCs w:val="21"/>
                <w:highlight w:val="none"/>
                <w:lang w:val="en-US" w:eastAsia="zh-CN"/>
              </w:rPr>
              <w:t>包括各工种年龄承诺</w:t>
            </w:r>
            <w:r>
              <w:rPr>
                <w:rFonts w:hint="eastAsia" w:ascii="宋体" w:hAnsi="宋体" w:eastAsia="宋体" w:cs="宋体"/>
                <w:color w:val="auto"/>
                <w:szCs w:val="21"/>
                <w:highlight w:val="none"/>
                <w:lang w:val="zh-CN"/>
              </w:rPr>
              <w:t>）；从业人员持证上岗情况，根据从业人员人数与提供的个人资质证复印件的一一对应情况进行</w:t>
            </w:r>
            <w:r>
              <w:rPr>
                <w:rFonts w:hint="eastAsia" w:ascii="宋体" w:hAnsi="宋体" w:cs="宋体"/>
                <w:color w:val="auto"/>
                <w:szCs w:val="21"/>
                <w:highlight w:val="none"/>
                <w:lang w:val="en-US" w:eastAsia="zh-CN"/>
              </w:rPr>
              <w:t>打分</w:t>
            </w:r>
            <w:r>
              <w:rPr>
                <w:rFonts w:hint="eastAsia" w:ascii="宋体" w:hAnsi="宋体" w:eastAsia="宋体" w:cs="宋体"/>
                <w:color w:val="auto"/>
                <w:szCs w:val="21"/>
                <w:highlight w:val="none"/>
                <w:lang w:val="zh-CN"/>
              </w:rPr>
              <w:t>。</w:t>
            </w:r>
          </w:p>
        </w:tc>
        <w:tc>
          <w:tcPr>
            <w:tcW w:w="466" w:type="pct"/>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2" w:type="pct"/>
            <w:noWrap w:val="0"/>
            <w:vAlign w:val="center"/>
          </w:tcPr>
          <w:p>
            <w:pPr>
              <w:pStyle w:val="27"/>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022" w:type="pct"/>
            <w:noWrap w:val="0"/>
            <w:vAlign w:val="center"/>
          </w:tcPr>
          <w:p>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优惠承诺和特色服务情况</w:t>
            </w:r>
          </w:p>
        </w:tc>
        <w:tc>
          <w:tcPr>
            <w:tcW w:w="3208" w:type="pct"/>
            <w:noWrap w:val="0"/>
            <w:vAlign w:val="center"/>
          </w:tcPr>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是否给出优惠和承诺，程度如何；对后续服务等方面的优惠承诺，以及其他特色服务和响应措施等情况。</w:t>
            </w:r>
          </w:p>
        </w:tc>
        <w:tc>
          <w:tcPr>
            <w:tcW w:w="466" w:type="pc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pPr>
        <w:pStyle w:val="140"/>
        <w:spacing w:line="360" w:lineRule="auto"/>
        <w:ind w:firstLine="0" w:firstLineChars="0"/>
        <w:rPr>
          <w:rFonts w:hint="eastAsia" w:ascii="宋体" w:hAnsi="宋体" w:eastAsia="宋体" w:cs="宋体"/>
          <w:color w:val="auto"/>
          <w:highlight w:val="none"/>
        </w:rPr>
      </w:pPr>
    </w:p>
    <w:p>
      <w:pPr>
        <w:pStyle w:val="14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注：以上涉及评审的证明材料复印件需加盖供应商公章。</w:t>
      </w:r>
    </w:p>
    <w:p>
      <w:pPr>
        <w:snapToGrid w:val="0"/>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6、报价文件符合性审查：</w:t>
      </w:r>
    </w:p>
    <w:p>
      <w:pPr>
        <w:spacing w:line="360" w:lineRule="auto"/>
        <w:ind w:firstLine="413" w:firstLineChars="196"/>
        <w:rPr>
          <w:rFonts w:hint="eastAsia" w:ascii="宋体" w:hAnsi="宋体" w:eastAsia="宋体" w:cs="宋体"/>
          <w:b/>
          <w:color w:val="auto"/>
          <w:highlight w:val="none"/>
          <w:u w:val="thick"/>
        </w:rPr>
      </w:pPr>
      <w:r>
        <w:rPr>
          <w:rFonts w:hint="eastAsia" w:ascii="宋体" w:hAnsi="宋体" w:eastAsia="宋体" w:cs="宋体"/>
          <w:b/>
          <w:color w:val="auto"/>
          <w:highlight w:val="none"/>
          <w:u w:val="thick"/>
        </w:rPr>
        <w:t>报价文件符合性审查中，存在下列情形之一的，经评标委员会认定后作无效标处理：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（1）仅提交“备份投标文件”的；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（2）投标文件存在一个或一个以上备选（替代）投标方案的；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（3）未按照采购文件标明的币种报价的，或者投标报价涵盖的内容不符合采购文件要求的；</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（4）《开标一览表》和《投标价格组成明细表》内容不一致且不接受修正的；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（5）</w:t>
      </w:r>
      <w:r>
        <w:rPr>
          <w:rFonts w:hint="eastAsia" w:ascii="宋体" w:hAnsi="宋体" w:eastAsia="宋体" w:cs="宋体"/>
          <w:color w:val="auto"/>
          <w:highlight w:val="none"/>
        </w:rPr>
        <w:t>投标文件内容未按采购文件规定签字或盖章的；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（6）</w:t>
      </w:r>
      <w:r>
        <w:rPr>
          <w:rFonts w:hint="eastAsia" w:ascii="宋体" w:hAnsi="宋体" w:eastAsia="宋体" w:cs="宋体"/>
          <w:color w:val="auto"/>
          <w:highlight w:val="none"/>
        </w:rPr>
        <w:t>投标文件组成漏项或未按规定的格式编制，内容不全或内容字迹模糊辨认不清的而导致评标活动无法正常进行；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（7）</w:t>
      </w:r>
      <w:r>
        <w:rPr>
          <w:rFonts w:hint="eastAsia" w:ascii="宋体" w:hAnsi="宋体" w:eastAsia="宋体" w:cs="宋体"/>
          <w:color w:val="auto"/>
          <w:highlight w:val="none"/>
        </w:rPr>
        <w:t>供应商未按采购文件变更公告通知更改投标文件的；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（8）</w:t>
      </w:r>
      <w:r>
        <w:rPr>
          <w:rFonts w:hint="eastAsia" w:ascii="宋体" w:hAnsi="宋体" w:eastAsia="宋体" w:cs="宋体"/>
          <w:color w:val="auto"/>
          <w:highlight w:val="none"/>
        </w:rPr>
        <w:t>投标报价超过采购文件规定的预算金额（或最高限价）；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评标委员会认为供应商的报价明显低于其他通过符合性审查供应商的报价，有可能影响产品质量或者不能诚信履约的，应当要求其在30分钟内在线提供说明，必要时提交相关证明材料；供应商不能证明其报价合理性的，评标委员会应当将其作为无效投标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（10）</w:t>
      </w:r>
      <w:r>
        <w:rPr>
          <w:rFonts w:hint="eastAsia" w:ascii="宋体" w:hAnsi="宋体" w:eastAsia="宋体" w:cs="宋体"/>
          <w:color w:val="auto"/>
          <w:highlight w:val="none"/>
        </w:rPr>
        <w:t>未实质性响应采购文件中带“▲”条款要求的投标文件；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（11）</w:t>
      </w:r>
      <w:r>
        <w:rPr>
          <w:rFonts w:hint="eastAsia" w:ascii="宋体" w:hAnsi="宋体" w:eastAsia="宋体" w:cs="宋体"/>
          <w:color w:val="auto"/>
          <w:highlight w:val="none"/>
        </w:rPr>
        <w:t>投标文件附有采购人不能接受的条款；</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（12）</w:t>
      </w:r>
      <w:r>
        <w:rPr>
          <w:rFonts w:hint="eastAsia" w:ascii="宋体" w:hAnsi="宋体" w:eastAsia="宋体" w:cs="宋体"/>
          <w:color w:val="auto"/>
          <w:highlight w:val="none"/>
        </w:rPr>
        <w:t>存在串标、抬标或弄虚作假情况的；</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（13）违反国家及政府部门相关法律、法规、文件规定的。</w:t>
      </w:r>
    </w:p>
    <w:p>
      <w:pPr>
        <w:pStyle w:val="41"/>
        <w:adjustRightInd w:val="0"/>
        <w:snapToGrid w:val="0"/>
        <w:spacing w:line="36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7、报价分    总分</w:t>
      </w:r>
      <w:r>
        <w:rPr>
          <w:rFonts w:hint="eastAsia" w:ascii="宋体" w:hAnsi="宋体" w:eastAsia="宋体" w:cs="宋体"/>
          <w:b/>
          <w:color w:val="auto"/>
          <w:sz w:val="21"/>
          <w:szCs w:val="21"/>
          <w:highlight w:val="none"/>
          <w:u w:val="single"/>
        </w:rPr>
        <w:t xml:space="preserve"> 20 </w:t>
      </w:r>
      <w:r>
        <w:rPr>
          <w:rFonts w:hint="eastAsia" w:ascii="宋体" w:hAnsi="宋体" w:eastAsia="宋体" w:cs="宋体"/>
          <w:b/>
          <w:color w:val="auto"/>
          <w:sz w:val="21"/>
          <w:szCs w:val="21"/>
          <w:highlight w:val="none"/>
        </w:rPr>
        <w:t>分</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报价评分将在有效供应商范围内进行，最高得</w:t>
      </w:r>
      <w:r>
        <w:rPr>
          <w:rFonts w:hint="eastAsia" w:ascii="宋体" w:hAnsi="宋体" w:eastAsia="宋体" w:cs="宋体"/>
          <w:color w:val="auto"/>
          <w:kern w:val="0"/>
          <w:szCs w:val="21"/>
          <w:highlight w:val="none"/>
          <w:u w:val="single"/>
        </w:rPr>
        <w:t>20</w:t>
      </w:r>
      <w:r>
        <w:rPr>
          <w:rFonts w:hint="eastAsia" w:ascii="宋体" w:hAnsi="宋体" w:eastAsia="宋体" w:cs="宋体"/>
          <w:color w:val="auto"/>
          <w:kern w:val="0"/>
          <w:szCs w:val="21"/>
          <w:highlight w:val="none"/>
        </w:rPr>
        <w:t>分，最低得</w:t>
      </w:r>
      <w:r>
        <w:rPr>
          <w:rFonts w:hint="eastAsia" w:ascii="宋体" w:hAnsi="宋体" w:eastAsia="宋体" w:cs="宋体"/>
          <w:color w:val="auto"/>
          <w:kern w:val="0"/>
          <w:szCs w:val="21"/>
          <w:highlight w:val="none"/>
          <w:u w:val="single"/>
        </w:rPr>
        <w:t>0</w:t>
      </w:r>
      <w:r>
        <w:rPr>
          <w:rFonts w:hint="eastAsia" w:ascii="宋体" w:hAnsi="宋体" w:eastAsia="宋体" w:cs="宋体"/>
          <w:color w:val="auto"/>
          <w:kern w:val="0"/>
          <w:szCs w:val="21"/>
          <w:highlight w:val="none"/>
        </w:rPr>
        <w:t>分（小数点后保留二位小数，第三位四舍五入）。满足采购文件要求且投标价格最低的</w:t>
      </w:r>
      <w:r>
        <w:rPr>
          <w:rFonts w:hint="eastAsia" w:ascii="宋体" w:hAnsi="宋体" w:eastAsia="宋体" w:cs="宋体"/>
          <w:b/>
          <w:color w:val="auto"/>
          <w:kern w:val="0"/>
          <w:szCs w:val="21"/>
          <w:highlight w:val="none"/>
          <w:u w:val="thick"/>
        </w:rPr>
        <w:t>投标报价</w:t>
      </w:r>
      <w:r>
        <w:rPr>
          <w:rFonts w:hint="eastAsia" w:ascii="宋体" w:hAnsi="宋体" w:eastAsia="宋体" w:cs="宋体"/>
          <w:color w:val="auto"/>
          <w:kern w:val="0"/>
          <w:szCs w:val="21"/>
          <w:highlight w:val="none"/>
        </w:rPr>
        <w:t>为</w:t>
      </w:r>
      <w:r>
        <w:rPr>
          <w:rFonts w:hint="eastAsia" w:ascii="宋体" w:hAnsi="宋体" w:eastAsia="宋体" w:cs="宋体"/>
          <w:b/>
          <w:color w:val="auto"/>
          <w:kern w:val="0"/>
          <w:szCs w:val="21"/>
          <w:highlight w:val="none"/>
          <w:u w:val="thick"/>
        </w:rPr>
        <w:t>评标基准价</w:t>
      </w:r>
      <w:r>
        <w:rPr>
          <w:rFonts w:hint="eastAsia" w:ascii="宋体" w:hAnsi="宋体" w:eastAsia="宋体" w:cs="宋体"/>
          <w:color w:val="auto"/>
          <w:kern w:val="0"/>
          <w:szCs w:val="21"/>
          <w:highlight w:val="none"/>
        </w:rPr>
        <w:t>，供应商的价格分统一按照下列公式计算：</w:t>
      </w:r>
    </w:p>
    <w:p>
      <w:pPr>
        <w:widowControl/>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投标报价得分=(</w:t>
      </w:r>
      <w:r>
        <w:rPr>
          <w:rFonts w:hint="eastAsia" w:ascii="宋体" w:hAnsi="宋体" w:eastAsia="宋体" w:cs="宋体"/>
          <w:b/>
          <w:color w:val="auto"/>
          <w:kern w:val="0"/>
          <w:szCs w:val="21"/>
          <w:highlight w:val="none"/>
          <w:u w:val="thick"/>
        </w:rPr>
        <w:t>评标基准价</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thick"/>
        </w:rPr>
        <w:t>投标报价</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20</w:t>
      </w:r>
      <w:r>
        <w:rPr>
          <w:rFonts w:hint="eastAsia" w:ascii="宋体" w:hAnsi="宋体" w:eastAsia="宋体" w:cs="宋体"/>
          <w:color w:val="auto"/>
          <w:kern w:val="0"/>
          <w:szCs w:val="21"/>
          <w:highlight w:val="none"/>
        </w:rPr>
        <w:t>×100%</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（1）根据浙江省财政厅、浙江省中小企业局转发财政部、工业和信息化部关于印发《政府采购促进中小企业发展暂行办法》的通知（浙财采监[2012]11号），对小型或微型企业的投标报价给予</w:t>
      </w:r>
      <w:r>
        <w:rPr>
          <w:rFonts w:hint="eastAsia" w:ascii="宋体" w:hAnsi="宋体" w:eastAsia="宋体" w:cs="宋体"/>
          <w:color w:val="auto"/>
          <w:szCs w:val="21"/>
          <w:highlight w:val="none"/>
          <w:u w:val="single"/>
        </w:rPr>
        <w:t>6%</w:t>
      </w:r>
      <w:r>
        <w:rPr>
          <w:rFonts w:hint="eastAsia" w:ascii="宋体" w:hAnsi="宋体" w:eastAsia="宋体" w:cs="宋体"/>
          <w:color w:val="auto"/>
          <w:szCs w:val="21"/>
          <w:highlight w:val="none"/>
        </w:rPr>
        <w:t>（6~10%）的扣除，并用扣除后的价格计算价格评分。同时符合以下所有要求的供应商被认定为小型、微型企业：</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1）供应商按照《关于印发中小企业划型标准规定的通知》（工信部联企业〔2011〕300号）的所属行业规定为小型、微型企业；</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2）联合体参加投标的，联合体协议书中约定，小型、微型企业的协议合同金额占到联合体协议合同总金额30%以上的，投标报价给予</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（2~3%）的扣除，并用扣除后的价格计算价格评分；如联合体各方均为小型、微型企业的，提供本企业生产的产品或提供其他小型、微型企业的产品的，投标报价给予</w:t>
      </w:r>
      <w:r>
        <w:rPr>
          <w:rFonts w:hint="eastAsia" w:ascii="宋体" w:hAnsi="宋体" w:eastAsia="宋体" w:cs="宋体"/>
          <w:color w:val="auto"/>
          <w:szCs w:val="21"/>
          <w:highlight w:val="none"/>
          <w:u w:val="single"/>
        </w:rPr>
        <w:t>6%</w:t>
      </w:r>
      <w:r>
        <w:rPr>
          <w:rFonts w:hint="eastAsia" w:ascii="宋体" w:hAnsi="宋体" w:eastAsia="宋体" w:cs="宋体"/>
          <w:color w:val="auto"/>
          <w:szCs w:val="21"/>
          <w:highlight w:val="none"/>
        </w:rPr>
        <w:t>（6~10%）的扣除，并用扣除后的价格计算价格评分。组成联合体的大中型企业和其他自然人、法人或者其他组织，与小型、微型企业之间不得存在投资关系，否则不予价格扣除。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（2）监狱企业视同小微企业，参加本项目投标的，享受小微企业同等的价格扣除。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（3）残疾人福利性单位参加投标，视为小型、微型企业，享受小微企业政策扶持，残疾人福利性单位属于小型、微型企业的，不重复享受政策。</w:t>
      </w:r>
    </w:p>
    <w:p>
      <w:pPr>
        <w:widowControl/>
        <w:adjustRightInd w:val="0"/>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注：1）小型、微型企业参加政府采购活动时，应当提供以下证明材料：《中小企业声明函》，上述证明材料提供不齐全的，不能享受价格扣除；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2）监狱企业参加政府采购活动时，应当提供以下两项证明材料：a、《监狱企业声明函》；b、由省级以上监狱管理局、戒毒管理局（含新疆生产建设兵团）出具的属于监狱企业的证明文件。</w:t>
      </w:r>
      <w:r>
        <w:rPr>
          <w:rFonts w:hint="eastAsia" w:ascii="宋体" w:hAnsi="宋体" w:eastAsia="宋体" w:cs="宋体"/>
          <w:b/>
          <w:color w:val="auto"/>
          <w:szCs w:val="21"/>
          <w:highlight w:val="none"/>
          <w:u w:val="single"/>
        </w:rPr>
        <w:t>上述两项证明材料提供不齐全的，不能享受价格扣除；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3）残疾人福利性单位参加政府采购活动时，应当提供以下证明材料：《残疾人福利性单位声明函》。</w:t>
      </w:r>
      <w:r>
        <w:rPr>
          <w:rFonts w:hint="eastAsia" w:ascii="宋体" w:hAnsi="宋体" w:eastAsia="宋体" w:cs="宋体"/>
          <w:b/>
          <w:color w:val="auto"/>
          <w:szCs w:val="21"/>
          <w:highlight w:val="none"/>
          <w:u w:val="single"/>
        </w:rPr>
        <w:t>上述证明材料提供不齐全的，不能享受价格扣除。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此项由</w:t>
      </w:r>
      <w:r>
        <w:rPr>
          <w:rFonts w:hint="eastAsia" w:ascii="宋体" w:hAnsi="宋体" w:eastAsia="宋体" w:cs="宋体"/>
          <w:color w:val="auto"/>
          <w:highlight w:val="none"/>
        </w:rPr>
        <w:t>评标委员会</w:t>
      </w:r>
      <w:r>
        <w:rPr>
          <w:rFonts w:hint="eastAsia" w:ascii="宋体" w:hAnsi="宋体" w:eastAsia="宋体" w:cs="宋体"/>
          <w:color w:val="auto"/>
          <w:szCs w:val="21"/>
          <w:highlight w:val="none"/>
        </w:rPr>
        <w:t>集体核实后统一打分。</w:t>
      </w:r>
    </w:p>
    <w:p>
      <w:pPr>
        <w:pStyle w:val="41"/>
        <w:adjustRightInd w:val="0"/>
        <w:snapToGrid w:val="0"/>
        <w:spacing w:line="360" w:lineRule="auto"/>
        <w:ind w:firstLine="422"/>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五、询 标</w:t>
      </w:r>
    </w:p>
    <w:p>
      <w:pPr>
        <w:pStyle w:val="41"/>
        <w:adjustRightInd w:val="0"/>
        <w:snapToGrid w:val="0"/>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对投标文件中存在含义不清楚的内容，必要时评标委员会要求供应商作必要的澄清、说明或补正。评标委员会和供应商应当通过政采云平台交换数据电文。给予供应商提交澄清说明或补正的时间为半小时以内，供应商已经明确表示澄清说明或补正完毕的除外。询标记录将作为投标文件的一部分。</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六、定标办法</w:t>
      </w:r>
    </w:p>
    <w:p>
      <w:pPr>
        <w:autoSpaceDE w:val="0"/>
        <w:autoSpaceDN w:val="0"/>
        <w:adjustRightInd w:val="0"/>
        <w:snapToGrid w:val="0"/>
        <w:spacing w:line="360" w:lineRule="auto"/>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采购人将根据评标委员会提交的评标报告及推荐的中标候选人，按有关规定确定中标人。</w:t>
      </w:r>
    </w:p>
    <w:p>
      <w:pPr>
        <w:adjustRightInd w:val="0"/>
        <w:snapToGrid w:val="0"/>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七、供应商义务</w:t>
      </w:r>
    </w:p>
    <w:p>
      <w:pPr>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评标期间，供应商应随时在线答复评标委员会的询标，解答包括有关的商</w:t>
      </w:r>
      <w:bookmarkStart w:id="31" w:name="_Toc345320401"/>
      <w:r>
        <w:rPr>
          <w:rFonts w:hint="eastAsia" w:ascii="宋体" w:hAnsi="宋体" w:eastAsia="宋体" w:cs="宋体"/>
          <w:color w:val="auto"/>
          <w:highlight w:val="none"/>
        </w:rPr>
        <w:t>务、技术问题等。</w:t>
      </w:r>
      <w:bookmarkEnd w:id="31"/>
    </w:p>
    <w:p>
      <w:pPr>
        <w:pStyle w:val="3"/>
        <w:rPr>
          <w:rFonts w:hint="eastAsia" w:ascii="宋体" w:hAnsi="宋体" w:eastAsia="宋体" w:cs="宋体"/>
          <w:color w:val="auto"/>
          <w:highlight w:val="none"/>
        </w:rPr>
      </w:pPr>
      <w:r>
        <w:rPr>
          <w:rFonts w:hint="eastAsia" w:ascii="宋体" w:hAnsi="宋体" w:eastAsia="宋体" w:cs="宋体"/>
          <w:color w:val="auto"/>
          <w:kern w:val="0"/>
          <w:szCs w:val="21"/>
          <w:highlight w:val="none"/>
        </w:rPr>
        <w:br w:type="page"/>
      </w:r>
      <w:bookmarkStart w:id="32" w:name="_Toc9528"/>
      <w:bookmarkStart w:id="33" w:name="_Toc273624872"/>
      <w:bookmarkStart w:id="34" w:name="_Toc82873316"/>
      <w:bookmarkStart w:id="35" w:name="_Toc211745565"/>
      <w:bookmarkStart w:id="36" w:name="_Toc82338233"/>
      <w:r>
        <w:rPr>
          <w:rFonts w:hint="eastAsia" w:ascii="宋体" w:hAnsi="宋体" w:eastAsia="宋体" w:cs="宋体"/>
          <w:color w:val="auto"/>
          <w:highlight w:val="none"/>
        </w:rPr>
        <w:t>第四章  采购合同</w:t>
      </w:r>
      <w:bookmarkEnd w:id="32"/>
    </w:p>
    <w:p>
      <w:pPr>
        <w:autoSpaceDE w:val="0"/>
        <w:autoSpaceDN w:val="0"/>
        <w:adjustRightInd w:val="0"/>
        <w:snapToGrid w:val="0"/>
        <w:spacing w:line="360" w:lineRule="auto"/>
        <w:ind w:firstLine="422" w:firstLineChars="200"/>
        <w:jc w:val="center"/>
        <w:textAlignment w:val="bottom"/>
        <w:rPr>
          <w:rFonts w:hint="eastAsia" w:ascii="宋体" w:hAnsi="宋体" w:eastAsia="宋体" w:cs="宋体"/>
          <w:b/>
          <w:color w:val="auto"/>
          <w:highlight w:val="none"/>
        </w:rPr>
      </w:pPr>
      <w:r>
        <w:rPr>
          <w:rFonts w:hint="eastAsia" w:ascii="宋体" w:hAnsi="宋体" w:eastAsia="宋体" w:cs="宋体"/>
          <w:b/>
          <w:color w:val="auto"/>
          <w:highlight w:val="none"/>
        </w:rPr>
        <w:t>（本合同为合同样稿，最终稿由双方协商后确定）</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根据《中华人民共和国政府采购法》和《中华人民共和国合同法》、地方有关物业管理法律、法规和政策，在平等、自愿、协商一致的基础上，就甲方委托乙方实行专业化、一体化的物业管理订立本合同。</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定义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lang w:val="zh-CN"/>
        </w:rPr>
        <w:t>合同”</w:t>
      </w:r>
      <w:r>
        <w:rPr>
          <w:rFonts w:hint="eastAsia" w:ascii="宋体" w:hAnsi="宋体" w:eastAsia="宋体" w:cs="宋体"/>
          <w:color w:val="auto"/>
          <w:szCs w:val="21"/>
          <w:highlight w:val="none"/>
        </w:rPr>
        <w:t>即由甲方、乙方共同签订的合同格式中的文件，包括所有的附件、附录和组成合同部分的所有其他文件。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2.“合同价格”系指根据合同规定，在乙方全面正确地履行合同义务时，甲方应支付给乙方的款项。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3.“管理服务” 系指乙方按投标文件规定，结合本项目的设施配置及本物业使用性质特点，提出物业管理服务定位、目标，为甲方提供优质的物业服务。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4.“现场”系指将要提供物业管理与服务的地点。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5.“验收”系指甲方依据国家有关规定接受合同所依据的程序和条件。</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第二条 适用范围</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本合同条款适用与本次采购活动。项目实施范围详见附件——投标文件和投标文件及补充文件、承诺书等。</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第三条 物业基本情况</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物业名称：</w:t>
      </w:r>
      <w:r>
        <w:rPr>
          <w:rFonts w:hint="eastAsia" w:ascii="宋体" w:hAnsi="宋体" w:eastAsia="宋体" w:cs="宋体"/>
          <w:color w:val="auto"/>
          <w:szCs w:val="21"/>
          <w:highlight w:val="none"/>
        </w:rPr>
        <w:softHyphen/>
      </w:r>
      <w:r>
        <w:rPr>
          <w:rFonts w:hint="eastAsia" w:ascii="宋体" w:hAnsi="宋体" w:eastAsia="宋体" w:cs="宋体"/>
          <w:color w:val="auto"/>
          <w:szCs w:val="21"/>
          <w:highlight w:val="none"/>
        </w:rPr>
        <w:softHyphen/>
      </w:r>
      <w:r>
        <w:rPr>
          <w:rFonts w:hint="eastAsia" w:ascii="宋体" w:hAnsi="宋体" w:eastAsia="宋体" w:cs="宋体"/>
          <w:color w:val="auto"/>
          <w:szCs w:val="21"/>
          <w:highlight w:val="none"/>
        </w:rPr>
        <w:t xml:space="preserve"> 杭州市妇产科医院</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物业类型：</w:t>
      </w:r>
      <w:r>
        <w:rPr>
          <w:rFonts w:hint="eastAsia" w:ascii="宋体" w:hAnsi="宋体" w:eastAsia="宋体" w:cs="宋体"/>
          <w:color w:val="auto"/>
          <w:szCs w:val="21"/>
          <w:highlight w:val="none"/>
        </w:rPr>
        <w:softHyphen/>
      </w:r>
      <w:r>
        <w:rPr>
          <w:rFonts w:hint="eastAsia" w:ascii="宋体" w:hAnsi="宋体" w:eastAsia="宋体" w:cs="宋体"/>
          <w:color w:val="auto"/>
          <w:szCs w:val="21"/>
          <w:highlight w:val="none"/>
        </w:rPr>
        <w:softHyphen/>
      </w:r>
      <w:r>
        <w:rPr>
          <w:rFonts w:hint="eastAsia" w:ascii="宋体" w:hAnsi="宋体" w:eastAsia="宋体" w:cs="宋体"/>
          <w:color w:val="auto"/>
          <w:szCs w:val="21"/>
          <w:highlight w:val="none"/>
        </w:rPr>
        <w:t xml:space="preserve"> 公共物业</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坐落位置：</w:t>
      </w:r>
      <w:r>
        <w:rPr>
          <w:rFonts w:hint="eastAsia" w:ascii="宋体" w:hAnsi="宋体" w:eastAsia="宋体" w:cs="宋体"/>
          <w:color w:val="auto"/>
          <w:szCs w:val="21"/>
          <w:highlight w:val="none"/>
        </w:rPr>
        <w:softHyphen/>
      </w:r>
      <w:r>
        <w:rPr>
          <w:rFonts w:hint="eastAsia" w:ascii="宋体" w:hAnsi="宋体" w:eastAsia="宋体" w:cs="宋体"/>
          <w:color w:val="auto"/>
          <w:szCs w:val="21"/>
          <w:highlight w:val="none"/>
        </w:rPr>
        <w:softHyphen/>
      </w:r>
      <w:r>
        <w:rPr>
          <w:rFonts w:hint="eastAsia" w:ascii="宋体" w:hAnsi="宋体" w:eastAsia="宋体" w:cs="宋体"/>
          <w:color w:val="auto"/>
          <w:szCs w:val="21"/>
          <w:highlight w:val="none"/>
        </w:rPr>
        <w:t xml:space="preserve"> 上城区鲲鹏路369号</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委托管理事项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列入本次综合物业管理的范围为：保洁、运送、电梯司梯、会议与活动服务、PVC地板打蜡保养、石材地面修补翻新养护、水电相关的设施设备及门窗等各类总务后勤综合维修；医院各项应急事件的配合；（具体内容详见招标文件）</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合同期限</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为期壹年。合同期满，乙方应根据甲方的要求延续提供1-2个月的服务，费用标准按原合同规定执行。合同期内，乙方能严格履行合同，通过甲方的考核，甲方报经采购监管部门同意可以续签合同，但续签不超过二年。</w:t>
      </w:r>
    </w:p>
    <w:p>
      <w:pPr>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color w:val="auto"/>
          <w:szCs w:val="21"/>
          <w:highlight w:val="none"/>
        </w:rPr>
        <w:t>第六条</w:t>
      </w:r>
      <w:r>
        <w:rPr>
          <w:rFonts w:hint="eastAsia" w:ascii="宋体" w:hAnsi="宋体" w:eastAsia="宋体" w:cs="宋体"/>
          <w:color w:val="auto"/>
          <w:szCs w:val="21"/>
          <w:highlight w:val="none"/>
        </w:rPr>
        <w:t xml:space="preserve"> </w:t>
      </w:r>
      <w:r>
        <w:rPr>
          <w:rFonts w:hint="eastAsia" w:ascii="宋体" w:hAnsi="宋体" w:eastAsia="宋体" w:cs="宋体"/>
          <w:b/>
          <w:snapToGrid w:val="0"/>
          <w:color w:val="auto"/>
          <w:kern w:val="0"/>
          <w:szCs w:val="21"/>
          <w:highlight w:val="none"/>
        </w:rPr>
        <w:t>物业装备、耗材的使用</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snapToGrid w:val="0"/>
          <w:color w:val="auto"/>
          <w:kern w:val="0"/>
          <w:szCs w:val="21"/>
          <w:highlight w:val="none"/>
        </w:rPr>
        <w:t>甲方免费提供物业管理的办公场地，但办公用品（指办公桌、电脑、打印机、对讲机、文件柜等自身使用的等办公用品）由乙方自行解决</w:t>
      </w:r>
      <w:r>
        <w:rPr>
          <w:rFonts w:hint="eastAsia" w:ascii="宋体" w:hAnsi="宋体" w:eastAsia="宋体" w:cs="宋体"/>
          <w:bCs/>
          <w:color w:val="auto"/>
          <w:szCs w:val="21"/>
          <w:highlight w:val="none"/>
        </w:rPr>
        <w:t>。</w:t>
      </w:r>
    </w:p>
    <w:p>
      <w:pPr>
        <w:snapToGrid w:val="0"/>
        <w:spacing w:line="360" w:lineRule="auto"/>
        <w:ind w:firstLine="422" w:firstLineChars="200"/>
        <w:rPr>
          <w:rFonts w:hint="eastAsia" w:ascii="宋体" w:hAnsi="宋体" w:eastAsia="宋体" w:cs="宋体"/>
          <w:snapToGrid w:val="0"/>
          <w:color w:val="auto"/>
          <w:kern w:val="0"/>
          <w:szCs w:val="21"/>
          <w:highlight w:val="none"/>
        </w:rPr>
      </w:pPr>
      <w:r>
        <w:rPr>
          <w:rFonts w:hint="eastAsia" w:ascii="宋体" w:hAnsi="宋体" w:eastAsia="宋体" w:cs="宋体"/>
          <w:b/>
          <w:color w:val="auto"/>
          <w:szCs w:val="21"/>
          <w:highlight w:val="none"/>
        </w:rPr>
        <w:t>第七条</w:t>
      </w:r>
      <w:r>
        <w:rPr>
          <w:rFonts w:hint="eastAsia" w:ascii="宋体" w:hAnsi="宋体" w:eastAsia="宋体" w:cs="宋体"/>
          <w:color w:val="auto"/>
          <w:szCs w:val="21"/>
          <w:highlight w:val="none"/>
        </w:rPr>
        <w:t xml:space="preserve"> </w:t>
      </w:r>
      <w:r>
        <w:rPr>
          <w:rFonts w:hint="eastAsia" w:ascii="宋体" w:hAnsi="宋体" w:eastAsia="宋体" w:cs="宋体"/>
          <w:b/>
          <w:snapToGrid w:val="0"/>
          <w:color w:val="auto"/>
          <w:kern w:val="0"/>
          <w:szCs w:val="21"/>
          <w:highlight w:val="none"/>
        </w:rPr>
        <w:t>物业管理收费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1.本合同期内物业管理服务费中标价格为</w:t>
      </w:r>
      <w:r>
        <w:rPr>
          <w:rFonts w:hint="eastAsia" w:ascii="宋体" w:hAnsi="宋体" w:eastAsia="宋体" w:cs="宋体"/>
          <w:color w:val="auto"/>
          <w:kern w:val="0"/>
          <w:szCs w:val="21"/>
          <w:highlight w:val="none"/>
          <w:lang w:val="zh-CN"/>
        </w:rPr>
        <w:t>人民币（大写）</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lang w:val="zh-CN"/>
        </w:rPr>
        <w:t>元）</w:t>
      </w:r>
      <w:r>
        <w:rPr>
          <w:rFonts w:hint="eastAsia" w:ascii="宋体" w:hAnsi="宋体" w:eastAsia="宋体" w:cs="宋体"/>
          <w:snapToGrid w:val="0"/>
          <w:color w:val="auto"/>
          <w:kern w:val="0"/>
          <w:szCs w:val="21"/>
          <w:highlight w:val="none"/>
        </w:rPr>
        <w:t>，每月按实际上岗人员及岗位费用按实核算。除本合同明确约定可以另行收取的费用外，所有物业管理及服务费用均包括在内，乙方不得另行向甲方或使用人收取任何费用。</w:t>
      </w:r>
      <w:r>
        <w:rPr>
          <w:rFonts w:hint="eastAsia" w:ascii="宋体" w:hAnsi="宋体" w:eastAsia="宋体" w:cs="宋体"/>
          <w:color w:val="auto"/>
          <w:szCs w:val="21"/>
          <w:highlight w:val="none"/>
        </w:rPr>
        <w:t>乙方需及时完成各岗位的所有工作并符合质量标准，因不能及时完成工作而延长工作时间所产生的费用均由乙方自行承担，甲方不支付任何加班费用（突发性任务和事例产生的加班费除外）。如甲方所在地最低工资或相应国家政策性费用标准提高，甲方将按乙方委派的人员数量并根据国家政策性费用标准提高增加本合同服务费用，乙方承诺增加工资部分全额调整给员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条第1款的服务费用是根据签订本合同时已定的服务内容、服务范围和服务工作量等确定的，如果甲方因业务发展需要要求乙方增减工人数量，则服务费用作相应增减，增减费用按乙方相应岗位工时结算，由乙方按日上报增减工时及费用，经甲方逐级审核后与服务费用同时结算。</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物业管理服务费成本监审：</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乙方承诺，接受甲方主管部门实施的物业管理服务费成本监审，并遵守以下原则：</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1．合法性原则。计入定价成本的费用符合有关法律、行政法律和国家统一会计制度的规定；</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2．相关性原则。计入定价成本的费用为与物业服务直接相关或间接相关的费用；</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3．对应性原则。计入定价成本的费用与物业服务内容及服务标准相对应；</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4．合理性原则。与物业服务定价成本各项费用的主要技术、经济指标均符合行业标准或者社会公允水平。</w:t>
      </w:r>
    </w:p>
    <w:p>
      <w:pPr>
        <w:pStyle w:val="180"/>
        <w:snapToGrid w:val="0"/>
        <w:spacing w:before="0"/>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费用结算方式</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乙方进场服务并通过甲方考核后，甲方凭乙方开具的正规发票和甲方认可的各项记录复印件，每月支付一次, 在次月的15日前支付给乙方上月物业管理费。</w:t>
      </w:r>
    </w:p>
    <w:p>
      <w:pPr>
        <w:snapToGrid w:val="0"/>
        <w:spacing w:line="360" w:lineRule="auto"/>
        <w:ind w:firstLine="422" w:firstLineChars="200"/>
        <w:rPr>
          <w:rFonts w:hint="eastAsia" w:ascii="宋体" w:hAnsi="宋体" w:eastAsia="宋体" w:cs="宋体"/>
          <w:snapToGrid w:val="0"/>
          <w:color w:val="auto"/>
          <w:kern w:val="0"/>
          <w:szCs w:val="21"/>
          <w:highlight w:val="none"/>
        </w:rPr>
      </w:pPr>
      <w:r>
        <w:rPr>
          <w:rFonts w:hint="eastAsia" w:ascii="宋体" w:hAnsi="宋体" w:eastAsia="宋体" w:cs="宋体"/>
          <w:b/>
          <w:color w:val="auto"/>
          <w:szCs w:val="21"/>
          <w:highlight w:val="none"/>
        </w:rPr>
        <w:t>第九条</w:t>
      </w:r>
      <w:r>
        <w:rPr>
          <w:rFonts w:hint="eastAsia" w:ascii="宋体" w:hAnsi="宋体" w:eastAsia="宋体" w:cs="宋体"/>
          <w:color w:val="auto"/>
          <w:szCs w:val="21"/>
          <w:highlight w:val="none"/>
        </w:rPr>
        <w:t xml:space="preserve"> </w:t>
      </w:r>
      <w:r>
        <w:rPr>
          <w:rFonts w:hint="eastAsia" w:ascii="宋体" w:hAnsi="宋体" w:eastAsia="宋体" w:cs="宋体"/>
          <w:b/>
          <w:snapToGrid w:val="0"/>
          <w:color w:val="auto"/>
          <w:kern w:val="0"/>
          <w:szCs w:val="21"/>
          <w:highlight w:val="none"/>
        </w:rPr>
        <w:t>履约保证金</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color w:val="auto"/>
          <w:szCs w:val="21"/>
          <w:highlight w:val="none"/>
        </w:rPr>
        <w:t>签订合同后3个工作日内，</w:t>
      </w:r>
      <w:r>
        <w:rPr>
          <w:rFonts w:hint="eastAsia" w:ascii="宋体" w:hAnsi="宋体" w:eastAsia="宋体" w:cs="宋体"/>
          <w:snapToGrid w:val="0"/>
          <w:color w:val="auto"/>
          <w:kern w:val="0"/>
          <w:szCs w:val="21"/>
          <w:highlight w:val="none"/>
        </w:rPr>
        <w:t>乙方</w:t>
      </w:r>
      <w:r>
        <w:rPr>
          <w:rFonts w:hint="eastAsia" w:ascii="宋体" w:hAnsi="宋体" w:eastAsia="宋体" w:cs="宋体"/>
          <w:color w:val="auto"/>
          <w:szCs w:val="21"/>
          <w:highlight w:val="none"/>
        </w:rPr>
        <w:t>须向</w:t>
      </w:r>
      <w:r>
        <w:rPr>
          <w:rFonts w:hint="eastAsia" w:ascii="宋体" w:hAnsi="宋体" w:eastAsia="宋体" w:cs="宋体"/>
          <w:snapToGrid w:val="0"/>
          <w:color w:val="auto"/>
          <w:kern w:val="0"/>
          <w:szCs w:val="21"/>
          <w:highlight w:val="none"/>
        </w:rPr>
        <w:t>甲方</w:t>
      </w:r>
      <w:r>
        <w:rPr>
          <w:rFonts w:hint="eastAsia" w:ascii="宋体" w:hAnsi="宋体" w:eastAsia="宋体" w:cs="宋体"/>
          <w:color w:val="auto"/>
          <w:szCs w:val="21"/>
          <w:highlight w:val="none"/>
        </w:rPr>
        <w:t>交纳相当于合同总额5%的履约保证金。</w:t>
      </w:r>
      <w:r>
        <w:rPr>
          <w:rFonts w:hint="eastAsia" w:ascii="宋体" w:hAnsi="宋体" w:eastAsia="宋体" w:cs="宋体"/>
          <w:snapToGrid w:val="0"/>
          <w:color w:val="auto"/>
          <w:kern w:val="0"/>
          <w:szCs w:val="21"/>
          <w:highlight w:val="none"/>
        </w:rPr>
        <w:t>以保证乙方遵守本合同的一切条款、条件和承诺，该保证金在甲方的规定存续期间不计息。</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snapToGrid w:val="0"/>
        <w:spacing w:line="360" w:lineRule="auto"/>
        <w:ind w:firstLine="422" w:firstLineChars="200"/>
        <w:rPr>
          <w:rFonts w:hint="eastAsia" w:ascii="宋体" w:hAnsi="宋体" w:eastAsia="宋体" w:cs="宋体"/>
          <w:snapToGrid w:val="0"/>
          <w:color w:val="auto"/>
          <w:kern w:val="0"/>
          <w:szCs w:val="21"/>
          <w:highlight w:val="none"/>
        </w:rPr>
      </w:pPr>
      <w:r>
        <w:rPr>
          <w:rFonts w:hint="eastAsia" w:ascii="宋体" w:hAnsi="宋体" w:eastAsia="宋体" w:cs="宋体"/>
          <w:b/>
          <w:color w:val="auto"/>
          <w:szCs w:val="21"/>
          <w:highlight w:val="none"/>
        </w:rPr>
        <w:t>第十条</w:t>
      </w:r>
      <w:r>
        <w:rPr>
          <w:rFonts w:hint="eastAsia" w:ascii="宋体" w:hAnsi="宋体" w:eastAsia="宋体" w:cs="宋体"/>
          <w:color w:val="auto"/>
          <w:szCs w:val="21"/>
          <w:highlight w:val="none"/>
        </w:rPr>
        <w:t xml:space="preserve"> </w:t>
      </w:r>
      <w:r>
        <w:rPr>
          <w:rFonts w:hint="eastAsia" w:ascii="宋体" w:hAnsi="宋体" w:eastAsia="宋体" w:cs="宋体"/>
          <w:b/>
          <w:snapToGrid w:val="0"/>
          <w:color w:val="auto"/>
          <w:kern w:val="0"/>
          <w:szCs w:val="21"/>
          <w:highlight w:val="none"/>
        </w:rPr>
        <w:t>物业管理服务质量要求</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乙方须按下列约定，实现目标管理，如双方认为需要进一步细化的，可以通过附件形式进行进一步明确。</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1．乙方根据楼层分布和甲方需求每日需安排一定数量的物业人员进行相应的服务，保证乙方人员工作规范，作风优良；</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2．甲方工作人员及其他物业使用人可随时组织进行对乙方物业服务的综合考评；</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 投标文件规定的其他内容。</w:t>
      </w:r>
    </w:p>
    <w:p>
      <w:pPr>
        <w:snapToGrid w:val="0"/>
        <w:spacing w:line="360" w:lineRule="auto"/>
        <w:ind w:firstLine="422"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b/>
          <w:color w:val="auto"/>
          <w:szCs w:val="21"/>
          <w:highlight w:val="none"/>
        </w:rPr>
        <w:t>第十一条</w:t>
      </w:r>
      <w:r>
        <w:rPr>
          <w:rFonts w:hint="eastAsia" w:ascii="宋体" w:hAnsi="宋体" w:eastAsia="宋体" w:cs="宋体"/>
          <w:color w:val="auto"/>
          <w:szCs w:val="21"/>
          <w:highlight w:val="none"/>
        </w:rPr>
        <w:t xml:space="preserve"> </w:t>
      </w:r>
      <w:r>
        <w:rPr>
          <w:rFonts w:hint="eastAsia" w:ascii="宋体" w:hAnsi="宋体" w:eastAsia="宋体" w:cs="宋体"/>
          <w:b/>
          <w:snapToGrid w:val="0"/>
          <w:color w:val="auto"/>
          <w:kern w:val="0"/>
          <w:szCs w:val="21"/>
          <w:highlight w:val="none"/>
        </w:rPr>
        <w:t>经营制约</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乙方不得以甲方的名义从事任何经济活动，且由此发生的一切债权、债务与甲方无关。</w:t>
      </w:r>
    </w:p>
    <w:p>
      <w:pPr>
        <w:snapToGrid w:val="0"/>
        <w:spacing w:line="360" w:lineRule="auto"/>
        <w:ind w:firstLine="422" w:firstLineChars="200"/>
        <w:rPr>
          <w:rFonts w:hint="eastAsia" w:ascii="宋体" w:hAnsi="宋体" w:eastAsia="宋体" w:cs="宋体"/>
          <w:snapToGrid w:val="0"/>
          <w:color w:val="auto"/>
          <w:kern w:val="0"/>
          <w:szCs w:val="21"/>
          <w:highlight w:val="none"/>
        </w:rPr>
      </w:pPr>
      <w:r>
        <w:rPr>
          <w:rFonts w:hint="eastAsia" w:ascii="宋体" w:hAnsi="宋体" w:eastAsia="宋体" w:cs="宋体"/>
          <w:b/>
          <w:color w:val="auto"/>
          <w:szCs w:val="21"/>
          <w:highlight w:val="none"/>
        </w:rPr>
        <w:t>第十二条</w:t>
      </w:r>
      <w:r>
        <w:rPr>
          <w:rFonts w:hint="eastAsia" w:ascii="宋体" w:hAnsi="宋体" w:eastAsia="宋体" w:cs="宋体"/>
          <w:color w:val="auto"/>
          <w:szCs w:val="21"/>
          <w:highlight w:val="none"/>
        </w:rPr>
        <w:t xml:space="preserve"> </w:t>
      </w:r>
      <w:r>
        <w:rPr>
          <w:rFonts w:hint="eastAsia" w:ascii="宋体" w:hAnsi="宋体" w:eastAsia="宋体" w:cs="宋体"/>
          <w:b/>
          <w:snapToGrid w:val="0"/>
          <w:color w:val="auto"/>
          <w:kern w:val="0"/>
          <w:szCs w:val="21"/>
          <w:highlight w:val="none"/>
        </w:rPr>
        <w:t>乙方对甲方作出如下承诺</w:t>
      </w:r>
      <w:r>
        <w:rPr>
          <w:rFonts w:hint="eastAsia" w:ascii="宋体" w:hAnsi="宋体" w:eastAsia="宋体" w:cs="宋体"/>
          <w:snapToGrid w:val="0"/>
          <w:color w:val="auto"/>
          <w:kern w:val="0"/>
          <w:szCs w:val="21"/>
          <w:highlight w:val="none"/>
        </w:rPr>
        <w:t>：</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乙方应允许甲方或其授权的人员对承包区域内各项服务质量控制进行检查，有关费用由乙方承担。</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 在承包区域的各项服务，其工作时间必须满足甲方的工作要求，包括星期天及公众假期。如遇特殊情况，甲方可要求乙方调整工作时间直至全天二十四小时工作。</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 乙方必须聘请(或指定)一位经理(项目总负责人)，全权代表乙方与甲方保持密切联系并保证承包区域服务工作。根据综合考评或工作情况，甲方有权要求乙方在一个星期内更换经理（项目总负责人）、相关骨干人员。</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 为服务区域的工作配备甲方需求的人员数量，甲方不定期抽查乙方上岗的人员数量，如果抽查时发现上岗人员数量与排班人员不符合的，甲方可以按缺少人数每人1000元/次累计扣除当月服务款。乙方聘用的工作人员必须符合劳动部门有关用工规定，并经乙方相关专业考核合格后持证上岗，甲方有权进行审核，该类费用开支由乙方负担。</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 乙方工作人员上岗穿着由甲方确认的制服及甲方许可的装饰物品，费用和制作均由乙方负担。</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 乙方必须出具或办妥法律及甲方规定的与承包区域经营业务有关的执照和许可证，方可从事经营并在经营中遵守一切有关条例和规定，自行缴纳有关税费。</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 乙方必须确保为甲方提供优质、高效的专业服务，并根据甲方要求改变不满意的服务状况，接受有关部门监督与检查。同时，乙方自觉参加甲方认为有助提高甲方形象的宣传活动。</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 乙方在承包区域因作业所需增加机械、电力设备及设施应征得甲方同意，并聘请有资格的承造商进行安装、保养并将施工安装保养记录手册和图，交由甲方备案。</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用于保洁的拖把抹布按医院要求分色分类分区域使用，并按照清洗消毒标准操作，同时乙方保证有足量清洁的用品用于日常保洁工作。乙方提供足量的生活垃圾袋以满足甲方各区域的使用需求（包括黑色、蓝色、绿色、红色等分类垃圾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乙方提供为甲方进行一次全院幕墙玻璃清洗服务，产生的一切费用及风险均由乙方自行承担。</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b/>
          <w:snapToGrid w:val="0"/>
          <w:color w:val="auto"/>
          <w:kern w:val="0"/>
          <w:szCs w:val="21"/>
          <w:highlight w:val="none"/>
        </w:rPr>
        <w:t>禁止事项</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.1乙方不得以任何理由向甲方工作人员支付小费或赠送实物，违者将终止合同。乙方人员也不得以任何形式向行政大楼内相关人员索取小费或钱物等。</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.2不得在承包区域住宿或从事非法活动，也不得从事有损甲方利益的活动，同时不允许在承包区域对甲方经营活动进行滋扰性的行为。</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.3除经甲方批准进行必要的维修工程外，乙方不得损毁承包区域原有的设施和装潢，不得更改已铺设的电缆、电线等电力装置。同时，也不得安装任何可能造成电缆负载过大的电器设备，以免无线电受干扰。</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.4未获甲方书面同意，乙方任何时候都不能在承包区域存放易燃物品、挥发性大或气味浓烈的液体等。</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b/>
          <w:snapToGrid w:val="0"/>
          <w:color w:val="auto"/>
          <w:kern w:val="0"/>
          <w:szCs w:val="21"/>
          <w:highlight w:val="none"/>
        </w:rPr>
        <w:t>保险</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.1第三者责任保险</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乙方应对乙方人员以及第三方全权负责(如乙方应投保第三责任险)，在乙方的责任区内由于乙方原因导致自己员工或第三方的事故由乙方负责，甲方不承担任何责任。</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.2员工人身意外</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在承包期内，乙方所有人员的事故由乙方自行全权负责(如乙方应对其员工投保人身意外险)，以保证甲方在乙方工作人员索赔时不受任何责任的约束。</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.3其他保险及费用</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乙方须按《劳动合同法》和政府有关各部门规定为全体服务人员交纳所有相关的社会保险及其他相关费用。乙方对此全权负责。</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乙方及其员工遵守行政大楼内的一切行政管理、消防安全等规定和制度，保证承包区域的消防设施能正常使用，消防通道畅通，同时承担违规责任。</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遇突发事件或安全检查时，乙方必须配合有关部门执行任务，并指定专职人员协助工作，直至完成。</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 乙方保证在承包期满当天下午五时前撤离现场。</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19</w:t>
      </w:r>
      <w:r>
        <w:rPr>
          <w:rFonts w:hint="eastAsia" w:ascii="宋体" w:hAnsi="宋体" w:eastAsia="宋体" w:cs="宋体"/>
          <w:snapToGrid w:val="0"/>
          <w:color w:val="auto"/>
          <w:kern w:val="0"/>
          <w:szCs w:val="21"/>
          <w:highlight w:val="none"/>
        </w:rPr>
        <w:t>. 乙方须积极配合甲方对其进行的物业服务综合考评。</w:t>
      </w:r>
    </w:p>
    <w:p>
      <w:pPr>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color w:val="auto"/>
          <w:szCs w:val="21"/>
          <w:highlight w:val="none"/>
        </w:rPr>
        <w:t>第十三条</w:t>
      </w:r>
      <w:r>
        <w:rPr>
          <w:rFonts w:hint="eastAsia" w:ascii="宋体" w:hAnsi="宋体" w:eastAsia="宋体" w:cs="宋体"/>
          <w:color w:val="auto"/>
          <w:szCs w:val="21"/>
          <w:highlight w:val="none"/>
        </w:rPr>
        <w:t xml:space="preserve"> </w:t>
      </w:r>
      <w:r>
        <w:rPr>
          <w:rFonts w:hint="eastAsia" w:ascii="宋体" w:hAnsi="宋体" w:eastAsia="宋体" w:cs="宋体"/>
          <w:b/>
          <w:snapToGrid w:val="0"/>
          <w:color w:val="auto"/>
          <w:kern w:val="0"/>
          <w:szCs w:val="21"/>
          <w:highlight w:val="none"/>
        </w:rPr>
        <w:t>甲方对乙方作出如下承诺：</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甲方在职权范围内保证乙方的正常经营不受干扰。</w:t>
      </w:r>
    </w:p>
    <w:p>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snapToGrid w:val="0"/>
          <w:color w:val="auto"/>
          <w:kern w:val="0"/>
          <w:szCs w:val="21"/>
          <w:highlight w:val="none"/>
        </w:rPr>
        <w:t>2. 保证乙方的员工按规定正常进入承包区域开展服务工作。</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第十四条 </w:t>
      </w:r>
      <w:r>
        <w:rPr>
          <w:rFonts w:hint="eastAsia" w:ascii="宋体" w:hAnsi="宋体" w:eastAsia="宋体" w:cs="宋体"/>
          <w:b/>
          <w:snapToGrid w:val="0"/>
          <w:color w:val="auto"/>
          <w:kern w:val="0"/>
          <w:szCs w:val="21"/>
          <w:highlight w:val="none"/>
        </w:rPr>
        <w:t>合同生效和终止</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color w:val="auto"/>
          <w:szCs w:val="21"/>
          <w:highlight w:val="none"/>
        </w:rPr>
        <w:t>本合同经甲乙双方法定代表人或其委托人签字盖章，由乙方向甲方缴纳5%履约保证金，经</w:t>
      </w:r>
      <w:r>
        <w:rPr>
          <w:rFonts w:hint="eastAsia" w:ascii="宋体" w:hAnsi="宋体" w:eastAsia="宋体" w:cs="宋体"/>
          <w:color w:val="auto"/>
          <w:szCs w:val="21"/>
          <w:highlight w:val="none"/>
          <w:lang w:val="zh-CN"/>
        </w:rPr>
        <w:t>采购监管部门备案后生效</w:t>
      </w:r>
      <w:r>
        <w:rPr>
          <w:rFonts w:hint="eastAsia" w:ascii="宋体" w:hAnsi="宋体" w:eastAsia="宋体" w:cs="宋体"/>
          <w:snapToGrid w:val="0"/>
          <w:color w:val="auto"/>
          <w:kern w:val="0"/>
          <w:szCs w:val="21"/>
          <w:highlight w:val="none"/>
        </w:rPr>
        <w:t>。</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r>
        <w:rPr>
          <w:rFonts w:hint="eastAsia" w:ascii="宋体" w:hAnsi="宋体" w:eastAsia="宋体" w:cs="宋体"/>
          <w:b/>
          <w:snapToGrid w:val="0"/>
          <w:color w:val="auto"/>
          <w:kern w:val="0"/>
          <w:szCs w:val="21"/>
          <w:highlight w:val="none"/>
        </w:rPr>
        <w:t>终止</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w:t>
      </w:r>
      <w:r>
        <w:rPr>
          <w:rFonts w:hint="eastAsia" w:ascii="宋体" w:hAnsi="宋体" w:eastAsia="宋体" w:cs="宋体"/>
          <w:b/>
          <w:snapToGrid w:val="0"/>
          <w:color w:val="auto"/>
          <w:kern w:val="0"/>
          <w:szCs w:val="21"/>
          <w:highlight w:val="none"/>
        </w:rPr>
        <w:t>提前终止</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2.1.1如果甲方在服务期内无理由终止合同，甲方须提前一个月向乙方发出书面通知终止承包，甲方支付给乙方月度承包服务款二倍金额的赔偿金。</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2.1.2因乙方在服务期内超过两次物业服务综合考评未达标，甲方可以单方面终止承包，且乙方须支付给甲方月度承包服务款二倍金额的赔偿金。</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2.1.3如甲方发现乙方出现转租、转让、抵押承包等情况，甲方可以单方面终止承包，且乙方须支付给甲方月度承包服务款二倍金额的赔偿金。</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2.1.4如果乙方在服务期内无理由终止合同，乙方须提前三个月向甲方发出书面通知终止承包，乙方须支付给甲方月度承包服务款二倍金额的赔偿金；如果乙方在服务期内突然无理由终止合同，未提前三个月向</w:t>
      </w:r>
      <w:r>
        <w:rPr>
          <w:rFonts w:hint="eastAsia" w:ascii="宋体" w:hAnsi="宋体" w:eastAsia="宋体" w:cs="宋体"/>
          <w:snapToGrid w:val="0"/>
          <w:color w:val="auto"/>
          <w:kern w:val="0"/>
          <w:szCs w:val="21"/>
          <w:highlight w:val="none"/>
          <w:lang w:eastAsia="zh-CN"/>
        </w:rPr>
        <w:t>甲方</w:t>
      </w:r>
      <w:r>
        <w:rPr>
          <w:rFonts w:hint="eastAsia" w:ascii="宋体" w:hAnsi="宋体" w:eastAsia="宋体" w:cs="宋体"/>
          <w:snapToGrid w:val="0"/>
          <w:color w:val="auto"/>
          <w:kern w:val="0"/>
          <w:szCs w:val="21"/>
          <w:highlight w:val="none"/>
        </w:rPr>
        <w:t>发出书面通知终止承包，乙方须支付给甲方月度承包服务款三倍金额的赔偿金。</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2.1.5如果乙方在服务期内由于乙方原因造成重大责任事故或安全事故，甲方可以单方面终止承包，且乙方须赔偿给甲方造成的经济损失，并须支付给甲方月度承包服务款五倍金额的赔偿金。</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2.1.6提前终止承包期早于月底最后一天，应视为月底最后一天期满，此条适用于上述2.1.1、2.1.2、2.1.3、2.1.4、2.1.5五条。</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2.1.7乙方未能履行合同和遵守有关规定，在甲方发出书面警告后一周内乙方仍无采取补救措施，甲方可立即终止承包。</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2.1.8乙方破产清处、重组及兼并等事实发生，或被债权人接管经营，甲方不必通知乙方即可终止承包。</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 </w:t>
      </w:r>
      <w:r>
        <w:rPr>
          <w:rFonts w:hint="eastAsia" w:ascii="宋体" w:hAnsi="宋体" w:eastAsia="宋体" w:cs="宋体"/>
          <w:b/>
          <w:snapToGrid w:val="0"/>
          <w:color w:val="auto"/>
          <w:kern w:val="0"/>
          <w:szCs w:val="21"/>
          <w:highlight w:val="none"/>
        </w:rPr>
        <w:t>协议终止</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经双方协商同意，可在任何时候终止承包。</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2.3 </w:t>
      </w:r>
      <w:r>
        <w:rPr>
          <w:rFonts w:hint="eastAsia" w:ascii="宋体" w:hAnsi="宋体" w:eastAsia="宋体" w:cs="宋体"/>
          <w:b/>
          <w:snapToGrid w:val="0"/>
          <w:color w:val="auto"/>
          <w:kern w:val="0"/>
          <w:szCs w:val="21"/>
          <w:highlight w:val="none"/>
        </w:rPr>
        <w:t>自然终止</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合同规定的承包服务期满，承包自然终止。在承包服务期内乙方服务通过甲方有关评分标准并得到甲方认可，</w:t>
      </w:r>
      <w:r>
        <w:rPr>
          <w:rFonts w:hint="eastAsia" w:ascii="宋体" w:hAnsi="宋体" w:eastAsia="宋体" w:cs="宋体"/>
          <w:color w:val="auto"/>
          <w:szCs w:val="21"/>
          <w:highlight w:val="none"/>
        </w:rPr>
        <w:t>报经采购监管部门同意，</w:t>
      </w:r>
      <w:r>
        <w:rPr>
          <w:rFonts w:hint="eastAsia" w:ascii="宋体" w:hAnsi="宋体" w:eastAsia="宋体" w:cs="宋体"/>
          <w:snapToGrid w:val="0"/>
          <w:color w:val="auto"/>
          <w:kern w:val="0"/>
          <w:szCs w:val="21"/>
          <w:highlight w:val="none"/>
        </w:rPr>
        <w:t>双方可协商在下一年度续约。</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 </w:t>
      </w:r>
      <w:r>
        <w:rPr>
          <w:rFonts w:hint="eastAsia" w:ascii="宋体" w:hAnsi="宋体" w:eastAsia="宋体" w:cs="宋体"/>
          <w:b/>
          <w:snapToGrid w:val="0"/>
          <w:color w:val="auto"/>
          <w:kern w:val="0"/>
          <w:szCs w:val="21"/>
          <w:highlight w:val="none"/>
        </w:rPr>
        <w:t>承包终止后果</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3.1终止承包，不影响根据合同规定进行的赔偿、补偿，也不影响履约保证金的效力。</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3.2上述2.1.6、2.1.7二条的终止，乙方的履约保证金作为违约金支付给甲方。</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3.3承包终止时，双方应进行结算，甲方同时进行乙方承包区域设施、设备状况检查并要求乙方三天内将乙方物品撤离承包区域，否则甲方将代理处理，乙方支付甲方代理费及10%的手续费。</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4. </w:t>
      </w:r>
      <w:r>
        <w:rPr>
          <w:rFonts w:hint="eastAsia" w:ascii="宋体" w:hAnsi="宋体" w:eastAsia="宋体" w:cs="宋体"/>
          <w:b/>
          <w:snapToGrid w:val="0"/>
          <w:color w:val="auto"/>
          <w:kern w:val="0"/>
          <w:szCs w:val="21"/>
          <w:highlight w:val="none"/>
        </w:rPr>
        <w:t>不放弃权利</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甲方接受乙方的服务，但不放弃对乙方违约行为进行追究的权利；同时，若甲方对乙方某一违约行为放弃进行追究的权利，但不放弃对乙方其他违约行为进行追究的权利。</w:t>
      </w:r>
    </w:p>
    <w:p>
      <w:pPr>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color w:val="auto"/>
          <w:szCs w:val="21"/>
          <w:highlight w:val="none"/>
        </w:rPr>
        <w:t xml:space="preserve">第十五条 </w:t>
      </w:r>
      <w:r>
        <w:rPr>
          <w:rFonts w:hint="eastAsia" w:ascii="宋体" w:hAnsi="宋体" w:eastAsia="宋体" w:cs="宋体"/>
          <w:b/>
          <w:snapToGrid w:val="0"/>
          <w:color w:val="auto"/>
          <w:kern w:val="0"/>
          <w:szCs w:val="21"/>
          <w:highlight w:val="none"/>
        </w:rPr>
        <w:t>双方权利义务</w:t>
      </w:r>
    </w:p>
    <w:p>
      <w:pPr>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 甲方权利义务</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（1）代表和维护产权人、使用人的合法权益；</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（2）审定乙方拟定的物业管理制度；</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（3）检查监督乙方管理工作的实施及制度的执行情况；</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（4）审定乙方提出的物业管理服务年度计划、财务预算及决算；</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（5）负责收集、整理物业管理所需全部图纸、档案、资料，根据管理需要向乙方提供房屋相关资料和设备、设施的安装、使用和维护保养技术资料；</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（6）按期支付物业管理费用；</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（7）在不可预见的情况下，如发生煤气泄漏、漏电、火灾、救助人命、协助公安机关执行任务等突发事件的，甲方应积极配合乙方采取必要的紧急避险措施。</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（8）提供乙方所需的办公用房。</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2. 乙方权利义务</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）根据有关法律法规、投标文件及本合同的约定，制订物业管理制度、方案，根据甲方核定的物业管理制度、方案自主开展物业日常管理服务活动；</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）按甲方要求及时如实向甲方报告物业管理服务实施情况；</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）征得甲方同意可选聘专营公司承担本物业的专项管理业务，但不得将本物业的管理责任转让给第三方；</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）负责编制年度计划、方案，经双方议定后由乙方组织实施；</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）向甲方工作人员和其他使用人告知物业使用的有关规定，并负责监督；</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）建立、妥善保管和正确使用本物业相关的管理档案，并负责及时记载有关变更情况；</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）对本物业的公用设施不得擅自占用和改变使用功能；</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）因乙方在管理中的过错或违反本合同的约定进行管理造成甲方或第三人损失的，乙方应依法承担赔偿责任；</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）乙方自行承担办公桌、电脑、打印机、文件柜等自身使用的办公用品，自行承担所有人员服装费用，但服装样式需经过甲方认可，办公、生活用水、电、通讯费用由乙方自行承担。</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0</w:t>
      </w:r>
      <w:r>
        <w:rPr>
          <w:rFonts w:hint="eastAsia" w:ascii="宋体" w:hAnsi="宋体" w:eastAsia="宋体" w:cs="宋体"/>
          <w:snapToGrid w:val="0"/>
          <w:color w:val="auto"/>
          <w:kern w:val="0"/>
          <w:szCs w:val="21"/>
          <w:highlight w:val="none"/>
        </w:rPr>
        <w:t>）本合同终止时，乙方必须向甲方移交全部管理用房及物业管理的全部档案资料，确保移交的资料和设备、设施完好无缺。</w:t>
      </w:r>
    </w:p>
    <w:p>
      <w:pPr>
        <w:snapToGrid w:val="0"/>
        <w:spacing w:line="360" w:lineRule="auto"/>
        <w:ind w:firstLine="422" w:firstLineChars="200"/>
        <w:rPr>
          <w:rFonts w:hint="eastAsia" w:ascii="宋体" w:hAnsi="宋体" w:eastAsia="宋体" w:cs="宋体"/>
          <w:snapToGrid w:val="0"/>
          <w:color w:val="auto"/>
          <w:kern w:val="0"/>
          <w:szCs w:val="21"/>
          <w:highlight w:val="none"/>
        </w:rPr>
      </w:pPr>
      <w:r>
        <w:rPr>
          <w:rFonts w:hint="eastAsia" w:ascii="宋体" w:hAnsi="宋体" w:eastAsia="宋体" w:cs="宋体"/>
          <w:b/>
          <w:color w:val="auto"/>
          <w:szCs w:val="21"/>
          <w:highlight w:val="none"/>
        </w:rPr>
        <w:t xml:space="preserve">第十六条 </w:t>
      </w:r>
      <w:r>
        <w:rPr>
          <w:rFonts w:hint="eastAsia" w:ascii="宋体" w:hAnsi="宋体" w:eastAsia="宋体" w:cs="宋体"/>
          <w:b/>
          <w:snapToGrid w:val="0"/>
          <w:color w:val="auto"/>
          <w:kern w:val="0"/>
          <w:szCs w:val="21"/>
          <w:highlight w:val="none"/>
        </w:rPr>
        <w:t>乙方的人员配置</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b/>
          <w:snapToGrid w:val="0"/>
          <w:color w:val="auto"/>
          <w:kern w:val="0"/>
          <w:szCs w:val="21"/>
          <w:highlight w:val="none"/>
        </w:rPr>
        <w:t>乙方的人员配置</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1.1乙方的项目总负责人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，身份证号码：</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none"/>
          <w:lang w:val="en-US" w:eastAsia="zh-CN"/>
        </w:rPr>
        <w:t>。</w:t>
      </w:r>
      <w:r>
        <w:rPr>
          <w:rFonts w:hint="eastAsia" w:ascii="宋体" w:hAnsi="宋体" w:eastAsia="宋体" w:cs="宋体"/>
          <w:snapToGrid w:val="0"/>
          <w:color w:val="auto"/>
          <w:kern w:val="0"/>
          <w:szCs w:val="21"/>
          <w:highlight w:val="none"/>
        </w:rPr>
        <w:t xml:space="preserve">    </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1.2乙方必须采取措施，确保乙方人员稳定，人员变动须及时向甲方备案。</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1.3乙方项目总负责人及部门负责人须及时与甲方沟通，第一时间报告重大、紧急事件；每月须向甲方汇报上月工作情况，并提供相关报告。</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r>
        <w:rPr>
          <w:rFonts w:hint="eastAsia" w:ascii="宋体" w:hAnsi="宋体" w:eastAsia="宋体" w:cs="宋体"/>
          <w:b/>
          <w:snapToGrid w:val="0"/>
          <w:color w:val="auto"/>
          <w:kern w:val="0"/>
          <w:szCs w:val="21"/>
          <w:highlight w:val="none"/>
        </w:rPr>
        <w:t xml:space="preserve"> 物业人员要求</w:t>
      </w:r>
      <w:r>
        <w:rPr>
          <w:rFonts w:hint="eastAsia" w:ascii="宋体" w:hAnsi="宋体" w:eastAsia="宋体" w:cs="宋体"/>
          <w:snapToGrid w:val="0"/>
          <w:color w:val="auto"/>
          <w:kern w:val="0"/>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（1）项目经理和副经理的要求：年龄≤45周岁，大学专科及以上学历，身体健康，从事物业管理相关工作5年以上，有2年以上类似项目管理业绩，综合协调能力强，专职服务甲方。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（2）主管人员：年龄≤55周岁，高中及以上文化程度，身体健康，从事物业管理相关工作3年以上、曾担任相关管理主管2年以上综合管理、协调能力强，认真负责。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（3）会务服务人员：年龄≤45周岁，女性，高中及以上文化程度，身体</w:t>
      </w:r>
      <w:r>
        <w:rPr>
          <w:rFonts w:hint="eastAsia" w:ascii="宋体" w:hAnsi="宋体" w:eastAsia="宋体" w:cs="宋体"/>
          <w:snapToGrid w:val="0"/>
          <w:color w:val="auto"/>
          <w:kern w:val="0"/>
          <w:szCs w:val="21"/>
          <w:highlight w:val="none"/>
        </w:rPr>
        <w:t>健康</w:t>
      </w:r>
      <w:r>
        <w:rPr>
          <w:rFonts w:hint="eastAsia" w:ascii="宋体" w:hAnsi="宋体" w:eastAsia="宋体" w:cs="宋体"/>
          <w:color w:val="auto"/>
          <w:szCs w:val="21"/>
          <w:highlight w:val="none"/>
        </w:rPr>
        <w:t>，身高155公分以上，通晓相关礼仪知识。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（4）保洁、运送人员：</w:t>
      </w:r>
      <w:r>
        <w:rPr>
          <w:rFonts w:hint="eastAsia" w:ascii="宋体" w:hAnsi="宋体" w:eastAsia="宋体" w:cs="宋体"/>
          <w:color w:val="auto"/>
          <w:szCs w:val="21"/>
          <w:highlight w:val="none"/>
          <w:lang w:eastAsia="zh-CN"/>
        </w:rPr>
        <w:t>原则上</w:t>
      </w:r>
      <w:r>
        <w:rPr>
          <w:rFonts w:hint="eastAsia" w:ascii="宋体" w:hAnsi="宋体" w:eastAsia="宋体" w:cs="宋体"/>
          <w:color w:val="auto"/>
          <w:szCs w:val="21"/>
          <w:highlight w:val="none"/>
        </w:rPr>
        <w:t>年龄≤60周岁</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小学及以上学历，身体健康。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（5）综合服务人员：年龄≤60周岁，初中及以上文化，身体健康，具有电工证、司炉证及其他相应上岗证。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（6）以上人员要求政治上可靠，遵纪守法，敬业爱岗，无不良行为记录。身体素质好，岗前向甲方提供健康体检合格证明。知晓本岗位的服务礼仪，100%经过岗前培训合格才上岗，且根据不同岗位统一着装。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（7）为提高物业管理水平，所有物业人员还需进行宾馆式礼仪培训。除乙方对服务人员的培训外，需接受甲方对服务人员的集中进行培训，培训费用由乙方承担。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（8）全部服务人员的工作时间应严格按国家有关法律、法规要求的标准执行，因工作原因产生的加班（含双休日、节假日加班）应严格按国家有关法律、法规要求的标准给付员工加班薪资（费用要求已含在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总价中，不得再向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索取额外加班薪资，突发性任务和事例产生的加班费除外）。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按要求和事项发生量及时配备足够和胜任的相关管理和服务人员，并保持人员的稳定。遇调动或辞职时，项目经理、主管和综合服务人员提前一个月、普通保洁运送人员提前7天告知甲方并得到同意后才能更换，按要求及时补充相应人员，提前做好交接班。对甲方认为无能力、工作失职或不合适人员，应立即更换。对于不能及时配备所需求的岗位人员时，按相应岗位费用扣除服务费，如因乙方原因导致缺岗时间超过15天双倍扣除服务费用。</w:t>
      </w:r>
    </w:p>
    <w:p>
      <w:pPr>
        <w:autoSpaceDE w:val="0"/>
        <w:autoSpaceDN w:val="0"/>
        <w:snapToGrid w:val="0"/>
        <w:spacing w:line="360" w:lineRule="auto"/>
        <w:ind w:firstLine="422" w:firstLineChars="20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rPr>
        <w:t xml:space="preserve">第十七条 </w:t>
      </w:r>
      <w:r>
        <w:rPr>
          <w:rFonts w:hint="eastAsia" w:ascii="宋体" w:hAnsi="宋体" w:eastAsia="宋体" w:cs="宋体"/>
          <w:b/>
          <w:color w:val="auto"/>
          <w:kern w:val="0"/>
          <w:szCs w:val="21"/>
          <w:highlight w:val="none"/>
          <w:lang w:val="zh-CN"/>
        </w:rPr>
        <w:t>争议处理</w:t>
      </w:r>
    </w:p>
    <w:p>
      <w:pPr>
        <w:autoSpaceDE w:val="0"/>
        <w:autoSpaceDN w:val="0"/>
        <w:snapToGrid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lang w:val="zh-CN"/>
        </w:rPr>
        <w:t>合同在履行过程中发生争议时，甲方与乙方及时协商解决。协商不成时，提请杭州仲裁委员会根据仲裁规则仲裁。</w:t>
      </w:r>
    </w:p>
    <w:p>
      <w:pPr>
        <w:snapToGrid w:val="0"/>
        <w:spacing w:line="360" w:lineRule="auto"/>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lang w:val="zh-CN"/>
        </w:rPr>
        <w:t>对于因违反或终止合同而引起的损失、损害的赔偿，由甲方与乙方友好协商解决，经协商仍未能达成一致的，提交杭州仲裁委员会仲裁。</w:t>
      </w:r>
    </w:p>
    <w:p>
      <w:pPr>
        <w:autoSpaceDE w:val="0"/>
        <w:autoSpaceDN w:val="0"/>
        <w:snapToGrid w:val="0"/>
        <w:spacing w:line="360" w:lineRule="auto"/>
        <w:ind w:firstLine="422" w:firstLineChars="200"/>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rPr>
        <w:t xml:space="preserve">第十八条 </w:t>
      </w:r>
      <w:r>
        <w:rPr>
          <w:rFonts w:hint="eastAsia" w:ascii="宋体" w:hAnsi="宋体" w:eastAsia="宋体" w:cs="宋体"/>
          <w:b/>
          <w:color w:val="auto"/>
          <w:kern w:val="0"/>
          <w:szCs w:val="21"/>
          <w:highlight w:val="none"/>
          <w:lang w:val="zh-CN"/>
        </w:rPr>
        <w:t>其他</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本合同（□是  □否）为可融资合同，关于中小企业信用融资事项可登陆杭州市政府采购网（http://cg.hzft.gov.cn）“中小企业信用融资”专栏进行查询。</w:t>
      </w:r>
    </w:p>
    <w:p>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未经过甲方的书面同意，乙方不得转让其应履行的合同项下的义务，和将部分合同项下的义务分包给其他单位完成。</w:t>
      </w:r>
    </w:p>
    <w:p>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乙方不得参与可能与合同规定的与甲方的利益相冲突的任何活动。</w:t>
      </w:r>
    </w:p>
    <w:p>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乙方人员在甲方场地工作时，应遵守甲方相关规章、制度。</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．本合同任何一方给另一方的通知，都应以书面或电传/传真/电报的形式发送，而另一方应以书面形式确认并发送到对方明确的地址。</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．合同履行期内甲乙双方均不得随意变更或解除合同。合同若有未尽事宜，需经双方共同协商，订立补充协议，补充协议与本合同有同等法律效力。</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合同附件、采购文件、投标文件及评标过程中形成的文字资料、询标纪要均作为本合同的组成部分，具有同等效力.本合同包含附件有：附件一《杭州市妇产科医院物业服务质量和患者安全考评细则》、附件二《杭州市妇产科医院物业人员岗位及费用明细》</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lang w:val="en-US" w:eastAsia="zh-CN"/>
        </w:rPr>
        <w:t>肆</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lang w:val="en-US" w:eastAsia="zh-CN"/>
        </w:rPr>
        <w:t>贰</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lang w:val="en-US" w:eastAsia="zh-CN"/>
        </w:rPr>
        <w:t>贰</w:t>
      </w:r>
      <w:r>
        <w:rPr>
          <w:rFonts w:hint="eastAsia" w:ascii="宋体" w:hAnsi="宋体" w:eastAsia="宋体" w:cs="宋体"/>
          <w:color w:val="auto"/>
          <w:szCs w:val="21"/>
          <w:highlight w:val="none"/>
        </w:rPr>
        <w:t>份。</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．适用法律：本合同应按照中华人民共和国的法律进行解释。</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法定代表人或受委托人（签字）：               法定代表人或受委托人（签字）：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地址：杭州市上城区鲲鹏路369号               地址：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电话和传真：56005282                         电话传真：</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开户银行：杭州银行保俶支行                   开户银行：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帐号：3301040160001486664                    帐号：                                           </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right="1920"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签约地点：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签约日期：</w:t>
      </w:r>
      <w:r>
        <w:rPr>
          <w:rFonts w:hint="eastAsia" w:ascii="宋体" w:hAnsi="宋体" w:eastAsia="宋体" w:cs="宋体"/>
          <w:color w:val="auto"/>
          <w:szCs w:val="21"/>
          <w:highlight w:val="none"/>
          <w:lang w:val="en-US" w:eastAsia="zh-CN"/>
        </w:rPr>
        <w:t>2020</w:t>
      </w:r>
      <w:r>
        <w:rPr>
          <w:rFonts w:hint="eastAsia" w:ascii="宋体" w:hAnsi="宋体" w:eastAsia="宋体" w:cs="宋体"/>
          <w:color w:val="auto"/>
          <w:szCs w:val="21"/>
          <w:highlight w:val="none"/>
        </w:rPr>
        <w:t>年   月    日</w:t>
      </w:r>
    </w:p>
    <w:p>
      <w:pPr>
        <w:spacing w:line="360" w:lineRule="auto"/>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br w:type="page"/>
      </w:r>
    </w:p>
    <w:p>
      <w:pPr>
        <w:spacing w:line="360" w:lineRule="auto"/>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附件一</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杭州市妇产科医院物业服务</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质量和患者安全考评细则</w:t>
      </w:r>
    </w:p>
    <w:p>
      <w:pPr>
        <w:spacing w:line="360" w:lineRule="auto"/>
        <w:jc w:val="center"/>
        <w:rPr>
          <w:rFonts w:hint="eastAsia" w:ascii="宋体" w:hAnsi="宋体" w:eastAsia="宋体" w:cs="宋体"/>
          <w:color w:val="auto"/>
          <w:sz w:val="36"/>
          <w:szCs w:val="36"/>
          <w:highlight w:val="none"/>
        </w:rPr>
      </w:pP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为了提高物业服务质量，更好地为临床提供后勤保障，在履行物业合同的同时，制订相关考核细则。</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一、考核奖励：</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1.物业员工有拾金不昧行为（如在医院内捡到财物主动交还失主或上交医院相关部门），经医院核实每次奖励50元。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2.收到表扬物业员工的表扬信，每次奖励50元。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3.物业员工工作认真负责，任劳任怨，技术熟练，从不违反医院及物业公司的各项规章制度，经常加班工作，从不计较个人得失，得到医院职工一致好评，每次奖励50元。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4.以上各项每次在月考核分中加分1 分。</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二、考核处罚：</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1.物业员工未经</w:t>
      </w:r>
      <w:r>
        <w:rPr>
          <w:rFonts w:hint="eastAsia" w:ascii="宋体" w:hAnsi="宋体" w:eastAsia="宋体" w:cs="宋体"/>
          <w:snapToGrid w:val="0"/>
          <w:color w:val="auto"/>
          <w:kern w:val="0"/>
          <w:szCs w:val="21"/>
          <w:highlight w:val="none"/>
          <w:lang w:eastAsia="zh-CN"/>
        </w:rPr>
        <w:t>采购人</w:t>
      </w:r>
      <w:r>
        <w:rPr>
          <w:rFonts w:hint="eastAsia" w:ascii="宋体" w:hAnsi="宋体" w:eastAsia="宋体" w:cs="宋体"/>
          <w:snapToGrid w:val="0"/>
          <w:color w:val="auto"/>
          <w:kern w:val="0"/>
          <w:szCs w:val="21"/>
          <w:highlight w:val="none"/>
        </w:rPr>
        <w:t>同意擅自脱岗的，每查到缺少1 人每次扣100元。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2.物业员工在工作期间私自回收废旧物品，并在病区仓库内、管道井内、新风机房内、污物间内等地方堆放废旧物品的，每发现一次扣50元。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3.物业工人将输液袋、输液管等医疗废弃物占为已有的，或发生其它偷盗行为的，每发现一次扣500元。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4.物业工人在工作期间，未经批准，私自开展陪护病人服务的，每发现一次扣100元。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5.工作期间，管理人员及物业员工不穿工作服，随地吐痰，非吸烟区吸烟，喝酒，迟到、早退、离岗、串岗、上班睡觉等，每次扣50元。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6.物业工人不得在病区居住，更不能在医疗办公区域内（如库房、配膳间等）私拉电线，使用电器做饭、烧水等，每发现一次扣100元，造成火情隐患的每次扣1000元以上。</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7.物业工人因自身过错，无故与病人及家属、医护人员发生争吵的，每发现一次按情节轻重扣100—500元/次。</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8.拒不执行医院工作安排的，每发生一次扣100元。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9、如遇上级检查时，卫生状况存在较大问题，影响医院声誉的，每次扣1000—2000元。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10、卫生状况差，科室反映强烈，多次提醒整改不得力，给予处罚每次1000—2000元。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11、工作人员岗前不培训，发现一次扣100元。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12、物业工人工作失误等原因，造成医疗投诉或纠纷，由物业公司承担赔偿责任。</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13.未按医院要求及时完成地面养护等保洁专项工作，发现一次扣1000元。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14、生活垃圾分类不符合要求，每次发现扣100元。</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15、发现有物业工人有其它违反行为准则的，酌情扣款。</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16、以上违规现象同时每次扣考核分1分，其它日常工作质量不合格的每项扣考核分1分。</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三、考核说明：</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以上考核由甲方和乙方工作人员组织参加，采取不定期抽查方式进行，每月至少一次；平时甲方抽查、接到投诉及反映有以上表扬或违规现象的，经核实，按上述规定奖励或处罚。</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每月考核总分为100分，考核成绩在90分以下的，每下降一个百分点，扣罚本月服务费的1%，以此类推；在服务期内超过两次物业考核低于80分，除按规定扣罚外，医院可以单方面终止合同。</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以上考核中，奖励和扣款对象均为乙方，如有奖励或扣款，在支付月服务款时体现。</w:t>
      </w:r>
    </w:p>
    <w:p>
      <w:pPr>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为保证患者、家属、员工及来访人员的安全，甲乙双方共同进行一项质量指标持续改进。本服务期内选择的指标为：</w:t>
      </w:r>
      <w:r>
        <w:rPr>
          <w:rFonts w:hint="eastAsia" w:ascii="宋体" w:hAnsi="宋体" w:eastAsia="宋体" w:cs="宋体"/>
          <w:snapToGrid w:val="0"/>
          <w:color w:val="auto"/>
          <w:kern w:val="0"/>
          <w:szCs w:val="21"/>
          <w:highlight w:val="none"/>
          <w:lang w:eastAsia="zh-CN"/>
        </w:rPr>
        <w:t>（举例：如</w:t>
      </w:r>
      <w:r>
        <w:rPr>
          <w:rFonts w:hint="eastAsia" w:ascii="宋体" w:hAnsi="宋体" w:eastAsia="宋体" w:cs="宋体"/>
          <w:snapToGrid w:val="0"/>
          <w:color w:val="auto"/>
          <w:kern w:val="0"/>
          <w:szCs w:val="21"/>
          <w:highlight w:val="none"/>
        </w:rPr>
        <w:t>生活垃圾分类正确率≧90%</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Cs w:val="21"/>
          <w:highlight w:val="none"/>
        </w:rPr>
        <w:t>每月监测统计分析指标</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，连续3次及以上未达标，扣罚每月1000元。</w:t>
      </w:r>
    </w:p>
    <w:p>
      <w:pPr>
        <w:snapToGrid w:val="0"/>
        <w:spacing w:line="360" w:lineRule="auto"/>
        <w:ind w:firstLine="420" w:firstLineChars="20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杭州市妇产科医院</w:t>
      </w:r>
    </w:p>
    <w:p>
      <w:pPr>
        <w:snapToGrid w:val="0"/>
        <w:spacing w:line="360" w:lineRule="auto"/>
        <w:ind w:firstLine="420" w:firstLineChars="20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w:t>
      </w:r>
      <w:r>
        <w:rPr>
          <w:rFonts w:hint="eastAsia" w:ascii="宋体" w:hAnsi="宋体" w:eastAsia="宋体" w:cs="宋体"/>
          <w:snapToGrid w:val="0"/>
          <w:color w:val="auto"/>
          <w:kern w:val="0"/>
          <w:szCs w:val="21"/>
          <w:highlight w:val="none"/>
          <w:lang w:val="en-US" w:eastAsia="zh-CN"/>
        </w:rPr>
        <w:t>20</w:t>
      </w:r>
      <w:r>
        <w:rPr>
          <w:rFonts w:hint="eastAsia" w:ascii="宋体" w:hAnsi="宋体" w:eastAsia="宋体" w:cs="宋体"/>
          <w:snapToGrid w:val="0"/>
          <w:color w:val="auto"/>
          <w:kern w:val="0"/>
          <w:szCs w:val="21"/>
          <w:highlight w:val="none"/>
        </w:rPr>
        <w:t>年　月　日</w:t>
      </w:r>
    </w:p>
    <w:p>
      <w:pPr>
        <w:spacing w:line="360" w:lineRule="auto"/>
        <w:rPr>
          <w:rFonts w:hint="eastAsia" w:ascii="宋体" w:hAnsi="宋体" w:eastAsia="宋体" w:cs="宋体"/>
          <w:snapToGrid w:val="0"/>
          <w:color w:val="auto"/>
          <w:kern w:val="0"/>
          <w:sz w:val="24"/>
          <w:highlight w:val="none"/>
        </w:rPr>
      </w:pPr>
    </w:p>
    <w:p>
      <w:pPr>
        <w:spacing w:line="360" w:lineRule="auto"/>
        <w:rPr>
          <w:rFonts w:hint="eastAsia" w:ascii="宋体" w:hAnsi="宋体" w:eastAsia="宋体" w:cs="宋体"/>
          <w:snapToGrid w:val="0"/>
          <w:color w:val="auto"/>
          <w:kern w:val="0"/>
          <w:sz w:val="24"/>
          <w:highlight w:val="none"/>
        </w:rPr>
      </w:pPr>
    </w:p>
    <w:p>
      <w:pPr>
        <w:spacing w:line="360" w:lineRule="auto"/>
        <w:rPr>
          <w:rFonts w:hint="eastAsia" w:ascii="宋体" w:hAnsi="宋体" w:eastAsia="宋体" w:cs="宋体"/>
          <w:snapToGrid w:val="0"/>
          <w:color w:val="auto"/>
          <w:kern w:val="0"/>
          <w:sz w:val="24"/>
          <w:highlight w:val="none"/>
        </w:rPr>
      </w:pPr>
    </w:p>
    <w:p>
      <w:pPr>
        <w:spacing w:line="360" w:lineRule="auto"/>
        <w:rPr>
          <w:rFonts w:hint="eastAsia" w:ascii="宋体" w:hAnsi="宋体" w:eastAsia="宋体" w:cs="宋体"/>
          <w:snapToGrid w:val="0"/>
          <w:color w:val="auto"/>
          <w:kern w:val="0"/>
          <w:sz w:val="24"/>
          <w:highlight w:val="none"/>
        </w:rPr>
      </w:pPr>
    </w:p>
    <w:p>
      <w:pPr>
        <w:spacing w:line="360" w:lineRule="auto"/>
        <w:rPr>
          <w:rFonts w:hint="eastAsia" w:ascii="宋体" w:hAnsi="宋体" w:eastAsia="宋体" w:cs="宋体"/>
          <w:snapToGrid w:val="0"/>
          <w:color w:val="auto"/>
          <w:kern w:val="0"/>
          <w:sz w:val="24"/>
          <w:highlight w:val="none"/>
        </w:rPr>
      </w:pPr>
    </w:p>
    <w:p>
      <w:pPr>
        <w:spacing w:line="360" w:lineRule="auto"/>
        <w:rPr>
          <w:rFonts w:hint="eastAsia" w:ascii="宋体" w:hAnsi="宋体" w:eastAsia="宋体" w:cs="宋体"/>
          <w:snapToGrid w:val="0"/>
          <w:color w:val="auto"/>
          <w:kern w:val="0"/>
          <w:sz w:val="24"/>
          <w:highlight w:val="none"/>
        </w:rPr>
      </w:pPr>
    </w:p>
    <w:p>
      <w:pPr>
        <w:spacing w:line="360" w:lineRule="auto"/>
        <w:rPr>
          <w:rFonts w:hint="eastAsia" w:ascii="宋体" w:hAnsi="宋体" w:eastAsia="宋体" w:cs="宋体"/>
          <w:snapToGrid w:val="0"/>
          <w:color w:val="auto"/>
          <w:kern w:val="0"/>
          <w:sz w:val="24"/>
          <w:highlight w:val="none"/>
        </w:rPr>
      </w:pPr>
    </w:p>
    <w:p>
      <w:pPr>
        <w:spacing w:line="360" w:lineRule="auto"/>
        <w:jc w:val="left"/>
        <w:rPr>
          <w:rFonts w:hint="eastAsia" w:ascii="宋体" w:hAnsi="宋体" w:eastAsia="宋体" w:cs="宋体"/>
          <w:b/>
          <w:color w:val="auto"/>
          <w:kern w:val="0"/>
          <w:sz w:val="30"/>
          <w:szCs w:val="30"/>
          <w:highlight w:val="none"/>
          <w:lang w:bidi="ar"/>
        </w:rPr>
      </w:pPr>
      <w:r>
        <w:rPr>
          <w:rFonts w:hint="eastAsia" w:ascii="宋体" w:hAnsi="宋体" w:eastAsia="宋体" w:cs="宋体"/>
          <w:color w:val="auto"/>
          <w:spacing w:val="4"/>
          <w:highlight w:val="none"/>
          <w:lang w:eastAsia="zh-CN"/>
        </w:rPr>
        <w:br w:type="page"/>
      </w:r>
      <w:r>
        <w:rPr>
          <w:rFonts w:hint="eastAsia" w:ascii="宋体" w:hAnsi="宋体" w:eastAsia="宋体" w:cs="宋体"/>
          <w:color w:val="auto"/>
          <w:spacing w:val="4"/>
          <w:highlight w:val="none"/>
          <w:lang w:eastAsia="zh-CN"/>
        </w:rPr>
        <w:t>附件二</w:t>
      </w:r>
    </w:p>
    <w:p>
      <w:pPr>
        <w:widowControl/>
        <w:spacing w:line="360" w:lineRule="auto"/>
        <w:jc w:val="center"/>
        <w:textAlignment w:val="center"/>
        <w:rPr>
          <w:rFonts w:hint="eastAsia"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t>杭州市妇产科医院物业人员岗位及费用明细</w:t>
      </w:r>
    </w:p>
    <w:p>
      <w:pPr>
        <w:widowControl/>
        <w:spacing w:line="360" w:lineRule="auto"/>
        <w:jc w:val="center"/>
        <w:textAlignment w:val="center"/>
        <w:rPr>
          <w:rFonts w:hint="eastAsia"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t>保洁岗位明细表</w:t>
      </w:r>
    </w:p>
    <w:tbl>
      <w:tblPr>
        <w:tblStyle w:val="54"/>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5"/>
        <w:gridCol w:w="26"/>
        <w:gridCol w:w="499"/>
        <w:gridCol w:w="962"/>
        <w:gridCol w:w="71"/>
        <w:gridCol w:w="2062"/>
        <w:gridCol w:w="71"/>
        <w:gridCol w:w="755"/>
        <w:gridCol w:w="650"/>
        <w:gridCol w:w="730"/>
        <w:gridCol w:w="810"/>
        <w:gridCol w:w="51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保洁类别</w:t>
            </w: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岗位名称</w:t>
            </w:r>
          </w:p>
        </w:tc>
        <w:tc>
          <w:tcPr>
            <w:tcW w:w="2133"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岗位上班时间</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工作时间/天（H）</w:t>
            </w:r>
          </w:p>
        </w:tc>
        <w:tc>
          <w:tcPr>
            <w:tcW w:w="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岗位费用/月（元）</w:t>
            </w:r>
          </w:p>
        </w:tc>
        <w:tc>
          <w:tcPr>
            <w:tcW w:w="7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扣社保费用/月（元）</w:t>
            </w:r>
          </w:p>
        </w:tc>
        <w:tc>
          <w:tcPr>
            <w:tcW w:w="8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扣社保后实际支付费用/月（元）</w:t>
            </w: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岗位人数</w:t>
            </w:r>
          </w:p>
        </w:tc>
        <w:tc>
          <w:tcPr>
            <w:tcW w:w="7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实际支付总费用/月（元）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一级保洁</w:t>
            </w: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保洁经理</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保洁主管</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保洁领班</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 12:30-17:00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109.82</w:t>
            </w: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962" w:type="dxa"/>
            <w:vMerge w:val="restar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21F病房</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962"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20F病房</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962"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17F病房</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962"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16F病房</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962" w:type="dxa"/>
            <w:vMerge w:val="restar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15F病房</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962"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14F病房</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962"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13F病房</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962"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12F病房</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962" w:type="dxa"/>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11F病房</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6:00-18:00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6:00-12:00 16:00-22:00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962" w:type="dxa"/>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10F病区</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962" w:type="dxa"/>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病房替班</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14:00-22:00</w:t>
            </w:r>
          </w:p>
        </w:tc>
        <w:tc>
          <w:tcPr>
            <w:tcW w:w="826" w:type="dxa"/>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720" w:type="dxa"/>
            <w:shd w:val="clear" w:color="auto" w:fill="FFFFFF"/>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15</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病房晚班</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22:00-6:00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16</w:t>
            </w:r>
          </w:p>
        </w:tc>
        <w:tc>
          <w:tcPr>
            <w:tcW w:w="962" w:type="dxa"/>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9F一体化</w:t>
            </w:r>
          </w:p>
        </w:tc>
        <w:tc>
          <w:tcPr>
            <w:tcW w:w="2133" w:type="dxa"/>
            <w:gridSpan w:val="2"/>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9F美容盆底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17</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8F</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6F儿童保健门诊</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19</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6F孕妇学校</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20</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6F门诊公厕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21</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5F产前诊断中心</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7:00-12:00 12:30-17:30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219.64</w:t>
            </w: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22</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5F盆底康复中心</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23</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5F门诊公厕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24</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5.6F公区</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25</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6F手术室厕所</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26</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4F妇科门诊</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27</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4F特需+3F营养</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7:00-12:30 13:00-17:30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219.64</w:t>
            </w: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28</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4F门诊公厕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29</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4F生殖中心公厕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30</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3.4F公区</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31</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3F产前门诊</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32</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3F门诊公厕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33</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3FB超室公厕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34</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2F大厅+公共区域</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35</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2F门诊公厕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36</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1F住院部大厅+公厕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37</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1F放射科公厕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38</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1F急诊公厕</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39</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外围</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40</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楼梯+房顶+夹层</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41</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管道+废品+机动</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42</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地下室B1-B2F</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43</w:t>
            </w:r>
          </w:p>
        </w:tc>
        <w:tc>
          <w:tcPr>
            <w:tcW w:w="962"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专项</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13:00-18:00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44</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停车场</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45</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城西岗位</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 13:30-17:00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109.82</w:t>
            </w: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46</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夹层+门诊公区</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7:30-11:30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47</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备用岗位</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按需</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二级保洁</w:t>
            </w: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48</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儿童洗浴保育员</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 13:30-17:00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49</w:t>
            </w:r>
          </w:p>
        </w:tc>
        <w:tc>
          <w:tcPr>
            <w:tcW w:w="96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生活垃圾</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219.64</w:t>
            </w:r>
          </w:p>
        </w:tc>
        <w:tc>
          <w:tcPr>
            <w:tcW w:w="81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50</w:t>
            </w:r>
          </w:p>
        </w:tc>
        <w:tc>
          <w:tcPr>
            <w:tcW w:w="962"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医疗垃圾</w:t>
            </w: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6:30-11:30 12:00-17:00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219.64</w:t>
            </w:r>
          </w:p>
        </w:tc>
        <w:tc>
          <w:tcPr>
            <w:tcW w:w="810" w:type="dxa"/>
            <w:noWrap w:val="0"/>
            <w:tcMar>
              <w:top w:w="15" w:type="dxa"/>
              <w:left w:w="15" w:type="dxa"/>
              <w:right w:w="15" w:type="dxa"/>
            </w:tcMar>
            <w:vAlign w:val="center"/>
          </w:tcPr>
          <w:p>
            <w:pPr>
              <w:jc w:val="both"/>
              <w:rPr>
                <w:rFonts w:hint="eastAsia" w:ascii="宋体" w:hAnsi="宋体" w:eastAsia="宋体" w:cs="宋体"/>
                <w:b/>
                <w:i w:val="0"/>
                <w:color w:val="auto"/>
                <w:sz w:val="18"/>
                <w:szCs w:val="18"/>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25"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62" w:type="dxa"/>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7:00-11:00 13:00-17:00</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219.64</w:t>
            </w: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5" w:type="dxa"/>
            <w:noWrap/>
            <w:tcMar>
              <w:top w:w="15" w:type="dxa"/>
              <w:left w:w="15" w:type="dxa"/>
              <w:right w:w="15" w:type="dxa"/>
            </w:tcMar>
            <w:vAlign w:val="center"/>
          </w:tcPr>
          <w:tbl>
            <w:tblPr>
              <w:tblStyle w:val="54"/>
              <w:tblW w:w="0" w:type="auto"/>
              <w:tblInd w:w="-15" w:type="dxa"/>
              <w:tblLayout w:type="fixed"/>
              <w:tblCellMar>
                <w:top w:w="0" w:type="dxa"/>
                <w:left w:w="0" w:type="dxa"/>
                <w:bottom w:w="0" w:type="dxa"/>
                <w:right w:w="0" w:type="dxa"/>
              </w:tblCellMar>
            </w:tblPr>
            <w:tblGrid>
              <w:gridCol w:w="10560"/>
            </w:tblGrid>
            <w:tr>
              <w:trPr>
                <w:trHeight w:val="390" w:hRule="atLeast"/>
              </w:trPr>
              <w:tc>
                <w:tcPr>
                  <w:tcW w:w="1056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0"/>
                      <w:szCs w:val="30"/>
                      <w:highlight w:val="none"/>
                      <w:u w:val="none"/>
                    </w:rPr>
                  </w:pPr>
                  <w:r>
                    <w:rPr>
                      <w:rFonts w:hint="eastAsia" w:ascii="宋体" w:hAnsi="宋体" w:eastAsia="宋体" w:cs="宋体"/>
                      <w:b/>
                      <w:i w:val="0"/>
                      <w:color w:val="auto"/>
                      <w:kern w:val="0"/>
                      <w:sz w:val="30"/>
                      <w:szCs w:val="30"/>
                      <w:highlight w:val="none"/>
                      <w:u w:val="none"/>
                      <w:lang w:val="en-US" w:eastAsia="zh-CN" w:bidi="ar"/>
                    </w:rPr>
                    <w:t>运送岗位明细表</w:t>
                  </w:r>
                </w:p>
              </w:tc>
            </w:tr>
          </w:tbl>
          <w:p>
            <w:pPr>
              <w:jc w:val="both"/>
              <w:rPr>
                <w:rFonts w:hint="eastAsia" w:ascii="宋体" w:hAnsi="宋体" w:eastAsia="宋体" w:cs="宋体"/>
                <w:i w:val="0"/>
                <w:color w:val="auto"/>
                <w:sz w:val="22"/>
                <w:szCs w:val="22"/>
                <w:highlight w:val="none"/>
                <w:u w:val="none"/>
              </w:rPr>
            </w:pPr>
          </w:p>
        </w:tc>
        <w:tc>
          <w:tcPr>
            <w:tcW w:w="525" w:type="dxa"/>
            <w:gridSpan w:val="2"/>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962"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2133" w:type="dxa"/>
            <w:gridSpan w:val="2"/>
            <w:noWrap/>
            <w:tcMar>
              <w:top w:w="15" w:type="dxa"/>
              <w:left w:w="15" w:type="dxa"/>
              <w:right w:w="15" w:type="dxa"/>
            </w:tcMar>
            <w:vAlign w:val="center"/>
          </w:tcPr>
          <w:tbl>
            <w:tblPr>
              <w:tblStyle w:val="54"/>
              <w:tblW w:w="0" w:type="auto"/>
              <w:tblInd w:w="-15" w:type="dxa"/>
              <w:tblLayout w:type="fixed"/>
              <w:tblCellMar>
                <w:top w:w="0" w:type="dxa"/>
                <w:left w:w="0" w:type="dxa"/>
                <w:bottom w:w="0" w:type="dxa"/>
                <w:right w:w="0" w:type="dxa"/>
              </w:tblCellMar>
            </w:tblPr>
            <w:tblGrid>
              <w:gridCol w:w="10560"/>
            </w:tblGrid>
            <w:tr>
              <w:trPr>
                <w:trHeight w:val="390" w:hRule="atLeast"/>
              </w:trPr>
              <w:tc>
                <w:tcPr>
                  <w:tcW w:w="1056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0"/>
                      <w:szCs w:val="30"/>
                      <w:highlight w:val="none"/>
                      <w:u w:val="none"/>
                    </w:rPr>
                  </w:pPr>
                  <w:r>
                    <w:rPr>
                      <w:rFonts w:hint="eastAsia" w:ascii="宋体" w:hAnsi="宋体" w:eastAsia="宋体" w:cs="宋体"/>
                      <w:b/>
                      <w:i w:val="0"/>
                      <w:color w:val="auto"/>
                      <w:kern w:val="0"/>
                      <w:sz w:val="30"/>
                      <w:szCs w:val="30"/>
                      <w:highlight w:val="none"/>
                      <w:u w:val="none"/>
                      <w:lang w:val="en-US" w:eastAsia="zh-CN" w:bidi="ar"/>
                    </w:rPr>
                    <w:t>运送岗位明细表运送岗位明细表</w:t>
                  </w:r>
                </w:p>
              </w:tc>
            </w:tr>
          </w:tbl>
          <w:p>
            <w:pPr>
              <w:jc w:val="left"/>
              <w:rPr>
                <w:rFonts w:hint="eastAsia" w:ascii="宋体" w:hAnsi="宋体" w:eastAsia="宋体" w:cs="宋体"/>
                <w:i w:val="0"/>
                <w:color w:val="auto"/>
                <w:sz w:val="22"/>
                <w:szCs w:val="22"/>
                <w:highlight w:val="none"/>
                <w:u w:val="none"/>
              </w:rPr>
            </w:pPr>
          </w:p>
        </w:tc>
        <w:tc>
          <w:tcPr>
            <w:tcW w:w="826" w:type="dxa"/>
            <w:gridSpan w:val="2"/>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89</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351" w:type="dxa"/>
            <w:gridSpan w:val="13"/>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b/>
                <w:i w:val="0"/>
                <w:color w:val="auto"/>
                <w:kern w:val="0"/>
                <w:sz w:val="30"/>
                <w:szCs w:val="30"/>
                <w:highlight w:val="none"/>
                <w:u w:val="none"/>
                <w:lang w:val="en-US" w:eastAsia="zh-CN" w:bidi="ar"/>
              </w:rPr>
              <w:t>运送岗位明细表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运送类别</w:t>
            </w:r>
          </w:p>
        </w:tc>
        <w:tc>
          <w:tcPr>
            <w:tcW w:w="499"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1033"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岗位名称</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岗位上班时间</w:t>
            </w:r>
          </w:p>
        </w:tc>
        <w:tc>
          <w:tcPr>
            <w:tcW w:w="826"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工作时间/天（H）</w:t>
            </w:r>
          </w:p>
        </w:tc>
        <w:tc>
          <w:tcPr>
            <w:tcW w:w="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岗位费用/月（元）</w:t>
            </w:r>
          </w:p>
        </w:tc>
        <w:tc>
          <w:tcPr>
            <w:tcW w:w="73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扣社保费用/月（元）</w:t>
            </w:r>
          </w:p>
        </w:tc>
        <w:tc>
          <w:tcPr>
            <w:tcW w:w="8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扣社保后实际支付费用/月（元）</w:t>
            </w:r>
          </w:p>
        </w:tc>
        <w:tc>
          <w:tcPr>
            <w:tcW w:w="51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岗位人数</w:t>
            </w:r>
          </w:p>
        </w:tc>
        <w:tc>
          <w:tcPr>
            <w:tcW w:w="7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实际支付总费用/月（元）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一级运送</w:t>
            </w:r>
          </w:p>
        </w:tc>
        <w:tc>
          <w:tcPr>
            <w:tcW w:w="499"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033"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运送经理</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033"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运送主管</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033"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运送领班</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033" w:type="dxa"/>
            <w:gridSpan w:val="2"/>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运送中心</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8:00-16:00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16:00-0:00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0:00-8:00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7:30-12:00;13:30-17:00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7:00-15:00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75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033"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采购库房</w:t>
            </w:r>
          </w:p>
        </w:tc>
        <w:tc>
          <w:tcPr>
            <w:tcW w:w="2133" w:type="dxa"/>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75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033"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麻醉科助理</w:t>
            </w: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7:30-12:00;12:30-16:00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109.82</w:t>
            </w: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033"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B超室</w:t>
            </w:r>
          </w:p>
        </w:tc>
        <w:tc>
          <w:tcPr>
            <w:tcW w:w="2133" w:type="dxa"/>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75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033" w:type="dxa"/>
            <w:gridSpan w:val="2"/>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药房</w:t>
            </w: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7:30-11:30;12:00-18:00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8:00-12:00;12:30-18:30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7:30-11:30;12:00-18:00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8:00-12:00;12:30-18:30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033"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放射科</w:t>
            </w: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109.82 </w:t>
            </w: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033" w:type="dxa"/>
            <w:gridSpan w:val="2"/>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急诊</w:t>
            </w: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7:30-11:30;12:00-18:00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7:00-19:00/19:00-7:00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439.28 </w:t>
            </w: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033"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病理科</w:t>
            </w: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0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行政楼1-6F</w:t>
            </w: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1033"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备用岗位</w:t>
            </w:r>
          </w:p>
        </w:tc>
        <w:tc>
          <w:tcPr>
            <w:tcW w:w="2133"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按需</w:t>
            </w:r>
          </w:p>
        </w:tc>
        <w:tc>
          <w:tcPr>
            <w:tcW w:w="75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73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1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二级运送</w:t>
            </w:r>
          </w:p>
        </w:tc>
        <w:tc>
          <w:tcPr>
            <w:tcW w:w="4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033"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行政楼5F</w:t>
            </w: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6:30-11:30;12:00-17:00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109.82 </w:t>
            </w:r>
          </w:p>
        </w:tc>
        <w:tc>
          <w:tcPr>
            <w:tcW w:w="810" w:type="dxa"/>
            <w:noWrap/>
            <w:tcMar>
              <w:top w:w="15" w:type="dxa"/>
              <w:left w:w="15" w:type="dxa"/>
              <w:right w:w="15" w:type="dxa"/>
            </w:tcMar>
            <w:vAlign w:val="center"/>
          </w:tcPr>
          <w:p>
            <w:pPr>
              <w:jc w:val="both"/>
              <w:rPr>
                <w:rFonts w:hint="eastAsia" w:ascii="宋体" w:hAnsi="宋体" w:eastAsia="宋体" w:cs="宋体"/>
                <w:b/>
                <w:i w:val="0"/>
                <w:color w:val="auto"/>
                <w:sz w:val="18"/>
                <w:szCs w:val="18"/>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1033" w:type="dxa"/>
            <w:gridSpan w:val="2"/>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手术室</w:t>
            </w:r>
          </w:p>
        </w:tc>
        <w:tc>
          <w:tcPr>
            <w:tcW w:w="2133" w:type="dxa"/>
            <w:gridSpan w:val="2"/>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w:t>
            </w:r>
          </w:p>
        </w:tc>
        <w:tc>
          <w:tcPr>
            <w:tcW w:w="75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noWrap/>
            <w:tcMar>
              <w:top w:w="15" w:type="dxa"/>
              <w:left w:w="15" w:type="dxa"/>
              <w:right w:w="15" w:type="dxa"/>
            </w:tcMar>
            <w:vAlign w:val="bottom"/>
          </w:tcPr>
          <w:p>
            <w:pPr>
              <w:jc w:val="both"/>
              <w:rPr>
                <w:rFonts w:hint="eastAsia" w:ascii="宋体" w:hAnsi="宋体" w:eastAsia="宋体" w:cs="宋体"/>
                <w:i w:val="0"/>
                <w:color w:val="auto"/>
                <w:sz w:val="24"/>
                <w:szCs w:val="24"/>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109.82 </w:t>
            </w: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17:00-次日1:00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878.56 </w:t>
            </w: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1:00-9:00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7:30-12:00;12:30-16:00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7:30-12:00;12:30-16:00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1033"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ICU</w:t>
            </w: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7:00-19:00/19:00-7:00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439.28 </w:t>
            </w: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1033" w:type="dxa"/>
            <w:gridSpan w:val="2"/>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分娩中心</w:t>
            </w: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109.82 </w:t>
            </w: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15:00-01:00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00:00-09:00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109.82 </w:t>
            </w: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00:00-09:00</w:t>
            </w:r>
          </w:p>
        </w:tc>
        <w:tc>
          <w:tcPr>
            <w:tcW w:w="7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109.82 </w:t>
            </w: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1033" w:type="dxa"/>
            <w:gridSpan w:val="2"/>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NICU新生儿监护</w:t>
            </w: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6:00-14:00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14:00-22:00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7:00-19:00/19:00-7:00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439.28 </w:t>
            </w: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1033" w:type="dxa"/>
            <w:gridSpan w:val="2"/>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门诊手术室</w:t>
            </w:r>
          </w:p>
        </w:tc>
        <w:tc>
          <w:tcPr>
            <w:tcW w:w="2133" w:type="dxa"/>
            <w:gridSpan w:val="2"/>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755"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826" w:type="dxa"/>
            <w:gridSpan w:val="2"/>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033" w:type="dxa"/>
            <w:gridSpan w:val="2"/>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生殖中心</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7:00-11:30;12:00-17:30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7:00-11:30;12:00-17:30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1033" w:type="dxa"/>
            <w:gridSpan w:val="2"/>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供应室</w:t>
            </w:r>
          </w:p>
        </w:tc>
        <w:tc>
          <w:tcPr>
            <w:tcW w:w="2062"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c>
          <w:tcPr>
            <w:tcW w:w="826" w:type="dxa"/>
            <w:gridSpan w:val="2"/>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109.82 </w:t>
            </w: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8:00-12:00;13:00-17:00</w:t>
            </w:r>
          </w:p>
        </w:tc>
        <w:tc>
          <w:tcPr>
            <w:tcW w:w="826" w:type="dxa"/>
            <w:gridSpan w:val="2"/>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8:00-12:00;13:00-18:00</w:t>
            </w:r>
          </w:p>
        </w:tc>
        <w:tc>
          <w:tcPr>
            <w:tcW w:w="826" w:type="dxa"/>
            <w:gridSpan w:val="2"/>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109.82 </w:t>
            </w: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1033" w:type="dxa"/>
            <w:gridSpan w:val="2"/>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电梯司机</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6:00-14:00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12:00-20:00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14:00-22:00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1033" w:type="dxa"/>
            <w:gridSpan w:val="2"/>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检验科</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shd w:val="clear" w:color="auto" w:fill="auto"/>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62"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7:30-11:30;12:00-17:00</w:t>
            </w:r>
          </w:p>
        </w:tc>
        <w:tc>
          <w:tcPr>
            <w:tcW w:w="826"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w:t>
            </w:r>
          </w:p>
        </w:tc>
        <w:tc>
          <w:tcPr>
            <w:tcW w:w="650" w:type="dxa"/>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vMerge w:val="continue"/>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33" w:type="dxa"/>
            <w:gridSpan w:val="2"/>
            <w:vMerge w:val="continue"/>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7:00-17:00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1033"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洁净区机动</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7:30-11:30;12:00-18:00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219.64 </w:t>
            </w: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vMerge w:val="continue"/>
            <w:noWrap w:val="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499"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1033"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病区管家</w:t>
            </w:r>
          </w:p>
        </w:tc>
        <w:tc>
          <w:tcPr>
            <w:tcW w:w="2062" w:type="dxa"/>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7:30-11:30;13:00-17:00</w:t>
            </w:r>
          </w:p>
        </w:tc>
        <w:tc>
          <w:tcPr>
            <w:tcW w:w="826"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65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73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2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11" w:type="dxa"/>
            <w:gridSpan w:val="2"/>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499" w:type="dxa"/>
            <w:noWrap/>
            <w:tcMar>
              <w:top w:w="15" w:type="dxa"/>
              <w:left w:w="15" w:type="dxa"/>
              <w:right w:w="15" w:type="dxa"/>
            </w:tcMar>
            <w:vAlign w:val="bottom"/>
          </w:tcPr>
          <w:p>
            <w:pPr>
              <w:jc w:val="both"/>
              <w:rPr>
                <w:rFonts w:hint="eastAsia" w:ascii="宋体" w:hAnsi="宋体" w:eastAsia="宋体" w:cs="宋体"/>
                <w:i w:val="0"/>
                <w:color w:val="auto"/>
                <w:sz w:val="24"/>
                <w:szCs w:val="24"/>
                <w:highlight w:val="none"/>
                <w:u w:val="none"/>
              </w:rPr>
            </w:pPr>
          </w:p>
        </w:tc>
        <w:tc>
          <w:tcPr>
            <w:tcW w:w="1033" w:type="dxa"/>
            <w:gridSpan w:val="2"/>
            <w:noWrap/>
            <w:tcMar>
              <w:top w:w="15" w:type="dxa"/>
              <w:left w:w="15" w:type="dxa"/>
              <w:right w:w="15" w:type="dxa"/>
            </w:tcMar>
            <w:vAlign w:val="bottom"/>
          </w:tcPr>
          <w:p>
            <w:pPr>
              <w:jc w:val="both"/>
              <w:rPr>
                <w:rFonts w:hint="eastAsia" w:ascii="宋体" w:hAnsi="宋体" w:eastAsia="宋体" w:cs="宋体"/>
                <w:i w:val="0"/>
                <w:color w:val="auto"/>
                <w:sz w:val="24"/>
                <w:szCs w:val="24"/>
                <w:highlight w:val="none"/>
                <w:u w:val="none"/>
              </w:rPr>
            </w:pPr>
          </w:p>
        </w:tc>
        <w:tc>
          <w:tcPr>
            <w:tcW w:w="2062" w:type="dxa"/>
            <w:noWrap/>
            <w:tcMar>
              <w:top w:w="15" w:type="dxa"/>
              <w:left w:w="15" w:type="dxa"/>
              <w:right w:w="15" w:type="dxa"/>
            </w:tcMar>
            <w:vAlign w:val="bottom"/>
          </w:tcPr>
          <w:p>
            <w:pPr>
              <w:jc w:val="left"/>
              <w:rPr>
                <w:rFonts w:hint="eastAsia" w:ascii="宋体" w:hAnsi="宋体" w:eastAsia="宋体" w:cs="宋体"/>
                <w:i w:val="0"/>
                <w:color w:val="auto"/>
                <w:sz w:val="24"/>
                <w:szCs w:val="24"/>
                <w:highlight w:val="none"/>
                <w:u w:val="none"/>
              </w:rPr>
            </w:pPr>
          </w:p>
        </w:tc>
        <w:tc>
          <w:tcPr>
            <w:tcW w:w="826" w:type="dxa"/>
            <w:gridSpan w:val="2"/>
            <w:noWrap/>
            <w:tcMar>
              <w:top w:w="15" w:type="dxa"/>
              <w:left w:w="15" w:type="dxa"/>
              <w:right w:w="15" w:type="dxa"/>
            </w:tcMar>
            <w:vAlign w:val="bottom"/>
          </w:tcPr>
          <w:p>
            <w:pPr>
              <w:jc w:val="both"/>
              <w:rPr>
                <w:rFonts w:hint="eastAsia" w:ascii="宋体" w:hAnsi="宋体" w:eastAsia="宋体" w:cs="宋体"/>
                <w:i w:val="0"/>
                <w:color w:val="auto"/>
                <w:sz w:val="24"/>
                <w:szCs w:val="24"/>
                <w:highlight w:val="none"/>
                <w:u w:val="none"/>
              </w:rPr>
            </w:pPr>
          </w:p>
        </w:tc>
        <w:tc>
          <w:tcPr>
            <w:tcW w:w="650" w:type="dxa"/>
            <w:noWrap/>
            <w:tcMar>
              <w:top w:w="15" w:type="dxa"/>
              <w:left w:w="15" w:type="dxa"/>
              <w:right w:w="15" w:type="dxa"/>
            </w:tcMar>
            <w:vAlign w:val="bottom"/>
          </w:tcPr>
          <w:p>
            <w:pPr>
              <w:jc w:val="both"/>
              <w:rPr>
                <w:rFonts w:hint="eastAsia" w:ascii="宋体" w:hAnsi="宋体" w:eastAsia="宋体" w:cs="宋体"/>
                <w:i w:val="0"/>
                <w:color w:val="auto"/>
                <w:sz w:val="24"/>
                <w:szCs w:val="24"/>
                <w:highlight w:val="none"/>
                <w:u w:val="none"/>
              </w:rPr>
            </w:pPr>
          </w:p>
        </w:tc>
        <w:tc>
          <w:tcPr>
            <w:tcW w:w="730" w:type="dxa"/>
            <w:noWrap/>
            <w:tcMar>
              <w:top w:w="15" w:type="dxa"/>
              <w:left w:w="15" w:type="dxa"/>
              <w:right w:w="15" w:type="dxa"/>
            </w:tcMar>
            <w:vAlign w:val="bottom"/>
          </w:tcPr>
          <w:p>
            <w:pPr>
              <w:jc w:val="both"/>
              <w:rPr>
                <w:rFonts w:hint="eastAsia" w:ascii="宋体" w:hAnsi="宋体" w:eastAsia="宋体" w:cs="宋体"/>
                <w:i w:val="0"/>
                <w:color w:val="auto"/>
                <w:sz w:val="24"/>
                <w:szCs w:val="24"/>
                <w:highlight w:val="none"/>
                <w:u w:val="none"/>
              </w:rPr>
            </w:pPr>
          </w:p>
        </w:tc>
        <w:tc>
          <w:tcPr>
            <w:tcW w:w="810" w:type="dxa"/>
            <w:noWrap/>
            <w:tcMar>
              <w:top w:w="15" w:type="dxa"/>
              <w:left w:w="15" w:type="dxa"/>
              <w:right w:w="15" w:type="dxa"/>
            </w:tcMar>
            <w:vAlign w:val="center"/>
          </w:tcPr>
          <w:p>
            <w:pPr>
              <w:jc w:val="both"/>
              <w:rPr>
                <w:rFonts w:hint="eastAsia" w:ascii="宋体" w:hAnsi="宋体" w:eastAsia="宋体" w:cs="宋体"/>
                <w:i w:val="0"/>
                <w:color w:val="auto"/>
                <w:sz w:val="22"/>
                <w:szCs w:val="22"/>
                <w:highlight w:val="none"/>
                <w:u w:val="none"/>
              </w:rPr>
            </w:pPr>
          </w:p>
        </w:tc>
        <w:tc>
          <w:tcPr>
            <w:tcW w:w="51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78</w:t>
            </w:r>
          </w:p>
        </w:tc>
        <w:tc>
          <w:tcPr>
            <w:tcW w:w="720" w:type="dxa"/>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bl>
    <w:p>
      <w:pPr>
        <w:widowControl/>
        <w:spacing w:line="360" w:lineRule="auto"/>
        <w:jc w:val="both"/>
        <w:textAlignment w:val="center"/>
        <w:rPr>
          <w:rFonts w:hint="eastAsia" w:ascii="宋体" w:hAnsi="宋体" w:eastAsia="宋体" w:cs="宋体"/>
          <w:b/>
          <w:color w:val="auto"/>
          <w:kern w:val="0"/>
          <w:sz w:val="30"/>
          <w:szCs w:val="30"/>
          <w:highlight w:val="none"/>
          <w:lang w:bidi="ar"/>
        </w:rPr>
      </w:pPr>
    </w:p>
    <w:p>
      <w:pPr>
        <w:widowControl/>
        <w:spacing w:line="360" w:lineRule="auto"/>
        <w:jc w:val="center"/>
        <w:textAlignment w:val="center"/>
        <w:rPr>
          <w:rFonts w:hint="eastAsia"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t>综合服务岗位明细表</w:t>
      </w:r>
    </w:p>
    <w:tbl>
      <w:tblPr>
        <w:tblStyle w:val="54"/>
        <w:tblW w:w="8391" w:type="dxa"/>
        <w:tblInd w:w="-20" w:type="dxa"/>
        <w:tblLayout w:type="fixed"/>
        <w:tblCellMar>
          <w:top w:w="0" w:type="dxa"/>
          <w:left w:w="0" w:type="dxa"/>
          <w:bottom w:w="0" w:type="dxa"/>
          <w:right w:w="0" w:type="dxa"/>
        </w:tblCellMar>
      </w:tblPr>
      <w:tblGrid>
        <w:gridCol w:w="454"/>
        <w:gridCol w:w="997"/>
        <w:gridCol w:w="960"/>
        <w:gridCol w:w="940"/>
        <w:gridCol w:w="910"/>
        <w:gridCol w:w="1000"/>
        <w:gridCol w:w="950"/>
        <w:gridCol w:w="570"/>
        <w:gridCol w:w="850"/>
        <w:gridCol w:w="760"/>
      </w:tblGrid>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岗位名称</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岗位上班时间</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工作时间/天（H）</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岗位费用/月（元）</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扣社保费用/月（元）</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扣社保后实际支付费用/月（元）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岗位人数</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实际支付总费用/月（元）</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夜班补贴/月（元）</w:t>
            </w: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维修主管</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维修电工</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维修电工</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高配主管</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高配</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锅炉</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气动物流</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219.64</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供应助理</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219.64</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财务收费</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车库收费</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439.28</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11</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车库收费</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439.28</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12</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120司机</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13</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备用</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color w:val="auto"/>
                <w:szCs w:val="21"/>
                <w:highlight w:val="none"/>
              </w:rPr>
              <w:t>按需</w:t>
            </w:r>
          </w:p>
        </w:tc>
        <w:tc>
          <w:tcPr>
            <w:tcW w:w="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283" w:hRule="atLeast"/>
        </w:trPr>
        <w:tc>
          <w:tcPr>
            <w:tcW w:w="1451" w:type="dxa"/>
            <w:gridSpan w:val="2"/>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auto"/>
                <w:sz w:val="18"/>
                <w:szCs w:val="18"/>
                <w:highlight w:val="none"/>
                <w:u w:val="none"/>
              </w:rPr>
            </w:pPr>
          </w:p>
        </w:tc>
        <w:tc>
          <w:tcPr>
            <w:tcW w:w="96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i w:val="0"/>
                <w:color w:val="auto"/>
                <w:sz w:val="18"/>
                <w:szCs w:val="18"/>
                <w:highlight w:val="none"/>
                <w:u w:val="none"/>
              </w:rPr>
            </w:pPr>
          </w:p>
        </w:tc>
        <w:tc>
          <w:tcPr>
            <w:tcW w:w="94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i w:val="0"/>
                <w:color w:val="auto"/>
                <w:sz w:val="18"/>
                <w:szCs w:val="18"/>
                <w:highlight w:val="none"/>
                <w:u w:val="none"/>
              </w:rPr>
            </w:pPr>
          </w:p>
        </w:tc>
        <w:tc>
          <w:tcPr>
            <w:tcW w:w="91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i w:val="0"/>
                <w:color w:val="auto"/>
                <w:sz w:val="18"/>
                <w:szCs w:val="18"/>
                <w:highlight w:val="none"/>
                <w:u w:val="none"/>
              </w:rPr>
            </w:pPr>
          </w:p>
        </w:tc>
        <w:tc>
          <w:tcPr>
            <w:tcW w:w="100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i w:val="0"/>
                <w:color w:val="auto"/>
                <w:sz w:val="18"/>
                <w:szCs w:val="18"/>
                <w:highlight w:val="none"/>
                <w:u w:val="none"/>
              </w:rPr>
            </w:pPr>
          </w:p>
        </w:tc>
        <w:tc>
          <w:tcPr>
            <w:tcW w:w="95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b/>
                <w:i w:val="0"/>
                <w:color w:val="auto"/>
                <w:sz w:val="18"/>
                <w:szCs w:val="18"/>
                <w:highlight w:val="none"/>
                <w:u w:val="none"/>
              </w:rPr>
            </w:pPr>
          </w:p>
        </w:tc>
        <w:tc>
          <w:tcPr>
            <w:tcW w:w="57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20</w:t>
            </w:r>
          </w:p>
        </w:tc>
        <w:tc>
          <w:tcPr>
            <w:tcW w:w="85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76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bl>
    <w:p>
      <w:pPr>
        <w:spacing w:line="360" w:lineRule="auto"/>
        <w:ind w:firstLine="436" w:firstLineChars="200"/>
        <w:rPr>
          <w:rFonts w:hint="eastAsia" w:ascii="宋体" w:hAnsi="宋体" w:eastAsia="宋体" w:cs="宋体"/>
          <w:color w:val="auto"/>
          <w:spacing w:val="4"/>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37" w:name="_Toc27779"/>
      <w:r>
        <w:rPr>
          <w:rFonts w:hint="eastAsia" w:ascii="宋体" w:hAnsi="宋体" w:eastAsia="宋体" w:cs="宋体"/>
          <w:color w:val="auto"/>
          <w:highlight w:val="none"/>
        </w:rPr>
        <w:t xml:space="preserve">第五章  </w:t>
      </w:r>
      <w:bookmarkEnd w:id="33"/>
      <w:r>
        <w:rPr>
          <w:rFonts w:hint="eastAsia" w:ascii="宋体" w:hAnsi="宋体" w:eastAsia="宋体" w:cs="宋体"/>
          <w:color w:val="auto"/>
          <w:highlight w:val="none"/>
        </w:rPr>
        <w:t>投标人须知前附表</w:t>
      </w:r>
      <w:bookmarkEnd w:id="37"/>
      <w:r>
        <w:rPr>
          <w:rFonts w:hint="eastAsia" w:ascii="宋体" w:hAnsi="宋体" w:eastAsia="宋体" w:cs="宋体"/>
          <w:color w:val="auto"/>
          <w:highlight w:val="none"/>
        </w:rPr>
        <w:t xml:space="preserve"> </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310"/>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投标人须知条款号</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3650"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47"/>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3650" w:type="pct"/>
            <w:vAlign w:val="center"/>
          </w:tcPr>
          <w:p>
            <w:pPr>
              <w:pStyle w:val="140"/>
              <w:snapToGrid w:val="0"/>
              <w:spacing w:line="360" w:lineRule="auto"/>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采购人名称：杭州市妇产科医院</w:t>
            </w:r>
          </w:p>
          <w:p>
            <w:pPr>
              <w:pStyle w:val="140"/>
              <w:snapToGrid w:val="0"/>
              <w:spacing w:line="360" w:lineRule="auto"/>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rPr>
              <w:t>杭州市上城区鲲鹏路369号望潮路与鲲鹏路交叉口</w:t>
            </w:r>
          </w:p>
          <w:p>
            <w:pPr>
              <w:widowControl/>
              <w:adjustRightInd w:val="0"/>
              <w:snapToGrid w:val="0"/>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spacing w:val="4"/>
                <w:kern w:val="0"/>
                <w:szCs w:val="21"/>
                <w:highlight w:val="none"/>
                <w:lang w:val="en-US" w:eastAsia="zh-CN"/>
              </w:rPr>
              <w:t>李工</w:t>
            </w:r>
          </w:p>
          <w:p>
            <w:pPr>
              <w:widowControl/>
              <w:adjustRightInd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联系电话：</w:t>
            </w:r>
            <w:r>
              <w:rPr>
                <w:rFonts w:hint="eastAsia" w:ascii="宋体" w:hAnsi="宋体" w:eastAsia="宋体" w:cs="宋体"/>
                <w:color w:val="auto"/>
                <w:spacing w:val="4"/>
                <w:kern w:val="0"/>
                <w:szCs w:val="21"/>
                <w:highlight w:val="none"/>
              </w:rPr>
              <w:t>0571-5600506</w:t>
            </w:r>
            <w:r>
              <w:rPr>
                <w:rFonts w:hint="eastAsia" w:ascii="宋体" w:hAnsi="宋体" w:eastAsia="宋体" w:cs="宋体"/>
                <w:color w:val="auto"/>
                <w:spacing w:val="4"/>
                <w:kern w:val="0"/>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47"/>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3650" w:type="pct"/>
            <w:vAlign w:val="center"/>
          </w:tcPr>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名称：浙江省成套招标代理有限公司</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地点：杭州市文晖路42号现代置业大厦西楼18层1801室</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联系人：石晓聪、张洁芬</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联系电话：0571-88368025，15757182519</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kern w:val="0"/>
                <w:szCs w:val="21"/>
                <w:highlight w:val="none"/>
              </w:rPr>
              <w:t>4008-266-163转07285</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Email：</w:t>
            </w:r>
            <w:r>
              <w:rPr>
                <w:rFonts w:hint="eastAsia" w:ascii="宋体" w:hAnsi="宋体" w:eastAsia="宋体" w:cs="宋体"/>
                <w:color w:val="auto"/>
                <w:kern w:val="0"/>
                <w:szCs w:val="21"/>
                <w:highlight w:val="none"/>
              </w:rPr>
              <w:t>shixc@zjsct.cn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3650"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3650"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投标人自行踏勘现场。踏勘期间发生的费用或意外导致伤亡等一切责任和损失均由投标人自负。</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pacing w:val="4"/>
                <w:kern w:val="0"/>
                <w:szCs w:val="21"/>
                <w:highlight w:val="none"/>
                <w:lang w:val="en-US" w:eastAsia="zh-CN"/>
              </w:rPr>
              <w:t>李工</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联系电话</w:t>
            </w:r>
            <w:r>
              <w:rPr>
                <w:rFonts w:hint="eastAsia" w:ascii="宋体" w:hAnsi="宋体" w:eastAsia="宋体" w:cs="宋体"/>
                <w:color w:val="auto"/>
                <w:kern w:val="0"/>
                <w:szCs w:val="21"/>
                <w:highlight w:val="none"/>
              </w:rPr>
              <w:t>：</w:t>
            </w:r>
            <w:r>
              <w:rPr>
                <w:rFonts w:hint="eastAsia" w:ascii="宋体" w:hAnsi="宋体" w:eastAsia="宋体" w:cs="宋体"/>
                <w:color w:val="auto"/>
                <w:spacing w:val="4"/>
                <w:kern w:val="0"/>
                <w:szCs w:val="21"/>
                <w:highlight w:val="none"/>
              </w:rPr>
              <w:t>0571-5600506</w:t>
            </w:r>
            <w:r>
              <w:rPr>
                <w:rFonts w:hint="eastAsia" w:ascii="宋体" w:hAnsi="宋体" w:eastAsia="宋体" w:cs="宋体"/>
                <w:color w:val="auto"/>
                <w:spacing w:val="4"/>
                <w:kern w:val="0"/>
                <w:szCs w:val="21"/>
                <w:highlight w:val="none"/>
                <w:lang w:val="en-US" w:eastAsia="zh-CN"/>
              </w:rPr>
              <w:t>0</w:t>
            </w:r>
            <w:r>
              <w:rPr>
                <w:rFonts w:hint="eastAsia" w:ascii="宋体" w:hAnsi="宋体" w:eastAsia="宋体" w:cs="宋体"/>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1.10</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答疑会</w:t>
            </w:r>
          </w:p>
        </w:tc>
        <w:tc>
          <w:tcPr>
            <w:tcW w:w="3650" w:type="pct"/>
            <w:vAlign w:val="center"/>
          </w:tcPr>
          <w:p>
            <w:pPr>
              <w:autoSpaceDE w:val="0"/>
              <w:autoSpaceDN w:val="0"/>
              <w:adjustRightInd w:val="0"/>
              <w:spacing w:line="360" w:lineRule="auto"/>
              <w:ind w:right="105" w:right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提疑截止时间</w:t>
            </w:r>
          </w:p>
        </w:tc>
        <w:tc>
          <w:tcPr>
            <w:tcW w:w="3650" w:type="pct"/>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采购文件提疑截止时间：</w:t>
            </w:r>
            <w:r>
              <w:rPr>
                <w:rFonts w:hint="eastAsia" w:ascii="宋体" w:hAnsi="宋体" w:eastAsia="宋体" w:cs="宋体"/>
                <w:color w:val="auto"/>
                <w:highlight w:val="none"/>
              </w:rPr>
              <w:t>2020年</w:t>
            </w:r>
            <w:r>
              <w:rPr>
                <w:rFonts w:hint="eastAsia" w:ascii="宋体" w:hAnsi="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cs="宋体"/>
                <w:color w:val="auto"/>
                <w:highlight w:val="none"/>
                <w:lang w:val="en-US" w:eastAsia="zh-CN"/>
              </w:rPr>
              <w:t>13</w:t>
            </w:r>
            <w:r>
              <w:rPr>
                <w:rFonts w:hint="eastAsia" w:ascii="宋体" w:hAnsi="宋体" w:eastAsia="宋体" w:cs="宋体"/>
                <w:color w:val="auto"/>
                <w:highlight w:val="none"/>
              </w:rPr>
              <w:t>日17时30分前</w:t>
            </w:r>
            <w:r>
              <w:rPr>
                <w:rFonts w:hint="eastAsia" w:ascii="宋体" w:hAnsi="宋体" w:eastAsia="宋体" w:cs="宋体"/>
                <w:color w:val="auto"/>
                <w:szCs w:val="21"/>
                <w:highlight w:val="none"/>
              </w:rPr>
              <w:t>传真（</w:t>
            </w:r>
            <w:r>
              <w:rPr>
                <w:rFonts w:hint="eastAsia" w:ascii="宋体" w:hAnsi="宋体" w:eastAsia="宋体" w:cs="宋体"/>
                <w:color w:val="auto"/>
                <w:kern w:val="0"/>
                <w:szCs w:val="21"/>
                <w:highlight w:val="none"/>
              </w:rPr>
              <w:t>4008-266-163转07285</w:t>
            </w:r>
            <w:r>
              <w:rPr>
                <w:rFonts w:hint="eastAsia" w:ascii="宋体" w:hAnsi="宋体" w:eastAsia="宋体" w:cs="宋体"/>
                <w:color w:val="auto"/>
                <w:szCs w:val="21"/>
                <w:highlight w:val="none"/>
              </w:rPr>
              <w:t>）至采购代理机构并将电子稿件发至邮箱</w:t>
            </w:r>
            <w:r>
              <w:rPr>
                <w:rFonts w:hint="eastAsia" w:ascii="宋体" w:hAnsi="宋体" w:eastAsia="宋体" w:cs="宋体"/>
                <w:color w:val="auto"/>
                <w:kern w:val="0"/>
                <w:szCs w:val="21"/>
                <w:highlight w:val="none"/>
              </w:rPr>
              <w:t>shixc@zjsct.cn</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投标人如对采购文件有疑问应按采购文件规定的提疑时间前提出，逾期提出的，采购组织机构可以不予受理、答复。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补充及答疑时间</w:t>
            </w:r>
          </w:p>
        </w:tc>
        <w:tc>
          <w:tcPr>
            <w:tcW w:w="3650"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补充及答疑文件将在投标截止时间7天前在浙江政府采购网（http://zfcg.czt.zj.gov.cn）网上更正公告形式告知所有获取采购文件的投标人。</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同时投标截止时间前，投标人应关注该网站是否有最新的更正公告。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投标文件的形式</w:t>
            </w:r>
          </w:p>
        </w:tc>
        <w:tc>
          <w:tcPr>
            <w:tcW w:w="3650"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☑电子投标文件（包括“电子加密投标文件”和“备份投标文件”，在投标文件编制完成后同时生成）；</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（1）“电子加密投标文件”是指通过“政采云电子交易客户端”完成投标文件编制后生成并加密的数据电文形式的投标文件。</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768"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投标文件的编制要求</w:t>
            </w:r>
          </w:p>
        </w:tc>
        <w:tc>
          <w:tcPr>
            <w:tcW w:w="3650"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投标人应先安装“政采云电子交易客户端”，并按照采购文件中规定的 “投标文件格式”中提供的格式和“政府采购云平台”的要求，通过“政采云电子交易客户端”编制并加密投标文件。</w:t>
            </w:r>
            <w:r>
              <w:rPr>
                <w:rFonts w:hint="eastAsia" w:ascii="宋体" w:hAnsi="宋体" w:eastAsia="宋体" w:cs="宋体"/>
                <w:b/>
                <w:color w:val="auto"/>
                <w:szCs w:val="21"/>
                <w:highlight w:val="none"/>
              </w:rPr>
              <w:t>其中《资格文件》和《商务技术文件》中不得出现本项目投标报价，如因投标人原因提前泄露投标报价，是投标人的责任。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3.3.4</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投标文件的签字或盖章要求</w:t>
            </w:r>
          </w:p>
        </w:tc>
        <w:tc>
          <w:tcPr>
            <w:tcW w:w="3650" w:type="pct"/>
            <w:vAlign w:val="center"/>
          </w:tcPr>
          <w:p>
            <w:pPr>
              <w:pStyle w:val="140"/>
              <w:snapToGrid w:val="0"/>
              <w:spacing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1、按“投标文件格式”中提供的格式进行签字盖章。</w:t>
            </w:r>
          </w:p>
          <w:p>
            <w:pPr>
              <w:pStyle w:val="140"/>
              <w:snapToGrid w:val="0"/>
              <w:spacing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2、投标文件签署人（签字或盖章）：因系统无法进行法定代表人或其授权代表签字或盖章操作，需线下签字或盖章扫描后上传至电子</w:t>
            </w:r>
            <w:r>
              <w:rPr>
                <w:rFonts w:hint="eastAsia" w:ascii="宋体" w:hAnsi="宋体" w:eastAsia="宋体" w:cs="宋体"/>
                <w:b/>
                <w:bCs/>
                <w:color w:val="auto"/>
                <w:highlight w:val="none"/>
                <w:lang w:eastAsia="zh-CN"/>
              </w:rPr>
              <w:t>投标文件</w:t>
            </w:r>
            <w:r>
              <w:rPr>
                <w:rFonts w:hint="eastAsia" w:ascii="宋体" w:hAnsi="宋体" w:eastAsia="宋体" w:cs="宋体"/>
                <w:b/>
                <w:bCs/>
                <w:color w:val="auto"/>
                <w:highlight w:val="none"/>
              </w:rPr>
              <w:t>中。</w:t>
            </w:r>
          </w:p>
          <w:p>
            <w:pPr>
              <w:pStyle w:val="140"/>
              <w:snapToGrid w:val="0"/>
              <w:spacing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3、盖单位公章：可使用电子公章在线签章或盖单位公章扫描上传。</w:t>
            </w:r>
          </w:p>
          <w:p>
            <w:pPr>
              <w:pStyle w:val="140"/>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bCs/>
                <w:color w:val="auto"/>
                <w:highlight w:val="none"/>
              </w:rPr>
              <w:t>4、电子签章操作指南详见《供应商项目采购-电子招投标操作指南》。系统要求进行电子签章的，按系统要求签章。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3.3.5</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3650"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（1）“电子加密投标文件”：在线上传递交一份。</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（2）“备份投标文件”：密封包装后（EMS邮寄形式）投标截止时间前递交一份（邮寄地址：杭州市下城区文晖路42号现代置业大厦西楼1801室石晓聪收）。</w:t>
            </w:r>
          </w:p>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（3）中标人在领取中标通知书时向采购人提供全套纸质投标文件3份。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投标文件有效期</w:t>
            </w:r>
          </w:p>
        </w:tc>
        <w:tc>
          <w:tcPr>
            <w:tcW w:w="3650" w:type="pct"/>
            <w:vAlign w:val="center"/>
          </w:tcPr>
          <w:p>
            <w:pPr>
              <w:widowControl/>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自投标截止时间起120天内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3650"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投标地点</w:t>
            </w:r>
          </w:p>
        </w:tc>
        <w:tc>
          <w:tcPr>
            <w:tcW w:w="3650" w:type="pct"/>
            <w:vAlign w:val="center"/>
          </w:tcPr>
          <w:p>
            <w:pPr>
              <w:pStyle w:val="14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5.1.1</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650"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5.15.1</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3650"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履约保证金金额：合同金额的5%</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履约保证金缴纳形式：支票/汇票/电汇/保函/采购人认可的形式</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履约保证金缴纳时间：合同签订后3个工作日内 </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履约保证金接收人：合同甲方</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履约保证金有效期限：合同签订之日起至合同履行结束。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5.16</w:t>
            </w:r>
          </w:p>
        </w:tc>
        <w:tc>
          <w:tcPr>
            <w:tcW w:w="768" w:type="pct"/>
            <w:vAlign w:val="center"/>
          </w:tcPr>
          <w:p>
            <w:pPr>
              <w:pStyle w:val="140"/>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3650"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服务费包含在投标总价中，采购代理服务费按“国家计委关于印发《采购代理服务收费管理暂行办法》的通知计价格[2002]1980号文件标准的80%收取，包含在投标总价中，在发出中标通知书时由中标人以汇票/支票/电汇直接支付给采购代理机构。</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收款单位</w:t>
            </w:r>
            <w:r>
              <w:rPr>
                <w:rFonts w:hint="eastAsia" w:ascii="宋体" w:hAnsi="宋体" w:eastAsia="宋体" w:cs="宋体"/>
                <w:color w:val="auto"/>
                <w:highlight w:val="none"/>
              </w:rPr>
              <w:t>（户名）：浙江省成套招标代理有限公司</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开户：中信银行杭州西湖支行</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账号：733161</w:t>
            </w:r>
            <w:r>
              <w:rPr>
                <w:rFonts w:hint="eastAsia" w:ascii="宋体" w:hAnsi="宋体" w:eastAsia="宋体" w:cs="宋体"/>
                <w:color w:val="auto"/>
                <w:szCs w:val="21"/>
                <w:highlight w:val="none"/>
              </w:rPr>
              <w:t>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768" w:type="pct"/>
            <w:vAlign w:val="center"/>
          </w:tcPr>
          <w:p>
            <w:pPr>
              <w:snapToGrid w:val="0"/>
              <w:spacing w:line="360" w:lineRule="auto"/>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其他</w:t>
            </w:r>
          </w:p>
        </w:tc>
        <w:tc>
          <w:tcPr>
            <w:tcW w:w="3650" w:type="pct"/>
            <w:vAlign w:val="center"/>
          </w:tcPr>
          <w:p>
            <w:pPr>
              <w:snapToGrid w:val="0"/>
              <w:spacing w:line="360" w:lineRule="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w:t>
            </w:r>
            <w:r>
              <w:rPr>
                <w:rFonts w:hint="eastAsia" w:ascii="宋体" w:hAnsi="宋体" w:eastAsia="宋体" w:cs="宋体"/>
                <w:b/>
                <w:color w:val="auto"/>
                <w:highlight w:val="none"/>
              </w:rPr>
              <w:t>请各投标人收到本文件后自行核对，如有缺页、错装等情况请于当日向采购代理机构提出，如未提出，所有责任及由此造成的后果由投标人自负。</w:t>
            </w:r>
          </w:p>
          <w:p>
            <w:pPr>
              <w:snapToGrid w:val="0"/>
              <w:spacing w:line="360" w:lineRule="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2、</w:t>
            </w:r>
            <w:r>
              <w:rPr>
                <w:rFonts w:hint="eastAsia" w:ascii="宋体" w:hAnsi="宋体" w:eastAsia="宋体" w:cs="宋体"/>
                <w:b/>
                <w:snapToGrid w:val="0"/>
                <w:color w:val="auto"/>
                <w:kern w:val="0"/>
                <w:highlight w:val="none"/>
              </w:rPr>
              <w:t>请投标人仔细阅读本采购文件，其中带“</w:t>
            </w:r>
            <w:r>
              <w:rPr>
                <w:rFonts w:hint="eastAsia" w:ascii="宋体" w:hAnsi="宋体" w:eastAsia="宋体" w:cs="宋体"/>
                <w:color w:val="auto"/>
                <w:highlight w:val="none"/>
              </w:rPr>
              <w:t>▲</w:t>
            </w:r>
            <w:r>
              <w:rPr>
                <w:rFonts w:hint="eastAsia" w:ascii="宋体" w:hAnsi="宋体" w:eastAsia="宋体" w:cs="宋体"/>
                <w:b/>
                <w:snapToGrid w:val="0"/>
                <w:color w:val="auto"/>
                <w:kern w:val="0"/>
                <w:highlight w:val="none"/>
              </w:rPr>
              <w:t>”标记的条款为实质性内容，投标人须对带“</w:t>
            </w:r>
            <w:r>
              <w:rPr>
                <w:rFonts w:hint="eastAsia" w:ascii="宋体" w:hAnsi="宋体" w:eastAsia="宋体" w:cs="宋体"/>
                <w:color w:val="auto"/>
                <w:highlight w:val="none"/>
              </w:rPr>
              <w:t>▲</w:t>
            </w:r>
            <w:r>
              <w:rPr>
                <w:rFonts w:hint="eastAsia" w:ascii="宋体" w:hAnsi="宋体" w:eastAsia="宋体" w:cs="宋体"/>
                <w:b/>
                <w:snapToGrid w:val="0"/>
                <w:color w:val="auto"/>
                <w:kern w:val="0"/>
                <w:highlight w:val="none"/>
              </w:rPr>
              <w:t>”标记的条款作出实质性响应。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Merge w:val="restar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768" w:type="pct"/>
            <w:vMerge w:val="restart"/>
            <w:vAlign w:val="center"/>
          </w:tcPr>
          <w:p>
            <w:pPr>
              <w:snapToGrid w:val="0"/>
              <w:spacing w:line="360" w:lineRule="auto"/>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特别提醒</w:t>
            </w:r>
          </w:p>
        </w:tc>
        <w:tc>
          <w:tcPr>
            <w:tcW w:w="3650" w:type="pct"/>
            <w:vAlign w:val="center"/>
          </w:tcPr>
          <w:p>
            <w:pPr>
              <w:snapToGrid w:val="0"/>
              <w:spacing w:line="360" w:lineRule="auto"/>
              <w:rPr>
                <w:rFonts w:hint="eastAsia" w:ascii="宋体" w:hAnsi="宋体" w:eastAsia="宋体" w:cs="宋体"/>
                <w:b/>
                <w:snapToGrid w:val="0"/>
                <w:color w:val="auto"/>
                <w:kern w:val="0"/>
                <w:szCs w:val="21"/>
                <w:highlight w:val="none"/>
              </w:rPr>
            </w:pPr>
            <w:r>
              <w:rPr>
                <w:rFonts w:hint="eastAsia" w:ascii="宋体" w:hAnsi="宋体" w:eastAsia="宋体" w:cs="宋体"/>
                <w:b/>
                <w:color w:val="auto"/>
                <w:kern w:val="10"/>
                <w:szCs w:val="21"/>
                <w:highlight w:val="none"/>
              </w:rPr>
              <w:t>企业信用融资</w:t>
            </w:r>
            <w:r>
              <w:rPr>
                <w:rFonts w:hint="eastAsia" w:ascii="宋体" w:hAnsi="宋体" w:eastAsia="宋体" w:cs="宋体"/>
                <w:color w:val="auto"/>
                <w:szCs w:val="21"/>
                <w:highlight w:val="none"/>
              </w:rPr>
              <w:t>：</w:t>
            </w:r>
            <w:r>
              <w:rPr>
                <w:rFonts w:hint="eastAsia" w:ascii="宋体" w:hAnsi="宋体" w:eastAsia="宋体" w:cs="宋体"/>
                <w:color w:val="auto"/>
                <w:highlight w:val="none"/>
              </w:rPr>
              <w:t>为支持和促进中小企业发展，进一步发挥政府采购政策功能，杭州市财政局与省银监局、市金融办、市经信委共同出台了《杭州市政府采购支持中小企业信用融资暂行办法》，供应商若有融资意向，详见本采购文件尾页《政府采购支持中小企业信用融资相关事项通知》，或登陆杭州市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"http://cg.hzft.gov.cn"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http://cg.hzft.gov.cn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Merge w:val="continue"/>
            <w:vAlign w:val="center"/>
          </w:tcPr>
          <w:p>
            <w:pPr>
              <w:snapToGrid w:val="0"/>
              <w:spacing w:line="360" w:lineRule="auto"/>
              <w:jc w:val="center"/>
              <w:rPr>
                <w:rFonts w:hint="eastAsia" w:ascii="宋体" w:hAnsi="宋体" w:eastAsia="宋体" w:cs="宋体"/>
                <w:color w:val="auto"/>
                <w:kern w:val="0"/>
                <w:highlight w:val="none"/>
              </w:rPr>
            </w:pPr>
          </w:p>
        </w:tc>
        <w:tc>
          <w:tcPr>
            <w:tcW w:w="768" w:type="pct"/>
            <w:vMerge w:val="continue"/>
            <w:vAlign w:val="center"/>
          </w:tcPr>
          <w:p>
            <w:pPr>
              <w:snapToGrid w:val="0"/>
              <w:spacing w:line="360" w:lineRule="auto"/>
              <w:jc w:val="center"/>
              <w:rPr>
                <w:rFonts w:hint="eastAsia" w:ascii="宋体" w:hAnsi="宋体" w:eastAsia="宋体" w:cs="宋体"/>
                <w:b/>
                <w:color w:val="auto"/>
                <w:kern w:val="0"/>
                <w:highlight w:val="none"/>
              </w:rPr>
            </w:pPr>
          </w:p>
        </w:tc>
        <w:tc>
          <w:tcPr>
            <w:tcW w:w="3650" w:type="pct"/>
            <w:vAlign w:val="center"/>
          </w:tcPr>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根据《关于在政府采购活动中查询及使用信用记录有关问题的通知》财库[2016]125号的规定：</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2）查询渠道为信用中国网站（www.creditchina.gov.cn）、中国政府采购网（www.ccgp.gov.cn）；</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3）信用信息截止时点为投标文件递交截止日；</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4）信用信息查询记录和证据以网页截图等方式留存；</w:t>
            </w:r>
          </w:p>
          <w:p>
            <w:pPr>
              <w:pStyle w:val="140"/>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5）投标截止日当日网站显示的信用信息将作为资格审查的依据；</w:t>
            </w:r>
          </w:p>
          <w:p>
            <w:pPr>
              <w:pStyle w:val="140"/>
              <w:snapToGrid w:val="0"/>
              <w:spacing w:line="360" w:lineRule="auto"/>
              <w:ind w:firstLine="0" w:firstLineChars="0"/>
              <w:rPr>
                <w:rFonts w:hint="eastAsia" w:ascii="宋体" w:hAnsi="宋体" w:eastAsia="宋体" w:cs="宋体"/>
                <w:b/>
                <w:color w:val="auto"/>
                <w:kern w:val="10"/>
                <w:szCs w:val="21"/>
                <w:highlight w:val="none"/>
              </w:rPr>
            </w:pPr>
            <w:r>
              <w:rPr>
                <w:rFonts w:hint="eastAsia" w:ascii="宋体" w:hAnsi="宋体" w:eastAsia="宋体" w:cs="宋体"/>
                <w:color w:val="auto"/>
                <w:highlight w:val="none"/>
              </w:rPr>
              <w:t>6）联合体成员存在上述不良信用记录的，视同联合体存在不良信用记录。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768" w:type="pct"/>
            <w:vAlign w:val="center"/>
          </w:tcPr>
          <w:p>
            <w:pPr>
              <w:pStyle w:val="140"/>
              <w:snapToGrid w:val="0"/>
              <w:spacing w:line="36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电子加密投标文件的解密和异常情况处理</w:t>
            </w:r>
          </w:p>
        </w:tc>
        <w:tc>
          <w:tcPr>
            <w:tcW w:w="3650" w:type="pct"/>
            <w:vAlign w:val="center"/>
          </w:tcPr>
          <w:p>
            <w:pPr>
              <w:pStyle w:val="140"/>
              <w:snapToGrid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（1）开标后，采购组织机构将向各投标人发出“电子加密投标文件”的解密通知，各投标人代表应当在接到解密通知后30分钟内自行完成“电子加密投标文件”的在线解密。</w:t>
            </w:r>
          </w:p>
          <w:p>
            <w:pPr>
              <w:pStyle w:val="140"/>
              <w:snapToGrid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40"/>
              <w:snapToGrid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13</w:t>
            </w:r>
          </w:p>
        </w:tc>
        <w:tc>
          <w:tcPr>
            <w:tcW w:w="768" w:type="pct"/>
            <w:vAlign w:val="center"/>
          </w:tcPr>
          <w:p>
            <w:pPr>
              <w:pStyle w:val="140"/>
              <w:snapToGrid w:val="0"/>
              <w:spacing w:line="36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特殊情况中止电子交易活动的说明</w:t>
            </w:r>
          </w:p>
        </w:tc>
        <w:tc>
          <w:tcPr>
            <w:tcW w:w="3650" w:type="pct"/>
            <w:vAlign w:val="center"/>
          </w:tcPr>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采购过程中出现以下情形，导致电子交易平台无法正常运行，或者无法保证电子交易的公平、公正和安全时，采购组织机构可中止电子交易活动：</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（一）电子交易平台发生故障而无法登录访问的； </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（二）电子交易平台应用或数据库出现错误，不能进行正常操作的；</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（三）电子交易平台发现严重安全漏洞，有潜在泄密危险的；</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（四）病毒发作导致不能进行正常操作的； </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（五）其他无法保证电子交易的公平、公正和安全的情况。</w:t>
            </w:r>
          </w:p>
          <w:p>
            <w:pPr>
              <w:widowControl/>
              <w:shd w:val="clear" w:color="auto" w:fill="FFFFFF"/>
              <w:spacing w:line="36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1" w:type="pc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14</w:t>
            </w:r>
          </w:p>
        </w:tc>
        <w:tc>
          <w:tcPr>
            <w:tcW w:w="768" w:type="pct"/>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在线投标响应（电子投标）说明</w:t>
            </w:r>
          </w:p>
        </w:tc>
        <w:tc>
          <w:tcPr>
            <w:tcW w:w="3650" w:type="pct"/>
            <w:vAlign w:val="center"/>
          </w:tcPr>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投标时如遇平台技术问题详询400-881-7190。</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"http://www.zjzfcg.gov.cn/bidClientTemplate/2019-05-27/12945.html" \t "_blank"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color w:val="auto"/>
                <w:kern w:val="0"/>
                <w:szCs w:val="21"/>
                <w:highlight w:val="none"/>
              </w:rPr>
              <w:t>CA驱动和申领流程</w:t>
            </w:r>
            <w:r>
              <w:rPr>
                <w:rFonts w:hint="eastAsia" w:ascii="宋体" w:hAnsi="宋体" w:eastAsia="宋体" w:cs="宋体"/>
                <w:b/>
                <w:color w:val="auto"/>
                <w:kern w:val="0"/>
                <w:szCs w:val="21"/>
                <w:highlight w:val="none"/>
              </w:rPr>
              <w:fldChar w:fldCharType="end"/>
            </w:r>
            <w:r>
              <w:rPr>
                <w:rFonts w:hint="eastAsia" w:ascii="宋体" w:hAnsi="宋体" w:eastAsia="宋体" w:cs="宋体"/>
                <w:b/>
                <w:color w:val="auto"/>
                <w:kern w:val="0"/>
                <w:szCs w:val="21"/>
                <w:highlight w:val="none"/>
              </w:rPr>
              <w:t>”进行查阅；</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3、投标人应当在投标截止时间前，将生成的“电子加密投标文件”上传递交至“政府采购云平台”。投标截止时间以后上传递交的投标文件将被“政府采购云平台”拒收。</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tc>
      </w:tr>
    </w:tbl>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34"/>
    <w:bookmarkEnd w:id="35"/>
    <w:bookmarkEnd w:id="36"/>
    <w:p>
      <w:pPr>
        <w:pStyle w:val="3"/>
        <w:rPr>
          <w:rFonts w:hint="eastAsia" w:ascii="宋体" w:hAnsi="宋体" w:eastAsia="宋体" w:cs="宋体"/>
          <w:color w:val="auto"/>
          <w:highlight w:val="none"/>
        </w:rPr>
      </w:pPr>
      <w:bookmarkStart w:id="38" w:name="_Toc16475"/>
      <w:bookmarkStart w:id="39" w:name="_Toc82873321"/>
      <w:bookmarkStart w:id="40" w:name="_Toc82338238"/>
      <w:bookmarkStart w:id="41" w:name="_Toc211745567"/>
      <w:r>
        <w:rPr>
          <w:rFonts w:hint="eastAsia" w:ascii="宋体" w:hAnsi="宋体" w:eastAsia="宋体" w:cs="宋体"/>
          <w:color w:val="auto"/>
          <w:highlight w:val="none"/>
        </w:rPr>
        <w:t>第六章  投标人须知</w:t>
      </w:r>
      <w:bookmarkEnd w:id="38"/>
      <w:bookmarkEnd w:id="39"/>
      <w:bookmarkEnd w:id="40"/>
      <w:bookmarkEnd w:id="41"/>
    </w:p>
    <w:p>
      <w:pPr>
        <w:pStyle w:val="4"/>
        <w:ind w:firstLine="422"/>
        <w:rPr>
          <w:rFonts w:hint="eastAsia" w:ascii="宋体" w:hAnsi="宋体" w:eastAsia="宋体" w:cs="宋体"/>
          <w:color w:val="auto"/>
          <w:highlight w:val="none"/>
        </w:rPr>
      </w:pPr>
      <w:bookmarkStart w:id="42" w:name="_Toc82873322"/>
      <w:bookmarkStart w:id="43" w:name="_Toc82338239"/>
      <w:bookmarkStart w:id="44" w:name="_Toc13188"/>
      <w:bookmarkStart w:id="45" w:name="_Toc35524548"/>
      <w:bookmarkStart w:id="46" w:name="_Toc16105"/>
      <w:bookmarkStart w:id="47" w:name="_Toc16629"/>
      <w:bookmarkStart w:id="48" w:name="_Toc7465"/>
      <w:bookmarkStart w:id="49" w:name="_Toc17053"/>
      <w:bookmarkStart w:id="50" w:name="_Toc17499"/>
      <w:bookmarkStart w:id="51" w:name="_Toc5746"/>
      <w:r>
        <w:rPr>
          <w:rFonts w:hint="eastAsia" w:ascii="宋体" w:hAnsi="宋体" w:eastAsia="宋体" w:cs="宋体"/>
          <w:color w:val="auto"/>
          <w:highlight w:val="none"/>
        </w:rPr>
        <w:t>一、</w:t>
      </w:r>
      <w:bookmarkEnd w:id="42"/>
      <w:bookmarkEnd w:id="43"/>
      <w:r>
        <w:rPr>
          <w:rFonts w:hint="eastAsia" w:ascii="宋体" w:hAnsi="宋体" w:eastAsia="宋体" w:cs="宋体"/>
          <w:color w:val="auto"/>
          <w:highlight w:val="none"/>
        </w:rPr>
        <w:t>总则</w:t>
      </w:r>
      <w:bookmarkEnd w:id="44"/>
      <w:bookmarkEnd w:id="45"/>
      <w:bookmarkEnd w:id="46"/>
      <w:bookmarkEnd w:id="47"/>
      <w:bookmarkEnd w:id="48"/>
      <w:bookmarkEnd w:id="49"/>
      <w:bookmarkEnd w:id="50"/>
      <w:bookmarkEnd w:id="51"/>
    </w:p>
    <w:p>
      <w:pPr>
        <w:pStyle w:val="140"/>
        <w:spacing w:line="360" w:lineRule="auto"/>
        <w:ind w:firstLine="420"/>
        <w:rPr>
          <w:rFonts w:hint="eastAsia" w:ascii="宋体" w:hAnsi="宋体" w:eastAsia="宋体" w:cs="宋体"/>
          <w:color w:val="auto"/>
          <w:highlight w:val="none"/>
        </w:rPr>
      </w:pPr>
      <w:bookmarkStart w:id="52" w:name="_Toc82338240"/>
      <w:bookmarkStart w:id="53" w:name="_Toc82873323"/>
      <w:r>
        <w:rPr>
          <w:rFonts w:hint="eastAsia" w:ascii="宋体" w:hAnsi="宋体" w:eastAsia="宋体" w:cs="宋体"/>
          <w:color w:val="auto"/>
          <w:highlight w:val="none"/>
        </w:rPr>
        <w:t>1.1、实施依据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次招标工作是按照《中华人民共和国政府采购法》、《中华人民共和国政府采购法实施条例》、《政府采购货物和服务招标投标管理办法》、《浙江省政府采购项目电子交易管理暂行办法》等有关法律、法规、规章、文件的规定组织和实施。</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1.2、采购人式：公开招标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1.3、定义</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采购人：是指依法进行政府采购的国家机关、事业单位、团体组织，见“投标人须知前附表”；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采购代理机构：受采购人委托，在委托的范围内办理政府采购事宜的机构，见“投标人须知前附表”；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投标人：是指参加本政府采购项目投标的供应商；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投标人代表：是指参加本项目投标活动的投标人法定代表人或法定代表人授权代表；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投标联合体：是指两个以上供应商组成联合体，以一个投标人的身份参加投标；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甲方：是指合同签订的一方，一般与采购人、用户相同；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乙方：是指合同签订的另一方，与中标人相同；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制造商：是指拥有投标产品自主知识产权的单位；</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中小企业（含中型、小型、微型）指符合中小企业划分标准（工信部联企业[2011]300号），在本项目政府采购活动中提供本企业制造的货物（服务），或者提供其他中小企业制造的货物的企业。本项所称货物不包括使用大型企业注册商标的货物及进口货物。小型、微型企业提供中型企业制造的货物的，视同为中型企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监狱企业、残疾人福利性单位视同小微企业，参加本项目投标的，享受小微企业同等的价格扣除；</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残疾人福利性单位：符合《财政部 民政部 中国残疾人联合会关于促进残疾人就业政府采购政策的通知》（财库〔2017〕141号）的规定的单位；</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政府采购监管部门：</w:t>
      </w:r>
      <w:r>
        <w:rPr>
          <w:rFonts w:hint="eastAsia" w:ascii="宋体" w:hAnsi="宋体" w:eastAsia="宋体" w:cs="宋体"/>
          <w:bCs/>
          <w:color w:val="auto"/>
          <w:kern w:val="0"/>
          <w:highlight w:val="none"/>
        </w:rPr>
        <w:t>杭州市财政局政府采购监管处</w:t>
      </w:r>
      <w:r>
        <w:rPr>
          <w:rFonts w:hint="eastAsia" w:ascii="宋体" w:hAnsi="宋体" w:eastAsia="宋体" w:cs="宋体"/>
          <w:color w:val="auto"/>
          <w:highlight w:val="none"/>
        </w:rPr>
        <w:t>；</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电子签章：本采购文件所称电子签章是指投标人单位法定名称电子公章；</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公章：本采购文件所称公章是指投标人单位法定名称章或者单位法定名称电子公章（即电子签章）。</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1.4、投标人须知前附表规定接受联合体投标的，应遵守以下规定：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1）两个以上供应商可以组成一个联合体，以一个供应商的身份共同参加投标；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2）组成联合体参加本项目投标的，投标人须在购买采购文件时向采购代理机构作出相关书面说明，否则投标无效；</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3）以联合体形式参加本项目投标的，联合体的各成员均应当具备《中华人民共和国政府采购法》第二十二条规定的条件，</w:t>
      </w:r>
      <w:r>
        <w:rPr>
          <w:rFonts w:hint="eastAsia" w:ascii="宋体" w:hAnsi="宋体" w:eastAsia="宋体" w:cs="宋体"/>
          <w:color w:val="auto"/>
          <w:szCs w:val="21"/>
          <w:highlight w:val="none"/>
        </w:rPr>
        <w:t>联合体各方中至少应当有一方符合采购人规定的特定条件</w:t>
      </w:r>
      <w:r>
        <w:rPr>
          <w:rFonts w:hint="eastAsia" w:ascii="宋体" w:hAnsi="宋体" w:eastAsia="宋体" w:cs="宋体"/>
          <w:color w:val="auto"/>
          <w:kern w:val="0"/>
          <w:szCs w:val="21"/>
          <w:highlight w:val="none"/>
        </w:rPr>
        <w:t>，联合体中有同类资质的供应商按照联合体分工承担相同工作的，按照资质等级较低的供应商确定资质等级；</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5）联合体各方签订投标联合协议后，不得再以自己名义单独在本项目中参加投标，也不得组成新的联合体参加本项目投标；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6）联合体各方共同与采购人签订采购合同，就采购合同约定的事项对采购人承担连带责任；</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7）投标文件须由主办人盖章及其全权代表签署。</w:t>
      </w:r>
    </w:p>
    <w:p>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1.5、费用</w:t>
      </w:r>
    </w:p>
    <w:p>
      <w:pPr>
        <w:adjustRightInd w:val="0"/>
        <w:snapToGrid w:val="0"/>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无论招投标过程中的做法和结果如何，投标人自行承担招投标活动中所发生的全部费用。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1.6、保密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参与招标投标活动的各方应对采购文件和投标文件中的商业和技术等秘密保密，违者应对此造成的后果承担法律责任。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1.7、语言文字</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除专用术语外，与招标投标有关的语言使用中文。专用术语应附有中文注释。</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1.8、计量单位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1.9、踏勘现场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1.9.1投标人须知前附表规定组织踏勘现场的，采购人按投标人须知前附表规定的时间、地点组织投标人踏勘项目现场。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1.9.2投标人踏勘现场发生的费用自理。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1.9.3除采购人的原因外，投标人自行负责在踏勘现场中所发生的人员伤亡和财产损失。</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1.9.4采购人在踏勘现场中介绍的场地和相关的周边环境情况，供投标人在编制投标文件时参考，采购人不对投标人据此作出的判断和决策负责。</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1.10、答疑会（不召开）</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1.10.1投标人须知前附表规定召开答疑会的，采购人按投标人须知前附表规定的时间和地点召开答疑会，澄清投标人提出的问题。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1.10.2投标人应在答疑会时间的前一天，以书面形式将提出的问题送达采购人，以便采购人在会议期间澄清。</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1.10.3答疑会后，采购人按本章2.4款规定对投标人所提问题进行澄清答复。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1.11、偏离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投标文件应完全响应采购文件规定的实质性内容和条件。</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1.12、其他</w:t>
      </w:r>
    </w:p>
    <w:p>
      <w:pPr>
        <w:pStyle w:val="140"/>
        <w:spacing w:line="360" w:lineRule="auto"/>
        <w:ind w:firstLine="420"/>
        <w:rPr>
          <w:rFonts w:hint="eastAsia" w:ascii="宋体" w:hAnsi="宋体" w:eastAsia="宋体" w:cs="宋体"/>
          <w:b/>
          <w:color w:val="auto"/>
          <w:highlight w:val="none"/>
          <w:u w:val="single"/>
        </w:rPr>
      </w:pPr>
      <w:r>
        <w:rPr>
          <w:rFonts w:hint="eastAsia" w:ascii="宋体" w:hAnsi="宋体" w:eastAsia="宋体" w:cs="宋体"/>
          <w:color w:val="auto"/>
          <w:highlight w:val="none"/>
        </w:rPr>
        <w:t>1.12.1▲</w:t>
      </w:r>
      <w:r>
        <w:rPr>
          <w:rFonts w:hint="eastAsia" w:ascii="宋体" w:hAnsi="宋体" w:eastAsia="宋体" w:cs="宋体"/>
          <w:b/>
          <w:color w:val="auto"/>
          <w:highlight w:val="none"/>
          <w:u w:val="single"/>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pPr>
        <w:pStyle w:val="140"/>
        <w:spacing w:line="360" w:lineRule="auto"/>
        <w:ind w:firstLine="422"/>
        <w:rPr>
          <w:rFonts w:hint="eastAsia" w:ascii="宋体" w:hAnsi="宋体" w:eastAsia="宋体" w:cs="宋体"/>
          <w:color w:val="auto"/>
          <w:highlight w:val="none"/>
        </w:rPr>
      </w:pPr>
      <w:r>
        <w:rPr>
          <w:rFonts w:hint="eastAsia" w:ascii="宋体" w:hAnsi="宋体" w:eastAsia="宋体" w:cs="宋体"/>
          <w:b/>
          <w:color w:val="auto"/>
          <w:highlight w:val="none"/>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color w:val="auto"/>
          <w:highlight w:val="none"/>
        </w:rPr>
        <w:t>1.12.2▲</w:t>
      </w:r>
      <w:r>
        <w:rPr>
          <w:rFonts w:hint="eastAsia" w:ascii="宋体" w:hAnsi="宋体" w:eastAsia="宋体" w:cs="宋体"/>
          <w:b/>
          <w:bCs/>
          <w:color w:val="auto"/>
          <w:highlight w:val="none"/>
          <w:u w:val="single"/>
        </w:rPr>
        <w:t>投标人对所投标项内的采购内容必须全部进行投标。</w:t>
      </w:r>
      <w:r>
        <w:rPr>
          <w:rFonts w:hint="eastAsia" w:ascii="宋体" w:hAnsi="宋体" w:eastAsia="宋体" w:cs="宋体"/>
          <w:color w:val="auto"/>
          <w:highlight w:val="none"/>
        </w:rPr>
        <w:t>投标人根据采购文件的要求完成所有工作内容并达到使用要求及质量标准所需费用、质保期服务所需的费用及采购代理服务费均包含在总价之中。</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1.12.3采购文件中如有描述歧义或前后不一致的地方，评标委员会有权按公平、合理的原则进行评判，但对同一条款的评判适用于每个投标人。</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1.12.4投标文件的响应内容必须真实、明确、准确。否则，评标委员会将对其作出不利的评审。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12.5乙</w:t>
      </w:r>
      <w:r>
        <w:rPr>
          <w:rFonts w:hint="eastAsia" w:ascii="宋体" w:hAnsi="宋体" w:eastAsia="宋体" w:cs="宋体"/>
          <w:color w:val="auto"/>
          <w:highlight w:val="none"/>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1.12.6项目资金为财政性投资，资金已落实。</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1.12.7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1.12.8不同投标人之间存在以下利害关系并且存在影响政府采购公平竞争行为的，不得参加同一合同项下的政府采购活动，相关投标投标人的投标均作无效处理： </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A.法定代表人或负责人或实际控制人是同一人；</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B.法定代表人或负责人或实际控制人是夫妻关系；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C.法定代表人或负责人或实际控制人是直系血亲关系；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D.法定代表人或负责人或实际控制人存在三代以内旁系血亲关系；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E.法定代表人或负责人或实际控制人存在近姻亲关系；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F.法定代表人或负责人或实际控制人存在股份控制或实际控制关系；</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G.存在共同直接或间接投资设立子公司、联营企业和合营企业情况；</w:t>
      </w:r>
    </w:p>
    <w:p>
      <w:pPr>
        <w:adjustRightInd w:val="0"/>
        <w:snapToGri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bCs/>
          <w:color w:val="auto"/>
          <w:highlight w:val="none"/>
        </w:rPr>
        <w:t>H.存在分级代理或代销关系、同一生产制造商关系、管理关系、重要业务（占主营业务收入50%以上）或重要财务往来关系（如融资）等其他实质性控制关系。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422" w:firstLine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1.12.9投标所使用的资格、资信、业绩、企业认证等证明材料必须为投标人自身所拥有，不同法人、其他组织资料与投标人无关，评审时不作为该投标人的依据。</w:t>
      </w:r>
    </w:p>
    <w:p>
      <w:pPr>
        <w:pStyle w:val="4"/>
        <w:ind w:firstLine="422"/>
        <w:rPr>
          <w:rFonts w:hint="eastAsia" w:ascii="宋体" w:hAnsi="宋体" w:eastAsia="宋体" w:cs="宋体"/>
          <w:color w:val="auto"/>
          <w:highlight w:val="none"/>
        </w:rPr>
      </w:pPr>
      <w:bookmarkStart w:id="54" w:name="_Toc22303"/>
      <w:bookmarkStart w:id="55" w:name="_Toc10881"/>
      <w:bookmarkStart w:id="56" w:name="_Toc9229"/>
      <w:bookmarkStart w:id="57" w:name="_Toc26547"/>
      <w:bookmarkStart w:id="58" w:name="_Toc6383"/>
      <w:bookmarkStart w:id="59" w:name="_Toc942"/>
      <w:bookmarkStart w:id="60" w:name="_Toc35524549"/>
      <w:bookmarkStart w:id="61" w:name="_Toc22592"/>
      <w:r>
        <w:rPr>
          <w:rFonts w:hint="eastAsia" w:ascii="宋体" w:hAnsi="宋体" w:eastAsia="宋体" w:cs="宋体"/>
          <w:color w:val="auto"/>
          <w:highlight w:val="none"/>
        </w:rPr>
        <w:t>二、采购文件</w:t>
      </w:r>
      <w:bookmarkEnd w:id="52"/>
      <w:bookmarkEnd w:id="53"/>
      <w:bookmarkEnd w:id="54"/>
      <w:bookmarkEnd w:id="55"/>
      <w:bookmarkEnd w:id="56"/>
      <w:bookmarkEnd w:id="57"/>
      <w:bookmarkEnd w:id="58"/>
      <w:bookmarkEnd w:id="59"/>
      <w:bookmarkEnd w:id="60"/>
      <w:bookmarkEnd w:id="61"/>
    </w:p>
    <w:p>
      <w:pPr>
        <w:pStyle w:val="140"/>
        <w:spacing w:line="360" w:lineRule="auto"/>
        <w:ind w:firstLine="420"/>
        <w:rPr>
          <w:rFonts w:hint="eastAsia" w:ascii="宋体" w:hAnsi="宋体" w:eastAsia="宋体" w:cs="宋体"/>
          <w:color w:val="auto"/>
          <w:highlight w:val="none"/>
        </w:rPr>
      </w:pPr>
      <w:bookmarkStart w:id="62" w:name="_Toc82338241"/>
      <w:bookmarkStart w:id="63" w:name="_Toc82873324"/>
      <w:r>
        <w:rPr>
          <w:rFonts w:hint="eastAsia" w:ascii="宋体" w:hAnsi="宋体" w:eastAsia="宋体" w:cs="宋体"/>
          <w:color w:val="auto"/>
          <w:highlight w:val="none"/>
        </w:rPr>
        <w:t>2.1、采购文件组成</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2.1.1第一章 招标公告</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2.1.2第二章 采购内容及技术要求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2.1.3第三章 评标办法</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2.1.4第四章 采购合同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2.1.5第五章 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2.1.6第六章 投标人须知</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2.1.7第七章 投标文件格式</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2.1.8补充文件（如有）</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2.2、采购文件的解释权</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采购文件的解释权归采购人和采购代理机构所有。</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2.3、采购文件的质疑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2.3.1投标人认为采购文件规定内容使自己的合法权益受到损害的，投标人可以提出书面质疑。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2.3.2供应商提出质疑应当提交质疑函和必要的证明材料。质疑函应当包括下列内容：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供应商为自然人的，应当由本人签字；供应商为法人或者其他组织的，应当由法定代表人、主要负责人，或者其授权代表签字或者盖章，并加盖公章。</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2.3.3质疑期限自投标人获得采购文件之日起7个工作日内且在投标截止时间前向采购代理机构提出。供应商须在法定质疑期内一次性提出针对采购文件的质疑。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2.3.4质疑书中涉及的相关材料中有外文资料的，应当将与质疑相关的外文资料完整、客观、真实地翻译为中文，并注明翻译人员姓名、工作单位、联系方式等信息。</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2.3.5质疑书以直接提交、传真或邮寄方式提交（一式三份）。</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2.3.6质疑书以传真形式提交后，同时须向采购代理机构提交质疑书原件，实际收到原件之日作为收到质疑的日期。</w:t>
      </w:r>
    </w:p>
    <w:p>
      <w:pPr>
        <w:pStyle w:val="140"/>
        <w:spacing w:line="360" w:lineRule="auto"/>
        <w:ind w:firstLine="409" w:firstLineChars="195"/>
        <w:rPr>
          <w:rFonts w:hint="eastAsia" w:ascii="宋体" w:hAnsi="宋体" w:eastAsia="宋体" w:cs="宋体"/>
          <w:color w:val="auto"/>
          <w:highlight w:val="none"/>
        </w:rPr>
      </w:pPr>
      <w:r>
        <w:rPr>
          <w:rFonts w:hint="eastAsia" w:ascii="宋体" w:hAnsi="宋体" w:eastAsia="宋体" w:cs="宋体"/>
          <w:color w:val="auto"/>
          <w:highlight w:val="none"/>
        </w:rPr>
        <w:t>2.4、采购文件的澄清</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2.4.1投标人对采购文件如有疑问要求澄清，或认为有必要与采购代理机构进行技术交流，投标人需将书面资料在“投标人须知前附表”规定提疑截止时间前传真至采购代理机构，同时将电子文件发至“投标人须知前附表”注明的邮箱（电子邮件与书面文件有不一致的，以书面文件为准），并与采购代理机构进行确认。采购代理机构有权对提疑截止时间后的收到疑问将不予受理、答复。</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2.4.2 投标人要求澄清的资料应加盖单位公章、写明日期。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2.4.3 如有必要，采购代理机构和采购人对投标人所有要求澄清的问题都予以解答，澄清答复的文件为补充文件，作为采购文件的组成部分，补充文件将在“投标人须知前附表”规定的时间前以网上更正公告形式告知所有获取采购文件的投标人，补充文件对投标人均有约束力。</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2.4.4补充文件发出后，采购人原则上不改变采购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2.4.5投标人在采购文件规定的提疑截止时间前内未对采购文件提出疑问的，采购代理机构将视其为无异议。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2.4.6当采购文件与补充文件就同一内容的表述不一致时，以最后发出的文件为准。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2.5、采购文件的修改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2.5.1 在投标截止时间前，由于各种原因采购人可能以补充文件的形式修改完善采购文件。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2.5.2补充文件作为采购文件组成部分，补充文件将在“投标人须知前附表”规定的时间前以网上更正公告形式告知所有获取采购文件的投标人，补充文件对投标人均有约束力。</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2.5.3补充文件发出后，采购人原则上不改变本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2.5.4更正公告发布后，对补充文件如有疑问要求澄清，应在24小时内将书面资料传真至采购代理机构，同时将电子文件发至“投标人须知前附表”注明的邮箱（电子邮件与传真文件有不一致的，以传真文件为准），并与采购代理机构进行确认。</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2.5.5投标人要求澄清的资料应加盖单位公章、写明日期。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2.5.6对补充文件的澄清答复按2.4款规定。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2.5.7当采购文件与补充文件就同一内容的表述不一致时，以最后发出的文件为准。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2.5.8任何口头答复均不属于采购文件的组成部分。</w:t>
      </w:r>
    </w:p>
    <w:p>
      <w:pPr>
        <w:pStyle w:val="4"/>
        <w:ind w:firstLine="422"/>
        <w:rPr>
          <w:rFonts w:hint="eastAsia" w:ascii="宋体" w:hAnsi="宋体" w:eastAsia="宋体" w:cs="宋体"/>
          <w:color w:val="auto"/>
          <w:highlight w:val="none"/>
        </w:rPr>
      </w:pPr>
      <w:bookmarkStart w:id="64" w:name="_Toc526"/>
      <w:bookmarkStart w:id="65" w:name="_Toc10398"/>
      <w:bookmarkStart w:id="66" w:name="_Toc17903"/>
      <w:bookmarkStart w:id="67" w:name="_Toc12259"/>
      <w:bookmarkStart w:id="68" w:name="_Toc24031"/>
      <w:bookmarkStart w:id="69" w:name="_Toc27562"/>
      <w:bookmarkStart w:id="70" w:name="_Toc20346"/>
      <w:bookmarkStart w:id="71" w:name="_Toc35524550"/>
      <w:r>
        <w:rPr>
          <w:rFonts w:hint="eastAsia" w:ascii="宋体" w:hAnsi="宋体" w:eastAsia="宋体" w:cs="宋体"/>
          <w:color w:val="auto"/>
          <w:highlight w:val="none"/>
        </w:rPr>
        <w:t>三、投标文件</w:t>
      </w:r>
      <w:bookmarkEnd w:id="62"/>
      <w:bookmarkEnd w:id="63"/>
      <w:bookmarkEnd w:id="64"/>
      <w:bookmarkEnd w:id="65"/>
      <w:bookmarkEnd w:id="66"/>
      <w:bookmarkEnd w:id="67"/>
      <w:bookmarkEnd w:id="68"/>
      <w:bookmarkEnd w:id="69"/>
      <w:bookmarkEnd w:id="70"/>
      <w:bookmarkEnd w:id="71"/>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3.1、投标文件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3.1.1投标文件的形式：详见投标须知前附表要求。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3.1.2投标人应仔细阅读采购文件规定的所有内容，以保证能全面准确理解采购文件，并按照采购文件要求，详细编制投标文件，投标文件内容必须针对本次招标响应。</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color w:val="auto"/>
          <w:highlight w:val="none"/>
        </w:rPr>
        <w:t>3.1.3投标人必须按采购文件的要求提供相关资料，并对采购文件中提出的所有内容要求给予实质性响应，须保证投标文件的准确、真实、明确</w:t>
      </w:r>
      <w:r>
        <w:rPr>
          <w:rFonts w:hint="eastAsia" w:ascii="宋体" w:hAnsi="宋体" w:eastAsia="宋体" w:cs="宋体"/>
          <w:bCs/>
          <w:color w:val="auto"/>
          <w:highlight w:val="none"/>
        </w:rPr>
        <w:t>。投标文件响应内容对采购文件要求如有偏离均应填写偏离表，如不填写，采购人有权视作投标文件完全响应采购文件要求。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3.2、投标文件组成</w:t>
      </w:r>
    </w:p>
    <w:p>
      <w:pPr>
        <w:pStyle w:val="140"/>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3.2.1投标文件报价文件部分</w:t>
      </w:r>
    </w:p>
    <w:p>
      <w:pPr>
        <w:numPr>
          <w:ilvl w:val="0"/>
          <w:numId w:val="3"/>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投标函；（附件一） </w:t>
      </w:r>
    </w:p>
    <w:p>
      <w:pPr>
        <w:numPr>
          <w:ilvl w:val="0"/>
          <w:numId w:val="3"/>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开标一览表；（附件二-1）</w:t>
      </w:r>
    </w:p>
    <w:p>
      <w:pPr>
        <w:numPr>
          <w:ilvl w:val="0"/>
          <w:numId w:val="3"/>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物业</w:t>
      </w:r>
      <w:r>
        <w:rPr>
          <w:rFonts w:hint="eastAsia" w:ascii="宋体" w:hAnsi="宋体" w:eastAsia="宋体" w:cs="宋体"/>
          <w:color w:val="auto"/>
          <w:szCs w:val="21"/>
          <w:highlight w:val="none"/>
        </w:rPr>
        <w:t>管理相关人员费用明细表</w:t>
      </w:r>
      <w:r>
        <w:rPr>
          <w:rFonts w:hint="eastAsia" w:ascii="宋体" w:hAnsi="宋体" w:eastAsia="宋体" w:cs="宋体"/>
          <w:color w:val="auto"/>
          <w:highlight w:val="none"/>
        </w:rPr>
        <w:t>；（附件二-2）</w:t>
      </w:r>
    </w:p>
    <w:p>
      <w:pPr>
        <w:numPr>
          <w:ilvl w:val="0"/>
          <w:numId w:val="3"/>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bCs/>
          <w:color w:val="auto"/>
          <w:highlight w:val="none"/>
        </w:rPr>
        <w:t>缴纳采购代理服务费承诺书；</w:t>
      </w:r>
      <w:r>
        <w:rPr>
          <w:rFonts w:hint="eastAsia" w:ascii="宋体" w:hAnsi="宋体" w:eastAsia="宋体" w:cs="宋体"/>
          <w:color w:val="auto"/>
          <w:highlight w:val="none"/>
        </w:rPr>
        <w:t>（附件二-3）</w:t>
      </w:r>
    </w:p>
    <w:p>
      <w:pPr>
        <w:numPr>
          <w:ilvl w:val="0"/>
          <w:numId w:val="3"/>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中小企业（监狱企业、残疾人福利性单位）声明函及其相关的充分的证明材料。（如有）（附件二-4）</w:t>
      </w:r>
    </w:p>
    <w:p>
      <w:pPr>
        <w:pStyle w:val="140"/>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3.2.2投标文件资格文件部分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详见“第七章  投标文件格式”要求。</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3.2.3投标文件商务、技术文件部分</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法定代表人资格证明书或附有法定代表人资格证明书的法定代表人授权书；（附件三）</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廉洁承诺书；（附件四）</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同类项目</w:t>
      </w:r>
      <w:r>
        <w:rPr>
          <w:rFonts w:hint="eastAsia" w:ascii="宋体" w:hAnsi="宋体" w:eastAsia="宋体" w:cs="宋体"/>
          <w:color w:val="auto"/>
          <w:highlight w:val="none"/>
        </w:rPr>
        <w:t>业绩表格式；（附件五）</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投标人声明函；（附件六）</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偏离表；（附件七）</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拟投入本项目的日常工作必需的机械、器材、物资配备清单表</w:t>
      </w:r>
      <w:r>
        <w:rPr>
          <w:rFonts w:hint="eastAsia" w:ascii="宋体" w:hAnsi="宋体" w:eastAsia="宋体" w:cs="宋体"/>
          <w:color w:val="auto"/>
          <w:highlight w:val="none"/>
        </w:rPr>
        <w:t>；（附件八）</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拟派项目负责人简历表</w:t>
      </w:r>
      <w:r>
        <w:rPr>
          <w:rFonts w:hint="eastAsia" w:ascii="宋体" w:hAnsi="宋体" w:eastAsia="宋体" w:cs="宋体"/>
          <w:color w:val="auto"/>
          <w:highlight w:val="none"/>
        </w:rPr>
        <w:t>；（附件九）</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项目其他管理人员概况表；（附件十）</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岗位员工配置计划表；（附件十一）</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技术服务方案；（附件十二）</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投标人必须按《劳动合同法》和政府有关部门规定为全体</w:t>
      </w:r>
      <w:r>
        <w:rPr>
          <w:rFonts w:hint="eastAsia" w:ascii="宋体" w:hAnsi="宋体" w:eastAsia="宋体" w:cs="宋体"/>
          <w:color w:val="auto"/>
          <w:highlight w:val="none"/>
          <w:lang w:val="en-US" w:eastAsia="zh-CN"/>
        </w:rPr>
        <w:t>物业</w:t>
      </w:r>
      <w:r>
        <w:rPr>
          <w:rFonts w:hint="eastAsia" w:ascii="宋体" w:hAnsi="宋体" w:eastAsia="宋体" w:cs="宋体"/>
          <w:color w:val="auto"/>
          <w:highlight w:val="none"/>
        </w:rPr>
        <w:t>服务人员交纳所有相关的社会保险及其他相关费用，并在投标文件中作出明确承诺；（附件十三）</w:t>
      </w:r>
    </w:p>
    <w:p>
      <w:pPr>
        <w:numPr>
          <w:ilvl w:val="0"/>
          <w:numId w:val="4"/>
        </w:numPr>
        <w:tabs>
          <w:tab w:val="left" w:pos="743"/>
          <w:tab w:val="left"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投标人认为需要提供的其他投标文件和资料。（附件十四）</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3.3、投标文件的编制</w:t>
      </w:r>
    </w:p>
    <w:p>
      <w:pPr>
        <w:pStyle w:val="140"/>
        <w:spacing w:line="360" w:lineRule="auto"/>
        <w:ind w:firstLine="420"/>
        <w:rPr>
          <w:rFonts w:hint="eastAsia" w:ascii="宋体" w:hAnsi="宋体" w:eastAsia="宋体" w:cs="宋体"/>
          <w:color w:val="auto"/>
          <w:sz w:val="20"/>
          <w:highlight w:val="none"/>
        </w:rPr>
      </w:pPr>
      <w:r>
        <w:rPr>
          <w:rFonts w:hint="eastAsia" w:ascii="宋体" w:hAnsi="宋体" w:eastAsia="宋体" w:cs="宋体"/>
          <w:color w:val="auto"/>
          <w:highlight w:val="none"/>
        </w:rPr>
        <w:t>3.3.1投标人应先安装“政采云电子交易客户端”，并按照采购文件中规定的 “投标文件格式”中提供的格式和“政府采购云平台”的要求，通过“政采云电子交易客户端”编制并加密投标文件。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3.3.2投标文件应当对采购文件规定的内容进行明确，对采购文件规定的实质性内容应当作出响应。</w:t>
      </w:r>
    </w:p>
    <w:p>
      <w:pPr>
        <w:pStyle w:val="27"/>
        <w:adjustRightInd w:val="0"/>
        <w:snapToGri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3.3.4投标文件份数要求详见“投标人须知前附表”。</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3.3.5投标文件应编制目录，投标人没有按照本章3.2款的要求提供全部资料，或者没有仔细阅读采购文件，或者没有对采购文件在各方面的要求作出实质性响应是投标人的风险，由此造成的一切后果由投标人自行承担。</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3.3.6由于字迹模糊或表达不清引起的后果由投标人负责。</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3.4、投标报价</w:t>
      </w:r>
    </w:p>
    <w:p>
      <w:pPr>
        <w:pStyle w:val="140"/>
        <w:spacing w:line="360" w:lineRule="auto"/>
        <w:ind w:firstLine="420"/>
        <w:rPr>
          <w:rFonts w:hint="eastAsia" w:ascii="宋体" w:hAnsi="宋体" w:eastAsia="宋体" w:cs="宋体"/>
          <w:color w:val="auto"/>
          <w:highlight w:val="none"/>
          <w:u w:val="thick"/>
        </w:rPr>
      </w:pPr>
      <w:r>
        <w:rPr>
          <w:rFonts w:hint="eastAsia" w:ascii="宋体" w:hAnsi="宋体" w:eastAsia="宋体" w:cs="宋体"/>
          <w:color w:val="auto"/>
          <w:highlight w:val="none"/>
        </w:rPr>
        <w:t>3.4.1 ▲</w:t>
      </w:r>
      <w:r>
        <w:rPr>
          <w:rFonts w:hint="eastAsia" w:ascii="宋体" w:hAnsi="宋体" w:eastAsia="宋体" w:cs="宋体"/>
          <w:b/>
          <w:color w:val="auto"/>
          <w:highlight w:val="none"/>
          <w:u w:val="thick"/>
        </w:rPr>
        <w:t>本次投标报价为含税人民币价</w:t>
      </w:r>
      <w:r>
        <w:rPr>
          <w:rFonts w:hint="eastAsia" w:ascii="宋体" w:hAnsi="宋体" w:eastAsia="宋体" w:cs="宋体"/>
          <w:color w:val="auto"/>
          <w:highlight w:val="none"/>
          <w:u w:val="thick"/>
        </w:rPr>
        <w:t>。</w:t>
      </w:r>
    </w:p>
    <w:p>
      <w:pPr>
        <w:pStyle w:val="140"/>
        <w:spacing w:line="360" w:lineRule="auto"/>
        <w:ind w:firstLine="420"/>
        <w:rPr>
          <w:rFonts w:hint="eastAsia" w:ascii="宋体" w:hAnsi="宋体" w:eastAsia="宋体" w:cs="宋体"/>
          <w:b/>
          <w:bCs/>
          <w:color w:val="auto"/>
          <w:szCs w:val="21"/>
          <w:highlight w:val="none"/>
          <w:u w:val="thick"/>
        </w:rPr>
      </w:pPr>
      <w:r>
        <w:rPr>
          <w:rFonts w:hint="eastAsia" w:ascii="宋体" w:hAnsi="宋体" w:eastAsia="宋体" w:cs="宋体"/>
          <w:color w:val="auto"/>
          <w:highlight w:val="none"/>
        </w:rPr>
        <w:t>3.4.2 投标报价包括完成履行所有规定服务所产生的全部费用。服务须达到采购文件规定的质量标准及使用要求</w:t>
      </w:r>
      <w:r>
        <w:rPr>
          <w:rFonts w:hint="eastAsia" w:ascii="宋体" w:hAnsi="宋体" w:eastAsia="宋体" w:cs="宋体"/>
          <w:color w:val="auto"/>
          <w:szCs w:val="21"/>
          <w:highlight w:val="none"/>
        </w:rPr>
        <w:t>。</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3.4.3 ▲</w:t>
      </w:r>
      <w:r>
        <w:rPr>
          <w:rFonts w:hint="eastAsia" w:ascii="宋体" w:hAnsi="宋体" w:eastAsia="宋体" w:cs="宋体"/>
          <w:b/>
          <w:color w:val="auto"/>
          <w:highlight w:val="none"/>
          <w:u w:val="single"/>
        </w:rPr>
        <w:t>所投标项只允许有一个报价，不接受有选择报价的投标文件。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3.5、投标文件有效期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3.5.1 投标文件有效期按“投标人须知前附表”规定，投标文件应在该有效期内保持有效。合同签订后，投标文件作为合同附件，投标文件有效期同合同有效期。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3.5.2 在特殊情况下，采购人可与投标人协商延长投标文件有效期，这种要求和答复均应以网上公告或书面形式进行。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3.5.3 投标人可拒绝接受延期要求。同意延长有效期的投标人不能修改投标文件。</w:t>
      </w:r>
    </w:p>
    <w:p>
      <w:pPr>
        <w:pStyle w:val="4"/>
        <w:ind w:firstLine="422"/>
        <w:rPr>
          <w:rFonts w:hint="eastAsia" w:ascii="宋体" w:hAnsi="宋体" w:eastAsia="宋体" w:cs="宋体"/>
          <w:color w:val="auto"/>
          <w:highlight w:val="none"/>
        </w:rPr>
      </w:pPr>
      <w:bookmarkStart w:id="72" w:name="_Toc27415"/>
      <w:bookmarkStart w:id="73" w:name="_Toc233"/>
      <w:bookmarkStart w:id="74" w:name="_Toc82338242"/>
      <w:bookmarkStart w:id="75" w:name="_Toc10703"/>
      <w:bookmarkStart w:id="76" w:name="_Toc17341"/>
      <w:bookmarkStart w:id="77" w:name="_Toc6132"/>
      <w:bookmarkStart w:id="78" w:name="_Toc82873325"/>
      <w:bookmarkStart w:id="79" w:name="_Toc19259"/>
      <w:bookmarkStart w:id="80" w:name="_Toc29887"/>
      <w:bookmarkStart w:id="81" w:name="_Toc35524551"/>
      <w:r>
        <w:rPr>
          <w:rFonts w:hint="eastAsia" w:ascii="宋体" w:hAnsi="宋体" w:eastAsia="宋体" w:cs="宋体"/>
          <w:color w:val="auto"/>
          <w:highlight w:val="none"/>
        </w:rPr>
        <w:t>四、投标</w:t>
      </w:r>
      <w:bookmarkEnd w:id="72"/>
      <w:bookmarkEnd w:id="73"/>
      <w:bookmarkEnd w:id="74"/>
      <w:bookmarkEnd w:id="75"/>
      <w:bookmarkEnd w:id="76"/>
      <w:bookmarkEnd w:id="77"/>
      <w:bookmarkEnd w:id="78"/>
      <w:bookmarkEnd w:id="79"/>
      <w:bookmarkEnd w:id="80"/>
      <w:bookmarkEnd w:id="81"/>
    </w:p>
    <w:p>
      <w:pPr>
        <w:pStyle w:val="140"/>
        <w:spacing w:line="360" w:lineRule="auto"/>
        <w:ind w:firstLine="422"/>
        <w:rPr>
          <w:rFonts w:hint="eastAsia" w:ascii="宋体" w:hAnsi="宋体" w:eastAsia="宋体" w:cs="宋体"/>
          <w:color w:val="auto"/>
          <w:sz w:val="24"/>
          <w:highlight w:val="none"/>
        </w:rPr>
      </w:pPr>
      <w:r>
        <w:rPr>
          <w:rFonts w:hint="eastAsia" w:ascii="宋体" w:hAnsi="宋体" w:eastAsia="宋体" w:cs="宋体"/>
          <w:b/>
          <w:color w:val="auto"/>
          <w:highlight w:val="none"/>
        </w:rPr>
        <w:t>4.1、“电子加密投标文件”的上传、递交时间及地点：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b/>
          <w:bCs/>
          <w:color w:val="auto"/>
          <w:szCs w:val="32"/>
          <w:highlight w:val="none"/>
        </w:rPr>
        <w:t>1</w:t>
      </w:r>
      <w:r>
        <w:rPr>
          <w:rFonts w:hint="eastAsia" w:ascii="宋体" w:hAnsi="宋体" w:eastAsia="宋体" w:cs="宋体"/>
          <w:color w:val="auto"/>
          <w:highlight w:val="none"/>
        </w:rPr>
        <w:t>.1</w:t>
      </w:r>
      <w:r>
        <w:rPr>
          <w:rFonts w:hint="eastAsia" w:ascii="宋体" w:hAnsi="宋体" w:eastAsia="宋体" w:cs="宋体"/>
          <w:b/>
          <w:color w:val="auto"/>
          <w:highlight w:val="none"/>
        </w:rPr>
        <w:t>投标供应商应在投标截止时间前将“电子加密投标文件”成功上传递交至“政府采购云平台”，否则投标无效。</w:t>
      </w:r>
    </w:p>
    <w:p>
      <w:pPr>
        <w:pStyle w:val="140"/>
        <w:spacing w:line="360" w:lineRule="auto"/>
        <w:ind w:firstLine="420"/>
        <w:rPr>
          <w:rFonts w:hint="eastAsia" w:ascii="宋体" w:hAnsi="宋体" w:eastAsia="宋体" w:cs="宋体"/>
          <w:b/>
          <w:color w:val="auto"/>
          <w:highlight w:val="none"/>
        </w:rPr>
      </w:pPr>
      <w:r>
        <w:rPr>
          <w:rFonts w:hint="eastAsia" w:ascii="宋体" w:hAnsi="宋体" w:eastAsia="宋体" w:cs="宋体"/>
          <w:color w:val="auto"/>
          <w:highlight w:val="none"/>
        </w:rPr>
        <w:t>4.</w:t>
      </w:r>
      <w:r>
        <w:rPr>
          <w:rFonts w:hint="eastAsia" w:ascii="宋体" w:hAnsi="宋体" w:eastAsia="宋体" w:cs="宋体"/>
          <w:b/>
          <w:bCs/>
          <w:color w:val="auto"/>
          <w:szCs w:val="32"/>
          <w:highlight w:val="none"/>
        </w:rPr>
        <w:t>1</w:t>
      </w:r>
      <w:r>
        <w:rPr>
          <w:rFonts w:hint="eastAsia" w:ascii="宋体" w:hAnsi="宋体" w:eastAsia="宋体" w:cs="宋体"/>
          <w:b/>
          <w:color w:val="auto"/>
          <w:highlight w:val="none"/>
        </w:rPr>
        <w:t>.2“电子加密投标文件”成功上传递交后，供应商可自行打印投标文件接收回执。</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4.2、“备份投标文件”的密封包装、递交：</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4.2.1投标供应商在“政府采购云平台”完成“电子加密投标文件”的上传递交后，还可以（EMS邮寄形式）在投标截止时间前递交以介质（U盘）存储的 “备份投标文件”（一份）；</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4.2.2 “备份投标文件”应当密封包装，并在包装上标注投标项目名称、投标单位名称并加盖公章。没有密封包装或者逾期邮寄送达至投标地点的“备份投标文件”将不予接收；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4.2.4采购人如因故推迟投标截止时间，应以更正公告形式在原公告发布网站通知所有投标人。在这种情况下，采购人和投标人的权利和义务将受到新的投标截止时间的约束。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4.3、投标文件的修改和撤回</w:t>
      </w:r>
    </w:p>
    <w:p>
      <w:pPr>
        <w:pStyle w:val="14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highlight w:val="none"/>
        </w:rPr>
        <w:t>4.3.1投标人在网上递交投标文件以后如必须修改或撤回投标文件，必须在投标截止时间以前在网上撤回投标文件，修改并重新递交电子投标文件，如已递交备份投标文件的，应同时将撤标通知邮寄到达或送达采购代理机构，并同时重新邮寄备份投标文件。</w:t>
      </w:r>
      <w:r>
        <w:rPr>
          <w:rFonts w:hint="eastAsia" w:ascii="宋体" w:hAnsi="宋体" w:eastAsia="宋体" w:cs="宋体"/>
          <w:b/>
          <w:color w:val="auto"/>
          <w:kern w:val="0"/>
          <w:szCs w:val="21"/>
          <w:highlight w:val="none"/>
        </w:rPr>
        <w:t>投标截止时间后，投标人不得撤回、修改《投标文件》。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4.4、备选投标方案</w:t>
      </w:r>
    </w:p>
    <w:p>
      <w:pPr>
        <w:pStyle w:val="140"/>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投标人不得提交备选投标方案，否则，投标文件将被判定为无效标。与“电子加密投标文件”同时生成的“备份投标文件”不是投标备选（替代）方案。</w:t>
      </w:r>
    </w:p>
    <w:p>
      <w:pPr>
        <w:pStyle w:val="4"/>
        <w:ind w:firstLine="422"/>
        <w:rPr>
          <w:rFonts w:hint="eastAsia" w:ascii="宋体" w:hAnsi="宋体" w:eastAsia="宋体" w:cs="宋体"/>
          <w:color w:val="auto"/>
          <w:highlight w:val="none"/>
        </w:rPr>
      </w:pPr>
      <w:bookmarkStart w:id="82" w:name="_Toc82338243"/>
      <w:bookmarkStart w:id="83" w:name="_Toc82873326"/>
      <w:bookmarkStart w:id="84" w:name="_Toc10707"/>
      <w:bookmarkStart w:id="85" w:name="_Toc19258"/>
      <w:bookmarkStart w:id="86" w:name="_Toc25082"/>
      <w:bookmarkStart w:id="87" w:name="_Toc10878"/>
      <w:bookmarkStart w:id="88" w:name="_Toc35524552"/>
      <w:bookmarkStart w:id="89" w:name="_Toc27638"/>
      <w:bookmarkStart w:id="90" w:name="_Toc24899"/>
      <w:bookmarkStart w:id="91" w:name="_Toc29504"/>
      <w:r>
        <w:rPr>
          <w:rFonts w:hint="eastAsia" w:ascii="宋体" w:hAnsi="宋体" w:eastAsia="宋体" w:cs="宋体"/>
          <w:color w:val="auto"/>
          <w:highlight w:val="none"/>
        </w:rPr>
        <w:t>五、开标、评标</w:t>
      </w:r>
      <w:bookmarkEnd w:id="82"/>
      <w:bookmarkEnd w:id="83"/>
      <w:r>
        <w:rPr>
          <w:rFonts w:hint="eastAsia" w:ascii="宋体" w:hAnsi="宋体" w:eastAsia="宋体" w:cs="宋体"/>
          <w:color w:val="auto"/>
          <w:highlight w:val="none"/>
        </w:rPr>
        <w:t>及合同签订</w:t>
      </w:r>
      <w:bookmarkEnd w:id="84"/>
      <w:bookmarkEnd w:id="85"/>
      <w:bookmarkEnd w:id="86"/>
      <w:bookmarkEnd w:id="87"/>
      <w:bookmarkEnd w:id="88"/>
      <w:bookmarkEnd w:id="89"/>
      <w:bookmarkEnd w:id="90"/>
      <w:bookmarkEnd w:id="91"/>
    </w:p>
    <w:p>
      <w:pPr>
        <w:pStyle w:val="140"/>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5.1、开标</w:t>
      </w:r>
    </w:p>
    <w:p>
      <w:pPr>
        <w:pStyle w:val="140"/>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5.1.1开标形式</w:t>
      </w:r>
    </w:p>
    <w:p>
      <w:pPr>
        <w:pStyle w:val="140"/>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采购组织机构将按照采购文件规定的时间通过“政府采购云平台”组织开标、开启投标文件，所有投标人均应当准时在线参加。</w:t>
      </w:r>
    </w:p>
    <w:p>
      <w:pPr>
        <w:pStyle w:val="140"/>
        <w:spacing w:line="360" w:lineRule="auto"/>
        <w:ind w:firstLine="422"/>
        <w:rPr>
          <w:rFonts w:hint="eastAsia" w:ascii="宋体" w:hAnsi="宋体" w:eastAsia="宋体" w:cs="宋体"/>
          <w:color w:val="auto"/>
          <w:highlight w:val="none"/>
          <w:u w:val="thick"/>
        </w:rPr>
      </w:pPr>
      <w:r>
        <w:rPr>
          <w:rFonts w:hint="eastAsia" w:ascii="宋体" w:hAnsi="宋体" w:eastAsia="宋体" w:cs="宋体"/>
          <w:b/>
          <w:bCs/>
          <w:color w:val="auto"/>
          <w:highlight w:val="none"/>
        </w:rPr>
        <w:t>5.</w:t>
      </w:r>
      <w:r>
        <w:rPr>
          <w:rFonts w:hint="eastAsia" w:ascii="宋体" w:hAnsi="宋体" w:eastAsia="宋体" w:cs="宋体"/>
          <w:b/>
          <w:color w:val="auto"/>
          <w:highlight w:val="none"/>
        </w:rPr>
        <w:t xml:space="preserve">1.2开标准备 </w:t>
      </w:r>
    </w:p>
    <w:p>
      <w:pPr>
        <w:pStyle w:val="140"/>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开标的准备工作由采购组织机构负责落实；</w:t>
      </w:r>
    </w:p>
    <w:p>
      <w:pPr>
        <w:pStyle w:val="140"/>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同时投标人因未在线参加开标而导致投标文件无法按时解密等一切后果由投标人自己承担。</w:t>
      </w:r>
    </w:p>
    <w:p>
      <w:pPr>
        <w:pStyle w:val="140"/>
        <w:spacing w:line="360" w:lineRule="auto"/>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5.1.3开标流程(两阶段)</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5.1.3.1开标第一阶段</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71" w:firstLineChars="177"/>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（2）投标文件解密结束，通过邮件形式发送各投标人组织签署《政府采购活动现场确认声明书》及《商务技术开标标录》；</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（3）开启投标文件，进入资格审查； </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（4）开启资格审查通过的投标人的商务技术文件进入符合性审查、商务技术评审；</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（5）第一阶段开标结束。</w:t>
      </w:r>
    </w:p>
    <w:p>
      <w:pPr>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备注：开标大会的第一阶段结束后，采购人或采购代理机构将依法对投标人的资格进行审查，资格审查结束后进入符合性审查和商务技术的评审工作，具体见本章节“投标文件资格审查”相关规定。</w:t>
      </w:r>
    </w:p>
    <w:p>
      <w:pPr>
        <w:pStyle w:val="140"/>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5.1.3.2开标第二阶段</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（1）符合性审查、商务技术评审结束后，举行开标第二阶段会议。首先通过发送邮件形式公布符合性审查、商务技术评审无效投标人名称及理由。</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（2）在线公布商务技术部分得分情况。</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（3）开启符合性审查、商务技术评审有效投标人的《报价文件》（投标人在线确认）。结束后，由评标委员会对报价的合理性、准确性等进行审查核实，并进行报价评审。</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（4）评审结束后，</w:t>
      </w:r>
      <w:r>
        <w:rPr>
          <w:rFonts w:hint="eastAsia" w:ascii="宋体" w:hAnsi="宋体" w:eastAsia="宋体" w:cs="宋体"/>
          <w:color w:val="auto"/>
          <w:highlight w:val="none"/>
        </w:rPr>
        <w:t>投标人可自行</w:t>
      </w:r>
      <w:r>
        <w:rPr>
          <w:rFonts w:hint="eastAsia" w:ascii="宋体" w:hAnsi="宋体" w:eastAsia="宋体" w:cs="宋体"/>
          <w:color w:val="auto"/>
          <w:kern w:val="0"/>
          <w:szCs w:val="21"/>
          <w:highlight w:val="none"/>
        </w:rPr>
        <w:t>在线查看报价、得分、排序等信息。</w:t>
      </w:r>
    </w:p>
    <w:p>
      <w:pPr>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特别说明：如遇“政府采购云平台”电子化开标或评审程序调整的，按调整后程序执行。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5.2投标文件的资格审查</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5.2.1</w:t>
      </w:r>
      <w:r>
        <w:rPr>
          <w:rFonts w:hint="eastAsia" w:ascii="宋体" w:hAnsi="宋体" w:eastAsia="宋体" w:cs="宋体"/>
          <w:bCs/>
          <w:color w:val="auto"/>
          <w:szCs w:val="21"/>
          <w:highlight w:val="none"/>
        </w:rPr>
        <w:t>开标大会第一阶段结束后，</w:t>
      </w:r>
      <w:r>
        <w:rPr>
          <w:rFonts w:hint="eastAsia" w:ascii="宋体" w:hAnsi="宋体" w:eastAsia="宋体" w:cs="宋体"/>
          <w:color w:val="auto"/>
          <w:highlight w:val="none"/>
        </w:rPr>
        <w:t>采购人或采购代理机构依据法律法规及采购文件的规定，对投标文件中的提供的资格证明材料进行审查，以确定投标人的资格是否满足采购文件的要求，采购人或采购代理机构对投标人所提供的资格证明材料仅负审核的责任。中标后如发现投标人所提供的资格证明材料不合法或不真实，采购人可取消中标资格并追究投标人的法律责任。</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5.2.2投标人提交的资格证明材料无法证明其符合招标文件规定的“投标人资格要求”的，采购人或采购代理机构将对其作资格审查不通过处理（无效投标），并不再将其投标提交评标委员会进行后续评审。</w:t>
      </w:r>
    </w:p>
    <w:p>
      <w:pPr>
        <w:pStyle w:val="14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5.2.3单位负责人为同一人或者存在直接控股、管理关系的不同投标人参加同一合同项下的政府采购活动的，相关投标人均作资格无效处理。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5.3投标文件符合性评审</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5.3.1评标委员会将首先审查每份投标文件是否实质上响应了采购文件的要求，实质性响应的投标文件是指投标文件符合采购文件规定的实质性内容、条件和规定。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5.3.2重大偏离或保留是指将会影响到采购文件规定的服务范围、质量标准，或会给合同中规定的采购人的权利和投标人的责任造成实质性限制，而纠正这些偏离或保留将对其他提交了实质性响应的投标文件的投标人产生不公平影响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5.3.3细微偏离是指投标文件对采购文件的非实质性内容存在不完全响应或不响应。</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5.3.4重大偏离和保留、细微偏离由评标委员会界定。符合性评审时如发现投标文件与采购文件要求有重大偏离和保留，其投标文件将被作无效标处理。投标人不得通过修正或撤销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5.3.5 符合性审查内容：详见“第三章  评标办法”。</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5.3.6除符合5.5款规定外，评标委员会对投标文件的判定，只依据投标文件内容本身，不依靠开标后的任何外来证明。如投标人提交的资质证明或其他内容不齐全，由此造成的后果由投标人自己负责。  </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5.4、投标文件的澄清</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5.4.1评标委员会可要求投标人对投标文件中含义不明确、同类问题表述不一致、有明显的文字和计算错误的内容等进行澄清并做出答复。答复须由投标人签章并作为投标文件的一部分。澄清以通过“政府采购云平台”在线询标的形式进行。要求投标人在规定的时间内作出必要的澄清、说明或者补正，投标人澄清、说明或补正时间为30分钟以内。</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5.4.2 投标人对投标文件的澄清不得超出投标文件的范围或者改变投标文件的实质性内容。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5.5 错误修正</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详见“第三章 评标办法”</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5.6、评标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5.6.1 采购人将按相关规定组织评标委员会，对投标文件进行审查、比较和评价。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5.6.2 评标原则</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在最大限度的满足采购文件实质性要求的前提下，按采购文件中规定各项评标因素进行综合评审后，以评标总得分最高的投标人作为中标候选人或中标人。采购人将把中标通知书授予最佳投标人，但最低报价不是中标的保证。</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5.6.3评标办法</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详见“第三章 评标办法”。</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5.6.4 有效投标人少于三家的情况处理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投标截止后投标人不足3家或者通过资格审查或符合性审查的投标人不足3家的，除采购任务取消情形外，按照以下方式处理：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（1）采购文件存在不合理条款或者招标程序不符合规定的，采购人、采购代理机构改正后依法重新招标；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（2）采购文件没有不合理条款、招标程序符合规定，需要采用其他采购方式采购的，采购人应当依法报财政部门批准。</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5.7、废标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在招标采购中，出现下列情形之一的，应予废标：</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（1）符合专业条件的供应商或者对采购文件作实质响应的供应商不足三家的；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（3）投标人的报价均超过了采购预算（最高限价），采购人不能支付的；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b/>
          <w:color w:val="auto"/>
          <w:highlight w:val="none"/>
        </w:rPr>
        <w:t>电子交易平台无法正常运行，无法保证电子交易的公平、公正和安全的情况。</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5.8、确认采购结果</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评标结束后，根据评标委员会推荐，采购人按政府采购有关规定确定中标人。</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5.9、结果公告</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在采购人确认采购结果后，采购代理机构按相关政府采购规定将中标结果发布在政府采购网上进行公告，公告期为1个工作日。采购人、采购代理机构及评标委员会对未中标的投标人不作落标原因解释。</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bCs/>
          <w:color w:val="auto"/>
          <w:highlight w:val="none"/>
        </w:rPr>
        <w:t>10、</w:t>
      </w:r>
      <w:r>
        <w:rPr>
          <w:rFonts w:hint="eastAsia" w:ascii="宋体" w:hAnsi="宋体" w:eastAsia="宋体" w:cs="宋体"/>
          <w:color w:val="auto"/>
          <w:highlight w:val="none"/>
        </w:rPr>
        <w:t>采购过程、采购结果质疑</w:t>
      </w:r>
    </w:p>
    <w:p>
      <w:pPr>
        <w:widowControl/>
        <w:adjustRightInd w:val="0"/>
        <w:snapToGrid w:val="0"/>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5.10.1投标人认为采购过程、采购结果使自己的合法权益受到损害的，投标人可以提出书面质疑。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5.10.2供应商提出质疑应当提交质疑函和必要的证明材料。质疑函应当包括下列内容：</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供应商为自然人的，应当由本人签字；供应商为法人或者其他组织的，应当由法定代表人、主要负责人，或者其授权代表签字或者盖章，并加盖公章。</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5.10.3采购过程的质疑期限自各采购程序环节结束之日起计算，7个工作日内向采购代理机构提出，逾期提出不予受理。供应商须在法定质疑期内一次性提出针对采购过程的质疑。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采购结果的质疑期限自采购结果公告（包括结果公告、结果变更公告等）之日起计算，7个工作日内向采购代理机构提出，逾期提出不予受理。供应商须在法定质疑期内一次性提出针对采购结果的质疑。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5.10.4质疑书中涉及的相关材料中有外文资料的，应当将与质疑相关的外文资料完整、客观、真实地翻译为中文，并注明翻译人员姓名、工作单位、联系方式等信息。</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5.10.5质疑书以直接提交、传真或邮寄方式提交（一式三份）。</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5.10.6质疑书以传真形式提交后，同时须向采购代理机构提交质疑书原件，采购代理机构以收到原件之日作为收到质疑日。</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5.11、发出中标通知书</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5.11.1采购人及采购代理机构将以书面形式向中标人发出中标通知书。</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5.12、签订合同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5.12.1 中标人应在接到中标通知书后按中标通知书规定的时间、地点与采购人签订合同。</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5.12.2采购文件及补充文件、中标人的投标文件及投标修改文件、评标过程中有关澄清文件和中标通知书均作为合同附件。</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5.12.3拒签合同的责任</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中标人接到中标通知书后，在规定时间内无正当理由拒不与采购人签订政府采购合同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5.13、履约保证金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5.13.1中标人在签订合同前按“投标人须知前附表”规定的缴纳履约保证金。</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5.13.2履约保证金有效期按“投标人须知前附表”规定。</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5.13.3履约保证金有效期结束后，</w:t>
      </w:r>
      <w:r>
        <w:rPr>
          <w:rFonts w:hint="eastAsia" w:ascii="宋体" w:hAnsi="宋体" w:eastAsia="宋体" w:cs="宋体"/>
          <w:color w:val="auto"/>
          <w:spacing w:val="4"/>
          <w:highlight w:val="none"/>
        </w:rPr>
        <w:t>乙方凭履约保证金收据无息退还</w:t>
      </w:r>
      <w:r>
        <w:rPr>
          <w:rFonts w:hint="eastAsia" w:ascii="宋体" w:hAnsi="宋体" w:eastAsia="宋体" w:cs="宋体"/>
          <w:color w:val="auto"/>
          <w:highlight w:val="none"/>
        </w:rPr>
        <w:t>。</w:t>
      </w:r>
    </w:p>
    <w:p>
      <w:pPr>
        <w:pStyle w:val="14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5.14、采购代理服务费</w:t>
      </w:r>
    </w:p>
    <w:p>
      <w:pPr>
        <w:pStyle w:val="27"/>
        <w:adjustRightInd w:val="0"/>
        <w:snapToGrid w:val="0"/>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本次采购代理服务费按“投标人须知前附表”规定收取。</w:t>
      </w:r>
    </w:p>
    <w:p>
      <w:pPr>
        <w:pStyle w:val="27"/>
        <w:adjustRightInd w:val="0"/>
        <w:snapToGrid w:val="0"/>
        <w:spacing w:line="360" w:lineRule="auto"/>
        <w:rPr>
          <w:rFonts w:hint="eastAsia" w:ascii="宋体" w:hAnsi="宋体" w:eastAsia="宋体" w:cs="宋体"/>
          <w:color w:val="auto"/>
          <w:highlight w:val="none"/>
        </w:rPr>
      </w:pPr>
    </w:p>
    <w:p>
      <w:pPr>
        <w:pStyle w:val="27"/>
        <w:adjustRightInd w:val="0"/>
        <w:snapToGrid w:val="0"/>
        <w:spacing w:line="360" w:lineRule="auto"/>
        <w:rPr>
          <w:rFonts w:hint="eastAsia" w:ascii="宋体" w:hAnsi="宋体" w:eastAsia="宋体" w:cs="宋体"/>
          <w:color w:val="auto"/>
          <w:highlight w:val="none"/>
        </w:rPr>
      </w:pPr>
      <w:bookmarkStart w:id="92" w:name="_Toc211745570"/>
      <w:bookmarkStart w:id="93" w:name="_Toc82338246"/>
      <w:bookmarkStart w:id="94" w:name="_Toc82873329"/>
    </w:p>
    <w:p>
      <w:pPr>
        <w:spacing w:line="360" w:lineRule="auto"/>
        <w:ind w:firstLine="43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br w:type="page"/>
      </w:r>
    </w:p>
    <w:p>
      <w:pPr>
        <w:pStyle w:val="3"/>
        <w:rPr>
          <w:rFonts w:hint="eastAsia" w:ascii="宋体" w:hAnsi="宋体" w:eastAsia="宋体" w:cs="宋体"/>
          <w:color w:val="auto"/>
          <w:highlight w:val="none"/>
        </w:rPr>
      </w:pPr>
      <w:bookmarkStart w:id="95" w:name="_Toc6747"/>
      <w:r>
        <w:rPr>
          <w:rFonts w:hint="eastAsia" w:ascii="宋体" w:hAnsi="宋体" w:eastAsia="宋体" w:cs="宋体"/>
          <w:color w:val="auto"/>
          <w:highlight w:val="none"/>
        </w:rPr>
        <w:t>第七章  投标文件格式</w:t>
      </w:r>
      <w:bookmarkEnd w:id="92"/>
      <w:bookmarkEnd w:id="93"/>
      <w:bookmarkEnd w:id="94"/>
      <w:bookmarkEnd w:id="95"/>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（未提供格式的由投标人自拟）</w:t>
      </w:r>
    </w:p>
    <w:p>
      <w:pPr>
        <w:tabs>
          <w:tab w:val="left" w:pos="2580"/>
          <w:tab w:val="left" w:pos="5940"/>
        </w:tabs>
        <w:autoSpaceDE w:val="0"/>
        <w:autoSpaceDN w:val="0"/>
        <w:adjustRightInd w:val="0"/>
        <w:snapToGrid w:val="0"/>
        <w:spacing w:line="360" w:lineRule="auto"/>
        <w:ind w:right="-20"/>
        <w:rPr>
          <w:rFonts w:hint="eastAsia" w:ascii="宋体" w:hAnsi="宋体" w:eastAsia="宋体" w:cs="宋体"/>
          <w:color w:val="auto"/>
          <w:kern w:val="0"/>
          <w:sz w:val="28"/>
          <w:highlight w:val="none"/>
        </w:rPr>
      </w:pPr>
      <w:bookmarkStart w:id="96" w:name="_Toc345575534"/>
      <w:bookmarkStart w:id="97" w:name="_Toc422431990"/>
      <w:r>
        <w:rPr>
          <w:rFonts w:hint="eastAsia" w:ascii="宋体" w:hAnsi="宋体" w:eastAsia="宋体" w:cs="宋体"/>
          <w:color w:val="auto"/>
          <w:kern w:val="0"/>
          <w:sz w:val="28"/>
          <w:highlight w:val="none"/>
        </w:rPr>
        <w:t>报价文件封面</w:t>
      </w:r>
      <w:bookmarkEnd w:id="96"/>
      <w:bookmarkEnd w:id="97"/>
    </w:p>
    <w:p>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rPr>
        <w:t>项目名称：</w:t>
      </w:r>
      <w:r>
        <w:rPr>
          <w:rFonts w:hint="eastAsia" w:ascii="宋体" w:hAnsi="宋体" w:eastAsia="宋体" w:cs="宋体"/>
          <w:color w:val="auto"/>
          <w:kern w:val="0"/>
          <w:sz w:val="28"/>
          <w:highlight w:val="none"/>
          <w:u w:val="single"/>
        </w:rPr>
        <w:t>杭州市妇产科医院2020-2021年度</w:t>
      </w:r>
      <w:r>
        <w:rPr>
          <w:rFonts w:hint="eastAsia" w:ascii="宋体" w:hAnsi="宋体" w:eastAsia="宋体" w:cs="宋体"/>
          <w:color w:val="auto"/>
          <w:kern w:val="0"/>
          <w:sz w:val="28"/>
          <w:highlight w:val="none"/>
          <w:u w:val="single"/>
          <w:lang w:val="en-US" w:eastAsia="zh-CN"/>
        </w:rPr>
        <w:t>物业</w:t>
      </w:r>
      <w:r>
        <w:rPr>
          <w:rFonts w:hint="eastAsia" w:ascii="宋体" w:hAnsi="宋体" w:eastAsia="宋体" w:cs="宋体"/>
          <w:color w:val="auto"/>
          <w:kern w:val="0"/>
          <w:sz w:val="28"/>
          <w:highlight w:val="none"/>
          <w:u w:val="single"/>
        </w:rPr>
        <w:t>服务项目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color w:val="auto"/>
          <w:kern w:val="0"/>
          <w:sz w:val="28"/>
          <w:highlight w:val="none"/>
        </w:rPr>
        <w:t>项目编号：</w:t>
      </w:r>
      <w:r>
        <w:rPr>
          <w:rFonts w:hint="eastAsia" w:ascii="宋体" w:hAnsi="宋体" w:cs="宋体"/>
          <w:color w:val="auto"/>
          <w:kern w:val="0"/>
          <w:sz w:val="28"/>
          <w:highlight w:val="none"/>
          <w:u w:val="single"/>
          <w:lang w:eastAsia="zh-CN"/>
        </w:rPr>
        <w:t>CTZB-2020080438</w:t>
      </w:r>
    </w:p>
    <w:p>
      <w:pPr>
        <w:autoSpaceDE w:val="0"/>
        <w:autoSpaceDN w:val="0"/>
        <w:adjustRightInd w:val="0"/>
        <w:snapToGrid w:val="0"/>
        <w:spacing w:line="360" w:lineRule="auto"/>
        <w:jc w:val="left"/>
        <w:rPr>
          <w:rFonts w:hint="eastAsia" w:ascii="宋体" w:hAnsi="宋体" w:eastAsia="宋体" w:cs="宋体"/>
          <w:b/>
          <w:bCs/>
          <w:color w:val="auto"/>
          <w:kern w:val="0"/>
          <w:sz w:val="44"/>
          <w:szCs w:val="4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（报价文件）</w:t>
      </w:r>
    </w:p>
    <w:p>
      <w:pPr>
        <w:autoSpaceDE w:val="0"/>
        <w:autoSpaceDN w:val="0"/>
        <w:adjustRightInd w:val="0"/>
        <w:snapToGrid w:val="0"/>
        <w:spacing w:line="360" w:lineRule="auto"/>
        <w:jc w:val="left"/>
        <w:rPr>
          <w:rFonts w:hint="eastAsia" w:ascii="宋体" w:hAnsi="宋体" w:eastAsia="宋体" w:cs="宋体"/>
          <w:color w:val="auto"/>
          <w:kern w:val="0"/>
          <w:sz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投标人名称：</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p>
    <w:p>
      <w:pPr>
        <w:spacing w:line="360" w:lineRule="auto"/>
        <w:ind w:firstLine="2800" w:firstLineChars="1000"/>
        <w:rPr>
          <w:rFonts w:hint="eastAsia" w:ascii="宋体" w:hAnsi="宋体" w:eastAsia="宋体" w:cs="宋体"/>
          <w:color w:val="auto"/>
          <w:spacing w:val="4"/>
          <w:szCs w:val="20"/>
          <w:highlight w:val="none"/>
        </w:rPr>
      </w:pP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日</w:t>
      </w:r>
      <w:r>
        <w:rPr>
          <w:rFonts w:hint="eastAsia" w:ascii="宋体" w:hAnsi="宋体" w:eastAsia="宋体" w:cs="宋体"/>
          <w:color w:val="auto"/>
          <w:spacing w:val="4"/>
          <w:szCs w:val="20"/>
          <w:highlight w:val="none"/>
        </w:rPr>
        <w:t xml:space="preserve"> </w:t>
      </w:r>
      <w:bookmarkStart w:id="98" w:name="_Toc345575538"/>
      <w:bookmarkStart w:id="99" w:name="_Toc336683578"/>
    </w:p>
    <w:p>
      <w:pPr>
        <w:pStyle w:val="4"/>
        <w:ind w:firstLine="0" w:firstLineChars="0"/>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bookmarkStart w:id="100" w:name="_Toc847"/>
      <w:bookmarkStart w:id="101" w:name="_Toc19268"/>
      <w:bookmarkStart w:id="102" w:name="_Toc10675"/>
      <w:r>
        <w:rPr>
          <w:rFonts w:hint="eastAsia" w:ascii="宋体" w:hAnsi="宋体" w:eastAsia="宋体" w:cs="宋体"/>
          <w:color w:val="auto"/>
          <w:szCs w:val="20"/>
          <w:highlight w:val="none"/>
        </w:rPr>
        <w:t>附件一、投标函格式</w:t>
      </w:r>
      <w:bookmarkEnd w:id="100"/>
      <w:bookmarkEnd w:id="101"/>
      <w:bookmarkEnd w:id="102"/>
      <w:r>
        <w:rPr>
          <w:rFonts w:hint="eastAsia" w:ascii="宋体" w:hAnsi="宋体" w:eastAsia="宋体" w:cs="宋体"/>
          <w:color w:val="auto"/>
          <w:szCs w:val="20"/>
          <w:highlight w:val="none"/>
        </w:rPr>
        <w:t xml:space="preserve"> </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投标函</w:t>
      </w:r>
    </w:p>
    <w:p>
      <w:pPr>
        <w:adjustRightInd w:val="0"/>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杭州市妇产科医院</w:t>
      </w:r>
      <w:r>
        <w:rPr>
          <w:rFonts w:hint="eastAsia" w:ascii="宋体" w:hAnsi="宋体" w:eastAsia="宋体" w:cs="宋体"/>
          <w:color w:val="auto"/>
          <w:szCs w:val="20"/>
          <w:highlight w:val="none"/>
        </w:rPr>
        <w:t>：</w:t>
      </w:r>
    </w:p>
    <w:p>
      <w:pPr>
        <w:adjustRightInd w:val="0"/>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浙江省成套招标代理有限公司</w:t>
      </w:r>
      <w:r>
        <w:rPr>
          <w:rFonts w:hint="eastAsia" w:ascii="宋体" w:hAnsi="宋体" w:eastAsia="宋体" w:cs="宋体"/>
          <w:color w:val="auto"/>
          <w:szCs w:val="20"/>
          <w:highlight w:val="none"/>
        </w:rPr>
        <w:t>：</w:t>
      </w:r>
    </w:p>
    <w:p>
      <w:pPr>
        <w:adjustRightInd w:val="0"/>
        <w:snapToGrid w:val="0"/>
        <w:spacing w:line="360" w:lineRule="auto"/>
        <w:ind w:firstLine="411" w:firstLineChars="196"/>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（投标人全称）参加贵方组织的（项目名称：</w:t>
      </w:r>
      <w:r>
        <w:rPr>
          <w:rFonts w:hint="eastAsia" w:ascii="宋体" w:hAnsi="宋体" w:eastAsia="宋体" w:cs="宋体"/>
          <w:color w:val="auto"/>
          <w:szCs w:val="20"/>
          <w:highlight w:val="none"/>
          <w:u w:val="single"/>
        </w:rPr>
        <w:t>杭州市妇产科医院2020-2021年度</w:t>
      </w:r>
      <w:r>
        <w:rPr>
          <w:rFonts w:hint="eastAsia" w:ascii="宋体" w:hAnsi="宋体" w:eastAsia="宋体" w:cs="宋体"/>
          <w:color w:val="auto"/>
          <w:szCs w:val="20"/>
          <w:highlight w:val="none"/>
          <w:u w:val="single"/>
          <w:lang w:val="en-US" w:eastAsia="zh-CN"/>
        </w:rPr>
        <w:t>物业</w:t>
      </w:r>
      <w:r>
        <w:rPr>
          <w:rFonts w:hint="eastAsia" w:ascii="宋体" w:hAnsi="宋体" w:eastAsia="宋体" w:cs="宋体"/>
          <w:color w:val="auto"/>
          <w:szCs w:val="20"/>
          <w:highlight w:val="none"/>
          <w:u w:val="single"/>
        </w:rPr>
        <w:t>服务项目</w:t>
      </w:r>
      <w:r>
        <w:rPr>
          <w:rFonts w:hint="eastAsia" w:ascii="宋体" w:hAnsi="宋体" w:eastAsia="宋体" w:cs="宋体"/>
          <w:color w:val="auto"/>
          <w:szCs w:val="20"/>
          <w:highlight w:val="none"/>
        </w:rPr>
        <w:t>）（项目编号：</w:t>
      </w:r>
      <w:r>
        <w:rPr>
          <w:rFonts w:hint="eastAsia" w:ascii="宋体" w:hAnsi="宋体" w:cs="宋体"/>
          <w:color w:val="auto"/>
          <w:szCs w:val="20"/>
          <w:highlight w:val="none"/>
          <w:u w:val="single"/>
          <w:lang w:eastAsia="zh-CN"/>
        </w:rPr>
        <w:t>CTZB-2020080438</w:t>
      </w:r>
      <w:r>
        <w:rPr>
          <w:rFonts w:hint="eastAsia" w:ascii="宋体" w:hAnsi="宋体" w:eastAsia="宋体" w:cs="宋体"/>
          <w:color w:val="auto"/>
          <w:szCs w:val="20"/>
          <w:highlight w:val="none"/>
        </w:rPr>
        <w:t>）采购的有关活动，并对此进行投标。为此我方：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1、承诺在投标人</w:t>
      </w:r>
      <w:r>
        <w:rPr>
          <w:rFonts w:hint="eastAsia" w:ascii="宋体" w:hAnsi="宋体" w:eastAsia="宋体" w:cs="宋体"/>
          <w:color w:val="auto"/>
          <w:kern w:val="44"/>
          <w:szCs w:val="21"/>
          <w:highlight w:val="none"/>
        </w:rPr>
        <w:t>须知</w:t>
      </w:r>
      <w:r>
        <w:rPr>
          <w:rFonts w:hint="eastAsia" w:ascii="宋体" w:hAnsi="宋体" w:eastAsia="宋体" w:cs="宋体"/>
          <w:color w:val="auto"/>
          <w:szCs w:val="21"/>
          <w:highlight w:val="none"/>
        </w:rPr>
        <w:t>规定的投标截止日起遵守本投标文件中的承诺，且在投标有效期满之前均具有约束力。</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2、承诺已经具备《中华人民共和国政府采购法》中规定的参加政府采购活动的投标人应当具备的条件及采购人规定的特定条件。</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3、已详细审核全部采购文件，包括采购文件补充（如果有）、参考资料及有关附件，确认无误。</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w:t>
      </w:r>
      <w:r>
        <w:rPr>
          <w:rFonts w:hint="eastAsia" w:ascii="宋体" w:hAnsi="宋体" w:eastAsia="宋体" w:cs="宋体"/>
          <w:color w:val="auto"/>
          <w:kern w:val="44"/>
          <w:szCs w:val="21"/>
          <w:highlight w:val="none"/>
        </w:rPr>
        <w:t>投标人须知</w:t>
      </w:r>
      <w:r>
        <w:rPr>
          <w:rFonts w:hint="eastAsia" w:ascii="宋体" w:hAnsi="宋体" w:eastAsia="宋体" w:cs="宋体"/>
          <w:color w:val="auto"/>
          <w:szCs w:val="21"/>
          <w:highlight w:val="none"/>
        </w:rPr>
        <w:t>规定的全部投标文件，详见投标人须知前附表。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5、投标</w:t>
      </w:r>
      <w:r>
        <w:rPr>
          <w:rFonts w:hint="eastAsia" w:ascii="宋体" w:hAnsi="宋体" w:eastAsia="宋体" w:cs="宋体"/>
          <w:color w:val="auto"/>
          <w:highlight w:val="none"/>
        </w:rPr>
        <w:t>报价详见《开标一览表》。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6、保证遵守采购文件中的其他有关规定。</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7、完全理解不一定接受最低价中标。</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9、保证忠实地执行双方所签订的合同，并承担合同规定的责任和义务。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a）提供虚假材料谋取中标、成交的；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b）采取不正当手段诋毁、排挤其他供应商的；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c）与采购人、其它供应商或者采购代理机构恶意串通的；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d）向采购人、采购代理机构行贿或者提供其他不正当利益的；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e）在招标采购过程中与采购人进行协商谈判的；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f）拒绝有关部门监督检查或提供虚假情况的。</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投标人有前款第a）至f）项情形之一的，中标、成交无效。</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11、本投标文件的有效期为</w:t>
      </w:r>
      <w:r>
        <w:rPr>
          <w:rFonts w:hint="eastAsia" w:ascii="宋体" w:hAnsi="宋体" w:eastAsia="宋体" w:cs="宋体"/>
          <w:color w:val="auto"/>
          <w:highlight w:val="none"/>
        </w:rPr>
        <w:t>自投标截止时间起120天。</w:t>
      </w:r>
    </w:p>
    <w:p>
      <w:pPr>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投标人全称（盖单位公章）：</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日期：</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单位地址：</w:t>
      </w:r>
      <w:r>
        <w:rPr>
          <w:rFonts w:hint="eastAsia" w:ascii="宋体" w:hAnsi="宋体" w:eastAsia="宋体" w:cs="宋体"/>
          <w:color w:val="auto"/>
          <w:szCs w:val="20"/>
          <w:highlight w:val="none"/>
          <w:u w:val="single"/>
        </w:rPr>
        <w:t xml:space="preserve">                                                </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邮编：</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电话：</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传真：</w:t>
      </w:r>
      <w:r>
        <w:rPr>
          <w:rFonts w:hint="eastAsia" w:ascii="宋体" w:hAnsi="宋体" w:eastAsia="宋体" w:cs="宋体"/>
          <w:color w:val="auto"/>
          <w:szCs w:val="20"/>
          <w:highlight w:val="none"/>
          <w:u w:val="single"/>
        </w:rPr>
        <w:t xml:space="preserve">              </w:t>
      </w:r>
    </w:p>
    <w:p>
      <w:pPr>
        <w:adjustRightInd w:val="0"/>
        <w:snapToGrid w:val="0"/>
        <w:spacing w:line="360" w:lineRule="auto"/>
        <w:rPr>
          <w:rFonts w:hint="eastAsia" w:ascii="宋体" w:hAnsi="宋体" w:eastAsia="宋体" w:cs="宋体"/>
          <w:b/>
          <w:bCs/>
          <w:color w:val="auto"/>
          <w:highlight w:val="none"/>
        </w:rPr>
      </w:pPr>
    </w:p>
    <w:p>
      <w:pPr>
        <w:pStyle w:val="4"/>
        <w:ind w:firstLine="0" w:firstLineChars="0"/>
        <w:rPr>
          <w:rFonts w:hint="eastAsia" w:ascii="宋体" w:hAnsi="宋体" w:eastAsia="宋体" w:cs="宋体"/>
          <w:color w:val="auto"/>
          <w:highlight w:val="none"/>
        </w:rPr>
      </w:pPr>
      <w:bookmarkStart w:id="103" w:name="_Toc18424"/>
      <w:bookmarkStart w:id="104" w:name="_Toc16568"/>
      <w:bookmarkStart w:id="105" w:name="_Toc6928"/>
      <w:bookmarkStart w:id="106" w:name="_Toc324232659"/>
      <w:bookmarkStart w:id="107" w:name="_Toc24147"/>
      <w:bookmarkStart w:id="108" w:name="_Toc11032"/>
      <w:bookmarkStart w:id="109" w:name="_Toc27400"/>
      <w:bookmarkStart w:id="110" w:name="_Toc6330"/>
      <w:bookmarkStart w:id="111" w:name="_Toc336683579"/>
      <w:bookmarkStart w:id="112" w:name="_Toc345575539"/>
      <w:r>
        <w:rPr>
          <w:rFonts w:hint="eastAsia" w:ascii="宋体" w:hAnsi="宋体" w:eastAsia="宋体" w:cs="宋体"/>
          <w:color w:val="auto"/>
          <w:highlight w:val="none"/>
        </w:rPr>
        <w:br w:type="page"/>
      </w:r>
      <w:bookmarkStart w:id="113" w:name="_Toc32225"/>
      <w:bookmarkStart w:id="114" w:name="_Toc11028"/>
      <w:bookmarkStart w:id="115" w:name="_Toc20955"/>
      <w:r>
        <w:rPr>
          <w:rFonts w:hint="eastAsia" w:ascii="宋体" w:hAnsi="宋体" w:eastAsia="宋体" w:cs="宋体"/>
          <w:color w:val="auto"/>
          <w:highlight w:val="none"/>
        </w:rPr>
        <w:t>附件二-1、</w:t>
      </w:r>
      <w:bookmarkEnd w:id="103"/>
      <w:bookmarkEnd w:id="104"/>
      <w:bookmarkEnd w:id="105"/>
      <w:bookmarkEnd w:id="106"/>
      <w:bookmarkEnd w:id="107"/>
      <w:bookmarkEnd w:id="108"/>
      <w:r>
        <w:rPr>
          <w:rFonts w:hint="eastAsia" w:ascii="宋体" w:hAnsi="宋体" w:eastAsia="宋体" w:cs="宋体"/>
          <w:color w:val="auto"/>
          <w:highlight w:val="none"/>
        </w:rPr>
        <w:t>开标一览表</w:t>
      </w:r>
      <w:bookmarkEnd w:id="109"/>
      <w:bookmarkEnd w:id="110"/>
      <w:bookmarkEnd w:id="113"/>
      <w:bookmarkEnd w:id="114"/>
      <w:bookmarkEnd w:id="115"/>
    </w:p>
    <w:p>
      <w:pPr>
        <w:spacing w:line="360" w:lineRule="auto"/>
        <w:rPr>
          <w:rFonts w:hint="eastAsia" w:ascii="宋体" w:hAnsi="宋体" w:eastAsia="宋体" w:cs="宋体"/>
          <w:b/>
          <w:bCs/>
          <w:color w:val="auto"/>
          <w:szCs w:val="32"/>
          <w:highlight w:val="none"/>
        </w:rPr>
      </w:pPr>
    </w:p>
    <w:p>
      <w:pPr>
        <w:spacing w:line="360" w:lineRule="auto"/>
        <w:ind w:left="32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pPr>
        <w:pStyle w:val="27"/>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杭州市妇产科医院2020-2021年度</w:t>
      </w:r>
      <w:r>
        <w:rPr>
          <w:rFonts w:hint="eastAsia" w:ascii="宋体" w:hAnsi="宋体" w:eastAsia="宋体" w:cs="宋体"/>
          <w:color w:val="auto"/>
          <w:highlight w:val="none"/>
          <w:u w:val="single"/>
          <w:lang w:val="en-US" w:eastAsia="zh-CN"/>
        </w:rPr>
        <w:t>物业</w:t>
      </w:r>
      <w:r>
        <w:rPr>
          <w:rFonts w:hint="eastAsia" w:ascii="宋体" w:hAnsi="宋体" w:eastAsia="宋体" w:cs="宋体"/>
          <w:color w:val="auto"/>
          <w:highlight w:val="none"/>
          <w:u w:val="single"/>
        </w:rPr>
        <w:t>服务项目</w:t>
      </w:r>
    </w:p>
    <w:p>
      <w:pPr>
        <w:pStyle w:val="27"/>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hAnsi="宋体" w:cs="宋体"/>
          <w:color w:val="auto"/>
          <w:highlight w:val="none"/>
          <w:u w:val="single"/>
          <w:lang w:eastAsia="zh-CN"/>
        </w:rPr>
        <w:t>CTZB-2020080438</w:t>
      </w:r>
      <w:r>
        <w:rPr>
          <w:rFonts w:hint="eastAsia" w:ascii="宋体" w:hAnsi="宋体" w:eastAsia="宋体" w:cs="宋体"/>
          <w:color w:val="auto"/>
          <w:highlight w:val="none"/>
        </w:rPr>
        <w:t xml:space="preserve">                                 （价格单位：元人民币）</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126"/>
        <w:gridCol w:w="3700"/>
        <w:gridCol w:w="121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12"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46"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2169"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投标报价（元/年）</w:t>
            </w:r>
          </w:p>
        </w:tc>
        <w:tc>
          <w:tcPr>
            <w:tcW w:w="710"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p>
        </w:tc>
        <w:tc>
          <w:tcPr>
            <w:tcW w:w="460"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412" w:type="pct"/>
            <w:vAlign w:val="center"/>
          </w:tcPr>
          <w:p>
            <w:pPr>
              <w:tabs>
                <w:tab w:val="left" w:pos="360"/>
                <w:tab w:val="left" w:pos="540"/>
                <w:tab w:val="left" w:pos="840"/>
                <w:tab w:val="left" w:pos="892"/>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46" w:type="pct"/>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杭州市妇产科医院2020-2021年度物业服务</w:t>
            </w:r>
            <w:r>
              <w:rPr>
                <w:rFonts w:hint="eastAsia" w:ascii="宋体" w:hAnsi="宋体" w:eastAsia="宋体" w:cs="宋体"/>
                <w:color w:val="auto"/>
                <w:szCs w:val="21"/>
                <w:highlight w:val="none"/>
              </w:rPr>
              <w:t>项目</w:t>
            </w:r>
          </w:p>
        </w:tc>
        <w:tc>
          <w:tcPr>
            <w:tcW w:w="2169" w:type="pct"/>
            <w:vAlign w:val="center"/>
          </w:tcPr>
          <w:p>
            <w:pPr>
              <w:tabs>
                <w:tab w:val="left" w:pos="360"/>
                <w:tab w:val="left" w:pos="540"/>
                <w:tab w:val="left" w:pos="840"/>
                <w:tab w:val="left" w:pos="892"/>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pPr>
              <w:tabs>
                <w:tab w:val="left" w:pos="360"/>
                <w:tab w:val="left" w:pos="540"/>
                <w:tab w:val="left" w:pos="840"/>
                <w:tab w:val="left" w:pos="892"/>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rPr>
              <w:t xml:space="preserve">              </w:t>
            </w:r>
          </w:p>
        </w:tc>
        <w:tc>
          <w:tcPr>
            <w:tcW w:w="710" w:type="pct"/>
            <w:vAlign w:val="center"/>
          </w:tcPr>
          <w:p>
            <w:pPr>
              <w:tabs>
                <w:tab w:val="left" w:pos="360"/>
                <w:tab w:val="left" w:pos="540"/>
                <w:tab w:val="left" w:pos="840"/>
                <w:tab w:val="left" w:pos="892"/>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一年</w:t>
            </w:r>
          </w:p>
        </w:tc>
        <w:tc>
          <w:tcPr>
            <w:tcW w:w="460" w:type="pct"/>
            <w:vAlign w:val="center"/>
          </w:tcPr>
          <w:p>
            <w:pPr>
              <w:tabs>
                <w:tab w:val="left" w:pos="360"/>
                <w:tab w:val="left" w:pos="540"/>
                <w:tab w:val="left" w:pos="840"/>
                <w:tab w:val="left" w:pos="892"/>
              </w:tabs>
              <w:spacing w:line="360" w:lineRule="auto"/>
              <w:jc w:val="center"/>
              <w:rPr>
                <w:rFonts w:hint="eastAsia" w:ascii="宋体" w:hAnsi="宋体" w:eastAsia="宋体" w:cs="宋体"/>
                <w:color w:val="auto"/>
                <w:szCs w:val="21"/>
                <w:highlight w:val="none"/>
              </w:rPr>
            </w:pPr>
          </w:p>
        </w:tc>
      </w:tr>
    </w:tbl>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注：1、具体价格明细详见《投标价格组成明细表》。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2、大写金额与小写金额不一致时，以大写金额为准。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投标报价应与“</w:t>
      </w:r>
      <w:r>
        <w:rPr>
          <w:rFonts w:hint="eastAsia" w:ascii="宋体" w:hAnsi="宋体" w:eastAsia="宋体" w:cs="宋体"/>
          <w:color w:val="auto"/>
          <w:szCs w:val="21"/>
          <w:highlight w:val="none"/>
          <w:lang w:val="en-US" w:eastAsia="zh-CN"/>
        </w:rPr>
        <w:t>物业</w:t>
      </w:r>
      <w:r>
        <w:rPr>
          <w:rFonts w:hint="eastAsia" w:ascii="宋体" w:hAnsi="宋体" w:eastAsia="宋体" w:cs="宋体"/>
          <w:color w:val="auto"/>
          <w:szCs w:val="21"/>
          <w:highlight w:val="none"/>
        </w:rPr>
        <w:t>管理相关人员费用明细表”中的“合计”金额相一致。</w:t>
      </w:r>
      <w:r>
        <w:rPr>
          <w:rFonts w:hint="eastAsia" w:ascii="宋体" w:hAnsi="宋体" w:eastAsia="宋体" w:cs="宋体"/>
          <w:color w:val="auto"/>
          <w:highlight w:val="none"/>
        </w:rPr>
        <w:t>。</w:t>
      </w:r>
    </w:p>
    <w:p>
      <w:pPr>
        <w:adjustRightInd w:val="0"/>
        <w:snapToGrid w:val="0"/>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r>
        <w:rPr>
          <w:rFonts w:hint="eastAsia" w:ascii="宋体" w:hAnsi="宋体" w:eastAsia="宋体" w:cs="宋体"/>
          <w:bCs/>
          <w:color w:val="auto"/>
          <w:highlight w:val="none"/>
        </w:rPr>
        <w:t>投标报价</w:t>
      </w:r>
      <w:r>
        <w:rPr>
          <w:rFonts w:hint="eastAsia" w:ascii="宋体" w:hAnsi="宋体" w:eastAsia="宋体" w:cs="宋体"/>
          <w:bCs/>
          <w:color w:val="auto"/>
          <w:kern w:val="0"/>
          <w:szCs w:val="21"/>
          <w:highlight w:val="none"/>
        </w:rPr>
        <w:t>包含人工、服务、材料费、管理费、利润、规费、保险、税金及完成本项目所涉及的所有费用。</w:t>
      </w: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4"/>
        <w:ind w:firstLine="0" w:firstLineChars="0"/>
        <w:rPr>
          <w:rFonts w:hint="eastAsia" w:ascii="宋体" w:hAnsi="宋体" w:eastAsia="宋体" w:cs="宋体"/>
          <w:color w:val="auto"/>
          <w:sz w:val="30"/>
          <w:szCs w:val="30"/>
          <w:highlight w:val="none"/>
        </w:rPr>
      </w:pPr>
      <w:r>
        <w:rPr>
          <w:rFonts w:hint="eastAsia" w:ascii="宋体" w:hAnsi="宋体" w:eastAsia="宋体" w:cs="宋体"/>
          <w:color w:val="auto"/>
          <w:szCs w:val="20"/>
          <w:highlight w:val="none"/>
        </w:rPr>
        <w:br w:type="page"/>
      </w:r>
      <w:bookmarkStart w:id="116" w:name="_Toc8347"/>
      <w:bookmarkStart w:id="117" w:name="_Toc18512"/>
      <w:bookmarkStart w:id="118" w:name="_Toc25777"/>
      <w:r>
        <w:rPr>
          <w:rFonts w:hint="eastAsia" w:ascii="宋体" w:hAnsi="宋体" w:eastAsia="宋体" w:cs="宋体"/>
          <w:color w:val="auto"/>
          <w:szCs w:val="20"/>
          <w:highlight w:val="none"/>
        </w:rPr>
        <w:t>附件二-2、</w:t>
      </w:r>
      <w:bookmarkEnd w:id="116"/>
      <w:bookmarkEnd w:id="117"/>
      <w:r>
        <w:rPr>
          <w:rFonts w:hint="eastAsia" w:ascii="宋体" w:hAnsi="宋体" w:eastAsia="宋体" w:cs="宋体"/>
          <w:b/>
          <w:color w:val="auto"/>
          <w:highlight w:val="none"/>
        </w:rPr>
        <w:t>物业管理相关人员费用明细表</w:t>
      </w:r>
      <w:bookmarkEnd w:id="118"/>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物业管理相关人员费用明细表</w:t>
      </w:r>
    </w:p>
    <w:p>
      <w:pPr>
        <w:pStyle w:val="27"/>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杭州市妇产科医院2020-2021年度物业服务</w:t>
      </w:r>
      <w:r>
        <w:rPr>
          <w:rFonts w:hint="eastAsia" w:ascii="宋体" w:hAnsi="宋体" w:eastAsia="宋体" w:cs="宋体"/>
          <w:color w:val="auto"/>
          <w:highlight w:val="none"/>
          <w:u w:val="single"/>
        </w:rPr>
        <w:t>项目</w:t>
      </w:r>
    </w:p>
    <w:p>
      <w:pPr>
        <w:pStyle w:val="27"/>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项目编号：</w:t>
      </w:r>
      <w:r>
        <w:rPr>
          <w:rFonts w:hint="eastAsia" w:hAnsi="宋体" w:cs="宋体"/>
          <w:color w:val="auto"/>
          <w:highlight w:val="none"/>
          <w:u w:val="single"/>
          <w:lang w:eastAsia="zh-CN"/>
        </w:rPr>
        <w:t>CTZB-2020080438</w:t>
      </w:r>
      <w:r>
        <w:rPr>
          <w:rFonts w:hint="eastAsia" w:ascii="宋体" w:hAnsi="宋体" w:eastAsia="宋体" w:cs="宋体"/>
          <w:color w:val="auto"/>
          <w:highlight w:val="none"/>
        </w:rPr>
        <w:t xml:space="preserve">                                  （价格单位：元人民币）</w:t>
      </w:r>
    </w:p>
    <w:tbl>
      <w:tblPr>
        <w:tblStyle w:val="5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610"/>
        <w:gridCol w:w="677"/>
        <w:gridCol w:w="1238"/>
        <w:gridCol w:w="1231"/>
        <w:gridCol w:w="1202"/>
        <w:gridCol w:w="93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firstLine="0"/>
              <w:jc w:val="center"/>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43" w:type="pct"/>
            <w:noWrap w:val="0"/>
            <w:vAlign w:val="center"/>
          </w:tcPr>
          <w:p>
            <w:pPr>
              <w:pStyle w:val="381"/>
              <w:snapToGrid w:val="0"/>
              <w:ind w:left="0" w:firstLine="0"/>
              <w:jc w:val="center"/>
              <w:textAlignment w:val="bottom"/>
              <w:rPr>
                <w:rFonts w:hint="eastAsia" w:ascii="宋体" w:hAnsi="宋体" w:eastAsia="宋体" w:cs="宋体"/>
                <w:b/>
                <w:color w:val="auto"/>
                <w:sz w:val="21"/>
                <w:szCs w:val="21"/>
                <w:highlight w:val="none"/>
              </w:rPr>
            </w:pPr>
            <w:r>
              <w:rPr>
                <w:rFonts w:hint="eastAsia" w:ascii="宋体" w:hAnsi="宋体" w:eastAsia="宋体" w:cs="宋体"/>
                <w:b/>
                <w:snapToGrid w:val="0"/>
                <w:color w:val="auto"/>
                <w:sz w:val="21"/>
                <w:szCs w:val="21"/>
                <w:highlight w:val="none"/>
              </w:rPr>
              <w:t>岗位</w:t>
            </w:r>
          </w:p>
        </w:tc>
        <w:tc>
          <w:tcPr>
            <w:tcW w:w="397" w:type="pct"/>
            <w:noWrap w:val="0"/>
            <w:vAlign w:val="center"/>
          </w:tcPr>
          <w:p>
            <w:pPr>
              <w:pStyle w:val="381"/>
              <w:snapToGrid w:val="0"/>
              <w:ind w:left="0" w:firstLine="0"/>
              <w:jc w:val="center"/>
              <w:textAlignment w:val="bottom"/>
              <w:rPr>
                <w:rFonts w:hint="eastAsia" w:ascii="宋体" w:hAnsi="宋体" w:eastAsia="宋体" w:cs="宋体"/>
                <w:b/>
                <w:color w:val="auto"/>
                <w:sz w:val="21"/>
                <w:szCs w:val="21"/>
                <w:highlight w:val="none"/>
              </w:rPr>
            </w:pPr>
            <w:r>
              <w:rPr>
                <w:rFonts w:hint="eastAsia" w:ascii="宋体" w:hAnsi="宋体" w:eastAsia="宋体" w:cs="宋体"/>
                <w:b/>
                <w:snapToGrid w:val="0"/>
                <w:color w:val="auto"/>
                <w:sz w:val="21"/>
                <w:szCs w:val="21"/>
                <w:highlight w:val="none"/>
              </w:rPr>
              <w:t>人数</w:t>
            </w:r>
          </w:p>
        </w:tc>
        <w:tc>
          <w:tcPr>
            <w:tcW w:w="726" w:type="pct"/>
            <w:noWrap w:val="0"/>
            <w:vAlign w:val="center"/>
          </w:tcPr>
          <w:p>
            <w:pPr>
              <w:pStyle w:val="381"/>
              <w:snapToGrid w:val="0"/>
              <w:ind w:left="0" w:firstLine="0"/>
              <w:jc w:val="center"/>
              <w:textAlignment w:val="bottom"/>
              <w:rPr>
                <w:rFonts w:hint="eastAsia" w:ascii="宋体" w:hAnsi="宋体" w:eastAsia="宋体" w:cs="宋体"/>
                <w:b/>
                <w:color w:val="auto"/>
                <w:sz w:val="21"/>
                <w:szCs w:val="21"/>
                <w:highlight w:val="none"/>
                <w:lang w:val="en-US" w:eastAsia="zh-CN"/>
              </w:rPr>
            </w:pPr>
            <w:r>
              <w:rPr>
                <w:rFonts w:hint="eastAsia" w:ascii="宋体" w:hAnsi="宋体" w:eastAsia="宋体" w:cs="宋体"/>
                <w:b/>
                <w:snapToGrid w:val="0"/>
                <w:color w:val="auto"/>
                <w:sz w:val="21"/>
                <w:szCs w:val="21"/>
                <w:highlight w:val="none"/>
              </w:rPr>
              <w:t>月工资标准</w:t>
            </w:r>
            <w:r>
              <w:rPr>
                <w:rFonts w:hint="eastAsia" w:ascii="宋体" w:hAnsi="宋体" w:eastAsia="宋体" w:cs="宋体"/>
                <w:b/>
                <w:snapToGrid w:val="0"/>
                <w:color w:val="auto"/>
                <w:sz w:val="21"/>
                <w:szCs w:val="21"/>
                <w:highlight w:val="none"/>
                <w:lang w:val="en-US" w:eastAsia="zh-CN"/>
              </w:rPr>
              <w:t>/人（元）</w:t>
            </w:r>
          </w:p>
        </w:tc>
        <w:tc>
          <w:tcPr>
            <w:tcW w:w="722" w:type="pct"/>
            <w:noWrap w:val="0"/>
            <w:vAlign w:val="center"/>
          </w:tcPr>
          <w:p>
            <w:pPr>
              <w:pStyle w:val="381"/>
              <w:snapToGrid w:val="0"/>
              <w:ind w:left="0" w:firstLine="0"/>
              <w:jc w:val="center"/>
              <w:textAlignment w:val="bottom"/>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夜班补贴</w:t>
            </w:r>
            <w:r>
              <w:rPr>
                <w:rFonts w:hint="eastAsia" w:ascii="宋体" w:hAnsi="宋体" w:eastAsia="宋体" w:cs="宋体"/>
                <w:b/>
                <w:color w:val="auto"/>
                <w:sz w:val="21"/>
                <w:szCs w:val="21"/>
                <w:highlight w:val="none"/>
                <w:lang w:val="en-US" w:eastAsia="zh-CN"/>
              </w:rPr>
              <w:t>/月（元）</w:t>
            </w:r>
          </w:p>
        </w:tc>
        <w:tc>
          <w:tcPr>
            <w:tcW w:w="705" w:type="pct"/>
            <w:noWrap w:val="0"/>
            <w:vAlign w:val="center"/>
          </w:tcPr>
          <w:p>
            <w:pPr>
              <w:pStyle w:val="381"/>
              <w:snapToGrid w:val="0"/>
              <w:ind w:left="0" w:firstLine="0"/>
              <w:jc w:val="center"/>
              <w:textAlignment w:val="bottom"/>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月工资</w:t>
            </w:r>
            <w:r>
              <w:rPr>
                <w:rFonts w:hint="eastAsia" w:ascii="宋体" w:hAnsi="宋体" w:eastAsia="宋体" w:cs="宋体"/>
                <w:b/>
                <w:snapToGrid w:val="0"/>
                <w:color w:val="auto"/>
                <w:sz w:val="21"/>
                <w:szCs w:val="21"/>
                <w:highlight w:val="none"/>
                <w:lang w:eastAsia="zh-CN"/>
              </w:rPr>
              <w:t>（元）</w:t>
            </w:r>
          </w:p>
        </w:tc>
        <w:tc>
          <w:tcPr>
            <w:tcW w:w="546" w:type="pct"/>
            <w:noWrap w:val="0"/>
            <w:vAlign w:val="center"/>
          </w:tcPr>
          <w:p>
            <w:pPr>
              <w:pStyle w:val="381"/>
              <w:snapToGrid w:val="0"/>
              <w:ind w:left="0" w:firstLine="0"/>
              <w:jc w:val="center"/>
              <w:textAlignment w:val="bottom"/>
              <w:rPr>
                <w:rFonts w:hint="eastAsia" w:ascii="宋体" w:hAnsi="宋体" w:eastAsia="宋体" w:cs="宋体"/>
                <w:b/>
                <w:snapToGrid w:val="0"/>
                <w:color w:val="auto"/>
                <w:sz w:val="21"/>
                <w:szCs w:val="21"/>
                <w:highlight w:val="none"/>
                <w:lang w:eastAsia="zh-CN"/>
              </w:rPr>
            </w:pPr>
            <w:r>
              <w:rPr>
                <w:rFonts w:hint="eastAsia" w:ascii="宋体" w:hAnsi="宋体" w:eastAsia="宋体" w:cs="宋体"/>
                <w:b/>
                <w:snapToGrid w:val="0"/>
                <w:color w:val="auto"/>
                <w:sz w:val="21"/>
                <w:szCs w:val="21"/>
                <w:highlight w:val="none"/>
              </w:rPr>
              <w:t>年工资</w:t>
            </w:r>
            <w:r>
              <w:rPr>
                <w:rFonts w:hint="eastAsia" w:ascii="宋体" w:hAnsi="宋体" w:eastAsia="宋体" w:cs="宋体"/>
                <w:b/>
                <w:snapToGrid w:val="0"/>
                <w:color w:val="auto"/>
                <w:sz w:val="21"/>
                <w:szCs w:val="21"/>
                <w:highlight w:val="none"/>
                <w:lang w:eastAsia="zh-CN"/>
              </w:rPr>
              <w:t>（元）</w:t>
            </w:r>
          </w:p>
        </w:tc>
        <w:tc>
          <w:tcPr>
            <w:tcW w:w="640" w:type="pct"/>
            <w:noWrap w:val="0"/>
            <w:vAlign w:val="center"/>
          </w:tcPr>
          <w:p>
            <w:pPr>
              <w:pStyle w:val="381"/>
              <w:snapToGrid w:val="0"/>
              <w:ind w:left="0" w:firstLine="0"/>
              <w:jc w:val="center"/>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adjustRightInd/>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保洁经理</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726" w:type="pct"/>
            <w:noWrap w:val="0"/>
            <w:vAlign w:val="center"/>
          </w:tcPr>
          <w:p>
            <w:pPr>
              <w:snapToGrid w:val="0"/>
              <w:jc w:val="center"/>
              <w:textAlignment w:val="bottom"/>
              <w:rPr>
                <w:rFonts w:hint="eastAsia" w:ascii="宋体" w:hAnsi="宋体" w:eastAsia="宋体" w:cs="宋体"/>
                <w:color w:val="auto"/>
                <w:szCs w:val="21"/>
                <w:highlight w:val="none"/>
              </w:rPr>
            </w:pPr>
          </w:p>
        </w:tc>
        <w:tc>
          <w:tcPr>
            <w:tcW w:w="722" w:type="pct"/>
            <w:noWrap w:val="0"/>
            <w:vAlign w:val="center"/>
          </w:tcPr>
          <w:p>
            <w:pPr>
              <w:snapToGrid w:val="0"/>
              <w:jc w:val="center"/>
              <w:textAlignment w:val="bottom"/>
              <w:rPr>
                <w:rFonts w:hint="eastAsia" w:ascii="宋体" w:hAnsi="宋体" w:eastAsia="宋体" w:cs="宋体"/>
                <w:color w:val="auto"/>
                <w:szCs w:val="21"/>
                <w:highlight w:val="none"/>
              </w:rPr>
            </w:pPr>
          </w:p>
        </w:tc>
        <w:tc>
          <w:tcPr>
            <w:tcW w:w="705" w:type="pct"/>
            <w:noWrap w:val="0"/>
            <w:vAlign w:val="center"/>
          </w:tcPr>
          <w:p>
            <w:pPr>
              <w:snapToGrid w:val="0"/>
              <w:jc w:val="center"/>
              <w:textAlignment w:val="bottom"/>
              <w:rPr>
                <w:rFonts w:hint="eastAsia" w:ascii="宋体" w:hAnsi="宋体" w:eastAsia="宋体" w:cs="宋体"/>
                <w:color w:val="auto"/>
                <w:szCs w:val="21"/>
                <w:highlight w:val="none"/>
              </w:rPr>
            </w:pPr>
          </w:p>
        </w:tc>
        <w:tc>
          <w:tcPr>
            <w:tcW w:w="546" w:type="pct"/>
            <w:noWrap w:val="0"/>
            <w:vAlign w:val="center"/>
          </w:tcPr>
          <w:p>
            <w:pPr>
              <w:snapToGrid w:val="0"/>
              <w:jc w:val="center"/>
              <w:textAlignment w:val="bottom"/>
              <w:rPr>
                <w:rFonts w:hint="eastAsia" w:ascii="宋体" w:hAnsi="宋体" w:eastAsia="宋体" w:cs="宋体"/>
                <w:color w:val="auto"/>
                <w:szCs w:val="21"/>
                <w:highlight w:val="none"/>
              </w:rPr>
            </w:pPr>
          </w:p>
        </w:tc>
        <w:tc>
          <w:tcPr>
            <w:tcW w:w="640" w:type="pct"/>
            <w:noWrap w:val="0"/>
            <w:vAlign w:val="center"/>
          </w:tcPr>
          <w:p>
            <w:pPr>
              <w:snapToGrid w:val="0"/>
              <w:jc w:val="center"/>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adjustRightInd/>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保洁主管</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726" w:type="pct"/>
            <w:noWrap w:val="0"/>
            <w:vAlign w:val="center"/>
          </w:tcPr>
          <w:p>
            <w:pPr>
              <w:snapToGrid w:val="0"/>
              <w:jc w:val="center"/>
              <w:textAlignment w:val="bottom"/>
              <w:rPr>
                <w:rFonts w:hint="eastAsia" w:ascii="宋体" w:hAnsi="宋体" w:eastAsia="宋体" w:cs="宋体"/>
                <w:color w:val="auto"/>
                <w:szCs w:val="21"/>
                <w:highlight w:val="none"/>
              </w:rPr>
            </w:pPr>
          </w:p>
        </w:tc>
        <w:tc>
          <w:tcPr>
            <w:tcW w:w="722" w:type="pct"/>
            <w:noWrap w:val="0"/>
            <w:vAlign w:val="center"/>
          </w:tcPr>
          <w:p>
            <w:pPr>
              <w:snapToGrid w:val="0"/>
              <w:jc w:val="center"/>
              <w:textAlignment w:val="bottom"/>
              <w:rPr>
                <w:rFonts w:hint="eastAsia" w:ascii="宋体" w:hAnsi="宋体" w:eastAsia="宋体" w:cs="宋体"/>
                <w:color w:val="auto"/>
                <w:szCs w:val="21"/>
                <w:highlight w:val="none"/>
              </w:rPr>
            </w:pPr>
          </w:p>
        </w:tc>
        <w:tc>
          <w:tcPr>
            <w:tcW w:w="705" w:type="pct"/>
            <w:noWrap w:val="0"/>
            <w:vAlign w:val="center"/>
          </w:tcPr>
          <w:p>
            <w:pPr>
              <w:snapToGrid w:val="0"/>
              <w:jc w:val="center"/>
              <w:textAlignment w:val="bottom"/>
              <w:rPr>
                <w:rFonts w:hint="eastAsia" w:ascii="宋体" w:hAnsi="宋体" w:eastAsia="宋体" w:cs="宋体"/>
                <w:color w:val="auto"/>
                <w:szCs w:val="21"/>
                <w:highlight w:val="none"/>
              </w:rPr>
            </w:pPr>
          </w:p>
        </w:tc>
        <w:tc>
          <w:tcPr>
            <w:tcW w:w="546" w:type="pct"/>
            <w:noWrap w:val="0"/>
            <w:vAlign w:val="center"/>
          </w:tcPr>
          <w:p>
            <w:pPr>
              <w:snapToGrid w:val="0"/>
              <w:jc w:val="center"/>
              <w:textAlignment w:val="bottom"/>
              <w:rPr>
                <w:rFonts w:hint="eastAsia" w:ascii="宋体" w:hAnsi="宋体" w:eastAsia="宋体" w:cs="宋体"/>
                <w:color w:val="auto"/>
                <w:szCs w:val="21"/>
                <w:highlight w:val="none"/>
              </w:rPr>
            </w:pPr>
          </w:p>
        </w:tc>
        <w:tc>
          <w:tcPr>
            <w:tcW w:w="640" w:type="pct"/>
            <w:noWrap w:val="0"/>
            <w:vAlign w:val="center"/>
          </w:tcPr>
          <w:p>
            <w:pPr>
              <w:snapToGrid w:val="0"/>
              <w:jc w:val="center"/>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adjustRightInd/>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保洁领班</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726" w:type="pct"/>
            <w:noWrap w:val="0"/>
            <w:vAlign w:val="center"/>
          </w:tcPr>
          <w:p>
            <w:pPr>
              <w:snapToGrid w:val="0"/>
              <w:jc w:val="center"/>
              <w:textAlignment w:val="bottom"/>
              <w:rPr>
                <w:rFonts w:hint="eastAsia" w:ascii="宋体" w:hAnsi="宋体" w:eastAsia="宋体" w:cs="宋体"/>
                <w:color w:val="auto"/>
                <w:szCs w:val="21"/>
                <w:highlight w:val="none"/>
              </w:rPr>
            </w:pPr>
          </w:p>
        </w:tc>
        <w:tc>
          <w:tcPr>
            <w:tcW w:w="722" w:type="pct"/>
            <w:noWrap w:val="0"/>
            <w:vAlign w:val="center"/>
          </w:tcPr>
          <w:p>
            <w:pPr>
              <w:snapToGrid w:val="0"/>
              <w:jc w:val="center"/>
              <w:textAlignment w:val="bottom"/>
              <w:rPr>
                <w:rFonts w:hint="eastAsia" w:ascii="宋体" w:hAnsi="宋体" w:eastAsia="宋体" w:cs="宋体"/>
                <w:color w:val="auto"/>
                <w:szCs w:val="21"/>
                <w:highlight w:val="none"/>
              </w:rPr>
            </w:pPr>
          </w:p>
        </w:tc>
        <w:tc>
          <w:tcPr>
            <w:tcW w:w="705" w:type="pct"/>
            <w:noWrap w:val="0"/>
            <w:vAlign w:val="center"/>
          </w:tcPr>
          <w:p>
            <w:pPr>
              <w:snapToGrid w:val="0"/>
              <w:jc w:val="center"/>
              <w:textAlignment w:val="bottom"/>
              <w:rPr>
                <w:rFonts w:hint="eastAsia" w:ascii="宋体" w:hAnsi="宋体" w:eastAsia="宋体" w:cs="宋体"/>
                <w:color w:val="auto"/>
                <w:szCs w:val="21"/>
                <w:highlight w:val="none"/>
              </w:rPr>
            </w:pPr>
          </w:p>
        </w:tc>
        <w:tc>
          <w:tcPr>
            <w:tcW w:w="546" w:type="pct"/>
            <w:noWrap w:val="0"/>
            <w:vAlign w:val="center"/>
          </w:tcPr>
          <w:p>
            <w:pPr>
              <w:snapToGrid w:val="0"/>
              <w:jc w:val="center"/>
              <w:textAlignment w:val="bottom"/>
              <w:rPr>
                <w:rFonts w:hint="eastAsia" w:ascii="宋体" w:hAnsi="宋体" w:eastAsia="宋体" w:cs="宋体"/>
                <w:color w:val="auto"/>
                <w:szCs w:val="21"/>
                <w:highlight w:val="none"/>
              </w:rPr>
            </w:pPr>
          </w:p>
        </w:tc>
        <w:tc>
          <w:tcPr>
            <w:tcW w:w="640" w:type="pct"/>
            <w:noWrap w:val="0"/>
            <w:vAlign w:val="center"/>
          </w:tcPr>
          <w:p>
            <w:pPr>
              <w:snapToGrid w:val="0"/>
              <w:jc w:val="center"/>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adjustRightInd/>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保洁1</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rPr>
            </w:pPr>
            <w:r>
              <w:rPr>
                <w:rFonts w:hint="eastAsia" w:ascii="宋体" w:hAnsi="宋体" w:eastAsia="宋体" w:cs="宋体"/>
                <w:i w:val="0"/>
                <w:color w:val="auto"/>
                <w:kern w:val="0"/>
                <w:sz w:val="22"/>
                <w:szCs w:val="22"/>
                <w:highlight w:val="none"/>
                <w:u w:val="none"/>
                <w:lang w:val="en-US" w:eastAsia="zh-CN" w:bidi="ar"/>
              </w:rPr>
              <w:t>55</w:t>
            </w:r>
          </w:p>
        </w:tc>
        <w:tc>
          <w:tcPr>
            <w:tcW w:w="726" w:type="pct"/>
            <w:noWrap w:val="0"/>
            <w:vAlign w:val="center"/>
          </w:tcPr>
          <w:p>
            <w:pPr>
              <w:snapToGrid w:val="0"/>
              <w:jc w:val="center"/>
              <w:textAlignment w:val="bottom"/>
              <w:rPr>
                <w:rFonts w:hint="eastAsia" w:ascii="宋体" w:hAnsi="宋体" w:eastAsia="宋体" w:cs="宋体"/>
                <w:color w:val="auto"/>
                <w:szCs w:val="21"/>
                <w:highlight w:val="none"/>
              </w:rPr>
            </w:pPr>
          </w:p>
        </w:tc>
        <w:tc>
          <w:tcPr>
            <w:tcW w:w="722" w:type="pct"/>
            <w:noWrap w:val="0"/>
            <w:vAlign w:val="center"/>
          </w:tcPr>
          <w:p>
            <w:pPr>
              <w:snapToGrid w:val="0"/>
              <w:jc w:val="center"/>
              <w:textAlignment w:val="bottom"/>
              <w:rPr>
                <w:rFonts w:hint="eastAsia" w:ascii="宋体" w:hAnsi="宋体" w:eastAsia="宋体" w:cs="宋体"/>
                <w:color w:val="auto"/>
                <w:szCs w:val="21"/>
                <w:highlight w:val="none"/>
              </w:rPr>
            </w:pPr>
          </w:p>
        </w:tc>
        <w:tc>
          <w:tcPr>
            <w:tcW w:w="705" w:type="pct"/>
            <w:noWrap w:val="0"/>
            <w:vAlign w:val="center"/>
          </w:tcPr>
          <w:p>
            <w:pPr>
              <w:snapToGrid w:val="0"/>
              <w:jc w:val="center"/>
              <w:textAlignment w:val="bottom"/>
              <w:rPr>
                <w:rFonts w:hint="eastAsia" w:ascii="宋体" w:hAnsi="宋体" w:eastAsia="宋体" w:cs="宋体"/>
                <w:color w:val="auto"/>
                <w:szCs w:val="21"/>
                <w:highlight w:val="none"/>
              </w:rPr>
            </w:pPr>
          </w:p>
        </w:tc>
        <w:tc>
          <w:tcPr>
            <w:tcW w:w="546" w:type="pct"/>
            <w:noWrap w:val="0"/>
            <w:vAlign w:val="center"/>
          </w:tcPr>
          <w:p>
            <w:pPr>
              <w:snapToGrid w:val="0"/>
              <w:jc w:val="center"/>
              <w:textAlignment w:val="bottom"/>
              <w:rPr>
                <w:rFonts w:hint="eastAsia" w:ascii="宋体" w:hAnsi="宋体" w:eastAsia="宋体" w:cs="宋体"/>
                <w:color w:val="auto"/>
                <w:szCs w:val="21"/>
                <w:highlight w:val="none"/>
              </w:rPr>
            </w:pPr>
          </w:p>
        </w:tc>
        <w:tc>
          <w:tcPr>
            <w:tcW w:w="640" w:type="pct"/>
            <w:noWrap w:val="0"/>
            <w:vAlign w:val="center"/>
          </w:tcPr>
          <w:p>
            <w:pPr>
              <w:snapToGrid w:val="0"/>
              <w:jc w:val="center"/>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adjustRightInd/>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保洁2</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3</w:t>
            </w:r>
          </w:p>
        </w:tc>
        <w:tc>
          <w:tcPr>
            <w:tcW w:w="726" w:type="pct"/>
            <w:noWrap w:val="0"/>
            <w:vAlign w:val="center"/>
          </w:tcPr>
          <w:p>
            <w:pPr>
              <w:snapToGrid w:val="0"/>
              <w:jc w:val="center"/>
              <w:textAlignment w:val="bottom"/>
              <w:rPr>
                <w:rFonts w:hint="eastAsia" w:ascii="宋体" w:hAnsi="宋体" w:eastAsia="宋体" w:cs="宋体"/>
                <w:color w:val="auto"/>
                <w:szCs w:val="21"/>
                <w:highlight w:val="none"/>
              </w:rPr>
            </w:pPr>
          </w:p>
        </w:tc>
        <w:tc>
          <w:tcPr>
            <w:tcW w:w="722" w:type="pct"/>
            <w:noWrap w:val="0"/>
            <w:vAlign w:val="center"/>
          </w:tcPr>
          <w:p>
            <w:pPr>
              <w:snapToGrid w:val="0"/>
              <w:jc w:val="center"/>
              <w:textAlignment w:val="bottom"/>
              <w:rPr>
                <w:rFonts w:hint="eastAsia" w:ascii="宋体" w:hAnsi="宋体" w:eastAsia="宋体" w:cs="宋体"/>
                <w:color w:val="auto"/>
                <w:szCs w:val="21"/>
                <w:highlight w:val="none"/>
              </w:rPr>
            </w:pPr>
          </w:p>
        </w:tc>
        <w:tc>
          <w:tcPr>
            <w:tcW w:w="705" w:type="pct"/>
            <w:noWrap w:val="0"/>
            <w:vAlign w:val="center"/>
          </w:tcPr>
          <w:p>
            <w:pPr>
              <w:snapToGrid w:val="0"/>
              <w:jc w:val="center"/>
              <w:textAlignment w:val="bottom"/>
              <w:rPr>
                <w:rFonts w:hint="eastAsia" w:ascii="宋体" w:hAnsi="宋体" w:eastAsia="宋体" w:cs="宋体"/>
                <w:color w:val="auto"/>
                <w:szCs w:val="21"/>
                <w:highlight w:val="none"/>
              </w:rPr>
            </w:pPr>
          </w:p>
        </w:tc>
        <w:tc>
          <w:tcPr>
            <w:tcW w:w="546" w:type="pct"/>
            <w:noWrap w:val="0"/>
            <w:vAlign w:val="center"/>
          </w:tcPr>
          <w:p>
            <w:pPr>
              <w:snapToGrid w:val="0"/>
              <w:jc w:val="center"/>
              <w:textAlignment w:val="bottom"/>
              <w:rPr>
                <w:rFonts w:hint="eastAsia" w:ascii="宋体" w:hAnsi="宋体" w:eastAsia="宋体" w:cs="宋体"/>
                <w:color w:val="auto"/>
                <w:szCs w:val="21"/>
                <w:highlight w:val="none"/>
              </w:rPr>
            </w:pPr>
          </w:p>
        </w:tc>
        <w:tc>
          <w:tcPr>
            <w:tcW w:w="640" w:type="pct"/>
            <w:noWrap w:val="0"/>
            <w:vAlign w:val="center"/>
          </w:tcPr>
          <w:p>
            <w:pPr>
              <w:snapToGrid w:val="0"/>
              <w:jc w:val="center"/>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snapToGrid w:val="0"/>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3" w:type="pct"/>
            <w:noWrap w:val="0"/>
            <w:vAlign w:val="center"/>
          </w:tcPr>
          <w:p>
            <w:pPr>
              <w:autoSpaceDE w:val="0"/>
              <w:autoSpaceDN w:val="0"/>
              <w:spacing w:line="360" w:lineRule="auto"/>
              <w:jc w:val="center"/>
              <w:rPr>
                <w:rFonts w:hint="eastAsia" w:ascii="宋体" w:hAnsi="宋体" w:eastAsia="宋体" w:cs="宋体"/>
                <w:color w:val="auto"/>
                <w:kern w:val="0"/>
                <w:szCs w:val="21"/>
                <w:highlight w:val="none"/>
                <w:lang w:val="en-GB"/>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保洁3</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726" w:type="pct"/>
            <w:noWrap w:val="0"/>
            <w:vAlign w:val="center"/>
          </w:tcPr>
          <w:p>
            <w:pPr>
              <w:snapToGrid w:val="0"/>
              <w:jc w:val="center"/>
              <w:textAlignment w:val="bottom"/>
              <w:rPr>
                <w:rFonts w:hint="eastAsia" w:ascii="宋体" w:hAnsi="宋体" w:eastAsia="宋体" w:cs="宋体"/>
                <w:color w:val="auto"/>
                <w:szCs w:val="21"/>
                <w:highlight w:val="none"/>
              </w:rPr>
            </w:pPr>
          </w:p>
        </w:tc>
        <w:tc>
          <w:tcPr>
            <w:tcW w:w="722" w:type="pct"/>
            <w:noWrap w:val="0"/>
            <w:vAlign w:val="center"/>
          </w:tcPr>
          <w:p>
            <w:pPr>
              <w:snapToGrid w:val="0"/>
              <w:jc w:val="center"/>
              <w:textAlignment w:val="bottom"/>
              <w:rPr>
                <w:rFonts w:hint="eastAsia" w:ascii="宋体" w:hAnsi="宋体" w:eastAsia="宋体" w:cs="宋体"/>
                <w:color w:val="auto"/>
                <w:szCs w:val="21"/>
                <w:highlight w:val="none"/>
              </w:rPr>
            </w:pPr>
          </w:p>
        </w:tc>
        <w:tc>
          <w:tcPr>
            <w:tcW w:w="705" w:type="pct"/>
            <w:noWrap w:val="0"/>
            <w:vAlign w:val="center"/>
          </w:tcPr>
          <w:p>
            <w:pPr>
              <w:snapToGrid w:val="0"/>
              <w:jc w:val="center"/>
              <w:textAlignment w:val="bottom"/>
              <w:rPr>
                <w:rFonts w:hint="eastAsia" w:ascii="宋体" w:hAnsi="宋体" w:eastAsia="宋体" w:cs="宋体"/>
                <w:color w:val="auto"/>
                <w:szCs w:val="21"/>
                <w:highlight w:val="none"/>
              </w:rPr>
            </w:pPr>
          </w:p>
        </w:tc>
        <w:tc>
          <w:tcPr>
            <w:tcW w:w="546" w:type="pct"/>
            <w:noWrap w:val="0"/>
            <w:vAlign w:val="center"/>
          </w:tcPr>
          <w:p>
            <w:pPr>
              <w:snapToGrid w:val="0"/>
              <w:jc w:val="center"/>
              <w:textAlignment w:val="bottom"/>
              <w:rPr>
                <w:rFonts w:hint="eastAsia" w:ascii="宋体" w:hAnsi="宋体" w:eastAsia="宋体" w:cs="宋体"/>
                <w:color w:val="auto"/>
                <w:szCs w:val="21"/>
                <w:highlight w:val="none"/>
              </w:rPr>
            </w:pPr>
          </w:p>
        </w:tc>
        <w:tc>
          <w:tcPr>
            <w:tcW w:w="640" w:type="pct"/>
            <w:noWrap w:val="0"/>
            <w:vAlign w:val="center"/>
          </w:tcPr>
          <w:p>
            <w:pPr>
              <w:snapToGrid w:val="0"/>
              <w:jc w:val="center"/>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7</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保洁</w:t>
            </w:r>
            <w:r>
              <w:rPr>
                <w:rFonts w:hint="eastAsia" w:ascii="宋体" w:hAnsi="宋体" w:eastAsia="宋体" w:cs="宋体"/>
                <w:color w:val="auto"/>
                <w:szCs w:val="21"/>
                <w:highlight w:val="none"/>
                <w:lang w:val="en-US" w:eastAsia="zh-CN"/>
              </w:rPr>
              <w:t>4</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726" w:type="pct"/>
            <w:noWrap w:val="0"/>
            <w:vAlign w:val="center"/>
          </w:tcPr>
          <w:p>
            <w:pPr>
              <w:snapToGrid w:val="0"/>
              <w:jc w:val="center"/>
              <w:textAlignment w:val="bottom"/>
              <w:rPr>
                <w:rFonts w:hint="eastAsia" w:ascii="宋体" w:hAnsi="宋体" w:eastAsia="宋体" w:cs="宋体"/>
                <w:color w:val="auto"/>
                <w:szCs w:val="21"/>
                <w:highlight w:val="none"/>
              </w:rPr>
            </w:pPr>
          </w:p>
        </w:tc>
        <w:tc>
          <w:tcPr>
            <w:tcW w:w="722" w:type="pct"/>
            <w:noWrap w:val="0"/>
            <w:vAlign w:val="center"/>
          </w:tcPr>
          <w:p>
            <w:pPr>
              <w:snapToGrid w:val="0"/>
              <w:jc w:val="center"/>
              <w:textAlignment w:val="bottom"/>
              <w:rPr>
                <w:rFonts w:hint="eastAsia" w:ascii="宋体" w:hAnsi="宋体" w:eastAsia="宋体" w:cs="宋体"/>
                <w:color w:val="auto"/>
                <w:szCs w:val="21"/>
                <w:highlight w:val="none"/>
              </w:rPr>
            </w:pPr>
          </w:p>
        </w:tc>
        <w:tc>
          <w:tcPr>
            <w:tcW w:w="705" w:type="pct"/>
            <w:noWrap w:val="0"/>
            <w:vAlign w:val="center"/>
          </w:tcPr>
          <w:p>
            <w:pPr>
              <w:snapToGrid w:val="0"/>
              <w:jc w:val="center"/>
              <w:textAlignment w:val="bottom"/>
              <w:rPr>
                <w:rFonts w:hint="eastAsia" w:ascii="宋体" w:hAnsi="宋体" w:eastAsia="宋体" w:cs="宋体"/>
                <w:color w:val="auto"/>
                <w:szCs w:val="21"/>
                <w:highlight w:val="none"/>
              </w:rPr>
            </w:pPr>
          </w:p>
        </w:tc>
        <w:tc>
          <w:tcPr>
            <w:tcW w:w="546" w:type="pct"/>
            <w:noWrap w:val="0"/>
            <w:vAlign w:val="center"/>
          </w:tcPr>
          <w:p>
            <w:pPr>
              <w:snapToGrid w:val="0"/>
              <w:jc w:val="center"/>
              <w:textAlignment w:val="bottom"/>
              <w:rPr>
                <w:rFonts w:hint="eastAsia" w:ascii="宋体" w:hAnsi="宋体" w:eastAsia="宋体" w:cs="宋体"/>
                <w:color w:val="auto"/>
                <w:szCs w:val="21"/>
                <w:highlight w:val="none"/>
              </w:rPr>
            </w:pPr>
          </w:p>
        </w:tc>
        <w:tc>
          <w:tcPr>
            <w:tcW w:w="640" w:type="pct"/>
            <w:noWrap w:val="0"/>
            <w:vAlign w:val="center"/>
          </w:tcPr>
          <w:p>
            <w:pPr>
              <w:snapToGrid w:val="0"/>
              <w:jc w:val="center"/>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eastAsia="zh-CN"/>
              </w:rPr>
              <w:t>二级保洁</w:t>
            </w:r>
            <w:r>
              <w:rPr>
                <w:rFonts w:hint="eastAsia" w:ascii="宋体" w:hAnsi="宋体" w:eastAsia="宋体" w:cs="宋体"/>
                <w:color w:val="auto"/>
                <w:szCs w:val="21"/>
                <w:highlight w:val="none"/>
                <w:lang w:val="en-US" w:eastAsia="zh-CN"/>
              </w:rPr>
              <w:t>1</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二级保洁</w:t>
            </w:r>
            <w:r>
              <w:rPr>
                <w:rFonts w:hint="eastAsia" w:ascii="宋体" w:hAnsi="宋体" w:eastAsia="宋体" w:cs="宋体"/>
                <w:color w:val="auto"/>
                <w:szCs w:val="21"/>
                <w:highlight w:val="none"/>
                <w:lang w:val="en-US" w:eastAsia="zh-CN"/>
              </w:rPr>
              <w:t>2</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备用保洁岗位</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运送经理</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运送主管</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运送领班</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rPr>
            </w:pPr>
            <w:r>
              <w:rPr>
                <w:rFonts w:hint="eastAsia" w:ascii="宋体" w:hAnsi="宋体" w:eastAsia="宋体" w:cs="宋体"/>
                <w:i w:val="0"/>
                <w:color w:val="auto"/>
                <w:kern w:val="0"/>
                <w:sz w:val="22"/>
                <w:szCs w:val="22"/>
                <w:highlight w:val="none"/>
                <w:u w:val="none"/>
                <w:lang w:val="en-US" w:eastAsia="zh-CN" w:bidi="ar"/>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运送1</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5</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运送2</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color w:val="auto"/>
                <w:kern w:val="0"/>
                <w:sz w:val="22"/>
                <w:szCs w:val="22"/>
                <w:highlight w:val="none"/>
                <w:u w:val="none"/>
                <w:lang w:val="en-US" w:eastAsia="zh-CN" w:bidi="ar"/>
              </w:rPr>
              <w:t>3</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6</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运送3</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color w:val="auto"/>
                <w:kern w:val="0"/>
                <w:sz w:val="22"/>
                <w:szCs w:val="22"/>
                <w:highlight w:val="none"/>
                <w:u w:val="none"/>
                <w:lang w:val="en-US" w:eastAsia="zh-CN" w:bidi="ar"/>
              </w:rPr>
              <w:t>7</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一级</w:t>
            </w:r>
            <w:r>
              <w:rPr>
                <w:rFonts w:hint="eastAsia" w:ascii="宋体" w:hAnsi="宋体" w:eastAsia="宋体" w:cs="宋体"/>
                <w:color w:val="auto"/>
                <w:szCs w:val="21"/>
                <w:highlight w:val="none"/>
              </w:rPr>
              <w:t>运送4</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color w:val="auto"/>
                <w:kern w:val="0"/>
                <w:sz w:val="22"/>
                <w:szCs w:val="22"/>
                <w:highlight w:val="none"/>
                <w:u w:val="none"/>
                <w:lang w:val="en-US" w:eastAsia="zh-CN" w:bidi="ar"/>
              </w:rPr>
              <w:t>2</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二级运送</w:t>
            </w:r>
            <w:r>
              <w:rPr>
                <w:rFonts w:hint="eastAsia" w:ascii="宋体" w:hAnsi="宋体" w:eastAsia="宋体" w:cs="宋体"/>
                <w:color w:val="auto"/>
                <w:szCs w:val="21"/>
                <w:highlight w:val="none"/>
                <w:lang w:val="en-US" w:eastAsia="zh-CN"/>
              </w:rPr>
              <w:t>1</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14</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二级运送</w:t>
            </w:r>
            <w:r>
              <w:rPr>
                <w:rFonts w:hint="eastAsia" w:ascii="宋体" w:hAnsi="宋体" w:eastAsia="宋体" w:cs="宋体"/>
                <w:color w:val="auto"/>
                <w:szCs w:val="21"/>
                <w:highlight w:val="none"/>
                <w:lang w:val="en-US" w:eastAsia="zh-CN"/>
              </w:rPr>
              <w:t>2</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rPr>
            </w:pPr>
            <w:r>
              <w:rPr>
                <w:rFonts w:hint="eastAsia" w:ascii="宋体" w:hAnsi="宋体" w:eastAsia="宋体" w:cs="宋体"/>
                <w:i w:val="0"/>
                <w:color w:val="auto"/>
                <w:kern w:val="0"/>
                <w:sz w:val="22"/>
                <w:szCs w:val="22"/>
                <w:highlight w:val="none"/>
                <w:u w:val="none"/>
                <w:lang w:val="en-US" w:eastAsia="zh-CN" w:bidi="ar"/>
              </w:rPr>
              <w:t>13</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二级运送</w:t>
            </w:r>
            <w:r>
              <w:rPr>
                <w:rFonts w:hint="eastAsia" w:ascii="宋体" w:hAnsi="宋体" w:eastAsia="宋体" w:cs="宋体"/>
                <w:color w:val="auto"/>
                <w:szCs w:val="21"/>
                <w:highlight w:val="none"/>
                <w:lang w:val="en-US" w:eastAsia="zh-CN"/>
              </w:rPr>
              <w:t>3</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color w:val="auto"/>
                <w:kern w:val="0"/>
                <w:sz w:val="22"/>
                <w:szCs w:val="22"/>
                <w:highlight w:val="none"/>
                <w:u w:val="none"/>
                <w:lang w:val="en-US" w:eastAsia="zh-CN" w:bidi="ar"/>
              </w:rPr>
              <w:t>15</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1</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二级运送</w:t>
            </w:r>
            <w:r>
              <w:rPr>
                <w:rFonts w:hint="eastAsia" w:ascii="宋体" w:hAnsi="宋体" w:eastAsia="宋体" w:cs="宋体"/>
                <w:color w:val="auto"/>
                <w:szCs w:val="21"/>
                <w:highlight w:val="none"/>
                <w:lang w:val="en-US" w:eastAsia="zh-CN"/>
              </w:rPr>
              <w:t>4</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color w:val="auto"/>
                <w:kern w:val="0"/>
                <w:sz w:val="22"/>
                <w:szCs w:val="22"/>
                <w:highlight w:val="none"/>
                <w:u w:val="none"/>
                <w:lang w:val="en-US" w:eastAsia="zh-CN" w:bidi="ar"/>
              </w:rPr>
              <w:t>2</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2</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备用运送岗位</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维修主管</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80.00*8</w:t>
            </w: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lang w:val="en-US" w:eastAsia="zh-CN"/>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val="en-US" w:eastAsia="zh-CN"/>
              </w:rPr>
              <w:t>4</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维修电工</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80.00*8</w:t>
            </w: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高配主管</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高配电工</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80.00*12</w:t>
            </w: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27</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锅炉工</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80.00*10</w:t>
            </w: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财务收费</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气动物流</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943"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供应助理</w:t>
            </w:r>
          </w:p>
        </w:tc>
        <w:tc>
          <w:tcPr>
            <w:tcW w:w="397" w:type="pct"/>
            <w:noWrap w:val="0"/>
            <w:vAlign w:val="center"/>
          </w:tcPr>
          <w:p>
            <w:pPr>
              <w:keepNext w:val="0"/>
              <w:keepLines w:val="0"/>
              <w:widowControl/>
              <w:suppressLineNumbers w:val="0"/>
              <w:jc w:val="center"/>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2"/>
                <w:szCs w:val="22"/>
                <w:highlight w:val="none"/>
                <w:u w:val="none"/>
                <w:lang w:val="en-US" w:eastAsia="zh-CN" w:bidi="ar"/>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车库收费</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leftChars="0" w:firstLine="0" w:firstLineChars="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120司机</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19"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943" w:type="pct"/>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备用服务岗位</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72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22"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705"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546"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c>
          <w:tcPr>
            <w:tcW w:w="640" w:type="pct"/>
            <w:noWrap w:val="0"/>
            <w:vAlign w:val="center"/>
          </w:tcPr>
          <w:p>
            <w:pPr>
              <w:pStyle w:val="381"/>
              <w:snapToGrid w:val="0"/>
              <w:ind w:left="0" w:firstLine="0"/>
              <w:jc w:val="center"/>
              <w:textAlignment w:val="bottom"/>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63" w:type="pct"/>
            <w:gridSpan w:val="2"/>
            <w:noWrap w:val="0"/>
            <w:vAlign w:val="center"/>
          </w:tcPr>
          <w:p>
            <w:pPr>
              <w:autoSpaceDE w:val="0"/>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合计</w:t>
            </w:r>
          </w:p>
        </w:tc>
        <w:tc>
          <w:tcPr>
            <w:tcW w:w="397" w:type="pct"/>
            <w:noWrap w:val="0"/>
            <w:vAlign w:val="center"/>
          </w:tcPr>
          <w:p>
            <w:pPr>
              <w:autoSpaceDE w:val="0"/>
              <w:autoSpaceDN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187</w:t>
            </w:r>
          </w:p>
        </w:tc>
        <w:tc>
          <w:tcPr>
            <w:tcW w:w="3339" w:type="pct"/>
            <w:gridSpan w:val="5"/>
            <w:noWrap w:val="0"/>
            <w:vAlign w:val="center"/>
          </w:tcPr>
          <w:p>
            <w:pPr>
              <w:pStyle w:val="381"/>
              <w:snapToGrid w:val="0"/>
              <w:ind w:left="0" w:firstLine="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小写：¥</w:t>
            </w:r>
          </w:p>
          <w:p>
            <w:pPr>
              <w:pStyle w:val="381"/>
              <w:snapToGrid w:val="0"/>
              <w:ind w:left="0" w:firstLine="0"/>
              <w:jc w:val="left"/>
              <w:textAlignment w:val="bottom"/>
              <w:rPr>
                <w:rFonts w:hint="eastAsia" w:ascii="宋体" w:hAnsi="宋体" w:eastAsia="宋体" w:cs="宋体"/>
                <w:color w:val="auto"/>
                <w:sz w:val="21"/>
                <w:szCs w:val="21"/>
                <w:highlight w:val="none"/>
                <w:lang w:val="en-US" w:eastAsia="zh-CN"/>
              </w:rPr>
            </w:pPr>
          </w:p>
          <w:p>
            <w:pPr>
              <w:pStyle w:val="381"/>
              <w:snapToGrid w:val="0"/>
              <w:ind w:left="0" w:firstLine="0"/>
              <w:jc w:val="left"/>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大写：人民币</w:t>
            </w:r>
          </w:p>
        </w:tc>
      </w:tr>
    </w:tbl>
    <w:p>
      <w:pPr>
        <w:numPr>
          <w:ilvl w:val="0"/>
          <w:numId w:val="0"/>
        </w:numPr>
        <w:snapToGrid w:val="0"/>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kern w:val="0"/>
          <w:szCs w:val="21"/>
          <w:highlight w:val="none"/>
        </w:rPr>
        <w:t>1、本表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合计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金额与</w:t>
      </w:r>
      <w:r>
        <w:rPr>
          <w:rFonts w:hint="eastAsia" w:ascii="宋体" w:hAnsi="宋体" w:eastAsia="宋体" w:cs="宋体"/>
          <w:color w:val="auto"/>
          <w:kern w:val="0"/>
          <w:szCs w:val="21"/>
          <w:highlight w:val="none"/>
        </w:rPr>
        <w:t>“开标一览表”内的</w:t>
      </w:r>
      <w:r>
        <w:rPr>
          <w:rFonts w:hint="eastAsia" w:ascii="宋体" w:hAnsi="宋体" w:eastAsia="宋体" w:cs="宋体"/>
          <w:color w:val="auto"/>
          <w:kern w:val="0"/>
          <w:szCs w:val="21"/>
          <w:highlight w:val="none"/>
          <w:lang w:val="en-US" w:eastAsia="zh-CN"/>
        </w:rPr>
        <w:t>投标报价相一致</w:t>
      </w:r>
      <w:r>
        <w:rPr>
          <w:rFonts w:hint="eastAsia" w:ascii="宋体" w:hAnsi="宋体" w:eastAsia="宋体" w:cs="宋体"/>
          <w:color w:val="auto"/>
          <w:kern w:val="0"/>
          <w:szCs w:val="21"/>
          <w:highlight w:val="none"/>
        </w:rPr>
        <w:t>；</w:t>
      </w:r>
    </w:p>
    <w:p>
      <w:pPr>
        <w:numPr>
          <w:ilvl w:val="0"/>
          <w:numId w:val="0"/>
        </w:numPr>
        <w:adjustRightInd w:val="0"/>
        <w:snapToGrid w:val="0"/>
        <w:spacing w:line="360" w:lineRule="auto"/>
        <w:ind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以上所有</w:t>
      </w:r>
      <w:r>
        <w:rPr>
          <w:rFonts w:hint="eastAsia" w:ascii="宋体" w:hAnsi="宋体" w:eastAsia="宋体" w:cs="宋体"/>
          <w:color w:val="auto"/>
          <w:szCs w:val="20"/>
          <w:highlight w:val="none"/>
        </w:rPr>
        <w:t>人员</w:t>
      </w:r>
      <w:r>
        <w:rPr>
          <w:rFonts w:hint="eastAsia" w:ascii="宋体" w:hAnsi="宋体" w:eastAsia="宋体" w:cs="宋体"/>
          <w:color w:val="auto"/>
          <w:szCs w:val="21"/>
          <w:highlight w:val="none"/>
        </w:rPr>
        <w:t>均须是</w:t>
      </w:r>
      <w:r>
        <w:rPr>
          <w:rFonts w:hint="eastAsia" w:ascii="宋体" w:hAnsi="宋体" w:eastAsia="宋体" w:cs="宋体"/>
          <w:color w:val="auto"/>
          <w:szCs w:val="21"/>
          <w:highlight w:val="none"/>
          <w:lang w:eastAsia="zh-CN"/>
        </w:rPr>
        <w:t>中标单位</w:t>
      </w:r>
      <w:r>
        <w:rPr>
          <w:rFonts w:hint="eastAsia" w:ascii="宋体" w:hAnsi="宋体" w:eastAsia="宋体" w:cs="宋体"/>
          <w:color w:val="auto"/>
          <w:szCs w:val="21"/>
          <w:highlight w:val="none"/>
        </w:rPr>
        <w:t>正式员工，上表中“月工资”项目包含员工</w:t>
      </w:r>
      <w:r>
        <w:rPr>
          <w:rFonts w:hint="eastAsia" w:ascii="宋体" w:hAnsi="宋体" w:eastAsia="宋体" w:cs="宋体"/>
          <w:color w:val="auto"/>
          <w:szCs w:val="21"/>
          <w:highlight w:val="none"/>
          <w:lang w:eastAsia="zh-CN"/>
        </w:rPr>
        <w:t>的</w:t>
      </w:r>
      <w:r>
        <w:rPr>
          <w:rFonts w:hint="eastAsia" w:ascii="宋体" w:hAnsi="宋体" w:eastAsia="宋体" w:cs="宋体"/>
          <w:b w:val="0"/>
          <w:bCs w:val="0"/>
          <w:color w:val="auto"/>
          <w:szCs w:val="21"/>
          <w:highlight w:val="none"/>
        </w:rPr>
        <w:t>人工费、材料费、管理费及税费等</w:t>
      </w:r>
      <w:r>
        <w:rPr>
          <w:rFonts w:hint="eastAsia" w:ascii="宋体" w:hAnsi="宋体" w:eastAsia="宋体" w:cs="宋体"/>
          <w:b w:val="0"/>
          <w:bCs w:val="0"/>
          <w:color w:val="auto"/>
          <w:szCs w:val="21"/>
          <w:highlight w:val="none"/>
          <w:lang w:eastAsia="zh-CN"/>
        </w:rPr>
        <w:t>，</w:t>
      </w:r>
      <w:r>
        <w:rPr>
          <w:rFonts w:hint="eastAsia" w:ascii="宋体" w:hAnsi="宋体" w:eastAsia="宋体" w:cs="宋体"/>
          <w:color w:val="auto"/>
          <w:szCs w:val="21"/>
          <w:highlight w:val="none"/>
          <w:lang w:eastAsia="zh-CN"/>
        </w:rPr>
        <w:t>同时必须包括员工</w:t>
      </w:r>
      <w:r>
        <w:rPr>
          <w:rFonts w:hint="eastAsia" w:ascii="宋体" w:hAnsi="宋体" w:eastAsia="宋体" w:cs="宋体"/>
          <w:color w:val="auto"/>
          <w:szCs w:val="21"/>
          <w:highlight w:val="none"/>
        </w:rPr>
        <w:t>养老保险、工伤保险、医疗保险、生育保险、失业保险。</w:t>
      </w:r>
    </w:p>
    <w:p>
      <w:pPr>
        <w:numPr>
          <w:ilvl w:val="0"/>
          <w:numId w:val="0"/>
        </w:numPr>
        <w:snapToGrid w:val="0"/>
        <w:spacing w:line="360" w:lineRule="auto"/>
        <w:ind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以上</w:t>
      </w:r>
      <w:r>
        <w:rPr>
          <w:rFonts w:hint="eastAsia" w:ascii="宋体" w:hAnsi="宋体" w:eastAsia="宋体" w:cs="宋体"/>
          <w:snapToGrid w:val="0"/>
          <w:color w:val="auto"/>
          <w:kern w:val="0"/>
          <w:szCs w:val="21"/>
          <w:highlight w:val="none"/>
        </w:rPr>
        <w:t>所有岗位的设置及费用，需满足</w:t>
      </w:r>
      <w:r>
        <w:rPr>
          <w:rFonts w:hint="eastAsia" w:ascii="宋体" w:hAnsi="宋体" w:eastAsia="宋体" w:cs="宋体"/>
          <w:snapToGrid w:val="0"/>
          <w:color w:val="auto"/>
          <w:kern w:val="0"/>
          <w:szCs w:val="21"/>
          <w:highlight w:val="none"/>
          <w:lang w:val="en-US" w:eastAsia="zh-CN"/>
        </w:rPr>
        <w:t>采购人</w:t>
      </w:r>
      <w:r>
        <w:rPr>
          <w:rFonts w:hint="eastAsia" w:ascii="宋体" w:hAnsi="宋体" w:eastAsia="宋体" w:cs="宋体"/>
          <w:snapToGrid w:val="0"/>
          <w:color w:val="auto"/>
          <w:kern w:val="0"/>
          <w:szCs w:val="21"/>
          <w:highlight w:val="none"/>
        </w:rPr>
        <w:t>工作日、双休日、节假日的全部工作任务，</w:t>
      </w:r>
      <w:r>
        <w:rPr>
          <w:rFonts w:hint="eastAsia" w:ascii="宋体" w:hAnsi="宋体" w:eastAsia="宋体" w:cs="宋体"/>
          <w:b w:val="0"/>
          <w:bCs w:val="0"/>
          <w:color w:val="auto"/>
          <w:szCs w:val="21"/>
          <w:highlight w:val="none"/>
          <w:lang w:val="en-US" w:eastAsia="zh-CN"/>
        </w:rPr>
        <w:t>中标单位</w:t>
      </w:r>
      <w:r>
        <w:rPr>
          <w:rFonts w:hint="eastAsia" w:ascii="宋体" w:hAnsi="宋体" w:eastAsia="宋体" w:cs="宋体"/>
          <w:snapToGrid w:val="0"/>
          <w:color w:val="auto"/>
          <w:kern w:val="0"/>
          <w:szCs w:val="21"/>
          <w:highlight w:val="none"/>
        </w:rPr>
        <w:t>自行合理安排员工休息时间，如产生替班加班情况，均由</w:t>
      </w:r>
      <w:r>
        <w:rPr>
          <w:rFonts w:hint="eastAsia" w:ascii="宋体" w:hAnsi="宋体" w:eastAsia="宋体" w:cs="宋体"/>
          <w:b w:val="0"/>
          <w:bCs w:val="0"/>
          <w:color w:val="auto"/>
          <w:szCs w:val="21"/>
          <w:highlight w:val="none"/>
          <w:lang w:val="en-US" w:eastAsia="zh-CN"/>
        </w:rPr>
        <w:t>中标单位</w:t>
      </w:r>
      <w:r>
        <w:rPr>
          <w:rFonts w:hint="eastAsia" w:ascii="宋体" w:hAnsi="宋体" w:eastAsia="宋体" w:cs="宋体"/>
          <w:snapToGrid w:val="0"/>
          <w:color w:val="auto"/>
          <w:kern w:val="0"/>
          <w:szCs w:val="21"/>
          <w:highlight w:val="none"/>
        </w:rPr>
        <w:t>自行承担相应费用。因</w:t>
      </w:r>
      <w:r>
        <w:rPr>
          <w:rFonts w:hint="eastAsia" w:ascii="宋体" w:hAnsi="宋体" w:eastAsia="宋体" w:cs="宋体"/>
          <w:snapToGrid w:val="0"/>
          <w:color w:val="auto"/>
          <w:kern w:val="0"/>
          <w:szCs w:val="21"/>
          <w:highlight w:val="none"/>
          <w:lang w:val="en-US" w:eastAsia="zh-CN"/>
        </w:rPr>
        <w:t>采购人</w:t>
      </w:r>
      <w:r>
        <w:rPr>
          <w:rFonts w:hint="eastAsia" w:ascii="宋体" w:hAnsi="宋体" w:eastAsia="宋体" w:cs="宋体"/>
          <w:snapToGrid w:val="0"/>
          <w:color w:val="auto"/>
          <w:kern w:val="0"/>
          <w:szCs w:val="21"/>
          <w:highlight w:val="none"/>
        </w:rPr>
        <w:t>原因的特殊紧急任务产生的加班，按正常工作日费用结算，以实际的工时支付给</w:t>
      </w:r>
      <w:r>
        <w:rPr>
          <w:rFonts w:hint="eastAsia" w:ascii="宋体" w:hAnsi="宋体" w:eastAsia="宋体" w:cs="宋体"/>
          <w:b w:val="0"/>
          <w:bCs w:val="0"/>
          <w:color w:val="auto"/>
          <w:szCs w:val="21"/>
          <w:highlight w:val="none"/>
          <w:lang w:val="en-US" w:eastAsia="zh-CN"/>
        </w:rPr>
        <w:t>中标单位</w:t>
      </w:r>
      <w:r>
        <w:rPr>
          <w:rFonts w:hint="eastAsia" w:ascii="宋体" w:hAnsi="宋体" w:eastAsia="宋体" w:cs="宋体"/>
          <w:snapToGrid w:val="0"/>
          <w:color w:val="auto"/>
          <w:kern w:val="0"/>
          <w:szCs w:val="21"/>
          <w:highlight w:val="none"/>
        </w:rPr>
        <w:t>费用。每小时工时费用＝｛各岗位实际支付费用-社保费878.56元｝/月÷26÷8。</w:t>
      </w:r>
    </w:p>
    <w:p>
      <w:pPr>
        <w:numPr>
          <w:ilvl w:val="0"/>
          <w:numId w:val="0"/>
        </w:numPr>
        <w:spacing w:line="360" w:lineRule="auto"/>
        <w:ind w:leftChars="0"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其中综合服务岗位人员实际支付费用</w:t>
      </w:r>
      <w:r>
        <w:rPr>
          <w:rFonts w:hint="eastAsia" w:ascii="宋体" w:hAnsi="宋体" w:eastAsia="宋体" w:cs="宋体"/>
          <w:b w:val="0"/>
          <w:bCs w:val="0"/>
          <w:color w:val="auto"/>
          <w:szCs w:val="21"/>
          <w:highlight w:val="none"/>
          <w:lang w:eastAsia="zh-CN"/>
        </w:rPr>
        <w:t>每人平均</w:t>
      </w:r>
      <w:r>
        <w:rPr>
          <w:rFonts w:hint="eastAsia" w:ascii="宋体" w:hAnsi="宋体" w:eastAsia="宋体" w:cs="宋体"/>
          <w:b w:val="0"/>
          <w:bCs w:val="0"/>
          <w:color w:val="auto"/>
          <w:szCs w:val="21"/>
          <w:highlight w:val="none"/>
        </w:rPr>
        <w:t>不得低于5300元/月</w:t>
      </w:r>
      <w:r>
        <w:rPr>
          <w:rFonts w:hint="eastAsia" w:ascii="宋体" w:hAnsi="宋体" w:eastAsia="宋体" w:cs="宋体"/>
          <w:b w:val="0"/>
          <w:bCs w:val="0"/>
          <w:color w:val="auto"/>
          <w:szCs w:val="21"/>
          <w:highlight w:val="none"/>
          <w:lang w:eastAsia="zh-CN"/>
        </w:rPr>
        <w:t>（指</w:t>
      </w:r>
      <w:r>
        <w:rPr>
          <w:rFonts w:hint="eastAsia" w:ascii="宋体" w:hAnsi="宋体" w:eastAsia="宋体" w:cs="宋体"/>
          <w:b w:val="0"/>
          <w:bCs w:val="0"/>
          <w:color w:val="auto"/>
          <w:szCs w:val="21"/>
          <w:highlight w:val="none"/>
          <w:lang w:val="en-US" w:eastAsia="zh-CN"/>
        </w:rPr>
        <w:t>8小时工作时间岗位的平均费用），综合服务岗位人员如涉及夜班，中标单位需额外考虑夜班补贴费用的报价，补贴费用参照采购人单位后勤岗位人员夜班费用（目前</w:t>
      </w:r>
      <w:r>
        <w:rPr>
          <w:rFonts w:hint="eastAsia" w:ascii="宋体" w:hAnsi="宋体" w:eastAsia="宋体" w:cs="宋体"/>
          <w:color w:val="auto"/>
          <w:szCs w:val="21"/>
          <w:highlight w:val="none"/>
        </w:rPr>
        <w:t>维修主管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维修电工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高配电工</w:t>
      </w:r>
      <w:r>
        <w:rPr>
          <w:rFonts w:hint="eastAsia" w:ascii="宋体" w:hAnsi="宋体" w:eastAsia="宋体" w:cs="宋体"/>
          <w:color w:val="auto"/>
          <w:szCs w:val="21"/>
          <w:highlight w:val="none"/>
          <w:lang w:eastAsia="zh-CN"/>
        </w:rPr>
        <w:t>、锅炉工</w:t>
      </w:r>
      <w:r>
        <w:rPr>
          <w:rFonts w:hint="eastAsia" w:ascii="宋体" w:hAnsi="宋体" w:eastAsia="宋体" w:cs="宋体"/>
          <w:b w:val="0"/>
          <w:bCs w:val="0"/>
          <w:color w:val="auto"/>
          <w:szCs w:val="21"/>
          <w:highlight w:val="none"/>
          <w:lang w:val="en-US" w:eastAsia="zh-CN"/>
        </w:rPr>
        <w:t>按80元/夜班报价，此项报价不竞争），夜班补贴实际支付金额按夜班数量支付。保洁运送岗位夜班费由中标单位自行制订支付标准及发放</w:t>
      </w:r>
      <w:r>
        <w:rPr>
          <w:rFonts w:hint="eastAsia" w:ascii="宋体" w:hAnsi="宋体" w:eastAsia="宋体" w:cs="宋体"/>
          <w:b w:val="0"/>
          <w:bCs w:val="0"/>
          <w:color w:val="auto"/>
          <w:szCs w:val="21"/>
          <w:highlight w:val="none"/>
        </w:rPr>
        <w:t>。</w:t>
      </w:r>
    </w:p>
    <w:p>
      <w:pPr>
        <w:numPr>
          <w:ilvl w:val="0"/>
          <w:numId w:val="0"/>
        </w:numPr>
        <w:adjustRightInd w:val="0"/>
        <w:snapToGrid w:val="0"/>
        <w:spacing w:line="360" w:lineRule="auto"/>
        <w:ind w:leftChars="0"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投标人可对本表予以细化或完善，但须包括人工费用所含的全部内容。</w:t>
      </w:r>
    </w:p>
    <w:p>
      <w:pPr>
        <w:adjustRightInd w:val="0"/>
        <w:snapToGrid w:val="0"/>
        <w:spacing w:line="360" w:lineRule="auto"/>
        <w:ind w:firstLine="480"/>
        <w:rPr>
          <w:rFonts w:hint="eastAsia" w:ascii="宋体" w:hAnsi="宋体" w:eastAsia="宋体" w:cs="宋体"/>
          <w:color w:val="auto"/>
          <w:szCs w:val="20"/>
          <w:highlight w:val="none"/>
        </w:rPr>
      </w:pP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b/>
          <w:color w:val="auto"/>
          <w:szCs w:val="20"/>
          <w:highlight w:val="none"/>
        </w:rPr>
        <w:sectPr>
          <w:headerReference r:id="rId3" w:type="default"/>
          <w:footerReference r:id="rId4" w:type="default"/>
          <w:pgSz w:w="11906" w:h="16838"/>
          <w:pgMar w:top="1440" w:right="1797" w:bottom="1440" w:left="1797" w:header="720" w:footer="720" w:gutter="0"/>
          <w:cols w:space="720" w:num="1"/>
          <w:docGrid w:linePitch="272" w:charSpace="-3831"/>
        </w:sectPr>
      </w:pPr>
      <w:r>
        <w:rPr>
          <w:rFonts w:hint="eastAsia" w:ascii="宋体" w:hAnsi="宋体" w:eastAsia="宋体" w:cs="宋体"/>
          <w:color w:val="auto"/>
          <w:highlight w:val="none"/>
        </w:rPr>
        <w:t>日期：</w:t>
      </w:r>
    </w:p>
    <w:bookmarkEnd w:id="111"/>
    <w:bookmarkEnd w:id="112"/>
    <w:p>
      <w:pPr>
        <w:pStyle w:val="4"/>
        <w:ind w:firstLine="0" w:firstLineChars="0"/>
        <w:rPr>
          <w:rFonts w:hint="eastAsia" w:ascii="宋体" w:hAnsi="宋体" w:eastAsia="宋体" w:cs="宋体"/>
          <w:color w:val="auto"/>
          <w:highlight w:val="none"/>
        </w:rPr>
      </w:pPr>
      <w:bookmarkStart w:id="119" w:name="_Toc25760"/>
      <w:bookmarkStart w:id="120" w:name="_Toc4086"/>
      <w:bookmarkStart w:id="121" w:name="_Toc8366"/>
      <w:bookmarkStart w:id="122" w:name="_Toc426996335"/>
      <w:bookmarkStart w:id="123" w:name="_Toc477357153"/>
      <w:bookmarkStart w:id="124" w:name="_Toc336683576"/>
      <w:bookmarkStart w:id="125" w:name="_Toc345575535"/>
      <w:r>
        <w:rPr>
          <w:rFonts w:hint="eastAsia" w:ascii="宋体" w:hAnsi="宋体" w:eastAsia="宋体" w:cs="宋体"/>
          <w:color w:val="auto"/>
          <w:szCs w:val="20"/>
          <w:highlight w:val="none"/>
        </w:rPr>
        <w:t>附件二-3、</w:t>
      </w:r>
      <w:r>
        <w:rPr>
          <w:rFonts w:hint="eastAsia" w:ascii="宋体" w:hAnsi="宋体" w:eastAsia="宋体" w:cs="宋体"/>
          <w:color w:val="auto"/>
          <w:highlight w:val="none"/>
        </w:rPr>
        <w:t>缴纳</w:t>
      </w:r>
      <w:r>
        <w:rPr>
          <w:rFonts w:hint="eastAsia" w:ascii="宋体" w:hAnsi="宋体" w:eastAsia="宋体" w:cs="宋体"/>
          <w:color w:val="auto"/>
          <w:szCs w:val="20"/>
          <w:highlight w:val="none"/>
        </w:rPr>
        <w:t>采购</w:t>
      </w:r>
      <w:r>
        <w:rPr>
          <w:rFonts w:hint="eastAsia" w:ascii="宋体" w:hAnsi="宋体" w:eastAsia="宋体" w:cs="宋体"/>
          <w:color w:val="auto"/>
          <w:highlight w:val="none"/>
        </w:rPr>
        <w:t>代理服务费承诺书</w:t>
      </w:r>
      <w:bookmarkEnd w:id="119"/>
      <w:bookmarkEnd w:id="120"/>
      <w:bookmarkEnd w:id="121"/>
    </w:p>
    <w:p>
      <w:pPr>
        <w:adjustRightInd w:val="0"/>
        <w:snapToGrid w:val="0"/>
        <w:spacing w:line="300" w:lineRule="auto"/>
        <w:ind w:firstLine="422"/>
        <w:jc w:val="center"/>
        <w:rPr>
          <w:rFonts w:hint="eastAsia" w:ascii="宋体" w:hAnsi="宋体" w:eastAsia="宋体" w:cs="宋体"/>
          <w:b/>
          <w:bCs/>
          <w:color w:val="auto"/>
          <w:sz w:val="24"/>
          <w:highlight w:val="none"/>
        </w:rPr>
      </w:pP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缴纳采购代理服务费承诺书</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浙江省成套招标代理有限公司：</w:t>
      </w:r>
    </w:p>
    <w:p>
      <w:pPr>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我公司在贵公司组织的</w:t>
      </w:r>
      <w:r>
        <w:rPr>
          <w:rFonts w:hint="eastAsia" w:ascii="宋体" w:hAnsi="宋体" w:eastAsia="宋体" w:cs="宋体"/>
          <w:color w:val="auto"/>
          <w:szCs w:val="21"/>
          <w:highlight w:val="none"/>
          <w:u w:val="single"/>
          <w:lang w:eastAsia="zh-CN"/>
        </w:rPr>
        <w:t>杭州市妇产科医院2020-2021年度物业服务</w:t>
      </w:r>
      <w:r>
        <w:rPr>
          <w:rFonts w:hint="eastAsia" w:ascii="宋体" w:hAnsi="宋体" w:eastAsia="宋体" w:cs="宋体"/>
          <w:color w:val="auto"/>
          <w:szCs w:val="21"/>
          <w:highlight w:val="none"/>
          <w:u w:val="single"/>
        </w:rPr>
        <w:t>项目</w:t>
      </w:r>
      <w:r>
        <w:rPr>
          <w:rFonts w:hint="eastAsia" w:ascii="宋体" w:hAnsi="宋体" w:eastAsia="宋体" w:cs="宋体"/>
          <w:color w:val="auto"/>
          <w:szCs w:val="21"/>
          <w:highlight w:val="none"/>
        </w:rPr>
        <w:t>（项目名称）的采购中若获</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，我公司保证在</w:t>
      </w:r>
      <w:r>
        <w:rPr>
          <w:rFonts w:hint="eastAsia" w:ascii="宋体" w:hAnsi="宋体" w:eastAsia="宋体" w:cs="宋体"/>
          <w:b/>
          <w:color w:val="auto"/>
          <w:szCs w:val="21"/>
          <w:highlight w:val="none"/>
        </w:rPr>
        <w:t>收到贵公司通知后</w:t>
      </w:r>
      <w:r>
        <w:rPr>
          <w:rFonts w:hint="eastAsia" w:ascii="宋体" w:hAnsi="宋体" w:eastAsia="宋体" w:cs="宋体"/>
          <w:color w:val="auto"/>
          <w:szCs w:val="21"/>
          <w:highlight w:val="none"/>
        </w:rPr>
        <w:t>按</w:t>
      </w:r>
      <w:r>
        <w:rPr>
          <w:rFonts w:hint="eastAsia" w:ascii="宋体" w:hAnsi="宋体" w:eastAsia="宋体" w:cs="宋体"/>
          <w:b/>
          <w:color w:val="auto"/>
          <w:szCs w:val="21"/>
          <w:highlight w:val="none"/>
        </w:rPr>
        <w:t>投标人须知前附表</w:t>
      </w:r>
      <w:r>
        <w:rPr>
          <w:rFonts w:hint="eastAsia" w:ascii="宋体" w:hAnsi="宋体" w:eastAsia="宋体" w:cs="宋体"/>
          <w:color w:val="auto"/>
          <w:szCs w:val="21"/>
          <w:highlight w:val="none"/>
        </w:rPr>
        <w:t>的规定，向贵公司即浙江省成套招标代理有限公司支付采购代理费。如我公司未按上述承诺支付采购代理费，由此产生的一切法律后果和责任由我公司承担。我公司声明放弃对此提出任何异议和追索的权利。</w:t>
      </w:r>
    </w:p>
    <w:p>
      <w:pPr>
        <w:pStyle w:val="27"/>
        <w:adjustRightInd w:val="0"/>
        <w:snapToGrid w:val="0"/>
        <w:spacing w:line="360" w:lineRule="auto"/>
        <w:rPr>
          <w:rFonts w:hint="eastAsia" w:ascii="宋体" w:hAnsi="宋体" w:eastAsia="宋体" w:cs="宋体"/>
          <w:color w:val="auto"/>
          <w:szCs w:val="21"/>
          <w:highlight w:val="none"/>
        </w:rPr>
      </w:pPr>
    </w:p>
    <w:p>
      <w:pPr>
        <w:pStyle w:val="27"/>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adjustRightInd w:val="0"/>
        <w:snapToGrid w:val="0"/>
        <w:spacing w:line="360" w:lineRule="auto"/>
        <w:ind w:firstLine="480"/>
        <w:rPr>
          <w:rFonts w:hint="eastAsia" w:ascii="宋体" w:hAnsi="宋体" w:eastAsia="宋体" w:cs="宋体"/>
          <w:color w:val="auto"/>
          <w:szCs w:val="20"/>
          <w:highlight w:val="none"/>
        </w:rPr>
      </w:pPr>
    </w:p>
    <w:p>
      <w:pPr>
        <w:adjustRightInd w:val="0"/>
        <w:snapToGrid w:val="0"/>
        <w:spacing w:line="360" w:lineRule="auto"/>
        <w:ind w:firstLine="48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投标人名称（</w:t>
      </w:r>
      <w:r>
        <w:rPr>
          <w:rFonts w:hint="eastAsia" w:ascii="宋体" w:hAnsi="宋体" w:eastAsia="宋体" w:cs="宋体"/>
          <w:b/>
          <w:color w:val="auto"/>
          <w:szCs w:val="21"/>
          <w:highlight w:val="none"/>
        </w:rPr>
        <w:t>盖单位公章</w:t>
      </w:r>
      <w:r>
        <w:rPr>
          <w:rFonts w:hint="eastAsia" w:ascii="宋体" w:hAnsi="宋体" w:eastAsia="宋体" w:cs="宋体"/>
          <w:b/>
          <w:color w:val="auto"/>
          <w:szCs w:val="20"/>
          <w:highlight w:val="none"/>
        </w:rPr>
        <w:t xml:space="preserve">）：    </w:t>
      </w:r>
    </w:p>
    <w:p>
      <w:pPr>
        <w:adjustRightInd w:val="0"/>
        <w:snapToGrid w:val="0"/>
        <w:spacing w:line="360" w:lineRule="auto"/>
        <w:ind w:firstLine="48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日期：</w:t>
      </w:r>
      <w:bookmarkStart w:id="126" w:name="_Toc21410"/>
      <w:bookmarkStart w:id="127" w:name="_Toc3123"/>
      <w:bookmarkStart w:id="128" w:name="_Toc16684"/>
      <w:bookmarkStart w:id="129" w:name="_Toc31980"/>
      <w:bookmarkStart w:id="130" w:name="_Toc17052"/>
      <w:bookmarkStart w:id="131" w:name="_Toc17231"/>
    </w:p>
    <w:p>
      <w:pPr>
        <w:pStyle w:val="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2" w:name="_Toc30086"/>
      <w:bookmarkStart w:id="133" w:name="_Toc32619"/>
      <w:bookmarkStart w:id="134" w:name="_Toc23364"/>
      <w:r>
        <w:rPr>
          <w:rFonts w:hint="eastAsia" w:ascii="宋体" w:hAnsi="宋体" w:eastAsia="宋体" w:cs="宋体"/>
          <w:color w:val="auto"/>
          <w:highlight w:val="none"/>
        </w:rPr>
        <w:t>附件二-4、</w:t>
      </w:r>
      <w:bookmarkEnd w:id="122"/>
      <w:bookmarkEnd w:id="123"/>
      <w:r>
        <w:rPr>
          <w:rFonts w:hint="eastAsia" w:ascii="宋体" w:hAnsi="宋体" w:eastAsia="宋体" w:cs="宋体"/>
          <w:color w:val="auto"/>
          <w:szCs w:val="20"/>
          <w:highlight w:val="none"/>
        </w:rPr>
        <w:t>中小企业</w:t>
      </w:r>
      <w:r>
        <w:rPr>
          <w:rFonts w:hint="eastAsia" w:ascii="宋体" w:hAnsi="宋体" w:eastAsia="宋体" w:cs="宋体"/>
          <w:color w:val="auto"/>
          <w:highlight w:val="none"/>
        </w:rPr>
        <w:t>（监狱企业、残疾人福利性单位）声明函及其相关的充分的证明材料</w:t>
      </w:r>
      <w:bookmarkEnd w:id="126"/>
      <w:bookmarkEnd w:id="127"/>
      <w:bookmarkEnd w:id="128"/>
      <w:bookmarkEnd w:id="129"/>
      <w:bookmarkEnd w:id="130"/>
      <w:bookmarkEnd w:id="131"/>
      <w:bookmarkEnd w:id="132"/>
      <w:bookmarkEnd w:id="133"/>
      <w:bookmarkEnd w:id="134"/>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中小企业声明函</w:t>
      </w: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（非小微企业不用提供）</w:t>
      </w:r>
    </w:p>
    <w:p>
      <w:pPr>
        <w:spacing w:line="360" w:lineRule="auto"/>
        <w:ind w:firstLine="480"/>
        <w:rPr>
          <w:rFonts w:hint="eastAsia" w:ascii="宋体" w:hAnsi="宋体" w:eastAsia="宋体" w:cs="宋体"/>
          <w:color w:val="auto"/>
          <w:szCs w:val="21"/>
          <w:highlight w:val="none"/>
          <w:lang w:val="en-US" w:eastAsia="zh-CN"/>
        </w:rPr>
      </w:pP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本公司郑重声明，根据《政府采购促进中小企业发展暂行办法》（财库[2011]181 号）的规定，本公司为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（填写行业）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lang w:val="en-US" w:eastAsia="zh-CN"/>
        </w:rPr>
        <w:t xml:space="preserve">（请填写：小型、微型）企业。即，本公司同时满足以下条件： </w:t>
      </w:r>
    </w:p>
    <w:p>
      <w:pPr>
        <w:spacing w:line="360" w:lineRule="auto"/>
        <w:ind w:firstLine="480"/>
        <w:rPr>
          <w:rFonts w:hint="eastAsia" w:ascii="宋体" w:hAnsi="宋体" w:eastAsia="宋体" w:cs="宋体"/>
          <w:color w:val="auto"/>
          <w:szCs w:val="21"/>
          <w:highlight w:val="none"/>
          <w:lang w:val="en-US" w:eastAsia="zh-CN"/>
        </w:rPr>
      </w:pP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1.根据《工业和信息化部、国家统计局、国家发展和改革委员会、财政部关于印发中小企业划型标准规定的通知》（工信部联企[2011]300号）规定的划分标准，本公司为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（请填写：小型、微型）企业。</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本企业参加（采购人：</w:t>
      </w:r>
      <w:r>
        <w:rPr>
          <w:rFonts w:hint="eastAsia" w:ascii="宋体" w:hAnsi="宋体" w:eastAsia="宋体" w:cs="宋体"/>
          <w:color w:val="auto"/>
          <w:kern w:val="0"/>
          <w:szCs w:val="21"/>
          <w:highlight w:val="none"/>
          <w:u w:val="single"/>
        </w:rPr>
        <w:t>杭州市妇产科医院</w:t>
      </w:r>
      <w:r>
        <w:rPr>
          <w:rFonts w:hint="eastAsia" w:ascii="宋体" w:hAnsi="宋体" w:eastAsia="宋体" w:cs="宋体"/>
          <w:color w:val="auto"/>
          <w:kern w:val="0"/>
          <w:szCs w:val="21"/>
          <w:highlight w:val="none"/>
        </w:rPr>
        <w:t>）的（项目名称：</w:t>
      </w:r>
      <w:r>
        <w:rPr>
          <w:rFonts w:hint="eastAsia" w:ascii="宋体" w:hAnsi="宋体" w:eastAsia="宋体" w:cs="宋体"/>
          <w:color w:val="auto"/>
          <w:kern w:val="0"/>
          <w:szCs w:val="21"/>
          <w:highlight w:val="none"/>
          <w:u w:val="single"/>
          <w:lang w:eastAsia="zh-CN"/>
        </w:rPr>
        <w:t>杭州市妇产科医院2020-2021年度物业服务</w:t>
      </w:r>
      <w:r>
        <w:rPr>
          <w:rFonts w:hint="eastAsia" w:ascii="宋体" w:hAnsi="宋体" w:eastAsia="宋体" w:cs="宋体"/>
          <w:color w:val="auto"/>
          <w:kern w:val="0"/>
          <w:szCs w:val="21"/>
          <w:highlight w:val="none"/>
          <w:u w:val="single"/>
        </w:rPr>
        <w:t>项目</w:t>
      </w:r>
      <w:r>
        <w:rPr>
          <w:rFonts w:hint="eastAsia" w:ascii="宋体" w:hAnsi="宋体" w:eastAsia="宋体" w:cs="宋体"/>
          <w:color w:val="auto"/>
          <w:kern w:val="0"/>
          <w:szCs w:val="21"/>
          <w:highlight w:val="none"/>
        </w:rPr>
        <w:t>）采购活动，</w:t>
      </w:r>
      <w:r>
        <w:rPr>
          <w:rFonts w:hint="eastAsia" w:ascii="宋体" w:hAnsi="宋体" w:eastAsia="宋体" w:cs="宋体"/>
          <w:color w:val="auto"/>
          <w:szCs w:val="21"/>
          <w:highlight w:val="none"/>
          <w:lang w:val="en-US" w:eastAsia="zh-CN"/>
        </w:rPr>
        <w:t>提供本企业制造的货物，由本企业承担工程、提供服务，或者提供其他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lang w:val="en-US" w:eastAsia="zh-CN"/>
        </w:rPr>
        <w:t>（请填写：小型、微型）企业制造的货物</w:t>
      </w:r>
      <w:r>
        <w:rPr>
          <w:rFonts w:hint="eastAsia" w:ascii="宋体" w:hAnsi="宋体" w:eastAsia="宋体" w:cs="宋体"/>
          <w:color w:val="auto"/>
          <w:kern w:val="0"/>
          <w:szCs w:val="21"/>
          <w:highlight w:val="none"/>
        </w:rPr>
        <w:t>（制造商的中小企业声明函另附）</w:t>
      </w:r>
      <w:r>
        <w:rPr>
          <w:rFonts w:hint="eastAsia" w:ascii="宋体" w:hAnsi="宋体" w:eastAsia="宋体" w:cs="宋体"/>
          <w:color w:val="auto"/>
          <w:szCs w:val="21"/>
          <w:highlight w:val="none"/>
          <w:lang w:val="en-US" w:eastAsia="zh-CN"/>
        </w:rPr>
        <w:t>。本条所称货物不包括使用大型、中型企业注册商标的货物。</w:t>
      </w:r>
    </w:p>
    <w:p>
      <w:pPr>
        <w:widowControl/>
        <w:snapToGrid w:val="0"/>
        <w:spacing w:line="360" w:lineRule="auto"/>
        <w:ind w:firstLine="482" w:firstLineChars="200"/>
        <w:jc w:val="left"/>
        <w:rPr>
          <w:rFonts w:hint="eastAsia" w:ascii="宋体" w:hAnsi="宋体" w:eastAsia="宋体" w:cs="宋体"/>
          <w:b/>
          <w:bCs/>
          <w:color w:val="auto"/>
          <w:kern w:val="0"/>
          <w:sz w:val="24"/>
          <w:highlight w:val="none"/>
        </w:rPr>
      </w:pPr>
    </w:p>
    <w:p>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本企业对上述声明的真实性负责。如有虚假，将依法承担相应责任。</w:t>
      </w:r>
    </w:p>
    <w:p>
      <w:pPr>
        <w:adjustRightInd w:val="0"/>
        <w:snapToGrid w:val="0"/>
        <w:spacing w:line="360" w:lineRule="auto"/>
        <w:ind w:firstLine="420" w:firstLineChars="200"/>
        <w:rPr>
          <w:rFonts w:hint="eastAsia" w:ascii="宋体" w:hAnsi="宋体" w:eastAsia="宋体" w:cs="宋体"/>
          <w:color w:val="auto"/>
          <w:kern w:val="0"/>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highlight w:val="none"/>
        </w:rPr>
        <w:t>盖单位公章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spacing w:line="360" w:lineRule="auto"/>
        <w:ind w:firstLine="480"/>
        <w:rPr>
          <w:rFonts w:hint="eastAsia" w:ascii="宋体" w:hAnsi="宋体" w:eastAsia="宋体" w:cs="宋体"/>
          <w:color w:val="auto"/>
          <w:szCs w:val="21"/>
          <w:highlight w:val="none"/>
        </w:rPr>
      </w:pP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szCs w:val="21"/>
          <w:highlight w:val="none"/>
          <w:lang w:val="en-US" w:eastAsia="zh-CN"/>
        </w:rPr>
        <w:t>本项目为服务类，</w:t>
      </w:r>
      <w:r>
        <w:rPr>
          <w:rFonts w:hint="eastAsia" w:ascii="宋体" w:hAnsi="宋体" w:eastAsia="宋体" w:cs="宋体"/>
          <w:color w:val="auto"/>
          <w:szCs w:val="21"/>
          <w:highlight w:val="none"/>
        </w:rPr>
        <w:t>投标人为小型、微型企业的提供此函。</w:t>
      </w: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highlight w:val="none"/>
        </w:rPr>
        <w:t>监狱企业声明函</w:t>
      </w:r>
    </w:p>
    <w:p>
      <w:pPr>
        <w:adjustRightInd w:val="0"/>
        <w:snapToGrid w:val="0"/>
        <w:spacing w:line="360" w:lineRule="auto"/>
        <w:jc w:val="cente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【不属于监狱企业的无需填写、递交】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本企业郑重声明，根据《关于政府采购支持监狱企业发展有关问题的通知》（财库[2014]68号）的规定，本企业为</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根据上述标准，我企业属于</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的理由为：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本企业为参加（项目名称：</w:t>
      </w:r>
      <w:r>
        <w:rPr>
          <w:rFonts w:hint="eastAsia" w:ascii="宋体" w:hAnsi="宋体" w:eastAsia="宋体" w:cs="宋体"/>
          <w:color w:val="auto"/>
          <w:szCs w:val="21"/>
          <w:highlight w:val="none"/>
          <w:u w:val="single"/>
          <w:lang w:eastAsia="zh-CN"/>
        </w:rPr>
        <w:t>杭州市妇产科医院2020-2021年度物业服务</w:t>
      </w:r>
      <w:r>
        <w:rPr>
          <w:rFonts w:hint="eastAsia" w:ascii="宋体" w:hAnsi="宋体" w:eastAsia="宋体" w:cs="宋体"/>
          <w:color w:val="auto"/>
          <w:szCs w:val="21"/>
          <w:highlight w:val="none"/>
          <w:u w:val="single"/>
        </w:rPr>
        <w:t>项目</w:t>
      </w:r>
      <w:r>
        <w:rPr>
          <w:rFonts w:hint="eastAsia" w:ascii="宋体" w:hAnsi="宋体" w:eastAsia="宋体" w:cs="宋体"/>
          <w:color w:val="auto"/>
          <w:szCs w:val="21"/>
          <w:highlight w:val="none"/>
        </w:rPr>
        <w:t>）（项目编号：</w:t>
      </w:r>
      <w:r>
        <w:rPr>
          <w:rFonts w:hint="eastAsia" w:ascii="宋体" w:hAnsi="宋体" w:cs="宋体"/>
          <w:color w:val="auto"/>
          <w:szCs w:val="21"/>
          <w:highlight w:val="none"/>
          <w:u w:val="single"/>
          <w:lang w:eastAsia="zh-CN"/>
        </w:rPr>
        <w:t>CTZB-2020080438</w:t>
      </w:r>
      <w:r>
        <w:rPr>
          <w:rFonts w:hint="eastAsia" w:ascii="宋体" w:hAnsi="宋体" w:eastAsia="宋体" w:cs="宋体"/>
          <w:color w:val="auto"/>
          <w:szCs w:val="21"/>
          <w:highlight w:val="none"/>
        </w:rPr>
        <w:t>）采购活动提供本企业的产品。</w:t>
      </w:r>
    </w:p>
    <w:p>
      <w:pPr>
        <w:widowControl/>
        <w:adjustRightInd w:val="0"/>
        <w:snapToGrid w:val="0"/>
        <w:spacing w:line="360" w:lineRule="auto"/>
        <w:ind w:firstLine="482" w:firstLineChars="200"/>
        <w:rPr>
          <w:rFonts w:hint="eastAsia" w:ascii="宋体" w:hAnsi="宋体" w:eastAsia="宋体" w:cs="宋体"/>
          <w:b/>
          <w:bCs/>
          <w:color w:val="auto"/>
          <w:sz w:val="24"/>
          <w:highlight w:val="none"/>
        </w:rPr>
      </w:pPr>
    </w:p>
    <w:p>
      <w:pPr>
        <w:widowControl/>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本企业对上述声明的真实性负责。如有虚假，将依法承担相应责任。</w:t>
      </w:r>
    </w:p>
    <w:p>
      <w:pPr>
        <w:adjustRightInd w:val="0"/>
        <w:snapToGrid w:val="0"/>
        <w:spacing w:line="360" w:lineRule="auto"/>
        <w:ind w:firstLine="420" w:firstLineChars="200"/>
        <w:jc w:val="center"/>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w:t>
      </w:r>
      <w:r>
        <w:rPr>
          <w:rFonts w:hint="eastAsia" w:ascii="宋体" w:hAnsi="宋体" w:eastAsia="宋体" w:cs="宋体"/>
          <w:color w:val="auto"/>
          <w:highlight w:val="none"/>
        </w:rPr>
        <w:t>盖单位公章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widowControl/>
        <w:snapToGrid w:val="0"/>
        <w:spacing w:line="360" w:lineRule="auto"/>
        <w:ind w:firstLine="420" w:firstLineChars="200"/>
        <w:rPr>
          <w:rFonts w:hint="eastAsia" w:ascii="宋体" w:hAnsi="宋体" w:eastAsia="宋体" w:cs="宋体"/>
          <w:color w:val="auto"/>
          <w:kern w:val="0"/>
          <w:szCs w:val="21"/>
          <w:highlight w:val="none"/>
        </w:rPr>
      </w:pPr>
    </w:p>
    <w:p>
      <w:pPr>
        <w:widowControl/>
        <w:snapToGrid w:val="0"/>
        <w:spacing w:line="360" w:lineRule="auto"/>
        <w:ind w:firstLine="420" w:firstLineChars="200"/>
        <w:rPr>
          <w:rFonts w:hint="eastAsia" w:ascii="宋体" w:hAnsi="宋体" w:eastAsia="宋体" w:cs="宋体"/>
          <w:color w:val="auto"/>
          <w:kern w:val="0"/>
          <w:szCs w:val="21"/>
          <w:highlight w:val="none"/>
        </w:rPr>
      </w:pP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监狱企业参加政府采购活动时，应当提供由省级以上监狱管理局、戒毒管理局（含新疆生产建设兵团）出具的属于监狱企业的证明文件。</w:t>
      </w:r>
    </w:p>
    <w:p>
      <w:pPr>
        <w:pStyle w:val="27"/>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adjustRightInd w:val="0"/>
        <w:snapToGrid w:val="0"/>
        <w:spacing w:line="360" w:lineRule="auto"/>
        <w:jc w:val="center"/>
        <w:rPr>
          <w:rFonts w:hint="eastAsia" w:ascii="宋体" w:hAnsi="宋体" w:eastAsia="宋体" w:cs="宋体"/>
          <w:b/>
          <w:color w:val="auto"/>
          <w:kern w:val="0"/>
          <w:sz w:val="32"/>
          <w:szCs w:val="21"/>
          <w:highlight w:val="none"/>
        </w:rPr>
      </w:pPr>
      <w:r>
        <w:rPr>
          <w:rFonts w:hint="eastAsia" w:ascii="宋体" w:hAnsi="宋体" w:eastAsia="宋体" w:cs="宋体"/>
          <w:color w:val="auto"/>
          <w:kern w:val="0"/>
          <w:sz w:val="28"/>
          <w:highlight w:val="none"/>
        </w:rPr>
        <w:br w:type="page"/>
      </w:r>
      <w:r>
        <w:rPr>
          <w:rFonts w:hint="eastAsia" w:ascii="宋体" w:hAnsi="宋体" w:eastAsia="宋体" w:cs="宋体"/>
          <w:b/>
          <w:color w:val="auto"/>
          <w:kern w:val="0"/>
          <w:sz w:val="32"/>
          <w:szCs w:val="21"/>
          <w:highlight w:val="none"/>
        </w:rPr>
        <w:t>残疾人福利性单位声明函</w:t>
      </w:r>
    </w:p>
    <w:p>
      <w:pPr>
        <w:widowControl/>
        <w:adjustRightInd w:val="0"/>
        <w:snapToGrid w:val="0"/>
        <w:spacing w:line="360" w:lineRule="auto"/>
        <w:ind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【不属于残疾人福利性单位的无需填写、递交】</w:t>
      </w:r>
    </w:p>
    <w:p>
      <w:pPr>
        <w:snapToGrid w:val="0"/>
        <w:spacing w:line="360" w:lineRule="auto"/>
        <w:jc w:val="center"/>
        <w:rPr>
          <w:rFonts w:hint="eastAsia" w:ascii="宋体" w:hAnsi="宋体" w:eastAsia="宋体" w:cs="宋体"/>
          <w:b/>
          <w:bCs/>
          <w:color w:val="auto"/>
          <w:sz w:val="32"/>
          <w:szCs w:val="32"/>
          <w:highlight w:val="none"/>
        </w:rPr>
      </w:pPr>
    </w:p>
    <w:p>
      <w:pPr>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号）的规定，本单位为符合条件的残疾人福利性单位，且本单位参加（采购人：</w:t>
      </w:r>
      <w:r>
        <w:rPr>
          <w:rFonts w:hint="eastAsia" w:ascii="宋体" w:hAnsi="宋体" w:eastAsia="宋体" w:cs="宋体"/>
          <w:color w:val="auto"/>
          <w:spacing w:val="6"/>
          <w:szCs w:val="21"/>
          <w:highlight w:val="none"/>
          <w:u w:val="single"/>
        </w:rPr>
        <w:t>杭州市妇产科医院</w:t>
      </w:r>
      <w:r>
        <w:rPr>
          <w:rFonts w:hint="eastAsia" w:ascii="宋体" w:hAnsi="宋体" w:eastAsia="宋体" w:cs="宋体"/>
          <w:color w:val="auto"/>
          <w:spacing w:val="6"/>
          <w:szCs w:val="21"/>
          <w:highlight w:val="none"/>
        </w:rPr>
        <w:t>）单位的（项目名称：</w:t>
      </w:r>
      <w:r>
        <w:rPr>
          <w:rFonts w:hint="eastAsia" w:ascii="宋体" w:hAnsi="宋体" w:eastAsia="宋体" w:cs="宋体"/>
          <w:color w:val="auto"/>
          <w:spacing w:val="6"/>
          <w:szCs w:val="21"/>
          <w:highlight w:val="none"/>
          <w:u w:val="single"/>
          <w:lang w:eastAsia="zh-CN"/>
        </w:rPr>
        <w:t>杭州市妇产科医院2020-2021年度物业服务</w:t>
      </w:r>
      <w:r>
        <w:rPr>
          <w:rFonts w:hint="eastAsia" w:ascii="宋体" w:hAnsi="宋体" w:eastAsia="宋体" w:cs="宋体"/>
          <w:color w:val="auto"/>
          <w:spacing w:val="6"/>
          <w:szCs w:val="21"/>
          <w:highlight w:val="none"/>
          <w:u w:val="single"/>
        </w:rPr>
        <w:t>项目</w:t>
      </w:r>
      <w:r>
        <w:rPr>
          <w:rFonts w:hint="eastAsia" w:ascii="宋体" w:hAnsi="宋体" w:eastAsia="宋体" w:cs="宋体"/>
          <w:color w:val="auto"/>
          <w:spacing w:val="6"/>
          <w:szCs w:val="21"/>
          <w:highlight w:val="none"/>
        </w:rPr>
        <w:t>）采购活动提供本单位制造的货物（由本单位承担工程/提供服务），或者提供其他残疾人福利性单位制造的货物（不包括使用非残疾人福利性单位注册商标的货物）。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firstLineChars="200"/>
        <w:rPr>
          <w:rFonts w:hint="eastAsia" w:ascii="宋体" w:hAnsi="宋体" w:eastAsia="宋体" w:cs="宋体"/>
          <w:b/>
          <w:bCs/>
          <w:color w:val="auto"/>
          <w:spacing w:val="6"/>
          <w:sz w:val="24"/>
          <w:highlight w:val="none"/>
        </w:rPr>
      </w:pPr>
    </w:p>
    <w:p>
      <w:pPr>
        <w:snapToGrid w:val="0"/>
        <w:spacing w:line="360" w:lineRule="auto"/>
        <w:ind w:firstLine="506" w:firstLineChars="200"/>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本单位对上述声明的真实性负责。如有虚假，将依法承担相应责任。</w:t>
      </w:r>
    </w:p>
    <w:p>
      <w:pPr>
        <w:snapToGrid w:val="0"/>
        <w:spacing w:line="360" w:lineRule="auto"/>
        <w:rPr>
          <w:rFonts w:hint="eastAsia" w:ascii="宋体" w:hAnsi="宋体" w:eastAsia="宋体" w:cs="宋体"/>
          <w:color w:val="auto"/>
          <w:spacing w:val="6"/>
          <w:szCs w:val="21"/>
          <w:highlight w:val="none"/>
        </w:rPr>
      </w:pPr>
    </w:p>
    <w:p>
      <w:pPr>
        <w:snapToGrid w:val="0"/>
        <w:spacing w:line="360" w:lineRule="auto"/>
        <w:rPr>
          <w:rFonts w:hint="eastAsia" w:ascii="宋体" w:hAnsi="宋体" w:eastAsia="宋体" w:cs="宋体"/>
          <w:color w:val="auto"/>
          <w:spacing w:val="6"/>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w:t>
      </w:r>
      <w:r>
        <w:rPr>
          <w:rFonts w:hint="eastAsia" w:ascii="宋体" w:hAnsi="宋体" w:eastAsia="宋体" w:cs="宋体"/>
          <w:color w:val="auto"/>
          <w:highlight w:val="none"/>
        </w:rPr>
        <w:t>盖单位公章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tabs>
          <w:tab w:val="left" w:pos="2580"/>
          <w:tab w:val="left" w:pos="5940"/>
        </w:tabs>
        <w:autoSpaceDE w:val="0"/>
        <w:autoSpaceDN w:val="0"/>
        <w:adjustRightInd w:val="0"/>
        <w:snapToGrid w:val="0"/>
        <w:spacing w:line="360" w:lineRule="auto"/>
        <w:ind w:right="-2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br w:type="page"/>
      </w:r>
      <w:r>
        <w:rPr>
          <w:rFonts w:hint="eastAsia" w:ascii="宋体" w:hAnsi="宋体" w:eastAsia="宋体" w:cs="宋体"/>
          <w:color w:val="auto"/>
          <w:kern w:val="0"/>
          <w:sz w:val="28"/>
          <w:highlight w:val="none"/>
        </w:rPr>
        <w:t>资格文件封面</w:t>
      </w:r>
    </w:p>
    <w:p>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rPr>
        <w:t>项目名称：</w:t>
      </w:r>
      <w:r>
        <w:rPr>
          <w:rFonts w:hint="eastAsia" w:ascii="宋体" w:hAnsi="宋体" w:eastAsia="宋体" w:cs="宋体"/>
          <w:color w:val="auto"/>
          <w:kern w:val="0"/>
          <w:sz w:val="28"/>
          <w:highlight w:val="none"/>
          <w:u w:val="single"/>
          <w:lang w:eastAsia="zh-CN"/>
        </w:rPr>
        <w:t>杭州市妇产科医院2020-2021年度物业服务</w:t>
      </w:r>
      <w:r>
        <w:rPr>
          <w:rFonts w:hint="eastAsia" w:ascii="宋体" w:hAnsi="宋体" w:eastAsia="宋体" w:cs="宋体"/>
          <w:color w:val="auto"/>
          <w:kern w:val="0"/>
          <w:sz w:val="28"/>
          <w:highlight w:val="none"/>
          <w:u w:val="single"/>
        </w:rPr>
        <w:t>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color w:val="auto"/>
          <w:kern w:val="0"/>
          <w:sz w:val="28"/>
          <w:highlight w:val="none"/>
        </w:rPr>
        <w:t>项目编号：</w:t>
      </w:r>
      <w:r>
        <w:rPr>
          <w:rFonts w:hint="eastAsia" w:ascii="宋体" w:hAnsi="宋体" w:cs="宋体"/>
          <w:color w:val="auto"/>
          <w:kern w:val="0"/>
          <w:sz w:val="28"/>
          <w:highlight w:val="none"/>
          <w:u w:val="single"/>
          <w:lang w:eastAsia="zh-CN"/>
        </w:rPr>
        <w:t>CTZB-2020080438</w:t>
      </w:r>
    </w:p>
    <w:p>
      <w:pPr>
        <w:autoSpaceDE w:val="0"/>
        <w:autoSpaceDN w:val="0"/>
        <w:adjustRightInd w:val="0"/>
        <w:snapToGrid w:val="0"/>
        <w:spacing w:line="360" w:lineRule="auto"/>
        <w:jc w:val="left"/>
        <w:rPr>
          <w:rFonts w:hint="eastAsia" w:ascii="宋体" w:hAnsi="宋体" w:eastAsia="宋体" w:cs="宋体"/>
          <w:b/>
          <w:bCs/>
          <w:color w:val="auto"/>
          <w:kern w:val="0"/>
          <w:sz w:val="44"/>
          <w:szCs w:val="4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（资格文件）</w:t>
      </w:r>
    </w:p>
    <w:p>
      <w:pPr>
        <w:autoSpaceDE w:val="0"/>
        <w:autoSpaceDN w:val="0"/>
        <w:adjustRightInd w:val="0"/>
        <w:snapToGrid w:val="0"/>
        <w:spacing w:line="360" w:lineRule="auto"/>
        <w:jc w:val="left"/>
        <w:rPr>
          <w:rFonts w:hint="eastAsia" w:ascii="宋体" w:hAnsi="宋体" w:eastAsia="宋体" w:cs="宋体"/>
          <w:color w:val="auto"/>
          <w:kern w:val="0"/>
          <w:sz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投标人：</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2520" w:firstLineChars="90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日</w:t>
      </w:r>
    </w:p>
    <w:p>
      <w:pPr>
        <w:spacing w:line="360" w:lineRule="auto"/>
        <w:ind w:left="280" w:hanging="280" w:hangingChars="100"/>
        <w:jc w:val="center"/>
        <w:rPr>
          <w:rFonts w:hint="eastAsia" w:ascii="宋体" w:hAnsi="宋体" w:eastAsia="宋体" w:cs="宋体"/>
          <w:b/>
          <w:bCs/>
          <w:color w:val="auto"/>
          <w:sz w:val="32"/>
          <w:szCs w:val="32"/>
          <w:highlight w:val="none"/>
        </w:rPr>
      </w:pPr>
      <w:r>
        <w:rPr>
          <w:rFonts w:hint="eastAsia" w:ascii="宋体" w:hAnsi="宋体" w:eastAsia="宋体" w:cs="宋体"/>
          <w:color w:val="auto"/>
          <w:kern w:val="0"/>
          <w:sz w:val="28"/>
          <w:highlight w:val="none"/>
        </w:rPr>
        <w:br w:type="page"/>
      </w:r>
      <w:r>
        <w:rPr>
          <w:rFonts w:hint="eastAsia" w:ascii="宋体" w:hAnsi="宋体" w:eastAsia="宋体" w:cs="宋体"/>
          <w:b/>
          <w:bCs/>
          <w:color w:val="auto"/>
          <w:sz w:val="32"/>
          <w:szCs w:val="32"/>
          <w:highlight w:val="none"/>
        </w:rPr>
        <w:t>资格审查资料</w:t>
      </w:r>
    </w:p>
    <w:p>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资格审查须知</w:t>
      </w:r>
    </w:p>
    <w:p>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1、投标人必须认真填写采购文件规定的所有表格，并对其真实性负责，采购人有权对其进行调查核实和要求澄清。</w:t>
      </w:r>
    </w:p>
    <w:p>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强制性资格条件</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647"/>
        <w:gridCol w:w="1372"/>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3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强制性资格条件</w:t>
            </w:r>
          </w:p>
        </w:tc>
        <w:tc>
          <w:tcPr>
            <w:tcW w:w="805"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投标人对能达到程度的简述（投标人填写）</w:t>
            </w:r>
          </w:p>
        </w:tc>
        <w:tc>
          <w:tcPr>
            <w:tcW w:w="1805"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750" w:type="pct"/>
            <w:gridSpan w:val="3"/>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39" w:type="pct"/>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具有独立承担民事责任的能力</w:t>
            </w:r>
          </w:p>
        </w:tc>
        <w:tc>
          <w:tcPr>
            <w:tcW w:w="805" w:type="pct"/>
          </w:tcPr>
          <w:p>
            <w:pPr>
              <w:spacing w:line="360" w:lineRule="auto"/>
              <w:rPr>
                <w:rFonts w:hint="eastAsia" w:ascii="宋体" w:hAnsi="宋体" w:eastAsia="宋体" w:cs="宋体"/>
                <w:color w:val="auto"/>
                <w:szCs w:val="21"/>
                <w:highlight w:val="none"/>
              </w:rPr>
            </w:pPr>
          </w:p>
        </w:tc>
        <w:tc>
          <w:tcPr>
            <w:tcW w:w="1805" w:type="pct"/>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9"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tc>
        <w:tc>
          <w:tcPr>
            <w:tcW w:w="805" w:type="pct"/>
          </w:tcPr>
          <w:p>
            <w:pPr>
              <w:spacing w:line="360" w:lineRule="auto"/>
              <w:rPr>
                <w:rFonts w:hint="eastAsia" w:ascii="宋体" w:hAnsi="宋体" w:eastAsia="宋体" w:cs="宋体"/>
                <w:color w:val="auto"/>
                <w:szCs w:val="21"/>
                <w:highlight w:val="none"/>
              </w:rPr>
            </w:pPr>
          </w:p>
        </w:tc>
        <w:tc>
          <w:tcPr>
            <w:tcW w:w="1805" w:type="pct"/>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最近一个年度的资产负债表等财务报表资料文件(新成立的公司，必须提供情况说明)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9"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tc>
        <w:tc>
          <w:tcPr>
            <w:tcW w:w="805" w:type="pct"/>
          </w:tcPr>
          <w:p>
            <w:pPr>
              <w:spacing w:line="360" w:lineRule="auto"/>
              <w:rPr>
                <w:rFonts w:hint="eastAsia" w:ascii="宋体" w:hAnsi="宋体" w:eastAsia="宋体" w:cs="宋体"/>
                <w:color w:val="auto"/>
                <w:szCs w:val="21"/>
                <w:highlight w:val="none"/>
              </w:rPr>
            </w:pPr>
          </w:p>
        </w:tc>
        <w:tc>
          <w:tcPr>
            <w:tcW w:w="1805" w:type="pc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39"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tc>
        <w:tc>
          <w:tcPr>
            <w:tcW w:w="805" w:type="pct"/>
          </w:tcPr>
          <w:p>
            <w:pPr>
              <w:spacing w:line="360" w:lineRule="auto"/>
              <w:rPr>
                <w:rFonts w:hint="eastAsia" w:ascii="宋体" w:hAnsi="宋体" w:eastAsia="宋体" w:cs="宋体"/>
                <w:color w:val="auto"/>
                <w:szCs w:val="21"/>
                <w:highlight w:val="none"/>
              </w:rPr>
            </w:pPr>
          </w:p>
        </w:tc>
        <w:tc>
          <w:tcPr>
            <w:tcW w:w="1805" w:type="pct"/>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39"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tc>
        <w:tc>
          <w:tcPr>
            <w:tcW w:w="805" w:type="pct"/>
          </w:tcPr>
          <w:p>
            <w:pPr>
              <w:spacing w:line="360" w:lineRule="auto"/>
              <w:rPr>
                <w:rFonts w:hint="eastAsia" w:ascii="宋体" w:hAnsi="宋体" w:eastAsia="宋体" w:cs="宋体"/>
                <w:color w:val="auto"/>
                <w:highlight w:val="none"/>
              </w:rPr>
            </w:pPr>
          </w:p>
        </w:tc>
        <w:tc>
          <w:tcPr>
            <w:tcW w:w="1805"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39" w:type="pct"/>
            <w:vAlign w:val="center"/>
          </w:tcPr>
          <w:p>
            <w:pPr>
              <w:wordWrap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未被“信用中国”（www.creditchina.gov.cn）、中国政府采购网（www.ccgp.gov.cn）列入失信被执行人、重大税收违法案件当事人名单、政府采购严重违法失信行为记录名单</w:t>
            </w:r>
          </w:p>
        </w:tc>
        <w:tc>
          <w:tcPr>
            <w:tcW w:w="805" w:type="pct"/>
          </w:tcPr>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tc>
        <w:tc>
          <w:tcPr>
            <w:tcW w:w="1805"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750" w:type="pct"/>
            <w:gridSpan w:val="3"/>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2139" w:type="pct"/>
            <w:vAlign w:val="center"/>
          </w:tcPr>
          <w:p>
            <w:pPr>
              <w:wordWrap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单位负责人为同一人或者存在直接控股、管理关系的不同投标人，不得参加同一合同项下的政府采购活动</w:t>
            </w:r>
          </w:p>
        </w:tc>
        <w:tc>
          <w:tcPr>
            <w:tcW w:w="805" w:type="pct"/>
            <w:vAlign w:val="top"/>
          </w:tcPr>
          <w:p>
            <w:pPr>
              <w:spacing w:line="360" w:lineRule="auto"/>
              <w:rPr>
                <w:rFonts w:hint="eastAsia" w:ascii="宋体" w:hAnsi="宋体" w:eastAsia="宋体" w:cs="宋体"/>
                <w:color w:val="auto"/>
                <w:kern w:val="2"/>
                <w:sz w:val="21"/>
                <w:szCs w:val="24"/>
                <w:highlight w:val="none"/>
                <w:lang w:val="en-US" w:eastAsia="zh-CN" w:bidi="ar-SA"/>
              </w:rPr>
            </w:pPr>
          </w:p>
        </w:tc>
        <w:tc>
          <w:tcPr>
            <w:tcW w:w="1805" w:type="pct"/>
            <w:vAlign w:val="center"/>
          </w:tcPr>
          <w:p>
            <w:pP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139" w:type="pct"/>
            <w:vAlign w:val="center"/>
          </w:tcPr>
          <w:p>
            <w:pPr>
              <w:wordWrap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805" w:type="pct"/>
          </w:tcPr>
          <w:p>
            <w:pPr>
              <w:spacing w:line="360" w:lineRule="auto"/>
              <w:rPr>
                <w:rFonts w:hint="eastAsia" w:ascii="宋体" w:hAnsi="宋体" w:eastAsia="宋体" w:cs="宋体"/>
                <w:color w:val="auto"/>
                <w:highlight w:val="none"/>
              </w:rPr>
            </w:pPr>
          </w:p>
        </w:tc>
        <w:tc>
          <w:tcPr>
            <w:tcW w:w="1805" w:type="pct"/>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提供相关证明材料（如有）</w:t>
            </w:r>
          </w:p>
        </w:tc>
      </w:tr>
    </w:tbl>
    <w:p>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注：1、证明材料复印件需齐全，不得缺页，否则证明无效。</w:t>
      </w:r>
    </w:p>
    <w:p>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2、证明材料因具备充分性，在电子标中与要求相对应部分进行关联，否则由此产生的责任和风险投标人承担。</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投标人全称（盖单位公章）：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w:t>
      </w:r>
    </w:p>
    <w:p>
      <w:pPr>
        <w:adjustRightInd w:val="0"/>
        <w:snapToGrid w:val="0"/>
        <w:spacing w:line="360" w:lineRule="auto"/>
        <w:ind w:left="105" w:leftChars="50" w:firstLine="560" w:firstLineChars="200"/>
        <w:rPr>
          <w:rFonts w:hint="eastAsia" w:ascii="宋体" w:hAnsi="宋体" w:eastAsia="宋体" w:cs="宋体"/>
          <w:b/>
          <w:color w:val="auto"/>
          <w:sz w:val="22"/>
          <w:highlight w:val="none"/>
        </w:rPr>
      </w:pPr>
      <w:r>
        <w:rPr>
          <w:rFonts w:hint="eastAsia" w:ascii="宋体" w:hAnsi="宋体" w:eastAsia="宋体" w:cs="宋体"/>
          <w:color w:val="auto"/>
          <w:kern w:val="0"/>
          <w:sz w:val="28"/>
          <w:highlight w:val="none"/>
        </w:rPr>
        <w:br w:type="page"/>
      </w:r>
      <w:r>
        <w:rPr>
          <w:rFonts w:hint="eastAsia" w:ascii="宋体" w:hAnsi="宋体" w:eastAsia="宋体" w:cs="宋体"/>
          <w:b/>
          <w:color w:val="auto"/>
          <w:kern w:val="0"/>
          <w:sz w:val="28"/>
          <w:highlight w:val="none"/>
        </w:rPr>
        <w:t>1、基本</w:t>
      </w:r>
      <w:r>
        <w:rPr>
          <w:rFonts w:hint="eastAsia" w:ascii="宋体" w:hAnsi="宋体" w:eastAsia="宋体" w:cs="宋体"/>
          <w:b/>
          <w:color w:val="auto"/>
          <w:sz w:val="28"/>
          <w:highlight w:val="none"/>
        </w:rPr>
        <w:t>资格要求审查材料：</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【即证明其符合《中华人民共和国政府采购法》规定的供应商基本条件的有关资格证明文件。以联合体形式参加政府采购的，联合体成员各方均应提供如下资格证明文件。】</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 </w:t>
      </w:r>
    </w:p>
    <w:p>
      <w:pPr>
        <w:numPr>
          <w:ilvl w:val="0"/>
          <w:numId w:val="5"/>
        </w:num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最近一个年度的资产负债表等</w:t>
      </w:r>
      <w:bookmarkStart w:id="245" w:name="_GoBack"/>
      <w:r>
        <w:rPr>
          <w:rFonts w:hint="eastAsia" w:ascii="宋体" w:hAnsi="宋体" w:eastAsia="宋体" w:cs="宋体"/>
          <w:color w:val="auto"/>
          <w:szCs w:val="21"/>
          <w:highlight w:val="none"/>
        </w:rPr>
        <w:t>财务</w:t>
      </w:r>
      <w:bookmarkEnd w:id="245"/>
      <w:r>
        <w:rPr>
          <w:rFonts w:hint="eastAsia" w:ascii="宋体" w:hAnsi="宋体" w:eastAsia="宋体" w:cs="宋体"/>
          <w:color w:val="auto"/>
          <w:szCs w:val="21"/>
          <w:highlight w:val="none"/>
        </w:rPr>
        <w:t>报表资料文件(新成立的公司，必须提供情况说明)</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（3）具有履行合同所必需的设备和专业技术能力的承诺函</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具有履行合同所必需的设备和专业技术能力的承诺函</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杭州市妇产科医院</w:t>
      </w:r>
      <w:r>
        <w:rPr>
          <w:rFonts w:hint="eastAsia" w:ascii="宋体" w:hAnsi="宋体" w:eastAsia="宋体" w:cs="宋体"/>
          <w:color w:val="auto"/>
          <w:kern w:val="0"/>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（供应商）</w:t>
      </w:r>
      <w:r>
        <w:rPr>
          <w:rFonts w:hint="eastAsia" w:ascii="宋体" w:hAnsi="宋体" w:eastAsia="宋体" w:cs="宋体"/>
          <w:color w:val="auto"/>
          <w:kern w:val="0"/>
          <w:szCs w:val="21"/>
          <w:highlight w:val="none"/>
        </w:rPr>
        <w:t>承诺具有履行合同所必需的设备和专业技术能力。如有虚假，采购人可取消我方任何资格（投标/中标/签订合同），我方对此无任何异议。</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276" w:lineRule="auto"/>
        <w:ind w:firstLine="210" w:firstLineChars="100"/>
        <w:rPr>
          <w:rFonts w:hint="eastAsia" w:ascii="宋体" w:hAnsi="宋体" w:eastAsia="宋体" w:cs="宋体"/>
          <w:b/>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（4）依法缴纳税收和社会保障资金的承诺函</w:t>
      </w:r>
    </w:p>
    <w:p>
      <w:pPr>
        <w:adjustRightInd w:val="0"/>
        <w:snapToGrid w:val="0"/>
        <w:spacing w:line="276" w:lineRule="auto"/>
        <w:ind w:left="105" w:leftChars="50" w:firstLine="440" w:firstLineChars="200"/>
        <w:rPr>
          <w:rFonts w:hint="eastAsia" w:ascii="宋体" w:hAnsi="宋体" w:eastAsia="宋体" w:cs="宋体"/>
          <w:color w:val="auto"/>
          <w:sz w:val="22"/>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依法缴纳税收和社会保障资金的承诺函</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杭州市妇产科医院</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我公司郑重声明，我司严格公依法缴纳税收和社会保障资金，本文件中所提供的相关材料均真实有效，不存在虚假、造假行为。如有违反，愿承担一切责任。</w:t>
      </w:r>
    </w:p>
    <w:p>
      <w:pPr>
        <w:spacing w:line="360" w:lineRule="auto"/>
        <w:ind w:firstLine="480" w:firstLineChars="200"/>
        <w:rPr>
          <w:rFonts w:hint="eastAsia" w:ascii="宋体" w:hAnsi="宋体" w:eastAsia="宋体" w:cs="宋体"/>
          <w:color w:val="auto"/>
          <w:kern w:val="0"/>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（5）参加政府采购活动前3年内在经营活动中没有重大违法记录声明函</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参加政府采购活动前3年内在经营活动中没有重大违法记录声明函</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杭州市妇产科医院</w:t>
      </w:r>
      <w:r>
        <w:rPr>
          <w:rFonts w:hint="eastAsia" w:ascii="宋体" w:hAnsi="宋体" w:eastAsia="宋体" w:cs="宋体"/>
          <w:color w:val="auto"/>
          <w:kern w:val="0"/>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（供应商）</w:t>
      </w:r>
      <w:r>
        <w:rPr>
          <w:rFonts w:hint="eastAsia" w:ascii="宋体" w:hAnsi="宋体" w:eastAsia="宋体" w:cs="宋体"/>
          <w:color w:val="auto"/>
          <w:kern w:val="0"/>
          <w:szCs w:val="21"/>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（6）投标供应商没有失信记录承诺函</w:t>
      </w:r>
    </w:p>
    <w:p>
      <w:pPr>
        <w:spacing w:line="360" w:lineRule="auto"/>
        <w:jc w:val="center"/>
        <w:rPr>
          <w:rFonts w:hint="eastAsia" w:ascii="宋体" w:hAnsi="宋体" w:eastAsia="宋体" w:cs="宋体"/>
          <w:b/>
          <w:color w:val="auto"/>
          <w:sz w:val="24"/>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 投标供应商没有失信记录承诺函</w:t>
      </w:r>
    </w:p>
    <w:p>
      <w:pPr>
        <w:widowControl/>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u w:val="single"/>
        </w:rPr>
        <w:t>杭州市妇产科医院：</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eastAsia="宋体" w:cs="宋体"/>
          <w:color w:val="auto"/>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276" w:lineRule="auto"/>
        <w:ind w:left="105" w:leftChars="50" w:firstLine="440" w:firstLineChars="200"/>
        <w:rPr>
          <w:rFonts w:hint="eastAsia" w:ascii="宋体" w:hAnsi="宋体" w:eastAsia="宋体" w:cs="宋体"/>
          <w:color w:val="auto"/>
          <w:sz w:val="22"/>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ind w:left="105" w:leftChars="50" w:firstLine="562" w:firstLineChars="200"/>
        <w:rPr>
          <w:rFonts w:hint="eastAsia" w:ascii="宋体" w:hAnsi="宋体" w:eastAsia="宋体" w:cs="宋体"/>
          <w:color w:val="auto"/>
          <w:sz w:val="22"/>
          <w:highlight w:val="none"/>
        </w:rPr>
      </w:pPr>
      <w:r>
        <w:rPr>
          <w:rFonts w:hint="eastAsia" w:ascii="宋体" w:hAnsi="宋体" w:eastAsia="宋体" w:cs="宋体"/>
          <w:b/>
          <w:color w:val="auto"/>
          <w:kern w:val="0"/>
          <w:sz w:val="28"/>
          <w:highlight w:val="none"/>
        </w:rPr>
        <w:br w:type="page"/>
      </w:r>
      <w:r>
        <w:rPr>
          <w:rFonts w:hint="eastAsia" w:ascii="宋体" w:hAnsi="宋体" w:eastAsia="宋体" w:cs="宋体"/>
          <w:b/>
          <w:color w:val="auto"/>
          <w:kern w:val="0"/>
          <w:sz w:val="28"/>
          <w:highlight w:val="none"/>
        </w:rPr>
        <w:t>2、特定资格要求审查材料</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即证明其符合特定资格条件（如果项目要求）的有关资格证明文件。以联合体形式参加政府采购的，承担需要具备特定资格条件（如果项目要求）的工作的联合体成员，提供其符合特定资格条件（如果项目要求）的有关资质证明材料，多方共同承担该工作的，均需提供其符合特定资格条件（如果项目要求）的有关证明材料并按照资质等级较低的供应商确定该联合体的资质等级。】</w:t>
      </w: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）与参加本次项目同一合同项下政府采购活动的其他供应商不存在单位负责人为同一人或者直接控股、管理关系的承诺函</w:t>
      </w:r>
    </w:p>
    <w:p>
      <w:pPr>
        <w:adjustRightInd w:val="0"/>
        <w:snapToGrid w:val="0"/>
        <w:spacing w:line="276" w:lineRule="auto"/>
        <w:ind w:left="105" w:leftChars="50" w:firstLine="440" w:firstLineChars="200"/>
        <w:rPr>
          <w:rFonts w:hint="eastAsia" w:ascii="宋体" w:hAnsi="宋体" w:eastAsia="宋体" w:cs="宋体"/>
          <w:color w:val="auto"/>
          <w:sz w:val="22"/>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 与参加本次项目同一合同项下政府采购活动的其他供应商不存在单位负责人为同一人或者直接控股、管理关系的承诺函</w:t>
      </w:r>
    </w:p>
    <w:p>
      <w:pPr>
        <w:widowControl/>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杭州市妇产科医院：</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我方郑重承诺，我方此次参加</w:t>
      </w:r>
      <w:r>
        <w:rPr>
          <w:rFonts w:hint="eastAsia" w:ascii="宋体" w:hAnsi="宋体" w:eastAsia="宋体" w:cs="宋体"/>
          <w:color w:val="auto"/>
          <w:kern w:val="0"/>
          <w:szCs w:val="21"/>
          <w:highlight w:val="none"/>
          <w:u w:val="single"/>
          <w:lang w:eastAsia="zh-CN"/>
        </w:rPr>
        <w:t>杭州市妇产科医院2020-2021年度物业服务</w:t>
      </w:r>
      <w:r>
        <w:rPr>
          <w:rFonts w:hint="eastAsia" w:ascii="宋体" w:hAnsi="宋体" w:eastAsia="宋体" w:cs="宋体"/>
          <w:color w:val="auto"/>
          <w:kern w:val="0"/>
          <w:szCs w:val="21"/>
          <w:highlight w:val="none"/>
          <w:u w:val="single"/>
        </w:rPr>
        <w:t>项目</w:t>
      </w:r>
      <w:r>
        <w:rPr>
          <w:rFonts w:hint="eastAsia" w:ascii="宋体" w:hAnsi="宋体" w:eastAsia="宋体" w:cs="宋体"/>
          <w:color w:val="auto"/>
          <w:kern w:val="0"/>
          <w:szCs w:val="21"/>
          <w:highlight w:val="none"/>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eastAsia="宋体" w:cs="宋体"/>
          <w:b/>
          <w:color w:val="auto"/>
          <w:kern w:val="36"/>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投标人全称（盖单位公章）：</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如有）。</w:t>
      </w:r>
    </w:p>
    <w:p>
      <w:pPr>
        <w:adjustRightInd w:val="0"/>
        <w:snapToGrid w:val="0"/>
        <w:spacing w:line="276" w:lineRule="auto"/>
        <w:ind w:firstLine="422" w:firstLineChars="200"/>
        <w:rPr>
          <w:rFonts w:hint="eastAsia" w:ascii="宋体" w:hAnsi="宋体" w:eastAsia="宋体" w:cs="宋体"/>
          <w:b/>
          <w:color w:val="auto"/>
          <w:highlight w:val="none"/>
        </w:rPr>
      </w:pPr>
    </w:p>
    <w:p>
      <w:pPr>
        <w:adjustRightInd w:val="0"/>
        <w:snapToGrid w:val="0"/>
        <w:spacing w:line="360" w:lineRule="auto"/>
        <w:ind w:left="105" w:leftChars="50" w:firstLine="420" w:firstLineChars="200"/>
        <w:rPr>
          <w:rFonts w:hint="eastAsia" w:ascii="宋体" w:hAnsi="宋体" w:eastAsia="宋体" w:cs="宋体"/>
          <w:color w:val="auto"/>
          <w:szCs w:val="21"/>
          <w:highlight w:val="none"/>
          <w:u w:val="single"/>
        </w:rPr>
      </w:pPr>
    </w:p>
    <w:p>
      <w:pPr>
        <w:tabs>
          <w:tab w:val="left" w:pos="2580"/>
          <w:tab w:val="left" w:pos="5940"/>
        </w:tabs>
        <w:autoSpaceDE w:val="0"/>
        <w:autoSpaceDN w:val="0"/>
        <w:adjustRightInd w:val="0"/>
        <w:snapToGrid w:val="0"/>
        <w:spacing w:line="360" w:lineRule="auto"/>
        <w:ind w:right="-20"/>
        <w:rPr>
          <w:rFonts w:hint="eastAsia" w:ascii="宋体" w:hAnsi="宋体" w:eastAsia="宋体" w:cs="宋体"/>
          <w:color w:val="auto"/>
          <w:kern w:val="0"/>
          <w:sz w:val="28"/>
          <w:highlight w:val="none"/>
        </w:rPr>
      </w:pPr>
      <w:r>
        <w:rPr>
          <w:rFonts w:hint="eastAsia" w:ascii="宋体" w:hAnsi="宋体" w:eastAsia="宋体" w:cs="宋体"/>
          <w:color w:val="auto"/>
          <w:szCs w:val="21"/>
          <w:highlight w:val="none"/>
        </w:rPr>
        <w:t>上述基本资格要求审查材料、特定资格要求审查材料有一项不提供的，视为资格审查不通过。</w:t>
      </w:r>
      <w:r>
        <w:rPr>
          <w:rFonts w:hint="eastAsia" w:ascii="宋体" w:hAnsi="宋体" w:eastAsia="宋体" w:cs="宋体"/>
          <w:color w:val="auto"/>
          <w:kern w:val="0"/>
          <w:sz w:val="28"/>
          <w:highlight w:val="none"/>
        </w:rPr>
        <w:br w:type="page"/>
      </w:r>
      <w:r>
        <w:rPr>
          <w:rFonts w:hint="eastAsia" w:ascii="宋体" w:hAnsi="宋体" w:eastAsia="宋体" w:cs="宋体"/>
          <w:color w:val="auto"/>
          <w:kern w:val="0"/>
          <w:sz w:val="28"/>
          <w:highlight w:val="none"/>
        </w:rPr>
        <w:t>商务技术文件封面</w:t>
      </w:r>
    </w:p>
    <w:p>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rPr>
        <w:t>项目名称：</w:t>
      </w:r>
      <w:r>
        <w:rPr>
          <w:rFonts w:hint="eastAsia" w:ascii="宋体" w:hAnsi="宋体" w:eastAsia="宋体" w:cs="宋体"/>
          <w:color w:val="auto"/>
          <w:kern w:val="0"/>
          <w:sz w:val="28"/>
          <w:highlight w:val="none"/>
          <w:u w:val="single"/>
          <w:lang w:eastAsia="zh-CN"/>
        </w:rPr>
        <w:t>杭州市妇产科医院2020-2021年度物业服务</w:t>
      </w:r>
      <w:r>
        <w:rPr>
          <w:rFonts w:hint="eastAsia" w:ascii="宋体" w:hAnsi="宋体" w:eastAsia="宋体" w:cs="宋体"/>
          <w:color w:val="auto"/>
          <w:kern w:val="0"/>
          <w:sz w:val="28"/>
          <w:highlight w:val="none"/>
          <w:u w:val="single"/>
        </w:rPr>
        <w:t>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color w:val="auto"/>
          <w:kern w:val="0"/>
          <w:sz w:val="28"/>
          <w:highlight w:val="none"/>
        </w:rPr>
        <w:t>项目编号：</w:t>
      </w:r>
      <w:r>
        <w:rPr>
          <w:rFonts w:hint="eastAsia" w:ascii="宋体" w:hAnsi="宋体" w:cs="宋体"/>
          <w:color w:val="auto"/>
          <w:kern w:val="0"/>
          <w:sz w:val="28"/>
          <w:highlight w:val="none"/>
          <w:u w:val="single"/>
          <w:lang w:eastAsia="zh-CN"/>
        </w:rPr>
        <w:t>CTZB-2020080438</w:t>
      </w:r>
    </w:p>
    <w:p>
      <w:pPr>
        <w:autoSpaceDE w:val="0"/>
        <w:autoSpaceDN w:val="0"/>
        <w:adjustRightInd w:val="0"/>
        <w:snapToGrid w:val="0"/>
        <w:spacing w:line="360" w:lineRule="auto"/>
        <w:jc w:val="left"/>
        <w:rPr>
          <w:rFonts w:hint="eastAsia" w:ascii="宋体" w:hAnsi="宋体" w:eastAsia="宋体" w:cs="宋体"/>
          <w:b/>
          <w:bCs/>
          <w:color w:val="auto"/>
          <w:kern w:val="0"/>
          <w:sz w:val="44"/>
          <w:szCs w:val="4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（商务技术文件）</w:t>
      </w:r>
    </w:p>
    <w:p>
      <w:pPr>
        <w:autoSpaceDE w:val="0"/>
        <w:autoSpaceDN w:val="0"/>
        <w:adjustRightInd w:val="0"/>
        <w:snapToGrid w:val="0"/>
        <w:spacing w:line="360" w:lineRule="auto"/>
        <w:jc w:val="left"/>
        <w:rPr>
          <w:rFonts w:hint="eastAsia" w:ascii="宋体" w:hAnsi="宋体" w:eastAsia="宋体" w:cs="宋体"/>
          <w:color w:val="auto"/>
          <w:kern w:val="0"/>
          <w:sz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投标人：</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p>
    <w:p>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日</w:t>
      </w:r>
    </w:p>
    <w:p>
      <w:pPr>
        <w:adjustRightInd w:val="0"/>
        <w:snapToGrid w:val="0"/>
        <w:spacing w:line="360" w:lineRule="auto"/>
        <w:rPr>
          <w:rFonts w:hint="eastAsia" w:ascii="宋体" w:hAnsi="宋体" w:eastAsia="宋体" w:cs="宋体"/>
          <w:color w:val="auto"/>
          <w:highlight w:val="none"/>
        </w:rPr>
      </w:pPr>
      <w:bookmarkStart w:id="135" w:name="_Toc477357154"/>
      <w:bookmarkStart w:id="136" w:name="_Toc3696"/>
      <w:bookmarkStart w:id="137" w:name="_Toc9064"/>
      <w:bookmarkStart w:id="138" w:name="_Toc16957"/>
      <w:bookmarkStart w:id="139" w:name="_Toc31910"/>
      <w:bookmarkStart w:id="140" w:name="_Toc30371"/>
      <w:bookmarkStart w:id="141" w:name="_Toc11567"/>
      <w:bookmarkStart w:id="142" w:name="_Toc21976"/>
      <w:bookmarkStart w:id="143" w:name="_Toc28370"/>
    </w:p>
    <w:p>
      <w:pPr>
        <w:spacing w:line="360" w:lineRule="auto"/>
        <w:outlineLvl w:val="1"/>
        <w:rPr>
          <w:rFonts w:hint="eastAsia" w:ascii="宋体" w:hAnsi="宋体" w:eastAsia="宋体" w:cs="宋体"/>
          <w:b/>
          <w:color w:val="auto"/>
          <w:szCs w:val="20"/>
          <w:highlight w:val="none"/>
        </w:rPr>
        <w:sectPr>
          <w:footerReference r:id="rId8" w:type="first"/>
          <w:headerReference r:id="rId5" w:type="default"/>
          <w:footerReference r:id="rId6" w:type="default"/>
          <w:footerReference r:id="rId7" w:type="even"/>
          <w:pgSz w:w="11906" w:h="16838"/>
          <w:pgMar w:top="1440" w:right="1797" w:bottom="1440" w:left="1797" w:header="720" w:footer="720" w:gutter="0"/>
          <w:cols w:space="720" w:num="1"/>
          <w:docGrid w:linePitch="272" w:charSpace="-3831"/>
        </w:sectPr>
      </w:pPr>
    </w:p>
    <w:p>
      <w:pPr>
        <w:pStyle w:val="4"/>
        <w:ind w:firstLine="0" w:firstLineChars="0"/>
        <w:rPr>
          <w:rFonts w:hint="eastAsia" w:ascii="宋体" w:hAnsi="宋体" w:eastAsia="宋体" w:cs="宋体"/>
          <w:color w:val="auto"/>
          <w:highlight w:val="none"/>
        </w:rPr>
      </w:pPr>
      <w:bookmarkStart w:id="144" w:name="_Toc18246"/>
      <w:bookmarkStart w:id="145" w:name="_Toc6790"/>
      <w:bookmarkStart w:id="146" w:name="_Toc20910"/>
      <w:r>
        <w:rPr>
          <w:rFonts w:hint="eastAsia" w:ascii="宋体" w:hAnsi="宋体" w:eastAsia="宋体" w:cs="宋体"/>
          <w:color w:val="auto"/>
          <w:highlight w:val="none"/>
        </w:rPr>
        <w:t>附件三、</w:t>
      </w:r>
      <w:bookmarkEnd w:id="124"/>
      <w:bookmarkEnd w:id="125"/>
      <w:bookmarkEnd w:id="135"/>
      <w:r>
        <w:rPr>
          <w:rFonts w:hint="eastAsia" w:ascii="宋体" w:hAnsi="宋体" w:eastAsia="宋体" w:cs="宋体"/>
          <w:color w:val="auto"/>
          <w:highlight w:val="none"/>
        </w:rPr>
        <w:t>法定代表人资格证明书或附有法定代表人资格证明书的法定代表人授权书</w:t>
      </w:r>
      <w:bookmarkEnd w:id="136"/>
      <w:bookmarkEnd w:id="137"/>
      <w:bookmarkEnd w:id="138"/>
      <w:bookmarkEnd w:id="139"/>
      <w:bookmarkEnd w:id="140"/>
      <w:bookmarkEnd w:id="141"/>
      <w:bookmarkEnd w:id="142"/>
      <w:bookmarkEnd w:id="143"/>
      <w:bookmarkEnd w:id="144"/>
      <w:bookmarkEnd w:id="145"/>
      <w:bookmarkEnd w:id="146"/>
      <w:r>
        <w:rPr>
          <w:rFonts w:hint="eastAsia" w:ascii="宋体" w:hAnsi="宋体" w:eastAsia="宋体" w:cs="宋体"/>
          <w:color w:val="auto"/>
          <w:highlight w:val="none"/>
        </w:rPr>
        <w:t xml:space="preserve">  </w:t>
      </w:r>
    </w:p>
    <w:p>
      <w:pPr>
        <w:adjustRightInd w:val="0"/>
        <w:snapToGrid w:val="0"/>
        <w:spacing w:line="360" w:lineRule="auto"/>
        <w:ind w:firstLine="643"/>
        <w:jc w:val="center"/>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rPr>
        <w:t>法定代表人资格证明书</w:t>
      </w:r>
    </w:p>
    <w:p>
      <w:pPr>
        <w:adjustRightInd w:val="0"/>
        <w:spacing w:line="360" w:lineRule="auto"/>
        <w:ind w:firstLine="480" w:firstLineChars="229"/>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杭州市妇产科医院：</w:t>
      </w:r>
    </w:p>
    <w:p>
      <w:pPr>
        <w:adjustRightInd w:val="0"/>
        <w:spacing w:line="360" w:lineRule="auto"/>
        <w:ind w:firstLine="482"/>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浙江省成套招标代理有限公司：</w:t>
      </w:r>
    </w:p>
    <w:p>
      <w:pPr>
        <w:adjustRightInd w:val="0"/>
        <w:spacing w:line="360" w:lineRule="auto"/>
        <w:ind w:firstLine="482"/>
        <w:rPr>
          <w:rFonts w:hint="eastAsia" w:ascii="宋体" w:hAnsi="宋体" w:eastAsia="宋体" w:cs="宋体"/>
          <w:color w:val="auto"/>
          <w:szCs w:val="20"/>
          <w:highlight w:val="none"/>
        </w:rPr>
      </w:pP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 xml:space="preserve">     （姓名）    </w:t>
      </w:r>
      <w:r>
        <w:rPr>
          <w:rFonts w:hint="eastAsia" w:ascii="宋体" w:hAnsi="宋体" w:eastAsia="宋体" w:cs="宋体"/>
          <w:snapToGrid w:val="0"/>
          <w:color w:val="auto"/>
          <w:kern w:val="0"/>
          <w:szCs w:val="21"/>
          <w:highlight w:val="none"/>
        </w:rPr>
        <w:t>系</w:t>
      </w:r>
      <w:r>
        <w:rPr>
          <w:rFonts w:hint="eastAsia" w:ascii="宋体" w:hAnsi="宋体" w:eastAsia="宋体" w:cs="宋体"/>
          <w:snapToGrid w:val="0"/>
          <w:color w:val="auto"/>
          <w:kern w:val="0"/>
          <w:szCs w:val="21"/>
          <w:highlight w:val="none"/>
          <w:u w:val="single"/>
        </w:rPr>
        <w:t xml:space="preserve">  （单位名称）  </w:t>
      </w:r>
      <w:r>
        <w:rPr>
          <w:rFonts w:hint="eastAsia" w:ascii="宋体" w:hAnsi="宋体" w:eastAsia="宋体" w:cs="宋体"/>
          <w:snapToGrid w:val="0"/>
          <w:color w:val="auto"/>
          <w:kern w:val="0"/>
          <w:szCs w:val="21"/>
          <w:highlight w:val="none"/>
        </w:rPr>
        <w:t>的法定代表人，</w:t>
      </w:r>
      <w:r>
        <w:rPr>
          <w:rFonts w:hint="eastAsia" w:ascii="宋体" w:hAnsi="宋体" w:eastAsia="宋体" w:cs="宋体"/>
          <w:snapToGrid w:val="0"/>
          <w:color w:val="auto"/>
          <w:kern w:val="0"/>
          <w:szCs w:val="21"/>
          <w:highlight w:val="none"/>
          <w:u w:val="single"/>
        </w:rPr>
        <w:t xml:space="preserve">   （身份证号）     </w:t>
      </w:r>
      <w:r>
        <w:rPr>
          <w:rFonts w:hint="eastAsia" w:ascii="宋体" w:hAnsi="宋体" w:eastAsia="宋体" w:cs="宋体"/>
          <w:snapToGrid w:val="0"/>
          <w:color w:val="auto"/>
          <w:kern w:val="0"/>
          <w:szCs w:val="21"/>
          <w:highlight w:val="none"/>
        </w:rPr>
        <w:t>。</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特此证明。</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投标人：（盖单位公章）</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法定代表人联系方式、身份证复印件（正反两面）</w:t>
      </w: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注：法定代表人直接签署投标文件并参加投标的，在投标文件中出具此资格证明书及身份证复印件。</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643"/>
        <w:jc w:val="center"/>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rPr>
        <w:br w:type="page"/>
      </w:r>
      <w:r>
        <w:rPr>
          <w:rFonts w:hint="eastAsia" w:ascii="宋体" w:hAnsi="宋体" w:eastAsia="宋体" w:cs="宋体"/>
          <w:b/>
          <w:bCs/>
          <w:color w:val="auto"/>
          <w:sz w:val="32"/>
          <w:szCs w:val="20"/>
          <w:highlight w:val="none"/>
        </w:rPr>
        <w:t>法定代表人授权委托书</w:t>
      </w:r>
    </w:p>
    <w:p>
      <w:pPr>
        <w:adjustRightInd w:val="0"/>
        <w:spacing w:line="360" w:lineRule="auto"/>
        <w:ind w:firstLine="420" w:firstLineChars="20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杭州市妇产科医院：</w:t>
      </w:r>
    </w:p>
    <w:p>
      <w:pPr>
        <w:adjustRightInd w:val="0"/>
        <w:spacing w:line="360" w:lineRule="auto"/>
        <w:ind w:firstLine="420" w:firstLineChars="20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浙江省成套招标代理有限公司：</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我以</w:t>
      </w:r>
      <w:r>
        <w:rPr>
          <w:rFonts w:hint="eastAsia" w:ascii="宋体" w:hAnsi="宋体" w:eastAsia="宋体" w:cs="宋体"/>
          <w:color w:val="auto"/>
          <w:szCs w:val="20"/>
          <w:highlight w:val="none"/>
          <w:u w:val="single"/>
        </w:rPr>
        <w:t xml:space="preserve">        （投标人全称）    </w:t>
      </w:r>
      <w:r>
        <w:rPr>
          <w:rFonts w:hint="eastAsia" w:ascii="宋体" w:hAnsi="宋体" w:eastAsia="宋体" w:cs="宋体"/>
          <w:color w:val="auto"/>
          <w:szCs w:val="20"/>
          <w:highlight w:val="none"/>
        </w:rPr>
        <w:t>法定代表人的身份授权</w:t>
      </w:r>
      <w:r>
        <w:rPr>
          <w:rFonts w:hint="eastAsia" w:ascii="宋体" w:hAnsi="宋体" w:eastAsia="宋体" w:cs="宋体"/>
          <w:color w:val="auto"/>
          <w:szCs w:val="20"/>
          <w:highlight w:val="none"/>
          <w:u w:val="single"/>
        </w:rPr>
        <w:t>（全权代表姓名）</w:t>
      </w:r>
      <w:r>
        <w:rPr>
          <w:rFonts w:hint="eastAsia" w:ascii="宋体" w:hAnsi="宋体" w:eastAsia="宋体" w:cs="宋体"/>
          <w:color w:val="auto"/>
          <w:szCs w:val="20"/>
          <w:highlight w:val="none"/>
        </w:rPr>
        <w:t>，为我单位的全权代表，参加贵处组织的（项目名称：</w:t>
      </w:r>
      <w:r>
        <w:rPr>
          <w:rFonts w:hint="eastAsia" w:ascii="宋体" w:hAnsi="宋体" w:eastAsia="宋体" w:cs="宋体"/>
          <w:color w:val="auto"/>
          <w:szCs w:val="20"/>
          <w:highlight w:val="none"/>
          <w:u w:val="single"/>
          <w:lang w:eastAsia="zh-CN"/>
        </w:rPr>
        <w:t>杭州市妇产科医院2020-2021年度物业服务</w:t>
      </w:r>
      <w:r>
        <w:rPr>
          <w:rFonts w:hint="eastAsia" w:ascii="宋体" w:hAnsi="宋体" w:eastAsia="宋体" w:cs="宋体"/>
          <w:color w:val="auto"/>
          <w:szCs w:val="20"/>
          <w:highlight w:val="none"/>
          <w:u w:val="single"/>
        </w:rPr>
        <w:t>项目</w:t>
      </w:r>
      <w:r>
        <w:rPr>
          <w:rFonts w:hint="eastAsia" w:ascii="宋体" w:hAnsi="宋体" w:eastAsia="宋体" w:cs="宋体"/>
          <w:color w:val="auto"/>
          <w:szCs w:val="20"/>
          <w:highlight w:val="none"/>
        </w:rPr>
        <w:t>）（项目编号：</w:t>
      </w:r>
      <w:r>
        <w:rPr>
          <w:rFonts w:hint="eastAsia" w:ascii="宋体" w:hAnsi="宋体" w:cs="宋体"/>
          <w:color w:val="auto"/>
          <w:szCs w:val="20"/>
          <w:highlight w:val="none"/>
          <w:u w:val="single"/>
          <w:lang w:eastAsia="zh-CN"/>
        </w:rPr>
        <w:t>CTZB-2020080438</w:t>
      </w:r>
      <w:r>
        <w:rPr>
          <w:rFonts w:hint="eastAsia" w:ascii="宋体" w:hAnsi="宋体" w:eastAsia="宋体" w:cs="宋体"/>
          <w:color w:val="auto"/>
          <w:szCs w:val="20"/>
          <w:highlight w:val="none"/>
        </w:rPr>
        <w:t>）的采购，签署本项目相关投标文件并全权处理投标活动中的一切事宜。我单位承认全权代表做出的与本项目招投标活动有关的全部行为。</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投标人全称（盖单位公章）：</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法定代表人（签字或盖章）：</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电话：</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日期：</w:t>
      </w:r>
    </w:p>
    <w:p>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附：</w:t>
      </w:r>
    </w:p>
    <w:p>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全权代表姓名：             职  务：           电  话：</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全权代表身份证复印件（正反两面）：</w:t>
      </w:r>
    </w:p>
    <w:p>
      <w:pPr>
        <w:spacing w:line="360" w:lineRule="auto"/>
        <w:ind w:firstLine="422" w:firstLineChars="200"/>
        <w:rPr>
          <w:rFonts w:hint="eastAsia" w:ascii="宋体" w:hAnsi="宋体" w:eastAsia="宋体" w:cs="宋体"/>
          <w:b/>
          <w:color w:val="auto"/>
          <w:highlight w:val="none"/>
        </w:rPr>
      </w:pP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注：法定代表人授权其公司员工签署及参加投标的，在投标文件中同时出具法定代表人资格证明书及此授权书，并附身份证复印件。</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投标文件格式中所提到的投标文件签署人是指以上两文件确定的签署人员。</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如参加开标并在开评标过程中签署文件的人员与投标文件签署人不一致，须另行提供授权书。</w:t>
      </w:r>
    </w:p>
    <w:p>
      <w:pPr>
        <w:spacing w:line="360" w:lineRule="auto"/>
        <w:ind w:firstLine="422" w:firstLineChars="200"/>
        <w:rPr>
          <w:rFonts w:hint="eastAsia" w:ascii="宋体" w:hAnsi="宋体" w:eastAsia="宋体" w:cs="宋体"/>
          <w:b/>
          <w:color w:val="auto"/>
          <w:highlight w:val="none"/>
        </w:rPr>
      </w:pPr>
    </w:p>
    <w:p>
      <w:pPr>
        <w:pStyle w:val="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47" w:name="_Toc477357155"/>
      <w:bookmarkStart w:id="148" w:name="_Toc5362"/>
      <w:bookmarkStart w:id="149" w:name="_Toc29451"/>
      <w:bookmarkStart w:id="150" w:name="_Toc14369"/>
      <w:bookmarkStart w:id="151" w:name="_Toc16451"/>
      <w:bookmarkStart w:id="152" w:name="_Toc29956"/>
      <w:bookmarkStart w:id="153" w:name="_Toc3493"/>
      <w:bookmarkStart w:id="154" w:name="_Toc15478"/>
      <w:bookmarkStart w:id="155" w:name="_Toc8075"/>
      <w:bookmarkStart w:id="156" w:name="_Toc25313"/>
      <w:bookmarkStart w:id="157" w:name="_Toc3888"/>
      <w:bookmarkStart w:id="158" w:name="_Toc25342"/>
      <w:r>
        <w:rPr>
          <w:rFonts w:hint="eastAsia" w:ascii="宋体" w:hAnsi="宋体" w:eastAsia="宋体" w:cs="宋体"/>
          <w:color w:val="auto"/>
          <w:highlight w:val="none"/>
        </w:rPr>
        <w:t>附件四、廉洁承诺书</w:t>
      </w:r>
      <w:bookmarkEnd w:id="147"/>
      <w:bookmarkEnd w:id="148"/>
      <w:bookmarkEnd w:id="149"/>
      <w:bookmarkEnd w:id="150"/>
      <w:bookmarkEnd w:id="151"/>
      <w:bookmarkEnd w:id="152"/>
      <w:bookmarkEnd w:id="153"/>
      <w:bookmarkEnd w:id="154"/>
      <w:bookmarkEnd w:id="155"/>
      <w:bookmarkEnd w:id="156"/>
      <w:bookmarkEnd w:id="157"/>
      <w:bookmarkEnd w:id="158"/>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廉洁承诺书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致：杭州市妇产科医院：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我单位响应你单位项目采购要求参加投标。在这次投标过程中和中标后，我们将严格遵守国家法律法规要求，并郑重承诺：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一、不向标项有关人员及部门赠送礼金礼物、有价证券、回扣以及中介费、介绍费、咨询费等好处费；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二、不为标项有关人员及部门报销应由你方单位或个人支付的费用；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三、不向标项有关人员及部门提供有可能影响公正的宴请和健身娱乐等活动；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四、不为标项有关人员及部门出国（境）、旅游等提供资助；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五、不为标项有关人员个人装修住房、婚丧嫁娶、配偶子女工作安排等提供好处；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六、严格遵守政府采购法、合同法等法律，诚实守信，合法经营，坚决抵制各种违法违纪行为。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pPr>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spacing w:line="360" w:lineRule="auto"/>
        <w:rPr>
          <w:rFonts w:hint="eastAsia" w:ascii="宋体" w:hAnsi="宋体" w:eastAsia="宋体" w:cs="宋体"/>
          <w:b/>
          <w:color w:val="auto"/>
          <w:highlight w:val="none"/>
        </w:rPr>
      </w:pPr>
    </w:p>
    <w:p>
      <w:pPr>
        <w:snapToGrid w:val="0"/>
        <w:spacing w:line="360" w:lineRule="auto"/>
        <w:rPr>
          <w:rFonts w:hint="eastAsia" w:ascii="宋体" w:hAnsi="宋体" w:eastAsia="宋体" w:cs="宋体"/>
          <w:b/>
          <w:bCs/>
          <w:color w:val="auto"/>
          <w:sz w:val="32"/>
          <w:highlight w:val="none"/>
        </w:rPr>
      </w:pPr>
      <w:bookmarkStart w:id="159" w:name="_Toc245088215"/>
      <w:bookmarkStart w:id="160" w:name="_Toc345575550"/>
    </w:p>
    <w:p>
      <w:pPr>
        <w:snapToGrid w:val="0"/>
        <w:spacing w:line="360" w:lineRule="auto"/>
        <w:rPr>
          <w:rFonts w:hint="eastAsia" w:ascii="宋体" w:hAnsi="宋体" w:eastAsia="宋体" w:cs="宋体"/>
          <w:b/>
          <w:bCs/>
          <w:color w:val="auto"/>
          <w:sz w:val="32"/>
          <w:highlight w:val="none"/>
        </w:rPr>
      </w:pPr>
    </w:p>
    <w:p>
      <w:pPr>
        <w:adjustRightInd w:val="0"/>
        <w:snapToGrid w:val="0"/>
        <w:spacing w:line="360" w:lineRule="auto"/>
        <w:rPr>
          <w:rFonts w:hint="eastAsia" w:ascii="宋体" w:hAnsi="宋体" w:eastAsia="宋体" w:cs="宋体"/>
          <w:color w:val="auto"/>
          <w:spacing w:val="4"/>
          <w:highlight w:val="none"/>
        </w:rPr>
      </w:pPr>
    </w:p>
    <w:p>
      <w:pPr>
        <w:pStyle w:val="4"/>
        <w:ind w:firstLine="0" w:firstLineChars="0"/>
        <w:rPr>
          <w:rFonts w:hint="eastAsia" w:ascii="宋体" w:hAnsi="宋体" w:eastAsia="宋体" w:cs="宋体"/>
          <w:b w:val="0"/>
          <w:color w:val="auto"/>
          <w:spacing w:val="20"/>
          <w:sz w:val="24"/>
          <w:highlight w:val="none"/>
        </w:rPr>
      </w:pPr>
      <w:r>
        <w:rPr>
          <w:rFonts w:hint="eastAsia" w:ascii="宋体" w:hAnsi="宋体" w:eastAsia="宋体" w:cs="宋体"/>
          <w:color w:val="auto"/>
          <w:spacing w:val="4"/>
          <w:highlight w:val="none"/>
        </w:rPr>
        <w:br w:type="page"/>
      </w:r>
      <w:bookmarkStart w:id="161" w:name="_Toc350862156"/>
      <w:bookmarkStart w:id="162" w:name="_Toc9066"/>
      <w:bookmarkStart w:id="163" w:name="_Toc22761"/>
      <w:bookmarkStart w:id="164" w:name="_Toc18286"/>
      <w:bookmarkStart w:id="165" w:name="_Toc17136"/>
      <w:bookmarkStart w:id="166" w:name="_Toc543"/>
      <w:bookmarkStart w:id="167" w:name="_Toc18504"/>
      <w:bookmarkStart w:id="168" w:name="_Toc11621"/>
      <w:bookmarkStart w:id="169" w:name="_Toc26135"/>
      <w:bookmarkStart w:id="170" w:name="_Toc17773"/>
      <w:bookmarkStart w:id="171" w:name="_Toc30686"/>
      <w:bookmarkStart w:id="172" w:name="_Toc28579"/>
      <w:r>
        <w:rPr>
          <w:rFonts w:hint="eastAsia" w:ascii="宋体" w:hAnsi="宋体" w:eastAsia="宋体" w:cs="宋体"/>
          <w:bCs w:val="0"/>
          <w:color w:val="auto"/>
          <w:highlight w:val="none"/>
        </w:rPr>
        <w:t>附件</w:t>
      </w:r>
      <w:r>
        <w:rPr>
          <w:rFonts w:hint="eastAsia" w:ascii="宋体" w:hAnsi="宋体" w:eastAsia="宋体" w:cs="宋体"/>
          <w:bCs w:val="0"/>
          <w:color w:val="auto"/>
          <w:spacing w:val="20"/>
          <w:highlight w:val="none"/>
        </w:rPr>
        <w:t>五、</w:t>
      </w:r>
      <w:r>
        <w:rPr>
          <w:rFonts w:hint="eastAsia" w:ascii="宋体" w:hAnsi="宋体" w:eastAsia="宋体" w:cs="宋体"/>
          <w:bCs w:val="0"/>
          <w:color w:val="auto"/>
          <w:szCs w:val="21"/>
          <w:highlight w:val="none"/>
          <w:lang w:val="en-US" w:eastAsia="zh-CN"/>
        </w:rPr>
        <w:t>同类项目</w:t>
      </w:r>
      <w:r>
        <w:rPr>
          <w:rFonts w:hint="eastAsia" w:ascii="宋体" w:hAnsi="宋体" w:eastAsia="宋体" w:cs="宋体"/>
          <w:bCs w:val="0"/>
          <w:color w:val="auto"/>
          <w:szCs w:val="21"/>
          <w:highlight w:val="none"/>
        </w:rPr>
        <w:t>业绩表</w:t>
      </w:r>
      <w:bookmarkEnd w:id="161"/>
      <w:r>
        <w:rPr>
          <w:rFonts w:hint="eastAsia" w:ascii="宋体" w:hAnsi="宋体" w:eastAsia="宋体" w:cs="宋体"/>
          <w:bCs w:val="0"/>
          <w:color w:val="auto"/>
          <w:szCs w:val="21"/>
          <w:highlight w:val="none"/>
        </w:rPr>
        <w:t>格式</w:t>
      </w:r>
      <w:bookmarkEnd w:id="162"/>
      <w:bookmarkEnd w:id="163"/>
      <w:bookmarkEnd w:id="164"/>
      <w:bookmarkEnd w:id="165"/>
      <w:bookmarkEnd w:id="166"/>
      <w:bookmarkEnd w:id="167"/>
      <w:bookmarkEnd w:id="168"/>
      <w:bookmarkEnd w:id="169"/>
      <w:bookmarkEnd w:id="170"/>
      <w:bookmarkEnd w:id="171"/>
      <w:bookmarkEnd w:id="172"/>
    </w:p>
    <w:p>
      <w:pPr>
        <w:spacing w:line="360" w:lineRule="auto"/>
        <w:ind w:left="361" w:hanging="361" w:hangingChars="100"/>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lang w:val="en-US" w:eastAsia="zh-CN"/>
        </w:rPr>
        <w:t>同类项目</w:t>
      </w:r>
      <w:r>
        <w:rPr>
          <w:rFonts w:hint="eastAsia" w:ascii="宋体" w:hAnsi="宋体" w:eastAsia="宋体" w:cs="宋体"/>
          <w:b/>
          <w:bCs/>
          <w:color w:val="auto"/>
          <w:spacing w:val="20"/>
          <w:sz w:val="32"/>
          <w:szCs w:val="32"/>
          <w:highlight w:val="none"/>
        </w:rPr>
        <w:t>业绩表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杭州市妇产科医院2020-2021年度物业服务</w:t>
      </w:r>
      <w:r>
        <w:rPr>
          <w:rFonts w:hint="eastAsia" w:ascii="宋体" w:hAnsi="宋体" w:eastAsia="宋体" w:cs="宋体"/>
          <w:color w:val="auto"/>
          <w:highlight w:val="none"/>
          <w:u w:val="single"/>
        </w:rPr>
        <w:t>项目</w:t>
      </w:r>
      <w:r>
        <w:rPr>
          <w:rFonts w:hint="eastAsia" w:ascii="宋体" w:hAnsi="宋体" w:eastAsia="宋体" w:cs="宋体"/>
          <w:color w:val="auto"/>
          <w:highlight w:val="none"/>
        </w:rPr>
        <w:t xml:space="preserve">                                                       </w:t>
      </w:r>
    </w:p>
    <w:p>
      <w:pPr>
        <w:spacing w:line="360" w:lineRule="auto"/>
        <w:rPr>
          <w:rFonts w:hint="eastAsia" w:ascii="宋体" w:hAnsi="宋体" w:eastAsia="宋体" w:cs="宋体"/>
          <w:b/>
          <w:bCs/>
          <w:color w:val="auto"/>
          <w:spacing w:val="20"/>
          <w:sz w:val="24"/>
          <w:highlight w:val="none"/>
        </w:rPr>
      </w:pPr>
      <w:r>
        <w:rPr>
          <w:rFonts w:hint="eastAsia" w:ascii="宋体" w:hAnsi="宋体" w:eastAsia="宋体" w:cs="宋体"/>
          <w:color w:val="auto"/>
          <w:highlight w:val="none"/>
        </w:rPr>
        <w:t>项目编号：</w:t>
      </w:r>
      <w:r>
        <w:rPr>
          <w:rFonts w:hint="eastAsia" w:ascii="宋体" w:hAnsi="宋体" w:cs="宋体"/>
          <w:color w:val="auto"/>
          <w:highlight w:val="none"/>
          <w:u w:val="single"/>
          <w:lang w:eastAsia="zh-CN"/>
        </w:rPr>
        <w:t>CTZB-2020080438</w:t>
      </w:r>
    </w:p>
    <w:tbl>
      <w:tblPr>
        <w:tblStyle w:val="5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00"/>
        <w:gridCol w:w="1077"/>
        <w:gridCol w:w="1101"/>
        <w:gridCol w:w="1111"/>
        <w:gridCol w:w="1201"/>
        <w:gridCol w:w="870"/>
        <w:gridCol w:w="1128"/>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aps/>
                <w:color w:val="auto"/>
                <w:highlight w:val="none"/>
              </w:rPr>
            </w:pPr>
            <w:r>
              <w:rPr>
                <w:rFonts w:hint="eastAsia" w:ascii="宋体" w:hAnsi="宋体" w:eastAsia="宋体" w:cs="宋体"/>
                <w:caps/>
                <w:color w:val="auto"/>
                <w:highlight w:val="none"/>
              </w:rPr>
              <w:t>序号</w:t>
            </w:r>
          </w:p>
        </w:tc>
        <w:tc>
          <w:tcPr>
            <w:tcW w:w="645" w:type="pct"/>
            <w:vAlign w:val="center"/>
          </w:tcPr>
          <w:p>
            <w:pPr>
              <w:jc w:val="center"/>
              <w:rPr>
                <w:rFonts w:hint="eastAsia" w:ascii="宋体" w:hAnsi="宋体" w:eastAsia="宋体" w:cs="宋体"/>
                <w:caps/>
                <w:color w:val="auto"/>
                <w:highlight w:val="none"/>
              </w:rPr>
            </w:pPr>
            <w:r>
              <w:rPr>
                <w:rFonts w:hint="eastAsia" w:ascii="宋体" w:hAnsi="宋体" w:eastAsia="宋体" w:cs="宋体"/>
                <w:color w:val="auto"/>
                <w:highlight w:val="none"/>
              </w:rPr>
              <w:t>合同编号</w:t>
            </w:r>
          </w:p>
        </w:tc>
        <w:tc>
          <w:tcPr>
            <w:tcW w:w="631" w:type="pct"/>
            <w:vAlign w:val="center"/>
          </w:tcPr>
          <w:p>
            <w:pPr>
              <w:jc w:val="center"/>
              <w:rPr>
                <w:rFonts w:hint="eastAsia" w:ascii="宋体" w:hAnsi="宋体" w:eastAsia="宋体" w:cs="宋体"/>
                <w:caps/>
                <w:color w:val="auto"/>
                <w:highlight w:val="none"/>
              </w:rPr>
            </w:pPr>
            <w:r>
              <w:rPr>
                <w:rFonts w:hint="eastAsia" w:ascii="宋体" w:hAnsi="宋体" w:eastAsia="宋体" w:cs="宋体"/>
                <w:caps/>
                <w:color w:val="auto"/>
                <w:highlight w:val="none"/>
              </w:rPr>
              <w:t>用户名称</w:t>
            </w:r>
          </w:p>
        </w:tc>
        <w:tc>
          <w:tcPr>
            <w:tcW w:w="645" w:type="pct"/>
            <w:vAlign w:val="center"/>
          </w:tcPr>
          <w:p>
            <w:pPr>
              <w:jc w:val="center"/>
              <w:rPr>
                <w:rFonts w:hint="eastAsia" w:ascii="宋体" w:hAnsi="宋体" w:eastAsia="宋体" w:cs="宋体"/>
                <w:caps/>
                <w:color w:val="auto"/>
                <w:highlight w:val="none"/>
              </w:rPr>
            </w:pPr>
            <w:r>
              <w:rPr>
                <w:rFonts w:hint="eastAsia" w:ascii="宋体" w:hAnsi="宋体" w:eastAsia="宋体" w:cs="宋体"/>
                <w:caps/>
                <w:color w:val="auto"/>
                <w:highlight w:val="none"/>
              </w:rPr>
              <w:t>医院等级或类型</w:t>
            </w:r>
          </w:p>
        </w:tc>
        <w:tc>
          <w:tcPr>
            <w:tcW w:w="651" w:type="pct"/>
            <w:vAlign w:val="center"/>
          </w:tcPr>
          <w:p>
            <w:pPr>
              <w:jc w:val="center"/>
              <w:rPr>
                <w:rFonts w:hint="eastAsia" w:ascii="宋体" w:hAnsi="宋体" w:eastAsia="宋体" w:cs="宋体"/>
                <w:caps/>
                <w:color w:val="auto"/>
                <w:highlight w:val="none"/>
              </w:rPr>
            </w:pPr>
            <w:r>
              <w:rPr>
                <w:rFonts w:hint="eastAsia" w:ascii="宋体" w:hAnsi="宋体" w:eastAsia="宋体" w:cs="宋体"/>
                <w:caps/>
                <w:color w:val="auto"/>
                <w:highlight w:val="none"/>
              </w:rPr>
              <w:t>合同金额</w:t>
            </w:r>
          </w:p>
        </w:tc>
        <w:tc>
          <w:tcPr>
            <w:tcW w:w="704" w:type="pct"/>
            <w:vAlign w:val="center"/>
          </w:tcPr>
          <w:p>
            <w:pPr>
              <w:jc w:val="center"/>
              <w:rPr>
                <w:rFonts w:hint="eastAsia" w:ascii="宋体" w:hAnsi="宋体" w:eastAsia="宋体" w:cs="宋体"/>
                <w:caps/>
                <w:color w:val="auto"/>
                <w:highlight w:val="none"/>
              </w:rPr>
            </w:pPr>
            <w:r>
              <w:rPr>
                <w:rFonts w:hint="eastAsia" w:ascii="宋体" w:hAnsi="宋体" w:eastAsia="宋体" w:cs="宋体"/>
                <w:color w:val="auto"/>
                <w:highlight w:val="none"/>
              </w:rPr>
              <w:t>签约日期</w:t>
            </w:r>
          </w:p>
        </w:tc>
        <w:tc>
          <w:tcPr>
            <w:tcW w:w="510"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661"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298"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31" w:type="pct"/>
            <w:vAlign w:val="center"/>
          </w:tcPr>
          <w:p>
            <w:pPr>
              <w:jc w:val="center"/>
              <w:rPr>
                <w:rFonts w:hint="eastAsia" w:ascii="宋体" w:hAnsi="宋体" w:eastAsia="宋体" w:cs="宋体"/>
                <w:color w:val="auto"/>
                <w:spacing w:val="20"/>
                <w:highlight w:val="none"/>
              </w:rPr>
            </w:pPr>
          </w:p>
        </w:tc>
        <w:tc>
          <w:tcPr>
            <w:tcW w:w="645" w:type="pct"/>
            <w:vAlign w:val="center"/>
          </w:tcPr>
          <w:p>
            <w:pPr>
              <w:jc w:val="center"/>
              <w:rPr>
                <w:rFonts w:hint="eastAsia" w:ascii="宋体" w:hAnsi="宋体" w:eastAsia="宋体" w:cs="宋体"/>
                <w:color w:val="auto"/>
                <w:spacing w:val="20"/>
                <w:highlight w:val="none"/>
              </w:rPr>
            </w:pPr>
          </w:p>
        </w:tc>
        <w:tc>
          <w:tcPr>
            <w:tcW w:w="651" w:type="pct"/>
            <w:vAlign w:val="center"/>
          </w:tcPr>
          <w:p>
            <w:pPr>
              <w:jc w:val="center"/>
              <w:rPr>
                <w:rFonts w:hint="eastAsia" w:ascii="宋体" w:hAnsi="宋体" w:eastAsia="宋体" w:cs="宋体"/>
                <w:color w:val="auto"/>
                <w:spacing w:val="20"/>
                <w:highlight w:val="none"/>
              </w:rPr>
            </w:pPr>
          </w:p>
        </w:tc>
        <w:tc>
          <w:tcPr>
            <w:tcW w:w="704" w:type="pct"/>
            <w:vAlign w:val="center"/>
          </w:tcPr>
          <w:p>
            <w:pPr>
              <w:jc w:val="center"/>
              <w:rPr>
                <w:rFonts w:hint="eastAsia" w:ascii="宋体" w:hAnsi="宋体" w:eastAsia="宋体" w:cs="宋体"/>
                <w:color w:val="auto"/>
                <w:spacing w:val="20"/>
                <w:highlight w:val="none"/>
              </w:rPr>
            </w:pPr>
          </w:p>
        </w:tc>
        <w:tc>
          <w:tcPr>
            <w:tcW w:w="510" w:type="pct"/>
            <w:vAlign w:val="center"/>
          </w:tcPr>
          <w:p>
            <w:pPr>
              <w:jc w:val="center"/>
              <w:rPr>
                <w:rFonts w:hint="eastAsia" w:ascii="宋体" w:hAnsi="宋体" w:eastAsia="宋体" w:cs="宋体"/>
                <w:color w:val="auto"/>
                <w:spacing w:val="20"/>
                <w:highlight w:val="none"/>
              </w:rPr>
            </w:pPr>
          </w:p>
        </w:tc>
        <w:tc>
          <w:tcPr>
            <w:tcW w:w="661" w:type="pct"/>
            <w:vAlign w:val="center"/>
          </w:tcPr>
          <w:p>
            <w:pPr>
              <w:jc w:val="center"/>
              <w:rPr>
                <w:rFonts w:hint="eastAsia" w:ascii="宋体" w:hAnsi="宋体" w:eastAsia="宋体" w:cs="宋体"/>
                <w:color w:val="auto"/>
                <w:spacing w:val="20"/>
                <w:highlight w:val="none"/>
              </w:rPr>
            </w:pPr>
          </w:p>
        </w:tc>
        <w:tc>
          <w:tcPr>
            <w:tcW w:w="298" w:type="pct"/>
            <w:vAlign w:val="center"/>
          </w:tcPr>
          <w:p>
            <w:pPr>
              <w:jc w:val="center"/>
              <w:rPr>
                <w:rFonts w:hint="eastAsia" w:ascii="宋体" w:hAnsi="宋体" w:eastAsia="宋体" w:cs="宋体"/>
                <w:color w:val="auto"/>
                <w:spacing w:val="20"/>
                <w:highlight w:val="none"/>
              </w:rPr>
            </w:pPr>
          </w:p>
        </w:tc>
      </w:tr>
    </w:tbl>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填表说明：</w:t>
      </w:r>
    </w:p>
    <w:p>
      <w:pPr>
        <w:adjustRightInd w:val="0"/>
        <w:snapToGrid w:val="0"/>
        <w:spacing w:line="360" w:lineRule="auto"/>
        <w:ind w:left="454"/>
        <w:rPr>
          <w:rFonts w:hint="eastAsia" w:ascii="宋体" w:hAnsi="宋体" w:eastAsia="宋体" w:cs="宋体"/>
          <w:color w:val="auto"/>
          <w:highlight w:val="none"/>
        </w:rPr>
      </w:pPr>
      <w:r>
        <w:rPr>
          <w:rFonts w:hint="eastAsia" w:ascii="宋体" w:hAnsi="宋体" w:eastAsia="宋体" w:cs="宋体"/>
          <w:color w:val="auto"/>
          <w:highlight w:val="none"/>
        </w:rPr>
        <w:t>1、此表不提供，可视为无业绩。</w:t>
      </w:r>
    </w:p>
    <w:p>
      <w:pPr>
        <w:adjustRightInd w:val="0"/>
        <w:snapToGrid w:val="0"/>
        <w:spacing w:line="360" w:lineRule="auto"/>
        <w:ind w:left="454"/>
        <w:rPr>
          <w:rFonts w:hint="eastAsia" w:ascii="宋体" w:hAnsi="宋体" w:eastAsia="宋体" w:cs="宋体"/>
          <w:color w:val="auto"/>
          <w:highlight w:val="none"/>
        </w:rPr>
      </w:pPr>
      <w:r>
        <w:rPr>
          <w:rFonts w:hint="eastAsia" w:ascii="宋体" w:hAnsi="宋体" w:eastAsia="宋体" w:cs="宋体"/>
          <w:color w:val="auto"/>
          <w:highlight w:val="none"/>
        </w:rPr>
        <w:t>2、此表仅提供了格式，表格不够可自行增加。</w:t>
      </w:r>
    </w:p>
    <w:p>
      <w:pPr>
        <w:adjustRightInd w:val="0"/>
        <w:snapToGrid w:val="0"/>
        <w:spacing w:line="360" w:lineRule="auto"/>
        <w:ind w:left="454"/>
        <w:rPr>
          <w:rFonts w:hint="eastAsia" w:ascii="宋体" w:hAnsi="宋体" w:eastAsia="宋体" w:cs="宋体"/>
          <w:color w:val="auto"/>
          <w:highlight w:val="none"/>
        </w:rPr>
      </w:pPr>
      <w:r>
        <w:rPr>
          <w:rFonts w:hint="eastAsia" w:ascii="宋体" w:hAnsi="宋体" w:eastAsia="宋体" w:cs="宋体"/>
          <w:color w:val="auto"/>
          <w:highlight w:val="none"/>
        </w:rPr>
        <w:t>3、提供合同复印件和用户单位验收证明，并注明所在投标人商务文件页码。</w:t>
      </w: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pPr>
        <w:spacing w:line="360" w:lineRule="auto"/>
        <w:rPr>
          <w:rFonts w:hint="eastAsia" w:ascii="宋体" w:hAnsi="宋体" w:eastAsia="宋体" w:cs="宋体"/>
          <w:color w:val="auto"/>
          <w:highlight w:val="none"/>
        </w:rPr>
        <w:sectPr>
          <w:pgSz w:w="11906" w:h="16838"/>
          <w:pgMar w:top="1440" w:right="1797" w:bottom="1440" w:left="1797" w:header="720" w:footer="720" w:gutter="0"/>
          <w:cols w:space="720" w:num="1"/>
          <w:docGrid w:linePitch="272" w:charSpace="-3831"/>
        </w:sectPr>
      </w:pPr>
    </w:p>
    <w:p>
      <w:pPr>
        <w:pStyle w:val="4"/>
        <w:ind w:firstLine="0" w:firstLineChars="0"/>
        <w:rPr>
          <w:rFonts w:hint="eastAsia" w:ascii="宋体" w:hAnsi="宋体" w:eastAsia="宋体" w:cs="宋体"/>
          <w:color w:val="auto"/>
          <w:highlight w:val="none"/>
        </w:rPr>
      </w:pPr>
      <w:bookmarkStart w:id="173" w:name="_Toc2778"/>
      <w:bookmarkStart w:id="174" w:name="_Toc477357157"/>
      <w:bookmarkStart w:id="175" w:name="_Toc6610"/>
      <w:bookmarkStart w:id="176" w:name="_Toc17150"/>
      <w:bookmarkStart w:id="177" w:name="_Toc19480"/>
      <w:bookmarkStart w:id="178" w:name="_Toc28857"/>
      <w:bookmarkStart w:id="179" w:name="_Toc29539"/>
      <w:bookmarkStart w:id="180" w:name="_Toc23643"/>
      <w:bookmarkStart w:id="181" w:name="_Toc2665"/>
      <w:bookmarkStart w:id="182" w:name="_Toc6422"/>
      <w:bookmarkStart w:id="183" w:name="_Toc29219"/>
      <w:bookmarkStart w:id="184" w:name="_Toc1605"/>
      <w:r>
        <w:rPr>
          <w:rFonts w:hint="eastAsia" w:ascii="宋体" w:hAnsi="宋体" w:eastAsia="宋体" w:cs="宋体"/>
          <w:color w:val="auto"/>
          <w:szCs w:val="21"/>
          <w:highlight w:val="none"/>
        </w:rPr>
        <w:t>附件</w:t>
      </w:r>
      <w:r>
        <w:rPr>
          <w:rFonts w:hint="eastAsia" w:ascii="宋体" w:hAnsi="宋体" w:eastAsia="宋体" w:cs="宋体"/>
          <w:color w:val="auto"/>
          <w:highlight w:val="none"/>
        </w:rPr>
        <w:t>六、投标人声明</w:t>
      </w:r>
      <w:bookmarkEnd w:id="159"/>
      <w:r>
        <w:rPr>
          <w:rFonts w:hint="eastAsia" w:ascii="宋体" w:hAnsi="宋体" w:eastAsia="宋体" w:cs="宋体"/>
          <w:color w:val="auto"/>
          <w:highlight w:val="none"/>
        </w:rPr>
        <w:t>函</w:t>
      </w:r>
      <w:bookmarkEnd w:id="160"/>
      <w:bookmarkEnd w:id="173"/>
      <w:bookmarkEnd w:id="174"/>
      <w:bookmarkEnd w:id="175"/>
      <w:bookmarkEnd w:id="176"/>
      <w:bookmarkEnd w:id="177"/>
      <w:bookmarkEnd w:id="178"/>
      <w:bookmarkEnd w:id="179"/>
      <w:bookmarkEnd w:id="180"/>
      <w:bookmarkEnd w:id="181"/>
      <w:bookmarkEnd w:id="182"/>
      <w:bookmarkEnd w:id="183"/>
      <w:bookmarkEnd w:id="184"/>
    </w:p>
    <w:p>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本投标人在本投标文件中所提供的内容均为真实有效，如经采购人的核查存在有弄虚作假情况，愿按有关法律法规接受处罚。</w:t>
      </w:r>
    </w:p>
    <w:p>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adjustRightInd w:val="0"/>
        <w:snapToGrid w:val="0"/>
        <w:spacing w:line="360" w:lineRule="auto"/>
        <w:ind w:firstLine="420" w:firstLineChars="200"/>
        <w:rPr>
          <w:rFonts w:hint="eastAsia" w:ascii="宋体" w:hAnsi="宋体" w:eastAsia="宋体" w:cs="宋体"/>
          <w:color w:val="auto"/>
          <w:highlight w:val="none"/>
        </w:rPr>
      </w:pPr>
      <w:bookmarkStart w:id="185" w:name="_Toc350862152"/>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4"/>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186" w:name="_Toc4818"/>
      <w:bookmarkStart w:id="187" w:name="_Toc32277"/>
      <w:bookmarkStart w:id="188" w:name="_Toc24362"/>
      <w:bookmarkStart w:id="189" w:name="_Toc477357158"/>
      <w:bookmarkStart w:id="190" w:name="_Toc31301"/>
      <w:bookmarkStart w:id="191" w:name="_Toc19279"/>
      <w:bookmarkStart w:id="192" w:name="_Toc18909"/>
      <w:bookmarkStart w:id="193" w:name="_Toc403"/>
      <w:bookmarkStart w:id="194" w:name="_Toc18488"/>
      <w:bookmarkStart w:id="195" w:name="_Toc12427"/>
      <w:bookmarkStart w:id="196" w:name="_Toc1629"/>
      <w:bookmarkStart w:id="197" w:name="_Toc16621"/>
      <w:r>
        <w:rPr>
          <w:rFonts w:hint="eastAsia" w:ascii="宋体" w:hAnsi="宋体" w:eastAsia="宋体" w:cs="宋体"/>
          <w:color w:val="auto"/>
          <w:highlight w:val="none"/>
        </w:rPr>
        <w:t>附件</w:t>
      </w:r>
      <w:bookmarkEnd w:id="185"/>
      <w:r>
        <w:rPr>
          <w:rFonts w:hint="eastAsia" w:ascii="宋体" w:hAnsi="宋体" w:eastAsia="宋体" w:cs="宋体"/>
          <w:color w:val="auto"/>
          <w:highlight w:val="none"/>
        </w:rPr>
        <w:t>七、偏离表</w:t>
      </w:r>
      <w:bookmarkEnd w:id="186"/>
      <w:bookmarkEnd w:id="187"/>
      <w:bookmarkEnd w:id="188"/>
      <w:bookmarkEnd w:id="189"/>
      <w:bookmarkEnd w:id="190"/>
      <w:bookmarkEnd w:id="191"/>
      <w:bookmarkEnd w:id="192"/>
      <w:bookmarkEnd w:id="193"/>
      <w:bookmarkEnd w:id="194"/>
      <w:bookmarkEnd w:id="195"/>
      <w:bookmarkEnd w:id="196"/>
      <w:bookmarkEnd w:id="197"/>
    </w:p>
    <w:p>
      <w:pPr>
        <w:spacing w:before="120" w:beforeLines="50" w:after="240" w:afterLines="10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偏离表</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杭州市妇产科医院2020-2021年度物业服务</w:t>
      </w:r>
      <w:r>
        <w:rPr>
          <w:rFonts w:hint="eastAsia" w:ascii="宋体" w:hAnsi="宋体" w:eastAsia="宋体" w:cs="宋体"/>
          <w:color w:val="auto"/>
          <w:highlight w:val="none"/>
          <w:u w:val="single"/>
        </w:rPr>
        <w:t>项目</w:t>
      </w:r>
      <w:r>
        <w:rPr>
          <w:rFonts w:hint="eastAsia" w:ascii="宋体" w:hAnsi="宋体" w:eastAsia="宋体" w:cs="宋体"/>
          <w:color w:val="auto"/>
          <w:highlight w:val="none"/>
        </w:rPr>
        <w:t xml:space="preserve">                                                       </w:t>
      </w:r>
    </w:p>
    <w:p>
      <w:pPr>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u w:val="single"/>
          <w:lang w:eastAsia="zh-CN"/>
        </w:rPr>
        <w:t>CTZB-2020080438</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9"/>
        <w:gridCol w:w="730"/>
        <w:gridCol w:w="2197"/>
        <w:gridCol w:w="2195"/>
        <w:gridCol w:w="2014"/>
        <w:gridCol w:w="18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79" w:type="pc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类别</w:t>
            </w: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采购要求</w:t>
            </w:r>
          </w:p>
        </w:tc>
        <w:tc>
          <w:tcPr>
            <w:tcW w:w="1140" w:type="pct"/>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046" w:type="pct"/>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是否偏离</w:t>
            </w:r>
          </w:p>
        </w:tc>
        <w:tc>
          <w:tcPr>
            <w:tcW w:w="950" w:type="pct"/>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商务偏离</w:t>
            </w: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技术偏离</w:t>
            </w: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42" w:type="pct"/>
            <w:vAlign w:val="center"/>
          </w:tcPr>
          <w:p>
            <w:pPr>
              <w:snapToGrid w:val="0"/>
              <w:spacing w:line="360" w:lineRule="auto"/>
              <w:jc w:val="center"/>
              <w:rPr>
                <w:rFonts w:hint="eastAsia" w:ascii="宋体" w:hAnsi="宋体" w:eastAsia="宋体" w:cs="宋体"/>
                <w:color w:val="auto"/>
                <w:highlight w:val="none"/>
              </w:rPr>
            </w:pPr>
          </w:p>
        </w:tc>
        <w:tc>
          <w:tcPr>
            <w:tcW w:w="379" w:type="pct"/>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1" w:type="pct"/>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1140" w:type="pct"/>
            <w:vAlign w:val="center"/>
          </w:tcPr>
          <w:p>
            <w:pPr>
              <w:snapToGrid w:val="0"/>
              <w:spacing w:line="360" w:lineRule="auto"/>
              <w:jc w:val="center"/>
              <w:rPr>
                <w:rFonts w:hint="eastAsia" w:ascii="宋体" w:hAnsi="宋体" w:eastAsia="宋体" w:cs="宋体"/>
                <w:color w:val="auto"/>
                <w:highlight w:val="none"/>
              </w:rPr>
            </w:pPr>
          </w:p>
        </w:tc>
        <w:tc>
          <w:tcPr>
            <w:tcW w:w="1046" w:type="pct"/>
            <w:vAlign w:val="center"/>
          </w:tcPr>
          <w:p>
            <w:pPr>
              <w:snapToGrid w:val="0"/>
              <w:spacing w:line="360" w:lineRule="auto"/>
              <w:jc w:val="center"/>
              <w:rPr>
                <w:rFonts w:hint="eastAsia" w:ascii="宋体" w:hAnsi="宋体" w:eastAsia="宋体" w:cs="宋体"/>
                <w:color w:val="auto"/>
                <w:highlight w:val="none"/>
              </w:rPr>
            </w:pPr>
          </w:p>
        </w:tc>
        <w:tc>
          <w:tcPr>
            <w:tcW w:w="950" w:type="pct"/>
            <w:vAlign w:val="center"/>
          </w:tcPr>
          <w:p>
            <w:pPr>
              <w:snapToGrid w:val="0"/>
              <w:spacing w:line="360" w:lineRule="auto"/>
              <w:jc w:val="center"/>
              <w:rPr>
                <w:rFonts w:hint="eastAsia" w:ascii="宋体" w:hAnsi="宋体" w:eastAsia="宋体" w:cs="宋体"/>
                <w:color w:val="auto"/>
                <w:highlight w:val="none"/>
              </w:rPr>
            </w:pPr>
          </w:p>
        </w:tc>
      </w:tr>
    </w:tbl>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对采购文件有任何偏离（包括正偏离及负偏离）均应汇总并填写在此表中，不填写此表视作完全响应本采购文件要求。</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2、投标人提供的建议（如有）。</w:t>
      </w:r>
    </w:p>
    <w:p>
      <w:pPr>
        <w:adjustRightInd w:val="0"/>
        <w:snapToGrid w:val="0"/>
        <w:spacing w:line="360" w:lineRule="auto"/>
        <w:ind w:left="755"/>
        <w:rPr>
          <w:rFonts w:hint="eastAsia" w:ascii="宋体" w:hAnsi="宋体" w:eastAsia="宋体" w:cs="宋体"/>
          <w:color w:val="auto"/>
          <w:szCs w:val="20"/>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pStyle w:val="4"/>
        <w:ind w:firstLine="0" w:firstLineChars="0"/>
        <w:rPr>
          <w:rFonts w:hint="eastAsia" w:ascii="宋体" w:hAnsi="宋体" w:eastAsia="宋体" w:cs="宋体"/>
          <w:color w:val="auto"/>
          <w:highlight w:val="none"/>
        </w:rPr>
      </w:pPr>
      <w:bookmarkStart w:id="198" w:name="_Toc26895"/>
      <w:bookmarkStart w:id="199" w:name="_Toc7491"/>
      <w:bookmarkStart w:id="200" w:name="_Toc7814"/>
      <w:bookmarkStart w:id="201" w:name="_Toc477357159"/>
      <w:bookmarkStart w:id="202" w:name="_Toc25496"/>
      <w:bookmarkStart w:id="203" w:name="_Toc11142"/>
      <w:bookmarkStart w:id="204" w:name="_Toc9135"/>
      <w:r>
        <w:rPr>
          <w:rFonts w:hint="eastAsia" w:ascii="宋体" w:hAnsi="宋体" w:eastAsia="宋体" w:cs="宋体"/>
          <w:color w:val="auto"/>
          <w:highlight w:val="none"/>
        </w:rPr>
        <w:br w:type="page"/>
      </w:r>
      <w:bookmarkStart w:id="205" w:name="_Toc19926"/>
      <w:bookmarkStart w:id="206" w:name="_Toc18843"/>
      <w:bookmarkStart w:id="207" w:name="_Toc21894"/>
      <w:bookmarkStart w:id="208" w:name="_Toc13326"/>
      <w:bookmarkStart w:id="209" w:name="_Toc22050"/>
      <w:r>
        <w:rPr>
          <w:rFonts w:hint="eastAsia" w:ascii="宋体" w:hAnsi="宋体" w:eastAsia="宋体" w:cs="宋体"/>
          <w:color w:val="auto"/>
          <w:highlight w:val="none"/>
        </w:rPr>
        <w:t>附件八、</w:t>
      </w:r>
      <w:r>
        <w:rPr>
          <w:rFonts w:hint="eastAsia" w:ascii="宋体" w:hAnsi="宋体" w:eastAsia="宋体" w:cs="宋体"/>
          <w:color w:val="auto"/>
          <w:szCs w:val="21"/>
          <w:highlight w:val="none"/>
        </w:rPr>
        <w:t>拟投入本项目的日常工作必需的机械、器材、物资配备清单表</w:t>
      </w:r>
      <w:bookmarkEnd w:id="205"/>
      <w:bookmarkEnd w:id="206"/>
      <w:bookmarkEnd w:id="207"/>
      <w:bookmarkEnd w:id="208"/>
    </w:p>
    <w:p>
      <w:pPr>
        <w:adjustRightInd w:val="0"/>
        <w:snapToGrid w:val="0"/>
        <w:spacing w:line="360" w:lineRule="auto"/>
        <w:jc w:val="center"/>
        <w:rPr>
          <w:rFonts w:hint="eastAsia" w:ascii="宋体" w:hAnsi="宋体" w:eastAsia="宋体" w:cs="宋体"/>
          <w:color w:val="auto"/>
          <w:sz w:val="28"/>
          <w:highlight w:val="none"/>
        </w:rPr>
      </w:pPr>
    </w:p>
    <w:p>
      <w:pPr>
        <w:adjustRightInd w:val="0"/>
        <w:snapToGrid w:val="0"/>
        <w:spacing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拟投入本项目的日常工作必需的机械、器材、物资配备清单表</w:t>
      </w:r>
    </w:p>
    <w:p>
      <w:pPr>
        <w:adjustRightInd w:val="0"/>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项目名称：</w:t>
      </w:r>
      <w:r>
        <w:rPr>
          <w:rFonts w:hint="eastAsia" w:ascii="宋体" w:hAnsi="宋体" w:eastAsia="宋体" w:cs="宋体"/>
          <w:color w:val="auto"/>
          <w:szCs w:val="20"/>
          <w:highlight w:val="none"/>
          <w:u w:val="single"/>
          <w:lang w:eastAsia="zh-CN"/>
        </w:rPr>
        <w:t>杭州市妇产科医院2020-2021年度物业服务</w:t>
      </w:r>
      <w:r>
        <w:rPr>
          <w:rFonts w:hint="eastAsia" w:ascii="宋体" w:hAnsi="宋体" w:eastAsia="宋体" w:cs="宋体"/>
          <w:color w:val="auto"/>
          <w:szCs w:val="20"/>
          <w:highlight w:val="none"/>
          <w:u w:val="single"/>
        </w:rPr>
        <w:t>项目</w:t>
      </w:r>
    </w:p>
    <w:p>
      <w:pPr>
        <w:adjustRightInd w:val="0"/>
        <w:snapToGrid w:val="0"/>
        <w:spacing w:line="360" w:lineRule="auto"/>
        <w:rPr>
          <w:rFonts w:hint="eastAsia" w:ascii="宋体" w:hAnsi="宋体" w:eastAsia="宋体" w:cs="宋体"/>
          <w:color w:val="auto"/>
          <w:sz w:val="28"/>
          <w:highlight w:val="none"/>
        </w:rPr>
      </w:pPr>
      <w:r>
        <w:rPr>
          <w:rFonts w:hint="eastAsia" w:ascii="宋体" w:hAnsi="宋体" w:eastAsia="宋体" w:cs="宋体"/>
          <w:color w:val="auto"/>
          <w:szCs w:val="20"/>
          <w:highlight w:val="none"/>
        </w:rPr>
        <w:t>项目编号：</w:t>
      </w:r>
      <w:r>
        <w:rPr>
          <w:rFonts w:hint="eastAsia" w:ascii="宋体" w:hAnsi="宋体" w:cs="宋体"/>
          <w:color w:val="auto"/>
          <w:szCs w:val="20"/>
          <w:highlight w:val="none"/>
          <w:u w:val="single"/>
          <w:lang w:eastAsia="zh-CN"/>
        </w:rPr>
        <w:t>CTZB-2020080438</w:t>
      </w:r>
      <w:r>
        <w:rPr>
          <w:rFonts w:hint="eastAsia" w:ascii="宋体" w:hAnsi="宋体" w:eastAsia="宋体" w:cs="宋体"/>
          <w:color w:val="auto"/>
          <w:szCs w:val="20"/>
          <w:highlight w:val="none"/>
        </w:rPr>
        <w:t xml:space="preserve">                   </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412"/>
        <w:gridCol w:w="1187"/>
        <w:gridCol w:w="1100"/>
        <w:gridCol w:w="165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616"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571"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58"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36" w:type="pc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65" w:type="pct"/>
            <w:vAlign w:val="center"/>
          </w:tcPr>
          <w:p>
            <w:pPr>
              <w:spacing w:line="360" w:lineRule="auto"/>
              <w:ind w:firstLine="443"/>
              <w:jc w:val="center"/>
              <w:rPr>
                <w:rFonts w:hint="eastAsia" w:ascii="宋体" w:hAnsi="宋体" w:eastAsia="宋体" w:cs="宋体"/>
                <w:color w:val="auto"/>
                <w:szCs w:val="21"/>
                <w:highlight w:val="none"/>
              </w:rPr>
            </w:pPr>
          </w:p>
        </w:tc>
        <w:tc>
          <w:tcPr>
            <w:tcW w:w="1252" w:type="pct"/>
            <w:vAlign w:val="center"/>
          </w:tcPr>
          <w:p>
            <w:pPr>
              <w:spacing w:line="360" w:lineRule="auto"/>
              <w:ind w:firstLine="443"/>
              <w:jc w:val="center"/>
              <w:rPr>
                <w:rFonts w:hint="eastAsia" w:ascii="宋体" w:hAnsi="宋体" w:eastAsia="宋体" w:cs="宋体"/>
                <w:color w:val="auto"/>
                <w:szCs w:val="21"/>
                <w:highlight w:val="none"/>
              </w:rPr>
            </w:pPr>
          </w:p>
        </w:tc>
        <w:tc>
          <w:tcPr>
            <w:tcW w:w="616" w:type="pct"/>
            <w:vAlign w:val="center"/>
          </w:tcPr>
          <w:p>
            <w:pPr>
              <w:spacing w:line="360" w:lineRule="auto"/>
              <w:ind w:firstLine="443"/>
              <w:jc w:val="center"/>
              <w:rPr>
                <w:rFonts w:hint="eastAsia" w:ascii="宋体" w:hAnsi="宋体" w:eastAsia="宋体" w:cs="宋体"/>
                <w:color w:val="auto"/>
                <w:szCs w:val="21"/>
                <w:highlight w:val="none"/>
              </w:rPr>
            </w:pPr>
          </w:p>
        </w:tc>
        <w:tc>
          <w:tcPr>
            <w:tcW w:w="571" w:type="pct"/>
            <w:vAlign w:val="center"/>
          </w:tcPr>
          <w:p>
            <w:pPr>
              <w:spacing w:line="360" w:lineRule="auto"/>
              <w:ind w:firstLine="443"/>
              <w:jc w:val="center"/>
              <w:rPr>
                <w:rFonts w:hint="eastAsia" w:ascii="宋体" w:hAnsi="宋体" w:eastAsia="宋体" w:cs="宋体"/>
                <w:color w:val="auto"/>
                <w:szCs w:val="21"/>
                <w:highlight w:val="none"/>
              </w:rPr>
            </w:pPr>
          </w:p>
        </w:tc>
        <w:tc>
          <w:tcPr>
            <w:tcW w:w="858" w:type="pct"/>
            <w:vAlign w:val="center"/>
          </w:tcPr>
          <w:p>
            <w:pPr>
              <w:spacing w:line="360" w:lineRule="auto"/>
              <w:ind w:firstLine="443"/>
              <w:jc w:val="center"/>
              <w:rPr>
                <w:rFonts w:hint="eastAsia" w:ascii="宋体" w:hAnsi="宋体" w:eastAsia="宋体" w:cs="宋体"/>
                <w:color w:val="auto"/>
                <w:szCs w:val="21"/>
                <w:highlight w:val="none"/>
              </w:rPr>
            </w:pPr>
          </w:p>
        </w:tc>
        <w:tc>
          <w:tcPr>
            <w:tcW w:w="836" w:type="pct"/>
            <w:vAlign w:val="center"/>
          </w:tcPr>
          <w:p>
            <w:pPr>
              <w:spacing w:line="360" w:lineRule="auto"/>
              <w:ind w:firstLine="443"/>
              <w:jc w:val="center"/>
              <w:rPr>
                <w:rFonts w:hint="eastAsia" w:ascii="宋体" w:hAnsi="宋体" w:eastAsia="宋体" w:cs="宋体"/>
                <w:color w:val="auto"/>
                <w:szCs w:val="21"/>
                <w:highlight w:val="none"/>
              </w:rPr>
            </w:pPr>
          </w:p>
        </w:tc>
      </w:tr>
    </w:tbl>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adjustRightInd w:val="0"/>
        <w:snapToGrid w:val="0"/>
        <w:spacing w:line="360" w:lineRule="auto"/>
        <w:rPr>
          <w:rFonts w:hint="eastAsia" w:ascii="宋体" w:hAnsi="宋体" w:eastAsia="宋体" w:cs="宋体"/>
          <w:color w:val="auto"/>
          <w:highlight w:val="none"/>
        </w:rPr>
      </w:pPr>
    </w:p>
    <w:p>
      <w:pPr>
        <w:pStyle w:val="4"/>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210" w:name="_Toc23892"/>
      <w:bookmarkStart w:id="211" w:name="_Toc9204"/>
      <w:bookmarkStart w:id="212" w:name="_Toc4713"/>
      <w:bookmarkStart w:id="213" w:name="_Toc14854"/>
      <w:r>
        <w:rPr>
          <w:rFonts w:hint="eastAsia" w:ascii="宋体" w:hAnsi="宋体" w:eastAsia="宋体" w:cs="宋体"/>
          <w:color w:val="auto"/>
          <w:highlight w:val="none"/>
        </w:rPr>
        <w:t>附件九、</w:t>
      </w:r>
      <w:bookmarkEnd w:id="210"/>
      <w:r>
        <w:rPr>
          <w:rFonts w:hint="eastAsia" w:ascii="宋体" w:hAnsi="宋体" w:eastAsia="宋体" w:cs="宋体"/>
          <w:color w:val="auto"/>
          <w:szCs w:val="21"/>
          <w:highlight w:val="none"/>
        </w:rPr>
        <w:t>拟派项目负责人简历表</w:t>
      </w:r>
      <w:bookmarkEnd w:id="211"/>
      <w:bookmarkEnd w:id="212"/>
      <w:bookmarkEnd w:id="213"/>
    </w:p>
    <w:p>
      <w:pPr>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拟派项目负责人简历表</w:t>
      </w:r>
    </w:p>
    <w:p>
      <w:pPr>
        <w:adjustRightInd w:val="0"/>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项目名称：</w:t>
      </w:r>
      <w:r>
        <w:rPr>
          <w:rFonts w:hint="eastAsia" w:ascii="宋体" w:hAnsi="宋体" w:eastAsia="宋体" w:cs="宋体"/>
          <w:color w:val="auto"/>
          <w:szCs w:val="20"/>
          <w:highlight w:val="none"/>
          <w:u w:val="single"/>
          <w:lang w:eastAsia="zh-CN"/>
        </w:rPr>
        <w:t>杭州市妇产科医院2020-2021年度物业服务</w:t>
      </w:r>
      <w:r>
        <w:rPr>
          <w:rFonts w:hint="eastAsia" w:ascii="宋体" w:hAnsi="宋体" w:eastAsia="宋体" w:cs="宋体"/>
          <w:color w:val="auto"/>
          <w:szCs w:val="20"/>
          <w:highlight w:val="none"/>
          <w:u w:val="single"/>
        </w:rPr>
        <w:t>项目</w:t>
      </w:r>
    </w:p>
    <w:p>
      <w:pPr>
        <w:spacing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0"/>
          <w:highlight w:val="none"/>
        </w:rPr>
        <w:t>项目编号：</w:t>
      </w:r>
      <w:r>
        <w:rPr>
          <w:rFonts w:hint="eastAsia" w:ascii="宋体" w:hAnsi="宋体" w:cs="宋体"/>
          <w:color w:val="auto"/>
          <w:szCs w:val="20"/>
          <w:highlight w:val="none"/>
          <w:u w:val="single"/>
          <w:lang w:eastAsia="zh-CN"/>
        </w:rPr>
        <w:t>CTZB-2020080438</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598"/>
        <w:gridCol w:w="1592"/>
        <w:gridCol w:w="1703"/>
        <w:gridCol w:w="1592"/>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830"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885"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 格</w:t>
            </w:r>
          </w:p>
        </w:tc>
        <w:tc>
          <w:tcPr>
            <w:tcW w:w="830"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885"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830"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885"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27"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4"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657" w:type="pct"/>
            <w:gridSpan w:val="2"/>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885" w:type="pct"/>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 机</w:t>
            </w:r>
          </w:p>
        </w:tc>
        <w:tc>
          <w:tcPr>
            <w:tcW w:w="1642" w:type="pct"/>
            <w:gridSpan w:val="2"/>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5000" w:type="pct"/>
            <w:gridSpan w:val="6"/>
          </w:tcPr>
          <w:p>
            <w:pPr>
              <w:spacing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从事相关工作经历及业绩：</w:t>
            </w:r>
          </w:p>
        </w:tc>
      </w:tr>
    </w:tbl>
    <w:p>
      <w:pPr>
        <w:spacing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附身份证及相关证书复印件。</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4" w:name="_Toc13037"/>
      <w:bookmarkStart w:id="215" w:name="_Toc23114"/>
      <w:bookmarkStart w:id="216" w:name="_Toc25191"/>
      <w:bookmarkStart w:id="217" w:name="_Toc31245"/>
      <w:r>
        <w:rPr>
          <w:rFonts w:hint="eastAsia" w:ascii="宋体" w:hAnsi="宋体" w:eastAsia="宋体" w:cs="宋体"/>
          <w:color w:val="auto"/>
          <w:highlight w:val="none"/>
        </w:rPr>
        <w:t>附件十、项目其他管理人员概况表</w:t>
      </w:r>
      <w:bookmarkEnd w:id="214"/>
      <w:bookmarkEnd w:id="215"/>
      <w:bookmarkEnd w:id="216"/>
      <w:bookmarkEnd w:id="217"/>
    </w:p>
    <w:p>
      <w:pPr>
        <w:rPr>
          <w:rFonts w:hint="eastAsia" w:ascii="宋体" w:hAnsi="宋体" w:eastAsia="宋体" w:cs="宋体"/>
          <w:b/>
          <w:bCs/>
          <w:color w:val="auto"/>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项目其他管理人员概况表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0"/>
          <w:highlight w:val="none"/>
          <w:u w:val="single"/>
          <w:lang w:eastAsia="zh-CN"/>
        </w:rPr>
        <w:t>杭州市妇产科医院2020-2021年度物业服务</w:t>
      </w:r>
      <w:r>
        <w:rPr>
          <w:rFonts w:hint="eastAsia" w:ascii="宋体" w:hAnsi="宋体" w:eastAsia="宋体" w:cs="宋体"/>
          <w:color w:val="auto"/>
          <w:szCs w:val="20"/>
          <w:highlight w:val="none"/>
          <w:u w:val="single"/>
        </w:rPr>
        <w:t>项目</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0"/>
          <w:highlight w:val="none"/>
          <w:u w:val="single"/>
          <w:lang w:eastAsia="zh-CN"/>
        </w:rPr>
        <w:t>CTZB-2020080438</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28"/>
        <w:gridCol w:w="728"/>
        <w:gridCol w:w="728"/>
        <w:gridCol w:w="728"/>
        <w:gridCol w:w="1473"/>
        <w:gridCol w:w="913"/>
        <w:gridCol w:w="287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7"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765"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资格证书</w:t>
            </w:r>
          </w:p>
        </w:tc>
        <w:tc>
          <w:tcPr>
            <w:tcW w:w="474"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现任职务</w:t>
            </w:r>
          </w:p>
        </w:tc>
        <w:tc>
          <w:tcPr>
            <w:tcW w:w="1491"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从事服务简历、年限</w:t>
            </w:r>
          </w:p>
        </w:tc>
        <w:tc>
          <w:tcPr>
            <w:tcW w:w="378" w:type="pct"/>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7"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c>
          <w:tcPr>
            <w:tcW w:w="765" w:type="pct"/>
            <w:vAlign w:val="center"/>
          </w:tcPr>
          <w:p>
            <w:pPr>
              <w:spacing w:line="360" w:lineRule="auto"/>
              <w:jc w:val="center"/>
              <w:rPr>
                <w:rFonts w:hint="eastAsia" w:ascii="宋体" w:hAnsi="宋体" w:eastAsia="宋体" w:cs="宋体"/>
                <w:color w:val="auto"/>
                <w:sz w:val="22"/>
                <w:szCs w:val="22"/>
                <w:highlight w:val="none"/>
              </w:rPr>
            </w:pPr>
          </w:p>
        </w:tc>
        <w:tc>
          <w:tcPr>
            <w:tcW w:w="474" w:type="pct"/>
            <w:vAlign w:val="center"/>
          </w:tcPr>
          <w:p>
            <w:pPr>
              <w:spacing w:line="360" w:lineRule="auto"/>
              <w:jc w:val="center"/>
              <w:rPr>
                <w:rFonts w:hint="eastAsia" w:ascii="宋体" w:hAnsi="宋体" w:eastAsia="宋体" w:cs="宋体"/>
                <w:color w:val="auto"/>
                <w:sz w:val="22"/>
                <w:szCs w:val="22"/>
                <w:highlight w:val="none"/>
              </w:rPr>
            </w:pPr>
          </w:p>
        </w:tc>
        <w:tc>
          <w:tcPr>
            <w:tcW w:w="1491" w:type="pct"/>
          </w:tcPr>
          <w:p>
            <w:pPr>
              <w:spacing w:line="360" w:lineRule="auto"/>
              <w:jc w:val="center"/>
              <w:rPr>
                <w:rFonts w:hint="eastAsia" w:ascii="宋体" w:hAnsi="宋体" w:eastAsia="宋体" w:cs="宋体"/>
                <w:color w:val="auto"/>
                <w:sz w:val="22"/>
                <w:szCs w:val="22"/>
                <w:highlight w:val="none"/>
              </w:rPr>
            </w:pPr>
          </w:p>
        </w:tc>
        <w:tc>
          <w:tcPr>
            <w:tcW w:w="378" w:type="pct"/>
            <w:vAlign w:val="center"/>
          </w:tcPr>
          <w:p>
            <w:pPr>
              <w:spacing w:line="360" w:lineRule="auto"/>
              <w:jc w:val="center"/>
              <w:rPr>
                <w:rFonts w:hint="eastAsia" w:ascii="宋体" w:hAnsi="宋体" w:eastAsia="宋体" w:cs="宋体"/>
                <w:color w:val="auto"/>
                <w:sz w:val="22"/>
                <w:szCs w:val="22"/>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注：此表仅提供了表格形式，投标人可按此表格复制。附相关证书复印件。</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4"/>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218" w:name="_Toc5672"/>
      <w:bookmarkStart w:id="219" w:name="_Toc19912"/>
      <w:bookmarkStart w:id="220" w:name="_Toc9587"/>
      <w:bookmarkStart w:id="221" w:name="_Toc14954"/>
      <w:r>
        <w:rPr>
          <w:rFonts w:hint="eastAsia" w:ascii="宋体" w:hAnsi="宋体" w:eastAsia="宋体" w:cs="宋体"/>
          <w:color w:val="auto"/>
          <w:highlight w:val="none"/>
        </w:rPr>
        <w:t>附件十一、</w:t>
      </w:r>
      <w:r>
        <w:rPr>
          <w:rFonts w:hint="eastAsia" w:ascii="宋体" w:hAnsi="宋体" w:eastAsia="宋体" w:cs="宋体"/>
          <w:color w:val="auto"/>
          <w:szCs w:val="21"/>
          <w:highlight w:val="none"/>
        </w:rPr>
        <w:t>岗位员工配置计划表</w:t>
      </w:r>
      <w:bookmarkEnd w:id="218"/>
      <w:bookmarkEnd w:id="219"/>
      <w:bookmarkEnd w:id="220"/>
      <w:bookmarkEnd w:id="221"/>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岗位员工配置计划表</w:t>
      </w:r>
    </w:p>
    <w:p>
      <w:pPr>
        <w:widowControl/>
        <w:spacing w:line="360" w:lineRule="auto"/>
        <w:jc w:val="center"/>
        <w:rPr>
          <w:rFonts w:hint="eastAsia" w:ascii="宋体" w:hAnsi="宋体" w:eastAsia="宋体" w:cs="宋体"/>
          <w:b/>
          <w:color w:val="auto"/>
          <w:kern w:val="0"/>
          <w:sz w:val="24"/>
          <w:highlight w:val="none"/>
        </w:rPr>
      </w:pP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052"/>
        <w:gridCol w:w="1678"/>
        <w:gridCol w:w="1587"/>
        <w:gridCol w:w="2331"/>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65"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工作岗位</w:t>
            </w:r>
          </w:p>
        </w:tc>
        <w:tc>
          <w:tcPr>
            <w:tcW w:w="871" w:type="pct"/>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服务范围</w:t>
            </w:r>
          </w:p>
        </w:tc>
        <w:tc>
          <w:tcPr>
            <w:tcW w:w="824" w:type="pct"/>
            <w:vAlign w:val="center"/>
          </w:tcPr>
          <w:p>
            <w:pPr>
              <w:tabs>
                <w:tab w:val="left" w:pos="1082"/>
              </w:tabs>
              <w:spacing w:line="360" w:lineRule="auto"/>
              <w:ind w:right="-7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配置人员数</w:t>
            </w:r>
          </w:p>
          <w:p>
            <w:pPr>
              <w:tabs>
                <w:tab w:val="left" w:pos="1082"/>
              </w:tabs>
              <w:spacing w:line="360" w:lineRule="auto"/>
              <w:ind w:right="-7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（单位：人）</w:t>
            </w:r>
          </w:p>
        </w:tc>
        <w:tc>
          <w:tcPr>
            <w:tcW w:w="1210" w:type="pct"/>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工作/岗位内容简述</w:t>
            </w:r>
          </w:p>
        </w:tc>
        <w:tc>
          <w:tcPr>
            <w:tcW w:w="678" w:type="pct"/>
            <w:vAlign w:val="center"/>
          </w:tcPr>
          <w:p>
            <w:pPr>
              <w:tabs>
                <w:tab w:val="left" w:pos="1584"/>
              </w:tabs>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065" w:type="pct"/>
            <w:vAlign w:val="center"/>
          </w:tcPr>
          <w:p>
            <w:pPr>
              <w:spacing w:line="360" w:lineRule="auto"/>
              <w:ind w:right="840"/>
              <w:jc w:val="center"/>
              <w:rPr>
                <w:rFonts w:hint="eastAsia" w:ascii="宋体" w:hAnsi="宋体" w:eastAsia="宋体" w:cs="宋体"/>
                <w:b/>
                <w:color w:val="auto"/>
                <w:szCs w:val="21"/>
                <w:highlight w:val="none"/>
              </w:rPr>
            </w:pP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840"/>
              <w:jc w:val="center"/>
              <w:rPr>
                <w:rFonts w:hint="eastAsia" w:ascii="宋体" w:hAnsi="宋体" w:eastAsia="宋体" w:cs="宋体"/>
                <w:b/>
                <w:color w:val="auto"/>
                <w:szCs w:val="21"/>
                <w:highlight w:val="none"/>
              </w:rPr>
            </w:pP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065" w:type="pct"/>
            <w:vAlign w:val="center"/>
          </w:tcPr>
          <w:p>
            <w:pPr>
              <w:spacing w:line="360" w:lineRule="auto"/>
              <w:ind w:right="840"/>
              <w:jc w:val="center"/>
              <w:rPr>
                <w:rFonts w:hint="eastAsia" w:ascii="宋体" w:hAnsi="宋体" w:eastAsia="宋体" w:cs="宋体"/>
                <w:b/>
                <w:color w:val="auto"/>
                <w:szCs w:val="21"/>
                <w:highlight w:val="none"/>
              </w:rPr>
            </w:pP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840"/>
              <w:jc w:val="center"/>
              <w:rPr>
                <w:rFonts w:hint="eastAsia" w:ascii="宋体" w:hAnsi="宋体" w:eastAsia="宋体" w:cs="宋体"/>
                <w:b/>
                <w:color w:val="auto"/>
                <w:szCs w:val="21"/>
                <w:highlight w:val="none"/>
              </w:rPr>
            </w:pP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1065" w:type="pct"/>
            <w:vAlign w:val="center"/>
          </w:tcPr>
          <w:p>
            <w:pPr>
              <w:spacing w:line="360" w:lineRule="auto"/>
              <w:ind w:right="840"/>
              <w:jc w:val="center"/>
              <w:rPr>
                <w:rFonts w:hint="eastAsia" w:ascii="宋体" w:hAnsi="宋体" w:eastAsia="宋体" w:cs="宋体"/>
                <w:b/>
                <w:color w:val="auto"/>
                <w:szCs w:val="21"/>
                <w:highlight w:val="none"/>
              </w:rPr>
            </w:pP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840"/>
              <w:jc w:val="center"/>
              <w:rPr>
                <w:rFonts w:hint="eastAsia" w:ascii="宋体" w:hAnsi="宋体" w:eastAsia="宋体" w:cs="宋体"/>
                <w:b/>
                <w:color w:val="auto"/>
                <w:szCs w:val="21"/>
                <w:highlight w:val="none"/>
              </w:rPr>
            </w:pP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tc>
        <w:tc>
          <w:tcPr>
            <w:tcW w:w="1065" w:type="pct"/>
            <w:vAlign w:val="center"/>
          </w:tcPr>
          <w:p>
            <w:pPr>
              <w:spacing w:line="360" w:lineRule="auto"/>
              <w:ind w:right="840"/>
              <w:jc w:val="center"/>
              <w:rPr>
                <w:rFonts w:hint="eastAsia" w:ascii="宋体" w:hAnsi="宋体" w:eastAsia="宋体" w:cs="宋体"/>
                <w:b/>
                <w:color w:val="auto"/>
                <w:szCs w:val="21"/>
                <w:highlight w:val="none"/>
              </w:rPr>
            </w:pP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840"/>
              <w:jc w:val="center"/>
              <w:rPr>
                <w:rFonts w:hint="eastAsia" w:ascii="宋体" w:hAnsi="宋体" w:eastAsia="宋体" w:cs="宋体"/>
                <w:b/>
                <w:color w:val="auto"/>
                <w:szCs w:val="21"/>
                <w:highlight w:val="none"/>
              </w:rPr>
            </w:pP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48" w:type="pct"/>
            <w:vAlign w:val="center"/>
          </w:tcPr>
          <w:p>
            <w:pPr>
              <w:spacing w:line="360" w:lineRule="auto"/>
              <w:ind w:right="-144"/>
              <w:jc w:val="center"/>
              <w:rPr>
                <w:rFonts w:hint="eastAsia" w:ascii="宋体" w:hAnsi="宋体" w:eastAsia="宋体" w:cs="宋体"/>
                <w:b/>
                <w:color w:val="auto"/>
                <w:szCs w:val="21"/>
                <w:highlight w:val="none"/>
              </w:rPr>
            </w:pPr>
          </w:p>
        </w:tc>
        <w:tc>
          <w:tcPr>
            <w:tcW w:w="1065" w:type="pct"/>
            <w:vAlign w:val="center"/>
          </w:tcPr>
          <w:p>
            <w:pPr>
              <w:spacing w:line="360" w:lineRule="auto"/>
              <w:ind w:right="-144"/>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其他</w:t>
            </w:r>
          </w:p>
        </w:tc>
        <w:tc>
          <w:tcPr>
            <w:tcW w:w="871" w:type="pct"/>
            <w:vAlign w:val="center"/>
          </w:tcPr>
          <w:p>
            <w:pPr>
              <w:spacing w:line="360" w:lineRule="auto"/>
              <w:ind w:right="840"/>
              <w:jc w:val="center"/>
              <w:rPr>
                <w:rFonts w:hint="eastAsia" w:ascii="宋体" w:hAnsi="宋体" w:eastAsia="宋体" w:cs="宋体"/>
                <w:b/>
                <w:color w:val="auto"/>
                <w:szCs w:val="21"/>
                <w:highlight w:val="none"/>
              </w:rPr>
            </w:pPr>
          </w:p>
        </w:tc>
        <w:tc>
          <w:tcPr>
            <w:tcW w:w="824" w:type="pct"/>
            <w:vAlign w:val="center"/>
          </w:tcPr>
          <w:p>
            <w:pPr>
              <w:spacing w:line="360" w:lineRule="auto"/>
              <w:ind w:right="-17"/>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合计：  人</w:t>
            </w:r>
          </w:p>
        </w:tc>
        <w:tc>
          <w:tcPr>
            <w:tcW w:w="1210" w:type="pct"/>
            <w:vAlign w:val="center"/>
          </w:tcPr>
          <w:p>
            <w:pPr>
              <w:spacing w:line="360" w:lineRule="auto"/>
              <w:ind w:right="840"/>
              <w:jc w:val="center"/>
              <w:rPr>
                <w:rFonts w:hint="eastAsia" w:ascii="宋体" w:hAnsi="宋体" w:eastAsia="宋体" w:cs="宋体"/>
                <w:b/>
                <w:color w:val="auto"/>
                <w:szCs w:val="21"/>
                <w:highlight w:val="none"/>
              </w:rPr>
            </w:pPr>
          </w:p>
        </w:tc>
        <w:tc>
          <w:tcPr>
            <w:tcW w:w="678" w:type="pct"/>
            <w:vAlign w:val="center"/>
          </w:tcPr>
          <w:p>
            <w:pPr>
              <w:spacing w:line="360" w:lineRule="auto"/>
              <w:ind w:right="840"/>
              <w:jc w:val="center"/>
              <w:rPr>
                <w:rFonts w:hint="eastAsia" w:ascii="宋体" w:hAnsi="宋体" w:eastAsia="宋体" w:cs="宋体"/>
                <w:b/>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注：1、以上仅提供了表格形式，投标人可按此表格复制。附相关证书复印件；</w:t>
      </w:r>
    </w:p>
    <w:p>
      <w:pPr>
        <w:rPr>
          <w:rFonts w:hint="eastAsia" w:ascii="宋体" w:hAnsi="宋体" w:eastAsia="宋体" w:cs="宋体"/>
          <w:color w:val="auto"/>
          <w:highlight w:val="none"/>
        </w:rPr>
      </w:pPr>
      <w:r>
        <w:rPr>
          <w:rFonts w:hint="eastAsia" w:ascii="宋体" w:hAnsi="宋体" w:eastAsia="宋体" w:cs="宋体"/>
          <w:color w:val="auto"/>
          <w:szCs w:val="21"/>
          <w:highlight w:val="none"/>
        </w:rPr>
        <w:t>2、明确各岗位人员配置情况。</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bookmarkEnd w:id="198"/>
    <w:bookmarkEnd w:id="199"/>
    <w:bookmarkEnd w:id="200"/>
    <w:bookmarkEnd w:id="201"/>
    <w:bookmarkEnd w:id="202"/>
    <w:bookmarkEnd w:id="203"/>
    <w:bookmarkEnd w:id="204"/>
    <w:bookmarkEnd w:id="209"/>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bookmarkStart w:id="222" w:name="_Toc422431991"/>
      <w:bookmarkStart w:id="223" w:name="_Toc350862154"/>
    </w:p>
    <w:p>
      <w:pPr>
        <w:pStyle w:val="4"/>
        <w:ind w:firstLine="0" w:firstLineChars="0"/>
        <w:rPr>
          <w:rFonts w:hint="eastAsia" w:ascii="宋体" w:hAnsi="宋体" w:eastAsia="宋体" w:cs="宋体"/>
          <w:bCs w:val="0"/>
          <w:color w:val="auto"/>
          <w:szCs w:val="21"/>
          <w:highlight w:val="none"/>
        </w:rPr>
      </w:pPr>
      <w:r>
        <w:rPr>
          <w:rFonts w:hint="eastAsia" w:ascii="宋体" w:hAnsi="宋体" w:eastAsia="宋体" w:cs="宋体"/>
          <w:b w:val="0"/>
          <w:bCs w:val="0"/>
          <w:iCs/>
          <w:color w:val="auto"/>
          <w:spacing w:val="4"/>
          <w:szCs w:val="20"/>
          <w:highlight w:val="none"/>
        </w:rPr>
        <w:br w:type="page"/>
      </w:r>
      <w:bookmarkStart w:id="224" w:name="_Toc23315"/>
      <w:bookmarkStart w:id="225" w:name="_Toc916"/>
      <w:bookmarkStart w:id="226" w:name="_Toc46"/>
      <w:bookmarkStart w:id="227" w:name="_Toc477357161"/>
      <w:bookmarkStart w:id="228" w:name="_Toc14149"/>
      <w:bookmarkStart w:id="229" w:name="_Toc28874"/>
      <w:bookmarkStart w:id="230" w:name="_Toc2381"/>
      <w:bookmarkStart w:id="231" w:name="_Toc13132"/>
      <w:bookmarkStart w:id="232" w:name="_Toc15336"/>
      <w:bookmarkStart w:id="233" w:name="_Toc1691"/>
      <w:bookmarkStart w:id="234" w:name="_Toc26644"/>
      <w:bookmarkStart w:id="235" w:name="_Toc2263"/>
      <w:r>
        <w:rPr>
          <w:rFonts w:hint="eastAsia" w:ascii="宋体" w:hAnsi="宋体" w:eastAsia="宋体" w:cs="宋体"/>
          <w:color w:val="auto"/>
          <w:highlight w:val="none"/>
        </w:rPr>
        <w:t>附件十二、技术服务方案（投标人自行设计格式）</w:t>
      </w:r>
      <w:bookmarkEnd w:id="224"/>
      <w:bookmarkEnd w:id="225"/>
      <w:bookmarkEnd w:id="226"/>
      <w:bookmarkEnd w:id="227"/>
      <w:bookmarkEnd w:id="228"/>
      <w:bookmarkEnd w:id="229"/>
      <w:bookmarkEnd w:id="230"/>
      <w:bookmarkEnd w:id="231"/>
      <w:bookmarkEnd w:id="232"/>
      <w:bookmarkEnd w:id="233"/>
      <w:bookmarkEnd w:id="234"/>
      <w:bookmarkEnd w:id="235"/>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（1）项目总体构想、物业管理方案； </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（2）各项服务内容的具体陈述和说明，包括：</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①环境保洁程序、标准、频率等；</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②防止交叉感染、消毒隔离制度和工作标准、流程说明；</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③医用地胶板、地面石材维护、保养，投标人须提供详细计划，包含人数、材料品牌、时间等说明；</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④医疗废物管理工作详细说明；</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⑤运送（含电梯）工作详细说明；</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⑥会议与活动服务工作详细说明；</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⑦废品回收工作详细说明；</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⑧水电维修工作详细说明；</w:t>
      </w:r>
    </w:p>
    <w:p>
      <w:pPr>
        <w:pStyle w:val="18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⑨餐饮服务工作详细说明；</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（3）管理目标和管理方式陈述及日常管理服务项目、标准、承诺指标和采取的管理细则（包括岗位责任制、考核办法、服务流程说明等）；</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（4）物业管理质量控制标准、保证措施及管理规章制度和岗位职能；</w:t>
      </w:r>
    </w:p>
    <w:p>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Cs/>
          <w:color w:val="auto"/>
          <w:szCs w:val="21"/>
          <w:highlight w:val="none"/>
        </w:rPr>
        <w:t>针对本项目的特点和难点分析及解决措施</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应急保障措施；</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w:t>
      </w:r>
      <w:r>
        <w:rPr>
          <w:rFonts w:hint="eastAsia" w:ascii="宋体" w:hAnsi="宋体" w:eastAsia="宋体" w:cs="宋体"/>
          <w:color w:val="auto"/>
          <w:szCs w:val="21"/>
          <w:highlight w:val="none"/>
        </w:rPr>
        <w:t>新老物业交接方案</w:t>
      </w:r>
      <w:r>
        <w:rPr>
          <w:rFonts w:hint="eastAsia" w:ascii="宋体" w:hAnsi="宋体" w:eastAsia="宋体" w:cs="宋体"/>
          <w:bCs/>
          <w:color w:val="auto"/>
          <w:szCs w:val="21"/>
          <w:highlight w:val="none"/>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（7）人员选聘、劳资管理、稳定员工队伍的具体措施； </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（8）从业人员培训计划方案，包括：</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①新员工入职培训； </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②上岗前培训； </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③在职培训；</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④提高员工素质培训； </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⑤员工业务考核。</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（9）拟派项目负责人简历表（附件九）、项目其他管理人员概况表（附件十）、岗位员工配置计划表（附件十一）；</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（10）拟投入本项目的日常工作必需的机械、器材、物资配备清单（附件八）；</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（11）针对本项目的合理化建议；</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（12）服务承诺和优惠。</w:t>
      </w:r>
    </w:p>
    <w:p>
      <w:pPr>
        <w:spacing w:line="360" w:lineRule="auto"/>
        <w:rPr>
          <w:rFonts w:hint="eastAsia" w:ascii="宋体" w:hAnsi="宋体" w:eastAsia="宋体" w:cs="宋体"/>
          <w:b/>
          <w:bCs/>
          <w:color w:val="auto"/>
          <w:szCs w:val="32"/>
          <w:highlight w:val="none"/>
        </w:rPr>
      </w:pPr>
    </w:p>
    <w:p>
      <w:pPr>
        <w:pStyle w:val="4"/>
        <w:ind w:firstLine="0" w:firstLineChars="0"/>
        <w:rPr>
          <w:rFonts w:hint="eastAsia" w:ascii="宋体" w:hAnsi="宋体" w:eastAsia="宋体" w:cs="宋体"/>
          <w:color w:val="auto"/>
          <w:sz w:val="24"/>
          <w:highlight w:val="none"/>
        </w:rPr>
      </w:pPr>
      <w:bookmarkStart w:id="236" w:name="_Toc4390"/>
      <w:bookmarkStart w:id="237" w:name="_Toc13885"/>
      <w:bookmarkStart w:id="238" w:name="_Toc24782"/>
      <w:r>
        <w:rPr>
          <w:rFonts w:hint="eastAsia" w:ascii="宋体" w:hAnsi="宋体" w:eastAsia="宋体" w:cs="宋体"/>
          <w:color w:val="auto"/>
          <w:highlight w:val="none"/>
        </w:rPr>
        <w:t>附件十三、投</w:t>
      </w:r>
      <w:r>
        <w:rPr>
          <w:rFonts w:hint="eastAsia" w:ascii="宋体" w:hAnsi="宋体" w:eastAsia="宋体" w:cs="宋体"/>
          <w:color w:val="auto"/>
          <w:szCs w:val="21"/>
          <w:highlight w:val="none"/>
        </w:rPr>
        <w:t>标人必须按《劳动合同法》和政府有关部门规定为全体</w:t>
      </w:r>
      <w:r>
        <w:rPr>
          <w:rFonts w:hint="eastAsia" w:ascii="宋体" w:hAnsi="宋体" w:eastAsia="宋体" w:cs="宋体"/>
          <w:color w:val="auto"/>
          <w:szCs w:val="21"/>
          <w:highlight w:val="none"/>
          <w:lang w:val="en-US" w:eastAsia="zh-CN"/>
        </w:rPr>
        <w:t>物业</w:t>
      </w:r>
      <w:r>
        <w:rPr>
          <w:rFonts w:hint="eastAsia" w:ascii="宋体" w:hAnsi="宋体" w:eastAsia="宋体" w:cs="宋体"/>
          <w:color w:val="auto"/>
          <w:szCs w:val="21"/>
          <w:highlight w:val="none"/>
        </w:rPr>
        <w:t>服务人员交纳所有相关的社会保险及其他相关费用，并在投标文件中作出明确承诺（格式自拟）</w:t>
      </w:r>
      <w:bookmarkEnd w:id="236"/>
      <w:bookmarkEnd w:id="237"/>
      <w:bookmarkEnd w:id="238"/>
    </w:p>
    <w:bookmarkEnd w:id="222"/>
    <w:bookmarkEnd w:id="223"/>
    <w:p>
      <w:pPr>
        <w:spacing w:line="360" w:lineRule="auto"/>
        <w:rPr>
          <w:rFonts w:hint="eastAsia" w:ascii="宋体" w:hAnsi="宋体" w:eastAsia="宋体" w:cs="宋体"/>
          <w:color w:val="auto"/>
          <w:highlight w:val="none"/>
        </w:rPr>
      </w:pPr>
      <w:bookmarkStart w:id="239" w:name="_Toc9645"/>
      <w:bookmarkStart w:id="240" w:name="_Toc9104"/>
      <w:bookmarkStart w:id="241" w:name="_Toc18534"/>
      <w:bookmarkStart w:id="242" w:name="_Toc31023"/>
      <w:bookmarkStart w:id="243" w:name="_Toc974"/>
      <w:bookmarkStart w:id="244" w:name="_Toc4851"/>
    </w:p>
    <w:p>
      <w:pPr>
        <w:pStyle w:val="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附件十四、投标人认为需要提供的其他投标文件和资料</w:t>
      </w:r>
      <w:bookmarkEnd w:id="98"/>
      <w:bookmarkEnd w:id="99"/>
      <w:bookmarkEnd w:id="239"/>
      <w:bookmarkEnd w:id="240"/>
      <w:bookmarkEnd w:id="241"/>
      <w:bookmarkEnd w:id="242"/>
      <w:bookmarkEnd w:id="243"/>
      <w:bookmarkEnd w:id="244"/>
    </w:p>
    <w:p>
      <w:pPr>
        <w:pStyle w:val="3"/>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8"/>
          <w:szCs w:val="28"/>
          <w:highlight w:val="none"/>
        </w:rPr>
        <w:t>政府采购支持中小企业信用融资相关事项通知</w:t>
      </w:r>
    </w:p>
    <w:p>
      <w:pPr>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一、适用对象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在浙江政府采购网注册入库，并取得杭州市政府采购合同的杭州市内中小企业供应商。</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二、相关信息获取方式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请登陆杭州市政府采购网“中小企业信用融资”模块，查看信用融资政策文件及各相关银行服务方案。</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三、申请方式和步骤</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（一）“云采贷”融资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1、供应商先与银行对接，办理融资前期手续；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2、供应商中标后，登陆“中小企业信用融资”模块测算授信额度，并向银行发出融资申请；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3、银行线上审批通过后，办理放贷手续。</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（二）一般融资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1、供应商先与银行对接，办理融资前期手续；</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2、供应商中标后，登陆杭州市政府采购网“中小企业信用融资”模块，向相关合作银行发出融资申请；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3、银行在“中小企业信用融资”模块受理申请；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4、银行、供应商线下办理审批、放贷事宜。</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四、注意事项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1、供应商需确保政府采购合同的收款银行与融资银行一致。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2、请各采购单位积极支持和配合政府采购信用融资工作，在合同备案环节仔细核对收款银行、账号信息等内容，一旦录入将无法修改。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3、技术服务热线：87210880；如有业务问题可与各合作银行联系。</w:t>
      </w:r>
    </w:p>
    <w:p>
      <w:pPr>
        <w:pStyle w:val="4"/>
        <w:ind w:firstLine="0" w:firstLineChars="0"/>
        <w:rPr>
          <w:rFonts w:hint="eastAsia" w:ascii="宋体" w:hAnsi="宋体" w:eastAsia="宋体" w:cs="宋体"/>
          <w:color w:val="auto"/>
          <w:highlight w:val="none"/>
        </w:rPr>
      </w:pPr>
    </w:p>
    <w:p>
      <w:pPr>
        <w:rPr>
          <w:rFonts w:hint="eastAsia" w:ascii="宋体" w:hAnsi="宋体" w:eastAsia="宋体" w:cs="宋体"/>
          <w:color w:val="auto"/>
          <w:highlight w:val="none"/>
        </w:rPr>
      </w:pPr>
    </w:p>
    <w:sectPr>
      <w:footerReference r:id="rId9" w:type="default"/>
      <w:footerReference r:id="rId10" w:type="even"/>
      <w:pgSz w:w="11906" w:h="16838"/>
      <w:pgMar w:top="1247" w:right="1247" w:bottom="1247"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ntury Gothic">
    <w:altName w:val="NumberOnly"/>
    <w:panose1 w:val="020B050202020202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_GB2312">
    <w:altName w:val="微软雅黑"/>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媅SO">
    <w:altName w:val="微软雅黑"/>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DejaVu Serif Condensed">
    <w:altName w:val="Yu Gothic"/>
    <w:panose1 w:val="00000000000000000000"/>
    <w:charset w:val="80"/>
    <w:family w:val="roman"/>
    <w:pitch w:val="default"/>
    <w:sig w:usb0="00000000" w:usb1="00000000" w:usb2="00000010" w:usb3="00000000" w:csb0="0002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A00002AF" w:usb1="400078FB" w:usb2="00000000" w:usb3="00000000" w:csb0="6000009F" w:csb1="DFD70000"/>
  </w:font>
  <w:font w:name="Optima">
    <w:altName w:val="NumberOnly"/>
    <w:panose1 w:val="00000000000000000000"/>
    <w:charset w:val="00"/>
    <w:family w:val="swiss"/>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Romantic">
    <w:panose1 w:val="00000400000000000000"/>
    <w:charset w:val="02"/>
    <w:family w:val="auto"/>
    <w:pitch w:val="default"/>
    <w:sig w:usb0="00000000" w:usb1="00000000" w:usb2="00000000" w:usb3="00000000" w:csb0="00000000" w:csb1="00000000"/>
  </w:font>
  <w:font w:name="微软大黑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901"/>
      </w:tabs>
      <w:ind w:right="105"/>
      <w:jc w:val="center"/>
      <w:rPr>
        <w:sz w:val="21"/>
      </w:rPr>
    </w:pPr>
    <w:r>
      <w:fldChar w:fldCharType="begin"/>
    </w:r>
    <w:r>
      <w:rPr>
        <w:rStyle w:val="58"/>
      </w:rPr>
      <w:instrText xml:space="preserve"> PAGE </w:instrText>
    </w:r>
    <w:r>
      <w:fldChar w:fldCharType="separate"/>
    </w:r>
    <w:r>
      <w:rPr>
        <w:rStyle w:val="58"/>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901"/>
      </w:tabs>
      <w:ind w:right="105"/>
      <w:jc w:val="center"/>
      <w:rPr>
        <w:sz w:val="21"/>
      </w:rPr>
    </w:pPr>
    <w:r>
      <w:fldChar w:fldCharType="begin"/>
    </w:r>
    <w:r>
      <w:rPr>
        <w:rStyle w:val="58"/>
      </w:rPr>
      <w:instrText xml:space="preserve"> PAGE </w:instrText>
    </w:r>
    <w:r>
      <w:fldChar w:fldCharType="separate"/>
    </w:r>
    <w:r>
      <w:rPr>
        <w:rStyle w:val="58"/>
      </w:rPr>
      <w:t>66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end"/>
    </w:r>
  </w:p>
  <w:p>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p>
  <w:p>
    <w:pPr>
      <w:pStyle w:val="32"/>
      <w:framePr w:wrap="around" w:vAnchor="text" w:hAnchor="page" w:x="6439" w:y="332"/>
      <w:jc w:val="center"/>
      <w:rPr>
        <w:rStyle w:val="58"/>
      </w:rPr>
    </w:pPr>
  </w:p>
  <w:p>
    <w:pPr>
      <w:pStyle w:val="32"/>
    </w:pPr>
    <w:r>
      <w:pict>
        <v:line id="_x0000_s4097" o:spid="_x0000_s4097" o:spt="20" style="position:absolute;left:0pt;margin-left:-588pt;margin-top:11.25pt;height:0pt;width:477.75pt;z-index:1024;mso-width-relative:page;mso-height-relative:page;" coordsize="21600,21600">
          <v:path arrowok="t"/>
          <v:fill focussize="0,0"/>
          <v:stroke/>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73</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02369"/>
    <w:multiLevelType w:val="singleLevel"/>
    <w:tmpl w:val="C6402369"/>
    <w:lvl w:ilvl="0" w:tentative="0">
      <w:start w:val="2"/>
      <w:numFmt w:val="decimal"/>
      <w:suff w:val="nothing"/>
      <w:lvlText w:val="（%1）"/>
      <w:lvlJc w:val="left"/>
    </w:lvl>
  </w:abstractNum>
  <w:abstractNum w:abstractNumId="1">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597EAA7C"/>
    <w:multiLevelType w:val="singleLevel"/>
    <w:tmpl w:val="597EAA7C"/>
    <w:lvl w:ilvl="0" w:tentative="0">
      <w:start w:val="1"/>
      <w:numFmt w:val="decimal"/>
      <w:suff w:val="nothing"/>
      <w:lvlText w:val="%1）"/>
      <w:lvlJc w:val="left"/>
    </w:lvl>
  </w:abstractNum>
  <w:abstractNum w:abstractNumId="3">
    <w:nsid w:val="597ED938"/>
    <w:multiLevelType w:val="singleLevel"/>
    <w:tmpl w:val="597ED938"/>
    <w:lvl w:ilvl="0" w:tentative="0">
      <w:start w:val="3"/>
      <w:numFmt w:val="chineseCounting"/>
      <w:suff w:val="nothing"/>
      <w:lvlText w:val="（%1）"/>
      <w:lvlJc w:val="left"/>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7A9"/>
    <w:rsid w:val="00003D9D"/>
    <w:rsid w:val="00004C03"/>
    <w:rsid w:val="00004F21"/>
    <w:rsid w:val="00005314"/>
    <w:rsid w:val="00005745"/>
    <w:rsid w:val="00007262"/>
    <w:rsid w:val="00011008"/>
    <w:rsid w:val="000112DE"/>
    <w:rsid w:val="000125C5"/>
    <w:rsid w:val="00012903"/>
    <w:rsid w:val="00012B45"/>
    <w:rsid w:val="00013BB8"/>
    <w:rsid w:val="00013BC2"/>
    <w:rsid w:val="000142FB"/>
    <w:rsid w:val="000155DC"/>
    <w:rsid w:val="00015A0F"/>
    <w:rsid w:val="00016B37"/>
    <w:rsid w:val="000173BA"/>
    <w:rsid w:val="00017A51"/>
    <w:rsid w:val="000204E7"/>
    <w:rsid w:val="000238C5"/>
    <w:rsid w:val="00024958"/>
    <w:rsid w:val="00024CFF"/>
    <w:rsid w:val="00027B81"/>
    <w:rsid w:val="00030CD7"/>
    <w:rsid w:val="00030DC7"/>
    <w:rsid w:val="00030E2E"/>
    <w:rsid w:val="00032C8C"/>
    <w:rsid w:val="000330F8"/>
    <w:rsid w:val="00033CE3"/>
    <w:rsid w:val="0003418A"/>
    <w:rsid w:val="00034B8C"/>
    <w:rsid w:val="00036C4A"/>
    <w:rsid w:val="000372CB"/>
    <w:rsid w:val="0003745E"/>
    <w:rsid w:val="000377FE"/>
    <w:rsid w:val="00037F88"/>
    <w:rsid w:val="000435BF"/>
    <w:rsid w:val="00043755"/>
    <w:rsid w:val="000441A9"/>
    <w:rsid w:val="00044C9F"/>
    <w:rsid w:val="00046E25"/>
    <w:rsid w:val="00050207"/>
    <w:rsid w:val="000505C6"/>
    <w:rsid w:val="00053255"/>
    <w:rsid w:val="00053C5A"/>
    <w:rsid w:val="00053DE2"/>
    <w:rsid w:val="0005465A"/>
    <w:rsid w:val="00054941"/>
    <w:rsid w:val="000570B3"/>
    <w:rsid w:val="00057E66"/>
    <w:rsid w:val="00057F4D"/>
    <w:rsid w:val="000616C5"/>
    <w:rsid w:val="00061EB1"/>
    <w:rsid w:val="00061F88"/>
    <w:rsid w:val="000622F9"/>
    <w:rsid w:val="00066C2F"/>
    <w:rsid w:val="00067991"/>
    <w:rsid w:val="00071099"/>
    <w:rsid w:val="000732EE"/>
    <w:rsid w:val="00073F05"/>
    <w:rsid w:val="00073F49"/>
    <w:rsid w:val="00075695"/>
    <w:rsid w:val="00076574"/>
    <w:rsid w:val="000779F3"/>
    <w:rsid w:val="00081B8F"/>
    <w:rsid w:val="000854BE"/>
    <w:rsid w:val="000858D4"/>
    <w:rsid w:val="00086CE2"/>
    <w:rsid w:val="0009036C"/>
    <w:rsid w:val="00090482"/>
    <w:rsid w:val="00092BF0"/>
    <w:rsid w:val="000938FB"/>
    <w:rsid w:val="00096B06"/>
    <w:rsid w:val="000A0A92"/>
    <w:rsid w:val="000A0D78"/>
    <w:rsid w:val="000A25A7"/>
    <w:rsid w:val="000A2741"/>
    <w:rsid w:val="000A3AE2"/>
    <w:rsid w:val="000A4409"/>
    <w:rsid w:val="000A475D"/>
    <w:rsid w:val="000A5B93"/>
    <w:rsid w:val="000A5E17"/>
    <w:rsid w:val="000A7057"/>
    <w:rsid w:val="000A7899"/>
    <w:rsid w:val="000B22D5"/>
    <w:rsid w:val="000B2BF3"/>
    <w:rsid w:val="000B2C14"/>
    <w:rsid w:val="000B353A"/>
    <w:rsid w:val="000B4AF9"/>
    <w:rsid w:val="000C0C04"/>
    <w:rsid w:val="000C1181"/>
    <w:rsid w:val="000C1BDE"/>
    <w:rsid w:val="000C1E8F"/>
    <w:rsid w:val="000C21C8"/>
    <w:rsid w:val="000C339C"/>
    <w:rsid w:val="000C4224"/>
    <w:rsid w:val="000C6ED8"/>
    <w:rsid w:val="000D0AC9"/>
    <w:rsid w:val="000D118E"/>
    <w:rsid w:val="000D11C8"/>
    <w:rsid w:val="000D2BF4"/>
    <w:rsid w:val="000D328C"/>
    <w:rsid w:val="000D3409"/>
    <w:rsid w:val="000E01AF"/>
    <w:rsid w:val="000E1DAD"/>
    <w:rsid w:val="000E25FD"/>
    <w:rsid w:val="000E28A3"/>
    <w:rsid w:val="000E3A64"/>
    <w:rsid w:val="000E4DCC"/>
    <w:rsid w:val="000E4E81"/>
    <w:rsid w:val="000E7604"/>
    <w:rsid w:val="000F0C5E"/>
    <w:rsid w:val="000F1004"/>
    <w:rsid w:val="000F1AA6"/>
    <w:rsid w:val="000F3B14"/>
    <w:rsid w:val="000F4255"/>
    <w:rsid w:val="000F63DA"/>
    <w:rsid w:val="000F7CE8"/>
    <w:rsid w:val="00101AAC"/>
    <w:rsid w:val="00101D53"/>
    <w:rsid w:val="00101E76"/>
    <w:rsid w:val="00104B0E"/>
    <w:rsid w:val="001105B7"/>
    <w:rsid w:val="00111333"/>
    <w:rsid w:val="00111536"/>
    <w:rsid w:val="00111F77"/>
    <w:rsid w:val="00112757"/>
    <w:rsid w:val="00112BE8"/>
    <w:rsid w:val="00112E46"/>
    <w:rsid w:val="001130C9"/>
    <w:rsid w:val="0011392A"/>
    <w:rsid w:val="00113D02"/>
    <w:rsid w:val="00115FBF"/>
    <w:rsid w:val="00116E73"/>
    <w:rsid w:val="00117820"/>
    <w:rsid w:val="00120ECD"/>
    <w:rsid w:val="00121BFA"/>
    <w:rsid w:val="00123652"/>
    <w:rsid w:val="001237F8"/>
    <w:rsid w:val="001239EF"/>
    <w:rsid w:val="00124441"/>
    <w:rsid w:val="001279F3"/>
    <w:rsid w:val="00127F70"/>
    <w:rsid w:val="00131131"/>
    <w:rsid w:val="00131AA7"/>
    <w:rsid w:val="00131B43"/>
    <w:rsid w:val="0013241D"/>
    <w:rsid w:val="00132ACE"/>
    <w:rsid w:val="00134C8B"/>
    <w:rsid w:val="00135AC9"/>
    <w:rsid w:val="0013720E"/>
    <w:rsid w:val="00141C2D"/>
    <w:rsid w:val="00141D9C"/>
    <w:rsid w:val="00141FDE"/>
    <w:rsid w:val="001457F4"/>
    <w:rsid w:val="00145AB3"/>
    <w:rsid w:val="00146EB9"/>
    <w:rsid w:val="00147C36"/>
    <w:rsid w:val="00150E35"/>
    <w:rsid w:val="00151042"/>
    <w:rsid w:val="00151BEF"/>
    <w:rsid w:val="00152261"/>
    <w:rsid w:val="0015430F"/>
    <w:rsid w:val="00154C82"/>
    <w:rsid w:val="00156F82"/>
    <w:rsid w:val="00157220"/>
    <w:rsid w:val="001578F1"/>
    <w:rsid w:val="00157E3F"/>
    <w:rsid w:val="0016053C"/>
    <w:rsid w:val="001609C4"/>
    <w:rsid w:val="0016131B"/>
    <w:rsid w:val="001617A6"/>
    <w:rsid w:val="00162C2E"/>
    <w:rsid w:val="00166219"/>
    <w:rsid w:val="00166710"/>
    <w:rsid w:val="001669C6"/>
    <w:rsid w:val="00170591"/>
    <w:rsid w:val="00172A27"/>
    <w:rsid w:val="00172F14"/>
    <w:rsid w:val="00177FEE"/>
    <w:rsid w:val="00180448"/>
    <w:rsid w:val="00181238"/>
    <w:rsid w:val="0018127A"/>
    <w:rsid w:val="00181435"/>
    <w:rsid w:val="00181612"/>
    <w:rsid w:val="0018329A"/>
    <w:rsid w:val="0018347A"/>
    <w:rsid w:val="0018541B"/>
    <w:rsid w:val="00185656"/>
    <w:rsid w:val="00185C8C"/>
    <w:rsid w:val="00185FCB"/>
    <w:rsid w:val="00186EED"/>
    <w:rsid w:val="00187021"/>
    <w:rsid w:val="00187AB1"/>
    <w:rsid w:val="0019168F"/>
    <w:rsid w:val="001926BD"/>
    <w:rsid w:val="00193AC3"/>
    <w:rsid w:val="001967A2"/>
    <w:rsid w:val="00197DEB"/>
    <w:rsid w:val="00197F91"/>
    <w:rsid w:val="001A1126"/>
    <w:rsid w:val="001A1332"/>
    <w:rsid w:val="001A1FFA"/>
    <w:rsid w:val="001A4B82"/>
    <w:rsid w:val="001A4C27"/>
    <w:rsid w:val="001A4E17"/>
    <w:rsid w:val="001A5668"/>
    <w:rsid w:val="001A6E27"/>
    <w:rsid w:val="001B00BE"/>
    <w:rsid w:val="001B09F1"/>
    <w:rsid w:val="001B12E3"/>
    <w:rsid w:val="001B603D"/>
    <w:rsid w:val="001B67FE"/>
    <w:rsid w:val="001B69B1"/>
    <w:rsid w:val="001C0138"/>
    <w:rsid w:val="001C015D"/>
    <w:rsid w:val="001C073E"/>
    <w:rsid w:val="001C17C0"/>
    <w:rsid w:val="001C207E"/>
    <w:rsid w:val="001C2270"/>
    <w:rsid w:val="001C2C5B"/>
    <w:rsid w:val="001C516C"/>
    <w:rsid w:val="001C527B"/>
    <w:rsid w:val="001C52E1"/>
    <w:rsid w:val="001C79F9"/>
    <w:rsid w:val="001D04BB"/>
    <w:rsid w:val="001D1F3F"/>
    <w:rsid w:val="001D31A0"/>
    <w:rsid w:val="001D3405"/>
    <w:rsid w:val="001D39CA"/>
    <w:rsid w:val="001D4A32"/>
    <w:rsid w:val="001D4AD3"/>
    <w:rsid w:val="001D5625"/>
    <w:rsid w:val="001D60A9"/>
    <w:rsid w:val="001D67F8"/>
    <w:rsid w:val="001E0AF8"/>
    <w:rsid w:val="001E2480"/>
    <w:rsid w:val="001E2CD7"/>
    <w:rsid w:val="001E3289"/>
    <w:rsid w:val="001E3E2A"/>
    <w:rsid w:val="001E4734"/>
    <w:rsid w:val="001E58E7"/>
    <w:rsid w:val="001E72D1"/>
    <w:rsid w:val="001E7A26"/>
    <w:rsid w:val="001E7F6D"/>
    <w:rsid w:val="001E7FB0"/>
    <w:rsid w:val="001F017F"/>
    <w:rsid w:val="001F01E8"/>
    <w:rsid w:val="001F1F20"/>
    <w:rsid w:val="001F23FF"/>
    <w:rsid w:val="001F3724"/>
    <w:rsid w:val="001F4EBA"/>
    <w:rsid w:val="00200D62"/>
    <w:rsid w:val="00201286"/>
    <w:rsid w:val="00201713"/>
    <w:rsid w:val="00201DA0"/>
    <w:rsid w:val="0020203B"/>
    <w:rsid w:val="00204611"/>
    <w:rsid w:val="00205C90"/>
    <w:rsid w:val="0020683B"/>
    <w:rsid w:val="002077CB"/>
    <w:rsid w:val="0021194D"/>
    <w:rsid w:val="00213A60"/>
    <w:rsid w:val="00213D80"/>
    <w:rsid w:val="002149C4"/>
    <w:rsid w:val="00217736"/>
    <w:rsid w:val="00222314"/>
    <w:rsid w:val="00222BF7"/>
    <w:rsid w:val="0022435F"/>
    <w:rsid w:val="002262DA"/>
    <w:rsid w:val="00227924"/>
    <w:rsid w:val="00230170"/>
    <w:rsid w:val="00230346"/>
    <w:rsid w:val="00230C8B"/>
    <w:rsid w:val="002310CE"/>
    <w:rsid w:val="00231B6F"/>
    <w:rsid w:val="00231EFA"/>
    <w:rsid w:val="0023280F"/>
    <w:rsid w:val="00232D93"/>
    <w:rsid w:val="002333CE"/>
    <w:rsid w:val="002344CE"/>
    <w:rsid w:val="00235AD8"/>
    <w:rsid w:val="00236496"/>
    <w:rsid w:val="00236BFF"/>
    <w:rsid w:val="00241A1D"/>
    <w:rsid w:val="00241B08"/>
    <w:rsid w:val="002420F6"/>
    <w:rsid w:val="00242664"/>
    <w:rsid w:val="00245586"/>
    <w:rsid w:val="002455DB"/>
    <w:rsid w:val="0024715B"/>
    <w:rsid w:val="00247345"/>
    <w:rsid w:val="00251CD6"/>
    <w:rsid w:val="00253693"/>
    <w:rsid w:val="00253C2C"/>
    <w:rsid w:val="002546E8"/>
    <w:rsid w:val="002550EF"/>
    <w:rsid w:val="00255786"/>
    <w:rsid w:val="00256C97"/>
    <w:rsid w:val="00260515"/>
    <w:rsid w:val="00262DD1"/>
    <w:rsid w:val="00263C18"/>
    <w:rsid w:val="0026422E"/>
    <w:rsid w:val="00265346"/>
    <w:rsid w:val="002668C0"/>
    <w:rsid w:val="00266D73"/>
    <w:rsid w:val="00270497"/>
    <w:rsid w:val="002708A2"/>
    <w:rsid w:val="00270B85"/>
    <w:rsid w:val="00270EB2"/>
    <w:rsid w:val="00271222"/>
    <w:rsid w:val="002715DD"/>
    <w:rsid w:val="002722FD"/>
    <w:rsid w:val="00272FFD"/>
    <w:rsid w:val="00274A0F"/>
    <w:rsid w:val="0027669F"/>
    <w:rsid w:val="00277D65"/>
    <w:rsid w:val="00280B0C"/>
    <w:rsid w:val="00281D25"/>
    <w:rsid w:val="00282EDE"/>
    <w:rsid w:val="00284DEA"/>
    <w:rsid w:val="002857AA"/>
    <w:rsid w:val="00285F13"/>
    <w:rsid w:val="00286E93"/>
    <w:rsid w:val="00290065"/>
    <w:rsid w:val="00295434"/>
    <w:rsid w:val="00295CF2"/>
    <w:rsid w:val="002A1558"/>
    <w:rsid w:val="002A1FA3"/>
    <w:rsid w:val="002A3875"/>
    <w:rsid w:val="002A5CF6"/>
    <w:rsid w:val="002A76C3"/>
    <w:rsid w:val="002A7A84"/>
    <w:rsid w:val="002B3533"/>
    <w:rsid w:val="002B5AF5"/>
    <w:rsid w:val="002B5ED9"/>
    <w:rsid w:val="002B6274"/>
    <w:rsid w:val="002C19DF"/>
    <w:rsid w:val="002C2234"/>
    <w:rsid w:val="002C512D"/>
    <w:rsid w:val="002C5501"/>
    <w:rsid w:val="002C59C8"/>
    <w:rsid w:val="002D0490"/>
    <w:rsid w:val="002D0F52"/>
    <w:rsid w:val="002D0FBA"/>
    <w:rsid w:val="002D335B"/>
    <w:rsid w:val="002D3637"/>
    <w:rsid w:val="002D4FB0"/>
    <w:rsid w:val="002D5EF6"/>
    <w:rsid w:val="002D7148"/>
    <w:rsid w:val="002E19A3"/>
    <w:rsid w:val="002E21E9"/>
    <w:rsid w:val="002E3062"/>
    <w:rsid w:val="002E3BCC"/>
    <w:rsid w:val="002E6037"/>
    <w:rsid w:val="002E6D90"/>
    <w:rsid w:val="002F0142"/>
    <w:rsid w:val="002F0305"/>
    <w:rsid w:val="002F0366"/>
    <w:rsid w:val="002F05E4"/>
    <w:rsid w:val="002F23E2"/>
    <w:rsid w:val="002F28BA"/>
    <w:rsid w:val="002F3F57"/>
    <w:rsid w:val="002F6D28"/>
    <w:rsid w:val="003001AA"/>
    <w:rsid w:val="00300C48"/>
    <w:rsid w:val="00300FAD"/>
    <w:rsid w:val="00303A18"/>
    <w:rsid w:val="00303FEA"/>
    <w:rsid w:val="00307F01"/>
    <w:rsid w:val="00310DC2"/>
    <w:rsid w:val="00310EB0"/>
    <w:rsid w:val="003119D4"/>
    <w:rsid w:val="00311A34"/>
    <w:rsid w:val="00312F41"/>
    <w:rsid w:val="003135E4"/>
    <w:rsid w:val="0031436F"/>
    <w:rsid w:val="00314DA7"/>
    <w:rsid w:val="00315C12"/>
    <w:rsid w:val="00316130"/>
    <w:rsid w:val="0031719C"/>
    <w:rsid w:val="0031798B"/>
    <w:rsid w:val="00317BF9"/>
    <w:rsid w:val="00320C62"/>
    <w:rsid w:val="0032130A"/>
    <w:rsid w:val="00321512"/>
    <w:rsid w:val="0032155E"/>
    <w:rsid w:val="00323456"/>
    <w:rsid w:val="00325005"/>
    <w:rsid w:val="00326389"/>
    <w:rsid w:val="00330DD4"/>
    <w:rsid w:val="0033546F"/>
    <w:rsid w:val="00335804"/>
    <w:rsid w:val="0033649B"/>
    <w:rsid w:val="00340485"/>
    <w:rsid w:val="00340578"/>
    <w:rsid w:val="00342EC1"/>
    <w:rsid w:val="00343041"/>
    <w:rsid w:val="0034552F"/>
    <w:rsid w:val="00346086"/>
    <w:rsid w:val="00346F10"/>
    <w:rsid w:val="00347881"/>
    <w:rsid w:val="003478B5"/>
    <w:rsid w:val="00347EC9"/>
    <w:rsid w:val="00352475"/>
    <w:rsid w:val="00352DA0"/>
    <w:rsid w:val="00355BA2"/>
    <w:rsid w:val="00356D62"/>
    <w:rsid w:val="0035705D"/>
    <w:rsid w:val="003576A2"/>
    <w:rsid w:val="003578A4"/>
    <w:rsid w:val="00357E81"/>
    <w:rsid w:val="00361547"/>
    <w:rsid w:val="00361BAB"/>
    <w:rsid w:val="00362600"/>
    <w:rsid w:val="003648BC"/>
    <w:rsid w:val="003678F8"/>
    <w:rsid w:val="00367F1B"/>
    <w:rsid w:val="003705C1"/>
    <w:rsid w:val="00370F55"/>
    <w:rsid w:val="00371C74"/>
    <w:rsid w:val="00371D69"/>
    <w:rsid w:val="00373D53"/>
    <w:rsid w:val="00374252"/>
    <w:rsid w:val="00374A59"/>
    <w:rsid w:val="00380484"/>
    <w:rsid w:val="003806A4"/>
    <w:rsid w:val="0038125E"/>
    <w:rsid w:val="003816E8"/>
    <w:rsid w:val="00381834"/>
    <w:rsid w:val="003823E1"/>
    <w:rsid w:val="00383E1E"/>
    <w:rsid w:val="00383F63"/>
    <w:rsid w:val="00384ACA"/>
    <w:rsid w:val="00384FFD"/>
    <w:rsid w:val="00385FC9"/>
    <w:rsid w:val="003869C4"/>
    <w:rsid w:val="00386F23"/>
    <w:rsid w:val="00387D20"/>
    <w:rsid w:val="00390B88"/>
    <w:rsid w:val="00392290"/>
    <w:rsid w:val="00393458"/>
    <w:rsid w:val="003947B4"/>
    <w:rsid w:val="003959BD"/>
    <w:rsid w:val="003A0EC8"/>
    <w:rsid w:val="003A1C3C"/>
    <w:rsid w:val="003A2A0A"/>
    <w:rsid w:val="003A2CD4"/>
    <w:rsid w:val="003A2E40"/>
    <w:rsid w:val="003A4D9A"/>
    <w:rsid w:val="003A4EF3"/>
    <w:rsid w:val="003A5912"/>
    <w:rsid w:val="003A7369"/>
    <w:rsid w:val="003B23A5"/>
    <w:rsid w:val="003B3AF4"/>
    <w:rsid w:val="003B5397"/>
    <w:rsid w:val="003B5D0A"/>
    <w:rsid w:val="003B6468"/>
    <w:rsid w:val="003B6D1D"/>
    <w:rsid w:val="003B73F4"/>
    <w:rsid w:val="003B7557"/>
    <w:rsid w:val="003B782D"/>
    <w:rsid w:val="003C09AD"/>
    <w:rsid w:val="003C26DA"/>
    <w:rsid w:val="003C4935"/>
    <w:rsid w:val="003C5572"/>
    <w:rsid w:val="003C6D82"/>
    <w:rsid w:val="003C725B"/>
    <w:rsid w:val="003C7E14"/>
    <w:rsid w:val="003D054C"/>
    <w:rsid w:val="003D0868"/>
    <w:rsid w:val="003D0A89"/>
    <w:rsid w:val="003D27FC"/>
    <w:rsid w:val="003D3AB2"/>
    <w:rsid w:val="003D4DB5"/>
    <w:rsid w:val="003D678C"/>
    <w:rsid w:val="003D6A0A"/>
    <w:rsid w:val="003E24A2"/>
    <w:rsid w:val="003E3ED8"/>
    <w:rsid w:val="003E495C"/>
    <w:rsid w:val="003E5A2D"/>
    <w:rsid w:val="003E6A18"/>
    <w:rsid w:val="003E6DDE"/>
    <w:rsid w:val="003E6E5D"/>
    <w:rsid w:val="003F0EC8"/>
    <w:rsid w:val="003F20C3"/>
    <w:rsid w:val="003F2CE1"/>
    <w:rsid w:val="003F4494"/>
    <w:rsid w:val="003F4AFC"/>
    <w:rsid w:val="003F4BE4"/>
    <w:rsid w:val="003F4DAC"/>
    <w:rsid w:val="003F6742"/>
    <w:rsid w:val="003F7775"/>
    <w:rsid w:val="00400C53"/>
    <w:rsid w:val="00401716"/>
    <w:rsid w:val="00401E7B"/>
    <w:rsid w:val="004021F3"/>
    <w:rsid w:val="00402597"/>
    <w:rsid w:val="0040299B"/>
    <w:rsid w:val="00402C16"/>
    <w:rsid w:val="00404EF7"/>
    <w:rsid w:val="004066D0"/>
    <w:rsid w:val="004073A4"/>
    <w:rsid w:val="0040794A"/>
    <w:rsid w:val="0041019E"/>
    <w:rsid w:val="00410B30"/>
    <w:rsid w:val="004119A6"/>
    <w:rsid w:val="00412626"/>
    <w:rsid w:val="00414F5D"/>
    <w:rsid w:val="0041659B"/>
    <w:rsid w:val="00416728"/>
    <w:rsid w:val="004167F0"/>
    <w:rsid w:val="004211B5"/>
    <w:rsid w:val="00423576"/>
    <w:rsid w:val="00423BBE"/>
    <w:rsid w:val="004243BA"/>
    <w:rsid w:val="004243DE"/>
    <w:rsid w:val="0042634E"/>
    <w:rsid w:val="00426A1F"/>
    <w:rsid w:val="00427F96"/>
    <w:rsid w:val="004308A2"/>
    <w:rsid w:val="00433344"/>
    <w:rsid w:val="004335BF"/>
    <w:rsid w:val="00434BBC"/>
    <w:rsid w:val="0043616F"/>
    <w:rsid w:val="00436796"/>
    <w:rsid w:val="0043736D"/>
    <w:rsid w:val="00440FD4"/>
    <w:rsid w:val="004424A5"/>
    <w:rsid w:val="00443E6A"/>
    <w:rsid w:val="00445435"/>
    <w:rsid w:val="00447EBF"/>
    <w:rsid w:val="004509CD"/>
    <w:rsid w:val="00450B84"/>
    <w:rsid w:val="0045146B"/>
    <w:rsid w:val="00451BBB"/>
    <w:rsid w:val="00452DEB"/>
    <w:rsid w:val="00453896"/>
    <w:rsid w:val="00453E8B"/>
    <w:rsid w:val="004546BF"/>
    <w:rsid w:val="00455F19"/>
    <w:rsid w:val="004574F0"/>
    <w:rsid w:val="00457945"/>
    <w:rsid w:val="004606E3"/>
    <w:rsid w:val="00460844"/>
    <w:rsid w:val="0046104D"/>
    <w:rsid w:val="00462676"/>
    <w:rsid w:val="004653EA"/>
    <w:rsid w:val="004679D8"/>
    <w:rsid w:val="00470BCF"/>
    <w:rsid w:val="0047520C"/>
    <w:rsid w:val="00475DFF"/>
    <w:rsid w:val="00476C28"/>
    <w:rsid w:val="004808E6"/>
    <w:rsid w:val="00480957"/>
    <w:rsid w:val="00483460"/>
    <w:rsid w:val="0048640F"/>
    <w:rsid w:val="00486CC5"/>
    <w:rsid w:val="00486E62"/>
    <w:rsid w:val="004910F1"/>
    <w:rsid w:val="004916A6"/>
    <w:rsid w:val="00492A90"/>
    <w:rsid w:val="004935EF"/>
    <w:rsid w:val="00495343"/>
    <w:rsid w:val="004A001D"/>
    <w:rsid w:val="004A015A"/>
    <w:rsid w:val="004A19E9"/>
    <w:rsid w:val="004A22DC"/>
    <w:rsid w:val="004A3033"/>
    <w:rsid w:val="004A4002"/>
    <w:rsid w:val="004A45E9"/>
    <w:rsid w:val="004A5500"/>
    <w:rsid w:val="004A5A45"/>
    <w:rsid w:val="004A620C"/>
    <w:rsid w:val="004B0FB0"/>
    <w:rsid w:val="004B220C"/>
    <w:rsid w:val="004B4752"/>
    <w:rsid w:val="004B4C01"/>
    <w:rsid w:val="004B55F3"/>
    <w:rsid w:val="004B6D3E"/>
    <w:rsid w:val="004C0D78"/>
    <w:rsid w:val="004C1778"/>
    <w:rsid w:val="004C1A50"/>
    <w:rsid w:val="004C2841"/>
    <w:rsid w:val="004C32C0"/>
    <w:rsid w:val="004C509F"/>
    <w:rsid w:val="004C68AD"/>
    <w:rsid w:val="004C7489"/>
    <w:rsid w:val="004C7A6E"/>
    <w:rsid w:val="004D0B39"/>
    <w:rsid w:val="004D0CB0"/>
    <w:rsid w:val="004D1C9F"/>
    <w:rsid w:val="004D352F"/>
    <w:rsid w:val="004D4ADD"/>
    <w:rsid w:val="004D528F"/>
    <w:rsid w:val="004D5B71"/>
    <w:rsid w:val="004D613B"/>
    <w:rsid w:val="004D66A4"/>
    <w:rsid w:val="004D681D"/>
    <w:rsid w:val="004D6F13"/>
    <w:rsid w:val="004E0E82"/>
    <w:rsid w:val="004E344A"/>
    <w:rsid w:val="004E58C6"/>
    <w:rsid w:val="004E58F2"/>
    <w:rsid w:val="004E6708"/>
    <w:rsid w:val="004E72F7"/>
    <w:rsid w:val="004E7586"/>
    <w:rsid w:val="004E7F68"/>
    <w:rsid w:val="004F027B"/>
    <w:rsid w:val="004F0BF3"/>
    <w:rsid w:val="004F11F9"/>
    <w:rsid w:val="004F12AA"/>
    <w:rsid w:val="004F5BE6"/>
    <w:rsid w:val="00500979"/>
    <w:rsid w:val="0050184F"/>
    <w:rsid w:val="00501854"/>
    <w:rsid w:val="00502B08"/>
    <w:rsid w:val="005038D8"/>
    <w:rsid w:val="005041A1"/>
    <w:rsid w:val="005065A7"/>
    <w:rsid w:val="005073BA"/>
    <w:rsid w:val="00507E99"/>
    <w:rsid w:val="00510059"/>
    <w:rsid w:val="00510CB8"/>
    <w:rsid w:val="0051101D"/>
    <w:rsid w:val="005113E9"/>
    <w:rsid w:val="005122EF"/>
    <w:rsid w:val="005130EA"/>
    <w:rsid w:val="00513A95"/>
    <w:rsid w:val="00513BF6"/>
    <w:rsid w:val="0051461B"/>
    <w:rsid w:val="005174F2"/>
    <w:rsid w:val="0052064F"/>
    <w:rsid w:val="00520F60"/>
    <w:rsid w:val="00524851"/>
    <w:rsid w:val="00525097"/>
    <w:rsid w:val="005255EB"/>
    <w:rsid w:val="0052656D"/>
    <w:rsid w:val="005268ED"/>
    <w:rsid w:val="00527996"/>
    <w:rsid w:val="00527AAE"/>
    <w:rsid w:val="005302F2"/>
    <w:rsid w:val="0053045E"/>
    <w:rsid w:val="00530C2A"/>
    <w:rsid w:val="0053675A"/>
    <w:rsid w:val="00536A9C"/>
    <w:rsid w:val="00536CE9"/>
    <w:rsid w:val="00537624"/>
    <w:rsid w:val="00540387"/>
    <w:rsid w:val="00540FDF"/>
    <w:rsid w:val="005412BB"/>
    <w:rsid w:val="00541B37"/>
    <w:rsid w:val="00542D47"/>
    <w:rsid w:val="005433FD"/>
    <w:rsid w:val="00544017"/>
    <w:rsid w:val="0054472B"/>
    <w:rsid w:val="0054649E"/>
    <w:rsid w:val="0054723E"/>
    <w:rsid w:val="0054759E"/>
    <w:rsid w:val="00547ED3"/>
    <w:rsid w:val="00552EB9"/>
    <w:rsid w:val="00555549"/>
    <w:rsid w:val="00555AA2"/>
    <w:rsid w:val="00555D1F"/>
    <w:rsid w:val="005564A8"/>
    <w:rsid w:val="00560167"/>
    <w:rsid w:val="00560270"/>
    <w:rsid w:val="005606FC"/>
    <w:rsid w:val="00563CD8"/>
    <w:rsid w:val="00564D40"/>
    <w:rsid w:val="00565C1D"/>
    <w:rsid w:val="00565E11"/>
    <w:rsid w:val="00567976"/>
    <w:rsid w:val="005705E5"/>
    <w:rsid w:val="00571AC5"/>
    <w:rsid w:val="00572018"/>
    <w:rsid w:val="00573BAE"/>
    <w:rsid w:val="005745D9"/>
    <w:rsid w:val="00575BA2"/>
    <w:rsid w:val="00576452"/>
    <w:rsid w:val="005772E8"/>
    <w:rsid w:val="00581A76"/>
    <w:rsid w:val="00581CAC"/>
    <w:rsid w:val="005821B2"/>
    <w:rsid w:val="0058293E"/>
    <w:rsid w:val="00583263"/>
    <w:rsid w:val="00583545"/>
    <w:rsid w:val="00583B02"/>
    <w:rsid w:val="005844A0"/>
    <w:rsid w:val="00585C58"/>
    <w:rsid w:val="0058664A"/>
    <w:rsid w:val="00586C1E"/>
    <w:rsid w:val="0058700F"/>
    <w:rsid w:val="005872FF"/>
    <w:rsid w:val="0059061B"/>
    <w:rsid w:val="0059082E"/>
    <w:rsid w:val="005A0A1E"/>
    <w:rsid w:val="005A11D4"/>
    <w:rsid w:val="005A36FE"/>
    <w:rsid w:val="005A4E6A"/>
    <w:rsid w:val="005A4FA6"/>
    <w:rsid w:val="005A5BEF"/>
    <w:rsid w:val="005A67C4"/>
    <w:rsid w:val="005A6AFF"/>
    <w:rsid w:val="005B03EB"/>
    <w:rsid w:val="005B07B0"/>
    <w:rsid w:val="005B0F22"/>
    <w:rsid w:val="005B4166"/>
    <w:rsid w:val="005B5787"/>
    <w:rsid w:val="005B73AB"/>
    <w:rsid w:val="005B7448"/>
    <w:rsid w:val="005B7E68"/>
    <w:rsid w:val="005C0CAE"/>
    <w:rsid w:val="005C41D3"/>
    <w:rsid w:val="005C41E9"/>
    <w:rsid w:val="005C4492"/>
    <w:rsid w:val="005C46E3"/>
    <w:rsid w:val="005C4C36"/>
    <w:rsid w:val="005C4CBB"/>
    <w:rsid w:val="005D0685"/>
    <w:rsid w:val="005D32A0"/>
    <w:rsid w:val="005D33F5"/>
    <w:rsid w:val="005D3BDF"/>
    <w:rsid w:val="005D4935"/>
    <w:rsid w:val="005D4AF2"/>
    <w:rsid w:val="005D5001"/>
    <w:rsid w:val="005E3028"/>
    <w:rsid w:val="005E3052"/>
    <w:rsid w:val="005E38B6"/>
    <w:rsid w:val="005E4DCB"/>
    <w:rsid w:val="005E58CA"/>
    <w:rsid w:val="005E76B0"/>
    <w:rsid w:val="005E775B"/>
    <w:rsid w:val="005E7996"/>
    <w:rsid w:val="005F1C37"/>
    <w:rsid w:val="005F2E6D"/>
    <w:rsid w:val="005F3FA3"/>
    <w:rsid w:val="005F4407"/>
    <w:rsid w:val="005F6685"/>
    <w:rsid w:val="005F7B17"/>
    <w:rsid w:val="006004C9"/>
    <w:rsid w:val="0060329C"/>
    <w:rsid w:val="00603B85"/>
    <w:rsid w:val="00603C6B"/>
    <w:rsid w:val="006043F0"/>
    <w:rsid w:val="0061092C"/>
    <w:rsid w:val="00611624"/>
    <w:rsid w:val="00612843"/>
    <w:rsid w:val="00612F63"/>
    <w:rsid w:val="00612FD8"/>
    <w:rsid w:val="0061417F"/>
    <w:rsid w:val="00614B98"/>
    <w:rsid w:val="00614DB2"/>
    <w:rsid w:val="00614DD0"/>
    <w:rsid w:val="00615013"/>
    <w:rsid w:val="0061567D"/>
    <w:rsid w:val="00615A80"/>
    <w:rsid w:val="006162B7"/>
    <w:rsid w:val="00616500"/>
    <w:rsid w:val="00623A01"/>
    <w:rsid w:val="00624B36"/>
    <w:rsid w:val="00625803"/>
    <w:rsid w:val="00625B45"/>
    <w:rsid w:val="006316B7"/>
    <w:rsid w:val="006319C5"/>
    <w:rsid w:val="0063264C"/>
    <w:rsid w:val="006326E7"/>
    <w:rsid w:val="00632EE7"/>
    <w:rsid w:val="006340E8"/>
    <w:rsid w:val="00635CDB"/>
    <w:rsid w:val="00635F09"/>
    <w:rsid w:val="00636F69"/>
    <w:rsid w:val="006402C1"/>
    <w:rsid w:val="00647CCA"/>
    <w:rsid w:val="00650152"/>
    <w:rsid w:val="00650570"/>
    <w:rsid w:val="0065153A"/>
    <w:rsid w:val="00653F2A"/>
    <w:rsid w:val="00654D0E"/>
    <w:rsid w:val="006559D2"/>
    <w:rsid w:val="00655BA4"/>
    <w:rsid w:val="00655C6E"/>
    <w:rsid w:val="00655F1D"/>
    <w:rsid w:val="00656EE3"/>
    <w:rsid w:val="0066055F"/>
    <w:rsid w:val="00664663"/>
    <w:rsid w:val="00664E64"/>
    <w:rsid w:val="006707DF"/>
    <w:rsid w:val="006717F5"/>
    <w:rsid w:val="00672467"/>
    <w:rsid w:val="00672688"/>
    <w:rsid w:val="00673462"/>
    <w:rsid w:val="00673515"/>
    <w:rsid w:val="006737E2"/>
    <w:rsid w:val="00673BF4"/>
    <w:rsid w:val="00674904"/>
    <w:rsid w:val="0067601A"/>
    <w:rsid w:val="0068442A"/>
    <w:rsid w:val="006847DE"/>
    <w:rsid w:val="006860BD"/>
    <w:rsid w:val="006874C3"/>
    <w:rsid w:val="00690887"/>
    <w:rsid w:val="00691A16"/>
    <w:rsid w:val="0069279B"/>
    <w:rsid w:val="006935B1"/>
    <w:rsid w:val="006941AB"/>
    <w:rsid w:val="00694261"/>
    <w:rsid w:val="00694635"/>
    <w:rsid w:val="006948A8"/>
    <w:rsid w:val="00695A2A"/>
    <w:rsid w:val="00696BAB"/>
    <w:rsid w:val="00697F1A"/>
    <w:rsid w:val="006A4694"/>
    <w:rsid w:val="006A50A7"/>
    <w:rsid w:val="006A66AF"/>
    <w:rsid w:val="006B0C65"/>
    <w:rsid w:val="006B0D35"/>
    <w:rsid w:val="006B138B"/>
    <w:rsid w:val="006B1DA4"/>
    <w:rsid w:val="006B2F4E"/>
    <w:rsid w:val="006B309C"/>
    <w:rsid w:val="006B3387"/>
    <w:rsid w:val="006C152F"/>
    <w:rsid w:val="006C3F93"/>
    <w:rsid w:val="006C49C8"/>
    <w:rsid w:val="006C4B35"/>
    <w:rsid w:val="006C7100"/>
    <w:rsid w:val="006C778D"/>
    <w:rsid w:val="006D4B96"/>
    <w:rsid w:val="006D4F33"/>
    <w:rsid w:val="006D53D0"/>
    <w:rsid w:val="006D54FC"/>
    <w:rsid w:val="006D576F"/>
    <w:rsid w:val="006D5BA1"/>
    <w:rsid w:val="006D6021"/>
    <w:rsid w:val="006D67D3"/>
    <w:rsid w:val="006E2CCE"/>
    <w:rsid w:val="006E376C"/>
    <w:rsid w:val="006E3D25"/>
    <w:rsid w:val="006E51E8"/>
    <w:rsid w:val="006E68CB"/>
    <w:rsid w:val="006E7FEA"/>
    <w:rsid w:val="006F0CED"/>
    <w:rsid w:val="006F0F61"/>
    <w:rsid w:val="006F1B05"/>
    <w:rsid w:val="006F1C75"/>
    <w:rsid w:val="006F23C2"/>
    <w:rsid w:val="006F2A67"/>
    <w:rsid w:val="006F3194"/>
    <w:rsid w:val="006F32F8"/>
    <w:rsid w:val="006F38D0"/>
    <w:rsid w:val="006F5B3E"/>
    <w:rsid w:val="006F7BB6"/>
    <w:rsid w:val="007007D4"/>
    <w:rsid w:val="00700F5D"/>
    <w:rsid w:val="007019DA"/>
    <w:rsid w:val="00701EC6"/>
    <w:rsid w:val="00702B3C"/>
    <w:rsid w:val="00702F80"/>
    <w:rsid w:val="00704436"/>
    <w:rsid w:val="00706A14"/>
    <w:rsid w:val="007070EB"/>
    <w:rsid w:val="00711A2B"/>
    <w:rsid w:val="00712F3E"/>
    <w:rsid w:val="0071315D"/>
    <w:rsid w:val="00714498"/>
    <w:rsid w:val="007156FE"/>
    <w:rsid w:val="00716261"/>
    <w:rsid w:val="007167A3"/>
    <w:rsid w:val="00716B2B"/>
    <w:rsid w:val="00716C1D"/>
    <w:rsid w:val="00716C93"/>
    <w:rsid w:val="0071790F"/>
    <w:rsid w:val="007217AC"/>
    <w:rsid w:val="00723D80"/>
    <w:rsid w:val="00727BEF"/>
    <w:rsid w:val="00730815"/>
    <w:rsid w:val="00731186"/>
    <w:rsid w:val="007319B6"/>
    <w:rsid w:val="00732AC7"/>
    <w:rsid w:val="00732D95"/>
    <w:rsid w:val="007331C6"/>
    <w:rsid w:val="0073333F"/>
    <w:rsid w:val="00733675"/>
    <w:rsid w:val="00734EF9"/>
    <w:rsid w:val="00735BCF"/>
    <w:rsid w:val="00736D45"/>
    <w:rsid w:val="0073717D"/>
    <w:rsid w:val="007406F9"/>
    <w:rsid w:val="0074078F"/>
    <w:rsid w:val="00740FE8"/>
    <w:rsid w:val="007416F8"/>
    <w:rsid w:val="00743E81"/>
    <w:rsid w:val="00744241"/>
    <w:rsid w:val="00745B5A"/>
    <w:rsid w:val="00745E98"/>
    <w:rsid w:val="00746C96"/>
    <w:rsid w:val="00751316"/>
    <w:rsid w:val="007538B2"/>
    <w:rsid w:val="00754B17"/>
    <w:rsid w:val="007565E2"/>
    <w:rsid w:val="0075699F"/>
    <w:rsid w:val="007616FC"/>
    <w:rsid w:val="00763580"/>
    <w:rsid w:val="00766594"/>
    <w:rsid w:val="00771733"/>
    <w:rsid w:val="00772FE0"/>
    <w:rsid w:val="0077323D"/>
    <w:rsid w:val="0077362F"/>
    <w:rsid w:val="0077468A"/>
    <w:rsid w:val="00775303"/>
    <w:rsid w:val="00775E11"/>
    <w:rsid w:val="007761AA"/>
    <w:rsid w:val="00776C15"/>
    <w:rsid w:val="00776C35"/>
    <w:rsid w:val="00777E78"/>
    <w:rsid w:val="007813CE"/>
    <w:rsid w:val="00782018"/>
    <w:rsid w:val="0078310C"/>
    <w:rsid w:val="00783F08"/>
    <w:rsid w:val="007840ED"/>
    <w:rsid w:val="00784E77"/>
    <w:rsid w:val="0078584C"/>
    <w:rsid w:val="00787188"/>
    <w:rsid w:val="00787638"/>
    <w:rsid w:val="00790D55"/>
    <w:rsid w:val="007924BE"/>
    <w:rsid w:val="0079323C"/>
    <w:rsid w:val="00793C91"/>
    <w:rsid w:val="00793D10"/>
    <w:rsid w:val="00794397"/>
    <w:rsid w:val="0079456E"/>
    <w:rsid w:val="00797B52"/>
    <w:rsid w:val="00797D76"/>
    <w:rsid w:val="007A04CB"/>
    <w:rsid w:val="007A0F46"/>
    <w:rsid w:val="007A1303"/>
    <w:rsid w:val="007A254B"/>
    <w:rsid w:val="007A2F4E"/>
    <w:rsid w:val="007A2F5B"/>
    <w:rsid w:val="007A45BE"/>
    <w:rsid w:val="007A48E5"/>
    <w:rsid w:val="007A4D27"/>
    <w:rsid w:val="007A5029"/>
    <w:rsid w:val="007A53C3"/>
    <w:rsid w:val="007A682D"/>
    <w:rsid w:val="007A76B7"/>
    <w:rsid w:val="007A7FF6"/>
    <w:rsid w:val="007B2FC2"/>
    <w:rsid w:val="007B3C48"/>
    <w:rsid w:val="007B3DF1"/>
    <w:rsid w:val="007B4F9E"/>
    <w:rsid w:val="007B68BB"/>
    <w:rsid w:val="007C01EF"/>
    <w:rsid w:val="007C2708"/>
    <w:rsid w:val="007C27B5"/>
    <w:rsid w:val="007C35B7"/>
    <w:rsid w:val="007C6EF6"/>
    <w:rsid w:val="007C70DD"/>
    <w:rsid w:val="007D14AD"/>
    <w:rsid w:val="007D1969"/>
    <w:rsid w:val="007D4472"/>
    <w:rsid w:val="007D4506"/>
    <w:rsid w:val="007D5C99"/>
    <w:rsid w:val="007D5EA4"/>
    <w:rsid w:val="007D682D"/>
    <w:rsid w:val="007E072A"/>
    <w:rsid w:val="007E166A"/>
    <w:rsid w:val="007E4214"/>
    <w:rsid w:val="007E6386"/>
    <w:rsid w:val="007E66F8"/>
    <w:rsid w:val="007E75DC"/>
    <w:rsid w:val="007E76F8"/>
    <w:rsid w:val="007F01BB"/>
    <w:rsid w:val="007F1488"/>
    <w:rsid w:val="007F34F5"/>
    <w:rsid w:val="007F513C"/>
    <w:rsid w:val="007F7495"/>
    <w:rsid w:val="007F751D"/>
    <w:rsid w:val="007F7FCE"/>
    <w:rsid w:val="00801576"/>
    <w:rsid w:val="00801862"/>
    <w:rsid w:val="00801B46"/>
    <w:rsid w:val="0080203D"/>
    <w:rsid w:val="00802140"/>
    <w:rsid w:val="00802F26"/>
    <w:rsid w:val="00803191"/>
    <w:rsid w:val="008036B1"/>
    <w:rsid w:val="00805925"/>
    <w:rsid w:val="0080655E"/>
    <w:rsid w:val="00806B5A"/>
    <w:rsid w:val="008071F5"/>
    <w:rsid w:val="0081022A"/>
    <w:rsid w:val="00810DA2"/>
    <w:rsid w:val="00811B19"/>
    <w:rsid w:val="008124B2"/>
    <w:rsid w:val="00813418"/>
    <w:rsid w:val="00815337"/>
    <w:rsid w:val="00815DAA"/>
    <w:rsid w:val="00816934"/>
    <w:rsid w:val="00816CB7"/>
    <w:rsid w:val="0082100A"/>
    <w:rsid w:val="00821D1B"/>
    <w:rsid w:val="00821EFC"/>
    <w:rsid w:val="008233B9"/>
    <w:rsid w:val="00824791"/>
    <w:rsid w:val="0082559F"/>
    <w:rsid w:val="00825900"/>
    <w:rsid w:val="0082662F"/>
    <w:rsid w:val="008266F6"/>
    <w:rsid w:val="0083505F"/>
    <w:rsid w:val="00836290"/>
    <w:rsid w:val="00836A04"/>
    <w:rsid w:val="00837835"/>
    <w:rsid w:val="00837F43"/>
    <w:rsid w:val="0084087C"/>
    <w:rsid w:val="00841C68"/>
    <w:rsid w:val="00843E2D"/>
    <w:rsid w:val="008455AD"/>
    <w:rsid w:val="008468E0"/>
    <w:rsid w:val="0085004B"/>
    <w:rsid w:val="0085111C"/>
    <w:rsid w:val="0085488A"/>
    <w:rsid w:val="008600BD"/>
    <w:rsid w:val="00861E6C"/>
    <w:rsid w:val="00861EE2"/>
    <w:rsid w:val="008620C7"/>
    <w:rsid w:val="00862A30"/>
    <w:rsid w:val="00863B1F"/>
    <w:rsid w:val="00864414"/>
    <w:rsid w:val="008662F8"/>
    <w:rsid w:val="00867F63"/>
    <w:rsid w:val="00871888"/>
    <w:rsid w:val="00871AD6"/>
    <w:rsid w:val="00871F65"/>
    <w:rsid w:val="00872E28"/>
    <w:rsid w:val="008734E1"/>
    <w:rsid w:val="00873BFE"/>
    <w:rsid w:val="00874C8D"/>
    <w:rsid w:val="00875A65"/>
    <w:rsid w:val="00877E84"/>
    <w:rsid w:val="00881401"/>
    <w:rsid w:val="00881F89"/>
    <w:rsid w:val="00884BA1"/>
    <w:rsid w:val="008862F4"/>
    <w:rsid w:val="00886AE5"/>
    <w:rsid w:val="00886B7B"/>
    <w:rsid w:val="00887E45"/>
    <w:rsid w:val="00887F5D"/>
    <w:rsid w:val="0089048A"/>
    <w:rsid w:val="0089281C"/>
    <w:rsid w:val="00893E24"/>
    <w:rsid w:val="008950D9"/>
    <w:rsid w:val="00896610"/>
    <w:rsid w:val="00896DA6"/>
    <w:rsid w:val="00896E5F"/>
    <w:rsid w:val="00897A29"/>
    <w:rsid w:val="00897EDA"/>
    <w:rsid w:val="008A0598"/>
    <w:rsid w:val="008A0A76"/>
    <w:rsid w:val="008A1178"/>
    <w:rsid w:val="008A1663"/>
    <w:rsid w:val="008A2DDD"/>
    <w:rsid w:val="008A36F5"/>
    <w:rsid w:val="008A3D2F"/>
    <w:rsid w:val="008B07C1"/>
    <w:rsid w:val="008B19F9"/>
    <w:rsid w:val="008B21E0"/>
    <w:rsid w:val="008B3E90"/>
    <w:rsid w:val="008B4D91"/>
    <w:rsid w:val="008B59C1"/>
    <w:rsid w:val="008B62B6"/>
    <w:rsid w:val="008B71A4"/>
    <w:rsid w:val="008B734F"/>
    <w:rsid w:val="008C0498"/>
    <w:rsid w:val="008C09E5"/>
    <w:rsid w:val="008C12AD"/>
    <w:rsid w:val="008C288E"/>
    <w:rsid w:val="008C2EB3"/>
    <w:rsid w:val="008C3EE6"/>
    <w:rsid w:val="008C6E32"/>
    <w:rsid w:val="008C707B"/>
    <w:rsid w:val="008C7B82"/>
    <w:rsid w:val="008D2412"/>
    <w:rsid w:val="008D2BDF"/>
    <w:rsid w:val="008D2EEE"/>
    <w:rsid w:val="008D31C2"/>
    <w:rsid w:val="008D3228"/>
    <w:rsid w:val="008D45CB"/>
    <w:rsid w:val="008D48A9"/>
    <w:rsid w:val="008D59F5"/>
    <w:rsid w:val="008D5F5C"/>
    <w:rsid w:val="008D73DA"/>
    <w:rsid w:val="008E0EC7"/>
    <w:rsid w:val="008E129A"/>
    <w:rsid w:val="008E1EDA"/>
    <w:rsid w:val="008E4B25"/>
    <w:rsid w:val="008E4D07"/>
    <w:rsid w:val="008E59AB"/>
    <w:rsid w:val="008E7572"/>
    <w:rsid w:val="008F1CF6"/>
    <w:rsid w:val="008F409C"/>
    <w:rsid w:val="008F4A93"/>
    <w:rsid w:val="008F6629"/>
    <w:rsid w:val="0090333F"/>
    <w:rsid w:val="00903960"/>
    <w:rsid w:val="00905DA4"/>
    <w:rsid w:val="00906391"/>
    <w:rsid w:val="0091001C"/>
    <w:rsid w:val="00911EAC"/>
    <w:rsid w:val="00912F6B"/>
    <w:rsid w:val="0091317D"/>
    <w:rsid w:val="00914773"/>
    <w:rsid w:val="00915A03"/>
    <w:rsid w:val="00916987"/>
    <w:rsid w:val="00916D5C"/>
    <w:rsid w:val="00916F88"/>
    <w:rsid w:val="009247EB"/>
    <w:rsid w:val="009256A4"/>
    <w:rsid w:val="009264C2"/>
    <w:rsid w:val="00931B3B"/>
    <w:rsid w:val="00932D41"/>
    <w:rsid w:val="00933562"/>
    <w:rsid w:val="00933DA0"/>
    <w:rsid w:val="00934906"/>
    <w:rsid w:val="009352AC"/>
    <w:rsid w:val="00935F58"/>
    <w:rsid w:val="009362A4"/>
    <w:rsid w:val="00936A5A"/>
    <w:rsid w:val="00936F11"/>
    <w:rsid w:val="00940B0D"/>
    <w:rsid w:val="009410F9"/>
    <w:rsid w:val="009425AE"/>
    <w:rsid w:val="00946D28"/>
    <w:rsid w:val="00950DD6"/>
    <w:rsid w:val="009526DC"/>
    <w:rsid w:val="00952A51"/>
    <w:rsid w:val="00954E55"/>
    <w:rsid w:val="00960531"/>
    <w:rsid w:val="009609AE"/>
    <w:rsid w:val="009613C2"/>
    <w:rsid w:val="00962488"/>
    <w:rsid w:val="00962897"/>
    <w:rsid w:val="00962CC2"/>
    <w:rsid w:val="009636CF"/>
    <w:rsid w:val="00963A9A"/>
    <w:rsid w:val="00965BF0"/>
    <w:rsid w:val="0096603F"/>
    <w:rsid w:val="0096784E"/>
    <w:rsid w:val="00970231"/>
    <w:rsid w:val="00970E19"/>
    <w:rsid w:val="00971F7C"/>
    <w:rsid w:val="00974167"/>
    <w:rsid w:val="00974400"/>
    <w:rsid w:val="00974834"/>
    <w:rsid w:val="00975CBA"/>
    <w:rsid w:val="00976954"/>
    <w:rsid w:val="00981A85"/>
    <w:rsid w:val="00984598"/>
    <w:rsid w:val="00985505"/>
    <w:rsid w:val="009862E1"/>
    <w:rsid w:val="009904AD"/>
    <w:rsid w:val="00992AD0"/>
    <w:rsid w:val="00993768"/>
    <w:rsid w:val="00993ACB"/>
    <w:rsid w:val="00993CD6"/>
    <w:rsid w:val="00995926"/>
    <w:rsid w:val="00996050"/>
    <w:rsid w:val="00997115"/>
    <w:rsid w:val="0099789A"/>
    <w:rsid w:val="00997E87"/>
    <w:rsid w:val="009A00D4"/>
    <w:rsid w:val="009A2600"/>
    <w:rsid w:val="009A2D1E"/>
    <w:rsid w:val="009A2DC3"/>
    <w:rsid w:val="009A3D0B"/>
    <w:rsid w:val="009A42A0"/>
    <w:rsid w:val="009A4A7E"/>
    <w:rsid w:val="009A574E"/>
    <w:rsid w:val="009A5EA3"/>
    <w:rsid w:val="009A73D6"/>
    <w:rsid w:val="009B02B2"/>
    <w:rsid w:val="009B17E5"/>
    <w:rsid w:val="009B6CE4"/>
    <w:rsid w:val="009B6D56"/>
    <w:rsid w:val="009C0606"/>
    <w:rsid w:val="009C1887"/>
    <w:rsid w:val="009C4119"/>
    <w:rsid w:val="009C50A1"/>
    <w:rsid w:val="009C6196"/>
    <w:rsid w:val="009C6A3C"/>
    <w:rsid w:val="009C7DF6"/>
    <w:rsid w:val="009D1406"/>
    <w:rsid w:val="009D2FCF"/>
    <w:rsid w:val="009D3664"/>
    <w:rsid w:val="009D5022"/>
    <w:rsid w:val="009D531C"/>
    <w:rsid w:val="009D5995"/>
    <w:rsid w:val="009D73A3"/>
    <w:rsid w:val="009D778C"/>
    <w:rsid w:val="009E03F9"/>
    <w:rsid w:val="009E0BC8"/>
    <w:rsid w:val="009E0E9A"/>
    <w:rsid w:val="009E1AAF"/>
    <w:rsid w:val="009E2478"/>
    <w:rsid w:val="009E27E3"/>
    <w:rsid w:val="009E2C0C"/>
    <w:rsid w:val="009E7B45"/>
    <w:rsid w:val="009F0469"/>
    <w:rsid w:val="009F1676"/>
    <w:rsid w:val="009F1A1B"/>
    <w:rsid w:val="009F1DCE"/>
    <w:rsid w:val="009F596B"/>
    <w:rsid w:val="009F597A"/>
    <w:rsid w:val="009F61A1"/>
    <w:rsid w:val="009F748C"/>
    <w:rsid w:val="009F7CB2"/>
    <w:rsid w:val="00A014B5"/>
    <w:rsid w:val="00A02ADA"/>
    <w:rsid w:val="00A03BBF"/>
    <w:rsid w:val="00A03C10"/>
    <w:rsid w:val="00A04514"/>
    <w:rsid w:val="00A04A48"/>
    <w:rsid w:val="00A04F3D"/>
    <w:rsid w:val="00A06126"/>
    <w:rsid w:val="00A0658A"/>
    <w:rsid w:val="00A069B9"/>
    <w:rsid w:val="00A06E6E"/>
    <w:rsid w:val="00A12528"/>
    <w:rsid w:val="00A12EDF"/>
    <w:rsid w:val="00A12FBA"/>
    <w:rsid w:val="00A134D4"/>
    <w:rsid w:val="00A147B1"/>
    <w:rsid w:val="00A15E53"/>
    <w:rsid w:val="00A202B0"/>
    <w:rsid w:val="00A20BA9"/>
    <w:rsid w:val="00A2107F"/>
    <w:rsid w:val="00A216A3"/>
    <w:rsid w:val="00A222AF"/>
    <w:rsid w:val="00A22F9A"/>
    <w:rsid w:val="00A23703"/>
    <w:rsid w:val="00A24C0E"/>
    <w:rsid w:val="00A25467"/>
    <w:rsid w:val="00A25EA2"/>
    <w:rsid w:val="00A25FF6"/>
    <w:rsid w:val="00A260FD"/>
    <w:rsid w:val="00A270E9"/>
    <w:rsid w:val="00A2711D"/>
    <w:rsid w:val="00A30464"/>
    <w:rsid w:val="00A31B45"/>
    <w:rsid w:val="00A326CD"/>
    <w:rsid w:val="00A32883"/>
    <w:rsid w:val="00A33454"/>
    <w:rsid w:val="00A3566F"/>
    <w:rsid w:val="00A412F2"/>
    <w:rsid w:val="00A423BE"/>
    <w:rsid w:val="00A43611"/>
    <w:rsid w:val="00A454CC"/>
    <w:rsid w:val="00A513CE"/>
    <w:rsid w:val="00A524FB"/>
    <w:rsid w:val="00A526D9"/>
    <w:rsid w:val="00A55BE1"/>
    <w:rsid w:val="00A560D4"/>
    <w:rsid w:val="00A577CF"/>
    <w:rsid w:val="00A57D2C"/>
    <w:rsid w:val="00A60054"/>
    <w:rsid w:val="00A60089"/>
    <w:rsid w:val="00A60FEC"/>
    <w:rsid w:val="00A620AA"/>
    <w:rsid w:val="00A62D8D"/>
    <w:rsid w:val="00A66F0A"/>
    <w:rsid w:val="00A703EE"/>
    <w:rsid w:val="00A71A06"/>
    <w:rsid w:val="00A71E4A"/>
    <w:rsid w:val="00A73D12"/>
    <w:rsid w:val="00A747AA"/>
    <w:rsid w:val="00A80454"/>
    <w:rsid w:val="00A84633"/>
    <w:rsid w:val="00A846EF"/>
    <w:rsid w:val="00A86381"/>
    <w:rsid w:val="00A87B8A"/>
    <w:rsid w:val="00A908F7"/>
    <w:rsid w:val="00A90BCF"/>
    <w:rsid w:val="00A92AB7"/>
    <w:rsid w:val="00A93EB2"/>
    <w:rsid w:val="00A943C0"/>
    <w:rsid w:val="00A94680"/>
    <w:rsid w:val="00A94A13"/>
    <w:rsid w:val="00A97C37"/>
    <w:rsid w:val="00AA01DE"/>
    <w:rsid w:val="00AA0AFC"/>
    <w:rsid w:val="00AA1E7D"/>
    <w:rsid w:val="00AA3238"/>
    <w:rsid w:val="00AA507E"/>
    <w:rsid w:val="00AA53AE"/>
    <w:rsid w:val="00AA5D32"/>
    <w:rsid w:val="00AB2352"/>
    <w:rsid w:val="00AB24EC"/>
    <w:rsid w:val="00AB2A49"/>
    <w:rsid w:val="00AB374E"/>
    <w:rsid w:val="00AB4567"/>
    <w:rsid w:val="00AB4E4E"/>
    <w:rsid w:val="00AC1950"/>
    <w:rsid w:val="00AC1E50"/>
    <w:rsid w:val="00AC34D6"/>
    <w:rsid w:val="00AC3B04"/>
    <w:rsid w:val="00AC3CEF"/>
    <w:rsid w:val="00AC6BE9"/>
    <w:rsid w:val="00AC6C1E"/>
    <w:rsid w:val="00AC76DF"/>
    <w:rsid w:val="00AC79C1"/>
    <w:rsid w:val="00AD1249"/>
    <w:rsid w:val="00AD231D"/>
    <w:rsid w:val="00AD25B1"/>
    <w:rsid w:val="00AD2F2A"/>
    <w:rsid w:val="00AD4319"/>
    <w:rsid w:val="00AD5184"/>
    <w:rsid w:val="00AD7746"/>
    <w:rsid w:val="00AD7B2A"/>
    <w:rsid w:val="00AE1D48"/>
    <w:rsid w:val="00AE2054"/>
    <w:rsid w:val="00AE27A9"/>
    <w:rsid w:val="00AE3280"/>
    <w:rsid w:val="00AE43FD"/>
    <w:rsid w:val="00AE4526"/>
    <w:rsid w:val="00AE4FB4"/>
    <w:rsid w:val="00AE5421"/>
    <w:rsid w:val="00AE5588"/>
    <w:rsid w:val="00AE6C02"/>
    <w:rsid w:val="00AF0B15"/>
    <w:rsid w:val="00AF0C5D"/>
    <w:rsid w:val="00AF0DA7"/>
    <w:rsid w:val="00AF1928"/>
    <w:rsid w:val="00AF1FF1"/>
    <w:rsid w:val="00AF318C"/>
    <w:rsid w:val="00AF3EAB"/>
    <w:rsid w:val="00AF56FD"/>
    <w:rsid w:val="00AF685B"/>
    <w:rsid w:val="00B0019A"/>
    <w:rsid w:val="00B01176"/>
    <w:rsid w:val="00B013EF"/>
    <w:rsid w:val="00B01FC4"/>
    <w:rsid w:val="00B03504"/>
    <w:rsid w:val="00B03FEC"/>
    <w:rsid w:val="00B0638D"/>
    <w:rsid w:val="00B10491"/>
    <w:rsid w:val="00B11988"/>
    <w:rsid w:val="00B12FB7"/>
    <w:rsid w:val="00B13E43"/>
    <w:rsid w:val="00B140E4"/>
    <w:rsid w:val="00B14BD0"/>
    <w:rsid w:val="00B150DD"/>
    <w:rsid w:val="00B167D5"/>
    <w:rsid w:val="00B16B18"/>
    <w:rsid w:val="00B16E77"/>
    <w:rsid w:val="00B17B5E"/>
    <w:rsid w:val="00B22F20"/>
    <w:rsid w:val="00B23228"/>
    <w:rsid w:val="00B23FFD"/>
    <w:rsid w:val="00B24C4E"/>
    <w:rsid w:val="00B24D5E"/>
    <w:rsid w:val="00B25926"/>
    <w:rsid w:val="00B26FB1"/>
    <w:rsid w:val="00B275F0"/>
    <w:rsid w:val="00B27651"/>
    <w:rsid w:val="00B30471"/>
    <w:rsid w:val="00B31D6F"/>
    <w:rsid w:val="00B32209"/>
    <w:rsid w:val="00B34048"/>
    <w:rsid w:val="00B4051D"/>
    <w:rsid w:val="00B40879"/>
    <w:rsid w:val="00B417EF"/>
    <w:rsid w:val="00B43015"/>
    <w:rsid w:val="00B4646C"/>
    <w:rsid w:val="00B46826"/>
    <w:rsid w:val="00B51789"/>
    <w:rsid w:val="00B52D26"/>
    <w:rsid w:val="00B531BF"/>
    <w:rsid w:val="00B601DC"/>
    <w:rsid w:val="00B6567E"/>
    <w:rsid w:val="00B65775"/>
    <w:rsid w:val="00B66A2A"/>
    <w:rsid w:val="00B67582"/>
    <w:rsid w:val="00B67DCD"/>
    <w:rsid w:val="00B7081E"/>
    <w:rsid w:val="00B70990"/>
    <w:rsid w:val="00B70ACD"/>
    <w:rsid w:val="00B71A22"/>
    <w:rsid w:val="00B71B38"/>
    <w:rsid w:val="00B73BE8"/>
    <w:rsid w:val="00B743A0"/>
    <w:rsid w:val="00B74CA4"/>
    <w:rsid w:val="00B765E8"/>
    <w:rsid w:val="00B7677E"/>
    <w:rsid w:val="00B77382"/>
    <w:rsid w:val="00B77A13"/>
    <w:rsid w:val="00B80029"/>
    <w:rsid w:val="00B810A3"/>
    <w:rsid w:val="00B81131"/>
    <w:rsid w:val="00B81248"/>
    <w:rsid w:val="00B82F8F"/>
    <w:rsid w:val="00B8489F"/>
    <w:rsid w:val="00B849A9"/>
    <w:rsid w:val="00B8728A"/>
    <w:rsid w:val="00B9009C"/>
    <w:rsid w:val="00B92311"/>
    <w:rsid w:val="00B92E98"/>
    <w:rsid w:val="00BA0683"/>
    <w:rsid w:val="00BA0B36"/>
    <w:rsid w:val="00BA43DE"/>
    <w:rsid w:val="00BA6018"/>
    <w:rsid w:val="00BA6F2B"/>
    <w:rsid w:val="00BA7A84"/>
    <w:rsid w:val="00BB2AE8"/>
    <w:rsid w:val="00BB2BC8"/>
    <w:rsid w:val="00BB31D2"/>
    <w:rsid w:val="00BB3AEA"/>
    <w:rsid w:val="00BB3CCF"/>
    <w:rsid w:val="00BB3FE7"/>
    <w:rsid w:val="00BB50E5"/>
    <w:rsid w:val="00BB5468"/>
    <w:rsid w:val="00BB735D"/>
    <w:rsid w:val="00BB78EF"/>
    <w:rsid w:val="00BC0692"/>
    <w:rsid w:val="00BC3705"/>
    <w:rsid w:val="00BC5300"/>
    <w:rsid w:val="00BC6CF3"/>
    <w:rsid w:val="00BC7982"/>
    <w:rsid w:val="00BD01AD"/>
    <w:rsid w:val="00BD0C2D"/>
    <w:rsid w:val="00BD0C47"/>
    <w:rsid w:val="00BD208D"/>
    <w:rsid w:val="00BD417B"/>
    <w:rsid w:val="00BD4FBF"/>
    <w:rsid w:val="00BD76BE"/>
    <w:rsid w:val="00BE167F"/>
    <w:rsid w:val="00BE1E40"/>
    <w:rsid w:val="00BE2C2C"/>
    <w:rsid w:val="00BE328B"/>
    <w:rsid w:val="00BE504A"/>
    <w:rsid w:val="00BE5810"/>
    <w:rsid w:val="00BE60BB"/>
    <w:rsid w:val="00BE6E74"/>
    <w:rsid w:val="00BE764B"/>
    <w:rsid w:val="00BE79C9"/>
    <w:rsid w:val="00BE7E12"/>
    <w:rsid w:val="00BF0133"/>
    <w:rsid w:val="00BF113B"/>
    <w:rsid w:val="00BF14F3"/>
    <w:rsid w:val="00BF2457"/>
    <w:rsid w:val="00BF26E7"/>
    <w:rsid w:val="00BF3471"/>
    <w:rsid w:val="00BF3D7D"/>
    <w:rsid w:val="00BF4DD5"/>
    <w:rsid w:val="00BF5A67"/>
    <w:rsid w:val="00BF5A84"/>
    <w:rsid w:val="00BF6598"/>
    <w:rsid w:val="00BF6870"/>
    <w:rsid w:val="00BF7433"/>
    <w:rsid w:val="00C0017B"/>
    <w:rsid w:val="00C007DD"/>
    <w:rsid w:val="00C00CFD"/>
    <w:rsid w:val="00C0109F"/>
    <w:rsid w:val="00C01276"/>
    <w:rsid w:val="00C03296"/>
    <w:rsid w:val="00C0453E"/>
    <w:rsid w:val="00C04C8E"/>
    <w:rsid w:val="00C05D1A"/>
    <w:rsid w:val="00C061E5"/>
    <w:rsid w:val="00C06D89"/>
    <w:rsid w:val="00C07E40"/>
    <w:rsid w:val="00C135F1"/>
    <w:rsid w:val="00C14494"/>
    <w:rsid w:val="00C16968"/>
    <w:rsid w:val="00C2298D"/>
    <w:rsid w:val="00C22F16"/>
    <w:rsid w:val="00C23115"/>
    <w:rsid w:val="00C23180"/>
    <w:rsid w:val="00C23667"/>
    <w:rsid w:val="00C23A04"/>
    <w:rsid w:val="00C24DD3"/>
    <w:rsid w:val="00C25C3A"/>
    <w:rsid w:val="00C26514"/>
    <w:rsid w:val="00C2753D"/>
    <w:rsid w:val="00C2754F"/>
    <w:rsid w:val="00C30065"/>
    <w:rsid w:val="00C307AB"/>
    <w:rsid w:val="00C3080F"/>
    <w:rsid w:val="00C30E9A"/>
    <w:rsid w:val="00C34867"/>
    <w:rsid w:val="00C35388"/>
    <w:rsid w:val="00C36331"/>
    <w:rsid w:val="00C413FB"/>
    <w:rsid w:val="00C41F1F"/>
    <w:rsid w:val="00C421EF"/>
    <w:rsid w:val="00C42481"/>
    <w:rsid w:val="00C44B2B"/>
    <w:rsid w:val="00C45641"/>
    <w:rsid w:val="00C46976"/>
    <w:rsid w:val="00C47BDB"/>
    <w:rsid w:val="00C508AD"/>
    <w:rsid w:val="00C50A29"/>
    <w:rsid w:val="00C5206A"/>
    <w:rsid w:val="00C52804"/>
    <w:rsid w:val="00C52CA7"/>
    <w:rsid w:val="00C533F2"/>
    <w:rsid w:val="00C5380A"/>
    <w:rsid w:val="00C53F64"/>
    <w:rsid w:val="00C54541"/>
    <w:rsid w:val="00C552A0"/>
    <w:rsid w:val="00C56229"/>
    <w:rsid w:val="00C57BB0"/>
    <w:rsid w:val="00C608B1"/>
    <w:rsid w:val="00C61DDC"/>
    <w:rsid w:val="00C62548"/>
    <w:rsid w:val="00C64344"/>
    <w:rsid w:val="00C653E4"/>
    <w:rsid w:val="00C659BB"/>
    <w:rsid w:val="00C67599"/>
    <w:rsid w:val="00C70550"/>
    <w:rsid w:val="00C70FA5"/>
    <w:rsid w:val="00C7166B"/>
    <w:rsid w:val="00C71C94"/>
    <w:rsid w:val="00C72199"/>
    <w:rsid w:val="00C72FDB"/>
    <w:rsid w:val="00C73781"/>
    <w:rsid w:val="00C74597"/>
    <w:rsid w:val="00C761E7"/>
    <w:rsid w:val="00C76D38"/>
    <w:rsid w:val="00C7744B"/>
    <w:rsid w:val="00C80504"/>
    <w:rsid w:val="00C80E4F"/>
    <w:rsid w:val="00C80E63"/>
    <w:rsid w:val="00C81A52"/>
    <w:rsid w:val="00C82E21"/>
    <w:rsid w:val="00C84213"/>
    <w:rsid w:val="00C85702"/>
    <w:rsid w:val="00C85915"/>
    <w:rsid w:val="00C85A5F"/>
    <w:rsid w:val="00C86136"/>
    <w:rsid w:val="00C87471"/>
    <w:rsid w:val="00C916CA"/>
    <w:rsid w:val="00C9207A"/>
    <w:rsid w:val="00C9467F"/>
    <w:rsid w:val="00C94D92"/>
    <w:rsid w:val="00C95DBE"/>
    <w:rsid w:val="00C95F24"/>
    <w:rsid w:val="00C9625F"/>
    <w:rsid w:val="00CA0734"/>
    <w:rsid w:val="00CA258E"/>
    <w:rsid w:val="00CA2994"/>
    <w:rsid w:val="00CA73E1"/>
    <w:rsid w:val="00CB0649"/>
    <w:rsid w:val="00CB09AB"/>
    <w:rsid w:val="00CB2071"/>
    <w:rsid w:val="00CB29AD"/>
    <w:rsid w:val="00CB2E1D"/>
    <w:rsid w:val="00CB3340"/>
    <w:rsid w:val="00CB3DBF"/>
    <w:rsid w:val="00CB4EE5"/>
    <w:rsid w:val="00CB7D88"/>
    <w:rsid w:val="00CC103A"/>
    <w:rsid w:val="00CC1580"/>
    <w:rsid w:val="00CC2D1D"/>
    <w:rsid w:val="00CC3BF7"/>
    <w:rsid w:val="00CC47C5"/>
    <w:rsid w:val="00CC50C8"/>
    <w:rsid w:val="00CC61F0"/>
    <w:rsid w:val="00CC713A"/>
    <w:rsid w:val="00CC7754"/>
    <w:rsid w:val="00CD50D8"/>
    <w:rsid w:val="00CD52C7"/>
    <w:rsid w:val="00CD6FF2"/>
    <w:rsid w:val="00CD7455"/>
    <w:rsid w:val="00CE0001"/>
    <w:rsid w:val="00CE0F50"/>
    <w:rsid w:val="00CE1560"/>
    <w:rsid w:val="00CE5E05"/>
    <w:rsid w:val="00CE6028"/>
    <w:rsid w:val="00CE63A5"/>
    <w:rsid w:val="00CE6581"/>
    <w:rsid w:val="00CE6910"/>
    <w:rsid w:val="00CF094F"/>
    <w:rsid w:val="00CF2E54"/>
    <w:rsid w:val="00CF39D9"/>
    <w:rsid w:val="00CF3BC0"/>
    <w:rsid w:val="00CF3DB1"/>
    <w:rsid w:val="00CF4F4C"/>
    <w:rsid w:val="00CF62E0"/>
    <w:rsid w:val="00CF77A8"/>
    <w:rsid w:val="00CF77F6"/>
    <w:rsid w:val="00D01D79"/>
    <w:rsid w:val="00D038F0"/>
    <w:rsid w:val="00D04416"/>
    <w:rsid w:val="00D05939"/>
    <w:rsid w:val="00D06009"/>
    <w:rsid w:val="00D06703"/>
    <w:rsid w:val="00D076C3"/>
    <w:rsid w:val="00D106B8"/>
    <w:rsid w:val="00D10869"/>
    <w:rsid w:val="00D11CEC"/>
    <w:rsid w:val="00D120E6"/>
    <w:rsid w:val="00D14090"/>
    <w:rsid w:val="00D15E42"/>
    <w:rsid w:val="00D16038"/>
    <w:rsid w:val="00D17C86"/>
    <w:rsid w:val="00D201DF"/>
    <w:rsid w:val="00D20576"/>
    <w:rsid w:val="00D20BB4"/>
    <w:rsid w:val="00D23D6D"/>
    <w:rsid w:val="00D2656E"/>
    <w:rsid w:val="00D30816"/>
    <w:rsid w:val="00D3092F"/>
    <w:rsid w:val="00D31EFD"/>
    <w:rsid w:val="00D3359D"/>
    <w:rsid w:val="00D33B71"/>
    <w:rsid w:val="00D34C97"/>
    <w:rsid w:val="00D34D8C"/>
    <w:rsid w:val="00D350AC"/>
    <w:rsid w:val="00D36A6B"/>
    <w:rsid w:val="00D37E3F"/>
    <w:rsid w:val="00D412C3"/>
    <w:rsid w:val="00D426A0"/>
    <w:rsid w:val="00D44039"/>
    <w:rsid w:val="00D45599"/>
    <w:rsid w:val="00D45768"/>
    <w:rsid w:val="00D462DA"/>
    <w:rsid w:val="00D466C4"/>
    <w:rsid w:val="00D46BB4"/>
    <w:rsid w:val="00D50998"/>
    <w:rsid w:val="00D50B59"/>
    <w:rsid w:val="00D52C1A"/>
    <w:rsid w:val="00D5312B"/>
    <w:rsid w:val="00D54C35"/>
    <w:rsid w:val="00D552B2"/>
    <w:rsid w:val="00D56262"/>
    <w:rsid w:val="00D56B99"/>
    <w:rsid w:val="00D60564"/>
    <w:rsid w:val="00D61FB4"/>
    <w:rsid w:val="00D62B93"/>
    <w:rsid w:val="00D65260"/>
    <w:rsid w:val="00D71FC9"/>
    <w:rsid w:val="00D729C7"/>
    <w:rsid w:val="00D72E36"/>
    <w:rsid w:val="00D73935"/>
    <w:rsid w:val="00D73FF9"/>
    <w:rsid w:val="00D74D38"/>
    <w:rsid w:val="00D75F84"/>
    <w:rsid w:val="00D8051F"/>
    <w:rsid w:val="00D817DF"/>
    <w:rsid w:val="00D83903"/>
    <w:rsid w:val="00D84C29"/>
    <w:rsid w:val="00D854F0"/>
    <w:rsid w:val="00D862D4"/>
    <w:rsid w:val="00D86534"/>
    <w:rsid w:val="00D869BA"/>
    <w:rsid w:val="00DA0270"/>
    <w:rsid w:val="00DA0EA3"/>
    <w:rsid w:val="00DA11E9"/>
    <w:rsid w:val="00DA140F"/>
    <w:rsid w:val="00DA19D9"/>
    <w:rsid w:val="00DA53A4"/>
    <w:rsid w:val="00DA5812"/>
    <w:rsid w:val="00DA5D0B"/>
    <w:rsid w:val="00DB0551"/>
    <w:rsid w:val="00DB21D3"/>
    <w:rsid w:val="00DB36DF"/>
    <w:rsid w:val="00DB4B9A"/>
    <w:rsid w:val="00DB6459"/>
    <w:rsid w:val="00DB70FD"/>
    <w:rsid w:val="00DC4923"/>
    <w:rsid w:val="00DC4951"/>
    <w:rsid w:val="00DC4C86"/>
    <w:rsid w:val="00DD2CC3"/>
    <w:rsid w:val="00DD370E"/>
    <w:rsid w:val="00DD4A06"/>
    <w:rsid w:val="00DD66FD"/>
    <w:rsid w:val="00DD6A28"/>
    <w:rsid w:val="00DE0587"/>
    <w:rsid w:val="00DE058D"/>
    <w:rsid w:val="00DE0642"/>
    <w:rsid w:val="00DE1003"/>
    <w:rsid w:val="00DE2AC5"/>
    <w:rsid w:val="00DE3168"/>
    <w:rsid w:val="00DE50E6"/>
    <w:rsid w:val="00DE64C5"/>
    <w:rsid w:val="00DE6727"/>
    <w:rsid w:val="00DE6969"/>
    <w:rsid w:val="00DF01D6"/>
    <w:rsid w:val="00DF05E3"/>
    <w:rsid w:val="00DF0BF8"/>
    <w:rsid w:val="00DF1AB9"/>
    <w:rsid w:val="00DF30A7"/>
    <w:rsid w:val="00DF3D32"/>
    <w:rsid w:val="00DF5CA6"/>
    <w:rsid w:val="00DF73E9"/>
    <w:rsid w:val="00E0012D"/>
    <w:rsid w:val="00E00C00"/>
    <w:rsid w:val="00E01945"/>
    <w:rsid w:val="00E03774"/>
    <w:rsid w:val="00E0608B"/>
    <w:rsid w:val="00E06699"/>
    <w:rsid w:val="00E11742"/>
    <w:rsid w:val="00E11CE9"/>
    <w:rsid w:val="00E1227B"/>
    <w:rsid w:val="00E137E1"/>
    <w:rsid w:val="00E13A1A"/>
    <w:rsid w:val="00E1462F"/>
    <w:rsid w:val="00E16925"/>
    <w:rsid w:val="00E17670"/>
    <w:rsid w:val="00E2082A"/>
    <w:rsid w:val="00E20DF2"/>
    <w:rsid w:val="00E214E6"/>
    <w:rsid w:val="00E21F95"/>
    <w:rsid w:val="00E22516"/>
    <w:rsid w:val="00E22889"/>
    <w:rsid w:val="00E22F61"/>
    <w:rsid w:val="00E23577"/>
    <w:rsid w:val="00E279C0"/>
    <w:rsid w:val="00E34E59"/>
    <w:rsid w:val="00E3504B"/>
    <w:rsid w:val="00E367DA"/>
    <w:rsid w:val="00E377FE"/>
    <w:rsid w:val="00E414EA"/>
    <w:rsid w:val="00E425A8"/>
    <w:rsid w:val="00E42C4A"/>
    <w:rsid w:val="00E4358C"/>
    <w:rsid w:val="00E435DA"/>
    <w:rsid w:val="00E43ACE"/>
    <w:rsid w:val="00E43B97"/>
    <w:rsid w:val="00E44022"/>
    <w:rsid w:val="00E44226"/>
    <w:rsid w:val="00E4588B"/>
    <w:rsid w:val="00E45F37"/>
    <w:rsid w:val="00E501F4"/>
    <w:rsid w:val="00E50626"/>
    <w:rsid w:val="00E50FB9"/>
    <w:rsid w:val="00E510F0"/>
    <w:rsid w:val="00E51371"/>
    <w:rsid w:val="00E5222C"/>
    <w:rsid w:val="00E54C4D"/>
    <w:rsid w:val="00E564C6"/>
    <w:rsid w:val="00E56595"/>
    <w:rsid w:val="00E6060A"/>
    <w:rsid w:val="00E608E5"/>
    <w:rsid w:val="00E61369"/>
    <w:rsid w:val="00E628CB"/>
    <w:rsid w:val="00E6368D"/>
    <w:rsid w:val="00E65054"/>
    <w:rsid w:val="00E66E8B"/>
    <w:rsid w:val="00E67AA6"/>
    <w:rsid w:val="00E67B26"/>
    <w:rsid w:val="00E70621"/>
    <w:rsid w:val="00E72E84"/>
    <w:rsid w:val="00E760AA"/>
    <w:rsid w:val="00E77827"/>
    <w:rsid w:val="00E77C30"/>
    <w:rsid w:val="00E80B38"/>
    <w:rsid w:val="00E8118A"/>
    <w:rsid w:val="00E8122F"/>
    <w:rsid w:val="00E8191E"/>
    <w:rsid w:val="00E83B38"/>
    <w:rsid w:val="00E858F0"/>
    <w:rsid w:val="00E86E73"/>
    <w:rsid w:val="00E87526"/>
    <w:rsid w:val="00E8786B"/>
    <w:rsid w:val="00E87BFE"/>
    <w:rsid w:val="00E92564"/>
    <w:rsid w:val="00E9333F"/>
    <w:rsid w:val="00E93900"/>
    <w:rsid w:val="00E9562B"/>
    <w:rsid w:val="00E9654F"/>
    <w:rsid w:val="00E9767B"/>
    <w:rsid w:val="00EA21A1"/>
    <w:rsid w:val="00EA3D01"/>
    <w:rsid w:val="00EA544D"/>
    <w:rsid w:val="00EA66F4"/>
    <w:rsid w:val="00EA7A64"/>
    <w:rsid w:val="00EB0535"/>
    <w:rsid w:val="00EB05F6"/>
    <w:rsid w:val="00EB16AC"/>
    <w:rsid w:val="00EB1F9A"/>
    <w:rsid w:val="00EB1FB9"/>
    <w:rsid w:val="00EB3EBC"/>
    <w:rsid w:val="00EB43AA"/>
    <w:rsid w:val="00EB5140"/>
    <w:rsid w:val="00EB7478"/>
    <w:rsid w:val="00EB76C3"/>
    <w:rsid w:val="00EC17AB"/>
    <w:rsid w:val="00EC28F6"/>
    <w:rsid w:val="00EC4ED7"/>
    <w:rsid w:val="00EC56AF"/>
    <w:rsid w:val="00EC67D5"/>
    <w:rsid w:val="00EC684C"/>
    <w:rsid w:val="00ED29FD"/>
    <w:rsid w:val="00ED55D5"/>
    <w:rsid w:val="00ED5E4C"/>
    <w:rsid w:val="00ED68C0"/>
    <w:rsid w:val="00ED7F5A"/>
    <w:rsid w:val="00EE17F1"/>
    <w:rsid w:val="00EE194F"/>
    <w:rsid w:val="00EE4A77"/>
    <w:rsid w:val="00EE4F50"/>
    <w:rsid w:val="00EE5531"/>
    <w:rsid w:val="00EE5A4A"/>
    <w:rsid w:val="00EE5A55"/>
    <w:rsid w:val="00EE6289"/>
    <w:rsid w:val="00EE7039"/>
    <w:rsid w:val="00EF0B44"/>
    <w:rsid w:val="00EF0EF5"/>
    <w:rsid w:val="00EF11D0"/>
    <w:rsid w:val="00EF2A81"/>
    <w:rsid w:val="00EF4A54"/>
    <w:rsid w:val="00EF5773"/>
    <w:rsid w:val="00EF5E74"/>
    <w:rsid w:val="00EF65AD"/>
    <w:rsid w:val="00EF7F4F"/>
    <w:rsid w:val="00F0163D"/>
    <w:rsid w:val="00F019D9"/>
    <w:rsid w:val="00F01E06"/>
    <w:rsid w:val="00F0298C"/>
    <w:rsid w:val="00F02FFB"/>
    <w:rsid w:val="00F06089"/>
    <w:rsid w:val="00F123C8"/>
    <w:rsid w:val="00F12F00"/>
    <w:rsid w:val="00F13855"/>
    <w:rsid w:val="00F16E4D"/>
    <w:rsid w:val="00F1726A"/>
    <w:rsid w:val="00F1768F"/>
    <w:rsid w:val="00F17BCB"/>
    <w:rsid w:val="00F17D3D"/>
    <w:rsid w:val="00F20317"/>
    <w:rsid w:val="00F2040E"/>
    <w:rsid w:val="00F20619"/>
    <w:rsid w:val="00F21A11"/>
    <w:rsid w:val="00F22787"/>
    <w:rsid w:val="00F2436E"/>
    <w:rsid w:val="00F26A3E"/>
    <w:rsid w:val="00F27202"/>
    <w:rsid w:val="00F31918"/>
    <w:rsid w:val="00F31D79"/>
    <w:rsid w:val="00F332A8"/>
    <w:rsid w:val="00F337BB"/>
    <w:rsid w:val="00F341D5"/>
    <w:rsid w:val="00F3709A"/>
    <w:rsid w:val="00F4003D"/>
    <w:rsid w:val="00F408D0"/>
    <w:rsid w:val="00F4090C"/>
    <w:rsid w:val="00F40AB0"/>
    <w:rsid w:val="00F41CE7"/>
    <w:rsid w:val="00F4274C"/>
    <w:rsid w:val="00F443ED"/>
    <w:rsid w:val="00F44CCE"/>
    <w:rsid w:val="00F50B28"/>
    <w:rsid w:val="00F52BD4"/>
    <w:rsid w:val="00F531D9"/>
    <w:rsid w:val="00F54007"/>
    <w:rsid w:val="00F54475"/>
    <w:rsid w:val="00F5567C"/>
    <w:rsid w:val="00F56196"/>
    <w:rsid w:val="00F5629C"/>
    <w:rsid w:val="00F572F4"/>
    <w:rsid w:val="00F578C7"/>
    <w:rsid w:val="00F604FE"/>
    <w:rsid w:val="00F60647"/>
    <w:rsid w:val="00F61112"/>
    <w:rsid w:val="00F612B1"/>
    <w:rsid w:val="00F61471"/>
    <w:rsid w:val="00F634E4"/>
    <w:rsid w:val="00F65A2A"/>
    <w:rsid w:val="00F665A3"/>
    <w:rsid w:val="00F665CE"/>
    <w:rsid w:val="00F70191"/>
    <w:rsid w:val="00F70C36"/>
    <w:rsid w:val="00F71882"/>
    <w:rsid w:val="00F737E2"/>
    <w:rsid w:val="00F73CC4"/>
    <w:rsid w:val="00F73DF2"/>
    <w:rsid w:val="00F750CE"/>
    <w:rsid w:val="00F76604"/>
    <w:rsid w:val="00F76A32"/>
    <w:rsid w:val="00F82351"/>
    <w:rsid w:val="00F82C49"/>
    <w:rsid w:val="00F8339B"/>
    <w:rsid w:val="00F84051"/>
    <w:rsid w:val="00F84584"/>
    <w:rsid w:val="00F86485"/>
    <w:rsid w:val="00F86724"/>
    <w:rsid w:val="00F9263B"/>
    <w:rsid w:val="00F92FA2"/>
    <w:rsid w:val="00F937AB"/>
    <w:rsid w:val="00F9422A"/>
    <w:rsid w:val="00F95AD8"/>
    <w:rsid w:val="00F97387"/>
    <w:rsid w:val="00FA2EFD"/>
    <w:rsid w:val="00FA3C31"/>
    <w:rsid w:val="00FA5B9F"/>
    <w:rsid w:val="00FA5D53"/>
    <w:rsid w:val="00FA6D20"/>
    <w:rsid w:val="00FA706C"/>
    <w:rsid w:val="00FB30F7"/>
    <w:rsid w:val="00FB46CB"/>
    <w:rsid w:val="00FB6834"/>
    <w:rsid w:val="00FB6C89"/>
    <w:rsid w:val="00FB7630"/>
    <w:rsid w:val="00FB7939"/>
    <w:rsid w:val="00FC1981"/>
    <w:rsid w:val="00FC1C43"/>
    <w:rsid w:val="00FC2070"/>
    <w:rsid w:val="00FC4B12"/>
    <w:rsid w:val="00FC5051"/>
    <w:rsid w:val="00FC7B4C"/>
    <w:rsid w:val="00FC7C80"/>
    <w:rsid w:val="00FC7C96"/>
    <w:rsid w:val="00FD0DDE"/>
    <w:rsid w:val="00FD1676"/>
    <w:rsid w:val="00FD20B5"/>
    <w:rsid w:val="00FD2DFF"/>
    <w:rsid w:val="00FD39BE"/>
    <w:rsid w:val="00FD3C0F"/>
    <w:rsid w:val="00FE11B5"/>
    <w:rsid w:val="00FE2485"/>
    <w:rsid w:val="00FE26D0"/>
    <w:rsid w:val="00FE2B77"/>
    <w:rsid w:val="00FE464C"/>
    <w:rsid w:val="00FE534C"/>
    <w:rsid w:val="00FE68D8"/>
    <w:rsid w:val="00FE7561"/>
    <w:rsid w:val="00FF1708"/>
    <w:rsid w:val="00FF24A7"/>
    <w:rsid w:val="00FF3773"/>
    <w:rsid w:val="00FF5ADB"/>
    <w:rsid w:val="00FF6669"/>
    <w:rsid w:val="00FF789D"/>
    <w:rsid w:val="01444DD9"/>
    <w:rsid w:val="021A569A"/>
    <w:rsid w:val="022D45FA"/>
    <w:rsid w:val="026E02FC"/>
    <w:rsid w:val="02AB3BC6"/>
    <w:rsid w:val="038D5406"/>
    <w:rsid w:val="041C4DD5"/>
    <w:rsid w:val="04BA3BD2"/>
    <w:rsid w:val="05823514"/>
    <w:rsid w:val="05B54C86"/>
    <w:rsid w:val="05DC3692"/>
    <w:rsid w:val="06401602"/>
    <w:rsid w:val="06895398"/>
    <w:rsid w:val="06A37BC5"/>
    <w:rsid w:val="072B090B"/>
    <w:rsid w:val="081758A3"/>
    <w:rsid w:val="08565494"/>
    <w:rsid w:val="09007C8F"/>
    <w:rsid w:val="0A693C1B"/>
    <w:rsid w:val="0AB53EB2"/>
    <w:rsid w:val="0AF71E05"/>
    <w:rsid w:val="0B1A75F0"/>
    <w:rsid w:val="0B4B048C"/>
    <w:rsid w:val="0C1669DB"/>
    <w:rsid w:val="0CF06059"/>
    <w:rsid w:val="0D016400"/>
    <w:rsid w:val="0D5855FF"/>
    <w:rsid w:val="0E372683"/>
    <w:rsid w:val="0E6F4FF2"/>
    <w:rsid w:val="0EC65BD1"/>
    <w:rsid w:val="0F9864C2"/>
    <w:rsid w:val="0FB00A79"/>
    <w:rsid w:val="0FC06DD0"/>
    <w:rsid w:val="0FC573D0"/>
    <w:rsid w:val="0FD23BCC"/>
    <w:rsid w:val="10455A8E"/>
    <w:rsid w:val="10BE1090"/>
    <w:rsid w:val="111878D8"/>
    <w:rsid w:val="11674CE6"/>
    <w:rsid w:val="11802ADE"/>
    <w:rsid w:val="118E4D04"/>
    <w:rsid w:val="11EA1B1A"/>
    <w:rsid w:val="11F4067E"/>
    <w:rsid w:val="121C4DC2"/>
    <w:rsid w:val="139B3ED7"/>
    <w:rsid w:val="13A16B0A"/>
    <w:rsid w:val="13B85539"/>
    <w:rsid w:val="140202DC"/>
    <w:rsid w:val="14340721"/>
    <w:rsid w:val="14476465"/>
    <w:rsid w:val="14554B45"/>
    <w:rsid w:val="14773170"/>
    <w:rsid w:val="157F049C"/>
    <w:rsid w:val="164D264A"/>
    <w:rsid w:val="16553F22"/>
    <w:rsid w:val="16CF39B6"/>
    <w:rsid w:val="16E951FA"/>
    <w:rsid w:val="16FF1513"/>
    <w:rsid w:val="176F36D5"/>
    <w:rsid w:val="177269BD"/>
    <w:rsid w:val="17CC2463"/>
    <w:rsid w:val="17DD06D5"/>
    <w:rsid w:val="17DE2EE5"/>
    <w:rsid w:val="18026C0C"/>
    <w:rsid w:val="182D0233"/>
    <w:rsid w:val="18C92125"/>
    <w:rsid w:val="18E963CF"/>
    <w:rsid w:val="18FD6646"/>
    <w:rsid w:val="1A7108C8"/>
    <w:rsid w:val="1ACE69E6"/>
    <w:rsid w:val="1AE837B6"/>
    <w:rsid w:val="1B407DAA"/>
    <w:rsid w:val="1B831B80"/>
    <w:rsid w:val="1B966137"/>
    <w:rsid w:val="1CD04AC5"/>
    <w:rsid w:val="1CF01248"/>
    <w:rsid w:val="1CFF4391"/>
    <w:rsid w:val="1D387DF8"/>
    <w:rsid w:val="1DDC02A2"/>
    <w:rsid w:val="1DEA15EE"/>
    <w:rsid w:val="1E193390"/>
    <w:rsid w:val="1FA0403B"/>
    <w:rsid w:val="20015D5F"/>
    <w:rsid w:val="20CE788D"/>
    <w:rsid w:val="213476E8"/>
    <w:rsid w:val="215106AA"/>
    <w:rsid w:val="2167281F"/>
    <w:rsid w:val="21972E24"/>
    <w:rsid w:val="219C49A3"/>
    <w:rsid w:val="22A54340"/>
    <w:rsid w:val="22ED6D73"/>
    <w:rsid w:val="23066CDC"/>
    <w:rsid w:val="232C0E0E"/>
    <w:rsid w:val="23985F10"/>
    <w:rsid w:val="24355899"/>
    <w:rsid w:val="24AA0982"/>
    <w:rsid w:val="24C551A9"/>
    <w:rsid w:val="25803332"/>
    <w:rsid w:val="263B057E"/>
    <w:rsid w:val="26735F97"/>
    <w:rsid w:val="267521FE"/>
    <w:rsid w:val="268E79AD"/>
    <w:rsid w:val="26D545BE"/>
    <w:rsid w:val="27250566"/>
    <w:rsid w:val="28664B78"/>
    <w:rsid w:val="28764D67"/>
    <w:rsid w:val="287C45C5"/>
    <w:rsid w:val="28916B7A"/>
    <w:rsid w:val="28FD0DF7"/>
    <w:rsid w:val="291C7135"/>
    <w:rsid w:val="29856CD7"/>
    <w:rsid w:val="29C62255"/>
    <w:rsid w:val="29D92341"/>
    <w:rsid w:val="2A746934"/>
    <w:rsid w:val="2AC75591"/>
    <w:rsid w:val="2B300A39"/>
    <w:rsid w:val="2C37465D"/>
    <w:rsid w:val="2D5D3DE8"/>
    <w:rsid w:val="2D64488D"/>
    <w:rsid w:val="2D850500"/>
    <w:rsid w:val="2E4F367F"/>
    <w:rsid w:val="2E8D3299"/>
    <w:rsid w:val="2EAC3268"/>
    <w:rsid w:val="2F1E2B36"/>
    <w:rsid w:val="2F4E13FA"/>
    <w:rsid w:val="2F72792F"/>
    <w:rsid w:val="2F9230FA"/>
    <w:rsid w:val="2FA9374B"/>
    <w:rsid w:val="2FC52FBA"/>
    <w:rsid w:val="30253593"/>
    <w:rsid w:val="310D1546"/>
    <w:rsid w:val="317C3488"/>
    <w:rsid w:val="31B93F35"/>
    <w:rsid w:val="324F4F48"/>
    <w:rsid w:val="329D2E32"/>
    <w:rsid w:val="336F384B"/>
    <w:rsid w:val="33714FB3"/>
    <w:rsid w:val="339424EC"/>
    <w:rsid w:val="344C593E"/>
    <w:rsid w:val="34847E6D"/>
    <w:rsid w:val="348D390C"/>
    <w:rsid w:val="34E40E58"/>
    <w:rsid w:val="35015922"/>
    <w:rsid w:val="35054CDE"/>
    <w:rsid w:val="35955F8C"/>
    <w:rsid w:val="35B7197C"/>
    <w:rsid w:val="35E4410F"/>
    <w:rsid w:val="362049B6"/>
    <w:rsid w:val="362B0E06"/>
    <w:rsid w:val="36656FB7"/>
    <w:rsid w:val="367031F9"/>
    <w:rsid w:val="369B0E77"/>
    <w:rsid w:val="38106FB5"/>
    <w:rsid w:val="38406349"/>
    <w:rsid w:val="38954E6B"/>
    <w:rsid w:val="38C06B24"/>
    <w:rsid w:val="38C1287F"/>
    <w:rsid w:val="39533B5E"/>
    <w:rsid w:val="395E0A7B"/>
    <w:rsid w:val="39B60ED4"/>
    <w:rsid w:val="3A1E109A"/>
    <w:rsid w:val="3A390958"/>
    <w:rsid w:val="3A923AF5"/>
    <w:rsid w:val="3AC451CB"/>
    <w:rsid w:val="3AE75F9C"/>
    <w:rsid w:val="3B0D17A4"/>
    <w:rsid w:val="3B1A57D8"/>
    <w:rsid w:val="3BA635DD"/>
    <w:rsid w:val="3C89499A"/>
    <w:rsid w:val="3CDF40BA"/>
    <w:rsid w:val="3D0D04A2"/>
    <w:rsid w:val="3D1E1028"/>
    <w:rsid w:val="3D27335F"/>
    <w:rsid w:val="3D5024C8"/>
    <w:rsid w:val="3D7A072D"/>
    <w:rsid w:val="3DE6060C"/>
    <w:rsid w:val="3DEF7246"/>
    <w:rsid w:val="3E6C527D"/>
    <w:rsid w:val="3EE41ECA"/>
    <w:rsid w:val="3F540744"/>
    <w:rsid w:val="3F5D640E"/>
    <w:rsid w:val="3FA35810"/>
    <w:rsid w:val="3FC66ACD"/>
    <w:rsid w:val="3FD11053"/>
    <w:rsid w:val="402B1E33"/>
    <w:rsid w:val="40A521C3"/>
    <w:rsid w:val="40D14AE3"/>
    <w:rsid w:val="41124B86"/>
    <w:rsid w:val="415D291B"/>
    <w:rsid w:val="41BB2C50"/>
    <w:rsid w:val="41F3509D"/>
    <w:rsid w:val="42461E9C"/>
    <w:rsid w:val="426F5FBD"/>
    <w:rsid w:val="428B7CD7"/>
    <w:rsid w:val="429F66C6"/>
    <w:rsid w:val="42F51255"/>
    <w:rsid w:val="431A7352"/>
    <w:rsid w:val="43D91551"/>
    <w:rsid w:val="43ED4E04"/>
    <w:rsid w:val="43F1511F"/>
    <w:rsid w:val="43FA016D"/>
    <w:rsid w:val="44522366"/>
    <w:rsid w:val="44B8131C"/>
    <w:rsid w:val="45022243"/>
    <w:rsid w:val="45590EAA"/>
    <w:rsid w:val="45CC611C"/>
    <w:rsid w:val="45DD6324"/>
    <w:rsid w:val="45EA5BA0"/>
    <w:rsid w:val="45FB72EB"/>
    <w:rsid w:val="46A77FBC"/>
    <w:rsid w:val="472A0FDA"/>
    <w:rsid w:val="47B677D1"/>
    <w:rsid w:val="47ED4D46"/>
    <w:rsid w:val="4843149E"/>
    <w:rsid w:val="48731E16"/>
    <w:rsid w:val="48941DC9"/>
    <w:rsid w:val="48CE2745"/>
    <w:rsid w:val="48E51AA1"/>
    <w:rsid w:val="49551C8E"/>
    <w:rsid w:val="49781609"/>
    <w:rsid w:val="49AB0A0B"/>
    <w:rsid w:val="49D513A1"/>
    <w:rsid w:val="4A381D02"/>
    <w:rsid w:val="4A904636"/>
    <w:rsid w:val="4AC64EE8"/>
    <w:rsid w:val="4AC6550B"/>
    <w:rsid w:val="4B266977"/>
    <w:rsid w:val="4B9707C4"/>
    <w:rsid w:val="4BC452E9"/>
    <w:rsid w:val="4C5635B2"/>
    <w:rsid w:val="4C6B78D0"/>
    <w:rsid w:val="4C9977A4"/>
    <w:rsid w:val="4CE04E48"/>
    <w:rsid w:val="4CFF08EC"/>
    <w:rsid w:val="4D063B3E"/>
    <w:rsid w:val="4D1831FB"/>
    <w:rsid w:val="4D364608"/>
    <w:rsid w:val="4DC92958"/>
    <w:rsid w:val="4DD87DEA"/>
    <w:rsid w:val="4E3F0F99"/>
    <w:rsid w:val="4EC304BF"/>
    <w:rsid w:val="4ED33BB4"/>
    <w:rsid w:val="4F7C16E3"/>
    <w:rsid w:val="4FE156A7"/>
    <w:rsid w:val="5020156D"/>
    <w:rsid w:val="50211B14"/>
    <w:rsid w:val="503A68B5"/>
    <w:rsid w:val="503B607A"/>
    <w:rsid w:val="505B1DC5"/>
    <w:rsid w:val="50B06AA6"/>
    <w:rsid w:val="51313D03"/>
    <w:rsid w:val="513A5539"/>
    <w:rsid w:val="51554EA2"/>
    <w:rsid w:val="515734B3"/>
    <w:rsid w:val="51933E03"/>
    <w:rsid w:val="5195140A"/>
    <w:rsid w:val="51B701A5"/>
    <w:rsid w:val="53AB40E7"/>
    <w:rsid w:val="53B51FDC"/>
    <w:rsid w:val="53BD0BB9"/>
    <w:rsid w:val="545875E8"/>
    <w:rsid w:val="56110A54"/>
    <w:rsid w:val="56170E42"/>
    <w:rsid w:val="56CD7A06"/>
    <w:rsid w:val="570237F2"/>
    <w:rsid w:val="57150C83"/>
    <w:rsid w:val="572C70A3"/>
    <w:rsid w:val="573858DC"/>
    <w:rsid w:val="57B225A7"/>
    <w:rsid w:val="57BD672D"/>
    <w:rsid w:val="58215910"/>
    <w:rsid w:val="58E3144F"/>
    <w:rsid w:val="59117B83"/>
    <w:rsid w:val="59820975"/>
    <w:rsid w:val="59AA4597"/>
    <w:rsid w:val="59B317E2"/>
    <w:rsid w:val="59BD7509"/>
    <w:rsid w:val="59D41553"/>
    <w:rsid w:val="5A6A1BA1"/>
    <w:rsid w:val="5A7B2DEB"/>
    <w:rsid w:val="5A8922B9"/>
    <w:rsid w:val="5AB53092"/>
    <w:rsid w:val="5B6550E6"/>
    <w:rsid w:val="5B8A1134"/>
    <w:rsid w:val="5B9A0D64"/>
    <w:rsid w:val="5C306FE8"/>
    <w:rsid w:val="5C8D5AF2"/>
    <w:rsid w:val="5E1458E8"/>
    <w:rsid w:val="5E540385"/>
    <w:rsid w:val="5E5C0AE3"/>
    <w:rsid w:val="5E7F33B1"/>
    <w:rsid w:val="5EA26F45"/>
    <w:rsid w:val="5EB82BEE"/>
    <w:rsid w:val="5EFE773A"/>
    <w:rsid w:val="5F163A0B"/>
    <w:rsid w:val="5FC03C2E"/>
    <w:rsid w:val="62591294"/>
    <w:rsid w:val="62661143"/>
    <w:rsid w:val="627A2758"/>
    <w:rsid w:val="627F0F3C"/>
    <w:rsid w:val="62EE5E9C"/>
    <w:rsid w:val="633A045B"/>
    <w:rsid w:val="634532F6"/>
    <w:rsid w:val="63A41B85"/>
    <w:rsid w:val="63B43FBD"/>
    <w:rsid w:val="64601CFA"/>
    <w:rsid w:val="647963FD"/>
    <w:rsid w:val="64AA5014"/>
    <w:rsid w:val="64CE458C"/>
    <w:rsid w:val="654F0B8C"/>
    <w:rsid w:val="654F24D2"/>
    <w:rsid w:val="65B54D20"/>
    <w:rsid w:val="663B03CE"/>
    <w:rsid w:val="66A7240C"/>
    <w:rsid w:val="67605EE5"/>
    <w:rsid w:val="679017E8"/>
    <w:rsid w:val="67E80040"/>
    <w:rsid w:val="68B275AA"/>
    <w:rsid w:val="690D326D"/>
    <w:rsid w:val="69325494"/>
    <w:rsid w:val="69B00381"/>
    <w:rsid w:val="69DF6901"/>
    <w:rsid w:val="6A366647"/>
    <w:rsid w:val="6A645A27"/>
    <w:rsid w:val="6A954690"/>
    <w:rsid w:val="6AA36FAF"/>
    <w:rsid w:val="6AB112F8"/>
    <w:rsid w:val="6AE31091"/>
    <w:rsid w:val="6AF633DF"/>
    <w:rsid w:val="6B6C4855"/>
    <w:rsid w:val="6BB205AE"/>
    <w:rsid w:val="6BCC74A1"/>
    <w:rsid w:val="6BF64CAC"/>
    <w:rsid w:val="6C5E29E4"/>
    <w:rsid w:val="6CAD2276"/>
    <w:rsid w:val="6CE625C1"/>
    <w:rsid w:val="6DB0353C"/>
    <w:rsid w:val="6E891BA4"/>
    <w:rsid w:val="70414FB7"/>
    <w:rsid w:val="70997389"/>
    <w:rsid w:val="71297445"/>
    <w:rsid w:val="718C7542"/>
    <w:rsid w:val="71A11540"/>
    <w:rsid w:val="725C2B01"/>
    <w:rsid w:val="729F273C"/>
    <w:rsid w:val="72AA7FB3"/>
    <w:rsid w:val="72F27C32"/>
    <w:rsid w:val="738972CE"/>
    <w:rsid w:val="73C96875"/>
    <w:rsid w:val="741C5DCF"/>
    <w:rsid w:val="74C076E1"/>
    <w:rsid w:val="75830CC6"/>
    <w:rsid w:val="7621092D"/>
    <w:rsid w:val="76A01923"/>
    <w:rsid w:val="77564F3B"/>
    <w:rsid w:val="77813130"/>
    <w:rsid w:val="77894988"/>
    <w:rsid w:val="78453011"/>
    <w:rsid w:val="787927EA"/>
    <w:rsid w:val="78885D6A"/>
    <w:rsid w:val="78E40B9D"/>
    <w:rsid w:val="79534AA3"/>
    <w:rsid w:val="79702E77"/>
    <w:rsid w:val="799C7940"/>
    <w:rsid w:val="79B72CEE"/>
    <w:rsid w:val="79B8627E"/>
    <w:rsid w:val="7A0909F7"/>
    <w:rsid w:val="7A5609A4"/>
    <w:rsid w:val="7A5A2579"/>
    <w:rsid w:val="7A5E05B1"/>
    <w:rsid w:val="7A6564B7"/>
    <w:rsid w:val="7A7F64E5"/>
    <w:rsid w:val="7B3A4DC1"/>
    <w:rsid w:val="7B4C2068"/>
    <w:rsid w:val="7B8B0259"/>
    <w:rsid w:val="7BC039DA"/>
    <w:rsid w:val="7C5A152D"/>
    <w:rsid w:val="7C6429CE"/>
    <w:rsid w:val="7D7A4A32"/>
    <w:rsid w:val="7DC439B2"/>
    <w:rsid w:val="7DF32B24"/>
    <w:rsid w:val="7E0D1701"/>
    <w:rsid w:val="7EA22319"/>
    <w:rsid w:val="7EF7314E"/>
    <w:rsid w:val="7F1E0684"/>
    <w:rsid w:val="7F262598"/>
    <w:rsid w:val="7F4875DD"/>
    <w:rsid w:val="7FD7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
    <w:pPr>
      <w:keepNext/>
      <w:spacing w:line="360" w:lineRule="auto"/>
      <w:jc w:val="center"/>
      <w:outlineLvl w:val="0"/>
    </w:pPr>
    <w:rPr>
      <w:b/>
      <w:color w:val="000000"/>
      <w:sz w:val="32"/>
    </w:rPr>
  </w:style>
  <w:style w:type="paragraph" w:styleId="4">
    <w:name w:val="heading 2"/>
    <w:basedOn w:val="1"/>
    <w:next w:val="1"/>
    <w:link w:val="66"/>
    <w:qFormat/>
    <w:uiPriority w:val="0"/>
    <w:pPr>
      <w:keepNext/>
      <w:keepLines/>
      <w:spacing w:line="360" w:lineRule="auto"/>
      <w:ind w:firstLine="200" w:firstLineChars="200"/>
      <w:outlineLvl w:val="1"/>
    </w:pPr>
    <w:rPr>
      <w:rFonts w:ascii="Arial" w:hAnsi="Arial"/>
      <w:b/>
      <w:bCs/>
      <w:szCs w:val="32"/>
    </w:rPr>
  </w:style>
  <w:style w:type="paragraph" w:styleId="5">
    <w:name w:val="heading 3"/>
    <w:basedOn w:val="1"/>
    <w:next w:val="1"/>
    <w:link w:val="67"/>
    <w:qFormat/>
    <w:uiPriority w:val="0"/>
    <w:pPr>
      <w:widowControl/>
      <w:autoSpaceDE w:val="0"/>
      <w:autoSpaceDN w:val="0"/>
      <w:spacing w:before="120" w:after="120" w:line="300" w:lineRule="auto"/>
      <w:outlineLvl w:val="2"/>
    </w:pPr>
    <w:rPr>
      <w:sz w:val="24"/>
      <w:szCs w:val="20"/>
    </w:rPr>
  </w:style>
  <w:style w:type="paragraph" w:styleId="6">
    <w:name w:val="heading 4"/>
    <w:basedOn w:val="1"/>
    <w:next w:val="1"/>
    <w:link w:val="68"/>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69"/>
    <w:qFormat/>
    <w:uiPriority w:val="9"/>
    <w:pPr>
      <w:keepNext/>
      <w:keepLines/>
      <w:spacing w:before="280" w:after="290" w:line="376" w:lineRule="auto"/>
      <w:outlineLvl w:val="4"/>
    </w:pPr>
    <w:rPr>
      <w:b/>
      <w:bCs/>
      <w:sz w:val="28"/>
      <w:szCs w:val="28"/>
    </w:rPr>
  </w:style>
  <w:style w:type="paragraph" w:styleId="8">
    <w:name w:val="heading 6"/>
    <w:basedOn w:val="1"/>
    <w:next w:val="1"/>
    <w:link w:val="70"/>
    <w:qFormat/>
    <w:uiPriority w:val="9"/>
    <w:pPr>
      <w:keepNext/>
      <w:keepLines/>
      <w:tabs>
        <w:tab w:val="left" w:pos="1152"/>
        <w:tab w:val="left" w:pos="2520"/>
      </w:tabs>
      <w:spacing w:before="240" w:after="64" w:line="317" w:lineRule="auto"/>
      <w:ind w:left="2520" w:hanging="420"/>
      <w:outlineLvl w:val="5"/>
    </w:pPr>
    <w:rPr>
      <w:rFonts w:ascii="Arial" w:hAnsi="Arial" w:eastAsia="黑体"/>
      <w:b/>
      <w:bCs/>
      <w:sz w:val="24"/>
    </w:rPr>
  </w:style>
  <w:style w:type="paragraph" w:styleId="9">
    <w:name w:val="heading 7"/>
    <w:basedOn w:val="1"/>
    <w:next w:val="1"/>
    <w:link w:val="71"/>
    <w:qFormat/>
    <w:uiPriority w:val="9"/>
    <w:pPr>
      <w:keepNext/>
      <w:keepLines/>
      <w:tabs>
        <w:tab w:val="left" w:pos="1296"/>
        <w:tab w:val="left" w:pos="2940"/>
      </w:tabs>
      <w:spacing w:before="240" w:after="64" w:line="317" w:lineRule="auto"/>
      <w:ind w:left="2940" w:hanging="420"/>
      <w:outlineLvl w:val="6"/>
    </w:pPr>
    <w:rPr>
      <w:b/>
      <w:bCs/>
      <w:sz w:val="24"/>
    </w:rPr>
  </w:style>
  <w:style w:type="paragraph" w:styleId="10">
    <w:name w:val="heading 8"/>
    <w:basedOn w:val="1"/>
    <w:next w:val="1"/>
    <w:link w:val="72"/>
    <w:qFormat/>
    <w:uiPriority w:val="9"/>
    <w:pPr>
      <w:keepNext/>
      <w:keepLines/>
      <w:tabs>
        <w:tab w:val="left" w:pos="1440"/>
        <w:tab w:val="left" w:pos="3360"/>
      </w:tabs>
      <w:spacing w:before="240" w:after="64" w:line="317" w:lineRule="auto"/>
      <w:ind w:left="3360" w:hanging="420"/>
      <w:outlineLvl w:val="7"/>
    </w:pPr>
    <w:rPr>
      <w:rFonts w:ascii="Arial" w:hAnsi="Arial" w:eastAsia="黑体"/>
      <w:sz w:val="24"/>
    </w:rPr>
  </w:style>
  <w:style w:type="paragraph" w:styleId="11">
    <w:name w:val="heading 9"/>
    <w:basedOn w:val="1"/>
    <w:next w:val="1"/>
    <w:link w:val="73"/>
    <w:qFormat/>
    <w:uiPriority w:val="9"/>
    <w:pPr>
      <w:keepNext/>
      <w:keepLines/>
      <w:tabs>
        <w:tab w:val="left" w:pos="1584"/>
        <w:tab w:val="left" w:pos="3780"/>
      </w:tabs>
      <w:spacing w:before="240" w:after="64" w:line="317" w:lineRule="auto"/>
      <w:ind w:left="3780" w:hanging="420"/>
      <w:outlineLvl w:val="8"/>
    </w:pPr>
    <w:rPr>
      <w:rFonts w:ascii="Arial" w:hAnsi="Arial" w:eastAsia="黑体"/>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5"/>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rFonts w:ascii="Arial" w:hAnsi="Arial" w:cs="Arial"/>
      <w:kern w:val="0"/>
      <w:sz w:val="24"/>
      <w:szCs w:val="20"/>
    </w:rPr>
  </w:style>
  <w:style w:type="paragraph" w:styleId="15">
    <w:name w:val="Normal Indent"/>
    <w:basedOn w:val="1"/>
    <w:link w:val="163"/>
    <w:qFormat/>
    <w:uiPriority w:val="0"/>
    <w:pPr>
      <w:ind w:firstLine="420" w:firstLineChars="200"/>
    </w:pPr>
  </w:style>
  <w:style w:type="paragraph" w:styleId="16">
    <w:name w:val="caption"/>
    <w:basedOn w:val="1"/>
    <w:next w:val="1"/>
    <w:qFormat/>
    <w:uiPriority w:val="35"/>
    <w:rPr>
      <w:rFonts w:ascii="黑体" w:hAnsi="黑体" w:eastAsia="楷体" w:cs="黑体"/>
      <w:sz w:val="20"/>
      <w:szCs w:val="20"/>
    </w:rPr>
  </w:style>
  <w:style w:type="paragraph" w:styleId="17">
    <w:name w:val="Document Map"/>
    <w:basedOn w:val="1"/>
    <w:link w:val="200"/>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123"/>
    <w:qFormat/>
    <w:uiPriority w:val="99"/>
    <w:pPr>
      <w:jc w:val="left"/>
    </w:pPr>
    <w:rPr>
      <w:szCs w:val="20"/>
    </w:rPr>
  </w:style>
  <w:style w:type="paragraph" w:styleId="20">
    <w:name w:val="Body Text 3"/>
    <w:basedOn w:val="1"/>
    <w:link w:val="99"/>
    <w:qFormat/>
    <w:uiPriority w:val="0"/>
    <w:pPr>
      <w:spacing w:line="440" w:lineRule="atLeast"/>
      <w:jc w:val="center"/>
    </w:pPr>
    <w:rPr>
      <w:rFonts w:ascii="楷体_GB2312" w:eastAsia="楷体_GB2312"/>
      <w:b/>
      <w:color w:val="000000"/>
      <w:sz w:val="30"/>
    </w:rPr>
  </w:style>
  <w:style w:type="paragraph" w:styleId="21">
    <w:name w:val="Body Text"/>
    <w:basedOn w:val="1"/>
    <w:link w:val="64"/>
    <w:qFormat/>
    <w:uiPriority w:val="99"/>
    <w:pPr>
      <w:adjustRightInd w:val="0"/>
      <w:spacing w:line="315" w:lineRule="atLeast"/>
      <w:jc w:val="left"/>
      <w:textAlignment w:val="baseline"/>
    </w:pPr>
    <w:rPr>
      <w:rFonts w:ascii="仿宋_GB2312" w:eastAsia="仿宋_GB2312"/>
      <w:kern w:val="0"/>
      <w:sz w:val="28"/>
      <w:szCs w:val="20"/>
    </w:rPr>
  </w:style>
  <w:style w:type="paragraph" w:styleId="22">
    <w:name w:val="List Number 3"/>
    <w:basedOn w:val="1"/>
    <w:qFormat/>
    <w:uiPriority w:val="0"/>
    <w:pPr>
      <w:widowControl/>
      <w:tabs>
        <w:tab w:val="left" w:pos="482"/>
        <w:tab w:val="left" w:pos="1157"/>
      </w:tabs>
      <w:spacing w:afterLines="50"/>
      <w:ind w:left="482" w:hanging="340"/>
      <w:jc w:val="left"/>
    </w:pPr>
    <w:rPr>
      <w:rFonts w:ascii="Arial" w:hAnsi="Arial" w:cs="Arial"/>
      <w:kern w:val="0"/>
      <w:sz w:val="24"/>
      <w:szCs w:val="20"/>
    </w:rPr>
  </w:style>
  <w:style w:type="paragraph" w:styleId="23">
    <w:name w:val="List 2"/>
    <w:basedOn w:val="1"/>
    <w:qFormat/>
    <w:uiPriority w:val="0"/>
    <w:pPr>
      <w:ind w:left="100" w:leftChars="200" w:hanging="200" w:hangingChars="200"/>
    </w:pPr>
  </w:style>
  <w:style w:type="paragraph" w:styleId="24">
    <w:name w:val="Block Text"/>
    <w:basedOn w:val="1"/>
    <w:qFormat/>
    <w:uiPriority w:val="0"/>
    <w:pPr>
      <w:spacing w:line="300" w:lineRule="auto"/>
      <w:ind w:left="94" w:right="47"/>
      <w:jc w:val="center"/>
    </w:pPr>
    <w:rPr>
      <w:rFonts w:ascii="宋体"/>
      <w:b/>
      <w:szCs w:val="20"/>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39"/>
    <w:pPr>
      <w:ind w:left="420"/>
      <w:jc w:val="left"/>
    </w:pPr>
    <w:rPr>
      <w:i/>
      <w:iCs/>
      <w:sz w:val="20"/>
      <w:szCs w:val="20"/>
    </w:rPr>
  </w:style>
  <w:style w:type="paragraph" w:styleId="27">
    <w:name w:val="Plain Text"/>
    <w:basedOn w:val="1"/>
    <w:link w:val="150"/>
    <w:qFormat/>
    <w:uiPriority w:val="0"/>
    <w:rPr>
      <w:rFonts w:ascii="宋体" w:hAnsi="Courier New"/>
      <w:szCs w:val="20"/>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114"/>
    <w:qFormat/>
    <w:uiPriority w:val="0"/>
    <w:pPr>
      <w:ind w:left="100" w:leftChars="2500"/>
    </w:pPr>
    <w:rPr>
      <w:color w:val="000000"/>
      <w:sz w:val="24"/>
    </w:rPr>
  </w:style>
  <w:style w:type="paragraph" w:styleId="30">
    <w:name w:val="Body Text Indent 2"/>
    <w:basedOn w:val="1"/>
    <w:link w:val="115"/>
    <w:qFormat/>
    <w:uiPriority w:val="0"/>
    <w:pPr>
      <w:widowControl/>
      <w:spacing w:line="480" w:lineRule="atLeast"/>
      <w:ind w:firstLine="480"/>
    </w:pPr>
    <w:rPr>
      <w:rFonts w:ascii="宋体"/>
      <w:kern w:val="0"/>
      <w:sz w:val="24"/>
      <w:szCs w:val="20"/>
    </w:rPr>
  </w:style>
  <w:style w:type="paragraph" w:styleId="31">
    <w:name w:val="Balloon Text"/>
    <w:basedOn w:val="1"/>
    <w:link w:val="161"/>
    <w:qFormat/>
    <w:uiPriority w:val="99"/>
    <w:rPr>
      <w:sz w:val="18"/>
      <w:szCs w:val="18"/>
    </w:rPr>
  </w:style>
  <w:style w:type="paragraph" w:styleId="32">
    <w:name w:val="footer"/>
    <w:basedOn w:val="1"/>
    <w:link w:val="147"/>
    <w:qFormat/>
    <w:uiPriority w:val="99"/>
    <w:pPr>
      <w:pBdr>
        <w:top w:val="single" w:color="auto" w:sz="4" w:space="1"/>
      </w:pBdr>
      <w:tabs>
        <w:tab w:val="center" w:pos="4153"/>
        <w:tab w:val="right" w:pos="8306"/>
      </w:tabs>
      <w:snapToGrid w:val="0"/>
      <w:jc w:val="left"/>
    </w:pPr>
    <w:rPr>
      <w:sz w:val="18"/>
      <w:szCs w:val="18"/>
    </w:rPr>
  </w:style>
  <w:style w:type="paragraph" w:styleId="33">
    <w:name w:val="header"/>
    <w:basedOn w:val="1"/>
    <w:link w:val="124"/>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403"/>
      </w:tabs>
      <w:snapToGrid w:val="0"/>
      <w:spacing w:line="360" w:lineRule="auto"/>
    </w:pPr>
    <w:rPr>
      <w:b/>
      <w:bCs/>
      <w:caps/>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130"/>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link w:val="141"/>
    <w:qFormat/>
    <w:uiPriority w:val="0"/>
    <w:pPr>
      <w:snapToGrid w:val="0"/>
      <w:jc w:val="left"/>
    </w:pPr>
    <w:rPr>
      <w:rFonts w:eastAsia="仿宋_GB2312"/>
      <w:sz w:val="18"/>
      <w:szCs w:val="18"/>
    </w:rPr>
  </w:style>
  <w:style w:type="paragraph" w:styleId="39">
    <w:name w:val="toc 6"/>
    <w:basedOn w:val="1"/>
    <w:next w:val="1"/>
    <w:qFormat/>
    <w:uiPriority w:val="0"/>
    <w:pPr>
      <w:ind w:left="1050"/>
      <w:jc w:val="left"/>
    </w:pPr>
    <w:rPr>
      <w:sz w:val="18"/>
      <w:szCs w:val="18"/>
    </w:rPr>
  </w:style>
  <w:style w:type="paragraph" w:styleId="40">
    <w:name w:val="List 5"/>
    <w:basedOn w:val="1"/>
    <w:qFormat/>
    <w:uiPriority w:val="0"/>
    <w:pPr>
      <w:ind w:left="100" w:leftChars="800" w:hanging="200" w:hangingChars="200"/>
    </w:pPr>
    <w:rPr>
      <w:szCs w:val="20"/>
    </w:rPr>
  </w:style>
  <w:style w:type="paragraph" w:styleId="41">
    <w:name w:val="Body Text Indent 3"/>
    <w:basedOn w:val="1"/>
    <w:link w:val="186"/>
    <w:qFormat/>
    <w:uiPriority w:val="0"/>
    <w:pPr>
      <w:autoSpaceDE w:val="0"/>
      <w:autoSpaceDN w:val="0"/>
      <w:spacing w:line="400" w:lineRule="atLeast"/>
      <w:ind w:firstLine="443" w:firstLineChars="200"/>
      <w:textAlignment w:val="bottom"/>
    </w:pPr>
    <w:rPr>
      <w:rFonts w:eastAsia="黑体"/>
      <w:color w:val="000000"/>
      <w:sz w:val="24"/>
    </w:rPr>
  </w:style>
  <w:style w:type="paragraph" w:styleId="42">
    <w:name w:val="toc 2"/>
    <w:basedOn w:val="1"/>
    <w:next w:val="1"/>
    <w:qFormat/>
    <w:uiPriority w:val="39"/>
    <w:pPr>
      <w:tabs>
        <w:tab w:val="right" w:leader="dot" w:pos="9403"/>
      </w:tabs>
      <w:snapToGrid w:val="0"/>
      <w:spacing w:line="360" w:lineRule="auto"/>
      <w:ind w:firstLine="200" w:firstLineChars="200"/>
    </w:pPr>
    <w:rPr>
      <w:smallCaps/>
    </w:rPr>
  </w:style>
  <w:style w:type="paragraph" w:styleId="43">
    <w:name w:val="toc 9"/>
    <w:basedOn w:val="1"/>
    <w:next w:val="1"/>
    <w:qFormat/>
    <w:uiPriority w:val="0"/>
    <w:pPr>
      <w:ind w:left="1680"/>
      <w:jc w:val="left"/>
    </w:pPr>
    <w:rPr>
      <w:sz w:val="18"/>
      <w:szCs w:val="18"/>
    </w:rPr>
  </w:style>
  <w:style w:type="paragraph" w:styleId="44">
    <w:name w:val="Body Text 2"/>
    <w:basedOn w:val="1"/>
    <w:link w:val="151"/>
    <w:qFormat/>
    <w:uiPriority w:val="0"/>
    <w:rPr>
      <w:b/>
      <w:bCs/>
      <w:color w:val="000000"/>
      <w:sz w:val="28"/>
    </w:rPr>
  </w:style>
  <w:style w:type="paragraph" w:styleId="45">
    <w:name w:val="List 4"/>
    <w:basedOn w:val="1"/>
    <w:qFormat/>
    <w:uiPriority w:val="0"/>
    <w:pPr>
      <w:ind w:left="100" w:leftChars="600" w:hanging="200" w:hangingChars="200"/>
    </w:pPr>
    <w:rPr>
      <w:szCs w:val="20"/>
    </w:rPr>
  </w:style>
  <w:style w:type="paragraph" w:styleId="46">
    <w:name w:val="HTML Preformatted"/>
    <w:basedOn w:val="1"/>
    <w:link w:val="7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widowControl/>
      <w:spacing w:line="360" w:lineRule="auto"/>
      <w:jc w:val="center"/>
    </w:pPr>
    <w:rPr>
      <w:rFonts w:ascii="Arial" w:hAnsi="Arial" w:cs="Arial"/>
      <w:kern w:val="0"/>
      <w:sz w:val="24"/>
    </w:rPr>
  </w:style>
  <w:style w:type="paragraph" w:styleId="49">
    <w:name w:val="index 2"/>
    <w:basedOn w:val="1"/>
    <w:next w:val="1"/>
    <w:qFormat/>
    <w:uiPriority w:val="0"/>
    <w:pPr>
      <w:ind w:left="200" w:leftChars="200"/>
    </w:pPr>
  </w:style>
  <w:style w:type="paragraph" w:styleId="50">
    <w:name w:val="Title"/>
    <w:basedOn w:val="1"/>
    <w:link w:val="136"/>
    <w:qFormat/>
    <w:uiPriority w:val="10"/>
    <w:pPr>
      <w:jc w:val="center"/>
    </w:pPr>
    <w:rPr>
      <w:sz w:val="30"/>
    </w:rPr>
  </w:style>
  <w:style w:type="paragraph" w:styleId="51">
    <w:name w:val="annotation subject"/>
    <w:basedOn w:val="19"/>
    <w:next w:val="19"/>
    <w:link w:val="134"/>
    <w:qFormat/>
    <w:uiPriority w:val="99"/>
    <w:rPr>
      <w:b/>
      <w:bCs/>
    </w:rPr>
  </w:style>
  <w:style w:type="paragraph" w:styleId="52">
    <w:name w:val="Body Text First Indent"/>
    <w:basedOn w:val="21"/>
    <w:link w:val="74"/>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53">
    <w:name w:val="Body Text First Indent 2"/>
    <w:basedOn w:val="2"/>
    <w:link w:val="144"/>
    <w:qFormat/>
    <w:uiPriority w:val="0"/>
    <w:pPr>
      <w:widowControl w:val="0"/>
      <w:autoSpaceDE/>
      <w:autoSpaceDN/>
      <w:snapToGrid/>
      <w:spacing w:before="0" w:after="120" w:line="240" w:lineRule="auto"/>
      <w:ind w:left="420" w:leftChars="200" w:firstLine="420" w:firstLineChars="200"/>
      <w:textAlignment w:val="auto"/>
    </w:pPr>
    <w:rPr>
      <w:rFonts w:eastAsia="Century Gothic"/>
      <w:kern w:val="2"/>
      <w:sz w:val="21"/>
      <w:szCs w:val="24"/>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rPr>
  </w:style>
  <w:style w:type="character" w:styleId="58">
    <w:name w:val="page number"/>
    <w:qFormat/>
    <w:uiPriority w:val="0"/>
    <w:rPr>
      <w:rFonts w:eastAsia="Arial"/>
    </w:rPr>
  </w:style>
  <w:style w:type="character" w:styleId="59">
    <w:name w:val="FollowedHyperlink"/>
    <w:qFormat/>
    <w:uiPriority w:val="99"/>
    <w:rPr>
      <w:color w:val="800080"/>
      <w:u w:val="single"/>
    </w:rPr>
  </w:style>
  <w:style w:type="character" w:styleId="60">
    <w:name w:val="Emphasis"/>
    <w:qFormat/>
    <w:uiPriority w:val="20"/>
    <w:rPr>
      <w:color w:val="CC0033"/>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paragraph" w:customStyle="1" w:styleId="63">
    <w:name w:val="正文首行缩进 21"/>
    <w:basedOn w:val="2"/>
    <w:qFormat/>
    <w:uiPriority w:val="0"/>
    <w:pPr>
      <w:ind w:firstLine="210"/>
    </w:pPr>
  </w:style>
  <w:style w:type="character" w:customStyle="1" w:styleId="64">
    <w:name w:val="正文文本 Char"/>
    <w:link w:val="21"/>
    <w:qFormat/>
    <w:uiPriority w:val="99"/>
    <w:rPr>
      <w:rFonts w:ascii="仿宋_GB2312" w:eastAsia="仿宋_GB2312"/>
      <w:sz w:val="28"/>
    </w:rPr>
  </w:style>
  <w:style w:type="character" w:customStyle="1" w:styleId="65">
    <w:name w:val="标题 1 Char"/>
    <w:link w:val="3"/>
    <w:qFormat/>
    <w:uiPriority w:val="9"/>
    <w:rPr>
      <w:rFonts w:eastAsia="宋体"/>
      <w:b/>
      <w:color w:val="000000"/>
      <w:kern w:val="2"/>
      <w:sz w:val="32"/>
      <w:szCs w:val="24"/>
      <w:lang w:val="en-US" w:eastAsia="zh-CN" w:bidi="ar-SA"/>
    </w:rPr>
  </w:style>
  <w:style w:type="character" w:customStyle="1" w:styleId="66">
    <w:name w:val="标题 2 Char"/>
    <w:link w:val="4"/>
    <w:qFormat/>
    <w:uiPriority w:val="0"/>
    <w:rPr>
      <w:rFonts w:ascii="Arial" w:hAnsi="Arial" w:eastAsia="宋体"/>
      <w:b/>
      <w:bCs/>
      <w:kern w:val="2"/>
      <w:sz w:val="21"/>
      <w:szCs w:val="32"/>
      <w:lang w:val="en-US" w:eastAsia="zh-CN" w:bidi="ar-SA"/>
    </w:rPr>
  </w:style>
  <w:style w:type="character" w:customStyle="1" w:styleId="67">
    <w:name w:val="标题 3 Char"/>
    <w:link w:val="5"/>
    <w:qFormat/>
    <w:uiPriority w:val="0"/>
    <w:rPr>
      <w:kern w:val="2"/>
      <w:sz w:val="24"/>
    </w:rPr>
  </w:style>
  <w:style w:type="character" w:customStyle="1" w:styleId="68">
    <w:name w:val="标题 4 Char"/>
    <w:link w:val="6"/>
    <w:qFormat/>
    <w:uiPriority w:val="9"/>
    <w:rPr>
      <w:rFonts w:ascii="Cambria" w:hAnsi="Cambria"/>
      <w:b/>
      <w:bCs/>
      <w:kern w:val="2"/>
      <w:sz w:val="28"/>
      <w:szCs w:val="28"/>
    </w:rPr>
  </w:style>
  <w:style w:type="character" w:customStyle="1" w:styleId="69">
    <w:name w:val="标题 5 Char"/>
    <w:link w:val="7"/>
    <w:qFormat/>
    <w:uiPriority w:val="9"/>
    <w:rPr>
      <w:b/>
      <w:bCs/>
      <w:kern w:val="2"/>
      <w:sz w:val="28"/>
      <w:szCs w:val="28"/>
    </w:rPr>
  </w:style>
  <w:style w:type="character" w:customStyle="1" w:styleId="70">
    <w:name w:val="标题 6 Char"/>
    <w:link w:val="8"/>
    <w:qFormat/>
    <w:uiPriority w:val="9"/>
    <w:rPr>
      <w:rFonts w:ascii="Arial" w:hAnsi="Arial" w:eastAsia="黑体"/>
      <w:b/>
      <w:bCs/>
      <w:kern w:val="2"/>
      <w:sz w:val="24"/>
      <w:szCs w:val="24"/>
    </w:rPr>
  </w:style>
  <w:style w:type="character" w:customStyle="1" w:styleId="71">
    <w:name w:val="标题 7 Char"/>
    <w:link w:val="9"/>
    <w:qFormat/>
    <w:uiPriority w:val="9"/>
    <w:rPr>
      <w:b/>
      <w:bCs/>
      <w:kern w:val="2"/>
      <w:sz w:val="24"/>
      <w:szCs w:val="24"/>
    </w:rPr>
  </w:style>
  <w:style w:type="character" w:customStyle="1" w:styleId="72">
    <w:name w:val="标题 8 Char"/>
    <w:link w:val="10"/>
    <w:qFormat/>
    <w:uiPriority w:val="9"/>
    <w:rPr>
      <w:rFonts w:ascii="Arial" w:hAnsi="Arial" w:eastAsia="黑体"/>
      <w:kern w:val="2"/>
      <w:sz w:val="24"/>
      <w:szCs w:val="24"/>
    </w:rPr>
  </w:style>
  <w:style w:type="character" w:customStyle="1" w:styleId="73">
    <w:name w:val="标题 9 Char"/>
    <w:link w:val="11"/>
    <w:qFormat/>
    <w:uiPriority w:val="9"/>
    <w:rPr>
      <w:rFonts w:ascii="Arial" w:hAnsi="Arial" w:eastAsia="黑体"/>
      <w:kern w:val="2"/>
      <w:sz w:val="21"/>
      <w:szCs w:val="21"/>
    </w:rPr>
  </w:style>
  <w:style w:type="character" w:customStyle="1" w:styleId="74">
    <w:name w:val="正文首行缩进 Char"/>
    <w:link w:val="52"/>
    <w:qFormat/>
    <w:uiPriority w:val="0"/>
    <w:rPr>
      <w:kern w:val="2"/>
      <w:sz w:val="21"/>
    </w:rPr>
  </w:style>
  <w:style w:type="character" w:customStyle="1" w:styleId="75">
    <w:name w:val="普通文字 Char1"/>
    <w:qFormat/>
    <w:uiPriority w:val="0"/>
    <w:rPr>
      <w:rFonts w:ascii="宋体" w:hAnsi="Courier New" w:eastAsia="宋体"/>
      <w:kern w:val="2"/>
      <w:sz w:val="21"/>
      <w:lang w:val="en-US" w:eastAsia="zh-CN"/>
    </w:rPr>
  </w:style>
  <w:style w:type="character" w:customStyle="1" w:styleId="76">
    <w:name w:val="自定义正文 Char"/>
    <w:link w:val="77"/>
    <w:qFormat/>
    <w:uiPriority w:val="0"/>
    <w:rPr>
      <w:rFonts w:eastAsia="仿宋"/>
      <w:kern w:val="2"/>
      <w:sz w:val="32"/>
      <w:szCs w:val="24"/>
    </w:rPr>
  </w:style>
  <w:style w:type="paragraph" w:customStyle="1" w:styleId="77">
    <w:name w:val="自定义正文"/>
    <w:basedOn w:val="1"/>
    <w:link w:val="76"/>
    <w:qFormat/>
    <w:uiPriority w:val="0"/>
    <w:pPr>
      <w:spacing w:afterLines="50" w:line="360" w:lineRule="auto"/>
      <w:ind w:firstLine="200" w:firstLineChars="200"/>
      <w:jc w:val="left"/>
    </w:pPr>
    <w:rPr>
      <w:rFonts w:eastAsia="仿宋"/>
      <w:sz w:val="32"/>
    </w:rPr>
  </w:style>
  <w:style w:type="character" w:customStyle="1" w:styleId="78">
    <w:name w:val="Char Char21"/>
    <w:qFormat/>
    <w:uiPriority w:val="0"/>
    <w:rPr>
      <w:rFonts w:eastAsia="Century Gothic"/>
      <w:b/>
      <w:bCs/>
      <w:kern w:val="44"/>
      <w:sz w:val="32"/>
      <w:szCs w:val="44"/>
      <w:lang w:val="en-US" w:eastAsia="zh-CN" w:bidi="ar-SA"/>
    </w:rPr>
  </w:style>
  <w:style w:type="character" w:customStyle="1" w:styleId="79">
    <w:name w:val="HTML 预设格式 Char"/>
    <w:link w:val="46"/>
    <w:qFormat/>
    <w:uiPriority w:val="99"/>
    <w:rPr>
      <w:rFonts w:ascii="宋体" w:hAnsi="宋体" w:cs="宋体"/>
      <w:sz w:val="24"/>
      <w:szCs w:val="24"/>
    </w:rPr>
  </w:style>
  <w:style w:type="character" w:customStyle="1" w:styleId="80">
    <w:name w:val="apple-style-span"/>
    <w:qFormat/>
    <w:uiPriority w:val="0"/>
    <w:rPr>
      <w:kern w:val="2"/>
      <w:sz w:val="24"/>
      <w:szCs w:val="24"/>
    </w:rPr>
  </w:style>
  <w:style w:type="character" w:customStyle="1" w:styleId="81">
    <w:name w:val="标准文本 Char"/>
    <w:link w:val="82"/>
    <w:qFormat/>
    <w:uiPriority w:val="0"/>
    <w:rPr>
      <w:rFonts w:ascii="Arial" w:hAnsi="Arial" w:cs="宋体"/>
      <w:kern w:val="2"/>
      <w:sz w:val="24"/>
    </w:rPr>
  </w:style>
  <w:style w:type="paragraph" w:customStyle="1" w:styleId="82">
    <w:name w:val="标准文本"/>
    <w:basedOn w:val="1"/>
    <w:link w:val="81"/>
    <w:qFormat/>
    <w:uiPriority w:val="0"/>
    <w:pPr>
      <w:spacing w:line="360" w:lineRule="auto"/>
      <w:ind w:firstLine="480" w:firstLineChars="200"/>
    </w:pPr>
    <w:rPr>
      <w:rFonts w:ascii="Arial" w:hAnsi="Arial"/>
      <w:sz w:val="24"/>
      <w:szCs w:val="20"/>
    </w:rPr>
  </w:style>
  <w:style w:type="character" w:customStyle="1" w:styleId="83">
    <w:name w:val="md"/>
    <w:qFormat/>
    <w:uiPriority w:val="0"/>
  </w:style>
  <w:style w:type="character" w:customStyle="1" w:styleId="84">
    <w:name w:val="标题 Char1"/>
    <w:qFormat/>
    <w:uiPriority w:val="10"/>
    <w:rPr>
      <w:rFonts w:ascii="Cambria" w:hAnsi="Cambria" w:cs="Times New Roman"/>
      <w:b/>
      <w:bCs/>
      <w:kern w:val="2"/>
      <w:sz w:val="32"/>
      <w:szCs w:val="32"/>
    </w:rPr>
  </w:style>
  <w:style w:type="character" w:customStyle="1" w:styleId="85">
    <w:name w:val="正文文本缩进 2 Char1"/>
    <w:semiHidden/>
    <w:qFormat/>
    <w:uiPriority w:val="99"/>
    <w:rPr>
      <w:rFonts w:ascii="Times New Roman" w:hAnsi="Times New Roman" w:eastAsia="宋体" w:cs="Times New Roman"/>
      <w:szCs w:val="20"/>
    </w:rPr>
  </w:style>
  <w:style w:type="character" w:customStyle="1" w:styleId="86">
    <w:name w:val="样式"/>
    <w:qFormat/>
    <w:uiPriority w:val="0"/>
    <w:rPr>
      <w:rFonts w:ascii="宋体" w:hAnsi="宋体" w:eastAsia="仿宋_GB2312"/>
      <w:u w:val="single"/>
    </w:rPr>
  </w:style>
  <w:style w:type="character" w:customStyle="1" w:styleId="87">
    <w:name w:val="浅色网格 - 强调文字颜色 3 Char"/>
    <w:link w:val="88"/>
    <w:qFormat/>
    <w:uiPriority w:val="0"/>
    <w:rPr>
      <w:rFonts w:eastAsia="宋体"/>
      <w:kern w:val="2"/>
      <w:sz w:val="21"/>
      <w:szCs w:val="24"/>
      <w:lang w:val="en-US" w:eastAsia="zh-CN" w:bidi="ar-SA"/>
    </w:rPr>
  </w:style>
  <w:style w:type="paragraph" w:customStyle="1" w:styleId="88">
    <w:name w:val="浅色网格 - 强调文字颜色 31"/>
    <w:basedOn w:val="1"/>
    <w:link w:val="87"/>
    <w:qFormat/>
    <w:uiPriority w:val="0"/>
    <w:pPr>
      <w:ind w:firstLine="420" w:firstLineChars="200"/>
    </w:pPr>
  </w:style>
  <w:style w:type="character" w:customStyle="1" w:styleId="89">
    <w:name w:val="公文正文 Char"/>
    <w:link w:val="90"/>
    <w:qFormat/>
    <w:uiPriority w:val="0"/>
    <w:rPr>
      <w:rFonts w:ascii="??_GB2312" w:hAnsi="??_GB2312" w:eastAsia="??_GB2312" w:cs="宋体"/>
      <w:kern w:val="2"/>
      <w:sz w:val="24"/>
      <w:szCs w:val="24"/>
    </w:rPr>
  </w:style>
  <w:style w:type="paragraph" w:customStyle="1" w:styleId="90">
    <w:name w:val="公文正文"/>
    <w:basedOn w:val="1"/>
    <w:link w:val="89"/>
    <w:qFormat/>
    <w:uiPriority w:val="0"/>
    <w:pPr>
      <w:spacing w:before="156" w:line="360" w:lineRule="auto"/>
      <w:ind w:firstLine="200" w:firstLineChars="200"/>
    </w:pPr>
    <w:rPr>
      <w:rFonts w:ascii="??_GB2312" w:hAnsi="??_GB2312" w:eastAsia="??_GB2312"/>
      <w:sz w:val="24"/>
    </w:rPr>
  </w:style>
  <w:style w:type="character" w:customStyle="1" w:styleId="91">
    <w:name w:val="正文文本 3 Char1"/>
    <w:semiHidden/>
    <w:qFormat/>
    <w:uiPriority w:val="99"/>
    <w:rPr>
      <w:rFonts w:ascii="Times New Roman" w:hAnsi="Times New Roman" w:eastAsia="宋体" w:cs="Times New Roman"/>
      <w:sz w:val="16"/>
      <w:szCs w:val="16"/>
    </w:rPr>
  </w:style>
  <w:style w:type="character" w:customStyle="1" w:styleId="92">
    <w:name w:val="日期 Char"/>
    <w:qFormat/>
    <w:uiPriority w:val="99"/>
    <w:rPr>
      <w:color w:val="000000"/>
      <w:kern w:val="2"/>
      <w:sz w:val="24"/>
      <w:szCs w:val="24"/>
    </w:rPr>
  </w:style>
  <w:style w:type="character" w:customStyle="1" w:styleId="93">
    <w:name w:val="ft1110"/>
    <w:qFormat/>
    <w:uiPriority w:val="0"/>
    <w:rPr>
      <w:rFonts w:hint="default" w:ascii="Times" w:hAnsi="Times" w:eastAsia="仿宋_GB2312"/>
      <w:color w:val="000000"/>
      <w:spacing w:val="10"/>
      <w:sz w:val="33"/>
      <w:szCs w:val="33"/>
    </w:rPr>
  </w:style>
  <w:style w:type="character" w:customStyle="1" w:styleId="94">
    <w:name w:val="批注文字 Char1"/>
    <w:qFormat/>
    <w:uiPriority w:val="99"/>
    <w:rPr>
      <w:rFonts w:ascii="Times New Roman" w:hAnsi="Times New Roman" w:eastAsia="宋体" w:cs="Times New Roman"/>
      <w:szCs w:val="20"/>
    </w:rPr>
  </w:style>
  <w:style w:type="character" w:customStyle="1" w:styleId="95">
    <w:name w:val="tpc_content1"/>
    <w:qFormat/>
    <w:uiPriority w:val="0"/>
    <w:rPr>
      <w:sz w:val="20"/>
      <w:szCs w:val="20"/>
    </w:rPr>
  </w:style>
  <w:style w:type="character" w:customStyle="1" w:styleId="96">
    <w:name w:val="页脚 Char1"/>
    <w:qFormat/>
    <w:uiPriority w:val="99"/>
    <w:rPr>
      <w:sz w:val="18"/>
      <w:szCs w:val="18"/>
    </w:rPr>
  </w:style>
  <w:style w:type="character" w:customStyle="1" w:styleId="97">
    <w:name w:val="zbggtop11 style5"/>
    <w:qFormat/>
    <w:uiPriority w:val="0"/>
    <w:rPr>
      <w:rFonts w:eastAsia="仿宋_GB2312"/>
      <w:sz w:val="28"/>
    </w:rPr>
  </w:style>
  <w:style w:type="character" w:customStyle="1" w:styleId="98">
    <w:name w:val="正文首行缩进 Char1"/>
    <w:semiHidden/>
    <w:qFormat/>
    <w:uiPriority w:val="99"/>
  </w:style>
  <w:style w:type="character" w:customStyle="1" w:styleId="99">
    <w:name w:val="正文文本 3 Char"/>
    <w:link w:val="20"/>
    <w:qFormat/>
    <w:uiPriority w:val="0"/>
    <w:rPr>
      <w:rFonts w:ascii="楷体_GB2312" w:eastAsia="楷体_GB2312"/>
      <w:b/>
      <w:color w:val="000000"/>
      <w:kern w:val="2"/>
      <w:sz w:val="30"/>
      <w:szCs w:val="24"/>
    </w:rPr>
  </w:style>
  <w:style w:type="character" w:customStyle="1" w:styleId="100">
    <w:name w:val="个人撰写风格"/>
    <w:qFormat/>
    <w:uiPriority w:val="0"/>
    <w:rPr>
      <w:rFonts w:ascii="Arial" w:hAnsi="Arial" w:eastAsia="宋体" w:cs="Arial"/>
      <w:color w:val="auto"/>
      <w:sz w:val="20"/>
    </w:rPr>
  </w:style>
  <w:style w:type="character" w:customStyle="1" w:styleId="101">
    <w:name w:val="页码1"/>
    <w:qFormat/>
    <w:uiPriority w:val="0"/>
    <w:rPr>
      <w:rFonts w:ascii="Times New Roman"/>
      <w:sz w:val="21"/>
      <w:szCs w:val="24"/>
    </w:rPr>
  </w:style>
  <w:style w:type="character" w:customStyle="1" w:styleId="102">
    <w:name w:val="Char Char4"/>
    <w:qFormat/>
    <w:uiPriority w:val="0"/>
    <w:rPr>
      <w:rFonts w:eastAsia="宋体"/>
      <w:b/>
      <w:color w:val="000000"/>
      <w:kern w:val="2"/>
      <w:sz w:val="32"/>
      <w:szCs w:val="24"/>
      <w:lang w:val="en-US" w:eastAsia="zh-CN" w:bidi="ar-SA"/>
    </w:rPr>
  </w:style>
  <w:style w:type="character" w:customStyle="1" w:styleId="103">
    <w:name w:val="style1"/>
    <w:qFormat/>
    <w:uiPriority w:val="0"/>
    <w:rPr>
      <w:rFonts w:eastAsia="仿宋_GB2312"/>
      <w:sz w:val="28"/>
    </w:rPr>
  </w:style>
  <w:style w:type="character" w:customStyle="1" w:styleId="104">
    <w:name w:val="font11"/>
    <w:qFormat/>
    <w:uiPriority w:val="0"/>
    <w:rPr>
      <w:rFonts w:hint="eastAsia" w:ascii="宋体" w:hAnsi="宋体" w:eastAsia="宋体" w:cs="宋体"/>
      <w:color w:val="000000"/>
      <w:sz w:val="21"/>
      <w:szCs w:val="21"/>
      <w:u w:val="none"/>
    </w:rPr>
  </w:style>
  <w:style w:type="character" w:customStyle="1" w:styleId="105">
    <w:name w:val="标题 3 字符1"/>
    <w:qFormat/>
    <w:uiPriority w:val="9"/>
    <w:rPr>
      <w:rFonts w:ascii="黑体" w:hAnsi="Times New Roman" w:eastAsia="黑体" w:cs="Times New Roman"/>
      <w:b/>
      <w:color w:val="000000"/>
      <w:kern w:val="0"/>
      <w:sz w:val="28"/>
      <w:szCs w:val="20"/>
      <w:lang w:val="zh-CN" w:eastAsia="zh-CN"/>
    </w:rPr>
  </w:style>
  <w:style w:type="character" w:customStyle="1" w:styleId="106">
    <w:name w:val="EmailStyle25"/>
    <w:qFormat/>
    <w:uiPriority w:val="0"/>
    <w:rPr>
      <w:rFonts w:ascii="Arial" w:hAnsi="Arial" w:eastAsia="宋体" w:cs="Arial"/>
      <w:color w:val="auto"/>
      <w:sz w:val="20"/>
    </w:rPr>
  </w:style>
  <w:style w:type="character" w:customStyle="1" w:styleId="107">
    <w:name w:val="Char Char12"/>
    <w:qFormat/>
    <w:uiPriority w:val="0"/>
    <w:rPr>
      <w:rFonts w:ascii="Century Gothic" w:hAnsi="楷体_GB2312" w:eastAsia="Century Gothic" w:cs="楷体_GB2312"/>
      <w:kern w:val="2"/>
      <w:sz w:val="21"/>
      <w:szCs w:val="21"/>
      <w:lang w:val="en-US" w:eastAsia="zh-CN" w:bidi="ar-SA"/>
    </w:rPr>
  </w:style>
  <w:style w:type="character" w:customStyle="1" w:styleId="108">
    <w:name w:val="Char Char27"/>
    <w:qFormat/>
    <w:uiPriority w:val="0"/>
    <w:rPr>
      <w:rFonts w:ascii="Times New Roman" w:hAnsi="Times New Roman"/>
      <w:b/>
      <w:bCs/>
      <w:kern w:val="2"/>
      <w:sz w:val="32"/>
      <w:szCs w:val="32"/>
    </w:rPr>
  </w:style>
  <w:style w:type="character" w:customStyle="1" w:styleId="109">
    <w:name w:val="Char Char7"/>
    <w:qFormat/>
    <w:uiPriority w:val="0"/>
    <w:rPr>
      <w:rFonts w:ascii="宋体" w:hAnsi="Courier New" w:eastAsia="宋体"/>
      <w:kern w:val="2"/>
      <w:sz w:val="21"/>
      <w:lang w:val="en-US" w:eastAsia="zh-CN" w:bidi="ar-SA"/>
    </w:rPr>
  </w:style>
  <w:style w:type="character" w:customStyle="1" w:styleId="110">
    <w:name w:val="样式 宋体 小四"/>
    <w:qFormat/>
    <w:uiPriority w:val="0"/>
    <w:rPr>
      <w:rFonts w:ascii="宋体" w:hAnsi="宋体"/>
      <w:spacing w:val="6"/>
      <w:sz w:val="24"/>
      <w:szCs w:val="24"/>
    </w:rPr>
  </w:style>
  <w:style w:type="character" w:customStyle="1" w:styleId="111">
    <w:name w:val="bigfont1"/>
    <w:qFormat/>
    <w:uiPriority w:val="0"/>
    <w:rPr>
      <w:rFonts w:hint="default"/>
      <w:color w:val="000000"/>
      <w:sz w:val="24"/>
      <w:szCs w:val="24"/>
      <w:u w:val="none"/>
    </w:rPr>
  </w:style>
  <w:style w:type="character" w:customStyle="1" w:styleId="112">
    <w:name w:val="标题 1 字符1"/>
    <w:qFormat/>
    <w:uiPriority w:val="9"/>
    <w:rPr>
      <w:rFonts w:ascii="宋体" w:hAnsi="Arial" w:eastAsia="宋体" w:cs="Times New Roman"/>
      <w:b/>
      <w:color w:val="000000"/>
      <w:kern w:val="44"/>
      <w:sz w:val="36"/>
      <w:szCs w:val="20"/>
    </w:rPr>
  </w:style>
  <w:style w:type="character" w:customStyle="1" w:styleId="113">
    <w:name w:val="内文 Char Char"/>
    <w:qFormat/>
    <w:uiPriority w:val="0"/>
    <w:rPr>
      <w:rFonts w:ascii="Arial" w:hAnsi="Arial"/>
      <w:kern w:val="2"/>
      <w:sz w:val="21"/>
      <w:lang w:val="en-US" w:eastAsia="zh-CN" w:bidi="ar-SA"/>
    </w:rPr>
  </w:style>
  <w:style w:type="character" w:customStyle="1" w:styleId="114">
    <w:name w:val="日期 Char2"/>
    <w:link w:val="29"/>
    <w:qFormat/>
    <w:uiPriority w:val="0"/>
    <w:rPr>
      <w:color w:val="000000"/>
      <w:kern w:val="2"/>
      <w:sz w:val="24"/>
      <w:szCs w:val="24"/>
    </w:rPr>
  </w:style>
  <w:style w:type="character" w:customStyle="1" w:styleId="115">
    <w:name w:val="正文文本缩进 2 Char"/>
    <w:link w:val="30"/>
    <w:qFormat/>
    <w:uiPriority w:val="0"/>
    <w:rPr>
      <w:rFonts w:ascii="宋体"/>
      <w:sz w:val="24"/>
    </w:rPr>
  </w:style>
  <w:style w:type="character" w:customStyle="1" w:styleId="116">
    <w:name w:val="标题 Char2"/>
    <w:qFormat/>
    <w:uiPriority w:val="10"/>
    <w:rPr>
      <w:rFonts w:ascii="Cambria" w:hAnsi="Cambria" w:eastAsia="宋体" w:cs="Times New Roman"/>
      <w:b/>
      <w:bCs/>
      <w:sz w:val="32"/>
      <w:szCs w:val="32"/>
    </w:rPr>
  </w:style>
  <w:style w:type="character" w:customStyle="1" w:styleId="117">
    <w:name w:val="纯文本 Char Char Char Char Char Char Char Char Char Char Char Char Char Char1"/>
    <w:qFormat/>
    <w:uiPriority w:val="0"/>
    <w:rPr>
      <w:rFonts w:ascii="Century Gothic" w:hAnsi="楷体_GB2312" w:eastAsia="宋体" w:cs="楷体_GB2312"/>
      <w:kern w:val="2"/>
      <w:sz w:val="21"/>
      <w:szCs w:val="21"/>
      <w:lang w:val="en-US" w:eastAsia="zh-CN" w:bidi="ar-SA"/>
    </w:rPr>
  </w:style>
  <w:style w:type="character" w:customStyle="1" w:styleId="118">
    <w:name w:val="批注主题 Char1"/>
    <w:semiHidden/>
    <w:qFormat/>
    <w:uiPriority w:val="99"/>
    <w:rPr>
      <w:rFonts w:ascii="Times New Roman" w:hAnsi="Times New Roman" w:eastAsia="宋体" w:cs="Times New Roman"/>
      <w:b/>
      <w:bCs/>
      <w:kern w:val="2"/>
      <w:sz w:val="21"/>
      <w:szCs w:val="20"/>
    </w:rPr>
  </w:style>
  <w:style w:type="character" w:customStyle="1" w:styleId="119">
    <w:name w:val="正文文本 2 Char1"/>
    <w:semiHidden/>
    <w:qFormat/>
    <w:uiPriority w:val="99"/>
    <w:rPr>
      <w:rFonts w:ascii="Times New Roman" w:hAnsi="Times New Roman" w:eastAsia="宋体" w:cs="Times New Roman"/>
      <w:szCs w:val="20"/>
    </w:rPr>
  </w:style>
  <w:style w:type="character" w:customStyle="1" w:styleId="120">
    <w:name w:val="apple-converted-space"/>
    <w:qFormat/>
    <w:uiPriority w:val="0"/>
    <w:rPr>
      <w:rFonts w:eastAsia="仿宋_GB2312"/>
      <w:sz w:val="28"/>
    </w:rPr>
  </w:style>
  <w:style w:type="character" w:customStyle="1" w:styleId="121">
    <w:name w:val="纯文本 Char2"/>
    <w:qFormat/>
    <w:uiPriority w:val="0"/>
    <w:rPr>
      <w:rFonts w:ascii="宋体" w:hAnsi="Courier New" w:eastAsia="宋体"/>
      <w:kern w:val="2"/>
      <w:sz w:val="21"/>
      <w:lang w:val="en-US" w:eastAsia="zh-CN" w:bidi="ar-SA"/>
    </w:rPr>
  </w:style>
  <w:style w:type="character" w:customStyle="1" w:styleId="122">
    <w:name w:val="文档结构图 Char1"/>
    <w:semiHidden/>
    <w:qFormat/>
    <w:uiPriority w:val="99"/>
    <w:rPr>
      <w:rFonts w:ascii="宋体" w:hAnsi="Times New Roman"/>
      <w:kern w:val="2"/>
      <w:sz w:val="18"/>
      <w:szCs w:val="18"/>
    </w:rPr>
  </w:style>
  <w:style w:type="character" w:customStyle="1" w:styleId="123">
    <w:name w:val="批注文字 Char"/>
    <w:link w:val="19"/>
    <w:qFormat/>
    <w:locked/>
    <w:uiPriority w:val="99"/>
    <w:rPr>
      <w:kern w:val="2"/>
      <w:sz w:val="21"/>
    </w:rPr>
  </w:style>
  <w:style w:type="character" w:customStyle="1" w:styleId="124">
    <w:name w:val="页眉 Char"/>
    <w:link w:val="33"/>
    <w:qFormat/>
    <w:uiPriority w:val="99"/>
    <w:rPr>
      <w:rFonts w:eastAsia="宋体"/>
      <w:kern w:val="2"/>
      <w:sz w:val="18"/>
      <w:szCs w:val="18"/>
      <w:lang w:val="en-US" w:eastAsia="zh-CN" w:bidi="ar-SA"/>
    </w:rPr>
  </w:style>
  <w:style w:type="character" w:customStyle="1" w:styleId="125">
    <w:name w:val="批注主题 字符1"/>
    <w:qFormat/>
    <w:uiPriority w:val="99"/>
    <w:rPr>
      <w:rFonts w:ascii="黑体" w:eastAsia="黑体"/>
    </w:rPr>
  </w:style>
  <w:style w:type="character" w:customStyle="1" w:styleId="126">
    <w:name w:val="p1481"/>
    <w:qFormat/>
    <w:uiPriority w:val="0"/>
    <w:rPr>
      <w:rFonts w:cs="Times New Roman"/>
    </w:rPr>
  </w:style>
  <w:style w:type="character" w:customStyle="1" w:styleId="127">
    <w:name w:val="font3"/>
    <w:qFormat/>
    <w:uiPriority w:val="0"/>
  </w:style>
  <w:style w:type="character" w:customStyle="1" w:styleId="128">
    <w:name w:val="彩色列表 - 强调文字颜色 1 Char"/>
    <w:link w:val="129"/>
    <w:qFormat/>
    <w:uiPriority w:val="0"/>
    <w:rPr>
      <w:kern w:val="2"/>
      <w:sz w:val="21"/>
      <w:szCs w:val="24"/>
    </w:rPr>
  </w:style>
  <w:style w:type="paragraph" w:customStyle="1" w:styleId="129">
    <w:name w:val="彩色列表 - 强调文字颜色 11"/>
    <w:basedOn w:val="1"/>
    <w:link w:val="128"/>
    <w:qFormat/>
    <w:uiPriority w:val="0"/>
    <w:pPr>
      <w:ind w:firstLine="420" w:firstLineChars="200"/>
    </w:pPr>
  </w:style>
  <w:style w:type="character" w:customStyle="1" w:styleId="130">
    <w:name w:val="副标题 Char"/>
    <w:link w:val="36"/>
    <w:qFormat/>
    <w:uiPriority w:val="0"/>
    <w:rPr>
      <w:rFonts w:ascii="Cambria" w:hAnsi="Cambria" w:eastAsia="宋体"/>
      <w:b/>
      <w:bCs/>
      <w:kern w:val="28"/>
      <w:sz w:val="32"/>
      <w:szCs w:val="32"/>
      <w:lang w:val="en-US" w:eastAsia="zh-CN" w:bidi="ar-SA"/>
    </w:rPr>
  </w:style>
  <w:style w:type="character" w:customStyle="1" w:styleId="131">
    <w:name w:val="样式 纯文本普通文字 Char纯文本 Char Char普通文字纯文本 Char Char Char Char Char...6 Char Char"/>
    <w:qFormat/>
    <w:uiPriority w:val="0"/>
    <w:rPr>
      <w:rFonts w:ascii="宋体" w:hAnsi="Courier New" w:eastAsia="宋体" w:cs="Courier New"/>
      <w:color w:val="000000"/>
      <w:kern w:val="2"/>
      <w:sz w:val="21"/>
      <w:szCs w:val="21"/>
      <w:lang w:val="en-US" w:eastAsia="zh-CN" w:bidi="ar-SA"/>
    </w:rPr>
  </w:style>
  <w:style w:type="character" w:customStyle="1" w:styleId="132">
    <w:name w:val="html_txt1"/>
    <w:qFormat/>
    <w:uiPriority w:val="0"/>
    <w:rPr>
      <w:color w:val="000000"/>
    </w:rPr>
  </w:style>
  <w:style w:type="character" w:customStyle="1" w:styleId="133">
    <w:name w:val="页眉 Char1"/>
    <w:qFormat/>
    <w:uiPriority w:val="99"/>
    <w:rPr>
      <w:sz w:val="18"/>
      <w:szCs w:val="18"/>
    </w:rPr>
  </w:style>
  <w:style w:type="character" w:customStyle="1" w:styleId="134">
    <w:name w:val="批注主题 Char"/>
    <w:link w:val="51"/>
    <w:qFormat/>
    <w:uiPriority w:val="99"/>
    <w:rPr>
      <w:b/>
      <w:bCs/>
      <w:kern w:val="2"/>
      <w:sz w:val="21"/>
    </w:rPr>
  </w:style>
  <w:style w:type="character" w:customStyle="1" w:styleId="135">
    <w:name w:val="正文文本缩进 Char"/>
    <w:qFormat/>
    <w:uiPriority w:val="0"/>
    <w:rPr>
      <w:rFonts w:ascii="宋体"/>
      <w:sz w:val="24"/>
    </w:rPr>
  </w:style>
  <w:style w:type="character" w:customStyle="1" w:styleId="136">
    <w:name w:val="标题 Char"/>
    <w:link w:val="50"/>
    <w:qFormat/>
    <w:uiPriority w:val="10"/>
    <w:rPr>
      <w:kern w:val="2"/>
      <w:sz w:val="30"/>
      <w:szCs w:val="24"/>
    </w:rPr>
  </w:style>
  <w:style w:type="character" w:customStyle="1" w:styleId="137">
    <w:name w:val="Char Char Char"/>
    <w:link w:val="138"/>
    <w:qFormat/>
    <w:uiPriority w:val="0"/>
    <w:rPr>
      <w:rFonts w:ascii="宋体" w:hAnsi="宋体" w:eastAsia="宋体"/>
      <w:b/>
      <w:kern w:val="2"/>
      <w:sz w:val="21"/>
      <w:szCs w:val="21"/>
      <w:lang w:val="en-US" w:eastAsia="zh-CN" w:bidi="ar-SA"/>
    </w:rPr>
  </w:style>
  <w:style w:type="paragraph" w:customStyle="1" w:styleId="138">
    <w:name w:val="Char5"/>
    <w:basedOn w:val="33"/>
    <w:next w:val="33"/>
    <w:link w:val="137"/>
    <w:qFormat/>
    <w:uiPriority w:val="0"/>
    <w:pPr>
      <w:snapToGrid/>
      <w:jc w:val="right"/>
    </w:pPr>
    <w:rPr>
      <w:rFonts w:ascii="宋体" w:hAnsi="宋体"/>
      <w:b/>
      <w:sz w:val="21"/>
      <w:szCs w:val="21"/>
    </w:rPr>
  </w:style>
  <w:style w:type="character" w:customStyle="1" w:styleId="139">
    <w:name w:val="样式1 Char Char"/>
    <w:link w:val="140"/>
    <w:qFormat/>
    <w:uiPriority w:val="0"/>
    <w:rPr>
      <w:rFonts w:ascii="Arial" w:hAnsi="Arial" w:eastAsia="宋体"/>
      <w:kern w:val="2"/>
      <w:sz w:val="21"/>
      <w:szCs w:val="24"/>
      <w:lang w:val="en-US" w:eastAsia="zh-CN" w:bidi="ar-SA"/>
    </w:rPr>
  </w:style>
  <w:style w:type="paragraph" w:customStyle="1" w:styleId="140">
    <w:name w:val="样式1"/>
    <w:basedOn w:val="1"/>
    <w:link w:val="139"/>
    <w:qFormat/>
    <w:uiPriority w:val="0"/>
    <w:pPr>
      <w:spacing w:line="360" w:lineRule="exact"/>
      <w:ind w:firstLine="200" w:firstLineChars="200"/>
    </w:pPr>
    <w:rPr>
      <w:rFonts w:ascii="Arial" w:hAnsi="Arial"/>
    </w:rPr>
  </w:style>
  <w:style w:type="character" w:customStyle="1" w:styleId="141">
    <w:name w:val="脚注文本 Char"/>
    <w:link w:val="38"/>
    <w:qFormat/>
    <w:uiPriority w:val="0"/>
    <w:rPr>
      <w:rFonts w:eastAsia="仿宋_GB2312"/>
      <w:kern w:val="2"/>
      <w:sz w:val="18"/>
      <w:szCs w:val="18"/>
    </w:rPr>
  </w:style>
  <w:style w:type="character" w:customStyle="1" w:styleId="142">
    <w:name w:val="bulletintext1"/>
    <w:qFormat/>
    <w:uiPriority w:val="0"/>
    <w:rPr>
      <w:rFonts w:eastAsia="仿宋_GB2312"/>
      <w:color w:val="000000"/>
      <w:sz w:val="18"/>
    </w:rPr>
  </w:style>
  <w:style w:type="character" w:customStyle="1" w:styleId="143">
    <w:name w:val="日期 Char1"/>
    <w:semiHidden/>
    <w:qFormat/>
    <w:uiPriority w:val="99"/>
    <w:rPr>
      <w:rFonts w:ascii="Times New Roman" w:hAnsi="Times New Roman" w:eastAsia="宋体" w:cs="Times New Roman"/>
      <w:szCs w:val="20"/>
    </w:rPr>
  </w:style>
  <w:style w:type="character" w:customStyle="1" w:styleId="144">
    <w:name w:val="正文首行缩进 2 Char"/>
    <w:link w:val="53"/>
    <w:qFormat/>
    <w:uiPriority w:val="0"/>
    <w:rPr>
      <w:rFonts w:ascii="宋体" w:eastAsia="Century Gothic"/>
      <w:kern w:val="2"/>
      <w:sz w:val="21"/>
      <w:szCs w:val="24"/>
    </w:rPr>
  </w:style>
  <w:style w:type="character" w:customStyle="1" w:styleId="145">
    <w:name w:val="正文文本缩进 Char2"/>
    <w:link w:val="2"/>
    <w:qFormat/>
    <w:uiPriority w:val="0"/>
    <w:rPr>
      <w:rFonts w:ascii="宋体"/>
      <w:sz w:val="24"/>
    </w:rPr>
  </w:style>
  <w:style w:type="character" w:customStyle="1" w:styleId="146">
    <w:name w:val="正文文本 Char2"/>
    <w:semiHidden/>
    <w:qFormat/>
    <w:uiPriority w:val="99"/>
    <w:rPr>
      <w:rFonts w:ascii="Times New Roman" w:hAnsi="Times New Roman" w:eastAsia="宋体" w:cs="Times New Roman"/>
      <w:szCs w:val="20"/>
    </w:rPr>
  </w:style>
  <w:style w:type="character" w:customStyle="1" w:styleId="147">
    <w:name w:val="页脚 Char"/>
    <w:link w:val="32"/>
    <w:qFormat/>
    <w:uiPriority w:val="99"/>
    <w:rPr>
      <w:rFonts w:eastAsia="宋体"/>
      <w:kern w:val="2"/>
      <w:sz w:val="18"/>
      <w:szCs w:val="18"/>
      <w:lang w:val="en-US" w:eastAsia="zh-CN" w:bidi="ar-SA"/>
    </w:rPr>
  </w:style>
  <w:style w:type="character" w:customStyle="1" w:styleId="148">
    <w:name w:val="样式 纯文本普通文字 Char纯文本 Char Char普通文字纯文本 Char Char Char Char Char...6 Char"/>
    <w:link w:val="149"/>
    <w:qFormat/>
    <w:uiPriority w:val="0"/>
    <w:rPr>
      <w:rFonts w:ascii="宋体" w:hAnsi="Courier New" w:cs="Courier New"/>
      <w:color w:val="000000"/>
      <w:szCs w:val="21"/>
    </w:rPr>
  </w:style>
  <w:style w:type="paragraph" w:customStyle="1" w:styleId="149">
    <w:name w:val="样式 纯文本普通文字 Char纯文本 Char Char普通文字纯文本 Char Char Char Char Char...6"/>
    <w:basedOn w:val="27"/>
    <w:link w:val="148"/>
    <w:qFormat/>
    <w:uiPriority w:val="0"/>
    <w:rPr>
      <w:color w:val="000000"/>
      <w:kern w:val="0"/>
      <w:sz w:val="20"/>
      <w:szCs w:val="21"/>
    </w:rPr>
  </w:style>
  <w:style w:type="character" w:customStyle="1" w:styleId="150">
    <w:name w:val="纯文本 Char"/>
    <w:link w:val="27"/>
    <w:qFormat/>
    <w:uiPriority w:val="0"/>
    <w:rPr>
      <w:rFonts w:ascii="宋体" w:hAnsi="Courier New" w:eastAsia="宋体"/>
      <w:kern w:val="2"/>
      <w:sz w:val="21"/>
      <w:lang w:val="en-US" w:eastAsia="zh-CN" w:bidi="ar-SA"/>
    </w:rPr>
  </w:style>
  <w:style w:type="character" w:customStyle="1" w:styleId="151">
    <w:name w:val="正文文本 2 Char"/>
    <w:link w:val="44"/>
    <w:qFormat/>
    <w:uiPriority w:val="0"/>
    <w:rPr>
      <w:b/>
      <w:bCs/>
      <w:color w:val="000000"/>
      <w:kern w:val="2"/>
      <w:sz w:val="28"/>
      <w:szCs w:val="24"/>
    </w:rPr>
  </w:style>
  <w:style w:type="character" w:customStyle="1" w:styleId="152">
    <w:name w:val="font01"/>
    <w:qFormat/>
    <w:uiPriority w:val="0"/>
    <w:rPr>
      <w:rFonts w:hint="default" w:ascii="媅SO" w:hAnsi="媅SO" w:eastAsia="媅SO" w:cs="媅SO"/>
      <w:color w:val="FF0000"/>
      <w:sz w:val="18"/>
      <w:szCs w:val="18"/>
      <w:u w:val="none"/>
    </w:rPr>
  </w:style>
  <w:style w:type="character" w:customStyle="1" w:styleId="153">
    <w:name w:val="Char Char1"/>
    <w:qFormat/>
    <w:uiPriority w:val="0"/>
    <w:rPr>
      <w:rFonts w:ascii="宋体" w:hAnsi="Courier New" w:eastAsia="宋体" w:cs="Times New Roman"/>
      <w:kern w:val="2"/>
      <w:sz w:val="21"/>
      <w:lang w:val="en-US" w:eastAsia="zh-CN"/>
    </w:rPr>
  </w:style>
  <w:style w:type="character" w:customStyle="1" w:styleId="154">
    <w:name w:val="htd01"/>
    <w:qFormat/>
    <w:uiPriority w:val="0"/>
  </w:style>
  <w:style w:type="character" w:customStyle="1" w:styleId="155">
    <w:name w:val="Char Char13"/>
    <w:qFormat/>
    <w:uiPriority w:val="0"/>
    <w:rPr>
      <w:rFonts w:ascii="Times New Roman" w:hAnsi="Times New Roman" w:eastAsia="宋体" w:cs="Times New Roman"/>
      <w:sz w:val="18"/>
      <w:szCs w:val="18"/>
    </w:rPr>
  </w:style>
  <w:style w:type="character" w:customStyle="1" w:styleId="156">
    <w:name w:val="无间隔 Char"/>
    <w:link w:val="157"/>
    <w:qFormat/>
    <w:uiPriority w:val="1"/>
    <w:rPr>
      <w:kern w:val="2"/>
      <w:sz w:val="24"/>
      <w:szCs w:val="22"/>
      <w:lang w:val="en-US" w:eastAsia="zh-CN" w:bidi="ar-SA"/>
    </w:rPr>
  </w:style>
  <w:style w:type="paragraph" w:customStyle="1" w:styleId="157">
    <w:name w:val="无间隔1"/>
    <w:link w:val="156"/>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58">
    <w:name w:val="纯文本 Char1"/>
    <w:qFormat/>
    <w:uiPriority w:val="0"/>
    <w:rPr>
      <w:rFonts w:ascii="宋体" w:hAnsi="Courier New" w:cs="Courier New"/>
      <w:kern w:val="2"/>
      <w:sz w:val="21"/>
      <w:szCs w:val="21"/>
    </w:rPr>
  </w:style>
  <w:style w:type="character" w:customStyle="1" w:styleId="159">
    <w:name w:val="副标题 Char2"/>
    <w:qFormat/>
    <w:uiPriority w:val="11"/>
    <w:rPr>
      <w:rFonts w:ascii="Cambria" w:hAnsi="Cambria" w:eastAsia="宋体" w:cs="Times New Roman"/>
      <w:b/>
      <w:bCs/>
      <w:kern w:val="28"/>
      <w:sz w:val="32"/>
      <w:szCs w:val="32"/>
    </w:rPr>
  </w:style>
  <w:style w:type="character" w:customStyle="1" w:styleId="160">
    <w:name w:val="font51"/>
    <w:qFormat/>
    <w:uiPriority w:val="0"/>
    <w:rPr>
      <w:rFonts w:hint="eastAsia" w:ascii="宋体" w:hAnsi="宋体" w:eastAsia="宋体" w:cs="宋体"/>
      <w:color w:val="FF0000"/>
      <w:sz w:val="18"/>
      <w:szCs w:val="18"/>
      <w:u w:val="none"/>
    </w:rPr>
  </w:style>
  <w:style w:type="character" w:customStyle="1" w:styleId="161">
    <w:name w:val="批注框文本 Char"/>
    <w:link w:val="31"/>
    <w:qFormat/>
    <w:uiPriority w:val="99"/>
    <w:rPr>
      <w:kern w:val="2"/>
      <w:sz w:val="18"/>
      <w:szCs w:val="18"/>
    </w:rPr>
  </w:style>
  <w:style w:type="character" w:customStyle="1" w:styleId="162">
    <w:name w:val="zbggmain style9"/>
    <w:basedOn w:val="56"/>
    <w:qFormat/>
    <w:uiPriority w:val="0"/>
  </w:style>
  <w:style w:type="character" w:customStyle="1" w:styleId="163">
    <w:name w:val="正文缩进 Char"/>
    <w:link w:val="15"/>
    <w:qFormat/>
    <w:uiPriority w:val="0"/>
    <w:rPr>
      <w:rFonts w:eastAsia="宋体"/>
      <w:kern w:val="2"/>
      <w:sz w:val="21"/>
      <w:szCs w:val="24"/>
      <w:lang w:val="en-US" w:eastAsia="zh-CN" w:bidi="ar-SA"/>
    </w:rPr>
  </w:style>
  <w:style w:type="character" w:customStyle="1" w:styleId="164">
    <w:name w:val="info1"/>
    <w:qFormat/>
    <w:uiPriority w:val="0"/>
    <w:rPr>
      <w:sz w:val="29"/>
      <w:szCs w:val="29"/>
    </w:rPr>
  </w:style>
  <w:style w:type="character" w:customStyle="1" w:styleId="165">
    <w:name w:val="样式 标题 2 + 小四 Char Char"/>
    <w:link w:val="166"/>
    <w:qFormat/>
    <w:uiPriority w:val="0"/>
    <w:rPr>
      <w:rFonts w:ascii="宋体" w:hAnsi="宋体"/>
      <w:b/>
      <w:sz w:val="36"/>
    </w:rPr>
  </w:style>
  <w:style w:type="paragraph" w:customStyle="1" w:styleId="166">
    <w:name w:val="样式 标题 2 + 小四"/>
    <w:basedOn w:val="4"/>
    <w:link w:val="165"/>
    <w:qFormat/>
    <w:uiPriority w:val="0"/>
    <w:pPr>
      <w:tabs>
        <w:tab w:val="left" w:pos="420"/>
        <w:tab w:val="left" w:pos="576"/>
      </w:tabs>
      <w:spacing w:before="260" w:after="260" w:line="408" w:lineRule="auto"/>
      <w:jc w:val="center"/>
    </w:pPr>
    <w:rPr>
      <w:rFonts w:ascii="宋体" w:hAnsi="宋体"/>
      <w:bCs w:val="0"/>
      <w:kern w:val="0"/>
      <w:sz w:val="36"/>
      <w:szCs w:val="20"/>
    </w:rPr>
  </w:style>
  <w:style w:type="character" w:customStyle="1" w:styleId="167">
    <w:name w:val="正文文本 Char1"/>
    <w:semiHidden/>
    <w:qFormat/>
    <w:uiPriority w:val="99"/>
  </w:style>
  <w:style w:type="character" w:customStyle="1" w:styleId="168">
    <w:name w:val="访问过的超链接1"/>
    <w:qFormat/>
    <w:uiPriority w:val="0"/>
    <w:rPr>
      <w:color w:val="800080"/>
      <w:u w:val="single"/>
    </w:rPr>
  </w:style>
  <w:style w:type="character" w:customStyle="1" w:styleId="169">
    <w:name w:val="个人答复风格"/>
    <w:qFormat/>
    <w:uiPriority w:val="0"/>
    <w:rPr>
      <w:rFonts w:ascii="Arial" w:hAnsi="Arial" w:eastAsia="宋体" w:cs="Arial"/>
      <w:color w:val="auto"/>
      <w:sz w:val="20"/>
    </w:rPr>
  </w:style>
  <w:style w:type="character" w:customStyle="1" w:styleId="170">
    <w:name w:val="Char Char3"/>
    <w:qFormat/>
    <w:uiPriority w:val="0"/>
    <w:rPr>
      <w:rFonts w:ascii="Arial" w:hAnsi="Arial" w:eastAsia="宋体"/>
      <w:b/>
      <w:bCs/>
      <w:kern w:val="2"/>
      <w:sz w:val="21"/>
      <w:szCs w:val="32"/>
      <w:lang w:val="en-US" w:eastAsia="zh-CN" w:bidi="ar-SA"/>
    </w:rPr>
  </w:style>
  <w:style w:type="character" w:customStyle="1" w:styleId="171">
    <w:name w:val="彩色列表字符"/>
    <w:link w:val="172"/>
    <w:qFormat/>
    <w:uiPriority w:val="0"/>
    <w:rPr>
      <w:rFonts w:ascii="Calibri" w:hAnsi="Calibri"/>
      <w:kern w:val="2"/>
      <w:sz w:val="21"/>
      <w:szCs w:val="22"/>
    </w:rPr>
  </w:style>
  <w:style w:type="paragraph" w:customStyle="1" w:styleId="172">
    <w:name w:val="彩色列表1"/>
    <w:basedOn w:val="1"/>
    <w:link w:val="171"/>
    <w:qFormat/>
    <w:uiPriority w:val="0"/>
    <w:pPr>
      <w:ind w:firstLine="420" w:firstLineChars="200"/>
    </w:pPr>
    <w:rPr>
      <w:rFonts w:ascii="Calibri" w:hAnsi="Calibri"/>
      <w:szCs w:val="22"/>
    </w:rPr>
  </w:style>
  <w:style w:type="character" w:customStyle="1" w:styleId="173">
    <w:name w:val="unnamed51"/>
    <w:qFormat/>
    <w:uiPriority w:val="0"/>
    <w:rPr>
      <w:sz w:val="22"/>
      <w:szCs w:val="22"/>
    </w:rPr>
  </w:style>
  <w:style w:type="character" w:customStyle="1" w:styleId="174">
    <w:name w:val="正文2 Char Char"/>
    <w:qFormat/>
    <w:uiPriority w:val="0"/>
    <w:rPr>
      <w:kern w:val="2"/>
      <w:sz w:val="24"/>
    </w:rPr>
  </w:style>
  <w:style w:type="character" w:customStyle="1" w:styleId="175">
    <w:name w:val="cart_title_smaller1"/>
    <w:qFormat/>
    <w:uiPriority w:val="0"/>
    <w:rPr>
      <w:color w:val="000000"/>
      <w:sz w:val="18"/>
      <w:szCs w:val="18"/>
      <w:u w:val="none"/>
    </w:rPr>
  </w:style>
  <w:style w:type="character" w:customStyle="1" w:styleId="176">
    <w:name w:val="正文（首行缩进两字） Char"/>
    <w:qFormat/>
    <w:uiPriority w:val="0"/>
    <w:rPr>
      <w:rFonts w:eastAsia="宋体"/>
      <w:kern w:val="2"/>
      <w:sz w:val="21"/>
      <w:u w:val="single"/>
      <w:lang w:val="en-US" w:eastAsia="zh-CN" w:bidi="ar-SA"/>
    </w:rPr>
  </w:style>
  <w:style w:type="character" w:customStyle="1" w:styleId="177">
    <w:name w:val="样式1 Char Char Char"/>
    <w:qFormat/>
    <w:uiPriority w:val="0"/>
    <w:rPr>
      <w:rFonts w:ascii="Arial" w:hAnsi="Arial" w:eastAsia="宋体"/>
      <w:kern w:val="2"/>
      <w:sz w:val="21"/>
      <w:szCs w:val="24"/>
      <w:lang w:val="en-US" w:eastAsia="zh-CN" w:bidi="ar-SA"/>
    </w:rPr>
  </w:style>
  <w:style w:type="character" w:customStyle="1" w:styleId="178">
    <w:name w:val="脚注文本 Char1"/>
    <w:qFormat/>
    <w:uiPriority w:val="0"/>
    <w:rPr>
      <w:kern w:val="2"/>
      <w:sz w:val="18"/>
      <w:szCs w:val="18"/>
    </w:rPr>
  </w:style>
  <w:style w:type="character" w:customStyle="1" w:styleId="179">
    <w:name w:val="正文2 Char"/>
    <w:link w:val="180"/>
    <w:qFormat/>
    <w:uiPriority w:val="0"/>
    <w:rPr>
      <w:kern w:val="2"/>
      <w:sz w:val="24"/>
    </w:rPr>
  </w:style>
  <w:style w:type="paragraph" w:customStyle="1" w:styleId="180">
    <w:name w:val="正文2"/>
    <w:basedOn w:val="1"/>
    <w:link w:val="179"/>
    <w:qFormat/>
    <w:uiPriority w:val="0"/>
    <w:pPr>
      <w:spacing w:before="156" w:line="360" w:lineRule="auto"/>
      <w:ind w:firstLine="510" w:firstLineChars="200"/>
    </w:pPr>
    <w:rPr>
      <w:sz w:val="24"/>
      <w:szCs w:val="20"/>
    </w:rPr>
  </w:style>
  <w:style w:type="character" w:customStyle="1" w:styleId="181">
    <w:name w:val="副标题 Char1"/>
    <w:qFormat/>
    <w:uiPriority w:val="0"/>
    <w:rPr>
      <w:rFonts w:ascii="Cambria" w:hAnsi="Cambria" w:cs="Times New Roman"/>
      <w:b/>
      <w:bCs/>
      <w:kern w:val="28"/>
      <w:sz w:val="32"/>
      <w:szCs w:val="32"/>
    </w:rPr>
  </w:style>
  <w:style w:type="character" w:customStyle="1" w:styleId="182">
    <w:name w:val="纯文本 字符1"/>
    <w:qFormat/>
    <w:uiPriority w:val="99"/>
    <w:rPr>
      <w:rFonts w:ascii="宋体" w:hAnsi="Courier New"/>
    </w:rPr>
  </w:style>
  <w:style w:type="character" w:customStyle="1" w:styleId="183">
    <w:name w:val="Char Char29"/>
    <w:qFormat/>
    <w:uiPriority w:val="0"/>
    <w:rPr>
      <w:rFonts w:eastAsia="宋体"/>
      <w:b/>
      <w:bCs/>
      <w:kern w:val="44"/>
      <w:sz w:val="44"/>
      <w:szCs w:val="44"/>
      <w:lang w:val="en-US" w:eastAsia="zh-CN" w:bidi="ar-SA"/>
    </w:rPr>
  </w:style>
  <w:style w:type="character" w:customStyle="1" w:styleId="184">
    <w:name w:val="Char Char31"/>
    <w:qFormat/>
    <w:uiPriority w:val="0"/>
    <w:rPr>
      <w:rFonts w:ascii="Arial" w:hAnsi="Arial" w:eastAsia="宋体"/>
      <w:b/>
      <w:bCs/>
      <w:kern w:val="2"/>
      <w:sz w:val="21"/>
      <w:szCs w:val="32"/>
      <w:lang w:val="en-US" w:eastAsia="zh-CN" w:bidi="ar-SA"/>
    </w:rPr>
  </w:style>
  <w:style w:type="character" w:customStyle="1" w:styleId="185">
    <w:name w:val="正文文本缩进 Char1"/>
    <w:semiHidden/>
    <w:qFormat/>
    <w:uiPriority w:val="99"/>
    <w:rPr>
      <w:rFonts w:ascii="Times New Roman" w:hAnsi="Times New Roman" w:eastAsia="宋体" w:cs="Times New Roman"/>
      <w:szCs w:val="20"/>
    </w:rPr>
  </w:style>
  <w:style w:type="character" w:customStyle="1" w:styleId="186">
    <w:name w:val="正文文本缩进 3 Char"/>
    <w:link w:val="41"/>
    <w:qFormat/>
    <w:uiPriority w:val="0"/>
    <w:rPr>
      <w:rFonts w:eastAsia="黑体"/>
      <w:color w:val="000000"/>
      <w:kern w:val="2"/>
      <w:sz w:val="24"/>
      <w:szCs w:val="24"/>
    </w:rPr>
  </w:style>
  <w:style w:type="character" w:customStyle="1" w:styleId="187">
    <w:name w:val="自定义正文 Char Char"/>
    <w:qFormat/>
    <w:uiPriority w:val="0"/>
    <w:rPr>
      <w:rFonts w:eastAsia="宋体"/>
      <w:sz w:val="24"/>
    </w:rPr>
  </w:style>
  <w:style w:type="character" w:customStyle="1" w:styleId="188">
    <w:name w:val="b titlename wangputoptitle"/>
    <w:qFormat/>
    <w:uiPriority w:val="0"/>
  </w:style>
  <w:style w:type="character" w:customStyle="1" w:styleId="189">
    <w:name w:val="文档结构图 Char2"/>
    <w:semiHidden/>
    <w:qFormat/>
    <w:uiPriority w:val="99"/>
    <w:rPr>
      <w:rFonts w:ascii="宋体" w:hAnsi="Times New Roman" w:eastAsia="宋体" w:cs="Times New Roman"/>
      <w:sz w:val="18"/>
      <w:szCs w:val="18"/>
    </w:rPr>
  </w:style>
  <w:style w:type="character" w:customStyle="1" w:styleId="190">
    <w:name w:val="正文文本缩进 3 Char1"/>
    <w:semiHidden/>
    <w:qFormat/>
    <w:uiPriority w:val="99"/>
    <w:rPr>
      <w:rFonts w:ascii="Times New Roman" w:hAnsi="Times New Roman" w:eastAsia="宋体" w:cs="Times New Roman"/>
      <w:sz w:val="16"/>
      <w:szCs w:val="16"/>
    </w:rPr>
  </w:style>
  <w:style w:type="character" w:customStyle="1" w:styleId="191">
    <w:name w:val="批注框文本 Char1"/>
    <w:semiHidden/>
    <w:qFormat/>
    <w:uiPriority w:val="99"/>
    <w:rPr>
      <w:rFonts w:ascii="Times New Roman" w:hAnsi="Times New Roman" w:eastAsia="宋体" w:cs="Times New Roman"/>
      <w:sz w:val="18"/>
      <w:szCs w:val="18"/>
    </w:rPr>
  </w:style>
  <w:style w:type="character" w:customStyle="1" w:styleId="192">
    <w:name w:val="样式1 Char"/>
    <w:qFormat/>
    <w:uiPriority w:val="0"/>
    <w:rPr>
      <w:rFonts w:ascii="Arial" w:hAnsi="Arial" w:eastAsia="宋体"/>
      <w:kern w:val="2"/>
      <w:sz w:val="21"/>
      <w:szCs w:val="24"/>
      <w:lang w:val="en-US" w:eastAsia="zh-CN" w:bidi="ar-SA"/>
    </w:rPr>
  </w:style>
  <w:style w:type="character" w:customStyle="1" w:styleId="193">
    <w:name w:val="Char Char17"/>
    <w:qFormat/>
    <w:uiPriority w:val="0"/>
    <w:rPr>
      <w:rFonts w:eastAsia="宋体"/>
      <w:kern w:val="2"/>
      <w:sz w:val="21"/>
      <w:szCs w:val="24"/>
      <w:lang w:bidi="ar-SA"/>
    </w:rPr>
  </w:style>
  <w:style w:type="character" w:customStyle="1" w:styleId="194">
    <w:name w:val="Blockquote Char Char"/>
    <w:link w:val="195"/>
    <w:qFormat/>
    <w:uiPriority w:val="0"/>
    <w:rPr>
      <w:sz w:val="24"/>
    </w:rPr>
  </w:style>
  <w:style w:type="paragraph" w:customStyle="1" w:styleId="195">
    <w:name w:val="Blockquote"/>
    <w:basedOn w:val="1"/>
    <w:link w:val="194"/>
    <w:qFormat/>
    <w:uiPriority w:val="0"/>
    <w:pPr>
      <w:autoSpaceDE w:val="0"/>
      <w:autoSpaceDN w:val="0"/>
      <w:adjustRightInd w:val="0"/>
      <w:spacing w:before="100" w:after="100"/>
      <w:ind w:left="360" w:right="360"/>
      <w:jc w:val="left"/>
    </w:pPr>
    <w:rPr>
      <w:kern w:val="0"/>
      <w:sz w:val="24"/>
      <w:szCs w:val="20"/>
    </w:rPr>
  </w:style>
  <w:style w:type="character" w:customStyle="1" w:styleId="196">
    <w:name w:val="内文 Char"/>
    <w:link w:val="197"/>
    <w:qFormat/>
    <w:uiPriority w:val="0"/>
    <w:rPr>
      <w:rFonts w:ascii="Arial" w:hAnsi="Arial"/>
      <w:lang w:val="en-US" w:eastAsia="zh-CN" w:bidi="ar-SA"/>
    </w:rPr>
  </w:style>
  <w:style w:type="paragraph" w:customStyle="1" w:styleId="197">
    <w:name w:val="内文"/>
    <w:link w:val="196"/>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98">
    <w:name w:val="列出段落 字符"/>
    <w:link w:val="199"/>
    <w:qFormat/>
    <w:uiPriority w:val="0"/>
    <w:rPr>
      <w:kern w:val="2"/>
      <w:sz w:val="21"/>
      <w:szCs w:val="24"/>
    </w:rPr>
  </w:style>
  <w:style w:type="paragraph" w:customStyle="1" w:styleId="199">
    <w:name w:val="列出段落12"/>
    <w:basedOn w:val="1"/>
    <w:link w:val="198"/>
    <w:qFormat/>
    <w:uiPriority w:val="0"/>
    <w:pPr>
      <w:ind w:firstLine="420" w:firstLineChars="200"/>
    </w:pPr>
  </w:style>
  <w:style w:type="character" w:customStyle="1" w:styleId="200">
    <w:name w:val="文档结构图 Char"/>
    <w:link w:val="17"/>
    <w:qFormat/>
    <w:uiPriority w:val="0"/>
    <w:rPr>
      <w:kern w:val="2"/>
      <w:sz w:val="21"/>
      <w:szCs w:val="24"/>
      <w:shd w:val="clear" w:color="auto" w:fill="000080"/>
    </w:rPr>
  </w:style>
  <w:style w:type="character" w:customStyle="1" w:styleId="201">
    <w:name w:val="标题 1 Char Char"/>
    <w:qFormat/>
    <w:uiPriority w:val="0"/>
    <w:rPr>
      <w:rFonts w:eastAsia="宋体"/>
      <w:b/>
      <w:spacing w:val="-2"/>
      <w:sz w:val="24"/>
      <w:lang w:val="en-US" w:eastAsia="zh-CN" w:bidi="ar-SA"/>
    </w:rPr>
  </w:style>
  <w:style w:type="character" w:customStyle="1" w:styleId="202">
    <w:name w:val="Char Char15"/>
    <w:qFormat/>
    <w:uiPriority w:val="0"/>
    <w:rPr>
      <w:rFonts w:ascii="Times New Roman" w:hAnsi="Times New Roman" w:eastAsia="宋体" w:cs="Times New Roman"/>
      <w:sz w:val="18"/>
      <w:szCs w:val="18"/>
    </w:rPr>
  </w:style>
  <w:style w:type="character" w:customStyle="1" w:styleId="203">
    <w:name w:val="普通文字 Char Char2"/>
    <w:qFormat/>
    <w:uiPriority w:val="0"/>
    <w:rPr>
      <w:rFonts w:ascii="宋体" w:hAnsi="Courier New" w:eastAsia="宋体"/>
      <w:kern w:val="2"/>
      <w:sz w:val="21"/>
      <w:lang w:val="en-US" w:eastAsia="zh-CN" w:bidi="ar-SA"/>
    </w:rPr>
  </w:style>
  <w:style w:type="character" w:customStyle="1" w:styleId="204">
    <w:name w:val="标题 2 字符1"/>
    <w:qFormat/>
    <w:uiPriority w:val="0"/>
    <w:rPr>
      <w:rFonts w:ascii="Arial" w:hAnsi="Arial" w:eastAsia="黑体" w:cs="Times New Roman"/>
      <w:b/>
      <w:bCs/>
      <w:sz w:val="32"/>
      <w:szCs w:val="32"/>
      <w:lang w:val="zh-CN" w:eastAsia="zh-CN"/>
    </w:rPr>
  </w:style>
  <w:style w:type="character" w:customStyle="1" w:styleId="205">
    <w:name w:val="批注框文本 字符1"/>
    <w:qFormat/>
    <w:uiPriority w:val="99"/>
    <w:rPr>
      <w:sz w:val="18"/>
      <w:szCs w:val="18"/>
    </w:rPr>
  </w:style>
  <w:style w:type="paragraph" w:customStyle="1" w:styleId="206">
    <w:name w:val="xl33"/>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8">
    <w:name w:val="xl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09">
    <w:name w:val="Char Char4 Char Char Char Char"/>
    <w:basedOn w:val="1"/>
    <w:qFormat/>
    <w:uiPriority w:val="0"/>
    <w:rPr>
      <w:rFonts w:eastAsia="仿宋_GB2312"/>
      <w:sz w:val="28"/>
    </w:rPr>
  </w:style>
  <w:style w:type="paragraph" w:customStyle="1" w:styleId="21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1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12">
    <w:name w:val="正文说明"/>
    <w:basedOn w:val="1"/>
    <w:qFormat/>
    <w:uiPriority w:val="0"/>
    <w:rPr>
      <w:szCs w:val="22"/>
    </w:rPr>
  </w:style>
  <w:style w:type="paragraph" w:customStyle="1" w:styleId="213">
    <w:name w:val="Char1 Char Char Char"/>
    <w:basedOn w:val="1"/>
    <w:qFormat/>
    <w:uiPriority w:val="0"/>
    <w:rPr>
      <w:szCs w:val="20"/>
    </w:rPr>
  </w:style>
  <w:style w:type="paragraph" w:customStyle="1" w:styleId="2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5">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
    <w:basedOn w:val="1"/>
    <w:qFormat/>
    <w:uiPriority w:val="0"/>
    <w:rPr>
      <w:rFonts w:ascii="仿宋_GB2312" w:eastAsia="仿宋_GB2312"/>
      <w:b/>
      <w:sz w:val="32"/>
      <w:szCs w:val="32"/>
    </w:rPr>
  </w:style>
  <w:style w:type="paragraph" w:customStyle="1" w:styleId="217">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218">
    <w:name w:val="标题4"/>
    <w:basedOn w:val="1"/>
    <w:qFormat/>
    <w:uiPriority w:val="0"/>
    <w:rPr>
      <w:rFonts w:eastAsia="仿宋_GB2312"/>
      <w:sz w:val="32"/>
      <w:szCs w:val="20"/>
    </w:rPr>
  </w:style>
  <w:style w:type="paragraph" w:customStyle="1" w:styleId="219">
    <w:name w:val="Char4"/>
    <w:basedOn w:val="15"/>
    <w:qFormat/>
    <w:uiPriority w:val="0"/>
    <w:pPr>
      <w:widowControl/>
      <w:spacing w:afterLines="50" w:line="360" w:lineRule="auto"/>
      <w:ind w:firstLine="480"/>
      <w:jc w:val="left"/>
    </w:pPr>
  </w:style>
  <w:style w:type="paragraph" w:customStyle="1" w:styleId="220">
    <w:name w:val="p0"/>
    <w:basedOn w:val="1"/>
    <w:qFormat/>
    <w:uiPriority w:val="0"/>
    <w:pPr>
      <w:widowControl/>
    </w:pPr>
    <w:rPr>
      <w:kern w:val="0"/>
      <w:szCs w:val="21"/>
    </w:rPr>
  </w:style>
  <w:style w:type="paragraph" w:customStyle="1" w:styleId="221">
    <w:name w:val="Char Char4 Char Char Char Char1"/>
    <w:basedOn w:val="1"/>
    <w:qFormat/>
    <w:uiPriority w:val="0"/>
    <w:rPr>
      <w:rFonts w:eastAsia="仿宋_GB2312"/>
      <w:sz w:val="28"/>
    </w:rPr>
  </w:style>
  <w:style w:type="paragraph" w:customStyle="1" w:styleId="22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23">
    <w:name w:val="Char Char Char Char Char Char Char1"/>
    <w:basedOn w:val="1"/>
    <w:qFormat/>
    <w:uiPriority w:val="0"/>
    <w:pPr>
      <w:tabs>
        <w:tab w:val="left" w:pos="432"/>
      </w:tabs>
      <w:ind w:left="432" w:hanging="432"/>
    </w:pPr>
    <w:rPr>
      <w:rFonts w:ascii="Tahoma" w:hAnsi="Tahoma"/>
      <w:sz w:val="24"/>
      <w:szCs w:val="20"/>
    </w:rPr>
  </w:style>
  <w:style w:type="paragraph" w:customStyle="1" w:styleId="224">
    <w:name w:val="p18"/>
    <w:basedOn w:val="1"/>
    <w:qFormat/>
    <w:uiPriority w:val="0"/>
    <w:pPr>
      <w:widowControl/>
      <w:ind w:firstLine="420"/>
    </w:pPr>
    <w:rPr>
      <w:kern w:val="0"/>
      <w:szCs w:val="21"/>
    </w:rPr>
  </w:style>
  <w:style w:type="paragraph" w:customStyle="1" w:styleId="225">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226">
    <w:name w:val="列出段落2"/>
    <w:basedOn w:val="1"/>
    <w:qFormat/>
    <w:uiPriority w:val="34"/>
    <w:pPr>
      <w:adjustRightInd w:val="0"/>
      <w:ind w:firstLine="420" w:firstLineChars="200"/>
    </w:pPr>
  </w:style>
  <w:style w:type="paragraph" w:customStyle="1" w:styleId="227">
    <w:name w:val="列出段落1"/>
    <w:basedOn w:val="1"/>
    <w:qFormat/>
    <w:uiPriority w:val="0"/>
    <w:pPr>
      <w:ind w:firstLine="420" w:firstLineChars="200"/>
    </w:pPr>
    <w:rPr>
      <w:szCs w:val="21"/>
    </w:rPr>
  </w:style>
  <w:style w:type="paragraph" w:customStyle="1" w:styleId="228">
    <w:name w:val="p17"/>
    <w:basedOn w:val="1"/>
    <w:qFormat/>
    <w:uiPriority w:val="0"/>
    <w:pPr>
      <w:widowControl/>
      <w:jc w:val="center"/>
    </w:pPr>
    <w:rPr>
      <w:b/>
      <w:bCs/>
      <w:kern w:val="0"/>
      <w:sz w:val="72"/>
      <w:szCs w:val="72"/>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0">
    <w:name w:val="TOC 标题2"/>
    <w:basedOn w:val="3"/>
    <w:next w:val="1"/>
    <w:unhideWhenUsed/>
    <w:qFormat/>
    <w:uiPriority w:val="39"/>
    <w:pPr>
      <w:keepLines/>
      <w:widowControl/>
      <w:spacing w:before="240" w:line="259" w:lineRule="auto"/>
      <w:jc w:val="left"/>
      <w:outlineLvl w:val="9"/>
    </w:pPr>
    <w:rPr>
      <w:rFonts w:ascii="Cambria" w:hAnsi="Cambria" w:cs="黑体"/>
      <w:b w:val="0"/>
      <w:color w:val="365F90"/>
      <w:kern w:val="0"/>
      <w:szCs w:val="32"/>
    </w:rPr>
  </w:style>
  <w:style w:type="paragraph" w:customStyle="1" w:styleId="231">
    <w:name w:val="p16"/>
    <w:basedOn w:val="1"/>
    <w:qFormat/>
    <w:uiPriority w:val="0"/>
    <w:pPr>
      <w:widowControl/>
      <w:spacing w:after="120" w:line="480" w:lineRule="auto"/>
      <w:ind w:left="420"/>
    </w:pPr>
    <w:rPr>
      <w:kern w:val="0"/>
      <w:szCs w:val="21"/>
    </w:rPr>
  </w:style>
  <w:style w:type="paragraph" w:customStyle="1" w:styleId="2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4">
    <w:name w:val="默3f认3f"/>
    <w:qFormat/>
    <w:uiPriority w:val="0"/>
    <w:pPr>
      <w:widowControl w:val="0"/>
      <w:autoSpaceDE w:val="0"/>
      <w:autoSpaceDN w:val="0"/>
      <w:adjustRightInd w:val="0"/>
    </w:pPr>
    <w:rPr>
      <w:rFonts w:ascii="DejaVu Serif Condensed" w:hAnsi="Calibri" w:eastAsia="DejaVu Serif Condensed" w:cs="Times New Roman"/>
      <w:sz w:val="24"/>
      <w:szCs w:val="24"/>
      <w:lang w:val="en-US" w:eastAsia="zh-CN" w:bidi="ar-SA"/>
    </w:rPr>
  </w:style>
  <w:style w:type="paragraph" w:customStyle="1" w:styleId="235">
    <w:name w:val="Char3"/>
    <w:basedOn w:val="1"/>
    <w:qFormat/>
    <w:uiPriority w:val="0"/>
    <w:rPr>
      <w:rFonts w:ascii="仿宋_GB2312" w:eastAsia="仿宋_GB2312"/>
      <w:b/>
      <w:sz w:val="32"/>
      <w:szCs w:val="32"/>
    </w:rPr>
  </w:style>
  <w:style w:type="paragraph" w:customStyle="1" w:styleId="2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7">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38">
    <w:name w:val="标准中文版式_正文"/>
    <w:basedOn w:val="1"/>
    <w:qFormat/>
    <w:uiPriority w:val="0"/>
    <w:pPr>
      <w:spacing w:before="30" w:line="360" w:lineRule="auto"/>
      <w:ind w:firstLine="200" w:firstLineChars="200"/>
    </w:pPr>
    <w:rPr>
      <w:rFonts w:ascii="Arial" w:hAnsi="Arial"/>
      <w:sz w:val="24"/>
    </w:rPr>
  </w:style>
  <w:style w:type="paragraph" w:customStyle="1" w:styleId="239">
    <w:name w:val="Char3 Char Char Char"/>
    <w:basedOn w:val="1"/>
    <w:qFormat/>
    <w:uiPriority w:val="0"/>
    <w:pPr>
      <w:widowControl/>
      <w:spacing w:after="160" w:line="240" w:lineRule="exact"/>
      <w:jc w:val="left"/>
    </w:pPr>
    <w:rPr>
      <w:rFonts w:ascii="Arial" w:hAnsi="Arial" w:cs="Arial"/>
      <w:szCs w:val="20"/>
    </w:rPr>
  </w:style>
  <w:style w:type="paragraph" w:customStyle="1" w:styleId="240">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41">
    <w:name w:val="普通(网站)1"/>
    <w:basedOn w:val="1"/>
    <w:qFormat/>
    <w:uiPriority w:val="0"/>
    <w:pPr>
      <w:widowControl/>
      <w:jc w:val="left"/>
    </w:pPr>
    <w:rPr>
      <w:rFonts w:ascii="ˎ̥" w:hAnsi="ˎ̥" w:cs="宋体"/>
      <w:color w:val="000000"/>
      <w:kern w:val="0"/>
      <w:sz w:val="13"/>
      <w:szCs w:val="13"/>
    </w:rPr>
  </w:style>
  <w:style w:type="paragraph" w:customStyle="1" w:styleId="242">
    <w:name w:val="Char11"/>
    <w:basedOn w:val="1"/>
    <w:qFormat/>
    <w:uiPriority w:val="0"/>
    <w:rPr>
      <w:kern w:val="0"/>
      <w:sz w:val="20"/>
      <w:szCs w:val="20"/>
    </w:rPr>
  </w:style>
  <w:style w:type="paragraph" w:customStyle="1" w:styleId="243">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244">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245">
    <w:name w:val="正文－恩普"/>
    <w:basedOn w:val="15"/>
    <w:qFormat/>
    <w:uiPriority w:val="0"/>
    <w:pPr>
      <w:widowControl/>
      <w:spacing w:afterLines="50" w:line="360" w:lineRule="auto"/>
      <w:ind w:firstLine="480"/>
      <w:jc w:val="left"/>
    </w:pPr>
    <w:rPr>
      <w:kern w:val="0"/>
      <w:sz w:val="24"/>
      <w:szCs w:val="20"/>
    </w:rPr>
  </w:style>
  <w:style w:type="paragraph" w:customStyle="1" w:styleId="246">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247">
    <w:name w:val="样式4"/>
    <w:basedOn w:val="32"/>
    <w:qFormat/>
    <w:uiPriority w:val="0"/>
    <w:pPr>
      <w:pBdr>
        <w:bottom w:val="single" w:color="auto" w:sz="4" w:space="1"/>
      </w:pBdr>
      <w:tabs>
        <w:tab w:val="right" w:pos="9901"/>
        <w:tab w:val="clear" w:pos="4153"/>
        <w:tab w:val="clear" w:pos="8306"/>
      </w:tabs>
    </w:pPr>
    <w:rPr>
      <w:sz w:val="21"/>
    </w:rPr>
  </w:style>
  <w:style w:type="paragraph" w:customStyle="1" w:styleId="24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9">
    <w:name w:val="带上框线页脚"/>
    <w:basedOn w:val="1"/>
    <w:qFormat/>
    <w:uiPriority w:val="0"/>
    <w:pPr>
      <w:widowControl/>
      <w:pBdr>
        <w:top w:val="single" w:color="auto" w:sz="4" w:space="1"/>
      </w:pBdr>
      <w:spacing w:afterLines="50"/>
      <w:jc w:val="left"/>
    </w:pPr>
    <w:rPr>
      <w:kern w:val="0"/>
      <w:sz w:val="18"/>
      <w:szCs w:val="20"/>
    </w:rPr>
  </w:style>
  <w:style w:type="paragraph" w:customStyle="1" w:styleId="250">
    <w:name w:val="样式 样式 样式 首行缩进:  2 字符1 + 首行缩进:  2 字符 + 首行缩进:  2 字符"/>
    <w:basedOn w:val="1"/>
    <w:qFormat/>
    <w:uiPriority w:val="0"/>
    <w:pPr>
      <w:spacing w:before="6" w:after="6" w:line="460" w:lineRule="exact"/>
      <w:ind w:firstLine="440" w:firstLineChars="200"/>
    </w:pPr>
    <w:rPr>
      <w:rFonts w:ascii="宋体" w:hAnsi="宋体" w:cs="宋体"/>
      <w:sz w:val="24"/>
      <w:szCs w:val="20"/>
    </w:rPr>
  </w:style>
  <w:style w:type="paragraph" w:customStyle="1" w:styleId="251">
    <w:name w:val="_Style 78"/>
    <w:basedOn w:val="1"/>
    <w:qFormat/>
    <w:uiPriority w:val="0"/>
    <w:rPr>
      <w:rFonts w:ascii="Tahoma" w:hAnsi="Tahoma"/>
      <w:sz w:val="24"/>
      <w:szCs w:val="20"/>
    </w:rPr>
  </w:style>
  <w:style w:type="paragraph" w:customStyle="1" w:styleId="25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254">
    <w:name w:val="默认段落字体 Para Char Char Char Char"/>
    <w:basedOn w:val="1"/>
    <w:qFormat/>
    <w:uiPriority w:val="0"/>
    <w:rPr>
      <w:snapToGrid w:val="0"/>
      <w:kern w:val="0"/>
      <w:szCs w:val="20"/>
    </w:rPr>
  </w:style>
  <w:style w:type="paragraph" w:customStyle="1" w:styleId="255">
    <w:name w:val="样式 纯文本普通文字 Char纯文本 Char Char普通文字纯文本 Char Char Char Char Char...4"/>
    <w:basedOn w:val="27"/>
    <w:qFormat/>
    <w:uiPriority w:val="0"/>
    <w:pPr>
      <w:snapToGrid w:val="0"/>
      <w:spacing w:line="360" w:lineRule="auto"/>
      <w:ind w:firstLine="1922" w:firstLineChars="600"/>
      <w:jc w:val="left"/>
    </w:pPr>
    <w:rPr>
      <w:rFonts w:hAnsi="宋体" w:cs="宋体"/>
      <w:b/>
      <w:kern w:val="0"/>
      <w:sz w:val="32"/>
      <w:szCs w:val="32"/>
    </w:rPr>
  </w:style>
  <w:style w:type="paragraph" w:customStyle="1" w:styleId="25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5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58">
    <w:name w:val="Char Char1 Char Char Char Char1 Char Char Char"/>
    <w:basedOn w:val="1"/>
    <w:qFormat/>
    <w:uiPriority w:val="0"/>
    <w:rPr>
      <w:szCs w:val="20"/>
    </w:rPr>
  </w:style>
  <w:style w:type="paragraph" w:customStyle="1" w:styleId="25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6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1">
    <w:name w:val="_Style 5"/>
    <w:basedOn w:val="1"/>
    <w:qFormat/>
    <w:uiPriority w:val="0"/>
    <w:pPr>
      <w:jc w:val="center"/>
    </w:pPr>
    <w:rPr>
      <w:szCs w:val="20"/>
    </w:rPr>
  </w:style>
  <w:style w:type="paragraph" w:customStyle="1" w:styleId="262">
    <w:name w:val="_Style 51"/>
    <w:basedOn w:val="1"/>
    <w:qFormat/>
    <w:uiPriority w:val="0"/>
    <w:pPr>
      <w:tabs>
        <w:tab w:val="left" w:pos="720"/>
      </w:tabs>
      <w:ind w:left="720" w:hanging="720"/>
    </w:pPr>
    <w:rPr>
      <w:sz w:val="24"/>
    </w:rPr>
  </w:style>
  <w:style w:type="paragraph" w:customStyle="1" w:styleId="263">
    <w:name w:val="TOC 标题3"/>
    <w:basedOn w:val="3"/>
    <w:next w:val="1"/>
    <w:unhideWhenUsed/>
    <w:qFormat/>
    <w:uiPriority w:val="39"/>
    <w:pPr>
      <w:keepLines/>
      <w:widowControl/>
      <w:spacing w:before="240" w:after="120" w:line="259" w:lineRule="auto"/>
      <w:jc w:val="left"/>
      <w:outlineLvl w:val="9"/>
    </w:pPr>
    <w:rPr>
      <w:rFonts w:ascii="Calibri Light" w:hAnsi="Calibri Light"/>
      <w:b w:val="0"/>
      <w:color w:val="2E74B5"/>
      <w:kern w:val="0"/>
      <w:szCs w:val="32"/>
    </w:rPr>
  </w:style>
  <w:style w:type="paragraph" w:customStyle="1" w:styleId="264">
    <w:name w:val="zbzw1"/>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265">
    <w:name w:val="_Style 36"/>
    <w:basedOn w:val="1"/>
    <w:qFormat/>
    <w:uiPriority w:val="0"/>
    <w:pPr>
      <w:jc w:val="center"/>
    </w:pPr>
    <w:rPr>
      <w:szCs w:val="20"/>
    </w:rPr>
  </w:style>
  <w:style w:type="paragraph" w:customStyle="1" w:styleId="266">
    <w:name w:val="1"/>
    <w:basedOn w:val="1"/>
    <w:next w:val="41"/>
    <w:qFormat/>
    <w:uiPriority w:val="0"/>
    <w:pPr>
      <w:widowControl/>
      <w:snapToGrid w:val="0"/>
      <w:spacing w:line="440" w:lineRule="atLeast"/>
      <w:ind w:firstLine="480"/>
    </w:pPr>
    <w:rPr>
      <w:kern w:val="0"/>
      <w:sz w:val="24"/>
      <w:szCs w:val="20"/>
    </w:rPr>
  </w:style>
  <w:style w:type="paragraph" w:customStyle="1" w:styleId="267">
    <w:name w:val="p20"/>
    <w:basedOn w:val="1"/>
    <w:qFormat/>
    <w:uiPriority w:val="0"/>
    <w:pPr>
      <w:widowControl/>
    </w:pPr>
    <w:rPr>
      <w:rFonts w:ascii="宋体" w:hAnsi="宋体" w:cs="宋体"/>
      <w:kern w:val="0"/>
      <w:szCs w:val="21"/>
    </w:rPr>
  </w:style>
  <w:style w:type="paragraph" w:customStyle="1" w:styleId="26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269">
    <w:name w:val="正文缩进1"/>
    <w:basedOn w:val="1"/>
    <w:next w:val="2"/>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270">
    <w:name w:val="正文文字格式"/>
    <w:basedOn w:val="1"/>
    <w:qFormat/>
    <w:uiPriority w:val="0"/>
    <w:pPr>
      <w:spacing w:line="460" w:lineRule="exact"/>
      <w:ind w:firstLine="505"/>
      <w:jc w:val="left"/>
    </w:pPr>
    <w:rPr>
      <w:rFonts w:ascii="Century Gothic" w:hAnsi="Arial" w:cs="Arial"/>
      <w:kern w:val="24"/>
      <w:sz w:val="24"/>
      <w:szCs w:val="20"/>
    </w:rPr>
  </w:style>
  <w:style w:type="paragraph" w:customStyle="1" w:styleId="271">
    <w:name w:val="Char Char Char Char Char Char Char"/>
    <w:basedOn w:val="1"/>
    <w:qFormat/>
    <w:uiPriority w:val="0"/>
    <w:pPr>
      <w:tabs>
        <w:tab w:val="left" w:pos="432"/>
      </w:tabs>
      <w:ind w:left="432" w:hanging="432"/>
    </w:pPr>
    <w:rPr>
      <w:szCs w:val="20"/>
    </w:rPr>
  </w:style>
  <w:style w:type="paragraph" w:customStyle="1" w:styleId="272">
    <w:name w:val="样式 标题 3 + 小三"/>
    <w:basedOn w:val="5"/>
    <w:qFormat/>
    <w:uiPriority w:val="0"/>
    <w:pPr>
      <w:keepNext/>
      <w:keepLines/>
      <w:widowControl w:val="0"/>
      <w:tabs>
        <w:tab w:val="left" w:pos="420"/>
      </w:tabs>
      <w:autoSpaceDE/>
      <w:autoSpaceDN/>
      <w:adjustRightInd w:val="0"/>
      <w:snapToGrid w:val="0"/>
      <w:spacing w:beforeLines="200" w:after="0" w:line="408" w:lineRule="auto"/>
      <w:jc w:val="center"/>
    </w:pPr>
    <w:rPr>
      <w:rFonts w:ascii="宋体"/>
      <w:b/>
      <w:sz w:val="30"/>
    </w:rPr>
  </w:style>
  <w:style w:type="paragraph" w:customStyle="1" w:styleId="27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74">
    <w:name w:val="样式2"/>
    <w:basedOn w:val="1"/>
    <w:qFormat/>
    <w:uiPriority w:val="0"/>
    <w:pPr>
      <w:widowControl/>
      <w:spacing w:line="360" w:lineRule="auto"/>
      <w:jc w:val="left"/>
    </w:pPr>
    <w:rPr>
      <w:rFonts w:ascii="仿宋_GB2312" w:hAnsi="仿宋_GB2312" w:eastAsia="仿宋_GB2312"/>
      <w:snapToGrid w:val="0"/>
      <w:kern w:val="0"/>
      <w:sz w:val="28"/>
      <w:szCs w:val="30"/>
    </w:rPr>
  </w:style>
  <w:style w:type="paragraph" w:customStyle="1" w:styleId="275">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76">
    <w:name w:val="p15"/>
    <w:basedOn w:val="1"/>
    <w:qFormat/>
    <w:uiPriority w:val="0"/>
    <w:pPr>
      <w:widowControl/>
      <w:snapToGrid w:val="0"/>
      <w:spacing w:before="100" w:after="100"/>
      <w:ind w:left="360" w:right="360"/>
      <w:jc w:val="left"/>
    </w:pPr>
    <w:rPr>
      <w:kern w:val="0"/>
      <w:sz w:val="24"/>
    </w:rPr>
  </w:style>
  <w:style w:type="paragraph" w:customStyle="1" w:styleId="277">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78">
    <w:name w:val="目录文字"/>
    <w:basedOn w:val="1"/>
    <w:qFormat/>
    <w:uiPriority w:val="0"/>
    <w:pPr>
      <w:widowControl/>
      <w:spacing w:line="480" w:lineRule="auto"/>
      <w:jc w:val="left"/>
    </w:pPr>
    <w:rPr>
      <w:rFonts w:ascii="宋体" w:hAnsi="宋体"/>
      <w:kern w:val="0"/>
      <w:sz w:val="24"/>
      <w:szCs w:val="20"/>
    </w:rPr>
  </w:style>
  <w:style w:type="paragraph" w:customStyle="1" w:styleId="27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0">
    <w:name w:val="Char1 Char Char Char1"/>
    <w:basedOn w:val="1"/>
    <w:qFormat/>
    <w:uiPriority w:val="0"/>
    <w:rPr>
      <w:szCs w:val="20"/>
    </w:rPr>
  </w:style>
  <w:style w:type="paragraph" w:customStyle="1" w:styleId="281">
    <w:name w:val="Char Char2 Char Char"/>
    <w:basedOn w:val="1"/>
    <w:qFormat/>
    <w:uiPriority w:val="0"/>
    <w:pPr>
      <w:jc w:val="center"/>
    </w:pPr>
    <w:rPr>
      <w:rFonts w:ascii="仿宋_GB2312" w:eastAsia="仿宋_GB2312"/>
      <w:b/>
      <w:kern w:val="0"/>
      <w:sz w:val="32"/>
      <w:szCs w:val="32"/>
      <w:lang w:val="en-GB"/>
    </w:rPr>
  </w:style>
  <w:style w:type="paragraph" w:customStyle="1" w:styleId="282">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283">
    <w:name w:val="TOC 标题4"/>
    <w:basedOn w:val="3"/>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284">
    <w:name w:val="Char Char Char Char Char Char Char2"/>
    <w:basedOn w:val="1"/>
    <w:qFormat/>
    <w:uiPriority w:val="0"/>
    <w:pPr>
      <w:tabs>
        <w:tab w:val="left" w:pos="432"/>
      </w:tabs>
      <w:ind w:left="432" w:hanging="432"/>
    </w:pPr>
    <w:rPr>
      <w:rFonts w:ascii="Tahoma" w:hAnsi="Tahoma"/>
      <w:sz w:val="24"/>
      <w:szCs w:val="20"/>
    </w:rPr>
  </w:style>
  <w:style w:type="paragraph" w:customStyle="1" w:styleId="285">
    <w:name w:val="Char1 Char Char Char Char Char Char"/>
    <w:basedOn w:val="1"/>
    <w:qFormat/>
    <w:uiPriority w:val="0"/>
    <w:rPr>
      <w:rFonts w:ascii="仿宋_GB2312" w:eastAsia="仿宋_GB2312"/>
      <w:b/>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87">
    <w:name w:val="font1"/>
    <w:basedOn w:val="1"/>
    <w:qFormat/>
    <w:uiPriority w:val="0"/>
    <w:pPr>
      <w:widowControl/>
      <w:spacing w:before="100" w:beforeAutospacing="1" w:after="100" w:afterAutospacing="1"/>
      <w:jc w:val="left"/>
    </w:pPr>
    <w:rPr>
      <w:rFonts w:ascii="Century Gothic" w:hAnsi="Century Gothic" w:cs="Arial"/>
      <w:kern w:val="0"/>
      <w:sz w:val="24"/>
      <w:szCs w:val="20"/>
    </w:rPr>
  </w:style>
  <w:style w:type="paragraph" w:customStyle="1" w:styleId="288">
    <w:name w:val="Char Char Char Char1"/>
    <w:basedOn w:val="1"/>
    <w:qFormat/>
    <w:uiPriority w:val="0"/>
    <w:pPr>
      <w:jc w:val="center"/>
    </w:pPr>
    <w:rPr>
      <w:rFonts w:ascii="仿宋_GB2312" w:eastAsia="仿宋_GB2312"/>
      <w:b/>
      <w:sz w:val="32"/>
      <w:szCs w:val="32"/>
    </w:rPr>
  </w:style>
  <w:style w:type="paragraph" w:customStyle="1" w:styleId="289">
    <w:name w:val="表内文字"/>
    <w:basedOn w:val="1"/>
    <w:qFormat/>
    <w:uiPriority w:val="0"/>
    <w:pPr>
      <w:snapToGrid w:val="0"/>
      <w:spacing w:before="50" w:after="50"/>
      <w:jc w:val="center"/>
    </w:pPr>
    <w:rPr>
      <w:rFonts w:ascii="宋体" w:hAnsi="宋体"/>
      <w:sz w:val="24"/>
      <w:szCs w:val="20"/>
    </w:rPr>
  </w:style>
  <w:style w:type="paragraph" w:customStyle="1" w:styleId="29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9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p19"/>
    <w:basedOn w:val="1"/>
    <w:qFormat/>
    <w:uiPriority w:val="0"/>
    <w:pPr>
      <w:widowControl/>
      <w:jc w:val="center"/>
    </w:pPr>
    <w:rPr>
      <w:b/>
      <w:bCs/>
      <w:kern w:val="0"/>
      <w:sz w:val="72"/>
      <w:szCs w:val="72"/>
    </w:rPr>
  </w:style>
  <w:style w:type="paragraph" w:customStyle="1" w:styleId="2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4">
    <w:name w:val="表格格式"/>
    <w:basedOn w:val="1"/>
    <w:qFormat/>
    <w:uiPriority w:val="0"/>
    <w:pPr>
      <w:spacing w:line="360" w:lineRule="exact"/>
      <w:ind w:left="-91"/>
      <w:jc w:val="left"/>
    </w:pPr>
    <w:rPr>
      <w:rFonts w:ascii="宋体"/>
      <w:kern w:val="0"/>
      <w:sz w:val="24"/>
      <w:szCs w:val="11"/>
    </w:rPr>
  </w:style>
  <w:style w:type="paragraph" w:customStyle="1" w:styleId="295">
    <w:name w:val="Char Char Char2 Char Char Char Char"/>
    <w:basedOn w:val="1"/>
    <w:qFormat/>
    <w:uiPriority w:val="0"/>
    <w:rPr>
      <w:rFonts w:ascii="宋体"/>
      <w:sz w:val="28"/>
      <w:szCs w:val="20"/>
    </w:rPr>
  </w:style>
  <w:style w:type="paragraph" w:customStyle="1" w:styleId="296">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29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98">
    <w:name w:val="默认段落字体 Para Char"/>
    <w:basedOn w:val="1"/>
    <w:qFormat/>
    <w:uiPriority w:val="0"/>
    <w:pPr>
      <w:tabs>
        <w:tab w:val="left" w:pos="454"/>
        <w:tab w:val="left" w:pos="743"/>
        <w:tab w:val="left" w:pos="744"/>
      </w:tabs>
      <w:ind w:left="290" w:firstLine="420"/>
    </w:pPr>
  </w:style>
  <w:style w:type="paragraph" w:customStyle="1" w:styleId="299">
    <w:name w:val="节"/>
    <w:basedOn w:val="4"/>
    <w:qFormat/>
    <w:uiPriority w:val="0"/>
    <w:pPr>
      <w:spacing w:before="160" w:after="160" w:line="720" w:lineRule="exact"/>
      <w:ind w:firstLine="0" w:firstLineChars="0"/>
      <w:jc w:val="center"/>
    </w:pPr>
    <w:rPr>
      <w:rFonts w:eastAsia="楷体" w:cs="Arial"/>
      <w:b w:val="0"/>
      <w:color w:val="000000"/>
      <w:spacing w:val="14"/>
      <w:kern w:val="24"/>
      <w:sz w:val="28"/>
      <w:szCs w:val="20"/>
    </w:rPr>
  </w:style>
  <w:style w:type="paragraph" w:customStyle="1" w:styleId="30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1">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302">
    <w:name w:val="正文段"/>
    <w:basedOn w:val="1"/>
    <w:qFormat/>
    <w:uiPriority w:val="0"/>
    <w:pPr>
      <w:widowControl/>
      <w:snapToGrid w:val="0"/>
      <w:spacing w:afterLines="50"/>
      <w:ind w:firstLine="200" w:firstLineChars="200"/>
    </w:pPr>
    <w:rPr>
      <w:kern w:val="0"/>
      <w:sz w:val="24"/>
      <w:szCs w:val="20"/>
    </w:rPr>
  </w:style>
  <w:style w:type="paragraph" w:customStyle="1" w:styleId="303">
    <w:name w:val="样式3"/>
    <w:basedOn w:val="1"/>
    <w:qFormat/>
    <w:uiPriority w:val="0"/>
    <w:pPr>
      <w:tabs>
        <w:tab w:val="left" w:pos="840"/>
      </w:tabs>
      <w:spacing w:line="360" w:lineRule="auto"/>
      <w:ind w:left="840" w:hanging="360"/>
    </w:pPr>
    <w:rPr>
      <w:rFonts w:ascii="宋体"/>
      <w:sz w:val="24"/>
    </w:rPr>
  </w:style>
  <w:style w:type="paragraph" w:customStyle="1" w:styleId="304">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05">
    <w:name w:val="标题 3Chapter X.X.X. + 段后: 0.5 行 + 段后: 0.5 行 + 段后: 0.5 行1"/>
    <w:basedOn w:val="1"/>
    <w:qFormat/>
    <w:uiPriority w:val="0"/>
    <w:pPr>
      <w:keepNext/>
      <w:spacing w:before="120" w:afterLines="50"/>
      <w:jc w:val="left"/>
      <w:outlineLvl w:val="2"/>
    </w:pPr>
    <w:rPr>
      <w:rFonts w:ascii="宋体" w:cs="宋体"/>
      <w:b/>
      <w:bCs/>
      <w:snapToGrid w:val="0"/>
      <w:kern w:val="0"/>
      <w:sz w:val="24"/>
      <w:szCs w:val="20"/>
    </w:rPr>
  </w:style>
  <w:style w:type="paragraph" w:customStyle="1" w:styleId="30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307">
    <w:name w:val="普通(网站)11"/>
    <w:basedOn w:val="1"/>
    <w:qFormat/>
    <w:uiPriority w:val="0"/>
    <w:pPr>
      <w:widowControl/>
      <w:jc w:val="left"/>
    </w:pPr>
    <w:rPr>
      <w:rFonts w:ascii="ˎ̥" w:hAnsi="ˎ̥" w:cs="宋体"/>
      <w:color w:val="000000"/>
      <w:kern w:val="0"/>
      <w:sz w:val="13"/>
      <w:szCs w:val="13"/>
    </w:rPr>
  </w:style>
  <w:style w:type="paragraph" w:customStyle="1" w:styleId="308">
    <w:name w:val="Char Char Char Char2"/>
    <w:basedOn w:val="1"/>
    <w:qFormat/>
    <w:uiPriority w:val="0"/>
    <w:rPr>
      <w:rFonts w:ascii="Tahoma" w:hAnsi="Tahoma"/>
      <w:sz w:val="24"/>
      <w:szCs w:val="20"/>
    </w:rPr>
  </w:style>
  <w:style w:type="paragraph" w:customStyle="1" w:styleId="309">
    <w:name w:val="Char Char Char1"/>
    <w:basedOn w:val="1"/>
    <w:qFormat/>
    <w:uiPriority w:val="0"/>
    <w:rPr>
      <w:snapToGrid w:val="0"/>
      <w:kern w:val="0"/>
      <w:szCs w:val="20"/>
    </w:rPr>
  </w:style>
  <w:style w:type="paragraph" w:customStyle="1" w:styleId="310">
    <w:name w:val="正文文本 21"/>
    <w:basedOn w:val="1"/>
    <w:qFormat/>
    <w:uiPriority w:val="0"/>
    <w:pPr>
      <w:adjustRightInd w:val="0"/>
      <w:spacing w:line="300" w:lineRule="auto"/>
      <w:jc w:val="center"/>
    </w:pPr>
    <w:rPr>
      <w:rFonts w:hint="eastAsia" w:ascii="Century Gothic" w:hAnsi="Century Gothic" w:cs="Arial"/>
      <w:sz w:val="24"/>
      <w:szCs w:val="20"/>
    </w:rPr>
  </w:style>
  <w:style w:type="paragraph" w:customStyle="1" w:styleId="311">
    <w:name w:val="Char1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2">
    <w:name w:val="文档正文"/>
    <w:basedOn w:val="1"/>
    <w:qFormat/>
    <w:uiPriority w:val="0"/>
    <w:pPr>
      <w:adjustRightInd w:val="0"/>
      <w:spacing w:line="480" w:lineRule="atLeast"/>
      <w:ind w:firstLine="567"/>
      <w:textAlignment w:val="baseline"/>
    </w:pPr>
    <w:rPr>
      <w:rFonts w:eastAsia="楷体_GB2312"/>
      <w:kern w:val="0"/>
      <w:sz w:val="28"/>
      <w:szCs w:val="20"/>
    </w:rPr>
  </w:style>
  <w:style w:type="paragraph" w:customStyle="1" w:styleId="313">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14">
    <w:name w:val="TOC 标题1"/>
    <w:basedOn w:val="3"/>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315">
    <w:name w:val="简单回函地址"/>
    <w:basedOn w:val="1"/>
    <w:qFormat/>
    <w:uiPriority w:val="0"/>
  </w:style>
  <w:style w:type="paragraph" w:customStyle="1" w:styleId="316">
    <w:name w:val="内文正文"/>
    <w:basedOn w:val="27"/>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8">
    <w:name w:val="flName"/>
    <w:basedOn w:val="1"/>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3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320">
    <w:name w:val="Char Char"/>
    <w:basedOn w:val="1"/>
    <w:qFormat/>
    <w:uiPriority w:val="0"/>
    <w:rPr>
      <w:rFonts w:ascii="Tahoma" w:hAnsi="Tahoma"/>
      <w:sz w:val="24"/>
      <w:szCs w:val="20"/>
    </w:rPr>
  </w:style>
  <w:style w:type="paragraph" w:customStyle="1" w:styleId="321">
    <w:name w:val="_Style 20"/>
    <w:basedOn w:val="1"/>
    <w:qFormat/>
    <w:uiPriority w:val="0"/>
  </w:style>
  <w:style w:type="paragraph" w:customStyle="1" w:styleId="3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3">
    <w:name w:val="Char2"/>
    <w:basedOn w:val="1"/>
    <w:qFormat/>
    <w:uiPriority w:val="0"/>
    <w:rPr>
      <w:rFonts w:ascii="仿宋_GB2312" w:eastAsia="仿宋_GB2312"/>
      <w:b/>
      <w:sz w:val="32"/>
      <w:szCs w:val="32"/>
    </w:rPr>
  </w:style>
  <w:style w:type="paragraph" w:customStyle="1" w:styleId="324">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25">
    <w:name w:val="标书标题2"/>
    <w:basedOn w:val="4"/>
    <w:qFormat/>
    <w:uiPriority w:val="0"/>
    <w:pPr>
      <w:keepLines w:val="0"/>
      <w:widowControl/>
      <w:tabs>
        <w:tab w:val="left" w:pos="1320"/>
      </w:tabs>
      <w:adjustRightInd w:val="0"/>
      <w:snapToGrid w:val="0"/>
      <w:spacing w:beforeLines="50" w:after="60" w:line="300" w:lineRule="auto"/>
      <w:ind w:left="1320" w:hanging="420" w:firstLineChars="0"/>
    </w:pPr>
    <w:rPr>
      <w:rFonts w:eastAsia="Courier New" w:cs="Arial"/>
      <w:color w:val="000000"/>
      <w:kern w:val="0"/>
      <w:sz w:val="28"/>
      <w:szCs w:val="20"/>
    </w:rPr>
  </w:style>
  <w:style w:type="paragraph" w:customStyle="1" w:styleId="326">
    <w:name w:val="样式 标题 2 + Times New Roman 四号 非加粗 段前: 5 磅 段后: 0 磅 行距: 固定值 20..."/>
    <w:basedOn w:val="4"/>
    <w:qFormat/>
    <w:uiPriority w:val="0"/>
    <w:pPr>
      <w:tabs>
        <w:tab w:val="left" w:pos="576"/>
      </w:tabs>
      <w:spacing w:before="100" w:line="400" w:lineRule="exact"/>
    </w:pPr>
    <w:rPr>
      <w:rFonts w:ascii="Times New Roman" w:hAnsi="Times New Roman" w:eastAsia="黑体" w:cs="宋体"/>
      <w:b w:val="0"/>
      <w:bCs w:val="0"/>
      <w:sz w:val="28"/>
      <w:szCs w:val="20"/>
    </w:rPr>
  </w:style>
  <w:style w:type="paragraph" w:customStyle="1" w:styleId="327">
    <w:name w:val="纯文本2"/>
    <w:basedOn w:val="1"/>
    <w:qFormat/>
    <w:uiPriority w:val="0"/>
    <w:rPr>
      <w:rFonts w:ascii="宋体" w:hAnsi="Courier New" w:cs="Courier New"/>
      <w:szCs w:val="21"/>
    </w:rPr>
  </w:style>
  <w:style w:type="paragraph" w:customStyle="1" w:styleId="328">
    <w:name w:val="Char Char Char Char Char Char Char Char"/>
    <w:basedOn w:val="1"/>
    <w:qFormat/>
    <w:uiPriority w:val="0"/>
    <w:pPr>
      <w:tabs>
        <w:tab w:val="left" w:pos="360"/>
      </w:tabs>
    </w:pPr>
    <w:rPr>
      <w:sz w:val="24"/>
    </w:rPr>
  </w:style>
  <w:style w:type="paragraph" w:customStyle="1" w:styleId="329">
    <w:name w:val="表格内容1"/>
    <w:basedOn w:val="1"/>
    <w:qFormat/>
    <w:uiPriority w:val="0"/>
    <w:rPr>
      <w:sz w:val="24"/>
      <w:szCs w:val="20"/>
    </w:rPr>
  </w:style>
  <w:style w:type="paragraph" w:styleId="33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2">
    <w:name w:val="表格"/>
    <w:basedOn w:val="1"/>
    <w:qFormat/>
    <w:uiPriority w:val="0"/>
    <w:pPr>
      <w:spacing w:line="400" w:lineRule="exact"/>
    </w:pPr>
    <w:rPr>
      <w:sz w:val="24"/>
      <w:szCs w:val="20"/>
    </w:rPr>
  </w:style>
  <w:style w:type="paragraph" w:customStyle="1" w:styleId="333">
    <w:name w:val="彩色底纹 - 强调文字颜色 61"/>
    <w:basedOn w:val="3"/>
    <w:next w:val="1"/>
    <w:qFormat/>
    <w:uiPriority w:val="0"/>
    <w:pPr>
      <w:keepLines/>
      <w:widowControl/>
      <w:tabs>
        <w:tab w:val="left" w:pos="1820"/>
      </w:tabs>
      <w:spacing w:before="480" w:line="276" w:lineRule="auto"/>
      <w:jc w:val="left"/>
      <w:outlineLvl w:val="9"/>
    </w:pPr>
    <w:rPr>
      <w:rFonts w:ascii="Cambria" w:hAnsi="Cambria"/>
      <w:bCs/>
      <w:color w:val="365F91"/>
      <w:kern w:val="0"/>
      <w:sz w:val="28"/>
      <w:szCs w:val="28"/>
    </w:rPr>
  </w:style>
  <w:style w:type="paragraph" w:customStyle="1" w:styleId="334">
    <w:name w:val="Char1 Char Char Char Char Char Char1"/>
    <w:basedOn w:val="1"/>
    <w:qFormat/>
    <w:uiPriority w:val="0"/>
    <w:rPr>
      <w:rFonts w:ascii="仿宋_GB2312" w:eastAsia="仿宋_GB2312"/>
      <w:b/>
      <w:sz w:val="32"/>
      <w:szCs w:val="32"/>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正文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37">
    <w:name w:val="附件文字"/>
    <w:basedOn w:val="27"/>
    <w:qFormat/>
    <w:uiPriority w:val="0"/>
    <w:pPr>
      <w:adjustRightInd w:val="0"/>
      <w:snapToGrid w:val="0"/>
    </w:pPr>
    <w:rPr>
      <w:rFonts w:hAnsi="Times New Roman"/>
      <w:sz w:val="24"/>
    </w:rPr>
  </w:style>
  <w:style w:type="paragraph" w:customStyle="1" w:styleId="338">
    <w:name w:val="6"/>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39">
    <w:name w:val="Char21"/>
    <w:basedOn w:val="1"/>
    <w:qFormat/>
    <w:uiPriority w:val="0"/>
    <w:rPr>
      <w:rFonts w:ascii="仿宋_GB2312" w:eastAsia="仿宋_GB2312"/>
      <w:b/>
      <w:sz w:val="32"/>
      <w:szCs w:val="32"/>
    </w:rPr>
  </w:style>
  <w:style w:type="paragraph" w:customStyle="1" w:styleId="340">
    <w:name w:val="样式 标题 3 + 段前: 7.8 磅"/>
    <w:basedOn w:val="5"/>
    <w:qFormat/>
    <w:uiPriority w:val="0"/>
    <w:pPr>
      <w:widowControl w:val="0"/>
      <w:tabs>
        <w:tab w:val="left" w:pos="821"/>
      </w:tabs>
      <w:autoSpaceDE/>
      <w:autoSpaceDN/>
      <w:spacing w:before="156" w:after="0" w:line="360" w:lineRule="auto"/>
      <w:ind w:left="821" w:hanging="360"/>
    </w:pPr>
    <w:rPr>
      <w:rFonts w:cs="宋体"/>
    </w:rPr>
  </w:style>
  <w:style w:type="paragraph" w:customStyle="1" w:styleId="341">
    <w:name w:val="纯文本1"/>
    <w:basedOn w:val="1"/>
    <w:qFormat/>
    <w:uiPriority w:val="0"/>
    <w:rPr>
      <w:rFonts w:hint="eastAsia" w:ascii="宋体" w:hAnsi="Courier New"/>
      <w:szCs w:val="20"/>
    </w:rPr>
  </w:style>
  <w:style w:type="paragraph" w:customStyle="1" w:styleId="342">
    <w:name w:val="Char41"/>
    <w:basedOn w:val="15"/>
    <w:qFormat/>
    <w:uiPriority w:val="0"/>
    <w:pPr>
      <w:widowControl/>
      <w:spacing w:afterLines="50" w:line="360" w:lineRule="auto"/>
      <w:ind w:firstLine="480"/>
      <w:jc w:val="left"/>
    </w:pPr>
  </w:style>
  <w:style w:type="paragraph" w:customStyle="1" w:styleId="343">
    <w:name w:val="彩色列表 - 强调文字颜色 12"/>
    <w:basedOn w:val="1"/>
    <w:qFormat/>
    <w:uiPriority w:val="34"/>
    <w:pPr>
      <w:ind w:firstLine="420" w:firstLineChars="200"/>
    </w:pPr>
  </w:style>
  <w:style w:type="paragraph" w:customStyle="1" w:styleId="344">
    <w:name w:val="样式5"/>
    <w:basedOn w:val="6"/>
    <w:qFormat/>
    <w:uiPriority w:val="0"/>
    <w:pPr>
      <w:jc w:val="center"/>
    </w:pPr>
    <w:rPr>
      <w:rFonts w:ascii="Century Gothic" w:hAnsi="Century Gothic" w:eastAsia="Century Gothic" w:cs="Arial"/>
      <w:sz w:val="32"/>
      <w:szCs w:val="32"/>
    </w:rPr>
  </w:style>
  <w:style w:type="paragraph" w:customStyle="1" w:styleId="34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46">
    <w:name w:val="标书标题3"/>
    <w:basedOn w:val="5"/>
    <w:qFormat/>
    <w:uiPriority w:val="0"/>
    <w:pPr>
      <w:keepNext/>
      <w:autoSpaceDE/>
      <w:autoSpaceDN/>
      <w:adjustRightInd w:val="0"/>
      <w:snapToGrid w:val="0"/>
      <w:spacing w:after="60"/>
      <w:jc w:val="left"/>
    </w:pPr>
    <w:rPr>
      <w:rFonts w:eastAsia="Courier New"/>
      <w:color w:val="000000"/>
      <w:kern w:val="0"/>
      <w:sz w:val="28"/>
      <w:szCs w:val="32"/>
    </w:rPr>
  </w:style>
  <w:style w:type="paragraph" w:customStyle="1" w:styleId="347">
    <w:name w:val="排列"/>
    <w:basedOn w:val="1"/>
    <w:qFormat/>
    <w:uiPriority w:val="0"/>
    <w:pPr>
      <w:jc w:val="center"/>
    </w:pPr>
    <w:rPr>
      <w:rFonts w:ascii="楷体_GB2312" w:hAnsi="Courier New" w:eastAsia="楷体_GB2312"/>
      <w:szCs w:val="20"/>
    </w:rPr>
  </w:style>
  <w:style w:type="paragraph" w:customStyle="1" w:styleId="348">
    <w:name w:val="Char1 Char Char Char Char Char1 Char Char Char Char Char Char1 Char"/>
    <w:basedOn w:val="1"/>
    <w:qFormat/>
    <w:uiPriority w:val="0"/>
    <w:pPr>
      <w:tabs>
        <w:tab w:val="left" w:pos="743"/>
      </w:tabs>
      <w:ind w:left="289" w:firstLine="420"/>
    </w:pPr>
    <w:rPr>
      <w:sz w:val="24"/>
    </w:rPr>
  </w:style>
  <w:style w:type="paragraph" w:customStyle="1" w:styleId="349">
    <w:name w:val="默认段落字体 Para Char Char Char Char Char Char Char"/>
    <w:basedOn w:val="1"/>
    <w:qFormat/>
    <w:uiPriority w:val="0"/>
    <w:rPr>
      <w:rFonts w:eastAsia="仿宋_GB2312"/>
      <w:sz w:val="28"/>
    </w:rPr>
  </w:style>
  <w:style w:type="paragraph" w:customStyle="1" w:styleId="350">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51">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2">
    <w:name w:val="修订版本号"/>
    <w:semiHidden/>
    <w:qFormat/>
    <w:uiPriority w:val="99"/>
    <w:rPr>
      <w:rFonts w:ascii="Arial" w:hAnsi="Arial" w:eastAsia="宋体" w:cs="Arial"/>
      <w:kern w:val="2"/>
      <w:sz w:val="21"/>
      <w:szCs w:val="24"/>
      <w:lang w:val="en-US" w:eastAsia="zh-CN" w:bidi="ar-SA"/>
    </w:rPr>
  </w:style>
  <w:style w:type="paragraph" w:customStyle="1" w:styleId="353">
    <w:name w:val="Char Char Char1 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354">
    <w:name w:val="xl3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55">
    <w:name w:val="默认段落字体 Para Char Char Char Char Char Char Char Char Char1 Char Char Char Char"/>
    <w:basedOn w:val="1"/>
    <w:qFormat/>
    <w:uiPriority w:val="0"/>
    <w:rPr>
      <w:rFonts w:ascii="Tahoma" w:hAnsi="Tahoma"/>
      <w:sz w:val="24"/>
      <w:szCs w:val="20"/>
    </w:rPr>
  </w:style>
  <w:style w:type="paragraph" w:customStyle="1" w:styleId="356">
    <w:name w:val="列出段落3"/>
    <w:basedOn w:val="1"/>
    <w:qFormat/>
    <w:uiPriority w:val="34"/>
    <w:pPr>
      <w:ind w:firstLine="420" w:firstLineChars="200"/>
    </w:pPr>
    <w:rPr>
      <w:rFonts w:ascii="Calibri" w:hAnsi="Calibri" w:cs="黑体"/>
      <w:szCs w:val="22"/>
    </w:rPr>
  </w:style>
  <w:style w:type="paragraph" w:customStyle="1" w:styleId="357">
    <w:name w:val="标书标题4"/>
    <w:basedOn w:val="6"/>
    <w:qFormat/>
    <w:uiPriority w:val="0"/>
    <w:pPr>
      <w:keepLines w:val="0"/>
      <w:adjustRightInd w:val="0"/>
      <w:snapToGrid w:val="0"/>
      <w:spacing w:before="0" w:after="0" w:line="300" w:lineRule="auto"/>
    </w:pPr>
    <w:rPr>
      <w:rFonts w:eastAsia="Courier New" w:cs="Arial"/>
      <w:bCs w:val="0"/>
      <w:color w:val="000000"/>
      <w:kern w:val="0"/>
      <w:szCs w:val="32"/>
    </w:rPr>
  </w:style>
  <w:style w:type="paragraph" w:customStyle="1" w:styleId="35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59">
    <w:name w:val="中等深浅网格 1 - 强调文字颜色 21"/>
    <w:basedOn w:val="1"/>
    <w:qFormat/>
    <w:uiPriority w:val="34"/>
    <w:pPr>
      <w:ind w:firstLine="420" w:firstLineChars="200"/>
    </w:pPr>
  </w:style>
  <w:style w:type="paragraph" w:customStyle="1" w:styleId="360">
    <w:name w:val="小节"/>
    <w:basedOn w:val="5"/>
    <w:qFormat/>
    <w:uiPriority w:val="0"/>
    <w:pPr>
      <w:keepNext/>
      <w:keepLines/>
      <w:widowControl w:val="0"/>
      <w:autoSpaceDE/>
      <w:autoSpaceDN/>
      <w:spacing w:before="200" w:after="200" w:line="560" w:lineRule="exact"/>
      <w:jc w:val="left"/>
    </w:pPr>
    <w:rPr>
      <w:rFonts w:ascii="Century Gothic" w:hAnsi="Century Gothic" w:eastAsia="仿宋_GB2312"/>
      <w:b/>
      <w:color w:val="000000"/>
      <w:spacing w:val="10"/>
      <w:kern w:val="24"/>
      <w:sz w:val="28"/>
      <w:szCs w:val="32"/>
    </w:rPr>
  </w:style>
  <w:style w:type="paragraph" w:customStyle="1" w:styleId="361">
    <w:name w:val="列出段落11"/>
    <w:qFormat/>
    <w:uiPriority w:val="0"/>
    <w:pPr>
      <w:ind w:firstLine="420" w:firstLineChars="200"/>
    </w:pPr>
    <w:rPr>
      <w:rFonts w:ascii="Times New Roman" w:hAnsi="Times New Roman" w:eastAsia="宋体" w:cs="Times New Roman"/>
      <w:lang w:val="en-US" w:eastAsia="zh-CN" w:bidi="ar-SA"/>
    </w:rPr>
  </w:style>
  <w:style w:type="paragraph" w:customStyle="1" w:styleId="36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63">
    <w:name w:val="彩色底纹1"/>
    <w:unhideWhenUsed/>
    <w:qFormat/>
    <w:uiPriority w:val="99"/>
    <w:rPr>
      <w:rFonts w:ascii="Times New Roman" w:hAnsi="Times New Roman" w:eastAsia="宋体" w:cs="Times New Roman"/>
      <w:kern w:val="2"/>
      <w:sz w:val="21"/>
      <w:szCs w:val="24"/>
      <w:lang w:val="en-US" w:eastAsia="zh-CN" w:bidi="ar-SA"/>
    </w:rPr>
  </w:style>
  <w:style w:type="paragraph" w:customStyle="1" w:styleId="364">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365">
    <w:name w:val="样式 标题 3 + (中文) 黑体 小四 非加粗 段前: 7.8 磅 段后: 0 磅 行距: 固定值 20 磅"/>
    <w:basedOn w:val="5"/>
    <w:qFormat/>
    <w:uiPriority w:val="0"/>
    <w:pPr>
      <w:keepNext/>
      <w:keepLines/>
      <w:widowControl w:val="0"/>
      <w:autoSpaceDE/>
      <w:autoSpaceDN/>
      <w:spacing w:before="0" w:after="0" w:line="400" w:lineRule="exact"/>
    </w:pPr>
    <w:rPr>
      <w:rFonts w:eastAsia="黑体" w:cs="宋体"/>
    </w:rPr>
  </w:style>
  <w:style w:type="paragraph" w:customStyle="1" w:styleId="366">
    <w:name w:val="正文文字缩进"/>
    <w:basedOn w:val="1"/>
    <w:qFormat/>
    <w:uiPriority w:val="0"/>
    <w:pPr>
      <w:widowControl/>
      <w:spacing w:line="748" w:lineRule="atLeast"/>
      <w:ind w:left="-521" w:firstLine="527"/>
      <w:textAlignment w:val="baseline"/>
    </w:pPr>
    <w:rPr>
      <w:rFonts w:ascii="Romantic" w:hAnsi="微软大黑体" w:cs="微软大黑体"/>
      <w:color w:val="000000"/>
      <w:kern w:val="0"/>
      <w:sz w:val="24"/>
      <w:szCs w:val="20"/>
      <w:u w:color="000000"/>
    </w:rPr>
  </w:style>
  <w:style w:type="paragraph" w:customStyle="1" w:styleId="367">
    <w:name w:val="Char22"/>
    <w:basedOn w:val="1"/>
    <w:qFormat/>
    <w:uiPriority w:val="0"/>
    <w:rPr>
      <w:rFonts w:ascii="仿宋_GB2312" w:eastAsia="仿宋_GB2312"/>
      <w:b/>
      <w:sz w:val="32"/>
      <w:szCs w:val="32"/>
    </w:rPr>
  </w:style>
  <w:style w:type="paragraph" w:customStyle="1" w:styleId="368">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table" w:customStyle="1" w:styleId="369">
    <w:name w:val="网格型11"/>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
    <w:name w:val="网格型1"/>
    <w:basedOn w:val="5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网格型2"/>
    <w:basedOn w:val="54"/>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2">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character" w:customStyle="1" w:styleId="373">
    <w:name w:val="font31"/>
    <w:qFormat/>
    <w:uiPriority w:val="0"/>
    <w:rPr>
      <w:rFonts w:hint="eastAsia" w:ascii="宋体" w:hAnsi="宋体" w:eastAsia="宋体" w:cs="宋体"/>
      <w:color w:val="000000"/>
      <w:sz w:val="18"/>
      <w:szCs w:val="18"/>
      <w:u w:val="none"/>
    </w:rPr>
  </w:style>
  <w:style w:type="character" w:customStyle="1" w:styleId="374">
    <w:name w:val="font21"/>
    <w:qFormat/>
    <w:uiPriority w:val="0"/>
    <w:rPr>
      <w:rFonts w:hint="eastAsia" w:ascii="宋体" w:hAnsi="宋体" w:eastAsia="宋体" w:cs="宋体"/>
      <w:color w:val="000000"/>
      <w:sz w:val="18"/>
      <w:szCs w:val="18"/>
      <w:u w:val="none"/>
    </w:rPr>
  </w:style>
  <w:style w:type="character" w:customStyle="1" w:styleId="375">
    <w:name w:val="font101"/>
    <w:qFormat/>
    <w:uiPriority w:val="0"/>
    <w:rPr>
      <w:rFonts w:hint="eastAsia" w:ascii="宋体" w:hAnsi="宋体" w:eastAsia="宋体" w:cs="宋体"/>
      <w:color w:val="000000"/>
      <w:sz w:val="18"/>
      <w:szCs w:val="18"/>
      <w:u w:val="none"/>
    </w:rPr>
  </w:style>
  <w:style w:type="character" w:customStyle="1" w:styleId="376">
    <w:name w:val="font71"/>
    <w:qFormat/>
    <w:uiPriority w:val="0"/>
    <w:rPr>
      <w:rFonts w:hint="eastAsia" w:ascii="宋体" w:hAnsi="宋体" w:eastAsia="宋体" w:cs="宋体"/>
      <w:color w:val="000000"/>
      <w:sz w:val="18"/>
      <w:szCs w:val="18"/>
      <w:u w:val="none"/>
    </w:rPr>
  </w:style>
  <w:style w:type="character" w:customStyle="1" w:styleId="377">
    <w:name w:val="font81"/>
    <w:qFormat/>
    <w:uiPriority w:val="0"/>
    <w:rPr>
      <w:rFonts w:hint="eastAsia" w:ascii="宋体" w:hAnsi="宋体" w:eastAsia="宋体" w:cs="宋体"/>
      <w:b/>
      <w:color w:val="000000"/>
      <w:sz w:val="18"/>
      <w:szCs w:val="18"/>
      <w:u w:val="none"/>
    </w:rPr>
  </w:style>
  <w:style w:type="character" w:customStyle="1" w:styleId="378">
    <w:name w:val="font41"/>
    <w:qFormat/>
    <w:uiPriority w:val="0"/>
    <w:rPr>
      <w:rFonts w:hint="eastAsia" w:ascii="宋体" w:hAnsi="宋体" w:eastAsia="宋体" w:cs="宋体"/>
      <w:b/>
      <w:color w:val="000000"/>
      <w:sz w:val="18"/>
      <w:szCs w:val="18"/>
      <w:u w:val="none"/>
    </w:rPr>
  </w:style>
  <w:style w:type="paragraph" w:customStyle="1" w:styleId="379">
    <w:name w:val="Normal Indent1"/>
    <w:basedOn w:val="1"/>
    <w:qFormat/>
    <w:uiPriority w:val="0"/>
    <w:pPr>
      <w:ind w:firstLine="420" w:firstLineChars="200"/>
    </w:pPr>
  </w:style>
  <w:style w:type="paragraph" w:customStyle="1" w:styleId="380">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81">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file:///D:\Program%25252525252525252525252525252525252525252525252525252525252525252520Files%25252525252525252525252525252525252525252525252525252525252525252520(x86)\Tencent\ACER\Documents\Tencent%25252525252525252525252525252525252525252525252525252525252525252520Files\731289318\Image\Group\JIEF%2525252525252525252525252525252525252525252525252525252525252525255bIF7A8MK059L~WLO%25252525252525252525252525252525252525252525252525252525252525252525H0.jpg" TargetMode="Externa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6C317-E543-4A7E-A2DB-87CC4EB370C8}">
  <ds:schemaRefs/>
</ds:datastoreItem>
</file>

<file path=docProps/app.xml><?xml version="1.0" encoding="utf-8"?>
<Properties xmlns="http://schemas.openxmlformats.org/officeDocument/2006/extended-properties" xmlns:vt="http://schemas.openxmlformats.org/officeDocument/2006/docPropsVTypes">
  <Template>Normal.dotm</Template>
  <Company>KEKE</Company>
  <Pages>94</Pages>
  <Words>52516</Words>
  <Characters>59727</Characters>
  <Lines>355</Lines>
  <Paragraphs>100</Paragraphs>
  <TotalTime>5</TotalTime>
  <ScaleCrop>false</ScaleCrop>
  <LinksUpToDate>false</LinksUpToDate>
  <CharactersWithSpaces>61975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2020-05-21T00:59:00Z</dcterms:created>
  <dc:creator>USER</dc:creator>
  <cp:lastModifiedBy>SXC</cp:lastModifiedBy>
  <cp:lastPrinted>2020-05-25T01:25:00Z</cp:lastPrinted>
  <dcterms:modified xsi:type="dcterms:W3CDTF">2020-09-03T01:02:34Z</dcterms:modified>
  <dc:title>浙江省畜牧兽医局</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