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41" w:rsidRPr="005E4484" w:rsidRDefault="005A4041" w:rsidP="00F8292B">
      <w:pPr>
        <w:tabs>
          <w:tab w:val="left" w:pos="0"/>
          <w:tab w:val="left" w:pos="2140"/>
          <w:tab w:val="center" w:pos="4753"/>
        </w:tabs>
        <w:spacing w:beforeLines="10" w:before="24" w:line="360" w:lineRule="auto"/>
        <w:jc w:val="center"/>
        <w:rPr>
          <w:rFonts w:ascii="宋体" w:hAnsi="宋体" w:cs="Arial"/>
          <w:sz w:val="44"/>
        </w:rPr>
      </w:pPr>
    </w:p>
    <w:p w:rsidR="005A4041" w:rsidRPr="005E4484" w:rsidRDefault="005A4041" w:rsidP="00F8292B">
      <w:pPr>
        <w:tabs>
          <w:tab w:val="left" w:pos="0"/>
          <w:tab w:val="left" w:pos="2140"/>
          <w:tab w:val="center" w:pos="4753"/>
        </w:tabs>
        <w:spacing w:beforeLines="10" w:before="24" w:line="360" w:lineRule="auto"/>
        <w:jc w:val="center"/>
        <w:rPr>
          <w:rFonts w:ascii="宋体" w:hAnsi="宋体" w:cs="Arial"/>
          <w:b/>
          <w:sz w:val="52"/>
          <w:szCs w:val="52"/>
        </w:rPr>
      </w:pPr>
      <w:r w:rsidRPr="005E4484">
        <w:rPr>
          <w:rFonts w:ascii="宋体" w:hAnsi="宋体" w:cs="Arial" w:hint="eastAsia"/>
          <w:b/>
          <w:sz w:val="52"/>
          <w:szCs w:val="52"/>
        </w:rPr>
        <w:t>浙江传媒学院</w:t>
      </w:r>
    </w:p>
    <w:p w:rsidR="005A4041" w:rsidRPr="005E4484" w:rsidRDefault="005A4041">
      <w:pPr>
        <w:tabs>
          <w:tab w:val="left" w:pos="4500"/>
        </w:tabs>
        <w:autoSpaceDE w:val="0"/>
        <w:autoSpaceDN w:val="0"/>
        <w:adjustRightInd w:val="0"/>
        <w:snapToGrid w:val="0"/>
        <w:spacing w:line="360" w:lineRule="auto"/>
        <w:jc w:val="center"/>
        <w:textAlignment w:val="bottom"/>
        <w:rPr>
          <w:rFonts w:ascii="宋体" w:hAnsi="宋体" w:cs="Arial"/>
          <w:b/>
          <w:sz w:val="52"/>
          <w:szCs w:val="52"/>
        </w:rPr>
      </w:pPr>
      <w:r w:rsidRPr="005E4484">
        <w:rPr>
          <w:rFonts w:ascii="宋体" w:hAnsi="宋体" w:cs="Arial" w:hint="eastAsia"/>
          <w:b/>
          <w:sz w:val="52"/>
          <w:szCs w:val="52"/>
        </w:rPr>
        <w:t>公开招标采购文件</w:t>
      </w:r>
    </w:p>
    <w:p w:rsidR="005A4041" w:rsidRPr="005E4484" w:rsidRDefault="005A4041">
      <w:pPr>
        <w:tabs>
          <w:tab w:val="left" w:pos="4500"/>
        </w:tabs>
        <w:autoSpaceDE w:val="0"/>
        <w:autoSpaceDN w:val="0"/>
        <w:adjustRightInd w:val="0"/>
        <w:snapToGrid w:val="0"/>
        <w:spacing w:line="360" w:lineRule="auto"/>
        <w:jc w:val="center"/>
        <w:textAlignment w:val="bottom"/>
        <w:rPr>
          <w:rFonts w:ascii="宋体" w:hAnsi="宋体" w:cs="Arial"/>
          <w:b/>
          <w:sz w:val="36"/>
          <w:szCs w:val="36"/>
        </w:rPr>
      </w:pPr>
      <w:r w:rsidRPr="005E4484">
        <w:rPr>
          <w:rFonts w:ascii="宋体" w:hAnsi="宋体" w:cs="Arial" w:hint="eastAsia"/>
          <w:b/>
          <w:sz w:val="36"/>
          <w:szCs w:val="36"/>
        </w:rPr>
        <w:t>（政府采购电子交易）</w:t>
      </w:r>
    </w:p>
    <w:p w:rsidR="005A4041" w:rsidRPr="005E4484" w:rsidRDefault="005A4041" w:rsidP="00F8292B">
      <w:pPr>
        <w:spacing w:beforeLines="10" w:before="24" w:line="360" w:lineRule="auto"/>
        <w:jc w:val="center"/>
        <w:rPr>
          <w:rFonts w:ascii="宋体" w:hAnsi="宋体" w:cs="Arial"/>
          <w:b/>
          <w:sz w:val="36"/>
          <w:szCs w:val="36"/>
        </w:rPr>
      </w:pPr>
    </w:p>
    <w:p w:rsidR="005A4041" w:rsidRPr="005E4484" w:rsidRDefault="005A4041" w:rsidP="00F8292B">
      <w:pPr>
        <w:spacing w:beforeLines="10" w:before="24" w:line="360" w:lineRule="auto"/>
        <w:ind w:firstLineChars="250" w:firstLine="904"/>
        <w:jc w:val="left"/>
        <w:rPr>
          <w:rFonts w:ascii="宋体" w:hAnsi="宋体" w:cs="Arial"/>
          <w:b/>
          <w:sz w:val="36"/>
          <w:szCs w:val="36"/>
        </w:rPr>
      </w:pPr>
      <w:r w:rsidRPr="005E4484">
        <w:rPr>
          <w:rFonts w:ascii="宋体" w:hAnsi="宋体" w:cs="Arial" w:hint="eastAsia"/>
          <w:b/>
          <w:sz w:val="36"/>
          <w:szCs w:val="36"/>
        </w:rPr>
        <w:t>项目编号：</w:t>
      </w:r>
      <w:r w:rsidRPr="005E4484">
        <w:rPr>
          <w:rFonts w:ascii="宋体" w:hAnsi="宋体" w:cs="Arial" w:hint="eastAsia"/>
          <w:b/>
          <w:sz w:val="36"/>
          <w:szCs w:val="36"/>
          <w:u w:val="single"/>
        </w:rPr>
        <w:t>CTZB-2022050567</w:t>
      </w:r>
    </w:p>
    <w:p w:rsidR="005A4041" w:rsidRPr="005E4484" w:rsidRDefault="005A4041" w:rsidP="00F8292B">
      <w:pPr>
        <w:spacing w:beforeLines="10" w:before="24" w:line="360" w:lineRule="auto"/>
        <w:ind w:left="2552" w:hangingChars="706" w:hanging="2552"/>
        <w:jc w:val="left"/>
        <w:rPr>
          <w:rFonts w:ascii="宋体" w:hAnsi="宋体" w:cs="Arial"/>
          <w:b/>
          <w:sz w:val="36"/>
          <w:szCs w:val="36"/>
        </w:rPr>
      </w:pPr>
      <w:r w:rsidRPr="005E4484">
        <w:rPr>
          <w:rFonts w:ascii="宋体" w:hAnsi="宋体" w:cs="Arial" w:hint="eastAsia"/>
          <w:b/>
          <w:sz w:val="36"/>
          <w:szCs w:val="36"/>
        </w:rPr>
        <w:t xml:space="preserve">     项目名称：</w:t>
      </w:r>
      <w:r w:rsidRPr="005E4484">
        <w:rPr>
          <w:rFonts w:ascii="宋体" w:hAnsi="宋体" w:cs="Arial" w:hint="eastAsia"/>
          <w:b/>
          <w:sz w:val="36"/>
          <w:szCs w:val="36"/>
          <w:u w:val="single"/>
        </w:rPr>
        <w:t>浙江传媒学院智能交互教学实验平台项目</w:t>
      </w:r>
    </w:p>
    <w:p w:rsidR="005A4041" w:rsidRPr="005E4484" w:rsidRDefault="005A4041" w:rsidP="00F8292B">
      <w:pPr>
        <w:autoSpaceDE w:val="0"/>
        <w:autoSpaceDN w:val="0"/>
        <w:adjustRightInd w:val="0"/>
        <w:snapToGrid w:val="0"/>
        <w:spacing w:beforeLines="10" w:before="24" w:line="360" w:lineRule="auto"/>
        <w:jc w:val="center"/>
        <w:textAlignment w:val="bottom"/>
        <w:rPr>
          <w:rFonts w:ascii="宋体" w:hAnsi="宋体" w:cs="Arial"/>
          <w:b/>
        </w:rPr>
      </w:pPr>
    </w:p>
    <w:p w:rsidR="005A4041" w:rsidRPr="005E4484" w:rsidRDefault="005A4041" w:rsidP="00F8292B">
      <w:pPr>
        <w:autoSpaceDE w:val="0"/>
        <w:autoSpaceDN w:val="0"/>
        <w:adjustRightInd w:val="0"/>
        <w:snapToGrid w:val="0"/>
        <w:spacing w:beforeLines="10" w:before="24" w:line="360" w:lineRule="auto"/>
        <w:jc w:val="center"/>
        <w:textAlignment w:val="bottom"/>
        <w:rPr>
          <w:rFonts w:ascii="宋体" w:hAnsi="宋体" w:cs="Arial"/>
          <w:b/>
        </w:rPr>
      </w:pPr>
    </w:p>
    <w:p w:rsidR="005A4041" w:rsidRPr="005E4484" w:rsidRDefault="00734E37" w:rsidP="00F8292B">
      <w:pPr>
        <w:autoSpaceDE w:val="0"/>
        <w:autoSpaceDN w:val="0"/>
        <w:adjustRightInd w:val="0"/>
        <w:snapToGrid w:val="0"/>
        <w:spacing w:beforeLines="10" w:before="24" w:line="360" w:lineRule="auto"/>
        <w:jc w:val="center"/>
        <w:textAlignment w:val="bottom"/>
        <w:rPr>
          <w:rFonts w:ascii="宋体" w:hAnsi="宋体" w:cs="Arial"/>
          <w:b/>
        </w:rPr>
      </w:pPr>
      <w:r w:rsidRPr="005E4484">
        <w:rPr>
          <w:rFonts w:ascii="宋体" w:hAnsi="宋体" w:cs="宋体"/>
          <w:noProof/>
          <w:kern w:val="0"/>
          <w:sz w:val="24"/>
        </w:rPr>
        <w:drawing>
          <wp:inline distT="0" distB="0" distL="0" distR="0" wp14:anchorId="1B2B06C6" wp14:editId="5CAF99EB">
            <wp:extent cx="1768475" cy="1354455"/>
            <wp:effectExtent l="19050" t="0" r="3175" b="0"/>
            <wp:docPr id="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9" cstate="print"/>
                    <a:srcRect/>
                    <a:stretch>
                      <a:fillRect/>
                    </a:stretch>
                  </pic:blipFill>
                  <pic:spPr bwMode="auto">
                    <a:xfrm>
                      <a:off x="0" y="0"/>
                      <a:ext cx="1768475" cy="1354455"/>
                    </a:xfrm>
                    <a:prstGeom prst="rect">
                      <a:avLst/>
                    </a:prstGeom>
                    <a:noFill/>
                    <a:ln w="9525">
                      <a:noFill/>
                      <a:miter lim="800000"/>
                      <a:headEnd/>
                      <a:tailEnd/>
                    </a:ln>
                  </pic:spPr>
                </pic:pic>
              </a:graphicData>
            </a:graphic>
          </wp:inline>
        </w:drawing>
      </w:r>
    </w:p>
    <w:p w:rsidR="005A4041" w:rsidRPr="005E4484" w:rsidRDefault="005A4041" w:rsidP="00F8292B">
      <w:pPr>
        <w:autoSpaceDE w:val="0"/>
        <w:autoSpaceDN w:val="0"/>
        <w:adjustRightInd w:val="0"/>
        <w:snapToGrid w:val="0"/>
        <w:spacing w:beforeLines="10" w:before="24" w:line="360" w:lineRule="auto"/>
        <w:jc w:val="center"/>
        <w:textAlignment w:val="bottom"/>
        <w:rPr>
          <w:rFonts w:ascii="宋体" w:hAnsi="宋体" w:cs="Arial"/>
          <w:b/>
        </w:rPr>
      </w:pPr>
    </w:p>
    <w:p w:rsidR="005A4041" w:rsidRPr="005E4484" w:rsidRDefault="005A4041" w:rsidP="00F8292B">
      <w:pPr>
        <w:autoSpaceDE w:val="0"/>
        <w:autoSpaceDN w:val="0"/>
        <w:adjustRightInd w:val="0"/>
        <w:snapToGrid w:val="0"/>
        <w:spacing w:beforeLines="10" w:before="24" w:line="360" w:lineRule="auto"/>
        <w:jc w:val="center"/>
        <w:textAlignment w:val="bottom"/>
        <w:rPr>
          <w:rFonts w:ascii="宋体" w:hAnsi="宋体" w:cs="Arial"/>
          <w:b/>
        </w:rPr>
      </w:pPr>
    </w:p>
    <w:p w:rsidR="005A4041" w:rsidRPr="005E4484" w:rsidRDefault="005A4041">
      <w:pPr>
        <w:autoSpaceDE w:val="0"/>
        <w:autoSpaceDN w:val="0"/>
        <w:adjustRightInd w:val="0"/>
        <w:snapToGrid w:val="0"/>
        <w:spacing w:line="360" w:lineRule="auto"/>
        <w:ind w:firstLineChars="150" w:firstLine="542"/>
        <w:textAlignment w:val="bottom"/>
        <w:rPr>
          <w:rFonts w:ascii="宋体" w:hAnsi="宋体" w:cs="Arial"/>
          <w:b/>
          <w:sz w:val="36"/>
          <w:szCs w:val="36"/>
        </w:rPr>
      </w:pPr>
      <w:r w:rsidRPr="005E4484">
        <w:rPr>
          <w:rFonts w:ascii="宋体" w:hAnsi="宋体" w:cs="Arial" w:hint="eastAsia"/>
          <w:b/>
          <w:sz w:val="36"/>
          <w:szCs w:val="36"/>
        </w:rPr>
        <w:t>招   标   人：浙江传媒学院</w:t>
      </w:r>
    </w:p>
    <w:p w:rsidR="005A4041" w:rsidRPr="005E4484" w:rsidRDefault="005A4041">
      <w:pPr>
        <w:autoSpaceDE w:val="0"/>
        <w:autoSpaceDN w:val="0"/>
        <w:adjustRightInd w:val="0"/>
        <w:snapToGrid w:val="0"/>
        <w:spacing w:line="360" w:lineRule="auto"/>
        <w:ind w:firstLineChars="150" w:firstLine="542"/>
        <w:textAlignment w:val="bottom"/>
        <w:rPr>
          <w:rFonts w:ascii="宋体" w:hAnsi="宋体" w:cs="Arial"/>
          <w:b/>
          <w:sz w:val="36"/>
          <w:szCs w:val="36"/>
        </w:rPr>
      </w:pPr>
      <w:r w:rsidRPr="005E4484">
        <w:rPr>
          <w:rFonts w:ascii="宋体" w:hAnsi="宋体" w:cs="Arial" w:hint="eastAsia"/>
          <w:b/>
          <w:sz w:val="36"/>
          <w:szCs w:val="36"/>
        </w:rPr>
        <w:t>招标代理机构：浙江省成套招标代理有限公司</w:t>
      </w:r>
    </w:p>
    <w:p w:rsidR="005A4041" w:rsidRPr="005E4484" w:rsidRDefault="005A4041" w:rsidP="00F8292B">
      <w:pPr>
        <w:pStyle w:val="af6"/>
        <w:spacing w:beforeLines="10" w:before="24" w:line="360" w:lineRule="auto"/>
        <w:ind w:firstLineChars="150" w:firstLine="542"/>
        <w:jc w:val="both"/>
        <w:rPr>
          <w:rFonts w:ascii="宋体" w:eastAsia="宋体" w:hAnsi="宋体"/>
          <w:sz w:val="36"/>
          <w:szCs w:val="36"/>
        </w:rPr>
      </w:pPr>
      <w:r w:rsidRPr="005E4484">
        <w:rPr>
          <w:rFonts w:ascii="宋体" w:eastAsia="宋体" w:hAnsi="宋体" w:hint="eastAsia"/>
          <w:sz w:val="36"/>
          <w:szCs w:val="36"/>
        </w:rPr>
        <w:t>日        期：2022年0</w:t>
      </w:r>
      <w:r w:rsidR="009C6530" w:rsidRPr="005E4484">
        <w:rPr>
          <w:rFonts w:ascii="宋体" w:eastAsia="宋体" w:hAnsi="宋体" w:hint="eastAsia"/>
          <w:sz w:val="36"/>
          <w:szCs w:val="36"/>
        </w:rPr>
        <w:t>6</w:t>
      </w:r>
      <w:r w:rsidRPr="005E4484">
        <w:rPr>
          <w:rFonts w:ascii="宋体" w:eastAsia="宋体" w:hAnsi="宋体" w:hint="eastAsia"/>
          <w:sz w:val="36"/>
          <w:szCs w:val="36"/>
        </w:rPr>
        <w:t>月</w:t>
      </w:r>
    </w:p>
    <w:p w:rsidR="005A4041" w:rsidRPr="005E4484" w:rsidRDefault="005A4041">
      <w:pPr>
        <w:spacing w:line="340" w:lineRule="exact"/>
        <w:jc w:val="center"/>
        <w:rPr>
          <w:rFonts w:ascii="宋体" w:hAnsi="宋体"/>
          <w:b/>
          <w:sz w:val="36"/>
        </w:rPr>
      </w:pPr>
      <w:r w:rsidRPr="005E4484">
        <w:rPr>
          <w:rFonts w:ascii="宋体" w:hAnsi="宋体" w:hint="eastAsia"/>
        </w:rPr>
        <w:br w:type="page"/>
      </w:r>
      <w:r w:rsidRPr="005E4484">
        <w:rPr>
          <w:rFonts w:ascii="宋体" w:hAnsi="宋体" w:hint="eastAsia"/>
          <w:b/>
          <w:sz w:val="36"/>
        </w:rPr>
        <w:lastRenderedPageBreak/>
        <w:t>目  录</w:t>
      </w:r>
    </w:p>
    <w:p w:rsidR="005A4041" w:rsidRPr="005E4484" w:rsidRDefault="005A4041">
      <w:pPr>
        <w:pStyle w:val="11"/>
        <w:spacing w:line="340" w:lineRule="exact"/>
        <w:rPr>
          <w:rFonts w:ascii="宋体" w:hAnsi="宋体"/>
          <w:b w:val="0"/>
          <w:sz w:val="24"/>
          <w:szCs w:val="24"/>
        </w:rPr>
      </w:pPr>
    </w:p>
    <w:p w:rsidR="009C6530" w:rsidRPr="005E4484" w:rsidRDefault="00431FDF">
      <w:pPr>
        <w:pStyle w:val="1fc"/>
        <w:tabs>
          <w:tab w:val="right" w:leader="dot" w:pos="9016"/>
        </w:tabs>
        <w:rPr>
          <w:rFonts w:asciiTheme="minorEastAsia" w:eastAsiaTheme="minorEastAsia" w:hAnsiTheme="minorEastAsia" w:cstheme="minorBidi"/>
          <w:noProof/>
          <w:sz w:val="24"/>
          <w:szCs w:val="24"/>
        </w:rPr>
      </w:pPr>
      <w:r w:rsidRPr="005E4484">
        <w:rPr>
          <w:rFonts w:asciiTheme="minorEastAsia" w:eastAsiaTheme="minorEastAsia" w:hAnsiTheme="minorEastAsia" w:cs="Arial" w:hint="eastAsia"/>
          <w:b/>
          <w:sz w:val="24"/>
          <w:szCs w:val="24"/>
        </w:rPr>
        <w:fldChar w:fldCharType="begin"/>
      </w:r>
      <w:r w:rsidR="005A4041" w:rsidRPr="005E4484">
        <w:rPr>
          <w:rFonts w:asciiTheme="minorEastAsia" w:eastAsiaTheme="minorEastAsia" w:hAnsiTheme="minorEastAsia" w:cs="Arial" w:hint="eastAsia"/>
          <w:sz w:val="24"/>
          <w:szCs w:val="24"/>
        </w:rPr>
        <w:instrText xml:space="preserve"> TOC \o "1-2" \h \z \u </w:instrText>
      </w:r>
      <w:r w:rsidRPr="005E4484">
        <w:rPr>
          <w:rFonts w:asciiTheme="minorEastAsia" w:eastAsiaTheme="minorEastAsia" w:hAnsiTheme="minorEastAsia" w:cs="Arial" w:hint="eastAsia"/>
          <w:b/>
          <w:sz w:val="24"/>
          <w:szCs w:val="24"/>
        </w:rPr>
        <w:fldChar w:fldCharType="separate"/>
      </w:r>
      <w:hyperlink w:anchor="_Toc106826072" w:history="1">
        <w:r w:rsidR="009C6530" w:rsidRPr="005E4484">
          <w:rPr>
            <w:rStyle w:val="affd"/>
            <w:rFonts w:asciiTheme="minorEastAsia" w:eastAsiaTheme="minorEastAsia" w:hAnsiTheme="minorEastAsia" w:hint="eastAsia"/>
            <w:b/>
            <w:noProof/>
            <w:color w:val="auto"/>
            <w:sz w:val="24"/>
            <w:szCs w:val="24"/>
          </w:rPr>
          <w:t>第一部分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招标公告</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_Toc106826072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1</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pPr>
        <w:pStyle w:val="1fc"/>
        <w:tabs>
          <w:tab w:val="right" w:leader="dot" w:pos="9016"/>
        </w:tabs>
        <w:rPr>
          <w:rFonts w:asciiTheme="minorEastAsia" w:eastAsiaTheme="minorEastAsia" w:hAnsiTheme="minorEastAsia" w:cstheme="minorBidi"/>
          <w:noProof/>
          <w:sz w:val="24"/>
          <w:szCs w:val="24"/>
        </w:rPr>
      </w:pPr>
      <w:hyperlink w:anchor="_Toc106826073" w:history="1">
        <w:r w:rsidR="009C6530" w:rsidRPr="005E4484">
          <w:rPr>
            <w:rStyle w:val="affd"/>
            <w:rFonts w:asciiTheme="minorEastAsia" w:eastAsiaTheme="minorEastAsia" w:hAnsiTheme="minorEastAsia" w:hint="eastAsia"/>
            <w:b/>
            <w:noProof/>
            <w:color w:val="auto"/>
            <w:sz w:val="24"/>
            <w:szCs w:val="24"/>
          </w:rPr>
          <w:t>第二部分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投标人须知</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_Toc106826073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4" w:history="1">
        <w:r w:rsidR="009C6530" w:rsidRPr="005E4484">
          <w:rPr>
            <w:rStyle w:val="affd"/>
            <w:rFonts w:asciiTheme="minorEastAsia" w:eastAsiaTheme="minorEastAsia" w:hAnsiTheme="minorEastAsia" w:hint="eastAsia"/>
            <w:noProof/>
            <w:color w:val="auto"/>
            <w:sz w:val="24"/>
            <w:szCs w:val="24"/>
          </w:rPr>
          <w:t>前</w:t>
        </w:r>
        <w:r w:rsidR="009C6530" w:rsidRPr="005E4484">
          <w:rPr>
            <w:rStyle w:val="affd"/>
            <w:rFonts w:asciiTheme="minorEastAsia" w:eastAsiaTheme="minorEastAsia" w:hAnsiTheme="minorEastAsia"/>
            <w:noProof/>
            <w:color w:val="auto"/>
            <w:sz w:val="24"/>
            <w:szCs w:val="24"/>
          </w:rPr>
          <w:t xml:space="preserve"> </w:t>
        </w:r>
        <w:r w:rsidR="009C6530" w:rsidRPr="005E4484">
          <w:rPr>
            <w:rStyle w:val="affd"/>
            <w:rFonts w:asciiTheme="minorEastAsia" w:eastAsiaTheme="minorEastAsia" w:hAnsiTheme="minorEastAsia" w:hint="eastAsia"/>
            <w:noProof/>
            <w:color w:val="auto"/>
            <w:sz w:val="24"/>
            <w:szCs w:val="24"/>
          </w:rPr>
          <w:t>附</w:t>
        </w:r>
        <w:r w:rsidR="009C6530" w:rsidRPr="005E4484">
          <w:rPr>
            <w:rStyle w:val="affd"/>
            <w:rFonts w:asciiTheme="minorEastAsia" w:eastAsiaTheme="minorEastAsia" w:hAnsiTheme="minorEastAsia"/>
            <w:noProof/>
            <w:color w:val="auto"/>
            <w:sz w:val="24"/>
            <w:szCs w:val="24"/>
          </w:rPr>
          <w:t xml:space="preserve"> </w:t>
        </w:r>
        <w:r w:rsidR="009C6530" w:rsidRPr="005E4484">
          <w:rPr>
            <w:rStyle w:val="affd"/>
            <w:rFonts w:asciiTheme="minorEastAsia" w:eastAsiaTheme="minorEastAsia" w:hAnsiTheme="minorEastAsia" w:hint="eastAsia"/>
            <w:noProof/>
            <w:color w:val="auto"/>
            <w:sz w:val="24"/>
            <w:szCs w:val="24"/>
          </w:rPr>
          <w:t>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_Toc106826074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5" w:history="1">
        <w:r w:rsidR="009C6530" w:rsidRPr="005E4484">
          <w:rPr>
            <w:rStyle w:val="affd"/>
            <w:rFonts w:asciiTheme="minorEastAsia" w:eastAsiaTheme="minorEastAsia" w:hAnsiTheme="minorEastAsia" w:cs="Arial" w:hint="eastAsia"/>
            <w:noProof/>
            <w:color w:val="auto"/>
            <w:sz w:val="24"/>
            <w:szCs w:val="24"/>
          </w:rPr>
          <w:t>落实政府采购政策要求</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_Toc106826075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12</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6" w:history="1">
        <w:r w:rsidR="009C6530" w:rsidRPr="005E4484">
          <w:rPr>
            <w:rStyle w:val="affd"/>
            <w:rFonts w:asciiTheme="minorEastAsia" w:eastAsiaTheme="minorEastAsia" w:hAnsiTheme="minorEastAsia" w:hint="eastAsia"/>
            <w:b/>
            <w:noProof/>
            <w:color w:val="auto"/>
            <w:sz w:val="24"/>
            <w:szCs w:val="24"/>
          </w:rPr>
          <w:t>一、总</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则</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_Toc106826076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15</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7" w:history="1">
        <w:r w:rsidR="009C6530" w:rsidRPr="005E4484">
          <w:rPr>
            <w:rStyle w:val="affd"/>
            <w:rFonts w:asciiTheme="minorEastAsia" w:eastAsiaTheme="minorEastAsia" w:hAnsiTheme="minorEastAsia" w:hint="eastAsia"/>
            <w:b/>
            <w:noProof/>
            <w:color w:val="auto"/>
            <w:sz w:val="24"/>
            <w:szCs w:val="24"/>
          </w:rPr>
          <w:t>二、招标文件</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_Toc106826077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21</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8" w:history="1">
        <w:r w:rsidR="009C6530" w:rsidRPr="005E4484">
          <w:rPr>
            <w:rStyle w:val="affd"/>
            <w:rFonts w:asciiTheme="minorEastAsia" w:eastAsiaTheme="minorEastAsia" w:hAnsiTheme="minorEastAsia" w:hint="eastAsia"/>
            <w:b/>
            <w:noProof/>
            <w:color w:val="auto"/>
            <w:sz w:val="24"/>
            <w:szCs w:val="24"/>
          </w:rPr>
          <w:t>三、投标文件</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_Toc106826078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23</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79" w:history="1">
        <w:r w:rsidR="009C6530" w:rsidRPr="005E4484">
          <w:rPr>
            <w:rStyle w:val="affd"/>
            <w:rFonts w:asciiTheme="minorEastAsia" w:eastAsiaTheme="minorEastAsia" w:hAnsiTheme="minorEastAsia" w:hint="eastAsia"/>
            <w:b/>
            <w:noProof/>
            <w:color w:val="auto"/>
            <w:sz w:val="24"/>
            <w:szCs w:val="24"/>
          </w:rPr>
          <w:t>四、投</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标</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_Toc106826079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27</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0" w:history="1">
        <w:r w:rsidR="009C6530" w:rsidRPr="005E4484">
          <w:rPr>
            <w:rStyle w:val="affd"/>
            <w:rFonts w:asciiTheme="minorEastAsia" w:eastAsiaTheme="minorEastAsia" w:hAnsiTheme="minorEastAsia" w:hint="eastAsia"/>
            <w:b/>
            <w:noProof/>
            <w:color w:val="auto"/>
            <w:sz w:val="24"/>
            <w:szCs w:val="24"/>
          </w:rPr>
          <w:t>五、开</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标</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_Toc106826080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28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1" w:history="1">
        <w:r w:rsidR="009C6530" w:rsidRPr="005E4484">
          <w:rPr>
            <w:rStyle w:val="affd"/>
            <w:rFonts w:asciiTheme="minorEastAsia" w:eastAsiaTheme="minorEastAsia" w:hAnsiTheme="minorEastAsia" w:hint="eastAsia"/>
            <w:b/>
            <w:noProof/>
            <w:color w:val="auto"/>
            <w:sz w:val="24"/>
            <w:szCs w:val="24"/>
          </w:rPr>
          <w:t>六、评</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标</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_Toc106826081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30</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2" w:history="1">
        <w:r w:rsidR="009C6530" w:rsidRPr="005E4484">
          <w:rPr>
            <w:rStyle w:val="affd"/>
            <w:rFonts w:asciiTheme="minorEastAsia" w:eastAsiaTheme="minorEastAsia" w:hAnsiTheme="minorEastAsia" w:hint="eastAsia"/>
            <w:b/>
            <w:noProof/>
            <w:color w:val="auto"/>
            <w:sz w:val="24"/>
            <w:szCs w:val="24"/>
          </w:rPr>
          <w:t>七、定</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标</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_Toc106826082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36</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3" w:history="1">
        <w:r w:rsidR="009C6530" w:rsidRPr="005E4484">
          <w:rPr>
            <w:rStyle w:val="affd"/>
            <w:rFonts w:asciiTheme="minorEastAsia" w:eastAsiaTheme="minorEastAsia" w:hAnsiTheme="minorEastAsia" w:hint="eastAsia"/>
            <w:b/>
            <w:noProof/>
            <w:color w:val="auto"/>
            <w:sz w:val="24"/>
            <w:szCs w:val="24"/>
          </w:rPr>
          <w:t>八、合同签订及其他</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_Toc106826083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37</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pPr>
        <w:pStyle w:val="1fc"/>
        <w:tabs>
          <w:tab w:val="right" w:leader="dot" w:pos="9016"/>
        </w:tabs>
        <w:rPr>
          <w:rFonts w:asciiTheme="minorEastAsia" w:eastAsiaTheme="minorEastAsia" w:hAnsiTheme="minorEastAsia" w:cstheme="minorBidi"/>
          <w:noProof/>
          <w:sz w:val="24"/>
          <w:szCs w:val="24"/>
        </w:rPr>
      </w:pPr>
      <w:hyperlink w:anchor="_Toc106826084" w:history="1">
        <w:r w:rsidR="009C6530" w:rsidRPr="005E4484">
          <w:rPr>
            <w:rStyle w:val="affd"/>
            <w:rFonts w:asciiTheme="minorEastAsia" w:eastAsiaTheme="minorEastAsia" w:hAnsiTheme="minorEastAsia" w:hint="eastAsia"/>
            <w:b/>
            <w:noProof/>
            <w:color w:val="auto"/>
            <w:sz w:val="24"/>
            <w:szCs w:val="24"/>
          </w:rPr>
          <w:t>第三部分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项目技术及服务要求</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_Toc106826084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5" w:history="1">
        <w:r w:rsidR="009C6530" w:rsidRPr="005E4484">
          <w:rPr>
            <w:rStyle w:val="affd"/>
            <w:rFonts w:asciiTheme="minorEastAsia" w:eastAsiaTheme="minorEastAsia" w:hAnsiTheme="minorEastAsia" w:hint="eastAsia"/>
            <w:noProof/>
            <w:color w:val="auto"/>
            <w:sz w:val="24"/>
            <w:szCs w:val="24"/>
          </w:rPr>
          <w:t>一、项目概况：</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_Toc106826085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6" w:history="1">
        <w:r w:rsidR="009C6530" w:rsidRPr="005E4484">
          <w:rPr>
            <w:rStyle w:val="affd"/>
            <w:rFonts w:asciiTheme="minorEastAsia" w:eastAsiaTheme="minorEastAsia" w:hAnsiTheme="minorEastAsia" w:hint="eastAsia"/>
            <w:noProof/>
            <w:color w:val="auto"/>
            <w:sz w:val="24"/>
            <w:szCs w:val="24"/>
          </w:rPr>
          <w:t>二、总体要求</w:t>
        </w:r>
        <w:r w:rsidR="009C6530" w:rsidRPr="005E4484">
          <w:rPr>
            <w:rStyle w:val="affd"/>
            <w:rFonts w:asciiTheme="minorEastAsia" w:eastAsiaTheme="minorEastAsia" w:hAnsiTheme="minorEastAsia"/>
            <w:noProof/>
            <w:color w:val="auto"/>
            <w:sz w:val="24"/>
            <w:szCs w:val="24"/>
          </w:rPr>
          <w:t>:</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_Toc106826086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7" w:history="1">
        <w:r w:rsidR="009C6530" w:rsidRPr="005E4484">
          <w:rPr>
            <w:rStyle w:val="affd"/>
            <w:rFonts w:asciiTheme="minorEastAsia" w:eastAsiaTheme="minorEastAsia" w:hAnsiTheme="minorEastAsia" w:hint="eastAsia"/>
            <w:noProof/>
            <w:color w:val="auto"/>
            <w:sz w:val="24"/>
            <w:szCs w:val="24"/>
          </w:rPr>
          <w:t>三、设备清单及详细参数</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_Toc106826087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38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8" w:history="1">
        <w:r w:rsidR="009C6530" w:rsidRPr="005E4484">
          <w:rPr>
            <w:rStyle w:val="affd"/>
            <w:rFonts w:asciiTheme="minorEastAsia" w:eastAsiaTheme="minorEastAsia" w:hAnsiTheme="minorEastAsia" w:hint="eastAsia"/>
            <w:noProof/>
            <w:color w:val="auto"/>
            <w:sz w:val="24"/>
            <w:szCs w:val="24"/>
          </w:rPr>
          <w:t>四、商务要求表</w:t>
        </w:r>
        <w:r w:rsidR="009C6530" w:rsidRPr="005E4484">
          <w:rPr>
            <w:rStyle w:val="affd"/>
            <w:rFonts w:asciiTheme="minorEastAsia" w:eastAsiaTheme="minorEastAsia" w:hAnsiTheme="minorEastAsia"/>
            <w:noProof/>
            <w:color w:val="auto"/>
            <w:sz w:val="24"/>
            <w:szCs w:val="24"/>
          </w:rPr>
          <w:t xml:space="preserve">  </w:t>
        </w:r>
        <w:r w:rsidR="009C6530" w:rsidRPr="005E4484">
          <w:rPr>
            <w:rStyle w:val="affd"/>
            <w:rFonts w:asciiTheme="minorEastAsia" w:eastAsiaTheme="minorEastAsia" w:hAnsiTheme="minorEastAsia" w:hint="eastAsia"/>
            <w:noProof/>
            <w:color w:val="auto"/>
            <w:sz w:val="24"/>
            <w:szCs w:val="24"/>
          </w:rPr>
          <w:t>（招标需求里另有注明的以招标需求为准）</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_Toc106826088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52</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89" w:history="1">
        <w:r w:rsidR="009C6530" w:rsidRPr="005E4484">
          <w:rPr>
            <w:rStyle w:val="affd"/>
            <w:rFonts w:asciiTheme="minorEastAsia" w:eastAsiaTheme="minorEastAsia" w:hAnsiTheme="minorEastAsia" w:hint="eastAsia"/>
            <w:noProof/>
            <w:color w:val="auto"/>
            <w:sz w:val="24"/>
            <w:szCs w:val="24"/>
          </w:rPr>
          <w:t>五、其他要求：</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_Toc106826089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54</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pPr>
        <w:pStyle w:val="1fc"/>
        <w:tabs>
          <w:tab w:val="right" w:leader="dot" w:pos="9016"/>
        </w:tabs>
        <w:rPr>
          <w:rFonts w:asciiTheme="minorEastAsia" w:eastAsiaTheme="minorEastAsia" w:hAnsiTheme="minorEastAsia" w:cstheme="minorBidi"/>
          <w:noProof/>
          <w:sz w:val="24"/>
          <w:szCs w:val="24"/>
        </w:rPr>
      </w:pPr>
      <w:hyperlink w:anchor="_Toc106826090" w:history="1">
        <w:r w:rsidR="009C6530" w:rsidRPr="005E4484">
          <w:rPr>
            <w:rStyle w:val="affd"/>
            <w:rFonts w:asciiTheme="minorEastAsia" w:eastAsiaTheme="minorEastAsia" w:hAnsiTheme="minorEastAsia" w:hint="eastAsia"/>
            <w:b/>
            <w:noProof/>
            <w:color w:val="auto"/>
            <w:sz w:val="24"/>
            <w:szCs w:val="24"/>
          </w:rPr>
          <w:t>第四部分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合同文本</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_Toc106826090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56</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pPr>
        <w:pStyle w:val="1fc"/>
        <w:tabs>
          <w:tab w:val="right" w:leader="dot" w:pos="9016"/>
        </w:tabs>
        <w:rPr>
          <w:rFonts w:asciiTheme="minorEastAsia" w:eastAsiaTheme="minorEastAsia" w:hAnsiTheme="minorEastAsia" w:cstheme="minorBidi"/>
          <w:noProof/>
          <w:sz w:val="24"/>
          <w:szCs w:val="24"/>
        </w:rPr>
      </w:pPr>
      <w:hyperlink w:anchor="_Toc106826091" w:history="1">
        <w:r w:rsidR="009C6530" w:rsidRPr="005E4484">
          <w:rPr>
            <w:rStyle w:val="affd"/>
            <w:rFonts w:asciiTheme="minorEastAsia" w:eastAsiaTheme="minorEastAsia" w:hAnsiTheme="minorEastAsia" w:hint="eastAsia"/>
            <w:b/>
            <w:noProof/>
            <w:color w:val="auto"/>
            <w:sz w:val="24"/>
            <w:szCs w:val="24"/>
          </w:rPr>
          <w:t>第五部分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投标文件部分格式文件</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_Toc106826091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61</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2" w:history="1">
        <w:r w:rsidR="009C6530" w:rsidRPr="005E4484">
          <w:rPr>
            <w:rStyle w:val="affd"/>
            <w:rFonts w:asciiTheme="minorEastAsia" w:eastAsiaTheme="minorEastAsia" w:hAnsiTheme="minorEastAsia" w:hint="eastAsia"/>
            <w:noProof/>
            <w:color w:val="auto"/>
            <w:kern w:val="0"/>
            <w:sz w:val="24"/>
            <w:szCs w:val="24"/>
            <w:lang w:val="zh-CN"/>
          </w:rPr>
          <w:t>格式</w:t>
        </w:r>
        <w:r w:rsidR="009C6530" w:rsidRPr="005E4484">
          <w:rPr>
            <w:rStyle w:val="affd"/>
            <w:rFonts w:asciiTheme="minorEastAsia" w:eastAsiaTheme="minorEastAsia" w:hAnsiTheme="minorEastAsia" w:hint="eastAsia"/>
            <w:noProof/>
            <w:color w:val="auto"/>
            <w:kern w:val="0"/>
            <w:sz w:val="24"/>
            <w:szCs w:val="24"/>
          </w:rPr>
          <w:t>一：资格审查材料</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_Toc106826092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61</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3" w:history="1">
        <w:r w:rsidR="009C6530" w:rsidRPr="005E4484">
          <w:rPr>
            <w:rStyle w:val="affd"/>
            <w:rFonts w:asciiTheme="minorEastAsia" w:eastAsiaTheme="minorEastAsia" w:hAnsiTheme="minorEastAsia" w:hint="eastAsia"/>
            <w:noProof/>
            <w:color w:val="auto"/>
            <w:kern w:val="0"/>
            <w:sz w:val="24"/>
            <w:szCs w:val="24"/>
          </w:rPr>
          <w:t>格式二：投标声明</w:t>
        </w:r>
        <w:r w:rsidR="009C6530" w:rsidRPr="005E4484">
          <w:rPr>
            <w:rStyle w:val="affd"/>
            <w:rFonts w:asciiTheme="minorEastAsia" w:eastAsiaTheme="minorEastAsia" w:hAnsiTheme="minorEastAsia" w:hint="eastAsia"/>
            <w:noProof/>
            <w:color w:val="auto"/>
            <w:sz w:val="24"/>
            <w:szCs w:val="24"/>
          </w:rPr>
          <w:t>函</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_Toc106826093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69</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4" w:history="1">
        <w:r w:rsidR="009C6530" w:rsidRPr="005E4484">
          <w:rPr>
            <w:rStyle w:val="affd"/>
            <w:rFonts w:asciiTheme="minorEastAsia" w:eastAsiaTheme="minorEastAsia" w:hAnsiTheme="minorEastAsia" w:cs="仿宋_GB2312" w:hint="eastAsia"/>
            <w:b/>
            <w:noProof/>
            <w:color w:val="auto"/>
            <w:kern w:val="0"/>
            <w:sz w:val="24"/>
            <w:szCs w:val="24"/>
            <w:lang w:val="zh-CN"/>
          </w:rPr>
          <w:t>格式三：</w:t>
        </w:r>
        <w:r w:rsidR="009C6530" w:rsidRPr="005E4484">
          <w:rPr>
            <w:rStyle w:val="affd"/>
            <w:rFonts w:asciiTheme="minorEastAsia" w:eastAsiaTheme="minorEastAsia" w:hAnsiTheme="minorEastAsia" w:hint="eastAsia"/>
            <w:b/>
            <w:noProof/>
            <w:color w:val="auto"/>
            <w:sz w:val="24"/>
            <w:szCs w:val="24"/>
          </w:rPr>
          <w:t>法定代表人身份证明或法定代表人身份证明及授权委托书</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_Toc106826094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71</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5" w:history="1">
        <w:r w:rsidR="009C6530" w:rsidRPr="005E4484">
          <w:rPr>
            <w:rStyle w:val="affd"/>
            <w:rFonts w:asciiTheme="minorEastAsia" w:eastAsiaTheme="minorEastAsia" w:hAnsiTheme="minorEastAsia" w:cs="仿宋_GB2312" w:hint="eastAsia"/>
            <w:b/>
            <w:noProof/>
            <w:color w:val="auto"/>
            <w:kern w:val="0"/>
            <w:sz w:val="24"/>
            <w:szCs w:val="24"/>
            <w:lang w:val="zh-CN"/>
          </w:rPr>
          <w:t>格式四：以往业绩情况表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_Toc106826095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75</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6" w:history="1">
        <w:r w:rsidR="009C6530" w:rsidRPr="005E4484">
          <w:rPr>
            <w:rStyle w:val="affd"/>
            <w:rFonts w:asciiTheme="minorEastAsia" w:eastAsiaTheme="minorEastAsia" w:hAnsiTheme="minorEastAsia" w:hint="eastAsia"/>
            <w:b/>
            <w:bCs/>
            <w:noProof/>
            <w:color w:val="auto"/>
            <w:sz w:val="24"/>
            <w:szCs w:val="24"/>
          </w:rPr>
          <w:t>格式五：商务</w:t>
        </w:r>
        <w:r w:rsidR="009C6530" w:rsidRPr="005E4484">
          <w:rPr>
            <w:rStyle w:val="affd"/>
            <w:rFonts w:asciiTheme="minorEastAsia" w:eastAsiaTheme="minorEastAsia" w:hAnsiTheme="minorEastAsia"/>
            <w:b/>
            <w:bCs/>
            <w:noProof/>
            <w:color w:val="auto"/>
            <w:sz w:val="24"/>
            <w:szCs w:val="24"/>
          </w:rPr>
          <w:t>/</w:t>
        </w:r>
        <w:r w:rsidR="009C6530" w:rsidRPr="005E4484">
          <w:rPr>
            <w:rStyle w:val="affd"/>
            <w:rFonts w:asciiTheme="minorEastAsia" w:eastAsiaTheme="minorEastAsia" w:hAnsiTheme="minorEastAsia" w:hint="eastAsia"/>
            <w:b/>
            <w:bCs/>
            <w:noProof/>
            <w:color w:val="auto"/>
            <w:sz w:val="24"/>
            <w:szCs w:val="24"/>
          </w:rPr>
          <w:t>技术偏离表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_Toc106826096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76</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7" w:history="1">
        <w:r w:rsidR="009C6530" w:rsidRPr="005E4484">
          <w:rPr>
            <w:rStyle w:val="affd"/>
            <w:rFonts w:asciiTheme="minorEastAsia" w:eastAsiaTheme="minorEastAsia" w:hAnsiTheme="minorEastAsia" w:hint="eastAsia"/>
            <w:b/>
            <w:bCs/>
            <w:noProof/>
            <w:color w:val="auto"/>
            <w:sz w:val="24"/>
            <w:szCs w:val="24"/>
          </w:rPr>
          <w:t>格式六：货物清单（不含报价）（货物项目提供，服务项目则不用）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_Toc106826097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77</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8" w:history="1">
        <w:r w:rsidR="009C6530" w:rsidRPr="005E4484">
          <w:rPr>
            <w:rStyle w:val="affd"/>
            <w:rFonts w:asciiTheme="minorEastAsia" w:eastAsiaTheme="minorEastAsia" w:hAnsiTheme="minorEastAsia" w:hint="eastAsia"/>
            <w:b/>
            <w:bCs/>
            <w:noProof/>
            <w:color w:val="auto"/>
            <w:sz w:val="24"/>
            <w:szCs w:val="24"/>
          </w:rPr>
          <w:t>格式七：拟投入本项目的服务团队情况表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_Toc106826098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099" w:history="1">
        <w:r w:rsidR="009C6530" w:rsidRPr="005E4484">
          <w:rPr>
            <w:rStyle w:val="affd"/>
            <w:rFonts w:asciiTheme="minorEastAsia" w:eastAsiaTheme="minorEastAsia" w:hAnsiTheme="minorEastAsia" w:hint="eastAsia"/>
            <w:noProof/>
            <w:color w:val="auto"/>
            <w:kern w:val="0"/>
            <w:sz w:val="24"/>
            <w:szCs w:val="24"/>
          </w:rPr>
          <w:t>格式八：开标一览表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_Toc106826099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79</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100" w:history="1">
        <w:r w:rsidR="009C6530" w:rsidRPr="005E4484">
          <w:rPr>
            <w:rStyle w:val="affd"/>
            <w:rFonts w:asciiTheme="minorEastAsia" w:eastAsiaTheme="minorEastAsia" w:hAnsiTheme="minorEastAsia" w:hint="eastAsia"/>
            <w:b/>
            <w:bCs/>
            <w:noProof/>
            <w:color w:val="auto"/>
            <w:sz w:val="24"/>
            <w:szCs w:val="24"/>
          </w:rPr>
          <w:t>格式九：</w:t>
        </w:r>
        <w:r w:rsidR="009C6530" w:rsidRPr="005E4484">
          <w:rPr>
            <w:rStyle w:val="affd"/>
            <w:rFonts w:asciiTheme="minorEastAsia" w:eastAsiaTheme="minorEastAsia" w:hAnsiTheme="minorEastAsia" w:hint="eastAsia"/>
            <w:b/>
            <w:noProof/>
            <w:color w:val="auto"/>
            <w:sz w:val="24"/>
            <w:szCs w:val="24"/>
          </w:rPr>
          <w:t>报价明细表</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_Toc106826100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80</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101" w:history="1">
        <w:r w:rsidR="009C6530" w:rsidRPr="005E4484">
          <w:rPr>
            <w:rStyle w:val="affd"/>
            <w:rFonts w:asciiTheme="minorEastAsia" w:eastAsiaTheme="minorEastAsia" w:hAnsiTheme="minorEastAsia" w:hint="eastAsia"/>
            <w:noProof/>
            <w:color w:val="auto"/>
            <w:kern w:val="0"/>
            <w:sz w:val="24"/>
            <w:szCs w:val="24"/>
          </w:rPr>
          <w:t>格式十：中小企业</w:t>
        </w:r>
        <w:r w:rsidR="009C6530" w:rsidRPr="005E4484">
          <w:rPr>
            <w:rStyle w:val="affd"/>
            <w:rFonts w:asciiTheme="minorEastAsia" w:eastAsiaTheme="minorEastAsia" w:hAnsiTheme="minorEastAsia"/>
            <w:noProof/>
            <w:color w:val="auto"/>
            <w:kern w:val="0"/>
            <w:sz w:val="24"/>
            <w:szCs w:val="24"/>
          </w:rPr>
          <w:t>/</w:t>
        </w:r>
        <w:r w:rsidR="009C6530" w:rsidRPr="005E4484">
          <w:rPr>
            <w:rStyle w:val="affd"/>
            <w:rFonts w:asciiTheme="minorEastAsia" w:eastAsiaTheme="minorEastAsia" w:hAnsiTheme="minorEastAsia" w:hint="eastAsia"/>
            <w:noProof/>
            <w:color w:val="auto"/>
            <w:kern w:val="0"/>
            <w:sz w:val="24"/>
            <w:szCs w:val="24"/>
          </w:rPr>
          <w:t>监狱企业</w:t>
        </w:r>
        <w:r w:rsidR="009C6530" w:rsidRPr="005E4484">
          <w:rPr>
            <w:rStyle w:val="affd"/>
            <w:rFonts w:asciiTheme="minorEastAsia" w:eastAsiaTheme="minorEastAsia" w:hAnsiTheme="minorEastAsia"/>
            <w:noProof/>
            <w:color w:val="auto"/>
            <w:kern w:val="0"/>
            <w:sz w:val="24"/>
            <w:szCs w:val="24"/>
          </w:rPr>
          <w:t>/</w:t>
        </w:r>
        <w:r w:rsidR="009C6530" w:rsidRPr="005E4484">
          <w:rPr>
            <w:rStyle w:val="affd"/>
            <w:rFonts w:asciiTheme="minorEastAsia" w:eastAsiaTheme="minorEastAsia" w:hAnsiTheme="minorEastAsia" w:hint="eastAsia"/>
            <w:noProof/>
            <w:color w:val="auto"/>
            <w:kern w:val="0"/>
            <w:sz w:val="24"/>
            <w:szCs w:val="24"/>
          </w:rPr>
          <w:t>残疾人福利性单位声明函</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_Toc106826101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83</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102" w:history="1">
        <w:r w:rsidR="009C6530" w:rsidRPr="005E4484">
          <w:rPr>
            <w:rStyle w:val="affd"/>
            <w:rFonts w:asciiTheme="minorEastAsia" w:eastAsiaTheme="minorEastAsia" w:hAnsiTheme="minorEastAsia" w:hint="eastAsia"/>
            <w:noProof/>
            <w:color w:val="auto"/>
            <w:sz w:val="24"/>
            <w:szCs w:val="24"/>
          </w:rPr>
          <w:t>投标文件封面</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_Toc106826102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88</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pPr>
        <w:pStyle w:val="1fc"/>
        <w:tabs>
          <w:tab w:val="right" w:leader="dot" w:pos="9016"/>
        </w:tabs>
        <w:rPr>
          <w:rFonts w:asciiTheme="minorEastAsia" w:eastAsiaTheme="minorEastAsia" w:hAnsiTheme="minorEastAsia" w:cstheme="minorBidi"/>
          <w:noProof/>
          <w:sz w:val="24"/>
          <w:szCs w:val="24"/>
        </w:rPr>
      </w:pPr>
      <w:hyperlink w:anchor="_Toc106826103" w:history="1">
        <w:r w:rsidR="009C6530" w:rsidRPr="005E4484">
          <w:rPr>
            <w:rStyle w:val="affd"/>
            <w:rFonts w:asciiTheme="minorEastAsia" w:eastAsiaTheme="minorEastAsia" w:hAnsiTheme="minorEastAsia" w:hint="eastAsia"/>
            <w:b/>
            <w:noProof/>
            <w:color w:val="auto"/>
            <w:sz w:val="24"/>
            <w:szCs w:val="24"/>
          </w:rPr>
          <w:t>第六部分</w:t>
        </w:r>
        <w:r w:rsidR="009C6530" w:rsidRPr="005E4484">
          <w:rPr>
            <w:rStyle w:val="affd"/>
            <w:rFonts w:asciiTheme="minorEastAsia" w:eastAsiaTheme="minorEastAsia" w:hAnsiTheme="minorEastAsia"/>
            <w:b/>
            <w:noProof/>
            <w:color w:val="auto"/>
            <w:sz w:val="24"/>
            <w:szCs w:val="24"/>
          </w:rPr>
          <w:t xml:space="preserve">  </w:t>
        </w:r>
        <w:r w:rsidR="009C6530" w:rsidRPr="005E4484">
          <w:rPr>
            <w:rStyle w:val="affd"/>
            <w:rFonts w:asciiTheme="minorEastAsia" w:eastAsiaTheme="minorEastAsia" w:hAnsiTheme="minorEastAsia" w:hint="eastAsia"/>
            <w:b/>
            <w:noProof/>
            <w:color w:val="auto"/>
            <w:sz w:val="24"/>
            <w:szCs w:val="24"/>
          </w:rPr>
          <w:t>评分办法</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_Toc106826103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90</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104" w:history="1">
        <w:r w:rsidR="009C6530" w:rsidRPr="005E4484">
          <w:rPr>
            <w:rStyle w:val="affd"/>
            <w:rFonts w:asciiTheme="minorEastAsia" w:eastAsiaTheme="minorEastAsia" w:hAnsiTheme="minorEastAsia" w:hint="eastAsia"/>
            <w:noProof/>
            <w:color w:val="auto"/>
            <w:sz w:val="24"/>
            <w:szCs w:val="24"/>
          </w:rPr>
          <w:t>一、评分办法</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_Toc106826104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90</w:t>
        </w:r>
        <w:r w:rsidR="009C6530" w:rsidRPr="005E4484">
          <w:rPr>
            <w:rFonts w:asciiTheme="minorEastAsia" w:eastAsiaTheme="minorEastAsia" w:hAnsiTheme="minorEastAsia"/>
            <w:noProof/>
            <w:webHidden/>
            <w:sz w:val="24"/>
            <w:szCs w:val="24"/>
          </w:rPr>
          <w:fldChar w:fldCharType="end"/>
        </w:r>
      </w:hyperlink>
    </w:p>
    <w:p w:rsidR="009C6530" w:rsidRPr="005E4484" w:rsidRDefault="00487D18" w:rsidP="009C6530">
      <w:pPr>
        <w:pStyle w:val="2fa"/>
        <w:tabs>
          <w:tab w:val="right" w:leader="dot" w:pos="9016"/>
        </w:tabs>
        <w:ind w:left="560"/>
        <w:rPr>
          <w:rFonts w:asciiTheme="minorEastAsia" w:eastAsiaTheme="minorEastAsia" w:hAnsiTheme="minorEastAsia" w:cstheme="minorBidi"/>
          <w:noProof/>
          <w:sz w:val="24"/>
          <w:szCs w:val="24"/>
        </w:rPr>
      </w:pPr>
      <w:hyperlink w:anchor="_Toc106826105" w:history="1">
        <w:r w:rsidR="009C6530" w:rsidRPr="005E4484">
          <w:rPr>
            <w:rStyle w:val="affd"/>
            <w:rFonts w:asciiTheme="minorEastAsia" w:eastAsiaTheme="minorEastAsia" w:hAnsiTheme="minorEastAsia" w:hint="eastAsia"/>
            <w:noProof/>
            <w:color w:val="auto"/>
            <w:sz w:val="24"/>
            <w:szCs w:val="24"/>
          </w:rPr>
          <w:t>二、评分细则</w:t>
        </w:r>
        <w:r w:rsidR="009C6530" w:rsidRPr="005E4484">
          <w:rPr>
            <w:rFonts w:asciiTheme="minorEastAsia" w:eastAsiaTheme="minorEastAsia" w:hAnsiTheme="minorEastAsia"/>
            <w:noProof/>
            <w:webHidden/>
            <w:sz w:val="24"/>
            <w:szCs w:val="24"/>
          </w:rPr>
          <w:tab/>
        </w:r>
        <w:r w:rsidR="009C6530" w:rsidRPr="005E4484">
          <w:rPr>
            <w:rFonts w:asciiTheme="minorEastAsia" w:eastAsiaTheme="minorEastAsia" w:hAnsiTheme="minorEastAsia"/>
            <w:noProof/>
            <w:webHidden/>
            <w:sz w:val="24"/>
            <w:szCs w:val="24"/>
          </w:rPr>
          <w:fldChar w:fldCharType="begin"/>
        </w:r>
        <w:r w:rsidR="009C6530" w:rsidRPr="005E4484">
          <w:rPr>
            <w:rFonts w:asciiTheme="minorEastAsia" w:eastAsiaTheme="minorEastAsia" w:hAnsiTheme="minorEastAsia"/>
            <w:noProof/>
            <w:webHidden/>
            <w:sz w:val="24"/>
            <w:szCs w:val="24"/>
          </w:rPr>
          <w:instrText xml:space="preserve"> PAGEREF _Toc106826105 \h </w:instrText>
        </w:r>
        <w:r w:rsidR="009C6530" w:rsidRPr="005E4484">
          <w:rPr>
            <w:rFonts w:asciiTheme="minorEastAsia" w:eastAsiaTheme="minorEastAsia" w:hAnsiTheme="minorEastAsia"/>
            <w:noProof/>
            <w:webHidden/>
            <w:sz w:val="24"/>
            <w:szCs w:val="24"/>
          </w:rPr>
        </w:r>
        <w:r w:rsidR="009C6530" w:rsidRPr="005E4484">
          <w:rPr>
            <w:rFonts w:asciiTheme="minorEastAsia" w:eastAsiaTheme="minorEastAsia" w:hAnsiTheme="minorEastAsia"/>
            <w:noProof/>
            <w:webHidden/>
            <w:sz w:val="24"/>
            <w:szCs w:val="24"/>
          </w:rPr>
          <w:fldChar w:fldCharType="separate"/>
        </w:r>
        <w:r w:rsidR="00F12023">
          <w:rPr>
            <w:rFonts w:asciiTheme="minorEastAsia" w:eastAsiaTheme="minorEastAsia" w:hAnsiTheme="minorEastAsia"/>
            <w:noProof/>
            <w:webHidden/>
            <w:sz w:val="24"/>
            <w:szCs w:val="24"/>
          </w:rPr>
          <w:t>90</w:t>
        </w:r>
        <w:r w:rsidR="009C6530" w:rsidRPr="005E4484">
          <w:rPr>
            <w:rFonts w:asciiTheme="minorEastAsia" w:eastAsiaTheme="minorEastAsia" w:hAnsiTheme="minorEastAsia"/>
            <w:noProof/>
            <w:webHidden/>
            <w:sz w:val="24"/>
            <w:szCs w:val="24"/>
          </w:rPr>
          <w:fldChar w:fldCharType="end"/>
        </w:r>
      </w:hyperlink>
    </w:p>
    <w:p w:rsidR="005A4041" w:rsidRPr="005E4484" w:rsidRDefault="00431FDF">
      <w:pPr>
        <w:pStyle w:val="11"/>
        <w:spacing w:line="340" w:lineRule="exact"/>
        <w:rPr>
          <w:rFonts w:ascii="宋体" w:hAnsi="宋体"/>
          <w:b w:val="0"/>
          <w:sz w:val="24"/>
          <w:szCs w:val="28"/>
        </w:rPr>
        <w:sectPr w:rsidR="005A4041" w:rsidRPr="005E4484">
          <w:footerReference w:type="even" r:id="rId10"/>
          <w:footerReference w:type="default" r:id="rId11"/>
          <w:footerReference w:type="first" r:id="rId12"/>
          <w:type w:val="continuous"/>
          <w:pgSz w:w="11906" w:h="16838"/>
          <w:pgMar w:top="1440" w:right="1440" w:bottom="1440" w:left="1440" w:header="851" w:footer="851" w:gutter="0"/>
          <w:cols w:space="720"/>
          <w:titlePg/>
          <w:docGrid w:linePitch="381"/>
        </w:sectPr>
      </w:pPr>
      <w:r w:rsidRPr="005E4484">
        <w:rPr>
          <w:rFonts w:asciiTheme="minorEastAsia" w:eastAsiaTheme="minorEastAsia" w:hAnsiTheme="minorEastAsia" w:hint="eastAsia"/>
          <w:b w:val="0"/>
          <w:sz w:val="24"/>
          <w:szCs w:val="24"/>
        </w:rPr>
        <w:fldChar w:fldCharType="end"/>
      </w:r>
    </w:p>
    <w:p w:rsidR="005A4041" w:rsidRPr="005E4484" w:rsidRDefault="005A4041">
      <w:pPr>
        <w:pageBreakBefore/>
        <w:adjustRightInd w:val="0"/>
        <w:snapToGrid w:val="0"/>
        <w:spacing w:line="360" w:lineRule="auto"/>
        <w:jc w:val="center"/>
        <w:outlineLvl w:val="0"/>
        <w:rPr>
          <w:rFonts w:ascii="宋体" w:hAnsi="宋体"/>
          <w:b/>
          <w:sz w:val="36"/>
        </w:rPr>
      </w:pPr>
      <w:r w:rsidRPr="005E4484">
        <w:rPr>
          <w:rFonts w:ascii="宋体" w:hAnsi="宋体" w:hint="eastAsia"/>
          <w:b/>
          <w:sz w:val="36"/>
        </w:rPr>
        <w:lastRenderedPageBreak/>
        <w:t xml:space="preserve"> </w:t>
      </w:r>
      <w:bookmarkStart w:id="0" w:name="_Toc106826072"/>
      <w:r w:rsidRPr="005E4484">
        <w:rPr>
          <w:rFonts w:ascii="宋体" w:hAnsi="宋体" w:hint="eastAsia"/>
          <w:b/>
          <w:sz w:val="36"/>
        </w:rPr>
        <w:t>第一部分  招标公告</w:t>
      </w:r>
      <w:bookmarkEnd w:id="0"/>
    </w:p>
    <w:p w:rsidR="005A4041" w:rsidRPr="005E4484" w:rsidRDefault="005A404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bookmarkStart w:id="1" w:name="_Toc225840107"/>
      <w:r w:rsidRPr="005E4484">
        <w:rPr>
          <w:rFonts w:ascii="宋体" w:hAnsi="宋体" w:hint="eastAsia"/>
          <w:sz w:val="24"/>
          <w:szCs w:val="24"/>
        </w:rPr>
        <w:t>项目概况</w:t>
      </w:r>
    </w:p>
    <w:p w:rsidR="005A4041" w:rsidRPr="005E4484" w:rsidRDefault="005A404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sidRPr="005E4484">
        <w:rPr>
          <w:rFonts w:ascii="宋体" w:hAnsi="宋体" w:hint="eastAsia"/>
          <w:sz w:val="24"/>
          <w:szCs w:val="24"/>
          <w:u w:val="single"/>
        </w:rPr>
        <w:t xml:space="preserve"> 浙江传媒学院智能交互教学实验平台项目</w:t>
      </w:r>
      <w:r w:rsidRPr="005E4484">
        <w:rPr>
          <w:rFonts w:ascii="宋体" w:hAnsi="宋体" w:hint="eastAsia"/>
          <w:sz w:val="24"/>
          <w:szCs w:val="24"/>
        </w:rPr>
        <w:t xml:space="preserve"> 招标项目的潜在投标人应在</w:t>
      </w:r>
      <w:r w:rsidRPr="005E4484">
        <w:rPr>
          <w:rFonts w:ascii="宋体" w:hAnsi="宋体" w:hint="eastAsia"/>
          <w:sz w:val="24"/>
          <w:szCs w:val="24"/>
          <w:u w:val="single"/>
        </w:rPr>
        <w:t>浙江政府采购网（http://zfcg.czt.zj.gov.cn）</w:t>
      </w:r>
      <w:r w:rsidRPr="005E4484">
        <w:rPr>
          <w:rFonts w:ascii="宋体" w:hAnsi="宋体" w:hint="eastAsia"/>
          <w:sz w:val="24"/>
          <w:szCs w:val="24"/>
        </w:rPr>
        <w:t>获取招标文件，并于</w:t>
      </w:r>
      <w:r w:rsidRPr="005E4484">
        <w:rPr>
          <w:rFonts w:ascii="宋体" w:hAnsi="宋体" w:hint="eastAsia"/>
          <w:sz w:val="24"/>
          <w:szCs w:val="24"/>
          <w:u w:val="single"/>
        </w:rPr>
        <w:t>2022</w:t>
      </w:r>
      <w:r w:rsidRPr="005E4484">
        <w:rPr>
          <w:rFonts w:ascii="宋体" w:hAnsi="宋体" w:hint="eastAsia"/>
          <w:bCs/>
          <w:sz w:val="24"/>
          <w:szCs w:val="24"/>
          <w:u w:val="single"/>
        </w:rPr>
        <w:t>年0</w:t>
      </w:r>
      <w:r w:rsidR="007F3D6D" w:rsidRPr="005E4484">
        <w:rPr>
          <w:rFonts w:ascii="宋体" w:hAnsi="宋体" w:hint="eastAsia"/>
          <w:bCs/>
          <w:sz w:val="24"/>
          <w:szCs w:val="24"/>
          <w:u w:val="single"/>
        </w:rPr>
        <w:t>7</w:t>
      </w:r>
      <w:r w:rsidRPr="005E4484">
        <w:rPr>
          <w:rFonts w:ascii="宋体" w:hAnsi="宋体" w:hint="eastAsia"/>
          <w:bCs/>
          <w:sz w:val="24"/>
          <w:szCs w:val="24"/>
          <w:u w:val="single"/>
        </w:rPr>
        <w:t>月</w:t>
      </w:r>
      <w:r w:rsidR="009C6530" w:rsidRPr="005E4484">
        <w:rPr>
          <w:rFonts w:ascii="宋体" w:hAnsi="宋体" w:hint="eastAsia"/>
          <w:bCs/>
          <w:sz w:val="24"/>
          <w:szCs w:val="24"/>
          <w:u w:val="single"/>
        </w:rPr>
        <w:t>15</w:t>
      </w:r>
      <w:r w:rsidRPr="005E4484">
        <w:rPr>
          <w:rFonts w:ascii="宋体" w:hAnsi="宋体" w:hint="eastAsia"/>
          <w:bCs/>
          <w:sz w:val="24"/>
          <w:szCs w:val="24"/>
          <w:u w:val="single"/>
        </w:rPr>
        <w:t>日</w:t>
      </w:r>
      <w:r w:rsidR="009C6530" w:rsidRPr="005E4484">
        <w:rPr>
          <w:rFonts w:ascii="宋体" w:hAnsi="宋体" w:hint="eastAsia"/>
          <w:bCs/>
          <w:sz w:val="24"/>
          <w:szCs w:val="24"/>
          <w:u w:val="single"/>
        </w:rPr>
        <w:t>13</w:t>
      </w:r>
      <w:r w:rsidRPr="005E4484">
        <w:rPr>
          <w:rFonts w:ascii="宋体" w:hAnsi="宋体" w:hint="eastAsia"/>
          <w:bCs/>
          <w:sz w:val="24"/>
          <w:szCs w:val="24"/>
          <w:u w:val="single"/>
        </w:rPr>
        <w:t xml:space="preserve">点    </w:t>
      </w:r>
      <w:r w:rsidR="009C6530" w:rsidRPr="005E4484">
        <w:rPr>
          <w:rFonts w:ascii="宋体" w:hAnsi="宋体" w:hint="eastAsia"/>
          <w:bCs/>
          <w:sz w:val="24"/>
          <w:szCs w:val="24"/>
          <w:u w:val="single"/>
        </w:rPr>
        <w:t>30</w:t>
      </w:r>
      <w:r w:rsidRPr="005E4484">
        <w:rPr>
          <w:rFonts w:ascii="宋体" w:hAnsi="宋体" w:hint="eastAsia"/>
          <w:bCs/>
          <w:sz w:val="24"/>
          <w:szCs w:val="24"/>
          <w:u w:val="single"/>
        </w:rPr>
        <w:t>分（</w:t>
      </w:r>
      <w:r w:rsidRPr="005E4484">
        <w:rPr>
          <w:rFonts w:ascii="宋体" w:hAnsi="宋体" w:hint="eastAsia"/>
          <w:bCs/>
          <w:sz w:val="24"/>
          <w:szCs w:val="24"/>
        </w:rPr>
        <w:t>北京时间）前递交投标</w:t>
      </w:r>
      <w:r w:rsidRPr="005E4484">
        <w:rPr>
          <w:rFonts w:ascii="宋体" w:hAnsi="宋体"/>
          <w:bCs/>
          <w:sz w:val="24"/>
          <w:szCs w:val="24"/>
        </w:rPr>
        <w:t>文件</w:t>
      </w:r>
      <w:r w:rsidRPr="005E4484">
        <w:rPr>
          <w:rFonts w:ascii="宋体" w:hAnsi="宋体" w:hint="eastAsia"/>
          <w:sz w:val="24"/>
          <w:szCs w:val="24"/>
        </w:rPr>
        <w:t>。</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2" w:name="_Toc28359002"/>
      <w:bookmarkStart w:id="3" w:name="_Toc28359079"/>
      <w:bookmarkStart w:id="4" w:name="_Toc35393790"/>
      <w:bookmarkStart w:id="5" w:name="_Toc35393621"/>
      <w:bookmarkStart w:id="6" w:name="_Hlk24379207"/>
      <w:r w:rsidRPr="005E4484">
        <w:rPr>
          <w:rFonts w:ascii="宋体" w:hAnsi="宋体" w:hint="eastAsia"/>
          <w:b/>
          <w:sz w:val="24"/>
          <w:szCs w:val="24"/>
        </w:rPr>
        <w:t>一、项目基本情况</w:t>
      </w:r>
      <w:bookmarkEnd w:id="2"/>
      <w:bookmarkEnd w:id="3"/>
      <w:bookmarkEnd w:id="4"/>
      <w:bookmarkEnd w:id="5"/>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项目编号：</w:t>
      </w:r>
      <w:r w:rsidRPr="005E4484">
        <w:rPr>
          <w:rFonts w:ascii="宋体" w:hAnsi="宋体"/>
          <w:sz w:val="24"/>
          <w:szCs w:val="24"/>
        </w:rPr>
        <w:t>CTZB-2022050567</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项目名称：浙江传媒学院智能交互教学实验平台项目</w:t>
      </w:r>
    </w:p>
    <w:bookmarkEnd w:id="6"/>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预算金额：1100000元</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最高限价：1100000元</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09"/>
        <w:gridCol w:w="709"/>
        <w:gridCol w:w="851"/>
        <w:gridCol w:w="1243"/>
        <w:gridCol w:w="1701"/>
        <w:gridCol w:w="1396"/>
      </w:tblGrid>
      <w:tr w:rsidR="00AE7E07" w:rsidRPr="005E4484">
        <w:trPr>
          <w:jc w:val="center"/>
        </w:trPr>
        <w:tc>
          <w:tcPr>
            <w:tcW w:w="784"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序号</w:t>
            </w:r>
          </w:p>
        </w:tc>
        <w:tc>
          <w:tcPr>
            <w:tcW w:w="2109"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proofErr w:type="gramStart"/>
            <w:r w:rsidRPr="005E4484">
              <w:rPr>
                <w:rFonts w:ascii="宋体" w:hAnsi="宋体" w:hint="eastAsia"/>
                <w:sz w:val="24"/>
                <w:szCs w:val="24"/>
              </w:rPr>
              <w:t>标项名称</w:t>
            </w:r>
            <w:proofErr w:type="gramEnd"/>
          </w:p>
        </w:tc>
        <w:tc>
          <w:tcPr>
            <w:tcW w:w="709"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数量</w:t>
            </w:r>
          </w:p>
        </w:tc>
        <w:tc>
          <w:tcPr>
            <w:tcW w:w="851"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单位</w:t>
            </w:r>
          </w:p>
        </w:tc>
        <w:tc>
          <w:tcPr>
            <w:tcW w:w="1243"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预算金额</w:t>
            </w:r>
          </w:p>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（元）</w:t>
            </w:r>
          </w:p>
        </w:tc>
        <w:tc>
          <w:tcPr>
            <w:tcW w:w="1701"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简要技术要求、用途</w:t>
            </w:r>
          </w:p>
        </w:tc>
        <w:tc>
          <w:tcPr>
            <w:tcW w:w="1396" w:type="dxa"/>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备注</w:t>
            </w:r>
          </w:p>
        </w:tc>
      </w:tr>
      <w:tr w:rsidR="00AE7E07" w:rsidRPr="005E4484">
        <w:trPr>
          <w:trHeight w:val="567"/>
          <w:jc w:val="center"/>
        </w:trPr>
        <w:tc>
          <w:tcPr>
            <w:tcW w:w="78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autoSpaceDE w:val="0"/>
              <w:autoSpaceDN w:val="0"/>
              <w:adjustRightInd w:val="0"/>
              <w:spacing w:line="360" w:lineRule="auto"/>
              <w:ind w:right="-20"/>
              <w:jc w:val="center"/>
              <w:rPr>
                <w:rFonts w:ascii="宋体" w:hAnsi="宋体"/>
                <w:sz w:val="24"/>
                <w:szCs w:val="24"/>
              </w:rPr>
            </w:pPr>
            <w:r w:rsidRPr="005E4484">
              <w:rPr>
                <w:rFonts w:ascii="宋体" w:hAnsi="宋体" w:hint="eastAsia"/>
                <w:sz w:val="24"/>
                <w:szCs w:val="24"/>
              </w:rPr>
              <w:t>1</w:t>
            </w:r>
          </w:p>
        </w:tc>
        <w:tc>
          <w:tcPr>
            <w:tcW w:w="2109"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autoSpaceDE w:val="0"/>
              <w:autoSpaceDN w:val="0"/>
              <w:adjustRightInd w:val="0"/>
              <w:spacing w:line="360" w:lineRule="auto"/>
              <w:ind w:right="-20"/>
              <w:jc w:val="left"/>
              <w:rPr>
                <w:rFonts w:ascii="宋体" w:hAnsi="宋体"/>
                <w:sz w:val="24"/>
                <w:szCs w:val="24"/>
              </w:rPr>
            </w:pPr>
            <w:r w:rsidRPr="005E4484">
              <w:rPr>
                <w:rFonts w:ascii="宋体" w:hAnsi="宋体" w:hint="eastAsia"/>
                <w:sz w:val="24"/>
                <w:szCs w:val="24"/>
              </w:rPr>
              <w:t>浙江传媒学院智能交互教学实验平台项目</w:t>
            </w:r>
          </w:p>
        </w:tc>
        <w:tc>
          <w:tcPr>
            <w:tcW w:w="709"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kern w:val="0"/>
                <w:sz w:val="24"/>
                <w:szCs w:val="24"/>
              </w:rPr>
            </w:pPr>
            <w:r w:rsidRPr="005E4484">
              <w:rPr>
                <w:rFonts w:ascii="宋体" w:hAnsi="宋体" w:cs="宋体" w:hint="eastAsia"/>
                <w:bCs/>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kern w:val="0"/>
                <w:sz w:val="24"/>
                <w:szCs w:val="24"/>
              </w:rPr>
            </w:pPr>
            <w:r w:rsidRPr="005E4484">
              <w:rPr>
                <w:rFonts w:ascii="宋体" w:hAnsi="宋体" w:cs="宋体" w:hint="eastAsia"/>
                <w:bCs/>
                <w:kern w:val="0"/>
                <w:sz w:val="24"/>
                <w:szCs w:val="24"/>
              </w:rPr>
              <w:t>批</w:t>
            </w:r>
          </w:p>
        </w:tc>
        <w:tc>
          <w:tcPr>
            <w:tcW w:w="124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kern w:val="0"/>
                <w:sz w:val="24"/>
                <w:szCs w:val="24"/>
              </w:rPr>
            </w:pPr>
            <w:r w:rsidRPr="005E4484">
              <w:rPr>
                <w:rFonts w:ascii="宋体" w:hAnsi="宋体" w:hint="eastAsia"/>
                <w:sz w:val="24"/>
                <w:szCs w:val="24"/>
              </w:rPr>
              <w:t>1100000</w:t>
            </w:r>
          </w:p>
        </w:tc>
        <w:tc>
          <w:tcPr>
            <w:tcW w:w="1701"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kern w:val="0"/>
                <w:sz w:val="24"/>
                <w:szCs w:val="24"/>
              </w:rPr>
            </w:pPr>
            <w:r w:rsidRPr="005E4484">
              <w:rPr>
                <w:rFonts w:ascii="宋体" w:hAnsi="宋体" w:cs="宋体" w:hint="eastAsia"/>
                <w:bCs/>
                <w:kern w:val="0"/>
                <w:sz w:val="24"/>
                <w:szCs w:val="24"/>
              </w:rPr>
              <w:t>详见第三部分  项目技术及服务要求。</w:t>
            </w:r>
          </w:p>
        </w:tc>
        <w:tc>
          <w:tcPr>
            <w:tcW w:w="139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kern w:val="0"/>
                <w:sz w:val="24"/>
                <w:szCs w:val="24"/>
              </w:rPr>
            </w:pPr>
            <w:r w:rsidRPr="005E4484">
              <w:rPr>
                <w:rFonts w:ascii="宋体" w:hAnsi="宋体" w:cs="宋体" w:hint="eastAsia"/>
                <w:bCs/>
                <w:kern w:val="0"/>
                <w:sz w:val="24"/>
                <w:szCs w:val="24"/>
              </w:rPr>
              <w:t>最高限价：</w:t>
            </w:r>
            <w:r w:rsidRPr="005E4484">
              <w:rPr>
                <w:rFonts w:ascii="宋体" w:hAnsi="宋体" w:hint="eastAsia"/>
                <w:sz w:val="24"/>
                <w:szCs w:val="24"/>
              </w:rPr>
              <w:t>1100000</w:t>
            </w:r>
            <w:r w:rsidRPr="005E4484">
              <w:rPr>
                <w:rFonts w:ascii="宋体" w:hAnsi="宋体" w:cs="宋体" w:hint="eastAsia"/>
                <w:bCs/>
                <w:kern w:val="0"/>
                <w:sz w:val="24"/>
                <w:szCs w:val="24"/>
              </w:rPr>
              <w:t>元；</w:t>
            </w:r>
          </w:p>
          <w:p w:rsidR="005A4041" w:rsidRPr="005E4484" w:rsidRDefault="005A4041">
            <w:pPr>
              <w:jc w:val="center"/>
              <w:rPr>
                <w:rFonts w:ascii="宋体" w:hAnsi="宋体" w:cs="宋体"/>
                <w:bCs/>
                <w:kern w:val="0"/>
                <w:sz w:val="24"/>
                <w:szCs w:val="24"/>
              </w:rPr>
            </w:pPr>
            <w:r w:rsidRPr="005E4484">
              <w:rPr>
                <w:rFonts w:ascii="宋体" w:hAnsi="宋体" w:cs="宋体"/>
                <w:bCs/>
                <w:kern w:val="0"/>
                <w:sz w:val="24"/>
                <w:szCs w:val="24"/>
              </w:rPr>
              <w:t>预算执行书号</w:t>
            </w:r>
            <w:r w:rsidRPr="005E4484">
              <w:rPr>
                <w:rFonts w:ascii="宋体" w:hAnsi="宋体" w:cs="宋体" w:hint="eastAsia"/>
                <w:bCs/>
                <w:kern w:val="0"/>
                <w:sz w:val="24"/>
                <w:szCs w:val="24"/>
              </w:rPr>
              <w:t>：</w:t>
            </w:r>
            <w:r w:rsidR="000F22F6" w:rsidRPr="005E4484">
              <w:rPr>
                <w:rFonts w:ascii="宋体" w:hAnsi="宋体" w:cs="宋体" w:hint="eastAsia"/>
                <w:bCs/>
                <w:kern w:val="0"/>
                <w:sz w:val="24"/>
                <w:szCs w:val="24"/>
              </w:rPr>
              <w:tab/>
              <w:t>[2022]34546号、[2022]34547号</w:t>
            </w:r>
          </w:p>
        </w:tc>
      </w:tr>
    </w:tbl>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合同履行期限：合同签署后30</w:t>
      </w:r>
      <w:r w:rsidR="004502AC" w:rsidRPr="005E4484">
        <w:rPr>
          <w:rFonts w:ascii="宋体" w:hAnsi="宋体" w:hint="eastAsia"/>
          <w:sz w:val="24"/>
          <w:szCs w:val="24"/>
        </w:rPr>
        <w:t>工作日</w:t>
      </w:r>
      <w:r w:rsidRPr="005E4484">
        <w:rPr>
          <w:rFonts w:ascii="宋体" w:hAnsi="宋体" w:hint="eastAsia"/>
          <w:sz w:val="24"/>
          <w:szCs w:val="24"/>
        </w:rPr>
        <w:t>内交货，接到用户通知后在10</w:t>
      </w:r>
      <w:r w:rsidR="004502AC" w:rsidRPr="005E4484">
        <w:rPr>
          <w:rFonts w:ascii="宋体" w:hAnsi="宋体" w:hint="eastAsia"/>
          <w:sz w:val="24"/>
          <w:szCs w:val="24"/>
        </w:rPr>
        <w:t>工作日</w:t>
      </w:r>
      <w:r w:rsidRPr="005E4484">
        <w:rPr>
          <w:rFonts w:ascii="宋体" w:hAnsi="宋体" w:hint="eastAsia"/>
          <w:sz w:val="24"/>
          <w:szCs w:val="24"/>
        </w:rPr>
        <w:t>内完成设备安装及调试</w:t>
      </w:r>
      <w:r w:rsidR="004502AC" w:rsidRPr="005E4484">
        <w:rPr>
          <w:rFonts w:ascii="宋体" w:hAnsi="宋体" w:hint="eastAsia"/>
          <w:sz w:val="24"/>
          <w:szCs w:val="24"/>
        </w:rPr>
        <w:t>（如部分设备厂家在疫情管</w:t>
      </w:r>
      <w:proofErr w:type="gramStart"/>
      <w:r w:rsidR="004502AC" w:rsidRPr="005E4484">
        <w:rPr>
          <w:rFonts w:ascii="宋体" w:hAnsi="宋体" w:hint="eastAsia"/>
          <w:sz w:val="24"/>
          <w:szCs w:val="24"/>
        </w:rPr>
        <w:t>控区域发不</w:t>
      </w:r>
      <w:proofErr w:type="gramEnd"/>
      <w:r w:rsidR="004502AC" w:rsidRPr="005E4484">
        <w:rPr>
          <w:rFonts w:ascii="宋体" w:hAnsi="宋体" w:hint="eastAsia"/>
          <w:sz w:val="24"/>
          <w:szCs w:val="24"/>
        </w:rPr>
        <w:t>出货的，可根据疫情解</w:t>
      </w:r>
      <w:proofErr w:type="gramStart"/>
      <w:r w:rsidR="004502AC" w:rsidRPr="005E4484">
        <w:rPr>
          <w:rFonts w:ascii="宋体" w:hAnsi="宋体" w:hint="eastAsia"/>
          <w:sz w:val="24"/>
          <w:szCs w:val="24"/>
        </w:rPr>
        <w:t>控实际</w:t>
      </w:r>
      <w:proofErr w:type="gramEnd"/>
      <w:r w:rsidR="004502AC" w:rsidRPr="005E4484">
        <w:rPr>
          <w:rFonts w:ascii="宋体" w:hAnsi="宋体" w:hint="eastAsia"/>
          <w:sz w:val="24"/>
          <w:szCs w:val="24"/>
        </w:rPr>
        <w:t>商定后交货）</w:t>
      </w:r>
      <w:r w:rsidRPr="005E4484">
        <w:rPr>
          <w:rFonts w:ascii="宋体" w:hAnsi="宋体" w:hint="eastAsia"/>
          <w:sz w:val="24"/>
          <w:szCs w:val="24"/>
        </w:rPr>
        <w:t>。</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本项目接受联合体投标。</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7" w:name="_Toc35393791"/>
      <w:bookmarkStart w:id="8" w:name="_Toc35393622"/>
      <w:bookmarkStart w:id="9" w:name="_Toc28359080"/>
      <w:bookmarkStart w:id="10" w:name="_Toc28359003"/>
      <w:r w:rsidRPr="005E4484">
        <w:rPr>
          <w:rFonts w:ascii="宋体" w:hAnsi="宋体" w:hint="eastAsia"/>
          <w:b/>
          <w:sz w:val="24"/>
          <w:szCs w:val="24"/>
        </w:rPr>
        <w:t>二、申请人的资格要求</w:t>
      </w:r>
      <w:bookmarkEnd w:id="7"/>
      <w:bookmarkEnd w:id="8"/>
      <w:bookmarkEnd w:id="9"/>
      <w:bookmarkEnd w:id="10"/>
    </w:p>
    <w:p w:rsidR="005A4041" w:rsidRPr="005E4484" w:rsidRDefault="005A4041">
      <w:pPr>
        <w:autoSpaceDE w:val="0"/>
        <w:autoSpaceDN w:val="0"/>
        <w:adjustRightInd w:val="0"/>
        <w:spacing w:line="360" w:lineRule="auto"/>
        <w:ind w:right="-20" w:firstLineChars="200" w:firstLine="480"/>
        <w:rPr>
          <w:rFonts w:ascii="宋体" w:hAnsi="宋体"/>
          <w:sz w:val="24"/>
          <w:szCs w:val="24"/>
        </w:rPr>
      </w:pPr>
      <w:bookmarkStart w:id="11" w:name="_Toc28359004"/>
      <w:bookmarkStart w:id="12" w:name="_Toc28359081"/>
      <w:r w:rsidRPr="005E4484">
        <w:rPr>
          <w:rFonts w:ascii="宋体" w:hAnsi="宋体" w:hint="eastAsia"/>
          <w:sz w:val="24"/>
          <w:szCs w:val="24"/>
        </w:rPr>
        <w:t>1．基本条件：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（1）符合《中华人民共和国政府采购法》第二十二条规定的合格投标人：</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1）具有独立承担民事责任的能力；</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2）具有良好的商业信誉和健全的财务会计制度；</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3）具有履行合同所必需的设备和专业技术能力；</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lastRenderedPageBreak/>
        <w:t>4）有依法缴纳税收和社会保障资金的良好记录；</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5）参加政府采购活动前三年内（新成立不满三年的公司自成立之日起算）在经营活动中没有重大违法记录；</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6）法律、行政法规规定的其他条件。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（2）供应商未被列入失信被执行人、重大税收违法案件当事人名单、政府采购严重违法失信行为记录名单，信用信息以信用中国网站（www.creditchina.gov.cn）、中国政府采购网（www.ccgp.gov.cn）公布为准。</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sz w:val="24"/>
          <w:szCs w:val="24"/>
        </w:rPr>
        <w:t>2</w:t>
      </w:r>
      <w:r w:rsidRPr="005E4484">
        <w:rPr>
          <w:rFonts w:ascii="宋体" w:hAnsi="宋体" w:hint="eastAsia"/>
          <w:sz w:val="24"/>
          <w:szCs w:val="24"/>
        </w:rPr>
        <w:t>.落实政府采购政策需满足的资格要求：无。</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3.特定资格条件：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（1）单位负责人为同一人或者存在直接控股、管理关系的不同供应商，不得参加同一合同项下的政府采购活动。</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（2）根据《关于规范政府采购供应商资格设定及资格审查的通知》（</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[2013]24号）第6条规定接受金融、保险、通讯等特定行业的全国性企业所设立的区域性分支机构（应依法办理了工 商、税务和社保登记手续，获得总公司（总机构）授权或能够提供房产权证或其他有效财产证明材料， 能证明其具备实际承担责任的能力和法定的缔结合同能力）、以及个体工商户、个人独资企业、合伙 企业（应依法办理了工商、税务和社保登记手续，能够提供房产权证或其他有效财产证明材料，能证 明其具备实际承担责任的能力和法定的缔结合同能力）。</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（3）公益一类事业单位不属于政府购买服务的承接主体，不得参与承接购买服务。</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（4）本项目接受联合体投标。</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13" w:name="_Toc35393792"/>
      <w:bookmarkStart w:id="14" w:name="_Toc35393623"/>
      <w:r w:rsidRPr="005E4484">
        <w:rPr>
          <w:rFonts w:ascii="宋体" w:hAnsi="宋体" w:hint="eastAsia"/>
          <w:b/>
          <w:sz w:val="24"/>
          <w:szCs w:val="24"/>
        </w:rPr>
        <w:t>三、获取招标文件</w:t>
      </w:r>
      <w:bookmarkEnd w:id="11"/>
      <w:bookmarkEnd w:id="12"/>
      <w:bookmarkEnd w:id="13"/>
      <w:bookmarkEnd w:id="14"/>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15" w:name="_Toc28359082"/>
      <w:bookmarkStart w:id="16" w:name="_Toc28359005"/>
      <w:bookmarkStart w:id="17" w:name="_Toc35393624"/>
      <w:bookmarkStart w:id="18" w:name="_Toc35393793"/>
      <w:r w:rsidRPr="005E4484">
        <w:rPr>
          <w:rFonts w:ascii="宋体" w:hAnsi="宋体" w:hint="eastAsia"/>
          <w:b/>
          <w:sz w:val="24"/>
          <w:szCs w:val="24"/>
        </w:rPr>
        <w:t>1. 获取时间：公告发布时间至投标截止时间；</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r w:rsidRPr="005E4484">
        <w:rPr>
          <w:rFonts w:ascii="宋体" w:hAnsi="宋体" w:hint="eastAsia"/>
          <w:b/>
          <w:sz w:val="24"/>
          <w:szCs w:val="24"/>
        </w:rPr>
        <w:t>2. 获取地点：浙江政府采购网（</w:t>
      </w:r>
      <w:hyperlink r:id="rId13" w:history="1">
        <w:r w:rsidRPr="005E4484">
          <w:rPr>
            <w:rStyle w:val="affd"/>
            <w:rFonts w:ascii="宋体" w:hAnsi="宋体" w:hint="eastAsia"/>
            <w:b/>
            <w:color w:val="auto"/>
            <w:sz w:val="24"/>
            <w:szCs w:val="24"/>
          </w:rPr>
          <w:t>http://zfcg.czt.zj.gov.cn</w:t>
        </w:r>
      </w:hyperlink>
      <w:r w:rsidRPr="005E4484">
        <w:rPr>
          <w:rFonts w:ascii="宋体" w:hAnsi="宋体" w:hint="eastAsia"/>
          <w:b/>
          <w:sz w:val="24"/>
          <w:szCs w:val="24"/>
        </w:rPr>
        <w:t>）；</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r w:rsidRPr="005E4484">
        <w:rPr>
          <w:rFonts w:ascii="宋体" w:hAnsi="宋体" w:hint="eastAsia"/>
          <w:b/>
          <w:sz w:val="24"/>
          <w:szCs w:val="24"/>
        </w:rPr>
        <w:t>3. 获取招标文件方式：</w:t>
      </w:r>
      <w:r w:rsidRPr="005E4484">
        <w:rPr>
          <w:rFonts w:ascii="宋体" w:hAnsi="宋体" w:hint="eastAsia"/>
          <w:sz w:val="24"/>
          <w:szCs w:val="24"/>
        </w:rPr>
        <w:t>供应商通过“浙江政府采购网”在线获取（招标公告下方选取“潜在供应商”处“获取招标文件”），不提供纸制版招标文件；供应商只有在“浙江政府采购网”完成获取招标文件申请并下载了招标文件后才视作依法获取招标文件</w:t>
      </w:r>
      <w:r w:rsidRPr="005E4484">
        <w:rPr>
          <w:rFonts w:ascii="宋体" w:hAnsi="宋体" w:cs="宋体" w:hint="eastAsia"/>
          <w:kern w:val="0"/>
          <w:sz w:val="24"/>
        </w:rPr>
        <w:t>（法律法规所指的供应商获取招标文件时间以供应商完成获取招标文件申请后下载招标文件的时间为准）</w:t>
      </w:r>
      <w:r w:rsidRPr="005E4484">
        <w:rPr>
          <w:rFonts w:ascii="宋体" w:hAnsi="宋体"/>
          <w:bCs/>
          <w:sz w:val="24"/>
        </w:rPr>
        <w:t>。</w:t>
      </w:r>
    </w:p>
    <w:p w:rsidR="005A4041" w:rsidRPr="005E4484" w:rsidRDefault="005A4041">
      <w:pPr>
        <w:autoSpaceDE w:val="0"/>
        <w:autoSpaceDN w:val="0"/>
        <w:adjustRightInd w:val="0"/>
        <w:spacing w:line="360" w:lineRule="auto"/>
        <w:ind w:right="-20" w:firstLineChars="200" w:firstLine="482"/>
        <w:rPr>
          <w:rFonts w:ascii="宋体" w:hAnsi="宋体"/>
          <w:sz w:val="24"/>
          <w:szCs w:val="24"/>
        </w:rPr>
      </w:pPr>
      <w:r w:rsidRPr="005E4484">
        <w:rPr>
          <w:rFonts w:ascii="宋体" w:hAnsi="宋体" w:hint="eastAsia"/>
          <w:b/>
          <w:sz w:val="24"/>
          <w:szCs w:val="24"/>
        </w:rPr>
        <w:t>4.</w:t>
      </w:r>
      <w:r w:rsidRPr="005E4484">
        <w:rPr>
          <w:rFonts w:hint="eastAsia"/>
        </w:rPr>
        <w:t xml:space="preserve"> </w:t>
      </w:r>
      <w:r w:rsidRPr="005E4484">
        <w:rPr>
          <w:rFonts w:ascii="宋体" w:hAnsi="宋体" w:hint="eastAsia"/>
          <w:b/>
          <w:sz w:val="24"/>
          <w:szCs w:val="24"/>
        </w:rPr>
        <w:t>获取时需要提交的资料：</w:t>
      </w:r>
      <w:r w:rsidRPr="005E4484">
        <w:rPr>
          <w:rFonts w:ascii="宋体" w:hAnsi="宋体" w:hint="eastAsia"/>
          <w:sz w:val="24"/>
          <w:szCs w:val="24"/>
        </w:rPr>
        <w:t>无。</w:t>
      </w:r>
    </w:p>
    <w:p w:rsidR="005A4041" w:rsidRPr="005E4484" w:rsidRDefault="005A4041">
      <w:pPr>
        <w:autoSpaceDE w:val="0"/>
        <w:autoSpaceDN w:val="0"/>
        <w:adjustRightInd w:val="0"/>
        <w:spacing w:line="360" w:lineRule="auto"/>
        <w:ind w:right="-20" w:firstLineChars="200" w:firstLine="482"/>
        <w:rPr>
          <w:rFonts w:ascii="宋体" w:hAnsi="宋体"/>
          <w:bCs/>
          <w:sz w:val="24"/>
        </w:rPr>
      </w:pPr>
      <w:r w:rsidRPr="005E4484">
        <w:rPr>
          <w:rFonts w:ascii="宋体" w:hAnsi="宋体" w:hint="eastAsia"/>
          <w:b/>
          <w:sz w:val="24"/>
          <w:szCs w:val="24"/>
        </w:rPr>
        <w:t>5. 招标文件售价：</w:t>
      </w:r>
      <w:r w:rsidRPr="005E4484">
        <w:rPr>
          <w:rFonts w:ascii="宋体" w:hAnsi="宋体" w:hint="eastAsia"/>
          <w:bCs/>
          <w:sz w:val="24"/>
        </w:rPr>
        <w:t>免费提供招标文件。</w:t>
      </w:r>
    </w:p>
    <w:p w:rsidR="005A4041" w:rsidRPr="005E4484" w:rsidRDefault="005A4041">
      <w:pPr>
        <w:spacing w:line="360" w:lineRule="auto"/>
        <w:ind w:firstLineChars="200" w:firstLine="482"/>
        <w:rPr>
          <w:rFonts w:ascii="宋体" w:hAnsi="宋体"/>
          <w:b/>
          <w:sz w:val="24"/>
        </w:rPr>
      </w:pPr>
      <w:r w:rsidRPr="005E4484">
        <w:rPr>
          <w:rFonts w:ascii="宋体" w:hAnsi="宋体" w:hint="eastAsia"/>
          <w:b/>
          <w:sz w:val="24"/>
          <w:szCs w:val="24"/>
        </w:rPr>
        <w:lastRenderedPageBreak/>
        <w:t>6.</w:t>
      </w:r>
      <w:r w:rsidRPr="005E4484">
        <w:rPr>
          <w:rFonts w:ascii="宋体" w:hAnsi="宋体" w:hint="eastAsia"/>
          <w:b/>
          <w:sz w:val="24"/>
        </w:rPr>
        <w:t>通过本公告下方“游客，浏览招标文件”下载的招标文件仅供浏览，不视作依法获取招标文件。</w:t>
      </w:r>
    </w:p>
    <w:p w:rsidR="005A4041" w:rsidRPr="005E4484" w:rsidRDefault="005A4041">
      <w:pPr>
        <w:autoSpaceDE w:val="0"/>
        <w:autoSpaceDN w:val="0"/>
        <w:adjustRightInd w:val="0"/>
        <w:spacing w:line="360" w:lineRule="auto"/>
        <w:ind w:right="-20" w:firstLineChars="200" w:firstLine="482"/>
        <w:rPr>
          <w:rFonts w:ascii="宋体" w:hAnsi="宋体" w:cs="宋体"/>
          <w:b/>
          <w:sz w:val="24"/>
          <w:szCs w:val="24"/>
        </w:rPr>
      </w:pPr>
      <w:r w:rsidRPr="005E4484">
        <w:rPr>
          <w:rFonts w:ascii="宋体" w:hAnsi="宋体" w:cs="宋体" w:hint="eastAsia"/>
          <w:b/>
          <w:sz w:val="24"/>
          <w:szCs w:val="24"/>
        </w:rPr>
        <w:t>四、提交</w:t>
      </w:r>
      <w:r w:rsidRPr="005E4484">
        <w:rPr>
          <w:rFonts w:ascii="宋体" w:hAnsi="宋体" w:hint="eastAsia"/>
          <w:b/>
          <w:sz w:val="24"/>
          <w:szCs w:val="24"/>
        </w:rPr>
        <w:t>投标</w:t>
      </w:r>
      <w:r w:rsidRPr="005E4484">
        <w:rPr>
          <w:rFonts w:ascii="宋体" w:hAnsi="宋体" w:cs="宋体" w:hint="eastAsia"/>
          <w:b/>
          <w:sz w:val="24"/>
          <w:szCs w:val="24"/>
        </w:rPr>
        <w:t>文件</w:t>
      </w:r>
      <w:bookmarkEnd w:id="15"/>
      <w:bookmarkEnd w:id="16"/>
      <w:r w:rsidRPr="005E4484">
        <w:rPr>
          <w:rFonts w:ascii="宋体" w:hAnsi="宋体" w:cs="宋体" w:hint="eastAsia"/>
          <w:b/>
          <w:sz w:val="24"/>
          <w:szCs w:val="24"/>
        </w:rPr>
        <w:t>截止时间、开标时间和地点</w:t>
      </w:r>
      <w:bookmarkEnd w:id="17"/>
      <w:bookmarkEnd w:id="18"/>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 投标截止时间：2022-</w:t>
      </w:r>
      <w:r w:rsidR="000F22F6" w:rsidRPr="005E4484">
        <w:rPr>
          <w:rFonts w:ascii="宋体" w:hAnsi="宋体" w:hint="eastAsia"/>
          <w:sz w:val="24"/>
          <w:szCs w:val="24"/>
        </w:rPr>
        <w:t>07</w:t>
      </w:r>
      <w:r w:rsidRPr="005E4484">
        <w:rPr>
          <w:rFonts w:ascii="宋体" w:hAnsi="宋体" w:hint="eastAsia"/>
          <w:sz w:val="24"/>
          <w:szCs w:val="24"/>
        </w:rPr>
        <w:t>-</w:t>
      </w:r>
      <w:r w:rsidR="000F22F6" w:rsidRPr="005E4484">
        <w:rPr>
          <w:rFonts w:ascii="宋体" w:hAnsi="宋体" w:hint="eastAsia"/>
          <w:sz w:val="24"/>
          <w:szCs w:val="24"/>
        </w:rPr>
        <w:t>15</w:t>
      </w:r>
      <w:r w:rsidRPr="005E4484">
        <w:rPr>
          <w:rFonts w:ascii="宋体" w:hAnsi="宋体" w:hint="eastAsia"/>
          <w:sz w:val="24"/>
          <w:szCs w:val="24"/>
        </w:rPr>
        <w:t xml:space="preserve">     13:30:00</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 投标文件递交地点：通过“政府采购云平台（www.zcygov.cn）”在线投标响应。</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 开标时间：2022-</w:t>
      </w:r>
      <w:r w:rsidR="000F22F6" w:rsidRPr="005E4484">
        <w:rPr>
          <w:rFonts w:ascii="宋体" w:hAnsi="宋体" w:hint="eastAsia"/>
          <w:sz w:val="24"/>
          <w:szCs w:val="24"/>
        </w:rPr>
        <w:t>07</w:t>
      </w:r>
      <w:r w:rsidRPr="005E4484">
        <w:rPr>
          <w:rFonts w:ascii="宋体" w:hAnsi="宋体" w:hint="eastAsia"/>
          <w:sz w:val="24"/>
          <w:szCs w:val="24"/>
        </w:rPr>
        <w:t>-</w:t>
      </w:r>
      <w:r w:rsidR="000F22F6" w:rsidRPr="005E4484">
        <w:rPr>
          <w:rFonts w:ascii="宋体" w:hAnsi="宋体" w:hint="eastAsia"/>
          <w:sz w:val="24"/>
          <w:szCs w:val="24"/>
        </w:rPr>
        <w:t>15</w:t>
      </w:r>
      <w:r w:rsidRPr="005E4484">
        <w:rPr>
          <w:rFonts w:ascii="宋体" w:hAnsi="宋体" w:hint="eastAsia"/>
          <w:sz w:val="24"/>
          <w:szCs w:val="24"/>
        </w:rPr>
        <w:t xml:space="preserve">     13:30:00</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4.开标地址：在政府采购云平台（www.zcygov.cn）上开启投标文件。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注：供应商应按招标文件规定的方式和时间在线解密。</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19" w:name="_Toc35393794"/>
      <w:bookmarkStart w:id="20" w:name="_Toc28359007"/>
      <w:bookmarkStart w:id="21" w:name="_Toc28359084"/>
      <w:bookmarkStart w:id="22" w:name="_Toc35393625"/>
      <w:r w:rsidRPr="005E4484">
        <w:rPr>
          <w:rFonts w:ascii="宋体" w:hAnsi="宋体" w:hint="eastAsia"/>
          <w:b/>
          <w:sz w:val="24"/>
          <w:szCs w:val="24"/>
        </w:rPr>
        <w:t>五、公告期限</w:t>
      </w:r>
      <w:bookmarkEnd w:id="19"/>
      <w:bookmarkEnd w:id="20"/>
      <w:bookmarkEnd w:id="21"/>
      <w:bookmarkEnd w:id="22"/>
      <w:r w:rsidRPr="005E4484">
        <w:rPr>
          <w:rFonts w:ascii="宋体" w:hAnsi="宋体" w:hint="eastAsia"/>
          <w:b/>
          <w:sz w:val="24"/>
          <w:szCs w:val="24"/>
        </w:rPr>
        <w:t>（招标文件公告期限）</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自本公告发布之日起5个工作日。</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23" w:name="_Toc35393795"/>
      <w:bookmarkStart w:id="24" w:name="_Toc35393626"/>
      <w:r w:rsidRPr="005E4484">
        <w:rPr>
          <w:rFonts w:ascii="宋体" w:hAnsi="宋体" w:hint="eastAsia"/>
          <w:b/>
          <w:sz w:val="24"/>
          <w:szCs w:val="24"/>
        </w:rPr>
        <w:t>六、其他补充事宜</w:t>
      </w:r>
      <w:bookmarkEnd w:id="23"/>
      <w:bookmarkEnd w:id="24"/>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w:t>
      </w:r>
      <w:proofErr w:type="gramStart"/>
      <w:r w:rsidRPr="005E4484">
        <w:rPr>
          <w:rFonts w:ascii="宋体" w:hAnsi="宋体" w:hint="eastAsia"/>
          <w:sz w:val="24"/>
          <w:szCs w:val="24"/>
        </w:rPr>
        <w:t>一</w:t>
      </w:r>
      <w:proofErr w:type="gramEnd"/>
      <w:r w:rsidRPr="005E4484">
        <w:rPr>
          <w:rFonts w:ascii="宋体" w:hAnsi="宋体" w:hint="eastAsia"/>
          <w:sz w:val="24"/>
          <w:szCs w:val="24"/>
        </w:rPr>
        <w:t>)《浙江省财政厅关于进一步发挥政府采购政策功能全力推动经济稳进提质的通知》 （</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（2022）3号）、《浙江省财政厅关于进一步促进政府采购公平竞争打造最优营商环境的通知》（</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（2021）22号）已分别于2022年1月29日和2022年2月1日开始实施，此前有关规定与上述文件内容不一致的，按上述文件要求执行。</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(二)根据《浙江省财政厅关于进一步促进政府采购公平竞争打造最优营商环境的通知》（</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（2021）22号）文件关于“健全行政裁决机制”要求，鼓励供应商在线提起询问，路径为：政</w:t>
      </w:r>
      <w:proofErr w:type="gramStart"/>
      <w:r w:rsidRPr="005E4484">
        <w:rPr>
          <w:rFonts w:ascii="宋体" w:hAnsi="宋体" w:hint="eastAsia"/>
          <w:sz w:val="24"/>
          <w:szCs w:val="24"/>
        </w:rPr>
        <w:t>采云</w:t>
      </w:r>
      <w:proofErr w:type="gramEnd"/>
      <w:r w:rsidRPr="005E4484">
        <w:rPr>
          <w:rFonts w:ascii="宋体" w:hAnsi="宋体" w:hint="eastAsia"/>
          <w:sz w:val="24"/>
          <w:szCs w:val="24"/>
        </w:rPr>
        <w:t>-项目采购-询问质疑投诉-询问列表；鼓励供应商在线提起质疑，路径为：政</w:t>
      </w:r>
      <w:proofErr w:type="gramStart"/>
      <w:r w:rsidRPr="005E4484">
        <w:rPr>
          <w:rFonts w:ascii="宋体" w:hAnsi="宋体" w:hint="eastAsia"/>
          <w:sz w:val="24"/>
          <w:szCs w:val="24"/>
        </w:rPr>
        <w:t>采云</w:t>
      </w:r>
      <w:proofErr w:type="gramEnd"/>
      <w:r w:rsidRPr="005E4484">
        <w:rPr>
          <w:rFonts w:ascii="宋体" w:hAnsi="宋体" w:hint="eastAsia"/>
          <w:sz w:val="24"/>
          <w:szCs w:val="24"/>
        </w:rPr>
        <w:t>-项目采购-询问质疑投诉-质疑列表。质疑供应商对在线质疑答复不满意的，可在线提起投诉，路径为：浙江政府服务网-政府采购投诉处理-在线办理。</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（三）其他事项</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 投标保证金：不需交纳投标保证金。</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 质疑与投诉：</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1）未按招标公告规定获取招标文件的潜在投标人不得对招标文件提出质疑，其投标将被拒绝；</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投标人认为招标文件使自己的权益受到损害的，可以自获取招标文件之日或者招标文件公告期限届满之日（在招标文件公告期限届满后获取招标文件的，以招标文件公告期限届满之日为准）起7个工作日内，以书面形式或政</w:t>
      </w:r>
      <w:proofErr w:type="gramStart"/>
      <w:r w:rsidRPr="005E4484">
        <w:rPr>
          <w:rFonts w:ascii="宋体" w:hAnsi="宋体" w:hint="eastAsia"/>
          <w:sz w:val="24"/>
          <w:szCs w:val="24"/>
        </w:rPr>
        <w:t>采云</w:t>
      </w:r>
      <w:proofErr w:type="gramEnd"/>
      <w:r w:rsidRPr="005E4484">
        <w:rPr>
          <w:rFonts w:ascii="宋体" w:hAnsi="宋体" w:hint="eastAsia"/>
          <w:sz w:val="24"/>
          <w:szCs w:val="24"/>
        </w:rPr>
        <w:t>线上形式向招标人和招标代理机构提出质疑。提出质疑的投标人对招标人、招标代理机构的答复不满意或者招标人、招标代理机构未在规定的时间内</w:t>
      </w:r>
      <w:proofErr w:type="gramStart"/>
      <w:r w:rsidRPr="005E4484">
        <w:rPr>
          <w:rFonts w:ascii="宋体" w:hAnsi="宋体" w:hint="eastAsia"/>
          <w:sz w:val="24"/>
          <w:szCs w:val="24"/>
        </w:rPr>
        <w:t>作出</w:t>
      </w:r>
      <w:proofErr w:type="gramEnd"/>
      <w:r w:rsidRPr="005E4484">
        <w:rPr>
          <w:rFonts w:ascii="宋体" w:hAnsi="宋体" w:hint="eastAsia"/>
          <w:sz w:val="24"/>
          <w:szCs w:val="24"/>
        </w:rPr>
        <w:t>答复的，可以在答复期满后十五个工作日内</w:t>
      </w:r>
      <w:r w:rsidRPr="005E4484">
        <w:rPr>
          <w:rFonts w:ascii="宋体" w:hAnsi="宋体" w:hint="eastAsia"/>
          <w:sz w:val="24"/>
          <w:szCs w:val="24"/>
        </w:rPr>
        <w:lastRenderedPageBreak/>
        <w:t>向同级政府采购监督管理部门投诉；质疑函范本、投诉书范本请到浙江政府采购网下载专区下载。</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3）质疑接收方式：书面形式（当面、邮寄送达并联系代理机构）或政</w:t>
      </w:r>
      <w:proofErr w:type="gramStart"/>
      <w:r w:rsidRPr="005E4484">
        <w:rPr>
          <w:rFonts w:ascii="宋体" w:hAnsi="宋体" w:hint="eastAsia"/>
          <w:sz w:val="24"/>
          <w:szCs w:val="24"/>
        </w:rPr>
        <w:t>采云</w:t>
      </w:r>
      <w:proofErr w:type="gramEnd"/>
      <w:r w:rsidRPr="005E4484">
        <w:rPr>
          <w:rFonts w:ascii="宋体" w:hAnsi="宋体" w:hint="eastAsia"/>
          <w:sz w:val="24"/>
          <w:szCs w:val="24"/>
        </w:rPr>
        <w:t>线上形式</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3.招标项目需要落实的政府采购政策：</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1）本项目对符合政府采购扶持政策的小型、微型企业、监狱企业、残疾人福利性单位给予价格优惠扶持，执行节能产品政府强制采购和优先采购政策，执行环境标志产品政府优先采购政策；</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2）财政厅、浙江银监局、省金融办制定了《浙江省政府采购支持中小企业信用融资试点办法》（</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[2012]13号），所称的政府采购信用融资，是指银行业金融机构（以下简称银行）以政府采购诚信考核和信用审查为基础，</w:t>
      </w:r>
      <w:proofErr w:type="gramStart"/>
      <w:r w:rsidRPr="005E4484">
        <w:rPr>
          <w:rFonts w:ascii="宋体" w:hAnsi="宋体" w:hint="eastAsia"/>
          <w:sz w:val="24"/>
          <w:szCs w:val="24"/>
        </w:rPr>
        <w:t>凭借政府</w:t>
      </w:r>
      <w:proofErr w:type="gramEnd"/>
      <w:r w:rsidRPr="005E4484">
        <w:rPr>
          <w:rFonts w:ascii="宋体" w:hAnsi="宋体" w:hint="eastAsia"/>
          <w:sz w:val="24"/>
          <w:szCs w:val="24"/>
        </w:rPr>
        <w:t>采购合同，按优于一般中小企业的贷款利率直接向申请贷款的供应商发放贷款的一种融资方式。供应商可登陆浙江政府采购（http://www.zjzfcg.gov.cn）中小企业信用融资栏目了解相关信息。</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 xml:space="preserve">3）信用记录：根据财库[2016]125号《关于在政府采购活动中查询及使用信用记录有关问题的通知》要求，招标代理机构会对投标人信用记录进行查询并甄别。 </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（1）信用信息查询渠道及截止时间：采购代理机构将通过“信用中国”网站(www.creditchina.gov.cn)、中国政府采购网(www.ccgp.gov.cn)渠道查询投标人投标截止时间当天的信用记录。</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（2）信用信息查询记录和证据留存的具体方式：现场查询的投标人的信用记录、查询结果经确认后将与采购文件一起存档。</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（3）信用信息的使用规则：经查询列入失信被执行人名单、重大税收违法案件当事人名单、政府采购严重违法失信行为记录名单的投标人将被拒绝参与政府采购活动。</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 xml:space="preserve">（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 </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4. 电子交易说明：</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（1）投标人应在投标前完成CA数字证书办理。（办理流程详见http://zfcg.czt.zj.gov.cn/bidClientTemplate/2019-05-27/12945.html）。</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（2）投标人应安装“政</w:t>
      </w:r>
      <w:proofErr w:type="gramStart"/>
      <w:r w:rsidRPr="005E4484">
        <w:rPr>
          <w:rFonts w:ascii="宋体" w:hAnsi="宋体" w:hint="eastAsia"/>
          <w:sz w:val="24"/>
          <w:szCs w:val="24"/>
        </w:rPr>
        <w:t>采云</w:t>
      </w:r>
      <w:proofErr w:type="gramEnd"/>
      <w:r w:rsidRPr="005E4484">
        <w:rPr>
          <w:rFonts w:ascii="宋体" w:hAnsi="宋体" w:hint="eastAsia"/>
          <w:sz w:val="24"/>
          <w:szCs w:val="24"/>
        </w:rPr>
        <w:t>投标客户端”，电子投标工具请投标人自行前往浙江</w:t>
      </w:r>
      <w:r w:rsidRPr="005E4484">
        <w:rPr>
          <w:rFonts w:ascii="宋体" w:hAnsi="宋体" w:hint="eastAsia"/>
          <w:sz w:val="24"/>
          <w:szCs w:val="24"/>
        </w:rPr>
        <w:lastRenderedPageBreak/>
        <w:t>政府采购网下载并安装，（下载网址：http://zfcg.czt.zj.gov.cn/bidClientTemplate/2019-09-24/12975.html）。</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（3）电子交易具体流程详见操作指南：登录政府采购云平台（https://www.zcygov.cn/），从首页-服务中心-帮助文档-项目采购-电子招投标，查看文档和视频。</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（4）如有疑问，可致电政府采购云平台技术支持热线咨询，联系方式：400-881-7190。</w:t>
      </w:r>
    </w:p>
    <w:p w:rsidR="005A4041" w:rsidRPr="005E4484" w:rsidRDefault="005A4041">
      <w:pPr>
        <w:autoSpaceDE w:val="0"/>
        <w:autoSpaceDN w:val="0"/>
        <w:adjustRightInd w:val="0"/>
        <w:spacing w:line="360" w:lineRule="auto"/>
        <w:ind w:right="-20" w:firstLineChars="200" w:firstLine="480"/>
        <w:rPr>
          <w:rFonts w:ascii="宋体" w:hAnsi="宋体"/>
          <w:sz w:val="24"/>
        </w:rPr>
      </w:pPr>
      <w:r w:rsidRPr="005E4484">
        <w:rPr>
          <w:rFonts w:ascii="宋体" w:hAnsi="宋体" w:hint="eastAsia"/>
          <w:sz w:val="24"/>
          <w:szCs w:val="24"/>
        </w:rPr>
        <w:t>（5）投标供应商在“政府采购云平台”完成“电子加密投标文件”的上传递交之外，还可以（EMS邮寄形式或派人现场递交，</w:t>
      </w:r>
      <w:r w:rsidRPr="005E4484">
        <w:rPr>
          <w:rFonts w:ascii="宋体" w:hAnsi="宋体" w:hint="eastAsia"/>
          <w:sz w:val="24"/>
        </w:rPr>
        <w:t>以招标代理机构联系人签收时间为准）在投标截止时间前递交一份以介质（U盘）存储的数据电文形式的“备份投标文件”。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5. 其他：</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 提疑截止时间:2022-</w:t>
      </w:r>
      <w:r w:rsidR="00337DEF">
        <w:rPr>
          <w:rFonts w:ascii="宋体" w:hAnsi="宋体" w:hint="eastAsia"/>
          <w:sz w:val="24"/>
          <w:szCs w:val="24"/>
        </w:rPr>
        <w:t>06</w:t>
      </w:r>
      <w:r w:rsidRPr="005E4484">
        <w:rPr>
          <w:rFonts w:ascii="宋体" w:hAnsi="宋体" w:hint="eastAsia"/>
          <w:sz w:val="24"/>
          <w:szCs w:val="24"/>
        </w:rPr>
        <w:t>-</w:t>
      </w:r>
      <w:r w:rsidR="00337DEF">
        <w:rPr>
          <w:rFonts w:ascii="宋体" w:hAnsi="宋体" w:hint="eastAsia"/>
          <w:sz w:val="24"/>
          <w:szCs w:val="24"/>
        </w:rPr>
        <w:t>30</w:t>
      </w:r>
      <w:bookmarkStart w:id="25" w:name="_GoBack"/>
      <w:bookmarkEnd w:id="25"/>
      <w:r w:rsidRPr="005E4484">
        <w:rPr>
          <w:rFonts w:ascii="宋体" w:hAnsi="宋体" w:hint="eastAsia"/>
          <w:sz w:val="24"/>
          <w:szCs w:val="24"/>
        </w:rPr>
        <w:t xml:space="preserve">     17:30:00</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2）采购信息发布媒介：</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浙江政府采购网（http://zfcg.czt.zj.gov.cn/）</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3）联系邮箱：</w:t>
      </w:r>
      <w:hyperlink r:id="rId14" w:history="1">
        <w:r w:rsidRPr="005E4484">
          <w:rPr>
            <w:rStyle w:val="affd"/>
            <w:rFonts w:ascii="宋体" w:hAnsi="宋体" w:hint="eastAsia"/>
            <w:color w:val="auto"/>
            <w:sz w:val="24"/>
            <w:szCs w:val="24"/>
          </w:rPr>
          <w:t>85831685@zjsct.cn</w:t>
        </w:r>
      </w:hyperlink>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4）本项目有系统演示环节，统一采用录制视频的方式，刻录到光盘或U盘中，单独封装提交。（演示时间控制在15分钟以内。视频格式要求为Avi、MP4等常用格式。）</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bookmarkStart w:id="26" w:name="_Toc35393796"/>
      <w:bookmarkStart w:id="27" w:name="_Toc35393627"/>
      <w:bookmarkStart w:id="28" w:name="_Toc28359008"/>
      <w:bookmarkStart w:id="29" w:name="_Toc28359085"/>
      <w:r w:rsidRPr="005E4484">
        <w:rPr>
          <w:rFonts w:ascii="宋体" w:hAnsi="宋体" w:hint="eastAsia"/>
          <w:b/>
          <w:sz w:val="24"/>
          <w:szCs w:val="24"/>
        </w:rPr>
        <w:t>七、对本次招标提出询问，请按</w:t>
      </w:r>
      <w:r w:rsidRPr="005E4484">
        <w:rPr>
          <w:rFonts w:ascii="宋体" w:hAnsi="宋体"/>
          <w:b/>
          <w:sz w:val="24"/>
          <w:szCs w:val="24"/>
        </w:rPr>
        <w:t>以下方式</w:t>
      </w:r>
      <w:r w:rsidRPr="005E4484">
        <w:rPr>
          <w:rFonts w:ascii="宋体" w:hAnsi="宋体" w:hint="eastAsia"/>
          <w:b/>
          <w:sz w:val="24"/>
          <w:szCs w:val="24"/>
        </w:rPr>
        <w:t>联系。</w:t>
      </w:r>
      <w:bookmarkEnd w:id="26"/>
      <w:bookmarkEnd w:id="27"/>
      <w:bookmarkEnd w:id="28"/>
      <w:bookmarkEnd w:id="29"/>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1.采购人信息</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名 称：浙江传媒学院</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地址：浙江省杭州市</w:t>
      </w:r>
      <w:proofErr w:type="gramStart"/>
      <w:r w:rsidRPr="005E4484">
        <w:rPr>
          <w:rFonts w:ascii="宋体" w:hAnsi="宋体" w:hint="eastAsia"/>
          <w:sz w:val="24"/>
          <w:szCs w:val="24"/>
        </w:rPr>
        <w:t>钱塘区学源街</w:t>
      </w:r>
      <w:proofErr w:type="gramEnd"/>
      <w:r w:rsidRPr="005E4484">
        <w:rPr>
          <w:rFonts w:ascii="宋体" w:hAnsi="宋体" w:hint="eastAsia"/>
          <w:sz w:val="24"/>
          <w:szCs w:val="24"/>
        </w:rPr>
        <w:t>998号</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项目联系人（询问）：姚彬</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联系电话（询问）：</w:t>
      </w:r>
      <w:r w:rsidRPr="005E4484">
        <w:rPr>
          <w:rFonts w:ascii="宋体" w:hAnsi="宋体"/>
          <w:sz w:val="24"/>
          <w:szCs w:val="24"/>
        </w:rPr>
        <w:t>13588861553</w:t>
      </w:r>
      <w:r w:rsidRPr="005E4484">
        <w:rPr>
          <w:rFonts w:ascii="宋体" w:hAnsi="宋体" w:hint="eastAsia"/>
          <w:sz w:val="24"/>
          <w:szCs w:val="24"/>
        </w:rPr>
        <w:t xml:space="preserve"> </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bookmarkStart w:id="30" w:name="_Toc28359009"/>
      <w:bookmarkStart w:id="31" w:name="_Toc28359086"/>
      <w:r w:rsidRPr="005E4484">
        <w:rPr>
          <w:rFonts w:ascii="宋体" w:hAnsi="宋体" w:hint="eastAsia"/>
          <w:sz w:val="24"/>
          <w:szCs w:val="24"/>
        </w:rPr>
        <w:t>质疑联系人：俞老师</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质疑联系方式：</w:t>
      </w:r>
      <w:r w:rsidRPr="005E4484">
        <w:rPr>
          <w:rFonts w:ascii="宋体" w:hAnsi="宋体"/>
          <w:sz w:val="24"/>
          <w:szCs w:val="24"/>
        </w:rPr>
        <w:t>86832602</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2.采购代理机构信息</w:t>
      </w:r>
      <w:bookmarkEnd w:id="30"/>
      <w:bookmarkEnd w:id="31"/>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名 称：浙江省成套招标代理有限公司</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地　址：杭州市</w:t>
      </w:r>
      <w:proofErr w:type="gramStart"/>
      <w:r w:rsidRPr="005E4484">
        <w:rPr>
          <w:rFonts w:ascii="宋体" w:hAnsi="宋体" w:hint="eastAsia"/>
          <w:sz w:val="24"/>
          <w:szCs w:val="24"/>
        </w:rPr>
        <w:t>文晖路42号</w:t>
      </w:r>
      <w:proofErr w:type="gramEnd"/>
      <w:r w:rsidRPr="005E4484">
        <w:rPr>
          <w:rFonts w:ascii="宋体" w:hAnsi="宋体" w:hint="eastAsia"/>
          <w:sz w:val="24"/>
          <w:szCs w:val="24"/>
        </w:rPr>
        <w:t>现代置业大厦西楼1801</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项目联系人（询问）：娄琼瑶</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联系电话（询问）：0571-88368026、13606624810</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sz w:val="24"/>
          <w:szCs w:val="24"/>
        </w:rPr>
        <w:t>传真</w:t>
      </w:r>
      <w:r w:rsidRPr="005E4484">
        <w:rPr>
          <w:rFonts w:ascii="宋体" w:hAnsi="宋体" w:hint="eastAsia"/>
          <w:sz w:val="24"/>
          <w:szCs w:val="24"/>
        </w:rPr>
        <w:t>: 4008266163转07347</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bookmarkStart w:id="32" w:name="_Toc28359010"/>
      <w:bookmarkStart w:id="33" w:name="_Toc28359087"/>
      <w:r w:rsidRPr="005E4484">
        <w:rPr>
          <w:rFonts w:ascii="宋体" w:hAnsi="宋体" w:hint="eastAsia"/>
          <w:sz w:val="24"/>
          <w:szCs w:val="24"/>
        </w:rPr>
        <w:lastRenderedPageBreak/>
        <w:t>质疑联系人：钱工、冯工</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质疑联系方式：0571-87631297、85331293</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w:t>
      </w:r>
      <w:bookmarkEnd w:id="32"/>
      <w:bookmarkEnd w:id="33"/>
      <w:r w:rsidRPr="005E4484">
        <w:rPr>
          <w:rFonts w:ascii="宋体" w:hAnsi="宋体" w:hint="eastAsia"/>
          <w:sz w:val="24"/>
          <w:szCs w:val="24"/>
        </w:rPr>
        <w:t>同级政府采购监督管理部门信息</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名称：浙江省财政厅政府采购监管处</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地址：杭州市环城西路37号</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联系人：倪文良、</w:t>
      </w:r>
      <w:proofErr w:type="gramStart"/>
      <w:r w:rsidRPr="005E4484">
        <w:rPr>
          <w:rFonts w:ascii="宋体" w:hAnsi="宋体" w:hint="eastAsia"/>
          <w:sz w:val="24"/>
          <w:szCs w:val="24"/>
        </w:rPr>
        <w:t>吴聪瑜</w:t>
      </w:r>
      <w:proofErr w:type="gramEnd"/>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监督投诉电话：0571-87057615、87058489</w:t>
      </w:r>
    </w:p>
    <w:p w:rsidR="005A4041" w:rsidRPr="005E4484" w:rsidRDefault="005A4041">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传真：/</w:t>
      </w:r>
    </w:p>
    <w:p w:rsidR="005A4041" w:rsidRPr="005E4484" w:rsidRDefault="005A4041">
      <w:pPr>
        <w:autoSpaceDE w:val="0"/>
        <w:autoSpaceDN w:val="0"/>
        <w:adjustRightInd w:val="0"/>
        <w:spacing w:line="360" w:lineRule="auto"/>
        <w:ind w:right="-20" w:firstLineChars="200" w:firstLine="480"/>
        <w:rPr>
          <w:rFonts w:ascii="宋体" w:hAnsi="宋体"/>
          <w:sz w:val="24"/>
          <w:szCs w:val="21"/>
        </w:rPr>
      </w:pPr>
    </w:p>
    <w:p w:rsidR="005A4041" w:rsidRPr="005E4484" w:rsidRDefault="005A4041">
      <w:pPr>
        <w:autoSpaceDE w:val="0"/>
        <w:autoSpaceDN w:val="0"/>
        <w:adjustRightInd w:val="0"/>
        <w:spacing w:line="360" w:lineRule="auto"/>
        <w:ind w:right="-20"/>
        <w:rPr>
          <w:rFonts w:ascii="宋体" w:hAnsi="宋体"/>
          <w:b/>
          <w:sz w:val="24"/>
          <w:szCs w:val="24"/>
        </w:rPr>
      </w:pPr>
      <w:r w:rsidRPr="005E4484">
        <w:rPr>
          <w:rFonts w:ascii="宋体" w:hAnsi="宋体" w:hint="eastAsia"/>
          <w:b/>
          <w:sz w:val="24"/>
          <w:szCs w:val="24"/>
        </w:rPr>
        <w:t>若对项目采购电子交易系统操作有疑问，可登录政</w:t>
      </w:r>
      <w:proofErr w:type="gramStart"/>
      <w:r w:rsidRPr="005E4484">
        <w:rPr>
          <w:rFonts w:ascii="宋体" w:hAnsi="宋体" w:hint="eastAsia"/>
          <w:b/>
          <w:sz w:val="24"/>
          <w:szCs w:val="24"/>
        </w:rPr>
        <w:t>采云</w:t>
      </w:r>
      <w:proofErr w:type="gramEnd"/>
      <w:r w:rsidRPr="005E4484">
        <w:rPr>
          <w:rFonts w:ascii="宋体" w:hAnsi="宋体" w:hint="eastAsia"/>
          <w:b/>
          <w:sz w:val="24"/>
          <w:szCs w:val="24"/>
        </w:rPr>
        <w:t>（https://www.zcygov.cn/），点击右侧咨询小采，获取采小蜜智能服务管家帮助，或拨打政</w:t>
      </w:r>
      <w:proofErr w:type="gramStart"/>
      <w:r w:rsidRPr="005E4484">
        <w:rPr>
          <w:rFonts w:ascii="宋体" w:hAnsi="宋体" w:hint="eastAsia"/>
          <w:b/>
          <w:sz w:val="24"/>
          <w:szCs w:val="24"/>
        </w:rPr>
        <w:t>采云</w:t>
      </w:r>
      <w:proofErr w:type="gramEnd"/>
      <w:r w:rsidRPr="005E4484">
        <w:rPr>
          <w:rFonts w:ascii="宋体" w:hAnsi="宋体" w:hint="eastAsia"/>
          <w:b/>
          <w:sz w:val="24"/>
          <w:szCs w:val="24"/>
        </w:rPr>
        <w:t xml:space="preserve">服务热线400-881-7190获取热线服务帮助。 </w:t>
      </w:r>
    </w:p>
    <w:p w:rsidR="005A4041" w:rsidRPr="005E4484" w:rsidRDefault="005A4041">
      <w:pPr>
        <w:autoSpaceDE w:val="0"/>
        <w:autoSpaceDN w:val="0"/>
        <w:adjustRightInd w:val="0"/>
        <w:spacing w:line="360" w:lineRule="auto"/>
        <w:ind w:right="-20"/>
        <w:rPr>
          <w:rFonts w:ascii="宋体" w:hAnsi="宋体"/>
          <w:b/>
          <w:sz w:val="24"/>
          <w:szCs w:val="24"/>
        </w:rPr>
      </w:pPr>
      <w:r w:rsidRPr="005E4484">
        <w:rPr>
          <w:rFonts w:ascii="宋体" w:hAnsi="宋体" w:hint="eastAsia"/>
          <w:b/>
          <w:sz w:val="24"/>
          <w:szCs w:val="24"/>
        </w:rPr>
        <w:t>CA问题联系电话（人工）：</w:t>
      </w:r>
      <w:proofErr w:type="gramStart"/>
      <w:r w:rsidRPr="005E4484">
        <w:rPr>
          <w:rFonts w:ascii="宋体" w:hAnsi="宋体" w:hint="eastAsia"/>
          <w:b/>
          <w:sz w:val="24"/>
          <w:szCs w:val="24"/>
        </w:rPr>
        <w:t>汇信</w:t>
      </w:r>
      <w:proofErr w:type="gramEnd"/>
      <w:r w:rsidRPr="005E4484">
        <w:rPr>
          <w:rFonts w:ascii="宋体" w:hAnsi="宋体" w:hint="eastAsia"/>
          <w:b/>
          <w:sz w:val="24"/>
          <w:szCs w:val="24"/>
        </w:rPr>
        <w:t xml:space="preserve">CA 400-888-4636；天谷CA 400-087-8198。  </w:t>
      </w:r>
    </w:p>
    <w:p w:rsidR="005A4041" w:rsidRPr="005E4484" w:rsidRDefault="005A4041">
      <w:pPr>
        <w:autoSpaceDE w:val="0"/>
        <w:autoSpaceDN w:val="0"/>
        <w:adjustRightInd w:val="0"/>
        <w:spacing w:line="360" w:lineRule="auto"/>
        <w:ind w:right="-20" w:firstLineChars="200" w:firstLine="482"/>
        <w:rPr>
          <w:rFonts w:ascii="宋体" w:hAnsi="宋体"/>
          <w:b/>
          <w:sz w:val="24"/>
          <w:szCs w:val="24"/>
        </w:rPr>
      </w:pPr>
    </w:p>
    <w:p w:rsidR="005A4041" w:rsidRPr="005E4484" w:rsidRDefault="005A4041">
      <w:pPr>
        <w:pStyle w:val="af5"/>
        <w:pageBreakBefore/>
        <w:adjustRightInd w:val="0"/>
        <w:snapToGrid w:val="0"/>
        <w:spacing w:line="360" w:lineRule="auto"/>
        <w:jc w:val="center"/>
        <w:outlineLvl w:val="0"/>
        <w:rPr>
          <w:rFonts w:hAnsi="宋体"/>
          <w:b/>
          <w:sz w:val="36"/>
          <w:szCs w:val="36"/>
        </w:rPr>
      </w:pPr>
      <w:bookmarkStart w:id="34" w:name="_Toc106826073"/>
      <w:r w:rsidRPr="005E4484">
        <w:rPr>
          <w:rFonts w:hAnsi="宋体" w:hint="eastAsia"/>
          <w:b/>
          <w:sz w:val="36"/>
          <w:szCs w:val="36"/>
        </w:rPr>
        <w:lastRenderedPageBreak/>
        <w:t>第二部分  投标人须知</w:t>
      </w:r>
      <w:bookmarkEnd w:id="34"/>
    </w:p>
    <w:p w:rsidR="005A4041" w:rsidRPr="005E4484" w:rsidRDefault="005A4041">
      <w:pPr>
        <w:pStyle w:val="2"/>
        <w:ind w:left="560" w:firstLine="0"/>
        <w:jc w:val="center"/>
        <w:rPr>
          <w:rFonts w:ascii="宋体" w:eastAsia="宋体" w:hAnsi="宋体"/>
          <w:sz w:val="32"/>
        </w:rPr>
      </w:pPr>
      <w:bookmarkStart w:id="35" w:name="_Toc233618971"/>
      <w:bookmarkStart w:id="36" w:name="_Toc106826074"/>
      <w:r w:rsidRPr="005E4484">
        <w:rPr>
          <w:rFonts w:ascii="宋体" w:eastAsia="宋体" w:hAnsi="宋体" w:hint="eastAsia"/>
          <w:sz w:val="32"/>
        </w:rPr>
        <w:t>前 附 表</w:t>
      </w:r>
      <w:bookmarkEnd w:id="35"/>
      <w:bookmarkEnd w:id="36"/>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237"/>
        <w:gridCol w:w="1423"/>
        <w:gridCol w:w="6582"/>
      </w:tblGrid>
      <w:tr w:rsidR="00AE7E07" w:rsidRPr="005E4484">
        <w:trPr>
          <w:tblHeader/>
          <w:jc w:val="center"/>
        </w:trPr>
        <w:tc>
          <w:tcPr>
            <w:tcW w:w="1237" w:type="dxa"/>
            <w:vAlign w:val="center"/>
          </w:tcPr>
          <w:p w:rsidR="005A4041" w:rsidRPr="005E4484" w:rsidRDefault="005A4041">
            <w:pPr>
              <w:spacing w:line="276" w:lineRule="auto"/>
              <w:jc w:val="center"/>
              <w:rPr>
                <w:rFonts w:ascii="宋体" w:hAnsi="宋体"/>
                <w:b/>
                <w:sz w:val="24"/>
                <w:szCs w:val="24"/>
              </w:rPr>
            </w:pPr>
            <w:r w:rsidRPr="005E4484">
              <w:rPr>
                <w:rFonts w:ascii="宋体" w:hAnsi="宋体" w:hint="eastAsia"/>
                <w:b/>
                <w:sz w:val="24"/>
                <w:szCs w:val="24"/>
              </w:rPr>
              <w:t>对应条款</w:t>
            </w:r>
          </w:p>
        </w:tc>
        <w:tc>
          <w:tcPr>
            <w:tcW w:w="1423" w:type="dxa"/>
            <w:vAlign w:val="center"/>
          </w:tcPr>
          <w:p w:rsidR="005A4041" w:rsidRPr="005E4484" w:rsidRDefault="005A4041">
            <w:pPr>
              <w:spacing w:line="276" w:lineRule="auto"/>
              <w:jc w:val="center"/>
              <w:rPr>
                <w:rFonts w:ascii="宋体" w:hAnsi="宋体"/>
                <w:b/>
                <w:sz w:val="24"/>
                <w:szCs w:val="24"/>
              </w:rPr>
            </w:pPr>
            <w:r w:rsidRPr="005E4484">
              <w:rPr>
                <w:rFonts w:ascii="宋体" w:hAnsi="宋体" w:hint="eastAsia"/>
                <w:b/>
                <w:sz w:val="24"/>
                <w:szCs w:val="24"/>
              </w:rPr>
              <w:t>名称</w:t>
            </w:r>
          </w:p>
        </w:tc>
        <w:tc>
          <w:tcPr>
            <w:tcW w:w="6582" w:type="dxa"/>
            <w:vAlign w:val="center"/>
          </w:tcPr>
          <w:p w:rsidR="005A4041" w:rsidRPr="005E4484" w:rsidRDefault="005A4041">
            <w:pPr>
              <w:spacing w:line="276" w:lineRule="auto"/>
              <w:jc w:val="center"/>
              <w:rPr>
                <w:rFonts w:ascii="宋体" w:hAnsi="宋体"/>
                <w:b/>
                <w:sz w:val="24"/>
                <w:szCs w:val="24"/>
              </w:rPr>
            </w:pPr>
            <w:r w:rsidRPr="005E4484">
              <w:rPr>
                <w:rFonts w:ascii="宋体" w:hAnsi="宋体" w:hint="eastAsia"/>
                <w:b/>
                <w:sz w:val="24"/>
                <w:szCs w:val="24"/>
              </w:rPr>
              <w:t>内容</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一、（三）</w:t>
            </w:r>
          </w:p>
        </w:tc>
        <w:tc>
          <w:tcPr>
            <w:tcW w:w="1423" w:type="dxa"/>
            <w:vAlign w:val="center"/>
          </w:tcPr>
          <w:p w:rsidR="005A4041" w:rsidRPr="005E4484" w:rsidRDefault="005A4041">
            <w:pPr>
              <w:spacing w:line="276" w:lineRule="auto"/>
              <w:jc w:val="center"/>
              <w:rPr>
                <w:rFonts w:ascii="宋体" w:hAnsi="宋体"/>
                <w:b/>
                <w:sz w:val="24"/>
                <w:szCs w:val="24"/>
              </w:rPr>
            </w:pPr>
            <w:r w:rsidRPr="005E4484">
              <w:rPr>
                <w:rFonts w:ascii="宋体" w:hAnsi="宋体" w:hint="eastAsia"/>
                <w:sz w:val="24"/>
                <w:lang w:val="zh-CN"/>
              </w:rPr>
              <w:t>本项目所属行业</w:t>
            </w:r>
          </w:p>
        </w:tc>
        <w:tc>
          <w:tcPr>
            <w:tcW w:w="6582" w:type="dxa"/>
            <w:vAlign w:val="center"/>
          </w:tcPr>
          <w:p w:rsidR="005A4041" w:rsidRPr="005E4484" w:rsidRDefault="005A4041">
            <w:pPr>
              <w:spacing w:line="276" w:lineRule="auto"/>
              <w:rPr>
                <w:rFonts w:ascii="宋体" w:hAnsi="宋体"/>
                <w:b/>
                <w:sz w:val="24"/>
                <w:szCs w:val="24"/>
              </w:rPr>
            </w:pPr>
            <w:r w:rsidRPr="005E4484">
              <w:rPr>
                <w:rFonts w:ascii="宋体" w:hAnsi="宋体" w:cs="AdobeFangsongStd-Regular" w:hint="eastAsia"/>
                <w:spacing w:val="-2"/>
                <w:kern w:val="0"/>
                <w:position w:val="-3"/>
                <w:sz w:val="24"/>
                <w:szCs w:val="24"/>
              </w:rPr>
              <w:t>工业、软件和信息技术服务业</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一、（七）</w:t>
            </w:r>
          </w:p>
        </w:tc>
        <w:tc>
          <w:tcPr>
            <w:tcW w:w="1423" w:type="dxa"/>
            <w:vAlign w:val="center"/>
          </w:tcPr>
          <w:p w:rsidR="005A4041" w:rsidRPr="005E4484" w:rsidRDefault="005A4041">
            <w:pPr>
              <w:spacing w:line="276" w:lineRule="auto"/>
              <w:rPr>
                <w:rFonts w:ascii="宋体" w:hAnsi="宋体"/>
                <w:sz w:val="24"/>
                <w:szCs w:val="24"/>
              </w:rPr>
            </w:pPr>
            <w:r w:rsidRPr="005E4484">
              <w:rPr>
                <w:rFonts w:ascii="宋体" w:hAnsi="宋体" w:hint="eastAsia"/>
                <w:sz w:val="24"/>
                <w:szCs w:val="24"/>
              </w:rPr>
              <w:t>是否允许分包</w:t>
            </w:r>
          </w:p>
        </w:tc>
        <w:tc>
          <w:tcPr>
            <w:tcW w:w="6582" w:type="dxa"/>
            <w:vAlign w:val="center"/>
          </w:tcPr>
          <w:p w:rsidR="005A4041" w:rsidRPr="005E4484" w:rsidRDefault="003A13CE">
            <w:pPr>
              <w:spacing w:line="276" w:lineRule="auto"/>
              <w:rPr>
                <w:rFonts w:ascii="宋体" w:hAnsi="宋体"/>
                <w:sz w:val="24"/>
                <w:szCs w:val="24"/>
              </w:rPr>
            </w:pPr>
            <w:r w:rsidRPr="005E4484">
              <w:rPr>
                <w:rFonts w:ascii="宋体" w:hAnsi="宋体" w:hint="eastAsia"/>
                <w:sz w:val="24"/>
                <w:szCs w:val="24"/>
              </w:rPr>
              <w:t>□</w:t>
            </w:r>
            <w:r w:rsidR="005A4041" w:rsidRPr="005E4484">
              <w:rPr>
                <w:rFonts w:ascii="宋体" w:hAnsi="宋体" w:hint="eastAsia"/>
                <w:sz w:val="24"/>
                <w:szCs w:val="24"/>
              </w:rPr>
              <w:t>不允许</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□允许  分包内容要求：      分包金额要求：</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 xml:space="preserve">        接受分包的第三人资质要求：</w:t>
            </w:r>
          </w:p>
        </w:tc>
      </w:tr>
      <w:tr w:rsidR="00AE7E07" w:rsidRPr="005E4484">
        <w:trPr>
          <w:tblHeade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一、（八）</w:t>
            </w:r>
          </w:p>
        </w:tc>
        <w:tc>
          <w:tcPr>
            <w:tcW w:w="1423" w:type="dxa"/>
            <w:vAlign w:val="center"/>
          </w:tcPr>
          <w:p w:rsidR="005A4041" w:rsidRPr="005E4484" w:rsidRDefault="005A4041">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踏勘现场</w:t>
            </w:r>
          </w:p>
        </w:tc>
        <w:tc>
          <w:tcPr>
            <w:tcW w:w="6582" w:type="dxa"/>
            <w:vAlign w:val="center"/>
          </w:tcPr>
          <w:p w:rsidR="00C16603" w:rsidRPr="005E4484" w:rsidRDefault="00C16603" w:rsidP="00C16603">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时间：2022年</w:t>
            </w:r>
            <w:r w:rsidR="000F22F6" w:rsidRPr="005E4484">
              <w:rPr>
                <w:rFonts w:ascii="宋体" w:hAnsi="宋体" w:cs="AdobeFangsongStd-Regular" w:hint="eastAsia"/>
                <w:spacing w:val="-2"/>
                <w:kern w:val="0"/>
                <w:position w:val="-3"/>
                <w:sz w:val="24"/>
                <w:szCs w:val="24"/>
                <w:u w:val="single"/>
              </w:rPr>
              <w:t>07</w:t>
            </w:r>
            <w:r w:rsidRPr="005E4484">
              <w:rPr>
                <w:rFonts w:ascii="宋体" w:hAnsi="宋体" w:cs="AdobeFangsongStd-Regular" w:hint="eastAsia"/>
                <w:spacing w:val="-2"/>
                <w:kern w:val="0"/>
                <w:position w:val="-3"/>
                <w:sz w:val="24"/>
                <w:szCs w:val="24"/>
              </w:rPr>
              <w:t xml:space="preserve">月 </w:t>
            </w:r>
            <w:r w:rsidR="000F22F6" w:rsidRPr="005E4484">
              <w:rPr>
                <w:rFonts w:ascii="宋体" w:hAnsi="宋体" w:cs="AdobeFangsongStd-Regular" w:hint="eastAsia"/>
                <w:spacing w:val="-2"/>
                <w:kern w:val="0"/>
                <w:position w:val="-3"/>
                <w:sz w:val="24"/>
                <w:szCs w:val="24"/>
                <w:u w:val="single"/>
              </w:rPr>
              <w:t>04</w:t>
            </w:r>
            <w:r w:rsidRPr="005E4484">
              <w:rPr>
                <w:rFonts w:ascii="宋体" w:hAnsi="宋体" w:cs="AdobeFangsongStd-Regular" w:hint="eastAsia"/>
                <w:spacing w:val="-2"/>
                <w:kern w:val="0"/>
                <w:position w:val="-3"/>
                <w:sz w:val="24"/>
                <w:szCs w:val="24"/>
              </w:rPr>
              <w:t>日10:00</w:t>
            </w:r>
          </w:p>
          <w:p w:rsidR="00C16603" w:rsidRPr="005E4484" w:rsidRDefault="00C16603" w:rsidP="00C16603">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地点：</w:t>
            </w:r>
            <w:r w:rsidR="00F8292B" w:rsidRPr="005E4484">
              <w:rPr>
                <w:rFonts w:ascii="宋体" w:hAnsi="宋体" w:cs="AdobeFangsongStd-Regular" w:hint="eastAsia"/>
                <w:spacing w:val="-2"/>
                <w:kern w:val="0"/>
                <w:position w:val="-3"/>
                <w:sz w:val="24"/>
                <w:szCs w:val="24"/>
              </w:rPr>
              <w:t>浙江传媒学院乌镇校区</w:t>
            </w:r>
          </w:p>
          <w:p w:rsidR="00423C4C" w:rsidRPr="005E4484" w:rsidRDefault="00C16603" w:rsidP="00423C4C">
            <w:pPr>
              <w:autoSpaceDE w:val="0"/>
              <w:autoSpaceDN w:val="0"/>
              <w:adjustRightInd w:val="0"/>
              <w:spacing w:line="360" w:lineRule="auto"/>
              <w:ind w:right="-20"/>
              <w:rPr>
                <w:rFonts w:ascii="宋体" w:hAnsi="宋体"/>
                <w:sz w:val="24"/>
                <w:szCs w:val="24"/>
              </w:rPr>
            </w:pPr>
            <w:r w:rsidRPr="005E4484">
              <w:rPr>
                <w:rFonts w:ascii="宋体" w:hAnsi="宋体" w:cs="AdobeFangsongStd-Regular" w:hint="eastAsia"/>
                <w:spacing w:val="-2"/>
                <w:kern w:val="0"/>
                <w:position w:val="-3"/>
                <w:sz w:val="24"/>
                <w:szCs w:val="24"/>
              </w:rPr>
              <w:t>现场勘查联系人：</w:t>
            </w:r>
            <w:r w:rsidR="00423C4C" w:rsidRPr="005E4484">
              <w:rPr>
                <w:rFonts w:ascii="宋体" w:hAnsi="宋体" w:hint="eastAsia"/>
                <w:sz w:val="24"/>
                <w:szCs w:val="24"/>
              </w:rPr>
              <w:t>姚彬</w:t>
            </w:r>
          </w:p>
          <w:p w:rsidR="00423C4C" w:rsidRPr="005E4484" w:rsidRDefault="00423C4C" w:rsidP="00423C4C">
            <w:pPr>
              <w:autoSpaceDE w:val="0"/>
              <w:autoSpaceDN w:val="0"/>
              <w:adjustRightInd w:val="0"/>
              <w:spacing w:line="360" w:lineRule="auto"/>
              <w:ind w:right="-20"/>
              <w:rPr>
                <w:rFonts w:ascii="宋体" w:hAnsi="宋体"/>
                <w:sz w:val="24"/>
                <w:szCs w:val="24"/>
              </w:rPr>
            </w:pPr>
            <w:r w:rsidRPr="005E4484">
              <w:rPr>
                <w:rFonts w:ascii="宋体" w:hAnsi="宋体" w:hint="eastAsia"/>
                <w:sz w:val="24"/>
                <w:szCs w:val="24"/>
              </w:rPr>
              <w:t>联系电话（询问）：</w:t>
            </w:r>
            <w:r w:rsidRPr="005E4484">
              <w:rPr>
                <w:rFonts w:ascii="宋体" w:hAnsi="宋体"/>
                <w:sz w:val="24"/>
                <w:szCs w:val="24"/>
              </w:rPr>
              <w:t>13588861553</w:t>
            </w:r>
            <w:r w:rsidRPr="005E4484">
              <w:rPr>
                <w:rFonts w:ascii="宋体" w:hAnsi="宋体" w:hint="eastAsia"/>
                <w:sz w:val="24"/>
                <w:szCs w:val="24"/>
              </w:rPr>
              <w:t xml:space="preserve"> </w:t>
            </w:r>
          </w:p>
          <w:p w:rsidR="005A4041" w:rsidRPr="005E4484" w:rsidRDefault="00C16603" w:rsidP="00C16603">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特别提醒：疫情期间，进入校园需要办理审批手续。请提前与老师联系，提供相关信息。</w:t>
            </w:r>
          </w:p>
          <w:p w:rsidR="00134CDA" w:rsidRPr="005E4484" w:rsidRDefault="00134CDA" w:rsidP="00C16603">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如在踏勘时间后获取采购文件且对项目有疑问的，请电话咨询采购人</w:t>
            </w:r>
            <w:r w:rsidR="002D7B52" w:rsidRPr="005E4484">
              <w:rPr>
                <w:rFonts w:ascii="宋体" w:hAnsi="宋体" w:cs="AdobeFangsongStd-Regular" w:hint="eastAsia"/>
                <w:spacing w:val="-2"/>
                <w:kern w:val="0"/>
                <w:position w:val="-3"/>
                <w:sz w:val="24"/>
                <w:szCs w:val="24"/>
              </w:rPr>
              <w:t>了解情况。</w:t>
            </w:r>
          </w:p>
        </w:tc>
      </w:tr>
      <w:tr w:rsidR="00AE7E07" w:rsidRPr="005E4484">
        <w:trPr>
          <w:tblHeade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一、（九）</w:t>
            </w:r>
          </w:p>
        </w:tc>
        <w:tc>
          <w:tcPr>
            <w:tcW w:w="1423" w:type="dxa"/>
            <w:vAlign w:val="center"/>
          </w:tcPr>
          <w:p w:rsidR="005A4041" w:rsidRPr="005E4484" w:rsidRDefault="005A4041">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投标预备会（答疑会）</w:t>
            </w:r>
          </w:p>
        </w:tc>
        <w:tc>
          <w:tcPr>
            <w:tcW w:w="6582" w:type="dxa"/>
            <w:vAlign w:val="center"/>
          </w:tcPr>
          <w:p w:rsidR="005A4041" w:rsidRPr="005E4484" w:rsidRDefault="005A4041">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sym w:font="Wingdings" w:char="F0FE"/>
            </w:r>
            <w:r w:rsidRPr="005E4484">
              <w:rPr>
                <w:rFonts w:ascii="宋体" w:hAnsi="宋体" w:cs="AdobeFangsongStd-Regular" w:hint="eastAsia"/>
                <w:spacing w:val="-2"/>
                <w:kern w:val="0"/>
                <w:position w:val="-3"/>
                <w:sz w:val="24"/>
                <w:szCs w:val="24"/>
              </w:rPr>
              <w:t>不召开</w:t>
            </w:r>
          </w:p>
          <w:p w:rsidR="005A4041" w:rsidRPr="005E4484" w:rsidRDefault="005A4041">
            <w:pPr>
              <w:spacing w:line="276" w:lineRule="auto"/>
              <w:rPr>
                <w:rFonts w:ascii="宋体" w:hAnsi="宋体" w:cs="AdobeFangsongStd-Regular"/>
                <w:spacing w:val="-2"/>
                <w:kern w:val="0"/>
                <w:position w:val="-3"/>
                <w:sz w:val="24"/>
                <w:szCs w:val="24"/>
              </w:rPr>
            </w:pPr>
            <w:r w:rsidRPr="005E4484">
              <w:rPr>
                <w:rFonts w:ascii="宋体" w:hAnsi="宋体" w:cs="AdobeFangsongStd-Regular" w:hint="eastAsia"/>
                <w:spacing w:val="-2"/>
                <w:kern w:val="0"/>
                <w:position w:val="-3"/>
                <w:sz w:val="24"/>
                <w:szCs w:val="24"/>
              </w:rPr>
              <w:t>□召开  召开时间：      召开地点：</w:t>
            </w:r>
          </w:p>
        </w:tc>
      </w:tr>
      <w:tr w:rsidR="00AE7E07" w:rsidRPr="005E4484">
        <w:trPr>
          <w:tblHeade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一、（十）</w:t>
            </w:r>
          </w:p>
        </w:tc>
        <w:tc>
          <w:tcPr>
            <w:tcW w:w="1423" w:type="dxa"/>
            <w:vAlign w:val="center"/>
          </w:tcPr>
          <w:p w:rsidR="005A4041" w:rsidRPr="005E4484" w:rsidRDefault="005A4041">
            <w:pPr>
              <w:spacing w:line="276" w:lineRule="auto"/>
              <w:rPr>
                <w:rFonts w:ascii="宋体" w:hAnsi="宋体"/>
                <w:sz w:val="24"/>
                <w:szCs w:val="24"/>
              </w:rPr>
            </w:pPr>
            <w:r w:rsidRPr="005E4484">
              <w:rPr>
                <w:rFonts w:ascii="宋体" w:hAnsi="宋体" w:cs="AdobeFangsongStd-Regular" w:hint="eastAsia"/>
                <w:kern w:val="0"/>
                <w:position w:val="-3"/>
                <w:sz w:val="24"/>
                <w:szCs w:val="24"/>
              </w:rPr>
              <w:t>是否</w:t>
            </w:r>
            <w:r w:rsidRPr="005E4484">
              <w:rPr>
                <w:rFonts w:ascii="宋体" w:hAnsi="宋体" w:cs="AdobeFangsongStd-Regular" w:hint="eastAsia"/>
                <w:spacing w:val="-2"/>
                <w:kern w:val="0"/>
                <w:position w:val="-3"/>
                <w:sz w:val="24"/>
                <w:szCs w:val="24"/>
              </w:rPr>
              <w:t>接</w:t>
            </w:r>
            <w:r w:rsidRPr="005E4484">
              <w:rPr>
                <w:rFonts w:ascii="宋体" w:hAnsi="宋体" w:cs="AdobeFangsongStd-Regular" w:hint="eastAsia"/>
                <w:kern w:val="0"/>
                <w:position w:val="-3"/>
                <w:sz w:val="24"/>
                <w:szCs w:val="24"/>
              </w:rPr>
              <w:t>受</w:t>
            </w:r>
            <w:r w:rsidRPr="005E4484">
              <w:rPr>
                <w:rFonts w:ascii="宋体" w:hAnsi="宋体" w:cs="AdobeFangsongStd-Regular" w:hint="eastAsia"/>
                <w:spacing w:val="-2"/>
                <w:kern w:val="0"/>
                <w:position w:val="-3"/>
                <w:sz w:val="24"/>
                <w:szCs w:val="24"/>
              </w:rPr>
              <w:t>联</w:t>
            </w:r>
            <w:r w:rsidRPr="005E4484">
              <w:rPr>
                <w:rFonts w:ascii="宋体" w:hAnsi="宋体" w:cs="AdobeFangsongStd-Regular" w:hint="eastAsia"/>
                <w:kern w:val="0"/>
                <w:position w:val="-3"/>
                <w:sz w:val="24"/>
                <w:szCs w:val="24"/>
              </w:rPr>
              <w:t>合</w:t>
            </w:r>
            <w:r w:rsidRPr="005E4484">
              <w:rPr>
                <w:rFonts w:ascii="宋体" w:hAnsi="宋体" w:cs="AdobeFangsongStd-Regular" w:hint="eastAsia"/>
                <w:spacing w:val="-2"/>
                <w:kern w:val="0"/>
                <w:position w:val="-3"/>
                <w:sz w:val="24"/>
                <w:szCs w:val="24"/>
              </w:rPr>
              <w:t>体</w:t>
            </w:r>
            <w:r w:rsidRPr="005E4484">
              <w:rPr>
                <w:rFonts w:ascii="宋体" w:hAnsi="宋体" w:cs="AdobeFangsongStd-Regular" w:hint="eastAsia"/>
                <w:kern w:val="0"/>
                <w:position w:val="-3"/>
                <w:sz w:val="24"/>
                <w:szCs w:val="24"/>
              </w:rPr>
              <w:t>投标</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lang w:val="zh-CN"/>
              </w:rPr>
            </w:pPr>
            <w:r w:rsidRPr="005E4484">
              <w:rPr>
                <w:rFonts w:ascii="宋体" w:hAnsi="宋体" w:hint="eastAsia"/>
                <w:sz w:val="24"/>
                <w:szCs w:val="24"/>
              </w:rPr>
              <w:t>□</w:t>
            </w:r>
            <w:r w:rsidRPr="005E4484">
              <w:rPr>
                <w:rFonts w:ascii="宋体" w:hAnsi="宋体" w:hint="eastAsia"/>
                <w:sz w:val="24"/>
                <w:szCs w:val="24"/>
                <w:lang w:val="zh-CN"/>
              </w:rPr>
              <w:t>否。</w:t>
            </w:r>
          </w:p>
          <w:p w:rsidR="005A4041" w:rsidRPr="005E4484" w:rsidRDefault="005A4041">
            <w:pPr>
              <w:spacing w:line="276" w:lineRule="auto"/>
              <w:rPr>
                <w:rFonts w:ascii="宋体" w:hAnsi="宋体"/>
                <w:sz w:val="24"/>
                <w:szCs w:val="24"/>
              </w:rPr>
            </w:pPr>
            <w:r w:rsidRPr="005E4484">
              <w:rPr>
                <w:rFonts w:ascii="宋体" w:hAnsi="宋体" w:hint="eastAsia"/>
                <w:sz w:val="24"/>
                <w:szCs w:val="24"/>
              </w:rPr>
              <w:sym w:font="Wingdings" w:char="F0FE"/>
            </w:r>
            <w:r w:rsidRPr="005E4484">
              <w:rPr>
                <w:rFonts w:ascii="宋体" w:hAnsi="宋体" w:hint="eastAsia"/>
                <w:sz w:val="24"/>
                <w:szCs w:val="24"/>
              </w:rPr>
              <w:t>是。</w:t>
            </w:r>
          </w:p>
        </w:tc>
      </w:tr>
      <w:tr w:rsidR="00AE7E07" w:rsidRPr="005E4484">
        <w:trPr>
          <w:tblHeade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一、（十三）8；三、（六）、</w:t>
            </w:r>
          </w:p>
        </w:tc>
        <w:tc>
          <w:tcPr>
            <w:tcW w:w="1423" w:type="dxa"/>
            <w:vAlign w:val="center"/>
          </w:tcPr>
          <w:p w:rsidR="005A4041" w:rsidRPr="005E4484" w:rsidRDefault="005A4041">
            <w:pPr>
              <w:spacing w:line="276" w:lineRule="auto"/>
              <w:jc w:val="left"/>
              <w:rPr>
                <w:rFonts w:ascii="宋体" w:hAnsi="宋体" w:cs="AdobeFangsongStd-Regular"/>
                <w:kern w:val="0"/>
                <w:sz w:val="24"/>
                <w:szCs w:val="24"/>
              </w:rPr>
            </w:pPr>
            <w:r w:rsidRPr="005E4484">
              <w:rPr>
                <w:rFonts w:ascii="宋体" w:hAnsi="宋体" w:cs="AdobeFangsongStd-Regular" w:hint="eastAsia"/>
                <w:kern w:val="0"/>
                <w:sz w:val="24"/>
                <w:szCs w:val="24"/>
              </w:rPr>
              <w:t>是否允许进口产品投标</w:t>
            </w:r>
            <w:r w:rsidRPr="005E4484">
              <w:rPr>
                <w:rFonts w:ascii="宋体" w:hAnsi="宋体" w:hint="eastAsia"/>
                <w:position w:val="-3"/>
                <w:sz w:val="24"/>
                <w:szCs w:val="24"/>
              </w:rPr>
              <w:t>（若为货物项目）</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lang w:val="zh-CN"/>
              </w:rPr>
            </w:pPr>
            <w:r w:rsidRPr="005E4484">
              <w:rPr>
                <w:rFonts w:ascii="宋体" w:hAnsi="宋体" w:hint="eastAsia"/>
                <w:sz w:val="24"/>
                <w:szCs w:val="24"/>
              </w:rPr>
              <w:sym w:font="Wingdings" w:char="F0FE"/>
            </w:r>
            <w:r w:rsidRPr="005E4484">
              <w:rPr>
                <w:rFonts w:ascii="宋体" w:hAnsi="宋体" w:hint="eastAsia"/>
                <w:sz w:val="24"/>
                <w:szCs w:val="24"/>
                <w:lang w:val="zh-CN"/>
              </w:rPr>
              <w:t>不允许。</w:t>
            </w:r>
          </w:p>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□允许，详见招标文件第三部分 项目技术及服务要求。</w:t>
            </w:r>
          </w:p>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□部分允许，详见招标文件第三部分 项目技术及服务要求。</w:t>
            </w:r>
          </w:p>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报价及交货方式：□CIP</w:t>
            </w:r>
            <w:r w:rsidRPr="005E4484">
              <w:rPr>
                <w:rFonts w:ascii="宋体" w:hAnsi="宋体" w:hint="eastAsia"/>
                <w:sz w:val="24"/>
                <w:szCs w:val="24"/>
                <w:lang w:val="zh-CN"/>
              </w:rPr>
              <w:t>/</w:t>
            </w:r>
            <w:r w:rsidRPr="005E4484">
              <w:rPr>
                <w:rFonts w:ascii="宋体" w:hAnsi="宋体" w:hint="eastAsia"/>
                <w:sz w:val="24"/>
                <w:szCs w:val="24"/>
              </w:rPr>
              <w:t>□CIF。</w:t>
            </w:r>
          </w:p>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注：</w:t>
            </w:r>
            <w:proofErr w:type="gramStart"/>
            <w:r w:rsidRPr="005E4484">
              <w:rPr>
                <w:rFonts w:ascii="宋体" w:hAnsi="宋体" w:hint="eastAsia"/>
                <w:sz w:val="24"/>
                <w:szCs w:val="24"/>
              </w:rPr>
              <w:t>若允许</w:t>
            </w:r>
            <w:proofErr w:type="gramEnd"/>
            <w:r w:rsidRPr="005E4484">
              <w:rPr>
                <w:rFonts w:ascii="宋体" w:hAnsi="宋体" w:hint="eastAsia"/>
                <w:sz w:val="24"/>
                <w:szCs w:val="24"/>
              </w:rPr>
              <w:t>进口，优先采购向我国企业转让技术、与我国企业签订消化吸收再创新方案的供应商的进口产品。</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一、（十三） 5、</w:t>
            </w:r>
          </w:p>
        </w:tc>
        <w:tc>
          <w:tcPr>
            <w:tcW w:w="1423" w:type="dxa"/>
            <w:vAlign w:val="center"/>
          </w:tcPr>
          <w:p w:rsidR="005A4041" w:rsidRPr="005E4484" w:rsidRDefault="005A4041">
            <w:pPr>
              <w:spacing w:line="276" w:lineRule="auto"/>
              <w:jc w:val="left"/>
              <w:rPr>
                <w:rFonts w:ascii="宋体" w:hAnsi="宋体" w:cs="AdobeFangsongStd-Regular"/>
                <w:kern w:val="0"/>
                <w:sz w:val="24"/>
                <w:szCs w:val="24"/>
              </w:rPr>
            </w:pPr>
            <w:r w:rsidRPr="005E4484">
              <w:rPr>
                <w:rFonts w:ascii="宋体" w:hAnsi="宋体" w:cs="AdobeFangsongStd-Regular" w:hint="eastAsia"/>
                <w:kern w:val="0"/>
                <w:sz w:val="24"/>
                <w:szCs w:val="24"/>
              </w:rPr>
              <w:t>是否资格入围项目</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lang w:val="zh-CN"/>
              </w:rPr>
            </w:pPr>
            <w:r w:rsidRPr="005E4484">
              <w:rPr>
                <w:rFonts w:ascii="宋体" w:hAnsi="宋体" w:hint="eastAsia"/>
                <w:sz w:val="24"/>
                <w:szCs w:val="24"/>
              </w:rPr>
              <w:sym w:font="Wingdings" w:char="F0FE"/>
            </w:r>
            <w:r w:rsidRPr="005E4484">
              <w:rPr>
                <w:rFonts w:ascii="宋体" w:hAnsi="宋体" w:hint="eastAsia"/>
                <w:sz w:val="24"/>
                <w:szCs w:val="24"/>
                <w:lang w:val="zh-CN"/>
              </w:rPr>
              <w:t>否。</w:t>
            </w:r>
          </w:p>
          <w:p w:rsidR="005A4041" w:rsidRPr="005E4484" w:rsidRDefault="005A4041">
            <w:pPr>
              <w:autoSpaceDE w:val="0"/>
              <w:autoSpaceDN w:val="0"/>
              <w:adjustRightInd w:val="0"/>
              <w:spacing w:line="276" w:lineRule="auto"/>
              <w:ind w:right="-20"/>
              <w:rPr>
                <w:rFonts w:ascii="宋体" w:hAnsi="宋体"/>
                <w:sz w:val="24"/>
                <w:szCs w:val="24"/>
                <w:lang w:val="zh-CN"/>
              </w:rPr>
            </w:pPr>
            <w:r w:rsidRPr="005E4484">
              <w:rPr>
                <w:rFonts w:ascii="宋体" w:hAnsi="宋体" w:hint="eastAsia"/>
                <w:sz w:val="24"/>
                <w:szCs w:val="24"/>
              </w:rPr>
              <w:t>□是  入围家数：</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三、（一）1-3、</w:t>
            </w:r>
          </w:p>
        </w:tc>
        <w:tc>
          <w:tcPr>
            <w:tcW w:w="1423" w:type="dxa"/>
            <w:vAlign w:val="center"/>
          </w:tcPr>
          <w:p w:rsidR="005A4041" w:rsidRPr="005E4484" w:rsidRDefault="005A4041">
            <w:pPr>
              <w:spacing w:line="276" w:lineRule="auto"/>
              <w:jc w:val="left"/>
              <w:rPr>
                <w:rFonts w:ascii="宋体" w:hAnsi="宋体" w:cs="AdobeFangsongStd-Regular"/>
                <w:b/>
                <w:kern w:val="0"/>
                <w:sz w:val="24"/>
                <w:szCs w:val="24"/>
              </w:rPr>
            </w:pPr>
            <w:r w:rsidRPr="005E4484">
              <w:rPr>
                <w:rFonts w:ascii="宋体" w:hAnsi="宋体" w:cs="AdobeFangsongStd-Regular" w:hint="eastAsia"/>
                <w:b/>
                <w:kern w:val="0"/>
                <w:sz w:val="24"/>
                <w:szCs w:val="24"/>
              </w:rPr>
              <w:t>投标文件组成</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完整的《投标文件》由“资格文件”、“商务、技术文件”和“报价文件”三个部分组成。</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三、（二）1-8、</w:t>
            </w:r>
          </w:p>
        </w:tc>
        <w:tc>
          <w:tcPr>
            <w:tcW w:w="1423" w:type="dxa"/>
            <w:vAlign w:val="center"/>
          </w:tcPr>
          <w:p w:rsidR="005A4041" w:rsidRPr="005E4484" w:rsidRDefault="005A4041">
            <w:pPr>
              <w:spacing w:line="276" w:lineRule="auto"/>
              <w:jc w:val="left"/>
              <w:rPr>
                <w:rFonts w:ascii="宋体" w:hAnsi="宋体" w:cs="AdobeFangsongStd-Regular"/>
                <w:b/>
                <w:kern w:val="0"/>
                <w:sz w:val="24"/>
                <w:szCs w:val="24"/>
              </w:rPr>
            </w:pPr>
            <w:r w:rsidRPr="005E4484">
              <w:rPr>
                <w:rFonts w:ascii="宋体" w:hAnsi="宋体" w:cs="AdobeFangsongStd-Regular" w:hint="eastAsia"/>
                <w:b/>
                <w:kern w:val="0"/>
                <w:sz w:val="24"/>
                <w:szCs w:val="24"/>
              </w:rPr>
              <w:t>投标文件编制</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rPr>
            </w:pPr>
            <w:r w:rsidRPr="005E4484">
              <w:rPr>
                <w:rFonts w:ascii="宋体" w:hAnsi="宋体" w:hint="eastAsia"/>
                <w:sz w:val="24"/>
                <w:szCs w:val="24"/>
              </w:rPr>
              <w:t>供应商应先安装“政</w:t>
            </w:r>
            <w:proofErr w:type="gramStart"/>
            <w:r w:rsidRPr="005E4484">
              <w:rPr>
                <w:rFonts w:ascii="宋体" w:hAnsi="宋体" w:hint="eastAsia"/>
                <w:sz w:val="24"/>
                <w:szCs w:val="24"/>
              </w:rPr>
              <w:t>采云</w:t>
            </w:r>
            <w:proofErr w:type="gramEnd"/>
            <w:r w:rsidRPr="005E4484">
              <w:rPr>
                <w:rFonts w:ascii="宋体" w:hAnsi="宋体" w:hint="eastAsia"/>
                <w:sz w:val="24"/>
                <w:szCs w:val="24"/>
              </w:rPr>
              <w:t>电子交易客户端”，并按照本招标文件和“政府采购云平台”的要求，通过“政</w:t>
            </w:r>
            <w:proofErr w:type="gramStart"/>
            <w:r w:rsidRPr="005E4484">
              <w:rPr>
                <w:rFonts w:ascii="宋体" w:hAnsi="宋体" w:hint="eastAsia"/>
                <w:sz w:val="24"/>
                <w:szCs w:val="24"/>
              </w:rPr>
              <w:t>采云</w:t>
            </w:r>
            <w:proofErr w:type="gramEnd"/>
            <w:r w:rsidRPr="005E4484">
              <w:rPr>
                <w:rFonts w:ascii="宋体" w:hAnsi="宋体" w:hint="eastAsia"/>
                <w:sz w:val="24"/>
                <w:szCs w:val="24"/>
              </w:rPr>
              <w:t>电子交易客户端”编制并加密投标文件。</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三、（三）1-3、</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投标文件签章</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公章采用单位CA章或单位公章。</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三、（四）</w:t>
            </w:r>
            <w:r w:rsidRPr="005E4484">
              <w:rPr>
                <w:rFonts w:ascii="宋体" w:hAnsi="宋体" w:hint="eastAsia"/>
                <w:sz w:val="24"/>
                <w:szCs w:val="24"/>
              </w:rPr>
              <w:lastRenderedPageBreak/>
              <w:t>1-3、</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lastRenderedPageBreak/>
              <w:t>投标文件形</w:t>
            </w:r>
            <w:r w:rsidRPr="005E4484">
              <w:rPr>
                <w:rFonts w:ascii="宋体" w:hAnsi="宋体" w:cs="AdobeFangsongStd-Regular" w:hint="eastAsia"/>
                <w:b/>
                <w:kern w:val="0"/>
                <w:position w:val="-5"/>
                <w:sz w:val="24"/>
                <w:szCs w:val="24"/>
              </w:rPr>
              <w:lastRenderedPageBreak/>
              <w:t>式</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lastRenderedPageBreak/>
              <w:sym w:font="Wingdings" w:char="F0FE"/>
            </w:r>
            <w:r w:rsidRPr="005E4484">
              <w:rPr>
                <w:rFonts w:ascii="宋体" w:hAnsi="宋体" w:cs="宋体" w:hint="eastAsia"/>
                <w:sz w:val="24"/>
              </w:rPr>
              <w:t>电子投标文件（包括“电子加密投标文件”和“备份投标文</w:t>
            </w:r>
            <w:r w:rsidRPr="005E4484">
              <w:rPr>
                <w:rFonts w:ascii="宋体" w:hAnsi="宋体" w:cs="宋体" w:hint="eastAsia"/>
                <w:sz w:val="24"/>
              </w:rPr>
              <w:lastRenderedPageBreak/>
              <w:t>件”，在投标文件编制完成后同时生成）；</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（1）“电子加密投标文件”是指通过“政</w:t>
            </w:r>
            <w:proofErr w:type="gramStart"/>
            <w:r w:rsidRPr="005E4484">
              <w:rPr>
                <w:rFonts w:ascii="宋体" w:hAnsi="宋体" w:cs="宋体" w:hint="eastAsia"/>
                <w:sz w:val="24"/>
              </w:rPr>
              <w:t>采云</w:t>
            </w:r>
            <w:proofErr w:type="gramEnd"/>
            <w:r w:rsidRPr="005E4484">
              <w:rPr>
                <w:rFonts w:ascii="宋体" w:hAnsi="宋体" w:cs="宋体" w:hint="eastAsia"/>
                <w:sz w:val="24"/>
              </w:rPr>
              <w:t>电子交易客户端”完成投标文件编制后生成并加密的数据电文形式的投标文件。</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（2）“备份投标文件”是指与“电子加密投标文件”同时生成的数据电文形式的电子文件（备份投标文件），其他方式编制的备份投标文件视为无效备份投标文件。</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lastRenderedPageBreak/>
              <w:t>三、（五）1、</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投标文件份数</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（1）“电子加密投标文件”：在线上传递交一份。</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（2）“备份投标文件”一份；（包含以介质（U盘）存储的电子版备份投标文件一份）</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以上（2）以E</w:t>
            </w:r>
            <w:r w:rsidRPr="005E4484">
              <w:rPr>
                <w:rFonts w:ascii="宋体" w:hAnsi="宋体" w:cs="宋体"/>
                <w:sz w:val="24"/>
              </w:rPr>
              <w:t>MS</w:t>
            </w:r>
            <w:r w:rsidRPr="005E4484">
              <w:rPr>
                <w:rFonts w:ascii="宋体" w:hAnsi="宋体" w:cs="宋体" w:hint="eastAsia"/>
                <w:sz w:val="24"/>
              </w:rPr>
              <w:t>邮寄形式或派人现场递交形式提交：密封包装后投标截止时间前递交一份（地址：杭州市</w:t>
            </w:r>
            <w:proofErr w:type="gramStart"/>
            <w:r w:rsidRPr="005E4484">
              <w:rPr>
                <w:rFonts w:ascii="宋体" w:hAnsi="宋体" w:cs="宋体" w:hint="eastAsia"/>
                <w:sz w:val="24"/>
              </w:rPr>
              <w:t>文晖路4</w:t>
            </w:r>
            <w:r w:rsidRPr="005E4484">
              <w:rPr>
                <w:rFonts w:ascii="宋体" w:hAnsi="宋体" w:cs="宋体"/>
                <w:sz w:val="24"/>
              </w:rPr>
              <w:t>2</w:t>
            </w:r>
            <w:r w:rsidRPr="005E4484">
              <w:rPr>
                <w:rFonts w:ascii="宋体" w:hAnsi="宋体" w:cs="宋体" w:hint="eastAsia"/>
                <w:sz w:val="24"/>
              </w:rPr>
              <w:t>号</w:t>
            </w:r>
            <w:proofErr w:type="gramEnd"/>
            <w:r w:rsidRPr="005E4484">
              <w:rPr>
                <w:rFonts w:ascii="宋体" w:hAnsi="宋体" w:cs="宋体" w:hint="eastAsia"/>
                <w:sz w:val="24"/>
              </w:rPr>
              <w:t>现代置业大厦西楼1</w:t>
            </w:r>
            <w:r w:rsidRPr="005E4484">
              <w:rPr>
                <w:rFonts w:ascii="宋体" w:hAnsi="宋体" w:cs="宋体"/>
                <w:sz w:val="24"/>
              </w:rPr>
              <w:t>80</w:t>
            </w:r>
            <w:r w:rsidRPr="005E4484">
              <w:rPr>
                <w:rFonts w:ascii="宋体" w:hAnsi="宋体" w:cs="宋体" w:hint="eastAsia"/>
                <w:sz w:val="24"/>
              </w:rPr>
              <w:t>1室，娄琼瑶收，电话：13606624810）。</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三、（七）1、</w:t>
            </w:r>
          </w:p>
        </w:tc>
        <w:tc>
          <w:tcPr>
            <w:tcW w:w="1423" w:type="dxa"/>
            <w:vAlign w:val="center"/>
          </w:tcPr>
          <w:p w:rsidR="005A4041" w:rsidRPr="005E4484" w:rsidRDefault="005A4041">
            <w:pPr>
              <w:autoSpaceDE w:val="0"/>
              <w:autoSpaceDN w:val="0"/>
              <w:adjustRightInd w:val="0"/>
              <w:spacing w:line="276" w:lineRule="auto"/>
              <w:ind w:right="-20"/>
              <w:rPr>
                <w:rFonts w:ascii="宋体" w:hAnsi="宋体"/>
                <w:kern w:val="0"/>
                <w:sz w:val="24"/>
                <w:szCs w:val="24"/>
              </w:rPr>
            </w:pPr>
            <w:r w:rsidRPr="005E4484">
              <w:rPr>
                <w:rFonts w:ascii="宋体" w:hAnsi="宋体" w:cs="AdobeFangsongStd-Regular" w:hint="eastAsia"/>
                <w:kern w:val="0"/>
                <w:position w:val="-3"/>
                <w:sz w:val="24"/>
                <w:szCs w:val="24"/>
              </w:rPr>
              <w:t>投标</w:t>
            </w:r>
            <w:r w:rsidRPr="005E4484">
              <w:rPr>
                <w:rFonts w:ascii="宋体" w:hAnsi="宋体" w:cs="AdobeFangsongStd-Regular" w:hint="eastAsia"/>
                <w:spacing w:val="-2"/>
                <w:kern w:val="0"/>
                <w:position w:val="-3"/>
                <w:sz w:val="24"/>
                <w:szCs w:val="24"/>
              </w:rPr>
              <w:t>文</w:t>
            </w:r>
            <w:r w:rsidRPr="005E4484">
              <w:rPr>
                <w:rFonts w:ascii="宋体" w:hAnsi="宋体" w:cs="AdobeFangsongStd-Regular" w:hint="eastAsia"/>
                <w:kern w:val="0"/>
                <w:position w:val="-3"/>
                <w:sz w:val="24"/>
                <w:szCs w:val="24"/>
              </w:rPr>
              <w:t>件</w:t>
            </w:r>
            <w:r w:rsidRPr="005E4484">
              <w:rPr>
                <w:rFonts w:ascii="宋体" w:hAnsi="宋体" w:cs="AdobeFangsongStd-Regular" w:hint="eastAsia"/>
                <w:spacing w:val="-2"/>
                <w:kern w:val="0"/>
                <w:position w:val="-3"/>
                <w:sz w:val="24"/>
                <w:szCs w:val="24"/>
              </w:rPr>
              <w:t>有</w:t>
            </w:r>
            <w:r w:rsidRPr="005E4484">
              <w:rPr>
                <w:rFonts w:ascii="宋体" w:hAnsi="宋体" w:cs="AdobeFangsongStd-Regular" w:hint="eastAsia"/>
                <w:kern w:val="0"/>
                <w:position w:val="-3"/>
                <w:sz w:val="24"/>
                <w:szCs w:val="24"/>
              </w:rPr>
              <w:t>效期</w:t>
            </w:r>
          </w:p>
        </w:tc>
        <w:tc>
          <w:tcPr>
            <w:tcW w:w="6582" w:type="dxa"/>
            <w:vAlign w:val="center"/>
          </w:tcPr>
          <w:p w:rsidR="005A4041" w:rsidRPr="005E4484" w:rsidRDefault="005A4041">
            <w:pPr>
              <w:autoSpaceDE w:val="0"/>
              <w:autoSpaceDN w:val="0"/>
              <w:adjustRightInd w:val="0"/>
              <w:spacing w:line="276" w:lineRule="auto"/>
              <w:ind w:right="-20"/>
              <w:rPr>
                <w:rFonts w:ascii="宋体" w:hAnsi="宋体"/>
                <w:kern w:val="0"/>
                <w:sz w:val="24"/>
                <w:szCs w:val="24"/>
              </w:rPr>
            </w:pPr>
            <w:r w:rsidRPr="005E4484">
              <w:rPr>
                <w:rFonts w:ascii="宋体" w:hAnsi="宋体" w:cs="AdobeFangsongStd-Regular" w:hint="eastAsia"/>
                <w:kern w:val="0"/>
                <w:position w:val="-2"/>
                <w:sz w:val="24"/>
                <w:szCs w:val="24"/>
              </w:rPr>
              <w:t>自投</w:t>
            </w:r>
            <w:r w:rsidRPr="005E4484">
              <w:rPr>
                <w:rFonts w:ascii="宋体" w:hAnsi="宋体" w:cs="AdobeFangsongStd-Regular" w:hint="eastAsia"/>
                <w:spacing w:val="-2"/>
                <w:kern w:val="0"/>
                <w:position w:val="-2"/>
                <w:sz w:val="24"/>
                <w:szCs w:val="24"/>
              </w:rPr>
              <w:t>标</w:t>
            </w:r>
            <w:r w:rsidRPr="005E4484">
              <w:rPr>
                <w:rFonts w:ascii="宋体" w:hAnsi="宋体" w:cs="AdobeFangsongStd-Regular" w:hint="eastAsia"/>
                <w:kern w:val="0"/>
                <w:position w:val="-2"/>
                <w:sz w:val="24"/>
                <w:szCs w:val="24"/>
              </w:rPr>
              <w:t>截</w:t>
            </w:r>
            <w:r w:rsidRPr="005E4484">
              <w:rPr>
                <w:rFonts w:ascii="宋体" w:hAnsi="宋体" w:cs="AdobeFangsongStd-Regular" w:hint="eastAsia"/>
                <w:spacing w:val="-2"/>
                <w:kern w:val="0"/>
                <w:position w:val="-2"/>
                <w:sz w:val="24"/>
                <w:szCs w:val="24"/>
              </w:rPr>
              <w:t>止</w:t>
            </w:r>
            <w:r w:rsidRPr="005E4484">
              <w:rPr>
                <w:rFonts w:ascii="宋体" w:hAnsi="宋体" w:cs="AdobeFangsongStd-Regular" w:hint="eastAsia"/>
                <w:kern w:val="0"/>
                <w:position w:val="-2"/>
                <w:sz w:val="24"/>
                <w:szCs w:val="24"/>
              </w:rPr>
              <w:t>时</w:t>
            </w:r>
            <w:r w:rsidRPr="005E4484">
              <w:rPr>
                <w:rFonts w:ascii="宋体" w:hAnsi="宋体" w:cs="AdobeFangsongStd-Regular" w:hint="eastAsia"/>
                <w:spacing w:val="-2"/>
                <w:kern w:val="0"/>
                <w:position w:val="-2"/>
                <w:sz w:val="24"/>
                <w:szCs w:val="24"/>
              </w:rPr>
              <w:t>间</w:t>
            </w:r>
            <w:r w:rsidRPr="005E4484">
              <w:rPr>
                <w:rFonts w:ascii="宋体" w:hAnsi="宋体" w:cs="AdobeFangsongStd-Regular" w:hint="eastAsia"/>
                <w:kern w:val="0"/>
                <w:position w:val="-2"/>
                <w:sz w:val="24"/>
                <w:szCs w:val="24"/>
              </w:rPr>
              <w:t>起不少于</w:t>
            </w:r>
            <w:r w:rsidRPr="005E4484">
              <w:rPr>
                <w:rFonts w:ascii="宋体" w:hAnsi="宋体" w:cs="Arial" w:hint="eastAsia"/>
                <w:spacing w:val="-2"/>
                <w:kern w:val="0"/>
                <w:position w:val="-2"/>
                <w:sz w:val="24"/>
                <w:szCs w:val="24"/>
              </w:rPr>
              <w:t>90</w:t>
            </w:r>
            <w:r w:rsidRPr="005E4484">
              <w:rPr>
                <w:rFonts w:ascii="宋体" w:hAnsi="宋体" w:cs="AdobeFangsongStd-Regular" w:hint="eastAsia"/>
                <w:spacing w:val="-2"/>
                <w:kern w:val="0"/>
                <w:position w:val="-2"/>
                <w:sz w:val="24"/>
                <w:szCs w:val="24"/>
              </w:rPr>
              <w:t>天。</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四、（一）1、</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投标文件的上传和递交</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（1）“电子加密投标文件”的上传、递交：</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a.投标供应商应在投标截止时间前将“电子加密投标文件”成功上传递交至“政府采购云平台”，否则投标无效（即投标截止时间以后上传递交的投标文件将被“政府采购云平台”拒收）。</w:t>
            </w:r>
          </w:p>
          <w:p w:rsidR="005A4041" w:rsidRPr="005E4484" w:rsidRDefault="005A4041">
            <w:pPr>
              <w:adjustRightInd w:val="0"/>
              <w:snapToGrid w:val="0"/>
              <w:spacing w:line="276" w:lineRule="auto"/>
              <w:rPr>
                <w:rFonts w:ascii="宋体" w:hAnsi="宋体" w:cs="宋体"/>
                <w:sz w:val="24"/>
              </w:rPr>
            </w:pPr>
            <w:proofErr w:type="gramStart"/>
            <w:r w:rsidRPr="005E4484">
              <w:rPr>
                <w:rFonts w:ascii="宋体" w:hAnsi="宋体" w:cs="宋体" w:hint="eastAsia"/>
                <w:sz w:val="24"/>
              </w:rPr>
              <w:t>b</w:t>
            </w:r>
            <w:proofErr w:type="gramEnd"/>
            <w:r w:rsidRPr="005E4484">
              <w:rPr>
                <w:rFonts w:ascii="宋体" w:hAnsi="宋体" w:cs="宋体" w:hint="eastAsia"/>
                <w:sz w:val="24"/>
              </w:rPr>
              <w:t>.“电子加密投标文件</w:t>
            </w:r>
            <w:proofErr w:type="gramStart"/>
            <w:r w:rsidRPr="005E4484">
              <w:rPr>
                <w:rFonts w:ascii="宋体" w:hAnsi="宋体" w:cs="宋体" w:hint="eastAsia"/>
                <w:sz w:val="24"/>
              </w:rPr>
              <w:t>”</w:t>
            </w:r>
            <w:proofErr w:type="gramEnd"/>
            <w:r w:rsidRPr="005E4484">
              <w:rPr>
                <w:rFonts w:ascii="宋体" w:hAnsi="宋体" w:cs="宋体" w:hint="eastAsia"/>
                <w:sz w:val="24"/>
              </w:rPr>
              <w:t>成功上传递交后，供应商可自行打印投标文件接收回执。</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（2）“备份投标文件”的密封包装、递交：</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a.投标供应商在“政府采购云平台”完成“电子加密投标文件”的上传递交后，还可以（EMS邮寄形式或派人现场递交）在投标截止时间前递交以介质（U盘）存储的 “备份投标文件”（一份）；</w:t>
            </w:r>
          </w:p>
          <w:p w:rsidR="005A4041" w:rsidRPr="005E4484" w:rsidRDefault="005A4041">
            <w:pPr>
              <w:adjustRightInd w:val="0"/>
              <w:snapToGrid w:val="0"/>
              <w:spacing w:line="276" w:lineRule="auto"/>
              <w:rPr>
                <w:rFonts w:ascii="宋体" w:hAnsi="宋体" w:cs="宋体"/>
                <w:sz w:val="24"/>
              </w:rPr>
            </w:pPr>
            <w:proofErr w:type="gramStart"/>
            <w:r w:rsidRPr="005E4484">
              <w:rPr>
                <w:rFonts w:ascii="宋体" w:hAnsi="宋体" w:cs="宋体" w:hint="eastAsia"/>
                <w:sz w:val="24"/>
              </w:rPr>
              <w:t>b</w:t>
            </w:r>
            <w:proofErr w:type="gramEnd"/>
            <w:r w:rsidRPr="005E4484">
              <w:rPr>
                <w:rFonts w:ascii="宋体" w:hAnsi="宋体" w:cs="宋体" w:hint="eastAsia"/>
                <w:sz w:val="24"/>
              </w:rPr>
              <w:t>.“备份投标文件</w:t>
            </w:r>
            <w:proofErr w:type="gramStart"/>
            <w:r w:rsidRPr="005E4484">
              <w:rPr>
                <w:rFonts w:ascii="宋体" w:hAnsi="宋体" w:cs="宋体" w:hint="eastAsia"/>
                <w:sz w:val="24"/>
              </w:rPr>
              <w:t>”</w:t>
            </w:r>
            <w:proofErr w:type="gramEnd"/>
            <w:r w:rsidRPr="005E4484">
              <w:rPr>
                <w:rFonts w:ascii="宋体" w:hAnsi="宋体" w:cs="宋体" w:hint="eastAsia"/>
                <w:sz w:val="24"/>
              </w:rPr>
              <w:t>应当密封包装，并在包装上标注投标项目名称、投标单位名称并加盖公章。没有密封包装或者逾期送达至投标地点的“备份投标文件”将不予接收；</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四、（二）1、</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电子加密投标文件的解密和异常情</w:t>
            </w:r>
            <w:r w:rsidRPr="005E4484">
              <w:rPr>
                <w:rFonts w:ascii="宋体" w:hAnsi="宋体" w:cs="AdobeFangsongStd-Regular" w:hint="eastAsia"/>
                <w:b/>
                <w:kern w:val="0"/>
                <w:position w:val="-5"/>
                <w:sz w:val="24"/>
                <w:szCs w:val="24"/>
              </w:rPr>
              <w:lastRenderedPageBreak/>
              <w:t>况处理</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lastRenderedPageBreak/>
              <w:t>（1）开标后，招标组织机构将向各投标供应商发出“电子加密投标文件”的解密通知，各投标供应商代表应当在接到解密通知后30分钟内自行完成“电子加密投标文件”的在线解密。</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lastRenderedPageBreak/>
              <w:t>（2）通过“政府采购云平台”成功上传递交的“电子加密投标文件”</w:t>
            </w:r>
            <w:r w:rsidRPr="005E4484">
              <w:rPr>
                <w:rFonts w:hint="eastAsia"/>
              </w:rPr>
              <w:t xml:space="preserve"> </w:t>
            </w:r>
            <w:r w:rsidRPr="005E4484">
              <w:rPr>
                <w:rFonts w:ascii="宋体" w:hAnsi="宋体" w:cs="宋体" w:hint="eastAsia"/>
                <w:sz w:val="24"/>
              </w:rPr>
              <w:t>已按时解密的，“备份投标文件”自动失效。</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通过“政府采购云平台”成功上传递交的“电子加密投标文件”无法按时解密的，投标供应商如按规定递交了“备份投标文件”的，以“备份投标文件”为依据（由招标组织机构按“政府采购云平台”操作规范将“备份投标文件”上传至“政府采购云平台”，上</w:t>
            </w:r>
            <w:proofErr w:type="gramStart"/>
            <w:r w:rsidRPr="005E4484">
              <w:rPr>
                <w:rFonts w:ascii="宋体" w:hAnsi="宋体" w:cs="宋体" w:hint="eastAsia"/>
                <w:sz w:val="24"/>
              </w:rPr>
              <w:t>传成功</w:t>
            </w:r>
            <w:proofErr w:type="gramEnd"/>
            <w:r w:rsidRPr="005E4484">
              <w:rPr>
                <w:rFonts w:ascii="宋体" w:hAnsi="宋体" w:cs="宋体" w:hint="eastAsia"/>
                <w:sz w:val="24"/>
              </w:rPr>
              <w:t>后，“电子加密投标文件”自动失效），否则视为投标文件撤回。</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（3）投标截止时间前，投标供应商仅递交了“备份投标文件”而未将电子加密投标文件上传至“政府采购云平台”的，投标无效。</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lastRenderedPageBreak/>
              <w:t>四、（三）1、</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投标文件的补充、修改或撤回</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（2）投标截止时间后，投标供应商不得撤回、修改投标文件。</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四、（四）1、</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cs="AdobeFangsongStd-Regular" w:hint="eastAsia"/>
                <w:b/>
                <w:kern w:val="0"/>
                <w:position w:val="-5"/>
                <w:sz w:val="24"/>
                <w:szCs w:val="24"/>
              </w:rPr>
              <w:t>投标文件的备选方案</w:t>
            </w:r>
          </w:p>
        </w:tc>
        <w:tc>
          <w:tcPr>
            <w:tcW w:w="6582" w:type="dxa"/>
            <w:vAlign w:val="center"/>
          </w:tcPr>
          <w:p w:rsidR="005A4041" w:rsidRPr="005E4484" w:rsidRDefault="005A4041">
            <w:pPr>
              <w:adjustRightInd w:val="0"/>
              <w:snapToGrid w:val="0"/>
              <w:spacing w:line="276" w:lineRule="auto"/>
              <w:rPr>
                <w:rFonts w:ascii="宋体" w:hAnsi="宋体" w:cs="宋体"/>
                <w:sz w:val="24"/>
              </w:rPr>
            </w:pPr>
            <w:r w:rsidRPr="005E4484">
              <w:rPr>
                <w:rFonts w:ascii="宋体" w:hAnsi="宋体" w:cs="宋体" w:hint="eastAsia"/>
                <w:sz w:val="24"/>
              </w:rPr>
              <w:t>投标供应商不得递交任何的投标备选（替代）方案，否则其投标文件将作无效标处理。与“电子加密投标文件”同时生成的“备份投标文件”不是投标备选（替代）方案。</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四、（五）</w:t>
            </w:r>
          </w:p>
        </w:tc>
        <w:tc>
          <w:tcPr>
            <w:tcW w:w="1423" w:type="dxa"/>
            <w:vAlign w:val="center"/>
          </w:tcPr>
          <w:p w:rsidR="005A4041" w:rsidRPr="005E4484" w:rsidRDefault="005A4041">
            <w:pPr>
              <w:spacing w:line="276" w:lineRule="auto"/>
              <w:rPr>
                <w:rFonts w:ascii="宋体" w:hAnsi="宋体" w:cs="AdobeFangsongStd-Regular"/>
                <w:b/>
                <w:kern w:val="0"/>
                <w:position w:val="-5"/>
                <w:sz w:val="24"/>
                <w:szCs w:val="24"/>
              </w:rPr>
            </w:pPr>
            <w:r w:rsidRPr="005E4484">
              <w:rPr>
                <w:rFonts w:ascii="宋体" w:hAnsi="宋体" w:hint="eastAsia"/>
                <w:b/>
                <w:sz w:val="24"/>
                <w:szCs w:val="24"/>
              </w:rPr>
              <w:t>在线投标响应（电子投标）说明</w:t>
            </w:r>
          </w:p>
        </w:tc>
        <w:tc>
          <w:tcPr>
            <w:tcW w:w="6582" w:type="dxa"/>
            <w:vAlign w:val="center"/>
          </w:tcPr>
          <w:p w:rsidR="005A4041" w:rsidRPr="005E4484" w:rsidRDefault="005A4041">
            <w:pPr>
              <w:autoSpaceDE w:val="0"/>
              <w:autoSpaceDN w:val="0"/>
              <w:adjustRightInd w:val="0"/>
              <w:spacing w:line="276" w:lineRule="auto"/>
              <w:ind w:right="-20"/>
              <w:rPr>
                <w:rFonts w:ascii="宋体" w:hAnsi="宋体"/>
                <w:b/>
                <w:snapToGrid w:val="0"/>
                <w:kern w:val="10"/>
                <w:sz w:val="24"/>
                <w:szCs w:val="24"/>
                <w:u w:val="single"/>
              </w:rPr>
            </w:pPr>
            <w:r w:rsidRPr="005E4484">
              <w:rPr>
                <w:rFonts w:ascii="宋体" w:hAnsi="宋体" w:hint="eastAsia"/>
                <w:b/>
                <w:snapToGrid w:val="0"/>
                <w:kern w:val="10"/>
                <w:sz w:val="24"/>
                <w:szCs w:val="24"/>
                <w:u w:val="single"/>
              </w:rPr>
              <w:t>1、本项目通过“政府采购云平台（</w:t>
            </w:r>
            <w:r w:rsidRPr="005E4484">
              <w:rPr>
                <w:rFonts w:ascii="宋体" w:hAnsi="宋体"/>
                <w:b/>
                <w:snapToGrid w:val="0"/>
                <w:kern w:val="10"/>
                <w:sz w:val="24"/>
                <w:szCs w:val="24"/>
                <w:u w:val="single"/>
              </w:rPr>
              <w:t>www.</w:t>
            </w:r>
            <w:r w:rsidRPr="005E4484">
              <w:rPr>
                <w:rFonts w:ascii="宋体" w:hAnsi="宋体" w:hint="eastAsia"/>
                <w:b/>
                <w:snapToGrid w:val="0"/>
                <w:kern w:val="10"/>
                <w:sz w:val="24"/>
                <w:szCs w:val="24"/>
                <w:u w:val="single"/>
              </w:rPr>
              <w:t>zcy</w:t>
            </w:r>
            <w:r w:rsidRPr="005E4484">
              <w:rPr>
                <w:rFonts w:ascii="宋体" w:hAnsi="宋体"/>
                <w:b/>
                <w:snapToGrid w:val="0"/>
                <w:kern w:val="10"/>
                <w:sz w:val="24"/>
                <w:szCs w:val="24"/>
                <w:u w:val="single"/>
              </w:rPr>
              <w:t>gov.cn</w:t>
            </w:r>
            <w:r w:rsidRPr="005E4484">
              <w:rPr>
                <w:rFonts w:ascii="宋体" w:hAnsi="宋体" w:hint="eastAsia"/>
                <w:b/>
                <w:snapToGrid w:val="0"/>
                <w:kern w:val="10"/>
                <w:sz w:val="24"/>
                <w:szCs w:val="24"/>
                <w:u w:val="single"/>
              </w:rPr>
              <w:t>）”实行在线投标响应（电子投标），供应商应先安装“政</w:t>
            </w:r>
            <w:proofErr w:type="gramStart"/>
            <w:r w:rsidRPr="005E4484">
              <w:rPr>
                <w:rFonts w:ascii="宋体" w:hAnsi="宋体" w:hint="eastAsia"/>
                <w:b/>
                <w:snapToGrid w:val="0"/>
                <w:kern w:val="10"/>
                <w:sz w:val="24"/>
                <w:szCs w:val="24"/>
                <w:u w:val="single"/>
              </w:rPr>
              <w:t>采云</w:t>
            </w:r>
            <w:proofErr w:type="gramEnd"/>
            <w:r w:rsidRPr="005E4484">
              <w:rPr>
                <w:rFonts w:ascii="宋体" w:hAnsi="宋体" w:hint="eastAsia"/>
                <w:b/>
                <w:snapToGrid w:val="0"/>
                <w:kern w:val="10"/>
                <w:sz w:val="24"/>
                <w:szCs w:val="24"/>
                <w:u w:val="single"/>
              </w:rPr>
              <w:t>电子交易客户端”，并按照本招标文件和“政府采购云平台”的要求，通过“政</w:t>
            </w:r>
            <w:proofErr w:type="gramStart"/>
            <w:r w:rsidRPr="005E4484">
              <w:rPr>
                <w:rFonts w:ascii="宋体" w:hAnsi="宋体" w:hint="eastAsia"/>
                <w:b/>
                <w:snapToGrid w:val="0"/>
                <w:kern w:val="10"/>
                <w:sz w:val="24"/>
                <w:szCs w:val="24"/>
                <w:u w:val="single"/>
              </w:rPr>
              <w:t>采云</w:t>
            </w:r>
            <w:proofErr w:type="gramEnd"/>
            <w:r w:rsidRPr="005E4484">
              <w:rPr>
                <w:rFonts w:ascii="宋体" w:hAnsi="宋体" w:hint="eastAsia"/>
                <w:b/>
                <w:snapToGrid w:val="0"/>
                <w:kern w:val="10"/>
                <w:sz w:val="24"/>
                <w:szCs w:val="24"/>
                <w:u w:val="single"/>
              </w:rPr>
              <w:t>电子交易客户端”编制并加密投标文件。供应商未按规定加密的投标文件，“政府采购云平台”将予以拒收。</w:t>
            </w:r>
          </w:p>
          <w:p w:rsidR="005A4041" w:rsidRPr="005E4484" w:rsidRDefault="005A4041">
            <w:pPr>
              <w:autoSpaceDE w:val="0"/>
              <w:autoSpaceDN w:val="0"/>
              <w:adjustRightInd w:val="0"/>
              <w:spacing w:line="276" w:lineRule="auto"/>
              <w:ind w:right="-20"/>
              <w:rPr>
                <w:rFonts w:ascii="宋体" w:hAnsi="宋体"/>
                <w:b/>
                <w:snapToGrid w:val="0"/>
                <w:kern w:val="10"/>
                <w:sz w:val="24"/>
                <w:szCs w:val="24"/>
              </w:rPr>
            </w:pPr>
            <w:r w:rsidRPr="005E4484">
              <w:rPr>
                <w:rFonts w:ascii="宋体" w:hAnsi="宋体" w:hint="eastAsia"/>
                <w:b/>
                <w:snapToGrid w:val="0"/>
                <w:kern w:val="10"/>
                <w:sz w:val="24"/>
                <w:szCs w:val="24"/>
                <w:u w:val="single"/>
              </w:rPr>
              <w:t>2、为确保网上操作合法、有效和安全，投标供应商应当在投标截止时间前完成在“政府采购云平台”的身份认证，确保在电子投标过程中能够对相关数据电文进行加密和使用电子签章。</w:t>
            </w:r>
            <w:r w:rsidRPr="005E4484">
              <w:rPr>
                <w:rFonts w:ascii="宋体" w:hAnsi="宋体" w:hint="eastAsia"/>
                <w:b/>
                <w:snapToGrid w:val="0"/>
                <w:kern w:val="10"/>
                <w:sz w:val="24"/>
                <w:szCs w:val="24"/>
              </w:rPr>
              <w:t>使用“政</w:t>
            </w:r>
            <w:proofErr w:type="gramStart"/>
            <w:r w:rsidRPr="005E4484">
              <w:rPr>
                <w:rFonts w:ascii="宋体" w:hAnsi="宋体" w:hint="eastAsia"/>
                <w:b/>
                <w:snapToGrid w:val="0"/>
                <w:kern w:val="10"/>
                <w:sz w:val="24"/>
                <w:szCs w:val="24"/>
              </w:rPr>
              <w:t>采云</w:t>
            </w:r>
            <w:proofErr w:type="gramEnd"/>
            <w:r w:rsidRPr="005E4484">
              <w:rPr>
                <w:rFonts w:ascii="宋体" w:hAnsi="宋体" w:hint="eastAsia"/>
                <w:b/>
                <w:snapToGrid w:val="0"/>
                <w:kern w:val="10"/>
                <w:sz w:val="24"/>
                <w:szCs w:val="24"/>
              </w:rPr>
              <w:t>电子交易客户端”需要提前申领CA数字证书，申领流程请自行前往“浙江政府采购网-下载专区-电子交易客户端-</w:t>
            </w:r>
            <w:hyperlink r:id="rId15" w:tgtFrame="_blank" w:tooltip="CA驱动和申领流程" w:history="1">
              <w:r w:rsidRPr="005E4484">
                <w:rPr>
                  <w:rFonts w:ascii="宋体" w:hAnsi="宋体"/>
                  <w:b/>
                  <w:snapToGrid w:val="0"/>
                  <w:kern w:val="10"/>
                  <w:sz w:val="24"/>
                  <w:szCs w:val="24"/>
                </w:rPr>
                <w:t>CA驱动和申领流程</w:t>
              </w:r>
            </w:hyperlink>
            <w:r w:rsidRPr="005E4484">
              <w:rPr>
                <w:rFonts w:ascii="宋体" w:hAnsi="宋体" w:hint="eastAsia"/>
                <w:b/>
                <w:snapToGrid w:val="0"/>
                <w:kern w:val="10"/>
                <w:sz w:val="24"/>
                <w:szCs w:val="24"/>
              </w:rPr>
              <w:t>”进行查阅；</w:t>
            </w:r>
          </w:p>
          <w:p w:rsidR="005A4041" w:rsidRPr="005E4484" w:rsidRDefault="005A4041">
            <w:pPr>
              <w:autoSpaceDE w:val="0"/>
              <w:autoSpaceDN w:val="0"/>
              <w:adjustRightInd w:val="0"/>
              <w:spacing w:line="276" w:lineRule="auto"/>
              <w:ind w:right="-20"/>
              <w:rPr>
                <w:rFonts w:ascii="宋体" w:hAnsi="宋体"/>
                <w:b/>
                <w:snapToGrid w:val="0"/>
                <w:kern w:val="10"/>
                <w:sz w:val="24"/>
                <w:szCs w:val="24"/>
                <w:u w:val="single"/>
              </w:rPr>
            </w:pPr>
            <w:r w:rsidRPr="005E4484">
              <w:rPr>
                <w:rFonts w:ascii="宋体" w:hAnsi="宋体" w:hint="eastAsia"/>
                <w:b/>
                <w:snapToGrid w:val="0"/>
                <w:kern w:val="10"/>
                <w:sz w:val="24"/>
                <w:szCs w:val="24"/>
                <w:u w:val="single"/>
              </w:rPr>
              <w:t>3、投标供应商应当在投标截止时间前，将生成的“电子加密投标文件”上传递交至“政府采购云平台”。投标截止时间以后上传递交的投标文件将被“政府采购云平台”拒收。</w:t>
            </w:r>
          </w:p>
          <w:p w:rsidR="005A4041" w:rsidRPr="005E4484" w:rsidRDefault="005A4041">
            <w:pPr>
              <w:autoSpaceDE w:val="0"/>
              <w:autoSpaceDN w:val="0"/>
              <w:adjustRightInd w:val="0"/>
              <w:spacing w:line="276" w:lineRule="auto"/>
              <w:ind w:right="-20"/>
              <w:rPr>
                <w:rFonts w:ascii="宋体" w:hAnsi="宋体"/>
                <w:b/>
                <w:snapToGrid w:val="0"/>
                <w:kern w:val="10"/>
                <w:sz w:val="24"/>
                <w:szCs w:val="24"/>
                <w:u w:val="single"/>
              </w:rPr>
            </w:pPr>
            <w:r w:rsidRPr="005E4484">
              <w:rPr>
                <w:rFonts w:ascii="宋体" w:hAnsi="宋体" w:hint="eastAsia"/>
                <w:b/>
                <w:snapToGrid w:val="0"/>
                <w:kern w:val="10"/>
                <w:sz w:val="24"/>
                <w:szCs w:val="24"/>
                <w:u w:val="single"/>
              </w:rPr>
              <w:t>4、投标供应商在“政府采购云平台”完成“电子加密投标文件”的上传递交后，还可以（E</w:t>
            </w:r>
            <w:r w:rsidRPr="005E4484">
              <w:rPr>
                <w:rFonts w:ascii="宋体" w:hAnsi="宋体"/>
                <w:b/>
                <w:snapToGrid w:val="0"/>
                <w:kern w:val="10"/>
                <w:sz w:val="24"/>
                <w:szCs w:val="24"/>
                <w:u w:val="single"/>
              </w:rPr>
              <w:t>MS</w:t>
            </w:r>
            <w:r w:rsidRPr="005E4484">
              <w:rPr>
                <w:rFonts w:ascii="宋体" w:hAnsi="宋体" w:hint="eastAsia"/>
                <w:b/>
                <w:snapToGrid w:val="0"/>
                <w:kern w:val="10"/>
                <w:sz w:val="24"/>
                <w:szCs w:val="24"/>
                <w:u w:val="single"/>
              </w:rPr>
              <w:t>邮寄形式或派人现场递交）</w:t>
            </w:r>
            <w:r w:rsidRPr="005E4484">
              <w:rPr>
                <w:rFonts w:ascii="宋体" w:hAnsi="宋体" w:hint="eastAsia"/>
                <w:b/>
                <w:snapToGrid w:val="0"/>
                <w:kern w:val="10"/>
                <w:sz w:val="24"/>
                <w:szCs w:val="24"/>
                <w:u w:val="single"/>
              </w:rPr>
              <w:lastRenderedPageBreak/>
              <w:t>在投标截止时间前递交以介质（U盘）存储的数据电文形式的“备份投标文件”，“备份投标文件”应当密封包装并在包装上标注投标项目名称、投标单位名称并加盖公章。</w:t>
            </w:r>
          </w:p>
          <w:p w:rsidR="005A4041" w:rsidRPr="005E4484" w:rsidRDefault="005A4041">
            <w:pPr>
              <w:autoSpaceDE w:val="0"/>
              <w:autoSpaceDN w:val="0"/>
              <w:adjustRightInd w:val="0"/>
              <w:spacing w:line="276" w:lineRule="auto"/>
              <w:ind w:right="-20"/>
              <w:rPr>
                <w:rFonts w:ascii="宋体" w:hAnsi="宋体" w:cs="Arial"/>
                <w:sz w:val="24"/>
              </w:rPr>
            </w:pPr>
            <w:r w:rsidRPr="005E4484">
              <w:rPr>
                <w:rFonts w:ascii="宋体" w:hAnsi="宋体" w:hint="eastAsia"/>
                <w:b/>
                <w:snapToGrid w:val="0"/>
                <w:kern w:val="10"/>
                <w:sz w:val="24"/>
                <w:szCs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lastRenderedPageBreak/>
              <w:t>四、（六）</w:t>
            </w:r>
          </w:p>
        </w:tc>
        <w:tc>
          <w:tcPr>
            <w:tcW w:w="1423" w:type="dxa"/>
            <w:vAlign w:val="center"/>
          </w:tcPr>
          <w:p w:rsidR="005A4041" w:rsidRPr="005E4484" w:rsidRDefault="005A4041">
            <w:pPr>
              <w:autoSpaceDE w:val="0"/>
              <w:autoSpaceDN w:val="0"/>
              <w:adjustRightInd w:val="0"/>
              <w:spacing w:line="276" w:lineRule="auto"/>
              <w:ind w:right="-20"/>
              <w:rPr>
                <w:rFonts w:ascii="宋体" w:hAnsi="宋体" w:cs="AdobeFangsongStd-Regular"/>
                <w:kern w:val="0"/>
                <w:position w:val="-3"/>
                <w:sz w:val="24"/>
                <w:szCs w:val="24"/>
              </w:rPr>
            </w:pPr>
            <w:r w:rsidRPr="005E4484">
              <w:rPr>
                <w:rFonts w:ascii="宋体" w:hAnsi="宋体" w:cs="AdobeFangsongStd-Regular" w:hint="eastAsia"/>
                <w:kern w:val="0"/>
                <w:position w:val="-3"/>
                <w:sz w:val="24"/>
                <w:szCs w:val="24"/>
              </w:rPr>
              <w:t>投标样品</w:t>
            </w:r>
            <w:r w:rsidRPr="005E4484">
              <w:rPr>
                <w:rFonts w:ascii="宋体" w:hAnsi="宋体" w:cs="AdobeFangsongStd-Regular" w:hint="eastAsia"/>
                <w:kern w:val="0"/>
                <w:sz w:val="24"/>
                <w:szCs w:val="24"/>
              </w:rPr>
              <w:t>（若为货物项目）</w:t>
            </w:r>
          </w:p>
        </w:tc>
        <w:tc>
          <w:tcPr>
            <w:tcW w:w="6582" w:type="dxa"/>
            <w:vAlign w:val="center"/>
          </w:tcPr>
          <w:p w:rsidR="005A4041" w:rsidRPr="005E4484" w:rsidRDefault="005A4041">
            <w:pPr>
              <w:autoSpaceDE w:val="0"/>
              <w:autoSpaceDN w:val="0"/>
              <w:adjustRightInd w:val="0"/>
              <w:spacing w:line="276" w:lineRule="auto"/>
              <w:ind w:right="-20"/>
              <w:rPr>
                <w:rFonts w:ascii="宋体" w:hAnsi="宋体"/>
                <w:sz w:val="24"/>
                <w:szCs w:val="24"/>
                <w:lang w:val="zh-CN"/>
              </w:rPr>
            </w:pPr>
            <w:r w:rsidRPr="005E4484">
              <w:rPr>
                <w:rFonts w:ascii="宋体" w:hAnsi="宋体" w:hint="eastAsia"/>
                <w:snapToGrid w:val="0"/>
                <w:kern w:val="10"/>
                <w:sz w:val="24"/>
                <w:szCs w:val="24"/>
              </w:rPr>
              <w:t>1、本项目是否需要样品：</w:t>
            </w:r>
            <w:r w:rsidRPr="005E4484">
              <w:rPr>
                <w:rFonts w:ascii="宋体" w:hAnsi="宋体" w:hint="eastAsia"/>
                <w:sz w:val="24"/>
                <w:szCs w:val="24"/>
              </w:rPr>
              <w:sym w:font="Wingdings" w:char="F0FE"/>
            </w:r>
            <w:r w:rsidRPr="005E4484">
              <w:rPr>
                <w:rFonts w:ascii="宋体" w:hAnsi="宋体" w:hint="eastAsia"/>
                <w:sz w:val="24"/>
                <w:szCs w:val="24"/>
                <w:lang w:val="zh-CN"/>
              </w:rPr>
              <w:t>否；</w:t>
            </w:r>
            <w:r w:rsidRPr="005E4484">
              <w:rPr>
                <w:rFonts w:ascii="宋体" w:hAnsi="宋体" w:hint="eastAsia"/>
                <w:sz w:val="24"/>
                <w:szCs w:val="24"/>
              </w:rPr>
              <w:t>□是，详见第三部分要求。</w:t>
            </w:r>
          </w:p>
          <w:p w:rsidR="005A4041" w:rsidRPr="005E4484" w:rsidRDefault="005A4041">
            <w:pPr>
              <w:autoSpaceDE w:val="0"/>
              <w:autoSpaceDN w:val="0"/>
              <w:adjustRightInd w:val="0"/>
              <w:spacing w:line="276" w:lineRule="auto"/>
              <w:ind w:right="-20"/>
              <w:rPr>
                <w:rFonts w:ascii="宋体" w:hAnsi="宋体"/>
                <w:snapToGrid w:val="0"/>
                <w:kern w:val="10"/>
                <w:sz w:val="24"/>
                <w:szCs w:val="24"/>
              </w:rPr>
            </w:pPr>
            <w:r w:rsidRPr="005E4484">
              <w:rPr>
                <w:rFonts w:ascii="宋体" w:hAnsi="宋体" w:hint="eastAsia"/>
                <w:snapToGrid w:val="0"/>
                <w:kern w:val="10"/>
                <w:sz w:val="24"/>
                <w:szCs w:val="24"/>
              </w:rPr>
              <w:t>2、样品标识：</w:t>
            </w:r>
            <w:r w:rsidRPr="005E4484">
              <w:rPr>
                <w:rFonts w:ascii="宋体" w:hAnsi="宋体" w:hint="eastAsia"/>
                <w:sz w:val="24"/>
                <w:szCs w:val="24"/>
              </w:rPr>
              <w:t>□</w:t>
            </w:r>
            <w:r w:rsidRPr="005E4484">
              <w:rPr>
                <w:rFonts w:ascii="宋体" w:hAnsi="宋体" w:hint="eastAsia"/>
                <w:sz w:val="24"/>
                <w:szCs w:val="24"/>
                <w:lang w:val="zh-CN"/>
              </w:rPr>
              <w:t>明标；</w:t>
            </w:r>
            <w:r w:rsidRPr="005E4484">
              <w:rPr>
                <w:rFonts w:ascii="宋体" w:hAnsi="宋体" w:hint="eastAsia"/>
                <w:sz w:val="24"/>
                <w:szCs w:val="24"/>
              </w:rPr>
              <w:t>□暗标。</w:t>
            </w:r>
          </w:p>
          <w:p w:rsidR="005A4041" w:rsidRPr="005E4484" w:rsidRDefault="005A4041">
            <w:pPr>
              <w:autoSpaceDE w:val="0"/>
              <w:autoSpaceDN w:val="0"/>
              <w:adjustRightInd w:val="0"/>
              <w:spacing w:line="276" w:lineRule="auto"/>
              <w:ind w:right="-20"/>
              <w:rPr>
                <w:rFonts w:ascii="宋体" w:hAnsi="宋体"/>
                <w:snapToGrid w:val="0"/>
                <w:kern w:val="10"/>
                <w:sz w:val="24"/>
                <w:szCs w:val="24"/>
              </w:rPr>
            </w:pPr>
            <w:r w:rsidRPr="005E4484">
              <w:rPr>
                <w:rFonts w:ascii="宋体" w:hAnsi="宋体" w:hint="eastAsia"/>
                <w:snapToGrid w:val="0"/>
                <w:kern w:val="10"/>
                <w:sz w:val="24"/>
                <w:szCs w:val="24"/>
              </w:rPr>
              <w:t>3、样品送至地点：______________________________</w:t>
            </w:r>
          </w:p>
          <w:p w:rsidR="005A4041" w:rsidRPr="005E4484" w:rsidRDefault="005A4041">
            <w:pPr>
              <w:autoSpaceDE w:val="0"/>
              <w:autoSpaceDN w:val="0"/>
              <w:adjustRightInd w:val="0"/>
              <w:spacing w:line="276" w:lineRule="auto"/>
              <w:ind w:right="-20"/>
              <w:rPr>
                <w:rFonts w:ascii="宋体" w:hAnsi="宋体"/>
                <w:snapToGrid w:val="0"/>
                <w:kern w:val="10"/>
                <w:sz w:val="24"/>
                <w:szCs w:val="24"/>
              </w:rPr>
            </w:pPr>
            <w:r w:rsidRPr="005E4484">
              <w:rPr>
                <w:rFonts w:ascii="宋体" w:hAnsi="宋体" w:hint="eastAsia"/>
                <w:snapToGrid w:val="0"/>
                <w:kern w:val="10"/>
                <w:sz w:val="24"/>
                <w:szCs w:val="24"/>
              </w:rPr>
              <w:t>4、中标人样品处理：</w:t>
            </w:r>
            <w:r w:rsidRPr="005E4484">
              <w:rPr>
                <w:rFonts w:ascii="宋体" w:hAnsi="宋体" w:hint="eastAsia"/>
                <w:sz w:val="24"/>
                <w:szCs w:val="24"/>
              </w:rPr>
              <w:t>□退还；□封存至验收；□抵扣采购数量。</w:t>
            </w:r>
          </w:p>
          <w:p w:rsidR="005A4041" w:rsidRPr="005E4484" w:rsidRDefault="005A4041">
            <w:pPr>
              <w:autoSpaceDE w:val="0"/>
              <w:autoSpaceDN w:val="0"/>
              <w:adjustRightInd w:val="0"/>
              <w:spacing w:line="276" w:lineRule="auto"/>
              <w:ind w:right="-20"/>
              <w:rPr>
                <w:rFonts w:ascii="宋体" w:hAnsi="宋体"/>
                <w:snapToGrid w:val="0"/>
                <w:kern w:val="10"/>
                <w:sz w:val="24"/>
                <w:szCs w:val="24"/>
              </w:rPr>
            </w:pPr>
            <w:r w:rsidRPr="005E4484">
              <w:rPr>
                <w:rFonts w:ascii="宋体" w:hAnsi="宋体" w:hint="eastAsia"/>
                <w:snapToGrid w:val="0"/>
                <w:kern w:val="10"/>
                <w:sz w:val="24"/>
                <w:szCs w:val="24"/>
              </w:rPr>
              <w:t>5、样品退还时间：</w:t>
            </w:r>
            <w:r w:rsidRPr="005E4484">
              <w:rPr>
                <w:rFonts w:ascii="宋体" w:hAnsi="宋体" w:hint="eastAsia"/>
                <w:snapToGrid w:val="0"/>
                <w:kern w:val="10"/>
                <w:sz w:val="24"/>
                <w:szCs w:val="24"/>
                <w:u w:val="single"/>
              </w:rPr>
              <w:t>（另行通知）</w:t>
            </w:r>
          </w:p>
        </w:tc>
      </w:tr>
      <w:tr w:rsidR="00AE7E07" w:rsidRPr="005E4484">
        <w:trPr>
          <w:jc w:val="center"/>
        </w:trPr>
        <w:tc>
          <w:tcPr>
            <w:tcW w:w="1237" w:type="dxa"/>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八、（三）</w:t>
            </w:r>
          </w:p>
        </w:tc>
        <w:tc>
          <w:tcPr>
            <w:tcW w:w="1423" w:type="dxa"/>
            <w:vAlign w:val="center"/>
          </w:tcPr>
          <w:p w:rsidR="005A4041" w:rsidRPr="005E4484" w:rsidRDefault="005A4041">
            <w:pPr>
              <w:spacing w:line="276" w:lineRule="auto"/>
              <w:rPr>
                <w:rFonts w:ascii="宋体" w:hAnsi="宋体"/>
                <w:sz w:val="24"/>
                <w:szCs w:val="24"/>
              </w:rPr>
            </w:pPr>
            <w:r w:rsidRPr="005E4484">
              <w:rPr>
                <w:rFonts w:ascii="宋体" w:hAnsi="宋体" w:hint="eastAsia"/>
                <w:sz w:val="24"/>
                <w:szCs w:val="24"/>
              </w:rPr>
              <w:t>招标代理服务费</w:t>
            </w:r>
          </w:p>
        </w:tc>
        <w:tc>
          <w:tcPr>
            <w:tcW w:w="6582" w:type="dxa"/>
            <w:vAlign w:val="center"/>
          </w:tcPr>
          <w:p w:rsidR="005A4041" w:rsidRPr="005E4484" w:rsidRDefault="005A4041">
            <w:pPr>
              <w:spacing w:line="360" w:lineRule="auto"/>
              <w:rPr>
                <w:rFonts w:ascii="宋体" w:hAnsi="宋体"/>
                <w:bCs/>
                <w:sz w:val="24"/>
                <w:szCs w:val="24"/>
              </w:rPr>
            </w:pPr>
            <w:r w:rsidRPr="005E4484">
              <w:rPr>
                <w:rFonts w:ascii="宋体" w:hAnsi="宋体" w:hint="eastAsia"/>
                <w:sz w:val="24"/>
                <w:szCs w:val="24"/>
              </w:rPr>
              <w:t>本项目根据每个标项（若有）中标价/实际签订的合同价，参照原“国家发展和改革委员会发改价格[2011]534号”文件,下浮20％</w:t>
            </w:r>
            <w:proofErr w:type="gramStart"/>
            <w:r w:rsidRPr="005E4484">
              <w:rPr>
                <w:rFonts w:ascii="宋体" w:hAnsi="宋体" w:hint="eastAsia"/>
                <w:sz w:val="24"/>
                <w:szCs w:val="24"/>
              </w:rPr>
              <w:t>”</w:t>
            </w:r>
            <w:proofErr w:type="gramEnd"/>
            <w:r w:rsidRPr="005E4484">
              <w:rPr>
                <w:rFonts w:ascii="宋体" w:hAnsi="宋体" w:hint="eastAsia"/>
                <w:sz w:val="24"/>
                <w:szCs w:val="24"/>
              </w:rPr>
              <w:t>向 中标人 收取，低于2000元的，按2000元收取。具体费率如下</w:t>
            </w:r>
            <w:r w:rsidRPr="005E4484">
              <w:rPr>
                <w:rFonts w:ascii="宋体" w:hAnsi="宋体" w:hint="eastAsia"/>
                <w:bCs/>
                <w:sz w:val="24"/>
                <w:szCs w:val="24"/>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77"/>
              <w:gridCol w:w="1477"/>
              <w:gridCol w:w="1477"/>
            </w:tblGrid>
            <w:tr w:rsidR="00AE7E07" w:rsidRPr="005E4484">
              <w:tc>
                <w:tcPr>
                  <w:tcW w:w="14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成交金额</w:t>
                  </w:r>
                </w:p>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（万元）</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货物类</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服务类</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工程类</w:t>
                  </w:r>
                </w:p>
              </w:tc>
            </w:tr>
            <w:tr w:rsidR="00AE7E07" w:rsidRPr="005E4484">
              <w:tc>
                <w:tcPr>
                  <w:tcW w:w="14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100万(含)以内</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1.2%</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1.2%</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0.8%</w:t>
                  </w:r>
                </w:p>
              </w:tc>
            </w:tr>
            <w:tr w:rsidR="00AE7E07" w:rsidRPr="005E4484">
              <w:tc>
                <w:tcPr>
                  <w:tcW w:w="14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100万－500万（含）</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0.88%</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0.64%</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0.56%</w:t>
                  </w:r>
                </w:p>
              </w:tc>
            </w:tr>
            <w:tr w:rsidR="00AE7E07" w:rsidRPr="005E4484">
              <w:tc>
                <w:tcPr>
                  <w:tcW w:w="14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500万－1000万（含）</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0.64%</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bCs/>
                      <w:sz w:val="24"/>
                      <w:szCs w:val="24"/>
                    </w:rPr>
                  </w:pPr>
                  <w:r w:rsidRPr="005E4484">
                    <w:rPr>
                      <w:rFonts w:ascii="宋体" w:hAnsi="宋体" w:cs="宋体" w:hint="eastAsia"/>
                      <w:bCs/>
                      <w:sz w:val="24"/>
                      <w:szCs w:val="24"/>
                    </w:rPr>
                    <w:t>0.36%</w:t>
                  </w:r>
                </w:p>
              </w:tc>
              <w:tc>
                <w:tcPr>
                  <w:tcW w:w="147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cs="宋体"/>
                      <w:sz w:val="24"/>
                      <w:szCs w:val="24"/>
                    </w:rPr>
                  </w:pPr>
                  <w:r w:rsidRPr="005E4484">
                    <w:rPr>
                      <w:rFonts w:ascii="宋体" w:hAnsi="宋体" w:cs="宋体" w:hint="eastAsia"/>
                      <w:sz w:val="24"/>
                      <w:szCs w:val="24"/>
                    </w:rPr>
                    <w:t>0.44%</w:t>
                  </w:r>
                </w:p>
              </w:tc>
            </w:tr>
          </w:tbl>
          <w:p w:rsidR="005A4041" w:rsidRPr="005E4484" w:rsidRDefault="005A4041">
            <w:pPr>
              <w:spacing w:line="276" w:lineRule="auto"/>
              <w:rPr>
                <w:rFonts w:ascii="宋体" w:hAnsi="宋体"/>
                <w:sz w:val="24"/>
                <w:szCs w:val="24"/>
              </w:rPr>
            </w:pPr>
            <w:r w:rsidRPr="005E4484">
              <w:rPr>
                <w:rFonts w:ascii="宋体" w:hAnsi="宋体" w:hint="eastAsia"/>
                <w:sz w:val="24"/>
                <w:szCs w:val="24"/>
              </w:rPr>
              <w:t>结算方式及时间为：在领取中标通知书时由中标人一次性向招标代理机构付清。</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收款单位（户名）：浙江省成套招标代理有限公司</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开户银行：中信银行杭州西湖支行</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银行账号：7331610182600126385</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注：中标供应商未按招标文件规定和投标承诺缴纳招标代理服务费的，合同款不予支付、合同验收不予通过。</w:t>
            </w:r>
          </w:p>
        </w:tc>
      </w:tr>
      <w:tr w:rsidR="00AE7E07" w:rsidRPr="005E4484">
        <w:trPr>
          <w:jc w:val="center"/>
        </w:trPr>
        <w:tc>
          <w:tcPr>
            <w:tcW w:w="1237" w:type="dxa"/>
            <w:vMerge w:val="restart"/>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一、（十三）</w:t>
            </w:r>
          </w:p>
        </w:tc>
        <w:tc>
          <w:tcPr>
            <w:tcW w:w="1423" w:type="dxa"/>
            <w:vMerge w:val="restart"/>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其他注意事项</w:t>
            </w:r>
          </w:p>
        </w:tc>
        <w:tc>
          <w:tcPr>
            <w:tcW w:w="6582" w:type="dxa"/>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本招标文件中所引用的政府文件内容如有最新文件规定的按最新文件规定执行。</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adjustRightInd w:val="0"/>
              <w:snapToGrid w:val="0"/>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招标公告附件内的招标文件（或采购需求）仅供阅览使用，供</w:t>
            </w:r>
            <w:r w:rsidRPr="005E4484">
              <w:rPr>
                <w:rFonts w:ascii="宋体" w:hAnsi="宋体" w:hint="eastAsia"/>
                <w:sz w:val="24"/>
                <w:szCs w:val="24"/>
              </w:rPr>
              <w:lastRenderedPageBreak/>
              <w:t>应商只有在“政府采购云平台”完成获取招标文件申请并下载了招标文件后才视作依法获取招标文件（法律法规所指的供应商获取招标文件时间以供应商完成获取招标文件申请后下载招标文件的时间为准）。</w:t>
            </w:r>
          </w:p>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注：请供应商按上述要求获取招标文件，如未在“浙江政府采购网”系统内完成相关流程，引起的投标无效责任自负。</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adjustRightInd w:val="0"/>
              <w:snapToGrid w:val="0"/>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招标文件中部分加“▲”的条款，属于招标文件的实质性要求和条件，着重提醒各投标人注意，并认真查看招标文件中的每一个条款及要求，因误读招标文件而造成的后果，招标人概不负责。</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adjustRightInd w:val="0"/>
              <w:snapToGrid w:val="0"/>
              <w:spacing w:line="276" w:lineRule="auto"/>
              <w:rPr>
                <w:rFonts w:ascii="宋体" w:hAnsi="宋体"/>
                <w:sz w:val="24"/>
                <w:szCs w:val="24"/>
              </w:rPr>
            </w:pPr>
          </w:p>
        </w:tc>
        <w:tc>
          <w:tcPr>
            <w:tcW w:w="6582" w:type="dxa"/>
            <w:vAlign w:val="center"/>
          </w:tcPr>
          <w:p w:rsidR="005A4041" w:rsidRPr="005E4484" w:rsidRDefault="005A4041">
            <w:pPr>
              <w:snapToGrid w:val="0"/>
              <w:spacing w:line="360" w:lineRule="auto"/>
              <w:rPr>
                <w:rFonts w:ascii="宋体" w:hAnsi="宋体" w:cs="宋体"/>
                <w:sz w:val="24"/>
              </w:rPr>
            </w:pPr>
            <w:r w:rsidRPr="005E4484">
              <w:rPr>
                <w:rFonts w:ascii="宋体" w:hAnsi="宋体" w:cs="宋体" w:hint="eastAsia"/>
                <w:sz w:val="24"/>
              </w:rPr>
              <w:t>1、投标截止后，在投标有效期内，投标人不能撤销投标文件。投标人强行撤销投标文件的，应按预算金额的2%赔偿对招标人及招标代理机构造成的损失。</w:t>
            </w:r>
          </w:p>
          <w:p w:rsidR="005A4041" w:rsidRPr="005E4484" w:rsidRDefault="005A4041">
            <w:pPr>
              <w:snapToGrid w:val="0"/>
              <w:spacing w:line="360" w:lineRule="auto"/>
              <w:rPr>
                <w:rFonts w:ascii="宋体" w:hAnsi="宋体" w:cs="宋体"/>
                <w:sz w:val="24"/>
              </w:rPr>
            </w:pPr>
            <w:r w:rsidRPr="005E4484">
              <w:rPr>
                <w:rFonts w:ascii="宋体" w:hAnsi="宋体" w:cs="宋体" w:hint="eastAsia"/>
                <w:sz w:val="24"/>
              </w:rPr>
              <w:t>2、中标后，投标人拒绝签订合同的，招标人可以按照评审报告推荐的中标候选人名单排序，确定下一候选人为中标供应商，也可以重新开展政府采购活动。投标人中标后拒绝签订合同的，应按预算金额的2%对招标人及招标代理机构进行赔偿；赔偿金额不足以弥补招标人损失的，投标人应继续承担超过部分的损失。</w:t>
            </w:r>
          </w:p>
          <w:p w:rsidR="005A4041" w:rsidRPr="005E4484" w:rsidRDefault="005A4041">
            <w:pPr>
              <w:snapToGrid w:val="0"/>
              <w:spacing w:line="360" w:lineRule="auto"/>
              <w:rPr>
                <w:rFonts w:ascii="宋体" w:hAnsi="宋体" w:cs="宋体"/>
                <w:sz w:val="24"/>
              </w:rPr>
            </w:pPr>
            <w:r w:rsidRPr="005E4484">
              <w:rPr>
                <w:rFonts w:ascii="宋体" w:hAnsi="宋体" w:cs="宋体" w:hint="eastAsia"/>
                <w:sz w:val="24"/>
              </w:rPr>
              <w:t>3、存在下列行为的，招标人将其失信行为上报政府采购主管部门，由主管部门按有关规定对其违法失信行为记录进行公开：</w:t>
            </w:r>
          </w:p>
          <w:p w:rsidR="005A4041" w:rsidRPr="005E4484" w:rsidRDefault="005A4041">
            <w:pPr>
              <w:snapToGrid w:val="0"/>
              <w:spacing w:line="360" w:lineRule="auto"/>
              <w:rPr>
                <w:rFonts w:ascii="宋体" w:hAnsi="宋体" w:cs="宋体"/>
                <w:sz w:val="24"/>
              </w:rPr>
            </w:pPr>
            <w:r w:rsidRPr="005E4484">
              <w:rPr>
                <w:rFonts w:ascii="宋体" w:hAnsi="宋体" w:cs="宋体" w:hint="eastAsia"/>
                <w:sz w:val="24"/>
              </w:rPr>
              <w:t>（1）中标或者成交后，拒绝签订政府采购合同的；</w:t>
            </w:r>
          </w:p>
          <w:p w:rsidR="005A4041" w:rsidRPr="005E4484" w:rsidRDefault="005A4041">
            <w:pPr>
              <w:adjustRightInd w:val="0"/>
              <w:snapToGrid w:val="0"/>
              <w:spacing w:line="276" w:lineRule="auto"/>
              <w:rPr>
                <w:rFonts w:ascii="宋体" w:hAnsi="宋体"/>
                <w:sz w:val="24"/>
                <w:szCs w:val="24"/>
              </w:rPr>
            </w:pPr>
            <w:r w:rsidRPr="005E4484">
              <w:rPr>
                <w:rFonts w:ascii="宋体" w:hAnsi="宋体" w:cs="宋体" w:hint="eastAsia"/>
                <w:sz w:val="24"/>
              </w:rPr>
              <w:t>（2）投标有效期内撤销投标文件的。</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根据浙江省财政厅文件</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[2015]13号文件《关于印发浙江省政府采购活动现场组织管理办法的通知》要求，本项目按浙江省政府采购活动现场组织管理办法实施。</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rPr>
                <w:rFonts w:ascii="宋体" w:hAnsi="宋体"/>
                <w:sz w:val="24"/>
                <w:szCs w:val="24"/>
              </w:rPr>
            </w:pPr>
            <w:r w:rsidRPr="005E4484">
              <w:rPr>
                <w:rFonts w:ascii="宋体" w:hAnsi="宋体" w:hint="eastAsia"/>
                <w:sz w:val="24"/>
                <w:szCs w:val="24"/>
              </w:rPr>
              <w:t>企业信用融资：省财政厅、浙江银监局、省金融办制定了《浙江省政府采购支持中小企业信用融资试点办法》（</w:t>
            </w:r>
            <w:proofErr w:type="gramStart"/>
            <w:r w:rsidRPr="005E4484">
              <w:rPr>
                <w:rFonts w:ascii="宋体" w:hAnsi="宋体" w:hint="eastAsia"/>
                <w:sz w:val="24"/>
                <w:szCs w:val="24"/>
              </w:rPr>
              <w:t>浙财采监</w:t>
            </w:r>
            <w:proofErr w:type="gramEnd"/>
            <w:r w:rsidRPr="005E4484">
              <w:rPr>
                <w:rFonts w:ascii="宋体" w:hAnsi="宋体" w:hint="eastAsia"/>
                <w:sz w:val="24"/>
                <w:szCs w:val="24"/>
              </w:rPr>
              <w:t>[2012]13号），所称的政府采购信用融资，是指银行业金融机构（以下简称银行）以政府采购诚信考核和信用审查为基础，</w:t>
            </w:r>
            <w:proofErr w:type="gramStart"/>
            <w:r w:rsidRPr="005E4484">
              <w:rPr>
                <w:rFonts w:ascii="宋体" w:hAnsi="宋体" w:hint="eastAsia"/>
                <w:sz w:val="24"/>
                <w:szCs w:val="24"/>
              </w:rPr>
              <w:t>凭借政府</w:t>
            </w:r>
            <w:proofErr w:type="gramEnd"/>
            <w:r w:rsidRPr="005E4484">
              <w:rPr>
                <w:rFonts w:ascii="宋体" w:hAnsi="宋体" w:hint="eastAsia"/>
                <w:sz w:val="24"/>
                <w:szCs w:val="24"/>
              </w:rPr>
              <w:t>采购合同，按优于一般中小企业的贷款利率直接向申请贷款的供应商发放贷款的一种融资方式。供应商可登陆浙江</w:t>
            </w:r>
            <w:r w:rsidRPr="005E4484">
              <w:rPr>
                <w:rFonts w:ascii="宋体" w:hAnsi="宋体" w:hint="eastAsia"/>
                <w:sz w:val="24"/>
                <w:szCs w:val="24"/>
              </w:rPr>
              <w:lastRenderedPageBreak/>
              <w:t>政府采购（http://www.zjzfcg.gov.cn）中小企业信用融资栏目了解相关信息。</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rPr>
                <w:rFonts w:ascii="宋体" w:hAnsi="宋体"/>
                <w:sz w:val="24"/>
              </w:rPr>
            </w:pPr>
            <w:r w:rsidRPr="005E4484">
              <w:rPr>
                <w:rFonts w:ascii="宋体" w:hAnsi="宋体" w:hint="eastAsia"/>
                <w:sz w:val="24"/>
              </w:rPr>
              <w:t>根据《关于在政府采购活动中查询及使用信用记录有关问题的通知》财库[2016]125号的规定：</w:t>
            </w:r>
          </w:p>
          <w:p w:rsidR="005A4041" w:rsidRPr="005E4484" w:rsidRDefault="005A4041">
            <w:pPr>
              <w:adjustRightInd w:val="0"/>
              <w:snapToGrid w:val="0"/>
              <w:spacing w:line="276" w:lineRule="auto"/>
              <w:rPr>
                <w:rFonts w:ascii="宋体" w:hAnsi="宋体"/>
                <w:sz w:val="24"/>
              </w:rPr>
            </w:pPr>
            <w:r w:rsidRPr="005E4484">
              <w:rPr>
                <w:rFonts w:ascii="宋体" w:hAnsi="宋体" w:hint="eastAsia"/>
                <w:sz w:val="24"/>
              </w:rPr>
              <w:t>1）招标人或招标代理机构将对本项目供应商的信用记录进行查询。</w:t>
            </w:r>
          </w:p>
          <w:p w:rsidR="005A4041" w:rsidRPr="005E4484" w:rsidRDefault="005A4041">
            <w:pPr>
              <w:adjustRightInd w:val="0"/>
              <w:snapToGrid w:val="0"/>
              <w:spacing w:line="276" w:lineRule="auto"/>
              <w:rPr>
                <w:rFonts w:ascii="宋体" w:hAnsi="宋体"/>
                <w:sz w:val="24"/>
              </w:rPr>
            </w:pPr>
            <w:r w:rsidRPr="005E4484">
              <w:rPr>
                <w:rFonts w:ascii="宋体" w:hAnsi="宋体" w:hint="eastAsia"/>
                <w:sz w:val="24"/>
              </w:rPr>
              <w:t>2）查询渠道为信用中国网站（www.creditchina.gov.cn）、中国政府采购网（www.ccgp.gov.cn）。</w:t>
            </w:r>
          </w:p>
          <w:p w:rsidR="005A4041" w:rsidRPr="005E4484" w:rsidRDefault="005A4041">
            <w:pPr>
              <w:pStyle w:val="Default"/>
              <w:jc w:val="both"/>
              <w:rPr>
                <w:rFonts w:ascii="宋体" w:hAnsi="宋体" w:cs="Times New Roman"/>
                <w:color w:val="auto"/>
                <w:kern w:val="2"/>
                <w:szCs w:val="20"/>
              </w:rPr>
            </w:pPr>
            <w:r w:rsidRPr="005E4484">
              <w:rPr>
                <w:rFonts w:ascii="宋体" w:hAnsi="宋体" w:cs="Times New Roman"/>
                <w:color w:val="auto"/>
                <w:kern w:val="2"/>
                <w:szCs w:val="20"/>
              </w:rPr>
              <w:t>3）</w:t>
            </w:r>
            <w:r w:rsidRPr="005E4484">
              <w:rPr>
                <w:rFonts w:ascii="宋体" w:hAnsi="宋体" w:cs="Times New Roman" w:hint="eastAsia"/>
                <w:color w:val="auto"/>
                <w:kern w:val="2"/>
                <w:szCs w:val="20"/>
              </w:rPr>
              <w:t>信用信息查询截止时间为投标人投标截止时间当天的信用记录。查询到有</w:t>
            </w:r>
            <w:r w:rsidRPr="005E4484">
              <w:rPr>
                <w:rFonts w:ascii="宋体" w:hAnsi="宋体" w:cs="Times New Roman"/>
                <w:color w:val="auto"/>
                <w:kern w:val="2"/>
                <w:szCs w:val="20"/>
              </w:rPr>
              <w:t>被列入失信被执行人、重大税收违法案件当事人名单、政府采购严重违法失信行为记录名单等供应商信用信息均将用于本项目。</w:t>
            </w:r>
          </w:p>
          <w:p w:rsidR="005A4041" w:rsidRPr="005E4484" w:rsidRDefault="005A4041">
            <w:pPr>
              <w:adjustRightInd w:val="0"/>
              <w:snapToGrid w:val="0"/>
              <w:spacing w:line="276" w:lineRule="auto"/>
              <w:rPr>
                <w:rFonts w:ascii="宋体" w:hAnsi="宋体"/>
                <w:sz w:val="24"/>
              </w:rPr>
            </w:pPr>
            <w:r w:rsidRPr="005E4484">
              <w:rPr>
                <w:rFonts w:ascii="宋体" w:hAnsi="宋体" w:hint="eastAsia"/>
                <w:sz w:val="24"/>
              </w:rPr>
              <w:t>4）查询记录和证据的留存：信用信息查询记录和证据以网页截图等方式留存。</w:t>
            </w:r>
          </w:p>
          <w:p w:rsidR="005A4041" w:rsidRPr="005E4484" w:rsidRDefault="005A4041">
            <w:pPr>
              <w:pStyle w:val="Default"/>
              <w:jc w:val="both"/>
              <w:rPr>
                <w:rFonts w:ascii="宋体" w:hAnsi="宋体" w:cs="Times New Roman"/>
                <w:color w:val="auto"/>
                <w:kern w:val="2"/>
                <w:szCs w:val="20"/>
              </w:rPr>
            </w:pPr>
            <w:r w:rsidRPr="005E4484">
              <w:rPr>
                <w:rFonts w:ascii="宋体" w:hAnsi="宋体" w:cs="Times New Roman" w:hint="eastAsia"/>
                <w:color w:val="auto"/>
                <w:kern w:val="2"/>
                <w:szCs w:val="20"/>
              </w:rPr>
              <w:t>5</w:t>
            </w:r>
            <w:r w:rsidRPr="005E4484">
              <w:rPr>
                <w:rFonts w:ascii="宋体" w:hAnsi="宋体" w:cs="Times New Roman"/>
                <w:color w:val="auto"/>
                <w:kern w:val="2"/>
                <w:szCs w:val="20"/>
              </w:rPr>
              <w:t>）投标截止日当日网站显示的信用信息将作为评审和确定中标人的依据。</w:t>
            </w:r>
          </w:p>
          <w:p w:rsidR="005A4041" w:rsidRPr="005E4484" w:rsidRDefault="005A4041">
            <w:pPr>
              <w:adjustRightInd w:val="0"/>
              <w:snapToGrid w:val="0"/>
              <w:spacing w:line="276" w:lineRule="auto"/>
              <w:rPr>
                <w:rFonts w:ascii="宋体" w:hAnsi="宋体"/>
                <w:b/>
                <w:sz w:val="24"/>
              </w:rPr>
            </w:pPr>
            <w:r w:rsidRPr="005E4484">
              <w:rPr>
                <w:rFonts w:ascii="宋体" w:hAnsi="宋体" w:hint="eastAsia"/>
                <w:sz w:val="24"/>
              </w:rPr>
              <w:t>6）</w:t>
            </w:r>
            <w:r w:rsidRPr="005E4484">
              <w:rPr>
                <w:rFonts w:ascii="宋体" w:hAnsi="宋体" w:hint="eastAsia"/>
                <w:b/>
                <w:sz w:val="24"/>
              </w:rPr>
              <w:t>联合体成员任意一方存在不良信用记录的，视同联合体存在不良信用记录。</w:t>
            </w:r>
          </w:p>
          <w:p w:rsidR="005A4041" w:rsidRPr="005E4484" w:rsidRDefault="005A4041">
            <w:pPr>
              <w:adjustRightInd w:val="0"/>
              <w:snapToGrid w:val="0"/>
              <w:spacing w:line="276" w:lineRule="auto"/>
              <w:rPr>
                <w:rFonts w:ascii="宋体" w:hAnsi="宋体"/>
                <w:sz w:val="24"/>
              </w:rPr>
            </w:pPr>
            <w:r w:rsidRPr="005E4484">
              <w:rPr>
                <w:rFonts w:ascii="宋体" w:hAnsi="宋体" w:hint="eastAsia"/>
                <w:sz w:val="24"/>
              </w:rPr>
              <w:t>7）投标人存在不良信用记录的，其投标将被作为无效投标被拒绝。不良信用记录指：被列入失信被执行人、重大税收违法案件当事人名单、政府采购严重违法失信行为记录名单。</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pStyle w:val="2"/>
              <w:adjustRightInd w:val="0"/>
              <w:spacing w:line="276" w:lineRule="auto"/>
              <w:ind w:left="0" w:firstLine="0"/>
              <w:rPr>
                <w:rFonts w:ascii="宋体" w:eastAsia="宋体" w:hAnsi="宋体" w:cs="Arial"/>
                <w:sz w:val="24"/>
                <w:szCs w:val="24"/>
              </w:rPr>
            </w:pPr>
            <w:bookmarkStart w:id="37" w:name="_Toc106826075"/>
            <w:r w:rsidRPr="005E4484">
              <w:rPr>
                <w:rFonts w:ascii="宋体" w:eastAsia="宋体" w:hAnsi="宋体" w:cs="Arial"/>
                <w:sz w:val="24"/>
                <w:szCs w:val="24"/>
              </w:rPr>
              <w:t>落实政府采购政策要求</w:t>
            </w:r>
            <w:bookmarkEnd w:id="37"/>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sz w:val="24"/>
                <w:szCs w:val="24"/>
              </w:rPr>
              <w:t>1. 本项目对符合财政扶持政策的中小企业（小型、微型）、监狱企业、残疾人福利性单位给予价格优惠扶持，价格优惠扶持见《第</w:t>
            </w:r>
            <w:r w:rsidRPr="005E4484">
              <w:rPr>
                <w:rFonts w:ascii="宋体" w:hAnsi="宋体" w:cs="Arial" w:hint="eastAsia"/>
                <w:sz w:val="24"/>
                <w:szCs w:val="24"/>
              </w:rPr>
              <w:t>六部分</w:t>
            </w:r>
            <w:r w:rsidRPr="005E4484">
              <w:rPr>
                <w:rFonts w:ascii="宋体" w:hAnsi="宋体" w:cs="Arial"/>
                <w:sz w:val="24"/>
                <w:szCs w:val="24"/>
              </w:rPr>
              <w:t xml:space="preserve"> 评</w:t>
            </w:r>
            <w:r w:rsidRPr="005E4484">
              <w:rPr>
                <w:rFonts w:ascii="宋体" w:hAnsi="宋体" w:cs="Arial" w:hint="eastAsia"/>
                <w:sz w:val="24"/>
                <w:szCs w:val="24"/>
              </w:rPr>
              <w:t>分</w:t>
            </w:r>
            <w:r w:rsidRPr="005E4484">
              <w:rPr>
                <w:rFonts w:ascii="宋体" w:hAnsi="宋体" w:cs="Arial"/>
                <w:sz w:val="24"/>
                <w:szCs w:val="24"/>
              </w:rPr>
              <w:t>办法》。</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sz w:val="24"/>
                <w:szCs w:val="24"/>
              </w:rPr>
              <w:t>满足财政部工业和信息化部</w:t>
            </w:r>
            <w:r w:rsidRPr="005E4484">
              <w:rPr>
                <w:rFonts w:ascii="宋体" w:hAnsi="宋体"/>
                <w:sz w:val="24"/>
              </w:rPr>
              <w:t>制定的</w:t>
            </w:r>
            <w:r w:rsidRPr="005E4484">
              <w:rPr>
                <w:rFonts w:ascii="宋体" w:hAnsi="宋体" w:cs="Arial"/>
                <w:sz w:val="24"/>
                <w:szCs w:val="24"/>
              </w:rPr>
              <w:t>关于印发《政府采购促进中小企业发展管理办法》的通知（财库〔2020〕46号）的规定的中小企业可享受优惠扶持。</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sz w:val="24"/>
                <w:szCs w:val="24"/>
              </w:rPr>
              <w:t>满足关于政府采购支持监狱企业发展有关问题的通知（财库〔2014〕68号）的规定的供应商可享受优惠扶持。</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sz w:val="24"/>
                <w:szCs w:val="24"/>
              </w:rPr>
              <w:t>满足关于促进残疾人就业政府采购政策的通知（财库〔2017〕141号）的规定的供应商可享受优惠扶持。</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t>2.《节能产品政府采购实施意见》（财库[2004]185号）。</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t>3.《关于环境标志产品政府采购实施的意见》（财库[2006]90号）。</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t>4.支持创新发展：</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t>4.1 采购人优先采购被认定</w:t>
            </w:r>
            <w:proofErr w:type="gramStart"/>
            <w:r w:rsidRPr="005E4484">
              <w:rPr>
                <w:rFonts w:ascii="宋体" w:hAnsi="宋体" w:cs="Arial" w:hint="eastAsia"/>
                <w:sz w:val="24"/>
                <w:szCs w:val="24"/>
              </w:rPr>
              <w:t>为首台套产品</w:t>
            </w:r>
            <w:proofErr w:type="gramEnd"/>
            <w:r w:rsidRPr="005E4484">
              <w:rPr>
                <w:rFonts w:ascii="宋体" w:hAnsi="宋体" w:cs="Arial" w:hint="eastAsia"/>
                <w:sz w:val="24"/>
                <w:szCs w:val="24"/>
              </w:rPr>
              <w:t>和“制造精品”的自主创新产品。</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lastRenderedPageBreak/>
              <w:t>4.</w:t>
            </w:r>
            <w:proofErr w:type="gramStart"/>
            <w:r w:rsidRPr="005E4484">
              <w:rPr>
                <w:rFonts w:ascii="宋体" w:hAnsi="宋体" w:cs="Arial" w:hint="eastAsia"/>
                <w:sz w:val="24"/>
                <w:szCs w:val="24"/>
              </w:rPr>
              <w:t>2首台套产品</w:t>
            </w:r>
            <w:proofErr w:type="gramEnd"/>
            <w:r w:rsidRPr="005E4484">
              <w:rPr>
                <w:rFonts w:ascii="宋体" w:hAnsi="宋体" w:cs="Arial" w:hint="eastAsia"/>
                <w:sz w:val="24"/>
                <w:szCs w:val="24"/>
              </w:rPr>
              <w:t>被纳入《首台套产品推广应用指导目录》之日起2年内，以及产品核心技术高于国内领先水平，并具有明晰自主知识产权的“制造精品”产品，</w:t>
            </w:r>
            <w:proofErr w:type="gramStart"/>
            <w:r w:rsidRPr="005E4484">
              <w:rPr>
                <w:rFonts w:ascii="宋体" w:hAnsi="宋体" w:cs="Arial" w:hint="eastAsia"/>
                <w:sz w:val="24"/>
                <w:szCs w:val="24"/>
              </w:rPr>
              <w:t>自认定</w:t>
            </w:r>
            <w:proofErr w:type="gramEnd"/>
            <w:r w:rsidRPr="005E4484">
              <w:rPr>
                <w:rFonts w:ascii="宋体" w:hAnsi="宋体" w:cs="Arial" w:hint="eastAsia"/>
                <w:sz w:val="24"/>
                <w:szCs w:val="24"/>
              </w:rPr>
              <w:t>之日起2年内视同已具备相应销售业绩，参加政府采购活动</w:t>
            </w:r>
            <w:proofErr w:type="gramStart"/>
            <w:r w:rsidRPr="005E4484">
              <w:rPr>
                <w:rFonts w:ascii="宋体" w:hAnsi="宋体" w:cs="Arial" w:hint="eastAsia"/>
                <w:sz w:val="24"/>
                <w:szCs w:val="24"/>
              </w:rPr>
              <w:t>时业绩</w:t>
            </w:r>
            <w:proofErr w:type="gramEnd"/>
            <w:r w:rsidRPr="005E4484">
              <w:rPr>
                <w:rFonts w:ascii="宋体" w:hAnsi="宋体" w:cs="Arial" w:hint="eastAsia"/>
                <w:sz w:val="24"/>
                <w:szCs w:val="24"/>
              </w:rPr>
              <w:t>分值为满分。</w:t>
            </w:r>
          </w:p>
          <w:p w:rsidR="005A4041" w:rsidRPr="005E4484" w:rsidRDefault="005A4041">
            <w:pPr>
              <w:snapToGrid w:val="0"/>
              <w:spacing w:line="276" w:lineRule="auto"/>
              <w:ind w:firstLineChars="200" w:firstLine="480"/>
              <w:rPr>
                <w:rFonts w:ascii="宋体" w:hAnsi="宋体" w:cs="Arial"/>
                <w:sz w:val="24"/>
                <w:szCs w:val="24"/>
              </w:rPr>
            </w:pPr>
            <w:r w:rsidRPr="005E4484">
              <w:rPr>
                <w:rFonts w:ascii="宋体" w:hAnsi="宋体" w:cs="Arial" w:hint="eastAsia"/>
                <w:sz w:val="24"/>
                <w:szCs w:val="24"/>
              </w:rPr>
              <w:t>5.平等对待内外资企业和符合条件的破产重整企业</w:t>
            </w:r>
          </w:p>
          <w:p w:rsidR="005A4041" w:rsidRPr="005E4484" w:rsidRDefault="005A4041">
            <w:pPr>
              <w:snapToGrid w:val="0"/>
              <w:spacing w:line="276" w:lineRule="auto"/>
              <w:ind w:firstLineChars="200" w:firstLine="480"/>
              <w:rPr>
                <w:rFonts w:ascii="宋体" w:hAnsi="宋体" w:cs="宋体"/>
                <w:sz w:val="24"/>
              </w:rPr>
            </w:pPr>
            <w:r w:rsidRPr="005E4484">
              <w:rPr>
                <w:rFonts w:ascii="宋体" w:hAnsi="宋体" w:cs="Arial" w:hint="eastAsia"/>
                <w:sz w:val="24"/>
                <w:szCs w:val="24"/>
              </w:rPr>
              <w:t>平等对待内外资企业和符合条件的破产重整企业，切实保障企业公平竞争，平等维护企业的合法利益。</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1.1本次采购对属于节能产品政府采购品目清单规定的政府强制采购产品范围内的产品实施强制采购。供应商应当在响应文件中提供国家确定的认证机构出具的、处于有效期之内的节能产品认证证书（复制件）。不能提供上述证书的，响应文件无效。</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1.2本次采购对属于品目清单范围但不属于政府强制采购产品的，实施优先采购，具体按评审办法。供应商在响应文件中提供国家确定的认证机构出具的、处于有效期之内的节能产品或环境标志产品认证证书（复制件）。</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1.3节能产品政府采购品目清单，以财政部、国家发展改革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2.修缮、装修类项目采购建材的，采购人应将绿色建筑和绿色建材性能、指标等作为实质性条件纳入招标文件和合同。</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中标供应商应在合同签订前应完成政府采购云平台（https://www.zcygov.cn/）全部注册步骤并成 为正式注册</w:t>
            </w:r>
            <w:r w:rsidRPr="005E4484">
              <w:rPr>
                <w:rFonts w:ascii="宋体" w:hAnsi="宋体" w:hint="eastAsia"/>
                <w:sz w:val="24"/>
              </w:rPr>
              <w:lastRenderedPageBreak/>
              <w:t>入库供应商，否则将导致合同款无法正常支付，责任由中标供应商承担。请供应商尽早注册并成为浙江政府采购网正式注册供应商。</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其他：为了节约社会资源，所有获取招标文件的潜在投标人如果放弃</w:t>
            </w:r>
            <w:proofErr w:type="gramStart"/>
            <w:r w:rsidRPr="005E4484">
              <w:rPr>
                <w:rFonts w:ascii="宋体" w:hAnsi="宋体" w:hint="eastAsia"/>
                <w:sz w:val="24"/>
              </w:rPr>
              <w:t>投标请</w:t>
            </w:r>
            <w:proofErr w:type="gramEnd"/>
            <w:r w:rsidRPr="005E4484">
              <w:rPr>
                <w:rFonts w:ascii="宋体" w:hAnsi="宋体" w:hint="eastAsia"/>
                <w:sz w:val="24"/>
              </w:rPr>
              <w:t>务必在投标截止时间48小时前将盖章的放弃投标函发至招标代理机构（将扫描件发送至代理机构联系人邮箱：85831685@zjsct.cn）。谢谢配合！</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供应</w:t>
            </w:r>
            <w:proofErr w:type="gramStart"/>
            <w:r w:rsidRPr="005E4484">
              <w:rPr>
                <w:rFonts w:ascii="宋体" w:hAnsi="宋体" w:hint="eastAsia"/>
                <w:sz w:val="24"/>
              </w:rPr>
              <w:t>商按照</w:t>
            </w:r>
            <w:proofErr w:type="gramEnd"/>
            <w:r w:rsidRPr="005E4484">
              <w:rPr>
                <w:rFonts w:ascii="宋体" w:hAnsi="宋体" w:hint="eastAsia"/>
                <w:sz w:val="24"/>
              </w:rPr>
              <w:t>招标文件要求提交投标文件，并按自我意愿考虑是否参加现场开标大会，如参加现场开标大会，建议由授权代表参加，现场处理原本需要通过邮件形式传达的内容及签署,参加现场开标大会的授权代表需携带授权委托书原件和身份证；如不参加现场开标大会，授权代表需做好在线实时响应状态。</w:t>
            </w:r>
          </w:p>
          <w:p w:rsidR="005A4041" w:rsidRPr="005E4484" w:rsidRDefault="005A4041">
            <w:pPr>
              <w:adjustRightInd w:val="0"/>
              <w:snapToGrid w:val="0"/>
              <w:spacing w:line="276" w:lineRule="auto"/>
              <w:jc w:val="left"/>
              <w:rPr>
                <w:rFonts w:ascii="宋体" w:hAnsi="宋体"/>
                <w:sz w:val="24"/>
              </w:rPr>
            </w:pPr>
            <w:r w:rsidRPr="005E4484">
              <w:rPr>
                <w:rFonts w:ascii="宋体" w:hAnsi="宋体" w:hint="eastAsia"/>
                <w:sz w:val="24"/>
              </w:rPr>
              <w:t>注：开标期间，建议授权代表随身携带笔记本与CA锁，保持网络通畅</w:t>
            </w:r>
            <w:r w:rsidRPr="005E4484">
              <w:rPr>
                <w:rFonts w:ascii="宋体" w:hAnsi="宋体" w:hint="eastAsia"/>
                <w:b/>
                <w:sz w:val="24"/>
              </w:rPr>
              <w:t>（注：疫情期间，不建议供应商参加现场开标大会</w:t>
            </w:r>
            <w:r w:rsidRPr="005E4484">
              <w:rPr>
                <w:rFonts w:ascii="宋体" w:hAnsi="宋体" w:hint="eastAsia"/>
                <w:sz w:val="24"/>
              </w:rPr>
              <w:t>）。</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utoSpaceDE w:val="0"/>
              <w:autoSpaceDN w:val="0"/>
              <w:adjustRightInd w:val="0"/>
              <w:spacing w:line="360" w:lineRule="auto"/>
              <w:ind w:right="-20"/>
              <w:rPr>
                <w:rFonts w:ascii="宋体" w:hAnsi="宋体"/>
                <w:sz w:val="24"/>
                <w:szCs w:val="24"/>
              </w:rPr>
            </w:pPr>
            <w:r w:rsidRPr="005E4484">
              <w:rPr>
                <w:rFonts w:ascii="宋体" w:hAnsi="宋体" w:hint="eastAsia"/>
                <w:sz w:val="24"/>
                <w:szCs w:val="24"/>
              </w:rPr>
              <w:t>本项目有系统演示环节，统一采用录制视频的方式，刻录到光盘或U盘中，单独封装提交。（演示时间控制在15分钟以内。视频格式要求为Avi、MP4等常用格式。）</w:t>
            </w:r>
          </w:p>
        </w:tc>
      </w:tr>
      <w:tr w:rsidR="00AE7E07" w:rsidRPr="005E4484">
        <w:trPr>
          <w:jc w:val="center"/>
        </w:trPr>
        <w:tc>
          <w:tcPr>
            <w:tcW w:w="1237" w:type="dxa"/>
            <w:vMerge/>
            <w:vAlign w:val="center"/>
          </w:tcPr>
          <w:p w:rsidR="005A4041" w:rsidRPr="005E4484" w:rsidRDefault="005A4041">
            <w:pPr>
              <w:spacing w:line="276" w:lineRule="auto"/>
              <w:jc w:val="center"/>
              <w:rPr>
                <w:rFonts w:ascii="宋体" w:hAnsi="宋体"/>
                <w:sz w:val="24"/>
                <w:szCs w:val="24"/>
              </w:rPr>
            </w:pPr>
          </w:p>
        </w:tc>
        <w:tc>
          <w:tcPr>
            <w:tcW w:w="1423" w:type="dxa"/>
            <w:vMerge/>
            <w:vAlign w:val="center"/>
          </w:tcPr>
          <w:p w:rsidR="005A4041" w:rsidRPr="005E4484" w:rsidRDefault="005A4041">
            <w:pPr>
              <w:spacing w:line="276" w:lineRule="auto"/>
              <w:rPr>
                <w:rFonts w:ascii="宋体" w:hAnsi="宋体"/>
                <w:sz w:val="24"/>
                <w:szCs w:val="24"/>
              </w:rPr>
            </w:pPr>
          </w:p>
        </w:tc>
        <w:tc>
          <w:tcPr>
            <w:tcW w:w="6582" w:type="dxa"/>
            <w:vAlign w:val="center"/>
          </w:tcPr>
          <w:p w:rsidR="005A4041" w:rsidRPr="005E4484" w:rsidRDefault="005A4041">
            <w:pPr>
              <w:adjustRightInd w:val="0"/>
              <w:snapToGrid w:val="0"/>
              <w:spacing w:line="276" w:lineRule="auto"/>
              <w:jc w:val="left"/>
              <w:rPr>
                <w:rFonts w:ascii="宋体" w:hAnsi="宋体"/>
                <w:b/>
                <w:sz w:val="24"/>
              </w:rPr>
            </w:pPr>
            <w:r w:rsidRPr="005E4484">
              <w:rPr>
                <w:rFonts w:ascii="宋体" w:hAnsi="宋体" w:hint="eastAsia"/>
                <w:b/>
                <w:sz w:val="24"/>
              </w:rPr>
              <w:t>中标人应提供与电子投标文件内容一致的纸质投标文件贰份，装订成册，在签订合同前分别给代理机构和使用方。</w:t>
            </w:r>
          </w:p>
        </w:tc>
      </w:tr>
    </w:tbl>
    <w:p w:rsidR="005A4041" w:rsidRPr="005E4484" w:rsidRDefault="005A4041">
      <w:pPr>
        <w:adjustRightInd w:val="0"/>
        <w:snapToGrid w:val="0"/>
        <w:spacing w:line="360" w:lineRule="auto"/>
        <w:jc w:val="center"/>
        <w:outlineLvl w:val="1"/>
        <w:rPr>
          <w:rFonts w:ascii="宋体" w:hAnsi="宋体"/>
          <w:b/>
          <w:sz w:val="32"/>
        </w:rPr>
      </w:pPr>
      <w:r w:rsidRPr="005E4484">
        <w:rPr>
          <w:rFonts w:ascii="宋体" w:hAnsi="宋体" w:hint="eastAsia"/>
          <w:sz w:val="24"/>
        </w:rPr>
        <w:br w:type="page"/>
      </w:r>
      <w:bookmarkStart w:id="38" w:name="_Toc233618972"/>
      <w:bookmarkStart w:id="39" w:name="_Toc106826076"/>
      <w:bookmarkStart w:id="40" w:name="_Toc226106516"/>
      <w:bookmarkStart w:id="41" w:name="_Toc225840109"/>
      <w:bookmarkStart w:id="42" w:name="_Toc226521904"/>
      <w:bookmarkStart w:id="43" w:name="_Toc226106467"/>
      <w:bookmarkEnd w:id="1"/>
      <w:r w:rsidRPr="005E4484">
        <w:rPr>
          <w:rFonts w:ascii="宋体" w:hAnsi="宋体" w:hint="eastAsia"/>
          <w:b/>
          <w:sz w:val="32"/>
        </w:rPr>
        <w:lastRenderedPageBreak/>
        <w:t>一、总 则</w:t>
      </w:r>
      <w:bookmarkEnd w:id="38"/>
      <w:bookmarkEnd w:id="39"/>
    </w:p>
    <w:p w:rsidR="005A4041" w:rsidRPr="005E4484" w:rsidRDefault="005A4041">
      <w:pPr>
        <w:pStyle w:val="af5"/>
        <w:adjustRightInd w:val="0"/>
        <w:snapToGrid w:val="0"/>
        <w:spacing w:line="360" w:lineRule="auto"/>
        <w:rPr>
          <w:rFonts w:hAnsi="宋体"/>
          <w:b/>
          <w:sz w:val="24"/>
        </w:rPr>
      </w:pPr>
      <w:bookmarkStart w:id="44" w:name="_Hlt74714665"/>
      <w:bookmarkStart w:id="45" w:name="_Hlt74730295"/>
      <w:bookmarkStart w:id="46" w:name="_Hlt74730112"/>
      <w:bookmarkStart w:id="47" w:name="_Hlt74730208"/>
      <w:bookmarkEnd w:id="44"/>
      <w:bookmarkEnd w:id="45"/>
      <w:r w:rsidRPr="005E4484">
        <w:rPr>
          <w:rFonts w:hAnsi="宋体" w:hint="eastAsia"/>
          <w:b/>
          <w:sz w:val="24"/>
        </w:rPr>
        <w:t>（一）实施依据</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本次招标工作按照《中华人民共和国政府采购法》等政府采购有关法律、法规、规章、文件的规定组织和实施。</w:t>
      </w:r>
    </w:p>
    <w:p w:rsidR="005A4041" w:rsidRPr="005E4484" w:rsidRDefault="005A4041">
      <w:pPr>
        <w:pStyle w:val="af5"/>
        <w:adjustRightInd w:val="0"/>
        <w:snapToGrid w:val="0"/>
        <w:spacing w:line="360" w:lineRule="auto"/>
        <w:rPr>
          <w:rFonts w:hAnsi="宋体"/>
          <w:b/>
          <w:sz w:val="24"/>
        </w:rPr>
      </w:pPr>
      <w:bookmarkStart w:id="48" w:name="_Toc91899873"/>
      <w:r w:rsidRPr="005E4484">
        <w:rPr>
          <w:rFonts w:hAnsi="宋体" w:hint="eastAsia"/>
          <w:b/>
          <w:sz w:val="24"/>
        </w:rPr>
        <w:t>（二）采购方式</w:t>
      </w:r>
      <w:bookmarkEnd w:id="48"/>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公开招标。</w:t>
      </w:r>
      <w:bookmarkStart w:id="49" w:name="_Hlt68516771"/>
      <w:bookmarkStart w:id="50" w:name="_Hlt74388212"/>
      <w:bookmarkEnd w:id="46"/>
      <w:bookmarkEnd w:id="47"/>
      <w:bookmarkEnd w:id="49"/>
      <w:bookmarkEnd w:id="50"/>
    </w:p>
    <w:p w:rsidR="005A4041" w:rsidRPr="005E4484" w:rsidRDefault="005A4041">
      <w:pPr>
        <w:adjustRightInd w:val="0"/>
        <w:snapToGrid w:val="0"/>
        <w:spacing w:line="360" w:lineRule="auto"/>
        <w:rPr>
          <w:rFonts w:ascii="宋体" w:hAnsi="宋体"/>
          <w:b/>
          <w:kern w:val="0"/>
          <w:sz w:val="24"/>
          <w:lang w:val="zh-CN"/>
        </w:rPr>
      </w:pPr>
      <w:bookmarkStart w:id="51" w:name="_Toc91899877"/>
      <w:bookmarkStart w:id="52" w:name="_Hlt74730303"/>
      <w:r w:rsidRPr="005E4484">
        <w:rPr>
          <w:rFonts w:ascii="宋体" w:hAnsi="宋体" w:hint="eastAsia"/>
          <w:b/>
          <w:sz w:val="24"/>
        </w:rPr>
        <w:t>（三）</w:t>
      </w:r>
      <w:r w:rsidRPr="005E4484">
        <w:rPr>
          <w:rFonts w:ascii="宋体" w:hAnsi="宋体" w:hint="eastAsia"/>
          <w:b/>
          <w:kern w:val="0"/>
          <w:sz w:val="24"/>
          <w:lang w:val="zh-CN"/>
        </w:rPr>
        <w:t>定义</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招标（采购）人：是指依法进行政府采购的国家机关、事业单位、团体组织，见本项目“招标公告”；</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招标（采购）代理机构：受招标人委托，在委托的范围内办理政府采购事宜并组织招标活动的机构，见本项目“招标公告”；</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投标人（供应商）：是指参加本政府采购项目投标的供应商；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中标人：是指经评审获得本项目最终合同签订资格的投标人；</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买方（甲方）：是指合同签订的一方，一般与招标人、用户相同；</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卖方（乙方）：是指合同签订的另一方，一般与中标人相同；</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制造商：包括是指拥有投标产品自主知识产权的单位；</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本招标文件中可享受中小企业政策功能的评标价格扣除的投标人：是指监狱企业或</w:t>
      </w:r>
      <w:r w:rsidRPr="005E4484">
        <w:rPr>
          <w:rFonts w:ascii="宋体" w:hAnsi="宋体" w:hint="eastAsia"/>
          <w:sz w:val="24"/>
          <w:szCs w:val="24"/>
        </w:rPr>
        <w:t>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残疾人福利性单位：符合《财政部 民政部 中国残疾人联合会关于促进残疾人就业政府采购政策的通知》（财库〔2017〕141号）的规定单位；</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lastRenderedPageBreak/>
        <w:t>政府采购监管部门：浙江省财政厅政府采购监管处；</w:t>
      </w:r>
    </w:p>
    <w:p w:rsidR="005A4041" w:rsidRPr="005E4484" w:rsidRDefault="005A4041">
      <w:pPr>
        <w:adjustRightInd w:val="0"/>
        <w:snapToGrid w:val="0"/>
        <w:spacing w:line="360" w:lineRule="auto"/>
        <w:ind w:firstLineChars="200" w:firstLine="480"/>
        <w:rPr>
          <w:rFonts w:ascii="宋体" w:hAnsi="宋体"/>
          <w:kern w:val="0"/>
          <w:sz w:val="24"/>
          <w:lang w:val="zh-CN"/>
        </w:rPr>
      </w:pPr>
      <w:r w:rsidRPr="005E4484">
        <w:rPr>
          <w:rFonts w:ascii="宋体" w:hAnsi="宋体" w:hint="eastAsia"/>
          <w:kern w:val="0"/>
          <w:sz w:val="24"/>
          <w:lang w:val="zh-CN"/>
        </w:rPr>
        <w:t>产品（货物）：系指按招标文件规定，须向招标人提供的一切设备及配套备品备件、工具、手册及其他有关技术资料和材料；</w:t>
      </w:r>
    </w:p>
    <w:p w:rsidR="005A4041" w:rsidRPr="005E4484" w:rsidRDefault="005A4041">
      <w:pPr>
        <w:adjustRightInd w:val="0"/>
        <w:snapToGrid w:val="0"/>
        <w:spacing w:line="360" w:lineRule="auto"/>
        <w:ind w:firstLineChars="200" w:firstLine="480"/>
        <w:rPr>
          <w:rFonts w:ascii="宋体" w:hAnsi="宋体"/>
          <w:kern w:val="0"/>
          <w:sz w:val="24"/>
          <w:lang w:val="zh-CN"/>
        </w:rPr>
      </w:pPr>
      <w:r w:rsidRPr="005E4484">
        <w:rPr>
          <w:rFonts w:ascii="宋体" w:hAnsi="宋体" w:hint="eastAsia"/>
          <w:kern w:val="0"/>
          <w:sz w:val="24"/>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rsidR="005A4041" w:rsidRPr="005E4484" w:rsidRDefault="005A4041">
      <w:pPr>
        <w:tabs>
          <w:tab w:val="left" w:pos="0"/>
        </w:tabs>
        <w:autoSpaceDE w:val="0"/>
        <w:autoSpaceDN w:val="0"/>
        <w:adjustRightInd w:val="0"/>
        <w:spacing w:line="360" w:lineRule="auto"/>
        <w:ind w:firstLineChars="200" w:firstLine="480"/>
        <w:rPr>
          <w:rFonts w:ascii="宋体" w:hAnsi="宋体"/>
          <w:sz w:val="24"/>
          <w:lang w:val="zh-CN"/>
        </w:rPr>
      </w:pPr>
      <w:r w:rsidRPr="005E4484">
        <w:rPr>
          <w:rFonts w:ascii="宋体" w:hAnsi="宋体" w:hint="eastAsia"/>
          <w:sz w:val="24"/>
          <w:lang w:val="zh-CN"/>
        </w:rPr>
        <w:t>服务：</w:t>
      </w:r>
      <w:r w:rsidRPr="005E4484">
        <w:rPr>
          <w:rFonts w:ascii="宋体" w:hAnsi="宋体" w:hint="eastAsia"/>
          <w:kern w:val="0"/>
          <w:sz w:val="24"/>
          <w:lang w:val="zh-CN"/>
        </w:rPr>
        <w:t>系指按招标文件规定，须向招标人提供</w:t>
      </w:r>
      <w:r w:rsidRPr="005E4484">
        <w:rPr>
          <w:rFonts w:ascii="宋体" w:hAnsi="宋体" w:hint="eastAsia"/>
          <w:sz w:val="24"/>
          <w:lang w:val="zh-CN"/>
        </w:rPr>
        <w:t>的与供货有关的辅助服务，如运输、保险、培训安装、调试、验收、技术支持和交付</w:t>
      </w:r>
      <w:proofErr w:type="gramStart"/>
      <w:r w:rsidRPr="005E4484">
        <w:rPr>
          <w:rFonts w:ascii="宋体" w:hAnsi="宋体" w:hint="eastAsia"/>
          <w:sz w:val="24"/>
          <w:lang w:val="zh-CN"/>
        </w:rPr>
        <w:t>使用后质保期</w:t>
      </w:r>
      <w:proofErr w:type="gramEnd"/>
      <w:r w:rsidRPr="005E4484">
        <w:rPr>
          <w:rFonts w:ascii="宋体" w:hAnsi="宋体" w:hint="eastAsia"/>
          <w:sz w:val="24"/>
          <w:lang w:val="zh-CN"/>
        </w:rPr>
        <w:t xml:space="preserve">内应履行的售后服务等义务； </w:t>
      </w:r>
    </w:p>
    <w:p w:rsidR="005A4041" w:rsidRPr="005E4484" w:rsidRDefault="005A4041">
      <w:pPr>
        <w:tabs>
          <w:tab w:val="left" w:pos="0"/>
        </w:tabs>
        <w:autoSpaceDE w:val="0"/>
        <w:autoSpaceDN w:val="0"/>
        <w:adjustRightInd w:val="0"/>
        <w:spacing w:line="360" w:lineRule="auto"/>
        <w:ind w:firstLineChars="200" w:firstLine="480"/>
        <w:rPr>
          <w:rFonts w:ascii="宋体" w:hAnsi="宋体"/>
          <w:kern w:val="0"/>
          <w:sz w:val="24"/>
          <w:lang w:val="zh-CN"/>
        </w:rPr>
      </w:pPr>
      <w:r w:rsidRPr="005E4484">
        <w:rPr>
          <w:rFonts w:ascii="宋体" w:hAnsi="宋体" w:hint="eastAsia"/>
          <w:kern w:val="0"/>
          <w:sz w:val="24"/>
          <w:lang w:val="zh-CN"/>
        </w:rPr>
        <w:t>培训：系指按招标文件规定，向招标人提供操作使用培训、系统管理培训和其他相关培训等；</w:t>
      </w:r>
    </w:p>
    <w:p w:rsidR="005A4041" w:rsidRPr="005E4484" w:rsidRDefault="005A4041">
      <w:pPr>
        <w:tabs>
          <w:tab w:val="left" w:pos="0"/>
        </w:tabs>
        <w:autoSpaceDE w:val="0"/>
        <w:autoSpaceDN w:val="0"/>
        <w:adjustRightInd w:val="0"/>
        <w:spacing w:line="360" w:lineRule="auto"/>
        <w:ind w:firstLineChars="200" w:firstLine="480"/>
        <w:rPr>
          <w:rFonts w:ascii="宋体" w:hAnsi="宋体"/>
          <w:kern w:val="0"/>
          <w:sz w:val="24"/>
          <w:lang w:val="zh-CN"/>
        </w:rPr>
      </w:pPr>
      <w:r w:rsidRPr="005E4484">
        <w:rPr>
          <w:rFonts w:ascii="宋体" w:hAnsi="宋体" w:hint="eastAsia"/>
          <w:kern w:val="0"/>
          <w:sz w:val="24"/>
          <w:lang w:val="zh-CN"/>
        </w:rPr>
        <w:t>书面形式：包括纸质文件、电子邮件、传真、信函、电报等；</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lang w:val="zh-CN"/>
        </w:rPr>
        <w:t>实质性响应:系指投标文件符合招标文件规定的实质性内容、条件和规定；</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rsidR="005A4041" w:rsidRPr="005E4484" w:rsidRDefault="005A4041">
      <w:pPr>
        <w:tabs>
          <w:tab w:val="left" w:pos="0"/>
        </w:tabs>
        <w:autoSpaceDE w:val="0"/>
        <w:autoSpaceDN w:val="0"/>
        <w:adjustRightInd w:val="0"/>
        <w:spacing w:line="360" w:lineRule="auto"/>
        <w:ind w:firstLineChars="200" w:firstLine="480"/>
        <w:rPr>
          <w:rFonts w:ascii="宋体" w:hAnsi="宋体"/>
          <w:sz w:val="24"/>
          <w:lang w:val="zh-CN"/>
        </w:rPr>
      </w:pPr>
      <w:r w:rsidRPr="005E4484">
        <w:rPr>
          <w:rFonts w:ascii="宋体" w:hAnsi="宋体" w:hint="eastAsia"/>
          <w:sz w:val="24"/>
          <w:lang w:val="zh-CN"/>
        </w:rPr>
        <w:t>细微偏离：系指投标文件对招标文件的非实质性内容存在不完全响应或不响应。</w:t>
      </w:r>
    </w:p>
    <w:p w:rsidR="005A4041" w:rsidRPr="005E4484" w:rsidRDefault="005A4041">
      <w:pPr>
        <w:tabs>
          <w:tab w:val="left" w:pos="0"/>
        </w:tabs>
        <w:autoSpaceDE w:val="0"/>
        <w:autoSpaceDN w:val="0"/>
        <w:adjustRightInd w:val="0"/>
        <w:spacing w:line="360" w:lineRule="auto"/>
        <w:ind w:firstLineChars="200" w:firstLine="480"/>
        <w:rPr>
          <w:rFonts w:ascii="宋体" w:hAnsi="宋体"/>
          <w:kern w:val="0"/>
          <w:sz w:val="24"/>
        </w:rPr>
      </w:pPr>
      <w:r w:rsidRPr="005E4484">
        <w:rPr>
          <w:rFonts w:ascii="宋体" w:hAnsi="宋体" w:hint="eastAsia"/>
          <w:sz w:val="24"/>
          <w:lang w:val="zh-CN"/>
        </w:rPr>
        <w:t>本项目所属行业：</w:t>
      </w:r>
      <w:r w:rsidRPr="005E4484">
        <w:rPr>
          <w:rFonts w:ascii="宋体" w:hAnsi="宋体" w:cs="AdobeFangsongStd-Regular" w:hint="eastAsia"/>
          <w:spacing w:val="-2"/>
          <w:kern w:val="0"/>
          <w:position w:val="-3"/>
          <w:sz w:val="24"/>
          <w:szCs w:val="24"/>
        </w:rPr>
        <w:t>工业、软件和信息技术服务业</w:t>
      </w:r>
    </w:p>
    <w:p w:rsidR="005A4041" w:rsidRPr="005E4484" w:rsidRDefault="005A4041">
      <w:pPr>
        <w:pStyle w:val="af5"/>
        <w:adjustRightInd w:val="0"/>
        <w:snapToGrid w:val="0"/>
        <w:spacing w:line="360" w:lineRule="auto"/>
        <w:rPr>
          <w:rFonts w:hAnsi="宋体"/>
          <w:b/>
          <w:sz w:val="24"/>
        </w:rPr>
      </w:pPr>
      <w:r w:rsidRPr="005E4484">
        <w:rPr>
          <w:rFonts w:hAnsi="宋体" w:hint="eastAsia"/>
          <w:b/>
          <w:sz w:val="24"/>
        </w:rPr>
        <w:t>（四）投标费用</w:t>
      </w:r>
    </w:p>
    <w:p w:rsidR="005A4041" w:rsidRPr="005E4484" w:rsidRDefault="005A4041">
      <w:pPr>
        <w:adjustRightInd w:val="0"/>
        <w:snapToGrid w:val="0"/>
        <w:spacing w:line="360" w:lineRule="auto"/>
        <w:ind w:firstLineChars="218" w:firstLine="523"/>
        <w:rPr>
          <w:rFonts w:ascii="宋体" w:hAnsi="宋体" w:cs="AdobeFangsongStd-Regular"/>
          <w:kern w:val="0"/>
          <w:position w:val="-5"/>
          <w:sz w:val="24"/>
          <w:szCs w:val="24"/>
        </w:rPr>
      </w:pPr>
      <w:r w:rsidRPr="005E4484">
        <w:rPr>
          <w:rFonts w:ascii="宋体" w:hAnsi="宋体" w:cs="AdobeFangsongStd-Regular" w:hint="eastAsia"/>
          <w:kern w:val="0"/>
          <w:position w:val="-5"/>
          <w:sz w:val="24"/>
          <w:szCs w:val="24"/>
        </w:rPr>
        <w:t>无论招投标过程中的做法和结果如何，投标人自行承担招投标活动中所发生的全部费用。</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（五）语言文字</w:t>
      </w:r>
    </w:p>
    <w:p w:rsidR="005A4041" w:rsidRPr="005E4484" w:rsidRDefault="005A4041">
      <w:pPr>
        <w:adjustRightInd w:val="0"/>
        <w:snapToGrid w:val="0"/>
        <w:spacing w:line="360" w:lineRule="auto"/>
        <w:ind w:firstLineChars="218" w:firstLine="523"/>
        <w:rPr>
          <w:rFonts w:ascii="宋体" w:hAnsi="宋体"/>
          <w:sz w:val="24"/>
        </w:rPr>
      </w:pPr>
      <w:bookmarkStart w:id="53" w:name="_Hlt68057669"/>
      <w:bookmarkStart w:id="54" w:name="_Hlt68072990"/>
      <w:bookmarkStart w:id="55" w:name="_Hlt74707468"/>
      <w:bookmarkStart w:id="56" w:name="_Hlt74729768"/>
      <w:bookmarkStart w:id="57" w:name="_Hlt75236290"/>
      <w:bookmarkStart w:id="58" w:name="_Toc91899879"/>
      <w:bookmarkEnd w:id="51"/>
      <w:bookmarkEnd w:id="52"/>
      <w:bookmarkEnd w:id="53"/>
      <w:bookmarkEnd w:id="54"/>
      <w:bookmarkEnd w:id="55"/>
      <w:bookmarkEnd w:id="56"/>
      <w:bookmarkEnd w:id="57"/>
      <w:r w:rsidRPr="005E4484">
        <w:rPr>
          <w:rFonts w:ascii="宋体" w:hAnsi="宋体" w:hint="eastAsia"/>
          <w:sz w:val="24"/>
        </w:rPr>
        <w:t>1、招标投标有关的语言使用中文。</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rPr>
        <w:t>（六）计量单位</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招标文件有明确规定的，适用招标文件规定的计量单位；招标文件没有规定的，</w:t>
      </w:r>
      <w:r w:rsidRPr="005E4484">
        <w:rPr>
          <w:rFonts w:ascii="宋体" w:hAnsi="宋体" w:hint="eastAsia"/>
          <w:sz w:val="24"/>
        </w:rPr>
        <w:lastRenderedPageBreak/>
        <w:t>应采用中华人民共和国法定计量单位，否则视同未响应。</w:t>
      </w:r>
    </w:p>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rPr>
        <w:t>（七）转包与分包</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本项目不允许转包。本须知“前附表”规定允许分包的，投标人应当在投标文件载明分包的具体情况，应符合招标人在本须知“前附表”规定的分包内容、分包金额和接受分包的第三人资质要求等限制条件。</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▲享受《政府采购促进中小企业发展管理办法》的通知（财库〔2020〕46 号）的规定扶持政策 获得政府采购合同的，小</w:t>
      </w:r>
      <w:proofErr w:type="gramStart"/>
      <w:r w:rsidRPr="005E4484">
        <w:rPr>
          <w:rFonts w:ascii="宋体" w:hAnsi="宋体" w:hint="eastAsia"/>
          <w:sz w:val="24"/>
        </w:rPr>
        <w:t>微企业</w:t>
      </w:r>
      <w:proofErr w:type="gramEnd"/>
      <w:r w:rsidRPr="005E4484">
        <w:rPr>
          <w:rFonts w:ascii="宋体" w:hAnsi="宋体" w:hint="eastAsia"/>
          <w:sz w:val="24"/>
        </w:rPr>
        <w:t>不得将合同分包给大中型企业，中型企业不得将合同分包给大型企业；</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（八）踏勘现场</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1、若本须知“前附表”规定统一组织的，供应商应按规定的时间、地点准时出席，否则将不予单独安排。</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2、供应商踏勘现场发生的费用自理。</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3、除招标人的原因外，供应商自行负责在踏勘现场中可能发生的人员伤亡和财产损失。</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4、招标人在踏勘现场中介绍的场地和相关的周边环境情况，供应商在编制投标文件时参考，招标人不对供应商据此</w:t>
      </w:r>
      <w:proofErr w:type="gramStart"/>
      <w:r w:rsidRPr="005E4484">
        <w:rPr>
          <w:rFonts w:ascii="宋体" w:hAnsi="宋体" w:hint="eastAsia"/>
          <w:sz w:val="24"/>
          <w:szCs w:val="24"/>
        </w:rPr>
        <w:t>作出</w:t>
      </w:r>
      <w:proofErr w:type="gramEnd"/>
      <w:r w:rsidRPr="005E4484">
        <w:rPr>
          <w:rFonts w:ascii="宋体" w:hAnsi="宋体" w:hint="eastAsia"/>
          <w:sz w:val="24"/>
          <w:szCs w:val="24"/>
        </w:rPr>
        <w:t>的判断和决策负责。</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（九）投标预备会（答疑会）</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1、若本须知“前附表”规定召开答疑会的，招标人将按规定的时间、地点准时召开答疑会，澄清供应商提出的问题，供应商应按规定准时出席，否则将不予单独安排答疑。</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2、供应商应在答疑会时间的前一天，以书面形式将提出的问题送达招标人，以便招标人在会议期间澄清。</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3、答疑会后，招标人将按规定对供应商所提问题进行书面澄清答复。</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（十）联合体投标</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若本须知“前附表”规定接受联合体投标的，应遵守以下规定：</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1、两个以上供应商可以组成一个联合体，以一个供应商的身份共同参加投标；</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2、以联合体形</w:t>
      </w:r>
      <w:proofErr w:type="gramStart"/>
      <w:r w:rsidRPr="005E4484">
        <w:rPr>
          <w:rFonts w:ascii="宋体" w:hAnsi="宋体" w:hint="eastAsia"/>
          <w:sz w:val="24"/>
        </w:rPr>
        <w:t>式参加</w:t>
      </w:r>
      <w:proofErr w:type="gramEnd"/>
      <w:r w:rsidRPr="005E4484">
        <w:rPr>
          <w:rFonts w:ascii="宋体" w:hAnsi="宋体" w:hint="eastAsia"/>
          <w:sz w:val="24"/>
        </w:rPr>
        <w:t>本项目投标的，联合体的各成员均应当具备《中华人民共和国政府采购法》第二十二条第一款规定的条件同时</w:t>
      </w:r>
      <w:r w:rsidRPr="005E4484">
        <w:rPr>
          <w:rFonts w:ascii="宋体" w:hAnsi="宋体" w:hint="eastAsia"/>
          <w:sz w:val="24"/>
          <w:szCs w:val="24"/>
          <w:lang w:val="zh-CN"/>
        </w:rPr>
        <w:t>未被</w:t>
      </w:r>
      <w:r w:rsidRPr="005E4484">
        <w:rPr>
          <w:rFonts w:ascii="宋体" w:hAnsi="宋体" w:hint="eastAsia"/>
          <w:sz w:val="24"/>
          <w:szCs w:val="24"/>
        </w:rPr>
        <w:t>“</w:t>
      </w:r>
      <w:r w:rsidRPr="005E4484">
        <w:rPr>
          <w:rFonts w:ascii="宋体" w:hAnsi="宋体" w:hint="eastAsia"/>
          <w:sz w:val="24"/>
          <w:szCs w:val="24"/>
          <w:lang w:val="zh-CN"/>
        </w:rPr>
        <w:t>信用中国</w:t>
      </w:r>
      <w:r w:rsidRPr="005E4484">
        <w:rPr>
          <w:rFonts w:ascii="宋体" w:hAnsi="宋体" w:hint="eastAsia"/>
          <w:sz w:val="24"/>
          <w:szCs w:val="24"/>
        </w:rPr>
        <w:t>”</w:t>
      </w:r>
      <w:r w:rsidRPr="005E4484">
        <w:rPr>
          <w:rFonts w:ascii="宋体" w:hAnsi="宋体" w:hint="eastAsia"/>
          <w:sz w:val="24"/>
          <w:szCs w:val="24"/>
          <w:lang w:val="zh-CN"/>
        </w:rPr>
        <w:t>网站</w:t>
      </w:r>
      <w:r w:rsidRPr="005E4484">
        <w:rPr>
          <w:rFonts w:ascii="宋体" w:hAnsi="宋体" w:hint="eastAsia"/>
          <w:sz w:val="24"/>
          <w:szCs w:val="24"/>
        </w:rPr>
        <w:t>(</w:t>
      </w:r>
      <w:hyperlink r:id="rId16" w:history="1">
        <w:r w:rsidRPr="005E4484">
          <w:rPr>
            <w:rStyle w:val="affd"/>
            <w:rFonts w:ascii="宋体" w:hAnsi="宋体" w:hint="eastAsia"/>
            <w:color w:val="auto"/>
            <w:sz w:val="24"/>
            <w:szCs w:val="24"/>
          </w:rPr>
          <w:t>www.creditchina.gov.cn</w:t>
        </w:r>
      </w:hyperlink>
      <w:r w:rsidRPr="005E4484">
        <w:rPr>
          <w:rFonts w:ascii="宋体" w:hAnsi="宋体" w:hint="eastAsia"/>
          <w:sz w:val="24"/>
          <w:szCs w:val="24"/>
        </w:rPr>
        <w:t>)</w:t>
      </w:r>
      <w:r w:rsidRPr="005E4484">
        <w:rPr>
          <w:rFonts w:ascii="宋体" w:hAnsi="宋体" w:hint="eastAsia"/>
          <w:sz w:val="24"/>
          <w:szCs w:val="24"/>
          <w:lang w:val="zh-CN"/>
        </w:rPr>
        <w:t>列入失信被执行人、重大税收违法案件当事人名单</w:t>
      </w:r>
      <w:r w:rsidRPr="005E4484">
        <w:rPr>
          <w:rFonts w:ascii="宋体" w:hAnsi="宋体" w:hint="eastAsia"/>
          <w:sz w:val="24"/>
          <w:szCs w:val="24"/>
        </w:rPr>
        <w:t>；</w:t>
      </w:r>
      <w:r w:rsidRPr="005E4484">
        <w:rPr>
          <w:rFonts w:ascii="宋体" w:hAnsi="宋体" w:hint="eastAsia"/>
          <w:sz w:val="24"/>
          <w:szCs w:val="24"/>
          <w:lang w:val="zh-CN"/>
        </w:rPr>
        <w:t>未被</w:t>
      </w:r>
      <w:r w:rsidRPr="005E4484">
        <w:rPr>
          <w:rFonts w:ascii="宋体" w:hAnsi="宋体" w:hint="eastAsia"/>
          <w:sz w:val="24"/>
          <w:szCs w:val="24"/>
        </w:rPr>
        <w:t>“</w:t>
      </w:r>
      <w:r w:rsidRPr="005E4484">
        <w:rPr>
          <w:rFonts w:ascii="宋体" w:hAnsi="宋体" w:hint="eastAsia"/>
          <w:sz w:val="24"/>
          <w:szCs w:val="24"/>
          <w:lang w:val="zh-CN"/>
        </w:rPr>
        <w:t>中国政府采购网</w:t>
      </w:r>
      <w:r w:rsidRPr="005E4484">
        <w:rPr>
          <w:rFonts w:ascii="宋体" w:hAnsi="宋体" w:hint="eastAsia"/>
          <w:sz w:val="24"/>
          <w:szCs w:val="24"/>
        </w:rPr>
        <w:t>”(</w:t>
      </w:r>
      <w:hyperlink r:id="rId17" w:history="1">
        <w:r w:rsidRPr="005E4484">
          <w:rPr>
            <w:rStyle w:val="affd"/>
            <w:rFonts w:ascii="宋体" w:hAnsi="宋体" w:hint="eastAsia"/>
            <w:color w:val="auto"/>
            <w:sz w:val="24"/>
            <w:szCs w:val="24"/>
          </w:rPr>
          <w:t>www.ccgp.gov.cn</w:t>
        </w:r>
      </w:hyperlink>
      <w:r w:rsidRPr="005E4484">
        <w:rPr>
          <w:rFonts w:ascii="宋体" w:hAnsi="宋体" w:hint="eastAsia"/>
          <w:sz w:val="24"/>
          <w:szCs w:val="24"/>
        </w:rPr>
        <w:t>)</w:t>
      </w:r>
      <w:r w:rsidRPr="005E4484">
        <w:rPr>
          <w:rFonts w:ascii="宋体" w:hAnsi="宋体" w:hint="eastAsia"/>
          <w:sz w:val="24"/>
          <w:szCs w:val="24"/>
          <w:lang w:val="zh-CN"/>
        </w:rPr>
        <w:t>列入政府采购严重违法失信行为记录名单</w:t>
      </w:r>
      <w:r w:rsidRPr="005E4484">
        <w:rPr>
          <w:rFonts w:ascii="宋体" w:hAnsi="宋体" w:hint="eastAsia"/>
          <w:sz w:val="24"/>
        </w:rPr>
        <w:t>，联合体</w:t>
      </w:r>
      <w:r w:rsidRPr="005E4484">
        <w:rPr>
          <w:rFonts w:ascii="宋体" w:hAnsi="宋体" w:hint="eastAsia"/>
          <w:sz w:val="24"/>
        </w:rPr>
        <w:lastRenderedPageBreak/>
        <w:t>各方中至少应当有一方符合招标人规定的特定条件。如由同一专业的供应商组成联合体的，评审时以资质最低的一方为依据；</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3、联合体各方之间须签订投标联合协议（成员中有小</w:t>
      </w:r>
      <w:proofErr w:type="gramStart"/>
      <w:r w:rsidRPr="005E4484">
        <w:rPr>
          <w:rFonts w:ascii="宋体" w:hAnsi="宋体" w:hint="eastAsia"/>
          <w:sz w:val="24"/>
        </w:rPr>
        <w:t>微企业</w:t>
      </w:r>
      <w:proofErr w:type="gramEnd"/>
      <w:r w:rsidRPr="005E4484">
        <w:rPr>
          <w:rFonts w:ascii="宋体" w:hAnsi="宋体" w:hint="eastAsia"/>
          <w:sz w:val="24"/>
        </w:rPr>
        <w:t>或监狱企业的须附相应声明函），明确约定联合体各方承担的工作和相应的责任以及各方的协议合同金额比例，在投标联合协议中指定本项目主办人，并将投标联合协议作为投标文件组成的一部分；本项目的主体、关键性工作须由主办人完成，并在投标联合协议中进行说明；</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4、联合体各方签订投标联合协议后，不得再以自己名义单独在本项目中参加投标，也不得组成新的联合体参加本项目投标；</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5、联合体各方共同与招标人签订采购合同，就采购合同约定的事项对招标人承担连带责任。</w:t>
      </w:r>
    </w:p>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rPr>
        <w:t>（十一）对供应商的限制</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2、为本项目提供</w:t>
      </w:r>
      <w:proofErr w:type="gramStart"/>
      <w:r w:rsidRPr="005E4484">
        <w:rPr>
          <w:rFonts w:ascii="宋体" w:hAnsi="宋体" w:hint="eastAsia"/>
          <w:sz w:val="24"/>
        </w:rPr>
        <w:t>过整体</w:t>
      </w:r>
      <w:proofErr w:type="gramEnd"/>
      <w:r w:rsidRPr="005E4484">
        <w:rPr>
          <w:rFonts w:ascii="宋体" w:hAnsi="宋体" w:hint="eastAsia"/>
          <w:sz w:val="24"/>
        </w:rPr>
        <w:t>设计、规范编制或者项目管理、监理、检测等服务的供应商，不得再参加该采购项目的其他采购活动（不包括为该项目提供整体设计、规范编制或者项目管理、监理、检测等服务）。</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3、以联合体形</w:t>
      </w:r>
      <w:proofErr w:type="gramStart"/>
      <w:r w:rsidRPr="005E4484">
        <w:rPr>
          <w:rFonts w:ascii="宋体" w:hAnsi="宋体" w:hint="eastAsia"/>
          <w:sz w:val="24"/>
        </w:rPr>
        <w:t>式参加</w:t>
      </w:r>
      <w:proofErr w:type="gramEnd"/>
      <w:r w:rsidRPr="005E4484">
        <w:rPr>
          <w:rFonts w:ascii="宋体" w:hAnsi="宋体" w:hint="eastAsia"/>
          <w:sz w:val="24"/>
        </w:rPr>
        <w:t>政府采购活动的，联合体各方不得再单独参加或者与其</w:t>
      </w:r>
      <w:proofErr w:type="gramStart"/>
      <w:r w:rsidRPr="005E4484">
        <w:rPr>
          <w:rFonts w:ascii="宋体" w:hAnsi="宋体" w:hint="eastAsia"/>
          <w:sz w:val="24"/>
        </w:rPr>
        <w:t>他供应</w:t>
      </w:r>
      <w:proofErr w:type="gramEnd"/>
      <w:r w:rsidRPr="005E4484">
        <w:rPr>
          <w:rFonts w:ascii="宋体" w:hAnsi="宋体" w:hint="eastAsia"/>
          <w:sz w:val="24"/>
        </w:rPr>
        <w:t>商另外组成联合体参加同一合同项下的政府采购活动。</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4、为证明投标人拥有的业绩、荣誉、知识产权、项目案例等而在投标文件中提供的证明材料必须为投标人自身所有。不同法人、其他组织的资料与投标人无关。</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5、供应商之间的利害关系：</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（1）法定代表人或负责人或实际控制人是夫妻关系；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（2）法定代表人或负责人或实际控制人是直系血亲关系；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（3）法定代表人或负责人或实际控制人存在三代以内旁系血亲关系；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（4）法定代表人或负责人或实际控制人存在近姻亲关系；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（5）法定代表人或负责人或实际控制人存在股份控制或实际控制关系；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（6）存在共同直接或间接投资设立子公司、联营企业和合营企业情况；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（7）存在分级代理或代销关系、同一生产制造商关系、管理关系、重要业务（占主营业务收入 50%以 上）或重要财务往来关系（如融资）等其他实质性控制关系； 如</w:t>
      </w:r>
      <w:r w:rsidRPr="005E4484">
        <w:rPr>
          <w:rFonts w:ascii="宋体" w:hAnsi="宋体" w:hint="eastAsia"/>
          <w:sz w:val="24"/>
          <w:szCs w:val="24"/>
        </w:rPr>
        <w:lastRenderedPageBreak/>
        <w:t xml:space="preserve">供应商之间存在以上利害关系并且存在影响政府采购公平竞争的行为的相关供应商的投标均无效。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6、招标人将根据采购项目实际需求确定核心产品，并在采购文件第三部分“项目技术及服务要求” 中明确标注（货物项目）。</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（1）采用最低评标价法的采购项目，提供相同品牌产品（</w:t>
      </w:r>
      <w:proofErr w:type="gramStart"/>
      <w:r w:rsidRPr="005E4484">
        <w:rPr>
          <w:rFonts w:ascii="宋体" w:hAnsi="宋体" w:hint="eastAsia"/>
          <w:sz w:val="24"/>
          <w:szCs w:val="24"/>
        </w:rPr>
        <w:t>含核心</w:t>
      </w:r>
      <w:proofErr w:type="gramEnd"/>
      <w:r w:rsidRPr="005E4484">
        <w:rPr>
          <w:rFonts w:ascii="宋体" w:hAnsi="宋体" w:hint="eastAsia"/>
          <w:sz w:val="24"/>
          <w:szCs w:val="24"/>
        </w:rPr>
        <w:t xml:space="preserve">产品）的不同投标人参加同一合同项下投标的，以其中通过资格审查、符合性审查且报价最低的参加评标；报价相同的，随机抽取方式确定，其他投标无效。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（2）使用综合评分法的采购项目，提供相同品牌产品（</w:t>
      </w:r>
      <w:proofErr w:type="gramStart"/>
      <w:r w:rsidRPr="005E4484">
        <w:rPr>
          <w:rFonts w:ascii="宋体" w:hAnsi="宋体" w:hint="eastAsia"/>
          <w:sz w:val="24"/>
          <w:szCs w:val="24"/>
        </w:rPr>
        <w:t>含核心</w:t>
      </w:r>
      <w:proofErr w:type="gramEnd"/>
      <w:r w:rsidRPr="005E4484">
        <w:rPr>
          <w:rFonts w:ascii="宋体" w:hAnsi="宋体" w:hint="eastAsia"/>
          <w:sz w:val="24"/>
          <w:szCs w:val="24"/>
        </w:rPr>
        <w:t>产品）且通过资格审查、符合性审查的不同投标人参加同一合同项下投标的，按一家投标人计算，评审后最终得分最高的同品牌（</w:t>
      </w:r>
      <w:proofErr w:type="gramStart"/>
      <w:r w:rsidRPr="005E4484">
        <w:rPr>
          <w:rFonts w:ascii="宋体" w:hAnsi="宋体" w:hint="eastAsia"/>
          <w:sz w:val="24"/>
          <w:szCs w:val="24"/>
        </w:rPr>
        <w:t>含核心</w:t>
      </w:r>
      <w:proofErr w:type="gramEnd"/>
      <w:r w:rsidRPr="005E4484">
        <w:rPr>
          <w:rFonts w:ascii="宋体" w:hAnsi="宋体" w:hint="eastAsia"/>
          <w:sz w:val="24"/>
          <w:szCs w:val="24"/>
        </w:rPr>
        <w:t>产品） 投标人获得中标人推荐资格；</w:t>
      </w:r>
      <w:r w:rsidRPr="005E4484">
        <w:rPr>
          <w:rFonts w:ascii="宋体" w:hAnsi="宋体"/>
          <w:sz w:val="24"/>
          <w:szCs w:val="24"/>
        </w:rPr>
        <w:t>评审得分相同的，商务、技术部分得分最高的投标人获得中标候选人推荐资格，其他同品牌投标人不作为中标候选人。</w:t>
      </w:r>
    </w:p>
    <w:p w:rsidR="005A4041" w:rsidRPr="005E4484" w:rsidRDefault="005A4041">
      <w:pPr>
        <w:spacing w:line="360" w:lineRule="auto"/>
        <w:ind w:firstLineChars="200" w:firstLine="480"/>
        <w:rPr>
          <w:rFonts w:ascii="宋体" w:hAnsi="宋体"/>
          <w:sz w:val="24"/>
        </w:rPr>
      </w:pPr>
      <w:r w:rsidRPr="005E4484">
        <w:rPr>
          <w:rFonts w:ascii="宋体" w:hAnsi="宋体" w:hint="eastAsia"/>
          <w:sz w:val="24"/>
        </w:rPr>
        <w:t>（3）</w:t>
      </w:r>
      <w:r w:rsidRPr="005E4484">
        <w:rPr>
          <w:rFonts w:ascii="宋体" w:hAnsi="宋体"/>
          <w:sz w:val="24"/>
        </w:rPr>
        <w:t>非单一产品采购项目，招标人</w:t>
      </w:r>
      <w:r w:rsidRPr="005E4484">
        <w:rPr>
          <w:rFonts w:ascii="宋体" w:hAnsi="宋体" w:hint="eastAsia"/>
          <w:sz w:val="24"/>
        </w:rPr>
        <w:t>已在招标文件中</w:t>
      </w:r>
      <w:r w:rsidRPr="005E4484">
        <w:rPr>
          <w:rFonts w:ascii="宋体" w:hAnsi="宋体"/>
          <w:sz w:val="24"/>
        </w:rPr>
        <w:t>确定</w:t>
      </w:r>
      <w:r w:rsidRPr="005E4484">
        <w:rPr>
          <w:rFonts w:ascii="宋体" w:hAnsi="宋体" w:hint="eastAsia"/>
          <w:sz w:val="24"/>
        </w:rPr>
        <w:t>了</w:t>
      </w:r>
      <w:r w:rsidRPr="005E4484">
        <w:rPr>
          <w:rFonts w:ascii="宋体" w:hAnsi="宋体"/>
          <w:sz w:val="24"/>
        </w:rPr>
        <w:t>核心产品。多家投标人提供的核心产品品牌相同的，按前两款规定处理。</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w:t>
      </w:r>
      <w:proofErr w:type="gramStart"/>
      <w:r w:rsidRPr="005E4484">
        <w:rPr>
          <w:rFonts w:ascii="宋体" w:hAnsi="宋体" w:hint="eastAsia"/>
          <w:sz w:val="24"/>
        </w:rPr>
        <w:t>作出</w:t>
      </w:r>
      <w:proofErr w:type="gramEnd"/>
      <w:r w:rsidRPr="005E4484">
        <w:rPr>
          <w:rFonts w:ascii="宋体" w:hAnsi="宋体" w:hint="eastAsia"/>
          <w:sz w:val="24"/>
        </w:rPr>
        <w:t>保证供货且保证产品质量和售后服务的承诺后授予其合同，招标人将在合同的验收、结算和违约责任中补充增加相应的制约性条款。</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8、招标公告中明确专门面向中小</w:t>
      </w:r>
      <w:proofErr w:type="gramStart"/>
      <w:r w:rsidRPr="005E4484">
        <w:rPr>
          <w:rFonts w:ascii="宋体" w:hAnsi="宋体" w:hint="eastAsia"/>
          <w:sz w:val="24"/>
        </w:rPr>
        <w:t>微企业</w:t>
      </w:r>
      <w:proofErr w:type="gramEnd"/>
      <w:r w:rsidRPr="005E4484">
        <w:rPr>
          <w:rFonts w:ascii="宋体" w:hAnsi="宋体" w:hint="eastAsia"/>
          <w:sz w:val="24"/>
        </w:rPr>
        <w:t>采购的项目，只能由中小企业或微型企业参加。</w:t>
      </w:r>
    </w:p>
    <w:p w:rsidR="005A4041" w:rsidRPr="005E4484" w:rsidRDefault="005A4041">
      <w:pPr>
        <w:pStyle w:val="af5"/>
        <w:adjustRightInd w:val="0"/>
        <w:snapToGrid w:val="0"/>
        <w:spacing w:line="360" w:lineRule="auto"/>
        <w:ind w:firstLineChars="227" w:firstLine="545"/>
        <w:rPr>
          <w:rFonts w:hAnsi="宋体"/>
          <w:sz w:val="24"/>
          <w:szCs w:val="24"/>
        </w:rPr>
      </w:pPr>
      <w:r w:rsidRPr="005E4484">
        <w:rPr>
          <w:rFonts w:hAnsi="宋体" w:hint="eastAsia"/>
          <w:sz w:val="24"/>
        </w:rPr>
        <w:t>9、</w:t>
      </w:r>
      <w:r w:rsidRPr="005E4484">
        <w:rPr>
          <w:rFonts w:hAnsi="宋体" w:hint="eastAsia"/>
          <w:sz w:val="24"/>
          <w:szCs w:val="24"/>
          <w:lang w:val="zh-CN"/>
        </w:rPr>
        <w:t>投标截止前被</w:t>
      </w:r>
      <w:r w:rsidRPr="005E4484">
        <w:rPr>
          <w:rFonts w:hAnsi="宋体" w:hint="eastAsia"/>
          <w:sz w:val="24"/>
          <w:szCs w:val="24"/>
        </w:rPr>
        <w:t>“</w:t>
      </w:r>
      <w:r w:rsidRPr="005E4484">
        <w:rPr>
          <w:rFonts w:hAnsi="宋体" w:hint="eastAsia"/>
          <w:sz w:val="24"/>
          <w:szCs w:val="24"/>
          <w:lang w:val="zh-CN"/>
        </w:rPr>
        <w:t>信用中国</w:t>
      </w:r>
      <w:r w:rsidRPr="005E4484">
        <w:rPr>
          <w:rFonts w:hAnsi="宋体" w:hint="eastAsia"/>
          <w:sz w:val="24"/>
          <w:szCs w:val="24"/>
        </w:rPr>
        <w:t>”</w:t>
      </w:r>
      <w:r w:rsidRPr="005E4484">
        <w:rPr>
          <w:rFonts w:hAnsi="宋体" w:hint="eastAsia"/>
          <w:sz w:val="24"/>
          <w:szCs w:val="24"/>
          <w:lang w:val="zh-CN"/>
        </w:rPr>
        <w:t>网站</w:t>
      </w:r>
      <w:r w:rsidRPr="005E4484">
        <w:rPr>
          <w:rFonts w:hAnsi="宋体" w:hint="eastAsia"/>
          <w:sz w:val="24"/>
          <w:szCs w:val="24"/>
        </w:rPr>
        <w:t>(</w:t>
      </w:r>
      <w:hyperlink r:id="rId18" w:history="1">
        <w:r w:rsidRPr="005E4484">
          <w:rPr>
            <w:rStyle w:val="affd"/>
            <w:rFonts w:hAnsi="宋体" w:hint="eastAsia"/>
            <w:color w:val="auto"/>
            <w:sz w:val="24"/>
            <w:szCs w:val="24"/>
          </w:rPr>
          <w:t>www.creditchina.gov.cn</w:t>
        </w:r>
      </w:hyperlink>
      <w:r w:rsidRPr="005E4484">
        <w:rPr>
          <w:rFonts w:hAnsi="宋体" w:hint="eastAsia"/>
          <w:sz w:val="24"/>
          <w:szCs w:val="24"/>
        </w:rPr>
        <w:t>)</w:t>
      </w:r>
      <w:r w:rsidRPr="005E4484">
        <w:rPr>
          <w:rFonts w:hAnsi="宋体" w:hint="eastAsia"/>
          <w:sz w:val="24"/>
          <w:szCs w:val="24"/>
          <w:lang w:val="zh-CN"/>
        </w:rPr>
        <w:t>列入失信被执行人、重大税收违法案件当事人名单或被</w:t>
      </w:r>
      <w:r w:rsidRPr="005E4484">
        <w:rPr>
          <w:rFonts w:hAnsi="宋体" w:hint="eastAsia"/>
          <w:sz w:val="24"/>
          <w:szCs w:val="24"/>
        </w:rPr>
        <w:t>“</w:t>
      </w:r>
      <w:r w:rsidRPr="005E4484">
        <w:rPr>
          <w:rFonts w:hAnsi="宋体" w:hint="eastAsia"/>
          <w:sz w:val="24"/>
          <w:szCs w:val="24"/>
          <w:lang w:val="zh-CN"/>
        </w:rPr>
        <w:t>中国政府采购网</w:t>
      </w:r>
      <w:r w:rsidRPr="005E4484">
        <w:rPr>
          <w:rFonts w:hAnsi="宋体" w:hint="eastAsia"/>
          <w:sz w:val="24"/>
          <w:szCs w:val="24"/>
        </w:rPr>
        <w:t>”(</w:t>
      </w:r>
      <w:hyperlink r:id="rId19" w:history="1">
        <w:r w:rsidRPr="005E4484">
          <w:rPr>
            <w:rStyle w:val="affd"/>
            <w:rFonts w:hAnsi="宋体" w:hint="eastAsia"/>
            <w:color w:val="auto"/>
            <w:sz w:val="24"/>
            <w:szCs w:val="24"/>
          </w:rPr>
          <w:t>www.ccgp.gov.cn</w:t>
        </w:r>
      </w:hyperlink>
      <w:r w:rsidRPr="005E4484">
        <w:rPr>
          <w:rFonts w:hAnsi="宋体" w:hint="eastAsia"/>
          <w:sz w:val="24"/>
          <w:szCs w:val="24"/>
        </w:rPr>
        <w:t>)</w:t>
      </w:r>
      <w:r w:rsidRPr="005E4484">
        <w:rPr>
          <w:rFonts w:hAnsi="宋体" w:hint="eastAsia"/>
          <w:sz w:val="24"/>
          <w:szCs w:val="24"/>
          <w:lang w:val="zh-CN"/>
        </w:rPr>
        <w:t>列入政府采购严重违法失信行为记录名单等存在不良信用记录的供应商将被拒绝参加本项目采购活动。具体以投标截止当日招标代理机构在上述两个网站上查询到的信息为准。</w:t>
      </w:r>
    </w:p>
    <w:p w:rsidR="005A4041" w:rsidRPr="005E4484" w:rsidRDefault="005A4041">
      <w:pPr>
        <w:pStyle w:val="af5"/>
        <w:adjustRightInd w:val="0"/>
        <w:snapToGrid w:val="0"/>
        <w:spacing w:line="360" w:lineRule="auto"/>
        <w:ind w:firstLineChars="227" w:firstLine="545"/>
        <w:rPr>
          <w:rFonts w:hAnsi="宋体"/>
          <w:sz w:val="24"/>
        </w:rPr>
      </w:pPr>
      <w:r w:rsidRPr="005E4484">
        <w:rPr>
          <w:rFonts w:hAnsi="宋体" w:hint="eastAsia"/>
          <w:sz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（十二）质疑与投诉</w:t>
      </w:r>
    </w:p>
    <w:p w:rsidR="005A4041" w:rsidRPr="005E4484" w:rsidRDefault="005A4041">
      <w:pPr>
        <w:pStyle w:val="af5"/>
        <w:adjustRightInd w:val="0"/>
        <w:snapToGrid w:val="0"/>
        <w:spacing w:line="360" w:lineRule="auto"/>
        <w:ind w:firstLineChars="227" w:firstLine="545"/>
        <w:rPr>
          <w:rFonts w:hAnsi="宋体"/>
          <w:sz w:val="24"/>
        </w:rPr>
      </w:pPr>
      <w:r w:rsidRPr="005E4484">
        <w:rPr>
          <w:rFonts w:hAnsi="宋体" w:hint="eastAsia"/>
          <w:sz w:val="24"/>
        </w:rPr>
        <w:t>1、供应商认为招标文件、招标过程或中标结果使自己的合法权益受到损害的，应</w:t>
      </w:r>
      <w:r w:rsidRPr="005E4484">
        <w:rPr>
          <w:rFonts w:hAnsi="宋体" w:hint="eastAsia"/>
          <w:sz w:val="24"/>
        </w:rPr>
        <w:lastRenderedPageBreak/>
        <w:t>当在知道或者应知其权益受到损害之日起七个工作日内，以</w:t>
      </w:r>
      <w:r w:rsidRPr="005E4484">
        <w:rPr>
          <w:rFonts w:hAnsi="宋体" w:hint="eastAsia"/>
          <w:sz w:val="24"/>
          <w:szCs w:val="24"/>
        </w:rPr>
        <w:t>书面形式或政</w:t>
      </w:r>
      <w:proofErr w:type="gramStart"/>
      <w:r w:rsidRPr="005E4484">
        <w:rPr>
          <w:rFonts w:hAnsi="宋体" w:hint="eastAsia"/>
          <w:sz w:val="24"/>
          <w:szCs w:val="24"/>
        </w:rPr>
        <w:t>采云</w:t>
      </w:r>
      <w:proofErr w:type="gramEnd"/>
      <w:r w:rsidRPr="005E4484">
        <w:rPr>
          <w:rFonts w:hAnsi="宋体" w:hint="eastAsia"/>
          <w:sz w:val="24"/>
          <w:szCs w:val="24"/>
        </w:rPr>
        <w:t>线上形式</w:t>
      </w:r>
      <w:r w:rsidRPr="005E4484">
        <w:rPr>
          <w:rFonts w:hAnsi="宋体" w:hint="eastAsia"/>
          <w:sz w:val="24"/>
        </w:rPr>
        <w:t>向招标人、招标代理机构提出质疑，逾期提出的，招标人与招标代理机构可以不予受理、答复。“知道或者应知其权益受到损害之日”是指：</w:t>
      </w:r>
    </w:p>
    <w:p w:rsidR="005A4041" w:rsidRPr="005E4484" w:rsidRDefault="005A4041">
      <w:pPr>
        <w:pStyle w:val="af5"/>
        <w:adjustRightInd w:val="0"/>
        <w:snapToGrid w:val="0"/>
        <w:spacing w:line="360" w:lineRule="auto"/>
        <w:ind w:firstLineChars="227" w:firstLine="545"/>
        <w:rPr>
          <w:rFonts w:hAnsi="宋体"/>
          <w:sz w:val="24"/>
        </w:rPr>
      </w:pPr>
      <w:r w:rsidRPr="005E4484">
        <w:rPr>
          <w:rFonts w:hAnsi="宋体" w:hint="eastAsia"/>
          <w:sz w:val="24"/>
        </w:rPr>
        <w:t>（1）对招标文件提出质疑的，为自获取招标文件之日或者招标文件公告期限届满之日（在招标文件公告期限届满后获取招标文件的，以招标文件公告期限届满之日为准）起；</w:t>
      </w:r>
    </w:p>
    <w:p w:rsidR="005A4041" w:rsidRPr="005E4484" w:rsidRDefault="005A4041">
      <w:pPr>
        <w:pStyle w:val="af5"/>
        <w:adjustRightInd w:val="0"/>
        <w:snapToGrid w:val="0"/>
        <w:spacing w:line="360" w:lineRule="auto"/>
        <w:ind w:firstLineChars="227" w:firstLine="545"/>
        <w:rPr>
          <w:rFonts w:hAnsi="宋体"/>
          <w:sz w:val="24"/>
        </w:rPr>
      </w:pPr>
      <w:r w:rsidRPr="005E4484">
        <w:rPr>
          <w:rFonts w:hAnsi="宋体" w:hint="eastAsia"/>
          <w:sz w:val="24"/>
        </w:rPr>
        <w:t>（2）对采购过程提出质疑的，为各招标程序环节结束之日；</w:t>
      </w:r>
    </w:p>
    <w:p w:rsidR="005A4041" w:rsidRPr="005E4484" w:rsidRDefault="005A4041">
      <w:pPr>
        <w:pStyle w:val="af5"/>
        <w:adjustRightInd w:val="0"/>
        <w:snapToGrid w:val="0"/>
        <w:spacing w:line="360" w:lineRule="auto"/>
        <w:ind w:firstLineChars="227" w:firstLine="545"/>
        <w:rPr>
          <w:rFonts w:hAnsi="宋体"/>
          <w:sz w:val="24"/>
        </w:rPr>
      </w:pPr>
      <w:r w:rsidRPr="005E4484">
        <w:rPr>
          <w:rFonts w:hAnsi="宋体" w:hint="eastAsia"/>
          <w:sz w:val="24"/>
        </w:rPr>
        <w:t>（3）对评标结果提出质疑的，为中标结果公告期限届满之日（公告期限为公告发布后1个工作日，不含发布当日）。</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2、质疑、投诉应当采用</w:t>
      </w:r>
      <w:r w:rsidRPr="005E4484">
        <w:rPr>
          <w:rFonts w:ascii="宋体" w:hAnsi="宋体" w:hint="eastAsia"/>
          <w:sz w:val="24"/>
          <w:szCs w:val="24"/>
        </w:rPr>
        <w:t>书面形式或政</w:t>
      </w:r>
      <w:proofErr w:type="gramStart"/>
      <w:r w:rsidRPr="005E4484">
        <w:rPr>
          <w:rFonts w:ascii="宋体" w:hAnsi="宋体" w:hint="eastAsia"/>
          <w:sz w:val="24"/>
          <w:szCs w:val="24"/>
        </w:rPr>
        <w:t>采云</w:t>
      </w:r>
      <w:proofErr w:type="gramEnd"/>
      <w:r w:rsidRPr="005E4484">
        <w:rPr>
          <w:rFonts w:ascii="宋体" w:hAnsi="宋体" w:hint="eastAsia"/>
          <w:sz w:val="24"/>
          <w:szCs w:val="24"/>
        </w:rPr>
        <w:t>线上形式</w:t>
      </w:r>
      <w:r w:rsidRPr="005E4484">
        <w:rPr>
          <w:rFonts w:ascii="宋体" w:hAnsi="宋体" w:hint="eastAsia"/>
          <w:sz w:val="24"/>
        </w:rPr>
        <w:t>，其中质疑书、投诉书均应当明确阐述招标文件、招标过程或者中标结果中使自己合法权益受到损害的实质性内容，并提供相关事实、依据和证据及其来源或线索，便于有关单位调查、答复和处理。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3、质疑（投诉）</w:t>
      </w:r>
      <w:proofErr w:type="gramStart"/>
      <w:r w:rsidRPr="005E4484">
        <w:rPr>
          <w:rFonts w:ascii="宋体" w:hAnsi="宋体" w:hint="eastAsia"/>
          <w:sz w:val="24"/>
        </w:rPr>
        <w:t>函应载明</w:t>
      </w:r>
      <w:proofErr w:type="gramEnd"/>
      <w:r w:rsidRPr="005E4484">
        <w:rPr>
          <w:rFonts w:ascii="宋体" w:hAnsi="宋体" w:hint="eastAsia"/>
          <w:sz w:val="24"/>
        </w:rPr>
        <w:t>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w:t>
      </w:r>
      <w:proofErr w:type="gramStart"/>
      <w:r w:rsidRPr="005E4484">
        <w:rPr>
          <w:rFonts w:ascii="宋体" w:hAnsi="宋体" w:hint="eastAsia"/>
          <w:sz w:val="24"/>
        </w:rPr>
        <w:t>函必须</w:t>
      </w:r>
      <w:proofErr w:type="gramEnd"/>
      <w:r w:rsidRPr="005E4484">
        <w:rPr>
          <w:rFonts w:ascii="宋体" w:hAnsi="宋体" w:hint="eastAsia"/>
          <w:sz w:val="24"/>
        </w:rPr>
        <w:t>有联系人署名且加盖公章，否则不予受理（一式三份）。</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4、质疑、</w:t>
      </w:r>
      <w:proofErr w:type="gramStart"/>
      <w:r w:rsidRPr="005E4484">
        <w:rPr>
          <w:rFonts w:ascii="宋体" w:hAnsi="宋体" w:hint="eastAsia"/>
          <w:sz w:val="24"/>
        </w:rPr>
        <w:t>投诉函以电子邮件</w:t>
      </w:r>
      <w:proofErr w:type="gramEnd"/>
      <w:r w:rsidRPr="005E4484">
        <w:rPr>
          <w:rFonts w:ascii="宋体" w:hAnsi="宋体" w:hint="eastAsia"/>
          <w:sz w:val="24"/>
        </w:rPr>
        <w:t>或传真形式提交的，还须在提交后以邮寄的方式提交</w:t>
      </w:r>
      <w:proofErr w:type="gramStart"/>
      <w:r w:rsidRPr="005E4484">
        <w:rPr>
          <w:rFonts w:ascii="宋体" w:hAnsi="宋体" w:hint="eastAsia"/>
          <w:sz w:val="24"/>
        </w:rPr>
        <w:t>质疑书</w:t>
      </w:r>
      <w:proofErr w:type="gramEnd"/>
      <w:r w:rsidRPr="005E4484">
        <w:rPr>
          <w:rFonts w:ascii="宋体" w:hAnsi="宋体" w:hint="eastAsia"/>
          <w:sz w:val="24"/>
        </w:rPr>
        <w:t>纸质原件，以实际收到原件之日作为收到质疑之日。</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5、未按上述要求提供的质疑（投诉）函，招标组织机构有权不予受理。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6、质疑供应商对招标人、招标代理机构的答复不满意或者招标人、招标代理机构未在规定时间内</w:t>
      </w:r>
      <w:proofErr w:type="gramStart"/>
      <w:r w:rsidRPr="005E4484">
        <w:rPr>
          <w:rFonts w:ascii="宋体" w:hAnsi="宋体" w:hint="eastAsia"/>
          <w:sz w:val="24"/>
        </w:rPr>
        <w:t>作出</w:t>
      </w:r>
      <w:proofErr w:type="gramEnd"/>
      <w:r w:rsidRPr="005E4484">
        <w:rPr>
          <w:rFonts w:ascii="宋体" w:hAnsi="宋体" w:hint="eastAsia"/>
          <w:sz w:val="24"/>
        </w:rPr>
        <w:t>答复的，可以在答复期满后十五个工作日内向同级采购监管部门投诉。</w:t>
      </w:r>
    </w:p>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rPr>
        <w:t>（十三）其他注意事项</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见本须知“前附表”，同时还需注意以下事项：</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1、▲法定代表人授权代表须为投标人</w:t>
      </w:r>
      <w:r w:rsidRPr="005E4484">
        <w:rPr>
          <w:rFonts w:ascii="宋体" w:hAnsi="宋体" w:hint="eastAsia"/>
          <w:b/>
          <w:sz w:val="24"/>
        </w:rPr>
        <w:t>在职职工</w:t>
      </w:r>
      <w:r w:rsidRPr="005E4484">
        <w:rPr>
          <w:rFonts w:ascii="宋体" w:hAnsi="宋体" w:hint="eastAsia"/>
          <w:sz w:val="24"/>
        </w:rPr>
        <w:t>，投标人须在投标文件中提供附有该授权代表为投标人</w:t>
      </w:r>
      <w:r w:rsidRPr="005E4484">
        <w:rPr>
          <w:rFonts w:ascii="宋体" w:hAnsi="宋体" w:hint="eastAsia"/>
          <w:b/>
          <w:sz w:val="24"/>
        </w:rPr>
        <w:t>在职员工相关证明文件（如投标人为该员工缴纳的社保记录或劳务合同等）</w:t>
      </w:r>
      <w:r w:rsidRPr="005E4484">
        <w:rPr>
          <w:rFonts w:ascii="宋体" w:hAnsi="宋体" w:hint="eastAsia"/>
          <w:sz w:val="24"/>
        </w:rPr>
        <w:t>的《法定代表人授权委托书》。</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2、根据政府采购相关法律、法规、规章、文件规定并满足招标文件规定资格条件的区域性分支机构、个体工商户、个人独资企业、合伙企业参加本项目投标并由单位负</w:t>
      </w:r>
      <w:r w:rsidRPr="005E4484">
        <w:rPr>
          <w:rFonts w:ascii="宋体" w:hAnsi="宋体" w:hint="eastAsia"/>
          <w:sz w:val="24"/>
        </w:rPr>
        <w:lastRenderedPageBreak/>
        <w:t>责人签署的相关投标资料与本招标文件规定由法定代表人签署的</w:t>
      </w:r>
      <w:proofErr w:type="gramStart"/>
      <w:r w:rsidRPr="005E4484">
        <w:rPr>
          <w:rFonts w:ascii="宋体" w:hAnsi="宋体" w:hint="eastAsia"/>
          <w:sz w:val="24"/>
        </w:rPr>
        <w:t>的</w:t>
      </w:r>
      <w:proofErr w:type="gramEnd"/>
      <w:r w:rsidRPr="005E4484">
        <w:rPr>
          <w:rFonts w:ascii="宋体" w:hAnsi="宋体" w:hint="eastAsia"/>
          <w:sz w:val="24"/>
        </w:rPr>
        <w:t>文件材料具有同等效力。</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3、▲投标人对所投标项内的采购内容必须全部进行投标。</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4、不论招标人、招标代理机构向供应商发送的资料文件，还是供应商提出的问题，均采用书面形式，任何口头提问及答复一律无效。</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5、本须知“前附表”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rsidR="005A4041" w:rsidRPr="005E4484" w:rsidRDefault="005A4041">
      <w:pPr>
        <w:adjustRightInd w:val="0"/>
        <w:snapToGrid w:val="0"/>
        <w:spacing w:line="360" w:lineRule="auto"/>
        <w:ind w:firstLineChars="218" w:firstLine="525"/>
        <w:rPr>
          <w:rFonts w:ascii="宋体" w:hAnsi="宋体"/>
          <w:b/>
          <w:sz w:val="24"/>
        </w:rPr>
      </w:pPr>
      <w:r w:rsidRPr="005E4484">
        <w:rPr>
          <w:rFonts w:ascii="宋体" w:hAnsi="宋体" w:hint="eastAsia"/>
          <w:b/>
          <w:sz w:val="24"/>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w:t>
      </w:r>
      <w:proofErr w:type="gramStart"/>
      <w:r w:rsidRPr="005E4484">
        <w:rPr>
          <w:rFonts w:ascii="宋体" w:hAnsi="宋体" w:hint="eastAsia"/>
          <w:b/>
          <w:sz w:val="24"/>
        </w:rPr>
        <w:t>作出</w:t>
      </w:r>
      <w:proofErr w:type="gramEnd"/>
      <w:r w:rsidRPr="005E4484">
        <w:rPr>
          <w:rFonts w:ascii="宋体" w:hAnsi="宋体" w:hint="eastAsia"/>
          <w:b/>
          <w:sz w:val="24"/>
        </w:rPr>
        <w:t>不利的评审（货物项目）。</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7、▲投标人应保证所投产</w:t>
      </w:r>
      <w:proofErr w:type="gramStart"/>
      <w:r w:rsidRPr="005E4484">
        <w:rPr>
          <w:rFonts w:ascii="宋体" w:hAnsi="宋体" w:hint="eastAsia"/>
          <w:sz w:val="24"/>
        </w:rPr>
        <w:t>品整体</w:t>
      </w:r>
      <w:proofErr w:type="gramEnd"/>
      <w:r w:rsidRPr="005E4484">
        <w:rPr>
          <w:rFonts w:ascii="宋体" w:hAnsi="宋体" w:hint="eastAsia"/>
          <w:sz w:val="24"/>
        </w:rPr>
        <w:t>或其任一部分，均免受第三方提出的侵犯其专利权、商标权、著作权或其他知识产权的起诉。投标人应承担由此可能产生的一切法律责任和费用。</w:t>
      </w:r>
    </w:p>
    <w:p w:rsidR="005A4041" w:rsidRPr="005E4484" w:rsidRDefault="005A4041">
      <w:pPr>
        <w:adjustRightInd w:val="0"/>
        <w:snapToGrid w:val="0"/>
        <w:spacing w:line="360" w:lineRule="auto"/>
        <w:ind w:firstLineChars="218" w:firstLine="523"/>
        <w:rPr>
          <w:rFonts w:ascii="宋体" w:hAnsi="宋体"/>
          <w:sz w:val="24"/>
        </w:rPr>
      </w:pPr>
      <w:r w:rsidRPr="005E4484">
        <w:rPr>
          <w:rFonts w:ascii="宋体" w:hAnsi="宋体" w:hint="eastAsia"/>
          <w:sz w:val="24"/>
        </w:rPr>
        <w:t>8、若本须知“前附表”规定允许进口产品投标且该货物需从中华人民共和国境外提供的，货物的最终用户须为招标人，并承担因此产生的所有费用（货物项目）。</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（十四）保密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参与招标投标活动的各方应对招标文件和投标文件中的商业和技术等秘密保密，违者应对此造成的后果承担法律责任。</w:t>
      </w:r>
    </w:p>
    <w:p w:rsidR="005A4041" w:rsidRPr="005E4484" w:rsidRDefault="005A4041">
      <w:pPr>
        <w:adjustRightInd w:val="0"/>
        <w:snapToGrid w:val="0"/>
        <w:spacing w:line="360" w:lineRule="auto"/>
        <w:ind w:firstLineChars="200" w:firstLine="480"/>
        <w:rPr>
          <w:rFonts w:ascii="宋体" w:hAnsi="宋体"/>
          <w:sz w:val="24"/>
        </w:rPr>
      </w:pPr>
    </w:p>
    <w:p w:rsidR="005A4041" w:rsidRPr="005E4484" w:rsidRDefault="005A4041">
      <w:pPr>
        <w:adjustRightInd w:val="0"/>
        <w:snapToGrid w:val="0"/>
        <w:spacing w:line="360" w:lineRule="auto"/>
        <w:jc w:val="center"/>
        <w:outlineLvl w:val="1"/>
        <w:rPr>
          <w:rFonts w:ascii="宋体" w:hAnsi="宋体"/>
          <w:b/>
          <w:sz w:val="32"/>
        </w:rPr>
      </w:pPr>
      <w:bookmarkStart w:id="59" w:name="_Toc233618973"/>
      <w:bookmarkStart w:id="60" w:name="_Toc106826077"/>
      <w:bookmarkEnd w:id="58"/>
      <w:r w:rsidRPr="005E4484">
        <w:rPr>
          <w:rFonts w:ascii="宋体" w:hAnsi="宋体" w:hint="eastAsia"/>
          <w:b/>
          <w:sz w:val="32"/>
        </w:rPr>
        <w:t>二、招标文件</w:t>
      </w:r>
      <w:bookmarkEnd w:id="59"/>
      <w:bookmarkEnd w:id="60"/>
    </w:p>
    <w:p w:rsidR="005A4041" w:rsidRPr="005E4484" w:rsidRDefault="005A4041">
      <w:pPr>
        <w:pStyle w:val="af5"/>
        <w:adjustRightInd w:val="0"/>
        <w:snapToGrid w:val="0"/>
        <w:spacing w:line="360" w:lineRule="auto"/>
        <w:rPr>
          <w:rFonts w:hAnsi="宋体"/>
          <w:b/>
          <w:sz w:val="24"/>
        </w:rPr>
      </w:pPr>
      <w:bookmarkStart w:id="61" w:name="_Toc91899880"/>
      <w:bookmarkStart w:id="62" w:name="_Hlt74730307"/>
      <w:r w:rsidRPr="005E4484">
        <w:rPr>
          <w:rFonts w:hAnsi="宋体" w:hint="eastAsia"/>
          <w:b/>
          <w:sz w:val="24"/>
        </w:rPr>
        <w:t>（一）招标文件的</w:t>
      </w:r>
      <w:bookmarkEnd w:id="61"/>
      <w:r w:rsidRPr="005E4484">
        <w:rPr>
          <w:rFonts w:hAnsi="宋体" w:hint="eastAsia"/>
          <w:b/>
          <w:sz w:val="24"/>
        </w:rPr>
        <w:t>组成</w:t>
      </w:r>
    </w:p>
    <w:bookmarkEnd w:id="62"/>
    <w:p w:rsidR="005A4041" w:rsidRPr="005E4484" w:rsidRDefault="005A4041">
      <w:pPr>
        <w:pStyle w:val="af5"/>
        <w:adjustRightInd w:val="0"/>
        <w:snapToGrid w:val="0"/>
        <w:spacing w:line="360" w:lineRule="auto"/>
        <w:ind w:firstLineChars="200" w:firstLine="480"/>
        <w:rPr>
          <w:rFonts w:hAnsi="宋体"/>
          <w:sz w:val="24"/>
        </w:rPr>
      </w:pPr>
      <w:r w:rsidRPr="005E4484">
        <w:rPr>
          <w:rFonts w:hAnsi="宋体" w:hint="eastAsia"/>
          <w:sz w:val="24"/>
        </w:rPr>
        <w:t>1、 招标文件包括下列文件及附件</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第一部分  招标公告</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第二部分  投标人须知</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第三部分  项目技术及服务要求</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第四部分  合同文本</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第五部分  投标文件部分格式文件</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lastRenderedPageBreak/>
        <w:t>第六部分  评分办法</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补充文件（如果有，包括相关的补充、更正、澄清公告和文件）</w:t>
      </w:r>
    </w:p>
    <w:p w:rsidR="005A4041" w:rsidRPr="005E4484" w:rsidRDefault="005A4041">
      <w:pPr>
        <w:pStyle w:val="af5"/>
        <w:numPr>
          <w:ilvl w:val="0"/>
          <w:numId w:val="1"/>
        </w:numPr>
        <w:tabs>
          <w:tab w:val="left" w:pos="900"/>
        </w:tabs>
        <w:adjustRightInd w:val="0"/>
        <w:snapToGrid w:val="0"/>
        <w:spacing w:line="360" w:lineRule="auto"/>
        <w:rPr>
          <w:rFonts w:hAnsi="宋体"/>
          <w:sz w:val="24"/>
        </w:rPr>
      </w:pPr>
      <w:r w:rsidRPr="005E4484">
        <w:rPr>
          <w:rFonts w:hAnsi="宋体" w:hint="eastAsia"/>
          <w:sz w:val="24"/>
        </w:rPr>
        <w:t>其他附件（如果有，如图纸等）</w:t>
      </w:r>
    </w:p>
    <w:p w:rsidR="005A4041" w:rsidRPr="005E4484" w:rsidRDefault="005A4041">
      <w:pPr>
        <w:pStyle w:val="af5"/>
        <w:adjustRightInd w:val="0"/>
        <w:snapToGrid w:val="0"/>
        <w:spacing w:line="360" w:lineRule="auto"/>
        <w:ind w:firstLineChars="200" w:firstLine="480"/>
        <w:rPr>
          <w:rFonts w:hAnsi="宋体"/>
          <w:sz w:val="24"/>
        </w:rPr>
      </w:pPr>
      <w:r w:rsidRPr="005E4484">
        <w:rPr>
          <w:rFonts w:hAnsi="宋体" w:hint="eastAsia"/>
          <w:sz w:val="24"/>
        </w:rPr>
        <w:t>2、供应商应认真审阅上述招标文件组成中所有的内容。如果供应商编制的投标文件没有从实质上响应招标文件的要求，其投标文件将被拒绝。</w:t>
      </w:r>
    </w:p>
    <w:p w:rsidR="005A4041" w:rsidRPr="005E4484" w:rsidRDefault="005A4041">
      <w:pPr>
        <w:pStyle w:val="af5"/>
        <w:adjustRightInd w:val="0"/>
        <w:snapToGrid w:val="0"/>
        <w:spacing w:line="360" w:lineRule="auto"/>
        <w:rPr>
          <w:rFonts w:hAnsi="宋体"/>
          <w:b/>
          <w:sz w:val="24"/>
        </w:rPr>
      </w:pPr>
      <w:r w:rsidRPr="005E4484">
        <w:rPr>
          <w:rFonts w:hAnsi="宋体" w:hint="eastAsia"/>
          <w:b/>
          <w:sz w:val="24"/>
        </w:rPr>
        <w:t>（二）招标文件的解释</w:t>
      </w:r>
    </w:p>
    <w:p w:rsidR="005A4041" w:rsidRPr="005E4484" w:rsidRDefault="005A4041">
      <w:pPr>
        <w:tabs>
          <w:tab w:val="left" w:pos="3780"/>
        </w:tabs>
        <w:spacing w:line="360" w:lineRule="auto"/>
        <w:ind w:firstLineChars="200" w:firstLine="480"/>
        <w:rPr>
          <w:rFonts w:ascii="宋体" w:hAnsi="宋体"/>
          <w:sz w:val="24"/>
        </w:rPr>
      </w:pPr>
      <w:r w:rsidRPr="005E4484">
        <w:rPr>
          <w:rFonts w:ascii="宋体" w:hAnsi="宋体" w:hint="eastAsia"/>
          <w:sz w:val="24"/>
        </w:rPr>
        <w:t>根据《中华人民共和国政府采购法》和《政府采购质疑和投诉办法》(财政部令第94号)的规定，投标人对政府采购活动事项有疑问的，可以向招标人和招标代理机构提出询问，招标人和招标代理机构应当及时</w:t>
      </w:r>
      <w:proofErr w:type="gramStart"/>
      <w:r w:rsidRPr="005E4484">
        <w:rPr>
          <w:rFonts w:ascii="宋体" w:hAnsi="宋体" w:hint="eastAsia"/>
          <w:sz w:val="24"/>
        </w:rPr>
        <w:t>作出</w:t>
      </w:r>
      <w:proofErr w:type="gramEnd"/>
      <w:r w:rsidRPr="005E4484">
        <w:rPr>
          <w:rFonts w:ascii="宋体" w:hAnsi="宋体" w:hint="eastAsia"/>
          <w:sz w:val="24"/>
        </w:rPr>
        <w:t>答复，但答复的内容不得涉及商业秘密。</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rPr>
        <w:t>1、供应商</w:t>
      </w:r>
      <w:r w:rsidRPr="005E4484">
        <w:rPr>
          <w:rFonts w:ascii="宋体" w:hAnsi="宋体" w:hint="eastAsia"/>
          <w:sz w:val="24"/>
          <w:szCs w:val="21"/>
        </w:rPr>
        <w:t>一旦参与本次招标活动，即被视为接受了本招标文件的所有内容，如有任何异议，均应在提</w:t>
      </w:r>
      <w:proofErr w:type="gramStart"/>
      <w:r w:rsidRPr="005E4484">
        <w:rPr>
          <w:rFonts w:ascii="宋体" w:hAnsi="宋体" w:hint="eastAsia"/>
          <w:sz w:val="24"/>
          <w:szCs w:val="21"/>
        </w:rPr>
        <w:t>疑</w:t>
      </w:r>
      <w:proofErr w:type="gramEnd"/>
      <w:r w:rsidRPr="005E4484">
        <w:rPr>
          <w:rFonts w:ascii="宋体" w:hAnsi="宋体" w:hint="eastAsia"/>
          <w:sz w:val="24"/>
          <w:szCs w:val="21"/>
        </w:rPr>
        <w:t>截止时间前提出。</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2、 招标组织机构将在收到供应商递交的《询问函》后三个工作日内以书面形式答复投标供应商提出的问题，并将不包含问题来源的答复通知所有已获取招标文件的供应商。</w:t>
      </w:r>
    </w:p>
    <w:p w:rsidR="005A4041" w:rsidRPr="005E4484" w:rsidRDefault="005A4041">
      <w:pPr>
        <w:tabs>
          <w:tab w:val="left" w:pos="3780"/>
        </w:tabs>
        <w:spacing w:line="360" w:lineRule="auto"/>
        <w:ind w:firstLineChars="200" w:firstLine="480"/>
        <w:rPr>
          <w:rFonts w:ascii="宋体" w:hAnsi="宋体"/>
          <w:sz w:val="24"/>
          <w:szCs w:val="24"/>
        </w:rPr>
      </w:pPr>
      <w:r w:rsidRPr="005E4484">
        <w:rPr>
          <w:rFonts w:ascii="宋体" w:hAnsi="宋体" w:hint="eastAsia"/>
          <w:sz w:val="24"/>
          <w:szCs w:val="24"/>
        </w:rPr>
        <w:t>3、招标文件澄清、答复、修改、补充等书面内容均作为招标文件的补充文件，是招标文件的组成部分，将以传真、网上公告、电子邮件等形式书面告知所有获取招标文件的供应商，并对所有投标人均有约束力。当招标文件与补充文件就同一内容的表述不一致时，以最后发出的文件为准。</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4、招标文件的解释权归招标人、招标代理机构所有。</w:t>
      </w:r>
    </w:p>
    <w:p w:rsidR="005A4041" w:rsidRPr="005E4484" w:rsidRDefault="005A4041">
      <w:pPr>
        <w:tabs>
          <w:tab w:val="left" w:pos="3780"/>
        </w:tabs>
        <w:spacing w:line="360" w:lineRule="auto"/>
        <w:rPr>
          <w:rFonts w:ascii="宋体" w:hAnsi="宋体"/>
          <w:b/>
          <w:sz w:val="24"/>
          <w:szCs w:val="21"/>
        </w:rPr>
      </w:pPr>
      <w:r w:rsidRPr="005E4484">
        <w:rPr>
          <w:rFonts w:ascii="宋体" w:hAnsi="宋体" w:hint="eastAsia"/>
          <w:b/>
          <w:sz w:val="24"/>
          <w:szCs w:val="21"/>
        </w:rPr>
        <w:t>（三）招标文件的澄清</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1、供应商对招标文件如有疑问要求澄清，或认为有必要与招标人、招标代理机构进行技术交流的，供应商需将书面资料（</w:t>
      </w:r>
      <w:r w:rsidRPr="005E4484">
        <w:rPr>
          <w:rFonts w:ascii="宋体" w:hAnsi="宋体" w:hint="eastAsia"/>
          <w:bCs/>
          <w:kern w:val="0"/>
          <w:sz w:val="24"/>
          <w:szCs w:val="24"/>
        </w:rPr>
        <w:t>《（项目名称）询问函》</w:t>
      </w:r>
      <w:r w:rsidRPr="005E4484">
        <w:rPr>
          <w:rFonts w:ascii="宋体" w:hAnsi="宋体" w:hint="eastAsia"/>
          <w:sz w:val="24"/>
          <w:szCs w:val="21"/>
        </w:rPr>
        <w:t>）在招标公告规定的提</w:t>
      </w:r>
      <w:proofErr w:type="gramStart"/>
      <w:r w:rsidRPr="005E4484">
        <w:rPr>
          <w:rFonts w:ascii="宋体" w:hAnsi="宋体" w:hint="eastAsia"/>
          <w:sz w:val="24"/>
          <w:szCs w:val="21"/>
        </w:rPr>
        <w:t>疑</w:t>
      </w:r>
      <w:proofErr w:type="gramEnd"/>
      <w:r w:rsidRPr="005E4484">
        <w:rPr>
          <w:rFonts w:ascii="宋体" w:hAnsi="宋体" w:hint="eastAsia"/>
          <w:sz w:val="24"/>
          <w:szCs w:val="21"/>
        </w:rPr>
        <w:t>截止时间前（对补充文件如有疑问要求澄清的，应在 24 小时内）以书面形式送达至招标代理机构，并与招标代理机构进行确认。招标代理机构有权对逾期收到疑问将不予受理、答复。</w:t>
      </w:r>
    </w:p>
    <w:p w:rsidR="005A4041" w:rsidRPr="005E4484" w:rsidRDefault="005A4041">
      <w:pPr>
        <w:tabs>
          <w:tab w:val="left" w:pos="3780"/>
        </w:tabs>
        <w:spacing w:line="360" w:lineRule="auto"/>
        <w:ind w:firstLineChars="200" w:firstLine="480"/>
        <w:rPr>
          <w:rFonts w:ascii="宋体" w:hAnsi="宋体"/>
          <w:sz w:val="24"/>
        </w:rPr>
      </w:pPr>
      <w:r w:rsidRPr="005E4484">
        <w:rPr>
          <w:rFonts w:ascii="宋体" w:hAnsi="宋体" w:hint="eastAsia"/>
          <w:sz w:val="24"/>
          <w:szCs w:val="21"/>
        </w:rPr>
        <w:t>2、供应商要求澄清的资料应写明供应商</w:t>
      </w:r>
      <w:r w:rsidRPr="005E4484">
        <w:rPr>
          <w:rFonts w:ascii="宋体" w:hAnsi="宋体" w:hint="eastAsia"/>
          <w:sz w:val="24"/>
        </w:rPr>
        <w:t>全称、地址、邮编、传真、联系人、联系电话、电子邮箱、提</w:t>
      </w:r>
      <w:proofErr w:type="gramStart"/>
      <w:r w:rsidRPr="005E4484">
        <w:rPr>
          <w:rFonts w:ascii="宋体" w:hAnsi="宋体" w:hint="eastAsia"/>
          <w:sz w:val="24"/>
        </w:rPr>
        <w:t>疑</w:t>
      </w:r>
      <w:proofErr w:type="gramEnd"/>
      <w:r w:rsidRPr="005E4484">
        <w:rPr>
          <w:rFonts w:ascii="宋体" w:hAnsi="宋体" w:hint="eastAsia"/>
          <w:sz w:val="24"/>
        </w:rPr>
        <w:t>日期并加盖供应商公章。</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3、 如有必要，招标人和招标代理机构对供应</w:t>
      </w:r>
      <w:proofErr w:type="gramStart"/>
      <w:r w:rsidRPr="005E4484">
        <w:rPr>
          <w:rFonts w:ascii="宋体" w:hAnsi="宋体" w:hint="eastAsia"/>
          <w:sz w:val="24"/>
          <w:szCs w:val="21"/>
        </w:rPr>
        <w:t>商所有</w:t>
      </w:r>
      <w:proofErr w:type="gramEnd"/>
      <w:r w:rsidRPr="005E4484">
        <w:rPr>
          <w:rFonts w:ascii="宋体" w:hAnsi="宋体" w:hint="eastAsia"/>
          <w:sz w:val="24"/>
          <w:szCs w:val="21"/>
        </w:rPr>
        <w:t>要求澄清的问题都予以书面解答，澄清答复的文件为招标补充文件，作为招标文件的组成部分。</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4、 投标人在招标文件规定的提</w:t>
      </w:r>
      <w:proofErr w:type="gramStart"/>
      <w:r w:rsidRPr="005E4484">
        <w:rPr>
          <w:rFonts w:ascii="宋体" w:hAnsi="宋体" w:hint="eastAsia"/>
          <w:sz w:val="24"/>
          <w:szCs w:val="21"/>
        </w:rPr>
        <w:t>疑</w:t>
      </w:r>
      <w:proofErr w:type="gramEnd"/>
      <w:r w:rsidRPr="005E4484">
        <w:rPr>
          <w:rFonts w:ascii="宋体" w:hAnsi="宋体" w:hint="eastAsia"/>
          <w:sz w:val="24"/>
          <w:szCs w:val="21"/>
        </w:rPr>
        <w:t>截止时间前内未对招标文件提出疑问的，招标代</w:t>
      </w:r>
      <w:r w:rsidRPr="005E4484">
        <w:rPr>
          <w:rFonts w:ascii="宋体" w:hAnsi="宋体" w:hint="eastAsia"/>
          <w:sz w:val="24"/>
          <w:szCs w:val="21"/>
        </w:rPr>
        <w:lastRenderedPageBreak/>
        <w:t>理机构将视其对招标文件无异议。</w:t>
      </w:r>
    </w:p>
    <w:p w:rsidR="005A4041" w:rsidRPr="005E4484" w:rsidRDefault="005A4041">
      <w:pPr>
        <w:pStyle w:val="af5"/>
        <w:adjustRightInd w:val="0"/>
        <w:snapToGrid w:val="0"/>
        <w:spacing w:line="360" w:lineRule="auto"/>
        <w:rPr>
          <w:rFonts w:hAnsi="宋体"/>
          <w:b/>
          <w:sz w:val="24"/>
        </w:rPr>
      </w:pPr>
      <w:r w:rsidRPr="005E4484">
        <w:rPr>
          <w:rFonts w:hAnsi="宋体" w:hint="eastAsia"/>
          <w:b/>
          <w:sz w:val="24"/>
        </w:rPr>
        <w:t>（四）招标文件的修改</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1、由于各种原因招标人可能在投标截止时间前以</w:t>
      </w:r>
      <w:r w:rsidRPr="005E4484">
        <w:rPr>
          <w:rFonts w:ascii="宋体" w:hAnsi="宋体" w:hint="eastAsia"/>
          <w:sz w:val="24"/>
          <w:szCs w:val="24"/>
        </w:rPr>
        <w:t>澄清、答复、修改、补充</w:t>
      </w:r>
      <w:r w:rsidRPr="005E4484">
        <w:rPr>
          <w:rFonts w:ascii="宋体" w:hAnsi="宋体" w:hint="eastAsia"/>
          <w:sz w:val="24"/>
        </w:rPr>
        <w:t>文件的形式修改完善招标文件。</w:t>
      </w:r>
    </w:p>
    <w:p w:rsidR="005A4041" w:rsidRPr="005E4484" w:rsidRDefault="005A4041">
      <w:pPr>
        <w:tabs>
          <w:tab w:val="left" w:pos="3780"/>
        </w:tabs>
        <w:spacing w:line="360" w:lineRule="auto"/>
        <w:ind w:firstLineChars="200" w:firstLine="480"/>
        <w:rPr>
          <w:rFonts w:ascii="宋体" w:hAnsi="宋体"/>
          <w:sz w:val="24"/>
          <w:szCs w:val="21"/>
        </w:rPr>
      </w:pPr>
      <w:r w:rsidRPr="005E4484">
        <w:rPr>
          <w:rFonts w:ascii="宋体" w:hAnsi="宋体" w:hint="eastAsia"/>
          <w:sz w:val="24"/>
          <w:szCs w:val="21"/>
        </w:rPr>
        <w:t>2、</w:t>
      </w:r>
      <w:r w:rsidRPr="005E4484">
        <w:rPr>
          <w:rFonts w:ascii="宋体" w:hAnsi="宋体" w:hint="eastAsia"/>
          <w:sz w:val="24"/>
          <w:szCs w:val="24"/>
        </w:rPr>
        <w:t>澄清、答复、修改、补充</w:t>
      </w:r>
      <w:r w:rsidRPr="005E4484">
        <w:rPr>
          <w:rFonts w:ascii="宋体" w:hAnsi="宋体" w:hint="eastAsia"/>
          <w:sz w:val="24"/>
          <w:szCs w:val="21"/>
        </w:rPr>
        <w:t>文件发出后，原则上不改变招标文件规定的投标截止时间及开标时间。供应商如认为</w:t>
      </w:r>
      <w:r w:rsidRPr="005E4484">
        <w:rPr>
          <w:rFonts w:ascii="宋体" w:hAnsi="宋体" w:hint="eastAsia"/>
          <w:sz w:val="24"/>
          <w:szCs w:val="24"/>
        </w:rPr>
        <w:t>澄清、答复、修改、补充</w:t>
      </w:r>
      <w:r w:rsidRPr="005E4484">
        <w:rPr>
          <w:rFonts w:ascii="宋体" w:hAnsi="宋体" w:hint="eastAsia"/>
          <w:sz w:val="24"/>
          <w:szCs w:val="21"/>
        </w:rPr>
        <w:t>文件内容影响投标文件编制，须延长投标截止时间的，必须在收到</w:t>
      </w:r>
      <w:r w:rsidRPr="005E4484">
        <w:rPr>
          <w:rFonts w:ascii="宋体" w:hAnsi="宋体" w:hint="eastAsia"/>
          <w:sz w:val="24"/>
          <w:szCs w:val="24"/>
        </w:rPr>
        <w:t>澄清、答复、修改、补充</w:t>
      </w:r>
      <w:r w:rsidRPr="005E4484">
        <w:rPr>
          <w:rFonts w:ascii="宋体" w:hAnsi="宋体" w:hint="eastAsia"/>
          <w:sz w:val="24"/>
          <w:szCs w:val="21"/>
        </w:rPr>
        <w:t>文件后 24 小时内将意见和理由以书面形式向招标代理机构提出，否则，招标代理机构</w:t>
      </w:r>
      <w:proofErr w:type="gramStart"/>
      <w:r w:rsidRPr="005E4484">
        <w:rPr>
          <w:rFonts w:ascii="宋体" w:hAnsi="宋体" w:hint="eastAsia"/>
          <w:sz w:val="24"/>
          <w:szCs w:val="21"/>
        </w:rPr>
        <w:t>视供应商完全</w:t>
      </w:r>
      <w:proofErr w:type="gramEnd"/>
      <w:r w:rsidRPr="005E4484">
        <w:rPr>
          <w:rFonts w:ascii="宋体" w:hAnsi="宋体" w:hint="eastAsia"/>
          <w:sz w:val="24"/>
          <w:szCs w:val="21"/>
        </w:rPr>
        <w:t>接受并有足够的时间编制投标文件且按规定时间进行投标。</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szCs w:val="21"/>
        </w:rPr>
        <w:t>3、供应商在收到</w:t>
      </w:r>
      <w:r w:rsidRPr="005E4484">
        <w:rPr>
          <w:rFonts w:ascii="宋体" w:hAnsi="宋体" w:hint="eastAsia"/>
          <w:sz w:val="24"/>
          <w:szCs w:val="24"/>
        </w:rPr>
        <w:t>澄清、答复、修改、补充</w:t>
      </w:r>
      <w:r w:rsidRPr="005E4484">
        <w:rPr>
          <w:rFonts w:ascii="宋体" w:hAnsi="宋体" w:hint="eastAsia"/>
          <w:sz w:val="24"/>
          <w:szCs w:val="21"/>
        </w:rPr>
        <w:t>文件后，应在 24 小时内以书面形式向招标代理机构确认已收到该</w:t>
      </w:r>
      <w:r w:rsidRPr="005E4484">
        <w:rPr>
          <w:rFonts w:ascii="宋体" w:hAnsi="宋体" w:hint="eastAsia"/>
          <w:sz w:val="24"/>
          <w:szCs w:val="24"/>
        </w:rPr>
        <w:t>澄清、答复、修改、补充</w:t>
      </w:r>
      <w:r w:rsidRPr="005E4484">
        <w:rPr>
          <w:rFonts w:ascii="宋体" w:hAnsi="宋体" w:hint="eastAsia"/>
          <w:sz w:val="24"/>
          <w:szCs w:val="21"/>
        </w:rPr>
        <w:t>文件，逾期未确认的招标代理机构有权视其已收到。对</w:t>
      </w:r>
      <w:r w:rsidRPr="005E4484">
        <w:rPr>
          <w:rFonts w:ascii="宋体" w:hAnsi="宋体" w:hint="eastAsia"/>
          <w:sz w:val="24"/>
          <w:szCs w:val="24"/>
        </w:rPr>
        <w:t>澄清、答复、修改、补充</w:t>
      </w:r>
      <w:r w:rsidRPr="005E4484">
        <w:rPr>
          <w:rFonts w:ascii="宋体" w:hAnsi="宋体" w:hint="eastAsia"/>
          <w:sz w:val="24"/>
          <w:szCs w:val="21"/>
        </w:rPr>
        <w:t>文件如有疑问要求澄清，应在 24 小时内将书面送达招标代理机构，并与招标代理机构进行确认，逾期提出的，招标代理机构可不予受理。如有必要，招标代理机构将以书面形式回复提</w:t>
      </w:r>
      <w:proofErr w:type="gramStart"/>
      <w:r w:rsidRPr="005E4484">
        <w:rPr>
          <w:rFonts w:ascii="宋体" w:hAnsi="宋体" w:hint="eastAsia"/>
          <w:sz w:val="24"/>
          <w:szCs w:val="21"/>
        </w:rPr>
        <w:t>疑</w:t>
      </w:r>
      <w:proofErr w:type="gramEnd"/>
      <w:r w:rsidRPr="005E4484">
        <w:rPr>
          <w:rFonts w:ascii="宋体" w:hAnsi="宋体" w:hint="eastAsia"/>
          <w:sz w:val="24"/>
          <w:szCs w:val="21"/>
        </w:rPr>
        <w:t>人。</w:t>
      </w:r>
    </w:p>
    <w:p w:rsidR="005A4041" w:rsidRPr="005E4484" w:rsidRDefault="005A4041">
      <w:pPr>
        <w:adjustRightInd w:val="0"/>
        <w:snapToGrid w:val="0"/>
        <w:spacing w:line="360" w:lineRule="auto"/>
        <w:ind w:firstLineChars="200" w:firstLine="480"/>
        <w:rPr>
          <w:rFonts w:ascii="宋体" w:hAnsi="宋体"/>
          <w:sz w:val="24"/>
        </w:rPr>
      </w:pPr>
    </w:p>
    <w:p w:rsidR="005A4041" w:rsidRPr="005E4484" w:rsidRDefault="005A4041">
      <w:pPr>
        <w:adjustRightInd w:val="0"/>
        <w:snapToGrid w:val="0"/>
        <w:spacing w:line="360" w:lineRule="auto"/>
        <w:jc w:val="center"/>
        <w:outlineLvl w:val="1"/>
        <w:rPr>
          <w:rFonts w:ascii="宋体" w:hAnsi="宋体"/>
          <w:b/>
          <w:sz w:val="32"/>
        </w:rPr>
      </w:pPr>
      <w:bookmarkStart w:id="63" w:name="_Toc233618974"/>
      <w:bookmarkStart w:id="64" w:name="_Toc91899884"/>
      <w:bookmarkStart w:id="65" w:name="_Toc106826078"/>
      <w:r w:rsidRPr="005E4484">
        <w:rPr>
          <w:rFonts w:ascii="宋体" w:hAnsi="宋体" w:hint="eastAsia"/>
          <w:b/>
          <w:sz w:val="32"/>
        </w:rPr>
        <w:t>三、投标文件</w:t>
      </w:r>
      <w:bookmarkEnd w:id="63"/>
      <w:bookmarkEnd w:id="64"/>
      <w:bookmarkEnd w:id="65"/>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（一）投标文件组成</w:t>
      </w:r>
    </w:p>
    <w:p w:rsidR="005A4041" w:rsidRPr="005E4484" w:rsidRDefault="005A4041">
      <w:pPr>
        <w:pStyle w:val="29"/>
        <w:adjustRightInd w:val="0"/>
        <w:snapToGrid w:val="0"/>
        <w:spacing w:before="0"/>
        <w:ind w:firstLine="482"/>
        <w:rPr>
          <w:rFonts w:ascii="宋体" w:hAnsi="宋体"/>
          <w:b/>
          <w:kern w:val="0"/>
        </w:rPr>
      </w:pPr>
      <w:r w:rsidRPr="005E4484">
        <w:rPr>
          <w:rFonts w:ascii="宋体" w:hAnsi="宋体" w:hint="eastAsia"/>
          <w:b/>
          <w:kern w:val="0"/>
        </w:rPr>
        <w:t>1、资格文件</w:t>
      </w:r>
      <w:r w:rsidRPr="005E4484">
        <w:rPr>
          <w:rFonts w:ascii="宋体" w:hAnsi="宋体" w:cs="宋体" w:hint="eastAsia"/>
          <w:b/>
          <w:kern w:val="0"/>
        </w:rPr>
        <w:t>（单独制作）</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（1）资格审查材料（按第五部分格式</w:t>
      </w:r>
      <w:proofErr w:type="gramStart"/>
      <w:r w:rsidRPr="005E4484">
        <w:rPr>
          <w:rFonts w:ascii="宋体" w:hAnsi="宋体" w:hint="eastAsia"/>
          <w:kern w:val="0"/>
        </w:rPr>
        <w:t>一</w:t>
      </w:r>
      <w:proofErr w:type="gramEnd"/>
      <w:r w:rsidRPr="005E4484">
        <w:rPr>
          <w:rFonts w:ascii="宋体" w:hAnsi="宋体" w:hint="eastAsia"/>
          <w:kern w:val="0"/>
        </w:rPr>
        <w:t>要求提供）。</w:t>
      </w:r>
    </w:p>
    <w:p w:rsidR="005A4041" w:rsidRPr="005E4484" w:rsidRDefault="005A4041">
      <w:pPr>
        <w:pStyle w:val="29"/>
        <w:adjustRightInd w:val="0"/>
        <w:snapToGrid w:val="0"/>
        <w:spacing w:before="0"/>
        <w:ind w:firstLine="482"/>
        <w:rPr>
          <w:rFonts w:ascii="宋体" w:hAnsi="宋体"/>
          <w:b/>
          <w:kern w:val="0"/>
        </w:rPr>
      </w:pPr>
      <w:r w:rsidRPr="005E4484">
        <w:rPr>
          <w:rFonts w:ascii="宋体" w:hAnsi="宋体" w:hint="eastAsia"/>
          <w:b/>
          <w:kern w:val="0"/>
        </w:rPr>
        <w:t>2、商务、技术文件</w:t>
      </w:r>
      <w:r w:rsidRPr="005E4484">
        <w:rPr>
          <w:rFonts w:ascii="宋体" w:hAnsi="宋体" w:cs="宋体" w:hint="eastAsia"/>
          <w:b/>
          <w:kern w:val="0"/>
        </w:rPr>
        <w:t>（单独制作）</w:t>
      </w:r>
    </w:p>
    <w:p w:rsidR="005A4041" w:rsidRPr="005E4484" w:rsidRDefault="005A4041">
      <w:pPr>
        <w:pStyle w:val="29"/>
        <w:adjustRightInd w:val="0"/>
        <w:snapToGrid w:val="0"/>
        <w:spacing w:before="0"/>
        <w:ind w:firstLine="482"/>
        <w:rPr>
          <w:rFonts w:ascii="宋体" w:hAnsi="宋体"/>
          <w:kern w:val="0"/>
        </w:rPr>
      </w:pPr>
      <w:r w:rsidRPr="005E4484">
        <w:rPr>
          <w:rFonts w:ascii="宋体" w:hAnsi="宋体" w:hint="eastAsia"/>
          <w:b/>
          <w:kern w:val="0"/>
        </w:rPr>
        <w:t>2-1商务文件</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（1）投标声明函（格式见第五部分格式二）。</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（2）法定代表人身份证明或附有法定代表人身份证明及授权代表为投标人在职员工的证明文件（投标人为其缴纳的社保记录或劳务合同等）的授权委托书（格式见第五部分格式三）。</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（3）商务评分中所需的材料（如有，详见评标办法需要的内容）。</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（4）以往业绩情况（如有，具体要求见评标办法，并按第五部分格式</w:t>
      </w:r>
      <w:proofErr w:type="gramStart"/>
      <w:r w:rsidRPr="005E4484">
        <w:rPr>
          <w:rFonts w:ascii="宋体" w:hAnsi="宋体" w:hint="eastAsia"/>
          <w:kern w:val="0"/>
        </w:rPr>
        <w:t>四要求</w:t>
      </w:r>
      <w:proofErr w:type="gramEnd"/>
      <w:r w:rsidRPr="005E4484">
        <w:rPr>
          <w:rFonts w:ascii="宋体" w:hAnsi="宋体" w:hint="eastAsia"/>
          <w:kern w:val="0"/>
        </w:rPr>
        <w:t>编排）。</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（5）其他商务文件或说明（如有，如联合体协议、拟分包情况等其他需要说明的商务响应文件）。</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lastRenderedPageBreak/>
        <w:t>（6）商务偏离表（“商务偏离”是指对“第四部分 合同文本”中条款的偏离。格式见第五部分格式五）。</w:t>
      </w:r>
    </w:p>
    <w:p w:rsidR="005A4041" w:rsidRPr="005E4484" w:rsidRDefault="005A4041">
      <w:pPr>
        <w:pStyle w:val="29"/>
        <w:adjustRightInd w:val="0"/>
        <w:snapToGrid w:val="0"/>
        <w:spacing w:before="0"/>
        <w:ind w:firstLine="482"/>
        <w:rPr>
          <w:rFonts w:ascii="宋体" w:hAnsi="宋体"/>
          <w:kern w:val="0"/>
        </w:rPr>
      </w:pPr>
      <w:r w:rsidRPr="005E4484">
        <w:rPr>
          <w:rFonts w:ascii="宋体" w:hAnsi="宋体" w:hint="eastAsia"/>
          <w:b/>
          <w:kern w:val="0"/>
        </w:rPr>
        <w:t>2-2技术文件</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（1）货物配置清单</w:t>
      </w:r>
      <w:r w:rsidRPr="005E4484">
        <w:rPr>
          <w:rFonts w:ascii="宋体" w:hAnsi="宋体"/>
          <w:kern w:val="0"/>
        </w:rPr>
        <w:t>（不含报价</w:t>
      </w:r>
      <w:r w:rsidRPr="005E4484">
        <w:rPr>
          <w:rFonts w:ascii="宋体" w:hAnsi="宋体" w:hint="eastAsia"/>
          <w:kern w:val="0"/>
        </w:rPr>
        <w:t>，</w:t>
      </w:r>
      <w:proofErr w:type="gramStart"/>
      <w:r w:rsidRPr="005E4484">
        <w:rPr>
          <w:rFonts w:ascii="宋体" w:hAnsi="宋体" w:hint="eastAsia"/>
          <w:kern w:val="0"/>
        </w:rPr>
        <w:t>按标项分别</w:t>
      </w:r>
      <w:proofErr w:type="gramEnd"/>
      <w:r w:rsidRPr="005E4484">
        <w:rPr>
          <w:rFonts w:ascii="宋体" w:hAnsi="宋体" w:hint="eastAsia"/>
          <w:kern w:val="0"/>
        </w:rPr>
        <w:t>描述（如有）</w:t>
      </w:r>
      <w:r w:rsidRPr="005E4484">
        <w:rPr>
          <w:rFonts w:ascii="宋体" w:hAnsi="宋体"/>
          <w:kern w:val="0"/>
        </w:rPr>
        <w:t>）</w:t>
      </w:r>
      <w:r w:rsidRPr="005E4484">
        <w:rPr>
          <w:rFonts w:ascii="宋体" w:hAnsi="宋体" w:hint="eastAsia"/>
          <w:kern w:val="0"/>
        </w:rPr>
        <w:t>及相对应的设备彩页说明或</w:t>
      </w:r>
      <w:r w:rsidRPr="005E4484">
        <w:rPr>
          <w:rFonts w:ascii="宋体" w:hAnsi="宋体"/>
          <w:kern w:val="0"/>
        </w:rPr>
        <w:t>原厂出厂配置表</w:t>
      </w:r>
      <w:r w:rsidRPr="005E4484">
        <w:rPr>
          <w:rFonts w:ascii="宋体" w:hAnsi="宋体" w:hint="eastAsia"/>
          <w:kern w:val="0"/>
        </w:rPr>
        <w:t>（格式见第五部分格式六，货物项目）或提供针对本项目的</w:t>
      </w:r>
      <w:proofErr w:type="gramStart"/>
      <w:r w:rsidRPr="005E4484">
        <w:rPr>
          <w:rFonts w:ascii="宋体" w:hAnsi="宋体" w:hint="eastAsia"/>
          <w:kern w:val="0"/>
        </w:rPr>
        <w:t>完整技术</w:t>
      </w:r>
      <w:proofErr w:type="gramEnd"/>
      <w:r w:rsidRPr="005E4484">
        <w:rPr>
          <w:rFonts w:ascii="宋体" w:hAnsi="宋体" w:hint="eastAsia"/>
          <w:kern w:val="0"/>
        </w:rPr>
        <w:t>和服务解决方案（服务项目）。</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（2）投标人应提供针对项目的</w:t>
      </w:r>
      <w:proofErr w:type="gramStart"/>
      <w:r w:rsidRPr="005E4484">
        <w:rPr>
          <w:rFonts w:ascii="宋体" w:hAnsi="宋体" w:hint="eastAsia"/>
          <w:kern w:val="0"/>
        </w:rPr>
        <w:t>完整技术</w:t>
      </w:r>
      <w:proofErr w:type="gramEnd"/>
      <w:r w:rsidRPr="005E4484">
        <w:rPr>
          <w:rFonts w:ascii="宋体" w:hAnsi="宋体" w:hint="eastAsia"/>
          <w:kern w:val="0"/>
        </w:rPr>
        <w:t>方案（包括针对本项目的详细实施计划及工作程序和步骤、管理方案、关键步骤的思路和要点等）。</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（3）技术评分中所需的材料（详见评标办法，如其中有服务团队人员要求的，须按第五部分</w:t>
      </w:r>
      <w:proofErr w:type="gramStart"/>
      <w:r w:rsidRPr="005E4484">
        <w:rPr>
          <w:rFonts w:ascii="宋体" w:hAnsi="宋体" w:hint="eastAsia"/>
          <w:kern w:val="0"/>
        </w:rPr>
        <w:t>格式七格式</w:t>
      </w:r>
      <w:proofErr w:type="gramEnd"/>
      <w:r w:rsidRPr="005E4484">
        <w:rPr>
          <w:rFonts w:ascii="宋体" w:hAnsi="宋体" w:hint="eastAsia"/>
          <w:kern w:val="0"/>
        </w:rPr>
        <w:t>编写，售后服务方案，货物验收及安装调试方案，优惠条件及特殊承诺（包括备品备件、专用耗材等方面的优惠），培训计划等）。</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（4）项目进度表。</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（5）其他技术文件或说明（如有）。</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（6）技术偏离表（“技术偏离”是指对“第三部分  项目技术及服务要求”中条款的偏离。格式见第五部分格式五）。</w:t>
      </w:r>
    </w:p>
    <w:p w:rsidR="005A4041" w:rsidRPr="005E4484" w:rsidRDefault="005A4041">
      <w:pPr>
        <w:pStyle w:val="29"/>
        <w:adjustRightInd w:val="0"/>
        <w:snapToGrid w:val="0"/>
        <w:spacing w:before="0"/>
        <w:ind w:firstLine="482"/>
        <w:rPr>
          <w:rFonts w:ascii="宋体" w:hAnsi="宋体"/>
          <w:kern w:val="0"/>
        </w:rPr>
      </w:pPr>
      <w:r w:rsidRPr="005E4484">
        <w:rPr>
          <w:rFonts w:ascii="宋体" w:hAnsi="宋体" w:hint="eastAsia"/>
          <w:b/>
          <w:kern w:val="0"/>
        </w:rPr>
        <w:t>3、报价文件</w:t>
      </w:r>
      <w:r w:rsidRPr="005E4484">
        <w:rPr>
          <w:rFonts w:ascii="宋体" w:hAnsi="宋体" w:cs="宋体" w:hint="eastAsia"/>
          <w:b/>
          <w:kern w:val="0"/>
        </w:rPr>
        <w:t>（单独制作）</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（1）开标一览表（格式见第五部分格式八）。</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（2）报价明细表（格式见第五部分格式九）。</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（3）中小企业/监狱企业/残疾人福利性单位声明函（如为小微（监狱）企业且提供的是本企业或其他小微（监狱）企业制造的货物的投标人填写，格式见第五部分格式十）。</w:t>
      </w:r>
    </w:p>
    <w:p w:rsidR="005A4041" w:rsidRPr="005E4484" w:rsidRDefault="005A4041">
      <w:pPr>
        <w:pStyle w:val="29"/>
        <w:adjustRightInd w:val="0"/>
        <w:snapToGrid w:val="0"/>
        <w:spacing w:before="0"/>
        <w:ind w:firstLine="480"/>
        <w:rPr>
          <w:rFonts w:ascii="宋体" w:hAnsi="宋体"/>
          <w:bCs/>
          <w:u w:val="single"/>
        </w:rPr>
      </w:pPr>
      <w:r w:rsidRPr="005E4484">
        <w:rPr>
          <w:rFonts w:ascii="宋体" w:hAnsi="宋体" w:cs="仿宋_GB2312" w:hint="eastAsia"/>
          <w:u w:val="single"/>
          <w:lang w:val="zh-CN"/>
        </w:rPr>
        <w:t>投标人的</w:t>
      </w:r>
      <w:r w:rsidRPr="005E4484">
        <w:rPr>
          <w:rFonts w:ascii="宋体" w:hAnsi="宋体" w:hint="eastAsia"/>
          <w:u w:val="single"/>
        </w:rPr>
        <w:t>投标文件必须按照招标文件要求制作，</w:t>
      </w:r>
      <w:r w:rsidRPr="005E4484">
        <w:rPr>
          <w:rFonts w:ascii="宋体" w:hAnsi="宋体" w:hint="eastAsia"/>
          <w:bCs/>
          <w:u w:val="single"/>
        </w:rPr>
        <w:t>并按顺序装订。</w:t>
      </w:r>
      <w:r w:rsidRPr="005E4484">
        <w:rPr>
          <w:rFonts w:ascii="宋体" w:hAnsi="宋体" w:hint="eastAsia"/>
          <w:u w:val="single"/>
        </w:rPr>
        <w:t>有“格式见第五部分格式X”的须按照格式填写</w:t>
      </w:r>
      <w:r w:rsidRPr="005E4484">
        <w:rPr>
          <w:rFonts w:ascii="宋体" w:hAnsi="宋体" w:hint="eastAsia"/>
          <w:bCs/>
          <w:u w:val="single"/>
        </w:rPr>
        <w:t>。混乱的编排导致投标文件被误读或评标委员会查找不到有效文件是投标人的风险。</w:t>
      </w:r>
    </w:p>
    <w:p w:rsidR="005A4041" w:rsidRPr="005E4484" w:rsidRDefault="005A4041">
      <w:pPr>
        <w:pStyle w:val="29"/>
        <w:adjustRightInd w:val="0"/>
        <w:snapToGrid w:val="0"/>
        <w:spacing w:before="0"/>
        <w:ind w:firstLine="480"/>
        <w:rPr>
          <w:rFonts w:ascii="宋体" w:hAnsi="宋体"/>
          <w:bCs/>
          <w:u w:val="single"/>
        </w:rPr>
      </w:pPr>
      <w:r w:rsidRPr="005E4484">
        <w:rPr>
          <w:rFonts w:ascii="宋体" w:hAnsi="宋体" w:hint="eastAsia"/>
          <w:bCs/>
          <w:u w:val="single"/>
        </w:rPr>
        <w:t>投标人可根据第六部分评分办法中的评标细则内容编制《投标文件自评表》附于投标文件首页，并详细注明对应材料页码。</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（二）投标文件编制</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1、本项目通过“政府采购云平台（</w:t>
      </w:r>
      <w:r w:rsidRPr="005E4484">
        <w:rPr>
          <w:rFonts w:ascii="宋体" w:hAnsi="宋体" w:cs="Arial"/>
          <w:b/>
          <w:kern w:val="0"/>
          <w:sz w:val="24"/>
        </w:rPr>
        <w:t>www.</w:t>
      </w:r>
      <w:r w:rsidRPr="005E4484">
        <w:rPr>
          <w:rFonts w:ascii="宋体" w:hAnsi="宋体" w:cs="Arial" w:hint="eastAsia"/>
          <w:b/>
          <w:kern w:val="0"/>
          <w:sz w:val="24"/>
        </w:rPr>
        <w:t>zcy</w:t>
      </w:r>
      <w:r w:rsidRPr="005E4484">
        <w:rPr>
          <w:rFonts w:ascii="宋体" w:hAnsi="宋体" w:cs="Arial"/>
          <w:b/>
          <w:kern w:val="0"/>
          <w:sz w:val="24"/>
        </w:rPr>
        <w:t>gov.cn</w:t>
      </w:r>
      <w:r w:rsidRPr="005E4484">
        <w:rPr>
          <w:rFonts w:ascii="宋体" w:hAnsi="宋体" w:cs="Arial" w:hint="eastAsia"/>
          <w:b/>
          <w:kern w:val="0"/>
          <w:sz w:val="24"/>
        </w:rPr>
        <w:t>）”实行在线投标响应（电子投标）。供应商应通过“政</w:t>
      </w:r>
      <w:proofErr w:type="gramStart"/>
      <w:r w:rsidRPr="005E4484">
        <w:rPr>
          <w:rFonts w:ascii="宋体" w:hAnsi="宋体" w:cs="Arial" w:hint="eastAsia"/>
          <w:b/>
          <w:kern w:val="0"/>
          <w:sz w:val="24"/>
        </w:rPr>
        <w:t>采云</w:t>
      </w:r>
      <w:proofErr w:type="gramEnd"/>
      <w:r w:rsidRPr="005E4484">
        <w:rPr>
          <w:rFonts w:ascii="宋体" w:hAnsi="宋体" w:cs="Arial" w:hint="eastAsia"/>
          <w:b/>
          <w:kern w:val="0"/>
          <w:sz w:val="24"/>
        </w:rPr>
        <w:t>电子交易客户端”，并按照本招标文件和“政府采购云平台”的要求编制并加密投标文件。</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lastRenderedPageBreak/>
        <w:t>2、投标供应商应当按照“第二部分 三、投标文件”中“投标文件组成”规定的内容及顺序在“政</w:t>
      </w:r>
      <w:proofErr w:type="gramStart"/>
      <w:r w:rsidRPr="005E4484">
        <w:rPr>
          <w:rFonts w:ascii="宋体" w:hAnsi="宋体" w:cs="Arial" w:hint="eastAsia"/>
          <w:b/>
          <w:kern w:val="0"/>
          <w:sz w:val="24"/>
        </w:rPr>
        <w:t>采云</w:t>
      </w:r>
      <w:proofErr w:type="gramEnd"/>
      <w:r w:rsidRPr="005E4484">
        <w:rPr>
          <w:rFonts w:ascii="宋体" w:hAnsi="宋体" w:cs="Arial" w:hint="eastAsia"/>
          <w:b/>
          <w:kern w:val="0"/>
          <w:sz w:val="24"/>
        </w:rPr>
        <w:t>电子交易客户端”编制投标文件。其中《资格文件》和《商务、技术文件》中不得出现本项目投标报价，如因投标人原因提前泄露投标报价，是投标人的责任。</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3、本文件《第五部分  投标文件部分格式文件》中有</w:t>
      </w:r>
      <w:r w:rsidRPr="005E4484">
        <w:rPr>
          <w:rFonts w:ascii="宋体" w:hAnsi="宋体" w:cs="Arial"/>
          <w:b/>
          <w:kern w:val="0"/>
          <w:sz w:val="24"/>
        </w:rPr>
        <w:t>提供格式的，投标</w:t>
      </w:r>
      <w:r w:rsidRPr="005E4484">
        <w:rPr>
          <w:rFonts w:ascii="宋体" w:hAnsi="宋体" w:cs="Arial" w:hint="eastAsia"/>
          <w:b/>
          <w:kern w:val="0"/>
          <w:sz w:val="24"/>
        </w:rPr>
        <w:t>供应商须参</w:t>
      </w:r>
      <w:r w:rsidRPr="005E4484">
        <w:rPr>
          <w:rFonts w:ascii="宋体" w:hAnsi="宋体" w:cs="Arial"/>
          <w:b/>
          <w:kern w:val="0"/>
          <w:sz w:val="24"/>
        </w:rPr>
        <w:t>照格式</w:t>
      </w:r>
      <w:r w:rsidRPr="005E4484">
        <w:rPr>
          <w:rFonts w:ascii="宋体" w:hAnsi="宋体" w:cs="Arial" w:hint="eastAsia"/>
          <w:b/>
          <w:kern w:val="0"/>
          <w:sz w:val="24"/>
        </w:rPr>
        <w:t>进行编制（格式中要求提供相关证明材料的</w:t>
      </w:r>
      <w:proofErr w:type="gramStart"/>
      <w:r w:rsidRPr="005E4484">
        <w:rPr>
          <w:rFonts w:ascii="宋体" w:hAnsi="宋体" w:cs="Arial" w:hint="eastAsia"/>
          <w:b/>
          <w:kern w:val="0"/>
          <w:sz w:val="24"/>
        </w:rPr>
        <w:t>还需后附</w:t>
      </w:r>
      <w:proofErr w:type="gramEnd"/>
      <w:r w:rsidRPr="005E4484">
        <w:rPr>
          <w:rFonts w:ascii="宋体" w:hAnsi="宋体" w:cs="Arial" w:hint="eastAsia"/>
          <w:b/>
          <w:kern w:val="0"/>
          <w:sz w:val="24"/>
        </w:rPr>
        <w:t>相关证明材料），并按格式要求在指定位置根据要求进行签章，否则视为未提供；本文件《第五部分  投标文件部分格式文件》</w:t>
      </w:r>
      <w:r w:rsidRPr="005E4484">
        <w:rPr>
          <w:rFonts w:ascii="宋体" w:hAnsi="宋体" w:cs="Arial"/>
          <w:b/>
          <w:kern w:val="0"/>
          <w:sz w:val="24"/>
        </w:rPr>
        <w:t>未提供格式的，请各投标单位自行拟定格式</w:t>
      </w:r>
      <w:r w:rsidRPr="005E4484">
        <w:rPr>
          <w:rFonts w:ascii="宋体" w:hAnsi="宋体" w:cs="Arial" w:hint="eastAsia"/>
          <w:b/>
          <w:kern w:val="0"/>
          <w:sz w:val="24"/>
        </w:rPr>
        <w:t>。</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4、格式要求</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w:t>
      </w:r>
      <w:r w:rsidRPr="005E4484">
        <w:rPr>
          <w:rFonts w:ascii="宋体" w:hAnsi="宋体" w:cs="Arial"/>
          <w:b/>
          <w:kern w:val="0"/>
          <w:sz w:val="24"/>
        </w:rPr>
        <w:t>1</w:t>
      </w:r>
      <w:r w:rsidRPr="005E4484">
        <w:rPr>
          <w:rFonts w:ascii="宋体" w:hAnsi="宋体" w:cs="Arial" w:hint="eastAsia"/>
          <w:b/>
          <w:kern w:val="0"/>
          <w:sz w:val="24"/>
        </w:rPr>
        <w:t>）投标文件应编制目录。</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w:t>
      </w:r>
      <w:r w:rsidRPr="005E4484">
        <w:rPr>
          <w:rFonts w:ascii="宋体" w:hAnsi="宋体" w:cs="Arial"/>
          <w:b/>
          <w:kern w:val="0"/>
          <w:sz w:val="24"/>
        </w:rPr>
        <w:t>2</w:t>
      </w:r>
      <w:r w:rsidRPr="005E4484">
        <w:rPr>
          <w:rFonts w:ascii="宋体" w:hAnsi="宋体" w:cs="Arial" w:hint="eastAsia"/>
          <w:b/>
          <w:kern w:val="0"/>
          <w:sz w:val="24"/>
        </w:rPr>
        <w:t>）投标文件应按“第二部分 投标人须知  前附表”要求盖章。</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（3）制作投标文件时，上传的文件格式为 PDF。</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（4）单个文件上</w:t>
      </w:r>
      <w:proofErr w:type="gramStart"/>
      <w:r w:rsidRPr="005E4484">
        <w:rPr>
          <w:rFonts w:ascii="宋体" w:hAnsi="宋体" w:cs="Arial" w:hint="eastAsia"/>
          <w:b/>
          <w:kern w:val="0"/>
          <w:sz w:val="24"/>
        </w:rPr>
        <w:t>传大小</w:t>
      </w:r>
      <w:proofErr w:type="gramEnd"/>
      <w:r w:rsidRPr="005E4484">
        <w:rPr>
          <w:rFonts w:ascii="宋体" w:hAnsi="宋体" w:cs="Arial" w:hint="eastAsia"/>
          <w:b/>
          <w:kern w:val="0"/>
          <w:sz w:val="24"/>
        </w:rPr>
        <w:t>上限为</w:t>
      </w:r>
      <w:r w:rsidRPr="005E4484">
        <w:rPr>
          <w:rFonts w:ascii="宋体" w:hAnsi="宋体" w:cs="Arial"/>
          <w:b/>
          <w:kern w:val="0"/>
          <w:sz w:val="24"/>
        </w:rPr>
        <w:t xml:space="preserve"> 300M</w:t>
      </w:r>
      <w:r w:rsidRPr="005E4484">
        <w:rPr>
          <w:rFonts w:ascii="宋体" w:hAnsi="宋体" w:cs="Arial" w:hint="eastAsia"/>
          <w:b/>
          <w:kern w:val="0"/>
          <w:sz w:val="24"/>
        </w:rPr>
        <w:t>。</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5、</w:t>
      </w:r>
      <w:r w:rsidRPr="005E4484">
        <w:rPr>
          <w:rFonts w:ascii="宋体" w:hAnsi="宋体" w:cs="Arial"/>
          <w:kern w:val="0"/>
          <w:sz w:val="24"/>
        </w:rPr>
        <w:t>《投标文件》内容不完整、编排混乱导致《投标文件》被误读、漏读或者查找不到相关内容的，是投标供应商的责任。</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6、《</w:t>
      </w:r>
      <w:r w:rsidRPr="005E4484">
        <w:rPr>
          <w:rFonts w:ascii="宋体" w:hAnsi="宋体" w:cs="Arial"/>
          <w:kern w:val="0"/>
          <w:sz w:val="24"/>
        </w:rPr>
        <w:t>投标文件</w:t>
      </w:r>
      <w:r w:rsidRPr="005E4484">
        <w:rPr>
          <w:rFonts w:ascii="宋体" w:hAnsi="宋体" w:cs="Arial" w:hint="eastAsia"/>
          <w:kern w:val="0"/>
          <w:sz w:val="24"/>
        </w:rPr>
        <w:t>》</w:t>
      </w:r>
      <w:r w:rsidRPr="005E4484">
        <w:rPr>
          <w:rFonts w:ascii="宋体" w:hAnsi="宋体" w:cs="Arial"/>
          <w:kern w:val="0"/>
          <w:sz w:val="24"/>
        </w:rPr>
        <w:t>因字迹潦草或表达不清所引起的后果由投标供应商负责。</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7、</w:t>
      </w:r>
      <w:r w:rsidRPr="005E4484">
        <w:rPr>
          <w:rFonts w:ascii="宋体" w:hAnsi="宋体" w:cs="Arial"/>
          <w:kern w:val="0"/>
          <w:sz w:val="24"/>
        </w:rPr>
        <w:t>投标</w:t>
      </w:r>
      <w:r w:rsidRPr="005E4484">
        <w:rPr>
          <w:rFonts w:ascii="宋体" w:hAnsi="宋体" w:cs="Arial" w:hint="eastAsia"/>
          <w:kern w:val="0"/>
          <w:sz w:val="24"/>
        </w:rPr>
        <w:t>供应商应仔细阅读招标文件规定的所有内容，以保证能全面准确理解招标文件，并按照招标文件要求，详细编制投标文件，投标文件内容必须针对本次招标要求进行响应。投标</w:t>
      </w:r>
      <w:r w:rsidRPr="005E4484">
        <w:rPr>
          <w:rFonts w:ascii="宋体" w:hAnsi="宋体" w:cs="Arial"/>
          <w:kern w:val="0"/>
          <w:sz w:val="24"/>
        </w:rPr>
        <w:t>供应商</w:t>
      </w:r>
      <w:r w:rsidRPr="005E4484">
        <w:rPr>
          <w:rFonts w:ascii="宋体" w:hAnsi="宋体" w:cs="Arial" w:hint="eastAsia"/>
          <w:kern w:val="0"/>
          <w:sz w:val="24"/>
        </w:rPr>
        <w:t>若没有</w:t>
      </w:r>
      <w:r w:rsidRPr="005E4484">
        <w:rPr>
          <w:rFonts w:ascii="宋体" w:hAnsi="宋体" w:cs="Arial"/>
          <w:kern w:val="0"/>
          <w:sz w:val="24"/>
        </w:rPr>
        <w:t>对招标文件在各方面的要求</w:t>
      </w:r>
      <w:proofErr w:type="gramStart"/>
      <w:r w:rsidRPr="005E4484">
        <w:rPr>
          <w:rFonts w:ascii="宋体" w:hAnsi="宋体" w:cs="Arial"/>
          <w:kern w:val="0"/>
          <w:sz w:val="24"/>
        </w:rPr>
        <w:t>作出</w:t>
      </w:r>
      <w:proofErr w:type="gramEnd"/>
      <w:r w:rsidRPr="005E4484">
        <w:rPr>
          <w:rFonts w:ascii="宋体" w:hAnsi="宋体" w:cs="Arial"/>
          <w:kern w:val="0"/>
          <w:sz w:val="24"/>
        </w:rPr>
        <w:t>实质性响应是投标供应商的风险</w:t>
      </w:r>
      <w:r w:rsidRPr="005E4484">
        <w:rPr>
          <w:rFonts w:ascii="宋体" w:hAnsi="宋体" w:cs="Arial" w:hint="eastAsia"/>
          <w:kern w:val="0"/>
          <w:sz w:val="24"/>
        </w:rPr>
        <w:t>，由此造成的一切后果由投标供应商自行承担。</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8、投标人必须按招标文件的要求提供相关资料，并对招标文件中提出的所有内容要求给予实质性响应，须保证投标文件的准确、真实、明确。投标文件响应内容对招标文件要求如有偏离均应填写偏离表，如不填写，招标人有权视作投标文件</w:t>
      </w:r>
      <w:proofErr w:type="gramStart"/>
      <w:r w:rsidRPr="005E4484">
        <w:rPr>
          <w:rFonts w:ascii="宋体" w:hAnsi="宋体" w:cs="Arial" w:hint="eastAsia"/>
          <w:kern w:val="0"/>
          <w:sz w:val="24"/>
        </w:rPr>
        <w:t>完全响应</w:t>
      </w:r>
      <w:proofErr w:type="gramEnd"/>
      <w:r w:rsidRPr="005E4484">
        <w:rPr>
          <w:rFonts w:ascii="宋体" w:hAnsi="宋体" w:cs="Arial" w:hint="eastAsia"/>
          <w:kern w:val="0"/>
          <w:sz w:val="24"/>
        </w:rPr>
        <w:t>招标文件要求，但未提供技术参数中明确要求的证明材料，则按评分细则中技术响应程度进行扣分。</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9、投标人根据招标文件载明的标的采购项目实际情况,拟在中标后将中标项目的非主体、非关键性工作交由他人完成的，应当在投标文件中载明。</w:t>
      </w:r>
    </w:p>
    <w:p w:rsidR="005A4041" w:rsidRPr="005E4484" w:rsidRDefault="005A4041">
      <w:pPr>
        <w:spacing w:line="360" w:lineRule="auto"/>
        <w:ind w:firstLineChars="225" w:firstLine="540"/>
        <w:rPr>
          <w:rFonts w:ascii="宋体" w:hAnsi="宋体" w:cs="Arial"/>
          <w:kern w:val="0"/>
          <w:sz w:val="24"/>
        </w:rPr>
      </w:pPr>
      <w:r w:rsidRPr="005E4484">
        <w:rPr>
          <w:rFonts w:ascii="宋体" w:hAnsi="宋体" w:cs="Arial" w:hint="eastAsia"/>
          <w:kern w:val="0"/>
          <w:sz w:val="24"/>
        </w:rPr>
        <w:t>10、编制投标文件时建议选用“谷歌浏览器”。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（三）投标文件签章</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w:t>
      </w:r>
      <w:r w:rsidRPr="005E4484">
        <w:rPr>
          <w:rFonts w:ascii="宋体" w:hAnsi="宋体" w:cs="Arial"/>
          <w:b/>
          <w:kern w:val="0"/>
          <w:sz w:val="24"/>
        </w:rPr>
        <w:t>投标文件</w:t>
      </w:r>
      <w:r w:rsidRPr="005E4484">
        <w:rPr>
          <w:rFonts w:ascii="宋体" w:hAnsi="宋体" w:cs="Arial" w:hint="eastAsia"/>
          <w:b/>
          <w:kern w:val="0"/>
          <w:sz w:val="24"/>
        </w:rPr>
        <w:t>》的签章：见《前附表》。</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lastRenderedPageBreak/>
        <w:t>2、《</w:t>
      </w:r>
      <w:r w:rsidRPr="005E4484">
        <w:rPr>
          <w:rFonts w:ascii="宋体" w:hAnsi="宋体" w:cs="Arial"/>
          <w:b/>
          <w:kern w:val="0"/>
          <w:sz w:val="24"/>
        </w:rPr>
        <w:t>投标文件</w:t>
      </w:r>
      <w:r w:rsidRPr="005E4484">
        <w:rPr>
          <w:rFonts w:ascii="宋体" w:hAnsi="宋体" w:cs="Arial" w:hint="eastAsia"/>
          <w:b/>
          <w:kern w:val="0"/>
          <w:sz w:val="24"/>
        </w:rPr>
        <w:t>》应由投标供应商加盖公章（</w:t>
      </w:r>
      <w:r w:rsidRPr="005E4484">
        <w:rPr>
          <w:rFonts w:ascii="宋体" w:hAnsi="宋体" w:cs="宋体" w:hint="eastAsia"/>
          <w:b/>
          <w:sz w:val="24"/>
        </w:rPr>
        <w:t>采用单位CA章或单位公章</w:t>
      </w:r>
      <w:r w:rsidRPr="005E4484">
        <w:rPr>
          <w:rFonts w:ascii="宋体" w:hAnsi="宋体" w:cs="Arial" w:hint="eastAsia"/>
          <w:b/>
          <w:kern w:val="0"/>
          <w:sz w:val="24"/>
        </w:rPr>
        <w:t>）。</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3、电子签章操作指南详见：登录政</w:t>
      </w:r>
      <w:proofErr w:type="gramStart"/>
      <w:r w:rsidRPr="005E4484">
        <w:rPr>
          <w:rFonts w:ascii="宋体" w:hAnsi="宋体" w:cs="Arial" w:hint="eastAsia"/>
          <w:b/>
          <w:kern w:val="0"/>
          <w:sz w:val="24"/>
        </w:rPr>
        <w:t>采云</w:t>
      </w:r>
      <w:proofErr w:type="gramEnd"/>
      <w:r w:rsidRPr="005E4484">
        <w:rPr>
          <w:rFonts w:ascii="宋体" w:hAnsi="宋体" w:cs="Arial" w:hint="eastAsia"/>
          <w:b/>
          <w:kern w:val="0"/>
          <w:sz w:val="24"/>
        </w:rPr>
        <w:t>（www.zcygov.cn），从首页- 服务中心-帮助文档-项目采购-电子招投标，查看文档和视频。</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（四）投标文件形式</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1、投标文件的形式：见《前附表》。</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2、“电子加密投标文件”：见《前附表》。</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3、“备份投标文件”：见《前附表》。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（五）投标文件份数</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1、投标文件的份数：见《前附表》。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（六）投标报价</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1、报价组成</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投标报价是履行合同的最终价格，包括完成本项目所需的全部费用，具体包括人员工资、货款、标准附件、备品备件、专用工具、包装、运输、装卸、保险、税金、货到就位、安装、调试、培训、保修等招标文件及合同明示或者暗示的所有责任、义务和风险。其中人员工资不得低于服务所在地的最低工资标准。</w:t>
      </w:r>
    </w:p>
    <w:p w:rsidR="005A4041" w:rsidRPr="005E4484" w:rsidRDefault="005A4041">
      <w:pPr>
        <w:pStyle w:val="29"/>
        <w:adjustRightInd w:val="0"/>
        <w:snapToGrid w:val="0"/>
        <w:spacing w:before="0"/>
        <w:ind w:firstLine="482"/>
        <w:rPr>
          <w:rFonts w:ascii="宋体" w:hAnsi="宋体"/>
          <w:b/>
        </w:rPr>
      </w:pPr>
      <w:r w:rsidRPr="005E4484">
        <w:rPr>
          <w:rFonts w:ascii="宋体" w:hAnsi="宋体" w:hint="eastAsia"/>
          <w:b/>
        </w:rPr>
        <w:t>▲采购人将以合同形式有偿取得货物或服务，不接受供应商给予的赠品、回扣或者与采购无关的其他商品、服务，各项明细费用请按实填写（不得出现“0元”“免费赠送”等形式的无偿报价）。</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若本须知“前附表”规定允许进口产品投标的</w:t>
      </w:r>
      <w:r w:rsidRPr="005E4484">
        <w:rPr>
          <w:rFonts w:ascii="宋体" w:hAnsi="宋体" w:cs="宋体" w:hint="eastAsia"/>
        </w:rPr>
        <w:t>（若为货物项目）</w:t>
      </w:r>
      <w:r w:rsidRPr="005E4484">
        <w:rPr>
          <w:rFonts w:ascii="宋体" w:hAnsi="宋体" w:hint="eastAsia"/>
        </w:rPr>
        <w:t>，投标报价还应包括：</w:t>
      </w:r>
    </w:p>
    <w:p w:rsidR="005A4041" w:rsidRPr="005E4484" w:rsidRDefault="005A4041">
      <w:pPr>
        <w:pStyle w:val="29"/>
        <w:adjustRightInd w:val="0"/>
        <w:snapToGrid w:val="0"/>
        <w:spacing w:before="0"/>
        <w:ind w:firstLine="480"/>
        <w:rPr>
          <w:rFonts w:ascii="宋体" w:hAnsi="宋体" w:cs="宋体"/>
          <w:kern w:val="0"/>
          <w:szCs w:val="24"/>
        </w:rPr>
      </w:pPr>
      <w:r w:rsidRPr="005E4484">
        <w:rPr>
          <w:rFonts w:ascii="宋体" w:hAnsi="宋体" w:hint="eastAsia"/>
        </w:rPr>
        <w:t>（1）</w:t>
      </w:r>
      <w:r w:rsidRPr="005E4484">
        <w:rPr>
          <w:rFonts w:ascii="宋体" w:hAnsi="宋体" w:cs="宋体" w:hint="eastAsia"/>
          <w:kern w:val="0"/>
          <w:szCs w:val="24"/>
        </w:rPr>
        <w:t>投标截止时间前已经进口的货物：货物在从关境外进口时已交纳或应交纳的全部关税、增值税和其它税；</w:t>
      </w:r>
    </w:p>
    <w:p w:rsidR="005A4041" w:rsidRPr="005E4484" w:rsidRDefault="005A4041">
      <w:pPr>
        <w:pStyle w:val="29"/>
        <w:adjustRightInd w:val="0"/>
        <w:snapToGrid w:val="0"/>
        <w:spacing w:before="0"/>
        <w:ind w:firstLine="480"/>
        <w:rPr>
          <w:rFonts w:ascii="宋体" w:hAnsi="宋体" w:cs="宋体"/>
          <w:kern w:val="0"/>
          <w:szCs w:val="24"/>
        </w:rPr>
      </w:pPr>
      <w:r w:rsidRPr="005E4484">
        <w:rPr>
          <w:rFonts w:ascii="宋体" w:hAnsi="宋体" w:hint="eastAsia"/>
        </w:rPr>
        <w:t>（2）需从中华人民共和国境外提供的货物：</w:t>
      </w:r>
      <w:r w:rsidRPr="005E4484">
        <w:rPr>
          <w:rFonts w:ascii="宋体" w:hAnsi="宋体" w:cs="宋体" w:hint="eastAsia"/>
          <w:kern w:val="0"/>
          <w:szCs w:val="24"/>
        </w:rPr>
        <w:t>货物在从关境外进口时已交纳或应交纳的全部关税、增值税和其它税（</w:t>
      </w:r>
      <w:r w:rsidRPr="005E4484">
        <w:rPr>
          <w:rFonts w:ascii="宋体" w:hAnsi="宋体" w:hint="eastAsia"/>
        </w:rPr>
        <w:t>本须知“前附表”规定可办理免税的除外</w:t>
      </w:r>
      <w:r w:rsidRPr="005E4484">
        <w:rPr>
          <w:rFonts w:ascii="宋体" w:hAnsi="宋体" w:cs="宋体" w:hint="eastAsia"/>
          <w:kern w:val="0"/>
          <w:szCs w:val="24"/>
        </w:rPr>
        <w:t>）以及办理进口事宜所需的所有费用；</w:t>
      </w:r>
    </w:p>
    <w:p w:rsidR="005A4041" w:rsidRPr="005E4484" w:rsidRDefault="005A4041">
      <w:pPr>
        <w:pStyle w:val="29"/>
        <w:adjustRightInd w:val="0"/>
        <w:snapToGrid w:val="0"/>
        <w:spacing w:before="0"/>
        <w:ind w:firstLine="480"/>
        <w:rPr>
          <w:rFonts w:ascii="宋体" w:hAnsi="宋体" w:cs="宋体"/>
          <w:kern w:val="0"/>
          <w:szCs w:val="24"/>
        </w:rPr>
      </w:pPr>
      <w:r w:rsidRPr="005E4484">
        <w:rPr>
          <w:rFonts w:ascii="宋体" w:hAnsi="宋体" w:cs="宋体" w:hint="eastAsia"/>
          <w:kern w:val="0"/>
          <w:szCs w:val="24"/>
        </w:rPr>
        <w:t>（3）</w:t>
      </w:r>
      <w:r w:rsidRPr="005E4484">
        <w:rPr>
          <w:rFonts w:ascii="宋体" w:hAnsi="宋体" w:hint="eastAsia"/>
        </w:rPr>
        <w:t>本须知“前附表”即使明确可免关税，如因国家（海关）政策等原因导致无法免关税的，关税由招标人承担；如因供应商原因导致无法办理的，合同价不予调整，关税由供应商承担，报价范围按前款（1）条执行；</w:t>
      </w:r>
    </w:p>
    <w:p w:rsidR="005A4041" w:rsidRPr="005E4484" w:rsidRDefault="005A4041">
      <w:pPr>
        <w:pStyle w:val="29"/>
        <w:adjustRightInd w:val="0"/>
        <w:snapToGrid w:val="0"/>
        <w:spacing w:before="0"/>
        <w:ind w:firstLine="480"/>
        <w:rPr>
          <w:rFonts w:ascii="宋体" w:hAnsi="宋体" w:cs="Arial"/>
        </w:rPr>
      </w:pPr>
      <w:r w:rsidRPr="005E4484">
        <w:rPr>
          <w:rFonts w:ascii="宋体" w:hAnsi="宋体" w:cs="Arial" w:hint="eastAsia"/>
        </w:rPr>
        <w:t>产品及服务须达到招标文件规定的质量标准及使用要求。</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2、其它费用处理</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lastRenderedPageBreak/>
        <w:t>招标文件未列明，而投标人认为必需的费用也需列入报价。投标人在投标报价中应充分考虑所有可能发生的费用，否则招标人将视投标总价中已包括所有费用。</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3、投标货币</w:t>
      </w:r>
    </w:p>
    <w:p w:rsidR="005A4041" w:rsidRPr="005E4484" w:rsidRDefault="005A4041">
      <w:pPr>
        <w:pStyle w:val="af1"/>
        <w:snapToGrid w:val="0"/>
        <w:spacing w:line="360" w:lineRule="auto"/>
        <w:ind w:firstLineChars="200" w:firstLine="480"/>
        <w:rPr>
          <w:rFonts w:ascii="宋体" w:hAnsi="宋体"/>
        </w:rPr>
      </w:pPr>
      <w:r w:rsidRPr="005E4484">
        <w:rPr>
          <w:rFonts w:ascii="宋体" w:hAnsi="宋体" w:hint="eastAsia"/>
        </w:rPr>
        <w:t>投标文件中价格全部采用人民币报价。</w:t>
      </w:r>
    </w:p>
    <w:p w:rsidR="005A4041" w:rsidRPr="005E4484" w:rsidRDefault="005A4041">
      <w:pPr>
        <w:pStyle w:val="af1"/>
        <w:snapToGrid w:val="0"/>
        <w:spacing w:line="360" w:lineRule="auto"/>
        <w:ind w:firstLineChars="200" w:firstLine="480"/>
        <w:rPr>
          <w:rFonts w:ascii="宋体" w:hAnsi="宋体"/>
        </w:rPr>
      </w:pPr>
      <w:r w:rsidRPr="005E4484">
        <w:rPr>
          <w:rFonts w:ascii="宋体" w:hAnsi="宋体" w:hint="eastAsia"/>
        </w:rPr>
        <w:t>若本须知“前附表”规定允许进口产品投标的，投标人应将外币金额折算为人民币金额，并由投标人承担汇率变动风险。</w:t>
      </w:r>
    </w:p>
    <w:p w:rsidR="005A4041" w:rsidRPr="005E4484" w:rsidRDefault="005A4041">
      <w:pPr>
        <w:pStyle w:val="af1"/>
        <w:snapToGrid w:val="0"/>
        <w:spacing w:line="360" w:lineRule="auto"/>
        <w:ind w:firstLineChars="200" w:firstLine="480"/>
        <w:rPr>
          <w:rFonts w:ascii="宋体" w:hAnsi="宋体"/>
        </w:rPr>
      </w:pPr>
      <w:r w:rsidRPr="005E4484">
        <w:rPr>
          <w:rFonts w:ascii="宋体" w:hAnsi="宋体" w:hint="eastAsia"/>
        </w:rPr>
        <w:t>报价应是唯一的，不接受有选择的报价。</w:t>
      </w:r>
    </w:p>
    <w:p w:rsidR="005A4041" w:rsidRPr="005E4484" w:rsidRDefault="005A4041">
      <w:pPr>
        <w:autoSpaceDE w:val="0"/>
        <w:autoSpaceDN w:val="0"/>
        <w:adjustRightInd w:val="0"/>
        <w:snapToGrid w:val="0"/>
        <w:spacing w:line="360" w:lineRule="auto"/>
        <w:ind w:firstLineChars="200" w:firstLine="480"/>
        <w:textAlignment w:val="bottom"/>
        <w:rPr>
          <w:rFonts w:ascii="宋体" w:hAnsi="宋体"/>
          <w:sz w:val="24"/>
        </w:rPr>
      </w:pPr>
      <w:r w:rsidRPr="005E4484">
        <w:rPr>
          <w:rFonts w:ascii="宋体" w:hAnsi="宋体" w:hint="eastAsia"/>
          <w:sz w:val="24"/>
        </w:rPr>
        <w:t>4、投标人对在合同执行中，除上述费用及招标文件规定的由中标人负责的工作范围以外需要招标人协调或提供便利的工作应当在投标文件中说明。</w:t>
      </w:r>
      <w:bookmarkStart w:id="66" w:name="_Hlt75236011"/>
      <w:bookmarkEnd w:id="66"/>
    </w:p>
    <w:p w:rsidR="005A4041" w:rsidRPr="005E4484" w:rsidRDefault="005A4041">
      <w:pPr>
        <w:adjustRightInd w:val="0"/>
        <w:snapToGrid w:val="0"/>
        <w:spacing w:line="360" w:lineRule="auto"/>
        <w:ind w:firstLineChars="200" w:firstLine="480"/>
        <w:rPr>
          <w:rFonts w:ascii="宋体" w:hAnsi="宋体"/>
          <w:b/>
          <w:sz w:val="24"/>
          <w:szCs w:val="24"/>
        </w:rPr>
      </w:pPr>
      <w:r w:rsidRPr="005E4484">
        <w:rPr>
          <w:rFonts w:ascii="宋体" w:hAnsi="宋体" w:hint="eastAsia"/>
          <w:sz w:val="24"/>
        </w:rPr>
        <w:t>5、</w:t>
      </w:r>
      <w:r w:rsidRPr="005E4484">
        <w:rPr>
          <w:rFonts w:ascii="宋体" w:hAnsi="宋体" w:hint="eastAsia"/>
          <w:sz w:val="24"/>
          <w:szCs w:val="24"/>
          <w:u w:val="single"/>
        </w:rPr>
        <w:t>报价是中标的一个重要因素，但最低报价不是中标的唯一依据。</w:t>
      </w:r>
    </w:p>
    <w:p w:rsidR="005A4041" w:rsidRPr="005E4484" w:rsidRDefault="005A4041">
      <w:pPr>
        <w:pStyle w:val="29"/>
        <w:adjustRightInd w:val="0"/>
        <w:snapToGrid w:val="0"/>
        <w:spacing w:before="0"/>
        <w:ind w:firstLineChars="0" w:firstLine="0"/>
        <w:rPr>
          <w:rFonts w:ascii="宋体" w:hAnsi="宋体"/>
          <w:b/>
        </w:rPr>
      </w:pPr>
      <w:bookmarkStart w:id="67" w:name="_Toc91899887"/>
      <w:r w:rsidRPr="005E4484">
        <w:rPr>
          <w:rFonts w:ascii="宋体" w:hAnsi="宋体" w:hint="eastAsia"/>
          <w:b/>
        </w:rPr>
        <w:t>（七）投标有效期</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1、投标文件合格投递后，自投标截止日期起，至前附表规定的日期内有效。合同签订后，投标文件作为合同附件，投标文件有效期</w:t>
      </w:r>
      <w:proofErr w:type="gramStart"/>
      <w:r w:rsidRPr="005E4484">
        <w:rPr>
          <w:rFonts w:ascii="宋体" w:hAnsi="宋体" w:hint="eastAsia"/>
        </w:rPr>
        <w:t>同合同</w:t>
      </w:r>
      <w:proofErr w:type="gramEnd"/>
      <w:r w:rsidRPr="005E4484">
        <w:rPr>
          <w:rFonts w:ascii="宋体" w:hAnsi="宋体" w:hint="eastAsia"/>
        </w:rPr>
        <w:t>有效期。</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2、 招标人如因故推迟投标截止时间，将以书面形式通知所有投标人。在这种情况下，招标人与投标人以前在投标截止期方面的全部权利、责任和义务，将适用于延长至新的投标截止期。</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3、投标人可拒绝接受延期要求。同意延长有效期的投标人不能修改投标文件。</w:t>
      </w:r>
    </w:p>
    <w:p w:rsidR="005A4041" w:rsidRPr="005E4484" w:rsidRDefault="005A4041">
      <w:pPr>
        <w:adjustRightInd w:val="0"/>
        <w:snapToGrid w:val="0"/>
        <w:spacing w:line="360" w:lineRule="auto"/>
        <w:ind w:firstLineChars="200" w:firstLine="480"/>
        <w:rPr>
          <w:rFonts w:ascii="宋体" w:hAnsi="宋体"/>
          <w:sz w:val="24"/>
        </w:rPr>
      </w:pPr>
    </w:p>
    <w:p w:rsidR="005A4041" w:rsidRPr="005E4484" w:rsidRDefault="005A4041">
      <w:pPr>
        <w:adjustRightInd w:val="0"/>
        <w:snapToGrid w:val="0"/>
        <w:spacing w:line="360" w:lineRule="auto"/>
        <w:jc w:val="center"/>
        <w:outlineLvl w:val="1"/>
        <w:rPr>
          <w:rFonts w:ascii="宋体" w:hAnsi="宋体"/>
          <w:b/>
          <w:sz w:val="32"/>
        </w:rPr>
      </w:pPr>
      <w:bookmarkStart w:id="68" w:name="_Toc106826079"/>
      <w:bookmarkStart w:id="69" w:name="_Toc91899892"/>
      <w:bookmarkEnd w:id="67"/>
      <w:r w:rsidRPr="005E4484">
        <w:rPr>
          <w:rFonts w:ascii="宋体" w:hAnsi="宋体" w:hint="eastAsia"/>
          <w:b/>
          <w:sz w:val="32"/>
        </w:rPr>
        <w:t>四、投 标</w:t>
      </w:r>
      <w:bookmarkEnd w:id="68"/>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（一）投标文件的上传和递交</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1、“投标文件”的上传、递交：见《前附表》。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（二）“电子加密投标文件”解密和异常情况处理</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1、“电子加密投标文件”解密和异常情况处理：见《前附表》。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（三）投标文件的补充、修改或撤回</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w:t>
      </w:r>
      <w:r w:rsidRPr="005E4484">
        <w:rPr>
          <w:rFonts w:ascii="宋体" w:hAnsi="宋体" w:hint="eastAsia"/>
          <w:b/>
          <w:sz w:val="24"/>
        </w:rPr>
        <w:t>投标文件的补充、修改或撤回</w:t>
      </w:r>
      <w:r w:rsidRPr="005E4484">
        <w:rPr>
          <w:rFonts w:ascii="宋体" w:hAnsi="宋体" w:cs="Arial" w:hint="eastAsia"/>
          <w:b/>
          <w:kern w:val="0"/>
          <w:sz w:val="24"/>
        </w:rPr>
        <w:t>：见《前附表》。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（四）投标文件的备选方案</w:t>
      </w:r>
    </w:p>
    <w:p w:rsidR="005A4041" w:rsidRPr="005E4484" w:rsidRDefault="005A4041">
      <w:pPr>
        <w:spacing w:line="360" w:lineRule="auto"/>
        <w:ind w:firstLineChars="225" w:firstLine="542"/>
        <w:rPr>
          <w:rFonts w:ascii="宋体" w:hAnsi="宋体" w:cs="Arial"/>
          <w:b/>
          <w:kern w:val="0"/>
          <w:sz w:val="24"/>
        </w:rPr>
      </w:pPr>
      <w:r w:rsidRPr="005E4484">
        <w:rPr>
          <w:rFonts w:ascii="宋体" w:hAnsi="宋体" w:cs="Arial" w:hint="eastAsia"/>
          <w:b/>
          <w:kern w:val="0"/>
          <w:sz w:val="24"/>
        </w:rPr>
        <w:t>1、</w:t>
      </w:r>
      <w:r w:rsidRPr="005E4484">
        <w:rPr>
          <w:rFonts w:ascii="宋体" w:hAnsi="宋体" w:hint="eastAsia"/>
          <w:b/>
          <w:sz w:val="24"/>
        </w:rPr>
        <w:t>投标文件的备选方案</w:t>
      </w:r>
      <w:r w:rsidRPr="005E4484">
        <w:rPr>
          <w:rFonts w:ascii="宋体" w:hAnsi="宋体" w:cs="Arial" w:hint="eastAsia"/>
          <w:b/>
          <w:kern w:val="0"/>
          <w:sz w:val="24"/>
        </w:rPr>
        <w:t>：见《前附表》。</w:t>
      </w:r>
    </w:p>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t>（五）</w:t>
      </w:r>
      <w:r w:rsidRPr="005E4484">
        <w:rPr>
          <w:rFonts w:ascii="宋体" w:hAnsi="宋体" w:hint="eastAsia"/>
          <w:b/>
          <w:szCs w:val="24"/>
        </w:rPr>
        <w:t>在线投标响应（电子投标）说明</w:t>
      </w:r>
    </w:p>
    <w:p w:rsidR="005A4041" w:rsidRPr="005E4484" w:rsidRDefault="005A4041">
      <w:pPr>
        <w:spacing w:line="360" w:lineRule="auto"/>
        <w:ind w:firstLineChars="225" w:firstLine="542"/>
        <w:rPr>
          <w:rFonts w:ascii="宋体" w:hAnsi="宋体"/>
          <w:b/>
          <w:sz w:val="24"/>
        </w:rPr>
      </w:pPr>
      <w:r w:rsidRPr="005E4484">
        <w:rPr>
          <w:rFonts w:ascii="宋体" w:hAnsi="宋体" w:cs="Arial" w:hint="eastAsia"/>
          <w:b/>
          <w:kern w:val="0"/>
          <w:sz w:val="24"/>
        </w:rPr>
        <w:t>1、在线</w:t>
      </w:r>
      <w:r w:rsidRPr="005E4484">
        <w:rPr>
          <w:rFonts w:ascii="宋体" w:hAnsi="宋体" w:hint="eastAsia"/>
          <w:b/>
          <w:sz w:val="24"/>
          <w:szCs w:val="24"/>
        </w:rPr>
        <w:t>投标响应（电子投标）说明</w:t>
      </w:r>
      <w:r w:rsidRPr="005E4484">
        <w:rPr>
          <w:rFonts w:ascii="宋体" w:hAnsi="宋体" w:hint="eastAsia"/>
          <w:b/>
          <w:szCs w:val="24"/>
        </w:rPr>
        <w:t>：见</w:t>
      </w:r>
      <w:r w:rsidRPr="005E4484">
        <w:rPr>
          <w:rFonts w:ascii="宋体" w:hAnsi="宋体" w:cs="Arial" w:hint="eastAsia"/>
          <w:b/>
          <w:kern w:val="0"/>
          <w:sz w:val="24"/>
        </w:rPr>
        <w:t>《前附表》。</w:t>
      </w:r>
    </w:p>
    <w:bookmarkEnd w:id="69"/>
    <w:p w:rsidR="005A4041" w:rsidRPr="005E4484" w:rsidRDefault="005A4041">
      <w:pPr>
        <w:pStyle w:val="29"/>
        <w:adjustRightInd w:val="0"/>
        <w:snapToGrid w:val="0"/>
        <w:spacing w:before="0"/>
        <w:ind w:firstLineChars="0" w:firstLine="0"/>
        <w:rPr>
          <w:rFonts w:ascii="宋体" w:hAnsi="宋体"/>
          <w:b/>
        </w:rPr>
      </w:pPr>
      <w:r w:rsidRPr="005E4484">
        <w:rPr>
          <w:rFonts w:ascii="宋体" w:hAnsi="宋体" w:hint="eastAsia"/>
          <w:b/>
        </w:rPr>
        <w:lastRenderedPageBreak/>
        <w:t>（六）投标样品的递交与退还（货物项目）</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1、投标人应按本须知“前附表”及“第三部分 项目技术及服务要求”的要求提供样品。</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2、样品为投标文件的补充，仅作辅助评标用，但其应能真实反应投标货物的参数性能指标，所提供样品与投标文件不符以投标文件为准。</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3、本须知“前附表”规定样品标识为“明标”的，投标人须在样品本体明显位置标注“项目（标项）；投标人全称；样品总件数-第几件”（A项目，</w:t>
      </w:r>
      <w:proofErr w:type="gramStart"/>
      <w:r w:rsidRPr="005E4484">
        <w:rPr>
          <w:rFonts w:ascii="宋体" w:hAnsi="宋体" w:hint="eastAsia"/>
        </w:rPr>
        <w:t>标项</w:t>
      </w:r>
      <w:proofErr w:type="gramEnd"/>
      <w:r w:rsidRPr="005E4484">
        <w:rPr>
          <w:rFonts w:ascii="宋体" w:hAnsi="宋体" w:hint="eastAsia"/>
        </w:rPr>
        <w:t>B，XX公司 16-1）。</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4、本须知“前附表”规定样品标识为“暗标”的，投标人样品任何地方均不得出现投标人信息，否则视同未提交样品。</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5、投标人样品应于开标结束前到达本须知“前附表”规定的地点，否则视为未提交样品。</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6、投标人样品应于本须知“前附表”规定的时间起5个工作日取回。</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7、本须知“前附表”规定中标样品“封存至验收”或“抵扣采购数量”的，中标人应将样品运送至招标人指定地点，期间应保证到达目的地的样品与评标样品完全一致。</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8、样品制作、安装、运输、拆除等递交、退还样品所需要费用由投标人自行承担。</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9、样品的包装应方便样品运输、保存并二次包装，否则投标人取回样品时需自行携带包装。</w:t>
      </w:r>
    </w:p>
    <w:p w:rsidR="005A4041" w:rsidRPr="005E4484" w:rsidRDefault="005A4041">
      <w:pPr>
        <w:adjustRightInd w:val="0"/>
        <w:snapToGrid w:val="0"/>
        <w:spacing w:line="360" w:lineRule="auto"/>
        <w:ind w:firstLineChars="200" w:firstLine="480"/>
        <w:rPr>
          <w:rFonts w:ascii="宋体" w:hAnsi="宋体"/>
          <w:sz w:val="24"/>
        </w:rPr>
      </w:pPr>
      <w:bookmarkStart w:id="70" w:name="_Toc91899897"/>
      <w:bookmarkStart w:id="71" w:name="_Toc233618976"/>
    </w:p>
    <w:p w:rsidR="005A4041" w:rsidRPr="005E4484" w:rsidRDefault="005A4041">
      <w:pPr>
        <w:adjustRightInd w:val="0"/>
        <w:snapToGrid w:val="0"/>
        <w:spacing w:line="360" w:lineRule="auto"/>
        <w:jc w:val="center"/>
        <w:outlineLvl w:val="1"/>
        <w:rPr>
          <w:rFonts w:ascii="宋体" w:hAnsi="宋体"/>
          <w:b/>
          <w:sz w:val="32"/>
        </w:rPr>
      </w:pPr>
      <w:bookmarkStart w:id="72" w:name="_Toc106826080"/>
      <w:r w:rsidRPr="005E4484">
        <w:rPr>
          <w:rFonts w:ascii="宋体" w:hAnsi="宋体" w:hint="eastAsia"/>
          <w:b/>
          <w:sz w:val="32"/>
        </w:rPr>
        <w:t>五、开 标</w:t>
      </w:r>
      <w:bookmarkEnd w:id="70"/>
      <w:bookmarkEnd w:id="71"/>
      <w:bookmarkEnd w:id="72"/>
    </w:p>
    <w:p w:rsidR="005A4041" w:rsidRPr="005E4484" w:rsidRDefault="005A4041">
      <w:pPr>
        <w:pStyle w:val="29"/>
        <w:adjustRightInd w:val="0"/>
        <w:snapToGrid w:val="0"/>
        <w:spacing w:before="0"/>
        <w:ind w:firstLine="482"/>
        <w:rPr>
          <w:rFonts w:ascii="宋体" w:hAnsi="宋体"/>
          <w:b/>
          <w:szCs w:val="24"/>
        </w:rPr>
      </w:pPr>
      <w:r w:rsidRPr="005E4484">
        <w:rPr>
          <w:rFonts w:ascii="宋体" w:hAnsi="宋体" w:hint="eastAsia"/>
          <w:b/>
          <w:szCs w:val="24"/>
        </w:rPr>
        <w:t>（一）开标形式</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1、招标组织机构将按照招标文件规定的时间通过“政府采购云平台”组织开标、开启投标文件，所有供应商均应当准时在线参加。</w:t>
      </w:r>
    </w:p>
    <w:p w:rsidR="005A4041" w:rsidRPr="005E4484" w:rsidRDefault="005A4041">
      <w:pPr>
        <w:pStyle w:val="29"/>
        <w:adjustRightInd w:val="0"/>
        <w:snapToGrid w:val="0"/>
        <w:spacing w:before="0"/>
        <w:ind w:firstLine="482"/>
        <w:rPr>
          <w:rFonts w:ascii="宋体" w:hAnsi="宋体"/>
          <w:b/>
          <w:szCs w:val="24"/>
        </w:rPr>
      </w:pPr>
      <w:r w:rsidRPr="005E4484">
        <w:rPr>
          <w:rFonts w:ascii="宋体" w:hAnsi="宋体" w:hint="eastAsia"/>
          <w:b/>
          <w:szCs w:val="24"/>
        </w:rPr>
        <w:t xml:space="preserve">（二） </w:t>
      </w:r>
      <w:r w:rsidRPr="005E4484">
        <w:rPr>
          <w:rFonts w:ascii="宋体" w:hAnsi="宋体"/>
          <w:b/>
          <w:szCs w:val="24"/>
        </w:rPr>
        <w:t>开标准备</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1、开标的准备工作由招标组织机构负责落实；</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2、招标组织机构将按照招标文件规定的时间通过“政府采购云平台”组织开标、开启投标文件，所有供应商均应当准时在线参加。投标供应商</w:t>
      </w:r>
      <w:r w:rsidRPr="005E4484">
        <w:rPr>
          <w:rFonts w:ascii="宋体" w:hAnsi="宋体" w:cs="Arial"/>
          <w:b/>
          <w:kern w:val="0"/>
          <w:sz w:val="24"/>
        </w:rPr>
        <w:t>如不</w:t>
      </w:r>
      <w:r w:rsidRPr="005E4484">
        <w:rPr>
          <w:rFonts w:ascii="宋体" w:hAnsi="宋体" w:cs="Arial" w:hint="eastAsia"/>
          <w:b/>
          <w:kern w:val="0"/>
          <w:sz w:val="24"/>
        </w:rPr>
        <w:t>参加</w:t>
      </w:r>
      <w:r w:rsidRPr="005E4484">
        <w:rPr>
          <w:rFonts w:ascii="宋体" w:hAnsi="宋体" w:cs="Arial"/>
          <w:b/>
          <w:kern w:val="0"/>
          <w:sz w:val="24"/>
        </w:rPr>
        <w:t>开标大会的，</w:t>
      </w:r>
      <w:r w:rsidRPr="005E4484">
        <w:rPr>
          <w:rFonts w:ascii="宋体" w:hAnsi="宋体" w:cs="Arial" w:hint="eastAsia"/>
          <w:b/>
          <w:kern w:val="0"/>
          <w:sz w:val="24"/>
        </w:rPr>
        <w:t>视同认可开标结果，</w:t>
      </w:r>
      <w:r w:rsidRPr="005E4484">
        <w:rPr>
          <w:rFonts w:ascii="宋体" w:hAnsi="宋体" w:cs="Arial"/>
          <w:b/>
          <w:kern w:val="0"/>
          <w:sz w:val="24"/>
        </w:rPr>
        <w:t>事后不得对采购相关人员、开标过程和开标结果提出异议</w:t>
      </w:r>
      <w:r w:rsidRPr="005E4484">
        <w:rPr>
          <w:rFonts w:ascii="宋体" w:hAnsi="宋体" w:cs="Arial" w:hint="eastAsia"/>
          <w:b/>
          <w:kern w:val="0"/>
          <w:sz w:val="24"/>
        </w:rPr>
        <w:t>，同时投标供应商因未在线参加开标而导致投标文件无法按时解密等一切后果由供应商自己承担。</w:t>
      </w:r>
    </w:p>
    <w:p w:rsidR="005A4041" w:rsidRPr="005E4484" w:rsidRDefault="005A4041">
      <w:pPr>
        <w:pStyle w:val="29"/>
        <w:adjustRightInd w:val="0"/>
        <w:snapToGrid w:val="0"/>
        <w:spacing w:before="0"/>
        <w:ind w:firstLine="482"/>
        <w:rPr>
          <w:rFonts w:ascii="宋体" w:hAnsi="宋体"/>
          <w:b/>
          <w:szCs w:val="24"/>
        </w:rPr>
      </w:pPr>
      <w:r w:rsidRPr="005E4484">
        <w:rPr>
          <w:rFonts w:ascii="宋体" w:hAnsi="宋体" w:hint="eastAsia"/>
          <w:b/>
          <w:szCs w:val="24"/>
        </w:rPr>
        <w:lastRenderedPageBreak/>
        <w:t>（三）</w:t>
      </w:r>
      <w:r w:rsidRPr="005E4484">
        <w:rPr>
          <w:rFonts w:ascii="宋体" w:hAnsi="宋体"/>
          <w:b/>
          <w:szCs w:val="24"/>
        </w:rPr>
        <w:t>开标</w:t>
      </w:r>
      <w:r w:rsidRPr="005E4484">
        <w:rPr>
          <w:rFonts w:ascii="宋体" w:hAnsi="宋体" w:hint="eastAsia"/>
          <w:b/>
          <w:szCs w:val="24"/>
        </w:rPr>
        <w:t>流程</w:t>
      </w:r>
    </w:p>
    <w:p w:rsidR="005A4041" w:rsidRPr="005E4484" w:rsidRDefault="005A4041">
      <w:pPr>
        <w:pStyle w:val="29"/>
        <w:adjustRightInd w:val="0"/>
        <w:snapToGrid w:val="0"/>
        <w:spacing w:before="0"/>
        <w:ind w:firstLine="482"/>
        <w:rPr>
          <w:rFonts w:ascii="宋体" w:hAnsi="宋体"/>
          <w:b/>
          <w:szCs w:val="24"/>
        </w:rPr>
      </w:pPr>
      <w:r w:rsidRPr="005E4484">
        <w:rPr>
          <w:rFonts w:ascii="宋体" w:hAnsi="宋体" w:hint="eastAsia"/>
          <w:b/>
          <w:szCs w:val="24"/>
        </w:rPr>
        <w:t>采取第一步先开启资格文件，第二步开启商务、技术文件；第三步开启报价文件。具体按以下程序进行：</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w:t>
      </w:r>
      <w:r w:rsidRPr="005E4484">
        <w:rPr>
          <w:rFonts w:ascii="宋体" w:hAnsi="宋体" w:cs="Arial"/>
          <w:kern w:val="0"/>
          <w:sz w:val="24"/>
        </w:rPr>
        <w:t>1</w:t>
      </w:r>
      <w:r w:rsidRPr="005E4484">
        <w:rPr>
          <w:rFonts w:ascii="宋体" w:hAnsi="宋体" w:cs="Arial" w:hint="eastAsia"/>
          <w:kern w:val="0"/>
          <w:sz w:val="24"/>
        </w:rPr>
        <w:t>）至投标截止时间，招标代理机构工作人员主持宣布开标，通过“政府采购云平台”启动在线解密程序，向各投标供应商发出电子加密投标文件【开始解密】通知，投标供应商应在30分钟内登录“政府采购云平台”对已递交的“电子加密投标文件”进行解密。投标供应商在规定的时间内无法完成已递交的“电子加密投标文件”解密的，如已按规定递交了备份投标文件的，将由招标组织机构按“政府采购云平台”操作规范启动异常情况处理，将备份投标文件上传至“政府采购云平台”，上</w:t>
      </w:r>
      <w:proofErr w:type="gramStart"/>
      <w:r w:rsidRPr="005E4484">
        <w:rPr>
          <w:rFonts w:ascii="宋体" w:hAnsi="宋体" w:cs="Arial" w:hint="eastAsia"/>
          <w:kern w:val="0"/>
          <w:sz w:val="24"/>
        </w:rPr>
        <w:t>传成功</w:t>
      </w:r>
      <w:proofErr w:type="gramEnd"/>
      <w:r w:rsidRPr="005E4484">
        <w:rPr>
          <w:rFonts w:ascii="宋体" w:hAnsi="宋体" w:cs="Arial" w:hint="eastAsia"/>
          <w:kern w:val="0"/>
          <w:sz w:val="24"/>
        </w:rPr>
        <w:t>后，“电子加密投标文件”自动失效,反之未按规定递交备份投标文件的，则视为投标供应商放弃投标；</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w:t>
      </w:r>
      <w:r w:rsidRPr="005E4484">
        <w:rPr>
          <w:rFonts w:ascii="宋体" w:hAnsi="宋体" w:cs="Arial"/>
          <w:kern w:val="0"/>
          <w:sz w:val="24"/>
        </w:rPr>
        <w:t>2</w:t>
      </w:r>
      <w:r w:rsidRPr="005E4484">
        <w:rPr>
          <w:rFonts w:ascii="宋体" w:hAnsi="宋体" w:cs="Arial" w:hint="eastAsia"/>
          <w:kern w:val="0"/>
          <w:sz w:val="24"/>
        </w:rPr>
        <w:t>）投标文件解密结束后，在线公布开标结果给各投标人并通过邮件形式公布组织签署不存在影响公平竞争的《政府采购活动现场确认声明书》及其他资料（如授权代表参加开标大会，可现场进行签署）；</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（3）开启资格文件，招标人或招标代理机构对供应商进行资格审查,资格审查通过的投标供应商进入开启商务、技术文件；资格审查未通过的供应商，将不开启其商务、技术文件及报价文件。</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4）开启有效投标供应商的商务、技术文件，评审专家对供应商进行商务、技术文件的评审（符合性审查和商务、技术评分），商务、技术评审通过的投标供应商进入开启报价文件；商务、技术评审未通过的投标供应商，将不开启报价文件。</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（5）商务、技术评审结束后，在线公布经评审后有效投标供应商的商务、技术平均分情况给各投标人。（如授权代表参加开标大会，可现场公布）；</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6）开启有效投标供应商的报价文件，在线公布报价开标一览表有关内容给各投标人并要求其在报价开标一览表上确认（不予确认的应说明理由，否则视为无异议）；评审委员会对报价的符合性、合理性、准确性等情况进行审查核实，报价评审通过的投标供应商进入最终得分排名名单；报价评审未通过的投标供应商，将不进入最终得分排名名单。</w:t>
      </w:r>
    </w:p>
    <w:p w:rsidR="005A4041" w:rsidRPr="005E4484" w:rsidRDefault="005A4041">
      <w:pPr>
        <w:spacing w:line="360" w:lineRule="auto"/>
        <w:ind w:firstLineChars="200" w:firstLine="480"/>
        <w:jc w:val="left"/>
        <w:rPr>
          <w:rFonts w:ascii="宋体" w:hAnsi="宋体" w:cs="Arial"/>
          <w:kern w:val="0"/>
          <w:sz w:val="24"/>
        </w:rPr>
      </w:pPr>
      <w:r w:rsidRPr="005E4484">
        <w:rPr>
          <w:rFonts w:ascii="宋体" w:hAnsi="宋体" w:cs="Arial" w:hint="eastAsia"/>
          <w:kern w:val="0"/>
          <w:sz w:val="24"/>
        </w:rPr>
        <w:t>（7）评审结束后，在线公布</w:t>
      </w:r>
      <w:r w:rsidRPr="005E4484">
        <w:rPr>
          <w:rFonts w:ascii="宋体" w:hAnsi="宋体" w:cs="Arial" w:hint="eastAsia"/>
          <w:sz w:val="24"/>
        </w:rPr>
        <w:t>有效投标供应商的评分情况和</w:t>
      </w:r>
      <w:r w:rsidRPr="005E4484">
        <w:rPr>
          <w:rFonts w:ascii="宋体" w:hAnsi="宋体" w:cs="Arial" w:hint="eastAsia"/>
          <w:kern w:val="0"/>
          <w:sz w:val="24"/>
        </w:rPr>
        <w:t>中标候选供应商名单给各投标人，同时公布招标人最终确定</w:t>
      </w:r>
      <w:r w:rsidRPr="005E4484">
        <w:rPr>
          <w:rFonts w:ascii="宋体" w:hAnsi="宋体" w:hint="eastAsia"/>
          <w:sz w:val="24"/>
        </w:rPr>
        <w:t>中标（成交）</w:t>
      </w:r>
      <w:r w:rsidRPr="005E4484">
        <w:rPr>
          <w:rFonts w:ascii="宋体" w:hAnsi="宋体" w:cs="Arial" w:hint="eastAsia"/>
          <w:kern w:val="0"/>
          <w:sz w:val="24"/>
        </w:rPr>
        <w:t>供应商名单的时间和公告方式。（如授权代表参加开标大会，可现场公布）；</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lastRenderedPageBreak/>
        <w:t>备注：</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1、开标后，招标人或招标代理机构将对依法对投标供应商的资格进行审查，资格审查结束后进入评审小组的符合性审查和商务、技术的评审工作，具体见“六 评标”章节相关规定。</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2、开标结束后，如发现开标结果与投标文件不一致者，除评标委员会认定的特殊情况应另行处理外，其开标结果不予纠正。</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3、特别说明：如遇“政府采购云平台”电子化开标或评审程序调整的，按调整后程序执行。</w:t>
      </w:r>
    </w:p>
    <w:p w:rsidR="005A4041" w:rsidRPr="005E4484" w:rsidRDefault="005A4041">
      <w:pPr>
        <w:adjustRightInd w:val="0"/>
        <w:snapToGrid w:val="0"/>
        <w:spacing w:line="360" w:lineRule="auto"/>
        <w:rPr>
          <w:rFonts w:ascii="宋体" w:hAnsi="宋体"/>
          <w:sz w:val="24"/>
        </w:rPr>
      </w:pPr>
      <w:bookmarkStart w:id="73" w:name="_Hlt75236101"/>
      <w:bookmarkStart w:id="74" w:name="_Toc233618977"/>
      <w:bookmarkStart w:id="75" w:name="_Toc91899902"/>
      <w:bookmarkEnd w:id="73"/>
    </w:p>
    <w:p w:rsidR="005A4041" w:rsidRPr="005E4484" w:rsidRDefault="005A4041">
      <w:pPr>
        <w:adjustRightInd w:val="0"/>
        <w:snapToGrid w:val="0"/>
        <w:spacing w:line="360" w:lineRule="auto"/>
        <w:jc w:val="center"/>
        <w:outlineLvl w:val="1"/>
        <w:rPr>
          <w:rFonts w:ascii="宋体" w:hAnsi="宋体"/>
          <w:b/>
          <w:sz w:val="32"/>
        </w:rPr>
      </w:pPr>
      <w:bookmarkStart w:id="76" w:name="_Toc106826081"/>
      <w:r w:rsidRPr="005E4484">
        <w:rPr>
          <w:rFonts w:ascii="宋体" w:hAnsi="宋体" w:hint="eastAsia"/>
          <w:b/>
          <w:sz w:val="32"/>
        </w:rPr>
        <w:t>六、评 标</w:t>
      </w:r>
      <w:bookmarkEnd w:id="74"/>
      <w:bookmarkEnd w:id="75"/>
      <w:bookmarkEnd w:id="76"/>
    </w:p>
    <w:p w:rsidR="005A4041" w:rsidRPr="005E4484" w:rsidRDefault="005A4041">
      <w:pPr>
        <w:pStyle w:val="af5"/>
        <w:adjustRightInd w:val="0"/>
        <w:snapToGrid w:val="0"/>
        <w:spacing w:line="360" w:lineRule="auto"/>
        <w:rPr>
          <w:rFonts w:hAnsi="宋体"/>
          <w:b/>
          <w:sz w:val="24"/>
        </w:rPr>
      </w:pPr>
      <w:bookmarkStart w:id="77" w:name="_Toc91899903"/>
      <w:r w:rsidRPr="005E4484">
        <w:rPr>
          <w:rFonts w:hAnsi="宋体" w:hint="eastAsia"/>
          <w:b/>
          <w:sz w:val="24"/>
        </w:rPr>
        <w:t>（一）评审工作组织及评标委员会组建</w:t>
      </w:r>
    </w:p>
    <w:p w:rsidR="005A4041" w:rsidRPr="005E4484" w:rsidRDefault="005A4041">
      <w:pPr>
        <w:pStyle w:val="af5"/>
        <w:spacing w:line="360" w:lineRule="auto"/>
        <w:ind w:firstLineChars="196" w:firstLine="470"/>
        <w:rPr>
          <w:rFonts w:hAnsi="宋体"/>
          <w:sz w:val="24"/>
        </w:rPr>
      </w:pPr>
      <w:r w:rsidRPr="005E4484">
        <w:rPr>
          <w:rFonts w:hAnsi="宋体" w:hint="eastAsia"/>
          <w:sz w:val="24"/>
        </w:rPr>
        <w:t>招标人或招标代理机构负责组织本项目的评审工作，并依据《政府采购货物和服务招标投标管理办法（财政部第87号令）》第四十五条的相关规定履行职责。</w:t>
      </w:r>
    </w:p>
    <w:p w:rsidR="005A4041" w:rsidRPr="005E4484" w:rsidRDefault="005A4041">
      <w:pPr>
        <w:pStyle w:val="af5"/>
        <w:spacing w:line="360" w:lineRule="auto"/>
        <w:ind w:firstLineChars="196" w:firstLine="470"/>
        <w:rPr>
          <w:rFonts w:hAnsi="宋体" w:cs="仿宋_GB2312"/>
          <w:sz w:val="24"/>
          <w:lang w:val="zh-CN"/>
        </w:rPr>
      </w:pPr>
      <w:r w:rsidRPr="005E4484">
        <w:rPr>
          <w:rFonts w:hAnsi="宋体" w:hint="eastAsia"/>
          <w:sz w:val="24"/>
        </w:rPr>
        <w:t>本项目评标委员会由5人(含)以上单数的人员组成，负责对投标文件进行审查、质询、评审和比较等。评标委员会</w:t>
      </w:r>
      <w:r w:rsidRPr="005E4484">
        <w:rPr>
          <w:rFonts w:hAnsi="宋体" w:cs="仿宋_GB2312" w:hint="eastAsia"/>
          <w:sz w:val="24"/>
          <w:lang w:val="zh-CN"/>
        </w:rPr>
        <w:t>由采购咨询专家和招标人代表组成，其中采购咨询专家人数不少于成员总数的三分之二。</w:t>
      </w:r>
    </w:p>
    <w:p w:rsidR="005A4041" w:rsidRPr="005E4484" w:rsidRDefault="005A4041">
      <w:pPr>
        <w:pStyle w:val="af5"/>
        <w:spacing w:line="360" w:lineRule="auto"/>
        <w:ind w:firstLineChars="196" w:firstLine="470"/>
        <w:rPr>
          <w:rFonts w:hAnsi="宋体"/>
          <w:sz w:val="24"/>
        </w:rPr>
      </w:pPr>
      <w:r w:rsidRPr="005E4484">
        <w:rPr>
          <w:rFonts w:hAnsi="宋体" w:hint="eastAsia"/>
          <w:sz w:val="24"/>
        </w:rPr>
        <w:t>评标委员会成员名单在评审结果（采购结果）公告前保密。</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（二）评标原则</w:t>
      </w:r>
    </w:p>
    <w:p w:rsidR="005A4041" w:rsidRPr="005E4484" w:rsidRDefault="005A4041">
      <w:pPr>
        <w:pStyle w:val="af5"/>
        <w:adjustRightInd w:val="0"/>
        <w:snapToGrid w:val="0"/>
        <w:spacing w:line="360" w:lineRule="auto"/>
        <w:ind w:firstLineChars="200" w:firstLine="480"/>
        <w:rPr>
          <w:rFonts w:hAnsi="宋体"/>
          <w:sz w:val="24"/>
        </w:rPr>
      </w:pPr>
      <w:r w:rsidRPr="005E4484">
        <w:rPr>
          <w:rFonts w:hAnsi="宋体" w:hint="eastAsia"/>
          <w:sz w:val="24"/>
        </w:rPr>
        <w:t>1、竞争优选；</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2、公平、公正、科学合理</w:t>
      </w:r>
      <w:r w:rsidRPr="005E4484">
        <w:rPr>
          <w:rFonts w:ascii="宋体" w:hAnsi="宋体" w:hint="eastAsia"/>
          <w:sz w:val="24"/>
          <w:lang w:val="zh-CN"/>
        </w:rPr>
        <w:t>；</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lang w:val="zh-CN"/>
        </w:rPr>
        <w:t>3、</w:t>
      </w:r>
      <w:r w:rsidRPr="005E4484">
        <w:rPr>
          <w:rFonts w:ascii="宋体" w:hAnsi="宋体" w:hint="eastAsia"/>
          <w:sz w:val="24"/>
        </w:rPr>
        <w:t>价格合理，方案、产品先进可行；</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lang w:val="zh-CN"/>
        </w:rPr>
        <w:t>4、反对不正当竞争。</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（三）评标纪律</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评标委员会成员要严格遵守评标纪律、保密、回避等相关规定，依法独立履行评标职责，客观、公正、审慎参与评标工作。</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1、严格遵守评标时间，因突发情况确实不能按时参加评标的，应事先告知招标组织机构。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2、服从招标组织机构的现场管理，主动出示身份证明，进入评标区域后应主动寄存移动通讯工具，按要求佩戴工作牌。</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lastRenderedPageBreak/>
        <w:t>3、与投标人或评标委员会其他成员存在利害关系的，要主动回避，自觉签订《政府采购评审人员廉洁自律承诺书》。</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4、保持评标现场安静，不在评标现场随意走动，因发生不可预见情况确需与外界联系或暂时离开评标现场的，应向现场监督员说明情况，征得同意后在监控区域内进行相关活动，并应接受相关工作人员的监督。</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5、自觉遵守职业道德，尊重招标人代表和投标人代表，配合招标组织机构回答投标人代表提出的有关异议。</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6、不得将评标过程、结果和投标人的商业秘密透露给任何单位和个人。未公告评标结果前不准泄露评标结果，</w:t>
      </w:r>
      <w:proofErr w:type="gramStart"/>
      <w:r w:rsidRPr="005E4484">
        <w:rPr>
          <w:rFonts w:ascii="宋体" w:hAnsi="宋体" w:hint="eastAsia"/>
          <w:sz w:val="24"/>
        </w:rPr>
        <w:t>不</w:t>
      </w:r>
      <w:proofErr w:type="gramEnd"/>
      <w:r w:rsidRPr="005E4484">
        <w:rPr>
          <w:rFonts w:ascii="宋体" w:hAnsi="宋体" w:hint="eastAsia"/>
          <w:sz w:val="24"/>
        </w:rPr>
        <w:t>准将评标资料带出会场。</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7、任何单位和个人不得干扰、影响评标的正常进行，评标委员会成员不得私下与投标供应商接触，不得出现浙江省政府采购活动现场组织管理办法中规定的其他禁止行为。</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8、评标过程中，涉及到相关法律法规不清楚之处的，由招标人监管部门或请示权威部门</w:t>
      </w:r>
      <w:proofErr w:type="gramStart"/>
      <w:r w:rsidRPr="005E4484">
        <w:rPr>
          <w:rFonts w:ascii="宋体" w:hAnsi="宋体" w:hint="eastAsia"/>
          <w:sz w:val="24"/>
        </w:rPr>
        <w:t>作出</w:t>
      </w:r>
      <w:proofErr w:type="gramEnd"/>
      <w:r w:rsidRPr="005E4484">
        <w:rPr>
          <w:rFonts w:ascii="宋体" w:hAnsi="宋体" w:hint="eastAsia"/>
          <w:sz w:val="24"/>
        </w:rPr>
        <w:t>法定解释，涉及到招标文件的由编制招标文件的机构和部门负责解释。</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rPr>
        <w:t>9、如实行暗标评审的，其投标文件和产品样品的评审编号和编号保管，由监督人员负责；在评标委员评分完成后，再将投标人的投标文件和提供的产品样品编号交评委。</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（四） 评标程序</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w:t>
      </w:r>
      <w:r w:rsidRPr="005E4484">
        <w:rPr>
          <w:rFonts w:ascii="宋体" w:hAnsi="宋体" w:hint="eastAsia"/>
          <w:sz w:val="24"/>
          <w:u w:val="single"/>
        </w:rPr>
        <w:t>资格审查</w:t>
      </w:r>
      <w:r w:rsidRPr="005E4484">
        <w:rPr>
          <w:rFonts w:ascii="宋体" w:hAnsi="宋体" w:hint="eastAsia"/>
          <w:sz w:val="24"/>
        </w:rPr>
        <w:t>，经其书面授权的招标人代表或经其书面授权的招标代理机构代表招标人按照招标文件要求对投标人逐一进行资格审查，审查各投标供应商的资格是否满足招标文件的要求，资格审查通过的投标供应商进入商务技术文件的评审。招标人或招标代理机构对投标供应商所提交的资格证明材料仅负审核的责任。如发现投标供应商所提交的资格证明材料不合法或与事实不符，招标人可取消其中标资格并追究投标供应商的法律责任。经招标人或招标代理机构商议认为需要投标人</w:t>
      </w:r>
      <w:proofErr w:type="gramStart"/>
      <w:r w:rsidRPr="005E4484">
        <w:rPr>
          <w:rFonts w:ascii="宋体" w:hAnsi="宋体" w:hint="eastAsia"/>
          <w:sz w:val="24"/>
        </w:rPr>
        <w:t>作出</w:t>
      </w:r>
      <w:proofErr w:type="gramEnd"/>
      <w:r w:rsidRPr="005E4484">
        <w:rPr>
          <w:rFonts w:ascii="宋体" w:hAnsi="宋体" w:hint="eastAsia"/>
          <w:sz w:val="24"/>
        </w:rPr>
        <w:t>必要澄清或说明的，应通知该投标人代表以书面形式</w:t>
      </w:r>
      <w:proofErr w:type="gramStart"/>
      <w:r w:rsidRPr="005E4484">
        <w:rPr>
          <w:rFonts w:ascii="宋体" w:hAnsi="宋体" w:hint="eastAsia"/>
          <w:sz w:val="24"/>
        </w:rPr>
        <w:t>作出</w:t>
      </w:r>
      <w:proofErr w:type="gramEnd"/>
      <w:r w:rsidRPr="005E4484">
        <w:rPr>
          <w:rFonts w:ascii="宋体" w:hAnsi="宋体" w:hint="eastAsia"/>
          <w:sz w:val="24"/>
        </w:rPr>
        <w:t>澄清或说明。</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投标供应商提交的资格证明材料无法证明其符合招标文件规定的“申请人的资格要求”的，招标人或招标代理机构将对其作资格审查不通过处理（无效投标），并不再将其投标提交评标委员会进行后续评审。</w:t>
      </w:r>
    </w:p>
    <w:p w:rsidR="005A4041" w:rsidRPr="005E4484" w:rsidRDefault="005A4041">
      <w:pPr>
        <w:spacing w:line="360" w:lineRule="auto"/>
        <w:ind w:firstLineChars="200" w:firstLine="482"/>
        <w:jc w:val="left"/>
        <w:rPr>
          <w:rFonts w:ascii="宋体" w:hAnsi="宋体" w:cs="Arial"/>
          <w:b/>
          <w:kern w:val="0"/>
          <w:sz w:val="24"/>
        </w:rPr>
      </w:pPr>
      <w:r w:rsidRPr="005E4484">
        <w:rPr>
          <w:rFonts w:ascii="宋体" w:hAnsi="宋体" w:cs="Arial" w:hint="eastAsia"/>
          <w:b/>
          <w:kern w:val="0"/>
          <w:sz w:val="24"/>
        </w:rPr>
        <w:t>单位负责人为同一人或者存在直接控股、管理关系的不同供应商参加同一合同项下的政府采购活动的，相关投标供应商均作资格无效处理。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2、在评标专家中推选评标委员会组长，优先推选资深专家为组长。</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lastRenderedPageBreak/>
        <w:t>3、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w:t>
      </w:r>
      <w:r w:rsidRPr="005E4484">
        <w:rPr>
          <w:rFonts w:ascii="宋体" w:hAnsi="宋体" w:hint="eastAsia"/>
          <w:sz w:val="24"/>
          <w:u w:val="single"/>
        </w:rPr>
        <w:t>商务、技术文件的符合性审查</w:t>
      </w:r>
      <w:r w:rsidRPr="005E4484">
        <w:rPr>
          <w:rFonts w:ascii="宋体" w:hAnsi="宋体" w:hint="eastAsia"/>
          <w:sz w:val="24"/>
        </w:rPr>
        <w:t>，评标人员对通过资格审查的各投标文件商务、技术部分的有效性、完整性和响应程度等进行审查，确定是否对招标文件</w:t>
      </w:r>
      <w:proofErr w:type="gramStart"/>
      <w:r w:rsidRPr="005E4484">
        <w:rPr>
          <w:rFonts w:ascii="宋体" w:hAnsi="宋体" w:hint="eastAsia"/>
          <w:sz w:val="24"/>
        </w:rPr>
        <w:t>作出</w:t>
      </w:r>
      <w:proofErr w:type="gramEnd"/>
      <w:r w:rsidRPr="005E4484">
        <w:rPr>
          <w:rFonts w:ascii="宋体" w:hAnsi="宋体" w:hint="eastAsia"/>
          <w:sz w:val="24"/>
        </w:rPr>
        <w:t>实质性响应。</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w:t>
      </w:r>
      <w:r w:rsidRPr="005E4484">
        <w:rPr>
          <w:rFonts w:ascii="宋体" w:hAnsi="宋体" w:hint="eastAsia"/>
          <w:sz w:val="24"/>
          <w:u w:val="single"/>
        </w:rPr>
        <w:t>商务、技术评分</w:t>
      </w:r>
      <w:r w:rsidRPr="005E4484">
        <w:rPr>
          <w:rFonts w:ascii="宋体" w:hAnsi="宋体" w:hint="eastAsia"/>
          <w:sz w:val="24"/>
        </w:rPr>
        <w:t>，评标人员按招标文件规定的评标方法和评标标准，依法独立对投标文件商务、技术部分进行评估、比较，并给予评价或打分，不受任何单位和个人的干预。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6、评标人员对各投标文件非实质性内容有</w:t>
      </w:r>
      <w:proofErr w:type="gramStart"/>
      <w:r w:rsidRPr="005E4484">
        <w:rPr>
          <w:rFonts w:ascii="宋体" w:hAnsi="宋体" w:hint="eastAsia"/>
          <w:sz w:val="24"/>
        </w:rPr>
        <w:t>疑</w:t>
      </w:r>
      <w:proofErr w:type="gramEnd"/>
      <w:r w:rsidRPr="005E4484">
        <w:rPr>
          <w:rFonts w:ascii="宋体" w:hAnsi="宋体" w:hint="eastAsia"/>
          <w:sz w:val="24"/>
        </w:rPr>
        <w:t>议或异议，或者审查发现明显的文字或计算错误等，及时向评标委员会组长提出。经评标委员会商议认为需要投标人</w:t>
      </w:r>
      <w:proofErr w:type="gramStart"/>
      <w:r w:rsidRPr="005E4484">
        <w:rPr>
          <w:rFonts w:ascii="宋体" w:hAnsi="宋体" w:hint="eastAsia"/>
          <w:sz w:val="24"/>
        </w:rPr>
        <w:t>作出</w:t>
      </w:r>
      <w:proofErr w:type="gramEnd"/>
      <w:r w:rsidRPr="005E4484">
        <w:rPr>
          <w:rFonts w:ascii="宋体" w:hAnsi="宋体" w:hint="eastAsia"/>
          <w:sz w:val="24"/>
        </w:rPr>
        <w:t>必要澄清或说明的，应通知该投标人代表以书面形式</w:t>
      </w:r>
      <w:proofErr w:type="gramStart"/>
      <w:r w:rsidRPr="005E4484">
        <w:rPr>
          <w:rFonts w:ascii="宋体" w:hAnsi="宋体" w:hint="eastAsia"/>
          <w:sz w:val="24"/>
        </w:rPr>
        <w:t>作出</w:t>
      </w:r>
      <w:proofErr w:type="gramEnd"/>
      <w:r w:rsidRPr="005E4484">
        <w:rPr>
          <w:rFonts w:ascii="宋体" w:hAnsi="宋体" w:hint="eastAsia"/>
          <w:sz w:val="24"/>
        </w:rPr>
        <w:t>澄清或说明。</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7、评标人员对商务、技术部分评审结果进行确认，现场监督员对评审结果签署监督意见。如发现分值汇总计算错误、分项评分超出评分标准范围、客观评分不一致以及存在评分畸高、</w:t>
      </w:r>
      <w:proofErr w:type="gramStart"/>
      <w:r w:rsidRPr="005E4484">
        <w:rPr>
          <w:rFonts w:ascii="宋体" w:hAnsi="宋体" w:hint="eastAsia"/>
          <w:sz w:val="24"/>
        </w:rPr>
        <w:t>畸</w:t>
      </w:r>
      <w:proofErr w:type="gramEnd"/>
      <w:r w:rsidRPr="005E4484">
        <w:rPr>
          <w:rFonts w:ascii="宋体" w:hAnsi="宋体" w:hint="eastAsia"/>
          <w:sz w:val="24"/>
        </w:rPr>
        <w:t>低情形的，应由相关人员当场改正或</w:t>
      </w:r>
      <w:proofErr w:type="gramStart"/>
      <w:r w:rsidRPr="005E4484">
        <w:rPr>
          <w:rFonts w:ascii="宋体" w:hAnsi="宋体" w:hint="eastAsia"/>
          <w:sz w:val="24"/>
        </w:rPr>
        <w:t>作出</w:t>
      </w:r>
      <w:proofErr w:type="gramEnd"/>
      <w:r w:rsidRPr="005E4484">
        <w:rPr>
          <w:rFonts w:ascii="宋体" w:hAnsi="宋体" w:hint="eastAsia"/>
          <w:sz w:val="24"/>
        </w:rPr>
        <w:t>说明；拒不改正又不作说明的，由现场监督员如实记载后存入项目档案资料。</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8、</w:t>
      </w:r>
      <w:r w:rsidRPr="005E4484">
        <w:rPr>
          <w:rFonts w:ascii="宋体" w:hAnsi="宋体" w:hint="eastAsia"/>
          <w:sz w:val="24"/>
          <w:u w:val="single"/>
        </w:rPr>
        <w:t>报价文件的符合性审查</w:t>
      </w:r>
      <w:r w:rsidRPr="005E4484">
        <w:rPr>
          <w:rFonts w:ascii="宋体" w:hAnsi="宋体" w:hint="eastAsia"/>
          <w:sz w:val="24"/>
        </w:rPr>
        <w:t>，对开启的投标文件报价部分的进行有效性、完整性和响应程度等进行审查，确定是否对招标文件</w:t>
      </w:r>
      <w:proofErr w:type="gramStart"/>
      <w:r w:rsidRPr="005E4484">
        <w:rPr>
          <w:rFonts w:ascii="宋体" w:hAnsi="宋体" w:hint="eastAsia"/>
          <w:sz w:val="24"/>
        </w:rPr>
        <w:t>作出</w:t>
      </w:r>
      <w:proofErr w:type="gramEnd"/>
      <w:r w:rsidRPr="005E4484">
        <w:rPr>
          <w:rFonts w:ascii="宋体" w:hAnsi="宋体" w:hint="eastAsia"/>
          <w:sz w:val="24"/>
        </w:rPr>
        <w:t>实质性响应。经评标委员会商议认为需要投标人</w:t>
      </w:r>
      <w:proofErr w:type="gramStart"/>
      <w:r w:rsidRPr="005E4484">
        <w:rPr>
          <w:rFonts w:ascii="宋体" w:hAnsi="宋体" w:hint="eastAsia"/>
          <w:sz w:val="24"/>
        </w:rPr>
        <w:t>作出</w:t>
      </w:r>
      <w:proofErr w:type="gramEnd"/>
      <w:r w:rsidRPr="005E4484">
        <w:rPr>
          <w:rFonts w:ascii="宋体" w:hAnsi="宋体" w:hint="eastAsia"/>
          <w:sz w:val="24"/>
        </w:rPr>
        <w:t>必要澄清或说明的，应通知该投标人代表以书面形式</w:t>
      </w:r>
      <w:proofErr w:type="gramStart"/>
      <w:r w:rsidRPr="005E4484">
        <w:rPr>
          <w:rFonts w:ascii="宋体" w:hAnsi="宋体" w:hint="eastAsia"/>
          <w:sz w:val="24"/>
        </w:rPr>
        <w:t>作出</w:t>
      </w:r>
      <w:proofErr w:type="gramEnd"/>
      <w:r w:rsidRPr="005E4484">
        <w:rPr>
          <w:rFonts w:ascii="宋体" w:hAnsi="宋体" w:hint="eastAsia"/>
          <w:sz w:val="24"/>
        </w:rPr>
        <w:t>澄清或说明。</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9、</w:t>
      </w:r>
      <w:r w:rsidRPr="005E4484">
        <w:rPr>
          <w:rFonts w:ascii="宋体" w:hAnsi="宋体" w:hint="eastAsia"/>
          <w:sz w:val="24"/>
          <w:u w:val="single"/>
        </w:rPr>
        <w:t>价格评分</w:t>
      </w:r>
      <w:r w:rsidRPr="005E4484">
        <w:rPr>
          <w:rFonts w:ascii="宋体" w:hAnsi="宋体" w:hint="eastAsia"/>
          <w:sz w:val="24"/>
        </w:rPr>
        <w:t>，评标人员按招标文件规定的评标方法和评标标准，对有效的投标文件的报价部分进行小微企业、监狱企业、残疾人福利性单位等政策功能的评标价格调整并打分。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10、评标人员对报价部分评审结果进行确认。</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11、评标委员会根据评审汇总情况和招标文件规定确定中标（成交）候选供应商排序名单。</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12、起草评审报告，所有评审人员须在评审报告上签字确认。</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注：评标委员会成员对需要共同认定的事项存在争议的，按照少数服从多数的原则</w:t>
      </w:r>
      <w:proofErr w:type="gramStart"/>
      <w:r w:rsidRPr="005E4484">
        <w:rPr>
          <w:rFonts w:ascii="宋体" w:hAnsi="宋体" w:hint="eastAsia"/>
          <w:sz w:val="24"/>
        </w:rPr>
        <w:t>作出</w:t>
      </w:r>
      <w:proofErr w:type="gramEnd"/>
      <w:r w:rsidRPr="005E4484">
        <w:rPr>
          <w:rFonts w:ascii="宋体" w:hAnsi="宋体" w:hint="eastAsia"/>
          <w:sz w:val="24"/>
        </w:rPr>
        <w:t>结论。持不同意见的评标委员会成员应当在评审报告上签署不同意见及理由，否则视为同意评审报告。</w:t>
      </w:r>
    </w:p>
    <w:p w:rsidR="005A4041" w:rsidRPr="005E4484" w:rsidRDefault="005A4041">
      <w:pPr>
        <w:adjustRightInd w:val="0"/>
        <w:snapToGrid w:val="0"/>
        <w:spacing w:line="360" w:lineRule="auto"/>
        <w:rPr>
          <w:rFonts w:ascii="宋体" w:hAnsi="宋体"/>
          <w:b/>
          <w:sz w:val="24"/>
          <w:lang w:val="zh-CN"/>
        </w:rPr>
      </w:pPr>
      <w:r w:rsidRPr="005E4484">
        <w:rPr>
          <w:rFonts w:ascii="宋体" w:hAnsi="宋体" w:hint="eastAsia"/>
          <w:b/>
          <w:sz w:val="24"/>
        </w:rPr>
        <w:t>（五）</w:t>
      </w:r>
      <w:r w:rsidRPr="005E4484">
        <w:rPr>
          <w:rFonts w:ascii="宋体" w:hAnsi="宋体" w:hint="eastAsia"/>
          <w:b/>
          <w:sz w:val="24"/>
          <w:lang w:val="zh-CN"/>
        </w:rPr>
        <w:t>投标文件的鉴定</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lang w:val="zh-CN"/>
        </w:rPr>
        <w:lastRenderedPageBreak/>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rsidR="005A4041" w:rsidRPr="005E4484" w:rsidRDefault="005A4041">
      <w:pPr>
        <w:adjustRightInd w:val="0"/>
        <w:snapToGrid w:val="0"/>
        <w:spacing w:line="360" w:lineRule="auto"/>
        <w:ind w:firstLineChars="200" w:firstLine="480"/>
        <w:rPr>
          <w:rFonts w:ascii="宋体" w:hAnsi="宋体"/>
          <w:sz w:val="24"/>
          <w:lang w:val="zh-CN"/>
        </w:rPr>
      </w:pPr>
      <w:r w:rsidRPr="005E4484">
        <w:rPr>
          <w:rFonts w:ascii="宋体" w:hAnsi="宋体" w:hint="eastAsia"/>
          <w:sz w:val="24"/>
        </w:rPr>
        <w:t>2、投标文件以供应商解密的电子版为准，若因无法正常解密，则以供应商递交的“备份投标文件”为准。对不同文字文本投标文件的解释发生异议的，以中文文本为准。</w:t>
      </w:r>
    </w:p>
    <w:p w:rsidR="005A4041" w:rsidRPr="005E4484" w:rsidRDefault="005A4041">
      <w:pPr>
        <w:pStyle w:val="af5"/>
        <w:adjustRightInd w:val="0"/>
        <w:snapToGrid w:val="0"/>
        <w:spacing w:line="360" w:lineRule="auto"/>
        <w:ind w:firstLineChars="200" w:firstLine="482"/>
        <w:jc w:val="left"/>
        <w:rPr>
          <w:rFonts w:hAnsi="宋体"/>
          <w:sz w:val="24"/>
          <w:szCs w:val="24"/>
        </w:rPr>
      </w:pPr>
      <w:r w:rsidRPr="005E4484">
        <w:rPr>
          <w:rFonts w:hAnsi="宋体" w:hint="eastAsia"/>
          <w:b/>
          <w:sz w:val="24"/>
          <w:szCs w:val="24"/>
        </w:rPr>
        <w:t>3、无效标情形</w:t>
      </w:r>
      <w:r w:rsidRPr="005E4484">
        <w:rPr>
          <w:rFonts w:hAnsi="宋体" w:hint="eastAsia"/>
          <w:sz w:val="24"/>
          <w:szCs w:val="24"/>
        </w:rPr>
        <w:t xml:space="preserve">  </w:t>
      </w:r>
    </w:p>
    <w:p w:rsidR="005A4041" w:rsidRPr="005E4484" w:rsidRDefault="005A4041">
      <w:pPr>
        <w:pStyle w:val="af5"/>
        <w:adjustRightInd w:val="0"/>
        <w:snapToGrid w:val="0"/>
        <w:spacing w:line="360" w:lineRule="auto"/>
        <w:ind w:firstLineChars="200" w:firstLine="480"/>
        <w:jc w:val="left"/>
        <w:rPr>
          <w:rFonts w:hAnsi="宋体"/>
          <w:sz w:val="24"/>
          <w:szCs w:val="24"/>
        </w:rPr>
      </w:pPr>
      <w:r w:rsidRPr="005E4484">
        <w:rPr>
          <w:rFonts w:hAnsi="宋体" w:hint="eastAsia"/>
          <w:sz w:val="24"/>
        </w:rPr>
        <w:t>经其书面授权的招标人代表或经其书面授权的招标代理机构代表招标人</w:t>
      </w:r>
      <w:r w:rsidRPr="005E4484">
        <w:rPr>
          <w:rFonts w:hAnsi="宋体" w:hint="eastAsia"/>
          <w:sz w:val="24"/>
          <w:szCs w:val="24"/>
        </w:rPr>
        <w:t>依照招标文件的要求和规定对投标人的投标文件进行资格审查</w:t>
      </w:r>
      <w:r w:rsidRPr="005E4484">
        <w:rPr>
          <w:rFonts w:hAnsi="宋体" w:hint="eastAsia"/>
          <w:sz w:val="24"/>
        </w:rPr>
        <w:t>，</w:t>
      </w:r>
      <w:r w:rsidRPr="005E4484">
        <w:rPr>
          <w:rFonts w:hAnsi="宋体" w:hint="eastAsia"/>
          <w:sz w:val="24"/>
          <w:szCs w:val="24"/>
        </w:rPr>
        <w:t>评标委员会依照招标文件的要求和规定对投标人的投标文件进行符合性审查，审查过程中可以要求投标人提交下列审查项所需的有关证明，以便核验。评标委员会按少数服从多数原则认定投标文件存在以下情况之一的，其资格或符合性审查不予通过，作无效标处理，不再进行进一步评审：</w:t>
      </w:r>
    </w:p>
    <w:p w:rsidR="005A4041" w:rsidRPr="005E4484" w:rsidRDefault="005A4041">
      <w:pPr>
        <w:pStyle w:val="af5"/>
        <w:adjustRightInd w:val="0"/>
        <w:snapToGrid w:val="0"/>
        <w:spacing w:line="360" w:lineRule="auto"/>
        <w:ind w:firstLineChars="200" w:firstLine="482"/>
        <w:jc w:val="left"/>
        <w:rPr>
          <w:rFonts w:hAnsi="宋体"/>
          <w:b/>
          <w:sz w:val="24"/>
          <w:szCs w:val="24"/>
          <w:u w:val="single"/>
        </w:rPr>
      </w:pPr>
      <w:r w:rsidRPr="005E4484">
        <w:rPr>
          <w:rFonts w:hAnsi="宋体" w:hint="eastAsia"/>
          <w:b/>
          <w:sz w:val="24"/>
          <w:szCs w:val="24"/>
          <w:u w:val="single"/>
        </w:rPr>
        <w:t>（1）资格审查时出现：</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1）投标人未能提供满足招标文件“第一部分  招标公告”中“二、申请人的资格要求”的资格文件；</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2）不符合资格审查条件的其他情形。</w:t>
      </w:r>
    </w:p>
    <w:p w:rsidR="005A4041" w:rsidRPr="005E4484" w:rsidRDefault="005A4041">
      <w:pPr>
        <w:adjustRightInd w:val="0"/>
        <w:snapToGrid w:val="0"/>
        <w:spacing w:line="360" w:lineRule="auto"/>
        <w:ind w:firstLineChars="200" w:firstLine="482"/>
        <w:rPr>
          <w:rFonts w:ascii="宋体" w:hAnsi="宋体"/>
          <w:b/>
          <w:sz w:val="24"/>
          <w:u w:val="single"/>
        </w:rPr>
      </w:pPr>
      <w:r w:rsidRPr="005E4484">
        <w:rPr>
          <w:rFonts w:ascii="宋体" w:hAnsi="宋体" w:hint="eastAsia"/>
          <w:b/>
          <w:sz w:val="24"/>
          <w:u w:val="single"/>
        </w:rPr>
        <w:t>（2）商务、技术文件的符合性审查时出现：</w:t>
      </w:r>
    </w:p>
    <w:p w:rsidR="005A4041" w:rsidRPr="005E4484" w:rsidRDefault="005A4041">
      <w:pPr>
        <w:adjustRightInd w:val="0"/>
        <w:snapToGrid w:val="0"/>
        <w:spacing w:line="360" w:lineRule="auto"/>
        <w:ind w:firstLineChars="200" w:firstLine="482"/>
        <w:rPr>
          <w:rFonts w:ascii="宋体" w:hAnsi="宋体"/>
          <w:b/>
          <w:sz w:val="24"/>
          <w:u w:val="single"/>
        </w:rPr>
      </w:pPr>
      <w:r w:rsidRPr="005E4484">
        <w:rPr>
          <w:rFonts w:ascii="宋体" w:hAnsi="宋体" w:hint="eastAsia"/>
          <w:b/>
          <w:sz w:val="24"/>
          <w:u w:val="single"/>
        </w:rPr>
        <w:t>1）投标文件未有效授权，法定代表人授权委托书等填写不完整或有涂改的；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2）与招标文件有重大偏离（包括未响应或负偏离或不符</w:t>
      </w:r>
      <w:proofErr w:type="gramStart"/>
      <w:r w:rsidRPr="005E4484">
        <w:rPr>
          <w:rFonts w:ascii="宋体" w:hAnsi="宋体" w:hint="eastAsia"/>
          <w:sz w:val="24"/>
        </w:rPr>
        <w:t>合带</w:t>
      </w:r>
      <w:proofErr w:type="gramEnd"/>
      <w:r w:rsidRPr="005E4484">
        <w:rPr>
          <w:rFonts w:ascii="宋体" w:hAnsi="宋体" w:hint="eastAsia"/>
          <w:sz w:val="24"/>
        </w:rPr>
        <w:t>有“▲”标记的条款的）或缺漏的投标文件或存在招标文件中明确规定的其他无效标情形的；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3）投标文件标明的商务、技术响应或偏离与事实不符或虚假投标的；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4）未允许进口产品投标，部分或全部使用进口产品投标的；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5）技术方案不明确，存在一个或一个以上备选（替代）方案且未申明哪个有效的；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6）未提供有效投标声明函的投标文件；</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7）仅提交“备份投标文件”的；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8）不响应或擅自改变本招标文件要求或投标文件有招标人不能接受的附加条件的；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9）不符合法律、法规和本招标文件规定的其他实质性要求的。</w:t>
      </w:r>
    </w:p>
    <w:p w:rsidR="005A4041" w:rsidRPr="005E4484" w:rsidRDefault="005A4041">
      <w:pPr>
        <w:adjustRightInd w:val="0"/>
        <w:snapToGrid w:val="0"/>
        <w:spacing w:line="360" w:lineRule="auto"/>
        <w:ind w:firstLineChars="200" w:firstLine="482"/>
        <w:rPr>
          <w:rFonts w:ascii="宋体" w:hAnsi="宋体"/>
          <w:b/>
          <w:sz w:val="24"/>
          <w:u w:val="single"/>
        </w:rPr>
      </w:pPr>
      <w:r w:rsidRPr="005E4484">
        <w:rPr>
          <w:rFonts w:ascii="宋体" w:hAnsi="宋体" w:hint="eastAsia"/>
          <w:b/>
          <w:sz w:val="24"/>
          <w:u w:val="single"/>
        </w:rPr>
        <w:t>（3）报价文件的符合性审查时出现：</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lastRenderedPageBreak/>
        <w:t>1）与招标文件有重大偏离（包括未响应或负偏离或不符</w:t>
      </w:r>
      <w:proofErr w:type="gramStart"/>
      <w:r w:rsidRPr="005E4484">
        <w:rPr>
          <w:rFonts w:ascii="宋体" w:hAnsi="宋体" w:hint="eastAsia"/>
          <w:sz w:val="24"/>
        </w:rPr>
        <w:t>合带</w:t>
      </w:r>
      <w:proofErr w:type="gramEnd"/>
      <w:r w:rsidRPr="005E4484">
        <w:rPr>
          <w:rFonts w:ascii="宋体" w:hAnsi="宋体" w:hint="eastAsia"/>
          <w:sz w:val="24"/>
        </w:rPr>
        <w:t>有“▲”标记的条款的）或缺漏的或提供了虚假材料的投标文件或存在招标文件中明确规定的其他无效标情形的；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2）投标报价不明确，存在一个或一个以上备选（替代）报价且未申明哪个有效的；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3）投标报价超预算的</w:t>
      </w:r>
      <w:r w:rsidRPr="005E4484">
        <w:rPr>
          <w:rFonts w:ascii="宋体" w:hAnsi="宋体" w:hint="eastAsia"/>
          <w:b/>
          <w:sz w:val="24"/>
        </w:rPr>
        <w:t>(含分项预算)</w:t>
      </w:r>
      <w:r w:rsidRPr="005E4484">
        <w:rPr>
          <w:rFonts w:hint="eastAsia"/>
        </w:rPr>
        <w:t xml:space="preserve"> </w:t>
      </w:r>
      <w:r w:rsidRPr="005E4484">
        <w:rPr>
          <w:rFonts w:ascii="宋体" w:hAnsi="宋体" w:hint="eastAsia"/>
          <w:sz w:val="24"/>
        </w:rPr>
        <w:t>或</w:t>
      </w:r>
      <w:proofErr w:type="gramStart"/>
      <w:r w:rsidRPr="005E4484">
        <w:rPr>
          <w:rFonts w:ascii="宋体" w:hAnsi="宋体" w:hint="eastAsia"/>
          <w:sz w:val="24"/>
        </w:rPr>
        <w:t>超最高</w:t>
      </w:r>
      <w:proofErr w:type="gramEnd"/>
      <w:r w:rsidRPr="005E4484">
        <w:rPr>
          <w:rFonts w:ascii="宋体" w:hAnsi="宋体" w:hint="eastAsia"/>
          <w:sz w:val="24"/>
        </w:rPr>
        <w:t>限价的</w:t>
      </w:r>
      <w:r w:rsidRPr="005E4484">
        <w:rPr>
          <w:rFonts w:ascii="宋体" w:hAnsi="宋体" w:hint="eastAsia"/>
          <w:b/>
          <w:sz w:val="24"/>
        </w:rPr>
        <w:t>；</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4）未采用人民币报价或未按招标文件标明的币种报价，或者投标报价涵盖的内容不符合招标文件要求的；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5）未提供有效《开标一览表》的投标文件或《开标一览表》内容与《投标报价明细表》内容不一致且拒不接受修正的；；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6）未允许进口产品投标，部分或全部使用进口产品投标的；</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7）仅提交“备份投标文件”的；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8）不响应或擅自改变本招标文件要求或投标文件有招标人不能接受的附加条件的；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9）不符合法律、法规和本招标文件规定的其他实质性要求的。</w:t>
      </w:r>
    </w:p>
    <w:p w:rsidR="005A4041" w:rsidRPr="005E4484" w:rsidRDefault="005A4041">
      <w:pPr>
        <w:adjustRightInd w:val="0"/>
        <w:snapToGrid w:val="0"/>
        <w:spacing w:line="360" w:lineRule="auto"/>
        <w:ind w:firstLineChars="200" w:firstLine="482"/>
        <w:rPr>
          <w:rFonts w:ascii="宋体" w:hAnsi="宋体"/>
          <w:sz w:val="24"/>
        </w:rPr>
      </w:pPr>
      <w:r w:rsidRPr="005E4484">
        <w:rPr>
          <w:rFonts w:ascii="宋体" w:hAnsi="宋体" w:hint="eastAsia"/>
          <w:b/>
          <w:sz w:val="24"/>
        </w:rPr>
        <w:t>4、投标报价的错误修正</w:t>
      </w:r>
      <w:r w:rsidRPr="005E4484">
        <w:rPr>
          <w:rFonts w:ascii="宋体" w:hAnsi="宋体" w:hint="eastAsia"/>
          <w:sz w:val="24"/>
        </w:rPr>
        <w:t xml:space="preserve">  </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评标委员会将对确定为实质上响应招标文件要求的投标文件报价部分进行校核，看其在投标报价方面是否有计算、累计或表达上的错误，修正错误的原则及顺序如下：</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（1）投标文件中开标一览表(报价表)内容与投标文件中明细表内容不一致的，以开标一览表为准；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（2）投标文件的大写金额和小写金额不一致的，以大写金额为准；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（3）如分项价格或单价有遗报，应视作已含在投标总价中；其投标总价不予调整。其分项价或单价由评标委员会在投标总价不变的前提下根据合理的原则对其予以确定；</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（4）如有多报、重报，其投标总价在评标过程中不予调整。如其中标，其合同价按其投标单价予以调整；</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（5）单价金额小数点或者百分比有明显错位的，以开标一览表的总价为准，并修改单价；</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（6）总价金额与按单价汇总金额不一致的，以单价金额计算结果为准。</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lastRenderedPageBreak/>
        <w:t xml:space="preserve">5、废标 </w:t>
      </w:r>
    </w:p>
    <w:p w:rsidR="005A4041" w:rsidRPr="005E4484" w:rsidRDefault="005A4041">
      <w:pPr>
        <w:adjustRightInd w:val="0"/>
        <w:snapToGrid w:val="0"/>
        <w:spacing w:line="360" w:lineRule="auto"/>
        <w:ind w:firstLineChars="200" w:firstLine="480"/>
        <w:rPr>
          <w:rFonts w:ascii="宋体" w:hAnsi="宋体"/>
          <w:sz w:val="24"/>
          <w:u w:val="single"/>
        </w:rPr>
      </w:pPr>
      <w:r w:rsidRPr="005E4484">
        <w:rPr>
          <w:rFonts w:ascii="宋体" w:hAnsi="宋体" w:hint="eastAsia"/>
          <w:sz w:val="24"/>
        </w:rPr>
        <w:t>在招标采购中，出现下列情形之一的，本项目废标：</w:t>
      </w:r>
    </w:p>
    <w:p w:rsidR="005A4041" w:rsidRPr="005E4484" w:rsidRDefault="005A4041">
      <w:pPr>
        <w:pStyle w:val="29"/>
        <w:adjustRightInd w:val="0"/>
        <w:snapToGrid w:val="0"/>
        <w:spacing w:before="0"/>
        <w:ind w:firstLineChars="0" w:firstLine="495"/>
        <w:rPr>
          <w:rFonts w:ascii="宋体" w:hAnsi="宋体"/>
          <w:b/>
          <w:szCs w:val="24"/>
        </w:rPr>
      </w:pPr>
      <w:r w:rsidRPr="005E4484">
        <w:rPr>
          <w:rFonts w:ascii="宋体" w:hAnsi="宋体" w:hint="eastAsia"/>
          <w:b/>
          <w:szCs w:val="24"/>
        </w:rPr>
        <w:t>（1）符合专业条件的供应商或者对招标文件作实质响应的供应商不足三家的；</w:t>
      </w:r>
    </w:p>
    <w:p w:rsidR="005A4041" w:rsidRPr="005E4484" w:rsidRDefault="005A4041">
      <w:pPr>
        <w:pStyle w:val="29"/>
        <w:adjustRightInd w:val="0"/>
        <w:snapToGrid w:val="0"/>
        <w:spacing w:before="0"/>
        <w:ind w:firstLineChars="0" w:firstLine="495"/>
        <w:rPr>
          <w:rFonts w:ascii="宋体" w:hAnsi="宋体"/>
          <w:b/>
          <w:szCs w:val="24"/>
        </w:rPr>
      </w:pPr>
      <w:r w:rsidRPr="005E4484">
        <w:rPr>
          <w:rFonts w:ascii="宋体" w:hAnsi="宋体" w:hint="eastAsia"/>
          <w:b/>
          <w:szCs w:val="24"/>
        </w:rPr>
        <w:t>（2）出现影响采购公正的违法、违规行为的；</w:t>
      </w:r>
    </w:p>
    <w:p w:rsidR="005A4041" w:rsidRPr="005E4484" w:rsidRDefault="005A4041">
      <w:pPr>
        <w:pStyle w:val="29"/>
        <w:adjustRightInd w:val="0"/>
        <w:snapToGrid w:val="0"/>
        <w:spacing w:before="0"/>
        <w:ind w:firstLineChars="0" w:firstLine="495"/>
        <w:rPr>
          <w:rFonts w:ascii="宋体" w:hAnsi="宋体"/>
          <w:b/>
          <w:szCs w:val="24"/>
        </w:rPr>
      </w:pPr>
      <w:r w:rsidRPr="005E4484">
        <w:rPr>
          <w:rFonts w:ascii="宋体" w:hAnsi="宋体" w:hint="eastAsia"/>
          <w:b/>
          <w:szCs w:val="24"/>
        </w:rPr>
        <w:t>（3）投标人的报价均超过了采购预算，招标人不能支付的；</w:t>
      </w:r>
    </w:p>
    <w:p w:rsidR="005A4041" w:rsidRPr="005E4484" w:rsidRDefault="005A4041">
      <w:pPr>
        <w:pStyle w:val="29"/>
        <w:adjustRightInd w:val="0"/>
        <w:snapToGrid w:val="0"/>
        <w:spacing w:before="0"/>
        <w:ind w:firstLineChars="0" w:firstLine="495"/>
        <w:rPr>
          <w:rFonts w:ascii="宋体" w:hAnsi="宋体"/>
          <w:b/>
          <w:szCs w:val="24"/>
        </w:rPr>
      </w:pPr>
      <w:r w:rsidRPr="005E4484">
        <w:rPr>
          <w:rFonts w:ascii="宋体" w:hAnsi="宋体" w:hint="eastAsia"/>
          <w:b/>
          <w:szCs w:val="24"/>
        </w:rPr>
        <w:t>（4）因重大变故，采购任务取消的。</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6、可中止电子交易活动的情形</w:t>
      </w:r>
    </w:p>
    <w:p w:rsidR="005A4041" w:rsidRPr="005E4484" w:rsidRDefault="005A4041">
      <w:pPr>
        <w:spacing w:line="360" w:lineRule="auto"/>
        <w:ind w:firstLineChars="176" w:firstLine="424"/>
        <w:rPr>
          <w:rFonts w:ascii="宋体" w:hAnsi="宋体"/>
          <w:sz w:val="24"/>
        </w:rPr>
      </w:pPr>
      <w:r w:rsidRPr="005E4484">
        <w:rPr>
          <w:rFonts w:ascii="宋体" w:hAnsi="宋体" w:hint="eastAsia"/>
          <w:b/>
          <w:sz w:val="24"/>
        </w:rPr>
        <w:t>采购过程中出现以下情形，导致电子交易平台无法正常运行，或者无法保证电子交易的公平、公正和安全时，招标组织机构可中止电子交易活动：</w:t>
      </w:r>
    </w:p>
    <w:p w:rsidR="005A4041" w:rsidRPr="005E4484" w:rsidRDefault="005A4041">
      <w:pPr>
        <w:spacing w:line="360" w:lineRule="auto"/>
        <w:ind w:firstLineChars="176" w:firstLine="422"/>
        <w:rPr>
          <w:rFonts w:ascii="宋体" w:hAnsi="宋体"/>
          <w:sz w:val="24"/>
        </w:rPr>
      </w:pPr>
      <w:r w:rsidRPr="005E4484">
        <w:rPr>
          <w:rFonts w:ascii="宋体" w:hAnsi="宋体" w:hint="eastAsia"/>
          <w:sz w:val="24"/>
        </w:rPr>
        <w:t>（1）电子交易平台发生故障而无法登录访问的；</w:t>
      </w:r>
    </w:p>
    <w:p w:rsidR="005A4041" w:rsidRPr="005E4484" w:rsidRDefault="005A4041">
      <w:pPr>
        <w:spacing w:line="360" w:lineRule="auto"/>
        <w:ind w:firstLineChars="176" w:firstLine="422"/>
        <w:rPr>
          <w:rFonts w:ascii="宋体" w:hAnsi="宋体"/>
          <w:sz w:val="24"/>
        </w:rPr>
      </w:pPr>
      <w:r w:rsidRPr="005E4484">
        <w:rPr>
          <w:rFonts w:ascii="宋体" w:hAnsi="宋体" w:hint="eastAsia"/>
          <w:sz w:val="24"/>
        </w:rPr>
        <w:t>（2）电子交易平台应用或数据库出现错误，不能进行正常操作的；</w:t>
      </w:r>
    </w:p>
    <w:p w:rsidR="005A4041" w:rsidRPr="005E4484" w:rsidRDefault="005A4041">
      <w:pPr>
        <w:spacing w:line="360" w:lineRule="auto"/>
        <w:ind w:firstLineChars="176" w:firstLine="422"/>
        <w:rPr>
          <w:rFonts w:ascii="宋体" w:hAnsi="宋体"/>
          <w:sz w:val="24"/>
        </w:rPr>
      </w:pPr>
      <w:r w:rsidRPr="005E4484">
        <w:rPr>
          <w:rFonts w:ascii="宋体" w:hAnsi="宋体" w:hint="eastAsia"/>
          <w:sz w:val="24"/>
        </w:rPr>
        <w:t>（3）电子交易平台发现严重安全漏洞，有潜在泄密危险的；</w:t>
      </w:r>
    </w:p>
    <w:p w:rsidR="005A4041" w:rsidRPr="005E4484" w:rsidRDefault="005A4041">
      <w:pPr>
        <w:spacing w:line="360" w:lineRule="auto"/>
        <w:ind w:firstLineChars="176" w:firstLine="422"/>
        <w:rPr>
          <w:rFonts w:ascii="宋体" w:hAnsi="宋体"/>
          <w:sz w:val="24"/>
        </w:rPr>
      </w:pPr>
      <w:r w:rsidRPr="005E4484">
        <w:rPr>
          <w:rFonts w:ascii="宋体" w:hAnsi="宋体" w:hint="eastAsia"/>
          <w:sz w:val="24"/>
        </w:rPr>
        <w:t>（4）病毒发作导致不能进行正常操作的；</w:t>
      </w:r>
    </w:p>
    <w:p w:rsidR="005A4041" w:rsidRPr="005E4484" w:rsidRDefault="005A4041">
      <w:pPr>
        <w:spacing w:line="360" w:lineRule="auto"/>
        <w:ind w:firstLineChars="176" w:firstLine="422"/>
        <w:rPr>
          <w:rFonts w:ascii="宋体" w:hAnsi="宋体"/>
          <w:sz w:val="24"/>
        </w:rPr>
      </w:pPr>
      <w:r w:rsidRPr="005E4484">
        <w:rPr>
          <w:rFonts w:ascii="宋体" w:hAnsi="宋体" w:hint="eastAsia"/>
          <w:sz w:val="24"/>
        </w:rPr>
        <w:t>（5）其他无法保证电子交易的公平、公正和安全的情况。</w:t>
      </w:r>
    </w:p>
    <w:p w:rsidR="005A4041" w:rsidRPr="005E4484" w:rsidRDefault="005A4041">
      <w:pPr>
        <w:spacing w:line="360" w:lineRule="auto"/>
        <w:ind w:firstLineChars="226" w:firstLine="545"/>
        <w:rPr>
          <w:rFonts w:ascii="宋体" w:hAnsi="宋体"/>
          <w:sz w:val="24"/>
        </w:rPr>
      </w:pPr>
      <w:r w:rsidRPr="005E4484">
        <w:rPr>
          <w:rFonts w:ascii="宋体" w:hAnsi="宋体" w:hint="eastAsia"/>
          <w:b/>
          <w:sz w:val="24"/>
        </w:rPr>
        <w:t>出现前款规定情形，不影响采购公平、公正性的，招标组织机构可以待上述情形消除后继续组织电子交易活动；影响或可能影响采购公平、公正性的，应当重新采购。</w:t>
      </w:r>
    </w:p>
    <w:p w:rsidR="005A4041" w:rsidRPr="005E4484" w:rsidRDefault="005A4041">
      <w:pPr>
        <w:pStyle w:val="29"/>
        <w:adjustRightInd w:val="0"/>
        <w:snapToGrid w:val="0"/>
        <w:spacing w:before="0"/>
        <w:ind w:firstLineChars="0" w:firstLine="0"/>
        <w:rPr>
          <w:rFonts w:ascii="宋体" w:hAnsi="宋体"/>
          <w:b/>
          <w:szCs w:val="24"/>
        </w:rPr>
      </w:pPr>
      <w:r w:rsidRPr="005E4484">
        <w:rPr>
          <w:rFonts w:ascii="宋体" w:hAnsi="宋体" w:hint="eastAsia"/>
          <w:b/>
          <w:szCs w:val="24"/>
        </w:rPr>
        <w:t>（六）投标文件的澄清、说明或补正</w:t>
      </w:r>
    </w:p>
    <w:p w:rsidR="005A4041" w:rsidRPr="005E4484" w:rsidRDefault="005A4041">
      <w:pPr>
        <w:spacing w:line="360" w:lineRule="auto"/>
        <w:ind w:firstLineChars="226" w:firstLine="545"/>
        <w:rPr>
          <w:rFonts w:ascii="宋体" w:hAnsi="宋体"/>
          <w:b/>
          <w:sz w:val="24"/>
        </w:rPr>
      </w:pPr>
      <w:r w:rsidRPr="005E4484">
        <w:rPr>
          <w:rFonts w:ascii="宋体" w:hAnsi="宋体" w:hint="eastAsia"/>
          <w:b/>
          <w:sz w:val="24"/>
        </w:rPr>
        <w:t>1、在资格审查、符合性评审及报价评审过程中，对于投标文件中含义不明确、同类问题表述不一致或者有明显文字和计算错误的内容，评标委员会将以书面形式（或通过“政府采购云平台”在线询标）的形式要求</w:t>
      </w:r>
      <w:r w:rsidRPr="005E4484">
        <w:rPr>
          <w:rFonts w:ascii="宋体" w:hAnsi="宋体"/>
          <w:b/>
          <w:sz w:val="24"/>
        </w:rPr>
        <w:t>投标供应商</w:t>
      </w:r>
      <w:r w:rsidRPr="005E4484">
        <w:rPr>
          <w:rFonts w:ascii="宋体" w:hAnsi="宋体" w:hint="eastAsia"/>
          <w:b/>
          <w:sz w:val="24"/>
        </w:rPr>
        <w:t>在规定的时间内</w:t>
      </w:r>
      <w:proofErr w:type="gramStart"/>
      <w:r w:rsidRPr="005E4484">
        <w:rPr>
          <w:rFonts w:ascii="宋体" w:hAnsi="宋体" w:hint="eastAsia"/>
          <w:b/>
          <w:sz w:val="24"/>
        </w:rPr>
        <w:t>作出</w:t>
      </w:r>
      <w:proofErr w:type="gramEnd"/>
      <w:r w:rsidRPr="005E4484">
        <w:rPr>
          <w:rFonts w:ascii="宋体" w:hAnsi="宋体" w:hint="eastAsia"/>
          <w:b/>
          <w:sz w:val="24"/>
        </w:rPr>
        <w:t>必要的澄清、说明或者补正，投标供应商澄清、说明或补正时间为30分钟。</w:t>
      </w:r>
    </w:p>
    <w:p w:rsidR="005A4041" w:rsidRPr="005E4484" w:rsidRDefault="005A4041">
      <w:pPr>
        <w:spacing w:line="360" w:lineRule="auto"/>
        <w:ind w:firstLineChars="226" w:firstLine="545"/>
        <w:rPr>
          <w:rFonts w:ascii="宋体" w:hAnsi="宋体"/>
          <w:b/>
          <w:sz w:val="24"/>
        </w:rPr>
      </w:pPr>
      <w:r w:rsidRPr="005E4484">
        <w:rPr>
          <w:rFonts w:ascii="宋体" w:hAnsi="宋体" w:hint="eastAsia"/>
          <w:b/>
          <w:sz w:val="24"/>
        </w:rPr>
        <w:t>2、</w:t>
      </w:r>
      <w:r w:rsidRPr="005E4484">
        <w:rPr>
          <w:rFonts w:ascii="宋体" w:hAnsi="宋体"/>
          <w:b/>
          <w:sz w:val="24"/>
        </w:rPr>
        <w:t>投标供应商</w:t>
      </w:r>
      <w:r w:rsidRPr="005E4484">
        <w:rPr>
          <w:rFonts w:ascii="宋体" w:hAnsi="宋体" w:hint="eastAsia"/>
          <w:b/>
          <w:sz w:val="24"/>
        </w:rPr>
        <w:t>的澄清、说明或者补正应当采用书面（或通过“政府采购云平台”在线答复）形式提交，应加盖公章或法定代表人签字或授权代表签字。</w:t>
      </w:r>
      <w:r w:rsidRPr="005E4484">
        <w:rPr>
          <w:rFonts w:ascii="宋体" w:hAnsi="宋体"/>
          <w:b/>
          <w:sz w:val="24"/>
        </w:rPr>
        <w:t>投标供应商</w:t>
      </w:r>
      <w:r w:rsidRPr="005E4484">
        <w:rPr>
          <w:rFonts w:ascii="宋体" w:hAnsi="宋体" w:hint="eastAsia"/>
          <w:b/>
          <w:sz w:val="24"/>
        </w:rPr>
        <w:t>的澄清、说明或者补正不得超出投标文件的范围或者改变投标文件的实质性内容。</w:t>
      </w:r>
    </w:p>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（七）评标办法</w:t>
      </w:r>
    </w:p>
    <w:p w:rsidR="005A4041" w:rsidRPr="005E4484" w:rsidRDefault="005A4041">
      <w:pPr>
        <w:pStyle w:val="29"/>
        <w:adjustRightInd w:val="0"/>
        <w:snapToGrid w:val="0"/>
        <w:spacing w:before="0"/>
        <w:ind w:firstLine="480"/>
        <w:rPr>
          <w:rFonts w:ascii="宋体" w:hAnsi="宋体"/>
          <w:b/>
        </w:rPr>
      </w:pPr>
      <w:bookmarkStart w:id="78" w:name="_Toc86216994"/>
      <w:bookmarkEnd w:id="77"/>
      <w:r w:rsidRPr="005E4484">
        <w:rPr>
          <w:rFonts w:ascii="宋体" w:hAnsi="宋体" w:hint="eastAsia"/>
          <w:kern w:val="0"/>
        </w:rPr>
        <w:t>详见“第六部分  评标办法”。</w:t>
      </w:r>
    </w:p>
    <w:p w:rsidR="005A4041" w:rsidRPr="005E4484" w:rsidRDefault="005A4041">
      <w:pPr>
        <w:pStyle w:val="29"/>
        <w:adjustRightInd w:val="0"/>
        <w:snapToGrid w:val="0"/>
        <w:spacing w:before="0"/>
        <w:ind w:firstLineChars="0" w:firstLine="0"/>
        <w:rPr>
          <w:rFonts w:ascii="宋体" w:hAnsi="宋体"/>
          <w:b/>
          <w:szCs w:val="24"/>
        </w:rPr>
      </w:pPr>
      <w:r w:rsidRPr="005E4484">
        <w:rPr>
          <w:rFonts w:ascii="宋体" w:hAnsi="宋体" w:hint="eastAsia"/>
          <w:b/>
          <w:szCs w:val="24"/>
        </w:rPr>
        <w:t>（八）评标内容的保密</w:t>
      </w:r>
    </w:p>
    <w:p w:rsidR="005A4041" w:rsidRPr="005E4484" w:rsidRDefault="005A4041">
      <w:pPr>
        <w:pStyle w:val="29"/>
        <w:adjustRightInd w:val="0"/>
        <w:snapToGrid w:val="0"/>
        <w:spacing w:before="0"/>
        <w:ind w:firstLine="480"/>
        <w:rPr>
          <w:rFonts w:ascii="宋体" w:hAnsi="宋体"/>
          <w:szCs w:val="24"/>
        </w:rPr>
      </w:pPr>
      <w:r w:rsidRPr="005E4484">
        <w:rPr>
          <w:rFonts w:ascii="宋体" w:hAnsi="宋体" w:hint="eastAsia"/>
          <w:szCs w:val="24"/>
        </w:rPr>
        <w:t>1、公开开标后，直到公告中标单位止，凡属于审查、澄清、评价和比较投标的所有资料，都不向投标人或与评标无关的其他人泄露。</w:t>
      </w:r>
    </w:p>
    <w:p w:rsidR="005A4041" w:rsidRPr="005E4484" w:rsidRDefault="005A4041">
      <w:pPr>
        <w:pStyle w:val="29"/>
        <w:adjustRightInd w:val="0"/>
        <w:snapToGrid w:val="0"/>
        <w:spacing w:before="0"/>
        <w:ind w:firstLine="480"/>
        <w:rPr>
          <w:rFonts w:ascii="宋体" w:hAnsi="宋体"/>
          <w:szCs w:val="24"/>
        </w:rPr>
      </w:pPr>
      <w:r w:rsidRPr="005E4484">
        <w:rPr>
          <w:rFonts w:ascii="宋体" w:hAnsi="宋体" w:hint="eastAsia"/>
          <w:szCs w:val="24"/>
        </w:rPr>
        <w:t>2、 在投标文件的审查、澄清、评价和比较以及确定中标</w:t>
      </w:r>
      <w:proofErr w:type="gramStart"/>
      <w:r w:rsidRPr="005E4484">
        <w:rPr>
          <w:rFonts w:ascii="宋体" w:hAnsi="宋体" w:hint="eastAsia"/>
          <w:szCs w:val="24"/>
        </w:rPr>
        <w:t>人过程</w:t>
      </w:r>
      <w:proofErr w:type="gramEnd"/>
      <w:r w:rsidRPr="005E4484">
        <w:rPr>
          <w:rFonts w:ascii="宋体" w:hAnsi="宋体" w:hint="eastAsia"/>
          <w:szCs w:val="24"/>
        </w:rPr>
        <w:t>中，投标人对招标</w:t>
      </w:r>
      <w:r w:rsidRPr="005E4484">
        <w:rPr>
          <w:rFonts w:ascii="宋体" w:hAnsi="宋体" w:hint="eastAsia"/>
          <w:szCs w:val="24"/>
        </w:rPr>
        <w:lastRenderedPageBreak/>
        <w:t>人、招标代理机构和评标委员会施加影响的任何行为，都将导致取消资格。</w:t>
      </w:r>
    </w:p>
    <w:p w:rsidR="005A4041" w:rsidRPr="005E4484" w:rsidRDefault="005A4041">
      <w:pPr>
        <w:adjustRightInd w:val="0"/>
        <w:snapToGrid w:val="0"/>
        <w:spacing w:line="360" w:lineRule="auto"/>
        <w:ind w:firstLineChars="200" w:firstLine="480"/>
        <w:rPr>
          <w:rFonts w:ascii="宋体" w:hAnsi="宋体"/>
          <w:sz w:val="24"/>
        </w:rPr>
      </w:pPr>
      <w:bookmarkStart w:id="79" w:name="_Toc233618978"/>
    </w:p>
    <w:p w:rsidR="005A4041" w:rsidRPr="005E4484" w:rsidRDefault="005A4041">
      <w:pPr>
        <w:adjustRightInd w:val="0"/>
        <w:snapToGrid w:val="0"/>
        <w:spacing w:line="360" w:lineRule="auto"/>
        <w:jc w:val="center"/>
        <w:outlineLvl w:val="1"/>
        <w:rPr>
          <w:rFonts w:ascii="宋体" w:hAnsi="宋体"/>
          <w:b/>
          <w:sz w:val="32"/>
        </w:rPr>
      </w:pPr>
      <w:bookmarkStart w:id="80" w:name="_Toc106826082"/>
      <w:r w:rsidRPr="005E4484">
        <w:rPr>
          <w:rFonts w:ascii="宋体" w:hAnsi="宋体" w:hint="eastAsia"/>
          <w:b/>
          <w:sz w:val="32"/>
        </w:rPr>
        <w:t>七、定 标</w:t>
      </w:r>
      <w:bookmarkEnd w:id="78"/>
      <w:bookmarkEnd w:id="79"/>
      <w:bookmarkEnd w:id="80"/>
    </w:p>
    <w:p w:rsidR="005A4041" w:rsidRPr="005E4484" w:rsidRDefault="005A4041">
      <w:pPr>
        <w:pStyle w:val="af2"/>
        <w:tabs>
          <w:tab w:val="left" w:pos="1440"/>
        </w:tabs>
        <w:adjustRightInd w:val="0"/>
        <w:snapToGrid w:val="0"/>
        <w:spacing w:line="360" w:lineRule="auto"/>
        <w:ind w:firstLine="0"/>
        <w:rPr>
          <w:rFonts w:ascii="宋体" w:eastAsia="宋体" w:hAnsi="宋体"/>
          <w:b/>
          <w:sz w:val="24"/>
          <w:szCs w:val="24"/>
        </w:rPr>
      </w:pPr>
      <w:r w:rsidRPr="005E4484">
        <w:rPr>
          <w:rFonts w:ascii="宋体" w:eastAsia="宋体" w:hAnsi="宋体" w:hint="eastAsia"/>
          <w:b/>
          <w:sz w:val="24"/>
          <w:szCs w:val="24"/>
        </w:rPr>
        <w:t>（一）定标</w:t>
      </w:r>
      <w:r w:rsidRPr="005E4484">
        <w:rPr>
          <w:rFonts w:ascii="宋体" w:eastAsia="宋体" w:hAnsi="宋体" w:hint="eastAsia"/>
          <w:b/>
          <w:sz w:val="24"/>
          <w:szCs w:val="24"/>
        </w:rPr>
        <w:tab/>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1、供应商排序及推荐中标（成交）候选供应商</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评标委员会根据以下规定确定供应商排名并推荐中标（成交）候选供应商。</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（1）评标委员会根据</w:t>
      </w:r>
      <w:r w:rsidRPr="005E4484">
        <w:rPr>
          <w:rFonts w:ascii="宋体" w:hAnsi="宋体"/>
          <w:b/>
          <w:sz w:val="24"/>
        </w:rPr>
        <w:t>各投标供应商的</w:t>
      </w:r>
      <w:r w:rsidRPr="005E4484">
        <w:rPr>
          <w:rFonts w:ascii="宋体" w:hAnsi="宋体" w:hint="eastAsia"/>
          <w:b/>
          <w:sz w:val="24"/>
        </w:rPr>
        <w:t>综合得分（商务技术得分与报价得分之和）从高到低依次进行排名排序。特殊情形按以下原则处理：</w:t>
      </w:r>
    </w:p>
    <w:p w:rsidR="005A4041" w:rsidRPr="005E4484" w:rsidRDefault="005A4041">
      <w:pPr>
        <w:spacing w:line="360" w:lineRule="auto"/>
        <w:ind w:firstLineChars="193" w:firstLine="463"/>
        <w:rPr>
          <w:rFonts w:ascii="宋体" w:hAnsi="宋体" w:cs="Arial"/>
          <w:sz w:val="24"/>
        </w:rPr>
      </w:pPr>
      <w:r w:rsidRPr="005E4484">
        <w:rPr>
          <w:rFonts w:ascii="宋体" w:hAnsi="宋体" w:cs="Arial" w:hint="eastAsia"/>
          <w:sz w:val="24"/>
        </w:rPr>
        <w:t>1）综合得分</w:t>
      </w:r>
      <w:r w:rsidRPr="005E4484">
        <w:rPr>
          <w:rFonts w:ascii="宋体" w:hAnsi="宋体" w:cs="Arial"/>
          <w:sz w:val="24"/>
        </w:rPr>
        <w:t>相同的，按投标报价</w:t>
      </w:r>
      <w:r w:rsidRPr="005E4484">
        <w:rPr>
          <w:rFonts w:ascii="宋体" w:hAnsi="宋体" w:cs="Arial" w:hint="eastAsia"/>
          <w:sz w:val="24"/>
        </w:rPr>
        <w:t>低的优先原则确定排名；</w:t>
      </w:r>
    </w:p>
    <w:p w:rsidR="005A4041" w:rsidRPr="005E4484" w:rsidRDefault="005A4041">
      <w:pPr>
        <w:spacing w:line="360" w:lineRule="auto"/>
        <w:ind w:firstLineChars="193" w:firstLine="463"/>
        <w:rPr>
          <w:rFonts w:ascii="宋体" w:hAnsi="宋体" w:cs="Arial"/>
          <w:sz w:val="24"/>
        </w:rPr>
      </w:pPr>
      <w:r w:rsidRPr="005E4484">
        <w:rPr>
          <w:rFonts w:ascii="宋体" w:hAnsi="宋体" w:cs="Arial" w:hint="eastAsia"/>
          <w:sz w:val="24"/>
        </w:rPr>
        <w:t>2）综合得分和</w:t>
      </w:r>
      <w:r w:rsidRPr="005E4484">
        <w:rPr>
          <w:rFonts w:ascii="宋体" w:hAnsi="宋体" w:cs="Arial"/>
          <w:sz w:val="24"/>
        </w:rPr>
        <w:t>投标报价</w:t>
      </w:r>
      <w:r w:rsidRPr="005E4484">
        <w:rPr>
          <w:rFonts w:ascii="宋体" w:hAnsi="宋体" w:cs="Arial" w:hint="eastAsia"/>
          <w:sz w:val="24"/>
        </w:rPr>
        <w:t>均</w:t>
      </w:r>
      <w:r w:rsidRPr="005E4484">
        <w:rPr>
          <w:rFonts w:ascii="宋体" w:hAnsi="宋体" w:cs="Arial"/>
          <w:sz w:val="24"/>
        </w:rPr>
        <w:t>相同的，按</w:t>
      </w:r>
      <w:r w:rsidRPr="005E4484">
        <w:rPr>
          <w:rFonts w:ascii="宋体" w:hAnsi="宋体" w:cs="Arial" w:hint="eastAsia"/>
          <w:sz w:val="24"/>
        </w:rPr>
        <w:t>商务技术得分从高到</w:t>
      </w:r>
      <w:proofErr w:type="gramStart"/>
      <w:r w:rsidRPr="005E4484">
        <w:rPr>
          <w:rFonts w:ascii="宋体" w:hAnsi="宋体" w:cs="Arial" w:hint="eastAsia"/>
          <w:sz w:val="24"/>
        </w:rPr>
        <w:t>低确定</w:t>
      </w:r>
      <w:proofErr w:type="gramEnd"/>
      <w:r w:rsidRPr="005E4484">
        <w:rPr>
          <w:rFonts w:ascii="宋体" w:hAnsi="宋体" w:cs="Arial" w:hint="eastAsia"/>
          <w:sz w:val="24"/>
        </w:rPr>
        <w:t>排名；</w:t>
      </w:r>
    </w:p>
    <w:p w:rsidR="005A4041" w:rsidRPr="005E4484" w:rsidRDefault="005A4041">
      <w:pPr>
        <w:spacing w:line="360" w:lineRule="auto"/>
        <w:ind w:firstLineChars="193" w:firstLine="463"/>
        <w:rPr>
          <w:rFonts w:ascii="宋体" w:hAnsi="宋体" w:cs="Arial"/>
          <w:sz w:val="24"/>
        </w:rPr>
      </w:pPr>
      <w:r w:rsidRPr="005E4484">
        <w:rPr>
          <w:rFonts w:ascii="宋体" w:hAnsi="宋体" w:cs="Arial" w:hint="eastAsia"/>
          <w:sz w:val="24"/>
        </w:rPr>
        <w:t>3）综合得分、</w:t>
      </w:r>
      <w:r w:rsidRPr="005E4484">
        <w:rPr>
          <w:rFonts w:ascii="宋体" w:hAnsi="宋体" w:cs="Arial"/>
          <w:sz w:val="24"/>
        </w:rPr>
        <w:t>投标报价</w:t>
      </w:r>
      <w:r w:rsidRPr="005E4484">
        <w:rPr>
          <w:rFonts w:ascii="宋体" w:hAnsi="宋体" w:cs="Arial" w:hint="eastAsia"/>
          <w:sz w:val="24"/>
        </w:rPr>
        <w:t>和商务技术得分均</w:t>
      </w:r>
      <w:r w:rsidRPr="005E4484">
        <w:rPr>
          <w:rFonts w:ascii="宋体" w:hAnsi="宋体" w:cs="Arial"/>
          <w:sz w:val="24"/>
        </w:rPr>
        <w:t>相同的</w:t>
      </w:r>
      <w:r w:rsidRPr="005E4484">
        <w:rPr>
          <w:rFonts w:ascii="宋体" w:hAnsi="宋体" w:cs="Arial" w:hint="eastAsia"/>
          <w:sz w:val="24"/>
        </w:rPr>
        <w:t>由评标委员会全体成员记名</w:t>
      </w:r>
      <w:proofErr w:type="gramStart"/>
      <w:r w:rsidRPr="005E4484">
        <w:rPr>
          <w:rFonts w:ascii="宋体" w:hAnsi="宋体" w:cs="Arial" w:hint="eastAsia"/>
          <w:sz w:val="24"/>
        </w:rPr>
        <w:t>投票按</w:t>
      </w:r>
      <w:proofErr w:type="gramEnd"/>
      <w:r w:rsidRPr="005E4484">
        <w:rPr>
          <w:rFonts w:ascii="宋体" w:hAnsi="宋体" w:cs="Arial" w:hint="eastAsia"/>
          <w:sz w:val="24"/>
        </w:rPr>
        <w:t>少数服从多数的原则确定排名。</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（2）根据最终得分排序，通过书面评审报告的形式，向招标人推荐</w:t>
      </w:r>
      <w:r w:rsidRPr="005E4484">
        <w:rPr>
          <w:rFonts w:ascii="宋体" w:hAnsi="宋体"/>
          <w:b/>
          <w:sz w:val="24"/>
        </w:rPr>
        <w:t>排名第一的投标供应商为中标（成交）</w:t>
      </w:r>
      <w:r w:rsidRPr="005E4484">
        <w:rPr>
          <w:rFonts w:ascii="宋体" w:hAnsi="宋体" w:hint="eastAsia"/>
          <w:b/>
          <w:sz w:val="24"/>
        </w:rPr>
        <w:t>候选供应商</w:t>
      </w:r>
      <w:r w:rsidRPr="005E4484">
        <w:rPr>
          <w:rFonts w:ascii="宋体" w:hAnsi="宋体"/>
          <w:b/>
          <w:sz w:val="24"/>
        </w:rPr>
        <w:t>。</w:t>
      </w:r>
    </w:p>
    <w:p w:rsidR="005A4041" w:rsidRPr="005E4484" w:rsidRDefault="005A4041">
      <w:pPr>
        <w:adjustRightInd w:val="0"/>
        <w:snapToGrid w:val="0"/>
        <w:spacing w:line="360" w:lineRule="auto"/>
        <w:ind w:firstLineChars="200" w:firstLine="482"/>
        <w:rPr>
          <w:rFonts w:ascii="宋体" w:hAnsi="宋体"/>
          <w:b/>
          <w:sz w:val="24"/>
        </w:rPr>
      </w:pPr>
      <w:r w:rsidRPr="005E4484">
        <w:rPr>
          <w:rFonts w:ascii="宋体" w:hAnsi="宋体" w:hint="eastAsia"/>
          <w:b/>
          <w:sz w:val="24"/>
        </w:rPr>
        <w:t>2、起草、签署评审报告</w:t>
      </w:r>
    </w:p>
    <w:p w:rsidR="005A4041" w:rsidRPr="005E4484" w:rsidRDefault="005A4041">
      <w:pPr>
        <w:spacing w:line="360" w:lineRule="auto"/>
        <w:ind w:firstLineChars="193" w:firstLine="463"/>
        <w:rPr>
          <w:rFonts w:ascii="宋体" w:hAnsi="宋体"/>
          <w:sz w:val="24"/>
        </w:rPr>
      </w:pPr>
      <w:r w:rsidRPr="005E4484">
        <w:rPr>
          <w:rFonts w:ascii="宋体" w:hAnsi="宋体" w:hint="eastAsia"/>
          <w:sz w:val="24"/>
        </w:rPr>
        <w:t>评标委员会将根据招标文件和有关规定，履行评标工作职责，以评标办法为标准，全面衡量各投标人对招标文件的响应情况。对实质上响应招标文件的投标人，以打分的方法，排出推荐中标的投标人的先后顺序，并按顺序提出授标建议。</w:t>
      </w:r>
      <w:r w:rsidRPr="005E4484">
        <w:rPr>
          <w:rFonts w:ascii="宋体" w:hAnsi="宋体" w:cs="Arial" w:hint="eastAsia"/>
          <w:sz w:val="24"/>
        </w:rPr>
        <w:t>评标委员会将通过“政府采购云平台”</w:t>
      </w:r>
      <w:r w:rsidRPr="005E4484">
        <w:rPr>
          <w:rFonts w:ascii="宋体" w:hAnsi="宋体" w:cs="Arial"/>
          <w:sz w:val="24"/>
        </w:rPr>
        <w:t>起草评审报告，</w:t>
      </w:r>
      <w:r w:rsidRPr="005E4484">
        <w:rPr>
          <w:rFonts w:ascii="宋体" w:hAnsi="宋体" w:hint="eastAsia"/>
          <w:sz w:val="24"/>
        </w:rPr>
        <w:t>评标委员会成员应当在评审报告上签字，对自己的评审意见承担法律责任。对评审报告有异议的，应当在评审报告上签署不同意见，并说明理由，否则视为同意评审报告。</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评标结果报经招标人同意，最终确定中标人。</w:t>
      </w:r>
    </w:p>
    <w:p w:rsidR="005A4041" w:rsidRPr="005E4484" w:rsidRDefault="005A4041">
      <w:pPr>
        <w:pStyle w:val="af2"/>
        <w:tabs>
          <w:tab w:val="left" w:pos="1440"/>
        </w:tabs>
        <w:adjustRightInd w:val="0"/>
        <w:snapToGrid w:val="0"/>
        <w:spacing w:line="360" w:lineRule="auto"/>
        <w:ind w:firstLine="0"/>
        <w:rPr>
          <w:rFonts w:ascii="宋体" w:eastAsia="宋体" w:hAnsi="宋体"/>
          <w:b/>
          <w:sz w:val="24"/>
          <w:szCs w:val="24"/>
        </w:rPr>
      </w:pPr>
      <w:r w:rsidRPr="005E4484">
        <w:rPr>
          <w:rFonts w:ascii="宋体" w:eastAsia="宋体" w:hAnsi="宋体" w:hint="eastAsia"/>
          <w:b/>
          <w:sz w:val="24"/>
          <w:szCs w:val="24"/>
        </w:rPr>
        <w:t>（二）招标结果公告</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在招标人确认招标结果后招标代理机构按相关政府采购规定将招标结果发布在原招标公告发布媒体。公告有效期为1个工作日。招标人、招标代理机构及评标委员会对未中标的投标人不作落标原因解释。</w:t>
      </w:r>
    </w:p>
    <w:p w:rsidR="005A4041" w:rsidRPr="005E4484" w:rsidRDefault="005A4041">
      <w:pPr>
        <w:pStyle w:val="af2"/>
        <w:tabs>
          <w:tab w:val="left" w:pos="1440"/>
        </w:tabs>
        <w:adjustRightInd w:val="0"/>
        <w:snapToGrid w:val="0"/>
        <w:spacing w:line="360" w:lineRule="auto"/>
        <w:ind w:firstLine="0"/>
        <w:rPr>
          <w:rFonts w:ascii="宋体" w:eastAsia="宋体" w:hAnsi="宋体"/>
          <w:b/>
          <w:sz w:val="24"/>
          <w:szCs w:val="24"/>
        </w:rPr>
      </w:pPr>
      <w:bookmarkStart w:id="81" w:name="_Hlt75236103"/>
      <w:bookmarkStart w:id="82" w:name="_Toc86216995"/>
      <w:bookmarkStart w:id="83" w:name="_Toc91899910"/>
      <w:bookmarkEnd w:id="81"/>
      <w:r w:rsidRPr="005E4484">
        <w:rPr>
          <w:rFonts w:ascii="宋体" w:eastAsia="宋体" w:hAnsi="宋体" w:hint="eastAsia"/>
          <w:b/>
          <w:sz w:val="24"/>
          <w:szCs w:val="24"/>
        </w:rPr>
        <w:t>（三）中标通知书</w:t>
      </w:r>
      <w:r w:rsidRPr="005E4484">
        <w:rPr>
          <w:rFonts w:ascii="宋体" w:eastAsia="宋体" w:hAnsi="宋体" w:hint="eastAsia"/>
          <w:b/>
          <w:sz w:val="24"/>
          <w:szCs w:val="24"/>
        </w:rPr>
        <w:tab/>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在公告中标结果的同时，招标人或者招标代理机构应当向中标人发出中标通知书。</w:t>
      </w:r>
    </w:p>
    <w:p w:rsidR="005A4041" w:rsidRPr="005E4484" w:rsidRDefault="005A4041">
      <w:pPr>
        <w:adjustRightInd w:val="0"/>
        <w:snapToGrid w:val="0"/>
        <w:spacing w:line="360" w:lineRule="auto"/>
        <w:ind w:firstLineChars="200" w:firstLine="480"/>
        <w:rPr>
          <w:rFonts w:ascii="宋体" w:hAnsi="宋体"/>
          <w:sz w:val="24"/>
        </w:rPr>
      </w:pPr>
      <w:bookmarkStart w:id="84" w:name="_Toc233618979"/>
    </w:p>
    <w:p w:rsidR="005A4041" w:rsidRPr="005E4484" w:rsidRDefault="005A4041">
      <w:pPr>
        <w:adjustRightInd w:val="0"/>
        <w:snapToGrid w:val="0"/>
        <w:spacing w:line="360" w:lineRule="auto"/>
        <w:jc w:val="center"/>
        <w:outlineLvl w:val="1"/>
        <w:rPr>
          <w:rFonts w:ascii="宋体" w:hAnsi="宋体"/>
          <w:b/>
          <w:sz w:val="32"/>
        </w:rPr>
      </w:pPr>
      <w:bookmarkStart w:id="85" w:name="_Toc106826083"/>
      <w:r w:rsidRPr="005E4484">
        <w:rPr>
          <w:rFonts w:ascii="宋体" w:hAnsi="宋体" w:hint="eastAsia"/>
          <w:b/>
          <w:sz w:val="32"/>
        </w:rPr>
        <w:lastRenderedPageBreak/>
        <w:t>八、</w:t>
      </w:r>
      <w:bookmarkEnd w:id="82"/>
      <w:r w:rsidRPr="005E4484">
        <w:rPr>
          <w:rFonts w:ascii="宋体" w:hAnsi="宋体" w:hint="eastAsia"/>
          <w:b/>
          <w:sz w:val="32"/>
        </w:rPr>
        <w:t>合同签订及其他</w:t>
      </w:r>
      <w:bookmarkEnd w:id="84"/>
      <w:bookmarkEnd w:id="85"/>
    </w:p>
    <w:bookmarkEnd w:id="83"/>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（一）合同的签订</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中标人接到中标通知书后按规定的日期、时间、地点，由法定代表人或其授权代表与招标人代表按照“第四部分 合同文本”内容签订《采购合同》。</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所签订的合同不得对招标文件和中标人投标文件作实质性修改。招标人不得向中标供应商提出任何不合理的要求，作为签订合同的条件，不得与中标人私下订立背离合同实质性内容的协议。</w:t>
      </w:r>
    </w:p>
    <w:p w:rsidR="005A4041" w:rsidRPr="005E4484" w:rsidRDefault="005A4041">
      <w:pPr>
        <w:pStyle w:val="29"/>
        <w:adjustRightInd w:val="0"/>
        <w:snapToGrid w:val="0"/>
        <w:spacing w:before="0"/>
        <w:ind w:firstLine="480"/>
        <w:rPr>
          <w:rFonts w:ascii="宋体" w:hAnsi="宋体"/>
        </w:rPr>
      </w:pPr>
      <w:r w:rsidRPr="005E4484">
        <w:rPr>
          <w:rFonts w:ascii="宋体" w:hAnsi="宋体" w:cs="Arial" w:hint="eastAsia"/>
        </w:rPr>
        <w:t>招标文件及补充文件、中标人的投标文件及投标修改文件、评标过程中有关澄清文</w:t>
      </w:r>
      <w:r w:rsidRPr="005E4484">
        <w:rPr>
          <w:rFonts w:ascii="宋体" w:hAnsi="宋体" w:hint="eastAsia"/>
        </w:rPr>
        <w:t>件和中标通知书均作为合同附件。</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如中标人拒绝承担中标的项目、否认已经承诺的条件、未按规定的时间或提出招标人不能接受的条件致使合同无法签订的，招标人将取消其中标资格，损失由中标人承担。同时招标人可根据评标委员会推荐的中标候选人先后顺序，将下一顺序的中标候选人作为中标人进行公告，或重新组织招标。</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如签订合同并生效后，供应商无故拒绝或延期合格交货的，除按照合同条款处罚外，列入不良行为记录一次，并给予通报。</w:t>
      </w:r>
    </w:p>
    <w:p w:rsidR="005A4041" w:rsidRPr="005E4484" w:rsidRDefault="005A4041">
      <w:pPr>
        <w:pStyle w:val="29"/>
        <w:adjustRightInd w:val="0"/>
        <w:snapToGrid w:val="0"/>
        <w:spacing w:before="0"/>
        <w:ind w:firstLine="480"/>
        <w:rPr>
          <w:rFonts w:ascii="宋体" w:hAnsi="宋体"/>
        </w:rPr>
      </w:pPr>
      <w:r w:rsidRPr="005E4484">
        <w:rPr>
          <w:rFonts w:ascii="宋体" w:hAnsi="宋体" w:hint="eastAsia"/>
        </w:rPr>
        <w:t xml:space="preserve">中标人因制造商原因无法供货导致无法签订合同的视为“中标后无正当理由不与招标人签订合同”。 </w:t>
      </w:r>
    </w:p>
    <w:p w:rsidR="005A4041" w:rsidRPr="005E4484" w:rsidRDefault="005A4041">
      <w:pPr>
        <w:tabs>
          <w:tab w:val="left" w:pos="0"/>
        </w:tabs>
        <w:spacing w:line="360" w:lineRule="auto"/>
        <w:rPr>
          <w:rFonts w:ascii="宋体" w:hAnsi="宋体" w:cs="Arial"/>
          <w:b/>
          <w:sz w:val="24"/>
        </w:rPr>
      </w:pPr>
      <w:r w:rsidRPr="005E4484">
        <w:rPr>
          <w:rFonts w:ascii="宋体" w:hAnsi="宋体" w:cs="Arial" w:hint="eastAsia"/>
          <w:b/>
          <w:sz w:val="24"/>
        </w:rPr>
        <w:t>（二）售后服务考核</w:t>
      </w:r>
    </w:p>
    <w:p w:rsidR="005A4041" w:rsidRPr="005E4484" w:rsidRDefault="005A4041">
      <w:pPr>
        <w:pStyle w:val="29"/>
        <w:adjustRightInd w:val="0"/>
        <w:snapToGrid w:val="0"/>
        <w:spacing w:before="0"/>
        <w:ind w:firstLine="480"/>
        <w:rPr>
          <w:rFonts w:ascii="宋体" w:hAnsi="宋体"/>
          <w:szCs w:val="24"/>
        </w:rPr>
      </w:pPr>
      <w:r w:rsidRPr="005E4484">
        <w:rPr>
          <w:rFonts w:ascii="宋体" w:hAnsi="宋体" w:hint="eastAsia"/>
          <w:szCs w:val="24"/>
        </w:rPr>
        <w:t>将参照有关法律法规，对供应商进行考核，发现弄虚作假，偷工减料，以次充好，达不到国家、行业有关标准和技术文件规定的，一经查实，招标人将视情况终止合同，并上报上级主管部门。</w:t>
      </w:r>
    </w:p>
    <w:p w:rsidR="005A4041" w:rsidRPr="005E4484" w:rsidRDefault="005A4041">
      <w:pPr>
        <w:tabs>
          <w:tab w:val="left" w:pos="0"/>
        </w:tabs>
        <w:spacing w:line="360" w:lineRule="auto"/>
        <w:rPr>
          <w:rFonts w:ascii="宋体" w:hAnsi="宋体" w:cs="Arial"/>
          <w:b/>
          <w:sz w:val="24"/>
        </w:rPr>
      </w:pPr>
      <w:r w:rsidRPr="005E4484">
        <w:rPr>
          <w:rFonts w:ascii="宋体" w:hAnsi="宋体" w:cs="Arial" w:hint="eastAsia"/>
          <w:b/>
          <w:sz w:val="24"/>
        </w:rPr>
        <w:t>（三）招标代理服务费</w:t>
      </w:r>
    </w:p>
    <w:p w:rsidR="005A4041" w:rsidRPr="005E4484" w:rsidRDefault="005A4041">
      <w:pPr>
        <w:pStyle w:val="29"/>
        <w:adjustRightInd w:val="0"/>
        <w:snapToGrid w:val="0"/>
        <w:spacing w:before="0"/>
        <w:ind w:firstLine="480"/>
        <w:rPr>
          <w:rFonts w:ascii="宋体" w:hAnsi="宋体"/>
          <w:szCs w:val="24"/>
        </w:rPr>
      </w:pPr>
      <w:r w:rsidRPr="005E4484">
        <w:rPr>
          <w:rFonts w:ascii="宋体" w:hAnsi="宋体" w:hint="eastAsia"/>
          <w:szCs w:val="24"/>
        </w:rPr>
        <w:t>本次招标代理服务费按本须知“前附表”规定收取。</w:t>
      </w:r>
    </w:p>
    <w:p w:rsidR="005A4041" w:rsidRPr="005E4484" w:rsidRDefault="005A4041">
      <w:pPr>
        <w:pStyle w:val="29"/>
        <w:adjustRightInd w:val="0"/>
        <w:snapToGrid w:val="0"/>
        <w:ind w:firstLine="480"/>
        <w:rPr>
          <w:rFonts w:ascii="宋体" w:hAnsi="宋体"/>
          <w:szCs w:val="24"/>
        </w:rPr>
      </w:pPr>
      <w:r w:rsidRPr="005E4484">
        <w:rPr>
          <w:rFonts w:ascii="宋体" w:hAnsi="宋体" w:hint="eastAsia"/>
          <w:szCs w:val="24"/>
        </w:rPr>
        <w:t>中标供应商未按招标文件规定和投标承诺缴纳招标代理服务费的，合同款不予支付、合同验收不予通过。</w:t>
      </w:r>
    </w:p>
    <w:p w:rsidR="005A4041" w:rsidRPr="005E4484" w:rsidRDefault="005A4041">
      <w:pPr>
        <w:pStyle w:val="29"/>
        <w:spacing w:before="0"/>
        <w:ind w:firstLine="723"/>
        <w:jc w:val="center"/>
        <w:rPr>
          <w:rFonts w:ascii="宋体" w:hAnsi="宋体"/>
          <w:b/>
          <w:sz w:val="36"/>
          <w:szCs w:val="36"/>
        </w:rPr>
      </w:pPr>
    </w:p>
    <w:p w:rsidR="005A4041" w:rsidRPr="005E4484" w:rsidRDefault="005A4041">
      <w:pPr>
        <w:pStyle w:val="29"/>
        <w:spacing w:before="0"/>
        <w:ind w:firstLine="723"/>
        <w:jc w:val="center"/>
        <w:outlineLvl w:val="0"/>
        <w:rPr>
          <w:rFonts w:ascii="宋体" w:hAnsi="宋体"/>
          <w:b/>
          <w:sz w:val="36"/>
          <w:szCs w:val="36"/>
        </w:rPr>
        <w:sectPr w:rsidR="005A4041" w:rsidRPr="005E4484">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851" w:footer="851" w:gutter="0"/>
          <w:pgNumType w:start="1"/>
          <w:cols w:space="720"/>
          <w:titlePg/>
          <w:docGrid w:linePitch="381"/>
        </w:sectPr>
      </w:pPr>
    </w:p>
    <w:p w:rsidR="005A4041" w:rsidRPr="005E4484" w:rsidRDefault="005A4041">
      <w:pPr>
        <w:pStyle w:val="29"/>
        <w:spacing w:before="0"/>
        <w:ind w:firstLineChars="0" w:firstLine="0"/>
        <w:jc w:val="center"/>
        <w:outlineLvl w:val="0"/>
        <w:rPr>
          <w:rFonts w:ascii="宋体" w:hAnsi="宋体" w:cs="Arial"/>
        </w:rPr>
      </w:pPr>
      <w:bookmarkStart w:id="86" w:name="_Toc106826084"/>
      <w:r w:rsidRPr="005E4484">
        <w:rPr>
          <w:rFonts w:ascii="宋体" w:hAnsi="宋体" w:hint="eastAsia"/>
          <w:b/>
          <w:sz w:val="36"/>
          <w:szCs w:val="36"/>
        </w:rPr>
        <w:lastRenderedPageBreak/>
        <w:t>第三部分  项目技术及服务要求</w:t>
      </w:r>
      <w:bookmarkEnd w:id="86"/>
    </w:p>
    <w:p w:rsidR="005A4041" w:rsidRPr="005E4484" w:rsidRDefault="005A4041">
      <w:pPr>
        <w:pStyle w:val="2"/>
        <w:ind w:left="0" w:firstLine="0"/>
        <w:rPr>
          <w:rFonts w:ascii="宋体" w:eastAsia="宋体" w:hAnsi="宋体"/>
          <w:sz w:val="24"/>
          <w:szCs w:val="24"/>
        </w:rPr>
      </w:pPr>
      <w:bookmarkStart w:id="87" w:name="_Toc11936630"/>
      <w:bookmarkStart w:id="88" w:name="_Toc106826085"/>
      <w:bookmarkStart w:id="89" w:name="_Toc502318805"/>
      <w:bookmarkStart w:id="90" w:name="_Toc492733886"/>
      <w:bookmarkStart w:id="91" w:name="_Toc86217003"/>
      <w:bookmarkStart w:id="92" w:name="_Toc233618986"/>
      <w:r w:rsidRPr="005E4484">
        <w:rPr>
          <w:rFonts w:ascii="宋体" w:eastAsia="宋体" w:hAnsi="宋体" w:hint="eastAsia"/>
          <w:sz w:val="24"/>
          <w:szCs w:val="24"/>
        </w:rPr>
        <w:t>一、项目概况：</w:t>
      </w:r>
      <w:bookmarkEnd w:id="87"/>
      <w:bookmarkEnd w:id="88"/>
      <w:r w:rsidRPr="005E4484">
        <w:rPr>
          <w:rFonts w:ascii="宋体" w:eastAsia="宋体" w:hAnsi="宋体" w:hint="eastAsia"/>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建设目标：建设以教学模式智能化、实验课程国际化、教学过程交互化为目标，基于人工智能技术且具有展示、共享、创新、科研功能的智能化交互教学实验平台。该实验平台满足5个以上专业所需实验教学环境，支持3个以上一级学科进行教学实验活动，10个以上教学实验平台，3个以上科研基地和实训中心，10个以上创新团队，建设2套以上实验实训平台。不仅有效促进课堂教学，又能促进科研。</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主要内容：</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1、该实验平台是智能化技术下的以VR交互为主要手段的教学实验平台，提供智慧在线互动、实验教学场景虚拟、教学数据采集分析、教学资源共享同时具备有学科及专业竞赛组织、展览功能。</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2、过程涉及到中外在线交流平台、智能VR系统等一系列智能协同设备，并以数据采集标注、大数据分析等手段进行过程智能分析，且具有产品全生命周期碳足迹评估功能。</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3、竞赛组织功能通过线上投稿、线上评辩、展示系统完成。</w:t>
      </w:r>
    </w:p>
    <w:p w:rsidR="005A4041" w:rsidRPr="005E4484" w:rsidRDefault="005A4041">
      <w:pPr>
        <w:pStyle w:val="2"/>
        <w:ind w:left="0" w:firstLine="0"/>
        <w:rPr>
          <w:rFonts w:ascii="宋体" w:eastAsia="宋体" w:hAnsi="宋体"/>
          <w:sz w:val="24"/>
          <w:szCs w:val="24"/>
        </w:rPr>
      </w:pPr>
      <w:bookmarkStart w:id="93" w:name="_Toc106826086"/>
      <w:bookmarkStart w:id="94" w:name="_Toc11936631"/>
      <w:r w:rsidRPr="005E4484">
        <w:rPr>
          <w:rFonts w:ascii="宋体" w:eastAsia="宋体" w:hAnsi="宋体" w:hint="eastAsia"/>
          <w:sz w:val="24"/>
          <w:szCs w:val="24"/>
        </w:rPr>
        <w:t>二、总体要求:</w:t>
      </w:r>
      <w:bookmarkEnd w:id="93"/>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1、每个实验</w:t>
      </w:r>
      <w:proofErr w:type="gramStart"/>
      <w:r w:rsidRPr="005E4484">
        <w:rPr>
          <w:rFonts w:ascii="宋体" w:hAnsi="宋体" w:hint="eastAsia"/>
          <w:sz w:val="24"/>
          <w:szCs w:val="24"/>
        </w:rPr>
        <w:t>位实现</w:t>
      </w:r>
      <w:proofErr w:type="gramEnd"/>
      <w:r w:rsidRPr="005E4484">
        <w:rPr>
          <w:rFonts w:ascii="宋体" w:hAnsi="宋体" w:hint="eastAsia"/>
          <w:sz w:val="24"/>
          <w:szCs w:val="24"/>
        </w:rPr>
        <w:t>智慧在线互动的功能需求，最大限度利用原有设备；</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2、所有设备提供中文操作说明；</w:t>
      </w:r>
    </w:p>
    <w:p w:rsidR="005A4041" w:rsidRPr="005E4484" w:rsidRDefault="005A4041" w:rsidP="00423C4C">
      <w:pPr>
        <w:autoSpaceDE w:val="0"/>
        <w:autoSpaceDN w:val="0"/>
        <w:adjustRightInd w:val="0"/>
        <w:spacing w:line="360" w:lineRule="auto"/>
        <w:ind w:right="-20" w:firstLineChars="200" w:firstLine="480"/>
        <w:rPr>
          <w:rFonts w:ascii="宋体" w:hAnsi="宋体"/>
          <w:sz w:val="24"/>
          <w:szCs w:val="24"/>
        </w:rPr>
      </w:pPr>
      <w:r w:rsidRPr="005E4484">
        <w:rPr>
          <w:rFonts w:ascii="宋体" w:hAnsi="宋体" w:hint="eastAsia"/>
          <w:sz w:val="24"/>
          <w:szCs w:val="24"/>
        </w:rPr>
        <w:t>3、要求竞标单位来校考察原有实验设备。</w:t>
      </w:r>
      <w:proofErr w:type="gramStart"/>
      <w:r w:rsidR="00D033F6" w:rsidRPr="005E4484">
        <w:rPr>
          <w:rFonts w:ascii="宋体" w:hAnsi="宋体" w:hint="eastAsia"/>
          <w:sz w:val="24"/>
          <w:szCs w:val="24"/>
        </w:rPr>
        <w:t>不</w:t>
      </w:r>
      <w:proofErr w:type="gramEnd"/>
      <w:r w:rsidR="00D033F6" w:rsidRPr="005E4484">
        <w:rPr>
          <w:rFonts w:ascii="宋体" w:hAnsi="宋体" w:hint="eastAsia"/>
          <w:sz w:val="24"/>
          <w:szCs w:val="24"/>
        </w:rPr>
        <w:t>现场勘察场地导致对本项目的理解不充分，后果由投标人自行承担。</w:t>
      </w:r>
      <w:r w:rsidR="00423C4C" w:rsidRPr="005E4484">
        <w:rPr>
          <w:rFonts w:ascii="宋体" w:hAnsi="宋体" w:hint="eastAsia"/>
          <w:sz w:val="24"/>
          <w:szCs w:val="24"/>
        </w:rPr>
        <w:t>联系人：姚彬，联系电话：</w:t>
      </w:r>
      <w:r w:rsidR="00423C4C" w:rsidRPr="005E4484">
        <w:rPr>
          <w:rFonts w:ascii="宋体" w:hAnsi="宋体"/>
          <w:sz w:val="24"/>
          <w:szCs w:val="24"/>
        </w:rPr>
        <w:t>13588861553</w:t>
      </w:r>
      <w:r w:rsidR="00423C4C" w:rsidRPr="005E4484">
        <w:rPr>
          <w:rFonts w:ascii="宋体" w:hAnsi="宋体" w:hint="eastAsia"/>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4、设备清单中未列出的为实现系统功能所需的其他各项设备及附件，均须包含在投标报价。</w:t>
      </w:r>
    </w:p>
    <w:p w:rsidR="005A4041" w:rsidRPr="005E4484" w:rsidRDefault="005A4041">
      <w:pPr>
        <w:pStyle w:val="2"/>
        <w:ind w:left="0" w:firstLine="0"/>
        <w:rPr>
          <w:rFonts w:ascii="宋体" w:eastAsia="宋体" w:hAnsi="宋体"/>
          <w:sz w:val="24"/>
          <w:szCs w:val="24"/>
        </w:rPr>
      </w:pPr>
      <w:bookmarkStart w:id="95" w:name="_Toc106826087"/>
      <w:r w:rsidRPr="005E4484">
        <w:rPr>
          <w:rFonts w:ascii="宋体" w:eastAsia="宋体" w:hAnsi="宋体" w:hint="eastAsia"/>
          <w:sz w:val="24"/>
          <w:szCs w:val="24"/>
        </w:rPr>
        <w:t>三、设备清单及详细参数</w:t>
      </w:r>
      <w:bookmarkEnd w:id="95"/>
    </w:p>
    <w:p w:rsidR="005A4041" w:rsidRPr="005E4484" w:rsidRDefault="005A4041">
      <w:pPr>
        <w:spacing w:line="360" w:lineRule="auto"/>
        <w:rPr>
          <w:b/>
          <w:sz w:val="24"/>
        </w:rPr>
      </w:pPr>
      <w:r w:rsidRPr="005E4484">
        <w:rPr>
          <w:rFonts w:hint="eastAsia"/>
          <w:b/>
          <w:sz w:val="24"/>
        </w:rPr>
        <w:t>核心产品：</w:t>
      </w:r>
      <w:r w:rsidRPr="005E4484">
        <w:rPr>
          <w:rFonts w:hint="eastAsia"/>
        </w:rPr>
        <w:t xml:space="preserve"> </w:t>
      </w:r>
      <w:r w:rsidRPr="005E4484">
        <w:t>3</w:t>
      </w:r>
      <w:r w:rsidRPr="005E4484">
        <w:rPr>
          <w:rFonts w:hint="eastAsia"/>
          <w:b/>
          <w:sz w:val="24"/>
        </w:rPr>
        <w:t>虚拟现实显示设备</w:t>
      </w:r>
    </w:p>
    <w:p w:rsidR="00A374D2" w:rsidRPr="005E4484" w:rsidRDefault="00A374D2">
      <w:pPr>
        <w:spacing w:line="360" w:lineRule="auto"/>
        <w:rPr>
          <w:sz w:val="24"/>
        </w:rPr>
      </w:pPr>
      <w:r w:rsidRPr="005E4484">
        <w:rPr>
          <w:rFonts w:hint="eastAsia"/>
          <w:sz w:val="24"/>
        </w:rPr>
        <w:t>注：不同投标人的核心产品出现同品牌时，按如下方式处理：提供相同品牌产品</w:t>
      </w:r>
      <w:r w:rsidR="004C6AF0" w:rsidRPr="005E4484">
        <w:rPr>
          <w:rFonts w:hint="eastAsia"/>
          <w:sz w:val="24"/>
        </w:rPr>
        <w:t>（</w:t>
      </w:r>
      <w:proofErr w:type="gramStart"/>
      <w:r w:rsidR="004C6AF0" w:rsidRPr="005E4484">
        <w:rPr>
          <w:rFonts w:hint="eastAsia"/>
          <w:sz w:val="24"/>
        </w:rPr>
        <w:t>含核心</w:t>
      </w:r>
      <w:proofErr w:type="gramEnd"/>
      <w:r w:rsidR="004C6AF0" w:rsidRPr="005E4484">
        <w:rPr>
          <w:rFonts w:hint="eastAsia"/>
          <w:sz w:val="24"/>
        </w:rPr>
        <w:t>产品）</w:t>
      </w:r>
      <w:r w:rsidRPr="005E4484">
        <w:rPr>
          <w:rFonts w:hint="eastAsia"/>
          <w:sz w:val="24"/>
        </w:rPr>
        <w:t>且通过资格审查、符合性审查的不同投标人参加同一合同项下投标的，按一家投标人计算（不足三家的时本项目废标），评审后得分最高的同品牌（</w:t>
      </w:r>
      <w:proofErr w:type="gramStart"/>
      <w:r w:rsidRPr="005E4484">
        <w:rPr>
          <w:rFonts w:hint="eastAsia"/>
          <w:sz w:val="24"/>
        </w:rPr>
        <w:t>含核心</w:t>
      </w:r>
      <w:proofErr w:type="gramEnd"/>
      <w:r w:rsidRPr="005E4484">
        <w:rPr>
          <w:rFonts w:hint="eastAsia"/>
          <w:sz w:val="24"/>
        </w:rPr>
        <w:t>产品）投标人获得中标人推荐资格；评审得分相同的，</w:t>
      </w:r>
      <w:r w:rsidR="004C6AF0" w:rsidRPr="005E4484">
        <w:rPr>
          <w:rFonts w:hint="eastAsia"/>
          <w:sz w:val="24"/>
        </w:rPr>
        <w:t>商务、技术部分得分最高的投标人获得中标候选人推荐资格</w:t>
      </w:r>
      <w:r w:rsidRPr="005E4484">
        <w:rPr>
          <w:rFonts w:hint="eastAsia"/>
          <w:sz w:val="24"/>
        </w:rPr>
        <w:t>，其他同品牌投标人不作为中标候选人。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138"/>
        <w:gridCol w:w="5386"/>
        <w:gridCol w:w="709"/>
        <w:gridCol w:w="709"/>
        <w:gridCol w:w="708"/>
      </w:tblGrid>
      <w:tr w:rsidR="00AE7E07" w:rsidRPr="005E4484">
        <w:tc>
          <w:tcPr>
            <w:tcW w:w="530"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hint="eastAsia"/>
                <w:b/>
                <w:kern w:val="0"/>
                <w:sz w:val="18"/>
                <w:szCs w:val="18"/>
              </w:rPr>
              <w:t>序号</w:t>
            </w:r>
          </w:p>
        </w:tc>
        <w:tc>
          <w:tcPr>
            <w:tcW w:w="1138"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hint="eastAsia"/>
                <w:b/>
                <w:kern w:val="0"/>
                <w:sz w:val="18"/>
                <w:szCs w:val="18"/>
              </w:rPr>
              <w:t>设备名称</w:t>
            </w:r>
          </w:p>
        </w:tc>
        <w:tc>
          <w:tcPr>
            <w:tcW w:w="5386"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hint="eastAsia"/>
                <w:b/>
                <w:kern w:val="0"/>
                <w:sz w:val="18"/>
                <w:szCs w:val="18"/>
              </w:rPr>
              <w:t>技术参数</w:t>
            </w:r>
          </w:p>
        </w:tc>
        <w:tc>
          <w:tcPr>
            <w:tcW w:w="709"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hint="eastAsia"/>
                <w:b/>
                <w:kern w:val="0"/>
                <w:sz w:val="18"/>
                <w:szCs w:val="18"/>
              </w:rPr>
              <w:t>数量</w:t>
            </w:r>
          </w:p>
        </w:tc>
        <w:tc>
          <w:tcPr>
            <w:tcW w:w="709"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hint="eastAsia"/>
                <w:b/>
                <w:kern w:val="0"/>
                <w:sz w:val="18"/>
                <w:szCs w:val="18"/>
              </w:rPr>
              <w:t>单位</w:t>
            </w:r>
          </w:p>
        </w:tc>
        <w:tc>
          <w:tcPr>
            <w:tcW w:w="708" w:type="dxa"/>
            <w:vAlign w:val="center"/>
          </w:tcPr>
          <w:p w:rsidR="005A4041" w:rsidRPr="005E4484" w:rsidRDefault="005A4041">
            <w:pPr>
              <w:widowControl/>
              <w:jc w:val="center"/>
              <w:rPr>
                <w:rFonts w:ascii="宋体" w:hAnsi="宋体" w:cs="宋体"/>
                <w:b/>
                <w:kern w:val="0"/>
                <w:sz w:val="18"/>
                <w:szCs w:val="18"/>
              </w:rPr>
            </w:pPr>
            <w:r w:rsidRPr="005E4484">
              <w:rPr>
                <w:rFonts w:ascii="宋体" w:hAnsi="宋体" w:cs="宋体"/>
                <w:b/>
                <w:kern w:val="0"/>
                <w:sz w:val="18"/>
                <w:szCs w:val="18"/>
              </w:rPr>
              <w:t>备注</w:t>
            </w: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w:t>
            </w:r>
          </w:p>
        </w:tc>
        <w:tc>
          <w:tcPr>
            <w:tcW w:w="1138" w:type="dxa"/>
            <w:vAlign w:val="center"/>
          </w:tcPr>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虚拟现实内容管理服务器</w:t>
            </w:r>
          </w:p>
        </w:tc>
        <w:tc>
          <w:tcPr>
            <w:tcW w:w="5386" w:type="dxa"/>
            <w:vAlign w:val="center"/>
          </w:tcPr>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1.CPU：至少满足I7-10700K 8核 16线程，主频≥3.8GHz，</w:t>
            </w:r>
            <w:proofErr w:type="gramStart"/>
            <w:r w:rsidRPr="005E4484">
              <w:rPr>
                <w:rFonts w:ascii="宋体" w:hAnsi="宋体" w:cs="宋体" w:hint="eastAsia"/>
                <w:kern w:val="0"/>
                <w:sz w:val="18"/>
                <w:szCs w:val="18"/>
              </w:rPr>
              <w:t>睿</w:t>
            </w:r>
            <w:proofErr w:type="gramEnd"/>
            <w:r w:rsidRPr="005E4484">
              <w:rPr>
                <w:rFonts w:ascii="宋体" w:hAnsi="宋体" w:cs="宋体" w:hint="eastAsia"/>
                <w:kern w:val="0"/>
                <w:sz w:val="18"/>
                <w:szCs w:val="18"/>
              </w:rPr>
              <w:t>频≥5.1GHz</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 xml:space="preserve">2.内存：DDR4 3200 不小于32GB; </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3.内置图形卡要求：具备DP接口≥</w:t>
            </w:r>
            <w:r w:rsidRPr="005E4484">
              <w:rPr>
                <w:rFonts w:ascii="宋体" w:hAnsi="宋体" w:cs="宋体"/>
                <w:kern w:val="0"/>
                <w:sz w:val="18"/>
                <w:szCs w:val="18"/>
              </w:rPr>
              <w:t>4</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4.内置</w:t>
            </w:r>
            <w:proofErr w:type="gramStart"/>
            <w:r w:rsidRPr="005E4484">
              <w:rPr>
                <w:rFonts w:ascii="宋体" w:hAnsi="宋体" w:cs="宋体" w:hint="eastAsia"/>
                <w:kern w:val="0"/>
                <w:sz w:val="18"/>
                <w:szCs w:val="18"/>
              </w:rPr>
              <w:t>图形卡显存</w:t>
            </w:r>
            <w:proofErr w:type="gramEnd"/>
            <w:r w:rsidRPr="005E4484">
              <w:rPr>
                <w:rFonts w:ascii="宋体" w:hAnsi="宋体" w:cs="宋体" w:hint="eastAsia"/>
                <w:kern w:val="0"/>
                <w:sz w:val="18"/>
                <w:szCs w:val="18"/>
              </w:rPr>
              <w:t>容量：≥16GB</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5.内置</w:t>
            </w:r>
            <w:proofErr w:type="gramStart"/>
            <w:r w:rsidRPr="005E4484">
              <w:rPr>
                <w:rFonts w:ascii="宋体" w:hAnsi="宋体" w:cs="宋体" w:hint="eastAsia"/>
                <w:kern w:val="0"/>
                <w:sz w:val="18"/>
                <w:szCs w:val="18"/>
              </w:rPr>
              <w:t>图形卡显存</w:t>
            </w:r>
            <w:proofErr w:type="gramEnd"/>
            <w:r w:rsidRPr="005E4484">
              <w:rPr>
                <w:rFonts w:ascii="宋体" w:hAnsi="宋体" w:cs="宋体" w:hint="eastAsia"/>
                <w:kern w:val="0"/>
                <w:sz w:val="18"/>
                <w:szCs w:val="18"/>
              </w:rPr>
              <w:t>带宽：≥448GB/S</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6.内置图形卡处理核心数：≥3072</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7.内置图形卡支持分辨率：</w:t>
            </w:r>
            <w:proofErr w:type="gramStart"/>
            <w:r w:rsidRPr="005E4484">
              <w:rPr>
                <w:rFonts w:ascii="宋体" w:hAnsi="宋体" w:cs="宋体" w:hint="eastAsia"/>
                <w:kern w:val="0"/>
                <w:sz w:val="18"/>
                <w:szCs w:val="18"/>
              </w:rPr>
              <w:t>需支持</w:t>
            </w:r>
            <w:proofErr w:type="gramEnd"/>
            <w:r w:rsidRPr="005E4484">
              <w:rPr>
                <w:rFonts w:ascii="宋体" w:hAnsi="宋体" w:cs="宋体" w:hint="eastAsia"/>
                <w:kern w:val="0"/>
                <w:sz w:val="18"/>
                <w:szCs w:val="18"/>
              </w:rPr>
              <w:t>7680*4320</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8.硬盘：≥256G SSD+2TB SATA</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9.需提供</w:t>
            </w:r>
            <w:proofErr w:type="gramStart"/>
            <w:r w:rsidRPr="005E4484">
              <w:rPr>
                <w:rFonts w:ascii="宋体" w:hAnsi="宋体" w:cs="宋体" w:hint="eastAsia"/>
                <w:kern w:val="0"/>
                <w:sz w:val="18"/>
                <w:szCs w:val="18"/>
              </w:rPr>
              <w:t>原装键鼠一套</w:t>
            </w:r>
            <w:proofErr w:type="gramEnd"/>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lastRenderedPageBreak/>
              <w:t>10.需预装正版Windows10操作系统</w:t>
            </w:r>
          </w:p>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售后服务：原厂质保三年，免费上门服务。</w:t>
            </w:r>
          </w:p>
        </w:tc>
        <w:tc>
          <w:tcPr>
            <w:tcW w:w="709" w:type="dxa"/>
            <w:vAlign w:val="center"/>
          </w:tcPr>
          <w:p w:rsidR="005A4041" w:rsidRPr="005E4484" w:rsidRDefault="005A4041">
            <w:pPr>
              <w:widowControl/>
              <w:jc w:val="center"/>
              <w:rPr>
                <w:rFonts w:ascii="宋体" w:hAnsi="宋体" w:cs="宋体"/>
                <w:kern w:val="0"/>
                <w:sz w:val="18"/>
                <w:szCs w:val="18"/>
              </w:rPr>
            </w:pPr>
            <w:r w:rsidRPr="005E4484">
              <w:rPr>
                <w:rFonts w:ascii="宋体" w:hAnsi="宋体" w:cs="宋体" w:hint="eastAsia"/>
                <w:kern w:val="0"/>
                <w:sz w:val="18"/>
                <w:szCs w:val="18"/>
              </w:rPr>
              <w:lastRenderedPageBreak/>
              <w:t>1</w:t>
            </w:r>
          </w:p>
        </w:tc>
        <w:tc>
          <w:tcPr>
            <w:tcW w:w="709" w:type="dxa"/>
            <w:vAlign w:val="center"/>
          </w:tcPr>
          <w:p w:rsidR="005A4041" w:rsidRPr="005E4484" w:rsidRDefault="005A4041">
            <w:pPr>
              <w:widowControl/>
              <w:jc w:val="center"/>
              <w:rPr>
                <w:rFonts w:ascii="宋体" w:hAnsi="宋体" w:cs="宋体"/>
                <w:kern w:val="0"/>
                <w:sz w:val="18"/>
                <w:szCs w:val="18"/>
              </w:rPr>
            </w:pPr>
            <w:r w:rsidRPr="005E4484">
              <w:rPr>
                <w:rFonts w:ascii="宋体" w:hAnsi="宋体" w:cs="宋体"/>
                <w:kern w:val="0"/>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2</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交互追踪套件</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b/>
                <w:sz w:val="18"/>
                <w:szCs w:val="18"/>
              </w:rPr>
              <w:t>位置追踪系统硬件</w:t>
            </w:r>
            <w:r w:rsidRPr="005E4484">
              <w:rPr>
                <w:rFonts w:ascii="宋体" w:hAnsi="宋体" w:hint="eastAsia"/>
                <w:sz w:val="18"/>
                <w:szCs w:val="18"/>
              </w:rPr>
              <w:br/>
              <w:t>1、系统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追踪体验者的头部运动，以支持沉浸式体验效果。需提供眼镜追踪标记点满足追踪头部使用</w:t>
            </w:r>
            <w:r w:rsidRPr="005E4484">
              <w:rPr>
                <w:rFonts w:ascii="宋体" w:hAnsi="宋体" w:hint="eastAsia"/>
                <w:sz w:val="18"/>
                <w:szCs w:val="18"/>
              </w:rPr>
              <w:br/>
              <w:t>2、系统需提供1套手持式无线设备，且手柄满足以下参数：</w:t>
            </w:r>
            <w:r w:rsidRPr="005E4484">
              <w:rPr>
                <w:rFonts w:ascii="宋体" w:hAnsi="宋体" w:hint="eastAsia"/>
                <w:sz w:val="18"/>
                <w:szCs w:val="18"/>
              </w:rPr>
              <w:br/>
              <w:t>（1）手持式无线设备支持6个可操作部件进行交互，其中包括：摇杆、按键等；</w:t>
            </w:r>
            <w:r w:rsidRPr="005E4484">
              <w:rPr>
                <w:rFonts w:ascii="宋体" w:hAnsi="宋体" w:hint="eastAsia"/>
                <w:sz w:val="18"/>
                <w:szCs w:val="18"/>
              </w:rPr>
              <w:br/>
              <w:t>（2）手持式无线设备支持状态指示灯进行状态提示，其中包括：</w:t>
            </w:r>
            <w:r w:rsidRPr="005E4484">
              <w:rPr>
                <w:rFonts w:ascii="宋体" w:hAnsi="宋体" w:hint="eastAsia"/>
                <w:sz w:val="18"/>
                <w:szCs w:val="18"/>
              </w:rPr>
              <w:br/>
              <w:t>（3）设备正常状态下：指示灯常亮；</w:t>
            </w:r>
            <w:r w:rsidRPr="005E4484">
              <w:rPr>
                <w:rFonts w:ascii="宋体" w:hAnsi="宋体" w:hint="eastAsia"/>
                <w:sz w:val="18"/>
                <w:szCs w:val="18"/>
              </w:rPr>
              <w:br/>
              <w:t>（4）设备处于连接状态中：指示灯有规律闪烁；</w:t>
            </w:r>
            <w:r w:rsidRPr="005E4484">
              <w:rPr>
                <w:rFonts w:ascii="宋体" w:hAnsi="宋体" w:hint="eastAsia"/>
                <w:sz w:val="18"/>
                <w:szCs w:val="18"/>
              </w:rPr>
              <w:br/>
              <w:t>（5）手持式无线设备刚体可支持自定义进行姿态修改；</w:t>
            </w:r>
            <w:r w:rsidRPr="005E4484">
              <w:rPr>
                <w:rFonts w:ascii="宋体" w:hAnsi="宋体" w:hint="eastAsia"/>
                <w:sz w:val="18"/>
                <w:szCs w:val="18"/>
              </w:rPr>
              <w:br/>
              <w:t>3、系统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多种大型沉浸式显示系统，如多通道投影、LED拼接屏、洞穴式显示系统。</w:t>
            </w:r>
            <w:r w:rsidRPr="005E4484">
              <w:rPr>
                <w:rFonts w:ascii="宋体" w:hAnsi="宋体" w:hint="eastAsia"/>
                <w:sz w:val="18"/>
                <w:szCs w:val="18"/>
              </w:rPr>
              <w:br/>
              <w:t>追踪相机：【需提供3台追踪相机满足系统使用】</w:t>
            </w:r>
            <w:r w:rsidRPr="005E4484">
              <w:rPr>
                <w:rFonts w:ascii="宋体" w:hAnsi="宋体" w:hint="eastAsia"/>
                <w:sz w:val="18"/>
                <w:szCs w:val="18"/>
              </w:rPr>
              <w:br/>
              <w:t>4、为保证系统稳定性和追踪精度，摄像头像素总数满足130万，相机分辨率1280*1024像素，以确保亚毫米级的定位精度。</w:t>
            </w:r>
            <w:r w:rsidRPr="005E4484">
              <w:rPr>
                <w:rFonts w:ascii="宋体" w:hAnsi="宋体" w:hint="eastAsia"/>
                <w:sz w:val="18"/>
                <w:szCs w:val="18"/>
              </w:rPr>
              <w:br/>
              <w:t>5、为保障系统追踪的实时性，追踪摄像机</w:t>
            </w:r>
            <w:proofErr w:type="gramStart"/>
            <w:r w:rsidRPr="005E4484">
              <w:rPr>
                <w:rFonts w:ascii="宋体" w:hAnsi="宋体" w:hint="eastAsia"/>
                <w:sz w:val="18"/>
                <w:szCs w:val="18"/>
              </w:rPr>
              <w:t>最高帧率不</w:t>
            </w:r>
            <w:proofErr w:type="gramEnd"/>
            <w:r w:rsidRPr="005E4484">
              <w:rPr>
                <w:rFonts w:ascii="宋体" w:hAnsi="宋体" w:hint="eastAsia"/>
                <w:sz w:val="18"/>
                <w:szCs w:val="18"/>
              </w:rPr>
              <w:t>低于120HZ，支持帧速可调，摄像机延迟≤8ms，提供良好的沉浸式体验。</w:t>
            </w:r>
            <w:r w:rsidRPr="005E4484">
              <w:rPr>
                <w:rFonts w:ascii="宋体" w:hAnsi="宋体" w:hint="eastAsia"/>
                <w:sz w:val="18"/>
                <w:szCs w:val="18"/>
              </w:rPr>
              <w:br/>
              <w:t>6、为保证系统的稳定性，摄像机满足：相机焦距3.5mm视场角≥80度，最远追踪距离≥5m。</w:t>
            </w:r>
            <w:r w:rsidRPr="005E4484">
              <w:rPr>
                <w:rFonts w:ascii="宋体" w:hAnsi="宋体" w:hint="eastAsia"/>
                <w:sz w:val="18"/>
                <w:szCs w:val="18"/>
              </w:rPr>
              <w:br/>
              <w:t>7、为保证系统稳定性，追踪</w:t>
            </w:r>
            <w:proofErr w:type="gramStart"/>
            <w:r w:rsidRPr="005E4484">
              <w:rPr>
                <w:rFonts w:ascii="宋体" w:hAnsi="宋体" w:hint="eastAsia"/>
                <w:sz w:val="18"/>
                <w:szCs w:val="18"/>
              </w:rPr>
              <w:t>相机需可区别</w:t>
            </w:r>
            <w:proofErr w:type="gramEnd"/>
            <w:r w:rsidRPr="005E4484">
              <w:rPr>
                <w:rFonts w:ascii="宋体" w:hAnsi="宋体" w:hint="eastAsia"/>
                <w:sz w:val="18"/>
                <w:szCs w:val="18"/>
              </w:rPr>
              <w:t>追踪目标和环境背景，支持大功率补光和环境光过滤，支持补光强度可调。</w:t>
            </w:r>
            <w:r w:rsidRPr="005E4484">
              <w:rPr>
                <w:rFonts w:ascii="宋体" w:hAnsi="宋体" w:hint="eastAsia"/>
                <w:sz w:val="18"/>
                <w:szCs w:val="18"/>
              </w:rPr>
              <w:br/>
              <w:t>8、为满足系统简单易用性，追踪相机</w:t>
            </w:r>
            <w:proofErr w:type="gramStart"/>
            <w:r w:rsidRPr="005E4484">
              <w:rPr>
                <w:rFonts w:ascii="宋体" w:hAnsi="宋体" w:hint="eastAsia"/>
                <w:sz w:val="18"/>
                <w:szCs w:val="18"/>
              </w:rPr>
              <w:t>需支持</w:t>
            </w:r>
            <w:proofErr w:type="gramEnd"/>
            <w:r w:rsidRPr="005E4484">
              <w:rPr>
                <w:rFonts w:ascii="宋体" w:hAnsi="宋体" w:hint="eastAsia"/>
                <w:sz w:val="18"/>
                <w:szCs w:val="18"/>
              </w:rPr>
              <w:t>单根线缆连接，相机连接线</w:t>
            </w:r>
            <w:proofErr w:type="gramStart"/>
            <w:r w:rsidRPr="005E4484">
              <w:rPr>
                <w:rFonts w:ascii="宋体" w:hAnsi="宋体" w:hint="eastAsia"/>
                <w:sz w:val="18"/>
                <w:szCs w:val="18"/>
              </w:rPr>
              <w:t>缆</w:t>
            </w:r>
            <w:proofErr w:type="gramEnd"/>
            <w:r w:rsidRPr="005E4484">
              <w:rPr>
                <w:rFonts w:ascii="宋体" w:hAnsi="宋体" w:hint="eastAsia"/>
                <w:sz w:val="18"/>
                <w:szCs w:val="18"/>
              </w:rPr>
              <w:t>最远100米，系统最多可支持同时连接16台摄像机，能实现9米x9米的捕捉空间。</w:t>
            </w:r>
            <w:r w:rsidRPr="005E4484">
              <w:rPr>
                <w:rFonts w:ascii="宋体" w:hAnsi="宋体" w:hint="eastAsia"/>
                <w:sz w:val="18"/>
                <w:szCs w:val="18"/>
              </w:rPr>
              <w:br/>
            </w:r>
            <w:r w:rsidRPr="005E4484">
              <w:rPr>
                <w:rFonts w:ascii="宋体" w:hAnsi="宋体" w:hint="eastAsia"/>
                <w:b/>
                <w:sz w:val="18"/>
                <w:szCs w:val="18"/>
              </w:rPr>
              <w:t>位置追踪系统管理软件</w:t>
            </w:r>
            <w:r w:rsidRPr="005E4484">
              <w:rPr>
                <w:rFonts w:ascii="宋体" w:hAnsi="宋体" w:hint="eastAsia"/>
                <w:sz w:val="18"/>
                <w:szCs w:val="18"/>
              </w:rPr>
              <w:br/>
              <w:t>1、★自主研发软件，</w:t>
            </w:r>
            <w:r w:rsidRPr="005E4484">
              <w:rPr>
                <w:rFonts w:ascii="宋体" w:hAnsi="宋体" w:hint="eastAsia"/>
                <w:b/>
                <w:sz w:val="18"/>
                <w:szCs w:val="18"/>
              </w:rPr>
              <w:t>要求提供该软件产品自主知识产权证明和测试报告文件复印件</w:t>
            </w:r>
            <w:r w:rsidR="00B82CCC"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b/>
                <w:sz w:val="18"/>
                <w:szCs w:val="18"/>
              </w:rPr>
              <w:br/>
            </w:r>
            <w:r w:rsidRPr="005E4484">
              <w:rPr>
                <w:rFonts w:ascii="宋体" w:hAnsi="宋体" w:hint="eastAsia"/>
                <w:sz w:val="18"/>
                <w:szCs w:val="18"/>
              </w:rPr>
              <w:t>2、系统支持最少2台，最多16台追踪相机同时工作。</w:t>
            </w:r>
            <w:r w:rsidRPr="005E4484">
              <w:rPr>
                <w:rFonts w:ascii="宋体" w:hAnsi="宋体" w:hint="eastAsia"/>
                <w:sz w:val="18"/>
                <w:szCs w:val="18"/>
              </w:rPr>
              <w:br/>
              <w:t>3、要求系统输出标准6自由度空间数据，位置追踪精度≤0.2mm，角度追踪精度≤0.1°，并且提供VRPN标准数据接口，界面要求可对该接口进行单位切换及其他配置操作，可供CAE后处理软件和虚拟设计辅助软件使用。</w:t>
            </w:r>
            <w:r w:rsidRPr="005E4484">
              <w:rPr>
                <w:rFonts w:ascii="宋体" w:hAnsi="宋体" w:hint="eastAsia"/>
                <w:sz w:val="18"/>
                <w:szCs w:val="18"/>
              </w:rPr>
              <w:br/>
              <w:t>4、为了避免</w:t>
            </w:r>
            <w:proofErr w:type="gramStart"/>
            <w:r w:rsidRPr="005E4484">
              <w:rPr>
                <w:rFonts w:ascii="宋体" w:hAnsi="宋体" w:hint="eastAsia"/>
                <w:sz w:val="18"/>
                <w:szCs w:val="18"/>
              </w:rPr>
              <w:t>交互时</w:t>
            </w:r>
            <w:proofErr w:type="gramEnd"/>
            <w:r w:rsidRPr="005E4484">
              <w:rPr>
                <w:rFonts w:ascii="宋体" w:hAnsi="宋体" w:hint="eastAsia"/>
                <w:sz w:val="18"/>
                <w:szCs w:val="18"/>
              </w:rPr>
              <w:t>产生眩晕感，要求系统延迟在12ms以内，保证追踪的实时性。</w:t>
            </w:r>
            <w:r w:rsidRPr="005E4484">
              <w:rPr>
                <w:rFonts w:ascii="宋体" w:hAnsi="宋体" w:hint="eastAsia"/>
                <w:sz w:val="18"/>
                <w:szCs w:val="18"/>
              </w:rPr>
              <w:br/>
              <w:t>5、为了系统算法处理器的稳定性，系统要求采用C/S架构</w:t>
            </w:r>
            <w:r w:rsidRPr="005E4484">
              <w:rPr>
                <w:rFonts w:ascii="宋体" w:hAnsi="宋体" w:hint="eastAsia"/>
                <w:sz w:val="18"/>
                <w:szCs w:val="18"/>
              </w:rPr>
              <w:br/>
            </w:r>
            <w:r w:rsidRPr="005E4484">
              <w:rPr>
                <w:rFonts w:ascii="宋体" w:hAnsi="宋体" w:hint="eastAsia"/>
                <w:sz w:val="18"/>
                <w:szCs w:val="18"/>
              </w:rPr>
              <w:lastRenderedPageBreak/>
              <w:t>6、为了管理的便捷性，软件可支持通过软件远程控制启动多套追踪系统。</w:t>
            </w:r>
            <w:r w:rsidRPr="005E4484">
              <w:rPr>
                <w:rFonts w:ascii="宋体" w:hAnsi="宋体" w:hint="eastAsia"/>
                <w:sz w:val="18"/>
                <w:szCs w:val="18"/>
              </w:rPr>
              <w:br/>
              <w:t>7、为了减少环境光对相机校准和追踪的干扰，要求系统支持屏蔽环境光。</w:t>
            </w:r>
            <w:r w:rsidRPr="005E4484">
              <w:rPr>
                <w:rFonts w:ascii="宋体" w:hAnsi="宋体" w:hint="eastAsia"/>
                <w:sz w:val="18"/>
                <w:szCs w:val="18"/>
              </w:rPr>
              <w:br/>
              <w:t>8、要求系统提供追踪相机快速校准功能，捕捉图像，同时显示每台追踪相机</w:t>
            </w:r>
            <w:proofErr w:type="gramStart"/>
            <w:r w:rsidRPr="005E4484">
              <w:rPr>
                <w:rFonts w:ascii="宋体" w:hAnsi="宋体" w:hint="eastAsia"/>
                <w:sz w:val="18"/>
                <w:szCs w:val="18"/>
              </w:rPr>
              <w:t>机</w:t>
            </w:r>
            <w:proofErr w:type="gramEnd"/>
            <w:r w:rsidRPr="005E4484">
              <w:rPr>
                <w:rFonts w:ascii="宋体" w:hAnsi="宋体" w:hint="eastAsia"/>
                <w:sz w:val="18"/>
                <w:szCs w:val="18"/>
              </w:rPr>
              <w:t>的捕捉轨迹和捕捉进度，能够自动校准计算并显示计算进度，计算错误需要提示错误信息并且可以重新开始捕捉图像，计算结束显示校准结果，结果以不同颜色的分数区分优劣。</w:t>
            </w:r>
            <w:r w:rsidRPr="005E4484">
              <w:rPr>
                <w:rFonts w:ascii="宋体" w:hAnsi="宋体" w:hint="eastAsia"/>
                <w:sz w:val="18"/>
                <w:szCs w:val="18"/>
              </w:rPr>
              <w:br/>
              <w:t>9、为了适应不同场景不同案例对房间坐标系的要求，校准计算结束后，要求系统可以根据实际情况，在追踪范围内任意设置房间坐标系。</w:t>
            </w:r>
            <w:r w:rsidRPr="005E4484">
              <w:rPr>
                <w:rFonts w:ascii="宋体" w:hAnsi="宋体" w:hint="eastAsia"/>
                <w:sz w:val="18"/>
                <w:szCs w:val="18"/>
              </w:rPr>
              <w:br/>
              <w:t>10、★要求系统支持对标记体的新建、信息修改和删除，校准、激活和锁定。</w:t>
            </w:r>
            <w:r w:rsidRPr="005E4484">
              <w:rPr>
                <w:rFonts w:ascii="宋体" w:hAnsi="宋体" w:hint="eastAsia"/>
                <w:b/>
                <w:sz w:val="18"/>
                <w:szCs w:val="18"/>
              </w:rPr>
              <w:t>【需提供相关截图证明文件】</w:t>
            </w:r>
            <w:r w:rsidRPr="005E4484">
              <w:rPr>
                <w:rFonts w:ascii="宋体" w:hAnsi="宋体" w:hint="eastAsia"/>
                <w:sz w:val="18"/>
                <w:szCs w:val="18"/>
              </w:rPr>
              <w:br/>
              <w:t>11、为了方便查看追踪结果，要求界面实时显示标记体6自由度追踪数据和手柄按键信息。</w:t>
            </w:r>
            <w:r w:rsidRPr="005E4484">
              <w:rPr>
                <w:rFonts w:ascii="宋体" w:hAnsi="宋体" w:hint="eastAsia"/>
                <w:sz w:val="18"/>
                <w:szCs w:val="18"/>
              </w:rPr>
              <w:br/>
              <w:t>12、为了适应不同环境，达到最好的追踪效果，系统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修改追踪相机的曝光时间和频率。</w:t>
            </w:r>
            <w:r w:rsidRPr="005E4484">
              <w:rPr>
                <w:rFonts w:ascii="宋体" w:hAnsi="宋体" w:hint="eastAsia"/>
                <w:sz w:val="18"/>
                <w:szCs w:val="18"/>
              </w:rPr>
              <w:br/>
              <w:t>13、为了方便查看当前追踪信息，系统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显示相机视图和3D视图，相机视图显示图像二维追踪结果，3D视图显示追踪场景的三维房间坐标系，相机三维位置、追踪刚体的三维位置与姿态坐标，要求可以旋转视场角、放大缩小3D场景。</w:t>
            </w:r>
            <w:r w:rsidRPr="005E4484">
              <w:rPr>
                <w:rFonts w:ascii="宋体" w:hAnsi="宋体" w:hint="eastAsia"/>
                <w:sz w:val="18"/>
                <w:szCs w:val="18"/>
              </w:rPr>
              <w:br/>
              <w:t>14、为保证系统的易用性，系统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保存功能，能够保存校准数据、标记体数据、相机设置参数等数据，以便程序启动后无需重新校准、新建标记体</w:t>
            </w:r>
            <w:proofErr w:type="gramStart"/>
            <w:r w:rsidRPr="005E4484">
              <w:rPr>
                <w:rFonts w:ascii="宋体" w:hAnsi="宋体" w:hint="eastAsia"/>
                <w:sz w:val="18"/>
                <w:szCs w:val="18"/>
              </w:rPr>
              <w:t>及设置</w:t>
            </w:r>
            <w:proofErr w:type="gramEnd"/>
            <w:r w:rsidRPr="005E4484">
              <w:rPr>
                <w:rFonts w:ascii="宋体" w:hAnsi="宋体" w:hint="eastAsia"/>
                <w:sz w:val="18"/>
                <w:szCs w:val="18"/>
              </w:rPr>
              <w:t>相机等。</w:t>
            </w:r>
            <w:r w:rsidRPr="005E4484">
              <w:rPr>
                <w:rFonts w:ascii="宋体" w:hAnsi="宋体" w:hint="eastAsia"/>
                <w:sz w:val="18"/>
                <w:szCs w:val="18"/>
              </w:rPr>
              <w:br/>
              <w:t>15、系统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接入系统的相机列表选择，根据需要选择实现追踪的相机个数（最低不低于2台）。</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3</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虚拟现实显示设备</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b/>
                <w:sz w:val="18"/>
                <w:szCs w:val="18"/>
              </w:rPr>
              <w:t>一、基础参数</w:t>
            </w:r>
            <w:r w:rsidRPr="005E4484">
              <w:rPr>
                <w:rFonts w:ascii="宋体" w:hAnsi="宋体" w:hint="eastAsia"/>
                <w:sz w:val="18"/>
                <w:szCs w:val="18"/>
              </w:rPr>
              <w:br/>
              <w:t>1.像素间距≤1.9mm，屏幕尺寸≥7.29㎡，</w:t>
            </w:r>
            <w:r w:rsidRPr="005E4484">
              <w:rPr>
                <w:rFonts w:ascii="宋体" w:hAnsi="宋体" w:hint="eastAsia"/>
                <w:sz w:val="18"/>
                <w:szCs w:val="18"/>
              </w:rPr>
              <w:br/>
              <w:t>2.刷新频率：（Hz）≥2880</w:t>
            </w:r>
            <w:r w:rsidRPr="005E4484">
              <w:rPr>
                <w:rFonts w:ascii="宋体" w:hAnsi="宋体" w:hint="eastAsia"/>
                <w:sz w:val="18"/>
                <w:szCs w:val="18"/>
              </w:rPr>
              <w:br/>
              <w:t>3.换帧频率：（Hz）≥60</w:t>
            </w:r>
            <w:r w:rsidRPr="005E4484">
              <w:rPr>
                <w:rFonts w:ascii="宋体" w:hAnsi="宋体" w:hint="eastAsia"/>
                <w:sz w:val="18"/>
                <w:szCs w:val="18"/>
              </w:rPr>
              <w:br/>
              <w:t>4.需要支持主动立体3D显示（快门）</w:t>
            </w:r>
            <w:r w:rsidRPr="005E4484">
              <w:rPr>
                <w:rFonts w:ascii="宋体" w:hAnsi="宋体" w:hint="eastAsia"/>
                <w:sz w:val="18"/>
                <w:szCs w:val="18"/>
              </w:rPr>
              <w:br/>
              <w:t>5.★</w:t>
            </w:r>
            <w:r w:rsidRPr="005E4484">
              <w:rPr>
                <w:rFonts w:ascii="宋体" w:hAnsi="宋体" w:hint="eastAsia"/>
                <w:b/>
                <w:sz w:val="18"/>
                <w:szCs w:val="18"/>
              </w:rPr>
              <w:t>需要提供设备3C认证证书复印件（盖章）</w:t>
            </w:r>
            <w:r w:rsidRPr="005E4484">
              <w:rPr>
                <w:rFonts w:ascii="宋体" w:hAnsi="宋体" w:hint="eastAsia"/>
                <w:sz w:val="18"/>
                <w:szCs w:val="18"/>
              </w:rPr>
              <w:t>。</w:t>
            </w:r>
            <w:r w:rsidRPr="005E4484">
              <w:rPr>
                <w:rFonts w:ascii="宋体" w:hAnsi="宋体" w:hint="eastAsia"/>
                <w:sz w:val="18"/>
                <w:szCs w:val="18"/>
              </w:rPr>
              <w:br/>
              <w:t>6.需提供满足使用的配套发送卡</w:t>
            </w:r>
            <w:r w:rsidRPr="005E4484">
              <w:rPr>
                <w:rFonts w:ascii="宋体" w:hAnsi="宋体" w:hint="eastAsia"/>
                <w:sz w:val="18"/>
                <w:szCs w:val="18"/>
              </w:rPr>
              <w:br/>
              <w:t>7.</w:t>
            </w:r>
            <w:proofErr w:type="gramStart"/>
            <w:r w:rsidRPr="005E4484">
              <w:rPr>
                <w:rFonts w:ascii="宋体" w:hAnsi="宋体" w:hint="eastAsia"/>
                <w:sz w:val="18"/>
                <w:szCs w:val="18"/>
              </w:rPr>
              <w:t>需支持</w:t>
            </w:r>
            <w:proofErr w:type="gramEnd"/>
            <w:r w:rsidRPr="005E4484">
              <w:rPr>
                <w:rFonts w:ascii="宋体" w:hAnsi="宋体" w:hint="eastAsia"/>
                <w:sz w:val="18"/>
                <w:szCs w:val="18"/>
              </w:rPr>
              <w:t>无线传屏，通过无线网络将电脑屏幕共享</w:t>
            </w:r>
            <w:r w:rsidRPr="005E4484">
              <w:rPr>
                <w:rFonts w:ascii="宋体" w:hAnsi="宋体" w:hint="eastAsia"/>
                <w:sz w:val="18"/>
                <w:szCs w:val="18"/>
              </w:rPr>
              <w:br/>
            </w:r>
            <w:r w:rsidRPr="005E4484">
              <w:rPr>
                <w:rFonts w:ascii="宋体" w:hAnsi="宋体" w:hint="eastAsia"/>
                <w:b/>
                <w:sz w:val="18"/>
                <w:szCs w:val="18"/>
              </w:rPr>
              <w:t>二、模组规格</w:t>
            </w:r>
            <w:r w:rsidRPr="005E4484">
              <w:rPr>
                <w:rFonts w:ascii="宋体" w:hAnsi="宋体" w:hint="eastAsia"/>
                <w:sz w:val="18"/>
                <w:szCs w:val="18"/>
              </w:rPr>
              <w:br/>
            </w:r>
            <w:r w:rsidRPr="005E4484">
              <w:rPr>
                <w:rFonts w:ascii="宋体" w:hAnsi="宋体" w:hint="eastAsia"/>
                <w:sz w:val="18"/>
                <w:szCs w:val="18"/>
              </w:rPr>
              <w:lastRenderedPageBreak/>
              <w:t>1.最大白平衡亮度（nit）≥600</w:t>
            </w:r>
            <w:r w:rsidRPr="005E4484">
              <w:rPr>
                <w:rFonts w:ascii="宋体" w:hAnsi="宋体" w:hint="eastAsia"/>
                <w:sz w:val="18"/>
                <w:szCs w:val="18"/>
              </w:rPr>
              <w:br/>
              <w:t>2.色温 3000-9600K可调</w:t>
            </w:r>
            <w:r w:rsidRPr="005E4484">
              <w:rPr>
                <w:rFonts w:ascii="宋体" w:hAnsi="宋体" w:hint="eastAsia"/>
                <w:sz w:val="18"/>
                <w:szCs w:val="18"/>
              </w:rPr>
              <w:br/>
              <w:t>3.驱动方式：1/32扫</w:t>
            </w:r>
            <w:r w:rsidRPr="005E4484">
              <w:rPr>
                <w:rFonts w:ascii="宋体" w:hAnsi="宋体" w:hint="eastAsia"/>
                <w:sz w:val="18"/>
                <w:szCs w:val="18"/>
              </w:rPr>
              <w:br/>
              <w:t>4.灰度等级（bit）：≥14</w:t>
            </w:r>
            <w:r w:rsidRPr="005E4484">
              <w:rPr>
                <w:rFonts w:ascii="宋体" w:hAnsi="宋体" w:hint="eastAsia"/>
                <w:sz w:val="18"/>
                <w:szCs w:val="18"/>
              </w:rPr>
              <w:br/>
              <w:t>5.对比度：3000:1</w:t>
            </w:r>
            <w:r w:rsidRPr="005E4484">
              <w:rPr>
                <w:rFonts w:ascii="宋体" w:hAnsi="宋体" w:hint="eastAsia"/>
                <w:sz w:val="18"/>
                <w:szCs w:val="18"/>
              </w:rPr>
              <w:br/>
              <w:t>6.显示均匀性-亮度：≥97%</w:t>
            </w:r>
            <w:r w:rsidRPr="005E4484">
              <w:rPr>
                <w:rFonts w:ascii="宋体" w:hAnsi="宋体" w:hint="eastAsia"/>
                <w:sz w:val="18"/>
                <w:szCs w:val="18"/>
              </w:rPr>
              <w:br/>
              <w:t>7.显示均匀性-色彩 △（Cx，Cy）≤0.003</w:t>
            </w:r>
            <w:r w:rsidRPr="005E4484">
              <w:rPr>
                <w:rFonts w:ascii="宋体" w:hAnsi="宋体" w:hint="eastAsia"/>
                <w:sz w:val="18"/>
                <w:szCs w:val="18"/>
              </w:rPr>
              <w:br/>
              <w:t>8.视角（水平/垂直）：±80°/±60°</w:t>
            </w:r>
            <w:r w:rsidRPr="005E4484">
              <w:rPr>
                <w:rFonts w:ascii="宋体" w:hAnsi="宋体" w:hint="eastAsia"/>
                <w:sz w:val="18"/>
                <w:szCs w:val="18"/>
              </w:rPr>
              <w:br/>
              <w:t>9.使用寿命（H）≥80000</w:t>
            </w:r>
            <w:r w:rsidRPr="005E4484">
              <w:rPr>
                <w:rFonts w:ascii="宋体" w:hAnsi="宋体" w:hint="eastAsia"/>
                <w:sz w:val="18"/>
                <w:szCs w:val="18"/>
              </w:rPr>
              <w:br/>
            </w:r>
            <w:r w:rsidRPr="005E4484">
              <w:rPr>
                <w:rFonts w:ascii="宋体" w:hAnsi="宋体" w:hint="eastAsia"/>
                <w:b/>
                <w:sz w:val="18"/>
                <w:szCs w:val="18"/>
              </w:rPr>
              <w:t>三、发送卡参数</w:t>
            </w:r>
            <w:r w:rsidRPr="005E4484">
              <w:rPr>
                <w:rFonts w:ascii="宋体" w:hAnsi="宋体" w:hint="eastAsia"/>
                <w:sz w:val="18"/>
                <w:szCs w:val="18"/>
              </w:rPr>
              <w:br/>
              <w:t>1.</w:t>
            </w:r>
            <w:proofErr w:type="gramStart"/>
            <w:r w:rsidRPr="005E4484">
              <w:rPr>
                <w:rFonts w:ascii="宋体" w:hAnsi="宋体" w:hint="eastAsia"/>
                <w:sz w:val="18"/>
                <w:szCs w:val="18"/>
              </w:rPr>
              <w:t>最大带载</w:t>
            </w:r>
            <w:proofErr w:type="gramEnd"/>
            <w:r w:rsidRPr="005E4484">
              <w:rPr>
                <w:rFonts w:ascii="宋体" w:hAnsi="宋体" w:hint="eastAsia"/>
                <w:sz w:val="18"/>
                <w:szCs w:val="18"/>
              </w:rPr>
              <w:t>分辨率1920×1200@60hz，可自定义分辨率。</w:t>
            </w:r>
            <w:r w:rsidRPr="005E4484">
              <w:rPr>
                <w:rFonts w:ascii="宋体" w:hAnsi="宋体" w:hint="eastAsia"/>
                <w:sz w:val="18"/>
                <w:szCs w:val="18"/>
              </w:rPr>
              <w:br/>
              <w:t>2.输入端口：1x SL-DVI输入，1xHDMI 1.3接口，Audio音频输入接口。</w:t>
            </w:r>
            <w:r w:rsidRPr="005E4484">
              <w:rPr>
                <w:rFonts w:ascii="宋体" w:hAnsi="宋体" w:hint="eastAsia"/>
                <w:sz w:val="18"/>
                <w:szCs w:val="18"/>
              </w:rPr>
              <w:br/>
              <w:t>3.输出端口：4xRJ45千兆网口，单路</w:t>
            </w:r>
            <w:proofErr w:type="gramStart"/>
            <w:r w:rsidRPr="005E4484">
              <w:rPr>
                <w:rFonts w:ascii="宋体" w:hAnsi="宋体" w:hint="eastAsia"/>
                <w:sz w:val="18"/>
                <w:szCs w:val="18"/>
              </w:rPr>
              <w:t>最大带载</w:t>
            </w:r>
            <w:proofErr w:type="gramEnd"/>
            <w:r w:rsidRPr="005E4484">
              <w:rPr>
                <w:rFonts w:ascii="宋体" w:hAnsi="宋体" w:hint="eastAsia"/>
                <w:sz w:val="18"/>
                <w:szCs w:val="18"/>
              </w:rPr>
              <w:t>65</w:t>
            </w:r>
            <w:proofErr w:type="gramStart"/>
            <w:r w:rsidRPr="005E4484">
              <w:rPr>
                <w:rFonts w:ascii="宋体" w:hAnsi="宋体" w:hint="eastAsia"/>
                <w:sz w:val="18"/>
                <w:szCs w:val="18"/>
              </w:rPr>
              <w:t>万像</w:t>
            </w:r>
            <w:proofErr w:type="gramEnd"/>
            <w:r w:rsidRPr="005E4484">
              <w:rPr>
                <w:rFonts w:ascii="宋体" w:hAnsi="宋体" w:hint="eastAsia"/>
                <w:sz w:val="18"/>
                <w:szCs w:val="18"/>
              </w:rPr>
              <w:t>素点，支持网口间冗余。</w:t>
            </w:r>
            <w:r w:rsidRPr="005E4484">
              <w:rPr>
                <w:rFonts w:ascii="宋体" w:hAnsi="宋体" w:hint="eastAsia"/>
                <w:sz w:val="18"/>
                <w:szCs w:val="18"/>
              </w:rPr>
              <w:br/>
              <w:t>4.支持两路UART控制接口，可级联多台进行统一控制。</w:t>
            </w:r>
            <w:r w:rsidRPr="005E4484">
              <w:rPr>
                <w:rFonts w:ascii="宋体" w:hAnsi="宋体" w:hint="eastAsia"/>
                <w:sz w:val="18"/>
                <w:szCs w:val="18"/>
              </w:rPr>
              <w:br/>
              <w:t>5.支持一路光探头接口。</w:t>
            </w:r>
            <w:r w:rsidRPr="005E4484">
              <w:rPr>
                <w:rFonts w:ascii="宋体" w:hAnsi="宋体" w:hint="eastAsia"/>
                <w:sz w:val="18"/>
                <w:szCs w:val="18"/>
              </w:rPr>
              <w:br/>
              <w:t>6.支持逐点亮色度校正。</w:t>
            </w:r>
            <w:r w:rsidRPr="005E4484">
              <w:rPr>
                <w:rFonts w:ascii="宋体" w:hAnsi="宋体" w:hint="eastAsia"/>
                <w:sz w:val="18"/>
                <w:szCs w:val="18"/>
              </w:rPr>
              <w:br/>
              <w:t>7.额定功耗：6.6W</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售后服务：原厂质保一年，免费上门服务。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7</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平方米</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4</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4KVR场景管理器</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1.★需自带嵌入式触摸屏，提供设备信息查看功能，提供一键开关LED</w:t>
            </w:r>
            <w:proofErr w:type="gramStart"/>
            <w:r w:rsidRPr="005E4484">
              <w:rPr>
                <w:rFonts w:ascii="宋体" w:hAnsi="宋体" w:hint="eastAsia"/>
                <w:sz w:val="18"/>
                <w:szCs w:val="18"/>
              </w:rPr>
              <w:t>屏设备</w:t>
            </w:r>
            <w:proofErr w:type="gramEnd"/>
            <w:r w:rsidRPr="005E4484">
              <w:rPr>
                <w:rFonts w:ascii="宋体" w:hAnsi="宋体" w:hint="eastAsia"/>
                <w:sz w:val="18"/>
                <w:szCs w:val="18"/>
              </w:rPr>
              <w:t>功能，提供一间翻转左右眼功能，提供至少8种显示模式切换。</w:t>
            </w:r>
            <w:r w:rsidRPr="005E4484">
              <w:rPr>
                <w:rFonts w:ascii="宋体" w:hAnsi="宋体" w:hint="eastAsia"/>
                <w:sz w:val="18"/>
                <w:szCs w:val="18"/>
              </w:rPr>
              <w:br/>
              <w:t>2. ★</w:t>
            </w:r>
            <w:r w:rsidRPr="005E4484">
              <w:rPr>
                <w:rFonts w:ascii="宋体" w:hAnsi="宋体" w:hint="eastAsia"/>
                <w:b/>
                <w:sz w:val="18"/>
                <w:szCs w:val="18"/>
              </w:rPr>
              <w:t>需提供该设备由CNAS机构（中国合格评定国家认可委员会）认可的检验报告。</w:t>
            </w:r>
            <w:r w:rsidRPr="005E4484">
              <w:rPr>
                <w:rFonts w:ascii="宋体" w:hAnsi="宋体" w:hint="eastAsia"/>
                <w:sz w:val="18"/>
                <w:szCs w:val="18"/>
              </w:rPr>
              <w:br/>
              <w:t>3. ★</w:t>
            </w:r>
            <w:proofErr w:type="gramStart"/>
            <w:r w:rsidRPr="005E4484">
              <w:rPr>
                <w:rFonts w:ascii="宋体" w:hAnsi="宋体" w:hint="eastAsia"/>
                <w:sz w:val="18"/>
                <w:szCs w:val="18"/>
              </w:rPr>
              <w:t>需支持</w:t>
            </w:r>
            <w:proofErr w:type="gramEnd"/>
            <w:r w:rsidRPr="005E4484">
              <w:rPr>
                <w:rFonts w:ascii="宋体" w:hAnsi="宋体" w:hint="eastAsia"/>
                <w:sz w:val="18"/>
                <w:szCs w:val="18"/>
              </w:rPr>
              <w:t>2D、3D场景一键切换。方便在多个预设场景之间自由切换，图形化启发的操作界面，能对多路图像信号进行拉伸、缩放、任意位置拖动、窗口操作等灵活设置。</w:t>
            </w:r>
            <w:r w:rsidRPr="005E4484">
              <w:rPr>
                <w:rFonts w:ascii="宋体" w:hAnsi="宋体" w:hint="eastAsia"/>
                <w:sz w:val="18"/>
                <w:szCs w:val="18"/>
              </w:rPr>
              <w:br/>
              <w:t xml:space="preserve">4. </w:t>
            </w:r>
            <w:proofErr w:type="gramStart"/>
            <w:r w:rsidRPr="005E4484">
              <w:rPr>
                <w:rFonts w:ascii="宋体" w:hAnsi="宋体" w:hint="eastAsia"/>
                <w:sz w:val="18"/>
                <w:szCs w:val="18"/>
              </w:rPr>
              <w:t>需支持</w:t>
            </w:r>
            <w:proofErr w:type="gramEnd"/>
            <w:r w:rsidRPr="005E4484">
              <w:rPr>
                <w:rFonts w:ascii="宋体" w:hAnsi="宋体" w:hint="eastAsia"/>
                <w:sz w:val="18"/>
                <w:szCs w:val="18"/>
              </w:rPr>
              <w:t>快速便捷部署，单台设备支持对多组</w:t>
            </w:r>
            <w:proofErr w:type="gramStart"/>
            <w:r w:rsidRPr="005E4484">
              <w:rPr>
                <w:rFonts w:ascii="宋体" w:hAnsi="宋体" w:hint="eastAsia"/>
                <w:sz w:val="18"/>
                <w:szCs w:val="18"/>
              </w:rPr>
              <w:t>屏同时</w:t>
            </w:r>
            <w:proofErr w:type="gramEnd"/>
            <w:r w:rsidRPr="005E4484">
              <w:rPr>
                <w:rFonts w:ascii="宋体" w:hAnsi="宋体" w:hint="eastAsia"/>
                <w:sz w:val="18"/>
                <w:szCs w:val="18"/>
              </w:rPr>
              <w:t>控制，不同组分辨率可不相同。</w:t>
            </w:r>
            <w:r w:rsidRPr="005E4484">
              <w:rPr>
                <w:rFonts w:ascii="宋体" w:hAnsi="宋体" w:hint="eastAsia"/>
                <w:sz w:val="18"/>
                <w:szCs w:val="18"/>
              </w:rPr>
              <w:br/>
              <w:t>5. 单卡同时支持HDMI 2.0及DP 1.2 4K@60Hz信号源输入，单接口支持3840x2160@60Hz信号处理，支持HDCP 2.2;单卡同时支持DL-DVI和DP 4K@30Hz 信号输入; 单卡同时支持2路 DP 4K@30Hz信号同时具有VESA 3D 信号输入。</w:t>
            </w:r>
            <w:r w:rsidRPr="005E4484">
              <w:rPr>
                <w:rFonts w:ascii="宋体" w:hAnsi="宋体" w:hint="eastAsia"/>
                <w:sz w:val="18"/>
                <w:szCs w:val="18"/>
              </w:rPr>
              <w:br/>
              <w:t>6. 支持SDI、HDMI、VGA、CVBS、YPbPr、IP、DVI、HDBaseT等信号的混合输入，DVI-M输入卡，单张</w:t>
            </w:r>
            <w:proofErr w:type="gramStart"/>
            <w:r w:rsidRPr="005E4484">
              <w:rPr>
                <w:rFonts w:ascii="宋体" w:hAnsi="宋体" w:hint="eastAsia"/>
                <w:sz w:val="18"/>
                <w:szCs w:val="18"/>
              </w:rPr>
              <w:t>输入卡</w:t>
            </w:r>
            <w:proofErr w:type="gramEnd"/>
            <w:r w:rsidRPr="005E4484">
              <w:rPr>
                <w:rFonts w:ascii="宋体" w:hAnsi="宋体" w:hint="eastAsia"/>
                <w:sz w:val="18"/>
                <w:szCs w:val="18"/>
              </w:rPr>
              <w:t>可同时支持</w:t>
            </w:r>
            <w:r w:rsidRPr="005E4484">
              <w:rPr>
                <w:rFonts w:ascii="宋体" w:hAnsi="宋体" w:hint="eastAsia"/>
                <w:sz w:val="18"/>
                <w:szCs w:val="18"/>
              </w:rPr>
              <w:lastRenderedPageBreak/>
              <w:t>HDMI/DVI/VGA/YPbPr/Cvbs所有标准输入，支持3G SDI 60Hz输入，输出支持DVI、HDMI、VGA、Dual-link DVI、SDI、HDBaseT等信号。</w:t>
            </w:r>
            <w:r w:rsidRPr="005E4484">
              <w:rPr>
                <w:rFonts w:ascii="宋体" w:hAnsi="宋体" w:hint="eastAsia"/>
                <w:sz w:val="18"/>
                <w:szCs w:val="18"/>
              </w:rPr>
              <w:br/>
              <w:t>7. 支持单接口1920x1200@120Hz 、 3840x1200@120Hz 等分辨率主动立体信号输入。</w:t>
            </w:r>
            <w:r w:rsidRPr="005E4484">
              <w:rPr>
                <w:rFonts w:ascii="宋体" w:hAnsi="宋体" w:hint="eastAsia"/>
                <w:sz w:val="18"/>
                <w:szCs w:val="18"/>
              </w:rPr>
              <w:br/>
              <w:t xml:space="preserve">8. </w:t>
            </w:r>
            <w:proofErr w:type="gramStart"/>
            <w:r w:rsidRPr="005E4484">
              <w:rPr>
                <w:rFonts w:ascii="宋体" w:hAnsi="宋体" w:hint="eastAsia"/>
                <w:sz w:val="18"/>
                <w:szCs w:val="18"/>
              </w:rPr>
              <w:t>需支持</w:t>
            </w:r>
            <w:proofErr w:type="gramEnd"/>
            <w:r w:rsidRPr="005E4484">
              <w:rPr>
                <w:rFonts w:ascii="宋体" w:hAnsi="宋体" w:hint="eastAsia"/>
                <w:sz w:val="18"/>
                <w:szCs w:val="18"/>
              </w:rPr>
              <w:t>系统全同步、非同步和内部源同步模式；具有单独板卡支持VESA、 BNC 3D 信号输入输出。</w:t>
            </w:r>
            <w:r w:rsidRPr="005E4484">
              <w:rPr>
                <w:rFonts w:ascii="宋体" w:hAnsi="宋体" w:hint="eastAsia"/>
                <w:sz w:val="18"/>
                <w:szCs w:val="18"/>
              </w:rPr>
              <w:br/>
              <w:t>9. 输入输出接口分辨率可自定义为非标准分辨率；支持在线修改EDID，无需第三方工具；自定义输出有效范围达到4096x4096，支持奇数水平像数输出(比如1921x1080),有效输出区域完全可自定义。支持输入输出图像裁剪，实现图像切边、局部放大等功能。</w:t>
            </w:r>
            <w:r w:rsidRPr="005E4484">
              <w:rPr>
                <w:rFonts w:ascii="宋体" w:hAnsi="宋体" w:hint="eastAsia"/>
                <w:sz w:val="18"/>
                <w:szCs w:val="18"/>
              </w:rPr>
              <w:br/>
              <w:t xml:space="preserve">10. </w:t>
            </w:r>
            <w:proofErr w:type="gramStart"/>
            <w:r w:rsidRPr="005E4484">
              <w:rPr>
                <w:rFonts w:ascii="宋体" w:hAnsi="宋体" w:hint="eastAsia"/>
                <w:sz w:val="18"/>
                <w:szCs w:val="18"/>
              </w:rPr>
              <w:t>需支持</w:t>
            </w:r>
            <w:proofErr w:type="gramEnd"/>
            <w:r w:rsidRPr="005E4484">
              <w:rPr>
                <w:rFonts w:ascii="宋体" w:hAnsi="宋体" w:hint="eastAsia"/>
                <w:sz w:val="18"/>
                <w:szCs w:val="18"/>
              </w:rPr>
              <w:t>全屏</w:t>
            </w:r>
            <w:proofErr w:type="gramStart"/>
            <w:r w:rsidRPr="005E4484">
              <w:rPr>
                <w:rFonts w:ascii="宋体" w:hAnsi="宋体" w:hint="eastAsia"/>
                <w:sz w:val="18"/>
                <w:szCs w:val="18"/>
              </w:rPr>
              <w:t>信号源预监</w:t>
            </w:r>
            <w:proofErr w:type="gramEnd"/>
            <w:r w:rsidRPr="005E4484">
              <w:rPr>
                <w:rFonts w:ascii="宋体" w:hAnsi="宋体" w:hint="eastAsia"/>
                <w:sz w:val="18"/>
                <w:szCs w:val="18"/>
              </w:rPr>
              <w:t>、大屏图像回显功能。</w:t>
            </w:r>
            <w:r w:rsidRPr="005E4484">
              <w:rPr>
                <w:rFonts w:ascii="宋体" w:hAnsi="宋体" w:hint="eastAsia"/>
                <w:sz w:val="18"/>
                <w:szCs w:val="18"/>
              </w:rPr>
              <w:br/>
              <w:t>11. 需具备</w:t>
            </w:r>
            <w:proofErr w:type="gramStart"/>
            <w:r w:rsidRPr="005E4484">
              <w:rPr>
                <w:rFonts w:ascii="宋体" w:hAnsi="宋体" w:hint="eastAsia"/>
                <w:sz w:val="18"/>
                <w:szCs w:val="18"/>
              </w:rPr>
              <w:t>电信级</w:t>
            </w:r>
            <w:proofErr w:type="gramEnd"/>
            <w:r w:rsidRPr="005E4484">
              <w:rPr>
                <w:rFonts w:ascii="宋体" w:hAnsi="宋体" w:hint="eastAsia"/>
                <w:sz w:val="18"/>
                <w:szCs w:val="18"/>
              </w:rPr>
              <w:t>的背板交换架构，背板为每路高清信号单独提供6.25Gbps 串行带宽，单输入板25Gbps带宽，单输出板50Gbps带宽，背板总带宽大于2T。</w:t>
            </w:r>
            <w:r w:rsidRPr="005E4484">
              <w:rPr>
                <w:rFonts w:ascii="宋体" w:hAnsi="宋体" w:hint="eastAsia"/>
                <w:sz w:val="18"/>
                <w:szCs w:val="18"/>
              </w:rPr>
              <w:br/>
              <w:t>12. 触控面板</w:t>
            </w:r>
            <w:proofErr w:type="gramStart"/>
            <w:r w:rsidRPr="005E4484">
              <w:rPr>
                <w:rFonts w:ascii="宋体" w:hAnsi="宋体" w:hint="eastAsia"/>
                <w:sz w:val="18"/>
                <w:szCs w:val="18"/>
              </w:rPr>
              <w:t>图形化需</w:t>
            </w:r>
            <w:proofErr w:type="gramEnd"/>
            <w:r w:rsidRPr="005E4484">
              <w:rPr>
                <w:rFonts w:ascii="宋体" w:hAnsi="宋体" w:hint="eastAsia"/>
                <w:sz w:val="18"/>
                <w:szCs w:val="18"/>
              </w:rPr>
              <w:t>显示设备IP地址，设备型号，支持大屏开关机，立体切换功能。</w:t>
            </w:r>
            <w:r w:rsidRPr="005E4484">
              <w:rPr>
                <w:rFonts w:ascii="宋体" w:hAnsi="宋体" w:hint="eastAsia"/>
                <w:sz w:val="18"/>
                <w:szCs w:val="18"/>
              </w:rPr>
              <w:br/>
              <w:t>13. 需同时支持B/S和C/S两种控制方式。双串口控制方式，支持</w:t>
            </w:r>
            <w:proofErr w:type="gramStart"/>
            <w:r w:rsidRPr="005E4484">
              <w:rPr>
                <w:rFonts w:ascii="宋体" w:hAnsi="宋体" w:hint="eastAsia"/>
                <w:sz w:val="18"/>
                <w:szCs w:val="18"/>
              </w:rPr>
              <w:t>串口环</w:t>
            </w:r>
            <w:proofErr w:type="gramEnd"/>
            <w:r w:rsidRPr="005E4484">
              <w:rPr>
                <w:rFonts w:ascii="宋体" w:hAnsi="宋体" w:hint="eastAsia"/>
                <w:sz w:val="18"/>
                <w:szCs w:val="18"/>
              </w:rPr>
              <w:t>通。</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proofErr w:type="gramStart"/>
            <w:r w:rsidRPr="005E4484">
              <w:rPr>
                <w:rFonts w:ascii="宋体" w:hAnsi="宋体" w:hint="eastAsia"/>
                <w:sz w:val="18"/>
                <w:szCs w:val="18"/>
              </w:rPr>
              <w:t>个</w:t>
            </w:r>
            <w:proofErr w:type="gramEnd"/>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5</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3D立体信号发射器</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1.频率：2.45G+-500MHz</w:t>
            </w:r>
            <w:r w:rsidRPr="005E4484">
              <w:rPr>
                <w:rFonts w:ascii="宋体" w:hAnsi="宋体" w:hint="eastAsia"/>
                <w:sz w:val="18"/>
                <w:szCs w:val="18"/>
              </w:rPr>
              <w:br/>
              <w:t>2.发射功率：0.1W MAX</w:t>
            </w:r>
            <w:r w:rsidRPr="005E4484">
              <w:rPr>
                <w:rFonts w:ascii="宋体" w:hAnsi="宋体" w:hint="eastAsia"/>
                <w:sz w:val="18"/>
                <w:szCs w:val="18"/>
              </w:rPr>
              <w:br/>
              <w:t>3.主动立体信号发射范围：≥60m</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6</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3D主动立体眼镜</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1.光学特性：工作模式为液晶快门式，透光率36%（TYP.），场频96-144Hz，对比度1000：1</w:t>
            </w:r>
            <w:r w:rsidRPr="005E4484">
              <w:rPr>
                <w:rFonts w:ascii="宋体" w:hAnsi="宋体" w:hint="eastAsia"/>
                <w:sz w:val="18"/>
                <w:szCs w:val="18"/>
              </w:rPr>
              <w:br/>
              <w:t>2. 供电方式：充电型眼镜，电池类型为3.7V锂电池；</w:t>
            </w:r>
            <w:r w:rsidRPr="005E4484">
              <w:rPr>
                <w:rFonts w:ascii="宋体" w:hAnsi="宋体" w:hint="eastAsia"/>
                <w:sz w:val="18"/>
                <w:szCs w:val="18"/>
              </w:rPr>
              <w:br/>
              <w:t>3. 至少可连续使用35小时；</w:t>
            </w:r>
            <w:r w:rsidRPr="005E4484">
              <w:rPr>
                <w:rFonts w:ascii="宋体" w:hAnsi="宋体" w:hint="eastAsia"/>
                <w:sz w:val="18"/>
                <w:szCs w:val="18"/>
              </w:rPr>
              <w:br/>
              <w:t>4. 充电时间：2.5小时以内；</w:t>
            </w:r>
            <w:r w:rsidRPr="005E4484">
              <w:rPr>
                <w:rFonts w:ascii="宋体" w:hAnsi="宋体" w:hint="eastAsia"/>
                <w:sz w:val="18"/>
                <w:szCs w:val="18"/>
              </w:rPr>
              <w:br/>
              <w:t>5.射频传输特性：接收距离最高可达25m</w:t>
            </w:r>
            <w:r w:rsidRPr="005E4484">
              <w:rPr>
                <w:rFonts w:ascii="宋体" w:hAnsi="宋体" w:hint="eastAsia"/>
                <w:sz w:val="18"/>
                <w:szCs w:val="18"/>
              </w:rPr>
              <w:br/>
              <w:t>6.温度特性：工作温度为0℃~50℃，存储温度为-30℃~70℃</w:t>
            </w:r>
            <w:r w:rsidRPr="005E4484">
              <w:rPr>
                <w:rFonts w:ascii="宋体" w:hAnsi="宋体" w:hint="eastAsia"/>
                <w:sz w:val="18"/>
                <w:szCs w:val="18"/>
              </w:rPr>
              <w:br/>
              <w:t>7.类型：需要为主动式立体</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20</w:t>
            </w:r>
          </w:p>
        </w:tc>
        <w:tc>
          <w:tcPr>
            <w:tcW w:w="709" w:type="dxa"/>
            <w:vAlign w:val="center"/>
          </w:tcPr>
          <w:p w:rsidR="005A4041" w:rsidRPr="005E4484" w:rsidRDefault="005A4041">
            <w:pPr>
              <w:spacing w:line="360" w:lineRule="auto"/>
              <w:jc w:val="center"/>
              <w:rPr>
                <w:rFonts w:ascii="宋体" w:hAnsi="宋体" w:cs="宋体"/>
                <w:sz w:val="18"/>
                <w:szCs w:val="18"/>
              </w:rPr>
            </w:pPr>
            <w:proofErr w:type="gramStart"/>
            <w:r w:rsidRPr="005E4484">
              <w:rPr>
                <w:rFonts w:ascii="宋体" w:hAnsi="宋体" w:hint="eastAsia"/>
                <w:sz w:val="18"/>
                <w:szCs w:val="18"/>
              </w:rPr>
              <w:t>个</w:t>
            </w:r>
            <w:proofErr w:type="gramEnd"/>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7</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虚拟现实框架结构</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1.提供保护屏体高档包边；</w:t>
            </w:r>
            <w:r w:rsidRPr="005E4484">
              <w:rPr>
                <w:rFonts w:ascii="宋体" w:hAnsi="宋体" w:hint="eastAsia"/>
                <w:sz w:val="18"/>
                <w:szCs w:val="18"/>
              </w:rPr>
              <w:br/>
              <w:t>2.专业设计机械结构，需采用一体化结构设计，经久耐用，具有抗震性，耐腐蚀，可现场快速安装，易于维护，后续升级方便；</w:t>
            </w:r>
            <w:r w:rsidRPr="005E4484">
              <w:rPr>
                <w:rFonts w:ascii="宋体" w:hAnsi="宋体" w:hint="eastAsia"/>
                <w:sz w:val="18"/>
                <w:szCs w:val="18"/>
              </w:rPr>
              <w:br/>
              <w:t>3.★产品支持移动式拖拉，方便使用；</w:t>
            </w:r>
            <w:r w:rsidRPr="005E4484">
              <w:rPr>
                <w:rFonts w:ascii="宋体" w:hAnsi="宋体" w:hint="eastAsia"/>
                <w:b/>
                <w:sz w:val="18"/>
                <w:szCs w:val="18"/>
              </w:rPr>
              <w:t>【需提供相关截图证明文件】</w:t>
            </w:r>
            <w:r w:rsidRPr="005E4484">
              <w:rPr>
                <w:rFonts w:ascii="宋体" w:hAnsi="宋体" w:hint="eastAsia"/>
                <w:sz w:val="18"/>
                <w:szCs w:val="18"/>
              </w:rPr>
              <w:br/>
            </w:r>
            <w:r w:rsidRPr="005E4484">
              <w:rPr>
                <w:rFonts w:ascii="宋体" w:hAnsi="宋体" w:hint="eastAsia"/>
                <w:sz w:val="18"/>
                <w:szCs w:val="18"/>
              </w:rPr>
              <w:lastRenderedPageBreak/>
              <w:t>4.产品需内置30W4.5英寸重低音喇叭单元，采用高性能铁氧化磁性材料结构。满足我方视听体验效果</w:t>
            </w:r>
            <w:r w:rsidRPr="005E4484">
              <w:rPr>
                <w:rFonts w:ascii="宋体" w:hAnsi="宋体" w:hint="eastAsia"/>
                <w:sz w:val="18"/>
                <w:szCs w:val="18"/>
              </w:rPr>
              <w:br/>
              <w:t>5.另需提供方便我方使用的操作台</w:t>
            </w:r>
          </w:p>
          <w:p w:rsidR="005A4041" w:rsidRPr="005E4484" w:rsidRDefault="005A4041">
            <w:pPr>
              <w:spacing w:line="360" w:lineRule="auto"/>
              <w:rPr>
                <w:rFonts w:ascii="宋体" w:hAnsi="宋体"/>
                <w:sz w:val="18"/>
                <w:szCs w:val="18"/>
              </w:rPr>
            </w:pPr>
            <w:r w:rsidRPr="005E4484">
              <w:rPr>
                <w:rFonts w:ascii="宋体" w:hAnsi="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8</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VR场景管理器软件</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1.支持输出端口的任意映射功能，可设置任意两个输出口间的像素间隔，间隔可设置正值和负值，实现边缘补偿、叠加带生成和创意显示的要求，间隔设置范围横向和纵向大于2048;</w:t>
            </w:r>
            <w:r w:rsidRPr="005E4484">
              <w:rPr>
                <w:rFonts w:ascii="宋体" w:hAnsi="宋体" w:hint="eastAsia"/>
                <w:sz w:val="18"/>
                <w:szCs w:val="18"/>
              </w:rPr>
              <w:br/>
              <w:t>2. 可完全自定义各输出接口像素的起始位置和高度，即允许设置每个输出口切割总体画面的任意一块，设置精度达到逐像素;</w:t>
            </w:r>
            <w:r w:rsidRPr="005E4484">
              <w:rPr>
                <w:rFonts w:ascii="宋体" w:hAnsi="宋体" w:hint="eastAsia"/>
                <w:sz w:val="18"/>
                <w:szCs w:val="18"/>
              </w:rPr>
              <w:br/>
              <w:t>3. ★支持输入信号裁切及局部显示，可以通过软件以像素为单位精确设置对图像切边、局部放大等操作;</w:t>
            </w:r>
            <w:r w:rsidRPr="005E4484">
              <w:rPr>
                <w:rFonts w:ascii="宋体" w:hAnsi="宋体" w:hint="eastAsia"/>
                <w:sz w:val="18"/>
                <w:szCs w:val="18"/>
              </w:rPr>
              <w:br/>
              <w:t>4. 可设置输出信号的有效区域，设置后所有窗口仅能在有效区域内漫游，支持非标准分辨率输出;</w:t>
            </w:r>
            <w:r w:rsidRPr="005E4484">
              <w:rPr>
                <w:rFonts w:ascii="宋体" w:hAnsi="宋体" w:hint="eastAsia"/>
                <w:sz w:val="18"/>
                <w:szCs w:val="18"/>
              </w:rPr>
              <w:br/>
              <w:t>5. 可设置输入和输出添加标识，可设置输出任意颜色的测试图像，测试色彩可完全自定义;</w:t>
            </w:r>
            <w:r w:rsidRPr="005E4484">
              <w:rPr>
                <w:rFonts w:ascii="宋体" w:hAnsi="宋体" w:hint="eastAsia"/>
                <w:sz w:val="18"/>
                <w:szCs w:val="18"/>
              </w:rPr>
              <w:br/>
              <w:t>6. ★可设置输入接口任意自定义分辨率，可对时钟频率、输入图像同步的所有参数进行精确设置，设置自定义分辨率及详细参数和在线修改设备EDID无需通过第三方软件调用直接设置，可直接设置与大屏相适应的点对点分辨率;</w:t>
            </w:r>
            <w:r w:rsidRPr="005E4484">
              <w:rPr>
                <w:rFonts w:ascii="宋体" w:hAnsi="宋体" w:hint="eastAsia"/>
                <w:sz w:val="18"/>
                <w:szCs w:val="18"/>
              </w:rPr>
              <w:br/>
              <w:t>7. 无需附加任何硬件即可通过软件直接查看当前任意输入的实际输入信号的精确分辨率及接口属性信息，支持故障检测功能，并通过颜色标识当前输入接口是否有实际信号输入;</w:t>
            </w:r>
            <w:r w:rsidRPr="005E4484">
              <w:rPr>
                <w:rFonts w:ascii="宋体" w:hAnsi="宋体" w:hint="eastAsia"/>
                <w:sz w:val="18"/>
                <w:szCs w:val="18"/>
              </w:rPr>
              <w:br/>
              <w:t>8. 单台设备支持对多组</w:t>
            </w:r>
            <w:proofErr w:type="gramStart"/>
            <w:r w:rsidRPr="005E4484">
              <w:rPr>
                <w:rFonts w:ascii="宋体" w:hAnsi="宋体" w:hint="eastAsia"/>
                <w:sz w:val="18"/>
                <w:szCs w:val="18"/>
              </w:rPr>
              <w:t>屏同时</w:t>
            </w:r>
            <w:proofErr w:type="gramEnd"/>
            <w:r w:rsidRPr="005E4484">
              <w:rPr>
                <w:rFonts w:ascii="宋体" w:hAnsi="宋体" w:hint="eastAsia"/>
                <w:sz w:val="18"/>
                <w:szCs w:val="18"/>
              </w:rPr>
              <w:t>控制，不同组分辨率可不相同;</w:t>
            </w:r>
            <w:r w:rsidRPr="005E4484">
              <w:rPr>
                <w:rFonts w:ascii="宋体" w:hAnsi="宋体" w:hint="eastAsia"/>
                <w:sz w:val="18"/>
                <w:szCs w:val="18"/>
              </w:rPr>
              <w:br/>
              <w:t>9. 处理器操控支持多平台软件版本；</w:t>
            </w:r>
            <w:r w:rsidRPr="005E4484">
              <w:rPr>
                <w:rFonts w:ascii="宋体" w:hAnsi="宋体" w:hint="eastAsia"/>
                <w:sz w:val="18"/>
                <w:szCs w:val="18"/>
              </w:rPr>
              <w:br/>
              <w:t>10. 支持平板电脑端控制，任意窗口的新建、缩放、拖动、漫游等操作，可查看可调用模式;</w:t>
            </w:r>
            <w:r w:rsidRPr="005E4484">
              <w:rPr>
                <w:rFonts w:ascii="宋体" w:hAnsi="宋体" w:hint="eastAsia"/>
                <w:sz w:val="18"/>
                <w:szCs w:val="18"/>
              </w:rPr>
              <w:br/>
              <w:t>11. ★为方便采购人教学的便捷性，需具备2D和3D同时显示的效果功能。可在一块屏幕上提供两个视角进行观看，实现一边播放2D的PPT、文档等材料，另一边播放3D的VR效果内容。</w:t>
            </w:r>
            <w:r w:rsidRPr="005E4484">
              <w:rPr>
                <w:rFonts w:ascii="宋体" w:hAnsi="宋体" w:hint="eastAsia"/>
                <w:b/>
                <w:sz w:val="18"/>
                <w:szCs w:val="18"/>
              </w:rPr>
              <w:t>【需提供相关截图证明文件】</w:t>
            </w:r>
            <w:r w:rsidRPr="005E4484">
              <w:rPr>
                <w:rFonts w:ascii="宋体" w:hAnsi="宋体" w:hint="eastAsia"/>
                <w:sz w:val="18"/>
                <w:szCs w:val="18"/>
              </w:rPr>
              <w:br/>
              <w:t>12. ★</w:t>
            </w:r>
            <w:r w:rsidRPr="005E4484">
              <w:rPr>
                <w:rFonts w:ascii="宋体" w:hAnsi="宋体" w:hint="eastAsia"/>
                <w:b/>
                <w:sz w:val="18"/>
                <w:szCs w:val="18"/>
              </w:rPr>
              <w:t>需提供场景管理软件著作权证书和测试报告复印件</w:t>
            </w:r>
            <w:r w:rsidR="00B82CCC"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b/>
                <w:sz w:val="18"/>
                <w:szCs w:val="18"/>
              </w:rPr>
              <w:br/>
            </w:r>
            <w:r w:rsidRPr="005E4484">
              <w:rPr>
                <w:rFonts w:ascii="宋体" w:hAnsi="宋体" w:hint="eastAsia"/>
                <w:sz w:val="18"/>
                <w:szCs w:val="18"/>
              </w:rPr>
              <w:t>13. ★工作站场景管理模块软件必须与投标人响应的场景管理器实现无缝对接融合，投标供应商须在投标书中</w:t>
            </w:r>
            <w:proofErr w:type="gramStart"/>
            <w:r w:rsidRPr="005E4484">
              <w:rPr>
                <w:rFonts w:ascii="宋体" w:hAnsi="宋体" w:hint="eastAsia"/>
                <w:sz w:val="18"/>
                <w:szCs w:val="18"/>
              </w:rPr>
              <w:t>作出</w:t>
            </w:r>
            <w:proofErr w:type="gramEnd"/>
            <w:r w:rsidRPr="005E4484">
              <w:rPr>
                <w:rFonts w:ascii="宋体" w:hAnsi="宋体" w:hint="eastAsia"/>
                <w:sz w:val="18"/>
                <w:szCs w:val="18"/>
              </w:rPr>
              <w:t>书面承诺。</w:t>
            </w:r>
          </w:p>
          <w:p w:rsidR="005A4041" w:rsidRPr="005E4484" w:rsidRDefault="005A4041">
            <w:pPr>
              <w:pStyle w:val="afffffffffb"/>
              <w:spacing w:line="360" w:lineRule="auto"/>
              <w:ind w:firstLineChars="0" w:firstLine="0"/>
              <w:rPr>
                <w:sz w:val="18"/>
                <w:szCs w:val="18"/>
              </w:rPr>
            </w:pPr>
            <w:r w:rsidRPr="005E4484">
              <w:rPr>
                <w:rFonts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9</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虚拟现实桥</w:t>
            </w:r>
            <w:r w:rsidRPr="005E4484">
              <w:rPr>
                <w:rFonts w:ascii="宋体" w:hAnsi="宋体" w:hint="eastAsia"/>
                <w:sz w:val="18"/>
                <w:szCs w:val="18"/>
              </w:rPr>
              <w:lastRenderedPageBreak/>
              <w:t>接软件</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lastRenderedPageBreak/>
              <w:t>1.★软件需提供中国计算机软件著作权登记证书作为自主产权证</w:t>
            </w:r>
            <w:r w:rsidRPr="005E4484">
              <w:rPr>
                <w:rFonts w:ascii="宋体" w:hAnsi="宋体" w:hint="eastAsia"/>
                <w:sz w:val="18"/>
                <w:szCs w:val="18"/>
              </w:rPr>
              <w:lastRenderedPageBreak/>
              <w:t>明。</w:t>
            </w:r>
            <w:r w:rsidRPr="005E4484">
              <w:rPr>
                <w:rFonts w:ascii="宋体" w:hAnsi="宋体" w:hint="eastAsia"/>
                <w:b/>
                <w:sz w:val="18"/>
                <w:szCs w:val="18"/>
              </w:rPr>
              <w:t>【投标时提供复印件</w:t>
            </w:r>
            <w:r w:rsidR="00B82CCC"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2.软件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基于QuadBuffer和3DVision的主动立体显示。</w:t>
            </w:r>
            <w:r w:rsidRPr="005E4484">
              <w:rPr>
                <w:rFonts w:ascii="宋体" w:hAnsi="宋体" w:hint="eastAsia"/>
                <w:sz w:val="18"/>
                <w:szCs w:val="18"/>
              </w:rPr>
              <w:br/>
              <w:t>3.软件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光学追踪系统和基于VRPN协议的交互设备，如3D眼镜、手柄控制器、追踪标记体等，可进行头部追踪、手部追踪、绑定手柄按键和事件。</w:t>
            </w:r>
            <w:r w:rsidRPr="005E4484">
              <w:rPr>
                <w:rFonts w:ascii="宋体" w:hAnsi="宋体" w:hint="eastAsia"/>
                <w:sz w:val="18"/>
                <w:szCs w:val="18"/>
              </w:rPr>
              <w:br/>
              <w:t>4.软件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双手柄控制和交互。</w:t>
            </w:r>
            <w:r w:rsidRPr="005E4484">
              <w:rPr>
                <w:rFonts w:ascii="宋体" w:hAnsi="宋体" w:hint="eastAsia"/>
                <w:sz w:val="18"/>
                <w:szCs w:val="18"/>
              </w:rPr>
              <w:br/>
              <w:t>5.★为了应对复杂的虚拟现实沉浸式环境，软件需采用“1拖N”多通道集群渲染同步技术，支持单台计算机、多台计算机2种方式同步输出多台显示器（多个屏幕）的高分辨率画面。【</w:t>
            </w:r>
            <w:r w:rsidRPr="005E4484">
              <w:rPr>
                <w:rFonts w:ascii="宋体" w:hAnsi="宋体" w:hint="eastAsia"/>
                <w:b/>
                <w:sz w:val="18"/>
                <w:szCs w:val="18"/>
              </w:rPr>
              <w:t>投标时需要提供第三方检测报告体现此功能。提供复印件</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t>】</w:t>
            </w:r>
            <w:r w:rsidRPr="005E4484">
              <w:rPr>
                <w:rFonts w:ascii="宋体" w:hAnsi="宋体" w:hint="eastAsia"/>
                <w:sz w:val="18"/>
                <w:szCs w:val="18"/>
              </w:rPr>
              <w:br/>
              <w:t>6.★为了体验更多的虚拟现实沉浸</w:t>
            </w:r>
            <w:proofErr w:type="gramStart"/>
            <w:r w:rsidRPr="005E4484">
              <w:rPr>
                <w:rFonts w:ascii="宋体" w:hAnsi="宋体" w:hint="eastAsia"/>
                <w:sz w:val="18"/>
                <w:szCs w:val="18"/>
              </w:rPr>
              <w:t>式环境</w:t>
            </w:r>
            <w:proofErr w:type="gramEnd"/>
            <w:r w:rsidRPr="005E4484">
              <w:rPr>
                <w:rFonts w:ascii="宋体" w:hAnsi="宋体" w:hint="eastAsia"/>
                <w:sz w:val="18"/>
                <w:szCs w:val="18"/>
              </w:rPr>
              <w:t>内容，软件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Unity和Unreal开发的内容适配到VR沉浸式环境。</w:t>
            </w:r>
            <w:r w:rsidRPr="005E4484">
              <w:rPr>
                <w:rFonts w:ascii="宋体" w:hAnsi="宋体" w:hint="eastAsia"/>
                <w:b/>
                <w:sz w:val="18"/>
                <w:szCs w:val="18"/>
              </w:rPr>
              <w:t>【投标时需要提供第三方检测报告体现此功能。提供复印件</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7.★为了减少多硬件系统之间的适配难度和成本，软件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大部分VR沉浸</w:t>
            </w:r>
            <w:proofErr w:type="gramStart"/>
            <w:r w:rsidRPr="005E4484">
              <w:rPr>
                <w:rFonts w:ascii="宋体" w:hAnsi="宋体" w:hint="eastAsia"/>
                <w:sz w:val="18"/>
                <w:szCs w:val="18"/>
              </w:rPr>
              <w:t>式环境</w:t>
            </w:r>
            <w:proofErr w:type="gramEnd"/>
            <w:r w:rsidRPr="005E4484">
              <w:rPr>
                <w:rFonts w:ascii="宋体" w:hAnsi="宋体" w:hint="eastAsia"/>
                <w:sz w:val="18"/>
                <w:szCs w:val="18"/>
              </w:rPr>
              <w:t>硬件系统，如LED大屏、多通道交互显示系统、洞穴式Cave交互显示系统、立体显示器等。支持不同环境内容的快速移植，无需二次开发。</w:t>
            </w:r>
            <w:r w:rsidRPr="005E4484">
              <w:rPr>
                <w:rFonts w:ascii="宋体" w:hAnsi="宋体" w:hint="eastAsia"/>
                <w:b/>
                <w:sz w:val="18"/>
                <w:szCs w:val="18"/>
              </w:rPr>
              <w:t>【投标时需要提供第三方检测报告体现此功能。提供复印件</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8.软件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对VR沉浸式环境参数的配置，提供对</w:t>
            </w:r>
            <w:proofErr w:type="gramStart"/>
            <w:r w:rsidRPr="005E4484">
              <w:rPr>
                <w:rFonts w:ascii="宋体" w:hAnsi="宋体" w:hint="eastAsia"/>
                <w:sz w:val="18"/>
                <w:szCs w:val="18"/>
              </w:rPr>
              <w:t>渲染机</w:t>
            </w:r>
            <w:proofErr w:type="gramEnd"/>
            <w:r w:rsidRPr="005E4484">
              <w:rPr>
                <w:rFonts w:ascii="宋体" w:hAnsi="宋体" w:hint="eastAsia"/>
                <w:sz w:val="18"/>
                <w:szCs w:val="18"/>
              </w:rPr>
              <w:t>IP、</w:t>
            </w:r>
            <w:proofErr w:type="gramStart"/>
            <w:r w:rsidRPr="005E4484">
              <w:rPr>
                <w:rFonts w:ascii="宋体" w:hAnsi="宋体" w:hint="eastAsia"/>
                <w:sz w:val="18"/>
                <w:szCs w:val="18"/>
              </w:rPr>
              <w:t>渲染机</w:t>
            </w:r>
            <w:proofErr w:type="gramEnd"/>
            <w:r w:rsidRPr="005E4484">
              <w:rPr>
                <w:rFonts w:ascii="宋体" w:hAnsi="宋体" w:hint="eastAsia"/>
                <w:sz w:val="18"/>
                <w:szCs w:val="18"/>
              </w:rPr>
              <w:t>屏幕分辨率、</w:t>
            </w:r>
            <w:proofErr w:type="gramStart"/>
            <w:r w:rsidRPr="005E4484">
              <w:rPr>
                <w:rFonts w:ascii="宋体" w:hAnsi="宋体" w:hint="eastAsia"/>
                <w:sz w:val="18"/>
                <w:szCs w:val="18"/>
              </w:rPr>
              <w:t>渲染机</w:t>
            </w:r>
            <w:proofErr w:type="gramEnd"/>
            <w:r w:rsidRPr="005E4484">
              <w:rPr>
                <w:rFonts w:ascii="宋体" w:hAnsi="宋体" w:hint="eastAsia"/>
                <w:sz w:val="18"/>
                <w:szCs w:val="18"/>
              </w:rPr>
              <w:t>屏幕宽高和位置、追踪系统IP、追踪系统交互设备等参数的配置。提供追踪数据监控和验证功能，可实时显示眼镜和手柄的追踪位置和旋转状态，以及手柄按键状态。提供网络状态监控和验证功能，可实时显示多台</w:t>
            </w:r>
            <w:proofErr w:type="gramStart"/>
            <w:r w:rsidRPr="005E4484">
              <w:rPr>
                <w:rFonts w:ascii="宋体" w:hAnsi="宋体" w:hint="eastAsia"/>
                <w:sz w:val="18"/>
                <w:szCs w:val="18"/>
              </w:rPr>
              <w:t>渲染机</w:t>
            </w:r>
            <w:proofErr w:type="gramEnd"/>
            <w:r w:rsidRPr="005E4484">
              <w:rPr>
                <w:rFonts w:ascii="宋体" w:hAnsi="宋体" w:hint="eastAsia"/>
                <w:sz w:val="18"/>
                <w:szCs w:val="18"/>
              </w:rPr>
              <w:t>之间以及追踪系统的网络连接状态。</w:t>
            </w:r>
            <w:r w:rsidRPr="005E4484">
              <w:rPr>
                <w:rFonts w:ascii="宋体" w:hAnsi="宋体" w:hint="eastAsia"/>
                <w:sz w:val="18"/>
                <w:szCs w:val="18"/>
              </w:rPr>
              <w:br/>
              <w:t>9.为了省去在软件启动后频繁地选择配置文件和项目案例，软件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配置文件和案例内容的历史纪录功能。</w:t>
            </w:r>
            <w:r w:rsidRPr="005E4484">
              <w:rPr>
                <w:rFonts w:ascii="宋体" w:hAnsi="宋体" w:hint="eastAsia"/>
                <w:b/>
                <w:sz w:val="18"/>
                <w:szCs w:val="18"/>
              </w:rPr>
              <w:t>【投标时需要提供截图证明，</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10.为了方便多通道环境部署，避免用户在渲染机上繁琐地拷贝配置文件和项目案例，软件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主控端一键分发配置文件和案例内容，并体现分发进度。</w:t>
            </w:r>
            <w:r w:rsidRPr="005E4484">
              <w:rPr>
                <w:rFonts w:ascii="宋体" w:hAnsi="宋体" w:hint="eastAsia"/>
                <w:sz w:val="18"/>
                <w:szCs w:val="18"/>
              </w:rPr>
              <w:br/>
              <w:t>11.为了方便自主创作，软件需提供用于Unity开发的SDK，内置基于VR沉浸</w:t>
            </w:r>
            <w:proofErr w:type="gramStart"/>
            <w:r w:rsidRPr="005E4484">
              <w:rPr>
                <w:rFonts w:ascii="宋体" w:hAnsi="宋体" w:hint="eastAsia"/>
                <w:sz w:val="18"/>
                <w:szCs w:val="18"/>
              </w:rPr>
              <w:t>式环境</w:t>
            </w:r>
            <w:proofErr w:type="gramEnd"/>
            <w:r w:rsidRPr="005E4484">
              <w:rPr>
                <w:rFonts w:ascii="宋体" w:hAnsi="宋体" w:hint="eastAsia"/>
                <w:sz w:val="18"/>
                <w:szCs w:val="18"/>
              </w:rPr>
              <w:t>交互方式的场景跳转、场景漫游、UI交互、物体抓取、双手旋转物体、双手缩放物体、人物</w:t>
            </w:r>
            <w:proofErr w:type="gramStart"/>
            <w:r w:rsidRPr="005E4484">
              <w:rPr>
                <w:rFonts w:ascii="宋体" w:hAnsi="宋体" w:hint="eastAsia"/>
                <w:sz w:val="18"/>
                <w:szCs w:val="18"/>
              </w:rPr>
              <w:t>瞬移等</w:t>
            </w:r>
            <w:proofErr w:type="gramEnd"/>
            <w:r w:rsidRPr="005E4484">
              <w:rPr>
                <w:rFonts w:ascii="宋体" w:hAnsi="宋体" w:hint="eastAsia"/>
                <w:sz w:val="18"/>
                <w:szCs w:val="18"/>
              </w:rPr>
              <w:t>基本功能。提供开发者使用手册，包含快速入门和开发进阶等用于对开发者进行</w:t>
            </w:r>
            <w:r w:rsidRPr="005E4484">
              <w:rPr>
                <w:rFonts w:ascii="宋体" w:hAnsi="宋体" w:hint="eastAsia"/>
                <w:sz w:val="18"/>
                <w:szCs w:val="18"/>
              </w:rPr>
              <w:lastRenderedPageBreak/>
              <w:t>教学指导的说明。提供API接口说明文档，包含手柄按键调用、获取人物头部手部等六自由度姿态数据，获取沉浸式环境参数等基本API接口。</w:t>
            </w:r>
            <w:r w:rsidRPr="005E4484">
              <w:rPr>
                <w:rFonts w:ascii="宋体" w:hAnsi="宋体" w:hint="eastAsia"/>
                <w:sz w:val="18"/>
                <w:szCs w:val="18"/>
              </w:rPr>
              <w:br/>
              <w:t>12.为了方便入门学习，软件需提供开发示例Demo，Demo需包含场景跳转、VR手柄摇杆进行场景漫游、UI交互、物体抓取、旋转物体、缩放物体、VR手柄按键进行人物</w:t>
            </w:r>
            <w:proofErr w:type="gramStart"/>
            <w:r w:rsidRPr="005E4484">
              <w:rPr>
                <w:rFonts w:ascii="宋体" w:hAnsi="宋体" w:hint="eastAsia"/>
                <w:sz w:val="18"/>
                <w:szCs w:val="18"/>
              </w:rPr>
              <w:t>瞬移等</w:t>
            </w:r>
            <w:proofErr w:type="gramEnd"/>
            <w:r w:rsidRPr="005E4484">
              <w:rPr>
                <w:rFonts w:ascii="宋体" w:hAnsi="宋体" w:hint="eastAsia"/>
                <w:sz w:val="18"/>
                <w:szCs w:val="18"/>
              </w:rPr>
              <w:t>功能。</w:t>
            </w:r>
            <w:r w:rsidRPr="005E4484">
              <w:rPr>
                <w:rFonts w:ascii="宋体" w:hAnsi="宋体" w:hint="eastAsia"/>
                <w:sz w:val="18"/>
                <w:szCs w:val="18"/>
              </w:rPr>
              <w:br/>
              <w:t>13.★为了方便用户学习，需提供在线用户使用手册和开发者使用手册。</w:t>
            </w:r>
            <w:r w:rsidRPr="005E4484">
              <w:rPr>
                <w:rFonts w:ascii="宋体" w:hAnsi="宋体" w:hint="eastAsia"/>
                <w:b/>
                <w:sz w:val="18"/>
                <w:szCs w:val="18"/>
              </w:rPr>
              <w:t>【投标时需要提供两种手册复印件，并针对在线手册提供截图证明，</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14.为了使开发者迅速掌握开发沉浸</w:t>
            </w:r>
            <w:proofErr w:type="gramStart"/>
            <w:r w:rsidRPr="005E4484">
              <w:rPr>
                <w:rFonts w:ascii="宋体" w:hAnsi="宋体" w:hint="eastAsia"/>
                <w:sz w:val="18"/>
                <w:szCs w:val="18"/>
              </w:rPr>
              <w:t>式环境</w:t>
            </w:r>
            <w:proofErr w:type="gramEnd"/>
            <w:r w:rsidRPr="005E4484">
              <w:rPr>
                <w:rFonts w:ascii="宋体" w:hAnsi="宋体" w:hint="eastAsia"/>
                <w:sz w:val="18"/>
                <w:szCs w:val="18"/>
              </w:rPr>
              <w:t>内容的技能，需提供UnitySDK视频培训教程。</w:t>
            </w:r>
            <w:r w:rsidRPr="005E4484">
              <w:rPr>
                <w:rFonts w:ascii="宋体" w:hAnsi="宋体" w:hint="eastAsia"/>
                <w:b/>
                <w:sz w:val="18"/>
                <w:szCs w:val="18"/>
              </w:rPr>
              <w:t>【投标时需要提供截图证明，</w:t>
            </w:r>
            <w:r w:rsidR="00430C6B" w:rsidRPr="005E4484">
              <w:rPr>
                <w:rFonts w:ascii="宋体" w:hAnsi="宋体" w:hint="eastAsia"/>
                <w:b/>
                <w:sz w:val="18"/>
                <w:szCs w:val="18"/>
              </w:rPr>
              <w:t>且承诺中标后提供厂家盖章原件</w:t>
            </w:r>
            <w:r w:rsidRPr="005E4484">
              <w:rPr>
                <w:rFonts w:ascii="宋体" w:hAnsi="宋体" w:hint="eastAsia"/>
                <w:b/>
                <w:sz w:val="18"/>
                <w:szCs w:val="18"/>
              </w:rPr>
              <w:t>。】</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售后服务：原厂版本升级三年，免费上门服务。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10</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VR设计艺术内容创作引擎</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 ★软件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多平台运行，编辑器支持Windows，MacOS、Linux，麒麟OS系统。</w:t>
            </w:r>
            <w:r w:rsidRPr="005E4484">
              <w:rPr>
                <w:rFonts w:ascii="宋体" w:hAnsi="宋体" w:hint="eastAsia"/>
                <w:b/>
                <w:sz w:val="18"/>
                <w:szCs w:val="18"/>
              </w:rPr>
              <w:t>【投标时需要提供第三方检测报告体现此功能。提供复印件</w:t>
            </w:r>
            <w:r w:rsidR="00B57EC3"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2. 为方便用户快速安装下载，软件安装文件需不超过200M。</w:t>
            </w:r>
            <w:r w:rsidRPr="005E4484">
              <w:rPr>
                <w:rFonts w:ascii="宋体" w:hAnsi="宋体" w:hint="eastAsia"/>
                <w:sz w:val="18"/>
                <w:szCs w:val="18"/>
              </w:rPr>
              <w:br/>
              <w:t>3. 爆炸展示功能：为方便用户进展教学对象的结构认知，用户可从主菜单中一键添加爆炸展示功能，不得通过动画系统或二次开发和脚本代码实现功能。支持对机械结构的一键展开，一键还原，用户可通过属性直接设置爆炸范围、爆炸模式、爆炸方向。</w:t>
            </w:r>
            <w:r w:rsidRPr="005E4484">
              <w:rPr>
                <w:rFonts w:ascii="宋体" w:hAnsi="宋体" w:hint="eastAsia"/>
                <w:sz w:val="18"/>
                <w:szCs w:val="18"/>
              </w:rPr>
              <w:br/>
              <w:t>4.★项目模板：为方便我方零基础用户制作交互内容，软件需提供不少于7个带交互功能且支持二次编辑的项目模板。</w:t>
            </w:r>
            <w:proofErr w:type="gramStart"/>
            <w:r w:rsidRPr="005E4484">
              <w:rPr>
                <w:rFonts w:ascii="宋体" w:hAnsi="宋体" w:hint="eastAsia"/>
                <w:sz w:val="18"/>
                <w:szCs w:val="18"/>
              </w:rPr>
              <w:t>交互内容</w:t>
            </w:r>
            <w:proofErr w:type="gramEnd"/>
            <w:r w:rsidRPr="005E4484">
              <w:rPr>
                <w:rFonts w:ascii="宋体" w:hAnsi="宋体" w:hint="eastAsia"/>
                <w:sz w:val="18"/>
                <w:szCs w:val="18"/>
              </w:rPr>
              <w:t>包括第一人称漫游模板、第三人称漫游模板、UI界面功能模板、VR头盔交互模板、车辆驾驶模板、材质编辑模板、交互编辑器功能演示模板、多媒体资源播放器模板等。</w:t>
            </w:r>
            <w:r w:rsidRPr="005E4484">
              <w:rPr>
                <w:rFonts w:ascii="宋体" w:hAnsi="宋体" w:hint="eastAsia"/>
                <w:b/>
                <w:sz w:val="18"/>
                <w:szCs w:val="18"/>
              </w:rPr>
              <w:t>【需提供相关截图证明文件</w:t>
            </w:r>
            <w:r w:rsidR="00B57EC3"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sz w:val="18"/>
                <w:szCs w:val="18"/>
              </w:rPr>
              <w:br/>
              <w:t>5. 为检验我方教学成果，软件需提供可编辑的考题系统。支持在虚拟场景中完成答题和考核的自动评分。支持批量导入题库内容，题目类型</w:t>
            </w:r>
            <w:proofErr w:type="gramStart"/>
            <w:r w:rsidRPr="005E4484">
              <w:rPr>
                <w:rFonts w:ascii="宋体" w:hAnsi="宋体" w:hint="eastAsia"/>
                <w:sz w:val="18"/>
                <w:szCs w:val="18"/>
              </w:rPr>
              <w:t>需支持</w:t>
            </w:r>
            <w:proofErr w:type="gramEnd"/>
            <w:r w:rsidRPr="005E4484">
              <w:rPr>
                <w:rFonts w:ascii="宋体" w:hAnsi="宋体" w:hint="eastAsia"/>
                <w:sz w:val="18"/>
                <w:szCs w:val="18"/>
              </w:rPr>
              <w:t>选择题和判断题。支持设置考题分值、权重、考试时长、考核总分等关键参数，考试结束根据参数自动计算得分。</w:t>
            </w:r>
            <w:r w:rsidRPr="005E4484">
              <w:rPr>
                <w:rFonts w:ascii="宋体" w:hAnsi="宋体" w:hint="eastAsia"/>
                <w:sz w:val="18"/>
                <w:szCs w:val="18"/>
              </w:rPr>
              <w:br/>
              <w:t>6. ★为便于我方在软件中进行场景搭建，软件</w:t>
            </w:r>
            <w:proofErr w:type="gramStart"/>
            <w:r w:rsidRPr="005E4484">
              <w:rPr>
                <w:rFonts w:ascii="宋体" w:hAnsi="宋体" w:hint="eastAsia"/>
                <w:sz w:val="18"/>
                <w:szCs w:val="18"/>
              </w:rPr>
              <w:t>需支持</w:t>
            </w:r>
            <w:proofErr w:type="gramEnd"/>
            <w:r w:rsidRPr="005E4484">
              <w:rPr>
                <w:rFonts w:ascii="宋体" w:hAnsi="宋体" w:hint="eastAsia"/>
                <w:sz w:val="18"/>
                <w:szCs w:val="18"/>
              </w:rPr>
              <w:t>构造实体几何功能，支持在三维空间中绘制有厚度的多边形面板，并可以对绘制完的多边形重新调整顶点位置，支持多个构造实体几何形状通过合并、相交、</w:t>
            </w:r>
            <w:proofErr w:type="gramStart"/>
            <w:r w:rsidRPr="005E4484">
              <w:rPr>
                <w:rFonts w:ascii="宋体" w:hAnsi="宋体" w:hint="eastAsia"/>
                <w:sz w:val="18"/>
                <w:szCs w:val="18"/>
              </w:rPr>
              <w:t>抠除等</w:t>
            </w:r>
            <w:proofErr w:type="gramEnd"/>
            <w:r w:rsidRPr="005E4484">
              <w:rPr>
                <w:rFonts w:ascii="宋体" w:hAnsi="宋体" w:hint="eastAsia"/>
                <w:sz w:val="18"/>
                <w:szCs w:val="18"/>
              </w:rPr>
              <w:t>不同的组合方式来搭建关卡场景。</w:t>
            </w:r>
            <w:r w:rsidRPr="005E4484">
              <w:rPr>
                <w:rFonts w:ascii="宋体" w:hAnsi="宋体" w:hint="eastAsia"/>
                <w:b/>
                <w:sz w:val="18"/>
                <w:szCs w:val="18"/>
              </w:rPr>
              <w:t>【投标时需要提供第三方检测报告体现此功能。提供复印件</w:t>
            </w:r>
            <w:r w:rsidR="000F6C74" w:rsidRPr="005E4484">
              <w:rPr>
                <w:rFonts w:ascii="宋体" w:hAnsi="宋体" w:hint="eastAsia"/>
                <w:b/>
                <w:sz w:val="18"/>
                <w:szCs w:val="18"/>
              </w:rPr>
              <w:t>且承诺中标后提供</w:t>
            </w:r>
            <w:r w:rsidR="000F6C74" w:rsidRPr="005E4484">
              <w:rPr>
                <w:rFonts w:ascii="宋体" w:hAnsi="宋体" w:hint="eastAsia"/>
                <w:b/>
                <w:sz w:val="18"/>
                <w:szCs w:val="18"/>
              </w:rPr>
              <w:lastRenderedPageBreak/>
              <w:t>厂家盖章原件</w:t>
            </w:r>
            <w:r w:rsidRPr="005E4484">
              <w:rPr>
                <w:rFonts w:ascii="宋体" w:hAnsi="宋体" w:hint="eastAsia"/>
                <w:b/>
                <w:sz w:val="18"/>
                <w:szCs w:val="18"/>
              </w:rPr>
              <w:t>。】</w:t>
            </w:r>
            <w:r w:rsidRPr="005E4484">
              <w:rPr>
                <w:rFonts w:ascii="宋体" w:hAnsi="宋体" w:hint="eastAsia"/>
                <w:b/>
                <w:sz w:val="18"/>
                <w:szCs w:val="18"/>
              </w:rPr>
              <w:br/>
            </w:r>
            <w:r w:rsidRPr="005E4484">
              <w:rPr>
                <w:rFonts w:ascii="宋体" w:hAnsi="宋体" w:hint="eastAsia"/>
                <w:sz w:val="18"/>
                <w:szCs w:val="18"/>
              </w:rPr>
              <w:t>7. ★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r w:rsidRPr="005E4484">
              <w:rPr>
                <w:rFonts w:ascii="宋体" w:hAnsi="宋体" w:hint="eastAsia"/>
                <w:b/>
                <w:sz w:val="18"/>
                <w:szCs w:val="18"/>
              </w:rPr>
              <w:t>【投标时需要提供第三方检测报告体现此功能。提供复印件</w:t>
            </w:r>
            <w:r w:rsidR="000F6C74" w:rsidRPr="005E4484">
              <w:rPr>
                <w:rFonts w:ascii="宋体" w:hAnsi="宋体" w:hint="eastAsia"/>
                <w:b/>
                <w:sz w:val="18"/>
                <w:szCs w:val="18"/>
              </w:rPr>
              <w:t>且承诺中标后提供厂家盖章原件</w:t>
            </w:r>
            <w:r w:rsidRPr="005E4484">
              <w:rPr>
                <w:rFonts w:ascii="宋体" w:hAnsi="宋体" w:hint="eastAsia"/>
                <w:b/>
                <w:sz w:val="18"/>
                <w:szCs w:val="18"/>
              </w:rPr>
              <w:t>。】</w:t>
            </w:r>
            <w:r w:rsidRPr="005E4484">
              <w:rPr>
                <w:rFonts w:ascii="宋体" w:hAnsi="宋体" w:hint="eastAsia"/>
                <w:b/>
                <w:sz w:val="18"/>
                <w:szCs w:val="18"/>
              </w:rPr>
              <w:br/>
            </w:r>
            <w:r w:rsidRPr="005E4484">
              <w:rPr>
                <w:rFonts w:ascii="宋体" w:hAnsi="宋体" w:hint="eastAsia"/>
                <w:sz w:val="18"/>
                <w:szCs w:val="18"/>
              </w:rPr>
              <w:t>8. 软件需兼顾易学易用和功能可扩展性，支持</w:t>
            </w:r>
            <w:proofErr w:type="gramStart"/>
            <w:r w:rsidRPr="005E4484">
              <w:rPr>
                <w:rFonts w:ascii="宋体" w:hAnsi="宋体" w:hint="eastAsia"/>
                <w:sz w:val="18"/>
                <w:szCs w:val="18"/>
              </w:rPr>
              <w:t>即拖即</w:t>
            </w:r>
            <w:proofErr w:type="gramEnd"/>
            <w:r w:rsidRPr="005E4484">
              <w:rPr>
                <w:rFonts w:ascii="宋体" w:hAnsi="宋体" w:hint="eastAsia"/>
                <w:sz w:val="18"/>
                <w:szCs w:val="18"/>
              </w:rPr>
              <w:t>用的键盘、鼠标、手柄和空间触发器，和自定义函数与变量。</w:t>
            </w:r>
            <w:r w:rsidRPr="005E4484">
              <w:rPr>
                <w:rFonts w:ascii="宋体" w:hAnsi="宋体" w:hint="eastAsia"/>
                <w:sz w:val="18"/>
                <w:szCs w:val="18"/>
              </w:rPr>
              <w:br/>
              <w:t>9. 支持脚本语言开发：为满足采购人更高级的交互开发需求，软件支持脚本编辑，有编程基础的用户能够定制复杂的场景交互逻辑；更自由的制作教学资源内容。支持的脚本语言包含Python，C#，IVRScript。</w:t>
            </w:r>
            <w:r w:rsidRPr="005E4484">
              <w:rPr>
                <w:rFonts w:ascii="宋体" w:hAnsi="宋体" w:hint="eastAsia"/>
                <w:sz w:val="18"/>
                <w:szCs w:val="18"/>
              </w:rPr>
              <w:br/>
              <w:t>10. 软件必须独立运行无需安装第三方软件。软件的模型导入过程、编辑过程、PC端体验过程、VR端体验过程，四个过程均须在同一界面完成，不得使用中间软件或插件。</w:t>
            </w:r>
            <w:r w:rsidRPr="005E4484">
              <w:rPr>
                <w:rFonts w:ascii="宋体" w:hAnsi="宋体" w:hint="eastAsia"/>
                <w:sz w:val="18"/>
                <w:szCs w:val="18"/>
              </w:rPr>
              <w:br/>
              <w:t>11. ★要求为国产自主研发软件，且拥有开发过程中的全部源代码，</w:t>
            </w:r>
            <w:r w:rsidRPr="005E4484">
              <w:rPr>
                <w:rFonts w:ascii="宋体" w:hAnsi="宋体" w:hint="eastAsia"/>
                <w:b/>
                <w:sz w:val="18"/>
                <w:szCs w:val="18"/>
              </w:rPr>
              <w:t>需提供原厂针对该项目的授权书和国家版权局出具的相关计算机软件著作权登记证书和测试报告。</w:t>
            </w:r>
            <w:r w:rsidRPr="005E4484">
              <w:rPr>
                <w:rFonts w:ascii="宋体" w:hAnsi="宋体" w:hint="eastAsia"/>
                <w:b/>
                <w:sz w:val="18"/>
                <w:szCs w:val="18"/>
              </w:rPr>
              <w:br/>
            </w:r>
            <w:r w:rsidRPr="005E4484">
              <w:rPr>
                <w:rFonts w:ascii="宋体" w:hAnsi="宋体" w:hint="eastAsia"/>
                <w:sz w:val="18"/>
                <w:szCs w:val="18"/>
              </w:rPr>
              <w:t>12. 为满足我方教学需求，需提供不少于40课时的视频教程和</w:t>
            </w:r>
            <w:proofErr w:type="gramStart"/>
            <w:r w:rsidRPr="005E4484">
              <w:rPr>
                <w:rFonts w:ascii="宋体" w:hAnsi="宋体" w:hint="eastAsia"/>
                <w:sz w:val="18"/>
                <w:szCs w:val="18"/>
              </w:rPr>
              <w:t>可</w:t>
            </w:r>
            <w:proofErr w:type="gramEnd"/>
            <w:r w:rsidRPr="005E4484">
              <w:rPr>
                <w:rFonts w:ascii="宋体" w:hAnsi="宋体" w:hint="eastAsia"/>
                <w:sz w:val="18"/>
                <w:szCs w:val="18"/>
              </w:rPr>
              <w:t>应用于教学的案例素材</w:t>
            </w:r>
            <w:r w:rsidRPr="005E4484">
              <w:rPr>
                <w:rFonts w:ascii="宋体" w:hAnsi="宋体" w:hint="eastAsia"/>
                <w:sz w:val="18"/>
                <w:szCs w:val="18"/>
              </w:rPr>
              <w:br/>
              <w:t>13. 为便于学生自学研究，软件需提供完整功能的用户手册，涵盖软件所有功能的使用介绍，手册的正文内容不少于300页。</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售后服务：原厂版本升级三年，免费上门服务。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rPr>
          <w:trHeight w:val="3048"/>
        </w:trPr>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11</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VR一体机</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1.外观尺寸：≤300mm*113mm*190mm；</w:t>
            </w:r>
            <w:r w:rsidRPr="005E4484">
              <w:rPr>
                <w:rFonts w:ascii="宋体" w:hAnsi="宋体" w:hint="eastAsia"/>
                <w:sz w:val="18"/>
                <w:szCs w:val="18"/>
              </w:rPr>
              <w:br/>
              <w:t>2.净重：≤340g；</w:t>
            </w:r>
            <w:r w:rsidRPr="005E4484">
              <w:rPr>
                <w:rFonts w:ascii="宋体" w:hAnsi="宋体" w:hint="eastAsia"/>
                <w:sz w:val="18"/>
                <w:szCs w:val="18"/>
              </w:rPr>
              <w:br/>
              <w:t>3.性能：≥高通骁龙XR2平台，RAM：≥8GB，ROM：≥512GB；</w:t>
            </w:r>
            <w:r w:rsidRPr="005E4484">
              <w:rPr>
                <w:rFonts w:ascii="宋体" w:hAnsi="宋体" w:hint="eastAsia"/>
                <w:sz w:val="18"/>
                <w:szCs w:val="18"/>
              </w:rPr>
              <w:br/>
              <w:t>4.屏幕：单屏≥2.89寸，Fast LCD</w:t>
            </w:r>
            <w:proofErr w:type="gramStart"/>
            <w:r w:rsidRPr="005E4484">
              <w:rPr>
                <w:rFonts w:ascii="宋体" w:hAnsi="宋体" w:hint="eastAsia"/>
                <w:sz w:val="18"/>
                <w:szCs w:val="18"/>
              </w:rPr>
              <w:t>液晶双</w:t>
            </w:r>
            <w:proofErr w:type="gramEnd"/>
            <w:r w:rsidRPr="005E4484">
              <w:rPr>
                <w:rFonts w:ascii="宋体" w:hAnsi="宋体" w:hint="eastAsia"/>
                <w:sz w:val="18"/>
                <w:szCs w:val="18"/>
              </w:rPr>
              <w:t>显示屏；双眼分辨率≥4320*2160；刷新率：72/90Hz；</w:t>
            </w:r>
            <w:r w:rsidRPr="005E4484">
              <w:rPr>
                <w:rFonts w:ascii="宋体" w:hAnsi="宋体" w:hint="eastAsia"/>
                <w:sz w:val="18"/>
                <w:szCs w:val="18"/>
              </w:rPr>
              <w:br/>
              <w:t>5.瞳距：</w:t>
            </w:r>
            <w:proofErr w:type="gramStart"/>
            <w:r w:rsidRPr="005E4484">
              <w:rPr>
                <w:rFonts w:ascii="宋体" w:hAnsi="宋体" w:hint="eastAsia"/>
                <w:sz w:val="18"/>
                <w:szCs w:val="18"/>
              </w:rPr>
              <w:t>需支持</w:t>
            </w:r>
            <w:proofErr w:type="gramEnd"/>
            <w:r w:rsidRPr="005E4484">
              <w:rPr>
                <w:rFonts w:ascii="宋体" w:hAnsi="宋体" w:hint="eastAsia"/>
                <w:sz w:val="18"/>
                <w:szCs w:val="18"/>
              </w:rPr>
              <w:t>58-72mm范围内IPD瞳距连续调节；</w:t>
            </w:r>
            <w:r w:rsidRPr="005E4484">
              <w:rPr>
                <w:rFonts w:ascii="宋体" w:hAnsi="宋体" w:hint="eastAsia"/>
                <w:sz w:val="18"/>
                <w:szCs w:val="18"/>
              </w:rPr>
              <w:br/>
              <w:t>6.电池容量：≥5500mAh；</w:t>
            </w:r>
            <w:r w:rsidRPr="005E4484">
              <w:rPr>
                <w:rFonts w:ascii="宋体" w:hAnsi="宋体" w:hint="eastAsia"/>
                <w:sz w:val="18"/>
                <w:szCs w:val="18"/>
              </w:rPr>
              <w:br/>
              <w:t>7.</w:t>
            </w:r>
            <w:proofErr w:type="gramStart"/>
            <w:r w:rsidRPr="005E4484">
              <w:rPr>
                <w:rFonts w:ascii="宋体" w:hAnsi="宋体" w:hint="eastAsia"/>
                <w:sz w:val="18"/>
                <w:szCs w:val="18"/>
              </w:rPr>
              <w:t>需支持</w:t>
            </w:r>
            <w:proofErr w:type="gramEnd"/>
            <w:r w:rsidRPr="005E4484">
              <w:rPr>
                <w:rFonts w:ascii="宋体" w:hAnsi="宋体" w:hint="eastAsia"/>
                <w:sz w:val="18"/>
                <w:szCs w:val="18"/>
              </w:rPr>
              <w:t>PC</w:t>
            </w:r>
            <w:proofErr w:type="gramStart"/>
            <w:r w:rsidRPr="005E4484">
              <w:rPr>
                <w:rFonts w:ascii="宋体" w:hAnsi="宋体" w:hint="eastAsia"/>
                <w:sz w:val="18"/>
                <w:szCs w:val="18"/>
              </w:rPr>
              <w:t>有线串流和</w:t>
            </w:r>
            <w:proofErr w:type="gramEnd"/>
            <w:r w:rsidRPr="005E4484">
              <w:rPr>
                <w:rFonts w:ascii="宋体" w:hAnsi="宋体" w:hint="eastAsia"/>
                <w:sz w:val="18"/>
                <w:szCs w:val="18"/>
              </w:rPr>
              <w:t>无线串流；</w:t>
            </w:r>
          </w:p>
          <w:p w:rsidR="005A4041" w:rsidRPr="005E4484" w:rsidRDefault="005A4041">
            <w:pPr>
              <w:spacing w:after="240"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12</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MR混合现实交互体验系统</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b/>
                <w:sz w:val="18"/>
                <w:szCs w:val="18"/>
              </w:rPr>
              <w:t>一、系统参数</w:t>
            </w:r>
            <w:r w:rsidRPr="005E4484">
              <w:rPr>
                <w:rFonts w:ascii="宋体" w:hAnsi="宋体" w:hint="eastAsia"/>
                <w:sz w:val="18"/>
                <w:szCs w:val="18"/>
              </w:rPr>
              <w:br/>
              <w:t>1. 主控平台：高通骁龙835，GPU：Qualcomm® Adreno™ 540 GPU。</w:t>
            </w:r>
            <w:r w:rsidRPr="005E4484">
              <w:rPr>
                <w:rFonts w:ascii="宋体" w:hAnsi="宋体" w:hint="eastAsia"/>
                <w:sz w:val="18"/>
                <w:szCs w:val="18"/>
              </w:rPr>
              <w:br/>
              <w:t>2. 存储：≥6+64GB，支持128G扩展。</w:t>
            </w:r>
            <w:r w:rsidRPr="005E4484">
              <w:rPr>
                <w:rFonts w:ascii="宋体" w:hAnsi="宋体" w:hint="eastAsia"/>
                <w:sz w:val="18"/>
                <w:szCs w:val="18"/>
              </w:rPr>
              <w:br/>
            </w:r>
            <w:r w:rsidRPr="005E4484">
              <w:rPr>
                <w:rFonts w:ascii="宋体" w:hAnsi="宋体" w:hint="eastAsia"/>
                <w:sz w:val="18"/>
                <w:szCs w:val="18"/>
              </w:rPr>
              <w:lastRenderedPageBreak/>
              <w:t>3. 支持节能感应功能，具有佩戴距离感应识别，支持</w:t>
            </w:r>
            <w:proofErr w:type="gramStart"/>
            <w:r w:rsidRPr="005E4484">
              <w:rPr>
                <w:rFonts w:ascii="宋体" w:hAnsi="宋体" w:hint="eastAsia"/>
                <w:sz w:val="18"/>
                <w:szCs w:val="18"/>
              </w:rPr>
              <w:t>头显短</w:t>
            </w:r>
            <w:proofErr w:type="gramEnd"/>
            <w:r w:rsidRPr="005E4484">
              <w:rPr>
                <w:rFonts w:ascii="宋体" w:hAnsi="宋体" w:hint="eastAsia"/>
                <w:sz w:val="18"/>
                <w:szCs w:val="18"/>
              </w:rPr>
              <w:t>时闲置休眠及长时闲置关机。</w:t>
            </w:r>
            <w:r w:rsidRPr="005E4484">
              <w:rPr>
                <w:rFonts w:ascii="宋体" w:hAnsi="宋体" w:hint="eastAsia"/>
                <w:sz w:val="18"/>
                <w:szCs w:val="18"/>
              </w:rPr>
              <w:br/>
              <w:t>4. 摄像头：内置四个大广角摄像头，实现头部空间定位，控制器空间定位，视觉算法，前置1300万高清摄像头，支持自动对焦。预留实景拍摄、人脸识别、QR码扫描功能扩展。</w:t>
            </w:r>
            <w:r w:rsidRPr="005E4484">
              <w:rPr>
                <w:rFonts w:ascii="宋体" w:hAnsi="宋体" w:hint="eastAsia"/>
                <w:sz w:val="18"/>
                <w:szCs w:val="18"/>
              </w:rPr>
              <w:br/>
              <w:t>5. 续航≥1.5小时，充电时间小于2小时；</w:t>
            </w:r>
            <w:r w:rsidRPr="005E4484">
              <w:rPr>
                <w:rFonts w:ascii="宋体" w:hAnsi="宋体" w:hint="eastAsia"/>
                <w:sz w:val="18"/>
                <w:szCs w:val="18"/>
              </w:rPr>
              <w:br/>
              <w:t>6. 电池：高压3.8V聚合物锂电池，电池容量≥3680mAh</w:t>
            </w:r>
            <w:r w:rsidRPr="005E4484">
              <w:rPr>
                <w:rFonts w:ascii="宋体" w:hAnsi="宋体" w:hint="eastAsia"/>
                <w:sz w:val="18"/>
                <w:szCs w:val="18"/>
              </w:rPr>
              <w:br/>
              <w:t>7. 显示：约5.5寸LCD，2K分辨率，屏幕亮度：450cd/m²，显示色彩：24bit真彩（16.7M），</w:t>
            </w:r>
            <w:proofErr w:type="gramStart"/>
            <w:r w:rsidRPr="005E4484">
              <w:rPr>
                <w:rFonts w:ascii="宋体" w:hAnsi="宋体" w:hint="eastAsia"/>
                <w:sz w:val="18"/>
                <w:szCs w:val="18"/>
              </w:rPr>
              <w:t>帧率</w:t>
            </w:r>
            <w:proofErr w:type="gramEnd"/>
            <w:r w:rsidRPr="005E4484">
              <w:rPr>
                <w:rFonts w:ascii="宋体" w:hAnsi="宋体" w:hint="eastAsia"/>
                <w:sz w:val="18"/>
                <w:szCs w:val="18"/>
              </w:rPr>
              <w:t>60FPS，屏幕加玻璃盖板保护。</w:t>
            </w:r>
            <w:r w:rsidRPr="005E4484">
              <w:rPr>
                <w:rFonts w:ascii="宋体" w:hAnsi="宋体" w:hint="eastAsia"/>
                <w:sz w:val="18"/>
                <w:szCs w:val="18"/>
              </w:rPr>
              <w:br/>
              <w:t>8. 无线连接：WiFi 2.4G/5G, 支持802.11b/g/n/ad/ac协议；支持BT5.0</w:t>
            </w:r>
            <w:r w:rsidRPr="005E4484">
              <w:rPr>
                <w:rFonts w:ascii="宋体" w:hAnsi="宋体" w:hint="eastAsia"/>
                <w:sz w:val="18"/>
                <w:szCs w:val="18"/>
              </w:rPr>
              <w:br/>
              <w:t>9. 音频：双喇叭定制音腔，3.5mm耳机接口，双数</w:t>
            </w:r>
            <w:proofErr w:type="gramStart"/>
            <w:r w:rsidRPr="005E4484">
              <w:rPr>
                <w:rFonts w:ascii="宋体" w:hAnsi="宋体" w:hint="eastAsia"/>
                <w:sz w:val="18"/>
                <w:szCs w:val="18"/>
              </w:rPr>
              <w:t>字硅麦</w:t>
            </w:r>
            <w:proofErr w:type="gramEnd"/>
            <w:r w:rsidRPr="005E4484">
              <w:rPr>
                <w:rFonts w:ascii="宋体" w:hAnsi="宋体" w:hint="eastAsia"/>
                <w:sz w:val="18"/>
                <w:szCs w:val="18"/>
              </w:rPr>
              <w:t>，降噪拾音，支持语音识别第三方通道开放；</w:t>
            </w:r>
            <w:r w:rsidRPr="005E4484">
              <w:rPr>
                <w:rFonts w:ascii="宋体" w:hAnsi="宋体" w:hint="eastAsia"/>
                <w:sz w:val="18"/>
                <w:szCs w:val="18"/>
              </w:rPr>
              <w:br/>
              <w:t>10. 接口：USB-C充电及数据传输，Micro-USB 2.0预留扩展其他外接设备（如手势识别），T-Flash卡座；</w:t>
            </w:r>
            <w:r w:rsidRPr="005E4484">
              <w:rPr>
                <w:rFonts w:ascii="宋体" w:hAnsi="宋体" w:hint="eastAsia"/>
                <w:sz w:val="18"/>
                <w:szCs w:val="18"/>
              </w:rPr>
              <w:br/>
              <w:t>11. 穿戴：全无线连接，</w:t>
            </w:r>
            <w:proofErr w:type="gramStart"/>
            <w:r w:rsidRPr="005E4484">
              <w:rPr>
                <w:rFonts w:ascii="宋体" w:hAnsi="宋体" w:hint="eastAsia"/>
                <w:sz w:val="18"/>
                <w:szCs w:val="18"/>
              </w:rPr>
              <w:t>头显前后</w:t>
            </w:r>
            <w:proofErr w:type="gramEnd"/>
            <w:r w:rsidRPr="005E4484">
              <w:rPr>
                <w:rFonts w:ascii="宋体" w:hAnsi="宋体" w:hint="eastAsia"/>
                <w:sz w:val="18"/>
                <w:szCs w:val="18"/>
              </w:rPr>
              <w:t>重心黄金比例设计，需保证穿戴平衡，头部接触位置</w:t>
            </w:r>
            <w:proofErr w:type="gramStart"/>
            <w:r w:rsidRPr="005E4484">
              <w:rPr>
                <w:rFonts w:ascii="宋体" w:hAnsi="宋体" w:hint="eastAsia"/>
                <w:sz w:val="18"/>
                <w:szCs w:val="18"/>
              </w:rPr>
              <w:t>材质需</w:t>
            </w:r>
            <w:proofErr w:type="gramEnd"/>
            <w:r w:rsidRPr="005E4484">
              <w:rPr>
                <w:rFonts w:ascii="宋体" w:hAnsi="宋体" w:hint="eastAsia"/>
                <w:sz w:val="18"/>
                <w:szCs w:val="18"/>
              </w:rPr>
              <w:t>为泡棉软，</w:t>
            </w:r>
            <w:proofErr w:type="gramStart"/>
            <w:r w:rsidRPr="005E4484">
              <w:rPr>
                <w:rFonts w:ascii="宋体" w:hAnsi="宋体" w:hint="eastAsia"/>
                <w:sz w:val="18"/>
                <w:szCs w:val="18"/>
              </w:rPr>
              <w:t>需支持</w:t>
            </w:r>
            <w:proofErr w:type="gramEnd"/>
            <w:r w:rsidRPr="005E4484">
              <w:rPr>
                <w:rFonts w:ascii="宋体" w:hAnsi="宋体" w:hint="eastAsia"/>
                <w:sz w:val="18"/>
                <w:szCs w:val="18"/>
              </w:rPr>
              <w:t>防汗、可清洁、可拆卸；（为保证采购质量和教学效果，</w:t>
            </w:r>
            <w:r w:rsidRPr="005E4484">
              <w:rPr>
                <w:rFonts w:ascii="宋体" w:hAnsi="宋体" w:hint="eastAsia"/>
                <w:b/>
                <w:sz w:val="18"/>
                <w:szCs w:val="18"/>
              </w:rPr>
              <w:t>需提供相关产品彩页证明，并加盖投标人公章）</w:t>
            </w:r>
            <w:r w:rsidRPr="005E4484">
              <w:rPr>
                <w:rFonts w:ascii="宋体" w:hAnsi="宋体" w:hint="eastAsia"/>
                <w:sz w:val="18"/>
                <w:szCs w:val="18"/>
              </w:rPr>
              <w:br/>
              <w:t>12. 光学：大面型自由曲面镜片，70%反30%透，镜片无边框，磁吸式设计，可拆卸更换，分辨率1920*1080</w:t>
            </w:r>
            <w:r w:rsidRPr="005E4484">
              <w:rPr>
                <w:rFonts w:ascii="宋体" w:hAnsi="宋体" w:hint="eastAsia"/>
                <w:sz w:val="18"/>
                <w:szCs w:val="18"/>
              </w:rPr>
              <w:br/>
              <w:t>13.系统：</w:t>
            </w:r>
            <w:proofErr w:type="gramStart"/>
            <w:r w:rsidRPr="005E4484">
              <w:rPr>
                <w:rFonts w:ascii="宋体" w:hAnsi="宋体" w:hint="eastAsia"/>
                <w:sz w:val="18"/>
                <w:szCs w:val="18"/>
              </w:rPr>
              <w:t>需支持</w:t>
            </w:r>
            <w:proofErr w:type="gramEnd"/>
            <w:r w:rsidRPr="005E4484">
              <w:rPr>
                <w:rFonts w:ascii="宋体" w:hAnsi="宋体" w:hint="eastAsia"/>
                <w:sz w:val="18"/>
                <w:szCs w:val="18"/>
              </w:rPr>
              <w:t>Android 7.0以上，自带3D Launcher。</w:t>
            </w:r>
            <w:r w:rsidRPr="005E4484">
              <w:rPr>
                <w:rFonts w:ascii="宋体" w:hAnsi="宋体" w:hint="eastAsia"/>
                <w:sz w:val="18"/>
                <w:szCs w:val="18"/>
              </w:rPr>
              <w:br/>
              <w:t>14.实物交互：可在实物上添加信标，对现实物体进行识别和跟踪，实现实物的空间交互；</w:t>
            </w:r>
            <w:r w:rsidRPr="005E4484">
              <w:rPr>
                <w:rFonts w:ascii="宋体" w:hAnsi="宋体" w:hint="eastAsia"/>
                <w:sz w:val="18"/>
                <w:szCs w:val="18"/>
              </w:rPr>
              <w:br/>
              <w:t>15.功能描述：支持利用内置的双目鱼眼摄像头以及VIO算法，实现超大空间中的头部6dof跟踪定位，可支持自动校正防漂移；手部6DOF空间计算定位，可识别用户手部的在空间位置与姿态信息</w:t>
            </w:r>
            <w:r w:rsidRPr="005E4484">
              <w:rPr>
                <w:rFonts w:ascii="宋体" w:hAnsi="宋体" w:hint="eastAsia"/>
                <w:sz w:val="18"/>
                <w:szCs w:val="18"/>
              </w:rPr>
              <w:br/>
              <w:t>1.医疗demo肝脏Client： 观察者，观察操作虚拟操作情况</w:t>
            </w:r>
            <w:r w:rsidRPr="005E4484">
              <w:rPr>
                <w:rFonts w:ascii="宋体" w:hAnsi="宋体" w:hint="eastAsia"/>
                <w:sz w:val="18"/>
                <w:szCs w:val="18"/>
              </w:rPr>
              <w:br/>
              <w:t>2.医疗demo肝脏Server ：操作者：操作肝脏、肾等器官</w:t>
            </w:r>
            <w:r w:rsidRPr="005E4484">
              <w:rPr>
                <w:rFonts w:ascii="宋体" w:hAnsi="宋体" w:hint="eastAsia"/>
                <w:sz w:val="18"/>
                <w:szCs w:val="18"/>
              </w:rPr>
              <w:br/>
              <w:t>3.汽修demo： 汽车发动机拆装</w:t>
            </w:r>
            <w:r w:rsidRPr="005E4484">
              <w:rPr>
                <w:rFonts w:ascii="宋体" w:hAnsi="宋体" w:hint="eastAsia"/>
                <w:sz w:val="18"/>
                <w:szCs w:val="18"/>
              </w:rPr>
              <w:br/>
              <w:t>4.汽车大发现： 探索雪佛兰艾尔卡米诺acme no汽车的行驶和传动系统，包含发动机、悬架、空气分配箱、空调压缩机和转向系统</w:t>
            </w:r>
            <w:r w:rsidRPr="005E4484">
              <w:rPr>
                <w:rFonts w:ascii="宋体" w:hAnsi="宋体" w:hint="eastAsia"/>
                <w:sz w:val="18"/>
                <w:szCs w:val="18"/>
              </w:rPr>
              <w:br/>
              <w:t>5.引擎大发现： 空客A320系列飞机动力装置，起飞推力可达32000磅，他是涡轮风扇发动机，权重两千三百八十一千克，2.14米长1.97米宽。</w:t>
            </w:r>
            <w:r w:rsidRPr="005E4484">
              <w:rPr>
                <w:rFonts w:ascii="宋体" w:hAnsi="宋体" w:hint="eastAsia"/>
                <w:sz w:val="18"/>
                <w:szCs w:val="18"/>
              </w:rPr>
              <w:br/>
              <w:t>6.安格拉火箭： 安加拉A5运载火箭，它的近地轨道的运载能力为</w:t>
            </w:r>
            <w:r w:rsidRPr="005E4484">
              <w:rPr>
                <w:rFonts w:ascii="宋体" w:hAnsi="宋体" w:hint="eastAsia"/>
                <w:sz w:val="18"/>
                <w:szCs w:val="18"/>
              </w:rPr>
              <w:lastRenderedPageBreak/>
              <w:t>24.5吨，地球同步轨道的最大有效载荷为7.3吨；A5型号为三级运载火箭，箭体高度为55.4米，最大发射重量为759吨。</w:t>
            </w:r>
            <w:r w:rsidRPr="005E4484">
              <w:rPr>
                <w:rFonts w:ascii="宋体" w:hAnsi="宋体" w:hint="eastAsia"/>
                <w:sz w:val="18"/>
                <w:szCs w:val="18"/>
              </w:rPr>
              <w:br/>
              <w:t>7.人体的骨骼： 近距离观察探索人体的骨骼结构：人体的骨骼具有支持躯体、塑造体型和保护内脏的功能。</w:t>
            </w:r>
            <w:r w:rsidRPr="005E4484">
              <w:rPr>
                <w:rFonts w:ascii="宋体" w:hAnsi="宋体" w:hint="eastAsia"/>
                <w:sz w:val="18"/>
                <w:szCs w:val="18"/>
              </w:rPr>
              <w:br/>
              <w:t>8.人体的内脏： 近距离观察探索人体各个重要器官构造，了解人体重要的呼吸器官-肺是如何工作：空气从外界环境进入肺部，通过鼻腔、咽喉、气管、支气管，从而进入肺泡。</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2</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13</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学术报告会议厅LED屏</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室内全彩屏技术要求：</w:t>
            </w:r>
            <w:r w:rsidRPr="005E4484">
              <w:rPr>
                <w:rFonts w:ascii="宋体" w:hAnsi="宋体" w:hint="eastAsia"/>
                <w:sz w:val="18"/>
                <w:szCs w:val="18"/>
              </w:rPr>
              <w:br/>
              <w:t>屏</w:t>
            </w:r>
            <w:proofErr w:type="gramStart"/>
            <w:r w:rsidRPr="005E4484">
              <w:rPr>
                <w:rFonts w:ascii="宋体" w:hAnsi="宋体" w:hint="eastAsia"/>
                <w:sz w:val="18"/>
                <w:szCs w:val="18"/>
              </w:rPr>
              <w:t>体净显示</w:t>
            </w:r>
            <w:proofErr w:type="gramEnd"/>
            <w:r w:rsidRPr="005E4484">
              <w:rPr>
                <w:rFonts w:ascii="宋体" w:hAnsi="宋体" w:hint="eastAsia"/>
                <w:sz w:val="18"/>
                <w:szCs w:val="18"/>
              </w:rPr>
              <w:t>面积宽6.336m×高3.264m=20.68㎡；单元尺寸：192mm×192mm；单元分辨率：64（W）×64(H)；点间距：3mm；单元</w:t>
            </w:r>
            <w:proofErr w:type="gramStart"/>
            <w:r w:rsidRPr="005E4484">
              <w:rPr>
                <w:rFonts w:ascii="宋体" w:hAnsi="宋体" w:hint="eastAsia"/>
                <w:sz w:val="18"/>
                <w:szCs w:val="18"/>
              </w:rPr>
              <w:t>板数量</w:t>
            </w:r>
            <w:proofErr w:type="gramEnd"/>
            <w:r w:rsidRPr="005E4484">
              <w:rPr>
                <w:rFonts w:ascii="宋体" w:hAnsi="宋体" w:hint="eastAsia"/>
                <w:sz w:val="18"/>
                <w:szCs w:val="18"/>
              </w:rPr>
              <w:t>33*17=546块；整屏分辨率2112*1088=2297856； 像素构成：表贴三合一；像素间距：3.0mm；像素密度：111110点</w:t>
            </w:r>
            <w:r w:rsidRPr="005E4484">
              <w:rPr>
                <w:rFonts w:ascii="宋体" w:hAnsi="宋体" w:hint="eastAsia"/>
                <w:sz w:val="18"/>
                <w:szCs w:val="18"/>
              </w:rPr>
              <w:br/>
              <w:t>；模组尺寸（W*H）：320*160；单元面积（㎡）：0.0512；系统包含：电源，视频控制卡，接受卡，视频控制软件，配电柜，钢结构等。</w:t>
            </w:r>
            <w:proofErr w:type="gramStart"/>
            <w:r w:rsidRPr="005E4484">
              <w:rPr>
                <w:rFonts w:ascii="宋体" w:hAnsi="宋体" w:hint="eastAsia"/>
                <w:sz w:val="18"/>
                <w:szCs w:val="18"/>
              </w:rPr>
              <w:t>含系统</w:t>
            </w:r>
            <w:proofErr w:type="gramEnd"/>
            <w:r w:rsidRPr="005E4484">
              <w:rPr>
                <w:rFonts w:ascii="宋体" w:hAnsi="宋体" w:hint="eastAsia"/>
                <w:sz w:val="18"/>
                <w:szCs w:val="18"/>
              </w:rPr>
              <w:t>平台搭建，安装调试等服务。</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售后服务：原厂质保一年，免费上门服务。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20</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平方米</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14</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智能交互屏</w:t>
            </w:r>
          </w:p>
        </w:tc>
        <w:tc>
          <w:tcPr>
            <w:tcW w:w="5386" w:type="dxa"/>
            <w:vAlign w:val="center"/>
          </w:tcPr>
          <w:p w:rsidR="005A4041" w:rsidRPr="005E4484" w:rsidRDefault="005A4041">
            <w:pPr>
              <w:spacing w:after="240" w:line="360" w:lineRule="auto"/>
              <w:rPr>
                <w:rFonts w:ascii="宋体" w:hAnsi="宋体"/>
                <w:sz w:val="18"/>
                <w:szCs w:val="18"/>
              </w:rPr>
            </w:pPr>
            <w:r w:rsidRPr="005E4484">
              <w:rPr>
                <w:rFonts w:ascii="宋体" w:hAnsi="宋体" w:hint="eastAsia"/>
                <w:sz w:val="18"/>
                <w:szCs w:val="18"/>
              </w:rPr>
              <w:t>1. 主板采用H310芯片组，搭载Intel 10代酷</w:t>
            </w:r>
            <w:proofErr w:type="gramStart"/>
            <w:r w:rsidRPr="005E4484">
              <w:rPr>
                <w:rFonts w:ascii="宋体" w:hAnsi="宋体" w:hint="eastAsia"/>
                <w:sz w:val="18"/>
                <w:szCs w:val="18"/>
              </w:rPr>
              <w:t>睿</w:t>
            </w:r>
            <w:proofErr w:type="gramEnd"/>
            <w:r w:rsidRPr="005E4484">
              <w:rPr>
                <w:rFonts w:ascii="宋体" w:hAnsi="宋体" w:hint="eastAsia"/>
                <w:sz w:val="18"/>
                <w:szCs w:val="18"/>
              </w:rPr>
              <w:t>系列 i5CPU</w:t>
            </w:r>
            <w:r w:rsidRPr="005E4484">
              <w:rPr>
                <w:rFonts w:ascii="宋体" w:hAnsi="宋体" w:hint="eastAsia"/>
                <w:sz w:val="18"/>
                <w:szCs w:val="18"/>
              </w:rPr>
              <w:br/>
              <w:t>2. 内存：8GB DDR4笔记本内存或以上配置。</w:t>
            </w:r>
            <w:r w:rsidRPr="005E4484">
              <w:rPr>
                <w:rFonts w:ascii="宋体" w:hAnsi="宋体" w:hint="eastAsia"/>
                <w:sz w:val="18"/>
                <w:szCs w:val="18"/>
              </w:rPr>
              <w:br/>
              <w:t>3. 硬盘：256GB或以上SSD固态硬盘</w:t>
            </w:r>
            <w:r w:rsidRPr="005E4484">
              <w:rPr>
                <w:rFonts w:ascii="宋体" w:hAnsi="宋体" w:hint="eastAsia"/>
                <w:sz w:val="18"/>
                <w:szCs w:val="18"/>
              </w:rPr>
              <w:br/>
              <w:t>4. 机身采用热浸镀锌金属材质，采用智能风扇低噪音散热设计,模块主体尺寸不小于22cm*17cm*3cm以预留足够散热空间，确保封闭空间内有效散热。</w:t>
            </w:r>
            <w:r w:rsidRPr="005E4484">
              <w:rPr>
                <w:rFonts w:ascii="宋体" w:hAnsi="宋体" w:hint="eastAsia"/>
                <w:sz w:val="18"/>
                <w:szCs w:val="18"/>
              </w:rPr>
              <w:br/>
              <w:t>5. 采用抽拉内置式模块化电脑，抽拉内置式，PC模块可插入整机，可实现无单独接线的插拔。</w:t>
            </w:r>
            <w:r w:rsidRPr="005E4484">
              <w:rPr>
                <w:rFonts w:ascii="宋体" w:hAnsi="宋体" w:hint="eastAsia"/>
                <w:sz w:val="18"/>
                <w:szCs w:val="18"/>
              </w:rPr>
              <w:br/>
              <w:t>6. 具有硬件自检功能，可联动自身部件级硬件埋点自检且通过接口传递一体机自</w:t>
            </w:r>
            <w:proofErr w:type="gramStart"/>
            <w:r w:rsidRPr="005E4484">
              <w:rPr>
                <w:rFonts w:ascii="宋体" w:hAnsi="宋体" w:hint="eastAsia"/>
                <w:sz w:val="18"/>
                <w:szCs w:val="18"/>
              </w:rPr>
              <w:t>检数据</w:t>
            </w:r>
            <w:proofErr w:type="gramEnd"/>
            <w:r w:rsidRPr="005E4484">
              <w:rPr>
                <w:rFonts w:ascii="宋体" w:hAnsi="宋体" w:hint="eastAsia"/>
                <w:sz w:val="18"/>
                <w:szCs w:val="18"/>
              </w:rPr>
              <w:br/>
              <w:t>7. ★采用</w:t>
            </w:r>
            <w:proofErr w:type="gramStart"/>
            <w:r w:rsidRPr="005E4484">
              <w:rPr>
                <w:rFonts w:ascii="宋体" w:hAnsi="宋体" w:hint="eastAsia"/>
                <w:sz w:val="18"/>
                <w:szCs w:val="18"/>
              </w:rPr>
              <w:t>按压式卡扣</w:t>
            </w:r>
            <w:proofErr w:type="gramEnd"/>
            <w:r w:rsidRPr="005E4484">
              <w:rPr>
                <w:rFonts w:ascii="宋体" w:hAnsi="宋体" w:hint="eastAsia"/>
                <w:sz w:val="18"/>
                <w:szCs w:val="18"/>
              </w:rPr>
              <w:t>，确保PC模块安装固定到位，同时无需工具就可快速拆卸电脑模块。</w:t>
            </w:r>
            <w:r w:rsidRPr="005E4484">
              <w:rPr>
                <w:rFonts w:ascii="宋体" w:hAnsi="宋体" w:hint="eastAsia"/>
                <w:sz w:val="18"/>
                <w:szCs w:val="18"/>
              </w:rPr>
              <w:br/>
              <w:t>8. PC模块支持</w:t>
            </w:r>
            <w:proofErr w:type="gramStart"/>
            <w:r w:rsidRPr="005E4484">
              <w:rPr>
                <w:rFonts w:ascii="宋体" w:hAnsi="宋体" w:hint="eastAsia"/>
                <w:sz w:val="18"/>
                <w:szCs w:val="18"/>
              </w:rPr>
              <w:t>不</w:t>
            </w:r>
            <w:proofErr w:type="gramEnd"/>
            <w:r w:rsidRPr="005E4484">
              <w:rPr>
                <w:rFonts w:ascii="宋体" w:hAnsi="宋体" w:hint="eastAsia"/>
                <w:sz w:val="18"/>
                <w:szCs w:val="18"/>
              </w:rPr>
              <w:t>断电情况下热插拔，以便快速维护或替换模块</w:t>
            </w:r>
            <w:r w:rsidRPr="005E4484">
              <w:rPr>
                <w:rFonts w:ascii="宋体" w:hAnsi="宋体" w:hint="eastAsia"/>
                <w:sz w:val="18"/>
                <w:szCs w:val="18"/>
              </w:rPr>
              <w:br/>
              <w:t>9. PC模块的USB接口须为冗余备份接口，在正常使用整机的内置摄像头、内置麦克风功能时，USB接口不被占用，确保教师有足够的接口外接存储设备及显示设备</w:t>
            </w:r>
            <w:r w:rsidRPr="005E4484">
              <w:rPr>
                <w:rFonts w:ascii="宋体" w:hAnsi="宋体" w:hint="eastAsia"/>
                <w:sz w:val="18"/>
                <w:szCs w:val="18"/>
              </w:rPr>
              <w:br/>
              <w:t>10. 具有独立非外扩展的视频输出接口：≥1路HDMI 。</w:t>
            </w:r>
            <w:r w:rsidRPr="005E4484">
              <w:rPr>
                <w:rFonts w:ascii="宋体" w:hAnsi="宋体" w:hint="eastAsia"/>
                <w:sz w:val="18"/>
                <w:szCs w:val="18"/>
              </w:rPr>
              <w:br/>
              <w:t>11. 具有独立非外扩展的电脑USB接口：电脑上至少具备3个USB3.0 TypeA接口。</w:t>
            </w:r>
            <w:r w:rsidRPr="005E4484">
              <w:rPr>
                <w:rFonts w:ascii="宋体" w:hAnsi="宋体" w:hint="eastAsia"/>
                <w:sz w:val="18"/>
                <w:szCs w:val="18"/>
              </w:rPr>
              <w:br/>
            </w:r>
            <w:r w:rsidRPr="005E4484">
              <w:rPr>
                <w:rFonts w:ascii="宋体" w:hAnsi="宋体" w:hint="eastAsia"/>
                <w:sz w:val="18"/>
                <w:szCs w:val="18"/>
              </w:rPr>
              <w:lastRenderedPageBreak/>
              <w:t>12. 具有标准PC防盗锁孔，确保电脑模块安全防盗。</w:t>
            </w:r>
            <w:r w:rsidRPr="005E4484">
              <w:rPr>
                <w:rFonts w:ascii="宋体" w:hAnsi="宋体" w:hint="eastAsia"/>
                <w:sz w:val="18"/>
                <w:szCs w:val="18"/>
              </w:rPr>
              <w:br/>
              <w:t>13. 整机采用一体设计，外部无任何可见内部功能模块连接线。</w:t>
            </w:r>
            <w:r w:rsidRPr="005E4484">
              <w:rPr>
                <w:rFonts w:ascii="宋体" w:hAnsi="宋体" w:hint="eastAsia"/>
                <w:sz w:val="18"/>
                <w:szCs w:val="18"/>
              </w:rPr>
              <w:br/>
              <w:t>14. 整机屏幕采用65英寸 UHD超高清LED 液晶屏，显示比例16:9，屏幕图像分辨率3840*2160，整机钢化玻璃具备防眩光效果。</w:t>
            </w:r>
            <w:r w:rsidRPr="005E4484">
              <w:rPr>
                <w:rFonts w:ascii="宋体" w:hAnsi="宋体" w:hint="eastAsia"/>
                <w:sz w:val="18"/>
                <w:szCs w:val="18"/>
              </w:rPr>
              <w:br/>
              <w:t>15. 整机采用全金属外壳设计，有效屏蔽内部电路器件辐射；防潮耐盐雾蚀锈，适应多种教学环境。</w:t>
            </w:r>
            <w:r w:rsidRPr="005E4484">
              <w:rPr>
                <w:rFonts w:ascii="宋体" w:hAnsi="宋体" w:hint="eastAsia"/>
                <w:sz w:val="18"/>
                <w:szCs w:val="18"/>
              </w:rPr>
              <w:br/>
              <w:t>16. 侧置输入接口具备1路HDMI、1路RS232、1路TypeC、1路USB2.0；</w:t>
            </w:r>
            <w:r w:rsidRPr="005E4484">
              <w:rPr>
                <w:rFonts w:ascii="宋体" w:hAnsi="宋体" w:hint="eastAsia"/>
                <w:sz w:val="18"/>
                <w:szCs w:val="18"/>
              </w:rPr>
              <w:br/>
              <w:t>17. 侧置输出接口具备1路音频输出、1路触控输出USB、1路HDMI OUT；</w:t>
            </w:r>
            <w:r w:rsidRPr="005E4484">
              <w:rPr>
                <w:rFonts w:ascii="宋体" w:hAnsi="宋体" w:hint="eastAsia"/>
                <w:sz w:val="18"/>
                <w:szCs w:val="18"/>
              </w:rPr>
              <w:br/>
              <w:t>18. 前置输入接口具备1路TypeC、2路USB3.0。</w:t>
            </w:r>
            <w:r w:rsidRPr="005E4484">
              <w:rPr>
                <w:rFonts w:ascii="宋体" w:hAnsi="宋体" w:hint="eastAsia"/>
                <w:sz w:val="18"/>
                <w:szCs w:val="18"/>
              </w:rPr>
              <w:br/>
              <w:t>19. 整机能感应并自动调节屏幕亮度来达到在不同光照环境下的不同亮度显示效果，此功能可自行开启或关闭。</w:t>
            </w:r>
            <w:r w:rsidRPr="005E4484">
              <w:rPr>
                <w:rFonts w:ascii="宋体" w:hAnsi="宋体" w:hint="eastAsia"/>
                <w:b/>
                <w:sz w:val="18"/>
                <w:szCs w:val="18"/>
              </w:rPr>
              <w:br/>
            </w:r>
            <w:r w:rsidRPr="005E4484">
              <w:rPr>
                <w:rFonts w:ascii="宋体" w:hAnsi="宋体" w:hint="eastAsia"/>
                <w:sz w:val="18"/>
                <w:szCs w:val="18"/>
              </w:rPr>
              <w:t>20. 整机视网膜蓝光危害（蓝光加权辐射亮度LB）符合IEC62471标准，LB限值范围≤0.55（蓝光危害最大状况下）。</w:t>
            </w:r>
          </w:p>
          <w:p w:rsidR="005A4041" w:rsidRPr="005E4484" w:rsidRDefault="005A4041">
            <w:pPr>
              <w:spacing w:after="240"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台</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15</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激光投影系统（虚拟交互）</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系统功能描述：</w:t>
            </w:r>
            <w:r w:rsidRPr="005E4484">
              <w:rPr>
                <w:rFonts w:ascii="宋体" w:hAnsi="宋体" w:hint="eastAsia"/>
                <w:sz w:val="18"/>
                <w:szCs w:val="18"/>
              </w:rPr>
              <w:br/>
              <w:t>1. ★采用单色激光荧光粉色轮成像技术，纯激光光源，光源不含Hg（不接受混合光源）；</w:t>
            </w:r>
            <w:r w:rsidRPr="005E4484">
              <w:rPr>
                <w:rFonts w:ascii="宋体" w:hAnsi="宋体" w:hint="eastAsia"/>
                <w:sz w:val="18"/>
                <w:szCs w:val="18"/>
              </w:rPr>
              <w:br/>
              <w:t>2. 3LCD投影技术，0.76吋显示面板，单机原始分辨率1920×1200，标准显示画面比例：16:10;</w:t>
            </w:r>
            <w:r w:rsidRPr="005E4484">
              <w:rPr>
                <w:rFonts w:ascii="宋体" w:hAnsi="宋体" w:hint="eastAsia"/>
                <w:sz w:val="18"/>
                <w:szCs w:val="18"/>
              </w:rPr>
              <w:br/>
              <w:t>3.★投射比：1.47-2.65；</w:t>
            </w:r>
            <w:r w:rsidRPr="005E4484">
              <w:rPr>
                <w:rFonts w:ascii="宋体" w:hAnsi="宋体" w:hint="eastAsia"/>
                <w:sz w:val="18"/>
                <w:szCs w:val="18"/>
              </w:rPr>
              <w:br/>
              <w:t>4.★电动聚焦镜头，避免调整聚焦时碰触机身，使机身位移；</w:t>
            </w:r>
            <w:r w:rsidRPr="005E4484">
              <w:rPr>
                <w:rFonts w:ascii="宋体" w:hAnsi="宋体" w:hint="eastAsia"/>
                <w:sz w:val="18"/>
                <w:szCs w:val="18"/>
              </w:rPr>
              <w:br/>
              <w:t>5.支持电动镜头变焦，变焦比例≥1.8倍;</w:t>
            </w:r>
            <w:r w:rsidRPr="005E4484">
              <w:rPr>
                <w:rFonts w:ascii="宋体" w:hAnsi="宋体" w:hint="eastAsia"/>
                <w:sz w:val="18"/>
                <w:szCs w:val="18"/>
              </w:rPr>
              <w:br/>
              <w:t>6.支持垂直水平方向电动镜头位移，垂直方向≥120%，水平方向≥60%</w:t>
            </w:r>
            <w:r w:rsidRPr="005E4484">
              <w:rPr>
                <w:rFonts w:ascii="宋体" w:hAnsi="宋体" w:hint="eastAsia"/>
                <w:sz w:val="18"/>
                <w:szCs w:val="18"/>
              </w:rPr>
              <w:br/>
              <w:t>7.对比度≥5000000:1；</w:t>
            </w:r>
            <w:r w:rsidRPr="005E4484">
              <w:rPr>
                <w:rFonts w:ascii="宋体" w:hAnsi="宋体" w:hint="eastAsia"/>
                <w:sz w:val="18"/>
                <w:szCs w:val="18"/>
              </w:rPr>
              <w:br/>
              <w:t>8.色域：</w:t>
            </w:r>
            <w:proofErr w:type="gramStart"/>
            <w:r w:rsidRPr="005E4484">
              <w:rPr>
                <w:rFonts w:ascii="宋体" w:hAnsi="宋体" w:hint="eastAsia"/>
                <w:sz w:val="18"/>
                <w:szCs w:val="18"/>
              </w:rPr>
              <w:t>色域覆盖</w:t>
            </w:r>
            <w:proofErr w:type="gramEnd"/>
            <w:r w:rsidRPr="005E4484">
              <w:rPr>
                <w:rFonts w:ascii="宋体" w:hAnsi="宋体" w:hint="eastAsia"/>
                <w:sz w:val="18"/>
                <w:szCs w:val="18"/>
              </w:rPr>
              <w:t>面积大于REC.709标准；</w:t>
            </w:r>
            <w:r w:rsidRPr="005E4484">
              <w:rPr>
                <w:rFonts w:ascii="宋体" w:hAnsi="宋体" w:hint="eastAsia"/>
                <w:sz w:val="18"/>
                <w:szCs w:val="18"/>
              </w:rPr>
              <w:br/>
              <w:t>9.亮度≥7500 ANSI流明；</w:t>
            </w:r>
            <w:r w:rsidRPr="005E4484">
              <w:rPr>
                <w:rFonts w:ascii="宋体" w:hAnsi="宋体" w:hint="eastAsia"/>
                <w:sz w:val="18"/>
                <w:szCs w:val="18"/>
              </w:rPr>
              <w:br/>
              <w:t>10.配备EMC静电防尘网，整机IP5X级增压防尘设计；</w:t>
            </w:r>
            <w:r w:rsidRPr="005E4484">
              <w:rPr>
                <w:rFonts w:ascii="宋体" w:hAnsi="宋体" w:hint="eastAsia"/>
                <w:sz w:val="18"/>
                <w:szCs w:val="18"/>
              </w:rPr>
              <w:br/>
              <w:t>11.散热系统：采用铜管液冷散热技术；</w:t>
            </w:r>
            <w:r w:rsidRPr="005E4484">
              <w:rPr>
                <w:rFonts w:ascii="宋体" w:hAnsi="宋体" w:hint="eastAsia"/>
                <w:sz w:val="18"/>
                <w:szCs w:val="18"/>
              </w:rPr>
              <w:br/>
              <w:t>12.光源寿命≥25000小时（正常模式）</w:t>
            </w:r>
            <w:r w:rsidRPr="005E4484">
              <w:rPr>
                <w:rFonts w:ascii="宋体" w:hAnsi="宋体" w:hint="eastAsia"/>
                <w:sz w:val="18"/>
                <w:szCs w:val="18"/>
              </w:rPr>
              <w:br/>
              <w:t>13.照度均匀性≥80%；</w:t>
            </w:r>
            <w:r w:rsidRPr="005E4484">
              <w:rPr>
                <w:rFonts w:ascii="宋体" w:hAnsi="宋体" w:hint="eastAsia"/>
                <w:sz w:val="18"/>
                <w:szCs w:val="18"/>
              </w:rPr>
              <w:br/>
              <w:t>14.正常模式下整机噪音≤42db；</w:t>
            </w:r>
            <w:r w:rsidRPr="005E4484">
              <w:rPr>
                <w:rFonts w:ascii="宋体" w:hAnsi="宋体" w:hint="eastAsia"/>
                <w:sz w:val="18"/>
                <w:szCs w:val="18"/>
              </w:rPr>
              <w:br/>
              <w:t>15.支持垂直水平梯形校正、四角校正和曲面校正；</w:t>
            </w:r>
            <w:r w:rsidRPr="005E4484">
              <w:rPr>
                <w:rFonts w:ascii="宋体" w:hAnsi="宋体" w:hint="eastAsia"/>
                <w:sz w:val="18"/>
                <w:szCs w:val="18"/>
              </w:rPr>
              <w:br/>
            </w:r>
            <w:r w:rsidRPr="005E4484">
              <w:rPr>
                <w:rFonts w:ascii="宋体" w:hAnsi="宋体" w:hint="eastAsia"/>
                <w:sz w:val="18"/>
                <w:szCs w:val="18"/>
              </w:rPr>
              <w:lastRenderedPageBreak/>
              <w:t>16.控制方式：支持无线遥控器，有线遥控器，网络RJ45和RS-232控制；</w:t>
            </w:r>
            <w:r w:rsidRPr="005E4484">
              <w:rPr>
                <w:rFonts w:ascii="宋体" w:hAnsi="宋体" w:hint="eastAsia"/>
                <w:sz w:val="18"/>
                <w:szCs w:val="18"/>
              </w:rPr>
              <w:br/>
              <w:t>17.具备USB-A接口：支持接无线模组无线传输视频功能，支持U盘直读，支持投影机软件升级功能；</w:t>
            </w:r>
            <w:r w:rsidRPr="005E4484">
              <w:rPr>
                <w:rFonts w:ascii="宋体" w:hAnsi="宋体" w:hint="eastAsia"/>
                <w:sz w:val="18"/>
                <w:szCs w:val="18"/>
              </w:rPr>
              <w:br/>
              <w:t>18. 支持远程访问和控制投影仪，包括PJLINK，可以远程访问投影机，获取投影机使用时长、故障日志等信息；</w:t>
            </w:r>
            <w:r w:rsidRPr="005E4484">
              <w:rPr>
                <w:rFonts w:ascii="宋体" w:hAnsi="宋体" w:hint="eastAsia"/>
                <w:sz w:val="18"/>
                <w:szCs w:val="18"/>
              </w:rPr>
              <w:br/>
              <w:t>19. 支持信号自动搜索功能；</w:t>
            </w:r>
          </w:p>
          <w:p w:rsidR="005A4041" w:rsidRPr="005E4484" w:rsidRDefault="005A4041">
            <w:pPr>
              <w:spacing w:line="360" w:lineRule="auto"/>
              <w:rPr>
                <w:rFonts w:ascii="宋体" w:hAnsi="宋体"/>
                <w:sz w:val="18"/>
                <w:szCs w:val="18"/>
              </w:rPr>
            </w:pPr>
            <w:r w:rsidRPr="005E4484">
              <w:rPr>
                <w:rFonts w:ascii="宋体" w:hAnsi="宋体" w:cs="宋体" w:hint="eastAsia"/>
                <w:sz w:val="18"/>
                <w:szCs w:val="18"/>
              </w:rPr>
              <w:t>售后服务：</w:t>
            </w:r>
            <w:r w:rsidRPr="005E4484">
              <w:rPr>
                <w:rFonts w:ascii="宋体" w:hAnsi="宋体" w:hint="eastAsia"/>
                <w:sz w:val="18"/>
                <w:szCs w:val="18"/>
              </w:rPr>
              <w:t>提供原厂整机含光源5年质保函加盖原厂公章。</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3</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16</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互动转换器</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★内置中控系统，具有一键控制系统开关机，及信号切换按扭。3通道融合一体</w:t>
            </w:r>
            <w:proofErr w:type="gramStart"/>
            <w:r w:rsidRPr="005E4484">
              <w:rPr>
                <w:rFonts w:ascii="宋体" w:hAnsi="宋体" w:hint="eastAsia"/>
                <w:sz w:val="18"/>
                <w:szCs w:val="18"/>
              </w:rPr>
              <w:t>机支持</w:t>
            </w:r>
            <w:proofErr w:type="gramEnd"/>
            <w:r w:rsidRPr="005E4484">
              <w:rPr>
                <w:rFonts w:ascii="宋体" w:hAnsi="宋体" w:hint="eastAsia"/>
                <w:sz w:val="18"/>
                <w:szCs w:val="18"/>
              </w:rPr>
              <w:t>N*M任意通道数模式，支持1024*768~2048*1080任意分辨率；基于B样条曲面技术，对图像进行自由变形处理，适合任意平面、曲面，几何调节控制点可任意加减，可对电子沙盘等复杂地形环境进行精细调节，支持自定义背景图调节；支持将画面切分成任意多个图层，分别独立进行调节，适合对不规则的实物表面进行调节；高性能桌面融合系统，支持Aero主题，完美呈现Windows7最佳视觉效果；精准鼠标定位，真实还原鼠标各种运行状态；系统桌面上所有窗口，包括PPT、IE浏览器、虚拟现实应用、OpenGL游戏窗。</w:t>
            </w:r>
          </w:p>
          <w:p w:rsidR="005A4041" w:rsidRPr="005E4484" w:rsidRDefault="005A4041">
            <w:pPr>
              <w:spacing w:line="360" w:lineRule="auto"/>
              <w:rPr>
                <w:rFonts w:ascii="宋体" w:hAnsi="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台</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17</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cs="宋体" w:hint="eastAsia"/>
                <w:sz w:val="18"/>
                <w:szCs w:val="18"/>
              </w:rPr>
              <w:t>互动雷达</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参数： 半径 12m (实用半径)</w:t>
            </w:r>
            <w:r w:rsidRPr="005E4484">
              <w:rPr>
                <w:rFonts w:ascii="宋体" w:hAnsi="宋体" w:hint="eastAsia"/>
                <w:sz w:val="18"/>
                <w:szCs w:val="18"/>
              </w:rPr>
              <w:br/>
              <w:t>多点触控 支持TUIO协议</w:t>
            </w:r>
            <w:r w:rsidRPr="005E4484">
              <w:rPr>
                <w:rFonts w:ascii="宋体" w:hAnsi="宋体" w:hint="eastAsia"/>
                <w:sz w:val="18"/>
                <w:szCs w:val="18"/>
              </w:rPr>
              <w:br/>
              <w:t>windows多</w:t>
            </w:r>
            <w:proofErr w:type="gramStart"/>
            <w:r w:rsidRPr="005E4484">
              <w:rPr>
                <w:rFonts w:ascii="宋体" w:hAnsi="宋体" w:hint="eastAsia"/>
                <w:sz w:val="18"/>
                <w:szCs w:val="18"/>
              </w:rPr>
              <w:t>点协议</w:t>
            </w:r>
            <w:proofErr w:type="gramEnd"/>
            <w:r w:rsidRPr="005E4484">
              <w:rPr>
                <w:rFonts w:ascii="宋体" w:hAnsi="宋体" w:hint="eastAsia"/>
                <w:sz w:val="18"/>
                <w:szCs w:val="18"/>
              </w:rPr>
              <w:br/>
            </w:r>
            <w:proofErr w:type="gramStart"/>
            <w:r w:rsidRPr="005E4484">
              <w:rPr>
                <w:rFonts w:ascii="宋体" w:hAnsi="宋体" w:hint="eastAsia"/>
                <w:sz w:val="18"/>
                <w:szCs w:val="18"/>
              </w:rPr>
              <w:t>鼠标伪多点</w:t>
            </w:r>
            <w:proofErr w:type="gramEnd"/>
            <w:r w:rsidRPr="005E4484">
              <w:rPr>
                <w:rFonts w:ascii="宋体" w:hAnsi="宋体" w:hint="eastAsia"/>
                <w:sz w:val="18"/>
                <w:szCs w:val="18"/>
              </w:rPr>
              <w:t>功能</w:t>
            </w:r>
            <w:r w:rsidRPr="005E4484">
              <w:rPr>
                <w:rFonts w:ascii="宋体" w:hAnsi="宋体" w:hint="eastAsia"/>
                <w:sz w:val="18"/>
                <w:szCs w:val="18"/>
              </w:rPr>
              <w:br/>
              <w:t>支持Unity，C#，C++，processing，等等多种软件</w:t>
            </w:r>
            <w:r w:rsidRPr="005E4484">
              <w:rPr>
                <w:rFonts w:ascii="宋体" w:hAnsi="宋体" w:hint="eastAsia"/>
                <w:sz w:val="18"/>
                <w:szCs w:val="18"/>
              </w:rPr>
              <w:br/>
              <w:t>一台电脑可支持&gt;20台雷达级联同时工作</w:t>
            </w:r>
            <w:r w:rsidRPr="005E4484">
              <w:rPr>
                <w:rFonts w:ascii="宋体" w:hAnsi="宋体" w:hint="eastAsia"/>
                <w:sz w:val="18"/>
                <w:szCs w:val="18"/>
              </w:rPr>
              <w:br/>
              <w:t>供电接口 网口，POE 协议通过网线供电</w:t>
            </w:r>
            <w:r w:rsidRPr="005E4484">
              <w:rPr>
                <w:rFonts w:ascii="宋体" w:hAnsi="宋体" w:hint="eastAsia"/>
                <w:sz w:val="18"/>
                <w:szCs w:val="18"/>
              </w:rPr>
              <w:br/>
              <w:t>数据接口 网口，POE协议通过网线传输数据</w:t>
            </w:r>
            <w:r w:rsidRPr="005E4484">
              <w:rPr>
                <w:rFonts w:ascii="宋体" w:hAnsi="宋体" w:hint="eastAsia"/>
                <w:sz w:val="18"/>
                <w:szCs w:val="18"/>
              </w:rPr>
              <w:br/>
              <w:t>传输距离 &gt;100m</w:t>
            </w:r>
            <w:r w:rsidRPr="005E4484">
              <w:rPr>
                <w:rFonts w:ascii="宋体" w:hAnsi="宋体" w:hint="eastAsia"/>
                <w:sz w:val="18"/>
                <w:szCs w:val="18"/>
              </w:rPr>
              <w:br/>
              <w:t xml:space="preserve">POE标准 IEEE 802.3AF </w:t>
            </w:r>
            <w:r w:rsidRPr="005E4484">
              <w:rPr>
                <w:rFonts w:ascii="宋体" w:hAnsi="宋体" w:hint="eastAsia"/>
                <w:sz w:val="18"/>
                <w:szCs w:val="18"/>
              </w:rPr>
              <w:br/>
              <w:t>网线要求 六类网线或者更优质网线</w:t>
            </w:r>
            <w:r w:rsidRPr="005E4484">
              <w:rPr>
                <w:rFonts w:ascii="宋体" w:hAnsi="宋体" w:hint="eastAsia"/>
                <w:sz w:val="18"/>
                <w:szCs w:val="18"/>
              </w:rPr>
              <w:br/>
              <w:t>外壳防护 铝合金外壳，可承受成人体重压迫。</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w:t>
            </w:r>
          </w:p>
        </w:tc>
        <w:tc>
          <w:tcPr>
            <w:tcW w:w="709" w:type="dxa"/>
            <w:vAlign w:val="center"/>
          </w:tcPr>
          <w:p w:rsidR="005A4041" w:rsidRPr="005E4484" w:rsidRDefault="005A4041">
            <w:pPr>
              <w:spacing w:line="360" w:lineRule="auto"/>
              <w:jc w:val="center"/>
              <w:rPr>
                <w:rFonts w:ascii="宋体" w:hAnsi="宋体" w:cs="宋体"/>
                <w:sz w:val="18"/>
                <w:szCs w:val="18"/>
              </w:rPr>
            </w:pPr>
            <w:proofErr w:type="gramStart"/>
            <w:r w:rsidRPr="005E4484">
              <w:rPr>
                <w:rFonts w:ascii="宋体" w:hAnsi="宋体" w:hint="eastAsia"/>
                <w:sz w:val="18"/>
                <w:szCs w:val="18"/>
              </w:rPr>
              <w:t>个</w:t>
            </w:r>
            <w:proofErr w:type="gramEnd"/>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18</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互动调用软件</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软件支持高精度多点触摸识别（理论值200点）</w:t>
            </w:r>
            <w:r w:rsidRPr="005E4484">
              <w:rPr>
                <w:rFonts w:ascii="宋体" w:hAnsi="宋体" w:hint="eastAsia"/>
                <w:sz w:val="18"/>
                <w:szCs w:val="18"/>
              </w:rPr>
              <w:br/>
              <w:t>支持 无线投屏</w:t>
            </w:r>
            <w:r w:rsidRPr="005E4484">
              <w:rPr>
                <w:rFonts w:ascii="宋体" w:hAnsi="宋体" w:hint="eastAsia"/>
                <w:sz w:val="18"/>
                <w:szCs w:val="18"/>
              </w:rPr>
              <w:br/>
              <w:t>支持扫描仪扫描图像</w:t>
            </w:r>
            <w:r w:rsidRPr="005E4484">
              <w:rPr>
                <w:rFonts w:ascii="宋体" w:hAnsi="宋体" w:hint="eastAsia"/>
                <w:sz w:val="18"/>
                <w:szCs w:val="18"/>
              </w:rPr>
              <w:br/>
              <w:t>支持高清摄像头扫描图像</w:t>
            </w:r>
            <w:r w:rsidRPr="005E4484">
              <w:rPr>
                <w:rFonts w:ascii="宋体" w:hAnsi="宋体" w:hint="eastAsia"/>
                <w:sz w:val="18"/>
                <w:szCs w:val="18"/>
              </w:rPr>
              <w:br/>
            </w:r>
            <w:r w:rsidRPr="005E4484">
              <w:rPr>
                <w:rFonts w:ascii="宋体" w:hAnsi="宋体" w:hint="eastAsia"/>
                <w:sz w:val="18"/>
                <w:szCs w:val="18"/>
              </w:rPr>
              <w:lastRenderedPageBreak/>
              <w:t>支持网络摄像头扫描图像</w:t>
            </w:r>
            <w:r w:rsidRPr="005E4484">
              <w:rPr>
                <w:rFonts w:ascii="宋体" w:hAnsi="宋体" w:hint="eastAsia"/>
                <w:sz w:val="18"/>
                <w:szCs w:val="18"/>
              </w:rPr>
              <w:br/>
              <w:t>支持Kinect体感互动</w:t>
            </w:r>
            <w:r w:rsidRPr="005E4484">
              <w:rPr>
                <w:rFonts w:ascii="宋体" w:hAnsi="宋体" w:hint="eastAsia"/>
                <w:sz w:val="18"/>
                <w:szCs w:val="18"/>
              </w:rPr>
              <w:br/>
              <w:t>支持图像追踪</w:t>
            </w:r>
            <w:r w:rsidRPr="005E4484">
              <w:rPr>
                <w:rFonts w:ascii="宋体" w:hAnsi="宋体" w:hint="eastAsia"/>
                <w:sz w:val="18"/>
                <w:szCs w:val="18"/>
              </w:rPr>
              <w:br/>
              <w:t>支持图像自动校正</w:t>
            </w:r>
            <w:r w:rsidRPr="005E4484">
              <w:rPr>
                <w:rFonts w:ascii="宋体" w:hAnsi="宋体" w:hint="eastAsia"/>
                <w:sz w:val="18"/>
                <w:szCs w:val="18"/>
              </w:rPr>
              <w:br/>
              <w:t>支持红外及雷达</w:t>
            </w:r>
            <w:r w:rsidRPr="005E4484">
              <w:rPr>
                <w:rFonts w:ascii="宋体" w:hAnsi="宋体" w:hint="eastAsia"/>
                <w:sz w:val="18"/>
                <w:szCs w:val="18"/>
              </w:rPr>
              <w:br/>
              <w:t>模型及动画制作：平台Autodesk MAYA</w:t>
            </w:r>
            <w:r w:rsidRPr="005E4484">
              <w:rPr>
                <w:rFonts w:ascii="宋体" w:hAnsi="宋体" w:hint="eastAsia"/>
                <w:sz w:val="18"/>
                <w:szCs w:val="18"/>
              </w:rPr>
              <w:br/>
              <w:t>模型支持格式 FBX，obj，等通用格式</w:t>
            </w:r>
            <w:r w:rsidRPr="005E4484">
              <w:rPr>
                <w:rFonts w:ascii="宋体" w:hAnsi="宋体" w:hint="eastAsia"/>
                <w:sz w:val="18"/>
                <w:szCs w:val="18"/>
              </w:rPr>
              <w:br/>
              <w:t>模型参数 模型。</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售后服务：免费新版本升级三年，提供上门服务。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2</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19</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电源管理器</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采用专业工业控制芯片，性能稳定，运作迅速，吸合/释放有力干脆；</w:t>
            </w:r>
            <w:r w:rsidRPr="005E4484">
              <w:rPr>
                <w:rFonts w:ascii="宋体" w:hAnsi="宋体" w:hint="eastAsia"/>
                <w:sz w:val="18"/>
                <w:szCs w:val="18"/>
              </w:rPr>
              <w:br/>
              <w:t>触摸板输入误差小于正负1mm。</w:t>
            </w:r>
            <w:r w:rsidRPr="005E4484">
              <w:rPr>
                <w:rFonts w:ascii="宋体" w:hAnsi="宋体" w:hint="eastAsia"/>
                <w:sz w:val="18"/>
                <w:szCs w:val="18"/>
              </w:rPr>
              <w:br/>
              <w:t>8路独立220V电源开关控制；</w:t>
            </w:r>
            <w:r w:rsidRPr="005E4484">
              <w:rPr>
                <w:rFonts w:ascii="宋体" w:hAnsi="宋体" w:hint="eastAsia"/>
                <w:sz w:val="18"/>
                <w:szCs w:val="18"/>
              </w:rPr>
              <w:br/>
              <w:t>选用8个优质30A大功率继电器模块；工作功率：单路额定功率2000W（纯电阻性负载）；</w:t>
            </w:r>
            <w:r w:rsidRPr="005E4484">
              <w:rPr>
                <w:rFonts w:ascii="宋体" w:hAnsi="宋体" w:hint="eastAsia"/>
                <w:sz w:val="18"/>
                <w:szCs w:val="18"/>
              </w:rPr>
              <w:br/>
              <w:t>控制协议：RS-232或RS-485国际通用协议控制；</w:t>
            </w:r>
            <w:r w:rsidRPr="005E4484">
              <w:rPr>
                <w:rFonts w:ascii="宋体" w:hAnsi="宋体" w:hint="eastAsia"/>
                <w:sz w:val="18"/>
                <w:szCs w:val="18"/>
              </w:rPr>
              <w:br/>
              <w:t>控制方式：单独或多路同时开关；</w:t>
            </w:r>
            <w:r w:rsidRPr="005E4484">
              <w:rPr>
                <w:rFonts w:ascii="宋体" w:hAnsi="宋体" w:hint="eastAsia"/>
                <w:sz w:val="18"/>
                <w:szCs w:val="18"/>
              </w:rPr>
              <w:br/>
              <w:t>ID地址设置：软件设置256个地址码；</w:t>
            </w:r>
            <w:r w:rsidRPr="005E4484">
              <w:rPr>
                <w:rFonts w:ascii="宋体" w:hAnsi="宋体" w:hint="eastAsia"/>
                <w:sz w:val="18"/>
                <w:szCs w:val="18"/>
              </w:rPr>
              <w:br/>
              <w:t>波特率设置：软件设置波特率,1200-115200bit/s可调；</w:t>
            </w:r>
            <w:r w:rsidRPr="005E4484">
              <w:rPr>
                <w:rFonts w:ascii="宋体" w:hAnsi="宋体" w:hint="eastAsia"/>
                <w:sz w:val="18"/>
                <w:szCs w:val="18"/>
              </w:rPr>
              <w:br/>
              <w:t>支持用串口命令直接修改设备ID，波特率，单路、多路开，单路、多路关，全开，全关</w:t>
            </w:r>
            <w:r w:rsidRPr="005E4484">
              <w:rPr>
                <w:rFonts w:ascii="宋体" w:hAnsi="宋体" w:hint="eastAsia"/>
                <w:sz w:val="18"/>
                <w:szCs w:val="18"/>
              </w:rPr>
              <w:br/>
              <w:t>支持键盘锁定功能，设置完毕后，不允许按键操作，避免误触发</w:t>
            </w:r>
            <w:r w:rsidRPr="005E4484">
              <w:rPr>
                <w:rFonts w:ascii="宋体" w:hAnsi="宋体" w:hint="eastAsia"/>
                <w:sz w:val="18"/>
                <w:szCs w:val="18"/>
              </w:rPr>
              <w:br/>
            </w:r>
            <w:proofErr w:type="gramStart"/>
            <w:r w:rsidRPr="005E4484">
              <w:rPr>
                <w:rFonts w:ascii="宋体" w:hAnsi="宋体" w:hint="eastAsia"/>
                <w:sz w:val="18"/>
                <w:szCs w:val="18"/>
              </w:rPr>
              <w:t>级连功能</w:t>
            </w:r>
            <w:proofErr w:type="gramEnd"/>
            <w:r w:rsidRPr="005E4484">
              <w:rPr>
                <w:rFonts w:ascii="宋体" w:hAnsi="宋体" w:hint="eastAsia"/>
                <w:sz w:val="18"/>
                <w:szCs w:val="18"/>
              </w:rPr>
              <w:t>，最多支持级联255台 电源控制器；</w:t>
            </w:r>
            <w:r w:rsidRPr="005E4484">
              <w:rPr>
                <w:rFonts w:ascii="宋体" w:hAnsi="宋体" w:hint="eastAsia"/>
                <w:sz w:val="18"/>
                <w:szCs w:val="18"/>
              </w:rPr>
              <w:br/>
              <w:t>2路串口输入/输出，方便与上位机对接，也可级联下一台设备；</w:t>
            </w:r>
            <w:r w:rsidRPr="005E4484">
              <w:rPr>
                <w:rFonts w:ascii="宋体" w:hAnsi="宋体" w:hint="eastAsia"/>
                <w:sz w:val="18"/>
                <w:szCs w:val="18"/>
              </w:rPr>
              <w:br/>
              <w:t>每路3个接线端子，公共脚、常开和常闭，可双联控制灯光及实现其他设备做联动功</w:t>
            </w:r>
            <w:r w:rsidRPr="005E4484">
              <w:rPr>
                <w:rFonts w:ascii="宋体" w:hAnsi="宋体" w:hint="eastAsia"/>
                <w:sz w:val="18"/>
                <w:szCs w:val="18"/>
              </w:rPr>
              <w:br/>
              <w:t>9个手动控制按键，可以每</w:t>
            </w:r>
            <w:proofErr w:type="gramStart"/>
            <w:r w:rsidRPr="005E4484">
              <w:rPr>
                <w:rFonts w:ascii="宋体" w:hAnsi="宋体" w:hint="eastAsia"/>
                <w:sz w:val="18"/>
                <w:szCs w:val="18"/>
              </w:rPr>
              <w:t>路独立</w:t>
            </w:r>
            <w:proofErr w:type="gramEnd"/>
            <w:r w:rsidRPr="005E4484">
              <w:rPr>
                <w:rFonts w:ascii="宋体" w:hAnsi="宋体" w:hint="eastAsia"/>
                <w:sz w:val="18"/>
                <w:szCs w:val="18"/>
              </w:rPr>
              <w:t>控制也可以八路同步控制；</w:t>
            </w:r>
            <w:r w:rsidRPr="005E4484">
              <w:rPr>
                <w:rFonts w:ascii="宋体" w:hAnsi="宋体" w:hint="eastAsia"/>
                <w:sz w:val="18"/>
                <w:szCs w:val="18"/>
              </w:rPr>
              <w:br/>
              <w:t>机箱内外8个状态指示灯，1个电源指示灯，安装前后一样方便观察当前状态；</w:t>
            </w:r>
            <w:r w:rsidRPr="005E4484">
              <w:rPr>
                <w:rFonts w:ascii="宋体" w:hAnsi="宋体" w:hint="eastAsia"/>
                <w:sz w:val="18"/>
                <w:szCs w:val="18"/>
              </w:rPr>
              <w:br/>
              <w:t>可兼容各种可编程中央控制系统、电脑端软件、上位机；</w:t>
            </w:r>
            <w:r w:rsidRPr="005E4484">
              <w:rPr>
                <w:rFonts w:ascii="宋体" w:hAnsi="宋体" w:hint="eastAsia"/>
                <w:sz w:val="18"/>
                <w:szCs w:val="18"/>
              </w:rPr>
              <w:br/>
              <w:t>多种安装方式，</w:t>
            </w:r>
            <w:proofErr w:type="gramStart"/>
            <w:r w:rsidRPr="005E4484">
              <w:rPr>
                <w:rFonts w:ascii="宋体" w:hAnsi="宋体" w:hint="eastAsia"/>
                <w:sz w:val="18"/>
                <w:szCs w:val="18"/>
              </w:rPr>
              <w:t>可墙装</w:t>
            </w:r>
            <w:proofErr w:type="gramEnd"/>
            <w:r w:rsidRPr="005E4484">
              <w:rPr>
                <w:rFonts w:ascii="宋体" w:hAnsi="宋体" w:hint="eastAsia"/>
                <w:sz w:val="18"/>
                <w:szCs w:val="18"/>
              </w:rPr>
              <w:t>、上19英寸机柜、卧放机柜底部；</w:t>
            </w:r>
            <w:r w:rsidRPr="005E4484">
              <w:rPr>
                <w:rFonts w:ascii="宋体" w:hAnsi="宋体" w:hint="eastAsia"/>
                <w:sz w:val="18"/>
                <w:szCs w:val="18"/>
              </w:rPr>
              <w:br/>
              <w:t>供电电源：220VAC</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proofErr w:type="gramStart"/>
            <w:r w:rsidRPr="005E4484">
              <w:rPr>
                <w:rFonts w:ascii="宋体" w:hAnsi="宋体" w:hint="eastAsia"/>
                <w:sz w:val="18"/>
                <w:szCs w:val="18"/>
              </w:rPr>
              <w:t>个</w:t>
            </w:r>
            <w:proofErr w:type="gramEnd"/>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20</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数字交互软件</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软件基于.NET数字框架以及unity三维数字平台下搭建，具有极强的开发效率及扩展能力，便于后期的扩展和维护。</w:t>
            </w:r>
            <w:r w:rsidRPr="005E4484">
              <w:rPr>
                <w:rFonts w:ascii="宋体" w:hAnsi="宋体" w:hint="eastAsia"/>
                <w:sz w:val="18"/>
                <w:szCs w:val="18"/>
              </w:rPr>
              <w:br/>
              <w:t>软件参数：</w:t>
            </w:r>
            <w:r w:rsidRPr="005E4484">
              <w:rPr>
                <w:rFonts w:ascii="宋体" w:hAnsi="宋体" w:hint="eastAsia"/>
                <w:sz w:val="18"/>
                <w:szCs w:val="18"/>
              </w:rPr>
              <w:br/>
            </w:r>
            <w:r w:rsidRPr="005E4484">
              <w:rPr>
                <w:rFonts w:ascii="宋体" w:hAnsi="宋体" w:hint="eastAsia"/>
                <w:sz w:val="18"/>
                <w:szCs w:val="18"/>
              </w:rPr>
              <w:lastRenderedPageBreak/>
              <w:t>基于微软.net数字框架 极强的稳定性</w:t>
            </w:r>
            <w:r w:rsidRPr="005E4484">
              <w:rPr>
                <w:rFonts w:ascii="宋体" w:hAnsi="宋体" w:hint="eastAsia"/>
                <w:sz w:val="18"/>
                <w:szCs w:val="18"/>
              </w:rPr>
              <w:br/>
              <w:t>unity平台开发：支持多种接口，支持真实物理及动画模拟，支持HDR环境贴图</w:t>
            </w:r>
            <w:r w:rsidRPr="005E4484">
              <w:rPr>
                <w:rFonts w:ascii="宋体" w:hAnsi="宋体" w:hint="eastAsia"/>
                <w:sz w:val="18"/>
                <w:szCs w:val="18"/>
              </w:rPr>
              <w:br/>
              <w:t>支持三维模型及shader，支持材质贴图 normal 及height map</w:t>
            </w:r>
            <w:r w:rsidRPr="005E4484">
              <w:rPr>
                <w:rFonts w:ascii="宋体" w:hAnsi="宋体" w:hint="eastAsia"/>
                <w:sz w:val="18"/>
                <w:szCs w:val="18"/>
              </w:rPr>
              <w:br/>
              <w:t xml:space="preserve">支持c#语言 </w:t>
            </w:r>
            <w:r w:rsidRPr="005E4484">
              <w:rPr>
                <w:rFonts w:ascii="宋体" w:hAnsi="宋体" w:hint="eastAsia"/>
                <w:sz w:val="18"/>
                <w:szCs w:val="18"/>
              </w:rPr>
              <w:br/>
              <w:t>支持 外部配置扩展。</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售后服务：提供新版本免费三年升级，免费上门服务。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lastRenderedPageBreak/>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套</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21</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红外互动感应装置</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红外互动感应有效距离一般在5米*5米,以地面为主。</w:t>
            </w:r>
          </w:p>
          <w:p w:rsidR="005A4041" w:rsidRPr="005E4484" w:rsidRDefault="005A4041">
            <w:pPr>
              <w:spacing w:line="360" w:lineRule="auto"/>
              <w:rPr>
                <w:rFonts w:ascii="宋体" w:hAnsi="宋体" w:cs="宋体"/>
                <w:sz w:val="18"/>
                <w:szCs w:val="18"/>
              </w:rPr>
            </w:pP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proofErr w:type="gramStart"/>
            <w:r w:rsidRPr="005E4484">
              <w:rPr>
                <w:rFonts w:ascii="宋体" w:hAnsi="宋体" w:hint="eastAsia"/>
                <w:sz w:val="18"/>
                <w:szCs w:val="18"/>
              </w:rPr>
              <w:t>个</w:t>
            </w:r>
            <w:proofErr w:type="gramEnd"/>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22</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高清信号传输器</w:t>
            </w:r>
          </w:p>
        </w:tc>
        <w:tc>
          <w:tcPr>
            <w:tcW w:w="5386" w:type="dxa"/>
            <w:vAlign w:val="center"/>
          </w:tcPr>
          <w:p w:rsidR="005A4041" w:rsidRPr="005E4484" w:rsidRDefault="005A4041">
            <w:pPr>
              <w:spacing w:line="360" w:lineRule="auto"/>
              <w:rPr>
                <w:rFonts w:ascii="宋体" w:hAnsi="宋体" w:cs="宋体"/>
                <w:sz w:val="18"/>
                <w:szCs w:val="18"/>
              </w:rPr>
            </w:pPr>
            <w:r w:rsidRPr="005E4484">
              <w:rPr>
                <w:rFonts w:ascii="宋体" w:hAnsi="宋体" w:hint="eastAsia"/>
                <w:sz w:val="18"/>
                <w:szCs w:val="18"/>
              </w:rPr>
              <w:t>纯硬件结构高清数字信号传输，通过一根100米的CAT5e/6电缆，实现高清视频源和远程投影机之间的一体化连接，提供未压缩的高清4k视频、音频、以太网、控制信号以及最高100瓦特的功率。</w:t>
            </w:r>
            <w:r w:rsidRPr="005E4484">
              <w:rPr>
                <w:rFonts w:ascii="宋体" w:hAnsi="宋体" w:cs="宋体" w:hint="eastAsia"/>
                <w:sz w:val="18"/>
                <w:szCs w:val="18"/>
              </w:rPr>
              <w:t>售后服务：原厂质保三年，免费上门服务。</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台</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23</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线材（辅材）</w:t>
            </w:r>
          </w:p>
        </w:tc>
        <w:tc>
          <w:tcPr>
            <w:tcW w:w="5386" w:type="dxa"/>
            <w:vAlign w:val="center"/>
          </w:tcPr>
          <w:p w:rsidR="005A4041" w:rsidRPr="005E4484" w:rsidRDefault="005A4041">
            <w:pPr>
              <w:spacing w:line="360" w:lineRule="auto"/>
              <w:rPr>
                <w:rFonts w:ascii="宋体" w:hAnsi="宋体" w:cs="宋体"/>
                <w:sz w:val="18"/>
                <w:szCs w:val="18"/>
              </w:rPr>
            </w:pPr>
            <w:r w:rsidRPr="005E4484">
              <w:rPr>
                <w:rFonts w:ascii="宋体" w:hAnsi="宋体" w:hint="eastAsia"/>
                <w:sz w:val="18"/>
                <w:szCs w:val="18"/>
              </w:rPr>
              <w:t>HDMI线、电源线、中控线（根据本项目实际需求定制）。</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项</w:t>
            </w:r>
          </w:p>
        </w:tc>
        <w:tc>
          <w:tcPr>
            <w:tcW w:w="708" w:type="dxa"/>
            <w:vAlign w:val="center"/>
          </w:tcPr>
          <w:p w:rsidR="005A4041" w:rsidRPr="005E4484" w:rsidRDefault="005A4041">
            <w:pPr>
              <w:widowControl/>
              <w:jc w:val="center"/>
              <w:rPr>
                <w:rFonts w:ascii="宋体" w:hAnsi="宋体" w:cs="宋体"/>
                <w:kern w:val="0"/>
                <w:sz w:val="18"/>
                <w:szCs w:val="18"/>
              </w:rPr>
            </w:pPr>
          </w:p>
        </w:tc>
      </w:tr>
      <w:tr w:rsidR="00AE7E07" w:rsidRPr="005E4484">
        <w:tc>
          <w:tcPr>
            <w:tcW w:w="530" w:type="dxa"/>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24</w:t>
            </w:r>
          </w:p>
        </w:tc>
        <w:tc>
          <w:tcPr>
            <w:tcW w:w="1138"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项目集成服务</w:t>
            </w:r>
          </w:p>
        </w:tc>
        <w:tc>
          <w:tcPr>
            <w:tcW w:w="5386" w:type="dxa"/>
            <w:vAlign w:val="center"/>
          </w:tcPr>
          <w:p w:rsidR="005A4041" w:rsidRPr="005E4484" w:rsidRDefault="005A4041">
            <w:pPr>
              <w:spacing w:line="360" w:lineRule="auto"/>
              <w:rPr>
                <w:rFonts w:ascii="宋体" w:hAnsi="宋体"/>
                <w:sz w:val="18"/>
                <w:szCs w:val="18"/>
              </w:rPr>
            </w:pPr>
            <w:r w:rsidRPr="005E4484">
              <w:rPr>
                <w:rFonts w:ascii="宋体" w:hAnsi="宋体" w:hint="eastAsia"/>
                <w:sz w:val="18"/>
                <w:szCs w:val="18"/>
              </w:rPr>
              <w:t>原厂家技术工程师上门安装调试（持原厂技术工程师工作证）服务，培训平台系统软硬件连接及应用。培训周期为若干天，直至用户熟练掌握系统平台应用与系统开发。</w:t>
            </w:r>
          </w:p>
        </w:tc>
        <w:tc>
          <w:tcPr>
            <w:tcW w:w="709"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w:t>
            </w:r>
          </w:p>
        </w:tc>
        <w:tc>
          <w:tcPr>
            <w:tcW w:w="709"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项</w:t>
            </w:r>
          </w:p>
        </w:tc>
        <w:tc>
          <w:tcPr>
            <w:tcW w:w="708" w:type="dxa"/>
            <w:vAlign w:val="center"/>
          </w:tcPr>
          <w:p w:rsidR="005A4041" w:rsidRPr="005E4484" w:rsidRDefault="005A4041">
            <w:pPr>
              <w:widowControl/>
              <w:jc w:val="center"/>
              <w:rPr>
                <w:rFonts w:ascii="宋体" w:hAnsi="宋体" w:cs="宋体"/>
                <w:kern w:val="0"/>
                <w:sz w:val="18"/>
                <w:szCs w:val="18"/>
              </w:rPr>
            </w:pPr>
          </w:p>
        </w:tc>
      </w:tr>
    </w:tbl>
    <w:p w:rsidR="005A4041" w:rsidRPr="005E4484" w:rsidRDefault="005A4041">
      <w:pPr>
        <w:pStyle w:val="2"/>
        <w:ind w:left="0" w:firstLine="0"/>
        <w:rPr>
          <w:rFonts w:ascii="宋体" w:eastAsia="宋体" w:hAnsi="宋体"/>
          <w:sz w:val="24"/>
          <w:szCs w:val="24"/>
        </w:rPr>
      </w:pPr>
      <w:bookmarkStart w:id="96" w:name="_Toc11936633"/>
      <w:bookmarkStart w:id="97" w:name="_Toc106826088"/>
      <w:bookmarkEnd w:id="94"/>
      <w:r w:rsidRPr="005E4484">
        <w:rPr>
          <w:rFonts w:ascii="宋体" w:eastAsia="宋体" w:hAnsi="宋体" w:hint="eastAsia"/>
          <w:sz w:val="24"/>
          <w:szCs w:val="24"/>
        </w:rPr>
        <w:t>四、商务要求表</w:t>
      </w:r>
      <w:bookmarkEnd w:id="96"/>
      <w:r w:rsidRPr="005E4484">
        <w:rPr>
          <w:rFonts w:ascii="宋体" w:eastAsia="宋体" w:hAnsi="宋体" w:hint="eastAsia"/>
          <w:sz w:val="24"/>
          <w:szCs w:val="24"/>
        </w:rPr>
        <w:t xml:space="preserve">  </w:t>
      </w:r>
      <w:r w:rsidRPr="005E4484">
        <w:rPr>
          <w:rFonts w:ascii="宋体" w:eastAsia="宋体" w:hAnsi="宋体" w:hint="eastAsia"/>
          <w:b w:val="0"/>
          <w:sz w:val="24"/>
          <w:szCs w:val="24"/>
        </w:rPr>
        <w:t>（招标需求里另有注明的以招标需求为准）</w:t>
      </w:r>
      <w:bookmarkEnd w:id="9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4"/>
        <w:gridCol w:w="6558"/>
      </w:tblGrid>
      <w:tr w:rsidR="00AE7E07" w:rsidRPr="005E4484">
        <w:trPr>
          <w:trHeight w:val="478"/>
        </w:trPr>
        <w:tc>
          <w:tcPr>
            <w:tcW w:w="196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jc w:val="center"/>
              <w:rPr>
                <w:rFonts w:ascii="宋体" w:hAnsi="宋体"/>
                <w:spacing w:val="-6"/>
                <w:sz w:val="24"/>
                <w:szCs w:val="24"/>
              </w:rPr>
            </w:pPr>
            <w:r w:rsidRPr="005E4484">
              <w:rPr>
                <w:rFonts w:ascii="宋体" w:hAnsi="宋体" w:hint="eastAsia"/>
                <w:spacing w:val="-6"/>
                <w:sz w:val="24"/>
                <w:szCs w:val="24"/>
              </w:rPr>
              <w:t>质保期</w:t>
            </w:r>
          </w:p>
        </w:tc>
        <w:tc>
          <w:tcPr>
            <w:tcW w:w="6558" w:type="dxa"/>
            <w:tcBorders>
              <w:top w:val="single" w:sz="4" w:space="0" w:color="auto"/>
              <w:left w:val="single" w:sz="4" w:space="0" w:color="auto"/>
              <w:bottom w:val="single" w:sz="4" w:space="0" w:color="auto"/>
              <w:right w:val="single" w:sz="4" w:space="0" w:color="auto"/>
            </w:tcBorders>
            <w:vAlign w:val="center"/>
          </w:tcPr>
          <w:p w:rsidR="005A4041" w:rsidRPr="005E4484" w:rsidRDefault="00C5412C">
            <w:pPr>
              <w:spacing w:line="288" w:lineRule="auto"/>
              <w:rPr>
                <w:rFonts w:ascii="宋体" w:hAnsi="宋体" w:cs="宋体"/>
                <w:spacing w:val="-6"/>
                <w:sz w:val="24"/>
                <w:szCs w:val="24"/>
              </w:rPr>
            </w:pPr>
            <w:r w:rsidRPr="005E4484">
              <w:rPr>
                <w:rFonts w:ascii="宋体" w:hAnsi="宋体" w:cs="宋体" w:hint="eastAsia"/>
                <w:spacing w:val="-6"/>
                <w:sz w:val="24"/>
                <w:szCs w:val="24"/>
              </w:rPr>
              <w:t>≥</w:t>
            </w:r>
            <w:r w:rsidR="005A4041" w:rsidRPr="005E4484">
              <w:rPr>
                <w:rFonts w:ascii="宋体" w:hAnsi="宋体" w:cs="宋体" w:hint="eastAsia"/>
                <w:spacing w:val="-6"/>
                <w:sz w:val="24"/>
                <w:szCs w:val="24"/>
              </w:rPr>
              <w:t>3年，</w:t>
            </w:r>
            <w:r w:rsidRPr="005E4484">
              <w:rPr>
                <w:rFonts w:ascii="宋体" w:hAnsi="宋体" w:cs="宋体" w:hint="eastAsia"/>
                <w:spacing w:val="-6"/>
                <w:sz w:val="24"/>
                <w:szCs w:val="24"/>
              </w:rPr>
              <w:t>设备清单及参数</w:t>
            </w:r>
            <w:r w:rsidR="005A4041" w:rsidRPr="005E4484">
              <w:rPr>
                <w:rFonts w:ascii="宋体" w:hAnsi="宋体" w:cs="宋体" w:hint="eastAsia"/>
                <w:spacing w:val="-6"/>
                <w:sz w:val="24"/>
                <w:szCs w:val="24"/>
              </w:rPr>
              <w:t>里另有注明的以</w:t>
            </w:r>
            <w:r w:rsidRPr="005E4484">
              <w:rPr>
                <w:rFonts w:ascii="宋体" w:hAnsi="宋体" w:cs="宋体" w:hint="eastAsia"/>
                <w:spacing w:val="-6"/>
                <w:sz w:val="24"/>
                <w:szCs w:val="24"/>
              </w:rPr>
              <w:t>设备清单及参数要求</w:t>
            </w:r>
            <w:r w:rsidR="005A4041" w:rsidRPr="005E4484">
              <w:rPr>
                <w:rFonts w:ascii="宋体" w:hAnsi="宋体" w:cs="宋体" w:hint="eastAsia"/>
                <w:spacing w:val="-6"/>
                <w:sz w:val="24"/>
                <w:szCs w:val="24"/>
              </w:rPr>
              <w:t>为准。</w:t>
            </w:r>
          </w:p>
        </w:tc>
      </w:tr>
      <w:tr w:rsidR="00AE7E07" w:rsidRPr="005E4484">
        <w:trPr>
          <w:trHeight w:val="478"/>
        </w:trPr>
        <w:tc>
          <w:tcPr>
            <w:tcW w:w="196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jc w:val="center"/>
              <w:rPr>
                <w:rFonts w:ascii="宋体" w:hAnsi="宋体"/>
                <w:spacing w:val="-6"/>
                <w:sz w:val="24"/>
                <w:szCs w:val="24"/>
              </w:rPr>
            </w:pPr>
            <w:r w:rsidRPr="005E4484">
              <w:rPr>
                <w:rFonts w:ascii="宋体" w:hAnsi="宋体" w:hint="eastAsia"/>
                <w:spacing w:val="-6"/>
                <w:sz w:val="24"/>
                <w:szCs w:val="24"/>
              </w:rPr>
              <w:t>售后技术服务要求</w:t>
            </w:r>
          </w:p>
        </w:tc>
        <w:tc>
          <w:tcPr>
            <w:tcW w:w="6558"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具体实施响应要求：</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1、质保期内提供免费上门保修维护服务，并保证到达乌镇校区服务的时间为小于4小时内，如果故障不能排除，则需要提供相当档次的备机供使用。具体按保修维护服务标准执行，确保项目实施的高可用性，确保教学活动的正常进行。</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2、质保期满后，仅收取零配件成本费用，人工免费。</w:t>
            </w:r>
          </w:p>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售后服务：</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1、质保期内因不能排除的故障而影响工作的情况每发生一次，其质保期相应延长60天，质保期内因系统本身缺陷造成各种故障应由中标方免费予以更换，否则将扣除履约保证金作为对采购人的补偿。</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2、质保期满后，仅收取零配件成本费用，免人工费。具体实施响应要求：现场免费提供安装、调试服务，在保修期内免费上门安装、调试服务；供货时提供相应保修证明资料。</w:t>
            </w:r>
          </w:p>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技术支持：</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中标方应及时免费提供合同系统软件的升级，免费提供合同系统新功能和应用的资料。</w:t>
            </w:r>
          </w:p>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培训：</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投标方应提供相应的免费培训计划。使用前对管理人员和使用人员进行学习培训。</w:t>
            </w:r>
          </w:p>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安装调试：</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lastRenderedPageBreak/>
              <w:t>1、安装地点：浙江传媒学院乌镇校区。</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2、安装标准：符合我国国家有关技术规范要求和技术标准，所有的软件和硬件必须保证同时安装到位。</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3、中标方免费提供合同系统的安装服务。</w:t>
            </w:r>
          </w:p>
          <w:p w:rsidR="005A4041" w:rsidRPr="005E4484" w:rsidRDefault="005A4041">
            <w:pPr>
              <w:spacing w:line="288" w:lineRule="auto"/>
              <w:rPr>
                <w:rFonts w:ascii="宋体" w:hAnsi="宋体" w:cs="宋体"/>
                <w:b/>
                <w:spacing w:val="-6"/>
                <w:sz w:val="24"/>
                <w:szCs w:val="24"/>
              </w:rPr>
            </w:pPr>
            <w:r w:rsidRPr="005E4484">
              <w:rPr>
                <w:rFonts w:ascii="宋体" w:hAnsi="宋体" w:cs="宋体" w:hint="eastAsia"/>
                <w:b/>
                <w:spacing w:val="-6"/>
                <w:sz w:val="24"/>
                <w:szCs w:val="24"/>
              </w:rPr>
              <w:t>验收：</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1、验收内容：中标方实际完成的情况是否符合采购文件要求和中标方在投标响应文件中的商务、技术承诺。验收中发现合同系统达不到验收标准或合同规定的性能指标，中标方必须在征得采购方认可后更换合同货物，并负担由此给采购人造成的损失，直到验收合格为止。</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2、验收标准：中标方已经按采购文件要求和中标方在投标响应文件中的商务、技术承诺完成项目执行。中标方应提供合同系统的有效检验文件，经采购人认可后，与合同的性能指标一起作为合同系统验收标准，并在验收中提供采购人认可的相应检测手段，验收标准应符合中国有关的国家、地方、行业的标准，如若中标，经采购人确认后作为验收的依据。</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3、验收程序：中标方将全部货物送至采购人指定地点后</w:t>
            </w:r>
            <w:r w:rsidR="00D033F6" w:rsidRPr="005E4484">
              <w:rPr>
                <w:rFonts w:ascii="宋体" w:hAnsi="宋体" w:cs="宋体" w:hint="eastAsia"/>
                <w:spacing w:val="-6"/>
                <w:sz w:val="24"/>
                <w:szCs w:val="24"/>
              </w:rPr>
              <w:t>10</w:t>
            </w:r>
            <w:r w:rsidRPr="005E4484">
              <w:rPr>
                <w:rFonts w:ascii="宋体" w:hAnsi="宋体" w:cs="宋体" w:hint="eastAsia"/>
                <w:spacing w:val="-6"/>
                <w:sz w:val="24"/>
                <w:szCs w:val="24"/>
              </w:rPr>
              <w:t>个工作日内，采购人组织点货验收；货物验收合格后，中标方完成设备安装与集成，试运行满10个工作日后，采购人组织项目功能验收。</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4、验收时乙方应在现场，验收完毕后作出验收结果报告；验收产生的费用，属于首次验收过程中产生的，由甲方承担；属于首次验收不合格，重新验收过程中产生的，由乙方承担。</w:t>
            </w:r>
          </w:p>
        </w:tc>
      </w:tr>
      <w:tr w:rsidR="00AE7E07" w:rsidRPr="005E4484">
        <w:trPr>
          <w:trHeight w:val="478"/>
        </w:trPr>
        <w:tc>
          <w:tcPr>
            <w:tcW w:w="196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jc w:val="center"/>
              <w:rPr>
                <w:rFonts w:ascii="宋体" w:hAnsi="宋体"/>
                <w:spacing w:val="-6"/>
                <w:sz w:val="24"/>
                <w:szCs w:val="24"/>
              </w:rPr>
            </w:pPr>
            <w:r w:rsidRPr="005E4484">
              <w:rPr>
                <w:rFonts w:ascii="宋体" w:hAnsi="宋体" w:hint="eastAsia"/>
                <w:spacing w:val="-6"/>
                <w:sz w:val="24"/>
                <w:szCs w:val="24"/>
              </w:rPr>
              <w:lastRenderedPageBreak/>
              <w:t>交货时间及地点</w:t>
            </w:r>
          </w:p>
        </w:tc>
        <w:tc>
          <w:tcPr>
            <w:tcW w:w="6558"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1、交货地点：浙江传媒学院乌镇校区。</w:t>
            </w:r>
          </w:p>
          <w:p w:rsidR="005A4041" w:rsidRPr="005E4484" w:rsidRDefault="005A4041" w:rsidP="00E37C61">
            <w:pPr>
              <w:spacing w:line="288" w:lineRule="auto"/>
              <w:rPr>
                <w:rFonts w:ascii="宋体" w:hAnsi="宋体" w:cs="宋体"/>
                <w:spacing w:val="-6"/>
                <w:sz w:val="24"/>
                <w:szCs w:val="24"/>
              </w:rPr>
            </w:pPr>
            <w:r w:rsidRPr="005E4484">
              <w:rPr>
                <w:rFonts w:ascii="宋体" w:hAnsi="宋体" w:cs="宋体" w:hint="eastAsia"/>
                <w:spacing w:val="-6"/>
                <w:sz w:val="24"/>
                <w:szCs w:val="24"/>
              </w:rPr>
              <w:t>2、交货安装完成时间：合同签署后30工作日内交货，接到用户通知后在10工作日</w:t>
            </w:r>
            <w:r w:rsidR="00E37C61" w:rsidRPr="005E4484">
              <w:rPr>
                <w:rFonts w:ascii="宋体" w:hAnsi="宋体" w:cs="宋体" w:hint="eastAsia"/>
                <w:spacing w:val="-6"/>
                <w:sz w:val="24"/>
                <w:szCs w:val="24"/>
              </w:rPr>
              <w:t>内完成设备安装及调试（如部分设备厂家在疫情管</w:t>
            </w:r>
            <w:proofErr w:type="gramStart"/>
            <w:r w:rsidR="00E37C61" w:rsidRPr="005E4484">
              <w:rPr>
                <w:rFonts w:ascii="宋体" w:hAnsi="宋体" w:cs="宋体" w:hint="eastAsia"/>
                <w:spacing w:val="-6"/>
                <w:sz w:val="24"/>
                <w:szCs w:val="24"/>
              </w:rPr>
              <w:t>控区域发不</w:t>
            </w:r>
            <w:proofErr w:type="gramEnd"/>
            <w:r w:rsidR="00E37C61" w:rsidRPr="005E4484">
              <w:rPr>
                <w:rFonts w:ascii="宋体" w:hAnsi="宋体" w:cs="宋体" w:hint="eastAsia"/>
                <w:spacing w:val="-6"/>
                <w:sz w:val="24"/>
                <w:szCs w:val="24"/>
              </w:rPr>
              <w:t>出货的，可根据疫情解</w:t>
            </w:r>
            <w:proofErr w:type="gramStart"/>
            <w:r w:rsidR="00E37C61" w:rsidRPr="005E4484">
              <w:rPr>
                <w:rFonts w:ascii="宋体" w:hAnsi="宋体" w:cs="宋体" w:hint="eastAsia"/>
                <w:spacing w:val="-6"/>
                <w:sz w:val="24"/>
                <w:szCs w:val="24"/>
              </w:rPr>
              <w:t>控实际</w:t>
            </w:r>
            <w:proofErr w:type="gramEnd"/>
            <w:r w:rsidR="00E37C61" w:rsidRPr="005E4484">
              <w:rPr>
                <w:rFonts w:ascii="宋体" w:hAnsi="宋体" w:cs="宋体" w:hint="eastAsia"/>
                <w:spacing w:val="-6"/>
                <w:sz w:val="24"/>
                <w:szCs w:val="24"/>
              </w:rPr>
              <w:t>商定后交货）。</w:t>
            </w:r>
            <w:r w:rsidRPr="005E4484">
              <w:rPr>
                <w:rFonts w:ascii="宋体" w:hAnsi="宋体" w:cs="宋体" w:hint="eastAsia"/>
                <w:spacing w:val="-6"/>
                <w:sz w:val="24"/>
                <w:szCs w:val="24"/>
              </w:rPr>
              <w:t>如在规定的时间内由于成交方的原因不能完成安装和调试，成交方应承担由此给用户造成的损失。</w:t>
            </w:r>
          </w:p>
        </w:tc>
      </w:tr>
      <w:tr w:rsidR="00AE7E07" w:rsidRPr="005E4484">
        <w:trPr>
          <w:trHeight w:val="1845"/>
        </w:trPr>
        <w:tc>
          <w:tcPr>
            <w:tcW w:w="196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jc w:val="center"/>
              <w:rPr>
                <w:rFonts w:ascii="宋体" w:hAnsi="宋体"/>
                <w:spacing w:val="-6"/>
                <w:sz w:val="24"/>
                <w:szCs w:val="24"/>
              </w:rPr>
            </w:pPr>
            <w:r w:rsidRPr="005E4484">
              <w:rPr>
                <w:rFonts w:ascii="宋体" w:hAnsi="宋体" w:hint="eastAsia"/>
                <w:spacing w:val="-6"/>
                <w:sz w:val="24"/>
                <w:szCs w:val="24"/>
              </w:rPr>
              <w:t>付款条件</w:t>
            </w:r>
          </w:p>
        </w:tc>
        <w:tc>
          <w:tcPr>
            <w:tcW w:w="6558"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1、合同总价的2.5％作为履约保证金，签订合同后3个工作日内由中标人交入采购人</w:t>
            </w:r>
            <w:proofErr w:type="gramStart"/>
            <w:r w:rsidRPr="005E4484">
              <w:rPr>
                <w:rFonts w:ascii="宋体" w:hAnsi="宋体" w:cs="宋体" w:hint="eastAsia"/>
                <w:spacing w:val="-6"/>
                <w:sz w:val="24"/>
                <w:szCs w:val="24"/>
              </w:rPr>
              <w:t>帐户</w:t>
            </w:r>
            <w:proofErr w:type="gramEnd"/>
            <w:r w:rsidRPr="005E4484">
              <w:rPr>
                <w:rFonts w:ascii="宋体" w:hAnsi="宋体" w:cs="宋体" w:hint="eastAsia"/>
                <w:spacing w:val="-6"/>
                <w:sz w:val="24"/>
                <w:szCs w:val="24"/>
              </w:rPr>
              <w:t>（履约保证金可以以银行转账、由银行或保险公司出具的保函保单等形式），一般</w:t>
            </w:r>
            <w:proofErr w:type="gramStart"/>
            <w:r w:rsidRPr="005E4484">
              <w:rPr>
                <w:rFonts w:ascii="宋体" w:hAnsi="宋体" w:cs="宋体" w:hint="eastAsia"/>
                <w:spacing w:val="-6"/>
                <w:sz w:val="24"/>
                <w:szCs w:val="24"/>
              </w:rPr>
              <w:t>情况下待全部</w:t>
            </w:r>
            <w:proofErr w:type="gramEnd"/>
            <w:r w:rsidRPr="005E4484">
              <w:rPr>
                <w:rFonts w:ascii="宋体" w:hAnsi="宋体" w:cs="宋体" w:hint="eastAsia"/>
                <w:spacing w:val="-6"/>
                <w:sz w:val="24"/>
                <w:szCs w:val="24"/>
              </w:rPr>
              <w:t>货物及项目功能验收合格之日起7个工作日内退还中标人；（采购人逾期退还履约保证金的，中标人可要求采购人支付违约金，违约金按每迟延退还一日的应退还而未退还金额的 0.05 %计算，最高限额为本合同履约保证金的 5%；中标人不履行合同，履约保证金不予退还；如果中标人未能按合同约定全面履行义务，那么采购人有权从履约保证金中取得补偿或赔偿，同时不影响采购人要求中标人承担合同约定的超过履约保证金的违约责任的权利。）</w:t>
            </w:r>
          </w:p>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2、合同生效以及具备实施条件后7个工作日内，采购人支付合同价的40%作为预付款，经采购人对全部货物及项目功能验收合格且收到供应商发票后的7个工作日内，采购人向中标人一次性支付剩余全部货款。</w:t>
            </w:r>
          </w:p>
        </w:tc>
      </w:tr>
      <w:tr w:rsidR="00AE7E07" w:rsidRPr="005E4484">
        <w:trPr>
          <w:trHeight w:val="600"/>
        </w:trPr>
        <w:tc>
          <w:tcPr>
            <w:tcW w:w="1964"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jc w:val="center"/>
              <w:rPr>
                <w:rFonts w:ascii="宋体" w:hAnsi="宋体"/>
                <w:spacing w:val="-6"/>
                <w:sz w:val="24"/>
                <w:szCs w:val="24"/>
              </w:rPr>
            </w:pPr>
            <w:r w:rsidRPr="005E4484">
              <w:rPr>
                <w:rFonts w:ascii="宋体" w:hAnsi="宋体" w:hint="eastAsia"/>
                <w:spacing w:val="-6"/>
                <w:sz w:val="24"/>
                <w:szCs w:val="24"/>
              </w:rPr>
              <w:t>备品备件及耗材等要求</w:t>
            </w:r>
          </w:p>
        </w:tc>
        <w:tc>
          <w:tcPr>
            <w:tcW w:w="6558"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88" w:lineRule="auto"/>
              <w:rPr>
                <w:rFonts w:ascii="宋体" w:hAnsi="宋体" w:cs="宋体"/>
                <w:spacing w:val="-6"/>
                <w:sz w:val="24"/>
                <w:szCs w:val="24"/>
              </w:rPr>
            </w:pPr>
            <w:r w:rsidRPr="005E4484">
              <w:rPr>
                <w:rFonts w:ascii="宋体" w:hAnsi="宋体" w:cs="宋体" w:hint="eastAsia"/>
                <w:spacing w:val="-6"/>
                <w:sz w:val="24"/>
                <w:szCs w:val="24"/>
              </w:rPr>
              <w:t>投标时标明常用备品备件及耗材的投标价。所投标的主要产品在发生故障的时候能够提供备机。</w:t>
            </w:r>
          </w:p>
        </w:tc>
      </w:tr>
    </w:tbl>
    <w:p w:rsidR="005A4041" w:rsidRPr="005E4484" w:rsidRDefault="005A4041">
      <w:pPr>
        <w:pStyle w:val="2"/>
        <w:ind w:left="0" w:firstLine="0"/>
        <w:rPr>
          <w:rFonts w:ascii="宋体" w:eastAsia="宋体" w:hAnsi="宋体"/>
          <w:sz w:val="24"/>
          <w:szCs w:val="24"/>
        </w:rPr>
      </w:pPr>
      <w:bookmarkStart w:id="98" w:name="_Toc11936634"/>
      <w:bookmarkStart w:id="99" w:name="_Toc106826089"/>
      <w:r w:rsidRPr="005E4484">
        <w:rPr>
          <w:rFonts w:ascii="宋体" w:eastAsia="宋体" w:hAnsi="宋体" w:hint="eastAsia"/>
          <w:sz w:val="24"/>
          <w:szCs w:val="24"/>
        </w:rPr>
        <w:lastRenderedPageBreak/>
        <w:t>五、其他要求：</w:t>
      </w:r>
      <w:bookmarkEnd w:id="98"/>
      <w:bookmarkEnd w:id="99"/>
    </w:p>
    <w:p w:rsidR="005A4041" w:rsidRPr="005E4484" w:rsidRDefault="005A4041">
      <w:pPr>
        <w:pStyle w:val="29"/>
        <w:adjustRightInd w:val="0"/>
        <w:snapToGrid w:val="0"/>
        <w:spacing w:before="0"/>
        <w:ind w:firstLine="482"/>
        <w:rPr>
          <w:rFonts w:ascii="宋体" w:hAnsi="宋体"/>
          <w:b/>
          <w:szCs w:val="24"/>
        </w:rPr>
      </w:pPr>
      <w:r w:rsidRPr="005E4484">
        <w:rPr>
          <w:rFonts w:ascii="宋体" w:hAnsi="宋体" w:hint="eastAsia"/>
          <w:b/>
          <w:szCs w:val="24"/>
        </w:rPr>
        <w:t>1、相关法规、管理条例与技术标准、行业规范：</w:t>
      </w:r>
    </w:p>
    <w:p w:rsidR="005A4041" w:rsidRPr="005E4484" w:rsidRDefault="005A4041">
      <w:pPr>
        <w:adjustRightInd w:val="0"/>
        <w:snapToGrid w:val="0"/>
        <w:spacing w:line="360" w:lineRule="auto"/>
        <w:ind w:firstLineChars="150" w:firstLine="360"/>
        <w:textAlignment w:val="bottom"/>
        <w:rPr>
          <w:rFonts w:ascii="宋体" w:hAnsi="宋体"/>
          <w:sz w:val="24"/>
          <w:szCs w:val="24"/>
        </w:rPr>
      </w:pPr>
      <w:r w:rsidRPr="005E4484">
        <w:rPr>
          <w:rFonts w:ascii="宋体" w:hAnsi="宋体" w:hint="eastAsia"/>
          <w:sz w:val="24"/>
          <w:szCs w:val="24"/>
        </w:rPr>
        <w:t>（1）国家规定的标准和规范，有新标准按新标准执行；</w:t>
      </w:r>
    </w:p>
    <w:p w:rsidR="005A4041" w:rsidRPr="005E4484" w:rsidRDefault="005A4041">
      <w:pPr>
        <w:adjustRightInd w:val="0"/>
        <w:snapToGrid w:val="0"/>
        <w:spacing w:line="360" w:lineRule="auto"/>
        <w:ind w:firstLineChars="150" w:firstLine="360"/>
        <w:textAlignment w:val="bottom"/>
        <w:rPr>
          <w:rFonts w:ascii="宋体" w:hAnsi="宋体"/>
          <w:sz w:val="24"/>
          <w:szCs w:val="24"/>
        </w:rPr>
      </w:pPr>
      <w:r w:rsidRPr="005E4484">
        <w:rPr>
          <w:rFonts w:ascii="宋体" w:hAnsi="宋体" w:hint="eastAsia"/>
          <w:sz w:val="24"/>
          <w:szCs w:val="24"/>
        </w:rPr>
        <w:t>（2）行业标准及规范，有新标准按新标准执行；</w:t>
      </w:r>
    </w:p>
    <w:p w:rsidR="005A4041" w:rsidRPr="005E4484" w:rsidRDefault="005A4041">
      <w:pPr>
        <w:adjustRightInd w:val="0"/>
        <w:snapToGrid w:val="0"/>
        <w:spacing w:line="360" w:lineRule="auto"/>
        <w:ind w:firstLineChars="150" w:firstLine="360"/>
        <w:textAlignment w:val="bottom"/>
        <w:rPr>
          <w:rFonts w:ascii="宋体" w:hAnsi="宋体"/>
          <w:sz w:val="24"/>
          <w:szCs w:val="24"/>
        </w:rPr>
      </w:pPr>
      <w:r w:rsidRPr="005E4484">
        <w:rPr>
          <w:rFonts w:ascii="宋体" w:hAnsi="宋体" w:hint="eastAsia"/>
          <w:sz w:val="24"/>
          <w:szCs w:val="24"/>
        </w:rPr>
        <w:t>（3）其他相关标准。</w:t>
      </w:r>
    </w:p>
    <w:p w:rsidR="005A4041" w:rsidRPr="005E4484" w:rsidRDefault="005A4041">
      <w:pPr>
        <w:spacing w:line="360" w:lineRule="auto"/>
        <w:ind w:firstLineChars="196" w:firstLine="472"/>
        <w:rPr>
          <w:rFonts w:ascii="宋体" w:hAnsi="宋体"/>
          <w:b/>
          <w:sz w:val="24"/>
          <w:szCs w:val="24"/>
        </w:rPr>
      </w:pPr>
      <w:r w:rsidRPr="005E4484">
        <w:rPr>
          <w:rFonts w:ascii="宋体" w:hAnsi="宋体" w:hint="eastAsia"/>
          <w:b/>
          <w:sz w:val="24"/>
          <w:szCs w:val="24"/>
        </w:rPr>
        <w:t>2、通用技术要求：</w:t>
      </w:r>
    </w:p>
    <w:p w:rsidR="005A4041" w:rsidRPr="005E4484" w:rsidRDefault="005A4041">
      <w:pPr>
        <w:spacing w:line="360" w:lineRule="auto"/>
        <w:ind w:firstLineChars="150" w:firstLine="360"/>
        <w:rPr>
          <w:rFonts w:ascii="宋体" w:hAnsi="宋体"/>
          <w:b/>
          <w:snapToGrid w:val="0"/>
          <w:kern w:val="0"/>
          <w:sz w:val="24"/>
          <w:szCs w:val="24"/>
          <w:u w:val="thick"/>
        </w:rPr>
      </w:pPr>
      <w:r w:rsidRPr="005E4484">
        <w:rPr>
          <w:rFonts w:ascii="宋体" w:hAnsi="宋体" w:hint="eastAsia"/>
          <w:sz w:val="24"/>
          <w:szCs w:val="24"/>
        </w:rPr>
        <w:t>（1）以下所列为本次采购的基本要求，供应商须按有关标准及规范完成本次采购设备制造与供货、运输（含保险、装卸车）、</w:t>
      </w:r>
      <w:r w:rsidRPr="005E4484">
        <w:rPr>
          <w:rFonts w:ascii="宋体" w:hAnsi="宋体" w:hint="eastAsia"/>
          <w:snapToGrid w:val="0"/>
          <w:kern w:val="0"/>
          <w:sz w:val="24"/>
          <w:szCs w:val="24"/>
        </w:rPr>
        <w:t>安装、调试与技术培训、</w:t>
      </w:r>
      <w:r w:rsidRPr="005E4484">
        <w:rPr>
          <w:rFonts w:ascii="宋体" w:hAnsi="宋体" w:hint="eastAsia"/>
          <w:sz w:val="24"/>
          <w:szCs w:val="24"/>
        </w:rPr>
        <w:t>检验、检测、通过有关部门验收、质保期内服务、维修等各项工作，并保证其使用的安全性与可靠性。</w:t>
      </w:r>
      <w:r w:rsidRPr="005E4484">
        <w:rPr>
          <w:rFonts w:ascii="宋体" w:hAnsi="宋体" w:hint="eastAsia"/>
          <w:b/>
          <w:snapToGrid w:val="0"/>
          <w:kern w:val="0"/>
          <w:sz w:val="24"/>
          <w:szCs w:val="24"/>
          <w:u w:val="single"/>
        </w:rPr>
        <w:t>具体配置说明、技术参数及产品样本等由供应商在投标文件中提供。如中标，供应商须对中标仪器设备使用的安全性、有效性及检测结果的可靠性负全部责任。</w:t>
      </w:r>
    </w:p>
    <w:p w:rsidR="005A4041" w:rsidRPr="005E4484" w:rsidRDefault="005A4041">
      <w:pPr>
        <w:spacing w:line="360" w:lineRule="auto"/>
        <w:ind w:firstLineChars="150" w:firstLine="360"/>
        <w:rPr>
          <w:rFonts w:ascii="宋体" w:hAnsi="宋体"/>
          <w:snapToGrid w:val="0"/>
          <w:kern w:val="0"/>
          <w:sz w:val="24"/>
          <w:szCs w:val="24"/>
        </w:rPr>
      </w:pPr>
      <w:r w:rsidRPr="005E4484">
        <w:rPr>
          <w:rFonts w:ascii="宋体" w:hAnsi="宋体" w:hint="eastAsia"/>
          <w:snapToGrid w:val="0"/>
          <w:kern w:val="0"/>
          <w:sz w:val="24"/>
          <w:szCs w:val="24"/>
        </w:rPr>
        <w:t>（2）供应商应保证提供的货物为合法生产企业的产品，符合国家有关法律、法规、规定和标准。按国家规定应通过有关部门鉴定（批准）的产品，应保证已按国家规定通过了鉴定（批准），并附鉴定文件（批准证书）的复制件。实行产品许可证制度的产品还须提供生产许可证复制件。供应商的投标产品必须具备相当于或高于招标文件中招标人所要求的相应的技术指标，并能提供更好的性能，具有更高的可靠性和耐用性。</w:t>
      </w:r>
    </w:p>
    <w:p w:rsidR="005A4041" w:rsidRPr="005E4484" w:rsidRDefault="005A4041">
      <w:pPr>
        <w:adjustRightInd w:val="0"/>
        <w:snapToGrid w:val="0"/>
        <w:spacing w:line="360" w:lineRule="auto"/>
        <w:ind w:firstLineChars="150" w:firstLine="360"/>
        <w:rPr>
          <w:rFonts w:ascii="宋体" w:hAnsi="宋体"/>
          <w:snapToGrid w:val="0"/>
          <w:kern w:val="0"/>
          <w:sz w:val="24"/>
          <w:szCs w:val="24"/>
        </w:rPr>
      </w:pPr>
      <w:r w:rsidRPr="005E4484">
        <w:rPr>
          <w:rFonts w:ascii="宋体" w:hAnsi="宋体" w:hint="eastAsia"/>
          <w:snapToGrid w:val="0"/>
          <w:kern w:val="0"/>
          <w:sz w:val="24"/>
          <w:szCs w:val="24"/>
        </w:rPr>
        <w:t>（3）供应商提供的投标产品应适合招标人的工作条件。货物安装运行对环境如有特殊要求的，应在投标文件中加以说明。</w:t>
      </w:r>
    </w:p>
    <w:p w:rsidR="005A4041" w:rsidRPr="005E4484" w:rsidRDefault="005A4041">
      <w:pPr>
        <w:adjustRightInd w:val="0"/>
        <w:snapToGrid w:val="0"/>
        <w:spacing w:line="360" w:lineRule="auto"/>
        <w:ind w:firstLineChars="150" w:firstLine="361"/>
        <w:rPr>
          <w:rFonts w:ascii="宋体" w:hAnsi="宋体"/>
          <w:b/>
          <w:snapToGrid w:val="0"/>
          <w:kern w:val="0"/>
          <w:sz w:val="24"/>
          <w:szCs w:val="24"/>
        </w:rPr>
      </w:pPr>
      <w:r w:rsidRPr="005E4484">
        <w:rPr>
          <w:rFonts w:ascii="宋体" w:hAnsi="宋体" w:hint="eastAsia"/>
          <w:b/>
          <w:snapToGrid w:val="0"/>
          <w:kern w:val="0"/>
          <w:sz w:val="24"/>
          <w:szCs w:val="24"/>
        </w:rPr>
        <w:t>（4）供应</w:t>
      </w:r>
      <w:proofErr w:type="gramStart"/>
      <w:r w:rsidRPr="005E4484">
        <w:rPr>
          <w:rFonts w:ascii="宋体" w:hAnsi="宋体" w:hint="eastAsia"/>
          <w:b/>
          <w:snapToGrid w:val="0"/>
          <w:kern w:val="0"/>
          <w:sz w:val="24"/>
          <w:szCs w:val="24"/>
        </w:rPr>
        <w:t>商无论</w:t>
      </w:r>
      <w:proofErr w:type="gramEnd"/>
      <w:r w:rsidRPr="005E4484">
        <w:rPr>
          <w:rFonts w:ascii="宋体" w:hAnsi="宋体" w:hint="eastAsia"/>
          <w:b/>
          <w:snapToGrid w:val="0"/>
          <w:kern w:val="0"/>
          <w:sz w:val="24"/>
          <w:szCs w:val="24"/>
        </w:rPr>
        <w:t>是否具有进出口办理权，所投标产品的价格需包含产品CIP报价的所有费用。（</w:t>
      </w:r>
      <w:proofErr w:type="gramStart"/>
      <w:r w:rsidRPr="005E4484">
        <w:rPr>
          <w:rFonts w:ascii="宋体" w:hAnsi="宋体" w:hint="eastAsia"/>
          <w:b/>
          <w:snapToGrid w:val="0"/>
          <w:kern w:val="0"/>
          <w:sz w:val="24"/>
          <w:szCs w:val="24"/>
        </w:rPr>
        <w:t>若允许</w:t>
      </w:r>
      <w:proofErr w:type="gramEnd"/>
      <w:r w:rsidRPr="005E4484">
        <w:rPr>
          <w:rFonts w:ascii="宋体" w:hAnsi="宋体" w:hint="eastAsia"/>
          <w:b/>
          <w:snapToGrid w:val="0"/>
          <w:kern w:val="0"/>
          <w:sz w:val="24"/>
          <w:szCs w:val="24"/>
        </w:rPr>
        <w:t>进口设备进行投标，本项需满足，是否允许，详见前附表规定。）</w:t>
      </w:r>
    </w:p>
    <w:p w:rsidR="005A4041" w:rsidRPr="005E4484" w:rsidRDefault="005A4041">
      <w:pPr>
        <w:adjustRightInd w:val="0"/>
        <w:snapToGrid w:val="0"/>
        <w:spacing w:line="360" w:lineRule="auto"/>
        <w:ind w:firstLineChars="150" w:firstLine="361"/>
        <w:rPr>
          <w:rFonts w:ascii="宋体" w:hAnsi="宋体"/>
          <w:b/>
          <w:snapToGrid w:val="0"/>
          <w:kern w:val="0"/>
          <w:sz w:val="24"/>
          <w:szCs w:val="24"/>
        </w:rPr>
      </w:pPr>
      <w:r w:rsidRPr="005E4484">
        <w:rPr>
          <w:rFonts w:ascii="宋体" w:hAnsi="宋体" w:hint="eastAsia"/>
          <w:b/>
          <w:snapToGrid w:val="0"/>
          <w:kern w:val="0"/>
          <w:sz w:val="24"/>
          <w:szCs w:val="24"/>
        </w:rPr>
        <w:t>（5）投标人应在投标文件偏离表中如实承诺对采购人招标文件中技术参数要求的正/负偏离响应情况。若偏离表中写完全响应，无偏离，但在实施过程中发现不符合要求的，作为虚假应标处理，采购人保留投诉和索赔的权利。</w:t>
      </w:r>
    </w:p>
    <w:p w:rsidR="005A4041" w:rsidRPr="005E4484" w:rsidRDefault="005A4041">
      <w:pPr>
        <w:spacing w:line="360" w:lineRule="auto"/>
        <w:rPr>
          <w:rFonts w:ascii="宋体" w:hAnsi="宋体"/>
          <w:b/>
          <w:sz w:val="24"/>
          <w:szCs w:val="24"/>
        </w:rPr>
      </w:pPr>
      <w:r w:rsidRPr="005E4484">
        <w:rPr>
          <w:rFonts w:ascii="宋体" w:hAnsi="宋体" w:hint="eastAsia"/>
          <w:b/>
          <w:bCs/>
          <w:sz w:val="24"/>
          <w:szCs w:val="24"/>
        </w:rPr>
        <w:t>3.</w:t>
      </w:r>
      <w:r w:rsidRPr="005E4484">
        <w:rPr>
          <w:rFonts w:ascii="宋体" w:hAnsi="宋体" w:hint="eastAsia"/>
          <w:b/>
          <w:sz w:val="24"/>
          <w:szCs w:val="24"/>
        </w:rPr>
        <w:t xml:space="preserve"> 系统演示要求</w:t>
      </w:r>
    </w:p>
    <w:p w:rsidR="005A4041" w:rsidRPr="005E4484" w:rsidRDefault="005A4041">
      <w:pPr>
        <w:spacing w:line="360" w:lineRule="auto"/>
        <w:rPr>
          <w:rFonts w:ascii="宋体" w:hAnsi="宋体"/>
          <w:sz w:val="24"/>
          <w:szCs w:val="24"/>
        </w:rPr>
      </w:pPr>
      <w:r w:rsidRPr="005E4484">
        <w:rPr>
          <w:rFonts w:ascii="宋体" w:hAnsi="宋体" w:hint="eastAsia"/>
          <w:sz w:val="24"/>
          <w:szCs w:val="24"/>
        </w:rPr>
        <w:t>本项目需提供系统演示，系统演示时间控制在15分钟以内，视频格式要求为Avi、MP4等常用格式。演示内容及要求如下：</w:t>
      </w:r>
    </w:p>
    <w:p w:rsidR="005A4041" w:rsidRPr="005E4484" w:rsidRDefault="005A4041">
      <w:pPr>
        <w:spacing w:line="360" w:lineRule="auto"/>
        <w:rPr>
          <w:b/>
          <w:spacing w:val="-6"/>
          <w:sz w:val="24"/>
          <w:szCs w:val="24"/>
        </w:rPr>
      </w:pPr>
      <w:r w:rsidRPr="005E4484">
        <w:rPr>
          <w:rFonts w:hint="eastAsia"/>
          <w:b/>
          <w:spacing w:val="-6"/>
          <w:sz w:val="24"/>
          <w:szCs w:val="24"/>
        </w:rPr>
        <w:t>（</w:t>
      </w:r>
      <w:r w:rsidRPr="005E4484">
        <w:rPr>
          <w:rFonts w:hint="eastAsia"/>
          <w:b/>
          <w:spacing w:val="-6"/>
          <w:sz w:val="24"/>
          <w:szCs w:val="24"/>
        </w:rPr>
        <w:t>1</w:t>
      </w:r>
      <w:r w:rsidRPr="005E4484">
        <w:rPr>
          <w:rFonts w:hint="eastAsia"/>
          <w:b/>
          <w:spacing w:val="-6"/>
          <w:sz w:val="24"/>
          <w:szCs w:val="24"/>
        </w:rPr>
        <w:t>）</w:t>
      </w:r>
      <w:r w:rsidRPr="005E4484">
        <w:rPr>
          <w:rFonts w:hint="eastAsia"/>
          <w:b/>
          <w:spacing w:val="-6"/>
          <w:sz w:val="24"/>
          <w:szCs w:val="24"/>
        </w:rPr>
        <w:t>VR</w:t>
      </w:r>
      <w:r w:rsidRPr="005E4484">
        <w:rPr>
          <w:rFonts w:hint="eastAsia"/>
          <w:b/>
          <w:spacing w:val="-6"/>
          <w:sz w:val="24"/>
          <w:szCs w:val="24"/>
        </w:rPr>
        <w:t>设计艺术内容创作引擎功能</w:t>
      </w:r>
    </w:p>
    <w:p w:rsidR="005A4041" w:rsidRPr="005E4484" w:rsidRDefault="005A4041">
      <w:pPr>
        <w:spacing w:line="360" w:lineRule="auto"/>
        <w:rPr>
          <w:spacing w:val="-6"/>
          <w:sz w:val="24"/>
          <w:szCs w:val="24"/>
        </w:rPr>
      </w:pPr>
      <w:r w:rsidRPr="005E4484">
        <w:rPr>
          <w:rFonts w:hint="eastAsia"/>
          <w:spacing w:val="-6"/>
          <w:sz w:val="24"/>
          <w:szCs w:val="24"/>
        </w:rPr>
        <w:t>①爆炸展示功能：为方便用户进展教学对象的结构认知，用户可从主菜单中一键添加爆炸展示功能，不得通过动画系统或二次开发和脚本代码实现功能。支持对机械结构的一键展开，一键还原，用户可通过属性直接设置爆炸范围、爆炸模式、爆炸方向；</w:t>
      </w:r>
      <w:r w:rsidRPr="005E4484">
        <w:rPr>
          <w:rFonts w:hint="eastAsia"/>
          <w:spacing w:val="-6"/>
          <w:sz w:val="24"/>
          <w:szCs w:val="24"/>
        </w:rPr>
        <w:t xml:space="preserve"> </w:t>
      </w:r>
    </w:p>
    <w:p w:rsidR="005A4041" w:rsidRPr="005E4484" w:rsidRDefault="005A4041">
      <w:pPr>
        <w:spacing w:line="360" w:lineRule="auto"/>
        <w:rPr>
          <w:spacing w:val="-6"/>
          <w:sz w:val="24"/>
          <w:szCs w:val="24"/>
        </w:rPr>
      </w:pPr>
      <w:r w:rsidRPr="005E4484">
        <w:rPr>
          <w:rFonts w:hint="eastAsia"/>
          <w:spacing w:val="-6"/>
          <w:sz w:val="24"/>
          <w:szCs w:val="24"/>
        </w:rPr>
        <w:t>②项目模板：为方便我方零基础用户制作交互内容，软件需提供不少于</w:t>
      </w:r>
      <w:r w:rsidRPr="005E4484">
        <w:rPr>
          <w:rFonts w:hint="eastAsia"/>
          <w:spacing w:val="-6"/>
          <w:sz w:val="24"/>
          <w:szCs w:val="24"/>
        </w:rPr>
        <w:t>7</w:t>
      </w:r>
      <w:r w:rsidRPr="005E4484">
        <w:rPr>
          <w:rFonts w:hint="eastAsia"/>
          <w:spacing w:val="-6"/>
          <w:sz w:val="24"/>
          <w:szCs w:val="24"/>
        </w:rPr>
        <w:t>个带交互功能且支持二次编辑的项目模板。</w:t>
      </w:r>
      <w:proofErr w:type="gramStart"/>
      <w:r w:rsidRPr="005E4484">
        <w:rPr>
          <w:rFonts w:hint="eastAsia"/>
          <w:spacing w:val="-6"/>
          <w:sz w:val="24"/>
          <w:szCs w:val="24"/>
        </w:rPr>
        <w:t>交互内容</w:t>
      </w:r>
      <w:proofErr w:type="gramEnd"/>
      <w:r w:rsidRPr="005E4484">
        <w:rPr>
          <w:rFonts w:hint="eastAsia"/>
          <w:spacing w:val="-6"/>
          <w:sz w:val="24"/>
          <w:szCs w:val="24"/>
        </w:rPr>
        <w:t>包括第一人称漫游模板、第三人称漫游模板、</w:t>
      </w:r>
      <w:r w:rsidRPr="005E4484">
        <w:rPr>
          <w:rFonts w:hint="eastAsia"/>
          <w:spacing w:val="-6"/>
          <w:sz w:val="24"/>
          <w:szCs w:val="24"/>
        </w:rPr>
        <w:t>UI</w:t>
      </w:r>
      <w:r w:rsidRPr="005E4484">
        <w:rPr>
          <w:rFonts w:hint="eastAsia"/>
          <w:spacing w:val="-6"/>
          <w:sz w:val="24"/>
          <w:szCs w:val="24"/>
        </w:rPr>
        <w:t>界面功能模板、</w:t>
      </w:r>
      <w:r w:rsidRPr="005E4484">
        <w:rPr>
          <w:rFonts w:hint="eastAsia"/>
          <w:spacing w:val="-6"/>
          <w:sz w:val="24"/>
          <w:szCs w:val="24"/>
        </w:rPr>
        <w:t>VR</w:t>
      </w:r>
      <w:r w:rsidRPr="005E4484">
        <w:rPr>
          <w:rFonts w:hint="eastAsia"/>
          <w:spacing w:val="-6"/>
          <w:sz w:val="24"/>
          <w:szCs w:val="24"/>
        </w:rPr>
        <w:t>头盔交互模板、车辆驾驶模板、材质编辑模板、交互编辑器功能演示模板、多媒体资源播放器模板等；</w:t>
      </w:r>
      <w:r w:rsidRPr="005E4484">
        <w:rPr>
          <w:rFonts w:hint="eastAsia"/>
          <w:spacing w:val="-6"/>
          <w:sz w:val="24"/>
          <w:szCs w:val="24"/>
        </w:rPr>
        <w:t xml:space="preserve"> </w:t>
      </w:r>
    </w:p>
    <w:p w:rsidR="005A4041" w:rsidRPr="005E4484" w:rsidRDefault="005A4041">
      <w:pPr>
        <w:spacing w:line="360" w:lineRule="auto"/>
        <w:rPr>
          <w:spacing w:val="-6"/>
          <w:sz w:val="24"/>
          <w:szCs w:val="24"/>
        </w:rPr>
      </w:pPr>
      <w:r w:rsidRPr="005E4484">
        <w:rPr>
          <w:rFonts w:hint="eastAsia"/>
          <w:spacing w:val="-6"/>
          <w:sz w:val="24"/>
          <w:szCs w:val="24"/>
        </w:rPr>
        <w:t>③为检验我方教学成果，软件需提供可编辑的考题系统。支持在虚拟场景中完成答题和考核的自动评分。支持批量导入题库内容，题目类型</w:t>
      </w:r>
      <w:proofErr w:type="gramStart"/>
      <w:r w:rsidRPr="005E4484">
        <w:rPr>
          <w:rFonts w:hint="eastAsia"/>
          <w:spacing w:val="-6"/>
          <w:sz w:val="24"/>
          <w:szCs w:val="24"/>
        </w:rPr>
        <w:t>需支持</w:t>
      </w:r>
      <w:proofErr w:type="gramEnd"/>
      <w:r w:rsidRPr="005E4484">
        <w:rPr>
          <w:rFonts w:hint="eastAsia"/>
          <w:spacing w:val="-6"/>
          <w:sz w:val="24"/>
          <w:szCs w:val="24"/>
        </w:rPr>
        <w:t>选择题和判断题。支持设置考题分值、权重、考试时长、考核总分等关键参数，考试结束根据参数自动计算得分；</w:t>
      </w:r>
      <w:r w:rsidRPr="005E4484">
        <w:rPr>
          <w:rFonts w:hint="eastAsia"/>
          <w:spacing w:val="-6"/>
          <w:sz w:val="24"/>
          <w:szCs w:val="24"/>
        </w:rPr>
        <w:t xml:space="preserve"> </w:t>
      </w:r>
    </w:p>
    <w:p w:rsidR="005A4041" w:rsidRPr="005E4484" w:rsidRDefault="005A4041">
      <w:pPr>
        <w:spacing w:line="360" w:lineRule="auto"/>
        <w:rPr>
          <w:spacing w:val="-6"/>
          <w:sz w:val="24"/>
          <w:szCs w:val="24"/>
        </w:rPr>
      </w:pPr>
      <w:r w:rsidRPr="005E4484">
        <w:rPr>
          <w:rFonts w:hint="eastAsia"/>
          <w:spacing w:val="-6"/>
          <w:sz w:val="24"/>
          <w:szCs w:val="24"/>
        </w:rPr>
        <w:lastRenderedPageBreak/>
        <w:t>④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p>
    <w:p w:rsidR="005A4041" w:rsidRPr="005E4484" w:rsidRDefault="005A4041">
      <w:pPr>
        <w:spacing w:line="360" w:lineRule="auto"/>
        <w:rPr>
          <w:b/>
          <w:spacing w:val="-6"/>
          <w:sz w:val="24"/>
          <w:szCs w:val="24"/>
        </w:rPr>
      </w:pPr>
      <w:r w:rsidRPr="005E4484">
        <w:rPr>
          <w:rFonts w:hint="eastAsia"/>
          <w:b/>
          <w:spacing w:val="-6"/>
          <w:sz w:val="24"/>
          <w:szCs w:val="24"/>
        </w:rPr>
        <w:t>（</w:t>
      </w:r>
      <w:r w:rsidRPr="005E4484">
        <w:rPr>
          <w:rFonts w:hint="eastAsia"/>
          <w:b/>
          <w:spacing w:val="-6"/>
          <w:sz w:val="24"/>
          <w:szCs w:val="24"/>
        </w:rPr>
        <w:t>2</w:t>
      </w:r>
      <w:r w:rsidRPr="005E4484">
        <w:rPr>
          <w:rFonts w:hint="eastAsia"/>
          <w:b/>
          <w:spacing w:val="-6"/>
          <w:sz w:val="24"/>
          <w:szCs w:val="24"/>
        </w:rPr>
        <w:t>）虚拟现实桥接软件系统功能</w:t>
      </w:r>
    </w:p>
    <w:p w:rsidR="005A4041" w:rsidRPr="005E4484" w:rsidRDefault="005A4041">
      <w:pPr>
        <w:spacing w:line="360" w:lineRule="auto"/>
        <w:rPr>
          <w:spacing w:val="-6"/>
          <w:sz w:val="24"/>
          <w:szCs w:val="24"/>
        </w:rPr>
      </w:pPr>
      <w:r w:rsidRPr="005E4484">
        <w:rPr>
          <w:rFonts w:hint="eastAsia"/>
          <w:spacing w:val="-6"/>
          <w:sz w:val="24"/>
          <w:szCs w:val="24"/>
        </w:rPr>
        <w:t>①演示系统对开发示例</w:t>
      </w:r>
      <w:r w:rsidRPr="005E4484">
        <w:rPr>
          <w:rFonts w:hint="eastAsia"/>
          <w:spacing w:val="-6"/>
          <w:sz w:val="24"/>
          <w:szCs w:val="24"/>
        </w:rPr>
        <w:t>Demo</w:t>
      </w:r>
      <w:r w:rsidRPr="005E4484">
        <w:rPr>
          <w:rFonts w:hint="eastAsia"/>
          <w:spacing w:val="-6"/>
          <w:sz w:val="24"/>
          <w:szCs w:val="24"/>
        </w:rPr>
        <w:t>，</w:t>
      </w:r>
      <w:r w:rsidRPr="005E4484">
        <w:rPr>
          <w:rFonts w:hint="eastAsia"/>
          <w:spacing w:val="-6"/>
          <w:sz w:val="24"/>
          <w:szCs w:val="24"/>
        </w:rPr>
        <w:t>Demo</w:t>
      </w:r>
      <w:r w:rsidRPr="005E4484">
        <w:rPr>
          <w:rFonts w:hint="eastAsia"/>
          <w:spacing w:val="-6"/>
          <w:sz w:val="24"/>
          <w:szCs w:val="24"/>
        </w:rPr>
        <w:t>需包含场景跳转、</w:t>
      </w:r>
      <w:r w:rsidRPr="005E4484">
        <w:rPr>
          <w:rFonts w:hint="eastAsia"/>
          <w:spacing w:val="-6"/>
          <w:sz w:val="24"/>
          <w:szCs w:val="24"/>
        </w:rPr>
        <w:t>VR</w:t>
      </w:r>
      <w:r w:rsidRPr="005E4484">
        <w:rPr>
          <w:rFonts w:hint="eastAsia"/>
          <w:spacing w:val="-6"/>
          <w:sz w:val="24"/>
          <w:szCs w:val="24"/>
        </w:rPr>
        <w:t>手柄摇杆实现场景漫游、</w:t>
      </w:r>
      <w:r w:rsidRPr="005E4484">
        <w:rPr>
          <w:rFonts w:hint="eastAsia"/>
          <w:spacing w:val="-6"/>
          <w:sz w:val="24"/>
          <w:szCs w:val="24"/>
        </w:rPr>
        <w:t>VR</w:t>
      </w:r>
      <w:r w:rsidRPr="005E4484">
        <w:rPr>
          <w:rFonts w:hint="eastAsia"/>
          <w:spacing w:val="-6"/>
          <w:sz w:val="24"/>
          <w:szCs w:val="24"/>
        </w:rPr>
        <w:t>手柄按键发射钓鱼</w:t>
      </w:r>
      <w:proofErr w:type="gramStart"/>
      <w:r w:rsidRPr="005E4484">
        <w:rPr>
          <w:rFonts w:hint="eastAsia"/>
          <w:spacing w:val="-6"/>
          <w:sz w:val="24"/>
          <w:szCs w:val="24"/>
        </w:rPr>
        <w:t>线实现</w:t>
      </w:r>
      <w:proofErr w:type="gramEnd"/>
      <w:r w:rsidRPr="005E4484">
        <w:rPr>
          <w:rFonts w:hint="eastAsia"/>
          <w:spacing w:val="-6"/>
          <w:sz w:val="24"/>
          <w:szCs w:val="24"/>
        </w:rPr>
        <w:t>人物瞬移、</w:t>
      </w:r>
      <w:r w:rsidRPr="005E4484">
        <w:rPr>
          <w:rFonts w:hint="eastAsia"/>
          <w:spacing w:val="-6"/>
          <w:sz w:val="24"/>
          <w:szCs w:val="24"/>
        </w:rPr>
        <w:t>UI</w:t>
      </w:r>
      <w:r w:rsidRPr="005E4484">
        <w:rPr>
          <w:rFonts w:hint="eastAsia"/>
          <w:spacing w:val="-6"/>
          <w:sz w:val="24"/>
          <w:szCs w:val="24"/>
        </w:rPr>
        <w:t>交互、物体抓取等功能。</w:t>
      </w:r>
    </w:p>
    <w:p w:rsidR="005A4041" w:rsidRPr="005E4484" w:rsidRDefault="005A4041">
      <w:pPr>
        <w:spacing w:line="360" w:lineRule="auto"/>
        <w:rPr>
          <w:b/>
          <w:spacing w:val="-6"/>
          <w:sz w:val="24"/>
          <w:szCs w:val="24"/>
        </w:rPr>
      </w:pPr>
      <w:r w:rsidRPr="005E4484">
        <w:rPr>
          <w:rFonts w:hint="eastAsia"/>
          <w:b/>
          <w:spacing w:val="-6"/>
          <w:sz w:val="24"/>
          <w:szCs w:val="24"/>
        </w:rPr>
        <w:t>（</w:t>
      </w:r>
      <w:r w:rsidRPr="005E4484">
        <w:rPr>
          <w:rFonts w:hint="eastAsia"/>
          <w:b/>
          <w:spacing w:val="-6"/>
          <w:sz w:val="24"/>
          <w:szCs w:val="24"/>
        </w:rPr>
        <w:t>3</w:t>
      </w:r>
      <w:r w:rsidRPr="005E4484">
        <w:rPr>
          <w:rFonts w:hint="eastAsia"/>
          <w:b/>
          <w:spacing w:val="-6"/>
          <w:sz w:val="24"/>
          <w:szCs w:val="24"/>
        </w:rPr>
        <w:t>）交互追踪套件系统功能</w:t>
      </w:r>
    </w:p>
    <w:p w:rsidR="005A4041" w:rsidRPr="005E4484" w:rsidRDefault="005A4041">
      <w:pPr>
        <w:spacing w:line="360" w:lineRule="auto"/>
        <w:rPr>
          <w:spacing w:val="-6"/>
          <w:sz w:val="24"/>
          <w:szCs w:val="24"/>
        </w:rPr>
      </w:pPr>
      <w:r w:rsidRPr="005E4484">
        <w:rPr>
          <w:rFonts w:hint="eastAsia"/>
          <w:spacing w:val="-6"/>
          <w:sz w:val="24"/>
          <w:szCs w:val="24"/>
        </w:rPr>
        <w:t>①演示系统支持对标记体的新建、信息修改和删除，校准、激活和锁定。支持保存功能，能够保存校准数据、标记体数据、相机设置参数等数据，以便程序启动后无需重新校准、新建标记体</w:t>
      </w:r>
      <w:proofErr w:type="gramStart"/>
      <w:r w:rsidRPr="005E4484">
        <w:rPr>
          <w:rFonts w:hint="eastAsia"/>
          <w:spacing w:val="-6"/>
          <w:sz w:val="24"/>
          <w:szCs w:val="24"/>
        </w:rPr>
        <w:t>及设置</w:t>
      </w:r>
      <w:proofErr w:type="gramEnd"/>
      <w:r w:rsidRPr="005E4484">
        <w:rPr>
          <w:rFonts w:hint="eastAsia"/>
          <w:spacing w:val="-6"/>
          <w:sz w:val="24"/>
          <w:szCs w:val="24"/>
        </w:rPr>
        <w:t>相机等。</w:t>
      </w:r>
    </w:p>
    <w:p w:rsidR="005A4041" w:rsidRPr="005E4484" w:rsidRDefault="005A4041">
      <w:pPr>
        <w:spacing w:line="360" w:lineRule="auto"/>
        <w:rPr>
          <w:rFonts w:ascii="宋体" w:hAnsi="宋体"/>
          <w:bCs/>
          <w:sz w:val="24"/>
          <w:szCs w:val="24"/>
        </w:rPr>
      </w:pPr>
      <w:r w:rsidRPr="005E4484">
        <w:rPr>
          <w:rFonts w:ascii="宋体" w:hAnsi="宋体" w:hint="eastAsia"/>
          <w:bCs/>
          <w:sz w:val="24"/>
          <w:szCs w:val="24"/>
        </w:rPr>
        <w:t xml:space="preserve">4.为良好的执行项目，供应商需具有强大的技术人员支撑，拟派项目组成员中需具有PMP高级项目经理证人员； 具有软件设计师（中级职称）证书人员。 </w:t>
      </w:r>
    </w:p>
    <w:p w:rsidR="005A4041" w:rsidRPr="005E4484" w:rsidRDefault="005A4041">
      <w:pPr>
        <w:pageBreakBefore/>
        <w:adjustRightInd w:val="0"/>
        <w:snapToGrid w:val="0"/>
        <w:spacing w:line="360" w:lineRule="auto"/>
        <w:jc w:val="center"/>
        <w:outlineLvl w:val="0"/>
        <w:rPr>
          <w:rFonts w:ascii="宋体" w:hAnsi="宋体"/>
          <w:b/>
          <w:sz w:val="36"/>
          <w:szCs w:val="36"/>
        </w:rPr>
      </w:pPr>
      <w:bookmarkStart w:id="100" w:name="_Toc11936635"/>
      <w:bookmarkStart w:id="101" w:name="_Toc106826090"/>
      <w:bookmarkEnd w:id="89"/>
      <w:bookmarkEnd w:id="90"/>
      <w:r w:rsidRPr="005E4484">
        <w:rPr>
          <w:rFonts w:ascii="宋体" w:hAnsi="宋体" w:hint="eastAsia"/>
          <w:b/>
          <w:sz w:val="36"/>
          <w:szCs w:val="36"/>
        </w:rPr>
        <w:lastRenderedPageBreak/>
        <w:t>第四部分  合同文本</w:t>
      </w:r>
      <w:bookmarkEnd w:id="100"/>
      <w:bookmarkEnd w:id="101"/>
    </w:p>
    <w:p w:rsidR="005A4041" w:rsidRPr="005E4484" w:rsidRDefault="005A4041">
      <w:pPr>
        <w:adjustRightInd w:val="0"/>
        <w:snapToGrid w:val="0"/>
        <w:spacing w:line="360" w:lineRule="auto"/>
        <w:rPr>
          <w:rFonts w:ascii="宋体" w:hAnsi="宋体"/>
          <w:sz w:val="24"/>
          <w:szCs w:val="24"/>
          <w:u w:val="single"/>
        </w:rPr>
      </w:pPr>
      <w:r w:rsidRPr="005E4484">
        <w:rPr>
          <w:rFonts w:ascii="宋体" w:hAnsi="宋体" w:hint="eastAsia"/>
          <w:sz w:val="24"/>
          <w:szCs w:val="24"/>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rsidR="005A4041" w:rsidRPr="005E4484" w:rsidRDefault="005A4041">
      <w:pPr>
        <w:adjustRightInd w:val="0"/>
        <w:snapToGrid w:val="0"/>
        <w:spacing w:line="360" w:lineRule="auto"/>
        <w:rPr>
          <w:rFonts w:ascii="宋体" w:hAnsi="宋体"/>
          <w:sz w:val="24"/>
          <w:szCs w:val="24"/>
        </w:rPr>
      </w:pPr>
    </w:p>
    <w:p w:rsidR="005A4041" w:rsidRPr="005E4484" w:rsidRDefault="005A4041">
      <w:pPr>
        <w:adjustRightInd w:val="0"/>
        <w:snapToGrid w:val="0"/>
        <w:spacing w:line="360" w:lineRule="auto"/>
        <w:jc w:val="center"/>
        <w:rPr>
          <w:rFonts w:ascii="宋体" w:hAnsi="宋体"/>
          <w:sz w:val="36"/>
          <w:szCs w:val="36"/>
        </w:rPr>
      </w:pPr>
      <w:r w:rsidRPr="005E4484">
        <w:rPr>
          <w:rFonts w:ascii="宋体" w:hAnsi="宋体"/>
          <w:sz w:val="36"/>
          <w:szCs w:val="36"/>
        </w:rPr>
        <w:br w:type="page"/>
      </w:r>
      <w:r w:rsidRPr="005E4484">
        <w:rPr>
          <w:rFonts w:ascii="宋体" w:hAnsi="宋体"/>
          <w:sz w:val="36"/>
          <w:szCs w:val="36"/>
        </w:rPr>
        <w:lastRenderedPageBreak/>
        <w:t>政府采购合同</w:t>
      </w:r>
    </w:p>
    <w:p w:rsidR="005A4041" w:rsidRPr="005E4484" w:rsidRDefault="005A4041">
      <w:pPr>
        <w:wordWrap w:val="0"/>
        <w:adjustRightInd w:val="0"/>
        <w:snapToGrid w:val="0"/>
        <w:spacing w:line="360" w:lineRule="auto"/>
        <w:jc w:val="right"/>
        <w:rPr>
          <w:sz w:val="24"/>
          <w:szCs w:val="24"/>
        </w:rPr>
      </w:pPr>
      <w:r w:rsidRPr="005E4484">
        <w:rPr>
          <w:rFonts w:ascii="宋体" w:hAnsi="宋体" w:hint="eastAsia"/>
          <w:sz w:val="36"/>
          <w:szCs w:val="36"/>
        </w:rPr>
        <w:t xml:space="preserve">     </w:t>
      </w:r>
      <w:r w:rsidRPr="005E4484">
        <w:rPr>
          <w:rFonts w:hint="eastAsia"/>
          <w:sz w:val="24"/>
          <w:szCs w:val="24"/>
        </w:rPr>
        <w:t xml:space="preserve">       </w:t>
      </w:r>
      <w:r w:rsidRPr="005E4484">
        <w:rPr>
          <w:rFonts w:hint="eastAsia"/>
          <w:sz w:val="24"/>
          <w:szCs w:val="24"/>
        </w:rPr>
        <w:t>合同编号：</w:t>
      </w:r>
      <w:r w:rsidRPr="005E4484">
        <w:rPr>
          <w:rFonts w:hint="eastAsia"/>
          <w:sz w:val="24"/>
          <w:szCs w:val="24"/>
        </w:rPr>
        <w:t xml:space="preserve">          </w:t>
      </w:r>
    </w:p>
    <w:p w:rsidR="005A4041" w:rsidRPr="005E4484" w:rsidRDefault="005A4041">
      <w:pPr>
        <w:wordWrap w:val="0"/>
        <w:adjustRightInd w:val="0"/>
        <w:snapToGrid w:val="0"/>
        <w:spacing w:line="360" w:lineRule="auto"/>
        <w:jc w:val="right"/>
        <w:rPr>
          <w:sz w:val="24"/>
          <w:szCs w:val="24"/>
        </w:rPr>
      </w:pPr>
      <w:r w:rsidRPr="005E4484">
        <w:rPr>
          <w:rFonts w:hint="eastAsia"/>
          <w:sz w:val="24"/>
          <w:szCs w:val="24"/>
        </w:rPr>
        <w:t>确认书编号：</w:t>
      </w:r>
      <w:r w:rsidRPr="005E4484">
        <w:rPr>
          <w:rFonts w:hint="eastAsia"/>
          <w:sz w:val="24"/>
          <w:szCs w:val="24"/>
        </w:rPr>
        <w:t xml:space="preserve">        </w:t>
      </w:r>
    </w:p>
    <w:p w:rsidR="005A4041" w:rsidRPr="005E4484" w:rsidRDefault="005A4041">
      <w:pPr>
        <w:ind w:firstLineChars="100" w:firstLine="241"/>
        <w:rPr>
          <w:rFonts w:ascii="宋体" w:hAnsi="宋体"/>
          <w:b/>
          <w:bCs/>
          <w:sz w:val="24"/>
          <w:szCs w:val="24"/>
        </w:rPr>
      </w:pPr>
    </w:p>
    <w:p w:rsidR="005A4041" w:rsidRPr="005E4484" w:rsidRDefault="005A4041">
      <w:pPr>
        <w:spacing w:line="360" w:lineRule="auto"/>
        <w:ind w:firstLineChars="100" w:firstLine="241"/>
        <w:rPr>
          <w:sz w:val="24"/>
          <w:szCs w:val="24"/>
        </w:rPr>
      </w:pPr>
      <w:r w:rsidRPr="005E4484">
        <w:rPr>
          <w:rFonts w:ascii="宋体" w:hAnsi="宋体" w:hint="eastAsia"/>
          <w:b/>
          <w:bCs/>
          <w:sz w:val="24"/>
          <w:szCs w:val="24"/>
        </w:rPr>
        <w:t>甲方</w:t>
      </w:r>
      <w:r w:rsidRPr="005E4484">
        <w:rPr>
          <w:rFonts w:ascii="宋体" w:hAnsi="宋体" w:hint="eastAsia"/>
          <w:snapToGrid w:val="0"/>
          <w:kern w:val="0"/>
          <w:sz w:val="24"/>
          <w:szCs w:val="24"/>
          <w:lang w:val="zh-CN"/>
        </w:rPr>
        <w:t>（采购人）</w:t>
      </w:r>
      <w:r w:rsidRPr="005E4484">
        <w:rPr>
          <w:rFonts w:ascii="宋体" w:hAnsi="宋体" w:hint="eastAsia"/>
          <w:sz w:val="24"/>
          <w:szCs w:val="24"/>
        </w:rPr>
        <w:t>：</w:t>
      </w:r>
      <w:r w:rsidRPr="005E4484">
        <w:rPr>
          <w:rFonts w:hint="eastAsia"/>
          <w:sz w:val="24"/>
          <w:szCs w:val="24"/>
        </w:rPr>
        <w:t>浙江传媒学院</w:t>
      </w:r>
    </w:p>
    <w:p w:rsidR="005A4041" w:rsidRPr="005E4484" w:rsidRDefault="005A4041">
      <w:pPr>
        <w:spacing w:line="360" w:lineRule="auto"/>
        <w:ind w:firstLineChars="100" w:firstLine="241"/>
        <w:rPr>
          <w:rFonts w:ascii="宋体" w:hAnsi="宋体"/>
          <w:sz w:val="24"/>
          <w:szCs w:val="24"/>
        </w:rPr>
      </w:pPr>
      <w:r w:rsidRPr="005E4484">
        <w:rPr>
          <w:rFonts w:ascii="宋体" w:hAnsi="宋体" w:hint="eastAsia"/>
          <w:b/>
          <w:bCs/>
          <w:sz w:val="24"/>
          <w:szCs w:val="24"/>
        </w:rPr>
        <w:t>乙方</w:t>
      </w:r>
      <w:r w:rsidRPr="005E4484">
        <w:rPr>
          <w:rFonts w:ascii="宋体" w:hAnsi="宋体" w:hint="eastAsia"/>
          <w:snapToGrid w:val="0"/>
          <w:kern w:val="0"/>
          <w:sz w:val="24"/>
          <w:szCs w:val="24"/>
          <w:lang w:val="zh-CN"/>
        </w:rPr>
        <w:t>（供应商）</w:t>
      </w:r>
      <w:r w:rsidRPr="005E4484">
        <w:rPr>
          <w:rFonts w:ascii="宋体" w:hAnsi="宋体" w:hint="eastAsia"/>
          <w:sz w:val="24"/>
          <w:szCs w:val="24"/>
        </w:rPr>
        <w:t>：</w:t>
      </w:r>
    </w:p>
    <w:p w:rsidR="005A4041" w:rsidRPr="005E4484" w:rsidRDefault="005A4041">
      <w:pPr>
        <w:spacing w:line="360" w:lineRule="auto"/>
        <w:ind w:leftChars="-270" w:left="-756" w:firstLineChars="400" w:firstLine="964"/>
        <w:rPr>
          <w:rFonts w:ascii="宋体" w:hAnsi="宋体"/>
          <w:b/>
          <w:sz w:val="24"/>
          <w:szCs w:val="24"/>
        </w:rPr>
      </w:pPr>
      <w:proofErr w:type="gramStart"/>
      <w:r w:rsidRPr="005E4484">
        <w:rPr>
          <w:rFonts w:ascii="宋体" w:hAnsi="宋体" w:hint="eastAsia"/>
          <w:b/>
          <w:sz w:val="24"/>
          <w:szCs w:val="24"/>
        </w:rPr>
        <w:t>鉴证</w:t>
      </w:r>
      <w:proofErr w:type="gramEnd"/>
      <w:r w:rsidRPr="005E4484">
        <w:rPr>
          <w:rFonts w:ascii="宋体" w:hAnsi="宋体" w:hint="eastAsia"/>
          <w:b/>
          <w:sz w:val="24"/>
          <w:szCs w:val="24"/>
        </w:rPr>
        <w:t>方:</w:t>
      </w:r>
      <w:r w:rsidRPr="005E4484">
        <w:rPr>
          <w:rFonts w:ascii="宋体" w:hAnsi="宋体" w:hint="eastAsia"/>
          <w:sz w:val="24"/>
          <w:szCs w:val="24"/>
        </w:rPr>
        <w:t>浙江省成套招标代理有限公司</w:t>
      </w:r>
    </w:p>
    <w:p w:rsidR="005A4041" w:rsidRPr="005E4484" w:rsidRDefault="005A4041">
      <w:pPr>
        <w:spacing w:line="360" w:lineRule="auto"/>
        <w:ind w:firstLineChars="150" w:firstLine="420"/>
        <w:rPr>
          <w:rFonts w:ascii="宋体" w:hAnsi="宋体"/>
          <w:szCs w:val="21"/>
        </w:rPr>
      </w:pPr>
    </w:p>
    <w:p w:rsidR="005A4041" w:rsidRPr="005E4484" w:rsidRDefault="005A4041">
      <w:pPr>
        <w:pStyle w:val="af5"/>
        <w:spacing w:line="360" w:lineRule="auto"/>
        <w:ind w:firstLineChars="213" w:firstLine="511"/>
        <w:rPr>
          <w:rFonts w:hAnsi="宋体"/>
          <w:snapToGrid w:val="0"/>
          <w:sz w:val="24"/>
          <w:szCs w:val="24"/>
        </w:rPr>
      </w:pPr>
      <w:r w:rsidRPr="005E4484">
        <w:rPr>
          <w:rFonts w:hAnsi="宋体" w:hint="eastAsia"/>
          <w:snapToGrid w:val="0"/>
          <w:sz w:val="24"/>
          <w:szCs w:val="24"/>
        </w:rPr>
        <w:t>甲、乙双方根据浙江省成套招标代理有限公司关于项目编号为</w:t>
      </w:r>
      <w:r w:rsidRPr="005E4484">
        <w:rPr>
          <w:rFonts w:hAnsi="宋体" w:hint="eastAsia"/>
          <w:snapToGrid w:val="0"/>
          <w:sz w:val="24"/>
          <w:szCs w:val="24"/>
          <w:u w:val="single"/>
        </w:rPr>
        <w:t xml:space="preserve">    </w:t>
      </w:r>
      <w:r w:rsidRPr="005E4484">
        <w:rPr>
          <w:rFonts w:hAnsi="宋体" w:hint="eastAsia"/>
          <w:snapToGrid w:val="0"/>
          <w:sz w:val="24"/>
          <w:szCs w:val="24"/>
        </w:rPr>
        <w:t>的</w:t>
      </w:r>
      <w:r w:rsidRPr="005E4484">
        <w:rPr>
          <w:rFonts w:hAnsi="宋体" w:hint="eastAsia"/>
          <w:snapToGrid w:val="0"/>
          <w:sz w:val="24"/>
          <w:szCs w:val="24"/>
          <w:u w:val="single"/>
        </w:rPr>
        <w:t>（项目名称）</w:t>
      </w:r>
      <w:r w:rsidRPr="005E4484">
        <w:rPr>
          <w:rFonts w:hAnsi="宋体" w:hint="eastAsia"/>
          <w:snapToGrid w:val="0"/>
          <w:sz w:val="24"/>
          <w:szCs w:val="24"/>
        </w:rPr>
        <w:t>项目公开招标的结果，签署本合同。</w:t>
      </w:r>
    </w:p>
    <w:p w:rsidR="005A4041" w:rsidRPr="005E4484" w:rsidRDefault="005A4041">
      <w:pPr>
        <w:pStyle w:val="af5"/>
        <w:spacing w:line="360" w:lineRule="auto"/>
        <w:ind w:firstLineChars="213" w:firstLine="447"/>
        <w:rPr>
          <w:rFonts w:hAnsi="宋体"/>
          <w:snapToGrid w:val="0"/>
        </w:rPr>
      </w:pPr>
    </w:p>
    <w:p w:rsidR="005A4041" w:rsidRPr="005E4484" w:rsidRDefault="005A4041">
      <w:pPr>
        <w:pStyle w:val="af5"/>
        <w:spacing w:line="360" w:lineRule="auto"/>
        <w:ind w:firstLineChars="213" w:firstLine="449"/>
        <w:rPr>
          <w:rFonts w:hAnsi="宋体"/>
          <w:b/>
          <w:snapToGrid w:val="0"/>
        </w:rPr>
      </w:pPr>
      <w:r w:rsidRPr="005E4484">
        <w:rPr>
          <w:rFonts w:hAnsi="宋体" w:hint="eastAsia"/>
          <w:b/>
          <w:snapToGrid w:val="0"/>
        </w:rPr>
        <w:t>一、 货物内容以及合同价格</w:t>
      </w:r>
    </w:p>
    <w:p w:rsidR="005A4041" w:rsidRPr="005E4484" w:rsidRDefault="005A4041">
      <w:pPr>
        <w:pStyle w:val="af5"/>
        <w:spacing w:line="360" w:lineRule="auto"/>
        <w:ind w:firstLineChars="213" w:firstLine="449"/>
        <w:rPr>
          <w:rFonts w:hAnsi="宋体"/>
          <w:snapToGrid w:val="0"/>
        </w:rPr>
      </w:pPr>
      <w:r w:rsidRPr="005E4484">
        <w:rPr>
          <w:rFonts w:hAnsi="宋体" w:hint="eastAsia"/>
          <w:b/>
          <w:snapToGrid w:val="0"/>
        </w:rPr>
        <w:t xml:space="preserve">        </w:t>
      </w:r>
      <w:r w:rsidRPr="005E4484">
        <w:rPr>
          <w:rFonts w:hAnsi="宋体" w:hint="eastAsia"/>
          <w:snapToGrid w:val="0"/>
        </w:rPr>
        <w:t xml:space="preserve">                                                        金额单位：元 </w:t>
      </w:r>
    </w:p>
    <w:tbl>
      <w:tblPr>
        <w:tblpPr w:leftFromText="180" w:rightFromText="180" w:vertAnchor="text" w:horzAnchor="page" w:tblpX="1657"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12"/>
        <w:gridCol w:w="460"/>
        <w:gridCol w:w="856"/>
        <w:gridCol w:w="734"/>
        <w:gridCol w:w="856"/>
        <w:gridCol w:w="978"/>
        <w:gridCol w:w="1222"/>
        <w:gridCol w:w="1311"/>
        <w:gridCol w:w="1381"/>
      </w:tblGrid>
      <w:tr w:rsidR="00AE7E07" w:rsidRPr="005E4484">
        <w:trPr>
          <w:trHeight w:val="680"/>
        </w:trPr>
        <w:tc>
          <w:tcPr>
            <w:tcW w:w="534"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序号</w:t>
            </w:r>
          </w:p>
        </w:tc>
        <w:tc>
          <w:tcPr>
            <w:tcW w:w="1272" w:type="dxa"/>
            <w:gridSpan w:val="2"/>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设备名称</w:t>
            </w:r>
          </w:p>
        </w:tc>
        <w:tc>
          <w:tcPr>
            <w:tcW w:w="856"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品牌</w:t>
            </w:r>
          </w:p>
        </w:tc>
        <w:tc>
          <w:tcPr>
            <w:tcW w:w="734"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型号</w:t>
            </w:r>
          </w:p>
        </w:tc>
        <w:tc>
          <w:tcPr>
            <w:tcW w:w="856"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数量</w:t>
            </w:r>
          </w:p>
        </w:tc>
        <w:tc>
          <w:tcPr>
            <w:tcW w:w="978"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单位</w:t>
            </w:r>
          </w:p>
        </w:tc>
        <w:tc>
          <w:tcPr>
            <w:tcW w:w="1222" w:type="dxa"/>
            <w:vAlign w:val="center"/>
          </w:tcPr>
          <w:p w:rsidR="005A4041" w:rsidRPr="005E4484" w:rsidRDefault="005A4041">
            <w:pPr>
              <w:pStyle w:val="af5"/>
              <w:adjustRightInd w:val="0"/>
              <w:snapToGrid w:val="0"/>
              <w:jc w:val="center"/>
              <w:rPr>
                <w:rFonts w:hAnsi="宋体"/>
                <w:sz w:val="24"/>
                <w:szCs w:val="24"/>
              </w:rPr>
            </w:pPr>
            <w:r w:rsidRPr="005E4484">
              <w:rPr>
                <w:rFonts w:hAnsi="宋体" w:hint="eastAsia"/>
                <w:snapToGrid w:val="0"/>
                <w:sz w:val="24"/>
                <w:szCs w:val="24"/>
              </w:rPr>
              <w:t>单价</w:t>
            </w:r>
          </w:p>
        </w:tc>
        <w:tc>
          <w:tcPr>
            <w:tcW w:w="1311"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总价</w:t>
            </w:r>
          </w:p>
        </w:tc>
        <w:tc>
          <w:tcPr>
            <w:tcW w:w="1381" w:type="dxa"/>
            <w:vAlign w:val="center"/>
          </w:tcPr>
          <w:p w:rsidR="005A4041" w:rsidRPr="005E4484" w:rsidRDefault="005A4041">
            <w:pPr>
              <w:pStyle w:val="af5"/>
              <w:adjustRightInd w:val="0"/>
              <w:snapToGrid w:val="0"/>
              <w:jc w:val="center"/>
              <w:rPr>
                <w:rFonts w:hAnsi="宋体"/>
                <w:snapToGrid w:val="0"/>
                <w:sz w:val="24"/>
                <w:szCs w:val="24"/>
              </w:rPr>
            </w:pPr>
            <w:r w:rsidRPr="005E4484">
              <w:rPr>
                <w:rFonts w:hAnsi="宋体" w:hint="eastAsia"/>
                <w:snapToGrid w:val="0"/>
                <w:sz w:val="24"/>
                <w:szCs w:val="24"/>
              </w:rPr>
              <w:t>质保期</w:t>
            </w:r>
          </w:p>
        </w:tc>
      </w:tr>
      <w:tr w:rsidR="00AE7E07" w:rsidRPr="005E4484">
        <w:trPr>
          <w:cantSplit/>
          <w:trHeight w:val="680"/>
        </w:trPr>
        <w:tc>
          <w:tcPr>
            <w:tcW w:w="534" w:type="dxa"/>
          </w:tcPr>
          <w:p w:rsidR="005A4041" w:rsidRPr="005E4484" w:rsidRDefault="005A4041">
            <w:pPr>
              <w:pStyle w:val="af5"/>
              <w:adjustRightInd w:val="0"/>
              <w:snapToGrid w:val="0"/>
              <w:rPr>
                <w:rFonts w:hAnsi="宋体"/>
                <w:snapToGrid w:val="0"/>
                <w:sz w:val="24"/>
                <w:szCs w:val="24"/>
              </w:rPr>
            </w:pPr>
          </w:p>
        </w:tc>
        <w:tc>
          <w:tcPr>
            <w:tcW w:w="1272" w:type="dxa"/>
            <w:gridSpan w:val="2"/>
            <w:vAlign w:val="center"/>
          </w:tcPr>
          <w:p w:rsidR="005A4041" w:rsidRPr="005E4484" w:rsidRDefault="005A4041">
            <w:pPr>
              <w:pStyle w:val="af5"/>
              <w:adjustRightInd w:val="0"/>
              <w:snapToGrid w:val="0"/>
              <w:rPr>
                <w:rFonts w:hAnsi="宋体"/>
                <w:snapToGrid w:val="0"/>
                <w:sz w:val="24"/>
                <w:szCs w:val="24"/>
              </w:rPr>
            </w:pPr>
          </w:p>
        </w:tc>
        <w:tc>
          <w:tcPr>
            <w:tcW w:w="856" w:type="dxa"/>
            <w:vAlign w:val="center"/>
          </w:tcPr>
          <w:p w:rsidR="005A4041" w:rsidRPr="005E4484" w:rsidRDefault="005A4041">
            <w:pPr>
              <w:pStyle w:val="af5"/>
              <w:adjustRightInd w:val="0"/>
              <w:snapToGrid w:val="0"/>
              <w:rPr>
                <w:rFonts w:hAnsi="宋体"/>
                <w:snapToGrid w:val="0"/>
                <w:sz w:val="24"/>
                <w:szCs w:val="24"/>
              </w:rPr>
            </w:pPr>
          </w:p>
        </w:tc>
        <w:tc>
          <w:tcPr>
            <w:tcW w:w="734" w:type="dxa"/>
            <w:vAlign w:val="center"/>
          </w:tcPr>
          <w:p w:rsidR="005A4041" w:rsidRPr="005E4484" w:rsidRDefault="005A4041">
            <w:pPr>
              <w:pStyle w:val="af5"/>
              <w:adjustRightInd w:val="0"/>
              <w:snapToGrid w:val="0"/>
              <w:rPr>
                <w:rFonts w:hAnsi="宋体"/>
                <w:snapToGrid w:val="0"/>
                <w:sz w:val="24"/>
                <w:szCs w:val="24"/>
              </w:rPr>
            </w:pPr>
          </w:p>
        </w:tc>
        <w:tc>
          <w:tcPr>
            <w:tcW w:w="856" w:type="dxa"/>
            <w:vAlign w:val="center"/>
          </w:tcPr>
          <w:p w:rsidR="005A4041" w:rsidRPr="005E4484" w:rsidRDefault="005A4041">
            <w:pPr>
              <w:pStyle w:val="af5"/>
              <w:adjustRightInd w:val="0"/>
              <w:snapToGrid w:val="0"/>
              <w:rPr>
                <w:rFonts w:hAnsi="宋体"/>
                <w:snapToGrid w:val="0"/>
                <w:sz w:val="24"/>
                <w:szCs w:val="24"/>
              </w:rPr>
            </w:pPr>
          </w:p>
        </w:tc>
        <w:tc>
          <w:tcPr>
            <w:tcW w:w="978" w:type="dxa"/>
            <w:vAlign w:val="center"/>
          </w:tcPr>
          <w:p w:rsidR="005A4041" w:rsidRPr="005E4484" w:rsidRDefault="005A4041">
            <w:pPr>
              <w:pStyle w:val="af5"/>
              <w:adjustRightInd w:val="0"/>
              <w:snapToGrid w:val="0"/>
              <w:rPr>
                <w:rFonts w:hAnsi="宋体"/>
                <w:snapToGrid w:val="0"/>
                <w:sz w:val="24"/>
                <w:szCs w:val="24"/>
              </w:rPr>
            </w:pPr>
          </w:p>
        </w:tc>
        <w:tc>
          <w:tcPr>
            <w:tcW w:w="1222" w:type="dxa"/>
            <w:vAlign w:val="center"/>
          </w:tcPr>
          <w:p w:rsidR="005A4041" w:rsidRPr="005E4484" w:rsidRDefault="005A4041">
            <w:pPr>
              <w:pStyle w:val="Proposalsbody"/>
              <w:adjustRightInd w:val="0"/>
              <w:snapToGrid w:val="0"/>
              <w:spacing w:after="0" w:line="240" w:lineRule="auto"/>
              <w:rPr>
                <w:color w:val="auto"/>
                <w:szCs w:val="24"/>
              </w:rPr>
            </w:pPr>
          </w:p>
        </w:tc>
        <w:tc>
          <w:tcPr>
            <w:tcW w:w="1311" w:type="dxa"/>
            <w:vAlign w:val="center"/>
          </w:tcPr>
          <w:p w:rsidR="005A4041" w:rsidRPr="005E4484" w:rsidRDefault="005A4041">
            <w:pPr>
              <w:pStyle w:val="Proposalsbody"/>
              <w:adjustRightInd w:val="0"/>
              <w:snapToGrid w:val="0"/>
              <w:spacing w:after="0" w:line="240" w:lineRule="auto"/>
              <w:rPr>
                <w:color w:val="auto"/>
                <w:szCs w:val="24"/>
              </w:rPr>
            </w:pPr>
          </w:p>
        </w:tc>
        <w:tc>
          <w:tcPr>
            <w:tcW w:w="1381" w:type="dxa"/>
            <w:vAlign w:val="center"/>
          </w:tcPr>
          <w:p w:rsidR="005A4041" w:rsidRPr="005E4484" w:rsidRDefault="005A4041">
            <w:pPr>
              <w:pStyle w:val="Proposalsbody"/>
              <w:adjustRightInd w:val="0"/>
              <w:snapToGrid w:val="0"/>
              <w:spacing w:after="0" w:line="240" w:lineRule="auto"/>
              <w:rPr>
                <w:color w:val="auto"/>
                <w:szCs w:val="24"/>
              </w:rPr>
            </w:pPr>
          </w:p>
        </w:tc>
      </w:tr>
      <w:tr w:rsidR="00AE7E07" w:rsidRPr="005E4484">
        <w:trPr>
          <w:cantSplit/>
          <w:trHeight w:val="680"/>
        </w:trPr>
        <w:tc>
          <w:tcPr>
            <w:tcW w:w="534" w:type="dxa"/>
          </w:tcPr>
          <w:p w:rsidR="005A4041" w:rsidRPr="005E4484" w:rsidRDefault="005A4041">
            <w:pPr>
              <w:pStyle w:val="af5"/>
              <w:adjustRightInd w:val="0"/>
              <w:snapToGrid w:val="0"/>
              <w:rPr>
                <w:rFonts w:hAnsi="宋体"/>
                <w:snapToGrid w:val="0"/>
                <w:sz w:val="24"/>
                <w:szCs w:val="24"/>
              </w:rPr>
            </w:pPr>
          </w:p>
        </w:tc>
        <w:tc>
          <w:tcPr>
            <w:tcW w:w="1272" w:type="dxa"/>
            <w:gridSpan w:val="2"/>
            <w:vAlign w:val="center"/>
          </w:tcPr>
          <w:p w:rsidR="005A4041" w:rsidRPr="005E4484" w:rsidRDefault="005A4041">
            <w:pPr>
              <w:pStyle w:val="af5"/>
              <w:adjustRightInd w:val="0"/>
              <w:snapToGrid w:val="0"/>
              <w:rPr>
                <w:rFonts w:hAnsi="宋体"/>
                <w:snapToGrid w:val="0"/>
                <w:sz w:val="24"/>
                <w:szCs w:val="24"/>
              </w:rPr>
            </w:pPr>
          </w:p>
        </w:tc>
        <w:tc>
          <w:tcPr>
            <w:tcW w:w="856" w:type="dxa"/>
            <w:vAlign w:val="center"/>
          </w:tcPr>
          <w:p w:rsidR="005A4041" w:rsidRPr="005E4484" w:rsidRDefault="005A4041">
            <w:pPr>
              <w:pStyle w:val="af5"/>
              <w:adjustRightInd w:val="0"/>
              <w:snapToGrid w:val="0"/>
              <w:rPr>
                <w:rFonts w:hAnsi="宋体"/>
                <w:snapToGrid w:val="0"/>
                <w:sz w:val="24"/>
                <w:szCs w:val="24"/>
              </w:rPr>
            </w:pPr>
          </w:p>
        </w:tc>
        <w:tc>
          <w:tcPr>
            <w:tcW w:w="734" w:type="dxa"/>
            <w:vAlign w:val="center"/>
          </w:tcPr>
          <w:p w:rsidR="005A4041" w:rsidRPr="005E4484" w:rsidRDefault="005A4041">
            <w:pPr>
              <w:pStyle w:val="af5"/>
              <w:adjustRightInd w:val="0"/>
              <w:snapToGrid w:val="0"/>
              <w:rPr>
                <w:rFonts w:hAnsi="宋体"/>
                <w:snapToGrid w:val="0"/>
                <w:sz w:val="24"/>
                <w:szCs w:val="24"/>
              </w:rPr>
            </w:pPr>
          </w:p>
        </w:tc>
        <w:tc>
          <w:tcPr>
            <w:tcW w:w="856" w:type="dxa"/>
            <w:vAlign w:val="center"/>
          </w:tcPr>
          <w:p w:rsidR="005A4041" w:rsidRPr="005E4484" w:rsidRDefault="005A4041">
            <w:pPr>
              <w:pStyle w:val="af5"/>
              <w:adjustRightInd w:val="0"/>
              <w:snapToGrid w:val="0"/>
              <w:rPr>
                <w:rFonts w:hAnsi="宋体"/>
                <w:snapToGrid w:val="0"/>
                <w:sz w:val="24"/>
                <w:szCs w:val="24"/>
              </w:rPr>
            </w:pPr>
          </w:p>
        </w:tc>
        <w:tc>
          <w:tcPr>
            <w:tcW w:w="978" w:type="dxa"/>
            <w:vAlign w:val="center"/>
          </w:tcPr>
          <w:p w:rsidR="005A4041" w:rsidRPr="005E4484" w:rsidRDefault="005A4041">
            <w:pPr>
              <w:pStyle w:val="af5"/>
              <w:adjustRightInd w:val="0"/>
              <w:snapToGrid w:val="0"/>
              <w:rPr>
                <w:rFonts w:hAnsi="宋体"/>
                <w:snapToGrid w:val="0"/>
                <w:sz w:val="24"/>
                <w:szCs w:val="24"/>
              </w:rPr>
            </w:pPr>
          </w:p>
        </w:tc>
        <w:tc>
          <w:tcPr>
            <w:tcW w:w="1222" w:type="dxa"/>
            <w:vAlign w:val="center"/>
          </w:tcPr>
          <w:p w:rsidR="005A4041" w:rsidRPr="005E4484" w:rsidRDefault="005A4041">
            <w:pPr>
              <w:pStyle w:val="Proposalsbody"/>
              <w:adjustRightInd w:val="0"/>
              <w:snapToGrid w:val="0"/>
              <w:spacing w:after="0" w:line="240" w:lineRule="auto"/>
              <w:rPr>
                <w:color w:val="auto"/>
                <w:szCs w:val="24"/>
              </w:rPr>
            </w:pPr>
          </w:p>
        </w:tc>
        <w:tc>
          <w:tcPr>
            <w:tcW w:w="1311" w:type="dxa"/>
            <w:vAlign w:val="center"/>
          </w:tcPr>
          <w:p w:rsidR="005A4041" w:rsidRPr="005E4484" w:rsidRDefault="005A4041">
            <w:pPr>
              <w:pStyle w:val="Proposalsbody"/>
              <w:adjustRightInd w:val="0"/>
              <w:snapToGrid w:val="0"/>
              <w:spacing w:after="0" w:line="240" w:lineRule="auto"/>
              <w:rPr>
                <w:color w:val="auto"/>
                <w:szCs w:val="24"/>
              </w:rPr>
            </w:pPr>
          </w:p>
        </w:tc>
        <w:tc>
          <w:tcPr>
            <w:tcW w:w="1381" w:type="dxa"/>
            <w:vAlign w:val="center"/>
          </w:tcPr>
          <w:p w:rsidR="005A4041" w:rsidRPr="005E4484" w:rsidRDefault="005A4041">
            <w:pPr>
              <w:pStyle w:val="Proposalsbody"/>
              <w:adjustRightInd w:val="0"/>
              <w:snapToGrid w:val="0"/>
              <w:spacing w:after="0" w:line="240" w:lineRule="auto"/>
              <w:rPr>
                <w:color w:val="auto"/>
                <w:szCs w:val="24"/>
              </w:rPr>
            </w:pPr>
          </w:p>
        </w:tc>
      </w:tr>
      <w:tr w:rsidR="00AE7E07" w:rsidRPr="005E4484">
        <w:trPr>
          <w:cantSplit/>
          <w:trHeight w:val="680"/>
        </w:trPr>
        <w:tc>
          <w:tcPr>
            <w:tcW w:w="1346" w:type="dxa"/>
            <w:gridSpan w:val="2"/>
          </w:tcPr>
          <w:p w:rsidR="005A4041" w:rsidRPr="005E4484" w:rsidRDefault="005A4041">
            <w:pPr>
              <w:pStyle w:val="af5"/>
              <w:adjustRightInd w:val="0"/>
              <w:snapToGrid w:val="0"/>
              <w:jc w:val="left"/>
              <w:rPr>
                <w:rFonts w:hAnsi="宋体"/>
                <w:snapToGrid w:val="0"/>
                <w:sz w:val="24"/>
                <w:szCs w:val="24"/>
              </w:rPr>
            </w:pPr>
          </w:p>
        </w:tc>
        <w:tc>
          <w:tcPr>
            <w:tcW w:w="7798" w:type="dxa"/>
            <w:gridSpan w:val="8"/>
            <w:vAlign w:val="center"/>
          </w:tcPr>
          <w:p w:rsidR="005A4041" w:rsidRPr="005E4484" w:rsidRDefault="005A4041">
            <w:pPr>
              <w:pStyle w:val="af5"/>
              <w:adjustRightInd w:val="0"/>
              <w:snapToGrid w:val="0"/>
              <w:jc w:val="left"/>
              <w:rPr>
                <w:rFonts w:hAnsi="宋体"/>
                <w:sz w:val="24"/>
                <w:szCs w:val="24"/>
              </w:rPr>
            </w:pPr>
            <w:r w:rsidRPr="005E4484">
              <w:rPr>
                <w:rFonts w:hAnsi="宋体" w:hint="eastAsia"/>
                <w:snapToGrid w:val="0"/>
                <w:sz w:val="24"/>
                <w:szCs w:val="24"/>
              </w:rPr>
              <w:t xml:space="preserve">合同总价大写：                 </w:t>
            </w:r>
            <w:r w:rsidRPr="005E4484">
              <w:rPr>
                <w:rFonts w:hAnsi="宋体" w:hint="eastAsia"/>
                <w:sz w:val="24"/>
                <w:szCs w:val="24"/>
              </w:rPr>
              <w:t xml:space="preserve">             </w:t>
            </w:r>
            <w:r w:rsidRPr="005E4484">
              <w:rPr>
                <w:rFonts w:hAnsi="宋体" w:hint="eastAsia"/>
                <w:snapToGrid w:val="0"/>
                <w:sz w:val="24"/>
                <w:szCs w:val="24"/>
              </w:rPr>
              <w:t>小写：￥               元</w:t>
            </w:r>
          </w:p>
        </w:tc>
      </w:tr>
    </w:tbl>
    <w:p w:rsidR="005A4041" w:rsidRPr="005E4484" w:rsidRDefault="005A4041">
      <w:pPr>
        <w:pStyle w:val="af5"/>
        <w:adjustRightInd w:val="0"/>
        <w:snapToGrid w:val="0"/>
        <w:spacing w:line="480" w:lineRule="exact"/>
        <w:rPr>
          <w:rFonts w:hAnsi="宋体"/>
          <w:snapToGrid w:val="0"/>
        </w:rPr>
      </w:pPr>
      <w:r w:rsidRPr="005E4484">
        <w:rPr>
          <w:rFonts w:hAnsi="宋体" w:hint="eastAsia"/>
          <w:snapToGrid w:val="0"/>
        </w:rPr>
        <w:t>注：1、以上合同总价包含产品到达用户并能正常使用所需的一切费用。</w:t>
      </w:r>
    </w:p>
    <w:p w:rsidR="005A4041" w:rsidRPr="005E4484" w:rsidRDefault="005A4041">
      <w:pPr>
        <w:pStyle w:val="af5"/>
        <w:snapToGrid w:val="0"/>
        <w:spacing w:before="120" w:after="120" w:line="460" w:lineRule="exact"/>
        <w:ind w:leftChars="-35" w:left="-98"/>
        <w:rPr>
          <w:rFonts w:hAnsi="宋体"/>
          <w:b/>
          <w:snapToGrid w:val="0"/>
        </w:rPr>
      </w:pPr>
      <w:r w:rsidRPr="005E4484">
        <w:rPr>
          <w:rFonts w:hAnsi="宋体" w:hint="eastAsia"/>
          <w:snapToGrid w:val="0"/>
        </w:rPr>
        <w:t xml:space="preserve">    </w:t>
      </w:r>
      <w:r w:rsidRPr="005E4484">
        <w:rPr>
          <w:rFonts w:hAnsi="宋体" w:hint="eastAsia"/>
          <w:b/>
          <w:snapToGrid w:val="0"/>
        </w:rPr>
        <w:t>二、技术资料</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1、乙方应按招标文件规定的时间向甲方提供使用货物的有关技术资料。</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2、没有甲方事先书面同意，乙方不得将由甲方提供的有关合同或任何合同条文、规格、计划、图纸、样品或资料提供给与履行本合同无关的任何其他人。即使</w:t>
      </w:r>
      <w:proofErr w:type="gramStart"/>
      <w:r w:rsidRPr="005E4484">
        <w:rPr>
          <w:rFonts w:hAnsi="宋体" w:hint="eastAsia"/>
          <w:snapToGrid w:val="0"/>
        </w:rPr>
        <w:t>向履行</w:t>
      </w:r>
      <w:proofErr w:type="gramEnd"/>
      <w:r w:rsidRPr="005E4484">
        <w:rPr>
          <w:rFonts w:hAnsi="宋体" w:hint="eastAsia"/>
          <w:snapToGrid w:val="0"/>
        </w:rPr>
        <w:t>本合同有关的人员提供，也应注意保密并限于履行合同的必需范围。</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三、知识产权</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乙方应保证所提供的货物或其任何一部分均不会侵犯任何第三方的知识产权。</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四、产权担保</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乙方保证所交付的货物的所有权完全属于</w:t>
      </w:r>
      <w:proofErr w:type="gramStart"/>
      <w:r w:rsidRPr="005E4484">
        <w:rPr>
          <w:rFonts w:hAnsi="宋体" w:hint="eastAsia"/>
          <w:snapToGrid w:val="0"/>
        </w:rPr>
        <w:t>乙方且</w:t>
      </w:r>
      <w:proofErr w:type="gramEnd"/>
      <w:r w:rsidRPr="005E4484">
        <w:rPr>
          <w:rFonts w:hAnsi="宋体" w:hint="eastAsia"/>
          <w:snapToGrid w:val="0"/>
        </w:rPr>
        <w:t>无任何抵押、查封等产权瑕疵。</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五、转包或分包</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本合同范围的货物，应由乙方直接供应，不得转让他人供应，否则，甲方有权解除合同，没收履约保证金并追究乙方的违约责任。</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六、质保期</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质保期：</w:t>
      </w:r>
      <w:r w:rsidRPr="005E4484">
        <w:rPr>
          <w:rFonts w:hAnsi="宋体" w:hint="eastAsia"/>
          <w:snapToGrid w:val="0"/>
          <w:u w:val="single"/>
        </w:rPr>
        <w:t xml:space="preserve">      </w:t>
      </w:r>
      <w:r w:rsidRPr="005E4484">
        <w:rPr>
          <w:rFonts w:hAnsi="宋体" w:hint="eastAsia"/>
          <w:snapToGrid w:val="0"/>
        </w:rPr>
        <w:t>年，</w:t>
      </w:r>
      <w:r w:rsidR="00585F2C" w:rsidRPr="005E4484">
        <w:rPr>
          <w:rFonts w:hAnsi="宋体" w:hint="eastAsia"/>
          <w:snapToGrid w:val="0"/>
        </w:rPr>
        <w:t>设备清单及参数里另有注明的以设备清单及参数要求为准</w:t>
      </w:r>
      <w:r w:rsidRPr="005E4484">
        <w:rPr>
          <w:rFonts w:hAnsi="宋体" w:hint="eastAsia"/>
          <w:snapToGrid w:val="0"/>
        </w:rPr>
        <w:t>。</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七、交货期、交货方式及交货地点</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交货期：合同签署后</w:t>
      </w:r>
      <w:r w:rsidRPr="005E4484">
        <w:rPr>
          <w:rFonts w:hAnsi="宋体" w:hint="eastAsia"/>
          <w:snapToGrid w:val="0"/>
          <w:u w:val="single"/>
        </w:rPr>
        <w:t xml:space="preserve">         </w:t>
      </w:r>
      <w:r w:rsidR="00130FDC" w:rsidRPr="005E4484">
        <w:rPr>
          <w:rFonts w:hAnsi="宋体" w:hint="eastAsia"/>
          <w:snapToGrid w:val="0"/>
        </w:rPr>
        <w:t>工作日</w:t>
      </w:r>
      <w:r w:rsidRPr="005E4484">
        <w:rPr>
          <w:rFonts w:hAnsi="宋体" w:hint="eastAsia"/>
          <w:snapToGrid w:val="0"/>
        </w:rPr>
        <w:t>内交货，接到甲方通知后在</w:t>
      </w:r>
      <w:r w:rsidRPr="005E4484">
        <w:rPr>
          <w:rFonts w:hAnsi="宋体" w:hint="eastAsia"/>
          <w:snapToGrid w:val="0"/>
          <w:u w:val="single"/>
        </w:rPr>
        <w:t xml:space="preserve">      </w:t>
      </w:r>
      <w:r w:rsidR="00130FDC" w:rsidRPr="005E4484">
        <w:rPr>
          <w:rFonts w:hAnsi="宋体" w:hint="eastAsia"/>
          <w:snapToGrid w:val="0"/>
        </w:rPr>
        <w:t>工作日</w:t>
      </w:r>
      <w:r w:rsidRPr="005E4484">
        <w:rPr>
          <w:rFonts w:hAnsi="宋体" w:hint="eastAsia"/>
          <w:snapToGrid w:val="0"/>
        </w:rPr>
        <w:t>内完成设备安装及调试</w:t>
      </w:r>
      <w:r w:rsidR="00394403" w:rsidRPr="005E4484">
        <w:rPr>
          <w:rFonts w:hAnsi="宋体" w:hint="eastAsia"/>
          <w:snapToGrid w:val="0"/>
        </w:rPr>
        <w:t>（如部分设备厂家在疫情管</w:t>
      </w:r>
      <w:proofErr w:type="gramStart"/>
      <w:r w:rsidR="00394403" w:rsidRPr="005E4484">
        <w:rPr>
          <w:rFonts w:hAnsi="宋体" w:hint="eastAsia"/>
          <w:snapToGrid w:val="0"/>
        </w:rPr>
        <w:t>控区域发不</w:t>
      </w:r>
      <w:proofErr w:type="gramEnd"/>
      <w:r w:rsidR="00394403" w:rsidRPr="005E4484">
        <w:rPr>
          <w:rFonts w:hAnsi="宋体" w:hint="eastAsia"/>
          <w:snapToGrid w:val="0"/>
        </w:rPr>
        <w:t>出货的，可根据疫情解</w:t>
      </w:r>
      <w:proofErr w:type="gramStart"/>
      <w:r w:rsidR="00394403" w:rsidRPr="005E4484">
        <w:rPr>
          <w:rFonts w:hAnsi="宋体" w:hint="eastAsia"/>
          <w:snapToGrid w:val="0"/>
        </w:rPr>
        <w:t>控实际</w:t>
      </w:r>
      <w:proofErr w:type="gramEnd"/>
      <w:r w:rsidR="00394403" w:rsidRPr="005E4484">
        <w:rPr>
          <w:rFonts w:hAnsi="宋体" w:hint="eastAsia"/>
          <w:snapToGrid w:val="0"/>
        </w:rPr>
        <w:t>商定后交货）。</w:t>
      </w:r>
      <w:r w:rsidRPr="005E4484">
        <w:rPr>
          <w:rFonts w:hAnsi="宋体" w:hint="eastAsia"/>
          <w:snapToGrid w:val="0"/>
        </w:rPr>
        <w:t>如在规定的</w:t>
      </w:r>
      <w:r w:rsidRPr="005E4484">
        <w:rPr>
          <w:rFonts w:hAnsi="宋体" w:hint="eastAsia"/>
          <w:snapToGrid w:val="0"/>
        </w:rPr>
        <w:lastRenderedPageBreak/>
        <w:t>时间内由于乙方的原因不能完成安装和调试，乙方应承担由此给甲方造成的损失。</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交货方式：送货上门。</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3、 交货地点：浙江传媒学院乌镇校区（具体以甲方指定地点为准）</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八、货款支付</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合同总价的2.5％作为履约保证金，签订合同后3个工作日内由乙方交入甲方</w:t>
      </w:r>
      <w:proofErr w:type="gramStart"/>
      <w:r w:rsidRPr="005E4484">
        <w:rPr>
          <w:rFonts w:hAnsi="宋体" w:hint="eastAsia"/>
          <w:snapToGrid w:val="0"/>
        </w:rPr>
        <w:t>帐户</w:t>
      </w:r>
      <w:proofErr w:type="gramEnd"/>
      <w:r w:rsidRPr="005E4484">
        <w:rPr>
          <w:rFonts w:hAnsi="宋体" w:hint="eastAsia"/>
          <w:snapToGrid w:val="0"/>
        </w:rPr>
        <w:t>（履约保证金可以以银行转账、由银行或保险公司出具的保函保单等形式），一般</w:t>
      </w:r>
      <w:proofErr w:type="gramStart"/>
      <w:r w:rsidRPr="005E4484">
        <w:rPr>
          <w:rFonts w:hAnsi="宋体" w:hint="eastAsia"/>
          <w:snapToGrid w:val="0"/>
        </w:rPr>
        <w:t>情况下待全部</w:t>
      </w:r>
      <w:proofErr w:type="gramEnd"/>
      <w:r w:rsidRPr="005E4484">
        <w:rPr>
          <w:rFonts w:hAnsi="宋体" w:hint="eastAsia"/>
          <w:snapToGrid w:val="0"/>
        </w:rPr>
        <w:t>货物及项目功能验收合格之日起7个工作日内退还乙方；（甲方逾期退还履约保证金的，乙方可要求甲方支付违约金，违约金按每迟延退还一日的应退还而未退还金额的 0.05 %计算，最高限额为本合同履约保证金的 5%；乙方不履行合同，履约保证金不予退还；如果乙方未能按合同约定全面履行义务，那么甲方有权从履约保证金中取得补偿或赔偿，同时不影响甲方要求乙方承担合同约定的超过履约保证金的违约责任的权利。）</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2、合同生效以及具备实施条件后7个工作日内，甲方支付合同价的40%作为预付款，经甲方对全部货物及项目功能验收合格且收到乙方发票后的7个工作日内，甲方向乙方一次性支付剩余全部货款。</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九、税费</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本合同执行中相关的一切税费均由乙方负担。</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十、质量保证及售后服务</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如发生所供商品与合同不符，甲方（使用方）有权拒收或退货，由此产生的一切责任和后果由乙方承担。</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乙方提供的货物在质保期内因货物本身的质量问题发生故障，乙方应负责免费更换。对达不到技术要求者，根据实际情况，经双方协商，可按以下办法处理：</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⑴更换：由乙方承担所发生的全部费用。</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⑵贬值处理：由甲乙双方合议定价。</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⑶退货处理：乙方应退还甲方支付的合同款，同时</w:t>
      </w:r>
      <w:proofErr w:type="gramStart"/>
      <w:r w:rsidRPr="005E4484">
        <w:rPr>
          <w:rFonts w:hAnsi="宋体" w:hint="eastAsia"/>
          <w:snapToGrid w:val="0"/>
        </w:rPr>
        <w:t>应承担该货物</w:t>
      </w:r>
      <w:proofErr w:type="gramEnd"/>
      <w:r w:rsidRPr="005E4484">
        <w:rPr>
          <w:rFonts w:hAnsi="宋体" w:hint="eastAsia"/>
          <w:snapToGrid w:val="0"/>
        </w:rPr>
        <w:t>的直接费用（运输、保险、检验、货款利息及银行手续费等）。</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3、 在质保期内，乙方应对货物出现的质量及安全问题负责处理解决并承担一切费用。</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4、上述的货物在质保期内免费保修，因人为因素出现的故障不在免费保修范围内。超过保修期的机器设备，终生维修，维修时只收部件成本费。</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5、质保期内乙方提供免费上门保修维护服务，并保证到达乌镇校区服务和乌镇校区的时间为小于4小时内，如果故障不能排除，则需要提供相当档次的备机供使用。具体按保修维护服务标准执行，确保项目实施的高可用性，确保教学活动的正常进行。</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6、质保期内乙方因不能排除的故障而影响工作的情况每发生一次，其质保期相应延长60天，质保期内因系统本身缺陷造成各种故障应由乙方免费予以更换，否则将扣除履约保证金作为对甲方的补偿。</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7、质保期满后，</w:t>
      </w:r>
      <w:proofErr w:type="gramStart"/>
      <w:r w:rsidRPr="005E4484">
        <w:rPr>
          <w:rFonts w:hAnsi="宋体" w:hint="eastAsia"/>
          <w:snapToGrid w:val="0"/>
        </w:rPr>
        <w:t>乙方仅</w:t>
      </w:r>
      <w:proofErr w:type="gramEnd"/>
      <w:r w:rsidRPr="005E4484">
        <w:rPr>
          <w:rFonts w:hAnsi="宋体" w:hint="eastAsia"/>
          <w:snapToGrid w:val="0"/>
        </w:rPr>
        <w:t>收取零配件成本费用，免人工费。具体实施响应要求：现场免费提供安装、调试服务，在保修期内免费上门安装、调试服务；供货时提供相应保修证明资料。</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十一、安装调试、培训验收</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甲方对乙方提交的货物依据招标文件上的技术规格要求和国家有关质量标准进行现场验收。货到后，甲方需在</w:t>
      </w:r>
      <w:r w:rsidR="00A114BD" w:rsidRPr="005E4484">
        <w:rPr>
          <w:rFonts w:hAnsi="宋体" w:hint="eastAsia"/>
          <w:snapToGrid w:val="0"/>
        </w:rPr>
        <w:t>10</w:t>
      </w:r>
      <w:r w:rsidRPr="005E4484">
        <w:rPr>
          <w:rFonts w:hAnsi="宋体" w:hint="eastAsia"/>
          <w:snapToGrid w:val="0"/>
        </w:rPr>
        <w:t>个工作日内验收。</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乙方交货前应对产品</w:t>
      </w:r>
      <w:proofErr w:type="gramStart"/>
      <w:r w:rsidRPr="005E4484">
        <w:rPr>
          <w:rFonts w:hAnsi="宋体" w:hint="eastAsia"/>
          <w:snapToGrid w:val="0"/>
        </w:rPr>
        <w:t>作出</w:t>
      </w:r>
      <w:proofErr w:type="gramEnd"/>
      <w:r w:rsidRPr="005E4484">
        <w:rPr>
          <w:rFonts w:hAnsi="宋体" w:hint="eastAsia"/>
          <w:snapToGrid w:val="0"/>
        </w:rPr>
        <w:t>全面检查和对验收文件进行整理，并列出清单，作为甲方收货验收和使用的技术条件依据，检验的结果应随货物交甲方。</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3、 甲方对乙方提供的货物在使用前进行调试时，乙方需负责安装并培训甲方的使用操作人员，并</w:t>
      </w:r>
      <w:r w:rsidRPr="005E4484">
        <w:rPr>
          <w:rFonts w:hAnsi="宋体" w:hint="eastAsia"/>
          <w:snapToGrid w:val="0"/>
        </w:rPr>
        <w:lastRenderedPageBreak/>
        <w:t>协助甲方一起调试，直到符合技术要求，甲方才做最终验收。</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4、验收内容：乙方实际完成的情况是否符合采购文件要求和乙方在投标响应文件中的商务、技术承诺。验收中发现合同系统达不到验收标准或合同规定的性能指标，乙方必须在征得甲方认可后更换合同货物，并负担由此给甲方造成的损失，直到验收合格为止。</w:t>
      </w:r>
    </w:p>
    <w:p w:rsidR="005A4041" w:rsidRPr="005E4484" w:rsidRDefault="005A4041">
      <w:pPr>
        <w:pStyle w:val="af5"/>
        <w:adjustRightInd w:val="0"/>
        <w:snapToGrid w:val="0"/>
        <w:spacing w:line="360" w:lineRule="auto"/>
        <w:ind w:firstLineChars="200" w:firstLine="420"/>
        <w:rPr>
          <w:rFonts w:hAnsi="宋体"/>
          <w:snapToGrid w:val="0"/>
        </w:rPr>
      </w:pPr>
      <w:r w:rsidRPr="005E4484">
        <w:rPr>
          <w:rFonts w:hAnsi="宋体" w:hint="eastAsia"/>
          <w:snapToGrid w:val="0"/>
        </w:rPr>
        <w:t>5、验收标准：乙方已经按采购文件要求和乙方在投标响应文件中的商务、技术承诺完成项目执行。乙方应提供合同系统的有效检验文件，经甲方认可后，与合同的性能指标一起作为合同系统验收标准，并在验收中提供甲方认可的相应检测手段，验收标准应符合中国有关的国家、地方、行业的标准，经甲方确认后作为验收的依据。</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6、验收程序：乙方将全部货物送至甲方指定地点后</w:t>
      </w:r>
      <w:r w:rsidR="00D033F6" w:rsidRPr="005E4484">
        <w:rPr>
          <w:rFonts w:hAnsi="宋体" w:hint="eastAsia"/>
          <w:snapToGrid w:val="0"/>
        </w:rPr>
        <w:t>10</w:t>
      </w:r>
      <w:r w:rsidRPr="005E4484">
        <w:rPr>
          <w:rFonts w:hAnsi="宋体" w:hint="eastAsia"/>
          <w:snapToGrid w:val="0"/>
        </w:rPr>
        <w:t>个工作日内，甲方组织点货验收；货物验收合格后，乙方完成设备安装与集成，试运行满10个工作日后，甲方组织项目功能验收。</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7、 对技术复杂的货物，甲方应请国家认可的专业检测机构参与验收，并由其出具质量检测报告。</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8、验收时乙方应在现场，验收完毕后作出验收结果报告；验收产生的费用，属于首次验收过程中产生的，由甲方承担；属于首次验收不合格，重新验收过程中产生的，由乙方承担。</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十二、货物包装</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乙方应在货物发运前对其进行满足运输距离、防潮、防震、防锈和防破损装卸等要求包装，以保证货物安全运达甲方指定地点。</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使用说明书、质量检验证明书、随配附件和工具以及清单一并附于货物内。</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十三、违约责任</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甲方无正当理由拒收货物的，甲方向乙方偿付拒收货款总值的百分之五违约金。</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甲方无故逾期验收和办理货款支付手续的,甲方应按逾期付款总额每日万分之五向乙方支付违约金。</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十四、不可抗力事件处理</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在合同有效期内，任何一方因不可抗力事件导致不能履行合同，则合同履行期可延长，其延长期与不可抗力影响期相同。</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 不可抗力事件发生后，应立即通知对方，并寄送有关权威机构出具的证明。</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3、 不可抗力事件延续120天以上，双方应通过友好协商，确定是否继续履行合同。</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十五、诉讼</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双方在执行合同中所发生的一切争议，应通过协商解决。如协商不成，可向甲方所在地法院起诉。</w:t>
      </w:r>
    </w:p>
    <w:p w:rsidR="005A4041" w:rsidRPr="005E4484" w:rsidRDefault="005A4041">
      <w:pPr>
        <w:pStyle w:val="af5"/>
        <w:adjustRightInd w:val="0"/>
        <w:snapToGrid w:val="0"/>
        <w:spacing w:line="360" w:lineRule="auto"/>
        <w:ind w:firstLineChars="213" w:firstLine="449"/>
        <w:rPr>
          <w:rFonts w:hAnsi="宋体"/>
          <w:b/>
          <w:snapToGrid w:val="0"/>
        </w:rPr>
      </w:pPr>
      <w:r w:rsidRPr="005E4484">
        <w:rPr>
          <w:rFonts w:hAnsi="宋体" w:hint="eastAsia"/>
          <w:b/>
          <w:snapToGrid w:val="0"/>
        </w:rPr>
        <w:t>十六、合同生效及其它</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1、 合同经甲、乙双方签名并加盖单位公章后生效。</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2、合同执行中涉及采购资金和采购内容修改或补充的，须经财政部门审批，并签书面补充协议，经报政府采购监督管理部门备案后，方可作为主合同不可分割的一部分。</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3、招标文件、投标文件与本合同具有同等法律效力。</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4、本合同未尽事宜，遵照《中华人民共和国民法典》有关条文执行。</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5、本合同一式五份，具有同等法律效力，甲方执三份，乙方、</w:t>
      </w:r>
      <w:proofErr w:type="gramStart"/>
      <w:r w:rsidRPr="005E4484">
        <w:rPr>
          <w:rFonts w:hAnsi="宋体" w:hint="eastAsia"/>
          <w:snapToGrid w:val="0"/>
        </w:rPr>
        <w:t>鉴证</w:t>
      </w:r>
      <w:proofErr w:type="gramEnd"/>
      <w:r w:rsidRPr="005E4484">
        <w:rPr>
          <w:rFonts w:hAnsi="宋体" w:hint="eastAsia"/>
          <w:snapToGrid w:val="0"/>
        </w:rPr>
        <w:t>方各执一份。</w:t>
      </w:r>
    </w:p>
    <w:p w:rsidR="005A4041" w:rsidRPr="005E4484" w:rsidRDefault="005A4041">
      <w:pPr>
        <w:pStyle w:val="af5"/>
        <w:adjustRightInd w:val="0"/>
        <w:snapToGrid w:val="0"/>
        <w:spacing w:line="360" w:lineRule="auto"/>
        <w:ind w:firstLineChars="213" w:firstLine="447"/>
        <w:rPr>
          <w:rFonts w:hAnsi="宋体"/>
          <w:snapToGrid w:val="0"/>
        </w:rPr>
      </w:pP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甲方（盖章）：浙江传媒学院</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地址：杭州市</w:t>
      </w:r>
      <w:proofErr w:type="gramStart"/>
      <w:r w:rsidRPr="005E4484">
        <w:rPr>
          <w:rFonts w:hAnsi="宋体" w:hint="eastAsia"/>
          <w:snapToGrid w:val="0"/>
        </w:rPr>
        <w:t>钱塘区学源街</w:t>
      </w:r>
      <w:proofErr w:type="gramEnd"/>
      <w:r w:rsidRPr="005E4484">
        <w:rPr>
          <w:rFonts w:hAnsi="宋体" w:hint="eastAsia"/>
          <w:snapToGrid w:val="0"/>
        </w:rPr>
        <w:t>998号</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法定（授权）代表人：</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 xml:space="preserve">开户行： </w:t>
      </w:r>
      <w:r w:rsidRPr="005E4484">
        <w:rPr>
          <w:rFonts w:hAnsi="宋体" w:hint="eastAsia"/>
          <w:spacing w:val="-6"/>
        </w:rPr>
        <w:t>建行杭州钱塘支行</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开户</w:t>
      </w:r>
      <w:proofErr w:type="gramStart"/>
      <w:r w:rsidRPr="005E4484">
        <w:rPr>
          <w:rFonts w:hAnsi="宋体" w:hint="eastAsia"/>
          <w:snapToGrid w:val="0"/>
        </w:rPr>
        <w:t>帐号</w:t>
      </w:r>
      <w:proofErr w:type="gramEnd"/>
      <w:r w:rsidRPr="005E4484">
        <w:rPr>
          <w:rFonts w:hAnsi="宋体" w:hint="eastAsia"/>
          <w:snapToGrid w:val="0"/>
        </w:rPr>
        <w:t xml:space="preserve">： </w:t>
      </w:r>
      <w:r w:rsidRPr="005E4484">
        <w:rPr>
          <w:rFonts w:hAnsi="宋体"/>
          <w:spacing w:val="-6"/>
        </w:rPr>
        <w:t>33001617735056000023</w:t>
      </w:r>
    </w:p>
    <w:p w:rsidR="005A4041" w:rsidRPr="005E4484" w:rsidRDefault="005A4041">
      <w:pPr>
        <w:pStyle w:val="af5"/>
        <w:adjustRightInd w:val="0"/>
        <w:snapToGrid w:val="0"/>
        <w:spacing w:line="360" w:lineRule="auto"/>
        <w:ind w:firstLineChars="213" w:firstLine="447"/>
        <w:rPr>
          <w:rFonts w:hAnsi="宋体"/>
          <w:snapToGrid w:val="0"/>
        </w:rPr>
      </w:pP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 xml:space="preserve">乙方（盖章）： </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 xml:space="preserve">地址:  </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 xml:space="preserve">开户行： </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开户</w:t>
      </w:r>
      <w:proofErr w:type="gramStart"/>
      <w:r w:rsidRPr="005E4484">
        <w:rPr>
          <w:rFonts w:hAnsi="宋体" w:hint="eastAsia"/>
          <w:snapToGrid w:val="0"/>
        </w:rPr>
        <w:t>帐号</w:t>
      </w:r>
      <w:proofErr w:type="gramEnd"/>
      <w:r w:rsidRPr="005E4484">
        <w:rPr>
          <w:rFonts w:hAnsi="宋体" w:hint="eastAsia"/>
          <w:snapToGrid w:val="0"/>
        </w:rPr>
        <w:t xml:space="preserve">： </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法定（授权）代表人：</w:t>
      </w:r>
    </w:p>
    <w:p w:rsidR="005A4041" w:rsidRPr="005E4484" w:rsidRDefault="005A4041">
      <w:pPr>
        <w:pStyle w:val="af5"/>
        <w:adjustRightInd w:val="0"/>
        <w:snapToGrid w:val="0"/>
        <w:spacing w:line="360" w:lineRule="auto"/>
        <w:ind w:firstLineChars="213" w:firstLine="447"/>
        <w:rPr>
          <w:rFonts w:hAnsi="宋体"/>
          <w:snapToGrid w:val="0"/>
        </w:rPr>
      </w:pPr>
    </w:p>
    <w:p w:rsidR="005A4041" w:rsidRPr="005E4484" w:rsidRDefault="005A4041">
      <w:pPr>
        <w:pStyle w:val="af5"/>
        <w:adjustRightInd w:val="0"/>
        <w:snapToGrid w:val="0"/>
        <w:spacing w:line="360" w:lineRule="auto"/>
        <w:ind w:firstLineChars="213" w:firstLine="447"/>
        <w:rPr>
          <w:rFonts w:hAnsi="宋体"/>
          <w:snapToGrid w:val="0"/>
        </w:rPr>
      </w:pP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合同</w:t>
      </w:r>
      <w:proofErr w:type="gramStart"/>
      <w:r w:rsidRPr="005E4484">
        <w:rPr>
          <w:rFonts w:hAnsi="宋体" w:hint="eastAsia"/>
          <w:snapToGrid w:val="0"/>
        </w:rPr>
        <w:t>鉴证</w:t>
      </w:r>
      <w:proofErr w:type="gramEnd"/>
      <w:r w:rsidRPr="005E4484">
        <w:rPr>
          <w:rFonts w:hAnsi="宋体" w:hint="eastAsia"/>
          <w:snapToGrid w:val="0"/>
        </w:rPr>
        <w:t>方（盖章）:</w:t>
      </w:r>
    </w:p>
    <w:p w:rsidR="005A4041" w:rsidRPr="005E4484" w:rsidRDefault="005A4041">
      <w:pPr>
        <w:pStyle w:val="af5"/>
        <w:adjustRightInd w:val="0"/>
        <w:snapToGrid w:val="0"/>
        <w:spacing w:line="360" w:lineRule="auto"/>
        <w:ind w:firstLineChars="213" w:firstLine="447"/>
        <w:rPr>
          <w:rFonts w:hAnsi="宋体"/>
          <w:snapToGrid w:val="0"/>
        </w:rPr>
      </w:pPr>
      <w:r w:rsidRPr="005E4484">
        <w:rPr>
          <w:rFonts w:hAnsi="宋体" w:hint="eastAsia"/>
          <w:snapToGrid w:val="0"/>
        </w:rPr>
        <w:t>法定代表人或主要负责人:</w:t>
      </w:r>
    </w:p>
    <w:p w:rsidR="005A4041" w:rsidRPr="005E4484" w:rsidRDefault="005A4041">
      <w:pPr>
        <w:pStyle w:val="af5"/>
        <w:adjustRightInd w:val="0"/>
        <w:snapToGrid w:val="0"/>
        <w:spacing w:line="360" w:lineRule="auto"/>
        <w:ind w:firstLineChars="200" w:firstLine="420"/>
        <w:jc w:val="left"/>
        <w:rPr>
          <w:rFonts w:hAnsi="宋体"/>
          <w:snapToGrid w:val="0"/>
        </w:rPr>
      </w:pPr>
      <w:r w:rsidRPr="005E4484">
        <w:rPr>
          <w:rFonts w:hAnsi="宋体" w:hint="eastAsia"/>
          <w:snapToGrid w:val="0"/>
        </w:rPr>
        <w:t>签约日期：      年   月   日</w:t>
      </w:r>
    </w:p>
    <w:p w:rsidR="005A4041" w:rsidRPr="005E4484" w:rsidRDefault="005A4041">
      <w:pPr>
        <w:spacing w:line="360" w:lineRule="auto"/>
        <w:ind w:firstLineChars="2100" w:firstLine="5040"/>
        <w:rPr>
          <w:rFonts w:ascii="宋体" w:hAnsi="宋体"/>
          <w:sz w:val="24"/>
          <w:szCs w:val="24"/>
        </w:rPr>
        <w:sectPr w:rsidR="005A4041" w:rsidRPr="005E4484">
          <w:footerReference w:type="default" r:id="rId25"/>
          <w:pgSz w:w="12240" w:h="20160"/>
          <w:pgMar w:top="1134" w:right="1361" w:bottom="1134" w:left="1361" w:header="851" w:footer="992" w:gutter="0"/>
          <w:cols w:space="720"/>
          <w:docGrid w:type="lines" w:linePitch="312"/>
        </w:sectPr>
      </w:pPr>
    </w:p>
    <w:p w:rsidR="005A4041" w:rsidRPr="005E4484" w:rsidRDefault="005A4041">
      <w:pPr>
        <w:pageBreakBefore/>
        <w:adjustRightInd w:val="0"/>
        <w:snapToGrid w:val="0"/>
        <w:spacing w:line="360" w:lineRule="auto"/>
        <w:jc w:val="center"/>
        <w:outlineLvl w:val="0"/>
        <w:rPr>
          <w:rFonts w:ascii="宋体" w:hAnsi="宋体"/>
          <w:b/>
          <w:sz w:val="36"/>
          <w:szCs w:val="36"/>
        </w:rPr>
      </w:pPr>
      <w:bookmarkStart w:id="102" w:name="_Toc106826091"/>
      <w:r w:rsidRPr="005E4484">
        <w:rPr>
          <w:rFonts w:ascii="宋体" w:hAnsi="宋体" w:hint="eastAsia"/>
          <w:b/>
          <w:sz w:val="36"/>
          <w:szCs w:val="36"/>
        </w:rPr>
        <w:lastRenderedPageBreak/>
        <w:t xml:space="preserve">第五部分 </w:t>
      </w:r>
      <w:bookmarkEnd w:id="91"/>
      <w:r w:rsidRPr="005E4484">
        <w:rPr>
          <w:rFonts w:ascii="宋体" w:hAnsi="宋体" w:hint="eastAsia"/>
          <w:b/>
          <w:sz w:val="36"/>
          <w:szCs w:val="36"/>
        </w:rPr>
        <w:t xml:space="preserve"> </w:t>
      </w:r>
      <w:bookmarkEnd w:id="92"/>
      <w:r w:rsidRPr="005E4484">
        <w:rPr>
          <w:rFonts w:ascii="宋体" w:hAnsi="宋体" w:hint="eastAsia"/>
          <w:b/>
          <w:sz w:val="36"/>
          <w:szCs w:val="36"/>
        </w:rPr>
        <w:t>投标文件部分格式文件</w:t>
      </w:r>
      <w:bookmarkEnd w:id="102"/>
    </w:p>
    <w:p w:rsidR="005A4041" w:rsidRPr="005E4484" w:rsidRDefault="005A4041">
      <w:pPr>
        <w:pStyle w:val="2"/>
        <w:ind w:left="0" w:firstLine="0"/>
        <w:jc w:val="center"/>
        <w:rPr>
          <w:rFonts w:ascii="宋体" w:eastAsia="宋体" w:hAnsi="宋体"/>
          <w:kern w:val="0"/>
          <w:sz w:val="28"/>
          <w:szCs w:val="28"/>
        </w:rPr>
      </w:pPr>
      <w:bookmarkStart w:id="103" w:name="_Toc106826092"/>
      <w:bookmarkStart w:id="104" w:name="_Toc233618990"/>
      <w:bookmarkStart w:id="105" w:name="_Toc233618989"/>
      <w:r w:rsidRPr="005E4484">
        <w:rPr>
          <w:rFonts w:ascii="宋体" w:eastAsia="宋体" w:hAnsi="宋体" w:hint="eastAsia"/>
          <w:kern w:val="0"/>
          <w:sz w:val="28"/>
          <w:szCs w:val="28"/>
          <w:lang w:val="zh-CN"/>
        </w:rPr>
        <w:t>格式</w:t>
      </w:r>
      <w:proofErr w:type="gramStart"/>
      <w:r w:rsidRPr="005E4484">
        <w:rPr>
          <w:rFonts w:ascii="宋体" w:eastAsia="宋体" w:hAnsi="宋体" w:hint="eastAsia"/>
          <w:kern w:val="0"/>
          <w:sz w:val="28"/>
          <w:szCs w:val="28"/>
        </w:rPr>
        <w:t>一</w:t>
      </w:r>
      <w:proofErr w:type="gramEnd"/>
      <w:r w:rsidRPr="005E4484">
        <w:rPr>
          <w:rFonts w:ascii="宋体" w:eastAsia="宋体" w:hAnsi="宋体" w:hint="eastAsia"/>
          <w:kern w:val="0"/>
          <w:sz w:val="28"/>
          <w:szCs w:val="28"/>
        </w:rPr>
        <w:t>：资格审查材料</w:t>
      </w:r>
      <w:bookmarkEnd w:id="103"/>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59"/>
        <w:gridCol w:w="3051"/>
        <w:gridCol w:w="4961"/>
        <w:gridCol w:w="771"/>
      </w:tblGrid>
      <w:tr w:rsidR="00AE7E07" w:rsidRPr="005E4484">
        <w:trPr>
          <w:trHeight w:val="519"/>
          <w:tblHeader/>
        </w:trPr>
        <w:tc>
          <w:tcPr>
            <w:tcW w:w="459" w:type="dxa"/>
            <w:vAlign w:val="center"/>
          </w:tcPr>
          <w:p w:rsidR="005A4041" w:rsidRPr="005E4484" w:rsidRDefault="005A4041">
            <w:pPr>
              <w:jc w:val="center"/>
              <w:rPr>
                <w:rFonts w:ascii="宋体" w:hAnsi="宋体"/>
                <w:b/>
                <w:sz w:val="21"/>
                <w:szCs w:val="21"/>
              </w:rPr>
            </w:pPr>
            <w:r w:rsidRPr="005E4484">
              <w:rPr>
                <w:rFonts w:ascii="宋体" w:hAnsi="宋体" w:hint="eastAsia"/>
                <w:b/>
                <w:sz w:val="21"/>
                <w:szCs w:val="21"/>
              </w:rPr>
              <w:t>序号</w:t>
            </w:r>
          </w:p>
        </w:tc>
        <w:tc>
          <w:tcPr>
            <w:tcW w:w="3051" w:type="dxa"/>
            <w:vAlign w:val="center"/>
          </w:tcPr>
          <w:p w:rsidR="005A4041" w:rsidRPr="005E4484" w:rsidRDefault="005A4041">
            <w:pPr>
              <w:jc w:val="center"/>
              <w:rPr>
                <w:rFonts w:ascii="宋体" w:hAnsi="宋体"/>
                <w:b/>
                <w:sz w:val="21"/>
                <w:szCs w:val="21"/>
              </w:rPr>
            </w:pPr>
            <w:r w:rsidRPr="005E4484">
              <w:rPr>
                <w:rFonts w:ascii="宋体" w:hAnsi="宋体" w:hint="eastAsia"/>
                <w:b/>
                <w:sz w:val="21"/>
                <w:szCs w:val="21"/>
              </w:rPr>
              <w:t>资格条件要求</w:t>
            </w:r>
          </w:p>
        </w:tc>
        <w:tc>
          <w:tcPr>
            <w:tcW w:w="4961" w:type="dxa"/>
            <w:vAlign w:val="center"/>
          </w:tcPr>
          <w:p w:rsidR="005A4041" w:rsidRPr="005E4484" w:rsidRDefault="005A4041">
            <w:pPr>
              <w:jc w:val="center"/>
              <w:rPr>
                <w:rFonts w:ascii="宋体" w:hAnsi="宋体"/>
                <w:b/>
                <w:sz w:val="21"/>
                <w:szCs w:val="21"/>
              </w:rPr>
            </w:pPr>
            <w:r w:rsidRPr="005E4484">
              <w:rPr>
                <w:rFonts w:ascii="宋体" w:hAnsi="宋体" w:hint="eastAsia"/>
                <w:b/>
                <w:sz w:val="21"/>
                <w:szCs w:val="21"/>
              </w:rPr>
              <w:t>要求提供的证明材料</w:t>
            </w:r>
          </w:p>
        </w:tc>
        <w:tc>
          <w:tcPr>
            <w:tcW w:w="771" w:type="dxa"/>
            <w:vAlign w:val="center"/>
          </w:tcPr>
          <w:p w:rsidR="005A4041" w:rsidRPr="005E4484" w:rsidRDefault="005A4041">
            <w:pPr>
              <w:jc w:val="center"/>
              <w:rPr>
                <w:rFonts w:ascii="宋体" w:hAnsi="宋体"/>
                <w:b/>
                <w:sz w:val="21"/>
                <w:szCs w:val="21"/>
              </w:rPr>
            </w:pPr>
            <w:r w:rsidRPr="005E4484">
              <w:rPr>
                <w:rFonts w:ascii="宋体" w:hAnsi="宋体" w:hint="eastAsia"/>
                <w:b/>
                <w:sz w:val="21"/>
                <w:szCs w:val="21"/>
              </w:rPr>
              <w:t>页码</w:t>
            </w: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1</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lang w:val="zh-CN"/>
              </w:rPr>
              <w:t>具有独立承担民事责任的能力</w:t>
            </w:r>
          </w:p>
        </w:tc>
        <w:tc>
          <w:tcPr>
            <w:tcW w:w="4961" w:type="dxa"/>
            <w:vAlign w:val="center"/>
          </w:tcPr>
          <w:p w:rsidR="005A4041" w:rsidRPr="005E4484" w:rsidRDefault="005A4041">
            <w:pPr>
              <w:rPr>
                <w:rFonts w:ascii="宋体" w:hAnsi="宋体"/>
                <w:sz w:val="21"/>
                <w:szCs w:val="21"/>
                <w:lang w:val="zh-CN"/>
              </w:rPr>
            </w:pPr>
            <w:r w:rsidRPr="005E4484">
              <w:rPr>
                <w:rFonts w:ascii="宋体" w:hAnsi="宋体" w:hint="eastAsia"/>
                <w:sz w:val="21"/>
                <w:szCs w:val="21"/>
                <w:lang w:val="zh-CN"/>
              </w:rPr>
              <w:t>1）如投标人是企业（包括合伙企业），提供在工商部门注册的有效“企业法人营业执照”或“营业执照”；</w:t>
            </w:r>
          </w:p>
          <w:p w:rsidR="005A4041" w:rsidRPr="005E4484" w:rsidRDefault="005A4041">
            <w:pPr>
              <w:rPr>
                <w:rFonts w:ascii="宋体" w:hAnsi="宋体"/>
                <w:sz w:val="21"/>
                <w:szCs w:val="21"/>
                <w:lang w:val="zh-CN"/>
              </w:rPr>
            </w:pPr>
            <w:r w:rsidRPr="005E4484">
              <w:rPr>
                <w:rFonts w:ascii="宋体" w:hAnsi="宋体" w:hint="eastAsia"/>
                <w:sz w:val="21"/>
                <w:szCs w:val="21"/>
                <w:lang w:val="zh-CN"/>
              </w:rPr>
              <w:t>2）如投标人是事业单位，提供有效的“事业单位法人证书”；</w:t>
            </w:r>
          </w:p>
          <w:p w:rsidR="005A4041" w:rsidRPr="005E4484" w:rsidRDefault="005A4041">
            <w:pPr>
              <w:rPr>
                <w:rFonts w:ascii="宋体" w:hAnsi="宋体"/>
                <w:sz w:val="21"/>
                <w:szCs w:val="21"/>
                <w:lang w:val="zh-CN"/>
              </w:rPr>
            </w:pPr>
            <w:r w:rsidRPr="005E4484">
              <w:rPr>
                <w:rFonts w:ascii="宋体" w:hAnsi="宋体" w:hint="eastAsia"/>
                <w:sz w:val="21"/>
                <w:szCs w:val="21"/>
                <w:lang w:val="zh-CN"/>
              </w:rPr>
              <w:t>3）如投标人是非企业专业服务机构的，提供执业许可证等证明文件；</w:t>
            </w:r>
          </w:p>
          <w:p w:rsidR="005A4041" w:rsidRPr="005E4484" w:rsidRDefault="005A4041">
            <w:pPr>
              <w:rPr>
                <w:rFonts w:ascii="宋体" w:hAnsi="宋体"/>
                <w:sz w:val="21"/>
                <w:szCs w:val="21"/>
                <w:lang w:val="zh-CN"/>
              </w:rPr>
            </w:pPr>
            <w:r w:rsidRPr="005E4484">
              <w:rPr>
                <w:rFonts w:ascii="宋体" w:hAnsi="宋体" w:hint="eastAsia"/>
                <w:sz w:val="21"/>
                <w:szCs w:val="21"/>
                <w:lang w:val="zh-CN"/>
              </w:rPr>
              <w:t>4）如投标人是个体工商户，提供有效的“个体工商户营业执照”；</w:t>
            </w:r>
          </w:p>
          <w:p w:rsidR="005A4041" w:rsidRPr="005E4484" w:rsidRDefault="005A4041">
            <w:pPr>
              <w:rPr>
                <w:rFonts w:ascii="宋体" w:hAnsi="宋体"/>
                <w:sz w:val="21"/>
                <w:szCs w:val="21"/>
                <w:lang w:val="zh-CN"/>
              </w:rPr>
            </w:pPr>
            <w:r w:rsidRPr="005E4484">
              <w:rPr>
                <w:rFonts w:ascii="宋体" w:hAnsi="宋体" w:hint="eastAsia"/>
                <w:sz w:val="21"/>
                <w:szCs w:val="21"/>
                <w:lang w:val="zh-CN"/>
              </w:rPr>
              <w:t>5）如投标人是自然人，提供有效的自然人身份证明。</w:t>
            </w:r>
          </w:p>
          <w:p w:rsidR="005A4041" w:rsidRPr="005E4484" w:rsidRDefault="005A4041">
            <w:pPr>
              <w:rPr>
                <w:rFonts w:ascii="宋体" w:hAnsi="宋体"/>
                <w:sz w:val="21"/>
                <w:szCs w:val="21"/>
                <w:lang w:val="zh-CN"/>
              </w:rPr>
            </w:pPr>
            <w:r w:rsidRPr="005E4484">
              <w:rPr>
                <w:rFonts w:ascii="宋体" w:hAnsi="宋体" w:hint="eastAsia"/>
                <w:sz w:val="21"/>
                <w:szCs w:val="21"/>
                <w:lang w:val="zh-CN"/>
              </w:rPr>
              <w:t>注：具体资格要求详见“第一部分 招标公告”中“二、申请人的资格要求”。</w:t>
            </w:r>
          </w:p>
        </w:tc>
        <w:tc>
          <w:tcPr>
            <w:tcW w:w="771" w:type="dxa"/>
            <w:vAlign w:val="center"/>
          </w:tcPr>
          <w:p w:rsidR="005A4041" w:rsidRPr="005E4484" w:rsidRDefault="005A4041">
            <w:pPr>
              <w:jc w:val="center"/>
              <w:rPr>
                <w:rFonts w:ascii="宋体" w:hAnsi="宋体"/>
                <w:sz w:val="21"/>
                <w:szCs w:val="21"/>
                <w:lang w:val="zh-CN"/>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2</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lang w:val="zh-CN"/>
              </w:rPr>
              <w:t>具有良好的商业信誉和健全的财务会计制度</w:t>
            </w:r>
          </w:p>
        </w:tc>
        <w:tc>
          <w:tcPr>
            <w:tcW w:w="4961" w:type="dxa"/>
            <w:vAlign w:val="center"/>
          </w:tcPr>
          <w:p w:rsidR="005A4041" w:rsidRPr="005E4484" w:rsidRDefault="005A4041">
            <w:pPr>
              <w:rPr>
                <w:rFonts w:ascii="宋体" w:hAnsi="宋体"/>
                <w:sz w:val="21"/>
                <w:szCs w:val="21"/>
                <w:lang w:val="zh-CN"/>
              </w:rPr>
            </w:pPr>
            <w:r w:rsidRPr="005E4484">
              <w:rPr>
                <w:rFonts w:ascii="宋体" w:hAnsi="宋体" w:hint="eastAsia"/>
                <w:sz w:val="21"/>
                <w:szCs w:val="21"/>
                <w:lang w:val="zh-CN"/>
              </w:rPr>
              <w:t>具有良好的财务状况承诺函，详见附件7。</w:t>
            </w:r>
          </w:p>
        </w:tc>
        <w:tc>
          <w:tcPr>
            <w:tcW w:w="771" w:type="dxa"/>
            <w:vAlign w:val="center"/>
          </w:tcPr>
          <w:p w:rsidR="005A4041" w:rsidRPr="005E4484" w:rsidRDefault="005A4041">
            <w:pPr>
              <w:jc w:val="center"/>
              <w:rPr>
                <w:rFonts w:ascii="宋体" w:hAnsi="宋体"/>
                <w:sz w:val="21"/>
                <w:szCs w:val="21"/>
                <w:lang w:val="zh-CN"/>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3</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lang w:val="zh-CN"/>
              </w:rPr>
              <w:t>具有履行合同所必需的设备和专业技术能力</w:t>
            </w:r>
          </w:p>
        </w:tc>
        <w:tc>
          <w:tcPr>
            <w:tcW w:w="4961" w:type="dxa"/>
            <w:vAlign w:val="center"/>
          </w:tcPr>
          <w:p w:rsidR="005A4041" w:rsidRPr="005E4484" w:rsidRDefault="005A4041">
            <w:pPr>
              <w:rPr>
                <w:rFonts w:ascii="宋体" w:hAnsi="宋体"/>
                <w:sz w:val="21"/>
                <w:szCs w:val="21"/>
                <w:lang w:val="zh-CN"/>
              </w:rPr>
            </w:pPr>
            <w:r w:rsidRPr="005E4484">
              <w:rPr>
                <w:rFonts w:ascii="宋体" w:hAnsi="宋体" w:hint="eastAsia"/>
                <w:sz w:val="21"/>
                <w:szCs w:val="21"/>
                <w:lang w:val="zh-CN"/>
              </w:rPr>
              <w:t>具有履行合同所必需的设备和专业技术能力的承诺函，</w:t>
            </w:r>
            <w:r w:rsidRPr="005E4484">
              <w:rPr>
                <w:rFonts w:ascii="宋体" w:hAnsi="宋体" w:hint="eastAsia"/>
                <w:sz w:val="21"/>
                <w:szCs w:val="21"/>
              </w:rPr>
              <w:t>详见附件1。</w:t>
            </w:r>
          </w:p>
        </w:tc>
        <w:tc>
          <w:tcPr>
            <w:tcW w:w="771" w:type="dxa"/>
            <w:vAlign w:val="center"/>
          </w:tcPr>
          <w:p w:rsidR="005A4041" w:rsidRPr="005E4484" w:rsidRDefault="005A4041">
            <w:pPr>
              <w:jc w:val="center"/>
              <w:rPr>
                <w:rFonts w:ascii="宋体" w:hAnsi="宋体"/>
                <w:sz w:val="21"/>
                <w:szCs w:val="21"/>
                <w:lang w:val="zh-CN"/>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4</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有依法缴纳税收和社会保障资金的良好记录</w:t>
            </w:r>
          </w:p>
        </w:tc>
        <w:tc>
          <w:tcPr>
            <w:tcW w:w="4961" w:type="dxa"/>
            <w:vAlign w:val="center"/>
          </w:tcPr>
          <w:p w:rsidR="005A4041" w:rsidRPr="005E4484" w:rsidRDefault="005A4041">
            <w:pPr>
              <w:rPr>
                <w:rFonts w:ascii="宋体" w:hAnsi="宋体"/>
                <w:sz w:val="21"/>
                <w:szCs w:val="21"/>
                <w:lang w:val="zh-CN"/>
              </w:rPr>
            </w:pPr>
            <w:r w:rsidRPr="005E4484">
              <w:rPr>
                <w:rFonts w:ascii="宋体" w:hAnsi="宋体" w:hint="eastAsia"/>
                <w:sz w:val="21"/>
                <w:szCs w:val="21"/>
              </w:rPr>
              <w:t>有依法缴纳税收和社会保障资金的良好记录承诺函，详见附件8。</w:t>
            </w:r>
          </w:p>
        </w:tc>
        <w:tc>
          <w:tcPr>
            <w:tcW w:w="771" w:type="dxa"/>
            <w:vAlign w:val="center"/>
          </w:tcPr>
          <w:p w:rsidR="005A4041" w:rsidRPr="005E4484" w:rsidRDefault="005A4041">
            <w:pPr>
              <w:jc w:val="center"/>
              <w:rPr>
                <w:rFonts w:ascii="宋体" w:hAnsi="宋体"/>
                <w:sz w:val="21"/>
                <w:szCs w:val="21"/>
                <w:lang w:val="zh-CN"/>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5</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lang w:val="zh-CN"/>
              </w:rPr>
              <w:t>参加政府采购活动前三年内（新成立不满三年的公司自成立之日起算）在经营活动中没有重大违法记录</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没有重大违法记录承诺函，详见附件2。</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6</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供应商未被列入失信被执行人、重大税收违法案件当事人名单、政府采购严重违法失信行为记录名单</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未被列入记录名单承诺函，详见附件3。</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7</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单位负责人为同一人或者存在直接控股、管理关系的不同供应商，不得参加同一合同项下的政府采购活动。</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须提供不存在利害关系承诺函，详见附件4。</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8</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本项目接受联合体投标</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非联合体承诺函，详见附件6-1；联合协议详见附件6-2</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9</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其他特定资格条件</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须提供符合招标公告上列明的其他特定资格条件的证明文件复印件并加盖公章。</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t>10</w:t>
            </w:r>
          </w:p>
        </w:tc>
        <w:tc>
          <w:tcPr>
            <w:tcW w:w="3051" w:type="dxa"/>
            <w:vAlign w:val="center"/>
          </w:tcPr>
          <w:p w:rsidR="005A4041" w:rsidRPr="005E4484" w:rsidRDefault="005A4041">
            <w:pPr>
              <w:rPr>
                <w:rFonts w:ascii="宋体" w:hAnsi="宋体"/>
                <w:sz w:val="21"/>
                <w:szCs w:val="21"/>
              </w:rPr>
            </w:pPr>
            <w:r w:rsidRPr="005E4484">
              <w:rPr>
                <w:rFonts w:ascii="宋体" w:hAnsi="宋体"/>
                <w:sz w:val="21"/>
                <w:szCs w:val="21"/>
              </w:rPr>
              <w:t>根据《关于规范政府采购供应商资格设定及资格审查的通知》（</w:t>
            </w:r>
            <w:proofErr w:type="gramStart"/>
            <w:r w:rsidRPr="005E4484">
              <w:rPr>
                <w:rFonts w:ascii="宋体" w:hAnsi="宋体"/>
                <w:sz w:val="21"/>
                <w:szCs w:val="21"/>
              </w:rPr>
              <w:t>浙财采监</w:t>
            </w:r>
            <w:proofErr w:type="gramEnd"/>
            <w:r w:rsidRPr="005E4484">
              <w:rPr>
                <w:rFonts w:ascii="宋体" w:hAnsi="宋体"/>
                <w:sz w:val="21"/>
                <w:szCs w:val="21"/>
              </w:rPr>
              <w:t>[2013]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w:t>
            </w:r>
            <w:r w:rsidRPr="005E4484">
              <w:rPr>
                <w:rFonts w:ascii="宋体" w:hAnsi="宋体"/>
                <w:sz w:val="21"/>
                <w:szCs w:val="21"/>
              </w:rPr>
              <w:lastRenderedPageBreak/>
              <w:t>合同能力）、以及个体工商户、个人独资企业、合伙企业（应依法办理了工商、税务和社保登记手续，能够提供房产权证或其他有效财产证明材料，能证明其具备实际承担责任的能力和法定的缔结合同能力）</w:t>
            </w:r>
            <w:r w:rsidRPr="005E4484">
              <w:rPr>
                <w:rFonts w:ascii="宋体" w:hAnsi="宋体" w:hint="eastAsia"/>
                <w:sz w:val="21"/>
                <w:szCs w:val="21"/>
              </w:rPr>
              <w:t>。</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lastRenderedPageBreak/>
              <w:t>除基本资格要求应提供资料外，还应提供以下资料：1）金融、保险、通讯等特定行业的全国性企业所设立的区域性分支机构提供总公司（总机构）授权；2）个体工商户、个人独资企业、合伙企业等应提供房产权证或其他有效财产证明材料。不属于以上2种的，此项不需要提供相关资料。</w:t>
            </w:r>
          </w:p>
        </w:tc>
        <w:tc>
          <w:tcPr>
            <w:tcW w:w="771" w:type="dxa"/>
            <w:vAlign w:val="center"/>
          </w:tcPr>
          <w:p w:rsidR="005A4041" w:rsidRPr="005E4484" w:rsidRDefault="005A4041">
            <w:pPr>
              <w:jc w:val="center"/>
              <w:rPr>
                <w:rFonts w:ascii="宋体" w:hAnsi="宋体"/>
                <w:sz w:val="21"/>
                <w:szCs w:val="21"/>
              </w:rPr>
            </w:pPr>
          </w:p>
        </w:tc>
      </w:tr>
      <w:tr w:rsidR="00AE7E07" w:rsidRPr="005E4484">
        <w:tc>
          <w:tcPr>
            <w:tcW w:w="459" w:type="dxa"/>
            <w:vAlign w:val="center"/>
          </w:tcPr>
          <w:p w:rsidR="005A4041" w:rsidRPr="005E4484" w:rsidRDefault="005A4041">
            <w:pPr>
              <w:jc w:val="center"/>
              <w:rPr>
                <w:rFonts w:ascii="宋体" w:hAnsi="宋体"/>
                <w:sz w:val="21"/>
                <w:szCs w:val="21"/>
              </w:rPr>
            </w:pPr>
            <w:r w:rsidRPr="005E4484">
              <w:rPr>
                <w:rFonts w:ascii="宋体" w:hAnsi="宋体" w:hint="eastAsia"/>
                <w:sz w:val="21"/>
                <w:szCs w:val="21"/>
              </w:rPr>
              <w:lastRenderedPageBreak/>
              <w:t>11</w:t>
            </w:r>
          </w:p>
        </w:tc>
        <w:tc>
          <w:tcPr>
            <w:tcW w:w="3051" w:type="dxa"/>
            <w:vAlign w:val="center"/>
          </w:tcPr>
          <w:p w:rsidR="005A4041" w:rsidRPr="005E4484" w:rsidRDefault="005A4041">
            <w:pPr>
              <w:rPr>
                <w:rFonts w:ascii="宋体" w:hAnsi="宋体"/>
                <w:sz w:val="21"/>
                <w:szCs w:val="21"/>
              </w:rPr>
            </w:pPr>
            <w:r w:rsidRPr="005E4484">
              <w:rPr>
                <w:rFonts w:ascii="宋体" w:hAnsi="宋体" w:hint="eastAsia"/>
                <w:sz w:val="21"/>
                <w:szCs w:val="21"/>
              </w:rPr>
              <w:t>落实政府采购政策需满足的资格要求：</w:t>
            </w:r>
          </w:p>
        </w:tc>
        <w:tc>
          <w:tcPr>
            <w:tcW w:w="4961" w:type="dxa"/>
            <w:vAlign w:val="center"/>
          </w:tcPr>
          <w:p w:rsidR="005A4041" w:rsidRPr="005E4484" w:rsidRDefault="005A4041">
            <w:pPr>
              <w:rPr>
                <w:rFonts w:ascii="宋体" w:hAnsi="宋体"/>
                <w:sz w:val="21"/>
                <w:szCs w:val="21"/>
              </w:rPr>
            </w:pPr>
            <w:r w:rsidRPr="005E4484">
              <w:rPr>
                <w:rFonts w:ascii="宋体" w:hAnsi="宋体" w:hint="eastAsia"/>
                <w:sz w:val="21"/>
                <w:szCs w:val="21"/>
              </w:rPr>
              <w:t>无。</w:t>
            </w:r>
          </w:p>
        </w:tc>
        <w:tc>
          <w:tcPr>
            <w:tcW w:w="771" w:type="dxa"/>
            <w:vAlign w:val="center"/>
          </w:tcPr>
          <w:p w:rsidR="005A4041" w:rsidRPr="005E4484" w:rsidRDefault="005A4041">
            <w:pPr>
              <w:jc w:val="center"/>
              <w:rPr>
                <w:rFonts w:ascii="宋体" w:hAnsi="宋体"/>
                <w:sz w:val="21"/>
                <w:szCs w:val="21"/>
              </w:rPr>
            </w:pPr>
          </w:p>
        </w:tc>
      </w:tr>
    </w:tbl>
    <w:p w:rsidR="005A4041" w:rsidRPr="005E4484" w:rsidRDefault="005A4041">
      <w:pPr>
        <w:adjustRightInd w:val="0"/>
        <w:snapToGrid w:val="0"/>
        <w:spacing w:line="360" w:lineRule="auto"/>
        <w:rPr>
          <w:rFonts w:ascii="宋体" w:hAnsi="宋体"/>
          <w:b/>
          <w:bCs/>
          <w:sz w:val="24"/>
          <w:szCs w:val="24"/>
        </w:rPr>
      </w:pPr>
      <w:r w:rsidRPr="005E4484">
        <w:rPr>
          <w:rFonts w:ascii="宋体" w:hAnsi="宋体" w:hint="eastAsia"/>
          <w:b/>
          <w:bCs/>
          <w:sz w:val="24"/>
          <w:szCs w:val="24"/>
        </w:rPr>
        <w:t>注：请按以上顺序编排所需资格文件并填写页码，表后附上相关证明文件。未提供上述材料任何一项或未完整提供或无法证明是否符合资格要求的均按无效标处理。</w:t>
      </w:r>
    </w:p>
    <w:p w:rsidR="005A4041" w:rsidRPr="005E4484" w:rsidRDefault="005A4041">
      <w:pPr>
        <w:rPr>
          <w:rFonts w:ascii="宋体" w:hAnsi="宋体"/>
          <w:sz w:val="24"/>
        </w:rPr>
      </w:pPr>
      <w:r w:rsidRPr="005E4484">
        <w:rPr>
          <w:rFonts w:ascii="宋体" w:hAnsi="宋体" w:hint="eastAsia"/>
          <w:b/>
          <w:bCs/>
          <w:sz w:val="24"/>
          <w:szCs w:val="24"/>
        </w:rPr>
        <w:br w:type="page"/>
      </w:r>
      <w:r w:rsidRPr="005E4484">
        <w:rPr>
          <w:rFonts w:ascii="宋体" w:hAnsi="宋体" w:hint="eastAsia"/>
          <w:sz w:val="24"/>
        </w:rPr>
        <w:lastRenderedPageBreak/>
        <w:t>附件1：具有履行合同所必需的专业服务（技术）能力的承诺函</w:t>
      </w:r>
    </w:p>
    <w:p w:rsidR="005A4041" w:rsidRPr="005E4484" w:rsidRDefault="005A4041">
      <w:pPr>
        <w:adjustRightInd w:val="0"/>
        <w:snapToGrid w:val="0"/>
        <w:spacing w:line="360" w:lineRule="auto"/>
        <w:rPr>
          <w:rFonts w:ascii="宋体" w:hAnsi="宋体"/>
          <w:b/>
          <w:bCs/>
          <w:sz w:val="24"/>
          <w:szCs w:val="24"/>
        </w:rPr>
      </w:pPr>
    </w:p>
    <w:p w:rsidR="005A4041" w:rsidRPr="005E4484" w:rsidRDefault="005A4041">
      <w:pPr>
        <w:jc w:val="center"/>
        <w:rPr>
          <w:rFonts w:ascii="宋体" w:hAnsi="宋体"/>
          <w:b/>
          <w:sz w:val="32"/>
        </w:rPr>
      </w:pPr>
      <w:bookmarkStart w:id="106" w:name="_Toc21481"/>
      <w:r w:rsidRPr="005E4484">
        <w:rPr>
          <w:rFonts w:ascii="宋体" w:hAnsi="宋体" w:hint="eastAsia"/>
          <w:b/>
          <w:sz w:val="32"/>
        </w:rPr>
        <w:t>具有履行合同所必需的专业服务（技术）能力的承诺函</w:t>
      </w:r>
      <w:bookmarkEnd w:id="106"/>
    </w:p>
    <w:p w:rsidR="005A4041" w:rsidRPr="005E4484" w:rsidRDefault="005A4041">
      <w:pPr>
        <w:spacing w:line="360" w:lineRule="auto"/>
        <w:rPr>
          <w:rFonts w:ascii="宋体" w:hAnsi="宋体"/>
        </w:rPr>
      </w:pPr>
    </w:p>
    <w:p w:rsidR="005A4041" w:rsidRPr="005E4484" w:rsidRDefault="005A4041">
      <w:pPr>
        <w:widowControl/>
        <w:adjustRightInd w:val="0"/>
        <w:snapToGrid w:val="0"/>
        <w:spacing w:line="360" w:lineRule="auto"/>
        <w:jc w:val="left"/>
        <w:rPr>
          <w:rFonts w:ascii="宋体" w:hAnsi="宋体" w:cs="宋体"/>
          <w:kern w:val="0"/>
          <w:sz w:val="24"/>
        </w:rPr>
      </w:pPr>
      <w:r w:rsidRPr="005E4484">
        <w:rPr>
          <w:rFonts w:ascii="宋体" w:hAnsi="宋体" w:cs="宋体" w:hint="eastAsia"/>
          <w:kern w:val="0"/>
          <w:sz w:val="24"/>
          <w:u w:val="single"/>
        </w:rPr>
        <w:t xml:space="preserve">（招标人）                   </w:t>
      </w:r>
      <w:r w:rsidRPr="005E4484">
        <w:rPr>
          <w:rFonts w:ascii="宋体" w:hAnsi="宋体" w:cs="宋体" w:hint="eastAsia"/>
          <w:kern w:val="0"/>
          <w:sz w:val="24"/>
        </w:rPr>
        <w:t>：</w:t>
      </w:r>
    </w:p>
    <w:p w:rsidR="005A4041" w:rsidRPr="005E4484" w:rsidRDefault="005A4041">
      <w:pPr>
        <w:widowControl/>
        <w:adjustRightInd w:val="0"/>
        <w:snapToGrid w:val="0"/>
        <w:spacing w:line="360" w:lineRule="auto"/>
        <w:ind w:firstLineChars="200" w:firstLine="480"/>
        <w:jc w:val="left"/>
        <w:rPr>
          <w:rFonts w:ascii="宋体" w:hAnsi="宋体" w:cs="宋体"/>
          <w:kern w:val="0"/>
          <w:sz w:val="24"/>
        </w:rPr>
      </w:pPr>
      <w:r w:rsidRPr="005E4484">
        <w:rPr>
          <w:rFonts w:ascii="宋体" w:hAnsi="宋体" w:cs="宋体" w:hint="eastAsia"/>
          <w:kern w:val="0"/>
          <w:sz w:val="24"/>
        </w:rPr>
        <w:t>我方</w:t>
      </w:r>
      <w:r w:rsidRPr="005E4484">
        <w:rPr>
          <w:rFonts w:ascii="宋体" w:hAnsi="宋体" w:cs="宋体" w:hint="eastAsia"/>
          <w:kern w:val="0"/>
          <w:sz w:val="24"/>
          <w:u w:val="single"/>
        </w:rPr>
        <w:t xml:space="preserve"> （供应商）          </w:t>
      </w:r>
      <w:r w:rsidRPr="005E4484">
        <w:rPr>
          <w:rFonts w:ascii="宋体" w:hAnsi="宋体" w:cs="宋体" w:hint="eastAsia"/>
          <w:kern w:val="0"/>
          <w:sz w:val="24"/>
        </w:rPr>
        <w:t>承诺具有履行合同所必需的专业服务（技术）能力。如有虚假，招标人可取消我方任何资格（投标/中标/签订合同），我方对此无任何异议。</w:t>
      </w:r>
    </w:p>
    <w:p w:rsidR="005A4041" w:rsidRPr="005E4484" w:rsidRDefault="005A4041">
      <w:pPr>
        <w:widowControl/>
        <w:adjustRightInd w:val="0"/>
        <w:snapToGrid w:val="0"/>
        <w:spacing w:line="360" w:lineRule="auto"/>
        <w:ind w:firstLineChars="200" w:firstLine="480"/>
        <w:jc w:val="left"/>
        <w:rPr>
          <w:rFonts w:ascii="宋体" w:hAnsi="宋体" w:cs="宋体"/>
          <w:kern w:val="0"/>
          <w:sz w:val="24"/>
        </w:rPr>
      </w:pPr>
      <w:r w:rsidRPr="005E4484">
        <w:rPr>
          <w:rFonts w:ascii="宋体" w:hAnsi="宋体" w:cs="宋体" w:hint="eastAsia"/>
          <w:kern w:val="0"/>
          <w:sz w:val="24"/>
        </w:rPr>
        <w:t>特此承诺！</w:t>
      </w:r>
    </w:p>
    <w:p w:rsidR="005A4041" w:rsidRPr="005E4484" w:rsidRDefault="005A4041">
      <w:pPr>
        <w:widowControl/>
        <w:adjustRightInd w:val="0"/>
        <w:snapToGrid w:val="0"/>
        <w:spacing w:line="360" w:lineRule="auto"/>
        <w:ind w:firstLineChars="200" w:firstLine="480"/>
        <w:jc w:val="left"/>
        <w:rPr>
          <w:rFonts w:ascii="宋体" w:hAnsi="宋体" w:cs="宋体"/>
          <w:kern w:val="0"/>
          <w:sz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日期： 年  月  日 </w:t>
      </w:r>
    </w:p>
    <w:p w:rsidR="005A4041" w:rsidRPr="005E4484" w:rsidRDefault="005A4041">
      <w:pPr>
        <w:adjustRightInd w:val="0"/>
        <w:snapToGrid w:val="0"/>
        <w:spacing w:line="360" w:lineRule="auto"/>
        <w:rPr>
          <w:rFonts w:ascii="宋体" w:hAnsi="宋体"/>
          <w:b/>
          <w:bCs/>
          <w:sz w:val="24"/>
          <w:szCs w:val="24"/>
        </w:rPr>
      </w:pPr>
    </w:p>
    <w:p w:rsidR="005A4041" w:rsidRPr="005E4484" w:rsidRDefault="005A4041">
      <w:pPr>
        <w:adjustRightInd w:val="0"/>
        <w:snapToGrid w:val="0"/>
        <w:spacing w:line="360" w:lineRule="auto"/>
        <w:rPr>
          <w:rFonts w:ascii="宋体" w:hAnsi="宋体"/>
          <w:b/>
          <w:bCs/>
          <w:sz w:val="24"/>
          <w:szCs w:val="24"/>
        </w:rPr>
      </w:pPr>
    </w:p>
    <w:p w:rsidR="005A4041" w:rsidRPr="005E4484" w:rsidRDefault="005A4041">
      <w:pPr>
        <w:adjustRightInd w:val="0"/>
        <w:snapToGrid w:val="0"/>
        <w:spacing w:line="360" w:lineRule="auto"/>
        <w:rPr>
          <w:rFonts w:ascii="宋体" w:hAnsi="宋体"/>
          <w:b/>
          <w:bCs/>
          <w:sz w:val="24"/>
          <w:szCs w:val="24"/>
        </w:rPr>
      </w:pPr>
    </w:p>
    <w:p w:rsidR="005A4041" w:rsidRPr="005E4484" w:rsidRDefault="005A4041">
      <w:pPr>
        <w:rPr>
          <w:rFonts w:ascii="宋体" w:hAnsi="宋体"/>
          <w:sz w:val="24"/>
        </w:rPr>
      </w:pPr>
      <w:r w:rsidRPr="005E4484">
        <w:rPr>
          <w:rFonts w:ascii="宋体" w:hAnsi="宋体" w:hint="eastAsia"/>
          <w:sz w:val="24"/>
        </w:rPr>
        <w:t xml:space="preserve">附件2：没有重大违法记录承诺函 </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没有重大违法记录承诺函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hint="eastAsia"/>
          <w:sz w:val="24"/>
          <w:szCs w:val="24"/>
        </w:rPr>
        <w:t xml:space="preserve">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日期： 年  月  日</w:t>
      </w:r>
    </w:p>
    <w:p w:rsidR="005A4041" w:rsidRPr="005E4484" w:rsidRDefault="005A4041">
      <w:pPr>
        <w:rPr>
          <w:rFonts w:ascii="宋体" w:hAnsi="宋体"/>
          <w:sz w:val="24"/>
        </w:rPr>
      </w:pPr>
      <w:r w:rsidRPr="005E4484">
        <w:rPr>
          <w:rFonts w:ascii="宋体" w:hAnsi="宋体"/>
          <w:sz w:val="24"/>
          <w:szCs w:val="24"/>
        </w:rPr>
        <w:br w:type="page"/>
      </w:r>
      <w:r w:rsidRPr="005E4484">
        <w:rPr>
          <w:rFonts w:ascii="宋体" w:hAnsi="宋体" w:hint="eastAsia"/>
          <w:sz w:val="24"/>
        </w:rPr>
        <w:lastRenderedPageBreak/>
        <w:t>附件3：未被列入记录名单承诺函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投标供应商未被列入失信记录名单承诺函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cs="Arial"/>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郑重承诺：到本项目投标截止时间为止，我公司未被</w:t>
      </w:r>
      <w:r w:rsidRPr="005E4484">
        <w:rPr>
          <w:rFonts w:ascii="宋体" w:hAnsi="宋体" w:cs="Arial"/>
          <w:kern w:val="0"/>
          <w:sz w:val="24"/>
        </w:rPr>
        <w:t>“信用中国”</w:t>
      </w:r>
      <w:r w:rsidRPr="005E4484">
        <w:rPr>
          <w:rFonts w:ascii="宋体" w:hAnsi="宋体" w:cs="Arial" w:hint="eastAsia"/>
          <w:kern w:val="0"/>
          <w:sz w:val="24"/>
        </w:rPr>
        <w:t>（</w:t>
      </w:r>
      <w:r w:rsidRPr="005E4484">
        <w:rPr>
          <w:rFonts w:ascii="宋体" w:hAnsi="宋体" w:cs="Arial"/>
          <w:kern w:val="0"/>
          <w:sz w:val="24"/>
        </w:rPr>
        <w:t>www.creditchina.gov.cn</w:t>
      </w:r>
      <w:r w:rsidRPr="005E4484">
        <w:rPr>
          <w:rFonts w:ascii="宋体" w:hAnsi="宋体" w:cs="Arial" w:hint="eastAsia"/>
          <w:kern w:val="0"/>
          <w:sz w:val="24"/>
        </w:rPr>
        <w:t>）、</w:t>
      </w:r>
      <w:r w:rsidRPr="005E4484">
        <w:rPr>
          <w:rFonts w:ascii="宋体" w:hAnsi="宋体" w:cs="Arial"/>
          <w:kern w:val="0"/>
          <w:sz w:val="24"/>
        </w:rPr>
        <w:t>中国政府采购网</w:t>
      </w:r>
      <w:r w:rsidRPr="005E4484">
        <w:rPr>
          <w:rFonts w:ascii="宋体" w:hAnsi="宋体" w:cs="Arial" w:hint="eastAsia"/>
          <w:kern w:val="0"/>
          <w:sz w:val="24"/>
        </w:rPr>
        <w:t>（</w:t>
      </w:r>
      <w:r w:rsidRPr="005E4484">
        <w:rPr>
          <w:rFonts w:ascii="宋体" w:hAnsi="宋体" w:cs="Arial"/>
          <w:kern w:val="0"/>
          <w:sz w:val="24"/>
        </w:rPr>
        <w:t>www.ccgp.gov.cn</w:t>
      </w:r>
      <w:r w:rsidRPr="005E4484">
        <w:rPr>
          <w:rFonts w:ascii="宋体" w:hAnsi="宋体" w:cs="Arial" w:hint="eastAsia"/>
          <w:kern w:val="0"/>
          <w:sz w:val="24"/>
        </w:rPr>
        <w:t>）</w:t>
      </w:r>
      <w:r w:rsidRPr="005E4484">
        <w:rPr>
          <w:rFonts w:ascii="宋体" w:hAnsi="宋体" w:cs="Arial"/>
          <w:kern w:val="0"/>
          <w:sz w:val="24"/>
        </w:rPr>
        <w:t>列入失信被执行人、重大税收违法案件当事人名单、政府采购严重违法失信行为记录名单</w:t>
      </w:r>
      <w:r w:rsidRPr="005E4484">
        <w:rPr>
          <w:rFonts w:ascii="宋体" w:hAnsi="宋体" w:cs="Arial" w:hint="eastAsia"/>
          <w:kern w:val="0"/>
          <w:sz w:val="24"/>
        </w:rPr>
        <w:t>。如有隐瞒，愿承担一切责任。</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日期： 年  月  日 </w:t>
      </w:r>
    </w:p>
    <w:p w:rsidR="005A4041" w:rsidRPr="005E4484" w:rsidRDefault="005A4041">
      <w:pPr>
        <w:spacing w:line="360" w:lineRule="auto"/>
        <w:rPr>
          <w:rFonts w:ascii="宋体" w:hAnsi="宋体"/>
          <w:sz w:val="24"/>
          <w:szCs w:val="24"/>
        </w:rPr>
      </w:pPr>
      <w:r w:rsidRPr="005E4484">
        <w:rPr>
          <w:rFonts w:ascii="宋体" w:hAnsi="宋体" w:hint="eastAsia"/>
          <w:sz w:val="24"/>
          <w:szCs w:val="24"/>
        </w:rPr>
        <w:t xml:space="preserve">    </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rPr>
          <w:rFonts w:ascii="宋体" w:hAnsi="宋体"/>
          <w:sz w:val="24"/>
        </w:rPr>
      </w:pPr>
      <w:r w:rsidRPr="005E4484">
        <w:rPr>
          <w:rFonts w:ascii="宋体" w:hAnsi="宋体" w:hint="eastAsia"/>
          <w:sz w:val="24"/>
        </w:rPr>
        <w:t>附件4：不存在利害关系承诺函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与参加本次项目同一合同项下政府采购活动的其他供应商不存在单位负责人为同一人或者直接控股、管理关系的承诺函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cs="Arial"/>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郑重承诺，我方此次参加</w:t>
      </w:r>
      <w:r w:rsidRPr="005E4484">
        <w:rPr>
          <w:rFonts w:ascii="宋体" w:hAnsi="宋体" w:hint="eastAsia"/>
          <w:sz w:val="24"/>
          <w:szCs w:val="24"/>
          <w:u w:val="single"/>
        </w:rPr>
        <w:t xml:space="preserve">（招标人名称）      （项目名称）             </w:t>
      </w:r>
      <w:r w:rsidRPr="005E4484">
        <w:rPr>
          <w:rFonts w:ascii="宋体" w:hAnsi="宋体" w:cs="Arial" w:hint="eastAsia"/>
          <w:kern w:val="0"/>
          <w:sz w:val="24"/>
        </w:rPr>
        <w:t>的投标，与参加本次项目同一合同项下政府采购活动的其他供应商不存在单位负责人为同一人或者直接控股、管理关系。如有虚假或隐瞒，愿意承担一切后果。</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日期： 年  月  日 </w:t>
      </w:r>
    </w:p>
    <w:p w:rsidR="005A4041" w:rsidRPr="005E4484" w:rsidRDefault="005A4041">
      <w:pPr>
        <w:rPr>
          <w:rFonts w:ascii="宋体" w:hAnsi="宋体"/>
          <w:sz w:val="24"/>
        </w:rPr>
      </w:pPr>
      <w:r w:rsidRPr="005E4484">
        <w:rPr>
          <w:rFonts w:ascii="宋体" w:hAnsi="宋体"/>
          <w:sz w:val="24"/>
          <w:szCs w:val="24"/>
        </w:rPr>
        <w:br w:type="page"/>
      </w:r>
      <w:r w:rsidRPr="005E4484">
        <w:rPr>
          <w:rFonts w:ascii="宋体" w:hAnsi="宋体" w:hint="eastAsia"/>
          <w:sz w:val="24"/>
        </w:rPr>
        <w:lastRenderedPageBreak/>
        <w:t>附件5：投标供应商不属于公益一类事业单位承诺函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投标供应商不属于公益一类事业单位承诺函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cs="Arial"/>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郑重承诺：我单位不属于公益一类事业单位，可承接</w:t>
      </w:r>
      <w:r w:rsidRPr="005E4484">
        <w:rPr>
          <w:rFonts w:ascii="宋体" w:hAnsi="宋体" w:hint="eastAsia"/>
          <w:sz w:val="24"/>
          <w:szCs w:val="24"/>
          <w:u w:val="single"/>
        </w:rPr>
        <w:t xml:space="preserve">（招标人名称）           （项目名称）             </w:t>
      </w:r>
      <w:r w:rsidRPr="005E4484">
        <w:rPr>
          <w:rFonts w:ascii="宋体" w:hAnsi="宋体" w:cs="Arial" w:hint="eastAsia"/>
          <w:kern w:val="0"/>
          <w:sz w:val="24"/>
        </w:rPr>
        <w:t>的相关服务内容。如有虚假或隐瞒，愿意承担一切后果。</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日期： 年  月  日</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p>
    <w:p w:rsidR="005A4041" w:rsidRPr="005E4484" w:rsidRDefault="005A4041">
      <w:pPr>
        <w:rPr>
          <w:rFonts w:ascii="宋体" w:hAnsi="宋体"/>
          <w:sz w:val="24"/>
        </w:rPr>
      </w:pPr>
      <w:r w:rsidRPr="005E4484">
        <w:rPr>
          <w:rFonts w:ascii="宋体" w:hAnsi="宋体" w:hint="eastAsia"/>
          <w:sz w:val="24"/>
        </w:rPr>
        <w:t>附件6-1：非联合体投标承诺函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投标</w:t>
      </w:r>
      <w:proofErr w:type="gramStart"/>
      <w:r w:rsidRPr="005E4484">
        <w:rPr>
          <w:rFonts w:ascii="宋体" w:hAnsi="宋体" w:hint="eastAsia"/>
          <w:b/>
          <w:sz w:val="32"/>
        </w:rPr>
        <w:t>供应商非联合体</w:t>
      </w:r>
      <w:proofErr w:type="gramEnd"/>
      <w:r w:rsidRPr="005E4484">
        <w:rPr>
          <w:rFonts w:ascii="宋体" w:hAnsi="宋体" w:hint="eastAsia"/>
          <w:b/>
          <w:sz w:val="32"/>
        </w:rPr>
        <w:t>投标承诺函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cs="Arial"/>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郑重承诺：我单位以非联合体投标的方式参加此次</w:t>
      </w:r>
      <w:r w:rsidRPr="005E4484">
        <w:rPr>
          <w:rFonts w:ascii="宋体" w:hAnsi="宋体" w:hint="eastAsia"/>
          <w:sz w:val="24"/>
          <w:szCs w:val="24"/>
          <w:u w:val="single"/>
        </w:rPr>
        <w:t xml:space="preserve">（招标人名称）      （项目名称）             </w:t>
      </w:r>
      <w:r w:rsidRPr="005E4484">
        <w:rPr>
          <w:rFonts w:ascii="宋体" w:hAnsi="宋体" w:cs="Arial" w:hint="eastAsia"/>
          <w:kern w:val="0"/>
          <w:sz w:val="24"/>
        </w:rPr>
        <w:t>的投标。如有虚假或隐瞒，愿意承担一切后果。</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日期： 年  月  日 </w:t>
      </w:r>
    </w:p>
    <w:p w:rsidR="005A4041" w:rsidRPr="005E4484" w:rsidRDefault="005A4041">
      <w:pPr>
        <w:spacing w:line="360" w:lineRule="auto"/>
        <w:rPr>
          <w:rFonts w:ascii="宋体" w:hAnsi="宋体"/>
          <w:sz w:val="24"/>
          <w:szCs w:val="24"/>
        </w:rPr>
      </w:pPr>
    </w:p>
    <w:p w:rsidR="005A4041" w:rsidRPr="005E4484" w:rsidRDefault="005A4041">
      <w:pPr>
        <w:rPr>
          <w:rFonts w:ascii="仿宋" w:eastAsia="仿宋" w:hAnsi="仿宋" w:cs="仿宋_GB2312"/>
          <w:b/>
          <w:sz w:val="24"/>
        </w:rPr>
      </w:pPr>
      <w:r w:rsidRPr="005E4484">
        <w:rPr>
          <w:rFonts w:ascii="宋体" w:hAnsi="宋体"/>
          <w:sz w:val="24"/>
          <w:szCs w:val="24"/>
        </w:rPr>
        <w:br w:type="page"/>
      </w:r>
      <w:r w:rsidRPr="005E4484">
        <w:rPr>
          <w:rFonts w:ascii="宋体" w:hAnsi="宋体" w:hint="eastAsia"/>
          <w:sz w:val="24"/>
        </w:rPr>
        <w:lastRenderedPageBreak/>
        <w:t>附件6-2：联合协议</w:t>
      </w:r>
      <w:r w:rsidRPr="005E4484">
        <w:rPr>
          <w:rFonts w:ascii="仿宋" w:eastAsia="仿宋" w:hAnsi="仿宋" w:cs="仿宋_GB2312"/>
          <w:b/>
          <w:sz w:val="24"/>
        </w:rPr>
        <w:t xml:space="preserve">  </w:t>
      </w:r>
    </w:p>
    <w:p w:rsidR="005A4041" w:rsidRPr="005E4484" w:rsidRDefault="005A4041">
      <w:pPr>
        <w:jc w:val="center"/>
        <w:rPr>
          <w:rFonts w:ascii="宋体" w:hAnsi="宋体"/>
          <w:b/>
          <w:sz w:val="32"/>
        </w:rPr>
      </w:pPr>
      <w:r w:rsidRPr="005E4484">
        <w:rPr>
          <w:rFonts w:ascii="宋体" w:hAnsi="宋体"/>
          <w:b/>
          <w:sz w:val="32"/>
        </w:rPr>
        <w:t xml:space="preserve"> </w:t>
      </w:r>
      <w:r w:rsidRPr="005E4484">
        <w:rPr>
          <w:rFonts w:ascii="宋体" w:hAnsi="宋体" w:hint="eastAsia"/>
          <w:b/>
          <w:sz w:val="32"/>
        </w:rPr>
        <w:t>联合协议</w:t>
      </w:r>
    </w:p>
    <w:p w:rsidR="005A4041" w:rsidRPr="005E4484" w:rsidRDefault="005A4041">
      <w:pPr>
        <w:jc w:val="center"/>
        <w:rPr>
          <w:rFonts w:ascii="宋体" w:hAnsi="宋体"/>
          <w:b/>
          <w:sz w:val="24"/>
          <w:szCs w:val="24"/>
        </w:rPr>
      </w:pPr>
      <w:r w:rsidRPr="005E4484">
        <w:rPr>
          <w:rFonts w:ascii="宋体" w:hAnsi="宋体" w:hint="eastAsia"/>
          <w:b/>
          <w:sz w:val="24"/>
          <w:szCs w:val="24"/>
        </w:rPr>
        <w:t>（以联合体形式投标的，提供联合协议；本项目不接受联合体投标或者投标人不以联合体形式投标的，则不需要提供）</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u w:val="single"/>
        </w:rPr>
        <w:t>（联合体所有成员名称）</w:t>
      </w:r>
      <w:r w:rsidRPr="005E4484">
        <w:rPr>
          <w:rFonts w:ascii="宋体" w:hAnsi="宋体" w:cs="仿宋_GB2312" w:hint="eastAsia"/>
          <w:sz w:val="24"/>
        </w:rPr>
        <w:t>自愿</w:t>
      </w:r>
      <w:r w:rsidRPr="005E4484">
        <w:rPr>
          <w:rFonts w:ascii="宋体" w:hAnsi="宋体" w:cs="仿宋_GB2312" w:hint="eastAsia"/>
          <w:sz w:val="24"/>
          <w:lang w:val="zh-CN"/>
        </w:rPr>
        <w:t>组成一个联合体，以一个响应人的身份</w:t>
      </w:r>
      <w:r w:rsidRPr="005E4484">
        <w:rPr>
          <w:rFonts w:ascii="宋体" w:hAnsi="宋体" w:cs="仿宋_GB2312" w:hint="eastAsia"/>
          <w:sz w:val="24"/>
        </w:rPr>
        <w:t>参加浙江传媒学院智能交互教学实验平台项目【招标编号：</w:t>
      </w:r>
      <w:r w:rsidRPr="005E4484">
        <w:rPr>
          <w:rFonts w:ascii="宋体" w:hAnsi="宋体"/>
          <w:sz w:val="24"/>
        </w:rPr>
        <w:t>CTZB-2022050567</w:t>
      </w:r>
      <w:r w:rsidRPr="005E4484">
        <w:rPr>
          <w:rFonts w:ascii="宋体" w:hAnsi="宋体" w:cs="仿宋_GB2312" w:hint="eastAsia"/>
          <w:sz w:val="24"/>
        </w:rPr>
        <w:t>】</w:t>
      </w:r>
      <w:r w:rsidRPr="005E4484">
        <w:rPr>
          <w:rFonts w:ascii="宋体" w:hAnsi="宋体" w:cs="仿宋_GB2312" w:hint="eastAsia"/>
          <w:sz w:val="24"/>
          <w:lang w:val="zh-CN"/>
        </w:rPr>
        <w:t>响应。</w:t>
      </w:r>
      <w:r w:rsidRPr="005E4484">
        <w:rPr>
          <w:rFonts w:ascii="宋体" w:hAnsi="宋体" w:cs="仿宋_GB2312"/>
          <w:sz w:val="24"/>
          <w:lang w:val="zh-CN"/>
        </w:rPr>
        <w:t xml:space="preserve"> </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lang w:val="zh-CN"/>
        </w:rPr>
        <w:t>一、各方一致决定，</w:t>
      </w:r>
      <w:r w:rsidRPr="005E4484">
        <w:rPr>
          <w:rFonts w:ascii="宋体" w:hAnsi="宋体" w:cs="仿宋_GB2312" w:hint="eastAsia"/>
          <w:sz w:val="24"/>
          <w:u w:val="single"/>
        </w:rPr>
        <w:t>（某联合体成员名称）</w:t>
      </w:r>
      <w:r w:rsidRPr="005E4484">
        <w:rPr>
          <w:rFonts w:ascii="宋体" w:hAnsi="宋体" w:cs="仿宋_GB2312" w:hint="eastAsia"/>
          <w:sz w:val="24"/>
        </w:rPr>
        <w:t>为联合体</w:t>
      </w:r>
      <w:r w:rsidRPr="005E4484">
        <w:rPr>
          <w:rFonts w:ascii="宋体" w:hAnsi="宋体" w:cs="仿宋_GB2312" w:hint="eastAsia"/>
          <w:sz w:val="24"/>
          <w:lang w:val="zh-CN"/>
        </w:rPr>
        <w:t>牵头人</w:t>
      </w:r>
      <w:r w:rsidRPr="005E4484">
        <w:rPr>
          <w:rFonts w:ascii="宋体" w:hAnsi="宋体" w:cs="Arial" w:hint="eastAsia"/>
          <w:sz w:val="24"/>
        </w:rPr>
        <w:t>，代表所有联合体成员负责投标和合同实施阶段的主办、协调工作</w:t>
      </w:r>
      <w:r w:rsidRPr="005E4484">
        <w:rPr>
          <w:rFonts w:ascii="宋体" w:hAnsi="宋体" w:cs="仿宋_GB2312" w:hint="eastAsia"/>
          <w:sz w:val="24"/>
          <w:lang w:val="zh-CN"/>
        </w:rPr>
        <w:t>。</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lang w:val="zh-CN"/>
        </w:rPr>
        <w:t>二、</w:t>
      </w:r>
      <w:r w:rsidRPr="005E4484">
        <w:rPr>
          <w:rFonts w:ascii="宋体" w:hAnsi="宋体" w:cs="Arial" w:hint="eastAsia"/>
          <w:sz w:val="24"/>
        </w:rPr>
        <w:t>所有联合体成员各方签署授权书，授权书载明的</w:t>
      </w:r>
      <w:r w:rsidRPr="005E4484">
        <w:rPr>
          <w:rFonts w:ascii="宋体" w:hAnsi="宋体" w:cs="仿宋_GB2312" w:hint="eastAsia"/>
          <w:sz w:val="24"/>
          <w:lang w:val="zh-CN"/>
        </w:rPr>
        <w:t>授权代表根据磋商文件规定及响应内容而对采购人、采购代理机构所作的任何合法承诺，包括书面澄清及相应等均对联合投标各方产生约束力。</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lang w:val="zh-CN"/>
        </w:rPr>
        <w:t>三、本次联合投标中，分工如下：</w:t>
      </w:r>
      <w:r w:rsidRPr="005E4484">
        <w:rPr>
          <w:rFonts w:ascii="宋体" w:hAnsi="宋体" w:cs="仿宋_GB2312" w:hint="eastAsia"/>
          <w:sz w:val="24"/>
          <w:u w:val="single"/>
        </w:rPr>
        <w:t>（联合体其中一方成员名称）</w:t>
      </w:r>
      <w:r w:rsidRPr="005E4484">
        <w:rPr>
          <w:rFonts w:ascii="宋体" w:hAnsi="宋体" w:cs="仿宋_GB2312" w:hint="eastAsia"/>
          <w:sz w:val="24"/>
          <w:lang w:val="zh-CN"/>
        </w:rPr>
        <w:t>承担的工作和义务为：</w:t>
      </w:r>
      <w:r w:rsidRPr="005E4484">
        <w:rPr>
          <w:rFonts w:ascii="宋体" w:hAnsi="宋体"/>
          <w:u w:val="single"/>
        </w:rPr>
        <w:t xml:space="preserve">             </w:t>
      </w:r>
      <w:r w:rsidRPr="005E4484">
        <w:rPr>
          <w:rFonts w:ascii="宋体" w:hAnsi="宋体" w:cs="仿宋_GB2312" w:hint="eastAsia"/>
          <w:sz w:val="24"/>
          <w:lang w:val="zh-CN"/>
        </w:rPr>
        <w:t>；</w:t>
      </w:r>
      <w:r w:rsidRPr="005E4484">
        <w:rPr>
          <w:rFonts w:ascii="宋体" w:hAnsi="宋体" w:cs="仿宋_GB2312"/>
          <w:sz w:val="24"/>
          <w:lang w:val="zh-CN"/>
        </w:rPr>
        <w:t>……。</w:t>
      </w:r>
    </w:p>
    <w:p w:rsidR="005A4041" w:rsidRPr="005E4484" w:rsidRDefault="005A4041">
      <w:pPr>
        <w:snapToGrid w:val="0"/>
        <w:spacing w:line="360" w:lineRule="auto"/>
        <w:ind w:firstLine="576"/>
        <w:rPr>
          <w:rFonts w:ascii="宋体" w:hAnsi="宋体" w:cs="仿宋_GB2312"/>
          <w:b/>
          <w:sz w:val="24"/>
          <w:lang w:val="zh-CN"/>
        </w:rPr>
      </w:pPr>
      <w:r w:rsidRPr="005E4484">
        <w:rPr>
          <w:rFonts w:ascii="宋体" w:hAnsi="宋体" w:cs="仿宋_GB2312" w:hint="eastAsia"/>
          <w:sz w:val="24"/>
          <w:lang w:val="zh-CN"/>
        </w:rPr>
        <w:t>四、</w:t>
      </w:r>
      <w:r w:rsidRPr="005E4484">
        <w:rPr>
          <w:rFonts w:ascii="宋体" w:hAnsi="宋体" w:cs="仿宋_GB2312" w:hint="eastAsia"/>
          <w:sz w:val="24"/>
          <w:u w:val="single"/>
        </w:rPr>
        <w:t>（联合体其中一方成员名称）</w:t>
      </w:r>
      <w:r w:rsidRPr="005E4484">
        <w:rPr>
          <w:rFonts w:ascii="宋体" w:hAnsi="宋体" w:cs="仿宋_GB2312" w:hint="eastAsia"/>
          <w:sz w:val="24"/>
        </w:rPr>
        <w:t>提供的全部货物由小</w:t>
      </w:r>
      <w:proofErr w:type="gramStart"/>
      <w:r w:rsidRPr="005E4484">
        <w:rPr>
          <w:rFonts w:ascii="宋体" w:hAnsi="宋体" w:cs="仿宋_GB2312" w:hint="eastAsia"/>
          <w:sz w:val="24"/>
        </w:rPr>
        <w:t>微企业</w:t>
      </w:r>
      <w:proofErr w:type="gramEnd"/>
      <w:r w:rsidRPr="005E4484">
        <w:rPr>
          <w:rFonts w:ascii="宋体" w:hAnsi="宋体" w:cs="仿宋_GB2312" w:hint="eastAsia"/>
          <w:sz w:val="24"/>
        </w:rPr>
        <w:t>制造，其合同份额占到合同总金额</w:t>
      </w:r>
      <w:r w:rsidRPr="005E4484">
        <w:rPr>
          <w:rFonts w:ascii="宋体" w:hAnsi="宋体" w:cs="仿宋_GB2312"/>
          <w:sz w:val="24"/>
          <w:u w:val="single"/>
        </w:rPr>
        <w:t xml:space="preserve">     </w:t>
      </w:r>
      <w:r w:rsidRPr="005E4484">
        <w:rPr>
          <w:rFonts w:ascii="宋体" w:hAnsi="宋体" w:cs="仿宋_GB2312"/>
          <w:sz w:val="24"/>
        </w:rPr>
        <w:t>%以上；</w:t>
      </w:r>
      <w:r w:rsidRPr="005E4484">
        <w:rPr>
          <w:rFonts w:ascii="宋体" w:hAnsi="宋体" w:cs="仿宋_GB2312" w:hint="eastAsia"/>
          <w:sz w:val="24"/>
          <w:lang w:val="zh-CN"/>
        </w:rPr>
        <w:t>……。</w:t>
      </w:r>
      <w:r w:rsidRPr="005E4484">
        <w:rPr>
          <w:rFonts w:ascii="宋体" w:hAnsi="宋体" w:cs="仿宋_GB2312" w:hint="eastAsia"/>
          <w:b/>
          <w:sz w:val="24"/>
          <w:lang w:val="zh-CN"/>
        </w:rPr>
        <w:t>（未预留份额专门面向中小企业采购的</w:t>
      </w:r>
      <w:proofErr w:type="gramStart"/>
      <w:r w:rsidRPr="005E4484">
        <w:rPr>
          <w:rFonts w:ascii="宋体" w:hAnsi="宋体" w:cs="仿宋_GB2312" w:hint="eastAsia"/>
          <w:b/>
          <w:sz w:val="24"/>
          <w:lang w:val="zh-CN"/>
        </w:rPr>
        <w:t>的</w:t>
      </w:r>
      <w:proofErr w:type="gramEnd"/>
      <w:r w:rsidRPr="005E4484">
        <w:rPr>
          <w:rFonts w:ascii="宋体" w:hAnsi="宋体" w:cs="仿宋_GB2312" w:hint="eastAsia"/>
          <w:b/>
          <w:sz w:val="24"/>
          <w:lang w:val="zh-CN"/>
        </w:rPr>
        <w:t>采购项目，以及预留份额中的非预留部分采购包，接受联合体投标的，联合体其中一方提供的货物全部由小</w:t>
      </w:r>
      <w:proofErr w:type="gramStart"/>
      <w:r w:rsidRPr="005E4484">
        <w:rPr>
          <w:rFonts w:ascii="宋体" w:hAnsi="宋体" w:cs="仿宋_GB2312" w:hint="eastAsia"/>
          <w:b/>
          <w:sz w:val="24"/>
          <w:lang w:val="zh-CN"/>
        </w:rPr>
        <w:t>微企业</w:t>
      </w:r>
      <w:proofErr w:type="gramEnd"/>
      <w:r w:rsidRPr="005E4484">
        <w:rPr>
          <w:rFonts w:ascii="宋体" w:hAnsi="宋体" w:cs="仿宋_GB2312" w:hint="eastAsia"/>
          <w:b/>
          <w:sz w:val="24"/>
          <w:lang w:val="zh-CN"/>
        </w:rPr>
        <w:t>制造，且其合同份额占到合同总金额</w:t>
      </w:r>
      <w:r w:rsidRPr="005E4484">
        <w:rPr>
          <w:rFonts w:ascii="宋体" w:hAnsi="宋体" w:cs="仿宋_GB2312"/>
          <w:b/>
          <w:sz w:val="24"/>
          <w:lang w:val="zh-CN"/>
        </w:rPr>
        <w:t xml:space="preserve"> 30%以上</w:t>
      </w:r>
      <w:r w:rsidRPr="005E4484">
        <w:rPr>
          <w:rFonts w:ascii="宋体" w:hAnsi="宋体" w:cs="仿宋_GB2312" w:hint="eastAsia"/>
          <w:b/>
          <w:sz w:val="24"/>
          <w:lang w:val="zh-CN"/>
        </w:rPr>
        <w:t>，对联合体报价给予</w:t>
      </w:r>
      <w:r w:rsidRPr="005E4484">
        <w:rPr>
          <w:rFonts w:ascii="宋体" w:hAnsi="宋体" w:cs="仿宋_GB2312"/>
          <w:b/>
          <w:sz w:val="24"/>
          <w:lang w:val="zh-CN"/>
        </w:rPr>
        <w:t>3%的扣除</w:t>
      </w:r>
      <w:r w:rsidRPr="005E4484">
        <w:rPr>
          <w:rFonts w:ascii="宋体" w:hAnsi="宋体" w:cs="仿宋_GB2312" w:hint="eastAsia"/>
          <w:b/>
          <w:sz w:val="24"/>
          <w:lang w:val="zh-CN"/>
        </w:rPr>
        <w:t>）</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lang w:val="zh-CN"/>
        </w:rPr>
        <w:t>五、如果成交，</w:t>
      </w:r>
      <w:r w:rsidRPr="005E4484">
        <w:rPr>
          <w:rFonts w:ascii="宋体" w:hAnsi="宋体" w:hint="eastAsia"/>
          <w:sz w:val="24"/>
        </w:rPr>
        <w:t>联合体各成员方共同与采购人签订合同，并就采购合同约定的事项对采购人承担连带责任。</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hint="eastAsia"/>
          <w:sz w:val="24"/>
          <w:lang w:val="zh-CN"/>
        </w:rPr>
        <w:t>六、有关本次联合响应的其他事宜：</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sz w:val="24"/>
          <w:lang w:val="zh-CN"/>
        </w:rPr>
        <w:t>1、联合体各方不再单独参加或者与其</w:t>
      </w:r>
      <w:proofErr w:type="gramStart"/>
      <w:r w:rsidRPr="005E4484">
        <w:rPr>
          <w:rFonts w:ascii="宋体" w:hAnsi="宋体" w:cs="仿宋_GB2312" w:hint="eastAsia"/>
          <w:sz w:val="24"/>
          <w:lang w:val="zh-CN"/>
        </w:rPr>
        <w:t>他供应</w:t>
      </w:r>
      <w:proofErr w:type="gramEnd"/>
      <w:r w:rsidRPr="005E4484">
        <w:rPr>
          <w:rFonts w:ascii="宋体" w:hAnsi="宋体" w:cs="仿宋_GB2312" w:hint="eastAsia"/>
          <w:sz w:val="24"/>
          <w:lang w:val="zh-CN"/>
        </w:rPr>
        <w:t>商另外组成联合体参加同一合同项下的政府采购活动。</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sz w:val="24"/>
          <w:lang w:val="zh-CN"/>
        </w:rPr>
        <w:t>2、联合体中有同类资质的各方按照联合体分工承担相同工作的，按照资质等级较低的供应商确定资质等级。</w:t>
      </w:r>
    </w:p>
    <w:p w:rsidR="005A4041" w:rsidRPr="005E4484" w:rsidRDefault="005A4041">
      <w:pPr>
        <w:snapToGrid w:val="0"/>
        <w:spacing w:line="360" w:lineRule="auto"/>
        <w:ind w:firstLine="576"/>
        <w:rPr>
          <w:rFonts w:ascii="宋体" w:hAnsi="宋体" w:cs="仿宋_GB2312"/>
          <w:sz w:val="24"/>
          <w:lang w:val="zh-CN"/>
        </w:rPr>
      </w:pPr>
      <w:r w:rsidRPr="005E4484">
        <w:rPr>
          <w:rFonts w:ascii="宋体" w:hAnsi="宋体" w:cs="仿宋_GB2312"/>
          <w:sz w:val="24"/>
          <w:lang w:val="zh-CN"/>
        </w:rPr>
        <w:t>3、本协议提交采购人、采购代理机构后，联合体各方不得以任何形式对上述内容进行修改或撤销。</w:t>
      </w:r>
    </w:p>
    <w:p w:rsidR="005A4041" w:rsidRPr="005E4484" w:rsidRDefault="005A4041">
      <w:pPr>
        <w:snapToGrid w:val="0"/>
        <w:spacing w:line="360" w:lineRule="auto"/>
        <w:ind w:firstLineChars="2100" w:firstLine="5040"/>
        <w:rPr>
          <w:rFonts w:ascii="宋体" w:hAnsi="宋体" w:cs="仿宋_GB2312"/>
          <w:sz w:val="24"/>
          <w:lang w:val="zh-CN"/>
        </w:rPr>
      </w:pPr>
      <w:r w:rsidRPr="005E4484">
        <w:rPr>
          <w:rFonts w:ascii="宋体" w:hAnsi="宋体" w:cs="仿宋_GB2312" w:hint="eastAsia"/>
          <w:sz w:val="24"/>
          <w:lang w:val="zh-CN"/>
        </w:rPr>
        <w:t>联合体成员名称</w:t>
      </w:r>
      <w:r w:rsidRPr="005E4484">
        <w:rPr>
          <w:rFonts w:ascii="宋体" w:hAnsi="宋体" w:cs="仿宋_GB2312"/>
          <w:sz w:val="24"/>
          <w:lang w:val="zh-CN"/>
        </w:rPr>
        <w:t>(电子签名/公章)：</w:t>
      </w:r>
    </w:p>
    <w:p w:rsidR="005A4041" w:rsidRPr="005E4484" w:rsidRDefault="005A4041">
      <w:pPr>
        <w:snapToGrid w:val="0"/>
        <w:spacing w:line="360" w:lineRule="auto"/>
        <w:ind w:firstLineChars="2400" w:firstLine="5760"/>
        <w:rPr>
          <w:rFonts w:ascii="宋体" w:hAnsi="宋体"/>
        </w:rPr>
      </w:pPr>
      <w:r w:rsidRPr="005E4484">
        <w:rPr>
          <w:rFonts w:ascii="宋体" w:hAnsi="宋体" w:cs="仿宋_GB2312" w:hint="eastAsia"/>
          <w:sz w:val="24"/>
          <w:lang w:val="zh-CN"/>
        </w:rPr>
        <w:t>……</w:t>
      </w:r>
    </w:p>
    <w:p w:rsidR="005A4041" w:rsidRPr="005E4484" w:rsidRDefault="005A4041">
      <w:pPr>
        <w:snapToGrid w:val="0"/>
        <w:spacing w:line="360" w:lineRule="auto"/>
        <w:rPr>
          <w:rFonts w:ascii="宋体" w:hAnsi="宋体" w:cs="仿宋_GB2312"/>
          <w:sz w:val="24"/>
          <w:lang w:val="zh-CN"/>
        </w:rPr>
      </w:pPr>
      <w:r w:rsidRPr="005E4484">
        <w:rPr>
          <w:rFonts w:ascii="宋体" w:hAnsi="宋体" w:cs="仿宋_GB2312"/>
          <w:sz w:val="24"/>
          <w:lang w:val="zh-CN"/>
        </w:rPr>
        <w:t xml:space="preserve">                                               日期：  年  月   日</w:t>
      </w:r>
    </w:p>
    <w:p w:rsidR="005A4041" w:rsidRPr="005E4484" w:rsidRDefault="005A4041">
      <w:pPr>
        <w:rPr>
          <w:rFonts w:ascii="宋体" w:hAnsi="宋体"/>
          <w:sz w:val="24"/>
        </w:rPr>
      </w:pPr>
      <w:r w:rsidRPr="005E4484">
        <w:rPr>
          <w:rFonts w:ascii="宋体" w:hAnsi="宋体"/>
          <w:sz w:val="24"/>
          <w:szCs w:val="24"/>
        </w:rPr>
        <w:br w:type="page"/>
      </w:r>
      <w:r w:rsidRPr="005E4484">
        <w:rPr>
          <w:rFonts w:ascii="宋体" w:hAnsi="宋体" w:hint="eastAsia"/>
          <w:sz w:val="24"/>
        </w:rPr>
        <w:lastRenderedPageBreak/>
        <w:t>附件7：具有良好的财务状况承诺函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具有良好的财务状况承诺函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widowControl/>
        <w:adjustRightInd w:val="0"/>
        <w:snapToGrid w:val="0"/>
        <w:spacing w:line="360" w:lineRule="auto"/>
        <w:ind w:firstLineChars="200" w:firstLine="480"/>
        <w:jc w:val="left"/>
        <w:rPr>
          <w:rFonts w:ascii="宋体" w:hAnsi="宋体" w:cs="宋体"/>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郑重承诺：我单位具有良好的财务状况。</w:t>
      </w:r>
      <w:r w:rsidRPr="005E4484">
        <w:rPr>
          <w:rFonts w:ascii="宋体" w:hAnsi="宋体" w:cs="宋体" w:hint="eastAsia"/>
          <w:kern w:val="0"/>
          <w:sz w:val="24"/>
        </w:rPr>
        <w:t>如有虚假，招标人可取消我方任何资格（投标/中标/签订合同），我方对此无任何异议。</w:t>
      </w:r>
      <w:r w:rsidRPr="005E4484">
        <w:rPr>
          <w:rFonts w:ascii="宋体" w:hAnsi="宋体" w:cs="Arial" w:hint="eastAsia"/>
          <w:kern w:val="0"/>
          <w:sz w:val="24"/>
        </w:rPr>
        <w:t>。</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日期： 年  月  日</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p>
    <w:p w:rsidR="005A4041" w:rsidRPr="005E4484" w:rsidRDefault="005A4041">
      <w:pPr>
        <w:rPr>
          <w:rFonts w:ascii="宋体" w:hAnsi="宋体"/>
          <w:sz w:val="24"/>
        </w:rPr>
      </w:pPr>
      <w:r w:rsidRPr="005E4484">
        <w:rPr>
          <w:rFonts w:ascii="宋体" w:hAnsi="宋体" w:hint="eastAsia"/>
          <w:sz w:val="24"/>
        </w:rPr>
        <w:t>附件8：有依法缴纳税收和社会保障资金的良好记录承诺函</w:t>
      </w:r>
    </w:p>
    <w:p w:rsidR="005A4041" w:rsidRPr="005E4484" w:rsidRDefault="005A4041">
      <w:pPr>
        <w:jc w:val="center"/>
        <w:rPr>
          <w:rFonts w:ascii="宋体" w:hAnsi="宋体"/>
          <w:b/>
          <w:sz w:val="32"/>
        </w:rPr>
      </w:pPr>
    </w:p>
    <w:p w:rsidR="005A4041" w:rsidRPr="005E4484" w:rsidRDefault="005A4041">
      <w:pPr>
        <w:jc w:val="center"/>
        <w:rPr>
          <w:rFonts w:ascii="宋体" w:hAnsi="宋体"/>
          <w:b/>
          <w:sz w:val="32"/>
        </w:rPr>
      </w:pPr>
      <w:r w:rsidRPr="005E4484">
        <w:rPr>
          <w:rFonts w:ascii="宋体" w:hAnsi="宋体" w:hint="eastAsia"/>
          <w:b/>
          <w:sz w:val="32"/>
        </w:rPr>
        <w:t>有依法缴纳税收和社会保障资金的良好记录承诺函</w:t>
      </w:r>
    </w:p>
    <w:p w:rsidR="005A4041" w:rsidRPr="005E4484" w:rsidRDefault="005A4041">
      <w:pPr>
        <w:spacing w:line="360" w:lineRule="auto"/>
        <w:rPr>
          <w:rFonts w:ascii="宋体" w:hAnsi="宋体"/>
          <w:sz w:val="24"/>
          <w:szCs w:val="24"/>
          <w:u w:val="single"/>
        </w:rPr>
      </w:pPr>
    </w:p>
    <w:p w:rsidR="005A4041" w:rsidRPr="005E4484" w:rsidRDefault="005A4041">
      <w:pPr>
        <w:spacing w:line="360" w:lineRule="auto"/>
        <w:rPr>
          <w:rFonts w:ascii="宋体" w:hAnsi="宋体"/>
          <w:sz w:val="24"/>
          <w:szCs w:val="24"/>
          <w:u w:val="single"/>
        </w:rPr>
      </w:pPr>
      <w:r w:rsidRPr="005E4484">
        <w:rPr>
          <w:rFonts w:ascii="宋体" w:hAnsi="宋体" w:hint="eastAsia"/>
          <w:sz w:val="24"/>
          <w:szCs w:val="24"/>
          <w:u w:val="single"/>
        </w:rPr>
        <w:t xml:space="preserve">（招标人）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cs="Arial"/>
          <w:kern w:val="0"/>
          <w:sz w:val="24"/>
        </w:rPr>
      </w:pPr>
      <w:r w:rsidRPr="005E4484">
        <w:rPr>
          <w:rFonts w:ascii="宋体" w:hAnsi="宋体" w:hint="eastAsia"/>
          <w:sz w:val="24"/>
          <w:szCs w:val="24"/>
        </w:rPr>
        <w:t>我方</w:t>
      </w:r>
      <w:r w:rsidRPr="005E4484">
        <w:rPr>
          <w:rFonts w:ascii="宋体" w:hAnsi="宋体" w:hint="eastAsia"/>
          <w:sz w:val="24"/>
          <w:szCs w:val="24"/>
          <w:u w:val="single"/>
        </w:rPr>
        <w:t xml:space="preserve">（供应商）            </w:t>
      </w:r>
      <w:r w:rsidRPr="005E4484">
        <w:rPr>
          <w:rFonts w:ascii="宋体" w:hAnsi="宋体" w:cs="Arial" w:hint="eastAsia"/>
          <w:kern w:val="0"/>
          <w:sz w:val="24"/>
        </w:rPr>
        <w:t>郑重承诺：我单位有依法缴纳税收和社会保障资金的良好记录。</w:t>
      </w:r>
      <w:r w:rsidRPr="005E4484">
        <w:rPr>
          <w:rFonts w:ascii="宋体" w:hAnsi="宋体" w:cs="宋体" w:hint="eastAsia"/>
          <w:kern w:val="0"/>
          <w:sz w:val="24"/>
        </w:rPr>
        <w:t>如有虚假，招标人可取消我方任何资格（投标/中标/签订合同），我方对此无任何异议。</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特此承诺！ </w:t>
      </w:r>
    </w:p>
    <w:p w:rsidR="005A4041" w:rsidRPr="005E4484" w:rsidRDefault="005A4041">
      <w:pPr>
        <w:spacing w:line="360" w:lineRule="auto"/>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投标人全称（盖单位公章或CA章）：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日期： 年  月  日 </w:t>
      </w:r>
    </w:p>
    <w:p w:rsidR="005A4041" w:rsidRPr="005E4484" w:rsidRDefault="005A4041">
      <w:pPr>
        <w:pStyle w:val="49"/>
        <w:widowControl w:val="0"/>
        <w:snapToGrid w:val="0"/>
        <w:spacing w:line="500" w:lineRule="exact"/>
        <w:jc w:val="center"/>
        <w:rPr>
          <w:rFonts w:hAnsi="宋体" w:cs="方正小标宋简体" w:hint="default"/>
          <w:b/>
          <w:sz w:val="28"/>
          <w:szCs w:val="28"/>
        </w:rPr>
      </w:pPr>
      <w:r w:rsidRPr="005E4484">
        <w:rPr>
          <w:rFonts w:hAnsi="宋体"/>
          <w:sz w:val="24"/>
          <w:szCs w:val="24"/>
        </w:rPr>
        <w:br w:type="page"/>
      </w:r>
      <w:r w:rsidRPr="005E4484">
        <w:rPr>
          <w:rFonts w:hAnsi="宋体" w:cs="方正小标宋简体"/>
          <w:b/>
          <w:sz w:val="28"/>
          <w:szCs w:val="28"/>
        </w:rPr>
        <w:lastRenderedPageBreak/>
        <w:t>政府采购活动现场确认声明书</w:t>
      </w:r>
    </w:p>
    <w:p w:rsidR="005A4041" w:rsidRPr="005E4484" w:rsidRDefault="005A4041">
      <w:pPr>
        <w:pStyle w:val="49"/>
        <w:widowControl w:val="0"/>
        <w:snapToGrid w:val="0"/>
        <w:spacing w:line="500" w:lineRule="exact"/>
        <w:jc w:val="center"/>
        <w:rPr>
          <w:rFonts w:hAnsi="宋体" w:cs="方正小标宋简体" w:hint="default"/>
          <w:b/>
          <w:sz w:val="28"/>
          <w:szCs w:val="28"/>
        </w:rPr>
      </w:pPr>
    </w:p>
    <w:p w:rsidR="005A4041" w:rsidRPr="005E4484" w:rsidRDefault="005A4041">
      <w:pPr>
        <w:pStyle w:val="49"/>
        <w:widowControl w:val="0"/>
        <w:snapToGrid w:val="0"/>
        <w:spacing w:line="480" w:lineRule="exact"/>
        <w:jc w:val="both"/>
        <w:rPr>
          <w:rFonts w:hAnsi="宋体" w:hint="default"/>
          <w:b/>
          <w:sz w:val="24"/>
          <w:szCs w:val="24"/>
        </w:rPr>
      </w:pPr>
      <w:r w:rsidRPr="005E4484">
        <w:rPr>
          <w:rFonts w:hAnsi="宋体"/>
          <w:kern w:val="0"/>
          <w:sz w:val="24"/>
          <w:szCs w:val="24"/>
        </w:rPr>
        <w:t>浙江省成套招标代理有限公司：</w:t>
      </w:r>
    </w:p>
    <w:p w:rsidR="005A4041" w:rsidRPr="005E4484" w:rsidRDefault="005A4041">
      <w:pPr>
        <w:pStyle w:val="49"/>
        <w:widowControl w:val="0"/>
        <w:snapToGrid w:val="0"/>
        <w:spacing w:line="480" w:lineRule="exact"/>
        <w:ind w:firstLineChars="200" w:firstLine="504"/>
        <w:jc w:val="both"/>
        <w:rPr>
          <w:rFonts w:hAnsi="宋体" w:hint="default"/>
          <w:spacing w:val="6"/>
          <w:sz w:val="24"/>
          <w:szCs w:val="24"/>
        </w:rPr>
      </w:pPr>
      <w:r w:rsidRPr="005E4484">
        <w:rPr>
          <w:rFonts w:hAnsi="宋体"/>
          <w:spacing w:val="6"/>
          <w:sz w:val="24"/>
          <w:szCs w:val="24"/>
        </w:rPr>
        <w:t>本人</w:t>
      </w:r>
      <w:r w:rsidRPr="005E4484">
        <w:rPr>
          <w:rFonts w:hAnsi="宋体"/>
          <w:spacing w:val="6"/>
          <w:sz w:val="24"/>
          <w:szCs w:val="24"/>
          <w:u w:val="single"/>
        </w:rPr>
        <w:t xml:space="preserve">           </w:t>
      </w:r>
      <w:r w:rsidRPr="005E4484">
        <w:rPr>
          <w:rFonts w:hAnsi="宋体"/>
          <w:spacing w:val="6"/>
          <w:sz w:val="24"/>
          <w:szCs w:val="24"/>
        </w:rPr>
        <w:t>经由</w:t>
      </w:r>
      <w:r w:rsidRPr="005E4484">
        <w:rPr>
          <w:rFonts w:hAnsi="宋体"/>
          <w:spacing w:val="6"/>
          <w:sz w:val="24"/>
          <w:szCs w:val="24"/>
          <w:u w:val="single"/>
        </w:rPr>
        <w:t xml:space="preserve">                       （单位）</w:t>
      </w:r>
      <w:r w:rsidRPr="005E4484">
        <w:rPr>
          <w:rFonts w:hAnsi="宋体"/>
          <w:spacing w:val="6"/>
          <w:sz w:val="24"/>
          <w:szCs w:val="24"/>
        </w:rPr>
        <w:t>法定代表人</w:t>
      </w:r>
      <w:r w:rsidRPr="005E4484">
        <w:rPr>
          <w:rFonts w:hAnsi="宋体"/>
          <w:spacing w:val="6"/>
          <w:sz w:val="24"/>
          <w:szCs w:val="24"/>
          <w:u w:val="single"/>
        </w:rPr>
        <w:t xml:space="preserve">        （姓名）         </w:t>
      </w:r>
      <w:r w:rsidRPr="005E4484">
        <w:rPr>
          <w:rFonts w:hAnsi="宋体"/>
          <w:spacing w:val="6"/>
          <w:sz w:val="24"/>
          <w:szCs w:val="24"/>
        </w:rPr>
        <w:t>合法授权参加</w:t>
      </w:r>
      <w:r w:rsidRPr="005E4484">
        <w:rPr>
          <w:rFonts w:hAnsi="宋体"/>
          <w:spacing w:val="6"/>
          <w:sz w:val="24"/>
          <w:szCs w:val="24"/>
          <w:u w:val="single"/>
        </w:rPr>
        <w:t>浙江传媒学院智能交互教学实验平台项目</w:t>
      </w:r>
      <w:r w:rsidRPr="005E4484">
        <w:rPr>
          <w:rFonts w:hAnsi="宋体"/>
          <w:spacing w:val="6"/>
          <w:sz w:val="24"/>
          <w:szCs w:val="24"/>
        </w:rPr>
        <w:t>（项目编号：</w:t>
      </w:r>
      <w:r w:rsidRPr="005E4484">
        <w:rPr>
          <w:rFonts w:hAnsi="宋体"/>
          <w:spacing w:val="6"/>
          <w:sz w:val="24"/>
          <w:szCs w:val="24"/>
          <w:u w:val="single"/>
        </w:rPr>
        <w:t>CTZB-2022050567</w:t>
      </w:r>
      <w:r w:rsidRPr="005E4484">
        <w:rPr>
          <w:rFonts w:hAnsi="宋体"/>
          <w:spacing w:val="6"/>
          <w:sz w:val="24"/>
          <w:szCs w:val="24"/>
        </w:rPr>
        <w:t xml:space="preserve">）政府采购活动，经与本单位法人代表（负责人）联系确认，现就有关公平竞争事项郑重声明如下： </w:t>
      </w:r>
    </w:p>
    <w:p w:rsidR="005A4041" w:rsidRPr="005E4484" w:rsidRDefault="005A4041">
      <w:pPr>
        <w:pStyle w:val="48"/>
        <w:widowControl/>
        <w:numPr>
          <w:ilvl w:val="0"/>
          <w:numId w:val="2"/>
        </w:numPr>
        <w:snapToGrid w:val="0"/>
        <w:spacing w:line="480" w:lineRule="exact"/>
        <w:ind w:firstLineChars="189" w:firstLine="454"/>
        <w:rPr>
          <w:rFonts w:ascii="宋体" w:hAnsi="宋体" w:hint="default"/>
          <w:kern w:val="0"/>
          <w:sz w:val="24"/>
          <w:szCs w:val="24"/>
        </w:rPr>
      </w:pPr>
      <w:r w:rsidRPr="005E4484">
        <w:rPr>
          <w:rFonts w:ascii="宋体" w:hAnsi="宋体"/>
          <w:kern w:val="0"/>
          <w:sz w:val="24"/>
          <w:szCs w:val="24"/>
        </w:rPr>
        <w:t xml:space="preserve">本单位与采购人之间 </w:t>
      </w:r>
      <w:r w:rsidRPr="005E4484">
        <w:rPr>
          <w:rFonts w:ascii="宋体" w:hAnsi="宋体" w:cs="宋体"/>
          <w:kern w:val="0"/>
          <w:sz w:val="24"/>
          <w:szCs w:val="24"/>
        </w:rPr>
        <w:t>□</w:t>
      </w:r>
      <w:r w:rsidRPr="005E4484">
        <w:rPr>
          <w:rFonts w:ascii="宋体" w:hAnsi="宋体"/>
          <w:kern w:val="0"/>
          <w:sz w:val="24"/>
          <w:szCs w:val="24"/>
        </w:rPr>
        <w:t xml:space="preserve">不存在利害关系 </w:t>
      </w:r>
      <w:r w:rsidRPr="005E4484">
        <w:rPr>
          <w:rFonts w:ascii="宋体" w:hAnsi="宋体" w:cs="宋体"/>
          <w:kern w:val="0"/>
          <w:sz w:val="24"/>
          <w:szCs w:val="24"/>
        </w:rPr>
        <w:t>□</w:t>
      </w:r>
      <w:r w:rsidRPr="005E4484">
        <w:rPr>
          <w:rFonts w:ascii="宋体" w:hAnsi="宋体"/>
          <w:kern w:val="0"/>
          <w:sz w:val="24"/>
          <w:szCs w:val="24"/>
        </w:rPr>
        <w:t>存在下列利害关系</w:t>
      </w:r>
      <w:r w:rsidRPr="005E4484">
        <w:rPr>
          <w:rFonts w:ascii="宋体" w:hAnsi="宋体"/>
          <w:kern w:val="0"/>
          <w:sz w:val="24"/>
          <w:szCs w:val="24"/>
          <w:u w:val="single"/>
        </w:rPr>
        <w:t xml:space="preserve">           </w:t>
      </w:r>
      <w:r w:rsidRPr="005E4484">
        <w:rPr>
          <w:rFonts w:ascii="宋体" w:hAnsi="宋体"/>
          <w:kern w:val="0"/>
          <w:sz w:val="24"/>
          <w:szCs w:val="24"/>
        </w:rPr>
        <w:t>：</w:t>
      </w:r>
    </w:p>
    <w:p w:rsidR="005A4041" w:rsidRPr="005E4484" w:rsidRDefault="005A4041">
      <w:pPr>
        <w:pStyle w:val="48"/>
        <w:widowControl/>
        <w:snapToGrid w:val="0"/>
        <w:spacing w:line="480" w:lineRule="exact"/>
        <w:rPr>
          <w:rFonts w:ascii="宋体" w:hAnsi="宋体" w:hint="default"/>
          <w:kern w:val="0"/>
          <w:sz w:val="24"/>
          <w:szCs w:val="24"/>
        </w:rPr>
      </w:pPr>
      <w:r w:rsidRPr="005E4484">
        <w:rPr>
          <w:rFonts w:ascii="宋体" w:hAnsi="宋体"/>
          <w:kern w:val="0"/>
          <w:sz w:val="24"/>
          <w:szCs w:val="24"/>
        </w:rPr>
        <w:t xml:space="preserve">  A.投资关系    B.行政隶属关系    C.业务指导关系</w:t>
      </w:r>
    </w:p>
    <w:p w:rsidR="005A4041" w:rsidRPr="005E4484" w:rsidRDefault="005A4041">
      <w:pPr>
        <w:pStyle w:val="48"/>
        <w:widowControl/>
        <w:snapToGrid w:val="0"/>
        <w:spacing w:line="480" w:lineRule="exact"/>
        <w:rPr>
          <w:rFonts w:ascii="宋体" w:hAnsi="宋体" w:hint="default"/>
          <w:kern w:val="0"/>
          <w:sz w:val="24"/>
          <w:szCs w:val="24"/>
        </w:rPr>
      </w:pPr>
      <w:r w:rsidRPr="005E4484">
        <w:rPr>
          <w:rFonts w:ascii="宋体" w:hAnsi="宋体"/>
          <w:kern w:val="0"/>
          <w:sz w:val="24"/>
          <w:szCs w:val="24"/>
        </w:rPr>
        <w:t xml:space="preserve">  D.其他可能</w:t>
      </w:r>
      <w:r w:rsidRPr="005E4484">
        <w:rPr>
          <w:rFonts w:ascii="宋体" w:hAnsi="宋体"/>
          <w:sz w:val="24"/>
          <w:szCs w:val="24"/>
        </w:rPr>
        <w:t>影响采购公正的</w:t>
      </w:r>
      <w:r w:rsidRPr="005E4484">
        <w:rPr>
          <w:rFonts w:ascii="宋体" w:hAnsi="宋体"/>
          <w:kern w:val="0"/>
          <w:sz w:val="24"/>
          <w:szCs w:val="24"/>
        </w:rPr>
        <w:t>利害关系</w:t>
      </w:r>
      <w:r w:rsidRPr="005E4484">
        <w:rPr>
          <w:rFonts w:ascii="宋体" w:hAnsi="宋体"/>
          <w:kern w:val="0"/>
          <w:sz w:val="24"/>
          <w:szCs w:val="24"/>
          <w:u w:val="single"/>
        </w:rPr>
        <w:t xml:space="preserve">（如有，请如实说明）                 </w:t>
      </w:r>
      <w:r w:rsidRPr="005E4484">
        <w:rPr>
          <w:rFonts w:ascii="宋体" w:hAnsi="宋体"/>
          <w:kern w:val="0"/>
          <w:sz w:val="24"/>
          <w:szCs w:val="24"/>
        </w:rPr>
        <w:t>。</w:t>
      </w:r>
    </w:p>
    <w:p w:rsidR="005A4041" w:rsidRPr="005E4484" w:rsidRDefault="005A4041">
      <w:pPr>
        <w:pStyle w:val="48"/>
        <w:widowControl/>
        <w:snapToGrid w:val="0"/>
        <w:spacing w:line="480" w:lineRule="exact"/>
        <w:rPr>
          <w:rFonts w:ascii="宋体" w:hAnsi="宋体" w:hint="default"/>
          <w:kern w:val="0"/>
          <w:sz w:val="24"/>
          <w:szCs w:val="24"/>
        </w:rPr>
      </w:pPr>
      <w:r w:rsidRPr="005E4484">
        <w:rPr>
          <w:rFonts w:ascii="宋体" w:hAnsi="宋体"/>
          <w:spacing w:val="6"/>
          <w:sz w:val="24"/>
          <w:szCs w:val="24"/>
        </w:rPr>
        <w:t xml:space="preserve">  二、</w:t>
      </w:r>
      <w:r w:rsidRPr="005E4484">
        <w:rPr>
          <w:rFonts w:ascii="宋体" w:hAnsi="宋体"/>
          <w:kern w:val="0"/>
          <w:sz w:val="24"/>
          <w:szCs w:val="24"/>
        </w:rPr>
        <w:t xml:space="preserve">现已清楚知道参加本项目采购活动的其他所有供应商名称，本单位 </w:t>
      </w:r>
      <w:r w:rsidRPr="005E4484">
        <w:rPr>
          <w:rFonts w:ascii="宋体" w:hAnsi="宋体" w:cs="宋体"/>
          <w:kern w:val="0"/>
          <w:sz w:val="24"/>
          <w:szCs w:val="24"/>
        </w:rPr>
        <w:t>□与其他所有供应商之间均</w:t>
      </w:r>
      <w:r w:rsidRPr="005E4484">
        <w:rPr>
          <w:rFonts w:ascii="宋体" w:hAnsi="宋体"/>
          <w:kern w:val="0"/>
          <w:sz w:val="24"/>
          <w:szCs w:val="24"/>
        </w:rPr>
        <w:t xml:space="preserve">不存在利害关系 </w:t>
      </w:r>
      <w:r w:rsidRPr="005E4484">
        <w:rPr>
          <w:rFonts w:ascii="宋体" w:hAnsi="宋体" w:cs="宋体"/>
          <w:kern w:val="0"/>
          <w:sz w:val="24"/>
          <w:szCs w:val="24"/>
        </w:rPr>
        <w:t>□与</w:t>
      </w:r>
      <w:r w:rsidRPr="005E4484">
        <w:rPr>
          <w:rFonts w:ascii="宋体" w:hAnsi="宋体" w:cs="宋体"/>
          <w:kern w:val="0"/>
          <w:sz w:val="24"/>
          <w:szCs w:val="24"/>
          <w:u w:val="single"/>
        </w:rPr>
        <w:t xml:space="preserve">           （供应商名称）</w:t>
      </w:r>
      <w:r w:rsidRPr="005E4484">
        <w:rPr>
          <w:rFonts w:ascii="宋体" w:hAnsi="宋体" w:cs="宋体"/>
          <w:kern w:val="0"/>
          <w:sz w:val="24"/>
          <w:szCs w:val="24"/>
        </w:rPr>
        <w:t>之间</w:t>
      </w:r>
      <w:r w:rsidRPr="005E4484">
        <w:rPr>
          <w:rFonts w:ascii="宋体" w:hAnsi="宋体"/>
          <w:kern w:val="0"/>
          <w:sz w:val="24"/>
          <w:szCs w:val="24"/>
        </w:rPr>
        <w:t>存在下列利害关系</w:t>
      </w:r>
      <w:r w:rsidRPr="005E4484">
        <w:rPr>
          <w:rFonts w:ascii="宋体" w:hAnsi="宋体"/>
          <w:kern w:val="0"/>
          <w:sz w:val="24"/>
          <w:szCs w:val="24"/>
          <w:u w:val="single"/>
        </w:rPr>
        <w:t xml:space="preserve">          </w:t>
      </w:r>
      <w:r w:rsidRPr="005E4484">
        <w:rPr>
          <w:rFonts w:ascii="宋体" w:hAnsi="宋体"/>
          <w:kern w:val="0"/>
          <w:sz w:val="24"/>
          <w:szCs w:val="24"/>
        </w:rPr>
        <w:t>：</w:t>
      </w:r>
    </w:p>
    <w:p w:rsidR="005A4041" w:rsidRPr="005E4484" w:rsidRDefault="005A4041">
      <w:pPr>
        <w:pStyle w:val="49"/>
        <w:widowControl w:val="0"/>
        <w:snapToGrid w:val="0"/>
        <w:spacing w:line="480" w:lineRule="exact"/>
        <w:jc w:val="both"/>
        <w:rPr>
          <w:rFonts w:hAnsi="宋体" w:hint="default"/>
          <w:kern w:val="0"/>
          <w:sz w:val="24"/>
          <w:szCs w:val="24"/>
        </w:rPr>
      </w:pPr>
      <w:r w:rsidRPr="005E4484">
        <w:rPr>
          <w:rFonts w:hAnsi="宋体"/>
          <w:kern w:val="0"/>
          <w:sz w:val="24"/>
          <w:szCs w:val="24"/>
        </w:rPr>
        <w:t xml:space="preserve">  A.法定代表人或负责人或实际控制人是同一人</w:t>
      </w:r>
    </w:p>
    <w:p w:rsidR="005A4041" w:rsidRPr="005E4484" w:rsidRDefault="005A4041">
      <w:pPr>
        <w:pStyle w:val="49"/>
        <w:widowControl w:val="0"/>
        <w:snapToGrid w:val="0"/>
        <w:spacing w:line="480" w:lineRule="exact"/>
        <w:jc w:val="both"/>
        <w:rPr>
          <w:rFonts w:hAnsi="宋体" w:hint="default"/>
          <w:spacing w:val="6"/>
          <w:sz w:val="24"/>
          <w:szCs w:val="24"/>
        </w:rPr>
      </w:pPr>
      <w:r w:rsidRPr="005E4484">
        <w:rPr>
          <w:rFonts w:hAnsi="宋体"/>
          <w:kern w:val="0"/>
          <w:sz w:val="24"/>
          <w:szCs w:val="24"/>
        </w:rPr>
        <w:t xml:space="preserve">  B.法定代表人或负责人或实际控制人是夫妻关系</w:t>
      </w:r>
    </w:p>
    <w:p w:rsidR="005A4041" w:rsidRPr="005E4484" w:rsidRDefault="005A4041">
      <w:pPr>
        <w:pStyle w:val="49"/>
        <w:widowControl w:val="0"/>
        <w:snapToGrid w:val="0"/>
        <w:spacing w:line="480" w:lineRule="exact"/>
        <w:jc w:val="both"/>
        <w:rPr>
          <w:rFonts w:hAnsi="宋体" w:hint="default"/>
          <w:spacing w:val="6"/>
          <w:sz w:val="24"/>
          <w:szCs w:val="24"/>
        </w:rPr>
      </w:pPr>
      <w:r w:rsidRPr="005E4484">
        <w:rPr>
          <w:rFonts w:hAnsi="宋体"/>
          <w:kern w:val="0"/>
          <w:sz w:val="24"/>
          <w:szCs w:val="24"/>
        </w:rPr>
        <w:t xml:space="preserve">  C.法定代表人或负责人或实际控制人是直系血亲关系</w:t>
      </w:r>
    </w:p>
    <w:p w:rsidR="005A4041" w:rsidRPr="005E4484" w:rsidRDefault="005A4041">
      <w:pPr>
        <w:pStyle w:val="49"/>
        <w:widowControl w:val="0"/>
        <w:snapToGrid w:val="0"/>
        <w:spacing w:line="480" w:lineRule="exact"/>
        <w:jc w:val="both"/>
        <w:rPr>
          <w:rFonts w:hAnsi="宋体" w:hint="default"/>
          <w:spacing w:val="6"/>
          <w:sz w:val="24"/>
          <w:szCs w:val="24"/>
        </w:rPr>
      </w:pPr>
      <w:r w:rsidRPr="005E4484">
        <w:rPr>
          <w:rFonts w:hAnsi="宋体"/>
          <w:kern w:val="0"/>
          <w:sz w:val="24"/>
          <w:szCs w:val="24"/>
        </w:rPr>
        <w:t xml:space="preserve">  D.法定代表人或负责人或实际控制人存在三代以内旁系血亲关系</w:t>
      </w:r>
    </w:p>
    <w:p w:rsidR="005A4041" w:rsidRPr="005E4484" w:rsidRDefault="005A4041">
      <w:pPr>
        <w:pStyle w:val="49"/>
        <w:widowControl w:val="0"/>
        <w:snapToGrid w:val="0"/>
        <w:spacing w:line="480" w:lineRule="exact"/>
        <w:jc w:val="both"/>
        <w:rPr>
          <w:rFonts w:hAnsi="宋体" w:hint="default"/>
          <w:kern w:val="0"/>
          <w:sz w:val="24"/>
          <w:szCs w:val="24"/>
        </w:rPr>
      </w:pPr>
      <w:r w:rsidRPr="005E4484">
        <w:rPr>
          <w:rFonts w:hAnsi="宋体"/>
          <w:kern w:val="0"/>
          <w:sz w:val="24"/>
          <w:szCs w:val="24"/>
        </w:rPr>
        <w:t xml:space="preserve">  E.法定代表人或负责人或实际控制人存在近姻亲关系</w:t>
      </w:r>
    </w:p>
    <w:p w:rsidR="005A4041" w:rsidRPr="005E4484" w:rsidRDefault="005A4041">
      <w:pPr>
        <w:pStyle w:val="49"/>
        <w:widowControl w:val="0"/>
        <w:snapToGrid w:val="0"/>
        <w:spacing w:line="480" w:lineRule="exact"/>
        <w:jc w:val="both"/>
        <w:rPr>
          <w:rFonts w:hAnsi="宋体" w:hint="default"/>
          <w:kern w:val="0"/>
          <w:sz w:val="24"/>
          <w:szCs w:val="24"/>
        </w:rPr>
      </w:pPr>
      <w:r w:rsidRPr="005E4484">
        <w:rPr>
          <w:rFonts w:hAnsi="宋体"/>
          <w:kern w:val="0"/>
          <w:sz w:val="24"/>
          <w:szCs w:val="24"/>
        </w:rPr>
        <w:t xml:space="preserve">  F.法定代表人或负责人或实际控制人存在股份控制或实际控制关系</w:t>
      </w:r>
    </w:p>
    <w:p w:rsidR="005A4041" w:rsidRPr="005E4484" w:rsidRDefault="005A4041">
      <w:pPr>
        <w:pStyle w:val="49"/>
        <w:widowControl w:val="0"/>
        <w:snapToGrid w:val="0"/>
        <w:spacing w:line="480" w:lineRule="exact"/>
        <w:jc w:val="both"/>
        <w:rPr>
          <w:rFonts w:hAnsi="宋体" w:hint="default"/>
          <w:kern w:val="0"/>
          <w:sz w:val="24"/>
          <w:szCs w:val="24"/>
        </w:rPr>
      </w:pPr>
      <w:r w:rsidRPr="005E4484">
        <w:rPr>
          <w:rFonts w:hAnsi="宋体"/>
          <w:kern w:val="0"/>
          <w:sz w:val="24"/>
          <w:szCs w:val="24"/>
        </w:rPr>
        <w:t xml:space="preserve">  G.存在共同直接或间接投资设立子公司、联营企业和合营企业情况</w:t>
      </w:r>
    </w:p>
    <w:p w:rsidR="005A4041" w:rsidRPr="005E4484" w:rsidRDefault="005A4041">
      <w:pPr>
        <w:pStyle w:val="49"/>
        <w:widowControl w:val="0"/>
        <w:snapToGrid w:val="0"/>
        <w:spacing w:line="480" w:lineRule="exact"/>
        <w:jc w:val="both"/>
        <w:rPr>
          <w:rFonts w:hAnsi="宋体" w:hint="default"/>
          <w:sz w:val="24"/>
          <w:szCs w:val="24"/>
        </w:rPr>
      </w:pPr>
      <w:r w:rsidRPr="005E4484">
        <w:rPr>
          <w:rFonts w:hAnsi="宋体"/>
          <w:kern w:val="0"/>
          <w:sz w:val="24"/>
          <w:szCs w:val="24"/>
        </w:rPr>
        <w:t xml:space="preserve">  H.存在分级代理或代销关系、同一生产制造商关系、管理关系、重要业务（占</w:t>
      </w:r>
      <w:r w:rsidRPr="005E4484">
        <w:rPr>
          <w:rFonts w:hAnsi="宋体"/>
          <w:sz w:val="24"/>
          <w:szCs w:val="24"/>
        </w:rPr>
        <w:t>主营业务收入50%以上）或重要财务往来关系（如融资）等其他实质性控制关系</w:t>
      </w:r>
    </w:p>
    <w:p w:rsidR="005A4041" w:rsidRPr="005E4484" w:rsidRDefault="005A4041">
      <w:pPr>
        <w:pStyle w:val="49"/>
        <w:widowControl w:val="0"/>
        <w:snapToGrid w:val="0"/>
        <w:spacing w:line="480" w:lineRule="exact"/>
        <w:jc w:val="both"/>
        <w:rPr>
          <w:rFonts w:hAnsi="宋体" w:hint="default"/>
          <w:spacing w:val="6"/>
          <w:sz w:val="24"/>
          <w:szCs w:val="24"/>
        </w:rPr>
      </w:pPr>
      <w:r w:rsidRPr="005E4484">
        <w:rPr>
          <w:rFonts w:hAnsi="宋体"/>
          <w:sz w:val="24"/>
          <w:szCs w:val="24"/>
        </w:rPr>
        <w:t xml:space="preserve">    I</w:t>
      </w:r>
      <w:r w:rsidRPr="005E4484">
        <w:rPr>
          <w:rFonts w:hAnsi="宋体"/>
          <w:kern w:val="0"/>
          <w:sz w:val="24"/>
          <w:szCs w:val="24"/>
        </w:rPr>
        <w:t>.</w:t>
      </w:r>
      <w:r w:rsidRPr="005E4484">
        <w:rPr>
          <w:rFonts w:hAnsi="宋体"/>
          <w:sz w:val="24"/>
          <w:szCs w:val="24"/>
        </w:rPr>
        <w:t>其他利害关系情况</w:t>
      </w:r>
      <w:r w:rsidRPr="005E4484">
        <w:rPr>
          <w:rFonts w:hAnsi="宋体"/>
          <w:sz w:val="24"/>
          <w:szCs w:val="24"/>
          <w:u w:val="single"/>
        </w:rPr>
        <w:t xml:space="preserve">                              </w:t>
      </w:r>
      <w:r w:rsidRPr="005E4484">
        <w:rPr>
          <w:rFonts w:hAnsi="宋体"/>
          <w:kern w:val="0"/>
          <w:sz w:val="24"/>
          <w:szCs w:val="24"/>
        </w:rPr>
        <w:t>。</w:t>
      </w:r>
    </w:p>
    <w:p w:rsidR="005A4041" w:rsidRPr="005E4484" w:rsidRDefault="005A4041">
      <w:pPr>
        <w:pStyle w:val="48"/>
        <w:widowControl/>
        <w:numPr>
          <w:ilvl w:val="0"/>
          <w:numId w:val="3"/>
        </w:numPr>
        <w:snapToGrid w:val="0"/>
        <w:spacing w:line="480" w:lineRule="exact"/>
        <w:ind w:firstLineChars="189" w:firstLine="454"/>
        <w:rPr>
          <w:rFonts w:ascii="宋体" w:hAnsi="宋体" w:hint="default"/>
          <w:kern w:val="0"/>
          <w:sz w:val="24"/>
          <w:szCs w:val="24"/>
        </w:rPr>
      </w:pPr>
      <w:r w:rsidRPr="005E4484">
        <w:rPr>
          <w:rFonts w:ascii="宋体" w:hAnsi="宋体"/>
          <w:sz w:val="24"/>
          <w:szCs w:val="24"/>
        </w:rPr>
        <w:t>现已清楚知道并</w:t>
      </w:r>
      <w:r w:rsidRPr="005E4484">
        <w:rPr>
          <w:rFonts w:ascii="宋体" w:hAnsi="宋体"/>
          <w:kern w:val="0"/>
          <w:sz w:val="24"/>
          <w:szCs w:val="24"/>
        </w:rPr>
        <w:t>严格遵守政府采购法律法规和现场纪律。</w:t>
      </w:r>
    </w:p>
    <w:p w:rsidR="005A4041" w:rsidRPr="005E4484" w:rsidRDefault="005A4041">
      <w:pPr>
        <w:pStyle w:val="48"/>
        <w:widowControl/>
        <w:numPr>
          <w:ilvl w:val="0"/>
          <w:numId w:val="3"/>
        </w:numPr>
        <w:snapToGrid w:val="0"/>
        <w:spacing w:line="480" w:lineRule="exact"/>
        <w:ind w:firstLineChars="189" w:firstLine="454"/>
        <w:rPr>
          <w:rFonts w:ascii="宋体" w:hAnsi="宋体" w:hint="default"/>
          <w:kern w:val="0"/>
          <w:sz w:val="24"/>
          <w:szCs w:val="24"/>
        </w:rPr>
      </w:pPr>
      <w:r w:rsidRPr="005E4484">
        <w:rPr>
          <w:rFonts w:ascii="宋体" w:hAnsi="宋体"/>
          <w:kern w:val="0"/>
          <w:sz w:val="24"/>
          <w:szCs w:val="24"/>
        </w:rPr>
        <w:t>我发现</w:t>
      </w:r>
      <w:r w:rsidRPr="005E4484">
        <w:rPr>
          <w:rFonts w:ascii="宋体" w:hAnsi="宋体"/>
          <w:kern w:val="0"/>
          <w:sz w:val="24"/>
          <w:szCs w:val="24"/>
          <w:u w:val="single"/>
        </w:rPr>
        <w:t xml:space="preserve">                    </w:t>
      </w:r>
      <w:r w:rsidRPr="005E4484">
        <w:rPr>
          <w:rFonts w:ascii="宋体" w:hAnsi="宋体"/>
          <w:kern w:val="0"/>
          <w:sz w:val="24"/>
          <w:szCs w:val="24"/>
        </w:rPr>
        <w:t>供应商之间存在或可能存在上述第二条第</w:t>
      </w:r>
      <w:r w:rsidRPr="005E4484">
        <w:rPr>
          <w:rFonts w:ascii="宋体" w:hAnsi="宋体"/>
          <w:kern w:val="0"/>
          <w:sz w:val="24"/>
          <w:szCs w:val="24"/>
          <w:u w:val="single"/>
        </w:rPr>
        <w:t xml:space="preserve">      </w:t>
      </w:r>
      <w:r w:rsidRPr="005E4484">
        <w:rPr>
          <w:rFonts w:ascii="宋体" w:hAnsi="宋体" w:hint="default"/>
          <w:kern w:val="0"/>
          <w:sz w:val="24"/>
          <w:szCs w:val="24"/>
          <w:u w:val="single"/>
        </w:rPr>
        <w:t xml:space="preserve">  </w:t>
      </w:r>
      <w:r w:rsidRPr="005E4484">
        <w:rPr>
          <w:rFonts w:ascii="宋体" w:hAnsi="宋体"/>
          <w:kern w:val="0"/>
          <w:sz w:val="24"/>
          <w:szCs w:val="24"/>
        </w:rPr>
        <w:t>项利害关系。</w:t>
      </w:r>
    </w:p>
    <w:p w:rsidR="005A4041" w:rsidRPr="005E4484" w:rsidRDefault="005A4041">
      <w:pPr>
        <w:pStyle w:val="49"/>
        <w:widowControl w:val="0"/>
        <w:snapToGrid w:val="0"/>
        <w:spacing w:line="480" w:lineRule="exact"/>
        <w:ind w:firstLineChars="200" w:firstLine="480"/>
        <w:jc w:val="both"/>
        <w:rPr>
          <w:rFonts w:hAnsi="宋体" w:hint="default"/>
          <w:sz w:val="24"/>
          <w:szCs w:val="24"/>
        </w:rPr>
      </w:pPr>
      <w:r w:rsidRPr="005E4484">
        <w:rPr>
          <w:rFonts w:hAnsi="宋体"/>
          <w:sz w:val="24"/>
          <w:szCs w:val="24"/>
        </w:rPr>
        <w:t xml:space="preserve">                                 供应商代表签名：</w:t>
      </w:r>
    </w:p>
    <w:p w:rsidR="005A4041" w:rsidRPr="005E4484" w:rsidRDefault="005A4041">
      <w:pPr>
        <w:pStyle w:val="af5"/>
        <w:adjustRightInd w:val="0"/>
        <w:snapToGrid w:val="0"/>
        <w:spacing w:line="480" w:lineRule="exact"/>
        <w:rPr>
          <w:rFonts w:hAnsi="宋体"/>
          <w:sz w:val="24"/>
          <w:szCs w:val="24"/>
        </w:rPr>
      </w:pPr>
      <w:r w:rsidRPr="005E4484">
        <w:rPr>
          <w:rFonts w:hAnsi="宋体"/>
          <w:sz w:val="24"/>
          <w:szCs w:val="24"/>
        </w:rPr>
        <w:t xml:space="preserve">                               </w:t>
      </w:r>
      <w:r w:rsidRPr="005E4484">
        <w:rPr>
          <w:rFonts w:hAnsi="宋体" w:hint="eastAsia"/>
          <w:sz w:val="24"/>
          <w:szCs w:val="24"/>
        </w:rPr>
        <w:t xml:space="preserve">      2022年  月  日</w:t>
      </w:r>
    </w:p>
    <w:p w:rsidR="005A4041" w:rsidRPr="005E4484" w:rsidRDefault="005A4041"/>
    <w:p w:rsidR="005A4041" w:rsidRPr="005E4484" w:rsidRDefault="005A4041">
      <w:pPr>
        <w:pStyle w:val="2"/>
        <w:ind w:left="0" w:firstLine="0"/>
        <w:jc w:val="center"/>
        <w:rPr>
          <w:rFonts w:ascii="宋体" w:eastAsia="宋体" w:hAnsi="宋体"/>
          <w:sz w:val="28"/>
          <w:szCs w:val="28"/>
        </w:rPr>
      </w:pPr>
      <w:r w:rsidRPr="005E4484">
        <w:rPr>
          <w:rFonts w:ascii="宋体" w:eastAsia="宋体" w:hAnsi="宋体" w:hint="eastAsia"/>
          <w:kern w:val="0"/>
          <w:sz w:val="28"/>
          <w:szCs w:val="28"/>
        </w:rPr>
        <w:br w:type="page"/>
      </w:r>
      <w:bookmarkStart w:id="107" w:name="_Toc106826093"/>
      <w:r w:rsidRPr="005E4484">
        <w:rPr>
          <w:rFonts w:ascii="宋体" w:eastAsia="宋体" w:hAnsi="宋体" w:hint="eastAsia"/>
          <w:kern w:val="0"/>
          <w:sz w:val="28"/>
          <w:szCs w:val="28"/>
        </w:rPr>
        <w:lastRenderedPageBreak/>
        <w:t>格式二：投标声明</w:t>
      </w:r>
      <w:r w:rsidRPr="005E4484">
        <w:rPr>
          <w:rFonts w:ascii="宋体" w:eastAsia="宋体" w:hAnsi="宋体" w:hint="eastAsia"/>
          <w:sz w:val="28"/>
          <w:szCs w:val="28"/>
        </w:rPr>
        <w:t>函</w:t>
      </w:r>
      <w:bookmarkEnd w:id="107"/>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浙江传媒学院：</w:t>
      </w:r>
    </w:p>
    <w:p w:rsidR="005A4041" w:rsidRPr="005E4484" w:rsidRDefault="005A4041">
      <w:pPr>
        <w:adjustRightInd w:val="0"/>
        <w:snapToGrid w:val="0"/>
        <w:spacing w:line="360" w:lineRule="auto"/>
        <w:rPr>
          <w:rFonts w:ascii="宋体" w:hAnsi="宋体"/>
          <w:b/>
          <w:bCs/>
          <w:sz w:val="30"/>
          <w:szCs w:val="30"/>
        </w:rPr>
      </w:pPr>
      <w:r w:rsidRPr="005E4484">
        <w:rPr>
          <w:rFonts w:ascii="宋体" w:hAnsi="宋体" w:hint="eastAsia"/>
          <w:sz w:val="24"/>
        </w:rPr>
        <w:t>浙江省成套招标代理有限公司：</w:t>
      </w:r>
    </w:p>
    <w:p w:rsidR="005A4041" w:rsidRPr="005E4484" w:rsidRDefault="005A4041">
      <w:pPr>
        <w:pStyle w:val="af5"/>
        <w:adjustRightInd w:val="0"/>
        <w:snapToGrid w:val="0"/>
        <w:spacing w:line="360" w:lineRule="auto"/>
        <w:ind w:firstLineChars="200" w:firstLine="480"/>
        <w:rPr>
          <w:rFonts w:hAnsi="宋体"/>
          <w:sz w:val="24"/>
          <w:szCs w:val="20"/>
        </w:rPr>
      </w:pPr>
      <w:r w:rsidRPr="005E4484">
        <w:rPr>
          <w:rFonts w:hAnsi="宋体" w:hint="eastAsia"/>
          <w:sz w:val="24"/>
          <w:szCs w:val="20"/>
        </w:rPr>
        <w:t>本单位自愿参加</w:t>
      </w:r>
      <w:r w:rsidRPr="005E4484">
        <w:rPr>
          <w:rFonts w:hAnsi="宋体" w:hint="eastAsia"/>
          <w:sz w:val="24"/>
          <w:szCs w:val="24"/>
        </w:rPr>
        <w:t>浙江传媒学院智能交互教学实验平台项目</w:t>
      </w:r>
      <w:r w:rsidRPr="005E4484">
        <w:rPr>
          <w:rFonts w:hAnsi="宋体" w:hint="eastAsia"/>
          <w:sz w:val="24"/>
          <w:szCs w:val="20"/>
        </w:rPr>
        <w:t>(项目编号：CTZB-2022050567)的投标，并保证投标文件中所列举的投报价文件及相关资料和公司基本情况资料是真实的、合法的，我方：</w:t>
      </w:r>
    </w:p>
    <w:p w:rsidR="005A4041" w:rsidRPr="005E4484" w:rsidRDefault="005A4041">
      <w:pPr>
        <w:adjustRightInd w:val="0"/>
        <w:snapToGrid w:val="0"/>
        <w:spacing w:line="360" w:lineRule="auto"/>
        <w:ind w:firstLine="480"/>
        <w:rPr>
          <w:rFonts w:ascii="宋体" w:hAnsi="宋体"/>
          <w:kern w:val="0"/>
          <w:sz w:val="24"/>
        </w:rPr>
      </w:pPr>
      <w:r w:rsidRPr="005E4484">
        <w:rPr>
          <w:rFonts w:ascii="宋体" w:hAnsi="宋体" w:hint="eastAsia"/>
          <w:kern w:val="0"/>
          <w:sz w:val="24"/>
        </w:rPr>
        <w:t>1、</w:t>
      </w:r>
      <w:r w:rsidRPr="005E4484">
        <w:rPr>
          <w:rFonts w:ascii="宋体" w:hAnsi="宋体" w:hint="eastAsia"/>
          <w:sz w:val="24"/>
        </w:rPr>
        <w:t>已详细阅读全部招标文件，包括招标文件补充文件（（如果有，包括相关的补充、更正、澄清公告和文件））、参考资料及有关附件，确认无误。我方完全理解并接受招标文件的各项规定和要求。</w:t>
      </w:r>
    </w:p>
    <w:p w:rsidR="005A4041" w:rsidRPr="005E4484" w:rsidRDefault="005A4041">
      <w:pPr>
        <w:adjustRightInd w:val="0"/>
        <w:snapToGrid w:val="0"/>
        <w:spacing w:line="360" w:lineRule="auto"/>
        <w:ind w:firstLine="480"/>
        <w:rPr>
          <w:rFonts w:ascii="宋体" w:hAnsi="宋体"/>
          <w:kern w:val="0"/>
          <w:sz w:val="24"/>
        </w:rPr>
      </w:pPr>
      <w:r w:rsidRPr="005E4484">
        <w:rPr>
          <w:rFonts w:ascii="宋体" w:hAnsi="宋体" w:hint="eastAsia"/>
          <w:kern w:val="0"/>
          <w:sz w:val="24"/>
        </w:rPr>
        <w:t>2、</w:t>
      </w:r>
      <w:r w:rsidRPr="005E4484">
        <w:rPr>
          <w:rFonts w:ascii="宋体" w:hAnsi="宋体" w:hint="eastAsia"/>
          <w:kern w:val="0"/>
          <w:sz w:val="24"/>
          <w:lang w:val="zh-CN"/>
        </w:rPr>
        <w:t>同意提供按照贵方可能要求的与投标有关的一切数据或资料等。</w:t>
      </w:r>
      <w:r w:rsidRPr="005E4484">
        <w:rPr>
          <w:rFonts w:ascii="宋体" w:hAnsi="宋体" w:hint="eastAsia"/>
          <w:sz w:val="24"/>
        </w:rPr>
        <w:t>若贵方需要，我方愿意提供我方</w:t>
      </w:r>
      <w:proofErr w:type="gramStart"/>
      <w:r w:rsidRPr="005E4484">
        <w:rPr>
          <w:rFonts w:ascii="宋体" w:hAnsi="宋体" w:hint="eastAsia"/>
          <w:sz w:val="24"/>
        </w:rPr>
        <w:t>作出</w:t>
      </w:r>
      <w:proofErr w:type="gramEnd"/>
      <w:r w:rsidRPr="005E4484">
        <w:rPr>
          <w:rFonts w:ascii="宋体" w:hAnsi="宋体" w:hint="eastAsia"/>
          <w:sz w:val="24"/>
        </w:rPr>
        <w:t>的一切承诺的证明材料。</w:t>
      </w:r>
    </w:p>
    <w:p w:rsidR="005A4041" w:rsidRPr="005E4484" w:rsidRDefault="005A4041">
      <w:pPr>
        <w:adjustRightInd w:val="0"/>
        <w:snapToGrid w:val="0"/>
        <w:spacing w:line="360" w:lineRule="auto"/>
        <w:ind w:firstLine="480"/>
        <w:rPr>
          <w:rFonts w:ascii="宋体" w:hAnsi="宋体"/>
          <w:kern w:val="0"/>
          <w:sz w:val="24"/>
          <w:lang w:val="zh-CN"/>
        </w:rPr>
      </w:pPr>
      <w:r w:rsidRPr="005E4484">
        <w:rPr>
          <w:rFonts w:ascii="宋体" w:hAnsi="宋体" w:hint="eastAsia"/>
          <w:kern w:val="0"/>
          <w:sz w:val="24"/>
        </w:rPr>
        <w:t>3、</w:t>
      </w:r>
      <w:r w:rsidRPr="005E4484">
        <w:rPr>
          <w:rFonts w:ascii="宋体" w:hAnsi="宋体" w:hint="eastAsia"/>
          <w:kern w:val="0"/>
          <w:sz w:val="24"/>
          <w:lang w:val="zh-CN"/>
        </w:rPr>
        <w:t>如中标，保证按照招标文件要求及投标文件的承诺与招标人签订合同，保证履行合同条款并交纳履约保证金（如需要）。</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4、同意在招标文件中投标人</w:t>
      </w:r>
      <w:r w:rsidRPr="005E4484">
        <w:rPr>
          <w:rFonts w:ascii="宋体" w:hAnsi="宋体" w:hint="eastAsia"/>
          <w:kern w:val="44"/>
          <w:sz w:val="24"/>
        </w:rPr>
        <w:t>须知</w:t>
      </w:r>
      <w:r w:rsidRPr="005E4484">
        <w:rPr>
          <w:rFonts w:ascii="宋体" w:hAnsi="宋体" w:hint="eastAsia"/>
          <w:sz w:val="24"/>
        </w:rPr>
        <w:t>规定的开标日期起遵守本投标书中的承诺且在投标有效期满之前均具有约束力。</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5、投标有效期内不撤销投标文件；强行撤销的，承诺按本项目预算金额的2%赔偿对招标人及招标代理机构造成的损失。</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6、完全理解贵方不一定要接受最低价的投标。</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7、如中标，按招标文件规定与招标人签订合同。如拒绝签订合同，承诺按本项目预算金额的2%对招标人及招标代理机构进行赔偿；赔偿金额不足以弥补招标人损失的，承诺继续承担超过部分的损失。</w:t>
      </w:r>
    </w:p>
    <w:p w:rsidR="005A4041" w:rsidRPr="005E4484" w:rsidRDefault="005A4041">
      <w:pPr>
        <w:adjustRightInd w:val="0"/>
        <w:snapToGrid w:val="0"/>
        <w:spacing w:line="360" w:lineRule="auto"/>
        <w:ind w:firstLineChars="200" w:firstLine="480"/>
        <w:rPr>
          <w:rFonts w:ascii="宋体" w:hAnsi="宋体"/>
          <w:sz w:val="24"/>
          <w:szCs w:val="24"/>
          <w:lang w:val="zh-CN"/>
        </w:rPr>
      </w:pPr>
      <w:r w:rsidRPr="005E4484">
        <w:rPr>
          <w:rFonts w:ascii="宋体" w:hAnsi="宋体" w:hint="eastAsia"/>
          <w:sz w:val="24"/>
          <w:szCs w:val="24"/>
          <w:lang w:val="zh-CN"/>
        </w:rPr>
        <w:t>8、单位、法定代表人、本项目授权代表及本项目负责人在参加本项目前三年内（以法院判决书生效日期为准）均无行贿犯罪记录。</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lang w:val="zh-CN"/>
        </w:rPr>
        <w:t>9、如中标，按招标文件规定的招标代理服务费标准，承诺在签订合同前向招标代理机构支付招标代理服务费。</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lastRenderedPageBreak/>
        <w:t>(1)提供虚假材料谋取中标、成交的；</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(2)采取不正当手段诋毁、排挤其他供应商的；</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(3)与招标人、其它供应商或者招标代理机构恶意串通的；</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(4)向招标人、招标代理机构行贿或者提供其他不正当利益的；</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(5)在招标采购过程中与招标人进行协商谈判的；</w:t>
      </w:r>
    </w:p>
    <w:p w:rsidR="005A4041" w:rsidRPr="005E4484" w:rsidRDefault="005A4041">
      <w:pPr>
        <w:adjustRightInd w:val="0"/>
        <w:snapToGrid w:val="0"/>
        <w:spacing w:line="360" w:lineRule="auto"/>
        <w:ind w:leftChars="200" w:left="560"/>
        <w:rPr>
          <w:rFonts w:ascii="宋体" w:hAnsi="宋体"/>
          <w:sz w:val="24"/>
        </w:rPr>
      </w:pPr>
      <w:r w:rsidRPr="005E4484">
        <w:rPr>
          <w:rFonts w:ascii="宋体" w:hAnsi="宋体" w:hint="eastAsia"/>
          <w:sz w:val="24"/>
        </w:rPr>
        <w:t>(6)拒绝有关部门监督检查或提供虚假情况的。</w:t>
      </w:r>
    </w:p>
    <w:p w:rsidR="005A4041" w:rsidRPr="005E4484" w:rsidRDefault="005A4041">
      <w:pPr>
        <w:adjustRightInd w:val="0"/>
        <w:snapToGrid w:val="0"/>
        <w:spacing w:line="360" w:lineRule="auto"/>
        <w:ind w:leftChars="200" w:left="560"/>
        <w:rPr>
          <w:rFonts w:ascii="宋体" w:hAnsi="宋体" w:cs="宋体"/>
          <w:kern w:val="0"/>
          <w:sz w:val="24"/>
        </w:rPr>
      </w:pPr>
      <w:r w:rsidRPr="005E4484">
        <w:rPr>
          <w:rFonts w:ascii="宋体" w:hAnsi="宋体" w:hint="eastAsia"/>
          <w:sz w:val="24"/>
        </w:rPr>
        <w:t>供应商有前款第(1)至(5)项情形之一的，中标、成交无效。</w:t>
      </w:r>
    </w:p>
    <w:p w:rsidR="005A4041" w:rsidRPr="005E4484" w:rsidRDefault="005A4041">
      <w:pPr>
        <w:spacing w:line="360" w:lineRule="auto"/>
        <w:ind w:firstLineChars="200" w:firstLine="480"/>
        <w:rPr>
          <w:rFonts w:ascii="宋体" w:hAnsi="宋体" w:cs="宋体"/>
          <w:kern w:val="0"/>
          <w:sz w:val="24"/>
          <w:lang w:val="zh-CN"/>
        </w:rPr>
      </w:pPr>
    </w:p>
    <w:p w:rsidR="005A4041" w:rsidRPr="005E4484" w:rsidRDefault="005A4041">
      <w:pPr>
        <w:spacing w:line="360" w:lineRule="auto"/>
        <w:ind w:firstLineChars="200" w:firstLine="480"/>
        <w:rPr>
          <w:rFonts w:ascii="宋体" w:hAnsi="宋体" w:cs="宋体"/>
          <w:kern w:val="0"/>
          <w:sz w:val="24"/>
          <w:u w:val="single"/>
          <w:lang w:val="zh-CN"/>
        </w:rPr>
      </w:pPr>
      <w:r w:rsidRPr="005E4484">
        <w:rPr>
          <w:rFonts w:ascii="宋体" w:hAnsi="宋体" w:hint="eastAsia"/>
          <w:sz w:val="24"/>
        </w:rPr>
        <w:t>投标人全称（盖单位公章或CA章）：</w:t>
      </w:r>
      <w:r w:rsidRPr="005E4484">
        <w:rPr>
          <w:rFonts w:ascii="宋体" w:hAnsi="宋体" w:hint="eastAsia"/>
          <w:sz w:val="24"/>
          <w:szCs w:val="24"/>
        </w:rPr>
        <w:t xml:space="preserve"> </w:t>
      </w:r>
      <w:r w:rsidRPr="005E4484">
        <w:rPr>
          <w:rFonts w:ascii="宋体" w:hAnsi="宋体" w:cs="宋体" w:hint="eastAsia"/>
          <w:kern w:val="0"/>
          <w:sz w:val="24"/>
          <w:u w:val="single"/>
          <w:lang w:val="zh-CN"/>
        </w:rPr>
        <w:t xml:space="preserve">                          </w:t>
      </w:r>
    </w:p>
    <w:p w:rsidR="005A4041" w:rsidRPr="005E4484" w:rsidRDefault="005A4041">
      <w:pPr>
        <w:spacing w:line="360" w:lineRule="auto"/>
        <w:ind w:firstLineChars="200" w:firstLine="480"/>
        <w:rPr>
          <w:rFonts w:ascii="宋体" w:hAnsi="宋体" w:cs="宋体"/>
          <w:kern w:val="0"/>
          <w:sz w:val="24"/>
          <w:u w:val="single"/>
          <w:lang w:val="zh-CN"/>
        </w:rPr>
      </w:pPr>
      <w:r w:rsidRPr="005E4484">
        <w:rPr>
          <w:rFonts w:ascii="宋体" w:hAnsi="宋体" w:cs="宋体" w:hint="eastAsia"/>
          <w:kern w:val="0"/>
          <w:sz w:val="24"/>
          <w:lang w:val="zh-CN"/>
        </w:rPr>
        <w:t>联系</w:t>
      </w:r>
      <w:r w:rsidRPr="005E4484">
        <w:rPr>
          <w:rFonts w:ascii="宋体" w:hAnsi="宋体" w:hint="eastAsia"/>
          <w:sz w:val="24"/>
        </w:rPr>
        <w:t>电话</w:t>
      </w:r>
      <w:r w:rsidRPr="005E4484">
        <w:rPr>
          <w:rFonts w:ascii="宋体" w:hAnsi="宋体" w:cs="宋体" w:hint="eastAsia"/>
          <w:kern w:val="0"/>
          <w:sz w:val="24"/>
          <w:lang w:val="zh-CN"/>
        </w:rPr>
        <w:t xml:space="preserve">（手机及座机）： </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lang w:val="zh-CN"/>
        </w:rPr>
      </w:pPr>
      <w:r w:rsidRPr="005E4484">
        <w:rPr>
          <w:rFonts w:ascii="宋体" w:hAnsi="宋体" w:cs="宋体" w:hint="eastAsia"/>
          <w:kern w:val="0"/>
          <w:sz w:val="24"/>
          <w:lang w:val="zh-CN"/>
        </w:rPr>
        <w:t xml:space="preserve">传真：  </w:t>
      </w:r>
      <w:r w:rsidRPr="005E4484">
        <w:rPr>
          <w:rFonts w:ascii="宋体" w:hAnsi="宋体" w:cs="宋体" w:hint="eastAsia"/>
          <w:kern w:val="0"/>
          <w:sz w:val="24"/>
          <w:u w:val="single"/>
          <w:lang w:val="zh-CN"/>
        </w:rPr>
        <w:t xml:space="preserve">           </w:t>
      </w:r>
      <w:r w:rsidRPr="005E4484">
        <w:rPr>
          <w:rFonts w:ascii="宋体" w:hAnsi="宋体" w:cs="宋体" w:hint="eastAsia"/>
          <w:kern w:val="0"/>
          <w:sz w:val="24"/>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lang w:val="zh-CN"/>
        </w:rPr>
      </w:pPr>
      <w:r w:rsidRPr="005E4484">
        <w:rPr>
          <w:rFonts w:ascii="宋体" w:hAnsi="宋体" w:cs="宋体" w:hint="eastAsia"/>
          <w:kern w:val="0"/>
          <w:sz w:val="24"/>
          <w:lang w:val="zh-CN"/>
        </w:rPr>
        <w:t>电子邮件：</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lang w:val="zh-CN"/>
        </w:rPr>
      </w:pPr>
      <w:r w:rsidRPr="005E4484">
        <w:rPr>
          <w:rFonts w:ascii="宋体" w:hAnsi="宋体" w:cs="宋体" w:hint="eastAsia"/>
          <w:kern w:val="0"/>
          <w:sz w:val="24"/>
          <w:lang w:val="zh-CN"/>
        </w:rPr>
        <w:t>纳税人识别号：</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lang w:val="zh-CN"/>
        </w:rPr>
      </w:pPr>
      <w:r w:rsidRPr="005E4484">
        <w:rPr>
          <w:rFonts w:ascii="宋体" w:hAnsi="宋体" w:cs="宋体" w:hint="eastAsia"/>
          <w:kern w:val="0"/>
          <w:sz w:val="24"/>
          <w:lang w:val="zh-CN"/>
        </w:rPr>
        <w:t>开户银行：</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lang w:val="zh-CN"/>
        </w:rPr>
      </w:pPr>
      <w:r w:rsidRPr="005E4484">
        <w:rPr>
          <w:rFonts w:ascii="宋体" w:hAnsi="宋体" w:cs="宋体" w:hint="eastAsia"/>
          <w:kern w:val="0"/>
          <w:sz w:val="24"/>
          <w:lang w:val="zh-CN"/>
        </w:rPr>
        <w:t>银行账号：</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rPr>
      </w:pPr>
      <w:r w:rsidRPr="005E4484">
        <w:rPr>
          <w:rFonts w:ascii="宋体" w:hAnsi="宋体" w:cs="宋体" w:hint="eastAsia"/>
          <w:kern w:val="0"/>
          <w:sz w:val="24"/>
          <w:lang w:val="zh-CN"/>
        </w:rPr>
        <w:t>联系地址：</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leftChars="200" w:left="560"/>
        <w:rPr>
          <w:rFonts w:ascii="宋体" w:hAnsi="宋体" w:cs="宋体"/>
          <w:kern w:val="0"/>
          <w:sz w:val="24"/>
          <w:u w:val="single"/>
          <w:lang w:val="zh-CN"/>
        </w:rPr>
      </w:pPr>
      <w:r w:rsidRPr="005E4484">
        <w:rPr>
          <w:rFonts w:ascii="宋体" w:hAnsi="宋体" w:cs="宋体" w:hint="eastAsia"/>
          <w:kern w:val="0"/>
          <w:sz w:val="24"/>
          <w:lang w:val="zh-CN"/>
        </w:rPr>
        <w:t>邮政编码：</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ind w:firstLineChars="225" w:firstLine="540"/>
        <w:rPr>
          <w:rFonts w:ascii="宋体" w:hAnsi="宋体" w:cs="宋体"/>
          <w:kern w:val="0"/>
          <w:sz w:val="24"/>
        </w:rPr>
      </w:pPr>
      <w:r w:rsidRPr="005E4484">
        <w:rPr>
          <w:rFonts w:ascii="宋体" w:hAnsi="宋体" w:cs="宋体" w:hint="eastAsia"/>
          <w:kern w:val="0"/>
          <w:sz w:val="24"/>
          <w:lang w:val="zh-CN"/>
        </w:rPr>
        <w:t>日</w:t>
      </w:r>
      <w:r w:rsidRPr="005E4484">
        <w:rPr>
          <w:rFonts w:ascii="宋体" w:hAnsi="宋体" w:cs="宋体" w:hint="eastAsia"/>
          <w:kern w:val="0"/>
          <w:sz w:val="24"/>
        </w:rPr>
        <w:t xml:space="preserve">    </w:t>
      </w:r>
      <w:r w:rsidRPr="005E4484">
        <w:rPr>
          <w:rFonts w:ascii="宋体" w:hAnsi="宋体" w:cs="宋体" w:hint="eastAsia"/>
          <w:kern w:val="0"/>
          <w:sz w:val="24"/>
          <w:lang w:val="zh-CN"/>
        </w:rPr>
        <w:t>期</w:t>
      </w:r>
      <w:r w:rsidRPr="005E4484">
        <w:rPr>
          <w:rFonts w:ascii="宋体" w:hAnsi="宋体" w:cs="宋体" w:hint="eastAsia"/>
          <w:kern w:val="0"/>
          <w:sz w:val="24"/>
        </w:rPr>
        <w:t xml:space="preserve">：        </w:t>
      </w:r>
      <w:r w:rsidRPr="005E4484">
        <w:rPr>
          <w:rFonts w:ascii="宋体" w:hAnsi="宋体" w:cs="宋体" w:hint="eastAsia"/>
          <w:kern w:val="0"/>
          <w:sz w:val="24"/>
          <w:lang w:val="zh-CN"/>
        </w:rPr>
        <w:t>年</w:t>
      </w:r>
      <w:r w:rsidRPr="005E4484">
        <w:rPr>
          <w:rFonts w:ascii="宋体" w:hAnsi="宋体" w:cs="宋体" w:hint="eastAsia"/>
          <w:kern w:val="0"/>
          <w:sz w:val="24"/>
        </w:rPr>
        <w:t xml:space="preserve">  </w:t>
      </w:r>
      <w:r w:rsidRPr="005E4484">
        <w:rPr>
          <w:rFonts w:ascii="宋体" w:hAnsi="宋体" w:cs="宋体" w:hint="eastAsia"/>
          <w:kern w:val="0"/>
          <w:sz w:val="24"/>
        </w:rPr>
        <w:tab/>
        <w:t xml:space="preserve"> </w:t>
      </w:r>
      <w:r w:rsidRPr="005E4484">
        <w:rPr>
          <w:rFonts w:ascii="宋体" w:hAnsi="宋体" w:cs="宋体" w:hint="eastAsia"/>
          <w:kern w:val="0"/>
          <w:sz w:val="24"/>
          <w:lang w:val="zh-CN"/>
        </w:rPr>
        <w:t>月    日</w:t>
      </w:r>
    </w:p>
    <w:p w:rsidR="005A4041" w:rsidRPr="005E4484" w:rsidRDefault="005A4041">
      <w:pPr>
        <w:adjustRightInd w:val="0"/>
        <w:snapToGrid w:val="0"/>
        <w:spacing w:line="360" w:lineRule="auto"/>
        <w:rPr>
          <w:rFonts w:ascii="宋体" w:hAnsi="宋体"/>
          <w:b/>
          <w:kern w:val="0"/>
          <w:sz w:val="24"/>
          <w:lang w:val="zh-CN"/>
        </w:rPr>
      </w:pPr>
      <w:r w:rsidRPr="005E4484">
        <w:rPr>
          <w:rFonts w:ascii="宋体" w:hAnsi="宋体" w:hint="eastAsia"/>
          <w:b/>
          <w:kern w:val="0"/>
          <w:sz w:val="24"/>
          <w:lang w:val="zh-CN"/>
        </w:rPr>
        <w:t>注：未按照本投标声明</w:t>
      </w:r>
      <w:proofErr w:type="gramStart"/>
      <w:r w:rsidRPr="005E4484">
        <w:rPr>
          <w:rFonts w:ascii="宋体" w:hAnsi="宋体" w:hint="eastAsia"/>
          <w:b/>
          <w:kern w:val="0"/>
          <w:sz w:val="24"/>
          <w:lang w:val="zh-CN"/>
        </w:rPr>
        <w:t>函要求</w:t>
      </w:r>
      <w:proofErr w:type="gramEnd"/>
      <w:r w:rsidRPr="005E4484">
        <w:rPr>
          <w:rFonts w:ascii="宋体" w:hAnsi="宋体" w:hint="eastAsia"/>
          <w:b/>
          <w:kern w:val="0"/>
          <w:sz w:val="24"/>
          <w:lang w:val="zh-CN"/>
        </w:rPr>
        <w:t>填报的将被视为非实质性响应，从而可能导致该投标文件被拒绝。</w:t>
      </w:r>
    </w:p>
    <w:p w:rsidR="005A4041" w:rsidRPr="005E4484" w:rsidRDefault="005A4041">
      <w:pPr>
        <w:adjustRightInd w:val="0"/>
        <w:snapToGrid w:val="0"/>
        <w:spacing w:line="360" w:lineRule="auto"/>
        <w:rPr>
          <w:rFonts w:ascii="宋体" w:hAnsi="宋体"/>
          <w:b/>
          <w:kern w:val="0"/>
          <w:sz w:val="24"/>
          <w:lang w:val="zh-CN"/>
        </w:rPr>
        <w:sectPr w:rsidR="005A4041" w:rsidRPr="005E4484">
          <w:footerReference w:type="default" r:id="rId26"/>
          <w:pgSz w:w="11906" w:h="16838"/>
          <w:pgMar w:top="1440" w:right="1440" w:bottom="1440" w:left="1440" w:header="851" w:footer="851" w:gutter="0"/>
          <w:cols w:space="720"/>
          <w:titlePg/>
          <w:docGrid w:linePitch="381"/>
        </w:sectPr>
      </w:pPr>
      <w:r w:rsidRPr="005E4484">
        <w:rPr>
          <w:rFonts w:ascii="宋体" w:hAnsi="宋体"/>
          <w:b/>
          <w:kern w:val="0"/>
          <w:sz w:val="24"/>
          <w:lang w:val="zh-CN"/>
        </w:rPr>
        <w:t>如联合体投标，投标人全称应填“联合体主办方（单位名称）和成员单位（单位全称）的联合体”</w:t>
      </w:r>
      <w:r w:rsidRPr="005E4484">
        <w:rPr>
          <w:rFonts w:ascii="宋体" w:hAnsi="宋体" w:hint="eastAsia"/>
          <w:b/>
          <w:kern w:val="0"/>
          <w:sz w:val="24"/>
          <w:lang w:val="zh-CN"/>
        </w:rPr>
        <w:t>。(资格条件允许的情况下)</w:t>
      </w:r>
    </w:p>
    <w:p w:rsidR="005A4041" w:rsidRPr="005E4484" w:rsidRDefault="005A4041">
      <w:pPr>
        <w:pStyle w:val="af5"/>
        <w:adjustRightInd w:val="0"/>
        <w:snapToGrid w:val="0"/>
        <w:spacing w:line="360" w:lineRule="auto"/>
        <w:outlineLvl w:val="1"/>
        <w:rPr>
          <w:rFonts w:hAnsi="宋体"/>
          <w:b/>
          <w:sz w:val="28"/>
          <w:szCs w:val="28"/>
        </w:rPr>
      </w:pPr>
      <w:bookmarkStart w:id="108" w:name="_Toc106826094"/>
      <w:r w:rsidRPr="005E4484">
        <w:rPr>
          <w:rFonts w:hAnsi="宋体" w:cs="仿宋_GB2312" w:hint="eastAsia"/>
          <w:b/>
          <w:kern w:val="0"/>
          <w:sz w:val="30"/>
          <w:szCs w:val="30"/>
          <w:lang w:val="zh-CN"/>
        </w:rPr>
        <w:lastRenderedPageBreak/>
        <w:t>格式三：</w:t>
      </w:r>
      <w:r w:rsidRPr="005E4484">
        <w:rPr>
          <w:rFonts w:hAnsi="宋体" w:hint="eastAsia"/>
          <w:b/>
          <w:sz w:val="28"/>
          <w:szCs w:val="28"/>
        </w:rPr>
        <w:t>法定代表人身份证明或法定代表人身份证明及授权委托书</w:t>
      </w:r>
      <w:bookmarkEnd w:id="108"/>
    </w:p>
    <w:p w:rsidR="005A4041" w:rsidRPr="005E4484" w:rsidRDefault="005A4041">
      <w:pPr>
        <w:pStyle w:val="PlainText"/>
        <w:spacing w:line="360" w:lineRule="auto"/>
        <w:jc w:val="center"/>
        <w:rPr>
          <w:rFonts w:cs="宋体"/>
          <w:b/>
          <w:color w:val="auto"/>
          <w:sz w:val="28"/>
          <w:szCs w:val="28"/>
        </w:rPr>
      </w:pPr>
      <w:r w:rsidRPr="005E4484">
        <w:rPr>
          <w:rFonts w:cs="宋体" w:hint="eastAsia"/>
          <w:b/>
          <w:color w:val="auto"/>
          <w:sz w:val="28"/>
          <w:szCs w:val="28"/>
        </w:rPr>
        <w:t>（适用于非联合体投标）</w:t>
      </w:r>
    </w:p>
    <w:p w:rsidR="005A4041" w:rsidRPr="005E4484" w:rsidRDefault="005A4041">
      <w:pPr>
        <w:pStyle w:val="af5"/>
        <w:adjustRightInd w:val="0"/>
        <w:snapToGrid w:val="0"/>
        <w:spacing w:line="360" w:lineRule="auto"/>
        <w:jc w:val="center"/>
        <w:rPr>
          <w:rFonts w:hAnsi="宋体" w:cs="仿宋_GB2312"/>
          <w:b/>
          <w:kern w:val="0"/>
          <w:sz w:val="30"/>
          <w:szCs w:val="30"/>
          <w:lang w:val="zh-CN"/>
        </w:rPr>
      </w:pPr>
      <w:r w:rsidRPr="005E4484">
        <w:rPr>
          <w:rFonts w:hAnsi="宋体" w:hint="eastAsia"/>
          <w:b/>
          <w:sz w:val="28"/>
          <w:szCs w:val="28"/>
        </w:rPr>
        <w:t>3-1法定代表人身份证明</w:t>
      </w:r>
    </w:p>
    <w:p w:rsidR="005A4041" w:rsidRPr="005E4484" w:rsidRDefault="005A4041">
      <w:pPr>
        <w:adjustRightInd w:val="0"/>
        <w:snapToGrid w:val="0"/>
        <w:spacing w:line="360" w:lineRule="auto"/>
        <w:rPr>
          <w:rFonts w:ascii="宋体" w:hAnsi="宋体"/>
          <w:sz w:val="24"/>
        </w:rPr>
      </w:pPr>
    </w:p>
    <w:p w:rsidR="005A4041" w:rsidRPr="005E4484" w:rsidRDefault="005A4041">
      <w:pPr>
        <w:adjustRightInd w:val="0"/>
        <w:snapToGrid w:val="0"/>
        <w:spacing w:line="360" w:lineRule="auto"/>
        <w:ind w:firstLineChars="200" w:firstLine="480"/>
        <w:rPr>
          <w:rFonts w:ascii="宋体" w:hAnsi="宋体"/>
          <w:sz w:val="24"/>
          <w:u w:val="single"/>
        </w:rPr>
      </w:pPr>
      <w:r w:rsidRPr="005E4484">
        <w:rPr>
          <w:rFonts w:ascii="宋体" w:hAnsi="宋体" w:hint="eastAsia"/>
          <w:sz w:val="24"/>
        </w:rPr>
        <w:t>姓名：</w:t>
      </w:r>
      <w:r w:rsidRPr="005E4484">
        <w:rPr>
          <w:rFonts w:ascii="宋体" w:hAnsi="宋体" w:hint="eastAsia"/>
          <w:sz w:val="24"/>
          <w:u w:val="single"/>
        </w:rPr>
        <w:t xml:space="preserve">         </w:t>
      </w:r>
      <w:r w:rsidRPr="005E4484">
        <w:rPr>
          <w:rFonts w:ascii="宋体" w:hAnsi="宋体" w:hint="eastAsia"/>
          <w:sz w:val="24"/>
        </w:rPr>
        <w:t xml:space="preserve">  性别：</w:t>
      </w:r>
      <w:r w:rsidRPr="005E4484">
        <w:rPr>
          <w:rFonts w:ascii="宋体" w:hAnsi="宋体" w:hint="eastAsia"/>
          <w:sz w:val="24"/>
          <w:u w:val="single"/>
        </w:rPr>
        <w:t xml:space="preserve">         </w:t>
      </w:r>
      <w:r w:rsidRPr="005E4484">
        <w:rPr>
          <w:rFonts w:ascii="宋体" w:hAnsi="宋体" w:hint="eastAsia"/>
          <w:sz w:val="24"/>
        </w:rPr>
        <w:t xml:space="preserve">  年龄：</w:t>
      </w:r>
      <w:r w:rsidRPr="005E4484">
        <w:rPr>
          <w:rFonts w:ascii="宋体" w:hAnsi="宋体" w:hint="eastAsia"/>
          <w:sz w:val="24"/>
          <w:u w:val="single"/>
        </w:rPr>
        <w:t xml:space="preserve">         </w:t>
      </w:r>
      <w:r w:rsidRPr="005E4484">
        <w:rPr>
          <w:rFonts w:ascii="宋体" w:hAnsi="宋体" w:hint="eastAsia"/>
          <w:sz w:val="24"/>
        </w:rPr>
        <w:t xml:space="preserve">  职务：</w:t>
      </w:r>
      <w:r w:rsidRPr="005E4484">
        <w:rPr>
          <w:rFonts w:ascii="宋体" w:hAnsi="宋体" w:hint="eastAsia"/>
          <w:sz w:val="24"/>
          <w:u w:val="single"/>
        </w:rPr>
        <w:t xml:space="preserve">         </w:t>
      </w:r>
    </w:p>
    <w:p w:rsidR="005A4041" w:rsidRPr="005E4484" w:rsidRDefault="005A4041">
      <w:pPr>
        <w:adjustRightInd w:val="0"/>
        <w:snapToGrid w:val="0"/>
        <w:spacing w:line="360" w:lineRule="auto"/>
        <w:ind w:firstLineChars="200" w:firstLine="480"/>
        <w:rPr>
          <w:rFonts w:ascii="宋体" w:hAnsi="宋体"/>
          <w:sz w:val="24"/>
          <w:u w:val="single"/>
        </w:rPr>
      </w:pPr>
      <w:r w:rsidRPr="005E4484">
        <w:rPr>
          <w:rFonts w:ascii="宋体" w:hAnsi="宋体" w:hint="eastAsia"/>
          <w:sz w:val="24"/>
        </w:rPr>
        <w:t>身份证号码：</w:t>
      </w:r>
      <w:r w:rsidRPr="005E4484">
        <w:rPr>
          <w:rFonts w:ascii="宋体" w:hAnsi="宋体" w:hint="eastAsia"/>
          <w:sz w:val="24"/>
          <w:u w:val="single"/>
        </w:rPr>
        <w:t xml:space="preserve">                           </w:t>
      </w:r>
      <w:r w:rsidRPr="005E4484">
        <w:rPr>
          <w:rFonts w:ascii="宋体" w:hAnsi="宋体" w:hint="eastAsia"/>
          <w:sz w:val="24"/>
        </w:rPr>
        <w:t>系</w:t>
      </w:r>
      <w:r w:rsidRPr="005E4484">
        <w:rPr>
          <w:rFonts w:ascii="宋体" w:hAnsi="宋体" w:hint="eastAsia"/>
          <w:sz w:val="24"/>
          <w:u w:val="single"/>
        </w:rPr>
        <w:t xml:space="preserve">                          </w:t>
      </w:r>
      <w:r w:rsidRPr="005E4484">
        <w:rPr>
          <w:rFonts w:ascii="宋体" w:hAnsi="宋体" w:hint="eastAsia"/>
          <w:sz w:val="24"/>
        </w:rPr>
        <w:t>（投标人名称）的法定代表人。</w:t>
      </w:r>
    </w:p>
    <w:p w:rsidR="005A4041" w:rsidRPr="005E4484" w:rsidRDefault="005A4041">
      <w:pPr>
        <w:adjustRightInd w:val="0"/>
        <w:snapToGrid w:val="0"/>
        <w:spacing w:line="360" w:lineRule="auto"/>
        <w:ind w:firstLine="560"/>
        <w:rPr>
          <w:rFonts w:ascii="宋体" w:hAnsi="宋体"/>
          <w:sz w:val="24"/>
        </w:rPr>
      </w:pP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特此证明。</w:t>
      </w: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附：法定代表人身份证复印件</w:t>
      </w:r>
    </w:p>
    <w:p w:rsidR="005A4041" w:rsidRPr="005E4484" w:rsidRDefault="005A4041">
      <w:pPr>
        <w:adjustRightInd w:val="0"/>
        <w:snapToGrid w:val="0"/>
        <w:spacing w:line="360" w:lineRule="auto"/>
        <w:rPr>
          <w:rFonts w:ascii="宋体" w:hAnsi="宋体"/>
          <w:sz w:val="24"/>
        </w:rPr>
      </w:pPr>
    </w:p>
    <w:p w:rsidR="005A4041" w:rsidRPr="005E4484" w:rsidRDefault="005A4041">
      <w:pPr>
        <w:wordWrap w:val="0"/>
        <w:adjustRightInd w:val="0"/>
        <w:snapToGrid w:val="0"/>
        <w:spacing w:line="360" w:lineRule="auto"/>
        <w:ind w:right="1200"/>
        <w:rPr>
          <w:rFonts w:ascii="宋体" w:hAnsi="宋体"/>
          <w:sz w:val="24"/>
        </w:rPr>
      </w:pPr>
      <w:r w:rsidRPr="005E4484">
        <w:rPr>
          <w:rFonts w:ascii="宋体" w:hAnsi="宋体" w:hint="eastAsia"/>
          <w:sz w:val="24"/>
        </w:rPr>
        <w:t xml:space="preserve">投标人全称（盖单位公章或CA章）：     </w:t>
      </w:r>
    </w:p>
    <w:p w:rsidR="005A4041" w:rsidRPr="005E4484" w:rsidRDefault="005A4041">
      <w:pPr>
        <w:adjustRightInd w:val="0"/>
        <w:snapToGrid w:val="0"/>
        <w:spacing w:line="360" w:lineRule="auto"/>
        <w:ind w:right="1200"/>
        <w:rPr>
          <w:rFonts w:ascii="宋体" w:hAnsi="宋体"/>
          <w:b/>
          <w:sz w:val="24"/>
        </w:rPr>
      </w:pPr>
      <w:r w:rsidRPr="005E4484">
        <w:rPr>
          <w:rFonts w:ascii="宋体" w:hAnsi="宋体" w:hint="eastAsia"/>
          <w:sz w:val="24"/>
        </w:rPr>
        <w:t>日期：   年    月    日</w:t>
      </w:r>
    </w:p>
    <w:p w:rsidR="005A4041" w:rsidRPr="005E4484" w:rsidRDefault="005A4041">
      <w:pPr>
        <w:adjustRightInd w:val="0"/>
        <w:snapToGrid w:val="0"/>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5A4041" w:rsidRPr="005E4484">
        <w:trPr>
          <w:trHeight w:val="6028"/>
          <w:jc w:val="center"/>
        </w:trPr>
        <w:tc>
          <w:tcPr>
            <w:tcW w:w="9242" w:type="dxa"/>
            <w:vAlign w:val="center"/>
          </w:tcPr>
          <w:p w:rsidR="005A4041" w:rsidRPr="005E4484" w:rsidRDefault="005A4041">
            <w:pPr>
              <w:adjustRightInd w:val="0"/>
              <w:snapToGrid w:val="0"/>
              <w:spacing w:line="360" w:lineRule="auto"/>
              <w:jc w:val="center"/>
              <w:rPr>
                <w:rFonts w:ascii="宋体" w:hAnsi="宋体"/>
                <w:szCs w:val="21"/>
              </w:rPr>
            </w:pPr>
            <w:r w:rsidRPr="005E4484">
              <w:rPr>
                <w:rFonts w:ascii="宋体" w:hAnsi="宋体" w:hint="eastAsia"/>
                <w:szCs w:val="21"/>
              </w:rPr>
              <w:t>法定代表人身份证复印件粘贴处（正、反面）</w:t>
            </w:r>
          </w:p>
        </w:tc>
      </w:tr>
    </w:tbl>
    <w:p w:rsidR="005A4041" w:rsidRPr="005E4484" w:rsidRDefault="005A4041">
      <w:pPr>
        <w:adjustRightInd w:val="0"/>
        <w:snapToGrid w:val="0"/>
        <w:spacing w:line="360" w:lineRule="auto"/>
        <w:jc w:val="center"/>
        <w:rPr>
          <w:rFonts w:ascii="宋体" w:hAnsi="宋体"/>
          <w:szCs w:val="21"/>
        </w:rPr>
      </w:pPr>
    </w:p>
    <w:p w:rsidR="005A4041" w:rsidRPr="005E4484" w:rsidRDefault="005A4041">
      <w:pPr>
        <w:rPr>
          <w:rFonts w:ascii="宋体" w:hAnsi="宋体"/>
        </w:rPr>
      </w:pPr>
    </w:p>
    <w:p w:rsidR="005A4041" w:rsidRPr="005E4484" w:rsidRDefault="005A4041" w:rsidP="00F8292B">
      <w:pPr>
        <w:spacing w:beforeLines="50" w:before="120" w:line="360" w:lineRule="auto"/>
        <w:jc w:val="center"/>
        <w:rPr>
          <w:rFonts w:ascii="宋体" w:hAnsi="宋体"/>
          <w:b/>
          <w:szCs w:val="28"/>
        </w:rPr>
      </w:pPr>
      <w:r w:rsidRPr="005E4484">
        <w:rPr>
          <w:rFonts w:ascii="宋体" w:hAnsi="宋体" w:hint="eastAsia"/>
          <w:b/>
          <w:szCs w:val="28"/>
        </w:rPr>
        <w:lastRenderedPageBreak/>
        <w:t>3-2法定代表人授权委托书</w:t>
      </w:r>
    </w:p>
    <w:p w:rsidR="005A4041" w:rsidRPr="005E4484" w:rsidRDefault="005A4041">
      <w:pPr>
        <w:spacing w:line="360" w:lineRule="auto"/>
        <w:rPr>
          <w:rFonts w:ascii="宋体" w:hAnsi="宋体"/>
          <w:kern w:val="0"/>
          <w:sz w:val="24"/>
          <w:szCs w:val="24"/>
          <w:lang w:val="zh-CN"/>
        </w:rPr>
      </w:pPr>
      <w:r w:rsidRPr="005E4484">
        <w:rPr>
          <w:rFonts w:ascii="宋体" w:hAnsi="宋体" w:hint="eastAsia"/>
          <w:sz w:val="24"/>
          <w:szCs w:val="24"/>
        </w:rPr>
        <w:t>浙江传媒学院</w:t>
      </w:r>
      <w:r w:rsidRPr="005E4484">
        <w:rPr>
          <w:rFonts w:ascii="宋体" w:hAnsi="宋体" w:hint="eastAsia"/>
          <w:kern w:val="0"/>
          <w:sz w:val="24"/>
          <w:szCs w:val="24"/>
          <w:lang w:val="zh-CN"/>
        </w:rPr>
        <w:t>：</w:t>
      </w:r>
    </w:p>
    <w:p w:rsidR="005A4041" w:rsidRPr="005E4484" w:rsidRDefault="005A4041">
      <w:pPr>
        <w:adjustRightInd w:val="0"/>
        <w:snapToGrid w:val="0"/>
        <w:spacing w:line="360" w:lineRule="auto"/>
        <w:rPr>
          <w:rFonts w:ascii="宋体" w:hAnsi="宋体"/>
          <w:sz w:val="24"/>
        </w:rPr>
      </w:pPr>
      <w:r w:rsidRPr="005E4484">
        <w:rPr>
          <w:rFonts w:ascii="宋体" w:hAnsi="宋体" w:hint="eastAsia"/>
          <w:kern w:val="0"/>
          <w:sz w:val="24"/>
          <w:szCs w:val="24"/>
          <w:lang w:val="zh-CN"/>
        </w:rPr>
        <w:t>浙江省成套招标代理有限公司：</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本人</w:t>
      </w:r>
      <w:r w:rsidRPr="005E4484">
        <w:rPr>
          <w:rFonts w:ascii="宋体" w:hAnsi="宋体" w:hint="eastAsia"/>
          <w:sz w:val="24"/>
          <w:u w:val="single"/>
        </w:rPr>
        <w:t xml:space="preserve">      （姓名）</w:t>
      </w:r>
      <w:r w:rsidRPr="005E4484">
        <w:rPr>
          <w:rFonts w:ascii="宋体" w:hAnsi="宋体" w:hint="eastAsia"/>
          <w:sz w:val="24"/>
        </w:rPr>
        <w:t>系</w:t>
      </w:r>
      <w:r w:rsidRPr="005E4484">
        <w:rPr>
          <w:rFonts w:ascii="宋体" w:hAnsi="宋体" w:hint="eastAsia"/>
          <w:sz w:val="24"/>
          <w:u w:val="single"/>
        </w:rPr>
        <w:t xml:space="preserve">        （投标人名称）</w:t>
      </w:r>
      <w:r w:rsidRPr="005E4484">
        <w:rPr>
          <w:rFonts w:ascii="宋体" w:hAnsi="宋体" w:hint="eastAsia"/>
          <w:sz w:val="24"/>
        </w:rPr>
        <w:t>的法定代表人，现委托</w:t>
      </w:r>
      <w:r w:rsidRPr="005E4484">
        <w:rPr>
          <w:rFonts w:ascii="宋体" w:hAnsi="宋体" w:hint="eastAsia"/>
          <w:sz w:val="24"/>
          <w:u w:val="single"/>
        </w:rPr>
        <w:t xml:space="preserve">      （姓名）  （职务）</w:t>
      </w:r>
      <w:r w:rsidRPr="005E4484">
        <w:rPr>
          <w:rFonts w:ascii="宋体" w:hAnsi="宋体" w:hint="eastAsia"/>
          <w:sz w:val="24"/>
        </w:rPr>
        <w:t>为我方授权代表，以我方名义签署、澄清、说明、补正、递交、撤回、修改</w:t>
      </w:r>
      <w:r w:rsidRPr="005E4484">
        <w:rPr>
          <w:rFonts w:ascii="宋体" w:hAnsi="宋体" w:hint="eastAsia"/>
          <w:sz w:val="24"/>
          <w:szCs w:val="24"/>
          <w:u w:val="single"/>
        </w:rPr>
        <w:t>浙江传媒学院智能交互教学实验平台项目</w:t>
      </w:r>
      <w:r w:rsidRPr="005E4484">
        <w:rPr>
          <w:rFonts w:ascii="宋体" w:hAnsi="宋体" w:hint="eastAsia"/>
          <w:sz w:val="24"/>
        </w:rPr>
        <w:t>投标文件、签订合同和处理有关事宜，其法律后果由我方承担。</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在撤销授权的书面通知以前，本授权书一直有效。被授权人在授权书有效期内签署的所有文件不因授权的撤销而失效。</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该授权代表无转委托权，特此委托。</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1、委托代理人身份证复印件</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2、授权代表为投标人在职员工的证明文件（投标人为其缴纳的社保记录或劳务合同等）。</w:t>
      </w:r>
    </w:p>
    <w:p w:rsidR="005A4041" w:rsidRPr="005E4484" w:rsidRDefault="005A4041">
      <w:pPr>
        <w:adjustRightInd w:val="0"/>
        <w:snapToGrid w:val="0"/>
        <w:spacing w:line="360" w:lineRule="auto"/>
        <w:rPr>
          <w:rFonts w:ascii="宋体" w:hAnsi="宋体"/>
          <w:sz w:val="24"/>
        </w:rPr>
      </w:pP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投标人全称（盖单位公章或CA章）：</w:t>
      </w: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 xml:space="preserve">                 </w:t>
      </w:r>
    </w:p>
    <w:p w:rsidR="005A4041" w:rsidRPr="005E4484" w:rsidRDefault="005A4041">
      <w:pPr>
        <w:adjustRightInd w:val="0"/>
        <w:snapToGrid w:val="0"/>
        <w:spacing w:line="360" w:lineRule="auto"/>
        <w:ind w:firstLineChars="2150" w:firstLine="5160"/>
        <w:rPr>
          <w:rFonts w:ascii="宋体" w:hAnsi="宋体"/>
          <w:sz w:val="24"/>
        </w:rPr>
      </w:pPr>
      <w:r w:rsidRPr="005E4484">
        <w:rPr>
          <w:rFonts w:ascii="宋体" w:hAnsi="宋体" w:hint="eastAsia"/>
          <w:sz w:val="24"/>
        </w:rPr>
        <w:t>日期：</w:t>
      </w:r>
      <w:r w:rsidRPr="005E4484">
        <w:rPr>
          <w:rFonts w:ascii="宋体" w:hAnsi="宋体" w:hint="eastAsia"/>
          <w:sz w:val="24"/>
          <w:u w:val="single"/>
        </w:rPr>
        <w:t xml:space="preserve">      </w:t>
      </w:r>
      <w:r w:rsidRPr="005E4484">
        <w:rPr>
          <w:rFonts w:ascii="宋体" w:hAnsi="宋体" w:hint="eastAsia"/>
          <w:sz w:val="24"/>
        </w:rPr>
        <w:t>年</w:t>
      </w:r>
      <w:r w:rsidRPr="005E4484">
        <w:rPr>
          <w:rFonts w:ascii="宋体" w:hAnsi="宋体" w:hint="eastAsia"/>
          <w:sz w:val="24"/>
          <w:u w:val="single"/>
        </w:rPr>
        <w:t xml:space="preserve">      </w:t>
      </w:r>
      <w:r w:rsidRPr="005E4484">
        <w:rPr>
          <w:rFonts w:ascii="宋体" w:hAnsi="宋体" w:hint="eastAsia"/>
          <w:sz w:val="24"/>
        </w:rPr>
        <w:t>月</w:t>
      </w:r>
      <w:r w:rsidRPr="005E4484">
        <w:rPr>
          <w:rFonts w:ascii="宋体" w:hAnsi="宋体" w:hint="eastAsia"/>
          <w:sz w:val="24"/>
          <w:u w:val="single"/>
        </w:rPr>
        <w:t xml:space="preserve">      </w:t>
      </w:r>
      <w:r w:rsidRPr="005E4484">
        <w:rPr>
          <w:rFonts w:ascii="宋体" w:hAnsi="宋体"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AE7E07" w:rsidRPr="005E4484">
        <w:trPr>
          <w:trHeight w:val="3711"/>
          <w:jc w:val="center"/>
        </w:trPr>
        <w:tc>
          <w:tcPr>
            <w:tcW w:w="9242" w:type="dxa"/>
            <w:vAlign w:val="center"/>
          </w:tcPr>
          <w:p w:rsidR="005A4041" w:rsidRPr="005E4484" w:rsidRDefault="005A4041">
            <w:pPr>
              <w:adjustRightInd w:val="0"/>
              <w:snapToGrid w:val="0"/>
              <w:spacing w:line="360" w:lineRule="auto"/>
              <w:jc w:val="center"/>
              <w:rPr>
                <w:rFonts w:ascii="宋体" w:hAnsi="宋体"/>
                <w:szCs w:val="21"/>
              </w:rPr>
            </w:pPr>
            <w:r w:rsidRPr="005E4484">
              <w:rPr>
                <w:rFonts w:ascii="宋体" w:hAnsi="宋体" w:hint="eastAsia"/>
                <w:szCs w:val="21"/>
              </w:rPr>
              <w:t>授权代表身份证复印件粘贴处（正、反面）</w:t>
            </w:r>
          </w:p>
        </w:tc>
      </w:tr>
    </w:tbl>
    <w:p w:rsidR="005A4041" w:rsidRPr="005E4484" w:rsidRDefault="005A4041">
      <w:pPr>
        <w:adjustRightInd w:val="0"/>
        <w:snapToGrid w:val="0"/>
        <w:spacing w:line="360" w:lineRule="auto"/>
        <w:rPr>
          <w:rFonts w:ascii="宋体" w:hAnsi="宋体"/>
          <w:b/>
          <w:bCs/>
          <w:sz w:val="24"/>
          <w:szCs w:val="24"/>
        </w:rPr>
      </w:pPr>
      <w:r w:rsidRPr="005E4484">
        <w:rPr>
          <w:rFonts w:ascii="宋体" w:hAnsi="宋体" w:hint="eastAsia"/>
          <w:b/>
          <w:bCs/>
          <w:sz w:val="24"/>
          <w:szCs w:val="24"/>
        </w:rPr>
        <w:t>注：授权委托书必须加盖单位公章或CA章，否则视为无效投标文件。</w:t>
      </w:r>
    </w:p>
    <w:p w:rsidR="005A4041" w:rsidRPr="005E4484" w:rsidRDefault="005A4041">
      <w:pPr>
        <w:adjustRightInd w:val="0"/>
        <w:snapToGrid w:val="0"/>
        <w:spacing w:line="360" w:lineRule="auto"/>
        <w:rPr>
          <w:rFonts w:ascii="宋体" w:hAnsi="宋体"/>
          <w:b/>
          <w:bCs/>
          <w:sz w:val="24"/>
          <w:szCs w:val="24"/>
        </w:rPr>
      </w:pPr>
      <w:bookmarkStart w:id="109" w:name="_Toc354859475"/>
      <w:bookmarkStart w:id="110" w:name="_Toc233618991"/>
      <w:bookmarkStart w:id="111" w:name="_Toc354859551"/>
      <w:bookmarkStart w:id="112" w:name="_Toc354859632"/>
      <w:bookmarkStart w:id="113" w:name="_Toc391277571"/>
      <w:bookmarkEnd w:id="104"/>
    </w:p>
    <w:p w:rsidR="005A4041" w:rsidRPr="005E4484" w:rsidRDefault="005A4041">
      <w:pPr>
        <w:pStyle w:val="PlainText"/>
        <w:spacing w:line="360" w:lineRule="auto"/>
        <w:jc w:val="center"/>
        <w:rPr>
          <w:rFonts w:cs="宋体"/>
          <w:b/>
          <w:color w:val="auto"/>
          <w:sz w:val="28"/>
          <w:szCs w:val="28"/>
        </w:rPr>
      </w:pPr>
      <w:r w:rsidRPr="005E4484">
        <w:rPr>
          <w:rFonts w:cs="仿宋_GB2312"/>
          <w:b/>
          <w:color w:val="auto"/>
          <w:kern w:val="0"/>
          <w:sz w:val="30"/>
          <w:szCs w:val="30"/>
          <w:lang w:val="zh-CN"/>
        </w:rPr>
        <w:br w:type="page"/>
      </w:r>
      <w:r w:rsidRPr="005E4484">
        <w:rPr>
          <w:rFonts w:cs="宋体" w:hint="eastAsia"/>
          <w:b/>
          <w:color w:val="auto"/>
          <w:sz w:val="28"/>
          <w:szCs w:val="28"/>
        </w:rPr>
        <w:lastRenderedPageBreak/>
        <w:t>（适用于联合体投标）</w:t>
      </w:r>
    </w:p>
    <w:p w:rsidR="005A4041" w:rsidRPr="005E4484" w:rsidRDefault="005A4041">
      <w:pPr>
        <w:pStyle w:val="af5"/>
        <w:adjustRightInd w:val="0"/>
        <w:snapToGrid w:val="0"/>
        <w:spacing w:line="360" w:lineRule="auto"/>
        <w:jc w:val="center"/>
        <w:rPr>
          <w:rFonts w:hAnsi="宋体" w:cs="仿宋_GB2312"/>
          <w:b/>
          <w:kern w:val="0"/>
          <w:sz w:val="30"/>
          <w:szCs w:val="30"/>
          <w:lang w:val="zh-CN"/>
        </w:rPr>
      </w:pPr>
      <w:r w:rsidRPr="005E4484">
        <w:rPr>
          <w:rFonts w:hAnsi="宋体" w:hint="eastAsia"/>
          <w:b/>
          <w:sz w:val="28"/>
          <w:szCs w:val="28"/>
        </w:rPr>
        <w:t>3-1法定代表人身份证明</w:t>
      </w:r>
    </w:p>
    <w:p w:rsidR="005A4041" w:rsidRPr="005E4484" w:rsidRDefault="005A4041">
      <w:pPr>
        <w:adjustRightInd w:val="0"/>
        <w:snapToGrid w:val="0"/>
        <w:spacing w:line="360" w:lineRule="auto"/>
        <w:rPr>
          <w:rFonts w:ascii="宋体" w:hAnsi="宋体"/>
          <w:sz w:val="24"/>
        </w:rPr>
      </w:pPr>
    </w:p>
    <w:p w:rsidR="005A4041" w:rsidRPr="005E4484" w:rsidRDefault="005A4041">
      <w:pPr>
        <w:adjustRightInd w:val="0"/>
        <w:snapToGrid w:val="0"/>
        <w:spacing w:line="360" w:lineRule="auto"/>
        <w:ind w:firstLineChars="200" w:firstLine="480"/>
        <w:rPr>
          <w:rFonts w:ascii="宋体" w:hAnsi="宋体"/>
          <w:sz w:val="24"/>
          <w:u w:val="single"/>
        </w:rPr>
      </w:pPr>
      <w:r w:rsidRPr="005E4484">
        <w:rPr>
          <w:rFonts w:ascii="宋体" w:hAnsi="宋体" w:hint="eastAsia"/>
          <w:sz w:val="24"/>
        </w:rPr>
        <w:t>姓名：</w:t>
      </w:r>
      <w:r w:rsidRPr="005E4484">
        <w:rPr>
          <w:rFonts w:ascii="宋体" w:hAnsi="宋体" w:hint="eastAsia"/>
          <w:sz w:val="24"/>
          <w:u w:val="single"/>
        </w:rPr>
        <w:t xml:space="preserve">         </w:t>
      </w:r>
      <w:r w:rsidRPr="005E4484">
        <w:rPr>
          <w:rFonts w:ascii="宋体" w:hAnsi="宋体" w:hint="eastAsia"/>
          <w:sz w:val="24"/>
        </w:rPr>
        <w:t xml:space="preserve">  性别：</w:t>
      </w:r>
      <w:r w:rsidRPr="005E4484">
        <w:rPr>
          <w:rFonts w:ascii="宋体" w:hAnsi="宋体" w:hint="eastAsia"/>
          <w:sz w:val="24"/>
          <w:u w:val="single"/>
        </w:rPr>
        <w:t xml:space="preserve">         </w:t>
      </w:r>
      <w:r w:rsidRPr="005E4484">
        <w:rPr>
          <w:rFonts w:ascii="宋体" w:hAnsi="宋体" w:hint="eastAsia"/>
          <w:sz w:val="24"/>
        </w:rPr>
        <w:t xml:space="preserve">  年龄：</w:t>
      </w:r>
      <w:r w:rsidRPr="005E4484">
        <w:rPr>
          <w:rFonts w:ascii="宋体" w:hAnsi="宋体" w:hint="eastAsia"/>
          <w:sz w:val="24"/>
          <w:u w:val="single"/>
        </w:rPr>
        <w:t xml:space="preserve">         </w:t>
      </w:r>
      <w:r w:rsidRPr="005E4484">
        <w:rPr>
          <w:rFonts w:ascii="宋体" w:hAnsi="宋体" w:hint="eastAsia"/>
          <w:sz w:val="24"/>
        </w:rPr>
        <w:t xml:space="preserve">  职务：</w:t>
      </w:r>
      <w:r w:rsidRPr="005E4484">
        <w:rPr>
          <w:rFonts w:ascii="宋体" w:hAnsi="宋体" w:hint="eastAsia"/>
          <w:sz w:val="24"/>
          <w:u w:val="single"/>
        </w:rPr>
        <w:t xml:space="preserve">         </w:t>
      </w:r>
    </w:p>
    <w:p w:rsidR="005A4041" w:rsidRPr="005E4484" w:rsidRDefault="005A4041">
      <w:pPr>
        <w:adjustRightInd w:val="0"/>
        <w:snapToGrid w:val="0"/>
        <w:spacing w:line="360" w:lineRule="auto"/>
        <w:ind w:firstLineChars="200" w:firstLine="480"/>
        <w:rPr>
          <w:rFonts w:ascii="宋体" w:hAnsi="宋体"/>
          <w:sz w:val="24"/>
          <w:u w:val="single"/>
        </w:rPr>
      </w:pPr>
      <w:r w:rsidRPr="005E4484">
        <w:rPr>
          <w:rFonts w:ascii="宋体" w:hAnsi="宋体" w:hint="eastAsia"/>
          <w:sz w:val="24"/>
        </w:rPr>
        <w:t>身份证号码：</w:t>
      </w:r>
      <w:r w:rsidRPr="005E4484">
        <w:rPr>
          <w:rFonts w:ascii="宋体" w:hAnsi="宋体" w:hint="eastAsia"/>
          <w:sz w:val="24"/>
          <w:u w:val="single"/>
        </w:rPr>
        <w:t xml:space="preserve">                           </w:t>
      </w:r>
      <w:r w:rsidRPr="005E4484">
        <w:rPr>
          <w:rFonts w:ascii="宋体" w:hAnsi="宋体" w:hint="eastAsia"/>
          <w:sz w:val="24"/>
        </w:rPr>
        <w:t>系</w:t>
      </w:r>
      <w:r w:rsidRPr="005E4484">
        <w:rPr>
          <w:rFonts w:ascii="宋体" w:hAnsi="宋体" w:hint="eastAsia"/>
          <w:sz w:val="24"/>
          <w:u w:val="single"/>
        </w:rPr>
        <w:t xml:space="preserve">                          </w:t>
      </w:r>
      <w:r w:rsidRPr="005E4484">
        <w:rPr>
          <w:rFonts w:ascii="宋体" w:hAnsi="宋体" w:hint="eastAsia"/>
          <w:sz w:val="24"/>
        </w:rPr>
        <w:t>（投标人名称）的法定代表人。</w:t>
      </w:r>
    </w:p>
    <w:p w:rsidR="005A4041" w:rsidRPr="005E4484" w:rsidRDefault="005A4041">
      <w:pPr>
        <w:adjustRightInd w:val="0"/>
        <w:snapToGrid w:val="0"/>
        <w:spacing w:line="360" w:lineRule="auto"/>
        <w:ind w:firstLine="560"/>
        <w:rPr>
          <w:rFonts w:ascii="宋体" w:hAnsi="宋体"/>
          <w:sz w:val="24"/>
        </w:rPr>
      </w:pP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特此证明。</w:t>
      </w: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附：法定代表人身份证复印件</w:t>
      </w:r>
    </w:p>
    <w:p w:rsidR="005A4041" w:rsidRPr="005E4484" w:rsidRDefault="005A4041">
      <w:pPr>
        <w:adjustRightInd w:val="0"/>
        <w:snapToGrid w:val="0"/>
        <w:spacing w:line="360" w:lineRule="auto"/>
        <w:rPr>
          <w:rFonts w:ascii="宋体" w:hAnsi="宋体"/>
          <w:sz w:val="24"/>
        </w:rPr>
      </w:pPr>
    </w:p>
    <w:p w:rsidR="005A4041" w:rsidRPr="005E4484" w:rsidRDefault="005A4041">
      <w:pPr>
        <w:spacing w:line="360" w:lineRule="auto"/>
        <w:ind w:right="1200"/>
        <w:rPr>
          <w:rFonts w:ascii="宋体" w:hAnsi="宋体"/>
          <w:sz w:val="24"/>
        </w:rPr>
      </w:pPr>
      <w:r w:rsidRPr="005E4484">
        <w:rPr>
          <w:rFonts w:ascii="宋体" w:hAnsi="宋体" w:hint="eastAsia"/>
          <w:sz w:val="24"/>
        </w:rPr>
        <w:t>联合体成员名称(电子签名/公章)：</w:t>
      </w:r>
    </w:p>
    <w:p w:rsidR="005A4041" w:rsidRPr="005E4484" w:rsidRDefault="005A4041">
      <w:pPr>
        <w:spacing w:line="360" w:lineRule="auto"/>
        <w:ind w:right="1200"/>
        <w:rPr>
          <w:rFonts w:ascii="宋体" w:hAnsi="宋体"/>
          <w:sz w:val="24"/>
        </w:rPr>
      </w:pPr>
      <w:r w:rsidRPr="005E4484">
        <w:rPr>
          <w:rFonts w:ascii="宋体" w:hAnsi="宋体" w:hint="eastAsia"/>
          <w:sz w:val="24"/>
        </w:rPr>
        <w:t>联合体成员名称(电子签名/公章)：</w:t>
      </w:r>
    </w:p>
    <w:p w:rsidR="005A4041" w:rsidRPr="005E4484" w:rsidRDefault="005A4041">
      <w:pPr>
        <w:spacing w:line="360" w:lineRule="auto"/>
        <w:ind w:right="1200"/>
        <w:rPr>
          <w:rFonts w:ascii="宋体" w:hAnsi="宋体"/>
          <w:sz w:val="24"/>
        </w:rPr>
      </w:pPr>
      <w:r w:rsidRPr="005E4484">
        <w:rPr>
          <w:rFonts w:ascii="宋体" w:hAnsi="宋体" w:hint="eastAsia"/>
          <w:sz w:val="24"/>
        </w:rPr>
        <w:t xml:space="preserve">…… </w:t>
      </w:r>
    </w:p>
    <w:p w:rsidR="005A4041" w:rsidRPr="005E4484" w:rsidRDefault="005A4041">
      <w:pPr>
        <w:adjustRightInd w:val="0"/>
        <w:snapToGrid w:val="0"/>
        <w:spacing w:line="360" w:lineRule="auto"/>
        <w:ind w:right="1200"/>
        <w:rPr>
          <w:rFonts w:ascii="宋体" w:hAnsi="宋体"/>
          <w:b/>
          <w:sz w:val="24"/>
        </w:rPr>
      </w:pPr>
      <w:r w:rsidRPr="005E4484">
        <w:rPr>
          <w:rFonts w:ascii="宋体" w:hAnsi="宋体" w:hint="eastAsia"/>
          <w:sz w:val="24"/>
        </w:rPr>
        <w:t>日期：   年    月    日</w:t>
      </w:r>
    </w:p>
    <w:p w:rsidR="005A4041" w:rsidRPr="005E4484" w:rsidRDefault="005A4041">
      <w:pPr>
        <w:adjustRightInd w:val="0"/>
        <w:snapToGrid w:val="0"/>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5A4041" w:rsidRPr="005E4484">
        <w:trPr>
          <w:trHeight w:val="6028"/>
          <w:jc w:val="center"/>
        </w:trPr>
        <w:tc>
          <w:tcPr>
            <w:tcW w:w="9242" w:type="dxa"/>
            <w:vAlign w:val="center"/>
          </w:tcPr>
          <w:p w:rsidR="005A4041" w:rsidRPr="005E4484" w:rsidRDefault="005A4041">
            <w:pPr>
              <w:adjustRightInd w:val="0"/>
              <w:snapToGrid w:val="0"/>
              <w:spacing w:line="360" w:lineRule="auto"/>
              <w:jc w:val="center"/>
              <w:rPr>
                <w:rFonts w:ascii="宋体" w:hAnsi="宋体"/>
                <w:szCs w:val="21"/>
              </w:rPr>
            </w:pPr>
            <w:r w:rsidRPr="005E4484">
              <w:rPr>
                <w:rFonts w:ascii="宋体" w:hAnsi="宋体" w:hint="eastAsia"/>
                <w:szCs w:val="21"/>
              </w:rPr>
              <w:t>法定代表人身份证复印件粘贴处（正、反面）</w:t>
            </w:r>
          </w:p>
        </w:tc>
      </w:tr>
    </w:tbl>
    <w:p w:rsidR="005A4041" w:rsidRPr="005E4484" w:rsidRDefault="005A4041">
      <w:pPr>
        <w:adjustRightInd w:val="0"/>
        <w:snapToGrid w:val="0"/>
        <w:spacing w:line="360" w:lineRule="auto"/>
        <w:jc w:val="center"/>
        <w:rPr>
          <w:rFonts w:ascii="宋体" w:hAnsi="宋体"/>
          <w:szCs w:val="21"/>
        </w:rPr>
      </w:pPr>
    </w:p>
    <w:p w:rsidR="005A4041" w:rsidRPr="005E4484" w:rsidRDefault="005A4041">
      <w:pPr>
        <w:rPr>
          <w:rFonts w:ascii="宋体" w:hAnsi="宋体"/>
        </w:rPr>
      </w:pPr>
    </w:p>
    <w:p w:rsidR="005A4041" w:rsidRPr="005E4484" w:rsidRDefault="005A4041" w:rsidP="00F8292B">
      <w:pPr>
        <w:spacing w:beforeLines="50" w:before="120" w:line="360" w:lineRule="auto"/>
        <w:jc w:val="center"/>
        <w:rPr>
          <w:rFonts w:ascii="宋体" w:hAnsi="宋体"/>
          <w:b/>
          <w:szCs w:val="28"/>
        </w:rPr>
      </w:pPr>
      <w:r w:rsidRPr="005E4484">
        <w:rPr>
          <w:rFonts w:ascii="宋体" w:hAnsi="宋体" w:hint="eastAsia"/>
          <w:b/>
          <w:szCs w:val="28"/>
        </w:rPr>
        <w:t>3-2法定代表人授权委托书</w:t>
      </w:r>
    </w:p>
    <w:p w:rsidR="005A4041" w:rsidRPr="005E4484" w:rsidRDefault="005A4041">
      <w:pPr>
        <w:spacing w:line="360" w:lineRule="auto"/>
        <w:rPr>
          <w:rFonts w:ascii="宋体" w:hAnsi="宋体"/>
          <w:kern w:val="0"/>
          <w:sz w:val="24"/>
          <w:szCs w:val="24"/>
          <w:lang w:val="zh-CN"/>
        </w:rPr>
      </w:pPr>
      <w:r w:rsidRPr="005E4484">
        <w:rPr>
          <w:rFonts w:ascii="宋体" w:hAnsi="宋体" w:hint="eastAsia"/>
          <w:sz w:val="24"/>
          <w:szCs w:val="24"/>
        </w:rPr>
        <w:t>浙江传媒学院</w:t>
      </w:r>
      <w:r w:rsidRPr="005E4484">
        <w:rPr>
          <w:rFonts w:ascii="宋体" w:hAnsi="宋体" w:hint="eastAsia"/>
          <w:kern w:val="0"/>
          <w:sz w:val="24"/>
          <w:szCs w:val="24"/>
          <w:lang w:val="zh-CN"/>
        </w:rPr>
        <w:t>：</w:t>
      </w:r>
    </w:p>
    <w:p w:rsidR="005A4041" w:rsidRPr="005E4484" w:rsidRDefault="005A4041">
      <w:pPr>
        <w:adjustRightInd w:val="0"/>
        <w:snapToGrid w:val="0"/>
        <w:spacing w:line="360" w:lineRule="auto"/>
        <w:rPr>
          <w:rFonts w:ascii="宋体" w:hAnsi="宋体"/>
          <w:sz w:val="24"/>
        </w:rPr>
      </w:pPr>
      <w:r w:rsidRPr="005E4484">
        <w:rPr>
          <w:rFonts w:ascii="宋体" w:hAnsi="宋体" w:hint="eastAsia"/>
          <w:kern w:val="0"/>
          <w:sz w:val="24"/>
          <w:szCs w:val="24"/>
          <w:lang w:val="zh-CN"/>
        </w:rPr>
        <w:t>浙江省成套招标代理有限公司：</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本人</w:t>
      </w:r>
      <w:r w:rsidRPr="005E4484">
        <w:rPr>
          <w:rFonts w:ascii="宋体" w:hAnsi="宋体" w:hint="eastAsia"/>
          <w:sz w:val="24"/>
          <w:u w:val="single"/>
        </w:rPr>
        <w:t xml:space="preserve">      （姓名）</w:t>
      </w:r>
      <w:r w:rsidRPr="005E4484">
        <w:rPr>
          <w:rFonts w:ascii="宋体" w:hAnsi="宋体" w:hint="eastAsia"/>
          <w:sz w:val="24"/>
        </w:rPr>
        <w:t>系</w:t>
      </w:r>
      <w:r w:rsidRPr="005E4484">
        <w:rPr>
          <w:rFonts w:ascii="宋体" w:hAnsi="宋体" w:hint="eastAsia"/>
          <w:sz w:val="24"/>
          <w:u w:val="single"/>
        </w:rPr>
        <w:t xml:space="preserve">        （投标人名称）</w:t>
      </w:r>
      <w:r w:rsidRPr="005E4484">
        <w:rPr>
          <w:rFonts w:ascii="宋体" w:hAnsi="宋体" w:hint="eastAsia"/>
          <w:sz w:val="24"/>
        </w:rPr>
        <w:t>的法定代表人，现委托</w:t>
      </w:r>
      <w:r w:rsidRPr="005E4484">
        <w:rPr>
          <w:rFonts w:ascii="宋体" w:hAnsi="宋体" w:hint="eastAsia"/>
          <w:sz w:val="24"/>
          <w:u w:val="single"/>
        </w:rPr>
        <w:t xml:space="preserve">      （姓名）  （职务）</w:t>
      </w:r>
      <w:r w:rsidRPr="005E4484">
        <w:rPr>
          <w:rFonts w:ascii="宋体" w:hAnsi="宋体" w:hint="eastAsia"/>
          <w:sz w:val="24"/>
        </w:rPr>
        <w:t>为我方授权代表，以我方名义签署、澄清、说明、补正、递交、撤回、修改</w:t>
      </w:r>
      <w:r w:rsidRPr="005E4484">
        <w:rPr>
          <w:rFonts w:ascii="宋体" w:hAnsi="宋体" w:hint="eastAsia"/>
          <w:sz w:val="24"/>
          <w:szCs w:val="24"/>
          <w:u w:val="single"/>
        </w:rPr>
        <w:t>浙江传媒学院智能交互教学实验平台项目</w:t>
      </w:r>
      <w:r w:rsidRPr="005E4484">
        <w:rPr>
          <w:rFonts w:ascii="宋体" w:hAnsi="宋体" w:hint="eastAsia"/>
          <w:sz w:val="24"/>
        </w:rPr>
        <w:t>投标文件、签订合同和处理有关事宜，其法律后果由我方承担。</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在撤销授权的书面通知以前，本授权书一直有效。被授权人在授权书有效期内签署的所有文件不因授权的撤销而失效。</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该授权代表无转委托权，特此委托。</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附：</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1、委托代理人身份证复印件</w:t>
      </w:r>
    </w:p>
    <w:p w:rsidR="005A4041" w:rsidRPr="005E4484" w:rsidRDefault="005A4041">
      <w:pPr>
        <w:adjustRightInd w:val="0"/>
        <w:snapToGrid w:val="0"/>
        <w:spacing w:line="360" w:lineRule="auto"/>
        <w:ind w:firstLineChars="200" w:firstLine="480"/>
        <w:rPr>
          <w:rFonts w:ascii="宋体" w:hAnsi="宋体"/>
          <w:sz w:val="24"/>
        </w:rPr>
      </w:pPr>
      <w:r w:rsidRPr="005E4484">
        <w:rPr>
          <w:rFonts w:ascii="宋体" w:hAnsi="宋体" w:hint="eastAsia"/>
          <w:sz w:val="24"/>
        </w:rPr>
        <w:t>2、授权代表为投标人在职员工的证明文件（投标人为其缴纳的社保记录或劳务合同等）。</w:t>
      </w:r>
    </w:p>
    <w:p w:rsidR="005A4041" w:rsidRPr="005E4484" w:rsidRDefault="005A4041">
      <w:pPr>
        <w:adjustRightInd w:val="0"/>
        <w:snapToGrid w:val="0"/>
        <w:spacing w:line="360" w:lineRule="auto"/>
        <w:rPr>
          <w:rFonts w:ascii="宋体" w:hAnsi="宋体"/>
          <w:sz w:val="24"/>
        </w:rPr>
      </w:pPr>
    </w:p>
    <w:p w:rsidR="005A4041" w:rsidRPr="005E4484" w:rsidRDefault="005A4041">
      <w:pPr>
        <w:spacing w:line="360" w:lineRule="auto"/>
        <w:ind w:right="1200"/>
        <w:rPr>
          <w:rFonts w:ascii="宋体" w:hAnsi="宋体"/>
          <w:sz w:val="24"/>
        </w:rPr>
      </w:pPr>
      <w:r w:rsidRPr="005E4484">
        <w:rPr>
          <w:rFonts w:ascii="宋体" w:hAnsi="宋体" w:hint="eastAsia"/>
          <w:sz w:val="24"/>
        </w:rPr>
        <w:t>联合体成员名称(电子签名/公章)：</w:t>
      </w:r>
    </w:p>
    <w:p w:rsidR="005A4041" w:rsidRPr="005E4484" w:rsidRDefault="005A4041">
      <w:pPr>
        <w:spacing w:line="360" w:lineRule="auto"/>
        <w:ind w:right="1200"/>
        <w:rPr>
          <w:rFonts w:ascii="宋体" w:hAnsi="宋体"/>
          <w:sz w:val="24"/>
        </w:rPr>
      </w:pPr>
      <w:r w:rsidRPr="005E4484">
        <w:rPr>
          <w:rFonts w:ascii="宋体" w:hAnsi="宋体" w:hint="eastAsia"/>
          <w:sz w:val="24"/>
        </w:rPr>
        <w:t>联合体成员名称(电子签名/公章)：</w:t>
      </w:r>
    </w:p>
    <w:p w:rsidR="005A4041" w:rsidRPr="005E4484" w:rsidRDefault="005A4041">
      <w:pPr>
        <w:spacing w:line="360" w:lineRule="auto"/>
        <w:ind w:right="1200"/>
        <w:rPr>
          <w:rFonts w:ascii="宋体" w:hAnsi="宋体"/>
          <w:sz w:val="24"/>
        </w:rPr>
      </w:pPr>
      <w:r w:rsidRPr="005E4484">
        <w:rPr>
          <w:rFonts w:ascii="宋体" w:hAnsi="宋体" w:hint="eastAsia"/>
          <w:sz w:val="24"/>
        </w:rPr>
        <w:t xml:space="preserve">…… </w:t>
      </w:r>
    </w:p>
    <w:p w:rsidR="005A4041" w:rsidRPr="005E4484" w:rsidRDefault="005A4041">
      <w:pPr>
        <w:adjustRightInd w:val="0"/>
        <w:snapToGrid w:val="0"/>
        <w:spacing w:line="360" w:lineRule="auto"/>
        <w:ind w:firstLineChars="2150" w:firstLine="5160"/>
        <w:rPr>
          <w:rFonts w:ascii="宋体" w:hAnsi="宋体"/>
          <w:sz w:val="24"/>
        </w:rPr>
      </w:pPr>
      <w:r w:rsidRPr="005E4484">
        <w:rPr>
          <w:rFonts w:ascii="宋体" w:hAnsi="宋体" w:hint="eastAsia"/>
          <w:sz w:val="24"/>
        </w:rPr>
        <w:t>日期：</w:t>
      </w:r>
      <w:r w:rsidRPr="005E4484">
        <w:rPr>
          <w:rFonts w:ascii="宋体" w:hAnsi="宋体" w:hint="eastAsia"/>
          <w:sz w:val="24"/>
          <w:u w:val="single"/>
        </w:rPr>
        <w:t xml:space="preserve">      </w:t>
      </w:r>
      <w:r w:rsidRPr="005E4484">
        <w:rPr>
          <w:rFonts w:ascii="宋体" w:hAnsi="宋体" w:hint="eastAsia"/>
          <w:sz w:val="24"/>
        </w:rPr>
        <w:t>年</w:t>
      </w:r>
      <w:r w:rsidRPr="005E4484">
        <w:rPr>
          <w:rFonts w:ascii="宋体" w:hAnsi="宋体" w:hint="eastAsia"/>
          <w:sz w:val="24"/>
          <w:u w:val="single"/>
        </w:rPr>
        <w:t xml:space="preserve">      </w:t>
      </w:r>
      <w:r w:rsidRPr="005E4484">
        <w:rPr>
          <w:rFonts w:ascii="宋体" w:hAnsi="宋体" w:hint="eastAsia"/>
          <w:sz w:val="24"/>
        </w:rPr>
        <w:t>月</w:t>
      </w:r>
      <w:r w:rsidRPr="005E4484">
        <w:rPr>
          <w:rFonts w:ascii="宋体" w:hAnsi="宋体" w:hint="eastAsia"/>
          <w:sz w:val="24"/>
          <w:u w:val="single"/>
        </w:rPr>
        <w:t xml:space="preserve">      </w:t>
      </w:r>
      <w:r w:rsidRPr="005E4484">
        <w:rPr>
          <w:rFonts w:ascii="宋体" w:hAnsi="宋体" w:hint="eastAsia"/>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AE7E07" w:rsidRPr="005E4484">
        <w:trPr>
          <w:trHeight w:val="3711"/>
          <w:jc w:val="center"/>
        </w:trPr>
        <w:tc>
          <w:tcPr>
            <w:tcW w:w="9242" w:type="dxa"/>
            <w:vAlign w:val="center"/>
          </w:tcPr>
          <w:p w:rsidR="005A4041" w:rsidRPr="005E4484" w:rsidRDefault="005A4041">
            <w:pPr>
              <w:adjustRightInd w:val="0"/>
              <w:snapToGrid w:val="0"/>
              <w:spacing w:line="360" w:lineRule="auto"/>
              <w:jc w:val="center"/>
              <w:rPr>
                <w:rFonts w:ascii="宋体" w:hAnsi="宋体"/>
                <w:szCs w:val="21"/>
              </w:rPr>
            </w:pPr>
            <w:r w:rsidRPr="005E4484">
              <w:rPr>
                <w:rFonts w:ascii="宋体" w:hAnsi="宋体" w:hint="eastAsia"/>
                <w:szCs w:val="21"/>
              </w:rPr>
              <w:t>授权代表身份证复印件粘贴处（正、反面）</w:t>
            </w:r>
          </w:p>
        </w:tc>
      </w:tr>
    </w:tbl>
    <w:p w:rsidR="005A4041" w:rsidRPr="005E4484" w:rsidRDefault="005A4041">
      <w:pPr>
        <w:adjustRightInd w:val="0"/>
        <w:snapToGrid w:val="0"/>
        <w:spacing w:line="360" w:lineRule="auto"/>
        <w:rPr>
          <w:rFonts w:ascii="宋体" w:hAnsi="宋体"/>
          <w:b/>
          <w:bCs/>
          <w:sz w:val="24"/>
          <w:szCs w:val="24"/>
        </w:rPr>
      </w:pPr>
      <w:r w:rsidRPr="005E4484">
        <w:rPr>
          <w:rFonts w:ascii="宋体" w:hAnsi="宋体" w:hint="eastAsia"/>
          <w:b/>
          <w:bCs/>
          <w:sz w:val="24"/>
          <w:szCs w:val="24"/>
        </w:rPr>
        <w:t>注：授权委托书必须加盖单位公章或CA章，否则视为无效投标文件。</w:t>
      </w:r>
    </w:p>
    <w:p w:rsidR="005A4041" w:rsidRPr="005E4484" w:rsidRDefault="005A4041">
      <w:pPr>
        <w:pStyle w:val="af5"/>
        <w:adjustRightInd w:val="0"/>
        <w:snapToGrid w:val="0"/>
        <w:spacing w:line="360" w:lineRule="auto"/>
        <w:jc w:val="center"/>
        <w:outlineLvl w:val="1"/>
        <w:rPr>
          <w:rFonts w:hAnsi="宋体" w:cs="仿宋_GB2312"/>
          <w:b/>
          <w:kern w:val="0"/>
          <w:sz w:val="30"/>
          <w:szCs w:val="30"/>
          <w:lang w:val="zh-CN"/>
        </w:rPr>
      </w:pPr>
      <w:r w:rsidRPr="005E4484">
        <w:rPr>
          <w:rFonts w:hAnsi="宋体" w:cs="仿宋_GB2312"/>
          <w:b/>
          <w:kern w:val="0"/>
          <w:sz w:val="30"/>
          <w:szCs w:val="30"/>
          <w:lang w:val="zh-CN"/>
        </w:rPr>
        <w:br w:type="page"/>
      </w:r>
      <w:bookmarkStart w:id="114" w:name="_Toc106826095"/>
      <w:r w:rsidRPr="005E4484">
        <w:rPr>
          <w:rFonts w:hAnsi="宋体" w:cs="仿宋_GB2312" w:hint="eastAsia"/>
          <w:b/>
          <w:kern w:val="0"/>
          <w:sz w:val="30"/>
          <w:szCs w:val="30"/>
          <w:lang w:val="zh-CN"/>
        </w:rPr>
        <w:lastRenderedPageBreak/>
        <w:t>格式四：以往业绩情况表</w:t>
      </w:r>
      <w:bookmarkEnd w:id="114"/>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（一）201_年_月以来业绩情况汇总表</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54"/>
        <w:gridCol w:w="3065"/>
        <w:gridCol w:w="2042"/>
        <w:gridCol w:w="1109"/>
        <w:gridCol w:w="1442"/>
        <w:gridCol w:w="1030"/>
      </w:tblGrid>
      <w:tr w:rsidR="00AE7E07" w:rsidRPr="005E4484">
        <w:tc>
          <w:tcPr>
            <w:tcW w:w="554"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序号</w:t>
            </w:r>
          </w:p>
        </w:tc>
        <w:tc>
          <w:tcPr>
            <w:tcW w:w="3065"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项目名称</w:t>
            </w:r>
          </w:p>
        </w:tc>
        <w:tc>
          <w:tcPr>
            <w:tcW w:w="2042"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sz w:val="24"/>
                <w:szCs w:val="24"/>
              </w:rPr>
              <w:t>合同内容</w:t>
            </w:r>
          </w:p>
        </w:tc>
        <w:tc>
          <w:tcPr>
            <w:tcW w:w="1109"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合同价</w:t>
            </w:r>
          </w:p>
        </w:tc>
        <w:tc>
          <w:tcPr>
            <w:tcW w:w="1442"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签订日期</w:t>
            </w:r>
          </w:p>
        </w:tc>
        <w:tc>
          <w:tcPr>
            <w:tcW w:w="1030"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备注</w:t>
            </w: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1</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2</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3</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4"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3065" w:type="dxa"/>
            <w:vAlign w:val="center"/>
          </w:tcPr>
          <w:p w:rsidR="005A4041" w:rsidRPr="005E4484" w:rsidRDefault="005A4041">
            <w:pPr>
              <w:autoSpaceDE w:val="0"/>
              <w:autoSpaceDN w:val="0"/>
              <w:adjustRightInd w:val="0"/>
              <w:rPr>
                <w:rFonts w:ascii="宋体" w:hAnsi="宋体"/>
                <w:kern w:val="0"/>
                <w:sz w:val="24"/>
                <w:szCs w:val="24"/>
              </w:rPr>
            </w:pPr>
          </w:p>
        </w:tc>
        <w:tc>
          <w:tcPr>
            <w:tcW w:w="2042" w:type="dxa"/>
            <w:vAlign w:val="center"/>
          </w:tcPr>
          <w:p w:rsidR="005A4041" w:rsidRPr="005E4484" w:rsidRDefault="005A4041">
            <w:pPr>
              <w:autoSpaceDE w:val="0"/>
              <w:autoSpaceDN w:val="0"/>
              <w:adjustRightInd w:val="0"/>
              <w:rPr>
                <w:rFonts w:ascii="宋体" w:hAnsi="宋体"/>
                <w:kern w:val="0"/>
                <w:sz w:val="24"/>
                <w:szCs w:val="24"/>
              </w:rPr>
            </w:pPr>
          </w:p>
        </w:tc>
        <w:tc>
          <w:tcPr>
            <w:tcW w:w="1109" w:type="dxa"/>
            <w:vAlign w:val="center"/>
          </w:tcPr>
          <w:p w:rsidR="005A4041" w:rsidRPr="005E4484" w:rsidRDefault="005A4041">
            <w:pPr>
              <w:autoSpaceDE w:val="0"/>
              <w:autoSpaceDN w:val="0"/>
              <w:adjustRightInd w:val="0"/>
              <w:rPr>
                <w:rFonts w:ascii="宋体" w:hAnsi="宋体"/>
                <w:kern w:val="0"/>
                <w:sz w:val="24"/>
                <w:szCs w:val="24"/>
              </w:rPr>
            </w:pPr>
          </w:p>
        </w:tc>
        <w:tc>
          <w:tcPr>
            <w:tcW w:w="1442" w:type="dxa"/>
            <w:vAlign w:val="center"/>
          </w:tcPr>
          <w:p w:rsidR="005A4041" w:rsidRPr="005E4484" w:rsidRDefault="005A4041">
            <w:pPr>
              <w:autoSpaceDE w:val="0"/>
              <w:autoSpaceDN w:val="0"/>
              <w:adjustRightInd w:val="0"/>
              <w:rPr>
                <w:rFonts w:ascii="宋体" w:hAnsi="宋体"/>
                <w:kern w:val="0"/>
                <w:sz w:val="24"/>
                <w:szCs w:val="24"/>
              </w:rPr>
            </w:pPr>
          </w:p>
        </w:tc>
        <w:tc>
          <w:tcPr>
            <w:tcW w:w="1030" w:type="dxa"/>
            <w:vAlign w:val="center"/>
          </w:tcPr>
          <w:p w:rsidR="005A4041" w:rsidRPr="005E4484" w:rsidRDefault="005A4041">
            <w:pPr>
              <w:autoSpaceDE w:val="0"/>
              <w:autoSpaceDN w:val="0"/>
              <w:adjustRightInd w:val="0"/>
              <w:rPr>
                <w:rFonts w:ascii="宋体" w:hAnsi="宋体"/>
                <w:kern w:val="0"/>
                <w:sz w:val="24"/>
                <w:szCs w:val="24"/>
              </w:rPr>
            </w:pPr>
          </w:p>
        </w:tc>
      </w:tr>
    </w:tbl>
    <w:p w:rsidR="005A4041" w:rsidRPr="005E4484" w:rsidRDefault="005A4041">
      <w:pPr>
        <w:adjustRightInd w:val="0"/>
        <w:snapToGrid w:val="0"/>
        <w:spacing w:line="360" w:lineRule="auto"/>
        <w:rPr>
          <w:rFonts w:ascii="宋体" w:hAnsi="宋体"/>
          <w:sz w:val="24"/>
        </w:rPr>
      </w:pPr>
      <w:r w:rsidRPr="005E4484">
        <w:rPr>
          <w:rFonts w:ascii="宋体" w:hAnsi="宋体" w:hint="eastAsia"/>
          <w:b/>
          <w:kern w:val="0"/>
          <w:sz w:val="24"/>
          <w:szCs w:val="24"/>
        </w:rPr>
        <w:t>注：本表后附对应的业绩详细情况表及评分办法中要求的证明材料。</w:t>
      </w:r>
    </w:p>
    <w:p w:rsidR="005A4041" w:rsidRPr="005E4484" w:rsidRDefault="005A4041">
      <w:pPr>
        <w:adjustRightInd w:val="0"/>
        <w:snapToGrid w:val="0"/>
        <w:spacing w:line="360" w:lineRule="auto"/>
        <w:jc w:val="center"/>
        <w:rPr>
          <w:rFonts w:ascii="宋体" w:hAnsi="宋体"/>
          <w:b/>
          <w:sz w:val="24"/>
        </w:rPr>
      </w:pPr>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（二）201_年_月以来业绩详细情况表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31"/>
        <w:gridCol w:w="6211"/>
      </w:tblGrid>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序号</w:t>
            </w:r>
          </w:p>
        </w:tc>
        <w:tc>
          <w:tcPr>
            <w:tcW w:w="6211" w:type="dxa"/>
            <w:vAlign w:val="center"/>
          </w:tcPr>
          <w:p w:rsidR="005A4041" w:rsidRPr="005E4484" w:rsidRDefault="005A4041">
            <w:pPr>
              <w:widowControl/>
              <w:jc w:val="center"/>
              <w:rPr>
                <w:rFonts w:ascii="宋体" w:hAnsi="宋体"/>
                <w:sz w:val="24"/>
                <w:szCs w:val="24"/>
              </w:rPr>
            </w:pPr>
            <w:r w:rsidRPr="005E4484">
              <w:rPr>
                <w:rFonts w:ascii="宋体" w:hAnsi="宋体" w:hint="eastAsia"/>
                <w:sz w:val="24"/>
                <w:szCs w:val="24"/>
              </w:rPr>
              <w:t>（对应业绩汇总表中的序号）</w:t>
            </w: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项目名称</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项目所在地</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甲方（买方）名称</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甲方（买方）地址</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甲方（买方）联系人姓名</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甲方（买方）联系人职务</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甲方（买方）联系人电话</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合同内容</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合同价格</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签订日期</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rPr>
          <w:trHeight w:val="2823"/>
        </w:trPr>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项目描述</w:t>
            </w:r>
          </w:p>
        </w:tc>
        <w:tc>
          <w:tcPr>
            <w:tcW w:w="6211" w:type="dxa"/>
            <w:vAlign w:val="center"/>
          </w:tcPr>
          <w:p w:rsidR="005A4041" w:rsidRPr="005E4484" w:rsidRDefault="005A4041">
            <w:pPr>
              <w:widowControl/>
              <w:jc w:val="center"/>
              <w:rPr>
                <w:rFonts w:ascii="宋体" w:hAnsi="宋体"/>
                <w:sz w:val="24"/>
                <w:szCs w:val="24"/>
              </w:rPr>
            </w:pPr>
          </w:p>
        </w:tc>
      </w:tr>
      <w:tr w:rsidR="00AE7E07" w:rsidRPr="005E4484">
        <w:tc>
          <w:tcPr>
            <w:tcW w:w="3031" w:type="dxa"/>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备注</w:t>
            </w:r>
          </w:p>
        </w:tc>
        <w:tc>
          <w:tcPr>
            <w:tcW w:w="6211" w:type="dxa"/>
            <w:vAlign w:val="center"/>
          </w:tcPr>
          <w:p w:rsidR="005A4041" w:rsidRPr="005E4484" w:rsidRDefault="005A4041">
            <w:pPr>
              <w:widowControl/>
              <w:jc w:val="center"/>
              <w:rPr>
                <w:rFonts w:ascii="宋体" w:hAnsi="宋体"/>
                <w:sz w:val="24"/>
                <w:szCs w:val="24"/>
              </w:rPr>
            </w:pPr>
          </w:p>
        </w:tc>
      </w:tr>
    </w:tbl>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szCs w:val="24"/>
        </w:rPr>
        <w:t>注：本表后附对应的证明材料，具体内容见评分办法。</w:t>
      </w:r>
    </w:p>
    <w:p w:rsidR="005A4041" w:rsidRPr="005E4484" w:rsidRDefault="005A4041">
      <w:pPr>
        <w:pStyle w:val="af5"/>
        <w:adjustRightInd w:val="0"/>
        <w:snapToGrid w:val="0"/>
        <w:spacing w:line="360" w:lineRule="auto"/>
        <w:jc w:val="center"/>
        <w:outlineLvl w:val="1"/>
        <w:rPr>
          <w:rFonts w:hAnsi="宋体"/>
          <w:b/>
          <w:bCs/>
          <w:sz w:val="28"/>
          <w:szCs w:val="28"/>
        </w:rPr>
      </w:pPr>
      <w:r w:rsidRPr="005E4484">
        <w:rPr>
          <w:rFonts w:hAnsi="宋体" w:hint="eastAsia"/>
          <w:b/>
          <w:kern w:val="0"/>
          <w:sz w:val="30"/>
          <w:szCs w:val="30"/>
        </w:rPr>
        <w:br w:type="page"/>
      </w:r>
      <w:bookmarkStart w:id="115" w:name="_Toc106826096"/>
      <w:r w:rsidRPr="005E4484">
        <w:rPr>
          <w:rFonts w:hAnsi="宋体" w:hint="eastAsia"/>
          <w:b/>
          <w:bCs/>
          <w:sz w:val="28"/>
          <w:szCs w:val="28"/>
        </w:rPr>
        <w:lastRenderedPageBreak/>
        <w:t>格式五：商务/技术偏离表</w:t>
      </w:r>
      <w:bookmarkEnd w:id="115"/>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77"/>
        <w:gridCol w:w="2693"/>
        <w:gridCol w:w="2593"/>
        <w:gridCol w:w="1800"/>
        <w:gridCol w:w="1479"/>
      </w:tblGrid>
      <w:tr w:rsidR="00AE7E07" w:rsidRPr="005E4484">
        <w:trPr>
          <w:jc w:val="center"/>
        </w:trPr>
        <w:tc>
          <w:tcPr>
            <w:tcW w:w="677" w:type="dxa"/>
            <w:vAlign w:val="center"/>
          </w:tcPr>
          <w:p w:rsidR="005A4041" w:rsidRPr="005E4484" w:rsidRDefault="005A4041">
            <w:pPr>
              <w:adjustRightInd w:val="0"/>
              <w:snapToGrid w:val="0"/>
              <w:jc w:val="center"/>
              <w:rPr>
                <w:rFonts w:ascii="宋体" w:hAnsi="宋体"/>
                <w:b/>
                <w:sz w:val="24"/>
              </w:rPr>
            </w:pPr>
            <w:r w:rsidRPr="005E4484">
              <w:rPr>
                <w:rFonts w:ascii="宋体" w:hAnsi="宋体" w:hint="eastAsia"/>
                <w:b/>
                <w:sz w:val="24"/>
              </w:rPr>
              <w:t>序号</w:t>
            </w:r>
          </w:p>
        </w:tc>
        <w:tc>
          <w:tcPr>
            <w:tcW w:w="2693" w:type="dxa"/>
            <w:vAlign w:val="center"/>
          </w:tcPr>
          <w:p w:rsidR="005A4041" w:rsidRPr="005E4484" w:rsidRDefault="005A4041">
            <w:pPr>
              <w:adjustRightInd w:val="0"/>
              <w:snapToGrid w:val="0"/>
              <w:jc w:val="center"/>
              <w:rPr>
                <w:rFonts w:ascii="宋体" w:hAnsi="宋体"/>
                <w:b/>
                <w:sz w:val="24"/>
              </w:rPr>
            </w:pPr>
            <w:r w:rsidRPr="005E4484">
              <w:rPr>
                <w:rFonts w:ascii="宋体" w:hAnsi="宋体" w:hint="eastAsia"/>
                <w:b/>
                <w:sz w:val="24"/>
              </w:rPr>
              <w:t>招标文件要求</w:t>
            </w:r>
          </w:p>
        </w:tc>
        <w:tc>
          <w:tcPr>
            <w:tcW w:w="2593" w:type="dxa"/>
            <w:vAlign w:val="center"/>
          </w:tcPr>
          <w:p w:rsidR="005A4041" w:rsidRPr="005E4484" w:rsidRDefault="005A4041">
            <w:pPr>
              <w:adjustRightInd w:val="0"/>
              <w:snapToGrid w:val="0"/>
              <w:jc w:val="center"/>
              <w:rPr>
                <w:rFonts w:ascii="宋体" w:hAnsi="宋体"/>
                <w:b/>
                <w:sz w:val="24"/>
              </w:rPr>
            </w:pPr>
            <w:r w:rsidRPr="005E4484">
              <w:rPr>
                <w:rFonts w:ascii="宋体" w:hAnsi="宋体" w:hint="eastAsia"/>
                <w:b/>
                <w:sz w:val="24"/>
              </w:rPr>
              <w:t>投标文件响应</w:t>
            </w:r>
          </w:p>
        </w:tc>
        <w:tc>
          <w:tcPr>
            <w:tcW w:w="1800" w:type="dxa"/>
            <w:vAlign w:val="center"/>
          </w:tcPr>
          <w:p w:rsidR="005A4041" w:rsidRPr="005E4484" w:rsidRDefault="005A4041">
            <w:pPr>
              <w:adjustRightInd w:val="0"/>
              <w:snapToGrid w:val="0"/>
              <w:jc w:val="center"/>
              <w:rPr>
                <w:rFonts w:ascii="宋体" w:hAnsi="宋体"/>
                <w:b/>
                <w:sz w:val="24"/>
              </w:rPr>
            </w:pPr>
            <w:r w:rsidRPr="005E4484">
              <w:rPr>
                <w:rFonts w:ascii="宋体" w:hAnsi="宋体" w:hint="eastAsia"/>
                <w:b/>
                <w:sz w:val="24"/>
              </w:rPr>
              <w:t>正/负/无偏离</w:t>
            </w:r>
          </w:p>
        </w:tc>
        <w:tc>
          <w:tcPr>
            <w:tcW w:w="1479" w:type="dxa"/>
            <w:vAlign w:val="center"/>
          </w:tcPr>
          <w:p w:rsidR="005A4041" w:rsidRPr="005E4484" w:rsidRDefault="005A4041">
            <w:pPr>
              <w:adjustRightInd w:val="0"/>
              <w:snapToGrid w:val="0"/>
              <w:jc w:val="center"/>
              <w:rPr>
                <w:rFonts w:ascii="宋体" w:hAnsi="宋体"/>
                <w:b/>
                <w:sz w:val="24"/>
              </w:rPr>
            </w:pPr>
            <w:r w:rsidRPr="005E4484">
              <w:rPr>
                <w:rFonts w:ascii="宋体" w:hAnsi="宋体" w:hint="eastAsia"/>
                <w:b/>
                <w:sz w:val="24"/>
              </w:rPr>
              <w:t>理由</w:t>
            </w: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1</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2</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3</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AE7E07" w:rsidRPr="005E4484">
        <w:trPr>
          <w:jc w:val="center"/>
        </w:trPr>
        <w:tc>
          <w:tcPr>
            <w:tcW w:w="677"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r w:rsidR="005A4041" w:rsidRPr="005E4484">
        <w:trPr>
          <w:jc w:val="center"/>
        </w:trPr>
        <w:tc>
          <w:tcPr>
            <w:tcW w:w="677" w:type="dxa"/>
            <w:vAlign w:val="center"/>
          </w:tcPr>
          <w:p w:rsidR="005A4041" w:rsidRPr="005E4484" w:rsidRDefault="005A4041">
            <w:pPr>
              <w:adjustRightInd w:val="0"/>
              <w:snapToGrid w:val="0"/>
              <w:jc w:val="center"/>
              <w:rPr>
                <w:rFonts w:ascii="宋体" w:hAnsi="宋体"/>
                <w:sz w:val="24"/>
              </w:rPr>
            </w:pPr>
            <w:r w:rsidRPr="005E4484">
              <w:rPr>
                <w:rFonts w:ascii="宋体" w:hAnsi="宋体" w:hint="eastAsia"/>
                <w:kern w:val="0"/>
                <w:sz w:val="24"/>
                <w:szCs w:val="24"/>
              </w:rPr>
              <w:t>…</w:t>
            </w:r>
          </w:p>
        </w:tc>
        <w:tc>
          <w:tcPr>
            <w:tcW w:w="2693" w:type="dxa"/>
            <w:vAlign w:val="center"/>
          </w:tcPr>
          <w:p w:rsidR="005A4041" w:rsidRPr="005E4484" w:rsidRDefault="005A4041">
            <w:pPr>
              <w:adjustRightInd w:val="0"/>
              <w:snapToGrid w:val="0"/>
              <w:jc w:val="center"/>
              <w:rPr>
                <w:rFonts w:ascii="宋体" w:hAnsi="宋体"/>
                <w:sz w:val="24"/>
              </w:rPr>
            </w:pPr>
          </w:p>
        </w:tc>
        <w:tc>
          <w:tcPr>
            <w:tcW w:w="2593" w:type="dxa"/>
            <w:vAlign w:val="center"/>
          </w:tcPr>
          <w:p w:rsidR="005A4041" w:rsidRPr="005E4484" w:rsidRDefault="005A4041">
            <w:pPr>
              <w:adjustRightInd w:val="0"/>
              <w:snapToGrid w:val="0"/>
              <w:jc w:val="center"/>
              <w:rPr>
                <w:rFonts w:ascii="宋体" w:hAnsi="宋体"/>
                <w:sz w:val="24"/>
              </w:rPr>
            </w:pPr>
          </w:p>
        </w:tc>
        <w:tc>
          <w:tcPr>
            <w:tcW w:w="1800" w:type="dxa"/>
            <w:vAlign w:val="center"/>
          </w:tcPr>
          <w:p w:rsidR="005A4041" w:rsidRPr="005E4484" w:rsidRDefault="005A4041">
            <w:pPr>
              <w:adjustRightInd w:val="0"/>
              <w:snapToGrid w:val="0"/>
              <w:jc w:val="center"/>
              <w:rPr>
                <w:rFonts w:ascii="宋体" w:hAnsi="宋体"/>
                <w:sz w:val="24"/>
              </w:rPr>
            </w:pPr>
          </w:p>
        </w:tc>
        <w:tc>
          <w:tcPr>
            <w:tcW w:w="1479" w:type="dxa"/>
            <w:vAlign w:val="center"/>
          </w:tcPr>
          <w:p w:rsidR="005A4041" w:rsidRPr="005E4484" w:rsidRDefault="005A4041">
            <w:pPr>
              <w:adjustRightInd w:val="0"/>
              <w:snapToGrid w:val="0"/>
              <w:jc w:val="center"/>
              <w:rPr>
                <w:rFonts w:ascii="宋体" w:hAnsi="宋体"/>
                <w:sz w:val="24"/>
              </w:rPr>
            </w:pPr>
          </w:p>
        </w:tc>
      </w:tr>
    </w:tbl>
    <w:p w:rsidR="005A4041" w:rsidRPr="005E4484" w:rsidRDefault="005A4041">
      <w:pPr>
        <w:autoSpaceDE w:val="0"/>
        <w:autoSpaceDN w:val="0"/>
        <w:adjustRightInd w:val="0"/>
        <w:spacing w:line="360" w:lineRule="auto"/>
        <w:ind w:firstLineChars="2150" w:firstLine="5160"/>
        <w:rPr>
          <w:rFonts w:ascii="宋体" w:hAnsi="宋体" w:cs="仿宋_GB2312"/>
          <w:kern w:val="0"/>
          <w:sz w:val="24"/>
          <w:lang w:val="zh-CN"/>
        </w:rPr>
      </w:pPr>
    </w:p>
    <w:p w:rsidR="005A4041" w:rsidRPr="005E4484" w:rsidRDefault="005A4041">
      <w:pPr>
        <w:adjustRightInd w:val="0"/>
        <w:snapToGrid w:val="0"/>
        <w:spacing w:line="360" w:lineRule="auto"/>
        <w:rPr>
          <w:rFonts w:ascii="宋体" w:hAnsi="宋体" w:cs="宋体"/>
          <w:b/>
          <w:kern w:val="0"/>
          <w:sz w:val="24"/>
          <w:lang w:val="zh-CN"/>
        </w:rPr>
      </w:pPr>
      <w:r w:rsidRPr="005E4484">
        <w:rPr>
          <w:rFonts w:ascii="宋体" w:hAnsi="宋体" w:cs="宋体" w:hint="eastAsia"/>
          <w:b/>
          <w:kern w:val="0"/>
          <w:sz w:val="24"/>
          <w:lang w:val="zh-CN"/>
        </w:rPr>
        <w:t>注：</w:t>
      </w:r>
    </w:p>
    <w:p w:rsidR="005A4041" w:rsidRPr="005E4484" w:rsidRDefault="005A4041">
      <w:pPr>
        <w:adjustRightInd w:val="0"/>
        <w:snapToGrid w:val="0"/>
        <w:spacing w:line="360" w:lineRule="auto"/>
        <w:rPr>
          <w:rFonts w:ascii="宋体" w:hAnsi="宋体" w:cs="宋体"/>
          <w:b/>
          <w:kern w:val="0"/>
          <w:sz w:val="24"/>
          <w:lang w:val="zh-CN"/>
        </w:rPr>
      </w:pPr>
      <w:r w:rsidRPr="005E4484">
        <w:rPr>
          <w:rFonts w:ascii="宋体" w:hAnsi="宋体" w:cs="宋体" w:hint="eastAsia"/>
          <w:b/>
          <w:kern w:val="0"/>
          <w:sz w:val="24"/>
          <w:lang w:val="zh-CN"/>
        </w:rPr>
        <w:t>1、“商务偏离”是指对“商务部分”中条款（项目完成时间、付款方式等）的偏离，“技术偏离”是指对“第三部分  项目技术及服务要求”中条款的偏离。本表仅在有偏离时填写，注明是正/负</w:t>
      </w:r>
      <w:r w:rsidRPr="005E4484">
        <w:rPr>
          <w:rFonts w:ascii="宋体" w:hAnsi="宋体" w:hint="eastAsia"/>
          <w:b/>
          <w:sz w:val="24"/>
        </w:rPr>
        <w:t>/无</w:t>
      </w:r>
      <w:r w:rsidRPr="005E4484">
        <w:rPr>
          <w:rFonts w:ascii="宋体" w:hAnsi="宋体" w:cs="宋体" w:hint="eastAsia"/>
          <w:b/>
          <w:kern w:val="0"/>
          <w:sz w:val="24"/>
          <w:lang w:val="zh-CN"/>
        </w:rPr>
        <w:t>偏离，并说明理由。“投标文件响应”复制“招标文件要求”内容，未填写或未提供视为无偏离。</w:t>
      </w:r>
    </w:p>
    <w:p w:rsidR="005A4041" w:rsidRPr="005E4484" w:rsidRDefault="005A4041">
      <w:pPr>
        <w:adjustRightInd w:val="0"/>
        <w:snapToGrid w:val="0"/>
        <w:spacing w:line="360" w:lineRule="auto"/>
        <w:rPr>
          <w:rFonts w:ascii="宋体" w:hAnsi="宋体" w:cs="宋体"/>
          <w:b/>
          <w:kern w:val="0"/>
          <w:sz w:val="24"/>
          <w:lang w:val="zh-CN"/>
        </w:rPr>
      </w:pPr>
      <w:r w:rsidRPr="005E4484">
        <w:rPr>
          <w:rFonts w:ascii="宋体" w:hAnsi="宋体" w:cs="宋体" w:hint="eastAsia"/>
          <w:b/>
          <w:kern w:val="0"/>
          <w:sz w:val="24"/>
          <w:lang w:val="zh-CN"/>
        </w:rPr>
        <w:t>2、未提供技术参数中明确要求的证明材料，则按评分细则中技术响应程度进行扣分。</w:t>
      </w:r>
    </w:p>
    <w:p w:rsidR="005A4041" w:rsidRPr="005E4484" w:rsidRDefault="005A4041">
      <w:pPr>
        <w:adjustRightInd w:val="0"/>
        <w:snapToGrid w:val="0"/>
        <w:spacing w:line="360" w:lineRule="auto"/>
        <w:rPr>
          <w:rFonts w:ascii="宋体" w:hAnsi="宋体" w:cs="宋体"/>
          <w:kern w:val="0"/>
          <w:sz w:val="24"/>
          <w:lang w:val="zh-CN"/>
        </w:rPr>
      </w:pPr>
    </w:p>
    <w:p w:rsidR="005A4041" w:rsidRPr="005E4484" w:rsidRDefault="005A4041">
      <w:pPr>
        <w:adjustRightInd w:val="0"/>
        <w:snapToGrid w:val="0"/>
        <w:spacing w:line="360" w:lineRule="auto"/>
        <w:rPr>
          <w:rFonts w:ascii="宋体" w:hAnsi="宋体" w:cs="宋体"/>
          <w:kern w:val="0"/>
          <w:sz w:val="24"/>
          <w:lang w:val="zh-CN"/>
        </w:rPr>
      </w:pPr>
    </w:p>
    <w:p w:rsidR="005A4041" w:rsidRPr="005E4484" w:rsidRDefault="005A4041">
      <w:pPr>
        <w:adjustRightInd w:val="0"/>
        <w:snapToGrid w:val="0"/>
        <w:spacing w:line="360" w:lineRule="auto"/>
        <w:rPr>
          <w:rFonts w:ascii="宋体" w:hAnsi="宋体" w:cs="宋体"/>
          <w:kern w:val="0"/>
          <w:sz w:val="24"/>
        </w:rPr>
      </w:pPr>
    </w:p>
    <w:p w:rsidR="005A4041" w:rsidRPr="005E4484" w:rsidRDefault="005A4041">
      <w:pPr>
        <w:adjustRightInd w:val="0"/>
        <w:snapToGrid w:val="0"/>
        <w:spacing w:line="360" w:lineRule="auto"/>
        <w:rPr>
          <w:rFonts w:ascii="宋体" w:hAnsi="宋体" w:cs="宋体"/>
          <w:kern w:val="0"/>
          <w:sz w:val="24"/>
          <w:u w:val="single"/>
          <w:lang w:val="zh-CN"/>
        </w:rPr>
      </w:pPr>
      <w:r w:rsidRPr="005E4484">
        <w:rPr>
          <w:rFonts w:ascii="宋体" w:hAnsi="宋体" w:cs="宋体" w:hint="eastAsia"/>
          <w:kern w:val="0"/>
          <w:sz w:val="24"/>
          <w:lang w:val="zh-CN"/>
        </w:rPr>
        <w:t>投标人全称（盖单位公章或CA章）：</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rPr>
          <w:rFonts w:ascii="宋体" w:hAnsi="宋体" w:cs="宋体"/>
          <w:kern w:val="0"/>
          <w:sz w:val="24"/>
          <w:u w:val="single"/>
        </w:rPr>
      </w:pPr>
      <w:r w:rsidRPr="005E4484">
        <w:rPr>
          <w:rFonts w:ascii="宋体" w:hAnsi="宋体" w:cs="宋体" w:hint="eastAsia"/>
          <w:kern w:val="0"/>
          <w:sz w:val="24"/>
          <w:lang w:val="zh-CN"/>
        </w:rPr>
        <w:t>日</w:t>
      </w:r>
      <w:r w:rsidRPr="005E4484">
        <w:rPr>
          <w:rFonts w:ascii="宋体" w:hAnsi="宋体" w:cs="宋体" w:hint="eastAsia"/>
          <w:kern w:val="0"/>
          <w:sz w:val="24"/>
        </w:rPr>
        <w:t xml:space="preserve">    </w:t>
      </w:r>
      <w:r w:rsidRPr="005E4484">
        <w:rPr>
          <w:rFonts w:ascii="宋体" w:hAnsi="宋体" w:cs="宋体" w:hint="eastAsia"/>
          <w:kern w:val="0"/>
          <w:sz w:val="24"/>
          <w:lang w:val="zh-CN"/>
        </w:rPr>
        <w:t>期</w:t>
      </w:r>
      <w:r w:rsidRPr="005E4484">
        <w:rPr>
          <w:rFonts w:ascii="宋体" w:hAnsi="宋体" w:cs="宋体" w:hint="eastAsia"/>
          <w:kern w:val="0"/>
          <w:sz w:val="24"/>
        </w:rPr>
        <w:t xml:space="preserve">： </w:t>
      </w:r>
      <w:r w:rsidRPr="005E4484">
        <w:rPr>
          <w:rFonts w:ascii="宋体" w:hAnsi="宋体" w:cs="宋体" w:hint="eastAsia"/>
          <w:kern w:val="0"/>
          <w:sz w:val="24"/>
          <w:u w:val="single"/>
        </w:rPr>
        <w:t xml:space="preserve">       </w:t>
      </w:r>
      <w:r w:rsidRPr="005E4484">
        <w:rPr>
          <w:rFonts w:ascii="宋体" w:hAnsi="宋体" w:cs="宋体" w:hint="eastAsia"/>
          <w:kern w:val="0"/>
          <w:sz w:val="24"/>
          <w:lang w:val="zh-CN"/>
        </w:rPr>
        <w:t>年</w:t>
      </w:r>
      <w:r w:rsidRPr="005E4484">
        <w:rPr>
          <w:rFonts w:ascii="宋体" w:hAnsi="宋体" w:cs="宋体" w:hint="eastAsia"/>
          <w:kern w:val="0"/>
          <w:sz w:val="24"/>
          <w:u w:val="single"/>
        </w:rPr>
        <w:t xml:space="preserve">  </w:t>
      </w:r>
      <w:r w:rsidRPr="005E4484">
        <w:rPr>
          <w:rFonts w:ascii="宋体" w:hAnsi="宋体" w:cs="宋体" w:hint="eastAsia"/>
          <w:kern w:val="0"/>
          <w:sz w:val="24"/>
          <w:u w:val="single"/>
        </w:rPr>
        <w:tab/>
        <w:t xml:space="preserve"> </w:t>
      </w:r>
      <w:r w:rsidRPr="005E4484">
        <w:rPr>
          <w:rFonts w:ascii="宋体" w:hAnsi="宋体" w:cs="宋体" w:hint="eastAsia"/>
          <w:kern w:val="0"/>
          <w:sz w:val="24"/>
          <w:lang w:val="zh-CN"/>
        </w:rPr>
        <w:t>月</w:t>
      </w:r>
      <w:r w:rsidRPr="005E4484">
        <w:rPr>
          <w:rFonts w:ascii="宋体" w:hAnsi="宋体" w:cs="宋体" w:hint="eastAsia"/>
          <w:kern w:val="0"/>
          <w:sz w:val="24"/>
          <w:u w:val="single"/>
          <w:lang w:val="zh-CN"/>
        </w:rPr>
        <w:t xml:space="preserve">    </w:t>
      </w:r>
      <w:r w:rsidRPr="005E4484">
        <w:rPr>
          <w:rFonts w:ascii="宋体" w:hAnsi="宋体" w:cs="宋体" w:hint="eastAsia"/>
          <w:kern w:val="0"/>
          <w:sz w:val="24"/>
          <w:lang w:val="zh-CN"/>
        </w:rPr>
        <w:t>日</w:t>
      </w:r>
    </w:p>
    <w:p w:rsidR="005A4041" w:rsidRPr="005E4484" w:rsidRDefault="005A4041">
      <w:pPr>
        <w:autoSpaceDE w:val="0"/>
        <w:autoSpaceDN w:val="0"/>
        <w:adjustRightInd w:val="0"/>
        <w:spacing w:line="360" w:lineRule="auto"/>
        <w:rPr>
          <w:rFonts w:ascii="宋体" w:hAnsi="宋体" w:cs="仿宋_GB2312"/>
          <w:kern w:val="0"/>
          <w:sz w:val="24"/>
        </w:rPr>
      </w:pPr>
    </w:p>
    <w:p w:rsidR="005A4041" w:rsidRPr="005E4484" w:rsidRDefault="005A4041">
      <w:pPr>
        <w:pStyle w:val="af5"/>
        <w:adjustRightInd w:val="0"/>
        <w:snapToGrid w:val="0"/>
        <w:spacing w:line="360" w:lineRule="auto"/>
        <w:jc w:val="center"/>
        <w:outlineLvl w:val="1"/>
        <w:rPr>
          <w:rFonts w:hAnsi="宋体"/>
          <w:b/>
          <w:bCs/>
          <w:sz w:val="28"/>
          <w:szCs w:val="28"/>
        </w:rPr>
      </w:pPr>
      <w:bookmarkStart w:id="116" w:name="_Toc510604627"/>
      <w:r w:rsidRPr="005E4484">
        <w:rPr>
          <w:rFonts w:hAnsi="宋体"/>
          <w:b/>
          <w:bCs/>
          <w:sz w:val="28"/>
          <w:szCs w:val="28"/>
        </w:rPr>
        <w:br w:type="page"/>
      </w:r>
      <w:bookmarkStart w:id="117" w:name="_Toc106826097"/>
      <w:r w:rsidRPr="005E4484">
        <w:rPr>
          <w:rFonts w:hAnsi="宋体" w:hint="eastAsia"/>
          <w:b/>
          <w:bCs/>
          <w:sz w:val="28"/>
          <w:szCs w:val="28"/>
        </w:rPr>
        <w:lastRenderedPageBreak/>
        <w:t>格式六：</w:t>
      </w:r>
      <w:bookmarkEnd w:id="116"/>
      <w:r w:rsidRPr="005E4484">
        <w:rPr>
          <w:rFonts w:hAnsi="宋体" w:hint="eastAsia"/>
          <w:b/>
          <w:bCs/>
          <w:sz w:val="28"/>
          <w:szCs w:val="28"/>
        </w:rPr>
        <w:t>货物清单（不含报价）（货物项目提供，服务项目则不用）</w:t>
      </w:r>
      <w:bookmarkEnd w:id="117"/>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项目名称：</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项目编号：</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标项：（若有，</w:t>
      </w:r>
      <w:proofErr w:type="gramStart"/>
      <w:r w:rsidRPr="005E4484">
        <w:rPr>
          <w:rFonts w:ascii="宋体" w:hAnsi="宋体" w:hint="eastAsia"/>
          <w:b/>
          <w:bCs/>
          <w:sz w:val="24"/>
        </w:rPr>
        <w:t>一个标项一张</w:t>
      </w:r>
      <w:proofErr w:type="gramEnd"/>
      <w:r w:rsidRPr="005E4484">
        <w:rPr>
          <w:rFonts w:ascii="宋体" w:hAnsi="宋体" w:hint="eastAsia"/>
          <w:b/>
          <w:bCs/>
          <w:sz w:val="24"/>
        </w:rPr>
        <w:t>，没有则删去此行）</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单位：人民币元</w:t>
      </w: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00"/>
        <w:gridCol w:w="1632"/>
        <w:gridCol w:w="2410"/>
        <w:gridCol w:w="1417"/>
        <w:gridCol w:w="1111"/>
        <w:gridCol w:w="1559"/>
      </w:tblGrid>
      <w:tr w:rsidR="00AE7E07" w:rsidRPr="005E4484">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序号</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名称</w:t>
            </w: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b/>
                <w:bCs/>
                <w:sz w:val="24"/>
              </w:rPr>
            </w:pPr>
            <w:r w:rsidRPr="005E4484">
              <w:rPr>
                <w:rFonts w:ascii="宋体" w:hAnsi="宋体" w:hint="eastAsia"/>
                <w:b/>
                <w:bCs/>
                <w:sz w:val="24"/>
              </w:rPr>
              <w:t>品牌及</w:t>
            </w:r>
            <w:r w:rsidRPr="005E4484">
              <w:rPr>
                <w:rFonts w:ascii="宋体" w:hAnsi="宋体"/>
                <w:b/>
                <w:bCs/>
                <w:sz w:val="24"/>
              </w:rPr>
              <w:t>规格型号</w:t>
            </w: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b/>
                <w:bCs/>
                <w:sz w:val="24"/>
              </w:rPr>
            </w:pPr>
            <w:r w:rsidRPr="005E4484">
              <w:rPr>
                <w:rFonts w:ascii="宋体" w:hAnsi="宋体" w:hint="eastAsia"/>
                <w:b/>
                <w:bCs/>
                <w:sz w:val="24"/>
              </w:rPr>
              <w:t>制造商</w:t>
            </w:r>
          </w:p>
        </w:tc>
        <w:tc>
          <w:tcPr>
            <w:tcW w:w="1111" w:type="dxa"/>
          </w:tcPr>
          <w:p w:rsidR="005A4041" w:rsidRPr="005E4484" w:rsidRDefault="005A4041">
            <w:pPr>
              <w:adjustRightInd w:val="0"/>
              <w:snapToGrid w:val="0"/>
              <w:spacing w:line="360" w:lineRule="auto"/>
              <w:jc w:val="center"/>
              <w:rPr>
                <w:rFonts w:ascii="宋体" w:hAnsi="宋体"/>
                <w:b/>
                <w:bCs/>
                <w:sz w:val="24"/>
              </w:rPr>
            </w:pPr>
            <w:r w:rsidRPr="005E4484">
              <w:rPr>
                <w:rFonts w:ascii="宋体" w:hAnsi="宋体" w:hint="eastAsia"/>
                <w:b/>
                <w:bCs/>
                <w:sz w:val="24"/>
              </w:rPr>
              <w:t>产地</w:t>
            </w: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数量</w:t>
            </w:r>
          </w:p>
        </w:tc>
      </w:tr>
      <w:tr w:rsidR="00AE7E07" w:rsidRPr="005E4484">
        <w:tc>
          <w:tcPr>
            <w:tcW w:w="9129" w:type="dxa"/>
            <w:gridSpan w:val="6"/>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bCs/>
                <w:sz w:val="24"/>
              </w:rPr>
            </w:pPr>
            <w:r w:rsidRPr="005E4484">
              <w:rPr>
                <w:rFonts w:ascii="宋体" w:hAnsi="宋体" w:hint="eastAsia"/>
                <w:b/>
                <w:bCs/>
                <w:sz w:val="24"/>
              </w:rPr>
              <w:t>货物（设备）</w:t>
            </w: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1</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2</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3</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29" w:type="dxa"/>
            <w:gridSpan w:val="6"/>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sz w:val="24"/>
              </w:rPr>
            </w:pPr>
            <w:r w:rsidRPr="005E4484">
              <w:rPr>
                <w:rFonts w:ascii="宋体" w:hAnsi="宋体" w:hint="eastAsia"/>
                <w:b/>
                <w:sz w:val="24"/>
              </w:rPr>
              <w:t>随货物一同交付的备品备件</w:t>
            </w: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1</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2</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3</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29" w:type="dxa"/>
            <w:gridSpan w:val="6"/>
            <w:tcMar>
              <w:top w:w="0" w:type="dxa"/>
              <w:left w:w="80" w:type="dxa"/>
              <w:bottom w:w="0" w:type="dxa"/>
              <w:right w:w="0" w:type="dxa"/>
            </w:tcMar>
            <w:vAlign w:val="center"/>
          </w:tcPr>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其他</w:t>
            </w: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1000"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632"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2410" w:type="dxa"/>
            <w:tcBorders>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417" w:type="dxa"/>
            <w:tcBorders>
              <w:left w:val="single" w:sz="4" w:space="0" w:color="auto"/>
            </w:tcBorders>
            <w:vAlign w:val="center"/>
          </w:tcPr>
          <w:p w:rsidR="005A4041" w:rsidRPr="005E4484" w:rsidRDefault="005A4041">
            <w:pPr>
              <w:adjustRightInd w:val="0"/>
              <w:snapToGrid w:val="0"/>
              <w:spacing w:line="360" w:lineRule="auto"/>
              <w:jc w:val="center"/>
              <w:rPr>
                <w:rFonts w:ascii="宋体" w:hAnsi="宋体"/>
                <w:sz w:val="24"/>
              </w:rPr>
            </w:pPr>
          </w:p>
        </w:tc>
        <w:tc>
          <w:tcPr>
            <w:tcW w:w="1111" w:type="dxa"/>
          </w:tcPr>
          <w:p w:rsidR="005A4041" w:rsidRPr="005E4484" w:rsidRDefault="005A4041">
            <w:pPr>
              <w:adjustRightInd w:val="0"/>
              <w:snapToGrid w:val="0"/>
              <w:spacing w:line="360" w:lineRule="auto"/>
              <w:jc w:val="center"/>
              <w:rPr>
                <w:rFonts w:ascii="宋体" w:hAnsi="宋体"/>
                <w:sz w:val="24"/>
              </w:rPr>
            </w:pPr>
          </w:p>
        </w:tc>
        <w:tc>
          <w:tcPr>
            <w:tcW w:w="1559" w:type="dxa"/>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29" w:type="dxa"/>
            <w:gridSpan w:val="6"/>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sz w:val="24"/>
              </w:rPr>
            </w:pPr>
            <w:r w:rsidRPr="005E4484">
              <w:rPr>
                <w:rFonts w:ascii="宋体" w:hAnsi="宋体"/>
                <w:b/>
                <w:sz w:val="24"/>
              </w:rPr>
              <w:t>注</w:t>
            </w:r>
            <w:r w:rsidRPr="005E4484">
              <w:rPr>
                <w:rFonts w:ascii="宋体" w:hAnsi="宋体" w:hint="eastAsia"/>
                <w:b/>
                <w:sz w:val="24"/>
              </w:rPr>
              <w:t>：随货物一同交付的备品备件不允许列入报价清单内，且不允许计入投标总价。</w:t>
            </w:r>
          </w:p>
        </w:tc>
      </w:tr>
    </w:tbl>
    <w:p w:rsidR="005A4041" w:rsidRPr="005E4484" w:rsidRDefault="005A4041">
      <w:pPr>
        <w:pStyle w:val="af5"/>
        <w:adjustRightInd w:val="0"/>
        <w:snapToGrid w:val="0"/>
        <w:spacing w:line="360" w:lineRule="auto"/>
        <w:jc w:val="center"/>
        <w:outlineLvl w:val="1"/>
        <w:rPr>
          <w:rFonts w:hAnsi="宋体"/>
          <w:b/>
          <w:bCs/>
          <w:sz w:val="28"/>
          <w:szCs w:val="28"/>
        </w:rPr>
      </w:pPr>
      <w:r w:rsidRPr="005E4484">
        <w:rPr>
          <w:rFonts w:hAnsi="宋体" w:hint="eastAsia"/>
          <w:b/>
          <w:bCs/>
          <w:sz w:val="28"/>
          <w:szCs w:val="28"/>
        </w:rPr>
        <w:br w:type="page"/>
      </w:r>
      <w:bookmarkStart w:id="118" w:name="_Toc106826098"/>
      <w:r w:rsidRPr="005E4484">
        <w:rPr>
          <w:rFonts w:hAnsi="宋体" w:hint="eastAsia"/>
          <w:b/>
          <w:bCs/>
          <w:sz w:val="28"/>
          <w:szCs w:val="28"/>
        </w:rPr>
        <w:lastRenderedPageBreak/>
        <w:t>格式七：拟投入本项目的服务团队情况表</w:t>
      </w:r>
      <w:bookmarkEnd w:id="118"/>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（一）拟投入本项目的服务团队人员汇总表</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56"/>
        <w:gridCol w:w="1255"/>
        <w:gridCol w:w="3399"/>
        <w:gridCol w:w="1420"/>
        <w:gridCol w:w="1558"/>
        <w:gridCol w:w="1054"/>
      </w:tblGrid>
      <w:tr w:rsidR="00AE7E07" w:rsidRPr="005E4484">
        <w:tc>
          <w:tcPr>
            <w:tcW w:w="556"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序号</w:t>
            </w:r>
          </w:p>
        </w:tc>
        <w:tc>
          <w:tcPr>
            <w:tcW w:w="1255"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姓名</w:t>
            </w:r>
          </w:p>
        </w:tc>
        <w:tc>
          <w:tcPr>
            <w:tcW w:w="3399"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职称及相关专业认证（或执业资格）情况（如评分需要）</w:t>
            </w:r>
          </w:p>
        </w:tc>
        <w:tc>
          <w:tcPr>
            <w:tcW w:w="1420"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在本单位工作年限</w:t>
            </w:r>
          </w:p>
        </w:tc>
        <w:tc>
          <w:tcPr>
            <w:tcW w:w="1558"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在本项目中拟担任职务</w:t>
            </w:r>
          </w:p>
        </w:tc>
        <w:tc>
          <w:tcPr>
            <w:tcW w:w="1054" w:type="dxa"/>
            <w:vAlign w:val="center"/>
          </w:tcPr>
          <w:p w:rsidR="005A4041" w:rsidRPr="005E4484" w:rsidRDefault="005A4041">
            <w:pPr>
              <w:autoSpaceDE w:val="0"/>
              <w:autoSpaceDN w:val="0"/>
              <w:adjustRightInd w:val="0"/>
              <w:jc w:val="center"/>
              <w:rPr>
                <w:rFonts w:ascii="宋体" w:hAnsi="宋体"/>
                <w:b/>
                <w:kern w:val="0"/>
                <w:sz w:val="24"/>
                <w:szCs w:val="24"/>
              </w:rPr>
            </w:pPr>
            <w:r w:rsidRPr="005E4484">
              <w:rPr>
                <w:rFonts w:ascii="宋体" w:hAnsi="宋体" w:hint="eastAsia"/>
                <w:b/>
                <w:kern w:val="0"/>
                <w:sz w:val="24"/>
                <w:szCs w:val="24"/>
              </w:rPr>
              <w:t>备注</w:t>
            </w:r>
          </w:p>
        </w:tc>
      </w:tr>
      <w:tr w:rsidR="00AE7E07" w:rsidRPr="005E4484">
        <w:tc>
          <w:tcPr>
            <w:tcW w:w="556"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1</w:t>
            </w:r>
          </w:p>
        </w:tc>
        <w:tc>
          <w:tcPr>
            <w:tcW w:w="1255" w:type="dxa"/>
            <w:vAlign w:val="center"/>
          </w:tcPr>
          <w:p w:rsidR="005A4041" w:rsidRPr="005E4484" w:rsidRDefault="005A4041">
            <w:pPr>
              <w:autoSpaceDE w:val="0"/>
              <w:autoSpaceDN w:val="0"/>
              <w:adjustRightInd w:val="0"/>
              <w:rPr>
                <w:rFonts w:ascii="宋体" w:hAnsi="宋体"/>
                <w:kern w:val="0"/>
                <w:sz w:val="24"/>
                <w:szCs w:val="24"/>
              </w:rPr>
            </w:pPr>
          </w:p>
        </w:tc>
        <w:tc>
          <w:tcPr>
            <w:tcW w:w="3399" w:type="dxa"/>
            <w:vAlign w:val="center"/>
          </w:tcPr>
          <w:p w:rsidR="005A4041" w:rsidRPr="005E4484" w:rsidRDefault="005A4041">
            <w:pPr>
              <w:autoSpaceDE w:val="0"/>
              <w:autoSpaceDN w:val="0"/>
              <w:adjustRightInd w:val="0"/>
              <w:rPr>
                <w:rFonts w:ascii="宋体" w:hAnsi="宋体"/>
                <w:kern w:val="0"/>
                <w:sz w:val="24"/>
                <w:szCs w:val="24"/>
              </w:rPr>
            </w:pPr>
          </w:p>
        </w:tc>
        <w:tc>
          <w:tcPr>
            <w:tcW w:w="1420" w:type="dxa"/>
            <w:vAlign w:val="center"/>
          </w:tcPr>
          <w:p w:rsidR="005A4041" w:rsidRPr="005E4484" w:rsidRDefault="005A4041">
            <w:pPr>
              <w:autoSpaceDE w:val="0"/>
              <w:autoSpaceDN w:val="0"/>
              <w:adjustRightInd w:val="0"/>
              <w:rPr>
                <w:rFonts w:ascii="宋体" w:hAnsi="宋体"/>
                <w:kern w:val="0"/>
                <w:sz w:val="24"/>
                <w:szCs w:val="24"/>
              </w:rPr>
            </w:pPr>
          </w:p>
        </w:tc>
        <w:tc>
          <w:tcPr>
            <w:tcW w:w="1558" w:type="dxa"/>
            <w:vAlign w:val="center"/>
          </w:tcPr>
          <w:p w:rsidR="005A4041" w:rsidRPr="005E4484" w:rsidRDefault="005A4041">
            <w:pPr>
              <w:autoSpaceDE w:val="0"/>
              <w:autoSpaceDN w:val="0"/>
              <w:adjustRightInd w:val="0"/>
              <w:rPr>
                <w:rFonts w:ascii="宋体" w:hAnsi="宋体"/>
                <w:kern w:val="0"/>
                <w:sz w:val="24"/>
                <w:szCs w:val="24"/>
              </w:rPr>
            </w:pPr>
            <w:r w:rsidRPr="005E4484">
              <w:rPr>
                <w:rFonts w:ascii="宋体" w:hAnsi="宋体" w:hint="eastAsia"/>
                <w:kern w:val="0"/>
                <w:sz w:val="24"/>
                <w:szCs w:val="24"/>
              </w:rPr>
              <w:t>项目负责人</w:t>
            </w:r>
          </w:p>
        </w:tc>
        <w:tc>
          <w:tcPr>
            <w:tcW w:w="1054"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6"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2</w:t>
            </w:r>
          </w:p>
        </w:tc>
        <w:tc>
          <w:tcPr>
            <w:tcW w:w="1255" w:type="dxa"/>
            <w:vAlign w:val="center"/>
          </w:tcPr>
          <w:p w:rsidR="005A4041" w:rsidRPr="005E4484" w:rsidRDefault="005A4041">
            <w:pPr>
              <w:autoSpaceDE w:val="0"/>
              <w:autoSpaceDN w:val="0"/>
              <w:adjustRightInd w:val="0"/>
              <w:rPr>
                <w:rFonts w:ascii="宋体" w:hAnsi="宋体"/>
                <w:kern w:val="0"/>
                <w:sz w:val="24"/>
                <w:szCs w:val="24"/>
              </w:rPr>
            </w:pPr>
          </w:p>
        </w:tc>
        <w:tc>
          <w:tcPr>
            <w:tcW w:w="3399" w:type="dxa"/>
            <w:vAlign w:val="center"/>
          </w:tcPr>
          <w:p w:rsidR="005A4041" w:rsidRPr="005E4484" w:rsidRDefault="005A4041">
            <w:pPr>
              <w:autoSpaceDE w:val="0"/>
              <w:autoSpaceDN w:val="0"/>
              <w:adjustRightInd w:val="0"/>
              <w:rPr>
                <w:rFonts w:ascii="宋体" w:hAnsi="宋体"/>
                <w:kern w:val="0"/>
                <w:sz w:val="24"/>
                <w:szCs w:val="24"/>
              </w:rPr>
            </w:pPr>
          </w:p>
        </w:tc>
        <w:tc>
          <w:tcPr>
            <w:tcW w:w="1420" w:type="dxa"/>
            <w:vAlign w:val="center"/>
          </w:tcPr>
          <w:p w:rsidR="005A4041" w:rsidRPr="005E4484" w:rsidRDefault="005A4041">
            <w:pPr>
              <w:autoSpaceDE w:val="0"/>
              <w:autoSpaceDN w:val="0"/>
              <w:adjustRightInd w:val="0"/>
              <w:rPr>
                <w:rFonts w:ascii="宋体" w:hAnsi="宋体"/>
                <w:kern w:val="0"/>
                <w:sz w:val="24"/>
                <w:szCs w:val="24"/>
              </w:rPr>
            </w:pPr>
          </w:p>
        </w:tc>
        <w:tc>
          <w:tcPr>
            <w:tcW w:w="1558" w:type="dxa"/>
            <w:vAlign w:val="center"/>
          </w:tcPr>
          <w:p w:rsidR="005A4041" w:rsidRPr="005E4484" w:rsidRDefault="005A4041">
            <w:pPr>
              <w:autoSpaceDE w:val="0"/>
              <w:autoSpaceDN w:val="0"/>
              <w:adjustRightInd w:val="0"/>
              <w:rPr>
                <w:rFonts w:ascii="宋体" w:hAnsi="宋体"/>
                <w:kern w:val="0"/>
                <w:sz w:val="24"/>
                <w:szCs w:val="24"/>
              </w:rPr>
            </w:pPr>
          </w:p>
        </w:tc>
        <w:tc>
          <w:tcPr>
            <w:tcW w:w="1054"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6"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3</w:t>
            </w:r>
          </w:p>
        </w:tc>
        <w:tc>
          <w:tcPr>
            <w:tcW w:w="1255" w:type="dxa"/>
            <w:vAlign w:val="center"/>
          </w:tcPr>
          <w:p w:rsidR="005A4041" w:rsidRPr="005E4484" w:rsidRDefault="005A4041">
            <w:pPr>
              <w:autoSpaceDE w:val="0"/>
              <w:autoSpaceDN w:val="0"/>
              <w:adjustRightInd w:val="0"/>
              <w:rPr>
                <w:rFonts w:ascii="宋体" w:hAnsi="宋体"/>
                <w:kern w:val="0"/>
                <w:sz w:val="24"/>
                <w:szCs w:val="24"/>
              </w:rPr>
            </w:pPr>
          </w:p>
        </w:tc>
        <w:tc>
          <w:tcPr>
            <w:tcW w:w="3399" w:type="dxa"/>
            <w:vAlign w:val="center"/>
          </w:tcPr>
          <w:p w:rsidR="005A4041" w:rsidRPr="005E4484" w:rsidRDefault="005A4041">
            <w:pPr>
              <w:autoSpaceDE w:val="0"/>
              <w:autoSpaceDN w:val="0"/>
              <w:adjustRightInd w:val="0"/>
              <w:rPr>
                <w:rFonts w:ascii="宋体" w:hAnsi="宋体"/>
                <w:kern w:val="0"/>
                <w:sz w:val="24"/>
                <w:szCs w:val="24"/>
              </w:rPr>
            </w:pPr>
          </w:p>
        </w:tc>
        <w:tc>
          <w:tcPr>
            <w:tcW w:w="1420" w:type="dxa"/>
            <w:vAlign w:val="center"/>
          </w:tcPr>
          <w:p w:rsidR="005A4041" w:rsidRPr="005E4484" w:rsidRDefault="005A4041">
            <w:pPr>
              <w:autoSpaceDE w:val="0"/>
              <w:autoSpaceDN w:val="0"/>
              <w:adjustRightInd w:val="0"/>
              <w:rPr>
                <w:rFonts w:ascii="宋体" w:hAnsi="宋体"/>
                <w:kern w:val="0"/>
                <w:sz w:val="24"/>
                <w:szCs w:val="24"/>
              </w:rPr>
            </w:pPr>
          </w:p>
        </w:tc>
        <w:tc>
          <w:tcPr>
            <w:tcW w:w="1558" w:type="dxa"/>
            <w:vAlign w:val="center"/>
          </w:tcPr>
          <w:p w:rsidR="005A4041" w:rsidRPr="005E4484" w:rsidRDefault="005A4041">
            <w:pPr>
              <w:autoSpaceDE w:val="0"/>
              <w:autoSpaceDN w:val="0"/>
              <w:adjustRightInd w:val="0"/>
              <w:rPr>
                <w:rFonts w:ascii="宋体" w:hAnsi="宋体"/>
                <w:kern w:val="0"/>
                <w:sz w:val="24"/>
                <w:szCs w:val="24"/>
              </w:rPr>
            </w:pPr>
          </w:p>
        </w:tc>
        <w:tc>
          <w:tcPr>
            <w:tcW w:w="1054"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556" w:type="dxa"/>
            <w:vAlign w:val="center"/>
          </w:tcPr>
          <w:p w:rsidR="005A4041" w:rsidRPr="005E4484" w:rsidRDefault="005A4041">
            <w:pPr>
              <w:autoSpaceDE w:val="0"/>
              <w:autoSpaceDN w:val="0"/>
              <w:adjustRightInd w:val="0"/>
              <w:jc w:val="center"/>
              <w:rPr>
                <w:rFonts w:ascii="宋体" w:hAnsi="宋体"/>
                <w:kern w:val="0"/>
                <w:sz w:val="24"/>
                <w:szCs w:val="24"/>
              </w:rPr>
            </w:pPr>
            <w:r w:rsidRPr="005E4484">
              <w:rPr>
                <w:rFonts w:ascii="宋体" w:hAnsi="宋体" w:hint="eastAsia"/>
                <w:kern w:val="0"/>
                <w:sz w:val="24"/>
                <w:szCs w:val="24"/>
              </w:rPr>
              <w:t>…</w:t>
            </w:r>
          </w:p>
        </w:tc>
        <w:tc>
          <w:tcPr>
            <w:tcW w:w="1255" w:type="dxa"/>
            <w:vAlign w:val="center"/>
          </w:tcPr>
          <w:p w:rsidR="005A4041" w:rsidRPr="005E4484" w:rsidRDefault="005A4041">
            <w:pPr>
              <w:autoSpaceDE w:val="0"/>
              <w:autoSpaceDN w:val="0"/>
              <w:adjustRightInd w:val="0"/>
              <w:rPr>
                <w:rFonts w:ascii="宋体" w:hAnsi="宋体"/>
                <w:kern w:val="0"/>
                <w:sz w:val="24"/>
                <w:szCs w:val="24"/>
              </w:rPr>
            </w:pPr>
          </w:p>
        </w:tc>
        <w:tc>
          <w:tcPr>
            <w:tcW w:w="3399" w:type="dxa"/>
            <w:vAlign w:val="center"/>
          </w:tcPr>
          <w:p w:rsidR="005A4041" w:rsidRPr="005E4484" w:rsidRDefault="005A4041">
            <w:pPr>
              <w:autoSpaceDE w:val="0"/>
              <w:autoSpaceDN w:val="0"/>
              <w:adjustRightInd w:val="0"/>
              <w:rPr>
                <w:rFonts w:ascii="宋体" w:hAnsi="宋体"/>
                <w:kern w:val="0"/>
                <w:sz w:val="24"/>
                <w:szCs w:val="24"/>
              </w:rPr>
            </w:pPr>
          </w:p>
        </w:tc>
        <w:tc>
          <w:tcPr>
            <w:tcW w:w="1420" w:type="dxa"/>
            <w:vAlign w:val="center"/>
          </w:tcPr>
          <w:p w:rsidR="005A4041" w:rsidRPr="005E4484" w:rsidRDefault="005A4041">
            <w:pPr>
              <w:autoSpaceDE w:val="0"/>
              <w:autoSpaceDN w:val="0"/>
              <w:adjustRightInd w:val="0"/>
              <w:rPr>
                <w:rFonts w:ascii="宋体" w:hAnsi="宋体"/>
                <w:kern w:val="0"/>
                <w:sz w:val="24"/>
                <w:szCs w:val="24"/>
              </w:rPr>
            </w:pPr>
          </w:p>
        </w:tc>
        <w:tc>
          <w:tcPr>
            <w:tcW w:w="1558" w:type="dxa"/>
            <w:vAlign w:val="center"/>
          </w:tcPr>
          <w:p w:rsidR="005A4041" w:rsidRPr="005E4484" w:rsidRDefault="005A4041">
            <w:pPr>
              <w:autoSpaceDE w:val="0"/>
              <w:autoSpaceDN w:val="0"/>
              <w:adjustRightInd w:val="0"/>
              <w:rPr>
                <w:rFonts w:ascii="宋体" w:hAnsi="宋体"/>
                <w:kern w:val="0"/>
                <w:sz w:val="24"/>
                <w:szCs w:val="24"/>
              </w:rPr>
            </w:pPr>
          </w:p>
        </w:tc>
        <w:tc>
          <w:tcPr>
            <w:tcW w:w="1054" w:type="dxa"/>
            <w:vAlign w:val="center"/>
          </w:tcPr>
          <w:p w:rsidR="005A4041" w:rsidRPr="005E4484" w:rsidRDefault="005A4041">
            <w:pPr>
              <w:autoSpaceDE w:val="0"/>
              <w:autoSpaceDN w:val="0"/>
              <w:adjustRightInd w:val="0"/>
              <w:rPr>
                <w:rFonts w:ascii="宋体" w:hAnsi="宋体"/>
                <w:kern w:val="0"/>
                <w:sz w:val="24"/>
                <w:szCs w:val="24"/>
              </w:rPr>
            </w:pPr>
          </w:p>
        </w:tc>
      </w:tr>
      <w:tr w:rsidR="00AE7E07" w:rsidRPr="005E4484">
        <w:tc>
          <w:tcPr>
            <w:tcW w:w="9242" w:type="dxa"/>
            <w:gridSpan w:val="6"/>
            <w:vAlign w:val="center"/>
          </w:tcPr>
          <w:p w:rsidR="005A4041" w:rsidRPr="005E4484" w:rsidRDefault="005A4041">
            <w:pPr>
              <w:autoSpaceDE w:val="0"/>
              <w:autoSpaceDN w:val="0"/>
              <w:adjustRightInd w:val="0"/>
              <w:rPr>
                <w:rFonts w:ascii="宋体" w:hAnsi="宋体"/>
                <w:b/>
                <w:kern w:val="0"/>
                <w:sz w:val="24"/>
                <w:szCs w:val="24"/>
              </w:rPr>
            </w:pPr>
            <w:r w:rsidRPr="005E4484">
              <w:rPr>
                <w:rFonts w:ascii="宋体" w:hAnsi="宋体" w:hint="eastAsia"/>
                <w:b/>
                <w:kern w:val="0"/>
                <w:sz w:val="24"/>
                <w:szCs w:val="24"/>
              </w:rPr>
              <w:t>其他说明：（如有）</w:t>
            </w:r>
          </w:p>
        </w:tc>
      </w:tr>
    </w:tbl>
    <w:p w:rsidR="005A4041" w:rsidRPr="005E4484" w:rsidRDefault="005A4041">
      <w:pPr>
        <w:adjustRightInd w:val="0"/>
        <w:snapToGrid w:val="0"/>
        <w:spacing w:line="360" w:lineRule="auto"/>
        <w:rPr>
          <w:rFonts w:ascii="宋体" w:hAnsi="宋体"/>
          <w:sz w:val="24"/>
        </w:rPr>
      </w:pPr>
      <w:r w:rsidRPr="005E4484">
        <w:rPr>
          <w:rFonts w:ascii="宋体" w:hAnsi="宋体" w:hint="eastAsia"/>
          <w:b/>
          <w:kern w:val="0"/>
          <w:sz w:val="24"/>
          <w:szCs w:val="24"/>
        </w:rPr>
        <w:t>注：本表后附对应的人员详细情况表及其为投标人正式员工的证明文件（投标人为其缴纳的社保记录或劳务合同等证明文件，其中社保记录可在资格审查材料中勾注，劳务合同可附在对应的人员详细情况表后）。</w:t>
      </w:r>
    </w:p>
    <w:p w:rsidR="005A4041" w:rsidRPr="005E4484" w:rsidRDefault="005A4041">
      <w:pPr>
        <w:adjustRightInd w:val="0"/>
        <w:snapToGrid w:val="0"/>
        <w:spacing w:line="360" w:lineRule="auto"/>
        <w:jc w:val="center"/>
        <w:rPr>
          <w:rFonts w:ascii="宋体" w:hAnsi="宋体"/>
          <w:b/>
          <w:sz w:val="24"/>
        </w:rPr>
      </w:pPr>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（二）拟投入本项目的服务团队人员详细情况表</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5"/>
        <w:gridCol w:w="1682"/>
        <w:gridCol w:w="1981"/>
        <w:gridCol w:w="1701"/>
        <w:gridCol w:w="994"/>
        <w:gridCol w:w="1420"/>
        <w:gridCol w:w="909"/>
      </w:tblGrid>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序号</w:t>
            </w:r>
          </w:p>
        </w:tc>
        <w:tc>
          <w:tcPr>
            <w:tcW w:w="7005" w:type="dxa"/>
            <w:gridSpan w:val="5"/>
            <w:vAlign w:val="center"/>
          </w:tcPr>
          <w:p w:rsidR="005A4041" w:rsidRPr="005E4484" w:rsidRDefault="005A4041">
            <w:pPr>
              <w:widowControl/>
              <w:jc w:val="center"/>
              <w:rPr>
                <w:rFonts w:ascii="宋体" w:hAnsi="宋体"/>
                <w:b/>
                <w:sz w:val="24"/>
                <w:szCs w:val="24"/>
              </w:rPr>
            </w:pPr>
            <w:r w:rsidRPr="005E4484">
              <w:rPr>
                <w:rFonts w:ascii="宋体" w:hAnsi="宋体" w:hint="eastAsia"/>
                <w:sz w:val="24"/>
                <w:szCs w:val="24"/>
              </w:rPr>
              <w:t>（对应人员汇总表中的序号）</w:t>
            </w:r>
          </w:p>
        </w:tc>
      </w:tr>
      <w:tr w:rsidR="00AE7E07" w:rsidRPr="005E4484">
        <w:tc>
          <w:tcPr>
            <w:tcW w:w="6913" w:type="dxa"/>
            <w:gridSpan w:val="5"/>
            <w:tcBorders>
              <w:right w:val="single" w:sz="4" w:space="0" w:color="000000"/>
            </w:tcBorders>
            <w:vAlign w:val="center"/>
          </w:tcPr>
          <w:p w:rsidR="005A4041" w:rsidRPr="005E4484" w:rsidRDefault="005A4041">
            <w:pPr>
              <w:widowControl/>
              <w:jc w:val="center"/>
              <w:rPr>
                <w:rFonts w:ascii="宋体" w:hAnsi="宋体"/>
                <w:sz w:val="24"/>
                <w:szCs w:val="24"/>
              </w:rPr>
            </w:pPr>
            <w:r w:rsidRPr="005E4484">
              <w:rPr>
                <w:rFonts w:ascii="宋体" w:hAnsi="宋体" w:hint="eastAsia"/>
                <w:b/>
                <w:sz w:val="24"/>
                <w:szCs w:val="24"/>
              </w:rPr>
              <w:t xml:space="preserve">                   一般情况</w:t>
            </w:r>
          </w:p>
        </w:tc>
        <w:tc>
          <w:tcPr>
            <w:tcW w:w="1420" w:type="dxa"/>
            <w:tcBorders>
              <w:left w:val="single" w:sz="4" w:space="0" w:color="000000"/>
              <w:righ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证明材料</w:t>
            </w:r>
          </w:p>
        </w:tc>
        <w:tc>
          <w:tcPr>
            <w:tcW w:w="909" w:type="dxa"/>
            <w:tcBorders>
              <w:lef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材料页码</w:t>
            </w: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姓名</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val="restart"/>
            <w:tcBorders>
              <w:left w:val="single" w:sz="4" w:space="0" w:color="000000"/>
              <w:right w:val="single" w:sz="4" w:space="0" w:color="000000"/>
            </w:tcBorders>
            <w:vAlign w:val="center"/>
          </w:tcPr>
          <w:p w:rsidR="005A4041" w:rsidRPr="005E4484" w:rsidRDefault="005A4041">
            <w:pPr>
              <w:widowControl/>
              <w:jc w:val="left"/>
              <w:rPr>
                <w:rFonts w:ascii="宋体" w:hAnsi="宋体"/>
                <w:sz w:val="24"/>
                <w:szCs w:val="24"/>
              </w:rPr>
            </w:pPr>
            <w:r w:rsidRPr="005E4484">
              <w:rPr>
                <w:rFonts w:ascii="宋体" w:hAnsi="宋体" w:hint="eastAsia"/>
                <w:sz w:val="24"/>
                <w:szCs w:val="24"/>
              </w:rPr>
              <w:t>身份证复印件</w:t>
            </w:r>
          </w:p>
        </w:tc>
        <w:tc>
          <w:tcPr>
            <w:tcW w:w="909" w:type="dxa"/>
            <w:vMerge w:val="restart"/>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年龄</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left"/>
              <w:rPr>
                <w:rFonts w:ascii="宋体" w:hAnsi="宋体"/>
                <w:sz w:val="24"/>
                <w:szCs w:val="24"/>
              </w:rPr>
            </w:pPr>
          </w:p>
        </w:tc>
        <w:tc>
          <w:tcPr>
            <w:tcW w:w="909" w:type="dxa"/>
            <w:vMerge/>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是否为正式员工</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val="restart"/>
            <w:tcBorders>
              <w:left w:val="single" w:sz="4" w:space="0" w:color="000000"/>
              <w:right w:val="single" w:sz="4" w:space="0" w:color="000000"/>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社保记录或劳务合同等</w:t>
            </w:r>
          </w:p>
        </w:tc>
        <w:tc>
          <w:tcPr>
            <w:tcW w:w="909" w:type="dxa"/>
            <w:vMerge w:val="restart"/>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在本单位任职时间</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left"/>
              <w:rPr>
                <w:rFonts w:ascii="宋体" w:hAnsi="宋体"/>
                <w:sz w:val="24"/>
                <w:szCs w:val="24"/>
              </w:rPr>
            </w:pPr>
          </w:p>
        </w:tc>
        <w:tc>
          <w:tcPr>
            <w:tcW w:w="909" w:type="dxa"/>
            <w:vMerge/>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职务（本单位）</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val="restart"/>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r w:rsidRPr="005E4484">
              <w:rPr>
                <w:rFonts w:ascii="宋体" w:hAnsi="宋体" w:hint="eastAsia"/>
                <w:sz w:val="24"/>
                <w:szCs w:val="24"/>
              </w:rPr>
              <w:t>\</w:t>
            </w:r>
          </w:p>
        </w:tc>
        <w:tc>
          <w:tcPr>
            <w:tcW w:w="909" w:type="dxa"/>
            <w:vMerge w:val="restart"/>
            <w:tcBorders>
              <w:left w:val="single" w:sz="4" w:space="0" w:color="000000"/>
            </w:tcBorders>
            <w:vAlign w:val="center"/>
          </w:tcPr>
          <w:p w:rsidR="005A4041" w:rsidRPr="005E4484" w:rsidRDefault="005A4041">
            <w:pPr>
              <w:widowControl/>
              <w:jc w:val="center"/>
              <w:rPr>
                <w:rFonts w:ascii="宋体" w:hAnsi="宋体"/>
                <w:sz w:val="24"/>
                <w:szCs w:val="24"/>
              </w:rPr>
            </w:pPr>
            <w:r w:rsidRPr="005E4484">
              <w:rPr>
                <w:rFonts w:ascii="宋体" w:hAnsi="宋体" w:hint="eastAsia"/>
                <w:sz w:val="24"/>
                <w:szCs w:val="24"/>
              </w:rPr>
              <w:t>\</w:t>
            </w: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职务/职责（本项目）</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vMerge/>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学历</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val="restart"/>
            <w:tcBorders>
              <w:left w:val="single" w:sz="4" w:space="0" w:color="000000"/>
              <w:right w:val="single" w:sz="4" w:space="0" w:color="000000"/>
            </w:tcBorders>
            <w:vAlign w:val="center"/>
          </w:tcPr>
          <w:p w:rsidR="005A4041" w:rsidRPr="005E4484" w:rsidRDefault="005A4041">
            <w:pPr>
              <w:widowControl/>
              <w:jc w:val="left"/>
              <w:rPr>
                <w:rFonts w:ascii="宋体" w:hAnsi="宋体"/>
                <w:sz w:val="24"/>
                <w:szCs w:val="24"/>
              </w:rPr>
            </w:pPr>
            <w:r w:rsidRPr="005E4484">
              <w:rPr>
                <w:rFonts w:ascii="宋体" w:hAnsi="宋体" w:hint="eastAsia"/>
                <w:sz w:val="24"/>
                <w:szCs w:val="24"/>
              </w:rPr>
              <w:t>相关证书复印件</w:t>
            </w:r>
          </w:p>
        </w:tc>
        <w:tc>
          <w:tcPr>
            <w:tcW w:w="909" w:type="dxa"/>
            <w:vMerge w:val="restart"/>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2237" w:type="dxa"/>
            <w:gridSpan w:val="2"/>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职称及相关专业认证（或执业资格）</w:t>
            </w:r>
          </w:p>
        </w:tc>
        <w:tc>
          <w:tcPr>
            <w:tcW w:w="4676" w:type="dxa"/>
            <w:gridSpan w:val="3"/>
            <w:tcBorders>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vMerge/>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9242" w:type="dxa"/>
            <w:gridSpan w:val="7"/>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以往经验</w:t>
            </w: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r w:rsidRPr="005E4484">
              <w:rPr>
                <w:rFonts w:ascii="宋体" w:hAnsi="宋体" w:hint="eastAsia"/>
                <w:b/>
                <w:sz w:val="24"/>
                <w:szCs w:val="24"/>
              </w:rPr>
              <w:t>序号</w:t>
            </w: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项目名称</w:t>
            </w: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合同签订时间</w:t>
            </w: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该项目中任职</w:t>
            </w:r>
          </w:p>
        </w:tc>
        <w:tc>
          <w:tcPr>
            <w:tcW w:w="1420" w:type="dxa"/>
            <w:tcBorders>
              <w:left w:val="single" w:sz="4" w:space="0" w:color="000000"/>
              <w:righ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证明材料</w:t>
            </w:r>
          </w:p>
        </w:tc>
        <w:tc>
          <w:tcPr>
            <w:tcW w:w="909" w:type="dxa"/>
            <w:tcBorders>
              <w:left w:val="single" w:sz="4" w:space="0" w:color="000000"/>
            </w:tcBorders>
            <w:vAlign w:val="center"/>
          </w:tcPr>
          <w:p w:rsidR="005A4041" w:rsidRPr="005E4484" w:rsidRDefault="005A4041">
            <w:pPr>
              <w:widowControl/>
              <w:jc w:val="center"/>
              <w:rPr>
                <w:rFonts w:ascii="宋体" w:hAnsi="宋体"/>
                <w:b/>
                <w:sz w:val="24"/>
                <w:szCs w:val="24"/>
              </w:rPr>
            </w:pPr>
            <w:r w:rsidRPr="005E4484">
              <w:rPr>
                <w:rFonts w:ascii="宋体" w:hAnsi="宋体" w:hint="eastAsia"/>
                <w:b/>
                <w:sz w:val="24"/>
                <w:szCs w:val="24"/>
              </w:rPr>
              <w:t>材料页码</w:t>
            </w: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val="restart"/>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r w:rsidRPr="005E4484">
              <w:rPr>
                <w:rFonts w:ascii="宋体" w:hAnsi="宋体" w:hint="eastAsia"/>
                <w:sz w:val="24"/>
                <w:szCs w:val="24"/>
              </w:rPr>
              <w:t>按评分办法要求提供合同复印件等</w:t>
            </w:r>
          </w:p>
        </w:tc>
        <w:tc>
          <w:tcPr>
            <w:tcW w:w="909" w:type="dxa"/>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555" w:type="dxa"/>
            <w:tcBorders>
              <w:right w:val="single" w:sz="4" w:space="0" w:color="000000"/>
            </w:tcBorders>
            <w:vAlign w:val="center"/>
          </w:tcPr>
          <w:p w:rsidR="005A4041" w:rsidRPr="005E4484" w:rsidRDefault="005A4041">
            <w:pPr>
              <w:widowControl/>
              <w:jc w:val="left"/>
              <w:rPr>
                <w:rFonts w:ascii="宋体" w:hAnsi="宋体"/>
                <w:b/>
                <w:sz w:val="24"/>
                <w:szCs w:val="24"/>
              </w:rPr>
            </w:pPr>
          </w:p>
        </w:tc>
        <w:tc>
          <w:tcPr>
            <w:tcW w:w="3663" w:type="dxa"/>
            <w:gridSpan w:val="2"/>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701"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94" w:type="dxa"/>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1420" w:type="dxa"/>
            <w:vMerge/>
            <w:tcBorders>
              <w:left w:val="single" w:sz="4" w:space="0" w:color="000000"/>
              <w:right w:val="single" w:sz="4" w:space="0" w:color="000000"/>
            </w:tcBorders>
            <w:vAlign w:val="center"/>
          </w:tcPr>
          <w:p w:rsidR="005A4041" w:rsidRPr="005E4484" w:rsidRDefault="005A4041">
            <w:pPr>
              <w:widowControl/>
              <w:jc w:val="center"/>
              <w:rPr>
                <w:rFonts w:ascii="宋体" w:hAnsi="宋体"/>
                <w:sz w:val="24"/>
                <w:szCs w:val="24"/>
              </w:rPr>
            </w:pPr>
          </w:p>
        </w:tc>
        <w:tc>
          <w:tcPr>
            <w:tcW w:w="909" w:type="dxa"/>
            <w:tcBorders>
              <w:left w:val="single" w:sz="4" w:space="0" w:color="000000"/>
            </w:tcBorders>
            <w:vAlign w:val="center"/>
          </w:tcPr>
          <w:p w:rsidR="005A4041" w:rsidRPr="005E4484" w:rsidRDefault="005A4041">
            <w:pPr>
              <w:widowControl/>
              <w:jc w:val="center"/>
              <w:rPr>
                <w:rFonts w:ascii="宋体" w:hAnsi="宋体"/>
                <w:sz w:val="24"/>
                <w:szCs w:val="24"/>
              </w:rPr>
            </w:pPr>
          </w:p>
        </w:tc>
      </w:tr>
      <w:tr w:rsidR="00AE7E07" w:rsidRPr="005E4484">
        <w:tc>
          <w:tcPr>
            <w:tcW w:w="9242" w:type="dxa"/>
            <w:gridSpan w:val="7"/>
            <w:vAlign w:val="center"/>
          </w:tcPr>
          <w:p w:rsidR="005A4041" w:rsidRPr="005E4484" w:rsidRDefault="005A4041">
            <w:pPr>
              <w:widowControl/>
              <w:jc w:val="left"/>
              <w:rPr>
                <w:rFonts w:ascii="宋体" w:hAnsi="宋体"/>
                <w:sz w:val="24"/>
                <w:szCs w:val="24"/>
              </w:rPr>
            </w:pPr>
            <w:r w:rsidRPr="005E4484">
              <w:rPr>
                <w:rFonts w:ascii="宋体" w:hAnsi="宋体" w:hint="eastAsia"/>
                <w:b/>
                <w:sz w:val="24"/>
                <w:szCs w:val="24"/>
              </w:rPr>
              <w:t>备注：</w:t>
            </w:r>
          </w:p>
        </w:tc>
      </w:tr>
    </w:tbl>
    <w:p w:rsidR="005A4041" w:rsidRPr="005E4484" w:rsidRDefault="005A4041">
      <w:pPr>
        <w:adjustRightInd w:val="0"/>
        <w:snapToGrid w:val="0"/>
        <w:spacing w:line="360" w:lineRule="auto"/>
        <w:rPr>
          <w:rFonts w:ascii="宋体" w:hAnsi="宋体"/>
          <w:sz w:val="24"/>
        </w:rPr>
      </w:pPr>
      <w:r w:rsidRPr="005E4484">
        <w:rPr>
          <w:rFonts w:ascii="宋体" w:hAnsi="宋体" w:hint="eastAsia"/>
          <w:b/>
          <w:sz w:val="24"/>
          <w:szCs w:val="24"/>
        </w:rPr>
        <w:t>注：本表后附对应的证明材料；“职称及相关专业认证”、“以往经验”仅在评分办法有对应评分项时填写；具体内容见评分办法。</w:t>
      </w:r>
    </w:p>
    <w:p w:rsidR="005A4041" w:rsidRPr="005E4484" w:rsidRDefault="005A4041">
      <w:pPr>
        <w:pStyle w:val="2"/>
        <w:ind w:left="0" w:firstLine="0"/>
        <w:jc w:val="center"/>
        <w:rPr>
          <w:rFonts w:ascii="宋体" w:eastAsia="宋体" w:hAnsi="宋体"/>
          <w:kern w:val="0"/>
          <w:sz w:val="28"/>
          <w:szCs w:val="28"/>
        </w:rPr>
      </w:pPr>
      <w:r w:rsidRPr="005E4484">
        <w:rPr>
          <w:rFonts w:ascii="宋体" w:eastAsia="宋体" w:hAnsi="宋体" w:hint="eastAsia"/>
          <w:b w:val="0"/>
          <w:kern w:val="0"/>
          <w:sz w:val="30"/>
          <w:szCs w:val="30"/>
        </w:rPr>
        <w:br w:type="page"/>
      </w:r>
      <w:bookmarkStart w:id="119" w:name="_Toc106826099"/>
      <w:r w:rsidRPr="005E4484">
        <w:rPr>
          <w:rFonts w:ascii="宋体" w:eastAsia="宋体" w:hAnsi="宋体" w:hint="eastAsia"/>
          <w:kern w:val="0"/>
          <w:sz w:val="28"/>
          <w:szCs w:val="28"/>
        </w:rPr>
        <w:lastRenderedPageBreak/>
        <w:t>格式八：开标一览表</w:t>
      </w:r>
      <w:bookmarkEnd w:id="109"/>
      <w:bookmarkEnd w:id="110"/>
      <w:bookmarkEnd w:id="111"/>
      <w:bookmarkEnd w:id="112"/>
      <w:bookmarkEnd w:id="113"/>
      <w:bookmarkEnd w:id="119"/>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浙江传媒学院：</w:t>
      </w:r>
    </w:p>
    <w:p w:rsidR="005A4041" w:rsidRPr="005E4484" w:rsidRDefault="005A4041">
      <w:pPr>
        <w:adjustRightInd w:val="0"/>
        <w:snapToGrid w:val="0"/>
        <w:spacing w:line="360" w:lineRule="auto"/>
        <w:rPr>
          <w:rFonts w:ascii="宋体" w:hAnsi="宋体"/>
          <w:b/>
          <w:bCs/>
          <w:sz w:val="30"/>
          <w:szCs w:val="30"/>
        </w:rPr>
      </w:pPr>
      <w:r w:rsidRPr="005E4484">
        <w:rPr>
          <w:rFonts w:ascii="宋体" w:hAnsi="宋体" w:hint="eastAsia"/>
          <w:sz w:val="24"/>
        </w:rPr>
        <w:t>浙江省成套招标代理有限公司：</w:t>
      </w:r>
    </w:p>
    <w:p w:rsidR="005A4041" w:rsidRPr="005E4484" w:rsidRDefault="005A4041" w:rsidP="00F8292B">
      <w:pPr>
        <w:spacing w:beforeLines="10" w:before="24" w:line="360" w:lineRule="auto"/>
        <w:ind w:firstLineChars="200" w:firstLine="480"/>
        <w:rPr>
          <w:rFonts w:ascii="宋体" w:hAnsi="宋体"/>
          <w:kern w:val="0"/>
          <w:sz w:val="24"/>
          <w:lang w:val="zh-CN"/>
        </w:rPr>
      </w:pPr>
      <w:r w:rsidRPr="005E4484">
        <w:rPr>
          <w:rFonts w:ascii="宋体" w:hAnsi="宋体" w:hint="eastAsia"/>
          <w:kern w:val="0"/>
          <w:sz w:val="24"/>
          <w:lang w:val="zh-CN"/>
        </w:rPr>
        <w:t>按贵方招标文件要求，如你方接受本投标文件，我方承诺按照如下开标一览表的价格完成</w:t>
      </w:r>
      <w:r w:rsidRPr="005E4484">
        <w:rPr>
          <w:rFonts w:ascii="宋体" w:hAnsi="宋体" w:hint="eastAsia"/>
          <w:sz w:val="24"/>
        </w:rPr>
        <w:t>浙江传媒学院智能交互教学实验平台项目(</w:t>
      </w:r>
      <w:r w:rsidRPr="005E4484">
        <w:rPr>
          <w:rFonts w:ascii="宋体" w:hAnsi="宋体" w:hint="eastAsia"/>
          <w:kern w:val="0"/>
          <w:sz w:val="24"/>
          <w:lang w:val="zh-CN"/>
        </w:rPr>
        <w:t>项目编号:</w:t>
      </w:r>
      <w:r w:rsidRPr="005E4484">
        <w:rPr>
          <w:rFonts w:ascii="宋体" w:hAnsi="宋体" w:hint="eastAsia"/>
          <w:sz w:val="24"/>
        </w:rPr>
        <w:t>CTZB-2022050567)</w:t>
      </w:r>
      <w:r w:rsidRPr="005E4484">
        <w:rPr>
          <w:rFonts w:ascii="宋体" w:hAnsi="宋体" w:hint="eastAsia"/>
          <w:kern w:val="0"/>
          <w:sz w:val="24"/>
          <w:lang w:val="zh-CN"/>
        </w:rPr>
        <w:t>的实施。</w:t>
      </w:r>
    </w:p>
    <w:p w:rsidR="005A4041" w:rsidRPr="005E4484" w:rsidRDefault="005A4041">
      <w:pPr>
        <w:adjustRightInd w:val="0"/>
        <w:snapToGrid w:val="0"/>
        <w:spacing w:line="360" w:lineRule="auto"/>
        <w:ind w:right="480"/>
        <w:jc w:val="center"/>
        <w:rPr>
          <w:rFonts w:ascii="宋体" w:hAnsi="宋体"/>
          <w:b/>
          <w:kern w:val="0"/>
          <w:sz w:val="24"/>
          <w:lang w:val="zh-CN"/>
        </w:rPr>
      </w:pPr>
      <w:r w:rsidRPr="005E4484">
        <w:rPr>
          <w:rFonts w:ascii="宋体" w:hAnsi="宋体" w:hint="eastAsia"/>
          <w:b/>
          <w:kern w:val="0"/>
          <w:sz w:val="24"/>
          <w:lang w:val="zh-CN"/>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3119"/>
        <w:gridCol w:w="3747"/>
      </w:tblGrid>
      <w:tr w:rsidR="00AE7E07" w:rsidRPr="005E4484">
        <w:trPr>
          <w:cantSplit/>
          <w:trHeight w:val="20"/>
          <w:tblHeader/>
          <w:jc w:val="center"/>
        </w:trPr>
        <w:tc>
          <w:tcPr>
            <w:tcW w:w="2376" w:type="dxa"/>
            <w:tcBorders>
              <w:top w:val="single" w:sz="4" w:space="0" w:color="auto"/>
              <w:right w:val="single" w:sz="4" w:space="0" w:color="auto"/>
            </w:tcBorders>
            <w:vAlign w:val="center"/>
          </w:tcPr>
          <w:p w:rsidR="005A4041" w:rsidRPr="005E4484" w:rsidRDefault="005A4041">
            <w:pPr>
              <w:spacing w:line="360" w:lineRule="auto"/>
              <w:jc w:val="center"/>
              <w:rPr>
                <w:rFonts w:ascii="宋体" w:hAnsi="宋体"/>
                <w:b/>
                <w:sz w:val="24"/>
                <w:lang w:val="en-GB"/>
              </w:rPr>
            </w:pPr>
            <w:r w:rsidRPr="005E4484">
              <w:rPr>
                <w:rFonts w:ascii="宋体" w:hAnsi="宋体" w:hint="eastAsia"/>
                <w:b/>
                <w:sz w:val="24"/>
                <w:lang w:val="en-GB"/>
              </w:rPr>
              <w:t>项目名称</w:t>
            </w:r>
          </w:p>
        </w:tc>
        <w:tc>
          <w:tcPr>
            <w:tcW w:w="3119" w:type="dxa"/>
            <w:tcBorders>
              <w:top w:val="single" w:sz="4" w:space="0" w:color="auto"/>
              <w:left w:val="single" w:sz="4" w:space="0" w:color="auto"/>
            </w:tcBorders>
            <w:vAlign w:val="center"/>
          </w:tcPr>
          <w:p w:rsidR="005A4041" w:rsidRPr="005E4484" w:rsidRDefault="005A4041">
            <w:pPr>
              <w:spacing w:line="360" w:lineRule="auto"/>
              <w:jc w:val="center"/>
              <w:rPr>
                <w:rFonts w:ascii="宋体" w:hAnsi="宋体"/>
                <w:b/>
                <w:sz w:val="24"/>
                <w:lang w:val="en-GB"/>
              </w:rPr>
            </w:pPr>
            <w:proofErr w:type="gramStart"/>
            <w:r w:rsidRPr="005E4484">
              <w:rPr>
                <w:rFonts w:ascii="宋体" w:hAnsi="宋体" w:hint="eastAsia"/>
                <w:b/>
                <w:sz w:val="24"/>
                <w:lang w:val="en-GB"/>
              </w:rPr>
              <w:t>标项及</w:t>
            </w:r>
            <w:proofErr w:type="gramEnd"/>
            <w:r w:rsidRPr="005E4484">
              <w:rPr>
                <w:rFonts w:ascii="宋体" w:hAnsi="宋体" w:hint="eastAsia"/>
                <w:b/>
                <w:sz w:val="24"/>
                <w:lang w:val="en-GB"/>
              </w:rPr>
              <w:t>内容</w:t>
            </w:r>
          </w:p>
        </w:tc>
        <w:tc>
          <w:tcPr>
            <w:tcW w:w="3747" w:type="dxa"/>
            <w:tcBorders>
              <w:right w:val="single" w:sz="4" w:space="0" w:color="auto"/>
            </w:tcBorders>
            <w:vAlign w:val="center"/>
          </w:tcPr>
          <w:p w:rsidR="005A4041" w:rsidRPr="005E4484" w:rsidRDefault="005A4041">
            <w:pPr>
              <w:spacing w:line="360" w:lineRule="auto"/>
              <w:jc w:val="center"/>
              <w:rPr>
                <w:rFonts w:ascii="宋体" w:hAnsi="宋体"/>
                <w:b/>
                <w:sz w:val="24"/>
                <w:lang w:val="en-GB"/>
              </w:rPr>
            </w:pPr>
            <w:r w:rsidRPr="005E4484">
              <w:rPr>
                <w:rFonts w:ascii="宋体" w:hAnsi="宋体" w:hint="eastAsia"/>
                <w:b/>
                <w:sz w:val="24"/>
                <w:lang w:val="en-GB"/>
              </w:rPr>
              <w:t>投标报价</w:t>
            </w:r>
          </w:p>
        </w:tc>
      </w:tr>
      <w:tr w:rsidR="00AE7E07" w:rsidRPr="005E4484">
        <w:trPr>
          <w:cantSplit/>
          <w:trHeight w:val="20"/>
          <w:jc w:val="center"/>
        </w:trPr>
        <w:tc>
          <w:tcPr>
            <w:tcW w:w="2376" w:type="dxa"/>
            <w:tcBorders>
              <w:top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z w:val="24"/>
              </w:rPr>
            </w:pPr>
            <w:r w:rsidRPr="005E4484">
              <w:rPr>
                <w:rFonts w:ascii="宋体" w:hAnsi="宋体" w:hint="eastAsia"/>
                <w:sz w:val="24"/>
              </w:rPr>
              <w:t>浙江传媒学院智能交互教学实验平台项目</w:t>
            </w:r>
          </w:p>
        </w:tc>
        <w:tc>
          <w:tcPr>
            <w:tcW w:w="3119" w:type="dxa"/>
            <w:tcBorders>
              <w:top w:val="single" w:sz="4" w:space="0" w:color="auto"/>
              <w:left w:val="single" w:sz="4" w:space="0" w:color="auto"/>
              <w:bottom w:val="single" w:sz="4" w:space="0" w:color="auto"/>
            </w:tcBorders>
            <w:vAlign w:val="center"/>
          </w:tcPr>
          <w:p w:rsidR="005A4041" w:rsidRPr="005E4484" w:rsidRDefault="005A4041">
            <w:pPr>
              <w:jc w:val="left"/>
              <w:rPr>
                <w:rFonts w:ascii="宋体" w:hAnsi="宋体" w:cs="宋体"/>
                <w:bCs/>
                <w:kern w:val="0"/>
                <w:sz w:val="24"/>
                <w:szCs w:val="24"/>
              </w:rPr>
            </w:pPr>
          </w:p>
        </w:tc>
        <w:tc>
          <w:tcPr>
            <w:tcW w:w="3747" w:type="dxa"/>
            <w:tcBorders>
              <w:bottom w:val="single" w:sz="4" w:space="0" w:color="auto"/>
              <w:right w:val="single" w:sz="4" w:space="0" w:color="auto"/>
            </w:tcBorders>
            <w:vAlign w:val="center"/>
          </w:tcPr>
          <w:p w:rsidR="005A4041" w:rsidRPr="005E4484" w:rsidRDefault="005A4041">
            <w:pPr>
              <w:spacing w:line="360" w:lineRule="auto"/>
              <w:rPr>
                <w:rFonts w:ascii="宋体" w:hAnsi="宋体"/>
                <w:sz w:val="24"/>
              </w:rPr>
            </w:pPr>
            <w:r w:rsidRPr="005E4484">
              <w:rPr>
                <w:rFonts w:ascii="宋体" w:hAnsi="宋体" w:hint="eastAsia"/>
                <w:sz w:val="24"/>
              </w:rPr>
              <w:t>（小写）：</w:t>
            </w:r>
          </w:p>
          <w:p w:rsidR="005A4041" w:rsidRPr="005E4484" w:rsidRDefault="005A4041">
            <w:pPr>
              <w:spacing w:line="360" w:lineRule="auto"/>
              <w:rPr>
                <w:rFonts w:ascii="宋体" w:hAnsi="宋体"/>
                <w:sz w:val="24"/>
              </w:rPr>
            </w:pPr>
            <w:r w:rsidRPr="005E4484">
              <w:rPr>
                <w:rFonts w:ascii="宋体" w:hAnsi="宋体" w:hint="eastAsia"/>
                <w:sz w:val="24"/>
              </w:rPr>
              <w:t>（大写）：</w:t>
            </w:r>
          </w:p>
        </w:tc>
      </w:tr>
      <w:tr w:rsidR="00AE7E07" w:rsidRPr="005E4484">
        <w:trPr>
          <w:cantSplit/>
          <w:trHeight w:val="20"/>
          <w:jc w:val="center"/>
        </w:trPr>
        <w:tc>
          <w:tcPr>
            <w:tcW w:w="9242" w:type="dxa"/>
            <w:gridSpan w:val="3"/>
            <w:tcBorders>
              <w:right w:val="single" w:sz="4" w:space="0" w:color="auto"/>
            </w:tcBorders>
            <w:vAlign w:val="center"/>
          </w:tcPr>
          <w:p w:rsidR="005A4041" w:rsidRPr="005E4484" w:rsidRDefault="005A4041">
            <w:pPr>
              <w:spacing w:line="360" w:lineRule="auto"/>
              <w:rPr>
                <w:rFonts w:ascii="宋体" w:hAnsi="宋体"/>
                <w:sz w:val="24"/>
              </w:rPr>
            </w:pPr>
            <w:r w:rsidRPr="005E4484">
              <w:rPr>
                <w:rFonts w:ascii="宋体" w:hAnsi="宋体" w:hint="eastAsia"/>
                <w:sz w:val="24"/>
              </w:rPr>
              <w:t>本报价已包含招标文件“第二部分 投标人须知 \三、投标文件\（六）投标报价”要求的全部内容。</w:t>
            </w:r>
          </w:p>
        </w:tc>
      </w:tr>
    </w:tbl>
    <w:p w:rsidR="005A4041" w:rsidRPr="005E4484" w:rsidRDefault="005A4041">
      <w:pPr>
        <w:adjustRightInd w:val="0"/>
        <w:snapToGrid w:val="0"/>
        <w:spacing w:line="360" w:lineRule="auto"/>
        <w:rPr>
          <w:rFonts w:ascii="宋体" w:hAnsi="宋体"/>
          <w:b/>
          <w:kern w:val="0"/>
          <w:sz w:val="24"/>
          <w:lang w:val="zh-CN"/>
        </w:rPr>
      </w:pPr>
      <w:r w:rsidRPr="005E4484">
        <w:rPr>
          <w:rFonts w:ascii="宋体" w:hAnsi="宋体" w:hint="eastAsia"/>
          <w:b/>
          <w:kern w:val="0"/>
          <w:sz w:val="24"/>
          <w:lang w:val="zh-CN"/>
        </w:rPr>
        <w:t>注： 如项目分标项（如有），请按前附表要求编制本表，并在明显位置注明</w:t>
      </w:r>
      <w:proofErr w:type="gramStart"/>
      <w:r w:rsidRPr="005E4484">
        <w:rPr>
          <w:rFonts w:ascii="宋体" w:hAnsi="宋体" w:hint="eastAsia"/>
          <w:b/>
          <w:kern w:val="0"/>
          <w:sz w:val="24"/>
          <w:lang w:val="zh-CN"/>
        </w:rPr>
        <w:t>标项号及标项</w:t>
      </w:r>
      <w:proofErr w:type="gramEnd"/>
      <w:r w:rsidRPr="005E4484">
        <w:rPr>
          <w:rFonts w:ascii="宋体" w:hAnsi="宋体" w:hint="eastAsia"/>
          <w:b/>
          <w:kern w:val="0"/>
          <w:sz w:val="24"/>
          <w:lang w:val="zh-CN"/>
        </w:rPr>
        <w:t>名称。</w:t>
      </w:r>
      <w:proofErr w:type="gramStart"/>
      <w:r w:rsidRPr="005E4484">
        <w:rPr>
          <w:rFonts w:ascii="宋体" w:hAnsi="宋体" w:hint="eastAsia"/>
          <w:b/>
          <w:kern w:val="0"/>
          <w:sz w:val="24"/>
          <w:lang w:val="zh-CN"/>
        </w:rPr>
        <w:t>每个标项的</w:t>
      </w:r>
      <w:proofErr w:type="gramEnd"/>
      <w:r w:rsidRPr="005E4484">
        <w:rPr>
          <w:rFonts w:ascii="宋体" w:hAnsi="宋体" w:hint="eastAsia"/>
          <w:b/>
          <w:kern w:val="0"/>
          <w:sz w:val="24"/>
          <w:lang w:val="zh-CN"/>
        </w:rPr>
        <w:t>投标总价不得</w:t>
      </w:r>
      <w:proofErr w:type="gramStart"/>
      <w:r w:rsidRPr="005E4484">
        <w:rPr>
          <w:rFonts w:ascii="宋体" w:hAnsi="宋体" w:hint="eastAsia"/>
          <w:b/>
          <w:kern w:val="0"/>
          <w:sz w:val="24"/>
          <w:lang w:val="zh-CN"/>
        </w:rPr>
        <w:t>超过标项总预算</w:t>
      </w:r>
      <w:proofErr w:type="gramEnd"/>
      <w:r w:rsidRPr="005E4484">
        <w:rPr>
          <w:rFonts w:ascii="宋体" w:hAnsi="宋体" w:hint="eastAsia"/>
          <w:b/>
          <w:kern w:val="0"/>
          <w:sz w:val="24"/>
          <w:lang w:val="zh-CN"/>
        </w:rPr>
        <w:t>（最高限价），分项报价（明细）不得超过分项（明细按财政“批复预算号”计）采购预算（最高限价）。</w:t>
      </w:r>
    </w:p>
    <w:p w:rsidR="005A4041" w:rsidRPr="005E4484" w:rsidRDefault="005A4041">
      <w:pPr>
        <w:adjustRightInd w:val="0"/>
        <w:snapToGrid w:val="0"/>
        <w:spacing w:line="360" w:lineRule="auto"/>
        <w:ind w:firstLineChars="150" w:firstLine="360"/>
        <w:rPr>
          <w:rFonts w:ascii="宋体" w:hAnsi="宋体"/>
          <w:kern w:val="0"/>
          <w:sz w:val="24"/>
          <w:lang w:val="zh-CN"/>
        </w:rPr>
      </w:pPr>
    </w:p>
    <w:p w:rsidR="005A4041" w:rsidRPr="005E4484" w:rsidRDefault="005A4041">
      <w:pPr>
        <w:adjustRightInd w:val="0"/>
        <w:snapToGrid w:val="0"/>
        <w:spacing w:line="360" w:lineRule="auto"/>
        <w:rPr>
          <w:rFonts w:ascii="宋体" w:hAnsi="宋体" w:cs="宋体"/>
          <w:kern w:val="0"/>
          <w:sz w:val="24"/>
          <w:u w:val="single"/>
          <w:lang w:val="zh-CN"/>
        </w:rPr>
      </w:pPr>
      <w:r w:rsidRPr="005E4484">
        <w:rPr>
          <w:rFonts w:ascii="宋体" w:hAnsi="宋体" w:cs="宋体" w:hint="eastAsia"/>
          <w:kern w:val="0"/>
          <w:sz w:val="24"/>
          <w:lang w:val="zh-CN"/>
        </w:rPr>
        <w:t>投标人全称（盖单位公章或CA章）：</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rPr>
          <w:rFonts w:ascii="宋体" w:hAnsi="宋体" w:cs="宋体"/>
          <w:kern w:val="0"/>
          <w:sz w:val="24"/>
          <w:u w:val="single"/>
        </w:rPr>
      </w:pPr>
      <w:r w:rsidRPr="005E4484">
        <w:rPr>
          <w:rFonts w:ascii="宋体" w:hAnsi="宋体" w:cs="宋体" w:hint="eastAsia"/>
          <w:kern w:val="0"/>
          <w:sz w:val="24"/>
          <w:lang w:val="zh-CN"/>
        </w:rPr>
        <w:t>日</w:t>
      </w:r>
      <w:r w:rsidRPr="005E4484">
        <w:rPr>
          <w:rFonts w:ascii="宋体" w:hAnsi="宋体" w:cs="宋体" w:hint="eastAsia"/>
          <w:kern w:val="0"/>
          <w:sz w:val="24"/>
        </w:rPr>
        <w:t xml:space="preserve">    </w:t>
      </w:r>
      <w:r w:rsidRPr="005E4484">
        <w:rPr>
          <w:rFonts w:ascii="宋体" w:hAnsi="宋体" w:cs="宋体" w:hint="eastAsia"/>
          <w:kern w:val="0"/>
          <w:sz w:val="24"/>
          <w:lang w:val="zh-CN"/>
        </w:rPr>
        <w:t>期</w:t>
      </w:r>
      <w:r w:rsidRPr="005E4484">
        <w:rPr>
          <w:rFonts w:ascii="宋体" w:hAnsi="宋体" w:cs="宋体" w:hint="eastAsia"/>
          <w:kern w:val="0"/>
          <w:sz w:val="24"/>
        </w:rPr>
        <w:t xml:space="preserve">： </w:t>
      </w:r>
      <w:r w:rsidRPr="005E4484">
        <w:rPr>
          <w:rFonts w:ascii="宋体" w:hAnsi="宋体" w:cs="宋体" w:hint="eastAsia"/>
          <w:kern w:val="0"/>
          <w:sz w:val="24"/>
          <w:u w:val="single"/>
        </w:rPr>
        <w:t xml:space="preserve">       </w:t>
      </w:r>
      <w:r w:rsidRPr="005E4484">
        <w:rPr>
          <w:rFonts w:ascii="宋体" w:hAnsi="宋体" w:cs="宋体" w:hint="eastAsia"/>
          <w:kern w:val="0"/>
          <w:sz w:val="24"/>
          <w:lang w:val="zh-CN"/>
        </w:rPr>
        <w:t>年</w:t>
      </w:r>
      <w:r w:rsidRPr="005E4484">
        <w:rPr>
          <w:rFonts w:ascii="宋体" w:hAnsi="宋体" w:cs="宋体" w:hint="eastAsia"/>
          <w:kern w:val="0"/>
          <w:sz w:val="24"/>
          <w:u w:val="single"/>
        </w:rPr>
        <w:t xml:space="preserve">  </w:t>
      </w:r>
      <w:r w:rsidRPr="005E4484">
        <w:rPr>
          <w:rFonts w:ascii="宋体" w:hAnsi="宋体" w:cs="宋体" w:hint="eastAsia"/>
          <w:kern w:val="0"/>
          <w:sz w:val="24"/>
          <w:u w:val="single"/>
        </w:rPr>
        <w:tab/>
        <w:t xml:space="preserve"> </w:t>
      </w:r>
      <w:r w:rsidRPr="005E4484">
        <w:rPr>
          <w:rFonts w:ascii="宋体" w:hAnsi="宋体" w:cs="宋体" w:hint="eastAsia"/>
          <w:kern w:val="0"/>
          <w:sz w:val="24"/>
          <w:lang w:val="zh-CN"/>
        </w:rPr>
        <w:t>月</w:t>
      </w:r>
      <w:r w:rsidRPr="005E4484">
        <w:rPr>
          <w:rFonts w:ascii="宋体" w:hAnsi="宋体" w:cs="宋体" w:hint="eastAsia"/>
          <w:kern w:val="0"/>
          <w:sz w:val="24"/>
          <w:u w:val="single"/>
          <w:lang w:val="zh-CN"/>
        </w:rPr>
        <w:t xml:space="preserve">    </w:t>
      </w:r>
      <w:r w:rsidRPr="005E4484">
        <w:rPr>
          <w:rFonts w:ascii="宋体" w:hAnsi="宋体" w:cs="宋体" w:hint="eastAsia"/>
          <w:kern w:val="0"/>
          <w:sz w:val="24"/>
          <w:lang w:val="zh-CN"/>
        </w:rPr>
        <w:t>日</w:t>
      </w:r>
    </w:p>
    <w:p w:rsidR="005A4041" w:rsidRPr="005E4484" w:rsidRDefault="005A4041">
      <w:pPr>
        <w:pStyle w:val="af5"/>
        <w:adjustRightInd w:val="0"/>
        <w:snapToGrid w:val="0"/>
        <w:spacing w:line="360" w:lineRule="auto"/>
        <w:ind w:firstLineChars="200" w:firstLine="602"/>
        <w:jc w:val="center"/>
        <w:outlineLvl w:val="1"/>
        <w:rPr>
          <w:rFonts w:hAnsi="宋体"/>
          <w:b/>
          <w:sz w:val="28"/>
          <w:szCs w:val="28"/>
        </w:rPr>
      </w:pPr>
      <w:r w:rsidRPr="005E4484">
        <w:rPr>
          <w:rFonts w:hAnsi="宋体" w:hint="eastAsia"/>
          <w:b/>
          <w:bCs/>
          <w:sz w:val="30"/>
          <w:szCs w:val="30"/>
        </w:rPr>
        <w:br w:type="page"/>
      </w:r>
      <w:bookmarkStart w:id="120" w:name="_Toc106826100"/>
      <w:r w:rsidRPr="005E4484">
        <w:rPr>
          <w:rFonts w:hAnsi="宋体" w:hint="eastAsia"/>
          <w:b/>
          <w:bCs/>
          <w:sz w:val="28"/>
          <w:szCs w:val="28"/>
        </w:rPr>
        <w:lastRenderedPageBreak/>
        <w:t>格式九：</w:t>
      </w:r>
      <w:r w:rsidRPr="005E4484">
        <w:rPr>
          <w:rFonts w:hAnsi="宋体" w:hint="eastAsia"/>
          <w:b/>
          <w:sz w:val="28"/>
          <w:szCs w:val="28"/>
        </w:rPr>
        <w:t>报价明细表</w:t>
      </w:r>
      <w:bookmarkEnd w:id="120"/>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项目名称：</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项目编号：</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标项：（若有，</w:t>
      </w:r>
      <w:proofErr w:type="gramStart"/>
      <w:r w:rsidRPr="005E4484">
        <w:rPr>
          <w:rFonts w:ascii="宋体" w:hAnsi="宋体" w:hint="eastAsia"/>
          <w:b/>
          <w:bCs/>
          <w:sz w:val="24"/>
        </w:rPr>
        <w:t>一个标项一张</w:t>
      </w:r>
      <w:proofErr w:type="gramEnd"/>
      <w:r w:rsidRPr="005E4484">
        <w:rPr>
          <w:rFonts w:ascii="宋体" w:hAnsi="宋体" w:hint="eastAsia"/>
          <w:b/>
          <w:bCs/>
          <w:sz w:val="24"/>
        </w:rPr>
        <w:t>，没有则删去此行）</w:t>
      </w:r>
    </w:p>
    <w:p w:rsidR="005A4041" w:rsidRPr="005E4484" w:rsidRDefault="005A4041">
      <w:pPr>
        <w:adjustRightInd w:val="0"/>
        <w:snapToGrid w:val="0"/>
        <w:spacing w:line="360" w:lineRule="auto"/>
        <w:ind w:firstLineChars="200" w:firstLine="482"/>
        <w:rPr>
          <w:rFonts w:ascii="宋体" w:hAnsi="宋体"/>
          <w:b/>
          <w:bCs/>
          <w:sz w:val="24"/>
        </w:rPr>
      </w:pPr>
      <w:r w:rsidRPr="005E4484">
        <w:rPr>
          <w:rFonts w:ascii="宋体" w:hAnsi="宋体" w:hint="eastAsia"/>
          <w:b/>
          <w:bCs/>
          <w:sz w:val="24"/>
        </w:rPr>
        <w:t>单位：人民币元</w:t>
      </w:r>
    </w:p>
    <w:tbl>
      <w:tblPr>
        <w:tblW w:w="0" w:type="auto"/>
        <w:tblLayout w:type="fixed"/>
        <w:tblCellMar>
          <w:left w:w="0" w:type="dxa"/>
          <w:right w:w="0" w:type="dxa"/>
        </w:tblCellMar>
        <w:tblLook w:val="0000" w:firstRow="0" w:lastRow="0" w:firstColumn="0" w:lastColumn="0" w:noHBand="0" w:noVBand="0"/>
      </w:tblPr>
      <w:tblGrid>
        <w:gridCol w:w="580"/>
        <w:gridCol w:w="1485"/>
        <w:gridCol w:w="1134"/>
        <w:gridCol w:w="1134"/>
        <w:gridCol w:w="1134"/>
        <w:gridCol w:w="850"/>
        <w:gridCol w:w="851"/>
        <w:gridCol w:w="992"/>
        <w:gridCol w:w="951"/>
      </w:tblGrid>
      <w:tr w:rsidR="00AE7E07" w:rsidRPr="005E4484">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序号</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名称</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b/>
                <w:bCs/>
                <w:sz w:val="24"/>
              </w:rPr>
              <w:t>品牌及</w:t>
            </w:r>
            <w:r w:rsidRPr="005E4484">
              <w:rPr>
                <w:rFonts w:ascii="宋体" w:hAnsi="宋体"/>
                <w:b/>
                <w:bCs/>
                <w:sz w:val="24"/>
              </w:rPr>
              <w:t>规格型号</w:t>
            </w: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b/>
                <w:bCs/>
                <w:sz w:val="24"/>
              </w:rPr>
            </w:pPr>
            <w:r w:rsidRPr="005E4484">
              <w:rPr>
                <w:rFonts w:ascii="宋体" w:hAnsi="宋体" w:hint="eastAsia"/>
                <w:b/>
                <w:bCs/>
                <w:sz w:val="24"/>
              </w:rPr>
              <w:t>产地</w:t>
            </w:r>
          </w:p>
        </w:tc>
        <w:tc>
          <w:tcPr>
            <w:tcW w:w="1134" w:type="dxa"/>
            <w:tcBorders>
              <w:top w:val="single" w:sz="4" w:space="0" w:color="000000"/>
              <w:left w:val="single" w:sz="4" w:space="0" w:color="auto"/>
              <w:bottom w:val="single" w:sz="4" w:space="0" w:color="000000"/>
              <w:right w:val="single" w:sz="4" w:space="0" w:color="000000"/>
            </w:tcBorders>
            <w:vAlign w:val="center"/>
          </w:tcPr>
          <w:p w:rsidR="005A4041" w:rsidRPr="005E4484" w:rsidRDefault="005A4041">
            <w:pPr>
              <w:adjustRightInd w:val="0"/>
              <w:snapToGrid w:val="0"/>
              <w:spacing w:line="360" w:lineRule="auto"/>
              <w:jc w:val="center"/>
              <w:rPr>
                <w:rFonts w:ascii="宋体" w:hAnsi="宋体"/>
                <w:b/>
                <w:bCs/>
                <w:sz w:val="24"/>
              </w:rPr>
            </w:pPr>
            <w:r w:rsidRPr="005E4484">
              <w:rPr>
                <w:rFonts w:ascii="宋体" w:hAnsi="宋体" w:hint="eastAsia"/>
                <w:b/>
                <w:bCs/>
                <w:sz w:val="24"/>
              </w:rPr>
              <w:t>制造商（原软件开发商）</w:t>
            </w: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数量</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单价</w:t>
            </w: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小计</w:t>
            </w: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b/>
                <w:bCs/>
                <w:sz w:val="24"/>
              </w:rPr>
              <w:t>质保期</w:t>
            </w:r>
          </w:p>
        </w:tc>
      </w:tr>
      <w:tr w:rsidR="00AE7E07" w:rsidRPr="005E4484">
        <w:tc>
          <w:tcPr>
            <w:tcW w:w="911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bCs/>
                <w:sz w:val="24"/>
              </w:rPr>
            </w:pPr>
            <w:r w:rsidRPr="005E4484">
              <w:rPr>
                <w:rFonts w:ascii="宋体" w:hAnsi="宋体" w:hint="eastAsia"/>
                <w:b/>
                <w:bCs/>
                <w:sz w:val="24"/>
              </w:rPr>
              <w:t>货物（设备）</w:t>
            </w: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虚拟现实内容管理服务器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widowControl/>
              <w:jc w:val="center"/>
              <w:rPr>
                <w:rFonts w:ascii="宋体" w:hAnsi="宋体" w:cs="宋体"/>
                <w:kern w:val="0"/>
                <w:sz w:val="18"/>
                <w:szCs w:val="18"/>
              </w:rPr>
            </w:pPr>
            <w:r w:rsidRPr="005E4484">
              <w:rPr>
                <w:rFonts w:ascii="宋体" w:hAnsi="宋体" w:cs="宋体" w:hint="eastAsia"/>
                <w:kern w:val="0"/>
                <w:sz w:val="18"/>
                <w:szCs w:val="18"/>
              </w:rPr>
              <w:t>1</w:t>
            </w:r>
            <w:r w:rsidRPr="005E4484">
              <w:rPr>
                <w:rFonts w:ascii="宋体" w:hAnsi="宋体" w:cs="宋体"/>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widowControl/>
              <w:jc w:val="center"/>
              <w:rPr>
                <w:rFonts w:ascii="宋体" w:hAnsi="宋体" w:cs="宋体"/>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交互追踪套件</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3</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虚拟现实显示设备</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7平方米</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4</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4KVR场景管理器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1个</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5</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3D立体信号发射器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6</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3D主动立体眼镜</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20个</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7</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虚拟现实框架结构</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8</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VR场景管理器软件</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9</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虚拟现实桥接软件</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10</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VR设计艺术内容创作引擎</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11</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VR一体机</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12</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MR混合现实交互体验系统</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13</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学术报告会议厅LED屏</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20平方米</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14</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智能交互屏</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1台</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15</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激光投影系统（虚拟交互）</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lastRenderedPageBreak/>
              <w:t>16</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互动转换器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1台</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17</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cs="宋体" w:hint="eastAsia"/>
                <w:sz w:val="18"/>
                <w:szCs w:val="18"/>
              </w:rPr>
              <w:t>互动雷达</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2个</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18</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互动调用软件</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2套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19</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电源管理器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1个</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20</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数字交互软件</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1套</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21</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红外互动感应装置</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1个</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18"/>
                <w:szCs w:val="18"/>
              </w:rPr>
            </w:pPr>
            <w:r w:rsidRPr="005E4484">
              <w:rPr>
                <w:rFonts w:ascii="宋体" w:hAnsi="宋体" w:hint="eastAsia"/>
                <w:b/>
                <w:sz w:val="18"/>
                <w:szCs w:val="18"/>
              </w:rPr>
              <w:t>22</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高清信号传输器</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3台</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1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sz w:val="24"/>
              </w:rPr>
            </w:pPr>
            <w:r w:rsidRPr="005E4484">
              <w:rPr>
                <w:rFonts w:ascii="宋体" w:hAnsi="宋体" w:cs="宋体" w:hint="eastAsia"/>
                <w:b/>
                <w:kern w:val="0"/>
                <w:sz w:val="24"/>
                <w:szCs w:val="24"/>
              </w:rPr>
              <w:t>服务</w:t>
            </w: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24"/>
                <w:szCs w:val="24"/>
              </w:rPr>
            </w:pPr>
            <w:r w:rsidRPr="005E4484">
              <w:rPr>
                <w:rFonts w:ascii="宋体" w:hAnsi="宋体" w:hint="eastAsia"/>
                <w:b/>
                <w:sz w:val="24"/>
                <w:szCs w:val="24"/>
              </w:rPr>
              <w:t>23</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线材（辅材）</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1项</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b/>
                <w:sz w:val="24"/>
                <w:szCs w:val="24"/>
              </w:rPr>
            </w:pPr>
            <w:r w:rsidRPr="005E4484">
              <w:rPr>
                <w:rFonts w:ascii="宋体" w:hAnsi="宋体" w:hint="eastAsia"/>
                <w:b/>
                <w:sz w:val="24"/>
                <w:szCs w:val="24"/>
              </w:rPr>
              <w:t>24</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项目集成服务</w:t>
            </w: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1项</w:t>
            </w: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spacing w:line="360" w:lineRule="auto"/>
              <w:jc w:val="center"/>
              <w:rPr>
                <w:rFonts w:ascii="宋体" w:hAnsi="宋体"/>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1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left"/>
              <w:rPr>
                <w:rFonts w:ascii="宋体" w:hAnsi="宋体"/>
                <w:b/>
                <w:sz w:val="24"/>
              </w:rPr>
            </w:pPr>
            <w:r w:rsidRPr="005E4484">
              <w:rPr>
                <w:rFonts w:ascii="宋体" w:hAnsi="宋体" w:hint="eastAsia"/>
                <w:b/>
                <w:sz w:val="24"/>
              </w:rPr>
              <w:t>其他</w:t>
            </w: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1</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2</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9111" w:type="dxa"/>
            <w:gridSpan w:val="9"/>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rPr>
                <w:rFonts w:ascii="宋体" w:hAnsi="宋体"/>
                <w:b/>
                <w:sz w:val="24"/>
              </w:rPr>
            </w:pPr>
            <w:r w:rsidRPr="005E4484">
              <w:rPr>
                <w:rFonts w:ascii="宋体" w:hAnsi="宋体" w:hint="eastAsia"/>
                <w:b/>
                <w:sz w:val="24"/>
              </w:rPr>
              <w:t>随货物一同交付的备品备件（此项只报单价与数量不计入总价）</w:t>
            </w:r>
          </w:p>
        </w:tc>
      </w:tr>
      <w:tr w:rsidR="00AE7E07" w:rsidRPr="005E4484">
        <w:trPr>
          <w:trHeight w:val="440"/>
        </w:trPr>
        <w:tc>
          <w:tcPr>
            <w:tcW w:w="58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hint="eastAsia"/>
                <w:sz w:val="24"/>
              </w:rPr>
              <w:t>…</w:t>
            </w:r>
          </w:p>
        </w:tc>
        <w:tc>
          <w:tcPr>
            <w:tcW w:w="14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80" w:type="dxa"/>
              <w:bottom w:w="0" w:type="dxa"/>
              <w:right w:w="0" w:type="dxa"/>
            </w:tcMar>
          </w:tcPr>
          <w:p w:rsidR="005A4041" w:rsidRPr="005E4484" w:rsidRDefault="005A4041">
            <w:pPr>
              <w:adjustRightInd w:val="0"/>
              <w:snapToGrid w:val="0"/>
              <w:spacing w:line="360" w:lineRule="auto"/>
              <w:jc w:val="center"/>
              <w:rPr>
                <w:rFonts w:ascii="宋体" w:hAnsi="宋体"/>
                <w:sz w:val="24"/>
              </w:rPr>
            </w:pPr>
          </w:p>
        </w:tc>
        <w:tc>
          <w:tcPr>
            <w:tcW w:w="1134" w:type="dxa"/>
            <w:tcBorders>
              <w:top w:val="single" w:sz="4" w:space="0" w:color="000000"/>
              <w:left w:val="single" w:sz="4" w:space="0" w:color="auto"/>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c>
          <w:tcPr>
            <w:tcW w:w="951"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2065"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投标总价</w:t>
            </w:r>
          </w:p>
        </w:tc>
        <w:tc>
          <w:tcPr>
            <w:tcW w:w="1134" w:type="dxa"/>
            <w:tcBorders>
              <w:top w:val="single" w:sz="4" w:space="0" w:color="000000"/>
              <w:left w:val="single" w:sz="4" w:space="0" w:color="000000"/>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（小写）</w:t>
            </w:r>
          </w:p>
        </w:tc>
        <w:tc>
          <w:tcPr>
            <w:tcW w:w="5912" w:type="dxa"/>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r w:rsidR="00AE7E07" w:rsidRPr="005E4484">
        <w:trPr>
          <w:trHeight w:val="440"/>
        </w:trPr>
        <w:tc>
          <w:tcPr>
            <w:tcW w:w="2065"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投标总价</w:t>
            </w:r>
          </w:p>
        </w:tc>
        <w:tc>
          <w:tcPr>
            <w:tcW w:w="1134" w:type="dxa"/>
            <w:tcBorders>
              <w:top w:val="single" w:sz="4" w:space="0" w:color="000000"/>
              <w:left w:val="single" w:sz="4" w:space="0" w:color="000000"/>
              <w:bottom w:val="single" w:sz="4" w:space="0" w:color="000000"/>
              <w:right w:val="single" w:sz="4" w:space="0" w:color="000000"/>
            </w:tcBorders>
          </w:tcPr>
          <w:p w:rsidR="005A4041" w:rsidRPr="005E4484" w:rsidRDefault="005A4041">
            <w:pPr>
              <w:adjustRightInd w:val="0"/>
              <w:snapToGrid w:val="0"/>
              <w:spacing w:line="360" w:lineRule="auto"/>
              <w:jc w:val="center"/>
              <w:rPr>
                <w:rFonts w:ascii="宋体" w:hAnsi="宋体"/>
                <w:sz w:val="24"/>
              </w:rPr>
            </w:pPr>
            <w:r w:rsidRPr="005E4484">
              <w:rPr>
                <w:rFonts w:ascii="宋体" w:hAnsi="宋体"/>
                <w:b/>
                <w:bCs/>
                <w:sz w:val="24"/>
              </w:rPr>
              <w:t>（大写）</w:t>
            </w:r>
          </w:p>
        </w:tc>
        <w:tc>
          <w:tcPr>
            <w:tcW w:w="5912" w:type="dxa"/>
            <w:gridSpan w:val="6"/>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5A4041" w:rsidRPr="005E4484" w:rsidRDefault="005A4041">
            <w:pPr>
              <w:adjustRightInd w:val="0"/>
              <w:snapToGrid w:val="0"/>
              <w:spacing w:line="360" w:lineRule="auto"/>
              <w:jc w:val="center"/>
              <w:rPr>
                <w:rFonts w:ascii="宋体" w:hAnsi="宋体"/>
                <w:sz w:val="24"/>
              </w:rPr>
            </w:pPr>
          </w:p>
        </w:tc>
      </w:tr>
    </w:tbl>
    <w:p w:rsidR="005A4041" w:rsidRPr="005E4484" w:rsidRDefault="005A4041">
      <w:pPr>
        <w:adjustRightInd w:val="0"/>
        <w:snapToGrid w:val="0"/>
        <w:spacing w:line="360" w:lineRule="auto"/>
        <w:ind w:firstLineChars="200" w:firstLine="482"/>
        <w:rPr>
          <w:rFonts w:ascii="宋体" w:hAnsi="宋体"/>
          <w:sz w:val="24"/>
        </w:rPr>
      </w:pPr>
      <w:r w:rsidRPr="005E4484">
        <w:rPr>
          <w:rFonts w:ascii="宋体" w:hAnsi="宋体"/>
          <w:b/>
          <w:bCs/>
          <w:sz w:val="24"/>
        </w:rPr>
        <w:t>注：</w:t>
      </w:r>
      <w:r w:rsidRPr="005E4484">
        <w:rPr>
          <w:rFonts w:ascii="宋体" w:hAnsi="宋体" w:hint="eastAsia"/>
          <w:bCs/>
          <w:sz w:val="24"/>
        </w:rPr>
        <w:t>1、</w:t>
      </w:r>
      <w:r w:rsidRPr="005E4484">
        <w:rPr>
          <w:rFonts w:ascii="宋体" w:hAnsi="宋体" w:cs="仿宋_GB2312" w:hint="eastAsia"/>
          <w:kern w:val="0"/>
          <w:sz w:val="24"/>
          <w:lang w:val="zh-CN"/>
        </w:rPr>
        <w:t>有关本项目所需的设备费、人工费、安装调试费、税费等</w:t>
      </w:r>
      <w:r w:rsidRPr="005E4484">
        <w:rPr>
          <w:rFonts w:ascii="宋体" w:hAnsi="宋体" w:hint="eastAsia"/>
          <w:bCs/>
          <w:sz w:val="24"/>
        </w:rPr>
        <w:t>一切相关费用</w:t>
      </w:r>
      <w:r w:rsidRPr="005E4484">
        <w:rPr>
          <w:rFonts w:ascii="宋体" w:hAnsi="宋体" w:cs="仿宋_GB2312" w:hint="eastAsia"/>
          <w:kern w:val="0"/>
          <w:sz w:val="24"/>
          <w:lang w:val="zh-CN"/>
        </w:rPr>
        <w:t>均计入报价，招标人不再支付额外费用。</w:t>
      </w:r>
    </w:p>
    <w:p w:rsidR="005A4041" w:rsidRPr="005E4484" w:rsidRDefault="005A4041">
      <w:pPr>
        <w:snapToGrid w:val="0"/>
        <w:spacing w:line="360" w:lineRule="auto"/>
        <w:ind w:firstLineChars="200" w:firstLine="480"/>
        <w:jc w:val="left"/>
        <w:rPr>
          <w:rFonts w:ascii="宋体" w:hAnsi="宋体"/>
          <w:sz w:val="24"/>
        </w:rPr>
      </w:pPr>
      <w:r w:rsidRPr="005E4484">
        <w:rPr>
          <w:rFonts w:ascii="宋体" w:hAnsi="宋体" w:hint="eastAsia"/>
          <w:sz w:val="24"/>
        </w:rPr>
        <w:t>2、报价一经涂改，应在涂改处加盖单位公章或CA章或者法定代表人签字或授权代表签字，否则其投标作无效标处理。</w:t>
      </w:r>
    </w:p>
    <w:p w:rsidR="005A4041" w:rsidRPr="005E4484" w:rsidRDefault="005A4041">
      <w:pPr>
        <w:snapToGrid w:val="0"/>
        <w:spacing w:line="360" w:lineRule="auto"/>
        <w:ind w:firstLineChars="200" w:firstLine="480"/>
        <w:jc w:val="left"/>
        <w:rPr>
          <w:rFonts w:ascii="宋体" w:hAnsi="宋体"/>
          <w:sz w:val="24"/>
          <w:lang w:val="zh-CN"/>
        </w:rPr>
      </w:pPr>
      <w:r w:rsidRPr="005E4484">
        <w:rPr>
          <w:rFonts w:ascii="宋体" w:hAnsi="宋体" w:hint="eastAsia"/>
          <w:sz w:val="24"/>
          <w:lang w:val="zh-CN"/>
        </w:rPr>
        <w:t>3、以上表格中各项可进一步细分，栏数</w:t>
      </w:r>
      <w:proofErr w:type="gramStart"/>
      <w:r w:rsidRPr="005E4484">
        <w:rPr>
          <w:rFonts w:ascii="宋体" w:hAnsi="宋体" w:hint="eastAsia"/>
          <w:sz w:val="24"/>
          <w:lang w:val="zh-CN"/>
        </w:rPr>
        <w:t>不够可</w:t>
      </w:r>
      <w:proofErr w:type="gramEnd"/>
      <w:r w:rsidRPr="005E4484">
        <w:rPr>
          <w:rFonts w:ascii="宋体" w:hAnsi="宋体" w:hint="eastAsia"/>
          <w:sz w:val="24"/>
          <w:lang w:val="zh-CN"/>
        </w:rPr>
        <w:t>自加，要求按设备等相关内容细分项目及报价。</w:t>
      </w:r>
    </w:p>
    <w:p w:rsidR="005A4041" w:rsidRPr="005E4484" w:rsidRDefault="005A4041">
      <w:pPr>
        <w:snapToGrid w:val="0"/>
        <w:spacing w:line="360" w:lineRule="auto"/>
        <w:ind w:firstLineChars="200" w:firstLine="480"/>
        <w:jc w:val="left"/>
        <w:rPr>
          <w:rFonts w:ascii="宋体" w:hAnsi="宋体"/>
          <w:sz w:val="24"/>
        </w:rPr>
      </w:pPr>
      <w:r w:rsidRPr="005E4484">
        <w:rPr>
          <w:rFonts w:ascii="宋体" w:hAnsi="宋体" w:hint="eastAsia"/>
          <w:sz w:val="24"/>
        </w:rPr>
        <w:t>4、以上报价应与“开标一览表”中的“投标总价”相一致。</w:t>
      </w:r>
    </w:p>
    <w:p w:rsidR="005A4041" w:rsidRPr="005E4484" w:rsidRDefault="005A4041">
      <w:pPr>
        <w:snapToGrid w:val="0"/>
        <w:spacing w:line="360" w:lineRule="auto"/>
        <w:ind w:firstLineChars="200" w:firstLine="480"/>
        <w:jc w:val="left"/>
        <w:rPr>
          <w:rFonts w:ascii="宋体" w:hAnsi="宋体"/>
          <w:sz w:val="24"/>
        </w:rPr>
      </w:pPr>
      <w:r w:rsidRPr="005E4484">
        <w:rPr>
          <w:rFonts w:ascii="宋体" w:hAnsi="宋体" w:hint="eastAsia"/>
          <w:sz w:val="24"/>
        </w:rPr>
        <w:t>5、特别提示：根据财政部财库</w:t>
      </w:r>
      <w:r w:rsidRPr="005E4484">
        <w:rPr>
          <w:rFonts w:ascii="宋体" w:hAnsi="宋体"/>
          <w:sz w:val="24"/>
        </w:rPr>
        <w:t>［</w:t>
      </w:r>
      <w:r w:rsidRPr="005E4484">
        <w:rPr>
          <w:rFonts w:ascii="宋体" w:hAnsi="宋体" w:hint="eastAsia"/>
          <w:sz w:val="24"/>
        </w:rPr>
        <w:t>2015</w:t>
      </w:r>
      <w:r w:rsidRPr="005E4484">
        <w:rPr>
          <w:rFonts w:ascii="宋体" w:hAnsi="宋体"/>
          <w:sz w:val="24"/>
        </w:rPr>
        <w:t>］</w:t>
      </w:r>
      <w:r w:rsidRPr="005E4484">
        <w:rPr>
          <w:rFonts w:ascii="宋体" w:hAnsi="宋体" w:hint="eastAsia"/>
          <w:sz w:val="24"/>
        </w:rPr>
        <w:t>135</w:t>
      </w:r>
      <w:r w:rsidRPr="005E4484">
        <w:rPr>
          <w:rFonts w:ascii="宋体" w:hAnsi="宋体"/>
          <w:sz w:val="24"/>
        </w:rPr>
        <w:t>号</w:t>
      </w:r>
      <w:r w:rsidRPr="005E4484">
        <w:rPr>
          <w:rFonts w:ascii="宋体" w:hAnsi="宋体" w:hint="eastAsia"/>
          <w:sz w:val="24"/>
        </w:rPr>
        <w:t>《</w:t>
      </w:r>
      <w:r w:rsidRPr="005E4484">
        <w:rPr>
          <w:rFonts w:ascii="宋体" w:hAnsi="宋体"/>
          <w:sz w:val="24"/>
        </w:rPr>
        <w:t>关于做好政府采购信息公开工作的通知</w:t>
      </w:r>
      <w:r w:rsidRPr="005E4484">
        <w:rPr>
          <w:rFonts w:ascii="宋体" w:hAnsi="宋体" w:hint="eastAsia"/>
          <w:sz w:val="24"/>
        </w:rPr>
        <w:t>》要求，采购机构将对</w:t>
      </w:r>
      <w:r w:rsidRPr="005E4484">
        <w:rPr>
          <w:rFonts w:ascii="宋体" w:hAnsi="宋体"/>
          <w:sz w:val="24"/>
        </w:rPr>
        <w:t>项目名称和项目编号；中标或者成交供应商名称、地址和中标或者成交金额；主要中标或者成交标的</w:t>
      </w:r>
      <w:proofErr w:type="gramStart"/>
      <w:r w:rsidRPr="005E4484">
        <w:rPr>
          <w:rFonts w:ascii="宋体" w:hAnsi="宋体"/>
          <w:sz w:val="24"/>
        </w:rPr>
        <w:t>的</w:t>
      </w:r>
      <w:proofErr w:type="gramEnd"/>
      <w:r w:rsidRPr="005E4484">
        <w:rPr>
          <w:rFonts w:ascii="宋体" w:hAnsi="宋体"/>
          <w:sz w:val="24"/>
        </w:rPr>
        <w:t>名称、规格型号、数量、单价、服务要求或者标的</w:t>
      </w:r>
      <w:proofErr w:type="gramStart"/>
      <w:r w:rsidRPr="005E4484">
        <w:rPr>
          <w:rFonts w:ascii="宋体" w:hAnsi="宋体"/>
          <w:sz w:val="24"/>
        </w:rPr>
        <w:t>的</w:t>
      </w:r>
      <w:proofErr w:type="gramEnd"/>
      <w:r w:rsidRPr="005E4484">
        <w:rPr>
          <w:rFonts w:ascii="宋体" w:hAnsi="宋体"/>
          <w:sz w:val="24"/>
        </w:rPr>
        <w:t>基本概况</w:t>
      </w:r>
      <w:r w:rsidRPr="005E4484">
        <w:rPr>
          <w:rFonts w:ascii="宋体" w:hAnsi="宋体" w:hint="eastAsia"/>
          <w:sz w:val="24"/>
        </w:rPr>
        <w:t>等予以公示。</w:t>
      </w:r>
    </w:p>
    <w:p w:rsidR="005A4041" w:rsidRPr="005E4484" w:rsidRDefault="005A4041">
      <w:pPr>
        <w:adjustRightInd w:val="0"/>
        <w:snapToGrid w:val="0"/>
        <w:spacing w:line="360" w:lineRule="auto"/>
        <w:ind w:firstLineChars="200" w:firstLine="482"/>
        <w:rPr>
          <w:rFonts w:ascii="宋体" w:hAnsi="宋体" w:cs="宋体"/>
          <w:b/>
          <w:kern w:val="0"/>
          <w:sz w:val="24"/>
          <w:szCs w:val="24"/>
          <w:lang w:val="zh-CN"/>
        </w:rPr>
      </w:pPr>
      <w:r w:rsidRPr="005E4484">
        <w:rPr>
          <w:rFonts w:ascii="宋体" w:hAnsi="宋体" w:hint="eastAsia"/>
          <w:b/>
          <w:sz w:val="24"/>
        </w:rPr>
        <w:lastRenderedPageBreak/>
        <w:t>6、▲采购人将以合同形式有偿取得货物或服务，不接受供应商给予的赠品、回扣或者与采购无关的其他商品、服务，各项明细费用请按实填写（不得出现“0元”“免费赠送”等形式的无偿报价）。</w:t>
      </w:r>
    </w:p>
    <w:p w:rsidR="005A4041" w:rsidRPr="005E4484" w:rsidRDefault="005A4041">
      <w:pPr>
        <w:adjustRightInd w:val="0"/>
        <w:snapToGrid w:val="0"/>
        <w:spacing w:line="360" w:lineRule="auto"/>
        <w:rPr>
          <w:rFonts w:ascii="宋体" w:hAnsi="宋体" w:cs="宋体"/>
          <w:kern w:val="0"/>
          <w:sz w:val="24"/>
        </w:rPr>
      </w:pPr>
    </w:p>
    <w:p w:rsidR="005A4041" w:rsidRPr="005E4484" w:rsidRDefault="005A4041">
      <w:pPr>
        <w:adjustRightInd w:val="0"/>
        <w:snapToGrid w:val="0"/>
        <w:spacing w:line="360" w:lineRule="auto"/>
        <w:rPr>
          <w:rFonts w:ascii="宋体" w:hAnsi="宋体" w:cs="宋体"/>
          <w:kern w:val="0"/>
          <w:sz w:val="24"/>
        </w:rPr>
      </w:pPr>
    </w:p>
    <w:p w:rsidR="005A4041" w:rsidRPr="005E4484" w:rsidRDefault="005A4041">
      <w:pPr>
        <w:adjustRightInd w:val="0"/>
        <w:snapToGrid w:val="0"/>
        <w:spacing w:line="360" w:lineRule="auto"/>
        <w:rPr>
          <w:rFonts w:ascii="宋体" w:hAnsi="宋体" w:cs="宋体"/>
          <w:kern w:val="0"/>
          <w:sz w:val="24"/>
          <w:u w:val="single"/>
          <w:lang w:val="zh-CN"/>
        </w:rPr>
      </w:pPr>
      <w:r w:rsidRPr="005E4484">
        <w:rPr>
          <w:rFonts w:ascii="宋体" w:hAnsi="宋体" w:cs="宋体" w:hint="eastAsia"/>
          <w:kern w:val="0"/>
          <w:sz w:val="24"/>
          <w:lang w:val="zh-CN"/>
        </w:rPr>
        <w:t>投标人全称（盖单位公章或CA章）：</w:t>
      </w:r>
      <w:r w:rsidRPr="005E4484">
        <w:rPr>
          <w:rFonts w:ascii="宋体" w:hAnsi="宋体" w:cs="宋体" w:hint="eastAsia"/>
          <w:kern w:val="0"/>
          <w:sz w:val="24"/>
          <w:u w:val="single"/>
          <w:lang w:val="zh-CN"/>
        </w:rPr>
        <w:t xml:space="preserve">       </w:t>
      </w:r>
      <w:r w:rsidRPr="005E4484">
        <w:rPr>
          <w:rFonts w:ascii="宋体" w:hAnsi="宋体" w:cs="宋体"/>
          <w:kern w:val="0"/>
          <w:sz w:val="24"/>
          <w:u w:val="single"/>
          <w:lang w:val="zh-CN"/>
        </w:rPr>
        <w:t xml:space="preserve"> </w:t>
      </w:r>
      <w:r w:rsidRPr="005E4484">
        <w:rPr>
          <w:rFonts w:ascii="宋体" w:hAnsi="宋体" w:cs="宋体" w:hint="eastAsia"/>
          <w:kern w:val="0"/>
          <w:sz w:val="24"/>
          <w:u w:val="single"/>
          <w:lang w:val="zh-CN"/>
        </w:rPr>
        <w:t xml:space="preserve"> </w:t>
      </w:r>
    </w:p>
    <w:p w:rsidR="005A4041" w:rsidRPr="005E4484" w:rsidRDefault="005A4041">
      <w:pPr>
        <w:adjustRightInd w:val="0"/>
        <w:snapToGrid w:val="0"/>
        <w:spacing w:line="360" w:lineRule="auto"/>
        <w:rPr>
          <w:rFonts w:ascii="宋体" w:hAnsi="宋体" w:cs="宋体"/>
          <w:kern w:val="0"/>
          <w:sz w:val="24"/>
          <w:u w:val="single"/>
        </w:rPr>
      </w:pPr>
      <w:r w:rsidRPr="005E4484">
        <w:rPr>
          <w:rFonts w:ascii="宋体" w:hAnsi="宋体" w:cs="宋体" w:hint="eastAsia"/>
          <w:kern w:val="0"/>
          <w:sz w:val="24"/>
          <w:lang w:val="zh-CN"/>
        </w:rPr>
        <w:t>日</w:t>
      </w:r>
      <w:r w:rsidRPr="005E4484">
        <w:rPr>
          <w:rFonts w:ascii="宋体" w:hAnsi="宋体" w:cs="宋体" w:hint="eastAsia"/>
          <w:kern w:val="0"/>
          <w:sz w:val="24"/>
        </w:rPr>
        <w:t xml:space="preserve">    </w:t>
      </w:r>
      <w:r w:rsidRPr="005E4484">
        <w:rPr>
          <w:rFonts w:ascii="宋体" w:hAnsi="宋体" w:cs="宋体" w:hint="eastAsia"/>
          <w:kern w:val="0"/>
          <w:sz w:val="24"/>
          <w:lang w:val="zh-CN"/>
        </w:rPr>
        <w:t>期</w:t>
      </w:r>
      <w:r w:rsidRPr="005E4484">
        <w:rPr>
          <w:rFonts w:ascii="宋体" w:hAnsi="宋体" w:cs="宋体" w:hint="eastAsia"/>
          <w:kern w:val="0"/>
          <w:sz w:val="24"/>
        </w:rPr>
        <w:t xml:space="preserve">： </w:t>
      </w:r>
      <w:r w:rsidRPr="005E4484">
        <w:rPr>
          <w:rFonts w:ascii="宋体" w:hAnsi="宋体" w:cs="宋体" w:hint="eastAsia"/>
          <w:kern w:val="0"/>
          <w:sz w:val="24"/>
          <w:u w:val="single"/>
        </w:rPr>
        <w:t xml:space="preserve">       </w:t>
      </w:r>
      <w:r w:rsidRPr="005E4484">
        <w:rPr>
          <w:rFonts w:ascii="宋体" w:hAnsi="宋体" w:cs="宋体" w:hint="eastAsia"/>
          <w:kern w:val="0"/>
          <w:sz w:val="24"/>
          <w:lang w:val="zh-CN"/>
        </w:rPr>
        <w:t>年</w:t>
      </w:r>
      <w:r w:rsidRPr="005E4484">
        <w:rPr>
          <w:rFonts w:ascii="宋体" w:hAnsi="宋体" w:cs="宋体" w:hint="eastAsia"/>
          <w:kern w:val="0"/>
          <w:sz w:val="24"/>
          <w:u w:val="single"/>
        </w:rPr>
        <w:t xml:space="preserve">  </w:t>
      </w:r>
      <w:r w:rsidRPr="005E4484">
        <w:rPr>
          <w:rFonts w:ascii="宋体" w:hAnsi="宋体" w:cs="宋体" w:hint="eastAsia"/>
          <w:kern w:val="0"/>
          <w:sz w:val="24"/>
          <w:u w:val="single"/>
        </w:rPr>
        <w:tab/>
        <w:t xml:space="preserve"> </w:t>
      </w:r>
      <w:r w:rsidRPr="005E4484">
        <w:rPr>
          <w:rFonts w:ascii="宋体" w:hAnsi="宋体" w:cs="宋体" w:hint="eastAsia"/>
          <w:kern w:val="0"/>
          <w:sz w:val="24"/>
          <w:lang w:val="zh-CN"/>
        </w:rPr>
        <w:t>月</w:t>
      </w:r>
      <w:r w:rsidRPr="005E4484">
        <w:rPr>
          <w:rFonts w:ascii="宋体" w:hAnsi="宋体" w:cs="宋体" w:hint="eastAsia"/>
          <w:kern w:val="0"/>
          <w:sz w:val="24"/>
          <w:u w:val="single"/>
          <w:lang w:val="zh-CN"/>
        </w:rPr>
        <w:t xml:space="preserve">    </w:t>
      </w:r>
      <w:r w:rsidRPr="005E4484">
        <w:rPr>
          <w:rFonts w:ascii="宋体" w:hAnsi="宋体" w:cs="宋体" w:hint="eastAsia"/>
          <w:kern w:val="0"/>
          <w:sz w:val="24"/>
          <w:lang w:val="zh-CN"/>
        </w:rPr>
        <w:t>日</w:t>
      </w:r>
    </w:p>
    <w:p w:rsidR="005A4041" w:rsidRPr="005E4484" w:rsidRDefault="005A4041">
      <w:pPr>
        <w:pStyle w:val="2"/>
        <w:ind w:left="0" w:firstLine="0"/>
        <w:jc w:val="center"/>
        <w:rPr>
          <w:rFonts w:ascii="宋体" w:eastAsia="宋体" w:hAnsi="宋体"/>
          <w:kern w:val="0"/>
          <w:sz w:val="28"/>
          <w:szCs w:val="28"/>
        </w:rPr>
      </w:pPr>
      <w:r w:rsidRPr="005E4484">
        <w:rPr>
          <w:rFonts w:ascii="宋体" w:eastAsia="宋体" w:hAnsi="宋体"/>
          <w:kern w:val="0"/>
          <w:sz w:val="28"/>
          <w:szCs w:val="28"/>
        </w:rPr>
        <w:br w:type="page"/>
      </w:r>
      <w:bookmarkStart w:id="121" w:name="_Toc106826101"/>
      <w:r w:rsidRPr="005E4484">
        <w:rPr>
          <w:rFonts w:ascii="宋体" w:eastAsia="宋体" w:hAnsi="宋体" w:hint="eastAsia"/>
          <w:kern w:val="0"/>
          <w:sz w:val="28"/>
          <w:szCs w:val="28"/>
        </w:rPr>
        <w:lastRenderedPageBreak/>
        <w:t>格式十：中小企业/监狱企业/残疾人福利性单位声明函</w:t>
      </w:r>
      <w:bookmarkEnd w:id="121"/>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t>（一）中小企业声明函（货物）</w:t>
      </w:r>
    </w:p>
    <w:p w:rsidR="005A4041" w:rsidRPr="005E4484" w:rsidRDefault="005A4041">
      <w:pPr>
        <w:autoSpaceDE w:val="0"/>
        <w:autoSpaceDN w:val="0"/>
        <w:adjustRightInd w:val="0"/>
        <w:jc w:val="center"/>
        <w:rPr>
          <w:rFonts w:ascii="宋体" w:cs="宋体"/>
          <w:kern w:val="0"/>
          <w:sz w:val="36"/>
          <w:szCs w:val="24"/>
        </w:rPr>
      </w:pPr>
      <w:r w:rsidRPr="005E4484">
        <w:rPr>
          <w:rFonts w:ascii="宋体" w:cs="宋体"/>
          <w:kern w:val="0"/>
          <w:sz w:val="36"/>
          <w:szCs w:val="24"/>
        </w:rPr>
        <w:t>【</w:t>
      </w:r>
      <w:r w:rsidRPr="005E4484">
        <w:rPr>
          <w:rFonts w:ascii="宋体" w:cs="宋体" w:hint="eastAsia"/>
          <w:kern w:val="0"/>
          <w:sz w:val="36"/>
          <w:szCs w:val="24"/>
        </w:rPr>
        <w:t>所有标的名称均</w:t>
      </w:r>
      <w:r w:rsidRPr="005E4484">
        <w:rPr>
          <w:rFonts w:ascii="宋体" w:cs="宋体"/>
          <w:kern w:val="0"/>
          <w:sz w:val="36"/>
          <w:szCs w:val="24"/>
        </w:rPr>
        <w:t>需提供</w:t>
      </w:r>
      <w:r w:rsidRPr="005E4484">
        <w:rPr>
          <w:rFonts w:ascii="宋体" w:cs="宋体" w:hint="eastAsia"/>
          <w:kern w:val="0"/>
          <w:sz w:val="36"/>
          <w:szCs w:val="24"/>
        </w:rPr>
        <w:t>制造商相关情况</w:t>
      </w:r>
      <w:r w:rsidRPr="005E4484">
        <w:rPr>
          <w:rFonts w:ascii="宋体" w:cs="宋体"/>
          <w:kern w:val="0"/>
          <w:sz w:val="36"/>
          <w:szCs w:val="24"/>
        </w:rPr>
        <w:t>】</w:t>
      </w:r>
    </w:p>
    <w:p w:rsidR="005A4041" w:rsidRPr="005E4484" w:rsidRDefault="005A4041">
      <w:pPr>
        <w:adjustRightInd w:val="0"/>
        <w:snapToGrid w:val="0"/>
        <w:spacing w:line="360" w:lineRule="auto"/>
        <w:rPr>
          <w:rFonts w:ascii="宋体" w:hAnsi="宋体"/>
          <w:sz w:val="24"/>
          <w:szCs w:val="24"/>
        </w:rPr>
      </w:pPr>
      <w:r w:rsidRPr="005E4484">
        <w:rPr>
          <w:rFonts w:ascii="宋体" w:hAnsi="宋体" w:hint="eastAsia"/>
          <w:sz w:val="24"/>
          <w:szCs w:val="24"/>
        </w:rPr>
        <w:t>浙江传媒学院：</w:t>
      </w:r>
    </w:p>
    <w:p w:rsidR="005A4041" w:rsidRPr="005E4484" w:rsidRDefault="005A4041">
      <w:pPr>
        <w:adjustRightInd w:val="0"/>
        <w:snapToGrid w:val="0"/>
        <w:spacing w:line="360" w:lineRule="auto"/>
        <w:rPr>
          <w:rFonts w:ascii="宋体" w:hAnsi="宋体"/>
          <w:sz w:val="24"/>
          <w:szCs w:val="24"/>
        </w:rPr>
      </w:pPr>
      <w:r w:rsidRPr="005E4484">
        <w:rPr>
          <w:rFonts w:ascii="宋体" w:hAnsi="宋体" w:hint="eastAsia"/>
          <w:sz w:val="24"/>
          <w:szCs w:val="24"/>
        </w:rPr>
        <w:t>浙江省成套招标代理有限公司：</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本公司（联合体）郑重声明，根据《政府采购促进中小企业发展管理办法》（财库﹝2020﹞46 号）的规定，本公司（联合体）参加</w:t>
      </w:r>
      <w:r w:rsidRPr="005E4484">
        <w:rPr>
          <w:rFonts w:ascii="宋体" w:hAnsi="宋体" w:hint="eastAsia"/>
          <w:b/>
          <w:sz w:val="24"/>
          <w:szCs w:val="24"/>
          <w:u w:val="single"/>
        </w:rPr>
        <w:t>（单位名称）</w:t>
      </w:r>
      <w:r w:rsidRPr="005E4484">
        <w:rPr>
          <w:rFonts w:ascii="宋体" w:hAnsi="宋体" w:hint="eastAsia"/>
          <w:sz w:val="24"/>
          <w:szCs w:val="24"/>
        </w:rPr>
        <w:t>的</w:t>
      </w:r>
      <w:r w:rsidRPr="005E4484">
        <w:rPr>
          <w:rFonts w:ascii="宋体" w:hAnsi="宋体" w:hint="eastAsia"/>
          <w:b/>
          <w:sz w:val="24"/>
          <w:szCs w:val="24"/>
          <w:u w:val="single"/>
        </w:rPr>
        <w:t>（项目名称）</w:t>
      </w:r>
      <w:r w:rsidRPr="005E4484">
        <w:rPr>
          <w:rFonts w:ascii="宋体" w:hAnsi="宋体" w:hint="eastAsia"/>
          <w:sz w:val="24"/>
          <w:szCs w:val="24"/>
        </w:rPr>
        <w:t>采购活动，提供的货物全部由符合政策要求的中小企业制造。相关企业 （含联合体中的中小企业、签订分包意向协议的中小企业）的具体情况如下：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125"/>
        <w:gridCol w:w="1266"/>
        <w:gridCol w:w="1125"/>
        <w:gridCol w:w="1125"/>
        <w:gridCol w:w="1125"/>
        <w:gridCol w:w="1125"/>
        <w:gridCol w:w="1608"/>
      </w:tblGrid>
      <w:tr w:rsidR="00AE7E07" w:rsidRPr="005E4484">
        <w:trPr>
          <w:trHeight w:val="496"/>
        </w:trPr>
        <w:tc>
          <w:tcPr>
            <w:tcW w:w="700"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序号</w:t>
            </w:r>
          </w:p>
        </w:tc>
        <w:tc>
          <w:tcPr>
            <w:tcW w:w="1125"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标的名称</w:t>
            </w:r>
          </w:p>
        </w:tc>
        <w:tc>
          <w:tcPr>
            <w:tcW w:w="1266"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行业</w:t>
            </w:r>
          </w:p>
        </w:tc>
        <w:tc>
          <w:tcPr>
            <w:tcW w:w="1125"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bCs/>
                <w:sz w:val="18"/>
                <w:szCs w:val="18"/>
              </w:rPr>
              <w:t>制造商（原软件开发商）</w:t>
            </w:r>
          </w:p>
        </w:tc>
        <w:tc>
          <w:tcPr>
            <w:tcW w:w="1125"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从业人员（人）</w:t>
            </w:r>
          </w:p>
        </w:tc>
        <w:tc>
          <w:tcPr>
            <w:tcW w:w="1125"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营业收入（万元）</w:t>
            </w:r>
          </w:p>
        </w:tc>
        <w:tc>
          <w:tcPr>
            <w:tcW w:w="1125"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资产总额（万元）</w:t>
            </w:r>
          </w:p>
        </w:tc>
        <w:tc>
          <w:tcPr>
            <w:tcW w:w="1608" w:type="dxa"/>
            <w:vAlign w:val="center"/>
          </w:tcPr>
          <w:p w:rsidR="005A4041" w:rsidRPr="005E4484" w:rsidRDefault="005A4041">
            <w:pPr>
              <w:adjustRightInd w:val="0"/>
              <w:snapToGrid w:val="0"/>
              <w:spacing w:line="360" w:lineRule="auto"/>
              <w:jc w:val="center"/>
              <w:rPr>
                <w:rFonts w:ascii="宋体" w:hAnsi="宋体"/>
                <w:b/>
                <w:sz w:val="18"/>
                <w:szCs w:val="18"/>
              </w:rPr>
            </w:pPr>
            <w:r w:rsidRPr="005E4484">
              <w:rPr>
                <w:rFonts w:ascii="宋体" w:hAnsi="宋体" w:hint="eastAsia"/>
                <w:b/>
                <w:sz w:val="18"/>
                <w:szCs w:val="18"/>
              </w:rPr>
              <w:t>所属企业（填入大型、中型、小型或微型）</w:t>
            </w:r>
          </w:p>
        </w:tc>
      </w:tr>
      <w:tr w:rsidR="00AE7E07" w:rsidRPr="005E4484">
        <w:trPr>
          <w:trHeight w:val="573"/>
        </w:trPr>
        <w:tc>
          <w:tcPr>
            <w:tcW w:w="700"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1</w:t>
            </w:r>
          </w:p>
        </w:tc>
        <w:tc>
          <w:tcPr>
            <w:tcW w:w="1125" w:type="dxa"/>
            <w:vAlign w:val="center"/>
          </w:tcPr>
          <w:p w:rsidR="005A4041" w:rsidRPr="005E4484" w:rsidRDefault="005A4041">
            <w:pPr>
              <w:widowControl/>
              <w:jc w:val="left"/>
              <w:rPr>
                <w:rFonts w:ascii="宋体" w:hAnsi="宋体" w:cs="宋体"/>
                <w:kern w:val="0"/>
                <w:sz w:val="18"/>
                <w:szCs w:val="18"/>
              </w:rPr>
            </w:pPr>
            <w:r w:rsidRPr="005E4484">
              <w:rPr>
                <w:rFonts w:ascii="宋体" w:hAnsi="宋体" w:cs="宋体" w:hint="eastAsia"/>
                <w:kern w:val="0"/>
                <w:sz w:val="18"/>
                <w:szCs w:val="18"/>
              </w:rPr>
              <w:t>虚拟现实内容管理服务器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73"/>
        </w:trPr>
        <w:tc>
          <w:tcPr>
            <w:tcW w:w="700"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2</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交互追踪套件</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73"/>
        </w:trPr>
        <w:tc>
          <w:tcPr>
            <w:tcW w:w="700"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3</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虚拟现实显示设备</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4</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4KVR场景管理器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5</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3D立体信号发射器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6</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3D主动立体眼镜</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7</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虚拟现实框架结构</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8</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VR场景管理器软件</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软件和信息技术服务业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9</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虚拟现实桥接软件</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软件和信息技术服务业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10</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VR设计艺术内容创作引擎</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软件和信息技术服务业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11</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VR一体机</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lastRenderedPageBreak/>
              <w:t>12</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MR混合现实交互体验系统</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13</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学术报告会议厅LED屏</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14</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智能交互屏</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15</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激光投影系统（虚拟交互）</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16</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互动转换器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17</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cs="宋体" w:hint="eastAsia"/>
                <w:sz w:val="18"/>
                <w:szCs w:val="18"/>
              </w:rPr>
              <w:t>互动雷达</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18</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互动调用软件</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软件和信息技术服务业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76"/>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19</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电源管理器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20</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数字交互软件</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软件和信息技术服务业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21</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红外互动感应装置</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r w:rsidR="00AE7E07" w:rsidRPr="005E4484">
        <w:trPr>
          <w:trHeight w:val="598"/>
        </w:trPr>
        <w:tc>
          <w:tcPr>
            <w:tcW w:w="700" w:type="dxa"/>
            <w:vAlign w:val="center"/>
          </w:tcPr>
          <w:p w:rsidR="005A4041" w:rsidRPr="005E4484" w:rsidRDefault="005A4041">
            <w:pPr>
              <w:spacing w:line="360" w:lineRule="auto"/>
              <w:jc w:val="center"/>
              <w:rPr>
                <w:rFonts w:ascii="宋体" w:hAnsi="宋体"/>
                <w:sz w:val="18"/>
                <w:szCs w:val="18"/>
              </w:rPr>
            </w:pPr>
            <w:r w:rsidRPr="005E4484">
              <w:rPr>
                <w:rFonts w:ascii="宋体" w:hAnsi="宋体" w:hint="eastAsia"/>
                <w:sz w:val="18"/>
                <w:szCs w:val="18"/>
              </w:rPr>
              <w:t>22</w:t>
            </w:r>
          </w:p>
        </w:tc>
        <w:tc>
          <w:tcPr>
            <w:tcW w:w="1125" w:type="dxa"/>
            <w:vAlign w:val="center"/>
          </w:tcPr>
          <w:p w:rsidR="005A4041" w:rsidRPr="005E4484" w:rsidRDefault="005A4041">
            <w:pPr>
              <w:spacing w:line="360" w:lineRule="auto"/>
              <w:jc w:val="center"/>
              <w:rPr>
                <w:rFonts w:ascii="宋体" w:hAnsi="宋体" w:cs="宋体"/>
                <w:sz w:val="18"/>
                <w:szCs w:val="18"/>
              </w:rPr>
            </w:pPr>
            <w:r w:rsidRPr="005E4484">
              <w:rPr>
                <w:rFonts w:ascii="宋体" w:hAnsi="宋体" w:hint="eastAsia"/>
                <w:sz w:val="18"/>
                <w:szCs w:val="18"/>
              </w:rPr>
              <w:t>高清信号传输器</w:t>
            </w:r>
          </w:p>
        </w:tc>
        <w:tc>
          <w:tcPr>
            <w:tcW w:w="1266" w:type="dxa"/>
            <w:vAlign w:val="center"/>
          </w:tcPr>
          <w:p w:rsidR="005A4041" w:rsidRPr="005E4484" w:rsidRDefault="005A4041">
            <w:pPr>
              <w:adjustRightInd w:val="0"/>
              <w:snapToGrid w:val="0"/>
              <w:spacing w:line="360" w:lineRule="auto"/>
              <w:jc w:val="center"/>
              <w:rPr>
                <w:rFonts w:ascii="宋体" w:hAnsi="宋体"/>
                <w:sz w:val="18"/>
                <w:szCs w:val="18"/>
              </w:rPr>
            </w:pPr>
            <w:r w:rsidRPr="005E4484">
              <w:rPr>
                <w:rFonts w:ascii="宋体" w:hAnsi="宋体" w:hint="eastAsia"/>
                <w:sz w:val="18"/>
                <w:szCs w:val="18"/>
              </w:rPr>
              <w:t>工业</w:t>
            </w: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125" w:type="dxa"/>
            <w:vAlign w:val="center"/>
          </w:tcPr>
          <w:p w:rsidR="005A4041" w:rsidRPr="005E4484" w:rsidRDefault="005A4041">
            <w:pPr>
              <w:adjustRightInd w:val="0"/>
              <w:snapToGrid w:val="0"/>
              <w:spacing w:line="360" w:lineRule="auto"/>
              <w:jc w:val="center"/>
              <w:rPr>
                <w:rFonts w:ascii="宋体" w:hAnsi="宋体"/>
                <w:sz w:val="18"/>
                <w:szCs w:val="18"/>
              </w:rPr>
            </w:pPr>
          </w:p>
        </w:tc>
        <w:tc>
          <w:tcPr>
            <w:tcW w:w="1608" w:type="dxa"/>
            <w:vAlign w:val="center"/>
          </w:tcPr>
          <w:p w:rsidR="005A4041" w:rsidRPr="005E4484" w:rsidRDefault="005A4041">
            <w:pPr>
              <w:adjustRightInd w:val="0"/>
              <w:snapToGrid w:val="0"/>
              <w:spacing w:line="360" w:lineRule="auto"/>
              <w:jc w:val="center"/>
              <w:rPr>
                <w:rFonts w:ascii="宋体" w:hAnsi="宋体"/>
                <w:sz w:val="18"/>
                <w:szCs w:val="18"/>
              </w:rPr>
            </w:pPr>
          </w:p>
        </w:tc>
      </w:tr>
    </w:tbl>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以上企业，不属于大企业的分支机构，不存在控股股东为大企业的情形，也不存在与大企业的负责人为同一人的情形。</w:t>
      </w:r>
    </w:p>
    <w:p w:rsidR="005A4041" w:rsidRPr="005E4484" w:rsidRDefault="005A4041">
      <w:pPr>
        <w:adjustRightInd w:val="0"/>
        <w:snapToGrid w:val="0"/>
        <w:spacing w:line="360" w:lineRule="auto"/>
        <w:ind w:firstLineChars="200" w:firstLine="482"/>
        <w:rPr>
          <w:rFonts w:ascii="宋体" w:hAnsi="宋体"/>
          <w:b/>
          <w:sz w:val="24"/>
          <w:szCs w:val="24"/>
          <w:u w:val="single"/>
        </w:rPr>
      </w:pPr>
      <w:r w:rsidRPr="005E4484">
        <w:rPr>
          <w:rFonts w:ascii="宋体" w:hAnsi="宋体" w:hint="eastAsia"/>
          <w:b/>
          <w:sz w:val="24"/>
          <w:szCs w:val="24"/>
          <w:u w:val="single"/>
        </w:rPr>
        <w:t>本企业对上述声明内容的真实性负责。如有虚假，将依法承担相应责任。</w:t>
      </w:r>
    </w:p>
    <w:p w:rsidR="005A4041" w:rsidRPr="005E4484" w:rsidRDefault="005A4041">
      <w:pPr>
        <w:adjustRightInd w:val="0"/>
        <w:snapToGrid w:val="0"/>
        <w:spacing w:line="360" w:lineRule="auto"/>
        <w:ind w:firstLineChars="200" w:firstLine="480"/>
        <w:rPr>
          <w:rFonts w:ascii="宋体" w:hAnsi="宋体"/>
          <w:sz w:val="24"/>
          <w:szCs w:val="24"/>
        </w:rPr>
      </w:pPr>
    </w:p>
    <w:p w:rsidR="005A4041" w:rsidRPr="005E4484" w:rsidRDefault="005A4041">
      <w:pPr>
        <w:adjustRightInd w:val="0"/>
        <w:snapToGrid w:val="0"/>
        <w:spacing w:line="360" w:lineRule="auto"/>
        <w:ind w:firstLineChars="200" w:firstLine="480"/>
        <w:rPr>
          <w:rFonts w:ascii="宋体" w:hAnsi="宋体"/>
          <w:sz w:val="24"/>
          <w:szCs w:val="24"/>
        </w:rPr>
      </w:pPr>
    </w:p>
    <w:p w:rsidR="005A4041" w:rsidRPr="005E4484" w:rsidRDefault="005A4041">
      <w:pPr>
        <w:adjustRightInd w:val="0"/>
        <w:snapToGrid w:val="0"/>
        <w:spacing w:line="360" w:lineRule="auto"/>
        <w:jc w:val="right"/>
        <w:rPr>
          <w:rFonts w:ascii="宋体" w:hAnsi="宋体" w:cs="宋体"/>
          <w:kern w:val="0"/>
          <w:sz w:val="24"/>
          <w:szCs w:val="24"/>
          <w:u w:val="single"/>
          <w:lang w:val="zh-CN"/>
        </w:rPr>
      </w:pPr>
      <w:r w:rsidRPr="005E4484">
        <w:rPr>
          <w:rFonts w:ascii="宋体" w:hAnsi="宋体" w:cs="宋体" w:hint="eastAsia"/>
          <w:kern w:val="0"/>
          <w:sz w:val="24"/>
          <w:szCs w:val="24"/>
          <w:lang w:val="zh-CN"/>
        </w:rPr>
        <w:t>投标人全称（盖单位公章或CA章）：</w:t>
      </w:r>
      <w:r w:rsidRPr="005E4484">
        <w:rPr>
          <w:rFonts w:ascii="宋体" w:hAnsi="宋体" w:cs="宋体" w:hint="eastAsia"/>
          <w:kern w:val="0"/>
          <w:sz w:val="24"/>
          <w:szCs w:val="24"/>
          <w:u w:val="single"/>
          <w:lang w:val="zh-CN"/>
        </w:rPr>
        <w:t xml:space="preserve">         </w:t>
      </w:r>
    </w:p>
    <w:p w:rsidR="005A4041" w:rsidRPr="005E4484" w:rsidRDefault="005A4041">
      <w:pPr>
        <w:adjustRightInd w:val="0"/>
        <w:snapToGrid w:val="0"/>
        <w:spacing w:line="360" w:lineRule="auto"/>
        <w:jc w:val="right"/>
        <w:rPr>
          <w:rFonts w:ascii="宋体" w:hAnsi="宋体" w:cs="宋体"/>
          <w:kern w:val="0"/>
          <w:sz w:val="24"/>
          <w:szCs w:val="24"/>
          <w:lang w:val="zh-CN"/>
        </w:rPr>
      </w:pPr>
      <w:r w:rsidRPr="005E4484">
        <w:rPr>
          <w:rFonts w:ascii="宋体" w:hAnsi="宋体" w:cs="宋体" w:hint="eastAsia"/>
          <w:kern w:val="0"/>
          <w:sz w:val="24"/>
          <w:szCs w:val="24"/>
          <w:lang w:val="zh-CN"/>
        </w:rPr>
        <w:t>日</w:t>
      </w:r>
      <w:r w:rsidRPr="005E4484">
        <w:rPr>
          <w:rFonts w:ascii="宋体" w:hAnsi="宋体" w:cs="宋体" w:hint="eastAsia"/>
          <w:kern w:val="0"/>
          <w:sz w:val="24"/>
          <w:szCs w:val="24"/>
        </w:rPr>
        <w:t xml:space="preserve">    </w:t>
      </w:r>
      <w:r w:rsidRPr="005E4484">
        <w:rPr>
          <w:rFonts w:ascii="宋体" w:hAnsi="宋体" w:cs="宋体" w:hint="eastAsia"/>
          <w:kern w:val="0"/>
          <w:sz w:val="24"/>
          <w:szCs w:val="24"/>
          <w:lang w:val="zh-CN"/>
        </w:rPr>
        <w:t>期</w:t>
      </w:r>
      <w:r w:rsidRPr="005E4484">
        <w:rPr>
          <w:rFonts w:ascii="宋体" w:hAnsi="宋体" w:cs="宋体" w:hint="eastAsia"/>
          <w:kern w:val="0"/>
          <w:sz w:val="24"/>
          <w:szCs w:val="24"/>
        </w:rPr>
        <w:t xml:space="preserve">： </w:t>
      </w:r>
      <w:r w:rsidRPr="005E4484">
        <w:rPr>
          <w:rFonts w:ascii="宋体" w:hAnsi="宋体" w:cs="宋体" w:hint="eastAsia"/>
          <w:kern w:val="0"/>
          <w:sz w:val="24"/>
          <w:szCs w:val="24"/>
          <w:u w:val="single"/>
        </w:rPr>
        <w:t xml:space="preserve">       </w:t>
      </w:r>
      <w:r w:rsidRPr="005E4484">
        <w:rPr>
          <w:rFonts w:ascii="宋体" w:hAnsi="宋体" w:cs="宋体" w:hint="eastAsia"/>
          <w:kern w:val="0"/>
          <w:sz w:val="24"/>
          <w:szCs w:val="24"/>
          <w:lang w:val="zh-CN"/>
        </w:rPr>
        <w:t>年</w:t>
      </w:r>
      <w:r w:rsidRPr="005E4484">
        <w:rPr>
          <w:rFonts w:ascii="宋体" w:hAnsi="宋体" w:cs="宋体" w:hint="eastAsia"/>
          <w:kern w:val="0"/>
          <w:sz w:val="24"/>
          <w:szCs w:val="24"/>
          <w:u w:val="single"/>
        </w:rPr>
        <w:t xml:space="preserve">  </w:t>
      </w:r>
      <w:r w:rsidRPr="005E4484">
        <w:rPr>
          <w:rFonts w:ascii="宋体" w:hAnsi="宋体" w:cs="宋体" w:hint="eastAsia"/>
          <w:kern w:val="0"/>
          <w:sz w:val="24"/>
          <w:szCs w:val="24"/>
          <w:u w:val="single"/>
        </w:rPr>
        <w:tab/>
        <w:t xml:space="preserve"> </w:t>
      </w:r>
      <w:r w:rsidRPr="005E4484">
        <w:rPr>
          <w:rFonts w:ascii="宋体" w:hAnsi="宋体" w:cs="宋体" w:hint="eastAsia"/>
          <w:kern w:val="0"/>
          <w:sz w:val="24"/>
          <w:szCs w:val="24"/>
          <w:lang w:val="zh-CN"/>
        </w:rPr>
        <w:t>月</w:t>
      </w:r>
      <w:r w:rsidRPr="005E4484">
        <w:rPr>
          <w:rFonts w:ascii="宋体" w:hAnsi="宋体" w:cs="宋体" w:hint="eastAsia"/>
          <w:kern w:val="0"/>
          <w:sz w:val="24"/>
          <w:szCs w:val="24"/>
          <w:u w:val="single"/>
          <w:lang w:val="zh-CN"/>
        </w:rPr>
        <w:t xml:space="preserve">    </w:t>
      </w:r>
      <w:r w:rsidRPr="005E4484">
        <w:rPr>
          <w:rFonts w:ascii="宋体" w:hAnsi="宋体" w:cs="宋体" w:hint="eastAsia"/>
          <w:kern w:val="0"/>
          <w:sz w:val="24"/>
          <w:szCs w:val="24"/>
          <w:lang w:val="zh-CN"/>
        </w:rPr>
        <w:t>日</w:t>
      </w:r>
    </w:p>
    <w:p w:rsidR="005A4041" w:rsidRPr="005E4484" w:rsidRDefault="005A4041">
      <w:pPr>
        <w:adjustRightInd w:val="0"/>
        <w:snapToGrid w:val="0"/>
        <w:spacing w:line="360" w:lineRule="auto"/>
        <w:rPr>
          <w:rFonts w:ascii="宋体" w:hAnsi="宋体" w:cs="宋体"/>
          <w:kern w:val="0"/>
          <w:sz w:val="24"/>
          <w:szCs w:val="24"/>
          <w:lang w:val="zh-CN"/>
        </w:rPr>
      </w:pP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sz w:val="24"/>
          <w:szCs w:val="24"/>
        </w:rPr>
        <w:t>说明：</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sz w:val="24"/>
          <w:szCs w:val="24"/>
        </w:rPr>
        <w:t>1）</w:t>
      </w:r>
      <w:r w:rsidRPr="005E4484">
        <w:rPr>
          <w:rFonts w:ascii="宋体" w:hAnsi="宋体" w:hint="eastAsia"/>
          <w:sz w:val="24"/>
          <w:szCs w:val="24"/>
        </w:rPr>
        <w:t>所有标的名称均需提供制造商所属行业、从业人员、营业收入、资产总额、所属企业类型等情况</w:t>
      </w:r>
      <w:r w:rsidRPr="005E4484">
        <w:rPr>
          <w:rFonts w:ascii="宋体" w:hAnsi="宋体"/>
          <w:sz w:val="24"/>
          <w:szCs w:val="24"/>
        </w:rPr>
        <w:t>；</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t>2</w:t>
      </w:r>
      <w:r w:rsidRPr="005E4484">
        <w:rPr>
          <w:rFonts w:ascii="宋体" w:hAnsi="宋体"/>
          <w:sz w:val="24"/>
          <w:szCs w:val="24"/>
        </w:rPr>
        <w:t>）联合体主办方和各成员单位分别提供此函。</w:t>
      </w:r>
    </w:p>
    <w:p w:rsidR="005A4041" w:rsidRPr="005E4484" w:rsidRDefault="005A4041">
      <w:pPr>
        <w:adjustRightInd w:val="0"/>
        <w:snapToGrid w:val="0"/>
        <w:spacing w:line="360" w:lineRule="auto"/>
        <w:ind w:firstLineChars="200" w:firstLine="480"/>
        <w:rPr>
          <w:rFonts w:ascii="宋体" w:hAnsi="宋体"/>
          <w:sz w:val="24"/>
          <w:szCs w:val="24"/>
        </w:rPr>
      </w:pPr>
      <w:r w:rsidRPr="005E4484">
        <w:rPr>
          <w:rFonts w:ascii="宋体" w:hAnsi="宋体" w:hint="eastAsia"/>
          <w:sz w:val="24"/>
          <w:szCs w:val="24"/>
        </w:rPr>
        <w:lastRenderedPageBreak/>
        <w:t>3）所有货物的制造商均需在此函中列明。</w:t>
      </w:r>
    </w:p>
    <w:p w:rsidR="005A4041" w:rsidRPr="005E4484" w:rsidRDefault="005A4041">
      <w:pPr>
        <w:adjustRightInd w:val="0"/>
        <w:snapToGrid w:val="0"/>
        <w:spacing w:line="360" w:lineRule="auto"/>
        <w:ind w:firstLineChars="200" w:firstLine="482"/>
        <w:rPr>
          <w:rFonts w:ascii="宋体" w:hAnsi="宋体"/>
          <w:b/>
          <w:sz w:val="24"/>
          <w:szCs w:val="24"/>
        </w:rPr>
      </w:pPr>
      <w:r w:rsidRPr="005E4484">
        <w:rPr>
          <w:rFonts w:ascii="宋体" w:hAnsi="宋体" w:hint="eastAsia"/>
          <w:b/>
          <w:sz w:val="24"/>
          <w:szCs w:val="24"/>
        </w:rPr>
        <w:t>4</w:t>
      </w:r>
      <w:r w:rsidRPr="005E4484">
        <w:rPr>
          <w:rFonts w:ascii="宋体" w:hAnsi="宋体"/>
          <w:b/>
          <w:sz w:val="24"/>
          <w:szCs w:val="24"/>
        </w:rPr>
        <w:t>）</w:t>
      </w:r>
      <w:r w:rsidRPr="005E4484">
        <w:rPr>
          <w:rFonts w:ascii="宋体" w:hAnsi="宋体" w:hint="eastAsia"/>
          <w:b/>
          <w:sz w:val="24"/>
          <w:szCs w:val="24"/>
        </w:rPr>
        <w:t>从业人员、营业收入、资产总额填报上一年度数据，无上</w:t>
      </w:r>
      <w:proofErr w:type="gramStart"/>
      <w:r w:rsidRPr="005E4484">
        <w:rPr>
          <w:rFonts w:ascii="宋体" w:hAnsi="宋体" w:hint="eastAsia"/>
          <w:b/>
          <w:sz w:val="24"/>
          <w:szCs w:val="24"/>
        </w:rPr>
        <w:t>一</w:t>
      </w:r>
      <w:proofErr w:type="gramEnd"/>
      <w:r w:rsidRPr="005E4484">
        <w:rPr>
          <w:rFonts w:ascii="宋体" w:hAnsi="宋体" w:hint="eastAsia"/>
          <w:b/>
          <w:sz w:val="24"/>
          <w:szCs w:val="24"/>
        </w:rPr>
        <w:t>年度数据的新成立企业可不填报。</w:t>
      </w:r>
    </w:p>
    <w:p w:rsidR="005A4041" w:rsidRPr="005E4484" w:rsidRDefault="005A4041">
      <w:pPr>
        <w:adjustRightInd w:val="0"/>
        <w:snapToGrid w:val="0"/>
        <w:spacing w:line="360" w:lineRule="auto"/>
        <w:ind w:firstLineChars="200" w:firstLine="482"/>
        <w:rPr>
          <w:rFonts w:ascii="宋体" w:hAnsi="宋体"/>
          <w:b/>
          <w:sz w:val="24"/>
          <w:szCs w:val="24"/>
        </w:rPr>
      </w:pPr>
      <w:r w:rsidRPr="005E4484">
        <w:rPr>
          <w:rFonts w:ascii="宋体" w:hAnsi="宋体" w:hint="eastAsia"/>
          <w:b/>
          <w:sz w:val="24"/>
          <w:szCs w:val="24"/>
        </w:rPr>
        <w:t>5</w:t>
      </w:r>
      <w:r w:rsidRPr="005E4484">
        <w:rPr>
          <w:rFonts w:ascii="宋体" w:hAnsi="宋体"/>
          <w:b/>
          <w:sz w:val="24"/>
          <w:szCs w:val="24"/>
        </w:rPr>
        <w:t>）</w:t>
      </w:r>
      <w:r w:rsidRPr="005E4484">
        <w:rPr>
          <w:rFonts w:ascii="宋体" w:hAnsi="宋体" w:hint="eastAsia"/>
          <w:b/>
          <w:sz w:val="24"/>
          <w:szCs w:val="24"/>
        </w:rPr>
        <w:t>所属行业请根据《关于印发中小企业划型标准规定的通知》工信部联企业〔2011〕300号文件标准填写。</w:t>
      </w:r>
    </w:p>
    <w:p w:rsidR="005A4041" w:rsidRPr="005E4484" w:rsidRDefault="005A4041">
      <w:pPr>
        <w:adjustRightInd w:val="0"/>
        <w:snapToGrid w:val="0"/>
        <w:spacing w:line="360" w:lineRule="auto"/>
        <w:ind w:firstLineChars="200" w:firstLine="482"/>
        <w:rPr>
          <w:rFonts w:ascii="宋体" w:hAnsi="宋体"/>
          <w:b/>
          <w:sz w:val="24"/>
          <w:szCs w:val="24"/>
        </w:rPr>
      </w:pPr>
      <w:r w:rsidRPr="005E4484">
        <w:rPr>
          <w:rFonts w:ascii="宋体" w:hAnsi="宋体" w:hint="eastAsia"/>
          <w:b/>
          <w:sz w:val="24"/>
          <w:szCs w:val="24"/>
        </w:rPr>
        <w:t>6</w:t>
      </w:r>
      <w:r w:rsidRPr="005E4484">
        <w:rPr>
          <w:rFonts w:ascii="宋体" w:hAnsi="宋体"/>
          <w:b/>
          <w:sz w:val="24"/>
          <w:szCs w:val="24"/>
        </w:rPr>
        <w:t>）</w:t>
      </w:r>
      <w:r w:rsidRPr="005E4484">
        <w:rPr>
          <w:rFonts w:ascii="宋体" w:hAnsi="宋体" w:hint="eastAsia"/>
          <w:b/>
          <w:sz w:val="24"/>
          <w:szCs w:val="24"/>
        </w:rPr>
        <w:t>如供应</w:t>
      </w:r>
      <w:proofErr w:type="gramStart"/>
      <w:r w:rsidRPr="005E4484">
        <w:rPr>
          <w:rFonts w:ascii="宋体" w:hAnsi="宋体" w:hint="eastAsia"/>
          <w:b/>
          <w:sz w:val="24"/>
          <w:szCs w:val="24"/>
        </w:rPr>
        <w:t>商符合</w:t>
      </w:r>
      <w:proofErr w:type="gramEnd"/>
      <w:r w:rsidRPr="005E4484">
        <w:rPr>
          <w:rFonts w:ascii="宋体" w:hAnsi="宋体" w:hint="eastAsia"/>
          <w:b/>
          <w:sz w:val="24"/>
          <w:szCs w:val="24"/>
        </w:rPr>
        <w:t>《政府采购促进中小企业发展管理办法》扶持政策的标准且中标，则在中标公示中将此函予以公示，接受社会监督。供应商对其中小企业声明</w:t>
      </w:r>
      <w:proofErr w:type="gramStart"/>
      <w:r w:rsidRPr="005E4484">
        <w:rPr>
          <w:rFonts w:ascii="宋体" w:hAnsi="宋体" w:hint="eastAsia"/>
          <w:b/>
          <w:sz w:val="24"/>
          <w:szCs w:val="24"/>
        </w:rPr>
        <w:t>函内容</w:t>
      </w:r>
      <w:proofErr w:type="gramEnd"/>
      <w:r w:rsidRPr="005E4484">
        <w:rPr>
          <w:rFonts w:ascii="宋体" w:hAnsi="宋体" w:hint="eastAsia"/>
          <w:b/>
          <w:sz w:val="24"/>
          <w:szCs w:val="24"/>
        </w:rPr>
        <w:t>的真实性负责，声明</w:t>
      </w:r>
      <w:proofErr w:type="gramStart"/>
      <w:r w:rsidRPr="005E4484">
        <w:rPr>
          <w:rFonts w:ascii="宋体" w:hAnsi="宋体" w:hint="eastAsia"/>
          <w:b/>
          <w:sz w:val="24"/>
          <w:szCs w:val="24"/>
        </w:rPr>
        <w:t>函内容</w:t>
      </w:r>
      <w:proofErr w:type="gramEnd"/>
      <w:r w:rsidRPr="005E4484">
        <w:rPr>
          <w:rFonts w:ascii="宋体" w:hAnsi="宋体" w:hint="eastAsia"/>
          <w:b/>
          <w:sz w:val="24"/>
          <w:szCs w:val="24"/>
        </w:rPr>
        <w:t>不实的，属于提供虚假材料谋取中标、成交，依照《中华人民共和国政府采购法》等国家有关规定追究相应责任。</w:t>
      </w:r>
    </w:p>
    <w:p w:rsidR="005A4041" w:rsidRPr="005E4484" w:rsidRDefault="005A4041">
      <w:pPr>
        <w:adjustRightInd w:val="0"/>
        <w:snapToGrid w:val="0"/>
        <w:spacing w:line="360" w:lineRule="auto"/>
        <w:jc w:val="center"/>
        <w:rPr>
          <w:rFonts w:ascii="宋体" w:hAnsi="宋体"/>
          <w:b/>
          <w:sz w:val="24"/>
        </w:rPr>
      </w:pPr>
      <w:r w:rsidRPr="005E4484">
        <w:rPr>
          <w:rFonts w:ascii="宋体" w:hAnsi="宋体" w:cs="宋体"/>
          <w:b/>
          <w:kern w:val="0"/>
          <w:sz w:val="24"/>
          <w:lang w:val="zh-CN"/>
        </w:rPr>
        <w:br w:type="page"/>
      </w:r>
    </w:p>
    <w:p w:rsidR="005A4041" w:rsidRPr="005E4484" w:rsidRDefault="005A4041">
      <w:pPr>
        <w:adjustRightInd w:val="0"/>
        <w:snapToGrid w:val="0"/>
        <w:spacing w:line="360" w:lineRule="auto"/>
        <w:jc w:val="center"/>
        <w:rPr>
          <w:rFonts w:ascii="宋体" w:hAnsi="宋体"/>
          <w:b/>
          <w:sz w:val="24"/>
        </w:rPr>
      </w:pPr>
      <w:r w:rsidRPr="005E4484">
        <w:rPr>
          <w:rFonts w:ascii="宋体" w:hAnsi="宋体" w:hint="eastAsia"/>
          <w:b/>
          <w:sz w:val="24"/>
        </w:rPr>
        <w:lastRenderedPageBreak/>
        <w:t>（二）监狱企业声明函</w:t>
      </w:r>
    </w:p>
    <w:p w:rsidR="005A4041" w:rsidRPr="005E4484" w:rsidRDefault="005A4041">
      <w:pPr>
        <w:autoSpaceDE w:val="0"/>
        <w:autoSpaceDN w:val="0"/>
        <w:adjustRightInd w:val="0"/>
        <w:jc w:val="center"/>
        <w:rPr>
          <w:rFonts w:ascii="宋体" w:cs="宋体"/>
          <w:kern w:val="0"/>
          <w:sz w:val="36"/>
          <w:szCs w:val="24"/>
        </w:rPr>
      </w:pPr>
      <w:r w:rsidRPr="005E4484">
        <w:rPr>
          <w:rFonts w:ascii="宋体" w:cs="宋体" w:hint="eastAsia"/>
          <w:kern w:val="0"/>
          <w:sz w:val="36"/>
          <w:szCs w:val="24"/>
        </w:rPr>
        <w:t>【非监狱企业不需提供】</w:t>
      </w: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浙江传媒学院：</w:t>
      </w:r>
    </w:p>
    <w:p w:rsidR="005A4041" w:rsidRPr="005E4484" w:rsidRDefault="005A4041">
      <w:pPr>
        <w:adjustRightInd w:val="0"/>
        <w:snapToGrid w:val="0"/>
        <w:spacing w:line="360" w:lineRule="auto"/>
        <w:rPr>
          <w:rFonts w:ascii="宋体" w:hAnsi="宋体"/>
          <w:sz w:val="24"/>
          <w:szCs w:val="24"/>
        </w:rPr>
      </w:pPr>
      <w:r w:rsidRPr="005E4484">
        <w:rPr>
          <w:rFonts w:ascii="宋体" w:hAnsi="宋体" w:hint="eastAsia"/>
          <w:sz w:val="24"/>
          <w:szCs w:val="24"/>
        </w:rPr>
        <w:t>浙江省成套招标代理有限公司：</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本企业郑重声明，根据《关于政府采购支持监狱企业发展有关问题的通知》（财库</w:t>
      </w:r>
      <w:r w:rsidRPr="005E4484">
        <w:rPr>
          <w:rFonts w:ascii="宋体" w:hAnsi="宋体"/>
          <w:sz w:val="24"/>
          <w:szCs w:val="24"/>
        </w:rPr>
        <w:t>[2014]68</w:t>
      </w:r>
      <w:r w:rsidRPr="005E4484">
        <w:rPr>
          <w:rFonts w:ascii="宋体" w:hAnsi="宋体" w:hint="eastAsia"/>
          <w:sz w:val="24"/>
          <w:szCs w:val="24"/>
        </w:rPr>
        <w:t>号）的规定，本企业为监狱企业。</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根据上述标准，我企业属于监狱企业的理由为：</w:t>
      </w:r>
      <w:r w:rsidRPr="005E4484">
        <w:rPr>
          <w:rFonts w:ascii="宋体" w:hAnsi="宋体" w:hint="eastAsia"/>
          <w:sz w:val="24"/>
          <w:szCs w:val="24"/>
          <w:u w:val="single"/>
        </w:rPr>
        <w:t xml:space="preserve">                     </w:t>
      </w:r>
      <w:r w:rsidRPr="005E4484">
        <w:rPr>
          <w:rFonts w:ascii="宋体" w:hAnsi="宋体" w:hint="eastAsia"/>
          <w:sz w:val="24"/>
          <w:szCs w:val="24"/>
        </w:rPr>
        <w:t>。</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本企业参加</w:t>
      </w:r>
      <w:r w:rsidRPr="005E4484">
        <w:rPr>
          <w:rFonts w:ascii="宋体" w:hAnsi="宋体" w:hint="eastAsia"/>
          <w:sz w:val="24"/>
          <w:szCs w:val="24"/>
          <w:u w:val="single"/>
        </w:rPr>
        <w:t xml:space="preserve">（招标人名称）       </w:t>
      </w:r>
      <w:r w:rsidRPr="005E4484">
        <w:rPr>
          <w:rFonts w:ascii="宋体" w:hAnsi="宋体" w:hint="eastAsia"/>
          <w:sz w:val="24"/>
          <w:szCs w:val="24"/>
        </w:rPr>
        <w:t>单位的</w:t>
      </w:r>
      <w:r w:rsidRPr="005E4484">
        <w:rPr>
          <w:rFonts w:ascii="宋体" w:hAnsi="宋体" w:hint="eastAsia"/>
          <w:sz w:val="24"/>
          <w:szCs w:val="24"/>
          <w:u w:val="single"/>
        </w:rPr>
        <w:t xml:space="preserve"> （项目名称）         </w:t>
      </w:r>
      <w:r w:rsidRPr="005E4484">
        <w:rPr>
          <w:rFonts w:ascii="宋体" w:hAnsi="宋体" w:hint="eastAsia"/>
          <w:sz w:val="24"/>
          <w:szCs w:val="24"/>
        </w:rPr>
        <w:t>项目的采购活动，并由本企业为本项目提供货物。</w:t>
      </w:r>
      <w:r w:rsidRPr="005E4484">
        <w:rPr>
          <w:rFonts w:ascii="宋体" w:hAnsi="宋体"/>
          <w:sz w:val="24"/>
          <w:szCs w:val="24"/>
        </w:rPr>
        <w:t xml:space="preserve"> </w:t>
      </w:r>
    </w:p>
    <w:p w:rsidR="005A4041" w:rsidRPr="005E4484" w:rsidRDefault="005A4041">
      <w:pPr>
        <w:adjustRightInd w:val="0"/>
        <w:snapToGrid w:val="0"/>
        <w:spacing w:line="360" w:lineRule="auto"/>
        <w:ind w:firstLineChars="200" w:firstLine="562"/>
        <w:rPr>
          <w:rFonts w:ascii="宋体" w:hAnsi="宋体"/>
          <w:b/>
          <w:szCs w:val="24"/>
          <w:u w:val="single"/>
        </w:rPr>
      </w:pPr>
      <w:r w:rsidRPr="005E4484">
        <w:rPr>
          <w:rFonts w:ascii="宋体" w:hAnsi="宋体" w:hint="eastAsia"/>
          <w:b/>
          <w:szCs w:val="24"/>
          <w:u w:val="single"/>
        </w:rPr>
        <w:t>本公司对上述声明的真实性负责。如有虚假，将依法承担相应责任。</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投标人全称（盖单位公章或CA章）：</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日期：</w:t>
      </w:r>
      <w:r w:rsidRPr="005E4484">
        <w:rPr>
          <w:rFonts w:ascii="宋体" w:hAnsi="宋体"/>
          <w:sz w:val="24"/>
          <w:szCs w:val="24"/>
        </w:rPr>
        <w:t xml:space="preserve"> </w:t>
      </w:r>
      <w:r w:rsidRPr="005E4484">
        <w:rPr>
          <w:rFonts w:ascii="宋体" w:hAnsi="宋体" w:hint="eastAsia"/>
          <w:sz w:val="24"/>
          <w:szCs w:val="24"/>
        </w:rPr>
        <w:t>年</w:t>
      </w:r>
      <w:r w:rsidRPr="005E4484">
        <w:rPr>
          <w:rFonts w:ascii="宋体" w:hAnsi="宋体"/>
          <w:sz w:val="24"/>
          <w:szCs w:val="24"/>
        </w:rPr>
        <w:t xml:space="preserve"> </w:t>
      </w:r>
      <w:r w:rsidRPr="005E4484">
        <w:rPr>
          <w:rFonts w:ascii="宋体" w:hAnsi="宋体" w:hint="eastAsia"/>
          <w:sz w:val="24"/>
          <w:szCs w:val="24"/>
        </w:rPr>
        <w:t>月</w:t>
      </w:r>
      <w:r w:rsidRPr="005E4484">
        <w:rPr>
          <w:rFonts w:ascii="宋体" w:hAnsi="宋体"/>
          <w:sz w:val="24"/>
          <w:szCs w:val="24"/>
        </w:rPr>
        <w:t xml:space="preserve"> </w:t>
      </w:r>
      <w:r w:rsidRPr="005E4484">
        <w:rPr>
          <w:rFonts w:ascii="宋体" w:hAnsi="宋体" w:hint="eastAsia"/>
          <w:sz w:val="24"/>
          <w:szCs w:val="24"/>
        </w:rPr>
        <w:t>日</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说明：</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1</w:t>
      </w:r>
      <w:r w:rsidRPr="005E4484">
        <w:rPr>
          <w:rFonts w:ascii="宋体" w:hAnsi="宋体" w:hint="eastAsia"/>
          <w:sz w:val="24"/>
          <w:szCs w:val="24"/>
        </w:rPr>
        <w:t>）监狱企业参加政府采购活动时，应当提供由省级以上监狱管理局、戒毒管理局（含新疆生产建设兵团）出具的属于监狱企业的证明文件。</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2</w:t>
      </w:r>
      <w:r w:rsidRPr="005E4484">
        <w:rPr>
          <w:rFonts w:ascii="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3</w:t>
      </w:r>
      <w:r w:rsidRPr="005E4484">
        <w:rPr>
          <w:rFonts w:ascii="宋体" w:hAnsi="宋体" w:hint="eastAsia"/>
          <w:sz w:val="24"/>
          <w:szCs w:val="24"/>
        </w:rPr>
        <w:t>）非监狱企业不需提供此声明函。</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4</w:t>
      </w:r>
      <w:r w:rsidRPr="005E4484">
        <w:rPr>
          <w:rFonts w:ascii="宋体" w:hAnsi="宋体" w:hint="eastAsia"/>
          <w:sz w:val="24"/>
          <w:szCs w:val="24"/>
        </w:rPr>
        <w:t>）联合体主办方和各成员单位分别提供此函。</w:t>
      </w:r>
    </w:p>
    <w:p w:rsidR="005A4041" w:rsidRPr="005E4484" w:rsidRDefault="005A4041">
      <w:pPr>
        <w:adjustRightInd w:val="0"/>
        <w:snapToGrid w:val="0"/>
        <w:spacing w:line="360" w:lineRule="auto"/>
        <w:jc w:val="center"/>
        <w:rPr>
          <w:rFonts w:ascii="宋体" w:hAnsi="宋体"/>
          <w:b/>
          <w:sz w:val="24"/>
        </w:rPr>
      </w:pPr>
      <w:r w:rsidRPr="005E4484">
        <w:rPr>
          <w:rFonts w:ascii="宋体" w:hAnsi="宋体"/>
          <w:b/>
          <w:sz w:val="24"/>
        </w:rPr>
        <w:br w:type="page"/>
      </w:r>
      <w:r w:rsidRPr="005E4484">
        <w:rPr>
          <w:rFonts w:ascii="宋体" w:hAnsi="宋体" w:hint="eastAsia"/>
          <w:b/>
          <w:sz w:val="24"/>
        </w:rPr>
        <w:lastRenderedPageBreak/>
        <w:t>（三）残疾人福利性单位声明函</w:t>
      </w:r>
    </w:p>
    <w:p w:rsidR="005A4041" w:rsidRPr="005E4484" w:rsidRDefault="005A4041">
      <w:pPr>
        <w:autoSpaceDE w:val="0"/>
        <w:autoSpaceDN w:val="0"/>
        <w:adjustRightInd w:val="0"/>
        <w:jc w:val="center"/>
        <w:rPr>
          <w:rFonts w:ascii="宋体" w:cs="宋体"/>
          <w:kern w:val="0"/>
          <w:sz w:val="36"/>
          <w:szCs w:val="24"/>
        </w:rPr>
      </w:pPr>
      <w:r w:rsidRPr="005E4484">
        <w:rPr>
          <w:rFonts w:ascii="宋体" w:cs="宋体"/>
          <w:kern w:val="0"/>
          <w:sz w:val="36"/>
          <w:szCs w:val="24"/>
        </w:rPr>
        <w:t>【非残疾人福利性单位不需提供】</w:t>
      </w:r>
    </w:p>
    <w:p w:rsidR="005A4041" w:rsidRPr="005E4484" w:rsidRDefault="005A4041">
      <w:pPr>
        <w:adjustRightInd w:val="0"/>
        <w:snapToGrid w:val="0"/>
        <w:spacing w:line="360" w:lineRule="auto"/>
        <w:rPr>
          <w:rFonts w:ascii="宋体" w:hAnsi="宋体"/>
          <w:sz w:val="24"/>
        </w:rPr>
      </w:pPr>
      <w:r w:rsidRPr="005E4484">
        <w:rPr>
          <w:rFonts w:ascii="宋体" w:hAnsi="宋体" w:hint="eastAsia"/>
          <w:sz w:val="24"/>
        </w:rPr>
        <w:t>浙江传媒学院：</w:t>
      </w:r>
    </w:p>
    <w:p w:rsidR="005A4041" w:rsidRPr="005E4484" w:rsidRDefault="005A4041">
      <w:pPr>
        <w:adjustRightInd w:val="0"/>
        <w:snapToGrid w:val="0"/>
        <w:spacing w:line="360" w:lineRule="auto"/>
        <w:rPr>
          <w:rFonts w:ascii="宋体" w:hAnsi="宋体"/>
          <w:sz w:val="24"/>
          <w:szCs w:val="24"/>
        </w:rPr>
      </w:pPr>
      <w:r w:rsidRPr="005E4484">
        <w:rPr>
          <w:rFonts w:ascii="宋体" w:hAnsi="宋体" w:hint="eastAsia"/>
          <w:sz w:val="24"/>
          <w:szCs w:val="24"/>
        </w:rPr>
        <w:t>浙江省成套招标代理有限公司：</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本单位郑重声明，根据《财政部民政部中国残疾人联合会关于促进残疾人就业政府采购政策的通知》（财库〔</w:t>
      </w:r>
      <w:r w:rsidRPr="005E4484">
        <w:rPr>
          <w:rFonts w:ascii="宋体" w:hAnsi="宋体"/>
          <w:sz w:val="24"/>
          <w:szCs w:val="24"/>
        </w:rPr>
        <w:t>2017</w:t>
      </w:r>
      <w:r w:rsidRPr="005E4484">
        <w:rPr>
          <w:rFonts w:ascii="宋体" w:hAnsi="宋体" w:hint="eastAsia"/>
          <w:sz w:val="24"/>
          <w:szCs w:val="24"/>
        </w:rPr>
        <w:t>〕</w:t>
      </w:r>
      <w:r w:rsidRPr="005E4484">
        <w:rPr>
          <w:rFonts w:ascii="宋体" w:hAnsi="宋体"/>
          <w:sz w:val="24"/>
          <w:szCs w:val="24"/>
        </w:rPr>
        <w:t>141</w:t>
      </w:r>
      <w:r w:rsidRPr="005E4484">
        <w:rPr>
          <w:rFonts w:ascii="宋体" w:hAnsi="宋体" w:hint="eastAsia"/>
          <w:sz w:val="24"/>
          <w:szCs w:val="24"/>
        </w:rPr>
        <w:t>号）的规定，本单位为符合条件的残疾人福利性单位，且本单位参加</w:t>
      </w:r>
      <w:r w:rsidRPr="005E4484">
        <w:rPr>
          <w:rFonts w:ascii="宋体" w:hAnsi="宋体" w:hint="eastAsia"/>
          <w:sz w:val="24"/>
          <w:szCs w:val="24"/>
          <w:u w:val="single"/>
        </w:rPr>
        <w:t xml:space="preserve">（招标人名称）       </w:t>
      </w:r>
      <w:r w:rsidRPr="005E4484">
        <w:rPr>
          <w:rFonts w:ascii="宋体" w:hAnsi="宋体" w:hint="eastAsia"/>
          <w:sz w:val="24"/>
          <w:szCs w:val="24"/>
        </w:rPr>
        <w:t>单位的</w:t>
      </w:r>
      <w:r w:rsidRPr="005E4484">
        <w:rPr>
          <w:rFonts w:ascii="宋体" w:hAnsi="宋体" w:hint="eastAsia"/>
          <w:sz w:val="24"/>
          <w:szCs w:val="24"/>
          <w:u w:val="single"/>
        </w:rPr>
        <w:t xml:space="preserve"> （项目名称）         </w:t>
      </w:r>
      <w:r w:rsidRPr="005E4484">
        <w:rPr>
          <w:rFonts w:ascii="宋体" w:hAnsi="宋体" w:hint="eastAsia"/>
          <w:sz w:val="24"/>
          <w:szCs w:val="24"/>
        </w:rPr>
        <w:t>项目的采购活动，并由本单位为本项目提供货物。</w:t>
      </w:r>
      <w:r w:rsidRPr="005E4484">
        <w:rPr>
          <w:rFonts w:ascii="宋体" w:hAnsi="宋体"/>
          <w:sz w:val="24"/>
          <w:szCs w:val="24"/>
        </w:rPr>
        <w:t xml:space="preserve"> </w:t>
      </w:r>
    </w:p>
    <w:p w:rsidR="005A4041" w:rsidRPr="005E4484" w:rsidRDefault="005A4041">
      <w:pPr>
        <w:adjustRightInd w:val="0"/>
        <w:snapToGrid w:val="0"/>
        <w:spacing w:line="360" w:lineRule="auto"/>
        <w:ind w:firstLineChars="200" w:firstLine="562"/>
        <w:rPr>
          <w:rFonts w:ascii="宋体" w:hAnsi="宋体"/>
          <w:b/>
          <w:szCs w:val="24"/>
          <w:u w:val="single"/>
        </w:rPr>
      </w:pPr>
      <w:r w:rsidRPr="005E4484">
        <w:rPr>
          <w:rFonts w:ascii="宋体" w:hAnsi="宋体" w:hint="eastAsia"/>
          <w:b/>
          <w:szCs w:val="24"/>
          <w:u w:val="single"/>
        </w:rPr>
        <w:t>本公司对上述声明的真实性负责。如有虚假，将依法承担相应责任。</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投标人全称（盖单位公章或CA章）：</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日期：</w:t>
      </w:r>
      <w:r w:rsidRPr="005E4484">
        <w:rPr>
          <w:rFonts w:ascii="宋体" w:hAnsi="宋体"/>
          <w:sz w:val="24"/>
          <w:szCs w:val="24"/>
        </w:rPr>
        <w:t xml:space="preserve"> </w:t>
      </w:r>
      <w:r w:rsidRPr="005E4484">
        <w:rPr>
          <w:rFonts w:ascii="宋体" w:hAnsi="宋体" w:hint="eastAsia"/>
          <w:sz w:val="24"/>
          <w:szCs w:val="24"/>
        </w:rPr>
        <w:t>年</w:t>
      </w:r>
      <w:r w:rsidRPr="005E4484">
        <w:rPr>
          <w:rFonts w:ascii="宋体" w:hAnsi="宋体"/>
          <w:sz w:val="24"/>
          <w:szCs w:val="24"/>
        </w:rPr>
        <w:t xml:space="preserve"> </w:t>
      </w:r>
      <w:r w:rsidRPr="005E4484">
        <w:rPr>
          <w:rFonts w:ascii="宋体" w:hAnsi="宋体" w:hint="eastAsia"/>
          <w:sz w:val="24"/>
          <w:szCs w:val="24"/>
        </w:rPr>
        <w:t>月</w:t>
      </w:r>
      <w:r w:rsidRPr="005E4484">
        <w:rPr>
          <w:rFonts w:ascii="宋体" w:hAnsi="宋体"/>
          <w:sz w:val="24"/>
          <w:szCs w:val="24"/>
        </w:rPr>
        <w:t xml:space="preserve"> </w:t>
      </w:r>
      <w:r w:rsidRPr="005E4484">
        <w:rPr>
          <w:rFonts w:ascii="宋体" w:hAnsi="宋体" w:hint="eastAsia"/>
          <w:sz w:val="24"/>
          <w:szCs w:val="24"/>
        </w:rPr>
        <w:t>日</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说明：</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1</w:t>
      </w:r>
      <w:r w:rsidRPr="005E4484">
        <w:rPr>
          <w:rFonts w:ascii="宋体" w:hAnsi="宋体" w:hint="eastAsia"/>
          <w:sz w:val="24"/>
          <w:szCs w:val="24"/>
        </w:rPr>
        <w:t>）非残疾人福利性单位不需提供此声明函。</w:t>
      </w:r>
      <w:r w:rsidRPr="005E4484">
        <w:rPr>
          <w:rFonts w:ascii="宋体" w:hAnsi="宋体"/>
          <w:sz w:val="24"/>
          <w:szCs w:val="24"/>
        </w:rPr>
        <w:t xml:space="preserve"> </w:t>
      </w:r>
    </w:p>
    <w:p w:rsidR="005A4041" w:rsidRPr="005E4484" w:rsidRDefault="005A4041">
      <w:pPr>
        <w:spacing w:line="360" w:lineRule="auto"/>
        <w:ind w:firstLineChars="200" w:firstLine="480"/>
        <w:rPr>
          <w:rFonts w:ascii="宋体" w:hAnsi="宋体"/>
          <w:sz w:val="24"/>
          <w:szCs w:val="24"/>
        </w:rPr>
      </w:pPr>
      <w:r w:rsidRPr="005E4484">
        <w:rPr>
          <w:rFonts w:ascii="宋体" w:hAnsi="宋体"/>
          <w:sz w:val="24"/>
          <w:szCs w:val="24"/>
        </w:rPr>
        <w:t>2</w:t>
      </w:r>
      <w:r w:rsidRPr="005E4484">
        <w:rPr>
          <w:rFonts w:ascii="宋体" w:hAnsi="宋体" w:hint="eastAsia"/>
          <w:sz w:val="24"/>
          <w:szCs w:val="24"/>
        </w:rPr>
        <w:t>）联合体主办方和各成员单位分别提供此函。</w:t>
      </w:r>
    </w:p>
    <w:p w:rsidR="005A4041" w:rsidRPr="005E4484" w:rsidRDefault="005A4041">
      <w:pPr>
        <w:spacing w:line="360" w:lineRule="auto"/>
        <w:ind w:firstLineChars="200" w:firstLine="480"/>
        <w:rPr>
          <w:rFonts w:ascii="宋体" w:hAnsi="宋体"/>
          <w:sz w:val="24"/>
          <w:szCs w:val="24"/>
        </w:rPr>
      </w:pPr>
    </w:p>
    <w:p w:rsidR="005A4041" w:rsidRPr="005E4484" w:rsidRDefault="005A4041">
      <w:pPr>
        <w:pStyle w:val="af1"/>
        <w:kinsoku w:val="0"/>
        <w:overflowPunct w:val="0"/>
        <w:spacing w:before="39"/>
      </w:pPr>
    </w:p>
    <w:p w:rsidR="005A4041" w:rsidRPr="005E4484" w:rsidRDefault="005A4041">
      <w:pPr>
        <w:kinsoku w:val="0"/>
        <w:overflowPunct w:val="0"/>
        <w:spacing w:before="17" w:line="280" w:lineRule="exact"/>
        <w:rPr>
          <w:rFonts w:ascii="宋体" w:hAnsi="宋体"/>
          <w:szCs w:val="28"/>
        </w:rPr>
      </w:pPr>
      <w:r w:rsidRPr="005E4484">
        <w:rPr>
          <w:szCs w:val="28"/>
        </w:rPr>
        <w:br w:type="page"/>
      </w:r>
    </w:p>
    <w:p w:rsidR="005A4041" w:rsidRPr="005E4484" w:rsidRDefault="005A4041">
      <w:pPr>
        <w:pStyle w:val="2"/>
        <w:ind w:left="0" w:firstLine="0"/>
        <w:rPr>
          <w:rFonts w:ascii="宋体" w:eastAsia="宋体" w:hAnsi="宋体"/>
          <w:sz w:val="28"/>
          <w:szCs w:val="28"/>
        </w:rPr>
      </w:pPr>
      <w:bookmarkStart w:id="122" w:name="_Toc106826102"/>
      <w:r w:rsidRPr="005E4484">
        <w:rPr>
          <w:rFonts w:ascii="宋体" w:eastAsia="宋体" w:hAnsi="宋体" w:hint="eastAsia"/>
          <w:sz w:val="28"/>
          <w:szCs w:val="28"/>
        </w:rPr>
        <w:lastRenderedPageBreak/>
        <w:t>投标文件封面</w:t>
      </w:r>
      <w:bookmarkEnd w:id="122"/>
    </w:p>
    <w:p w:rsidR="005A4041" w:rsidRPr="005E4484" w:rsidRDefault="005A4041">
      <w:pPr>
        <w:spacing w:line="360" w:lineRule="auto"/>
        <w:jc w:val="right"/>
        <w:rPr>
          <w:rFonts w:ascii="宋体" w:hAnsi="宋体"/>
          <w:sz w:val="44"/>
        </w:rPr>
      </w:pPr>
    </w:p>
    <w:p w:rsidR="005A4041" w:rsidRPr="005E4484" w:rsidRDefault="005A4041">
      <w:pPr>
        <w:tabs>
          <w:tab w:val="left" w:pos="4500"/>
        </w:tabs>
        <w:autoSpaceDE w:val="0"/>
        <w:autoSpaceDN w:val="0"/>
        <w:adjustRightInd w:val="0"/>
        <w:snapToGrid w:val="0"/>
        <w:spacing w:line="360" w:lineRule="auto"/>
        <w:jc w:val="center"/>
        <w:textAlignment w:val="bottom"/>
        <w:rPr>
          <w:rFonts w:ascii="宋体" w:hAnsi="宋体"/>
          <w:b/>
          <w:sz w:val="52"/>
          <w:szCs w:val="44"/>
        </w:rPr>
      </w:pPr>
      <w:r w:rsidRPr="005E4484">
        <w:rPr>
          <w:rFonts w:ascii="宋体" w:hAnsi="宋体" w:hint="eastAsia"/>
          <w:b/>
          <w:sz w:val="52"/>
          <w:szCs w:val="44"/>
        </w:rPr>
        <w:t>浙江传媒学院</w:t>
      </w:r>
    </w:p>
    <w:p w:rsidR="005A4041" w:rsidRPr="005E4484" w:rsidRDefault="005A4041">
      <w:pPr>
        <w:tabs>
          <w:tab w:val="left" w:pos="4500"/>
        </w:tabs>
        <w:autoSpaceDE w:val="0"/>
        <w:autoSpaceDN w:val="0"/>
        <w:adjustRightInd w:val="0"/>
        <w:snapToGrid w:val="0"/>
        <w:spacing w:line="360" w:lineRule="auto"/>
        <w:jc w:val="center"/>
        <w:textAlignment w:val="bottom"/>
        <w:rPr>
          <w:rFonts w:ascii="宋体" w:hAnsi="宋体"/>
          <w:b/>
          <w:sz w:val="44"/>
          <w:szCs w:val="44"/>
        </w:rPr>
      </w:pPr>
      <w:r w:rsidRPr="005E4484">
        <w:rPr>
          <w:rFonts w:ascii="宋体" w:hAnsi="宋体" w:hint="eastAsia"/>
          <w:b/>
          <w:sz w:val="44"/>
          <w:szCs w:val="44"/>
        </w:rPr>
        <w:t>浙江传媒学院智能交互教学实验平台项目</w:t>
      </w:r>
    </w:p>
    <w:p w:rsidR="005A4041" w:rsidRPr="005E4484" w:rsidRDefault="005A4041" w:rsidP="00F8292B">
      <w:pPr>
        <w:spacing w:beforeLines="10" w:before="24" w:line="360" w:lineRule="auto"/>
        <w:jc w:val="center"/>
        <w:rPr>
          <w:rFonts w:ascii="宋体" w:hAnsi="宋体" w:cs="Arial"/>
          <w:b/>
          <w:sz w:val="32"/>
          <w:szCs w:val="32"/>
        </w:rPr>
      </w:pPr>
      <w:r w:rsidRPr="005E4484">
        <w:rPr>
          <w:rFonts w:ascii="宋体" w:hAnsi="宋体" w:cs="Arial" w:hint="eastAsia"/>
          <w:b/>
          <w:sz w:val="32"/>
          <w:szCs w:val="32"/>
        </w:rPr>
        <w:t>项目编号：CTZB-2022050567</w:t>
      </w:r>
    </w:p>
    <w:bookmarkEnd w:id="40"/>
    <w:bookmarkEnd w:id="41"/>
    <w:bookmarkEnd w:id="42"/>
    <w:bookmarkEnd w:id="43"/>
    <w:bookmarkEnd w:id="105"/>
    <w:p w:rsidR="005A4041" w:rsidRPr="005E4484" w:rsidRDefault="005A4041">
      <w:pPr>
        <w:adjustRightInd w:val="0"/>
        <w:snapToGrid w:val="0"/>
        <w:spacing w:line="360" w:lineRule="auto"/>
        <w:jc w:val="center"/>
        <w:rPr>
          <w:rFonts w:ascii="宋体" w:hAnsi="宋体"/>
          <w:sz w:val="24"/>
          <w:szCs w:val="72"/>
        </w:rPr>
      </w:pPr>
      <w:r w:rsidRPr="005E4484">
        <w:rPr>
          <w:rFonts w:ascii="宋体" w:hAnsi="宋体" w:hint="eastAsia"/>
          <w:sz w:val="48"/>
          <w:szCs w:val="72"/>
        </w:rPr>
        <w:t>标项：</w:t>
      </w:r>
      <w:r w:rsidRPr="005E4484">
        <w:rPr>
          <w:rFonts w:ascii="宋体" w:hAnsi="宋体" w:hint="eastAsia"/>
          <w:b/>
          <w:bCs/>
          <w:sz w:val="24"/>
        </w:rPr>
        <w:t>（若有，没有则删去此行）</w:t>
      </w:r>
    </w:p>
    <w:p w:rsidR="005A4041" w:rsidRPr="005E4484" w:rsidRDefault="005A4041">
      <w:pPr>
        <w:adjustRightInd w:val="0"/>
        <w:snapToGrid w:val="0"/>
        <w:spacing w:line="360" w:lineRule="auto"/>
        <w:jc w:val="center"/>
        <w:rPr>
          <w:rFonts w:ascii="宋体" w:hAnsi="宋体"/>
          <w:sz w:val="24"/>
          <w:szCs w:val="72"/>
        </w:rPr>
      </w:pPr>
      <w:r w:rsidRPr="005E4484">
        <w:rPr>
          <w:rFonts w:ascii="宋体" w:hAnsi="宋体" w:hint="eastAsia"/>
          <w:b/>
          <w:bCs/>
        </w:rPr>
        <w:t>资格文件/商务、技术文件/报价文件</w:t>
      </w:r>
    </w:p>
    <w:p w:rsidR="005A4041" w:rsidRPr="005E4484" w:rsidRDefault="005A4041">
      <w:pPr>
        <w:adjustRightInd w:val="0"/>
        <w:snapToGrid w:val="0"/>
        <w:spacing w:line="360" w:lineRule="auto"/>
        <w:jc w:val="center"/>
        <w:rPr>
          <w:rFonts w:ascii="宋体" w:hAnsi="宋体"/>
          <w:sz w:val="72"/>
          <w:szCs w:val="72"/>
        </w:rPr>
      </w:pPr>
      <w:r w:rsidRPr="005E4484">
        <w:rPr>
          <w:rFonts w:ascii="宋体" w:hAnsi="宋体" w:hint="eastAsia"/>
          <w:sz w:val="72"/>
          <w:szCs w:val="72"/>
        </w:rPr>
        <w:t>投</w:t>
      </w:r>
    </w:p>
    <w:p w:rsidR="005A4041" w:rsidRPr="005E4484" w:rsidRDefault="005A4041">
      <w:pPr>
        <w:spacing w:line="360" w:lineRule="auto"/>
        <w:jc w:val="center"/>
        <w:rPr>
          <w:rFonts w:ascii="宋体" w:hAnsi="宋体"/>
          <w:sz w:val="72"/>
          <w:szCs w:val="72"/>
        </w:rPr>
      </w:pPr>
      <w:r w:rsidRPr="005E4484">
        <w:rPr>
          <w:rFonts w:ascii="宋体" w:hAnsi="宋体" w:hint="eastAsia"/>
          <w:sz w:val="72"/>
          <w:szCs w:val="72"/>
        </w:rPr>
        <w:t>标</w:t>
      </w:r>
    </w:p>
    <w:p w:rsidR="005A4041" w:rsidRPr="005E4484" w:rsidRDefault="005A4041">
      <w:pPr>
        <w:spacing w:line="360" w:lineRule="auto"/>
        <w:jc w:val="center"/>
        <w:rPr>
          <w:rFonts w:ascii="宋体" w:hAnsi="宋体"/>
          <w:sz w:val="72"/>
          <w:szCs w:val="72"/>
        </w:rPr>
      </w:pPr>
      <w:r w:rsidRPr="005E4484">
        <w:rPr>
          <w:rFonts w:ascii="宋体" w:hAnsi="宋体" w:hint="eastAsia"/>
          <w:sz w:val="72"/>
          <w:szCs w:val="72"/>
        </w:rPr>
        <w:t>文</w:t>
      </w:r>
    </w:p>
    <w:p w:rsidR="005A4041" w:rsidRPr="005E4484" w:rsidRDefault="005A4041">
      <w:pPr>
        <w:spacing w:line="360" w:lineRule="auto"/>
        <w:jc w:val="center"/>
        <w:rPr>
          <w:rFonts w:ascii="宋体" w:hAnsi="宋体"/>
          <w:sz w:val="72"/>
          <w:szCs w:val="72"/>
        </w:rPr>
      </w:pPr>
      <w:r w:rsidRPr="005E4484">
        <w:rPr>
          <w:rFonts w:ascii="宋体" w:hAnsi="宋体" w:hint="eastAsia"/>
          <w:sz w:val="72"/>
          <w:szCs w:val="72"/>
        </w:rPr>
        <w:t>件</w:t>
      </w:r>
    </w:p>
    <w:p w:rsidR="005A4041" w:rsidRPr="005E4484" w:rsidRDefault="005A4041">
      <w:pPr>
        <w:spacing w:line="360" w:lineRule="auto"/>
        <w:ind w:firstLineChars="300" w:firstLine="960"/>
        <w:rPr>
          <w:rFonts w:ascii="宋体" w:hAnsi="宋体"/>
          <w:sz w:val="32"/>
        </w:rPr>
      </w:pPr>
      <w:r w:rsidRPr="005E4484">
        <w:rPr>
          <w:rFonts w:ascii="宋体" w:hAnsi="宋体" w:hint="eastAsia"/>
          <w:sz w:val="32"/>
        </w:rPr>
        <w:t xml:space="preserve">投标人：（盖单位公章或CA章）              </w:t>
      </w:r>
      <w:r w:rsidRPr="005E4484">
        <w:rPr>
          <w:rFonts w:ascii="宋体" w:hAnsi="宋体" w:hint="eastAsia"/>
          <w:sz w:val="32"/>
          <w:u w:val="single"/>
        </w:rPr>
        <w:t xml:space="preserve">             </w:t>
      </w:r>
    </w:p>
    <w:p w:rsidR="005A4041" w:rsidRPr="005E4484" w:rsidRDefault="005A4041">
      <w:pPr>
        <w:spacing w:line="360" w:lineRule="auto"/>
        <w:ind w:firstLineChars="300" w:firstLine="960"/>
        <w:rPr>
          <w:rFonts w:ascii="宋体" w:hAnsi="宋体"/>
          <w:sz w:val="32"/>
        </w:rPr>
      </w:pPr>
      <w:r w:rsidRPr="005E4484">
        <w:rPr>
          <w:rFonts w:ascii="宋体" w:hAnsi="宋体" w:hint="eastAsia"/>
          <w:sz w:val="32"/>
        </w:rPr>
        <w:t>地址：</w:t>
      </w:r>
      <w:r w:rsidRPr="005E4484">
        <w:rPr>
          <w:rFonts w:ascii="宋体" w:hAnsi="宋体" w:hint="eastAsia"/>
          <w:sz w:val="32"/>
          <w:u w:val="single"/>
        </w:rPr>
        <w:t xml:space="preserve">                            </w:t>
      </w:r>
    </w:p>
    <w:p w:rsidR="005A4041" w:rsidRPr="005E4484" w:rsidRDefault="005A4041">
      <w:pPr>
        <w:ind w:firstLineChars="300" w:firstLine="960"/>
        <w:rPr>
          <w:rFonts w:ascii="宋体" w:hAnsi="宋体"/>
          <w:sz w:val="32"/>
          <w:u w:val="single"/>
        </w:rPr>
      </w:pPr>
      <w:r w:rsidRPr="005E4484">
        <w:rPr>
          <w:rFonts w:ascii="宋体" w:hAnsi="宋体" w:hint="eastAsia"/>
          <w:sz w:val="32"/>
        </w:rPr>
        <w:t>日期：</w:t>
      </w:r>
      <w:r w:rsidRPr="005E4484">
        <w:rPr>
          <w:rFonts w:ascii="宋体" w:hAnsi="宋体" w:hint="eastAsia"/>
          <w:sz w:val="32"/>
          <w:u w:val="single"/>
        </w:rPr>
        <w:t xml:space="preserve">                            </w:t>
      </w:r>
    </w:p>
    <w:p w:rsidR="005A4041" w:rsidRPr="005E4484" w:rsidRDefault="005A4041" w:rsidP="00F8292B">
      <w:pPr>
        <w:snapToGrid w:val="0"/>
        <w:spacing w:beforeLines="50" w:before="120" w:afterLines="50" w:after="120"/>
        <w:jc w:val="center"/>
        <w:rPr>
          <w:rFonts w:ascii="Calibri" w:eastAsia="仿宋_GB2312" w:hAnsi="Calibri"/>
          <w:b/>
          <w:sz w:val="36"/>
          <w:szCs w:val="36"/>
        </w:rPr>
      </w:pPr>
      <w:r w:rsidRPr="005E4484">
        <w:rPr>
          <w:rFonts w:ascii="宋体" w:hAnsi="宋体"/>
          <w:sz w:val="32"/>
          <w:u w:val="single"/>
        </w:rPr>
        <w:br w:type="page"/>
      </w:r>
      <w:r w:rsidRPr="005E4484">
        <w:rPr>
          <w:rFonts w:ascii="Calibri" w:eastAsia="仿宋_GB2312" w:hAnsi="Calibri" w:hint="eastAsia"/>
          <w:b/>
          <w:sz w:val="36"/>
          <w:szCs w:val="36"/>
        </w:rPr>
        <w:lastRenderedPageBreak/>
        <w:t>投标文件自评表</w:t>
      </w:r>
    </w:p>
    <w:p w:rsidR="005A4041" w:rsidRPr="005E4484" w:rsidRDefault="005A4041" w:rsidP="00F8292B">
      <w:pPr>
        <w:snapToGrid w:val="0"/>
        <w:spacing w:beforeLines="50" w:before="120" w:afterLines="50" w:after="120"/>
        <w:jc w:val="center"/>
        <w:rPr>
          <w:rFonts w:ascii="Calibri" w:eastAsia="仿宋_GB2312" w:hAnsi="Calibri"/>
          <w:b/>
          <w:sz w:val="36"/>
          <w:szCs w:val="36"/>
        </w:rPr>
      </w:pPr>
    </w:p>
    <w:tbl>
      <w:tblPr>
        <w:tblW w:w="93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
        <w:gridCol w:w="1140"/>
        <w:gridCol w:w="1276"/>
        <w:gridCol w:w="5103"/>
        <w:gridCol w:w="1080"/>
      </w:tblGrid>
      <w:tr w:rsidR="00AE7E07" w:rsidRPr="005E4484">
        <w:trPr>
          <w:jc w:val="center"/>
        </w:trPr>
        <w:tc>
          <w:tcPr>
            <w:tcW w:w="70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20" w:lineRule="exact"/>
              <w:jc w:val="center"/>
              <w:rPr>
                <w:rFonts w:ascii="宋体" w:hAnsi="宋体"/>
                <w:sz w:val="24"/>
                <w:szCs w:val="24"/>
              </w:rPr>
            </w:pPr>
            <w:r w:rsidRPr="005E4484">
              <w:rPr>
                <w:rFonts w:ascii="宋体" w:hAnsi="宋体" w:hint="eastAsia"/>
                <w:sz w:val="24"/>
                <w:szCs w:val="24"/>
              </w:rPr>
              <w:t>序号</w:t>
            </w:r>
          </w:p>
        </w:tc>
        <w:tc>
          <w:tcPr>
            <w:tcW w:w="114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20" w:lineRule="exact"/>
              <w:jc w:val="center"/>
              <w:rPr>
                <w:rFonts w:ascii="宋体" w:hAnsi="宋体"/>
                <w:sz w:val="24"/>
                <w:szCs w:val="24"/>
              </w:rPr>
            </w:pPr>
            <w:r w:rsidRPr="005E4484">
              <w:rPr>
                <w:rFonts w:ascii="宋体" w:hAnsi="宋体" w:hint="eastAsia"/>
                <w:sz w:val="24"/>
                <w:szCs w:val="24"/>
              </w:rPr>
              <w:t>评分项目</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20" w:lineRule="exact"/>
              <w:jc w:val="center"/>
              <w:rPr>
                <w:rFonts w:ascii="宋体" w:hAnsi="宋体"/>
                <w:sz w:val="24"/>
                <w:szCs w:val="24"/>
              </w:rPr>
            </w:pPr>
            <w:r w:rsidRPr="005E4484">
              <w:rPr>
                <w:rFonts w:ascii="宋体" w:hAnsi="宋体" w:cs="黑体" w:hint="eastAsia"/>
                <w:sz w:val="24"/>
                <w:szCs w:val="24"/>
              </w:rPr>
              <w:t>评分要点及说明</w:t>
            </w: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20" w:lineRule="exact"/>
              <w:jc w:val="center"/>
              <w:rPr>
                <w:rFonts w:ascii="宋体" w:hAnsi="宋体"/>
                <w:sz w:val="24"/>
                <w:szCs w:val="24"/>
              </w:rPr>
            </w:pPr>
            <w:r w:rsidRPr="005E4484">
              <w:rPr>
                <w:rFonts w:ascii="宋体" w:hAnsi="宋体" w:cs="黑体" w:hint="eastAsia"/>
                <w:b/>
                <w:sz w:val="24"/>
                <w:szCs w:val="24"/>
              </w:rPr>
              <w:t>投标文件所在页码</w:t>
            </w:r>
          </w:p>
        </w:tc>
      </w:tr>
      <w:tr w:rsidR="00AE7E07" w:rsidRPr="005E4484">
        <w:trPr>
          <w:cantSplit/>
          <w:trHeight w:val="459"/>
          <w:jc w:val="center"/>
        </w:trPr>
        <w:tc>
          <w:tcPr>
            <w:tcW w:w="707" w:type="dxa"/>
            <w:vMerge w:val="restart"/>
            <w:tcBorders>
              <w:top w:val="single" w:sz="4" w:space="0" w:color="auto"/>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roofErr w:type="gramStart"/>
            <w:r w:rsidRPr="005E4484">
              <w:rPr>
                <w:rFonts w:ascii="宋体" w:hAnsi="宋体" w:hint="eastAsia"/>
                <w:bCs/>
                <w:sz w:val="24"/>
                <w:szCs w:val="24"/>
              </w:rPr>
              <w:t>一</w:t>
            </w:r>
            <w:proofErr w:type="gramEnd"/>
          </w:p>
        </w:tc>
        <w:tc>
          <w:tcPr>
            <w:tcW w:w="1140" w:type="dxa"/>
            <w:vMerge w:val="restart"/>
            <w:tcBorders>
              <w:top w:val="single" w:sz="4" w:space="0" w:color="auto"/>
              <w:left w:val="single" w:sz="4" w:space="0" w:color="auto"/>
              <w:right w:val="single" w:sz="4" w:space="0" w:color="auto"/>
            </w:tcBorders>
            <w:vAlign w:val="center"/>
          </w:tcPr>
          <w:p w:rsidR="005A4041" w:rsidRPr="005E4484" w:rsidRDefault="005A4041">
            <w:pPr>
              <w:spacing w:line="360" w:lineRule="exact"/>
              <w:jc w:val="center"/>
              <w:rPr>
                <w:rFonts w:ascii="宋体" w:hAnsi="宋体"/>
                <w:sz w:val="24"/>
                <w:szCs w:val="24"/>
              </w:rPr>
            </w:pPr>
            <w:r w:rsidRPr="005E4484">
              <w:rPr>
                <w:rFonts w:ascii="宋体" w:hAnsi="宋体" w:hint="eastAsia"/>
                <w:sz w:val="24"/>
                <w:szCs w:val="24"/>
              </w:rPr>
              <w:t>资信及商务情况</w:t>
            </w:r>
          </w:p>
          <w:p w:rsidR="005A4041" w:rsidRPr="005E4484" w:rsidRDefault="005A4041">
            <w:pPr>
              <w:spacing w:line="360" w:lineRule="auto"/>
              <w:jc w:val="center"/>
              <w:rPr>
                <w:rFonts w:ascii="宋体" w:hAnsi="宋体"/>
                <w:sz w:val="24"/>
                <w:szCs w:val="24"/>
              </w:rPr>
            </w:pPr>
            <w:r w:rsidRPr="005E4484">
              <w:rPr>
                <w:rFonts w:ascii="宋体" w:hAnsi="宋体" w:hint="eastAsia"/>
                <w:sz w:val="24"/>
                <w:szCs w:val="24"/>
                <w:u w:val="single"/>
              </w:rPr>
              <w:t xml:space="preserve">   </w:t>
            </w:r>
            <w:r w:rsidRPr="005E4484">
              <w:rPr>
                <w:rFonts w:ascii="宋体" w:hAnsi="宋体" w:hint="eastAsia"/>
                <w:sz w:val="24"/>
                <w:szCs w:val="24"/>
              </w:rPr>
              <w:t>分</w:t>
            </w: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商务、技术文件第XX-XX页</w:t>
            </w:r>
          </w:p>
        </w:tc>
      </w:tr>
      <w:tr w:rsidR="00AE7E07" w:rsidRPr="005E4484">
        <w:trPr>
          <w:cantSplit/>
          <w:trHeight w:val="268"/>
          <w:jc w:val="center"/>
        </w:trPr>
        <w:tc>
          <w:tcPr>
            <w:tcW w:w="707" w:type="dxa"/>
            <w:vMerge/>
            <w:tcBorders>
              <w:left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302"/>
          <w:jc w:val="center"/>
        </w:trPr>
        <w:tc>
          <w:tcPr>
            <w:tcW w:w="707" w:type="dxa"/>
            <w:vMerge/>
            <w:tcBorders>
              <w:left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302"/>
          <w:jc w:val="center"/>
        </w:trPr>
        <w:tc>
          <w:tcPr>
            <w:tcW w:w="707" w:type="dxa"/>
            <w:vMerge/>
            <w:tcBorders>
              <w:left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302"/>
          <w:jc w:val="center"/>
        </w:trPr>
        <w:tc>
          <w:tcPr>
            <w:tcW w:w="707" w:type="dxa"/>
            <w:vMerge/>
            <w:tcBorders>
              <w:left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302"/>
          <w:jc w:val="center"/>
        </w:trPr>
        <w:tc>
          <w:tcPr>
            <w:tcW w:w="707" w:type="dxa"/>
            <w:vMerge/>
            <w:tcBorders>
              <w:left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302"/>
          <w:jc w:val="center"/>
        </w:trPr>
        <w:tc>
          <w:tcPr>
            <w:tcW w:w="707" w:type="dxa"/>
            <w:vMerge/>
            <w:tcBorders>
              <w:left w:val="single" w:sz="4" w:space="0" w:color="auto"/>
              <w:bottom w:val="single" w:sz="4" w:space="0" w:color="auto"/>
              <w:right w:val="single" w:sz="4" w:space="0" w:color="auto"/>
            </w:tcBorders>
            <w:vAlign w:val="center"/>
          </w:tcPr>
          <w:p w:rsidR="005A4041" w:rsidRPr="005E4484" w:rsidRDefault="005A4041">
            <w:pPr>
              <w:widowControl/>
              <w:jc w:val="center"/>
              <w:rPr>
                <w:rFonts w:ascii="宋体" w:hAnsi="宋体"/>
                <w:bCs/>
                <w:sz w:val="24"/>
                <w:szCs w:val="24"/>
              </w:rPr>
            </w:pPr>
          </w:p>
        </w:tc>
        <w:tc>
          <w:tcPr>
            <w:tcW w:w="1140" w:type="dxa"/>
            <w:vMerge/>
            <w:tcBorders>
              <w:left w:val="single" w:sz="4" w:space="0" w:color="auto"/>
              <w:bottom w:val="single" w:sz="4" w:space="0" w:color="auto"/>
              <w:right w:val="single" w:sz="4" w:space="0" w:color="auto"/>
            </w:tcBorders>
            <w:vAlign w:val="center"/>
          </w:tcPr>
          <w:p w:rsidR="005A4041" w:rsidRPr="005E4484" w:rsidRDefault="005A4041">
            <w:pPr>
              <w:widowControl/>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474"/>
          <w:jc w:val="center"/>
        </w:trPr>
        <w:tc>
          <w:tcPr>
            <w:tcW w:w="707" w:type="dxa"/>
            <w:vMerge w:val="restart"/>
            <w:tcBorders>
              <w:top w:val="single" w:sz="4" w:space="0" w:color="auto"/>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r w:rsidRPr="005E4484">
              <w:rPr>
                <w:rFonts w:ascii="宋体" w:hAnsi="宋体" w:hint="eastAsia"/>
                <w:bCs/>
                <w:sz w:val="24"/>
                <w:szCs w:val="24"/>
              </w:rPr>
              <w:t>二</w:t>
            </w:r>
          </w:p>
        </w:tc>
        <w:tc>
          <w:tcPr>
            <w:tcW w:w="1140" w:type="dxa"/>
            <w:vMerge w:val="restart"/>
            <w:tcBorders>
              <w:top w:val="single" w:sz="4" w:space="0" w:color="auto"/>
              <w:left w:val="single" w:sz="4" w:space="0" w:color="auto"/>
              <w:right w:val="single" w:sz="4" w:space="0" w:color="auto"/>
            </w:tcBorders>
            <w:vAlign w:val="center"/>
          </w:tcPr>
          <w:p w:rsidR="005A4041" w:rsidRPr="005E4484" w:rsidRDefault="005A4041">
            <w:pPr>
              <w:spacing w:line="360" w:lineRule="exact"/>
              <w:jc w:val="center"/>
              <w:rPr>
                <w:rFonts w:ascii="宋体" w:hAnsi="宋体"/>
                <w:sz w:val="24"/>
                <w:szCs w:val="24"/>
              </w:rPr>
            </w:pPr>
            <w:r w:rsidRPr="005E4484">
              <w:rPr>
                <w:rFonts w:ascii="宋体" w:hAnsi="宋体" w:hint="eastAsia"/>
                <w:sz w:val="24"/>
                <w:szCs w:val="24"/>
              </w:rPr>
              <w:t>技术情况</w:t>
            </w:r>
          </w:p>
          <w:p w:rsidR="005A4041" w:rsidRPr="005E4484" w:rsidRDefault="005A4041">
            <w:pPr>
              <w:spacing w:line="360" w:lineRule="auto"/>
              <w:jc w:val="center"/>
              <w:rPr>
                <w:rFonts w:ascii="宋体" w:hAnsi="宋体"/>
                <w:sz w:val="24"/>
                <w:szCs w:val="24"/>
              </w:rPr>
            </w:pPr>
            <w:r w:rsidRPr="005E4484">
              <w:rPr>
                <w:rFonts w:ascii="宋体" w:hAnsi="宋体" w:hint="eastAsia"/>
                <w:sz w:val="24"/>
                <w:szCs w:val="24"/>
                <w:u w:val="single"/>
              </w:rPr>
              <w:t xml:space="preserve">   </w:t>
            </w:r>
            <w:r w:rsidRPr="005E4484">
              <w:rPr>
                <w:rFonts w:ascii="宋体" w:hAnsi="宋体" w:hint="eastAsia"/>
                <w:sz w:val="24"/>
                <w:szCs w:val="24"/>
              </w:rPr>
              <w:t>分</w:t>
            </w: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商务、技术文件第XX-XX页</w:t>
            </w: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r w:rsidRPr="005E4484">
              <w:rPr>
                <w:rFonts w:ascii="宋体" w:hAnsi="宋体" w:hint="eastAsia"/>
                <w:sz w:val="24"/>
                <w:szCs w:val="24"/>
              </w:rPr>
              <w:t>……</w:t>
            </w: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jc w:val="left"/>
              <w:rPr>
                <w:rFonts w:ascii="宋体" w:hAnsi="宋体"/>
                <w:sz w:val="24"/>
                <w:szCs w:val="24"/>
              </w:rPr>
            </w:pPr>
          </w:p>
        </w:tc>
      </w:tr>
      <w:tr w:rsidR="00AE7E07" w:rsidRPr="005E4484">
        <w:trPr>
          <w:cantSplit/>
          <w:trHeight w:val="472"/>
          <w:jc w:val="center"/>
        </w:trPr>
        <w:tc>
          <w:tcPr>
            <w:tcW w:w="707"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bCs/>
                <w:sz w:val="24"/>
                <w:szCs w:val="24"/>
              </w:rPr>
            </w:pPr>
          </w:p>
        </w:tc>
        <w:tc>
          <w:tcPr>
            <w:tcW w:w="1140" w:type="dxa"/>
            <w:vMerge/>
            <w:tcBorders>
              <w:left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p>
        </w:tc>
        <w:tc>
          <w:tcPr>
            <w:tcW w:w="1276" w:type="dxa"/>
            <w:tcBorders>
              <w:top w:val="single" w:sz="4" w:space="0" w:color="auto"/>
              <w:left w:val="single" w:sz="4" w:space="0" w:color="auto"/>
              <w:right w:val="single" w:sz="4" w:space="0" w:color="auto"/>
            </w:tcBorders>
            <w:vAlign w:val="center"/>
          </w:tcPr>
          <w:p w:rsidR="005A4041" w:rsidRPr="005E4484" w:rsidRDefault="005A4041">
            <w:pPr>
              <w:jc w:val="center"/>
              <w:rPr>
                <w:rFonts w:ascii="宋体" w:hAnsi="宋体"/>
                <w:sz w:val="24"/>
                <w:szCs w:val="24"/>
              </w:rPr>
            </w:pPr>
          </w:p>
        </w:tc>
        <w:tc>
          <w:tcPr>
            <w:tcW w:w="5103"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c>
          <w:tcPr>
            <w:tcW w:w="1080" w:type="dxa"/>
            <w:tcBorders>
              <w:top w:val="single" w:sz="4" w:space="0" w:color="auto"/>
              <w:left w:val="single" w:sz="4" w:space="0" w:color="auto"/>
              <w:right w:val="single" w:sz="4" w:space="0" w:color="auto"/>
            </w:tcBorders>
            <w:vAlign w:val="center"/>
          </w:tcPr>
          <w:p w:rsidR="005A4041" w:rsidRPr="005E4484" w:rsidRDefault="005A4041">
            <w:pPr>
              <w:jc w:val="left"/>
              <w:rPr>
                <w:rFonts w:ascii="宋体" w:hAnsi="宋体"/>
                <w:sz w:val="24"/>
                <w:szCs w:val="24"/>
              </w:rPr>
            </w:pPr>
          </w:p>
        </w:tc>
      </w:tr>
    </w:tbl>
    <w:p w:rsidR="005A4041" w:rsidRPr="005E4484" w:rsidRDefault="005A4041">
      <w:pPr>
        <w:spacing w:line="480" w:lineRule="exact"/>
        <w:ind w:firstLineChars="200" w:firstLine="602"/>
        <w:rPr>
          <w:rFonts w:ascii="仿宋_GB2312" w:eastAsia="仿宋_GB2312" w:hAnsi="宋体"/>
          <w:szCs w:val="22"/>
        </w:rPr>
      </w:pPr>
      <w:r w:rsidRPr="005E4484">
        <w:rPr>
          <w:rFonts w:ascii="Calibri" w:eastAsia="仿宋_GB2312" w:hAnsi="Calibri" w:hint="eastAsia"/>
          <w:b/>
          <w:sz w:val="30"/>
          <w:szCs w:val="30"/>
        </w:rPr>
        <w:t>说明：本评分标准索引表须附在商务、技术文件正文第</w:t>
      </w:r>
      <w:r w:rsidRPr="005E4484">
        <w:rPr>
          <w:rFonts w:ascii="Calibri" w:eastAsia="仿宋_GB2312" w:hAnsi="Calibri" w:hint="eastAsia"/>
          <w:b/>
          <w:sz w:val="30"/>
          <w:szCs w:val="30"/>
        </w:rPr>
        <w:t>1</w:t>
      </w:r>
      <w:r w:rsidRPr="005E4484">
        <w:rPr>
          <w:rFonts w:ascii="Calibri" w:eastAsia="仿宋_GB2312" w:hAnsi="Calibri" w:hint="eastAsia"/>
          <w:b/>
          <w:sz w:val="30"/>
          <w:szCs w:val="30"/>
        </w:rPr>
        <w:t>页，并标注相应“评分内容和标准”所在页码。</w:t>
      </w:r>
    </w:p>
    <w:p w:rsidR="005A4041" w:rsidRPr="005E4484" w:rsidRDefault="005A4041">
      <w:pPr>
        <w:ind w:firstLineChars="300" w:firstLine="960"/>
        <w:rPr>
          <w:rFonts w:ascii="宋体" w:hAnsi="宋体"/>
          <w:sz w:val="32"/>
          <w:u w:val="single"/>
        </w:rPr>
      </w:pPr>
    </w:p>
    <w:p w:rsidR="005A4041" w:rsidRPr="005E4484" w:rsidRDefault="005A4041">
      <w:pPr>
        <w:ind w:firstLineChars="300" w:firstLine="960"/>
        <w:rPr>
          <w:rFonts w:ascii="宋体" w:hAnsi="宋体"/>
          <w:sz w:val="32"/>
          <w:u w:val="single"/>
        </w:rPr>
      </w:pPr>
    </w:p>
    <w:p w:rsidR="005A4041" w:rsidRPr="005E4484" w:rsidRDefault="005A4041">
      <w:pPr>
        <w:pageBreakBefore/>
        <w:adjustRightInd w:val="0"/>
        <w:snapToGrid w:val="0"/>
        <w:spacing w:line="360" w:lineRule="auto"/>
        <w:jc w:val="center"/>
        <w:outlineLvl w:val="0"/>
        <w:rPr>
          <w:rFonts w:ascii="宋体" w:hAnsi="宋体"/>
          <w:b/>
          <w:sz w:val="36"/>
          <w:szCs w:val="36"/>
        </w:rPr>
      </w:pPr>
      <w:bookmarkStart w:id="123" w:name="_Toc106826103"/>
      <w:r w:rsidRPr="005E4484">
        <w:rPr>
          <w:rFonts w:ascii="宋体" w:hAnsi="宋体" w:hint="eastAsia"/>
          <w:b/>
          <w:sz w:val="36"/>
          <w:szCs w:val="36"/>
        </w:rPr>
        <w:lastRenderedPageBreak/>
        <w:t>第六部分  评分办法</w:t>
      </w:r>
      <w:bookmarkEnd w:id="123"/>
    </w:p>
    <w:p w:rsidR="005A4041" w:rsidRPr="005E4484" w:rsidRDefault="005A4041">
      <w:pPr>
        <w:pStyle w:val="2"/>
        <w:ind w:left="0" w:firstLine="0"/>
        <w:jc w:val="center"/>
        <w:rPr>
          <w:rFonts w:ascii="宋体" w:eastAsia="宋体" w:hAnsi="宋体"/>
          <w:sz w:val="32"/>
        </w:rPr>
      </w:pPr>
      <w:bookmarkStart w:id="124" w:name="_Toc106826104"/>
      <w:r w:rsidRPr="005E4484">
        <w:rPr>
          <w:rFonts w:ascii="宋体" w:eastAsia="宋体" w:hAnsi="宋体" w:hint="eastAsia"/>
          <w:sz w:val="32"/>
        </w:rPr>
        <w:t>一、评分办法</w:t>
      </w:r>
      <w:bookmarkEnd w:id="124"/>
    </w:p>
    <w:p w:rsidR="005A4041" w:rsidRPr="005E4484" w:rsidRDefault="005A4041">
      <w:pPr>
        <w:spacing w:line="360" w:lineRule="auto"/>
        <w:ind w:firstLineChars="200" w:firstLine="480"/>
        <w:jc w:val="left"/>
        <w:rPr>
          <w:rFonts w:ascii="宋体" w:hAnsi="宋体"/>
          <w:sz w:val="24"/>
          <w:szCs w:val="24"/>
          <w:u w:val="single"/>
        </w:rPr>
      </w:pPr>
      <w:r w:rsidRPr="005E4484">
        <w:rPr>
          <w:rFonts w:ascii="宋体" w:hAnsi="宋体" w:hint="eastAsia"/>
          <w:sz w:val="24"/>
          <w:szCs w:val="24"/>
        </w:rPr>
        <w:t>本项目评分采用：</w:t>
      </w:r>
      <w:r w:rsidRPr="005E4484">
        <w:rPr>
          <w:rFonts w:ascii="宋体" w:hAnsi="宋体" w:hint="eastAsia"/>
          <w:sz w:val="24"/>
          <w:szCs w:val="24"/>
          <w:u w:val="single"/>
        </w:rPr>
        <w:t>综合评分法。即在投标文件满足招标文件全部实质性要求的前提下，按照评审因素的量化指标评审得分从高到低的顺序推荐供应商为第一、第二、……中标候选人的评标办法。</w:t>
      </w:r>
    </w:p>
    <w:p w:rsidR="005A4041" w:rsidRPr="005E4484" w:rsidRDefault="005A4041">
      <w:pPr>
        <w:spacing w:line="360" w:lineRule="auto"/>
        <w:ind w:firstLineChars="200" w:firstLine="480"/>
        <w:jc w:val="left"/>
        <w:rPr>
          <w:rFonts w:ascii="宋体" w:hAnsi="宋体"/>
          <w:sz w:val="24"/>
          <w:szCs w:val="24"/>
        </w:rPr>
      </w:pPr>
      <w:r w:rsidRPr="005E4484">
        <w:rPr>
          <w:rFonts w:ascii="宋体" w:hAnsi="宋体" w:hint="eastAsia"/>
          <w:sz w:val="24"/>
          <w:szCs w:val="24"/>
        </w:rPr>
        <w:t>投标人的评审得分=商务、技术分+价格分。</w:t>
      </w:r>
    </w:p>
    <w:p w:rsidR="005A4041" w:rsidRPr="005E4484" w:rsidRDefault="005A4041">
      <w:pPr>
        <w:spacing w:line="360" w:lineRule="auto"/>
        <w:ind w:firstLineChars="200" w:firstLine="480"/>
        <w:jc w:val="left"/>
        <w:rPr>
          <w:rFonts w:ascii="宋体" w:hAnsi="宋体"/>
          <w:sz w:val="24"/>
          <w:szCs w:val="24"/>
          <w:u w:val="single"/>
        </w:rPr>
      </w:pPr>
      <w:r w:rsidRPr="005E4484">
        <w:rPr>
          <w:rFonts w:ascii="宋体" w:hAnsi="宋体" w:hint="eastAsia"/>
          <w:sz w:val="24"/>
          <w:szCs w:val="24"/>
        </w:rPr>
        <w:t>评分过程中采用四舍五入法，并保留小数2位。</w:t>
      </w:r>
    </w:p>
    <w:p w:rsidR="005A4041" w:rsidRPr="005E4484" w:rsidRDefault="005A4041">
      <w:pPr>
        <w:pStyle w:val="2"/>
        <w:ind w:left="0" w:firstLine="0"/>
        <w:jc w:val="center"/>
        <w:rPr>
          <w:rFonts w:ascii="宋体" w:eastAsia="宋体" w:hAnsi="宋体"/>
          <w:sz w:val="32"/>
        </w:rPr>
      </w:pPr>
      <w:bookmarkStart w:id="125" w:name="_Toc106826105"/>
      <w:r w:rsidRPr="005E4484">
        <w:rPr>
          <w:rFonts w:ascii="宋体" w:eastAsia="宋体" w:hAnsi="宋体" w:hint="eastAsia"/>
          <w:sz w:val="32"/>
        </w:rPr>
        <w:t>二、评分细则</w:t>
      </w:r>
      <w:bookmarkEnd w:id="125"/>
    </w:p>
    <w:p w:rsidR="005A4041" w:rsidRPr="005E4484" w:rsidRDefault="005A4041">
      <w:pPr>
        <w:spacing w:line="360" w:lineRule="auto"/>
        <w:ind w:firstLineChars="200" w:firstLine="482"/>
        <w:jc w:val="left"/>
        <w:rPr>
          <w:rFonts w:ascii="宋体" w:hAnsi="宋体"/>
          <w:b/>
          <w:sz w:val="24"/>
          <w:szCs w:val="24"/>
        </w:rPr>
      </w:pPr>
      <w:r w:rsidRPr="005E4484">
        <w:rPr>
          <w:rFonts w:ascii="宋体" w:hAnsi="宋体" w:hint="eastAsia"/>
          <w:b/>
          <w:sz w:val="24"/>
          <w:szCs w:val="24"/>
        </w:rPr>
        <w:t>（一）商务、技术评分表(涉及的证明材料，需提供复印件，未提供的不得分)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6922"/>
        <w:gridCol w:w="793"/>
      </w:tblGrid>
      <w:tr w:rsidR="00AE7E07" w:rsidRPr="005E4484">
        <w:trPr>
          <w:trHeight w:val="440"/>
          <w:tblHeader/>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b/>
                <w:spacing w:val="-6"/>
                <w:sz w:val="24"/>
                <w:szCs w:val="24"/>
              </w:rPr>
            </w:pPr>
            <w:r w:rsidRPr="005E4484">
              <w:rPr>
                <w:rFonts w:ascii="宋体" w:hAnsi="宋体" w:hint="eastAsia"/>
                <w:b/>
                <w:spacing w:val="-6"/>
                <w:sz w:val="24"/>
                <w:szCs w:val="24"/>
              </w:rPr>
              <w:t>评审因素</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pStyle w:val="afffffffff8"/>
              <w:spacing w:before="120" w:after="120"/>
              <w:rPr>
                <w:rFonts w:ascii="宋体" w:eastAsia="宋体" w:hAnsi="宋体" w:hint="default"/>
                <w:b/>
                <w:spacing w:val="-6"/>
              </w:rPr>
            </w:pPr>
            <w:r w:rsidRPr="005E4484">
              <w:rPr>
                <w:rFonts w:ascii="宋体" w:eastAsia="宋体" w:hAnsi="宋体"/>
                <w:b/>
                <w:spacing w:val="-6"/>
              </w:rPr>
              <w:t>评分细则</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pStyle w:val="afffffffff8"/>
              <w:spacing w:before="120" w:after="120"/>
              <w:rPr>
                <w:rFonts w:ascii="宋体" w:eastAsia="宋体" w:hAnsi="宋体" w:hint="default"/>
                <w:b/>
                <w:spacing w:val="-6"/>
              </w:rPr>
            </w:pPr>
            <w:r w:rsidRPr="005E4484">
              <w:rPr>
                <w:rFonts w:ascii="宋体" w:eastAsia="宋体" w:hAnsi="宋体"/>
                <w:b/>
                <w:spacing w:val="-6"/>
              </w:rPr>
              <w:t>分值</w:t>
            </w:r>
          </w:p>
        </w:tc>
      </w:tr>
      <w:tr w:rsidR="00AE7E07" w:rsidRPr="005E4484">
        <w:trPr>
          <w:trHeight w:val="440"/>
        </w:trPr>
        <w:tc>
          <w:tcPr>
            <w:tcW w:w="9242" w:type="dxa"/>
            <w:gridSpan w:val="3"/>
            <w:tcBorders>
              <w:top w:val="single" w:sz="4" w:space="0" w:color="auto"/>
              <w:left w:val="single" w:sz="4" w:space="0" w:color="auto"/>
              <w:bottom w:val="single" w:sz="4" w:space="0" w:color="auto"/>
              <w:right w:val="single" w:sz="4" w:space="0" w:color="auto"/>
            </w:tcBorders>
            <w:vAlign w:val="center"/>
          </w:tcPr>
          <w:p w:rsidR="005A4041" w:rsidRPr="005E4484" w:rsidRDefault="005A4041">
            <w:pPr>
              <w:pStyle w:val="af2"/>
              <w:spacing w:line="360" w:lineRule="auto"/>
              <w:ind w:firstLine="0"/>
              <w:rPr>
                <w:rFonts w:ascii="宋体" w:eastAsia="宋体" w:hAnsi="宋体"/>
                <w:b/>
                <w:spacing w:val="-6"/>
                <w:sz w:val="24"/>
                <w:szCs w:val="24"/>
              </w:rPr>
            </w:pPr>
            <w:r w:rsidRPr="005E4484">
              <w:rPr>
                <w:rFonts w:ascii="宋体" w:eastAsia="宋体" w:hAnsi="宋体" w:hint="eastAsia"/>
                <w:b/>
                <w:spacing w:val="-6"/>
                <w:sz w:val="24"/>
                <w:szCs w:val="24"/>
              </w:rPr>
              <w:t>技术分（62分）</w:t>
            </w:r>
          </w:p>
        </w:tc>
      </w:tr>
      <w:tr w:rsidR="00AE7E07" w:rsidRPr="005E4484">
        <w:trPr>
          <w:trHeight w:val="440"/>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技术响应程度</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投标文件针对“</w:t>
            </w:r>
            <w:r w:rsidRPr="005E4484">
              <w:rPr>
                <w:rFonts w:ascii="宋体" w:hAnsi="宋体" w:cs="宋体" w:hint="eastAsia"/>
                <w:kern w:val="0"/>
                <w:sz w:val="24"/>
                <w:szCs w:val="24"/>
              </w:rPr>
              <w:t>第三部分  项目技术及服务要求</w:t>
            </w:r>
            <w:r w:rsidRPr="005E4484">
              <w:rPr>
                <w:rFonts w:ascii="宋体" w:hAnsi="宋体" w:hint="eastAsia"/>
                <w:sz w:val="24"/>
                <w:szCs w:val="24"/>
              </w:rPr>
              <w:t>”中</w:t>
            </w:r>
            <w:r w:rsidRPr="005E4484">
              <w:rPr>
                <w:rFonts w:ascii="宋体" w:hAnsi="宋体" w:hint="eastAsia"/>
                <w:b/>
                <w:sz w:val="24"/>
                <w:szCs w:val="24"/>
              </w:rPr>
              <w:t>“序号1-6设备”</w:t>
            </w:r>
            <w:r w:rsidRPr="005E4484">
              <w:rPr>
                <w:rFonts w:ascii="宋体" w:hAnsi="宋体" w:hint="eastAsia"/>
                <w:sz w:val="24"/>
                <w:szCs w:val="24"/>
              </w:rPr>
              <w:t xml:space="preserve"> 除演示内容外的技术参数的响应程度,</w:t>
            </w:r>
            <w:r w:rsidRPr="005E4484">
              <w:rPr>
                <w:rFonts w:ascii="宋体" w:hAnsi="宋体" w:hint="eastAsia"/>
                <w:spacing w:val="-6"/>
                <w:sz w:val="24"/>
                <w:szCs w:val="24"/>
              </w:rPr>
              <w:t xml:space="preserve"> 允许偏离的功能、性能和技术指标低于招标需求（负偏离）的，每项扣0.5分，带★条款的技术偏离，每项扣1分，</w:t>
            </w:r>
            <w:r w:rsidRPr="005E4484">
              <w:rPr>
                <w:rFonts w:ascii="宋体" w:hAnsi="宋体" w:hint="eastAsia"/>
                <w:sz w:val="24"/>
                <w:szCs w:val="24"/>
              </w:rPr>
              <w:t>扣完为止。</w:t>
            </w:r>
          </w:p>
          <w:p w:rsidR="005A4041" w:rsidRPr="005E4484" w:rsidRDefault="005A4041">
            <w:pPr>
              <w:spacing w:line="360" w:lineRule="auto"/>
              <w:rPr>
                <w:rFonts w:ascii="宋体" w:hAnsi="宋体"/>
                <w:b/>
                <w:spacing w:val="-6"/>
                <w:sz w:val="24"/>
                <w:szCs w:val="24"/>
              </w:rPr>
            </w:pPr>
            <w:r w:rsidRPr="005E4484">
              <w:rPr>
                <w:rFonts w:ascii="宋体" w:hAnsi="宋体" w:hint="eastAsia"/>
                <w:sz w:val="24"/>
                <w:szCs w:val="24"/>
              </w:rPr>
              <w:t>注：未提供技术参数中明确要求的证明材料，则按此条具体的明细进行扣分。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8</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投标文件针对“</w:t>
            </w:r>
            <w:r w:rsidRPr="005E4484">
              <w:rPr>
                <w:rFonts w:ascii="宋体" w:hAnsi="宋体" w:cs="宋体" w:hint="eastAsia"/>
                <w:kern w:val="0"/>
                <w:sz w:val="24"/>
                <w:szCs w:val="24"/>
              </w:rPr>
              <w:t>第三部分  项目技术及服务要求</w:t>
            </w:r>
            <w:r w:rsidRPr="005E4484">
              <w:rPr>
                <w:rFonts w:ascii="宋体" w:hAnsi="宋体" w:hint="eastAsia"/>
                <w:sz w:val="24"/>
                <w:szCs w:val="24"/>
              </w:rPr>
              <w:t>”中</w:t>
            </w:r>
            <w:r w:rsidRPr="005E4484">
              <w:rPr>
                <w:rFonts w:ascii="宋体" w:hAnsi="宋体" w:hint="eastAsia"/>
                <w:b/>
                <w:sz w:val="24"/>
                <w:szCs w:val="24"/>
              </w:rPr>
              <w:t>“序号7-12设备”</w:t>
            </w:r>
            <w:r w:rsidRPr="005E4484">
              <w:rPr>
                <w:rFonts w:ascii="宋体" w:hAnsi="宋体" w:hint="eastAsia"/>
                <w:sz w:val="24"/>
                <w:szCs w:val="24"/>
              </w:rPr>
              <w:t xml:space="preserve"> 除演示内容外的技术参数的响应程度,</w:t>
            </w:r>
            <w:r w:rsidRPr="005E4484">
              <w:rPr>
                <w:rFonts w:ascii="宋体" w:hAnsi="宋体" w:hint="eastAsia"/>
                <w:spacing w:val="-6"/>
                <w:sz w:val="24"/>
                <w:szCs w:val="24"/>
              </w:rPr>
              <w:t xml:space="preserve"> 允许偏离的功能、性能和技术指标低于招标需求（负偏离）的，每项扣0.5分，带★条款的技术偏离，每项扣1分，</w:t>
            </w:r>
            <w:r w:rsidRPr="005E4484">
              <w:rPr>
                <w:rFonts w:ascii="宋体" w:hAnsi="宋体" w:hint="eastAsia"/>
                <w:sz w:val="24"/>
                <w:szCs w:val="24"/>
              </w:rPr>
              <w:t>扣完为止。</w:t>
            </w:r>
          </w:p>
          <w:p w:rsidR="005A4041" w:rsidRPr="005E4484" w:rsidRDefault="005A4041">
            <w:pPr>
              <w:spacing w:line="360" w:lineRule="auto"/>
              <w:rPr>
                <w:rFonts w:ascii="宋体" w:hAnsi="宋体"/>
                <w:b/>
                <w:spacing w:val="-6"/>
                <w:sz w:val="24"/>
                <w:szCs w:val="24"/>
              </w:rPr>
            </w:pPr>
            <w:r w:rsidRPr="005E4484">
              <w:rPr>
                <w:rFonts w:ascii="宋体" w:hAnsi="宋体" w:hint="eastAsia"/>
                <w:sz w:val="24"/>
                <w:szCs w:val="24"/>
              </w:rPr>
              <w:t>注：未提供技术参数中明确要求的证明材料，则按此条具体的明细进行扣分。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7</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投标文件针对“</w:t>
            </w:r>
            <w:r w:rsidRPr="005E4484">
              <w:rPr>
                <w:rFonts w:ascii="宋体" w:hAnsi="宋体" w:cs="宋体" w:hint="eastAsia"/>
                <w:kern w:val="0"/>
                <w:sz w:val="24"/>
                <w:szCs w:val="24"/>
              </w:rPr>
              <w:t>第三部分  项目技术及服务要求</w:t>
            </w:r>
            <w:r w:rsidRPr="005E4484">
              <w:rPr>
                <w:rFonts w:ascii="宋体" w:hAnsi="宋体" w:hint="eastAsia"/>
                <w:sz w:val="24"/>
                <w:szCs w:val="24"/>
              </w:rPr>
              <w:t>”中</w:t>
            </w:r>
            <w:r w:rsidRPr="005E4484">
              <w:rPr>
                <w:rFonts w:ascii="宋体" w:hAnsi="宋体" w:hint="eastAsia"/>
                <w:b/>
                <w:sz w:val="24"/>
                <w:szCs w:val="24"/>
              </w:rPr>
              <w:t>“序号13-18设备”</w:t>
            </w:r>
            <w:r w:rsidRPr="005E4484">
              <w:rPr>
                <w:rFonts w:ascii="宋体" w:hAnsi="宋体" w:hint="eastAsia"/>
                <w:sz w:val="24"/>
                <w:szCs w:val="24"/>
              </w:rPr>
              <w:t xml:space="preserve"> 除演示内容外的技术参数的响应程度,</w:t>
            </w:r>
            <w:r w:rsidRPr="005E4484">
              <w:rPr>
                <w:rFonts w:ascii="宋体" w:hAnsi="宋体" w:hint="eastAsia"/>
                <w:spacing w:val="-6"/>
                <w:sz w:val="24"/>
                <w:szCs w:val="24"/>
              </w:rPr>
              <w:t xml:space="preserve"> 允许偏离的功能、性能和技术指标低于招标需求（负偏离）的，每项扣0.5分，带★条款的技术偏离，每项扣1分，</w:t>
            </w:r>
            <w:r w:rsidRPr="005E4484">
              <w:rPr>
                <w:rFonts w:ascii="宋体" w:hAnsi="宋体" w:hint="eastAsia"/>
                <w:sz w:val="24"/>
                <w:szCs w:val="24"/>
              </w:rPr>
              <w:t>扣完为止。</w:t>
            </w:r>
          </w:p>
          <w:p w:rsidR="005A4041" w:rsidRPr="005E4484" w:rsidRDefault="005A4041">
            <w:pPr>
              <w:spacing w:line="360" w:lineRule="auto"/>
              <w:rPr>
                <w:rFonts w:ascii="宋体" w:hAnsi="宋体"/>
                <w:b/>
                <w:spacing w:val="-6"/>
                <w:sz w:val="24"/>
                <w:szCs w:val="24"/>
              </w:rPr>
            </w:pPr>
            <w:r w:rsidRPr="005E4484">
              <w:rPr>
                <w:rFonts w:ascii="宋体" w:hAnsi="宋体" w:hint="eastAsia"/>
                <w:sz w:val="24"/>
                <w:szCs w:val="24"/>
              </w:rPr>
              <w:lastRenderedPageBreak/>
              <w:t>注：未提供技术参数中明确要求的证明材料，则按此条具体的明细进行扣分。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lastRenderedPageBreak/>
              <w:t>10</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投标文件针对“</w:t>
            </w:r>
            <w:r w:rsidRPr="005E4484">
              <w:rPr>
                <w:rFonts w:ascii="宋体" w:hAnsi="宋体" w:cs="宋体" w:hint="eastAsia"/>
                <w:kern w:val="0"/>
                <w:sz w:val="24"/>
                <w:szCs w:val="24"/>
              </w:rPr>
              <w:t>第三部分  项目技术及服务要求</w:t>
            </w:r>
            <w:r w:rsidRPr="005E4484">
              <w:rPr>
                <w:rFonts w:ascii="宋体" w:hAnsi="宋体" w:hint="eastAsia"/>
                <w:sz w:val="24"/>
                <w:szCs w:val="24"/>
              </w:rPr>
              <w:t>”中</w:t>
            </w:r>
            <w:r w:rsidRPr="005E4484">
              <w:rPr>
                <w:rFonts w:ascii="宋体" w:hAnsi="宋体" w:hint="eastAsia"/>
                <w:b/>
                <w:sz w:val="24"/>
                <w:szCs w:val="24"/>
              </w:rPr>
              <w:t>“序号19-24设备”</w:t>
            </w:r>
            <w:r w:rsidRPr="005E4484">
              <w:rPr>
                <w:rFonts w:ascii="宋体" w:hAnsi="宋体" w:hint="eastAsia"/>
                <w:sz w:val="24"/>
                <w:szCs w:val="24"/>
              </w:rPr>
              <w:t xml:space="preserve"> 除演示内容外的技术参数的响应程度,</w:t>
            </w:r>
            <w:r w:rsidRPr="005E4484">
              <w:rPr>
                <w:rFonts w:ascii="宋体" w:hAnsi="宋体" w:hint="eastAsia"/>
                <w:spacing w:val="-6"/>
                <w:sz w:val="24"/>
                <w:szCs w:val="24"/>
              </w:rPr>
              <w:t xml:space="preserve"> 允许偏离的功能、性能和技术指标低于招标需求（负偏离）的，每项扣0.5分，</w:t>
            </w:r>
            <w:r w:rsidRPr="005E4484">
              <w:rPr>
                <w:rFonts w:ascii="宋体" w:hAnsi="宋体" w:hint="eastAsia"/>
                <w:sz w:val="24"/>
                <w:szCs w:val="24"/>
              </w:rPr>
              <w:t>扣完为止。</w:t>
            </w:r>
          </w:p>
          <w:p w:rsidR="005A4041" w:rsidRPr="005E4484" w:rsidRDefault="005A4041">
            <w:pPr>
              <w:spacing w:line="360" w:lineRule="auto"/>
              <w:rPr>
                <w:rFonts w:ascii="宋体" w:hAnsi="宋体"/>
                <w:b/>
                <w:spacing w:val="-6"/>
                <w:sz w:val="24"/>
                <w:szCs w:val="24"/>
              </w:rPr>
            </w:pPr>
            <w:r w:rsidRPr="005E4484">
              <w:rPr>
                <w:rFonts w:ascii="宋体" w:hAnsi="宋体" w:hint="eastAsia"/>
                <w:sz w:val="24"/>
                <w:szCs w:val="24"/>
              </w:rPr>
              <w:t>注：未提供技术参数中明确要求的证明材料，则按此条具体的明细进行扣分。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3</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widowControl/>
              <w:jc w:val="left"/>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投标产品配置及选型方案结构</w:t>
            </w:r>
            <w:r w:rsidRPr="005E4484">
              <w:rPr>
                <w:rFonts w:ascii="宋体" w:hAnsi="宋体" w:cs="宋体" w:hint="eastAsia"/>
                <w:bCs/>
                <w:sz w:val="24"/>
              </w:rPr>
              <w:t>的响应程度。</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1</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widowControl/>
              <w:jc w:val="left"/>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投标产品的主要性能指标以及技术先进性和可靠性</w:t>
            </w:r>
            <w:r w:rsidRPr="005E4484">
              <w:rPr>
                <w:rFonts w:ascii="宋体" w:hAnsi="宋体" w:cs="宋体" w:hint="eastAsia"/>
                <w:bCs/>
                <w:sz w:val="24"/>
              </w:rPr>
              <w:t>的响应程度。</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1</w:t>
            </w:r>
          </w:p>
        </w:tc>
      </w:tr>
      <w:tr w:rsidR="00AE7E07" w:rsidRPr="005E4484">
        <w:trPr>
          <w:trHeight w:val="440"/>
        </w:trPr>
        <w:tc>
          <w:tcPr>
            <w:tcW w:w="1527" w:type="dxa"/>
            <w:vMerge/>
            <w:tcBorders>
              <w:top w:val="single" w:sz="4" w:space="0" w:color="auto"/>
              <w:left w:val="single" w:sz="4" w:space="0" w:color="auto"/>
              <w:bottom w:val="single" w:sz="4" w:space="0" w:color="auto"/>
              <w:right w:val="single" w:sz="4" w:space="0" w:color="auto"/>
            </w:tcBorders>
            <w:vAlign w:val="center"/>
          </w:tcPr>
          <w:p w:rsidR="005A4041" w:rsidRPr="005E4484" w:rsidRDefault="005A4041">
            <w:pPr>
              <w:widowControl/>
              <w:jc w:val="left"/>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投标产品功能性、实用性、精确度、操作性</w:t>
            </w:r>
            <w:r w:rsidRPr="005E4484">
              <w:rPr>
                <w:rFonts w:ascii="宋体" w:hAnsi="宋体" w:cs="宋体" w:hint="eastAsia"/>
                <w:bCs/>
                <w:sz w:val="24"/>
              </w:rPr>
              <w:t>的响应程度。</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1</w:t>
            </w:r>
          </w:p>
        </w:tc>
      </w:tr>
      <w:tr w:rsidR="00AE7E07" w:rsidRPr="005E4484">
        <w:trPr>
          <w:trHeight w:val="440"/>
        </w:trPr>
        <w:tc>
          <w:tcPr>
            <w:tcW w:w="1527" w:type="dxa"/>
            <w:vMerge w:val="restart"/>
            <w:tcBorders>
              <w:top w:val="single" w:sz="4" w:space="0" w:color="auto"/>
              <w:left w:val="single" w:sz="4" w:space="0" w:color="auto"/>
              <w:right w:val="single" w:sz="4" w:space="0" w:color="auto"/>
            </w:tcBorders>
            <w:vAlign w:val="center"/>
          </w:tcPr>
          <w:p w:rsidR="005A4041" w:rsidRPr="005E4484" w:rsidRDefault="005A4041">
            <w:pPr>
              <w:widowControl/>
              <w:jc w:val="center"/>
              <w:rPr>
                <w:rFonts w:ascii="宋体" w:hAnsi="宋体"/>
                <w:spacing w:val="-6"/>
                <w:sz w:val="24"/>
                <w:szCs w:val="24"/>
              </w:rPr>
            </w:pPr>
            <w:r w:rsidRPr="005E4484">
              <w:rPr>
                <w:rFonts w:ascii="宋体" w:hAnsi="宋体"/>
                <w:spacing w:val="-6"/>
                <w:sz w:val="24"/>
                <w:szCs w:val="24"/>
              </w:rPr>
              <w:t>项目技术方案</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76" w:lineRule="auto"/>
              <w:rPr>
                <w:rFonts w:ascii="宋体" w:hAnsi="宋体"/>
                <w:b/>
                <w:sz w:val="24"/>
                <w:szCs w:val="24"/>
              </w:rPr>
            </w:pPr>
            <w:r w:rsidRPr="005E4484">
              <w:rPr>
                <w:rFonts w:ascii="宋体" w:hAnsi="宋体" w:hint="eastAsia"/>
                <w:b/>
                <w:sz w:val="24"/>
                <w:szCs w:val="24"/>
              </w:rPr>
              <w:t>（主观分）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根据投标人针对本项目要求，提出合理的项目整体实施方案，能按照项目分解节点，并可跟踪实施。根据投标人提供的方案能否满足采购需求，由评审小组判定评分。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3</w:t>
            </w:r>
          </w:p>
        </w:tc>
      </w:tr>
      <w:tr w:rsidR="00AE7E07" w:rsidRPr="005E4484">
        <w:trPr>
          <w:trHeight w:val="440"/>
        </w:trPr>
        <w:tc>
          <w:tcPr>
            <w:tcW w:w="1527" w:type="dxa"/>
            <w:vMerge/>
            <w:tcBorders>
              <w:left w:val="single" w:sz="4" w:space="0" w:color="auto"/>
              <w:right w:val="single" w:sz="4" w:space="0" w:color="auto"/>
            </w:tcBorders>
            <w:vAlign w:val="center"/>
          </w:tcPr>
          <w:p w:rsidR="005A4041" w:rsidRPr="005E4484" w:rsidRDefault="005A4041">
            <w:pPr>
              <w:widowControl/>
              <w:jc w:val="left"/>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b/>
                <w:spacing w:val="-6"/>
              </w:rPr>
            </w:pPr>
            <w:r w:rsidRPr="005E4484">
              <w:rPr>
                <w:rFonts w:hint="eastAsia"/>
                <w:b/>
                <w:spacing w:val="-6"/>
              </w:rPr>
              <w:t>（主观分）</w:t>
            </w:r>
          </w:p>
          <w:p w:rsidR="005A4041" w:rsidRPr="005E4484" w:rsidRDefault="005A4041">
            <w:pPr>
              <w:spacing w:line="276" w:lineRule="auto"/>
              <w:rPr>
                <w:spacing w:val="-6"/>
              </w:rPr>
            </w:pPr>
            <w:r w:rsidRPr="005E4484">
              <w:rPr>
                <w:rFonts w:ascii="宋体" w:hAnsi="宋体" w:hint="eastAsia"/>
                <w:sz w:val="24"/>
                <w:szCs w:val="24"/>
              </w:rPr>
              <w:t>根据投标人提供的设备的设计思路和方案的全面性、科学性、逻辑性及合理性，以及所有设备与软件间的兼容性等情况进行打分。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2</w:t>
            </w:r>
          </w:p>
        </w:tc>
      </w:tr>
      <w:tr w:rsidR="00AE7E07" w:rsidRPr="005E4484">
        <w:trPr>
          <w:trHeight w:val="1702"/>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项目组织和实施能力、方案的整体评价</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276" w:lineRule="auto"/>
              <w:rPr>
                <w:rFonts w:ascii="宋体" w:hAnsi="宋体"/>
                <w:spacing w:val="-6"/>
                <w:sz w:val="24"/>
                <w:szCs w:val="24"/>
              </w:rPr>
            </w:pPr>
            <w:r w:rsidRPr="005E4484">
              <w:rPr>
                <w:rFonts w:ascii="宋体" w:hAnsi="宋体" w:hint="eastAsia"/>
                <w:spacing w:val="-6"/>
                <w:sz w:val="24"/>
                <w:szCs w:val="24"/>
              </w:rPr>
              <w:t>根据项目实施过程</w:t>
            </w:r>
            <w:proofErr w:type="gramStart"/>
            <w:r w:rsidRPr="005E4484">
              <w:rPr>
                <w:rFonts w:ascii="宋体" w:hAnsi="宋体" w:hint="eastAsia"/>
                <w:spacing w:val="-6"/>
                <w:sz w:val="24"/>
                <w:szCs w:val="24"/>
              </w:rPr>
              <w:t>中项目</w:t>
            </w:r>
            <w:proofErr w:type="gramEnd"/>
            <w:r w:rsidRPr="005E4484">
              <w:rPr>
                <w:rFonts w:ascii="宋体" w:hAnsi="宋体" w:hint="eastAsia"/>
                <w:spacing w:val="-6"/>
                <w:sz w:val="24"/>
                <w:szCs w:val="24"/>
              </w:rPr>
              <w:t>进度、安全保障措施、质量保障措施和方案，特别是突发事件下的应急措施和方案的合理性、科学性和可行性进行打分。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3</w:t>
            </w:r>
          </w:p>
        </w:tc>
      </w:tr>
      <w:tr w:rsidR="00AE7E07" w:rsidRPr="005E4484">
        <w:trPr>
          <w:trHeight w:val="5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系统演示</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b/>
                <w:spacing w:val="-6"/>
                <w:sz w:val="24"/>
                <w:szCs w:val="24"/>
              </w:rPr>
            </w:pPr>
            <w:r w:rsidRPr="005E4484">
              <w:rPr>
                <w:rFonts w:hint="eastAsia"/>
                <w:b/>
                <w:spacing w:val="-6"/>
                <w:sz w:val="24"/>
                <w:szCs w:val="24"/>
              </w:rPr>
              <w:t>（主观分）</w:t>
            </w:r>
          </w:p>
          <w:p w:rsidR="005A4041" w:rsidRPr="005E4484" w:rsidRDefault="005A4041">
            <w:pPr>
              <w:spacing w:line="360" w:lineRule="auto"/>
              <w:rPr>
                <w:spacing w:val="-6"/>
                <w:sz w:val="24"/>
                <w:szCs w:val="24"/>
              </w:rPr>
            </w:pPr>
            <w:r w:rsidRPr="005E4484">
              <w:rPr>
                <w:rFonts w:hint="eastAsia"/>
                <w:spacing w:val="-6"/>
                <w:sz w:val="24"/>
                <w:szCs w:val="24"/>
              </w:rPr>
              <w:t>供应商根据采购要求提供相应系统、关键性功能点的系统演示，根据系统演示情况，功能可用性、先进性、科学性及功能满足情况等内容进行打分。演示内容及要求如下：</w:t>
            </w:r>
          </w:p>
          <w:p w:rsidR="005A4041" w:rsidRPr="005E4484" w:rsidRDefault="005A4041">
            <w:pPr>
              <w:spacing w:line="360" w:lineRule="auto"/>
              <w:rPr>
                <w:b/>
                <w:spacing w:val="-6"/>
                <w:sz w:val="24"/>
                <w:szCs w:val="24"/>
              </w:rPr>
            </w:pPr>
            <w:r w:rsidRPr="005E4484">
              <w:rPr>
                <w:rFonts w:hint="eastAsia"/>
                <w:b/>
                <w:spacing w:val="-6"/>
                <w:sz w:val="24"/>
                <w:szCs w:val="24"/>
              </w:rPr>
              <w:lastRenderedPageBreak/>
              <w:t>（</w:t>
            </w:r>
            <w:r w:rsidRPr="005E4484">
              <w:rPr>
                <w:rFonts w:hint="eastAsia"/>
                <w:b/>
                <w:spacing w:val="-6"/>
                <w:sz w:val="24"/>
                <w:szCs w:val="24"/>
              </w:rPr>
              <w:t>1</w:t>
            </w:r>
            <w:r w:rsidRPr="005E4484">
              <w:rPr>
                <w:rFonts w:hint="eastAsia"/>
                <w:b/>
                <w:spacing w:val="-6"/>
                <w:sz w:val="24"/>
                <w:szCs w:val="24"/>
              </w:rPr>
              <w:t>）</w:t>
            </w:r>
            <w:r w:rsidRPr="005E4484">
              <w:rPr>
                <w:rFonts w:hint="eastAsia"/>
                <w:b/>
                <w:spacing w:val="-6"/>
                <w:sz w:val="24"/>
                <w:szCs w:val="24"/>
              </w:rPr>
              <w:t>VR</w:t>
            </w:r>
            <w:r w:rsidRPr="005E4484">
              <w:rPr>
                <w:rFonts w:hint="eastAsia"/>
                <w:b/>
                <w:spacing w:val="-6"/>
                <w:sz w:val="24"/>
                <w:szCs w:val="24"/>
              </w:rPr>
              <w:t>设计艺术内容创作引擎功能（</w:t>
            </w:r>
            <w:r w:rsidRPr="005E4484">
              <w:rPr>
                <w:rFonts w:hint="eastAsia"/>
                <w:b/>
                <w:spacing w:val="-6"/>
                <w:sz w:val="24"/>
                <w:szCs w:val="24"/>
              </w:rPr>
              <w:t>8</w:t>
            </w:r>
            <w:r w:rsidRPr="005E4484">
              <w:rPr>
                <w:rFonts w:hint="eastAsia"/>
                <w:b/>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①爆炸展示功能：为方便用户进展教学对象的结构认知，用户可从主菜单中一键添加爆炸展示功能，不得通过动画系统或二次开发和脚本代码实现功能。支持对机械结构的一键展开，一键还原，用户可通过属性直接设置爆炸范围、爆炸模式、爆炸方向；（</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②项目模板：为方便我方零基础用户制作交互内容，软件需提供不少于</w:t>
            </w:r>
            <w:r w:rsidRPr="005E4484">
              <w:rPr>
                <w:rFonts w:hint="eastAsia"/>
                <w:spacing w:val="-6"/>
                <w:sz w:val="24"/>
                <w:szCs w:val="24"/>
              </w:rPr>
              <w:t>7</w:t>
            </w:r>
            <w:r w:rsidRPr="005E4484">
              <w:rPr>
                <w:rFonts w:hint="eastAsia"/>
                <w:spacing w:val="-6"/>
                <w:sz w:val="24"/>
                <w:szCs w:val="24"/>
              </w:rPr>
              <w:t>个带交互功能且支持二次编辑的项目模板。</w:t>
            </w:r>
            <w:proofErr w:type="gramStart"/>
            <w:r w:rsidRPr="005E4484">
              <w:rPr>
                <w:rFonts w:hint="eastAsia"/>
                <w:spacing w:val="-6"/>
                <w:sz w:val="24"/>
                <w:szCs w:val="24"/>
              </w:rPr>
              <w:t>交互内容</w:t>
            </w:r>
            <w:proofErr w:type="gramEnd"/>
            <w:r w:rsidRPr="005E4484">
              <w:rPr>
                <w:rFonts w:hint="eastAsia"/>
                <w:spacing w:val="-6"/>
                <w:sz w:val="24"/>
                <w:szCs w:val="24"/>
              </w:rPr>
              <w:t>包括第一人称漫游模板、第三人称漫游模板、</w:t>
            </w:r>
            <w:r w:rsidRPr="005E4484">
              <w:rPr>
                <w:rFonts w:hint="eastAsia"/>
                <w:spacing w:val="-6"/>
                <w:sz w:val="24"/>
                <w:szCs w:val="24"/>
              </w:rPr>
              <w:t>UI</w:t>
            </w:r>
            <w:r w:rsidRPr="005E4484">
              <w:rPr>
                <w:rFonts w:hint="eastAsia"/>
                <w:spacing w:val="-6"/>
                <w:sz w:val="24"/>
                <w:szCs w:val="24"/>
              </w:rPr>
              <w:t>界面功能模板、</w:t>
            </w:r>
            <w:r w:rsidRPr="005E4484">
              <w:rPr>
                <w:rFonts w:hint="eastAsia"/>
                <w:spacing w:val="-6"/>
                <w:sz w:val="24"/>
                <w:szCs w:val="24"/>
              </w:rPr>
              <w:t>VR</w:t>
            </w:r>
            <w:r w:rsidRPr="005E4484">
              <w:rPr>
                <w:rFonts w:hint="eastAsia"/>
                <w:spacing w:val="-6"/>
                <w:sz w:val="24"/>
                <w:szCs w:val="24"/>
              </w:rPr>
              <w:t>头盔交互模板、车辆驾驶模板、材质编辑模板、交互编辑器功能演示模板、多媒体资源播放器模板等；（</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③为检验我方教学成果，软件需提供可编辑的考题系统。支持在虚拟场景中完成答题和考核的自动评分。支持批量导入题库内容，题目类型</w:t>
            </w:r>
            <w:proofErr w:type="gramStart"/>
            <w:r w:rsidRPr="005E4484">
              <w:rPr>
                <w:rFonts w:hint="eastAsia"/>
                <w:spacing w:val="-6"/>
                <w:sz w:val="24"/>
                <w:szCs w:val="24"/>
              </w:rPr>
              <w:t>需支持</w:t>
            </w:r>
            <w:proofErr w:type="gramEnd"/>
            <w:r w:rsidRPr="005E4484">
              <w:rPr>
                <w:rFonts w:hint="eastAsia"/>
                <w:spacing w:val="-6"/>
                <w:sz w:val="24"/>
                <w:szCs w:val="24"/>
              </w:rPr>
              <w:t>选择题和判断题。支持设置考题分值、权重、考试时长、考核总分等关键参数，考试结束根据参数自动计算得分；（</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④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b/>
                <w:spacing w:val="-6"/>
                <w:sz w:val="24"/>
                <w:szCs w:val="24"/>
              </w:rPr>
            </w:pPr>
            <w:r w:rsidRPr="005E4484">
              <w:rPr>
                <w:rFonts w:hint="eastAsia"/>
                <w:b/>
                <w:spacing w:val="-6"/>
                <w:sz w:val="24"/>
                <w:szCs w:val="24"/>
              </w:rPr>
              <w:t>（</w:t>
            </w:r>
            <w:r w:rsidRPr="005E4484">
              <w:rPr>
                <w:rFonts w:hint="eastAsia"/>
                <w:b/>
                <w:spacing w:val="-6"/>
                <w:sz w:val="24"/>
                <w:szCs w:val="24"/>
              </w:rPr>
              <w:t>2</w:t>
            </w:r>
            <w:r w:rsidRPr="005E4484">
              <w:rPr>
                <w:rFonts w:hint="eastAsia"/>
                <w:b/>
                <w:spacing w:val="-6"/>
                <w:sz w:val="24"/>
                <w:szCs w:val="24"/>
              </w:rPr>
              <w:t>）虚拟现实桥接软件系统功能（</w:t>
            </w:r>
            <w:r w:rsidRPr="005E4484">
              <w:rPr>
                <w:rFonts w:hint="eastAsia"/>
                <w:b/>
                <w:spacing w:val="-6"/>
                <w:sz w:val="24"/>
                <w:szCs w:val="24"/>
              </w:rPr>
              <w:t>2</w:t>
            </w:r>
            <w:r w:rsidRPr="005E4484">
              <w:rPr>
                <w:rFonts w:hint="eastAsia"/>
                <w:b/>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①演示系统对开发示例</w:t>
            </w:r>
            <w:r w:rsidRPr="005E4484">
              <w:rPr>
                <w:rFonts w:hint="eastAsia"/>
                <w:spacing w:val="-6"/>
                <w:sz w:val="24"/>
                <w:szCs w:val="24"/>
              </w:rPr>
              <w:t>Demo</w:t>
            </w:r>
            <w:r w:rsidRPr="005E4484">
              <w:rPr>
                <w:rFonts w:hint="eastAsia"/>
                <w:spacing w:val="-6"/>
                <w:sz w:val="24"/>
                <w:szCs w:val="24"/>
              </w:rPr>
              <w:t>，</w:t>
            </w:r>
            <w:r w:rsidRPr="005E4484">
              <w:rPr>
                <w:rFonts w:hint="eastAsia"/>
                <w:spacing w:val="-6"/>
                <w:sz w:val="24"/>
                <w:szCs w:val="24"/>
              </w:rPr>
              <w:t>Demo</w:t>
            </w:r>
            <w:r w:rsidRPr="005E4484">
              <w:rPr>
                <w:rFonts w:hint="eastAsia"/>
                <w:spacing w:val="-6"/>
                <w:sz w:val="24"/>
                <w:szCs w:val="24"/>
              </w:rPr>
              <w:t>需包含场景跳转、</w:t>
            </w:r>
            <w:r w:rsidRPr="005E4484">
              <w:rPr>
                <w:rFonts w:hint="eastAsia"/>
                <w:spacing w:val="-6"/>
                <w:sz w:val="24"/>
                <w:szCs w:val="24"/>
              </w:rPr>
              <w:t>VR</w:t>
            </w:r>
            <w:r w:rsidRPr="005E4484">
              <w:rPr>
                <w:rFonts w:hint="eastAsia"/>
                <w:spacing w:val="-6"/>
                <w:sz w:val="24"/>
                <w:szCs w:val="24"/>
              </w:rPr>
              <w:t>手柄摇杆实现场景漫游、</w:t>
            </w:r>
            <w:r w:rsidRPr="005E4484">
              <w:rPr>
                <w:rFonts w:hint="eastAsia"/>
                <w:spacing w:val="-6"/>
                <w:sz w:val="24"/>
                <w:szCs w:val="24"/>
              </w:rPr>
              <w:t>VR</w:t>
            </w:r>
            <w:r w:rsidRPr="005E4484">
              <w:rPr>
                <w:rFonts w:hint="eastAsia"/>
                <w:spacing w:val="-6"/>
                <w:sz w:val="24"/>
                <w:szCs w:val="24"/>
              </w:rPr>
              <w:t>手柄按键发射钓鱼</w:t>
            </w:r>
            <w:proofErr w:type="gramStart"/>
            <w:r w:rsidRPr="005E4484">
              <w:rPr>
                <w:rFonts w:hint="eastAsia"/>
                <w:spacing w:val="-6"/>
                <w:sz w:val="24"/>
                <w:szCs w:val="24"/>
              </w:rPr>
              <w:t>线实现</w:t>
            </w:r>
            <w:proofErr w:type="gramEnd"/>
            <w:r w:rsidRPr="005E4484">
              <w:rPr>
                <w:rFonts w:hint="eastAsia"/>
                <w:spacing w:val="-6"/>
                <w:sz w:val="24"/>
                <w:szCs w:val="24"/>
              </w:rPr>
              <w:t>人物瞬移、</w:t>
            </w:r>
            <w:r w:rsidRPr="005E4484">
              <w:rPr>
                <w:rFonts w:hint="eastAsia"/>
                <w:spacing w:val="-6"/>
                <w:sz w:val="24"/>
                <w:szCs w:val="24"/>
              </w:rPr>
              <w:t>UI</w:t>
            </w:r>
            <w:r w:rsidRPr="005E4484">
              <w:rPr>
                <w:rFonts w:hint="eastAsia"/>
                <w:spacing w:val="-6"/>
                <w:sz w:val="24"/>
                <w:szCs w:val="24"/>
              </w:rPr>
              <w:t>交互、物体抓取等功能。（</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b/>
                <w:spacing w:val="-6"/>
                <w:sz w:val="24"/>
                <w:szCs w:val="24"/>
              </w:rPr>
            </w:pPr>
            <w:r w:rsidRPr="005E4484">
              <w:rPr>
                <w:rFonts w:hint="eastAsia"/>
                <w:b/>
                <w:spacing w:val="-6"/>
                <w:sz w:val="24"/>
                <w:szCs w:val="24"/>
              </w:rPr>
              <w:t>（</w:t>
            </w:r>
            <w:r w:rsidRPr="005E4484">
              <w:rPr>
                <w:rFonts w:hint="eastAsia"/>
                <w:b/>
                <w:spacing w:val="-6"/>
                <w:sz w:val="24"/>
                <w:szCs w:val="24"/>
              </w:rPr>
              <w:t>3</w:t>
            </w:r>
            <w:r w:rsidRPr="005E4484">
              <w:rPr>
                <w:rFonts w:hint="eastAsia"/>
                <w:b/>
                <w:spacing w:val="-6"/>
                <w:sz w:val="24"/>
                <w:szCs w:val="24"/>
              </w:rPr>
              <w:t>）交互追踪套件系统功能（</w:t>
            </w:r>
            <w:r w:rsidRPr="005E4484">
              <w:rPr>
                <w:rFonts w:hint="eastAsia"/>
                <w:b/>
                <w:spacing w:val="-6"/>
                <w:sz w:val="24"/>
                <w:szCs w:val="24"/>
              </w:rPr>
              <w:t>2</w:t>
            </w:r>
            <w:r w:rsidRPr="005E4484">
              <w:rPr>
                <w:rFonts w:hint="eastAsia"/>
                <w:b/>
                <w:spacing w:val="-6"/>
                <w:sz w:val="24"/>
                <w:szCs w:val="24"/>
              </w:rPr>
              <w:t>分）</w:t>
            </w:r>
          </w:p>
          <w:p w:rsidR="005A4041" w:rsidRPr="005E4484" w:rsidRDefault="005A4041">
            <w:pPr>
              <w:spacing w:line="360" w:lineRule="auto"/>
              <w:rPr>
                <w:spacing w:val="-6"/>
                <w:sz w:val="24"/>
                <w:szCs w:val="24"/>
              </w:rPr>
            </w:pPr>
            <w:r w:rsidRPr="005E4484">
              <w:rPr>
                <w:rFonts w:hint="eastAsia"/>
                <w:spacing w:val="-6"/>
                <w:sz w:val="24"/>
                <w:szCs w:val="24"/>
              </w:rPr>
              <w:t>①演示系统支持对标记体的新建、信息修改和删除，校准、激活和锁定。支持保存功能，能够保存校准数据、标记体数据、相机设置参数等数据，以便程序启动后无需重新校准、新建标记体</w:t>
            </w:r>
            <w:proofErr w:type="gramStart"/>
            <w:r w:rsidRPr="005E4484">
              <w:rPr>
                <w:rFonts w:hint="eastAsia"/>
                <w:spacing w:val="-6"/>
                <w:sz w:val="24"/>
                <w:szCs w:val="24"/>
              </w:rPr>
              <w:t>及设置</w:t>
            </w:r>
            <w:proofErr w:type="gramEnd"/>
            <w:r w:rsidRPr="005E4484">
              <w:rPr>
                <w:rFonts w:hint="eastAsia"/>
                <w:spacing w:val="-6"/>
                <w:sz w:val="24"/>
                <w:szCs w:val="24"/>
              </w:rPr>
              <w:t>相机等。（</w:t>
            </w:r>
            <w:r w:rsidRPr="005E4484">
              <w:rPr>
                <w:rFonts w:hint="eastAsia"/>
                <w:spacing w:val="-6"/>
                <w:sz w:val="24"/>
                <w:szCs w:val="24"/>
              </w:rPr>
              <w:t>2</w:t>
            </w:r>
            <w:r w:rsidRPr="005E4484">
              <w:rPr>
                <w:rFonts w:hint="eastAsia"/>
                <w:spacing w:val="-6"/>
                <w:sz w:val="24"/>
                <w:szCs w:val="24"/>
              </w:rPr>
              <w:t>分）</w:t>
            </w:r>
          </w:p>
          <w:p w:rsidR="005A4041" w:rsidRPr="005E4484" w:rsidRDefault="005A4041">
            <w:pPr>
              <w:spacing w:line="360" w:lineRule="auto"/>
              <w:rPr>
                <w:rFonts w:ascii="宋体" w:hAnsi="宋体"/>
                <w:b/>
                <w:spacing w:val="-6"/>
                <w:sz w:val="24"/>
                <w:szCs w:val="24"/>
              </w:rPr>
            </w:pPr>
            <w:r w:rsidRPr="005E4484">
              <w:rPr>
                <w:rFonts w:hint="eastAsia"/>
                <w:spacing w:val="-6"/>
                <w:sz w:val="24"/>
                <w:szCs w:val="24"/>
              </w:rPr>
              <w:t>注：系统演示时间控制在</w:t>
            </w:r>
            <w:r w:rsidRPr="005E4484">
              <w:rPr>
                <w:spacing w:val="-6"/>
                <w:sz w:val="24"/>
                <w:szCs w:val="24"/>
              </w:rPr>
              <w:t>15</w:t>
            </w:r>
            <w:r w:rsidRPr="005E4484">
              <w:rPr>
                <w:spacing w:val="-6"/>
                <w:sz w:val="24"/>
                <w:szCs w:val="24"/>
              </w:rPr>
              <w:t>分钟以内，视频格式要求为</w:t>
            </w:r>
            <w:r w:rsidRPr="005E4484">
              <w:rPr>
                <w:spacing w:val="-6"/>
                <w:sz w:val="24"/>
                <w:szCs w:val="24"/>
              </w:rPr>
              <w:t>Avi</w:t>
            </w:r>
            <w:r w:rsidRPr="005E4484">
              <w:rPr>
                <w:spacing w:val="-6"/>
                <w:sz w:val="24"/>
                <w:szCs w:val="24"/>
              </w:rPr>
              <w:t>、</w:t>
            </w:r>
            <w:r w:rsidRPr="005E4484">
              <w:rPr>
                <w:spacing w:val="-6"/>
                <w:sz w:val="24"/>
                <w:szCs w:val="24"/>
              </w:rPr>
              <w:t>MP4</w:t>
            </w:r>
            <w:r w:rsidRPr="005E4484">
              <w:rPr>
                <w:spacing w:val="-6"/>
                <w:sz w:val="24"/>
                <w:szCs w:val="24"/>
              </w:rPr>
              <w:lastRenderedPageBreak/>
              <w:t>等常用格式。</w:t>
            </w:r>
            <w:r w:rsidRPr="005E4484">
              <w:rPr>
                <w:rFonts w:hint="eastAsia"/>
                <w:spacing w:val="-6"/>
                <w:sz w:val="24"/>
                <w:szCs w:val="24"/>
              </w:rPr>
              <w:t>投标人采用</w:t>
            </w:r>
            <w:r w:rsidRPr="005E4484">
              <w:rPr>
                <w:rFonts w:hint="eastAsia"/>
                <w:spacing w:val="-6"/>
                <w:sz w:val="24"/>
                <w:szCs w:val="24"/>
              </w:rPr>
              <w:t>PPT</w:t>
            </w:r>
            <w:r w:rsidRPr="005E4484">
              <w:rPr>
                <w:rFonts w:hint="eastAsia"/>
                <w:spacing w:val="-6"/>
                <w:sz w:val="24"/>
                <w:szCs w:val="24"/>
              </w:rPr>
              <w:t>、文档、截图或不提供演示的不得分。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lastRenderedPageBreak/>
              <w:t>12</w:t>
            </w:r>
          </w:p>
        </w:tc>
      </w:tr>
      <w:tr w:rsidR="00AE7E07" w:rsidRPr="005E4484">
        <w:trPr>
          <w:trHeight w:val="984"/>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lastRenderedPageBreak/>
              <w:t>安装、调试及验收方案</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根据投标人提供的项目供货、安装、系统集成、调试、试运行、验收方法或方案的合理性和可行性进行打分。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2</w:t>
            </w:r>
          </w:p>
        </w:tc>
      </w:tr>
      <w:tr w:rsidR="00AE7E07" w:rsidRPr="005E4484">
        <w:trPr>
          <w:trHeight w:val="44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售后服务方案</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根据投标人提供的售后服务方案、售后服务承诺以及质保期内外的后续技术支持、维护能力及落实保障措施等内容进行打分。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3</w:t>
            </w:r>
          </w:p>
        </w:tc>
      </w:tr>
      <w:tr w:rsidR="00AE7E07" w:rsidRPr="005E4484">
        <w:trPr>
          <w:trHeight w:val="440"/>
        </w:trPr>
        <w:tc>
          <w:tcPr>
            <w:tcW w:w="1527" w:type="dxa"/>
            <w:vMerge w:val="restart"/>
            <w:tcBorders>
              <w:top w:val="single" w:sz="4" w:space="0" w:color="auto"/>
              <w:left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技术力量</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根据投标人针对本项目建设和售后服务拟投入的项目负责人及技术人员的配备、组织分工、专业素质、技术能力、类似项目建设经验以及后背资源支持等情况进行打分。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2</w:t>
            </w:r>
          </w:p>
        </w:tc>
      </w:tr>
      <w:tr w:rsidR="00AE7E07" w:rsidRPr="005E4484">
        <w:trPr>
          <w:trHeight w:val="440"/>
        </w:trPr>
        <w:tc>
          <w:tcPr>
            <w:tcW w:w="1527" w:type="dxa"/>
            <w:vMerge/>
            <w:tcBorders>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 xml:space="preserve">针对本项目建立项目组成员中具有PMP高级项目经理证的，得1分； </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具有软件设计师（中级职称）证书的，得1分；本项最高得2分。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注：提供相关人员简历及相关证书资料。</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2</w:t>
            </w:r>
          </w:p>
        </w:tc>
      </w:tr>
      <w:tr w:rsidR="00AE7E07" w:rsidRPr="005E4484">
        <w:trPr>
          <w:trHeight w:val="44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z w:val="24"/>
                <w:szCs w:val="24"/>
              </w:rPr>
            </w:pPr>
            <w:r w:rsidRPr="005E4484">
              <w:rPr>
                <w:rFonts w:ascii="宋体" w:hAnsi="宋体" w:hint="eastAsia"/>
                <w:sz w:val="24"/>
                <w:szCs w:val="24"/>
              </w:rPr>
              <w:t>技术培训方案</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spacing w:line="276" w:lineRule="auto"/>
              <w:rPr>
                <w:rFonts w:ascii="宋体" w:hAnsi="宋体"/>
                <w:sz w:val="24"/>
                <w:szCs w:val="24"/>
              </w:rPr>
            </w:pPr>
            <w:r w:rsidRPr="005E4484">
              <w:rPr>
                <w:rFonts w:ascii="宋体" w:hAnsi="宋体" w:hint="eastAsia"/>
                <w:sz w:val="24"/>
                <w:szCs w:val="24"/>
              </w:rPr>
              <w:t>根据投标人提供的技术培训方案，包括培训计划、培训地点、培训组织、培训软硬件资料等内容的完整性、科学性、合理性进行打分。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76" w:lineRule="auto"/>
              <w:jc w:val="center"/>
              <w:rPr>
                <w:rFonts w:ascii="宋体" w:hAnsi="宋体"/>
                <w:sz w:val="24"/>
                <w:szCs w:val="24"/>
              </w:rPr>
            </w:pPr>
            <w:r w:rsidRPr="005E4484">
              <w:rPr>
                <w:rFonts w:ascii="宋体" w:hAnsi="宋体" w:hint="eastAsia"/>
                <w:sz w:val="24"/>
                <w:szCs w:val="24"/>
              </w:rPr>
              <w:t>1</w:t>
            </w:r>
          </w:p>
        </w:tc>
      </w:tr>
      <w:tr w:rsidR="00AE7E07" w:rsidRPr="005E4484">
        <w:trPr>
          <w:trHeight w:val="44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随机备品备件</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（主观分）</w:t>
            </w:r>
          </w:p>
          <w:p w:rsidR="005A4041" w:rsidRPr="005E4484" w:rsidRDefault="005A4041">
            <w:pPr>
              <w:pStyle w:val="af2"/>
              <w:spacing w:line="360" w:lineRule="auto"/>
              <w:ind w:firstLine="0"/>
              <w:rPr>
                <w:rFonts w:ascii="宋体" w:eastAsia="宋体" w:hAnsi="宋体"/>
                <w:bCs/>
                <w:spacing w:val="-6"/>
                <w:sz w:val="24"/>
                <w:szCs w:val="24"/>
              </w:rPr>
            </w:pPr>
            <w:r w:rsidRPr="005E4484">
              <w:rPr>
                <w:rFonts w:ascii="宋体" w:eastAsia="宋体" w:hAnsi="宋体" w:hint="eastAsia"/>
                <w:bCs/>
                <w:spacing w:val="-6"/>
                <w:sz w:val="24"/>
                <w:szCs w:val="24"/>
              </w:rPr>
              <w:t>根据投标人提供的随机备品备件及耗材的品种、数量进行打分。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1</w:t>
            </w:r>
          </w:p>
        </w:tc>
      </w:tr>
      <w:tr w:rsidR="00AE7E07" w:rsidRPr="005E4484">
        <w:trPr>
          <w:trHeight w:val="440"/>
        </w:trPr>
        <w:tc>
          <w:tcPr>
            <w:tcW w:w="9242" w:type="dxa"/>
            <w:gridSpan w:val="3"/>
            <w:tcBorders>
              <w:top w:val="single" w:sz="4" w:space="0" w:color="auto"/>
              <w:left w:val="single" w:sz="4" w:space="0" w:color="auto"/>
              <w:bottom w:val="single" w:sz="4" w:space="0" w:color="auto"/>
              <w:right w:val="single" w:sz="4" w:space="0" w:color="auto"/>
            </w:tcBorders>
            <w:vAlign w:val="center"/>
          </w:tcPr>
          <w:p w:rsidR="005A4041" w:rsidRPr="005E4484" w:rsidRDefault="005A4041">
            <w:pPr>
              <w:pStyle w:val="afffffffff8"/>
              <w:spacing w:before="120" w:after="120"/>
              <w:jc w:val="both"/>
              <w:rPr>
                <w:rFonts w:ascii="宋体" w:eastAsia="宋体" w:hAnsi="宋体" w:hint="default"/>
                <w:b/>
                <w:spacing w:val="-6"/>
              </w:rPr>
            </w:pPr>
            <w:r w:rsidRPr="005E4484">
              <w:rPr>
                <w:rFonts w:ascii="宋体" w:eastAsia="宋体" w:hAnsi="宋体"/>
                <w:b/>
                <w:spacing w:val="-6"/>
              </w:rPr>
              <w:t>商务分（8分）</w:t>
            </w:r>
          </w:p>
        </w:tc>
      </w:tr>
      <w:tr w:rsidR="00AE7E07" w:rsidRPr="005E4484">
        <w:trPr>
          <w:trHeight w:val="44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spacing w:val="-6"/>
                <w:sz w:val="24"/>
                <w:szCs w:val="24"/>
              </w:rPr>
              <w:t>认证证书</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76" w:lineRule="auto"/>
              <w:rPr>
                <w:b/>
              </w:rPr>
            </w:pPr>
            <w:r w:rsidRPr="005E4484">
              <w:rPr>
                <w:rFonts w:hint="eastAsia"/>
                <w:b/>
              </w:rPr>
              <w:t>（客观分）</w:t>
            </w:r>
          </w:p>
          <w:p w:rsidR="005A4041" w:rsidRPr="005E4484" w:rsidRDefault="005A4041">
            <w:pPr>
              <w:spacing w:line="276" w:lineRule="auto"/>
            </w:pPr>
            <w:r w:rsidRPr="005E4484">
              <w:rPr>
                <w:rFonts w:hint="eastAsia"/>
              </w:rPr>
              <w:t>①投标人或制造商具有质量管理体系认证证书，得</w:t>
            </w:r>
            <w:r w:rsidRPr="005E4484">
              <w:rPr>
                <w:rFonts w:hint="eastAsia"/>
              </w:rPr>
              <w:t>1</w:t>
            </w:r>
            <w:r w:rsidRPr="005E4484">
              <w:rPr>
                <w:rFonts w:hint="eastAsia"/>
              </w:rPr>
              <w:t>分；</w:t>
            </w:r>
          </w:p>
          <w:p w:rsidR="005A4041" w:rsidRPr="005E4484" w:rsidRDefault="005A4041">
            <w:pPr>
              <w:spacing w:line="276" w:lineRule="auto"/>
            </w:pPr>
            <w:r w:rsidRPr="005E4484">
              <w:rPr>
                <w:rFonts w:hint="eastAsia"/>
              </w:rPr>
              <w:t>②投标人或制造商具有环境管理体系认证证书，得</w:t>
            </w:r>
            <w:r w:rsidRPr="005E4484">
              <w:rPr>
                <w:rFonts w:hint="eastAsia"/>
              </w:rPr>
              <w:t>1</w:t>
            </w:r>
            <w:r w:rsidRPr="005E4484">
              <w:rPr>
                <w:rFonts w:hint="eastAsia"/>
              </w:rPr>
              <w:t>分；</w:t>
            </w:r>
          </w:p>
          <w:p w:rsidR="005A4041" w:rsidRPr="005E4484" w:rsidRDefault="005A4041">
            <w:pPr>
              <w:spacing w:line="276" w:lineRule="auto"/>
            </w:pPr>
            <w:r w:rsidRPr="005E4484">
              <w:rPr>
                <w:rFonts w:hint="eastAsia"/>
              </w:rPr>
              <w:t>③投标人或制造商具有信息安全管理体系认证证书，得</w:t>
            </w:r>
            <w:r w:rsidRPr="005E4484">
              <w:rPr>
                <w:rFonts w:hint="eastAsia"/>
              </w:rPr>
              <w:t>1</w:t>
            </w:r>
            <w:r w:rsidRPr="005E4484">
              <w:rPr>
                <w:rFonts w:hint="eastAsia"/>
              </w:rPr>
              <w:t>分；</w:t>
            </w:r>
          </w:p>
          <w:p w:rsidR="005A4041" w:rsidRPr="005E4484" w:rsidRDefault="005A4041">
            <w:pPr>
              <w:spacing w:line="276" w:lineRule="auto"/>
            </w:pPr>
            <w:r w:rsidRPr="005E4484">
              <w:rPr>
                <w:rFonts w:hint="eastAsia"/>
              </w:rPr>
              <w:t>投标文件中提供有效的认证证书复印件，不提供不得分。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276" w:lineRule="auto"/>
              <w:jc w:val="center"/>
            </w:pPr>
            <w:r w:rsidRPr="005E4484">
              <w:rPr>
                <w:rFonts w:hint="eastAsia"/>
              </w:rPr>
              <w:t>3</w:t>
            </w:r>
          </w:p>
        </w:tc>
      </w:tr>
      <w:tr w:rsidR="00AE7E07" w:rsidRPr="005E4484">
        <w:trPr>
          <w:trHeight w:val="440"/>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lastRenderedPageBreak/>
              <w:t>质保期</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360" w:lineRule="auto"/>
              <w:rPr>
                <w:rFonts w:ascii="宋体" w:hAnsi="宋体"/>
                <w:spacing w:val="-6"/>
                <w:sz w:val="24"/>
                <w:szCs w:val="24"/>
              </w:rPr>
            </w:pPr>
            <w:r w:rsidRPr="005E4484">
              <w:rPr>
                <w:rFonts w:ascii="宋体" w:hAnsi="宋体" w:hint="eastAsia"/>
                <w:spacing w:val="-6"/>
                <w:sz w:val="24"/>
                <w:szCs w:val="24"/>
              </w:rPr>
              <w:t>全部设备质保期满足招标文件要求的不得分，全部设备每延长一年得0.5分，最多得1分，延长时间不足一年的不计入得分。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1</w:t>
            </w:r>
          </w:p>
        </w:tc>
      </w:tr>
      <w:tr w:rsidR="00AE7E07" w:rsidRPr="005E4484">
        <w:trPr>
          <w:trHeight w:val="128"/>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业绩</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spacing w:line="360" w:lineRule="auto"/>
              <w:rPr>
                <w:rFonts w:ascii="宋体" w:hAnsi="宋体"/>
                <w:bCs/>
                <w:spacing w:val="-6"/>
                <w:sz w:val="24"/>
                <w:szCs w:val="24"/>
              </w:rPr>
            </w:pPr>
            <w:r w:rsidRPr="005E4484">
              <w:rPr>
                <w:rFonts w:ascii="宋体" w:hAnsi="宋体" w:hint="eastAsia"/>
                <w:bCs/>
                <w:spacing w:val="-6"/>
                <w:sz w:val="24"/>
                <w:szCs w:val="24"/>
              </w:rPr>
              <w:t>针对本项目，投标人自2019年1月1日以来（以合同签订时间为准）具有同类项目建设业绩：每提供1份合同业绩得1分，最高得3分。（以提供的完整合同复印件为准）。如合同中无法体现相关产品及同类项目建设，评标委员会有权对业绩不予认可。</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3</w:t>
            </w:r>
          </w:p>
        </w:tc>
      </w:tr>
      <w:tr w:rsidR="00AE7E07" w:rsidRPr="005E4484">
        <w:trPr>
          <w:trHeight w:val="2119"/>
        </w:trPr>
        <w:tc>
          <w:tcPr>
            <w:tcW w:w="1527"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环境标志产品、节能产品</w:t>
            </w:r>
          </w:p>
        </w:tc>
        <w:tc>
          <w:tcPr>
            <w:tcW w:w="6922"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rPr>
                <w:rFonts w:ascii="宋体" w:hAnsi="宋体"/>
                <w:b/>
                <w:spacing w:val="-6"/>
                <w:sz w:val="24"/>
                <w:szCs w:val="24"/>
              </w:rPr>
            </w:pPr>
            <w:r w:rsidRPr="005E4484">
              <w:rPr>
                <w:rFonts w:ascii="宋体" w:hAnsi="宋体" w:hint="eastAsia"/>
                <w:b/>
                <w:spacing w:val="-6"/>
                <w:sz w:val="24"/>
                <w:szCs w:val="24"/>
              </w:rPr>
              <w:t>（客观分）</w:t>
            </w:r>
          </w:p>
          <w:p w:rsidR="005A4041" w:rsidRPr="005E4484" w:rsidRDefault="005A4041">
            <w:pPr>
              <w:pStyle w:val="af2"/>
              <w:spacing w:line="360" w:lineRule="auto"/>
              <w:ind w:firstLine="0"/>
              <w:rPr>
                <w:rFonts w:ascii="宋体" w:eastAsia="宋体" w:hAnsi="宋体"/>
                <w:spacing w:val="-6"/>
                <w:sz w:val="24"/>
                <w:szCs w:val="24"/>
              </w:rPr>
            </w:pPr>
            <w:r w:rsidRPr="005E4484">
              <w:rPr>
                <w:rFonts w:ascii="宋体" w:eastAsia="宋体" w:hAnsi="宋体" w:hint="eastAsia"/>
                <w:spacing w:val="-6"/>
                <w:sz w:val="24"/>
                <w:szCs w:val="24"/>
              </w:rPr>
              <w:t>投标产品主体列入财政部、生态环境部等部门发布的“环境标志产品品目清单”的得0.5分。投标产品主体列入财政部、</w:t>
            </w:r>
            <w:proofErr w:type="gramStart"/>
            <w:r w:rsidRPr="005E4484">
              <w:rPr>
                <w:rFonts w:ascii="宋体" w:eastAsia="宋体" w:hAnsi="宋体" w:hint="eastAsia"/>
                <w:spacing w:val="-6"/>
                <w:sz w:val="24"/>
                <w:szCs w:val="24"/>
              </w:rPr>
              <w:t>发改委</w:t>
            </w:r>
            <w:proofErr w:type="gramEnd"/>
            <w:r w:rsidRPr="005E4484">
              <w:rPr>
                <w:rFonts w:ascii="宋体" w:eastAsia="宋体" w:hAnsi="宋体" w:hint="eastAsia"/>
                <w:spacing w:val="-6"/>
                <w:sz w:val="24"/>
                <w:szCs w:val="24"/>
              </w:rPr>
              <w:t>等部门发布的“节能产品品目清单”的得0.5分。投标人须提供国家确定的认证机构出具的、处于有效期之内的环境标志产品、节能产品认证证书复印件，否则不得分。</w:t>
            </w:r>
          </w:p>
        </w:tc>
        <w:tc>
          <w:tcPr>
            <w:tcW w:w="793" w:type="dxa"/>
            <w:tcBorders>
              <w:top w:val="single" w:sz="4" w:space="0" w:color="auto"/>
              <w:left w:val="single" w:sz="4" w:space="0" w:color="auto"/>
              <w:bottom w:val="single" w:sz="4" w:space="0" w:color="auto"/>
              <w:right w:val="single" w:sz="4" w:space="0" w:color="auto"/>
            </w:tcBorders>
            <w:vAlign w:val="center"/>
          </w:tcPr>
          <w:p w:rsidR="005A4041" w:rsidRPr="005E4484" w:rsidRDefault="005A4041">
            <w:pPr>
              <w:spacing w:line="360" w:lineRule="auto"/>
              <w:jc w:val="center"/>
              <w:rPr>
                <w:rFonts w:ascii="宋体" w:hAnsi="宋体"/>
                <w:spacing w:val="-6"/>
                <w:sz w:val="24"/>
                <w:szCs w:val="24"/>
              </w:rPr>
            </w:pPr>
            <w:r w:rsidRPr="005E4484">
              <w:rPr>
                <w:rFonts w:ascii="宋体" w:hAnsi="宋体" w:hint="eastAsia"/>
                <w:spacing w:val="-6"/>
                <w:sz w:val="24"/>
                <w:szCs w:val="24"/>
              </w:rPr>
              <w:t>1</w:t>
            </w:r>
          </w:p>
        </w:tc>
      </w:tr>
    </w:tbl>
    <w:p w:rsidR="005A4041" w:rsidRPr="005E4484" w:rsidRDefault="005A4041">
      <w:pPr>
        <w:spacing w:line="360" w:lineRule="auto"/>
        <w:ind w:firstLineChars="200" w:firstLine="482"/>
        <w:jc w:val="left"/>
        <w:rPr>
          <w:rFonts w:ascii="宋体" w:hAnsi="宋体"/>
          <w:b/>
          <w:sz w:val="24"/>
          <w:szCs w:val="24"/>
        </w:rPr>
      </w:pPr>
      <w:r w:rsidRPr="005E4484">
        <w:rPr>
          <w:rFonts w:ascii="宋体" w:hAnsi="宋体" w:hint="eastAsia"/>
          <w:b/>
          <w:sz w:val="24"/>
          <w:szCs w:val="24"/>
        </w:rPr>
        <w:t>（二）价格评分表</w:t>
      </w:r>
    </w:p>
    <w:p w:rsidR="005A4041" w:rsidRPr="005E4484" w:rsidRDefault="005A4041">
      <w:pPr>
        <w:spacing w:line="360" w:lineRule="auto"/>
        <w:ind w:firstLineChars="250" w:firstLine="602"/>
        <w:jc w:val="left"/>
        <w:rPr>
          <w:rFonts w:ascii="宋体" w:hAnsi="宋体"/>
          <w:b/>
          <w:sz w:val="24"/>
        </w:rPr>
      </w:pPr>
      <w:r w:rsidRPr="005E4484">
        <w:rPr>
          <w:rFonts w:ascii="宋体" w:hAnsi="宋体" w:hint="eastAsia"/>
          <w:b/>
          <w:sz w:val="24"/>
        </w:rPr>
        <w:t>1、价格评分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7686"/>
        <w:gridCol w:w="743"/>
      </w:tblGrid>
      <w:tr w:rsidR="00AE7E07" w:rsidRPr="005E4484">
        <w:trPr>
          <w:trHeight w:val="159"/>
          <w:tblHeader/>
        </w:trPr>
        <w:tc>
          <w:tcPr>
            <w:tcW w:w="813" w:type="dxa"/>
            <w:vAlign w:val="center"/>
          </w:tcPr>
          <w:p w:rsidR="005A4041" w:rsidRPr="005E4484" w:rsidRDefault="005A4041">
            <w:pPr>
              <w:adjustRightInd w:val="0"/>
              <w:snapToGrid w:val="0"/>
              <w:spacing w:line="480" w:lineRule="exact"/>
              <w:jc w:val="center"/>
              <w:rPr>
                <w:rFonts w:ascii="宋体" w:hAnsi="宋体"/>
                <w:b/>
                <w:sz w:val="24"/>
                <w:szCs w:val="24"/>
              </w:rPr>
            </w:pPr>
            <w:r w:rsidRPr="005E4484">
              <w:rPr>
                <w:rFonts w:ascii="宋体" w:hAnsi="宋体" w:hint="eastAsia"/>
                <w:b/>
                <w:sz w:val="24"/>
                <w:szCs w:val="24"/>
              </w:rPr>
              <w:t>序号</w:t>
            </w:r>
          </w:p>
        </w:tc>
        <w:tc>
          <w:tcPr>
            <w:tcW w:w="7686" w:type="dxa"/>
            <w:vAlign w:val="center"/>
          </w:tcPr>
          <w:p w:rsidR="005A4041" w:rsidRPr="005E4484" w:rsidRDefault="005A4041">
            <w:pPr>
              <w:adjustRightInd w:val="0"/>
              <w:snapToGrid w:val="0"/>
              <w:spacing w:line="480" w:lineRule="exact"/>
              <w:jc w:val="center"/>
              <w:rPr>
                <w:rFonts w:ascii="宋体" w:hAnsi="宋体"/>
                <w:b/>
                <w:sz w:val="24"/>
                <w:szCs w:val="24"/>
              </w:rPr>
            </w:pPr>
            <w:r w:rsidRPr="005E4484">
              <w:rPr>
                <w:rFonts w:ascii="宋体" w:hAnsi="宋体" w:hint="eastAsia"/>
                <w:b/>
                <w:sz w:val="24"/>
                <w:szCs w:val="24"/>
              </w:rPr>
              <w:t>评标要点及说明</w:t>
            </w:r>
          </w:p>
        </w:tc>
        <w:tc>
          <w:tcPr>
            <w:tcW w:w="743" w:type="dxa"/>
            <w:vAlign w:val="center"/>
          </w:tcPr>
          <w:p w:rsidR="005A4041" w:rsidRPr="005E4484" w:rsidRDefault="005A4041">
            <w:pPr>
              <w:adjustRightInd w:val="0"/>
              <w:snapToGrid w:val="0"/>
              <w:spacing w:line="480" w:lineRule="exact"/>
              <w:jc w:val="center"/>
              <w:rPr>
                <w:rFonts w:ascii="宋体" w:hAnsi="宋体"/>
                <w:b/>
                <w:sz w:val="24"/>
                <w:szCs w:val="24"/>
              </w:rPr>
            </w:pPr>
            <w:r w:rsidRPr="005E4484">
              <w:rPr>
                <w:rFonts w:ascii="宋体" w:hAnsi="宋体" w:hint="eastAsia"/>
                <w:b/>
                <w:sz w:val="24"/>
                <w:szCs w:val="24"/>
              </w:rPr>
              <w:t>分值</w:t>
            </w:r>
          </w:p>
        </w:tc>
      </w:tr>
      <w:tr w:rsidR="00AE7E07" w:rsidRPr="005E4484">
        <w:trPr>
          <w:trHeight w:val="664"/>
        </w:trPr>
        <w:tc>
          <w:tcPr>
            <w:tcW w:w="813" w:type="dxa"/>
            <w:vAlign w:val="center"/>
          </w:tcPr>
          <w:p w:rsidR="005A4041" w:rsidRPr="005E4484" w:rsidRDefault="005A4041">
            <w:pPr>
              <w:adjustRightInd w:val="0"/>
              <w:snapToGrid w:val="0"/>
              <w:spacing w:line="480" w:lineRule="exact"/>
              <w:jc w:val="center"/>
              <w:rPr>
                <w:rFonts w:ascii="宋体" w:hAnsi="宋体"/>
                <w:sz w:val="24"/>
                <w:szCs w:val="24"/>
              </w:rPr>
            </w:pPr>
            <w:r w:rsidRPr="005E4484">
              <w:rPr>
                <w:rFonts w:ascii="宋体" w:hAnsi="宋体" w:hint="eastAsia"/>
                <w:sz w:val="24"/>
                <w:szCs w:val="24"/>
              </w:rPr>
              <w:t>1</w:t>
            </w:r>
          </w:p>
        </w:tc>
        <w:tc>
          <w:tcPr>
            <w:tcW w:w="7686" w:type="dxa"/>
            <w:vAlign w:val="center"/>
          </w:tcPr>
          <w:p w:rsidR="005A4041" w:rsidRPr="005E4484" w:rsidRDefault="005A4041">
            <w:pPr>
              <w:adjustRightInd w:val="0"/>
              <w:snapToGrid w:val="0"/>
              <w:spacing w:line="480" w:lineRule="exact"/>
              <w:rPr>
                <w:rFonts w:ascii="宋体" w:hAnsi="宋体"/>
                <w:sz w:val="24"/>
                <w:szCs w:val="24"/>
              </w:rPr>
            </w:pPr>
            <w:r w:rsidRPr="005E4484">
              <w:rPr>
                <w:rFonts w:ascii="宋体" w:hAnsi="宋体" w:hint="eastAsia"/>
                <w:sz w:val="24"/>
              </w:rPr>
              <w:t>所有合格投标人中最低投标报价（或</w:t>
            </w:r>
            <w:r w:rsidRPr="005E4484">
              <w:rPr>
                <w:rFonts w:ascii="宋体" w:hAnsi="宋体" w:hint="eastAsia"/>
                <w:sz w:val="24"/>
                <w:szCs w:val="24"/>
              </w:rPr>
              <w:t>政策功能扣除后的评标价格</w:t>
            </w:r>
            <w:r w:rsidRPr="005E4484">
              <w:rPr>
                <w:rFonts w:ascii="宋体" w:hAnsi="宋体" w:hint="eastAsia"/>
                <w:sz w:val="24"/>
              </w:rPr>
              <w:t>）为评标基准价，各投标人的价格得分=评标基准价÷各投标</w:t>
            </w:r>
            <w:r w:rsidRPr="005E4484">
              <w:rPr>
                <w:rFonts w:ascii="宋体" w:hAnsi="宋体"/>
                <w:sz w:val="24"/>
              </w:rPr>
              <w:t>人的</w:t>
            </w:r>
            <w:r w:rsidRPr="005E4484">
              <w:rPr>
                <w:rFonts w:ascii="宋体" w:hAnsi="宋体" w:hint="eastAsia"/>
                <w:sz w:val="24"/>
              </w:rPr>
              <w:t>投标报价（或</w:t>
            </w:r>
            <w:r w:rsidRPr="005E4484">
              <w:rPr>
                <w:rFonts w:ascii="宋体" w:hAnsi="宋体" w:hint="eastAsia"/>
                <w:sz w:val="24"/>
                <w:szCs w:val="24"/>
              </w:rPr>
              <w:t>政策功能扣除后的评标价格</w:t>
            </w:r>
            <w:r w:rsidRPr="005E4484">
              <w:rPr>
                <w:rFonts w:ascii="宋体" w:hAnsi="宋体" w:hint="eastAsia"/>
                <w:sz w:val="24"/>
              </w:rPr>
              <w:t>）</w:t>
            </w:r>
            <w:r w:rsidRPr="005E4484">
              <w:rPr>
                <w:rFonts w:ascii="宋体" w:hAnsi="宋体"/>
                <w:sz w:val="24"/>
              </w:rPr>
              <w:t>×</w:t>
            </w:r>
            <w:r w:rsidRPr="005E4484">
              <w:rPr>
                <w:rFonts w:ascii="宋体" w:hAnsi="宋体" w:hint="eastAsia"/>
                <w:sz w:val="24"/>
              </w:rPr>
              <w:t>价格满分</w:t>
            </w:r>
            <w:r w:rsidRPr="005E4484">
              <w:rPr>
                <w:rFonts w:ascii="宋体" w:hAnsi="宋体"/>
                <w:sz w:val="24"/>
              </w:rPr>
              <w:t>分值</w:t>
            </w:r>
            <w:r w:rsidRPr="005E4484">
              <w:rPr>
                <w:rFonts w:ascii="宋体" w:hAnsi="宋体" w:hint="eastAsia"/>
                <w:sz w:val="24"/>
              </w:rPr>
              <w:t>。</w:t>
            </w:r>
            <w:r w:rsidRPr="005E4484">
              <w:rPr>
                <w:rFonts w:ascii="宋体" w:hAnsi="宋体"/>
                <w:sz w:val="24"/>
              </w:rPr>
              <w:t>（小数点后保留二位小数，第三位四舍五入）。</w:t>
            </w:r>
          </w:p>
        </w:tc>
        <w:tc>
          <w:tcPr>
            <w:tcW w:w="743" w:type="dxa"/>
            <w:vAlign w:val="center"/>
          </w:tcPr>
          <w:p w:rsidR="005A4041" w:rsidRPr="005E4484" w:rsidRDefault="005A4041">
            <w:pPr>
              <w:adjustRightInd w:val="0"/>
              <w:snapToGrid w:val="0"/>
              <w:spacing w:line="480" w:lineRule="exact"/>
              <w:jc w:val="center"/>
              <w:rPr>
                <w:rFonts w:ascii="宋体" w:hAnsi="宋体"/>
                <w:sz w:val="24"/>
                <w:szCs w:val="24"/>
              </w:rPr>
            </w:pPr>
            <w:r w:rsidRPr="005E4484">
              <w:rPr>
                <w:rFonts w:ascii="宋体" w:hAnsi="宋体" w:hint="eastAsia"/>
                <w:sz w:val="24"/>
                <w:szCs w:val="24"/>
              </w:rPr>
              <w:t>30</w:t>
            </w:r>
          </w:p>
        </w:tc>
      </w:tr>
    </w:tbl>
    <w:p w:rsidR="005A4041" w:rsidRPr="005E4484" w:rsidRDefault="005A4041">
      <w:pPr>
        <w:spacing w:line="360" w:lineRule="auto"/>
        <w:ind w:firstLineChars="200" w:firstLine="482"/>
        <w:jc w:val="left"/>
        <w:rPr>
          <w:rFonts w:ascii="宋体" w:hAnsi="宋体"/>
          <w:b/>
          <w:sz w:val="24"/>
          <w:szCs w:val="24"/>
        </w:rPr>
      </w:pPr>
      <w:r w:rsidRPr="005E4484">
        <w:rPr>
          <w:rFonts w:ascii="宋体" w:hAnsi="宋体" w:hint="eastAsia"/>
          <w:b/>
          <w:sz w:val="24"/>
          <w:szCs w:val="24"/>
        </w:rPr>
        <w:t>2、政策功能的评标价格扣除</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（1）</w:t>
      </w:r>
      <w:r w:rsidRPr="005E4484">
        <w:rPr>
          <w:rFonts w:ascii="宋体" w:hAnsi="宋体"/>
          <w:sz w:val="24"/>
        </w:rPr>
        <w:t>根据财政部、工业和信息化部制定的</w:t>
      </w:r>
      <w:r w:rsidRPr="005E4484">
        <w:rPr>
          <w:rFonts w:ascii="宋体" w:hAnsi="宋体" w:cs="Arial"/>
          <w:sz w:val="24"/>
          <w:szCs w:val="24"/>
        </w:rPr>
        <w:t>关于印发</w:t>
      </w:r>
      <w:r w:rsidRPr="005E4484">
        <w:rPr>
          <w:rFonts w:ascii="宋体" w:hAnsi="宋体"/>
          <w:sz w:val="24"/>
        </w:rPr>
        <w:t>《政府采购促进中小企业发展管理办法》的通知（财库〔2020〕46号）</w:t>
      </w:r>
      <w:r w:rsidRPr="005E4484">
        <w:rPr>
          <w:rFonts w:ascii="宋体" w:hAnsi="宋体" w:hint="eastAsia"/>
          <w:sz w:val="24"/>
        </w:rPr>
        <w:t>以及浙江省财政厅关于进一步发挥政府采购政策 功能全力推动经济稳进提质的通知（</w:t>
      </w:r>
      <w:proofErr w:type="gramStart"/>
      <w:r w:rsidRPr="005E4484">
        <w:rPr>
          <w:rFonts w:ascii="宋体" w:hAnsi="宋体" w:hint="eastAsia"/>
          <w:sz w:val="24"/>
        </w:rPr>
        <w:t>浙财采监</w:t>
      </w:r>
      <w:proofErr w:type="gramEnd"/>
      <w:r w:rsidRPr="005E4484">
        <w:rPr>
          <w:rFonts w:ascii="宋体" w:hAnsi="宋体" w:hint="eastAsia"/>
          <w:sz w:val="24"/>
        </w:rPr>
        <w:t>〔2022〕3号）</w:t>
      </w:r>
      <w:r w:rsidRPr="005E4484">
        <w:rPr>
          <w:rFonts w:ascii="宋体" w:hAnsi="宋体"/>
          <w:sz w:val="24"/>
        </w:rPr>
        <w:t>，</w:t>
      </w:r>
      <w:r w:rsidRPr="005E4484">
        <w:rPr>
          <w:rFonts w:ascii="宋体" w:hAnsi="宋体" w:hint="eastAsia"/>
          <w:sz w:val="24"/>
        </w:rPr>
        <w:t>对于未预留份额专门面向中小企业采购的采购项目，对小型或微型企业的投标报价给予10%的扣除，</w:t>
      </w:r>
      <w:r w:rsidRPr="005E4484">
        <w:rPr>
          <w:rFonts w:ascii="宋体" w:hAnsi="宋体" w:hint="eastAsia"/>
          <w:sz w:val="24"/>
          <w:szCs w:val="24"/>
        </w:rPr>
        <w:t>即投标报价*90%，</w:t>
      </w:r>
      <w:r w:rsidRPr="005E4484">
        <w:rPr>
          <w:rFonts w:ascii="宋体" w:hAnsi="宋体"/>
          <w:sz w:val="24"/>
        </w:rPr>
        <w:t>并用扣除后的价格计算价格评分。</w:t>
      </w:r>
    </w:p>
    <w:p w:rsidR="005A4041" w:rsidRPr="005E4484" w:rsidRDefault="005A4041">
      <w:pPr>
        <w:spacing w:line="360" w:lineRule="auto"/>
        <w:ind w:firstLineChars="200" w:firstLine="480"/>
        <w:jc w:val="left"/>
        <w:rPr>
          <w:rFonts w:ascii="宋体" w:hAnsi="宋体"/>
          <w:sz w:val="24"/>
        </w:rPr>
      </w:pPr>
      <w:r w:rsidRPr="005E4484">
        <w:rPr>
          <w:rFonts w:ascii="宋体" w:hAnsi="宋体"/>
          <w:sz w:val="24"/>
        </w:rPr>
        <w:t>同时符合以下所有要求的投标人被认定为小型、微型企业：</w:t>
      </w:r>
    </w:p>
    <w:p w:rsidR="005A4041" w:rsidRPr="005E4484" w:rsidRDefault="005A4041">
      <w:pPr>
        <w:spacing w:line="360" w:lineRule="auto"/>
        <w:ind w:firstLineChars="200" w:firstLine="480"/>
        <w:jc w:val="left"/>
        <w:rPr>
          <w:rFonts w:ascii="宋体" w:hAnsi="宋体"/>
          <w:sz w:val="24"/>
        </w:rPr>
      </w:pPr>
      <w:r w:rsidRPr="005E4484">
        <w:rPr>
          <w:rFonts w:ascii="宋体" w:hAnsi="宋体"/>
          <w:sz w:val="24"/>
        </w:rPr>
        <w:lastRenderedPageBreak/>
        <w:t>1）投标人按照《关于印发中小企业划型标准规定的通知》（工信部联企业〔2011〕300号）的所属行业规定为小型、微型企业【注：按《关于印发中小企业划型标准规定的通知》规定提供《中小企业声明函》】；</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2</w:t>
      </w:r>
      <w:r w:rsidRPr="005E4484">
        <w:rPr>
          <w:rFonts w:ascii="宋体" w:hAnsi="宋体"/>
          <w:sz w:val="24"/>
        </w:rPr>
        <w:t>）投标人所投标项内产品均为小型、微型企业制造的产品【注：按《关于印发中小企业划型标准规定的通知》中“</w:t>
      </w:r>
      <w:r w:rsidRPr="005E4484">
        <w:rPr>
          <w:rFonts w:ascii="宋体" w:hAnsi="宋体" w:hint="eastAsia"/>
          <w:sz w:val="24"/>
        </w:rPr>
        <w:t>工业、软件和信息技术服务业</w:t>
      </w:r>
      <w:r w:rsidRPr="005E4484">
        <w:rPr>
          <w:rFonts w:ascii="宋体" w:hAnsi="宋体"/>
          <w:sz w:val="24"/>
        </w:rPr>
        <w:t>”规定提供制造商出具的《中小企业声明函》】。</w:t>
      </w:r>
    </w:p>
    <w:p w:rsidR="005A4041" w:rsidRPr="005E4484" w:rsidRDefault="005A4041">
      <w:pPr>
        <w:spacing w:line="360" w:lineRule="auto"/>
        <w:ind w:firstLineChars="200" w:firstLine="482"/>
        <w:jc w:val="left"/>
        <w:rPr>
          <w:rFonts w:ascii="宋体" w:hAnsi="宋体"/>
          <w:b/>
          <w:sz w:val="24"/>
        </w:rPr>
      </w:pPr>
      <w:r w:rsidRPr="005E4484">
        <w:rPr>
          <w:rFonts w:ascii="宋体" w:hAnsi="宋体" w:hint="eastAsia"/>
          <w:b/>
          <w:sz w:val="24"/>
        </w:rPr>
        <w:t>对于专门面向中小企业的项目，对小型或微型企业的投标报价不给予价格的扣除。</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（2）</w:t>
      </w:r>
      <w:r w:rsidRPr="005E4484">
        <w:rPr>
          <w:rFonts w:ascii="宋体" w:hAnsi="宋体"/>
          <w:sz w:val="24"/>
        </w:rPr>
        <w:t>监狱企业参加投标【提供《监狱企业声明函》及其相关的充分的证明材料】，视为小型、微型企业，享受小</w:t>
      </w:r>
      <w:proofErr w:type="gramStart"/>
      <w:r w:rsidRPr="005E4484">
        <w:rPr>
          <w:rFonts w:ascii="宋体" w:hAnsi="宋体"/>
          <w:sz w:val="24"/>
        </w:rPr>
        <w:t>微企业</w:t>
      </w:r>
      <w:proofErr w:type="gramEnd"/>
      <w:r w:rsidRPr="005E4484">
        <w:rPr>
          <w:rFonts w:ascii="宋体" w:hAnsi="宋体"/>
          <w:sz w:val="24"/>
        </w:rPr>
        <w:t>政策扶持，监狱企业属于小型、微型企业的，不重复享受政策。</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（3）</w:t>
      </w:r>
      <w:r w:rsidRPr="005E4484">
        <w:rPr>
          <w:rFonts w:ascii="宋体" w:hAnsi="宋体"/>
          <w:sz w:val="24"/>
        </w:rPr>
        <w:t>残疾人福利性单位参加投标【提供《残疾人福利性单位声明函》】，视为小型、微型企业，享受小</w:t>
      </w:r>
      <w:proofErr w:type="gramStart"/>
      <w:r w:rsidRPr="005E4484">
        <w:rPr>
          <w:rFonts w:ascii="宋体" w:hAnsi="宋体"/>
          <w:sz w:val="24"/>
        </w:rPr>
        <w:t>微企业</w:t>
      </w:r>
      <w:proofErr w:type="gramEnd"/>
      <w:r w:rsidRPr="005E4484">
        <w:rPr>
          <w:rFonts w:ascii="宋体" w:hAnsi="宋体"/>
          <w:sz w:val="24"/>
        </w:rPr>
        <w:t>政策扶持，残疾人福利性单位属于小型、微型企业的，不重复享受政策。</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szCs w:val="24"/>
        </w:rPr>
        <w:t>（4）联合体投标的，若其成员中有小微（监狱）企业，若其提供的是本企业或其他小微（监狱）企业制造的货物，且其</w:t>
      </w:r>
      <w:r w:rsidRPr="005E4484">
        <w:rPr>
          <w:rFonts w:ascii="宋体" w:hAnsi="宋体" w:hint="eastAsia"/>
          <w:sz w:val="24"/>
        </w:rPr>
        <w:t>协议合同金额占到联合体协议合同金额30%以上的，该联合体的评标价格为其投标价格扣除3%，即投标报价*97%。</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（5）证明材料提供不全或无法证明的视为不符合政策功能的评标价格扣除要求，将不予评标价格的扣除。</w:t>
      </w:r>
    </w:p>
    <w:p w:rsidR="005A4041" w:rsidRPr="005E4484" w:rsidRDefault="005A4041">
      <w:pPr>
        <w:spacing w:line="360" w:lineRule="auto"/>
        <w:ind w:firstLineChars="200" w:firstLine="480"/>
        <w:jc w:val="left"/>
        <w:rPr>
          <w:rFonts w:ascii="宋体" w:hAnsi="宋体"/>
          <w:sz w:val="24"/>
        </w:rPr>
      </w:pPr>
      <w:r w:rsidRPr="005E4484">
        <w:rPr>
          <w:rFonts w:ascii="宋体" w:hAnsi="宋体" w:hint="eastAsia"/>
          <w:sz w:val="24"/>
        </w:rPr>
        <w:t>（6）</w:t>
      </w:r>
      <w:r w:rsidRPr="005E4484">
        <w:rPr>
          <w:rFonts w:ascii="宋体" w:hAnsi="宋体"/>
          <w:sz w:val="24"/>
        </w:rPr>
        <w:t>此项由评标委员会集体核实后统一打分。</w:t>
      </w:r>
    </w:p>
    <w:p w:rsidR="005A4041" w:rsidRPr="005E4484" w:rsidRDefault="005A4041">
      <w:pPr>
        <w:spacing w:line="360" w:lineRule="auto"/>
        <w:ind w:firstLineChars="200" w:firstLine="482"/>
        <w:jc w:val="left"/>
        <w:rPr>
          <w:rFonts w:ascii="宋体" w:hAnsi="宋体"/>
          <w:b/>
          <w:sz w:val="24"/>
          <w:szCs w:val="24"/>
        </w:rPr>
      </w:pPr>
      <w:r w:rsidRPr="005E4484">
        <w:rPr>
          <w:rFonts w:ascii="宋体" w:hAnsi="宋体" w:hint="eastAsia"/>
          <w:b/>
          <w:sz w:val="24"/>
          <w:szCs w:val="24"/>
        </w:rPr>
        <w:t xml:space="preserve">3、修改评标结果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评标结果汇总完成后，除下列情形外，任何人不得修改评标结果：</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（1）分值汇总计算错误的；</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（2）分项评分超出评分标准范围的；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 xml:space="preserve">（3）评标委员会成员对客观评审因素评分不一致的；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（4）经评标委员会认定评分畸高、</w:t>
      </w:r>
      <w:proofErr w:type="gramStart"/>
      <w:r w:rsidRPr="005E4484">
        <w:rPr>
          <w:rFonts w:ascii="宋体" w:hAnsi="宋体" w:hint="eastAsia"/>
          <w:sz w:val="24"/>
          <w:szCs w:val="24"/>
        </w:rPr>
        <w:t>畸</w:t>
      </w:r>
      <w:proofErr w:type="gramEnd"/>
      <w:r w:rsidRPr="005E4484">
        <w:rPr>
          <w:rFonts w:ascii="宋体" w:hAnsi="宋体" w:hint="eastAsia"/>
          <w:sz w:val="24"/>
          <w:szCs w:val="24"/>
        </w:rPr>
        <w:t xml:space="preserve">低的。 </w:t>
      </w:r>
    </w:p>
    <w:p w:rsidR="005A4041" w:rsidRPr="005E4484" w:rsidRDefault="005A4041">
      <w:pPr>
        <w:spacing w:line="360" w:lineRule="auto"/>
        <w:ind w:firstLineChars="200" w:firstLine="480"/>
        <w:rPr>
          <w:rFonts w:ascii="宋体" w:hAnsi="宋体"/>
          <w:sz w:val="24"/>
          <w:szCs w:val="24"/>
        </w:rPr>
      </w:pPr>
      <w:r w:rsidRPr="005E4484">
        <w:rPr>
          <w:rFonts w:ascii="宋体" w:hAnsi="宋体" w:hint="eastAsia"/>
          <w:sz w:val="24"/>
          <w:szCs w:val="24"/>
        </w:rPr>
        <w:t>评标报告签署前，经复核发现存在以上情形之一的，评标委员会将当场修改评标结果，并在评标报告中记载。</w:t>
      </w:r>
    </w:p>
    <w:p w:rsidR="005A4041" w:rsidRPr="005E4484" w:rsidRDefault="005A4041">
      <w:pPr>
        <w:pStyle w:val="29"/>
        <w:adjustRightInd w:val="0"/>
        <w:snapToGrid w:val="0"/>
        <w:spacing w:before="0"/>
        <w:ind w:firstLine="480"/>
        <w:rPr>
          <w:rFonts w:ascii="宋体" w:hAnsi="宋体"/>
          <w:kern w:val="0"/>
        </w:rPr>
      </w:pPr>
      <w:r w:rsidRPr="005E4484">
        <w:rPr>
          <w:rFonts w:ascii="宋体" w:hAnsi="宋体" w:hint="eastAsia"/>
          <w:kern w:val="0"/>
        </w:rPr>
        <w:t>4、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w:t>
      </w:r>
      <w:r w:rsidRPr="005E4484">
        <w:rPr>
          <w:rFonts w:ascii="宋体" w:hAnsi="宋体" w:hint="eastAsia"/>
          <w:kern w:val="0"/>
        </w:rPr>
        <w:lastRenderedPageBreak/>
        <w:t>或者无效响应处理。</w:t>
      </w:r>
    </w:p>
    <w:p w:rsidR="00FD5226" w:rsidRPr="005E4484" w:rsidRDefault="00FD5226"/>
    <w:sectPr w:rsidR="00FD5226" w:rsidRPr="005E4484" w:rsidSect="007B1FD3">
      <w:footerReference w:type="even" r:id="rId27"/>
      <w:footerReference w:type="default" r:id="rId28"/>
      <w:footerReference w:type="first" r:id="rId29"/>
      <w:pgSz w:w="11906" w:h="16838"/>
      <w:pgMar w:top="1440" w:right="1440" w:bottom="1440" w:left="1440"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2F" w:rsidRDefault="0051332F">
      <w:r>
        <w:separator/>
      </w:r>
    </w:p>
  </w:endnote>
  <w:endnote w:type="continuationSeparator" w:id="0">
    <w:p w:rsidR="0051332F" w:rsidRDefault="0051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等线 Light">
    <w:altName w:val="Arial Unicode MS"/>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S?o｡ﾀ?">
    <w:altName w:val="AXIS Std EL"/>
    <w:charset w:val="80"/>
    <w:family w:val="modern"/>
    <w:pitch w:val="default"/>
    <w:sig w:usb0="00000000" w:usb1="00000000" w:usb2="00000010" w:usb3="00000000" w:csb0="00020000" w:csb1="00000000"/>
  </w:font>
  <w:font w:name="Univers 57 Condensed">
    <w:altName w:val="宋体"/>
    <w:charset w:val="86"/>
    <w:family w:val="swiss"/>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auto"/>
    <w:pitch w:val="default"/>
    <w:sig w:usb0="00000003" w:usb1="00000000" w:usb2="00000010" w:usb3="00000000" w:csb0="00000001" w:csb1="00000000"/>
  </w:font>
  <w:font w:name="HYKai U3HK">
    <w:altName w:val="MingLiU-ExtB"/>
    <w:charset w:val="88"/>
    <w:family w:val="modern"/>
    <w:pitch w:val="default"/>
    <w:sig w:usb0="00000001" w:usb1="08080000" w:usb2="00000010" w:usb3="00000000" w:csb0="00100000" w:csb1="00000000"/>
  </w:font>
  <w:font w:name="华文细黑">
    <w:altName w:val="微软雅黑"/>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dobeFangsongStd-Regular">
    <w:altName w:val="Times New Roman"/>
    <w:panose1 w:val="02020400000000000000"/>
    <w:charset w:val="00"/>
    <w:family w:val="roman"/>
    <w:pitch w:val="default"/>
    <w:sig w:usb0="00000003" w:usb1="00000000" w:usb2="00000000" w:usb3="00000000" w:csb0="00000001"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framePr w:wrap="around" w:vAnchor="text" w:hAnchor="margin" w:xAlign="center" w:y="1"/>
      <w:rPr>
        <w:rStyle w:val="affb"/>
      </w:rPr>
    </w:pPr>
    <w:r>
      <w:fldChar w:fldCharType="begin"/>
    </w:r>
    <w:r>
      <w:rPr>
        <w:rStyle w:val="affb"/>
      </w:rPr>
      <w:instrText xml:space="preserve">PAGE  </w:instrText>
    </w:r>
    <w:r>
      <w:fldChar w:fldCharType="end"/>
    </w:r>
  </w:p>
  <w:p w:rsidR="00487D18" w:rsidRDefault="00487D18">
    <w:pPr>
      <w:pStyle w:val="af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023">
      <w:rPr>
        <w:b/>
        <w:bCs/>
        <w:noProof/>
      </w:rPr>
      <w:t>96</w:t>
    </w:r>
    <w:r>
      <w:rPr>
        <w:b/>
        <w:bCs/>
        <w:sz w:val="24"/>
        <w:szCs w:val="24"/>
      </w:rPr>
      <w:fldChar w:fldCharType="end"/>
    </w:r>
    <w:r>
      <w:rPr>
        <w:lang w:val="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023">
      <w:rPr>
        <w:b/>
        <w:bCs/>
        <w:noProof/>
      </w:rPr>
      <w:t>71</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rPr>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framePr w:wrap="around" w:vAnchor="text" w:hAnchor="margin" w:xAlign="center" w:y="1"/>
      <w:rPr>
        <w:rStyle w:val="affb"/>
      </w:rPr>
    </w:pPr>
    <w:r>
      <w:fldChar w:fldCharType="begin"/>
    </w:r>
    <w:r>
      <w:rPr>
        <w:rStyle w:val="affb"/>
      </w:rPr>
      <w:instrText xml:space="preserve">PAGE  </w:instrText>
    </w:r>
    <w:r>
      <w:fldChar w:fldCharType="separate"/>
    </w:r>
    <w:r>
      <w:rPr>
        <w:rStyle w:val="affb"/>
      </w:rPr>
      <w:t>1</w:t>
    </w:r>
    <w:r>
      <w:fldChar w:fldCharType="end"/>
    </w:r>
  </w:p>
  <w:p w:rsidR="00487D18" w:rsidRDefault="00487D18">
    <w:pPr>
      <w:pStyle w:val="af9"/>
    </w:pPr>
  </w:p>
  <w:p w:rsidR="00487D18" w:rsidRDefault="00487D18"/>
  <w:p w:rsidR="00487D18" w:rsidRDefault="00487D18"/>
  <w:p w:rsidR="00487D18" w:rsidRDefault="00487D18"/>
  <w:p w:rsidR="00487D18" w:rsidRDefault="00487D18"/>
  <w:p w:rsidR="00487D18" w:rsidRDefault="00487D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023">
      <w:rPr>
        <w:b/>
        <w:bCs/>
        <w:noProof/>
      </w:rPr>
      <w:t>5</w:t>
    </w:r>
    <w:r>
      <w:rPr>
        <w:b/>
        <w:bCs/>
        <w:sz w:val="24"/>
        <w:szCs w:val="24"/>
      </w:rPr>
      <w:fldChar w:fldCharType="end"/>
    </w:r>
    <w:r>
      <w:rPr>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12023">
      <w:rPr>
        <w:b/>
        <w:bCs/>
        <w:noProof/>
      </w:rPr>
      <w:t>61</w:t>
    </w:r>
    <w:r>
      <w:rPr>
        <w:b/>
        <w:bCs/>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fldChar w:fldCharType="begin"/>
    </w:r>
    <w:r>
      <w:instrText>PAGE   \* MERGEFORMAT</w:instrText>
    </w:r>
    <w:r>
      <w:fldChar w:fldCharType="separate"/>
    </w:r>
    <w:r w:rsidR="00F12023" w:rsidRPr="00F12023">
      <w:rPr>
        <w:noProof/>
        <w:lang w:val="zh-CN"/>
      </w:rPr>
      <w:t>60</w:t>
    </w:r>
    <w:r>
      <w:rPr>
        <w:noProof/>
        <w:lang w:val="zh-CN"/>
      </w:rPr>
      <w:fldChar w:fldCharType="end"/>
    </w:r>
  </w:p>
  <w:p w:rsidR="00487D18" w:rsidRDefault="00487D18">
    <w:pPr>
      <w:pStyle w:val="af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jc w:val="center"/>
    </w:pPr>
    <w:r>
      <w:fldChar w:fldCharType="begin"/>
    </w:r>
    <w:r>
      <w:instrText>PAGE   \* MERGEFORMAT</w:instrText>
    </w:r>
    <w:r>
      <w:fldChar w:fldCharType="separate"/>
    </w:r>
    <w:r w:rsidR="00F12023" w:rsidRPr="00F12023">
      <w:rPr>
        <w:noProof/>
        <w:lang w:val="zh-CN"/>
      </w:rPr>
      <w:t>70</w:t>
    </w:r>
    <w:r>
      <w:rPr>
        <w:noProof/>
        <w:lang w:val="zh-C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9"/>
      <w:framePr w:wrap="around" w:vAnchor="text" w:hAnchor="margin" w:xAlign="center" w:y="1"/>
      <w:rPr>
        <w:rStyle w:val="affb"/>
      </w:rPr>
    </w:pPr>
    <w:r>
      <w:fldChar w:fldCharType="begin"/>
    </w:r>
    <w:r>
      <w:rPr>
        <w:rStyle w:val="affb"/>
      </w:rPr>
      <w:instrText xml:space="preserve">PAGE  </w:instrText>
    </w:r>
    <w:r>
      <w:fldChar w:fldCharType="separate"/>
    </w:r>
    <w:r>
      <w:rPr>
        <w:rStyle w:val="affb"/>
      </w:rPr>
      <w:t>1</w:t>
    </w:r>
    <w:r>
      <w:fldChar w:fldCharType="end"/>
    </w:r>
  </w:p>
  <w:p w:rsidR="00487D18" w:rsidRDefault="00487D18">
    <w:pPr>
      <w:pStyle w:val="af9"/>
    </w:pPr>
  </w:p>
  <w:p w:rsidR="00487D18" w:rsidRDefault="00487D18"/>
  <w:p w:rsidR="00487D18" w:rsidRDefault="00487D18"/>
  <w:p w:rsidR="00487D18" w:rsidRDefault="00487D18"/>
  <w:p w:rsidR="00487D18" w:rsidRDefault="00487D18"/>
  <w:p w:rsidR="00487D18" w:rsidRDefault="00487D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2F" w:rsidRDefault="0051332F">
      <w:r>
        <w:separator/>
      </w:r>
    </w:p>
  </w:footnote>
  <w:footnote w:type="continuationSeparator" w:id="0">
    <w:p w:rsidR="0051332F" w:rsidRDefault="0051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b"/>
      <w:jc w:val="left"/>
    </w:pPr>
    <w:r>
      <w:rPr>
        <w:rFonts w:hint="eastAsia"/>
        <w:noProof/>
      </w:rPr>
      <w:drawing>
        <wp:inline distT="0" distB="0" distL="0" distR="0" wp14:anchorId="64F39994" wp14:editId="7057BAB9">
          <wp:extent cx="301625" cy="310515"/>
          <wp:effectExtent l="19050" t="0" r="3175" b="0"/>
          <wp:docPr id="4" name="图片 3"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成套新logo"/>
                  <pic:cNvPicPr>
                    <a:picLocks noChangeAspect="1" noChangeArrowheads="1"/>
                  </pic:cNvPicPr>
                </pic:nvPicPr>
                <pic:blipFill>
                  <a:blip r:embed="rId1"/>
                  <a:srcRect/>
                  <a:stretch>
                    <a:fillRect/>
                  </a:stretch>
                </pic:blipFill>
                <pic:spPr bwMode="auto">
                  <a:xfrm>
                    <a:off x="0" y="0"/>
                    <a:ext cx="301625" cy="310515"/>
                  </a:xfrm>
                  <a:prstGeom prst="rect">
                    <a:avLst/>
                  </a:prstGeom>
                  <a:noFill/>
                  <a:ln w="9525">
                    <a:noFill/>
                    <a:miter lim="800000"/>
                    <a:headEnd/>
                    <a:tailEnd/>
                  </a:ln>
                </pic:spPr>
              </pic:pic>
            </a:graphicData>
          </a:graphic>
        </wp:inline>
      </w:drawing>
    </w:r>
    <w:r>
      <w:rPr>
        <w:rFonts w:hint="eastAsia"/>
        <w:i/>
        <w:szCs w:val="18"/>
      </w:rPr>
      <w:t>浙江省成套招标代理有限公司</w:t>
    </w:r>
    <w:r>
      <w:rPr>
        <w:rFonts w:hint="eastAsia"/>
        <w:i/>
        <w:szCs w:val="18"/>
      </w:rPr>
      <w:t xml:space="preserve">          </w:t>
    </w:r>
    <w:r>
      <w:rPr>
        <w:i/>
        <w:szCs w:val="18"/>
      </w:rPr>
      <w:t xml:space="preserve">     </w:t>
    </w:r>
    <w:r>
      <w:rPr>
        <w:rFonts w:hint="eastAsia"/>
        <w:i/>
        <w:szCs w:val="18"/>
      </w:rPr>
      <w:t xml:space="preserve">                                </w:t>
    </w:r>
    <w:r>
      <w:rPr>
        <w:i/>
        <w:szCs w:val="18"/>
      </w:rPr>
      <w:t xml:space="preserve">     </w:t>
    </w:r>
    <w:r>
      <w:rPr>
        <w:rFonts w:hint="eastAsia"/>
        <w:i/>
        <w:szCs w:val="18"/>
      </w:rPr>
      <w:t>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18" w:rsidRDefault="00487D18">
    <w:pPr>
      <w:pStyle w:val="afb"/>
      <w:jc w:val="left"/>
    </w:pPr>
    <w:r>
      <w:rPr>
        <w:rFonts w:hint="eastAsia"/>
        <w:noProof/>
      </w:rPr>
      <w:drawing>
        <wp:inline distT="0" distB="0" distL="0" distR="0" wp14:anchorId="70A343FD" wp14:editId="4274399F">
          <wp:extent cx="284480" cy="284480"/>
          <wp:effectExtent l="19050" t="0" r="1270" b="0"/>
          <wp:docPr id="5" name="图片 4"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成套新logo"/>
                  <pic:cNvPicPr>
                    <a:picLocks noChangeAspect="1" noChangeArrowheads="1"/>
                  </pic:cNvPicPr>
                </pic:nvPicPr>
                <pic:blipFill>
                  <a:blip r:embed="rId1"/>
                  <a:srcRect/>
                  <a:stretch>
                    <a:fillRect/>
                  </a:stretch>
                </pic:blipFill>
                <pic:spPr bwMode="auto">
                  <a:xfrm>
                    <a:off x="0" y="0"/>
                    <a:ext cx="284480" cy="284480"/>
                  </a:xfrm>
                  <a:prstGeom prst="rect">
                    <a:avLst/>
                  </a:prstGeom>
                  <a:noFill/>
                  <a:ln w="9525">
                    <a:noFill/>
                    <a:miter lim="800000"/>
                    <a:headEnd/>
                    <a:tailEnd/>
                  </a:ln>
                </pic:spPr>
              </pic:pic>
            </a:graphicData>
          </a:graphic>
        </wp:inline>
      </w:drawing>
    </w:r>
    <w:r>
      <w:rPr>
        <w:rFonts w:hint="eastAsia"/>
        <w:i/>
        <w:szCs w:val="18"/>
      </w:rPr>
      <w:t>浙江省成套招标代理有限公司</w:t>
    </w:r>
    <w:r>
      <w:rPr>
        <w:rFonts w:hint="eastAsia"/>
        <w:i/>
        <w:szCs w:val="18"/>
      </w:rPr>
      <w:t xml:space="preserve">  </w:t>
    </w:r>
    <w:r>
      <w:rPr>
        <w:i/>
        <w:szCs w:val="18"/>
      </w:rPr>
      <w:t xml:space="preserve">     </w:t>
    </w:r>
    <w:r>
      <w:rPr>
        <w:rFonts w:hint="eastAsia"/>
        <w:i/>
        <w:szCs w:val="18"/>
      </w:rPr>
      <w:t xml:space="preserve">                                        </w:t>
    </w:r>
    <w:r>
      <w:rPr>
        <w:i/>
        <w:szCs w:val="18"/>
      </w:rPr>
      <w:t xml:space="preserve">    </w:t>
    </w:r>
    <w:r>
      <w:rPr>
        <w:rFonts w:hint="eastAsia"/>
        <w:i/>
        <w:szCs w:val="18"/>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A3F"/>
    <w:multiLevelType w:val="multilevel"/>
    <w:tmpl w:val="068E1A3F"/>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OWEyMjE2YmZhMGI1YTI3YWMzODZkOTAzMzg1N2QifQ=="/>
  </w:docVars>
  <w:rsids>
    <w:rsidRoot w:val="00172A27"/>
    <w:rsid w:val="000005A6"/>
    <w:rsid w:val="000010E4"/>
    <w:rsid w:val="00002162"/>
    <w:rsid w:val="00002F95"/>
    <w:rsid w:val="000049FC"/>
    <w:rsid w:val="00004FB6"/>
    <w:rsid w:val="00005F18"/>
    <w:rsid w:val="00006117"/>
    <w:rsid w:val="000065FE"/>
    <w:rsid w:val="00006BEE"/>
    <w:rsid w:val="00016507"/>
    <w:rsid w:val="00016D53"/>
    <w:rsid w:val="0001799B"/>
    <w:rsid w:val="00022885"/>
    <w:rsid w:val="00022BC3"/>
    <w:rsid w:val="00023C21"/>
    <w:rsid w:val="0002486B"/>
    <w:rsid w:val="00024BCB"/>
    <w:rsid w:val="00024E85"/>
    <w:rsid w:val="00025738"/>
    <w:rsid w:val="00025801"/>
    <w:rsid w:val="000259A6"/>
    <w:rsid w:val="00025C1D"/>
    <w:rsid w:val="00026624"/>
    <w:rsid w:val="000267DC"/>
    <w:rsid w:val="00030435"/>
    <w:rsid w:val="000309BF"/>
    <w:rsid w:val="00030C84"/>
    <w:rsid w:val="00032013"/>
    <w:rsid w:val="0003370A"/>
    <w:rsid w:val="00033DA9"/>
    <w:rsid w:val="00034398"/>
    <w:rsid w:val="000348B6"/>
    <w:rsid w:val="00036287"/>
    <w:rsid w:val="00036382"/>
    <w:rsid w:val="000368E7"/>
    <w:rsid w:val="00040046"/>
    <w:rsid w:val="00040306"/>
    <w:rsid w:val="0004031D"/>
    <w:rsid w:val="000418C5"/>
    <w:rsid w:val="00041A3D"/>
    <w:rsid w:val="00041AC2"/>
    <w:rsid w:val="00041BF6"/>
    <w:rsid w:val="00043C9D"/>
    <w:rsid w:val="00046135"/>
    <w:rsid w:val="00046A8B"/>
    <w:rsid w:val="00046CC7"/>
    <w:rsid w:val="00050C90"/>
    <w:rsid w:val="0005150E"/>
    <w:rsid w:val="00051E1A"/>
    <w:rsid w:val="00052AE3"/>
    <w:rsid w:val="00053187"/>
    <w:rsid w:val="000535C2"/>
    <w:rsid w:val="0005696C"/>
    <w:rsid w:val="00056B12"/>
    <w:rsid w:val="00056DAB"/>
    <w:rsid w:val="000571AA"/>
    <w:rsid w:val="00057F33"/>
    <w:rsid w:val="000606B0"/>
    <w:rsid w:val="00061579"/>
    <w:rsid w:val="00061942"/>
    <w:rsid w:val="00062DB0"/>
    <w:rsid w:val="000659CD"/>
    <w:rsid w:val="00066A33"/>
    <w:rsid w:val="00066FE0"/>
    <w:rsid w:val="000676DD"/>
    <w:rsid w:val="00067814"/>
    <w:rsid w:val="0007043C"/>
    <w:rsid w:val="0007165A"/>
    <w:rsid w:val="00071CE5"/>
    <w:rsid w:val="00072779"/>
    <w:rsid w:val="000728F2"/>
    <w:rsid w:val="00072E66"/>
    <w:rsid w:val="00073CDA"/>
    <w:rsid w:val="000741B3"/>
    <w:rsid w:val="00074257"/>
    <w:rsid w:val="000749C3"/>
    <w:rsid w:val="00074A6C"/>
    <w:rsid w:val="00075604"/>
    <w:rsid w:val="00076DC2"/>
    <w:rsid w:val="00077613"/>
    <w:rsid w:val="000800B5"/>
    <w:rsid w:val="00080780"/>
    <w:rsid w:val="00081143"/>
    <w:rsid w:val="00081F77"/>
    <w:rsid w:val="000822DE"/>
    <w:rsid w:val="00082311"/>
    <w:rsid w:val="00082C58"/>
    <w:rsid w:val="00085154"/>
    <w:rsid w:val="00086040"/>
    <w:rsid w:val="00086D7C"/>
    <w:rsid w:val="00087050"/>
    <w:rsid w:val="000872C3"/>
    <w:rsid w:val="00091353"/>
    <w:rsid w:val="00091649"/>
    <w:rsid w:val="000916E2"/>
    <w:rsid w:val="0009370B"/>
    <w:rsid w:val="00093AB7"/>
    <w:rsid w:val="00093E3B"/>
    <w:rsid w:val="00095C4B"/>
    <w:rsid w:val="00095D9C"/>
    <w:rsid w:val="00097FAE"/>
    <w:rsid w:val="000A0BE3"/>
    <w:rsid w:val="000A0D29"/>
    <w:rsid w:val="000A1C38"/>
    <w:rsid w:val="000A249C"/>
    <w:rsid w:val="000A27E8"/>
    <w:rsid w:val="000A2E7E"/>
    <w:rsid w:val="000A3884"/>
    <w:rsid w:val="000A3FF4"/>
    <w:rsid w:val="000A4F15"/>
    <w:rsid w:val="000A5B7C"/>
    <w:rsid w:val="000A5EF6"/>
    <w:rsid w:val="000A60A2"/>
    <w:rsid w:val="000A7830"/>
    <w:rsid w:val="000B0DBC"/>
    <w:rsid w:val="000B11A3"/>
    <w:rsid w:val="000B1221"/>
    <w:rsid w:val="000B1510"/>
    <w:rsid w:val="000B283D"/>
    <w:rsid w:val="000B4497"/>
    <w:rsid w:val="000B4807"/>
    <w:rsid w:val="000B5020"/>
    <w:rsid w:val="000B50FD"/>
    <w:rsid w:val="000B5823"/>
    <w:rsid w:val="000B6200"/>
    <w:rsid w:val="000B7F1D"/>
    <w:rsid w:val="000C05F6"/>
    <w:rsid w:val="000C11A4"/>
    <w:rsid w:val="000C14A2"/>
    <w:rsid w:val="000C1C1E"/>
    <w:rsid w:val="000C2C03"/>
    <w:rsid w:val="000C40BA"/>
    <w:rsid w:val="000C64C2"/>
    <w:rsid w:val="000D0725"/>
    <w:rsid w:val="000D096B"/>
    <w:rsid w:val="000D1474"/>
    <w:rsid w:val="000D3169"/>
    <w:rsid w:val="000D44A0"/>
    <w:rsid w:val="000D44B9"/>
    <w:rsid w:val="000D614B"/>
    <w:rsid w:val="000D6534"/>
    <w:rsid w:val="000D68DD"/>
    <w:rsid w:val="000D7013"/>
    <w:rsid w:val="000D71F2"/>
    <w:rsid w:val="000D74D5"/>
    <w:rsid w:val="000D763D"/>
    <w:rsid w:val="000D7AD5"/>
    <w:rsid w:val="000D7F45"/>
    <w:rsid w:val="000E1CA5"/>
    <w:rsid w:val="000E1E75"/>
    <w:rsid w:val="000E317C"/>
    <w:rsid w:val="000E3BCD"/>
    <w:rsid w:val="000E3EBC"/>
    <w:rsid w:val="000E425C"/>
    <w:rsid w:val="000E5BF1"/>
    <w:rsid w:val="000E5FD4"/>
    <w:rsid w:val="000F20A1"/>
    <w:rsid w:val="000F22F6"/>
    <w:rsid w:val="000F2B90"/>
    <w:rsid w:val="000F3A1E"/>
    <w:rsid w:val="000F41C4"/>
    <w:rsid w:val="000F4BED"/>
    <w:rsid w:val="000F4EAE"/>
    <w:rsid w:val="000F6151"/>
    <w:rsid w:val="000F6BD4"/>
    <w:rsid w:val="000F6C74"/>
    <w:rsid w:val="000F70A2"/>
    <w:rsid w:val="000F70E6"/>
    <w:rsid w:val="000F7B4F"/>
    <w:rsid w:val="00100829"/>
    <w:rsid w:val="0010195B"/>
    <w:rsid w:val="00101E2F"/>
    <w:rsid w:val="0010349D"/>
    <w:rsid w:val="001034A8"/>
    <w:rsid w:val="00103894"/>
    <w:rsid w:val="00103BA1"/>
    <w:rsid w:val="00104A16"/>
    <w:rsid w:val="00105C22"/>
    <w:rsid w:val="00107C0F"/>
    <w:rsid w:val="00107D61"/>
    <w:rsid w:val="0011077D"/>
    <w:rsid w:val="00111AE0"/>
    <w:rsid w:val="00111D42"/>
    <w:rsid w:val="001132CC"/>
    <w:rsid w:val="00113B44"/>
    <w:rsid w:val="0011411D"/>
    <w:rsid w:val="00114328"/>
    <w:rsid w:val="00115AA5"/>
    <w:rsid w:val="001161B3"/>
    <w:rsid w:val="00116284"/>
    <w:rsid w:val="0011693A"/>
    <w:rsid w:val="00116C1D"/>
    <w:rsid w:val="001179C8"/>
    <w:rsid w:val="001204EE"/>
    <w:rsid w:val="00120B31"/>
    <w:rsid w:val="00122E64"/>
    <w:rsid w:val="00123CB3"/>
    <w:rsid w:val="00123FB6"/>
    <w:rsid w:val="00124430"/>
    <w:rsid w:val="00124D8C"/>
    <w:rsid w:val="00124E18"/>
    <w:rsid w:val="00125593"/>
    <w:rsid w:val="00125C4B"/>
    <w:rsid w:val="00126E79"/>
    <w:rsid w:val="00127413"/>
    <w:rsid w:val="00130FDC"/>
    <w:rsid w:val="0013138B"/>
    <w:rsid w:val="00131458"/>
    <w:rsid w:val="00132E51"/>
    <w:rsid w:val="001332B9"/>
    <w:rsid w:val="00134CDA"/>
    <w:rsid w:val="00135EB4"/>
    <w:rsid w:val="001373D0"/>
    <w:rsid w:val="0014089C"/>
    <w:rsid w:val="00142203"/>
    <w:rsid w:val="00142355"/>
    <w:rsid w:val="0014389B"/>
    <w:rsid w:val="00143EBB"/>
    <w:rsid w:val="001507C2"/>
    <w:rsid w:val="00150A5D"/>
    <w:rsid w:val="00152DA6"/>
    <w:rsid w:val="0015320C"/>
    <w:rsid w:val="00154118"/>
    <w:rsid w:val="00154621"/>
    <w:rsid w:val="00154802"/>
    <w:rsid w:val="00154F22"/>
    <w:rsid w:val="00155E3C"/>
    <w:rsid w:val="0015609C"/>
    <w:rsid w:val="00156E08"/>
    <w:rsid w:val="00157CA8"/>
    <w:rsid w:val="00160BA3"/>
    <w:rsid w:val="001633C6"/>
    <w:rsid w:val="00163B72"/>
    <w:rsid w:val="00164467"/>
    <w:rsid w:val="00165D03"/>
    <w:rsid w:val="001669F6"/>
    <w:rsid w:val="00167116"/>
    <w:rsid w:val="00167455"/>
    <w:rsid w:val="00167595"/>
    <w:rsid w:val="00167AC7"/>
    <w:rsid w:val="0017068E"/>
    <w:rsid w:val="0017077D"/>
    <w:rsid w:val="00171860"/>
    <w:rsid w:val="00171A7F"/>
    <w:rsid w:val="00172921"/>
    <w:rsid w:val="00172A27"/>
    <w:rsid w:val="00172A2B"/>
    <w:rsid w:val="00175077"/>
    <w:rsid w:val="00176AB2"/>
    <w:rsid w:val="00177242"/>
    <w:rsid w:val="00177470"/>
    <w:rsid w:val="00177BCF"/>
    <w:rsid w:val="00180439"/>
    <w:rsid w:val="0018081A"/>
    <w:rsid w:val="00182D7F"/>
    <w:rsid w:val="001832DC"/>
    <w:rsid w:val="001837A7"/>
    <w:rsid w:val="00185941"/>
    <w:rsid w:val="00185FEF"/>
    <w:rsid w:val="00187BBE"/>
    <w:rsid w:val="00187C38"/>
    <w:rsid w:val="001900C8"/>
    <w:rsid w:val="00190A0B"/>
    <w:rsid w:val="00191904"/>
    <w:rsid w:val="001924D6"/>
    <w:rsid w:val="001928D6"/>
    <w:rsid w:val="0019326F"/>
    <w:rsid w:val="00194BAA"/>
    <w:rsid w:val="00194FB5"/>
    <w:rsid w:val="001958CA"/>
    <w:rsid w:val="001959F4"/>
    <w:rsid w:val="00195EF6"/>
    <w:rsid w:val="0019655C"/>
    <w:rsid w:val="001965B9"/>
    <w:rsid w:val="001970BC"/>
    <w:rsid w:val="001A02FE"/>
    <w:rsid w:val="001A0EDA"/>
    <w:rsid w:val="001A1595"/>
    <w:rsid w:val="001A164D"/>
    <w:rsid w:val="001A166F"/>
    <w:rsid w:val="001A1882"/>
    <w:rsid w:val="001A2C4E"/>
    <w:rsid w:val="001A6F69"/>
    <w:rsid w:val="001A7EAE"/>
    <w:rsid w:val="001B1412"/>
    <w:rsid w:val="001B276B"/>
    <w:rsid w:val="001B41CD"/>
    <w:rsid w:val="001B49A4"/>
    <w:rsid w:val="001B4E7D"/>
    <w:rsid w:val="001B57D0"/>
    <w:rsid w:val="001B6D2D"/>
    <w:rsid w:val="001B71B4"/>
    <w:rsid w:val="001C08B5"/>
    <w:rsid w:val="001C259E"/>
    <w:rsid w:val="001C5599"/>
    <w:rsid w:val="001C6B8E"/>
    <w:rsid w:val="001C7A56"/>
    <w:rsid w:val="001D00C4"/>
    <w:rsid w:val="001D0283"/>
    <w:rsid w:val="001D1915"/>
    <w:rsid w:val="001D1AF3"/>
    <w:rsid w:val="001D26A4"/>
    <w:rsid w:val="001D2AD0"/>
    <w:rsid w:val="001D2F8B"/>
    <w:rsid w:val="001D4048"/>
    <w:rsid w:val="001D50D9"/>
    <w:rsid w:val="001D5A57"/>
    <w:rsid w:val="001D6824"/>
    <w:rsid w:val="001E027A"/>
    <w:rsid w:val="001E1886"/>
    <w:rsid w:val="001E225C"/>
    <w:rsid w:val="001E24C2"/>
    <w:rsid w:val="001E2C0B"/>
    <w:rsid w:val="001E2D59"/>
    <w:rsid w:val="001E3934"/>
    <w:rsid w:val="001E396A"/>
    <w:rsid w:val="001E4846"/>
    <w:rsid w:val="001E48AD"/>
    <w:rsid w:val="001E48D2"/>
    <w:rsid w:val="001E5D4E"/>
    <w:rsid w:val="001E5FA7"/>
    <w:rsid w:val="001E6060"/>
    <w:rsid w:val="001E62D0"/>
    <w:rsid w:val="001E69B6"/>
    <w:rsid w:val="001E7AFF"/>
    <w:rsid w:val="001F0C28"/>
    <w:rsid w:val="001F0F16"/>
    <w:rsid w:val="001F1608"/>
    <w:rsid w:val="001F23BD"/>
    <w:rsid w:val="001F2C1E"/>
    <w:rsid w:val="001F31CC"/>
    <w:rsid w:val="001F5550"/>
    <w:rsid w:val="001F6F8A"/>
    <w:rsid w:val="001F7171"/>
    <w:rsid w:val="001F7A98"/>
    <w:rsid w:val="002001F2"/>
    <w:rsid w:val="00200BC3"/>
    <w:rsid w:val="00201499"/>
    <w:rsid w:val="002014C6"/>
    <w:rsid w:val="00201988"/>
    <w:rsid w:val="002020C0"/>
    <w:rsid w:val="00203721"/>
    <w:rsid w:val="00203868"/>
    <w:rsid w:val="00203B2F"/>
    <w:rsid w:val="00204CA8"/>
    <w:rsid w:val="00205C5F"/>
    <w:rsid w:val="002061C4"/>
    <w:rsid w:val="00206CFD"/>
    <w:rsid w:val="00207C38"/>
    <w:rsid w:val="00210505"/>
    <w:rsid w:val="00210B7C"/>
    <w:rsid w:val="00210C37"/>
    <w:rsid w:val="00211C88"/>
    <w:rsid w:val="00212302"/>
    <w:rsid w:val="00212A99"/>
    <w:rsid w:val="00212B7F"/>
    <w:rsid w:val="0021347E"/>
    <w:rsid w:val="00214492"/>
    <w:rsid w:val="00214D70"/>
    <w:rsid w:val="00215B29"/>
    <w:rsid w:val="00217A45"/>
    <w:rsid w:val="00220693"/>
    <w:rsid w:val="00221016"/>
    <w:rsid w:val="00221226"/>
    <w:rsid w:val="00221AE4"/>
    <w:rsid w:val="00222A53"/>
    <w:rsid w:val="00226FB7"/>
    <w:rsid w:val="002271D0"/>
    <w:rsid w:val="0022759F"/>
    <w:rsid w:val="002306AC"/>
    <w:rsid w:val="002308B1"/>
    <w:rsid w:val="002344B7"/>
    <w:rsid w:val="00235835"/>
    <w:rsid w:val="002361BB"/>
    <w:rsid w:val="002366B7"/>
    <w:rsid w:val="00236D85"/>
    <w:rsid w:val="00237DB6"/>
    <w:rsid w:val="002401C7"/>
    <w:rsid w:val="0024023B"/>
    <w:rsid w:val="002407B9"/>
    <w:rsid w:val="00240C58"/>
    <w:rsid w:val="002415DC"/>
    <w:rsid w:val="00241728"/>
    <w:rsid w:val="00241B12"/>
    <w:rsid w:val="0024233B"/>
    <w:rsid w:val="00243346"/>
    <w:rsid w:val="0024473C"/>
    <w:rsid w:val="00244986"/>
    <w:rsid w:val="002449BD"/>
    <w:rsid w:val="0024542D"/>
    <w:rsid w:val="00245E13"/>
    <w:rsid w:val="00245FBF"/>
    <w:rsid w:val="002466BE"/>
    <w:rsid w:val="0024766B"/>
    <w:rsid w:val="002476AD"/>
    <w:rsid w:val="00247C54"/>
    <w:rsid w:val="00247D53"/>
    <w:rsid w:val="0025083B"/>
    <w:rsid w:val="002522D5"/>
    <w:rsid w:val="00252455"/>
    <w:rsid w:val="002531E0"/>
    <w:rsid w:val="002533E2"/>
    <w:rsid w:val="002544C6"/>
    <w:rsid w:val="002567A0"/>
    <w:rsid w:val="0025746D"/>
    <w:rsid w:val="00257A48"/>
    <w:rsid w:val="00260CFC"/>
    <w:rsid w:val="002619A2"/>
    <w:rsid w:val="00261BFA"/>
    <w:rsid w:val="0026246A"/>
    <w:rsid w:val="00262D33"/>
    <w:rsid w:val="00263256"/>
    <w:rsid w:val="00263DFE"/>
    <w:rsid w:val="002642DE"/>
    <w:rsid w:val="0026500F"/>
    <w:rsid w:val="00266223"/>
    <w:rsid w:val="002671DA"/>
    <w:rsid w:val="00267BD0"/>
    <w:rsid w:val="002708B8"/>
    <w:rsid w:val="00271938"/>
    <w:rsid w:val="0027201C"/>
    <w:rsid w:val="00272DCB"/>
    <w:rsid w:val="0027338F"/>
    <w:rsid w:val="002733C5"/>
    <w:rsid w:val="00273F4D"/>
    <w:rsid w:val="0027426F"/>
    <w:rsid w:val="00275004"/>
    <w:rsid w:val="00275788"/>
    <w:rsid w:val="0027584C"/>
    <w:rsid w:val="002766B0"/>
    <w:rsid w:val="00276FEF"/>
    <w:rsid w:val="00280F95"/>
    <w:rsid w:val="00281E29"/>
    <w:rsid w:val="0028202D"/>
    <w:rsid w:val="002836C9"/>
    <w:rsid w:val="002839E3"/>
    <w:rsid w:val="00285126"/>
    <w:rsid w:val="002869BF"/>
    <w:rsid w:val="00286D0F"/>
    <w:rsid w:val="0029059E"/>
    <w:rsid w:val="00291599"/>
    <w:rsid w:val="0029168D"/>
    <w:rsid w:val="002930A9"/>
    <w:rsid w:val="0029403D"/>
    <w:rsid w:val="00294154"/>
    <w:rsid w:val="00294D53"/>
    <w:rsid w:val="002959E3"/>
    <w:rsid w:val="00296B95"/>
    <w:rsid w:val="00297D42"/>
    <w:rsid w:val="002A20D0"/>
    <w:rsid w:val="002A3970"/>
    <w:rsid w:val="002A6670"/>
    <w:rsid w:val="002A71DE"/>
    <w:rsid w:val="002A75DA"/>
    <w:rsid w:val="002B032D"/>
    <w:rsid w:val="002B0ABB"/>
    <w:rsid w:val="002B0B53"/>
    <w:rsid w:val="002B26F1"/>
    <w:rsid w:val="002B2839"/>
    <w:rsid w:val="002B4025"/>
    <w:rsid w:val="002B4A4D"/>
    <w:rsid w:val="002B4A9E"/>
    <w:rsid w:val="002B4E07"/>
    <w:rsid w:val="002B5F9F"/>
    <w:rsid w:val="002B6D6A"/>
    <w:rsid w:val="002B7603"/>
    <w:rsid w:val="002B7C56"/>
    <w:rsid w:val="002C2D33"/>
    <w:rsid w:val="002C2E8D"/>
    <w:rsid w:val="002C4109"/>
    <w:rsid w:val="002C4B41"/>
    <w:rsid w:val="002C5CF5"/>
    <w:rsid w:val="002C70F2"/>
    <w:rsid w:val="002D0E0B"/>
    <w:rsid w:val="002D2108"/>
    <w:rsid w:val="002D369E"/>
    <w:rsid w:val="002D44DF"/>
    <w:rsid w:val="002D4918"/>
    <w:rsid w:val="002D5AE5"/>
    <w:rsid w:val="002D5B34"/>
    <w:rsid w:val="002D620D"/>
    <w:rsid w:val="002D6543"/>
    <w:rsid w:val="002D687F"/>
    <w:rsid w:val="002D7366"/>
    <w:rsid w:val="002D74A0"/>
    <w:rsid w:val="002D7B52"/>
    <w:rsid w:val="002E049E"/>
    <w:rsid w:val="002E290A"/>
    <w:rsid w:val="002E3194"/>
    <w:rsid w:val="002E4848"/>
    <w:rsid w:val="002E51AF"/>
    <w:rsid w:val="002E530E"/>
    <w:rsid w:val="002E533E"/>
    <w:rsid w:val="002E5540"/>
    <w:rsid w:val="002E55C3"/>
    <w:rsid w:val="002E5945"/>
    <w:rsid w:val="002E60C1"/>
    <w:rsid w:val="002E76C4"/>
    <w:rsid w:val="002E770F"/>
    <w:rsid w:val="002E7C37"/>
    <w:rsid w:val="002E7EF4"/>
    <w:rsid w:val="002F09C8"/>
    <w:rsid w:val="002F0A0F"/>
    <w:rsid w:val="002F2385"/>
    <w:rsid w:val="002F2496"/>
    <w:rsid w:val="002F49F9"/>
    <w:rsid w:val="002F5033"/>
    <w:rsid w:val="002F5302"/>
    <w:rsid w:val="002F5888"/>
    <w:rsid w:val="002F6E3A"/>
    <w:rsid w:val="002F7524"/>
    <w:rsid w:val="00300945"/>
    <w:rsid w:val="00300998"/>
    <w:rsid w:val="003027DC"/>
    <w:rsid w:val="0030291D"/>
    <w:rsid w:val="0030305B"/>
    <w:rsid w:val="003032FA"/>
    <w:rsid w:val="0030331F"/>
    <w:rsid w:val="0030388E"/>
    <w:rsid w:val="0030417C"/>
    <w:rsid w:val="00305FB0"/>
    <w:rsid w:val="003063A4"/>
    <w:rsid w:val="003068A0"/>
    <w:rsid w:val="00306940"/>
    <w:rsid w:val="00306E1A"/>
    <w:rsid w:val="00307DA3"/>
    <w:rsid w:val="0031157D"/>
    <w:rsid w:val="003141E2"/>
    <w:rsid w:val="0031536F"/>
    <w:rsid w:val="003156E2"/>
    <w:rsid w:val="00316BAA"/>
    <w:rsid w:val="00320CA2"/>
    <w:rsid w:val="00322298"/>
    <w:rsid w:val="00322C73"/>
    <w:rsid w:val="00322C85"/>
    <w:rsid w:val="00323029"/>
    <w:rsid w:val="00323179"/>
    <w:rsid w:val="00323858"/>
    <w:rsid w:val="00323A3E"/>
    <w:rsid w:val="00326C1C"/>
    <w:rsid w:val="003273B8"/>
    <w:rsid w:val="00327C2F"/>
    <w:rsid w:val="00327D71"/>
    <w:rsid w:val="00330077"/>
    <w:rsid w:val="0033056C"/>
    <w:rsid w:val="00330A80"/>
    <w:rsid w:val="00331C90"/>
    <w:rsid w:val="00332987"/>
    <w:rsid w:val="003338DF"/>
    <w:rsid w:val="00334822"/>
    <w:rsid w:val="003369BE"/>
    <w:rsid w:val="00337B2E"/>
    <w:rsid w:val="00337DEF"/>
    <w:rsid w:val="00342742"/>
    <w:rsid w:val="0034381F"/>
    <w:rsid w:val="0034389A"/>
    <w:rsid w:val="00343B09"/>
    <w:rsid w:val="00343BBF"/>
    <w:rsid w:val="003454A2"/>
    <w:rsid w:val="0035135D"/>
    <w:rsid w:val="0035219E"/>
    <w:rsid w:val="003522E8"/>
    <w:rsid w:val="00352452"/>
    <w:rsid w:val="0035251E"/>
    <w:rsid w:val="00353C6B"/>
    <w:rsid w:val="003543C2"/>
    <w:rsid w:val="00355C71"/>
    <w:rsid w:val="00357102"/>
    <w:rsid w:val="00360A5A"/>
    <w:rsid w:val="00363262"/>
    <w:rsid w:val="00364856"/>
    <w:rsid w:val="00365163"/>
    <w:rsid w:val="003655B5"/>
    <w:rsid w:val="0036602F"/>
    <w:rsid w:val="003672F8"/>
    <w:rsid w:val="00367C1C"/>
    <w:rsid w:val="003706EA"/>
    <w:rsid w:val="003707FF"/>
    <w:rsid w:val="003708F7"/>
    <w:rsid w:val="00370A02"/>
    <w:rsid w:val="00371795"/>
    <w:rsid w:val="003722DA"/>
    <w:rsid w:val="00373FFE"/>
    <w:rsid w:val="003741FE"/>
    <w:rsid w:val="00374BCB"/>
    <w:rsid w:val="0037511D"/>
    <w:rsid w:val="00377079"/>
    <w:rsid w:val="00377538"/>
    <w:rsid w:val="00377702"/>
    <w:rsid w:val="00377F47"/>
    <w:rsid w:val="003802CB"/>
    <w:rsid w:val="00380DAC"/>
    <w:rsid w:val="00382238"/>
    <w:rsid w:val="00382CE8"/>
    <w:rsid w:val="00383287"/>
    <w:rsid w:val="00383DB1"/>
    <w:rsid w:val="00384191"/>
    <w:rsid w:val="00384634"/>
    <w:rsid w:val="00384741"/>
    <w:rsid w:val="00384EA2"/>
    <w:rsid w:val="00387487"/>
    <w:rsid w:val="00387D3E"/>
    <w:rsid w:val="00393CC6"/>
    <w:rsid w:val="00394403"/>
    <w:rsid w:val="00394553"/>
    <w:rsid w:val="00394D53"/>
    <w:rsid w:val="00394F8E"/>
    <w:rsid w:val="003952C9"/>
    <w:rsid w:val="0039650C"/>
    <w:rsid w:val="003A08ED"/>
    <w:rsid w:val="003A13CE"/>
    <w:rsid w:val="003A28FF"/>
    <w:rsid w:val="003A2AEB"/>
    <w:rsid w:val="003A3E69"/>
    <w:rsid w:val="003A49B0"/>
    <w:rsid w:val="003A4C35"/>
    <w:rsid w:val="003A4ED8"/>
    <w:rsid w:val="003A661A"/>
    <w:rsid w:val="003A73F4"/>
    <w:rsid w:val="003B05A1"/>
    <w:rsid w:val="003B07E3"/>
    <w:rsid w:val="003B09CC"/>
    <w:rsid w:val="003B1902"/>
    <w:rsid w:val="003B209B"/>
    <w:rsid w:val="003B343E"/>
    <w:rsid w:val="003B3709"/>
    <w:rsid w:val="003B5466"/>
    <w:rsid w:val="003B557A"/>
    <w:rsid w:val="003B6E85"/>
    <w:rsid w:val="003B6EAD"/>
    <w:rsid w:val="003B6EC2"/>
    <w:rsid w:val="003B72A4"/>
    <w:rsid w:val="003B74AB"/>
    <w:rsid w:val="003B7953"/>
    <w:rsid w:val="003C0D40"/>
    <w:rsid w:val="003C1981"/>
    <w:rsid w:val="003C1A6A"/>
    <w:rsid w:val="003C38ED"/>
    <w:rsid w:val="003C5452"/>
    <w:rsid w:val="003C60CC"/>
    <w:rsid w:val="003C62C1"/>
    <w:rsid w:val="003C6550"/>
    <w:rsid w:val="003C76ED"/>
    <w:rsid w:val="003C7A68"/>
    <w:rsid w:val="003C7B83"/>
    <w:rsid w:val="003D06C3"/>
    <w:rsid w:val="003D10FD"/>
    <w:rsid w:val="003D134C"/>
    <w:rsid w:val="003D3593"/>
    <w:rsid w:val="003D39E2"/>
    <w:rsid w:val="003D4E00"/>
    <w:rsid w:val="003D576F"/>
    <w:rsid w:val="003D6A4A"/>
    <w:rsid w:val="003E0E45"/>
    <w:rsid w:val="003E16CD"/>
    <w:rsid w:val="003E1A52"/>
    <w:rsid w:val="003E23A3"/>
    <w:rsid w:val="003E3578"/>
    <w:rsid w:val="003E3900"/>
    <w:rsid w:val="003E397B"/>
    <w:rsid w:val="003E4432"/>
    <w:rsid w:val="003E4620"/>
    <w:rsid w:val="003E5634"/>
    <w:rsid w:val="003E6B22"/>
    <w:rsid w:val="003E7C84"/>
    <w:rsid w:val="003F0914"/>
    <w:rsid w:val="003F12A0"/>
    <w:rsid w:val="003F15BD"/>
    <w:rsid w:val="003F3257"/>
    <w:rsid w:val="003F3324"/>
    <w:rsid w:val="00400846"/>
    <w:rsid w:val="0040097E"/>
    <w:rsid w:val="00401B61"/>
    <w:rsid w:val="00402772"/>
    <w:rsid w:val="00403C1C"/>
    <w:rsid w:val="004055AF"/>
    <w:rsid w:val="00410E4D"/>
    <w:rsid w:val="0041213B"/>
    <w:rsid w:val="0041244E"/>
    <w:rsid w:val="00412B3A"/>
    <w:rsid w:val="00413031"/>
    <w:rsid w:val="00413215"/>
    <w:rsid w:val="00413432"/>
    <w:rsid w:val="004147BF"/>
    <w:rsid w:val="00415B83"/>
    <w:rsid w:val="00415C1F"/>
    <w:rsid w:val="00417EA7"/>
    <w:rsid w:val="00420111"/>
    <w:rsid w:val="004219A7"/>
    <w:rsid w:val="00422965"/>
    <w:rsid w:val="00422DF9"/>
    <w:rsid w:val="00423C4C"/>
    <w:rsid w:val="00423C9B"/>
    <w:rsid w:val="004251FD"/>
    <w:rsid w:val="00425C1B"/>
    <w:rsid w:val="00425D30"/>
    <w:rsid w:val="00425FF3"/>
    <w:rsid w:val="00426B02"/>
    <w:rsid w:val="00426F8E"/>
    <w:rsid w:val="00427A3B"/>
    <w:rsid w:val="00427BC4"/>
    <w:rsid w:val="00427C51"/>
    <w:rsid w:val="0043075B"/>
    <w:rsid w:val="00430C6B"/>
    <w:rsid w:val="00431419"/>
    <w:rsid w:val="00431FDF"/>
    <w:rsid w:val="004340AE"/>
    <w:rsid w:val="00434174"/>
    <w:rsid w:val="00434E97"/>
    <w:rsid w:val="00435523"/>
    <w:rsid w:val="0043577B"/>
    <w:rsid w:val="004367F7"/>
    <w:rsid w:val="004405D2"/>
    <w:rsid w:val="00441220"/>
    <w:rsid w:val="004426E2"/>
    <w:rsid w:val="00443534"/>
    <w:rsid w:val="004436B3"/>
    <w:rsid w:val="00445198"/>
    <w:rsid w:val="0044519A"/>
    <w:rsid w:val="00445759"/>
    <w:rsid w:val="0044622F"/>
    <w:rsid w:val="004467B0"/>
    <w:rsid w:val="00447543"/>
    <w:rsid w:val="00447C17"/>
    <w:rsid w:val="004502AC"/>
    <w:rsid w:val="0045071E"/>
    <w:rsid w:val="0045130D"/>
    <w:rsid w:val="0045138C"/>
    <w:rsid w:val="00451B05"/>
    <w:rsid w:val="00451BA1"/>
    <w:rsid w:val="00452AA5"/>
    <w:rsid w:val="004534BB"/>
    <w:rsid w:val="004536B5"/>
    <w:rsid w:val="00453909"/>
    <w:rsid w:val="00453C9E"/>
    <w:rsid w:val="00454AAF"/>
    <w:rsid w:val="0045536B"/>
    <w:rsid w:val="0045558F"/>
    <w:rsid w:val="0045791C"/>
    <w:rsid w:val="00457DC2"/>
    <w:rsid w:val="00461178"/>
    <w:rsid w:val="0046252C"/>
    <w:rsid w:val="004629FD"/>
    <w:rsid w:val="0046625C"/>
    <w:rsid w:val="004666FF"/>
    <w:rsid w:val="00466D14"/>
    <w:rsid w:val="00466D58"/>
    <w:rsid w:val="00466F9F"/>
    <w:rsid w:val="00467E6A"/>
    <w:rsid w:val="004710A4"/>
    <w:rsid w:val="00471D0D"/>
    <w:rsid w:val="0047223A"/>
    <w:rsid w:val="00472A86"/>
    <w:rsid w:val="00473A25"/>
    <w:rsid w:val="00474246"/>
    <w:rsid w:val="00474CCB"/>
    <w:rsid w:val="004754FD"/>
    <w:rsid w:val="00475A27"/>
    <w:rsid w:val="00475F6E"/>
    <w:rsid w:val="00476242"/>
    <w:rsid w:val="004762E4"/>
    <w:rsid w:val="00476AC5"/>
    <w:rsid w:val="0047716F"/>
    <w:rsid w:val="004774F7"/>
    <w:rsid w:val="004775A3"/>
    <w:rsid w:val="00477CF5"/>
    <w:rsid w:val="0048227B"/>
    <w:rsid w:val="0048417F"/>
    <w:rsid w:val="00484F53"/>
    <w:rsid w:val="004855C9"/>
    <w:rsid w:val="004860A1"/>
    <w:rsid w:val="00486311"/>
    <w:rsid w:val="004864CB"/>
    <w:rsid w:val="00486617"/>
    <w:rsid w:val="00486E1C"/>
    <w:rsid w:val="00487D18"/>
    <w:rsid w:val="0049101E"/>
    <w:rsid w:val="00491C1F"/>
    <w:rsid w:val="0049386D"/>
    <w:rsid w:val="00493B14"/>
    <w:rsid w:val="00493FB2"/>
    <w:rsid w:val="004942E2"/>
    <w:rsid w:val="0049456B"/>
    <w:rsid w:val="00495BB8"/>
    <w:rsid w:val="004960CD"/>
    <w:rsid w:val="0049729D"/>
    <w:rsid w:val="004A0121"/>
    <w:rsid w:val="004A0504"/>
    <w:rsid w:val="004A18A6"/>
    <w:rsid w:val="004A1D03"/>
    <w:rsid w:val="004A1FAE"/>
    <w:rsid w:val="004A224C"/>
    <w:rsid w:val="004A35D8"/>
    <w:rsid w:val="004A51C6"/>
    <w:rsid w:val="004A5904"/>
    <w:rsid w:val="004A5CF5"/>
    <w:rsid w:val="004A6C90"/>
    <w:rsid w:val="004A7E97"/>
    <w:rsid w:val="004B1F87"/>
    <w:rsid w:val="004B458D"/>
    <w:rsid w:val="004B4631"/>
    <w:rsid w:val="004B4756"/>
    <w:rsid w:val="004B49CC"/>
    <w:rsid w:val="004B688D"/>
    <w:rsid w:val="004B74A3"/>
    <w:rsid w:val="004C04A4"/>
    <w:rsid w:val="004C116A"/>
    <w:rsid w:val="004C24A5"/>
    <w:rsid w:val="004C2F22"/>
    <w:rsid w:val="004C397E"/>
    <w:rsid w:val="004C3B86"/>
    <w:rsid w:val="004C5FC4"/>
    <w:rsid w:val="004C6AF0"/>
    <w:rsid w:val="004C6E75"/>
    <w:rsid w:val="004C75C0"/>
    <w:rsid w:val="004C7919"/>
    <w:rsid w:val="004D01E3"/>
    <w:rsid w:val="004D038F"/>
    <w:rsid w:val="004D1D28"/>
    <w:rsid w:val="004D30B2"/>
    <w:rsid w:val="004D3979"/>
    <w:rsid w:val="004D3A77"/>
    <w:rsid w:val="004D3D16"/>
    <w:rsid w:val="004D65A0"/>
    <w:rsid w:val="004D6735"/>
    <w:rsid w:val="004D6CE6"/>
    <w:rsid w:val="004D6E70"/>
    <w:rsid w:val="004D729F"/>
    <w:rsid w:val="004D72CE"/>
    <w:rsid w:val="004D7308"/>
    <w:rsid w:val="004D740C"/>
    <w:rsid w:val="004D783F"/>
    <w:rsid w:val="004E0A81"/>
    <w:rsid w:val="004E16A7"/>
    <w:rsid w:val="004E1718"/>
    <w:rsid w:val="004E19CE"/>
    <w:rsid w:val="004E21BE"/>
    <w:rsid w:val="004E3B59"/>
    <w:rsid w:val="004E458F"/>
    <w:rsid w:val="004E4F94"/>
    <w:rsid w:val="004E56A1"/>
    <w:rsid w:val="004E6172"/>
    <w:rsid w:val="004E663C"/>
    <w:rsid w:val="004E6B3B"/>
    <w:rsid w:val="004E7802"/>
    <w:rsid w:val="004E7CFB"/>
    <w:rsid w:val="004F04DD"/>
    <w:rsid w:val="004F0995"/>
    <w:rsid w:val="004F19F0"/>
    <w:rsid w:val="004F2314"/>
    <w:rsid w:val="004F2B0F"/>
    <w:rsid w:val="004F3238"/>
    <w:rsid w:val="004F3C92"/>
    <w:rsid w:val="004F4F18"/>
    <w:rsid w:val="004F66C8"/>
    <w:rsid w:val="004F67A2"/>
    <w:rsid w:val="004F6B2F"/>
    <w:rsid w:val="004F6F22"/>
    <w:rsid w:val="004F74E3"/>
    <w:rsid w:val="004F7F57"/>
    <w:rsid w:val="00500A47"/>
    <w:rsid w:val="0050128E"/>
    <w:rsid w:val="0050179A"/>
    <w:rsid w:val="00502513"/>
    <w:rsid w:val="005050B8"/>
    <w:rsid w:val="00505670"/>
    <w:rsid w:val="00505E36"/>
    <w:rsid w:val="00506760"/>
    <w:rsid w:val="00506C2B"/>
    <w:rsid w:val="00506D0C"/>
    <w:rsid w:val="0050731A"/>
    <w:rsid w:val="00507E0E"/>
    <w:rsid w:val="005108E8"/>
    <w:rsid w:val="00510DD2"/>
    <w:rsid w:val="0051332F"/>
    <w:rsid w:val="00513F3C"/>
    <w:rsid w:val="005167B4"/>
    <w:rsid w:val="00517052"/>
    <w:rsid w:val="00517DE9"/>
    <w:rsid w:val="00520070"/>
    <w:rsid w:val="00520DBA"/>
    <w:rsid w:val="005222F3"/>
    <w:rsid w:val="00522FED"/>
    <w:rsid w:val="0052340A"/>
    <w:rsid w:val="00527389"/>
    <w:rsid w:val="005317BF"/>
    <w:rsid w:val="00531C88"/>
    <w:rsid w:val="00531F26"/>
    <w:rsid w:val="00532E14"/>
    <w:rsid w:val="00532F99"/>
    <w:rsid w:val="00533493"/>
    <w:rsid w:val="0053368A"/>
    <w:rsid w:val="00533756"/>
    <w:rsid w:val="00534F21"/>
    <w:rsid w:val="0053505E"/>
    <w:rsid w:val="0053565F"/>
    <w:rsid w:val="005370FC"/>
    <w:rsid w:val="00537EF2"/>
    <w:rsid w:val="00541310"/>
    <w:rsid w:val="0054197E"/>
    <w:rsid w:val="00542B2F"/>
    <w:rsid w:val="00542B5F"/>
    <w:rsid w:val="00542F34"/>
    <w:rsid w:val="0054331E"/>
    <w:rsid w:val="00543F3A"/>
    <w:rsid w:val="00544211"/>
    <w:rsid w:val="005447FD"/>
    <w:rsid w:val="00544881"/>
    <w:rsid w:val="00544901"/>
    <w:rsid w:val="0054534C"/>
    <w:rsid w:val="00546B1D"/>
    <w:rsid w:val="00546DDF"/>
    <w:rsid w:val="00547A1D"/>
    <w:rsid w:val="005502E1"/>
    <w:rsid w:val="0055223C"/>
    <w:rsid w:val="005527FA"/>
    <w:rsid w:val="005540B3"/>
    <w:rsid w:val="0055476E"/>
    <w:rsid w:val="005548B9"/>
    <w:rsid w:val="00555866"/>
    <w:rsid w:val="00555AD0"/>
    <w:rsid w:val="005571EB"/>
    <w:rsid w:val="00557A61"/>
    <w:rsid w:val="00560146"/>
    <w:rsid w:val="00560383"/>
    <w:rsid w:val="00560407"/>
    <w:rsid w:val="0056042C"/>
    <w:rsid w:val="005618FE"/>
    <w:rsid w:val="005619AF"/>
    <w:rsid w:val="005624ED"/>
    <w:rsid w:val="00565FD9"/>
    <w:rsid w:val="005660D2"/>
    <w:rsid w:val="00567F5F"/>
    <w:rsid w:val="0057048A"/>
    <w:rsid w:val="0057299E"/>
    <w:rsid w:val="005743E5"/>
    <w:rsid w:val="00575293"/>
    <w:rsid w:val="00575554"/>
    <w:rsid w:val="00575DCE"/>
    <w:rsid w:val="00576275"/>
    <w:rsid w:val="00581B55"/>
    <w:rsid w:val="00583CCF"/>
    <w:rsid w:val="0058502B"/>
    <w:rsid w:val="00585385"/>
    <w:rsid w:val="00585F2C"/>
    <w:rsid w:val="0058641D"/>
    <w:rsid w:val="005869ED"/>
    <w:rsid w:val="0058741C"/>
    <w:rsid w:val="00587DBA"/>
    <w:rsid w:val="00590873"/>
    <w:rsid w:val="00592680"/>
    <w:rsid w:val="0059376C"/>
    <w:rsid w:val="00594949"/>
    <w:rsid w:val="00594B9C"/>
    <w:rsid w:val="0059550F"/>
    <w:rsid w:val="00595A39"/>
    <w:rsid w:val="0059784C"/>
    <w:rsid w:val="005A1461"/>
    <w:rsid w:val="005A14CC"/>
    <w:rsid w:val="005A243C"/>
    <w:rsid w:val="005A2442"/>
    <w:rsid w:val="005A26AD"/>
    <w:rsid w:val="005A27FC"/>
    <w:rsid w:val="005A4041"/>
    <w:rsid w:val="005A47E2"/>
    <w:rsid w:val="005A71ED"/>
    <w:rsid w:val="005B0863"/>
    <w:rsid w:val="005B1C41"/>
    <w:rsid w:val="005B1C61"/>
    <w:rsid w:val="005B22B8"/>
    <w:rsid w:val="005B25C4"/>
    <w:rsid w:val="005B262D"/>
    <w:rsid w:val="005B26B4"/>
    <w:rsid w:val="005B330C"/>
    <w:rsid w:val="005B34A1"/>
    <w:rsid w:val="005B455D"/>
    <w:rsid w:val="005B5ECC"/>
    <w:rsid w:val="005B6256"/>
    <w:rsid w:val="005B63F1"/>
    <w:rsid w:val="005B6FFE"/>
    <w:rsid w:val="005C0415"/>
    <w:rsid w:val="005C042F"/>
    <w:rsid w:val="005C0986"/>
    <w:rsid w:val="005C1EC9"/>
    <w:rsid w:val="005C2119"/>
    <w:rsid w:val="005C289E"/>
    <w:rsid w:val="005C4738"/>
    <w:rsid w:val="005C5D9C"/>
    <w:rsid w:val="005C6C4B"/>
    <w:rsid w:val="005C6D2E"/>
    <w:rsid w:val="005D000E"/>
    <w:rsid w:val="005D0573"/>
    <w:rsid w:val="005D1085"/>
    <w:rsid w:val="005D27F1"/>
    <w:rsid w:val="005D2A03"/>
    <w:rsid w:val="005D2E79"/>
    <w:rsid w:val="005D5ABC"/>
    <w:rsid w:val="005D6018"/>
    <w:rsid w:val="005D68B3"/>
    <w:rsid w:val="005D6F49"/>
    <w:rsid w:val="005D757E"/>
    <w:rsid w:val="005D7719"/>
    <w:rsid w:val="005D7D74"/>
    <w:rsid w:val="005D7E5A"/>
    <w:rsid w:val="005E3367"/>
    <w:rsid w:val="005E38CF"/>
    <w:rsid w:val="005E394F"/>
    <w:rsid w:val="005E3D36"/>
    <w:rsid w:val="005E4484"/>
    <w:rsid w:val="005E4B1D"/>
    <w:rsid w:val="005E5942"/>
    <w:rsid w:val="005E69AC"/>
    <w:rsid w:val="005E719C"/>
    <w:rsid w:val="005F170E"/>
    <w:rsid w:val="005F2881"/>
    <w:rsid w:val="005F2EEF"/>
    <w:rsid w:val="005F2F07"/>
    <w:rsid w:val="005F3F4E"/>
    <w:rsid w:val="005F417F"/>
    <w:rsid w:val="005F41FE"/>
    <w:rsid w:val="005F4846"/>
    <w:rsid w:val="005F5E6B"/>
    <w:rsid w:val="005F6017"/>
    <w:rsid w:val="005F6AA0"/>
    <w:rsid w:val="005F6ECF"/>
    <w:rsid w:val="005F7481"/>
    <w:rsid w:val="006000DA"/>
    <w:rsid w:val="00600613"/>
    <w:rsid w:val="006008A9"/>
    <w:rsid w:val="00601234"/>
    <w:rsid w:val="006022F2"/>
    <w:rsid w:val="00602826"/>
    <w:rsid w:val="0060329D"/>
    <w:rsid w:val="00605602"/>
    <w:rsid w:val="006056A5"/>
    <w:rsid w:val="00605C24"/>
    <w:rsid w:val="0060632B"/>
    <w:rsid w:val="00607366"/>
    <w:rsid w:val="006073ED"/>
    <w:rsid w:val="00607FF4"/>
    <w:rsid w:val="00610491"/>
    <w:rsid w:val="0061157D"/>
    <w:rsid w:val="0061415B"/>
    <w:rsid w:val="006142AE"/>
    <w:rsid w:val="00614EF3"/>
    <w:rsid w:val="00614F05"/>
    <w:rsid w:val="00615696"/>
    <w:rsid w:val="0061646E"/>
    <w:rsid w:val="00616EC9"/>
    <w:rsid w:val="006174C2"/>
    <w:rsid w:val="00620123"/>
    <w:rsid w:val="006209FB"/>
    <w:rsid w:val="0062173A"/>
    <w:rsid w:val="00621A84"/>
    <w:rsid w:val="00622FF1"/>
    <w:rsid w:val="006236FD"/>
    <w:rsid w:val="00623A90"/>
    <w:rsid w:val="00624C96"/>
    <w:rsid w:val="00625EC5"/>
    <w:rsid w:val="006260D4"/>
    <w:rsid w:val="00626BEC"/>
    <w:rsid w:val="00626EC3"/>
    <w:rsid w:val="00627FBB"/>
    <w:rsid w:val="00632F60"/>
    <w:rsid w:val="00633848"/>
    <w:rsid w:val="00634151"/>
    <w:rsid w:val="006360B7"/>
    <w:rsid w:val="006426FD"/>
    <w:rsid w:val="00642FD7"/>
    <w:rsid w:val="006436B0"/>
    <w:rsid w:val="00643C28"/>
    <w:rsid w:val="006445B2"/>
    <w:rsid w:val="006452A0"/>
    <w:rsid w:val="00645BFA"/>
    <w:rsid w:val="006464F6"/>
    <w:rsid w:val="00646764"/>
    <w:rsid w:val="006525C2"/>
    <w:rsid w:val="0065260A"/>
    <w:rsid w:val="006532E3"/>
    <w:rsid w:val="00653954"/>
    <w:rsid w:val="006543AD"/>
    <w:rsid w:val="00654AB6"/>
    <w:rsid w:val="0065523B"/>
    <w:rsid w:val="006558E0"/>
    <w:rsid w:val="0065714B"/>
    <w:rsid w:val="00657502"/>
    <w:rsid w:val="00660875"/>
    <w:rsid w:val="00660AD5"/>
    <w:rsid w:val="00661C98"/>
    <w:rsid w:val="006648EF"/>
    <w:rsid w:val="00665945"/>
    <w:rsid w:val="00665D5D"/>
    <w:rsid w:val="0066668D"/>
    <w:rsid w:val="00666C0D"/>
    <w:rsid w:val="00667FE3"/>
    <w:rsid w:val="00670F3F"/>
    <w:rsid w:val="0067101F"/>
    <w:rsid w:val="00672065"/>
    <w:rsid w:val="006729FD"/>
    <w:rsid w:val="00672CBF"/>
    <w:rsid w:val="00672FAE"/>
    <w:rsid w:val="00674B8E"/>
    <w:rsid w:val="00676A34"/>
    <w:rsid w:val="00676E5C"/>
    <w:rsid w:val="00677BC7"/>
    <w:rsid w:val="006800EB"/>
    <w:rsid w:val="0068299D"/>
    <w:rsid w:val="00683765"/>
    <w:rsid w:val="00683A7E"/>
    <w:rsid w:val="00686075"/>
    <w:rsid w:val="00686426"/>
    <w:rsid w:val="00687411"/>
    <w:rsid w:val="00690238"/>
    <w:rsid w:val="00690371"/>
    <w:rsid w:val="006912B5"/>
    <w:rsid w:val="00691827"/>
    <w:rsid w:val="006919F9"/>
    <w:rsid w:val="006924B0"/>
    <w:rsid w:val="0069421F"/>
    <w:rsid w:val="00695364"/>
    <w:rsid w:val="00695B34"/>
    <w:rsid w:val="00696E5D"/>
    <w:rsid w:val="006A1F05"/>
    <w:rsid w:val="006A4E16"/>
    <w:rsid w:val="006A5745"/>
    <w:rsid w:val="006A5A40"/>
    <w:rsid w:val="006A66DE"/>
    <w:rsid w:val="006A705C"/>
    <w:rsid w:val="006A7EAB"/>
    <w:rsid w:val="006B08EF"/>
    <w:rsid w:val="006B0B86"/>
    <w:rsid w:val="006B0CF7"/>
    <w:rsid w:val="006B28AE"/>
    <w:rsid w:val="006B35EF"/>
    <w:rsid w:val="006B46EA"/>
    <w:rsid w:val="006B4D3E"/>
    <w:rsid w:val="006B50B9"/>
    <w:rsid w:val="006B6202"/>
    <w:rsid w:val="006B68D3"/>
    <w:rsid w:val="006B72CB"/>
    <w:rsid w:val="006C05CD"/>
    <w:rsid w:val="006C1544"/>
    <w:rsid w:val="006C278A"/>
    <w:rsid w:val="006C2E9A"/>
    <w:rsid w:val="006C380B"/>
    <w:rsid w:val="006C3D15"/>
    <w:rsid w:val="006C3ECD"/>
    <w:rsid w:val="006C4333"/>
    <w:rsid w:val="006C5FFC"/>
    <w:rsid w:val="006C6F54"/>
    <w:rsid w:val="006C7830"/>
    <w:rsid w:val="006C7F88"/>
    <w:rsid w:val="006D02F5"/>
    <w:rsid w:val="006D046E"/>
    <w:rsid w:val="006D0BC2"/>
    <w:rsid w:val="006D4B87"/>
    <w:rsid w:val="006D5629"/>
    <w:rsid w:val="006D5D18"/>
    <w:rsid w:val="006D62FF"/>
    <w:rsid w:val="006D6AD6"/>
    <w:rsid w:val="006D6F16"/>
    <w:rsid w:val="006E02A3"/>
    <w:rsid w:val="006E0636"/>
    <w:rsid w:val="006E0867"/>
    <w:rsid w:val="006E19AA"/>
    <w:rsid w:val="006E1E22"/>
    <w:rsid w:val="006E20D4"/>
    <w:rsid w:val="006E3742"/>
    <w:rsid w:val="006E3EE8"/>
    <w:rsid w:val="006E3EFE"/>
    <w:rsid w:val="006E40FB"/>
    <w:rsid w:val="006E416F"/>
    <w:rsid w:val="006E4584"/>
    <w:rsid w:val="006E54CC"/>
    <w:rsid w:val="006E6AB4"/>
    <w:rsid w:val="006E6BE3"/>
    <w:rsid w:val="006E71FA"/>
    <w:rsid w:val="006F0C94"/>
    <w:rsid w:val="006F0E61"/>
    <w:rsid w:val="006F17BC"/>
    <w:rsid w:val="006F240A"/>
    <w:rsid w:val="006F2B5B"/>
    <w:rsid w:val="006F2E18"/>
    <w:rsid w:val="006F313B"/>
    <w:rsid w:val="006F39E7"/>
    <w:rsid w:val="006F4512"/>
    <w:rsid w:val="006F648D"/>
    <w:rsid w:val="006F6C5E"/>
    <w:rsid w:val="006F73C7"/>
    <w:rsid w:val="006F7CD5"/>
    <w:rsid w:val="00700535"/>
    <w:rsid w:val="00700E58"/>
    <w:rsid w:val="00701167"/>
    <w:rsid w:val="007025C9"/>
    <w:rsid w:val="007027C2"/>
    <w:rsid w:val="00702BC1"/>
    <w:rsid w:val="00703F6D"/>
    <w:rsid w:val="00704845"/>
    <w:rsid w:val="007053A2"/>
    <w:rsid w:val="0070548E"/>
    <w:rsid w:val="0070635F"/>
    <w:rsid w:val="00710295"/>
    <w:rsid w:val="007114C1"/>
    <w:rsid w:val="00711D40"/>
    <w:rsid w:val="00713029"/>
    <w:rsid w:val="00714874"/>
    <w:rsid w:val="00714E67"/>
    <w:rsid w:val="00715C8F"/>
    <w:rsid w:val="00717405"/>
    <w:rsid w:val="0072004A"/>
    <w:rsid w:val="007209EE"/>
    <w:rsid w:val="00721AF2"/>
    <w:rsid w:val="00722B58"/>
    <w:rsid w:val="00723454"/>
    <w:rsid w:val="00723472"/>
    <w:rsid w:val="00725A2B"/>
    <w:rsid w:val="00726DFA"/>
    <w:rsid w:val="00727596"/>
    <w:rsid w:val="00727FFA"/>
    <w:rsid w:val="00730039"/>
    <w:rsid w:val="007319ED"/>
    <w:rsid w:val="007325C0"/>
    <w:rsid w:val="007329A1"/>
    <w:rsid w:val="00734E37"/>
    <w:rsid w:val="007351D5"/>
    <w:rsid w:val="00735BCC"/>
    <w:rsid w:val="007372F2"/>
    <w:rsid w:val="0074083E"/>
    <w:rsid w:val="00740EA3"/>
    <w:rsid w:val="00740F7D"/>
    <w:rsid w:val="007433EA"/>
    <w:rsid w:val="00743613"/>
    <w:rsid w:val="00747075"/>
    <w:rsid w:val="00750594"/>
    <w:rsid w:val="00750D95"/>
    <w:rsid w:val="00751883"/>
    <w:rsid w:val="007520E7"/>
    <w:rsid w:val="007520EC"/>
    <w:rsid w:val="00753148"/>
    <w:rsid w:val="007542C3"/>
    <w:rsid w:val="007547E8"/>
    <w:rsid w:val="0076022B"/>
    <w:rsid w:val="00760EA4"/>
    <w:rsid w:val="00760F02"/>
    <w:rsid w:val="0076115C"/>
    <w:rsid w:val="00761AA2"/>
    <w:rsid w:val="00761DB3"/>
    <w:rsid w:val="00761FF1"/>
    <w:rsid w:val="00762596"/>
    <w:rsid w:val="007633DF"/>
    <w:rsid w:val="0076348A"/>
    <w:rsid w:val="007638C3"/>
    <w:rsid w:val="007639EB"/>
    <w:rsid w:val="00763D36"/>
    <w:rsid w:val="0076498A"/>
    <w:rsid w:val="0076538F"/>
    <w:rsid w:val="00766106"/>
    <w:rsid w:val="00771F82"/>
    <w:rsid w:val="00772A10"/>
    <w:rsid w:val="007737A1"/>
    <w:rsid w:val="007743D2"/>
    <w:rsid w:val="007743F4"/>
    <w:rsid w:val="00775DB1"/>
    <w:rsid w:val="0077670D"/>
    <w:rsid w:val="00776CBA"/>
    <w:rsid w:val="00777599"/>
    <w:rsid w:val="007778BF"/>
    <w:rsid w:val="007817FA"/>
    <w:rsid w:val="0078248E"/>
    <w:rsid w:val="0078371D"/>
    <w:rsid w:val="00783D77"/>
    <w:rsid w:val="00783ECB"/>
    <w:rsid w:val="00785FEA"/>
    <w:rsid w:val="0078750E"/>
    <w:rsid w:val="00787546"/>
    <w:rsid w:val="00790CF9"/>
    <w:rsid w:val="00790DE6"/>
    <w:rsid w:val="00791CE9"/>
    <w:rsid w:val="00792059"/>
    <w:rsid w:val="00792727"/>
    <w:rsid w:val="007928D8"/>
    <w:rsid w:val="00792F14"/>
    <w:rsid w:val="00794A0E"/>
    <w:rsid w:val="00796828"/>
    <w:rsid w:val="00797327"/>
    <w:rsid w:val="00797777"/>
    <w:rsid w:val="00797D12"/>
    <w:rsid w:val="007A1138"/>
    <w:rsid w:val="007A2B39"/>
    <w:rsid w:val="007A4B36"/>
    <w:rsid w:val="007A4EFC"/>
    <w:rsid w:val="007A54CA"/>
    <w:rsid w:val="007A6C9D"/>
    <w:rsid w:val="007A6E50"/>
    <w:rsid w:val="007B1873"/>
    <w:rsid w:val="007B1B9B"/>
    <w:rsid w:val="007B1FD3"/>
    <w:rsid w:val="007B28A1"/>
    <w:rsid w:val="007B2F23"/>
    <w:rsid w:val="007B3FDE"/>
    <w:rsid w:val="007B5B3F"/>
    <w:rsid w:val="007B605A"/>
    <w:rsid w:val="007B79A0"/>
    <w:rsid w:val="007B7CA3"/>
    <w:rsid w:val="007C05F4"/>
    <w:rsid w:val="007C0861"/>
    <w:rsid w:val="007C09DD"/>
    <w:rsid w:val="007C28B0"/>
    <w:rsid w:val="007C2E10"/>
    <w:rsid w:val="007C32C1"/>
    <w:rsid w:val="007C41E1"/>
    <w:rsid w:val="007C6046"/>
    <w:rsid w:val="007D14FD"/>
    <w:rsid w:val="007D2C7D"/>
    <w:rsid w:val="007D3DA7"/>
    <w:rsid w:val="007D4422"/>
    <w:rsid w:val="007D466D"/>
    <w:rsid w:val="007D4C62"/>
    <w:rsid w:val="007D5306"/>
    <w:rsid w:val="007E0C73"/>
    <w:rsid w:val="007E1121"/>
    <w:rsid w:val="007E16D1"/>
    <w:rsid w:val="007E1BAB"/>
    <w:rsid w:val="007E1EE9"/>
    <w:rsid w:val="007E292F"/>
    <w:rsid w:val="007E2A80"/>
    <w:rsid w:val="007E3581"/>
    <w:rsid w:val="007E4BFD"/>
    <w:rsid w:val="007E558D"/>
    <w:rsid w:val="007E609F"/>
    <w:rsid w:val="007E63BB"/>
    <w:rsid w:val="007E6D82"/>
    <w:rsid w:val="007F0CF6"/>
    <w:rsid w:val="007F35FD"/>
    <w:rsid w:val="007F3D6D"/>
    <w:rsid w:val="007F41F4"/>
    <w:rsid w:val="007F4859"/>
    <w:rsid w:val="007F4AE6"/>
    <w:rsid w:val="007F4F41"/>
    <w:rsid w:val="007F5D09"/>
    <w:rsid w:val="007F7EA6"/>
    <w:rsid w:val="0080034B"/>
    <w:rsid w:val="0080042E"/>
    <w:rsid w:val="00801B46"/>
    <w:rsid w:val="00801CE8"/>
    <w:rsid w:val="00804506"/>
    <w:rsid w:val="008051DE"/>
    <w:rsid w:val="008057E9"/>
    <w:rsid w:val="00806186"/>
    <w:rsid w:val="00806343"/>
    <w:rsid w:val="008068AD"/>
    <w:rsid w:val="00806F2B"/>
    <w:rsid w:val="008075EB"/>
    <w:rsid w:val="00807640"/>
    <w:rsid w:val="00807E3E"/>
    <w:rsid w:val="00810B66"/>
    <w:rsid w:val="008113E7"/>
    <w:rsid w:val="00811812"/>
    <w:rsid w:val="00811820"/>
    <w:rsid w:val="00811BCA"/>
    <w:rsid w:val="00812003"/>
    <w:rsid w:val="008121EE"/>
    <w:rsid w:val="00812A41"/>
    <w:rsid w:val="00813983"/>
    <w:rsid w:val="008144B9"/>
    <w:rsid w:val="00815848"/>
    <w:rsid w:val="008170F9"/>
    <w:rsid w:val="00820154"/>
    <w:rsid w:val="008212F3"/>
    <w:rsid w:val="008214B6"/>
    <w:rsid w:val="008236E2"/>
    <w:rsid w:val="0082406E"/>
    <w:rsid w:val="00825180"/>
    <w:rsid w:val="00825B0D"/>
    <w:rsid w:val="00825EC4"/>
    <w:rsid w:val="008265D8"/>
    <w:rsid w:val="00827387"/>
    <w:rsid w:val="0082748B"/>
    <w:rsid w:val="00832E2F"/>
    <w:rsid w:val="00833496"/>
    <w:rsid w:val="00835D44"/>
    <w:rsid w:val="00835D74"/>
    <w:rsid w:val="00836983"/>
    <w:rsid w:val="00836F8D"/>
    <w:rsid w:val="00837419"/>
    <w:rsid w:val="00837A48"/>
    <w:rsid w:val="0084068E"/>
    <w:rsid w:val="00841B59"/>
    <w:rsid w:val="00841D8D"/>
    <w:rsid w:val="008426FA"/>
    <w:rsid w:val="00844608"/>
    <w:rsid w:val="008459CA"/>
    <w:rsid w:val="00846146"/>
    <w:rsid w:val="0084634C"/>
    <w:rsid w:val="00846A92"/>
    <w:rsid w:val="00846AA9"/>
    <w:rsid w:val="00846D9D"/>
    <w:rsid w:val="00846EEF"/>
    <w:rsid w:val="008475B7"/>
    <w:rsid w:val="00850100"/>
    <w:rsid w:val="0085279F"/>
    <w:rsid w:val="008528B3"/>
    <w:rsid w:val="0085390F"/>
    <w:rsid w:val="0085398D"/>
    <w:rsid w:val="00853E35"/>
    <w:rsid w:val="008550AC"/>
    <w:rsid w:val="00857971"/>
    <w:rsid w:val="00861F4A"/>
    <w:rsid w:val="0086454A"/>
    <w:rsid w:val="00865ECA"/>
    <w:rsid w:val="00866E6C"/>
    <w:rsid w:val="00867428"/>
    <w:rsid w:val="00867B80"/>
    <w:rsid w:val="00872736"/>
    <w:rsid w:val="00872A8E"/>
    <w:rsid w:val="0087334A"/>
    <w:rsid w:val="00874EE5"/>
    <w:rsid w:val="008752C9"/>
    <w:rsid w:val="00875778"/>
    <w:rsid w:val="0087631C"/>
    <w:rsid w:val="00876A65"/>
    <w:rsid w:val="00876DB0"/>
    <w:rsid w:val="00880451"/>
    <w:rsid w:val="00885592"/>
    <w:rsid w:val="0088589A"/>
    <w:rsid w:val="00885BD9"/>
    <w:rsid w:val="008860E1"/>
    <w:rsid w:val="008862F2"/>
    <w:rsid w:val="00886F58"/>
    <w:rsid w:val="00887031"/>
    <w:rsid w:val="0088774E"/>
    <w:rsid w:val="00887971"/>
    <w:rsid w:val="00887D1E"/>
    <w:rsid w:val="008903B5"/>
    <w:rsid w:val="00892156"/>
    <w:rsid w:val="00892409"/>
    <w:rsid w:val="008938FD"/>
    <w:rsid w:val="00893E30"/>
    <w:rsid w:val="0089475E"/>
    <w:rsid w:val="008950D2"/>
    <w:rsid w:val="0089621A"/>
    <w:rsid w:val="008965C9"/>
    <w:rsid w:val="00897C08"/>
    <w:rsid w:val="008A0316"/>
    <w:rsid w:val="008A05DB"/>
    <w:rsid w:val="008A1452"/>
    <w:rsid w:val="008A3111"/>
    <w:rsid w:val="008A484C"/>
    <w:rsid w:val="008A4A87"/>
    <w:rsid w:val="008A4AC1"/>
    <w:rsid w:val="008A4F66"/>
    <w:rsid w:val="008A5CFE"/>
    <w:rsid w:val="008A5E7C"/>
    <w:rsid w:val="008A6001"/>
    <w:rsid w:val="008A66A0"/>
    <w:rsid w:val="008A6B9E"/>
    <w:rsid w:val="008A6F28"/>
    <w:rsid w:val="008A706A"/>
    <w:rsid w:val="008B0130"/>
    <w:rsid w:val="008B08DE"/>
    <w:rsid w:val="008B1026"/>
    <w:rsid w:val="008B1F16"/>
    <w:rsid w:val="008B26E8"/>
    <w:rsid w:val="008B3D1B"/>
    <w:rsid w:val="008B51BC"/>
    <w:rsid w:val="008B611A"/>
    <w:rsid w:val="008B692F"/>
    <w:rsid w:val="008B7DD9"/>
    <w:rsid w:val="008C05D6"/>
    <w:rsid w:val="008C0A22"/>
    <w:rsid w:val="008C0B7E"/>
    <w:rsid w:val="008C159B"/>
    <w:rsid w:val="008C20F8"/>
    <w:rsid w:val="008C42E5"/>
    <w:rsid w:val="008C4511"/>
    <w:rsid w:val="008C4800"/>
    <w:rsid w:val="008C6047"/>
    <w:rsid w:val="008C60FF"/>
    <w:rsid w:val="008C73EA"/>
    <w:rsid w:val="008C7A07"/>
    <w:rsid w:val="008D0DFA"/>
    <w:rsid w:val="008D1D84"/>
    <w:rsid w:val="008D20C9"/>
    <w:rsid w:val="008D2F7F"/>
    <w:rsid w:val="008D710B"/>
    <w:rsid w:val="008D7120"/>
    <w:rsid w:val="008D74CF"/>
    <w:rsid w:val="008D7B72"/>
    <w:rsid w:val="008D7BF6"/>
    <w:rsid w:val="008E1A9F"/>
    <w:rsid w:val="008E28A1"/>
    <w:rsid w:val="008E2D2F"/>
    <w:rsid w:val="008E2EA0"/>
    <w:rsid w:val="008E3456"/>
    <w:rsid w:val="008E37B2"/>
    <w:rsid w:val="008E3898"/>
    <w:rsid w:val="008E3990"/>
    <w:rsid w:val="008E58A3"/>
    <w:rsid w:val="008E5B1E"/>
    <w:rsid w:val="008E63D3"/>
    <w:rsid w:val="008E67DA"/>
    <w:rsid w:val="008E7F8F"/>
    <w:rsid w:val="008F00BA"/>
    <w:rsid w:val="008F09E1"/>
    <w:rsid w:val="008F1553"/>
    <w:rsid w:val="008F2A00"/>
    <w:rsid w:val="008F34D4"/>
    <w:rsid w:val="008F535F"/>
    <w:rsid w:val="008F5605"/>
    <w:rsid w:val="008F5C62"/>
    <w:rsid w:val="008F5E96"/>
    <w:rsid w:val="008F654E"/>
    <w:rsid w:val="008F676F"/>
    <w:rsid w:val="008F7091"/>
    <w:rsid w:val="008F755C"/>
    <w:rsid w:val="009000C4"/>
    <w:rsid w:val="00900660"/>
    <w:rsid w:val="0090210C"/>
    <w:rsid w:val="00902B9D"/>
    <w:rsid w:val="00902BB0"/>
    <w:rsid w:val="00903FA0"/>
    <w:rsid w:val="00904CD9"/>
    <w:rsid w:val="009050E3"/>
    <w:rsid w:val="0090569C"/>
    <w:rsid w:val="00905E99"/>
    <w:rsid w:val="00906F8E"/>
    <w:rsid w:val="00907EF4"/>
    <w:rsid w:val="00910B64"/>
    <w:rsid w:val="009136B6"/>
    <w:rsid w:val="00913ADA"/>
    <w:rsid w:val="00914999"/>
    <w:rsid w:val="00914A23"/>
    <w:rsid w:val="0091506D"/>
    <w:rsid w:val="00915098"/>
    <w:rsid w:val="00915AC1"/>
    <w:rsid w:val="00916693"/>
    <w:rsid w:val="00920DDA"/>
    <w:rsid w:val="00921324"/>
    <w:rsid w:val="00923B87"/>
    <w:rsid w:val="00925380"/>
    <w:rsid w:val="009258E9"/>
    <w:rsid w:val="0092672C"/>
    <w:rsid w:val="00926A77"/>
    <w:rsid w:val="00926BBF"/>
    <w:rsid w:val="00926F28"/>
    <w:rsid w:val="009307CB"/>
    <w:rsid w:val="00931DCF"/>
    <w:rsid w:val="00933CA6"/>
    <w:rsid w:val="00934D56"/>
    <w:rsid w:val="00936840"/>
    <w:rsid w:val="0093732F"/>
    <w:rsid w:val="00937458"/>
    <w:rsid w:val="00937A82"/>
    <w:rsid w:val="00937B08"/>
    <w:rsid w:val="00937B16"/>
    <w:rsid w:val="00937BAE"/>
    <w:rsid w:val="00937EA4"/>
    <w:rsid w:val="00940A2F"/>
    <w:rsid w:val="00940B51"/>
    <w:rsid w:val="0094130D"/>
    <w:rsid w:val="00941538"/>
    <w:rsid w:val="009422A4"/>
    <w:rsid w:val="009424DA"/>
    <w:rsid w:val="00942BF4"/>
    <w:rsid w:val="00942CC8"/>
    <w:rsid w:val="009432A0"/>
    <w:rsid w:val="00943464"/>
    <w:rsid w:val="00943C8D"/>
    <w:rsid w:val="00943D02"/>
    <w:rsid w:val="00943FE4"/>
    <w:rsid w:val="00944C06"/>
    <w:rsid w:val="00945898"/>
    <w:rsid w:val="00945F26"/>
    <w:rsid w:val="009471FA"/>
    <w:rsid w:val="0094765A"/>
    <w:rsid w:val="00950673"/>
    <w:rsid w:val="00950774"/>
    <w:rsid w:val="009510FA"/>
    <w:rsid w:val="0095231A"/>
    <w:rsid w:val="009547B0"/>
    <w:rsid w:val="00954942"/>
    <w:rsid w:val="00954FB5"/>
    <w:rsid w:val="00955755"/>
    <w:rsid w:val="009559EA"/>
    <w:rsid w:val="00956DEF"/>
    <w:rsid w:val="0095734D"/>
    <w:rsid w:val="00957AA8"/>
    <w:rsid w:val="0096031D"/>
    <w:rsid w:val="0096124E"/>
    <w:rsid w:val="00961BDE"/>
    <w:rsid w:val="00961D9E"/>
    <w:rsid w:val="0096289D"/>
    <w:rsid w:val="00962B8A"/>
    <w:rsid w:val="00963183"/>
    <w:rsid w:val="00965D2D"/>
    <w:rsid w:val="00970D0C"/>
    <w:rsid w:val="009714B7"/>
    <w:rsid w:val="00971DDC"/>
    <w:rsid w:val="00971E31"/>
    <w:rsid w:val="00973473"/>
    <w:rsid w:val="0097373D"/>
    <w:rsid w:val="00974D03"/>
    <w:rsid w:val="009808AD"/>
    <w:rsid w:val="00980A23"/>
    <w:rsid w:val="00981DA4"/>
    <w:rsid w:val="00983F79"/>
    <w:rsid w:val="00984203"/>
    <w:rsid w:val="00984A51"/>
    <w:rsid w:val="00985418"/>
    <w:rsid w:val="00985B65"/>
    <w:rsid w:val="00985C20"/>
    <w:rsid w:val="009867E3"/>
    <w:rsid w:val="00986C0F"/>
    <w:rsid w:val="0098770D"/>
    <w:rsid w:val="009877C2"/>
    <w:rsid w:val="00987C15"/>
    <w:rsid w:val="0099196E"/>
    <w:rsid w:val="009925F3"/>
    <w:rsid w:val="00992A62"/>
    <w:rsid w:val="00992E27"/>
    <w:rsid w:val="00993097"/>
    <w:rsid w:val="00993D53"/>
    <w:rsid w:val="00994492"/>
    <w:rsid w:val="00995035"/>
    <w:rsid w:val="009952E9"/>
    <w:rsid w:val="0099543B"/>
    <w:rsid w:val="009957BE"/>
    <w:rsid w:val="00996EA5"/>
    <w:rsid w:val="009A042D"/>
    <w:rsid w:val="009A07DD"/>
    <w:rsid w:val="009A187B"/>
    <w:rsid w:val="009A1A1F"/>
    <w:rsid w:val="009A416B"/>
    <w:rsid w:val="009A4C28"/>
    <w:rsid w:val="009A4FA5"/>
    <w:rsid w:val="009A529D"/>
    <w:rsid w:val="009A57CE"/>
    <w:rsid w:val="009A5A5E"/>
    <w:rsid w:val="009A672E"/>
    <w:rsid w:val="009A708C"/>
    <w:rsid w:val="009A76CC"/>
    <w:rsid w:val="009B0641"/>
    <w:rsid w:val="009B0C2C"/>
    <w:rsid w:val="009B2CD2"/>
    <w:rsid w:val="009B2FAF"/>
    <w:rsid w:val="009B37E4"/>
    <w:rsid w:val="009B3CE3"/>
    <w:rsid w:val="009B69C6"/>
    <w:rsid w:val="009C0865"/>
    <w:rsid w:val="009C0DD9"/>
    <w:rsid w:val="009C1303"/>
    <w:rsid w:val="009C189F"/>
    <w:rsid w:val="009C2A4C"/>
    <w:rsid w:val="009C41E1"/>
    <w:rsid w:val="009C440B"/>
    <w:rsid w:val="009C5837"/>
    <w:rsid w:val="009C6530"/>
    <w:rsid w:val="009C6979"/>
    <w:rsid w:val="009D02D3"/>
    <w:rsid w:val="009D0C5B"/>
    <w:rsid w:val="009D336F"/>
    <w:rsid w:val="009D3478"/>
    <w:rsid w:val="009D41DB"/>
    <w:rsid w:val="009D4F6D"/>
    <w:rsid w:val="009D5BC5"/>
    <w:rsid w:val="009D7629"/>
    <w:rsid w:val="009E02E4"/>
    <w:rsid w:val="009E1A31"/>
    <w:rsid w:val="009E1F08"/>
    <w:rsid w:val="009E2514"/>
    <w:rsid w:val="009E52E6"/>
    <w:rsid w:val="009E5479"/>
    <w:rsid w:val="009E7A85"/>
    <w:rsid w:val="009E7FE3"/>
    <w:rsid w:val="009F18D5"/>
    <w:rsid w:val="009F232C"/>
    <w:rsid w:val="009F250B"/>
    <w:rsid w:val="009F310E"/>
    <w:rsid w:val="009F73BA"/>
    <w:rsid w:val="009F7C4D"/>
    <w:rsid w:val="00A000BF"/>
    <w:rsid w:val="00A00442"/>
    <w:rsid w:val="00A00A85"/>
    <w:rsid w:val="00A011E0"/>
    <w:rsid w:val="00A02195"/>
    <w:rsid w:val="00A0349F"/>
    <w:rsid w:val="00A05414"/>
    <w:rsid w:val="00A059E7"/>
    <w:rsid w:val="00A05F01"/>
    <w:rsid w:val="00A0676A"/>
    <w:rsid w:val="00A075A8"/>
    <w:rsid w:val="00A07905"/>
    <w:rsid w:val="00A07DCC"/>
    <w:rsid w:val="00A103DC"/>
    <w:rsid w:val="00A114BD"/>
    <w:rsid w:val="00A11D46"/>
    <w:rsid w:val="00A13D71"/>
    <w:rsid w:val="00A13F64"/>
    <w:rsid w:val="00A1618A"/>
    <w:rsid w:val="00A170D3"/>
    <w:rsid w:val="00A177F7"/>
    <w:rsid w:val="00A207B5"/>
    <w:rsid w:val="00A20C9E"/>
    <w:rsid w:val="00A21C19"/>
    <w:rsid w:val="00A2294D"/>
    <w:rsid w:val="00A22B0A"/>
    <w:rsid w:val="00A24924"/>
    <w:rsid w:val="00A2499A"/>
    <w:rsid w:val="00A25796"/>
    <w:rsid w:val="00A262B5"/>
    <w:rsid w:val="00A262CD"/>
    <w:rsid w:val="00A274FC"/>
    <w:rsid w:val="00A279BB"/>
    <w:rsid w:val="00A301EA"/>
    <w:rsid w:val="00A30536"/>
    <w:rsid w:val="00A30AF7"/>
    <w:rsid w:val="00A31F8A"/>
    <w:rsid w:val="00A32BF8"/>
    <w:rsid w:val="00A33371"/>
    <w:rsid w:val="00A3373E"/>
    <w:rsid w:val="00A33F84"/>
    <w:rsid w:val="00A347AB"/>
    <w:rsid w:val="00A34D32"/>
    <w:rsid w:val="00A357EF"/>
    <w:rsid w:val="00A35FD5"/>
    <w:rsid w:val="00A36AA4"/>
    <w:rsid w:val="00A36F4B"/>
    <w:rsid w:val="00A374D2"/>
    <w:rsid w:val="00A37C16"/>
    <w:rsid w:val="00A37F55"/>
    <w:rsid w:val="00A4051D"/>
    <w:rsid w:val="00A40F1A"/>
    <w:rsid w:val="00A41222"/>
    <w:rsid w:val="00A414C2"/>
    <w:rsid w:val="00A41BFA"/>
    <w:rsid w:val="00A424FA"/>
    <w:rsid w:val="00A43984"/>
    <w:rsid w:val="00A44538"/>
    <w:rsid w:val="00A448B8"/>
    <w:rsid w:val="00A50065"/>
    <w:rsid w:val="00A521AC"/>
    <w:rsid w:val="00A522E5"/>
    <w:rsid w:val="00A52DBA"/>
    <w:rsid w:val="00A54D63"/>
    <w:rsid w:val="00A560E2"/>
    <w:rsid w:val="00A56697"/>
    <w:rsid w:val="00A568CE"/>
    <w:rsid w:val="00A6077D"/>
    <w:rsid w:val="00A61B00"/>
    <w:rsid w:val="00A631D0"/>
    <w:rsid w:val="00A633A6"/>
    <w:rsid w:val="00A63B11"/>
    <w:rsid w:val="00A6465A"/>
    <w:rsid w:val="00A65A5C"/>
    <w:rsid w:val="00A66C42"/>
    <w:rsid w:val="00A67DD4"/>
    <w:rsid w:val="00A70334"/>
    <w:rsid w:val="00A71353"/>
    <w:rsid w:val="00A71AB4"/>
    <w:rsid w:val="00A720D3"/>
    <w:rsid w:val="00A72126"/>
    <w:rsid w:val="00A72DDB"/>
    <w:rsid w:val="00A731C7"/>
    <w:rsid w:val="00A734AC"/>
    <w:rsid w:val="00A73805"/>
    <w:rsid w:val="00A73BC7"/>
    <w:rsid w:val="00A74C72"/>
    <w:rsid w:val="00A7532D"/>
    <w:rsid w:val="00A76EAB"/>
    <w:rsid w:val="00A7735E"/>
    <w:rsid w:val="00A77494"/>
    <w:rsid w:val="00A7763D"/>
    <w:rsid w:val="00A77F46"/>
    <w:rsid w:val="00A8106F"/>
    <w:rsid w:val="00A81178"/>
    <w:rsid w:val="00A826D8"/>
    <w:rsid w:val="00A8299B"/>
    <w:rsid w:val="00A83F2A"/>
    <w:rsid w:val="00A841BF"/>
    <w:rsid w:val="00A8568F"/>
    <w:rsid w:val="00A866BC"/>
    <w:rsid w:val="00A8756A"/>
    <w:rsid w:val="00A8762E"/>
    <w:rsid w:val="00A90BF3"/>
    <w:rsid w:val="00A9177F"/>
    <w:rsid w:val="00A92183"/>
    <w:rsid w:val="00A925CC"/>
    <w:rsid w:val="00A949A5"/>
    <w:rsid w:val="00A950EC"/>
    <w:rsid w:val="00A960EE"/>
    <w:rsid w:val="00A96127"/>
    <w:rsid w:val="00A97CF9"/>
    <w:rsid w:val="00AA1322"/>
    <w:rsid w:val="00AA179C"/>
    <w:rsid w:val="00AA28CE"/>
    <w:rsid w:val="00AA34BE"/>
    <w:rsid w:val="00AA40D1"/>
    <w:rsid w:val="00AA418D"/>
    <w:rsid w:val="00AA43CE"/>
    <w:rsid w:val="00AA54D3"/>
    <w:rsid w:val="00AA5A1F"/>
    <w:rsid w:val="00AA5F59"/>
    <w:rsid w:val="00AA6326"/>
    <w:rsid w:val="00AA6622"/>
    <w:rsid w:val="00AA6E24"/>
    <w:rsid w:val="00AA6F58"/>
    <w:rsid w:val="00AA7644"/>
    <w:rsid w:val="00AA7864"/>
    <w:rsid w:val="00AB0DE7"/>
    <w:rsid w:val="00AB1E2D"/>
    <w:rsid w:val="00AB3C47"/>
    <w:rsid w:val="00AB4148"/>
    <w:rsid w:val="00AB4243"/>
    <w:rsid w:val="00AB49F2"/>
    <w:rsid w:val="00AB4F01"/>
    <w:rsid w:val="00AB5F67"/>
    <w:rsid w:val="00AB638F"/>
    <w:rsid w:val="00AB6BF8"/>
    <w:rsid w:val="00AB72FA"/>
    <w:rsid w:val="00AC0E5E"/>
    <w:rsid w:val="00AC147C"/>
    <w:rsid w:val="00AC1607"/>
    <w:rsid w:val="00AC1911"/>
    <w:rsid w:val="00AC1B6B"/>
    <w:rsid w:val="00AC29D4"/>
    <w:rsid w:val="00AC30BD"/>
    <w:rsid w:val="00AC31BD"/>
    <w:rsid w:val="00AC3BAF"/>
    <w:rsid w:val="00AC417E"/>
    <w:rsid w:val="00AC675A"/>
    <w:rsid w:val="00AC6D8D"/>
    <w:rsid w:val="00AD2001"/>
    <w:rsid w:val="00AD26FA"/>
    <w:rsid w:val="00AD2A39"/>
    <w:rsid w:val="00AD4696"/>
    <w:rsid w:val="00AD707E"/>
    <w:rsid w:val="00AD731F"/>
    <w:rsid w:val="00AD786B"/>
    <w:rsid w:val="00AE2DF9"/>
    <w:rsid w:val="00AE33E8"/>
    <w:rsid w:val="00AE4F66"/>
    <w:rsid w:val="00AE50A8"/>
    <w:rsid w:val="00AE52CE"/>
    <w:rsid w:val="00AE5BBE"/>
    <w:rsid w:val="00AE6917"/>
    <w:rsid w:val="00AE6D85"/>
    <w:rsid w:val="00AE74FE"/>
    <w:rsid w:val="00AE7E07"/>
    <w:rsid w:val="00AE7E7C"/>
    <w:rsid w:val="00AE7E96"/>
    <w:rsid w:val="00AF014F"/>
    <w:rsid w:val="00AF1005"/>
    <w:rsid w:val="00AF2754"/>
    <w:rsid w:val="00AF2994"/>
    <w:rsid w:val="00AF2B96"/>
    <w:rsid w:val="00AF2EB3"/>
    <w:rsid w:val="00AF3576"/>
    <w:rsid w:val="00AF49B0"/>
    <w:rsid w:val="00AF53B2"/>
    <w:rsid w:val="00AF570B"/>
    <w:rsid w:val="00AF587B"/>
    <w:rsid w:val="00AF5C25"/>
    <w:rsid w:val="00AF5CF4"/>
    <w:rsid w:val="00AF7456"/>
    <w:rsid w:val="00AF7F8E"/>
    <w:rsid w:val="00B01701"/>
    <w:rsid w:val="00B01B01"/>
    <w:rsid w:val="00B01F27"/>
    <w:rsid w:val="00B03A93"/>
    <w:rsid w:val="00B03C82"/>
    <w:rsid w:val="00B0423E"/>
    <w:rsid w:val="00B04607"/>
    <w:rsid w:val="00B04F3C"/>
    <w:rsid w:val="00B04FD1"/>
    <w:rsid w:val="00B059F6"/>
    <w:rsid w:val="00B05E49"/>
    <w:rsid w:val="00B06150"/>
    <w:rsid w:val="00B065D0"/>
    <w:rsid w:val="00B07335"/>
    <w:rsid w:val="00B07F45"/>
    <w:rsid w:val="00B1095C"/>
    <w:rsid w:val="00B10E49"/>
    <w:rsid w:val="00B12B63"/>
    <w:rsid w:val="00B131C0"/>
    <w:rsid w:val="00B1490F"/>
    <w:rsid w:val="00B1583C"/>
    <w:rsid w:val="00B1598D"/>
    <w:rsid w:val="00B162C4"/>
    <w:rsid w:val="00B1661B"/>
    <w:rsid w:val="00B168B7"/>
    <w:rsid w:val="00B17320"/>
    <w:rsid w:val="00B17DC5"/>
    <w:rsid w:val="00B21016"/>
    <w:rsid w:val="00B21E4B"/>
    <w:rsid w:val="00B22A3F"/>
    <w:rsid w:val="00B230FF"/>
    <w:rsid w:val="00B23906"/>
    <w:rsid w:val="00B2390C"/>
    <w:rsid w:val="00B2433A"/>
    <w:rsid w:val="00B249AB"/>
    <w:rsid w:val="00B25F69"/>
    <w:rsid w:val="00B269AA"/>
    <w:rsid w:val="00B271BA"/>
    <w:rsid w:val="00B27452"/>
    <w:rsid w:val="00B27B50"/>
    <w:rsid w:val="00B3146D"/>
    <w:rsid w:val="00B3445E"/>
    <w:rsid w:val="00B349B1"/>
    <w:rsid w:val="00B35A50"/>
    <w:rsid w:val="00B36655"/>
    <w:rsid w:val="00B408C4"/>
    <w:rsid w:val="00B41160"/>
    <w:rsid w:val="00B41921"/>
    <w:rsid w:val="00B43D75"/>
    <w:rsid w:val="00B458FA"/>
    <w:rsid w:val="00B45F6A"/>
    <w:rsid w:val="00B46A80"/>
    <w:rsid w:val="00B478B7"/>
    <w:rsid w:val="00B50129"/>
    <w:rsid w:val="00B509A0"/>
    <w:rsid w:val="00B51C3B"/>
    <w:rsid w:val="00B51DB2"/>
    <w:rsid w:val="00B54AE7"/>
    <w:rsid w:val="00B553C5"/>
    <w:rsid w:val="00B553E6"/>
    <w:rsid w:val="00B56B54"/>
    <w:rsid w:val="00B573BC"/>
    <w:rsid w:val="00B57E61"/>
    <w:rsid w:val="00B57EC3"/>
    <w:rsid w:val="00B57EE3"/>
    <w:rsid w:val="00B60501"/>
    <w:rsid w:val="00B60BFC"/>
    <w:rsid w:val="00B61BE3"/>
    <w:rsid w:val="00B62670"/>
    <w:rsid w:val="00B63ADE"/>
    <w:rsid w:val="00B64BC0"/>
    <w:rsid w:val="00B65BED"/>
    <w:rsid w:val="00B665A0"/>
    <w:rsid w:val="00B6779C"/>
    <w:rsid w:val="00B67D09"/>
    <w:rsid w:val="00B67E18"/>
    <w:rsid w:val="00B712D3"/>
    <w:rsid w:val="00B7174D"/>
    <w:rsid w:val="00B72305"/>
    <w:rsid w:val="00B73162"/>
    <w:rsid w:val="00B74540"/>
    <w:rsid w:val="00B74BD5"/>
    <w:rsid w:val="00B76030"/>
    <w:rsid w:val="00B76EEB"/>
    <w:rsid w:val="00B76F84"/>
    <w:rsid w:val="00B77880"/>
    <w:rsid w:val="00B77A5D"/>
    <w:rsid w:val="00B80103"/>
    <w:rsid w:val="00B81216"/>
    <w:rsid w:val="00B816C5"/>
    <w:rsid w:val="00B82848"/>
    <w:rsid w:val="00B82CCC"/>
    <w:rsid w:val="00B82DC4"/>
    <w:rsid w:val="00B832EB"/>
    <w:rsid w:val="00B83679"/>
    <w:rsid w:val="00B86797"/>
    <w:rsid w:val="00B86D3B"/>
    <w:rsid w:val="00B9089D"/>
    <w:rsid w:val="00B90B02"/>
    <w:rsid w:val="00B9486B"/>
    <w:rsid w:val="00B96415"/>
    <w:rsid w:val="00B96B60"/>
    <w:rsid w:val="00B973A6"/>
    <w:rsid w:val="00B97AE0"/>
    <w:rsid w:val="00B97F39"/>
    <w:rsid w:val="00BA0032"/>
    <w:rsid w:val="00BA0CCC"/>
    <w:rsid w:val="00BA0DEA"/>
    <w:rsid w:val="00BA12F8"/>
    <w:rsid w:val="00BA1509"/>
    <w:rsid w:val="00BA2CEA"/>
    <w:rsid w:val="00BA4A75"/>
    <w:rsid w:val="00BA5F6B"/>
    <w:rsid w:val="00BA6035"/>
    <w:rsid w:val="00BA6254"/>
    <w:rsid w:val="00BB2197"/>
    <w:rsid w:val="00BB294E"/>
    <w:rsid w:val="00BB2B34"/>
    <w:rsid w:val="00BB3D37"/>
    <w:rsid w:val="00BB4BE4"/>
    <w:rsid w:val="00BB4D3D"/>
    <w:rsid w:val="00BB4F47"/>
    <w:rsid w:val="00BB5052"/>
    <w:rsid w:val="00BB690B"/>
    <w:rsid w:val="00BB7DBA"/>
    <w:rsid w:val="00BC0041"/>
    <w:rsid w:val="00BC1357"/>
    <w:rsid w:val="00BC1A71"/>
    <w:rsid w:val="00BC24DD"/>
    <w:rsid w:val="00BC27BA"/>
    <w:rsid w:val="00BC39F8"/>
    <w:rsid w:val="00BC4C30"/>
    <w:rsid w:val="00BC4C7D"/>
    <w:rsid w:val="00BC4F90"/>
    <w:rsid w:val="00BC6347"/>
    <w:rsid w:val="00BC6F95"/>
    <w:rsid w:val="00BC76A2"/>
    <w:rsid w:val="00BC78D7"/>
    <w:rsid w:val="00BC7D47"/>
    <w:rsid w:val="00BD02B9"/>
    <w:rsid w:val="00BD0E7B"/>
    <w:rsid w:val="00BD169C"/>
    <w:rsid w:val="00BD171F"/>
    <w:rsid w:val="00BD1A7C"/>
    <w:rsid w:val="00BD25F0"/>
    <w:rsid w:val="00BD293A"/>
    <w:rsid w:val="00BD2996"/>
    <w:rsid w:val="00BD5586"/>
    <w:rsid w:val="00BD7EBC"/>
    <w:rsid w:val="00BD7F6A"/>
    <w:rsid w:val="00BE02B3"/>
    <w:rsid w:val="00BE0CEB"/>
    <w:rsid w:val="00BE130C"/>
    <w:rsid w:val="00BE1B78"/>
    <w:rsid w:val="00BE29FB"/>
    <w:rsid w:val="00BE2ED2"/>
    <w:rsid w:val="00BE46A6"/>
    <w:rsid w:val="00BE5468"/>
    <w:rsid w:val="00BE6DE1"/>
    <w:rsid w:val="00BE74E6"/>
    <w:rsid w:val="00BF0A15"/>
    <w:rsid w:val="00BF0EFD"/>
    <w:rsid w:val="00BF1410"/>
    <w:rsid w:val="00BF3A2F"/>
    <w:rsid w:val="00BF3C99"/>
    <w:rsid w:val="00BF3D4A"/>
    <w:rsid w:val="00BF431C"/>
    <w:rsid w:val="00BF4886"/>
    <w:rsid w:val="00BF5856"/>
    <w:rsid w:val="00BF59A4"/>
    <w:rsid w:val="00BF679B"/>
    <w:rsid w:val="00C00528"/>
    <w:rsid w:val="00C009BD"/>
    <w:rsid w:val="00C01692"/>
    <w:rsid w:val="00C018AF"/>
    <w:rsid w:val="00C01F3F"/>
    <w:rsid w:val="00C028E8"/>
    <w:rsid w:val="00C02E24"/>
    <w:rsid w:val="00C04F04"/>
    <w:rsid w:val="00C066BA"/>
    <w:rsid w:val="00C07B22"/>
    <w:rsid w:val="00C10225"/>
    <w:rsid w:val="00C10CDB"/>
    <w:rsid w:val="00C11613"/>
    <w:rsid w:val="00C120FE"/>
    <w:rsid w:val="00C12273"/>
    <w:rsid w:val="00C141AD"/>
    <w:rsid w:val="00C14735"/>
    <w:rsid w:val="00C15C89"/>
    <w:rsid w:val="00C15C95"/>
    <w:rsid w:val="00C16603"/>
    <w:rsid w:val="00C21A1B"/>
    <w:rsid w:val="00C2205F"/>
    <w:rsid w:val="00C2275B"/>
    <w:rsid w:val="00C22D3A"/>
    <w:rsid w:val="00C24AF1"/>
    <w:rsid w:val="00C2589D"/>
    <w:rsid w:val="00C27CE4"/>
    <w:rsid w:val="00C30457"/>
    <w:rsid w:val="00C307B5"/>
    <w:rsid w:val="00C320BC"/>
    <w:rsid w:val="00C32AC1"/>
    <w:rsid w:val="00C32AE9"/>
    <w:rsid w:val="00C347EC"/>
    <w:rsid w:val="00C365D4"/>
    <w:rsid w:val="00C36E2A"/>
    <w:rsid w:val="00C36E7B"/>
    <w:rsid w:val="00C37994"/>
    <w:rsid w:val="00C409F5"/>
    <w:rsid w:val="00C40E99"/>
    <w:rsid w:val="00C411FE"/>
    <w:rsid w:val="00C41C61"/>
    <w:rsid w:val="00C41E58"/>
    <w:rsid w:val="00C42325"/>
    <w:rsid w:val="00C453F8"/>
    <w:rsid w:val="00C4759A"/>
    <w:rsid w:val="00C47811"/>
    <w:rsid w:val="00C47BDB"/>
    <w:rsid w:val="00C47D75"/>
    <w:rsid w:val="00C51276"/>
    <w:rsid w:val="00C519B2"/>
    <w:rsid w:val="00C52940"/>
    <w:rsid w:val="00C52A03"/>
    <w:rsid w:val="00C52D99"/>
    <w:rsid w:val="00C5412C"/>
    <w:rsid w:val="00C54935"/>
    <w:rsid w:val="00C54AA3"/>
    <w:rsid w:val="00C55A14"/>
    <w:rsid w:val="00C55C2D"/>
    <w:rsid w:val="00C55E78"/>
    <w:rsid w:val="00C56B71"/>
    <w:rsid w:val="00C56BF5"/>
    <w:rsid w:val="00C61426"/>
    <w:rsid w:val="00C61637"/>
    <w:rsid w:val="00C61AF1"/>
    <w:rsid w:val="00C6404B"/>
    <w:rsid w:val="00C648A5"/>
    <w:rsid w:val="00C64EA4"/>
    <w:rsid w:val="00C64FCA"/>
    <w:rsid w:val="00C66FDE"/>
    <w:rsid w:val="00C67732"/>
    <w:rsid w:val="00C67A21"/>
    <w:rsid w:val="00C67B57"/>
    <w:rsid w:val="00C707CF"/>
    <w:rsid w:val="00C70D49"/>
    <w:rsid w:val="00C72344"/>
    <w:rsid w:val="00C727C4"/>
    <w:rsid w:val="00C72F51"/>
    <w:rsid w:val="00C734F7"/>
    <w:rsid w:val="00C7463E"/>
    <w:rsid w:val="00C74F52"/>
    <w:rsid w:val="00C750A5"/>
    <w:rsid w:val="00C765BE"/>
    <w:rsid w:val="00C76730"/>
    <w:rsid w:val="00C76ABC"/>
    <w:rsid w:val="00C80043"/>
    <w:rsid w:val="00C807EF"/>
    <w:rsid w:val="00C83C9E"/>
    <w:rsid w:val="00C8552C"/>
    <w:rsid w:val="00C856EF"/>
    <w:rsid w:val="00C85C0A"/>
    <w:rsid w:val="00C86AF1"/>
    <w:rsid w:val="00C86D21"/>
    <w:rsid w:val="00C8787C"/>
    <w:rsid w:val="00C90152"/>
    <w:rsid w:val="00C91BF5"/>
    <w:rsid w:val="00C93222"/>
    <w:rsid w:val="00C94E96"/>
    <w:rsid w:val="00C972F4"/>
    <w:rsid w:val="00CA0398"/>
    <w:rsid w:val="00CA0561"/>
    <w:rsid w:val="00CA15FF"/>
    <w:rsid w:val="00CA190B"/>
    <w:rsid w:val="00CA1B62"/>
    <w:rsid w:val="00CA2280"/>
    <w:rsid w:val="00CA35A7"/>
    <w:rsid w:val="00CA36C3"/>
    <w:rsid w:val="00CA40A1"/>
    <w:rsid w:val="00CA4D68"/>
    <w:rsid w:val="00CA57CD"/>
    <w:rsid w:val="00CA5B6A"/>
    <w:rsid w:val="00CA646F"/>
    <w:rsid w:val="00CA675C"/>
    <w:rsid w:val="00CA6920"/>
    <w:rsid w:val="00CA7A95"/>
    <w:rsid w:val="00CB35DA"/>
    <w:rsid w:val="00CB3A92"/>
    <w:rsid w:val="00CB4AB6"/>
    <w:rsid w:val="00CB5A71"/>
    <w:rsid w:val="00CB6306"/>
    <w:rsid w:val="00CB6371"/>
    <w:rsid w:val="00CB68B1"/>
    <w:rsid w:val="00CC08F6"/>
    <w:rsid w:val="00CC0C47"/>
    <w:rsid w:val="00CC217B"/>
    <w:rsid w:val="00CC2F1E"/>
    <w:rsid w:val="00CC34D1"/>
    <w:rsid w:val="00CC3EFA"/>
    <w:rsid w:val="00CC44CC"/>
    <w:rsid w:val="00CC53FD"/>
    <w:rsid w:val="00CC6F25"/>
    <w:rsid w:val="00CC7BCF"/>
    <w:rsid w:val="00CD0B90"/>
    <w:rsid w:val="00CD0F1A"/>
    <w:rsid w:val="00CD1557"/>
    <w:rsid w:val="00CD19A5"/>
    <w:rsid w:val="00CD29EB"/>
    <w:rsid w:val="00CD3F95"/>
    <w:rsid w:val="00CD40BF"/>
    <w:rsid w:val="00CD5904"/>
    <w:rsid w:val="00CD77E7"/>
    <w:rsid w:val="00CD78B0"/>
    <w:rsid w:val="00CD7965"/>
    <w:rsid w:val="00CE02AC"/>
    <w:rsid w:val="00CE1715"/>
    <w:rsid w:val="00CE1CF0"/>
    <w:rsid w:val="00CE2078"/>
    <w:rsid w:val="00CE23A5"/>
    <w:rsid w:val="00CE24CD"/>
    <w:rsid w:val="00CE269B"/>
    <w:rsid w:val="00CE3253"/>
    <w:rsid w:val="00CE5040"/>
    <w:rsid w:val="00CE5DAB"/>
    <w:rsid w:val="00CE5F6B"/>
    <w:rsid w:val="00CE5FF3"/>
    <w:rsid w:val="00CE773A"/>
    <w:rsid w:val="00CE7B90"/>
    <w:rsid w:val="00CE7E95"/>
    <w:rsid w:val="00CF1185"/>
    <w:rsid w:val="00CF1E90"/>
    <w:rsid w:val="00CF1F0D"/>
    <w:rsid w:val="00CF2049"/>
    <w:rsid w:val="00CF2EB6"/>
    <w:rsid w:val="00CF364B"/>
    <w:rsid w:val="00CF48CF"/>
    <w:rsid w:val="00CF696B"/>
    <w:rsid w:val="00CF7172"/>
    <w:rsid w:val="00CF76AC"/>
    <w:rsid w:val="00CF7B7A"/>
    <w:rsid w:val="00CF7BD6"/>
    <w:rsid w:val="00D00198"/>
    <w:rsid w:val="00D033F6"/>
    <w:rsid w:val="00D039B0"/>
    <w:rsid w:val="00D0543F"/>
    <w:rsid w:val="00D06748"/>
    <w:rsid w:val="00D076F2"/>
    <w:rsid w:val="00D07ED5"/>
    <w:rsid w:val="00D12706"/>
    <w:rsid w:val="00D128C8"/>
    <w:rsid w:val="00D12A7E"/>
    <w:rsid w:val="00D12C25"/>
    <w:rsid w:val="00D130FD"/>
    <w:rsid w:val="00D13DFA"/>
    <w:rsid w:val="00D15233"/>
    <w:rsid w:val="00D152A4"/>
    <w:rsid w:val="00D17286"/>
    <w:rsid w:val="00D17B40"/>
    <w:rsid w:val="00D17C38"/>
    <w:rsid w:val="00D20B9F"/>
    <w:rsid w:val="00D22DDE"/>
    <w:rsid w:val="00D242CA"/>
    <w:rsid w:val="00D24ACA"/>
    <w:rsid w:val="00D24BBF"/>
    <w:rsid w:val="00D253D6"/>
    <w:rsid w:val="00D255FB"/>
    <w:rsid w:val="00D26094"/>
    <w:rsid w:val="00D26D50"/>
    <w:rsid w:val="00D26D93"/>
    <w:rsid w:val="00D26DB9"/>
    <w:rsid w:val="00D27127"/>
    <w:rsid w:val="00D27202"/>
    <w:rsid w:val="00D273A1"/>
    <w:rsid w:val="00D300E4"/>
    <w:rsid w:val="00D3096F"/>
    <w:rsid w:val="00D30A7B"/>
    <w:rsid w:val="00D310F1"/>
    <w:rsid w:val="00D318D0"/>
    <w:rsid w:val="00D31FA2"/>
    <w:rsid w:val="00D32A14"/>
    <w:rsid w:val="00D35FFC"/>
    <w:rsid w:val="00D376E5"/>
    <w:rsid w:val="00D40A7A"/>
    <w:rsid w:val="00D41C38"/>
    <w:rsid w:val="00D42780"/>
    <w:rsid w:val="00D42B70"/>
    <w:rsid w:val="00D43552"/>
    <w:rsid w:val="00D467D0"/>
    <w:rsid w:val="00D4700A"/>
    <w:rsid w:val="00D47205"/>
    <w:rsid w:val="00D47402"/>
    <w:rsid w:val="00D47494"/>
    <w:rsid w:val="00D47752"/>
    <w:rsid w:val="00D47807"/>
    <w:rsid w:val="00D47F97"/>
    <w:rsid w:val="00D50819"/>
    <w:rsid w:val="00D50FD0"/>
    <w:rsid w:val="00D51870"/>
    <w:rsid w:val="00D52204"/>
    <w:rsid w:val="00D530EE"/>
    <w:rsid w:val="00D53348"/>
    <w:rsid w:val="00D54202"/>
    <w:rsid w:val="00D5439B"/>
    <w:rsid w:val="00D55498"/>
    <w:rsid w:val="00D55BF2"/>
    <w:rsid w:val="00D55EDD"/>
    <w:rsid w:val="00D57139"/>
    <w:rsid w:val="00D6155F"/>
    <w:rsid w:val="00D619C6"/>
    <w:rsid w:val="00D61B14"/>
    <w:rsid w:val="00D62A11"/>
    <w:rsid w:val="00D631D2"/>
    <w:rsid w:val="00D63D1E"/>
    <w:rsid w:val="00D63FFD"/>
    <w:rsid w:val="00D64D0E"/>
    <w:rsid w:val="00D66345"/>
    <w:rsid w:val="00D6643D"/>
    <w:rsid w:val="00D66491"/>
    <w:rsid w:val="00D66DD4"/>
    <w:rsid w:val="00D67059"/>
    <w:rsid w:val="00D67A6F"/>
    <w:rsid w:val="00D723B1"/>
    <w:rsid w:val="00D7319D"/>
    <w:rsid w:val="00D73B7C"/>
    <w:rsid w:val="00D73E65"/>
    <w:rsid w:val="00D750C4"/>
    <w:rsid w:val="00D751DA"/>
    <w:rsid w:val="00D75584"/>
    <w:rsid w:val="00D75D83"/>
    <w:rsid w:val="00D80671"/>
    <w:rsid w:val="00D81578"/>
    <w:rsid w:val="00D8192A"/>
    <w:rsid w:val="00D81CBB"/>
    <w:rsid w:val="00D835F8"/>
    <w:rsid w:val="00D839F6"/>
    <w:rsid w:val="00D841A3"/>
    <w:rsid w:val="00D848F6"/>
    <w:rsid w:val="00D861A0"/>
    <w:rsid w:val="00D862E6"/>
    <w:rsid w:val="00D86ABB"/>
    <w:rsid w:val="00D87FF3"/>
    <w:rsid w:val="00D91C6A"/>
    <w:rsid w:val="00D93811"/>
    <w:rsid w:val="00D94A33"/>
    <w:rsid w:val="00D9606B"/>
    <w:rsid w:val="00D968A5"/>
    <w:rsid w:val="00DA0C2D"/>
    <w:rsid w:val="00DA18DF"/>
    <w:rsid w:val="00DA3575"/>
    <w:rsid w:val="00DA37B7"/>
    <w:rsid w:val="00DA3C88"/>
    <w:rsid w:val="00DA415F"/>
    <w:rsid w:val="00DA61D6"/>
    <w:rsid w:val="00DB028D"/>
    <w:rsid w:val="00DB05E8"/>
    <w:rsid w:val="00DB07DF"/>
    <w:rsid w:val="00DB0973"/>
    <w:rsid w:val="00DB16AC"/>
    <w:rsid w:val="00DB17E2"/>
    <w:rsid w:val="00DB18A3"/>
    <w:rsid w:val="00DB1C96"/>
    <w:rsid w:val="00DB2641"/>
    <w:rsid w:val="00DB373B"/>
    <w:rsid w:val="00DB3AFC"/>
    <w:rsid w:val="00DB3D95"/>
    <w:rsid w:val="00DB3F9E"/>
    <w:rsid w:val="00DB4762"/>
    <w:rsid w:val="00DB4D38"/>
    <w:rsid w:val="00DB4F70"/>
    <w:rsid w:val="00DB5882"/>
    <w:rsid w:val="00DB62C1"/>
    <w:rsid w:val="00DB660A"/>
    <w:rsid w:val="00DB70C5"/>
    <w:rsid w:val="00DB713C"/>
    <w:rsid w:val="00DB733E"/>
    <w:rsid w:val="00DB7F6E"/>
    <w:rsid w:val="00DC010B"/>
    <w:rsid w:val="00DC1366"/>
    <w:rsid w:val="00DC19DE"/>
    <w:rsid w:val="00DC1C6A"/>
    <w:rsid w:val="00DC1FA4"/>
    <w:rsid w:val="00DC31B6"/>
    <w:rsid w:val="00DC3E5E"/>
    <w:rsid w:val="00DC5568"/>
    <w:rsid w:val="00DC60E4"/>
    <w:rsid w:val="00DC69C4"/>
    <w:rsid w:val="00DD0514"/>
    <w:rsid w:val="00DD0F72"/>
    <w:rsid w:val="00DD232C"/>
    <w:rsid w:val="00DD268B"/>
    <w:rsid w:val="00DD27BC"/>
    <w:rsid w:val="00DD2824"/>
    <w:rsid w:val="00DD29B4"/>
    <w:rsid w:val="00DD3280"/>
    <w:rsid w:val="00DD3C9B"/>
    <w:rsid w:val="00DD50F7"/>
    <w:rsid w:val="00DD53E0"/>
    <w:rsid w:val="00DD5D38"/>
    <w:rsid w:val="00DD6668"/>
    <w:rsid w:val="00DD687A"/>
    <w:rsid w:val="00DD76A6"/>
    <w:rsid w:val="00DD7A50"/>
    <w:rsid w:val="00DD7AAF"/>
    <w:rsid w:val="00DE002B"/>
    <w:rsid w:val="00DE1313"/>
    <w:rsid w:val="00DE1B62"/>
    <w:rsid w:val="00DE1D47"/>
    <w:rsid w:val="00DE2619"/>
    <w:rsid w:val="00DE29A6"/>
    <w:rsid w:val="00DE2AE5"/>
    <w:rsid w:val="00DE3CA1"/>
    <w:rsid w:val="00DE449B"/>
    <w:rsid w:val="00DE6556"/>
    <w:rsid w:val="00DE6754"/>
    <w:rsid w:val="00DF029F"/>
    <w:rsid w:val="00DF284F"/>
    <w:rsid w:val="00DF2BB8"/>
    <w:rsid w:val="00DF301D"/>
    <w:rsid w:val="00DF35AC"/>
    <w:rsid w:val="00DF36AD"/>
    <w:rsid w:val="00DF3924"/>
    <w:rsid w:val="00DF3D27"/>
    <w:rsid w:val="00DF4BD9"/>
    <w:rsid w:val="00DF550A"/>
    <w:rsid w:val="00DF5778"/>
    <w:rsid w:val="00DF67C4"/>
    <w:rsid w:val="00DF6810"/>
    <w:rsid w:val="00E00EF1"/>
    <w:rsid w:val="00E00FC5"/>
    <w:rsid w:val="00E0129D"/>
    <w:rsid w:val="00E014D7"/>
    <w:rsid w:val="00E02940"/>
    <w:rsid w:val="00E02E01"/>
    <w:rsid w:val="00E0337B"/>
    <w:rsid w:val="00E046C0"/>
    <w:rsid w:val="00E047ED"/>
    <w:rsid w:val="00E05E44"/>
    <w:rsid w:val="00E078E9"/>
    <w:rsid w:val="00E07DFC"/>
    <w:rsid w:val="00E10E34"/>
    <w:rsid w:val="00E1197D"/>
    <w:rsid w:val="00E157AF"/>
    <w:rsid w:val="00E177AF"/>
    <w:rsid w:val="00E20395"/>
    <w:rsid w:val="00E2045A"/>
    <w:rsid w:val="00E20CD4"/>
    <w:rsid w:val="00E21481"/>
    <w:rsid w:val="00E243EF"/>
    <w:rsid w:val="00E24552"/>
    <w:rsid w:val="00E24AD3"/>
    <w:rsid w:val="00E25DF8"/>
    <w:rsid w:val="00E26DC2"/>
    <w:rsid w:val="00E272D6"/>
    <w:rsid w:val="00E27545"/>
    <w:rsid w:val="00E27856"/>
    <w:rsid w:val="00E302C4"/>
    <w:rsid w:val="00E30F28"/>
    <w:rsid w:val="00E316B6"/>
    <w:rsid w:val="00E316FB"/>
    <w:rsid w:val="00E31D2F"/>
    <w:rsid w:val="00E31D61"/>
    <w:rsid w:val="00E31EF5"/>
    <w:rsid w:val="00E32A66"/>
    <w:rsid w:val="00E33682"/>
    <w:rsid w:val="00E342BA"/>
    <w:rsid w:val="00E34CAB"/>
    <w:rsid w:val="00E34D62"/>
    <w:rsid w:val="00E351E8"/>
    <w:rsid w:val="00E3563B"/>
    <w:rsid w:val="00E35C54"/>
    <w:rsid w:val="00E3757D"/>
    <w:rsid w:val="00E378BD"/>
    <w:rsid w:val="00E37A97"/>
    <w:rsid w:val="00E37C61"/>
    <w:rsid w:val="00E40216"/>
    <w:rsid w:val="00E407A7"/>
    <w:rsid w:val="00E435EA"/>
    <w:rsid w:val="00E43791"/>
    <w:rsid w:val="00E43A3B"/>
    <w:rsid w:val="00E46AC2"/>
    <w:rsid w:val="00E46B2B"/>
    <w:rsid w:val="00E47BA7"/>
    <w:rsid w:val="00E5001F"/>
    <w:rsid w:val="00E5056D"/>
    <w:rsid w:val="00E508BE"/>
    <w:rsid w:val="00E51561"/>
    <w:rsid w:val="00E515C8"/>
    <w:rsid w:val="00E52215"/>
    <w:rsid w:val="00E52CF7"/>
    <w:rsid w:val="00E53267"/>
    <w:rsid w:val="00E53937"/>
    <w:rsid w:val="00E54699"/>
    <w:rsid w:val="00E54771"/>
    <w:rsid w:val="00E5665E"/>
    <w:rsid w:val="00E614EC"/>
    <w:rsid w:val="00E62897"/>
    <w:rsid w:val="00E62BA6"/>
    <w:rsid w:val="00E63216"/>
    <w:rsid w:val="00E6435B"/>
    <w:rsid w:val="00E65C80"/>
    <w:rsid w:val="00E660D4"/>
    <w:rsid w:val="00E666C0"/>
    <w:rsid w:val="00E66C8B"/>
    <w:rsid w:val="00E71438"/>
    <w:rsid w:val="00E7229C"/>
    <w:rsid w:val="00E72876"/>
    <w:rsid w:val="00E72AD5"/>
    <w:rsid w:val="00E73051"/>
    <w:rsid w:val="00E73521"/>
    <w:rsid w:val="00E743A0"/>
    <w:rsid w:val="00E767DA"/>
    <w:rsid w:val="00E76E9C"/>
    <w:rsid w:val="00E7711A"/>
    <w:rsid w:val="00E774C7"/>
    <w:rsid w:val="00E80AED"/>
    <w:rsid w:val="00E8153A"/>
    <w:rsid w:val="00E81912"/>
    <w:rsid w:val="00E81C72"/>
    <w:rsid w:val="00E81D03"/>
    <w:rsid w:val="00E82350"/>
    <w:rsid w:val="00E828BD"/>
    <w:rsid w:val="00E84E3D"/>
    <w:rsid w:val="00E86583"/>
    <w:rsid w:val="00E86B87"/>
    <w:rsid w:val="00E90B5D"/>
    <w:rsid w:val="00E9161C"/>
    <w:rsid w:val="00E935E8"/>
    <w:rsid w:val="00E94376"/>
    <w:rsid w:val="00E94B47"/>
    <w:rsid w:val="00E9638B"/>
    <w:rsid w:val="00E96C75"/>
    <w:rsid w:val="00E96E42"/>
    <w:rsid w:val="00E96FAF"/>
    <w:rsid w:val="00E97BC6"/>
    <w:rsid w:val="00E97F0D"/>
    <w:rsid w:val="00EA11B3"/>
    <w:rsid w:val="00EA124E"/>
    <w:rsid w:val="00EA1600"/>
    <w:rsid w:val="00EA2CCA"/>
    <w:rsid w:val="00EA3BE7"/>
    <w:rsid w:val="00EA4ADC"/>
    <w:rsid w:val="00EA520F"/>
    <w:rsid w:val="00EA60FF"/>
    <w:rsid w:val="00EA71D0"/>
    <w:rsid w:val="00EB0C75"/>
    <w:rsid w:val="00EB1103"/>
    <w:rsid w:val="00EB5082"/>
    <w:rsid w:val="00EB5B76"/>
    <w:rsid w:val="00EB6CE2"/>
    <w:rsid w:val="00EB7081"/>
    <w:rsid w:val="00EB7741"/>
    <w:rsid w:val="00EC0723"/>
    <w:rsid w:val="00EC0B6D"/>
    <w:rsid w:val="00EC171F"/>
    <w:rsid w:val="00EC1FDE"/>
    <w:rsid w:val="00EC4A81"/>
    <w:rsid w:val="00EC4BBC"/>
    <w:rsid w:val="00EC6CA0"/>
    <w:rsid w:val="00ED044C"/>
    <w:rsid w:val="00ED0538"/>
    <w:rsid w:val="00ED0A95"/>
    <w:rsid w:val="00ED1588"/>
    <w:rsid w:val="00ED18BC"/>
    <w:rsid w:val="00ED3F3C"/>
    <w:rsid w:val="00ED47E1"/>
    <w:rsid w:val="00ED525C"/>
    <w:rsid w:val="00EE0B0C"/>
    <w:rsid w:val="00EE10DD"/>
    <w:rsid w:val="00EE1CA9"/>
    <w:rsid w:val="00EE1F17"/>
    <w:rsid w:val="00EE209B"/>
    <w:rsid w:val="00EE27C1"/>
    <w:rsid w:val="00EE2C2C"/>
    <w:rsid w:val="00EE3139"/>
    <w:rsid w:val="00EE3EA4"/>
    <w:rsid w:val="00EE59C4"/>
    <w:rsid w:val="00EE5F67"/>
    <w:rsid w:val="00EE606A"/>
    <w:rsid w:val="00EE61E1"/>
    <w:rsid w:val="00EE637B"/>
    <w:rsid w:val="00EE6490"/>
    <w:rsid w:val="00EE7962"/>
    <w:rsid w:val="00EF0236"/>
    <w:rsid w:val="00EF12FC"/>
    <w:rsid w:val="00EF20EA"/>
    <w:rsid w:val="00EF3AAE"/>
    <w:rsid w:val="00EF5B2C"/>
    <w:rsid w:val="00EF6A0E"/>
    <w:rsid w:val="00EF7894"/>
    <w:rsid w:val="00EF7A35"/>
    <w:rsid w:val="00EF7B36"/>
    <w:rsid w:val="00EF7BB2"/>
    <w:rsid w:val="00F00C13"/>
    <w:rsid w:val="00F02228"/>
    <w:rsid w:val="00F02829"/>
    <w:rsid w:val="00F02AC3"/>
    <w:rsid w:val="00F04F1A"/>
    <w:rsid w:val="00F07BFE"/>
    <w:rsid w:val="00F1084B"/>
    <w:rsid w:val="00F12023"/>
    <w:rsid w:val="00F120D7"/>
    <w:rsid w:val="00F12B24"/>
    <w:rsid w:val="00F14966"/>
    <w:rsid w:val="00F14C6F"/>
    <w:rsid w:val="00F177B3"/>
    <w:rsid w:val="00F21E49"/>
    <w:rsid w:val="00F23153"/>
    <w:rsid w:val="00F232B9"/>
    <w:rsid w:val="00F24B0B"/>
    <w:rsid w:val="00F24EA2"/>
    <w:rsid w:val="00F253C5"/>
    <w:rsid w:val="00F25D9F"/>
    <w:rsid w:val="00F2627F"/>
    <w:rsid w:val="00F26FB2"/>
    <w:rsid w:val="00F274C6"/>
    <w:rsid w:val="00F278E8"/>
    <w:rsid w:val="00F27F8B"/>
    <w:rsid w:val="00F3086E"/>
    <w:rsid w:val="00F30D21"/>
    <w:rsid w:val="00F325E1"/>
    <w:rsid w:val="00F32A47"/>
    <w:rsid w:val="00F3333E"/>
    <w:rsid w:val="00F3426E"/>
    <w:rsid w:val="00F36099"/>
    <w:rsid w:val="00F367DC"/>
    <w:rsid w:val="00F37230"/>
    <w:rsid w:val="00F37B56"/>
    <w:rsid w:val="00F41596"/>
    <w:rsid w:val="00F419F0"/>
    <w:rsid w:val="00F429FC"/>
    <w:rsid w:val="00F42C9A"/>
    <w:rsid w:val="00F43582"/>
    <w:rsid w:val="00F44462"/>
    <w:rsid w:val="00F4475B"/>
    <w:rsid w:val="00F462E5"/>
    <w:rsid w:val="00F47A72"/>
    <w:rsid w:val="00F47C36"/>
    <w:rsid w:val="00F5020B"/>
    <w:rsid w:val="00F50B8B"/>
    <w:rsid w:val="00F5170D"/>
    <w:rsid w:val="00F52492"/>
    <w:rsid w:val="00F52F7A"/>
    <w:rsid w:val="00F5505D"/>
    <w:rsid w:val="00F551D9"/>
    <w:rsid w:val="00F55AB2"/>
    <w:rsid w:val="00F568E4"/>
    <w:rsid w:val="00F575F5"/>
    <w:rsid w:val="00F57B62"/>
    <w:rsid w:val="00F605F0"/>
    <w:rsid w:val="00F6231B"/>
    <w:rsid w:val="00F63035"/>
    <w:rsid w:val="00F64407"/>
    <w:rsid w:val="00F647CE"/>
    <w:rsid w:val="00F651E6"/>
    <w:rsid w:val="00F65DE5"/>
    <w:rsid w:val="00F6711F"/>
    <w:rsid w:val="00F6798A"/>
    <w:rsid w:val="00F701D6"/>
    <w:rsid w:val="00F70BAC"/>
    <w:rsid w:val="00F71E56"/>
    <w:rsid w:val="00F7211D"/>
    <w:rsid w:val="00F724CB"/>
    <w:rsid w:val="00F72888"/>
    <w:rsid w:val="00F7359A"/>
    <w:rsid w:val="00F745CD"/>
    <w:rsid w:val="00F74C41"/>
    <w:rsid w:val="00F75DDA"/>
    <w:rsid w:val="00F778B7"/>
    <w:rsid w:val="00F77A1D"/>
    <w:rsid w:val="00F77A93"/>
    <w:rsid w:val="00F77E59"/>
    <w:rsid w:val="00F80B1E"/>
    <w:rsid w:val="00F811AC"/>
    <w:rsid w:val="00F8121E"/>
    <w:rsid w:val="00F8292B"/>
    <w:rsid w:val="00F82943"/>
    <w:rsid w:val="00F833AB"/>
    <w:rsid w:val="00F839B4"/>
    <w:rsid w:val="00F83C17"/>
    <w:rsid w:val="00F8438E"/>
    <w:rsid w:val="00F85367"/>
    <w:rsid w:val="00F85C98"/>
    <w:rsid w:val="00F85E02"/>
    <w:rsid w:val="00F8642D"/>
    <w:rsid w:val="00F8687B"/>
    <w:rsid w:val="00F8760A"/>
    <w:rsid w:val="00F90B34"/>
    <w:rsid w:val="00F9132C"/>
    <w:rsid w:val="00F91FE7"/>
    <w:rsid w:val="00F928C7"/>
    <w:rsid w:val="00F92CF9"/>
    <w:rsid w:val="00F93F9E"/>
    <w:rsid w:val="00F95434"/>
    <w:rsid w:val="00F9591E"/>
    <w:rsid w:val="00F9636C"/>
    <w:rsid w:val="00F96445"/>
    <w:rsid w:val="00F968B4"/>
    <w:rsid w:val="00F97969"/>
    <w:rsid w:val="00F97C21"/>
    <w:rsid w:val="00FA08E1"/>
    <w:rsid w:val="00FA0A90"/>
    <w:rsid w:val="00FA1A57"/>
    <w:rsid w:val="00FA3206"/>
    <w:rsid w:val="00FA3C15"/>
    <w:rsid w:val="00FA5441"/>
    <w:rsid w:val="00FB01FA"/>
    <w:rsid w:val="00FB228C"/>
    <w:rsid w:val="00FB2DCB"/>
    <w:rsid w:val="00FB3663"/>
    <w:rsid w:val="00FB57AA"/>
    <w:rsid w:val="00FB5FDD"/>
    <w:rsid w:val="00FB7235"/>
    <w:rsid w:val="00FB7531"/>
    <w:rsid w:val="00FC00F3"/>
    <w:rsid w:val="00FC0268"/>
    <w:rsid w:val="00FC02D9"/>
    <w:rsid w:val="00FC0487"/>
    <w:rsid w:val="00FC0D3D"/>
    <w:rsid w:val="00FC1856"/>
    <w:rsid w:val="00FC2D64"/>
    <w:rsid w:val="00FC41C1"/>
    <w:rsid w:val="00FC4B13"/>
    <w:rsid w:val="00FC510C"/>
    <w:rsid w:val="00FC5848"/>
    <w:rsid w:val="00FC6650"/>
    <w:rsid w:val="00FC6BD8"/>
    <w:rsid w:val="00FC6E8B"/>
    <w:rsid w:val="00FC7030"/>
    <w:rsid w:val="00FC7141"/>
    <w:rsid w:val="00FD02E7"/>
    <w:rsid w:val="00FD0A49"/>
    <w:rsid w:val="00FD2ACB"/>
    <w:rsid w:val="00FD2CA9"/>
    <w:rsid w:val="00FD30D0"/>
    <w:rsid w:val="00FD3271"/>
    <w:rsid w:val="00FD40EC"/>
    <w:rsid w:val="00FD4D40"/>
    <w:rsid w:val="00FD5226"/>
    <w:rsid w:val="00FD53F1"/>
    <w:rsid w:val="00FD6DAF"/>
    <w:rsid w:val="00FD7170"/>
    <w:rsid w:val="00FD7D76"/>
    <w:rsid w:val="00FE0EF0"/>
    <w:rsid w:val="00FE1C35"/>
    <w:rsid w:val="00FE324E"/>
    <w:rsid w:val="00FE36E3"/>
    <w:rsid w:val="00FE3BFC"/>
    <w:rsid w:val="00FE407C"/>
    <w:rsid w:val="00FE41EA"/>
    <w:rsid w:val="00FE56BC"/>
    <w:rsid w:val="00FE5F2D"/>
    <w:rsid w:val="00FE6DEC"/>
    <w:rsid w:val="00FE6ECE"/>
    <w:rsid w:val="00FE7E1D"/>
    <w:rsid w:val="00FF0E04"/>
    <w:rsid w:val="00FF19AC"/>
    <w:rsid w:val="00FF1D03"/>
    <w:rsid w:val="00FF233E"/>
    <w:rsid w:val="00FF2BDB"/>
    <w:rsid w:val="00FF2E07"/>
    <w:rsid w:val="00FF4569"/>
    <w:rsid w:val="00FF5928"/>
    <w:rsid w:val="024105DB"/>
    <w:rsid w:val="0C752C81"/>
    <w:rsid w:val="0D0D0F55"/>
    <w:rsid w:val="0DDF4D88"/>
    <w:rsid w:val="11B16044"/>
    <w:rsid w:val="128B7E49"/>
    <w:rsid w:val="137D0B98"/>
    <w:rsid w:val="198821F0"/>
    <w:rsid w:val="1A280FE2"/>
    <w:rsid w:val="246F712F"/>
    <w:rsid w:val="25667384"/>
    <w:rsid w:val="2E4A7E95"/>
    <w:rsid w:val="2F9D2D30"/>
    <w:rsid w:val="30E30042"/>
    <w:rsid w:val="34B846B8"/>
    <w:rsid w:val="351F4714"/>
    <w:rsid w:val="362D6E0F"/>
    <w:rsid w:val="36D5512B"/>
    <w:rsid w:val="3E7B4581"/>
    <w:rsid w:val="3F8632C3"/>
    <w:rsid w:val="3FAF5780"/>
    <w:rsid w:val="3FEFCE49"/>
    <w:rsid w:val="479B227C"/>
    <w:rsid w:val="48F17AF0"/>
    <w:rsid w:val="4A7B75F7"/>
    <w:rsid w:val="4B297DB4"/>
    <w:rsid w:val="4C431FAB"/>
    <w:rsid w:val="5074255F"/>
    <w:rsid w:val="52077770"/>
    <w:rsid w:val="53330D16"/>
    <w:rsid w:val="54172C43"/>
    <w:rsid w:val="56FA0FAD"/>
    <w:rsid w:val="5D295D34"/>
    <w:rsid w:val="5DDF29E7"/>
    <w:rsid w:val="5F1941A2"/>
    <w:rsid w:val="600B200A"/>
    <w:rsid w:val="60A82480"/>
    <w:rsid w:val="6792648C"/>
    <w:rsid w:val="689269A4"/>
    <w:rsid w:val="6944023A"/>
    <w:rsid w:val="69EB6866"/>
    <w:rsid w:val="6AC32939"/>
    <w:rsid w:val="6F231156"/>
    <w:rsid w:val="709B0B13"/>
    <w:rsid w:val="72B134C2"/>
    <w:rsid w:val="730D1E95"/>
    <w:rsid w:val="74D43582"/>
    <w:rsid w:val="75FE1295"/>
    <w:rsid w:val="776F27BB"/>
    <w:rsid w:val="789428BA"/>
    <w:rsid w:val="7AAE30A3"/>
    <w:rsid w:val="7BE65D8C"/>
    <w:rsid w:val="7C7D3D80"/>
    <w:rsid w:val="7DAE2ABC"/>
    <w:rsid w:val="7EB9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qFormat="1"/>
    <w:lsdException w:name="caption" w:qFormat="1"/>
    <w:lsdException w:name="annotation reference" w:uiPriority="99"/>
    <w:lsdException w:name="Title" w:qFormat="1"/>
    <w:lsdException w:name="Default Paragraph Font" w:semiHidden="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qFormat="1"/>
    <w:lsdException w:name="Normal (Web)" w:uiPriority="99"/>
    <w:lsdException w:name="HTML Preformatted" w:uiPriority="99"/>
    <w:lsdException w:name="Normal Table"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39" w:unhideWhenUsed="1" w:qFormat="1"/>
    <w:lsdException w:name="Table Theme"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D3"/>
    <w:pPr>
      <w:widowControl w:val="0"/>
      <w:jc w:val="both"/>
    </w:pPr>
    <w:rPr>
      <w:kern w:val="2"/>
      <w:sz w:val="28"/>
    </w:rPr>
  </w:style>
  <w:style w:type="paragraph" w:styleId="1">
    <w:name w:val="heading 1"/>
    <w:basedOn w:val="a"/>
    <w:next w:val="a"/>
    <w:link w:val="1Char"/>
    <w:uiPriority w:val="9"/>
    <w:qFormat/>
    <w:rsid w:val="007B1FD3"/>
    <w:pPr>
      <w:keepNext/>
      <w:widowControl/>
      <w:spacing w:line="360" w:lineRule="auto"/>
      <w:jc w:val="center"/>
      <w:outlineLvl w:val="0"/>
    </w:pPr>
    <w:rPr>
      <w:rFonts w:ascii="黑体"/>
      <w:b/>
      <w:kern w:val="0"/>
      <w:sz w:val="32"/>
    </w:rPr>
  </w:style>
  <w:style w:type="paragraph" w:styleId="2">
    <w:name w:val="heading 2"/>
    <w:basedOn w:val="a"/>
    <w:next w:val="a"/>
    <w:link w:val="2Char2"/>
    <w:uiPriority w:val="9"/>
    <w:qFormat/>
    <w:rsid w:val="007B1FD3"/>
    <w:pPr>
      <w:keepNext/>
      <w:keepLines/>
      <w:tabs>
        <w:tab w:val="left" w:pos="706"/>
        <w:tab w:val="left" w:pos="1110"/>
      </w:tabs>
      <w:spacing w:line="360" w:lineRule="auto"/>
      <w:ind w:left="106" w:firstLine="454"/>
      <w:outlineLvl w:val="1"/>
    </w:pPr>
    <w:rPr>
      <w:rFonts w:ascii="Arial" w:eastAsia="黑体" w:hAnsi="Arial"/>
      <w:b/>
      <w:bCs/>
      <w:sz w:val="21"/>
      <w:szCs w:val="32"/>
    </w:rPr>
  </w:style>
  <w:style w:type="paragraph" w:styleId="3">
    <w:name w:val="heading 3"/>
    <w:basedOn w:val="a"/>
    <w:next w:val="a0"/>
    <w:link w:val="3Char"/>
    <w:uiPriority w:val="9"/>
    <w:qFormat/>
    <w:rsid w:val="007B1FD3"/>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uiPriority w:val="9"/>
    <w:qFormat/>
    <w:rsid w:val="007B1FD3"/>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7B1FD3"/>
    <w:pPr>
      <w:keepNext/>
      <w:keepLines/>
      <w:spacing w:before="280" w:after="290" w:line="376" w:lineRule="auto"/>
      <w:outlineLvl w:val="4"/>
    </w:pPr>
    <w:rPr>
      <w:b/>
      <w:bCs/>
      <w:szCs w:val="28"/>
    </w:rPr>
  </w:style>
  <w:style w:type="paragraph" w:styleId="6">
    <w:name w:val="heading 6"/>
    <w:basedOn w:val="a"/>
    <w:next w:val="a"/>
    <w:link w:val="6Char"/>
    <w:qFormat/>
    <w:rsid w:val="007B1FD3"/>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7B1FD3"/>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7B1FD3"/>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7B1FD3"/>
    <w:pPr>
      <w:keepNext/>
      <w:keepLines/>
      <w:widowControl/>
      <w:tabs>
        <w:tab w:val="left" w:pos="1584"/>
      </w:tabs>
      <w:spacing w:before="240" w:after="64" w:line="320" w:lineRule="auto"/>
      <w:ind w:left="1584" w:hanging="1584"/>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rsid w:val="007B1FD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
    <w:name w:val="宏文本 Char"/>
    <w:link w:val="a4"/>
    <w:rsid w:val="007B1FD3"/>
    <w:rPr>
      <w:rFonts w:ascii="Courier New" w:hAnsi="Courier New"/>
      <w:kern w:val="2"/>
      <w:sz w:val="24"/>
      <w:lang w:val="en-US" w:eastAsia="zh-CN" w:bidi="ar-SA"/>
    </w:rPr>
  </w:style>
  <w:style w:type="character" w:customStyle="1" w:styleId="1Char">
    <w:name w:val="标题 1 Char"/>
    <w:link w:val="1"/>
    <w:uiPriority w:val="9"/>
    <w:qFormat/>
    <w:rsid w:val="007B1FD3"/>
    <w:rPr>
      <w:rFonts w:ascii="黑体"/>
      <w:b/>
      <w:sz w:val="32"/>
    </w:rPr>
  </w:style>
  <w:style w:type="character" w:customStyle="1" w:styleId="2Char2">
    <w:name w:val="标题 2 Char2"/>
    <w:link w:val="2"/>
    <w:rsid w:val="007B1FD3"/>
    <w:rPr>
      <w:rFonts w:ascii="Arial" w:eastAsia="黑体" w:hAnsi="Arial"/>
      <w:b/>
      <w:bCs/>
      <w:kern w:val="2"/>
      <w:sz w:val="21"/>
      <w:szCs w:val="32"/>
    </w:rPr>
  </w:style>
  <w:style w:type="character" w:customStyle="1" w:styleId="3Char">
    <w:name w:val="标题 3 Char"/>
    <w:link w:val="3"/>
    <w:uiPriority w:val="9"/>
    <w:qFormat/>
    <w:rsid w:val="007B1FD3"/>
    <w:rPr>
      <w:b/>
      <w:sz w:val="32"/>
    </w:rPr>
  </w:style>
  <w:style w:type="paragraph" w:styleId="a0">
    <w:name w:val="Normal Indent"/>
    <w:basedOn w:val="a"/>
    <w:link w:val="Char0"/>
    <w:rsid w:val="007B1FD3"/>
    <w:pPr>
      <w:widowControl/>
      <w:ind w:firstLine="420"/>
      <w:jc w:val="left"/>
    </w:pPr>
    <w:rPr>
      <w:kern w:val="0"/>
      <w:sz w:val="24"/>
      <w:szCs w:val="24"/>
    </w:rPr>
  </w:style>
  <w:style w:type="character" w:customStyle="1" w:styleId="Char0">
    <w:name w:val="正文缩进 Char"/>
    <w:link w:val="a0"/>
    <w:rsid w:val="007B1FD3"/>
    <w:rPr>
      <w:rFonts w:eastAsia="宋体"/>
      <w:sz w:val="24"/>
      <w:szCs w:val="24"/>
      <w:lang w:val="en-US" w:eastAsia="zh-CN" w:bidi="ar-SA"/>
    </w:rPr>
  </w:style>
  <w:style w:type="character" w:customStyle="1" w:styleId="4Char">
    <w:name w:val="标题 4 Char"/>
    <w:link w:val="4"/>
    <w:uiPriority w:val="9"/>
    <w:qFormat/>
    <w:rsid w:val="007B1FD3"/>
    <w:rPr>
      <w:rFonts w:ascii="Arial" w:eastAsia="黑体" w:hAnsi="Arial"/>
      <w:b/>
      <w:bCs/>
      <w:kern w:val="2"/>
      <w:sz w:val="28"/>
      <w:szCs w:val="28"/>
    </w:rPr>
  </w:style>
  <w:style w:type="character" w:customStyle="1" w:styleId="5Char">
    <w:name w:val="标题 5 Char"/>
    <w:link w:val="5"/>
    <w:rsid w:val="007B1FD3"/>
    <w:rPr>
      <w:b/>
      <w:bCs/>
      <w:kern w:val="2"/>
      <w:sz w:val="28"/>
      <w:szCs w:val="28"/>
    </w:rPr>
  </w:style>
  <w:style w:type="character" w:customStyle="1" w:styleId="6Char">
    <w:name w:val="标题 6 Char"/>
    <w:link w:val="6"/>
    <w:rsid w:val="007B1FD3"/>
    <w:rPr>
      <w:rFonts w:ascii="Arial" w:eastAsia="黑体" w:hAnsi="Arial"/>
      <w:b/>
      <w:bCs/>
      <w:sz w:val="24"/>
    </w:rPr>
  </w:style>
  <w:style w:type="character" w:customStyle="1" w:styleId="7Char">
    <w:name w:val="标题 7 Char"/>
    <w:link w:val="7"/>
    <w:rsid w:val="007B1FD3"/>
    <w:rPr>
      <w:b/>
      <w:bCs/>
      <w:sz w:val="24"/>
    </w:rPr>
  </w:style>
  <w:style w:type="character" w:customStyle="1" w:styleId="8Char">
    <w:name w:val="标题 8 Char"/>
    <w:link w:val="8"/>
    <w:rsid w:val="007B1FD3"/>
    <w:rPr>
      <w:rFonts w:ascii="Arial" w:eastAsia="黑体" w:hAnsi="Arial"/>
      <w:sz w:val="24"/>
    </w:rPr>
  </w:style>
  <w:style w:type="character" w:customStyle="1" w:styleId="9Char">
    <w:name w:val="标题 9 Char"/>
    <w:link w:val="9"/>
    <w:rsid w:val="007B1FD3"/>
    <w:rPr>
      <w:rFonts w:ascii="Arial" w:eastAsia="黑体" w:hAnsi="Arial"/>
      <w:sz w:val="21"/>
      <w:szCs w:val="21"/>
    </w:rPr>
  </w:style>
  <w:style w:type="paragraph" w:styleId="30">
    <w:name w:val="List 3"/>
    <w:basedOn w:val="a"/>
    <w:rsid w:val="007B1FD3"/>
    <w:pPr>
      <w:ind w:leftChars="400" w:left="100" w:hangingChars="200" w:hanging="200"/>
    </w:pPr>
    <w:rPr>
      <w:sz w:val="21"/>
      <w:szCs w:val="24"/>
    </w:rPr>
  </w:style>
  <w:style w:type="paragraph" w:customStyle="1" w:styleId="71">
    <w:name w:val="目录 71"/>
    <w:basedOn w:val="a"/>
    <w:next w:val="a"/>
    <w:uiPriority w:val="39"/>
    <w:rsid w:val="007B1FD3"/>
    <w:pPr>
      <w:ind w:left="1680"/>
      <w:jc w:val="left"/>
    </w:pPr>
    <w:rPr>
      <w:rFonts w:ascii="Calibri" w:hAnsi="Calibri"/>
      <w:sz w:val="18"/>
      <w:szCs w:val="18"/>
    </w:rPr>
  </w:style>
  <w:style w:type="paragraph" w:styleId="20">
    <w:name w:val="List Number 2"/>
    <w:basedOn w:val="a"/>
    <w:rsid w:val="007B1FD3"/>
    <w:pPr>
      <w:tabs>
        <w:tab w:val="left" w:pos="0"/>
      </w:tabs>
      <w:ind w:left="1146" w:hanging="720"/>
    </w:pPr>
    <w:rPr>
      <w:sz w:val="21"/>
      <w:szCs w:val="24"/>
    </w:rPr>
  </w:style>
  <w:style w:type="paragraph" w:styleId="a5">
    <w:name w:val="table of authorities"/>
    <w:basedOn w:val="a"/>
    <w:next w:val="a"/>
    <w:rsid w:val="007B1FD3"/>
    <w:pPr>
      <w:ind w:leftChars="200" w:left="420"/>
    </w:pPr>
    <w:rPr>
      <w:sz w:val="21"/>
    </w:rPr>
  </w:style>
  <w:style w:type="paragraph" w:styleId="a6">
    <w:name w:val="Note Heading"/>
    <w:basedOn w:val="a"/>
    <w:next w:val="a"/>
    <w:link w:val="Char1"/>
    <w:rsid w:val="007B1FD3"/>
    <w:pPr>
      <w:jc w:val="center"/>
    </w:pPr>
    <w:rPr>
      <w:sz w:val="21"/>
    </w:rPr>
  </w:style>
  <w:style w:type="character" w:customStyle="1" w:styleId="Char1">
    <w:name w:val="注释标题 Char"/>
    <w:link w:val="a6"/>
    <w:rsid w:val="007B1FD3"/>
    <w:rPr>
      <w:kern w:val="2"/>
      <w:sz w:val="21"/>
    </w:rPr>
  </w:style>
  <w:style w:type="paragraph" w:styleId="40">
    <w:name w:val="List Bullet 4"/>
    <w:basedOn w:val="a"/>
    <w:rsid w:val="007B1FD3"/>
    <w:pPr>
      <w:tabs>
        <w:tab w:val="left" w:pos="1620"/>
      </w:tabs>
      <w:ind w:left="1620" w:hanging="360"/>
    </w:pPr>
    <w:rPr>
      <w:sz w:val="21"/>
    </w:rPr>
  </w:style>
  <w:style w:type="paragraph" w:styleId="80">
    <w:name w:val="index 8"/>
    <w:basedOn w:val="a"/>
    <w:next w:val="a"/>
    <w:rsid w:val="007B1FD3"/>
    <w:pPr>
      <w:ind w:leftChars="1400" w:left="1400"/>
    </w:pPr>
    <w:rPr>
      <w:sz w:val="21"/>
    </w:rPr>
  </w:style>
  <w:style w:type="paragraph" w:styleId="a7">
    <w:name w:val="E-mail Signature"/>
    <w:basedOn w:val="a"/>
    <w:link w:val="Char2"/>
    <w:rsid w:val="007B1FD3"/>
    <w:rPr>
      <w:sz w:val="21"/>
    </w:rPr>
  </w:style>
  <w:style w:type="character" w:customStyle="1" w:styleId="Char2">
    <w:name w:val="电子邮件签名 Char"/>
    <w:link w:val="a7"/>
    <w:rsid w:val="007B1FD3"/>
    <w:rPr>
      <w:kern w:val="2"/>
      <w:sz w:val="21"/>
    </w:rPr>
  </w:style>
  <w:style w:type="paragraph" w:styleId="a8">
    <w:name w:val="List Number"/>
    <w:basedOn w:val="a"/>
    <w:rsid w:val="007B1FD3"/>
    <w:pPr>
      <w:tabs>
        <w:tab w:val="left" w:pos="360"/>
      </w:tabs>
      <w:ind w:left="360" w:hanging="360"/>
    </w:pPr>
    <w:rPr>
      <w:sz w:val="21"/>
    </w:rPr>
  </w:style>
  <w:style w:type="paragraph" w:styleId="a9">
    <w:name w:val="caption"/>
    <w:basedOn w:val="a"/>
    <w:next w:val="a"/>
    <w:qFormat/>
    <w:rsid w:val="007B1FD3"/>
    <w:rPr>
      <w:rFonts w:ascii="Arial" w:eastAsia="黑体" w:hAnsi="Arial" w:cs="Arial"/>
      <w:sz w:val="20"/>
    </w:rPr>
  </w:style>
  <w:style w:type="paragraph" w:styleId="50">
    <w:name w:val="index 5"/>
    <w:basedOn w:val="a"/>
    <w:next w:val="a"/>
    <w:rsid w:val="007B1FD3"/>
    <w:pPr>
      <w:ind w:leftChars="800" w:left="800"/>
    </w:pPr>
    <w:rPr>
      <w:sz w:val="21"/>
    </w:rPr>
  </w:style>
  <w:style w:type="paragraph" w:styleId="aa">
    <w:name w:val="List Bullet"/>
    <w:basedOn w:val="a"/>
    <w:rsid w:val="007B1FD3"/>
    <w:pPr>
      <w:tabs>
        <w:tab w:val="left" w:pos="735"/>
      </w:tabs>
      <w:ind w:left="735"/>
    </w:pPr>
    <w:rPr>
      <w:sz w:val="21"/>
    </w:rPr>
  </w:style>
  <w:style w:type="paragraph" w:styleId="ab">
    <w:name w:val="envelope address"/>
    <w:basedOn w:val="a"/>
    <w:rsid w:val="007B1FD3"/>
    <w:pPr>
      <w:snapToGrid w:val="0"/>
      <w:ind w:leftChars="1400" w:left="100"/>
    </w:pPr>
    <w:rPr>
      <w:rFonts w:ascii="Arial" w:hAnsi="Arial"/>
      <w:sz w:val="24"/>
    </w:rPr>
  </w:style>
  <w:style w:type="paragraph" w:styleId="ac">
    <w:name w:val="Document Map"/>
    <w:basedOn w:val="a"/>
    <w:link w:val="Char3"/>
    <w:uiPriority w:val="99"/>
    <w:qFormat/>
    <w:rsid w:val="007B1FD3"/>
    <w:pPr>
      <w:shd w:val="clear" w:color="auto" w:fill="000080"/>
    </w:pPr>
  </w:style>
  <w:style w:type="character" w:customStyle="1" w:styleId="Char3">
    <w:name w:val="文档结构图 Char"/>
    <w:link w:val="ac"/>
    <w:uiPriority w:val="99"/>
    <w:qFormat/>
    <w:rsid w:val="007B1FD3"/>
    <w:rPr>
      <w:kern w:val="2"/>
      <w:sz w:val="28"/>
      <w:shd w:val="clear" w:color="auto" w:fill="000080"/>
    </w:rPr>
  </w:style>
  <w:style w:type="paragraph" w:styleId="ad">
    <w:name w:val="toa heading"/>
    <w:basedOn w:val="a"/>
    <w:next w:val="a"/>
    <w:rsid w:val="007B1FD3"/>
    <w:pPr>
      <w:spacing w:before="120"/>
    </w:pPr>
    <w:rPr>
      <w:rFonts w:ascii="Arial" w:hAnsi="Arial" w:cs="Arial"/>
      <w:sz w:val="24"/>
      <w:szCs w:val="24"/>
    </w:rPr>
  </w:style>
  <w:style w:type="paragraph" w:styleId="ae">
    <w:name w:val="annotation text"/>
    <w:basedOn w:val="a"/>
    <w:link w:val="Char4"/>
    <w:uiPriority w:val="99"/>
    <w:qFormat/>
    <w:rsid w:val="007B1FD3"/>
    <w:pPr>
      <w:jc w:val="left"/>
    </w:pPr>
    <w:rPr>
      <w:sz w:val="21"/>
      <w:szCs w:val="24"/>
    </w:rPr>
  </w:style>
  <w:style w:type="character" w:customStyle="1" w:styleId="Char4">
    <w:name w:val="批注文字 Char"/>
    <w:link w:val="ae"/>
    <w:uiPriority w:val="99"/>
    <w:qFormat/>
    <w:rsid w:val="007B1FD3"/>
    <w:rPr>
      <w:kern w:val="2"/>
      <w:sz w:val="21"/>
      <w:szCs w:val="24"/>
    </w:rPr>
  </w:style>
  <w:style w:type="paragraph" w:styleId="60">
    <w:name w:val="index 6"/>
    <w:basedOn w:val="a"/>
    <w:next w:val="a"/>
    <w:rsid w:val="007B1FD3"/>
    <w:pPr>
      <w:ind w:leftChars="1000" w:left="1000"/>
    </w:pPr>
    <w:rPr>
      <w:sz w:val="21"/>
    </w:rPr>
  </w:style>
  <w:style w:type="paragraph" w:styleId="af">
    <w:name w:val="Salutation"/>
    <w:basedOn w:val="a"/>
    <w:next w:val="a"/>
    <w:link w:val="Char5"/>
    <w:rsid w:val="007B1FD3"/>
    <w:rPr>
      <w:rFonts w:ascii="宋体"/>
    </w:rPr>
  </w:style>
  <w:style w:type="character" w:customStyle="1" w:styleId="Char5">
    <w:name w:val="称呼 Char"/>
    <w:link w:val="af"/>
    <w:rsid w:val="007B1FD3"/>
    <w:rPr>
      <w:rFonts w:ascii="宋体"/>
      <w:kern w:val="2"/>
      <w:sz w:val="28"/>
    </w:rPr>
  </w:style>
  <w:style w:type="paragraph" w:styleId="31">
    <w:name w:val="Body Text 3"/>
    <w:basedOn w:val="a"/>
    <w:link w:val="3Char0"/>
    <w:rsid w:val="007B1FD3"/>
    <w:pPr>
      <w:spacing w:after="120"/>
    </w:pPr>
    <w:rPr>
      <w:sz w:val="16"/>
      <w:szCs w:val="16"/>
    </w:rPr>
  </w:style>
  <w:style w:type="character" w:customStyle="1" w:styleId="3Char0">
    <w:name w:val="正文文本 3 Char"/>
    <w:link w:val="31"/>
    <w:rsid w:val="007B1FD3"/>
    <w:rPr>
      <w:kern w:val="2"/>
      <w:sz w:val="16"/>
      <w:szCs w:val="16"/>
    </w:rPr>
  </w:style>
  <w:style w:type="paragraph" w:styleId="af0">
    <w:name w:val="Closing"/>
    <w:basedOn w:val="a"/>
    <w:link w:val="Char6"/>
    <w:rsid w:val="007B1FD3"/>
    <w:pPr>
      <w:ind w:leftChars="2100" w:left="100"/>
    </w:pPr>
    <w:rPr>
      <w:sz w:val="21"/>
    </w:rPr>
  </w:style>
  <w:style w:type="character" w:customStyle="1" w:styleId="Char6">
    <w:name w:val="结束语 Char"/>
    <w:link w:val="af0"/>
    <w:rsid w:val="007B1FD3"/>
    <w:rPr>
      <w:kern w:val="2"/>
      <w:sz w:val="21"/>
    </w:rPr>
  </w:style>
  <w:style w:type="paragraph" w:styleId="32">
    <w:name w:val="List Bullet 3"/>
    <w:basedOn w:val="a"/>
    <w:rsid w:val="007B1FD3"/>
    <w:pPr>
      <w:tabs>
        <w:tab w:val="left" w:pos="1200"/>
      </w:tabs>
      <w:ind w:left="1200" w:hanging="360"/>
    </w:pPr>
    <w:rPr>
      <w:sz w:val="21"/>
    </w:rPr>
  </w:style>
  <w:style w:type="paragraph" w:styleId="af1">
    <w:name w:val="Body Text"/>
    <w:basedOn w:val="a"/>
    <w:link w:val="Char20"/>
    <w:uiPriority w:val="99"/>
    <w:qFormat/>
    <w:rsid w:val="007B1FD3"/>
    <w:rPr>
      <w:sz w:val="24"/>
    </w:rPr>
  </w:style>
  <w:style w:type="character" w:customStyle="1" w:styleId="Char20">
    <w:name w:val="正文文本 Char2"/>
    <w:link w:val="af1"/>
    <w:rsid w:val="007B1FD3"/>
    <w:rPr>
      <w:kern w:val="2"/>
      <w:sz w:val="24"/>
    </w:rPr>
  </w:style>
  <w:style w:type="paragraph" w:styleId="af2">
    <w:name w:val="Body Text Indent"/>
    <w:basedOn w:val="a"/>
    <w:link w:val="Char21"/>
    <w:qFormat/>
    <w:rsid w:val="007B1FD3"/>
    <w:pPr>
      <w:spacing w:line="480" w:lineRule="atLeast"/>
      <w:ind w:firstLine="570"/>
    </w:pPr>
    <w:rPr>
      <w:rFonts w:ascii="黑体" w:eastAsia="黑体"/>
    </w:rPr>
  </w:style>
  <w:style w:type="character" w:customStyle="1" w:styleId="Char21">
    <w:name w:val="正文文本缩进 Char2"/>
    <w:link w:val="af2"/>
    <w:rsid w:val="007B1FD3"/>
    <w:rPr>
      <w:rFonts w:ascii="黑体" w:eastAsia="黑体"/>
      <w:kern w:val="2"/>
      <w:sz w:val="28"/>
    </w:rPr>
  </w:style>
  <w:style w:type="paragraph" w:styleId="33">
    <w:name w:val="List Number 3"/>
    <w:basedOn w:val="a"/>
    <w:rsid w:val="007B1FD3"/>
    <w:pPr>
      <w:tabs>
        <w:tab w:val="left" w:pos="1200"/>
      </w:tabs>
      <w:ind w:left="1200" w:hanging="360"/>
    </w:pPr>
    <w:rPr>
      <w:sz w:val="21"/>
    </w:rPr>
  </w:style>
  <w:style w:type="paragraph" w:styleId="21">
    <w:name w:val="List 2"/>
    <w:basedOn w:val="a"/>
    <w:rsid w:val="007B1FD3"/>
    <w:pPr>
      <w:ind w:leftChars="200" w:left="100" w:hangingChars="200" w:hanging="200"/>
    </w:pPr>
    <w:rPr>
      <w:sz w:val="21"/>
      <w:szCs w:val="24"/>
    </w:rPr>
  </w:style>
  <w:style w:type="paragraph" w:styleId="af3">
    <w:name w:val="List Continue"/>
    <w:basedOn w:val="a"/>
    <w:rsid w:val="007B1FD3"/>
    <w:pPr>
      <w:spacing w:after="120"/>
      <w:ind w:leftChars="200" w:left="420"/>
    </w:pPr>
    <w:rPr>
      <w:sz w:val="21"/>
    </w:rPr>
  </w:style>
  <w:style w:type="paragraph" w:styleId="af4">
    <w:name w:val="Block Text"/>
    <w:basedOn w:val="a"/>
    <w:rsid w:val="007B1FD3"/>
    <w:pPr>
      <w:spacing w:line="240" w:lineRule="exact"/>
      <w:ind w:leftChars="240" w:left="475" w:rightChars="292" w:right="292" w:firstLine="473"/>
    </w:pPr>
    <w:rPr>
      <w:rFonts w:ascii="宋体" w:hAnsi="宋体"/>
      <w:spacing w:val="-6"/>
      <w:sz w:val="21"/>
    </w:rPr>
  </w:style>
  <w:style w:type="paragraph" w:styleId="22">
    <w:name w:val="List Bullet 2"/>
    <w:basedOn w:val="a"/>
    <w:rsid w:val="007B1FD3"/>
    <w:pPr>
      <w:tabs>
        <w:tab w:val="left" w:pos="780"/>
      </w:tabs>
      <w:ind w:left="780" w:hanging="360"/>
    </w:pPr>
    <w:rPr>
      <w:sz w:val="21"/>
    </w:rPr>
  </w:style>
  <w:style w:type="paragraph" w:styleId="HTML">
    <w:name w:val="HTML Address"/>
    <w:basedOn w:val="a"/>
    <w:link w:val="HTMLChar"/>
    <w:rsid w:val="007B1FD3"/>
    <w:rPr>
      <w:i/>
      <w:sz w:val="21"/>
    </w:rPr>
  </w:style>
  <w:style w:type="character" w:customStyle="1" w:styleId="HTMLChar">
    <w:name w:val="HTML 地址 Char"/>
    <w:link w:val="HTML"/>
    <w:rsid w:val="007B1FD3"/>
    <w:rPr>
      <w:i/>
      <w:kern w:val="2"/>
      <w:sz w:val="21"/>
    </w:rPr>
  </w:style>
  <w:style w:type="paragraph" w:styleId="41">
    <w:name w:val="index 4"/>
    <w:basedOn w:val="a"/>
    <w:next w:val="a"/>
    <w:rsid w:val="007B1FD3"/>
    <w:pPr>
      <w:ind w:leftChars="600" w:left="600"/>
    </w:pPr>
    <w:rPr>
      <w:sz w:val="21"/>
    </w:rPr>
  </w:style>
  <w:style w:type="paragraph" w:customStyle="1" w:styleId="51">
    <w:name w:val="目录 51"/>
    <w:basedOn w:val="a"/>
    <w:next w:val="a"/>
    <w:uiPriority w:val="39"/>
    <w:rsid w:val="007B1FD3"/>
    <w:pPr>
      <w:ind w:left="1120"/>
      <w:jc w:val="left"/>
    </w:pPr>
    <w:rPr>
      <w:rFonts w:ascii="Calibri" w:hAnsi="Calibri"/>
      <w:sz w:val="18"/>
      <w:szCs w:val="18"/>
    </w:rPr>
  </w:style>
  <w:style w:type="paragraph" w:customStyle="1" w:styleId="310">
    <w:name w:val="目录 31"/>
    <w:basedOn w:val="a"/>
    <w:next w:val="a"/>
    <w:uiPriority w:val="39"/>
    <w:qFormat/>
    <w:rsid w:val="007B1FD3"/>
    <w:pPr>
      <w:ind w:left="560"/>
      <w:jc w:val="left"/>
    </w:pPr>
    <w:rPr>
      <w:rFonts w:ascii="Calibri" w:hAnsi="Calibri"/>
      <w:i/>
      <w:iCs/>
      <w:sz w:val="20"/>
    </w:rPr>
  </w:style>
  <w:style w:type="paragraph" w:styleId="af5">
    <w:name w:val="Plain Text"/>
    <w:basedOn w:val="a"/>
    <w:link w:val="Char30"/>
    <w:qFormat/>
    <w:rsid w:val="007B1FD3"/>
    <w:rPr>
      <w:rFonts w:ascii="宋体" w:hAnsi="Courier New"/>
      <w:sz w:val="21"/>
      <w:szCs w:val="21"/>
    </w:rPr>
  </w:style>
  <w:style w:type="character" w:customStyle="1" w:styleId="Char30">
    <w:name w:val="纯文本 Char3"/>
    <w:link w:val="af5"/>
    <w:uiPriority w:val="99"/>
    <w:rsid w:val="007B1FD3"/>
    <w:rPr>
      <w:rFonts w:ascii="宋体" w:eastAsia="宋体" w:hAnsi="Courier New"/>
      <w:kern w:val="2"/>
      <w:sz w:val="21"/>
      <w:szCs w:val="21"/>
      <w:lang w:bidi="ar-SA"/>
    </w:rPr>
  </w:style>
  <w:style w:type="paragraph" w:styleId="52">
    <w:name w:val="List Bullet 5"/>
    <w:basedOn w:val="a"/>
    <w:rsid w:val="007B1FD3"/>
    <w:pPr>
      <w:tabs>
        <w:tab w:val="left" w:pos="2040"/>
      </w:tabs>
      <w:ind w:left="2040" w:hanging="360"/>
    </w:pPr>
    <w:rPr>
      <w:sz w:val="21"/>
    </w:rPr>
  </w:style>
  <w:style w:type="paragraph" w:styleId="42">
    <w:name w:val="List Number 4"/>
    <w:basedOn w:val="a"/>
    <w:rsid w:val="007B1FD3"/>
    <w:pPr>
      <w:tabs>
        <w:tab w:val="left" w:pos="1620"/>
      </w:tabs>
      <w:ind w:left="1620" w:hanging="360"/>
    </w:pPr>
    <w:rPr>
      <w:sz w:val="21"/>
    </w:rPr>
  </w:style>
  <w:style w:type="paragraph" w:customStyle="1" w:styleId="81">
    <w:name w:val="目录 81"/>
    <w:basedOn w:val="a"/>
    <w:next w:val="a"/>
    <w:uiPriority w:val="39"/>
    <w:rsid w:val="007B1FD3"/>
    <w:pPr>
      <w:ind w:left="1960"/>
      <w:jc w:val="left"/>
    </w:pPr>
    <w:rPr>
      <w:rFonts w:ascii="Calibri" w:hAnsi="Calibri"/>
      <w:sz w:val="18"/>
      <w:szCs w:val="18"/>
    </w:rPr>
  </w:style>
  <w:style w:type="paragraph" w:styleId="34">
    <w:name w:val="index 3"/>
    <w:basedOn w:val="a"/>
    <w:next w:val="a"/>
    <w:rsid w:val="007B1FD3"/>
    <w:pPr>
      <w:ind w:leftChars="400" w:left="400"/>
    </w:pPr>
    <w:rPr>
      <w:sz w:val="21"/>
      <w:szCs w:val="24"/>
    </w:rPr>
  </w:style>
  <w:style w:type="paragraph" w:styleId="af6">
    <w:name w:val="Date"/>
    <w:basedOn w:val="a"/>
    <w:next w:val="a"/>
    <w:link w:val="Char22"/>
    <w:uiPriority w:val="99"/>
    <w:rsid w:val="007B1FD3"/>
    <w:pPr>
      <w:adjustRightInd w:val="0"/>
      <w:jc w:val="right"/>
      <w:textAlignment w:val="baseline"/>
    </w:pPr>
    <w:rPr>
      <w:rFonts w:eastAsia="仿宋_GB2312"/>
      <w:b/>
      <w:kern w:val="0"/>
    </w:rPr>
  </w:style>
  <w:style w:type="character" w:customStyle="1" w:styleId="Char22">
    <w:name w:val="日期 Char2"/>
    <w:link w:val="af6"/>
    <w:uiPriority w:val="99"/>
    <w:rsid w:val="007B1FD3"/>
    <w:rPr>
      <w:rFonts w:eastAsia="仿宋_GB2312"/>
      <w:b/>
      <w:sz w:val="28"/>
    </w:rPr>
  </w:style>
  <w:style w:type="paragraph" w:styleId="23">
    <w:name w:val="Body Text Indent 2"/>
    <w:basedOn w:val="a"/>
    <w:link w:val="2Char1"/>
    <w:rsid w:val="007B1FD3"/>
    <w:pPr>
      <w:spacing w:line="520" w:lineRule="exact"/>
      <w:ind w:firstLineChars="303" w:firstLine="848"/>
    </w:pPr>
    <w:rPr>
      <w:rFonts w:ascii="黑体" w:eastAsia="黑体"/>
    </w:rPr>
  </w:style>
  <w:style w:type="character" w:customStyle="1" w:styleId="2Char1">
    <w:name w:val="正文文本缩进 2 Char1"/>
    <w:link w:val="23"/>
    <w:rsid w:val="007B1FD3"/>
    <w:rPr>
      <w:rFonts w:ascii="黑体" w:eastAsia="黑体"/>
      <w:kern w:val="2"/>
      <w:sz w:val="28"/>
    </w:rPr>
  </w:style>
  <w:style w:type="paragraph" w:styleId="af7">
    <w:name w:val="endnote text"/>
    <w:basedOn w:val="a"/>
    <w:link w:val="Char7"/>
    <w:rsid w:val="007B1FD3"/>
    <w:pPr>
      <w:snapToGrid w:val="0"/>
    </w:pPr>
    <w:rPr>
      <w:sz w:val="21"/>
    </w:rPr>
  </w:style>
  <w:style w:type="character" w:customStyle="1" w:styleId="Char7">
    <w:name w:val="尾注文本 Char"/>
    <w:link w:val="af7"/>
    <w:rsid w:val="007B1FD3"/>
    <w:rPr>
      <w:kern w:val="2"/>
      <w:sz w:val="21"/>
    </w:rPr>
  </w:style>
  <w:style w:type="paragraph" w:styleId="53">
    <w:name w:val="List Continue 5"/>
    <w:basedOn w:val="a"/>
    <w:rsid w:val="007B1FD3"/>
    <w:pPr>
      <w:spacing w:after="120"/>
      <w:ind w:leftChars="1000" w:left="2100"/>
    </w:pPr>
    <w:rPr>
      <w:sz w:val="21"/>
    </w:rPr>
  </w:style>
  <w:style w:type="paragraph" w:styleId="af8">
    <w:name w:val="Balloon Text"/>
    <w:basedOn w:val="a"/>
    <w:link w:val="Char8"/>
    <w:uiPriority w:val="99"/>
    <w:rsid w:val="007B1FD3"/>
    <w:rPr>
      <w:sz w:val="18"/>
      <w:szCs w:val="18"/>
    </w:rPr>
  </w:style>
  <w:style w:type="character" w:customStyle="1" w:styleId="Char8">
    <w:name w:val="批注框文本 Char"/>
    <w:link w:val="af8"/>
    <w:uiPriority w:val="99"/>
    <w:rsid w:val="007B1FD3"/>
    <w:rPr>
      <w:kern w:val="2"/>
      <w:sz w:val="18"/>
      <w:szCs w:val="18"/>
    </w:rPr>
  </w:style>
  <w:style w:type="paragraph" w:styleId="af9">
    <w:name w:val="footer"/>
    <w:basedOn w:val="a"/>
    <w:link w:val="Char23"/>
    <w:uiPriority w:val="99"/>
    <w:qFormat/>
    <w:rsid w:val="007B1FD3"/>
    <w:pPr>
      <w:tabs>
        <w:tab w:val="center" w:pos="4153"/>
        <w:tab w:val="right" w:pos="8306"/>
      </w:tabs>
      <w:snapToGrid w:val="0"/>
      <w:jc w:val="left"/>
    </w:pPr>
    <w:rPr>
      <w:sz w:val="18"/>
    </w:rPr>
  </w:style>
  <w:style w:type="character" w:customStyle="1" w:styleId="Char23">
    <w:name w:val="页脚 Char2"/>
    <w:link w:val="af9"/>
    <w:uiPriority w:val="99"/>
    <w:rsid w:val="007B1FD3"/>
    <w:rPr>
      <w:kern w:val="2"/>
      <w:sz w:val="18"/>
    </w:rPr>
  </w:style>
  <w:style w:type="paragraph" w:styleId="afa">
    <w:name w:val="envelope return"/>
    <w:basedOn w:val="a"/>
    <w:rsid w:val="007B1FD3"/>
    <w:pPr>
      <w:snapToGrid w:val="0"/>
    </w:pPr>
    <w:rPr>
      <w:rFonts w:ascii="Arial" w:hAnsi="Arial"/>
      <w:sz w:val="21"/>
    </w:rPr>
  </w:style>
  <w:style w:type="paragraph" w:styleId="afb">
    <w:name w:val="header"/>
    <w:basedOn w:val="a"/>
    <w:link w:val="Char24"/>
    <w:uiPriority w:val="99"/>
    <w:qFormat/>
    <w:rsid w:val="007B1FD3"/>
    <w:pPr>
      <w:pBdr>
        <w:bottom w:val="single" w:sz="6" w:space="1" w:color="auto"/>
      </w:pBdr>
      <w:tabs>
        <w:tab w:val="center" w:pos="4153"/>
        <w:tab w:val="right" w:pos="8306"/>
      </w:tabs>
      <w:snapToGrid w:val="0"/>
      <w:jc w:val="center"/>
    </w:pPr>
    <w:rPr>
      <w:sz w:val="18"/>
    </w:rPr>
  </w:style>
  <w:style w:type="character" w:customStyle="1" w:styleId="Char24">
    <w:name w:val="页眉 Char2"/>
    <w:link w:val="afb"/>
    <w:rsid w:val="007B1FD3"/>
    <w:rPr>
      <w:kern w:val="2"/>
      <w:sz w:val="18"/>
    </w:rPr>
  </w:style>
  <w:style w:type="paragraph" w:styleId="afc">
    <w:name w:val="Signature"/>
    <w:basedOn w:val="a"/>
    <w:link w:val="Char9"/>
    <w:rsid w:val="007B1FD3"/>
    <w:pPr>
      <w:ind w:leftChars="2100" w:left="100"/>
    </w:pPr>
    <w:rPr>
      <w:sz w:val="21"/>
    </w:rPr>
  </w:style>
  <w:style w:type="character" w:customStyle="1" w:styleId="Char9">
    <w:name w:val="签名 Char"/>
    <w:link w:val="afc"/>
    <w:rsid w:val="007B1FD3"/>
    <w:rPr>
      <w:kern w:val="2"/>
      <w:sz w:val="21"/>
    </w:rPr>
  </w:style>
  <w:style w:type="paragraph" w:customStyle="1" w:styleId="11">
    <w:name w:val="目录 11"/>
    <w:basedOn w:val="a"/>
    <w:next w:val="a"/>
    <w:uiPriority w:val="39"/>
    <w:qFormat/>
    <w:rsid w:val="007B1FD3"/>
    <w:pPr>
      <w:tabs>
        <w:tab w:val="right" w:leader="dot" w:pos="8364"/>
      </w:tabs>
      <w:spacing w:before="120" w:after="120" w:line="360" w:lineRule="auto"/>
      <w:jc w:val="left"/>
    </w:pPr>
    <w:rPr>
      <w:rFonts w:ascii="Calibri" w:hAnsi="Calibri"/>
      <w:b/>
      <w:bCs/>
      <w:caps/>
      <w:sz w:val="20"/>
    </w:rPr>
  </w:style>
  <w:style w:type="paragraph" w:styleId="43">
    <w:name w:val="List Continue 4"/>
    <w:basedOn w:val="a"/>
    <w:rsid w:val="007B1FD3"/>
    <w:pPr>
      <w:spacing w:after="120"/>
      <w:ind w:leftChars="800" w:left="1680"/>
    </w:pPr>
    <w:rPr>
      <w:sz w:val="21"/>
    </w:rPr>
  </w:style>
  <w:style w:type="paragraph" w:customStyle="1" w:styleId="410">
    <w:name w:val="目录 41"/>
    <w:basedOn w:val="a"/>
    <w:next w:val="a"/>
    <w:uiPriority w:val="39"/>
    <w:rsid w:val="007B1FD3"/>
    <w:pPr>
      <w:ind w:left="840"/>
      <w:jc w:val="left"/>
    </w:pPr>
    <w:rPr>
      <w:rFonts w:ascii="Calibri" w:hAnsi="Calibri"/>
      <w:sz w:val="18"/>
      <w:szCs w:val="18"/>
    </w:rPr>
  </w:style>
  <w:style w:type="paragraph" w:styleId="afd">
    <w:name w:val="index heading"/>
    <w:basedOn w:val="a"/>
    <w:next w:val="10"/>
    <w:rsid w:val="007B1FD3"/>
    <w:rPr>
      <w:rFonts w:ascii="Arial" w:hAnsi="Arial"/>
      <w:b/>
      <w:sz w:val="21"/>
    </w:rPr>
  </w:style>
  <w:style w:type="paragraph" w:styleId="10">
    <w:name w:val="index 1"/>
    <w:basedOn w:val="a"/>
    <w:next w:val="a"/>
    <w:rsid w:val="007B1FD3"/>
    <w:pPr>
      <w:spacing w:line="320" w:lineRule="exact"/>
    </w:pPr>
    <w:rPr>
      <w:snapToGrid w:val="0"/>
      <w:color w:val="FF6600"/>
      <w:kern w:val="0"/>
      <w:sz w:val="18"/>
      <w:szCs w:val="21"/>
    </w:rPr>
  </w:style>
  <w:style w:type="paragraph" w:styleId="afe">
    <w:name w:val="Subtitle"/>
    <w:basedOn w:val="a"/>
    <w:next w:val="a"/>
    <w:link w:val="Chara"/>
    <w:qFormat/>
    <w:rsid w:val="007B1FD3"/>
    <w:pPr>
      <w:spacing w:before="240" w:after="60" w:line="312" w:lineRule="auto"/>
      <w:jc w:val="center"/>
      <w:outlineLvl w:val="1"/>
    </w:pPr>
    <w:rPr>
      <w:rFonts w:ascii="Cambria" w:hAnsi="Cambria"/>
      <w:b/>
      <w:bCs/>
      <w:kern w:val="28"/>
      <w:sz w:val="32"/>
      <w:szCs w:val="32"/>
    </w:rPr>
  </w:style>
  <w:style w:type="character" w:customStyle="1" w:styleId="Chara">
    <w:name w:val="副标题 Char"/>
    <w:link w:val="afe"/>
    <w:rsid w:val="007B1FD3"/>
    <w:rPr>
      <w:rFonts w:ascii="Cambria" w:hAnsi="Cambria"/>
      <w:b/>
      <w:bCs/>
      <w:kern w:val="28"/>
      <w:sz w:val="32"/>
      <w:szCs w:val="32"/>
    </w:rPr>
  </w:style>
  <w:style w:type="paragraph" w:styleId="54">
    <w:name w:val="List Number 5"/>
    <w:basedOn w:val="a"/>
    <w:rsid w:val="007B1FD3"/>
    <w:pPr>
      <w:tabs>
        <w:tab w:val="left" w:pos="2040"/>
      </w:tabs>
      <w:ind w:left="2040" w:hanging="360"/>
    </w:pPr>
    <w:rPr>
      <w:sz w:val="21"/>
    </w:rPr>
  </w:style>
  <w:style w:type="paragraph" w:styleId="aff">
    <w:name w:val="List"/>
    <w:basedOn w:val="a"/>
    <w:rsid w:val="007B1FD3"/>
    <w:pPr>
      <w:ind w:left="200" w:hangingChars="200" w:hanging="200"/>
    </w:pPr>
    <w:rPr>
      <w:sz w:val="21"/>
      <w:szCs w:val="24"/>
    </w:rPr>
  </w:style>
  <w:style w:type="paragraph" w:styleId="aff0">
    <w:name w:val="footnote text"/>
    <w:basedOn w:val="a"/>
    <w:link w:val="Charb"/>
    <w:rsid w:val="007B1FD3"/>
    <w:pPr>
      <w:snapToGrid w:val="0"/>
      <w:jc w:val="left"/>
    </w:pPr>
    <w:rPr>
      <w:sz w:val="18"/>
      <w:szCs w:val="18"/>
    </w:rPr>
  </w:style>
  <w:style w:type="character" w:customStyle="1" w:styleId="Charb">
    <w:name w:val="脚注文本 Char"/>
    <w:link w:val="aff0"/>
    <w:rsid w:val="007B1FD3"/>
    <w:rPr>
      <w:kern w:val="2"/>
      <w:sz w:val="18"/>
      <w:szCs w:val="18"/>
    </w:rPr>
  </w:style>
  <w:style w:type="paragraph" w:customStyle="1" w:styleId="61">
    <w:name w:val="目录 61"/>
    <w:basedOn w:val="a"/>
    <w:next w:val="a"/>
    <w:uiPriority w:val="39"/>
    <w:rsid w:val="007B1FD3"/>
    <w:pPr>
      <w:ind w:left="1400"/>
      <w:jc w:val="left"/>
    </w:pPr>
    <w:rPr>
      <w:rFonts w:ascii="Calibri" w:hAnsi="Calibri"/>
      <w:sz w:val="18"/>
      <w:szCs w:val="18"/>
    </w:rPr>
  </w:style>
  <w:style w:type="paragraph" w:styleId="55">
    <w:name w:val="List 5"/>
    <w:basedOn w:val="a"/>
    <w:rsid w:val="007B1FD3"/>
    <w:pPr>
      <w:ind w:leftChars="800" w:left="100" w:hangingChars="200" w:hanging="200"/>
    </w:pPr>
    <w:rPr>
      <w:sz w:val="21"/>
    </w:rPr>
  </w:style>
  <w:style w:type="paragraph" w:styleId="35">
    <w:name w:val="Body Text Indent 3"/>
    <w:basedOn w:val="a"/>
    <w:link w:val="3Char1"/>
    <w:rsid w:val="007B1FD3"/>
    <w:pPr>
      <w:spacing w:line="520" w:lineRule="exact"/>
      <w:ind w:firstLine="547"/>
    </w:pPr>
  </w:style>
  <w:style w:type="character" w:customStyle="1" w:styleId="3Char1">
    <w:name w:val="正文文本缩进 3 Char1"/>
    <w:link w:val="35"/>
    <w:rsid w:val="007B1FD3"/>
    <w:rPr>
      <w:kern w:val="2"/>
      <w:sz w:val="28"/>
    </w:rPr>
  </w:style>
  <w:style w:type="paragraph" w:styleId="70">
    <w:name w:val="index 7"/>
    <w:basedOn w:val="a"/>
    <w:next w:val="a"/>
    <w:rsid w:val="007B1FD3"/>
    <w:pPr>
      <w:ind w:leftChars="1200" w:left="1200"/>
    </w:pPr>
    <w:rPr>
      <w:sz w:val="21"/>
    </w:rPr>
  </w:style>
  <w:style w:type="paragraph" w:styleId="90">
    <w:name w:val="index 9"/>
    <w:basedOn w:val="a"/>
    <w:next w:val="a"/>
    <w:rsid w:val="007B1FD3"/>
    <w:pPr>
      <w:ind w:leftChars="1600" w:left="1600"/>
    </w:pPr>
    <w:rPr>
      <w:sz w:val="21"/>
    </w:rPr>
  </w:style>
  <w:style w:type="paragraph" w:styleId="aff1">
    <w:name w:val="table of figures"/>
    <w:basedOn w:val="a"/>
    <w:next w:val="a"/>
    <w:rsid w:val="007B1FD3"/>
    <w:pPr>
      <w:ind w:left="560" w:hanging="560"/>
      <w:jc w:val="left"/>
    </w:pPr>
    <w:rPr>
      <w:rFonts w:ascii="Calibri" w:hAnsi="Calibri"/>
      <w:smallCaps/>
      <w:sz w:val="20"/>
    </w:rPr>
  </w:style>
  <w:style w:type="paragraph" w:customStyle="1" w:styleId="210">
    <w:name w:val="目录 21"/>
    <w:basedOn w:val="a"/>
    <w:next w:val="a"/>
    <w:uiPriority w:val="39"/>
    <w:qFormat/>
    <w:rsid w:val="007B1FD3"/>
    <w:pPr>
      <w:tabs>
        <w:tab w:val="right" w:leader="dot" w:pos="8364"/>
      </w:tabs>
      <w:spacing w:line="360" w:lineRule="auto"/>
      <w:ind w:left="280"/>
      <w:jc w:val="left"/>
    </w:pPr>
    <w:rPr>
      <w:rFonts w:ascii="仿宋" w:eastAsia="仿宋" w:hAnsi="仿宋"/>
      <w:b/>
      <w:smallCaps/>
      <w:sz w:val="24"/>
      <w:szCs w:val="24"/>
    </w:rPr>
  </w:style>
  <w:style w:type="paragraph" w:customStyle="1" w:styleId="91">
    <w:name w:val="目录 91"/>
    <w:basedOn w:val="a"/>
    <w:next w:val="a"/>
    <w:uiPriority w:val="39"/>
    <w:rsid w:val="007B1FD3"/>
    <w:pPr>
      <w:ind w:left="2240"/>
      <w:jc w:val="left"/>
    </w:pPr>
    <w:rPr>
      <w:rFonts w:ascii="Calibri" w:hAnsi="Calibri"/>
      <w:sz w:val="18"/>
      <w:szCs w:val="18"/>
    </w:rPr>
  </w:style>
  <w:style w:type="paragraph" w:styleId="24">
    <w:name w:val="Body Text 2"/>
    <w:basedOn w:val="a"/>
    <w:link w:val="2Char10"/>
    <w:rsid w:val="007B1FD3"/>
    <w:pPr>
      <w:spacing w:after="120" w:line="480" w:lineRule="auto"/>
    </w:pPr>
    <w:rPr>
      <w:sz w:val="21"/>
      <w:szCs w:val="24"/>
    </w:rPr>
  </w:style>
  <w:style w:type="character" w:customStyle="1" w:styleId="2Char10">
    <w:name w:val="正文文本 2 Char1"/>
    <w:link w:val="24"/>
    <w:rsid w:val="007B1FD3"/>
    <w:rPr>
      <w:kern w:val="2"/>
      <w:sz w:val="21"/>
      <w:szCs w:val="24"/>
    </w:rPr>
  </w:style>
  <w:style w:type="paragraph" w:styleId="44">
    <w:name w:val="List 4"/>
    <w:basedOn w:val="a"/>
    <w:rsid w:val="007B1FD3"/>
    <w:pPr>
      <w:ind w:leftChars="600" w:left="100" w:hangingChars="200" w:hanging="200"/>
    </w:pPr>
    <w:rPr>
      <w:sz w:val="21"/>
      <w:szCs w:val="24"/>
    </w:rPr>
  </w:style>
  <w:style w:type="paragraph" w:styleId="25">
    <w:name w:val="List Continue 2"/>
    <w:basedOn w:val="a"/>
    <w:rsid w:val="007B1FD3"/>
    <w:pPr>
      <w:spacing w:after="120"/>
      <w:ind w:leftChars="400" w:left="840"/>
    </w:pPr>
    <w:rPr>
      <w:sz w:val="21"/>
      <w:szCs w:val="24"/>
    </w:rPr>
  </w:style>
  <w:style w:type="paragraph" w:styleId="aff2">
    <w:name w:val="Message Header"/>
    <w:basedOn w:val="a"/>
    <w:link w:val="Charc"/>
    <w:rsid w:val="007B1FD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c">
    <w:name w:val="信息标题 Char"/>
    <w:link w:val="aff2"/>
    <w:rsid w:val="007B1FD3"/>
    <w:rPr>
      <w:rFonts w:ascii="Arial" w:hAnsi="Arial"/>
      <w:kern w:val="2"/>
      <w:sz w:val="24"/>
      <w:shd w:val="pct20" w:color="auto" w:fill="auto"/>
    </w:rPr>
  </w:style>
  <w:style w:type="paragraph" w:styleId="HTML0">
    <w:name w:val="HTML Preformatted"/>
    <w:basedOn w:val="a"/>
    <w:link w:val="HTMLChar2"/>
    <w:uiPriority w:val="99"/>
    <w:rsid w:val="007B1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2">
    <w:name w:val="HTML 预设格式 Char2"/>
    <w:link w:val="HTML0"/>
    <w:uiPriority w:val="99"/>
    <w:rsid w:val="007B1FD3"/>
    <w:rPr>
      <w:rFonts w:ascii="黑体" w:eastAsia="黑体" w:hAnsi="Courier New" w:cs="Courier New"/>
    </w:rPr>
  </w:style>
  <w:style w:type="paragraph" w:styleId="aff3">
    <w:name w:val="Normal (Web)"/>
    <w:basedOn w:val="a"/>
    <w:uiPriority w:val="99"/>
    <w:rsid w:val="007B1FD3"/>
    <w:pPr>
      <w:widowControl/>
      <w:spacing w:before="100" w:beforeAutospacing="1" w:after="100" w:afterAutospacing="1"/>
      <w:jc w:val="left"/>
    </w:pPr>
    <w:rPr>
      <w:rFonts w:ascii="宋体" w:hAnsi="宋体"/>
      <w:kern w:val="0"/>
      <w:sz w:val="24"/>
      <w:szCs w:val="24"/>
    </w:rPr>
  </w:style>
  <w:style w:type="paragraph" w:styleId="36">
    <w:name w:val="List Continue 3"/>
    <w:basedOn w:val="a"/>
    <w:rsid w:val="007B1FD3"/>
    <w:pPr>
      <w:spacing w:after="120"/>
      <w:ind w:leftChars="600" w:left="1260"/>
    </w:pPr>
    <w:rPr>
      <w:sz w:val="21"/>
    </w:rPr>
  </w:style>
  <w:style w:type="paragraph" w:styleId="26">
    <w:name w:val="index 2"/>
    <w:basedOn w:val="a"/>
    <w:next w:val="a"/>
    <w:rsid w:val="007B1FD3"/>
    <w:pPr>
      <w:ind w:leftChars="200" w:left="200"/>
    </w:pPr>
    <w:rPr>
      <w:sz w:val="21"/>
      <w:szCs w:val="24"/>
    </w:rPr>
  </w:style>
  <w:style w:type="paragraph" w:styleId="aff4">
    <w:name w:val="Title"/>
    <w:basedOn w:val="a"/>
    <w:link w:val="Char31"/>
    <w:qFormat/>
    <w:rsid w:val="007B1FD3"/>
    <w:pPr>
      <w:widowControl/>
      <w:overflowPunct w:val="0"/>
      <w:autoSpaceDE w:val="0"/>
      <w:autoSpaceDN w:val="0"/>
      <w:adjustRightInd w:val="0"/>
      <w:jc w:val="center"/>
      <w:textAlignment w:val="baseline"/>
    </w:pPr>
    <w:rPr>
      <w:b/>
      <w:kern w:val="0"/>
      <w:sz w:val="24"/>
      <w:lang w:val="en-GB"/>
    </w:rPr>
  </w:style>
  <w:style w:type="character" w:customStyle="1" w:styleId="Char31">
    <w:name w:val="标题 Char3"/>
    <w:link w:val="aff4"/>
    <w:rsid w:val="007B1FD3"/>
    <w:rPr>
      <w:b/>
      <w:sz w:val="24"/>
      <w:lang w:val="en-GB"/>
    </w:rPr>
  </w:style>
  <w:style w:type="paragraph" w:styleId="aff5">
    <w:name w:val="annotation subject"/>
    <w:basedOn w:val="ae"/>
    <w:next w:val="ae"/>
    <w:link w:val="Char10"/>
    <w:uiPriority w:val="99"/>
    <w:rsid w:val="007B1FD3"/>
    <w:rPr>
      <w:b/>
      <w:bCs/>
    </w:rPr>
  </w:style>
  <w:style w:type="character" w:customStyle="1" w:styleId="Char10">
    <w:name w:val="批注主题 Char1"/>
    <w:link w:val="aff5"/>
    <w:locked/>
    <w:rsid w:val="007B1FD3"/>
    <w:rPr>
      <w:b/>
      <w:bCs/>
      <w:kern w:val="2"/>
      <w:sz w:val="21"/>
      <w:szCs w:val="24"/>
    </w:rPr>
  </w:style>
  <w:style w:type="paragraph" w:customStyle="1" w:styleId="aff6">
    <w:name w:val="正文文本首行缩进"/>
    <w:basedOn w:val="af1"/>
    <w:link w:val="aff7"/>
    <w:rsid w:val="007B1FD3"/>
    <w:pPr>
      <w:spacing w:after="120"/>
      <w:ind w:firstLineChars="100" w:firstLine="420"/>
    </w:pPr>
    <w:rPr>
      <w:rFonts w:ascii="等线" w:eastAsia="等线" w:hAnsi="等线"/>
      <w:sz w:val="21"/>
      <w:szCs w:val="24"/>
    </w:rPr>
  </w:style>
  <w:style w:type="character" w:customStyle="1" w:styleId="aff7">
    <w:name w:val="正文文本首行缩进 字符"/>
    <w:link w:val="aff6"/>
    <w:rsid w:val="007B1FD3"/>
    <w:rPr>
      <w:rFonts w:ascii="等线" w:eastAsia="等线" w:hAnsi="等线"/>
      <w:kern w:val="2"/>
      <w:sz w:val="21"/>
      <w:szCs w:val="24"/>
    </w:rPr>
  </w:style>
  <w:style w:type="paragraph" w:customStyle="1" w:styleId="27">
    <w:name w:val="正文文本首行缩进 2"/>
    <w:basedOn w:val="af2"/>
    <w:link w:val="28"/>
    <w:rsid w:val="007B1FD3"/>
    <w:pPr>
      <w:spacing w:after="120" w:line="240" w:lineRule="auto"/>
      <w:ind w:leftChars="200" w:left="420" w:firstLineChars="200" w:firstLine="420"/>
    </w:pPr>
    <w:rPr>
      <w:rFonts w:ascii="等线" w:eastAsia="等线" w:hAnsi="等线"/>
      <w:sz w:val="21"/>
      <w:szCs w:val="24"/>
    </w:rPr>
  </w:style>
  <w:style w:type="character" w:customStyle="1" w:styleId="28">
    <w:name w:val="正文文本首行缩进 2 字符"/>
    <w:link w:val="27"/>
    <w:rsid w:val="007B1FD3"/>
    <w:rPr>
      <w:rFonts w:ascii="等线" w:eastAsia="等线" w:hAnsi="等线"/>
      <w:kern w:val="2"/>
      <w:sz w:val="21"/>
      <w:szCs w:val="24"/>
    </w:rPr>
  </w:style>
  <w:style w:type="table" w:styleId="aff8">
    <w:name w:val="Table Grid"/>
    <w:basedOn w:val="a2"/>
    <w:uiPriority w:val="39"/>
    <w:unhideWhenUsed/>
    <w:qFormat/>
    <w:rsid w:val="007B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7B1FD3"/>
    <w:rPr>
      <w:b/>
      <w:bCs/>
    </w:rPr>
  </w:style>
  <w:style w:type="character" w:styleId="affa">
    <w:name w:val="endnote reference"/>
    <w:rsid w:val="007B1FD3"/>
    <w:rPr>
      <w:vertAlign w:val="superscript"/>
    </w:rPr>
  </w:style>
  <w:style w:type="character" w:styleId="affb">
    <w:name w:val="page number"/>
    <w:rsid w:val="007B1FD3"/>
  </w:style>
  <w:style w:type="character" w:customStyle="1" w:styleId="12">
    <w:name w:val="访问过的超链接1"/>
    <w:uiPriority w:val="99"/>
    <w:rsid w:val="007B1FD3"/>
    <w:rPr>
      <w:color w:val="800080"/>
      <w:u w:val="single"/>
    </w:rPr>
  </w:style>
  <w:style w:type="character" w:styleId="affc">
    <w:name w:val="Emphasis"/>
    <w:uiPriority w:val="20"/>
    <w:qFormat/>
    <w:rsid w:val="007B1FD3"/>
    <w:rPr>
      <w:i w:val="0"/>
      <w:iCs w:val="0"/>
      <w:color w:val="CC0000"/>
    </w:rPr>
  </w:style>
  <w:style w:type="character" w:styleId="affd">
    <w:name w:val="Hyperlink"/>
    <w:uiPriority w:val="99"/>
    <w:rsid w:val="007B1FD3"/>
    <w:rPr>
      <w:color w:val="0000FF"/>
      <w:u w:val="single"/>
    </w:rPr>
  </w:style>
  <w:style w:type="character" w:styleId="affe">
    <w:name w:val="annotation reference"/>
    <w:uiPriority w:val="99"/>
    <w:rsid w:val="007B1FD3"/>
    <w:rPr>
      <w:sz w:val="21"/>
      <w:szCs w:val="21"/>
    </w:rPr>
  </w:style>
  <w:style w:type="character" w:styleId="afff">
    <w:name w:val="footnote reference"/>
    <w:rsid w:val="007B1FD3"/>
    <w:rPr>
      <w:vertAlign w:val="superscript"/>
    </w:rPr>
  </w:style>
  <w:style w:type="character" w:customStyle="1" w:styleId="92">
    <w:name w:val="标题 9 字符"/>
    <w:uiPriority w:val="9"/>
    <w:semiHidden/>
    <w:rsid w:val="007B1FD3"/>
    <w:rPr>
      <w:rFonts w:ascii="等线 Light" w:eastAsia="等线 Light" w:hAnsi="等线 Light" w:cs="Times New Roman"/>
      <w:kern w:val="2"/>
      <w:sz w:val="21"/>
      <w:szCs w:val="21"/>
    </w:rPr>
  </w:style>
  <w:style w:type="character" w:customStyle="1" w:styleId="CharChar">
    <w:name w:val="内文 Char Char"/>
    <w:link w:val="afff0"/>
    <w:rsid w:val="007B1FD3"/>
    <w:rPr>
      <w:rFonts w:ascii="Arial" w:eastAsia="Times New Roman" w:hAnsi="Arial"/>
      <w:kern w:val="2"/>
      <w:sz w:val="21"/>
      <w:lang w:val="en-US" w:eastAsia="zh-CN" w:bidi="ar-SA"/>
    </w:rPr>
  </w:style>
  <w:style w:type="paragraph" w:customStyle="1" w:styleId="afff0">
    <w:name w:val="内文"/>
    <w:link w:val="CharChar"/>
    <w:rsid w:val="007B1FD3"/>
    <w:pPr>
      <w:adjustRightInd w:val="0"/>
      <w:snapToGrid w:val="0"/>
      <w:spacing w:line="400" w:lineRule="exact"/>
      <w:ind w:firstLineChars="200" w:firstLine="200"/>
      <w:jc w:val="both"/>
    </w:pPr>
    <w:rPr>
      <w:rFonts w:ascii="Arial" w:eastAsia="Times New Roman" w:hAnsi="Arial"/>
      <w:kern w:val="2"/>
      <w:sz w:val="21"/>
    </w:rPr>
  </w:style>
  <w:style w:type="character" w:customStyle="1" w:styleId="afff1">
    <w:name w:val="正文文本缩进 字符"/>
    <w:uiPriority w:val="99"/>
    <w:semiHidden/>
    <w:qFormat/>
    <w:rsid w:val="007B1FD3"/>
    <w:rPr>
      <w:rFonts w:ascii="Times New Roman" w:eastAsia="宋体" w:hAnsi="Times New Roman"/>
      <w:kern w:val="2"/>
      <w:sz w:val="21"/>
      <w:szCs w:val="24"/>
    </w:rPr>
  </w:style>
  <w:style w:type="character" w:customStyle="1" w:styleId="Char11">
    <w:name w:val="页眉 Char1"/>
    <w:aliases w:val="even Char"/>
    <w:locked/>
    <w:rsid w:val="007B1FD3"/>
    <w:rPr>
      <w:rFonts w:eastAsia="宋体"/>
      <w:kern w:val="2"/>
      <w:sz w:val="18"/>
      <w:lang w:val="en-US" w:eastAsia="zh-CN" w:bidi="ar-SA"/>
    </w:rPr>
  </w:style>
  <w:style w:type="character" w:customStyle="1" w:styleId="3Char2">
    <w:name w:val="正文文本缩进 3 Char"/>
    <w:link w:val="311"/>
    <w:rsid w:val="007B1FD3"/>
    <w:rPr>
      <w:bCs/>
      <w:sz w:val="24"/>
      <w:szCs w:val="24"/>
    </w:rPr>
  </w:style>
  <w:style w:type="paragraph" w:customStyle="1" w:styleId="311">
    <w:name w:val="正文文本缩进 31"/>
    <w:basedOn w:val="a"/>
    <w:link w:val="3Char2"/>
    <w:rsid w:val="007B1FD3"/>
    <w:pPr>
      <w:spacing w:line="360" w:lineRule="auto"/>
      <w:ind w:firstLineChars="204" w:firstLine="490"/>
    </w:pPr>
    <w:rPr>
      <w:bCs/>
      <w:kern w:val="0"/>
      <w:sz w:val="24"/>
      <w:szCs w:val="24"/>
    </w:rPr>
  </w:style>
  <w:style w:type="character" w:customStyle="1" w:styleId="13">
    <w:name w:val="标题1"/>
    <w:rsid w:val="007B1FD3"/>
    <w:rPr>
      <w:b/>
      <w:bCs/>
      <w:sz w:val="28"/>
    </w:rPr>
  </w:style>
  <w:style w:type="character" w:customStyle="1" w:styleId="lemmatitleh11">
    <w:name w:val="lemmatitleh11"/>
    <w:rsid w:val="007B1FD3"/>
  </w:style>
  <w:style w:type="character" w:customStyle="1" w:styleId="Char12">
    <w:name w:val="批注框文本 Char1"/>
    <w:rsid w:val="007B1FD3"/>
    <w:rPr>
      <w:rFonts w:eastAsia="宋体"/>
      <w:kern w:val="2"/>
      <w:sz w:val="18"/>
      <w:lang w:val="en-US" w:eastAsia="zh-CN"/>
    </w:rPr>
  </w:style>
  <w:style w:type="character" w:customStyle="1" w:styleId="2CharChar">
    <w:name w:val="正文2 Char Char"/>
    <w:rsid w:val="007B1FD3"/>
    <w:rPr>
      <w:rFonts w:eastAsia="宋体"/>
      <w:kern w:val="2"/>
      <w:sz w:val="24"/>
      <w:lang w:val="en-US" w:eastAsia="zh-CN" w:bidi="ar-SA"/>
    </w:rPr>
  </w:style>
  <w:style w:type="character" w:customStyle="1" w:styleId="fonts11">
    <w:name w:val="fonts11"/>
    <w:rsid w:val="007B1FD3"/>
    <w:rPr>
      <w:sz w:val="18"/>
      <w:szCs w:val="18"/>
    </w:rPr>
  </w:style>
  <w:style w:type="character" w:customStyle="1" w:styleId="11Char">
    <w:name w:val="标题 1 1 Char"/>
    <w:aliases w:val="合同标题 Char,卷标题 Char Char,卷标题 Char"/>
    <w:rsid w:val="007B1FD3"/>
    <w:rPr>
      <w:rFonts w:ascii="Times New Roman" w:eastAsia="宋体" w:hAnsi="Times New Roman" w:cs="Times New Roman"/>
      <w:b/>
      <w:bCs/>
      <w:kern w:val="44"/>
      <w:sz w:val="44"/>
      <w:szCs w:val="44"/>
    </w:rPr>
  </w:style>
  <w:style w:type="character" w:customStyle="1" w:styleId="6Char1">
    <w:name w:val="标题 6 Char1"/>
    <w:rsid w:val="007B1FD3"/>
    <w:rPr>
      <w:rFonts w:ascii="Arial" w:eastAsia="黑体" w:hAnsi="Arial"/>
      <w:b/>
      <w:sz w:val="24"/>
      <w:lang w:val="en-US" w:eastAsia="zh-CN"/>
    </w:rPr>
  </w:style>
  <w:style w:type="character" w:customStyle="1" w:styleId="locality">
    <w:name w:val="locality"/>
    <w:rsid w:val="007B1FD3"/>
  </w:style>
  <w:style w:type="character" w:customStyle="1" w:styleId="h2Char">
    <w:name w:val="h2 Char"/>
    <w:aliases w:val="sect 1.2 Char,节标题 Char,一级节名 Char,标题1 Char,2nd level Char,2 Char,Header 2 Char,l2 Char,Titre2 Char,H2 Char,Level 2 Head Char,heading 2 Char,Heading 2 Hidden Char,Heading 2 CCBS Char,Titre3 Char,HD2 Char,第一章 标题 2 Char,(C+F2) Char,(F3) Char,I2 Char"/>
    <w:rsid w:val="007B1FD3"/>
    <w:rPr>
      <w:rFonts w:ascii="Arial" w:eastAsia="黑体" w:hAnsi="Arial"/>
      <w:color w:val="0000FF"/>
      <w:sz w:val="24"/>
      <w:lang w:val="en-US" w:eastAsia="zh-CN" w:bidi="ar-SA"/>
    </w:rPr>
  </w:style>
  <w:style w:type="character" w:customStyle="1" w:styleId="8Char1">
    <w:name w:val="标题 8 Char1"/>
    <w:rsid w:val="007B1FD3"/>
    <w:rPr>
      <w:rFonts w:ascii="Arial" w:eastAsia="黑体" w:hAnsi="Arial"/>
      <w:sz w:val="24"/>
      <w:lang w:val="en-US" w:eastAsia="zh-CN"/>
    </w:rPr>
  </w:style>
  <w:style w:type="character" w:customStyle="1" w:styleId="p7">
    <w:name w:val="p7"/>
    <w:rsid w:val="007B1FD3"/>
  </w:style>
  <w:style w:type="character" w:customStyle="1" w:styleId="4CharCharCharCharCharChar">
    <w:name w:val="标题 4 Char Char Char Char Char Char"/>
    <w:aliases w:val="标题 4 Char Char Char Char Char1,标题 4 Char Char Char Char Char2"/>
    <w:rsid w:val="007B1FD3"/>
    <w:rPr>
      <w:rFonts w:eastAsia="宋体"/>
      <w:kern w:val="2"/>
      <w:sz w:val="24"/>
      <w:szCs w:val="24"/>
      <w:lang w:val="en-US" w:eastAsia="zh-CN" w:bidi="ar-SA"/>
    </w:rPr>
  </w:style>
  <w:style w:type="character" w:customStyle="1" w:styleId="HTML1">
    <w:name w:val="HTML 打字机1"/>
    <w:rsid w:val="007B1FD3"/>
    <w:rPr>
      <w:rFonts w:ascii="Courier New" w:hAnsi="Courier New"/>
      <w:sz w:val="20"/>
      <w:szCs w:val="20"/>
    </w:rPr>
  </w:style>
  <w:style w:type="character" w:customStyle="1" w:styleId="Char13">
    <w:name w:val="日期 Char1"/>
    <w:uiPriority w:val="99"/>
    <w:semiHidden/>
    <w:rsid w:val="007B1FD3"/>
    <w:rPr>
      <w:rFonts w:ascii="Times New Roman" w:eastAsia="宋体" w:hAnsi="Times New Roman" w:cs="Times New Roman"/>
      <w:szCs w:val="24"/>
    </w:rPr>
  </w:style>
  <w:style w:type="character" w:customStyle="1" w:styleId="CharChar6">
    <w:name w:val="Char Char6"/>
    <w:rsid w:val="007B1FD3"/>
    <w:rPr>
      <w:rFonts w:ascii="宋体" w:eastAsia="宋体" w:hAnsi="Courier New" w:cs="Courier New"/>
      <w:kern w:val="2"/>
      <w:sz w:val="21"/>
      <w:szCs w:val="21"/>
      <w:lang w:val="en-US" w:eastAsia="zh-CN" w:bidi="ar-SA"/>
    </w:rPr>
  </w:style>
  <w:style w:type="character" w:customStyle="1" w:styleId="312">
    <w:name w:val="无格式表格 31"/>
    <w:uiPriority w:val="19"/>
    <w:qFormat/>
    <w:rsid w:val="007B1FD3"/>
    <w:rPr>
      <w:i/>
      <w:iCs/>
      <w:color w:val="808080"/>
    </w:rPr>
  </w:style>
  <w:style w:type="character" w:customStyle="1" w:styleId="Chard">
    <w:name w:val="页脚 Char"/>
    <w:uiPriority w:val="99"/>
    <w:qFormat/>
    <w:rsid w:val="007B1FD3"/>
    <w:rPr>
      <w:rFonts w:eastAsia="宋体"/>
      <w:kern w:val="2"/>
      <w:sz w:val="18"/>
      <w:szCs w:val="18"/>
      <w:lang w:val="en-US" w:eastAsia="zh-CN" w:bidi="ar-SA"/>
    </w:rPr>
  </w:style>
  <w:style w:type="character" w:customStyle="1" w:styleId="3Char10">
    <w:name w:val="标题 3 Char1"/>
    <w:aliases w:val="H3 Char1,章标题1 Char1,l3 Char1,CT Char1,h3 Char1,3rd level Char1,3 Char1,Level 3 Head Char1,level_3 Char1,PIM 3 Char1,sect1.2.3 Char1,prop3 Char1,3heading Char1,heading 3 Char1,Heading 31 Char1,1.1.1 Heading 3 Char1,Bold Head Char1,bh Char1"/>
    <w:rsid w:val="007B1FD3"/>
    <w:rPr>
      <w:rFonts w:eastAsia="宋体"/>
      <w:b/>
      <w:kern w:val="2"/>
      <w:sz w:val="32"/>
      <w:lang w:val="en-US" w:eastAsia="zh-CN"/>
    </w:rPr>
  </w:style>
  <w:style w:type="character" w:customStyle="1" w:styleId="H1Char">
    <w:name w:val="H1 Char"/>
    <w:aliases w:val="Heading 0 Char,Section Head Char,h1 Char,1st level Char,l1 Char,H11 Char,H12 Char,H13 Char,H14 Char,H15 Char,H16 Char,H17 Char,PIM 1 Char,(F2) Char,titre niveau 1 Char,H111 Char,H112 Char,TITRE1 Char,Title1 Char,I1 Char,heading 1 Char,Sec1 Char"/>
    <w:rsid w:val="007B1FD3"/>
    <w:rPr>
      <w:rFonts w:ascii="Arial Unicode MS" w:eastAsia="Arial Unicode MS" w:hAnsi="Arial Unicode MS"/>
      <w:b/>
      <w:kern w:val="36"/>
      <w:sz w:val="48"/>
      <w:lang w:val="en-US" w:eastAsia="zh-CN"/>
    </w:rPr>
  </w:style>
  <w:style w:type="character" w:customStyle="1" w:styleId="afff2">
    <w:name w:val="无"/>
    <w:rsid w:val="007B1FD3"/>
  </w:style>
  <w:style w:type="character" w:customStyle="1" w:styleId="afff3">
    <w:name w:val="纯文本 字符"/>
    <w:aliases w:val="普通文字 Char 字符,纯文本 Char Char 字符,普通文字 字符,普通文字 Char Char Char Char 字符,普通文字 Char Char Char 字符,纯文本 Char Char Char Char Char Char Char Char Char Char Char Char Char 字符,小 字符,普通文字1 字符,普通文字2 字符,普通文字3 字符,普通文字4 字符,普通文字5 字符,普通文字6 字符,普通文字11 字符,普通文字21 字符,普通 字符"/>
    <w:uiPriority w:val="99"/>
    <w:rsid w:val="007B1FD3"/>
    <w:rPr>
      <w:rFonts w:ascii="宋体" w:eastAsia="宋体" w:hAnsi="Courier New"/>
      <w:kern w:val="2"/>
      <w:sz w:val="21"/>
      <w:szCs w:val="21"/>
      <w:lang w:bidi="ar-SA"/>
    </w:rPr>
  </w:style>
  <w:style w:type="character" w:customStyle="1" w:styleId="font21">
    <w:name w:val="font21"/>
    <w:rsid w:val="007B1FD3"/>
    <w:rPr>
      <w:rFonts w:ascii="宋体" w:eastAsia="宋体" w:hAnsi="宋体" w:hint="eastAsia"/>
      <w:b w:val="0"/>
      <w:bCs w:val="0"/>
      <w:i w:val="0"/>
      <w:iCs w:val="0"/>
      <w:strike w:val="0"/>
      <w:dstrike w:val="0"/>
      <w:color w:val="FF0000"/>
      <w:sz w:val="21"/>
      <w:szCs w:val="21"/>
      <w:u w:val="none"/>
      <w:vertAlign w:val="superscript"/>
    </w:rPr>
  </w:style>
  <w:style w:type="character" w:customStyle="1" w:styleId="afff4">
    <w:name w:val="称呼 字符"/>
    <w:uiPriority w:val="99"/>
    <w:rsid w:val="007B1FD3"/>
    <w:rPr>
      <w:kern w:val="2"/>
      <w:sz w:val="28"/>
    </w:rPr>
  </w:style>
  <w:style w:type="character" w:customStyle="1" w:styleId="zbggmain">
    <w:name w:val="zbggmain"/>
    <w:rsid w:val="007B1FD3"/>
  </w:style>
  <w:style w:type="character" w:customStyle="1" w:styleId="72">
    <w:name w:val="标题 7 字符"/>
    <w:uiPriority w:val="9"/>
    <w:semiHidden/>
    <w:rsid w:val="007B1FD3"/>
    <w:rPr>
      <w:rFonts w:ascii="Times New Roman" w:eastAsia="宋体" w:hAnsi="Times New Roman"/>
      <w:b/>
      <w:bCs/>
      <w:kern w:val="2"/>
      <w:sz w:val="24"/>
      <w:szCs w:val="24"/>
    </w:rPr>
  </w:style>
  <w:style w:type="character" w:customStyle="1" w:styleId="CharChar22">
    <w:name w:val="Char Char22"/>
    <w:rsid w:val="007B1FD3"/>
    <w:rPr>
      <w:rFonts w:ascii="Arial" w:eastAsia="黑体" w:hAnsi="Arial"/>
      <w:b/>
      <w:bCs/>
      <w:kern w:val="2"/>
      <w:sz w:val="32"/>
      <w:szCs w:val="32"/>
      <w:lang w:val="en-US" w:eastAsia="zh-CN" w:bidi="ar-SA"/>
    </w:rPr>
  </w:style>
  <w:style w:type="character" w:customStyle="1" w:styleId="CharChar0">
    <w:name w:val="Char Char"/>
    <w:link w:val="Chare"/>
    <w:rsid w:val="007B1FD3"/>
    <w:rPr>
      <w:rFonts w:eastAsia="仿宋_GB2312"/>
      <w:kern w:val="2"/>
      <w:sz w:val="28"/>
      <w:szCs w:val="24"/>
    </w:rPr>
  </w:style>
  <w:style w:type="paragraph" w:customStyle="1" w:styleId="Chare">
    <w:name w:val="Char"/>
    <w:basedOn w:val="a"/>
    <w:link w:val="CharChar0"/>
    <w:rsid w:val="007B1FD3"/>
    <w:rPr>
      <w:rFonts w:eastAsia="仿宋_GB2312"/>
      <w:szCs w:val="24"/>
    </w:rPr>
  </w:style>
  <w:style w:type="character" w:customStyle="1" w:styleId="Char14">
    <w:name w:val="页脚 Char1"/>
    <w:locked/>
    <w:rsid w:val="007B1FD3"/>
    <w:rPr>
      <w:rFonts w:eastAsia="宋体"/>
      <w:kern w:val="2"/>
      <w:sz w:val="18"/>
      <w:lang w:val="en-US" w:eastAsia="zh-CN" w:bidi="ar-SA"/>
    </w:rPr>
  </w:style>
  <w:style w:type="character" w:customStyle="1" w:styleId="2Char">
    <w:name w:val="正文文本缩进 2 Char"/>
    <w:link w:val="220"/>
    <w:rsid w:val="007B1FD3"/>
    <w:rPr>
      <w:rFonts w:ascii="宋体"/>
      <w:sz w:val="24"/>
    </w:rPr>
  </w:style>
  <w:style w:type="paragraph" w:customStyle="1" w:styleId="220">
    <w:name w:val="正文文本缩进 22"/>
    <w:basedOn w:val="a"/>
    <w:link w:val="2Char"/>
    <w:rsid w:val="007B1FD3"/>
    <w:pPr>
      <w:adjustRightInd w:val="0"/>
      <w:spacing w:line="400" w:lineRule="atLeast"/>
      <w:ind w:firstLine="540"/>
      <w:textAlignment w:val="baseline"/>
    </w:pPr>
    <w:rPr>
      <w:rFonts w:ascii="宋体"/>
      <w:kern w:val="0"/>
      <w:sz w:val="24"/>
    </w:rPr>
  </w:style>
  <w:style w:type="character" w:customStyle="1" w:styleId="afff5">
    <w:name w:val="副标题 字符"/>
    <w:uiPriority w:val="11"/>
    <w:rsid w:val="007B1FD3"/>
    <w:rPr>
      <w:rFonts w:ascii="等线 Light" w:hAnsi="等线 Light" w:cs="Times New Roman"/>
      <w:b/>
      <w:bCs/>
      <w:kern w:val="28"/>
      <w:sz w:val="32"/>
      <w:szCs w:val="32"/>
    </w:rPr>
  </w:style>
  <w:style w:type="character" w:customStyle="1" w:styleId="Char15">
    <w:name w:val="正文文本缩进 Char1"/>
    <w:rsid w:val="007B1FD3"/>
    <w:rPr>
      <w:rFonts w:ascii="宋体" w:eastAsia="宋体" w:hAnsi="宋体"/>
      <w:spacing w:val="-6"/>
      <w:kern w:val="2"/>
      <w:sz w:val="21"/>
      <w:lang w:val="en-US" w:eastAsia="zh-CN"/>
    </w:rPr>
  </w:style>
  <w:style w:type="character" w:customStyle="1" w:styleId="HTMLChar1">
    <w:name w:val="HTML 预设格式 Char1"/>
    <w:locked/>
    <w:rsid w:val="007B1FD3"/>
    <w:rPr>
      <w:rFonts w:ascii="Courier New" w:eastAsia="宋体" w:hAnsi="Courier New"/>
      <w:kern w:val="2"/>
    </w:rPr>
  </w:style>
  <w:style w:type="character" w:customStyle="1" w:styleId="Charf">
    <w:name w:val="正文文本缩进 Char"/>
    <w:qFormat/>
    <w:rsid w:val="007B1FD3"/>
    <w:rPr>
      <w:kern w:val="2"/>
      <w:sz w:val="21"/>
      <w:szCs w:val="24"/>
    </w:rPr>
  </w:style>
  <w:style w:type="character" w:customStyle="1" w:styleId="-1">
    <w:name w:val="彩色列表 - 着色 1 字符"/>
    <w:aliases w:val="标题2_hw 字符,Figure_name 字符"/>
    <w:link w:val="-12"/>
    <w:uiPriority w:val="34"/>
    <w:rsid w:val="007B1FD3"/>
    <w:rPr>
      <w:kern w:val="2"/>
      <w:sz w:val="21"/>
      <w:szCs w:val="24"/>
    </w:rPr>
  </w:style>
  <w:style w:type="paragraph" w:customStyle="1" w:styleId="-12">
    <w:name w:val="彩色列表 - 着色 12"/>
    <w:basedOn w:val="a"/>
    <w:link w:val="-1"/>
    <w:uiPriority w:val="34"/>
    <w:qFormat/>
    <w:rsid w:val="007B1FD3"/>
    <w:pPr>
      <w:ind w:firstLineChars="200" w:firstLine="420"/>
    </w:pPr>
    <w:rPr>
      <w:sz w:val="21"/>
      <w:szCs w:val="24"/>
    </w:rPr>
  </w:style>
  <w:style w:type="character" w:customStyle="1" w:styleId="content3">
    <w:name w:val="content3"/>
    <w:rsid w:val="007B1FD3"/>
    <w:rPr>
      <w:b/>
      <w:bCs/>
      <w:sz w:val="18"/>
      <w:szCs w:val="18"/>
    </w:rPr>
  </w:style>
  <w:style w:type="character" w:customStyle="1" w:styleId="7Char1">
    <w:name w:val="标题 7 Char1"/>
    <w:rsid w:val="007B1FD3"/>
    <w:rPr>
      <w:rFonts w:eastAsia="宋体"/>
      <w:b/>
      <w:sz w:val="24"/>
      <w:lang w:val="en-US" w:eastAsia="zh-CN"/>
    </w:rPr>
  </w:style>
  <w:style w:type="character" w:customStyle="1" w:styleId="afff6">
    <w:name w:val="个人答复风格"/>
    <w:rsid w:val="007B1FD3"/>
    <w:rPr>
      <w:rFonts w:ascii="Arial" w:eastAsia="宋体" w:hAnsi="Arial" w:cs="Arial"/>
      <w:color w:val="auto"/>
      <w:sz w:val="20"/>
    </w:rPr>
  </w:style>
  <w:style w:type="character" w:customStyle="1" w:styleId="2Char0">
    <w:name w:val="正文2 Char"/>
    <w:link w:val="29"/>
    <w:qFormat/>
    <w:locked/>
    <w:rsid w:val="007B1FD3"/>
    <w:rPr>
      <w:rFonts w:eastAsia="宋体"/>
      <w:kern w:val="2"/>
      <w:sz w:val="24"/>
      <w:lang w:val="en-US" w:eastAsia="zh-CN" w:bidi="ar-SA"/>
    </w:rPr>
  </w:style>
  <w:style w:type="paragraph" w:customStyle="1" w:styleId="29">
    <w:name w:val="正文2"/>
    <w:basedOn w:val="a"/>
    <w:link w:val="2Char0"/>
    <w:qFormat/>
    <w:rsid w:val="007B1FD3"/>
    <w:pPr>
      <w:spacing w:before="156" w:line="360" w:lineRule="auto"/>
      <w:ind w:firstLineChars="200" w:firstLine="510"/>
    </w:pPr>
    <w:rPr>
      <w:sz w:val="24"/>
    </w:rPr>
  </w:style>
  <w:style w:type="character" w:customStyle="1" w:styleId="font161">
    <w:name w:val="font161"/>
    <w:rsid w:val="007B1FD3"/>
    <w:rPr>
      <w:b/>
      <w:sz w:val="32"/>
    </w:rPr>
  </w:style>
  <w:style w:type="character" w:customStyle="1" w:styleId="Charf0">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7B1FD3"/>
    <w:rPr>
      <w:rFonts w:ascii="宋体" w:eastAsia="宋体"/>
      <w:snapToGrid w:val="0"/>
      <w:color w:val="000000"/>
      <w:kern w:val="28"/>
      <w:sz w:val="28"/>
      <w:lang w:val="en-US" w:eastAsia="zh-CN" w:bidi="ar-SA"/>
    </w:rPr>
  </w:style>
  <w:style w:type="character" w:customStyle="1" w:styleId="CharChar21">
    <w:name w:val="Char Char21"/>
    <w:rsid w:val="007B1FD3"/>
    <w:rPr>
      <w:rFonts w:eastAsia="楷体_GB2312"/>
      <w:kern w:val="2"/>
      <w:sz w:val="28"/>
      <w:lang w:val="en-US" w:eastAsia="zh-CN" w:bidi="ar-SA"/>
    </w:rPr>
  </w:style>
  <w:style w:type="character" w:customStyle="1" w:styleId="CommentTextChar">
    <w:name w:val="Comment Text Char"/>
    <w:locked/>
    <w:rsid w:val="007B1FD3"/>
    <w:rPr>
      <w:rFonts w:ascii="Times New Roman" w:eastAsia="宋体" w:hAnsi="Times New Roman" w:cs="Times New Roman"/>
      <w:sz w:val="24"/>
      <w:szCs w:val="24"/>
    </w:rPr>
  </w:style>
  <w:style w:type="character" w:customStyle="1" w:styleId="1CharChar">
    <w:name w:val="样式1 Char Char"/>
    <w:link w:val="14"/>
    <w:rsid w:val="007B1FD3"/>
    <w:rPr>
      <w:rFonts w:ascii="黑体"/>
      <w:b/>
      <w:sz w:val="32"/>
    </w:rPr>
  </w:style>
  <w:style w:type="paragraph" w:customStyle="1" w:styleId="14">
    <w:name w:val="样式1"/>
    <w:basedOn w:val="1"/>
    <w:link w:val="1CharChar"/>
    <w:rsid w:val="007B1FD3"/>
    <w:pPr>
      <w:tabs>
        <w:tab w:val="left" w:pos="-839"/>
      </w:tabs>
      <w:ind w:left="1320" w:hanging="1320"/>
    </w:pPr>
  </w:style>
  <w:style w:type="character" w:customStyle="1" w:styleId="56">
    <w:name w:val="标题 5 字符"/>
    <w:uiPriority w:val="9"/>
    <w:semiHidden/>
    <w:rsid w:val="007B1FD3"/>
    <w:rPr>
      <w:rFonts w:ascii="Times New Roman" w:eastAsia="宋体" w:hAnsi="Times New Roman"/>
      <w:b/>
      <w:bCs/>
      <w:kern w:val="2"/>
      <w:sz w:val="28"/>
      <w:szCs w:val="28"/>
    </w:rPr>
  </w:style>
  <w:style w:type="character" w:customStyle="1" w:styleId="HTML10">
    <w:name w:val="HTML 样本1"/>
    <w:rsid w:val="007B1FD3"/>
    <w:rPr>
      <w:rFonts w:ascii="Courier New" w:hAnsi="Courier New"/>
    </w:rPr>
  </w:style>
  <w:style w:type="character" w:customStyle="1" w:styleId="37">
    <w:name w:val="正文文本 3 字符"/>
    <w:uiPriority w:val="99"/>
    <w:rsid w:val="007B1FD3"/>
    <w:rPr>
      <w:kern w:val="2"/>
      <w:sz w:val="16"/>
      <w:szCs w:val="16"/>
    </w:rPr>
  </w:style>
  <w:style w:type="character" w:customStyle="1" w:styleId="Char16">
    <w:name w:val="标题 Char1"/>
    <w:rsid w:val="007B1FD3"/>
    <w:rPr>
      <w:rFonts w:ascii="Cambria" w:eastAsia="宋体" w:hAnsi="Cambria" w:cs="Times New Roman"/>
      <w:b/>
      <w:bCs/>
      <w:sz w:val="32"/>
      <w:szCs w:val="32"/>
    </w:rPr>
  </w:style>
  <w:style w:type="character" w:customStyle="1" w:styleId="Char17">
    <w:name w:val="批注文字 Char1"/>
    <w:rsid w:val="007B1FD3"/>
    <w:rPr>
      <w:rFonts w:eastAsia="宋体"/>
      <w:kern w:val="2"/>
      <w:sz w:val="21"/>
      <w:lang w:val="en-US" w:eastAsia="zh-CN"/>
    </w:rPr>
  </w:style>
  <w:style w:type="character" w:customStyle="1" w:styleId="CharChar16">
    <w:name w:val="Char Char16"/>
    <w:rsid w:val="007B1FD3"/>
    <w:rPr>
      <w:kern w:val="2"/>
      <w:sz w:val="18"/>
      <w:szCs w:val="18"/>
    </w:rPr>
  </w:style>
  <w:style w:type="character" w:customStyle="1" w:styleId="Charf1">
    <w:name w:val="页眉 Char"/>
    <w:aliases w:val="even Char1"/>
    <w:uiPriority w:val="99"/>
    <w:qFormat/>
    <w:rsid w:val="007B1FD3"/>
    <w:rPr>
      <w:rFonts w:eastAsia="宋体"/>
      <w:kern w:val="2"/>
      <w:sz w:val="18"/>
      <w:szCs w:val="18"/>
      <w:lang w:val="en-US" w:eastAsia="zh-CN" w:bidi="ar-SA"/>
    </w:rPr>
  </w:style>
  <w:style w:type="character" w:customStyle="1" w:styleId="highlight1">
    <w:name w:val="highlight1"/>
    <w:rsid w:val="007B1FD3"/>
    <w:rPr>
      <w:color w:val="FF0000"/>
    </w:rPr>
  </w:style>
  <w:style w:type="character" w:customStyle="1" w:styleId="2Char11">
    <w:name w:val="标题 2 Char1"/>
    <w:aliases w:val="H2 Char1,(C+F2) Char1,(F3) Char1,Title2 Char1,2nd level Char1,h2 Char1,Header 2 Char1,l2 Char1,heading 2 Char1,I2 Char1,l2+toc 2 Char1,Section Title Char1,12 Char1,orderpara1 Char1,section:2 Char1,section:21 Char1,section:22 Char1"/>
    <w:rsid w:val="007B1FD3"/>
    <w:rPr>
      <w:rFonts w:ascii="Arial" w:eastAsia="黑体" w:hAnsi="Arial"/>
      <w:b/>
      <w:sz w:val="32"/>
      <w:lang w:val="en-US" w:eastAsia="zh-CN"/>
    </w:rPr>
  </w:style>
  <w:style w:type="character" w:customStyle="1" w:styleId="Char25">
    <w:name w:val="标题 Char2"/>
    <w:rsid w:val="007B1FD3"/>
    <w:rPr>
      <w:rFonts w:ascii="Arial" w:eastAsia="宋体" w:hAnsi="Arial"/>
      <w:b/>
      <w:sz w:val="32"/>
      <w:lang w:val="en-US" w:eastAsia="zh-CN"/>
    </w:rPr>
  </w:style>
  <w:style w:type="character" w:customStyle="1" w:styleId="country-name">
    <w:name w:val="country-name"/>
    <w:rsid w:val="007B1FD3"/>
  </w:style>
  <w:style w:type="character" w:customStyle="1" w:styleId="15">
    <w:name w:val="15"/>
    <w:rsid w:val="007B1FD3"/>
  </w:style>
  <w:style w:type="character" w:customStyle="1" w:styleId="CharChar13">
    <w:name w:val="Char Char13"/>
    <w:rsid w:val="007B1FD3"/>
    <w:rPr>
      <w:rFonts w:ascii="Times New Roman" w:eastAsia="宋体" w:hAnsi="Times New Roman" w:cs="Times New Roman"/>
      <w:b/>
      <w:bCs/>
      <w:sz w:val="28"/>
      <w:szCs w:val="28"/>
    </w:rPr>
  </w:style>
  <w:style w:type="character" w:customStyle="1" w:styleId="Char18">
    <w:name w:val="正文文本 Char1"/>
    <w:rsid w:val="007B1FD3"/>
    <w:rPr>
      <w:rFonts w:ascii="宋体" w:eastAsia="宋体" w:hAnsi="宋体"/>
      <w:spacing w:val="-6"/>
      <w:kern w:val="2"/>
      <w:sz w:val="21"/>
      <w:lang w:val="en-US" w:eastAsia="zh-CN"/>
    </w:rPr>
  </w:style>
  <w:style w:type="character" w:customStyle="1" w:styleId="bulletintext1">
    <w:name w:val="bulletintext1"/>
    <w:rsid w:val="007B1FD3"/>
    <w:rPr>
      <w:color w:val="000000"/>
      <w:sz w:val="18"/>
    </w:rPr>
  </w:style>
  <w:style w:type="character" w:customStyle="1" w:styleId="afff7">
    <w:name w:val="文档结构图 字符"/>
    <w:uiPriority w:val="99"/>
    <w:semiHidden/>
    <w:rsid w:val="007B1FD3"/>
    <w:rPr>
      <w:rFonts w:ascii="Microsoft YaHei UI" w:eastAsia="Microsoft YaHei UI" w:hAnsi="Times New Roman"/>
      <w:kern w:val="2"/>
      <w:sz w:val="18"/>
      <w:szCs w:val="18"/>
    </w:rPr>
  </w:style>
  <w:style w:type="character" w:customStyle="1" w:styleId="CharChar12">
    <w:name w:val="Char Char12"/>
    <w:rsid w:val="007B1FD3"/>
    <w:rPr>
      <w:rFonts w:ascii="Arial" w:eastAsia="黑体" w:hAnsi="Arial" w:cs="Times New Roman"/>
      <w:b/>
      <w:bCs/>
      <w:sz w:val="24"/>
      <w:szCs w:val="24"/>
    </w:rPr>
  </w:style>
  <w:style w:type="character" w:customStyle="1" w:styleId="16">
    <w:name w:val="批注引用1"/>
    <w:rsid w:val="007B1FD3"/>
    <w:rPr>
      <w:sz w:val="21"/>
      <w:szCs w:val="21"/>
    </w:rPr>
  </w:style>
  <w:style w:type="character" w:customStyle="1" w:styleId="Char26">
    <w:name w:val="纯文本 Char2"/>
    <w:aliases w:val="纯文本 Char Char Char1 Char,纯文本 Char Char2 Char,普通文字 Char Char Char Char1 Char,普通文字 Char Char Char Char Char Char,纯文本 Char1 Char Char Char Char,纯文本 Char Char1 Char Char,纯文本 Char1 Char Char1 Char,纯文本 Char Char Char Char Char"/>
    <w:rsid w:val="007B1FD3"/>
    <w:rPr>
      <w:rFonts w:ascii="宋体" w:eastAsia="宋体" w:hAnsi="Courier New"/>
      <w:kern w:val="2"/>
      <w:sz w:val="21"/>
      <w:lang w:val="en-US" w:eastAsia="zh-CN"/>
    </w:rPr>
  </w:style>
  <w:style w:type="character" w:customStyle="1" w:styleId="afff8">
    <w:name w:val="脚注文本 字符"/>
    <w:uiPriority w:val="99"/>
    <w:rsid w:val="007B1FD3"/>
    <w:rPr>
      <w:kern w:val="2"/>
      <w:sz w:val="18"/>
      <w:szCs w:val="18"/>
    </w:rPr>
  </w:style>
  <w:style w:type="character" w:customStyle="1" w:styleId="afff9">
    <w:name w:val="批注框文本 字符"/>
    <w:uiPriority w:val="99"/>
    <w:semiHidden/>
    <w:rsid w:val="007B1FD3"/>
    <w:rPr>
      <w:rFonts w:ascii="Times New Roman" w:eastAsia="宋体" w:hAnsi="Times New Roman"/>
      <w:kern w:val="2"/>
      <w:sz w:val="18"/>
      <w:szCs w:val="18"/>
    </w:rPr>
  </w:style>
  <w:style w:type="character" w:customStyle="1" w:styleId="Charf2">
    <w:name w:val="纯文本 Char"/>
    <w:qFormat/>
    <w:rsid w:val="007B1FD3"/>
    <w:rPr>
      <w:rFonts w:ascii="宋体" w:eastAsia="宋体" w:hAnsi="Courier New"/>
      <w:kern w:val="2"/>
      <w:sz w:val="21"/>
      <w:szCs w:val="21"/>
      <w:lang w:bidi="ar-SA"/>
    </w:rPr>
  </w:style>
  <w:style w:type="character" w:customStyle="1" w:styleId="Char19">
    <w:name w:val="脚注文本 Char1"/>
    <w:rsid w:val="007B1FD3"/>
    <w:rPr>
      <w:rFonts w:eastAsia="宋体"/>
      <w:kern w:val="2"/>
      <w:sz w:val="18"/>
      <w:lang w:val="en-US" w:eastAsia="zh-CN"/>
    </w:rPr>
  </w:style>
  <w:style w:type="character" w:customStyle="1" w:styleId="brown1">
    <w:name w:val="brown1"/>
    <w:rsid w:val="007B1FD3"/>
    <w:rPr>
      <w:color w:val="80786A"/>
    </w:rPr>
  </w:style>
  <w:style w:type="character" w:customStyle="1" w:styleId="82">
    <w:name w:val="标题 8 字符"/>
    <w:uiPriority w:val="9"/>
    <w:semiHidden/>
    <w:rsid w:val="007B1FD3"/>
    <w:rPr>
      <w:rFonts w:ascii="等线 Light" w:eastAsia="等线 Light" w:hAnsi="等线 Light" w:cs="Times New Roman"/>
      <w:kern w:val="2"/>
      <w:sz w:val="24"/>
      <w:szCs w:val="24"/>
    </w:rPr>
  </w:style>
  <w:style w:type="character" w:customStyle="1" w:styleId="38">
    <w:name w:val="正文文本缩进 3 字符"/>
    <w:rsid w:val="007B1FD3"/>
    <w:rPr>
      <w:rFonts w:ascii="Times New Roman" w:eastAsia="宋体" w:hAnsi="Times New Roman"/>
      <w:kern w:val="2"/>
      <w:sz w:val="16"/>
      <w:szCs w:val="16"/>
    </w:rPr>
  </w:style>
  <w:style w:type="character" w:customStyle="1" w:styleId="j23x">
    <w:name w:val="j23x"/>
    <w:rsid w:val="007B1FD3"/>
  </w:style>
  <w:style w:type="character" w:customStyle="1" w:styleId="afffa">
    <w:name w:val="结束语 字符"/>
    <w:uiPriority w:val="99"/>
    <w:rsid w:val="007B1FD3"/>
    <w:rPr>
      <w:kern w:val="2"/>
      <w:sz w:val="28"/>
    </w:rPr>
  </w:style>
  <w:style w:type="character" w:customStyle="1" w:styleId="Charf3">
    <w:name w:val="正文首行缩进 Char"/>
    <w:link w:val="17"/>
    <w:rsid w:val="007B1FD3"/>
    <w:rPr>
      <w:rFonts w:ascii="宋体"/>
      <w:color w:val="000000"/>
      <w:szCs w:val="24"/>
    </w:rPr>
  </w:style>
  <w:style w:type="paragraph" w:customStyle="1" w:styleId="17">
    <w:name w:val="正文首行缩进1"/>
    <w:basedOn w:val="af1"/>
    <w:link w:val="Charf3"/>
    <w:rsid w:val="007B1FD3"/>
    <w:pPr>
      <w:ind w:firstLineChars="100" w:firstLine="420"/>
    </w:pPr>
    <w:rPr>
      <w:rFonts w:ascii="宋体"/>
      <w:color w:val="000000"/>
      <w:kern w:val="0"/>
      <w:sz w:val="20"/>
      <w:szCs w:val="24"/>
    </w:rPr>
  </w:style>
  <w:style w:type="character" w:customStyle="1" w:styleId="CharChar23">
    <w:name w:val="Char Char23"/>
    <w:rsid w:val="007B1FD3"/>
    <w:rPr>
      <w:rFonts w:eastAsia="宋体"/>
      <w:b/>
      <w:bCs/>
      <w:kern w:val="44"/>
      <w:sz w:val="44"/>
      <w:szCs w:val="44"/>
      <w:lang w:val="en-US" w:eastAsia="zh-CN" w:bidi="ar-SA"/>
    </w:rPr>
  </w:style>
  <w:style w:type="character" w:customStyle="1" w:styleId="2a">
    <w:name w:val="正文文本缩进 2 字符"/>
    <w:uiPriority w:val="99"/>
    <w:semiHidden/>
    <w:rsid w:val="007B1FD3"/>
    <w:rPr>
      <w:rFonts w:ascii="Times New Roman" w:eastAsia="宋体" w:hAnsi="Times New Roman"/>
      <w:kern w:val="2"/>
      <w:sz w:val="21"/>
      <w:szCs w:val="24"/>
    </w:rPr>
  </w:style>
  <w:style w:type="character" w:customStyle="1" w:styleId="HTML11">
    <w:name w:val="HTML 引文1"/>
    <w:rsid w:val="007B1FD3"/>
    <w:rPr>
      <w:i/>
      <w:iCs/>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rsid w:val="007B1FD3"/>
    <w:rPr>
      <w:rFonts w:ascii="Arial" w:eastAsia="宋体" w:hAnsi="Arial"/>
      <w:sz w:val="24"/>
      <w:lang w:val="en-US" w:eastAsia="zh-CN" w:bidi="ar-SA"/>
    </w:rPr>
  </w:style>
  <w:style w:type="character" w:customStyle="1" w:styleId="HTML12">
    <w:name w:val="HTML 变量1"/>
    <w:rsid w:val="007B1FD3"/>
    <w:rPr>
      <w:i/>
      <w:iCs/>
    </w:rPr>
  </w:style>
  <w:style w:type="character" w:customStyle="1" w:styleId="2Char3">
    <w:name w:val="正文文本 2 Char"/>
    <w:link w:val="221"/>
    <w:rsid w:val="007B1FD3"/>
    <w:rPr>
      <w:rFonts w:eastAsia="@幼圆"/>
      <w:kern w:val="2"/>
      <w:sz w:val="32"/>
    </w:rPr>
  </w:style>
  <w:style w:type="paragraph" w:customStyle="1" w:styleId="221">
    <w:name w:val="正文文本 22"/>
    <w:basedOn w:val="a"/>
    <w:link w:val="2Char3"/>
    <w:rsid w:val="007B1FD3"/>
    <w:pPr>
      <w:adjustRightInd w:val="0"/>
      <w:ind w:firstLine="510"/>
      <w:jc w:val="left"/>
      <w:textAlignment w:val="baseline"/>
    </w:pPr>
    <w:rPr>
      <w:rFonts w:eastAsia="@幼圆"/>
      <w:sz w:val="32"/>
    </w:rPr>
  </w:style>
  <w:style w:type="character" w:customStyle="1" w:styleId="myChar">
    <w:name w:val="my Char"/>
    <w:link w:val="my"/>
    <w:rsid w:val="007B1FD3"/>
    <w:rPr>
      <w:rFonts w:ascii="宋体" w:hAnsi="宋体"/>
      <w:snapToGrid/>
      <w:kern w:val="2"/>
      <w:sz w:val="24"/>
    </w:rPr>
  </w:style>
  <w:style w:type="paragraph" w:customStyle="1" w:styleId="my">
    <w:name w:val="my"/>
    <w:basedOn w:val="a"/>
    <w:link w:val="myChar"/>
    <w:rsid w:val="007B1FD3"/>
    <w:pPr>
      <w:widowControl/>
      <w:tabs>
        <w:tab w:val="left" w:pos="0"/>
        <w:tab w:val="left" w:pos="5823"/>
      </w:tabs>
      <w:adjustRightInd w:val="0"/>
      <w:ind w:firstLineChars="200" w:firstLine="480"/>
    </w:pPr>
    <w:rPr>
      <w:rFonts w:ascii="宋体" w:hAnsi="宋体"/>
      <w:sz w:val="24"/>
    </w:rPr>
  </w:style>
  <w:style w:type="character" w:customStyle="1" w:styleId="Charf4">
    <w:name w:val="公文正文 Char"/>
    <w:link w:val="afffb"/>
    <w:rsid w:val="007B1FD3"/>
    <w:rPr>
      <w:rFonts w:ascii="仿宋_GB2312" w:eastAsia="仿宋_GB2312"/>
      <w:kern w:val="2"/>
      <w:sz w:val="24"/>
      <w:szCs w:val="24"/>
      <w:lang w:val="en-US" w:eastAsia="zh-CN" w:bidi="ar-SA"/>
    </w:rPr>
  </w:style>
  <w:style w:type="paragraph" w:customStyle="1" w:styleId="afffb">
    <w:name w:val="公文正文"/>
    <w:basedOn w:val="a"/>
    <w:link w:val="Charf4"/>
    <w:rsid w:val="007B1FD3"/>
    <w:pPr>
      <w:spacing w:before="156" w:line="360" w:lineRule="auto"/>
      <w:ind w:firstLineChars="200" w:firstLine="360"/>
    </w:pPr>
    <w:rPr>
      <w:rFonts w:ascii="仿宋_GB2312" w:eastAsia="仿宋_GB2312"/>
      <w:sz w:val="24"/>
      <w:szCs w:val="24"/>
    </w:rPr>
  </w:style>
  <w:style w:type="character" w:customStyle="1" w:styleId="11Char1">
    <w:name w:val="标题 1 1 Char1"/>
    <w:aliases w:val="标题 1 Char Char Char Char Char1,H1 Char1,标题 卷标题 Char1,-*+ Char1,章标题 1 Char1,Heading 1 Char2 Char1,Heading 1 Char Char1 Char1,标题 1 1 Char Char1 Char1,head:1# Char Char1 Char1,Head 1 字元 Char Char1 Char1,Head 1 Char Char1 Char1"/>
    <w:rsid w:val="007B1FD3"/>
    <w:rPr>
      <w:rFonts w:ascii="Times New Roman" w:eastAsia="宋体" w:hAnsi="Times New Roman" w:cs="Times New Roman"/>
      <w:b/>
      <w:bCs/>
      <w:kern w:val="44"/>
      <w:sz w:val="44"/>
      <w:szCs w:val="44"/>
    </w:rPr>
  </w:style>
  <w:style w:type="character" w:customStyle="1" w:styleId="afffc">
    <w:name w:val="宏文本 字符"/>
    <w:uiPriority w:val="99"/>
    <w:rsid w:val="007B1FD3"/>
    <w:rPr>
      <w:rFonts w:ascii="Courier New" w:hAnsi="Courier New" w:cs="Courier New"/>
      <w:kern w:val="2"/>
      <w:sz w:val="24"/>
      <w:szCs w:val="24"/>
    </w:rPr>
  </w:style>
  <w:style w:type="character" w:customStyle="1" w:styleId="zbggmainstyle9">
    <w:name w:val="zbggmain style9"/>
    <w:rsid w:val="007B1FD3"/>
  </w:style>
  <w:style w:type="character" w:customStyle="1" w:styleId="qclx">
    <w:name w:val="qclx"/>
    <w:rsid w:val="007B1FD3"/>
  </w:style>
  <w:style w:type="character" w:customStyle="1" w:styleId="2Char4">
    <w:name w:val="标题 2 Char"/>
    <w:aliases w:val="H2 Char2,(C+F2) Char2,(F3) Char2,Title2 Char,2nd level Char2,h2 Char2,Header 2 Char2,l2 Char2,heading 2 Char2,I2 Char2,l2+toc 2 Char,Section Title Char,12 Char,orderpara1 Char,section:2 Char,section:21 Char,section:22 Char,section:23 Char"/>
    <w:uiPriority w:val="9"/>
    <w:qFormat/>
    <w:rsid w:val="007B1FD3"/>
    <w:rPr>
      <w:rFonts w:ascii="Arial" w:eastAsia="黑体" w:hAnsi="Arial"/>
      <w:b/>
      <w:bCs/>
      <w:kern w:val="2"/>
      <w:sz w:val="32"/>
      <w:szCs w:val="32"/>
      <w:lang w:val="en-US" w:eastAsia="zh-CN" w:bidi="ar-SA"/>
    </w:rPr>
  </w:style>
  <w:style w:type="character" w:customStyle="1" w:styleId="1CharChar0">
    <w:name w:val="标题 1 Char Char"/>
    <w:rsid w:val="007B1FD3"/>
    <w:rPr>
      <w:rFonts w:ascii="Arial" w:eastAsia="黑体" w:hAnsi="Arial"/>
      <w:bCs/>
      <w:kern w:val="44"/>
      <w:sz w:val="24"/>
      <w:szCs w:val="44"/>
      <w:lang w:val="en-US" w:eastAsia="zh-CN" w:bidi="ar-SA"/>
    </w:rPr>
  </w:style>
  <w:style w:type="character" w:customStyle="1" w:styleId="567r">
    <w:name w:val="567r"/>
    <w:rsid w:val="007B1FD3"/>
  </w:style>
  <w:style w:type="character" w:customStyle="1" w:styleId="HTML13">
    <w:name w:val="HTML 定义1"/>
    <w:rsid w:val="007B1FD3"/>
    <w:rPr>
      <w:i/>
      <w:iCs/>
    </w:rPr>
  </w:style>
  <w:style w:type="character" w:customStyle="1" w:styleId="bemq">
    <w:name w:val="bemq"/>
    <w:rsid w:val="007B1FD3"/>
  </w:style>
  <w:style w:type="character" w:customStyle="1" w:styleId="3Char11">
    <w:name w:val="正文文本 3 Char1"/>
    <w:rsid w:val="007B1FD3"/>
    <w:rPr>
      <w:rFonts w:eastAsia="宋体"/>
      <w:color w:val="FF0000"/>
      <w:kern w:val="2"/>
      <w:sz w:val="24"/>
      <w:lang w:val="en-US" w:eastAsia="zh-CN"/>
    </w:rPr>
  </w:style>
  <w:style w:type="character" w:customStyle="1" w:styleId="z-Char">
    <w:name w:val="z-窗体顶端 Char"/>
    <w:link w:val="z-1"/>
    <w:rsid w:val="007B1FD3"/>
    <w:rPr>
      <w:rFonts w:ascii="Arial" w:hAnsi="Arial" w:cs="Arial"/>
      <w:vanish/>
      <w:kern w:val="2"/>
      <w:sz w:val="16"/>
      <w:szCs w:val="16"/>
    </w:rPr>
  </w:style>
  <w:style w:type="paragraph" w:customStyle="1" w:styleId="z-1">
    <w:name w:val="z-窗体顶端1"/>
    <w:basedOn w:val="a"/>
    <w:next w:val="a"/>
    <w:link w:val="z-Char"/>
    <w:rsid w:val="007B1FD3"/>
    <w:pPr>
      <w:pBdr>
        <w:bottom w:val="single" w:sz="6" w:space="1" w:color="auto"/>
      </w:pBdr>
      <w:jc w:val="center"/>
    </w:pPr>
    <w:rPr>
      <w:rFonts w:ascii="Arial" w:hAnsi="Arial"/>
      <w:vanish/>
      <w:sz w:val="16"/>
      <w:szCs w:val="16"/>
    </w:rPr>
  </w:style>
  <w:style w:type="character" w:customStyle="1" w:styleId="evenCharChar">
    <w:name w:val="even Char Char"/>
    <w:rsid w:val="007B1FD3"/>
    <w:rPr>
      <w:rFonts w:ascii="Times New Roman" w:eastAsia="宋体" w:hAnsi="Times New Roman" w:cs="Times New Roman"/>
      <w:sz w:val="18"/>
      <w:szCs w:val="18"/>
    </w:rPr>
  </w:style>
  <w:style w:type="character" w:customStyle="1" w:styleId="PlainTextChar">
    <w:name w:val="Plain Text Char"/>
    <w:locked/>
    <w:rsid w:val="007B1FD3"/>
    <w:rPr>
      <w:rFonts w:ascii="宋体" w:eastAsia="宋体" w:hAnsi="Courier New" w:cs="Courier New"/>
      <w:kern w:val="2"/>
      <w:sz w:val="21"/>
      <w:szCs w:val="21"/>
      <w:lang w:val="en-US" w:eastAsia="zh-CN" w:bidi="ar-SA"/>
    </w:rPr>
  </w:style>
  <w:style w:type="character" w:customStyle="1" w:styleId="1Char1">
    <w:name w:val="标题 1 Char1"/>
    <w:aliases w:val="标题 1 Char Char Char Char Char,标题 卷标题 Char,-*+ Char,章标题 1 Char,Heading 1 Char2 Char,Heading 1 Char Char1 Char,标题 1 1 Char Char1 Char,head:1# Char Char1 Char,Head 1 字元 Char Char1 Char,Head 1 Char Char1 Char,标题 1 1 Char2 Char"/>
    <w:rsid w:val="007B1FD3"/>
    <w:rPr>
      <w:rFonts w:eastAsia="宋体"/>
      <w:b/>
      <w:bCs/>
      <w:kern w:val="44"/>
      <w:sz w:val="44"/>
      <w:szCs w:val="44"/>
      <w:lang w:val="en-US" w:eastAsia="zh-CN"/>
    </w:rPr>
  </w:style>
  <w:style w:type="character" w:customStyle="1" w:styleId="45">
    <w:name w:val="标题 4 字符"/>
    <w:uiPriority w:val="9"/>
    <w:semiHidden/>
    <w:rsid w:val="007B1FD3"/>
    <w:rPr>
      <w:rFonts w:ascii="等线 Light" w:eastAsia="等线 Light" w:hAnsi="等线 Light" w:cs="Times New Roman"/>
      <w:b/>
      <w:bCs/>
      <w:kern w:val="2"/>
      <w:sz w:val="28"/>
      <w:szCs w:val="28"/>
    </w:rPr>
  </w:style>
  <w:style w:type="character" w:customStyle="1" w:styleId="afffd">
    <w:name w:val="批注文字 字符"/>
    <w:uiPriority w:val="99"/>
    <w:rsid w:val="007B1FD3"/>
    <w:rPr>
      <w:kern w:val="2"/>
      <w:sz w:val="28"/>
    </w:rPr>
  </w:style>
  <w:style w:type="character" w:customStyle="1" w:styleId="afffe">
    <w:name w:val="签名 字符"/>
    <w:uiPriority w:val="99"/>
    <w:rsid w:val="007B1FD3"/>
    <w:rPr>
      <w:kern w:val="2"/>
      <w:sz w:val="28"/>
    </w:rPr>
  </w:style>
  <w:style w:type="character" w:customStyle="1" w:styleId="10Char">
    <w:name w:val="样式10 Char"/>
    <w:link w:val="100"/>
    <w:rsid w:val="007B1FD3"/>
    <w:rPr>
      <w:b/>
      <w:kern w:val="2"/>
      <w:sz w:val="24"/>
      <w:szCs w:val="24"/>
    </w:rPr>
  </w:style>
  <w:style w:type="paragraph" w:customStyle="1" w:styleId="100">
    <w:name w:val="样式10"/>
    <w:basedOn w:val="a"/>
    <w:link w:val="10Char"/>
    <w:qFormat/>
    <w:rsid w:val="007B1FD3"/>
    <w:pPr>
      <w:spacing w:line="360" w:lineRule="auto"/>
    </w:pPr>
    <w:rPr>
      <w:b/>
      <w:sz w:val="24"/>
      <w:szCs w:val="24"/>
    </w:rPr>
  </w:style>
  <w:style w:type="character" w:customStyle="1" w:styleId="HTML2">
    <w:name w:val="HTML 地址 字符"/>
    <w:uiPriority w:val="99"/>
    <w:rsid w:val="007B1FD3"/>
    <w:rPr>
      <w:i/>
      <w:iCs/>
      <w:kern w:val="2"/>
      <w:sz w:val="28"/>
    </w:rPr>
  </w:style>
  <w:style w:type="character" w:customStyle="1" w:styleId="8953">
    <w:name w:val="8953"/>
    <w:rsid w:val="007B1FD3"/>
  </w:style>
  <w:style w:type="character" w:customStyle="1" w:styleId="affff">
    <w:name w:val="批注主题 字符"/>
    <w:uiPriority w:val="99"/>
    <w:rsid w:val="007B1FD3"/>
    <w:rPr>
      <w:b/>
      <w:bCs/>
      <w:kern w:val="2"/>
      <w:sz w:val="28"/>
    </w:rPr>
  </w:style>
  <w:style w:type="character" w:customStyle="1" w:styleId="street-address">
    <w:name w:val="street-address"/>
    <w:rsid w:val="007B1FD3"/>
  </w:style>
  <w:style w:type="character" w:customStyle="1" w:styleId="3CharCharChar">
    <w:name w:val="标题 3 Char Char Char"/>
    <w:rsid w:val="007B1FD3"/>
    <w:rPr>
      <w:rFonts w:eastAsia="宋体"/>
      <w:b/>
      <w:bCs/>
      <w:kern w:val="2"/>
      <w:sz w:val="32"/>
      <w:szCs w:val="32"/>
      <w:lang w:val="en-US" w:eastAsia="zh-CN" w:bidi="ar-SA"/>
    </w:rPr>
  </w:style>
  <w:style w:type="character" w:customStyle="1" w:styleId="4Char1">
    <w:name w:val="标题 4 Char1"/>
    <w:rsid w:val="007B1FD3"/>
    <w:rPr>
      <w:rFonts w:ascii="Arial" w:eastAsia="黑体" w:hAnsi="Arial"/>
      <w:b/>
      <w:kern w:val="2"/>
      <w:sz w:val="28"/>
      <w:lang w:val="en-US" w:eastAsia="zh-CN"/>
    </w:rPr>
  </w:style>
  <w:style w:type="character" w:customStyle="1" w:styleId="font11">
    <w:name w:val="font11"/>
    <w:rsid w:val="007B1FD3"/>
    <w:rPr>
      <w:rFonts w:ascii="宋体" w:eastAsia="宋体" w:hAnsi="宋体" w:hint="eastAsia"/>
      <w:b w:val="0"/>
      <w:bCs w:val="0"/>
      <w:i w:val="0"/>
      <w:iCs w:val="0"/>
      <w:strike w:val="0"/>
      <w:dstrike w:val="0"/>
      <w:color w:val="000000"/>
      <w:sz w:val="21"/>
      <w:szCs w:val="21"/>
      <w:u w:val="none"/>
      <w:vertAlign w:val="superscript"/>
    </w:rPr>
  </w:style>
  <w:style w:type="character" w:customStyle="1" w:styleId="s81i">
    <w:name w:val="s81i"/>
    <w:rsid w:val="007B1FD3"/>
  </w:style>
  <w:style w:type="character" w:customStyle="1" w:styleId="style1style6style7">
    <w:name w:val="style1 style6 style7"/>
    <w:rsid w:val="007B1FD3"/>
  </w:style>
  <w:style w:type="character" w:customStyle="1" w:styleId="62">
    <w:name w:val="标题 6 字符"/>
    <w:uiPriority w:val="9"/>
    <w:semiHidden/>
    <w:rsid w:val="007B1FD3"/>
    <w:rPr>
      <w:rFonts w:ascii="等线 Light" w:eastAsia="等线 Light" w:hAnsi="等线 Light" w:cs="Times New Roman"/>
      <w:b/>
      <w:bCs/>
      <w:kern w:val="2"/>
      <w:sz w:val="24"/>
      <w:szCs w:val="24"/>
    </w:rPr>
  </w:style>
  <w:style w:type="character" w:customStyle="1" w:styleId="4CharChar">
    <w:name w:val="正文文字4 Char Char"/>
    <w:rsid w:val="007B1FD3"/>
    <w:rPr>
      <w:rFonts w:ascii="宋体" w:eastAsia="宋体" w:hAnsi="宋体"/>
      <w:spacing w:val="-6"/>
      <w:kern w:val="2"/>
      <w:sz w:val="21"/>
      <w:lang w:val="en-US" w:eastAsia="zh-CN"/>
    </w:rPr>
  </w:style>
  <w:style w:type="character" w:customStyle="1" w:styleId="z-Char0">
    <w:name w:val="z-窗体底端 Char"/>
    <w:link w:val="z-"/>
    <w:rsid w:val="007B1FD3"/>
    <w:rPr>
      <w:rFonts w:ascii="Arial" w:hAnsi="Arial" w:cs="Arial"/>
      <w:vanish/>
      <w:kern w:val="2"/>
      <w:sz w:val="16"/>
      <w:szCs w:val="16"/>
    </w:rPr>
  </w:style>
  <w:style w:type="paragraph" w:styleId="z-">
    <w:name w:val="HTML Bottom of Form"/>
    <w:basedOn w:val="a"/>
    <w:next w:val="a"/>
    <w:link w:val="z-Char0"/>
    <w:rsid w:val="007B1FD3"/>
    <w:pPr>
      <w:pBdr>
        <w:top w:val="single" w:sz="6" w:space="1" w:color="auto"/>
      </w:pBdr>
      <w:jc w:val="center"/>
    </w:pPr>
    <w:rPr>
      <w:rFonts w:ascii="Arial" w:hAnsi="Arial"/>
      <w:vanish/>
      <w:sz w:val="16"/>
      <w:szCs w:val="16"/>
    </w:rPr>
  </w:style>
  <w:style w:type="character" w:customStyle="1" w:styleId="18">
    <w:name w:val="页码1"/>
    <w:rsid w:val="007B1FD3"/>
  </w:style>
  <w:style w:type="character" w:customStyle="1" w:styleId="HTMLChar0">
    <w:name w:val="HTML 预设格式 Char"/>
    <w:link w:val="HTML14"/>
    <w:rsid w:val="007B1FD3"/>
    <w:rPr>
      <w:rFonts w:ascii="Courier New" w:hAnsi="Courier New" w:cs="Courier New"/>
      <w:kern w:val="2"/>
    </w:rPr>
  </w:style>
  <w:style w:type="paragraph" w:customStyle="1" w:styleId="HTML14">
    <w:name w:val="HTML 预设格式1"/>
    <w:basedOn w:val="a"/>
    <w:link w:val="HTMLChar0"/>
    <w:rsid w:val="007B1FD3"/>
    <w:rPr>
      <w:rFonts w:ascii="Courier New" w:hAnsi="Courier New"/>
      <w:sz w:val="20"/>
    </w:rPr>
  </w:style>
  <w:style w:type="character" w:customStyle="1" w:styleId="3Heading3Char1Heading3CharChar33bullet2ERMChar">
    <w:name w:val="样式 标题 3Heading 3 Char1Heading 3 Char Char列表编号33 bullet2ERM... Char"/>
    <w:link w:val="3Heading3Char1Heading3CharChar33bullet2ERM"/>
    <w:rsid w:val="007B1FD3"/>
    <w:rPr>
      <w:rFonts w:cs="宋体"/>
      <w:b/>
      <w:bCs/>
      <w:kern w:val="2"/>
      <w:sz w:val="21"/>
    </w:rPr>
  </w:style>
  <w:style w:type="paragraph" w:customStyle="1" w:styleId="3Heading3Char1Heading3CharChar33bullet2ERM">
    <w:name w:val="样式 标题 3Heading 3 Char1Heading 3 Char Char列表编号33 bullet2ERM..."/>
    <w:basedOn w:val="3"/>
    <w:link w:val="3Heading3Char1Heading3CharChar33bullet2ERMChar"/>
    <w:rsid w:val="007B1FD3"/>
    <w:pPr>
      <w:widowControl w:val="0"/>
      <w:tabs>
        <w:tab w:val="clear" w:pos="720"/>
      </w:tabs>
      <w:adjustRightInd w:val="0"/>
      <w:snapToGrid w:val="0"/>
      <w:spacing w:before="0" w:after="0"/>
      <w:ind w:left="0" w:firstLine="0"/>
      <w:jc w:val="both"/>
    </w:pPr>
    <w:rPr>
      <w:bCs/>
      <w:kern w:val="2"/>
      <w:sz w:val="21"/>
    </w:rPr>
  </w:style>
  <w:style w:type="character" w:customStyle="1" w:styleId="Hyperlink0">
    <w:name w:val="Hyperlink.0"/>
    <w:rsid w:val="007B1FD3"/>
    <w:rPr>
      <w:rFonts w:ascii="宋体" w:eastAsia="宋体" w:hAnsi="宋体"/>
      <w:sz w:val="24"/>
      <w:lang w:val="en-US"/>
    </w:rPr>
  </w:style>
  <w:style w:type="character" w:customStyle="1" w:styleId="z-Char1">
    <w:name w:val="z-窗体顶端 Char1"/>
    <w:link w:val="z-0"/>
    <w:rsid w:val="007B1FD3"/>
    <w:rPr>
      <w:rFonts w:ascii="Arial" w:hAnsi="Arial" w:cs="Arial"/>
      <w:vanish/>
      <w:kern w:val="2"/>
      <w:sz w:val="16"/>
      <w:szCs w:val="16"/>
    </w:rPr>
  </w:style>
  <w:style w:type="paragraph" w:styleId="z-0">
    <w:name w:val="HTML Top of Form"/>
    <w:basedOn w:val="a"/>
    <w:next w:val="a"/>
    <w:link w:val="z-Char1"/>
    <w:rsid w:val="007B1FD3"/>
    <w:pPr>
      <w:pBdr>
        <w:bottom w:val="single" w:sz="6" w:space="1" w:color="auto"/>
      </w:pBdr>
      <w:jc w:val="center"/>
    </w:pPr>
    <w:rPr>
      <w:rFonts w:ascii="Arial" w:hAnsi="Arial"/>
      <w:vanish/>
      <w:sz w:val="16"/>
      <w:szCs w:val="16"/>
    </w:rPr>
  </w:style>
  <w:style w:type="character" w:customStyle="1" w:styleId="affff0">
    <w:name w:val="列出段落 字符"/>
    <w:uiPriority w:val="34"/>
    <w:rsid w:val="007B1FD3"/>
    <w:rPr>
      <w:kern w:val="2"/>
      <w:sz w:val="21"/>
      <w:szCs w:val="24"/>
    </w:rPr>
  </w:style>
  <w:style w:type="character" w:customStyle="1" w:styleId="TitleChar">
    <w:name w:val="Title Char"/>
    <w:locked/>
    <w:rsid w:val="007B1FD3"/>
    <w:rPr>
      <w:rFonts w:ascii="Arial" w:eastAsia="宋体" w:hAnsi="Arial" w:cs="Arial"/>
      <w:b/>
      <w:bCs/>
      <w:kern w:val="2"/>
      <w:sz w:val="32"/>
      <w:szCs w:val="32"/>
      <w:lang w:val="en-US" w:eastAsia="zh-CN" w:bidi="ar-SA"/>
    </w:rPr>
  </w:style>
  <w:style w:type="character" w:customStyle="1" w:styleId="Char1a">
    <w:name w:val="副标题 Char1"/>
    <w:uiPriority w:val="11"/>
    <w:rsid w:val="007B1FD3"/>
    <w:rPr>
      <w:rFonts w:ascii="Calibri Light" w:eastAsia="宋体" w:hAnsi="Calibri Light" w:cs="Times New Roman"/>
      <w:b/>
      <w:bCs/>
      <w:kern w:val="28"/>
      <w:sz w:val="32"/>
      <w:szCs w:val="32"/>
    </w:rPr>
  </w:style>
  <w:style w:type="character" w:customStyle="1" w:styleId="2b">
    <w:name w:val="正文首行缩进 2 字符"/>
    <w:uiPriority w:val="99"/>
    <w:rsid w:val="007B1FD3"/>
  </w:style>
  <w:style w:type="character" w:customStyle="1" w:styleId="HTML15">
    <w:name w:val="HTML 代码1"/>
    <w:rsid w:val="007B1FD3"/>
    <w:rPr>
      <w:rFonts w:ascii="Courier New" w:hAnsi="Courier New"/>
      <w:sz w:val="20"/>
      <w:szCs w:val="20"/>
    </w:rPr>
  </w:style>
  <w:style w:type="character" w:customStyle="1" w:styleId="39">
    <w:name w:val="标题 3 字符"/>
    <w:uiPriority w:val="9"/>
    <w:semiHidden/>
    <w:rsid w:val="007B1FD3"/>
    <w:rPr>
      <w:rFonts w:ascii="Times New Roman" w:eastAsia="宋体" w:hAnsi="Times New Roman"/>
      <w:b/>
      <w:bCs/>
      <w:kern w:val="2"/>
      <w:sz w:val="32"/>
      <w:szCs w:val="32"/>
    </w:rPr>
  </w:style>
  <w:style w:type="character" w:customStyle="1" w:styleId="affff1">
    <w:name w:val="发布"/>
    <w:rsid w:val="007B1FD3"/>
    <w:rPr>
      <w:rFonts w:ascii="黑体" w:eastAsia="黑体"/>
      <w:spacing w:val="22"/>
      <w:w w:val="100"/>
      <w:position w:val="3"/>
      <w:sz w:val="28"/>
    </w:rPr>
  </w:style>
  <w:style w:type="character" w:customStyle="1" w:styleId="apple-converted-space">
    <w:name w:val="apple-converted-space"/>
    <w:rsid w:val="007B1FD3"/>
  </w:style>
  <w:style w:type="character" w:customStyle="1" w:styleId="9Char1">
    <w:name w:val="标题 9 Char1"/>
    <w:rsid w:val="007B1FD3"/>
    <w:rPr>
      <w:rFonts w:ascii="Arial" w:eastAsia="黑体" w:hAnsi="Arial"/>
      <w:sz w:val="21"/>
      <w:lang w:val="en-US" w:eastAsia="zh-CN"/>
    </w:rPr>
  </w:style>
  <w:style w:type="character" w:customStyle="1" w:styleId="affff2">
    <w:name w:val="注释标题 字符"/>
    <w:uiPriority w:val="99"/>
    <w:rsid w:val="007B1FD3"/>
    <w:rPr>
      <w:kern w:val="2"/>
      <w:sz w:val="28"/>
    </w:rPr>
  </w:style>
  <w:style w:type="character" w:customStyle="1" w:styleId="CharChar17">
    <w:name w:val="Char Char17"/>
    <w:rsid w:val="007B1FD3"/>
    <w:rPr>
      <w:kern w:val="2"/>
      <w:sz w:val="18"/>
      <w:szCs w:val="18"/>
    </w:rPr>
  </w:style>
  <w:style w:type="character" w:customStyle="1" w:styleId="75pk">
    <w:name w:val="75pk"/>
    <w:rsid w:val="007B1FD3"/>
  </w:style>
  <w:style w:type="character" w:customStyle="1" w:styleId="HTML16">
    <w:name w:val="HTML 缩写1"/>
    <w:rsid w:val="007B1FD3"/>
  </w:style>
  <w:style w:type="character" w:customStyle="1" w:styleId="font14news1">
    <w:name w:val="font14news1"/>
    <w:rsid w:val="007B1FD3"/>
    <w:rPr>
      <w:color w:val="333333"/>
      <w:sz w:val="21"/>
    </w:rPr>
  </w:style>
  <w:style w:type="character" w:customStyle="1" w:styleId="2c">
    <w:name w:val="正文文本 2 字符"/>
    <w:uiPriority w:val="99"/>
    <w:rsid w:val="007B1FD3"/>
    <w:rPr>
      <w:kern w:val="2"/>
      <w:sz w:val="28"/>
    </w:rPr>
  </w:style>
  <w:style w:type="character" w:customStyle="1" w:styleId="affff3">
    <w:name w:val="尾注文本 字符"/>
    <w:uiPriority w:val="99"/>
    <w:rsid w:val="007B1FD3"/>
    <w:rPr>
      <w:kern w:val="2"/>
      <w:sz w:val="28"/>
    </w:rPr>
  </w:style>
  <w:style w:type="character" w:customStyle="1" w:styleId="H3Char">
    <w:name w:val="H3 Char"/>
    <w:aliases w:val="章标题1 Char,l3 Char,CT Char,h3 Char,3rd level Char,3 Char,Level 3 Head Char,level_3 Char,PIM 3 Char,sect1.2.3 Char,prop3 Char,3heading Char,heading 3 Char,Heading 31 Char,1.1.1 Heading 3 Char,Bold Head Char,bh Char,sect1.2.31 Char,sect1.2.32 Char"/>
    <w:rsid w:val="007B1FD3"/>
    <w:rPr>
      <w:rFonts w:eastAsia="宋体"/>
      <w:b/>
      <w:kern w:val="2"/>
      <w:sz w:val="32"/>
      <w:lang w:val="en-US" w:eastAsia="zh-CN"/>
    </w:rPr>
  </w:style>
  <w:style w:type="character" w:customStyle="1" w:styleId="font31">
    <w:name w:val="font31"/>
    <w:qFormat/>
    <w:rsid w:val="007B1FD3"/>
    <w:rPr>
      <w:rFonts w:ascii="宋体" w:eastAsia="宋体" w:hAnsi="宋体" w:hint="eastAsia"/>
      <w:b w:val="0"/>
      <w:bCs w:val="0"/>
      <w:i w:val="0"/>
      <w:iCs w:val="0"/>
      <w:strike w:val="0"/>
      <w:dstrike w:val="0"/>
      <w:color w:val="0000FF"/>
      <w:sz w:val="21"/>
      <w:szCs w:val="21"/>
      <w:u w:val="none"/>
      <w:vertAlign w:val="superscript"/>
    </w:rPr>
  </w:style>
  <w:style w:type="character" w:customStyle="1" w:styleId="affff4">
    <w:name w:val="电子邮件签名 字符"/>
    <w:uiPriority w:val="99"/>
    <w:rsid w:val="007B1FD3"/>
    <w:rPr>
      <w:kern w:val="2"/>
      <w:sz w:val="28"/>
    </w:rPr>
  </w:style>
  <w:style w:type="character" w:customStyle="1" w:styleId="textnormchn1">
    <w:name w:val="textnorm_chn1"/>
    <w:qFormat/>
    <w:rsid w:val="007B1FD3"/>
    <w:rPr>
      <w:rFonts w:ascii="Arial" w:hAnsi="Arial" w:cs="Arial" w:hint="default"/>
      <w:color w:val="21254A"/>
      <w:sz w:val="22"/>
      <w:szCs w:val="22"/>
    </w:rPr>
  </w:style>
  <w:style w:type="character" w:customStyle="1" w:styleId="Charf5">
    <w:name w:val="批注主题 Char"/>
    <w:link w:val="19"/>
    <w:uiPriority w:val="99"/>
    <w:rsid w:val="007B1FD3"/>
    <w:rPr>
      <w:rFonts w:ascii="宋体"/>
      <w:b/>
      <w:bCs/>
      <w:kern w:val="2"/>
      <w:sz w:val="28"/>
      <w:szCs w:val="24"/>
    </w:rPr>
  </w:style>
  <w:style w:type="paragraph" w:customStyle="1" w:styleId="19">
    <w:name w:val="批注主题1"/>
    <w:basedOn w:val="ae"/>
    <w:next w:val="ae"/>
    <w:link w:val="Charf5"/>
    <w:rsid w:val="007B1FD3"/>
    <w:rPr>
      <w:rFonts w:ascii="宋体"/>
      <w:b/>
      <w:bCs/>
      <w:sz w:val="28"/>
    </w:rPr>
  </w:style>
  <w:style w:type="character" w:customStyle="1" w:styleId="HTML17">
    <w:name w:val="HTML 键盘1"/>
    <w:rsid w:val="007B1FD3"/>
    <w:rPr>
      <w:rFonts w:ascii="Courier New" w:hAnsi="Courier New"/>
      <w:sz w:val="20"/>
      <w:szCs w:val="20"/>
    </w:rPr>
  </w:style>
  <w:style w:type="character" w:customStyle="1" w:styleId="affff5">
    <w:name w:val="正文文本 字符"/>
    <w:uiPriority w:val="99"/>
    <w:semiHidden/>
    <w:rsid w:val="007B1FD3"/>
    <w:rPr>
      <w:rFonts w:ascii="Times New Roman" w:eastAsia="宋体" w:hAnsi="Times New Roman"/>
      <w:kern w:val="2"/>
      <w:sz w:val="21"/>
      <w:szCs w:val="24"/>
    </w:rPr>
  </w:style>
  <w:style w:type="character" w:customStyle="1" w:styleId="Charf6">
    <w:name w:val="样式 正文文本 Char"/>
    <w:link w:val="affff6"/>
    <w:rsid w:val="007B1FD3"/>
    <w:rPr>
      <w:rFonts w:ascii="Arial" w:hAnsi="Arial"/>
      <w:color w:val="000000"/>
      <w:kern w:val="2"/>
      <w:sz w:val="21"/>
    </w:rPr>
  </w:style>
  <w:style w:type="paragraph" w:customStyle="1" w:styleId="affff6">
    <w:name w:val="样式 正文文本"/>
    <w:basedOn w:val="a"/>
    <w:link w:val="Charf6"/>
    <w:rsid w:val="007B1FD3"/>
    <w:pPr>
      <w:adjustRightInd w:val="0"/>
      <w:snapToGrid w:val="0"/>
      <w:spacing w:line="400" w:lineRule="exact"/>
      <w:ind w:firstLineChars="200" w:firstLine="200"/>
    </w:pPr>
    <w:rPr>
      <w:rFonts w:ascii="Arial" w:hAnsi="Arial"/>
      <w:color w:val="000000"/>
      <w:sz w:val="21"/>
    </w:rPr>
  </w:style>
  <w:style w:type="character" w:customStyle="1" w:styleId="z-2">
    <w:name w:val="z-窗体底端 字符"/>
    <w:uiPriority w:val="99"/>
    <w:semiHidden/>
    <w:rsid w:val="007B1FD3"/>
    <w:rPr>
      <w:rFonts w:ascii="Arial" w:hAnsi="Arial" w:cs="Arial"/>
      <w:vanish/>
      <w:kern w:val="2"/>
      <w:sz w:val="16"/>
      <w:szCs w:val="16"/>
    </w:rPr>
  </w:style>
  <w:style w:type="character" w:customStyle="1" w:styleId="Char1b">
    <w:name w:val="纯文本 Char1"/>
    <w:aliases w:val="普通文字 Char Char,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
    <w:rsid w:val="007B1FD3"/>
    <w:rPr>
      <w:rFonts w:ascii="宋体" w:eastAsia="宋体" w:hAnsi="Courier New"/>
      <w:kern w:val="2"/>
      <w:sz w:val="21"/>
      <w:szCs w:val="21"/>
      <w:lang w:bidi="ar-SA"/>
    </w:rPr>
  </w:style>
  <w:style w:type="character" w:customStyle="1" w:styleId="Charf7">
    <w:name w:val="正文文本 Char"/>
    <w:uiPriority w:val="99"/>
    <w:qFormat/>
    <w:rsid w:val="007B1FD3"/>
    <w:rPr>
      <w:kern w:val="2"/>
      <w:sz w:val="21"/>
      <w:szCs w:val="24"/>
    </w:rPr>
  </w:style>
  <w:style w:type="character" w:customStyle="1" w:styleId="Char1c">
    <w:name w:val="文档结构图 Char1"/>
    <w:rsid w:val="007B1FD3"/>
    <w:rPr>
      <w:rFonts w:eastAsia="宋体"/>
      <w:kern w:val="2"/>
      <w:sz w:val="21"/>
      <w:lang w:val="en-US" w:eastAsia="zh-CN"/>
    </w:rPr>
  </w:style>
  <w:style w:type="character" w:customStyle="1" w:styleId="Charf8">
    <w:name w:val="日期 Char"/>
    <w:rsid w:val="007B1FD3"/>
    <w:rPr>
      <w:b/>
      <w:bCs/>
      <w:kern w:val="2"/>
      <w:sz w:val="36"/>
      <w:szCs w:val="24"/>
    </w:rPr>
  </w:style>
  <w:style w:type="character" w:customStyle="1" w:styleId="affff7">
    <w:name w:val="个人撰写风格"/>
    <w:rsid w:val="007B1FD3"/>
    <w:rPr>
      <w:rFonts w:ascii="Arial" w:eastAsia="宋体" w:hAnsi="Arial" w:cs="Arial"/>
      <w:color w:val="auto"/>
      <w:sz w:val="20"/>
    </w:rPr>
  </w:style>
  <w:style w:type="character" w:customStyle="1" w:styleId="5Char1">
    <w:name w:val="标题 5 Char1"/>
    <w:aliases w:val=" Char Char Char Char1,标题 5 Char Char,标题1.1.1.1.1 Char,55 Char,H5 Char,h5 Char,PIM 5 Char,55 Char Char Char"/>
    <w:rsid w:val="007B1FD3"/>
    <w:rPr>
      <w:rFonts w:eastAsia="宋体"/>
      <w:b/>
      <w:sz w:val="28"/>
      <w:lang w:val="en-US" w:eastAsia="zh-CN" w:bidi="ar-SA"/>
    </w:rPr>
  </w:style>
  <w:style w:type="character" w:customStyle="1" w:styleId="affff8">
    <w:name w:val="信息标题 字符"/>
    <w:uiPriority w:val="99"/>
    <w:rsid w:val="007B1FD3"/>
    <w:rPr>
      <w:rFonts w:ascii="等线 Light" w:eastAsia="等线 Light" w:hAnsi="等线 Light" w:cs="Times New Roman"/>
      <w:kern w:val="2"/>
      <w:sz w:val="24"/>
      <w:szCs w:val="24"/>
      <w:shd w:val="pct20" w:color="auto" w:fill="auto"/>
    </w:rPr>
  </w:style>
  <w:style w:type="character" w:customStyle="1" w:styleId="1Char2">
    <w:name w:val="标题 1 Char2"/>
    <w:aliases w:val="H1 Char2,Heading 0 Char1,Section Head Char1,h1 Char1,1st level Char1,l1 Char1,H11 Char1,H12 Char1,H13 Char1,H14 Char1,H15 Char1,H16 Char1,H17 Char1,PIM 1 Char1,(F2) Char1,titre niveau 1 Char1,H111 Char1,H112 Char1,TITRE1 Char1,Title1 Char1"/>
    <w:rsid w:val="007B1FD3"/>
    <w:rPr>
      <w:rFonts w:ascii="Arial Unicode MS" w:eastAsia="Arial Unicode MS" w:hAnsi="Arial Unicode MS"/>
      <w:b/>
      <w:kern w:val="36"/>
      <w:sz w:val="48"/>
      <w:lang w:val="en-US" w:eastAsia="zh-CN"/>
    </w:rPr>
  </w:style>
  <w:style w:type="character" w:customStyle="1" w:styleId="Charf9">
    <w:name w:val="标题 Char"/>
    <w:rsid w:val="007B1FD3"/>
    <w:rPr>
      <w:rFonts w:ascii="Arial" w:eastAsia="宋体" w:hAnsi="Arial" w:cs="Arial"/>
      <w:b/>
      <w:bCs/>
      <w:kern w:val="2"/>
      <w:sz w:val="32"/>
      <w:szCs w:val="32"/>
      <w:lang w:val="en-US" w:eastAsia="zh-CN" w:bidi="ar-SA"/>
    </w:rPr>
  </w:style>
  <w:style w:type="paragraph" w:customStyle="1" w:styleId="Style1">
    <w:name w:val="_Style 1"/>
    <w:basedOn w:val="a"/>
    <w:uiPriority w:val="34"/>
    <w:qFormat/>
    <w:rsid w:val="007B1FD3"/>
    <w:pPr>
      <w:ind w:firstLineChars="200" w:firstLine="420"/>
    </w:pPr>
    <w:rPr>
      <w:rFonts w:ascii="Calibri" w:hAnsi="Calibri"/>
      <w:sz w:val="21"/>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
    <w:rsid w:val="007B1FD3"/>
    <w:pPr>
      <w:widowControl/>
      <w:spacing w:line="400" w:lineRule="exact"/>
    </w:pPr>
    <w:rPr>
      <w:rFonts w:ascii="Verdana" w:eastAsia="楷体_GB2312" w:hAnsi="Verdana"/>
      <w:kern w:val="0"/>
      <w:lang w:eastAsia="en-US"/>
    </w:rPr>
  </w:style>
  <w:style w:type="paragraph" w:customStyle="1" w:styleId="xl564">
    <w:name w:val="xl564"/>
    <w:basedOn w:val="a"/>
    <w:rsid w:val="007B1F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a">
    <w:name w:val="表格3"/>
    <w:basedOn w:val="a"/>
    <w:rsid w:val="007B1FD3"/>
    <w:pPr>
      <w:adjustRightInd w:val="0"/>
      <w:spacing w:line="420" w:lineRule="atLeast"/>
      <w:textAlignment w:val="baseline"/>
    </w:pPr>
    <w:rPr>
      <w:rFonts w:eastAsia="楷体"/>
      <w:kern w:val="0"/>
      <w:sz w:val="21"/>
    </w:rPr>
  </w:style>
  <w:style w:type="paragraph" w:customStyle="1" w:styleId="2d">
    <w:name w:val="表格2"/>
    <w:basedOn w:val="a"/>
    <w:rsid w:val="007B1FD3"/>
    <w:pPr>
      <w:adjustRightInd w:val="0"/>
      <w:spacing w:line="420" w:lineRule="atLeast"/>
      <w:ind w:left="284" w:firstLine="454"/>
      <w:textAlignment w:val="baseline"/>
    </w:pPr>
    <w:rPr>
      <w:kern w:val="0"/>
      <w:sz w:val="21"/>
    </w:rPr>
  </w:style>
  <w:style w:type="paragraph" w:customStyle="1" w:styleId="2e">
    <w:name w:val="样式2"/>
    <w:basedOn w:val="aff1"/>
    <w:rsid w:val="007B1FD3"/>
    <w:pPr>
      <w:ind w:leftChars="200" w:left="200" w:hangingChars="200" w:hanging="200"/>
      <w:jc w:val="both"/>
    </w:pPr>
    <w:rPr>
      <w:rFonts w:ascii="Times New Roman" w:hAnsi="Times New Roman"/>
      <w:bCs/>
      <w:smallCaps w:val="0"/>
      <w:sz w:val="21"/>
      <w:szCs w:val="24"/>
    </w:rPr>
  </w:style>
  <w:style w:type="paragraph" w:customStyle="1" w:styleId="affff9">
    <w:name w:val="发布日期"/>
    <w:rsid w:val="007B1FD3"/>
    <w:rPr>
      <w:rFonts w:eastAsia="黑体"/>
      <w:sz w:val="28"/>
    </w:rPr>
  </w:style>
  <w:style w:type="paragraph" w:customStyle="1" w:styleId="211">
    <w:name w:val="正文文本缩进 21"/>
    <w:basedOn w:val="a"/>
    <w:rsid w:val="007B1FD3"/>
    <w:pPr>
      <w:adjustRightInd w:val="0"/>
      <w:spacing w:line="400" w:lineRule="atLeast"/>
      <w:ind w:firstLine="540"/>
      <w:textAlignment w:val="baseline"/>
    </w:pPr>
    <w:rPr>
      <w:rFonts w:ascii="宋体"/>
      <w:kern w:val="0"/>
      <w:sz w:val="24"/>
    </w:rPr>
  </w:style>
  <w:style w:type="paragraph" w:customStyle="1" w:styleId="xl38">
    <w:name w:val="xl38"/>
    <w:basedOn w:val="a"/>
    <w:rsid w:val="007B1FD3"/>
    <w:pPr>
      <w:widowControl/>
      <w:pBdr>
        <w:top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bold10">
    <w:name w:val="bold_10"/>
    <w:basedOn w:val="a"/>
    <w:next w:val="a"/>
    <w:rsid w:val="007B1FD3"/>
    <w:pPr>
      <w:widowControl/>
    </w:pPr>
    <w:rPr>
      <w:rFonts w:ascii="Arial" w:hAnsi="Arial"/>
      <w:b/>
      <w:kern w:val="0"/>
      <w:sz w:val="20"/>
      <w:lang w:val="en-AU"/>
    </w:rPr>
  </w:style>
  <w:style w:type="paragraph" w:customStyle="1" w:styleId="affffa">
    <w:name w:val="表格方字"/>
    <w:basedOn w:val="a"/>
    <w:rsid w:val="007B1FD3"/>
    <w:pPr>
      <w:adjustRightInd w:val="0"/>
      <w:spacing w:line="420" w:lineRule="atLeast"/>
      <w:textAlignment w:val="baseline"/>
    </w:pPr>
    <w:rPr>
      <w:kern w:val="0"/>
      <w:sz w:val="21"/>
    </w:rPr>
  </w:style>
  <w:style w:type="paragraph" w:customStyle="1" w:styleId="xl559">
    <w:name w:val="xl559"/>
    <w:basedOn w:val="a"/>
    <w:rsid w:val="007B1FD3"/>
    <w:pPr>
      <w:widowControl/>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B1FD3"/>
    <w:pPr>
      <w:widowControl/>
      <w:spacing w:after="160" w:line="240" w:lineRule="exact"/>
      <w:jc w:val="left"/>
    </w:pPr>
    <w:rPr>
      <w:rFonts w:ascii="Verdana" w:eastAsia="仿宋_GB2312" w:hAnsi="Verdana"/>
      <w:kern w:val="0"/>
      <w:sz w:val="24"/>
      <w:lang w:eastAsia="en-US"/>
    </w:rPr>
  </w:style>
  <w:style w:type="paragraph" w:customStyle="1" w:styleId="affffb">
    <w:name w:val="正文表标题"/>
    <w:next w:val="affffc"/>
    <w:rsid w:val="007B1FD3"/>
    <w:pPr>
      <w:jc w:val="center"/>
    </w:pPr>
    <w:rPr>
      <w:rFonts w:ascii="黑体" w:eastAsia="黑体"/>
      <w:sz w:val="21"/>
    </w:rPr>
  </w:style>
  <w:style w:type="paragraph" w:customStyle="1" w:styleId="affffc">
    <w:name w:val="段"/>
    <w:rsid w:val="007B1FD3"/>
    <w:pPr>
      <w:ind w:firstLineChars="200" w:firstLine="200"/>
      <w:jc w:val="both"/>
    </w:pPr>
    <w:rPr>
      <w:rFonts w:ascii="宋体"/>
      <w:sz w:val="21"/>
    </w:rPr>
  </w:style>
  <w:style w:type="paragraph" w:customStyle="1" w:styleId="1a">
    <w:name w:val="1"/>
    <w:basedOn w:val="a"/>
    <w:rsid w:val="007B1FD3"/>
    <w:pPr>
      <w:adjustRightInd w:val="0"/>
      <w:spacing w:before="360" w:after="240" w:line="420" w:lineRule="atLeast"/>
      <w:ind w:firstLine="454"/>
      <w:textAlignment w:val="baseline"/>
    </w:pPr>
    <w:rPr>
      <w:b/>
      <w:kern w:val="0"/>
      <w:sz w:val="21"/>
    </w:rPr>
  </w:style>
  <w:style w:type="paragraph" w:customStyle="1" w:styleId="CharCharCharCharCharCharCharCharChar">
    <w:name w:val="Char Char Char Char Char Char Char Char Char"/>
    <w:basedOn w:val="a"/>
    <w:rsid w:val="007B1FD3"/>
    <w:pPr>
      <w:widowControl/>
      <w:spacing w:after="160" w:line="240" w:lineRule="exact"/>
      <w:jc w:val="left"/>
    </w:pPr>
    <w:rPr>
      <w:sz w:val="21"/>
    </w:rPr>
  </w:style>
  <w:style w:type="paragraph" w:customStyle="1" w:styleId="1b">
    <w:name w:val="纯文本1"/>
    <w:basedOn w:val="a"/>
    <w:rsid w:val="007B1FD3"/>
    <w:pPr>
      <w:widowControl/>
      <w:jc w:val="left"/>
    </w:pPr>
    <w:rPr>
      <w:rFonts w:ascii="宋体" w:hAnsi="Courier New"/>
      <w:kern w:val="0"/>
      <w:sz w:val="20"/>
      <w:szCs w:val="21"/>
    </w:rPr>
  </w:style>
  <w:style w:type="paragraph" w:customStyle="1" w:styleId="xl568">
    <w:name w:val="xl568"/>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color w:val="FF0000"/>
      <w:kern w:val="0"/>
      <w:sz w:val="20"/>
    </w:rPr>
  </w:style>
  <w:style w:type="paragraph" w:customStyle="1" w:styleId="xl68">
    <w:name w:val="xl68"/>
    <w:basedOn w:val="a"/>
    <w:rsid w:val="007B1F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华文楷体" w:eastAsia="华文楷体" w:hAnsi="华文楷体" w:cs="宋体"/>
      <w:kern w:val="0"/>
      <w:sz w:val="24"/>
      <w:szCs w:val="24"/>
    </w:rPr>
  </w:style>
  <w:style w:type="paragraph" w:customStyle="1" w:styleId="font6">
    <w:name w:val="font6"/>
    <w:basedOn w:val="a"/>
    <w:rsid w:val="007B1FD3"/>
    <w:pPr>
      <w:widowControl/>
      <w:spacing w:before="100" w:beforeAutospacing="1" w:after="100" w:afterAutospacing="1"/>
    </w:pPr>
    <w:rPr>
      <w:rFonts w:ascii="宋体" w:hAnsi="宋体" w:hint="eastAsia"/>
      <w:b/>
      <w:kern w:val="0"/>
      <w:sz w:val="36"/>
      <w:u w:val="single"/>
    </w:rPr>
  </w:style>
  <w:style w:type="paragraph" w:customStyle="1" w:styleId="1c">
    <w:name w:val="无间隔1"/>
    <w:rsid w:val="007B1FD3"/>
    <w:rPr>
      <w:rFonts w:ascii="Calibri" w:hAnsi="Calibri"/>
      <w:sz w:val="22"/>
      <w:szCs w:val="22"/>
      <w:lang w:eastAsia="en-US"/>
    </w:rPr>
  </w:style>
  <w:style w:type="paragraph" w:customStyle="1" w:styleId="xl561">
    <w:name w:val="xl561"/>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
    <w:name w:val="默认段落字体 Para Char"/>
    <w:basedOn w:val="a"/>
    <w:rsid w:val="007B1FD3"/>
    <w:pPr>
      <w:tabs>
        <w:tab w:val="left" w:pos="425"/>
      </w:tabs>
      <w:ind w:left="425" w:hanging="425"/>
    </w:pPr>
    <w:rPr>
      <w:sz w:val="21"/>
      <w:szCs w:val="24"/>
    </w:rPr>
  </w:style>
  <w:style w:type="paragraph" w:customStyle="1" w:styleId="affffd">
    <w:name w:val="附录表标题"/>
    <w:next w:val="affffc"/>
    <w:rsid w:val="007B1FD3"/>
    <w:pPr>
      <w:tabs>
        <w:tab w:val="left" w:pos="360"/>
        <w:tab w:val="left" w:pos="720"/>
      </w:tabs>
      <w:jc w:val="center"/>
      <w:textAlignment w:val="baseline"/>
    </w:pPr>
    <w:rPr>
      <w:rFonts w:ascii="黑体" w:eastAsia="黑体"/>
      <w:kern w:val="21"/>
    </w:rPr>
  </w:style>
  <w:style w:type="paragraph" w:customStyle="1" w:styleId="xl66">
    <w:name w:val="xl66"/>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affffe">
    <w:name w:val="表格文字居中"/>
    <w:basedOn w:val="a"/>
    <w:rsid w:val="007B1FD3"/>
    <w:pPr>
      <w:adjustRightInd w:val="0"/>
      <w:snapToGrid w:val="0"/>
      <w:textAlignment w:val="center"/>
    </w:pPr>
    <w:rPr>
      <w:rFonts w:ascii="宋体"/>
      <w:snapToGrid w:val="0"/>
      <w:spacing w:val="12"/>
      <w:kern w:val="0"/>
      <w:sz w:val="21"/>
    </w:rPr>
  </w:style>
  <w:style w:type="paragraph" w:customStyle="1" w:styleId="CharCharCharCharCharChar3CharCharCharCharCharCharChar">
    <w:name w:val="Char Char Char Char Char Char3 Char Char Char Char Char Char Char"/>
    <w:basedOn w:val="a"/>
    <w:next w:val="a"/>
    <w:rsid w:val="007B1FD3"/>
    <w:rPr>
      <w:rFonts w:eastAsia="黑体"/>
    </w:rPr>
  </w:style>
  <w:style w:type="paragraph" w:customStyle="1" w:styleId="afffff">
    <w:name w:val="样式 居中"/>
    <w:basedOn w:val="a"/>
    <w:rsid w:val="007B1FD3"/>
    <w:pPr>
      <w:spacing w:line="360" w:lineRule="auto"/>
      <w:jc w:val="center"/>
    </w:pPr>
    <w:rPr>
      <w:sz w:val="21"/>
    </w:rPr>
  </w:style>
  <w:style w:type="paragraph" w:customStyle="1" w:styleId="font5">
    <w:name w:val="font5"/>
    <w:basedOn w:val="a"/>
    <w:rsid w:val="007B1FD3"/>
    <w:pPr>
      <w:widowControl/>
      <w:spacing w:before="100" w:beforeAutospacing="1" w:after="100" w:afterAutospacing="1"/>
      <w:jc w:val="left"/>
    </w:pPr>
    <w:rPr>
      <w:rFonts w:ascii="宋体" w:hAnsi="宋体" w:hint="eastAsia"/>
      <w:kern w:val="0"/>
      <w:sz w:val="18"/>
      <w:szCs w:val="18"/>
    </w:rPr>
  </w:style>
  <w:style w:type="paragraph" w:customStyle="1" w:styleId="afffff0">
    <w:name w:val="参考文献、索引标题"/>
    <w:basedOn w:val="afffff1"/>
    <w:next w:val="a"/>
    <w:rsid w:val="007B1FD3"/>
    <w:pPr>
      <w:spacing w:after="200"/>
    </w:pPr>
    <w:rPr>
      <w:sz w:val="21"/>
    </w:rPr>
  </w:style>
  <w:style w:type="paragraph" w:customStyle="1" w:styleId="afffff1">
    <w:name w:val="前言、引言标题"/>
    <w:next w:val="a"/>
    <w:rsid w:val="007B1FD3"/>
    <w:pPr>
      <w:shd w:val="clear" w:color="FFFFFF" w:fill="FFFFFF"/>
      <w:spacing w:before="640" w:after="560"/>
      <w:jc w:val="center"/>
      <w:outlineLvl w:val="0"/>
    </w:pPr>
    <w:rPr>
      <w:rFonts w:ascii="黑体" w:eastAsia="黑体"/>
      <w:sz w:val="32"/>
    </w:rPr>
  </w:style>
  <w:style w:type="paragraph" w:customStyle="1" w:styleId="xl27">
    <w:name w:val="xl27"/>
    <w:basedOn w:val="a"/>
    <w:rsid w:val="007B1FD3"/>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1"/>
      <w:szCs w:val="21"/>
    </w:rPr>
  </w:style>
  <w:style w:type="paragraph" w:customStyle="1" w:styleId="2f">
    <w:name w:val="表格文字2"/>
    <w:basedOn w:val="a"/>
    <w:rsid w:val="007B1FD3"/>
    <w:rPr>
      <w:spacing w:val="-4"/>
      <w:sz w:val="24"/>
    </w:rPr>
  </w:style>
  <w:style w:type="paragraph" w:customStyle="1" w:styleId="afffff2">
    <w:name w:val="标准书眉_偶数页"/>
    <w:basedOn w:val="a"/>
    <w:next w:val="a"/>
    <w:rsid w:val="007B1FD3"/>
    <w:pPr>
      <w:widowControl/>
      <w:tabs>
        <w:tab w:val="center" w:pos="4154"/>
        <w:tab w:val="right" w:pos="8306"/>
      </w:tabs>
      <w:spacing w:after="120"/>
    </w:pPr>
    <w:rPr>
      <w:kern w:val="0"/>
      <w:sz w:val="21"/>
    </w:rPr>
  </w:style>
  <w:style w:type="paragraph" w:customStyle="1" w:styleId="3b">
    <w:name w:val="3级"/>
    <w:basedOn w:val="a"/>
    <w:rsid w:val="007B1FD3"/>
    <w:pPr>
      <w:snapToGrid w:val="0"/>
      <w:spacing w:afterLines="30" w:line="360" w:lineRule="auto"/>
      <w:ind w:firstLineChars="200" w:firstLine="200"/>
    </w:pPr>
    <w:rPr>
      <w:rFonts w:ascii="宋体" w:hAnsi="Tahoma"/>
      <w:b/>
      <w:color w:val="0000FF"/>
      <w:szCs w:val="28"/>
    </w:rPr>
  </w:style>
  <w:style w:type="paragraph" w:customStyle="1" w:styleId="C">
    <w:name w:val="表文C"/>
    <w:basedOn w:val="a"/>
    <w:rsid w:val="007B1FD3"/>
    <w:pPr>
      <w:widowControl/>
      <w:tabs>
        <w:tab w:val="left" w:pos="0"/>
      </w:tabs>
      <w:adjustRightInd w:val="0"/>
      <w:snapToGrid w:val="0"/>
    </w:pPr>
    <w:rPr>
      <w:snapToGrid w:val="0"/>
      <w:kern w:val="0"/>
      <w:sz w:val="21"/>
    </w:rPr>
  </w:style>
  <w:style w:type="paragraph" w:customStyle="1" w:styleId="57">
    <w:name w:val="表格5"/>
    <w:basedOn w:val="2d"/>
    <w:rsid w:val="007B1FD3"/>
    <w:pPr>
      <w:ind w:left="1021" w:hanging="284"/>
    </w:pPr>
    <w:rPr>
      <w:rFonts w:ascii="宋体"/>
    </w:rPr>
  </w:style>
  <w:style w:type="paragraph" w:customStyle="1" w:styleId="afffff3">
    <w:name w:val="封面正文"/>
    <w:rsid w:val="007B1FD3"/>
    <w:pPr>
      <w:jc w:val="both"/>
    </w:pPr>
  </w:style>
  <w:style w:type="paragraph" w:customStyle="1" w:styleId="p0">
    <w:name w:val="p0"/>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xl557">
    <w:name w:val="xl557"/>
    <w:basedOn w:val="a"/>
    <w:rsid w:val="007B1FD3"/>
    <w:pPr>
      <w:widowControl/>
      <w:spacing w:before="100" w:beforeAutospacing="1" w:after="100" w:afterAutospacing="1"/>
      <w:jc w:val="left"/>
    </w:pPr>
    <w:rPr>
      <w:rFonts w:ascii="宋体" w:hAnsi="宋体" w:cs="宋体"/>
      <w:color w:val="FF0000"/>
      <w:kern w:val="0"/>
      <w:sz w:val="20"/>
    </w:rPr>
  </w:style>
  <w:style w:type="paragraph" w:customStyle="1" w:styleId="2TimesNewRoman5020">
    <w:name w:val="样式 标题 2 + Times New Roman 四号 非加粗 段前: 5 磅 段后: 0 磅 行距: 固定值 20..."/>
    <w:basedOn w:val="2"/>
    <w:rsid w:val="007B1FD3"/>
    <w:pPr>
      <w:tabs>
        <w:tab w:val="clear" w:pos="706"/>
        <w:tab w:val="clear" w:pos="1110"/>
      </w:tabs>
      <w:spacing w:before="100" w:line="400" w:lineRule="exact"/>
      <w:ind w:left="0" w:firstLine="0"/>
    </w:pPr>
    <w:rPr>
      <w:rFonts w:ascii="Times New Roman" w:hAnsi="Times New Roman"/>
      <w:b w:val="0"/>
      <w:bCs w:val="0"/>
      <w:kern w:val="0"/>
      <w:sz w:val="28"/>
      <w:szCs w:val="20"/>
    </w:rPr>
  </w:style>
  <w:style w:type="paragraph" w:customStyle="1" w:styleId="2f0">
    <w:name w:val="列出段落2"/>
    <w:basedOn w:val="a"/>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CharCharCharChar1">
    <w:name w:val="Char Char Char Char1"/>
    <w:basedOn w:val="a"/>
    <w:rsid w:val="007B1FD3"/>
    <w:rPr>
      <w:sz w:val="21"/>
    </w:rPr>
  </w:style>
  <w:style w:type="paragraph" w:customStyle="1" w:styleId="CharCharChar">
    <w:name w:val="Char Char Char"/>
    <w:basedOn w:val="a"/>
    <w:rsid w:val="007B1FD3"/>
    <w:pPr>
      <w:spacing w:line="360" w:lineRule="auto"/>
      <w:ind w:firstLineChars="200" w:firstLine="200"/>
    </w:pPr>
    <w:rPr>
      <w:rFonts w:ascii="宋体" w:hAnsi="宋体"/>
      <w:sz w:val="24"/>
    </w:rPr>
  </w:style>
  <w:style w:type="paragraph" w:customStyle="1" w:styleId="Afffff4">
    <w:name w:val="表名A"/>
    <w:basedOn w:val="a"/>
    <w:rsid w:val="007B1FD3"/>
    <w:pPr>
      <w:widowControl/>
      <w:tabs>
        <w:tab w:val="left" w:pos="0"/>
      </w:tabs>
      <w:adjustRightInd w:val="0"/>
      <w:snapToGrid w:val="0"/>
      <w:spacing w:beforeLines="80" w:afterLines="20"/>
    </w:pPr>
    <w:rPr>
      <w:b/>
      <w:snapToGrid w:val="0"/>
      <w:kern w:val="0"/>
      <w:sz w:val="21"/>
    </w:rPr>
  </w:style>
  <w:style w:type="paragraph" w:customStyle="1" w:styleId="1CharCharChar">
    <w:name w:val="1 Char Char Char"/>
    <w:basedOn w:val="a"/>
    <w:next w:val="3"/>
    <w:rsid w:val="007B1FD3"/>
    <w:pPr>
      <w:spacing w:line="500" w:lineRule="exact"/>
      <w:ind w:firstLine="200"/>
      <w:jc w:val="center"/>
    </w:pPr>
    <w:rPr>
      <w:rFonts w:ascii="仿宋_GB2312" w:eastAsia="仿宋_GB2312" w:hAnsi="Arial" w:cs="Arial"/>
      <w:bCs/>
      <w:sz w:val="32"/>
      <w:szCs w:val="32"/>
    </w:rPr>
  </w:style>
  <w:style w:type="paragraph" w:customStyle="1" w:styleId="-11">
    <w:name w:val="彩色底纹 - 强调文字颜色 11"/>
    <w:rsid w:val="007B1FD3"/>
    <w:rPr>
      <w:kern w:val="2"/>
      <w:sz w:val="21"/>
      <w:szCs w:val="24"/>
    </w:rPr>
  </w:style>
  <w:style w:type="paragraph" w:customStyle="1" w:styleId="Afffff5">
    <w:name w:val="正文A"/>
    <w:rsid w:val="007B1FD3"/>
    <w:pPr>
      <w:tabs>
        <w:tab w:val="left" w:pos="0"/>
      </w:tabs>
      <w:adjustRightInd w:val="0"/>
      <w:spacing w:before="120" w:line="360" w:lineRule="auto"/>
      <w:ind w:firstLine="480"/>
      <w:jc w:val="both"/>
    </w:pPr>
    <w:rPr>
      <w:snapToGrid w:val="0"/>
      <w:sz w:val="24"/>
    </w:rPr>
  </w:style>
  <w:style w:type="paragraph" w:customStyle="1" w:styleId="xl29">
    <w:name w:val="xl29"/>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color w:val="FF0000"/>
      <w:kern w:val="0"/>
      <w:sz w:val="24"/>
    </w:rPr>
  </w:style>
  <w:style w:type="paragraph" w:customStyle="1" w:styleId="1d">
    <w:name w:val="目录1"/>
    <w:basedOn w:val="a"/>
    <w:rsid w:val="007B1FD3"/>
    <w:pPr>
      <w:adjustRightInd w:val="0"/>
      <w:spacing w:line="420" w:lineRule="atLeast"/>
      <w:textAlignment w:val="baseline"/>
    </w:pPr>
    <w:rPr>
      <w:rFonts w:eastAsia="黑体"/>
      <w:b/>
      <w:kern w:val="0"/>
      <w:sz w:val="21"/>
    </w:rPr>
  </w:style>
  <w:style w:type="paragraph" w:customStyle="1" w:styleId="afffff6">
    <w:name w:val="示例"/>
    <w:next w:val="affffc"/>
    <w:rsid w:val="007B1FD3"/>
    <w:pPr>
      <w:tabs>
        <w:tab w:val="left" w:pos="720"/>
        <w:tab w:val="left" w:pos="816"/>
      </w:tabs>
      <w:ind w:firstLineChars="233" w:firstLine="419"/>
      <w:jc w:val="both"/>
    </w:pPr>
    <w:rPr>
      <w:rFonts w:ascii="宋体"/>
      <w:sz w:val="18"/>
    </w:rPr>
  </w:style>
  <w:style w:type="paragraph" w:customStyle="1" w:styleId="afffff7">
    <w:name w:val="内文正文"/>
    <w:rsid w:val="007B1FD3"/>
    <w:pPr>
      <w:autoSpaceDE w:val="0"/>
      <w:autoSpaceDN w:val="0"/>
      <w:spacing w:line="400" w:lineRule="exact"/>
      <w:ind w:firstLineChars="200" w:firstLine="200"/>
      <w:jc w:val="both"/>
      <w:textAlignment w:val="bottom"/>
    </w:pPr>
    <w:rPr>
      <w:rFonts w:ascii="宋体" w:hAnsi="???|CS?o｡ﾀ?"/>
      <w:sz w:val="21"/>
      <w:szCs w:val="28"/>
    </w:rPr>
  </w:style>
  <w:style w:type="paragraph" w:customStyle="1" w:styleId="afffff8">
    <w:name w:val="末级"/>
    <w:basedOn w:val="a"/>
    <w:rsid w:val="007B1FD3"/>
    <w:pPr>
      <w:tabs>
        <w:tab w:val="left" w:pos="851"/>
      </w:tabs>
      <w:spacing w:line="360" w:lineRule="auto"/>
      <w:ind w:firstLine="510"/>
    </w:pPr>
    <w:rPr>
      <w:sz w:val="24"/>
      <w:szCs w:val="24"/>
    </w:rPr>
  </w:style>
  <w:style w:type="paragraph" w:customStyle="1" w:styleId="xl25">
    <w:name w:val="xl2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afffff9">
    <w:name w:val="附录图标题"/>
    <w:next w:val="affffc"/>
    <w:rsid w:val="007B1FD3"/>
    <w:pPr>
      <w:tabs>
        <w:tab w:val="left" w:pos="360"/>
      </w:tabs>
      <w:jc w:val="center"/>
    </w:pPr>
    <w:rPr>
      <w:rFonts w:ascii="黑体" w:eastAsia="黑体"/>
      <w:sz w:val="21"/>
    </w:rPr>
  </w:style>
  <w:style w:type="paragraph" w:customStyle="1" w:styleId="xl67">
    <w:name w:val="xl67"/>
    <w:basedOn w:val="a"/>
    <w:rsid w:val="007B1FD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afffffa">
    <w:name w:val="表中"/>
    <w:basedOn w:val="a"/>
    <w:rsid w:val="007B1FD3"/>
    <w:pPr>
      <w:autoSpaceDE w:val="0"/>
      <w:autoSpaceDN w:val="0"/>
      <w:adjustRightInd w:val="0"/>
      <w:spacing w:line="360" w:lineRule="atLeast"/>
    </w:pPr>
    <w:rPr>
      <w:rFonts w:ascii="宋体"/>
      <w:kern w:val="0"/>
      <w:sz w:val="21"/>
    </w:rPr>
  </w:style>
  <w:style w:type="paragraph" w:customStyle="1" w:styleId="Afffffb">
    <w:name w:val="正文 A"/>
    <w:qFormat/>
    <w:rsid w:val="007B1FD3"/>
    <w:pPr>
      <w:widowControl w:val="0"/>
      <w:jc w:val="both"/>
    </w:pPr>
    <w:rPr>
      <w:color w:val="000000"/>
      <w:kern w:val="2"/>
      <w:sz w:val="28"/>
      <w:szCs w:val="28"/>
      <w:u w:color="000000"/>
    </w:rPr>
  </w:style>
  <w:style w:type="paragraph" w:customStyle="1" w:styleId="xl35">
    <w:name w:val="xl35"/>
    <w:basedOn w:val="a"/>
    <w:rsid w:val="007B1FD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1e">
    <w:name w:val="部分1"/>
    <w:basedOn w:val="a"/>
    <w:rsid w:val="007B1FD3"/>
    <w:pPr>
      <w:keepNext/>
      <w:pageBreakBefore/>
      <w:tabs>
        <w:tab w:val="left" w:pos="720"/>
      </w:tabs>
      <w:spacing w:line="360" w:lineRule="auto"/>
      <w:jc w:val="center"/>
      <w:outlineLvl w:val="0"/>
    </w:pPr>
    <w:rPr>
      <w:rFonts w:eastAsia="黑体"/>
      <w:b/>
      <w:kern w:val="44"/>
      <w:sz w:val="36"/>
    </w:rPr>
  </w:style>
  <w:style w:type="paragraph" w:customStyle="1" w:styleId="378020">
    <w:name w:val="样式 标题 3 + (中文) 黑体 小四 非加粗 段前: 7.8 磅 段后: 0 磅 行距: 固定值 20 磅"/>
    <w:basedOn w:val="3"/>
    <w:rsid w:val="007B1FD3"/>
    <w:pPr>
      <w:widowControl w:val="0"/>
      <w:tabs>
        <w:tab w:val="clear" w:pos="720"/>
      </w:tabs>
      <w:spacing w:before="0" w:after="0" w:line="400" w:lineRule="exact"/>
      <w:ind w:left="0" w:firstLine="0"/>
      <w:jc w:val="both"/>
    </w:pPr>
    <w:rPr>
      <w:rFonts w:eastAsia="黑体"/>
      <w:b w:val="0"/>
      <w:kern w:val="2"/>
      <w:sz w:val="24"/>
    </w:rPr>
  </w:style>
  <w:style w:type="paragraph" w:customStyle="1" w:styleId="afffffc">
    <w:name w:val="列项●（二级）"/>
    <w:rsid w:val="007B1FD3"/>
    <w:pPr>
      <w:tabs>
        <w:tab w:val="left" w:pos="480"/>
        <w:tab w:val="left" w:pos="720"/>
        <w:tab w:val="left" w:pos="760"/>
        <w:tab w:val="left" w:pos="840"/>
      </w:tabs>
      <w:ind w:leftChars="400" w:left="600" w:hangingChars="200" w:hanging="200"/>
      <w:jc w:val="both"/>
    </w:pPr>
    <w:rPr>
      <w:rFonts w:ascii="宋体"/>
    </w:rPr>
  </w:style>
  <w:style w:type="paragraph" w:customStyle="1" w:styleId="font0">
    <w:name w:val="font0"/>
    <w:basedOn w:val="a"/>
    <w:rsid w:val="007B1FD3"/>
    <w:pPr>
      <w:widowControl/>
      <w:spacing w:before="100" w:beforeAutospacing="1" w:after="100" w:afterAutospacing="1"/>
    </w:pPr>
    <w:rPr>
      <w:rFonts w:ascii="宋体" w:hAnsi="宋体" w:hint="eastAsia"/>
      <w:kern w:val="0"/>
      <w:sz w:val="24"/>
    </w:rPr>
  </w:style>
  <w:style w:type="paragraph" w:customStyle="1" w:styleId="afffffd">
    <w:name w:val="标准书眉一"/>
    <w:rsid w:val="007B1FD3"/>
    <w:pPr>
      <w:jc w:val="both"/>
    </w:pPr>
  </w:style>
  <w:style w:type="paragraph" w:customStyle="1" w:styleId="212">
    <w:name w:val="正文21"/>
    <w:basedOn w:val="a"/>
    <w:rsid w:val="007B1FD3"/>
    <w:pPr>
      <w:adjustRightInd w:val="0"/>
      <w:spacing w:line="420" w:lineRule="atLeast"/>
      <w:textAlignment w:val="baseline"/>
    </w:pPr>
    <w:rPr>
      <w:kern w:val="0"/>
      <w:sz w:val="21"/>
    </w:rPr>
  </w:style>
  <w:style w:type="paragraph" w:customStyle="1" w:styleId="afffffe">
    <w:name w:val="正文图标题"/>
    <w:next w:val="affffc"/>
    <w:rsid w:val="007B1FD3"/>
    <w:pPr>
      <w:tabs>
        <w:tab w:val="left" w:pos="720"/>
      </w:tabs>
      <w:ind w:left="780" w:hanging="360"/>
      <w:jc w:val="center"/>
    </w:pPr>
    <w:rPr>
      <w:rFonts w:ascii="黑体" w:eastAsia="黑体"/>
    </w:rPr>
  </w:style>
  <w:style w:type="paragraph" w:customStyle="1" w:styleId="3c">
    <w:name w:val="正文文字缩进 3"/>
    <w:basedOn w:val="a"/>
    <w:rsid w:val="007B1FD3"/>
    <w:pPr>
      <w:widowControl/>
      <w:spacing w:before="119" w:line="272" w:lineRule="atLeast"/>
      <w:ind w:left="719" w:firstLine="481"/>
      <w:jc w:val="left"/>
      <w:textAlignment w:val="baseline"/>
    </w:pPr>
    <w:rPr>
      <w:rFonts w:ascii="宋体"/>
      <w:color w:val="000000"/>
      <w:kern w:val="0"/>
      <w:sz w:val="24"/>
      <w:u w:color="000000"/>
    </w:rPr>
  </w:style>
  <w:style w:type="paragraph" w:customStyle="1" w:styleId="Blockquote">
    <w:name w:val="Blockquote"/>
    <w:basedOn w:val="a"/>
    <w:rsid w:val="007B1FD3"/>
    <w:pPr>
      <w:autoSpaceDE w:val="0"/>
      <w:autoSpaceDN w:val="0"/>
      <w:adjustRightInd w:val="0"/>
      <w:spacing w:before="100" w:after="100"/>
      <w:ind w:left="360" w:right="360"/>
      <w:jc w:val="left"/>
    </w:pPr>
    <w:rPr>
      <w:kern w:val="0"/>
      <w:sz w:val="24"/>
    </w:rPr>
  </w:style>
  <w:style w:type="paragraph" w:customStyle="1" w:styleId="affffff">
    <w:name w:val="封面标准英文名称"/>
    <w:rsid w:val="007B1FD3"/>
    <w:pPr>
      <w:widowControl w:val="0"/>
      <w:spacing w:before="370" w:line="400" w:lineRule="exact"/>
      <w:jc w:val="center"/>
    </w:pPr>
    <w:rPr>
      <w:sz w:val="28"/>
    </w:rPr>
  </w:style>
  <w:style w:type="paragraph" w:customStyle="1" w:styleId="affffff0">
    <w:name w:val="正文段"/>
    <w:basedOn w:val="a"/>
    <w:rsid w:val="007B1FD3"/>
    <w:pPr>
      <w:widowControl/>
      <w:snapToGrid w:val="0"/>
      <w:spacing w:afterLines="50"/>
      <w:ind w:firstLineChars="200" w:firstLine="200"/>
    </w:pPr>
    <w:rPr>
      <w:kern w:val="0"/>
      <w:sz w:val="24"/>
    </w:rPr>
  </w:style>
  <w:style w:type="paragraph" w:customStyle="1" w:styleId="2f1">
    <w:name w:val="2"/>
    <w:basedOn w:val="a"/>
    <w:rsid w:val="007B1FD3"/>
    <w:rPr>
      <w:rFonts w:ascii="Tahoma" w:hAnsi="Tahoma"/>
      <w:sz w:val="24"/>
    </w:rPr>
  </w:style>
  <w:style w:type="paragraph" w:customStyle="1" w:styleId="affffff1">
    <w:name w:val="标准称谓"/>
    <w:next w:val="a"/>
    <w:rsid w:val="007B1FD3"/>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xl572">
    <w:name w:val="xl57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1f">
    <w:name w:val="列出段落1"/>
    <w:basedOn w:val="a"/>
    <w:uiPriority w:val="99"/>
    <w:unhideWhenUsed/>
    <w:qFormat/>
    <w:rsid w:val="007B1FD3"/>
    <w:pPr>
      <w:ind w:firstLineChars="200" w:firstLine="420"/>
    </w:pPr>
    <w:rPr>
      <w:rFonts w:ascii="Calibri" w:hAnsi="Calibri"/>
      <w:sz w:val="21"/>
      <w:szCs w:val="24"/>
    </w:rPr>
  </w:style>
  <w:style w:type="paragraph" w:customStyle="1" w:styleId="affffff2">
    <w:name w:val="数字编号列项（二级）"/>
    <w:rsid w:val="007B1FD3"/>
    <w:pPr>
      <w:ind w:leftChars="400" w:left="1260" w:hangingChars="200" w:hanging="420"/>
      <w:jc w:val="both"/>
    </w:pPr>
    <w:rPr>
      <w:rFonts w:ascii="宋体"/>
    </w:rPr>
  </w:style>
  <w:style w:type="paragraph" w:customStyle="1" w:styleId="xl560">
    <w:name w:val="xl560"/>
    <w:basedOn w:val="a"/>
    <w:rsid w:val="007B1FD3"/>
    <w:pPr>
      <w:widowControl/>
      <w:spacing w:before="100" w:beforeAutospacing="1" w:after="100" w:afterAutospacing="1"/>
      <w:jc w:val="left"/>
    </w:pPr>
    <w:rPr>
      <w:rFonts w:ascii="宋体" w:hAnsi="宋体" w:cs="宋体"/>
      <w:color w:val="000000"/>
      <w:kern w:val="0"/>
      <w:sz w:val="20"/>
    </w:rPr>
  </w:style>
  <w:style w:type="paragraph" w:customStyle="1" w:styleId="affffff3">
    <w:name w:val="图表小四中对齐"/>
    <w:basedOn w:val="a"/>
    <w:rsid w:val="007B1FD3"/>
    <w:pPr>
      <w:adjustRightInd w:val="0"/>
      <w:spacing w:line="360" w:lineRule="exact"/>
      <w:jc w:val="center"/>
      <w:textAlignment w:val="baseline"/>
    </w:pPr>
    <w:rPr>
      <w:color w:val="000000"/>
      <w:spacing w:val="-10"/>
      <w:sz w:val="24"/>
      <w:szCs w:val="21"/>
    </w:rPr>
  </w:style>
  <w:style w:type="paragraph" w:customStyle="1" w:styleId="affffff4">
    <w:name w:val="五级条标题"/>
    <w:basedOn w:val="affffff5"/>
    <w:next w:val="affffc"/>
    <w:rsid w:val="007B1FD3"/>
    <w:pPr>
      <w:numPr>
        <w:ilvl w:val="0"/>
      </w:numPr>
      <w:ind w:left="2100" w:hanging="420"/>
      <w:outlineLvl w:val="6"/>
    </w:pPr>
  </w:style>
  <w:style w:type="paragraph" w:customStyle="1" w:styleId="affffff5">
    <w:name w:val="四级条标题"/>
    <w:basedOn w:val="affffff6"/>
    <w:next w:val="affffc"/>
    <w:rsid w:val="007B1FD3"/>
    <w:pPr>
      <w:numPr>
        <w:ilvl w:val="4"/>
      </w:numPr>
      <w:ind w:left="2100" w:hanging="420"/>
      <w:outlineLvl w:val="5"/>
    </w:pPr>
  </w:style>
  <w:style w:type="paragraph" w:customStyle="1" w:styleId="affffff6">
    <w:name w:val="三级条标题"/>
    <w:basedOn w:val="affffff7"/>
    <w:next w:val="affffc"/>
    <w:rsid w:val="007B1FD3"/>
    <w:pPr>
      <w:tabs>
        <w:tab w:val="clear" w:pos="360"/>
        <w:tab w:val="left" w:pos="720"/>
        <w:tab w:val="left" w:pos="3600"/>
      </w:tabs>
      <w:ind w:left="2100" w:hanging="420"/>
      <w:jc w:val="left"/>
      <w:outlineLvl w:val="4"/>
    </w:pPr>
    <w:rPr>
      <w:rFonts w:ascii="Times New Roman"/>
      <w:sz w:val="20"/>
    </w:rPr>
  </w:style>
  <w:style w:type="paragraph" w:customStyle="1" w:styleId="affffff7">
    <w:name w:val="二级条标题"/>
    <w:basedOn w:val="a"/>
    <w:next w:val="affffc"/>
    <w:rsid w:val="007B1FD3"/>
    <w:pPr>
      <w:widowControl/>
      <w:tabs>
        <w:tab w:val="left" w:pos="360"/>
      </w:tabs>
      <w:outlineLvl w:val="3"/>
    </w:pPr>
    <w:rPr>
      <w:rFonts w:ascii="黑体" w:eastAsia="黑体"/>
      <w:kern w:val="0"/>
      <w:sz w:val="21"/>
    </w:rPr>
  </w:style>
  <w:style w:type="paragraph" w:customStyle="1" w:styleId="TabletextB">
    <w:name w:val="Table textB"/>
    <w:basedOn w:val="a"/>
    <w:next w:val="a"/>
    <w:rsid w:val="007B1FD3"/>
    <w:pPr>
      <w:widowControl/>
      <w:spacing w:before="80" w:after="80"/>
      <w:jc w:val="center"/>
    </w:pPr>
    <w:rPr>
      <w:rFonts w:ascii="Arial" w:hAnsi="Arial"/>
      <w:b/>
      <w:spacing w:val="-5"/>
      <w:kern w:val="0"/>
      <w:sz w:val="18"/>
    </w:rPr>
  </w:style>
  <w:style w:type="paragraph" w:customStyle="1" w:styleId="1f0">
    <w:name w:val="正文文本缩进1"/>
    <w:basedOn w:val="a"/>
    <w:rsid w:val="007B1FD3"/>
    <w:pPr>
      <w:spacing w:after="120"/>
      <w:ind w:leftChars="200" w:left="420"/>
    </w:pPr>
    <w:rPr>
      <w:sz w:val="21"/>
      <w:szCs w:val="24"/>
    </w:rPr>
  </w:style>
  <w:style w:type="paragraph" w:customStyle="1" w:styleId="Char27">
    <w:name w:val="Char2"/>
    <w:basedOn w:val="a"/>
    <w:rsid w:val="007B1FD3"/>
    <w:rPr>
      <w:rFonts w:ascii="仿宋_GB2312" w:eastAsia="仿宋_GB2312"/>
      <w:b/>
      <w:sz w:val="32"/>
      <w:szCs w:val="32"/>
    </w:rPr>
  </w:style>
  <w:style w:type="paragraph" w:customStyle="1" w:styleId="xl23">
    <w:name w:val="xl23"/>
    <w:basedOn w:val="a"/>
    <w:rsid w:val="007B1FD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kern w:val="0"/>
      <w:sz w:val="24"/>
    </w:rPr>
  </w:style>
  <w:style w:type="paragraph" w:customStyle="1" w:styleId="p17">
    <w:name w:val="p17"/>
    <w:basedOn w:val="a"/>
    <w:rsid w:val="007B1FD3"/>
    <w:pPr>
      <w:widowControl/>
      <w:spacing w:before="100" w:after="100" w:line="432" w:lineRule="auto"/>
      <w:jc w:val="left"/>
    </w:pPr>
    <w:rPr>
      <w:rFonts w:ascii="宋体" w:hAnsi="宋体" w:cs="宋体"/>
      <w:kern w:val="0"/>
      <w:sz w:val="27"/>
      <w:szCs w:val="27"/>
    </w:rPr>
  </w:style>
  <w:style w:type="paragraph" w:customStyle="1" w:styleId="affffff8">
    <w:name w:val="表"/>
    <w:basedOn w:val="a"/>
    <w:rsid w:val="007B1FD3"/>
    <w:pPr>
      <w:spacing w:line="360" w:lineRule="auto"/>
      <w:jc w:val="center"/>
    </w:pPr>
    <w:rPr>
      <w:color w:val="000000"/>
      <w:sz w:val="21"/>
      <w:szCs w:val="21"/>
    </w:rPr>
  </w:style>
  <w:style w:type="paragraph" w:customStyle="1" w:styleId="1f1">
    <w:name w:val="正文1"/>
    <w:basedOn w:val="a"/>
    <w:qFormat/>
    <w:rsid w:val="007B1FD3"/>
    <w:pPr>
      <w:autoSpaceDE w:val="0"/>
      <w:autoSpaceDN w:val="0"/>
      <w:adjustRightInd w:val="0"/>
      <w:spacing w:before="120" w:line="360" w:lineRule="auto"/>
      <w:ind w:left="1366" w:hanging="686"/>
      <w:textAlignment w:val="baseline"/>
    </w:pPr>
    <w:rPr>
      <w:sz w:val="21"/>
    </w:rPr>
  </w:style>
  <w:style w:type="paragraph" w:customStyle="1" w:styleId="affffff9">
    <w:name w:val="目次、索引正文"/>
    <w:rsid w:val="007B1FD3"/>
    <w:pPr>
      <w:spacing w:line="320" w:lineRule="exact"/>
      <w:jc w:val="both"/>
    </w:pPr>
    <w:rPr>
      <w:rFonts w:ascii="宋体"/>
    </w:rPr>
  </w:style>
  <w:style w:type="paragraph" w:customStyle="1" w:styleId="affffffa">
    <w:name w:val="封面标准代替信息"/>
    <w:basedOn w:val="2f2"/>
    <w:rsid w:val="007B1FD3"/>
    <w:pPr>
      <w:spacing w:before="57"/>
    </w:pPr>
    <w:rPr>
      <w:rFonts w:ascii="宋体"/>
      <w:sz w:val="21"/>
    </w:rPr>
  </w:style>
  <w:style w:type="paragraph" w:customStyle="1" w:styleId="2f2">
    <w:name w:val="封面标准号2"/>
    <w:basedOn w:val="1f2"/>
    <w:rsid w:val="007B1FD3"/>
    <w:pPr>
      <w:adjustRightInd w:val="0"/>
      <w:spacing w:before="357" w:line="280" w:lineRule="exact"/>
    </w:pPr>
  </w:style>
  <w:style w:type="paragraph" w:customStyle="1" w:styleId="1f2">
    <w:name w:val="封面标准号1"/>
    <w:rsid w:val="007B1FD3"/>
    <w:pPr>
      <w:widowControl w:val="0"/>
      <w:kinsoku w:val="0"/>
      <w:overflowPunct w:val="0"/>
      <w:autoSpaceDE w:val="0"/>
      <w:autoSpaceDN w:val="0"/>
      <w:spacing w:before="308"/>
      <w:jc w:val="right"/>
      <w:textAlignment w:val="center"/>
    </w:pPr>
    <w:rPr>
      <w:sz w:val="28"/>
    </w:rPr>
  </w:style>
  <w:style w:type="paragraph" w:customStyle="1" w:styleId="CharChar3">
    <w:name w:val="Char Char3"/>
    <w:basedOn w:val="ac"/>
    <w:rsid w:val="007B1FD3"/>
    <w:rPr>
      <w:rFonts w:ascii="Tahoma" w:hAnsi="Tahoma"/>
      <w:sz w:val="24"/>
      <w:szCs w:val="24"/>
    </w:rPr>
  </w:style>
  <w:style w:type="paragraph" w:customStyle="1" w:styleId="2f3">
    <w:name w:val="正文文字缩进 2"/>
    <w:basedOn w:val="a"/>
    <w:rsid w:val="007B1FD3"/>
    <w:pPr>
      <w:widowControl/>
      <w:spacing w:line="351" w:lineRule="atLeast"/>
      <w:ind w:firstLine="481"/>
      <w:textAlignment w:val="baseline"/>
    </w:pPr>
    <w:rPr>
      <w:rFonts w:ascii="仿宋_GB2312" w:eastAsia="仿宋_GB2312"/>
      <w:color w:val="000000"/>
      <w:kern w:val="0"/>
      <w:sz w:val="24"/>
      <w:u w:color="000000"/>
    </w:rPr>
  </w:style>
  <w:style w:type="paragraph" w:customStyle="1" w:styleId="2f4">
    <w:name w:val="多级符号2"/>
    <w:basedOn w:val="1f3"/>
    <w:rsid w:val="007B1FD3"/>
    <w:pPr>
      <w:outlineLvl w:val="9"/>
    </w:pPr>
    <w:rPr>
      <w:b w:val="0"/>
      <w:sz w:val="24"/>
    </w:rPr>
  </w:style>
  <w:style w:type="paragraph" w:customStyle="1" w:styleId="1f3">
    <w:name w:val="多级符号1"/>
    <w:basedOn w:val="a"/>
    <w:next w:val="a"/>
    <w:rsid w:val="007B1FD3"/>
    <w:pPr>
      <w:spacing w:line="360" w:lineRule="auto"/>
      <w:jc w:val="left"/>
      <w:outlineLvl w:val="0"/>
    </w:pPr>
    <w:rPr>
      <w:rFonts w:eastAsia="仿宋_GB2312"/>
      <w:b/>
      <w:sz w:val="30"/>
      <w:szCs w:val="24"/>
    </w:rPr>
  </w:style>
  <w:style w:type="paragraph" w:customStyle="1" w:styleId="Pa3">
    <w:name w:val="Pa3"/>
    <w:basedOn w:val="a"/>
    <w:next w:val="a"/>
    <w:uiPriority w:val="99"/>
    <w:rsid w:val="007B1FD3"/>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affffffb">
    <w:name w:val="正文内"/>
    <w:basedOn w:val="a"/>
    <w:rsid w:val="007B1FD3"/>
    <w:pPr>
      <w:spacing w:line="400" w:lineRule="exact"/>
      <w:ind w:firstLineChars="200" w:firstLine="200"/>
    </w:pPr>
    <w:rPr>
      <w:rFonts w:ascii="宋体" w:hAnsi="宋体"/>
      <w:sz w:val="21"/>
    </w:rPr>
  </w:style>
  <w:style w:type="paragraph" w:customStyle="1" w:styleId="affffffc">
    <w:name w:val="封面标准文稿类别"/>
    <w:rsid w:val="007B1FD3"/>
    <w:pPr>
      <w:spacing w:before="440" w:line="400" w:lineRule="exact"/>
      <w:jc w:val="center"/>
    </w:pPr>
    <w:rPr>
      <w:rFonts w:ascii="宋体"/>
      <w:sz w:val="24"/>
    </w:rPr>
  </w:style>
  <w:style w:type="paragraph" w:customStyle="1" w:styleId="xl562">
    <w:name w:val="xl56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color w:val="000000"/>
      <w:kern w:val="0"/>
      <w:sz w:val="20"/>
    </w:rPr>
  </w:style>
  <w:style w:type="paragraph" w:customStyle="1" w:styleId="affffffd">
    <w:name w:val="标准书脚_奇数页"/>
    <w:rsid w:val="007B1FD3"/>
    <w:pPr>
      <w:spacing w:before="120"/>
      <w:jc w:val="right"/>
    </w:pPr>
    <w:rPr>
      <w:sz w:val="18"/>
    </w:rPr>
  </w:style>
  <w:style w:type="paragraph" w:customStyle="1" w:styleId="p16">
    <w:name w:val="p16"/>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0">
    <w:name w:val="0"/>
    <w:basedOn w:val="a"/>
    <w:rsid w:val="007B1FD3"/>
    <w:pPr>
      <w:widowControl/>
    </w:pPr>
    <w:rPr>
      <w:kern w:val="0"/>
      <w:sz w:val="21"/>
    </w:rPr>
  </w:style>
  <w:style w:type="paragraph" w:customStyle="1" w:styleId="C0">
    <w:name w:val="标题C"/>
    <w:rsid w:val="007B1FD3"/>
    <w:pPr>
      <w:tabs>
        <w:tab w:val="left" w:pos="0"/>
      </w:tabs>
      <w:adjustRightInd w:val="0"/>
      <w:snapToGrid w:val="0"/>
      <w:spacing w:before="300"/>
      <w:outlineLvl w:val="2"/>
    </w:pPr>
    <w:rPr>
      <w:b/>
      <w:snapToGrid w:val="0"/>
      <w:sz w:val="28"/>
    </w:rPr>
  </w:style>
  <w:style w:type="paragraph" w:customStyle="1" w:styleId="affffffe">
    <w:name w:val="编号列项（三级）"/>
    <w:rsid w:val="007B1FD3"/>
    <w:pPr>
      <w:ind w:leftChars="600" w:left="800" w:hangingChars="200" w:hanging="200"/>
    </w:pPr>
    <w:rPr>
      <w:rFonts w:ascii="宋体"/>
    </w:rPr>
  </w:style>
  <w:style w:type="paragraph" w:customStyle="1" w:styleId="xl36">
    <w:name w:val="xl36"/>
    <w:basedOn w:val="a"/>
    <w:rsid w:val="007B1FD3"/>
    <w:pPr>
      <w:widowControl/>
      <w:pBdr>
        <w:top w:val="single" w:sz="4" w:space="0" w:color="auto"/>
        <w:left w:val="single" w:sz="8"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xl37">
    <w:name w:val="xl37"/>
    <w:basedOn w:val="a"/>
    <w:rsid w:val="007B1FD3"/>
    <w:pPr>
      <w:widowControl/>
      <w:pBdr>
        <w:top w:val="single" w:sz="4"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63">
    <w:name w:val="6'"/>
    <w:basedOn w:val="a"/>
    <w:rsid w:val="007B1FD3"/>
    <w:pPr>
      <w:autoSpaceDE w:val="0"/>
      <w:autoSpaceDN w:val="0"/>
      <w:adjustRightInd w:val="0"/>
      <w:snapToGrid w:val="0"/>
      <w:spacing w:line="320" w:lineRule="exact"/>
      <w:textAlignment w:val="baseline"/>
    </w:pPr>
    <w:rPr>
      <w:spacing w:val="20"/>
      <w:kern w:val="28"/>
      <w:sz w:val="21"/>
    </w:rPr>
  </w:style>
  <w:style w:type="paragraph" w:customStyle="1" w:styleId="afffffff">
    <w:name w:val="条文脚注"/>
    <w:basedOn w:val="aff0"/>
    <w:rsid w:val="007B1FD3"/>
    <w:pPr>
      <w:ind w:leftChars="200" w:left="780" w:hangingChars="200" w:hanging="360"/>
      <w:jc w:val="both"/>
    </w:pPr>
    <w:rPr>
      <w:rFonts w:ascii="宋体"/>
    </w:rPr>
  </w:style>
  <w:style w:type="paragraph" w:customStyle="1" w:styleId="afffffff0">
    <w:name w:val="字母编号列项（一级）"/>
    <w:rsid w:val="007B1FD3"/>
    <w:pPr>
      <w:ind w:leftChars="200" w:left="840" w:hangingChars="200" w:hanging="420"/>
      <w:jc w:val="both"/>
    </w:pPr>
    <w:rPr>
      <w:rFonts w:ascii="宋体"/>
    </w:rPr>
  </w:style>
  <w:style w:type="paragraph" w:customStyle="1" w:styleId="font1">
    <w:name w:val="font1"/>
    <w:basedOn w:val="a"/>
    <w:rsid w:val="007B1FD3"/>
    <w:pPr>
      <w:widowControl/>
      <w:spacing w:before="100" w:beforeAutospacing="1" w:after="100" w:afterAutospacing="1"/>
      <w:jc w:val="left"/>
    </w:pPr>
    <w:rPr>
      <w:rFonts w:ascii="宋体" w:hAnsi="宋体" w:cs="宋体"/>
      <w:color w:val="000000"/>
      <w:kern w:val="0"/>
      <w:sz w:val="20"/>
    </w:rPr>
  </w:style>
  <w:style w:type="paragraph" w:customStyle="1" w:styleId="afffffff1">
    <w:name w:val="标准标志"/>
    <w:next w:val="a"/>
    <w:rsid w:val="007B1FD3"/>
    <w:pPr>
      <w:shd w:val="solid" w:color="FFFFFF" w:fill="FFFFFF"/>
      <w:spacing w:line="0" w:lineRule="atLeast"/>
      <w:jc w:val="right"/>
    </w:pPr>
    <w:rPr>
      <w:b/>
      <w:w w:val="130"/>
      <w:sz w:val="96"/>
    </w:rPr>
  </w:style>
  <w:style w:type="paragraph" w:customStyle="1" w:styleId="afffffff2">
    <w:name w:val="标准书眉_奇数页"/>
    <w:next w:val="a"/>
    <w:rsid w:val="007B1FD3"/>
    <w:pPr>
      <w:tabs>
        <w:tab w:val="center" w:pos="4154"/>
        <w:tab w:val="right" w:pos="8306"/>
      </w:tabs>
      <w:spacing w:after="120"/>
      <w:jc w:val="right"/>
    </w:pPr>
    <w:rPr>
      <w:sz w:val="21"/>
    </w:rPr>
  </w:style>
  <w:style w:type="paragraph" w:customStyle="1" w:styleId="xl24">
    <w:name w:val="xl24"/>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customStyle="1" w:styleId="CharCharCharCharCharCharCharCharCharChar">
    <w:name w:val="Char Char Char Char Char Char Char Char Char Char"/>
    <w:basedOn w:val="a"/>
    <w:rsid w:val="007B1FD3"/>
    <w:pPr>
      <w:widowControl/>
      <w:spacing w:after="160" w:line="240" w:lineRule="exact"/>
      <w:jc w:val="left"/>
    </w:pPr>
    <w:rPr>
      <w:sz w:val="21"/>
    </w:rPr>
  </w:style>
  <w:style w:type="paragraph" w:customStyle="1" w:styleId="Char110">
    <w:name w:val="Char11"/>
    <w:basedOn w:val="a"/>
    <w:rsid w:val="007B1FD3"/>
    <w:pPr>
      <w:widowControl/>
      <w:spacing w:after="160" w:line="240" w:lineRule="exact"/>
      <w:jc w:val="left"/>
    </w:pPr>
    <w:rPr>
      <w:rFonts w:ascii="Tahoma" w:hAnsi="Tahoma"/>
      <w:kern w:val="0"/>
      <w:sz w:val="24"/>
      <w:szCs w:val="24"/>
      <w:lang w:eastAsia="en-US"/>
    </w:rPr>
  </w:style>
  <w:style w:type="paragraph" w:customStyle="1" w:styleId="CharCharCharCharCharCharChar">
    <w:name w:val="Char Char Char Char Char Char Char"/>
    <w:basedOn w:val="a"/>
    <w:rsid w:val="007B1FD3"/>
    <w:pPr>
      <w:widowControl/>
      <w:spacing w:after="160" w:line="240" w:lineRule="exact"/>
      <w:jc w:val="left"/>
    </w:pPr>
    <w:rPr>
      <w:rFonts w:ascii="Verdana" w:eastAsia="仿宋_GB2312" w:hAnsi="Verdana"/>
      <w:kern w:val="0"/>
      <w:sz w:val="30"/>
      <w:szCs w:val="30"/>
      <w:lang w:eastAsia="en-US"/>
    </w:rPr>
  </w:style>
  <w:style w:type="paragraph" w:customStyle="1" w:styleId="1f4">
    <w:name w:val="引文目录标题1"/>
    <w:basedOn w:val="a"/>
    <w:next w:val="a"/>
    <w:rsid w:val="007B1FD3"/>
    <w:pPr>
      <w:spacing w:before="120"/>
    </w:pPr>
    <w:rPr>
      <w:rFonts w:ascii="Arial" w:hAnsi="Arial" w:cs="Arial"/>
      <w:sz w:val="24"/>
      <w:szCs w:val="24"/>
    </w:rPr>
  </w:style>
  <w:style w:type="paragraph" w:customStyle="1" w:styleId="ParaCharCharCharCharCharCharCharCharChar1CharCharCharChar">
    <w:name w:val="默认段落字体 Para Char Char Char Char Char Char Char Char Char1 Char Char Char Char"/>
    <w:basedOn w:val="a"/>
    <w:rsid w:val="007B1FD3"/>
    <w:rPr>
      <w:rFonts w:ascii="Tahoma" w:hAnsi="Tahoma"/>
      <w:sz w:val="24"/>
    </w:rPr>
  </w:style>
  <w:style w:type="paragraph" w:customStyle="1" w:styleId="afffffff3">
    <w:name w:val="收件单位"/>
    <w:basedOn w:val="a"/>
    <w:rsid w:val="007B1FD3"/>
    <w:pPr>
      <w:tabs>
        <w:tab w:val="left" w:pos="1365"/>
      </w:tabs>
      <w:spacing w:beforeLines="100"/>
    </w:pPr>
    <w:rPr>
      <w:rFonts w:eastAsia="华文仿宋"/>
      <w:sz w:val="30"/>
    </w:rPr>
  </w:style>
  <w:style w:type="paragraph" w:customStyle="1" w:styleId="reader-word-layerreader-word-s1-8">
    <w:name w:val="reader-word-layer reader-word-s1-8"/>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xl39">
    <w:name w:val="xl39"/>
    <w:basedOn w:val="a"/>
    <w:rsid w:val="007B1FD3"/>
    <w:pPr>
      <w:widowControl/>
      <w:pBdr>
        <w:bottom w:val="single" w:sz="8" w:space="0" w:color="auto"/>
      </w:pBdr>
      <w:spacing w:before="100" w:beforeAutospacing="1" w:after="100" w:afterAutospacing="1"/>
    </w:pPr>
    <w:rPr>
      <w:rFonts w:ascii="Arial Unicode MS" w:eastAsia="Arial Unicode MS" w:hAnsi="Arial Unicode MS"/>
      <w:kern w:val="0"/>
      <w:sz w:val="24"/>
    </w:rPr>
  </w:style>
  <w:style w:type="paragraph" w:customStyle="1" w:styleId="ParaCharCharCharChar">
    <w:name w:val="默认段落字体 Para Char Char Char Char"/>
    <w:basedOn w:val="a"/>
    <w:rsid w:val="007B1FD3"/>
    <w:pPr>
      <w:spacing w:line="360" w:lineRule="auto"/>
      <w:ind w:firstLineChars="200" w:firstLine="200"/>
    </w:pPr>
    <w:rPr>
      <w:rFonts w:ascii="宋体" w:hAnsi="宋体" w:cs="宋体"/>
      <w:sz w:val="24"/>
      <w:szCs w:val="24"/>
    </w:rPr>
  </w:style>
  <w:style w:type="paragraph" w:customStyle="1" w:styleId="Style10">
    <w:name w:val="_Style 10"/>
    <w:basedOn w:val="a"/>
    <w:next w:val="a"/>
    <w:qFormat/>
    <w:rsid w:val="007B1FD3"/>
    <w:rPr>
      <w:sz w:val="21"/>
      <w:szCs w:val="24"/>
    </w:rPr>
  </w:style>
  <w:style w:type="paragraph" w:customStyle="1" w:styleId="1f5">
    <w:name w:val="日期1"/>
    <w:basedOn w:val="a"/>
    <w:next w:val="a"/>
    <w:rsid w:val="007B1FD3"/>
    <w:pPr>
      <w:ind w:leftChars="2500" w:left="100"/>
    </w:pPr>
    <w:rPr>
      <w:kern w:val="0"/>
      <w:sz w:val="20"/>
      <w:szCs w:val="24"/>
    </w:rPr>
  </w:style>
  <w:style w:type="paragraph" w:customStyle="1" w:styleId="xl31">
    <w:name w:val="xl31"/>
    <w:basedOn w:val="a"/>
    <w:rsid w:val="007B1FD3"/>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afffffff4">
    <w:name w:val="內文"/>
    <w:qFormat/>
    <w:rsid w:val="007B1FD3"/>
    <w:pPr>
      <w:framePr w:wrap="around" w:hAnchor="text" w:y="1"/>
    </w:pPr>
    <w:rPr>
      <w:rFonts w:ascii="Helvetica" w:eastAsia="Arial Unicode MS" w:hAnsi="Helvetica" w:cs="Arial Unicode MS"/>
      <w:color w:val="000000"/>
      <w:sz w:val="22"/>
      <w:szCs w:val="22"/>
      <w:lang w:val="zh-CN"/>
    </w:rPr>
  </w:style>
  <w:style w:type="paragraph" w:customStyle="1" w:styleId="CharCharCharCharCharChar3CharCharCharCharCharCharCharCharCharChar">
    <w:name w:val="Char Char Char Char Char Char3 Char Char Char Char Char Char Char Char Char Char"/>
    <w:basedOn w:val="a"/>
    <w:next w:val="a"/>
    <w:rsid w:val="007B1FD3"/>
    <w:rPr>
      <w:rFonts w:eastAsia="黑体"/>
    </w:rPr>
  </w:style>
  <w:style w:type="paragraph" w:customStyle="1" w:styleId="-110">
    <w:name w:val="彩色列表 - 着色 11"/>
    <w:basedOn w:val="a"/>
    <w:uiPriority w:val="34"/>
    <w:qFormat/>
    <w:rsid w:val="007B1FD3"/>
    <w:pPr>
      <w:widowControl/>
      <w:ind w:firstLineChars="200" w:firstLine="420"/>
      <w:jc w:val="left"/>
    </w:pPr>
    <w:rPr>
      <w:rFonts w:ascii="宋体" w:hAnsi="宋体" w:cs="宋体"/>
      <w:kern w:val="0"/>
      <w:sz w:val="24"/>
      <w:szCs w:val="24"/>
    </w:rPr>
  </w:style>
  <w:style w:type="paragraph" w:customStyle="1" w:styleId="3d">
    <w:name w:val="目录3"/>
    <w:basedOn w:val="a"/>
    <w:rsid w:val="007B1FD3"/>
    <w:pPr>
      <w:adjustRightInd w:val="0"/>
      <w:spacing w:line="420" w:lineRule="atLeast"/>
      <w:ind w:left="454"/>
      <w:textAlignment w:val="baseline"/>
    </w:pPr>
    <w:rPr>
      <w:kern w:val="0"/>
      <w:sz w:val="21"/>
    </w:rPr>
  </w:style>
  <w:style w:type="paragraph" w:customStyle="1" w:styleId="aspnumfaautoadjustrightr">
    <w:name w:val="aspnumfaautoadjustrightr"/>
    <w:rsid w:val="007B1FD3"/>
    <w:pPr>
      <w:widowControl w:val="0"/>
      <w:autoSpaceDE w:val="0"/>
      <w:autoSpaceDN w:val="0"/>
      <w:adjustRightInd w:val="0"/>
      <w:ind w:firstLine="720"/>
      <w:jc w:val="both"/>
    </w:pPr>
  </w:style>
  <w:style w:type="paragraph" w:customStyle="1" w:styleId="xl558">
    <w:name w:val="xl558"/>
    <w:basedOn w:val="a"/>
    <w:rsid w:val="007B1FD3"/>
    <w:pPr>
      <w:widowControl/>
      <w:spacing w:before="100" w:beforeAutospacing="1" w:after="100" w:afterAutospacing="1"/>
      <w:jc w:val="left"/>
    </w:pPr>
    <w:rPr>
      <w:rFonts w:ascii="宋体" w:hAnsi="宋体" w:cs="宋体"/>
      <w:kern w:val="0"/>
      <w:sz w:val="20"/>
    </w:rPr>
  </w:style>
  <w:style w:type="paragraph" w:customStyle="1" w:styleId="1f6">
    <w:name w:val="普通(网站)1"/>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afffffff5">
    <w:name w:val="封面一致性程度标识"/>
    <w:rsid w:val="007B1FD3"/>
    <w:pPr>
      <w:spacing w:before="440" w:line="400" w:lineRule="exact"/>
      <w:jc w:val="center"/>
    </w:pPr>
    <w:rPr>
      <w:rFonts w:ascii="宋体"/>
      <w:sz w:val="28"/>
    </w:rPr>
  </w:style>
  <w:style w:type="paragraph" w:customStyle="1" w:styleId="46">
    <w:name w:val="标题4"/>
    <w:basedOn w:val="a"/>
    <w:rsid w:val="007B1FD3"/>
    <w:rPr>
      <w:rFonts w:eastAsia="仿宋_GB2312"/>
      <w:sz w:val="32"/>
    </w:rPr>
  </w:style>
  <w:style w:type="paragraph" w:customStyle="1" w:styleId="xl569">
    <w:name w:val="xl569"/>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90">
    <w:name w:val="19"/>
    <w:basedOn w:val="a"/>
    <w:rsid w:val="007B1FD3"/>
    <w:pPr>
      <w:widowControl/>
      <w:snapToGrid w:val="0"/>
      <w:spacing w:before="100" w:beforeAutospacing="1" w:after="120" w:line="360" w:lineRule="atLeast"/>
      <w:jc w:val="left"/>
    </w:pPr>
    <w:rPr>
      <w:rFonts w:ascii="宋体" w:hAnsi="宋体"/>
      <w:kern w:val="0"/>
    </w:rPr>
  </w:style>
  <w:style w:type="paragraph" w:customStyle="1" w:styleId="afffffff6">
    <w:name w:val="默认"/>
    <w:qFormat/>
    <w:rsid w:val="007B1FD3"/>
    <w:pPr>
      <w:framePr w:wrap="around" w:hAnchor="text" w:y="1"/>
    </w:pPr>
    <w:rPr>
      <w:rFonts w:ascii="Helvetica Neue" w:eastAsia="Arial Unicode MS" w:hAnsi="Helvetica Neue" w:cs="Arial Unicode MS"/>
      <w:color w:val="000000"/>
      <w:sz w:val="22"/>
      <w:szCs w:val="22"/>
    </w:rPr>
  </w:style>
  <w:style w:type="paragraph" w:customStyle="1" w:styleId="afffffff7">
    <w:name w:val="列项——（一级）"/>
    <w:rsid w:val="007B1FD3"/>
    <w:pPr>
      <w:widowControl w:val="0"/>
      <w:tabs>
        <w:tab w:val="left" w:pos="720"/>
        <w:tab w:val="left" w:pos="854"/>
      </w:tabs>
      <w:ind w:leftChars="200" w:left="200" w:hangingChars="200" w:hanging="200"/>
      <w:jc w:val="both"/>
    </w:pPr>
    <w:rPr>
      <w:rFonts w:ascii="宋体"/>
    </w:rPr>
  </w:style>
  <w:style w:type="paragraph" w:customStyle="1" w:styleId="CharChar20">
    <w:name w:val="Char Char20"/>
    <w:basedOn w:val="a"/>
    <w:rsid w:val="007B1FD3"/>
    <w:pPr>
      <w:snapToGrid w:val="0"/>
      <w:spacing w:afterLines="30" w:line="360" w:lineRule="auto"/>
      <w:ind w:firstLineChars="200" w:firstLine="200"/>
    </w:pPr>
    <w:rPr>
      <w:sz w:val="21"/>
      <w:szCs w:val="24"/>
    </w:rPr>
  </w:style>
  <w:style w:type="paragraph" w:customStyle="1" w:styleId="xl34">
    <w:name w:val="xl34"/>
    <w:basedOn w:val="a"/>
    <w:rsid w:val="007B1FD3"/>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customStyle="1" w:styleId="-111">
    <w:name w:val="彩色列表 - 强调文字颜色 11"/>
    <w:basedOn w:val="a"/>
    <w:uiPriority w:val="34"/>
    <w:qFormat/>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320">
    <w:name w:val="网格表 32"/>
    <w:basedOn w:val="1"/>
    <w:next w:val="a"/>
    <w:uiPriority w:val="39"/>
    <w:unhideWhenUsed/>
    <w:qFormat/>
    <w:rsid w:val="007B1FD3"/>
    <w:pPr>
      <w:keepLines/>
      <w:spacing w:before="480" w:line="276" w:lineRule="auto"/>
      <w:jc w:val="left"/>
      <w:outlineLvl w:val="9"/>
    </w:pPr>
    <w:rPr>
      <w:rFonts w:ascii="等线 Light" w:eastAsia="等线 Light" w:hAnsi="等线 Light"/>
      <w:bCs/>
      <w:color w:val="2E74B5"/>
      <w:sz w:val="28"/>
      <w:szCs w:val="28"/>
    </w:rPr>
  </w:style>
  <w:style w:type="paragraph" w:customStyle="1" w:styleId="afffffff8">
    <w:name w:val="列项◆（三级）"/>
    <w:rsid w:val="007B1FD3"/>
    <w:pPr>
      <w:tabs>
        <w:tab w:val="left" w:pos="720"/>
        <w:tab w:val="left" w:pos="960"/>
      </w:tabs>
      <w:ind w:leftChars="600" w:left="800" w:hangingChars="200" w:hanging="200"/>
    </w:pPr>
    <w:rPr>
      <w:rFonts w:ascii="宋体"/>
    </w:rPr>
  </w:style>
  <w:style w:type="paragraph" w:customStyle="1" w:styleId="afffffff9">
    <w:name w:val="表内居中"/>
    <w:rsid w:val="007B1FD3"/>
    <w:pPr>
      <w:jc w:val="center"/>
    </w:pPr>
    <w:rPr>
      <w:szCs w:val="24"/>
    </w:rPr>
  </w:style>
  <w:style w:type="paragraph" w:customStyle="1" w:styleId="ParaCharCharCharCharCharCharCharCharCharCharCharCharChar">
    <w:name w:val="默认段落字体 Para Char Char Char Char Char Char Char Char Char Char Char Char Char"/>
    <w:basedOn w:val="a"/>
    <w:rsid w:val="007B1FD3"/>
    <w:rPr>
      <w:sz w:val="21"/>
    </w:rPr>
  </w:style>
  <w:style w:type="paragraph" w:customStyle="1" w:styleId="xl567">
    <w:name w:val="xl567"/>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573">
    <w:name w:val="xl573"/>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17cgridlangnp1033langf">
    <w:name w:val="af17cgridlangnp1033langf"/>
    <w:rsid w:val="007B1FD3"/>
    <w:pPr>
      <w:widowControl w:val="0"/>
      <w:autoSpaceDE w:val="0"/>
      <w:autoSpaceDN w:val="0"/>
      <w:adjustRightInd w:val="0"/>
      <w:spacing w:before="156" w:line="360" w:lineRule="atLeast"/>
      <w:ind w:left="567" w:firstLine="510"/>
      <w:jc w:val="both"/>
    </w:pPr>
  </w:style>
  <w:style w:type="paragraph" w:customStyle="1" w:styleId="afffffffa">
    <w:name w:val="文献分类号"/>
    <w:rsid w:val="007B1FD3"/>
    <w:pPr>
      <w:widowControl w:val="0"/>
      <w:textAlignment w:val="center"/>
    </w:pPr>
    <w:rPr>
      <w:rFonts w:eastAsia="黑体"/>
      <w:sz w:val="21"/>
    </w:rPr>
  </w:style>
  <w:style w:type="paragraph" w:customStyle="1" w:styleId="3e">
    <w:name w:val="列出段落3"/>
    <w:basedOn w:val="a"/>
    <w:uiPriority w:val="34"/>
    <w:qFormat/>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313">
    <w:name w:val="网格表 31"/>
    <w:basedOn w:val="1"/>
    <w:next w:val="a"/>
    <w:qFormat/>
    <w:rsid w:val="007B1FD3"/>
    <w:pPr>
      <w:keepLines/>
      <w:spacing w:before="480" w:line="276" w:lineRule="auto"/>
      <w:jc w:val="left"/>
      <w:outlineLvl w:val="9"/>
    </w:pPr>
    <w:rPr>
      <w:rFonts w:ascii="Cambria" w:hAnsi="Cambria"/>
      <w:bCs/>
      <w:color w:val="365F91"/>
      <w:sz w:val="28"/>
      <w:szCs w:val="28"/>
    </w:rPr>
  </w:style>
  <w:style w:type="paragraph" w:customStyle="1" w:styleId="xl65">
    <w:name w:val="xl6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CharChar2">
    <w:name w:val="Char Char2"/>
    <w:basedOn w:val="a"/>
    <w:rsid w:val="007B1FD3"/>
    <w:rPr>
      <w:rFonts w:ascii="Tahoma" w:hAnsi="Tahoma"/>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7B1FD3"/>
    <w:rPr>
      <w:rFonts w:ascii="Tahoma" w:hAnsi="Tahoma"/>
      <w:sz w:val="24"/>
    </w:rPr>
  </w:style>
  <w:style w:type="paragraph" w:customStyle="1" w:styleId="xl571">
    <w:name w:val="xl571"/>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6620">
    <w:name w:val="样式 标题 1 + 黑体 三号 非加粗 居中 段前: 6 磅 段后: 6 磅 行距: 固定值 20 磅"/>
    <w:basedOn w:val="1"/>
    <w:rsid w:val="007B1FD3"/>
    <w:pPr>
      <w:keepLines/>
      <w:widowControl w:val="0"/>
      <w:spacing w:before="120" w:after="120" w:line="400" w:lineRule="exact"/>
      <w:jc w:val="both"/>
    </w:pPr>
    <w:rPr>
      <w:rFonts w:eastAsia="黑体" w:hAnsi="黑体"/>
      <w:b w:val="0"/>
      <w:kern w:val="44"/>
    </w:rPr>
  </w:style>
  <w:style w:type="paragraph" w:customStyle="1" w:styleId="afffffffb">
    <w:name w:val="杭州页脚"/>
    <w:basedOn w:val="a"/>
    <w:rsid w:val="007B1FD3"/>
    <w:pPr>
      <w:tabs>
        <w:tab w:val="left" w:pos="340"/>
      </w:tabs>
      <w:adjustRightInd w:val="0"/>
      <w:snapToGrid w:val="0"/>
      <w:ind w:left="340" w:hanging="340"/>
    </w:pPr>
    <w:rPr>
      <w:rFonts w:eastAsia="HYKai U3HK"/>
      <w:sz w:val="20"/>
      <w:szCs w:val="21"/>
    </w:rPr>
  </w:style>
  <w:style w:type="paragraph" w:customStyle="1" w:styleId="afffffffc">
    <w:name w:val="标准书脚_偶数页"/>
    <w:rsid w:val="007B1FD3"/>
    <w:pPr>
      <w:spacing w:before="120"/>
    </w:pPr>
    <w:rPr>
      <w:sz w:val="18"/>
    </w:rPr>
  </w:style>
  <w:style w:type="paragraph" w:customStyle="1" w:styleId="afffffffd">
    <w:name w:val="表格文字"/>
    <w:basedOn w:val="a"/>
    <w:rsid w:val="007B1FD3"/>
    <w:pPr>
      <w:adjustRightInd w:val="0"/>
      <w:spacing w:line="420" w:lineRule="atLeast"/>
      <w:textAlignment w:val="baseline"/>
    </w:pPr>
    <w:rPr>
      <w:kern w:val="0"/>
      <w:sz w:val="21"/>
    </w:rPr>
  </w:style>
  <w:style w:type="paragraph" w:customStyle="1" w:styleId="-112">
    <w:name w:val="彩色底纹 - 着色 11"/>
    <w:uiPriority w:val="99"/>
    <w:semiHidden/>
    <w:rsid w:val="007B1FD3"/>
    <w:rPr>
      <w:kern w:val="2"/>
      <w:sz w:val="21"/>
      <w:szCs w:val="24"/>
    </w:rPr>
  </w:style>
  <w:style w:type="paragraph" w:customStyle="1" w:styleId="afffffffe">
    <w:name w:val="简单回函地址"/>
    <w:basedOn w:val="a"/>
    <w:rsid w:val="007B1FD3"/>
    <w:pPr>
      <w:adjustRightInd w:val="0"/>
      <w:spacing w:line="312" w:lineRule="atLeast"/>
      <w:textAlignment w:val="baseline"/>
    </w:pPr>
    <w:rPr>
      <w:kern w:val="0"/>
      <w:sz w:val="21"/>
    </w:rPr>
  </w:style>
  <w:style w:type="paragraph" w:customStyle="1" w:styleId="affffffff">
    <w:name w:val="表格一"/>
    <w:basedOn w:val="a"/>
    <w:rsid w:val="007B1FD3"/>
    <w:pPr>
      <w:spacing w:line="240" w:lineRule="exact"/>
      <w:ind w:leftChars="50" w:left="105"/>
    </w:pPr>
    <w:rPr>
      <w:sz w:val="18"/>
      <w:szCs w:val="21"/>
    </w:rPr>
  </w:style>
  <w:style w:type="paragraph" w:customStyle="1" w:styleId="affffffff0">
    <w:name w:val="附录章标题"/>
    <w:next w:val="affffc"/>
    <w:rsid w:val="007B1FD3"/>
    <w:pPr>
      <w:tabs>
        <w:tab w:val="left" w:pos="720"/>
        <w:tab w:val="left" w:pos="840"/>
        <w:tab w:val="left" w:pos="1440"/>
      </w:tabs>
      <w:wordWrap w:val="0"/>
      <w:overflowPunct w:val="0"/>
      <w:autoSpaceDE w:val="0"/>
      <w:spacing w:beforeLines="50" w:afterLines="50"/>
      <w:ind w:left="840" w:hanging="420"/>
      <w:jc w:val="both"/>
      <w:textAlignment w:val="baseline"/>
      <w:outlineLvl w:val="1"/>
    </w:pPr>
    <w:rPr>
      <w:rFonts w:ascii="黑体" w:eastAsia="黑体"/>
      <w:kern w:val="21"/>
    </w:rPr>
  </w:style>
  <w:style w:type="paragraph" w:customStyle="1" w:styleId="CharCharCharChar">
    <w:name w:val="Char Char Char Char"/>
    <w:basedOn w:val="a"/>
    <w:rsid w:val="007B1FD3"/>
    <w:rPr>
      <w:rFonts w:ascii="仿宋_GB2312" w:eastAsia="仿宋_GB2312"/>
      <w:b/>
      <w:sz w:val="32"/>
      <w:szCs w:val="32"/>
    </w:rPr>
  </w:style>
  <w:style w:type="paragraph" w:customStyle="1" w:styleId="font7">
    <w:name w:val="font7"/>
    <w:basedOn w:val="a"/>
    <w:rsid w:val="007B1FD3"/>
    <w:pPr>
      <w:widowControl/>
      <w:spacing w:before="100" w:beforeAutospacing="1" w:after="100" w:afterAutospacing="1"/>
    </w:pPr>
    <w:rPr>
      <w:rFonts w:ascii="宋体" w:hAnsi="宋体" w:hint="eastAsia"/>
      <w:kern w:val="0"/>
      <w:sz w:val="24"/>
    </w:rPr>
  </w:style>
  <w:style w:type="paragraph" w:customStyle="1" w:styleId="47">
    <w:name w:val="样式 标题 4 + 五号"/>
    <w:basedOn w:val="4"/>
    <w:rsid w:val="007B1FD3"/>
    <w:rPr>
      <w:kern w:val="0"/>
      <w:sz w:val="21"/>
    </w:rPr>
  </w:style>
  <w:style w:type="paragraph" w:customStyle="1" w:styleId="1f7">
    <w:name w:val="文档结构图1"/>
    <w:basedOn w:val="a"/>
    <w:rsid w:val="007B1FD3"/>
    <w:pPr>
      <w:shd w:val="clear" w:color="auto" w:fill="000080"/>
    </w:pPr>
    <w:rPr>
      <w:kern w:val="0"/>
      <w:sz w:val="20"/>
      <w:szCs w:val="24"/>
      <w:shd w:val="clear" w:color="auto" w:fill="000080"/>
    </w:rPr>
  </w:style>
  <w:style w:type="paragraph" w:customStyle="1" w:styleId="affffffff1">
    <w:name w:val="实施日期"/>
    <w:basedOn w:val="affff9"/>
    <w:rsid w:val="007B1FD3"/>
    <w:pPr>
      <w:jc w:val="right"/>
    </w:pPr>
  </w:style>
  <w:style w:type="paragraph" w:customStyle="1" w:styleId="affffffff2">
    <w:name w:val="附录四级条标题"/>
    <w:basedOn w:val="affffffff3"/>
    <w:next w:val="affffc"/>
    <w:rsid w:val="007B1FD3"/>
    <w:pPr>
      <w:outlineLvl w:val="5"/>
    </w:pPr>
  </w:style>
  <w:style w:type="paragraph" w:customStyle="1" w:styleId="affffffff3">
    <w:name w:val="附录三级条标题"/>
    <w:basedOn w:val="affffffff4"/>
    <w:next w:val="affffc"/>
    <w:rsid w:val="007B1FD3"/>
    <w:pPr>
      <w:outlineLvl w:val="4"/>
    </w:pPr>
  </w:style>
  <w:style w:type="paragraph" w:customStyle="1" w:styleId="affffffff4">
    <w:name w:val="附录二级条标题"/>
    <w:basedOn w:val="affffffff5"/>
    <w:next w:val="affffc"/>
    <w:rsid w:val="007B1FD3"/>
    <w:pPr>
      <w:numPr>
        <w:ilvl w:val="0"/>
      </w:numPr>
      <w:ind w:left="840" w:hanging="420"/>
      <w:outlineLvl w:val="3"/>
    </w:pPr>
  </w:style>
  <w:style w:type="paragraph" w:customStyle="1" w:styleId="affffffff5">
    <w:name w:val="附录一级条标题"/>
    <w:basedOn w:val="affffffff0"/>
    <w:next w:val="affffc"/>
    <w:rsid w:val="007B1FD3"/>
    <w:pPr>
      <w:numPr>
        <w:ilvl w:val="1"/>
      </w:numPr>
      <w:autoSpaceDN w:val="0"/>
      <w:ind w:left="840" w:hanging="420"/>
      <w:outlineLvl w:val="2"/>
    </w:pPr>
  </w:style>
  <w:style w:type="paragraph" w:customStyle="1" w:styleId="affffffff6">
    <w:name w:val="一级条标题"/>
    <w:next w:val="affffc"/>
    <w:rsid w:val="007B1FD3"/>
    <w:pPr>
      <w:outlineLvl w:val="2"/>
    </w:pPr>
    <w:rPr>
      <w:rFonts w:eastAsia="黑体"/>
      <w:sz w:val="21"/>
    </w:rPr>
  </w:style>
  <w:style w:type="paragraph" w:customStyle="1" w:styleId="affffffff7">
    <w:name w:val="表格"/>
    <w:basedOn w:val="a"/>
    <w:rsid w:val="007B1FD3"/>
    <w:pPr>
      <w:textAlignment w:val="center"/>
    </w:pPr>
    <w:rPr>
      <w:rFonts w:ascii="华文细黑" w:hAnsi="华文细黑"/>
      <w:kern w:val="0"/>
      <w:sz w:val="21"/>
    </w:rPr>
  </w:style>
  <w:style w:type="paragraph" w:customStyle="1" w:styleId="affffffff8">
    <w:name w:val="一般格式"/>
    <w:basedOn w:val="a"/>
    <w:rsid w:val="007B1FD3"/>
    <w:pPr>
      <w:spacing w:line="360" w:lineRule="auto"/>
      <w:ind w:firstLineChars="200" w:firstLine="200"/>
    </w:pPr>
    <w:rPr>
      <w:sz w:val="24"/>
      <w:szCs w:val="24"/>
    </w:rPr>
  </w:style>
  <w:style w:type="paragraph" w:customStyle="1" w:styleId="00">
    <w:name w:val="标题 0"/>
    <w:basedOn w:val="1"/>
    <w:rsid w:val="007B1FD3"/>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affffffff9">
    <w:name w:val="样式 三号 加粗 居中"/>
    <w:basedOn w:val="a"/>
    <w:rsid w:val="007B1FD3"/>
    <w:pPr>
      <w:spacing w:line="360" w:lineRule="auto"/>
      <w:jc w:val="center"/>
    </w:pPr>
    <w:rPr>
      <w:b/>
      <w:bCs/>
      <w:sz w:val="32"/>
    </w:rPr>
  </w:style>
  <w:style w:type="paragraph" w:customStyle="1" w:styleId="1f8">
    <w:name w:val="修订1"/>
    <w:rsid w:val="007B1FD3"/>
    <w:rPr>
      <w:rFonts w:ascii="宋体"/>
      <w:bCs/>
      <w:kern w:val="2"/>
      <w:sz w:val="28"/>
    </w:rPr>
  </w:style>
  <w:style w:type="paragraph" w:customStyle="1" w:styleId="xl22">
    <w:name w:val="xl2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4"/>
      <w:szCs w:val="24"/>
    </w:rPr>
  </w:style>
  <w:style w:type="paragraph" w:customStyle="1" w:styleId="affffffffa">
    <w:name w:val="其他标准称谓"/>
    <w:rsid w:val="007B1FD3"/>
    <w:pPr>
      <w:spacing w:line="0" w:lineRule="atLeast"/>
      <w:jc w:val="distribute"/>
    </w:pPr>
    <w:rPr>
      <w:rFonts w:ascii="黑体" w:eastAsia="黑体" w:hAnsi="宋体"/>
      <w:sz w:val="52"/>
    </w:rPr>
  </w:style>
  <w:style w:type="paragraph" w:customStyle="1" w:styleId="xl33">
    <w:name w:val="xl33"/>
    <w:basedOn w:val="a"/>
    <w:rsid w:val="007B1FD3"/>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customStyle="1" w:styleId="z-10">
    <w:name w:val="z-窗体底端1"/>
    <w:basedOn w:val="a"/>
    <w:next w:val="a"/>
    <w:rsid w:val="007B1FD3"/>
    <w:pPr>
      <w:pBdr>
        <w:top w:val="single" w:sz="6" w:space="1" w:color="auto"/>
      </w:pBdr>
      <w:jc w:val="center"/>
    </w:pPr>
    <w:rPr>
      <w:rFonts w:ascii="Arial" w:hAnsi="Arial" w:cs="Arial"/>
      <w:vanish/>
      <w:sz w:val="16"/>
      <w:szCs w:val="16"/>
    </w:rPr>
  </w:style>
  <w:style w:type="paragraph" w:customStyle="1" w:styleId="affffffffb">
    <w:name w:val="目次、标准名称标题"/>
    <w:basedOn w:val="a"/>
    <w:next w:val="affffc"/>
    <w:rsid w:val="007B1FD3"/>
    <w:pPr>
      <w:widowControl/>
      <w:shd w:val="clear" w:color="FFFFFF" w:fill="FFFFFF"/>
      <w:spacing w:before="640" w:after="560" w:line="460" w:lineRule="exact"/>
      <w:jc w:val="center"/>
      <w:outlineLvl w:val="0"/>
    </w:pPr>
    <w:rPr>
      <w:rFonts w:ascii="黑体" w:eastAsia="黑体"/>
      <w:kern w:val="0"/>
      <w:sz w:val="32"/>
    </w:rPr>
  </w:style>
  <w:style w:type="paragraph" w:customStyle="1" w:styleId="affffffffc">
    <w:name w:val="图表脚注"/>
    <w:next w:val="affffc"/>
    <w:rsid w:val="007B1FD3"/>
    <w:pPr>
      <w:ind w:leftChars="200" w:left="300" w:hangingChars="100" w:hanging="100"/>
      <w:jc w:val="both"/>
    </w:pPr>
    <w:rPr>
      <w:rFonts w:ascii="宋体"/>
      <w:sz w:val="18"/>
    </w:rPr>
  </w:style>
  <w:style w:type="paragraph" w:customStyle="1" w:styleId="xl26">
    <w:name w:val="xl26"/>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rPr>
  </w:style>
  <w:style w:type="paragraph" w:customStyle="1" w:styleId="140">
    <w:name w:val="1.4"/>
    <w:basedOn w:val="a"/>
    <w:rsid w:val="007B1FD3"/>
    <w:pPr>
      <w:widowControl/>
      <w:spacing w:line="288" w:lineRule="auto"/>
      <w:ind w:left="3" w:firstLine="503"/>
    </w:pPr>
    <w:rPr>
      <w:rFonts w:ascii="宋体" w:hAnsi="宋体"/>
      <w:kern w:val="0"/>
      <w:sz w:val="24"/>
      <w:szCs w:val="26"/>
    </w:rPr>
  </w:style>
  <w:style w:type="paragraph" w:customStyle="1" w:styleId="CharCharChar1CharCharCharCharCharCharCharCharCharCharCharCharChar">
    <w:name w:val="Char Char Char1 Char Char Char Char Char Char Char Char Char Char Char Char Char"/>
    <w:basedOn w:val="a"/>
    <w:rsid w:val="007B1FD3"/>
    <w:rPr>
      <w:rFonts w:ascii="Tahoma" w:hAnsi="Tahoma"/>
      <w:sz w:val="24"/>
    </w:rPr>
  </w:style>
  <w:style w:type="paragraph" w:customStyle="1" w:styleId="ACharCharChar">
    <w:name w:val="正文A Char Char Char"/>
    <w:rsid w:val="007B1FD3"/>
    <w:pPr>
      <w:tabs>
        <w:tab w:val="left" w:pos="0"/>
      </w:tabs>
      <w:adjustRightInd w:val="0"/>
      <w:spacing w:before="120" w:line="360" w:lineRule="auto"/>
      <w:ind w:firstLine="480"/>
      <w:jc w:val="both"/>
    </w:pPr>
    <w:rPr>
      <w:snapToGrid w:val="0"/>
      <w:sz w:val="24"/>
    </w:rPr>
  </w:style>
  <w:style w:type="paragraph" w:customStyle="1" w:styleId="xl570">
    <w:name w:val="xl570"/>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d">
    <w:name w:val="图表左对齐"/>
    <w:basedOn w:val="a"/>
    <w:rsid w:val="007B1FD3"/>
    <w:pPr>
      <w:spacing w:line="360" w:lineRule="exact"/>
      <w:jc w:val="left"/>
    </w:pPr>
    <w:rPr>
      <w:spacing w:val="-10"/>
      <w:sz w:val="24"/>
      <w:szCs w:val="28"/>
    </w:rPr>
  </w:style>
  <w:style w:type="paragraph" w:customStyle="1" w:styleId="affffffffe">
    <w:name w:val="注："/>
    <w:next w:val="affffc"/>
    <w:rsid w:val="007B1FD3"/>
    <w:pPr>
      <w:widowControl w:val="0"/>
      <w:tabs>
        <w:tab w:val="left" w:pos="360"/>
        <w:tab w:val="left" w:pos="720"/>
      </w:tabs>
      <w:autoSpaceDE w:val="0"/>
      <w:autoSpaceDN w:val="0"/>
      <w:ind w:left="360" w:hanging="360"/>
      <w:jc w:val="both"/>
    </w:pPr>
    <w:rPr>
      <w:rFonts w:ascii="宋体"/>
      <w:sz w:val="18"/>
    </w:rPr>
  </w:style>
  <w:style w:type="paragraph" w:customStyle="1" w:styleId="afffffffff">
    <w:name w:val="附录标识"/>
    <w:basedOn w:val="afffff1"/>
    <w:rsid w:val="007B1FD3"/>
    <w:pPr>
      <w:tabs>
        <w:tab w:val="left" w:pos="360"/>
        <w:tab w:val="left" w:pos="720"/>
        <w:tab w:val="left" w:pos="6405"/>
      </w:tabs>
      <w:spacing w:after="200"/>
      <w:ind w:left="360" w:hanging="360"/>
    </w:pPr>
    <w:rPr>
      <w:sz w:val="21"/>
    </w:rPr>
  </w:style>
  <w:style w:type="paragraph" w:customStyle="1" w:styleId="1f9">
    <w:name w:val="表1"/>
    <w:basedOn w:val="a"/>
    <w:rsid w:val="007B1FD3"/>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xl565">
    <w:name w:val="xl56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600">
    <w:name w:val="样式 居中 行距: 固定值 60 磅"/>
    <w:basedOn w:val="a"/>
    <w:rsid w:val="007B1FD3"/>
    <w:pPr>
      <w:spacing w:line="360" w:lineRule="auto"/>
      <w:jc w:val="center"/>
    </w:pPr>
    <w:rPr>
      <w:sz w:val="21"/>
    </w:rPr>
  </w:style>
  <w:style w:type="paragraph" w:customStyle="1" w:styleId="HTML18">
    <w:name w:val="HTML 地址1"/>
    <w:basedOn w:val="a"/>
    <w:rsid w:val="007B1FD3"/>
    <w:rPr>
      <w:i/>
      <w:iCs/>
      <w:kern w:val="0"/>
      <w:sz w:val="20"/>
      <w:szCs w:val="24"/>
    </w:rPr>
  </w:style>
  <w:style w:type="paragraph" w:customStyle="1" w:styleId="reader-word-layerreader-word-s1-9">
    <w:name w:val="reader-word-layer reader-word-s1-9"/>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1Char">
    <w:name w:val="Char Char Char Char Char Char Char Char Char Char Char Char1 Char"/>
    <w:basedOn w:val="ac"/>
    <w:rsid w:val="007B1FD3"/>
    <w:rPr>
      <w:rFonts w:ascii="等线" w:hAnsi="等线"/>
      <w:sz w:val="21"/>
    </w:rPr>
  </w:style>
  <w:style w:type="paragraph" w:customStyle="1" w:styleId="CharCharCharCharCharChar1CharCharCharCharCharChar">
    <w:name w:val="字元 字元 Char Char Char 字元 字元 Char 字元 字元 Char Char 字元 字元1 Char Char Char Char Char Char 字元 字元"/>
    <w:basedOn w:val="a"/>
    <w:rsid w:val="007B1FD3"/>
    <w:rPr>
      <w:rFonts w:ascii="Tahoma" w:hAnsi="Tahoma"/>
      <w:sz w:val="24"/>
    </w:rPr>
  </w:style>
  <w:style w:type="paragraph" w:customStyle="1" w:styleId="CharCharChar1Char">
    <w:name w:val="Char Char Char1 Char"/>
    <w:basedOn w:val="a"/>
    <w:next w:val="a"/>
    <w:rsid w:val="007B1FD3"/>
    <w:rPr>
      <w:sz w:val="21"/>
    </w:rPr>
  </w:style>
  <w:style w:type="paragraph" w:customStyle="1" w:styleId="xl563">
    <w:name w:val="xl563"/>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kern w:val="0"/>
      <w:sz w:val="20"/>
    </w:rPr>
  </w:style>
  <w:style w:type="paragraph" w:customStyle="1" w:styleId="af15hichaf0dbchf15cgrid">
    <w:name w:val="af15hichaf0dbchf15cgrid"/>
    <w:rsid w:val="007B1FD3"/>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32">
    <w:name w:val="xl32"/>
    <w:basedOn w:val="a"/>
    <w:rsid w:val="007B1FD3"/>
    <w:pPr>
      <w:widowControl/>
      <w:spacing w:before="100" w:beforeAutospacing="1" w:after="100" w:afterAutospacing="1"/>
    </w:pPr>
    <w:rPr>
      <w:rFonts w:ascii="Arial Unicode MS" w:eastAsia="Arial Unicode MS" w:hAnsi="Arial Unicode MS"/>
      <w:b/>
      <w:kern w:val="0"/>
      <w:sz w:val="40"/>
    </w:rPr>
  </w:style>
  <w:style w:type="paragraph" w:customStyle="1" w:styleId="afffffffff0">
    <w:name w:val="其他发布部门"/>
    <w:basedOn w:val="afffffffff1"/>
    <w:rsid w:val="007B1FD3"/>
    <w:pPr>
      <w:spacing w:line="0" w:lineRule="atLeast"/>
    </w:pPr>
    <w:rPr>
      <w:rFonts w:ascii="黑体" w:eastAsia="黑体"/>
      <w:b w:val="0"/>
    </w:rPr>
  </w:style>
  <w:style w:type="paragraph" w:customStyle="1" w:styleId="afffffffff1">
    <w:name w:val="发布部门"/>
    <w:next w:val="affffc"/>
    <w:rsid w:val="007B1FD3"/>
    <w:pPr>
      <w:jc w:val="center"/>
    </w:pPr>
    <w:rPr>
      <w:rFonts w:ascii="宋体"/>
      <w:b/>
      <w:spacing w:val="20"/>
      <w:w w:val="135"/>
      <w:sz w:val="36"/>
    </w:rPr>
  </w:style>
  <w:style w:type="paragraph" w:customStyle="1" w:styleId="Default">
    <w:name w:val="Default"/>
    <w:qFormat/>
    <w:rsid w:val="007B1FD3"/>
    <w:pPr>
      <w:widowControl w:val="0"/>
      <w:autoSpaceDE w:val="0"/>
      <w:autoSpaceDN w:val="0"/>
      <w:adjustRightInd w:val="0"/>
    </w:pPr>
    <w:rPr>
      <w:rFonts w:ascii="Arial" w:hAnsi="Arial" w:cs="Arial"/>
      <w:color w:val="000000"/>
      <w:sz w:val="24"/>
      <w:szCs w:val="24"/>
    </w:rPr>
  </w:style>
  <w:style w:type="paragraph" w:customStyle="1" w:styleId="2f5">
    <w:name w:val="纯文本2"/>
    <w:basedOn w:val="a"/>
    <w:rsid w:val="007B1FD3"/>
    <w:pPr>
      <w:adjustRightInd w:val="0"/>
      <w:spacing w:line="360" w:lineRule="atLeast"/>
      <w:textAlignment w:val="baseline"/>
    </w:pPr>
    <w:rPr>
      <w:rFonts w:ascii="宋体" w:hAnsi="Courier New"/>
    </w:rPr>
  </w:style>
  <w:style w:type="paragraph" w:customStyle="1" w:styleId="afffffffff2">
    <w:name w:val="章标题"/>
    <w:next w:val="affffc"/>
    <w:rsid w:val="007B1FD3"/>
    <w:pPr>
      <w:tabs>
        <w:tab w:val="left" w:pos="420"/>
        <w:tab w:val="left" w:pos="480"/>
      </w:tabs>
      <w:spacing w:beforeLines="50" w:afterLines="50"/>
      <w:ind w:left="480" w:hanging="480"/>
      <w:jc w:val="both"/>
      <w:outlineLvl w:val="1"/>
    </w:pPr>
    <w:rPr>
      <w:rFonts w:ascii="黑体" w:eastAsia="黑体"/>
      <w:b/>
    </w:rPr>
  </w:style>
  <w:style w:type="paragraph" w:customStyle="1" w:styleId="-120">
    <w:name w:val="彩色列表 - 强调文字颜色 12"/>
    <w:basedOn w:val="a"/>
    <w:uiPriority w:val="34"/>
    <w:qFormat/>
    <w:rsid w:val="007B1FD3"/>
    <w:pPr>
      <w:ind w:firstLineChars="200" w:firstLine="420"/>
    </w:pPr>
    <w:rPr>
      <w:sz w:val="21"/>
      <w:szCs w:val="24"/>
    </w:rPr>
  </w:style>
  <w:style w:type="paragraph" w:customStyle="1" w:styleId="2f6">
    <w:name w:val="样式 正文（首行缩进两字） + 首行缩进:  2 字符"/>
    <w:basedOn w:val="a0"/>
    <w:unhideWhenUsed/>
    <w:rsid w:val="007B1FD3"/>
    <w:pPr>
      <w:widowControl w:val="0"/>
      <w:autoSpaceDE w:val="0"/>
      <w:autoSpaceDN w:val="0"/>
      <w:adjustRightInd w:val="0"/>
      <w:spacing w:line="460" w:lineRule="exact"/>
      <w:ind w:firstLine="536"/>
    </w:pPr>
    <w:rPr>
      <w:rFonts w:ascii="宋体" w:hint="eastAsia"/>
      <w:spacing w:val="6"/>
      <w:kern w:val="24"/>
      <w:szCs w:val="20"/>
    </w:rPr>
  </w:style>
  <w:style w:type="paragraph" w:customStyle="1" w:styleId="Char1d">
    <w:name w:val="Char1"/>
    <w:basedOn w:val="a"/>
    <w:rsid w:val="007B1FD3"/>
    <w:rPr>
      <w:rFonts w:ascii="仿宋_GB2312" w:eastAsia="仿宋_GB2312"/>
      <w:b/>
      <w:sz w:val="32"/>
      <w:szCs w:val="32"/>
    </w:rPr>
  </w:style>
  <w:style w:type="paragraph" w:customStyle="1" w:styleId="64">
    <w:name w:val="表格6"/>
    <w:basedOn w:val="a"/>
    <w:rsid w:val="007B1FD3"/>
    <w:pPr>
      <w:adjustRightInd w:val="0"/>
      <w:spacing w:line="420" w:lineRule="atLeast"/>
      <w:ind w:left="737"/>
      <w:textAlignment w:val="baseline"/>
    </w:pPr>
    <w:rPr>
      <w:rFonts w:ascii="宋体"/>
      <w:kern w:val="0"/>
      <w:sz w:val="21"/>
    </w:rPr>
  </w:style>
  <w:style w:type="paragraph" w:customStyle="1" w:styleId="213">
    <w:name w:val="正文文本 21"/>
    <w:basedOn w:val="a"/>
    <w:rsid w:val="007B1FD3"/>
    <w:pPr>
      <w:adjustRightInd w:val="0"/>
      <w:spacing w:line="300" w:lineRule="auto"/>
      <w:jc w:val="center"/>
    </w:pPr>
    <w:rPr>
      <w:rFonts w:ascii="宋体" w:hAnsi="宋体" w:hint="eastAsia"/>
      <w:sz w:val="24"/>
    </w:rPr>
  </w:style>
  <w:style w:type="paragraph" w:customStyle="1" w:styleId="afffffffff3">
    <w:name w:val="表头"/>
    <w:basedOn w:val="affffa"/>
    <w:rsid w:val="007B1FD3"/>
    <w:pPr>
      <w:spacing w:before="120" w:after="60"/>
    </w:pPr>
    <w:rPr>
      <w:rFonts w:ascii="黑体" w:eastAsia="黑体"/>
      <w:b/>
    </w:rPr>
  </w:style>
  <w:style w:type="paragraph" w:customStyle="1" w:styleId="xl566">
    <w:name w:val="xl566"/>
    <w:basedOn w:val="a"/>
    <w:rsid w:val="007B1F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ffffff4">
    <w:name w:val="样式 一号 加粗 居中"/>
    <w:basedOn w:val="a"/>
    <w:rsid w:val="007B1FD3"/>
    <w:pPr>
      <w:jc w:val="center"/>
    </w:pPr>
    <w:rPr>
      <w:rFonts w:cs="宋体"/>
      <w:bCs/>
      <w:sz w:val="52"/>
    </w:rPr>
  </w:style>
  <w:style w:type="paragraph" w:customStyle="1" w:styleId="-121">
    <w:name w:val="彩色底纹 - 强调文字颜色 12"/>
    <w:uiPriority w:val="99"/>
    <w:semiHidden/>
    <w:rsid w:val="007B1FD3"/>
    <w:rPr>
      <w:kern w:val="2"/>
      <w:sz w:val="28"/>
    </w:rPr>
  </w:style>
  <w:style w:type="paragraph" w:customStyle="1" w:styleId="Krper">
    <w:name w:val="Körper"/>
    <w:basedOn w:val="a"/>
    <w:rsid w:val="007B1FD3"/>
    <w:pPr>
      <w:widowControl/>
      <w:spacing w:before="120" w:line="240" w:lineRule="exact"/>
    </w:pPr>
    <w:rPr>
      <w:rFonts w:ascii="Arial" w:hAnsi="Arial"/>
      <w:kern w:val="0"/>
      <w:sz w:val="20"/>
      <w:lang w:val="de-DE" w:eastAsia="de-DE"/>
    </w:rPr>
  </w:style>
  <w:style w:type="paragraph" w:customStyle="1" w:styleId="3f">
    <w:name w:val="正文3"/>
    <w:rsid w:val="007B1FD3"/>
    <w:pPr>
      <w:widowControl w:val="0"/>
      <w:adjustRightInd w:val="0"/>
      <w:spacing w:line="360" w:lineRule="atLeast"/>
      <w:textAlignment w:val="baseline"/>
    </w:pPr>
    <w:rPr>
      <w:rFonts w:ascii="宋体"/>
      <w:sz w:val="34"/>
    </w:rPr>
  </w:style>
  <w:style w:type="paragraph" w:customStyle="1" w:styleId="flName">
    <w:name w:val="flName"/>
    <w:basedOn w:val="a"/>
    <w:rsid w:val="007B1FD3"/>
    <w:pPr>
      <w:adjustRightInd w:val="0"/>
      <w:spacing w:before="320" w:after="160" w:line="360" w:lineRule="atLeast"/>
      <w:jc w:val="center"/>
      <w:textAlignment w:val="baseline"/>
    </w:pPr>
    <w:rPr>
      <w:rFonts w:ascii="Arial" w:eastAsia="黑体"/>
      <w:kern w:val="0"/>
      <w:sz w:val="32"/>
    </w:rPr>
  </w:style>
  <w:style w:type="paragraph" w:customStyle="1" w:styleId="1fa">
    <w:name w:val="表格1"/>
    <w:basedOn w:val="a"/>
    <w:rsid w:val="007B1FD3"/>
    <w:pPr>
      <w:adjustRightInd w:val="0"/>
      <w:spacing w:line="420" w:lineRule="atLeast"/>
      <w:ind w:left="284"/>
      <w:textAlignment w:val="baseline"/>
    </w:pPr>
    <w:rPr>
      <w:kern w:val="0"/>
      <w:sz w:val="21"/>
    </w:rPr>
  </w:style>
  <w:style w:type="paragraph" w:customStyle="1" w:styleId="font8">
    <w:name w:val="font8"/>
    <w:basedOn w:val="a"/>
    <w:rsid w:val="007B1FD3"/>
    <w:pPr>
      <w:widowControl/>
      <w:spacing w:before="100" w:beforeAutospacing="1" w:after="100" w:afterAutospacing="1"/>
    </w:pPr>
    <w:rPr>
      <w:rFonts w:eastAsia="Arial Unicode MS"/>
      <w:kern w:val="0"/>
      <w:sz w:val="24"/>
    </w:rPr>
  </w:style>
  <w:style w:type="paragraph" w:customStyle="1" w:styleId="afffffffff5">
    <w:name w:val="注×："/>
    <w:rsid w:val="007B1FD3"/>
    <w:pPr>
      <w:widowControl w:val="0"/>
      <w:tabs>
        <w:tab w:val="left" w:pos="630"/>
        <w:tab w:val="left" w:pos="720"/>
      </w:tabs>
      <w:autoSpaceDE w:val="0"/>
      <w:autoSpaceDN w:val="0"/>
      <w:ind w:left="360" w:hanging="360"/>
      <w:jc w:val="both"/>
    </w:pPr>
    <w:rPr>
      <w:rFonts w:ascii="宋体"/>
      <w:sz w:val="18"/>
    </w:rPr>
  </w:style>
  <w:style w:type="paragraph" w:customStyle="1" w:styleId="CharCharChar0">
    <w:name w:val="Char Char Char 字元 字元"/>
    <w:basedOn w:val="a"/>
    <w:rsid w:val="007B1FD3"/>
    <w:rPr>
      <w:rFonts w:ascii="Tahoma" w:hAnsi="Tahoma"/>
      <w:sz w:val="24"/>
    </w:rPr>
  </w:style>
  <w:style w:type="paragraph" w:customStyle="1" w:styleId="2f7">
    <w:name w:val="正文缩进2"/>
    <w:basedOn w:val="a"/>
    <w:rsid w:val="007B1FD3"/>
    <w:pPr>
      <w:ind w:firstLine="420"/>
    </w:pPr>
    <w:rPr>
      <w:sz w:val="21"/>
    </w:rPr>
  </w:style>
  <w:style w:type="paragraph" w:customStyle="1" w:styleId="D">
    <w:name w:val="标题D"/>
    <w:rsid w:val="007B1FD3"/>
    <w:pPr>
      <w:adjustRightInd w:val="0"/>
      <w:snapToGrid w:val="0"/>
      <w:spacing w:before="240" w:line="360" w:lineRule="auto"/>
      <w:outlineLvl w:val="3"/>
    </w:pPr>
    <w:rPr>
      <w:b/>
      <w:sz w:val="24"/>
    </w:rPr>
  </w:style>
  <w:style w:type="paragraph" w:customStyle="1" w:styleId="xl51">
    <w:name w:val="xl51"/>
    <w:basedOn w:val="a"/>
    <w:rsid w:val="007B1FD3"/>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kern w:val="0"/>
      <w:sz w:val="21"/>
      <w:szCs w:val="21"/>
    </w:rPr>
  </w:style>
  <w:style w:type="paragraph" w:customStyle="1" w:styleId="3f0">
    <w:name w:val="正文缩进3"/>
    <w:basedOn w:val="a"/>
    <w:rsid w:val="007B1FD3"/>
    <w:pPr>
      <w:ind w:firstLine="420"/>
    </w:pPr>
    <w:rPr>
      <w:sz w:val="21"/>
    </w:rPr>
  </w:style>
  <w:style w:type="paragraph" w:customStyle="1" w:styleId="reader-word-layer">
    <w:name w:val="reader-word-layer"/>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afffffffff6">
    <w:name w:val="封面标准文稿编辑信息"/>
    <w:rsid w:val="007B1FD3"/>
    <w:pPr>
      <w:spacing w:before="180" w:line="180" w:lineRule="exact"/>
      <w:jc w:val="center"/>
    </w:pPr>
    <w:rPr>
      <w:rFonts w:ascii="宋体"/>
      <w:sz w:val="21"/>
    </w:rPr>
  </w:style>
  <w:style w:type="paragraph" w:customStyle="1" w:styleId="110">
    <w:name w:val="列出段落11"/>
    <w:basedOn w:val="a"/>
    <w:uiPriority w:val="34"/>
    <w:qFormat/>
    <w:rsid w:val="007B1FD3"/>
    <w:pPr>
      <w:ind w:firstLineChars="200" w:firstLine="420"/>
    </w:pPr>
    <w:rPr>
      <w:rFonts w:ascii="Calibri" w:hAnsi="Calibri"/>
      <w:sz w:val="21"/>
      <w:szCs w:val="22"/>
    </w:rPr>
  </w:style>
  <w:style w:type="paragraph" w:customStyle="1" w:styleId="3f1">
    <w:name w:val="样式3"/>
    <w:basedOn w:val="3"/>
    <w:rsid w:val="007B1FD3"/>
    <w:pPr>
      <w:widowControl w:val="0"/>
      <w:tabs>
        <w:tab w:val="clear" w:pos="720"/>
      </w:tabs>
      <w:ind w:left="0" w:firstLine="0"/>
      <w:jc w:val="both"/>
    </w:pPr>
    <w:rPr>
      <w:b w:val="0"/>
      <w:kern w:val="2"/>
      <w:sz w:val="24"/>
      <w:szCs w:val="24"/>
    </w:rPr>
  </w:style>
  <w:style w:type="paragraph" w:customStyle="1" w:styleId="afffffffff7">
    <w:name w:val="附录五级条标题"/>
    <w:basedOn w:val="affffffff2"/>
    <w:next w:val="affffc"/>
    <w:rsid w:val="007B1FD3"/>
    <w:pPr>
      <w:outlineLvl w:val="6"/>
    </w:pPr>
  </w:style>
  <w:style w:type="paragraph" w:customStyle="1" w:styleId="xl30">
    <w:name w:val="xl30"/>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olor w:val="FF0000"/>
      <w:kern w:val="0"/>
      <w:sz w:val="24"/>
    </w:rPr>
  </w:style>
  <w:style w:type="paragraph" w:customStyle="1" w:styleId="3f2">
    <w:name w:val="纯文本3"/>
    <w:basedOn w:val="a"/>
    <w:rsid w:val="007B1FD3"/>
    <w:pPr>
      <w:widowControl/>
      <w:jc w:val="left"/>
    </w:pPr>
    <w:rPr>
      <w:rFonts w:ascii="宋体" w:hAnsi="Courier New"/>
      <w:kern w:val="0"/>
      <w:sz w:val="20"/>
      <w:szCs w:val="21"/>
    </w:rPr>
  </w:style>
  <w:style w:type="paragraph" w:customStyle="1" w:styleId="afffffffff8">
    <w:name w:val="表内文字"/>
    <w:basedOn w:val="a"/>
    <w:qFormat/>
    <w:rsid w:val="007B1FD3"/>
    <w:pPr>
      <w:tabs>
        <w:tab w:val="left" w:pos="1418"/>
      </w:tabs>
      <w:spacing w:line="360" w:lineRule="auto"/>
      <w:jc w:val="center"/>
    </w:pPr>
    <w:rPr>
      <w:rFonts w:ascii="仿宋_GB2312" w:eastAsia="仿宋_GB2312" w:hint="eastAsia"/>
      <w:spacing w:val="-20"/>
      <w:kern w:val="0"/>
      <w:sz w:val="24"/>
      <w:szCs w:val="24"/>
    </w:rPr>
  </w:style>
  <w:style w:type="paragraph" w:customStyle="1" w:styleId="314">
    <w:name w:val="正文文本 31"/>
    <w:basedOn w:val="a"/>
    <w:rsid w:val="007B1FD3"/>
    <w:rPr>
      <w:rFonts w:eastAsia="隶书"/>
      <w:kern w:val="0"/>
      <w:sz w:val="24"/>
      <w:szCs w:val="24"/>
    </w:rPr>
  </w:style>
  <w:style w:type="paragraph" w:customStyle="1" w:styleId="Style40">
    <w:name w:val="_Style 40"/>
    <w:basedOn w:val="a"/>
    <w:rsid w:val="007B1FD3"/>
    <w:rPr>
      <w:sz w:val="21"/>
    </w:rPr>
  </w:style>
  <w:style w:type="paragraph" w:customStyle="1" w:styleId="xl28">
    <w:name w:val="xl28"/>
    <w:basedOn w:val="a"/>
    <w:rsid w:val="007B1FD3"/>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customStyle="1" w:styleId="afffffffff9">
    <w:name w:val="封面标准名称"/>
    <w:rsid w:val="007B1FD3"/>
    <w:pPr>
      <w:widowControl w:val="0"/>
      <w:spacing w:line="680" w:lineRule="exact"/>
      <w:jc w:val="center"/>
      <w:textAlignment w:val="center"/>
    </w:pPr>
    <w:rPr>
      <w:rFonts w:ascii="黑体" w:eastAsia="黑体"/>
      <w:sz w:val="52"/>
    </w:rPr>
  </w:style>
  <w:style w:type="paragraph" w:customStyle="1" w:styleId="-13">
    <w:name w:val="彩色列表 - 强调文字颜色 13"/>
    <w:basedOn w:val="a"/>
    <w:uiPriority w:val="34"/>
    <w:qFormat/>
    <w:rsid w:val="007B1FD3"/>
    <w:pPr>
      <w:ind w:firstLineChars="200" w:firstLine="420"/>
    </w:pPr>
    <w:rPr>
      <w:sz w:val="21"/>
    </w:rPr>
  </w:style>
  <w:style w:type="paragraph" w:customStyle="1" w:styleId="2f8">
    <w:name w:val="标题2"/>
    <w:basedOn w:val="a"/>
    <w:rsid w:val="007B1FD3"/>
    <w:rPr>
      <w:rFonts w:ascii="宋体" w:hAnsi="宋体"/>
      <w:b/>
      <w:sz w:val="21"/>
      <w:szCs w:val="24"/>
    </w:rPr>
  </w:style>
  <w:style w:type="paragraph" w:customStyle="1" w:styleId="Proposalsbody">
    <w:name w:val="Proposals body"/>
    <w:basedOn w:val="a"/>
    <w:next w:val="a"/>
    <w:rsid w:val="007B1FD3"/>
    <w:pPr>
      <w:widowControl/>
      <w:spacing w:after="120" w:line="460" w:lineRule="exact"/>
      <w:jc w:val="center"/>
    </w:pPr>
    <w:rPr>
      <w:rFonts w:ascii="宋体"/>
      <w:snapToGrid w:val="0"/>
      <w:color w:val="000000"/>
      <w:kern w:val="0"/>
      <w:sz w:val="24"/>
    </w:rPr>
  </w:style>
  <w:style w:type="character" w:customStyle="1" w:styleId="bookmark-item">
    <w:name w:val="bookmark-item"/>
    <w:rsid w:val="007B1FD3"/>
  </w:style>
  <w:style w:type="paragraph" w:customStyle="1" w:styleId="48">
    <w:name w:val="正文4"/>
    <w:rsid w:val="007B1FD3"/>
    <w:pPr>
      <w:widowControl w:val="0"/>
      <w:jc w:val="both"/>
    </w:pPr>
    <w:rPr>
      <w:rFonts w:hint="eastAsia"/>
      <w:kern w:val="2"/>
      <w:sz w:val="21"/>
    </w:rPr>
  </w:style>
  <w:style w:type="paragraph" w:customStyle="1" w:styleId="49">
    <w:name w:val="纯文本4"/>
    <w:basedOn w:val="a"/>
    <w:rsid w:val="007B1FD3"/>
    <w:pPr>
      <w:widowControl/>
      <w:jc w:val="left"/>
    </w:pPr>
    <w:rPr>
      <w:rFonts w:ascii="宋体" w:hAnsi="Courier New" w:hint="eastAsia"/>
      <w:sz w:val="21"/>
    </w:rPr>
  </w:style>
  <w:style w:type="paragraph" w:customStyle="1" w:styleId="PlainText">
    <w:name w:val="Plain Text*"/>
    <w:basedOn w:val="a"/>
    <w:rsid w:val="007B1FD3"/>
    <w:rPr>
      <w:rFonts w:ascii="宋体" w:hAnsi="宋体" w:cs="Courier New"/>
      <w:color w:val="000000"/>
      <w:kern w:val="1"/>
      <w:sz w:val="21"/>
      <w:szCs w:val="21"/>
    </w:rPr>
  </w:style>
  <w:style w:type="paragraph" w:styleId="afffffffffa">
    <w:name w:val="Revision"/>
    <w:uiPriority w:val="99"/>
    <w:unhideWhenUsed/>
    <w:rsid w:val="007B1FD3"/>
    <w:rPr>
      <w:kern w:val="2"/>
      <w:sz w:val="28"/>
    </w:rPr>
  </w:style>
  <w:style w:type="paragraph" w:customStyle="1" w:styleId="afffffffffb">
    <w:name w:val="列表段落"/>
    <w:basedOn w:val="a"/>
    <w:uiPriority w:val="34"/>
    <w:qFormat/>
    <w:rsid w:val="007B1FD3"/>
    <w:pPr>
      <w:widowControl/>
      <w:ind w:firstLineChars="200" w:firstLine="420"/>
      <w:jc w:val="left"/>
    </w:pPr>
    <w:rPr>
      <w:rFonts w:ascii="宋体" w:hAnsi="宋体" w:cs="宋体"/>
      <w:kern w:val="0"/>
      <w:sz w:val="24"/>
      <w:szCs w:val="24"/>
    </w:rPr>
  </w:style>
  <w:style w:type="character" w:customStyle="1" w:styleId="nowrap">
    <w:name w:val="nowrap"/>
    <w:qFormat/>
    <w:rsid w:val="007B1FD3"/>
  </w:style>
  <w:style w:type="paragraph" w:customStyle="1" w:styleId="Bodytext4">
    <w:name w:val="Body text|4"/>
    <w:basedOn w:val="a"/>
    <w:qFormat/>
    <w:rsid w:val="007B1FD3"/>
    <w:pPr>
      <w:spacing w:after="140" w:line="438" w:lineRule="exact"/>
      <w:jc w:val="center"/>
    </w:pPr>
    <w:rPr>
      <w:rFonts w:ascii="MingLiU" w:eastAsia="MingLiU" w:hAnsi="MingLiU" w:cs="MingLiU"/>
      <w:kern w:val="0"/>
      <w:sz w:val="36"/>
      <w:szCs w:val="36"/>
      <w:shd w:val="clear" w:color="auto" w:fill="FFFFFF"/>
      <w:lang w:val="zh-TW" w:eastAsia="zh-TW" w:bidi="zh-TW"/>
    </w:rPr>
  </w:style>
  <w:style w:type="table" w:customStyle="1" w:styleId="1fb">
    <w:name w:val="网格型1"/>
    <w:basedOn w:val="a2"/>
    <w:uiPriority w:val="39"/>
    <w:qFormat/>
    <w:rsid w:val="007B1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网格型2"/>
    <w:basedOn w:val="a2"/>
    <w:uiPriority w:val="39"/>
    <w:qFormat/>
    <w:rsid w:val="007B1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c">
    <w:name w:val="toc 1"/>
    <w:basedOn w:val="a"/>
    <w:next w:val="a"/>
    <w:autoRedefine/>
    <w:uiPriority w:val="39"/>
    <w:qFormat/>
    <w:rsid w:val="009C6530"/>
  </w:style>
  <w:style w:type="paragraph" w:styleId="2fa">
    <w:name w:val="toc 2"/>
    <w:basedOn w:val="a"/>
    <w:next w:val="a"/>
    <w:autoRedefine/>
    <w:uiPriority w:val="39"/>
    <w:qFormat/>
    <w:rsid w:val="009C6530"/>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qFormat="1"/>
    <w:lsdException w:name="caption" w:qFormat="1"/>
    <w:lsdException w:name="annotation reference" w:uiPriority="99"/>
    <w:lsdException w:name="Title" w:qFormat="1"/>
    <w:lsdException w:name="Default Paragraph Font" w:semiHidden="1"/>
    <w:lsdException w:name="Body Text" w:uiPriority="99" w:qFormat="1"/>
    <w:lsdException w:name="Body Text Indent" w:qFormat="1"/>
    <w:lsdException w:name="Subtitle"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qFormat="1"/>
    <w:lsdException w:name="Plain Text" w:qFormat="1"/>
    <w:lsdException w:name="Normal (Web)" w:uiPriority="99"/>
    <w:lsdException w:name="HTML Preformatted" w:uiPriority="99"/>
    <w:lsdException w:name="Normal Table"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39" w:unhideWhenUsed="1" w:qFormat="1"/>
    <w:lsdException w:name="Table Theme"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FD3"/>
    <w:pPr>
      <w:widowControl w:val="0"/>
      <w:jc w:val="both"/>
    </w:pPr>
    <w:rPr>
      <w:kern w:val="2"/>
      <w:sz w:val="28"/>
    </w:rPr>
  </w:style>
  <w:style w:type="paragraph" w:styleId="1">
    <w:name w:val="heading 1"/>
    <w:basedOn w:val="a"/>
    <w:next w:val="a"/>
    <w:link w:val="1Char"/>
    <w:uiPriority w:val="9"/>
    <w:qFormat/>
    <w:rsid w:val="007B1FD3"/>
    <w:pPr>
      <w:keepNext/>
      <w:widowControl/>
      <w:spacing w:line="360" w:lineRule="auto"/>
      <w:jc w:val="center"/>
      <w:outlineLvl w:val="0"/>
    </w:pPr>
    <w:rPr>
      <w:rFonts w:ascii="黑体"/>
      <w:b/>
      <w:kern w:val="0"/>
      <w:sz w:val="32"/>
    </w:rPr>
  </w:style>
  <w:style w:type="paragraph" w:styleId="2">
    <w:name w:val="heading 2"/>
    <w:basedOn w:val="a"/>
    <w:next w:val="a"/>
    <w:link w:val="2Char2"/>
    <w:uiPriority w:val="9"/>
    <w:qFormat/>
    <w:rsid w:val="007B1FD3"/>
    <w:pPr>
      <w:keepNext/>
      <w:keepLines/>
      <w:tabs>
        <w:tab w:val="left" w:pos="706"/>
        <w:tab w:val="left" w:pos="1110"/>
      </w:tabs>
      <w:spacing w:line="360" w:lineRule="auto"/>
      <w:ind w:left="106" w:firstLine="454"/>
      <w:outlineLvl w:val="1"/>
    </w:pPr>
    <w:rPr>
      <w:rFonts w:ascii="Arial" w:eastAsia="黑体" w:hAnsi="Arial"/>
      <w:b/>
      <w:bCs/>
      <w:sz w:val="21"/>
      <w:szCs w:val="32"/>
    </w:rPr>
  </w:style>
  <w:style w:type="paragraph" w:styleId="3">
    <w:name w:val="heading 3"/>
    <w:basedOn w:val="a"/>
    <w:next w:val="a0"/>
    <w:link w:val="3Char"/>
    <w:uiPriority w:val="9"/>
    <w:qFormat/>
    <w:rsid w:val="007B1FD3"/>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link w:val="4Char"/>
    <w:uiPriority w:val="9"/>
    <w:qFormat/>
    <w:rsid w:val="007B1FD3"/>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7B1FD3"/>
    <w:pPr>
      <w:keepNext/>
      <w:keepLines/>
      <w:spacing w:before="280" w:after="290" w:line="376" w:lineRule="auto"/>
      <w:outlineLvl w:val="4"/>
    </w:pPr>
    <w:rPr>
      <w:b/>
      <w:bCs/>
      <w:szCs w:val="28"/>
    </w:rPr>
  </w:style>
  <w:style w:type="paragraph" w:styleId="6">
    <w:name w:val="heading 6"/>
    <w:basedOn w:val="a"/>
    <w:next w:val="a"/>
    <w:link w:val="6Char"/>
    <w:qFormat/>
    <w:rsid w:val="007B1FD3"/>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7B1FD3"/>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7B1FD3"/>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7B1FD3"/>
    <w:pPr>
      <w:keepNext/>
      <w:keepLines/>
      <w:widowControl/>
      <w:tabs>
        <w:tab w:val="left" w:pos="1584"/>
      </w:tabs>
      <w:spacing w:before="240" w:after="64" w:line="320" w:lineRule="auto"/>
      <w:ind w:left="1584" w:hanging="1584"/>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rsid w:val="007B1FD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
    <w:name w:val="宏文本 Char"/>
    <w:link w:val="a4"/>
    <w:rsid w:val="007B1FD3"/>
    <w:rPr>
      <w:rFonts w:ascii="Courier New" w:hAnsi="Courier New"/>
      <w:kern w:val="2"/>
      <w:sz w:val="24"/>
      <w:lang w:val="en-US" w:eastAsia="zh-CN" w:bidi="ar-SA"/>
    </w:rPr>
  </w:style>
  <w:style w:type="character" w:customStyle="1" w:styleId="1Char">
    <w:name w:val="标题 1 Char"/>
    <w:link w:val="1"/>
    <w:uiPriority w:val="9"/>
    <w:qFormat/>
    <w:rsid w:val="007B1FD3"/>
    <w:rPr>
      <w:rFonts w:ascii="黑体"/>
      <w:b/>
      <w:sz w:val="32"/>
    </w:rPr>
  </w:style>
  <w:style w:type="character" w:customStyle="1" w:styleId="2Char2">
    <w:name w:val="标题 2 Char2"/>
    <w:link w:val="2"/>
    <w:rsid w:val="007B1FD3"/>
    <w:rPr>
      <w:rFonts w:ascii="Arial" w:eastAsia="黑体" w:hAnsi="Arial"/>
      <w:b/>
      <w:bCs/>
      <w:kern w:val="2"/>
      <w:sz w:val="21"/>
      <w:szCs w:val="32"/>
    </w:rPr>
  </w:style>
  <w:style w:type="character" w:customStyle="1" w:styleId="3Char">
    <w:name w:val="标题 3 Char"/>
    <w:link w:val="3"/>
    <w:uiPriority w:val="9"/>
    <w:qFormat/>
    <w:rsid w:val="007B1FD3"/>
    <w:rPr>
      <w:b/>
      <w:sz w:val="32"/>
    </w:rPr>
  </w:style>
  <w:style w:type="paragraph" w:styleId="a0">
    <w:name w:val="Normal Indent"/>
    <w:basedOn w:val="a"/>
    <w:link w:val="Char0"/>
    <w:rsid w:val="007B1FD3"/>
    <w:pPr>
      <w:widowControl/>
      <w:ind w:firstLine="420"/>
      <w:jc w:val="left"/>
    </w:pPr>
    <w:rPr>
      <w:kern w:val="0"/>
      <w:sz w:val="24"/>
      <w:szCs w:val="24"/>
    </w:rPr>
  </w:style>
  <w:style w:type="character" w:customStyle="1" w:styleId="Char0">
    <w:name w:val="正文缩进 Char"/>
    <w:link w:val="a0"/>
    <w:rsid w:val="007B1FD3"/>
    <w:rPr>
      <w:rFonts w:eastAsia="宋体"/>
      <w:sz w:val="24"/>
      <w:szCs w:val="24"/>
      <w:lang w:val="en-US" w:eastAsia="zh-CN" w:bidi="ar-SA"/>
    </w:rPr>
  </w:style>
  <w:style w:type="character" w:customStyle="1" w:styleId="4Char">
    <w:name w:val="标题 4 Char"/>
    <w:link w:val="4"/>
    <w:uiPriority w:val="9"/>
    <w:qFormat/>
    <w:rsid w:val="007B1FD3"/>
    <w:rPr>
      <w:rFonts w:ascii="Arial" w:eastAsia="黑体" w:hAnsi="Arial"/>
      <w:b/>
      <w:bCs/>
      <w:kern w:val="2"/>
      <w:sz w:val="28"/>
      <w:szCs w:val="28"/>
    </w:rPr>
  </w:style>
  <w:style w:type="character" w:customStyle="1" w:styleId="5Char">
    <w:name w:val="标题 5 Char"/>
    <w:link w:val="5"/>
    <w:rsid w:val="007B1FD3"/>
    <w:rPr>
      <w:b/>
      <w:bCs/>
      <w:kern w:val="2"/>
      <w:sz w:val="28"/>
      <w:szCs w:val="28"/>
    </w:rPr>
  </w:style>
  <w:style w:type="character" w:customStyle="1" w:styleId="6Char">
    <w:name w:val="标题 6 Char"/>
    <w:link w:val="6"/>
    <w:rsid w:val="007B1FD3"/>
    <w:rPr>
      <w:rFonts w:ascii="Arial" w:eastAsia="黑体" w:hAnsi="Arial"/>
      <w:b/>
      <w:bCs/>
      <w:sz w:val="24"/>
    </w:rPr>
  </w:style>
  <w:style w:type="character" w:customStyle="1" w:styleId="7Char">
    <w:name w:val="标题 7 Char"/>
    <w:link w:val="7"/>
    <w:rsid w:val="007B1FD3"/>
    <w:rPr>
      <w:b/>
      <w:bCs/>
      <w:sz w:val="24"/>
    </w:rPr>
  </w:style>
  <w:style w:type="character" w:customStyle="1" w:styleId="8Char">
    <w:name w:val="标题 8 Char"/>
    <w:link w:val="8"/>
    <w:rsid w:val="007B1FD3"/>
    <w:rPr>
      <w:rFonts w:ascii="Arial" w:eastAsia="黑体" w:hAnsi="Arial"/>
      <w:sz w:val="24"/>
    </w:rPr>
  </w:style>
  <w:style w:type="character" w:customStyle="1" w:styleId="9Char">
    <w:name w:val="标题 9 Char"/>
    <w:link w:val="9"/>
    <w:rsid w:val="007B1FD3"/>
    <w:rPr>
      <w:rFonts w:ascii="Arial" w:eastAsia="黑体" w:hAnsi="Arial"/>
      <w:sz w:val="21"/>
      <w:szCs w:val="21"/>
    </w:rPr>
  </w:style>
  <w:style w:type="paragraph" w:styleId="30">
    <w:name w:val="List 3"/>
    <w:basedOn w:val="a"/>
    <w:rsid w:val="007B1FD3"/>
    <w:pPr>
      <w:ind w:leftChars="400" w:left="100" w:hangingChars="200" w:hanging="200"/>
    </w:pPr>
    <w:rPr>
      <w:sz w:val="21"/>
      <w:szCs w:val="24"/>
    </w:rPr>
  </w:style>
  <w:style w:type="paragraph" w:customStyle="1" w:styleId="71">
    <w:name w:val="目录 71"/>
    <w:basedOn w:val="a"/>
    <w:next w:val="a"/>
    <w:uiPriority w:val="39"/>
    <w:rsid w:val="007B1FD3"/>
    <w:pPr>
      <w:ind w:left="1680"/>
      <w:jc w:val="left"/>
    </w:pPr>
    <w:rPr>
      <w:rFonts w:ascii="Calibri" w:hAnsi="Calibri"/>
      <w:sz w:val="18"/>
      <w:szCs w:val="18"/>
    </w:rPr>
  </w:style>
  <w:style w:type="paragraph" w:styleId="20">
    <w:name w:val="List Number 2"/>
    <w:basedOn w:val="a"/>
    <w:rsid w:val="007B1FD3"/>
    <w:pPr>
      <w:tabs>
        <w:tab w:val="left" w:pos="0"/>
      </w:tabs>
      <w:ind w:left="1146" w:hanging="720"/>
    </w:pPr>
    <w:rPr>
      <w:sz w:val="21"/>
      <w:szCs w:val="24"/>
    </w:rPr>
  </w:style>
  <w:style w:type="paragraph" w:styleId="a5">
    <w:name w:val="table of authorities"/>
    <w:basedOn w:val="a"/>
    <w:next w:val="a"/>
    <w:rsid w:val="007B1FD3"/>
    <w:pPr>
      <w:ind w:leftChars="200" w:left="420"/>
    </w:pPr>
    <w:rPr>
      <w:sz w:val="21"/>
    </w:rPr>
  </w:style>
  <w:style w:type="paragraph" w:styleId="a6">
    <w:name w:val="Note Heading"/>
    <w:basedOn w:val="a"/>
    <w:next w:val="a"/>
    <w:link w:val="Char1"/>
    <w:rsid w:val="007B1FD3"/>
    <w:pPr>
      <w:jc w:val="center"/>
    </w:pPr>
    <w:rPr>
      <w:sz w:val="21"/>
    </w:rPr>
  </w:style>
  <w:style w:type="character" w:customStyle="1" w:styleId="Char1">
    <w:name w:val="注释标题 Char"/>
    <w:link w:val="a6"/>
    <w:rsid w:val="007B1FD3"/>
    <w:rPr>
      <w:kern w:val="2"/>
      <w:sz w:val="21"/>
    </w:rPr>
  </w:style>
  <w:style w:type="paragraph" w:styleId="40">
    <w:name w:val="List Bullet 4"/>
    <w:basedOn w:val="a"/>
    <w:rsid w:val="007B1FD3"/>
    <w:pPr>
      <w:tabs>
        <w:tab w:val="left" w:pos="1620"/>
      </w:tabs>
      <w:ind w:left="1620" w:hanging="360"/>
    </w:pPr>
    <w:rPr>
      <w:sz w:val="21"/>
    </w:rPr>
  </w:style>
  <w:style w:type="paragraph" w:styleId="80">
    <w:name w:val="index 8"/>
    <w:basedOn w:val="a"/>
    <w:next w:val="a"/>
    <w:rsid w:val="007B1FD3"/>
    <w:pPr>
      <w:ind w:leftChars="1400" w:left="1400"/>
    </w:pPr>
    <w:rPr>
      <w:sz w:val="21"/>
    </w:rPr>
  </w:style>
  <w:style w:type="paragraph" w:styleId="a7">
    <w:name w:val="E-mail Signature"/>
    <w:basedOn w:val="a"/>
    <w:link w:val="Char2"/>
    <w:rsid w:val="007B1FD3"/>
    <w:rPr>
      <w:sz w:val="21"/>
    </w:rPr>
  </w:style>
  <w:style w:type="character" w:customStyle="1" w:styleId="Char2">
    <w:name w:val="电子邮件签名 Char"/>
    <w:link w:val="a7"/>
    <w:rsid w:val="007B1FD3"/>
    <w:rPr>
      <w:kern w:val="2"/>
      <w:sz w:val="21"/>
    </w:rPr>
  </w:style>
  <w:style w:type="paragraph" w:styleId="a8">
    <w:name w:val="List Number"/>
    <w:basedOn w:val="a"/>
    <w:rsid w:val="007B1FD3"/>
    <w:pPr>
      <w:tabs>
        <w:tab w:val="left" w:pos="360"/>
      </w:tabs>
      <w:ind w:left="360" w:hanging="360"/>
    </w:pPr>
    <w:rPr>
      <w:sz w:val="21"/>
    </w:rPr>
  </w:style>
  <w:style w:type="paragraph" w:styleId="a9">
    <w:name w:val="caption"/>
    <w:basedOn w:val="a"/>
    <w:next w:val="a"/>
    <w:qFormat/>
    <w:rsid w:val="007B1FD3"/>
    <w:rPr>
      <w:rFonts w:ascii="Arial" w:eastAsia="黑体" w:hAnsi="Arial" w:cs="Arial"/>
      <w:sz w:val="20"/>
    </w:rPr>
  </w:style>
  <w:style w:type="paragraph" w:styleId="50">
    <w:name w:val="index 5"/>
    <w:basedOn w:val="a"/>
    <w:next w:val="a"/>
    <w:rsid w:val="007B1FD3"/>
    <w:pPr>
      <w:ind w:leftChars="800" w:left="800"/>
    </w:pPr>
    <w:rPr>
      <w:sz w:val="21"/>
    </w:rPr>
  </w:style>
  <w:style w:type="paragraph" w:styleId="aa">
    <w:name w:val="List Bullet"/>
    <w:basedOn w:val="a"/>
    <w:rsid w:val="007B1FD3"/>
    <w:pPr>
      <w:tabs>
        <w:tab w:val="left" w:pos="735"/>
      </w:tabs>
      <w:ind w:left="735"/>
    </w:pPr>
    <w:rPr>
      <w:sz w:val="21"/>
    </w:rPr>
  </w:style>
  <w:style w:type="paragraph" w:styleId="ab">
    <w:name w:val="envelope address"/>
    <w:basedOn w:val="a"/>
    <w:rsid w:val="007B1FD3"/>
    <w:pPr>
      <w:snapToGrid w:val="0"/>
      <w:ind w:leftChars="1400" w:left="100"/>
    </w:pPr>
    <w:rPr>
      <w:rFonts w:ascii="Arial" w:hAnsi="Arial"/>
      <w:sz w:val="24"/>
    </w:rPr>
  </w:style>
  <w:style w:type="paragraph" w:styleId="ac">
    <w:name w:val="Document Map"/>
    <w:basedOn w:val="a"/>
    <w:link w:val="Char3"/>
    <w:uiPriority w:val="99"/>
    <w:qFormat/>
    <w:rsid w:val="007B1FD3"/>
    <w:pPr>
      <w:shd w:val="clear" w:color="auto" w:fill="000080"/>
    </w:pPr>
  </w:style>
  <w:style w:type="character" w:customStyle="1" w:styleId="Char3">
    <w:name w:val="文档结构图 Char"/>
    <w:link w:val="ac"/>
    <w:uiPriority w:val="99"/>
    <w:qFormat/>
    <w:rsid w:val="007B1FD3"/>
    <w:rPr>
      <w:kern w:val="2"/>
      <w:sz w:val="28"/>
      <w:shd w:val="clear" w:color="auto" w:fill="000080"/>
    </w:rPr>
  </w:style>
  <w:style w:type="paragraph" w:styleId="ad">
    <w:name w:val="toa heading"/>
    <w:basedOn w:val="a"/>
    <w:next w:val="a"/>
    <w:rsid w:val="007B1FD3"/>
    <w:pPr>
      <w:spacing w:before="120"/>
    </w:pPr>
    <w:rPr>
      <w:rFonts w:ascii="Arial" w:hAnsi="Arial" w:cs="Arial"/>
      <w:sz w:val="24"/>
      <w:szCs w:val="24"/>
    </w:rPr>
  </w:style>
  <w:style w:type="paragraph" w:styleId="ae">
    <w:name w:val="annotation text"/>
    <w:basedOn w:val="a"/>
    <w:link w:val="Char4"/>
    <w:uiPriority w:val="99"/>
    <w:qFormat/>
    <w:rsid w:val="007B1FD3"/>
    <w:pPr>
      <w:jc w:val="left"/>
    </w:pPr>
    <w:rPr>
      <w:sz w:val="21"/>
      <w:szCs w:val="24"/>
    </w:rPr>
  </w:style>
  <w:style w:type="character" w:customStyle="1" w:styleId="Char4">
    <w:name w:val="批注文字 Char"/>
    <w:link w:val="ae"/>
    <w:uiPriority w:val="99"/>
    <w:qFormat/>
    <w:rsid w:val="007B1FD3"/>
    <w:rPr>
      <w:kern w:val="2"/>
      <w:sz w:val="21"/>
      <w:szCs w:val="24"/>
    </w:rPr>
  </w:style>
  <w:style w:type="paragraph" w:styleId="60">
    <w:name w:val="index 6"/>
    <w:basedOn w:val="a"/>
    <w:next w:val="a"/>
    <w:rsid w:val="007B1FD3"/>
    <w:pPr>
      <w:ind w:leftChars="1000" w:left="1000"/>
    </w:pPr>
    <w:rPr>
      <w:sz w:val="21"/>
    </w:rPr>
  </w:style>
  <w:style w:type="paragraph" w:styleId="af">
    <w:name w:val="Salutation"/>
    <w:basedOn w:val="a"/>
    <w:next w:val="a"/>
    <w:link w:val="Char5"/>
    <w:rsid w:val="007B1FD3"/>
    <w:rPr>
      <w:rFonts w:ascii="宋体"/>
    </w:rPr>
  </w:style>
  <w:style w:type="character" w:customStyle="1" w:styleId="Char5">
    <w:name w:val="称呼 Char"/>
    <w:link w:val="af"/>
    <w:rsid w:val="007B1FD3"/>
    <w:rPr>
      <w:rFonts w:ascii="宋体"/>
      <w:kern w:val="2"/>
      <w:sz w:val="28"/>
    </w:rPr>
  </w:style>
  <w:style w:type="paragraph" w:styleId="31">
    <w:name w:val="Body Text 3"/>
    <w:basedOn w:val="a"/>
    <w:link w:val="3Char0"/>
    <w:rsid w:val="007B1FD3"/>
    <w:pPr>
      <w:spacing w:after="120"/>
    </w:pPr>
    <w:rPr>
      <w:sz w:val="16"/>
      <w:szCs w:val="16"/>
    </w:rPr>
  </w:style>
  <w:style w:type="character" w:customStyle="1" w:styleId="3Char0">
    <w:name w:val="正文文本 3 Char"/>
    <w:link w:val="31"/>
    <w:rsid w:val="007B1FD3"/>
    <w:rPr>
      <w:kern w:val="2"/>
      <w:sz w:val="16"/>
      <w:szCs w:val="16"/>
    </w:rPr>
  </w:style>
  <w:style w:type="paragraph" w:styleId="af0">
    <w:name w:val="Closing"/>
    <w:basedOn w:val="a"/>
    <w:link w:val="Char6"/>
    <w:rsid w:val="007B1FD3"/>
    <w:pPr>
      <w:ind w:leftChars="2100" w:left="100"/>
    </w:pPr>
    <w:rPr>
      <w:sz w:val="21"/>
    </w:rPr>
  </w:style>
  <w:style w:type="character" w:customStyle="1" w:styleId="Char6">
    <w:name w:val="结束语 Char"/>
    <w:link w:val="af0"/>
    <w:rsid w:val="007B1FD3"/>
    <w:rPr>
      <w:kern w:val="2"/>
      <w:sz w:val="21"/>
    </w:rPr>
  </w:style>
  <w:style w:type="paragraph" w:styleId="32">
    <w:name w:val="List Bullet 3"/>
    <w:basedOn w:val="a"/>
    <w:rsid w:val="007B1FD3"/>
    <w:pPr>
      <w:tabs>
        <w:tab w:val="left" w:pos="1200"/>
      </w:tabs>
      <w:ind w:left="1200" w:hanging="360"/>
    </w:pPr>
    <w:rPr>
      <w:sz w:val="21"/>
    </w:rPr>
  </w:style>
  <w:style w:type="paragraph" w:styleId="af1">
    <w:name w:val="Body Text"/>
    <w:basedOn w:val="a"/>
    <w:link w:val="Char20"/>
    <w:uiPriority w:val="99"/>
    <w:qFormat/>
    <w:rsid w:val="007B1FD3"/>
    <w:rPr>
      <w:sz w:val="24"/>
    </w:rPr>
  </w:style>
  <w:style w:type="character" w:customStyle="1" w:styleId="Char20">
    <w:name w:val="正文文本 Char2"/>
    <w:link w:val="af1"/>
    <w:rsid w:val="007B1FD3"/>
    <w:rPr>
      <w:kern w:val="2"/>
      <w:sz w:val="24"/>
    </w:rPr>
  </w:style>
  <w:style w:type="paragraph" w:styleId="af2">
    <w:name w:val="Body Text Indent"/>
    <w:basedOn w:val="a"/>
    <w:link w:val="Char21"/>
    <w:qFormat/>
    <w:rsid w:val="007B1FD3"/>
    <w:pPr>
      <w:spacing w:line="480" w:lineRule="atLeast"/>
      <w:ind w:firstLine="570"/>
    </w:pPr>
    <w:rPr>
      <w:rFonts w:ascii="黑体" w:eastAsia="黑体"/>
    </w:rPr>
  </w:style>
  <w:style w:type="character" w:customStyle="1" w:styleId="Char21">
    <w:name w:val="正文文本缩进 Char2"/>
    <w:link w:val="af2"/>
    <w:rsid w:val="007B1FD3"/>
    <w:rPr>
      <w:rFonts w:ascii="黑体" w:eastAsia="黑体"/>
      <w:kern w:val="2"/>
      <w:sz w:val="28"/>
    </w:rPr>
  </w:style>
  <w:style w:type="paragraph" w:styleId="33">
    <w:name w:val="List Number 3"/>
    <w:basedOn w:val="a"/>
    <w:rsid w:val="007B1FD3"/>
    <w:pPr>
      <w:tabs>
        <w:tab w:val="left" w:pos="1200"/>
      </w:tabs>
      <w:ind w:left="1200" w:hanging="360"/>
    </w:pPr>
    <w:rPr>
      <w:sz w:val="21"/>
    </w:rPr>
  </w:style>
  <w:style w:type="paragraph" w:styleId="21">
    <w:name w:val="List 2"/>
    <w:basedOn w:val="a"/>
    <w:rsid w:val="007B1FD3"/>
    <w:pPr>
      <w:ind w:leftChars="200" w:left="100" w:hangingChars="200" w:hanging="200"/>
    </w:pPr>
    <w:rPr>
      <w:sz w:val="21"/>
      <w:szCs w:val="24"/>
    </w:rPr>
  </w:style>
  <w:style w:type="paragraph" w:styleId="af3">
    <w:name w:val="List Continue"/>
    <w:basedOn w:val="a"/>
    <w:rsid w:val="007B1FD3"/>
    <w:pPr>
      <w:spacing w:after="120"/>
      <w:ind w:leftChars="200" w:left="420"/>
    </w:pPr>
    <w:rPr>
      <w:sz w:val="21"/>
    </w:rPr>
  </w:style>
  <w:style w:type="paragraph" w:styleId="af4">
    <w:name w:val="Block Text"/>
    <w:basedOn w:val="a"/>
    <w:rsid w:val="007B1FD3"/>
    <w:pPr>
      <w:spacing w:line="240" w:lineRule="exact"/>
      <w:ind w:leftChars="240" w:left="475" w:rightChars="292" w:right="292" w:firstLine="473"/>
    </w:pPr>
    <w:rPr>
      <w:rFonts w:ascii="宋体" w:hAnsi="宋体"/>
      <w:spacing w:val="-6"/>
      <w:sz w:val="21"/>
    </w:rPr>
  </w:style>
  <w:style w:type="paragraph" w:styleId="22">
    <w:name w:val="List Bullet 2"/>
    <w:basedOn w:val="a"/>
    <w:rsid w:val="007B1FD3"/>
    <w:pPr>
      <w:tabs>
        <w:tab w:val="left" w:pos="780"/>
      </w:tabs>
      <w:ind w:left="780" w:hanging="360"/>
    </w:pPr>
    <w:rPr>
      <w:sz w:val="21"/>
    </w:rPr>
  </w:style>
  <w:style w:type="paragraph" w:styleId="HTML">
    <w:name w:val="HTML Address"/>
    <w:basedOn w:val="a"/>
    <w:link w:val="HTMLChar"/>
    <w:rsid w:val="007B1FD3"/>
    <w:rPr>
      <w:i/>
      <w:sz w:val="21"/>
    </w:rPr>
  </w:style>
  <w:style w:type="character" w:customStyle="1" w:styleId="HTMLChar">
    <w:name w:val="HTML 地址 Char"/>
    <w:link w:val="HTML"/>
    <w:rsid w:val="007B1FD3"/>
    <w:rPr>
      <w:i/>
      <w:kern w:val="2"/>
      <w:sz w:val="21"/>
    </w:rPr>
  </w:style>
  <w:style w:type="paragraph" w:styleId="41">
    <w:name w:val="index 4"/>
    <w:basedOn w:val="a"/>
    <w:next w:val="a"/>
    <w:rsid w:val="007B1FD3"/>
    <w:pPr>
      <w:ind w:leftChars="600" w:left="600"/>
    </w:pPr>
    <w:rPr>
      <w:sz w:val="21"/>
    </w:rPr>
  </w:style>
  <w:style w:type="paragraph" w:customStyle="1" w:styleId="51">
    <w:name w:val="目录 51"/>
    <w:basedOn w:val="a"/>
    <w:next w:val="a"/>
    <w:uiPriority w:val="39"/>
    <w:rsid w:val="007B1FD3"/>
    <w:pPr>
      <w:ind w:left="1120"/>
      <w:jc w:val="left"/>
    </w:pPr>
    <w:rPr>
      <w:rFonts w:ascii="Calibri" w:hAnsi="Calibri"/>
      <w:sz w:val="18"/>
      <w:szCs w:val="18"/>
    </w:rPr>
  </w:style>
  <w:style w:type="paragraph" w:customStyle="1" w:styleId="310">
    <w:name w:val="目录 31"/>
    <w:basedOn w:val="a"/>
    <w:next w:val="a"/>
    <w:uiPriority w:val="39"/>
    <w:qFormat/>
    <w:rsid w:val="007B1FD3"/>
    <w:pPr>
      <w:ind w:left="560"/>
      <w:jc w:val="left"/>
    </w:pPr>
    <w:rPr>
      <w:rFonts w:ascii="Calibri" w:hAnsi="Calibri"/>
      <w:i/>
      <w:iCs/>
      <w:sz w:val="20"/>
    </w:rPr>
  </w:style>
  <w:style w:type="paragraph" w:styleId="af5">
    <w:name w:val="Plain Text"/>
    <w:basedOn w:val="a"/>
    <w:link w:val="Char30"/>
    <w:qFormat/>
    <w:rsid w:val="007B1FD3"/>
    <w:rPr>
      <w:rFonts w:ascii="宋体" w:hAnsi="Courier New"/>
      <w:sz w:val="21"/>
      <w:szCs w:val="21"/>
    </w:rPr>
  </w:style>
  <w:style w:type="character" w:customStyle="1" w:styleId="Char30">
    <w:name w:val="纯文本 Char3"/>
    <w:link w:val="af5"/>
    <w:uiPriority w:val="99"/>
    <w:rsid w:val="007B1FD3"/>
    <w:rPr>
      <w:rFonts w:ascii="宋体" w:eastAsia="宋体" w:hAnsi="Courier New"/>
      <w:kern w:val="2"/>
      <w:sz w:val="21"/>
      <w:szCs w:val="21"/>
      <w:lang w:bidi="ar-SA"/>
    </w:rPr>
  </w:style>
  <w:style w:type="paragraph" w:styleId="52">
    <w:name w:val="List Bullet 5"/>
    <w:basedOn w:val="a"/>
    <w:rsid w:val="007B1FD3"/>
    <w:pPr>
      <w:tabs>
        <w:tab w:val="left" w:pos="2040"/>
      </w:tabs>
      <w:ind w:left="2040" w:hanging="360"/>
    </w:pPr>
    <w:rPr>
      <w:sz w:val="21"/>
    </w:rPr>
  </w:style>
  <w:style w:type="paragraph" w:styleId="42">
    <w:name w:val="List Number 4"/>
    <w:basedOn w:val="a"/>
    <w:rsid w:val="007B1FD3"/>
    <w:pPr>
      <w:tabs>
        <w:tab w:val="left" w:pos="1620"/>
      </w:tabs>
      <w:ind w:left="1620" w:hanging="360"/>
    </w:pPr>
    <w:rPr>
      <w:sz w:val="21"/>
    </w:rPr>
  </w:style>
  <w:style w:type="paragraph" w:customStyle="1" w:styleId="81">
    <w:name w:val="目录 81"/>
    <w:basedOn w:val="a"/>
    <w:next w:val="a"/>
    <w:uiPriority w:val="39"/>
    <w:rsid w:val="007B1FD3"/>
    <w:pPr>
      <w:ind w:left="1960"/>
      <w:jc w:val="left"/>
    </w:pPr>
    <w:rPr>
      <w:rFonts w:ascii="Calibri" w:hAnsi="Calibri"/>
      <w:sz w:val="18"/>
      <w:szCs w:val="18"/>
    </w:rPr>
  </w:style>
  <w:style w:type="paragraph" w:styleId="34">
    <w:name w:val="index 3"/>
    <w:basedOn w:val="a"/>
    <w:next w:val="a"/>
    <w:rsid w:val="007B1FD3"/>
    <w:pPr>
      <w:ind w:leftChars="400" w:left="400"/>
    </w:pPr>
    <w:rPr>
      <w:sz w:val="21"/>
      <w:szCs w:val="24"/>
    </w:rPr>
  </w:style>
  <w:style w:type="paragraph" w:styleId="af6">
    <w:name w:val="Date"/>
    <w:basedOn w:val="a"/>
    <w:next w:val="a"/>
    <w:link w:val="Char22"/>
    <w:uiPriority w:val="99"/>
    <w:rsid w:val="007B1FD3"/>
    <w:pPr>
      <w:adjustRightInd w:val="0"/>
      <w:jc w:val="right"/>
      <w:textAlignment w:val="baseline"/>
    </w:pPr>
    <w:rPr>
      <w:rFonts w:eastAsia="仿宋_GB2312"/>
      <w:b/>
      <w:kern w:val="0"/>
    </w:rPr>
  </w:style>
  <w:style w:type="character" w:customStyle="1" w:styleId="Char22">
    <w:name w:val="日期 Char2"/>
    <w:link w:val="af6"/>
    <w:uiPriority w:val="99"/>
    <w:rsid w:val="007B1FD3"/>
    <w:rPr>
      <w:rFonts w:eastAsia="仿宋_GB2312"/>
      <w:b/>
      <w:sz w:val="28"/>
    </w:rPr>
  </w:style>
  <w:style w:type="paragraph" w:styleId="23">
    <w:name w:val="Body Text Indent 2"/>
    <w:basedOn w:val="a"/>
    <w:link w:val="2Char1"/>
    <w:rsid w:val="007B1FD3"/>
    <w:pPr>
      <w:spacing w:line="520" w:lineRule="exact"/>
      <w:ind w:firstLineChars="303" w:firstLine="848"/>
    </w:pPr>
    <w:rPr>
      <w:rFonts w:ascii="黑体" w:eastAsia="黑体"/>
    </w:rPr>
  </w:style>
  <w:style w:type="character" w:customStyle="1" w:styleId="2Char1">
    <w:name w:val="正文文本缩进 2 Char1"/>
    <w:link w:val="23"/>
    <w:rsid w:val="007B1FD3"/>
    <w:rPr>
      <w:rFonts w:ascii="黑体" w:eastAsia="黑体"/>
      <w:kern w:val="2"/>
      <w:sz w:val="28"/>
    </w:rPr>
  </w:style>
  <w:style w:type="paragraph" w:styleId="af7">
    <w:name w:val="endnote text"/>
    <w:basedOn w:val="a"/>
    <w:link w:val="Char7"/>
    <w:rsid w:val="007B1FD3"/>
    <w:pPr>
      <w:snapToGrid w:val="0"/>
    </w:pPr>
    <w:rPr>
      <w:sz w:val="21"/>
    </w:rPr>
  </w:style>
  <w:style w:type="character" w:customStyle="1" w:styleId="Char7">
    <w:name w:val="尾注文本 Char"/>
    <w:link w:val="af7"/>
    <w:rsid w:val="007B1FD3"/>
    <w:rPr>
      <w:kern w:val="2"/>
      <w:sz w:val="21"/>
    </w:rPr>
  </w:style>
  <w:style w:type="paragraph" w:styleId="53">
    <w:name w:val="List Continue 5"/>
    <w:basedOn w:val="a"/>
    <w:rsid w:val="007B1FD3"/>
    <w:pPr>
      <w:spacing w:after="120"/>
      <w:ind w:leftChars="1000" w:left="2100"/>
    </w:pPr>
    <w:rPr>
      <w:sz w:val="21"/>
    </w:rPr>
  </w:style>
  <w:style w:type="paragraph" w:styleId="af8">
    <w:name w:val="Balloon Text"/>
    <w:basedOn w:val="a"/>
    <w:link w:val="Char8"/>
    <w:uiPriority w:val="99"/>
    <w:rsid w:val="007B1FD3"/>
    <w:rPr>
      <w:sz w:val="18"/>
      <w:szCs w:val="18"/>
    </w:rPr>
  </w:style>
  <w:style w:type="character" w:customStyle="1" w:styleId="Char8">
    <w:name w:val="批注框文本 Char"/>
    <w:link w:val="af8"/>
    <w:uiPriority w:val="99"/>
    <w:rsid w:val="007B1FD3"/>
    <w:rPr>
      <w:kern w:val="2"/>
      <w:sz w:val="18"/>
      <w:szCs w:val="18"/>
    </w:rPr>
  </w:style>
  <w:style w:type="paragraph" w:styleId="af9">
    <w:name w:val="footer"/>
    <w:basedOn w:val="a"/>
    <w:link w:val="Char23"/>
    <w:uiPriority w:val="99"/>
    <w:qFormat/>
    <w:rsid w:val="007B1FD3"/>
    <w:pPr>
      <w:tabs>
        <w:tab w:val="center" w:pos="4153"/>
        <w:tab w:val="right" w:pos="8306"/>
      </w:tabs>
      <w:snapToGrid w:val="0"/>
      <w:jc w:val="left"/>
    </w:pPr>
    <w:rPr>
      <w:sz w:val="18"/>
    </w:rPr>
  </w:style>
  <w:style w:type="character" w:customStyle="1" w:styleId="Char23">
    <w:name w:val="页脚 Char2"/>
    <w:link w:val="af9"/>
    <w:uiPriority w:val="99"/>
    <w:rsid w:val="007B1FD3"/>
    <w:rPr>
      <w:kern w:val="2"/>
      <w:sz w:val="18"/>
    </w:rPr>
  </w:style>
  <w:style w:type="paragraph" w:styleId="afa">
    <w:name w:val="envelope return"/>
    <w:basedOn w:val="a"/>
    <w:rsid w:val="007B1FD3"/>
    <w:pPr>
      <w:snapToGrid w:val="0"/>
    </w:pPr>
    <w:rPr>
      <w:rFonts w:ascii="Arial" w:hAnsi="Arial"/>
      <w:sz w:val="21"/>
    </w:rPr>
  </w:style>
  <w:style w:type="paragraph" w:styleId="afb">
    <w:name w:val="header"/>
    <w:basedOn w:val="a"/>
    <w:link w:val="Char24"/>
    <w:uiPriority w:val="99"/>
    <w:qFormat/>
    <w:rsid w:val="007B1FD3"/>
    <w:pPr>
      <w:pBdr>
        <w:bottom w:val="single" w:sz="6" w:space="1" w:color="auto"/>
      </w:pBdr>
      <w:tabs>
        <w:tab w:val="center" w:pos="4153"/>
        <w:tab w:val="right" w:pos="8306"/>
      </w:tabs>
      <w:snapToGrid w:val="0"/>
      <w:jc w:val="center"/>
    </w:pPr>
    <w:rPr>
      <w:sz w:val="18"/>
    </w:rPr>
  </w:style>
  <w:style w:type="character" w:customStyle="1" w:styleId="Char24">
    <w:name w:val="页眉 Char2"/>
    <w:link w:val="afb"/>
    <w:rsid w:val="007B1FD3"/>
    <w:rPr>
      <w:kern w:val="2"/>
      <w:sz w:val="18"/>
    </w:rPr>
  </w:style>
  <w:style w:type="paragraph" w:styleId="afc">
    <w:name w:val="Signature"/>
    <w:basedOn w:val="a"/>
    <w:link w:val="Char9"/>
    <w:rsid w:val="007B1FD3"/>
    <w:pPr>
      <w:ind w:leftChars="2100" w:left="100"/>
    </w:pPr>
    <w:rPr>
      <w:sz w:val="21"/>
    </w:rPr>
  </w:style>
  <w:style w:type="character" w:customStyle="1" w:styleId="Char9">
    <w:name w:val="签名 Char"/>
    <w:link w:val="afc"/>
    <w:rsid w:val="007B1FD3"/>
    <w:rPr>
      <w:kern w:val="2"/>
      <w:sz w:val="21"/>
    </w:rPr>
  </w:style>
  <w:style w:type="paragraph" w:customStyle="1" w:styleId="11">
    <w:name w:val="目录 11"/>
    <w:basedOn w:val="a"/>
    <w:next w:val="a"/>
    <w:uiPriority w:val="39"/>
    <w:qFormat/>
    <w:rsid w:val="007B1FD3"/>
    <w:pPr>
      <w:tabs>
        <w:tab w:val="right" w:leader="dot" w:pos="8364"/>
      </w:tabs>
      <w:spacing w:before="120" w:after="120" w:line="360" w:lineRule="auto"/>
      <w:jc w:val="left"/>
    </w:pPr>
    <w:rPr>
      <w:rFonts w:ascii="Calibri" w:hAnsi="Calibri"/>
      <w:b/>
      <w:bCs/>
      <w:caps/>
      <w:sz w:val="20"/>
    </w:rPr>
  </w:style>
  <w:style w:type="paragraph" w:styleId="43">
    <w:name w:val="List Continue 4"/>
    <w:basedOn w:val="a"/>
    <w:rsid w:val="007B1FD3"/>
    <w:pPr>
      <w:spacing w:after="120"/>
      <w:ind w:leftChars="800" w:left="1680"/>
    </w:pPr>
    <w:rPr>
      <w:sz w:val="21"/>
    </w:rPr>
  </w:style>
  <w:style w:type="paragraph" w:customStyle="1" w:styleId="410">
    <w:name w:val="目录 41"/>
    <w:basedOn w:val="a"/>
    <w:next w:val="a"/>
    <w:uiPriority w:val="39"/>
    <w:rsid w:val="007B1FD3"/>
    <w:pPr>
      <w:ind w:left="840"/>
      <w:jc w:val="left"/>
    </w:pPr>
    <w:rPr>
      <w:rFonts w:ascii="Calibri" w:hAnsi="Calibri"/>
      <w:sz w:val="18"/>
      <w:szCs w:val="18"/>
    </w:rPr>
  </w:style>
  <w:style w:type="paragraph" w:styleId="afd">
    <w:name w:val="index heading"/>
    <w:basedOn w:val="a"/>
    <w:next w:val="10"/>
    <w:rsid w:val="007B1FD3"/>
    <w:rPr>
      <w:rFonts w:ascii="Arial" w:hAnsi="Arial"/>
      <w:b/>
      <w:sz w:val="21"/>
    </w:rPr>
  </w:style>
  <w:style w:type="paragraph" w:styleId="10">
    <w:name w:val="index 1"/>
    <w:basedOn w:val="a"/>
    <w:next w:val="a"/>
    <w:rsid w:val="007B1FD3"/>
    <w:pPr>
      <w:spacing w:line="320" w:lineRule="exact"/>
    </w:pPr>
    <w:rPr>
      <w:snapToGrid w:val="0"/>
      <w:color w:val="FF6600"/>
      <w:kern w:val="0"/>
      <w:sz w:val="18"/>
      <w:szCs w:val="21"/>
    </w:rPr>
  </w:style>
  <w:style w:type="paragraph" w:styleId="afe">
    <w:name w:val="Subtitle"/>
    <w:basedOn w:val="a"/>
    <w:next w:val="a"/>
    <w:link w:val="Chara"/>
    <w:qFormat/>
    <w:rsid w:val="007B1FD3"/>
    <w:pPr>
      <w:spacing w:before="240" w:after="60" w:line="312" w:lineRule="auto"/>
      <w:jc w:val="center"/>
      <w:outlineLvl w:val="1"/>
    </w:pPr>
    <w:rPr>
      <w:rFonts w:ascii="Cambria" w:hAnsi="Cambria"/>
      <w:b/>
      <w:bCs/>
      <w:kern w:val="28"/>
      <w:sz w:val="32"/>
      <w:szCs w:val="32"/>
    </w:rPr>
  </w:style>
  <w:style w:type="character" w:customStyle="1" w:styleId="Chara">
    <w:name w:val="副标题 Char"/>
    <w:link w:val="afe"/>
    <w:rsid w:val="007B1FD3"/>
    <w:rPr>
      <w:rFonts w:ascii="Cambria" w:hAnsi="Cambria"/>
      <w:b/>
      <w:bCs/>
      <w:kern w:val="28"/>
      <w:sz w:val="32"/>
      <w:szCs w:val="32"/>
    </w:rPr>
  </w:style>
  <w:style w:type="paragraph" w:styleId="54">
    <w:name w:val="List Number 5"/>
    <w:basedOn w:val="a"/>
    <w:rsid w:val="007B1FD3"/>
    <w:pPr>
      <w:tabs>
        <w:tab w:val="left" w:pos="2040"/>
      </w:tabs>
      <w:ind w:left="2040" w:hanging="360"/>
    </w:pPr>
    <w:rPr>
      <w:sz w:val="21"/>
    </w:rPr>
  </w:style>
  <w:style w:type="paragraph" w:styleId="aff">
    <w:name w:val="List"/>
    <w:basedOn w:val="a"/>
    <w:rsid w:val="007B1FD3"/>
    <w:pPr>
      <w:ind w:left="200" w:hangingChars="200" w:hanging="200"/>
    </w:pPr>
    <w:rPr>
      <w:sz w:val="21"/>
      <w:szCs w:val="24"/>
    </w:rPr>
  </w:style>
  <w:style w:type="paragraph" w:styleId="aff0">
    <w:name w:val="footnote text"/>
    <w:basedOn w:val="a"/>
    <w:link w:val="Charb"/>
    <w:rsid w:val="007B1FD3"/>
    <w:pPr>
      <w:snapToGrid w:val="0"/>
      <w:jc w:val="left"/>
    </w:pPr>
    <w:rPr>
      <w:sz w:val="18"/>
      <w:szCs w:val="18"/>
    </w:rPr>
  </w:style>
  <w:style w:type="character" w:customStyle="1" w:styleId="Charb">
    <w:name w:val="脚注文本 Char"/>
    <w:link w:val="aff0"/>
    <w:rsid w:val="007B1FD3"/>
    <w:rPr>
      <w:kern w:val="2"/>
      <w:sz w:val="18"/>
      <w:szCs w:val="18"/>
    </w:rPr>
  </w:style>
  <w:style w:type="paragraph" w:customStyle="1" w:styleId="61">
    <w:name w:val="目录 61"/>
    <w:basedOn w:val="a"/>
    <w:next w:val="a"/>
    <w:uiPriority w:val="39"/>
    <w:rsid w:val="007B1FD3"/>
    <w:pPr>
      <w:ind w:left="1400"/>
      <w:jc w:val="left"/>
    </w:pPr>
    <w:rPr>
      <w:rFonts w:ascii="Calibri" w:hAnsi="Calibri"/>
      <w:sz w:val="18"/>
      <w:szCs w:val="18"/>
    </w:rPr>
  </w:style>
  <w:style w:type="paragraph" w:styleId="55">
    <w:name w:val="List 5"/>
    <w:basedOn w:val="a"/>
    <w:rsid w:val="007B1FD3"/>
    <w:pPr>
      <w:ind w:leftChars="800" w:left="100" w:hangingChars="200" w:hanging="200"/>
    </w:pPr>
    <w:rPr>
      <w:sz w:val="21"/>
    </w:rPr>
  </w:style>
  <w:style w:type="paragraph" w:styleId="35">
    <w:name w:val="Body Text Indent 3"/>
    <w:basedOn w:val="a"/>
    <w:link w:val="3Char1"/>
    <w:rsid w:val="007B1FD3"/>
    <w:pPr>
      <w:spacing w:line="520" w:lineRule="exact"/>
      <w:ind w:firstLine="547"/>
    </w:pPr>
  </w:style>
  <w:style w:type="character" w:customStyle="1" w:styleId="3Char1">
    <w:name w:val="正文文本缩进 3 Char1"/>
    <w:link w:val="35"/>
    <w:rsid w:val="007B1FD3"/>
    <w:rPr>
      <w:kern w:val="2"/>
      <w:sz w:val="28"/>
    </w:rPr>
  </w:style>
  <w:style w:type="paragraph" w:styleId="70">
    <w:name w:val="index 7"/>
    <w:basedOn w:val="a"/>
    <w:next w:val="a"/>
    <w:rsid w:val="007B1FD3"/>
    <w:pPr>
      <w:ind w:leftChars="1200" w:left="1200"/>
    </w:pPr>
    <w:rPr>
      <w:sz w:val="21"/>
    </w:rPr>
  </w:style>
  <w:style w:type="paragraph" w:styleId="90">
    <w:name w:val="index 9"/>
    <w:basedOn w:val="a"/>
    <w:next w:val="a"/>
    <w:rsid w:val="007B1FD3"/>
    <w:pPr>
      <w:ind w:leftChars="1600" w:left="1600"/>
    </w:pPr>
    <w:rPr>
      <w:sz w:val="21"/>
    </w:rPr>
  </w:style>
  <w:style w:type="paragraph" w:styleId="aff1">
    <w:name w:val="table of figures"/>
    <w:basedOn w:val="a"/>
    <w:next w:val="a"/>
    <w:rsid w:val="007B1FD3"/>
    <w:pPr>
      <w:ind w:left="560" w:hanging="560"/>
      <w:jc w:val="left"/>
    </w:pPr>
    <w:rPr>
      <w:rFonts w:ascii="Calibri" w:hAnsi="Calibri"/>
      <w:smallCaps/>
      <w:sz w:val="20"/>
    </w:rPr>
  </w:style>
  <w:style w:type="paragraph" w:customStyle="1" w:styleId="210">
    <w:name w:val="目录 21"/>
    <w:basedOn w:val="a"/>
    <w:next w:val="a"/>
    <w:uiPriority w:val="39"/>
    <w:qFormat/>
    <w:rsid w:val="007B1FD3"/>
    <w:pPr>
      <w:tabs>
        <w:tab w:val="right" w:leader="dot" w:pos="8364"/>
      </w:tabs>
      <w:spacing w:line="360" w:lineRule="auto"/>
      <w:ind w:left="280"/>
      <w:jc w:val="left"/>
    </w:pPr>
    <w:rPr>
      <w:rFonts w:ascii="仿宋" w:eastAsia="仿宋" w:hAnsi="仿宋"/>
      <w:b/>
      <w:smallCaps/>
      <w:sz w:val="24"/>
      <w:szCs w:val="24"/>
    </w:rPr>
  </w:style>
  <w:style w:type="paragraph" w:customStyle="1" w:styleId="91">
    <w:name w:val="目录 91"/>
    <w:basedOn w:val="a"/>
    <w:next w:val="a"/>
    <w:uiPriority w:val="39"/>
    <w:rsid w:val="007B1FD3"/>
    <w:pPr>
      <w:ind w:left="2240"/>
      <w:jc w:val="left"/>
    </w:pPr>
    <w:rPr>
      <w:rFonts w:ascii="Calibri" w:hAnsi="Calibri"/>
      <w:sz w:val="18"/>
      <w:szCs w:val="18"/>
    </w:rPr>
  </w:style>
  <w:style w:type="paragraph" w:styleId="24">
    <w:name w:val="Body Text 2"/>
    <w:basedOn w:val="a"/>
    <w:link w:val="2Char10"/>
    <w:rsid w:val="007B1FD3"/>
    <w:pPr>
      <w:spacing w:after="120" w:line="480" w:lineRule="auto"/>
    </w:pPr>
    <w:rPr>
      <w:sz w:val="21"/>
      <w:szCs w:val="24"/>
    </w:rPr>
  </w:style>
  <w:style w:type="character" w:customStyle="1" w:styleId="2Char10">
    <w:name w:val="正文文本 2 Char1"/>
    <w:link w:val="24"/>
    <w:rsid w:val="007B1FD3"/>
    <w:rPr>
      <w:kern w:val="2"/>
      <w:sz w:val="21"/>
      <w:szCs w:val="24"/>
    </w:rPr>
  </w:style>
  <w:style w:type="paragraph" w:styleId="44">
    <w:name w:val="List 4"/>
    <w:basedOn w:val="a"/>
    <w:rsid w:val="007B1FD3"/>
    <w:pPr>
      <w:ind w:leftChars="600" w:left="100" w:hangingChars="200" w:hanging="200"/>
    </w:pPr>
    <w:rPr>
      <w:sz w:val="21"/>
      <w:szCs w:val="24"/>
    </w:rPr>
  </w:style>
  <w:style w:type="paragraph" w:styleId="25">
    <w:name w:val="List Continue 2"/>
    <w:basedOn w:val="a"/>
    <w:rsid w:val="007B1FD3"/>
    <w:pPr>
      <w:spacing w:after="120"/>
      <w:ind w:leftChars="400" w:left="840"/>
    </w:pPr>
    <w:rPr>
      <w:sz w:val="21"/>
      <w:szCs w:val="24"/>
    </w:rPr>
  </w:style>
  <w:style w:type="paragraph" w:styleId="aff2">
    <w:name w:val="Message Header"/>
    <w:basedOn w:val="a"/>
    <w:link w:val="Charc"/>
    <w:rsid w:val="007B1FD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c">
    <w:name w:val="信息标题 Char"/>
    <w:link w:val="aff2"/>
    <w:rsid w:val="007B1FD3"/>
    <w:rPr>
      <w:rFonts w:ascii="Arial" w:hAnsi="Arial"/>
      <w:kern w:val="2"/>
      <w:sz w:val="24"/>
      <w:shd w:val="pct20" w:color="auto" w:fill="auto"/>
    </w:rPr>
  </w:style>
  <w:style w:type="paragraph" w:styleId="HTML0">
    <w:name w:val="HTML Preformatted"/>
    <w:basedOn w:val="a"/>
    <w:link w:val="HTMLChar2"/>
    <w:uiPriority w:val="99"/>
    <w:rsid w:val="007B1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customStyle="1" w:styleId="HTMLChar2">
    <w:name w:val="HTML 预设格式 Char2"/>
    <w:link w:val="HTML0"/>
    <w:uiPriority w:val="99"/>
    <w:rsid w:val="007B1FD3"/>
    <w:rPr>
      <w:rFonts w:ascii="黑体" w:eastAsia="黑体" w:hAnsi="Courier New" w:cs="Courier New"/>
    </w:rPr>
  </w:style>
  <w:style w:type="paragraph" w:styleId="aff3">
    <w:name w:val="Normal (Web)"/>
    <w:basedOn w:val="a"/>
    <w:uiPriority w:val="99"/>
    <w:rsid w:val="007B1FD3"/>
    <w:pPr>
      <w:widowControl/>
      <w:spacing w:before="100" w:beforeAutospacing="1" w:after="100" w:afterAutospacing="1"/>
      <w:jc w:val="left"/>
    </w:pPr>
    <w:rPr>
      <w:rFonts w:ascii="宋体" w:hAnsi="宋体"/>
      <w:kern w:val="0"/>
      <w:sz w:val="24"/>
      <w:szCs w:val="24"/>
    </w:rPr>
  </w:style>
  <w:style w:type="paragraph" w:styleId="36">
    <w:name w:val="List Continue 3"/>
    <w:basedOn w:val="a"/>
    <w:rsid w:val="007B1FD3"/>
    <w:pPr>
      <w:spacing w:after="120"/>
      <w:ind w:leftChars="600" w:left="1260"/>
    </w:pPr>
    <w:rPr>
      <w:sz w:val="21"/>
    </w:rPr>
  </w:style>
  <w:style w:type="paragraph" w:styleId="26">
    <w:name w:val="index 2"/>
    <w:basedOn w:val="a"/>
    <w:next w:val="a"/>
    <w:rsid w:val="007B1FD3"/>
    <w:pPr>
      <w:ind w:leftChars="200" w:left="200"/>
    </w:pPr>
    <w:rPr>
      <w:sz w:val="21"/>
      <w:szCs w:val="24"/>
    </w:rPr>
  </w:style>
  <w:style w:type="paragraph" w:styleId="aff4">
    <w:name w:val="Title"/>
    <w:basedOn w:val="a"/>
    <w:link w:val="Char31"/>
    <w:qFormat/>
    <w:rsid w:val="007B1FD3"/>
    <w:pPr>
      <w:widowControl/>
      <w:overflowPunct w:val="0"/>
      <w:autoSpaceDE w:val="0"/>
      <w:autoSpaceDN w:val="0"/>
      <w:adjustRightInd w:val="0"/>
      <w:jc w:val="center"/>
      <w:textAlignment w:val="baseline"/>
    </w:pPr>
    <w:rPr>
      <w:b/>
      <w:kern w:val="0"/>
      <w:sz w:val="24"/>
      <w:lang w:val="en-GB"/>
    </w:rPr>
  </w:style>
  <w:style w:type="character" w:customStyle="1" w:styleId="Char31">
    <w:name w:val="标题 Char3"/>
    <w:link w:val="aff4"/>
    <w:rsid w:val="007B1FD3"/>
    <w:rPr>
      <w:b/>
      <w:sz w:val="24"/>
      <w:lang w:val="en-GB"/>
    </w:rPr>
  </w:style>
  <w:style w:type="paragraph" w:styleId="aff5">
    <w:name w:val="annotation subject"/>
    <w:basedOn w:val="ae"/>
    <w:next w:val="ae"/>
    <w:link w:val="Char10"/>
    <w:uiPriority w:val="99"/>
    <w:rsid w:val="007B1FD3"/>
    <w:rPr>
      <w:b/>
      <w:bCs/>
    </w:rPr>
  </w:style>
  <w:style w:type="character" w:customStyle="1" w:styleId="Char10">
    <w:name w:val="批注主题 Char1"/>
    <w:link w:val="aff5"/>
    <w:locked/>
    <w:rsid w:val="007B1FD3"/>
    <w:rPr>
      <w:b/>
      <w:bCs/>
      <w:kern w:val="2"/>
      <w:sz w:val="21"/>
      <w:szCs w:val="24"/>
    </w:rPr>
  </w:style>
  <w:style w:type="paragraph" w:customStyle="1" w:styleId="aff6">
    <w:name w:val="正文文本首行缩进"/>
    <w:basedOn w:val="af1"/>
    <w:link w:val="aff7"/>
    <w:rsid w:val="007B1FD3"/>
    <w:pPr>
      <w:spacing w:after="120"/>
      <w:ind w:firstLineChars="100" w:firstLine="420"/>
    </w:pPr>
    <w:rPr>
      <w:rFonts w:ascii="等线" w:eastAsia="等线" w:hAnsi="等线"/>
      <w:sz w:val="21"/>
      <w:szCs w:val="24"/>
    </w:rPr>
  </w:style>
  <w:style w:type="character" w:customStyle="1" w:styleId="aff7">
    <w:name w:val="正文文本首行缩进 字符"/>
    <w:link w:val="aff6"/>
    <w:rsid w:val="007B1FD3"/>
    <w:rPr>
      <w:rFonts w:ascii="等线" w:eastAsia="等线" w:hAnsi="等线"/>
      <w:kern w:val="2"/>
      <w:sz w:val="21"/>
      <w:szCs w:val="24"/>
    </w:rPr>
  </w:style>
  <w:style w:type="paragraph" w:customStyle="1" w:styleId="27">
    <w:name w:val="正文文本首行缩进 2"/>
    <w:basedOn w:val="af2"/>
    <w:link w:val="28"/>
    <w:rsid w:val="007B1FD3"/>
    <w:pPr>
      <w:spacing w:after="120" w:line="240" w:lineRule="auto"/>
      <w:ind w:leftChars="200" w:left="420" w:firstLineChars="200" w:firstLine="420"/>
    </w:pPr>
    <w:rPr>
      <w:rFonts w:ascii="等线" w:eastAsia="等线" w:hAnsi="等线"/>
      <w:sz w:val="21"/>
      <w:szCs w:val="24"/>
    </w:rPr>
  </w:style>
  <w:style w:type="character" w:customStyle="1" w:styleId="28">
    <w:name w:val="正文文本首行缩进 2 字符"/>
    <w:link w:val="27"/>
    <w:rsid w:val="007B1FD3"/>
    <w:rPr>
      <w:rFonts w:ascii="等线" w:eastAsia="等线" w:hAnsi="等线"/>
      <w:kern w:val="2"/>
      <w:sz w:val="21"/>
      <w:szCs w:val="24"/>
    </w:rPr>
  </w:style>
  <w:style w:type="table" w:styleId="aff8">
    <w:name w:val="Table Grid"/>
    <w:basedOn w:val="a2"/>
    <w:uiPriority w:val="39"/>
    <w:unhideWhenUsed/>
    <w:qFormat/>
    <w:rsid w:val="007B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sid w:val="007B1FD3"/>
    <w:rPr>
      <w:b/>
      <w:bCs/>
    </w:rPr>
  </w:style>
  <w:style w:type="character" w:styleId="affa">
    <w:name w:val="endnote reference"/>
    <w:rsid w:val="007B1FD3"/>
    <w:rPr>
      <w:vertAlign w:val="superscript"/>
    </w:rPr>
  </w:style>
  <w:style w:type="character" w:styleId="affb">
    <w:name w:val="page number"/>
    <w:rsid w:val="007B1FD3"/>
  </w:style>
  <w:style w:type="character" w:customStyle="1" w:styleId="12">
    <w:name w:val="访问过的超链接1"/>
    <w:uiPriority w:val="99"/>
    <w:rsid w:val="007B1FD3"/>
    <w:rPr>
      <w:color w:val="800080"/>
      <w:u w:val="single"/>
    </w:rPr>
  </w:style>
  <w:style w:type="character" w:styleId="affc">
    <w:name w:val="Emphasis"/>
    <w:uiPriority w:val="20"/>
    <w:qFormat/>
    <w:rsid w:val="007B1FD3"/>
    <w:rPr>
      <w:i w:val="0"/>
      <w:iCs w:val="0"/>
      <w:color w:val="CC0000"/>
    </w:rPr>
  </w:style>
  <w:style w:type="character" w:styleId="affd">
    <w:name w:val="Hyperlink"/>
    <w:uiPriority w:val="99"/>
    <w:rsid w:val="007B1FD3"/>
    <w:rPr>
      <w:color w:val="0000FF"/>
      <w:u w:val="single"/>
    </w:rPr>
  </w:style>
  <w:style w:type="character" w:styleId="affe">
    <w:name w:val="annotation reference"/>
    <w:uiPriority w:val="99"/>
    <w:rsid w:val="007B1FD3"/>
    <w:rPr>
      <w:sz w:val="21"/>
      <w:szCs w:val="21"/>
    </w:rPr>
  </w:style>
  <w:style w:type="character" w:styleId="afff">
    <w:name w:val="footnote reference"/>
    <w:rsid w:val="007B1FD3"/>
    <w:rPr>
      <w:vertAlign w:val="superscript"/>
    </w:rPr>
  </w:style>
  <w:style w:type="character" w:customStyle="1" w:styleId="92">
    <w:name w:val="标题 9 字符"/>
    <w:uiPriority w:val="9"/>
    <w:semiHidden/>
    <w:rsid w:val="007B1FD3"/>
    <w:rPr>
      <w:rFonts w:ascii="等线 Light" w:eastAsia="等线 Light" w:hAnsi="等线 Light" w:cs="Times New Roman"/>
      <w:kern w:val="2"/>
      <w:sz w:val="21"/>
      <w:szCs w:val="21"/>
    </w:rPr>
  </w:style>
  <w:style w:type="character" w:customStyle="1" w:styleId="CharChar">
    <w:name w:val="内文 Char Char"/>
    <w:link w:val="afff0"/>
    <w:rsid w:val="007B1FD3"/>
    <w:rPr>
      <w:rFonts w:ascii="Arial" w:eastAsia="Times New Roman" w:hAnsi="Arial"/>
      <w:kern w:val="2"/>
      <w:sz w:val="21"/>
      <w:lang w:val="en-US" w:eastAsia="zh-CN" w:bidi="ar-SA"/>
    </w:rPr>
  </w:style>
  <w:style w:type="paragraph" w:customStyle="1" w:styleId="afff0">
    <w:name w:val="内文"/>
    <w:link w:val="CharChar"/>
    <w:rsid w:val="007B1FD3"/>
    <w:pPr>
      <w:adjustRightInd w:val="0"/>
      <w:snapToGrid w:val="0"/>
      <w:spacing w:line="400" w:lineRule="exact"/>
      <w:ind w:firstLineChars="200" w:firstLine="200"/>
      <w:jc w:val="both"/>
    </w:pPr>
    <w:rPr>
      <w:rFonts w:ascii="Arial" w:eastAsia="Times New Roman" w:hAnsi="Arial"/>
      <w:kern w:val="2"/>
      <w:sz w:val="21"/>
    </w:rPr>
  </w:style>
  <w:style w:type="character" w:customStyle="1" w:styleId="afff1">
    <w:name w:val="正文文本缩进 字符"/>
    <w:uiPriority w:val="99"/>
    <w:semiHidden/>
    <w:qFormat/>
    <w:rsid w:val="007B1FD3"/>
    <w:rPr>
      <w:rFonts w:ascii="Times New Roman" w:eastAsia="宋体" w:hAnsi="Times New Roman"/>
      <w:kern w:val="2"/>
      <w:sz w:val="21"/>
      <w:szCs w:val="24"/>
    </w:rPr>
  </w:style>
  <w:style w:type="character" w:customStyle="1" w:styleId="Char11">
    <w:name w:val="页眉 Char1"/>
    <w:aliases w:val="even Char"/>
    <w:locked/>
    <w:rsid w:val="007B1FD3"/>
    <w:rPr>
      <w:rFonts w:eastAsia="宋体"/>
      <w:kern w:val="2"/>
      <w:sz w:val="18"/>
      <w:lang w:val="en-US" w:eastAsia="zh-CN" w:bidi="ar-SA"/>
    </w:rPr>
  </w:style>
  <w:style w:type="character" w:customStyle="1" w:styleId="3Char2">
    <w:name w:val="正文文本缩进 3 Char"/>
    <w:link w:val="311"/>
    <w:rsid w:val="007B1FD3"/>
    <w:rPr>
      <w:bCs/>
      <w:sz w:val="24"/>
      <w:szCs w:val="24"/>
    </w:rPr>
  </w:style>
  <w:style w:type="paragraph" w:customStyle="1" w:styleId="311">
    <w:name w:val="正文文本缩进 31"/>
    <w:basedOn w:val="a"/>
    <w:link w:val="3Char2"/>
    <w:rsid w:val="007B1FD3"/>
    <w:pPr>
      <w:spacing w:line="360" w:lineRule="auto"/>
      <w:ind w:firstLineChars="204" w:firstLine="490"/>
    </w:pPr>
    <w:rPr>
      <w:bCs/>
      <w:kern w:val="0"/>
      <w:sz w:val="24"/>
      <w:szCs w:val="24"/>
    </w:rPr>
  </w:style>
  <w:style w:type="character" w:customStyle="1" w:styleId="13">
    <w:name w:val="标题1"/>
    <w:rsid w:val="007B1FD3"/>
    <w:rPr>
      <w:b/>
      <w:bCs/>
      <w:sz w:val="28"/>
    </w:rPr>
  </w:style>
  <w:style w:type="character" w:customStyle="1" w:styleId="lemmatitleh11">
    <w:name w:val="lemmatitleh11"/>
    <w:rsid w:val="007B1FD3"/>
  </w:style>
  <w:style w:type="character" w:customStyle="1" w:styleId="Char12">
    <w:name w:val="批注框文本 Char1"/>
    <w:rsid w:val="007B1FD3"/>
    <w:rPr>
      <w:rFonts w:eastAsia="宋体"/>
      <w:kern w:val="2"/>
      <w:sz w:val="18"/>
      <w:lang w:val="en-US" w:eastAsia="zh-CN"/>
    </w:rPr>
  </w:style>
  <w:style w:type="character" w:customStyle="1" w:styleId="2CharChar">
    <w:name w:val="正文2 Char Char"/>
    <w:rsid w:val="007B1FD3"/>
    <w:rPr>
      <w:rFonts w:eastAsia="宋体"/>
      <w:kern w:val="2"/>
      <w:sz w:val="24"/>
      <w:lang w:val="en-US" w:eastAsia="zh-CN" w:bidi="ar-SA"/>
    </w:rPr>
  </w:style>
  <w:style w:type="character" w:customStyle="1" w:styleId="fonts11">
    <w:name w:val="fonts11"/>
    <w:rsid w:val="007B1FD3"/>
    <w:rPr>
      <w:sz w:val="18"/>
      <w:szCs w:val="18"/>
    </w:rPr>
  </w:style>
  <w:style w:type="character" w:customStyle="1" w:styleId="11Char">
    <w:name w:val="标题 1 1 Char"/>
    <w:aliases w:val="合同标题 Char,卷标题 Char Char,卷标题 Char"/>
    <w:rsid w:val="007B1FD3"/>
    <w:rPr>
      <w:rFonts w:ascii="Times New Roman" w:eastAsia="宋体" w:hAnsi="Times New Roman" w:cs="Times New Roman"/>
      <w:b/>
      <w:bCs/>
      <w:kern w:val="44"/>
      <w:sz w:val="44"/>
      <w:szCs w:val="44"/>
    </w:rPr>
  </w:style>
  <w:style w:type="character" w:customStyle="1" w:styleId="6Char1">
    <w:name w:val="标题 6 Char1"/>
    <w:rsid w:val="007B1FD3"/>
    <w:rPr>
      <w:rFonts w:ascii="Arial" w:eastAsia="黑体" w:hAnsi="Arial"/>
      <w:b/>
      <w:sz w:val="24"/>
      <w:lang w:val="en-US" w:eastAsia="zh-CN"/>
    </w:rPr>
  </w:style>
  <w:style w:type="character" w:customStyle="1" w:styleId="locality">
    <w:name w:val="locality"/>
    <w:rsid w:val="007B1FD3"/>
  </w:style>
  <w:style w:type="character" w:customStyle="1" w:styleId="h2Char">
    <w:name w:val="h2 Char"/>
    <w:aliases w:val="sect 1.2 Char,节标题 Char,一级节名 Char,标题1 Char,2nd level Char,2 Char,Header 2 Char,l2 Char,Titre2 Char,H2 Char,Level 2 Head Char,heading 2 Char,Heading 2 Hidden Char,Heading 2 CCBS Char,Titre3 Char,HD2 Char,第一章 标题 2 Char,(C+F2) Char,(F3) Char,I2 Char"/>
    <w:rsid w:val="007B1FD3"/>
    <w:rPr>
      <w:rFonts w:ascii="Arial" w:eastAsia="黑体" w:hAnsi="Arial"/>
      <w:color w:val="0000FF"/>
      <w:sz w:val="24"/>
      <w:lang w:val="en-US" w:eastAsia="zh-CN" w:bidi="ar-SA"/>
    </w:rPr>
  </w:style>
  <w:style w:type="character" w:customStyle="1" w:styleId="8Char1">
    <w:name w:val="标题 8 Char1"/>
    <w:rsid w:val="007B1FD3"/>
    <w:rPr>
      <w:rFonts w:ascii="Arial" w:eastAsia="黑体" w:hAnsi="Arial"/>
      <w:sz w:val="24"/>
      <w:lang w:val="en-US" w:eastAsia="zh-CN"/>
    </w:rPr>
  </w:style>
  <w:style w:type="character" w:customStyle="1" w:styleId="p7">
    <w:name w:val="p7"/>
    <w:rsid w:val="007B1FD3"/>
  </w:style>
  <w:style w:type="character" w:customStyle="1" w:styleId="4CharCharCharCharCharChar">
    <w:name w:val="标题 4 Char Char Char Char Char Char"/>
    <w:aliases w:val="标题 4 Char Char Char Char Char1,标题 4 Char Char Char Char Char2"/>
    <w:rsid w:val="007B1FD3"/>
    <w:rPr>
      <w:rFonts w:eastAsia="宋体"/>
      <w:kern w:val="2"/>
      <w:sz w:val="24"/>
      <w:szCs w:val="24"/>
      <w:lang w:val="en-US" w:eastAsia="zh-CN" w:bidi="ar-SA"/>
    </w:rPr>
  </w:style>
  <w:style w:type="character" w:customStyle="1" w:styleId="HTML1">
    <w:name w:val="HTML 打字机1"/>
    <w:rsid w:val="007B1FD3"/>
    <w:rPr>
      <w:rFonts w:ascii="Courier New" w:hAnsi="Courier New"/>
      <w:sz w:val="20"/>
      <w:szCs w:val="20"/>
    </w:rPr>
  </w:style>
  <w:style w:type="character" w:customStyle="1" w:styleId="Char13">
    <w:name w:val="日期 Char1"/>
    <w:uiPriority w:val="99"/>
    <w:semiHidden/>
    <w:rsid w:val="007B1FD3"/>
    <w:rPr>
      <w:rFonts w:ascii="Times New Roman" w:eastAsia="宋体" w:hAnsi="Times New Roman" w:cs="Times New Roman"/>
      <w:szCs w:val="24"/>
    </w:rPr>
  </w:style>
  <w:style w:type="character" w:customStyle="1" w:styleId="CharChar6">
    <w:name w:val="Char Char6"/>
    <w:rsid w:val="007B1FD3"/>
    <w:rPr>
      <w:rFonts w:ascii="宋体" w:eastAsia="宋体" w:hAnsi="Courier New" w:cs="Courier New"/>
      <w:kern w:val="2"/>
      <w:sz w:val="21"/>
      <w:szCs w:val="21"/>
      <w:lang w:val="en-US" w:eastAsia="zh-CN" w:bidi="ar-SA"/>
    </w:rPr>
  </w:style>
  <w:style w:type="character" w:customStyle="1" w:styleId="312">
    <w:name w:val="无格式表格 31"/>
    <w:uiPriority w:val="19"/>
    <w:qFormat/>
    <w:rsid w:val="007B1FD3"/>
    <w:rPr>
      <w:i/>
      <w:iCs/>
      <w:color w:val="808080"/>
    </w:rPr>
  </w:style>
  <w:style w:type="character" w:customStyle="1" w:styleId="Chard">
    <w:name w:val="页脚 Char"/>
    <w:uiPriority w:val="99"/>
    <w:qFormat/>
    <w:rsid w:val="007B1FD3"/>
    <w:rPr>
      <w:rFonts w:eastAsia="宋体"/>
      <w:kern w:val="2"/>
      <w:sz w:val="18"/>
      <w:szCs w:val="18"/>
      <w:lang w:val="en-US" w:eastAsia="zh-CN" w:bidi="ar-SA"/>
    </w:rPr>
  </w:style>
  <w:style w:type="character" w:customStyle="1" w:styleId="3Char10">
    <w:name w:val="标题 3 Char1"/>
    <w:aliases w:val="H3 Char1,章标题1 Char1,l3 Char1,CT Char1,h3 Char1,3rd level Char1,3 Char1,Level 3 Head Char1,level_3 Char1,PIM 3 Char1,sect1.2.3 Char1,prop3 Char1,3heading Char1,heading 3 Char1,Heading 31 Char1,1.1.1 Heading 3 Char1,Bold Head Char1,bh Char1"/>
    <w:rsid w:val="007B1FD3"/>
    <w:rPr>
      <w:rFonts w:eastAsia="宋体"/>
      <w:b/>
      <w:kern w:val="2"/>
      <w:sz w:val="32"/>
      <w:lang w:val="en-US" w:eastAsia="zh-CN"/>
    </w:rPr>
  </w:style>
  <w:style w:type="character" w:customStyle="1" w:styleId="H1Char">
    <w:name w:val="H1 Char"/>
    <w:aliases w:val="Heading 0 Char,Section Head Char,h1 Char,1st level Char,l1 Char,H11 Char,H12 Char,H13 Char,H14 Char,H15 Char,H16 Char,H17 Char,PIM 1 Char,(F2) Char,titre niveau 1 Char,H111 Char,H112 Char,TITRE1 Char,Title1 Char,I1 Char,heading 1 Char,Sec1 Char"/>
    <w:rsid w:val="007B1FD3"/>
    <w:rPr>
      <w:rFonts w:ascii="Arial Unicode MS" w:eastAsia="Arial Unicode MS" w:hAnsi="Arial Unicode MS"/>
      <w:b/>
      <w:kern w:val="36"/>
      <w:sz w:val="48"/>
      <w:lang w:val="en-US" w:eastAsia="zh-CN"/>
    </w:rPr>
  </w:style>
  <w:style w:type="character" w:customStyle="1" w:styleId="afff2">
    <w:name w:val="无"/>
    <w:rsid w:val="007B1FD3"/>
  </w:style>
  <w:style w:type="character" w:customStyle="1" w:styleId="afff3">
    <w:name w:val="纯文本 字符"/>
    <w:aliases w:val="普通文字 Char 字符,纯文本 Char Char 字符,普通文字 字符,普通文字 Char Char Char Char 字符,普通文字 Char Char Char 字符,纯文本 Char Char Char Char Char Char Char Char Char Char Char Char Char 字符,小 字符,普通文字1 字符,普通文字2 字符,普通文字3 字符,普通文字4 字符,普通文字5 字符,普通文字6 字符,普通文字11 字符,普通文字21 字符,普通 字符"/>
    <w:uiPriority w:val="99"/>
    <w:rsid w:val="007B1FD3"/>
    <w:rPr>
      <w:rFonts w:ascii="宋体" w:eastAsia="宋体" w:hAnsi="Courier New"/>
      <w:kern w:val="2"/>
      <w:sz w:val="21"/>
      <w:szCs w:val="21"/>
      <w:lang w:bidi="ar-SA"/>
    </w:rPr>
  </w:style>
  <w:style w:type="character" w:customStyle="1" w:styleId="font21">
    <w:name w:val="font21"/>
    <w:rsid w:val="007B1FD3"/>
    <w:rPr>
      <w:rFonts w:ascii="宋体" w:eastAsia="宋体" w:hAnsi="宋体" w:hint="eastAsia"/>
      <w:b w:val="0"/>
      <w:bCs w:val="0"/>
      <w:i w:val="0"/>
      <w:iCs w:val="0"/>
      <w:strike w:val="0"/>
      <w:dstrike w:val="0"/>
      <w:color w:val="FF0000"/>
      <w:sz w:val="21"/>
      <w:szCs w:val="21"/>
      <w:u w:val="none"/>
      <w:vertAlign w:val="superscript"/>
    </w:rPr>
  </w:style>
  <w:style w:type="character" w:customStyle="1" w:styleId="afff4">
    <w:name w:val="称呼 字符"/>
    <w:uiPriority w:val="99"/>
    <w:rsid w:val="007B1FD3"/>
    <w:rPr>
      <w:kern w:val="2"/>
      <w:sz w:val="28"/>
    </w:rPr>
  </w:style>
  <w:style w:type="character" w:customStyle="1" w:styleId="zbggmain">
    <w:name w:val="zbggmain"/>
    <w:rsid w:val="007B1FD3"/>
  </w:style>
  <w:style w:type="character" w:customStyle="1" w:styleId="72">
    <w:name w:val="标题 7 字符"/>
    <w:uiPriority w:val="9"/>
    <w:semiHidden/>
    <w:rsid w:val="007B1FD3"/>
    <w:rPr>
      <w:rFonts w:ascii="Times New Roman" w:eastAsia="宋体" w:hAnsi="Times New Roman"/>
      <w:b/>
      <w:bCs/>
      <w:kern w:val="2"/>
      <w:sz w:val="24"/>
      <w:szCs w:val="24"/>
    </w:rPr>
  </w:style>
  <w:style w:type="character" w:customStyle="1" w:styleId="CharChar22">
    <w:name w:val="Char Char22"/>
    <w:rsid w:val="007B1FD3"/>
    <w:rPr>
      <w:rFonts w:ascii="Arial" w:eastAsia="黑体" w:hAnsi="Arial"/>
      <w:b/>
      <w:bCs/>
      <w:kern w:val="2"/>
      <w:sz w:val="32"/>
      <w:szCs w:val="32"/>
      <w:lang w:val="en-US" w:eastAsia="zh-CN" w:bidi="ar-SA"/>
    </w:rPr>
  </w:style>
  <w:style w:type="character" w:customStyle="1" w:styleId="CharChar0">
    <w:name w:val="Char Char"/>
    <w:link w:val="Chare"/>
    <w:rsid w:val="007B1FD3"/>
    <w:rPr>
      <w:rFonts w:eastAsia="仿宋_GB2312"/>
      <w:kern w:val="2"/>
      <w:sz w:val="28"/>
      <w:szCs w:val="24"/>
    </w:rPr>
  </w:style>
  <w:style w:type="paragraph" w:customStyle="1" w:styleId="Chare">
    <w:name w:val="Char"/>
    <w:basedOn w:val="a"/>
    <w:link w:val="CharChar0"/>
    <w:rsid w:val="007B1FD3"/>
    <w:rPr>
      <w:rFonts w:eastAsia="仿宋_GB2312"/>
      <w:szCs w:val="24"/>
    </w:rPr>
  </w:style>
  <w:style w:type="character" w:customStyle="1" w:styleId="Char14">
    <w:name w:val="页脚 Char1"/>
    <w:locked/>
    <w:rsid w:val="007B1FD3"/>
    <w:rPr>
      <w:rFonts w:eastAsia="宋体"/>
      <w:kern w:val="2"/>
      <w:sz w:val="18"/>
      <w:lang w:val="en-US" w:eastAsia="zh-CN" w:bidi="ar-SA"/>
    </w:rPr>
  </w:style>
  <w:style w:type="character" w:customStyle="1" w:styleId="2Char">
    <w:name w:val="正文文本缩进 2 Char"/>
    <w:link w:val="220"/>
    <w:rsid w:val="007B1FD3"/>
    <w:rPr>
      <w:rFonts w:ascii="宋体"/>
      <w:sz w:val="24"/>
    </w:rPr>
  </w:style>
  <w:style w:type="paragraph" w:customStyle="1" w:styleId="220">
    <w:name w:val="正文文本缩进 22"/>
    <w:basedOn w:val="a"/>
    <w:link w:val="2Char"/>
    <w:rsid w:val="007B1FD3"/>
    <w:pPr>
      <w:adjustRightInd w:val="0"/>
      <w:spacing w:line="400" w:lineRule="atLeast"/>
      <w:ind w:firstLine="540"/>
      <w:textAlignment w:val="baseline"/>
    </w:pPr>
    <w:rPr>
      <w:rFonts w:ascii="宋体"/>
      <w:kern w:val="0"/>
      <w:sz w:val="24"/>
    </w:rPr>
  </w:style>
  <w:style w:type="character" w:customStyle="1" w:styleId="afff5">
    <w:name w:val="副标题 字符"/>
    <w:uiPriority w:val="11"/>
    <w:rsid w:val="007B1FD3"/>
    <w:rPr>
      <w:rFonts w:ascii="等线 Light" w:hAnsi="等线 Light" w:cs="Times New Roman"/>
      <w:b/>
      <w:bCs/>
      <w:kern w:val="28"/>
      <w:sz w:val="32"/>
      <w:szCs w:val="32"/>
    </w:rPr>
  </w:style>
  <w:style w:type="character" w:customStyle="1" w:styleId="Char15">
    <w:name w:val="正文文本缩进 Char1"/>
    <w:rsid w:val="007B1FD3"/>
    <w:rPr>
      <w:rFonts w:ascii="宋体" w:eastAsia="宋体" w:hAnsi="宋体"/>
      <w:spacing w:val="-6"/>
      <w:kern w:val="2"/>
      <w:sz w:val="21"/>
      <w:lang w:val="en-US" w:eastAsia="zh-CN"/>
    </w:rPr>
  </w:style>
  <w:style w:type="character" w:customStyle="1" w:styleId="HTMLChar1">
    <w:name w:val="HTML 预设格式 Char1"/>
    <w:locked/>
    <w:rsid w:val="007B1FD3"/>
    <w:rPr>
      <w:rFonts w:ascii="Courier New" w:eastAsia="宋体" w:hAnsi="Courier New"/>
      <w:kern w:val="2"/>
    </w:rPr>
  </w:style>
  <w:style w:type="character" w:customStyle="1" w:styleId="Charf">
    <w:name w:val="正文文本缩进 Char"/>
    <w:qFormat/>
    <w:rsid w:val="007B1FD3"/>
    <w:rPr>
      <w:kern w:val="2"/>
      <w:sz w:val="21"/>
      <w:szCs w:val="24"/>
    </w:rPr>
  </w:style>
  <w:style w:type="character" w:customStyle="1" w:styleId="-1">
    <w:name w:val="彩色列表 - 着色 1 字符"/>
    <w:aliases w:val="标题2_hw 字符,Figure_name 字符"/>
    <w:link w:val="-12"/>
    <w:uiPriority w:val="34"/>
    <w:rsid w:val="007B1FD3"/>
    <w:rPr>
      <w:kern w:val="2"/>
      <w:sz w:val="21"/>
      <w:szCs w:val="24"/>
    </w:rPr>
  </w:style>
  <w:style w:type="paragraph" w:customStyle="1" w:styleId="-12">
    <w:name w:val="彩色列表 - 着色 12"/>
    <w:basedOn w:val="a"/>
    <w:link w:val="-1"/>
    <w:uiPriority w:val="34"/>
    <w:qFormat/>
    <w:rsid w:val="007B1FD3"/>
    <w:pPr>
      <w:ind w:firstLineChars="200" w:firstLine="420"/>
    </w:pPr>
    <w:rPr>
      <w:sz w:val="21"/>
      <w:szCs w:val="24"/>
    </w:rPr>
  </w:style>
  <w:style w:type="character" w:customStyle="1" w:styleId="content3">
    <w:name w:val="content3"/>
    <w:rsid w:val="007B1FD3"/>
    <w:rPr>
      <w:b/>
      <w:bCs/>
      <w:sz w:val="18"/>
      <w:szCs w:val="18"/>
    </w:rPr>
  </w:style>
  <w:style w:type="character" w:customStyle="1" w:styleId="7Char1">
    <w:name w:val="标题 7 Char1"/>
    <w:rsid w:val="007B1FD3"/>
    <w:rPr>
      <w:rFonts w:eastAsia="宋体"/>
      <w:b/>
      <w:sz w:val="24"/>
      <w:lang w:val="en-US" w:eastAsia="zh-CN"/>
    </w:rPr>
  </w:style>
  <w:style w:type="character" w:customStyle="1" w:styleId="afff6">
    <w:name w:val="个人答复风格"/>
    <w:rsid w:val="007B1FD3"/>
    <w:rPr>
      <w:rFonts w:ascii="Arial" w:eastAsia="宋体" w:hAnsi="Arial" w:cs="Arial"/>
      <w:color w:val="auto"/>
      <w:sz w:val="20"/>
    </w:rPr>
  </w:style>
  <w:style w:type="character" w:customStyle="1" w:styleId="2Char0">
    <w:name w:val="正文2 Char"/>
    <w:link w:val="29"/>
    <w:qFormat/>
    <w:locked/>
    <w:rsid w:val="007B1FD3"/>
    <w:rPr>
      <w:rFonts w:eastAsia="宋体"/>
      <w:kern w:val="2"/>
      <w:sz w:val="24"/>
      <w:lang w:val="en-US" w:eastAsia="zh-CN" w:bidi="ar-SA"/>
    </w:rPr>
  </w:style>
  <w:style w:type="paragraph" w:customStyle="1" w:styleId="29">
    <w:name w:val="正文2"/>
    <w:basedOn w:val="a"/>
    <w:link w:val="2Char0"/>
    <w:qFormat/>
    <w:rsid w:val="007B1FD3"/>
    <w:pPr>
      <w:spacing w:before="156" w:line="360" w:lineRule="auto"/>
      <w:ind w:firstLineChars="200" w:firstLine="510"/>
    </w:pPr>
    <w:rPr>
      <w:sz w:val="24"/>
    </w:rPr>
  </w:style>
  <w:style w:type="character" w:customStyle="1" w:styleId="font161">
    <w:name w:val="font161"/>
    <w:rsid w:val="007B1FD3"/>
    <w:rPr>
      <w:b/>
      <w:sz w:val="32"/>
    </w:rPr>
  </w:style>
  <w:style w:type="character" w:customStyle="1" w:styleId="Charf0">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7B1FD3"/>
    <w:rPr>
      <w:rFonts w:ascii="宋体" w:eastAsia="宋体"/>
      <w:snapToGrid w:val="0"/>
      <w:color w:val="000000"/>
      <w:kern w:val="28"/>
      <w:sz w:val="28"/>
      <w:lang w:val="en-US" w:eastAsia="zh-CN" w:bidi="ar-SA"/>
    </w:rPr>
  </w:style>
  <w:style w:type="character" w:customStyle="1" w:styleId="CharChar21">
    <w:name w:val="Char Char21"/>
    <w:rsid w:val="007B1FD3"/>
    <w:rPr>
      <w:rFonts w:eastAsia="楷体_GB2312"/>
      <w:kern w:val="2"/>
      <w:sz w:val="28"/>
      <w:lang w:val="en-US" w:eastAsia="zh-CN" w:bidi="ar-SA"/>
    </w:rPr>
  </w:style>
  <w:style w:type="character" w:customStyle="1" w:styleId="CommentTextChar">
    <w:name w:val="Comment Text Char"/>
    <w:locked/>
    <w:rsid w:val="007B1FD3"/>
    <w:rPr>
      <w:rFonts w:ascii="Times New Roman" w:eastAsia="宋体" w:hAnsi="Times New Roman" w:cs="Times New Roman"/>
      <w:sz w:val="24"/>
      <w:szCs w:val="24"/>
    </w:rPr>
  </w:style>
  <w:style w:type="character" w:customStyle="1" w:styleId="1CharChar">
    <w:name w:val="样式1 Char Char"/>
    <w:link w:val="14"/>
    <w:rsid w:val="007B1FD3"/>
    <w:rPr>
      <w:rFonts w:ascii="黑体"/>
      <w:b/>
      <w:sz w:val="32"/>
    </w:rPr>
  </w:style>
  <w:style w:type="paragraph" w:customStyle="1" w:styleId="14">
    <w:name w:val="样式1"/>
    <w:basedOn w:val="1"/>
    <w:link w:val="1CharChar"/>
    <w:rsid w:val="007B1FD3"/>
    <w:pPr>
      <w:tabs>
        <w:tab w:val="left" w:pos="-839"/>
      </w:tabs>
      <w:ind w:left="1320" w:hanging="1320"/>
    </w:pPr>
  </w:style>
  <w:style w:type="character" w:customStyle="1" w:styleId="56">
    <w:name w:val="标题 5 字符"/>
    <w:uiPriority w:val="9"/>
    <w:semiHidden/>
    <w:rsid w:val="007B1FD3"/>
    <w:rPr>
      <w:rFonts w:ascii="Times New Roman" w:eastAsia="宋体" w:hAnsi="Times New Roman"/>
      <w:b/>
      <w:bCs/>
      <w:kern w:val="2"/>
      <w:sz w:val="28"/>
      <w:szCs w:val="28"/>
    </w:rPr>
  </w:style>
  <w:style w:type="character" w:customStyle="1" w:styleId="HTML10">
    <w:name w:val="HTML 样本1"/>
    <w:rsid w:val="007B1FD3"/>
    <w:rPr>
      <w:rFonts w:ascii="Courier New" w:hAnsi="Courier New"/>
    </w:rPr>
  </w:style>
  <w:style w:type="character" w:customStyle="1" w:styleId="37">
    <w:name w:val="正文文本 3 字符"/>
    <w:uiPriority w:val="99"/>
    <w:rsid w:val="007B1FD3"/>
    <w:rPr>
      <w:kern w:val="2"/>
      <w:sz w:val="16"/>
      <w:szCs w:val="16"/>
    </w:rPr>
  </w:style>
  <w:style w:type="character" w:customStyle="1" w:styleId="Char16">
    <w:name w:val="标题 Char1"/>
    <w:rsid w:val="007B1FD3"/>
    <w:rPr>
      <w:rFonts w:ascii="Cambria" w:eastAsia="宋体" w:hAnsi="Cambria" w:cs="Times New Roman"/>
      <w:b/>
      <w:bCs/>
      <w:sz w:val="32"/>
      <w:szCs w:val="32"/>
    </w:rPr>
  </w:style>
  <w:style w:type="character" w:customStyle="1" w:styleId="Char17">
    <w:name w:val="批注文字 Char1"/>
    <w:rsid w:val="007B1FD3"/>
    <w:rPr>
      <w:rFonts w:eastAsia="宋体"/>
      <w:kern w:val="2"/>
      <w:sz w:val="21"/>
      <w:lang w:val="en-US" w:eastAsia="zh-CN"/>
    </w:rPr>
  </w:style>
  <w:style w:type="character" w:customStyle="1" w:styleId="CharChar16">
    <w:name w:val="Char Char16"/>
    <w:rsid w:val="007B1FD3"/>
    <w:rPr>
      <w:kern w:val="2"/>
      <w:sz w:val="18"/>
      <w:szCs w:val="18"/>
    </w:rPr>
  </w:style>
  <w:style w:type="character" w:customStyle="1" w:styleId="Charf1">
    <w:name w:val="页眉 Char"/>
    <w:aliases w:val="even Char1"/>
    <w:uiPriority w:val="99"/>
    <w:qFormat/>
    <w:rsid w:val="007B1FD3"/>
    <w:rPr>
      <w:rFonts w:eastAsia="宋体"/>
      <w:kern w:val="2"/>
      <w:sz w:val="18"/>
      <w:szCs w:val="18"/>
      <w:lang w:val="en-US" w:eastAsia="zh-CN" w:bidi="ar-SA"/>
    </w:rPr>
  </w:style>
  <w:style w:type="character" w:customStyle="1" w:styleId="highlight1">
    <w:name w:val="highlight1"/>
    <w:rsid w:val="007B1FD3"/>
    <w:rPr>
      <w:color w:val="FF0000"/>
    </w:rPr>
  </w:style>
  <w:style w:type="character" w:customStyle="1" w:styleId="2Char11">
    <w:name w:val="标题 2 Char1"/>
    <w:aliases w:val="H2 Char1,(C+F2) Char1,(F3) Char1,Title2 Char1,2nd level Char1,h2 Char1,Header 2 Char1,l2 Char1,heading 2 Char1,I2 Char1,l2+toc 2 Char1,Section Title Char1,12 Char1,orderpara1 Char1,section:2 Char1,section:21 Char1,section:22 Char1"/>
    <w:rsid w:val="007B1FD3"/>
    <w:rPr>
      <w:rFonts w:ascii="Arial" w:eastAsia="黑体" w:hAnsi="Arial"/>
      <w:b/>
      <w:sz w:val="32"/>
      <w:lang w:val="en-US" w:eastAsia="zh-CN"/>
    </w:rPr>
  </w:style>
  <w:style w:type="character" w:customStyle="1" w:styleId="Char25">
    <w:name w:val="标题 Char2"/>
    <w:rsid w:val="007B1FD3"/>
    <w:rPr>
      <w:rFonts w:ascii="Arial" w:eastAsia="宋体" w:hAnsi="Arial"/>
      <w:b/>
      <w:sz w:val="32"/>
      <w:lang w:val="en-US" w:eastAsia="zh-CN"/>
    </w:rPr>
  </w:style>
  <w:style w:type="character" w:customStyle="1" w:styleId="country-name">
    <w:name w:val="country-name"/>
    <w:rsid w:val="007B1FD3"/>
  </w:style>
  <w:style w:type="character" w:customStyle="1" w:styleId="15">
    <w:name w:val="15"/>
    <w:rsid w:val="007B1FD3"/>
  </w:style>
  <w:style w:type="character" w:customStyle="1" w:styleId="CharChar13">
    <w:name w:val="Char Char13"/>
    <w:rsid w:val="007B1FD3"/>
    <w:rPr>
      <w:rFonts w:ascii="Times New Roman" w:eastAsia="宋体" w:hAnsi="Times New Roman" w:cs="Times New Roman"/>
      <w:b/>
      <w:bCs/>
      <w:sz w:val="28"/>
      <w:szCs w:val="28"/>
    </w:rPr>
  </w:style>
  <w:style w:type="character" w:customStyle="1" w:styleId="Char18">
    <w:name w:val="正文文本 Char1"/>
    <w:rsid w:val="007B1FD3"/>
    <w:rPr>
      <w:rFonts w:ascii="宋体" w:eastAsia="宋体" w:hAnsi="宋体"/>
      <w:spacing w:val="-6"/>
      <w:kern w:val="2"/>
      <w:sz w:val="21"/>
      <w:lang w:val="en-US" w:eastAsia="zh-CN"/>
    </w:rPr>
  </w:style>
  <w:style w:type="character" w:customStyle="1" w:styleId="bulletintext1">
    <w:name w:val="bulletintext1"/>
    <w:rsid w:val="007B1FD3"/>
    <w:rPr>
      <w:color w:val="000000"/>
      <w:sz w:val="18"/>
    </w:rPr>
  </w:style>
  <w:style w:type="character" w:customStyle="1" w:styleId="afff7">
    <w:name w:val="文档结构图 字符"/>
    <w:uiPriority w:val="99"/>
    <w:semiHidden/>
    <w:rsid w:val="007B1FD3"/>
    <w:rPr>
      <w:rFonts w:ascii="Microsoft YaHei UI" w:eastAsia="Microsoft YaHei UI" w:hAnsi="Times New Roman"/>
      <w:kern w:val="2"/>
      <w:sz w:val="18"/>
      <w:szCs w:val="18"/>
    </w:rPr>
  </w:style>
  <w:style w:type="character" w:customStyle="1" w:styleId="CharChar12">
    <w:name w:val="Char Char12"/>
    <w:rsid w:val="007B1FD3"/>
    <w:rPr>
      <w:rFonts w:ascii="Arial" w:eastAsia="黑体" w:hAnsi="Arial" w:cs="Times New Roman"/>
      <w:b/>
      <w:bCs/>
      <w:sz w:val="24"/>
      <w:szCs w:val="24"/>
    </w:rPr>
  </w:style>
  <w:style w:type="character" w:customStyle="1" w:styleId="16">
    <w:name w:val="批注引用1"/>
    <w:rsid w:val="007B1FD3"/>
    <w:rPr>
      <w:sz w:val="21"/>
      <w:szCs w:val="21"/>
    </w:rPr>
  </w:style>
  <w:style w:type="character" w:customStyle="1" w:styleId="Char26">
    <w:name w:val="纯文本 Char2"/>
    <w:aliases w:val="纯文本 Char Char Char1 Char,纯文本 Char Char2 Char,普通文字 Char Char Char Char1 Char,普通文字 Char Char Char Char Char Char,纯文本 Char1 Char Char Char Char,纯文本 Char Char1 Char Char,纯文本 Char1 Char Char1 Char,纯文本 Char Char Char Char Char"/>
    <w:rsid w:val="007B1FD3"/>
    <w:rPr>
      <w:rFonts w:ascii="宋体" w:eastAsia="宋体" w:hAnsi="Courier New"/>
      <w:kern w:val="2"/>
      <w:sz w:val="21"/>
      <w:lang w:val="en-US" w:eastAsia="zh-CN"/>
    </w:rPr>
  </w:style>
  <w:style w:type="character" w:customStyle="1" w:styleId="afff8">
    <w:name w:val="脚注文本 字符"/>
    <w:uiPriority w:val="99"/>
    <w:rsid w:val="007B1FD3"/>
    <w:rPr>
      <w:kern w:val="2"/>
      <w:sz w:val="18"/>
      <w:szCs w:val="18"/>
    </w:rPr>
  </w:style>
  <w:style w:type="character" w:customStyle="1" w:styleId="afff9">
    <w:name w:val="批注框文本 字符"/>
    <w:uiPriority w:val="99"/>
    <w:semiHidden/>
    <w:rsid w:val="007B1FD3"/>
    <w:rPr>
      <w:rFonts w:ascii="Times New Roman" w:eastAsia="宋体" w:hAnsi="Times New Roman"/>
      <w:kern w:val="2"/>
      <w:sz w:val="18"/>
      <w:szCs w:val="18"/>
    </w:rPr>
  </w:style>
  <w:style w:type="character" w:customStyle="1" w:styleId="Charf2">
    <w:name w:val="纯文本 Char"/>
    <w:qFormat/>
    <w:rsid w:val="007B1FD3"/>
    <w:rPr>
      <w:rFonts w:ascii="宋体" w:eastAsia="宋体" w:hAnsi="Courier New"/>
      <w:kern w:val="2"/>
      <w:sz w:val="21"/>
      <w:szCs w:val="21"/>
      <w:lang w:bidi="ar-SA"/>
    </w:rPr>
  </w:style>
  <w:style w:type="character" w:customStyle="1" w:styleId="Char19">
    <w:name w:val="脚注文本 Char1"/>
    <w:rsid w:val="007B1FD3"/>
    <w:rPr>
      <w:rFonts w:eastAsia="宋体"/>
      <w:kern w:val="2"/>
      <w:sz w:val="18"/>
      <w:lang w:val="en-US" w:eastAsia="zh-CN"/>
    </w:rPr>
  </w:style>
  <w:style w:type="character" w:customStyle="1" w:styleId="brown1">
    <w:name w:val="brown1"/>
    <w:rsid w:val="007B1FD3"/>
    <w:rPr>
      <w:color w:val="80786A"/>
    </w:rPr>
  </w:style>
  <w:style w:type="character" w:customStyle="1" w:styleId="82">
    <w:name w:val="标题 8 字符"/>
    <w:uiPriority w:val="9"/>
    <w:semiHidden/>
    <w:rsid w:val="007B1FD3"/>
    <w:rPr>
      <w:rFonts w:ascii="等线 Light" w:eastAsia="等线 Light" w:hAnsi="等线 Light" w:cs="Times New Roman"/>
      <w:kern w:val="2"/>
      <w:sz w:val="24"/>
      <w:szCs w:val="24"/>
    </w:rPr>
  </w:style>
  <w:style w:type="character" w:customStyle="1" w:styleId="38">
    <w:name w:val="正文文本缩进 3 字符"/>
    <w:rsid w:val="007B1FD3"/>
    <w:rPr>
      <w:rFonts w:ascii="Times New Roman" w:eastAsia="宋体" w:hAnsi="Times New Roman"/>
      <w:kern w:val="2"/>
      <w:sz w:val="16"/>
      <w:szCs w:val="16"/>
    </w:rPr>
  </w:style>
  <w:style w:type="character" w:customStyle="1" w:styleId="j23x">
    <w:name w:val="j23x"/>
    <w:rsid w:val="007B1FD3"/>
  </w:style>
  <w:style w:type="character" w:customStyle="1" w:styleId="afffa">
    <w:name w:val="结束语 字符"/>
    <w:uiPriority w:val="99"/>
    <w:rsid w:val="007B1FD3"/>
    <w:rPr>
      <w:kern w:val="2"/>
      <w:sz w:val="28"/>
    </w:rPr>
  </w:style>
  <w:style w:type="character" w:customStyle="1" w:styleId="Charf3">
    <w:name w:val="正文首行缩进 Char"/>
    <w:link w:val="17"/>
    <w:rsid w:val="007B1FD3"/>
    <w:rPr>
      <w:rFonts w:ascii="宋体"/>
      <w:color w:val="000000"/>
      <w:szCs w:val="24"/>
    </w:rPr>
  </w:style>
  <w:style w:type="paragraph" w:customStyle="1" w:styleId="17">
    <w:name w:val="正文首行缩进1"/>
    <w:basedOn w:val="af1"/>
    <w:link w:val="Charf3"/>
    <w:rsid w:val="007B1FD3"/>
    <w:pPr>
      <w:ind w:firstLineChars="100" w:firstLine="420"/>
    </w:pPr>
    <w:rPr>
      <w:rFonts w:ascii="宋体"/>
      <w:color w:val="000000"/>
      <w:kern w:val="0"/>
      <w:sz w:val="20"/>
      <w:szCs w:val="24"/>
    </w:rPr>
  </w:style>
  <w:style w:type="character" w:customStyle="1" w:styleId="CharChar23">
    <w:name w:val="Char Char23"/>
    <w:rsid w:val="007B1FD3"/>
    <w:rPr>
      <w:rFonts w:eastAsia="宋体"/>
      <w:b/>
      <w:bCs/>
      <w:kern w:val="44"/>
      <w:sz w:val="44"/>
      <w:szCs w:val="44"/>
      <w:lang w:val="en-US" w:eastAsia="zh-CN" w:bidi="ar-SA"/>
    </w:rPr>
  </w:style>
  <w:style w:type="character" w:customStyle="1" w:styleId="2a">
    <w:name w:val="正文文本缩进 2 字符"/>
    <w:uiPriority w:val="99"/>
    <w:semiHidden/>
    <w:rsid w:val="007B1FD3"/>
    <w:rPr>
      <w:rFonts w:ascii="Times New Roman" w:eastAsia="宋体" w:hAnsi="Times New Roman"/>
      <w:kern w:val="2"/>
      <w:sz w:val="21"/>
      <w:szCs w:val="24"/>
    </w:rPr>
  </w:style>
  <w:style w:type="character" w:customStyle="1" w:styleId="HTML11">
    <w:name w:val="HTML 引文1"/>
    <w:rsid w:val="007B1FD3"/>
    <w:rPr>
      <w:i/>
      <w:iCs/>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rsid w:val="007B1FD3"/>
    <w:rPr>
      <w:rFonts w:ascii="Arial" w:eastAsia="宋体" w:hAnsi="Arial"/>
      <w:sz w:val="24"/>
      <w:lang w:val="en-US" w:eastAsia="zh-CN" w:bidi="ar-SA"/>
    </w:rPr>
  </w:style>
  <w:style w:type="character" w:customStyle="1" w:styleId="HTML12">
    <w:name w:val="HTML 变量1"/>
    <w:rsid w:val="007B1FD3"/>
    <w:rPr>
      <w:i/>
      <w:iCs/>
    </w:rPr>
  </w:style>
  <w:style w:type="character" w:customStyle="1" w:styleId="2Char3">
    <w:name w:val="正文文本 2 Char"/>
    <w:link w:val="221"/>
    <w:rsid w:val="007B1FD3"/>
    <w:rPr>
      <w:rFonts w:eastAsia="@幼圆"/>
      <w:kern w:val="2"/>
      <w:sz w:val="32"/>
    </w:rPr>
  </w:style>
  <w:style w:type="paragraph" w:customStyle="1" w:styleId="221">
    <w:name w:val="正文文本 22"/>
    <w:basedOn w:val="a"/>
    <w:link w:val="2Char3"/>
    <w:rsid w:val="007B1FD3"/>
    <w:pPr>
      <w:adjustRightInd w:val="0"/>
      <w:ind w:firstLine="510"/>
      <w:jc w:val="left"/>
      <w:textAlignment w:val="baseline"/>
    </w:pPr>
    <w:rPr>
      <w:rFonts w:eastAsia="@幼圆"/>
      <w:sz w:val="32"/>
    </w:rPr>
  </w:style>
  <w:style w:type="character" w:customStyle="1" w:styleId="myChar">
    <w:name w:val="my Char"/>
    <w:link w:val="my"/>
    <w:rsid w:val="007B1FD3"/>
    <w:rPr>
      <w:rFonts w:ascii="宋体" w:hAnsi="宋体"/>
      <w:snapToGrid/>
      <w:kern w:val="2"/>
      <w:sz w:val="24"/>
    </w:rPr>
  </w:style>
  <w:style w:type="paragraph" w:customStyle="1" w:styleId="my">
    <w:name w:val="my"/>
    <w:basedOn w:val="a"/>
    <w:link w:val="myChar"/>
    <w:rsid w:val="007B1FD3"/>
    <w:pPr>
      <w:widowControl/>
      <w:tabs>
        <w:tab w:val="left" w:pos="0"/>
        <w:tab w:val="left" w:pos="5823"/>
      </w:tabs>
      <w:adjustRightInd w:val="0"/>
      <w:ind w:firstLineChars="200" w:firstLine="480"/>
    </w:pPr>
    <w:rPr>
      <w:rFonts w:ascii="宋体" w:hAnsi="宋体"/>
      <w:sz w:val="24"/>
    </w:rPr>
  </w:style>
  <w:style w:type="character" w:customStyle="1" w:styleId="Charf4">
    <w:name w:val="公文正文 Char"/>
    <w:link w:val="afffb"/>
    <w:rsid w:val="007B1FD3"/>
    <w:rPr>
      <w:rFonts w:ascii="仿宋_GB2312" w:eastAsia="仿宋_GB2312"/>
      <w:kern w:val="2"/>
      <w:sz w:val="24"/>
      <w:szCs w:val="24"/>
      <w:lang w:val="en-US" w:eastAsia="zh-CN" w:bidi="ar-SA"/>
    </w:rPr>
  </w:style>
  <w:style w:type="paragraph" w:customStyle="1" w:styleId="afffb">
    <w:name w:val="公文正文"/>
    <w:basedOn w:val="a"/>
    <w:link w:val="Charf4"/>
    <w:rsid w:val="007B1FD3"/>
    <w:pPr>
      <w:spacing w:before="156" w:line="360" w:lineRule="auto"/>
      <w:ind w:firstLineChars="200" w:firstLine="360"/>
    </w:pPr>
    <w:rPr>
      <w:rFonts w:ascii="仿宋_GB2312" w:eastAsia="仿宋_GB2312"/>
      <w:sz w:val="24"/>
      <w:szCs w:val="24"/>
    </w:rPr>
  </w:style>
  <w:style w:type="character" w:customStyle="1" w:styleId="11Char1">
    <w:name w:val="标题 1 1 Char1"/>
    <w:aliases w:val="标题 1 Char Char Char Char Char1,H1 Char1,标题 卷标题 Char1,-*+ Char1,章标题 1 Char1,Heading 1 Char2 Char1,Heading 1 Char Char1 Char1,标题 1 1 Char Char1 Char1,head:1# Char Char1 Char1,Head 1 字元 Char Char1 Char1,Head 1 Char Char1 Char1"/>
    <w:rsid w:val="007B1FD3"/>
    <w:rPr>
      <w:rFonts w:ascii="Times New Roman" w:eastAsia="宋体" w:hAnsi="Times New Roman" w:cs="Times New Roman"/>
      <w:b/>
      <w:bCs/>
      <w:kern w:val="44"/>
      <w:sz w:val="44"/>
      <w:szCs w:val="44"/>
    </w:rPr>
  </w:style>
  <w:style w:type="character" w:customStyle="1" w:styleId="afffc">
    <w:name w:val="宏文本 字符"/>
    <w:uiPriority w:val="99"/>
    <w:rsid w:val="007B1FD3"/>
    <w:rPr>
      <w:rFonts w:ascii="Courier New" w:hAnsi="Courier New" w:cs="Courier New"/>
      <w:kern w:val="2"/>
      <w:sz w:val="24"/>
      <w:szCs w:val="24"/>
    </w:rPr>
  </w:style>
  <w:style w:type="character" w:customStyle="1" w:styleId="zbggmainstyle9">
    <w:name w:val="zbggmain style9"/>
    <w:rsid w:val="007B1FD3"/>
  </w:style>
  <w:style w:type="character" w:customStyle="1" w:styleId="qclx">
    <w:name w:val="qclx"/>
    <w:rsid w:val="007B1FD3"/>
  </w:style>
  <w:style w:type="character" w:customStyle="1" w:styleId="2Char4">
    <w:name w:val="标题 2 Char"/>
    <w:aliases w:val="H2 Char2,(C+F2) Char2,(F3) Char2,Title2 Char,2nd level Char2,h2 Char2,Header 2 Char2,l2 Char2,heading 2 Char2,I2 Char2,l2+toc 2 Char,Section Title Char,12 Char,orderpara1 Char,section:2 Char,section:21 Char,section:22 Char,section:23 Char"/>
    <w:uiPriority w:val="9"/>
    <w:qFormat/>
    <w:rsid w:val="007B1FD3"/>
    <w:rPr>
      <w:rFonts w:ascii="Arial" w:eastAsia="黑体" w:hAnsi="Arial"/>
      <w:b/>
      <w:bCs/>
      <w:kern w:val="2"/>
      <w:sz w:val="32"/>
      <w:szCs w:val="32"/>
      <w:lang w:val="en-US" w:eastAsia="zh-CN" w:bidi="ar-SA"/>
    </w:rPr>
  </w:style>
  <w:style w:type="character" w:customStyle="1" w:styleId="1CharChar0">
    <w:name w:val="标题 1 Char Char"/>
    <w:rsid w:val="007B1FD3"/>
    <w:rPr>
      <w:rFonts w:ascii="Arial" w:eastAsia="黑体" w:hAnsi="Arial"/>
      <w:bCs/>
      <w:kern w:val="44"/>
      <w:sz w:val="24"/>
      <w:szCs w:val="44"/>
      <w:lang w:val="en-US" w:eastAsia="zh-CN" w:bidi="ar-SA"/>
    </w:rPr>
  </w:style>
  <w:style w:type="character" w:customStyle="1" w:styleId="567r">
    <w:name w:val="567r"/>
    <w:rsid w:val="007B1FD3"/>
  </w:style>
  <w:style w:type="character" w:customStyle="1" w:styleId="HTML13">
    <w:name w:val="HTML 定义1"/>
    <w:rsid w:val="007B1FD3"/>
    <w:rPr>
      <w:i/>
      <w:iCs/>
    </w:rPr>
  </w:style>
  <w:style w:type="character" w:customStyle="1" w:styleId="bemq">
    <w:name w:val="bemq"/>
    <w:rsid w:val="007B1FD3"/>
  </w:style>
  <w:style w:type="character" w:customStyle="1" w:styleId="3Char11">
    <w:name w:val="正文文本 3 Char1"/>
    <w:rsid w:val="007B1FD3"/>
    <w:rPr>
      <w:rFonts w:eastAsia="宋体"/>
      <w:color w:val="FF0000"/>
      <w:kern w:val="2"/>
      <w:sz w:val="24"/>
      <w:lang w:val="en-US" w:eastAsia="zh-CN"/>
    </w:rPr>
  </w:style>
  <w:style w:type="character" w:customStyle="1" w:styleId="z-Char">
    <w:name w:val="z-窗体顶端 Char"/>
    <w:link w:val="z-1"/>
    <w:rsid w:val="007B1FD3"/>
    <w:rPr>
      <w:rFonts w:ascii="Arial" w:hAnsi="Arial" w:cs="Arial"/>
      <w:vanish/>
      <w:kern w:val="2"/>
      <w:sz w:val="16"/>
      <w:szCs w:val="16"/>
    </w:rPr>
  </w:style>
  <w:style w:type="paragraph" w:customStyle="1" w:styleId="z-1">
    <w:name w:val="z-窗体顶端1"/>
    <w:basedOn w:val="a"/>
    <w:next w:val="a"/>
    <w:link w:val="z-Char"/>
    <w:rsid w:val="007B1FD3"/>
    <w:pPr>
      <w:pBdr>
        <w:bottom w:val="single" w:sz="6" w:space="1" w:color="auto"/>
      </w:pBdr>
      <w:jc w:val="center"/>
    </w:pPr>
    <w:rPr>
      <w:rFonts w:ascii="Arial" w:hAnsi="Arial"/>
      <w:vanish/>
      <w:sz w:val="16"/>
      <w:szCs w:val="16"/>
    </w:rPr>
  </w:style>
  <w:style w:type="character" w:customStyle="1" w:styleId="evenCharChar">
    <w:name w:val="even Char Char"/>
    <w:rsid w:val="007B1FD3"/>
    <w:rPr>
      <w:rFonts w:ascii="Times New Roman" w:eastAsia="宋体" w:hAnsi="Times New Roman" w:cs="Times New Roman"/>
      <w:sz w:val="18"/>
      <w:szCs w:val="18"/>
    </w:rPr>
  </w:style>
  <w:style w:type="character" w:customStyle="1" w:styleId="PlainTextChar">
    <w:name w:val="Plain Text Char"/>
    <w:locked/>
    <w:rsid w:val="007B1FD3"/>
    <w:rPr>
      <w:rFonts w:ascii="宋体" w:eastAsia="宋体" w:hAnsi="Courier New" w:cs="Courier New"/>
      <w:kern w:val="2"/>
      <w:sz w:val="21"/>
      <w:szCs w:val="21"/>
      <w:lang w:val="en-US" w:eastAsia="zh-CN" w:bidi="ar-SA"/>
    </w:rPr>
  </w:style>
  <w:style w:type="character" w:customStyle="1" w:styleId="1Char1">
    <w:name w:val="标题 1 Char1"/>
    <w:aliases w:val="标题 1 Char Char Char Char Char,标题 卷标题 Char,-*+ Char,章标题 1 Char,Heading 1 Char2 Char,Heading 1 Char Char1 Char,标题 1 1 Char Char1 Char,head:1# Char Char1 Char,Head 1 字元 Char Char1 Char,Head 1 Char Char1 Char,标题 1 1 Char2 Char"/>
    <w:rsid w:val="007B1FD3"/>
    <w:rPr>
      <w:rFonts w:eastAsia="宋体"/>
      <w:b/>
      <w:bCs/>
      <w:kern w:val="44"/>
      <w:sz w:val="44"/>
      <w:szCs w:val="44"/>
      <w:lang w:val="en-US" w:eastAsia="zh-CN"/>
    </w:rPr>
  </w:style>
  <w:style w:type="character" w:customStyle="1" w:styleId="45">
    <w:name w:val="标题 4 字符"/>
    <w:uiPriority w:val="9"/>
    <w:semiHidden/>
    <w:rsid w:val="007B1FD3"/>
    <w:rPr>
      <w:rFonts w:ascii="等线 Light" w:eastAsia="等线 Light" w:hAnsi="等线 Light" w:cs="Times New Roman"/>
      <w:b/>
      <w:bCs/>
      <w:kern w:val="2"/>
      <w:sz w:val="28"/>
      <w:szCs w:val="28"/>
    </w:rPr>
  </w:style>
  <w:style w:type="character" w:customStyle="1" w:styleId="afffd">
    <w:name w:val="批注文字 字符"/>
    <w:uiPriority w:val="99"/>
    <w:rsid w:val="007B1FD3"/>
    <w:rPr>
      <w:kern w:val="2"/>
      <w:sz w:val="28"/>
    </w:rPr>
  </w:style>
  <w:style w:type="character" w:customStyle="1" w:styleId="afffe">
    <w:name w:val="签名 字符"/>
    <w:uiPriority w:val="99"/>
    <w:rsid w:val="007B1FD3"/>
    <w:rPr>
      <w:kern w:val="2"/>
      <w:sz w:val="28"/>
    </w:rPr>
  </w:style>
  <w:style w:type="character" w:customStyle="1" w:styleId="10Char">
    <w:name w:val="样式10 Char"/>
    <w:link w:val="100"/>
    <w:rsid w:val="007B1FD3"/>
    <w:rPr>
      <w:b/>
      <w:kern w:val="2"/>
      <w:sz w:val="24"/>
      <w:szCs w:val="24"/>
    </w:rPr>
  </w:style>
  <w:style w:type="paragraph" w:customStyle="1" w:styleId="100">
    <w:name w:val="样式10"/>
    <w:basedOn w:val="a"/>
    <w:link w:val="10Char"/>
    <w:qFormat/>
    <w:rsid w:val="007B1FD3"/>
    <w:pPr>
      <w:spacing w:line="360" w:lineRule="auto"/>
    </w:pPr>
    <w:rPr>
      <w:b/>
      <w:sz w:val="24"/>
      <w:szCs w:val="24"/>
    </w:rPr>
  </w:style>
  <w:style w:type="character" w:customStyle="1" w:styleId="HTML2">
    <w:name w:val="HTML 地址 字符"/>
    <w:uiPriority w:val="99"/>
    <w:rsid w:val="007B1FD3"/>
    <w:rPr>
      <w:i/>
      <w:iCs/>
      <w:kern w:val="2"/>
      <w:sz w:val="28"/>
    </w:rPr>
  </w:style>
  <w:style w:type="character" w:customStyle="1" w:styleId="8953">
    <w:name w:val="8953"/>
    <w:rsid w:val="007B1FD3"/>
  </w:style>
  <w:style w:type="character" w:customStyle="1" w:styleId="affff">
    <w:name w:val="批注主题 字符"/>
    <w:uiPriority w:val="99"/>
    <w:rsid w:val="007B1FD3"/>
    <w:rPr>
      <w:b/>
      <w:bCs/>
      <w:kern w:val="2"/>
      <w:sz w:val="28"/>
    </w:rPr>
  </w:style>
  <w:style w:type="character" w:customStyle="1" w:styleId="street-address">
    <w:name w:val="street-address"/>
    <w:rsid w:val="007B1FD3"/>
  </w:style>
  <w:style w:type="character" w:customStyle="1" w:styleId="3CharCharChar">
    <w:name w:val="标题 3 Char Char Char"/>
    <w:rsid w:val="007B1FD3"/>
    <w:rPr>
      <w:rFonts w:eastAsia="宋体"/>
      <w:b/>
      <w:bCs/>
      <w:kern w:val="2"/>
      <w:sz w:val="32"/>
      <w:szCs w:val="32"/>
      <w:lang w:val="en-US" w:eastAsia="zh-CN" w:bidi="ar-SA"/>
    </w:rPr>
  </w:style>
  <w:style w:type="character" w:customStyle="1" w:styleId="4Char1">
    <w:name w:val="标题 4 Char1"/>
    <w:rsid w:val="007B1FD3"/>
    <w:rPr>
      <w:rFonts w:ascii="Arial" w:eastAsia="黑体" w:hAnsi="Arial"/>
      <w:b/>
      <w:kern w:val="2"/>
      <w:sz w:val="28"/>
      <w:lang w:val="en-US" w:eastAsia="zh-CN"/>
    </w:rPr>
  </w:style>
  <w:style w:type="character" w:customStyle="1" w:styleId="font11">
    <w:name w:val="font11"/>
    <w:rsid w:val="007B1FD3"/>
    <w:rPr>
      <w:rFonts w:ascii="宋体" w:eastAsia="宋体" w:hAnsi="宋体" w:hint="eastAsia"/>
      <w:b w:val="0"/>
      <w:bCs w:val="0"/>
      <w:i w:val="0"/>
      <w:iCs w:val="0"/>
      <w:strike w:val="0"/>
      <w:dstrike w:val="0"/>
      <w:color w:val="000000"/>
      <w:sz w:val="21"/>
      <w:szCs w:val="21"/>
      <w:u w:val="none"/>
      <w:vertAlign w:val="superscript"/>
    </w:rPr>
  </w:style>
  <w:style w:type="character" w:customStyle="1" w:styleId="s81i">
    <w:name w:val="s81i"/>
    <w:rsid w:val="007B1FD3"/>
  </w:style>
  <w:style w:type="character" w:customStyle="1" w:styleId="style1style6style7">
    <w:name w:val="style1 style6 style7"/>
    <w:rsid w:val="007B1FD3"/>
  </w:style>
  <w:style w:type="character" w:customStyle="1" w:styleId="62">
    <w:name w:val="标题 6 字符"/>
    <w:uiPriority w:val="9"/>
    <w:semiHidden/>
    <w:rsid w:val="007B1FD3"/>
    <w:rPr>
      <w:rFonts w:ascii="等线 Light" w:eastAsia="等线 Light" w:hAnsi="等线 Light" w:cs="Times New Roman"/>
      <w:b/>
      <w:bCs/>
      <w:kern w:val="2"/>
      <w:sz w:val="24"/>
      <w:szCs w:val="24"/>
    </w:rPr>
  </w:style>
  <w:style w:type="character" w:customStyle="1" w:styleId="4CharChar">
    <w:name w:val="正文文字4 Char Char"/>
    <w:rsid w:val="007B1FD3"/>
    <w:rPr>
      <w:rFonts w:ascii="宋体" w:eastAsia="宋体" w:hAnsi="宋体"/>
      <w:spacing w:val="-6"/>
      <w:kern w:val="2"/>
      <w:sz w:val="21"/>
      <w:lang w:val="en-US" w:eastAsia="zh-CN"/>
    </w:rPr>
  </w:style>
  <w:style w:type="character" w:customStyle="1" w:styleId="z-Char0">
    <w:name w:val="z-窗体底端 Char"/>
    <w:link w:val="z-"/>
    <w:rsid w:val="007B1FD3"/>
    <w:rPr>
      <w:rFonts w:ascii="Arial" w:hAnsi="Arial" w:cs="Arial"/>
      <w:vanish/>
      <w:kern w:val="2"/>
      <w:sz w:val="16"/>
      <w:szCs w:val="16"/>
    </w:rPr>
  </w:style>
  <w:style w:type="paragraph" w:styleId="z-">
    <w:name w:val="HTML Bottom of Form"/>
    <w:basedOn w:val="a"/>
    <w:next w:val="a"/>
    <w:link w:val="z-Char0"/>
    <w:rsid w:val="007B1FD3"/>
    <w:pPr>
      <w:pBdr>
        <w:top w:val="single" w:sz="6" w:space="1" w:color="auto"/>
      </w:pBdr>
      <w:jc w:val="center"/>
    </w:pPr>
    <w:rPr>
      <w:rFonts w:ascii="Arial" w:hAnsi="Arial"/>
      <w:vanish/>
      <w:sz w:val="16"/>
      <w:szCs w:val="16"/>
    </w:rPr>
  </w:style>
  <w:style w:type="character" w:customStyle="1" w:styleId="18">
    <w:name w:val="页码1"/>
    <w:rsid w:val="007B1FD3"/>
  </w:style>
  <w:style w:type="character" w:customStyle="1" w:styleId="HTMLChar0">
    <w:name w:val="HTML 预设格式 Char"/>
    <w:link w:val="HTML14"/>
    <w:rsid w:val="007B1FD3"/>
    <w:rPr>
      <w:rFonts w:ascii="Courier New" w:hAnsi="Courier New" w:cs="Courier New"/>
      <w:kern w:val="2"/>
    </w:rPr>
  </w:style>
  <w:style w:type="paragraph" w:customStyle="1" w:styleId="HTML14">
    <w:name w:val="HTML 预设格式1"/>
    <w:basedOn w:val="a"/>
    <w:link w:val="HTMLChar0"/>
    <w:rsid w:val="007B1FD3"/>
    <w:rPr>
      <w:rFonts w:ascii="Courier New" w:hAnsi="Courier New"/>
      <w:sz w:val="20"/>
    </w:rPr>
  </w:style>
  <w:style w:type="character" w:customStyle="1" w:styleId="3Heading3Char1Heading3CharChar33bullet2ERMChar">
    <w:name w:val="样式 标题 3Heading 3 Char1Heading 3 Char Char列表编号33 bullet2ERM... Char"/>
    <w:link w:val="3Heading3Char1Heading3CharChar33bullet2ERM"/>
    <w:rsid w:val="007B1FD3"/>
    <w:rPr>
      <w:rFonts w:cs="宋体"/>
      <w:b/>
      <w:bCs/>
      <w:kern w:val="2"/>
      <w:sz w:val="21"/>
    </w:rPr>
  </w:style>
  <w:style w:type="paragraph" w:customStyle="1" w:styleId="3Heading3Char1Heading3CharChar33bullet2ERM">
    <w:name w:val="样式 标题 3Heading 3 Char1Heading 3 Char Char列表编号33 bullet2ERM..."/>
    <w:basedOn w:val="3"/>
    <w:link w:val="3Heading3Char1Heading3CharChar33bullet2ERMChar"/>
    <w:rsid w:val="007B1FD3"/>
    <w:pPr>
      <w:widowControl w:val="0"/>
      <w:tabs>
        <w:tab w:val="clear" w:pos="720"/>
      </w:tabs>
      <w:adjustRightInd w:val="0"/>
      <w:snapToGrid w:val="0"/>
      <w:spacing w:before="0" w:after="0"/>
      <w:ind w:left="0" w:firstLine="0"/>
      <w:jc w:val="both"/>
    </w:pPr>
    <w:rPr>
      <w:bCs/>
      <w:kern w:val="2"/>
      <w:sz w:val="21"/>
    </w:rPr>
  </w:style>
  <w:style w:type="character" w:customStyle="1" w:styleId="Hyperlink0">
    <w:name w:val="Hyperlink.0"/>
    <w:rsid w:val="007B1FD3"/>
    <w:rPr>
      <w:rFonts w:ascii="宋体" w:eastAsia="宋体" w:hAnsi="宋体"/>
      <w:sz w:val="24"/>
      <w:lang w:val="en-US"/>
    </w:rPr>
  </w:style>
  <w:style w:type="character" w:customStyle="1" w:styleId="z-Char1">
    <w:name w:val="z-窗体顶端 Char1"/>
    <w:link w:val="z-0"/>
    <w:rsid w:val="007B1FD3"/>
    <w:rPr>
      <w:rFonts w:ascii="Arial" w:hAnsi="Arial" w:cs="Arial"/>
      <w:vanish/>
      <w:kern w:val="2"/>
      <w:sz w:val="16"/>
      <w:szCs w:val="16"/>
    </w:rPr>
  </w:style>
  <w:style w:type="paragraph" w:styleId="z-0">
    <w:name w:val="HTML Top of Form"/>
    <w:basedOn w:val="a"/>
    <w:next w:val="a"/>
    <w:link w:val="z-Char1"/>
    <w:rsid w:val="007B1FD3"/>
    <w:pPr>
      <w:pBdr>
        <w:bottom w:val="single" w:sz="6" w:space="1" w:color="auto"/>
      </w:pBdr>
      <w:jc w:val="center"/>
    </w:pPr>
    <w:rPr>
      <w:rFonts w:ascii="Arial" w:hAnsi="Arial"/>
      <w:vanish/>
      <w:sz w:val="16"/>
      <w:szCs w:val="16"/>
    </w:rPr>
  </w:style>
  <w:style w:type="character" w:customStyle="1" w:styleId="affff0">
    <w:name w:val="列出段落 字符"/>
    <w:uiPriority w:val="34"/>
    <w:rsid w:val="007B1FD3"/>
    <w:rPr>
      <w:kern w:val="2"/>
      <w:sz w:val="21"/>
      <w:szCs w:val="24"/>
    </w:rPr>
  </w:style>
  <w:style w:type="character" w:customStyle="1" w:styleId="TitleChar">
    <w:name w:val="Title Char"/>
    <w:locked/>
    <w:rsid w:val="007B1FD3"/>
    <w:rPr>
      <w:rFonts w:ascii="Arial" w:eastAsia="宋体" w:hAnsi="Arial" w:cs="Arial"/>
      <w:b/>
      <w:bCs/>
      <w:kern w:val="2"/>
      <w:sz w:val="32"/>
      <w:szCs w:val="32"/>
      <w:lang w:val="en-US" w:eastAsia="zh-CN" w:bidi="ar-SA"/>
    </w:rPr>
  </w:style>
  <w:style w:type="character" w:customStyle="1" w:styleId="Char1a">
    <w:name w:val="副标题 Char1"/>
    <w:uiPriority w:val="11"/>
    <w:rsid w:val="007B1FD3"/>
    <w:rPr>
      <w:rFonts w:ascii="Calibri Light" w:eastAsia="宋体" w:hAnsi="Calibri Light" w:cs="Times New Roman"/>
      <w:b/>
      <w:bCs/>
      <w:kern w:val="28"/>
      <w:sz w:val="32"/>
      <w:szCs w:val="32"/>
    </w:rPr>
  </w:style>
  <w:style w:type="character" w:customStyle="1" w:styleId="2b">
    <w:name w:val="正文首行缩进 2 字符"/>
    <w:uiPriority w:val="99"/>
    <w:rsid w:val="007B1FD3"/>
  </w:style>
  <w:style w:type="character" w:customStyle="1" w:styleId="HTML15">
    <w:name w:val="HTML 代码1"/>
    <w:rsid w:val="007B1FD3"/>
    <w:rPr>
      <w:rFonts w:ascii="Courier New" w:hAnsi="Courier New"/>
      <w:sz w:val="20"/>
      <w:szCs w:val="20"/>
    </w:rPr>
  </w:style>
  <w:style w:type="character" w:customStyle="1" w:styleId="39">
    <w:name w:val="标题 3 字符"/>
    <w:uiPriority w:val="9"/>
    <w:semiHidden/>
    <w:rsid w:val="007B1FD3"/>
    <w:rPr>
      <w:rFonts w:ascii="Times New Roman" w:eastAsia="宋体" w:hAnsi="Times New Roman"/>
      <w:b/>
      <w:bCs/>
      <w:kern w:val="2"/>
      <w:sz w:val="32"/>
      <w:szCs w:val="32"/>
    </w:rPr>
  </w:style>
  <w:style w:type="character" w:customStyle="1" w:styleId="affff1">
    <w:name w:val="发布"/>
    <w:rsid w:val="007B1FD3"/>
    <w:rPr>
      <w:rFonts w:ascii="黑体" w:eastAsia="黑体"/>
      <w:spacing w:val="22"/>
      <w:w w:val="100"/>
      <w:position w:val="3"/>
      <w:sz w:val="28"/>
    </w:rPr>
  </w:style>
  <w:style w:type="character" w:customStyle="1" w:styleId="apple-converted-space">
    <w:name w:val="apple-converted-space"/>
    <w:rsid w:val="007B1FD3"/>
  </w:style>
  <w:style w:type="character" w:customStyle="1" w:styleId="9Char1">
    <w:name w:val="标题 9 Char1"/>
    <w:rsid w:val="007B1FD3"/>
    <w:rPr>
      <w:rFonts w:ascii="Arial" w:eastAsia="黑体" w:hAnsi="Arial"/>
      <w:sz w:val="21"/>
      <w:lang w:val="en-US" w:eastAsia="zh-CN"/>
    </w:rPr>
  </w:style>
  <w:style w:type="character" w:customStyle="1" w:styleId="affff2">
    <w:name w:val="注释标题 字符"/>
    <w:uiPriority w:val="99"/>
    <w:rsid w:val="007B1FD3"/>
    <w:rPr>
      <w:kern w:val="2"/>
      <w:sz w:val="28"/>
    </w:rPr>
  </w:style>
  <w:style w:type="character" w:customStyle="1" w:styleId="CharChar17">
    <w:name w:val="Char Char17"/>
    <w:rsid w:val="007B1FD3"/>
    <w:rPr>
      <w:kern w:val="2"/>
      <w:sz w:val="18"/>
      <w:szCs w:val="18"/>
    </w:rPr>
  </w:style>
  <w:style w:type="character" w:customStyle="1" w:styleId="75pk">
    <w:name w:val="75pk"/>
    <w:rsid w:val="007B1FD3"/>
  </w:style>
  <w:style w:type="character" w:customStyle="1" w:styleId="HTML16">
    <w:name w:val="HTML 缩写1"/>
    <w:rsid w:val="007B1FD3"/>
  </w:style>
  <w:style w:type="character" w:customStyle="1" w:styleId="font14news1">
    <w:name w:val="font14news1"/>
    <w:rsid w:val="007B1FD3"/>
    <w:rPr>
      <w:color w:val="333333"/>
      <w:sz w:val="21"/>
    </w:rPr>
  </w:style>
  <w:style w:type="character" w:customStyle="1" w:styleId="2c">
    <w:name w:val="正文文本 2 字符"/>
    <w:uiPriority w:val="99"/>
    <w:rsid w:val="007B1FD3"/>
    <w:rPr>
      <w:kern w:val="2"/>
      <w:sz w:val="28"/>
    </w:rPr>
  </w:style>
  <w:style w:type="character" w:customStyle="1" w:styleId="affff3">
    <w:name w:val="尾注文本 字符"/>
    <w:uiPriority w:val="99"/>
    <w:rsid w:val="007B1FD3"/>
    <w:rPr>
      <w:kern w:val="2"/>
      <w:sz w:val="28"/>
    </w:rPr>
  </w:style>
  <w:style w:type="character" w:customStyle="1" w:styleId="H3Char">
    <w:name w:val="H3 Char"/>
    <w:aliases w:val="章标题1 Char,l3 Char,CT Char,h3 Char,3rd level Char,3 Char,Level 3 Head Char,level_3 Char,PIM 3 Char,sect1.2.3 Char,prop3 Char,3heading Char,heading 3 Char,Heading 31 Char,1.1.1 Heading 3 Char,Bold Head Char,bh Char,sect1.2.31 Char,sect1.2.32 Char"/>
    <w:rsid w:val="007B1FD3"/>
    <w:rPr>
      <w:rFonts w:eastAsia="宋体"/>
      <w:b/>
      <w:kern w:val="2"/>
      <w:sz w:val="32"/>
      <w:lang w:val="en-US" w:eastAsia="zh-CN"/>
    </w:rPr>
  </w:style>
  <w:style w:type="character" w:customStyle="1" w:styleId="font31">
    <w:name w:val="font31"/>
    <w:qFormat/>
    <w:rsid w:val="007B1FD3"/>
    <w:rPr>
      <w:rFonts w:ascii="宋体" w:eastAsia="宋体" w:hAnsi="宋体" w:hint="eastAsia"/>
      <w:b w:val="0"/>
      <w:bCs w:val="0"/>
      <w:i w:val="0"/>
      <w:iCs w:val="0"/>
      <w:strike w:val="0"/>
      <w:dstrike w:val="0"/>
      <w:color w:val="0000FF"/>
      <w:sz w:val="21"/>
      <w:szCs w:val="21"/>
      <w:u w:val="none"/>
      <w:vertAlign w:val="superscript"/>
    </w:rPr>
  </w:style>
  <w:style w:type="character" w:customStyle="1" w:styleId="affff4">
    <w:name w:val="电子邮件签名 字符"/>
    <w:uiPriority w:val="99"/>
    <w:rsid w:val="007B1FD3"/>
    <w:rPr>
      <w:kern w:val="2"/>
      <w:sz w:val="28"/>
    </w:rPr>
  </w:style>
  <w:style w:type="character" w:customStyle="1" w:styleId="textnormchn1">
    <w:name w:val="textnorm_chn1"/>
    <w:qFormat/>
    <w:rsid w:val="007B1FD3"/>
    <w:rPr>
      <w:rFonts w:ascii="Arial" w:hAnsi="Arial" w:cs="Arial" w:hint="default"/>
      <w:color w:val="21254A"/>
      <w:sz w:val="22"/>
      <w:szCs w:val="22"/>
    </w:rPr>
  </w:style>
  <w:style w:type="character" w:customStyle="1" w:styleId="Charf5">
    <w:name w:val="批注主题 Char"/>
    <w:link w:val="19"/>
    <w:uiPriority w:val="99"/>
    <w:rsid w:val="007B1FD3"/>
    <w:rPr>
      <w:rFonts w:ascii="宋体"/>
      <w:b/>
      <w:bCs/>
      <w:kern w:val="2"/>
      <w:sz w:val="28"/>
      <w:szCs w:val="24"/>
    </w:rPr>
  </w:style>
  <w:style w:type="paragraph" w:customStyle="1" w:styleId="19">
    <w:name w:val="批注主题1"/>
    <w:basedOn w:val="ae"/>
    <w:next w:val="ae"/>
    <w:link w:val="Charf5"/>
    <w:rsid w:val="007B1FD3"/>
    <w:rPr>
      <w:rFonts w:ascii="宋体"/>
      <w:b/>
      <w:bCs/>
      <w:sz w:val="28"/>
    </w:rPr>
  </w:style>
  <w:style w:type="character" w:customStyle="1" w:styleId="HTML17">
    <w:name w:val="HTML 键盘1"/>
    <w:rsid w:val="007B1FD3"/>
    <w:rPr>
      <w:rFonts w:ascii="Courier New" w:hAnsi="Courier New"/>
      <w:sz w:val="20"/>
      <w:szCs w:val="20"/>
    </w:rPr>
  </w:style>
  <w:style w:type="character" w:customStyle="1" w:styleId="affff5">
    <w:name w:val="正文文本 字符"/>
    <w:uiPriority w:val="99"/>
    <w:semiHidden/>
    <w:rsid w:val="007B1FD3"/>
    <w:rPr>
      <w:rFonts w:ascii="Times New Roman" w:eastAsia="宋体" w:hAnsi="Times New Roman"/>
      <w:kern w:val="2"/>
      <w:sz w:val="21"/>
      <w:szCs w:val="24"/>
    </w:rPr>
  </w:style>
  <w:style w:type="character" w:customStyle="1" w:styleId="Charf6">
    <w:name w:val="样式 正文文本 Char"/>
    <w:link w:val="affff6"/>
    <w:rsid w:val="007B1FD3"/>
    <w:rPr>
      <w:rFonts w:ascii="Arial" w:hAnsi="Arial"/>
      <w:color w:val="000000"/>
      <w:kern w:val="2"/>
      <w:sz w:val="21"/>
    </w:rPr>
  </w:style>
  <w:style w:type="paragraph" w:customStyle="1" w:styleId="affff6">
    <w:name w:val="样式 正文文本"/>
    <w:basedOn w:val="a"/>
    <w:link w:val="Charf6"/>
    <w:rsid w:val="007B1FD3"/>
    <w:pPr>
      <w:adjustRightInd w:val="0"/>
      <w:snapToGrid w:val="0"/>
      <w:spacing w:line="400" w:lineRule="exact"/>
      <w:ind w:firstLineChars="200" w:firstLine="200"/>
    </w:pPr>
    <w:rPr>
      <w:rFonts w:ascii="Arial" w:hAnsi="Arial"/>
      <w:color w:val="000000"/>
      <w:sz w:val="21"/>
    </w:rPr>
  </w:style>
  <w:style w:type="character" w:customStyle="1" w:styleId="z-2">
    <w:name w:val="z-窗体底端 字符"/>
    <w:uiPriority w:val="99"/>
    <w:semiHidden/>
    <w:rsid w:val="007B1FD3"/>
    <w:rPr>
      <w:rFonts w:ascii="Arial" w:hAnsi="Arial" w:cs="Arial"/>
      <w:vanish/>
      <w:kern w:val="2"/>
      <w:sz w:val="16"/>
      <w:szCs w:val="16"/>
    </w:rPr>
  </w:style>
  <w:style w:type="character" w:customStyle="1" w:styleId="Char1b">
    <w:name w:val="纯文本 Char1"/>
    <w:aliases w:val="普通文字 Char Char,纯文本 Char Char Char,普通文字 Char1,纯文本 Char Char1,普通文字 Char Char Char Char Char,普通文字 Char Char Char Char1,纯文本 Char Char Char Char Char Char Char Char Char Char Char Char Char Char,小 Char,普通文字1 Char,普通文字2 Char,普通文字3 Char,普通文字4 Char"/>
    <w:rsid w:val="007B1FD3"/>
    <w:rPr>
      <w:rFonts w:ascii="宋体" w:eastAsia="宋体" w:hAnsi="Courier New"/>
      <w:kern w:val="2"/>
      <w:sz w:val="21"/>
      <w:szCs w:val="21"/>
      <w:lang w:bidi="ar-SA"/>
    </w:rPr>
  </w:style>
  <w:style w:type="character" w:customStyle="1" w:styleId="Charf7">
    <w:name w:val="正文文本 Char"/>
    <w:uiPriority w:val="99"/>
    <w:qFormat/>
    <w:rsid w:val="007B1FD3"/>
    <w:rPr>
      <w:kern w:val="2"/>
      <w:sz w:val="21"/>
      <w:szCs w:val="24"/>
    </w:rPr>
  </w:style>
  <w:style w:type="character" w:customStyle="1" w:styleId="Char1c">
    <w:name w:val="文档结构图 Char1"/>
    <w:rsid w:val="007B1FD3"/>
    <w:rPr>
      <w:rFonts w:eastAsia="宋体"/>
      <w:kern w:val="2"/>
      <w:sz w:val="21"/>
      <w:lang w:val="en-US" w:eastAsia="zh-CN"/>
    </w:rPr>
  </w:style>
  <w:style w:type="character" w:customStyle="1" w:styleId="Charf8">
    <w:name w:val="日期 Char"/>
    <w:rsid w:val="007B1FD3"/>
    <w:rPr>
      <w:b/>
      <w:bCs/>
      <w:kern w:val="2"/>
      <w:sz w:val="36"/>
      <w:szCs w:val="24"/>
    </w:rPr>
  </w:style>
  <w:style w:type="character" w:customStyle="1" w:styleId="affff7">
    <w:name w:val="个人撰写风格"/>
    <w:rsid w:val="007B1FD3"/>
    <w:rPr>
      <w:rFonts w:ascii="Arial" w:eastAsia="宋体" w:hAnsi="Arial" w:cs="Arial"/>
      <w:color w:val="auto"/>
      <w:sz w:val="20"/>
    </w:rPr>
  </w:style>
  <w:style w:type="character" w:customStyle="1" w:styleId="5Char1">
    <w:name w:val="标题 5 Char1"/>
    <w:aliases w:val=" Char Char Char Char1,标题 5 Char Char,标题1.1.1.1.1 Char,55 Char,H5 Char,h5 Char,PIM 5 Char,55 Char Char Char"/>
    <w:rsid w:val="007B1FD3"/>
    <w:rPr>
      <w:rFonts w:eastAsia="宋体"/>
      <w:b/>
      <w:sz w:val="28"/>
      <w:lang w:val="en-US" w:eastAsia="zh-CN" w:bidi="ar-SA"/>
    </w:rPr>
  </w:style>
  <w:style w:type="character" w:customStyle="1" w:styleId="affff8">
    <w:name w:val="信息标题 字符"/>
    <w:uiPriority w:val="99"/>
    <w:rsid w:val="007B1FD3"/>
    <w:rPr>
      <w:rFonts w:ascii="等线 Light" w:eastAsia="等线 Light" w:hAnsi="等线 Light" w:cs="Times New Roman"/>
      <w:kern w:val="2"/>
      <w:sz w:val="24"/>
      <w:szCs w:val="24"/>
      <w:shd w:val="pct20" w:color="auto" w:fill="auto"/>
    </w:rPr>
  </w:style>
  <w:style w:type="character" w:customStyle="1" w:styleId="1Char2">
    <w:name w:val="标题 1 Char2"/>
    <w:aliases w:val="H1 Char2,Heading 0 Char1,Section Head Char1,h1 Char1,1st level Char1,l1 Char1,H11 Char1,H12 Char1,H13 Char1,H14 Char1,H15 Char1,H16 Char1,H17 Char1,PIM 1 Char1,(F2) Char1,titre niveau 1 Char1,H111 Char1,H112 Char1,TITRE1 Char1,Title1 Char1"/>
    <w:rsid w:val="007B1FD3"/>
    <w:rPr>
      <w:rFonts w:ascii="Arial Unicode MS" w:eastAsia="Arial Unicode MS" w:hAnsi="Arial Unicode MS"/>
      <w:b/>
      <w:kern w:val="36"/>
      <w:sz w:val="48"/>
      <w:lang w:val="en-US" w:eastAsia="zh-CN"/>
    </w:rPr>
  </w:style>
  <w:style w:type="character" w:customStyle="1" w:styleId="Charf9">
    <w:name w:val="标题 Char"/>
    <w:rsid w:val="007B1FD3"/>
    <w:rPr>
      <w:rFonts w:ascii="Arial" w:eastAsia="宋体" w:hAnsi="Arial" w:cs="Arial"/>
      <w:b/>
      <w:bCs/>
      <w:kern w:val="2"/>
      <w:sz w:val="32"/>
      <w:szCs w:val="32"/>
      <w:lang w:val="en-US" w:eastAsia="zh-CN" w:bidi="ar-SA"/>
    </w:rPr>
  </w:style>
  <w:style w:type="paragraph" w:customStyle="1" w:styleId="Style1">
    <w:name w:val="_Style 1"/>
    <w:basedOn w:val="a"/>
    <w:uiPriority w:val="34"/>
    <w:qFormat/>
    <w:rsid w:val="007B1FD3"/>
    <w:pPr>
      <w:ind w:firstLineChars="200" w:firstLine="420"/>
    </w:pPr>
    <w:rPr>
      <w:rFonts w:ascii="Calibri" w:hAnsi="Calibri"/>
      <w:sz w:val="21"/>
      <w:szCs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
    <w:rsid w:val="007B1FD3"/>
    <w:pPr>
      <w:widowControl/>
      <w:spacing w:line="400" w:lineRule="exact"/>
    </w:pPr>
    <w:rPr>
      <w:rFonts w:ascii="Verdana" w:eastAsia="楷体_GB2312" w:hAnsi="Verdana"/>
      <w:kern w:val="0"/>
      <w:lang w:eastAsia="en-US"/>
    </w:rPr>
  </w:style>
  <w:style w:type="paragraph" w:customStyle="1" w:styleId="xl564">
    <w:name w:val="xl564"/>
    <w:basedOn w:val="a"/>
    <w:rsid w:val="007B1F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a">
    <w:name w:val="表格3"/>
    <w:basedOn w:val="a"/>
    <w:rsid w:val="007B1FD3"/>
    <w:pPr>
      <w:adjustRightInd w:val="0"/>
      <w:spacing w:line="420" w:lineRule="atLeast"/>
      <w:textAlignment w:val="baseline"/>
    </w:pPr>
    <w:rPr>
      <w:rFonts w:eastAsia="楷体"/>
      <w:kern w:val="0"/>
      <w:sz w:val="21"/>
    </w:rPr>
  </w:style>
  <w:style w:type="paragraph" w:customStyle="1" w:styleId="2d">
    <w:name w:val="表格2"/>
    <w:basedOn w:val="a"/>
    <w:rsid w:val="007B1FD3"/>
    <w:pPr>
      <w:adjustRightInd w:val="0"/>
      <w:spacing w:line="420" w:lineRule="atLeast"/>
      <w:ind w:left="284" w:firstLine="454"/>
      <w:textAlignment w:val="baseline"/>
    </w:pPr>
    <w:rPr>
      <w:kern w:val="0"/>
      <w:sz w:val="21"/>
    </w:rPr>
  </w:style>
  <w:style w:type="paragraph" w:customStyle="1" w:styleId="2e">
    <w:name w:val="样式2"/>
    <w:basedOn w:val="aff1"/>
    <w:rsid w:val="007B1FD3"/>
    <w:pPr>
      <w:ind w:leftChars="200" w:left="200" w:hangingChars="200" w:hanging="200"/>
      <w:jc w:val="both"/>
    </w:pPr>
    <w:rPr>
      <w:rFonts w:ascii="Times New Roman" w:hAnsi="Times New Roman"/>
      <w:bCs/>
      <w:smallCaps w:val="0"/>
      <w:sz w:val="21"/>
      <w:szCs w:val="24"/>
    </w:rPr>
  </w:style>
  <w:style w:type="paragraph" w:customStyle="1" w:styleId="affff9">
    <w:name w:val="发布日期"/>
    <w:rsid w:val="007B1FD3"/>
    <w:rPr>
      <w:rFonts w:eastAsia="黑体"/>
      <w:sz w:val="28"/>
    </w:rPr>
  </w:style>
  <w:style w:type="paragraph" w:customStyle="1" w:styleId="211">
    <w:name w:val="正文文本缩进 21"/>
    <w:basedOn w:val="a"/>
    <w:rsid w:val="007B1FD3"/>
    <w:pPr>
      <w:adjustRightInd w:val="0"/>
      <w:spacing w:line="400" w:lineRule="atLeast"/>
      <w:ind w:firstLine="540"/>
      <w:textAlignment w:val="baseline"/>
    </w:pPr>
    <w:rPr>
      <w:rFonts w:ascii="宋体"/>
      <w:kern w:val="0"/>
      <w:sz w:val="24"/>
    </w:rPr>
  </w:style>
  <w:style w:type="paragraph" w:customStyle="1" w:styleId="xl38">
    <w:name w:val="xl38"/>
    <w:basedOn w:val="a"/>
    <w:rsid w:val="007B1FD3"/>
    <w:pPr>
      <w:widowControl/>
      <w:pBdr>
        <w:top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bold10">
    <w:name w:val="bold_10"/>
    <w:basedOn w:val="a"/>
    <w:next w:val="a"/>
    <w:rsid w:val="007B1FD3"/>
    <w:pPr>
      <w:widowControl/>
    </w:pPr>
    <w:rPr>
      <w:rFonts w:ascii="Arial" w:hAnsi="Arial"/>
      <w:b/>
      <w:kern w:val="0"/>
      <w:sz w:val="20"/>
      <w:lang w:val="en-AU"/>
    </w:rPr>
  </w:style>
  <w:style w:type="paragraph" w:customStyle="1" w:styleId="affffa">
    <w:name w:val="表格方字"/>
    <w:basedOn w:val="a"/>
    <w:rsid w:val="007B1FD3"/>
    <w:pPr>
      <w:adjustRightInd w:val="0"/>
      <w:spacing w:line="420" w:lineRule="atLeast"/>
      <w:textAlignment w:val="baseline"/>
    </w:pPr>
    <w:rPr>
      <w:kern w:val="0"/>
      <w:sz w:val="21"/>
    </w:rPr>
  </w:style>
  <w:style w:type="paragraph" w:customStyle="1" w:styleId="xl559">
    <w:name w:val="xl559"/>
    <w:basedOn w:val="a"/>
    <w:rsid w:val="007B1FD3"/>
    <w:pPr>
      <w:widowControl/>
      <w:spacing w:before="100" w:beforeAutospacing="1" w:after="100" w:afterAutospacing="1"/>
      <w:jc w:val="center"/>
    </w:pPr>
    <w:rPr>
      <w:rFonts w:ascii="宋体" w:hAnsi="宋体" w:cs="宋体"/>
      <w:color w:val="000000"/>
      <w:kern w:val="0"/>
      <w:sz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B1FD3"/>
    <w:pPr>
      <w:widowControl/>
      <w:spacing w:after="160" w:line="240" w:lineRule="exact"/>
      <w:jc w:val="left"/>
    </w:pPr>
    <w:rPr>
      <w:rFonts w:ascii="Verdana" w:eastAsia="仿宋_GB2312" w:hAnsi="Verdana"/>
      <w:kern w:val="0"/>
      <w:sz w:val="24"/>
      <w:lang w:eastAsia="en-US"/>
    </w:rPr>
  </w:style>
  <w:style w:type="paragraph" w:customStyle="1" w:styleId="affffb">
    <w:name w:val="正文表标题"/>
    <w:next w:val="affffc"/>
    <w:rsid w:val="007B1FD3"/>
    <w:pPr>
      <w:jc w:val="center"/>
    </w:pPr>
    <w:rPr>
      <w:rFonts w:ascii="黑体" w:eastAsia="黑体"/>
      <w:sz w:val="21"/>
    </w:rPr>
  </w:style>
  <w:style w:type="paragraph" w:customStyle="1" w:styleId="affffc">
    <w:name w:val="段"/>
    <w:rsid w:val="007B1FD3"/>
    <w:pPr>
      <w:ind w:firstLineChars="200" w:firstLine="200"/>
      <w:jc w:val="both"/>
    </w:pPr>
    <w:rPr>
      <w:rFonts w:ascii="宋体"/>
      <w:sz w:val="21"/>
    </w:rPr>
  </w:style>
  <w:style w:type="paragraph" w:customStyle="1" w:styleId="1a">
    <w:name w:val="1"/>
    <w:basedOn w:val="a"/>
    <w:rsid w:val="007B1FD3"/>
    <w:pPr>
      <w:adjustRightInd w:val="0"/>
      <w:spacing w:before="360" w:after="240" w:line="420" w:lineRule="atLeast"/>
      <w:ind w:firstLine="454"/>
      <w:textAlignment w:val="baseline"/>
    </w:pPr>
    <w:rPr>
      <w:b/>
      <w:kern w:val="0"/>
      <w:sz w:val="21"/>
    </w:rPr>
  </w:style>
  <w:style w:type="paragraph" w:customStyle="1" w:styleId="CharCharCharCharCharCharCharCharChar">
    <w:name w:val="Char Char Char Char Char Char Char Char Char"/>
    <w:basedOn w:val="a"/>
    <w:rsid w:val="007B1FD3"/>
    <w:pPr>
      <w:widowControl/>
      <w:spacing w:after="160" w:line="240" w:lineRule="exact"/>
      <w:jc w:val="left"/>
    </w:pPr>
    <w:rPr>
      <w:sz w:val="21"/>
    </w:rPr>
  </w:style>
  <w:style w:type="paragraph" w:customStyle="1" w:styleId="1b">
    <w:name w:val="纯文本1"/>
    <w:basedOn w:val="a"/>
    <w:rsid w:val="007B1FD3"/>
    <w:pPr>
      <w:widowControl/>
      <w:jc w:val="left"/>
    </w:pPr>
    <w:rPr>
      <w:rFonts w:ascii="宋体" w:hAnsi="Courier New"/>
      <w:kern w:val="0"/>
      <w:sz w:val="20"/>
      <w:szCs w:val="21"/>
    </w:rPr>
  </w:style>
  <w:style w:type="paragraph" w:customStyle="1" w:styleId="xl568">
    <w:name w:val="xl568"/>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color w:val="FF0000"/>
      <w:kern w:val="0"/>
      <w:sz w:val="20"/>
    </w:rPr>
  </w:style>
  <w:style w:type="paragraph" w:customStyle="1" w:styleId="xl68">
    <w:name w:val="xl68"/>
    <w:basedOn w:val="a"/>
    <w:rsid w:val="007B1FD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华文楷体" w:eastAsia="华文楷体" w:hAnsi="华文楷体" w:cs="宋体"/>
      <w:kern w:val="0"/>
      <w:sz w:val="24"/>
      <w:szCs w:val="24"/>
    </w:rPr>
  </w:style>
  <w:style w:type="paragraph" w:customStyle="1" w:styleId="font6">
    <w:name w:val="font6"/>
    <w:basedOn w:val="a"/>
    <w:rsid w:val="007B1FD3"/>
    <w:pPr>
      <w:widowControl/>
      <w:spacing w:before="100" w:beforeAutospacing="1" w:after="100" w:afterAutospacing="1"/>
    </w:pPr>
    <w:rPr>
      <w:rFonts w:ascii="宋体" w:hAnsi="宋体" w:hint="eastAsia"/>
      <w:b/>
      <w:kern w:val="0"/>
      <w:sz w:val="36"/>
      <w:u w:val="single"/>
    </w:rPr>
  </w:style>
  <w:style w:type="paragraph" w:customStyle="1" w:styleId="1c">
    <w:name w:val="无间隔1"/>
    <w:rsid w:val="007B1FD3"/>
    <w:rPr>
      <w:rFonts w:ascii="Calibri" w:hAnsi="Calibri"/>
      <w:sz w:val="22"/>
      <w:szCs w:val="22"/>
      <w:lang w:eastAsia="en-US"/>
    </w:rPr>
  </w:style>
  <w:style w:type="paragraph" w:customStyle="1" w:styleId="xl561">
    <w:name w:val="xl561"/>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ParaChar">
    <w:name w:val="默认段落字体 Para Char"/>
    <w:basedOn w:val="a"/>
    <w:rsid w:val="007B1FD3"/>
    <w:pPr>
      <w:tabs>
        <w:tab w:val="left" w:pos="425"/>
      </w:tabs>
      <w:ind w:left="425" w:hanging="425"/>
    </w:pPr>
    <w:rPr>
      <w:sz w:val="21"/>
      <w:szCs w:val="24"/>
    </w:rPr>
  </w:style>
  <w:style w:type="paragraph" w:customStyle="1" w:styleId="affffd">
    <w:name w:val="附录表标题"/>
    <w:next w:val="affffc"/>
    <w:rsid w:val="007B1FD3"/>
    <w:pPr>
      <w:tabs>
        <w:tab w:val="left" w:pos="360"/>
        <w:tab w:val="left" w:pos="720"/>
      </w:tabs>
      <w:jc w:val="center"/>
      <w:textAlignment w:val="baseline"/>
    </w:pPr>
    <w:rPr>
      <w:rFonts w:ascii="黑体" w:eastAsia="黑体"/>
      <w:kern w:val="21"/>
    </w:rPr>
  </w:style>
  <w:style w:type="paragraph" w:customStyle="1" w:styleId="xl66">
    <w:name w:val="xl66"/>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affffe">
    <w:name w:val="表格文字居中"/>
    <w:basedOn w:val="a"/>
    <w:rsid w:val="007B1FD3"/>
    <w:pPr>
      <w:adjustRightInd w:val="0"/>
      <w:snapToGrid w:val="0"/>
      <w:textAlignment w:val="center"/>
    </w:pPr>
    <w:rPr>
      <w:rFonts w:ascii="宋体"/>
      <w:snapToGrid w:val="0"/>
      <w:spacing w:val="12"/>
      <w:kern w:val="0"/>
      <w:sz w:val="21"/>
    </w:rPr>
  </w:style>
  <w:style w:type="paragraph" w:customStyle="1" w:styleId="CharCharCharCharCharChar3CharCharCharCharCharCharChar">
    <w:name w:val="Char Char Char Char Char Char3 Char Char Char Char Char Char Char"/>
    <w:basedOn w:val="a"/>
    <w:next w:val="a"/>
    <w:rsid w:val="007B1FD3"/>
    <w:rPr>
      <w:rFonts w:eastAsia="黑体"/>
    </w:rPr>
  </w:style>
  <w:style w:type="paragraph" w:customStyle="1" w:styleId="afffff">
    <w:name w:val="样式 居中"/>
    <w:basedOn w:val="a"/>
    <w:rsid w:val="007B1FD3"/>
    <w:pPr>
      <w:spacing w:line="360" w:lineRule="auto"/>
      <w:jc w:val="center"/>
    </w:pPr>
    <w:rPr>
      <w:sz w:val="21"/>
    </w:rPr>
  </w:style>
  <w:style w:type="paragraph" w:customStyle="1" w:styleId="font5">
    <w:name w:val="font5"/>
    <w:basedOn w:val="a"/>
    <w:rsid w:val="007B1FD3"/>
    <w:pPr>
      <w:widowControl/>
      <w:spacing w:before="100" w:beforeAutospacing="1" w:after="100" w:afterAutospacing="1"/>
      <w:jc w:val="left"/>
    </w:pPr>
    <w:rPr>
      <w:rFonts w:ascii="宋体" w:hAnsi="宋体" w:hint="eastAsia"/>
      <w:kern w:val="0"/>
      <w:sz w:val="18"/>
      <w:szCs w:val="18"/>
    </w:rPr>
  </w:style>
  <w:style w:type="paragraph" w:customStyle="1" w:styleId="afffff0">
    <w:name w:val="参考文献、索引标题"/>
    <w:basedOn w:val="afffff1"/>
    <w:next w:val="a"/>
    <w:rsid w:val="007B1FD3"/>
    <w:pPr>
      <w:spacing w:after="200"/>
    </w:pPr>
    <w:rPr>
      <w:sz w:val="21"/>
    </w:rPr>
  </w:style>
  <w:style w:type="paragraph" w:customStyle="1" w:styleId="afffff1">
    <w:name w:val="前言、引言标题"/>
    <w:next w:val="a"/>
    <w:rsid w:val="007B1FD3"/>
    <w:pPr>
      <w:shd w:val="clear" w:color="FFFFFF" w:fill="FFFFFF"/>
      <w:spacing w:before="640" w:after="560"/>
      <w:jc w:val="center"/>
      <w:outlineLvl w:val="0"/>
    </w:pPr>
    <w:rPr>
      <w:rFonts w:ascii="黑体" w:eastAsia="黑体"/>
      <w:sz w:val="32"/>
    </w:rPr>
  </w:style>
  <w:style w:type="paragraph" w:customStyle="1" w:styleId="xl27">
    <w:name w:val="xl27"/>
    <w:basedOn w:val="a"/>
    <w:rsid w:val="007B1FD3"/>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1"/>
      <w:szCs w:val="21"/>
    </w:rPr>
  </w:style>
  <w:style w:type="paragraph" w:customStyle="1" w:styleId="2f">
    <w:name w:val="表格文字2"/>
    <w:basedOn w:val="a"/>
    <w:rsid w:val="007B1FD3"/>
    <w:rPr>
      <w:spacing w:val="-4"/>
      <w:sz w:val="24"/>
    </w:rPr>
  </w:style>
  <w:style w:type="paragraph" w:customStyle="1" w:styleId="afffff2">
    <w:name w:val="标准书眉_偶数页"/>
    <w:basedOn w:val="a"/>
    <w:next w:val="a"/>
    <w:rsid w:val="007B1FD3"/>
    <w:pPr>
      <w:widowControl/>
      <w:tabs>
        <w:tab w:val="center" w:pos="4154"/>
        <w:tab w:val="right" w:pos="8306"/>
      </w:tabs>
      <w:spacing w:after="120"/>
    </w:pPr>
    <w:rPr>
      <w:kern w:val="0"/>
      <w:sz w:val="21"/>
    </w:rPr>
  </w:style>
  <w:style w:type="paragraph" w:customStyle="1" w:styleId="3b">
    <w:name w:val="3级"/>
    <w:basedOn w:val="a"/>
    <w:rsid w:val="007B1FD3"/>
    <w:pPr>
      <w:snapToGrid w:val="0"/>
      <w:spacing w:afterLines="30" w:line="360" w:lineRule="auto"/>
      <w:ind w:firstLineChars="200" w:firstLine="200"/>
    </w:pPr>
    <w:rPr>
      <w:rFonts w:ascii="宋体" w:hAnsi="Tahoma"/>
      <w:b/>
      <w:color w:val="0000FF"/>
      <w:szCs w:val="28"/>
    </w:rPr>
  </w:style>
  <w:style w:type="paragraph" w:customStyle="1" w:styleId="C">
    <w:name w:val="表文C"/>
    <w:basedOn w:val="a"/>
    <w:rsid w:val="007B1FD3"/>
    <w:pPr>
      <w:widowControl/>
      <w:tabs>
        <w:tab w:val="left" w:pos="0"/>
      </w:tabs>
      <w:adjustRightInd w:val="0"/>
      <w:snapToGrid w:val="0"/>
    </w:pPr>
    <w:rPr>
      <w:snapToGrid w:val="0"/>
      <w:kern w:val="0"/>
      <w:sz w:val="21"/>
    </w:rPr>
  </w:style>
  <w:style w:type="paragraph" w:customStyle="1" w:styleId="57">
    <w:name w:val="表格5"/>
    <w:basedOn w:val="2d"/>
    <w:rsid w:val="007B1FD3"/>
    <w:pPr>
      <w:ind w:left="1021" w:hanging="284"/>
    </w:pPr>
    <w:rPr>
      <w:rFonts w:ascii="宋体"/>
    </w:rPr>
  </w:style>
  <w:style w:type="paragraph" w:customStyle="1" w:styleId="afffff3">
    <w:name w:val="封面正文"/>
    <w:rsid w:val="007B1FD3"/>
    <w:pPr>
      <w:jc w:val="both"/>
    </w:pPr>
  </w:style>
  <w:style w:type="paragraph" w:customStyle="1" w:styleId="p0">
    <w:name w:val="p0"/>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xl557">
    <w:name w:val="xl557"/>
    <w:basedOn w:val="a"/>
    <w:rsid w:val="007B1FD3"/>
    <w:pPr>
      <w:widowControl/>
      <w:spacing w:before="100" w:beforeAutospacing="1" w:after="100" w:afterAutospacing="1"/>
      <w:jc w:val="left"/>
    </w:pPr>
    <w:rPr>
      <w:rFonts w:ascii="宋体" w:hAnsi="宋体" w:cs="宋体"/>
      <w:color w:val="FF0000"/>
      <w:kern w:val="0"/>
      <w:sz w:val="20"/>
    </w:rPr>
  </w:style>
  <w:style w:type="paragraph" w:customStyle="1" w:styleId="2TimesNewRoman5020">
    <w:name w:val="样式 标题 2 + Times New Roman 四号 非加粗 段前: 5 磅 段后: 0 磅 行距: 固定值 20..."/>
    <w:basedOn w:val="2"/>
    <w:rsid w:val="007B1FD3"/>
    <w:pPr>
      <w:tabs>
        <w:tab w:val="clear" w:pos="706"/>
        <w:tab w:val="clear" w:pos="1110"/>
      </w:tabs>
      <w:spacing w:before="100" w:line="400" w:lineRule="exact"/>
      <w:ind w:left="0" w:firstLine="0"/>
    </w:pPr>
    <w:rPr>
      <w:rFonts w:ascii="Times New Roman" w:hAnsi="Times New Roman"/>
      <w:b w:val="0"/>
      <w:bCs w:val="0"/>
      <w:kern w:val="0"/>
      <w:sz w:val="28"/>
      <w:szCs w:val="20"/>
    </w:rPr>
  </w:style>
  <w:style w:type="paragraph" w:customStyle="1" w:styleId="2f0">
    <w:name w:val="列出段落2"/>
    <w:basedOn w:val="a"/>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CharCharCharChar1">
    <w:name w:val="Char Char Char Char1"/>
    <w:basedOn w:val="a"/>
    <w:rsid w:val="007B1FD3"/>
    <w:rPr>
      <w:sz w:val="21"/>
    </w:rPr>
  </w:style>
  <w:style w:type="paragraph" w:customStyle="1" w:styleId="CharCharChar">
    <w:name w:val="Char Char Char"/>
    <w:basedOn w:val="a"/>
    <w:rsid w:val="007B1FD3"/>
    <w:pPr>
      <w:spacing w:line="360" w:lineRule="auto"/>
      <w:ind w:firstLineChars="200" w:firstLine="200"/>
    </w:pPr>
    <w:rPr>
      <w:rFonts w:ascii="宋体" w:hAnsi="宋体"/>
      <w:sz w:val="24"/>
    </w:rPr>
  </w:style>
  <w:style w:type="paragraph" w:customStyle="1" w:styleId="Afffff4">
    <w:name w:val="表名A"/>
    <w:basedOn w:val="a"/>
    <w:rsid w:val="007B1FD3"/>
    <w:pPr>
      <w:widowControl/>
      <w:tabs>
        <w:tab w:val="left" w:pos="0"/>
      </w:tabs>
      <w:adjustRightInd w:val="0"/>
      <w:snapToGrid w:val="0"/>
      <w:spacing w:beforeLines="80" w:afterLines="20"/>
    </w:pPr>
    <w:rPr>
      <w:b/>
      <w:snapToGrid w:val="0"/>
      <w:kern w:val="0"/>
      <w:sz w:val="21"/>
    </w:rPr>
  </w:style>
  <w:style w:type="paragraph" w:customStyle="1" w:styleId="1CharCharChar">
    <w:name w:val="1 Char Char Char"/>
    <w:basedOn w:val="a"/>
    <w:next w:val="3"/>
    <w:rsid w:val="007B1FD3"/>
    <w:pPr>
      <w:spacing w:line="500" w:lineRule="exact"/>
      <w:ind w:firstLine="200"/>
      <w:jc w:val="center"/>
    </w:pPr>
    <w:rPr>
      <w:rFonts w:ascii="仿宋_GB2312" w:eastAsia="仿宋_GB2312" w:hAnsi="Arial" w:cs="Arial"/>
      <w:bCs/>
      <w:sz w:val="32"/>
      <w:szCs w:val="32"/>
    </w:rPr>
  </w:style>
  <w:style w:type="paragraph" w:customStyle="1" w:styleId="-11">
    <w:name w:val="彩色底纹 - 强调文字颜色 11"/>
    <w:rsid w:val="007B1FD3"/>
    <w:rPr>
      <w:kern w:val="2"/>
      <w:sz w:val="21"/>
      <w:szCs w:val="24"/>
    </w:rPr>
  </w:style>
  <w:style w:type="paragraph" w:customStyle="1" w:styleId="Afffff5">
    <w:name w:val="正文A"/>
    <w:rsid w:val="007B1FD3"/>
    <w:pPr>
      <w:tabs>
        <w:tab w:val="left" w:pos="0"/>
      </w:tabs>
      <w:adjustRightInd w:val="0"/>
      <w:spacing w:before="120" w:line="360" w:lineRule="auto"/>
      <w:ind w:firstLine="480"/>
      <w:jc w:val="both"/>
    </w:pPr>
    <w:rPr>
      <w:snapToGrid w:val="0"/>
      <w:sz w:val="24"/>
    </w:rPr>
  </w:style>
  <w:style w:type="paragraph" w:customStyle="1" w:styleId="xl29">
    <w:name w:val="xl29"/>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color w:val="FF0000"/>
      <w:kern w:val="0"/>
      <w:sz w:val="24"/>
    </w:rPr>
  </w:style>
  <w:style w:type="paragraph" w:customStyle="1" w:styleId="1d">
    <w:name w:val="目录1"/>
    <w:basedOn w:val="a"/>
    <w:rsid w:val="007B1FD3"/>
    <w:pPr>
      <w:adjustRightInd w:val="0"/>
      <w:spacing w:line="420" w:lineRule="atLeast"/>
      <w:textAlignment w:val="baseline"/>
    </w:pPr>
    <w:rPr>
      <w:rFonts w:eastAsia="黑体"/>
      <w:b/>
      <w:kern w:val="0"/>
      <w:sz w:val="21"/>
    </w:rPr>
  </w:style>
  <w:style w:type="paragraph" w:customStyle="1" w:styleId="afffff6">
    <w:name w:val="示例"/>
    <w:next w:val="affffc"/>
    <w:rsid w:val="007B1FD3"/>
    <w:pPr>
      <w:tabs>
        <w:tab w:val="left" w:pos="720"/>
        <w:tab w:val="left" w:pos="816"/>
      </w:tabs>
      <w:ind w:firstLineChars="233" w:firstLine="419"/>
      <w:jc w:val="both"/>
    </w:pPr>
    <w:rPr>
      <w:rFonts w:ascii="宋体"/>
      <w:sz w:val="18"/>
    </w:rPr>
  </w:style>
  <w:style w:type="paragraph" w:customStyle="1" w:styleId="afffff7">
    <w:name w:val="内文正文"/>
    <w:rsid w:val="007B1FD3"/>
    <w:pPr>
      <w:autoSpaceDE w:val="0"/>
      <w:autoSpaceDN w:val="0"/>
      <w:spacing w:line="400" w:lineRule="exact"/>
      <w:ind w:firstLineChars="200" w:firstLine="200"/>
      <w:jc w:val="both"/>
      <w:textAlignment w:val="bottom"/>
    </w:pPr>
    <w:rPr>
      <w:rFonts w:ascii="宋体" w:hAnsi="???|CS?o｡ﾀ?"/>
      <w:sz w:val="21"/>
      <w:szCs w:val="28"/>
    </w:rPr>
  </w:style>
  <w:style w:type="paragraph" w:customStyle="1" w:styleId="afffff8">
    <w:name w:val="末级"/>
    <w:basedOn w:val="a"/>
    <w:rsid w:val="007B1FD3"/>
    <w:pPr>
      <w:tabs>
        <w:tab w:val="left" w:pos="851"/>
      </w:tabs>
      <w:spacing w:line="360" w:lineRule="auto"/>
      <w:ind w:firstLine="510"/>
    </w:pPr>
    <w:rPr>
      <w:sz w:val="24"/>
      <w:szCs w:val="24"/>
    </w:rPr>
  </w:style>
  <w:style w:type="paragraph" w:customStyle="1" w:styleId="xl25">
    <w:name w:val="xl2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szCs w:val="24"/>
    </w:rPr>
  </w:style>
  <w:style w:type="paragraph" w:customStyle="1" w:styleId="afffff9">
    <w:name w:val="附录图标题"/>
    <w:next w:val="affffc"/>
    <w:rsid w:val="007B1FD3"/>
    <w:pPr>
      <w:tabs>
        <w:tab w:val="left" w:pos="360"/>
      </w:tabs>
      <w:jc w:val="center"/>
    </w:pPr>
    <w:rPr>
      <w:rFonts w:ascii="黑体" w:eastAsia="黑体"/>
      <w:sz w:val="21"/>
    </w:rPr>
  </w:style>
  <w:style w:type="paragraph" w:customStyle="1" w:styleId="xl67">
    <w:name w:val="xl67"/>
    <w:basedOn w:val="a"/>
    <w:rsid w:val="007B1FD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afffffa">
    <w:name w:val="表中"/>
    <w:basedOn w:val="a"/>
    <w:rsid w:val="007B1FD3"/>
    <w:pPr>
      <w:autoSpaceDE w:val="0"/>
      <w:autoSpaceDN w:val="0"/>
      <w:adjustRightInd w:val="0"/>
      <w:spacing w:line="360" w:lineRule="atLeast"/>
    </w:pPr>
    <w:rPr>
      <w:rFonts w:ascii="宋体"/>
      <w:kern w:val="0"/>
      <w:sz w:val="21"/>
    </w:rPr>
  </w:style>
  <w:style w:type="paragraph" w:customStyle="1" w:styleId="Afffffb">
    <w:name w:val="正文 A"/>
    <w:qFormat/>
    <w:rsid w:val="007B1FD3"/>
    <w:pPr>
      <w:widowControl w:val="0"/>
      <w:jc w:val="both"/>
    </w:pPr>
    <w:rPr>
      <w:color w:val="000000"/>
      <w:kern w:val="2"/>
      <w:sz w:val="28"/>
      <w:szCs w:val="28"/>
      <w:u w:color="000000"/>
    </w:rPr>
  </w:style>
  <w:style w:type="paragraph" w:customStyle="1" w:styleId="xl35">
    <w:name w:val="xl35"/>
    <w:basedOn w:val="a"/>
    <w:rsid w:val="007B1FD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1e">
    <w:name w:val="部分1"/>
    <w:basedOn w:val="a"/>
    <w:rsid w:val="007B1FD3"/>
    <w:pPr>
      <w:keepNext/>
      <w:pageBreakBefore/>
      <w:tabs>
        <w:tab w:val="left" w:pos="720"/>
      </w:tabs>
      <w:spacing w:line="360" w:lineRule="auto"/>
      <w:jc w:val="center"/>
      <w:outlineLvl w:val="0"/>
    </w:pPr>
    <w:rPr>
      <w:rFonts w:eastAsia="黑体"/>
      <w:b/>
      <w:kern w:val="44"/>
      <w:sz w:val="36"/>
    </w:rPr>
  </w:style>
  <w:style w:type="paragraph" w:customStyle="1" w:styleId="378020">
    <w:name w:val="样式 标题 3 + (中文) 黑体 小四 非加粗 段前: 7.8 磅 段后: 0 磅 行距: 固定值 20 磅"/>
    <w:basedOn w:val="3"/>
    <w:rsid w:val="007B1FD3"/>
    <w:pPr>
      <w:widowControl w:val="0"/>
      <w:tabs>
        <w:tab w:val="clear" w:pos="720"/>
      </w:tabs>
      <w:spacing w:before="0" w:after="0" w:line="400" w:lineRule="exact"/>
      <w:ind w:left="0" w:firstLine="0"/>
      <w:jc w:val="both"/>
    </w:pPr>
    <w:rPr>
      <w:rFonts w:eastAsia="黑体"/>
      <w:b w:val="0"/>
      <w:kern w:val="2"/>
      <w:sz w:val="24"/>
    </w:rPr>
  </w:style>
  <w:style w:type="paragraph" w:customStyle="1" w:styleId="afffffc">
    <w:name w:val="列项●（二级）"/>
    <w:rsid w:val="007B1FD3"/>
    <w:pPr>
      <w:tabs>
        <w:tab w:val="left" w:pos="480"/>
        <w:tab w:val="left" w:pos="720"/>
        <w:tab w:val="left" w:pos="760"/>
        <w:tab w:val="left" w:pos="840"/>
      </w:tabs>
      <w:ind w:leftChars="400" w:left="600" w:hangingChars="200" w:hanging="200"/>
      <w:jc w:val="both"/>
    </w:pPr>
    <w:rPr>
      <w:rFonts w:ascii="宋体"/>
    </w:rPr>
  </w:style>
  <w:style w:type="paragraph" w:customStyle="1" w:styleId="font0">
    <w:name w:val="font0"/>
    <w:basedOn w:val="a"/>
    <w:rsid w:val="007B1FD3"/>
    <w:pPr>
      <w:widowControl/>
      <w:spacing w:before="100" w:beforeAutospacing="1" w:after="100" w:afterAutospacing="1"/>
    </w:pPr>
    <w:rPr>
      <w:rFonts w:ascii="宋体" w:hAnsi="宋体" w:hint="eastAsia"/>
      <w:kern w:val="0"/>
      <w:sz w:val="24"/>
    </w:rPr>
  </w:style>
  <w:style w:type="paragraph" w:customStyle="1" w:styleId="afffffd">
    <w:name w:val="标准书眉一"/>
    <w:rsid w:val="007B1FD3"/>
    <w:pPr>
      <w:jc w:val="both"/>
    </w:pPr>
  </w:style>
  <w:style w:type="paragraph" w:customStyle="1" w:styleId="212">
    <w:name w:val="正文21"/>
    <w:basedOn w:val="a"/>
    <w:rsid w:val="007B1FD3"/>
    <w:pPr>
      <w:adjustRightInd w:val="0"/>
      <w:spacing w:line="420" w:lineRule="atLeast"/>
      <w:textAlignment w:val="baseline"/>
    </w:pPr>
    <w:rPr>
      <w:kern w:val="0"/>
      <w:sz w:val="21"/>
    </w:rPr>
  </w:style>
  <w:style w:type="paragraph" w:customStyle="1" w:styleId="afffffe">
    <w:name w:val="正文图标题"/>
    <w:next w:val="affffc"/>
    <w:rsid w:val="007B1FD3"/>
    <w:pPr>
      <w:tabs>
        <w:tab w:val="left" w:pos="720"/>
      </w:tabs>
      <w:ind w:left="780" w:hanging="360"/>
      <w:jc w:val="center"/>
    </w:pPr>
    <w:rPr>
      <w:rFonts w:ascii="黑体" w:eastAsia="黑体"/>
    </w:rPr>
  </w:style>
  <w:style w:type="paragraph" w:customStyle="1" w:styleId="3c">
    <w:name w:val="正文文字缩进 3"/>
    <w:basedOn w:val="a"/>
    <w:rsid w:val="007B1FD3"/>
    <w:pPr>
      <w:widowControl/>
      <w:spacing w:before="119" w:line="272" w:lineRule="atLeast"/>
      <w:ind w:left="719" w:firstLine="481"/>
      <w:jc w:val="left"/>
      <w:textAlignment w:val="baseline"/>
    </w:pPr>
    <w:rPr>
      <w:rFonts w:ascii="宋体"/>
      <w:color w:val="000000"/>
      <w:kern w:val="0"/>
      <w:sz w:val="24"/>
      <w:u w:color="000000"/>
    </w:rPr>
  </w:style>
  <w:style w:type="paragraph" w:customStyle="1" w:styleId="Blockquote">
    <w:name w:val="Blockquote"/>
    <w:basedOn w:val="a"/>
    <w:rsid w:val="007B1FD3"/>
    <w:pPr>
      <w:autoSpaceDE w:val="0"/>
      <w:autoSpaceDN w:val="0"/>
      <w:adjustRightInd w:val="0"/>
      <w:spacing w:before="100" w:after="100"/>
      <w:ind w:left="360" w:right="360"/>
      <w:jc w:val="left"/>
    </w:pPr>
    <w:rPr>
      <w:kern w:val="0"/>
      <w:sz w:val="24"/>
    </w:rPr>
  </w:style>
  <w:style w:type="paragraph" w:customStyle="1" w:styleId="affffff">
    <w:name w:val="封面标准英文名称"/>
    <w:rsid w:val="007B1FD3"/>
    <w:pPr>
      <w:widowControl w:val="0"/>
      <w:spacing w:before="370" w:line="400" w:lineRule="exact"/>
      <w:jc w:val="center"/>
    </w:pPr>
    <w:rPr>
      <w:sz w:val="28"/>
    </w:rPr>
  </w:style>
  <w:style w:type="paragraph" w:customStyle="1" w:styleId="affffff0">
    <w:name w:val="正文段"/>
    <w:basedOn w:val="a"/>
    <w:rsid w:val="007B1FD3"/>
    <w:pPr>
      <w:widowControl/>
      <w:snapToGrid w:val="0"/>
      <w:spacing w:afterLines="50"/>
      <w:ind w:firstLineChars="200" w:firstLine="200"/>
    </w:pPr>
    <w:rPr>
      <w:kern w:val="0"/>
      <w:sz w:val="24"/>
    </w:rPr>
  </w:style>
  <w:style w:type="paragraph" w:customStyle="1" w:styleId="2f1">
    <w:name w:val="2"/>
    <w:basedOn w:val="a"/>
    <w:rsid w:val="007B1FD3"/>
    <w:rPr>
      <w:rFonts w:ascii="Tahoma" w:hAnsi="Tahoma"/>
      <w:sz w:val="24"/>
    </w:rPr>
  </w:style>
  <w:style w:type="paragraph" w:customStyle="1" w:styleId="affffff1">
    <w:name w:val="标准称谓"/>
    <w:next w:val="a"/>
    <w:rsid w:val="007B1FD3"/>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xl572">
    <w:name w:val="xl57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1f">
    <w:name w:val="列出段落1"/>
    <w:basedOn w:val="a"/>
    <w:uiPriority w:val="99"/>
    <w:unhideWhenUsed/>
    <w:qFormat/>
    <w:rsid w:val="007B1FD3"/>
    <w:pPr>
      <w:ind w:firstLineChars="200" w:firstLine="420"/>
    </w:pPr>
    <w:rPr>
      <w:rFonts w:ascii="Calibri" w:hAnsi="Calibri"/>
      <w:sz w:val="21"/>
      <w:szCs w:val="24"/>
    </w:rPr>
  </w:style>
  <w:style w:type="paragraph" w:customStyle="1" w:styleId="affffff2">
    <w:name w:val="数字编号列项（二级）"/>
    <w:rsid w:val="007B1FD3"/>
    <w:pPr>
      <w:ind w:leftChars="400" w:left="1260" w:hangingChars="200" w:hanging="420"/>
      <w:jc w:val="both"/>
    </w:pPr>
    <w:rPr>
      <w:rFonts w:ascii="宋体"/>
    </w:rPr>
  </w:style>
  <w:style w:type="paragraph" w:customStyle="1" w:styleId="xl560">
    <w:name w:val="xl560"/>
    <w:basedOn w:val="a"/>
    <w:rsid w:val="007B1FD3"/>
    <w:pPr>
      <w:widowControl/>
      <w:spacing w:before="100" w:beforeAutospacing="1" w:after="100" w:afterAutospacing="1"/>
      <w:jc w:val="left"/>
    </w:pPr>
    <w:rPr>
      <w:rFonts w:ascii="宋体" w:hAnsi="宋体" w:cs="宋体"/>
      <w:color w:val="000000"/>
      <w:kern w:val="0"/>
      <w:sz w:val="20"/>
    </w:rPr>
  </w:style>
  <w:style w:type="paragraph" w:customStyle="1" w:styleId="affffff3">
    <w:name w:val="图表小四中对齐"/>
    <w:basedOn w:val="a"/>
    <w:rsid w:val="007B1FD3"/>
    <w:pPr>
      <w:adjustRightInd w:val="0"/>
      <w:spacing w:line="360" w:lineRule="exact"/>
      <w:jc w:val="center"/>
      <w:textAlignment w:val="baseline"/>
    </w:pPr>
    <w:rPr>
      <w:color w:val="000000"/>
      <w:spacing w:val="-10"/>
      <w:sz w:val="24"/>
      <w:szCs w:val="21"/>
    </w:rPr>
  </w:style>
  <w:style w:type="paragraph" w:customStyle="1" w:styleId="affffff4">
    <w:name w:val="五级条标题"/>
    <w:basedOn w:val="affffff5"/>
    <w:next w:val="affffc"/>
    <w:rsid w:val="007B1FD3"/>
    <w:pPr>
      <w:numPr>
        <w:ilvl w:val="0"/>
      </w:numPr>
      <w:ind w:left="2100" w:hanging="420"/>
      <w:outlineLvl w:val="6"/>
    </w:pPr>
  </w:style>
  <w:style w:type="paragraph" w:customStyle="1" w:styleId="affffff5">
    <w:name w:val="四级条标题"/>
    <w:basedOn w:val="affffff6"/>
    <w:next w:val="affffc"/>
    <w:rsid w:val="007B1FD3"/>
    <w:pPr>
      <w:numPr>
        <w:ilvl w:val="4"/>
      </w:numPr>
      <w:ind w:left="2100" w:hanging="420"/>
      <w:outlineLvl w:val="5"/>
    </w:pPr>
  </w:style>
  <w:style w:type="paragraph" w:customStyle="1" w:styleId="affffff6">
    <w:name w:val="三级条标题"/>
    <w:basedOn w:val="affffff7"/>
    <w:next w:val="affffc"/>
    <w:rsid w:val="007B1FD3"/>
    <w:pPr>
      <w:tabs>
        <w:tab w:val="clear" w:pos="360"/>
        <w:tab w:val="left" w:pos="720"/>
        <w:tab w:val="left" w:pos="3600"/>
      </w:tabs>
      <w:ind w:left="2100" w:hanging="420"/>
      <w:jc w:val="left"/>
      <w:outlineLvl w:val="4"/>
    </w:pPr>
    <w:rPr>
      <w:rFonts w:ascii="Times New Roman"/>
      <w:sz w:val="20"/>
    </w:rPr>
  </w:style>
  <w:style w:type="paragraph" w:customStyle="1" w:styleId="affffff7">
    <w:name w:val="二级条标题"/>
    <w:basedOn w:val="a"/>
    <w:next w:val="affffc"/>
    <w:rsid w:val="007B1FD3"/>
    <w:pPr>
      <w:widowControl/>
      <w:tabs>
        <w:tab w:val="left" w:pos="360"/>
      </w:tabs>
      <w:outlineLvl w:val="3"/>
    </w:pPr>
    <w:rPr>
      <w:rFonts w:ascii="黑体" w:eastAsia="黑体"/>
      <w:kern w:val="0"/>
      <w:sz w:val="21"/>
    </w:rPr>
  </w:style>
  <w:style w:type="paragraph" w:customStyle="1" w:styleId="TabletextB">
    <w:name w:val="Table textB"/>
    <w:basedOn w:val="a"/>
    <w:next w:val="a"/>
    <w:rsid w:val="007B1FD3"/>
    <w:pPr>
      <w:widowControl/>
      <w:spacing w:before="80" w:after="80"/>
      <w:jc w:val="center"/>
    </w:pPr>
    <w:rPr>
      <w:rFonts w:ascii="Arial" w:hAnsi="Arial"/>
      <w:b/>
      <w:spacing w:val="-5"/>
      <w:kern w:val="0"/>
      <w:sz w:val="18"/>
    </w:rPr>
  </w:style>
  <w:style w:type="paragraph" w:customStyle="1" w:styleId="1f0">
    <w:name w:val="正文文本缩进1"/>
    <w:basedOn w:val="a"/>
    <w:rsid w:val="007B1FD3"/>
    <w:pPr>
      <w:spacing w:after="120"/>
      <w:ind w:leftChars="200" w:left="420"/>
    </w:pPr>
    <w:rPr>
      <w:sz w:val="21"/>
      <w:szCs w:val="24"/>
    </w:rPr>
  </w:style>
  <w:style w:type="paragraph" w:customStyle="1" w:styleId="Char27">
    <w:name w:val="Char2"/>
    <w:basedOn w:val="a"/>
    <w:rsid w:val="007B1FD3"/>
    <w:rPr>
      <w:rFonts w:ascii="仿宋_GB2312" w:eastAsia="仿宋_GB2312"/>
      <w:b/>
      <w:sz w:val="32"/>
      <w:szCs w:val="32"/>
    </w:rPr>
  </w:style>
  <w:style w:type="paragraph" w:customStyle="1" w:styleId="xl23">
    <w:name w:val="xl23"/>
    <w:basedOn w:val="a"/>
    <w:rsid w:val="007B1FD3"/>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kern w:val="0"/>
      <w:sz w:val="24"/>
    </w:rPr>
  </w:style>
  <w:style w:type="paragraph" w:customStyle="1" w:styleId="p17">
    <w:name w:val="p17"/>
    <w:basedOn w:val="a"/>
    <w:rsid w:val="007B1FD3"/>
    <w:pPr>
      <w:widowControl/>
      <w:spacing w:before="100" w:after="100" w:line="432" w:lineRule="auto"/>
      <w:jc w:val="left"/>
    </w:pPr>
    <w:rPr>
      <w:rFonts w:ascii="宋体" w:hAnsi="宋体" w:cs="宋体"/>
      <w:kern w:val="0"/>
      <w:sz w:val="27"/>
      <w:szCs w:val="27"/>
    </w:rPr>
  </w:style>
  <w:style w:type="paragraph" w:customStyle="1" w:styleId="affffff8">
    <w:name w:val="表"/>
    <w:basedOn w:val="a"/>
    <w:rsid w:val="007B1FD3"/>
    <w:pPr>
      <w:spacing w:line="360" w:lineRule="auto"/>
      <w:jc w:val="center"/>
    </w:pPr>
    <w:rPr>
      <w:color w:val="000000"/>
      <w:sz w:val="21"/>
      <w:szCs w:val="21"/>
    </w:rPr>
  </w:style>
  <w:style w:type="paragraph" w:customStyle="1" w:styleId="1f1">
    <w:name w:val="正文1"/>
    <w:basedOn w:val="a"/>
    <w:qFormat/>
    <w:rsid w:val="007B1FD3"/>
    <w:pPr>
      <w:autoSpaceDE w:val="0"/>
      <w:autoSpaceDN w:val="0"/>
      <w:adjustRightInd w:val="0"/>
      <w:spacing w:before="120" w:line="360" w:lineRule="auto"/>
      <w:ind w:left="1366" w:hanging="686"/>
      <w:textAlignment w:val="baseline"/>
    </w:pPr>
    <w:rPr>
      <w:sz w:val="21"/>
    </w:rPr>
  </w:style>
  <w:style w:type="paragraph" w:customStyle="1" w:styleId="affffff9">
    <w:name w:val="目次、索引正文"/>
    <w:rsid w:val="007B1FD3"/>
    <w:pPr>
      <w:spacing w:line="320" w:lineRule="exact"/>
      <w:jc w:val="both"/>
    </w:pPr>
    <w:rPr>
      <w:rFonts w:ascii="宋体"/>
    </w:rPr>
  </w:style>
  <w:style w:type="paragraph" w:customStyle="1" w:styleId="affffffa">
    <w:name w:val="封面标准代替信息"/>
    <w:basedOn w:val="2f2"/>
    <w:rsid w:val="007B1FD3"/>
    <w:pPr>
      <w:spacing w:before="57"/>
    </w:pPr>
    <w:rPr>
      <w:rFonts w:ascii="宋体"/>
      <w:sz w:val="21"/>
    </w:rPr>
  </w:style>
  <w:style w:type="paragraph" w:customStyle="1" w:styleId="2f2">
    <w:name w:val="封面标准号2"/>
    <w:basedOn w:val="1f2"/>
    <w:rsid w:val="007B1FD3"/>
    <w:pPr>
      <w:adjustRightInd w:val="0"/>
      <w:spacing w:before="357" w:line="280" w:lineRule="exact"/>
    </w:pPr>
  </w:style>
  <w:style w:type="paragraph" w:customStyle="1" w:styleId="1f2">
    <w:name w:val="封面标准号1"/>
    <w:rsid w:val="007B1FD3"/>
    <w:pPr>
      <w:widowControl w:val="0"/>
      <w:kinsoku w:val="0"/>
      <w:overflowPunct w:val="0"/>
      <w:autoSpaceDE w:val="0"/>
      <w:autoSpaceDN w:val="0"/>
      <w:spacing w:before="308"/>
      <w:jc w:val="right"/>
      <w:textAlignment w:val="center"/>
    </w:pPr>
    <w:rPr>
      <w:sz w:val="28"/>
    </w:rPr>
  </w:style>
  <w:style w:type="paragraph" w:customStyle="1" w:styleId="CharChar3">
    <w:name w:val="Char Char3"/>
    <w:basedOn w:val="ac"/>
    <w:rsid w:val="007B1FD3"/>
    <w:rPr>
      <w:rFonts w:ascii="Tahoma" w:hAnsi="Tahoma"/>
      <w:sz w:val="24"/>
      <w:szCs w:val="24"/>
    </w:rPr>
  </w:style>
  <w:style w:type="paragraph" w:customStyle="1" w:styleId="2f3">
    <w:name w:val="正文文字缩进 2"/>
    <w:basedOn w:val="a"/>
    <w:rsid w:val="007B1FD3"/>
    <w:pPr>
      <w:widowControl/>
      <w:spacing w:line="351" w:lineRule="atLeast"/>
      <w:ind w:firstLine="481"/>
      <w:textAlignment w:val="baseline"/>
    </w:pPr>
    <w:rPr>
      <w:rFonts w:ascii="仿宋_GB2312" w:eastAsia="仿宋_GB2312"/>
      <w:color w:val="000000"/>
      <w:kern w:val="0"/>
      <w:sz w:val="24"/>
      <w:u w:color="000000"/>
    </w:rPr>
  </w:style>
  <w:style w:type="paragraph" w:customStyle="1" w:styleId="2f4">
    <w:name w:val="多级符号2"/>
    <w:basedOn w:val="1f3"/>
    <w:rsid w:val="007B1FD3"/>
    <w:pPr>
      <w:outlineLvl w:val="9"/>
    </w:pPr>
    <w:rPr>
      <w:b w:val="0"/>
      <w:sz w:val="24"/>
    </w:rPr>
  </w:style>
  <w:style w:type="paragraph" w:customStyle="1" w:styleId="1f3">
    <w:name w:val="多级符号1"/>
    <w:basedOn w:val="a"/>
    <w:next w:val="a"/>
    <w:rsid w:val="007B1FD3"/>
    <w:pPr>
      <w:spacing w:line="360" w:lineRule="auto"/>
      <w:jc w:val="left"/>
      <w:outlineLvl w:val="0"/>
    </w:pPr>
    <w:rPr>
      <w:rFonts w:eastAsia="仿宋_GB2312"/>
      <w:b/>
      <w:sz w:val="30"/>
      <w:szCs w:val="24"/>
    </w:rPr>
  </w:style>
  <w:style w:type="paragraph" w:customStyle="1" w:styleId="Pa3">
    <w:name w:val="Pa3"/>
    <w:basedOn w:val="a"/>
    <w:next w:val="a"/>
    <w:uiPriority w:val="99"/>
    <w:rsid w:val="007B1FD3"/>
    <w:pPr>
      <w:widowControl/>
      <w:autoSpaceDE w:val="0"/>
      <w:autoSpaceDN w:val="0"/>
      <w:adjustRightInd w:val="0"/>
      <w:spacing w:line="141" w:lineRule="atLeast"/>
      <w:jc w:val="left"/>
    </w:pPr>
    <w:rPr>
      <w:rFonts w:ascii="Univers 57 Condensed" w:eastAsia="Univers 57 Condensed"/>
      <w:kern w:val="0"/>
      <w:sz w:val="24"/>
      <w:szCs w:val="24"/>
    </w:rPr>
  </w:style>
  <w:style w:type="paragraph" w:customStyle="1" w:styleId="affffffb">
    <w:name w:val="正文内"/>
    <w:basedOn w:val="a"/>
    <w:rsid w:val="007B1FD3"/>
    <w:pPr>
      <w:spacing w:line="400" w:lineRule="exact"/>
      <w:ind w:firstLineChars="200" w:firstLine="200"/>
    </w:pPr>
    <w:rPr>
      <w:rFonts w:ascii="宋体" w:hAnsi="宋体"/>
      <w:sz w:val="21"/>
    </w:rPr>
  </w:style>
  <w:style w:type="paragraph" w:customStyle="1" w:styleId="affffffc">
    <w:name w:val="封面标准文稿类别"/>
    <w:rsid w:val="007B1FD3"/>
    <w:pPr>
      <w:spacing w:before="440" w:line="400" w:lineRule="exact"/>
      <w:jc w:val="center"/>
    </w:pPr>
    <w:rPr>
      <w:rFonts w:ascii="宋体"/>
      <w:sz w:val="24"/>
    </w:rPr>
  </w:style>
  <w:style w:type="paragraph" w:customStyle="1" w:styleId="xl562">
    <w:name w:val="xl56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color w:val="000000"/>
      <w:kern w:val="0"/>
      <w:sz w:val="20"/>
    </w:rPr>
  </w:style>
  <w:style w:type="paragraph" w:customStyle="1" w:styleId="affffffd">
    <w:name w:val="标准书脚_奇数页"/>
    <w:rsid w:val="007B1FD3"/>
    <w:pPr>
      <w:spacing w:before="120"/>
      <w:jc w:val="right"/>
    </w:pPr>
    <w:rPr>
      <w:sz w:val="18"/>
    </w:rPr>
  </w:style>
  <w:style w:type="paragraph" w:customStyle="1" w:styleId="p16">
    <w:name w:val="p16"/>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0">
    <w:name w:val="0"/>
    <w:basedOn w:val="a"/>
    <w:rsid w:val="007B1FD3"/>
    <w:pPr>
      <w:widowControl/>
    </w:pPr>
    <w:rPr>
      <w:kern w:val="0"/>
      <w:sz w:val="21"/>
    </w:rPr>
  </w:style>
  <w:style w:type="paragraph" w:customStyle="1" w:styleId="C0">
    <w:name w:val="标题C"/>
    <w:rsid w:val="007B1FD3"/>
    <w:pPr>
      <w:tabs>
        <w:tab w:val="left" w:pos="0"/>
      </w:tabs>
      <w:adjustRightInd w:val="0"/>
      <w:snapToGrid w:val="0"/>
      <w:spacing w:before="300"/>
      <w:outlineLvl w:val="2"/>
    </w:pPr>
    <w:rPr>
      <w:b/>
      <w:snapToGrid w:val="0"/>
      <w:sz w:val="28"/>
    </w:rPr>
  </w:style>
  <w:style w:type="paragraph" w:customStyle="1" w:styleId="affffffe">
    <w:name w:val="编号列项（三级）"/>
    <w:rsid w:val="007B1FD3"/>
    <w:pPr>
      <w:ind w:leftChars="600" w:left="800" w:hangingChars="200" w:hanging="200"/>
    </w:pPr>
    <w:rPr>
      <w:rFonts w:ascii="宋体"/>
    </w:rPr>
  </w:style>
  <w:style w:type="paragraph" w:customStyle="1" w:styleId="xl36">
    <w:name w:val="xl36"/>
    <w:basedOn w:val="a"/>
    <w:rsid w:val="007B1FD3"/>
    <w:pPr>
      <w:widowControl/>
      <w:pBdr>
        <w:top w:val="single" w:sz="4" w:space="0" w:color="auto"/>
        <w:left w:val="single" w:sz="8"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xl37">
    <w:name w:val="xl37"/>
    <w:basedOn w:val="a"/>
    <w:rsid w:val="007B1FD3"/>
    <w:pPr>
      <w:widowControl/>
      <w:pBdr>
        <w:top w:val="single" w:sz="4" w:space="0" w:color="auto"/>
        <w:bottom w:val="single" w:sz="8" w:space="0" w:color="auto"/>
      </w:pBdr>
      <w:spacing w:before="100" w:beforeAutospacing="1" w:after="100" w:afterAutospacing="1"/>
    </w:pPr>
    <w:rPr>
      <w:rFonts w:ascii="Arial Unicode MS" w:eastAsia="Arial Unicode MS" w:hAnsi="Arial Unicode MS"/>
      <w:b/>
      <w:kern w:val="0"/>
      <w:sz w:val="36"/>
    </w:rPr>
  </w:style>
  <w:style w:type="paragraph" w:customStyle="1" w:styleId="63">
    <w:name w:val="6'"/>
    <w:basedOn w:val="a"/>
    <w:rsid w:val="007B1FD3"/>
    <w:pPr>
      <w:autoSpaceDE w:val="0"/>
      <w:autoSpaceDN w:val="0"/>
      <w:adjustRightInd w:val="0"/>
      <w:snapToGrid w:val="0"/>
      <w:spacing w:line="320" w:lineRule="exact"/>
      <w:textAlignment w:val="baseline"/>
    </w:pPr>
    <w:rPr>
      <w:spacing w:val="20"/>
      <w:kern w:val="28"/>
      <w:sz w:val="21"/>
    </w:rPr>
  </w:style>
  <w:style w:type="paragraph" w:customStyle="1" w:styleId="afffffff">
    <w:name w:val="条文脚注"/>
    <w:basedOn w:val="aff0"/>
    <w:rsid w:val="007B1FD3"/>
    <w:pPr>
      <w:ind w:leftChars="200" w:left="780" w:hangingChars="200" w:hanging="360"/>
      <w:jc w:val="both"/>
    </w:pPr>
    <w:rPr>
      <w:rFonts w:ascii="宋体"/>
    </w:rPr>
  </w:style>
  <w:style w:type="paragraph" w:customStyle="1" w:styleId="afffffff0">
    <w:name w:val="字母编号列项（一级）"/>
    <w:rsid w:val="007B1FD3"/>
    <w:pPr>
      <w:ind w:leftChars="200" w:left="840" w:hangingChars="200" w:hanging="420"/>
      <w:jc w:val="both"/>
    </w:pPr>
    <w:rPr>
      <w:rFonts w:ascii="宋体"/>
    </w:rPr>
  </w:style>
  <w:style w:type="paragraph" w:customStyle="1" w:styleId="font1">
    <w:name w:val="font1"/>
    <w:basedOn w:val="a"/>
    <w:rsid w:val="007B1FD3"/>
    <w:pPr>
      <w:widowControl/>
      <w:spacing w:before="100" w:beforeAutospacing="1" w:after="100" w:afterAutospacing="1"/>
      <w:jc w:val="left"/>
    </w:pPr>
    <w:rPr>
      <w:rFonts w:ascii="宋体" w:hAnsi="宋体" w:cs="宋体"/>
      <w:color w:val="000000"/>
      <w:kern w:val="0"/>
      <w:sz w:val="20"/>
    </w:rPr>
  </w:style>
  <w:style w:type="paragraph" w:customStyle="1" w:styleId="afffffff1">
    <w:name w:val="标准标志"/>
    <w:next w:val="a"/>
    <w:rsid w:val="007B1FD3"/>
    <w:pPr>
      <w:shd w:val="solid" w:color="FFFFFF" w:fill="FFFFFF"/>
      <w:spacing w:line="0" w:lineRule="atLeast"/>
      <w:jc w:val="right"/>
    </w:pPr>
    <w:rPr>
      <w:b/>
      <w:w w:val="130"/>
      <w:sz w:val="96"/>
    </w:rPr>
  </w:style>
  <w:style w:type="paragraph" w:customStyle="1" w:styleId="afffffff2">
    <w:name w:val="标准书眉_奇数页"/>
    <w:next w:val="a"/>
    <w:rsid w:val="007B1FD3"/>
    <w:pPr>
      <w:tabs>
        <w:tab w:val="center" w:pos="4154"/>
        <w:tab w:val="right" w:pos="8306"/>
      </w:tabs>
      <w:spacing w:after="120"/>
      <w:jc w:val="right"/>
    </w:pPr>
    <w:rPr>
      <w:sz w:val="21"/>
    </w:rPr>
  </w:style>
  <w:style w:type="paragraph" w:customStyle="1" w:styleId="xl24">
    <w:name w:val="xl24"/>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customStyle="1" w:styleId="CharCharCharCharCharCharCharCharCharChar">
    <w:name w:val="Char Char Char Char Char Char Char Char Char Char"/>
    <w:basedOn w:val="a"/>
    <w:rsid w:val="007B1FD3"/>
    <w:pPr>
      <w:widowControl/>
      <w:spacing w:after="160" w:line="240" w:lineRule="exact"/>
      <w:jc w:val="left"/>
    </w:pPr>
    <w:rPr>
      <w:sz w:val="21"/>
    </w:rPr>
  </w:style>
  <w:style w:type="paragraph" w:customStyle="1" w:styleId="Char110">
    <w:name w:val="Char11"/>
    <w:basedOn w:val="a"/>
    <w:rsid w:val="007B1FD3"/>
    <w:pPr>
      <w:widowControl/>
      <w:spacing w:after="160" w:line="240" w:lineRule="exact"/>
      <w:jc w:val="left"/>
    </w:pPr>
    <w:rPr>
      <w:rFonts w:ascii="Tahoma" w:hAnsi="Tahoma"/>
      <w:kern w:val="0"/>
      <w:sz w:val="24"/>
      <w:szCs w:val="24"/>
      <w:lang w:eastAsia="en-US"/>
    </w:rPr>
  </w:style>
  <w:style w:type="paragraph" w:customStyle="1" w:styleId="CharCharCharCharCharCharChar">
    <w:name w:val="Char Char Char Char Char Char Char"/>
    <w:basedOn w:val="a"/>
    <w:rsid w:val="007B1FD3"/>
    <w:pPr>
      <w:widowControl/>
      <w:spacing w:after="160" w:line="240" w:lineRule="exact"/>
      <w:jc w:val="left"/>
    </w:pPr>
    <w:rPr>
      <w:rFonts w:ascii="Verdana" w:eastAsia="仿宋_GB2312" w:hAnsi="Verdana"/>
      <w:kern w:val="0"/>
      <w:sz w:val="30"/>
      <w:szCs w:val="30"/>
      <w:lang w:eastAsia="en-US"/>
    </w:rPr>
  </w:style>
  <w:style w:type="paragraph" w:customStyle="1" w:styleId="1f4">
    <w:name w:val="引文目录标题1"/>
    <w:basedOn w:val="a"/>
    <w:next w:val="a"/>
    <w:rsid w:val="007B1FD3"/>
    <w:pPr>
      <w:spacing w:before="120"/>
    </w:pPr>
    <w:rPr>
      <w:rFonts w:ascii="Arial" w:hAnsi="Arial" w:cs="Arial"/>
      <w:sz w:val="24"/>
      <w:szCs w:val="24"/>
    </w:rPr>
  </w:style>
  <w:style w:type="paragraph" w:customStyle="1" w:styleId="ParaCharCharCharCharCharCharCharCharChar1CharCharCharChar">
    <w:name w:val="默认段落字体 Para Char Char Char Char Char Char Char Char Char1 Char Char Char Char"/>
    <w:basedOn w:val="a"/>
    <w:rsid w:val="007B1FD3"/>
    <w:rPr>
      <w:rFonts w:ascii="Tahoma" w:hAnsi="Tahoma"/>
      <w:sz w:val="24"/>
    </w:rPr>
  </w:style>
  <w:style w:type="paragraph" w:customStyle="1" w:styleId="afffffff3">
    <w:name w:val="收件单位"/>
    <w:basedOn w:val="a"/>
    <w:rsid w:val="007B1FD3"/>
    <w:pPr>
      <w:tabs>
        <w:tab w:val="left" w:pos="1365"/>
      </w:tabs>
      <w:spacing w:beforeLines="100"/>
    </w:pPr>
    <w:rPr>
      <w:rFonts w:eastAsia="华文仿宋"/>
      <w:sz w:val="30"/>
    </w:rPr>
  </w:style>
  <w:style w:type="paragraph" w:customStyle="1" w:styleId="reader-word-layerreader-word-s1-8">
    <w:name w:val="reader-word-layer reader-word-s1-8"/>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xl39">
    <w:name w:val="xl39"/>
    <w:basedOn w:val="a"/>
    <w:rsid w:val="007B1FD3"/>
    <w:pPr>
      <w:widowControl/>
      <w:pBdr>
        <w:bottom w:val="single" w:sz="8" w:space="0" w:color="auto"/>
      </w:pBdr>
      <w:spacing w:before="100" w:beforeAutospacing="1" w:after="100" w:afterAutospacing="1"/>
    </w:pPr>
    <w:rPr>
      <w:rFonts w:ascii="Arial Unicode MS" w:eastAsia="Arial Unicode MS" w:hAnsi="Arial Unicode MS"/>
      <w:kern w:val="0"/>
      <w:sz w:val="24"/>
    </w:rPr>
  </w:style>
  <w:style w:type="paragraph" w:customStyle="1" w:styleId="ParaCharCharCharChar">
    <w:name w:val="默认段落字体 Para Char Char Char Char"/>
    <w:basedOn w:val="a"/>
    <w:rsid w:val="007B1FD3"/>
    <w:pPr>
      <w:spacing w:line="360" w:lineRule="auto"/>
      <w:ind w:firstLineChars="200" w:firstLine="200"/>
    </w:pPr>
    <w:rPr>
      <w:rFonts w:ascii="宋体" w:hAnsi="宋体" w:cs="宋体"/>
      <w:sz w:val="24"/>
      <w:szCs w:val="24"/>
    </w:rPr>
  </w:style>
  <w:style w:type="paragraph" w:customStyle="1" w:styleId="Style10">
    <w:name w:val="_Style 10"/>
    <w:basedOn w:val="a"/>
    <w:next w:val="a"/>
    <w:qFormat/>
    <w:rsid w:val="007B1FD3"/>
    <w:rPr>
      <w:sz w:val="21"/>
      <w:szCs w:val="24"/>
    </w:rPr>
  </w:style>
  <w:style w:type="paragraph" w:customStyle="1" w:styleId="1f5">
    <w:name w:val="日期1"/>
    <w:basedOn w:val="a"/>
    <w:next w:val="a"/>
    <w:rsid w:val="007B1FD3"/>
    <w:pPr>
      <w:ind w:leftChars="2500" w:left="100"/>
    </w:pPr>
    <w:rPr>
      <w:kern w:val="0"/>
      <w:sz w:val="20"/>
      <w:szCs w:val="24"/>
    </w:rPr>
  </w:style>
  <w:style w:type="paragraph" w:customStyle="1" w:styleId="xl31">
    <w:name w:val="xl31"/>
    <w:basedOn w:val="a"/>
    <w:rsid w:val="007B1FD3"/>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afffffff4">
    <w:name w:val="內文"/>
    <w:qFormat/>
    <w:rsid w:val="007B1FD3"/>
    <w:pPr>
      <w:framePr w:wrap="around" w:hAnchor="text" w:y="1"/>
    </w:pPr>
    <w:rPr>
      <w:rFonts w:ascii="Helvetica" w:eastAsia="Arial Unicode MS" w:hAnsi="Helvetica" w:cs="Arial Unicode MS"/>
      <w:color w:val="000000"/>
      <w:sz w:val="22"/>
      <w:szCs w:val="22"/>
      <w:lang w:val="zh-CN"/>
    </w:rPr>
  </w:style>
  <w:style w:type="paragraph" w:customStyle="1" w:styleId="CharCharCharCharCharChar3CharCharCharCharCharCharCharCharCharChar">
    <w:name w:val="Char Char Char Char Char Char3 Char Char Char Char Char Char Char Char Char Char"/>
    <w:basedOn w:val="a"/>
    <w:next w:val="a"/>
    <w:rsid w:val="007B1FD3"/>
    <w:rPr>
      <w:rFonts w:eastAsia="黑体"/>
    </w:rPr>
  </w:style>
  <w:style w:type="paragraph" w:customStyle="1" w:styleId="-110">
    <w:name w:val="彩色列表 - 着色 11"/>
    <w:basedOn w:val="a"/>
    <w:uiPriority w:val="34"/>
    <w:qFormat/>
    <w:rsid w:val="007B1FD3"/>
    <w:pPr>
      <w:widowControl/>
      <w:ind w:firstLineChars="200" w:firstLine="420"/>
      <w:jc w:val="left"/>
    </w:pPr>
    <w:rPr>
      <w:rFonts w:ascii="宋体" w:hAnsi="宋体" w:cs="宋体"/>
      <w:kern w:val="0"/>
      <w:sz w:val="24"/>
      <w:szCs w:val="24"/>
    </w:rPr>
  </w:style>
  <w:style w:type="paragraph" w:customStyle="1" w:styleId="3d">
    <w:name w:val="目录3"/>
    <w:basedOn w:val="a"/>
    <w:rsid w:val="007B1FD3"/>
    <w:pPr>
      <w:adjustRightInd w:val="0"/>
      <w:spacing w:line="420" w:lineRule="atLeast"/>
      <w:ind w:left="454"/>
      <w:textAlignment w:val="baseline"/>
    </w:pPr>
    <w:rPr>
      <w:kern w:val="0"/>
      <w:sz w:val="21"/>
    </w:rPr>
  </w:style>
  <w:style w:type="paragraph" w:customStyle="1" w:styleId="aspnumfaautoadjustrightr">
    <w:name w:val="aspnumfaautoadjustrightr"/>
    <w:rsid w:val="007B1FD3"/>
    <w:pPr>
      <w:widowControl w:val="0"/>
      <w:autoSpaceDE w:val="0"/>
      <w:autoSpaceDN w:val="0"/>
      <w:adjustRightInd w:val="0"/>
      <w:ind w:firstLine="720"/>
      <w:jc w:val="both"/>
    </w:pPr>
  </w:style>
  <w:style w:type="paragraph" w:customStyle="1" w:styleId="xl558">
    <w:name w:val="xl558"/>
    <w:basedOn w:val="a"/>
    <w:rsid w:val="007B1FD3"/>
    <w:pPr>
      <w:widowControl/>
      <w:spacing w:before="100" w:beforeAutospacing="1" w:after="100" w:afterAutospacing="1"/>
      <w:jc w:val="left"/>
    </w:pPr>
    <w:rPr>
      <w:rFonts w:ascii="宋体" w:hAnsi="宋体" w:cs="宋体"/>
      <w:kern w:val="0"/>
      <w:sz w:val="20"/>
    </w:rPr>
  </w:style>
  <w:style w:type="paragraph" w:customStyle="1" w:styleId="1f6">
    <w:name w:val="普通(网站)1"/>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afffffff5">
    <w:name w:val="封面一致性程度标识"/>
    <w:rsid w:val="007B1FD3"/>
    <w:pPr>
      <w:spacing w:before="440" w:line="400" w:lineRule="exact"/>
      <w:jc w:val="center"/>
    </w:pPr>
    <w:rPr>
      <w:rFonts w:ascii="宋体"/>
      <w:sz w:val="28"/>
    </w:rPr>
  </w:style>
  <w:style w:type="paragraph" w:customStyle="1" w:styleId="46">
    <w:name w:val="标题4"/>
    <w:basedOn w:val="a"/>
    <w:rsid w:val="007B1FD3"/>
    <w:rPr>
      <w:rFonts w:eastAsia="仿宋_GB2312"/>
      <w:sz w:val="32"/>
    </w:rPr>
  </w:style>
  <w:style w:type="paragraph" w:customStyle="1" w:styleId="xl569">
    <w:name w:val="xl569"/>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90">
    <w:name w:val="19"/>
    <w:basedOn w:val="a"/>
    <w:rsid w:val="007B1FD3"/>
    <w:pPr>
      <w:widowControl/>
      <w:snapToGrid w:val="0"/>
      <w:spacing w:before="100" w:beforeAutospacing="1" w:after="120" w:line="360" w:lineRule="atLeast"/>
      <w:jc w:val="left"/>
    </w:pPr>
    <w:rPr>
      <w:rFonts w:ascii="宋体" w:hAnsi="宋体"/>
      <w:kern w:val="0"/>
    </w:rPr>
  </w:style>
  <w:style w:type="paragraph" w:customStyle="1" w:styleId="afffffff6">
    <w:name w:val="默认"/>
    <w:qFormat/>
    <w:rsid w:val="007B1FD3"/>
    <w:pPr>
      <w:framePr w:wrap="around" w:hAnchor="text" w:y="1"/>
    </w:pPr>
    <w:rPr>
      <w:rFonts w:ascii="Helvetica Neue" w:eastAsia="Arial Unicode MS" w:hAnsi="Helvetica Neue" w:cs="Arial Unicode MS"/>
      <w:color w:val="000000"/>
      <w:sz w:val="22"/>
      <w:szCs w:val="22"/>
    </w:rPr>
  </w:style>
  <w:style w:type="paragraph" w:customStyle="1" w:styleId="afffffff7">
    <w:name w:val="列项——（一级）"/>
    <w:rsid w:val="007B1FD3"/>
    <w:pPr>
      <w:widowControl w:val="0"/>
      <w:tabs>
        <w:tab w:val="left" w:pos="720"/>
        <w:tab w:val="left" w:pos="854"/>
      </w:tabs>
      <w:ind w:leftChars="200" w:left="200" w:hangingChars="200" w:hanging="200"/>
      <w:jc w:val="both"/>
    </w:pPr>
    <w:rPr>
      <w:rFonts w:ascii="宋体"/>
    </w:rPr>
  </w:style>
  <w:style w:type="paragraph" w:customStyle="1" w:styleId="CharChar20">
    <w:name w:val="Char Char20"/>
    <w:basedOn w:val="a"/>
    <w:rsid w:val="007B1FD3"/>
    <w:pPr>
      <w:snapToGrid w:val="0"/>
      <w:spacing w:afterLines="30" w:line="360" w:lineRule="auto"/>
      <w:ind w:firstLineChars="200" w:firstLine="200"/>
    </w:pPr>
    <w:rPr>
      <w:sz w:val="21"/>
      <w:szCs w:val="24"/>
    </w:rPr>
  </w:style>
  <w:style w:type="paragraph" w:customStyle="1" w:styleId="xl34">
    <w:name w:val="xl34"/>
    <w:basedOn w:val="a"/>
    <w:rsid w:val="007B1FD3"/>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customStyle="1" w:styleId="-111">
    <w:name w:val="彩色列表 - 强调文字颜色 11"/>
    <w:basedOn w:val="a"/>
    <w:uiPriority w:val="34"/>
    <w:qFormat/>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320">
    <w:name w:val="网格表 32"/>
    <w:basedOn w:val="1"/>
    <w:next w:val="a"/>
    <w:uiPriority w:val="39"/>
    <w:unhideWhenUsed/>
    <w:qFormat/>
    <w:rsid w:val="007B1FD3"/>
    <w:pPr>
      <w:keepLines/>
      <w:spacing w:before="480" w:line="276" w:lineRule="auto"/>
      <w:jc w:val="left"/>
      <w:outlineLvl w:val="9"/>
    </w:pPr>
    <w:rPr>
      <w:rFonts w:ascii="等线 Light" w:eastAsia="等线 Light" w:hAnsi="等线 Light"/>
      <w:bCs/>
      <w:color w:val="2E74B5"/>
      <w:sz w:val="28"/>
      <w:szCs w:val="28"/>
    </w:rPr>
  </w:style>
  <w:style w:type="paragraph" w:customStyle="1" w:styleId="afffffff8">
    <w:name w:val="列项◆（三级）"/>
    <w:rsid w:val="007B1FD3"/>
    <w:pPr>
      <w:tabs>
        <w:tab w:val="left" w:pos="720"/>
        <w:tab w:val="left" w:pos="960"/>
      </w:tabs>
      <w:ind w:leftChars="600" w:left="800" w:hangingChars="200" w:hanging="200"/>
    </w:pPr>
    <w:rPr>
      <w:rFonts w:ascii="宋体"/>
    </w:rPr>
  </w:style>
  <w:style w:type="paragraph" w:customStyle="1" w:styleId="afffffff9">
    <w:name w:val="表内居中"/>
    <w:rsid w:val="007B1FD3"/>
    <w:pPr>
      <w:jc w:val="center"/>
    </w:pPr>
    <w:rPr>
      <w:szCs w:val="24"/>
    </w:rPr>
  </w:style>
  <w:style w:type="paragraph" w:customStyle="1" w:styleId="ParaCharCharCharCharCharCharCharCharCharCharCharCharChar">
    <w:name w:val="默认段落字体 Para Char Char Char Char Char Char Char Char Char Char Char Char Char"/>
    <w:basedOn w:val="a"/>
    <w:rsid w:val="007B1FD3"/>
    <w:rPr>
      <w:sz w:val="21"/>
    </w:rPr>
  </w:style>
  <w:style w:type="paragraph" w:customStyle="1" w:styleId="xl567">
    <w:name w:val="xl567"/>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573">
    <w:name w:val="xl573"/>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17cgridlangnp1033langf">
    <w:name w:val="af17cgridlangnp1033langf"/>
    <w:rsid w:val="007B1FD3"/>
    <w:pPr>
      <w:widowControl w:val="0"/>
      <w:autoSpaceDE w:val="0"/>
      <w:autoSpaceDN w:val="0"/>
      <w:adjustRightInd w:val="0"/>
      <w:spacing w:before="156" w:line="360" w:lineRule="atLeast"/>
      <w:ind w:left="567" w:firstLine="510"/>
      <w:jc w:val="both"/>
    </w:pPr>
  </w:style>
  <w:style w:type="paragraph" w:customStyle="1" w:styleId="afffffffa">
    <w:name w:val="文献分类号"/>
    <w:rsid w:val="007B1FD3"/>
    <w:pPr>
      <w:widowControl w:val="0"/>
      <w:textAlignment w:val="center"/>
    </w:pPr>
    <w:rPr>
      <w:rFonts w:eastAsia="黑体"/>
      <w:sz w:val="21"/>
    </w:rPr>
  </w:style>
  <w:style w:type="paragraph" w:customStyle="1" w:styleId="3e">
    <w:name w:val="列出段落3"/>
    <w:basedOn w:val="a"/>
    <w:uiPriority w:val="34"/>
    <w:qFormat/>
    <w:rsid w:val="007B1FD3"/>
    <w:pPr>
      <w:spacing w:before="100" w:beforeAutospacing="1" w:after="100" w:afterAutospacing="1" w:line="300" w:lineRule="auto"/>
      <w:ind w:firstLineChars="200" w:firstLine="420"/>
    </w:pPr>
    <w:rPr>
      <w:rFonts w:ascii="Calibri" w:hAnsi="Calibri"/>
      <w:sz w:val="21"/>
      <w:szCs w:val="22"/>
    </w:rPr>
  </w:style>
  <w:style w:type="paragraph" w:customStyle="1" w:styleId="313">
    <w:name w:val="网格表 31"/>
    <w:basedOn w:val="1"/>
    <w:next w:val="a"/>
    <w:qFormat/>
    <w:rsid w:val="007B1FD3"/>
    <w:pPr>
      <w:keepLines/>
      <w:spacing w:before="480" w:line="276" w:lineRule="auto"/>
      <w:jc w:val="left"/>
      <w:outlineLvl w:val="9"/>
    </w:pPr>
    <w:rPr>
      <w:rFonts w:ascii="Cambria" w:hAnsi="Cambria"/>
      <w:bCs/>
      <w:color w:val="365F91"/>
      <w:sz w:val="28"/>
      <w:szCs w:val="28"/>
    </w:rPr>
  </w:style>
  <w:style w:type="paragraph" w:customStyle="1" w:styleId="xl65">
    <w:name w:val="xl6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宋体"/>
      <w:kern w:val="0"/>
      <w:sz w:val="24"/>
      <w:szCs w:val="24"/>
    </w:rPr>
  </w:style>
  <w:style w:type="paragraph" w:customStyle="1" w:styleId="CharChar2">
    <w:name w:val="Char Char2"/>
    <w:basedOn w:val="a"/>
    <w:rsid w:val="007B1FD3"/>
    <w:rPr>
      <w:rFonts w:ascii="Tahoma" w:hAnsi="Tahoma"/>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7B1FD3"/>
    <w:rPr>
      <w:rFonts w:ascii="Tahoma" w:hAnsi="Tahoma"/>
      <w:sz w:val="24"/>
    </w:rPr>
  </w:style>
  <w:style w:type="paragraph" w:customStyle="1" w:styleId="xl571">
    <w:name w:val="xl571"/>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16620">
    <w:name w:val="样式 标题 1 + 黑体 三号 非加粗 居中 段前: 6 磅 段后: 6 磅 行距: 固定值 20 磅"/>
    <w:basedOn w:val="1"/>
    <w:rsid w:val="007B1FD3"/>
    <w:pPr>
      <w:keepLines/>
      <w:widowControl w:val="0"/>
      <w:spacing w:before="120" w:after="120" w:line="400" w:lineRule="exact"/>
      <w:jc w:val="both"/>
    </w:pPr>
    <w:rPr>
      <w:rFonts w:eastAsia="黑体" w:hAnsi="黑体"/>
      <w:b w:val="0"/>
      <w:kern w:val="44"/>
    </w:rPr>
  </w:style>
  <w:style w:type="paragraph" w:customStyle="1" w:styleId="afffffffb">
    <w:name w:val="杭州页脚"/>
    <w:basedOn w:val="a"/>
    <w:rsid w:val="007B1FD3"/>
    <w:pPr>
      <w:tabs>
        <w:tab w:val="left" w:pos="340"/>
      </w:tabs>
      <w:adjustRightInd w:val="0"/>
      <w:snapToGrid w:val="0"/>
      <w:ind w:left="340" w:hanging="340"/>
    </w:pPr>
    <w:rPr>
      <w:rFonts w:eastAsia="HYKai U3HK"/>
      <w:sz w:val="20"/>
      <w:szCs w:val="21"/>
    </w:rPr>
  </w:style>
  <w:style w:type="paragraph" w:customStyle="1" w:styleId="afffffffc">
    <w:name w:val="标准书脚_偶数页"/>
    <w:rsid w:val="007B1FD3"/>
    <w:pPr>
      <w:spacing w:before="120"/>
    </w:pPr>
    <w:rPr>
      <w:sz w:val="18"/>
    </w:rPr>
  </w:style>
  <w:style w:type="paragraph" w:customStyle="1" w:styleId="afffffffd">
    <w:name w:val="表格文字"/>
    <w:basedOn w:val="a"/>
    <w:rsid w:val="007B1FD3"/>
    <w:pPr>
      <w:adjustRightInd w:val="0"/>
      <w:spacing w:line="420" w:lineRule="atLeast"/>
      <w:textAlignment w:val="baseline"/>
    </w:pPr>
    <w:rPr>
      <w:kern w:val="0"/>
      <w:sz w:val="21"/>
    </w:rPr>
  </w:style>
  <w:style w:type="paragraph" w:customStyle="1" w:styleId="-112">
    <w:name w:val="彩色底纹 - 着色 11"/>
    <w:uiPriority w:val="99"/>
    <w:semiHidden/>
    <w:rsid w:val="007B1FD3"/>
    <w:rPr>
      <w:kern w:val="2"/>
      <w:sz w:val="21"/>
      <w:szCs w:val="24"/>
    </w:rPr>
  </w:style>
  <w:style w:type="paragraph" w:customStyle="1" w:styleId="afffffffe">
    <w:name w:val="简单回函地址"/>
    <w:basedOn w:val="a"/>
    <w:rsid w:val="007B1FD3"/>
    <w:pPr>
      <w:adjustRightInd w:val="0"/>
      <w:spacing w:line="312" w:lineRule="atLeast"/>
      <w:textAlignment w:val="baseline"/>
    </w:pPr>
    <w:rPr>
      <w:kern w:val="0"/>
      <w:sz w:val="21"/>
    </w:rPr>
  </w:style>
  <w:style w:type="paragraph" w:customStyle="1" w:styleId="affffffff">
    <w:name w:val="表格一"/>
    <w:basedOn w:val="a"/>
    <w:rsid w:val="007B1FD3"/>
    <w:pPr>
      <w:spacing w:line="240" w:lineRule="exact"/>
      <w:ind w:leftChars="50" w:left="105"/>
    </w:pPr>
    <w:rPr>
      <w:sz w:val="18"/>
      <w:szCs w:val="21"/>
    </w:rPr>
  </w:style>
  <w:style w:type="paragraph" w:customStyle="1" w:styleId="affffffff0">
    <w:name w:val="附录章标题"/>
    <w:next w:val="affffc"/>
    <w:rsid w:val="007B1FD3"/>
    <w:pPr>
      <w:tabs>
        <w:tab w:val="left" w:pos="720"/>
        <w:tab w:val="left" w:pos="840"/>
        <w:tab w:val="left" w:pos="1440"/>
      </w:tabs>
      <w:wordWrap w:val="0"/>
      <w:overflowPunct w:val="0"/>
      <w:autoSpaceDE w:val="0"/>
      <w:spacing w:beforeLines="50" w:afterLines="50"/>
      <w:ind w:left="840" w:hanging="420"/>
      <w:jc w:val="both"/>
      <w:textAlignment w:val="baseline"/>
      <w:outlineLvl w:val="1"/>
    </w:pPr>
    <w:rPr>
      <w:rFonts w:ascii="黑体" w:eastAsia="黑体"/>
      <w:kern w:val="21"/>
    </w:rPr>
  </w:style>
  <w:style w:type="paragraph" w:customStyle="1" w:styleId="CharCharCharChar">
    <w:name w:val="Char Char Char Char"/>
    <w:basedOn w:val="a"/>
    <w:rsid w:val="007B1FD3"/>
    <w:rPr>
      <w:rFonts w:ascii="仿宋_GB2312" w:eastAsia="仿宋_GB2312"/>
      <w:b/>
      <w:sz w:val="32"/>
      <w:szCs w:val="32"/>
    </w:rPr>
  </w:style>
  <w:style w:type="paragraph" w:customStyle="1" w:styleId="font7">
    <w:name w:val="font7"/>
    <w:basedOn w:val="a"/>
    <w:rsid w:val="007B1FD3"/>
    <w:pPr>
      <w:widowControl/>
      <w:spacing w:before="100" w:beforeAutospacing="1" w:after="100" w:afterAutospacing="1"/>
    </w:pPr>
    <w:rPr>
      <w:rFonts w:ascii="宋体" w:hAnsi="宋体" w:hint="eastAsia"/>
      <w:kern w:val="0"/>
      <w:sz w:val="24"/>
    </w:rPr>
  </w:style>
  <w:style w:type="paragraph" w:customStyle="1" w:styleId="47">
    <w:name w:val="样式 标题 4 + 五号"/>
    <w:basedOn w:val="4"/>
    <w:rsid w:val="007B1FD3"/>
    <w:rPr>
      <w:kern w:val="0"/>
      <w:sz w:val="21"/>
    </w:rPr>
  </w:style>
  <w:style w:type="paragraph" w:customStyle="1" w:styleId="1f7">
    <w:name w:val="文档结构图1"/>
    <w:basedOn w:val="a"/>
    <w:rsid w:val="007B1FD3"/>
    <w:pPr>
      <w:shd w:val="clear" w:color="auto" w:fill="000080"/>
    </w:pPr>
    <w:rPr>
      <w:kern w:val="0"/>
      <w:sz w:val="20"/>
      <w:szCs w:val="24"/>
      <w:shd w:val="clear" w:color="auto" w:fill="000080"/>
    </w:rPr>
  </w:style>
  <w:style w:type="paragraph" w:customStyle="1" w:styleId="affffffff1">
    <w:name w:val="实施日期"/>
    <w:basedOn w:val="affff9"/>
    <w:rsid w:val="007B1FD3"/>
    <w:pPr>
      <w:jc w:val="right"/>
    </w:pPr>
  </w:style>
  <w:style w:type="paragraph" w:customStyle="1" w:styleId="affffffff2">
    <w:name w:val="附录四级条标题"/>
    <w:basedOn w:val="affffffff3"/>
    <w:next w:val="affffc"/>
    <w:rsid w:val="007B1FD3"/>
    <w:pPr>
      <w:outlineLvl w:val="5"/>
    </w:pPr>
  </w:style>
  <w:style w:type="paragraph" w:customStyle="1" w:styleId="affffffff3">
    <w:name w:val="附录三级条标题"/>
    <w:basedOn w:val="affffffff4"/>
    <w:next w:val="affffc"/>
    <w:rsid w:val="007B1FD3"/>
    <w:pPr>
      <w:outlineLvl w:val="4"/>
    </w:pPr>
  </w:style>
  <w:style w:type="paragraph" w:customStyle="1" w:styleId="affffffff4">
    <w:name w:val="附录二级条标题"/>
    <w:basedOn w:val="affffffff5"/>
    <w:next w:val="affffc"/>
    <w:rsid w:val="007B1FD3"/>
    <w:pPr>
      <w:numPr>
        <w:ilvl w:val="0"/>
      </w:numPr>
      <w:ind w:left="840" w:hanging="420"/>
      <w:outlineLvl w:val="3"/>
    </w:pPr>
  </w:style>
  <w:style w:type="paragraph" w:customStyle="1" w:styleId="affffffff5">
    <w:name w:val="附录一级条标题"/>
    <w:basedOn w:val="affffffff0"/>
    <w:next w:val="affffc"/>
    <w:rsid w:val="007B1FD3"/>
    <w:pPr>
      <w:numPr>
        <w:ilvl w:val="1"/>
      </w:numPr>
      <w:autoSpaceDN w:val="0"/>
      <w:ind w:left="840" w:hanging="420"/>
      <w:outlineLvl w:val="2"/>
    </w:pPr>
  </w:style>
  <w:style w:type="paragraph" w:customStyle="1" w:styleId="affffffff6">
    <w:name w:val="一级条标题"/>
    <w:next w:val="affffc"/>
    <w:rsid w:val="007B1FD3"/>
    <w:pPr>
      <w:outlineLvl w:val="2"/>
    </w:pPr>
    <w:rPr>
      <w:rFonts w:eastAsia="黑体"/>
      <w:sz w:val="21"/>
    </w:rPr>
  </w:style>
  <w:style w:type="paragraph" w:customStyle="1" w:styleId="affffffff7">
    <w:name w:val="表格"/>
    <w:basedOn w:val="a"/>
    <w:rsid w:val="007B1FD3"/>
    <w:pPr>
      <w:textAlignment w:val="center"/>
    </w:pPr>
    <w:rPr>
      <w:rFonts w:ascii="华文细黑" w:hAnsi="华文细黑"/>
      <w:kern w:val="0"/>
      <w:sz w:val="21"/>
    </w:rPr>
  </w:style>
  <w:style w:type="paragraph" w:customStyle="1" w:styleId="affffffff8">
    <w:name w:val="一般格式"/>
    <w:basedOn w:val="a"/>
    <w:rsid w:val="007B1FD3"/>
    <w:pPr>
      <w:spacing w:line="360" w:lineRule="auto"/>
      <w:ind w:firstLineChars="200" w:firstLine="200"/>
    </w:pPr>
    <w:rPr>
      <w:sz w:val="24"/>
      <w:szCs w:val="24"/>
    </w:rPr>
  </w:style>
  <w:style w:type="paragraph" w:customStyle="1" w:styleId="00">
    <w:name w:val="标题 0"/>
    <w:basedOn w:val="1"/>
    <w:rsid w:val="007B1FD3"/>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affffffff9">
    <w:name w:val="样式 三号 加粗 居中"/>
    <w:basedOn w:val="a"/>
    <w:rsid w:val="007B1FD3"/>
    <w:pPr>
      <w:spacing w:line="360" w:lineRule="auto"/>
      <w:jc w:val="center"/>
    </w:pPr>
    <w:rPr>
      <w:b/>
      <w:bCs/>
      <w:sz w:val="32"/>
    </w:rPr>
  </w:style>
  <w:style w:type="paragraph" w:customStyle="1" w:styleId="1f8">
    <w:name w:val="修订1"/>
    <w:rsid w:val="007B1FD3"/>
    <w:rPr>
      <w:rFonts w:ascii="宋体"/>
      <w:bCs/>
      <w:kern w:val="2"/>
      <w:sz w:val="28"/>
    </w:rPr>
  </w:style>
  <w:style w:type="paragraph" w:customStyle="1" w:styleId="xl22">
    <w:name w:val="xl22"/>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4"/>
      <w:szCs w:val="24"/>
    </w:rPr>
  </w:style>
  <w:style w:type="paragraph" w:customStyle="1" w:styleId="affffffffa">
    <w:name w:val="其他标准称谓"/>
    <w:rsid w:val="007B1FD3"/>
    <w:pPr>
      <w:spacing w:line="0" w:lineRule="atLeast"/>
      <w:jc w:val="distribute"/>
    </w:pPr>
    <w:rPr>
      <w:rFonts w:ascii="黑体" w:eastAsia="黑体" w:hAnsi="宋体"/>
      <w:sz w:val="52"/>
    </w:rPr>
  </w:style>
  <w:style w:type="paragraph" w:customStyle="1" w:styleId="xl33">
    <w:name w:val="xl33"/>
    <w:basedOn w:val="a"/>
    <w:rsid w:val="007B1FD3"/>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b/>
      <w:kern w:val="0"/>
      <w:sz w:val="36"/>
    </w:rPr>
  </w:style>
  <w:style w:type="paragraph" w:customStyle="1" w:styleId="z-10">
    <w:name w:val="z-窗体底端1"/>
    <w:basedOn w:val="a"/>
    <w:next w:val="a"/>
    <w:rsid w:val="007B1FD3"/>
    <w:pPr>
      <w:pBdr>
        <w:top w:val="single" w:sz="6" w:space="1" w:color="auto"/>
      </w:pBdr>
      <w:jc w:val="center"/>
    </w:pPr>
    <w:rPr>
      <w:rFonts w:ascii="Arial" w:hAnsi="Arial" w:cs="Arial"/>
      <w:vanish/>
      <w:sz w:val="16"/>
      <w:szCs w:val="16"/>
    </w:rPr>
  </w:style>
  <w:style w:type="paragraph" w:customStyle="1" w:styleId="affffffffb">
    <w:name w:val="目次、标准名称标题"/>
    <w:basedOn w:val="a"/>
    <w:next w:val="affffc"/>
    <w:rsid w:val="007B1FD3"/>
    <w:pPr>
      <w:widowControl/>
      <w:shd w:val="clear" w:color="FFFFFF" w:fill="FFFFFF"/>
      <w:spacing w:before="640" w:after="560" w:line="460" w:lineRule="exact"/>
      <w:jc w:val="center"/>
      <w:outlineLvl w:val="0"/>
    </w:pPr>
    <w:rPr>
      <w:rFonts w:ascii="黑体" w:eastAsia="黑体"/>
      <w:kern w:val="0"/>
      <w:sz w:val="32"/>
    </w:rPr>
  </w:style>
  <w:style w:type="paragraph" w:customStyle="1" w:styleId="affffffffc">
    <w:name w:val="图表脚注"/>
    <w:next w:val="affffc"/>
    <w:rsid w:val="007B1FD3"/>
    <w:pPr>
      <w:ind w:leftChars="200" w:left="300" w:hangingChars="100" w:hanging="100"/>
      <w:jc w:val="both"/>
    </w:pPr>
    <w:rPr>
      <w:rFonts w:ascii="宋体"/>
      <w:sz w:val="18"/>
    </w:rPr>
  </w:style>
  <w:style w:type="paragraph" w:customStyle="1" w:styleId="xl26">
    <w:name w:val="xl26"/>
    <w:basedOn w:val="a"/>
    <w:rsid w:val="007B1FD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b/>
      <w:kern w:val="0"/>
      <w:sz w:val="24"/>
    </w:rPr>
  </w:style>
  <w:style w:type="paragraph" w:customStyle="1" w:styleId="140">
    <w:name w:val="1.4"/>
    <w:basedOn w:val="a"/>
    <w:rsid w:val="007B1FD3"/>
    <w:pPr>
      <w:widowControl/>
      <w:spacing w:line="288" w:lineRule="auto"/>
      <w:ind w:left="3" w:firstLine="503"/>
    </w:pPr>
    <w:rPr>
      <w:rFonts w:ascii="宋体" w:hAnsi="宋体"/>
      <w:kern w:val="0"/>
      <w:sz w:val="24"/>
      <w:szCs w:val="26"/>
    </w:rPr>
  </w:style>
  <w:style w:type="paragraph" w:customStyle="1" w:styleId="CharCharChar1CharCharCharCharCharCharCharCharCharCharCharCharChar">
    <w:name w:val="Char Char Char1 Char Char Char Char Char Char Char Char Char Char Char Char Char"/>
    <w:basedOn w:val="a"/>
    <w:rsid w:val="007B1FD3"/>
    <w:rPr>
      <w:rFonts w:ascii="Tahoma" w:hAnsi="Tahoma"/>
      <w:sz w:val="24"/>
    </w:rPr>
  </w:style>
  <w:style w:type="paragraph" w:customStyle="1" w:styleId="ACharCharChar">
    <w:name w:val="正文A Char Char Char"/>
    <w:rsid w:val="007B1FD3"/>
    <w:pPr>
      <w:tabs>
        <w:tab w:val="left" w:pos="0"/>
      </w:tabs>
      <w:adjustRightInd w:val="0"/>
      <w:spacing w:before="120" w:line="360" w:lineRule="auto"/>
      <w:ind w:firstLine="480"/>
      <w:jc w:val="both"/>
    </w:pPr>
    <w:rPr>
      <w:snapToGrid w:val="0"/>
      <w:sz w:val="24"/>
    </w:rPr>
  </w:style>
  <w:style w:type="paragraph" w:customStyle="1" w:styleId="xl570">
    <w:name w:val="xl570"/>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d">
    <w:name w:val="图表左对齐"/>
    <w:basedOn w:val="a"/>
    <w:rsid w:val="007B1FD3"/>
    <w:pPr>
      <w:spacing w:line="360" w:lineRule="exact"/>
      <w:jc w:val="left"/>
    </w:pPr>
    <w:rPr>
      <w:spacing w:val="-10"/>
      <w:sz w:val="24"/>
      <w:szCs w:val="28"/>
    </w:rPr>
  </w:style>
  <w:style w:type="paragraph" w:customStyle="1" w:styleId="affffffffe">
    <w:name w:val="注："/>
    <w:next w:val="affffc"/>
    <w:rsid w:val="007B1FD3"/>
    <w:pPr>
      <w:widowControl w:val="0"/>
      <w:tabs>
        <w:tab w:val="left" w:pos="360"/>
        <w:tab w:val="left" w:pos="720"/>
      </w:tabs>
      <w:autoSpaceDE w:val="0"/>
      <w:autoSpaceDN w:val="0"/>
      <w:ind w:left="360" w:hanging="360"/>
      <w:jc w:val="both"/>
    </w:pPr>
    <w:rPr>
      <w:rFonts w:ascii="宋体"/>
      <w:sz w:val="18"/>
    </w:rPr>
  </w:style>
  <w:style w:type="paragraph" w:customStyle="1" w:styleId="afffffffff">
    <w:name w:val="附录标识"/>
    <w:basedOn w:val="afffff1"/>
    <w:rsid w:val="007B1FD3"/>
    <w:pPr>
      <w:tabs>
        <w:tab w:val="left" w:pos="360"/>
        <w:tab w:val="left" w:pos="720"/>
        <w:tab w:val="left" w:pos="6405"/>
      </w:tabs>
      <w:spacing w:after="200"/>
      <w:ind w:left="360" w:hanging="360"/>
    </w:pPr>
    <w:rPr>
      <w:sz w:val="21"/>
    </w:rPr>
  </w:style>
  <w:style w:type="paragraph" w:customStyle="1" w:styleId="1f9">
    <w:name w:val="表1"/>
    <w:basedOn w:val="a"/>
    <w:rsid w:val="007B1FD3"/>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xl565">
    <w:name w:val="xl565"/>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600">
    <w:name w:val="样式 居中 行距: 固定值 60 磅"/>
    <w:basedOn w:val="a"/>
    <w:rsid w:val="007B1FD3"/>
    <w:pPr>
      <w:spacing w:line="360" w:lineRule="auto"/>
      <w:jc w:val="center"/>
    </w:pPr>
    <w:rPr>
      <w:sz w:val="21"/>
    </w:rPr>
  </w:style>
  <w:style w:type="paragraph" w:customStyle="1" w:styleId="HTML18">
    <w:name w:val="HTML 地址1"/>
    <w:basedOn w:val="a"/>
    <w:rsid w:val="007B1FD3"/>
    <w:rPr>
      <w:i/>
      <w:iCs/>
      <w:kern w:val="0"/>
      <w:sz w:val="20"/>
      <w:szCs w:val="24"/>
    </w:rPr>
  </w:style>
  <w:style w:type="paragraph" w:customStyle="1" w:styleId="reader-word-layerreader-word-s1-9">
    <w:name w:val="reader-word-layer reader-word-s1-9"/>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1Char">
    <w:name w:val="Char Char Char Char Char Char Char Char Char Char Char Char1 Char"/>
    <w:basedOn w:val="ac"/>
    <w:rsid w:val="007B1FD3"/>
    <w:rPr>
      <w:rFonts w:ascii="等线" w:hAnsi="等线"/>
      <w:sz w:val="21"/>
    </w:rPr>
  </w:style>
  <w:style w:type="paragraph" w:customStyle="1" w:styleId="CharCharCharCharCharChar1CharCharCharCharCharChar">
    <w:name w:val="字元 字元 Char Char Char 字元 字元 Char 字元 字元 Char Char 字元 字元1 Char Char Char Char Char Char 字元 字元"/>
    <w:basedOn w:val="a"/>
    <w:rsid w:val="007B1FD3"/>
    <w:rPr>
      <w:rFonts w:ascii="Tahoma" w:hAnsi="Tahoma"/>
      <w:sz w:val="24"/>
    </w:rPr>
  </w:style>
  <w:style w:type="paragraph" w:customStyle="1" w:styleId="CharCharChar1Char">
    <w:name w:val="Char Char Char1 Char"/>
    <w:basedOn w:val="a"/>
    <w:next w:val="a"/>
    <w:rsid w:val="007B1FD3"/>
    <w:rPr>
      <w:sz w:val="21"/>
    </w:rPr>
  </w:style>
  <w:style w:type="paragraph" w:customStyle="1" w:styleId="xl563">
    <w:name w:val="xl563"/>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方正姚体" w:eastAsia="方正姚体" w:hAnsi="宋体" w:cs="宋体"/>
      <w:kern w:val="0"/>
      <w:sz w:val="20"/>
    </w:rPr>
  </w:style>
  <w:style w:type="paragraph" w:customStyle="1" w:styleId="af15hichaf0dbchf15cgrid">
    <w:name w:val="af15hichaf0dbchf15cgrid"/>
    <w:rsid w:val="007B1FD3"/>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32">
    <w:name w:val="xl32"/>
    <w:basedOn w:val="a"/>
    <w:rsid w:val="007B1FD3"/>
    <w:pPr>
      <w:widowControl/>
      <w:spacing w:before="100" w:beforeAutospacing="1" w:after="100" w:afterAutospacing="1"/>
    </w:pPr>
    <w:rPr>
      <w:rFonts w:ascii="Arial Unicode MS" w:eastAsia="Arial Unicode MS" w:hAnsi="Arial Unicode MS"/>
      <w:b/>
      <w:kern w:val="0"/>
      <w:sz w:val="40"/>
    </w:rPr>
  </w:style>
  <w:style w:type="paragraph" w:customStyle="1" w:styleId="afffffffff0">
    <w:name w:val="其他发布部门"/>
    <w:basedOn w:val="afffffffff1"/>
    <w:rsid w:val="007B1FD3"/>
    <w:pPr>
      <w:spacing w:line="0" w:lineRule="atLeast"/>
    </w:pPr>
    <w:rPr>
      <w:rFonts w:ascii="黑体" w:eastAsia="黑体"/>
      <w:b w:val="0"/>
    </w:rPr>
  </w:style>
  <w:style w:type="paragraph" w:customStyle="1" w:styleId="afffffffff1">
    <w:name w:val="发布部门"/>
    <w:next w:val="affffc"/>
    <w:rsid w:val="007B1FD3"/>
    <w:pPr>
      <w:jc w:val="center"/>
    </w:pPr>
    <w:rPr>
      <w:rFonts w:ascii="宋体"/>
      <w:b/>
      <w:spacing w:val="20"/>
      <w:w w:val="135"/>
      <w:sz w:val="36"/>
    </w:rPr>
  </w:style>
  <w:style w:type="paragraph" w:customStyle="1" w:styleId="Default">
    <w:name w:val="Default"/>
    <w:qFormat/>
    <w:rsid w:val="007B1FD3"/>
    <w:pPr>
      <w:widowControl w:val="0"/>
      <w:autoSpaceDE w:val="0"/>
      <w:autoSpaceDN w:val="0"/>
      <w:adjustRightInd w:val="0"/>
    </w:pPr>
    <w:rPr>
      <w:rFonts w:ascii="Arial" w:hAnsi="Arial" w:cs="Arial"/>
      <w:color w:val="000000"/>
      <w:sz w:val="24"/>
      <w:szCs w:val="24"/>
    </w:rPr>
  </w:style>
  <w:style w:type="paragraph" w:customStyle="1" w:styleId="2f5">
    <w:name w:val="纯文本2"/>
    <w:basedOn w:val="a"/>
    <w:rsid w:val="007B1FD3"/>
    <w:pPr>
      <w:adjustRightInd w:val="0"/>
      <w:spacing w:line="360" w:lineRule="atLeast"/>
      <w:textAlignment w:val="baseline"/>
    </w:pPr>
    <w:rPr>
      <w:rFonts w:ascii="宋体" w:hAnsi="Courier New"/>
    </w:rPr>
  </w:style>
  <w:style w:type="paragraph" w:customStyle="1" w:styleId="afffffffff2">
    <w:name w:val="章标题"/>
    <w:next w:val="affffc"/>
    <w:rsid w:val="007B1FD3"/>
    <w:pPr>
      <w:tabs>
        <w:tab w:val="left" w:pos="420"/>
        <w:tab w:val="left" w:pos="480"/>
      </w:tabs>
      <w:spacing w:beforeLines="50" w:afterLines="50"/>
      <w:ind w:left="480" w:hanging="480"/>
      <w:jc w:val="both"/>
      <w:outlineLvl w:val="1"/>
    </w:pPr>
    <w:rPr>
      <w:rFonts w:ascii="黑体" w:eastAsia="黑体"/>
      <w:b/>
    </w:rPr>
  </w:style>
  <w:style w:type="paragraph" w:customStyle="1" w:styleId="-120">
    <w:name w:val="彩色列表 - 强调文字颜色 12"/>
    <w:basedOn w:val="a"/>
    <w:uiPriority w:val="34"/>
    <w:qFormat/>
    <w:rsid w:val="007B1FD3"/>
    <w:pPr>
      <w:ind w:firstLineChars="200" w:firstLine="420"/>
    </w:pPr>
    <w:rPr>
      <w:sz w:val="21"/>
      <w:szCs w:val="24"/>
    </w:rPr>
  </w:style>
  <w:style w:type="paragraph" w:customStyle="1" w:styleId="2f6">
    <w:name w:val="样式 正文（首行缩进两字） + 首行缩进:  2 字符"/>
    <w:basedOn w:val="a0"/>
    <w:unhideWhenUsed/>
    <w:rsid w:val="007B1FD3"/>
    <w:pPr>
      <w:widowControl w:val="0"/>
      <w:autoSpaceDE w:val="0"/>
      <w:autoSpaceDN w:val="0"/>
      <w:adjustRightInd w:val="0"/>
      <w:spacing w:line="460" w:lineRule="exact"/>
      <w:ind w:firstLine="536"/>
    </w:pPr>
    <w:rPr>
      <w:rFonts w:ascii="宋体" w:hint="eastAsia"/>
      <w:spacing w:val="6"/>
      <w:kern w:val="24"/>
      <w:szCs w:val="20"/>
    </w:rPr>
  </w:style>
  <w:style w:type="paragraph" w:customStyle="1" w:styleId="Char1d">
    <w:name w:val="Char1"/>
    <w:basedOn w:val="a"/>
    <w:rsid w:val="007B1FD3"/>
    <w:rPr>
      <w:rFonts w:ascii="仿宋_GB2312" w:eastAsia="仿宋_GB2312"/>
      <w:b/>
      <w:sz w:val="32"/>
      <w:szCs w:val="32"/>
    </w:rPr>
  </w:style>
  <w:style w:type="paragraph" w:customStyle="1" w:styleId="64">
    <w:name w:val="表格6"/>
    <w:basedOn w:val="a"/>
    <w:rsid w:val="007B1FD3"/>
    <w:pPr>
      <w:adjustRightInd w:val="0"/>
      <w:spacing w:line="420" w:lineRule="atLeast"/>
      <w:ind w:left="737"/>
      <w:textAlignment w:val="baseline"/>
    </w:pPr>
    <w:rPr>
      <w:rFonts w:ascii="宋体"/>
      <w:kern w:val="0"/>
      <w:sz w:val="21"/>
    </w:rPr>
  </w:style>
  <w:style w:type="paragraph" w:customStyle="1" w:styleId="213">
    <w:name w:val="正文文本 21"/>
    <w:basedOn w:val="a"/>
    <w:rsid w:val="007B1FD3"/>
    <w:pPr>
      <w:adjustRightInd w:val="0"/>
      <w:spacing w:line="300" w:lineRule="auto"/>
      <w:jc w:val="center"/>
    </w:pPr>
    <w:rPr>
      <w:rFonts w:ascii="宋体" w:hAnsi="宋体" w:hint="eastAsia"/>
      <w:sz w:val="24"/>
    </w:rPr>
  </w:style>
  <w:style w:type="paragraph" w:customStyle="1" w:styleId="afffffffff3">
    <w:name w:val="表头"/>
    <w:basedOn w:val="affffa"/>
    <w:rsid w:val="007B1FD3"/>
    <w:pPr>
      <w:spacing w:before="120" w:after="60"/>
    </w:pPr>
    <w:rPr>
      <w:rFonts w:ascii="黑体" w:eastAsia="黑体"/>
      <w:b/>
    </w:rPr>
  </w:style>
  <w:style w:type="paragraph" w:customStyle="1" w:styleId="xl566">
    <w:name w:val="xl566"/>
    <w:basedOn w:val="a"/>
    <w:rsid w:val="007B1F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ffffff4">
    <w:name w:val="样式 一号 加粗 居中"/>
    <w:basedOn w:val="a"/>
    <w:rsid w:val="007B1FD3"/>
    <w:pPr>
      <w:jc w:val="center"/>
    </w:pPr>
    <w:rPr>
      <w:rFonts w:cs="宋体"/>
      <w:bCs/>
      <w:sz w:val="52"/>
    </w:rPr>
  </w:style>
  <w:style w:type="paragraph" w:customStyle="1" w:styleId="-121">
    <w:name w:val="彩色底纹 - 强调文字颜色 12"/>
    <w:uiPriority w:val="99"/>
    <w:semiHidden/>
    <w:rsid w:val="007B1FD3"/>
    <w:rPr>
      <w:kern w:val="2"/>
      <w:sz w:val="28"/>
    </w:rPr>
  </w:style>
  <w:style w:type="paragraph" w:customStyle="1" w:styleId="Krper">
    <w:name w:val="Körper"/>
    <w:basedOn w:val="a"/>
    <w:rsid w:val="007B1FD3"/>
    <w:pPr>
      <w:widowControl/>
      <w:spacing w:before="120" w:line="240" w:lineRule="exact"/>
    </w:pPr>
    <w:rPr>
      <w:rFonts w:ascii="Arial" w:hAnsi="Arial"/>
      <w:kern w:val="0"/>
      <w:sz w:val="20"/>
      <w:lang w:val="de-DE" w:eastAsia="de-DE"/>
    </w:rPr>
  </w:style>
  <w:style w:type="paragraph" w:customStyle="1" w:styleId="3f">
    <w:name w:val="正文3"/>
    <w:rsid w:val="007B1FD3"/>
    <w:pPr>
      <w:widowControl w:val="0"/>
      <w:adjustRightInd w:val="0"/>
      <w:spacing w:line="360" w:lineRule="atLeast"/>
      <w:textAlignment w:val="baseline"/>
    </w:pPr>
    <w:rPr>
      <w:rFonts w:ascii="宋体"/>
      <w:sz w:val="34"/>
    </w:rPr>
  </w:style>
  <w:style w:type="paragraph" w:customStyle="1" w:styleId="flName">
    <w:name w:val="flName"/>
    <w:basedOn w:val="a"/>
    <w:rsid w:val="007B1FD3"/>
    <w:pPr>
      <w:adjustRightInd w:val="0"/>
      <w:spacing w:before="320" w:after="160" w:line="360" w:lineRule="atLeast"/>
      <w:jc w:val="center"/>
      <w:textAlignment w:val="baseline"/>
    </w:pPr>
    <w:rPr>
      <w:rFonts w:ascii="Arial" w:eastAsia="黑体"/>
      <w:kern w:val="0"/>
      <w:sz w:val="32"/>
    </w:rPr>
  </w:style>
  <w:style w:type="paragraph" w:customStyle="1" w:styleId="1fa">
    <w:name w:val="表格1"/>
    <w:basedOn w:val="a"/>
    <w:rsid w:val="007B1FD3"/>
    <w:pPr>
      <w:adjustRightInd w:val="0"/>
      <w:spacing w:line="420" w:lineRule="atLeast"/>
      <w:ind w:left="284"/>
      <w:textAlignment w:val="baseline"/>
    </w:pPr>
    <w:rPr>
      <w:kern w:val="0"/>
      <w:sz w:val="21"/>
    </w:rPr>
  </w:style>
  <w:style w:type="paragraph" w:customStyle="1" w:styleId="font8">
    <w:name w:val="font8"/>
    <w:basedOn w:val="a"/>
    <w:rsid w:val="007B1FD3"/>
    <w:pPr>
      <w:widowControl/>
      <w:spacing w:before="100" w:beforeAutospacing="1" w:after="100" w:afterAutospacing="1"/>
    </w:pPr>
    <w:rPr>
      <w:rFonts w:eastAsia="Arial Unicode MS"/>
      <w:kern w:val="0"/>
      <w:sz w:val="24"/>
    </w:rPr>
  </w:style>
  <w:style w:type="paragraph" w:customStyle="1" w:styleId="afffffffff5">
    <w:name w:val="注×："/>
    <w:rsid w:val="007B1FD3"/>
    <w:pPr>
      <w:widowControl w:val="0"/>
      <w:tabs>
        <w:tab w:val="left" w:pos="630"/>
        <w:tab w:val="left" w:pos="720"/>
      </w:tabs>
      <w:autoSpaceDE w:val="0"/>
      <w:autoSpaceDN w:val="0"/>
      <w:ind w:left="360" w:hanging="360"/>
      <w:jc w:val="both"/>
    </w:pPr>
    <w:rPr>
      <w:rFonts w:ascii="宋体"/>
      <w:sz w:val="18"/>
    </w:rPr>
  </w:style>
  <w:style w:type="paragraph" w:customStyle="1" w:styleId="CharCharChar0">
    <w:name w:val="Char Char Char 字元 字元"/>
    <w:basedOn w:val="a"/>
    <w:rsid w:val="007B1FD3"/>
    <w:rPr>
      <w:rFonts w:ascii="Tahoma" w:hAnsi="Tahoma"/>
      <w:sz w:val="24"/>
    </w:rPr>
  </w:style>
  <w:style w:type="paragraph" w:customStyle="1" w:styleId="2f7">
    <w:name w:val="正文缩进2"/>
    <w:basedOn w:val="a"/>
    <w:rsid w:val="007B1FD3"/>
    <w:pPr>
      <w:ind w:firstLine="420"/>
    </w:pPr>
    <w:rPr>
      <w:sz w:val="21"/>
    </w:rPr>
  </w:style>
  <w:style w:type="paragraph" w:customStyle="1" w:styleId="D">
    <w:name w:val="标题D"/>
    <w:rsid w:val="007B1FD3"/>
    <w:pPr>
      <w:adjustRightInd w:val="0"/>
      <w:snapToGrid w:val="0"/>
      <w:spacing w:before="240" w:line="360" w:lineRule="auto"/>
      <w:outlineLvl w:val="3"/>
    </w:pPr>
    <w:rPr>
      <w:b/>
      <w:sz w:val="24"/>
    </w:rPr>
  </w:style>
  <w:style w:type="paragraph" w:customStyle="1" w:styleId="xl51">
    <w:name w:val="xl51"/>
    <w:basedOn w:val="a"/>
    <w:rsid w:val="007B1FD3"/>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kern w:val="0"/>
      <w:sz w:val="21"/>
      <w:szCs w:val="21"/>
    </w:rPr>
  </w:style>
  <w:style w:type="paragraph" w:customStyle="1" w:styleId="3f0">
    <w:name w:val="正文缩进3"/>
    <w:basedOn w:val="a"/>
    <w:rsid w:val="007B1FD3"/>
    <w:pPr>
      <w:ind w:firstLine="420"/>
    </w:pPr>
    <w:rPr>
      <w:sz w:val="21"/>
    </w:rPr>
  </w:style>
  <w:style w:type="paragraph" w:customStyle="1" w:styleId="reader-word-layer">
    <w:name w:val="reader-word-layer"/>
    <w:basedOn w:val="a"/>
    <w:rsid w:val="007B1FD3"/>
    <w:pPr>
      <w:widowControl/>
      <w:spacing w:before="100" w:beforeAutospacing="1" w:after="100" w:afterAutospacing="1"/>
      <w:jc w:val="left"/>
    </w:pPr>
    <w:rPr>
      <w:rFonts w:ascii="宋体" w:hAnsi="宋体" w:cs="宋体"/>
      <w:kern w:val="0"/>
      <w:sz w:val="24"/>
      <w:szCs w:val="24"/>
    </w:rPr>
  </w:style>
  <w:style w:type="paragraph" w:customStyle="1" w:styleId="afffffffff6">
    <w:name w:val="封面标准文稿编辑信息"/>
    <w:rsid w:val="007B1FD3"/>
    <w:pPr>
      <w:spacing w:before="180" w:line="180" w:lineRule="exact"/>
      <w:jc w:val="center"/>
    </w:pPr>
    <w:rPr>
      <w:rFonts w:ascii="宋体"/>
      <w:sz w:val="21"/>
    </w:rPr>
  </w:style>
  <w:style w:type="paragraph" w:customStyle="1" w:styleId="110">
    <w:name w:val="列出段落11"/>
    <w:basedOn w:val="a"/>
    <w:uiPriority w:val="34"/>
    <w:qFormat/>
    <w:rsid w:val="007B1FD3"/>
    <w:pPr>
      <w:ind w:firstLineChars="200" w:firstLine="420"/>
    </w:pPr>
    <w:rPr>
      <w:rFonts w:ascii="Calibri" w:hAnsi="Calibri"/>
      <w:sz w:val="21"/>
      <w:szCs w:val="22"/>
    </w:rPr>
  </w:style>
  <w:style w:type="paragraph" w:customStyle="1" w:styleId="3f1">
    <w:name w:val="样式3"/>
    <w:basedOn w:val="3"/>
    <w:rsid w:val="007B1FD3"/>
    <w:pPr>
      <w:widowControl w:val="0"/>
      <w:tabs>
        <w:tab w:val="clear" w:pos="720"/>
      </w:tabs>
      <w:ind w:left="0" w:firstLine="0"/>
      <w:jc w:val="both"/>
    </w:pPr>
    <w:rPr>
      <w:b w:val="0"/>
      <w:kern w:val="2"/>
      <w:sz w:val="24"/>
      <w:szCs w:val="24"/>
    </w:rPr>
  </w:style>
  <w:style w:type="paragraph" w:customStyle="1" w:styleId="afffffffff7">
    <w:name w:val="附录五级条标题"/>
    <w:basedOn w:val="affffffff2"/>
    <w:next w:val="affffc"/>
    <w:rsid w:val="007B1FD3"/>
    <w:pPr>
      <w:outlineLvl w:val="6"/>
    </w:pPr>
  </w:style>
  <w:style w:type="paragraph" w:customStyle="1" w:styleId="xl30">
    <w:name w:val="xl30"/>
    <w:basedOn w:val="a"/>
    <w:rsid w:val="007B1F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olor w:val="FF0000"/>
      <w:kern w:val="0"/>
      <w:sz w:val="24"/>
    </w:rPr>
  </w:style>
  <w:style w:type="paragraph" w:customStyle="1" w:styleId="3f2">
    <w:name w:val="纯文本3"/>
    <w:basedOn w:val="a"/>
    <w:rsid w:val="007B1FD3"/>
    <w:pPr>
      <w:widowControl/>
      <w:jc w:val="left"/>
    </w:pPr>
    <w:rPr>
      <w:rFonts w:ascii="宋体" w:hAnsi="Courier New"/>
      <w:kern w:val="0"/>
      <w:sz w:val="20"/>
      <w:szCs w:val="21"/>
    </w:rPr>
  </w:style>
  <w:style w:type="paragraph" w:customStyle="1" w:styleId="afffffffff8">
    <w:name w:val="表内文字"/>
    <w:basedOn w:val="a"/>
    <w:qFormat/>
    <w:rsid w:val="007B1FD3"/>
    <w:pPr>
      <w:tabs>
        <w:tab w:val="left" w:pos="1418"/>
      </w:tabs>
      <w:spacing w:line="360" w:lineRule="auto"/>
      <w:jc w:val="center"/>
    </w:pPr>
    <w:rPr>
      <w:rFonts w:ascii="仿宋_GB2312" w:eastAsia="仿宋_GB2312" w:hint="eastAsia"/>
      <w:spacing w:val="-20"/>
      <w:kern w:val="0"/>
      <w:sz w:val="24"/>
      <w:szCs w:val="24"/>
    </w:rPr>
  </w:style>
  <w:style w:type="paragraph" w:customStyle="1" w:styleId="314">
    <w:name w:val="正文文本 31"/>
    <w:basedOn w:val="a"/>
    <w:rsid w:val="007B1FD3"/>
    <w:rPr>
      <w:rFonts w:eastAsia="隶书"/>
      <w:kern w:val="0"/>
      <w:sz w:val="24"/>
      <w:szCs w:val="24"/>
    </w:rPr>
  </w:style>
  <w:style w:type="paragraph" w:customStyle="1" w:styleId="Style40">
    <w:name w:val="_Style 40"/>
    <w:basedOn w:val="a"/>
    <w:rsid w:val="007B1FD3"/>
    <w:rPr>
      <w:sz w:val="21"/>
    </w:rPr>
  </w:style>
  <w:style w:type="paragraph" w:customStyle="1" w:styleId="xl28">
    <w:name w:val="xl28"/>
    <w:basedOn w:val="a"/>
    <w:rsid w:val="007B1FD3"/>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kern w:val="0"/>
      <w:sz w:val="24"/>
    </w:rPr>
  </w:style>
  <w:style w:type="paragraph" w:customStyle="1" w:styleId="afffffffff9">
    <w:name w:val="封面标准名称"/>
    <w:rsid w:val="007B1FD3"/>
    <w:pPr>
      <w:widowControl w:val="0"/>
      <w:spacing w:line="680" w:lineRule="exact"/>
      <w:jc w:val="center"/>
      <w:textAlignment w:val="center"/>
    </w:pPr>
    <w:rPr>
      <w:rFonts w:ascii="黑体" w:eastAsia="黑体"/>
      <w:sz w:val="52"/>
    </w:rPr>
  </w:style>
  <w:style w:type="paragraph" w:customStyle="1" w:styleId="-13">
    <w:name w:val="彩色列表 - 强调文字颜色 13"/>
    <w:basedOn w:val="a"/>
    <w:uiPriority w:val="34"/>
    <w:qFormat/>
    <w:rsid w:val="007B1FD3"/>
    <w:pPr>
      <w:ind w:firstLineChars="200" w:firstLine="420"/>
    </w:pPr>
    <w:rPr>
      <w:sz w:val="21"/>
    </w:rPr>
  </w:style>
  <w:style w:type="paragraph" w:customStyle="1" w:styleId="2f8">
    <w:name w:val="标题2"/>
    <w:basedOn w:val="a"/>
    <w:rsid w:val="007B1FD3"/>
    <w:rPr>
      <w:rFonts w:ascii="宋体" w:hAnsi="宋体"/>
      <w:b/>
      <w:sz w:val="21"/>
      <w:szCs w:val="24"/>
    </w:rPr>
  </w:style>
  <w:style w:type="paragraph" w:customStyle="1" w:styleId="Proposalsbody">
    <w:name w:val="Proposals body"/>
    <w:basedOn w:val="a"/>
    <w:next w:val="a"/>
    <w:rsid w:val="007B1FD3"/>
    <w:pPr>
      <w:widowControl/>
      <w:spacing w:after="120" w:line="460" w:lineRule="exact"/>
      <w:jc w:val="center"/>
    </w:pPr>
    <w:rPr>
      <w:rFonts w:ascii="宋体"/>
      <w:snapToGrid w:val="0"/>
      <w:color w:val="000000"/>
      <w:kern w:val="0"/>
      <w:sz w:val="24"/>
    </w:rPr>
  </w:style>
  <w:style w:type="character" w:customStyle="1" w:styleId="bookmark-item">
    <w:name w:val="bookmark-item"/>
    <w:rsid w:val="007B1FD3"/>
  </w:style>
  <w:style w:type="paragraph" w:customStyle="1" w:styleId="48">
    <w:name w:val="正文4"/>
    <w:rsid w:val="007B1FD3"/>
    <w:pPr>
      <w:widowControl w:val="0"/>
      <w:jc w:val="both"/>
    </w:pPr>
    <w:rPr>
      <w:rFonts w:hint="eastAsia"/>
      <w:kern w:val="2"/>
      <w:sz w:val="21"/>
    </w:rPr>
  </w:style>
  <w:style w:type="paragraph" w:customStyle="1" w:styleId="49">
    <w:name w:val="纯文本4"/>
    <w:basedOn w:val="a"/>
    <w:rsid w:val="007B1FD3"/>
    <w:pPr>
      <w:widowControl/>
      <w:jc w:val="left"/>
    </w:pPr>
    <w:rPr>
      <w:rFonts w:ascii="宋体" w:hAnsi="Courier New" w:hint="eastAsia"/>
      <w:sz w:val="21"/>
    </w:rPr>
  </w:style>
  <w:style w:type="paragraph" w:customStyle="1" w:styleId="PlainText">
    <w:name w:val="Plain Text*"/>
    <w:basedOn w:val="a"/>
    <w:rsid w:val="007B1FD3"/>
    <w:rPr>
      <w:rFonts w:ascii="宋体" w:hAnsi="宋体" w:cs="Courier New"/>
      <w:color w:val="000000"/>
      <w:kern w:val="1"/>
      <w:sz w:val="21"/>
      <w:szCs w:val="21"/>
    </w:rPr>
  </w:style>
  <w:style w:type="paragraph" w:styleId="afffffffffa">
    <w:name w:val="Revision"/>
    <w:uiPriority w:val="99"/>
    <w:unhideWhenUsed/>
    <w:rsid w:val="007B1FD3"/>
    <w:rPr>
      <w:kern w:val="2"/>
      <w:sz w:val="28"/>
    </w:rPr>
  </w:style>
  <w:style w:type="paragraph" w:customStyle="1" w:styleId="afffffffffb">
    <w:name w:val="列表段落"/>
    <w:basedOn w:val="a"/>
    <w:uiPriority w:val="34"/>
    <w:qFormat/>
    <w:rsid w:val="007B1FD3"/>
    <w:pPr>
      <w:widowControl/>
      <w:ind w:firstLineChars="200" w:firstLine="420"/>
      <w:jc w:val="left"/>
    </w:pPr>
    <w:rPr>
      <w:rFonts w:ascii="宋体" w:hAnsi="宋体" w:cs="宋体"/>
      <w:kern w:val="0"/>
      <w:sz w:val="24"/>
      <w:szCs w:val="24"/>
    </w:rPr>
  </w:style>
  <w:style w:type="character" w:customStyle="1" w:styleId="nowrap">
    <w:name w:val="nowrap"/>
    <w:qFormat/>
    <w:rsid w:val="007B1FD3"/>
  </w:style>
  <w:style w:type="paragraph" w:customStyle="1" w:styleId="Bodytext4">
    <w:name w:val="Body text|4"/>
    <w:basedOn w:val="a"/>
    <w:qFormat/>
    <w:rsid w:val="007B1FD3"/>
    <w:pPr>
      <w:spacing w:after="140" w:line="438" w:lineRule="exact"/>
      <w:jc w:val="center"/>
    </w:pPr>
    <w:rPr>
      <w:rFonts w:ascii="MingLiU" w:eastAsia="MingLiU" w:hAnsi="MingLiU" w:cs="MingLiU"/>
      <w:kern w:val="0"/>
      <w:sz w:val="36"/>
      <w:szCs w:val="36"/>
      <w:shd w:val="clear" w:color="auto" w:fill="FFFFFF"/>
      <w:lang w:val="zh-TW" w:eastAsia="zh-TW" w:bidi="zh-TW"/>
    </w:rPr>
  </w:style>
  <w:style w:type="table" w:customStyle="1" w:styleId="1fb">
    <w:name w:val="网格型1"/>
    <w:basedOn w:val="a2"/>
    <w:uiPriority w:val="39"/>
    <w:qFormat/>
    <w:rsid w:val="007B1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网格型2"/>
    <w:basedOn w:val="a2"/>
    <w:uiPriority w:val="39"/>
    <w:qFormat/>
    <w:rsid w:val="007B1F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c">
    <w:name w:val="toc 1"/>
    <w:basedOn w:val="a"/>
    <w:next w:val="a"/>
    <w:autoRedefine/>
    <w:uiPriority w:val="39"/>
    <w:qFormat/>
    <w:rsid w:val="009C6530"/>
  </w:style>
  <w:style w:type="paragraph" w:styleId="2fa">
    <w:name w:val="toc 2"/>
    <w:basedOn w:val="a"/>
    <w:next w:val="a"/>
    <w:autoRedefine/>
    <w:uiPriority w:val="39"/>
    <w:qFormat/>
    <w:rsid w:val="009C653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33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fcg.czt.zj.gov.cn" TargetMode="External"/><Relationship Id="rId18" Type="http://schemas.openxmlformats.org/officeDocument/2006/relationships/hyperlink" Target="http://www.creditchina.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cgp.gov.cn"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1.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zjzfcg.gov.cn/bidClientTemplate/2019-05-27/12945.html" TargetMode="External"/><Relationship Id="rId23" Type="http://schemas.openxmlformats.org/officeDocument/2006/relationships/header" Target="header2.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www.ccgp.gov.c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85831685@zjsct.cn"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11377-8EC8-4A16-9045-90EC0541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10493</Words>
  <Characters>59816</Characters>
  <Application>Microsoft Office Word</Application>
  <DocSecurity>0</DocSecurity>
  <Lines>498</Lines>
  <Paragraphs>140</Paragraphs>
  <ScaleCrop>false</ScaleCrop>
  <Company>Microsoft</Company>
  <LinksUpToDate>false</LinksUpToDate>
  <CharactersWithSpaces>70169</CharactersWithSpaces>
  <SharedDoc>false</SharedDoc>
  <HLinks>
    <vt:vector size="246" baseType="variant">
      <vt:variant>
        <vt:i4>3014705</vt:i4>
      </vt:variant>
      <vt:variant>
        <vt:i4>228</vt:i4>
      </vt:variant>
      <vt:variant>
        <vt:i4>0</vt:i4>
      </vt:variant>
      <vt:variant>
        <vt:i4>5</vt:i4>
      </vt:variant>
      <vt:variant>
        <vt:lpwstr>http://www.ccgp.gov.cn/</vt:lpwstr>
      </vt:variant>
      <vt:variant>
        <vt:lpwstr/>
      </vt:variant>
      <vt:variant>
        <vt:i4>7471157</vt:i4>
      </vt:variant>
      <vt:variant>
        <vt:i4>225</vt:i4>
      </vt:variant>
      <vt:variant>
        <vt:i4>0</vt:i4>
      </vt:variant>
      <vt:variant>
        <vt:i4>5</vt:i4>
      </vt:variant>
      <vt:variant>
        <vt:lpwstr>http://www.creditchina.gov.cn/</vt:lpwstr>
      </vt:variant>
      <vt:variant>
        <vt:lpwstr/>
      </vt:variant>
      <vt:variant>
        <vt:i4>3014705</vt:i4>
      </vt:variant>
      <vt:variant>
        <vt:i4>222</vt:i4>
      </vt:variant>
      <vt:variant>
        <vt:i4>0</vt:i4>
      </vt:variant>
      <vt:variant>
        <vt:i4>5</vt:i4>
      </vt:variant>
      <vt:variant>
        <vt:lpwstr>http://www.ccgp.gov.cn/</vt:lpwstr>
      </vt:variant>
      <vt:variant>
        <vt:lpwstr/>
      </vt:variant>
      <vt:variant>
        <vt:i4>7471157</vt:i4>
      </vt:variant>
      <vt:variant>
        <vt:i4>219</vt:i4>
      </vt:variant>
      <vt:variant>
        <vt:i4>0</vt:i4>
      </vt:variant>
      <vt:variant>
        <vt:i4>5</vt:i4>
      </vt:variant>
      <vt:variant>
        <vt:lpwstr>http://www.creditchina.gov.cn/</vt:lpwstr>
      </vt:variant>
      <vt:variant>
        <vt:lpwstr/>
      </vt:variant>
      <vt:variant>
        <vt:i4>1376350</vt:i4>
      </vt:variant>
      <vt:variant>
        <vt:i4>216</vt:i4>
      </vt:variant>
      <vt:variant>
        <vt:i4>0</vt:i4>
      </vt:variant>
      <vt:variant>
        <vt:i4>5</vt:i4>
      </vt:variant>
      <vt:variant>
        <vt:lpwstr>http://www.zjzfcg.gov.cn/bidClientTemplate/2019-05-27/12945.html</vt:lpwstr>
      </vt:variant>
      <vt:variant>
        <vt:lpwstr/>
      </vt:variant>
      <vt:variant>
        <vt:i4>6422609</vt:i4>
      </vt:variant>
      <vt:variant>
        <vt:i4>213</vt:i4>
      </vt:variant>
      <vt:variant>
        <vt:i4>0</vt:i4>
      </vt:variant>
      <vt:variant>
        <vt:i4>5</vt:i4>
      </vt:variant>
      <vt:variant>
        <vt:lpwstr>mailto:85831685@zjsct.cn</vt:lpwstr>
      </vt:variant>
      <vt:variant>
        <vt:lpwstr/>
      </vt:variant>
      <vt:variant>
        <vt:i4>8323172</vt:i4>
      </vt:variant>
      <vt:variant>
        <vt:i4>210</vt:i4>
      </vt:variant>
      <vt:variant>
        <vt:i4>0</vt:i4>
      </vt:variant>
      <vt:variant>
        <vt:i4>5</vt:i4>
      </vt:variant>
      <vt:variant>
        <vt:lpwstr>http://zfcg.czt.zj.gov.cn/</vt:lpwstr>
      </vt:variant>
      <vt:variant>
        <vt:lpwstr/>
      </vt:variant>
      <vt:variant>
        <vt:i4>1441840</vt:i4>
      </vt:variant>
      <vt:variant>
        <vt:i4>203</vt:i4>
      </vt:variant>
      <vt:variant>
        <vt:i4>0</vt:i4>
      </vt:variant>
      <vt:variant>
        <vt:i4>5</vt:i4>
      </vt:variant>
      <vt:variant>
        <vt:lpwstr/>
      </vt:variant>
      <vt:variant>
        <vt:lpwstr>_Toc36651644</vt:lpwstr>
      </vt:variant>
      <vt:variant>
        <vt:i4>1114160</vt:i4>
      </vt:variant>
      <vt:variant>
        <vt:i4>197</vt:i4>
      </vt:variant>
      <vt:variant>
        <vt:i4>0</vt:i4>
      </vt:variant>
      <vt:variant>
        <vt:i4>5</vt:i4>
      </vt:variant>
      <vt:variant>
        <vt:lpwstr/>
      </vt:variant>
      <vt:variant>
        <vt:lpwstr>_Toc36651643</vt:lpwstr>
      </vt:variant>
      <vt:variant>
        <vt:i4>1048624</vt:i4>
      </vt:variant>
      <vt:variant>
        <vt:i4>191</vt:i4>
      </vt:variant>
      <vt:variant>
        <vt:i4>0</vt:i4>
      </vt:variant>
      <vt:variant>
        <vt:i4>5</vt:i4>
      </vt:variant>
      <vt:variant>
        <vt:lpwstr/>
      </vt:variant>
      <vt:variant>
        <vt:lpwstr>_Toc36651642</vt:lpwstr>
      </vt:variant>
      <vt:variant>
        <vt:i4>1245232</vt:i4>
      </vt:variant>
      <vt:variant>
        <vt:i4>185</vt:i4>
      </vt:variant>
      <vt:variant>
        <vt:i4>0</vt:i4>
      </vt:variant>
      <vt:variant>
        <vt:i4>5</vt:i4>
      </vt:variant>
      <vt:variant>
        <vt:lpwstr/>
      </vt:variant>
      <vt:variant>
        <vt:lpwstr>_Toc36651641</vt:lpwstr>
      </vt:variant>
      <vt:variant>
        <vt:i4>1179696</vt:i4>
      </vt:variant>
      <vt:variant>
        <vt:i4>179</vt:i4>
      </vt:variant>
      <vt:variant>
        <vt:i4>0</vt:i4>
      </vt:variant>
      <vt:variant>
        <vt:i4>5</vt:i4>
      </vt:variant>
      <vt:variant>
        <vt:lpwstr/>
      </vt:variant>
      <vt:variant>
        <vt:lpwstr>_Toc36651640</vt:lpwstr>
      </vt:variant>
      <vt:variant>
        <vt:i4>1769527</vt:i4>
      </vt:variant>
      <vt:variant>
        <vt:i4>173</vt:i4>
      </vt:variant>
      <vt:variant>
        <vt:i4>0</vt:i4>
      </vt:variant>
      <vt:variant>
        <vt:i4>5</vt:i4>
      </vt:variant>
      <vt:variant>
        <vt:lpwstr/>
      </vt:variant>
      <vt:variant>
        <vt:lpwstr>_Toc36651639</vt:lpwstr>
      </vt:variant>
      <vt:variant>
        <vt:i4>1703991</vt:i4>
      </vt:variant>
      <vt:variant>
        <vt:i4>167</vt:i4>
      </vt:variant>
      <vt:variant>
        <vt:i4>0</vt:i4>
      </vt:variant>
      <vt:variant>
        <vt:i4>5</vt:i4>
      </vt:variant>
      <vt:variant>
        <vt:lpwstr/>
      </vt:variant>
      <vt:variant>
        <vt:lpwstr>_Toc36651638</vt:lpwstr>
      </vt:variant>
      <vt:variant>
        <vt:i4>1376311</vt:i4>
      </vt:variant>
      <vt:variant>
        <vt:i4>161</vt:i4>
      </vt:variant>
      <vt:variant>
        <vt:i4>0</vt:i4>
      </vt:variant>
      <vt:variant>
        <vt:i4>5</vt:i4>
      </vt:variant>
      <vt:variant>
        <vt:lpwstr/>
      </vt:variant>
      <vt:variant>
        <vt:lpwstr>_Toc36651637</vt:lpwstr>
      </vt:variant>
      <vt:variant>
        <vt:i4>1310775</vt:i4>
      </vt:variant>
      <vt:variant>
        <vt:i4>155</vt:i4>
      </vt:variant>
      <vt:variant>
        <vt:i4>0</vt:i4>
      </vt:variant>
      <vt:variant>
        <vt:i4>5</vt:i4>
      </vt:variant>
      <vt:variant>
        <vt:lpwstr/>
      </vt:variant>
      <vt:variant>
        <vt:lpwstr>_Toc36651636</vt:lpwstr>
      </vt:variant>
      <vt:variant>
        <vt:i4>1507383</vt:i4>
      </vt:variant>
      <vt:variant>
        <vt:i4>149</vt:i4>
      </vt:variant>
      <vt:variant>
        <vt:i4>0</vt:i4>
      </vt:variant>
      <vt:variant>
        <vt:i4>5</vt:i4>
      </vt:variant>
      <vt:variant>
        <vt:lpwstr/>
      </vt:variant>
      <vt:variant>
        <vt:lpwstr>_Toc36651635</vt:lpwstr>
      </vt:variant>
      <vt:variant>
        <vt:i4>1441847</vt:i4>
      </vt:variant>
      <vt:variant>
        <vt:i4>143</vt:i4>
      </vt:variant>
      <vt:variant>
        <vt:i4>0</vt:i4>
      </vt:variant>
      <vt:variant>
        <vt:i4>5</vt:i4>
      </vt:variant>
      <vt:variant>
        <vt:lpwstr/>
      </vt:variant>
      <vt:variant>
        <vt:lpwstr>_Toc36651634</vt:lpwstr>
      </vt:variant>
      <vt:variant>
        <vt:i4>1114167</vt:i4>
      </vt:variant>
      <vt:variant>
        <vt:i4>137</vt:i4>
      </vt:variant>
      <vt:variant>
        <vt:i4>0</vt:i4>
      </vt:variant>
      <vt:variant>
        <vt:i4>5</vt:i4>
      </vt:variant>
      <vt:variant>
        <vt:lpwstr/>
      </vt:variant>
      <vt:variant>
        <vt:lpwstr>_Toc36651633</vt:lpwstr>
      </vt:variant>
      <vt:variant>
        <vt:i4>1048631</vt:i4>
      </vt:variant>
      <vt:variant>
        <vt:i4>131</vt:i4>
      </vt:variant>
      <vt:variant>
        <vt:i4>0</vt:i4>
      </vt:variant>
      <vt:variant>
        <vt:i4>5</vt:i4>
      </vt:variant>
      <vt:variant>
        <vt:lpwstr/>
      </vt:variant>
      <vt:variant>
        <vt:lpwstr>_Toc36651632</vt:lpwstr>
      </vt:variant>
      <vt:variant>
        <vt:i4>1245239</vt:i4>
      </vt:variant>
      <vt:variant>
        <vt:i4>125</vt:i4>
      </vt:variant>
      <vt:variant>
        <vt:i4>0</vt:i4>
      </vt:variant>
      <vt:variant>
        <vt:i4>5</vt:i4>
      </vt:variant>
      <vt:variant>
        <vt:lpwstr/>
      </vt:variant>
      <vt:variant>
        <vt:lpwstr>_Toc36651631</vt:lpwstr>
      </vt:variant>
      <vt:variant>
        <vt:i4>1179703</vt:i4>
      </vt:variant>
      <vt:variant>
        <vt:i4>119</vt:i4>
      </vt:variant>
      <vt:variant>
        <vt:i4>0</vt:i4>
      </vt:variant>
      <vt:variant>
        <vt:i4>5</vt:i4>
      </vt:variant>
      <vt:variant>
        <vt:lpwstr/>
      </vt:variant>
      <vt:variant>
        <vt:lpwstr>_Toc36651630</vt:lpwstr>
      </vt:variant>
      <vt:variant>
        <vt:i4>1769526</vt:i4>
      </vt:variant>
      <vt:variant>
        <vt:i4>113</vt:i4>
      </vt:variant>
      <vt:variant>
        <vt:i4>0</vt:i4>
      </vt:variant>
      <vt:variant>
        <vt:i4>5</vt:i4>
      </vt:variant>
      <vt:variant>
        <vt:lpwstr/>
      </vt:variant>
      <vt:variant>
        <vt:lpwstr>_Toc36651629</vt:lpwstr>
      </vt:variant>
      <vt:variant>
        <vt:i4>1703990</vt:i4>
      </vt:variant>
      <vt:variant>
        <vt:i4>107</vt:i4>
      </vt:variant>
      <vt:variant>
        <vt:i4>0</vt:i4>
      </vt:variant>
      <vt:variant>
        <vt:i4>5</vt:i4>
      </vt:variant>
      <vt:variant>
        <vt:lpwstr/>
      </vt:variant>
      <vt:variant>
        <vt:lpwstr>_Toc36651628</vt:lpwstr>
      </vt:variant>
      <vt:variant>
        <vt:i4>1376310</vt:i4>
      </vt:variant>
      <vt:variant>
        <vt:i4>101</vt:i4>
      </vt:variant>
      <vt:variant>
        <vt:i4>0</vt:i4>
      </vt:variant>
      <vt:variant>
        <vt:i4>5</vt:i4>
      </vt:variant>
      <vt:variant>
        <vt:lpwstr/>
      </vt:variant>
      <vt:variant>
        <vt:lpwstr>_Toc36651627</vt:lpwstr>
      </vt:variant>
      <vt:variant>
        <vt:i4>1310774</vt:i4>
      </vt:variant>
      <vt:variant>
        <vt:i4>95</vt:i4>
      </vt:variant>
      <vt:variant>
        <vt:i4>0</vt:i4>
      </vt:variant>
      <vt:variant>
        <vt:i4>5</vt:i4>
      </vt:variant>
      <vt:variant>
        <vt:lpwstr/>
      </vt:variant>
      <vt:variant>
        <vt:lpwstr>_Toc36651626</vt:lpwstr>
      </vt:variant>
      <vt:variant>
        <vt:i4>1507382</vt:i4>
      </vt:variant>
      <vt:variant>
        <vt:i4>89</vt:i4>
      </vt:variant>
      <vt:variant>
        <vt:i4>0</vt:i4>
      </vt:variant>
      <vt:variant>
        <vt:i4>5</vt:i4>
      </vt:variant>
      <vt:variant>
        <vt:lpwstr/>
      </vt:variant>
      <vt:variant>
        <vt:lpwstr>_Toc36651625</vt:lpwstr>
      </vt:variant>
      <vt:variant>
        <vt:i4>1441846</vt:i4>
      </vt:variant>
      <vt:variant>
        <vt:i4>83</vt:i4>
      </vt:variant>
      <vt:variant>
        <vt:i4>0</vt:i4>
      </vt:variant>
      <vt:variant>
        <vt:i4>5</vt:i4>
      </vt:variant>
      <vt:variant>
        <vt:lpwstr/>
      </vt:variant>
      <vt:variant>
        <vt:lpwstr>_Toc36651624</vt:lpwstr>
      </vt:variant>
      <vt:variant>
        <vt:i4>1114166</vt:i4>
      </vt:variant>
      <vt:variant>
        <vt:i4>77</vt:i4>
      </vt:variant>
      <vt:variant>
        <vt:i4>0</vt:i4>
      </vt:variant>
      <vt:variant>
        <vt:i4>5</vt:i4>
      </vt:variant>
      <vt:variant>
        <vt:lpwstr/>
      </vt:variant>
      <vt:variant>
        <vt:lpwstr>_Toc36651623</vt:lpwstr>
      </vt:variant>
      <vt:variant>
        <vt:i4>1048630</vt:i4>
      </vt:variant>
      <vt:variant>
        <vt:i4>71</vt:i4>
      </vt:variant>
      <vt:variant>
        <vt:i4>0</vt:i4>
      </vt:variant>
      <vt:variant>
        <vt:i4>5</vt:i4>
      </vt:variant>
      <vt:variant>
        <vt:lpwstr/>
      </vt:variant>
      <vt:variant>
        <vt:lpwstr>_Toc36651622</vt:lpwstr>
      </vt:variant>
      <vt:variant>
        <vt:i4>1245238</vt:i4>
      </vt:variant>
      <vt:variant>
        <vt:i4>65</vt:i4>
      </vt:variant>
      <vt:variant>
        <vt:i4>0</vt:i4>
      </vt:variant>
      <vt:variant>
        <vt:i4>5</vt:i4>
      </vt:variant>
      <vt:variant>
        <vt:lpwstr/>
      </vt:variant>
      <vt:variant>
        <vt:lpwstr>_Toc36651621</vt:lpwstr>
      </vt:variant>
      <vt:variant>
        <vt:i4>1179702</vt:i4>
      </vt:variant>
      <vt:variant>
        <vt:i4>59</vt:i4>
      </vt:variant>
      <vt:variant>
        <vt:i4>0</vt:i4>
      </vt:variant>
      <vt:variant>
        <vt:i4>5</vt:i4>
      </vt:variant>
      <vt:variant>
        <vt:lpwstr/>
      </vt:variant>
      <vt:variant>
        <vt:lpwstr>_Toc36651620</vt:lpwstr>
      </vt:variant>
      <vt:variant>
        <vt:i4>1769525</vt:i4>
      </vt:variant>
      <vt:variant>
        <vt:i4>53</vt:i4>
      </vt:variant>
      <vt:variant>
        <vt:i4>0</vt:i4>
      </vt:variant>
      <vt:variant>
        <vt:i4>5</vt:i4>
      </vt:variant>
      <vt:variant>
        <vt:lpwstr/>
      </vt:variant>
      <vt:variant>
        <vt:lpwstr>_Toc36651619</vt:lpwstr>
      </vt:variant>
      <vt:variant>
        <vt:i4>1703989</vt:i4>
      </vt:variant>
      <vt:variant>
        <vt:i4>47</vt:i4>
      </vt:variant>
      <vt:variant>
        <vt:i4>0</vt:i4>
      </vt:variant>
      <vt:variant>
        <vt:i4>5</vt:i4>
      </vt:variant>
      <vt:variant>
        <vt:lpwstr/>
      </vt:variant>
      <vt:variant>
        <vt:lpwstr>_Toc36651618</vt:lpwstr>
      </vt:variant>
      <vt:variant>
        <vt:i4>1376309</vt:i4>
      </vt:variant>
      <vt:variant>
        <vt:i4>41</vt:i4>
      </vt:variant>
      <vt:variant>
        <vt:i4>0</vt:i4>
      </vt:variant>
      <vt:variant>
        <vt:i4>5</vt:i4>
      </vt:variant>
      <vt:variant>
        <vt:lpwstr/>
      </vt:variant>
      <vt:variant>
        <vt:lpwstr>_Toc36651617</vt:lpwstr>
      </vt:variant>
      <vt:variant>
        <vt:i4>1310773</vt:i4>
      </vt:variant>
      <vt:variant>
        <vt:i4>35</vt:i4>
      </vt:variant>
      <vt:variant>
        <vt:i4>0</vt:i4>
      </vt:variant>
      <vt:variant>
        <vt:i4>5</vt:i4>
      </vt:variant>
      <vt:variant>
        <vt:lpwstr/>
      </vt:variant>
      <vt:variant>
        <vt:lpwstr>_Toc36651616</vt:lpwstr>
      </vt:variant>
      <vt:variant>
        <vt:i4>1507381</vt:i4>
      </vt:variant>
      <vt:variant>
        <vt:i4>29</vt:i4>
      </vt:variant>
      <vt:variant>
        <vt:i4>0</vt:i4>
      </vt:variant>
      <vt:variant>
        <vt:i4>5</vt:i4>
      </vt:variant>
      <vt:variant>
        <vt:lpwstr/>
      </vt:variant>
      <vt:variant>
        <vt:lpwstr>_Toc36651615</vt:lpwstr>
      </vt:variant>
      <vt:variant>
        <vt:i4>1441845</vt:i4>
      </vt:variant>
      <vt:variant>
        <vt:i4>23</vt:i4>
      </vt:variant>
      <vt:variant>
        <vt:i4>0</vt:i4>
      </vt:variant>
      <vt:variant>
        <vt:i4>5</vt:i4>
      </vt:variant>
      <vt:variant>
        <vt:lpwstr/>
      </vt:variant>
      <vt:variant>
        <vt:lpwstr>_Toc36651614</vt:lpwstr>
      </vt:variant>
      <vt:variant>
        <vt:i4>1114165</vt:i4>
      </vt:variant>
      <vt:variant>
        <vt:i4>17</vt:i4>
      </vt:variant>
      <vt:variant>
        <vt:i4>0</vt:i4>
      </vt:variant>
      <vt:variant>
        <vt:i4>5</vt:i4>
      </vt:variant>
      <vt:variant>
        <vt:lpwstr/>
      </vt:variant>
      <vt:variant>
        <vt:lpwstr>_Toc36651613</vt:lpwstr>
      </vt:variant>
      <vt:variant>
        <vt:i4>1048629</vt:i4>
      </vt:variant>
      <vt:variant>
        <vt:i4>11</vt:i4>
      </vt:variant>
      <vt:variant>
        <vt:i4>0</vt:i4>
      </vt:variant>
      <vt:variant>
        <vt:i4>5</vt:i4>
      </vt:variant>
      <vt:variant>
        <vt:lpwstr/>
      </vt:variant>
      <vt:variant>
        <vt:lpwstr>_Toc36651612</vt:lpwstr>
      </vt:variant>
      <vt:variant>
        <vt:i4>1245237</vt:i4>
      </vt:variant>
      <vt:variant>
        <vt:i4>5</vt:i4>
      </vt:variant>
      <vt:variant>
        <vt:i4>0</vt:i4>
      </vt:variant>
      <vt:variant>
        <vt:i4>5</vt:i4>
      </vt:variant>
      <vt:variant>
        <vt:lpwstr/>
      </vt:variant>
      <vt:variant>
        <vt:lpwstr>_Toc36651611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XYZ(货物)项目</dc:title>
  <dc:creator>air</dc:creator>
  <cp:lastModifiedBy>NTKO</cp:lastModifiedBy>
  <cp:revision>9</cp:revision>
  <cp:lastPrinted>2022-06-23T09:17:00Z</cp:lastPrinted>
  <dcterms:created xsi:type="dcterms:W3CDTF">2022-06-23T09:15:00Z</dcterms:created>
  <dcterms:modified xsi:type="dcterms:W3CDTF">2022-06-23T09:17:00Z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8EA52415AA324F7AAE87E5FBE3EFD340</vt:lpwstr>
  </property>
</Properties>
</file>